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E479CC" w14:textId="19512035" w:rsidR="0031443C" w:rsidRDefault="00F6292B" w:rsidP="004437BE">
      <w:pPr>
        <w:spacing w:line="480" w:lineRule="auto"/>
        <w:jc w:val="both"/>
        <w:rPr>
          <w:rFonts w:asciiTheme="minorHAnsi" w:hAnsiTheme="minorHAnsi" w:cs="Calibri"/>
          <w:b/>
          <w:bCs/>
          <w:sz w:val="22"/>
          <w:szCs w:val="22"/>
        </w:rPr>
      </w:pPr>
      <w:r w:rsidRPr="00D00352">
        <w:rPr>
          <w:rFonts w:asciiTheme="minorHAnsi" w:hAnsiTheme="minorHAnsi" w:cs="Calibri"/>
          <w:b/>
          <w:bCs/>
          <w:sz w:val="22"/>
          <w:szCs w:val="22"/>
        </w:rPr>
        <w:t xml:space="preserve"> </w:t>
      </w:r>
      <w:r w:rsidR="00A06D31" w:rsidRPr="00D00352">
        <w:rPr>
          <w:rFonts w:asciiTheme="minorHAnsi" w:hAnsiTheme="minorHAnsi" w:cs="Calibri"/>
          <w:b/>
          <w:bCs/>
          <w:sz w:val="22"/>
          <w:szCs w:val="22"/>
        </w:rPr>
        <w:t>“Are you tough enough</w:t>
      </w:r>
      <w:r w:rsidRPr="00D00352">
        <w:rPr>
          <w:rFonts w:asciiTheme="minorHAnsi" w:hAnsiTheme="minorHAnsi" w:cs="Calibri"/>
          <w:b/>
          <w:bCs/>
          <w:sz w:val="22"/>
          <w:szCs w:val="22"/>
        </w:rPr>
        <w:t>?</w:t>
      </w:r>
      <w:r w:rsidR="00583BD4" w:rsidRPr="00D00352">
        <w:rPr>
          <w:rFonts w:asciiTheme="minorHAnsi" w:hAnsiTheme="minorHAnsi" w:cs="Calibri"/>
          <w:b/>
          <w:bCs/>
          <w:sz w:val="22"/>
          <w:szCs w:val="22"/>
        </w:rPr>
        <w:t>”</w:t>
      </w:r>
      <w:r w:rsidR="00F059CF" w:rsidRPr="00D00352">
        <w:rPr>
          <w:rFonts w:asciiTheme="minorHAnsi" w:hAnsiTheme="minorHAnsi" w:cs="Calibri"/>
          <w:b/>
          <w:bCs/>
          <w:sz w:val="22"/>
          <w:szCs w:val="22"/>
        </w:rPr>
        <w:t xml:space="preserve"> Performing gender </w:t>
      </w:r>
      <w:r w:rsidR="00A06D31" w:rsidRPr="00D00352">
        <w:rPr>
          <w:rFonts w:asciiTheme="minorHAnsi" w:hAnsiTheme="minorHAnsi" w:cs="Calibri"/>
          <w:b/>
          <w:bCs/>
          <w:sz w:val="22"/>
          <w:szCs w:val="22"/>
        </w:rPr>
        <w:t>in the UK leadership debates 2015</w:t>
      </w:r>
      <w:r w:rsidR="000069FA">
        <w:rPr>
          <w:rFonts w:asciiTheme="minorHAnsi" w:hAnsiTheme="minorHAnsi" w:cs="Calibri"/>
          <w:b/>
          <w:bCs/>
          <w:sz w:val="22"/>
          <w:szCs w:val="22"/>
        </w:rPr>
        <w:t xml:space="preserve"> – </w:t>
      </w:r>
    </w:p>
    <w:p w14:paraId="25BAB9BE" w14:textId="4EA76272" w:rsidR="000069FA" w:rsidRPr="000069FA" w:rsidRDefault="000069FA" w:rsidP="004437BE">
      <w:pPr>
        <w:spacing w:line="480" w:lineRule="auto"/>
        <w:jc w:val="both"/>
        <w:rPr>
          <w:rFonts w:asciiTheme="minorHAnsi" w:hAnsiTheme="minorHAnsi" w:cs="Calibri"/>
          <w:bCs/>
          <w:sz w:val="22"/>
          <w:szCs w:val="22"/>
        </w:rPr>
      </w:pPr>
      <w:r w:rsidRPr="000069FA">
        <w:rPr>
          <w:rFonts w:asciiTheme="minorHAnsi" w:hAnsiTheme="minorHAnsi" w:cs="Calibri"/>
          <w:bCs/>
          <w:sz w:val="22"/>
          <w:szCs w:val="22"/>
        </w:rPr>
        <w:t>(Accepted</w:t>
      </w:r>
      <w:r>
        <w:rPr>
          <w:rFonts w:asciiTheme="minorHAnsi" w:hAnsiTheme="minorHAnsi" w:cs="Calibri"/>
          <w:bCs/>
          <w:sz w:val="22"/>
          <w:szCs w:val="22"/>
        </w:rPr>
        <w:t xml:space="preserve"> by</w:t>
      </w:r>
      <w:r w:rsidRPr="000069FA">
        <w:rPr>
          <w:rFonts w:asciiTheme="minorHAnsi" w:hAnsiTheme="minorHAnsi" w:cs="Calibri"/>
          <w:bCs/>
          <w:sz w:val="22"/>
          <w:szCs w:val="22"/>
        </w:rPr>
        <w:t xml:space="preserve"> </w:t>
      </w:r>
      <w:r w:rsidRPr="000069FA">
        <w:rPr>
          <w:rFonts w:asciiTheme="minorHAnsi" w:hAnsiTheme="minorHAnsi" w:cs="Calibri"/>
          <w:bCs/>
          <w:i/>
          <w:sz w:val="22"/>
          <w:szCs w:val="22"/>
        </w:rPr>
        <w:t>Media, Culture and Society</w:t>
      </w:r>
      <w:r w:rsidRPr="000069FA">
        <w:rPr>
          <w:rFonts w:asciiTheme="minorHAnsi" w:hAnsiTheme="minorHAnsi" w:cs="Calibri"/>
          <w:bCs/>
          <w:sz w:val="22"/>
          <w:szCs w:val="22"/>
        </w:rPr>
        <w:t>, October 2016)</w:t>
      </w:r>
    </w:p>
    <w:p w14:paraId="17C6BA73" w14:textId="293BCFBE" w:rsidR="007B52BA" w:rsidRPr="000069FA" w:rsidRDefault="002C4E8B" w:rsidP="004437BE">
      <w:pPr>
        <w:spacing w:line="480" w:lineRule="auto"/>
        <w:jc w:val="both"/>
        <w:rPr>
          <w:rFonts w:asciiTheme="minorHAnsi" w:hAnsiTheme="minorHAnsi" w:cs="Calibri"/>
          <w:bCs/>
          <w:sz w:val="22"/>
          <w:szCs w:val="22"/>
        </w:rPr>
      </w:pPr>
      <w:r w:rsidRPr="000069FA">
        <w:rPr>
          <w:rFonts w:asciiTheme="minorHAnsi" w:hAnsiTheme="minorHAnsi" w:cs="Calibri"/>
          <w:bCs/>
          <w:sz w:val="22"/>
          <w:szCs w:val="22"/>
        </w:rPr>
        <w:t>Emily Harmer, University of Liverpool</w:t>
      </w:r>
    </w:p>
    <w:p w14:paraId="1959E891" w14:textId="66E697E5" w:rsidR="002C4E8B" w:rsidRPr="000069FA" w:rsidRDefault="002C4E8B" w:rsidP="004437BE">
      <w:pPr>
        <w:spacing w:line="480" w:lineRule="auto"/>
        <w:jc w:val="both"/>
        <w:rPr>
          <w:rFonts w:asciiTheme="minorHAnsi" w:hAnsiTheme="minorHAnsi" w:cs="Calibri"/>
          <w:bCs/>
          <w:sz w:val="22"/>
          <w:szCs w:val="22"/>
        </w:rPr>
      </w:pPr>
      <w:r w:rsidRPr="000069FA">
        <w:rPr>
          <w:rFonts w:asciiTheme="minorHAnsi" w:hAnsiTheme="minorHAnsi" w:cs="Calibri"/>
          <w:bCs/>
          <w:sz w:val="22"/>
          <w:szCs w:val="22"/>
        </w:rPr>
        <w:t>Heather Savigny, Bournemouth University</w:t>
      </w:r>
    </w:p>
    <w:p w14:paraId="620B4F1B" w14:textId="77C6C4D0" w:rsidR="002C4E8B" w:rsidRPr="000069FA" w:rsidRDefault="002C4E8B" w:rsidP="004437BE">
      <w:pPr>
        <w:spacing w:line="480" w:lineRule="auto"/>
        <w:jc w:val="both"/>
        <w:rPr>
          <w:rFonts w:asciiTheme="minorHAnsi" w:hAnsiTheme="minorHAnsi" w:cs="Calibri"/>
          <w:bCs/>
          <w:sz w:val="22"/>
          <w:szCs w:val="22"/>
        </w:rPr>
      </w:pPr>
      <w:r w:rsidRPr="000069FA">
        <w:rPr>
          <w:rFonts w:asciiTheme="minorHAnsi" w:hAnsiTheme="minorHAnsi" w:cs="Calibri"/>
          <w:bCs/>
          <w:sz w:val="22"/>
          <w:szCs w:val="22"/>
        </w:rPr>
        <w:t>Orlanda Ward, University College London</w:t>
      </w:r>
    </w:p>
    <w:p w14:paraId="220B7BD5" w14:textId="16C2F88A" w:rsidR="00005858" w:rsidRPr="00005858" w:rsidRDefault="00005858" w:rsidP="004437BE">
      <w:pPr>
        <w:spacing w:line="480" w:lineRule="auto"/>
        <w:jc w:val="both"/>
        <w:rPr>
          <w:rFonts w:asciiTheme="minorHAnsi" w:hAnsiTheme="minorHAnsi" w:cs="Calibri"/>
          <w:b/>
          <w:bCs/>
          <w:sz w:val="22"/>
          <w:szCs w:val="22"/>
          <w:u w:val="single"/>
        </w:rPr>
      </w:pPr>
      <w:r w:rsidRPr="00005858">
        <w:rPr>
          <w:rFonts w:asciiTheme="minorHAnsi" w:hAnsiTheme="minorHAnsi" w:cs="Calibri"/>
          <w:b/>
          <w:bCs/>
          <w:sz w:val="22"/>
          <w:szCs w:val="22"/>
          <w:u w:val="single"/>
        </w:rPr>
        <w:t>Abstract</w:t>
      </w:r>
    </w:p>
    <w:p w14:paraId="2D9A6289" w14:textId="27A33FAB" w:rsidR="00005858" w:rsidRDefault="00005858" w:rsidP="004437BE">
      <w:pPr>
        <w:spacing w:line="480" w:lineRule="auto"/>
        <w:jc w:val="both"/>
        <w:rPr>
          <w:rFonts w:asciiTheme="minorHAnsi" w:hAnsiTheme="minorHAnsi" w:cs="Calibri"/>
          <w:sz w:val="22"/>
          <w:szCs w:val="22"/>
        </w:rPr>
      </w:pPr>
      <w:r w:rsidRPr="005B526D">
        <w:rPr>
          <w:rFonts w:asciiTheme="minorHAnsi" w:hAnsiTheme="minorHAnsi" w:cs="Calibri"/>
          <w:sz w:val="22"/>
          <w:szCs w:val="22"/>
        </w:rPr>
        <w:t>Leaders’ debates have become a feature of contemporary election campaigning. While they are an historical feature of the US landscape, in the UK they are a more recent phenomenon.  The second UK 2015 general election leadership debate comprised seven candidates, of which three were women. While a Times poll reported Nicola Sturgeon as the ‘winner’, much of the coverage focused on the relative strengths and weaknesses of the candidates. Using qualitative thematic analysis, and adopting the notion that gender is ‘performed’ (cf. Butler, 1999) we explore three features of coverage of the debate. First, the ways in which the debate itself was constructed as a masculine activity through a series of highly gendered metaphors; second, how newspaper frames reinforced gendered notions of masculinity and femininity in respect of political leadership; and third, how the success of women in the debates was constructed as the emasculation of their male rivals. Crucially, we focus not just on the ‘feminisation’ of women in the political arena, but also on the ways in which masculinity is posited as a criterion for the evaluation of politicians of all genders.</w:t>
      </w:r>
    </w:p>
    <w:p w14:paraId="3C541FFD" w14:textId="77777777" w:rsidR="00005858" w:rsidRDefault="00005858" w:rsidP="004437BE">
      <w:pPr>
        <w:spacing w:line="480" w:lineRule="auto"/>
        <w:jc w:val="both"/>
        <w:rPr>
          <w:rFonts w:asciiTheme="minorHAnsi" w:hAnsiTheme="minorHAnsi" w:cs="Calibri"/>
          <w:sz w:val="22"/>
          <w:szCs w:val="22"/>
        </w:rPr>
      </w:pPr>
    </w:p>
    <w:p w14:paraId="025C0FBF" w14:textId="1B533C82" w:rsidR="00005858" w:rsidRPr="00005858" w:rsidRDefault="00005858" w:rsidP="004437BE">
      <w:pPr>
        <w:spacing w:line="480" w:lineRule="auto"/>
        <w:jc w:val="both"/>
        <w:rPr>
          <w:rFonts w:asciiTheme="minorHAnsi" w:hAnsiTheme="minorHAnsi" w:cs="Calibri"/>
          <w:sz w:val="22"/>
          <w:szCs w:val="22"/>
          <w:u w:val="single"/>
        </w:rPr>
      </w:pPr>
      <w:r w:rsidRPr="00005858">
        <w:rPr>
          <w:rFonts w:asciiTheme="minorHAnsi" w:hAnsiTheme="minorHAnsi" w:cs="Calibri"/>
          <w:sz w:val="22"/>
          <w:szCs w:val="22"/>
          <w:u w:val="single"/>
        </w:rPr>
        <w:t>Main article</w:t>
      </w:r>
    </w:p>
    <w:p w14:paraId="4FFBCE2F" w14:textId="7C92F182" w:rsidR="00E96535" w:rsidRPr="004031E4" w:rsidRDefault="00E96535" w:rsidP="00D2664D">
      <w:pPr>
        <w:spacing w:line="480" w:lineRule="auto"/>
        <w:jc w:val="both"/>
        <w:rPr>
          <w:rFonts w:asciiTheme="minorHAnsi" w:hAnsiTheme="minorHAnsi"/>
          <w:sz w:val="22"/>
          <w:szCs w:val="22"/>
        </w:rPr>
      </w:pPr>
      <w:r w:rsidRPr="004031E4">
        <w:rPr>
          <w:rFonts w:asciiTheme="minorHAnsi" w:hAnsiTheme="minorHAnsi"/>
          <w:sz w:val="22"/>
          <w:szCs w:val="22"/>
        </w:rPr>
        <w:t>There has been much public discussion of politicians’ awareness of the media</w:t>
      </w:r>
      <w:r w:rsidR="00D2664D">
        <w:rPr>
          <w:rFonts w:asciiTheme="minorHAnsi" w:hAnsiTheme="minorHAnsi"/>
          <w:sz w:val="22"/>
          <w:szCs w:val="22"/>
        </w:rPr>
        <w:t>’s ability to frame their public perception</w:t>
      </w:r>
      <w:r w:rsidRPr="004031E4">
        <w:rPr>
          <w:rFonts w:asciiTheme="minorHAnsi" w:hAnsiTheme="minorHAnsi"/>
          <w:sz w:val="22"/>
          <w:szCs w:val="22"/>
        </w:rPr>
        <w:t xml:space="preserve">.  Media play an active role in shaping </w:t>
      </w:r>
      <w:r w:rsidR="00D2664D">
        <w:rPr>
          <w:rFonts w:asciiTheme="minorHAnsi" w:hAnsiTheme="minorHAnsi"/>
          <w:sz w:val="22"/>
          <w:szCs w:val="22"/>
        </w:rPr>
        <w:t xml:space="preserve">how </w:t>
      </w:r>
      <w:r w:rsidRPr="004031E4">
        <w:rPr>
          <w:rFonts w:asciiTheme="minorHAnsi" w:hAnsiTheme="minorHAnsi"/>
          <w:sz w:val="22"/>
          <w:szCs w:val="22"/>
        </w:rPr>
        <w:t>we perceive the behaviour of politicians</w:t>
      </w:r>
      <w:r>
        <w:rPr>
          <w:rFonts w:asciiTheme="minorHAnsi" w:hAnsiTheme="minorHAnsi"/>
          <w:sz w:val="22"/>
          <w:szCs w:val="22"/>
        </w:rPr>
        <w:t xml:space="preserve"> (cf. Street, 2001), and </w:t>
      </w:r>
      <w:r w:rsidR="00D2664D">
        <w:rPr>
          <w:rFonts w:asciiTheme="minorHAnsi" w:hAnsiTheme="minorHAnsi"/>
          <w:sz w:val="22"/>
          <w:szCs w:val="22"/>
        </w:rPr>
        <w:t xml:space="preserve">a </w:t>
      </w:r>
      <w:r>
        <w:rPr>
          <w:rFonts w:asciiTheme="minorHAnsi" w:hAnsiTheme="minorHAnsi"/>
          <w:sz w:val="22"/>
          <w:szCs w:val="22"/>
        </w:rPr>
        <w:t xml:space="preserve">great deal </w:t>
      </w:r>
      <w:r w:rsidR="00D2664D">
        <w:rPr>
          <w:rFonts w:asciiTheme="minorHAnsi" w:hAnsiTheme="minorHAnsi"/>
          <w:sz w:val="22"/>
          <w:szCs w:val="22"/>
        </w:rPr>
        <w:t xml:space="preserve">has </w:t>
      </w:r>
      <w:r w:rsidRPr="004031E4">
        <w:rPr>
          <w:rFonts w:asciiTheme="minorHAnsi" w:hAnsiTheme="minorHAnsi"/>
          <w:sz w:val="22"/>
          <w:szCs w:val="22"/>
        </w:rPr>
        <w:t xml:space="preserve">been written in terms of the techniques and strategies used by </w:t>
      </w:r>
      <w:r w:rsidRPr="004031E4">
        <w:rPr>
          <w:rFonts w:asciiTheme="minorHAnsi" w:hAnsiTheme="minorHAnsi"/>
          <w:sz w:val="22"/>
          <w:szCs w:val="22"/>
        </w:rPr>
        <w:lastRenderedPageBreak/>
        <w:t xml:space="preserve">politicians to manipulate media, </w:t>
      </w:r>
      <w:r>
        <w:rPr>
          <w:rFonts w:asciiTheme="minorHAnsi" w:hAnsiTheme="minorHAnsi"/>
          <w:sz w:val="22"/>
          <w:szCs w:val="22"/>
        </w:rPr>
        <w:t xml:space="preserve">the </w:t>
      </w:r>
      <w:r w:rsidRPr="004031E4">
        <w:rPr>
          <w:rFonts w:asciiTheme="minorHAnsi" w:hAnsiTheme="minorHAnsi"/>
          <w:sz w:val="22"/>
          <w:szCs w:val="22"/>
        </w:rPr>
        <w:t>media’s attempts to resist and manipulate political messages (cf. Wring, 1997; Newman, 2001</w:t>
      </w:r>
      <w:r>
        <w:rPr>
          <w:rFonts w:asciiTheme="minorHAnsi" w:hAnsiTheme="minorHAnsi"/>
          <w:sz w:val="22"/>
          <w:szCs w:val="22"/>
        </w:rPr>
        <w:t xml:space="preserve">), </w:t>
      </w:r>
      <w:r w:rsidRPr="004031E4">
        <w:rPr>
          <w:rFonts w:asciiTheme="minorHAnsi" w:hAnsiTheme="minorHAnsi"/>
          <w:sz w:val="22"/>
          <w:szCs w:val="22"/>
        </w:rPr>
        <w:t xml:space="preserve">and the extent to which media are able to shape voters’ behaviour (cf. Newton &amp; Brynin, 2001). However, very little attention has been paid to the </w:t>
      </w:r>
      <w:r w:rsidR="00D2664D">
        <w:rPr>
          <w:rFonts w:asciiTheme="minorHAnsi" w:hAnsiTheme="minorHAnsi"/>
          <w:sz w:val="22"/>
          <w:szCs w:val="22"/>
        </w:rPr>
        <w:t xml:space="preserve">gendering of </w:t>
      </w:r>
      <w:r w:rsidRPr="004031E4">
        <w:rPr>
          <w:rFonts w:asciiTheme="minorHAnsi" w:hAnsiTheme="minorHAnsi"/>
          <w:sz w:val="22"/>
          <w:szCs w:val="22"/>
        </w:rPr>
        <w:t>these processes</w:t>
      </w:r>
      <w:r>
        <w:rPr>
          <w:rFonts w:asciiTheme="minorHAnsi" w:hAnsiTheme="minorHAnsi"/>
          <w:sz w:val="22"/>
          <w:szCs w:val="22"/>
        </w:rPr>
        <w:t xml:space="preserve">, and how this </w:t>
      </w:r>
      <w:r w:rsidR="00D2664D">
        <w:rPr>
          <w:rFonts w:asciiTheme="minorHAnsi" w:hAnsiTheme="minorHAnsi"/>
          <w:sz w:val="22"/>
          <w:szCs w:val="22"/>
        </w:rPr>
        <w:t>e</w:t>
      </w:r>
      <w:r>
        <w:rPr>
          <w:rFonts w:asciiTheme="minorHAnsi" w:hAnsiTheme="minorHAnsi"/>
          <w:sz w:val="22"/>
          <w:szCs w:val="22"/>
        </w:rPr>
        <w:t>ffects representations of both male and female political actors</w:t>
      </w:r>
      <w:r w:rsidRPr="004031E4">
        <w:rPr>
          <w:rFonts w:asciiTheme="minorHAnsi" w:hAnsiTheme="minorHAnsi"/>
          <w:sz w:val="22"/>
          <w:szCs w:val="22"/>
        </w:rPr>
        <w:t>.  Using a case study of the UK leaders’ debate in the 2015 election campaign, we analyse the ways in which newspaper coverage frames political leadership in intensely gendered terms, which normalise</w:t>
      </w:r>
      <w:r w:rsidR="00D2664D">
        <w:rPr>
          <w:rFonts w:asciiTheme="minorHAnsi" w:hAnsiTheme="minorHAnsi"/>
          <w:sz w:val="22"/>
          <w:szCs w:val="22"/>
        </w:rPr>
        <w:t>s</w:t>
      </w:r>
      <w:r w:rsidRPr="004031E4">
        <w:rPr>
          <w:rFonts w:asciiTheme="minorHAnsi" w:hAnsiTheme="minorHAnsi"/>
          <w:sz w:val="22"/>
          <w:szCs w:val="22"/>
        </w:rPr>
        <w:t xml:space="preserve"> the notion of the public art of politics as a masculinised activity. </w:t>
      </w:r>
    </w:p>
    <w:p w14:paraId="0A21C016" w14:textId="5E9A45F6" w:rsidR="00E96535" w:rsidRPr="004031E4" w:rsidRDefault="00E96535" w:rsidP="00005858">
      <w:pPr>
        <w:spacing w:line="480" w:lineRule="auto"/>
        <w:jc w:val="both"/>
        <w:rPr>
          <w:rFonts w:asciiTheme="minorHAnsi" w:hAnsiTheme="minorHAnsi"/>
          <w:sz w:val="22"/>
          <w:szCs w:val="22"/>
        </w:rPr>
      </w:pPr>
      <w:r w:rsidRPr="004031E4">
        <w:rPr>
          <w:rFonts w:asciiTheme="minorHAnsi" w:hAnsiTheme="minorHAnsi"/>
          <w:sz w:val="22"/>
          <w:szCs w:val="22"/>
        </w:rPr>
        <w:t xml:space="preserve">Leaders’ debates have become a feature of contemporary election campaigning. While </w:t>
      </w:r>
      <w:r>
        <w:rPr>
          <w:rFonts w:asciiTheme="minorHAnsi" w:hAnsiTheme="minorHAnsi"/>
          <w:sz w:val="22"/>
          <w:szCs w:val="22"/>
        </w:rPr>
        <w:t>they</w:t>
      </w:r>
      <w:r w:rsidRPr="004031E4">
        <w:rPr>
          <w:rFonts w:asciiTheme="minorHAnsi" w:hAnsiTheme="minorHAnsi"/>
          <w:sz w:val="22"/>
          <w:szCs w:val="22"/>
        </w:rPr>
        <w:t xml:space="preserve"> </w:t>
      </w:r>
      <w:r>
        <w:rPr>
          <w:rFonts w:asciiTheme="minorHAnsi" w:hAnsiTheme="minorHAnsi"/>
          <w:sz w:val="22"/>
          <w:szCs w:val="22"/>
        </w:rPr>
        <w:t>are</w:t>
      </w:r>
      <w:r w:rsidRPr="004031E4">
        <w:rPr>
          <w:rFonts w:asciiTheme="minorHAnsi" w:hAnsiTheme="minorHAnsi"/>
          <w:sz w:val="22"/>
          <w:szCs w:val="22"/>
        </w:rPr>
        <w:t xml:space="preserve"> an historical feature of the US landscape, in the UK they are a more recent phenomenon.  The second UK</w:t>
      </w:r>
      <w:r>
        <w:rPr>
          <w:rFonts w:asciiTheme="minorHAnsi" w:hAnsiTheme="minorHAnsi"/>
          <w:sz w:val="22"/>
          <w:szCs w:val="22"/>
        </w:rPr>
        <w:t xml:space="preserve"> 2015 general</w:t>
      </w:r>
      <w:r w:rsidRPr="004031E4">
        <w:rPr>
          <w:rFonts w:asciiTheme="minorHAnsi" w:hAnsiTheme="minorHAnsi"/>
          <w:sz w:val="22"/>
          <w:szCs w:val="22"/>
        </w:rPr>
        <w:t xml:space="preserve"> election leadership debate </w:t>
      </w:r>
      <w:r w:rsidR="00D2664D">
        <w:rPr>
          <w:rFonts w:asciiTheme="minorHAnsi" w:hAnsiTheme="minorHAnsi"/>
          <w:sz w:val="22"/>
          <w:szCs w:val="22"/>
        </w:rPr>
        <w:t>featured</w:t>
      </w:r>
      <w:r w:rsidRPr="004031E4">
        <w:rPr>
          <w:rFonts w:asciiTheme="minorHAnsi" w:hAnsiTheme="minorHAnsi"/>
          <w:sz w:val="22"/>
          <w:szCs w:val="22"/>
        </w:rPr>
        <w:t xml:space="preserve"> seven candidates, of which three were women. While a Times poll reported Nicola Sturgeon as the ‘winner’</w:t>
      </w:r>
      <w:r>
        <w:rPr>
          <w:rFonts w:asciiTheme="minorHAnsi" w:hAnsiTheme="minorHAnsi"/>
          <w:sz w:val="22"/>
          <w:szCs w:val="22"/>
        </w:rPr>
        <w:t>,</w:t>
      </w:r>
      <w:r w:rsidRPr="004031E4">
        <w:rPr>
          <w:rFonts w:asciiTheme="minorHAnsi" w:hAnsiTheme="minorHAnsi"/>
          <w:sz w:val="22"/>
          <w:szCs w:val="22"/>
        </w:rPr>
        <w:t xml:space="preserve"> m</w:t>
      </w:r>
      <w:r w:rsidR="00D2664D">
        <w:rPr>
          <w:rFonts w:asciiTheme="minorHAnsi" w:hAnsiTheme="minorHAnsi"/>
          <w:sz w:val="22"/>
          <w:szCs w:val="22"/>
        </w:rPr>
        <w:t>ost</w:t>
      </w:r>
      <w:r w:rsidRPr="004031E4">
        <w:rPr>
          <w:rFonts w:asciiTheme="minorHAnsi" w:hAnsiTheme="minorHAnsi"/>
          <w:sz w:val="22"/>
          <w:szCs w:val="22"/>
        </w:rPr>
        <w:t xml:space="preserve"> of the coverage focused on the</w:t>
      </w:r>
      <w:r>
        <w:rPr>
          <w:rFonts w:asciiTheme="minorHAnsi" w:hAnsiTheme="minorHAnsi"/>
          <w:sz w:val="22"/>
          <w:szCs w:val="22"/>
        </w:rPr>
        <w:t xml:space="preserve"> relative strengths and</w:t>
      </w:r>
      <w:r w:rsidRPr="004031E4">
        <w:rPr>
          <w:rFonts w:asciiTheme="minorHAnsi" w:hAnsiTheme="minorHAnsi"/>
          <w:sz w:val="22"/>
          <w:szCs w:val="22"/>
        </w:rPr>
        <w:t xml:space="preserve"> weaknesses of the candidates. Using</w:t>
      </w:r>
      <w:r w:rsidR="00005858">
        <w:rPr>
          <w:rFonts w:asciiTheme="minorHAnsi" w:hAnsiTheme="minorHAnsi"/>
          <w:sz w:val="22"/>
          <w:szCs w:val="22"/>
        </w:rPr>
        <w:t xml:space="preserve"> qualitative thematic analysis</w:t>
      </w:r>
      <w:r w:rsidRPr="004031E4">
        <w:rPr>
          <w:rFonts w:asciiTheme="minorHAnsi" w:hAnsiTheme="minorHAnsi"/>
          <w:sz w:val="22"/>
          <w:szCs w:val="22"/>
        </w:rPr>
        <w:t xml:space="preserve">, and adopting the notion that gender is ‘performed’ (cf. Butler, 1999) we explore three features of coverage of the debate. First, </w:t>
      </w:r>
      <w:r w:rsidR="00D2664D">
        <w:rPr>
          <w:rFonts w:asciiTheme="minorHAnsi" w:hAnsiTheme="minorHAnsi"/>
          <w:sz w:val="22"/>
          <w:szCs w:val="22"/>
        </w:rPr>
        <w:t>how</w:t>
      </w:r>
      <w:r>
        <w:rPr>
          <w:rFonts w:asciiTheme="minorHAnsi" w:hAnsiTheme="minorHAnsi"/>
          <w:sz w:val="22"/>
          <w:szCs w:val="22"/>
        </w:rPr>
        <w:t xml:space="preserve"> the debate itself was constructed as a masculine activity through a series of highly gendered metaphors; seco</w:t>
      </w:r>
      <w:r w:rsidR="00056288">
        <w:rPr>
          <w:rFonts w:asciiTheme="minorHAnsi" w:hAnsiTheme="minorHAnsi"/>
          <w:sz w:val="22"/>
          <w:szCs w:val="22"/>
        </w:rPr>
        <w:t>nd</w:t>
      </w:r>
      <w:r>
        <w:rPr>
          <w:rFonts w:asciiTheme="minorHAnsi" w:hAnsiTheme="minorHAnsi"/>
          <w:sz w:val="22"/>
          <w:szCs w:val="22"/>
        </w:rPr>
        <w:t xml:space="preserve">, how </w:t>
      </w:r>
      <w:r w:rsidRPr="004031E4">
        <w:rPr>
          <w:rFonts w:asciiTheme="minorHAnsi" w:hAnsiTheme="minorHAnsi"/>
          <w:sz w:val="22"/>
          <w:szCs w:val="22"/>
        </w:rPr>
        <w:t xml:space="preserve">newspaper frames reinforced gendered notions of political leadership; </w:t>
      </w:r>
      <w:r>
        <w:rPr>
          <w:rFonts w:asciiTheme="minorHAnsi" w:hAnsiTheme="minorHAnsi"/>
          <w:sz w:val="22"/>
          <w:szCs w:val="22"/>
        </w:rPr>
        <w:t xml:space="preserve">and third, how the success of women in the debates was constructed as the emasculation of their male rivals. Crucially, we focus not just on the ‘feminisation’ of women in the political arena, but also on the ways in which masculinity is posited as a criterion for the evaluation of </w:t>
      </w:r>
      <w:r w:rsidR="00D2664D">
        <w:rPr>
          <w:rFonts w:asciiTheme="minorHAnsi" w:hAnsiTheme="minorHAnsi"/>
          <w:sz w:val="22"/>
          <w:szCs w:val="22"/>
        </w:rPr>
        <w:t xml:space="preserve">all </w:t>
      </w:r>
      <w:r>
        <w:rPr>
          <w:rFonts w:asciiTheme="minorHAnsi" w:hAnsiTheme="minorHAnsi"/>
          <w:sz w:val="22"/>
          <w:szCs w:val="22"/>
        </w:rPr>
        <w:t>politicians.</w:t>
      </w:r>
      <w:r w:rsidR="00AA57D4">
        <w:rPr>
          <w:rFonts w:asciiTheme="minorHAnsi" w:hAnsiTheme="minorHAnsi"/>
          <w:sz w:val="22"/>
          <w:szCs w:val="22"/>
        </w:rPr>
        <w:t xml:space="preserve"> Although we take one case from the UK as our subject, the gendering of political performance clearly has implications for the fortunes of politicians across the globe. </w:t>
      </w:r>
    </w:p>
    <w:p w14:paraId="4BD2CBC1" w14:textId="2973A758" w:rsidR="00E96535" w:rsidRPr="004031E4" w:rsidRDefault="00E96535" w:rsidP="00E96535">
      <w:pPr>
        <w:spacing w:line="480" w:lineRule="auto"/>
        <w:jc w:val="both"/>
        <w:rPr>
          <w:rFonts w:asciiTheme="minorHAnsi" w:hAnsiTheme="minorHAnsi"/>
          <w:sz w:val="22"/>
          <w:szCs w:val="22"/>
        </w:rPr>
      </w:pPr>
      <w:r w:rsidRPr="004031E4">
        <w:rPr>
          <w:rFonts w:asciiTheme="minorHAnsi" w:hAnsiTheme="minorHAnsi"/>
          <w:sz w:val="22"/>
          <w:szCs w:val="22"/>
        </w:rPr>
        <w:t>We foreground the active role of media in disseminati</w:t>
      </w:r>
      <w:r w:rsidR="00D2664D">
        <w:rPr>
          <w:rFonts w:asciiTheme="minorHAnsi" w:hAnsiTheme="minorHAnsi"/>
          <w:sz w:val="22"/>
          <w:szCs w:val="22"/>
        </w:rPr>
        <w:t>ng</w:t>
      </w:r>
      <w:r w:rsidRPr="004031E4">
        <w:rPr>
          <w:rFonts w:asciiTheme="minorHAnsi" w:hAnsiTheme="minorHAnsi"/>
          <w:sz w:val="22"/>
          <w:szCs w:val="22"/>
        </w:rPr>
        <w:t xml:space="preserve"> political beliefs and ideas about what counts as ‘political’.  Justin Lewis argues that media define the limits of our imagination, </w:t>
      </w:r>
      <w:r w:rsidR="00D2664D">
        <w:rPr>
          <w:rFonts w:asciiTheme="minorHAnsi" w:hAnsiTheme="minorHAnsi"/>
          <w:sz w:val="22"/>
          <w:szCs w:val="22"/>
        </w:rPr>
        <w:t xml:space="preserve">and </w:t>
      </w:r>
      <w:r w:rsidRPr="004031E4">
        <w:rPr>
          <w:rFonts w:asciiTheme="minorHAnsi" w:hAnsiTheme="minorHAnsi"/>
          <w:sz w:val="22"/>
          <w:szCs w:val="22"/>
        </w:rPr>
        <w:t xml:space="preserve">the limits of what we perceive as possible (2013).  Our analysis rests on the assumption that media are thus enacting politics </w:t>
      </w:r>
      <w:r>
        <w:rPr>
          <w:rFonts w:asciiTheme="minorHAnsi" w:hAnsiTheme="minorHAnsi"/>
          <w:sz w:val="22"/>
          <w:szCs w:val="22"/>
        </w:rPr>
        <w:t>by framing political discussion in gendered terms</w:t>
      </w:r>
      <w:r w:rsidRPr="004031E4">
        <w:rPr>
          <w:rFonts w:asciiTheme="minorHAnsi" w:hAnsiTheme="minorHAnsi"/>
          <w:sz w:val="22"/>
          <w:szCs w:val="22"/>
        </w:rPr>
        <w:t xml:space="preserve">.  Our argument here is that media </w:t>
      </w:r>
      <w:r w:rsidRPr="004031E4">
        <w:rPr>
          <w:rFonts w:asciiTheme="minorHAnsi" w:hAnsiTheme="minorHAnsi"/>
          <w:sz w:val="22"/>
          <w:szCs w:val="22"/>
        </w:rPr>
        <w:lastRenderedPageBreak/>
        <w:t xml:space="preserve">play an active role in normalising </w:t>
      </w:r>
      <w:r w:rsidR="00D2664D">
        <w:rPr>
          <w:rFonts w:asciiTheme="minorHAnsi" w:hAnsiTheme="minorHAnsi"/>
          <w:sz w:val="22"/>
          <w:szCs w:val="22"/>
        </w:rPr>
        <w:t xml:space="preserve">the perception of </w:t>
      </w:r>
      <w:r w:rsidRPr="004031E4">
        <w:rPr>
          <w:rFonts w:asciiTheme="minorHAnsi" w:hAnsiTheme="minorHAnsi"/>
          <w:sz w:val="22"/>
          <w:szCs w:val="22"/>
        </w:rPr>
        <w:t>gender</w:t>
      </w:r>
      <w:r>
        <w:rPr>
          <w:rFonts w:asciiTheme="minorHAnsi" w:hAnsiTheme="minorHAnsi"/>
          <w:sz w:val="22"/>
          <w:szCs w:val="22"/>
        </w:rPr>
        <w:t>ed roles</w:t>
      </w:r>
      <w:r w:rsidRPr="004031E4">
        <w:rPr>
          <w:rFonts w:asciiTheme="minorHAnsi" w:hAnsiTheme="minorHAnsi"/>
          <w:sz w:val="22"/>
          <w:szCs w:val="22"/>
        </w:rPr>
        <w:t>, which translates  to normalising what</w:t>
      </w:r>
      <w:r>
        <w:rPr>
          <w:rFonts w:asciiTheme="minorHAnsi" w:hAnsiTheme="minorHAnsi"/>
          <w:sz w:val="22"/>
          <w:szCs w:val="22"/>
        </w:rPr>
        <w:t xml:space="preserve"> politics is and what</w:t>
      </w:r>
      <w:r w:rsidRPr="004031E4">
        <w:rPr>
          <w:rFonts w:asciiTheme="minorHAnsi" w:hAnsiTheme="minorHAnsi"/>
          <w:sz w:val="22"/>
          <w:szCs w:val="22"/>
        </w:rPr>
        <w:t xml:space="preserve"> it is to be a politician. </w:t>
      </w:r>
    </w:p>
    <w:p w14:paraId="70DF9B0E" w14:textId="0A181414" w:rsidR="00E96535" w:rsidRPr="004031E4" w:rsidRDefault="00E96535" w:rsidP="00E96535">
      <w:pPr>
        <w:spacing w:line="480" w:lineRule="auto"/>
        <w:jc w:val="both"/>
        <w:rPr>
          <w:rFonts w:asciiTheme="minorHAnsi" w:hAnsiTheme="minorHAnsi"/>
          <w:sz w:val="22"/>
          <w:szCs w:val="22"/>
        </w:rPr>
      </w:pPr>
      <w:r w:rsidRPr="00AA57D4">
        <w:rPr>
          <w:rFonts w:asciiTheme="minorHAnsi" w:hAnsiTheme="minorHAnsi"/>
          <w:sz w:val="22"/>
          <w:szCs w:val="22"/>
        </w:rPr>
        <w:t xml:space="preserve">The article </w:t>
      </w:r>
      <w:r w:rsidR="00A667F9" w:rsidRPr="00AA57D4">
        <w:rPr>
          <w:rFonts w:asciiTheme="minorHAnsi" w:hAnsiTheme="minorHAnsi"/>
          <w:sz w:val="22"/>
          <w:szCs w:val="22"/>
        </w:rPr>
        <w:t>offers</w:t>
      </w:r>
      <w:r w:rsidRPr="00AA57D4">
        <w:rPr>
          <w:rFonts w:asciiTheme="minorHAnsi" w:hAnsiTheme="minorHAnsi"/>
          <w:sz w:val="22"/>
          <w:szCs w:val="22"/>
        </w:rPr>
        <w:t xml:space="preserve"> some background to these public and academic debates, and establishes the ways </w:t>
      </w:r>
      <w:r w:rsidR="00A667F9" w:rsidRPr="00AA57D4">
        <w:rPr>
          <w:rFonts w:asciiTheme="minorHAnsi" w:hAnsiTheme="minorHAnsi"/>
          <w:sz w:val="22"/>
          <w:szCs w:val="22"/>
        </w:rPr>
        <w:t>that</w:t>
      </w:r>
      <w:r w:rsidRPr="00AA57D4">
        <w:rPr>
          <w:rFonts w:asciiTheme="minorHAnsi" w:hAnsiTheme="minorHAnsi"/>
          <w:sz w:val="22"/>
          <w:szCs w:val="22"/>
        </w:rPr>
        <w:t xml:space="preserve"> gender scholars remind us that politics is not only about politicians</w:t>
      </w:r>
      <w:r w:rsidR="00A667F9" w:rsidRPr="00AA57D4">
        <w:rPr>
          <w:rFonts w:asciiTheme="minorHAnsi" w:hAnsiTheme="minorHAnsi"/>
          <w:sz w:val="22"/>
          <w:szCs w:val="22"/>
        </w:rPr>
        <w:t>’</w:t>
      </w:r>
      <w:r w:rsidRPr="00AA57D4">
        <w:rPr>
          <w:rFonts w:asciiTheme="minorHAnsi" w:hAnsiTheme="minorHAnsi"/>
          <w:sz w:val="22"/>
          <w:szCs w:val="22"/>
        </w:rPr>
        <w:t xml:space="preserve"> behav</w:t>
      </w:r>
      <w:r w:rsidR="00A667F9" w:rsidRPr="00AA57D4">
        <w:rPr>
          <w:rFonts w:asciiTheme="minorHAnsi" w:hAnsiTheme="minorHAnsi"/>
          <w:sz w:val="22"/>
          <w:szCs w:val="22"/>
        </w:rPr>
        <w:t>iour</w:t>
      </w:r>
      <w:r w:rsidRPr="00AA57D4">
        <w:rPr>
          <w:rFonts w:asciiTheme="minorHAnsi" w:hAnsiTheme="minorHAnsi"/>
          <w:sz w:val="22"/>
          <w:szCs w:val="22"/>
        </w:rPr>
        <w:t>, but about a series of power relationships which underpin</w:t>
      </w:r>
      <w:r w:rsidR="00A667F9" w:rsidRPr="00AA57D4">
        <w:rPr>
          <w:rFonts w:asciiTheme="minorHAnsi" w:hAnsiTheme="minorHAnsi"/>
          <w:sz w:val="22"/>
          <w:szCs w:val="22"/>
        </w:rPr>
        <w:t>,</w:t>
      </w:r>
      <w:r w:rsidRPr="00AA57D4">
        <w:rPr>
          <w:rFonts w:asciiTheme="minorHAnsi" w:hAnsiTheme="minorHAnsi"/>
          <w:sz w:val="22"/>
          <w:szCs w:val="22"/>
        </w:rPr>
        <w:t xml:space="preserve"> and can be exposed in an analysis of</w:t>
      </w:r>
      <w:r w:rsidR="00A667F9" w:rsidRPr="00AA57D4">
        <w:rPr>
          <w:rFonts w:asciiTheme="minorHAnsi" w:hAnsiTheme="minorHAnsi"/>
          <w:sz w:val="22"/>
          <w:szCs w:val="22"/>
        </w:rPr>
        <w:t>,</w:t>
      </w:r>
      <w:r w:rsidRPr="00AA57D4">
        <w:rPr>
          <w:rFonts w:asciiTheme="minorHAnsi" w:hAnsiTheme="minorHAnsi"/>
          <w:sz w:val="22"/>
          <w:szCs w:val="22"/>
        </w:rPr>
        <w:t xml:space="preserve"> media coverage of politicians’ behaviour.  Drawing on the work of Judith Butler, we argue that media play a crucial role in the performativity of gender,</w:t>
      </w:r>
      <w:r w:rsidRPr="004031E4">
        <w:rPr>
          <w:rFonts w:asciiTheme="minorHAnsi" w:hAnsiTheme="minorHAnsi"/>
          <w:sz w:val="22"/>
          <w:szCs w:val="22"/>
        </w:rPr>
        <w:t xml:space="preserve"> </w:t>
      </w:r>
      <w:r w:rsidRPr="00AA57D4">
        <w:rPr>
          <w:rFonts w:asciiTheme="minorHAnsi" w:hAnsiTheme="minorHAnsi"/>
          <w:sz w:val="22"/>
          <w:szCs w:val="22"/>
        </w:rPr>
        <w:t>and</w:t>
      </w:r>
      <w:r w:rsidR="00101284">
        <w:rPr>
          <w:rFonts w:asciiTheme="minorHAnsi" w:hAnsiTheme="minorHAnsi"/>
          <w:sz w:val="22"/>
          <w:szCs w:val="22"/>
        </w:rPr>
        <w:t xml:space="preserve"> </w:t>
      </w:r>
      <w:r w:rsidRPr="00AA57D4">
        <w:rPr>
          <w:rFonts w:asciiTheme="minorHAnsi" w:hAnsiTheme="minorHAnsi"/>
          <w:sz w:val="22"/>
          <w:szCs w:val="22"/>
        </w:rPr>
        <w:t>the ways in which we publicly discuss the actions and behaviours of politicians is intensely gendered and therefore also intensely political.</w:t>
      </w:r>
    </w:p>
    <w:p w14:paraId="5A0A5288" w14:textId="77777777" w:rsidR="00E63172" w:rsidRPr="00364476" w:rsidRDefault="00E63172" w:rsidP="004437BE">
      <w:pPr>
        <w:spacing w:line="480" w:lineRule="auto"/>
        <w:jc w:val="both"/>
        <w:rPr>
          <w:rFonts w:asciiTheme="minorHAnsi" w:hAnsiTheme="minorHAnsi"/>
          <w:sz w:val="22"/>
          <w:szCs w:val="22"/>
        </w:rPr>
      </w:pPr>
    </w:p>
    <w:p w14:paraId="11215199" w14:textId="0C5BF5A4" w:rsidR="00CB7469" w:rsidRPr="00EC1D00" w:rsidRDefault="00CB7469" w:rsidP="004437BE">
      <w:pPr>
        <w:spacing w:line="480" w:lineRule="auto"/>
        <w:jc w:val="both"/>
        <w:rPr>
          <w:rFonts w:asciiTheme="minorHAnsi" w:hAnsiTheme="minorHAnsi"/>
          <w:b/>
          <w:sz w:val="22"/>
          <w:szCs w:val="22"/>
        </w:rPr>
      </w:pPr>
      <w:r w:rsidRPr="00CB7469">
        <w:rPr>
          <w:rFonts w:asciiTheme="minorHAnsi" w:hAnsiTheme="minorHAnsi"/>
          <w:b/>
          <w:sz w:val="22"/>
          <w:szCs w:val="22"/>
        </w:rPr>
        <w:t>Female politicians and the media</w:t>
      </w:r>
    </w:p>
    <w:p w14:paraId="67A8445A" w14:textId="3CA66F9F" w:rsidR="0067445F" w:rsidRPr="00364476" w:rsidRDefault="002A3635" w:rsidP="00DB4A67">
      <w:pPr>
        <w:spacing w:line="480" w:lineRule="auto"/>
        <w:jc w:val="both"/>
        <w:rPr>
          <w:rFonts w:asciiTheme="minorHAnsi" w:hAnsiTheme="minorHAnsi"/>
          <w:sz w:val="22"/>
          <w:szCs w:val="22"/>
        </w:rPr>
      </w:pPr>
      <w:r w:rsidRPr="00364476">
        <w:rPr>
          <w:rFonts w:asciiTheme="minorHAnsi" w:hAnsiTheme="minorHAnsi"/>
          <w:sz w:val="22"/>
          <w:szCs w:val="22"/>
        </w:rPr>
        <w:t>Academic debate about the role of women in Parliament has a variety of foci from discussion about</w:t>
      </w:r>
      <w:r w:rsidR="00D335FD">
        <w:rPr>
          <w:rFonts w:asciiTheme="minorHAnsi" w:hAnsiTheme="minorHAnsi"/>
          <w:sz w:val="22"/>
          <w:szCs w:val="22"/>
        </w:rPr>
        <w:t>, for example,</w:t>
      </w:r>
      <w:r w:rsidRPr="00364476">
        <w:rPr>
          <w:rFonts w:asciiTheme="minorHAnsi" w:hAnsiTheme="minorHAnsi"/>
          <w:sz w:val="22"/>
          <w:szCs w:val="22"/>
        </w:rPr>
        <w:t xml:space="preserve"> the need for change to come as a result of </w:t>
      </w:r>
      <w:r w:rsidR="00EC1D00">
        <w:rPr>
          <w:rFonts w:asciiTheme="minorHAnsi" w:hAnsiTheme="minorHAnsi"/>
          <w:sz w:val="22"/>
          <w:szCs w:val="22"/>
        </w:rPr>
        <w:t>a ‘critical mass’</w:t>
      </w:r>
      <w:r w:rsidR="00D335FD">
        <w:rPr>
          <w:rFonts w:asciiTheme="minorHAnsi" w:hAnsiTheme="minorHAnsi"/>
          <w:sz w:val="22"/>
          <w:szCs w:val="22"/>
        </w:rPr>
        <w:t xml:space="preserve"> and ‘critical actors’</w:t>
      </w:r>
      <w:r w:rsidRPr="00364476">
        <w:rPr>
          <w:rFonts w:asciiTheme="minorHAnsi" w:hAnsiTheme="minorHAnsi"/>
          <w:sz w:val="22"/>
          <w:szCs w:val="22"/>
        </w:rPr>
        <w:t xml:space="preserve">, </w:t>
      </w:r>
      <w:r w:rsidR="00D335FD">
        <w:rPr>
          <w:rFonts w:asciiTheme="minorHAnsi" w:hAnsiTheme="minorHAnsi"/>
          <w:sz w:val="22"/>
          <w:szCs w:val="22"/>
        </w:rPr>
        <w:t>female</w:t>
      </w:r>
      <w:r w:rsidR="00D335FD" w:rsidRPr="00364476">
        <w:rPr>
          <w:rFonts w:asciiTheme="minorHAnsi" w:hAnsiTheme="minorHAnsi"/>
          <w:sz w:val="22"/>
          <w:szCs w:val="22"/>
        </w:rPr>
        <w:t xml:space="preserve"> </w:t>
      </w:r>
      <w:r w:rsidRPr="00364476">
        <w:rPr>
          <w:rFonts w:asciiTheme="minorHAnsi" w:hAnsiTheme="minorHAnsi"/>
          <w:sz w:val="22"/>
          <w:szCs w:val="22"/>
        </w:rPr>
        <w:t>MPs</w:t>
      </w:r>
      <w:r w:rsidR="00D335FD">
        <w:rPr>
          <w:rFonts w:asciiTheme="minorHAnsi" w:hAnsiTheme="minorHAnsi"/>
          <w:sz w:val="22"/>
          <w:szCs w:val="22"/>
        </w:rPr>
        <w:t>’</w:t>
      </w:r>
      <w:r w:rsidRPr="00364476">
        <w:rPr>
          <w:rFonts w:asciiTheme="minorHAnsi" w:hAnsiTheme="minorHAnsi"/>
          <w:sz w:val="22"/>
          <w:szCs w:val="22"/>
        </w:rPr>
        <w:t xml:space="preserve"> experiences as mothers</w:t>
      </w:r>
      <w:r w:rsidR="00D335FD">
        <w:rPr>
          <w:rFonts w:asciiTheme="minorHAnsi" w:hAnsiTheme="minorHAnsi"/>
          <w:sz w:val="22"/>
          <w:szCs w:val="22"/>
        </w:rPr>
        <w:t>,</w:t>
      </w:r>
      <w:r w:rsidRPr="00364476">
        <w:rPr>
          <w:rFonts w:asciiTheme="minorHAnsi" w:hAnsiTheme="minorHAnsi"/>
          <w:sz w:val="22"/>
          <w:szCs w:val="22"/>
        </w:rPr>
        <w:t xml:space="preserve"> and the competing expectations and demands of the overlap between public and private life.  </w:t>
      </w:r>
      <w:r w:rsidR="0057209A" w:rsidRPr="00364476">
        <w:rPr>
          <w:rFonts w:asciiTheme="minorHAnsi" w:hAnsiTheme="minorHAnsi"/>
          <w:sz w:val="22"/>
          <w:szCs w:val="22"/>
        </w:rPr>
        <w:t>Thought</w:t>
      </w:r>
      <w:r w:rsidRPr="00364476">
        <w:rPr>
          <w:rFonts w:asciiTheme="minorHAnsi" w:hAnsiTheme="minorHAnsi"/>
          <w:sz w:val="22"/>
          <w:szCs w:val="22"/>
        </w:rPr>
        <w:t xml:space="preserve"> provoking intervention in these debates has also com</w:t>
      </w:r>
      <w:r w:rsidR="00EC1D00">
        <w:rPr>
          <w:rFonts w:asciiTheme="minorHAnsi" w:hAnsiTheme="minorHAnsi"/>
          <w:sz w:val="22"/>
          <w:szCs w:val="22"/>
        </w:rPr>
        <w:t>e from scholars</w:t>
      </w:r>
      <w:r w:rsidRPr="00364476">
        <w:rPr>
          <w:rFonts w:asciiTheme="minorHAnsi" w:hAnsiTheme="minorHAnsi"/>
          <w:sz w:val="22"/>
          <w:szCs w:val="22"/>
        </w:rPr>
        <w:t xml:space="preserve"> who unpack the difference between descriptive representation (where numbers matter) and substantive representation (where the capacity to advocate gender equality is decoupled</w:t>
      </w:r>
      <w:r w:rsidR="00EC1D00">
        <w:rPr>
          <w:rFonts w:asciiTheme="minorHAnsi" w:hAnsiTheme="minorHAnsi"/>
          <w:sz w:val="22"/>
          <w:szCs w:val="22"/>
        </w:rPr>
        <w:t xml:space="preserve"> from biological sex)</w:t>
      </w:r>
      <w:r w:rsidRPr="00364476">
        <w:rPr>
          <w:rFonts w:asciiTheme="minorHAnsi" w:hAnsiTheme="minorHAnsi"/>
          <w:sz w:val="22"/>
          <w:szCs w:val="22"/>
        </w:rPr>
        <w:t xml:space="preserve">. </w:t>
      </w:r>
      <w:r w:rsidR="00E63172" w:rsidRPr="00364476">
        <w:rPr>
          <w:rFonts w:asciiTheme="minorHAnsi" w:hAnsiTheme="minorHAnsi"/>
          <w:sz w:val="22"/>
          <w:szCs w:val="22"/>
        </w:rPr>
        <w:t xml:space="preserve"> </w:t>
      </w:r>
      <w:r w:rsidR="00E63172" w:rsidRPr="00CB7469">
        <w:rPr>
          <w:rFonts w:asciiTheme="minorHAnsi" w:hAnsiTheme="minorHAnsi"/>
          <w:sz w:val="22"/>
          <w:szCs w:val="22"/>
        </w:rPr>
        <w:t xml:space="preserve">What we seek to add to these debates is the ways in which men are normalised as </w:t>
      </w:r>
      <w:r w:rsidR="0057209A" w:rsidRPr="00CB7469">
        <w:rPr>
          <w:rFonts w:asciiTheme="minorHAnsi" w:hAnsiTheme="minorHAnsi"/>
          <w:sz w:val="22"/>
          <w:szCs w:val="22"/>
        </w:rPr>
        <w:t>politicians</w:t>
      </w:r>
      <w:r w:rsidR="00E63172" w:rsidRPr="00CB7469">
        <w:rPr>
          <w:rFonts w:asciiTheme="minorHAnsi" w:hAnsiTheme="minorHAnsi"/>
          <w:sz w:val="22"/>
          <w:szCs w:val="22"/>
        </w:rPr>
        <w:t>, and women are treated as ‘other’</w:t>
      </w:r>
      <w:r w:rsidR="00E63172" w:rsidRPr="00364476">
        <w:rPr>
          <w:rFonts w:asciiTheme="minorHAnsi" w:hAnsiTheme="minorHAnsi"/>
          <w:sz w:val="22"/>
          <w:szCs w:val="22"/>
        </w:rPr>
        <w:t xml:space="preserve"> reinforc</w:t>
      </w:r>
      <w:r w:rsidR="00A667F9">
        <w:rPr>
          <w:rFonts w:asciiTheme="minorHAnsi" w:hAnsiTheme="minorHAnsi"/>
          <w:sz w:val="22"/>
          <w:szCs w:val="22"/>
        </w:rPr>
        <w:t>ing</w:t>
      </w:r>
      <w:r w:rsidR="00E63172" w:rsidRPr="00364476">
        <w:rPr>
          <w:rFonts w:asciiTheme="minorHAnsi" w:hAnsiTheme="minorHAnsi"/>
          <w:sz w:val="22"/>
          <w:szCs w:val="22"/>
        </w:rPr>
        <w:t xml:space="preserve"> binary gendered </w:t>
      </w:r>
      <w:r w:rsidR="0057209A" w:rsidRPr="00364476">
        <w:rPr>
          <w:rFonts w:asciiTheme="minorHAnsi" w:hAnsiTheme="minorHAnsi"/>
          <w:sz w:val="22"/>
          <w:szCs w:val="22"/>
        </w:rPr>
        <w:t xml:space="preserve">positions. </w:t>
      </w:r>
      <w:r w:rsidR="009959EC" w:rsidRPr="00364476">
        <w:rPr>
          <w:rFonts w:asciiTheme="minorHAnsi" w:hAnsiTheme="minorHAnsi"/>
          <w:sz w:val="22"/>
          <w:szCs w:val="22"/>
        </w:rPr>
        <w:t xml:space="preserve"> We are </w:t>
      </w:r>
      <w:r w:rsidR="0057209A" w:rsidRPr="00364476">
        <w:rPr>
          <w:rFonts w:asciiTheme="minorHAnsi" w:hAnsiTheme="minorHAnsi"/>
          <w:sz w:val="22"/>
          <w:szCs w:val="22"/>
        </w:rPr>
        <w:t>concerned</w:t>
      </w:r>
      <w:r w:rsidR="009959EC" w:rsidRPr="00364476">
        <w:rPr>
          <w:rFonts w:asciiTheme="minorHAnsi" w:hAnsiTheme="minorHAnsi"/>
          <w:sz w:val="22"/>
          <w:szCs w:val="22"/>
        </w:rPr>
        <w:t xml:space="preserve"> here with</w:t>
      </w:r>
      <w:r w:rsidRPr="00364476">
        <w:rPr>
          <w:rFonts w:asciiTheme="minorHAnsi" w:hAnsiTheme="minorHAnsi"/>
          <w:sz w:val="22"/>
          <w:szCs w:val="22"/>
        </w:rPr>
        <w:t xml:space="preserve"> </w:t>
      </w:r>
      <w:r w:rsidR="00A667F9">
        <w:rPr>
          <w:rFonts w:asciiTheme="minorHAnsi" w:hAnsiTheme="minorHAnsi"/>
          <w:sz w:val="22"/>
          <w:szCs w:val="22"/>
        </w:rPr>
        <w:t>the differential representations to which female and male politicians are subject;</w:t>
      </w:r>
      <w:r w:rsidRPr="00364476">
        <w:rPr>
          <w:rFonts w:asciiTheme="minorHAnsi" w:hAnsiTheme="minorHAnsi"/>
          <w:sz w:val="22"/>
          <w:szCs w:val="22"/>
        </w:rPr>
        <w:t xml:space="preserve"> not</w:t>
      </w:r>
      <w:r w:rsidR="000D3752">
        <w:rPr>
          <w:rFonts w:asciiTheme="minorHAnsi" w:hAnsiTheme="minorHAnsi"/>
          <w:sz w:val="22"/>
          <w:szCs w:val="22"/>
        </w:rPr>
        <w:t xml:space="preserve"> their</w:t>
      </w:r>
      <w:r w:rsidR="00D335FD">
        <w:rPr>
          <w:rFonts w:asciiTheme="minorHAnsi" w:hAnsiTheme="minorHAnsi"/>
          <w:sz w:val="22"/>
          <w:szCs w:val="22"/>
        </w:rPr>
        <w:t xml:space="preserve"> descriptive</w:t>
      </w:r>
      <w:r w:rsidR="000D3752">
        <w:rPr>
          <w:rFonts w:asciiTheme="minorHAnsi" w:hAnsiTheme="minorHAnsi"/>
          <w:sz w:val="22"/>
          <w:szCs w:val="22"/>
        </w:rPr>
        <w:t xml:space="preserve"> ‘over representation’ in Parliament (Murray, 2014)</w:t>
      </w:r>
      <w:r w:rsidRPr="00364476">
        <w:rPr>
          <w:rFonts w:asciiTheme="minorHAnsi" w:hAnsiTheme="minorHAnsi"/>
          <w:sz w:val="22"/>
          <w:szCs w:val="22"/>
        </w:rPr>
        <w:t xml:space="preserve">, but in the </w:t>
      </w:r>
      <w:r w:rsidR="00A667F9">
        <w:rPr>
          <w:rFonts w:asciiTheme="minorHAnsi" w:hAnsiTheme="minorHAnsi"/>
          <w:sz w:val="22"/>
          <w:szCs w:val="22"/>
        </w:rPr>
        <w:t>how</w:t>
      </w:r>
      <w:r w:rsidRPr="00364476">
        <w:rPr>
          <w:rFonts w:asciiTheme="minorHAnsi" w:hAnsiTheme="minorHAnsi"/>
          <w:sz w:val="22"/>
          <w:szCs w:val="22"/>
        </w:rPr>
        <w:t xml:space="preserve"> public discourses mediate </w:t>
      </w:r>
      <w:r w:rsidR="000D3752">
        <w:rPr>
          <w:rFonts w:asciiTheme="minorHAnsi" w:hAnsiTheme="minorHAnsi"/>
          <w:sz w:val="22"/>
          <w:szCs w:val="22"/>
        </w:rPr>
        <w:t xml:space="preserve">and construct gendered representations of our politicians. </w:t>
      </w:r>
    </w:p>
    <w:p w14:paraId="5CACB3C6" w14:textId="64FA3CED" w:rsidR="004437BE" w:rsidRPr="00EC1D00" w:rsidRDefault="004437BE" w:rsidP="00BD5F8F">
      <w:pPr>
        <w:spacing w:line="480" w:lineRule="auto"/>
        <w:jc w:val="both"/>
        <w:rPr>
          <w:rFonts w:asciiTheme="minorHAnsi" w:hAnsiTheme="minorHAnsi"/>
          <w:color w:val="000000" w:themeColor="text1"/>
          <w:sz w:val="22"/>
          <w:szCs w:val="22"/>
        </w:rPr>
      </w:pPr>
      <w:r w:rsidRPr="004437BE">
        <w:rPr>
          <w:rFonts w:asciiTheme="minorHAnsi" w:hAnsiTheme="minorHAnsi"/>
          <w:sz w:val="22"/>
          <w:szCs w:val="22"/>
        </w:rPr>
        <w:t xml:space="preserve">Female MPs have long expressed concern </w:t>
      </w:r>
      <w:r w:rsidR="00DC2D01">
        <w:rPr>
          <w:rFonts w:asciiTheme="minorHAnsi" w:hAnsiTheme="minorHAnsi"/>
          <w:sz w:val="22"/>
          <w:szCs w:val="22"/>
        </w:rPr>
        <w:t>at</w:t>
      </w:r>
      <w:r w:rsidRPr="004437BE">
        <w:rPr>
          <w:rFonts w:asciiTheme="minorHAnsi" w:hAnsiTheme="minorHAnsi"/>
          <w:sz w:val="22"/>
          <w:szCs w:val="22"/>
        </w:rPr>
        <w:t xml:space="preserve"> bias against women in news coverage of politics </w:t>
      </w:r>
      <w:r w:rsidR="008B3F94" w:rsidRPr="00EC1D00">
        <w:rPr>
          <w:rFonts w:asciiTheme="minorHAnsi" w:hAnsiTheme="minorHAnsi"/>
          <w:sz w:val="22"/>
          <w:szCs w:val="22"/>
        </w:rPr>
        <w:fldChar w:fldCharType="begin"/>
      </w:r>
      <w:r w:rsidRPr="00EC1D00">
        <w:rPr>
          <w:rFonts w:asciiTheme="minorHAnsi" w:hAnsiTheme="minorHAnsi"/>
          <w:sz w:val="22"/>
          <w:szCs w:val="22"/>
        </w:rPr>
        <w:instrText xml:space="preserve"> ADDIN EN.CITE &lt;EndNote&gt;&lt;Cite&gt;&lt;Author&gt;Sreberny-Mohammadi&lt;/Author&gt;&lt;Year&gt;1996&lt;/Year&gt;&lt;RecNum&gt;148&lt;/RecNum&gt;&lt;DisplayText&gt;(Childs 2004; Sreberny-Mohammadi and Ross 1996)&lt;/DisplayText&gt;&lt;record&gt;&lt;rec-number&gt;148&lt;/rec-number&gt;&lt;foreign-keys&gt;&lt;key app="EN" db-id="dw2z9fexl59axwepa9h5d0ser9tz5vetevdx"&gt;148&lt;/key&gt;&lt;/foreign-keys&gt;&lt;ref-type name="Journal Article"&gt;17&lt;/ref-type&gt;&lt;contributors&gt;&lt;authors&gt;&lt;author&gt;Sreberny-Mohammadi, Annabelle &lt;/author&gt;&lt;author&gt;Ross, Karen &lt;/author&gt;&lt;/authors&gt;&lt;/contributors&gt;&lt;titles&gt;&lt;title&gt;Women MPs and the Media: Representing the Body Politic&lt;/title&gt;&lt;secondary-title&gt;Parliamentary Affairs&lt;/secondary-title&gt;&lt;/titles&gt;&lt;periodical&gt;&lt;full-title&gt;Parliamentary Affairs&lt;/full-title&gt;&lt;/periodical&gt;&lt;pages&gt;103-115&lt;/pages&gt;&lt;volume&gt;49&lt;/volume&gt;&lt;number&gt;1&lt;/number&gt;&lt;dates&gt;&lt;year&gt;1996&lt;/year&gt;&lt;pub-dates&gt;&lt;date&gt;January 1, 1996&lt;/date&gt;&lt;/pub-dates&gt;&lt;/dates&gt;&lt;urls&gt;&lt;related-urls&gt;&lt;url&gt;http://pa.oxfordjournals.org/content/49/1/103.short&lt;/url&gt;&lt;/related-urls&gt;&lt;/urls&gt;&lt;/record&gt;&lt;/Cite&gt;&lt;Cite&gt;&lt;Author&gt;Childs&lt;/Author&gt;&lt;Year&gt;2004&lt;/Year&gt;&lt;RecNum&gt;160&lt;/RecNum&gt;&lt;record&gt;&lt;rec-number&gt;160&lt;/rec-number&gt;&lt;foreign-keys&gt;&lt;key app="EN" db-id="dw2z9fexl59axwepa9h5d0ser9tz5vetevdx"&gt;160&lt;/key&gt;&lt;/foreign-keys&gt;&lt;ref-type name="Book"&gt;6&lt;/ref-type&gt;&lt;contributors&gt;&lt;authors&gt;&lt;author&gt;Childs, Sarah&lt;/author&gt;&lt;/authors&gt;&lt;/contributors&gt;&lt;titles&gt;&lt;title&gt;New Labour&amp;apos;s Women MPs: Women Representing Women&lt;/title&gt;&lt;/titles&gt;&lt;dates&gt;&lt;year&gt;2004&lt;/year&gt;&lt;/dates&gt;&lt;publisher&gt;Routledge&lt;/publisher&gt;&lt;urls&gt;&lt;/urls&gt;&lt;/record&gt;&lt;/Cite&gt;&lt;/EndNote&gt;</w:instrText>
      </w:r>
      <w:r w:rsidR="008B3F94" w:rsidRPr="00EC1D00">
        <w:rPr>
          <w:rFonts w:asciiTheme="minorHAnsi" w:hAnsiTheme="minorHAnsi"/>
          <w:sz w:val="22"/>
          <w:szCs w:val="22"/>
        </w:rPr>
        <w:fldChar w:fldCharType="separate"/>
      </w:r>
      <w:r w:rsidRPr="00EC1D00">
        <w:rPr>
          <w:rFonts w:asciiTheme="minorHAnsi" w:hAnsiTheme="minorHAnsi"/>
          <w:sz w:val="22"/>
          <w:szCs w:val="22"/>
        </w:rPr>
        <w:t>(</w:t>
      </w:r>
      <w:hyperlink w:anchor="_ENREF_7" w:tooltip="Childs, 2004 #160" w:history="1">
        <w:r w:rsidRPr="00EC1D00">
          <w:rPr>
            <w:rStyle w:val="Hyperlink"/>
            <w:rFonts w:asciiTheme="minorHAnsi" w:hAnsiTheme="minorHAnsi"/>
            <w:color w:val="auto"/>
            <w:sz w:val="22"/>
            <w:szCs w:val="22"/>
            <w:u w:val="none"/>
          </w:rPr>
          <w:t>Childs 2004</w:t>
        </w:r>
      </w:hyperlink>
      <w:r w:rsidRPr="00EC1D00">
        <w:rPr>
          <w:rFonts w:asciiTheme="minorHAnsi" w:hAnsiTheme="minorHAnsi"/>
          <w:sz w:val="22"/>
          <w:szCs w:val="22"/>
        </w:rPr>
        <w:t xml:space="preserve">; </w:t>
      </w:r>
      <w:hyperlink w:anchor="_ENREF_29" w:tooltip="Sreberny-Mohammadi, 1996 #148" w:history="1">
        <w:r w:rsidRPr="00EC1D00">
          <w:rPr>
            <w:rStyle w:val="Hyperlink"/>
            <w:rFonts w:asciiTheme="minorHAnsi" w:hAnsiTheme="minorHAnsi"/>
            <w:color w:val="auto"/>
            <w:sz w:val="22"/>
            <w:szCs w:val="22"/>
            <w:u w:val="none"/>
          </w:rPr>
          <w:t>Sreberny-Mohammadi and Ross 1996</w:t>
        </w:r>
      </w:hyperlink>
      <w:r w:rsidRPr="00EC1D00">
        <w:rPr>
          <w:rFonts w:asciiTheme="minorHAnsi" w:hAnsiTheme="minorHAnsi"/>
          <w:sz w:val="22"/>
          <w:szCs w:val="22"/>
        </w:rPr>
        <w:t>)</w:t>
      </w:r>
      <w:r w:rsidR="008B3F94" w:rsidRPr="00EC1D00">
        <w:rPr>
          <w:rFonts w:asciiTheme="minorHAnsi" w:hAnsiTheme="minorHAnsi"/>
          <w:sz w:val="22"/>
          <w:szCs w:val="22"/>
        </w:rPr>
        <w:fldChar w:fldCharType="end"/>
      </w:r>
      <w:r w:rsidRPr="00EC1D00">
        <w:rPr>
          <w:rFonts w:asciiTheme="minorHAnsi" w:hAnsiTheme="minorHAnsi"/>
          <w:sz w:val="22"/>
          <w:szCs w:val="22"/>
        </w:rPr>
        <w:t xml:space="preserve">. Several studies have noted the disproportionately negative tone of media representations of the 1997 intake of  Labour women MPs </w:t>
      </w:r>
      <w:r w:rsidR="008B3F94" w:rsidRPr="00EC1D00">
        <w:rPr>
          <w:rFonts w:asciiTheme="minorHAnsi" w:hAnsiTheme="minorHAnsi"/>
          <w:sz w:val="22"/>
          <w:szCs w:val="22"/>
        </w:rPr>
        <w:fldChar w:fldCharType="begin"/>
      </w:r>
      <w:r w:rsidRPr="00EC1D00">
        <w:rPr>
          <w:rFonts w:asciiTheme="minorHAnsi" w:hAnsiTheme="minorHAnsi"/>
          <w:sz w:val="22"/>
          <w:szCs w:val="22"/>
        </w:rPr>
        <w:instrText xml:space="preserve"> ADDIN EN.CITE &lt;EndNote&gt;&lt;Cite&gt;&lt;Author&gt;Ward&lt;/Author&gt;&lt;Year&gt;2000&lt;/Year&gt;&lt;RecNum&gt;159&lt;/RecNum&gt;&lt;DisplayText&gt;(Childs 2004; Ward 2000)&lt;/DisplayText&gt;&lt;record&gt;&lt;rec-number&gt;159&lt;/rec-number&gt;&lt;foreign-keys&gt;&lt;key app="EN" db-id="dw2z9fexl59axwepa9h5d0ser9tz5vetevdx"&gt;159&lt;/key&gt;&lt;/foreign-keys&gt;&lt;ref-type name="Book Section"&gt;5&lt;/ref-type&gt;&lt;contributors&gt;&lt;authors&gt;&lt;author&gt;Ward, Lucy. &lt;/author&gt;&lt;/authors&gt;&lt;secondary-authors&gt;&lt;author&gt;Anna Coote&lt;/author&gt;&lt;/secondary-authors&gt;&lt;/contributors&gt;&lt;titles&gt;&lt;title&gt;Learning from the ‘Babe’ Experience: How the Finest Hour Became a Fiasco&lt;/title&gt;&lt;secondary-title&gt;New Gender Agenda&lt;/secondary-title&gt;&lt;/titles&gt;&lt;dates&gt;&lt;year&gt;2000&lt;/year&gt;&lt;/dates&gt;&lt;pub-location&gt;London&lt;/pub-location&gt;&lt;publisher&gt;IPPR&lt;/publisher&gt;&lt;urls&gt;&lt;/urls&gt;&lt;/record&gt;&lt;/Cite&gt;&lt;Cite&gt;&lt;Author&gt;Childs&lt;/Author&gt;&lt;Year&gt;2004&lt;/Year&gt;&lt;RecNum&gt;160&lt;/RecNum&gt;&lt;record&gt;&lt;rec-number&gt;160&lt;/rec-number&gt;&lt;foreign-keys&gt;&lt;key app="EN" db-id="dw2z9fexl59axwepa9h5d0ser9tz5vetevdx"&gt;160&lt;/key&gt;&lt;/foreign-keys&gt;&lt;ref-type name="Book"&gt;6&lt;/ref-type&gt;&lt;contributors&gt;&lt;authors&gt;&lt;author&gt;Childs, Sarah&lt;/author&gt;&lt;/authors&gt;&lt;/contributors&gt;&lt;titles&gt;&lt;title&gt;New Labour&amp;apos;s Women MPs: Women Representing Women&lt;/title&gt;&lt;/titles&gt;&lt;dates&gt;&lt;year&gt;2004&lt;/year&gt;&lt;/dates&gt;&lt;publisher&gt;Routledge&lt;/publisher&gt;&lt;urls&gt;&lt;/urls&gt;&lt;/record&gt;&lt;/Cite&gt;&lt;/EndNote&gt;</w:instrText>
      </w:r>
      <w:r w:rsidR="008B3F94" w:rsidRPr="00EC1D00">
        <w:rPr>
          <w:rFonts w:asciiTheme="minorHAnsi" w:hAnsiTheme="minorHAnsi"/>
          <w:sz w:val="22"/>
          <w:szCs w:val="22"/>
        </w:rPr>
        <w:fldChar w:fldCharType="separate"/>
      </w:r>
      <w:r w:rsidRPr="00EC1D00">
        <w:rPr>
          <w:rFonts w:asciiTheme="minorHAnsi" w:hAnsiTheme="minorHAnsi"/>
          <w:sz w:val="22"/>
          <w:szCs w:val="22"/>
        </w:rPr>
        <w:t>(</w:t>
      </w:r>
      <w:hyperlink w:anchor="_ENREF_7" w:tooltip="Childs, 2004 #160" w:history="1">
        <w:r w:rsidRPr="00EC1D00">
          <w:rPr>
            <w:rStyle w:val="Hyperlink"/>
            <w:rFonts w:asciiTheme="minorHAnsi" w:hAnsiTheme="minorHAnsi"/>
            <w:color w:val="auto"/>
            <w:sz w:val="22"/>
            <w:szCs w:val="22"/>
            <w:u w:val="none"/>
          </w:rPr>
          <w:t>Childs 2004</w:t>
        </w:r>
      </w:hyperlink>
      <w:r w:rsidRPr="00EC1D00">
        <w:rPr>
          <w:rFonts w:asciiTheme="minorHAnsi" w:hAnsiTheme="minorHAnsi"/>
          <w:sz w:val="22"/>
          <w:szCs w:val="22"/>
        </w:rPr>
        <w:t xml:space="preserve">; </w:t>
      </w:r>
      <w:hyperlink w:anchor="_ENREF_32" w:tooltip="Ward, 2000 #159" w:history="1">
        <w:r w:rsidRPr="00EC1D00">
          <w:rPr>
            <w:rStyle w:val="Hyperlink"/>
            <w:rFonts w:asciiTheme="minorHAnsi" w:hAnsiTheme="minorHAnsi"/>
            <w:color w:val="auto"/>
            <w:sz w:val="22"/>
            <w:szCs w:val="22"/>
            <w:u w:val="none"/>
          </w:rPr>
          <w:t xml:space="preserve">Ward </w:t>
        </w:r>
        <w:r w:rsidRPr="00EC1D00">
          <w:rPr>
            <w:rStyle w:val="Hyperlink"/>
            <w:rFonts w:asciiTheme="minorHAnsi" w:hAnsiTheme="minorHAnsi"/>
            <w:color w:val="auto"/>
            <w:sz w:val="22"/>
            <w:szCs w:val="22"/>
            <w:u w:val="none"/>
          </w:rPr>
          <w:lastRenderedPageBreak/>
          <w:t>2000</w:t>
        </w:r>
      </w:hyperlink>
      <w:r w:rsidRPr="00EC1D00">
        <w:rPr>
          <w:rFonts w:asciiTheme="minorHAnsi" w:hAnsiTheme="minorHAnsi"/>
          <w:sz w:val="22"/>
          <w:szCs w:val="22"/>
        </w:rPr>
        <w:t>)</w:t>
      </w:r>
      <w:r w:rsidR="008B3F94" w:rsidRPr="00EC1D00">
        <w:rPr>
          <w:rFonts w:asciiTheme="minorHAnsi" w:hAnsiTheme="minorHAnsi"/>
          <w:sz w:val="22"/>
          <w:szCs w:val="22"/>
        </w:rPr>
        <w:fldChar w:fldCharType="end"/>
      </w:r>
      <w:r w:rsidRPr="00EC1D00">
        <w:rPr>
          <w:rFonts w:asciiTheme="minorHAnsi" w:hAnsiTheme="minorHAnsi"/>
          <w:sz w:val="22"/>
          <w:szCs w:val="22"/>
        </w:rPr>
        <w:t xml:space="preserve">. Yet </w:t>
      </w:r>
      <w:r w:rsidR="008C170E">
        <w:rPr>
          <w:rFonts w:asciiTheme="minorHAnsi" w:hAnsiTheme="minorHAnsi"/>
          <w:sz w:val="22"/>
          <w:szCs w:val="22"/>
        </w:rPr>
        <w:t xml:space="preserve">it </w:t>
      </w:r>
      <w:r w:rsidRPr="00EC1D00">
        <w:rPr>
          <w:rFonts w:asciiTheme="minorHAnsi" w:hAnsiTheme="minorHAnsi"/>
          <w:sz w:val="22"/>
          <w:szCs w:val="22"/>
        </w:rPr>
        <w:t xml:space="preserve">seems the upward trend in women’s descriptive representation at each subsequent election has done little to normalise women’s presence within elite politics </w:t>
      </w:r>
      <w:r w:rsidR="00BD5F8F">
        <w:rPr>
          <w:rFonts w:asciiTheme="minorHAnsi" w:hAnsiTheme="minorHAnsi"/>
          <w:sz w:val="22"/>
          <w:szCs w:val="22"/>
        </w:rPr>
        <w:t>or</w:t>
      </w:r>
      <w:r w:rsidRPr="00EC1D00">
        <w:rPr>
          <w:rFonts w:asciiTheme="minorHAnsi" w:hAnsiTheme="minorHAnsi"/>
          <w:sz w:val="22"/>
          <w:szCs w:val="22"/>
        </w:rPr>
        <w:t xml:space="preserve"> alleviate these gendered coverage patterns. </w:t>
      </w:r>
      <w:r w:rsidR="008B3F94" w:rsidRPr="00EC1D00">
        <w:rPr>
          <w:rFonts w:asciiTheme="minorHAnsi" w:hAnsiTheme="minorHAnsi"/>
          <w:sz w:val="22"/>
          <w:szCs w:val="22"/>
        </w:rPr>
        <w:fldChar w:fldCharType="begin"/>
      </w:r>
      <w:r w:rsidRPr="00EC1D00">
        <w:rPr>
          <w:rFonts w:asciiTheme="minorHAnsi" w:hAnsiTheme="minorHAnsi"/>
          <w:sz w:val="22"/>
          <w:szCs w:val="22"/>
        </w:rPr>
        <w:instrText xml:space="preserve"> ADDIN EN.CITE &lt;EndNote&gt;&lt;Cite AuthorYear="1"&gt;&lt;Author&gt;O&amp;apos;Neill&lt;/Author&gt;&lt;Year&gt;2015&lt;/Year&gt;&lt;RecNum&gt;303&lt;/RecNum&gt;&lt;DisplayText&gt;O&amp;apos;Neill et al. (2015)&lt;/DisplayText&gt;&lt;record&gt;&lt;rec-number&gt;303&lt;/rec-number&gt;&lt;foreign-keys&gt;&lt;key app="EN" db-id="dw2z9fexl59axwepa9h5d0ser9tz5vetevdx"&gt;303&lt;/key&gt;&lt;/foreign-keys&gt;&lt;ref-type name="Journal Article"&gt;17&lt;/ref-type&gt;&lt;contributors&gt;&lt;authors&gt;&lt;author&gt;O&amp;apos;Neill, Deirdre&lt;/author&gt;&lt;author&gt;Savigny, Heather&lt;/author&gt;&lt;author&gt;Cann, Victoria&lt;/author&gt;&lt;/authors&gt;&lt;/contributors&gt;&lt;titles&gt;&lt;title&gt;Women Politicians in the UK Press: Not seen and not heard?&lt;/title&gt;&lt;secondary-title&gt;Feminist Media Studies&lt;/secondary-title&gt;&lt;/titles&gt;&lt;periodical&gt;&lt;full-title&gt;Feminist Media Studies&lt;/full-title&gt;&lt;/periodical&gt;&lt;dates&gt;&lt;year&gt;2015&lt;/year&gt;&lt;/dates&gt;&lt;isbn&gt;1468-0777&lt;/isbn&gt;&lt;urls&gt;&lt;/urls&gt;&lt;/record&gt;&lt;/Cite&gt;&lt;/EndNote&gt;</w:instrText>
      </w:r>
      <w:r w:rsidR="008B3F94" w:rsidRPr="00EC1D00">
        <w:rPr>
          <w:rFonts w:asciiTheme="minorHAnsi" w:hAnsiTheme="minorHAnsi"/>
          <w:sz w:val="22"/>
          <w:szCs w:val="22"/>
        </w:rPr>
        <w:fldChar w:fldCharType="separate"/>
      </w:r>
      <w:r w:rsidR="00BE7E75" w:rsidRPr="00EC1D00">
        <w:rPr>
          <w:rFonts w:asciiTheme="minorHAnsi" w:hAnsiTheme="minorHAnsi"/>
          <w:sz w:val="22"/>
          <w:szCs w:val="22"/>
        </w:rPr>
        <w:t>O'Neill et al. (2016</w:t>
      </w:r>
      <w:r w:rsidRPr="00EC1D00">
        <w:rPr>
          <w:rFonts w:asciiTheme="minorHAnsi" w:hAnsiTheme="minorHAnsi"/>
          <w:sz w:val="22"/>
          <w:szCs w:val="22"/>
        </w:rPr>
        <w:t>)</w:t>
      </w:r>
      <w:r w:rsidR="008B3F94" w:rsidRPr="00EC1D00">
        <w:rPr>
          <w:rFonts w:asciiTheme="minorHAnsi" w:hAnsiTheme="minorHAnsi"/>
          <w:sz w:val="22"/>
          <w:szCs w:val="22"/>
        </w:rPr>
        <w:fldChar w:fldCharType="end"/>
      </w:r>
      <w:r w:rsidRPr="00EC1D00">
        <w:rPr>
          <w:rFonts w:asciiTheme="minorHAnsi" w:hAnsiTheme="minorHAnsi"/>
          <w:sz w:val="22"/>
          <w:szCs w:val="22"/>
        </w:rPr>
        <w:t xml:space="preserve"> suggest that in recent decades, not only have female MPs received more negative coverage than men, but that this trend appears to be worsening. For example, </w:t>
      </w:r>
      <w:r w:rsidR="008B3F94" w:rsidRPr="00EC1D00">
        <w:rPr>
          <w:rFonts w:asciiTheme="minorHAnsi" w:hAnsiTheme="minorHAnsi"/>
          <w:sz w:val="22"/>
          <w:szCs w:val="22"/>
        </w:rPr>
        <w:fldChar w:fldCharType="begin"/>
      </w:r>
      <w:r w:rsidRPr="00EC1D00">
        <w:rPr>
          <w:rFonts w:asciiTheme="minorHAnsi" w:hAnsiTheme="minorHAnsi"/>
          <w:sz w:val="22"/>
          <w:szCs w:val="22"/>
        </w:rPr>
        <w:instrText xml:space="preserve"> ADDIN EN.CITE &lt;EndNote&gt;&lt;Cite AuthorYear="1"&gt;&lt;Author&gt;Ross&lt;/Author&gt;&lt;Year&gt;2013&lt;/Year&gt;&lt;RecNum&gt;142&lt;/RecNum&gt;&lt;Suffix&gt;:15&lt;/Suffix&gt;&lt;DisplayText&gt;Ross et al. (2013:15)&lt;/DisplayText&gt;&lt;record&gt;&lt;rec-number&gt;142&lt;/rec-number&gt;&lt;foreign-keys&gt;&lt;key app="EN" db-id="dw2z9fexl59axwepa9h5d0ser9tz5vetevdx"&gt;142&lt;/key&gt;&lt;/foreign-keys&gt;&lt;ref-type name="Journal Article"&gt;17&lt;/ref-type&gt;&lt;contributors&gt;&lt;authors&gt;&lt;author&gt;Ross, Karen&lt;/author&gt;&lt;author&gt;Evans, Elizabeth&lt;/author&gt;&lt;author&gt;Harrison, Lisa&lt;/author&gt;&lt;author&gt;Shears, Mary&lt;/author&gt;&lt;author&gt;Wadia, Khursheed&lt;/author&gt;&lt;/authors&gt;&lt;/contributors&gt;&lt;titles&gt;&lt;title&gt;The Gender of News and News of Gender: A Study of Sex, Politics, and Press Coverage of the 2010 British General Election&lt;/title&gt;&lt;secondary-title&gt;The International Journal of Press/Politics&lt;/secondary-title&gt;&lt;/titles&gt;&lt;periodical&gt;&lt;full-title&gt;The International Journal of Press/Politics&lt;/full-title&gt;&lt;/periodical&gt;&lt;pages&gt;3-20&lt;/pages&gt;&lt;volume&gt;18&lt;/volume&gt;&lt;number&gt;1&lt;/number&gt;&lt;dates&gt;&lt;year&gt;2013&lt;/year&gt;&lt;pub-dates&gt;&lt;date&gt;January 1, 2013&lt;/date&gt;&lt;/pub-dates&gt;&lt;/dates&gt;&lt;urls&gt;&lt;related-urls&gt;&lt;url&gt;http://hij.sagepub.com/content/18/1/3.abstract&lt;/url&gt;&lt;/related-urls&gt;&lt;/urls&gt;&lt;electronic-resource-num&gt;10.1177/1940161212457814&lt;/electronic-resource-num&gt;&lt;/record&gt;&lt;/Cite&gt;&lt;/EndNote&gt;</w:instrText>
      </w:r>
      <w:r w:rsidR="008B3F94" w:rsidRPr="00EC1D00">
        <w:rPr>
          <w:rFonts w:asciiTheme="minorHAnsi" w:hAnsiTheme="minorHAnsi"/>
          <w:sz w:val="22"/>
          <w:szCs w:val="22"/>
        </w:rPr>
        <w:fldChar w:fldCharType="separate"/>
      </w:r>
      <w:hyperlink w:anchor="_ENREF_26" w:tooltip="Ross, 2013 #142" w:history="1">
        <w:r w:rsidRPr="00EC1D00">
          <w:rPr>
            <w:rStyle w:val="Hyperlink"/>
            <w:rFonts w:asciiTheme="minorHAnsi" w:hAnsiTheme="minorHAnsi"/>
            <w:color w:val="auto"/>
            <w:sz w:val="22"/>
            <w:szCs w:val="22"/>
            <w:u w:val="none"/>
          </w:rPr>
          <w:t>Ross et al. (2013:15</w:t>
        </w:r>
      </w:hyperlink>
      <w:r w:rsidRPr="00EC1D00">
        <w:rPr>
          <w:rFonts w:asciiTheme="minorHAnsi" w:hAnsiTheme="minorHAnsi"/>
          <w:sz w:val="22"/>
          <w:szCs w:val="22"/>
        </w:rPr>
        <w:t>)</w:t>
      </w:r>
      <w:r w:rsidR="008B3F94" w:rsidRPr="00EC1D00">
        <w:rPr>
          <w:rFonts w:asciiTheme="minorHAnsi" w:hAnsiTheme="minorHAnsi"/>
          <w:sz w:val="22"/>
          <w:szCs w:val="22"/>
        </w:rPr>
        <w:fldChar w:fldCharType="end"/>
      </w:r>
      <w:r w:rsidRPr="00EC1D00">
        <w:rPr>
          <w:rFonts w:asciiTheme="minorHAnsi" w:hAnsiTheme="minorHAnsi"/>
          <w:sz w:val="22"/>
          <w:szCs w:val="22"/>
        </w:rPr>
        <w:t xml:space="preserve"> note examples of coverage in the run up to the 2010 UK general election</w:t>
      </w:r>
      <w:r w:rsidR="00BD5F8F">
        <w:rPr>
          <w:rFonts w:asciiTheme="minorHAnsi" w:hAnsiTheme="minorHAnsi"/>
          <w:sz w:val="22"/>
          <w:szCs w:val="22"/>
        </w:rPr>
        <w:t xml:space="preserve">, where </w:t>
      </w:r>
      <w:r w:rsidRPr="00EC1D00">
        <w:rPr>
          <w:rFonts w:asciiTheme="minorHAnsi" w:hAnsiTheme="minorHAnsi"/>
          <w:sz w:val="22"/>
          <w:szCs w:val="22"/>
        </w:rPr>
        <w:t xml:space="preserve">female candidates were praised for their political aptitude, they were simultaneously undermined by commentary on their appearance. </w:t>
      </w:r>
    </w:p>
    <w:p w14:paraId="1C02DD41" w14:textId="7E2B88D3" w:rsidR="004437BE" w:rsidRPr="004437BE" w:rsidRDefault="004437BE" w:rsidP="004437BE">
      <w:pPr>
        <w:spacing w:line="480" w:lineRule="auto"/>
        <w:jc w:val="both"/>
        <w:rPr>
          <w:rFonts w:asciiTheme="minorHAnsi" w:hAnsiTheme="minorHAnsi"/>
          <w:sz w:val="22"/>
          <w:szCs w:val="22"/>
        </w:rPr>
      </w:pPr>
      <w:r w:rsidRPr="00EC1D00">
        <w:rPr>
          <w:rFonts w:asciiTheme="minorHAnsi" w:hAnsiTheme="minorHAnsi"/>
          <w:color w:val="000000" w:themeColor="text1"/>
          <w:sz w:val="22"/>
          <w:szCs w:val="22"/>
        </w:rPr>
        <w:t xml:space="preserve">News coverage which heightens the salience of female politicians’ gender </w:t>
      </w:r>
      <w:r w:rsidR="008C170E">
        <w:rPr>
          <w:rFonts w:asciiTheme="minorHAnsi" w:hAnsiTheme="minorHAnsi"/>
          <w:color w:val="000000" w:themeColor="text1"/>
          <w:sz w:val="22"/>
          <w:szCs w:val="22"/>
        </w:rPr>
        <w:t xml:space="preserve">have </w:t>
      </w:r>
      <w:r w:rsidRPr="00EC1D00">
        <w:rPr>
          <w:rFonts w:asciiTheme="minorHAnsi" w:hAnsiTheme="minorHAnsi"/>
          <w:color w:val="000000" w:themeColor="text1"/>
          <w:sz w:val="22"/>
          <w:szCs w:val="22"/>
        </w:rPr>
        <w:t xml:space="preserve">been well documented both in Britain and internationally </w:t>
      </w:r>
      <w:r w:rsidR="008B3F94" w:rsidRPr="00EC1D00">
        <w:rPr>
          <w:rFonts w:asciiTheme="minorHAnsi" w:hAnsiTheme="minorHAnsi"/>
          <w:color w:val="000000" w:themeColor="text1"/>
          <w:sz w:val="22"/>
          <w:szCs w:val="22"/>
        </w:rPr>
        <w:fldChar w:fldCharType="begin">
          <w:fldData xml:space="preserve">PEVuZE5vdGU+PENpdGU+PEF1dGhvcj5TcmViZXJueS1Nb2hhbW1hZGk8L0F1dGhvcj48WWVhcj4x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</w:fldData>
        </w:fldChar>
      </w:r>
      <w:r w:rsidRPr="00EC1D00">
        <w:rPr>
          <w:rFonts w:asciiTheme="minorHAnsi" w:hAnsiTheme="minorHAnsi"/>
          <w:color w:val="000000" w:themeColor="text1"/>
          <w:sz w:val="22"/>
          <w:szCs w:val="22"/>
        </w:rPr>
        <w:instrText xml:space="preserve"> ADDIN EN.CITE </w:instrText>
      </w:r>
      <w:r w:rsidR="008B3F94" w:rsidRPr="00EC1D00">
        <w:rPr>
          <w:rFonts w:asciiTheme="minorHAnsi" w:hAnsiTheme="minorHAnsi"/>
          <w:color w:val="000000" w:themeColor="text1"/>
          <w:sz w:val="22"/>
          <w:szCs w:val="22"/>
        </w:rPr>
        <w:fldChar w:fldCharType="begin">
          <w:fldData xml:space="preserve">PEVuZE5vdGU+PENpdGU+PEF1dGhvcj5TcmViZXJueS1Nb2hhbW1hZGk8L0F1dGhvcj48WWVhcj4x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</w:fldData>
        </w:fldChar>
      </w:r>
      <w:r w:rsidRPr="00EC1D00">
        <w:rPr>
          <w:rFonts w:asciiTheme="minorHAnsi" w:hAnsiTheme="minorHAnsi"/>
          <w:color w:val="000000" w:themeColor="text1"/>
          <w:sz w:val="22"/>
          <w:szCs w:val="22"/>
        </w:rPr>
        <w:instrText xml:space="preserve"> ADDIN EN.CITE.DATA </w:instrText>
      </w:r>
      <w:r w:rsidR="008B3F94" w:rsidRPr="00EC1D00">
        <w:rPr>
          <w:rFonts w:asciiTheme="minorHAnsi" w:hAnsiTheme="minorHAnsi"/>
          <w:color w:val="000000" w:themeColor="text1"/>
          <w:sz w:val="22"/>
          <w:szCs w:val="22"/>
        </w:rPr>
      </w:r>
      <w:r w:rsidR="008B3F94" w:rsidRPr="00EC1D00">
        <w:rPr>
          <w:rFonts w:asciiTheme="minorHAnsi" w:hAnsiTheme="minorHAnsi"/>
          <w:color w:val="000000" w:themeColor="text1"/>
          <w:sz w:val="22"/>
          <w:szCs w:val="22"/>
        </w:rPr>
        <w:fldChar w:fldCharType="end"/>
      </w:r>
      <w:r w:rsidR="008B3F94" w:rsidRPr="00EC1D00">
        <w:rPr>
          <w:rFonts w:asciiTheme="minorHAnsi" w:hAnsiTheme="minorHAnsi"/>
          <w:color w:val="000000" w:themeColor="text1"/>
          <w:sz w:val="22"/>
          <w:szCs w:val="22"/>
        </w:rPr>
      </w:r>
      <w:r w:rsidR="008B3F94" w:rsidRPr="00EC1D00">
        <w:rPr>
          <w:rFonts w:asciiTheme="minorHAnsi" w:hAnsiTheme="minorHAnsi"/>
          <w:color w:val="000000" w:themeColor="text1"/>
          <w:sz w:val="22"/>
          <w:szCs w:val="22"/>
        </w:rPr>
        <w:fldChar w:fldCharType="separate"/>
      </w:r>
      <w:r w:rsidRPr="00EC1D00">
        <w:rPr>
          <w:rFonts w:asciiTheme="minorHAnsi" w:hAnsiTheme="minorHAnsi"/>
          <w:color w:val="000000" w:themeColor="text1"/>
          <w:sz w:val="22"/>
          <w:szCs w:val="22"/>
        </w:rPr>
        <w:t xml:space="preserve">(inter alia, </w:t>
      </w:r>
      <w:hyperlink w:anchor="_ENREF_3" w:tooltip="Campbell, 2010 #143" w:history="1">
        <w:r w:rsidRPr="00EC1D00">
          <w:rPr>
            <w:rStyle w:val="Hyperlink"/>
            <w:rFonts w:asciiTheme="minorHAnsi" w:hAnsiTheme="minorHAnsi"/>
            <w:color w:val="000000" w:themeColor="text1"/>
            <w:sz w:val="22"/>
            <w:szCs w:val="22"/>
            <w:u w:val="none"/>
          </w:rPr>
          <w:t>Campbell and Childs 2010</w:t>
        </w:r>
      </w:hyperlink>
      <w:r w:rsidRPr="00EC1D00">
        <w:rPr>
          <w:rFonts w:asciiTheme="minorHAnsi" w:hAnsiTheme="minorHAnsi"/>
          <w:color w:val="000000" w:themeColor="text1"/>
          <w:sz w:val="22"/>
          <w:szCs w:val="22"/>
        </w:rPr>
        <w:t xml:space="preserve">; </w:t>
      </w:r>
      <w:hyperlink w:anchor="_ENREF_5" w:tooltip="Campus, 2013 #309" w:history="1">
        <w:r w:rsidRPr="00EC1D00">
          <w:rPr>
            <w:rStyle w:val="Hyperlink"/>
            <w:rFonts w:asciiTheme="minorHAnsi" w:hAnsiTheme="minorHAnsi"/>
            <w:color w:val="000000" w:themeColor="text1"/>
            <w:sz w:val="22"/>
            <w:szCs w:val="22"/>
            <w:u w:val="none"/>
          </w:rPr>
          <w:t>Campus 2013</w:t>
        </w:r>
      </w:hyperlink>
      <w:r w:rsidRPr="00EC1D00">
        <w:rPr>
          <w:rFonts w:asciiTheme="minorHAnsi" w:hAnsiTheme="minorHAnsi"/>
          <w:color w:val="000000" w:themeColor="text1"/>
          <w:sz w:val="22"/>
          <w:szCs w:val="22"/>
        </w:rPr>
        <w:t xml:space="preserve">; </w:t>
      </w:r>
      <w:hyperlink w:anchor="_ENREF_10" w:tooltip="Falk, 2012 #177" w:history="1">
        <w:r w:rsidRPr="00EC1D00">
          <w:rPr>
            <w:rStyle w:val="Hyperlink"/>
            <w:rFonts w:asciiTheme="minorHAnsi" w:hAnsiTheme="minorHAnsi"/>
            <w:color w:val="000000" w:themeColor="text1"/>
            <w:sz w:val="22"/>
            <w:szCs w:val="22"/>
            <w:u w:val="none"/>
          </w:rPr>
          <w:t>Falk 2012</w:t>
        </w:r>
      </w:hyperlink>
      <w:r w:rsidRPr="00EC1D00">
        <w:rPr>
          <w:rFonts w:asciiTheme="minorHAnsi" w:hAnsiTheme="minorHAnsi"/>
          <w:color w:val="000000" w:themeColor="text1"/>
          <w:sz w:val="22"/>
          <w:szCs w:val="22"/>
        </w:rPr>
        <w:t xml:space="preserve">; </w:t>
      </w:r>
      <w:hyperlink w:anchor="_ENREF_11" w:tooltip="Garcia-Blanco, 2012 #308" w:history="1">
        <w:r w:rsidRPr="00EC1D00">
          <w:rPr>
            <w:rStyle w:val="Hyperlink"/>
            <w:rFonts w:asciiTheme="minorHAnsi" w:hAnsiTheme="minorHAnsi"/>
            <w:color w:val="000000" w:themeColor="text1"/>
            <w:sz w:val="22"/>
            <w:szCs w:val="22"/>
            <w:u w:val="none"/>
          </w:rPr>
          <w:t>Garcia-Blanco and Wahl-Jorgensen 2012</w:t>
        </w:r>
      </w:hyperlink>
      <w:r w:rsidRPr="00EC1D00">
        <w:rPr>
          <w:rFonts w:asciiTheme="minorHAnsi" w:hAnsiTheme="minorHAnsi"/>
          <w:color w:val="000000" w:themeColor="text1"/>
          <w:sz w:val="22"/>
          <w:szCs w:val="22"/>
        </w:rPr>
        <w:t xml:space="preserve">; </w:t>
      </w:r>
      <w:hyperlink w:anchor="_ENREF_12" w:tooltip="Heldman, 2005 #140" w:history="1">
        <w:r w:rsidRPr="00EC1D00">
          <w:rPr>
            <w:rStyle w:val="Hyperlink"/>
            <w:rFonts w:asciiTheme="minorHAnsi" w:hAnsiTheme="minorHAnsi"/>
            <w:color w:val="000000" w:themeColor="text1"/>
            <w:sz w:val="22"/>
            <w:szCs w:val="22"/>
            <w:u w:val="none"/>
          </w:rPr>
          <w:t>Heldman et al. 2005</w:t>
        </w:r>
      </w:hyperlink>
      <w:r w:rsidRPr="00EC1D00">
        <w:rPr>
          <w:rFonts w:asciiTheme="minorHAnsi" w:hAnsiTheme="minorHAnsi"/>
          <w:color w:val="000000" w:themeColor="text1"/>
          <w:sz w:val="22"/>
          <w:szCs w:val="22"/>
        </w:rPr>
        <w:t xml:space="preserve">; </w:t>
      </w:r>
      <w:hyperlink w:anchor="_ENREF_26" w:tooltip="Ross, 2013 #142" w:history="1">
        <w:r w:rsidRPr="00EC1D00">
          <w:rPr>
            <w:rStyle w:val="Hyperlink"/>
            <w:rFonts w:asciiTheme="minorHAnsi" w:hAnsiTheme="minorHAnsi"/>
            <w:color w:val="000000" w:themeColor="text1"/>
            <w:sz w:val="22"/>
            <w:szCs w:val="22"/>
            <w:u w:val="none"/>
          </w:rPr>
          <w:t>Ross et al. 2013</w:t>
        </w:r>
      </w:hyperlink>
      <w:r w:rsidRPr="00EC1D00">
        <w:rPr>
          <w:rFonts w:asciiTheme="minorHAnsi" w:hAnsiTheme="minorHAnsi"/>
          <w:color w:val="000000" w:themeColor="text1"/>
          <w:sz w:val="22"/>
          <w:szCs w:val="22"/>
        </w:rPr>
        <w:t xml:space="preserve">; </w:t>
      </w:r>
      <w:hyperlink w:anchor="_ENREF_29" w:tooltip="Sreberny-Mohammadi, 1996 #148" w:history="1">
        <w:r w:rsidRPr="00EC1D00">
          <w:rPr>
            <w:rStyle w:val="Hyperlink"/>
            <w:rFonts w:asciiTheme="minorHAnsi" w:hAnsiTheme="minorHAnsi"/>
            <w:color w:val="000000" w:themeColor="text1"/>
            <w:sz w:val="22"/>
            <w:szCs w:val="22"/>
            <w:u w:val="none"/>
          </w:rPr>
          <w:t>Sreberny-Mohammadi and Ross 1996</w:t>
        </w:r>
      </w:hyperlink>
      <w:r w:rsidRPr="00EC1D00">
        <w:rPr>
          <w:rFonts w:asciiTheme="minorHAnsi" w:hAnsiTheme="minorHAnsi"/>
          <w:color w:val="000000" w:themeColor="text1"/>
          <w:sz w:val="22"/>
          <w:szCs w:val="22"/>
        </w:rPr>
        <w:t>)</w:t>
      </w:r>
      <w:r w:rsidR="008B3F94" w:rsidRPr="00EC1D00">
        <w:rPr>
          <w:rFonts w:asciiTheme="minorHAnsi" w:hAnsiTheme="minorHAnsi"/>
          <w:color w:val="000000" w:themeColor="text1"/>
          <w:sz w:val="22"/>
          <w:szCs w:val="22"/>
        </w:rPr>
        <w:fldChar w:fldCharType="end"/>
      </w:r>
      <w:r w:rsidRPr="00EC1D00">
        <w:rPr>
          <w:rFonts w:asciiTheme="minorHAnsi" w:hAnsiTheme="minorHAnsi"/>
          <w:color w:val="000000" w:themeColor="text1"/>
          <w:sz w:val="22"/>
          <w:szCs w:val="22"/>
        </w:rPr>
        <w:t xml:space="preserve">. Although the frame can be associated with greater visibility, </w:t>
      </w:r>
      <w:r w:rsidR="008B3F94" w:rsidRPr="00EC1D00">
        <w:rPr>
          <w:rFonts w:asciiTheme="minorHAnsi" w:hAnsiTheme="minorHAnsi"/>
          <w:color w:val="000000" w:themeColor="text1"/>
          <w:sz w:val="22"/>
          <w:szCs w:val="22"/>
        </w:rPr>
        <w:fldChar w:fldCharType="begin"/>
      </w:r>
      <w:r w:rsidRPr="00EC1D00">
        <w:rPr>
          <w:rFonts w:asciiTheme="minorHAnsi" w:hAnsiTheme="minorHAnsi"/>
          <w:color w:val="000000" w:themeColor="text1"/>
          <w:sz w:val="22"/>
          <w:szCs w:val="22"/>
        </w:rPr>
        <w:instrText xml:space="preserve"> ADDIN EN.CITE &lt;EndNote&gt;&lt;Cite&gt;&lt;Author&gt;Sreberny-Mohammadi&lt;/Author&gt;&lt;Year&gt;1996&lt;/Year&gt;&lt;RecNum&gt;148&lt;/RecNum&gt;&lt;DisplayText&gt;(Sreberny-Mohammadi and Ross 1996)&lt;/DisplayText&gt;&lt;record&gt;&lt;rec-number&gt;148&lt;/rec-number&gt;&lt;foreign-keys&gt;&lt;key app="EN" db-id="dw2z9fexl59axwepa9h5d0ser9tz5vetevdx"&gt;148&lt;/key&gt;&lt;/foreign-keys&gt;&lt;ref-type name="Journal Article"&gt;17&lt;/ref-type&gt;&lt;contributors&gt;&lt;authors&gt;&lt;author&gt;Sreberny-Mohammadi, Annabelle &lt;/author&gt;&lt;author&gt;Ross, Karen &lt;/author&gt;&lt;/authors&gt;&lt;/contributors&gt;&lt;titles&gt;&lt;title&gt;Women MPs and the Media: Representing the Body Politic&lt;/title&gt;&lt;secondary-title&gt;Parliamentary Affairs&lt;/secondary-title&gt;&lt;/titles&gt;&lt;periodical&gt;&lt;full-title&gt;Parliamentary Affairs&lt;/full-title&gt;&lt;/periodical&gt;&lt;pages&gt;103-115&lt;/pages&gt;&lt;volume&gt;49&lt;/volume&gt;&lt;number&gt;1&lt;/number&gt;&lt;dates&gt;&lt;year&gt;1996&lt;/year&gt;&lt;pub-dates&gt;&lt;date&gt;January 1, 1996&lt;/date&gt;&lt;/pub-dates&gt;&lt;/dates&gt;&lt;urls&gt;&lt;related-urls&gt;&lt;url&gt;http://pa.oxfordjournals.org/content/49/1/103.short&lt;/url&gt;&lt;/related-urls&gt;&lt;/urls&gt;&lt;/record&gt;&lt;/Cite&gt;&lt;/EndNote&gt;</w:instrText>
      </w:r>
      <w:r w:rsidR="008B3F94" w:rsidRPr="00EC1D00">
        <w:rPr>
          <w:rFonts w:asciiTheme="minorHAnsi" w:hAnsiTheme="minorHAnsi"/>
          <w:color w:val="000000" w:themeColor="text1"/>
          <w:sz w:val="22"/>
          <w:szCs w:val="22"/>
        </w:rPr>
        <w:fldChar w:fldCharType="separate"/>
      </w:r>
      <w:r w:rsidRPr="00EC1D00">
        <w:rPr>
          <w:rFonts w:asciiTheme="minorHAnsi" w:hAnsiTheme="minorHAnsi"/>
          <w:color w:val="000000" w:themeColor="text1"/>
          <w:sz w:val="22"/>
          <w:szCs w:val="22"/>
        </w:rPr>
        <w:t>(</w:t>
      </w:r>
      <w:hyperlink w:anchor="_ENREF_29" w:tooltip="Sreberny-Mohammadi, 1996 #148" w:history="1">
        <w:r w:rsidRPr="00EC1D00">
          <w:rPr>
            <w:rStyle w:val="Hyperlink"/>
            <w:rFonts w:asciiTheme="minorHAnsi" w:hAnsiTheme="minorHAnsi"/>
            <w:color w:val="000000" w:themeColor="text1"/>
            <w:sz w:val="22"/>
            <w:szCs w:val="22"/>
            <w:u w:val="none"/>
          </w:rPr>
          <w:t>Sreberny-Mohammadi and Ross 1996</w:t>
        </w:r>
      </w:hyperlink>
      <w:r w:rsidRPr="00EC1D00">
        <w:rPr>
          <w:rFonts w:asciiTheme="minorHAnsi" w:hAnsiTheme="minorHAnsi"/>
          <w:color w:val="000000" w:themeColor="text1"/>
          <w:sz w:val="22"/>
          <w:szCs w:val="22"/>
        </w:rPr>
        <w:t>)</w:t>
      </w:r>
      <w:r w:rsidR="008B3F94" w:rsidRPr="00EC1D00">
        <w:rPr>
          <w:rFonts w:asciiTheme="minorHAnsi" w:hAnsiTheme="minorHAnsi"/>
          <w:color w:val="000000" w:themeColor="text1"/>
          <w:sz w:val="22"/>
          <w:szCs w:val="22"/>
        </w:rPr>
        <w:fldChar w:fldCharType="end"/>
      </w:r>
      <w:r w:rsidRPr="00EC1D00">
        <w:rPr>
          <w:rFonts w:asciiTheme="minorHAnsi" w:hAnsiTheme="minorHAnsi"/>
          <w:color w:val="000000" w:themeColor="text1"/>
          <w:sz w:val="22"/>
          <w:szCs w:val="22"/>
        </w:rPr>
        <w:t xml:space="preserve"> it can also emphasise the “notion of women as out of place and unnatural in the political sphere”, </w:t>
      </w:r>
      <w:r w:rsidR="008B3F94" w:rsidRPr="00EC1D00">
        <w:rPr>
          <w:rFonts w:asciiTheme="minorHAnsi" w:hAnsiTheme="minorHAnsi"/>
          <w:color w:val="000000" w:themeColor="text1"/>
          <w:sz w:val="22"/>
          <w:szCs w:val="22"/>
        </w:rPr>
        <w:fldChar w:fldCharType="begin"/>
      </w:r>
      <w:r w:rsidRPr="00EC1D00">
        <w:rPr>
          <w:rFonts w:asciiTheme="minorHAnsi" w:hAnsiTheme="minorHAnsi"/>
          <w:color w:val="000000" w:themeColor="text1"/>
          <w:sz w:val="22"/>
          <w:szCs w:val="22"/>
        </w:rPr>
        <w:instrText xml:space="preserve"> ADDIN EN.CITE &lt;EndNote&gt;&lt;Cite&gt;&lt;Author&gt;Falk&lt;/Author&gt;&lt;Year&gt;2008&lt;/Year&gt;&lt;RecNum&gt;123&lt;/RecNum&gt;&lt;Suffix&gt;:37&lt;/Suffix&gt;&lt;DisplayText&gt;(Falk 2008:37)&lt;/DisplayText&gt;&lt;record&gt;&lt;rec-number&gt;123&lt;/rec-number&gt;&lt;foreign-keys&gt;&lt;key app="EN" db-id="dw2z9fexl59axwepa9h5d0ser9tz5vetevdx"&gt;123&lt;/key&gt;&lt;/foreign-keys&gt;&lt;ref-type name="Book"&gt;6&lt;/ref-type&gt;&lt;contributors&gt;&lt;authors&gt;&lt;author&gt;Falk, Erika&lt;/author&gt;&lt;/authors&gt;&lt;/contributors&gt;&lt;titles&gt;&lt;title&gt;Women for President: Media Bias in Eight Campaigns&lt;/title&gt;&lt;/titles&gt;&lt;dates&gt;&lt;year&gt;2008&lt;/year&gt;&lt;/dates&gt;&lt;pub-location&gt;Illinois&lt;/pub-location&gt;&lt;publisher&gt;University of Chicago&lt;/publisher&gt;&lt;urls&gt;&lt;/urls&gt;&lt;/record&gt;&lt;/Cite&gt;&lt;/EndNote&gt;</w:instrText>
      </w:r>
      <w:r w:rsidR="008B3F94" w:rsidRPr="00EC1D00">
        <w:rPr>
          <w:rFonts w:asciiTheme="minorHAnsi" w:hAnsiTheme="minorHAnsi"/>
          <w:color w:val="000000" w:themeColor="text1"/>
          <w:sz w:val="22"/>
          <w:szCs w:val="22"/>
        </w:rPr>
        <w:fldChar w:fldCharType="separate"/>
      </w:r>
      <w:r w:rsidRPr="00EC1D00">
        <w:rPr>
          <w:rFonts w:asciiTheme="minorHAnsi" w:hAnsiTheme="minorHAnsi"/>
          <w:color w:val="000000" w:themeColor="text1"/>
          <w:sz w:val="22"/>
          <w:szCs w:val="22"/>
        </w:rPr>
        <w:t>(</w:t>
      </w:r>
      <w:hyperlink w:anchor="_ENREF_9" w:tooltip="Falk, 2008 #123" w:history="1">
        <w:r w:rsidRPr="00EC1D00">
          <w:rPr>
            <w:rStyle w:val="Hyperlink"/>
            <w:rFonts w:asciiTheme="minorHAnsi" w:hAnsiTheme="minorHAnsi"/>
            <w:color w:val="000000" w:themeColor="text1"/>
            <w:sz w:val="22"/>
            <w:szCs w:val="22"/>
            <w:u w:val="none"/>
          </w:rPr>
          <w:t>Falk 2008:37</w:t>
        </w:r>
      </w:hyperlink>
      <w:r w:rsidRPr="00EC1D00">
        <w:rPr>
          <w:rFonts w:asciiTheme="minorHAnsi" w:hAnsiTheme="minorHAnsi"/>
          <w:color w:val="000000" w:themeColor="text1"/>
          <w:sz w:val="22"/>
          <w:szCs w:val="22"/>
        </w:rPr>
        <w:t>)</w:t>
      </w:r>
      <w:r w:rsidR="008B3F94" w:rsidRPr="00EC1D00">
        <w:rPr>
          <w:rFonts w:asciiTheme="minorHAnsi" w:hAnsiTheme="minorHAnsi"/>
          <w:color w:val="000000" w:themeColor="text1"/>
          <w:sz w:val="22"/>
          <w:szCs w:val="22"/>
        </w:rPr>
        <w:fldChar w:fldCharType="end"/>
      </w:r>
      <w:r w:rsidRPr="00EC1D00">
        <w:rPr>
          <w:rFonts w:asciiTheme="minorHAnsi" w:hAnsiTheme="minorHAnsi"/>
          <w:color w:val="000000" w:themeColor="text1"/>
          <w:sz w:val="22"/>
          <w:szCs w:val="22"/>
        </w:rPr>
        <w:t xml:space="preserve"> and ensure “that the role of politician continues to be codified as male, with women politicians as ‘other’” </w:t>
      </w:r>
      <w:r w:rsidR="008B3F94" w:rsidRPr="00EC1D00">
        <w:rPr>
          <w:rFonts w:asciiTheme="minorHAnsi" w:hAnsiTheme="minorHAnsi"/>
          <w:color w:val="000000" w:themeColor="text1"/>
          <w:sz w:val="22"/>
          <w:szCs w:val="22"/>
        </w:rPr>
        <w:fldChar w:fldCharType="begin"/>
      </w:r>
      <w:r w:rsidRPr="00EC1D00">
        <w:rPr>
          <w:rFonts w:asciiTheme="minorHAnsi" w:hAnsiTheme="minorHAnsi"/>
          <w:color w:val="000000" w:themeColor="text1"/>
          <w:sz w:val="22"/>
          <w:szCs w:val="22"/>
        </w:rPr>
        <w:instrText xml:space="preserve"> ADDIN EN.CITE &lt;EndNote&gt;&lt;Cite&gt;&lt;Author&gt;Ross&lt;/Author&gt;&lt;Year&gt;2013&lt;/Year&gt;&lt;RecNum&gt;142&lt;/RecNum&gt;&lt;Suffix&gt;:7&lt;/Suffix&gt;&lt;DisplayText&gt;(Ross et al. 2013:7)&lt;/DisplayText&gt;&lt;record&gt;&lt;rec-number&gt;142&lt;/rec-number&gt;&lt;foreign-keys&gt;&lt;key app="EN" db-id="dw2z9fexl59axwepa9h5d0ser9tz5vetevdx"&gt;142&lt;/key&gt;&lt;/foreign-keys&gt;&lt;ref-type name="Journal Article"&gt;17&lt;/ref-type&gt;&lt;contributors&gt;&lt;authors&gt;&lt;author&gt;Ross, Karen&lt;/author&gt;&lt;author&gt;Evans, Elizabeth&lt;/author&gt;&lt;author&gt;Harrison, Lisa&lt;/author&gt;&lt;author&gt;Shears, Mary&lt;/author&gt;&lt;author&gt;Wadia, Khursheed&lt;/author&gt;&lt;/authors&gt;&lt;/contributors&gt;&lt;titles&gt;&lt;title&gt;The Gender of News and News of Gender: A Study of Sex, Politics, and Press Coverage of the 2010 British General Election&lt;/title&gt;&lt;secondary-title&gt;The International Journal of Press/Politics&lt;/secondary-title&gt;&lt;/titles&gt;&lt;periodical&gt;&lt;full-title&gt;The International Journal of Press/Politics&lt;/full-title&gt;&lt;/periodical&gt;&lt;pages&gt;3-20&lt;/pages&gt;&lt;volume&gt;18&lt;/volume&gt;&lt;number&gt;1&lt;/number&gt;&lt;dates&gt;&lt;year&gt;2013&lt;/year&gt;&lt;pub-dates&gt;&lt;date&gt;January 1, 2013&lt;/date&gt;&lt;/pub-dates&gt;&lt;/dates&gt;&lt;urls&gt;&lt;related-urls&gt;&lt;url&gt;http://hij.sagepub.com/content/18/1/3.abstract&lt;/url&gt;&lt;/related-urls&gt;&lt;/urls&gt;&lt;electronic-resource-num&gt;10.1177/1940161212457814&lt;/electronic-resource-num&gt;&lt;/record&gt;&lt;/Cite&gt;&lt;/EndNote&gt;</w:instrText>
      </w:r>
      <w:r w:rsidR="008B3F94" w:rsidRPr="00EC1D00">
        <w:rPr>
          <w:rFonts w:asciiTheme="minorHAnsi" w:hAnsiTheme="minorHAnsi"/>
          <w:color w:val="000000" w:themeColor="text1"/>
          <w:sz w:val="22"/>
          <w:szCs w:val="22"/>
        </w:rPr>
        <w:fldChar w:fldCharType="separate"/>
      </w:r>
      <w:r w:rsidRPr="00EC1D00">
        <w:rPr>
          <w:rFonts w:asciiTheme="minorHAnsi" w:hAnsiTheme="minorHAnsi"/>
          <w:color w:val="000000" w:themeColor="text1"/>
          <w:sz w:val="22"/>
          <w:szCs w:val="22"/>
        </w:rPr>
        <w:t>(</w:t>
      </w:r>
      <w:hyperlink w:anchor="_ENREF_26" w:tooltip="Ross, 2013 #142" w:history="1">
        <w:r w:rsidRPr="00EC1D00">
          <w:rPr>
            <w:rStyle w:val="Hyperlink"/>
            <w:rFonts w:asciiTheme="minorHAnsi" w:hAnsiTheme="minorHAnsi"/>
            <w:color w:val="000000" w:themeColor="text1"/>
            <w:sz w:val="22"/>
            <w:szCs w:val="22"/>
            <w:u w:val="none"/>
          </w:rPr>
          <w:t>Ross et al. 2013:7</w:t>
        </w:r>
      </w:hyperlink>
      <w:r w:rsidRPr="00EC1D00">
        <w:rPr>
          <w:rFonts w:asciiTheme="minorHAnsi" w:hAnsiTheme="minorHAnsi"/>
          <w:color w:val="000000" w:themeColor="text1"/>
          <w:sz w:val="22"/>
          <w:szCs w:val="22"/>
        </w:rPr>
        <w:t>)</w:t>
      </w:r>
      <w:r w:rsidR="008B3F94" w:rsidRPr="00EC1D00">
        <w:rPr>
          <w:rFonts w:asciiTheme="minorHAnsi" w:hAnsiTheme="minorHAnsi"/>
          <w:color w:val="000000" w:themeColor="text1"/>
          <w:sz w:val="22"/>
          <w:szCs w:val="22"/>
        </w:rPr>
        <w:fldChar w:fldCharType="end"/>
      </w:r>
      <w:r w:rsidRPr="00EC1D00">
        <w:rPr>
          <w:rFonts w:asciiTheme="minorHAnsi" w:hAnsiTheme="minorHAnsi"/>
          <w:color w:val="000000" w:themeColor="text1"/>
          <w:sz w:val="22"/>
          <w:szCs w:val="22"/>
        </w:rPr>
        <w:t>. However</w:t>
      </w:r>
      <w:r w:rsidR="00BD5F8F">
        <w:rPr>
          <w:rFonts w:asciiTheme="minorHAnsi" w:hAnsiTheme="minorHAnsi"/>
          <w:color w:val="000000" w:themeColor="text1"/>
          <w:sz w:val="22"/>
          <w:szCs w:val="22"/>
        </w:rPr>
        <w:t>,</w:t>
      </w:r>
      <w:r w:rsidRPr="00EC1D00">
        <w:rPr>
          <w:rFonts w:asciiTheme="minorHAnsi" w:hAnsiTheme="minorHAnsi"/>
          <w:color w:val="000000" w:themeColor="text1"/>
          <w:sz w:val="22"/>
          <w:szCs w:val="22"/>
        </w:rPr>
        <w:t xml:space="preserve"> less attention </w:t>
      </w:r>
      <w:r w:rsidR="00BD5F8F">
        <w:rPr>
          <w:rFonts w:asciiTheme="minorHAnsi" w:hAnsiTheme="minorHAnsi"/>
          <w:color w:val="000000" w:themeColor="text1"/>
          <w:sz w:val="22"/>
          <w:szCs w:val="22"/>
        </w:rPr>
        <w:t>is</w:t>
      </w:r>
      <w:r w:rsidRPr="00EC1D00">
        <w:rPr>
          <w:rFonts w:asciiTheme="minorHAnsi" w:hAnsiTheme="minorHAnsi"/>
          <w:color w:val="000000" w:themeColor="text1"/>
          <w:sz w:val="22"/>
          <w:szCs w:val="22"/>
        </w:rPr>
        <w:t xml:space="preserve"> paid to the gendered nature of coverage of male politicians. We argue that in addition to feminising female leaders, news framing of the leaders’ debate both posited the display of masculine traits as crucial to success while characterising women’s strength as emasculating </w:t>
      </w:r>
      <w:r w:rsidR="00BD5F8F">
        <w:rPr>
          <w:rFonts w:asciiTheme="minorHAnsi" w:hAnsiTheme="minorHAnsi"/>
          <w:color w:val="000000" w:themeColor="text1"/>
          <w:sz w:val="22"/>
          <w:szCs w:val="22"/>
        </w:rPr>
        <w:t xml:space="preserve">to </w:t>
      </w:r>
      <w:r w:rsidRPr="00EC1D00">
        <w:rPr>
          <w:rFonts w:asciiTheme="minorHAnsi" w:hAnsiTheme="minorHAnsi"/>
          <w:color w:val="000000" w:themeColor="text1"/>
          <w:sz w:val="22"/>
          <w:szCs w:val="22"/>
        </w:rPr>
        <w:t xml:space="preserve">male participants, Ed Miliband in particular. Furthermore, the event itself was represented via a series of implicitly gendered metaphors which set the terms for these evaluations </w:t>
      </w:r>
      <w:r w:rsidRPr="004437BE">
        <w:rPr>
          <w:rFonts w:asciiTheme="minorHAnsi" w:hAnsiTheme="minorHAnsi"/>
          <w:sz w:val="22"/>
          <w:szCs w:val="22"/>
        </w:rPr>
        <w:t>of debate performance premised on stereotypically masculine attributes.</w:t>
      </w:r>
    </w:p>
    <w:p w14:paraId="34EED5F7" w14:textId="297E4126" w:rsidR="00056288" w:rsidRDefault="0067445F" w:rsidP="00916200">
      <w:pPr>
        <w:spacing w:line="480" w:lineRule="auto"/>
        <w:jc w:val="both"/>
        <w:rPr>
          <w:rFonts w:asciiTheme="minorHAnsi" w:hAnsiTheme="minorHAnsi"/>
          <w:sz w:val="22"/>
          <w:szCs w:val="22"/>
        </w:rPr>
      </w:pPr>
      <w:r w:rsidRPr="00CB7469">
        <w:rPr>
          <w:rFonts w:asciiTheme="minorHAnsi" w:hAnsiTheme="minorHAnsi"/>
          <w:sz w:val="22"/>
          <w:szCs w:val="22"/>
        </w:rPr>
        <w:t xml:space="preserve">There has been widespread critical discussion within media studies as to the ways in which women are represented </w:t>
      </w:r>
      <w:r w:rsidR="00EC1D00" w:rsidRPr="00654CD1">
        <w:rPr>
          <w:rFonts w:asciiTheme="minorHAnsi" w:hAnsiTheme="minorHAnsi"/>
          <w:sz w:val="22"/>
          <w:szCs w:val="22"/>
        </w:rPr>
        <w:t>in news</w:t>
      </w:r>
      <w:r w:rsidR="00035439" w:rsidRPr="00654CD1">
        <w:rPr>
          <w:rFonts w:asciiTheme="minorHAnsi" w:hAnsiTheme="minorHAnsi"/>
          <w:sz w:val="22"/>
          <w:szCs w:val="22"/>
        </w:rPr>
        <w:t>,</w:t>
      </w:r>
      <w:r w:rsidR="00EC1D00" w:rsidRPr="00654CD1">
        <w:rPr>
          <w:rFonts w:asciiTheme="minorHAnsi" w:hAnsiTheme="minorHAnsi"/>
          <w:sz w:val="22"/>
          <w:szCs w:val="22"/>
        </w:rPr>
        <w:t xml:space="preserve"> (Carter et al, 1998</w:t>
      </w:r>
      <w:r w:rsidRPr="00654CD1">
        <w:rPr>
          <w:rFonts w:asciiTheme="minorHAnsi" w:hAnsiTheme="minorHAnsi"/>
          <w:sz w:val="22"/>
          <w:szCs w:val="22"/>
        </w:rPr>
        <w:t>)</w:t>
      </w:r>
      <w:r w:rsidRPr="004B5CC3">
        <w:rPr>
          <w:rFonts w:asciiTheme="minorHAnsi" w:hAnsiTheme="minorHAnsi"/>
          <w:sz w:val="22"/>
          <w:szCs w:val="22"/>
        </w:rPr>
        <w:t xml:space="preserve"> popular </w:t>
      </w:r>
      <w:r w:rsidR="00EC1D00" w:rsidRPr="004B5CC3">
        <w:rPr>
          <w:rFonts w:asciiTheme="minorHAnsi" w:hAnsiTheme="minorHAnsi"/>
          <w:sz w:val="22"/>
          <w:szCs w:val="22"/>
        </w:rPr>
        <w:t>culture</w:t>
      </w:r>
      <w:r w:rsidR="00035439" w:rsidRPr="004B5CC3">
        <w:rPr>
          <w:rFonts w:asciiTheme="minorHAnsi" w:hAnsiTheme="minorHAnsi"/>
          <w:sz w:val="22"/>
          <w:szCs w:val="22"/>
        </w:rPr>
        <w:t>,</w:t>
      </w:r>
      <w:r w:rsidR="00EC1D00" w:rsidRPr="004B5CC3">
        <w:rPr>
          <w:rFonts w:asciiTheme="minorHAnsi" w:hAnsiTheme="minorHAnsi"/>
          <w:sz w:val="22"/>
          <w:szCs w:val="22"/>
        </w:rPr>
        <w:t xml:space="preserve"> (McRobbie; 2007</w:t>
      </w:r>
      <w:r w:rsidRPr="004B5CC3">
        <w:rPr>
          <w:rFonts w:asciiTheme="minorHAnsi" w:hAnsiTheme="minorHAnsi"/>
          <w:sz w:val="22"/>
          <w:szCs w:val="22"/>
        </w:rPr>
        <w:t xml:space="preserve">) </w:t>
      </w:r>
      <w:r w:rsidR="00BD5F8F" w:rsidRPr="00AA57D4">
        <w:rPr>
          <w:rFonts w:asciiTheme="minorHAnsi" w:hAnsiTheme="minorHAnsi"/>
          <w:sz w:val="22"/>
          <w:szCs w:val="22"/>
        </w:rPr>
        <w:t xml:space="preserve">and </w:t>
      </w:r>
      <w:r w:rsidRPr="00CB7469">
        <w:rPr>
          <w:rFonts w:asciiTheme="minorHAnsi" w:hAnsiTheme="minorHAnsi"/>
          <w:sz w:val="22"/>
          <w:szCs w:val="22"/>
        </w:rPr>
        <w:t>in media m</w:t>
      </w:r>
      <w:r w:rsidR="00EC1D00" w:rsidRPr="00916200">
        <w:rPr>
          <w:rFonts w:asciiTheme="minorHAnsi" w:hAnsiTheme="minorHAnsi"/>
          <w:sz w:val="22"/>
          <w:szCs w:val="22"/>
        </w:rPr>
        <w:t>ore broadly</w:t>
      </w:r>
      <w:r w:rsidR="00035439" w:rsidRPr="00916200">
        <w:rPr>
          <w:rFonts w:asciiTheme="minorHAnsi" w:hAnsiTheme="minorHAnsi"/>
          <w:sz w:val="22"/>
          <w:szCs w:val="22"/>
        </w:rPr>
        <w:t>,</w:t>
      </w:r>
      <w:r w:rsidR="00EC1D00" w:rsidRPr="00916200">
        <w:rPr>
          <w:rFonts w:asciiTheme="minorHAnsi" w:hAnsiTheme="minorHAnsi"/>
          <w:sz w:val="22"/>
          <w:szCs w:val="22"/>
        </w:rPr>
        <w:t xml:space="preserve"> (Van Zoonen, 1994</w:t>
      </w:r>
      <w:r w:rsidRPr="00916200">
        <w:rPr>
          <w:rFonts w:asciiTheme="minorHAnsi" w:hAnsiTheme="minorHAnsi"/>
          <w:sz w:val="22"/>
          <w:szCs w:val="22"/>
        </w:rPr>
        <w:t>)</w:t>
      </w:r>
      <w:r w:rsidR="00035439" w:rsidRPr="00654CD1">
        <w:rPr>
          <w:rFonts w:asciiTheme="minorHAnsi" w:hAnsiTheme="minorHAnsi"/>
          <w:sz w:val="22"/>
          <w:szCs w:val="22"/>
        </w:rPr>
        <w:t>.</w:t>
      </w:r>
      <w:r w:rsidRPr="00364476">
        <w:rPr>
          <w:rFonts w:asciiTheme="minorHAnsi" w:hAnsiTheme="minorHAnsi"/>
          <w:sz w:val="22"/>
          <w:szCs w:val="22"/>
        </w:rPr>
        <w:t xml:space="preserve"> </w:t>
      </w:r>
      <w:r w:rsidR="00035439">
        <w:rPr>
          <w:rFonts w:asciiTheme="minorHAnsi" w:hAnsiTheme="minorHAnsi"/>
          <w:sz w:val="22"/>
          <w:szCs w:val="22"/>
        </w:rPr>
        <w:t>In this context, w</w:t>
      </w:r>
      <w:r w:rsidRPr="00364476">
        <w:rPr>
          <w:rFonts w:asciiTheme="minorHAnsi" w:hAnsiTheme="minorHAnsi"/>
          <w:sz w:val="22"/>
          <w:szCs w:val="22"/>
        </w:rPr>
        <w:t>omen politicians are represented as glamorous</w:t>
      </w:r>
      <w:r w:rsidR="00035439">
        <w:rPr>
          <w:rFonts w:asciiTheme="minorHAnsi" w:hAnsiTheme="minorHAnsi"/>
          <w:sz w:val="22"/>
          <w:szCs w:val="22"/>
        </w:rPr>
        <w:t>,</w:t>
      </w:r>
      <w:r w:rsidRPr="00364476">
        <w:rPr>
          <w:rFonts w:asciiTheme="minorHAnsi" w:hAnsiTheme="minorHAnsi"/>
          <w:sz w:val="22"/>
          <w:szCs w:val="22"/>
        </w:rPr>
        <w:t xml:space="preserve"> (cf. Van Zoonen &amp; Harmer</w:t>
      </w:r>
      <w:r w:rsidR="00EC1D00">
        <w:rPr>
          <w:rFonts w:asciiTheme="minorHAnsi" w:hAnsiTheme="minorHAnsi"/>
          <w:sz w:val="22"/>
          <w:szCs w:val="22"/>
        </w:rPr>
        <w:t>, 2011</w:t>
      </w:r>
      <w:r w:rsidRPr="00364476">
        <w:rPr>
          <w:rFonts w:asciiTheme="minorHAnsi" w:hAnsiTheme="minorHAnsi"/>
          <w:sz w:val="22"/>
          <w:szCs w:val="22"/>
        </w:rPr>
        <w:t>) as adjuncts of men</w:t>
      </w:r>
      <w:r w:rsidR="00035439">
        <w:rPr>
          <w:rFonts w:asciiTheme="minorHAnsi" w:hAnsiTheme="minorHAnsi"/>
          <w:sz w:val="22"/>
          <w:szCs w:val="22"/>
        </w:rPr>
        <w:t>, and</w:t>
      </w:r>
      <w:r w:rsidRPr="00364476">
        <w:rPr>
          <w:rFonts w:asciiTheme="minorHAnsi" w:hAnsiTheme="minorHAnsi"/>
          <w:sz w:val="22"/>
          <w:szCs w:val="22"/>
        </w:rPr>
        <w:t xml:space="preserve"> as mothers and wives rather than </w:t>
      </w:r>
      <w:r w:rsidR="0057209A" w:rsidRPr="00364476">
        <w:rPr>
          <w:rFonts w:asciiTheme="minorHAnsi" w:hAnsiTheme="minorHAnsi"/>
          <w:sz w:val="22"/>
          <w:szCs w:val="22"/>
        </w:rPr>
        <w:t>politicians</w:t>
      </w:r>
      <w:r w:rsidRPr="00364476">
        <w:rPr>
          <w:rFonts w:asciiTheme="minorHAnsi" w:hAnsiTheme="minorHAnsi"/>
          <w:sz w:val="22"/>
          <w:szCs w:val="22"/>
        </w:rPr>
        <w:t xml:space="preserve"> in </w:t>
      </w:r>
      <w:r w:rsidR="0057209A" w:rsidRPr="00364476">
        <w:rPr>
          <w:rFonts w:asciiTheme="minorHAnsi" w:hAnsiTheme="minorHAnsi"/>
          <w:sz w:val="22"/>
          <w:szCs w:val="22"/>
        </w:rPr>
        <w:t>their</w:t>
      </w:r>
      <w:r w:rsidRPr="00364476">
        <w:rPr>
          <w:rFonts w:asciiTheme="minorHAnsi" w:hAnsiTheme="minorHAnsi"/>
          <w:sz w:val="22"/>
          <w:szCs w:val="22"/>
        </w:rPr>
        <w:t xml:space="preserve"> </w:t>
      </w:r>
      <w:r w:rsidR="0057209A" w:rsidRPr="00364476">
        <w:rPr>
          <w:rFonts w:asciiTheme="minorHAnsi" w:hAnsiTheme="minorHAnsi"/>
          <w:sz w:val="22"/>
          <w:szCs w:val="22"/>
        </w:rPr>
        <w:t>own</w:t>
      </w:r>
      <w:r w:rsidRPr="00364476">
        <w:rPr>
          <w:rFonts w:asciiTheme="minorHAnsi" w:hAnsiTheme="minorHAnsi"/>
          <w:sz w:val="22"/>
          <w:szCs w:val="22"/>
        </w:rPr>
        <w:t xml:space="preserve"> right (Garcia &amp; Wahl-Jorgensen</w:t>
      </w:r>
      <w:r w:rsidR="00EC1D00">
        <w:rPr>
          <w:rFonts w:asciiTheme="minorHAnsi" w:hAnsiTheme="minorHAnsi"/>
          <w:sz w:val="22"/>
          <w:szCs w:val="22"/>
        </w:rPr>
        <w:t>, 2011</w:t>
      </w:r>
      <w:r w:rsidRPr="00364476">
        <w:rPr>
          <w:rFonts w:asciiTheme="minorHAnsi" w:hAnsiTheme="minorHAnsi"/>
          <w:sz w:val="22"/>
          <w:szCs w:val="22"/>
        </w:rPr>
        <w:t>)</w:t>
      </w:r>
      <w:r w:rsidR="00F4231E">
        <w:rPr>
          <w:rFonts w:asciiTheme="minorHAnsi" w:hAnsiTheme="minorHAnsi"/>
          <w:sz w:val="22"/>
          <w:szCs w:val="22"/>
        </w:rPr>
        <w:t>.</w:t>
      </w:r>
      <w:r w:rsidRPr="00364476">
        <w:rPr>
          <w:rFonts w:asciiTheme="minorHAnsi" w:hAnsiTheme="minorHAnsi"/>
          <w:sz w:val="22"/>
          <w:szCs w:val="22"/>
        </w:rPr>
        <w:t xml:space="preserve"> </w:t>
      </w:r>
      <w:r w:rsidR="00BC5820" w:rsidRPr="00364476">
        <w:rPr>
          <w:rFonts w:asciiTheme="minorHAnsi" w:hAnsiTheme="minorHAnsi"/>
          <w:sz w:val="22"/>
          <w:szCs w:val="22"/>
        </w:rPr>
        <w:t xml:space="preserve">The focus on women’s personal lives, rather than their </w:t>
      </w:r>
      <w:r w:rsidR="00BC5820" w:rsidRPr="00364476">
        <w:rPr>
          <w:rFonts w:asciiTheme="minorHAnsi" w:hAnsiTheme="minorHAnsi"/>
          <w:sz w:val="22"/>
          <w:szCs w:val="22"/>
        </w:rPr>
        <w:lastRenderedPageBreak/>
        <w:t>public contribution is a regular cause of complaint by women politicians (Ross, 2002; Ross and Comrie, 2011;</w:t>
      </w:r>
      <w:r w:rsidR="00BE7E75">
        <w:rPr>
          <w:rFonts w:asciiTheme="minorHAnsi" w:hAnsiTheme="minorHAnsi"/>
          <w:sz w:val="22"/>
          <w:szCs w:val="22"/>
        </w:rPr>
        <w:t xml:space="preserve">  O’Neill and Savigny, 2014; O’Neill et al, 2016</w:t>
      </w:r>
      <w:r w:rsidR="000D3752">
        <w:rPr>
          <w:rFonts w:asciiTheme="minorHAnsi" w:hAnsiTheme="minorHAnsi"/>
          <w:sz w:val="22"/>
          <w:szCs w:val="22"/>
        </w:rPr>
        <w:t xml:space="preserve">); yet little attention has been paid to </w:t>
      </w:r>
      <w:r w:rsidR="00BD5F8F">
        <w:rPr>
          <w:rFonts w:asciiTheme="minorHAnsi" w:hAnsiTheme="minorHAnsi"/>
          <w:sz w:val="22"/>
          <w:szCs w:val="22"/>
        </w:rPr>
        <w:t>how</w:t>
      </w:r>
      <w:r w:rsidR="000D3752">
        <w:rPr>
          <w:rFonts w:asciiTheme="minorHAnsi" w:hAnsiTheme="minorHAnsi"/>
          <w:sz w:val="22"/>
          <w:szCs w:val="22"/>
        </w:rPr>
        <w:t xml:space="preserve"> this may be exacerbated through the representation of masculinity.  In our particular case study we explore </w:t>
      </w:r>
      <w:r w:rsidR="00BD5F8F">
        <w:rPr>
          <w:rFonts w:asciiTheme="minorHAnsi" w:hAnsiTheme="minorHAnsi"/>
          <w:sz w:val="22"/>
          <w:szCs w:val="22"/>
        </w:rPr>
        <w:t xml:space="preserve">how </w:t>
      </w:r>
      <w:r w:rsidR="000D3752">
        <w:rPr>
          <w:rFonts w:asciiTheme="minorHAnsi" w:hAnsiTheme="minorHAnsi"/>
          <w:sz w:val="22"/>
          <w:szCs w:val="22"/>
        </w:rPr>
        <w:t xml:space="preserve">representations of both male and female politicians serve to reinforce rather than challenge existing gendered constructions of </w:t>
      </w:r>
      <w:r w:rsidR="00BD5F8F">
        <w:rPr>
          <w:rFonts w:asciiTheme="minorHAnsi" w:hAnsiTheme="minorHAnsi"/>
          <w:sz w:val="22"/>
          <w:szCs w:val="22"/>
        </w:rPr>
        <w:t xml:space="preserve">the </w:t>
      </w:r>
      <w:r w:rsidR="000D3752">
        <w:rPr>
          <w:rFonts w:asciiTheme="minorHAnsi" w:hAnsiTheme="minorHAnsi"/>
          <w:sz w:val="22"/>
          <w:szCs w:val="22"/>
        </w:rPr>
        <w:t xml:space="preserve">politician.  </w:t>
      </w:r>
      <w:r w:rsidR="00BC5820" w:rsidRPr="00364476">
        <w:rPr>
          <w:rFonts w:asciiTheme="minorHAnsi" w:hAnsiTheme="minorHAnsi"/>
          <w:sz w:val="22"/>
          <w:szCs w:val="22"/>
        </w:rPr>
        <w:t xml:space="preserve">  </w:t>
      </w:r>
      <w:r w:rsidR="00E73406" w:rsidRPr="00364476">
        <w:rPr>
          <w:rFonts w:asciiTheme="minorHAnsi" w:hAnsiTheme="minorHAnsi"/>
          <w:sz w:val="22"/>
          <w:szCs w:val="22"/>
        </w:rPr>
        <w:t>The widely publicised image o</w:t>
      </w:r>
      <w:r w:rsidR="00C407D9">
        <w:rPr>
          <w:rFonts w:asciiTheme="minorHAnsi" w:hAnsiTheme="minorHAnsi"/>
          <w:sz w:val="22"/>
          <w:szCs w:val="22"/>
        </w:rPr>
        <w:t>f</w:t>
      </w:r>
      <w:r w:rsidR="00E73406" w:rsidRPr="00364476">
        <w:rPr>
          <w:rFonts w:asciiTheme="minorHAnsi" w:hAnsiTheme="minorHAnsi"/>
          <w:sz w:val="22"/>
          <w:szCs w:val="22"/>
        </w:rPr>
        <w:t xml:space="preserve"> Nicola Sturgeon, </w:t>
      </w:r>
      <w:r w:rsidR="009959EC" w:rsidRPr="00364476">
        <w:rPr>
          <w:rFonts w:asciiTheme="minorHAnsi" w:hAnsiTheme="minorHAnsi"/>
          <w:sz w:val="22"/>
          <w:szCs w:val="22"/>
        </w:rPr>
        <w:t>Natalie Bennet</w:t>
      </w:r>
      <w:r w:rsidR="00C407D9">
        <w:rPr>
          <w:rFonts w:asciiTheme="minorHAnsi" w:hAnsiTheme="minorHAnsi"/>
          <w:sz w:val="22"/>
          <w:szCs w:val="22"/>
        </w:rPr>
        <w:t>t</w:t>
      </w:r>
      <w:r w:rsidR="009959EC" w:rsidRPr="00364476">
        <w:rPr>
          <w:rFonts w:asciiTheme="minorHAnsi" w:hAnsiTheme="minorHAnsi"/>
          <w:sz w:val="22"/>
          <w:szCs w:val="22"/>
        </w:rPr>
        <w:t xml:space="preserve"> and hugging following the pre-election leaders debate </w:t>
      </w:r>
      <w:r w:rsidR="00035439">
        <w:rPr>
          <w:rFonts w:asciiTheme="minorHAnsi" w:hAnsiTheme="minorHAnsi"/>
          <w:sz w:val="22"/>
          <w:szCs w:val="22"/>
        </w:rPr>
        <w:t>garnered</w:t>
      </w:r>
      <w:r w:rsidR="00035439" w:rsidRPr="00364476">
        <w:rPr>
          <w:rFonts w:asciiTheme="minorHAnsi" w:hAnsiTheme="minorHAnsi"/>
          <w:sz w:val="22"/>
          <w:szCs w:val="22"/>
        </w:rPr>
        <w:t xml:space="preserve"> </w:t>
      </w:r>
      <w:r w:rsidR="00E73406" w:rsidRPr="00364476">
        <w:rPr>
          <w:rFonts w:asciiTheme="minorHAnsi" w:hAnsiTheme="minorHAnsi"/>
          <w:sz w:val="22"/>
          <w:szCs w:val="22"/>
        </w:rPr>
        <w:t xml:space="preserve">public attention, and </w:t>
      </w:r>
      <w:r w:rsidR="00C407D9">
        <w:rPr>
          <w:rFonts w:asciiTheme="minorHAnsi" w:hAnsiTheme="minorHAnsi"/>
          <w:sz w:val="22"/>
          <w:szCs w:val="22"/>
        </w:rPr>
        <w:t xml:space="preserve">perhaps </w:t>
      </w:r>
      <w:r w:rsidR="00E73406" w:rsidRPr="00364476">
        <w:rPr>
          <w:rFonts w:asciiTheme="minorHAnsi" w:hAnsiTheme="minorHAnsi"/>
          <w:sz w:val="22"/>
          <w:szCs w:val="22"/>
        </w:rPr>
        <w:t xml:space="preserve">highlighted that men and women may ‘do’ formal politics differently.  Its unusualness was </w:t>
      </w:r>
      <w:r w:rsidR="00C407D9">
        <w:rPr>
          <w:rFonts w:asciiTheme="minorHAnsi" w:hAnsiTheme="minorHAnsi"/>
          <w:sz w:val="22"/>
          <w:szCs w:val="22"/>
        </w:rPr>
        <w:t xml:space="preserve">precisely because </w:t>
      </w:r>
      <w:r w:rsidR="00E73406" w:rsidRPr="00364476">
        <w:rPr>
          <w:rFonts w:asciiTheme="minorHAnsi" w:hAnsiTheme="minorHAnsi"/>
          <w:sz w:val="22"/>
          <w:szCs w:val="22"/>
        </w:rPr>
        <w:t xml:space="preserve"> we are </w:t>
      </w:r>
      <w:r w:rsidR="0057209A" w:rsidRPr="00364476">
        <w:rPr>
          <w:rFonts w:asciiTheme="minorHAnsi" w:hAnsiTheme="minorHAnsi"/>
          <w:sz w:val="22"/>
          <w:szCs w:val="22"/>
        </w:rPr>
        <w:t xml:space="preserve">not used to seeing </w:t>
      </w:r>
      <w:r w:rsidR="00035439">
        <w:rPr>
          <w:rFonts w:asciiTheme="minorHAnsi" w:hAnsiTheme="minorHAnsi"/>
          <w:i/>
          <w:sz w:val="22"/>
          <w:szCs w:val="22"/>
        </w:rPr>
        <w:t>male</w:t>
      </w:r>
      <w:r w:rsidR="00056288">
        <w:rPr>
          <w:rFonts w:asciiTheme="minorHAnsi" w:hAnsiTheme="minorHAnsi"/>
          <w:i/>
          <w:sz w:val="22"/>
          <w:szCs w:val="22"/>
        </w:rPr>
        <w:t xml:space="preserve"> </w:t>
      </w:r>
      <w:r w:rsidR="0057209A" w:rsidRPr="00364476">
        <w:rPr>
          <w:rFonts w:asciiTheme="minorHAnsi" w:hAnsiTheme="minorHAnsi"/>
          <w:sz w:val="22"/>
          <w:szCs w:val="22"/>
        </w:rPr>
        <w:t>politicia</w:t>
      </w:r>
      <w:r w:rsidR="00E73406" w:rsidRPr="00364476">
        <w:rPr>
          <w:rFonts w:asciiTheme="minorHAnsi" w:hAnsiTheme="minorHAnsi"/>
          <w:sz w:val="22"/>
          <w:szCs w:val="22"/>
        </w:rPr>
        <w:t>ns behave in this way</w:t>
      </w:r>
      <w:r w:rsidR="00035439">
        <w:rPr>
          <w:rFonts w:asciiTheme="minorHAnsi" w:hAnsiTheme="minorHAnsi"/>
          <w:sz w:val="22"/>
          <w:szCs w:val="22"/>
        </w:rPr>
        <w:t>. This</w:t>
      </w:r>
      <w:r w:rsidR="00E73406" w:rsidRPr="00364476">
        <w:rPr>
          <w:rFonts w:asciiTheme="minorHAnsi" w:hAnsiTheme="minorHAnsi"/>
          <w:sz w:val="22"/>
          <w:szCs w:val="22"/>
        </w:rPr>
        <w:t xml:space="preserve"> perhaps reminds us that gender is something that is </w:t>
      </w:r>
      <w:r w:rsidR="00C407D9">
        <w:rPr>
          <w:rFonts w:asciiTheme="minorHAnsi" w:hAnsiTheme="minorHAnsi"/>
          <w:sz w:val="22"/>
          <w:szCs w:val="22"/>
        </w:rPr>
        <w:t xml:space="preserve">unconsciously </w:t>
      </w:r>
      <w:r w:rsidR="00E73406" w:rsidRPr="00364476">
        <w:rPr>
          <w:rFonts w:asciiTheme="minorHAnsi" w:hAnsiTheme="minorHAnsi"/>
          <w:sz w:val="22"/>
          <w:szCs w:val="22"/>
        </w:rPr>
        <w:t>foregrounded when we think of what it means to be a ‘</w:t>
      </w:r>
      <w:r w:rsidR="0057209A" w:rsidRPr="00364476">
        <w:rPr>
          <w:rFonts w:asciiTheme="minorHAnsi" w:hAnsiTheme="minorHAnsi"/>
          <w:sz w:val="22"/>
          <w:szCs w:val="22"/>
        </w:rPr>
        <w:t>politician</w:t>
      </w:r>
      <w:r w:rsidR="00E73406" w:rsidRPr="00364476">
        <w:rPr>
          <w:rFonts w:asciiTheme="minorHAnsi" w:hAnsiTheme="minorHAnsi"/>
          <w:sz w:val="22"/>
          <w:szCs w:val="22"/>
        </w:rPr>
        <w:t>’, and what has been noticeably absent in academic debates to date is a questioning of the ways in which masculinity is constructed as the ‘norm’ and the standard upon which the activity of politics is judged.</w:t>
      </w:r>
    </w:p>
    <w:p w14:paraId="7C3271BD" w14:textId="77777777" w:rsidR="002A3635" w:rsidRPr="00EC1D00" w:rsidRDefault="00E51B79" w:rsidP="004437BE">
      <w:pPr>
        <w:spacing w:line="480" w:lineRule="auto"/>
        <w:jc w:val="both"/>
        <w:rPr>
          <w:rFonts w:asciiTheme="minorHAnsi" w:hAnsiTheme="minorHAnsi"/>
          <w:b/>
          <w:sz w:val="22"/>
          <w:szCs w:val="22"/>
        </w:rPr>
      </w:pPr>
      <w:r w:rsidRPr="00EC1D00">
        <w:rPr>
          <w:rFonts w:asciiTheme="minorHAnsi" w:hAnsiTheme="minorHAnsi"/>
          <w:b/>
          <w:sz w:val="22"/>
          <w:szCs w:val="22"/>
        </w:rPr>
        <w:t>Performing gender</w:t>
      </w:r>
    </w:p>
    <w:p w14:paraId="3642597F" w14:textId="5F15F5EE" w:rsidR="004437BE" w:rsidRPr="000D3752" w:rsidRDefault="00C407D9" w:rsidP="00916200">
      <w:pPr>
        <w:spacing w:line="480" w:lineRule="auto"/>
        <w:jc w:val="both"/>
        <w:rPr>
          <w:rFonts w:asciiTheme="minorHAnsi" w:hAnsiTheme="minorHAnsi"/>
          <w:sz w:val="22"/>
          <w:szCs w:val="22"/>
        </w:rPr>
      </w:pPr>
      <w:r>
        <w:rPr>
          <w:rFonts w:asciiTheme="minorHAnsi" w:hAnsiTheme="minorHAnsi"/>
          <w:sz w:val="22"/>
          <w:szCs w:val="22"/>
        </w:rPr>
        <w:t>T</w:t>
      </w:r>
      <w:r w:rsidR="009959EC" w:rsidRPr="00364476">
        <w:rPr>
          <w:rFonts w:asciiTheme="minorHAnsi" w:hAnsiTheme="minorHAnsi"/>
          <w:sz w:val="22"/>
          <w:szCs w:val="22"/>
        </w:rPr>
        <w:t xml:space="preserve">o reflect on the underlying trends that may continue to produce male dominated politics and reinforce ‘hegemonic masculinity’ (Connell, 1992) it may be useful to </w:t>
      </w:r>
      <w:r w:rsidR="00E638CF">
        <w:rPr>
          <w:rFonts w:asciiTheme="minorHAnsi" w:hAnsiTheme="minorHAnsi"/>
          <w:sz w:val="22"/>
          <w:szCs w:val="22"/>
        </w:rPr>
        <w:t>consider</w:t>
      </w:r>
      <w:r w:rsidR="009959EC" w:rsidRPr="00364476">
        <w:rPr>
          <w:rFonts w:asciiTheme="minorHAnsi" w:hAnsiTheme="minorHAnsi"/>
          <w:sz w:val="22"/>
          <w:szCs w:val="22"/>
        </w:rPr>
        <w:t xml:space="preserve"> the ways in which underlying power relations operate.  </w:t>
      </w:r>
      <w:r w:rsidR="00CB7469">
        <w:rPr>
          <w:rFonts w:asciiTheme="minorHAnsi" w:hAnsiTheme="minorHAnsi"/>
          <w:sz w:val="22"/>
          <w:szCs w:val="22"/>
        </w:rPr>
        <w:t xml:space="preserve">Judith </w:t>
      </w:r>
      <w:r w:rsidR="00F13EEC" w:rsidRPr="00364476">
        <w:rPr>
          <w:rFonts w:asciiTheme="minorHAnsi" w:hAnsiTheme="minorHAnsi"/>
          <w:sz w:val="22"/>
          <w:szCs w:val="22"/>
        </w:rPr>
        <w:t>Butler</w:t>
      </w:r>
      <w:r w:rsidR="00035439">
        <w:rPr>
          <w:rFonts w:asciiTheme="minorHAnsi" w:hAnsiTheme="minorHAnsi"/>
          <w:sz w:val="22"/>
          <w:szCs w:val="22"/>
        </w:rPr>
        <w:t xml:space="preserve"> </w:t>
      </w:r>
      <w:r w:rsidR="00654CD1">
        <w:rPr>
          <w:rFonts w:asciiTheme="minorHAnsi" w:hAnsiTheme="minorHAnsi"/>
          <w:sz w:val="22"/>
          <w:szCs w:val="22"/>
        </w:rPr>
        <w:t>(1999</w:t>
      </w:r>
      <w:r w:rsidR="00CB7469">
        <w:rPr>
          <w:rFonts w:asciiTheme="minorHAnsi" w:hAnsiTheme="minorHAnsi"/>
          <w:sz w:val="22"/>
          <w:szCs w:val="22"/>
        </w:rPr>
        <w:t xml:space="preserve">) </w:t>
      </w:r>
      <w:r w:rsidR="00035439">
        <w:rPr>
          <w:rFonts w:asciiTheme="minorHAnsi" w:hAnsiTheme="minorHAnsi"/>
          <w:sz w:val="22"/>
          <w:szCs w:val="22"/>
        </w:rPr>
        <w:t>argues</w:t>
      </w:r>
      <w:r w:rsidR="00056288">
        <w:rPr>
          <w:rFonts w:asciiTheme="minorHAnsi" w:hAnsiTheme="minorHAnsi"/>
          <w:sz w:val="22"/>
          <w:szCs w:val="22"/>
        </w:rPr>
        <w:t xml:space="preserve"> </w:t>
      </w:r>
      <w:r w:rsidR="009959EC" w:rsidRPr="00364476">
        <w:rPr>
          <w:rFonts w:asciiTheme="minorHAnsi" w:hAnsiTheme="minorHAnsi"/>
          <w:sz w:val="22"/>
          <w:szCs w:val="22"/>
        </w:rPr>
        <w:t xml:space="preserve">that </w:t>
      </w:r>
      <w:r w:rsidR="00F13EEC" w:rsidRPr="00364476">
        <w:rPr>
          <w:rFonts w:asciiTheme="minorHAnsi" w:hAnsiTheme="minorHAnsi"/>
          <w:sz w:val="22"/>
          <w:szCs w:val="22"/>
        </w:rPr>
        <w:t xml:space="preserve">power is reconstituted through artificial binary divisions that arise in </w:t>
      </w:r>
      <w:r w:rsidR="00FB5FBA">
        <w:rPr>
          <w:rFonts w:asciiTheme="minorHAnsi" w:hAnsiTheme="minorHAnsi"/>
          <w:sz w:val="22"/>
          <w:szCs w:val="22"/>
        </w:rPr>
        <w:t xml:space="preserve">gender </w:t>
      </w:r>
      <w:r w:rsidR="00F13EEC" w:rsidRPr="00364476">
        <w:rPr>
          <w:rFonts w:asciiTheme="minorHAnsi" w:hAnsiTheme="minorHAnsi"/>
          <w:sz w:val="22"/>
          <w:szCs w:val="22"/>
        </w:rPr>
        <w:t xml:space="preserve">construction as categories through which social and political relations are ordered. </w:t>
      </w:r>
      <w:r w:rsidR="009959EC" w:rsidRPr="00364476">
        <w:rPr>
          <w:rFonts w:asciiTheme="minorHAnsi" w:hAnsiTheme="minorHAnsi"/>
          <w:sz w:val="22"/>
          <w:szCs w:val="22"/>
        </w:rPr>
        <w:t xml:space="preserve">  We learn </w:t>
      </w:r>
      <w:r w:rsidR="002A3635" w:rsidRPr="00364476">
        <w:rPr>
          <w:rFonts w:asciiTheme="minorHAnsi" w:hAnsiTheme="minorHAnsi"/>
          <w:sz w:val="22"/>
          <w:szCs w:val="22"/>
        </w:rPr>
        <w:t>our gender</w:t>
      </w:r>
      <w:r w:rsidR="009959EC" w:rsidRPr="00364476">
        <w:rPr>
          <w:rFonts w:asciiTheme="minorHAnsi" w:hAnsiTheme="minorHAnsi"/>
          <w:sz w:val="22"/>
          <w:szCs w:val="22"/>
        </w:rPr>
        <w:t>ed</w:t>
      </w:r>
      <w:r w:rsidR="002A3635" w:rsidRPr="00364476">
        <w:rPr>
          <w:rFonts w:asciiTheme="minorHAnsi" w:hAnsiTheme="minorHAnsi"/>
          <w:sz w:val="22"/>
          <w:szCs w:val="22"/>
        </w:rPr>
        <w:t xml:space="preserve"> identities th</w:t>
      </w:r>
      <w:r w:rsidR="00F13EEC" w:rsidRPr="00364476">
        <w:rPr>
          <w:rFonts w:asciiTheme="minorHAnsi" w:hAnsiTheme="minorHAnsi"/>
          <w:sz w:val="22"/>
          <w:szCs w:val="22"/>
        </w:rPr>
        <w:t>rough the</w:t>
      </w:r>
      <w:r w:rsidR="009959EC" w:rsidRPr="00364476">
        <w:rPr>
          <w:rFonts w:asciiTheme="minorHAnsi" w:hAnsiTheme="minorHAnsi"/>
          <w:sz w:val="22"/>
          <w:szCs w:val="22"/>
        </w:rPr>
        <w:t>ir performance; there is nothing innate about gender. Through</w:t>
      </w:r>
      <w:r w:rsidR="00F13EEC" w:rsidRPr="00364476">
        <w:rPr>
          <w:rFonts w:asciiTheme="minorHAnsi" w:hAnsiTheme="minorHAnsi"/>
          <w:sz w:val="22"/>
          <w:szCs w:val="22"/>
        </w:rPr>
        <w:t xml:space="preserve"> our performance we create, affirm and learn </w:t>
      </w:r>
      <w:r w:rsidR="009959EC" w:rsidRPr="00364476">
        <w:rPr>
          <w:rFonts w:asciiTheme="minorHAnsi" w:hAnsiTheme="minorHAnsi"/>
          <w:sz w:val="22"/>
          <w:szCs w:val="22"/>
        </w:rPr>
        <w:t xml:space="preserve">what it is to be masculine or </w:t>
      </w:r>
      <w:r w:rsidR="0057209A" w:rsidRPr="00364476">
        <w:rPr>
          <w:rFonts w:asciiTheme="minorHAnsi" w:hAnsiTheme="minorHAnsi"/>
          <w:sz w:val="22"/>
          <w:szCs w:val="22"/>
        </w:rPr>
        <w:t>feminine</w:t>
      </w:r>
      <w:r w:rsidR="009959EC" w:rsidRPr="00364476">
        <w:rPr>
          <w:rFonts w:asciiTheme="minorHAnsi" w:hAnsiTheme="minorHAnsi"/>
          <w:sz w:val="22"/>
          <w:szCs w:val="22"/>
        </w:rPr>
        <w:t>, a ‘man’ or a ‘woman’</w:t>
      </w:r>
      <w:r w:rsidR="00F13EEC" w:rsidRPr="00364476">
        <w:rPr>
          <w:rFonts w:asciiTheme="minorHAnsi" w:hAnsiTheme="minorHAnsi"/>
          <w:sz w:val="22"/>
          <w:szCs w:val="22"/>
        </w:rPr>
        <w:t xml:space="preserve">. </w:t>
      </w:r>
      <w:r w:rsidR="002A3635" w:rsidRPr="00364476">
        <w:rPr>
          <w:rFonts w:asciiTheme="minorHAnsi" w:hAnsiTheme="minorHAnsi"/>
          <w:sz w:val="22"/>
          <w:szCs w:val="22"/>
        </w:rPr>
        <w:t xml:space="preserve">  Exposing these constructions enables us to reflect in the noting that gender is not fixed rather it is fluid. </w:t>
      </w:r>
      <w:r w:rsidR="009959EC" w:rsidRPr="00364476">
        <w:rPr>
          <w:rFonts w:asciiTheme="minorHAnsi" w:hAnsiTheme="minorHAnsi"/>
          <w:sz w:val="22"/>
          <w:szCs w:val="22"/>
        </w:rPr>
        <w:t xml:space="preserve">There is nothing inherently natural about masculinity or </w:t>
      </w:r>
      <w:r w:rsidR="0057209A" w:rsidRPr="00364476">
        <w:rPr>
          <w:rFonts w:asciiTheme="minorHAnsi" w:hAnsiTheme="minorHAnsi"/>
          <w:sz w:val="22"/>
          <w:szCs w:val="22"/>
        </w:rPr>
        <w:t>femininity</w:t>
      </w:r>
      <w:r w:rsidR="009959EC" w:rsidRPr="00364476">
        <w:rPr>
          <w:rFonts w:asciiTheme="minorHAnsi" w:hAnsiTheme="minorHAnsi"/>
          <w:sz w:val="22"/>
          <w:szCs w:val="22"/>
        </w:rPr>
        <w:t xml:space="preserve">, and to extend this to our paper, thus there is nothing inherently natural about men being politicians. Rather, it is through the </w:t>
      </w:r>
      <w:r w:rsidR="0057209A" w:rsidRPr="00364476">
        <w:rPr>
          <w:rFonts w:asciiTheme="minorHAnsi" w:hAnsiTheme="minorHAnsi"/>
          <w:sz w:val="22"/>
          <w:szCs w:val="22"/>
        </w:rPr>
        <w:t>performance</w:t>
      </w:r>
      <w:r w:rsidR="009959EC" w:rsidRPr="00364476">
        <w:rPr>
          <w:rFonts w:asciiTheme="minorHAnsi" w:hAnsiTheme="minorHAnsi"/>
          <w:sz w:val="22"/>
          <w:szCs w:val="22"/>
        </w:rPr>
        <w:t xml:space="preserve"> of masculinity that we learn that politics is a masculine activity. </w:t>
      </w:r>
      <w:r w:rsidR="002A3635" w:rsidRPr="00364476">
        <w:rPr>
          <w:rFonts w:asciiTheme="minorHAnsi" w:hAnsiTheme="minorHAnsi"/>
          <w:sz w:val="22"/>
          <w:szCs w:val="22"/>
        </w:rPr>
        <w:t xml:space="preserve"> </w:t>
      </w:r>
      <w:r w:rsidR="00E51B79" w:rsidRPr="00916200">
        <w:rPr>
          <w:rFonts w:asciiTheme="minorHAnsi" w:hAnsiTheme="minorHAnsi"/>
          <w:sz w:val="22"/>
          <w:szCs w:val="22"/>
        </w:rPr>
        <w:t xml:space="preserve">Moreover, our argument rests on the notion that this performance is one that takes </w:t>
      </w:r>
      <w:r w:rsidR="0057209A" w:rsidRPr="00916200">
        <w:rPr>
          <w:rFonts w:asciiTheme="minorHAnsi" w:hAnsiTheme="minorHAnsi"/>
          <w:sz w:val="22"/>
          <w:szCs w:val="22"/>
        </w:rPr>
        <w:t>place</w:t>
      </w:r>
      <w:r w:rsidR="00E51B79" w:rsidRPr="004B5CC3">
        <w:rPr>
          <w:rFonts w:asciiTheme="minorHAnsi" w:hAnsiTheme="minorHAnsi"/>
          <w:sz w:val="22"/>
          <w:szCs w:val="22"/>
        </w:rPr>
        <w:t xml:space="preserve"> in a mediated context, where we ‘learn’ through a variety of mediated </w:t>
      </w:r>
      <w:r w:rsidR="0057209A" w:rsidRPr="004B5CC3">
        <w:rPr>
          <w:rFonts w:asciiTheme="minorHAnsi" w:hAnsiTheme="minorHAnsi"/>
          <w:sz w:val="22"/>
          <w:szCs w:val="22"/>
        </w:rPr>
        <w:lastRenderedPageBreak/>
        <w:t>representations</w:t>
      </w:r>
      <w:r w:rsidR="00E51B79" w:rsidRPr="004B5CC3">
        <w:rPr>
          <w:rFonts w:asciiTheme="minorHAnsi" w:hAnsiTheme="minorHAnsi"/>
          <w:sz w:val="22"/>
          <w:szCs w:val="22"/>
        </w:rPr>
        <w:t xml:space="preserve"> what masculinity and femininity ‘look like’</w:t>
      </w:r>
      <w:r w:rsidR="00916200" w:rsidRPr="00AA57D4">
        <w:rPr>
          <w:rFonts w:asciiTheme="minorHAnsi" w:hAnsiTheme="minorHAnsi"/>
          <w:sz w:val="22"/>
          <w:szCs w:val="22"/>
        </w:rPr>
        <w:t>.</w:t>
      </w:r>
      <w:r w:rsidR="00E51B79" w:rsidRPr="00916200">
        <w:rPr>
          <w:rFonts w:asciiTheme="minorHAnsi" w:hAnsiTheme="minorHAnsi"/>
          <w:sz w:val="22"/>
          <w:szCs w:val="22"/>
        </w:rPr>
        <w:t xml:space="preserve"> </w:t>
      </w:r>
      <w:r w:rsidR="00916200" w:rsidRPr="00AA57D4">
        <w:rPr>
          <w:rFonts w:asciiTheme="minorHAnsi" w:hAnsiTheme="minorHAnsi"/>
          <w:sz w:val="22"/>
          <w:szCs w:val="22"/>
        </w:rPr>
        <w:t>M</w:t>
      </w:r>
      <w:r w:rsidR="002A3635" w:rsidRPr="00916200">
        <w:rPr>
          <w:rFonts w:asciiTheme="minorHAnsi" w:hAnsiTheme="minorHAnsi"/>
          <w:sz w:val="22"/>
          <w:szCs w:val="22"/>
        </w:rPr>
        <w:t xml:space="preserve">aking sense of the role of the media here, we argue is </w:t>
      </w:r>
      <w:r w:rsidR="00916200" w:rsidRPr="00AA57D4">
        <w:rPr>
          <w:rFonts w:asciiTheme="minorHAnsi" w:hAnsiTheme="minorHAnsi"/>
          <w:sz w:val="22"/>
          <w:szCs w:val="22"/>
        </w:rPr>
        <w:t xml:space="preserve">therefore </w:t>
      </w:r>
      <w:r w:rsidR="002A3635" w:rsidRPr="00916200">
        <w:rPr>
          <w:rFonts w:asciiTheme="minorHAnsi" w:hAnsiTheme="minorHAnsi"/>
          <w:sz w:val="22"/>
          <w:szCs w:val="22"/>
        </w:rPr>
        <w:t>vital in understanding how gender is performed</w:t>
      </w:r>
      <w:r w:rsidR="00E51B79" w:rsidRPr="00916200">
        <w:rPr>
          <w:rFonts w:asciiTheme="minorHAnsi" w:hAnsiTheme="minorHAnsi"/>
          <w:sz w:val="22"/>
          <w:szCs w:val="22"/>
        </w:rPr>
        <w:t>, and in the case we choose, that is in norms around political leadership</w:t>
      </w:r>
      <w:r w:rsidR="000D3752" w:rsidRPr="00916200">
        <w:rPr>
          <w:rStyle w:val="FootnoteReference"/>
          <w:rFonts w:asciiTheme="minorHAnsi" w:hAnsiTheme="minorHAnsi"/>
          <w:sz w:val="22"/>
          <w:szCs w:val="22"/>
        </w:rPr>
        <w:footnoteReference w:id="1"/>
      </w:r>
      <w:r w:rsidR="00E51B79" w:rsidRPr="00916200">
        <w:rPr>
          <w:rFonts w:asciiTheme="minorHAnsi" w:hAnsiTheme="minorHAnsi"/>
          <w:sz w:val="22"/>
          <w:szCs w:val="22"/>
        </w:rPr>
        <w:t>.</w:t>
      </w:r>
      <w:r w:rsidR="00E51B79" w:rsidRPr="00364476">
        <w:rPr>
          <w:rFonts w:asciiTheme="minorHAnsi" w:hAnsiTheme="minorHAnsi"/>
          <w:sz w:val="22"/>
          <w:szCs w:val="22"/>
        </w:rPr>
        <w:t xml:space="preserve"> </w:t>
      </w:r>
    </w:p>
    <w:p w14:paraId="2A701E1A" w14:textId="5A011A8A" w:rsidR="004437BE" w:rsidRPr="004437BE" w:rsidRDefault="004437BE" w:rsidP="00916200">
      <w:pPr>
        <w:spacing w:after="0" w:line="480" w:lineRule="auto"/>
        <w:jc w:val="both"/>
        <w:rPr>
          <w:rFonts w:asciiTheme="minorHAnsi" w:hAnsiTheme="minorHAnsi" w:cs="Calibri"/>
          <w:sz w:val="22"/>
          <w:szCs w:val="22"/>
        </w:rPr>
      </w:pPr>
      <w:r w:rsidRPr="004437BE">
        <w:rPr>
          <w:rFonts w:asciiTheme="minorHAnsi" w:hAnsiTheme="minorHAnsi" w:cs="Calibri"/>
          <w:sz w:val="22"/>
          <w:szCs w:val="22"/>
        </w:rPr>
        <w:t xml:space="preserve">Reviewing the extensive literature on gender and trait attribution in US context, </w:t>
      </w:r>
      <w:r w:rsidR="008B3F94" w:rsidRPr="004437BE">
        <w:rPr>
          <w:rFonts w:asciiTheme="minorHAnsi" w:hAnsiTheme="minorHAnsi" w:cs="Calibri"/>
          <w:sz w:val="22"/>
          <w:szCs w:val="22"/>
        </w:rPr>
        <w:fldChar w:fldCharType="begin"/>
      </w:r>
      <w:r w:rsidRPr="004437BE">
        <w:rPr>
          <w:rFonts w:asciiTheme="minorHAnsi" w:hAnsiTheme="minorHAnsi" w:cs="Calibri"/>
          <w:sz w:val="22"/>
          <w:szCs w:val="22"/>
        </w:rPr>
        <w:instrText xml:space="preserve"> ADDIN EN.CITE &lt;EndNote&gt;&lt;Cite AuthorYear="1"&gt;&lt;Author&gt;Dolan&lt;/Author&gt;&lt;Year&gt;2013&lt;/Year&gt;&lt;RecNum&gt;29&lt;/RecNum&gt;&lt;Suffix&gt;:42&lt;/Suffix&gt;&lt;DisplayText&gt;Dolan and Lynch (2013:42)&lt;/DisplayText&gt;&lt;record&gt;&lt;rec-number&gt;29&lt;/rec-number&gt;&lt;foreign-keys&gt;&lt;key app="EN" db-id="dw2z9fexl59axwepa9h5d0ser9tz5vetevdx"&gt;29&lt;/key&gt;&lt;/foreign-keys&gt;&lt;ref-type name="Journal Article"&gt;17&lt;/ref-type&gt;&lt;contributors&gt;&lt;authors&gt;&lt;author&gt;Dolan, Kathleen&lt;/author&gt;&lt;author&gt;Lynch, Timothy&lt;/author&gt;&lt;/authors&gt;&lt;/contributors&gt;&lt;titles&gt;&lt;title&gt;It Takes a Survey: Understanding Gender Stereotypes, Abstract Attitudes, and Voting for Women Candidates&lt;/title&gt;&lt;secondary-title&gt;American Politics Research&lt;/secondary-title&gt;&lt;/titles&gt;&lt;periodical&gt;&lt;full-title&gt;American Politics Research&lt;/full-title&gt;&lt;/periodical&gt;&lt;dates&gt;&lt;year&gt;2013&lt;/year&gt;&lt;pub-dates&gt;&lt;date&gt;September 13, 2013&lt;/date&gt;&lt;/pub-dates&gt;&lt;/dates&gt;&lt;urls&gt;&lt;related-urls&gt;&lt;url&gt;http://apr.sagepub.com/content/early/2013/09/12/1532673X13503034.abstract&lt;/url&gt;&lt;/related-urls&gt;&lt;/urls&gt;&lt;electronic-resource-num&gt;10.1177/1532673x13503034&lt;/electronic-resource-num&gt;&lt;/record&gt;&lt;/Cite&gt;&lt;/EndNote&gt;</w:instrText>
      </w:r>
      <w:r w:rsidR="008B3F94" w:rsidRPr="004437BE">
        <w:rPr>
          <w:rFonts w:asciiTheme="minorHAnsi" w:hAnsiTheme="minorHAnsi" w:cs="Calibri"/>
          <w:sz w:val="22"/>
          <w:szCs w:val="22"/>
        </w:rPr>
        <w:fldChar w:fldCharType="separate"/>
      </w:r>
      <w:hyperlink w:anchor="_ENREF_8" w:tooltip="Dolan, 2013 #29" w:history="1">
        <w:r w:rsidRPr="004437BE">
          <w:rPr>
            <w:rFonts w:asciiTheme="minorHAnsi" w:hAnsiTheme="minorHAnsi" w:cs="Calibri"/>
            <w:noProof/>
            <w:sz w:val="22"/>
            <w:szCs w:val="22"/>
          </w:rPr>
          <w:t>Dolan and Lynch (2013</w:t>
        </w:r>
        <w:r w:rsidR="00916200" w:rsidRPr="004437BE" w:rsidDel="00916200">
          <w:rPr>
            <w:rFonts w:asciiTheme="minorHAnsi" w:hAnsiTheme="minorHAnsi" w:cs="Calibri"/>
            <w:noProof/>
            <w:sz w:val="22"/>
            <w:szCs w:val="22"/>
          </w:rPr>
          <w:t xml:space="preserve"> </w:t>
        </w:r>
      </w:hyperlink>
      <w:r w:rsidRPr="004437BE">
        <w:rPr>
          <w:rFonts w:asciiTheme="minorHAnsi" w:hAnsiTheme="minorHAnsi" w:cs="Calibri"/>
          <w:noProof/>
          <w:sz w:val="22"/>
          <w:szCs w:val="22"/>
        </w:rPr>
        <w:t>)</w:t>
      </w:r>
      <w:r w:rsidR="008B3F94" w:rsidRPr="004437BE">
        <w:rPr>
          <w:rFonts w:asciiTheme="minorHAnsi" w:hAnsiTheme="minorHAnsi" w:cs="Calibri"/>
          <w:sz w:val="22"/>
          <w:szCs w:val="22"/>
        </w:rPr>
        <w:fldChar w:fldCharType="end"/>
      </w:r>
      <w:r w:rsidRPr="004437BE">
        <w:rPr>
          <w:rFonts w:asciiTheme="minorHAnsi" w:hAnsiTheme="minorHAnsi" w:cs="Calibri"/>
          <w:sz w:val="22"/>
          <w:szCs w:val="22"/>
        </w:rPr>
        <w:t xml:space="preserve"> summarise that female politicians </w:t>
      </w:r>
      <w:r w:rsidRPr="004437BE">
        <w:rPr>
          <w:rFonts w:asciiTheme="minorHAnsi" w:hAnsiTheme="minorHAnsi" w:cs="TimesNewRomanPSMT"/>
          <w:color w:val="000000"/>
          <w:sz w:val="22"/>
          <w:szCs w:val="22"/>
        </w:rPr>
        <w:t>are generally viewed as more compassionate</w:t>
      </w:r>
      <w:r w:rsidR="00916200">
        <w:rPr>
          <w:rFonts w:asciiTheme="minorHAnsi" w:hAnsiTheme="minorHAnsi" w:cs="TimesNewRomanPSMT"/>
          <w:color w:val="000000"/>
          <w:sz w:val="22"/>
          <w:szCs w:val="22"/>
        </w:rPr>
        <w:t>,</w:t>
      </w:r>
      <w:r w:rsidRPr="004437BE">
        <w:rPr>
          <w:rFonts w:asciiTheme="minorHAnsi" w:hAnsiTheme="minorHAnsi" w:cs="TimesNewRomanPSMT"/>
          <w:color w:val="000000"/>
          <w:sz w:val="22"/>
          <w:szCs w:val="22"/>
        </w:rPr>
        <w:t xml:space="preserve"> honest </w:t>
      </w:r>
      <w:r w:rsidR="00916200">
        <w:rPr>
          <w:rFonts w:asciiTheme="minorHAnsi" w:hAnsiTheme="minorHAnsi" w:cs="TimesNewRomanPSMT"/>
          <w:color w:val="000000"/>
          <w:sz w:val="22"/>
          <w:szCs w:val="22"/>
        </w:rPr>
        <w:t xml:space="preserve">and warmer </w:t>
      </w:r>
      <w:r w:rsidRPr="004437BE">
        <w:rPr>
          <w:rFonts w:asciiTheme="minorHAnsi" w:hAnsiTheme="minorHAnsi" w:cs="TimesNewRomanPSMT"/>
          <w:color w:val="000000"/>
          <w:sz w:val="22"/>
          <w:szCs w:val="22"/>
        </w:rPr>
        <w:t xml:space="preserve">than men, </w:t>
      </w:r>
      <w:r w:rsidR="00916200">
        <w:rPr>
          <w:rFonts w:asciiTheme="minorHAnsi" w:hAnsiTheme="minorHAnsi" w:cs="TimesNewRomanPSMT"/>
          <w:color w:val="000000"/>
          <w:sz w:val="22"/>
          <w:szCs w:val="22"/>
        </w:rPr>
        <w:t>whilst m</w:t>
      </w:r>
      <w:r w:rsidRPr="004437BE">
        <w:rPr>
          <w:rFonts w:asciiTheme="minorHAnsi" w:hAnsiTheme="minorHAnsi" w:cs="TimesNewRomanPSMT"/>
          <w:color w:val="000000"/>
          <w:sz w:val="22"/>
          <w:szCs w:val="22"/>
        </w:rPr>
        <w:t>en are viewed as more competent, decisive</w:t>
      </w:r>
      <w:r w:rsidR="00916200">
        <w:rPr>
          <w:rFonts w:asciiTheme="minorHAnsi" w:hAnsiTheme="minorHAnsi" w:cs="TimesNewRomanPSMT"/>
          <w:color w:val="000000"/>
          <w:sz w:val="22"/>
          <w:szCs w:val="22"/>
        </w:rPr>
        <w:t xml:space="preserve"> and</w:t>
      </w:r>
      <w:r w:rsidRPr="004437BE">
        <w:rPr>
          <w:rFonts w:asciiTheme="minorHAnsi" w:hAnsiTheme="minorHAnsi" w:cs="TimesNewRomanPSMT"/>
          <w:color w:val="000000"/>
          <w:sz w:val="22"/>
          <w:szCs w:val="22"/>
        </w:rPr>
        <w:t xml:space="preserve"> stronger leaders</w:t>
      </w:r>
      <w:r w:rsidR="00916200">
        <w:rPr>
          <w:rFonts w:asciiTheme="minorHAnsi" w:hAnsiTheme="minorHAnsi" w:cs="TimesNewRomanPSMT"/>
          <w:color w:val="000000"/>
          <w:sz w:val="22"/>
          <w:szCs w:val="22"/>
        </w:rPr>
        <w:t>.</w:t>
      </w:r>
      <w:r w:rsidRPr="004437BE">
        <w:rPr>
          <w:rFonts w:asciiTheme="minorHAnsi" w:hAnsiTheme="minorHAnsi" w:cs="TimesNewRomanPSMT"/>
          <w:color w:val="000000"/>
          <w:sz w:val="22"/>
          <w:szCs w:val="22"/>
        </w:rPr>
        <w:t xml:space="preserve"> </w:t>
      </w:r>
      <w:r w:rsidR="008B3F94" w:rsidRPr="004437BE">
        <w:rPr>
          <w:rFonts w:asciiTheme="minorHAnsi" w:hAnsiTheme="minorHAnsi" w:cs="Calibri"/>
          <w:sz w:val="22"/>
          <w:szCs w:val="22"/>
        </w:rPr>
        <w:fldChar w:fldCharType="begin">
          <w:fldData xml:space="preserve">PEVuZE5vdGU+PENpdGU+PEF1dGhvcj5BbGV4YW5kZXI8L0F1dGhvcj48WWVhcj4xOTkzPC9ZZWFy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</w:fldData>
        </w:fldChar>
      </w:r>
      <w:r w:rsidRPr="004437BE">
        <w:rPr>
          <w:rFonts w:asciiTheme="minorHAnsi" w:hAnsiTheme="minorHAnsi" w:cs="Calibri"/>
          <w:sz w:val="22"/>
          <w:szCs w:val="22"/>
        </w:rPr>
        <w:instrText xml:space="preserve"> ADDIN EN.CITE </w:instrText>
      </w:r>
      <w:r w:rsidR="008B3F94" w:rsidRPr="004437BE">
        <w:rPr>
          <w:rFonts w:asciiTheme="minorHAnsi" w:hAnsiTheme="minorHAnsi" w:cs="Calibri"/>
          <w:sz w:val="22"/>
          <w:szCs w:val="22"/>
        </w:rPr>
        <w:fldChar w:fldCharType="begin">
          <w:fldData xml:space="preserve">PEVuZE5vdGU+PENpdGU+PEF1dGhvcj5BbGV4YW5kZXI8L0F1dGhvcj48WWVhcj4xOTkzPC9ZZWFy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</w:fldData>
        </w:fldChar>
      </w:r>
      <w:r w:rsidRPr="004437BE">
        <w:rPr>
          <w:rFonts w:asciiTheme="minorHAnsi" w:hAnsiTheme="minorHAnsi" w:cs="Calibri"/>
          <w:sz w:val="22"/>
          <w:szCs w:val="22"/>
        </w:rPr>
        <w:instrText xml:space="preserve"> ADDIN EN.CITE.DATA </w:instrText>
      </w:r>
      <w:r w:rsidR="008B3F94" w:rsidRPr="004437BE">
        <w:rPr>
          <w:rFonts w:asciiTheme="minorHAnsi" w:hAnsiTheme="minorHAnsi" w:cs="Calibri"/>
          <w:sz w:val="22"/>
          <w:szCs w:val="22"/>
        </w:rPr>
      </w:r>
      <w:r w:rsidR="008B3F94" w:rsidRPr="004437BE">
        <w:rPr>
          <w:rFonts w:asciiTheme="minorHAnsi" w:hAnsiTheme="minorHAnsi" w:cs="Calibri"/>
          <w:sz w:val="22"/>
          <w:szCs w:val="22"/>
        </w:rPr>
        <w:fldChar w:fldCharType="end"/>
      </w:r>
      <w:r w:rsidR="008B3F94" w:rsidRPr="004437BE">
        <w:rPr>
          <w:rFonts w:asciiTheme="minorHAnsi" w:hAnsiTheme="minorHAnsi" w:cs="Calibri"/>
          <w:sz w:val="22"/>
          <w:szCs w:val="22"/>
        </w:rPr>
      </w:r>
      <w:r w:rsidR="008B3F94" w:rsidRPr="004437BE">
        <w:rPr>
          <w:rFonts w:asciiTheme="minorHAnsi" w:hAnsiTheme="minorHAnsi" w:cs="Calibri"/>
          <w:sz w:val="22"/>
          <w:szCs w:val="22"/>
        </w:rPr>
        <w:fldChar w:fldCharType="separate"/>
      </w:r>
      <w:r w:rsidRPr="004437BE">
        <w:rPr>
          <w:rFonts w:asciiTheme="minorHAnsi" w:hAnsiTheme="minorHAnsi" w:cs="Calibri"/>
          <w:noProof/>
          <w:sz w:val="22"/>
          <w:szCs w:val="22"/>
        </w:rPr>
        <w:t>(</w:t>
      </w:r>
      <w:hyperlink w:anchor="_ENREF_1" w:tooltip="Alexander, 1993 #184" w:history="1">
        <w:r w:rsidRPr="004437BE">
          <w:rPr>
            <w:rFonts w:asciiTheme="minorHAnsi" w:hAnsiTheme="minorHAnsi" w:cs="Calibri"/>
            <w:noProof/>
            <w:sz w:val="22"/>
            <w:szCs w:val="22"/>
          </w:rPr>
          <w:t>Alexander and Andersen 1993</w:t>
        </w:r>
      </w:hyperlink>
      <w:r w:rsidRPr="004437BE">
        <w:rPr>
          <w:rFonts w:asciiTheme="minorHAnsi" w:hAnsiTheme="minorHAnsi" w:cs="Calibri"/>
          <w:noProof/>
          <w:sz w:val="22"/>
          <w:szCs w:val="22"/>
        </w:rPr>
        <w:t xml:space="preserve">; </w:t>
      </w:r>
      <w:hyperlink w:anchor="_ENREF_2" w:tooltip="Burrell, 2008 #426" w:history="1">
        <w:r w:rsidRPr="004437BE">
          <w:rPr>
            <w:rFonts w:asciiTheme="minorHAnsi" w:hAnsiTheme="minorHAnsi" w:cs="Calibri"/>
            <w:noProof/>
            <w:sz w:val="22"/>
            <w:szCs w:val="22"/>
          </w:rPr>
          <w:t>Burrell 2008</w:t>
        </w:r>
      </w:hyperlink>
      <w:r w:rsidRPr="004437BE">
        <w:rPr>
          <w:rFonts w:asciiTheme="minorHAnsi" w:hAnsiTheme="minorHAnsi" w:cs="Calibri"/>
          <w:noProof/>
          <w:sz w:val="22"/>
          <w:szCs w:val="22"/>
        </w:rPr>
        <w:t xml:space="preserve">; </w:t>
      </w:r>
      <w:hyperlink w:anchor="_ENREF_14" w:tooltip="Huddy, 1993 #191" w:history="1">
        <w:r w:rsidRPr="004437BE">
          <w:rPr>
            <w:rFonts w:asciiTheme="minorHAnsi" w:hAnsiTheme="minorHAnsi" w:cs="Calibri"/>
            <w:noProof/>
            <w:sz w:val="22"/>
            <w:szCs w:val="22"/>
          </w:rPr>
          <w:t>Huddy and Terkildsen 1993b</w:t>
        </w:r>
      </w:hyperlink>
      <w:r w:rsidRPr="004437BE">
        <w:rPr>
          <w:rFonts w:asciiTheme="minorHAnsi" w:hAnsiTheme="minorHAnsi" w:cs="Calibri"/>
          <w:noProof/>
          <w:sz w:val="22"/>
          <w:szCs w:val="22"/>
        </w:rPr>
        <w:t xml:space="preserve">; </w:t>
      </w:r>
      <w:hyperlink w:anchor="_ENREF_16" w:tooltip="Kahn, 1996 #168" w:history="1">
        <w:r w:rsidRPr="004437BE">
          <w:rPr>
            <w:rFonts w:asciiTheme="minorHAnsi" w:hAnsiTheme="minorHAnsi" w:cs="Calibri"/>
            <w:noProof/>
            <w:sz w:val="22"/>
            <w:szCs w:val="22"/>
          </w:rPr>
          <w:t>Kahn 1996</w:t>
        </w:r>
      </w:hyperlink>
      <w:r w:rsidRPr="004437BE">
        <w:rPr>
          <w:rFonts w:asciiTheme="minorHAnsi" w:hAnsiTheme="minorHAnsi" w:cs="Calibri"/>
          <w:noProof/>
          <w:sz w:val="22"/>
          <w:szCs w:val="22"/>
        </w:rPr>
        <w:t xml:space="preserve">; </w:t>
      </w:r>
      <w:hyperlink w:anchor="_ENREF_17" w:tooltip="King, 2003 #50" w:history="1">
        <w:r w:rsidRPr="004437BE">
          <w:rPr>
            <w:rFonts w:asciiTheme="minorHAnsi" w:hAnsiTheme="minorHAnsi" w:cs="Calibri"/>
            <w:noProof/>
            <w:sz w:val="22"/>
            <w:szCs w:val="22"/>
          </w:rPr>
          <w:t>King and Matland 2003</w:t>
        </w:r>
      </w:hyperlink>
      <w:r w:rsidRPr="004437BE">
        <w:rPr>
          <w:rFonts w:asciiTheme="minorHAnsi" w:hAnsiTheme="minorHAnsi" w:cs="Calibri"/>
          <w:noProof/>
          <w:sz w:val="22"/>
          <w:szCs w:val="22"/>
        </w:rPr>
        <w:t xml:space="preserve">; </w:t>
      </w:r>
      <w:hyperlink w:anchor="_ENREF_18" w:tooltip="Lawless, 2004 #397" w:history="1">
        <w:r w:rsidRPr="004437BE">
          <w:rPr>
            <w:rFonts w:asciiTheme="minorHAnsi" w:hAnsiTheme="minorHAnsi" w:cs="Calibri"/>
            <w:noProof/>
            <w:sz w:val="22"/>
            <w:szCs w:val="22"/>
          </w:rPr>
          <w:t>Lawless 2004</w:t>
        </w:r>
      </w:hyperlink>
      <w:r w:rsidRPr="004437BE">
        <w:rPr>
          <w:rFonts w:asciiTheme="minorHAnsi" w:hAnsiTheme="minorHAnsi" w:cs="Calibri"/>
          <w:noProof/>
          <w:sz w:val="22"/>
          <w:szCs w:val="22"/>
        </w:rPr>
        <w:t xml:space="preserve">; </w:t>
      </w:r>
      <w:hyperlink w:anchor="_ENREF_19" w:tooltip="Leeper, 1991 #427" w:history="1">
        <w:r w:rsidRPr="004437BE">
          <w:rPr>
            <w:rFonts w:asciiTheme="minorHAnsi" w:hAnsiTheme="minorHAnsi" w:cs="Calibri"/>
            <w:noProof/>
            <w:sz w:val="22"/>
            <w:szCs w:val="22"/>
          </w:rPr>
          <w:t>Leeper 1991</w:t>
        </w:r>
      </w:hyperlink>
      <w:r w:rsidRPr="004437BE">
        <w:rPr>
          <w:rFonts w:asciiTheme="minorHAnsi" w:hAnsiTheme="minorHAnsi" w:cs="Calibri"/>
          <w:noProof/>
          <w:sz w:val="22"/>
          <w:szCs w:val="22"/>
        </w:rPr>
        <w:t xml:space="preserve">; </w:t>
      </w:r>
      <w:hyperlink w:anchor="_ENREF_24" w:tooltip="Paul, 2008 #428" w:history="1">
        <w:r w:rsidRPr="004437BE">
          <w:rPr>
            <w:rFonts w:asciiTheme="minorHAnsi" w:hAnsiTheme="minorHAnsi" w:cs="Calibri"/>
            <w:noProof/>
            <w:sz w:val="22"/>
            <w:szCs w:val="22"/>
          </w:rPr>
          <w:t>Paul and Smith 2008</w:t>
        </w:r>
      </w:hyperlink>
      <w:r w:rsidRPr="004437BE">
        <w:rPr>
          <w:rFonts w:asciiTheme="minorHAnsi" w:hAnsiTheme="minorHAnsi" w:cs="Calibri"/>
          <w:noProof/>
          <w:sz w:val="22"/>
          <w:szCs w:val="22"/>
        </w:rPr>
        <w:t xml:space="preserve">; </w:t>
      </w:r>
      <w:hyperlink w:anchor="_ENREF_27" w:tooltip="Sapiro, 1981 #429" w:history="1">
        <w:r w:rsidRPr="004437BE">
          <w:rPr>
            <w:rFonts w:asciiTheme="minorHAnsi" w:hAnsiTheme="minorHAnsi" w:cs="Calibri"/>
            <w:noProof/>
            <w:sz w:val="22"/>
            <w:szCs w:val="22"/>
          </w:rPr>
          <w:t>Sapiro 1981</w:t>
        </w:r>
      </w:hyperlink>
      <w:r w:rsidRPr="004437BE">
        <w:rPr>
          <w:rFonts w:asciiTheme="minorHAnsi" w:hAnsiTheme="minorHAnsi" w:cs="Calibri"/>
          <w:noProof/>
          <w:sz w:val="22"/>
          <w:szCs w:val="22"/>
        </w:rPr>
        <w:t>)</w:t>
      </w:r>
      <w:r w:rsidR="008B3F94" w:rsidRPr="004437BE">
        <w:rPr>
          <w:rFonts w:asciiTheme="minorHAnsi" w:hAnsiTheme="minorHAnsi" w:cs="Calibri"/>
          <w:sz w:val="22"/>
          <w:szCs w:val="22"/>
        </w:rPr>
        <w:fldChar w:fldCharType="end"/>
      </w:r>
      <w:r w:rsidRPr="004437BE">
        <w:rPr>
          <w:rFonts w:asciiTheme="minorHAnsi" w:hAnsiTheme="minorHAnsi" w:cs="Calibri"/>
          <w:sz w:val="22"/>
          <w:szCs w:val="22"/>
        </w:rPr>
        <w:t xml:space="preserve">. These differences are cause for concern because </w:t>
      </w:r>
      <w:r w:rsidR="00A74773">
        <w:rPr>
          <w:rFonts w:asciiTheme="minorHAnsi" w:hAnsiTheme="minorHAnsi" w:cs="Calibri"/>
          <w:sz w:val="22"/>
          <w:szCs w:val="22"/>
        </w:rPr>
        <w:t>stereotypically masculine</w:t>
      </w:r>
      <w:r w:rsidRPr="004437BE">
        <w:rPr>
          <w:rFonts w:asciiTheme="minorHAnsi" w:hAnsiTheme="minorHAnsi" w:cs="Calibri"/>
          <w:sz w:val="22"/>
          <w:szCs w:val="22"/>
        </w:rPr>
        <w:t xml:space="preserve"> are more highly valued by the electorate </w:t>
      </w:r>
      <w:r w:rsidR="008B3F94" w:rsidRPr="004437BE">
        <w:rPr>
          <w:rFonts w:asciiTheme="minorHAnsi" w:hAnsiTheme="minorHAnsi" w:cs="Calibri"/>
          <w:sz w:val="22"/>
          <w:szCs w:val="22"/>
        </w:rPr>
        <w:fldChar w:fldCharType="begin">
          <w:fldData xml:space="preserve">PEVuZE5vdGU+PENpdGU+PEF1dGhvcj5IdWRkeTwvQXV0aG9yPjxZZWFyPjE5OTM8L1llYXI+PFJl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</w:fldData>
        </w:fldChar>
      </w:r>
      <w:r w:rsidRPr="004437BE">
        <w:rPr>
          <w:rFonts w:asciiTheme="minorHAnsi" w:hAnsiTheme="minorHAnsi" w:cs="Calibri"/>
          <w:sz w:val="22"/>
          <w:szCs w:val="22"/>
        </w:rPr>
        <w:instrText xml:space="preserve"> ADDIN EN.CITE </w:instrText>
      </w:r>
      <w:r w:rsidR="008B3F94" w:rsidRPr="004437BE">
        <w:rPr>
          <w:rFonts w:asciiTheme="minorHAnsi" w:hAnsiTheme="minorHAnsi" w:cs="Calibri"/>
          <w:sz w:val="22"/>
          <w:szCs w:val="22"/>
        </w:rPr>
        <w:fldChar w:fldCharType="begin">
          <w:fldData xml:space="preserve">PEVuZE5vdGU+PENpdGU+PEF1dGhvcj5IdWRkeTwvQXV0aG9yPjxZZWFyPjE5OTM8L1llYXI+PFJl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</w:fldData>
        </w:fldChar>
      </w:r>
      <w:r w:rsidRPr="004437BE">
        <w:rPr>
          <w:rFonts w:asciiTheme="minorHAnsi" w:hAnsiTheme="minorHAnsi" w:cs="Calibri"/>
          <w:sz w:val="22"/>
          <w:szCs w:val="22"/>
        </w:rPr>
        <w:instrText xml:space="preserve"> ADDIN EN.CITE.DATA </w:instrText>
      </w:r>
      <w:r w:rsidR="008B3F94" w:rsidRPr="004437BE">
        <w:rPr>
          <w:rFonts w:asciiTheme="minorHAnsi" w:hAnsiTheme="minorHAnsi" w:cs="Calibri"/>
          <w:sz w:val="22"/>
          <w:szCs w:val="22"/>
        </w:rPr>
      </w:r>
      <w:r w:rsidR="008B3F94" w:rsidRPr="004437BE">
        <w:rPr>
          <w:rFonts w:asciiTheme="minorHAnsi" w:hAnsiTheme="minorHAnsi" w:cs="Calibri"/>
          <w:sz w:val="22"/>
          <w:szCs w:val="22"/>
        </w:rPr>
        <w:fldChar w:fldCharType="end"/>
      </w:r>
      <w:r w:rsidR="008B3F94" w:rsidRPr="004437BE">
        <w:rPr>
          <w:rFonts w:asciiTheme="minorHAnsi" w:hAnsiTheme="minorHAnsi" w:cs="Calibri"/>
          <w:sz w:val="22"/>
          <w:szCs w:val="22"/>
        </w:rPr>
      </w:r>
      <w:r w:rsidR="008B3F94" w:rsidRPr="004437BE">
        <w:rPr>
          <w:rFonts w:asciiTheme="minorHAnsi" w:hAnsiTheme="minorHAnsi" w:cs="Calibri"/>
          <w:sz w:val="22"/>
          <w:szCs w:val="22"/>
        </w:rPr>
        <w:fldChar w:fldCharType="separate"/>
      </w:r>
      <w:r w:rsidRPr="004437BE">
        <w:rPr>
          <w:rFonts w:asciiTheme="minorHAnsi" w:hAnsiTheme="minorHAnsi" w:cs="Calibri"/>
          <w:noProof/>
          <w:sz w:val="22"/>
          <w:szCs w:val="22"/>
        </w:rPr>
        <w:t>(</w:t>
      </w:r>
      <w:hyperlink w:anchor="_ENREF_13" w:tooltip="Huddy, 1993 #190" w:history="1">
        <w:r w:rsidRPr="004437BE">
          <w:rPr>
            <w:rFonts w:asciiTheme="minorHAnsi" w:hAnsiTheme="minorHAnsi" w:cs="Calibri"/>
            <w:noProof/>
            <w:sz w:val="22"/>
            <w:szCs w:val="22"/>
          </w:rPr>
          <w:t>Huddy and Terkildsen 1993a</w:t>
        </w:r>
      </w:hyperlink>
      <w:r w:rsidRPr="004437BE">
        <w:rPr>
          <w:rFonts w:asciiTheme="minorHAnsi" w:hAnsiTheme="minorHAnsi" w:cs="Calibri"/>
          <w:noProof/>
          <w:sz w:val="22"/>
          <w:szCs w:val="22"/>
        </w:rPr>
        <w:t xml:space="preserve">; </w:t>
      </w:r>
      <w:hyperlink w:anchor="_ENREF_18" w:tooltip="Lawless, 2004 #397" w:history="1">
        <w:r w:rsidRPr="004437BE">
          <w:rPr>
            <w:rFonts w:asciiTheme="minorHAnsi" w:hAnsiTheme="minorHAnsi" w:cs="Calibri"/>
            <w:noProof/>
            <w:sz w:val="22"/>
            <w:szCs w:val="22"/>
          </w:rPr>
          <w:t>Lawless 2004</w:t>
        </w:r>
      </w:hyperlink>
      <w:r w:rsidRPr="004437BE">
        <w:rPr>
          <w:rFonts w:asciiTheme="minorHAnsi" w:hAnsiTheme="minorHAnsi" w:cs="Calibri"/>
          <w:noProof/>
          <w:sz w:val="22"/>
          <w:szCs w:val="22"/>
        </w:rPr>
        <w:t xml:space="preserve">; </w:t>
      </w:r>
      <w:hyperlink w:anchor="_ENREF_25" w:tooltip="Rosenwasser, 1989 #430" w:history="1">
        <w:r w:rsidRPr="004437BE">
          <w:rPr>
            <w:rFonts w:asciiTheme="minorHAnsi" w:hAnsiTheme="minorHAnsi" w:cs="Calibri"/>
            <w:noProof/>
            <w:sz w:val="22"/>
            <w:szCs w:val="22"/>
          </w:rPr>
          <w:t>Rosenwasser and Dean 1989</w:t>
        </w:r>
      </w:hyperlink>
      <w:r w:rsidRPr="004437BE">
        <w:rPr>
          <w:rFonts w:asciiTheme="minorHAnsi" w:hAnsiTheme="minorHAnsi" w:cs="Calibri"/>
          <w:noProof/>
          <w:sz w:val="22"/>
          <w:szCs w:val="22"/>
        </w:rPr>
        <w:t>)</w:t>
      </w:r>
      <w:r w:rsidR="008B3F94" w:rsidRPr="004437BE">
        <w:rPr>
          <w:rFonts w:asciiTheme="minorHAnsi" w:hAnsiTheme="minorHAnsi" w:cs="Calibri"/>
          <w:sz w:val="22"/>
          <w:szCs w:val="22"/>
        </w:rPr>
        <w:fldChar w:fldCharType="end"/>
      </w:r>
      <w:r w:rsidRPr="004437BE">
        <w:rPr>
          <w:rFonts w:asciiTheme="minorHAnsi" w:hAnsiTheme="minorHAnsi" w:cs="Calibri"/>
          <w:sz w:val="22"/>
          <w:szCs w:val="22"/>
        </w:rPr>
        <w:t xml:space="preserve">. </w:t>
      </w:r>
      <w:r w:rsidRPr="004437BE">
        <w:rPr>
          <w:rFonts w:asciiTheme="minorHAnsi" w:hAnsiTheme="minorHAnsi"/>
          <w:sz w:val="22"/>
          <w:szCs w:val="22"/>
        </w:rPr>
        <w:t>In addition, considering international findings regarding news coverage</w:t>
      </w:r>
      <w:r w:rsidR="00A74773">
        <w:rPr>
          <w:rFonts w:asciiTheme="minorHAnsi" w:hAnsiTheme="minorHAnsi"/>
          <w:sz w:val="22"/>
          <w:szCs w:val="22"/>
        </w:rPr>
        <w:t xml:space="preserve"> of</w:t>
      </w:r>
      <w:r w:rsidRPr="004437BE">
        <w:rPr>
          <w:rFonts w:asciiTheme="minorHAnsi" w:hAnsiTheme="minorHAnsi"/>
          <w:sz w:val="22"/>
          <w:szCs w:val="22"/>
        </w:rPr>
        <w:t xml:space="preserve"> women’s campaigns for executive office, </w:t>
      </w:r>
      <w:r w:rsidR="008B3F94" w:rsidRPr="004437BE">
        <w:rPr>
          <w:rFonts w:asciiTheme="minorHAnsi" w:hAnsiTheme="minorHAnsi"/>
          <w:sz w:val="22"/>
          <w:szCs w:val="22"/>
        </w:rPr>
        <w:fldChar w:fldCharType="begin"/>
      </w:r>
      <w:r w:rsidRPr="004437BE">
        <w:rPr>
          <w:rFonts w:asciiTheme="minorHAnsi" w:hAnsiTheme="minorHAnsi"/>
          <w:sz w:val="22"/>
          <w:szCs w:val="22"/>
        </w:rPr>
        <w:instrText xml:space="preserve"> ADDIN EN.CITE &lt;EndNote&gt;&lt;Cite AuthorYear="1"&gt;&lt;Author&gt;Murray&lt;/Author&gt;&lt;Year&gt;2010&lt;/Year&gt;&lt;RecNum&gt;162&lt;/RecNum&gt;&lt;DisplayText&gt;Murray (2010)&lt;/DisplayText&gt;&lt;record&gt;&lt;rec-number&gt;162&lt;/rec-number&gt;&lt;foreign-keys&gt;&lt;key app="EN" db-id="dw2z9fexl59axwepa9h5d0ser9tz5vetevdx"&gt;162&lt;/key&gt;&lt;/foreign-keys&gt;&lt;ref-type name="Book Section"&gt;5&lt;/ref-type&gt;&lt;contributors&gt;&lt;authors&gt;&lt;author&gt;Murray, Rainbow&lt;/author&gt;&lt;/authors&gt;&lt;secondary-authors&gt;&lt;author&gt;Murray, Rainbow&lt;/author&gt;&lt;/secondary-authors&gt;&lt;/contributors&gt;&lt;titles&gt;&lt;title&gt;Introduction: Gender Stereotypes and Media Coverage of Women Candidates&lt;/title&gt;&lt;secondary-title&gt;Cracking the highest glass ceiling a global comparison of women&amp;apos;s campaigns for executive office&lt;/secondary-title&gt;&lt;/titles&gt;&lt;dates&gt;&lt;year&gt;2010&lt;/year&gt;&lt;/dates&gt;&lt;pub-location&gt;Santa Barbara, Calif.; Denver, Colo; Oxford&lt;/pub-location&gt;&lt;publisher&gt;Praeger&lt;/publisher&gt;&lt;isbn&gt;9780313382482 0313382484&lt;/isbn&gt;&lt;urls&gt;&lt;/urls&gt;&lt;remote-database-name&gt;/z-wcorg/&lt;/remote-database-name&gt;&lt;remote-database-provider&gt;http://worldcat.org&lt;/remote-database-provider&gt;&lt;language&gt;English&lt;/language&gt;&lt;/record&gt;&lt;/Cite&gt;&lt;/EndNote&gt;</w:instrText>
      </w:r>
      <w:r w:rsidR="008B3F94" w:rsidRPr="004437BE">
        <w:rPr>
          <w:rFonts w:asciiTheme="minorHAnsi" w:hAnsiTheme="minorHAnsi"/>
          <w:sz w:val="22"/>
          <w:szCs w:val="22"/>
        </w:rPr>
        <w:fldChar w:fldCharType="separate"/>
      </w:r>
      <w:hyperlink w:anchor="_ENREF_20" w:tooltip="Murray, 2010 #162" w:history="1">
        <w:r w:rsidRPr="004437BE">
          <w:rPr>
            <w:rFonts w:asciiTheme="minorHAnsi" w:hAnsiTheme="minorHAnsi"/>
            <w:noProof/>
            <w:sz w:val="22"/>
            <w:szCs w:val="22"/>
          </w:rPr>
          <w:t>Murray (2010</w:t>
        </w:r>
      </w:hyperlink>
      <w:r w:rsidRPr="004437BE">
        <w:rPr>
          <w:rFonts w:asciiTheme="minorHAnsi" w:hAnsiTheme="minorHAnsi"/>
          <w:noProof/>
          <w:sz w:val="22"/>
          <w:szCs w:val="22"/>
        </w:rPr>
        <w:t>)</w:t>
      </w:r>
      <w:r w:rsidR="008B3F94" w:rsidRPr="004437BE">
        <w:rPr>
          <w:rFonts w:asciiTheme="minorHAnsi" w:hAnsiTheme="minorHAnsi"/>
          <w:sz w:val="22"/>
          <w:szCs w:val="22"/>
        </w:rPr>
        <w:fldChar w:fldCharType="end"/>
      </w:r>
      <w:r w:rsidRPr="004437BE">
        <w:rPr>
          <w:rFonts w:asciiTheme="minorHAnsi" w:hAnsiTheme="minorHAnsi"/>
          <w:sz w:val="22"/>
          <w:szCs w:val="22"/>
        </w:rPr>
        <w:t xml:space="preserve"> notes several double binds commonly emerging from gendered trait stereotypes. While women are frequently viewed as ‘compassionate’ but lacking the </w:t>
      </w:r>
      <w:r w:rsidR="00A74773">
        <w:rPr>
          <w:rFonts w:asciiTheme="minorHAnsi" w:hAnsiTheme="minorHAnsi"/>
          <w:sz w:val="22"/>
          <w:szCs w:val="22"/>
        </w:rPr>
        <w:t xml:space="preserve">necessary </w:t>
      </w:r>
      <w:r w:rsidRPr="004437BE">
        <w:rPr>
          <w:rFonts w:asciiTheme="minorHAnsi" w:hAnsiTheme="minorHAnsi"/>
          <w:sz w:val="22"/>
          <w:szCs w:val="22"/>
        </w:rPr>
        <w:t xml:space="preserve">‘aggression’ expected of leaders, even when they are portrayed as </w:t>
      </w:r>
      <w:r w:rsidR="00A74773">
        <w:rPr>
          <w:rFonts w:asciiTheme="minorHAnsi" w:hAnsiTheme="minorHAnsi"/>
          <w:sz w:val="22"/>
          <w:szCs w:val="22"/>
        </w:rPr>
        <w:t>aggressive</w:t>
      </w:r>
      <w:r w:rsidRPr="004437BE">
        <w:rPr>
          <w:rFonts w:asciiTheme="minorHAnsi" w:hAnsiTheme="minorHAnsi"/>
          <w:sz w:val="22"/>
          <w:szCs w:val="22"/>
        </w:rPr>
        <w:t xml:space="preserve">, this is </w:t>
      </w:r>
      <w:r w:rsidR="00A74773">
        <w:rPr>
          <w:rFonts w:asciiTheme="minorHAnsi" w:hAnsiTheme="minorHAnsi"/>
          <w:sz w:val="22"/>
          <w:szCs w:val="22"/>
        </w:rPr>
        <w:t>becomes</w:t>
      </w:r>
      <w:r w:rsidRPr="004437BE">
        <w:rPr>
          <w:rFonts w:asciiTheme="minorHAnsi" w:hAnsiTheme="minorHAnsi"/>
          <w:sz w:val="22"/>
          <w:szCs w:val="22"/>
        </w:rPr>
        <w:t xml:space="preserve"> a problematic transgression of gender norms. </w:t>
      </w:r>
      <w:r w:rsidR="008B3F94" w:rsidRPr="004437BE">
        <w:rPr>
          <w:rFonts w:asciiTheme="minorHAnsi" w:hAnsiTheme="minorHAnsi"/>
          <w:sz w:val="22"/>
          <w:szCs w:val="22"/>
        </w:rPr>
        <w:fldChar w:fldCharType="begin"/>
      </w:r>
      <w:r w:rsidRPr="004437BE">
        <w:rPr>
          <w:rFonts w:asciiTheme="minorHAnsi" w:hAnsiTheme="minorHAnsi"/>
          <w:sz w:val="22"/>
          <w:szCs w:val="22"/>
        </w:rPr>
        <w:instrText xml:space="preserve"> ADDIN EN.CITE &lt;EndNote&gt;&lt;Cite AuthorYear="1"&gt;&lt;Author&gt;Jamieson&lt;/Author&gt;&lt;Year&gt;1995&lt;/Year&gt;&lt;RecNum&gt;196&lt;/RecNum&gt;&lt;DisplayText&gt;Jamieson (1995)&lt;/DisplayText&gt;&lt;record&gt;&lt;rec-number&gt;196&lt;/rec-number&gt;&lt;foreign-keys&gt;&lt;key app="EN" db-id="dw2z9fexl59axwepa9h5d0ser9tz5vetevdx"&gt;196&lt;/key&gt;&lt;/foreign-keys&gt;&lt;ref-type name="Book"&gt;6&lt;/ref-type&gt;&lt;contributors&gt;&lt;authors&gt;&lt;author&gt;Jamieson, Kathleen Hall&lt;/author&gt;&lt;/authors&gt;&lt;/contributors&gt;&lt;titles&gt;&lt;title&gt;Beyond the double bind : women and leadership&lt;/title&gt;&lt;/titles&gt;&lt;dates&gt;&lt;year&gt;1995&lt;/year&gt;&lt;/dates&gt;&lt;pub-location&gt;New York&lt;/pub-location&gt;&lt;publisher&gt;Oxford University Press&lt;/publisher&gt;&lt;isbn&gt;0195089405 9780195089400&lt;/isbn&gt;&lt;urls&gt;&lt;/urls&gt;&lt;remote-database-name&gt;/z-wcorg/&lt;/remote-database-name&gt;&lt;remote-database-provider&gt;http://worldcat.org&lt;/remote-database-provider&gt;&lt;language&gt;English&lt;/language&gt;&lt;/record&gt;&lt;/Cite&gt;&lt;/EndNote&gt;</w:instrText>
      </w:r>
      <w:r w:rsidR="008B3F94" w:rsidRPr="004437BE">
        <w:rPr>
          <w:rFonts w:asciiTheme="minorHAnsi" w:hAnsiTheme="minorHAnsi"/>
          <w:sz w:val="22"/>
          <w:szCs w:val="22"/>
        </w:rPr>
        <w:fldChar w:fldCharType="separate"/>
      </w:r>
      <w:hyperlink w:anchor="_ENREF_15" w:tooltip="Jamieson, 1995 #196" w:history="1">
        <w:r w:rsidRPr="004437BE">
          <w:rPr>
            <w:rFonts w:asciiTheme="minorHAnsi" w:hAnsiTheme="minorHAnsi"/>
            <w:noProof/>
            <w:sz w:val="22"/>
            <w:szCs w:val="22"/>
          </w:rPr>
          <w:t>Jamieson (1995</w:t>
        </w:r>
      </w:hyperlink>
      <w:r w:rsidRPr="004437BE">
        <w:rPr>
          <w:rFonts w:asciiTheme="minorHAnsi" w:hAnsiTheme="minorHAnsi"/>
          <w:noProof/>
          <w:sz w:val="22"/>
          <w:szCs w:val="22"/>
        </w:rPr>
        <w:t>)</w:t>
      </w:r>
      <w:r w:rsidR="008B3F94" w:rsidRPr="004437BE">
        <w:rPr>
          <w:rFonts w:asciiTheme="minorHAnsi" w:hAnsiTheme="minorHAnsi"/>
          <w:sz w:val="22"/>
          <w:szCs w:val="22"/>
        </w:rPr>
        <w:fldChar w:fldCharType="end"/>
      </w:r>
      <w:r w:rsidRPr="004437BE">
        <w:rPr>
          <w:rFonts w:asciiTheme="minorHAnsi" w:hAnsiTheme="minorHAnsi"/>
          <w:sz w:val="22"/>
          <w:szCs w:val="22"/>
        </w:rPr>
        <w:t xml:space="preserve"> describes this as a ‘competence/femininity’ double bind in which masculinity is associated with leadership, but </w:t>
      </w:r>
      <w:r w:rsidR="00A74773">
        <w:rPr>
          <w:rFonts w:asciiTheme="minorHAnsi" w:hAnsiTheme="minorHAnsi"/>
          <w:sz w:val="22"/>
          <w:szCs w:val="22"/>
        </w:rPr>
        <w:t xml:space="preserve">negative consequences await </w:t>
      </w:r>
      <w:r w:rsidRPr="004437BE">
        <w:rPr>
          <w:rFonts w:asciiTheme="minorHAnsi" w:hAnsiTheme="minorHAnsi"/>
          <w:sz w:val="22"/>
          <w:szCs w:val="22"/>
        </w:rPr>
        <w:t xml:space="preserve"> women </w:t>
      </w:r>
      <w:r w:rsidR="00A74773">
        <w:rPr>
          <w:rFonts w:asciiTheme="minorHAnsi" w:hAnsiTheme="minorHAnsi"/>
          <w:sz w:val="22"/>
          <w:szCs w:val="22"/>
        </w:rPr>
        <w:t xml:space="preserve">who </w:t>
      </w:r>
      <w:r w:rsidRPr="004437BE">
        <w:rPr>
          <w:rFonts w:asciiTheme="minorHAnsi" w:hAnsiTheme="minorHAnsi"/>
          <w:sz w:val="22"/>
          <w:szCs w:val="22"/>
        </w:rPr>
        <w:t>display masculine leadership qualities. For example, Jamieson identifies a “wom</w:t>
      </w:r>
      <w:r w:rsidR="00A74773">
        <w:rPr>
          <w:rFonts w:asciiTheme="minorHAnsi" w:hAnsiTheme="minorHAnsi"/>
          <w:sz w:val="22"/>
          <w:szCs w:val="22"/>
        </w:rPr>
        <w:t>b</w:t>
      </w:r>
      <w:r w:rsidRPr="004437BE">
        <w:rPr>
          <w:rFonts w:asciiTheme="minorHAnsi" w:hAnsiTheme="minorHAnsi"/>
          <w:sz w:val="22"/>
          <w:szCs w:val="22"/>
        </w:rPr>
        <w:t>/brain” double bind in which women’s emotions are deemed to hinder their intellectual</w:t>
      </w:r>
      <w:r w:rsidR="00A74773">
        <w:rPr>
          <w:rFonts w:asciiTheme="minorHAnsi" w:hAnsiTheme="minorHAnsi"/>
          <w:sz w:val="22"/>
          <w:szCs w:val="22"/>
        </w:rPr>
        <w:t>,</w:t>
      </w:r>
      <w:r w:rsidRPr="004437BE">
        <w:rPr>
          <w:rFonts w:asciiTheme="minorHAnsi" w:hAnsiTheme="minorHAnsi"/>
          <w:sz w:val="22"/>
          <w:szCs w:val="22"/>
        </w:rPr>
        <w:t xml:space="preserve"> and therefore leadership</w:t>
      </w:r>
      <w:r w:rsidR="00A74773">
        <w:rPr>
          <w:rFonts w:asciiTheme="minorHAnsi" w:hAnsiTheme="minorHAnsi"/>
          <w:sz w:val="22"/>
          <w:szCs w:val="22"/>
        </w:rPr>
        <w:t>,</w:t>
      </w:r>
      <w:r w:rsidRPr="004437BE">
        <w:rPr>
          <w:rFonts w:asciiTheme="minorHAnsi" w:hAnsiTheme="minorHAnsi"/>
          <w:sz w:val="22"/>
          <w:szCs w:val="22"/>
        </w:rPr>
        <w:t xml:space="preserve"> abilities.  Thus the bind functions along the following logic: to be female is to be emotional, to be emotional is to fail as a leader, to succeed as a leader is to be unemotional, but to be unemotional is to fail as a woman. </w:t>
      </w:r>
      <w:r w:rsidR="00A74773">
        <w:rPr>
          <w:rFonts w:asciiTheme="minorHAnsi" w:hAnsiTheme="minorHAnsi"/>
          <w:sz w:val="22"/>
          <w:szCs w:val="22"/>
        </w:rPr>
        <w:t>Additionally</w:t>
      </w:r>
      <w:r w:rsidRPr="004437BE">
        <w:rPr>
          <w:rFonts w:asciiTheme="minorHAnsi" w:hAnsiTheme="minorHAnsi"/>
          <w:sz w:val="22"/>
          <w:szCs w:val="22"/>
        </w:rPr>
        <w:t xml:space="preserve">, </w:t>
      </w:r>
      <w:r w:rsidR="008B3F94" w:rsidRPr="004437BE">
        <w:rPr>
          <w:rFonts w:asciiTheme="minorHAnsi" w:hAnsiTheme="minorHAnsi"/>
          <w:sz w:val="22"/>
          <w:szCs w:val="22"/>
        </w:rPr>
        <w:fldChar w:fldCharType="begin"/>
      </w:r>
      <w:r w:rsidRPr="004437BE">
        <w:rPr>
          <w:rFonts w:asciiTheme="minorHAnsi" w:hAnsiTheme="minorHAnsi"/>
          <w:sz w:val="22"/>
          <w:szCs w:val="22"/>
        </w:rPr>
        <w:instrText xml:space="preserve"> ADDIN EN.CITE &lt;EndNote&gt;&lt;Cite AuthorYear="1"&gt;&lt;Author&gt;Falk&lt;/Author&gt;&lt;Year&gt;2008&lt;/Year&gt;&lt;RecNum&gt;123&lt;/RecNum&gt;&lt;DisplayText&gt;Falk (2008)&lt;/DisplayText&gt;&lt;record&gt;&lt;rec-number&gt;123&lt;/rec-number&gt;&lt;foreign-keys&gt;&lt;key app="EN" db-id="dw2z9fexl59axwepa9h5d0ser9tz5vetevdx"&gt;123&lt;/key&gt;&lt;/foreign-keys&gt;&lt;ref-type name="Book"&gt;6&lt;/ref-type&gt;&lt;contributors&gt;&lt;authors&gt;&lt;author&gt;Falk, Erika&lt;/author&gt;&lt;/authors&gt;&lt;/contributors&gt;&lt;titles&gt;&lt;title&gt;Women for President: Media Bias in Eight Campaigns&lt;/title&gt;&lt;/titles&gt;&lt;dates&gt;&lt;year&gt;2008&lt;/year&gt;&lt;/dates&gt;&lt;pub-location&gt;Illinois&lt;/pub-location&gt;&lt;publisher&gt;University of Chicago&lt;/publisher&gt;&lt;urls&gt;&lt;/urls&gt;&lt;/record&gt;&lt;/Cite&gt;&lt;/EndNote&gt;</w:instrText>
      </w:r>
      <w:r w:rsidR="008B3F94" w:rsidRPr="004437BE">
        <w:rPr>
          <w:rFonts w:asciiTheme="minorHAnsi" w:hAnsiTheme="minorHAnsi"/>
          <w:sz w:val="22"/>
          <w:szCs w:val="22"/>
        </w:rPr>
        <w:fldChar w:fldCharType="separate"/>
      </w:r>
      <w:hyperlink w:anchor="_ENREF_9" w:tooltip="Falk, 2008 #123" w:history="1">
        <w:r w:rsidRPr="004437BE">
          <w:rPr>
            <w:rFonts w:asciiTheme="minorHAnsi" w:hAnsiTheme="minorHAnsi"/>
            <w:noProof/>
            <w:sz w:val="22"/>
            <w:szCs w:val="22"/>
          </w:rPr>
          <w:t>Falk (2008</w:t>
        </w:r>
      </w:hyperlink>
      <w:r w:rsidRPr="004437BE">
        <w:rPr>
          <w:rFonts w:asciiTheme="minorHAnsi" w:hAnsiTheme="minorHAnsi"/>
          <w:noProof/>
          <w:sz w:val="22"/>
          <w:szCs w:val="22"/>
        </w:rPr>
        <w:t>)</w:t>
      </w:r>
      <w:r w:rsidR="008B3F94" w:rsidRPr="004437BE">
        <w:rPr>
          <w:rFonts w:asciiTheme="minorHAnsi" w:hAnsiTheme="minorHAnsi"/>
          <w:sz w:val="22"/>
          <w:szCs w:val="22"/>
        </w:rPr>
        <w:fldChar w:fldCharType="end"/>
      </w:r>
      <w:r w:rsidRPr="004437BE">
        <w:rPr>
          <w:rFonts w:asciiTheme="minorHAnsi" w:hAnsiTheme="minorHAnsi"/>
          <w:sz w:val="22"/>
          <w:szCs w:val="22"/>
        </w:rPr>
        <w:t xml:space="preserve"> finds that women are portrayed as experiencing different emotions to men: women are more likely to be described as fearful or sad, while men were more likely to be described </w:t>
      </w:r>
      <w:r w:rsidRPr="004437BE">
        <w:rPr>
          <w:rFonts w:asciiTheme="minorHAnsi" w:hAnsiTheme="minorHAnsi"/>
          <w:sz w:val="22"/>
          <w:szCs w:val="22"/>
        </w:rPr>
        <w:lastRenderedPageBreak/>
        <w:t>as angry. This is especially troublesome in the context of a debate which is framed in masculine terms through combative military and sporting metaphors</w:t>
      </w:r>
      <w:r>
        <w:rPr>
          <w:rFonts w:asciiTheme="minorHAnsi" w:hAnsiTheme="minorHAnsi"/>
          <w:sz w:val="22"/>
          <w:szCs w:val="22"/>
        </w:rPr>
        <w:t xml:space="preserve"> (as our findings below illustrate)</w:t>
      </w:r>
      <w:r w:rsidRPr="004437BE">
        <w:rPr>
          <w:rFonts w:asciiTheme="minorHAnsi" w:hAnsiTheme="minorHAnsi"/>
          <w:sz w:val="22"/>
          <w:szCs w:val="22"/>
        </w:rPr>
        <w:t>.</w:t>
      </w:r>
      <w:r>
        <w:rPr>
          <w:rFonts w:asciiTheme="minorHAnsi" w:hAnsiTheme="minorHAnsi"/>
          <w:sz w:val="22"/>
          <w:szCs w:val="22"/>
        </w:rPr>
        <w:t xml:space="preserve">  </w:t>
      </w:r>
      <w:r w:rsidR="00A74773">
        <w:rPr>
          <w:rFonts w:asciiTheme="minorHAnsi" w:hAnsiTheme="minorHAnsi"/>
          <w:sz w:val="22"/>
          <w:szCs w:val="22"/>
        </w:rPr>
        <w:t>W</w:t>
      </w:r>
      <w:r>
        <w:rPr>
          <w:rFonts w:asciiTheme="minorHAnsi" w:hAnsiTheme="minorHAnsi"/>
          <w:sz w:val="22"/>
          <w:szCs w:val="22"/>
        </w:rPr>
        <w:t xml:space="preserve">e </w:t>
      </w:r>
      <w:r w:rsidR="00A74773">
        <w:rPr>
          <w:rFonts w:asciiTheme="minorHAnsi" w:hAnsiTheme="minorHAnsi"/>
          <w:sz w:val="22"/>
          <w:szCs w:val="22"/>
        </w:rPr>
        <w:t xml:space="preserve">encounter </w:t>
      </w:r>
      <w:r>
        <w:rPr>
          <w:rFonts w:asciiTheme="minorHAnsi" w:hAnsiTheme="minorHAnsi"/>
          <w:sz w:val="22"/>
          <w:szCs w:val="22"/>
        </w:rPr>
        <w:t xml:space="preserve">gender being ‘performed’ through mediated constructions of what </w:t>
      </w:r>
      <w:r w:rsidR="00A74773">
        <w:rPr>
          <w:rFonts w:asciiTheme="minorHAnsi" w:hAnsiTheme="minorHAnsi"/>
          <w:sz w:val="22"/>
          <w:szCs w:val="22"/>
        </w:rPr>
        <w:t>are</w:t>
      </w:r>
      <w:r>
        <w:rPr>
          <w:rFonts w:asciiTheme="minorHAnsi" w:hAnsiTheme="minorHAnsi"/>
          <w:sz w:val="22"/>
          <w:szCs w:val="22"/>
        </w:rPr>
        <w:t xml:space="preserve"> considered ‘essential’ characteristics of men and women.  Moreover, following the work of Murray (2010)</w:t>
      </w:r>
      <w:r w:rsidRPr="004437BE">
        <w:rPr>
          <w:rFonts w:asciiTheme="minorHAnsi" w:hAnsiTheme="minorHAnsi" w:cs="Calibri"/>
          <w:sz w:val="22"/>
          <w:szCs w:val="22"/>
        </w:rPr>
        <w:t xml:space="preserve"> </w:t>
      </w:r>
      <w:r w:rsidR="008E7FFC">
        <w:rPr>
          <w:rFonts w:asciiTheme="minorHAnsi" w:hAnsiTheme="minorHAnsi" w:cs="Calibri"/>
          <w:sz w:val="22"/>
          <w:szCs w:val="22"/>
        </w:rPr>
        <w:t xml:space="preserve">we argue that </w:t>
      </w:r>
      <w:r>
        <w:rPr>
          <w:rFonts w:asciiTheme="minorHAnsi" w:hAnsiTheme="minorHAnsi" w:cs="Calibri"/>
          <w:sz w:val="22"/>
          <w:szCs w:val="22"/>
        </w:rPr>
        <w:t>not only do we witness the under representation substantively of women MPs in the media (</w:t>
      </w:r>
      <w:r w:rsidR="00EC1D00">
        <w:rPr>
          <w:rFonts w:asciiTheme="minorHAnsi" w:hAnsiTheme="minorHAnsi" w:cs="Calibri"/>
          <w:sz w:val="22"/>
          <w:szCs w:val="22"/>
        </w:rPr>
        <w:t>O’Neill et al</w:t>
      </w:r>
      <w:r w:rsidR="008E7FFC">
        <w:rPr>
          <w:rFonts w:asciiTheme="minorHAnsi" w:hAnsiTheme="minorHAnsi" w:cs="Calibri"/>
          <w:sz w:val="22"/>
          <w:szCs w:val="22"/>
        </w:rPr>
        <w:t xml:space="preserve"> 2016)</w:t>
      </w:r>
      <w:r w:rsidR="00A74773">
        <w:rPr>
          <w:rFonts w:asciiTheme="minorHAnsi" w:hAnsiTheme="minorHAnsi" w:cs="Calibri"/>
          <w:sz w:val="22"/>
          <w:szCs w:val="22"/>
        </w:rPr>
        <w:t>,</w:t>
      </w:r>
      <w:r w:rsidR="008E7FFC">
        <w:rPr>
          <w:rFonts w:asciiTheme="minorHAnsi" w:hAnsiTheme="minorHAnsi" w:cs="Calibri"/>
          <w:sz w:val="22"/>
          <w:szCs w:val="22"/>
        </w:rPr>
        <w:t xml:space="preserve"> but we witness media</w:t>
      </w:r>
      <w:r>
        <w:rPr>
          <w:rFonts w:asciiTheme="minorHAnsi" w:hAnsiTheme="minorHAnsi" w:cs="Calibri"/>
          <w:sz w:val="22"/>
          <w:szCs w:val="22"/>
        </w:rPr>
        <w:t xml:space="preserve"> over representation of masculine performances of gender. </w:t>
      </w:r>
    </w:p>
    <w:p w14:paraId="63BAF576" w14:textId="77777777" w:rsidR="00E73406" w:rsidRPr="00364476" w:rsidRDefault="00E73406" w:rsidP="004437BE">
      <w:pPr>
        <w:spacing w:line="480" w:lineRule="auto"/>
        <w:jc w:val="both"/>
        <w:rPr>
          <w:rFonts w:asciiTheme="minorHAnsi" w:hAnsiTheme="minorHAnsi"/>
          <w:sz w:val="22"/>
          <w:szCs w:val="22"/>
        </w:rPr>
      </w:pPr>
    </w:p>
    <w:p w14:paraId="16679B2B" w14:textId="77777777" w:rsidR="002A3635" w:rsidRPr="00AA57D4" w:rsidRDefault="002A3635" w:rsidP="004437BE">
      <w:pPr>
        <w:spacing w:line="480" w:lineRule="auto"/>
        <w:jc w:val="both"/>
        <w:rPr>
          <w:rFonts w:asciiTheme="minorHAnsi" w:hAnsiTheme="minorHAnsi"/>
          <w:b/>
          <w:bCs/>
          <w:sz w:val="22"/>
          <w:szCs w:val="22"/>
          <w:u w:val="single"/>
        </w:rPr>
      </w:pPr>
      <w:r w:rsidRPr="00AA57D4">
        <w:rPr>
          <w:rFonts w:asciiTheme="minorHAnsi" w:hAnsiTheme="minorHAnsi"/>
          <w:b/>
          <w:bCs/>
          <w:sz w:val="22"/>
          <w:szCs w:val="22"/>
          <w:u w:val="single"/>
        </w:rPr>
        <w:t>Method</w:t>
      </w:r>
    </w:p>
    <w:p w14:paraId="1FB8784C" w14:textId="5DAAAABA" w:rsidR="007B7E39" w:rsidRPr="00797148" w:rsidRDefault="002A3635" w:rsidP="00E07797">
      <w:pPr>
        <w:spacing w:line="480" w:lineRule="auto"/>
        <w:jc w:val="both"/>
        <w:rPr>
          <w:rFonts w:asciiTheme="minorHAnsi" w:hAnsiTheme="minorHAnsi" w:cs="Calibri"/>
          <w:sz w:val="22"/>
          <w:szCs w:val="22"/>
        </w:rPr>
      </w:pPr>
      <w:r w:rsidRPr="00797148">
        <w:rPr>
          <w:rFonts w:asciiTheme="minorHAnsi" w:hAnsiTheme="minorHAnsi"/>
          <w:sz w:val="22"/>
          <w:szCs w:val="22"/>
        </w:rPr>
        <w:t>We</w:t>
      </w:r>
      <w:r w:rsidR="00E07797" w:rsidRPr="00797148">
        <w:rPr>
          <w:rFonts w:asciiTheme="minorHAnsi" w:hAnsiTheme="minorHAnsi"/>
          <w:sz w:val="22"/>
          <w:szCs w:val="22"/>
        </w:rPr>
        <w:t xml:space="preserve"> used Nexis to sample all</w:t>
      </w:r>
      <w:r w:rsidRPr="006B6128">
        <w:rPr>
          <w:rFonts w:asciiTheme="minorHAnsi" w:hAnsiTheme="minorHAnsi"/>
          <w:sz w:val="22"/>
          <w:szCs w:val="22"/>
        </w:rPr>
        <w:t xml:space="preserve"> of the </w:t>
      </w:r>
      <w:r w:rsidR="00E07797" w:rsidRPr="00797148">
        <w:rPr>
          <w:rFonts w:asciiTheme="minorHAnsi" w:hAnsiTheme="minorHAnsi"/>
          <w:sz w:val="22"/>
          <w:szCs w:val="22"/>
        </w:rPr>
        <w:t xml:space="preserve">UK </w:t>
      </w:r>
      <w:r w:rsidRPr="00797148">
        <w:rPr>
          <w:rFonts w:asciiTheme="minorHAnsi" w:hAnsiTheme="minorHAnsi"/>
          <w:sz w:val="22"/>
          <w:szCs w:val="22"/>
        </w:rPr>
        <w:t xml:space="preserve">national </w:t>
      </w:r>
      <w:r w:rsidR="0057209A" w:rsidRPr="00797148">
        <w:rPr>
          <w:rFonts w:asciiTheme="minorHAnsi" w:hAnsiTheme="minorHAnsi"/>
          <w:sz w:val="22"/>
          <w:szCs w:val="22"/>
        </w:rPr>
        <w:t>newspapers</w:t>
      </w:r>
      <w:r w:rsidRPr="00797148">
        <w:rPr>
          <w:rFonts w:asciiTheme="minorHAnsi" w:hAnsiTheme="minorHAnsi"/>
          <w:sz w:val="22"/>
          <w:szCs w:val="22"/>
        </w:rPr>
        <w:t xml:space="preserve"> from the two days following the debate </w:t>
      </w:r>
      <w:r w:rsidR="00E07797" w:rsidRPr="00797148">
        <w:rPr>
          <w:rFonts w:asciiTheme="minorHAnsi" w:hAnsiTheme="minorHAnsi"/>
          <w:sz w:val="22"/>
          <w:szCs w:val="22"/>
        </w:rPr>
        <w:t>(3</w:t>
      </w:r>
      <w:r w:rsidR="00E07797" w:rsidRPr="00797148">
        <w:rPr>
          <w:rFonts w:asciiTheme="minorHAnsi" w:hAnsiTheme="minorHAnsi"/>
          <w:sz w:val="22"/>
          <w:szCs w:val="22"/>
          <w:vertAlign w:val="superscript"/>
        </w:rPr>
        <w:t>rd</w:t>
      </w:r>
      <w:r w:rsidR="00E07797" w:rsidRPr="00797148">
        <w:rPr>
          <w:rFonts w:asciiTheme="minorHAnsi" w:hAnsiTheme="minorHAnsi"/>
          <w:sz w:val="22"/>
          <w:szCs w:val="22"/>
        </w:rPr>
        <w:t xml:space="preserve"> and 4</w:t>
      </w:r>
      <w:r w:rsidR="00E07797" w:rsidRPr="00797148">
        <w:rPr>
          <w:rFonts w:asciiTheme="minorHAnsi" w:hAnsiTheme="minorHAnsi"/>
          <w:sz w:val="22"/>
          <w:szCs w:val="22"/>
          <w:vertAlign w:val="superscript"/>
        </w:rPr>
        <w:t>th</w:t>
      </w:r>
      <w:r w:rsidR="00E07797" w:rsidRPr="00797148">
        <w:rPr>
          <w:rFonts w:asciiTheme="minorHAnsi" w:hAnsiTheme="minorHAnsi"/>
          <w:sz w:val="22"/>
          <w:szCs w:val="22"/>
        </w:rPr>
        <w:t xml:space="preserve"> April 2015). The search term ‘leaders debate’ resulted in 183 items. Nexis captures news items from print and online versions of the newspapers so our analysis includes print and online items which reported on the debate. Once all duplicates had been removed, the final sample included 169 separate items.  The idiosyncrasies of Nexis are well documented (see Deacon, 2007) so to ensure that we had not missed any relevant items, the print news items were cross-referenced with the print copies of the newspaper which resulted in a further 6 items which were not archived by Nexis.</w:t>
      </w:r>
      <w:r w:rsidRPr="00797148">
        <w:rPr>
          <w:rFonts w:asciiTheme="minorHAnsi" w:hAnsiTheme="minorHAnsi"/>
          <w:sz w:val="22"/>
          <w:szCs w:val="22"/>
        </w:rPr>
        <w:t xml:space="preserve"> </w:t>
      </w:r>
      <w:r w:rsidR="007F2048" w:rsidRPr="00797148">
        <w:rPr>
          <w:rFonts w:asciiTheme="minorHAnsi" w:hAnsiTheme="minorHAnsi"/>
          <w:sz w:val="22"/>
          <w:szCs w:val="22"/>
        </w:rPr>
        <w:t xml:space="preserve">In total 176 items were analysed (a full break down is shown in Table 1). We analysed two days of coverage in order to capture the immediate responses of journalists to the debate and since a Nexis search showed that the debate was most widely discussed on those two days. </w:t>
      </w:r>
    </w:p>
    <w:p w14:paraId="02EBAD84" w14:textId="6B84F50C" w:rsidR="003F77CC" w:rsidRDefault="00430432" w:rsidP="00E07797">
      <w:pPr>
        <w:spacing w:line="480" w:lineRule="auto"/>
        <w:jc w:val="both"/>
        <w:rPr>
          <w:rFonts w:asciiTheme="minorHAnsi" w:hAnsiTheme="minorHAnsi" w:cs="Calibri"/>
          <w:sz w:val="22"/>
          <w:szCs w:val="22"/>
        </w:rPr>
      </w:pPr>
      <w:r w:rsidRPr="00AA57D4">
        <w:rPr>
          <w:rFonts w:asciiTheme="minorHAnsi" w:hAnsiTheme="minorHAnsi" w:cs="Calibri"/>
          <w:sz w:val="22"/>
          <w:szCs w:val="22"/>
        </w:rPr>
        <w:t>A qualitative analysis was conducted on items which were typical examples of electoral coverage for each electi</w:t>
      </w:r>
      <w:r w:rsidRPr="00797148">
        <w:rPr>
          <w:rFonts w:asciiTheme="minorHAnsi" w:hAnsiTheme="minorHAnsi" w:cs="Calibri"/>
          <w:sz w:val="22"/>
          <w:szCs w:val="22"/>
        </w:rPr>
        <w:t>on.</w:t>
      </w:r>
      <w:r w:rsidR="007F2048" w:rsidRPr="00797148">
        <w:rPr>
          <w:rFonts w:asciiTheme="minorHAnsi" w:hAnsiTheme="minorHAnsi" w:cs="Calibri"/>
          <w:sz w:val="22"/>
          <w:szCs w:val="22"/>
        </w:rPr>
        <w:t xml:space="preserve"> All items were coded by two of the authors. </w:t>
      </w:r>
      <w:r w:rsidRPr="006B6128">
        <w:rPr>
          <w:rFonts w:asciiTheme="minorHAnsi" w:hAnsiTheme="minorHAnsi" w:cs="Calibri"/>
          <w:sz w:val="22"/>
          <w:szCs w:val="22"/>
        </w:rPr>
        <w:t xml:space="preserve"> </w:t>
      </w:r>
      <w:r w:rsidR="007F2048" w:rsidRPr="00797148">
        <w:rPr>
          <w:rFonts w:asciiTheme="minorHAnsi" w:hAnsiTheme="minorHAnsi" w:cs="Calibri"/>
          <w:sz w:val="22"/>
          <w:szCs w:val="22"/>
        </w:rPr>
        <w:t>A</w:t>
      </w:r>
      <w:r w:rsidRPr="00797148">
        <w:rPr>
          <w:rFonts w:asciiTheme="minorHAnsi" w:hAnsiTheme="minorHAnsi" w:cs="Calibri"/>
          <w:sz w:val="22"/>
          <w:szCs w:val="22"/>
        </w:rPr>
        <w:t xml:space="preserve"> constant comparison of items allowed us to analyse the dominant </w:t>
      </w:r>
      <w:r w:rsidR="007F2048" w:rsidRPr="00797148">
        <w:rPr>
          <w:rFonts w:asciiTheme="minorHAnsi" w:hAnsiTheme="minorHAnsi" w:cs="Calibri"/>
          <w:sz w:val="22"/>
          <w:szCs w:val="22"/>
        </w:rPr>
        <w:t xml:space="preserve">gendered </w:t>
      </w:r>
      <w:r w:rsidRPr="00797148">
        <w:rPr>
          <w:rFonts w:asciiTheme="minorHAnsi" w:hAnsiTheme="minorHAnsi" w:cs="Calibri"/>
          <w:sz w:val="22"/>
          <w:szCs w:val="22"/>
        </w:rPr>
        <w:t xml:space="preserve">themes and vocabularies associated with the party leaders. This led to the emergence of three main themes </w:t>
      </w:r>
      <w:r w:rsidR="00E07797" w:rsidRPr="00797148">
        <w:rPr>
          <w:rFonts w:asciiTheme="minorHAnsi" w:hAnsiTheme="minorHAnsi"/>
          <w:sz w:val="22"/>
          <w:szCs w:val="22"/>
        </w:rPr>
        <w:t>and in what follows we provide a summary of those themes.</w:t>
      </w:r>
    </w:p>
    <w:p w14:paraId="1F35121D" w14:textId="21A6974C" w:rsidR="00393F50" w:rsidRPr="00120EC2" w:rsidRDefault="001D5232" w:rsidP="004437BE">
      <w:pPr>
        <w:spacing w:line="480" w:lineRule="auto"/>
        <w:jc w:val="both"/>
        <w:rPr>
          <w:rFonts w:asciiTheme="minorHAnsi" w:hAnsiTheme="minorHAnsi" w:cs="Calibri"/>
          <w:sz w:val="22"/>
          <w:szCs w:val="22"/>
          <w:u w:val="single"/>
        </w:rPr>
      </w:pPr>
      <w:r w:rsidRPr="00120EC2">
        <w:rPr>
          <w:rFonts w:asciiTheme="minorHAnsi" w:hAnsiTheme="minorHAnsi" w:cs="Calibri"/>
          <w:sz w:val="22"/>
          <w:szCs w:val="22"/>
          <w:u w:val="single"/>
        </w:rPr>
        <w:t>Table 1:</w:t>
      </w:r>
      <w:r w:rsidR="00120EC2" w:rsidRPr="00120EC2">
        <w:rPr>
          <w:rFonts w:asciiTheme="minorHAnsi" w:hAnsiTheme="minorHAnsi" w:cs="Calibri"/>
          <w:sz w:val="22"/>
          <w:szCs w:val="22"/>
          <w:u w:val="single"/>
        </w:rPr>
        <w:t xml:space="preserve"> Number of Items from each newspaper/website</w:t>
      </w:r>
    </w:p>
    <w:tbl>
      <w:tblPr>
        <w:tblStyle w:val="TableGrid"/>
        <w:tblW w:w="0" w:type="auto"/>
        <w:tblLook w:val="04A0" w:firstRow="1" w:lastRow="0" w:firstColumn="1" w:lastColumn="0" w:noHBand="0" w:noVBand="1"/>
      </w:tblPr>
      <w:tblGrid>
        <w:gridCol w:w="2518"/>
        <w:gridCol w:w="2977"/>
      </w:tblGrid>
      <w:tr w:rsidR="00120EC2" w14:paraId="754969D9" w14:textId="77777777" w:rsidTr="00120EC2">
        <w:tc>
          <w:tcPr>
            <w:tcW w:w="2518" w:type="dxa"/>
          </w:tcPr>
          <w:p w14:paraId="1E3A7E79" w14:textId="2C797E38" w:rsidR="00120EC2" w:rsidRPr="00120EC2" w:rsidRDefault="00120EC2" w:rsidP="004437BE">
            <w:pPr>
              <w:spacing w:line="480" w:lineRule="auto"/>
              <w:jc w:val="both"/>
              <w:rPr>
                <w:rFonts w:asciiTheme="minorHAnsi" w:hAnsiTheme="minorHAnsi" w:cs="Calibri"/>
                <w:b/>
                <w:bCs/>
                <w:sz w:val="22"/>
                <w:szCs w:val="22"/>
              </w:rPr>
            </w:pPr>
            <w:r w:rsidRPr="00120EC2">
              <w:rPr>
                <w:rFonts w:asciiTheme="minorHAnsi" w:hAnsiTheme="minorHAnsi" w:cs="Calibri"/>
                <w:b/>
                <w:bCs/>
                <w:sz w:val="22"/>
                <w:szCs w:val="22"/>
              </w:rPr>
              <w:lastRenderedPageBreak/>
              <w:t>Source</w:t>
            </w:r>
          </w:p>
        </w:tc>
        <w:tc>
          <w:tcPr>
            <w:tcW w:w="2977" w:type="dxa"/>
          </w:tcPr>
          <w:p w14:paraId="45129776" w14:textId="7687BA47" w:rsidR="00120EC2" w:rsidRPr="00120EC2" w:rsidRDefault="00120EC2" w:rsidP="004437BE">
            <w:pPr>
              <w:spacing w:line="480" w:lineRule="auto"/>
              <w:jc w:val="both"/>
              <w:rPr>
                <w:rFonts w:asciiTheme="minorHAnsi" w:hAnsiTheme="minorHAnsi" w:cs="Calibri"/>
                <w:b/>
                <w:bCs/>
                <w:sz w:val="22"/>
                <w:szCs w:val="22"/>
              </w:rPr>
            </w:pPr>
            <w:r w:rsidRPr="00120EC2">
              <w:rPr>
                <w:rFonts w:asciiTheme="minorHAnsi" w:hAnsiTheme="minorHAnsi" w:cs="Calibri"/>
                <w:b/>
                <w:bCs/>
                <w:sz w:val="22"/>
                <w:szCs w:val="22"/>
              </w:rPr>
              <w:t xml:space="preserve">Number of Items </w:t>
            </w:r>
          </w:p>
        </w:tc>
      </w:tr>
      <w:tr w:rsidR="00120EC2" w14:paraId="2F2246C3" w14:textId="77777777" w:rsidTr="00120EC2">
        <w:tc>
          <w:tcPr>
            <w:tcW w:w="2518" w:type="dxa"/>
          </w:tcPr>
          <w:p w14:paraId="1C6E9DD3" w14:textId="3669A7C4" w:rsidR="00120EC2" w:rsidRDefault="00120EC2" w:rsidP="004437BE">
            <w:pPr>
              <w:spacing w:line="480" w:lineRule="auto"/>
              <w:jc w:val="both"/>
              <w:rPr>
                <w:rFonts w:asciiTheme="minorHAnsi" w:hAnsiTheme="minorHAnsi" w:cs="Calibri"/>
                <w:sz w:val="22"/>
                <w:szCs w:val="22"/>
              </w:rPr>
            </w:pPr>
            <w:r>
              <w:rPr>
                <w:rFonts w:asciiTheme="minorHAnsi" w:hAnsiTheme="minorHAnsi" w:cs="Calibri"/>
                <w:sz w:val="22"/>
                <w:szCs w:val="22"/>
              </w:rPr>
              <w:t xml:space="preserve">Daily Express </w:t>
            </w:r>
          </w:p>
        </w:tc>
        <w:tc>
          <w:tcPr>
            <w:tcW w:w="2977" w:type="dxa"/>
          </w:tcPr>
          <w:p w14:paraId="5AA96205" w14:textId="0E55E83E" w:rsidR="00120EC2" w:rsidRDefault="00120EC2" w:rsidP="004437BE">
            <w:pPr>
              <w:spacing w:line="480" w:lineRule="auto"/>
              <w:jc w:val="both"/>
              <w:rPr>
                <w:rFonts w:asciiTheme="minorHAnsi" w:hAnsiTheme="minorHAnsi" w:cs="Calibri"/>
                <w:sz w:val="22"/>
                <w:szCs w:val="22"/>
              </w:rPr>
            </w:pPr>
            <w:r>
              <w:rPr>
                <w:rFonts w:asciiTheme="minorHAnsi" w:hAnsiTheme="minorHAnsi" w:cs="Calibri"/>
                <w:sz w:val="22"/>
                <w:szCs w:val="22"/>
              </w:rPr>
              <w:t>15</w:t>
            </w:r>
          </w:p>
        </w:tc>
      </w:tr>
      <w:tr w:rsidR="00120EC2" w14:paraId="36AF6196" w14:textId="77777777" w:rsidTr="00120EC2">
        <w:tc>
          <w:tcPr>
            <w:tcW w:w="2518" w:type="dxa"/>
          </w:tcPr>
          <w:p w14:paraId="510184B9" w14:textId="7B3CE262" w:rsidR="00120EC2" w:rsidRDefault="00120EC2" w:rsidP="004437BE">
            <w:pPr>
              <w:spacing w:line="480" w:lineRule="auto"/>
              <w:jc w:val="both"/>
              <w:rPr>
                <w:rFonts w:asciiTheme="minorHAnsi" w:hAnsiTheme="minorHAnsi" w:cs="Calibri"/>
                <w:sz w:val="22"/>
                <w:szCs w:val="22"/>
              </w:rPr>
            </w:pPr>
            <w:r>
              <w:rPr>
                <w:rFonts w:asciiTheme="minorHAnsi" w:hAnsiTheme="minorHAnsi" w:cs="Calibri"/>
                <w:sz w:val="22"/>
                <w:szCs w:val="22"/>
              </w:rPr>
              <w:t>Daily Mail</w:t>
            </w:r>
          </w:p>
        </w:tc>
        <w:tc>
          <w:tcPr>
            <w:tcW w:w="2977" w:type="dxa"/>
          </w:tcPr>
          <w:p w14:paraId="424D9DE6" w14:textId="69C5D32B" w:rsidR="00120EC2" w:rsidRDefault="00120EC2" w:rsidP="004437BE">
            <w:pPr>
              <w:spacing w:line="480" w:lineRule="auto"/>
              <w:jc w:val="both"/>
              <w:rPr>
                <w:rFonts w:asciiTheme="minorHAnsi" w:hAnsiTheme="minorHAnsi" w:cs="Calibri"/>
                <w:sz w:val="22"/>
                <w:szCs w:val="22"/>
              </w:rPr>
            </w:pPr>
            <w:r>
              <w:rPr>
                <w:rFonts w:asciiTheme="minorHAnsi" w:hAnsiTheme="minorHAnsi" w:cs="Calibri"/>
                <w:sz w:val="22"/>
                <w:szCs w:val="22"/>
              </w:rPr>
              <w:t>17</w:t>
            </w:r>
          </w:p>
        </w:tc>
      </w:tr>
      <w:tr w:rsidR="00120EC2" w14:paraId="6015FB0A" w14:textId="77777777" w:rsidTr="00120EC2">
        <w:tc>
          <w:tcPr>
            <w:tcW w:w="2518" w:type="dxa"/>
          </w:tcPr>
          <w:p w14:paraId="013F99F4" w14:textId="65430557" w:rsidR="00120EC2" w:rsidRDefault="00120EC2" w:rsidP="004437BE">
            <w:pPr>
              <w:spacing w:line="480" w:lineRule="auto"/>
              <w:jc w:val="both"/>
              <w:rPr>
                <w:rFonts w:asciiTheme="minorHAnsi" w:hAnsiTheme="minorHAnsi" w:cs="Calibri"/>
                <w:sz w:val="22"/>
                <w:szCs w:val="22"/>
              </w:rPr>
            </w:pPr>
            <w:r>
              <w:rPr>
                <w:rFonts w:asciiTheme="minorHAnsi" w:hAnsiTheme="minorHAnsi" w:cs="Calibri"/>
                <w:sz w:val="22"/>
                <w:szCs w:val="22"/>
              </w:rPr>
              <w:t>Daily Mirror</w:t>
            </w:r>
          </w:p>
        </w:tc>
        <w:tc>
          <w:tcPr>
            <w:tcW w:w="2977" w:type="dxa"/>
          </w:tcPr>
          <w:p w14:paraId="0001CCAF" w14:textId="5730C9F3" w:rsidR="00120EC2" w:rsidRDefault="00120EC2" w:rsidP="004437BE">
            <w:pPr>
              <w:spacing w:line="480" w:lineRule="auto"/>
              <w:jc w:val="both"/>
              <w:rPr>
                <w:rFonts w:asciiTheme="minorHAnsi" w:hAnsiTheme="minorHAnsi" w:cs="Calibri"/>
                <w:sz w:val="22"/>
                <w:szCs w:val="22"/>
              </w:rPr>
            </w:pPr>
            <w:r>
              <w:rPr>
                <w:rFonts w:asciiTheme="minorHAnsi" w:hAnsiTheme="minorHAnsi" w:cs="Calibri"/>
                <w:sz w:val="22"/>
                <w:szCs w:val="22"/>
              </w:rPr>
              <w:t>34</w:t>
            </w:r>
          </w:p>
        </w:tc>
      </w:tr>
      <w:tr w:rsidR="00120EC2" w14:paraId="1B61C086" w14:textId="77777777" w:rsidTr="00120EC2">
        <w:tc>
          <w:tcPr>
            <w:tcW w:w="2518" w:type="dxa"/>
          </w:tcPr>
          <w:p w14:paraId="71FDD0D0" w14:textId="4130756A" w:rsidR="00120EC2" w:rsidRDefault="00120EC2" w:rsidP="004437BE">
            <w:pPr>
              <w:spacing w:line="480" w:lineRule="auto"/>
              <w:jc w:val="both"/>
              <w:rPr>
                <w:rFonts w:asciiTheme="minorHAnsi" w:hAnsiTheme="minorHAnsi" w:cs="Calibri"/>
                <w:sz w:val="22"/>
                <w:szCs w:val="22"/>
              </w:rPr>
            </w:pPr>
            <w:r>
              <w:rPr>
                <w:rFonts w:asciiTheme="minorHAnsi" w:hAnsiTheme="minorHAnsi" w:cs="Calibri"/>
                <w:sz w:val="22"/>
                <w:szCs w:val="22"/>
              </w:rPr>
              <w:t>Daily Star</w:t>
            </w:r>
          </w:p>
        </w:tc>
        <w:tc>
          <w:tcPr>
            <w:tcW w:w="2977" w:type="dxa"/>
          </w:tcPr>
          <w:p w14:paraId="3140BB64" w14:textId="7B1540DD" w:rsidR="00120EC2" w:rsidRDefault="00120EC2" w:rsidP="004437BE">
            <w:pPr>
              <w:spacing w:line="480" w:lineRule="auto"/>
              <w:jc w:val="both"/>
              <w:rPr>
                <w:rFonts w:asciiTheme="minorHAnsi" w:hAnsiTheme="minorHAnsi" w:cs="Calibri"/>
                <w:sz w:val="22"/>
                <w:szCs w:val="22"/>
              </w:rPr>
            </w:pPr>
            <w:r>
              <w:rPr>
                <w:rFonts w:asciiTheme="minorHAnsi" w:hAnsiTheme="minorHAnsi" w:cs="Calibri"/>
                <w:sz w:val="22"/>
                <w:szCs w:val="22"/>
              </w:rPr>
              <w:t>4</w:t>
            </w:r>
          </w:p>
        </w:tc>
      </w:tr>
      <w:tr w:rsidR="00120EC2" w14:paraId="5302305E" w14:textId="77777777" w:rsidTr="00120EC2">
        <w:tc>
          <w:tcPr>
            <w:tcW w:w="2518" w:type="dxa"/>
          </w:tcPr>
          <w:p w14:paraId="006BF613" w14:textId="16065AE5" w:rsidR="00120EC2" w:rsidRDefault="00120EC2" w:rsidP="004437BE">
            <w:pPr>
              <w:spacing w:line="480" w:lineRule="auto"/>
              <w:jc w:val="both"/>
              <w:rPr>
                <w:rFonts w:asciiTheme="minorHAnsi" w:hAnsiTheme="minorHAnsi" w:cs="Calibri"/>
                <w:sz w:val="22"/>
                <w:szCs w:val="22"/>
              </w:rPr>
            </w:pPr>
            <w:r>
              <w:rPr>
                <w:rFonts w:asciiTheme="minorHAnsi" w:hAnsiTheme="minorHAnsi" w:cs="Calibri"/>
                <w:sz w:val="22"/>
                <w:szCs w:val="22"/>
              </w:rPr>
              <w:t>Daily Telegraph</w:t>
            </w:r>
          </w:p>
        </w:tc>
        <w:tc>
          <w:tcPr>
            <w:tcW w:w="2977" w:type="dxa"/>
          </w:tcPr>
          <w:p w14:paraId="48CBF1A5" w14:textId="0CD9C761" w:rsidR="00120EC2" w:rsidRDefault="00120EC2" w:rsidP="004437BE">
            <w:pPr>
              <w:spacing w:line="480" w:lineRule="auto"/>
              <w:jc w:val="both"/>
              <w:rPr>
                <w:rFonts w:asciiTheme="minorHAnsi" w:hAnsiTheme="minorHAnsi" w:cs="Calibri"/>
                <w:sz w:val="22"/>
                <w:szCs w:val="22"/>
              </w:rPr>
            </w:pPr>
            <w:r>
              <w:rPr>
                <w:rFonts w:asciiTheme="minorHAnsi" w:hAnsiTheme="minorHAnsi" w:cs="Calibri"/>
                <w:sz w:val="22"/>
                <w:szCs w:val="22"/>
              </w:rPr>
              <w:t>19</w:t>
            </w:r>
          </w:p>
        </w:tc>
      </w:tr>
      <w:tr w:rsidR="00120EC2" w14:paraId="4DFDFF0D" w14:textId="77777777" w:rsidTr="00120EC2">
        <w:tc>
          <w:tcPr>
            <w:tcW w:w="2518" w:type="dxa"/>
          </w:tcPr>
          <w:p w14:paraId="1185B1DD" w14:textId="274678C9" w:rsidR="00120EC2" w:rsidRDefault="00120EC2" w:rsidP="004437BE">
            <w:pPr>
              <w:spacing w:line="480" w:lineRule="auto"/>
              <w:jc w:val="both"/>
              <w:rPr>
                <w:rFonts w:asciiTheme="minorHAnsi" w:hAnsiTheme="minorHAnsi" w:cs="Calibri"/>
                <w:sz w:val="22"/>
                <w:szCs w:val="22"/>
              </w:rPr>
            </w:pPr>
            <w:r>
              <w:rPr>
                <w:rFonts w:asciiTheme="minorHAnsi" w:hAnsiTheme="minorHAnsi" w:cs="Calibri"/>
                <w:sz w:val="22"/>
                <w:szCs w:val="22"/>
              </w:rPr>
              <w:t>The Guardian</w:t>
            </w:r>
          </w:p>
        </w:tc>
        <w:tc>
          <w:tcPr>
            <w:tcW w:w="2977" w:type="dxa"/>
          </w:tcPr>
          <w:p w14:paraId="510528E0" w14:textId="559473B6" w:rsidR="00120EC2" w:rsidRDefault="00120EC2" w:rsidP="004437BE">
            <w:pPr>
              <w:spacing w:line="480" w:lineRule="auto"/>
              <w:jc w:val="both"/>
              <w:rPr>
                <w:rFonts w:asciiTheme="minorHAnsi" w:hAnsiTheme="minorHAnsi" w:cs="Calibri"/>
                <w:sz w:val="22"/>
                <w:szCs w:val="22"/>
              </w:rPr>
            </w:pPr>
            <w:r>
              <w:rPr>
                <w:rFonts w:asciiTheme="minorHAnsi" w:hAnsiTheme="minorHAnsi" w:cs="Calibri"/>
                <w:sz w:val="22"/>
                <w:szCs w:val="22"/>
              </w:rPr>
              <w:t>24</w:t>
            </w:r>
          </w:p>
        </w:tc>
      </w:tr>
      <w:tr w:rsidR="00120EC2" w14:paraId="32C68CC9" w14:textId="77777777" w:rsidTr="00120EC2">
        <w:tc>
          <w:tcPr>
            <w:tcW w:w="2518" w:type="dxa"/>
          </w:tcPr>
          <w:p w14:paraId="464C8D14" w14:textId="35B41019" w:rsidR="00120EC2" w:rsidRDefault="00120EC2" w:rsidP="004437BE">
            <w:pPr>
              <w:spacing w:line="480" w:lineRule="auto"/>
              <w:jc w:val="both"/>
              <w:rPr>
                <w:rFonts w:asciiTheme="minorHAnsi" w:hAnsiTheme="minorHAnsi" w:cs="Calibri"/>
                <w:sz w:val="22"/>
                <w:szCs w:val="22"/>
              </w:rPr>
            </w:pPr>
            <w:r>
              <w:rPr>
                <w:rFonts w:asciiTheme="minorHAnsi" w:hAnsiTheme="minorHAnsi" w:cs="Calibri"/>
                <w:sz w:val="22"/>
                <w:szCs w:val="22"/>
              </w:rPr>
              <w:t>The I (print only)</w:t>
            </w:r>
          </w:p>
        </w:tc>
        <w:tc>
          <w:tcPr>
            <w:tcW w:w="2977" w:type="dxa"/>
          </w:tcPr>
          <w:p w14:paraId="01CD0F09" w14:textId="57DA5CC8" w:rsidR="00120EC2" w:rsidRDefault="00120EC2" w:rsidP="004437BE">
            <w:pPr>
              <w:spacing w:line="480" w:lineRule="auto"/>
              <w:jc w:val="both"/>
              <w:rPr>
                <w:rFonts w:asciiTheme="minorHAnsi" w:hAnsiTheme="minorHAnsi" w:cs="Calibri"/>
                <w:sz w:val="22"/>
                <w:szCs w:val="22"/>
              </w:rPr>
            </w:pPr>
            <w:r>
              <w:rPr>
                <w:rFonts w:asciiTheme="minorHAnsi" w:hAnsiTheme="minorHAnsi" w:cs="Calibri"/>
                <w:sz w:val="22"/>
                <w:szCs w:val="22"/>
              </w:rPr>
              <w:t>6</w:t>
            </w:r>
          </w:p>
        </w:tc>
      </w:tr>
      <w:tr w:rsidR="00120EC2" w14:paraId="6798EDE8" w14:textId="77777777" w:rsidTr="00120EC2">
        <w:tc>
          <w:tcPr>
            <w:tcW w:w="2518" w:type="dxa"/>
          </w:tcPr>
          <w:p w14:paraId="0613BD90" w14:textId="3B27EBE7" w:rsidR="00120EC2" w:rsidRDefault="00120EC2" w:rsidP="004437BE">
            <w:pPr>
              <w:spacing w:line="480" w:lineRule="auto"/>
              <w:jc w:val="both"/>
              <w:rPr>
                <w:rFonts w:asciiTheme="minorHAnsi" w:hAnsiTheme="minorHAnsi" w:cs="Calibri"/>
                <w:sz w:val="22"/>
                <w:szCs w:val="22"/>
              </w:rPr>
            </w:pPr>
            <w:r>
              <w:rPr>
                <w:rFonts w:asciiTheme="minorHAnsi" w:hAnsiTheme="minorHAnsi" w:cs="Calibri"/>
                <w:sz w:val="22"/>
                <w:szCs w:val="22"/>
              </w:rPr>
              <w:t>The Independent</w:t>
            </w:r>
          </w:p>
        </w:tc>
        <w:tc>
          <w:tcPr>
            <w:tcW w:w="2977" w:type="dxa"/>
          </w:tcPr>
          <w:p w14:paraId="3E5BECD1" w14:textId="0591CE25" w:rsidR="00120EC2" w:rsidRDefault="00120EC2" w:rsidP="004437BE">
            <w:pPr>
              <w:spacing w:line="480" w:lineRule="auto"/>
              <w:jc w:val="both"/>
              <w:rPr>
                <w:rFonts w:asciiTheme="minorHAnsi" w:hAnsiTheme="minorHAnsi" w:cs="Calibri"/>
                <w:sz w:val="22"/>
                <w:szCs w:val="22"/>
              </w:rPr>
            </w:pPr>
            <w:r>
              <w:rPr>
                <w:rFonts w:asciiTheme="minorHAnsi" w:hAnsiTheme="minorHAnsi" w:cs="Calibri"/>
                <w:sz w:val="22"/>
                <w:szCs w:val="22"/>
              </w:rPr>
              <w:t>29</w:t>
            </w:r>
          </w:p>
        </w:tc>
      </w:tr>
      <w:tr w:rsidR="00120EC2" w14:paraId="16389322" w14:textId="77777777" w:rsidTr="00120EC2">
        <w:tc>
          <w:tcPr>
            <w:tcW w:w="2518" w:type="dxa"/>
          </w:tcPr>
          <w:p w14:paraId="70EBD145" w14:textId="79666AEC" w:rsidR="00120EC2" w:rsidRDefault="00120EC2" w:rsidP="004437BE">
            <w:pPr>
              <w:spacing w:line="480" w:lineRule="auto"/>
              <w:jc w:val="both"/>
              <w:rPr>
                <w:rFonts w:asciiTheme="minorHAnsi" w:hAnsiTheme="minorHAnsi" w:cs="Calibri"/>
                <w:sz w:val="22"/>
                <w:szCs w:val="22"/>
              </w:rPr>
            </w:pPr>
            <w:r>
              <w:rPr>
                <w:rFonts w:asciiTheme="minorHAnsi" w:hAnsiTheme="minorHAnsi" w:cs="Calibri"/>
                <w:sz w:val="22"/>
                <w:szCs w:val="22"/>
              </w:rPr>
              <w:t>The Sun</w:t>
            </w:r>
          </w:p>
        </w:tc>
        <w:tc>
          <w:tcPr>
            <w:tcW w:w="2977" w:type="dxa"/>
          </w:tcPr>
          <w:p w14:paraId="21C824CD" w14:textId="6920DDB0" w:rsidR="00120EC2" w:rsidRDefault="00120EC2" w:rsidP="004437BE">
            <w:pPr>
              <w:spacing w:line="480" w:lineRule="auto"/>
              <w:jc w:val="both"/>
              <w:rPr>
                <w:rFonts w:asciiTheme="minorHAnsi" w:hAnsiTheme="minorHAnsi" w:cs="Calibri"/>
                <w:sz w:val="22"/>
                <w:szCs w:val="22"/>
              </w:rPr>
            </w:pPr>
            <w:r>
              <w:rPr>
                <w:rFonts w:asciiTheme="minorHAnsi" w:hAnsiTheme="minorHAnsi" w:cs="Calibri"/>
                <w:sz w:val="22"/>
                <w:szCs w:val="22"/>
              </w:rPr>
              <w:t>14</w:t>
            </w:r>
          </w:p>
        </w:tc>
      </w:tr>
      <w:tr w:rsidR="00120EC2" w14:paraId="0ED6C742" w14:textId="77777777" w:rsidTr="00120EC2">
        <w:tc>
          <w:tcPr>
            <w:tcW w:w="2518" w:type="dxa"/>
          </w:tcPr>
          <w:p w14:paraId="13713DD8" w14:textId="2CE58FD1" w:rsidR="00120EC2" w:rsidRDefault="00120EC2" w:rsidP="004437BE">
            <w:pPr>
              <w:spacing w:line="480" w:lineRule="auto"/>
              <w:jc w:val="both"/>
              <w:rPr>
                <w:rFonts w:asciiTheme="minorHAnsi" w:hAnsiTheme="minorHAnsi" w:cs="Calibri"/>
                <w:sz w:val="22"/>
                <w:szCs w:val="22"/>
              </w:rPr>
            </w:pPr>
            <w:r>
              <w:rPr>
                <w:rFonts w:asciiTheme="minorHAnsi" w:hAnsiTheme="minorHAnsi" w:cs="Calibri"/>
                <w:sz w:val="22"/>
                <w:szCs w:val="22"/>
              </w:rPr>
              <w:t>The Times</w:t>
            </w:r>
          </w:p>
        </w:tc>
        <w:tc>
          <w:tcPr>
            <w:tcW w:w="2977" w:type="dxa"/>
          </w:tcPr>
          <w:p w14:paraId="7A5E4DAC" w14:textId="7DCB0775" w:rsidR="00120EC2" w:rsidRDefault="00120EC2" w:rsidP="004437BE">
            <w:pPr>
              <w:spacing w:line="480" w:lineRule="auto"/>
              <w:jc w:val="both"/>
              <w:rPr>
                <w:rFonts w:asciiTheme="minorHAnsi" w:hAnsiTheme="minorHAnsi" w:cs="Calibri"/>
                <w:sz w:val="22"/>
                <w:szCs w:val="22"/>
              </w:rPr>
            </w:pPr>
            <w:r>
              <w:rPr>
                <w:rFonts w:asciiTheme="minorHAnsi" w:hAnsiTheme="minorHAnsi" w:cs="Calibri"/>
                <w:sz w:val="22"/>
                <w:szCs w:val="22"/>
              </w:rPr>
              <w:t>14</w:t>
            </w:r>
          </w:p>
        </w:tc>
      </w:tr>
      <w:tr w:rsidR="00120EC2" w14:paraId="278ED2A6" w14:textId="77777777" w:rsidTr="00120EC2">
        <w:tc>
          <w:tcPr>
            <w:tcW w:w="2518" w:type="dxa"/>
          </w:tcPr>
          <w:p w14:paraId="05076651" w14:textId="3F1436AD" w:rsidR="00120EC2" w:rsidRPr="00120EC2" w:rsidRDefault="00120EC2" w:rsidP="004437BE">
            <w:pPr>
              <w:spacing w:line="480" w:lineRule="auto"/>
              <w:jc w:val="both"/>
              <w:rPr>
                <w:rFonts w:asciiTheme="minorHAnsi" w:hAnsiTheme="minorHAnsi" w:cs="Calibri"/>
                <w:b/>
                <w:bCs/>
                <w:sz w:val="22"/>
                <w:szCs w:val="22"/>
              </w:rPr>
            </w:pPr>
            <w:r w:rsidRPr="00120EC2">
              <w:rPr>
                <w:rFonts w:asciiTheme="minorHAnsi" w:hAnsiTheme="minorHAnsi" w:cs="Calibri"/>
                <w:b/>
                <w:bCs/>
                <w:sz w:val="22"/>
                <w:szCs w:val="22"/>
              </w:rPr>
              <w:t>Total</w:t>
            </w:r>
          </w:p>
        </w:tc>
        <w:tc>
          <w:tcPr>
            <w:tcW w:w="2977" w:type="dxa"/>
          </w:tcPr>
          <w:p w14:paraId="07ECEEB9" w14:textId="50023937" w:rsidR="00120EC2" w:rsidRPr="00120EC2" w:rsidRDefault="00120EC2" w:rsidP="004437BE">
            <w:pPr>
              <w:spacing w:line="480" w:lineRule="auto"/>
              <w:jc w:val="both"/>
              <w:rPr>
                <w:rFonts w:asciiTheme="minorHAnsi" w:hAnsiTheme="minorHAnsi" w:cs="Calibri"/>
                <w:b/>
                <w:bCs/>
                <w:sz w:val="22"/>
                <w:szCs w:val="22"/>
              </w:rPr>
            </w:pPr>
            <w:r w:rsidRPr="00120EC2">
              <w:rPr>
                <w:rFonts w:asciiTheme="minorHAnsi" w:hAnsiTheme="minorHAnsi" w:cs="Calibri"/>
                <w:b/>
                <w:bCs/>
                <w:sz w:val="22"/>
                <w:szCs w:val="22"/>
              </w:rPr>
              <w:t>176</w:t>
            </w:r>
          </w:p>
        </w:tc>
      </w:tr>
    </w:tbl>
    <w:p w14:paraId="54E9CCFB" w14:textId="77777777" w:rsidR="001D5232" w:rsidRPr="00364476" w:rsidRDefault="001D5232" w:rsidP="004437BE">
      <w:pPr>
        <w:spacing w:line="480" w:lineRule="auto"/>
        <w:jc w:val="both"/>
        <w:rPr>
          <w:rFonts w:asciiTheme="minorHAnsi" w:hAnsiTheme="minorHAnsi" w:cs="Calibri"/>
          <w:sz w:val="22"/>
          <w:szCs w:val="22"/>
        </w:rPr>
      </w:pPr>
    </w:p>
    <w:p w14:paraId="266C5362" w14:textId="27EC385F" w:rsidR="0089017D" w:rsidRPr="00364476" w:rsidRDefault="0089017D" w:rsidP="004437BE">
      <w:pPr>
        <w:spacing w:line="480" w:lineRule="auto"/>
        <w:jc w:val="both"/>
        <w:rPr>
          <w:rFonts w:asciiTheme="minorHAnsi" w:hAnsiTheme="minorHAnsi" w:cs="Calibri"/>
          <w:b/>
          <w:bCs/>
          <w:sz w:val="22"/>
          <w:szCs w:val="22"/>
          <w:u w:val="single"/>
        </w:rPr>
      </w:pPr>
      <w:r w:rsidRPr="00364476">
        <w:rPr>
          <w:rFonts w:asciiTheme="minorHAnsi" w:hAnsiTheme="minorHAnsi" w:cs="Calibri"/>
          <w:b/>
          <w:bCs/>
          <w:sz w:val="22"/>
          <w:szCs w:val="22"/>
          <w:u w:val="single"/>
        </w:rPr>
        <w:t>Findings</w:t>
      </w:r>
    </w:p>
    <w:p w14:paraId="24C79373" w14:textId="38744A31" w:rsidR="005C588F" w:rsidRPr="00364476" w:rsidRDefault="0020140C" w:rsidP="004437BE">
      <w:pPr>
        <w:spacing w:line="480" w:lineRule="auto"/>
        <w:jc w:val="both"/>
        <w:rPr>
          <w:rFonts w:asciiTheme="minorHAnsi" w:hAnsiTheme="minorHAnsi" w:cs="Calibri"/>
          <w:sz w:val="22"/>
          <w:szCs w:val="22"/>
        </w:rPr>
      </w:pPr>
      <w:r w:rsidRPr="00364476">
        <w:rPr>
          <w:rFonts w:asciiTheme="minorHAnsi" w:hAnsiTheme="minorHAnsi" w:cs="Calibri"/>
          <w:sz w:val="22"/>
          <w:szCs w:val="22"/>
        </w:rPr>
        <w:t>The press coverage of the debates reinforced the idea that political debate is a masculinised performance</w:t>
      </w:r>
      <w:r w:rsidR="00CF2840" w:rsidRPr="00364476">
        <w:rPr>
          <w:rFonts w:asciiTheme="minorHAnsi" w:hAnsiTheme="minorHAnsi" w:cs="Calibri"/>
          <w:sz w:val="22"/>
          <w:szCs w:val="22"/>
        </w:rPr>
        <w:t>,</w:t>
      </w:r>
      <w:r w:rsidRPr="00364476">
        <w:rPr>
          <w:rFonts w:asciiTheme="minorHAnsi" w:hAnsiTheme="minorHAnsi" w:cs="Calibri"/>
          <w:sz w:val="22"/>
          <w:szCs w:val="22"/>
        </w:rPr>
        <w:t xml:space="preserve"> so that those display</w:t>
      </w:r>
      <w:r w:rsidR="00DB12F9">
        <w:rPr>
          <w:rFonts w:asciiTheme="minorHAnsi" w:hAnsiTheme="minorHAnsi" w:cs="Calibri"/>
          <w:sz w:val="22"/>
          <w:szCs w:val="22"/>
        </w:rPr>
        <w:t>ing</w:t>
      </w:r>
      <w:r w:rsidRPr="00364476">
        <w:rPr>
          <w:rFonts w:asciiTheme="minorHAnsi" w:hAnsiTheme="minorHAnsi" w:cs="Calibri"/>
          <w:sz w:val="22"/>
          <w:szCs w:val="22"/>
        </w:rPr>
        <w:t xml:space="preserve"> </w:t>
      </w:r>
      <w:r w:rsidR="008D5BB1">
        <w:rPr>
          <w:rFonts w:asciiTheme="minorHAnsi" w:hAnsiTheme="minorHAnsi" w:cs="Calibri"/>
          <w:sz w:val="22"/>
          <w:szCs w:val="22"/>
        </w:rPr>
        <w:t>stereotypically</w:t>
      </w:r>
      <w:r w:rsidR="008D5BB1" w:rsidRPr="00364476">
        <w:rPr>
          <w:rFonts w:asciiTheme="minorHAnsi" w:hAnsiTheme="minorHAnsi" w:cs="Calibri"/>
          <w:sz w:val="22"/>
          <w:szCs w:val="22"/>
        </w:rPr>
        <w:t xml:space="preserve"> </w:t>
      </w:r>
      <w:r w:rsidRPr="00364476">
        <w:rPr>
          <w:rFonts w:asciiTheme="minorHAnsi" w:hAnsiTheme="minorHAnsi" w:cs="Calibri"/>
          <w:sz w:val="22"/>
          <w:szCs w:val="22"/>
        </w:rPr>
        <w:t>male characteristics</w:t>
      </w:r>
      <w:r w:rsidR="00AD6B91" w:rsidRPr="00364476">
        <w:rPr>
          <w:rFonts w:asciiTheme="minorHAnsi" w:hAnsiTheme="minorHAnsi" w:cs="Calibri"/>
          <w:sz w:val="22"/>
          <w:szCs w:val="22"/>
        </w:rPr>
        <w:t xml:space="preserve"> are subsequently portrayed as having performed well</w:t>
      </w:r>
      <w:r w:rsidR="00F361FF" w:rsidRPr="00364476">
        <w:rPr>
          <w:rFonts w:asciiTheme="minorHAnsi" w:hAnsiTheme="minorHAnsi" w:cs="Calibri"/>
          <w:sz w:val="22"/>
          <w:szCs w:val="22"/>
        </w:rPr>
        <w:t xml:space="preserve">. </w:t>
      </w:r>
      <w:r w:rsidR="005C588F" w:rsidRPr="00364476">
        <w:rPr>
          <w:rFonts w:asciiTheme="minorHAnsi" w:hAnsiTheme="minorHAnsi" w:cs="Calibri"/>
          <w:sz w:val="22"/>
          <w:szCs w:val="22"/>
        </w:rPr>
        <w:t>The partisan position taken up by the newspapers in question is crucial to this representation</w:t>
      </w:r>
      <w:r w:rsidR="00CF2840" w:rsidRPr="00364476">
        <w:rPr>
          <w:rFonts w:asciiTheme="minorHAnsi" w:hAnsiTheme="minorHAnsi" w:cs="Calibri"/>
          <w:sz w:val="22"/>
          <w:szCs w:val="22"/>
        </w:rPr>
        <w:t>,</w:t>
      </w:r>
      <w:r w:rsidR="005C588F" w:rsidRPr="00364476">
        <w:rPr>
          <w:rFonts w:asciiTheme="minorHAnsi" w:hAnsiTheme="minorHAnsi" w:cs="Calibri"/>
          <w:sz w:val="22"/>
          <w:szCs w:val="22"/>
        </w:rPr>
        <w:t xml:space="preserve"> to the extent that positive evaluations of political performance or points of view are accompanied</w:t>
      </w:r>
      <w:r w:rsidR="00CF2840" w:rsidRPr="00364476">
        <w:rPr>
          <w:rFonts w:asciiTheme="minorHAnsi" w:hAnsiTheme="minorHAnsi" w:cs="Calibri"/>
          <w:sz w:val="22"/>
          <w:szCs w:val="22"/>
        </w:rPr>
        <w:t xml:space="preserve"> by</w:t>
      </w:r>
      <w:r w:rsidR="005C588F" w:rsidRPr="00364476">
        <w:rPr>
          <w:rFonts w:asciiTheme="minorHAnsi" w:hAnsiTheme="minorHAnsi" w:cs="Calibri"/>
          <w:sz w:val="22"/>
          <w:szCs w:val="22"/>
        </w:rPr>
        <w:t xml:space="preserve"> descriptions that emphasised masculine qualities</w:t>
      </w:r>
      <w:r w:rsidR="00CF2840" w:rsidRPr="00364476">
        <w:rPr>
          <w:rFonts w:asciiTheme="minorHAnsi" w:hAnsiTheme="minorHAnsi" w:cs="Calibri"/>
          <w:sz w:val="22"/>
          <w:szCs w:val="22"/>
        </w:rPr>
        <w:t>.</w:t>
      </w:r>
      <w:r w:rsidR="005C588F" w:rsidRPr="00364476">
        <w:rPr>
          <w:rFonts w:asciiTheme="minorHAnsi" w:hAnsiTheme="minorHAnsi" w:cs="Calibri"/>
          <w:sz w:val="22"/>
          <w:szCs w:val="22"/>
        </w:rPr>
        <w:t xml:space="preserve"> </w:t>
      </w:r>
      <w:r w:rsidR="00CF2840" w:rsidRPr="00364476">
        <w:rPr>
          <w:rFonts w:asciiTheme="minorHAnsi" w:hAnsiTheme="minorHAnsi" w:cs="Calibri"/>
          <w:sz w:val="22"/>
          <w:szCs w:val="22"/>
        </w:rPr>
        <w:t xml:space="preserve"> Conversely, </w:t>
      </w:r>
      <w:r w:rsidR="005C588F" w:rsidRPr="00364476">
        <w:rPr>
          <w:rFonts w:asciiTheme="minorHAnsi" w:hAnsiTheme="minorHAnsi" w:cs="Calibri"/>
          <w:sz w:val="22"/>
          <w:szCs w:val="22"/>
        </w:rPr>
        <w:t>negative evaluations and disapproval was couched in terms which portrayed the leader</w:t>
      </w:r>
      <w:r w:rsidR="00DA4D92" w:rsidRPr="00364476">
        <w:rPr>
          <w:rFonts w:asciiTheme="minorHAnsi" w:hAnsiTheme="minorHAnsi" w:cs="Calibri"/>
          <w:sz w:val="22"/>
          <w:szCs w:val="22"/>
        </w:rPr>
        <w:t xml:space="preserve">s </w:t>
      </w:r>
      <w:r w:rsidR="005C588F" w:rsidRPr="00364476">
        <w:rPr>
          <w:rFonts w:asciiTheme="minorHAnsi" w:hAnsiTheme="minorHAnsi" w:cs="Calibri"/>
          <w:sz w:val="22"/>
          <w:szCs w:val="22"/>
        </w:rPr>
        <w:t xml:space="preserve">as displaying more feminine qualities and behaviour. </w:t>
      </w:r>
    </w:p>
    <w:p w14:paraId="4C30E735" w14:textId="604F0840" w:rsidR="00A20E25" w:rsidRPr="00364476" w:rsidRDefault="00F361FF" w:rsidP="004B5CC3">
      <w:pPr>
        <w:spacing w:line="480" w:lineRule="auto"/>
        <w:jc w:val="both"/>
        <w:rPr>
          <w:rFonts w:asciiTheme="minorHAnsi" w:hAnsiTheme="minorHAnsi" w:cs="Calibri"/>
          <w:sz w:val="22"/>
          <w:szCs w:val="22"/>
        </w:rPr>
      </w:pPr>
      <w:r w:rsidRPr="004B5CC3">
        <w:rPr>
          <w:rFonts w:asciiTheme="minorHAnsi" w:hAnsiTheme="minorHAnsi" w:cs="Calibri"/>
          <w:sz w:val="22"/>
          <w:szCs w:val="22"/>
        </w:rPr>
        <w:t xml:space="preserve">The analysis showed that this was framed in </w:t>
      </w:r>
      <w:r w:rsidR="004B5CC3" w:rsidRPr="00AA57D4">
        <w:rPr>
          <w:rFonts w:asciiTheme="minorHAnsi" w:hAnsiTheme="minorHAnsi" w:cs="Calibri"/>
          <w:sz w:val="22"/>
          <w:szCs w:val="22"/>
        </w:rPr>
        <w:t>three</w:t>
      </w:r>
      <w:r w:rsidR="004B5CC3" w:rsidRPr="004B5CC3">
        <w:rPr>
          <w:rFonts w:asciiTheme="minorHAnsi" w:hAnsiTheme="minorHAnsi" w:cs="Calibri"/>
          <w:sz w:val="22"/>
          <w:szCs w:val="22"/>
        </w:rPr>
        <w:t xml:space="preserve"> </w:t>
      </w:r>
      <w:r w:rsidRPr="00797148">
        <w:rPr>
          <w:rFonts w:asciiTheme="minorHAnsi" w:hAnsiTheme="minorHAnsi" w:cs="Calibri"/>
          <w:sz w:val="22"/>
          <w:szCs w:val="22"/>
        </w:rPr>
        <w:t>main ways. Firs</w:t>
      </w:r>
      <w:r w:rsidRPr="006B6128">
        <w:rPr>
          <w:rFonts w:asciiTheme="minorHAnsi" w:hAnsiTheme="minorHAnsi" w:cs="Calibri"/>
          <w:sz w:val="22"/>
          <w:szCs w:val="22"/>
        </w:rPr>
        <w:t xml:space="preserve">tly, the </w:t>
      </w:r>
      <w:r w:rsidR="005A1C04" w:rsidRPr="004B5CC3">
        <w:rPr>
          <w:rFonts w:asciiTheme="minorHAnsi" w:hAnsiTheme="minorHAnsi" w:cs="Calibri"/>
          <w:sz w:val="22"/>
          <w:szCs w:val="22"/>
        </w:rPr>
        <w:t>coverage frames</w:t>
      </w:r>
      <w:r w:rsidR="00AD6B91" w:rsidRPr="004B5CC3">
        <w:rPr>
          <w:rFonts w:asciiTheme="minorHAnsi" w:hAnsiTheme="minorHAnsi" w:cs="Calibri"/>
          <w:sz w:val="22"/>
          <w:szCs w:val="22"/>
        </w:rPr>
        <w:t xml:space="preserve"> </w:t>
      </w:r>
      <w:r w:rsidRPr="004B5CC3">
        <w:rPr>
          <w:rFonts w:asciiTheme="minorHAnsi" w:hAnsiTheme="minorHAnsi" w:cs="Calibri"/>
          <w:sz w:val="22"/>
          <w:szCs w:val="22"/>
        </w:rPr>
        <w:t xml:space="preserve">political debate </w:t>
      </w:r>
      <w:r w:rsidR="00AD6B91" w:rsidRPr="004B5CC3">
        <w:rPr>
          <w:rFonts w:asciiTheme="minorHAnsi" w:hAnsiTheme="minorHAnsi" w:cs="Calibri"/>
          <w:sz w:val="22"/>
          <w:szCs w:val="22"/>
        </w:rPr>
        <w:t xml:space="preserve">in terms of </w:t>
      </w:r>
      <w:r w:rsidR="008D5BB1" w:rsidRPr="004B5CC3">
        <w:rPr>
          <w:rFonts w:asciiTheme="minorHAnsi" w:hAnsiTheme="minorHAnsi" w:cs="Calibri"/>
          <w:sz w:val="22"/>
          <w:szCs w:val="22"/>
        </w:rPr>
        <w:t xml:space="preserve">stereotypically </w:t>
      </w:r>
      <w:r w:rsidR="00FF64F6" w:rsidRPr="004B5CC3">
        <w:rPr>
          <w:rFonts w:asciiTheme="minorHAnsi" w:hAnsiTheme="minorHAnsi" w:cs="Calibri"/>
          <w:sz w:val="22"/>
          <w:szCs w:val="22"/>
        </w:rPr>
        <w:t>masculine traits such as strength</w:t>
      </w:r>
      <w:r w:rsidRPr="004B5CC3">
        <w:rPr>
          <w:rFonts w:asciiTheme="minorHAnsi" w:hAnsiTheme="minorHAnsi" w:cs="Calibri"/>
          <w:sz w:val="22"/>
          <w:szCs w:val="22"/>
        </w:rPr>
        <w:t xml:space="preserve"> and decisive</w:t>
      </w:r>
      <w:r w:rsidR="004D10AF" w:rsidRPr="004B5CC3">
        <w:rPr>
          <w:rFonts w:asciiTheme="minorHAnsi" w:hAnsiTheme="minorHAnsi" w:cs="Calibri"/>
          <w:sz w:val="22"/>
          <w:szCs w:val="22"/>
        </w:rPr>
        <w:t>ness</w:t>
      </w:r>
      <w:r w:rsidR="00AD6B91" w:rsidRPr="004B5CC3">
        <w:rPr>
          <w:rFonts w:asciiTheme="minorHAnsi" w:hAnsiTheme="minorHAnsi" w:cs="Calibri"/>
          <w:sz w:val="22"/>
          <w:szCs w:val="22"/>
        </w:rPr>
        <w:t>,</w:t>
      </w:r>
      <w:r w:rsidR="004D10AF" w:rsidRPr="004B5CC3">
        <w:rPr>
          <w:rFonts w:asciiTheme="minorHAnsi" w:hAnsiTheme="minorHAnsi" w:cs="Calibri"/>
          <w:sz w:val="22"/>
          <w:szCs w:val="22"/>
        </w:rPr>
        <w:t xml:space="preserve"> thus demonstrating the extent to which feminine traits are perceived as</w:t>
      </w:r>
      <w:r w:rsidR="00AD6B91" w:rsidRPr="004B5CC3">
        <w:rPr>
          <w:rFonts w:asciiTheme="minorHAnsi" w:hAnsiTheme="minorHAnsi" w:cs="Calibri"/>
          <w:sz w:val="22"/>
          <w:szCs w:val="22"/>
        </w:rPr>
        <w:t xml:space="preserve"> a hindrance </w:t>
      </w:r>
      <w:r w:rsidR="004D10AF" w:rsidRPr="004B5CC3">
        <w:rPr>
          <w:rFonts w:asciiTheme="minorHAnsi" w:hAnsiTheme="minorHAnsi" w:cs="Calibri"/>
          <w:sz w:val="22"/>
          <w:szCs w:val="22"/>
        </w:rPr>
        <w:t xml:space="preserve">in the competitive environment of formal politics. The second, related </w:t>
      </w:r>
      <w:r w:rsidR="005A1C04" w:rsidRPr="004B5CC3">
        <w:rPr>
          <w:rFonts w:asciiTheme="minorHAnsi" w:hAnsiTheme="minorHAnsi" w:cs="Calibri"/>
          <w:sz w:val="22"/>
          <w:szCs w:val="22"/>
        </w:rPr>
        <w:t>frame</w:t>
      </w:r>
      <w:r w:rsidR="0020140C" w:rsidRPr="004B5CC3">
        <w:rPr>
          <w:rFonts w:asciiTheme="minorHAnsi" w:hAnsiTheme="minorHAnsi" w:cs="Calibri"/>
          <w:sz w:val="22"/>
          <w:szCs w:val="22"/>
        </w:rPr>
        <w:t xml:space="preserve"> </w:t>
      </w:r>
      <w:r w:rsidR="00077823" w:rsidRPr="004B5CC3">
        <w:rPr>
          <w:rFonts w:asciiTheme="minorHAnsi" w:hAnsiTheme="minorHAnsi" w:cs="Calibri"/>
          <w:sz w:val="22"/>
          <w:szCs w:val="22"/>
        </w:rPr>
        <w:t>was</w:t>
      </w:r>
      <w:r w:rsidR="00AD6B91" w:rsidRPr="004B5CC3">
        <w:rPr>
          <w:rFonts w:asciiTheme="minorHAnsi" w:hAnsiTheme="minorHAnsi" w:cs="Calibri"/>
          <w:sz w:val="22"/>
          <w:szCs w:val="22"/>
        </w:rPr>
        <w:t xml:space="preserve"> for </w:t>
      </w:r>
      <w:r w:rsidR="00E87CC2" w:rsidRPr="004B5CC3">
        <w:rPr>
          <w:rFonts w:asciiTheme="minorHAnsi" w:hAnsiTheme="minorHAnsi" w:cs="Calibri"/>
          <w:sz w:val="22"/>
          <w:szCs w:val="22"/>
        </w:rPr>
        <w:t>newspaper</w:t>
      </w:r>
      <w:r w:rsidR="00AD6B91" w:rsidRPr="004B5CC3">
        <w:rPr>
          <w:rFonts w:asciiTheme="minorHAnsi" w:hAnsiTheme="minorHAnsi" w:cs="Calibri"/>
          <w:sz w:val="22"/>
          <w:szCs w:val="22"/>
        </w:rPr>
        <w:t>s</w:t>
      </w:r>
      <w:r w:rsidR="00E87CC2" w:rsidRPr="004B5CC3">
        <w:rPr>
          <w:rFonts w:asciiTheme="minorHAnsi" w:hAnsiTheme="minorHAnsi" w:cs="Calibri"/>
          <w:sz w:val="22"/>
          <w:szCs w:val="22"/>
        </w:rPr>
        <w:t xml:space="preserve"> to criticise or denigrate </w:t>
      </w:r>
      <w:r w:rsidR="00E87CC2" w:rsidRPr="004B5CC3">
        <w:rPr>
          <w:rFonts w:asciiTheme="minorHAnsi" w:hAnsiTheme="minorHAnsi" w:cs="Calibri"/>
          <w:sz w:val="22"/>
          <w:szCs w:val="22"/>
        </w:rPr>
        <w:lastRenderedPageBreak/>
        <w:t>leader</w:t>
      </w:r>
      <w:r w:rsidR="00077823" w:rsidRPr="004B5CC3">
        <w:rPr>
          <w:rFonts w:asciiTheme="minorHAnsi" w:hAnsiTheme="minorHAnsi" w:cs="Calibri"/>
          <w:sz w:val="22"/>
          <w:szCs w:val="22"/>
        </w:rPr>
        <w:t>s</w:t>
      </w:r>
      <w:r w:rsidR="00E87CC2" w:rsidRPr="004B5CC3">
        <w:rPr>
          <w:rFonts w:asciiTheme="minorHAnsi" w:hAnsiTheme="minorHAnsi" w:cs="Calibri"/>
          <w:sz w:val="22"/>
          <w:szCs w:val="22"/>
        </w:rPr>
        <w:t xml:space="preserve"> in ways which explicitly emasculated </w:t>
      </w:r>
      <w:r w:rsidR="00077823" w:rsidRPr="004B5CC3">
        <w:rPr>
          <w:rFonts w:asciiTheme="minorHAnsi" w:hAnsiTheme="minorHAnsi" w:cs="Calibri"/>
          <w:sz w:val="22"/>
          <w:szCs w:val="22"/>
        </w:rPr>
        <w:t>or feminised them. The third frame</w:t>
      </w:r>
      <w:r w:rsidR="00A20443" w:rsidRPr="004B5CC3">
        <w:rPr>
          <w:rFonts w:asciiTheme="minorHAnsi" w:hAnsiTheme="minorHAnsi" w:cs="Calibri"/>
          <w:sz w:val="22"/>
          <w:szCs w:val="22"/>
        </w:rPr>
        <w:t xml:space="preserve"> showed that</w:t>
      </w:r>
      <w:r w:rsidR="005A1C04" w:rsidRPr="004B5CC3">
        <w:rPr>
          <w:rFonts w:asciiTheme="minorHAnsi" w:hAnsiTheme="minorHAnsi" w:cs="Calibri"/>
          <w:sz w:val="22"/>
          <w:szCs w:val="22"/>
        </w:rPr>
        <w:t xml:space="preserve"> not only does the debate format</w:t>
      </w:r>
      <w:r w:rsidR="00A20443" w:rsidRPr="004B5CC3">
        <w:rPr>
          <w:rFonts w:asciiTheme="minorHAnsi" w:hAnsiTheme="minorHAnsi" w:cs="Calibri"/>
          <w:sz w:val="22"/>
          <w:szCs w:val="22"/>
        </w:rPr>
        <w:t xml:space="preserve"> favour masculine </w:t>
      </w:r>
      <w:r w:rsidR="005A1C04" w:rsidRPr="004B5CC3">
        <w:rPr>
          <w:rFonts w:asciiTheme="minorHAnsi" w:hAnsiTheme="minorHAnsi" w:cs="Calibri"/>
          <w:sz w:val="22"/>
          <w:szCs w:val="22"/>
        </w:rPr>
        <w:t>behaviour;</w:t>
      </w:r>
      <w:r w:rsidR="00077823" w:rsidRPr="004B5CC3">
        <w:rPr>
          <w:rFonts w:asciiTheme="minorHAnsi" w:hAnsiTheme="minorHAnsi" w:cs="Calibri"/>
          <w:sz w:val="22"/>
          <w:szCs w:val="22"/>
        </w:rPr>
        <w:t xml:space="preserve"> the debate</w:t>
      </w:r>
      <w:r w:rsidR="008D5BB1" w:rsidRPr="004B5CC3">
        <w:rPr>
          <w:rFonts w:asciiTheme="minorHAnsi" w:hAnsiTheme="minorHAnsi" w:cs="Calibri"/>
          <w:sz w:val="22"/>
          <w:szCs w:val="22"/>
        </w:rPr>
        <w:t xml:space="preserve"> itself</w:t>
      </w:r>
      <w:r w:rsidR="00077823" w:rsidRPr="004B5CC3">
        <w:rPr>
          <w:rFonts w:asciiTheme="minorHAnsi" w:hAnsiTheme="minorHAnsi" w:cs="Calibri"/>
          <w:sz w:val="22"/>
          <w:szCs w:val="22"/>
        </w:rPr>
        <w:t xml:space="preserve"> was described as a form of </w:t>
      </w:r>
      <w:r w:rsidR="00A20443" w:rsidRPr="004B5CC3">
        <w:rPr>
          <w:rFonts w:asciiTheme="minorHAnsi" w:hAnsiTheme="minorHAnsi" w:cs="Calibri"/>
          <w:sz w:val="22"/>
          <w:szCs w:val="22"/>
        </w:rPr>
        <w:t xml:space="preserve">combat. There were frequent allusions to imagery that recalled both military conflict and sporting competitions which </w:t>
      </w:r>
      <w:r w:rsidR="009A41ED" w:rsidRPr="004B5CC3">
        <w:rPr>
          <w:rFonts w:asciiTheme="minorHAnsi" w:hAnsiTheme="minorHAnsi" w:cs="Calibri"/>
          <w:sz w:val="22"/>
          <w:szCs w:val="22"/>
        </w:rPr>
        <w:t xml:space="preserve">emphasised the extent to which politics is associated with masculine behaviour and activities. </w:t>
      </w:r>
      <w:r w:rsidR="001E3C76" w:rsidRPr="004B5CC3">
        <w:rPr>
          <w:rFonts w:asciiTheme="minorHAnsi" w:hAnsiTheme="minorHAnsi" w:cs="Calibri"/>
          <w:sz w:val="22"/>
          <w:szCs w:val="22"/>
        </w:rPr>
        <w:t>The final section of the analysis focuses on</w:t>
      </w:r>
      <w:r w:rsidR="00CF2840" w:rsidRPr="004B5CC3">
        <w:rPr>
          <w:rFonts w:asciiTheme="minorHAnsi" w:hAnsiTheme="minorHAnsi" w:cs="Calibri"/>
          <w:sz w:val="22"/>
          <w:szCs w:val="22"/>
        </w:rPr>
        <w:t xml:space="preserve"> how</w:t>
      </w:r>
      <w:r w:rsidR="001E3C76" w:rsidRPr="004B5CC3">
        <w:rPr>
          <w:rFonts w:asciiTheme="minorHAnsi" w:hAnsiTheme="minorHAnsi" w:cs="Calibri"/>
          <w:sz w:val="22"/>
          <w:szCs w:val="22"/>
        </w:rPr>
        <w:t xml:space="preserve"> masculinised assumptions about </w:t>
      </w:r>
      <w:r w:rsidR="004B5CC3" w:rsidRPr="00AA57D4">
        <w:rPr>
          <w:rFonts w:asciiTheme="minorHAnsi" w:hAnsiTheme="minorHAnsi" w:cs="Calibri"/>
          <w:sz w:val="22"/>
          <w:szCs w:val="22"/>
        </w:rPr>
        <w:t xml:space="preserve">the qualities required for success in </w:t>
      </w:r>
      <w:r w:rsidR="001E3C76" w:rsidRPr="004B5CC3">
        <w:rPr>
          <w:rFonts w:asciiTheme="minorHAnsi" w:hAnsiTheme="minorHAnsi" w:cs="Calibri"/>
          <w:sz w:val="22"/>
          <w:szCs w:val="22"/>
        </w:rPr>
        <w:t>political debate make it more difficult for the female leaders to be presented as effective political leaders</w:t>
      </w:r>
      <w:r w:rsidR="00CF2840" w:rsidRPr="006B6128">
        <w:rPr>
          <w:rFonts w:asciiTheme="minorHAnsi" w:hAnsiTheme="minorHAnsi" w:cs="Calibri"/>
          <w:sz w:val="22"/>
          <w:szCs w:val="22"/>
        </w:rPr>
        <w:t>.</w:t>
      </w:r>
      <w:r w:rsidR="001D52DC" w:rsidRPr="004B5CC3">
        <w:rPr>
          <w:rFonts w:asciiTheme="minorHAnsi" w:hAnsiTheme="minorHAnsi" w:cs="Calibri"/>
          <w:sz w:val="22"/>
          <w:szCs w:val="22"/>
        </w:rPr>
        <w:t xml:space="preserve"> </w:t>
      </w:r>
      <w:r w:rsidR="00CF2840" w:rsidRPr="004B5CC3">
        <w:rPr>
          <w:rFonts w:asciiTheme="minorHAnsi" w:hAnsiTheme="minorHAnsi" w:cs="Calibri"/>
          <w:sz w:val="22"/>
          <w:szCs w:val="22"/>
        </w:rPr>
        <w:t>W</w:t>
      </w:r>
      <w:r w:rsidR="001E3C76" w:rsidRPr="004B5CC3">
        <w:rPr>
          <w:rFonts w:asciiTheme="minorHAnsi" w:hAnsiTheme="minorHAnsi" w:cs="Calibri"/>
          <w:sz w:val="22"/>
          <w:szCs w:val="22"/>
        </w:rPr>
        <w:t>hen they were, they were largely portrayed as excelling in traditionally masculine behaviour.</w:t>
      </w:r>
      <w:r w:rsidR="001E3C76" w:rsidRPr="00364476">
        <w:rPr>
          <w:rFonts w:asciiTheme="minorHAnsi" w:hAnsiTheme="minorHAnsi" w:cs="Calibri"/>
          <w:sz w:val="22"/>
          <w:szCs w:val="22"/>
        </w:rPr>
        <w:t xml:space="preserve"> </w:t>
      </w:r>
    </w:p>
    <w:p w14:paraId="0B22B3C6" w14:textId="77777777" w:rsidR="00287CD0" w:rsidRPr="00364476" w:rsidRDefault="00287CD0" w:rsidP="004437BE">
      <w:pPr>
        <w:spacing w:line="480" w:lineRule="auto"/>
        <w:jc w:val="both"/>
        <w:rPr>
          <w:rFonts w:asciiTheme="minorHAnsi" w:hAnsiTheme="minorHAnsi" w:cs="Calibri"/>
          <w:sz w:val="22"/>
          <w:szCs w:val="22"/>
        </w:rPr>
      </w:pPr>
    </w:p>
    <w:p w14:paraId="4D576C66" w14:textId="77777777" w:rsidR="00493871" w:rsidRPr="00364476" w:rsidRDefault="0089017D" w:rsidP="004437BE">
      <w:pPr>
        <w:spacing w:line="480" w:lineRule="auto"/>
        <w:jc w:val="both"/>
        <w:rPr>
          <w:rFonts w:asciiTheme="minorHAnsi" w:hAnsiTheme="minorHAnsi" w:cs="Calibri"/>
          <w:b/>
          <w:bCs/>
          <w:sz w:val="22"/>
          <w:szCs w:val="22"/>
        </w:rPr>
      </w:pPr>
      <w:r w:rsidRPr="00364476">
        <w:rPr>
          <w:rFonts w:asciiTheme="minorHAnsi" w:hAnsiTheme="minorHAnsi" w:cs="Calibri"/>
          <w:b/>
          <w:bCs/>
          <w:sz w:val="22"/>
          <w:szCs w:val="22"/>
        </w:rPr>
        <w:t xml:space="preserve">Strength vs. weakness </w:t>
      </w:r>
    </w:p>
    <w:p w14:paraId="2DE66B1C" w14:textId="48CA7380" w:rsidR="002B3831" w:rsidRPr="00364476" w:rsidRDefault="008D5BB1" w:rsidP="00AD6493">
      <w:pPr>
        <w:spacing w:line="480" w:lineRule="auto"/>
        <w:jc w:val="both"/>
        <w:rPr>
          <w:rFonts w:asciiTheme="minorHAnsi" w:hAnsiTheme="minorHAnsi" w:cs="Calibri"/>
          <w:sz w:val="22"/>
          <w:szCs w:val="22"/>
        </w:rPr>
      </w:pPr>
      <w:r>
        <w:rPr>
          <w:rFonts w:asciiTheme="minorHAnsi" w:hAnsiTheme="minorHAnsi" w:cs="Calibri"/>
          <w:sz w:val="22"/>
          <w:szCs w:val="22"/>
        </w:rPr>
        <w:t>N</w:t>
      </w:r>
      <w:r w:rsidR="00C82B12" w:rsidRPr="00364476">
        <w:rPr>
          <w:rFonts w:asciiTheme="minorHAnsi" w:hAnsiTheme="minorHAnsi" w:cs="Calibri"/>
          <w:sz w:val="22"/>
          <w:szCs w:val="22"/>
        </w:rPr>
        <w:t>ewspaper coverage of the debates made it clear that an effective and competent candidate for Prime Minister needed to demonstrate  a strong and forceful personality</w:t>
      </w:r>
      <w:r w:rsidR="00CF2840" w:rsidRPr="00364476">
        <w:rPr>
          <w:rFonts w:asciiTheme="minorHAnsi" w:hAnsiTheme="minorHAnsi" w:cs="Calibri"/>
          <w:sz w:val="22"/>
          <w:szCs w:val="22"/>
        </w:rPr>
        <w:t>,</w:t>
      </w:r>
      <w:r w:rsidR="00C82B12" w:rsidRPr="00364476">
        <w:rPr>
          <w:rFonts w:asciiTheme="minorHAnsi" w:hAnsiTheme="minorHAnsi" w:cs="Calibri"/>
          <w:sz w:val="22"/>
          <w:szCs w:val="22"/>
        </w:rPr>
        <w:t xml:space="preserve"> and would be willing and able to make robust arguments and decisive judgements</w:t>
      </w:r>
      <w:r w:rsidR="00077823">
        <w:rPr>
          <w:rFonts w:asciiTheme="minorHAnsi" w:hAnsiTheme="minorHAnsi" w:cs="Calibri"/>
          <w:sz w:val="22"/>
          <w:szCs w:val="22"/>
        </w:rPr>
        <w:t xml:space="preserve">. The </w:t>
      </w:r>
      <w:r>
        <w:rPr>
          <w:rFonts w:asciiTheme="minorHAnsi" w:hAnsiTheme="minorHAnsi" w:cs="Calibri"/>
          <w:sz w:val="22"/>
          <w:szCs w:val="22"/>
        </w:rPr>
        <w:t>implication</w:t>
      </w:r>
      <w:r w:rsidRPr="00364476">
        <w:rPr>
          <w:rFonts w:asciiTheme="minorHAnsi" w:hAnsiTheme="minorHAnsi" w:cs="Calibri"/>
          <w:sz w:val="22"/>
          <w:szCs w:val="22"/>
        </w:rPr>
        <w:t xml:space="preserve"> </w:t>
      </w:r>
      <w:r w:rsidR="007D739C" w:rsidRPr="00364476">
        <w:rPr>
          <w:rFonts w:asciiTheme="minorHAnsi" w:hAnsiTheme="minorHAnsi" w:cs="Calibri"/>
          <w:sz w:val="22"/>
          <w:szCs w:val="22"/>
        </w:rPr>
        <w:t>be</w:t>
      </w:r>
      <w:r w:rsidR="00077823">
        <w:rPr>
          <w:rFonts w:asciiTheme="minorHAnsi" w:hAnsiTheme="minorHAnsi" w:cs="Calibri"/>
          <w:sz w:val="22"/>
          <w:szCs w:val="22"/>
        </w:rPr>
        <w:t>ing</w:t>
      </w:r>
      <w:r w:rsidR="007D739C" w:rsidRPr="00364476">
        <w:rPr>
          <w:rFonts w:asciiTheme="minorHAnsi" w:hAnsiTheme="minorHAnsi" w:cs="Calibri"/>
          <w:sz w:val="22"/>
          <w:szCs w:val="22"/>
        </w:rPr>
        <w:t xml:space="preserve"> that by making these interventions in the debate they would be able, by extension, to make them as </w:t>
      </w:r>
      <w:r w:rsidR="00077823">
        <w:rPr>
          <w:rFonts w:asciiTheme="minorHAnsi" w:hAnsiTheme="minorHAnsi" w:cs="Calibri"/>
          <w:sz w:val="22"/>
          <w:szCs w:val="22"/>
        </w:rPr>
        <w:t>political leaders</w:t>
      </w:r>
      <w:r w:rsidR="00C82B12" w:rsidRPr="00364476">
        <w:rPr>
          <w:rFonts w:asciiTheme="minorHAnsi" w:hAnsiTheme="minorHAnsi" w:cs="Calibri"/>
          <w:sz w:val="22"/>
          <w:szCs w:val="22"/>
        </w:rPr>
        <w:t xml:space="preserve">.  Leaders who </w:t>
      </w:r>
      <w:r w:rsidR="002C1660" w:rsidRPr="00364476">
        <w:rPr>
          <w:rFonts w:asciiTheme="minorHAnsi" w:hAnsiTheme="minorHAnsi" w:cs="Calibri"/>
          <w:sz w:val="22"/>
          <w:szCs w:val="22"/>
        </w:rPr>
        <w:t>were described as displaying suc</w:t>
      </w:r>
      <w:r w:rsidR="00077823">
        <w:rPr>
          <w:rFonts w:asciiTheme="minorHAnsi" w:hAnsiTheme="minorHAnsi" w:cs="Calibri"/>
          <w:sz w:val="22"/>
          <w:szCs w:val="22"/>
        </w:rPr>
        <w:t>h behaviour during the debates we</w:t>
      </w:r>
      <w:r w:rsidR="002C1660" w:rsidRPr="00364476">
        <w:rPr>
          <w:rFonts w:asciiTheme="minorHAnsi" w:hAnsiTheme="minorHAnsi" w:cs="Calibri"/>
          <w:sz w:val="22"/>
          <w:szCs w:val="22"/>
        </w:rPr>
        <w:t xml:space="preserve">re portrayed in positive terms. David </w:t>
      </w:r>
      <w:r w:rsidR="001C66A8" w:rsidRPr="00364476">
        <w:rPr>
          <w:rFonts w:asciiTheme="minorHAnsi" w:hAnsiTheme="minorHAnsi" w:cs="Calibri"/>
          <w:sz w:val="22"/>
          <w:szCs w:val="22"/>
        </w:rPr>
        <w:t xml:space="preserve">Cameron “is perceived as being more decisive and better at handling a crisis than his Labour counterpart” </w:t>
      </w:r>
      <w:r w:rsidR="001C66A8" w:rsidRPr="00AD6493">
        <w:rPr>
          <w:rFonts w:asciiTheme="minorHAnsi" w:hAnsiTheme="minorHAnsi" w:cs="Calibri"/>
          <w:sz w:val="22"/>
          <w:szCs w:val="22"/>
        </w:rPr>
        <w:t>(Nardelli</w:t>
      </w:r>
      <w:r w:rsidR="00B234D0">
        <w:rPr>
          <w:rFonts w:asciiTheme="minorHAnsi" w:hAnsiTheme="minorHAnsi" w:cs="Calibri"/>
          <w:sz w:val="22"/>
          <w:szCs w:val="22"/>
        </w:rPr>
        <w:t>, 2015</w:t>
      </w:r>
      <w:r w:rsidR="001C66A8" w:rsidRPr="00364476">
        <w:rPr>
          <w:rFonts w:asciiTheme="minorHAnsi" w:hAnsiTheme="minorHAnsi" w:cs="Calibri"/>
          <w:sz w:val="22"/>
          <w:szCs w:val="22"/>
        </w:rPr>
        <w:t>)</w:t>
      </w:r>
      <w:r w:rsidR="002C1660" w:rsidRPr="00364476">
        <w:rPr>
          <w:rFonts w:asciiTheme="minorHAnsi" w:hAnsiTheme="minorHAnsi" w:cs="Calibri"/>
          <w:sz w:val="22"/>
          <w:szCs w:val="22"/>
        </w:rPr>
        <w:t xml:space="preserve"> </w:t>
      </w:r>
      <w:r w:rsidR="00DB12F9">
        <w:rPr>
          <w:rFonts w:asciiTheme="minorHAnsi" w:hAnsiTheme="minorHAnsi" w:cs="Calibri"/>
          <w:sz w:val="22"/>
          <w:szCs w:val="22"/>
        </w:rPr>
        <w:t>inferring</w:t>
      </w:r>
      <w:r w:rsidR="002C1660" w:rsidRPr="00364476">
        <w:rPr>
          <w:rFonts w:asciiTheme="minorHAnsi" w:hAnsiTheme="minorHAnsi" w:cs="Calibri"/>
          <w:sz w:val="22"/>
          <w:szCs w:val="22"/>
        </w:rPr>
        <w:t xml:space="preserve"> that Cameron was seen as more likely to perform well within the parameters of a televised debate. </w:t>
      </w:r>
    </w:p>
    <w:p w14:paraId="7BA7D3C8" w14:textId="24E68032" w:rsidR="004F5B19" w:rsidRPr="00364476" w:rsidRDefault="002B3831" w:rsidP="0099503B">
      <w:pPr>
        <w:spacing w:line="480" w:lineRule="auto"/>
        <w:jc w:val="both"/>
        <w:rPr>
          <w:rFonts w:asciiTheme="minorHAnsi" w:hAnsiTheme="minorHAnsi" w:cs="Calibri"/>
          <w:sz w:val="22"/>
          <w:szCs w:val="22"/>
        </w:rPr>
      </w:pPr>
      <w:r w:rsidRPr="00364476">
        <w:rPr>
          <w:rFonts w:asciiTheme="minorHAnsi" w:hAnsiTheme="minorHAnsi" w:cs="Calibri"/>
          <w:sz w:val="22"/>
          <w:szCs w:val="22"/>
        </w:rPr>
        <w:t xml:space="preserve">Due to the </w:t>
      </w:r>
      <w:r w:rsidR="005A1C04" w:rsidRPr="00364476">
        <w:rPr>
          <w:rFonts w:asciiTheme="minorHAnsi" w:hAnsiTheme="minorHAnsi" w:cs="Calibri"/>
          <w:sz w:val="22"/>
          <w:szCs w:val="22"/>
        </w:rPr>
        <w:t xml:space="preserve">strength </w:t>
      </w:r>
      <w:r w:rsidRPr="00364476">
        <w:rPr>
          <w:rFonts w:asciiTheme="minorHAnsi" w:hAnsiTheme="minorHAnsi" w:cs="Calibri"/>
          <w:sz w:val="22"/>
          <w:szCs w:val="22"/>
        </w:rPr>
        <w:t>of press partisanship against Labour leader Ed Miliband</w:t>
      </w:r>
      <w:r w:rsidR="00077823">
        <w:rPr>
          <w:rFonts w:asciiTheme="minorHAnsi" w:hAnsiTheme="minorHAnsi" w:cs="Calibri"/>
          <w:sz w:val="22"/>
          <w:szCs w:val="22"/>
        </w:rPr>
        <w:t xml:space="preserve"> (Deacon et al, 2015</w:t>
      </w:r>
      <w:r w:rsidR="004F5B19" w:rsidRPr="00364476">
        <w:rPr>
          <w:rFonts w:asciiTheme="minorHAnsi" w:hAnsiTheme="minorHAnsi" w:cs="Calibri"/>
          <w:sz w:val="22"/>
          <w:szCs w:val="22"/>
        </w:rPr>
        <w:t>)</w:t>
      </w:r>
      <w:r w:rsidRPr="00364476">
        <w:rPr>
          <w:rFonts w:asciiTheme="minorHAnsi" w:hAnsiTheme="minorHAnsi" w:cs="Calibri"/>
          <w:sz w:val="22"/>
          <w:szCs w:val="22"/>
        </w:rPr>
        <w:t xml:space="preserve"> much of the coverage sought to portray him as w</w:t>
      </w:r>
      <w:r w:rsidR="00077823">
        <w:rPr>
          <w:rFonts w:asciiTheme="minorHAnsi" w:hAnsiTheme="minorHAnsi" w:cs="Calibri"/>
          <w:sz w:val="22"/>
          <w:szCs w:val="22"/>
        </w:rPr>
        <w:t>eak and ineffective. T</w:t>
      </w:r>
      <w:r w:rsidRPr="00364476">
        <w:rPr>
          <w:rFonts w:asciiTheme="minorHAnsi" w:hAnsiTheme="minorHAnsi" w:cs="Calibri"/>
          <w:sz w:val="22"/>
          <w:szCs w:val="22"/>
        </w:rPr>
        <w:t xml:space="preserve">he </w:t>
      </w:r>
      <w:r w:rsidRPr="00364476">
        <w:rPr>
          <w:rFonts w:asciiTheme="minorHAnsi" w:hAnsiTheme="minorHAnsi" w:cs="Calibri"/>
          <w:i/>
          <w:iCs/>
          <w:sz w:val="22"/>
          <w:szCs w:val="22"/>
        </w:rPr>
        <w:t>Daily Mail</w:t>
      </w:r>
      <w:r w:rsidRPr="00364476">
        <w:rPr>
          <w:rFonts w:asciiTheme="minorHAnsi" w:hAnsiTheme="minorHAnsi" w:cs="Calibri"/>
          <w:sz w:val="22"/>
          <w:szCs w:val="22"/>
        </w:rPr>
        <w:t xml:space="preserve"> </w:t>
      </w:r>
      <w:r w:rsidR="00962ABE" w:rsidRPr="00364476">
        <w:rPr>
          <w:rFonts w:asciiTheme="minorHAnsi" w:hAnsiTheme="minorHAnsi" w:cs="Calibri"/>
          <w:sz w:val="22"/>
          <w:szCs w:val="22"/>
        </w:rPr>
        <w:t>criticised his performance b</w:t>
      </w:r>
      <w:r w:rsidRPr="00364476">
        <w:rPr>
          <w:rFonts w:asciiTheme="minorHAnsi" w:hAnsiTheme="minorHAnsi" w:cs="Calibri"/>
          <w:sz w:val="22"/>
          <w:szCs w:val="22"/>
        </w:rPr>
        <w:t xml:space="preserve">y claiming that he “failed to confront Miss Sturgeon” </w:t>
      </w:r>
      <w:r w:rsidRPr="00AD6493">
        <w:rPr>
          <w:rFonts w:asciiTheme="minorHAnsi" w:hAnsiTheme="minorHAnsi" w:cs="Calibri"/>
          <w:sz w:val="22"/>
          <w:szCs w:val="22"/>
        </w:rPr>
        <w:t>(</w:t>
      </w:r>
      <w:r w:rsidR="00AD6493">
        <w:rPr>
          <w:rFonts w:asciiTheme="minorHAnsi" w:hAnsiTheme="minorHAnsi" w:cs="Calibri"/>
          <w:sz w:val="22"/>
          <w:szCs w:val="22"/>
        </w:rPr>
        <w:t>Chapman, 2015)</w:t>
      </w:r>
      <w:r w:rsidRPr="00364476">
        <w:rPr>
          <w:rFonts w:asciiTheme="minorHAnsi" w:hAnsiTheme="minorHAnsi" w:cs="Calibri"/>
          <w:sz w:val="22"/>
          <w:szCs w:val="22"/>
        </w:rPr>
        <w:t xml:space="preserve">. </w:t>
      </w:r>
      <w:r w:rsidR="005A1C04" w:rsidRPr="00364476">
        <w:rPr>
          <w:rFonts w:asciiTheme="minorHAnsi" w:hAnsiTheme="minorHAnsi" w:cs="Calibri"/>
          <w:sz w:val="22"/>
          <w:szCs w:val="22"/>
        </w:rPr>
        <w:t>Criticism of Miliband here not only focuses on his weak leadership, but highli</w:t>
      </w:r>
      <w:r w:rsidR="00E638CF">
        <w:rPr>
          <w:rFonts w:asciiTheme="minorHAnsi" w:hAnsiTheme="minorHAnsi" w:cs="Calibri"/>
          <w:sz w:val="22"/>
          <w:szCs w:val="22"/>
        </w:rPr>
        <w:t>ghts his inability to challenge</w:t>
      </w:r>
      <w:r w:rsidR="005A1C04" w:rsidRPr="00364476">
        <w:rPr>
          <w:rFonts w:asciiTheme="minorHAnsi" w:hAnsiTheme="minorHAnsi" w:cs="Calibri"/>
          <w:sz w:val="22"/>
          <w:szCs w:val="22"/>
        </w:rPr>
        <w:t xml:space="preserve"> the implicitly denigrated female opponent. </w:t>
      </w:r>
      <w:r w:rsidR="00D62F36" w:rsidRPr="00364476">
        <w:rPr>
          <w:rFonts w:asciiTheme="minorHAnsi" w:hAnsiTheme="minorHAnsi" w:cs="Calibri"/>
          <w:sz w:val="22"/>
          <w:szCs w:val="22"/>
        </w:rPr>
        <w:t>Such discourses are also evident in the way the politicians describe the terms of political debate. Dur</w:t>
      </w:r>
      <w:r w:rsidR="00E638CF">
        <w:rPr>
          <w:rFonts w:asciiTheme="minorHAnsi" w:hAnsiTheme="minorHAnsi" w:cs="Calibri"/>
          <w:sz w:val="22"/>
          <w:szCs w:val="22"/>
        </w:rPr>
        <w:t>ing the debate, Cameron claimed</w:t>
      </w:r>
      <w:r w:rsidR="00D62F36" w:rsidRPr="00364476">
        <w:rPr>
          <w:rFonts w:asciiTheme="minorHAnsi" w:hAnsiTheme="minorHAnsi" w:cs="Calibri"/>
          <w:sz w:val="22"/>
          <w:szCs w:val="22"/>
        </w:rPr>
        <w:t xml:space="preserve"> he worried that “Ed </w:t>
      </w:r>
      <w:r w:rsidR="00D62F36" w:rsidRPr="00364476">
        <w:rPr>
          <w:rFonts w:asciiTheme="minorHAnsi" w:hAnsiTheme="minorHAnsi" w:cs="Calibri"/>
          <w:sz w:val="22"/>
          <w:szCs w:val="22"/>
        </w:rPr>
        <w:lastRenderedPageBreak/>
        <w:t xml:space="preserve">Miliband is not strong enough to stand up to Alec Salmond and Nicola Sturgeon” </w:t>
      </w:r>
      <w:r w:rsidR="00D62F36" w:rsidRPr="00AD6493">
        <w:rPr>
          <w:rFonts w:asciiTheme="minorHAnsi" w:hAnsiTheme="minorHAnsi" w:cs="Calibri"/>
          <w:sz w:val="22"/>
          <w:szCs w:val="22"/>
        </w:rPr>
        <w:t>(</w:t>
      </w:r>
      <w:r w:rsidR="008762E9" w:rsidRPr="00AD6493">
        <w:rPr>
          <w:rFonts w:asciiTheme="minorHAnsi" w:hAnsiTheme="minorHAnsi" w:cs="Calibri"/>
          <w:sz w:val="22"/>
          <w:szCs w:val="22"/>
        </w:rPr>
        <w:t>Chapman</w:t>
      </w:r>
      <w:r w:rsidR="00B234D0">
        <w:rPr>
          <w:rFonts w:asciiTheme="minorHAnsi" w:hAnsiTheme="minorHAnsi" w:cs="Calibri"/>
          <w:sz w:val="22"/>
          <w:szCs w:val="22"/>
        </w:rPr>
        <w:t>, 2015</w:t>
      </w:r>
      <w:r w:rsidR="00D62F36" w:rsidRPr="00AD6493">
        <w:rPr>
          <w:rFonts w:asciiTheme="minorHAnsi" w:hAnsiTheme="minorHAnsi" w:cs="Calibri"/>
          <w:sz w:val="22"/>
          <w:szCs w:val="22"/>
        </w:rPr>
        <w:t>).</w:t>
      </w:r>
      <w:r w:rsidR="00D62F36" w:rsidRPr="00364476">
        <w:rPr>
          <w:rFonts w:asciiTheme="minorHAnsi" w:hAnsiTheme="minorHAnsi" w:cs="Calibri"/>
          <w:sz w:val="22"/>
          <w:szCs w:val="22"/>
        </w:rPr>
        <w:t xml:space="preserve"> Cameron clearly has a vested interest in maintaining the perception </w:t>
      </w:r>
      <w:r w:rsidR="00DB12F9">
        <w:rPr>
          <w:rFonts w:asciiTheme="minorHAnsi" w:hAnsiTheme="minorHAnsi" w:cs="Calibri"/>
          <w:sz w:val="22"/>
          <w:szCs w:val="22"/>
        </w:rPr>
        <w:t>of his own strength and</w:t>
      </w:r>
      <w:r w:rsidR="00D62F36" w:rsidRPr="00364476">
        <w:rPr>
          <w:rFonts w:asciiTheme="minorHAnsi" w:hAnsiTheme="minorHAnsi" w:cs="Calibri"/>
          <w:sz w:val="22"/>
          <w:szCs w:val="22"/>
        </w:rPr>
        <w:t xml:space="preserve"> and effective leader</w:t>
      </w:r>
      <w:r w:rsidR="00DB12F9">
        <w:rPr>
          <w:rFonts w:asciiTheme="minorHAnsi" w:hAnsiTheme="minorHAnsi" w:cs="Calibri"/>
          <w:sz w:val="22"/>
          <w:szCs w:val="22"/>
        </w:rPr>
        <w:t>ship,</w:t>
      </w:r>
      <w:r w:rsidR="00D62F36" w:rsidRPr="00364476">
        <w:rPr>
          <w:rFonts w:asciiTheme="minorHAnsi" w:hAnsiTheme="minorHAnsi" w:cs="Calibri"/>
          <w:sz w:val="22"/>
          <w:szCs w:val="22"/>
        </w:rPr>
        <w:t xml:space="preserve"> and he actively questions Miliband’s strength </w:t>
      </w:r>
      <w:r w:rsidR="005A1C04" w:rsidRPr="00364476">
        <w:rPr>
          <w:rFonts w:asciiTheme="minorHAnsi" w:hAnsiTheme="minorHAnsi" w:cs="Calibri"/>
          <w:sz w:val="22"/>
          <w:szCs w:val="22"/>
        </w:rPr>
        <w:t xml:space="preserve">to invoke </w:t>
      </w:r>
      <w:r w:rsidR="00D62F36" w:rsidRPr="00364476">
        <w:rPr>
          <w:rFonts w:asciiTheme="minorHAnsi" w:hAnsiTheme="minorHAnsi" w:cs="Calibri"/>
          <w:sz w:val="22"/>
          <w:szCs w:val="22"/>
        </w:rPr>
        <w:t>favourabl</w:t>
      </w:r>
      <w:r w:rsidR="005A1C04" w:rsidRPr="00364476">
        <w:rPr>
          <w:rFonts w:asciiTheme="minorHAnsi" w:hAnsiTheme="minorHAnsi" w:cs="Calibri"/>
          <w:sz w:val="22"/>
          <w:szCs w:val="22"/>
        </w:rPr>
        <w:t>e</w:t>
      </w:r>
      <w:r w:rsidR="00D62F36" w:rsidRPr="00364476">
        <w:rPr>
          <w:rFonts w:asciiTheme="minorHAnsi" w:hAnsiTheme="minorHAnsi" w:cs="Calibri"/>
          <w:sz w:val="22"/>
          <w:szCs w:val="22"/>
        </w:rPr>
        <w:t xml:space="preserve"> </w:t>
      </w:r>
      <w:r w:rsidR="005A1C04" w:rsidRPr="00364476">
        <w:rPr>
          <w:rFonts w:asciiTheme="minorHAnsi" w:hAnsiTheme="minorHAnsi" w:cs="Calibri"/>
          <w:sz w:val="22"/>
          <w:szCs w:val="22"/>
        </w:rPr>
        <w:t>comparisons with</w:t>
      </w:r>
      <w:r w:rsidR="00D62F36" w:rsidRPr="00364476">
        <w:rPr>
          <w:rFonts w:asciiTheme="minorHAnsi" w:hAnsiTheme="minorHAnsi" w:cs="Calibri"/>
          <w:sz w:val="22"/>
          <w:szCs w:val="22"/>
        </w:rPr>
        <w:t xml:space="preserve"> </w:t>
      </w:r>
      <w:r w:rsidR="008D5BB1">
        <w:rPr>
          <w:rFonts w:asciiTheme="minorHAnsi" w:hAnsiTheme="minorHAnsi" w:cs="Calibri"/>
          <w:sz w:val="22"/>
          <w:szCs w:val="22"/>
        </w:rPr>
        <w:t>his opponent</w:t>
      </w:r>
      <w:r w:rsidR="00D62F36" w:rsidRPr="00364476">
        <w:rPr>
          <w:rFonts w:asciiTheme="minorHAnsi" w:hAnsiTheme="minorHAnsi" w:cs="Calibri"/>
          <w:sz w:val="22"/>
          <w:szCs w:val="22"/>
        </w:rPr>
        <w:t xml:space="preserve">. </w:t>
      </w:r>
      <w:r w:rsidR="00BA5BC9" w:rsidRPr="00364476">
        <w:rPr>
          <w:rFonts w:asciiTheme="minorHAnsi" w:hAnsiTheme="minorHAnsi" w:cs="Calibri"/>
          <w:sz w:val="22"/>
          <w:szCs w:val="22"/>
        </w:rPr>
        <w:t>Conservative</w:t>
      </w:r>
      <w:r w:rsidR="00DB12F9">
        <w:rPr>
          <w:rFonts w:asciiTheme="minorHAnsi" w:hAnsiTheme="minorHAnsi" w:cs="Calibri"/>
          <w:sz w:val="22"/>
          <w:szCs w:val="22"/>
        </w:rPr>
        <w:t>-</w:t>
      </w:r>
      <w:r w:rsidR="00BA5BC9" w:rsidRPr="00364476">
        <w:rPr>
          <w:rFonts w:asciiTheme="minorHAnsi" w:hAnsiTheme="minorHAnsi" w:cs="Calibri"/>
          <w:sz w:val="22"/>
          <w:szCs w:val="22"/>
        </w:rPr>
        <w:t>supporting newspapers tended to emphasise Cameron’s decisive leadership style whilst</w:t>
      </w:r>
      <w:r w:rsidR="00D62F36" w:rsidRPr="00364476">
        <w:rPr>
          <w:rFonts w:asciiTheme="minorHAnsi" w:hAnsiTheme="minorHAnsi" w:cs="Calibri"/>
          <w:sz w:val="22"/>
          <w:szCs w:val="22"/>
        </w:rPr>
        <w:t xml:space="preserve"> </w:t>
      </w:r>
      <w:r w:rsidR="00BA5BC9" w:rsidRPr="00364476">
        <w:rPr>
          <w:rFonts w:asciiTheme="minorHAnsi" w:hAnsiTheme="minorHAnsi" w:cs="Calibri"/>
          <w:sz w:val="22"/>
          <w:szCs w:val="22"/>
        </w:rPr>
        <w:t xml:space="preserve">Labour supporting (or at least sympathising) newspapers like </w:t>
      </w:r>
      <w:r w:rsidR="0027564E" w:rsidRPr="00364476">
        <w:rPr>
          <w:rFonts w:asciiTheme="minorHAnsi" w:hAnsiTheme="minorHAnsi" w:cs="Calibri"/>
          <w:i/>
          <w:iCs/>
          <w:sz w:val="22"/>
          <w:szCs w:val="22"/>
        </w:rPr>
        <w:t>T</w:t>
      </w:r>
      <w:r w:rsidR="00BA5BC9" w:rsidRPr="00364476">
        <w:rPr>
          <w:rFonts w:asciiTheme="minorHAnsi" w:hAnsiTheme="minorHAnsi" w:cs="Calibri"/>
          <w:i/>
          <w:iCs/>
          <w:sz w:val="22"/>
          <w:szCs w:val="22"/>
        </w:rPr>
        <w:t>he Guardian</w:t>
      </w:r>
      <w:r w:rsidR="00BA5BC9" w:rsidRPr="00364476">
        <w:rPr>
          <w:rFonts w:asciiTheme="minorHAnsi" w:hAnsiTheme="minorHAnsi" w:cs="Calibri"/>
          <w:sz w:val="22"/>
          <w:szCs w:val="22"/>
        </w:rPr>
        <w:t xml:space="preserve"> were more likely to defend Miliband by attributing masculine traits to his performance. In one example, </w:t>
      </w:r>
      <w:r w:rsidR="00BA5BC9" w:rsidRPr="00364476">
        <w:rPr>
          <w:rFonts w:asciiTheme="minorHAnsi" w:hAnsiTheme="minorHAnsi" w:cs="Calibri"/>
          <w:i/>
          <w:sz w:val="22"/>
          <w:szCs w:val="22"/>
        </w:rPr>
        <w:t>the Guardian</w:t>
      </w:r>
      <w:r w:rsidR="00BA5BC9" w:rsidRPr="00364476">
        <w:rPr>
          <w:rFonts w:asciiTheme="minorHAnsi" w:hAnsiTheme="minorHAnsi" w:cs="Calibri"/>
          <w:sz w:val="22"/>
          <w:szCs w:val="22"/>
        </w:rPr>
        <w:t xml:space="preserve"> claimed that he “remains competitive with Cameron” </w:t>
      </w:r>
      <w:r w:rsidR="00BA5BC9" w:rsidRPr="00AD6493">
        <w:rPr>
          <w:rFonts w:asciiTheme="minorHAnsi" w:hAnsiTheme="minorHAnsi" w:cs="Calibri"/>
          <w:sz w:val="22"/>
          <w:szCs w:val="22"/>
        </w:rPr>
        <w:t>(Nardelli</w:t>
      </w:r>
      <w:r w:rsidR="00B234D0">
        <w:rPr>
          <w:rFonts w:asciiTheme="minorHAnsi" w:hAnsiTheme="minorHAnsi" w:cs="Calibri"/>
          <w:sz w:val="22"/>
          <w:szCs w:val="22"/>
        </w:rPr>
        <w:t>, 2015</w:t>
      </w:r>
      <w:r w:rsidR="00BA5BC9" w:rsidRPr="00AD6493">
        <w:rPr>
          <w:rFonts w:asciiTheme="minorHAnsi" w:hAnsiTheme="minorHAnsi" w:cs="Calibri"/>
          <w:sz w:val="22"/>
          <w:szCs w:val="22"/>
        </w:rPr>
        <w:t>)</w:t>
      </w:r>
      <w:r w:rsidR="00BA5BC9" w:rsidRPr="00364476">
        <w:rPr>
          <w:rFonts w:asciiTheme="minorHAnsi" w:hAnsiTheme="minorHAnsi" w:cs="Calibri"/>
          <w:sz w:val="22"/>
          <w:szCs w:val="22"/>
        </w:rPr>
        <w:t xml:space="preserve"> as a result of his debate performance. Similarly, the </w:t>
      </w:r>
      <w:r w:rsidR="00BA5BC9" w:rsidRPr="00364476">
        <w:rPr>
          <w:rFonts w:asciiTheme="minorHAnsi" w:hAnsiTheme="minorHAnsi" w:cs="Calibri"/>
          <w:i/>
          <w:sz w:val="22"/>
          <w:szCs w:val="22"/>
        </w:rPr>
        <w:t>Daily Mirror</w:t>
      </w:r>
      <w:r w:rsidR="00BA5BC9" w:rsidRPr="00364476">
        <w:rPr>
          <w:rFonts w:asciiTheme="minorHAnsi" w:hAnsiTheme="minorHAnsi" w:cs="Calibri"/>
          <w:sz w:val="22"/>
          <w:szCs w:val="22"/>
        </w:rPr>
        <w:t xml:space="preserve"> praised Miliband for pledging that if elected he would be “cracking down on ‘those hedge funds which are engaged in tax avoidance’” </w:t>
      </w:r>
      <w:r w:rsidR="00BA5BC9" w:rsidRPr="0099503B">
        <w:rPr>
          <w:rFonts w:asciiTheme="minorHAnsi" w:hAnsiTheme="minorHAnsi" w:cs="Calibri"/>
          <w:sz w:val="22"/>
          <w:szCs w:val="22"/>
        </w:rPr>
        <w:t>(</w:t>
      </w:r>
      <w:r w:rsidR="0099503B" w:rsidRPr="0099503B">
        <w:rPr>
          <w:rFonts w:asciiTheme="minorHAnsi" w:hAnsiTheme="minorHAnsi" w:cs="Calibri"/>
          <w:sz w:val="22"/>
          <w:szCs w:val="22"/>
        </w:rPr>
        <w:t xml:space="preserve">Beattie and </w:t>
      </w:r>
      <w:r w:rsidR="00BA5BC9" w:rsidRPr="0099503B">
        <w:rPr>
          <w:rFonts w:asciiTheme="minorHAnsi" w:hAnsiTheme="minorHAnsi" w:cs="Calibri"/>
          <w:sz w:val="22"/>
          <w:szCs w:val="22"/>
        </w:rPr>
        <w:t>Glaze</w:t>
      </w:r>
      <w:r w:rsidR="00B234D0">
        <w:rPr>
          <w:rFonts w:asciiTheme="minorHAnsi" w:hAnsiTheme="minorHAnsi" w:cs="Calibri"/>
          <w:sz w:val="22"/>
          <w:szCs w:val="22"/>
        </w:rPr>
        <w:t>, 2015</w:t>
      </w:r>
      <w:r w:rsidR="00BA5BC9" w:rsidRPr="0099503B">
        <w:rPr>
          <w:rFonts w:asciiTheme="minorHAnsi" w:hAnsiTheme="minorHAnsi" w:cs="Calibri"/>
          <w:sz w:val="22"/>
          <w:szCs w:val="22"/>
        </w:rPr>
        <w:t>).</w:t>
      </w:r>
      <w:r w:rsidR="00BA5BC9" w:rsidRPr="00364476">
        <w:rPr>
          <w:rFonts w:asciiTheme="minorHAnsi" w:hAnsiTheme="minorHAnsi" w:cs="Calibri"/>
          <w:sz w:val="22"/>
          <w:szCs w:val="22"/>
        </w:rPr>
        <w:t xml:space="preserve"> Both examples emphasise masculine strength </w:t>
      </w:r>
      <w:r w:rsidR="00DB12F9">
        <w:rPr>
          <w:rFonts w:asciiTheme="minorHAnsi" w:hAnsiTheme="minorHAnsi" w:cs="Calibri"/>
          <w:sz w:val="22"/>
          <w:szCs w:val="22"/>
        </w:rPr>
        <w:t xml:space="preserve">and decisiveness </w:t>
      </w:r>
      <w:r w:rsidR="00BA5BC9" w:rsidRPr="00364476">
        <w:rPr>
          <w:rFonts w:asciiTheme="minorHAnsi" w:hAnsiTheme="minorHAnsi" w:cs="Calibri"/>
          <w:sz w:val="22"/>
          <w:szCs w:val="22"/>
        </w:rPr>
        <w:t>as attribute</w:t>
      </w:r>
      <w:r w:rsidR="00DB12F9">
        <w:rPr>
          <w:rFonts w:asciiTheme="minorHAnsi" w:hAnsiTheme="minorHAnsi" w:cs="Calibri"/>
          <w:sz w:val="22"/>
          <w:szCs w:val="22"/>
        </w:rPr>
        <w:t>s</w:t>
      </w:r>
      <w:r w:rsidR="00BA5BC9" w:rsidRPr="00364476">
        <w:rPr>
          <w:rFonts w:asciiTheme="minorHAnsi" w:hAnsiTheme="minorHAnsi" w:cs="Calibri"/>
          <w:sz w:val="22"/>
          <w:szCs w:val="22"/>
        </w:rPr>
        <w:t xml:space="preserve"> for good leader</w:t>
      </w:r>
      <w:r w:rsidR="00236A50" w:rsidRPr="00364476">
        <w:rPr>
          <w:rFonts w:asciiTheme="minorHAnsi" w:hAnsiTheme="minorHAnsi" w:cs="Calibri"/>
          <w:sz w:val="22"/>
          <w:szCs w:val="22"/>
        </w:rPr>
        <w:t>ship</w:t>
      </w:r>
      <w:r w:rsidR="00BA5BC9" w:rsidRPr="00364476">
        <w:rPr>
          <w:rFonts w:asciiTheme="minorHAnsi" w:hAnsiTheme="minorHAnsi" w:cs="Calibri"/>
          <w:sz w:val="22"/>
          <w:szCs w:val="22"/>
        </w:rPr>
        <w:t>.</w:t>
      </w:r>
      <w:r w:rsidR="004F5B19" w:rsidRPr="00364476">
        <w:rPr>
          <w:rFonts w:asciiTheme="minorHAnsi" w:hAnsiTheme="minorHAnsi" w:cs="Calibri"/>
          <w:sz w:val="22"/>
          <w:szCs w:val="22"/>
        </w:rPr>
        <w:t xml:space="preserve"> </w:t>
      </w:r>
      <w:r w:rsidR="009702CE">
        <w:rPr>
          <w:rFonts w:asciiTheme="minorHAnsi" w:hAnsiTheme="minorHAnsi" w:cs="Calibri"/>
          <w:sz w:val="22"/>
          <w:szCs w:val="22"/>
        </w:rPr>
        <w:t>Supportive commentators also attributed</w:t>
      </w:r>
      <w:r w:rsidR="004F5B19" w:rsidRPr="00364476">
        <w:rPr>
          <w:rFonts w:asciiTheme="minorHAnsi" w:hAnsiTheme="minorHAnsi" w:cs="Calibri"/>
          <w:sz w:val="22"/>
          <w:szCs w:val="22"/>
        </w:rPr>
        <w:t xml:space="preserve"> masculine credentials </w:t>
      </w:r>
      <w:r w:rsidR="009702CE">
        <w:rPr>
          <w:rFonts w:asciiTheme="minorHAnsi" w:hAnsiTheme="minorHAnsi" w:cs="Calibri"/>
          <w:sz w:val="22"/>
          <w:szCs w:val="22"/>
        </w:rPr>
        <w:t>to</w:t>
      </w:r>
      <w:r w:rsidR="009702CE" w:rsidRPr="00364476">
        <w:rPr>
          <w:rFonts w:asciiTheme="minorHAnsi" w:hAnsiTheme="minorHAnsi" w:cs="Calibri"/>
          <w:sz w:val="22"/>
          <w:szCs w:val="22"/>
        </w:rPr>
        <w:t xml:space="preserve"> </w:t>
      </w:r>
      <w:r w:rsidR="004F5B19" w:rsidRPr="00364476">
        <w:rPr>
          <w:rFonts w:asciiTheme="minorHAnsi" w:hAnsiTheme="minorHAnsi" w:cs="Calibri"/>
          <w:sz w:val="22"/>
          <w:szCs w:val="22"/>
        </w:rPr>
        <w:t>UKIP’s Nigel Farage</w:t>
      </w:r>
      <w:r w:rsidR="0027564E" w:rsidRPr="00364476">
        <w:rPr>
          <w:rFonts w:asciiTheme="minorHAnsi" w:hAnsiTheme="minorHAnsi" w:cs="Calibri"/>
          <w:sz w:val="22"/>
          <w:szCs w:val="22"/>
        </w:rPr>
        <w:t>,</w:t>
      </w:r>
      <w:r w:rsidR="004F5B19" w:rsidRPr="00364476">
        <w:rPr>
          <w:rFonts w:asciiTheme="minorHAnsi" w:hAnsiTheme="minorHAnsi" w:cs="Calibri"/>
          <w:sz w:val="22"/>
          <w:szCs w:val="22"/>
        </w:rPr>
        <w:t xml:space="preserve"> who was represented as “a superb natural debater, [who] was his ebullient, eloquent self. He was the only leader willing to talk in robust language about immigration…while he made powerful attacks” </w:t>
      </w:r>
      <w:r w:rsidR="004F5B19" w:rsidRPr="00384BF5">
        <w:rPr>
          <w:rFonts w:asciiTheme="minorHAnsi" w:hAnsiTheme="minorHAnsi" w:cs="Calibri"/>
          <w:sz w:val="22"/>
          <w:szCs w:val="22"/>
        </w:rPr>
        <w:t>(McKinstry</w:t>
      </w:r>
      <w:r w:rsidR="00B234D0">
        <w:rPr>
          <w:rFonts w:asciiTheme="minorHAnsi" w:hAnsiTheme="minorHAnsi" w:cs="Calibri"/>
          <w:sz w:val="22"/>
          <w:szCs w:val="22"/>
        </w:rPr>
        <w:t>, 2015</w:t>
      </w:r>
      <w:r w:rsidR="004F5B19" w:rsidRPr="00384BF5">
        <w:rPr>
          <w:rFonts w:asciiTheme="minorHAnsi" w:hAnsiTheme="minorHAnsi" w:cs="Calibri"/>
          <w:sz w:val="22"/>
          <w:szCs w:val="22"/>
        </w:rPr>
        <w:t>).</w:t>
      </w:r>
    </w:p>
    <w:p w14:paraId="70748BDA" w14:textId="77777777" w:rsidR="00962ABE" w:rsidRPr="00364476" w:rsidRDefault="00962ABE" w:rsidP="004437BE">
      <w:pPr>
        <w:spacing w:line="480" w:lineRule="auto"/>
        <w:jc w:val="both"/>
        <w:rPr>
          <w:rFonts w:asciiTheme="minorHAnsi" w:hAnsiTheme="minorHAnsi" w:cs="Calibri"/>
          <w:sz w:val="22"/>
          <w:szCs w:val="22"/>
        </w:rPr>
      </w:pPr>
    </w:p>
    <w:p w14:paraId="42260F20" w14:textId="223783FE" w:rsidR="004104B8" w:rsidRPr="00364476" w:rsidRDefault="00962ABE" w:rsidP="00384BF5">
      <w:pPr>
        <w:spacing w:line="480" w:lineRule="auto"/>
        <w:jc w:val="both"/>
        <w:rPr>
          <w:rFonts w:asciiTheme="minorHAnsi" w:hAnsiTheme="minorHAnsi" w:cs="Calibri"/>
          <w:sz w:val="22"/>
          <w:szCs w:val="22"/>
        </w:rPr>
      </w:pPr>
      <w:r w:rsidRPr="00364476">
        <w:rPr>
          <w:rFonts w:asciiTheme="minorHAnsi" w:hAnsiTheme="minorHAnsi" w:cs="Calibri"/>
          <w:sz w:val="22"/>
          <w:szCs w:val="22"/>
        </w:rPr>
        <w:t xml:space="preserve">This particular frame demonstrated the difficulty with which women leaders were incorporated into this discursive construct. Firstly, Nicola Sturgeon’s performance in the debate was generally evaluated in a positive sense, which saw </w:t>
      </w:r>
      <w:r w:rsidR="00DB12F9">
        <w:rPr>
          <w:rFonts w:asciiTheme="minorHAnsi" w:hAnsiTheme="minorHAnsi" w:cs="Calibri"/>
          <w:sz w:val="22"/>
          <w:szCs w:val="22"/>
        </w:rPr>
        <w:t xml:space="preserve">her associated with </w:t>
      </w:r>
      <w:r w:rsidRPr="00364476">
        <w:rPr>
          <w:rFonts w:asciiTheme="minorHAnsi" w:hAnsiTheme="minorHAnsi" w:cs="Calibri"/>
          <w:sz w:val="22"/>
          <w:szCs w:val="22"/>
        </w:rPr>
        <w:t xml:space="preserve">a number of masculine characteristics: “her policy of turning to face Cameron came across well, showing she was not afraid of him.” </w:t>
      </w:r>
      <w:r w:rsidR="00384BF5" w:rsidRPr="00384BF5">
        <w:rPr>
          <w:rFonts w:asciiTheme="minorHAnsi" w:hAnsiTheme="minorHAnsi" w:cs="Calibri"/>
          <w:sz w:val="22"/>
          <w:szCs w:val="22"/>
        </w:rPr>
        <w:t>(</w:t>
      </w:r>
      <w:r w:rsidRPr="00384BF5">
        <w:rPr>
          <w:rFonts w:asciiTheme="minorHAnsi" w:hAnsiTheme="minorHAnsi" w:cs="Calibri"/>
          <w:sz w:val="22"/>
          <w:szCs w:val="22"/>
        </w:rPr>
        <w:t>Coates</w:t>
      </w:r>
      <w:r w:rsidR="00B234D0">
        <w:rPr>
          <w:rFonts w:asciiTheme="minorHAnsi" w:hAnsiTheme="minorHAnsi" w:cs="Calibri"/>
          <w:sz w:val="22"/>
          <w:szCs w:val="22"/>
        </w:rPr>
        <w:t>, 2015</w:t>
      </w:r>
      <w:r w:rsidRPr="00384BF5">
        <w:rPr>
          <w:rFonts w:asciiTheme="minorHAnsi" w:hAnsiTheme="minorHAnsi" w:cs="Calibri"/>
          <w:sz w:val="22"/>
          <w:szCs w:val="22"/>
        </w:rPr>
        <w:t>)</w:t>
      </w:r>
      <w:r w:rsidR="00A46847" w:rsidRPr="00384BF5">
        <w:rPr>
          <w:rFonts w:asciiTheme="minorHAnsi" w:hAnsiTheme="minorHAnsi" w:cs="Calibri"/>
          <w:sz w:val="22"/>
          <w:szCs w:val="22"/>
        </w:rPr>
        <w:t>.</w:t>
      </w:r>
      <w:r w:rsidR="00F85112">
        <w:rPr>
          <w:rFonts w:asciiTheme="minorHAnsi" w:hAnsiTheme="minorHAnsi" w:cs="Calibri"/>
          <w:sz w:val="22"/>
          <w:szCs w:val="22"/>
        </w:rPr>
        <w:t xml:space="preserve"> Here </w:t>
      </w:r>
      <w:r w:rsidR="00A46847" w:rsidRPr="00364476">
        <w:rPr>
          <w:rFonts w:asciiTheme="minorHAnsi" w:hAnsiTheme="minorHAnsi" w:cs="Calibri"/>
          <w:sz w:val="22"/>
          <w:szCs w:val="22"/>
        </w:rPr>
        <w:t>Sturgeon effectively display</w:t>
      </w:r>
      <w:r w:rsidR="00DB12F9">
        <w:rPr>
          <w:rFonts w:asciiTheme="minorHAnsi" w:hAnsiTheme="minorHAnsi" w:cs="Calibri"/>
          <w:sz w:val="22"/>
          <w:szCs w:val="22"/>
        </w:rPr>
        <w:t>s</w:t>
      </w:r>
      <w:r w:rsidR="00A46847" w:rsidRPr="00364476">
        <w:rPr>
          <w:rFonts w:asciiTheme="minorHAnsi" w:hAnsiTheme="minorHAnsi" w:cs="Calibri"/>
          <w:sz w:val="22"/>
          <w:szCs w:val="22"/>
        </w:rPr>
        <w:t xml:space="preserve"> the traditionally masculine credential of bravery, </w:t>
      </w:r>
      <w:r w:rsidR="00F85112">
        <w:rPr>
          <w:rFonts w:asciiTheme="minorHAnsi" w:hAnsiTheme="minorHAnsi" w:cs="Calibri"/>
          <w:sz w:val="22"/>
          <w:szCs w:val="22"/>
        </w:rPr>
        <w:t>but</w:t>
      </w:r>
      <w:r w:rsidR="00A46847" w:rsidRPr="00364476">
        <w:rPr>
          <w:rFonts w:asciiTheme="minorHAnsi" w:hAnsiTheme="minorHAnsi" w:cs="Calibri"/>
          <w:sz w:val="22"/>
          <w:szCs w:val="22"/>
        </w:rPr>
        <w:t xml:space="preserve"> the </w:t>
      </w:r>
      <w:r w:rsidR="00F85112">
        <w:rPr>
          <w:rFonts w:asciiTheme="minorHAnsi" w:hAnsiTheme="minorHAnsi" w:cs="Calibri"/>
          <w:sz w:val="22"/>
          <w:szCs w:val="22"/>
        </w:rPr>
        <w:t>author’s explicit mention of this possibility implies that</w:t>
      </w:r>
      <w:r w:rsidR="00C67CAC" w:rsidRPr="00364476">
        <w:rPr>
          <w:rFonts w:asciiTheme="minorHAnsi" w:hAnsiTheme="minorHAnsi" w:cs="Calibri"/>
          <w:sz w:val="22"/>
          <w:szCs w:val="22"/>
        </w:rPr>
        <w:t xml:space="preserve"> as a woman, she is more likely to be threatened by</w:t>
      </w:r>
      <w:r w:rsidR="00D0003D" w:rsidRPr="00364476">
        <w:rPr>
          <w:rFonts w:asciiTheme="minorHAnsi" w:hAnsiTheme="minorHAnsi" w:cs="Calibri"/>
          <w:sz w:val="22"/>
          <w:szCs w:val="22"/>
        </w:rPr>
        <w:t xml:space="preserve"> </w:t>
      </w:r>
      <w:r w:rsidR="00F85112">
        <w:rPr>
          <w:rFonts w:asciiTheme="minorHAnsi" w:hAnsiTheme="minorHAnsi" w:cs="Calibri"/>
          <w:sz w:val="22"/>
          <w:szCs w:val="22"/>
        </w:rPr>
        <w:t>the</w:t>
      </w:r>
      <w:r w:rsidR="009702CE">
        <w:rPr>
          <w:rFonts w:asciiTheme="minorHAnsi" w:hAnsiTheme="minorHAnsi" w:cs="Calibri"/>
          <w:sz w:val="22"/>
          <w:szCs w:val="22"/>
        </w:rPr>
        <w:t xml:space="preserve"> male</w:t>
      </w:r>
      <w:r w:rsidR="00F85112">
        <w:rPr>
          <w:rFonts w:asciiTheme="minorHAnsi" w:hAnsiTheme="minorHAnsi" w:cs="Calibri"/>
          <w:sz w:val="22"/>
          <w:szCs w:val="22"/>
        </w:rPr>
        <w:t xml:space="preserve"> Prime Minister </w:t>
      </w:r>
      <w:r w:rsidR="00D0003D" w:rsidRPr="00364476">
        <w:rPr>
          <w:rFonts w:asciiTheme="minorHAnsi" w:hAnsiTheme="minorHAnsi" w:cs="Calibri"/>
          <w:sz w:val="22"/>
          <w:szCs w:val="22"/>
        </w:rPr>
        <w:t xml:space="preserve">than the </w:t>
      </w:r>
      <w:r w:rsidR="009B73E4">
        <w:rPr>
          <w:rFonts w:asciiTheme="minorHAnsi" w:hAnsiTheme="minorHAnsi" w:cs="Calibri"/>
          <w:sz w:val="22"/>
          <w:szCs w:val="22"/>
        </w:rPr>
        <w:t>reverse</w:t>
      </w:r>
      <w:r w:rsidR="00A46847" w:rsidRPr="00364476">
        <w:rPr>
          <w:rFonts w:asciiTheme="minorHAnsi" w:hAnsiTheme="minorHAnsi" w:cs="Calibri"/>
          <w:sz w:val="22"/>
          <w:szCs w:val="22"/>
        </w:rPr>
        <w:t xml:space="preserve">. </w:t>
      </w:r>
      <w:r w:rsidR="009A70C9" w:rsidRPr="00364476">
        <w:rPr>
          <w:rFonts w:asciiTheme="minorHAnsi" w:hAnsiTheme="minorHAnsi" w:cs="Calibri"/>
          <w:sz w:val="22"/>
          <w:szCs w:val="22"/>
        </w:rPr>
        <w:t xml:space="preserve">Negative coverage of women </w:t>
      </w:r>
      <w:r w:rsidR="00C92934" w:rsidRPr="00364476">
        <w:rPr>
          <w:rFonts w:asciiTheme="minorHAnsi" w:hAnsiTheme="minorHAnsi" w:cs="Calibri"/>
          <w:sz w:val="22"/>
          <w:szCs w:val="22"/>
        </w:rPr>
        <w:t>leaders -</w:t>
      </w:r>
      <w:r w:rsidR="0027564E" w:rsidRPr="00364476">
        <w:rPr>
          <w:rFonts w:asciiTheme="minorHAnsi" w:hAnsiTheme="minorHAnsi" w:cs="Calibri"/>
          <w:sz w:val="22"/>
          <w:szCs w:val="22"/>
        </w:rPr>
        <w:t xml:space="preserve"> </w:t>
      </w:r>
      <w:r w:rsidR="009A70C9" w:rsidRPr="00364476">
        <w:rPr>
          <w:rFonts w:asciiTheme="minorHAnsi" w:hAnsiTheme="minorHAnsi" w:cs="Calibri"/>
          <w:sz w:val="22"/>
          <w:szCs w:val="22"/>
        </w:rPr>
        <w:t xml:space="preserve"> essentially attacks upon their political platforms</w:t>
      </w:r>
      <w:r w:rsidR="0027564E" w:rsidRPr="00364476">
        <w:rPr>
          <w:rFonts w:asciiTheme="minorHAnsi" w:hAnsiTheme="minorHAnsi" w:cs="Calibri"/>
          <w:sz w:val="22"/>
          <w:szCs w:val="22"/>
        </w:rPr>
        <w:t xml:space="preserve"> -</w:t>
      </w:r>
      <w:r w:rsidR="00F85112">
        <w:rPr>
          <w:rFonts w:asciiTheme="minorHAnsi" w:hAnsiTheme="minorHAnsi" w:cs="Calibri"/>
          <w:sz w:val="22"/>
          <w:szCs w:val="22"/>
        </w:rPr>
        <w:t xml:space="preserve"> framed them as</w:t>
      </w:r>
      <w:r w:rsidR="009A70C9" w:rsidRPr="00364476">
        <w:rPr>
          <w:rFonts w:asciiTheme="minorHAnsi" w:hAnsiTheme="minorHAnsi" w:cs="Calibri"/>
          <w:sz w:val="22"/>
          <w:szCs w:val="22"/>
        </w:rPr>
        <w:t xml:space="preserve"> weak and </w:t>
      </w:r>
      <w:r w:rsidR="0027564E" w:rsidRPr="00364476">
        <w:rPr>
          <w:rFonts w:asciiTheme="minorHAnsi" w:hAnsiTheme="minorHAnsi" w:cs="Calibri"/>
          <w:sz w:val="22"/>
          <w:szCs w:val="22"/>
        </w:rPr>
        <w:t>in</w:t>
      </w:r>
      <w:r w:rsidR="009A70C9" w:rsidRPr="00364476">
        <w:rPr>
          <w:rFonts w:asciiTheme="minorHAnsi" w:hAnsiTheme="minorHAnsi" w:cs="Calibri"/>
          <w:sz w:val="22"/>
          <w:szCs w:val="22"/>
        </w:rPr>
        <w:t>effective</w:t>
      </w:r>
      <w:r w:rsidR="009702CE">
        <w:rPr>
          <w:rFonts w:asciiTheme="minorHAnsi" w:hAnsiTheme="minorHAnsi" w:cs="Calibri"/>
          <w:sz w:val="22"/>
          <w:szCs w:val="22"/>
        </w:rPr>
        <w:t>.</w:t>
      </w:r>
      <w:r w:rsidR="009A70C9" w:rsidRPr="00364476">
        <w:rPr>
          <w:rFonts w:asciiTheme="minorHAnsi" w:hAnsiTheme="minorHAnsi" w:cs="Calibri"/>
          <w:sz w:val="22"/>
          <w:szCs w:val="22"/>
        </w:rPr>
        <w:t xml:space="preserve"> </w:t>
      </w:r>
      <w:r w:rsidR="009702CE">
        <w:rPr>
          <w:rFonts w:asciiTheme="minorHAnsi" w:hAnsiTheme="minorHAnsi" w:cs="Calibri"/>
          <w:sz w:val="22"/>
          <w:szCs w:val="22"/>
        </w:rPr>
        <w:t>F</w:t>
      </w:r>
      <w:r w:rsidR="009A70C9" w:rsidRPr="00364476">
        <w:rPr>
          <w:rFonts w:asciiTheme="minorHAnsi" w:hAnsiTheme="minorHAnsi" w:cs="Calibri"/>
          <w:sz w:val="22"/>
          <w:szCs w:val="22"/>
        </w:rPr>
        <w:t>or example</w:t>
      </w:r>
      <w:r w:rsidR="009702CE">
        <w:rPr>
          <w:rFonts w:asciiTheme="minorHAnsi" w:hAnsiTheme="minorHAnsi" w:cs="Calibri"/>
          <w:sz w:val="22"/>
          <w:szCs w:val="22"/>
        </w:rPr>
        <w:t>,</w:t>
      </w:r>
      <w:r w:rsidR="00F22E8D">
        <w:rPr>
          <w:rFonts w:asciiTheme="minorHAnsi" w:hAnsiTheme="minorHAnsi" w:cs="Calibri"/>
          <w:sz w:val="22"/>
          <w:szCs w:val="22"/>
        </w:rPr>
        <w:t xml:space="preserve"> </w:t>
      </w:r>
      <w:r w:rsidR="009A70C9" w:rsidRPr="00364476">
        <w:rPr>
          <w:rFonts w:asciiTheme="minorHAnsi" w:hAnsiTheme="minorHAnsi" w:cs="Calibri"/>
          <w:sz w:val="22"/>
          <w:szCs w:val="22"/>
        </w:rPr>
        <w:t xml:space="preserve">Green Party leader Natalie </w:t>
      </w:r>
      <w:r w:rsidR="009B73E4">
        <w:rPr>
          <w:rFonts w:asciiTheme="minorHAnsi" w:hAnsiTheme="minorHAnsi" w:cs="Calibri"/>
          <w:sz w:val="22"/>
          <w:szCs w:val="22"/>
        </w:rPr>
        <w:t>Bennett</w:t>
      </w:r>
      <w:r w:rsidR="009A70C9" w:rsidRPr="00364476">
        <w:rPr>
          <w:rFonts w:asciiTheme="minorHAnsi" w:hAnsiTheme="minorHAnsi" w:cs="Calibri"/>
          <w:sz w:val="22"/>
          <w:szCs w:val="22"/>
        </w:rPr>
        <w:t xml:space="preserve"> was described as “b</w:t>
      </w:r>
      <w:r w:rsidR="00693B6E" w:rsidRPr="00364476">
        <w:rPr>
          <w:rFonts w:asciiTheme="minorHAnsi" w:hAnsiTheme="minorHAnsi" w:cs="Calibri"/>
          <w:sz w:val="22"/>
          <w:szCs w:val="22"/>
        </w:rPr>
        <w:t>y far the weakest link</w:t>
      </w:r>
      <w:r w:rsidR="009A70C9" w:rsidRPr="00364476">
        <w:rPr>
          <w:rFonts w:asciiTheme="minorHAnsi" w:hAnsiTheme="minorHAnsi" w:cs="Calibri"/>
          <w:sz w:val="22"/>
          <w:szCs w:val="22"/>
        </w:rPr>
        <w:t>…</w:t>
      </w:r>
      <w:r w:rsidR="00693B6E" w:rsidRPr="00364476">
        <w:rPr>
          <w:rFonts w:asciiTheme="minorHAnsi" w:hAnsiTheme="minorHAnsi" w:cs="Calibri"/>
          <w:sz w:val="22"/>
          <w:szCs w:val="22"/>
        </w:rPr>
        <w:t xml:space="preserve"> whose vacuous absurdities just reiterated how far </w:t>
      </w:r>
      <w:r w:rsidR="00693B6E" w:rsidRPr="00364476">
        <w:rPr>
          <w:rFonts w:asciiTheme="minorHAnsi" w:hAnsiTheme="minorHAnsi" w:cs="Calibri"/>
          <w:sz w:val="22"/>
          <w:szCs w:val="22"/>
        </w:rPr>
        <w:lastRenderedPageBreak/>
        <w:t xml:space="preserve">her party is detached from reality” </w:t>
      </w:r>
      <w:r w:rsidR="00693B6E" w:rsidRPr="00384BF5">
        <w:rPr>
          <w:rFonts w:asciiTheme="minorHAnsi" w:hAnsiTheme="minorHAnsi" w:cs="Calibri"/>
          <w:sz w:val="22"/>
          <w:szCs w:val="22"/>
        </w:rPr>
        <w:t>(McKinstry</w:t>
      </w:r>
      <w:r w:rsidR="00B234D0">
        <w:rPr>
          <w:rFonts w:asciiTheme="minorHAnsi" w:hAnsiTheme="minorHAnsi" w:cs="Calibri"/>
          <w:sz w:val="22"/>
          <w:szCs w:val="22"/>
        </w:rPr>
        <w:t>, 2015</w:t>
      </w:r>
      <w:r w:rsidR="00693B6E" w:rsidRPr="00384BF5">
        <w:rPr>
          <w:rFonts w:asciiTheme="minorHAnsi" w:hAnsiTheme="minorHAnsi" w:cs="Calibri"/>
          <w:sz w:val="22"/>
          <w:szCs w:val="22"/>
        </w:rPr>
        <w:t>)</w:t>
      </w:r>
      <w:r w:rsidR="00C67CAC" w:rsidRPr="00384BF5">
        <w:rPr>
          <w:rFonts w:asciiTheme="minorHAnsi" w:hAnsiTheme="minorHAnsi" w:cs="Calibri"/>
          <w:sz w:val="22"/>
          <w:szCs w:val="22"/>
        </w:rPr>
        <w:t>.</w:t>
      </w:r>
      <w:r w:rsidR="00F85112">
        <w:rPr>
          <w:rFonts w:asciiTheme="minorHAnsi" w:hAnsiTheme="minorHAnsi" w:cs="Calibri"/>
          <w:sz w:val="22"/>
          <w:szCs w:val="22"/>
        </w:rPr>
        <w:t xml:space="preserve"> Explicitly describing her as</w:t>
      </w:r>
      <w:r w:rsidR="00C67CAC" w:rsidRPr="00364476">
        <w:rPr>
          <w:rFonts w:asciiTheme="minorHAnsi" w:hAnsiTheme="minorHAnsi" w:cs="Calibri"/>
          <w:sz w:val="22"/>
          <w:szCs w:val="22"/>
        </w:rPr>
        <w:t xml:space="preserve"> ‘weak’</w:t>
      </w:r>
      <w:r w:rsidR="009A70C9" w:rsidRPr="00364476">
        <w:rPr>
          <w:rFonts w:asciiTheme="minorHAnsi" w:hAnsiTheme="minorHAnsi" w:cs="Calibri"/>
          <w:sz w:val="22"/>
          <w:szCs w:val="22"/>
        </w:rPr>
        <w:t xml:space="preserve"> emphasis</w:t>
      </w:r>
      <w:r w:rsidR="00C67CAC" w:rsidRPr="00364476">
        <w:rPr>
          <w:rFonts w:asciiTheme="minorHAnsi" w:hAnsiTheme="minorHAnsi" w:cs="Calibri"/>
          <w:sz w:val="22"/>
          <w:szCs w:val="22"/>
        </w:rPr>
        <w:t>es</w:t>
      </w:r>
      <w:r w:rsidR="009A70C9" w:rsidRPr="00364476">
        <w:rPr>
          <w:rFonts w:asciiTheme="minorHAnsi" w:hAnsiTheme="minorHAnsi" w:cs="Calibri"/>
          <w:sz w:val="22"/>
          <w:szCs w:val="22"/>
        </w:rPr>
        <w:t xml:space="preserve"> her lack of masculine credentials.</w:t>
      </w:r>
    </w:p>
    <w:p w14:paraId="491F0BE0" w14:textId="77777777" w:rsidR="00287CD0" w:rsidRPr="00364476" w:rsidRDefault="00287CD0" w:rsidP="004437BE">
      <w:pPr>
        <w:spacing w:line="480" w:lineRule="auto"/>
        <w:jc w:val="both"/>
        <w:rPr>
          <w:rFonts w:asciiTheme="minorHAnsi" w:hAnsiTheme="minorHAnsi" w:cs="Calibri"/>
          <w:sz w:val="22"/>
          <w:szCs w:val="22"/>
        </w:rPr>
      </w:pPr>
    </w:p>
    <w:p w14:paraId="471774A1" w14:textId="77777777" w:rsidR="00287CD0" w:rsidRPr="00364476" w:rsidRDefault="00287CD0" w:rsidP="004437BE">
      <w:pPr>
        <w:spacing w:line="480" w:lineRule="auto"/>
        <w:jc w:val="both"/>
        <w:rPr>
          <w:rFonts w:asciiTheme="minorHAnsi" w:hAnsiTheme="minorHAnsi" w:cs="Calibri"/>
          <w:sz w:val="22"/>
          <w:szCs w:val="22"/>
        </w:rPr>
      </w:pPr>
      <w:r w:rsidRPr="00364476">
        <w:rPr>
          <w:rFonts w:asciiTheme="minorHAnsi" w:hAnsiTheme="minorHAnsi" w:cs="Calibri"/>
          <w:b/>
          <w:bCs/>
          <w:sz w:val="22"/>
          <w:szCs w:val="22"/>
        </w:rPr>
        <w:t xml:space="preserve">Emasculation </w:t>
      </w:r>
      <w:r w:rsidR="004A3D15" w:rsidRPr="00364476">
        <w:rPr>
          <w:rFonts w:asciiTheme="minorHAnsi" w:hAnsiTheme="minorHAnsi" w:cs="Calibri"/>
          <w:b/>
          <w:bCs/>
          <w:sz w:val="22"/>
          <w:szCs w:val="22"/>
        </w:rPr>
        <w:t>or feminisation</w:t>
      </w:r>
    </w:p>
    <w:p w14:paraId="69E21FAC" w14:textId="165870F6" w:rsidR="00BF538B" w:rsidRPr="00364476" w:rsidRDefault="004A3D15" w:rsidP="00CB040E">
      <w:pPr>
        <w:spacing w:line="480" w:lineRule="auto"/>
        <w:jc w:val="both"/>
        <w:rPr>
          <w:rFonts w:asciiTheme="minorHAnsi" w:hAnsiTheme="minorHAnsi" w:cs="Calibri"/>
          <w:sz w:val="22"/>
          <w:szCs w:val="22"/>
        </w:rPr>
      </w:pPr>
      <w:r w:rsidRPr="00364476">
        <w:rPr>
          <w:rFonts w:asciiTheme="minorHAnsi" w:hAnsiTheme="minorHAnsi" w:cs="Calibri"/>
          <w:sz w:val="22"/>
          <w:szCs w:val="22"/>
        </w:rPr>
        <w:t xml:space="preserve">The second framing strategy identified relates strongly to the first. </w:t>
      </w:r>
      <w:r w:rsidR="00AE5F6F">
        <w:rPr>
          <w:rFonts w:asciiTheme="minorHAnsi" w:hAnsiTheme="minorHAnsi" w:cs="Calibri"/>
          <w:sz w:val="22"/>
          <w:szCs w:val="22"/>
        </w:rPr>
        <w:t>N</w:t>
      </w:r>
      <w:r w:rsidR="00AC26BE" w:rsidRPr="00364476">
        <w:rPr>
          <w:rFonts w:asciiTheme="minorHAnsi" w:hAnsiTheme="minorHAnsi" w:cs="Calibri"/>
          <w:sz w:val="22"/>
          <w:szCs w:val="22"/>
        </w:rPr>
        <w:t>ewsp</w:t>
      </w:r>
      <w:r w:rsidR="00AE5F6F">
        <w:rPr>
          <w:rFonts w:asciiTheme="minorHAnsi" w:hAnsiTheme="minorHAnsi" w:cs="Calibri"/>
          <w:sz w:val="22"/>
          <w:szCs w:val="22"/>
        </w:rPr>
        <w:t>aper coverage of the debates frequently</w:t>
      </w:r>
      <w:r w:rsidR="001949E3" w:rsidRPr="00364476">
        <w:rPr>
          <w:rFonts w:asciiTheme="minorHAnsi" w:hAnsiTheme="minorHAnsi" w:cs="Calibri"/>
          <w:sz w:val="22"/>
          <w:szCs w:val="22"/>
        </w:rPr>
        <w:t xml:space="preserve"> impugn</w:t>
      </w:r>
      <w:r w:rsidR="00AE5F6F">
        <w:rPr>
          <w:rFonts w:asciiTheme="minorHAnsi" w:hAnsiTheme="minorHAnsi" w:cs="Calibri"/>
          <w:sz w:val="22"/>
          <w:szCs w:val="22"/>
        </w:rPr>
        <w:t>ed</w:t>
      </w:r>
      <w:r w:rsidR="001949E3" w:rsidRPr="00364476">
        <w:rPr>
          <w:rFonts w:asciiTheme="minorHAnsi" w:hAnsiTheme="minorHAnsi" w:cs="Calibri"/>
          <w:sz w:val="22"/>
          <w:szCs w:val="22"/>
        </w:rPr>
        <w:t xml:space="preserve"> </w:t>
      </w:r>
      <w:r w:rsidR="00AC26BE" w:rsidRPr="00364476">
        <w:rPr>
          <w:rFonts w:asciiTheme="minorHAnsi" w:hAnsiTheme="minorHAnsi" w:cs="Calibri"/>
          <w:sz w:val="22"/>
          <w:szCs w:val="22"/>
        </w:rPr>
        <w:t>the masculinity of male leaders</w:t>
      </w:r>
      <w:r w:rsidR="001949E3" w:rsidRPr="00364476">
        <w:rPr>
          <w:rFonts w:asciiTheme="minorHAnsi" w:hAnsiTheme="minorHAnsi" w:cs="Calibri"/>
          <w:sz w:val="22"/>
          <w:szCs w:val="22"/>
        </w:rPr>
        <w:t>,</w:t>
      </w:r>
      <w:r w:rsidR="00AC26BE" w:rsidRPr="00364476">
        <w:rPr>
          <w:rFonts w:asciiTheme="minorHAnsi" w:hAnsiTheme="minorHAnsi" w:cs="Calibri"/>
          <w:sz w:val="22"/>
          <w:szCs w:val="22"/>
        </w:rPr>
        <w:t xml:space="preserve"> to criticise or downplay the</w:t>
      </w:r>
      <w:r w:rsidR="00AE5F6F">
        <w:rPr>
          <w:rFonts w:asciiTheme="minorHAnsi" w:hAnsiTheme="minorHAnsi" w:cs="Calibri"/>
          <w:sz w:val="22"/>
          <w:szCs w:val="22"/>
        </w:rPr>
        <w:t>ir</w:t>
      </w:r>
      <w:r w:rsidR="00AC26BE" w:rsidRPr="00364476">
        <w:rPr>
          <w:rFonts w:asciiTheme="minorHAnsi" w:hAnsiTheme="minorHAnsi" w:cs="Calibri"/>
          <w:sz w:val="22"/>
          <w:szCs w:val="22"/>
        </w:rPr>
        <w:t xml:space="preserve"> leadership credentials.</w:t>
      </w:r>
      <w:r w:rsidR="00416ED9" w:rsidRPr="00364476">
        <w:rPr>
          <w:rFonts w:asciiTheme="minorHAnsi" w:hAnsiTheme="minorHAnsi" w:cs="Calibri"/>
          <w:sz w:val="22"/>
          <w:szCs w:val="22"/>
        </w:rPr>
        <w:t xml:space="preserve"> </w:t>
      </w:r>
      <w:r w:rsidR="00AC26BE" w:rsidRPr="00364476">
        <w:rPr>
          <w:rFonts w:asciiTheme="minorHAnsi" w:hAnsiTheme="minorHAnsi" w:cs="Calibri"/>
          <w:sz w:val="22"/>
          <w:szCs w:val="22"/>
        </w:rPr>
        <w:t xml:space="preserve">Furthermore, the partisanship of the newspapers was absolutely crucial in determining </w:t>
      </w:r>
      <w:r w:rsidR="007D06A1" w:rsidRPr="00364476">
        <w:rPr>
          <w:rFonts w:asciiTheme="minorHAnsi" w:hAnsiTheme="minorHAnsi" w:cs="Calibri"/>
          <w:sz w:val="22"/>
          <w:szCs w:val="22"/>
        </w:rPr>
        <w:t>their target</w:t>
      </w:r>
      <w:r w:rsidR="00CB040E">
        <w:rPr>
          <w:rFonts w:asciiTheme="minorHAnsi" w:hAnsiTheme="minorHAnsi" w:cs="Calibri"/>
          <w:sz w:val="22"/>
          <w:szCs w:val="22"/>
        </w:rPr>
        <w:t>.</w:t>
      </w:r>
      <w:r w:rsidR="00AC26BE" w:rsidRPr="00364476">
        <w:rPr>
          <w:rFonts w:asciiTheme="minorHAnsi" w:hAnsiTheme="minorHAnsi" w:cs="Calibri"/>
          <w:sz w:val="22"/>
          <w:szCs w:val="22"/>
        </w:rPr>
        <w:t xml:space="preserve"> Perhaps unsurprisingly given the strength of the negative coverage he received from the Conservative-supporting tabloids, Ed Miliband was the main target for such attacks. </w:t>
      </w:r>
      <w:r w:rsidR="00CF02E5" w:rsidRPr="00364476">
        <w:rPr>
          <w:rFonts w:asciiTheme="minorHAnsi" w:hAnsiTheme="minorHAnsi" w:cs="Calibri"/>
          <w:i/>
          <w:iCs/>
          <w:sz w:val="22"/>
          <w:szCs w:val="22"/>
        </w:rPr>
        <w:t>The Sun</w:t>
      </w:r>
      <w:r w:rsidR="00CF02E5" w:rsidRPr="00364476">
        <w:rPr>
          <w:rFonts w:asciiTheme="minorHAnsi" w:hAnsiTheme="minorHAnsi" w:cs="Calibri"/>
          <w:sz w:val="22"/>
          <w:szCs w:val="22"/>
        </w:rPr>
        <w:t xml:space="preserve"> declared that “Ed took a kicking from all sides” (</w:t>
      </w:r>
      <w:r w:rsidR="00CB040E">
        <w:rPr>
          <w:rFonts w:asciiTheme="minorHAnsi" w:hAnsiTheme="minorHAnsi" w:cs="Calibri"/>
          <w:sz w:val="22"/>
          <w:szCs w:val="22"/>
        </w:rPr>
        <w:t>Newton Dunn, 2015a)</w:t>
      </w:r>
      <w:r w:rsidR="00CF02E5" w:rsidRPr="00364476">
        <w:rPr>
          <w:rFonts w:asciiTheme="minorHAnsi" w:hAnsiTheme="minorHAnsi" w:cs="Calibri"/>
          <w:sz w:val="22"/>
          <w:szCs w:val="22"/>
        </w:rPr>
        <w:t xml:space="preserve">, </w:t>
      </w:r>
      <w:r w:rsidR="009B73E4">
        <w:rPr>
          <w:rFonts w:asciiTheme="minorHAnsi" w:hAnsiTheme="minorHAnsi" w:cs="Calibri"/>
          <w:sz w:val="22"/>
          <w:szCs w:val="22"/>
        </w:rPr>
        <w:t>equating</w:t>
      </w:r>
      <w:r w:rsidR="00CF02E5" w:rsidRPr="00364476">
        <w:rPr>
          <w:rFonts w:asciiTheme="minorHAnsi" w:hAnsiTheme="minorHAnsi" w:cs="Calibri"/>
          <w:sz w:val="22"/>
          <w:szCs w:val="22"/>
        </w:rPr>
        <w:t xml:space="preserve"> h</w:t>
      </w:r>
      <w:r w:rsidR="00E638CF">
        <w:rPr>
          <w:rFonts w:asciiTheme="minorHAnsi" w:hAnsiTheme="minorHAnsi" w:cs="Calibri"/>
          <w:sz w:val="22"/>
          <w:szCs w:val="22"/>
        </w:rPr>
        <w:t xml:space="preserve">is perceived physical weakness </w:t>
      </w:r>
      <w:r w:rsidR="009B73E4">
        <w:rPr>
          <w:rFonts w:asciiTheme="minorHAnsi" w:hAnsiTheme="minorHAnsi" w:cs="Calibri"/>
          <w:sz w:val="22"/>
          <w:szCs w:val="22"/>
        </w:rPr>
        <w:t xml:space="preserve">with </w:t>
      </w:r>
      <w:r w:rsidR="00CF02E5" w:rsidRPr="00364476">
        <w:rPr>
          <w:rFonts w:asciiTheme="minorHAnsi" w:hAnsiTheme="minorHAnsi" w:cs="Calibri"/>
          <w:sz w:val="22"/>
          <w:szCs w:val="22"/>
        </w:rPr>
        <w:t>inability to be an effective leader. Moreover, he was subsequently described as “</w:t>
      </w:r>
      <w:r w:rsidR="00BF538B" w:rsidRPr="00364476">
        <w:rPr>
          <w:rFonts w:asciiTheme="minorHAnsi" w:hAnsiTheme="minorHAnsi" w:cs="Calibri"/>
          <w:sz w:val="22"/>
          <w:szCs w:val="22"/>
        </w:rPr>
        <w:t xml:space="preserve">on the backfoot himself as the three female leaders laid into him” </w:t>
      </w:r>
      <w:r w:rsidR="00CB040E">
        <w:rPr>
          <w:rFonts w:asciiTheme="minorHAnsi" w:hAnsiTheme="minorHAnsi" w:cs="Calibri"/>
          <w:sz w:val="22"/>
          <w:szCs w:val="22"/>
        </w:rPr>
        <w:t>(Newton Dunn, 2015a</w:t>
      </w:r>
      <w:r w:rsidR="00BF538B" w:rsidRPr="00364476">
        <w:rPr>
          <w:rFonts w:asciiTheme="minorHAnsi" w:hAnsiTheme="minorHAnsi" w:cs="Calibri"/>
          <w:sz w:val="22"/>
          <w:szCs w:val="22"/>
        </w:rPr>
        <w:t>)</w:t>
      </w:r>
      <w:r w:rsidR="00AE5F6F">
        <w:rPr>
          <w:rFonts w:asciiTheme="minorHAnsi" w:hAnsiTheme="minorHAnsi" w:cs="Calibri"/>
          <w:sz w:val="22"/>
          <w:szCs w:val="22"/>
        </w:rPr>
        <w:t>. Positioning women</w:t>
      </w:r>
      <w:r w:rsidR="00CF02E5" w:rsidRPr="00364476">
        <w:rPr>
          <w:rFonts w:asciiTheme="minorHAnsi" w:hAnsiTheme="minorHAnsi" w:cs="Calibri"/>
          <w:sz w:val="22"/>
          <w:szCs w:val="22"/>
        </w:rPr>
        <w:t xml:space="preserve"> as his aggress</w:t>
      </w:r>
      <w:r w:rsidR="00AE5F6F">
        <w:rPr>
          <w:rFonts w:asciiTheme="minorHAnsi" w:hAnsiTheme="minorHAnsi" w:cs="Calibri"/>
          <w:sz w:val="22"/>
          <w:szCs w:val="22"/>
        </w:rPr>
        <w:t>ors serves to emasculate him by</w:t>
      </w:r>
      <w:r w:rsidR="00CF02E5" w:rsidRPr="00364476">
        <w:rPr>
          <w:rFonts w:asciiTheme="minorHAnsi" w:hAnsiTheme="minorHAnsi" w:cs="Calibri"/>
          <w:sz w:val="22"/>
          <w:szCs w:val="22"/>
        </w:rPr>
        <w:t xml:space="preserve"> present</w:t>
      </w:r>
      <w:r w:rsidR="00AE5F6F">
        <w:rPr>
          <w:rFonts w:asciiTheme="minorHAnsi" w:hAnsiTheme="minorHAnsi" w:cs="Calibri"/>
          <w:sz w:val="22"/>
          <w:szCs w:val="22"/>
        </w:rPr>
        <w:t>ing</w:t>
      </w:r>
      <w:r w:rsidR="00CF02E5" w:rsidRPr="00364476">
        <w:rPr>
          <w:rFonts w:asciiTheme="minorHAnsi" w:hAnsiTheme="minorHAnsi" w:cs="Calibri"/>
          <w:sz w:val="22"/>
          <w:szCs w:val="22"/>
        </w:rPr>
        <w:t xml:space="preserve"> him as </w:t>
      </w:r>
      <w:r w:rsidR="007D06A1" w:rsidRPr="00364476">
        <w:rPr>
          <w:rFonts w:asciiTheme="minorHAnsi" w:hAnsiTheme="minorHAnsi" w:cs="Calibri"/>
          <w:sz w:val="22"/>
          <w:szCs w:val="22"/>
        </w:rPr>
        <w:t xml:space="preserve">lacking sufficient prowess to fend </w:t>
      </w:r>
      <w:r w:rsidR="00CF02E5" w:rsidRPr="00364476">
        <w:rPr>
          <w:rFonts w:asciiTheme="minorHAnsi" w:hAnsiTheme="minorHAnsi" w:cs="Calibri"/>
          <w:sz w:val="22"/>
          <w:szCs w:val="22"/>
        </w:rPr>
        <w:t xml:space="preserve">off </w:t>
      </w:r>
      <w:r w:rsidR="00AE5F6F">
        <w:rPr>
          <w:rFonts w:asciiTheme="minorHAnsi" w:hAnsiTheme="minorHAnsi" w:cs="Calibri"/>
          <w:sz w:val="22"/>
          <w:szCs w:val="22"/>
        </w:rPr>
        <w:t>such an assault</w:t>
      </w:r>
      <w:r w:rsidR="00CF02E5" w:rsidRPr="00364476">
        <w:rPr>
          <w:rFonts w:asciiTheme="minorHAnsi" w:hAnsiTheme="minorHAnsi" w:cs="Calibri"/>
          <w:sz w:val="22"/>
          <w:szCs w:val="22"/>
        </w:rPr>
        <w:t xml:space="preserve">. </w:t>
      </w:r>
      <w:r w:rsidR="00A0125A" w:rsidRPr="00364476">
        <w:rPr>
          <w:rFonts w:asciiTheme="minorHAnsi" w:hAnsiTheme="minorHAnsi" w:cs="Calibri"/>
          <w:sz w:val="22"/>
          <w:szCs w:val="22"/>
        </w:rPr>
        <w:t xml:space="preserve">In contrast, the Labour-supporting </w:t>
      </w:r>
      <w:r w:rsidR="00A0125A" w:rsidRPr="00364476">
        <w:rPr>
          <w:rFonts w:asciiTheme="minorHAnsi" w:hAnsiTheme="minorHAnsi" w:cs="Calibri"/>
          <w:i/>
          <w:iCs/>
          <w:sz w:val="22"/>
          <w:szCs w:val="22"/>
        </w:rPr>
        <w:t>Daily Mirror</w:t>
      </w:r>
      <w:r w:rsidR="00A0125A" w:rsidRPr="00364476">
        <w:rPr>
          <w:rFonts w:asciiTheme="minorHAnsi" w:hAnsiTheme="minorHAnsi" w:cs="Calibri"/>
          <w:sz w:val="22"/>
          <w:szCs w:val="22"/>
        </w:rPr>
        <w:t xml:space="preserve"> chose to challenge David Cameron’s leadership credentials by implying that he was too frightened to face Ed Miliband in a head-to-head debate, referring to him as: “the yellow Conservative who cowardly chickened out” (</w:t>
      </w:r>
      <w:r w:rsidR="00A0125A" w:rsidRPr="00CB040E">
        <w:rPr>
          <w:rFonts w:asciiTheme="minorHAnsi" w:hAnsiTheme="minorHAnsi" w:cs="Calibri"/>
          <w:i/>
          <w:sz w:val="22"/>
          <w:szCs w:val="22"/>
        </w:rPr>
        <w:t>Daily Mirror</w:t>
      </w:r>
      <w:r w:rsidR="00CB040E" w:rsidRPr="00CB040E">
        <w:rPr>
          <w:rFonts w:asciiTheme="minorHAnsi" w:hAnsiTheme="minorHAnsi" w:cs="Calibri"/>
          <w:sz w:val="22"/>
          <w:szCs w:val="22"/>
        </w:rPr>
        <w:t xml:space="preserve">, </w:t>
      </w:r>
      <w:r w:rsidR="00CB040E">
        <w:rPr>
          <w:rFonts w:asciiTheme="minorHAnsi" w:hAnsiTheme="minorHAnsi" w:cs="Calibri"/>
          <w:sz w:val="22"/>
          <w:szCs w:val="22"/>
        </w:rPr>
        <w:t>2015a</w:t>
      </w:r>
      <w:r w:rsidR="00A0125A" w:rsidRPr="00364476">
        <w:rPr>
          <w:rFonts w:asciiTheme="minorHAnsi" w:hAnsiTheme="minorHAnsi" w:cs="Calibri"/>
          <w:sz w:val="22"/>
          <w:szCs w:val="22"/>
        </w:rPr>
        <w:t>)</w:t>
      </w:r>
      <w:r w:rsidR="00417F22" w:rsidRPr="00364476">
        <w:rPr>
          <w:rFonts w:asciiTheme="minorHAnsi" w:hAnsiTheme="minorHAnsi" w:cs="Calibri"/>
          <w:sz w:val="22"/>
          <w:szCs w:val="22"/>
        </w:rPr>
        <w:t xml:space="preserve"> and ensured “he could hide in the crowd during a mass scrap” </w:t>
      </w:r>
      <w:r w:rsidR="00417F22" w:rsidRPr="00CB040E">
        <w:rPr>
          <w:rFonts w:asciiTheme="minorHAnsi" w:hAnsiTheme="minorHAnsi" w:cs="Calibri"/>
          <w:sz w:val="22"/>
          <w:szCs w:val="22"/>
        </w:rPr>
        <w:t>(</w:t>
      </w:r>
      <w:r w:rsidR="00417F22" w:rsidRPr="00CB040E">
        <w:rPr>
          <w:rFonts w:asciiTheme="minorHAnsi" w:hAnsiTheme="minorHAnsi" w:cs="Calibri"/>
          <w:i/>
          <w:sz w:val="22"/>
          <w:szCs w:val="22"/>
        </w:rPr>
        <w:t>Daily Mirror</w:t>
      </w:r>
      <w:r w:rsidR="00417F22" w:rsidRPr="00CB040E">
        <w:rPr>
          <w:rFonts w:asciiTheme="minorHAnsi" w:hAnsiTheme="minorHAnsi" w:cs="Calibri"/>
          <w:sz w:val="22"/>
          <w:szCs w:val="22"/>
        </w:rPr>
        <w:t>,</w:t>
      </w:r>
      <w:r w:rsidR="00CB040E">
        <w:rPr>
          <w:rFonts w:asciiTheme="minorHAnsi" w:hAnsiTheme="minorHAnsi" w:cs="Calibri"/>
          <w:sz w:val="22"/>
          <w:szCs w:val="22"/>
        </w:rPr>
        <w:t xml:space="preserve"> 2015a</w:t>
      </w:r>
      <w:r w:rsidR="00417F22" w:rsidRPr="00364476">
        <w:rPr>
          <w:rFonts w:asciiTheme="minorHAnsi" w:hAnsiTheme="minorHAnsi" w:cs="Calibri"/>
          <w:sz w:val="22"/>
          <w:szCs w:val="22"/>
        </w:rPr>
        <w:t>) instead</w:t>
      </w:r>
      <w:r w:rsidR="00A0125A" w:rsidRPr="00364476">
        <w:rPr>
          <w:rFonts w:asciiTheme="minorHAnsi" w:hAnsiTheme="minorHAnsi" w:cs="Calibri"/>
          <w:sz w:val="22"/>
          <w:szCs w:val="22"/>
        </w:rPr>
        <w:t xml:space="preserve">. This perspective highlights the extent to which masculinity is bound up with popular expectations about leadership </w:t>
      </w:r>
      <w:r w:rsidR="005C0DEC" w:rsidRPr="00364476">
        <w:rPr>
          <w:rFonts w:asciiTheme="minorHAnsi" w:hAnsiTheme="minorHAnsi" w:cs="Calibri"/>
          <w:sz w:val="22"/>
          <w:szCs w:val="22"/>
        </w:rPr>
        <w:t xml:space="preserve">since both newspapers, regardless of their </w:t>
      </w:r>
      <w:r w:rsidR="00BA7325" w:rsidRPr="00364476">
        <w:rPr>
          <w:rFonts w:asciiTheme="minorHAnsi" w:hAnsiTheme="minorHAnsi" w:cs="Calibri"/>
          <w:sz w:val="22"/>
          <w:szCs w:val="22"/>
        </w:rPr>
        <w:t>politics</w:t>
      </w:r>
      <w:r w:rsidR="009B73E4">
        <w:rPr>
          <w:rFonts w:asciiTheme="minorHAnsi" w:hAnsiTheme="minorHAnsi" w:cs="Calibri"/>
          <w:sz w:val="22"/>
          <w:szCs w:val="22"/>
        </w:rPr>
        <w:t>,</w:t>
      </w:r>
      <w:r w:rsidR="005C0DEC" w:rsidRPr="00364476">
        <w:rPr>
          <w:rFonts w:asciiTheme="minorHAnsi" w:hAnsiTheme="minorHAnsi" w:cs="Calibri"/>
          <w:sz w:val="22"/>
          <w:szCs w:val="22"/>
        </w:rPr>
        <w:t xml:space="preserve"> </w:t>
      </w:r>
      <w:r w:rsidR="00BA7325" w:rsidRPr="00364476">
        <w:rPr>
          <w:rFonts w:asciiTheme="minorHAnsi" w:hAnsiTheme="minorHAnsi" w:cs="Calibri"/>
          <w:sz w:val="22"/>
          <w:szCs w:val="22"/>
        </w:rPr>
        <w:t>couch their attacks using the lexis of emasculation.</w:t>
      </w:r>
      <w:r w:rsidR="005C0DEC" w:rsidRPr="00364476">
        <w:rPr>
          <w:rFonts w:asciiTheme="minorHAnsi" w:hAnsiTheme="minorHAnsi" w:cs="Calibri"/>
          <w:sz w:val="22"/>
          <w:szCs w:val="22"/>
        </w:rPr>
        <w:t xml:space="preserve"> </w:t>
      </w:r>
    </w:p>
    <w:p w14:paraId="22E60BDD" w14:textId="3611A440" w:rsidR="001B33DA" w:rsidRPr="00364476" w:rsidRDefault="00416ED9" w:rsidP="006C1ED0">
      <w:pPr>
        <w:spacing w:line="480" w:lineRule="auto"/>
        <w:jc w:val="both"/>
        <w:rPr>
          <w:rFonts w:asciiTheme="minorHAnsi" w:hAnsiTheme="minorHAnsi" w:cs="Calibri"/>
          <w:sz w:val="22"/>
          <w:szCs w:val="22"/>
        </w:rPr>
      </w:pPr>
      <w:r w:rsidRPr="00364476">
        <w:rPr>
          <w:rFonts w:asciiTheme="minorHAnsi" w:hAnsiTheme="minorHAnsi" w:cs="Calibri"/>
          <w:sz w:val="22"/>
          <w:szCs w:val="22"/>
        </w:rPr>
        <w:t>Th</w:t>
      </w:r>
      <w:r w:rsidR="00AE5F6F">
        <w:rPr>
          <w:rFonts w:asciiTheme="minorHAnsi" w:hAnsiTheme="minorHAnsi" w:cs="Calibri"/>
          <w:sz w:val="22"/>
          <w:szCs w:val="22"/>
        </w:rPr>
        <w:t>is</w:t>
      </w:r>
      <w:r w:rsidR="00BA7325" w:rsidRPr="00364476">
        <w:rPr>
          <w:rFonts w:asciiTheme="minorHAnsi" w:hAnsiTheme="minorHAnsi" w:cs="Calibri"/>
          <w:sz w:val="22"/>
          <w:szCs w:val="22"/>
        </w:rPr>
        <w:t xml:space="preserve"> </w:t>
      </w:r>
      <w:r w:rsidRPr="00364476">
        <w:rPr>
          <w:rFonts w:asciiTheme="minorHAnsi" w:hAnsiTheme="minorHAnsi" w:cs="Calibri"/>
          <w:sz w:val="22"/>
          <w:szCs w:val="22"/>
        </w:rPr>
        <w:t>also plays out in the</w:t>
      </w:r>
      <w:r w:rsidR="002C4521" w:rsidRPr="00364476">
        <w:rPr>
          <w:rFonts w:asciiTheme="minorHAnsi" w:hAnsiTheme="minorHAnsi" w:cs="Calibri"/>
          <w:sz w:val="22"/>
          <w:szCs w:val="22"/>
        </w:rPr>
        <w:t xml:space="preserve"> opposing ways in which</w:t>
      </w:r>
      <w:r w:rsidRPr="00364476">
        <w:rPr>
          <w:rFonts w:asciiTheme="minorHAnsi" w:hAnsiTheme="minorHAnsi" w:cs="Calibri"/>
          <w:sz w:val="22"/>
          <w:szCs w:val="22"/>
        </w:rPr>
        <w:t xml:space="preserve"> two newspapers </w:t>
      </w:r>
      <w:r w:rsidR="002C4521" w:rsidRPr="00364476">
        <w:rPr>
          <w:rFonts w:asciiTheme="minorHAnsi" w:hAnsiTheme="minorHAnsi" w:cs="Calibri"/>
          <w:sz w:val="22"/>
          <w:szCs w:val="22"/>
        </w:rPr>
        <w:t xml:space="preserve">(both supporting different parties) </w:t>
      </w:r>
      <w:r w:rsidRPr="00364476">
        <w:rPr>
          <w:rFonts w:asciiTheme="minorHAnsi" w:hAnsiTheme="minorHAnsi" w:cs="Calibri"/>
          <w:sz w:val="22"/>
          <w:szCs w:val="22"/>
        </w:rPr>
        <w:t xml:space="preserve">relate the same anecdote about Miliband investing in new shoes for the leaders’ debate. The </w:t>
      </w:r>
      <w:r w:rsidRPr="00364476">
        <w:rPr>
          <w:rFonts w:asciiTheme="minorHAnsi" w:hAnsiTheme="minorHAnsi" w:cs="Calibri"/>
          <w:i/>
          <w:iCs/>
          <w:sz w:val="22"/>
          <w:szCs w:val="22"/>
        </w:rPr>
        <w:t>Daily Mirror</w:t>
      </w:r>
      <w:r w:rsidR="002C4521" w:rsidRPr="00364476">
        <w:rPr>
          <w:rFonts w:asciiTheme="minorHAnsi" w:hAnsiTheme="minorHAnsi" w:cs="Calibri"/>
          <w:sz w:val="22"/>
          <w:szCs w:val="22"/>
        </w:rPr>
        <w:t xml:space="preserve"> </w:t>
      </w:r>
      <w:r w:rsidR="009B73E4">
        <w:rPr>
          <w:rFonts w:asciiTheme="minorHAnsi" w:hAnsiTheme="minorHAnsi" w:cs="Calibri"/>
          <w:sz w:val="22"/>
          <w:szCs w:val="22"/>
        </w:rPr>
        <w:t>suggests that</w:t>
      </w:r>
      <w:r w:rsidRPr="00364476">
        <w:rPr>
          <w:rFonts w:asciiTheme="minorHAnsi" w:hAnsiTheme="minorHAnsi" w:cs="Calibri"/>
          <w:sz w:val="22"/>
          <w:szCs w:val="22"/>
        </w:rPr>
        <w:t xml:space="preserve"> “Miliband was clearly in the mood to give David Cameron a kicking before last</w:t>
      </w:r>
      <w:r w:rsidR="00AE5F6F">
        <w:rPr>
          <w:rFonts w:asciiTheme="minorHAnsi" w:hAnsiTheme="minorHAnsi" w:cs="Calibri"/>
          <w:sz w:val="22"/>
          <w:szCs w:val="22"/>
        </w:rPr>
        <w:t xml:space="preserve"> night’s debate in Salford… </w:t>
      </w:r>
      <w:r w:rsidRPr="00364476">
        <w:rPr>
          <w:rFonts w:asciiTheme="minorHAnsi" w:hAnsiTheme="minorHAnsi" w:cs="Calibri"/>
          <w:sz w:val="22"/>
          <w:szCs w:val="22"/>
        </w:rPr>
        <w:t xml:space="preserve">the Labour leader dispatched an aide to Clarks to buy him not one but two </w:t>
      </w:r>
      <w:r w:rsidRPr="00364476">
        <w:rPr>
          <w:rFonts w:asciiTheme="minorHAnsi" w:hAnsiTheme="minorHAnsi" w:cs="Calibri"/>
          <w:sz w:val="22"/>
          <w:szCs w:val="22"/>
        </w:rPr>
        <w:lastRenderedPageBreak/>
        <w:t xml:space="preserve">pairs of sturdy classic black shoes” </w:t>
      </w:r>
      <w:r w:rsidRPr="00867EF8">
        <w:rPr>
          <w:rFonts w:asciiTheme="minorHAnsi" w:hAnsiTheme="minorHAnsi" w:cs="Calibri"/>
          <w:sz w:val="22"/>
          <w:szCs w:val="22"/>
        </w:rPr>
        <w:t>(Walker</w:t>
      </w:r>
      <w:r w:rsidR="00867EF8" w:rsidRPr="00867EF8">
        <w:rPr>
          <w:rFonts w:asciiTheme="minorHAnsi" w:hAnsiTheme="minorHAnsi" w:cs="Calibri"/>
          <w:sz w:val="22"/>
          <w:szCs w:val="22"/>
        </w:rPr>
        <w:t>, 2</w:t>
      </w:r>
      <w:r w:rsidR="00B234D0">
        <w:rPr>
          <w:rFonts w:asciiTheme="minorHAnsi" w:hAnsiTheme="minorHAnsi" w:cs="Calibri"/>
          <w:sz w:val="22"/>
          <w:szCs w:val="22"/>
        </w:rPr>
        <w:t>015</w:t>
      </w:r>
      <w:r w:rsidRPr="00867EF8">
        <w:rPr>
          <w:rFonts w:asciiTheme="minorHAnsi" w:hAnsiTheme="minorHAnsi" w:cs="Calibri"/>
          <w:sz w:val="22"/>
          <w:szCs w:val="22"/>
        </w:rPr>
        <w:t>)</w:t>
      </w:r>
      <w:r w:rsidR="002C4521" w:rsidRPr="00867EF8">
        <w:rPr>
          <w:rFonts w:asciiTheme="minorHAnsi" w:hAnsiTheme="minorHAnsi" w:cs="Calibri"/>
          <w:sz w:val="22"/>
          <w:szCs w:val="22"/>
        </w:rPr>
        <w:t>.</w:t>
      </w:r>
      <w:r w:rsidR="00AE5F6F">
        <w:rPr>
          <w:rFonts w:asciiTheme="minorHAnsi" w:hAnsiTheme="minorHAnsi" w:cs="Calibri"/>
          <w:sz w:val="22"/>
          <w:szCs w:val="22"/>
        </w:rPr>
        <w:t xml:space="preserve"> Here</w:t>
      </w:r>
      <w:r w:rsidR="002C4521" w:rsidRPr="00364476">
        <w:rPr>
          <w:rFonts w:asciiTheme="minorHAnsi" w:hAnsiTheme="minorHAnsi" w:cs="Calibri"/>
          <w:sz w:val="22"/>
          <w:szCs w:val="22"/>
        </w:rPr>
        <w:t xml:space="preserve"> Miliband is portrayed as a tough leader who intends to take the debate to the Prime Minist</w:t>
      </w:r>
      <w:r w:rsidR="00AE5F6F">
        <w:rPr>
          <w:rFonts w:asciiTheme="minorHAnsi" w:hAnsiTheme="minorHAnsi" w:cs="Calibri"/>
          <w:sz w:val="22"/>
          <w:szCs w:val="22"/>
        </w:rPr>
        <w:t>er. In contrast</w:t>
      </w:r>
      <w:r w:rsidR="002C4521" w:rsidRPr="00364476">
        <w:rPr>
          <w:rFonts w:asciiTheme="minorHAnsi" w:hAnsiTheme="minorHAnsi" w:cs="Calibri"/>
          <w:sz w:val="22"/>
          <w:szCs w:val="22"/>
        </w:rPr>
        <w:t xml:space="preserve">, the </w:t>
      </w:r>
      <w:r w:rsidR="002C4521" w:rsidRPr="00364476">
        <w:rPr>
          <w:rFonts w:asciiTheme="minorHAnsi" w:hAnsiTheme="minorHAnsi" w:cs="Calibri"/>
          <w:i/>
          <w:iCs/>
          <w:sz w:val="22"/>
          <w:szCs w:val="22"/>
        </w:rPr>
        <w:t>Times</w:t>
      </w:r>
      <w:r w:rsidR="00AE5F6F">
        <w:rPr>
          <w:rFonts w:asciiTheme="minorHAnsi" w:hAnsiTheme="minorHAnsi" w:cs="Calibri"/>
          <w:sz w:val="22"/>
          <w:szCs w:val="22"/>
        </w:rPr>
        <w:t xml:space="preserve"> chose to emphasise that </w:t>
      </w:r>
      <w:r w:rsidR="002C4521" w:rsidRPr="00364476">
        <w:rPr>
          <w:rFonts w:asciiTheme="minorHAnsi" w:hAnsiTheme="minorHAnsi" w:cs="Calibri"/>
          <w:sz w:val="22"/>
          <w:szCs w:val="22"/>
        </w:rPr>
        <w:t>buying more than one pair of shoes “</w:t>
      </w:r>
      <w:r w:rsidR="00BF538B" w:rsidRPr="00364476">
        <w:rPr>
          <w:rFonts w:asciiTheme="minorHAnsi" w:hAnsiTheme="minorHAnsi" w:cs="Calibri"/>
          <w:sz w:val="22"/>
          <w:szCs w:val="22"/>
        </w:rPr>
        <w:t xml:space="preserve">did little to dispel his critics’ claims of indecisiveness” </w:t>
      </w:r>
      <w:r w:rsidR="00BF538B" w:rsidRPr="006C1ED0">
        <w:rPr>
          <w:rFonts w:asciiTheme="minorHAnsi" w:hAnsiTheme="minorHAnsi" w:cs="Calibri"/>
          <w:sz w:val="22"/>
          <w:szCs w:val="22"/>
        </w:rPr>
        <w:t>(</w:t>
      </w:r>
      <w:r w:rsidR="00B234D0">
        <w:rPr>
          <w:rFonts w:asciiTheme="minorHAnsi" w:hAnsiTheme="minorHAnsi" w:cs="Calibri"/>
          <w:sz w:val="22"/>
          <w:szCs w:val="22"/>
        </w:rPr>
        <w:t>Pitel, 2015</w:t>
      </w:r>
      <w:r w:rsidR="00BF538B" w:rsidRPr="00364476">
        <w:rPr>
          <w:rFonts w:asciiTheme="minorHAnsi" w:hAnsiTheme="minorHAnsi" w:cs="Calibri"/>
          <w:sz w:val="22"/>
          <w:szCs w:val="22"/>
        </w:rPr>
        <w:t>)</w:t>
      </w:r>
      <w:r w:rsidR="002C4521" w:rsidRPr="00364476">
        <w:rPr>
          <w:rFonts w:asciiTheme="minorHAnsi" w:hAnsiTheme="minorHAnsi" w:cs="Calibri"/>
          <w:sz w:val="22"/>
          <w:szCs w:val="22"/>
        </w:rPr>
        <w:t xml:space="preserve">. </w:t>
      </w:r>
      <w:r w:rsidR="00AE5F6F">
        <w:rPr>
          <w:rFonts w:asciiTheme="minorHAnsi" w:hAnsiTheme="minorHAnsi" w:cs="Calibri"/>
          <w:sz w:val="22"/>
          <w:szCs w:val="22"/>
        </w:rPr>
        <w:t>This reinforces</w:t>
      </w:r>
      <w:r w:rsidR="00B05791" w:rsidRPr="00364476">
        <w:rPr>
          <w:rFonts w:asciiTheme="minorHAnsi" w:hAnsiTheme="minorHAnsi" w:cs="Calibri"/>
          <w:sz w:val="22"/>
          <w:szCs w:val="22"/>
        </w:rPr>
        <w:t xml:space="preserve"> the idea that strong leaders are decisive</w:t>
      </w:r>
      <w:r w:rsidR="009B73E4">
        <w:rPr>
          <w:rFonts w:asciiTheme="minorHAnsi" w:hAnsiTheme="minorHAnsi" w:cs="Calibri"/>
          <w:sz w:val="22"/>
          <w:szCs w:val="22"/>
        </w:rPr>
        <w:t>,</w:t>
      </w:r>
      <w:r w:rsidR="00B05791" w:rsidRPr="00364476">
        <w:rPr>
          <w:rFonts w:asciiTheme="minorHAnsi" w:hAnsiTheme="minorHAnsi" w:cs="Calibri"/>
          <w:sz w:val="22"/>
          <w:szCs w:val="22"/>
        </w:rPr>
        <w:t xml:space="preserve"> and therefore, Miliband </w:t>
      </w:r>
      <w:r w:rsidR="009702CE">
        <w:rPr>
          <w:rFonts w:asciiTheme="minorHAnsi" w:hAnsiTheme="minorHAnsi" w:cs="Calibri"/>
          <w:sz w:val="22"/>
          <w:szCs w:val="22"/>
        </w:rPr>
        <w:t>is unsuitable</w:t>
      </w:r>
      <w:r w:rsidR="00AE5F6F">
        <w:rPr>
          <w:rFonts w:asciiTheme="minorHAnsi" w:hAnsiTheme="minorHAnsi" w:cs="Calibri"/>
          <w:sz w:val="22"/>
          <w:szCs w:val="22"/>
        </w:rPr>
        <w:t>. T</w:t>
      </w:r>
      <w:r w:rsidR="00B05791" w:rsidRPr="00364476">
        <w:rPr>
          <w:rFonts w:asciiTheme="minorHAnsi" w:hAnsiTheme="minorHAnsi" w:cs="Calibri"/>
          <w:sz w:val="22"/>
          <w:szCs w:val="22"/>
        </w:rPr>
        <w:t xml:space="preserve">he fact that </w:t>
      </w:r>
      <w:r w:rsidR="002C4521" w:rsidRPr="00364476">
        <w:rPr>
          <w:rFonts w:asciiTheme="minorHAnsi" w:hAnsiTheme="minorHAnsi" w:cs="Calibri"/>
          <w:sz w:val="22"/>
          <w:szCs w:val="22"/>
        </w:rPr>
        <w:t>discussion</w:t>
      </w:r>
      <w:r w:rsidR="00AE5F6F">
        <w:rPr>
          <w:rFonts w:asciiTheme="minorHAnsi" w:hAnsiTheme="minorHAnsi" w:cs="Calibri"/>
          <w:sz w:val="22"/>
          <w:szCs w:val="22"/>
        </w:rPr>
        <w:t xml:space="preserve">s of sartorial choices are </w:t>
      </w:r>
      <w:r w:rsidR="002C4521" w:rsidRPr="00364476">
        <w:rPr>
          <w:rFonts w:asciiTheme="minorHAnsi" w:hAnsiTheme="minorHAnsi" w:cs="Calibri"/>
          <w:sz w:val="22"/>
          <w:szCs w:val="22"/>
        </w:rPr>
        <w:t>mor</w:t>
      </w:r>
      <w:r w:rsidR="00AE5F6F">
        <w:rPr>
          <w:rFonts w:asciiTheme="minorHAnsi" w:hAnsiTheme="minorHAnsi" w:cs="Calibri"/>
          <w:sz w:val="22"/>
          <w:szCs w:val="22"/>
        </w:rPr>
        <w:t>e frequently associated with</w:t>
      </w:r>
      <w:r w:rsidR="002C4521" w:rsidRPr="00364476">
        <w:rPr>
          <w:rFonts w:asciiTheme="minorHAnsi" w:hAnsiTheme="minorHAnsi" w:cs="Calibri"/>
          <w:sz w:val="22"/>
          <w:szCs w:val="22"/>
        </w:rPr>
        <w:t xml:space="preserve"> mediated representation</w:t>
      </w:r>
      <w:r w:rsidR="00AE5F6F">
        <w:rPr>
          <w:rFonts w:asciiTheme="minorHAnsi" w:hAnsiTheme="minorHAnsi" w:cs="Calibri"/>
          <w:sz w:val="22"/>
          <w:szCs w:val="22"/>
        </w:rPr>
        <w:t>s</w:t>
      </w:r>
      <w:r w:rsidR="002C4521" w:rsidRPr="00364476">
        <w:rPr>
          <w:rFonts w:asciiTheme="minorHAnsi" w:hAnsiTheme="minorHAnsi" w:cs="Calibri"/>
          <w:sz w:val="22"/>
          <w:szCs w:val="22"/>
        </w:rPr>
        <w:t xml:space="preserve"> </w:t>
      </w:r>
      <w:r w:rsidR="00B05791" w:rsidRPr="00364476">
        <w:rPr>
          <w:rFonts w:asciiTheme="minorHAnsi" w:hAnsiTheme="minorHAnsi" w:cs="Calibri"/>
          <w:sz w:val="22"/>
          <w:szCs w:val="22"/>
        </w:rPr>
        <w:t xml:space="preserve">of women politicians further serves to represent Miliband </w:t>
      </w:r>
      <w:r w:rsidR="00A64B57" w:rsidRPr="00364476">
        <w:rPr>
          <w:rFonts w:asciiTheme="minorHAnsi" w:hAnsiTheme="minorHAnsi" w:cs="Calibri"/>
          <w:sz w:val="22"/>
          <w:szCs w:val="22"/>
        </w:rPr>
        <w:t>a</w:t>
      </w:r>
      <w:r w:rsidR="00B05791" w:rsidRPr="00364476">
        <w:rPr>
          <w:rFonts w:asciiTheme="minorHAnsi" w:hAnsiTheme="minorHAnsi" w:cs="Calibri"/>
          <w:sz w:val="22"/>
          <w:szCs w:val="22"/>
        </w:rPr>
        <w:t>s insufficiently mascu</w:t>
      </w:r>
      <w:r w:rsidR="00974A6D" w:rsidRPr="00364476">
        <w:rPr>
          <w:rFonts w:asciiTheme="minorHAnsi" w:hAnsiTheme="minorHAnsi" w:cs="Calibri"/>
          <w:sz w:val="22"/>
          <w:szCs w:val="22"/>
        </w:rPr>
        <w:t xml:space="preserve">line to </w:t>
      </w:r>
      <w:r w:rsidR="009B73E4">
        <w:rPr>
          <w:rFonts w:asciiTheme="minorHAnsi" w:hAnsiTheme="minorHAnsi" w:cs="Calibri"/>
          <w:sz w:val="22"/>
          <w:szCs w:val="22"/>
        </w:rPr>
        <w:t>lead effectively</w:t>
      </w:r>
      <w:r w:rsidR="00974A6D" w:rsidRPr="00364476">
        <w:rPr>
          <w:rFonts w:asciiTheme="minorHAnsi" w:hAnsiTheme="minorHAnsi" w:cs="Calibri"/>
          <w:sz w:val="22"/>
          <w:szCs w:val="22"/>
        </w:rPr>
        <w:t>. Other</w:t>
      </w:r>
      <w:r w:rsidR="00A64B57" w:rsidRPr="00364476">
        <w:rPr>
          <w:rFonts w:asciiTheme="minorHAnsi" w:hAnsiTheme="minorHAnsi" w:cs="Calibri"/>
          <w:sz w:val="22"/>
          <w:szCs w:val="22"/>
        </w:rPr>
        <w:t>s</w:t>
      </w:r>
      <w:r w:rsidR="00974A6D" w:rsidRPr="00364476">
        <w:rPr>
          <w:rFonts w:asciiTheme="minorHAnsi" w:hAnsiTheme="minorHAnsi" w:cs="Calibri"/>
          <w:sz w:val="22"/>
          <w:szCs w:val="22"/>
        </w:rPr>
        <w:t xml:space="preserve"> also experienced an elision between their political prowess and their masculine c</w:t>
      </w:r>
      <w:r w:rsidR="00666EA8" w:rsidRPr="00364476">
        <w:rPr>
          <w:rFonts w:asciiTheme="minorHAnsi" w:hAnsiTheme="minorHAnsi" w:cs="Calibri"/>
          <w:sz w:val="22"/>
          <w:szCs w:val="22"/>
        </w:rPr>
        <w:t>redentials.</w:t>
      </w:r>
      <w:r w:rsidR="00974A6D" w:rsidRPr="00364476">
        <w:rPr>
          <w:rFonts w:asciiTheme="minorHAnsi" w:hAnsiTheme="minorHAnsi" w:cs="Calibri"/>
          <w:sz w:val="22"/>
          <w:szCs w:val="22"/>
        </w:rPr>
        <w:t xml:space="preserve"> </w:t>
      </w:r>
      <w:r w:rsidR="001B33DA" w:rsidRPr="00364476">
        <w:rPr>
          <w:rFonts w:asciiTheme="minorHAnsi" w:hAnsiTheme="minorHAnsi" w:cs="Calibri"/>
          <w:sz w:val="22"/>
          <w:szCs w:val="22"/>
        </w:rPr>
        <w:t xml:space="preserve">Nigel Farage for example was described as “perspiring heavily and [as] the shortest male candidate, he lacked statesmanship” </w:t>
      </w:r>
      <w:r w:rsidR="001B33DA" w:rsidRPr="006C1ED0">
        <w:rPr>
          <w:rFonts w:asciiTheme="minorHAnsi" w:hAnsiTheme="minorHAnsi" w:cs="Calibri"/>
          <w:sz w:val="22"/>
          <w:szCs w:val="22"/>
        </w:rPr>
        <w:t>(</w:t>
      </w:r>
      <w:r w:rsidR="006C1ED0" w:rsidRPr="006C1ED0">
        <w:rPr>
          <w:rFonts w:asciiTheme="minorHAnsi" w:hAnsiTheme="minorHAnsi" w:cs="Calibri"/>
          <w:iCs/>
          <w:sz w:val="22"/>
          <w:szCs w:val="22"/>
        </w:rPr>
        <w:t>Coates</w:t>
      </w:r>
      <w:r w:rsidR="006C1ED0" w:rsidRPr="006C1ED0">
        <w:rPr>
          <w:rFonts w:asciiTheme="minorHAnsi" w:hAnsiTheme="minorHAnsi" w:cs="Calibri"/>
          <w:i/>
          <w:sz w:val="22"/>
          <w:szCs w:val="22"/>
        </w:rPr>
        <w:t xml:space="preserve">, </w:t>
      </w:r>
      <w:r w:rsidR="00B234D0">
        <w:rPr>
          <w:rFonts w:asciiTheme="minorHAnsi" w:hAnsiTheme="minorHAnsi" w:cs="Calibri"/>
          <w:sz w:val="22"/>
          <w:szCs w:val="22"/>
        </w:rPr>
        <w:t>2015</w:t>
      </w:r>
      <w:r w:rsidR="006C1ED0" w:rsidRPr="006C1ED0">
        <w:rPr>
          <w:rFonts w:asciiTheme="minorHAnsi" w:hAnsiTheme="minorHAnsi" w:cs="Calibri"/>
          <w:sz w:val="22"/>
          <w:szCs w:val="22"/>
        </w:rPr>
        <w:t>)</w:t>
      </w:r>
      <w:r w:rsidR="001B33DA" w:rsidRPr="006C1ED0">
        <w:rPr>
          <w:rFonts w:asciiTheme="minorHAnsi" w:hAnsiTheme="minorHAnsi" w:cs="Calibri"/>
          <w:sz w:val="22"/>
          <w:szCs w:val="22"/>
        </w:rPr>
        <w:t>.</w:t>
      </w:r>
      <w:r w:rsidR="001B33DA" w:rsidRPr="00364476">
        <w:rPr>
          <w:rFonts w:asciiTheme="minorHAnsi" w:hAnsiTheme="minorHAnsi" w:cs="Calibri"/>
          <w:sz w:val="22"/>
          <w:szCs w:val="22"/>
        </w:rPr>
        <w:t xml:space="preserve"> Here the suggestion that he might not be physically fit (“perspiring heavily”) is coupled with the emphasis of his lack of physical stature. Such references to his physical inadequacy work to portray him as a less impressive</w:t>
      </w:r>
      <w:r w:rsidR="009B73E4">
        <w:rPr>
          <w:rFonts w:asciiTheme="minorHAnsi" w:hAnsiTheme="minorHAnsi" w:cs="Calibri"/>
          <w:sz w:val="22"/>
          <w:szCs w:val="22"/>
        </w:rPr>
        <w:t xml:space="preserve"> man, and therefore,</w:t>
      </w:r>
      <w:r w:rsidR="001B33DA" w:rsidRPr="00364476">
        <w:rPr>
          <w:rFonts w:asciiTheme="minorHAnsi" w:hAnsiTheme="minorHAnsi" w:cs="Calibri"/>
          <w:sz w:val="22"/>
          <w:szCs w:val="22"/>
        </w:rPr>
        <w:t xml:space="preserve"> leader than his opponents. </w:t>
      </w:r>
    </w:p>
    <w:p w14:paraId="6E61D2DB" w14:textId="543F8F13" w:rsidR="0089017D" w:rsidRPr="00364476" w:rsidRDefault="00945974" w:rsidP="004437BE">
      <w:pPr>
        <w:spacing w:line="480" w:lineRule="auto"/>
        <w:jc w:val="both"/>
        <w:rPr>
          <w:rFonts w:asciiTheme="minorHAnsi" w:hAnsiTheme="minorHAnsi" w:cs="Calibri"/>
          <w:sz w:val="22"/>
          <w:szCs w:val="22"/>
        </w:rPr>
      </w:pPr>
      <w:r>
        <w:rPr>
          <w:rFonts w:asciiTheme="minorHAnsi" w:hAnsiTheme="minorHAnsi" w:cs="Calibri"/>
          <w:sz w:val="22"/>
          <w:szCs w:val="22"/>
        </w:rPr>
        <w:t xml:space="preserve">The </w:t>
      </w:r>
      <w:r w:rsidR="007345D7" w:rsidRPr="00364476">
        <w:rPr>
          <w:rFonts w:asciiTheme="minorHAnsi" w:hAnsiTheme="minorHAnsi" w:cs="Calibri"/>
          <w:sz w:val="22"/>
          <w:szCs w:val="22"/>
        </w:rPr>
        <w:t>emasculatio</w:t>
      </w:r>
      <w:r>
        <w:rPr>
          <w:rFonts w:asciiTheme="minorHAnsi" w:hAnsiTheme="minorHAnsi" w:cs="Calibri"/>
          <w:sz w:val="22"/>
          <w:szCs w:val="22"/>
        </w:rPr>
        <w:t>n of political rivals</w:t>
      </w:r>
      <w:r w:rsidR="007345D7" w:rsidRPr="00364476">
        <w:rPr>
          <w:rFonts w:asciiTheme="minorHAnsi" w:hAnsiTheme="minorHAnsi" w:cs="Calibri"/>
          <w:sz w:val="22"/>
          <w:szCs w:val="22"/>
        </w:rPr>
        <w:t xml:space="preserve"> also appears to have</w:t>
      </w:r>
      <w:r w:rsidR="00A64B57" w:rsidRPr="00364476">
        <w:rPr>
          <w:rFonts w:asciiTheme="minorHAnsi" w:hAnsiTheme="minorHAnsi" w:cs="Calibri"/>
          <w:sz w:val="22"/>
          <w:szCs w:val="22"/>
        </w:rPr>
        <w:t xml:space="preserve"> a</w:t>
      </w:r>
      <w:r w:rsidR="007345D7" w:rsidRPr="00364476">
        <w:rPr>
          <w:rFonts w:asciiTheme="minorHAnsi" w:hAnsiTheme="minorHAnsi" w:cs="Calibri"/>
          <w:sz w:val="22"/>
          <w:szCs w:val="22"/>
        </w:rPr>
        <w:t xml:space="preserve"> sexual dimension.</w:t>
      </w:r>
      <w:r w:rsidR="00E9478E" w:rsidRPr="00364476">
        <w:rPr>
          <w:rFonts w:asciiTheme="minorHAnsi" w:hAnsiTheme="minorHAnsi" w:cs="Calibri"/>
          <w:sz w:val="22"/>
          <w:szCs w:val="22"/>
        </w:rPr>
        <w:t xml:space="preserve"> In what might be thought of as one of the least relevant, but most obvious, challenges to a candidate’s masculinity</w:t>
      </w:r>
      <w:r w:rsidR="007345D7" w:rsidRPr="00364476">
        <w:rPr>
          <w:rFonts w:asciiTheme="minorHAnsi" w:hAnsiTheme="minorHAnsi" w:cs="Calibri"/>
          <w:sz w:val="22"/>
          <w:szCs w:val="22"/>
        </w:rPr>
        <w:t xml:space="preserve"> </w:t>
      </w:r>
      <w:r w:rsidR="00E9478E" w:rsidRPr="00364476">
        <w:rPr>
          <w:rFonts w:asciiTheme="minorHAnsi" w:hAnsiTheme="minorHAnsi" w:cs="Calibri"/>
          <w:i/>
          <w:iCs/>
          <w:sz w:val="22"/>
          <w:szCs w:val="22"/>
        </w:rPr>
        <w:t>t</w:t>
      </w:r>
      <w:r w:rsidR="007345D7" w:rsidRPr="00364476">
        <w:rPr>
          <w:rFonts w:asciiTheme="minorHAnsi" w:hAnsiTheme="minorHAnsi" w:cs="Calibri"/>
          <w:i/>
          <w:iCs/>
          <w:sz w:val="22"/>
          <w:szCs w:val="22"/>
        </w:rPr>
        <w:t xml:space="preserve">he Sun’s </w:t>
      </w:r>
      <w:r w:rsidR="002E71F0" w:rsidRPr="00364476">
        <w:rPr>
          <w:rFonts w:asciiTheme="minorHAnsi" w:hAnsiTheme="minorHAnsi" w:cs="Calibri"/>
          <w:sz w:val="22"/>
          <w:szCs w:val="22"/>
        </w:rPr>
        <w:t>front page</w:t>
      </w:r>
      <w:r w:rsidR="007345D7" w:rsidRPr="00364476">
        <w:rPr>
          <w:rFonts w:asciiTheme="minorHAnsi" w:hAnsiTheme="minorHAnsi" w:cs="Calibri"/>
          <w:sz w:val="22"/>
          <w:szCs w:val="22"/>
        </w:rPr>
        <w:t xml:space="preserve"> </w:t>
      </w:r>
      <w:r>
        <w:rPr>
          <w:rFonts w:asciiTheme="minorHAnsi" w:hAnsiTheme="minorHAnsi" w:cs="Calibri"/>
          <w:sz w:val="22"/>
          <w:szCs w:val="22"/>
        </w:rPr>
        <w:t xml:space="preserve">on the </w:t>
      </w:r>
      <w:r w:rsidR="0056390D">
        <w:rPr>
          <w:rFonts w:asciiTheme="minorHAnsi" w:hAnsiTheme="minorHAnsi" w:cs="Calibri"/>
          <w:sz w:val="22"/>
          <w:szCs w:val="22"/>
        </w:rPr>
        <w:t>following</w:t>
      </w:r>
      <w:r w:rsidR="002E71F0" w:rsidRPr="00364476">
        <w:rPr>
          <w:rFonts w:asciiTheme="minorHAnsi" w:hAnsiTheme="minorHAnsi" w:cs="Calibri"/>
          <w:sz w:val="22"/>
          <w:szCs w:val="22"/>
        </w:rPr>
        <w:t>featured a picture of Ed Miliband alongside the headline: “oops I just lost my election”</w:t>
      </w:r>
      <w:r w:rsidR="008762E9" w:rsidRPr="00364476">
        <w:rPr>
          <w:rFonts w:asciiTheme="minorHAnsi" w:hAnsiTheme="minorHAnsi" w:cs="Calibri"/>
          <w:sz w:val="22"/>
          <w:szCs w:val="22"/>
        </w:rPr>
        <w:t xml:space="preserve"> (</w:t>
      </w:r>
      <w:r w:rsidR="00F641C9" w:rsidRPr="00F641C9">
        <w:rPr>
          <w:rFonts w:asciiTheme="minorHAnsi" w:hAnsiTheme="minorHAnsi" w:cs="Calibri"/>
          <w:iCs/>
          <w:sz w:val="22"/>
          <w:szCs w:val="22"/>
        </w:rPr>
        <w:t>Newton Dunn, 2015b</w:t>
      </w:r>
      <w:r w:rsidR="008762E9" w:rsidRPr="00F641C9">
        <w:rPr>
          <w:rFonts w:asciiTheme="minorHAnsi" w:hAnsiTheme="minorHAnsi" w:cs="Calibri"/>
          <w:iCs/>
          <w:sz w:val="22"/>
          <w:szCs w:val="22"/>
        </w:rPr>
        <w:t>)</w:t>
      </w:r>
      <w:r w:rsidR="002E71F0" w:rsidRPr="00F641C9">
        <w:rPr>
          <w:rFonts w:asciiTheme="minorHAnsi" w:hAnsiTheme="minorHAnsi" w:cs="Calibri"/>
          <w:iCs/>
          <w:sz w:val="22"/>
          <w:szCs w:val="22"/>
        </w:rPr>
        <w:t>.</w:t>
      </w:r>
      <w:r w:rsidR="002E71F0" w:rsidRPr="00364476">
        <w:rPr>
          <w:rFonts w:asciiTheme="minorHAnsi" w:hAnsiTheme="minorHAnsi" w:cs="Calibri"/>
          <w:sz w:val="22"/>
          <w:szCs w:val="22"/>
        </w:rPr>
        <w:t xml:space="preserve"> This crude pun </w:t>
      </w:r>
      <w:r w:rsidR="00687914" w:rsidRPr="00364476">
        <w:rPr>
          <w:rFonts w:asciiTheme="minorHAnsi" w:hAnsiTheme="minorHAnsi" w:cs="Calibri"/>
          <w:sz w:val="22"/>
          <w:szCs w:val="22"/>
        </w:rPr>
        <w:t xml:space="preserve">links effective leadership with sexual virility, in the most </w:t>
      </w:r>
      <w:r w:rsidR="00432FFB" w:rsidRPr="00364476">
        <w:rPr>
          <w:rFonts w:asciiTheme="minorHAnsi" w:hAnsiTheme="minorHAnsi" w:cs="Calibri"/>
          <w:sz w:val="22"/>
          <w:szCs w:val="22"/>
        </w:rPr>
        <w:t xml:space="preserve">palpable </w:t>
      </w:r>
      <w:r w:rsidR="00687914" w:rsidRPr="00364476">
        <w:rPr>
          <w:rFonts w:asciiTheme="minorHAnsi" w:hAnsiTheme="minorHAnsi" w:cs="Calibri"/>
          <w:sz w:val="22"/>
          <w:szCs w:val="22"/>
        </w:rPr>
        <w:t xml:space="preserve">way of emasculating Miliband that </w:t>
      </w:r>
      <w:r w:rsidR="00453484">
        <w:rPr>
          <w:rFonts w:asciiTheme="minorHAnsi" w:hAnsiTheme="minorHAnsi" w:cs="Calibri"/>
          <w:sz w:val="22"/>
          <w:szCs w:val="22"/>
        </w:rPr>
        <w:t xml:space="preserve">emerged from the </w:t>
      </w:r>
      <w:r w:rsidR="000C56D6">
        <w:rPr>
          <w:rFonts w:asciiTheme="minorHAnsi" w:hAnsiTheme="minorHAnsi" w:cs="Calibri"/>
          <w:sz w:val="22"/>
          <w:szCs w:val="22"/>
        </w:rPr>
        <w:t>coverage</w:t>
      </w:r>
      <w:r w:rsidR="00064283" w:rsidRPr="00F641C9">
        <w:rPr>
          <w:rFonts w:asciiTheme="minorHAnsi" w:hAnsiTheme="minorHAnsi" w:cs="Calibri"/>
          <w:sz w:val="22"/>
          <w:szCs w:val="22"/>
        </w:rPr>
        <w:t>.</w:t>
      </w:r>
      <w:r w:rsidR="00064283" w:rsidRPr="00364476">
        <w:rPr>
          <w:rFonts w:asciiTheme="minorHAnsi" w:hAnsiTheme="minorHAnsi" w:cs="Calibri"/>
          <w:sz w:val="22"/>
          <w:szCs w:val="22"/>
        </w:rPr>
        <w:t xml:space="preserve"> </w:t>
      </w:r>
    </w:p>
    <w:p w14:paraId="39E316E4" w14:textId="06FA04C0" w:rsidR="006940AC" w:rsidRPr="00364476" w:rsidRDefault="00F73C08" w:rsidP="004437BE">
      <w:pPr>
        <w:spacing w:line="480" w:lineRule="auto"/>
        <w:jc w:val="both"/>
        <w:rPr>
          <w:rFonts w:asciiTheme="minorHAnsi" w:hAnsiTheme="minorHAnsi" w:cs="Calibri"/>
          <w:sz w:val="22"/>
          <w:szCs w:val="22"/>
        </w:rPr>
      </w:pPr>
      <w:r w:rsidRPr="00364476">
        <w:rPr>
          <w:rFonts w:asciiTheme="minorHAnsi" w:hAnsiTheme="minorHAnsi" w:cs="Calibri"/>
          <w:sz w:val="22"/>
          <w:szCs w:val="22"/>
        </w:rPr>
        <w:t>As well as attacking the masculinity of political opponents, various newspapers sought to play up the leadership abilities of their cho</w:t>
      </w:r>
      <w:r w:rsidR="00945974">
        <w:rPr>
          <w:rFonts w:asciiTheme="minorHAnsi" w:hAnsiTheme="minorHAnsi" w:cs="Calibri"/>
          <w:sz w:val="22"/>
          <w:szCs w:val="22"/>
        </w:rPr>
        <w:t>sen candidate by emphasising their</w:t>
      </w:r>
      <w:r w:rsidRPr="00364476">
        <w:rPr>
          <w:rFonts w:asciiTheme="minorHAnsi" w:hAnsiTheme="minorHAnsi" w:cs="Calibri"/>
          <w:sz w:val="22"/>
          <w:szCs w:val="22"/>
        </w:rPr>
        <w:t xml:space="preserve"> display </w:t>
      </w:r>
      <w:r w:rsidR="00945974">
        <w:rPr>
          <w:rFonts w:asciiTheme="minorHAnsi" w:hAnsiTheme="minorHAnsi" w:cs="Calibri"/>
          <w:sz w:val="22"/>
          <w:szCs w:val="22"/>
        </w:rPr>
        <w:t xml:space="preserve">of </w:t>
      </w:r>
      <w:r w:rsidRPr="00364476">
        <w:rPr>
          <w:rFonts w:asciiTheme="minorHAnsi" w:hAnsiTheme="minorHAnsi" w:cs="Calibri"/>
          <w:sz w:val="22"/>
          <w:szCs w:val="22"/>
        </w:rPr>
        <w:t>traditionall</w:t>
      </w:r>
      <w:r w:rsidR="00945974">
        <w:rPr>
          <w:rFonts w:asciiTheme="minorHAnsi" w:hAnsiTheme="minorHAnsi" w:cs="Calibri"/>
          <w:sz w:val="22"/>
          <w:szCs w:val="22"/>
        </w:rPr>
        <w:t>y masculine traits. T</w:t>
      </w:r>
      <w:r w:rsidRPr="00364476">
        <w:rPr>
          <w:rFonts w:asciiTheme="minorHAnsi" w:hAnsiTheme="minorHAnsi" w:cs="Calibri"/>
          <w:sz w:val="22"/>
          <w:szCs w:val="22"/>
        </w:rPr>
        <w:t xml:space="preserve">he </w:t>
      </w:r>
      <w:r w:rsidRPr="00364476">
        <w:rPr>
          <w:rFonts w:asciiTheme="minorHAnsi" w:hAnsiTheme="minorHAnsi" w:cs="Calibri"/>
          <w:i/>
          <w:sz w:val="22"/>
          <w:szCs w:val="22"/>
        </w:rPr>
        <w:t>Daily Express</w:t>
      </w:r>
      <w:r w:rsidRPr="00364476">
        <w:rPr>
          <w:rFonts w:asciiTheme="minorHAnsi" w:hAnsiTheme="minorHAnsi" w:cs="Calibri"/>
          <w:sz w:val="22"/>
          <w:szCs w:val="22"/>
        </w:rPr>
        <w:t xml:space="preserve"> claimed that </w:t>
      </w:r>
      <w:r w:rsidR="004E1697" w:rsidRPr="00364476">
        <w:rPr>
          <w:rFonts w:asciiTheme="minorHAnsi" w:hAnsiTheme="minorHAnsi" w:cs="Calibri"/>
          <w:sz w:val="22"/>
          <w:szCs w:val="22"/>
        </w:rPr>
        <w:t xml:space="preserve">Cameron “dominated proceedings with the same easy command he brings to his performances in the Commons” </w:t>
      </w:r>
      <w:r w:rsidR="004E1697" w:rsidRPr="00C50341">
        <w:rPr>
          <w:rFonts w:asciiTheme="minorHAnsi" w:hAnsiTheme="minorHAnsi" w:cs="Calibri"/>
          <w:sz w:val="22"/>
          <w:szCs w:val="22"/>
        </w:rPr>
        <w:t>(McKinstry</w:t>
      </w:r>
      <w:r w:rsidR="00B234D0">
        <w:rPr>
          <w:rFonts w:asciiTheme="minorHAnsi" w:hAnsiTheme="minorHAnsi" w:cs="Calibri"/>
          <w:sz w:val="22"/>
          <w:szCs w:val="22"/>
        </w:rPr>
        <w:t>, 2015</w:t>
      </w:r>
      <w:r w:rsidR="004E1697" w:rsidRPr="00364476">
        <w:rPr>
          <w:rFonts w:asciiTheme="minorHAnsi" w:hAnsiTheme="minorHAnsi" w:cs="Calibri"/>
          <w:sz w:val="22"/>
          <w:szCs w:val="22"/>
        </w:rPr>
        <w:t>)</w:t>
      </w:r>
      <w:r w:rsidRPr="00364476">
        <w:rPr>
          <w:rFonts w:asciiTheme="minorHAnsi" w:hAnsiTheme="minorHAnsi" w:cs="Calibri"/>
          <w:sz w:val="22"/>
          <w:szCs w:val="22"/>
        </w:rPr>
        <w:t xml:space="preserve">. This further underlines the </w:t>
      </w:r>
      <w:r w:rsidR="0056390D">
        <w:rPr>
          <w:rFonts w:asciiTheme="minorHAnsi" w:hAnsiTheme="minorHAnsi" w:cs="Calibri"/>
          <w:sz w:val="22"/>
          <w:szCs w:val="22"/>
        </w:rPr>
        <w:t>elision of</w:t>
      </w:r>
      <w:r w:rsidRPr="00364476">
        <w:rPr>
          <w:rFonts w:asciiTheme="minorHAnsi" w:hAnsiTheme="minorHAnsi" w:cs="Calibri"/>
          <w:sz w:val="22"/>
          <w:szCs w:val="22"/>
        </w:rPr>
        <w:t xml:space="preserve"> masculinity and effective leadership in the representation of political affairs. </w:t>
      </w:r>
    </w:p>
    <w:p w14:paraId="57F20211" w14:textId="77777777" w:rsidR="004A3D15" w:rsidRPr="00487316" w:rsidRDefault="004A3D15" w:rsidP="004437BE">
      <w:pPr>
        <w:spacing w:line="480" w:lineRule="auto"/>
        <w:jc w:val="both"/>
        <w:rPr>
          <w:rFonts w:asciiTheme="minorHAnsi" w:hAnsiTheme="minorHAnsi" w:cs="Calibri"/>
          <w:sz w:val="22"/>
          <w:szCs w:val="22"/>
        </w:rPr>
      </w:pPr>
    </w:p>
    <w:p w14:paraId="7A462CD3" w14:textId="77777777" w:rsidR="00E74A7E" w:rsidRDefault="0089017D" w:rsidP="00E74A7E">
      <w:pPr>
        <w:spacing w:line="480" w:lineRule="auto"/>
        <w:jc w:val="both"/>
        <w:rPr>
          <w:rFonts w:asciiTheme="minorHAnsi" w:hAnsiTheme="minorHAnsi" w:cs="Calibri"/>
          <w:sz w:val="22"/>
          <w:szCs w:val="22"/>
        </w:rPr>
      </w:pPr>
      <w:r w:rsidRPr="00364476">
        <w:rPr>
          <w:rFonts w:asciiTheme="minorHAnsi" w:hAnsiTheme="minorHAnsi" w:cs="Calibri"/>
          <w:b/>
          <w:bCs/>
          <w:sz w:val="22"/>
          <w:szCs w:val="22"/>
        </w:rPr>
        <w:t>Debate as comba</w:t>
      </w:r>
      <w:r w:rsidR="009C64BD">
        <w:rPr>
          <w:rFonts w:asciiTheme="minorHAnsi" w:hAnsiTheme="minorHAnsi" w:cs="Calibri"/>
          <w:b/>
          <w:bCs/>
          <w:sz w:val="22"/>
          <w:szCs w:val="22"/>
        </w:rPr>
        <w:t>t</w:t>
      </w:r>
    </w:p>
    <w:p w14:paraId="71329502" w14:textId="3D2FF5D5" w:rsidR="006940AC" w:rsidRPr="00364476" w:rsidRDefault="00E74A7E" w:rsidP="00E74A7E">
      <w:pPr>
        <w:spacing w:line="480" w:lineRule="auto"/>
        <w:jc w:val="both"/>
        <w:rPr>
          <w:rFonts w:asciiTheme="minorHAnsi" w:hAnsiTheme="minorHAnsi" w:cs="Calibri"/>
          <w:sz w:val="22"/>
          <w:szCs w:val="22"/>
        </w:rPr>
      </w:pPr>
      <w:r>
        <w:rPr>
          <w:rFonts w:asciiTheme="minorHAnsi" w:hAnsiTheme="minorHAnsi" w:cs="Calibri"/>
          <w:sz w:val="22"/>
          <w:szCs w:val="22"/>
        </w:rPr>
        <w:lastRenderedPageBreak/>
        <w:t>The</w:t>
      </w:r>
      <w:r w:rsidR="00300B90" w:rsidRPr="00364476">
        <w:rPr>
          <w:rFonts w:asciiTheme="minorHAnsi" w:hAnsiTheme="minorHAnsi" w:cs="Calibri"/>
          <w:sz w:val="22"/>
          <w:szCs w:val="22"/>
        </w:rPr>
        <w:t xml:space="preserve"> </w:t>
      </w:r>
      <w:r>
        <w:rPr>
          <w:rFonts w:asciiTheme="minorHAnsi" w:hAnsiTheme="minorHAnsi" w:cs="Calibri"/>
          <w:sz w:val="22"/>
          <w:szCs w:val="22"/>
        </w:rPr>
        <w:t xml:space="preserve">debate </w:t>
      </w:r>
      <w:r w:rsidR="00300B90" w:rsidRPr="00364476">
        <w:rPr>
          <w:rFonts w:asciiTheme="minorHAnsi" w:hAnsiTheme="minorHAnsi" w:cs="Calibri"/>
          <w:sz w:val="22"/>
          <w:szCs w:val="22"/>
        </w:rPr>
        <w:t xml:space="preserve">coverage was </w:t>
      </w:r>
      <w:r>
        <w:rPr>
          <w:rFonts w:asciiTheme="minorHAnsi" w:hAnsiTheme="minorHAnsi" w:cs="Calibri"/>
          <w:sz w:val="22"/>
          <w:szCs w:val="22"/>
        </w:rPr>
        <w:t>full of</w:t>
      </w:r>
      <w:r w:rsidR="00CD6EB3" w:rsidRPr="00364476">
        <w:rPr>
          <w:rFonts w:asciiTheme="minorHAnsi" w:hAnsiTheme="minorHAnsi" w:cs="Calibri"/>
          <w:sz w:val="22"/>
          <w:szCs w:val="22"/>
        </w:rPr>
        <w:t xml:space="preserve"> language </w:t>
      </w:r>
      <w:r>
        <w:rPr>
          <w:rFonts w:asciiTheme="minorHAnsi" w:hAnsiTheme="minorHAnsi" w:cs="Calibri"/>
          <w:sz w:val="22"/>
          <w:szCs w:val="22"/>
        </w:rPr>
        <w:t xml:space="preserve">more </w:t>
      </w:r>
      <w:r w:rsidR="00CD6EB3" w:rsidRPr="00364476">
        <w:rPr>
          <w:rFonts w:asciiTheme="minorHAnsi" w:hAnsiTheme="minorHAnsi" w:cs="Calibri"/>
          <w:sz w:val="22"/>
          <w:szCs w:val="22"/>
        </w:rPr>
        <w:t xml:space="preserve">familiar to a sporting or military arena. </w:t>
      </w:r>
      <w:r w:rsidR="00300B90" w:rsidRPr="00364476">
        <w:rPr>
          <w:rFonts w:asciiTheme="minorHAnsi" w:hAnsiTheme="minorHAnsi" w:cs="Calibri"/>
          <w:sz w:val="22"/>
          <w:szCs w:val="22"/>
        </w:rPr>
        <w:t xml:space="preserve"> The choice of games or sports metaphors and those of violent conflict further demonstrate the </w:t>
      </w:r>
      <w:r w:rsidR="00E638CF">
        <w:rPr>
          <w:rFonts w:asciiTheme="minorHAnsi" w:hAnsiTheme="minorHAnsi" w:cs="Calibri"/>
          <w:sz w:val="22"/>
          <w:szCs w:val="22"/>
        </w:rPr>
        <w:t>association of</w:t>
      </w:r>
      <w:r w:rsidR="00300B90" w:rsidRPr="00364476">
        <w:rPr>
          <w:rFonts w:asciiTheme="minorHAnsi" w:hAnsiTheme="minorHAnsi" w:cs="Calibri"/>
          <w:sz w:val="22"/>
          <w:szCs w:val="22"/>
        </w:rPr>
        <w:t xml:space="preserve"> effective political leadership with traditionally masculine characteristics and behaviours. </w:t>
      </w:r>
      <w:r w:rsidR="003E60E7" w:rsidRPr="00364476">
        <w:rPr>
          <w:rFonts w:asciiTheme="minorHAnsi" w:hAnsiTheme="minorHAnsi" w:cs="Calibri"/>
          <w:sz w:val="22"/>
          <w:szCs w:val="22"/>
        </w:rPr>
        <w:t xml:space="preserve">This is most obvious in the newspapers’ </w:t>
      </w:r>
      <w:r w:rsidR="00E9478E" w:rsidRPr="00364476">
        <w:rPr>
          <w:rFonts w:asciiTheme="minorHAnsi" w:hAnsiTheme="minorHAnsi" w:cs="Calibri"/>
          <w:sz w:val="22"/>
          <w:szCs w:val="22"/>
        </w:rPr>
        <w:t>presentation of the debates as having been won or lost</w:t>
      </w:r>
      <w:r>
        <w:rPr>
          <w:rFonts w:asciiTheme="minorHAnsi" w:hAnsiTheme="minorHAnsi" w:cs="Calibri"/>
          <w:sz w:val="22"/>
          <w:szCs w:val="22"/>
        </w:rPr>
        <w:t>,</w:t>
      </w:r>
      <w:r w:rsidR="003E60E7" w:rsidRPr="00364476">
        <w:rPr>
          <w:rFonts w:asciiTheme="minorHAnsi" w:hAnsiTheme="minorHAnsi" w:cs="Calibri"/>
          <w:sz w:val="22"/>
          <w:szCs w:val="22"/>
        </w:rPr>
        <w:t xml:space="preserve"> rathe</w:t>
      </w:r>
      <w:r>
        <w:rPr>
          <w:rFonts w:asciiTheme="minorHAnsi" w:hAnsiTheme="minorHAnsi" w:cs="Calibri"/>
          <w:sz w:val="22"/>
          <w:szCs w:val="22"/>
        </w:rPr>
        <w:t xml:space="preserve">r than as a forum </w:t>
      </w:r>
      <w:r w:rsidR="003E60E7" w:rsidRPr="00364476">
        <w:rPr>
          <w:rFonts w:asciiTheme="minorHAnsi" w:hAnsiTheme="minorHAnsi" w:cs="Calibri"/>
          <w:sz w:val="22"/>
          <w:szCs w:val="22"/>
        </w:rPr>
        <w:t>fo</w:t>
      </w:r>
      <w:r>
        <w:rPr>
          <w:rFonts w:asciiTheme="minorHAnsi" w:hAnsiTheme="minorHAnsi" w:cs="Calibri"/>
          <w:sz w:val="22"/>
          <w:szCs w:val="22"/>
        </w:rPr>
        <w:t>r a nuanced discussion of political</w:t>
      </w:r>
      <w:r w:rsidR="003E60E7" w:rsidRPr="00364476">
        <w:rPr>
          <w:rFonts w:asciiTheme="minorHAnsi" w:hAnsiTheme="minorHAnsi" w:cs="Calibri"/>
          <w:sz w:val="22"/>
          <w:szCs w:val="22"/>
        </w:rPr>
        <w:t xml:space="preserve"> issues. The </w:t>
      </w:r>
      <w:r w:rsidR="003E60E7" w:rsidRPr="00364476">
        <w:rPr>
          <w:rFonts w:asciiTheme="minorHAnsi" w:hAnsiTheme="minorHAnsi" w:cs="Calibri"/>
          <w:i/>
          <w:sz w:val="22"/>
          <w:szCs w:val="22"/>
        </w:rPr>
        <w:t>Daily Mirror</w:t>
      </w:r>
      <w:r w:rsidR="003E60E7" w:rsidRPr="00364476">
        <w:rPr>
          <w:rFonts w:asciiTheme="minorHAnsi" w:hAnsiTheme="minorHAnsi" w:cs="Calibri"/>
          <w:sz w:val="22"/>
          <w:szCs w:val="22"/>
        </w:rPr>
        <w:t>, for example, declared that its prefer</w:t>
      </w:r>
      <w:r w:rsidR="003449F5">
        <w:rPr>
          <w:rFonts w:asciiTheme="minorHAnsi" w:hAnsiTheme="minorHAnsi" w:cs="Calibri"/>
          <w:sz w:val="22"/>
          <w:szCs w:val="22"/>
        </w:rPr>
        <w:t>red candidate</w:t>
      </w:r>
      <w:r w:rsidR="003E60E7" w:rsidRPr="00364476">
        <w:rPr>
          <w:rFonts w:asciiTheme="minorHAnsi" w:hAnsiTheme="minorHAnsi" w:cs="Calibri"/>
          <w:sz w:val="22"/>
          <w:szCs w:val="22"/>
        </w:rPr>
        <w:t xml:space="preserve">, “the Labour leader triumphed in the first of two televised leaders’ debates” </w:t>
      </w:r>
      <w:r w:rsidR="00B34632" w:rsidRPr="00B34632">
        <w:rPr>
          <w:rFonts w:asciiTheme="minorHAnsi" w:hAnsiTheme="minorHAnsi" w:cs="Calibri"/>
          <w:sz w:val="22"/>
          <w:szCs w:val="22"/>
        </w:rPr>
        <w:t>(</w:t>
      </w:r>
      <w:r w:rsidR="00B34632" w:rsidRPr="00B34632">
        <w:rPr>
          <w:rFonts w:asciiTheme="minorHAnsi" w:hAnsiTheme="minorHAnsi" w:cs="Calibri"/>
          <w:i/>
          <w:iCs/>
          <w:sz w:val="22"/>
          <w:szCs w:val="22"/>
        </w:rPr>
        <w:t>Daily Mirror</w:t>
      </w:r>
      <w:r w:rsidR="00B34632" w:rsidRPr="00B34632">
        <w:rPr>
          <w:rFonts w:asciiTheme="minorHAnsi" w:hAnsiTheme="minorHAnsi" w:cs="Calibri"/>
          <w:sz w:val="22"/>
          <w:szCs w:val="22"/>
        </w:rPr>
        <w:t>, 2015b</w:t>
      </w:r>
      <w:r w:rsidR="003E60E7" w:rsidRPr="00B34632">
        <w:rPr>
          <w:rFonts w:asciiTheme="minorHAnsi" w:hAnsiTheme="minorHAnsi" w:cs="Calibri"/>
          <w:sz w:val="22"/>
          <w:szCs w:val="22"/>
        </w:rPr>
        <w:t>).</w:t>
      </w:r>
      <w:r w:rsidR="003E60E7" w:rsidRPr="00364476">
        <w:rPr>
          <w:rFonts w:asciiTheme="minorHAnsi" w:hAnsiTheme="minorHAnsi" w:cs="Calibri"/>
          <w:sz w:val="22"/>
          <w:szCs w:val="22"/>
        </w:rPr>
        <w:t xml:space="preserve">  </w:t>
      </w:r>
      <w:r w:rsidR="001E638D" w:rsidRPr="00364476">
        <w:rPr>
          <w:rFonts w:asciiTheme="minorHAnsi" w:hAnsiTheme="minorHAnsi" w:cs="Calibri"/>
          <w:sz w:val="22"/>
          <w:szCs w:val="22"/>
        </w:rPr>
        <w:t xml:space="preserve">The opposite view was favoured by the </w:t>
      </w:r>
      <w:r w:rsidR="001E638D" w:rsidRPr="00B234D0">
        <w:rPr>
          <w:rFonts w:asciiTheme="minorHAnsi" w:hAnsiTheme="minorHAnsi" w:cs="Calibri"/>
          <w:i/>
          <w:iCs/>
          <w:sz w:val="22"/>
          <w:szCs w:val="22"/>
        </w:rPr>
        <w:t>Daily Express</w:t>
      </w:r>
      <w:r w:rsidR="001E638D" w:rsidRPr="00364476">
        <w:rPr>
          <w:rFonts w:asciiTheme="minorHAnsi" w:hAnsiTheme="minorHAnsi" w:cs="Calibri"/>
          <w:sz w:val="22"/>
          <w:szCs w:val="22"/>
        </w:rPr>
        <w:t xml:space="preserve"> who claimed that</w:t>
      </w:r>
      <w:r w:rsidR="003E60E7" w:rsidRPr="00364476">
        <w:rPr>
          <w:rFonts w:asciiTheme="minorHAnsi" w:hAnsiTheme="minorHAnsi" w:cs="Calibri"/>
          <w:sz w:val="22"/>
          <w:szCs w:val="22"/>
        </w:rPr>
        <w:t xml:space="preserve"> </w:t>
      </w:r>
      <w:r w:rsidR="001E638D" w:rsidRPr="00364476">
        <w:rPr>
          <w:rFonts w:asciiTheme="minorHAnsi" w:hAnsiTheme="minorHAnsi" w:cs="Calibri"/>
          <w:sz w:val="22"/>
          <w:szCs w:val="22"/>
        </w:rPr>
        <w:t>“t</w:t>
      </w:r>
      <w:r w:rsidR="003E60E7" w:rsidRPr="00364476">
        <w:rPr>
          <w:rFonts w:asciiTheme="minorHAnsi" w:hAnsiTheme="minorHAnsi" w:cs="Calibri"/>
          <w:sz w:val="22"/>
          <w:szCs w:val="22"/>
        </w:rPr>
        <w:t>he biggest loser was perhap</w:t>
      </w:r>
      <w:r w:rsidR="00B34632">
        <w:rPr>
          <w:rFonts w:asciiTheme="minorHAnsi" w:hAnsiTheme="minorHAnsi" w:cs="Calibri"/>
          <w:sz w:val="22"/>
          <w:szCs w:val="22"/>
        </w:rPr>
        <w:t>s Ed Miliband” (</w:t>
      </w:r>
      <w:r w:rsidR="003E60E7" w:rsidRPr="00364476">
        <w:rPr>
          <w:rFonts w:asciiTheme="minorHAnsi" w:hAnsiTheme="minorHAnsi" w:cs="Calibri"/>
          <w:sz w:val="22"/>
          <w:szCs w:val="22"/>
        </w:rPr>
        <w:t>McKinstry</w:t>
      </w:r>
      <w:r w:rsidR="00B234D0">
        <w:rPr>
          <w:rFonts w:asciiTheme="minorHAnsi" w:hAnsiTheme="minorHAnsi" w:cs="Calibri"/>
          <w:sz w:val="22"/>
          <w:szCs w:val="22"/>
        </w:rPr>
        <w:t>, 2015</w:t>
      </w:r>
      <w:r w:rsidR="003E60E7" w:rsidRPr="00364476">
        <w:rPr>
          <w:rFonts w:asciiTheme="minorHAnsi" w:hAnsiTheme="minorHAnsi" w:cs="Calibri"/>
          <w:sz w:val="22"/>
          <w:szCs w:val="22"/>
        </w:rPr>
        <w:t>)</w:t>
      </w:r>
      <w:r w:rsidR="001E638D" w:rsidRPr="00364476">
        <w:rPr>
          <w:rFonts w:asciiTheme="minorHAnsi" w:hAnsiTheme="minorHAnsi" w:cs="Calibri"/>
          <w:sz w:val="22"/>
          <w:szCs w:val="22"/>
        </w:rPr>
        <w:t>.</w:t>
      </w:r>
      <w:r w:rsidR="00BD11C2" w:rsidRPr="00364476">
        <w:rPr>
          <w:rFonts w:asciiTheme="minorHAnsi" w:hAnsiTheme="minorHAnsi" w:cs="Calibri"/>
          <w:sz w:val="22"/>
          <w:szCs w:val="22"/>
        </w:rPr>
        <w:t xml:space="preserve"> This focus on winning and losing framed the debate as a competition in which </w:t>
      </w:r>
      <w:r w:rsidR="002703B0">
        <w:rPr>
          <w:rFonts w:asciiTheme="minorHAnsi" w:hAnsiTheme="minorHAnsi" w:cs="Calibri"/>
          <w:sz w:val="22"/>
          <w:szCs w:val="22"/>
        </w:rPr>
        <w:t>an appropriately masculine performance</w:t>
      </w:r>
      <w:r w:rsidR="00BD11C2" w:rsidRPr="00364476">
        <w:rPr>
          <w:rFonts w:asciiTheme="minorHAnsi" w:hAnsiTheme="minorHAnsi" w:cs="Calibri"/>
          <w:sz w:val="22"/>
          <w:szCs w:val="22"/>
        </w:rPr>
        <w:t xml:space="preserve"> was </w:t>
      </w:r>
      <w:r w:rsidR="00F33C5F" w:rsidRPr="00364476">
        <w:rPr>
          <w:rFonts w:asciiTheme="minorHAnsi" w:hAnsiTheme="minorHAnsi" w:cs="Calibri"/>
          <w:sz w:val="22"/>
          <w:szCs w:val="22"/>
        </w:rPr>
        <w:t>crucial</w:t>
      </w:r>
      <w:r w:rsidR="002703B0">
        <w:rPr>
          <w:rFonts w:asciiTheme="minorHAnsi" w:hAnsiTheme="minorHAnsi" w:cs="Calibri"/>
          <w:sz w:val="22"/>
          <w:szCs w:val="22"/>
        </w:rPr>
        <w:t xml:space="preserve"> for</w:t>
      </w:r>
      <w:r w:rsidR="00BD11C2" w:rsidRPr="00364476">
        <w:rPr>
          <w:rFonts w:asciiTheme="minorHAnsi" w:hAnsiTheme="minorHAnsi" w:cs="Calibri"/>
          <w:sz w:val="22"/>
          <w:szCs w:val="22"/>
        </w:rPr>
        <w:t xml:space="preserve"> victory</w:t>
      </w:r>
      <w:r w:rsidR="001E638D" w:rsidRPr="00364476">
        <w:rPr>
          <w:rFonts w:asciiTheme="minorHAnsi" w:hAnsiTheme="minorHAnsi" w:cs="Calibri"/>
          <w:sz w:val="22"/>
          <w:szCs w:val="22"/>
        </w:rPr>
        <w:t xml:space="preserve">. </w:t>
      </w:r>
    </w:p>
    <w:p w14:paraId="3C8B5F65" w14:textId="77777777" w:rsidR="007528C5" w:rsidRPr="00364476" w:rsidRDefault="00432FFB" w:rsidP="00E235BB">
      <w:pPr>
        <w:spacing w:line="480" w:lineRule="auto"/>
        <w:jc w:val="both"/>
        <w:rPr>
          <w:rFonts w:asciiTheme="minorHAnsi" w:hAnsiTheme="minorHAnsi" w:cs="Calibri"/>
          <w:sz w:val="22"/>
          <w:szCs w:val="22"/>
        </w:rPr>
      </w:pPr>
      <w:r w:rsidRPr="00364476">
        <w:rPr>
          <w:rFonts w:asciiTheme="minorHAnsi" w:hAnsiTheme="minorHAnsi" w:cs="Calibri"/>
          <w:sz w:val="22"/>
          <w:szCs w:val="22"/>
        </w:rPr>
        <w:t>Language drawn from military strategy or violent conflict has a long history of being used to describe the conduct of politics. The use of the words ‘campaign’, ‘war room’ and ‘</w:t>
      </w:r>
      <w:r w:rsidR="00C03EE4" w:rsidRPr="00364476">
        <w:rPr>
          <w:rFonts w:asciiTheme="minorHAnsi" w:hAnsiTheme="minorHAnsi" w:cs="Calibri"/>
          <w:sz w:val="22"/>
          <w:szCs w:val="22"/>
        </w:rPr>
        <w:t>battlegrounds</w:t>
      </w:r>
      <w:r w:rsidRPr="00364476">
        <w:rPr>
          <w:rFonts w:asciiTheme="minorHAnsi" w:hAnsiTheme="minorHAnsi" w:cs="Calibri"/>
          <w:sz w:val="22"/>
          <w:szCs w:val="22"/>
        </w:rPr>
        <w:t>’ to refer to elements of electoral politics emphasise t</w:t>
      </w:r>
      <w:r w:rsidR="00F972A1">
        <w:rPr>
          <w:rFonts w:asciiTheme="minorHAnsi" w:hAnsiTheme="minorHAnsi" w:cs="Calibri"/>
          <w:sz w:val="22"/>
          <w:szCs w:val="22"/>
        </w:rPr>
        <w:t>he extent to which</w:t>
      </w:r>
      <w:r w:rsidRPr="00364476">
        <w:rPr>
          <w:rFonts w:asciiTheme="minorHAnsi" w:hAnsiTheme="minorHAnsi" w:cs="Calibri"/>
          <w:sz w:val="22"/>
          <w:szCs w:val="22"/>
        </w:rPr>
        <w:t xml:space="preserve"> politics has trad</w:t>
      </w:r>
      <w:r w:rsidR="00F972A1">
        <w:rPr>
          <w:rFonts w:asciiTheme="minorHAnsi" w:hAnsiTheme="minorHAnsi" w:cs="Calibri"/>
          <w:sz w:val="22"/>
          <w:szCs w:val="22"/>
        </w:rPr>
        <w:t>itionally been a masculine sphere, despite such</w:t>
      </w:r>
      <w:r w:rsidRPr="00364476">
        <w:rPr>
          <w:rFonts w:asciiTheme="minorHAnsi" w:hAnsiTheme="minorHAnsi" w:cs="Calibri"/>
          <w:sz w:val="22"/>
          <w:szCs w:val="22"/>
        </w:rPr>
        <w:t xml:space="preserve"> violent imagery </w:t>
      </w:r>
      <w:r w:rsidR="00F972A1">
        <w:rPr>
          <w:rFonts w:asciiTheme="minorHAnsi" w:hAnsiTheme="minorHAnsi" w:cs="Calibri"/>
          <w:sz w:val="22"/>
          <w:szCs w:val="22"/>
        </w:rPr>
        <w:t>being</w:t>
      </w:r>
      <w:r w:rsidR="00963146" w:rsidRPr="00364476">
        <w:rPr>
          <w:rFonts w:asciiTheme="minorHAnsi" w:hAnsiTheme="minorHAnsi" w:cs="Calibri"/>
          <w:sz w:val="22"/>
          <w:szCs w:val="22"/>
        </w:rPr>
        <w:t xml:space="preserve"> </w:t>
      </w:r>
      <w:r w:rsidR="00F972A1">
        <w:rPr>
          <w:rFonts w:asciiTheme="minorHAnsi" w:hAnsiTheme="minorHAnsi" w:cs="Calibri"/>
          <w:sz w:val="22"/>
          <w:szCs w:val="22"/>
        </w:rPr>
        <w:t xml:space="preserve">starkly at odds with </w:t>
      </w:r>
      <w:r w:rsidRPr="00364476">
        <w:rPr>
          <w:rFonts w:asciiTheme="minorHAnsi" w:hAnsiTheme="minorHAnsi" w:cs="Calibri"/>
          <w:sz w:val="22"/>
          <w:szCs w:val="22"/>
        </w:rPr>
        <w:t>notion</w:t>
      </w:r>
      <w:r w:rsidR="00F972A1">
        <w:rPr>
          <w:rFonts w:asciiTheme="minorHAnsi" w:hAnsiTheme="minorHAnsi" w:cs="Calibri"/>
          <w:sz w:val="22"/>
          <w:szCs w:val="22"/>
        </w:rPr>
        <w:t>s of</w:t>
      </w:r>
      <w:r w:rsidRPr="00364476">
        <w:rPr>
          <w:rFonts w:asciiTheme="minorHAnsi" w:hAnsiTheme="minorHAnsi" w:cs="Calibri"/>
          <w:sz w:val="22"/>
          <w:szCs w:val="22"/>
        </w:rPr>
        <w:t xml:space="preserve"> democracy based on debate and consensus</w:t>
      </w:r>
      <w:r w:rsidR="00F972A1">
        <w:rPr>
          <w:rFonts w:asciiTheme="minorHAnsi" w:hAnsiTheme="minorHAnsi" w:cs="Calibri"/>
          <w:sz w:val="22"/>
          <w:szCs w:val="22"/>
        </w:rPr>
        <w:t xml:space="preserve">. This language </w:t>
      </w:r>
      <w:r w:rsidRPr="00364476">
        <w:rPr>
          <w:rFonts w:asciiTheme="minorHAnsi" w:hAnsiTheme="minorHAnsi" w:cs="Calibri"/>
          <w:sz w:val="22"/>
          <w:szCs w:val="22"/>
        </w:rPr>
        <w:t>pervaded the discussion of the leaders’ debates where variou</w:t>
      </w:r>
      <w:r w:rsidR="007528C5" w:rsidRPr="00364476">
        <w:rPr>
          <w:rFonts w:asciiTheme="minorHAnsi" w:hAnsiTheme="minorHAnsi" w:cs="Calibri"/>
          <w:sz w:val="22"/>
          <w:szCs w:val="22"/>
        </w:rPr>
        <w:t xml:space="preserve">s politicians “launched furious broadsides” </w:t>
      </w:r>
      <w:r w:rsidR="007528C5" w:rsidRPr="00E235BB">
        <w:rPr>
          <w:rFonts w:asciiTheme="minorHAnsi" w:hAnsiTheme="minorHAnsi" w:cs="Calibri"/>
          <w:sz w:val="22"/>
          <w:szCs w:val="22"/>
        </w:rPr>
        <w:t>(</w:t>
      </w:r>
      <w:r w:rsidR="00B234D0">
        <w:rPr>
          <w:rFonts w:asciiTheme="minorHAnsi" w:hAnsiTheme="minorHAnsi" w:cs="Calibri"/>
          <w:sz w:val="22"/>
          <w:szCs w:val="22"/>
        </w:rPr>
        <w:t>Hall et al, 2015</w:t>
      </w:r>
      <w:r w:rsidR="007528C5" w:rsidRPr="00E235BB">
        <w:rPr>
          <w:rFonts w:asciiTheme="minorHAnsi" w:hAnsiTheme="minorHAnsi" w:cs="Calibri"/>
          <w:sz w:val="22"/>
          <w:szCs w:val="22"/>
        </w:rPr>
        <w:t>)</w:t>
      </w:r>
      <w:r w:rsidR="007528C5" w:rsidRPr="00364476">
        <w:rPr>
          <w:rFonts w:asciiTheme="minorHAnsi" w:hAnsiTheme="minorHAnsi" w:cs="Calibri"/>
          <w:sz w:val="22"/>
          <w:szCs w:val="22"/>
        </w:rPr>
        <w:t xml:space="preserve"> against one another and </w:t>
      </w:r>
      <w:r w:rsidR="006940AC" w:rsidRPr="00364476">
        <w:rPr>
          <w:rFonts w:asciiTheme="minorHAnsi" w:hAnsiTheme="minorHAnsi" w:cs="Calibri"/>
          <w:sz w:val="22"/>
          <w:szCs w:val="22"/>
        </w:rPr>
        <w:t xml:space="preserve">“came out all guns blazing” </w:t>
      </w:r>
      <w:r w:rsidR="00F93781" w:rsidRPr="00F93781">
        <w:rPr>
          <w:rFonts w:asciiTheme="minorHAnsi" w:hAnsiTheme="minorHAnsi" w:cs="Calibri"/>
          <w:sz w:val="22"/>
          <w:szCs w:val="22"/>
        </w:rPr>
        <w:t>(Newton Dunn, 2015a</w:t>
      </w:r>
      <w:r w:rsidR="006940AC" w:rsidRPr="00F93781">
        <w:rPr>
          <w:rFonts w:asciiTheme="minorHAnsi" w:hAnsiTheme="minorHAnsi" w:cs="Calibri"/>
          <w:sz w:val="22"/>
          <w:szCs w:val="22"/>
        </w:rPr>
        <w:t>)</w:t>
      </w:r>
      <w:r w:rsidR="007528C5" w:rsidRPr="00F93781">
        <w:rPr>
          <w:rFonts w:asciiTheme="minorHAnsi" w:hAnsiTheme="minorHAnsi" w:cs="Calibri"/>
          <w:sz w:val="22"/>
          <w:szCs w:val="22"/>
        </w:rPr>
        <w:t>.</w:t>
      </w:r>
      <w:r w:rsidR="007528C5" w:rsidRPr="00364476">
        <w:rPr>
          <w:rFonts w:asciiTheme="minorHAnsi" w:hAnsiTheme="minorHAnsi" w:cs="Calibri"/>
          <w:sz w:val="22"/>
          <w:szCs w:val="22"/>
        </w:rPr>
        <w:t xml:space="preserve"> These vivid descriptions of their debating prowess were largely framed in a positive sense, implying that effective leaders are those who exhibit the most aggressive behaviour. For example, “Mr Miliba</w:t>
      </w:r>
      <w:r w:rsidR="005140E9">
        <w:rPr>
          <w:rFonts w:asciiTheme="minorHAnsi" w:hAnsiTheme="minorHAnsi" w:cs="Calibri"/>
          <w:sz w:val="22"/>
          <w:szCs w:val="22"/>
        </w:rPr>
        <w:t xml:space="preserve">nd drew first blood” (Beattie and </w:t>
      </w:r>
      <w:r w:rsidR="007528C5" w:rsidRPr="00364476">
        <w:rPr>
          <w:rFonts w:asciiTheme="minorHAnsi" w:hAnsiTheme="minorHAnsi" w:cs="Calibri"/>
          <w:sz w:val="22"/>
          <w:szCs w:val="22"/>
        </w:rPr>
        <w:t>Glaze</w:t>
      </w:r>
      <w:r w:rsidR="00B234D0">
        <w:rPr>
          <w:rFonts w:asciiTheme="minorHAnsi" w:hAnsiTheme="minorHAnsi" w:cs="Calibri"/>
          <w:sz w:val="22"/>
          <w:szCs w:val="22"/>
        </w:rPr>
        <w:t>, 2015</w:t>
      </w:r>
      <w:r w:rsidR="00A97836" w:rsidRPr="00364476">
        <w:rPr>
          <w:rFonts w:asciiTheme="minorHAnsi" w:hAnsiTheme="minorHAnsi" w:cs="Calibri"/>
          <w:sz w:val="22"/>
          <w:szCs w:val="22"/>
        </w:rPr>
        <w:t>) when he criticised Cameron’s political record</w:t>
      </w:r>
      <w:r w:rsidR="007528C5" w:rsidRPr="00364476">
        <w:rPr>
          <w:rFonts w:asciiTheme="minorHAnsi" w:hAnsiTheme="minorHAnsi" w:cs="Calibri"/>
          <w:sz w:val="22"/>
          <w:szCs w:val="22"/>
        </w:rPr>
        <w:t xml:space="preserve">. </w:t>
      </w:r>
      <w:r w:rsidR="00A97836" w:rsidRPr="00364476">
        <w:rPr>
          <w:rFonts w:asciiTheme="minorHAnsi" w:hAnsiTheme="minorHAnsi" w:cs="Calibri"/>
          <w:sz w:val="22"/>
          <w:szCs w:val="22"/>
        </w:rPr>
        <w:t xml:space="preserve">Nick Clegg was similarly portrayed as “gunning for Mr Cameron’s economic plans” </w:t>
      </w:r>
      <w:r w:rsidR="00A97836" w:rsidRPr="0076117A">
        <w:rPr>
          <w:rFonts w:asciiTheme="minorHAnsi" w:hAnsiTheme="minorHAnsi" w:cs="Calibri"/>
          <w:sz w:val="22"/>
          <w:szCs w:val="22"/>
        </w:rPr>
        <w:t>(</w:t>
      </w:r>
      <w:r w:rsidR="00B234D0">
        <w:rPr>
          <w:rFonts w:asciiTheme="minorHAnsi" w:hAnsiTheme="minorHAnsi" w:cs="Calibri"/>
          <w:sz w:val="22"/>
          <w:szCs w:val="22"/>
        </w:rPr>
        <w:t>Coates, 2015</w:t>
      </w:r>
      <w:r w:rsidR="00A97836" w:rsidRPr="0076117A">
        <w:rPr>
          <w:rFonts w:asciiTheme="minorHAnsi" w:hAnsiTheme="minorHAnsi" w:cs="Calibri"/>
          <w:sz w:val="22"/>
          <w:szCs w:val="22"/>
        </w:rPr>
        <w:t>)</w:t>
      </w:r>
      <w:r w:rsidR="00A97836" w:rsidRPr="00364476">
        <w:rPr>
          <w:rFonts w:asciiTheme="minorHAnsi" w:hAnsiTheme="minorHAnsi" w:cs="Calibri"/>
          <w:sz w:val="22"/>
          <w:szCs w:val="22"/>
        </w:rPr>
        <w:t xml:space="preserve"> demonstrating the way that such language has become a routinized way of discussing political debate.</w:t>
      </w:r>
    </w:p>
    <w:p w14:paraId="49D76E4C" w14:textId="34F70CFD" w:rsidR="00C252EC" w:rsidRPr="00364476" w:rsidRDefault="001606B5" w:rsidP="00042745">
      <w:pPr>
        <w:spacing w:line="480" w:lineRule="auto"/>
        <w:jc w:val="both"/>
        <w:rPr>
          <w:rFonts w:asciiTheme="minorHAnsi" w:hAnsiTheme="minorHAnsi" w:cs="Calibri"/>
          <w:sz w:val="22"/>
          <w:szCs w:val="22"/>
        </w:rPr>
      </w:pPr>
      <w:r w:rsidRPr="00364476">
        <w:rPr>
          <w:rFonts w:asciiTheme="minorHAnsi" w:hAnsiTheme="minorHAnsi" w:cs="Calibri"/>
          <w:sz w:val="22"/>
          <w:szCs w:val="22"/>
        </w:rPr>
        <w:t>Succ</w:t>
      </w:r>
      <w:r w:rsidR="00F972A1">
        <w:rPr>
          <w:rFonts w:asciiTheme="minorHAnsi" w:hAnsiTheme="minorHAnsi" w:cs="Calibri"/>
          <w:sz w:val="22"/>
          <w:szCs w:val="22"/>
        </w:rPr>
        <w:t>ess in the debates was</w:t>
      </w:r>
      <w:r w:rsidRPr="00364476">
        <w:rPr>
          <w:rFonts w:asciiTheme="minorHAnsi" w:hAnsiTheme="minorHAnsi" w:cs="Calibri"/>
          <w:sz w:val="22"/>
          <w:szCs w:val="22"/>
        </w:rPr>
        <w:t xml:space="preserve"> compared to success in the field of combat</w:t>
      </w:r>
      <w:r w:rsidR="00F972A1">
        <w:rPr>
          <w:rFonts w:asciiTheme="minorHAnsi" w:hAnsiTheme="minorHAnsi" w:cs="Calibri"/>
          <w:sz w:val="22"/>
          <w:szCs w:val="22"/>
        </w:rPr>
        <w:t xml:space="preserve">. </w:t>
      </w:r>
      <w:r w:rsidRPr="00364476">
        <w:rPr>
          <w:rFonts w:asciiTheme="minorHAnsi" w:hAnsiTheme="minorHAnsi" w:cs="Calibri"/>
          <w:sz w:val="22"/>
          <w:szCs w:val="22"/>
        </w:rPr>
        <w:t xml:space="preserve">Cameron was portrayed as having “effectively defused the issue of the NHS” </w:t>
      </w:r>
      <w:r w:rsidR="002E59C2" w:rsidRPr="002E59C2">
        <w:rPr>
          <w:rFonts w:asciiTheme="minorHAnsi" w:hAnsiTheme="minorHAnsi" w:cs="Calibri"/>
          <w:sz w:val="22"/>
          <w:szCs w:val="22"/>
        </w:rPr>
        <w:t>(</w:t>
      </w:r>
      <w:r w:rsidRPr="002E59C2">
        <w:rPr>
          <w:rFonts w:asciiTheme="minorHAnsi" w:hAnsiTheme="minorHAnsi" w:cs="Calibri"/>
          <w:sz w:val="22"/>
          <w:szCs w:val="22"/>
        </w:rPr>
        <w:t>McKinstry</w:t>
      </w:r>
      <w:r w:rsidR="00B234D0">
        <w:rPr>
          <w:rFonts w:asciiTheme="minorHAnsi" w:hAnsiTheme="minorHAnsi" w:cs="Calibri"/>
          <w:sz w:val="22"/>
          <w:szCs w:val="22"/>
        </w:rPr>
        <w:t>, 2015</w:t>
      </w:r>
      <w:r w:rsidRPr="002E59C2">
        <w:rPr>
          <w:rFonts w:asciiTheme="minorHAnsi" w:hAnsiTheme="minorHAnsi" w:cs="Calibri"/>
          <w:sz w:val="22"/>
          <w:szCs w:val="22"/>
        </w:rPr>
        <w:t>)</w:t>
      </w:r>
      <w:r w:rsidRPr="00364476">
        <w:rPr>
          <w:rFonts w:asciiTheme="minorHAnsi" w:hAnsiTheme="minorHAnsi" w:cs="Calibri"/>
          <w:sz w:val="22"/>
          <w:szCs w:val="22"/>
        </w:rPr>
        <w:t xml:space="preserve"> in the </w:t>
      </w:r>
      <w:r w:rsidRPr="00F972A1">
        <w:rPr>
          <w:rFonts w:asciiTheme="minorHAnsi" w:hAnsiTheme="minorHAnsi" w:cs="Calibri"/>
          <w:i/>
          <w:iCs/>
          <w:sz w:val="22"/>
          <w:szCs w:val="22"/>
        </w:rPr>
        <w:t>Daily Express</w:t>
      </w:r>
      <w:r w:rsidR="00F972A1">
        <w:rPr>
          <w:rFonts w:asciiTheme="minorHAnsi" w:hAnsiTheme="minorHAnsi" w:cs="Calibri"/>
          <w:sz w:val="22"/>
          <w:szCs w:val="22"/>
        </w:rPr>
        <w:t xml:space="preserve"> after</w:t>
      </w:r>
      <w:r w:rsidR="00B745E9" w:rsidRPr="00364476">
        <w:rPr>
          <w:rFonts w:asciiTheme="minorHAnsi" w:hAnsiTheme="minorHAnsi" w:cs="Calibri"/>
          <w:sz w:val="22"/>
          <w:szCs w:val="22"/>
        </w:rPr>
        <w:t xml:space="preserve"> Miliband sought to “weaponis</w:t>
      </w:r>
      <w:r w:rsidR="002E59C2">
        <w:rPr>
          <w:rFonts w:asciiTheme="minorHAnsi" w:hAnsiTheme="minorHAnsi" w:cs="Calibri"/>
          <w:sz w:val="22"/>
          <w:szCs w:val="22"/>
        </w:rPr>
        <w:t>e the NHS” (</w:t>
      </w:r>
      <w:r w:rsidR="00B234D0">
        <w:rPr>
          <w:rFonts w:asciiTheme="minorHAnsi" w:hAnsiTheme="minorHAnsi" w:cs="Calibri"/>
          <w:sz w:val="22"/>
          <w:szCs w:val="22"/>
        </w:rPr>
        <w:t>Elliot, 2015</w:t>
      </w:r>
      <w:r w:rsidR="00B745E9" w:rsidRPr="00364476">
        <w:rPr>
          <w:rFonts w:asciiTheme="minorHAnsi" w:hAnsiTheme="minorHAnsi" w:cs="Calibri"/>
          <w:sz w:val="22"/>
          <w:szCs w:val="22"/>
        </w:rPr>
        <w:t>) in an effort to attack the Conservatives</w:t>
      </w:r>
      <w:r w:rsidR="003D647D">
        <w:rPr>
          <w:rFonts w:asciiTheme="minorHAnsi" w:hAnsiTheme="minorHAnsi" w:cs="Calibri"/>
          <w:sz w:val="22"/>
          <w:szCs w:val="22"/>
        </w:rPr>
        <w:t>’</w:t>
      </w:r>
      <w:r w:rsidR="00B745E9" w:rsidRPr="00364476">
        <w:rPr>
          <w:rFonts w:asciiTheme="minorHAnsi" w:hAnsiTheme="minorHAnsi" w:cs="Calibri"/>
          <w:sz w:val="22"/>
          <w:szCs w:val="22"/>
        </w:rPr>
        <w:t xml:space="preserve"> record on health care. </w:t>
      </w:r>
      <w:r w:rsidR="00C252EC" w:rsidRPr="00364476">
        <w:rPr>
          <w:rFonts w:asciiTheme="minorHAnsi" w:hAnsiTheme="minorHAnsi" w:cs="Calibri"/>
          <w:sz w:val="22"/>
          <w:szCs w:val="22"/>
        </w:rPr>
        <w:t xml:space="preserve">Conversely, negative evaluations of their performance were framed as though they were </w:t>
      </w:r>
      <w:r w:rsidR="00C252EC" w:rsidRPr="00364476">
        <w:rPr>
          <w:rFonts w:asciiTheme="minorHAnsi" w:hAnsiTheme="minorHAnsi" w:cs="Calibri"/>
          <w:sz w:val="22"/>
          <w:szCs w:val="22"/>
        </w:rPr>
        <w:lastRenderedPageBreak/>
        <w:t xml:space="preserve">struggling to </w:t>
      </w:r>
      <w:r w:rsidR="003D647D">
        <w:rPr>
          <w:rFonts w:asciiTheme="minorHAnsi" w:hAnsiTheme="minorHAnsi" w:cs="Calibri"/>
          <w:sz w:val="22"/>
          <w:szCs w:val="22"/>
        </w:rPr>
        <w:t>attack</w:t>
      </w:r>
      <w:r w:rsidR="00DD270D" w:rsidRPr="00364476">
        <w:rPr>
          <w:rFonts w:asciiTheme="minorHAnsi" w:hAnsiTheme="minorHAnsi" w:cs="Calibri"/>
          <w:sz w:val="22"/>
          <w:szCs w:val="22"/>
        </w:rPr>
        <w:t>.</w:t>
      </w:r>
      <w:r w:rsidR="00C252EC" w:rsidRPr="00364476">
        <w:rPr>
          <w:rFonts w:asciiTheme="minorHAnsi" w:hAnsiTheme="minorHAnsi" w:cs="Calibri"/>
          <w:sz w:val="22"/>
          <w:szCs w:val="22"/>
        </w:rPr>
        <w:t xml:space="preserve"> The </w:t>
      </w:r>
      <w:r w:rsidR="00C252EC" w:rsidRPr="00F972A1">
        <w:rPr>
          <w:rFonts w:asciiTheme="minorHAnsi" w:hAnsiTheme="minorHAnsi" w:cs="Calibri"/>
          <w:i/>
          <w:iCs/>
          <w:sz w:val="22"/>
          <w:szCs w:val="22"/>
        </w:rPr>
        <w:t>Daily Mirror</w:t>
      </w:r>
      <w:r w:rsidR="00C252EC" w:rsidRPr="00364476">
        <w:rPr>
          <w:rFonts w:asciiTheme="minorHAnsi" w:hAnsiTheme="minorHAnsi" w:cs="Calibri"/>
          <w:sz w:val="22"/>
          <w:szCs w:val="22"/>
        </w:rPr>
        <w:t xml:space="preserve"> suggested that “Mr Cameron tried to hea</w:t>
      </w:r>
      <w:r w:rsidR="00042745">
        <w:rPr>
          <w:rFonts w:asciiTheme="minorHAnsi" w:hAnsiTheme="minorHAnsi" w:cs="Calibri"/>
          <w:sz w:val="22"/>
          <w:szCs w:val="22"/>
        </w:rPr>
        <w:t xml:space="preserve">d off the onslaught” (Beattie and </w:t>
      </w:r>
      <w:r w:rsidR="00C252EC" w:rsidRPr="00364476">
        <w:rPr>
          <w:rFonts w:asciiTheme="minorHAnsi" w:hAnsiTheme="minorHAnsi" w:cs="Calibri"/>
          <w:sz w:val="22"/>
          <w:szCs w:val="22"/>
        </w:rPr>
        <w:t>Glaze</w:t>
      </w:r>
      <w:r w:rsidR="00B234D0">
        <w:rPr>
          <w:rFonts w:asciiTheme="minorHAnsi" w:hAnsiTheme="minorHAnsi" w:cs="Calibri"/>
          <w:sz w:val="22"/>
          <w:szCs w:val="22"/>
        </w:rPr>
        <w:t>, 2015</w:t>
      </w:r>
      <w:r w:rsidR="00C252EC" w:rsidRPr="00364476">
        <w:rPr>
          <w:rFonts w:asciiTheme="minorHAnsi" w:hAnsiTheme="minorHAnsi" w:cs="Calibri"/>
          <w:sz w:val="22"/>
          <w:szCs w:val="22"/>
        </w:rPr>
        <w:t xml:space="preserve">) from </w:t>
      </w:r>
      <w:r w:rsidR="00A97836" w:rsidRPr="00364476">
        <w:rPr>
          <w:rFonts w:asciiTheme="minorHAnsi" w:hAnsiTheme="minorHAnsi" w:cs="Calibri"/>
          <w:sz w:val="22"/>
          <w:szCs w:val="22"/>
        </w:rPr>
        <w:t>his political opponent</w:t>
      </w:r>
      <w:r w:rsidR="00C252EC" w:rsidRPr="00364476">
        <w:rPr>
          <w:rFonts w:asciiTheme="minorHAnsi" w:hAnsiTheme="minorHAnsi" w:cs="Calibri"/>
          <w:sz w:val="22"/>
          <w:szCs w:val="22"/>
        </w:rPr>
        <w:t xml:space="preserve"> with little effect. Ed</w:t>
      </w:r>
      <w:r w:rsidR="00A97836" w:rsidRPr="00364476">
        <w:rPr>
          <w:rFonts w:asciiTheme="minorHAnsi" w:hAnsiTheme="minorHAnsi" w:cs="Calibri"/>
          <w:sz w:val="22"/>
          <w:szCs w:val="22"/>
        </w:rPr>
        <w:t xml:space="preserve"> Miliband was also port</w:t>
      </w:r>
      <w:r w:rsidR="00963146" w:rsidRPr="00364476">
        <w:rPr>
          <w:rFonts w:asciiTheme="minorHAnsi" w:hAnsiTheme="minorHAnsi" w:cs="Calibri"/>
          <w:sz w:val="22"/>
          <w:szCs w:val="22"/>
        </w:rPr>
        <w:t>r</w:t>
      </w:r>
      <w:r w:rsidR="00A97836" w:rsidRPr="00364476">
        <w:rPr>
          <w:rFonts w:asciiTheme="minorHAnsi" w:hAnsiTheme="minorHAnsi" w:cs="Calibri"/>
          <w:sz w:val="22"/>
          <w:szCs w:val="22"/>
        </w:rPr>
        <w:t xml:space="preserve">ayed as </w:t>
      </w:r>
      <w:r w:rsidR="00C252EC" w:rsidRPr="00364476">
        <w:rPr>
          <w:rFonts w:asciiTheme="minorHAnsi" w:hAnsiTheme="minorHAnsi" w:cs="Calibri"/>
          <w:sz w:val="22"/>
          <w:szCs w:val="22"/>
        </w:rPr>
        <w:t>struggling “when Wood, Sturgeon and Bennett attacked his Left flank” (Maguire</w:t>
      </w:r>
      <w:r w:rsidR="00B234D0">
        <w:rPr>
          <w:rFonts w:asciiTheme="minorHAnsi" w:hAnsiTheme="minorHAnsi" w:cs="Calibri"/>
          <w:sz w:val="22"/>
          <w:szCs w:val="22"/>
        </w:rPr>
        <w:t>, 2015</w:t>
      </w:r>
      <w:r w:rsidR="00C252EC" w:rsidRPr="00364476">
        <w:rPr>
          <w:rFonts w:asciiTheme="minorHAnsi" w:hAnsiTheme="minorHAnsi" w:cs="Calibri"/>
          <w:sz w:val="22"/>
          <w:szCs w:val="22"/>
        </w:rPr>
        <w:t xml:space="preserve">). This final example is indicative of the way that leadership is coded as a masculine enterprise given that even female leaders are portrayed as engaging in politics as a form of combat. </w:t>
      </w:r>
    </w:p>
    <w:p w14:paraId="68AF33D2" w14:textId="73527B11" w:rsidR="009F6E90" w:rsidRPr="00364476" w:rsidRDefault="00A97836" w:rsidP="00042745">
      <w:pPr>
        <w:spacing w:line="480" w:lineRule="auto"/>
        <w:jc w:val="both"/>
        <w:rPr>
          <w:rFonts w:asciiTheme="minorHAnsi" w:eastAsia="Calibri" w:hAnsiTheme="minorHAnsi" w:cs="Calibri"/>
          <w:sz w:val="22"/>
          <w:szCs w:val="22"/>
        </w:rPr>
      </w:pPr>
      <w:r w:rsidRPr="00364476">
        <w:rPr>
          <w:rFonts w:asciiTheme="minorHAnsi" w:eastAsia="Calibri" w:hAnsiTheme="minorHAnsi" w:cs="Calibri"/>
          <w:sz w:val="22"/>
          <w:szCs w:val="22"/>
        </w:rPr>
        <w:t>The first leaders’</w:t>
      </w:r>
      <w:r w:rsidR="00D82B83" w:rsidRPr="00364476">
        <w:rPr>
          <w:rFonts w:asciiTheme="minorHAnsi" w:eastAsia="Calibri" w:hAnsiTheme="minorHAnsi" w:cs="Calibri"/>
          <w:sz w:val="22"/>
          <w:szCs w:val="22"/>
        </w:rPr>
        <w:t xml:space="preserve"> debate </w:t>
      </w:r>
      <w:r w:rsidRPr="00364476">
        <w:rPr>
          <w:rFonts w:asciiTheme="minorHAnsi" w:eastAsia="Calibri" w:hAnsiTheme="minorHAnsi" w:cs="Calibri"/>
          <w:sz w:val="22"/>
          <w:szCs w:val="22"/>
        </w:rPr>
        <w:t xml:space="preserve">was </w:t>
      </w:r>
      <w:r w:rsidR="00F972A1">
        <w:rPr>
          <w:rFonts w:asciiTheme="minorHAnsi" w:eastAsia="Calibri" w:hAnsiTheme="minorHAnsi" w:cs="Calibri"/>
          <w:sz w:val="22"/>
          <w:szCs w:val="22"/>
        </w:rPr>
        <w:t xml:space="preserve">also </w:t>
      </w:r>
      <w:r w:rsidR="00D82B83" w:rsidRPr="00364476">
        <w:rPr>
          <w:rFonts w:asciiTheme="minorHAnsi" w:eastAsia="Calibri" w:hAnsiTheme="minorHAnsi" w:cs="Calibri"/>
          <w:sz w:val="22"/>
          <w:szCs w:val="22"/>
        </w:rPr>
        <w:t>described as “a mixture of bar fight, bitchfest and Grand National steeplechase” (Letts</w:t>
      </w:r>
      <w:r w:rsidR="00B234D0">
        <w:rPr>
          <w:rFonts w:asciiTheme="minorHAnsi" w:eastAsia="Calibri" w:hAnsiTheme="minorHAnsi" w:cs="Calibri"/>
          <w:sz w:val="22"/>
          <w:szCs w:val="22"/>
        </w:rPr>
        <w:t>, 2015</w:t>
      </w:r>
      <w:r w:rsidR="00D82B83" w:rsidRPr="00364476">
        <w:rPr>
          <w:rFonts w:asciiTheme="minorHAnsi" w:eastAsia="Calibri" w:hAnsiTheme="minorHAnsi" w:cs="Calibri"/>
          <w:sz w:val="22"/>
          <w:szCs w:val="22"/>
        </w:rPr>
        <w:t>)</w:t>
      </w:r>
      <w:r w:rsidRPr="00364476">
        <w:rPr>
          <w:rFonts w:asciiTheme="minorHAnsi" w:eastAsia="Calibri" w:hAnsiTheme="minorHAnsi" w:cs="Calibri"/>
          <w:sz w:val="22"/>
          <w:szCs w:val="22"/>
        </w:rPr>
        <w:t xml:space="preserve"> demonstrating that political debate is supposed to be a competitive struggle. </w:t>
      </w:r>
      <w:r w:rsidR="00F42FF2" w:rsidRPr="00364476">
        <w:rPr>
          <w:rFonts w:asciiTheme="minorHAnsi" w:hAnsiTheme="minorHAnsi" w:cs="Calibri"/>
          <w:sz w:val="22"/>
          <w:szCs w:val="22"/>
        </w:rPr>
        <w:t>The most frequent sporting reference</w:t>
      </w:r>
      <w:r w:rsidR="00F972A1">
        <w:rPr>
          <w:rFonts w:asciiTheme="minorHAnsi" w:hAnsiTheme="minorHAnsi" w:cs="Calibri"/>
          <w:sz w:val="22"/>
          <w:szCs w:val="22"/>
        </w:rPr>
        <w:t>s</w:t>
      </w:r>
      <w:r w:rsidR="00DF48A0" w:rsidRPr="00364476">
        <w:rPr>
          <w:rFonts w:asciiTheme="minorHAnsi" w:hAnsiTheme="minorHAnsi" w:cs="Calibri"/>
          <w:sz w:val="22"/>
          <w:szCs w:val="22"/>
        </w:rPr>
        <w:t xml:space="preserve"> were related to boxing. This is largely to be expected </w:t>
      </w:r>
      <w:r w:rsidR="003D647D">
        <w:rPr>
          <w:rFonts w:asciiTheme="minorHAnsi" w:hAnsiTheme="minorHAnsi" w:cs="Calibri"/>
          <w:sz w:val="22"/>
          <w:szCs w:val="22"/>
        </w:rPr>
        <w:t>since</w:t>
      </w:r>
      <w:r w:rsidR="00DF48A0" w:rsidRPr="00364476">
        <w:rPr>
          <w:rFonts w:asciiTheme="minorHAnsi" w:hAnsiTheme="minorHAnsi" w:cs="Calibri"/>
          <w:sz w:val="22"/>
          <w:szCs w:val="22"/>
        </w:rPr>
        <w:t xml:space="preserve"> political debate is </w:t>
      </w:r>
      <w:r w:rsidR="00F972A1">
        <w:rPr>
          <w:rFonts w:asciiTheme="minorHAnsi" w:hAnsiTheme="minorHAnsi" w:cs="Calibri"/>
          <w:sz w:val="22"/>
          <w:szCs w:val="22"/>
        </w:rPr>
        <w:t>considered to be a</w:t>
      </w:r>
      <w:r w:rsidR="00DF48A0" w:rsidRPr="00364476">
        <w:rPr>
          <w:rFonts w:asciiTheme="minorHAnsi" w:hAnsiTheme="minorHAnsi" w:cs="Calibri"/>
          <w:sz w:val="22"/>
          <w:szCs w:val="22"/>
        </w:rPr>
        <w:t xml:space="preserve"> pugilistic contest between two aggressors. Given the fact that there were seven l</w:t>
      </w:r>
      <w:r w:rsidR="00F972A1">
        <w:rPr>
          <w:rFonts w:asciiTheme="minorHAnsi" w:hAnsiTheme="minorHAnsi" w:cs="Calibri"/>
          <w:sz w:val="22"/>
          <w:szCs w:val="22"/>
        </w:rPr>
        <w:t>eaders taking part</w:t>
      </w:r>
      <w:r w:rsidR="00DF48A0" w:rsidRPr="00364476">
        <w:rPr>
          <w:rFonts w:asciiTheme="minorHAnsi" w:hAnsiTheme="minorHAnsi" w:cs="Calibri"/>
          <w:sz w:val="22"/>
          <w:szCs w:val="22"/>
        </w:rPr>
        <w:t>, each defending their own political platform, the boxing metaphor is somewhat laboured</w:t>
      </w:r>
      <w:r w:rsidR="006058D7" w:rsidRPr="00364476">
        <w:rPr>
          <w:rFonts w:asciiTheme="minorHAnsi" w:hAnsiTheme="minorHAnsi" w:cs="Calibri"/>
          <w:sz w:val="22"/>
          <w:szCs w:val="22"/>
        </w:rPr>
        <w:t>;</w:t>
      </w:r>
      <w:r w:rsidR="00F972A1">
        <w:rPr>
          <w:rFonts w:asciiTheme="minorHAnsi" w:hAnsiTheme="minorHAnsi" w:cs="Calibri"/>
          <w:sz w:val="22"/>
          <w:szCs w:val="22"/>
        </w:rPr>
        <w:t xml:space="preserve"> however it did</w:t>
      </w:r>
      <w:r w:rsidR="00DF48A0" w:rsidRPr="00364476">
        <w:rPr>
          <w:rFonts w:asciiTheme="minorHAnsi" w:hAnsiTheme="minorHAnsi" w:cs="Calibri"/>
          <w:sz w:val="22"/>
          <w:szCs w:val="22"/>
        </w:rPr>
        <w:t xml:space="preserve"> </w:t>
      </w:r>
      <w:r w:rsidR="006058D7" w:rsidRPr="00364476">
        <w:rPr>
          <w:rFonts w:asciiTheme="minorHAnsi" w:hAnsiTheme="minorHAnsi" w:cs="Calibri"/>
          <w:sz w:val="22"/>
          <w:szCs w:val="22"/>
        </w:rPr>
        <w:t xml:space="preserve">not prevent the newspapers from </w:t>
      </w:r>
      <w:r w:rsidR="003D647D">
        <w:rPr>
          <w:rFonts w:asciiTheme="minorHAnsi" w:hAnsiTheme="minorHAnsi" w:cs="Calibri"/>
          <w:sz w:val="22"/>
          <w:szCs w:val="22"/>
        </w:rPr>
        <w:t>using</w:t>
      </w:r>
      <w:r w:rsidR="006058D7" w:rsidRPr="00364476">
        <w:rPr>
          <w:rFonts w:asciiTheme="minorHAnsi" w:hAnsiTheme="minorHAnsi" w:cs="Calibri"/>
          <w:sz w:val="22"/>
          <w:szCs w:val="22"/>
        </w:rPr>
        <w:t xml:space="preserve"> boxing terminology throughout their cov</w:t>
      </w:r>
      <w:r w:rsidR="009F6E90" w:rsidRPr="00364476">
        <w:rPr>
          <w:rFonts w:asciiTheme="minorHAnsi" w:hAnsiTheme="minorHAnsi" w:cs="Calibri"/>
          <w:sz w:val="22"/>
          <w:szCs w:val="22"/>
        </w:rPr>
        <w:t>erage of the debate: “the Labour leader landed more blows on Cameron than Cameron</w:t>
      </w:r>
      <w:r w:rsidR="007A1D68">
        <w:rPr>
          <w:rFonts w:asciiTheme="minorHAnsi" w:hAnsiTheme="minorHAnsi" w:cs="Calibri"/>
          <w:sz w:val="22"/>
          <w:szCs w:val="22"/>
        </w:rPr>
        <w:t xml:space="preserve"> landed on him” (</w:t>
      </w:r>
      <w:r w:rsidR="009F6E90" w:rsidRPr="00364476">
        <w:rPr>
          <w:rFonts w:asciiTheme="minorHAnsi" w:hAnsiTheme="minorHAnsi" w:cs="Calibri"/>
          <w:sz w:val="22"/>
          <w:szCs w:val="22"/>
        </w:rPr>
        <w:t>Maguire</w:t>
      </w:r>
      <w:r w:rsidR="00B234D0">
        <w:rPr>
          <w:rFonts w:asciiTheme="minorHAnsi" w:hAnsiTheme="minorHAnsi" w:cs="Calibri"/>
          <w:sz w:val="22"/>
          <w:szCs w:val="22"/>
        </w:rPr>
        <w:t>, 2015</w:t>
      </w:r>
      <w:r w:rsidR="009F6E90" w:rsidRPr="00364476">
        <w:rPr>
          <w:rFonts w:asciiTheme="minorHAnsi" w:hAnsiTheme="minorHAnsi" w:cs="Calibri"/>
          <w:sz w:val="22"/>
          <w:szCs w:val="22"/>
        </w:rPr>
        <w:t xml:space="preserve">). </w:t>
      </w:r>
      <w:r w:rsidR="00D5307E" w:rsidRPr="00364476">
        <w:rPr>
          <w:rFonts w:asciiTheme="minorHAnsi" w:hAnsiTheme="minorHAnsi" w:cs="Calibri"/>
          <w:sz w:val="22"/>
          <w:szCs w:val="22"/>
        </w:rPr>
        <w:t xml:space="preserve">Furthermore, “Nigel Farage comes out fighting to land some telling blows” </w:t>
      </w:r>
      <w:r w:rsidR="00140B33" w:rsidRPr="00E74D2E">
        <w:rPr>
          <w:rFonts w:asciiTheme="minorHAnsi" w:hAnsiTheme="minorHAnsi" w:cs="Calibri"/>
          <w:sz w:val="22"/>
          <w:szCs w:val="22"/>
        </w:rPr>
        <w:t>(</w:t>
      </w:r>
      <w:r w:rsidR="00D5307E" w:rsidRPr="00E74D2E">
        <w:rPr>
          <w:rFonts w:asciiTheme="minorHAnsi" w:hAnsiTheme="minorHAnsi" w:cs="Calibri"/>
          <w:sz w:val="22"/>
          <w:szCs w:val="22"/>
        </w:rPr>
        <w:t>Hall</w:t>
      </w:r>
      <w:r w:rsidR="00E74D2E" w:rsidRPr="00E74D2E">
        <w:rPr>
          <w:rFonts w:asciiTheme="minorHAnsi" w:hAnsiTheme="minorHAnsi" w:cs="Calibri"/>
          <w:sz w:val="22"/>
          <w:szCs w:val="22"/>
        </w:rPr>
        <w:t xml:space="preserve"> et al,</w:t>
      </w:r>
      <w:r w:rsidR="00B234D0">
        <w:rPr>
          <w:rFonts w:asciiTheme="minorHAnsi" w:hAnsiTheme="minorHAnsi" w:cs="Calibri"/>
          <w:sz w:val="22"/>
          <w:szCs w:val="22"/>
        </w:rPr>
        <w:t xml:space="preserve"> 2015</w:t>
      </w:r>
      <w:r w:rsidR="00D5307E" w:rsidRPr="00E74D2E">
        <w:rPr>
          <w:rFonts w:asciiTheme="minorHAnsi" w:hAnsiTheme="minorHAnsi" w:cs="Calibri"/>
          <w:sz w:val="22"/>
          <w:szCs w:val="22"/>
        </w:rPr>
        <w:t>).</w:t>
      </w:r>
      <w:r w:rsidR="00D5307E" w:rsidRPr="00364476">
        <w:rPr>
          <w:rFonts w:asciiTheme="minorHAnsi" w:hAnsiTheme="minorHAnsi" w:cs="Calibri"/>
          <w:sz w:val="22"/>
          <w:szCs w:val="22"/>
        </w:rPr>
        <w:t xml:space="preserve"> </w:t>
      </w:r>
      <w:r w:rsidR="006058D7" w:rsidRPr="00364476">
        <w:rPr>
          <w:rFonts w:asciiTheme="minorHAnsi" w:hAnsiTheme="minorHAnsi" w:cs="Calibri"/>
          <w:sz w:val="22"/>
          <w:szCs w:val="22"/>
        </w:rPr>
        <w:t xml:space="preserve">Once again, positive evaluations of their performances were construed in aggressive terms: for example, </w:t>
      </w:r>
      <w:r w:rsidR="006940AC" w:rsidRPr="00364476">
        <w:rPr>
          <w:rFonts w:asciiTheme="minorHAnsi" w:hAnsiTheme="minorHAnsi" w:cs="Calibri"/>
          <w:sz w:val="22"/>
          <w:szCs w:val="22"/>
        </w:rPr>
        <w:t xml:space="preserve">“Nigel Farage landing some crushing blows” </w:t>
      </w:r>
      <w:r w:rsidR="005F7CA2" w:rsidRPr="005F7CA2">
        <w:rPr>
          <w:rFonts w:asciiTheme="minorHAnsi" w:hAnsiTheme="minorHAnsi" w:cs="Calibri"/>
          <w:sz w:val="22"/>
          <w:szCs w:val="22"/>
        </w:rPr>
        <w:t xml:space="preserve">(Hall </w:t>
      </w:r>
      <w:r w:rsidR="00B234D0">
        <w:rPr>
          <w:rFonts w:asciiTheme="minorHAnsi" w:hAnsiTheme="minorHAnsi" w:cs="Calibri"/>
          <w:sz w:val="22"/>
          <w:szCs w:val="22"/>
        </w:rPr>
        <w:t>et al, 2015</w:t>
      </w:r>
      <w:r w:rsidR="006940AC" w:rsidRPr="005F7CA2">
        <w:rPr>
          <w:rFonts w:asciiTheme="minorHAnsi" w:hAnsiTheme="minorHAnsi" w:cs="Calibri"/>
          <w:sz w:val="22"/>
          <w:szCs w:val="22"/>
        </w:rPr>
        <w:t>)</w:t>
      </w:r>
      <w:r w:rsidR="005909DE">
        <w:rPr>
          <w:rFonts w:asciiTheme="minorHAnsi" w:hAnsiTheme="minorHAnsi" w:cs="Calibri"/>
          <w:sz w:val="22"/>
          <w:szCs w:val="22"/>
        </w:rPr>
        <w:t xml:space="preserve"> o</w:t>
      </w:r>
      <w:r w:rsidR="006058D7" w:rsidRPr="00364476">
        <w:rPr>
          <w:rFonts w:asciiTheme="minorHAnsi" w:hAnsiTheme="minorHAnsi" w:cs="Calibri"/>
          <w:sz w:val="22"/>
          <w:szCs w:val="22"/>
        </w:rPr>
        <w:t xml:space="preserve">r </w:t>
      </w:r>
      <w:r w:rsidR="00672F0E" w:rsidRPr="00364476">
        <w:rPr>
          <w:rFonts w:asciiTheme="minorHAnsi" w:hAnsiTheme="minorHAnsi" w:cs="Calibri"/>
          <w:sz w:val="22"/>
          <w:szCs w:val="22"/>
        </w:rPr>
        <w:t xml:space="preserve">“Mr Clegg drew first blood” </w:t>
      </w:r>
      <w:r w:rsidR="005F7CA2" w:rsidRPr="005F7CA2">
        <w:rPr>
          <w:rFonts w:asciiTheme="minorHAnsi" w:hAnsiTheme="minorHAnsi" w:cs="Calibri"/>
          <w:sz w:val="22"/>
          <w:szCs w:val="22"/>
        </w:rPr>
        <w:t>(Newton Dunn, 2015a</w:t>
      </w:r>
      <w:r w:rsidR="00672F0E" w:rsidRPr="005F7CA2">
        <w:rPr>
          <w:rFonts w:asciiTheme="minorHAnsi" w:hAnsiTheme="minorHAnsi" w:cs="Calibri"/>
          <w:sz w:val="22"/>
          <w:szCs w:val="22"/>
        </w:rPr>
        <w:t>)</w:t>
      </w:r>
      <w:r w:rsidR="006058D7" w:rsidRPr="005F7CA2">
        <w:rPr>
          <w:rFonts w:asciiTheme="minorHAnsi" w:hAnsiTheme="minorHAnsi" w:cs="Calibri"/>
          <w:sz w:val="22"/>
          <w:szCs w:val="22"/>
        </w:rPr>
        <w:t>.</w:t>
      </w:r>
      <w:r w:rsidR="006058D7" w:rsidRPr="00364476">
        <w:rPr>
          <w:rFonts w:asciiTheme="minorHAnsi" w:hAnsiTheme="minorHAnsi" w:cs="Calibri"/>
          <w:sz w:val="22"/>
          <w:szCs w:val="22"/>
        </w:rPr>
        <w:t xml:space="preserve"> </w:t>
      </w:r>
      <w:r w:rsidR="005909DE">
        <w:rPr>
          <w:rFonts w:asciiTheme="minorHAnsi" w:hAnsiTheme="minorHAnsi" w:cs="Calibri"/>
          <w:sz w:val="22"/>
          <w:szCs w:val="22"/>
        </w:rPr>
        <w:t>I</w:t>
      </w:r>
      <w:r w:rsidR="009F6E90" w:rsidRPr="00364476">
        <w:rPr>
          <w:rFonts w:asciiTheme="minorHAnsi" w:hAnsiTheme="minorHAnsi" w:cs="Calibri"/>
          <w:sz w:val="22"/>
          <w:szCs w:val="22"/>
        </w:rPr>
        <w:t xml:space="preserve">n contrast, negative portrayals emphasised the extent to which the leader was being metaphorically damaged by their </w:t>
      </w:r>
      <w:r w:rsidR="00332569" w:rsidRPr="00364476">
        <w:rPr>
          <w:rFonts w:asciiTheme="minorHAnsi" w:hAnsiTheme="minorHAnsi" w:cs="Calibri"/>
          <w:sz w:val="22"/>
          <w:szCs w:val="22"/>
        </w:rPr>
        <w:t>opponents’</w:t>
      </w:r>
      <w:r w:rsidR="009F6E90" w:rsidRPr="00364476">
        <w:rPr>
          <w:rFonts w:asciiTheme="minorHAnsi" w:hAnsiTheme="minorHAnsi" w:cs="Calibri"/>
          <w:sz w:val="22"/>
          <w:szCs w:val="22"/>
        </w:rPr>
        <w:t xml:space="preserve"> skills. The </w:t>
      </w:r>
      <w:r w:rsidR="009F6E90" w:rsidRPr="00364476">
        <w:rPr>
          <w:rFonts w:asciiTheme="minorHAnsi" w:hAnsiTheme="minorHAnsi" w:cs="Calibri"/>
          <w:i/>
          <w:iCs/>
          <w:sz w:val="22"/>
          <w:szCs w:val="22"/>
        </w:rPr>
        <w:t>Daily Mirror</w:t>
      </w:r>
      <w:r w:rsidR="009F6E90" w:rsidRPr="00364476">
        <w:rPr>
          <w:rFonts w:asciiTheme="minorHAnsi" w:hAnsiTheme="minorHAnsi" w:cs="Calibri"/>
          <w:sz w:val="22"/>
          <w:szCs w:val="22"/>
        </w:rPr>
        <w:t xml:space="preserve"> sought to represent Cameron as struggling to ward off attacks from all of the leaders: </w:t>
      </w:r>
      <w:r w:rsidR="00672F0E" w:rsidRPr="00364476">
        <w:rPr>
          <w:rFonts w:asciiTheme="minorHAnsi" w:hAnsiTheme="minorHAnsi" w:cs="Calibri"/>
          <w:sz w:val="22"/>
          <w:szCs w:val="22"/>
        </w:rPr>
        <w:t xml:space="preserve">“David Cameron was pummelled last night as the other leaders turned on him” </w:t>
      </w:r>
      <w:r w:rsidR="00AF5B50" w:rsidRPr="00AF5B50">
        <w:rPr>
          <w:rFonts w:asciiTheme="minorHAnsi" w:hAnsiTheme="minorHAnsi" w:cs="Calibri"/>
          <w:sz w:val="22"/>
          <w:szCs w:val="22"/>
        </w:rPr>
        <w:t xml:space="preserve">(Beattie and </w:t>
      </w:r>
      <w:r w:rsidR="00672F0E" w:rsidRPr="00AF5B50">
        <w:rPr>
          <w:rFonts w:asciiTheme="minorHAnsi" w:hAnsiTheme="minorHAnsi" w:cs="Calibri"/>
          <w:sz w:val="22"/>
          <w:szCs w:val="22"/>
        </w:rPr>
        <w:t>Glaze</w:t>
      </w:r>
      <w:r w:rsidR="00B234D0">
        <w:rPr>
          <w:rFonts w:asciiTheme="minorHAnsi" w:hAnsiTheme="minorHAnsi" w:cs="Calibri"/>
          <w:sz w:val="22"/>
          <w:szCs w:val="22"/>
        </w:rPr>
        <w:t>, 2015</w:t>
      </w:r>
      <w:r w:rsidR="00672F0E" w:rsidRPr="00AF5B50">
        <w:rPr>
          <w:rFonts w:asciiTheme="minorHAnsi" w:hAnsiTheme="minorHAnsi" w:cs="Calibri"/>
          <w:sz w:val="22"/>
          <w:szCs w:val="22"/>
        </w:rPr>
        <w:t>)</w:t>
      </w:r>
      <w:r w:rsidR="009F6E90" w:rsidRPr="00AF5B50">
        <w:rPr>
          <w:rFonts w:asciiTheme="minorHAnsi" w:hAnsiTheme="minorHAnsi" w:cs="Calibri"/>
          <w:sz w:val="22"/>
          <w:szCs w:val="22"/>
        </w:rPr>
        <w:t>.</w:t>
      </w:r>
      <w:r w:rsidR="009F6E90" w:rsidRPr="00364476">
        <w:rPr>
          <w:rFonts w:asciiTheme="minorHAnsi" w:hAnsiTheme="minorHAnsi" w:cs="Calibri"/>
          <w:sz w:val="22"/>
          <w:szCs w:val="22"/>
        </w:rPr>
        <w:t xml:space="preserve"> </w:t>
      </w:r>
    </w:p>
    <w:p w14:paraId="2463F3CE" w14:textId="15EA459B" w:rsidR="00493871" w:rsidRPr="00364476" w:rsidRDefault="00332569" w:rsidP="00D251A5">
      <w:pPr>
        <w:spacing w:line="480" w:lineRule="auto"/>
        <w:jc w:val="both"/>
        <w:rPr>
          <w:rFonts w:asciiTheme="minorHAnsi" w:hAnsiTheme="minorHAnsi" w:cs="Calibri"/>
          <w:sz w:val="22"/>
          <w:szCs w:val="22"/>
        </w:rPr>
      </w:pPr>
      <w:r w:rsidRPr="00364476">
        <w:rPr>
          <w:rFonts w:asciiTheme="minorHAnsi" w:hAnsiTheme="minorHAnsi" w:cs="Calibri"/>
          <w:sz w:val="22"/>
          <w:szCs w:val="22"/>
        </w:rPr>
        <w:t xml:space="preserve">References to other games or sports were also present in the discussion of the debates, although these were far less common than the boxing metaphors. Cricket was invoked by the </w:t>
      </w:r>
      <w:r w:rsidRPr="00364476">
        <w:rPr>
          <w:rFonts w:asciiTheme="minorHAnsi" w:hAnsiTheme="minorHAnsi" w:cs="Calibri"/>
          <w:i/>
          <w:iCs/>
          <w:sz w:val="22"/>
          <w:szCs w:val="22"/>
        </w:rPr>
        <w:t>Daily Mirror</w:t>
      </w:r>
      <w:r w:rsidRPr="00364476">
        <w:rPr>
          <w:rFonts w:asciiTheme="minorHAnsi" w:hAnsiTheme="minorHAnsi" w:cs="Calibri"/>
          <w:sz w:val="22"/>
          <w:szCs w:val="22"/>
        </w:rPr>
        <w:t xml:space="preserve"> to demonstrate its negative perception of Cameron’s performance (and his politics when the headline for its main article discussing the debate stated simply: “Cam hit for six” (</w:t>
      </w:r>
      <w:r w:rsidR="00D251A5" w:rsidRPr="00D251A5">
        <w:rPr>
          <w:rFonts w:asciiTheme="minorHAnsi" w:hAnsiTheme="minorHAnsi" w:cs="Calibri"/>
          <w:sz w:val="22"/>
          <w:szCs w:val="22"/>
        </w:rPr>
        <w:t xml:space="preserve">Beattie and </w:t>
      </w:r>
      <w:r w:rsidRPr="00D251A5">
        <w:rPr>
          <w:rFonts w:asciiTheme="minorHAnsi" w:hAnsiTheme="minorHAnsi" w:cs="Calibri"/>
          <w:sz w:val="22"/>
          <w:szCs w:val="22"/>
        </w:rPr>
        <w:t>Glaze</w:t>
      </w:r>
      <w:r w:rsidR="00B234D0">
        <w:rPr>
          <w:rFonts w:asciiTheme="minorHAnsi" w:hAnsiTheme="minorHAnsi" w:cs="Calibri"/>
          <w:sz w:val="22"/>
          <w:szCs w:val="22"/>
        </w:rPr>
        <w:t>, 2015</w:t>
      </w:r>
      <w:r w:rsidR="005909DE">
        <w:rPr>
          <w:rFonts w:asciiTheme="minorHAnsi" w:hAnsiTheme="minorHAnsi" w:cs="Calibri"/>
          <w:sz w:val="22"/>
          <w:szCs w:val="22"/>
        </w:rPr>
        <w:t>)</w:t>
      </w:r>
      <w:r w:rsidRPr="00D251A5">
        <w:rPr>
          <w:rFonts w:asciiTheme="minorHAnsi" w:hAnsiTheme="minorHAnsi" w:cs="Calibri"/>
          <w:sz w:val="22"/>
          <w:szCs w:val="22"/>
        </w:rPr>
        <w:t>.</w:t>
      </w:r>
      <w:r w:rsidR="005909DE">
        <w:rPr>
          <w:rFonts w:asciiTheme="minorHAnsi" w:hAnsiTheme="minorHAnsi" w:cs="Calibri"/>
          <w:sz w:val="22"/>
          <w:szCs w:val="22"/>
        </w:rPr>
        <w:t xml:space="preserve"> T</w:t>
      </w:r>
      <w:r w:rsidRPr="00364476">
        <w:rPr>
          <w:rFonts w:asciiTheme="minorHAnsi" w:hAnsiTheme="minorHAnsi" w:cs="Calibri"/>
          <w:sz w:val="22"/>
          <w:szCs w:val="22"/>
        </w:rPr>
        <w:t>ennis</w:t>
      </w:r>
      <w:r w:rsidR="005909DE">
        <w:rPr>
          <w:rFonts w:asciiTheme="minorHAnsi" w:hAnsiTheme="minorHAnsi" w:cs="Calibri"/>
          <w:sz w:val="22"/>
          <w:szCs w:val="22"/>
        </w:rPr>
        <w:t xml:space="preserve"> also featured,</w:t>
      </w:r>
      <w:r w:rsidR="00BF3CA1" w:rsidRPr="00364476">
        <w:rPr>
          <w:rFonts w:asciiTheme="minorHAnsi" w:hAnsiTheme="minorHAnsi" w:cs="Calibri"/>
          <w:sz w:val="22"/>
          <w:szCs w:val="22"/>
        </w:rPr>
        <w:t xml:space="preserve"> </w:t>
      </w:r>
      <w:r w:rsidR="005909DE">
        <w:rPr>
          <w:rFonts w:asciiTheme="minorHAnsi" w:hAnsiTheme="minorHAnsi" w:cs="Calibri"/>
          <w:sz w:val="22"/>
          <w:szCs w:val="22"/>
        </w:rPr>
        <w:t>t</w:t>
      </w:r>
      <w:r w:rsidR="009D64B8" w:rsidRPr="00364476">
        <w:rPr>
          <w:rFonts w:asciiTheme="minorHAnsi" w:hAnsiTheme="minorHAnsi" w:cs="Calibri"/>
          <w:sz w:val="22"/>
          <w:szCs w:val="22"/>
        </w:rPr>
        <w:t xml:space="preserve">he </w:t>
      </w:r>
      <w:r w:rsidR="009D64B8" w:rsidRPr="005909DE">
        <w:rPr>
          <w:rFonts w:asciiTheme="minorHAnsi" w:hAnsiTheme="minorHAnsi" w:cs="Calibri"/>
          <w:i/>
          <w:iCs/>
          <w:sz w:val="22"/>
          <w:szCs w:val="22"/>
        </w:rPr>
        <w:t>Daily Express’</w:t>
      </w:r>
      <w:r w:rsidR="009D64B8" w:rsidRPr="00364476">
        <w:rPr>
          <w:rFonts w:asciiTheme="minorHAnsi" w:hAnsiTheme="minorHAnsi" w:cs="Calibri"/>
          <w:sz w:val="22"/>
          <w:szCs w:val="22"/>
        </w:rPr>
        <w:t xml:space="preserve"> assessment of the debate declared that: “it’s advantage </w:t>
      </w:r>
      <w:r w:rsidR="009D64B8" w:rsidRPr="00364476">
        <w:rPr>
          <w:rFonts w:asciiTheme="minorHAnsi" w:hAnsiTheme="minorHAnsi" w:cs="Calibri"/>
          <w:sz w:val="22"/>
          <w:szCs w:val="22"/>
        </w:rPr>
        <w:lastRenderedPageBreak/>
        <w:t xml:space="preserve">Cameron in the </w:t>
      </w:r>
      <w:r w:rsidR="00D251A5">
        <w:rPr>
          <w:rFonts w:asciiTheme="minorHAnsi" w:hAnsiTheme="minorHAnsi" w:cs="Calibri"/>
          <w:sz w:val="22"/>
          <w:szCs w:val="22"/>
        </w:rPr>
        <w:t>big TV battle” (</w:t>
      </w:r>
      <w:r w:rsidR="00B234D0">
        <w:rPr>
          <w:rFonts w:asciiTheme="minorHAnsi" w:hAnsiTheme="minorHAnsi" w:cs="Calibri"/>
          <w:sz w:val="22"/>
          <w:szCs w:val="22"/>
        </w:rPr>
        <w:t>Hall et al, 2015</w:t>
      </w:r>
      <w:r w:rsidR="009D64B8" w:rsidRPr="00364476">
        <w:rPr>
          <w:rFonts w:asciiTheme="minorHAnsi" w:hAnsiTheme="minorHAnsi" w:cs="Calibri"/>
          <w:sz w:val="22"/>
          <w:szCs w:val="22"/>
        </w:rPr>
        <w:t>). This example is particularly pertinent due to the mixture of sporting and war references</w:t>
      </w:r>
      <w:r w:rsidR="002F5811" w:rsidRPr="00364476">
        <w:rPr>
          <w:rFonts w:asciiTheme="minorHAnsi" w:hAnsiTheme="minorHAnsi" w:cs="Calibri"/>
          <w:sz w:val="22"/>
          <w:szCs w:val="22"/>
        </w:rPr>
        <w:t>, demonstrating the extent to which politics is still conceived of in highly masculine terms</w:t>
      </w:r>
      <w:r w:rsidR="009D64B8" w:rsidRPr="00364476">
        <w:rPr>
          <w:rFonts w:asciiTheme="minorHAnsi" w:hAnsiTheme="minorHAnsi" w:cs="Calibri"/>
          <w:sz w:val="22"/>
          <w:szCs w:val="22"/>
        </w:rPr>
        <w:t xml:space="preserve">. </w:t>
      </w:r>
      <w:r w:rsidR="00B2278F" w:rsidRPr="003430D0">
        <w:rPr>
          <w:rFonts w:asciiTheme="minorHAnsi" w:hAnsiTheme="minorHAnsi" w:cs="Calibri"/>
          <w:sz w:val="22"/>
          <w:szCs w:val="22"/>
        </w:rPr>
        <w:t>Despite this reliance on eliding masculinity with competency,</w:t>
      </w:r>
      <w:r w:rsidR="00B2278F" w:rsidRPr="00364476">
        <w:rPr>
          <w:rFonts w:asciiTheme="minorHAnsi" w:hAnsiTheme="minorHAnsi" w:cs="Calibri"/>
          <w:sz w:val="22"/>
          <w:szCs w:val="22"/>
        </w:rPr>
        <w:t xml:space="preserve"> Nicola Sturgeon’s performance was positively evaluated by a</w:t>
      </w:r>
      <w:r w:rsidR="00A97CC4">
        <w:rPr>
          <w:rFonts w:asciiTheme="minorHAnsi" w:hAnsiTheme="minorHAnsi" w:cs="Calibri"/>
          <w:sz w:val="22"/>
          <w:szCs w:val="22"/>
        </w:rPr>
        <w:t xml:space="preserve"> number of commentators</w:t>
      </w:r>
      <w:r w:rsidR="00B2278F" w:rsidRPr="00364476">
        <w:rPr>
          <w:rFonts w:asciiTheme="minorHAnsi" w:hAnsiTheme="minorHAnsi" w:cs="Calibri"/>
          <w:sz w:val="22"/>
          <w:szCs w:val="22"/>
        </w:rPr>
        <w:t xml:space="preserve">. </w:t>
      </w:r>
      <w:r w:rsidR="00A97CC4">
        <w:rPr>
          <w:rFonts w:asciiTheme="minorHAnsi" w:hAnsiTheme="minorHAnsi" w:cs="Calibri"/>
          <w:sz w:val="22"/>
          <w:szCs w:val="22"/>
        </w:rPr>
        <w:t>Her</w:t>
      </w:r>
      <w:r w:rsidR="00CD5337" w:rsidRPr="00364476">
        <w:rPr>
          <w:rFonts w:asciiTheme="minorHAnsi" w:hAnsiTheme="minorHAnsi" w:cs="Calibri"/>
          <w:sz w:val="22"/>
          <w:szCs w:val="22"/>
        </w:rPr>
        <w:t xml:space="preserve"> comp</w:t>
      </w:r>
      <w:r w:rsidR="00A97CC4">
        <w:rPr>
          <w:rFonts w:asciiTheme="minorHAnsi" w:hAnsiTheme="minorHAnsi" w:cs="Calibri"/>
          <w:sz w:val="22"/>
          <w:szCs w:val="22"/>
        </w:rPr>
        <w:t>etent display in the debate</w:t>
      </w:r>
      <w:r w:rsidR="00CD5337" w:rsidRPr="00364476">
        <w:rPr>
          <w:rFonts w:asciiTheme="minorHAnsi" w:hAnsiTheme="minorHAnsi" w:cs="Calibri"/>
          <w:sz w:val="22"/>
          <w:szCs w:val="22"/>
        </w:rPr>
        <w:t xml:space="preserve"> led to the </w:t>
      </w:r>
      <w:r w:rsidR="00CD5337" w:rsidRPr="00364476">
        <w:rPr>
          <w:rFonts w:asciiTheme="minorHAnsi" w:hAnsiTheme="minorHAnsi" w:cs="Calibri"/>
          <w:i/>
          <w:iCs/>
          <w:sz w:val="22"/>
          <w:szCs w:val="22"/>
        </w:rPr>
        <w:t>Daily Mail</w:t>
      </w:r>
      <w:r w:rsidR="00CD5337" w:rsidRPr="00364476">
        <w:rPr>
          <w:rFonts w:asciiTheme="minorHAnsi" w:hAnsiTheme="minorHAnsi" w:cs="Calibri"/>
          <w:sz w:val="22"/>
          <w:szCs w:val="22"/>
        </w:rPr>
        <w:t xml:space="preserve"> using a gaming reference to demonstrate her strong position in the campaign. In a column appraising her leadership credentials and political record she was described as the “w</w:t>
      </w:r>
      <w:r w:rsidR="006940AC" w:rsidRPr="00364476">
        <w:rPr>
          <w:rFonts w:asciiTheme="minorHAnsi" w:hAnsiTheme="minorHAnsi" w:cs="Calibri"/>
          <w:sz w:val="22"/>
          <w:szCs w:val="22"/>
        </w:rPr>
        <w:t xml:space="preserve">oman who holds all the aces” </w:t>
      </w:r>
      <w:r w:rsidR="006940AC" w:rsidRPr="00D251A5">
        <w:rPr>
          <w:rFonts w:asciiTheme="minorHAnsi" w:hAnsiTheme="minorHAnsi" w:cs="Calibri"/>
          <w:sz w:val="22"/>
          <w:szCs w:val="22"/>
        </w:rPr>
        <w:t>(</w:t>
      </w:r>
      <w:r w:rsidR="00A566C3">
        <w:rPr>
          <w:rFonts w:asciiTheme="minorHAnsi" w:hAnsiTheme="minorHAnsi" w:cs="Calibri"/>
          <w:sz w:val="22"/>
          <w:szCs w:val="22"/>
        </w:rPr>
        <w:t>Deerin, 2015</w:t>
      </w:r>
      <w:r w:rsidR="006940AC" w:rsidRPr="00D251A5">
        <w:rPr>
          <w:rFonts w:asciiTheme="minorHAnsi" w:hAnsiTheme="minorHAnsi" w:cs="Calibri"/>
          <w:sz w:val="22"/>
          <w:szCs w:val="22"/>
        </w:rPr>
        <w:t>)</w:t>
      </w:r>
      <w:r w:rsidR="00CD5337" w:rsidRPr="00D251A5">
        <w:rPr>
          <w:rFonts w:asciiTheme="minorHAnsi" w:hAnsiTheme="minorHAnsi" w:cs="Calibri"/>
          <w:sz w:val="22"/>
          <w:szCs w:val="22"/>
        </w:rPr>
        <w:t>.</w:t>
      </w:r>
      <w:r w:rsidR="00CD5337" w:rsidRPr="00364476">
        <w:rPr>
          <w:rFonts w:asciiTheme="minorHAnsi" w:hAnsiTheme="minorHAnsi" w:cs="Calibri"/>
          <w:sz w:val="22"/>
          <w:szCs w:val="22"/>
        </w:rPr>
        <w:t xml:space="preserve"> </w:t>
      </w:r>
      <w:r w:rsidR="00A078F7" w:rsidRPr="00364476">
        <w:rPr>
          <w:rFonts w:asciiTheme="minorHAnsi" w:hAnsiTheme="minorHAnsi" w:cs="Calibri"/>
          <w:sz w:val="22"/>
          <w:szCs w:val="22"/>
        </w:rPr>
        <w:t xml:space="preserve">This reference is somewhat different in that although it calls upon the masculine sphere of game play, there is a difference between the </w:t>
      </w:r>
      <w:r w:rsidR="003D647D">
        <w:rPr>
          <w:rFonts w:asciiTheme="minorHAnsi" w:hAnsiTheme="minorHAnsi" w:cs="Calibri"/>
          <w:sz w:val="22"/>
          <w:szCs w:val="22"/>
        </w:rPr>
        <w:t>wholesome</w:t>
      </w:r>
      <w:r w:rsidR="00A078F7" w:rsidRPr="00364476">
        <w:rPr>
          <w:rFonts w:asciiTheme="minorHAnsi" w:hAnsiTheme="minorHAnsi" w:cs="Calibri"/>
          <w:sz w:val="22"/>
          <w:szCs w:val="22"/>
        </w:rPr>
        <w:t xml:space="preserve"> athlete taking part in sporting competition and the </w:t>
      </w:r>
      <w:r w:rsidR="003D647D">
        <w:rPr>
          <w:rFonts w:asciiTheme="minorHAnsi" w:hAnsiTheme="minorHAnsi" w:cs="Calibri"/>
          <w:sz w:val="22"/>
          <w:szCs w:val="22"/>
        </w:rPr>
        <w:t xml:space="preserve">clandestine </w:t>
      </w:r>
      <w:r w:rsidR="00A078F7" w:rsidRPr="00364476">
        <w:rPr>
          <w:rFonts w:asciiTheme="minorHAnsi" w:hAnsiTheme="minorHAnsi" w:cs="Calibri"/>
          <w:sz w:val="22"/>
          <w:szCs w:val="22"/>
        </w:rPr>
        <w:t xml:space="preserve">cunning and guile displayed by successful card players. </w:t>
      </w:r>
      <w:r w:rsidR="003430D0">
        <w:rPr>
          <w:rFonts w:asciiTheme="minorHAnsi" w:hAnsiTheme="minorHAnsi" w:cs="Calibri"/>
          <w:sz w:val="22"/>
          <w:szCs w:val="22"/>
        </w:rPr>
        <w:t>T</w:t>
      </w:r>
      <w:r w:rsidR="00CD5337" w:rsidRPr="00364476">
        <w:rPr>
          <w:rFonts w:asciiTheme="minorHAnsi" w:hAnsiTheme="minorHAnsi" w:cs="Calibri"/>
          <w:sz w:val="22"/>
          <w:szCs w:val="22"/>
        </w:rPr>
        <w:t>he prevalence of examples whi</w:t>
      </w:r>
      <w:r w:rsidR="003430D0">
        <w:rPr>
          <w:rFonts w:asciiTheme="minorHAnsi" w:hAnsiTheme="minorHAnsi" w:cs="Calibri"/>
          <w:sz w:val="22"/>
          <w:szCs w:val="22"/>
        </w:rPr>
        <w:t>ch conflate politics and</w:t>
      </w:r>
      <w:r w:rsidR="00CD5337" w:rsidRPr="00364476">
        <w:rPr>
          <w:rFonts w:asciiTheme="minorHAnsi" w:hAnsiTheme="minorHAnsi" w:cs="Calibri"/>
          <w:sz w:val="22"/>
          <w:szCs w:val="22"/>
        </w:rPr>
        <w:t xml:space="preserve"> combat (i</w:t>
      </w:r>
      <w:r w:rsidR="003430D0">
        <w:rPr>
          <w:rFonts w:asciiTheme="minorHAnsi" w:hAnsiTheme="minorHAnsi" w:cs="Calibri"/>
          <w:sz w:val="22"/>
          <w:szCs w:val="22"/>
        </w:rPr>
        <w:t>n sporting or military terms) shows</w:t>
      </w:r>
      <w:r w:rsidR="00CD5337" w:rsidRPr="00364476">
        <w:rPr>
          <w:rFonts w:asciiTheme="minorHAnsi" w:hAnsiTheme="minorHAnsi" w:cs="Calibri"/>
          <w:sz w:val="22"/>
          <w:szCs w:val="22"/>
        </w:rPr>
        <w:t xml:space="preserve"> that political debates (and by extension politics more generally) are still considered to be a masculinised sphere. The positive association of Nicola Sturgeon with such language implies that </w:t>
      </w:r>
      <w:r w:rsidR="00B55DCB" w:rsidRPr="00364476">
        <w:rPr>
          <w:rFonts w:asciiTheme="minorHAnsi" w:hAnsiTheme="minorHAnsi" w:cs="Calibri"/>
          <w:sz w:val="22"/>
          <w:szCs w:val="22"/>
        </w:rPr>
        <w:t xml:space="preserve">to be taken seriously as competent leaders, women have to be seen to exhibit largely masculine characteristics. </w:t>
      </w:r>
      <w:r w:rsidR="00CD5337" w:rsidRPr="00364476">
        <w:rPr>
          <w:rFonts w:asciiTheme="minorHAnsi" w:hAnsiTheme="minorHAnsi" w:cs="Calibri"/>
          <w:sz w:val="22"/>
          <w:szCs w:val="22"/>
        </w:rPr>
        <w:t xml:space="preserve"> </w:t>
      </w:r>
    </w:p>
    <w:p w14:paraId="298CEA9F" w14:textId="577D0B5F" w:rsidR="00A97CC4" w:rsidRPr="00A97CC4" w:rsidRDefault="00A97CC4" w:rsidP="00A97CC4">
      <w:pPr>
        <w:spacing w:after="0" w:line="480" w:lineRule="auto"/>
        <w:jc w:val="both"/>
        <w:rPr>
          <w:rFonts w:asciiTheme="minorHAnsi" w:eastAsiaTheme="minorHAnsi" w:hAnsiTheme="minorHAnsi"/>
          <w:color w:val="000000" w:themeColor="text1"/>
          <w:sz w:val="22"/>
          <w:szCs w:val="22"/>
          <w:lang w:eastAsia="en-US"/>
        </w:rPr>
      </w:pPr>
      <w:r w:rsidRPr="00A97CC4">
        <w:rPr>
          <w:rFonts w:asciiTheme="minorHAnsi" w:eastAsiaTheme="minorHAnsi" w:hAnsiTheme="minorHAnsi" w:cs="Calibri"/>
          <w:sz w:val="22"/>
          <w:szCs w:val="22"/>
          <w:lang w:eastAsia="en-US"/>
        </w:rPr>
        <w:t>In contrast to the ‘debate as combat’ frame, the event was additionally likened to a “tacky television game show”</w:t>
      </w:r>
      <w:r w:rsidR="00717EF1">
        <w:rPr>
          <w:rFonts w:asciiTheme="minorHAnsi" w:eastAsiaTheme="minorHAnsi" w:hAnsiTheme="minorHAnsi" w:cs="Calibri"/>
          <w:sz w:val="22"/>
          <w:szCs w:val="22"/>
          <w:lang w:eastAsia="en-US"/>
        </w:rPr>
        <w:t xml:space="preserve"> (</w:t>
      </w:r>
      <w:r w:rsidR="00453484">
        <w:rPr>
          <w:rFonts w:asciiTheme="minorHAnsi" w:eastAsiaTheme="minorHAnsi" w:hAnsiTheme="minorHAnsi" w:cs="Calibri"/>
          <w:sz w:val="22"/>
          <w:szCs w:val="22"/>
          <w:lang w:eastAsia="en-US"/>
        </w:rPr>
        <w:t>Letter to the Editor, 2015</w:t>
      </w:r>
      <w:r w:rsidR="00B94134">
        <w:rPr>
          <w:rFonts w:asciiTheme="minorHAnsi" w:eastAsiaTheme="minorHAnsi" w:hAnsiTheme="minorHAnsi" w:cs="Calibri"/>
          <w:sz w:val="22"/>
          <w:szCs w:val="22"/>
          <w:lang w:eastAsia="en-US"/>
        </w:rPr>
        <w:t>) like the BBC’s</w:t>
      </w:r>
      <w:r w:rsidRPr="00A97CC4">
        <w:rPr>
          <w:rFonts w:asciiTheme="minorHAnsi" w:eastAsiaTheme="minorHAnsi" w:hAnsiTheme="minorHAnsi" w:cs="Calibri"/>
          <w:sz w:val="22"/>
          <w:szCs w:val="22"/>
          <w:lang w:eastAsia="en-US"/>
        </w:rPr>
        <w:t xml:space="preserve"> </w:t>
      </w:r>
      <w:r w:rsidRPr="00A97CC4">
        <w:rPr>
          <w:rFonts w:asciiTheme="minorHAnsi" w:eastAsiaTheme="minorHAnsi" w:hAnsiTheme="minorHAnsi" w:cs="Calibri"/>
          <w:i/>
          <w:sz w:val="22"/>
          <w:szCs w:val="22"/>
          <w:lang w:eastAsia="en-US"/>
        </w:rPr>
        <w:t>The Weakest Link</w:t>
      </w:r>
      <w:r w:rsidRPr="00A97CC4">
        <w:rPr>
          <w:rFonts w:asciiTheme="minorHAnsi" w:eastAsiaTheme="minorHAnsi" w:hAnsiTheme="minorHAnsi" w:cs="Calibri"/>
          <w:sz w:val="22"/>
          <w:szCs w:val="22"/>
          <w:lang w:eastAsia="en-US"/>
        </w:rPr>
        <w:t xml:space="preserve"> and ITV’s dating show </w:t>
      </w:r>
      <w:r w:rsidRPr="00A97CC4">
        <w:rPr>
          <w:rFonts w:asciiTheme="minorHAnsi" w:eastAsiaTheme="minorHAnsi" w:hAnsiTheme="minorHAnsi" w:cs="Calibri"/>
          <w:i/>
          <w:sz w:val="22"/>
          <w:szCs w:val="22"/>
          <w:lang w:eastAsia="en-US"/>
        </w:rPr>
        <w:t>Take Me Out</w:t>
      </w:r>
      <w:r w:rsidR="00717EF1">
        <w:rPr>
          <w:rFonts w:asciiTheme="minorHAnsi" w:eastAsiaTheme="minorHAnsi" w:hAnsiTheme="minorHAnsi" w:cs="Calibri"/>
          <w:i/>
          <w:sz w:val="22"/>
          <w:szCs w:val="22"/>
          <w:lang w:eastAsia="en-US"/>
        </w:rPr>
        <w:t xml:space="preserve"> </w:t>
      </w:r>
      <w:r w:rsidR="00717EF1" w:rsidRPr="00B94134">
        <w:rPr>
          <w:rFonts w:asciiTheme="minorHAnsi" w:eastAsiaTheme="minorHAnsi" w:hAnsiTheme="minorHAnsi" w:cs="Calibri"/>
          <w:iCs/>
          <w:sz w:val="22"/>
          <w:szCs w:val="22"/>
          <w:lang w:eastAsia="en-US"/>
        </w:rPr>
        <w:t>(</w:t>
      </w:r>
      <w:r w:rsidR="00453484" w:rsidRPr="00383FD3">
        <w:rPr>
          <w:rFonts w:ascii="Calibri" w:hAnsi="Calibri"/>
          <w:sz w:val="22"/>
          <w:szCs w:val="22"/>
        </w:rPr>
        <w:t>Milanian, 2015</w:t>
      </w:r>
      <w:r w:rsidR="00717EF1" w:rsidRPr="00B94134">
        <w:rPr>
          <w:rFonts w:asciiTheme="minorHAnsi" w:eastAsiaTheme="minorHAnsi" w:hAnsiTheme="minorHAnsi" w:cs="Calibri"/>
          <w:iCs/>
          <w:sz w:val="22"/>
          <w:szCs w:val="22"/>
          <w:lang w:eastAsia="en-US"/>
        </w:rPr>
        <w:t>)</w:t>
      </w:r>
      <w:r w:rsidRPr="00A97CC4">
        <w:rPr>
          <w:rFonts w:asciiTheme="minorHAnsi" w:eastAsiaTheme="minorHAnsi" w:hAnsiTheme="minorHAnsi" w:cs="Calibri"/>
          <w:iCs/>
          <w:sz w:val="22"/>
          <w:szCs w:val="22"/>
          <w:lang w:eastAsia="en-US"/>
        </w:rPr>
        <w:t>.</w:t>
      </w:r>
      <w:r w:rsidRPr="00A97CC4">
        <w:rPr>
          <w:rFonts w:asciiTheme="minorHAnsi" w:eastAsiaTheme="minorHAnsi" w:hAnsiTheme="minorHAnsi" w:cs="Calibri"/>
          <w:sz w:val="22"/>
          <w:szCs w:val="22"/>
          <w:lang w:eastAsia="en-US"/>
        </w:rPr>
        <w:t xml:space="preserve"> The mixed gender of the participants also led to comparisons with speed-dating: “a series of short conversations with smiling desperadoes who'll say anything to seduce you. And like speed-dating, it was no way to decide what's best for your future”</w:t>
      </w:r>
      <w:r w:rsidR="00B94134">
        <w:rPr>
          <w:rFonts w:asciiTheme="minorHAnsi" w:eastAsiaTheme="minorHAnsi" w:hAnsiTheme="minorHAnsi" w:cs="Calibri"/>
          <w:sz w:val="22"/>
          <w:szCs w:val="22"/>
          <w:lang w:eastAsia="en-US"/>
        </w:rPr>
        <w:t xml:space="preserve"> </w:t>
      </w:r>
      <w:r w:rsidR="00B94134" w:rsidRPr="00274549">
        <w:rPr>
          <w:rFonts w:asciiTheme="minorHAnsi" w:eastAsiaTheme="minorHAnsi" w:hAnsiTheme="minorHAnsi" w:cs="Calibri"/>
          <w:sz w:val="22"/>
          <w:szCs w:val="22"/>
          <w:lang w:eastAsia="en-US"/>
        </w:rPr>
        <w:t>(</w:t>
      </w:r>
      <w:r w:rsidR="00453484" w:rsidRPr="00274549">
        <w:rPr>
          <w:rFonts w:asciiTheme="minorHAnsi" w:eastAsiaTheme="minorHAnsi" w:hAnsiTheme="minorHAnsi" w:cs="Calibri"/>
          <w:sz w:val="22"/>
          <w:szCs w:val="22"/>
          <w:lang w:eastAsia="en-US"/>
        </w:rPr>
        <w:t>No byline, 2015</w:t>
      </w:r>
      <w:r w:rsidR="00B94134" w:rsidRPr="00274549">
        <w:rPr>
          <w:rFonts w:asciiTheme="minorHAnsi" w:eastAsiaTheme="minorHAnsi" w:hAnsiTheme="minorHAnsi" w:cs="Calibri"/>
          <w:sz w:val="22"/>
          <w:szCs w:val="22"/>
          <w:lang w:eastAsia="en-US"/>
        </w:rPr>
        <w:t>)</w:t>
      </w:r>
      <w:r w:rsidRPr="00274549">
        <w:rPr>
          <w:rFonts w:asciiTheme="minorHAnsi" w:eastAsiaTheme="minorHAnsi" w:hAnsiTheme="minorHAnsi" w:cs="Calibri"/>
          <w:sz w:val="22"/>
          <w:szCs w:val="22"/>
          <w:lang w:eastAsia="en-US"/>
        </w:rPr>
        <w:t>.</w:t>
      </w:r>
      <w:r w:rsidRPr="00A97CC4">
        <w:rPr>
          <w:rFonts w:asciiTheme="minorHAnsi" w:eastAsiaTheme="minorHAnsi" w:hAnsiTheme="minorHAnsi" w:cs="Calibri"/>
          <w:sz w:val="22"/>
          <w:szCs w:val="22"/>
          <w:lang w:eastAsia="en-US"/>
        </w:rPr>
        <w:t xml:space="preserve"> This image inflected interpretations of the dynamics between male and female leaders</w:t>
      </w:r>
      <w:r w:rsidRPr="00A97CC4">
        <w:rPr>
          <w:rFonts w:asciiTheme="minorHAnsi" w:eastAsiaTheme="minorHAnsi" w:hAnsiTheme="minorHAnsi"/>
          <w:color w:val="000000" w:themeColor="text1"/>
          <w:sz w:val="22"/>
          <w:szCs w:val="22"/>
          <w:lang w:eastAsia="en-US"/>
        </w:rPr>
        <w:t>, for example the characterization of Cameron “gazing” at Sturgeon “</w:t>
      </w:r>
      <w:r w:rsidR="00CF1C44">
        <w:rPr>
          <w:rFonts w:asciiTheme="minorHAnsi" w:eastAsiaTheme="minorHAnsi" w:hAnsiTheme="minorHAnsi"/>
          <w:color w:val="000000" w:themeColor="text1"/>
          <w:sz w:val="22"/>
          <w:szCs w:val="22"/>
          <w:lang w:eastAsia="en-US"/>
        </w:rPr>
        <w:t>with a gallant respect</w:t>
      </w:r>
      <w:r w:rsidRPr="00A97CC4">
        <w:rPr>
          <w:rFonts w:asciiTheme="minorHAnsi" w:eastAsiaTheme="minorHAnsi" w:hAnsiTheme="minorHAnsi"/>
          <w:color w:val="000000" w:themeColor="text1"/>
          <w:sz w:val="22"/>
          <w:szCs w:val="22"/>
          <w:lang w:eastAsia="en-US"/>
        </w:rPr>
        <w:t>”</w:t>
      </w:r>
      <w:r w:rsidR="00CF1C44">
        <w:rPr>
          <w:rFonts w:asciiTheme="minorHAnsi" w:eastAsiaTheme="minorHAnsi" w:hAnsiTheme="minorHAnsi"/>
          <w:color w:val="000000" w:themeColor="text1"/>
          <w:sz w:val="22"/>
          <w:szCs w:val="22"/>
          <w:lang w:eastAsia="en-US"/>
        </w:rPr>
        <w:t xml:space="preserve"> (</w:t>
      </w:r>
      <w:r w:rsidR="00453484" w:rsidRPr="00F22E8D">
        <w:rPr>
          <w:rFonts w:asciiTheme="minorHAnsi" w:eastAsiaTheme="minorHAnsi" w:hAnsiTheme="minorHAnsi"/>
          <w:color w:val="000000" w:themeColor="text1"/>
          <w:sz w:val="22"/>
          <w:szCs w:val="22"/>
          <w:lang w:eastAsia="en-US"/>
        </w:rPr>
        <w:t>Newton Dunn, 2015</w:t>
      </w:r>
      <w:r w:rsidR="00CF1C44">
        <w:rPr>
          <w:rFonts w:asciiTheme="minorHAnsi" w:eastAsiaTheme="minorHAnsi" w:hAnsiTheme="minorHAnsi"/>
          <w:color w:val="000000" w:themeColor="text1"/>
          <w:sz w:val="22"/>
          <w:szCs w:val="22"/>
          <w:lang w:eastAsia="en-US"/>
        </w:rPr>
        <w:t>).</w:t>
      </w:r>
      <w:r w:rsidRPr="00A97CC4">
        <w:rPr>
          <w:rFonts w:asciiTheme="minorHAnsi" w:eastAsiaTheme="minorHAnsi" w:hAnsiTheme="minorHAnsi"/>
          <w:color w:val="000000" w:themeColor="text1"/>
          <w:sz w:val="22"/>
          <w:szCs w:val="22"/>
          <w:lang w:eastAsia="en-US"/>
        </w:rPr>
        <w:t xml:space="preserve"> </w:t>
      </w:r>
      <w:r w:rsidRPr="00A97CC4">
        <w:rPr>
          <w:rFonts w:asciiTheme="minorHAnsi" w:eastAsiaTheme="minorHAnsi" w:hAnsiTheme="minorHAnsi" w:cs="Calibri"/>
          <w:sz w:val="22"/>
          <w:szCs w:val="22"/>
          <w:lang w:eastAsia="en-US"/>
        </w:rPr>
        <w:t>B</w:t>
      </w:r>
      <w:r w:rsidRPr="00A97CC4">
        <w:rPr>
          <w:rFonts w:asciiTheme="minorHAnsi" w:eastAsiaTheme="minorHAnsi" w:hAnsiTheme="minorHAnsi"/>
          <w:color w:val="000000" w:themeColor="text1"/>
          <w:sz w:val="22"/>
          <w:szCs w:val="22"/>
          <w:lang w:eastAsia="en-US"/>
        </w:rPr>
        <w:t xml:space="preserve">y reimagining the context as light entertainment or romantic endeavours, these images rationalised evaluations of leaders’ physical attractiveness, making sense of an electorate “repulsed” </w:t>
      </w:r>
      <w:r w:rsidR="00CF1C44">
        <w:rPr>
          <w:rFonts w:asciiTheme="minorHAnsi" w:eastAsiaTheme="minorHAnsi" w:hAnsiTheme="minorHAnsi"/>
          <w:color w:val="000000" w:themeColor="text1"/>
          <w:sz w:val="22"/>
          <w:szCs w:val="22"/>
          <w:lang w:eastAsia="en-US"/>
        </w:rPr>
        <w:t>(</w:t>
      </w:r>
      <w:r w:rsidR="00FD4ED4">
        <w:rPr>
          <w:rFonts w:asciiTheme="minorHAnsi" w:eastAsiaTheme="minorHAnsi" w:hAnsiTheme="minorHAnsi"/>
          <w:color w:val="000000" w:themeColor="text1"/>
          <w:sz w:val="22"/>
          <w:szCs w:val="22"/>
          <w:lang w:eastAsia="en-US"/>
        </w:rPr>
        <w:t>Sparrow, 2015</w:t>
      </w:r>
      <w:r w:rsidR="00CF1C44">
        <w:rPr>
          <w:rFonts w:asciiTheme="minorHAnsi" w:eastAsiaTheme="minorHAnsi" w:hAnsiTheme="minorHAnsi"/>
          <w:color w:val="000000" w:themeColor="text1"/>
          <w:sz w:val="22"/>
          <w:szCs w:val="22"/>
          <w:lang w:eastAsia="en-US"/>
        </w:rPr>
        <w:t xml:space="preserve">) </w:t>
      </w:r>
      <w:r w:rsidRPr="00A97CC4">
        <w:rPr>
          <w:rFonts w:asciiTheme="minorHAnsi" w:eastAsiaTheme="minorHAnsi" w:hAnsiTheme="minorHAnsi"/>
          <w:color w:val="000000" w:themeColor="text1"/>
          <w:sz w:val="22"/>
          <w:szCs w:val="22"/>
          <w:lang w:eastAsia="en-US"/>
        </w:rPr>
        <w:t xml:space="preserve">by Ed Miliband. </w:t>
      </w:r>
    </w:p>
    <w:p w14:paraId="1E11A5DD" w14:textId="77777777" w:rsidR="008957A2" w:rsidRPr="00364476" w:rsidRDefault="008957A2" w:rsidP="004437BE">
      <w:pPr>
        <w:spacing w:line="480" w:lineRule="auto"/>
        <w:jc w:val="both"/>
        <w:rPr>
          <w:rFonts w:asciiTheme="minorHAnsi" w:hAnsiTheme="minorHAnsi" w:cs="Calibri"/>
          <w:b/>
          <w:bCs/>
          <w:sz w:val="22"/>
          <w:szCs w:val="22"/>
        </w:rPr>
      </w:pPr>
    </w:p>
    <w:p w14:paraId="2614C96E" w14:textId="77777777" w:rsidR="004E1697" w:rsidRPr="00364476" w:rsidRDefault="00C54A8F" w:rsidP="004437BE">
      <w:pPr>
        <w:spacing w:line="480" w:lineRule="auto"/>
        <w:jc w:val="both"/>
        <w:rPr>
          <w:rFonts w:asciiTheme="minorHAnsi" w:hAnsiTheme="minorHAnsi" w:cs="Calibri"/>
          <w:b/>
          <w:bCs/>
          <w:sz w:val="22"/>
          <w:szCs w:val="22"/>
        </w:rPr>
      </w:pPr>
      <w:r>
        <w:rPr>
          <w:rFonts w:asciiTheme="minorHAnsi" w:hAnsiTheme="minorHAnsi" w:cs="Calibri"/>
          <w:b/>
          <w:bCs/>
          <w:sz w:val="22"/>
          <w:szCs w:val="22"/>
        </w:rPr>
        <w:lastRenderedPageBreak/>
        <w:t>Evaluating gendered traits and performance</w:t>
      </w:r>
    </w:p>
    <w:p w14:paraId="06805901" w14:textId="4E2FC342" w:rsidR="005E514E" w:rsidRPr="00364476" w:rsidRDefault="00D8571F" w:rsidP="00620148">
      <w:pPr>
        <w:spacing w:line="480" w:lineRule="auto"/>
        <w:jc w:val="both"/>
        <w:rPr>
          <w:rFonts w:asciiTheme="minorHAnsi" w:hAnsiTheme="minorHAnsi" w:cs="Calibri"/>
          <w:sz w:val="22"/>
          <w:szCs w:val="22"/>
        </w:rPr>
      </w:pPr>
      <w:r>
        <w:rPr>
          <w:rFonts w:asciiTheme="minorHAnsi" w:hAnsiTheme="minorHAnsi" w:cs="Calibri"/>
          <w:sz w:val="22"/>
          <w:szCs w:val="22"/>
        </w:rPr>
        <w:t>T</w:t>
      </w:r>
      <w:r w:rsidR="005E514E" w:rsidRPr="00364476">
        <w:rPr>
          <w:rFonts w:asciiTheme="minorHAnsi" w:hAnsiTheme="minorHAnsi" w:cs="Calibri"/>
          <w:sz w:val="22"/>
          <w:szCs w:val="22"/>
        </w:rPr>
        <w:t xml:space="preserve">he tendency to associate effective political leadership with masculine characteristics and behaviours, throws into question how the women leaders are supposed to function in such an environment. </w:t>
      </w:r>
      <w:r w:rsidR="00E87071" w:rsidRPr="00364476">
        <w:rPr>
          <w:rFonts w:asciiTheme="minorHAnsi" w:hAnsiTheme="minorHAnsi" w:cs="Calibri"/>
          <w:sz w:val="22"/>
          <w:szCs w:val="22"/>
        </w:rPr>
        <w:t>As the previous discussion sets out, there are instances where</w:t>
      </w:r>
      <w:r w:rsidR="000E30E6" w:rsidRPr="00364476">
        <w:rPr>
          <w:rFonts w:asciiTheme="minorHAnsi" w:hAnsiTheme="minorHAnsi" w:cs="Calibri"/>
          <w:sz w:val="22"/>
          <w:szCs w:val="22"/>
        </w:rPr>
        <w:t xml:space="preserve"> biological</w:t>
      </w:r>
      <w:r w:rsidR="00E87071" w:rsidRPr="00364476">
        <w:rPr>
          <w:rFonts w:asciiTheme="minorHAnsi" w:hAnsiTheme="minorHAnsi" w:cs="Calibri"/>
          <w:sz w:val="22"/>
          <w:szCs w:val="22"/>
        </w:rPr>
        <w:t xml:space="preserve"> sex seems to matter less than the leaders’ ability to perform masculinity effectively</w:t>
      </w:r>
      <w:r w:rsidR="000E30E6" w:rsidRPr="00364476">
        <w:rPr>
          <w:rFonts w:asciiTheme="minorHAnsi" w:hAnsiTheme="minorHAnsi" w:cs="Calibri"/>
          <w:sz w:val="22"/>
          <w:szCs w:val="22"/>
        </w:rPr>
        <w:t>.</w:t>
      </w:r>
      <w:r w:rsidR="00E87071" w:rsidRPr="00364476">
        <w:rPr>
          <w:rFonts w:asciiTheme="minorHAnsi" w:hAnsiTheme="minorHAnsi" w:cs="Calibri"/>
          <w:sz w:val="22"/>
          <w:szCs w:val="22"/>
        </w:rPr>
        <w:t xml:space="preserve"> </w:t>
      </w:r>
      <w:r w:rsidR="00620148">
        <w:rPr>
          <w:rFonts w:asciiTheme="minorHAnsi" w:hAnsiTheme="minorHAnsi" w:cs="Calibri"/>
          <w:sz w:val="22"/>
          <w:szCs w:val="22"/>
        </w:rPr>
        <w:t xml:space="preserve">It is also evident that biological sex matters less than the </w:t>
      </w:r>
      <w:r w:rsidR="00C54A8F">
        <w:rPr>
          <w:rFonts w:asciiTheme="minorHAnsi" w:hAnsiTheme="minorHAnsi" w:cs="Calibri"/>
          <w:sz w:val="22"/>
          <w:szCs w:val="22"/>
        </w:rPr>
        <w:t>gendered characteristics</w:t>
      </w:r>
      <w:r w:rsidR="00620148">
        <w:rPr>
          <w:rFonts w:asciiTheme="minorHAnsi" w:hAnsiTheme="minorHAnsi" w:cs="Calibri"/>
          <w:sz w:val="22"/>
          <w:szCs w:val="22"/>
        </w:rPr>
        <w:t xml:space="preserve"> or </w:t>
      </w:r>
      <w:r w:rsidR="00C54A8F">
        <w:rPr>
          <w:rFonts w:asciiTheme="minorHAnsi" w:hAnsiTheme="minorHAnsi" w:cs="Calibri"/>
          <w:sz w:val="22"/>
          <w:szCs w:val="22"/>
        </w:rPr>
        <w:t xml:space="preserve">traits </w:t>
      </w:r>
      <w:r w:rsidR="00620148">
        <w:rPr>
          <w:rFonts w:asciiTheme="minorHAnsi" w:hAnsiTheme="minorHAnsi" w:cs="Calibri"/>
          <w:sz w:val="22"/>
          <w:szCs w:val="22"/>
        </w:rPr>
        <w:t xml:space="preserve">that were ascribed to leaders </w:t>
      </w:r>
      <w:r w:rsidR="00354A82">
        <w:rPr>
          <w:rFonts w:asciiTheme="minorHAnsi" w:hAnsiTheme="minorHAnsi" w:cs="Calibri"/>
          <w:sz w:val="22"/>
          <w:szCs w:val="22"/>
        </w:rPr>
        <w:t>further</w:t>
      </w:r>
      <w:r w:rsidR="00620148">
        <w:rPr>
          <w:rFonts w:asciiTheme="minorHAnsi" w:hAnsiTheme="minorHAnsi" w:cs="Calibri"/>
          <w:sz w:val="22"/>
          <w:szCs w:val="22"/>
        </w:rPr>
        <w:t xml:space="preserve"> </w:t>
      </w:r>
      <w:r w:rsidR="00E87071" w:rsidRPr="00364476">
        <w:rPr>
          <w:rFonts w:asciiTheme="minorHAnsi" w:hAnsiTheme="minorHAnsi" w:cs="Calibri"/>
          <w:sz w:val="22"/>
          <w:szCs w:val="22"/>
        </w:rPr>
        <w:t>demonstrat</w:t>
      </w:r>
      <w:r w:rsidR="00354A82">
        <w:rPr>
          <w:rFonts w:asciiTheme="minorHAnsi" w:hAnsiTheme="minorHAnsi" w:cs="Calibri"/>
          <w:sz w:val="22"/>
          <w:szCs w:val="22"/>
        </w:rPr>
        <w:t>ing</w:t>
      </w:r>
      <w:r>
        <w:rPr>
          <w:rFonts w:asciiTheme="minorHAnsi" w:hAnsiTheme="minorHAnsi" w:cs="Calibri"/>
          <w:sz w:val="22"/>
          <w:szCs w:val="22"/>
        </w:rPr>
        <w:t xml:space="preserve"> the difficulties women</w:t>
      </w:r>
      <w:r w:rsidR="00E87071" w:rsidRPr="00364476">
        <w:rPr>
          <w:rFonts w:asciiTheme="minorHAnsi" w:hAnsiTheme="minorHAnsi" w:cs="Calibri"/>
          <w:sz w:val="22"/>
          <w:szCs w:val="22"/>
        </w:rPr>
        <w:t xml:space="preserve"> </w:t>
      </w:r>
      <w:r w:rsidR="00354A82">
        <w:rPr>
          <w:rFonts w:asciiTheme="minorHAnsi" w:hAnsiTheme="minorHAnsi" w:cs="Calibri"/>
          <w:sz w:val="22"/>
          <w:szCs w:val="22"/>
        </w:rPr>
        <w:t>face in</w:t>
      </w:r>
      <w:r w:rsidR="00E87071" w:rsidRPr="00364476">
        <w:rPr>
          <w:rFonts w:asciiTheme="minorHAnsi" w:hAnsiTheme="minorHAnsi" w:cs="Calibri"/>
          <w:sz w:val="22"/>
          <w:szCs w:val="22"/>
        </w:rPr>
        <w:t xml:space="preserve"> this </w:t>
      </w:r>
      <w:r>
        <w:rPr>
          <w:rFonts w:asciiTheme="minorHAnsi" w:hAnsiTheme="minorHAnsi" w:cs="Calibri"/>
          <w:sz w:val="22"/>
          <w:szCs w:val="22"/>
        </w:rPr>
        <w:t xml:space="preserve">prevailing </w:t>
      </w:r>
      <w:r w:rsidR="00E87071" w:rsidRPr="00364476">
        <w:rPr>
          <w:rFonts w:asciiTheme="minorHAnsi" w:hAnsiTheme="minorHAnsi" w:cs="Calibri"/>
          <w:sz w:val="22"/>
          <w:szCs w:val="22"/>
        </w:rPr>
        <w:t>masculine norm.</w:t>
      </w:r>
    </w:p>
    <w:p w14:paraId="04E33F41" w14:textId="1962A407" w:rsidR="00E401EF" w:rsidRDefault="00CB1175" w:rsidP="00620148">
      <w:pPr>
        <w:spacing w:line="480" w:lineRule="auto"/>
        <w:jc w:val="both"/>
        <w:rPr>
          <w:rFonts w:asciiTheme="minorHAnsi" w:eastAsia="Calibri" w:hAnsiTheme="minorHAnsi" w:cs="Calibri"/>
          <w:sz w:val="22"/>
          <w:szCs w:val="22"/>
        </w:rPr>
      </w:pPr>
      <w:r w:rsidRPr="00364476">
        <w:rPr>
          <w:rFonts w:asciiTheme="minorHAnsi" w:hAnsiTheme="minorHAnsi" w:cs="Calibri"/>
          <w:sz w:val="22"/>
          <w:szCs w:val="22"/>
        </w:rPr>
        <w:t>This was most explicit in the middle-market and popular tabloids where Natalie Bennett and Leanne Wood struggled to make an impact</w:t>
      </w:r>
      <w:r w:rsidR="000E30E6" w:rsidRPr="00364476">
        <w:rPr>
          <w:rFonts w:asciiTheme="minorHAnsi" w:hAnsiTheme="minorHAnsi" w:cs="Calibri"/>
          <w:sz w:val="22"/>
          <w:szCs w:val="22"/>
        </w:rPr>
        <w:t>.</w:t>
      </w:r>
      <w:r w:rsidRPr="00364476">
        <w:rPr>
          <w:rFonts w:asciiTheme="minorHAnsi" w:hAnsiTheme="minorHAnsi" w:cs="Calibri"/>
          <w:sz w:val="22"/>
          <w:szCs w:val="22"/>
        </w:rPr>
        <w:t xml:space="preserve"> </w:t>
      </w:r>
      <w:r w:rsidR="000E30E6" w:rsidRPr="00364476">
        <w:rPr>
          <w:rFonts w:asciiTheme="minorHAnsi" w:hAnsiTheme="minorHAnsi" w:cs="Calibri"/>
          <w:sz w:val="22"/>
          <w:szCs w:val="22"/>
        </w:rPr>
        <w:t>W</w:t>
      </w:r>
      <w:r w:rsidRPr="00364476">
        <w:rPr>
          <w:rFonts w:asciiTheme="minorHAnsi" w:hAnsiTheme="minorHAnsi" w:cs="Calibri"/>
          <w:sz w:val="22"/>
          <w:szCs w:val="22"/>
        </w:rPr>
        <w:t xml:space="preserve">here they did, their performances were not particularly well received. A commentator in the </w:t>
      </w:r>
      <w:r w:rsidRPr="00364476">
        <w:rPr>
          <w:rFonts w:asciiTheme="minorHAnsi" w:hAnsiTheme="minorHAnsi" w:cs="Calibri"/>
          <w:i/>
          <w:sz w:val="22"/>
          <w:szCs w:val="22"/>
        </w:rPr>
        <w:t>Daily Mail</w:t>
      </w:r>
      <w:r w:rsidRPr="00364476">
        <w:rPr>
          <w:rFonts w:asciiTheme="minorHAnsi" w:hAnsiTheme="minorHAnsi" w:cs="Calibri"/>
          <w:sz w:val="22"/>
          <w:szCs w:val="22"/>
        </w:rPr>
        <w:t xml:space="preserve"> </w:t>
      </w:r>
      <w:r w:rsidR="00017B11" w:rsidRPr="00364476">
        <w:rPr>
          <w:rFonts w:asciiTheme="minorHAnsi" w:hAnsiTheme="minorHAnsi" w:cs="Calibri"/>
          <w:sz w:val="22"/>
          <w:szCs w:val="22"/>
        </w:rPr>
        <w:t xml:space="preserve">asked: </w:t>
      </w:r>
      <w:r w:rsidR="00017B11" w:rsidRPr="00364476">
        <w:rPr>
          <w:rFonts w:asciiTheme="minorHAnsi" w:eastAsia="Calibri" w:hAnsiTheme="minorHAnsi" w:cs="Times New Roman"/>
          <w:sz w:val="22"/>
          <w:szCs w:val="22"/>
        </w:rPr>
        <w:t>“</w:t>
      </w:r>
      <w:r w:rsidR="00017B11" w:rsidRPr="00364476">
        <w:rPr>
          <w:rFonts w:asciiTheme="minorHAnsi" w:eastAsia="Calibri" w:hAnsiTheme="minorHAnsi" w:cs="Calibri"/>
          <w:sz w:val="22"/>
          <w:szCs w:val="22"/>
        </w:rPr>
        <w:t xml:space="preserve">And Who On Earth was that Welsh woman? Had she walked in from a recording of Gavin and Stacey? ‘I’m from the Valleys’, she announced. Well blow us all down with a kestrel feather, darlin’. There was me thinking you might be from Norway” </w:t>
      </w:r>
      <w:r w:rsidR="00E9299D" w:rsidRPr="00E9299D">
        <w:rPr>
          <w:rFonts w:asciiTheme="minorHAnsi" w:eastAsia="Calibri" w:hAnsiTheme="minorHAnsi" w:cs="Calibri"/>
          <w:sz w:val="22"/>
          <w:szCs w:val="22"/>
        </w:rPr>
        <w:t>(</w:t>
      </w:r>
      <w:r w:rsidR="00017B11" w:rsidRPr="00E9299D">
        <w:rPr>
          <w:rFonts w:asciiTheme="minorHAnsi" w:eastAsia="Calibri" w:hAnsiTheme="minorHAnsi" w:cs="Calibri"/>
          <w:sz w:val="22"/>
          <w:szCs w:val="22"/>
        </w:rPr>
        <w:t>Letts</w:t>
      </w:r>
      <w:r w:rsidR="00A566C3">
        <w:rPr>
          <w:rFonts w:asciiTheme="minorHAnsi" w:eastAsia="Calibri" w:hAnsiTheme="minorHAnsi" w:cs="Calibri"/>
          <w:sz w:val="22"/>
          <w:szCs w:val="22"/>
        </w:rPr>
        <w:t>, 2015</w:t>
      </w:r>
      <w:r w:rsidR="00017B11" w:rsidRPr="00E9299D">
        <w:rPr>
          <w:rFonts w:asciiTheme="minorHAnsi" w:eastAsia="Calibri" w:hAnsiTheme="minorHAnsi" w:cs="Calibri"/>
          <w:sz w:val="22"/>
          <w:szCs w:val="22"/>
        </w:rPr>
        <w:t>)</w:t>
      </w:r>
      <w:r w:rsidR="00DD270D" w:rsidRPr="00E9299D">
        <w:rPr>
          <w:rFonts w:asciiTheme="minorHAnsi" w:eastAsia="Calibri" w:hAnsiTheme="minorHAnsi" w:cs="Calibri"/>
          <w:sz w:val="22"/>
          <w:szCs w:val="22"/>
        </w:rPr>
        <w:t>.</w:t>
      </w:r>
      <w:r w:rsidR="00017B11" w:rsidRPr="00364476">
        <w:rPr>
          <w:rFonts w:asciiTheme="minorHAnsi" w:eastAsia="Calibri" w:hAnsiTheme="minorHAnsi" w:cs="Calibri"/>
          <w:sz w:val="22"/>
          <w:szCs w:val="22"/>
        </w:rPr>
        <w:t xml:space="preserve"> </w:t>
      </w:r>
      <w:r w:rsidR="00DD270D" w:rsidRPr="00364476">
        <w:rPr>
          <w:rFonts w:asciiTheme="minorHAnsi" w:eastAsia="Calibri" w:hAnsiTheme="minorHAnsi" w:cs="Calibri"/>
          <w:sz w:val="22"/>
          <w:szCs w:val="22"/>
        </w:rPr>
        <w:t xml:space="preserve">Letts’ </w:t>
      </w:r>
      <w:r w:rsidR="00017B11" w:rsidRPr="00364476">
        <w:rPr>
          <w:rFonts w:asciiTheme="minorHAnsi" w:eastAsia="Calibri" w:hAnsiTheme="minorHAnsi" w:cs="Calibri"/>
          <w:sz w:val="22"/>
          <w:szCs w:val="22"/>
        </w:rPr>
        <w:t>emphasis</w:t>
      </w:r>
      <w:r w:rsidR="00DD270D" w:rsidRPr="00364476">
        <w:rPr>
          <w:rFonts w:asciiTheme="minorHAnsi" w:eastAsia="Calibri" w:hAnsiTheme="minorHAnsi" w:cs="Calibri"/>
          <w:sz w:val="22"/>
          <w:szCs w:val="22"/>
        </w:rPr>
        <w:t>es</w:t>
      </w:r>
      <w:r w:rsidR="00017B11" w:rsidRPr="00364476">
        <w:rPr>
          <w:rFonts w:asciiTheme="minorHAnsi" w:eastAsia="Calibri" w:hAnsiTheme="minorHAnsi" w:cs="Calibri"/>
          <w:sz w:val="22"/>
          <w:szCs w:val="22"/>
        </w:rPr>
        <w:t xml:space="preserve"> her outsider status by asking who she was and denigrating her decision to focus specifically on </w:t>
      </w:r>
      <w:r w:rsidR="00354A82">
        <w:rPr>
          <w:rFonts w:asciiTheme="minorHAnsi" w:eastAsia="Calibri" w:hAnsiTheme="minorHAnsi" w:cs="Calibri"/>
          <w:sz w:val="22"/>
          <w:szCs w:val="22"/>
        </w:rPr>
        <w:t xml:space="preserve">Welsh </w:t>
      </w:r>
      <w:r w:rsidR="00017B11" w:rsidRPr="00364476">
        <w:rPr>
          <w:rFonts w:asciiTheme="minorHAnsi" w:eastAsia="Calibri" w:hAnsiTheme="minorHAnsi" w:cs="Calibri"/>
          <w:sz w:val="22"/>
          <w:szCs w:val="22"/>
        </w:rPr>
        <w:t>constituents. The same commentator emphasised Bennett’s outsider status was linked directly to the fact that she had an Australian accent referring to her variously as the “Sydney Sheila” and “Richie Benaud in drag”</w:t>
      </w:r>
      <w:r w:rsidR="008134E2" w:rsidRPr="00364476">
        <w:rPr>
          <w:rFonts w:asciiTheme="minorHAnsi" w:eastAsia="Calibri" w:hAnsiTheme="minorHAnsi" w:cs="Calibri"/>
          <w:sz w:val="22"/>
          <w:szCs w:val="22"/>
        </w:rPr>
        <w:t xml:space="preserve"> </w:t>
      </w:r>
      <w:r w:rsidR="00C46540" w:rsidRPr="00C46540">
        <w:rPr>
          <w:rFonts w:asciiTheme="minorHAnsi" w:eastAsia="Calibri" w:hAnsiTheme="minorHAnsi" w:cs="Calibri"/>
          <w:sz w:val="22"/>
          <w:szCs w:val="22"/>
        </w:rPr>
        <w:t>(Letts</w:t>
      </w:r>
      <w:r w:rsidR="00A566C3">
        <w:rPr>
          <w:rFonts w:asciiTheme="minorHAnsi" w:eastAsia="Calibri" w:hAnsiTheme="minorHAnsi" w:cs="Calibri"/>
          <w:sz w:val="22"/>
          <w:szCs w:val="22"/>
        </w:rPr>
        <w:t>, 2015</w:t>
      </w:r>
      <w:r w:rsidR="00C46540">
        <w:rPr>
          <w:rFonts w:asciiTheme="minorHAnsi" w:eastAsia="Calibri" w:hAnsiTheme="minorHAnsi" w:cs="Calibri"/>
          <w:sz w:val="22"/>
          <w:szCs w:val="22"/>
        </w:rPr>
        <w:t>)</w:t>
      </w:r>
      <w:r w:rsidR="00017B11" w:rsidRPr="00364476">
        <w:rPr>
          <w:rFonts w:asciiTheme="minorHAnsi" w:eastAsia="Calibri" w:hAnsiTheme="minorHAnsi" w:cs="Calibri"/>
          <w:sz w:val="22"/>
          <w:szCs w:val="22"/>
        </w:rPr>
        <w:t>. Both examples</w:t>
      </w:r>
      <w:r w:rsidR="00550608" w:rsidRPr="00364476">
        <w:rPr>
          <w:rFonts w:asciiTheme="minorHAnsi" w:eastAsia="Calibri" w:hAnsiTheme="minorHAnsi" w:cs="Calibri"/>
          <w:sz w:val="22"/>
          <w:szCs w:val="22"/>
        </w:rPr>
        <w:t xml:space="preserve"> reveal sexism portrayed as satire, however the second example works in two ways to portray Bennett as an outsider not only in terms of her gende</w:t>
      </w:r>
      <w:r w:rsidR="00D8571F">
        <w:rPr>
          <w:rFonts w:asciiTheme="minorHAnsi" w:eastAsia="Calibri" w:hAnsiTheme="minorHAnsi" w:cs="Calibri"/>
          <w:sz w:val="22"/>
          <w:szCs w:val="22"/>
        </w:rPr>
        <w:t>r</w:t>
      </w:r>
      <w:r w:rsidR="00354A82">
        <w:rPr>
          <w:rFonts w:asciiTheme="minorHAnsi" w:eastAsia="Calibri" w:hAnsiTheme="minorHAnsi" w:cs="Calibri"/>
          <w:sz w:val="22"/>
          <w:szCs w:val="22"/>
        </w:rPr>
        <w:t>,</w:t>
      </w:r>
      <w:r w:rsidR="00D8571F">
        <w:rPr>
          <w:rFonts w:asciiTheme="minorHAnsi" w:eastAsia="Calibri" w:hAnsiTheme="minorHAnsi" w:cs="Calibri"/>
          <w:sz w:val="22"/>
          <w:szCs w:val="22"/>
        </w:rPr>
        <w:t xml:space="preserve"> but</w:t>
      </w:r>
      <w:r w:rsidR="00550608" w:rsidRPr="00364476">
        <w:rPr>
          <w:rFonts w:asciiTheme="minorHAnsi" w:eastAsia="Calibri" w:hAnsiTheme="minorHAnsi" w:cs="Calibri"/>
          <w:sz w:val="22"/>
          <w:szCs w:val="22"/>
        </w:rPr>
        <w:t xml:space="preserve"> </w:t>
      </w:r>
      <w:r w:rsidR="00354A82">
        <w:rPr>
          <w:rFonts w:asciiTheme="minorHAnsi" w:eastAsia="Calibri" w:hAnsiTheme="minorHAnsi" w:cs="Calibri"/>
          <w:sz w:val="22"/>
          <w:szCs w:val="22"/>
        </w:rPr>
        <w:t xml:space="preserve">also </w:t>
      </w:r>
      <w:r w:rsidR="00550608" w:rsidRPr="00364476">
        <w:rPr>
          <w:rFonts w:asciiTheme="minorHAnsi" w:eastAsia="Calibri" w:hAnsiTheme="minorHAnsi" w:cs="Calibri"/>
          <w:sz w:val="22"/>
          <w:szCs w:val="22"/>
        </w:rPr>
        <w:t>by suggesting she is a gender transgressing version of a reasonably</w:t>
      </w:r>
      <w:r w:rsidR="00D8571F">
        <w:rPr>
          <w:rFonts w:asciiTheme="minorHAnsi" w:eastAsia="Calibri" w:hAnsiTheme="minorHAnsi" w:cs="Calibri"/>
          <w:sz w:val="22"/>
          <w:szCs w:val="22"/>
        </w:rPr>
        <w:t xml:space="preserve"> well</w:t>
      </w:r>
      <w:r w:rsidR="00C31DAB">
        <w:rPr>
          <w:rFonts w:asciiTheme="minorHAnsi" w:eastAsia="Calibri" w:hAnsiTheme="minorHAnsi" w:cs="Calibri"/>
          <w:sz w:val="22"/>
          <w:szCs w:val="22"/>
        </w:rPr>
        <w:t>-</w:t>
      </w:r>
      <w:r w:rsidR="00D8571F">
        <w:rPr>
          <w:rFonts w:asciiTheme="minorHAnsi" w:eastAsia="Calibri" w:hAnsiTheme="minorHAnsi" w:cs="Calibri"/>
          <w:sz w:val="22"/>
          <w:szCs w:val="22"/>
        </w:rPr>
        <w:t>known cricket commentator</w:t>
      </w:r>
      <w:r w:rsidR="00550608" w:rsidRPr="00364476">
        <w:rPr>
          <w:rFonts w:asciiTheme="minorHAnsi" w:eastAsia="Calibri" w:hAnsiTheme="minorHAnsi" w:cs="Calibri"/>
          <w:sz w:val="22"/>
          <w:szCs w:val="22"/>
        </w:rPr>
        <w:t xml:space="preserve">. </w:t>
      </w:r>
      <w:r w:rsidR="00541AF3" w:rsidRPr="00364476">
        <w:rPr>
          <w:rFonts w:asciiTheme="minorHAnsi" w:eastAsia="Calibri" w:hAnsiTheme="minorHAnsi" w:cs="Calibri"/>
          <w:sz w:val="22"/>
          <w:szCs w:val="22"/>
        </w:rPr>
        <w:t xml:space="preserve">Bennett and Wood were less prominent than Sturgeon in the news coverage of the leaders’ debates (and indeed, the campaign in general) and their marginal status was underlined by unflattering references to “Natalie </w:t>
      </w:r>
      <w:r w:rsidR="001B0090">
        <w:rPr>
          <w:rFonts w:asciiTheme="minorHAnsi" w:eastAsia="Calibri" w:hAnsiTheme="minorHAnsi" w:cs="Calibri"/>
          <w:sz w:val="22"/>
          <w:szCs w:val="22"/>
        </w:rPr>
        <w:t>and the Welsh one” (</w:t>
      </w:r>
      <w:r w:rsidR="00541AF3" w:rsidRPr="00364476">
        <w:rPr>
          <w:rFonts w:asciiTheme="minorHAnsi" w:eastAsia="Calibri" w:hAnsiTheme="minorHAnsi" w:cs="Calibri"/>
          <w:sz w:val="22"/>
          <w:szCs w:val="22"/>
        </w:rPr>
        <w:t>Letts</w:t>
      </w:r>
      <w:r w:rsidR="00A566C3">
        <w:rPr>
          <w:rFonts w:asciiTheme="minorHAnsi" w:eastAsia="Calibri" w:hAnsiTheme="minorHAnsi" w:cs="Calibri"/>
          <w:sz w:val="22"/>
          <w:szCs w:val="22"/>
        </w:rPr>
        <w:t>, 2015</w:t>
      </w:r>
      <w:r w:rsidR="00541AF3" w:rsidRPr="00364476">
        <w:rPr>
          <w:rFonts w:asciiTheme="minorHAnsi" w:eastAsia="Calibri" w:hAnsiTheme="minorHAnsi" w:cs="Calibri"/>
          <w:sz w:val="22"/>
          <w:szCs w:val="22"/>
        </w:rPr>
        <w:t>) whilst the male leaders were mainly referred to by their</w:t>
      </w:r>
      <w:r w:rsidR="00D8571F">
        <w:rPr>
          <w:rFonts w:asciiTheme="minorHAnsi" w:eastAsia="Calibri" w:hAnsiTheme="minorHAnsi" w:cs="Calibri"/>
          <w:sz w:val="22"/>
          <w:szCs w:val="22"/>
        </w:rPr>
        <w:t xml:space="preserve"> surnames. </w:t>
      </w:r>
    </w:p>
    <w:p w14:paraId="1CFE4375" w14:textId="6B2404D7" w:rsidR="00C54A8F" w:rsidRPr="00364476" w:rsidRDefault="00C54A8F" w:rsidP="00354A82">
      <w:pPr>
        <w:spacing w:line="480" w:lineRule="auto"/>
        <w:jc w:val="both"/>
        <w:rPr>
          <w:rFonts w:asciiTheme="minorHAnsi" w:eastAsia="Calibri" w:hAnsiTheme="minorHAnsi" w:cs="Calibri"/>
          <w:sz w:val="22"/>
          <w:szCs w:val="22"/>
        </w:rPr>
      </w:pPr>
      <w:r w:rsidRPr="00C54A8F">
        <w:rPr>
          <w:rFonts w:asciiTheme="minorHAnsi" w:eastAsiaTheme="minorHAnsi" w:hAnsiTheme="minorHAnsi" w:cstheme="minorBidi"/>
          <w:color w:val="000000" w:themeColor="text1"/>
          <w:sz w:val="22"/>
          <w:szCs w:val="22"/>
          <w:lang w:eastAsia="en-US"/>
        </w:rPr>
        <w:t>Portrayals of Bennett and Wood were perhaps least surprising given what we know of gendered trait attribution and press coverage of politicians. Those support</w:t>
      </w:r>
      <w:r w:rsidR="00354A82">
        <w:rPr>
          <w:rFonts w:asciiTheme="minorHAnsi" w:eastAsiaTheme="minorHAnsi" w:hAnsiTheme="minorHAnsi" w:cstheme="minorBidi"/>
          <w:color w:val="000000" w:themeColor="text1"/>
          <w:sz w:val="22"/>
          <w:szCs w:val="22"/>
          <w:lang w:eastAsia="en-US"/>
        </w:rPr>
        <w:t>ing</w:t>
      </w:r>
      <w:r w:rsidRPr="00C54A8F">
        <w:rPr>
          <w:rFonts w:asciiTheme="minorHAnsi" w:eastAsiaTheme="minorHAnsi" w:hAnsiTheme="minorHAnsi" w:cstheme="minorBidi"/>
          <w:color w:val="000000" w:themeColor="text1"/>
          <w:sz w:val="22"/>
          <w:szCs w:val="22"/>
          <w:lang w:eastAsia="en-US"/>
        </w:rPr>
        <w:t xml:space="preserve"> Bennett</w:t>
      </w:r>
      <w:r w:rsidR="00354A82">
        <w:rPr>
          <w:rFonts w:asciiTheme="minorHAnsi" w:eastAsiaTheme="minorHAnsi" w:hAnsiTheme="minorHAnsi" w:cstheme="minorBidi"/>
          <w:color w:val="000000" w:themeColor="text1"/>
          <w:sz w:val="22"/>
          <w:szCs w:val="22"/>
          <w:lang w:eastAsia="en-US"/>
        </w:rPr>
        <w:t xml:space="preserve"> </w:t>
      </w:r>
      <w:r w:rsidRPr="00C54A8F">
        <w:rPr>
          <w:rFonts w:asciiTheme="minorHAnsi" w:eastAsiaTheme="minorHAnsi" w:hAnsiTheme="minorHAnsi" w:cstheme="minorBidi"/>
          <w:color w:val="000000" w:themeColor="text1"/>
          <w:sz w:val="22"/>
          <w:szCs w:val="22"/>
          <w:lang w:eastAsia="en-US"/>
        </w:rPr>
        <w:t>characterise</w:t>
      </w:r>
      <w:r w:rsidR="00354A82">
        <w:rPr>
          <w:rFonts w:asciiTheme="minorHAnsi" w:eastAsiaTheme="minorHAnsi" w:hAnsiTheme="minorHAnsi" w:cstheme="minorBidi"/>
          <w:color w:val="000000" w:themeColor="text1"/>
          <w:sz w:val="22"/>
          <w:szCs w:val="22"/>
          <w:lang w:eastAsia="en-US"/>
        </w:rPr>
        <w:t>d</w:t>
      </w:r>
      <w:r w:rsidRPr="00C54A8F">
        <w:rPr>
          <w:rFonts w:asciiTheme="minorHAnsi" w:eastAsiaTheme="minorHAnsi" w:hAnsiTheme="minorHAnsi" w:cstheme="minorBidi"/>
          <w:color w:val="000000" w:themeColor="text1"/>
          <w:sz w:val="22"/>
          <w:szCs w:val="22"/>
          <w:lang w:eastAsia="en-US"/>
        </w:rPr>
        <w:t xml:space="preserve"> her as ‘reasonable’ and ‘compassionate’, thus embodying typical feminine qualities. Meanwhile her </w:t>
      </w:r>
      <w:r w:rsidRPr="00C54A8F">
        <w:rPr>
          <w:rFonts w:asciiTheme="minorHAnsi" w:eastAsiaTheme="minorHAnsi" w:hAnsiTheme="minorHAnsi" w:cstheme="minorBidi"/>
          <w:color w:val="000000" w:themeColor="text1"/>
          <w:sz w:val="22"/>
          <w:szCs w:val="22"/>
          <w:lang w:eastAsia="en-US"/>
        </w:rPr>
        <w:lastRenderedPageBreak/>
        <w:t xml:space="preserve">detractors asserted that she </w:t>
      </w:r>
      <w:r w:rsidRPr="00C54A8F">
        <w:rPr>
          <w:rFonts w:asciiTheme="minorHAnsi" w:eastAsiaTheme="minorHAnsi" w:hAnsiTheme="minorHAnsi"/>
          <w:color w:val="000000" w:themeColor="text1"/>
          <w:sz w:val="22"/>
          <w:szCs w:val="22"/>
          <w:lang w:eastAsia="en-US"/>
        </w:rPr>
        <w:t>“tried to act ferocious but her breathing and scripted speech suggested high levels of nerves”</w:t>
      </w:r>
      <w:r w:rsidR="00620148">
        <w:rPr>
          <w:rFonts w:asciiTheme="minorHAnsi" w:eastAsiaTheme="minorHAnsi" w:hAnsiTheme="minorHAnsi"/>
          <w:color w:val="000000" w:themeColor="text1"/>
          <w:sz w:val="22"/>
          <w:szCs w:val="22"/>
          <w:lang w:eastAsia="en-US"/>
        </w:rPr>
        <w:t xml:space="preserve"> (</w:t>
      </w:r>
      <w:r w:rsidR="00FD4ED4" w:rsidRPr="00383FD3">
        <w:rPr>
          <w:rFonts w:asciiTheme="minorHAnsi" w:eastAsiaTheme="minorHAnsi" w:hAnsiTheme="minorHAnsi"/>
          <w:color w:val="000000" w:themeColor="text1"/>
          <w:sz w:val="22"/>
          <w:szCs w:val="22"/>
          <w:lang w:eastAsia="en-US"/>
        </w:rPr>
        <w:t>Newton Dunn, 2015</w:t>
      </w:r>
      <w:r w:rsidR="00620148">
        <w:rPr>
          <w:rFonts w:asciiTheme="minorHAnsi" w:eastAsiaTheme="minorHAnsi" w:hAnsiTheme="minorHAnsi"/>
          <w:color w:val="000000" w:themeColor="text1"/>
          <w:sz w:val="22"/>
          <w:szCs w:val="22"/>
          <w:lang w:eastAsia="en-US"/>
        </w:rPr>
        <w:t>)</w:t>
      </w:r>
      <w:r w:rsidRPr="00C54A8F">
        <w:rPr>
          <w:rFonts w:asciiTheme="minorHAnsi" w:eastAsiaTheme="minorHAnsi" w:hAnsiTheme="minorHAnsi"/>
          <w:color w:val="000000" w:themeColor="text1"/>
          <w:sz w:val="22"/>
          <w:szCs w:val="22"/>
          <w:lang w:eastAsia="en-US"/>
        </w:rPr>
        <w:t xml:space="preserve"> therefore failing to display the requisite degree of aggression.  </w:t>
      </w:r>
      <w:r w:rsidR="00620148">
        <w:rPr>
          <w:rFonts w:asciiTheme="minorHAnsi" w:eastAsia="Calibri" w:hAnsiTheme="minorHAnsi" w:cs="Calibri"/>
          <w:sz w:val="22"/>
          <w:szCs w:val="22"/>
        </w:rPr>
        <w:t>This reinforces the difficulties that</w:t>
      </w:r>
      <w:r w:rsidR="00620148" w:rsidRPr="00364476">
        <w:rPr>
          <w:rFonts w:asciiTheme="minorHAnsi" w:eastAsia="Calibri" w:hAnsiTheme="minorHAnsi" w:cs="Calibri"/>
          <w:sz w:val="22"/>
          <w:szCs w:val="22"/>
        </w:rPr>
        <w:t xml:space="preserve"> women leaders have to overcome to appear competent in this masculinised environment. </w:t>
      </w:r>
    </w:p>
    <w:p w14:paraId="616EA4BC" w14:textId="77777777" w:rsidR="00541AF3" w:rsidRPr="00364476" w:rsidRDefault="008E5D32" w:rsidP="0028180B">
      <w:pPr>
        <w:spacing w:line="480" w:lineRule="auto"/>
        <w:jc w:val="both"/>
        <w:rPr>
          <w:rFonts w:asciiTheme="minorHAnsi" w:hAnsiTheme="minorHAnsi" w:cs="Calibri"/>
          <w:sz w:val="22"/>
          <w:szCs w:val="22"/>
        </w:rPr>
      </w:pPr>
      <w:r w:rsidRPr="00364476">
        <w:rPr>
          <w:rFonts w:asciiTheme="minorHAnsi" w:eastAsia="Calibri" w:hAnsiTheme="minorHAnsi" w:cs="Calibri"/>
          <w:sz w:val="22"/>
          <w:szCs w:val="22"/>
        </w:rPr>
        <w:t>Th</w:t>
      </w:r>
      <w:r w:rsidR="00286EA4" w:rsidRPr="00364476">
        <w:rPr>
          <w:rFonts w:asciiTheme="minorHAnsi" w:eastAsia="Calibri" w:hAnsiTheme="minorHAnsi" w:cs="Calibri"/>
          <w:sz w:val="22"/>
          <w:szCs w:val="22"/>
        </w:rPr>
        <w:t>is is exacerbated by</w:t>
      </w:r>
      <w:r w:rsidRPr="00364476">
        <w:rPr>
          <w:rFonts w:asciiTheme="minorHAnsi" w:eastAsia="Calibri" w:hAnsiTheme="minorHAnsi" w:cs="Calibri"/>
          <w:sz w:val="22"/>
          <w:szCs w:val="22"/>
        </w:rPr>
        <w:t xml:space="preserve"> </w:t>
      </w:r>
      <w:r w:rsidR="00D8571F">
        <w:rPr>
          <w:rFonts w:asciiTheme="minorHAnsi" w:eastAsia="Calibri" w:hAnsiTheme="minorHAnsi" w:cs="Calibri"/>
          <w:sz w:val="22"/>
          <w:szCs w:val="22"/>
        </w:rPr>
        <w:t>a number of examples which</w:t>
      </w:r>
      <w:r w:rsidRPr="00364476">
        <w:rPr>
          <w:rFonts w:asciiTheme="minorHAnsi" w:eastAsia="Calibri" w:hAnsiTheme="minorHAnsi" w:cs="Calibri"/>
          <w:sz w:val="22"/>
          <w:szCs w:val="22"/>
        </w:rPr>
        <w:t xml:space="preserve"> play up the fact that the women leaders are women first and politicians second</w:t>
      </w:r>
      <w:r w:rsidR="000E30E6" w:rsidRPr="00364476">
        <w:rPr>
          <w:rFonts w:asciiTheme="minorHAnsi" w:eastAsia="Calibri" w:hAnsiTheme="minorHAnsi" w:cs="Calibri"/>
          <w:sz w:val="22"/>
          <w:szCs w:val="22"/>
        </w:rPr>
        <w:t>. This is</w:t>
      </w:r>
      <w:r w:rsidRPr="00364476">
        <w:rPr>
          <w:rFonts w:asciiTheme="minorHAnsi" w:eastAsia="Calibri" w:hAnsiTheme="minorHAnsi" w:cs="Calibri"/>
          <w:sz w:val="22"/>
          <w:szCs w:val="22"/>
        </w:rPr>
        <w:t xml:space="preserve"> a common trope </w:t>
      </w:r>
      <w:r w:rsidR="00862C27">
        <w:rPr>
          <w:rFonts w:asciiTheme="minorHAnsi" w:eastAsia="Calibri" w:hAnsiTheme="minorHAnsi" w:cs="Calibri"/>
          <w:sz w:val="22"/>
          <w:szCs w:val="22"/>
        </w:rPr>
        <w:t xml:space="preserve">in </w:t>
      </w:r>
      <w:r w:rsidR="00D8571F">
        <w:rPr>
          <w:rFonts w:asciiTheme="minorHAnsi" w:eastAsia="Calibri" w:hAnsiTheme="minorHAnsi" w:cs="Calibri"/>
          <w:sz w:val="22"/>
          <w:szCs w:val="22"/>
        </w:rPr>
        <w:t xml:space="preserve">political coverage </w:t>
      </w:r>
      <w:r w:rsidR="00862C27">
        <w:rPr>
          <w:rFonts w:asciiTheme="minorHAnsi" w:eastAsia="Calibri" w:hAnsiTheme="minorHAnsi" w:cs="Calibri"/>
          <w:sz w:val="22"/>
          <w:szCs w:val="22"/>
        </w:rPr>
        <w:t xml:space="preserve">of </w:t>
      </w:r>
      <w:r w:rsidRPr="00EC1D00">
        <w:rPr>
          <w:rFonts w:asciiTheme="minorHAnsi" w:eastAsia="Calibri" w:hAnsiTheme="minorHAnsi" w:cs="Calibri"/>
          <w:sz w:val="22"/>
          <w:szCs w:val="22"/>
        </w:rPr>
        <w:t>women po</w:t>
      </w:r>
      <w:r w:rsidR="00862C27">
        <w:rPr>
          <w:rFonts w:asciiTheme="minorHAnsi" w:eastAsia="Calibri" w:hAnsiTheme="minorHAnsi" w:cs="Calibri"/>
          <w:sz w:val="22"/>
          <w:szCs w:val="22"/>
        </w:rPr>
        <w:t>liticians</w:t>
      </w:r>
      <w:r w:rsidR="00D8571F">
        <w:rPr>
          <w:rFonts w:asciiTheme="minorHAnsi" w:eastAsia="Calibri" w:hAnsiTheme="minorHAnsi" w:cs="Calibri"/>
          <w:sz w:val="22"/>
          <w:szCs w:val="22"/>
        </w:rPr>
        <w:t xml:space="preserve"> </w:t>
      </w:r>
      <w:r w:rsidR="00EC1D00" w:rsidRPr="00EC1D00">
        <w:rPr>
          <w:rFonts w:asciiTheme="minorHAnsi" w:eastAsia="Calibri" w:hAnsiTheme="minorHAnsi" w:cs="Calibri"/>
          <w:sz w:val="22"/>
          <w:szCs w:val="22"/>
        </w:rPr>
        <w:t>(Garcia &amp; Wahl-Jorgensen</w:t>
      </w:r>
      <w:r w:rsidR="00EC1D00">
        <w:rPr>
          <w:rFonts w:asciiTheme="minorHAnsi" w:eastAsia="Calibri" w:hAnsiTheme="minorHAnsi" w:cs="Calibri"/>
          <w:sz w:val="22"/>
          <w:szCs w:val="22"/>
        </w:rPr>
        <w:t>, 2011</w:t>
      </w:r>
      <w:r w:rsidR="00EC1D00" w:rsidRPr="00EC1D00">
        <w:rPr>
          <w:rFonts w:asciiTheme="minorHAnsi" w:eastAsia="Calibri" w:hAnsiTheme="minorHAnsi" w:cs="Calibri"/>
          <w:sz w:val="22"/>
          <w:szCs w:val="22"/>
        </w:rPr>
        <w:t>; Van Zoonen &amp; Harmer, 2011)</w:t>
      </w:r>
      <w:r w:rsidR="00862C27">
        <w:rPr>
          <w:rFonts w:asciiTheme="minorHAnsi" w:eastAsia="Calibri" w:hAnsiTheme="minorHAnsi" w:cs="Calibri"/>
          <w:sz w:val="22"/>
          <w:szCs w:val="22"/>
        </w:rPr>
        <w:t>, for example when newspapers</w:t>
      </w:r>
      <w:r w:rsidR="000E30E6" w:rsidRPr="00364476">
        <w:rPr>
          <w:rFonts w:asciiTheme="minorHAnsi" w:eastAsia="Calibri" w:hAnsiTheme="minorHAnsi" w:cs="Calibri"/>
          <w:sz w:val="22"/>
          <w:szCs w:val="22"/>
        </w:rPr>
        <w:t xml:space="preserve"> </w:t>
      </w:r>
      <w:r w:rsidR="00862C27">
        <w:rPr>
          <w:rFonts w:asciiTheme="minorHAnsi" w:eastAsia="Calibri" w:hAnsiTheme="minorHAnsi" w:cs="Calibri"/>
          <w:sz w:val="22"/>
          <w:szCs w:val="22"/>
        </w:rPr>
        <w:t xml:space="preserve">refer to their </w:t>
      </w:r>
      <w:r w:rsidRPr="00364476">
        <w:rPr>
          <w:rFonts w:asciiTheme="minorHAnsi" w:eastAsia="Calibri" w:hAnsiTheme="minorHAnsi" w:cs="Calibri"/>
          <w:sz w:val="22"/>
          <w:szCs w:val="22"/>
        </w:rPr>
        <w:t>appearance or personal style</w:t>
      </w:r>
      <w:r w:rsidR="000E30E6" w:rsidRPr="00364476">
        <w:rPr>
          <w:rFonts w:asciiTheme="minorHAnsi" w:eastAsia="Calibri" w:hAnsiTheme="minorHAnsi" w:cs="Calibri"/>
          <w:sz w:val="22"/>
          <w:szCs w:val="22"/>
        </w:rPr>
        <w:t xml:space="preserve"> over policy issues</w:t>
      </w:r>
      <w:r w:rsidRPr="00364476">
        <w:rPr>
          <w:rFonts w:asciiTheme="minorHAnsi" w:eastAsia="Calibri" w:hAnsiTheme="minorHAnsi" w:cs="Calibri"/>
          <w:sz w:val="22"/>
          <w:szCs w:val="22"/>
        </w:rPr>
        <w:t xml:space="preserve">. Sturgeon is referred to as </w:t>
      </w:r>
      <w:r w:rsidR="003E1D5A" w:rsidRPr="00364476">
        <w:rPr>
          <w:rFonts w:asciiTheme="minorHAnsi" w:eastAsia="Calibri" w:hAnsiTheme="minorHAnsi" w:cs="Calibri"/>
          <w:sz w:val="22"/>
          <w:szCs w:val="22"/>
        </w:rPr>
        <w:t>“self-assured and poised in her stilettoes and new h</w:t>
      </w:r>
      <w:r w:rsidRPr="00364476">
        <w:rPr>
          <w:rFonts w:asciiTheme="minorHAnsi" w:eastAsia="Calibri" w:hAnsiTheme="minorHAnsi" w:cs="Calibri"/>
          <w:sz w:val="22"/>
          <w:szCs w:val="22"/>
        </w:rPr>
        <w:t>airstyle</w:t>
      </w:r>
      <w:r w:rsidR="003E1D5A" w:rsidRPr="00364476">
        <w:rPr>
          <w:rFonts w:asciiTheme="minorHAnsi" w:eastAsia="Calibri" w:hAnsiTheme="minorHAnsi" w:cs="Calibri"/>
          <w:sz w:val="22"/>
          <w:szCs w:val="22"/>
        </w:rPr>
        <w:t>” (</w:t>
      </w:r>
      <w:r w:rsidR="003E1D5A" w:rsidRPr="0028180B">
        <w:rPr>
          <w:rFonts w:asciiTheme="minorHAnsi" w:eastAsia="Calibri" w:hAnsiTheme="minorHAnsi" w:cs="Calibri"/>
          <w:sz w:val="22"/>
          <w:szCs w:val="22"/>
        </w:rPr>
        <w:t>Deerin</w:t>
      </w:r>
      <w:r w:rsidR="00A566C3">
        <w:rPr>
          <w:rFonts w:asciiTheme="minorHAnsi" w:eastAsia="Calibri" w:hAnsiTheme="minorHAnsi" w:cs="Calibri"/>
          <w:sz w:val="22"/>
          <w:szCs w:val="22"/>
        </w:rPr>
        <w:t>, 2015</w:t>
      </w:r>
      <w:r w:rsidR="003E1D5A" w:rsidRPr="00364476">
        <w:rPr>
          <w:rFonts w:asciiTheme="minorHAnsi" w:eastAsia="Calibri" w:hAnsiTheme="minorHAnsi" w:cs="Calibri"/>
          <w:sz w:val="22"/>
          <w:szCs w:val="22"/>
        </w:rPr>
        <w:t>)</w:t>
      </w:r>
      <w:r w:rsidRPr="00364476">
        <w:rPr>
          <w:rFonts w:asciiTheme="minorHAnsi" w:eastAsia="Calibri" w:hAnsiTheme="minorHAnsi" w:cs="Calibri"/>
          <w:sz w:val="22"/>
          <w:szCs w:val="22"/>
        </w:rPr>
        <w:t>. Such unnecessary detail serv</w:t>
      </w:r>
      <w:r w:rsidR="00862C27">
        <w:rPr>
          <w:rFonts w:asciiTheme="minorHAnsi" w:eastAsia="Calibri" w:hAnsiTheme="minorHAnsi" w:cs="Calibri"/>
          <w:sz w:val="22"/>
          <w:szCs w:val="22"/>
        </w:rPr>
        <w:t>es to emphasise</w:t>
      </w:r>
      <w:r w:rsidRPr="00364476">
        <w:rPr>
          <w:rFonts w:asciiTheme="minorHAnsi" w:eastAsia="Calibri" w:hAnsiTheme="minorHAnsi" w:cs="Calibri"/>
          <w:sz w:val="22"/>
          <w:szCs w:val="22"/>
        </w:rPr>
        <w:t xml:space="preserve"> that Sturg</w:t>
      </w:r>
      <w:r w:rsidR="00862C27">
        <w:rPr>
          <w:rFonts w:asciiTheme="minorHAnsi" w:eastAsia="Calibri" w:hAnsiTheme="minorHAnsi" w:cs="Calibri"/>
          <w:sz w:val="22"/>
          <w:szCs w:val="22"/>
        </w:rPr>
        <w:t>eon’s gender is pertinent to</w:t>
      </w:r>
      <w:r w:rsidRPr="00364476">
        <w:rPr>
          <w:rFonts w:asciiTheme="minorHAnsi" w:eastAsia="Calibri" w:hAnsiTheme="minorHAnsi" w:cs="Calibri"/>
          <w:sz w:val="22"/>
          <w:szCs w:val="22"/>
        </w:rPr>
        <w:t xml:space="preserve"> leadership in a way that her male opponents is not, although as this article has demonstrated</w:t>
      </w:r>
      <w:r w:rsidR="00862C27">
        <w:rPr>
          <w:rFonts w:asciiTheme="minorHAnsi" w:eastAsia="Calibri" w:hAnsiTheme="minorHAnsi" w:cs="Calibri"/>
          <w:sz w:val="22"/>
          <w:szCs w:val="22"/>
        </w:rPr>
        <w:t>,</w:t>
      </w:r>
      <w:r w:rsidRPr="00364476">
        <w:rPr>
          <w:rFonts w:asciiTheme="minorHAnsi" w:eastAsia="Calibri" w:hAnsiTheme="minorHAnsi" w:cs="Calibri"/>
          <w:sz w:val="22"/>
          <w:szCs w:val="22"/>
        </w:rPr>
        <w:t xml:space="preserve"> this is absolutely not the case. </w:t>
      </w:r>
      <w:r w:rsidR="00541AF3" w:rsidRPr="00364476">
        <w:rPr>
          <w:rFonts w:asciiTheme="minorHAnsi" w:eastAsia="Calibri" w:hAnsiTheme="minorHAnsi" w:cs="Calibri"/>
          <w:sz w:val="22"/>
          <w:szCs w:val="22"/>
        </w:rPr>
        <w:t xml:space="preserve">The </w:t>
      </w:r>
      <w:r w:rsidR="00541AF3" w:rsidRPr="00364476">
        <w:rPr>
          <w:rFonts w:asciiTheme="minorHAnsi" w:eastAsia="Calibri" w:hAnsiTheme="minorHAnsi" w:cs="Calibri"/>
          <w:i/>
          <w:iCs/>
          <w:sz w:val="22"/>
          <w:szCs w:val="22"/>
        </w:rPr>
        <w:t>Daily Mail</w:t>
      </w:r>
      <w:r w:rsidR="00862C27">
        <w:rPr>
          <w:rFonts w:asciiTheme="minorHAnsi" w:eastAsia="Calibri" w:hAnsiTheme="minorHAnsi" w:cs="Calibri"/>
          <w:sz w:val="22"/>
          <w:szCs w:val="22"/>
        </w:rPr>
        <w:t xml:space="preserve"> was not alone in </w:t>
      </w:r>
      <w:r w:rsidR="00541AF3" w:rsidRPr="00364476">
        <w:rPr>
          <w:rFonts w:asciiTheme="minorHAnsi" w:eastAsia="Calibri" w:hAnsiTheme="minorHAnsi" w:cs="Calibri"/>
          <w:sz w:val="22"/>
          <w:szCs w:val="22"/>
        </w:rPr>
        <w:t>mention</w:t>
      </w:r>
      <w:r w:rsidR="00862C27">
        <w:rPr>
          <w:rFonts w:asciiTheme="minorHAnsi" w:eastAsia="Calibri" w:hAnsiTheme="minorHAnsi" w:cs="Calibri"/>
          <w:sz w:val="22"/>
          <w:szCs w:val="22"/>
        </w:rPr>
        <w:t>ing</w:t>
      </w:r>
      <w:r w:rsidR="00541AF3" w:rsidRPr="00364476">
        <w:rPr>
          <w:rFonts w:asciiTheme="minorHAnsi" w:eastAsia="Calibri" w:hAnsiTheme="minorHAnsi" w:cs="Calibri"/>
          <w:sz w:val="22"/>
          <w:szCs w:val="22"/>
        </w:rPr>
        <w:t xml:space="preserve"> Sturgeon’s appearance, </w:t>
      </w:r>
      <w:r w:rsidR="00541AF3" w:rsidRPr="00364476">
        <w:rPr>
          <w:rFonts w:asciiTheme="minorHAnsi" w:eastAsia="Calibri" w:hAnsiTheme="minorHAnsi" w:cs="Calibri"/>
          <w:i/>
          <w:iCs/>
          <w:sz w:val="22"/>
          <w:szCs w:val="22"/>
        </w:rPr>
        <w:t>The Guardian</w:t>
      </w:r>
      <w:r w:rsidR="00541AF3" w:rsidRPr="00364476">
        <w:rPr>
          <w:rFonts w:asciiTheme="minorHAnsi" w:eastAsia="Calibri" w:hAnsiTheme="minorHAnsi" w:cs="Calibri"/>
          <w:sz w:val="22"/>
          <w:szCs w:val="22"/>
        </w:rPr>
        <w:t xml:space="preserve"> described her as “poised, coiffed and grinning”</w:t>
      </w:r>
      <w:r w:rsidR="003E1D5A" w:rsidRPr="00364476">
        <w:rPr>
          <w:rFonts w:asciiTheme="minorHAnsi" w:eastAsia="Calibri" w:hAnsiTheme="minorHAnsi" w:cs="Calibri"/>
          <w:sz w:val="22"/>
          <w:szCs w:val="22"/>
        </w:rPr>
        <w:t xml:space="preserve"> </w:t>
      </w:r>
      <w:r w:rsidR="00541AF3" w:rsidRPr="0028180B">
        <w:rPr>
          <w:rFonts w:asciiTheme="minorHAnsi" w:hAnsiTheme="minorHAnsi" w:cs="Calibri"/>
          <w:sz w:val="22"/>
          <w:szCs w:val="22"/>
        </w:rPr>
        <w:t>(Carrell</w:t>
      </w:r>
      <w:r w:rsidR="00A566C3">
        <w:rPr>
          <w:rFonts w:asciiTheme="minorHAnsi" w:hAnsiTheme="minorHAnsi" w:cs="Calibri"/>
          <w:sz w:val="22"/>
          <w:szCs w:val="22"/>
        </w:rPr>
        <w:t>, 2015</w:t>
      </w:r>
      <w:r w:rsidR="00541AF3" w:rsidRPr="0028180B">
        <w:rPr>
          <w:rFonts w:asciiTheme="minorHAnsi" w:hAnsiTheme="minorHAnsi" w:cs="Calibri"/>
          <w:sz w:val="22"/>
          <w:szCs w:val="22"/>
        </w:rPr>
        <w:t>)</w:t>
      </w:r>
      <w:r w:rsidR="00541AF3" w:rsidRPr="00364476">
        <w:rPr>
          <w:rFonts w:asciiTheme="minorHAnsi" w:hAnsiTheme="minorHAnsi" w:cs="Calibri"/>
          <w:sz w:val="22"/>
          <w:szCs w:val="22"/>
        </w:rPr>
        <w:t xml:space="preserve">. </w:t>
      </w:r>
    </w:p>
    <w:p w14:paraId="6CB2BA34" w14:textId="0A20C4B2" w:rsidR="000A6471" w:rsidRDefault="0054414F" w:rsidP="004437BE">
      <w:pPr>
        <w:spacing w:line="480" w:lineRule="auto"/>
        <w:jc w:val="both"/>
        <w:rPr>
          <w:rFonts w:asciiTheme="minorHAnsi" w:hAnsiTheme="minorHAnsi" w:cs="Calibri"/>
          <w:sz w:val="22"/>
          <w:szCs w:val="22"/>
        </w:rPr>
      </w:pPr>
      <w:r w:rsidRPr="00364476">
        <w:rPr>
          <w:rFonts w:asciiTheme="minorHAnsi" w:hAnsiTheme="minorHAnsi" w:cs="Calibri"/>
          <w:sz w:val="22"/>
          <w:szCs w:val="22"/>
        </w:rPr>
        <w:t>Although Bennett and Wood struggled to be taken seriously, in part due to their status as leaders of smaller political parties, Sturgeon g</w:t>
      </w:r>
      <w:r w:rsidR="00862C27">
        <w:rPr>
          <w:rFonts w:asciiTheme="minorHAnsi" w:hAnsiTheme="minorHAnsi" w:cs="Calibri"/>
          <w:sz w:val="22"/>
          <w:szCs w:val="22"/>
        </w:rPr>
        <w:t xml:space="preserve">ained much attention due </w:t>
      </w:r>
      <w:r w:rsidRPr="00364476">
        <w:rPr>
          <w:rFonts w:asciiTheme="minorHAnsi" w:hAnsiTheme="minorHAnsi" w:cs="Calibri"/>
          <w:sz w:val="22"/>
          <w:szCs w:val="22"/>
        </w:rPr>
        <w:t>to her role as potential coalition partner for the Labour Party and her status as Scot</w:t>
      </w:r>
      <w:r w:rsidR="00862C27">
        <w:rPr>
          <w:rFonts w:asciiTheme="minorHAnsi" w:hAnsiTheme="minorHAnsi" w:cs="Calibri"/>
          <w:sz w:val="22"/>
          <w:szCs w:val="22"/>
        </w:rPr>
        <w:t>land’s First Minister. H</w:t>
      </w:r>
      <w:r w:rsidR="00FF4CCD">
        <w:rPr>
          <w:rFonts w:asciiTheme="minorHAnsi" w:hAnsiTheme="minorHAnsi" w:cs="Calibri"/>
          <w:sz w:val="22"/>
          <w:szCs w:val="22"/>
        </w:rPr>
        <w:t xml:space="preserve">er generally </w:t>
      </w:r>
      <w:r w:rsidRPr="00364476">
        <w:rPr>
          <w:rFonts w:asciiTheme="minorHAnsi" w:hAnsiTheme="minorHAnsi" w:cs="Calibri"/>
          <w:sz w:val="22"/>
          <w:szCs w:val="22"/>
        </w:rPr>
        <w:t xml:space="preserve">well received performance in the debate led to some positive coverage, much of which is implicitly gendered. </w:t>
      </w:r>
      <w:r w:rsidR="00862C27">
        <w:rPr>
          <w:rFonts w:asciiTheme="minorHAnsi" w:hAnsiTheme="minorHAnsi" w:cs="Calibri"/>
          <w:sz w:val="22"/>
          <w:szCs w:val="22"/>
        </w:rPr>
        <w:t xml:space="preserve">Despite </w:t>
      </w:r>
      <w:r w:rsidR="00FF4CCD">
        <w:rPr>
          <w:rFonts w:asciiTheme="minorHAnsi" w:hAnsiTheme="minorHAnsi" w:cs="Calibri"/>
          <w:sz w:val="22"/>
          <w:szCs w:val="22"/>
        </w:rPr>
        <w:t>being labelled</w:t>
      </w:r>
      <w:r w:rsidR="00A00D4E" w:rsidRPr="00364476">
        <w:rPr>
          <w:rFonts w:asciiTheme="minorHAnsi" w:hAnsiTheme="minorHAnsi" w:cs="Calibri"/>
          <w:sz w:val="22"/>
          <w:szCs w:val="22"/>
        </w:rPr>
        <w:t xml:space="preserve"> “</w:t>
      </w:r>
      <w:r w:rsidR="00A00D4E" w:rsidRPr="00364476">
        <w:rPr>
          <w:rFonts w:asciiTheme="minorHAnsi" w:eastAsia="Calibri" w:hAnsiTheme="minorHAnsi" w:cs="Calibri"/>
          <w:sz w:val="22"/>
          <w:szCs w:val="22"/>
        </w:rPr>
        <w:t>a very dangerous woman” (</w:t>
      </w:r>
      <w:r w:rsidR="00A00D4E" w:rsidRPr="00DB202D">
        <w:rPr>
          <w:rFonts w:asciiTheme="minorHAnsi" w:eastAsia="Calibri" w:hAnsiTheme="minorHAnsi" w:cs="Calibri"/>
          <w:sz w:val="22"/>
          <w:szCs w:val="22"/>
        </w:rPr>
        <w:t>Deerin</w:t>
      </w:r>
      <w:r w:rsidR="0028180B" w:rsidRPr="00DB202D">
        <w:rPr>
          <w:rFonts w:asciiTheme="minorHAnsi" w:eastAsia="Calibri" w:hAnsiTheme="minorHAnsi" w:cs="Calibri"/>
          <w:sz w:val="22"/>
          <w:szCs w:val="22"/>
        </w:rPr>
        <w:t>, 2015</w:t>
      </w:r>
      <w:r w:rsidR="00A00D4E" w:rsidRPr="00DB202D">
        <w:rPr>
          <w:rFonts w:asciiTheme="minorHAnsi" w:eastAsia="Calibri" w:hAnsiTheme="minorHAnsi" w:cs="Calibri"/>
          <w:sz w:val="22"/>
          <w:szCs w:val="22"/>
        </w:rPr>
        <w:t>)</w:t>
      </w:r>
      <w:r w:rsidR="00A44BE7" w:rsidRPr="00DB202D">
        <w:rPr>
          <w:rFonts w:asciiTheme="minorHAnsi" w:eastAsia="Calibri" w:hAnsiTheme="minorHAnsi" w:cs="Calibri"/>
          <w:sz w:val="22"/>
          <w:szCs w:val="22"/>
        </w:rPr>
        <w:t xml:space="preserve">, this article is largely positive about Sturgeon’s competence. The author goes on </w:t>
      </w:r>
      <w:r w:rsidR="000E30E6" w:rsidRPr="00DB202D">
        <w:rPr>
          <w:rFonts w:asciiTheme="minorHAnsi" w:eastAsia="Calibri" w:hAnsiTheme="minorHAnsi" w:cs="Calibri"/>
          <w:sz w:val="22"/>
          <w:szCs w:val="22"/>
        </w:rPr>
        <w:t>to</w:t>
      </w:r>
      <w:r w:rsidR="00A44BE7" w:rsidRPr="00DB202D">
        <w:rPr>
          <w:rFonts w:asciiTheme="minorHAnsi" w:eastAsia="Calibri" w:hAnsiTheme="minorHAnsi" w:cs="Calibri"/>
          <w:sz w:val="22"/>
          <w:szCs w:val="22"/>
        </w:rPr>
        <w:t xml:space="preserve"> describe her as “</w:t>
      </w:r>
      <w:r w:rsidR="00A44BE7" w:rsidRPr="00DB202D">
        <w:rPr>
          <w:rFonts w:asciiTheme="minorHAnsi" w:hAnsiTheme="minorHAnsi" w:cs="Calibri"/>
          <w:sz w:val="22"/>
          <w:szCs w:val="22"/>
        </w:rPr>
        <w:t xml:space="preserve">a very canny operator. Her style on Thursday night was deliberately calm, natural and direct – qualities that are rare in politicians in this age of spin and slipperiness” </w:t>
      </w:r>
      <w:r w:rsidR="00A44BE7" w:rsidRPr="00DB202D">
        <w:rPr>
          <w:rFonts w:asciiTheme="minorHAnsi" w:eastAsia="Calibri" w:hAnsiTheme="minorHAnsi" w:cs="Calibri"/>
          <w:sz w:val="22"/>
          <w:szCs w:val="22"/>
        </w:rPr>
        <w:t>(Deerin</w:t>
      </w:r>
      <w:r w:rsidR="0028180B" w:rsidRPr="00DB202D">
        <w:rPr>
          <w:rFonts w:asciiTheme="minorHAnsi" w:eastAsia="Calibri" w:hAnsiTheme="minorHAnsi" w:cs="Calibri"/>
          <w:sz w:val="22"/>
          <w:szCs w:val="22"/>
        </w:rPr>
        <w:t>, 2015</w:t>
      </w:r>
      <w:r w:rsidR="00A44BE7" w:rsidRPr="00DB202D">
        <w:rPr>
          <w:rFonts w:asciiTheme="minorHAnsi" w:eastAsia="Calibri" w:hAnsiTheme="minorHAnsi" w:cs="Calibri"/>
          <w:sz w:val="22"/>
          <w:szCs w:val="22"/>
        </w:rPr>
        <w:t>)</w:t>
      </w:r>
      <w:r w:rsidR="00D33A57" w:rsidRPr="00DB202D">
        <w:rPr>
          <w:rFonts w:asciiTheme="minorHAnsi" w:eastAsia="Calibri" w:hAnsiTheme="minorHAnsi" w:cs="Calibri"/>
          <w:sz w:val="22"/>
          <w:szCs w:val="22"/>
        </w:rPr>
        <w:t xml:space="preserve">. Despite this largely complimentary tone, the </w:t>
      </w:r>
      <w:r w:rsidR="00EE113F" w:rsidRPr="00DB202D">
        <w:rPr>
          <w:rFonts w:asciiTheme="minorHAnsi" w:eastAsia="Calibri" w:hAnsiTheme="minorHAnsi" w:cs="Calibri"/>
          <w:sz w:val="22"/>
          <w:szCs w:val="22"/>
        </w:rPr>
        <w:t>implicit assumption about gender</w:t>
      </w:r>
      <w:r w:rsidR="000E30E6" w:rsidRPr="00DB202D">
        <w:rPr>
          <w:rFonts w:asciiTheme="minorHAnsi" w:eastAsia="Calibri" w:hAnsiTheme="minorHAnsi" w:cs="Calibri"/>
          <w:sz w:val="22"/>
          <w:szCs w:val="22"/>
        </w:rPr>
        <w:t>-</w:t>
      </w:r>
      <w:r w:rsidR="00EE113F" w:rsidRPr="00DB202D">
        <w:rPr>
          <w:rFonts w:asciiTheme="minorHAnsi" w:eastAsia="Calibri" w:hAnsiTheme="minorHAnsi" w:cs="Calibri"/>
          <w:sz w:val="22"/>
          <w:szCs w:val="22"/>
        </w:rPr>
        <w:t>appropriate ch</w:t>
      </w:r>
      <w:r w:rsidR="00862C27">
        <w:rPr>
          <w:rFonts w:asciiTheme="minorHAnsi" w:eastAsia="Calibri" w:hAnsiTheme="minorHAnsi" w:cs="Calibri"/>
          <w:sz w:val="22"/>
          <w:szCs w:val="22"/>
        </w:rPr>
        <w:t xml:space="preserve">aracteristics is never far </w:t>
      </w:r>
      <w:r w:rsidR="00EE113F" w:rsidRPr="00DB202D">
        <w:rPr>
          <w:rFonts w:asciiTheme="minorHAnsi" w:eastAsia="Calibri" w:hAnsiTheme="minorHAnsi" w:cs="Calibri"/>
          <w:sz w:val="22"/>
          <w:szCs w:val="22"/>
        </w:rPr>
        <w:t>from the surface</w:t>
      </w:r>
      <w:r w:rsidR="00FF4CCD">
        <w:rPr>
          <w:rFonts w:asciiTheme="minorHAnsi" w:eastAsia="Calibri" w:hAnsiTheme="minorHAnsi" w:cs="Calibri"/>
          <w:sz w:val="22"/>
          <w:szCs w:val="22"/>
        </w:rPr>
        <w:t>. The article</w:t>
      </w:r>
      <w:r w:rsidR="00D33A57" w:rsidRPr="00DB202D">
        <w:rPr>
          <w:rFonts w:asciiTheme="minorHAnsi" w:eastAsia="Calibri" w:hAnsiTheme="minorHAnsi" w:cs="Calibri"/>
          <w:sz w:val="22"/>
          <w:szCs w:val="22"/>
        </w:rPr>
        <w:t xml:space="preserve"> claim</w:t>
      </w:r>
      <w:r w:rsidR="00FF4CCD">
        <w:rPr>
          <w:rFonts w:asciiTheme="minorHAnsi" w:eastAsia="Calibri" w:hAnsiTheme="minorHAnsi" w:cs="Calibri"/>
          <w:sz w:val="22"/>
          <w:szCs w:val="22"/>
        </w:rPr>
        <w:t>s</w:t>
      </w:r>
      <w:r w:rsidR="00D33A57" w:rsidRPr="00DB202D">
        <w:rPr>
          <w:rFonts w:asciiTheme="minorHAnsi" w:eastAsia="Calibri" w:hAnsiTheme="minorHAnsi" w:cs="Calibri"/>
          <w:sz w:val="22"/>
          <w:szCs w:val="22"/>
        </w:rPr>
        <w:t xml:space="preserve"> that </w:t>
      </w:r>
      <w:r w:rsidR="002D1EAF" w:rsidRPr="00DB202D">
        <w:rPr>
          <w:rFonts w:asciiTheme="minorHAnsi" w:eastAsia="Calibri" w:hAnsiTheme="minorHAnsi" w:cs="Calibri"/>
          <w:sz w:val="22"/>
          <w:szCs w:val="22"/>
        </w:rPr>
        <w:t>“a</w:t>
      </w:r>
      <w:r w:rsidR="002D1EAF" w:rsidRPr="00DB202D">
        <w:rPr>
          <w:rFonts w:asciiTheme="minorHAnsi" w:hAnsiTheme="minorHAnsi" w:cs="Calibri"/>
          <w:sz w:val="22"/>
          <w:szCs w:val="22"/>
        </w:rPr>
        <w:t xml:space="preserve">lthough naturally shy, her two decades in politics has seen her grow into a polished performer” </w:t>
      </w:r>
      <w:r w:rsidR="00DB202D" w:rsidRPr="00DB202D">
        <w:rPr>
          <w:rFonts w:asciiTheme="minorHAnsi" w:eastAsia="Calibri" w:hAnsiTheme="minorHAnsi" w:cs="Calibri"/>
          <w:sz w:val="22"/>
          <w:szCs w:val="22"/>
        </w:rPr>
        <w:t>(</w:t>
      </w:r>
      <w:r w:rsidR="002D1EAF" w:rsidRPr="00DB202D">
        <w:rPr>
          <w:rFonts w:asciiTheme="minorHAnsi" w:eastAsia="Calibri" w:hAnsiTheme="minorHAnsi" w:cs="Calibri"/>
          <w:sz w:val="22"/>
          <w:szCs w:val="22"/>
        </w:rPr>
        <w:t>Deerin</w:t>
      </w:r>
      <w:r w:rsidR="00DB202D">
        <w:rPr>
          <w:rFonts w:asciiTheme="minorHAnsi" w:eastAsia="Calibri" w:hAnsiTheme="minorHAnsi" w:cs="Calibri"/>
          <w:sz w:val="22"/>
          <w:szCs w:val="22"/>
        </w:rPr>
        <w:t>, 2015</w:t>
      </w:r>
      <w:r w:rsidR="00FF4CCD">
        <w:rPr>
          <w:rFonts w:asciiTheme="minorHAnsi" w:eastAsia="Calibri" w:hAnsiTheme="minorHAnsi" w:cs="Calibri"/>
          <w:sz w:val="22"/>
          <w:szCs w:val="22"/>
        </w:rPr>
        <w:t>), attributing</w:t>
      </w:r>
      <w:r w:rsidR="002D1EAF" w:rsidRPr="00364476">
        <w:rPr>
          <w:rFonts w:asciiTheme="minorHAnsi" w:eastAsia="Calibri" w:hAnsiTheme="minorHAnsi" w:cs="Calibri"/>
          <w:sz w:val="22"/>
          <w:szCs w:val="22"/>
        </w:rPr>
        <w:t xml:space="preserve"> her </w:t>
      </w:r>
      <w:r w:rsidR="00FF4CCD">
        <w:rPr>
          <w:rFonts w:asciiTheme="minorHAnsi" w:eastAsia="Calibri" w:hAnsiTheme="minorHAnsi" w:cs="Calibri"/>
          <w:sz w:val="22"/>
          <w:szCs w:val="22"/>
        </w:rPr>
        <w:t xml:space="preserve">with </w:t>
      </w:r>
      <w:r w:rsidR="002D1EAF" w:rsidRPr="00364476">
        <w:rPr>
          <w:rFonts w:asciiTheme="minorHAnsi" w:eastAsia="Calibri" w:hAnsiTheme="minorHAnsi" w:cs="Calibri"/>
          <w:sz w:val="22"/>
          <w:szCs w:val="22"/>
        </w:rPr>
        <w:t xml:space="preserve">traditionally feminine characteristics which do not fit with the ideal masculine leader.  </w:t>
      </w:r>
      <w:r w:rsidR="001647C3" w:rsidRPr="00364476">
        <w:rPr>
          <w:rFonts w:asciiTheme="minorHAnsi" w:eastAsia="Calibri" w:hAnsiTheme="minorHAnsi" w:cs="Calibri"/>
          <w:sz w:val="22"/>
          <w:szCs w:val="22"/>
        </w:rPr>
        <w:t xml:space="preserve">Deerin </w:t>
      </w:r>
      <w:r w:rsidR="00FF4CCD">
        <w:rPr>
          <w:rFonts w:asciiTheme="minorHAnsi" w:eastAsia="Calibri" w:hAnsiTheme="minorHAnsi" w:cs="Calibri"/>
          <w:sz w:val="22"/>
          <w:szCs w:val="22"/>
        </w:rPr>
        <w:t>also implies</w:t>
      </w:r>
      <w:r w:rsidR="001647C3" w:rsidRPr="00364476">
        <w:rPr>
          <w:rFonts w:asciiTheme="minorHAnsi" w:eastAsia="Calibri" w:hAnsiTheme="minorHAnsi" w:cs="Calibri"/>
          <w:sz w:val="22"/>
          <w:szCs w:val="22"/>
        </w:rPr>
        <w:t xml:space="preserve"> that Sturgeon’s gender is key to her political success by </w:t>
      </w:r>
      <w:r w:rsidR="001647C3" w:rsidRPr="00364476">
        <w:rPr>
          <w:rFonts w:asciiTheme="minorHAnsi" w:eastAsia="Calibri" w:hAnsiTheme="minorHAnsi" w:cs="Calibri"/>
          <w:sz w:val="22"/>
          <w:szCs w:val="22"/>
        </w:rPr>
        <w:lastRenderedPageBreak/>
        <w:t xml:space="preserve">suggesting that </w:t>
      </w:r>
      <w:r w:rsidR="001647C3" w:rsidRPr="00364476">
        <w:rPr>
          <w:rFonts w:asciiTheme="minorHAnsi" w:hAnsiTheme="minorHAnsi" w:cs="Calibri"/>
          <w:sz w:val="22"/>
          <w:szCs w:val="22"/>
        </w:rPr>
        <w:t xml:space="preserve">“what has lifted her above these male rivals is her emotional intelligence” </w:t>
      </w:r>
      <w:r w:rsidR="004E4408">
        <w:rPr>
          <w:rFonts w:asciiTheme="minorHAnsi" w:eastAsia="Calibri" w:hAnsiTheme="minorHAnsi" w:cs="Calibri"/>
          <w:sz w:val="22"/>
          <w:szCs w:val="22"/>
        </w:rPr>
        <w:t>(</w:t>
      </w:r>
      <w:r w:rsidR="001647C3" w:rsidRPr="00364476">
        <w:rPr>
          <w:rFonts w:asciiTheme="minorHAnsi" w:eastAsia="Calibri" w:hAnsiTheme="minorHAnsi" w:cs="Calibri"/>
          <w:sz w:val="22"/>
          <w:szCs w:val="22"/>
        </w:rPr>
        <w:t>Deerin</w:t>
      </w:r>
      <w:r w:rsidR="004E4408">
        <w:rPr>
          <w:rFonts w:asciiTheme="minorHAnsi" w:eastAsia="Calibri" w:hAnsiTheme="minorHAnsi" w:cs="Calibri"/>
          <w:sz w:val="22"/>
          <w:szCs w:val="22"/>
        </w:rPr>
        <w:t>, 2015</w:t>
      </w:r>
      <w:r w:rsidR="001647C3" w:rsidRPr="00364476">
        <w:rPr>
          <w:rFonts w:asciiTheme="minorHAnsi" w:eastAsia="Calibri" w:hAnsiTheme="minorHAnsi" w:cs="Calibri"/>
          <w:sz w:val="22"/>
          <w:szCs w:val="22"/>
        </w:rPr>
        <w:t>). Referring to her traditionally feminine traits in a positive sense demonstrate</w:t>
      </w:r>
      <w:r w:rsidR="00FF4CCD">
        <w:rPr>
          <w:rFonts w:asciiTheme="minorHAnsi" w:eastAsia="Calibri" w:hAnsiTheme="minorHAnsi" w:cs="Calibri"/>
          <w:sz w:val="22"/>
          <w:szCs w:val="22"/>
        </w:rPr>
        <w:t>s</w:t>
      </w:r>
      <w:r w:rsidR="001647C3" w:rsidRPr="00364476">
        <w:rPr>
          <w:rFonts w:asciiTheme="minorHAnsi" w:eastAsia="Calibri" w:hAnsiTheme="minorHAnsi" w:cs="Calibri"/>
          <w:sz w:val="22"/>
          <w:szCs w:val="22"/>
        </w:rPr>
        <w:t xml:space="preserve"> </w:t>
      </w:r>
      <w:r w:rsidR="00354A82">
        <w:rPr>
          <w:rFonts w:asciiTheme="minorHAnsi" w:eastAsia="Calibri" w:hAnsiTheme="minorHAnsi" w:cs="Calibri"/>
          <w:sz w:val="22"/>
          <w:szCs w:val="22"/>
        </w:rPr>
        <w:t>how</w:t>
      </w:r>
      <w:r w:rsidR="001647C3" w:rsidRPr="00364476">
        <w:rPr>
          <w:rFonts w:asciiTheme="minorHAnsi" w:eastAsia="Calibri" w:hAnsiTheme="minorHAnsi" w:cs="Calibri"/>
          <w:sz w:val="22"/>
          <w:szCs w:val="22"/>
        </w:rPr>
        <w:t xml:space="preserve"> gender is perceived as central to her political style. </w:t>
      </w:r>
      <w:r w:rsidR="002D1EAF" w:rsidRPr="00364476">
        <w:rPr>
          <w:rFonts w:asciiTheme="minorHAnsi" w:eastAsia="Calibri" w:hAnsiTheme="minorHAnsi" w:cs="Calibri"/>
          <w:sz w:val="22"/>
          <w:szCs w:val="22"/>
        </w:rPr>
        <w:t xml:space="preserve">The article also states that </w:t>
      </w:r>
      <w:r w:rsidR="00D33A57" w:rsidRPr="00364476">
        <w:rPr>
          <w:rFonts w:asciiTheme="minorHAnsi" w:hAnsiTheme="minorHAnsi" w:cs="Calibri"/>
          <w:sz w:val="22"/>
          <w:szCs w:val="22"/>
        </w:rPr>
        <w:t>“t</w:t>
      </w:r>
      <w:r w:rsidR="009F3B2D" w:rsidRPr="00364476">
        <w:rPr>
          <w:rFonts w:asciiTheme="minorHAnsi" w:hAnsiTheme="minorHAnsi" w:cs="Calibri"/>
          <w:sz w:val="22"/>
          <w:szCs w:val="22"/>
        </w:rPr>
        <w:t xml:space="preserve">he beguiling Sturgeon is a much more conciliatory and less arrogant figure than her predecessor” </w:t>
      </w:r>
      <w:r w:rsidR="000131B1" w:rsidRPr="000131B1">
        <w:rPr>
          <w:rFonts w:asciiTheme="minorHAnsi" w:eastAsia="Calibri" w:hAnsiTheme="minorHAnsi" w:cs="Calibri"/>
          <w:sz w:val="22"/>
          <w:szCs w:val="22"/>
        </w:rPr>
        <w:t>(</w:t>
      </w:r>
      <w:r w:rsidR="009F3B2D" w:rsidRPr="000131B1">
        <w:rPr>
          <w:rFonts w:asciiTheme="minorHAnsi" w:eastAsia="Calibri" w:hAnsiTheme="minorHAnsi" w:cs="Calibri"/>
          <w:sz w:val="22"/>
          <w:szCs w:val="22"/>
        </w:rPr>
        <w:t>Deerin</w:t>
      </w:r>
      <w:r w:rsidR="000131B1" w:rsidRPr="000131B1">
        <w:rPr>
          <w:rFonts w:asciiTheme="minorHAnsi" w:eastAsia="Calibri" w:hAnsiTheme="minorHAnsi" w:cs="Calibri"/>
          <w:sz w:val="22"/>
          <w:szCs w:val="22"/>
        </w:rPr>
        <w:t>, 2015</w:t>
      </w:r>
      <w:r w:rsidR="009F3B2D" w:rsidRPr="000131B1">
        <w:rPr>
          <w:rFonts w:asciiTheme="minorHAnsi" w:eastAsia="Calibri" w:hAnsiTheme="minorHAnsi" w:cs="Calibri"/>
          <w:sz w:val="22"/>
          <w:szCs w:val="22"/>
        </w:rPr>
        <w:t>)</w:t>
      </w:r>
      <w:r w:rsidR="00D33A57" w:rsidRPr="000131B1">
        <w:rPr>
          <w:rFonts w:asciiTheme="minorHAnsi" w:eastAsia="Calibri" w:hAnsiTheme="minorHAnsi" w:cs="Calibri"/>
          <w:sz w:val="22"/>
          <w:szCs w:val="22"/>
        </w:rPr>
        <w:t>,</w:t>
      </w:r>
      <w:r w:rsidR="00D33A57" w:rsidRPr="00364476">
        <w:rPr>
          <w:rFonts w:asciiTheme="minorHAnsi" w:eastAsia="Calibri" w:hAnsiTheme="minorHAnsi" w:cs="Calibri"/>
          <w:sz w:val="22"/>
          <w:szCs w:val="22"/>
        </w:rPr>
        <w:t xml:space="preserve"> </w:t>
      </w:r>
      <w:r w:rsidR="002D1EAF" w:rsidRPr="00364476">
        <w:rPr>
          <w:rFonts w:asciiTheme="minorHAnsi" w:eastAsia="Calibri" w:hAnsiTheme="minorHAnsi" w:cs="Calibri"/>
          <w:sz w:val="22"/>
          <w:szCs w:val="22"/>
        </w:rPr>
        <w:t xml:space="preserve">once again </w:t>
      </w:r>
      <w:r w:rsidR="00354A82">
        <w:rPr>
          <w:rFonts w:asciiTheme="minorHAnsi" w:eastAsia="Calibri" w:hAnsiTheme="minorHAnsi" w:cs="Calibri"/>
          <w:sz w:val="22"/>
          <w:szCs w:val="22"/>
        </w:rPr>
        <w:t xml:space="preserve">positively </w:t>
      </w:r>
      <w:r w:rsidR="002D1EAF" w:rsidRPr="00364476">
        <w:rPr>
          <w:rFonts w:asciiTheme="minorHAnsi" w:eastAsia="Calibri" w:hAnsiTheme="minorHAnsi" w:cs="Calibri"/>
          <w:sz w:val="22"/>
          <w:szCs w:val="22"/>
        </w:rPr>
        <w:t>emphasising her femininity in comparison with</w:t>
      </w:r>
      <w:r w:rsidR="00D33A57" w:rsidRPr="00364476">
        <w:rPr>
          <w:rFonts w:asciiTheme="minorHAnsi" w:eastAsia="Calibri" w:hAnsiTheme="minorHAnsi" w:cs="Calibri"/>
          <w:sz w:val="22"/>
          <w:szCs w:val="22"/>
        </w:rPr>
        <w:t xml:space="preserve"> her male predecessor, Alec Salmond. There are a number of frequent comparisons with Salmond across the newspapers</w:t>
      </w:r>
      <w:r w:rsidR="00FF4CCD">
        <w:rPr>
          <w:rFonts w:asciiTheme="minorHAnsi" w:eastAsia="Calibri" w:hAnsiTheme="minorHAnsi" w:cs="Calibri"/>
          <w:sz w:val="22"/>
          <w:szCs w:val="22"/>
        </w:rPr>
        <w:t>.</w:t>
      </w:r>
      <w:r w:rsidR="00D33A57" w:rsidRPr="00364476">
        <w:rPr>
          <w:rFonts w:asciiTheme="minorHAnsi" w:eastAsia="Calibri" w:hAnsiTheme="minorHAnsi" w:cs="Calibri"/>
          <w:sz w:val="22"/>
          <w:szCs w:val="22"/>
        </w:rPr>
        <w:t xml:space="preserve"> </w:t>
      </w:r>
      <w:r w:rsidR="00D33A57" w:rsidRPr="00364476">
        <w:rPr>
          <w:rFonts w:asciiTheme="minorHAnsi" w:eastAsia="Calibri" w:hAnsiTheme="minorHAnsi" w:cs="Calibri"/>
          <w:i/>
          <w:sz w:val="22"/>
          <w:szCs w:val="22"/>
        </w:rPr>
        <w:t>The Guardian</w:t>
      </w:r>
      <w:r w:rsidR="00D33A57" w:rsidRPr="00364476">
        <w:rPr>
          <w:rFonts w:asciiTheme="minorHAnsi" w:eastAsia="Calibri" w:hAnsiTheme="minorHAnsi" w:cs="Calibri"/>
          <w:sz w:val="22"/>
          <w:szCs w:val="22"/>
        </w:rPr>
        <w:t xml:space="preserve"> claimed that Salmond </w:t>
      </w:r>
      <w:r w:rsidR="00D33A57" w:rsidRPr="00364476">
        <w:rPr>
          <w:rFonts w:asciiTheme="minorHAnsi" w:hAnsiTheme="minorHAnsi" w:cs="Calibri"/>
          <w:sz w:val="22"/>
          <w:szCs w:val="22"/>
        </w:rPr>
        <w:t xml:space="preserve">“enthused that his former </w:t>
      </w:r>
      <w:r w:rsidR="000131B1" w:rsidRPr="00364476">
        <w:rPr>
          <w:rFonts w:asciiTheme="minorHAnsi" w:hAnsiTheme="minorHAnsi" w:cs="Calibri"/>
          <w:sz w:val="22"/>
          <w:szCs w:val="22"/>
        </w:rPr>
        <w:t>protégé</w:t>
      </w:r>
      <w:r w:rsidR="00D33A57" w:rsidRPr="00364476">
        <w:rPr>
          <w:rFonts w:asciiTheme="minorHAnsi" w:hAnsiTheme="minorHAnsi" w:cs="Calibri"/>
          <w:sz w:val="22"/>
          <w:szCs w:val="22"/>
        </w:rPr>
        <w:t xml:space="preserve"> was ‘wiping the floor with the Westminster old boys’ network</w:t>
      </w:r>
      <w:r w:rsidR="000131B1">
        <w:rPr>
          <w:rFonts w:asciiTheme="minorHAnsi" w:hAnsiTheme="minorHAnsi" w:cs="Calibri"/>
          <w:sz w:val="22"/>
          <w:szCs w:val="22"/>
        </w:rPr>
        <w:t>’</w:t>
      </w:r>
      <w:r w:rsidR="00D33A57" w:rsidRPr="00364476">
        <w:rPr>
          <w:rFonts w:asciiTheme="minorHAnsi" w:hAnsiTheme="minorHAnsi" w:cs="Calibri"/>
          <w:sz w:val="22"/>
          <w:szCs w:val="22"/>
        </w:rPr>
        <w:t>” (</w:t>
      </w:r>
      <w:r w:rsidR="00D33A57" w:rsidRPr="000131B1">
        <w:rPr>
          <w:rFonts w:asciiTheme="minorHAnsi" w:hAnsiTheme="minorHAnsi" w:cs="Calibri"/>
          <w:sz w:val="22"/>
          <w:szCs w:val="22"/>
        </w:rPr>
        <w:t>Carrell</w:t>
      </w:r>
      <w:r w:rsidR="000131B1" w:rsidRPr="000131B1">
        <w:rPr>
          <w:rFonts w:asciiTheme="minorHAnsi" w:hAnsiTheme="minorHAnsi" w:cs="Calibri"/>
          <w:sz w:val="22"/>
          <w:szCs w:val="22"/>
        </w:rPr>
        <w:t>, 2015</w:t>
      </w:r>
      <w:r w:rsidR="00D33A57" w:rsidRPr="000131B1">
        <w:rPr>
          <w:rFonts w:asciiTheme="minorHAnsi" w:hAnsiTheme="minorHAnsi" w:cs="Calibri"/>
          <w:sz w:val="22"/>
          <w:szCs w:val="22"/>
        </w:rPr>
        <w:t>).</w:t>
      </w:r>
      <w:r w:rsidR="00D33A57" w:rsidRPr="00364476">
        <w:rPr>
          <w:rFonts w:asciiTheme="minorHAnsi" w:hAnsiTheme="minorHAnsi" w:cs="Calibri"/>
          <w:sz w:val="22"/>
          <w:szCs w:val="22"/>
        </w:rPr>
        <w:t xml:space="preserve"> The gendering works in both directions with this example</w:t>
      </w:r>
      <w:r w:rsidR="000E30E6" w:rsidRPr="00364476">
        <w:rPr>
          <w:rFonts w:asciiTheme="minorHAnsi" w:hAnsiTheme="minorHAnsi" w:cs="Calibri"/>
          <w:sz w:val="22"/>
          <w:szCs w:val="22"/>
        </w:rPr>
        <w:t>:</w:t>
      </w:r>
      <w:r w:rsidR="00D33A57" w:rsidRPr="00364476">
        <w:rPr>
          <w:rFonts w:asciiTheme="minorHAnsi" w:hAnsiTheme="minorHAnsi" w:cs="Calibri"/>
          <w:sz w:val="22"/>
          <w:szCs w:val="22"/>
        </w:rPr>
        <w:t xml:space="preserve"> firstly Sturgeon is described as Salmond’s protégé</w:t>
      </w:r>
      <w:r w:rsidR="000E30E6" w:rsidRPr="00364476">
        <w:rPr>
          <w:rFonts w:asciiTheme="minorHAnsi" w:hAnsiTheme="minorHAnsi" w:cs="Calibri"/>
          <w:sz w:val="22"/>
          <w:szCs w:val="22"/>
        </w:rPr>
        <w:t>,</w:t>
      </w:r>
      <w:r w:rsidR="00D33A57" w:rsidRPr="00364476">
        <w:rPr>
          <w:rFonts w:asciiTheme="minorHAnsi" w:hAnsiTheme="minorHAnsi" w:cs="Calibri"/>
          <w:sz w:val="22"/>
          <w:szCs w:val="22"/>
        </w:rPr>
        <w:t xml:space="preserve"> </w:t>
      </w:r>
      <w:r w:rsidR="000E30E6" w:rsidRPr="00364476">
        <w:rPr>
          <w:rFonts w:asciiTheme="minorHAnsi" w:hAnsiTheme="minorHAnsi" w:cs="Calibri"/>
          <w:sz w:val="22"/>
          <w:szCs w:val="22"/>
        </w:rPr>
        <w:t xml:space="preserve">suggesting implicitly </w:t>
      </w:r>
      <w:r w:rsidR="00D33A57" w:rsidRPr="00364476">
        <w:rPr>
          <w:rFonts w:asciiTheme="minorHAnsi" w:hAnsiTheme="minorHAnsi" w:cs="Calibri"/>
          <w:sz w:val="22"/>
          <w:szCs w:val="22"/>
        </w:rPr>
        <w:t xml:space="preserve">that she needed male assistance to become the competent politician that she </w:t>
      </w:r>
      <w:r w:rsidR="005D18A6">
        <w:rPr>
          <w:rFonts w:asciiTheme="minorHAnsi" w:hAnsiTheme="minorHAnsi" w:cs="Calibri"/>
          <w:sz w:val="22"/>
          <w:szCs w:val="22"/>
        </w:rPr>
        <w:t>appeared</w:t>
      </w:r>
      <w:r w:rsidR="00D33A57" w:rsidRPr="00364476">
        <w:rPr>
          <w:rFonts w:asciiTheme="minorHAnsi" w:hAnsiTheme="minorHAnsi" w:cs="Calibri"/>
          <w:sz w:val="22"/>
          <w:szCs w:val="22"/>
        </w:rPr>
        <w:t xml:space="preserve"> in the</w:t>
      </w:r>
      <w:r w:rsidR="00E0605F" w:rsidRPr="00364476">
        <w:rPr>
          <w:rFonts w:asciiTheme="minorHAnsi" w:hAnsiTheme="minorHAnsi" w:cs="Calibri"/>
          <w:sz w:val="22"/>
          <w:szCs w:val="22"/>
        </w:rPr>
        <w:t xml:space="preserve"> debates. The second level of g</w:t>
      </w:r>
      <w:r w:rsidR="001647C3" w:rsidRPr="00364476">
        <w:rPr>
          <w:rFonts w:asciiTheme="minorHAnsi" w:hAnsiTheme="minorHAnsi" w:cs="Calibri"/>
          <w:sz w:val="22"/>
          <w:szCs w:val="22"/>
        </w:rPr>
        <w:t xml:space="preserve">endered mediation signposts her outsider status in an interesting way. Whilst such representations ordinarily have negative connotations, </w:t>
      </w:r>
      <w:r w:rsidR="000E30E6" w:rsidRPr="00364476">
        <w:rPr>
          <w:rFonts w:asciiTheme="minorHAnsi" w:hAnsiTheme="minorHAnsi" w:cs="Calibri"/>
          <w:sz w:val="22"/>
          <w:szCs w:val="22"/>
        </w:rPr>
        <w:t xml:space="preserve">her challenge to the </w:t>
      </w:r>
      <w:r w:rsidR="001647C3" w:rsidRPr="00364476">
        <w:rPr>
          <w:rFonts w:asciiTheme="minorHAnsi" w:hAnsiTheme="minorHAnsi" w:cs="Calibri"/>
          <w:sz w:val="22"/>
          <w:szCs w:val="22"/>
        </w:rPr>
        <w:t xml:space="preserve">male dominance of the political sphere, and indeed beating </w:t>
      </w:r>
      <w:r w:rsidR="000E30E6" w:rsidRPr="00364476">
        <w:rPr>
          <w:rFonts w:asciiTheme="minorHAnsi" w:hAnsiTheme="minorHAnsi" w:cs="Calibri"/>
          <w:sz w:val="22"/>
          <w:szCs w:val="22"/>
        </w:rPr>
        <w:t xml:space="preserve">men </w:t>
      </w:r>
      <w:r w:rsidR="001647C3" w:rsidRPr="00364476">
        <w:rPr>
          <w:rFonts w:asciiTheme="minorHAnsi" w:hAnsiTheme="minorHAnsi" w:cs="Calibri"/>
          <w:sz w:val="22"/>
          <w:szCs w:val="22"/>
        </w:rPr>
        <w:t>at their own game</w:t>
      </w:r>
      <w:r w:rsidR="000E30E6" w:rsidRPr="00364476">
        <w:rPr>
          <w:rFonts w:asciiTheme="minorHAnsi" w:hAnsiTheme="minorHAnsi" w:cs="Calibri"/>
          <w:sz w:val="22"/>
          <w:szCs w:val="22"/>
        </w:rPr>
        <w:t>,</w:t>
      </w:r>
      <w:r w:rsidR="001647C3" w:rsidRPr="00364476">
        <w:rPr>
          <w:rFonts w:asciiTheme="minorHAnsi" w:hAnsiTheme="minorHAnsi" w:cs="Calibri"/>
          <w:sz w:val="22"/>
          <w:szCs w:val="22"/>
        </w:rPr>
        <w:t xml:space="preserve"> is hailed as a positive intervention. </w:t>
      </w:r>
    </w:p>
    <w:p w14:paraId="1F9E4B0A" w14:textId="588EB699" w:rsidR="003A1F5F" w:rsidRDefault="0037109B" w:rsidP="004437BE">
      <w:pPr>
        <w:spacing w:line="480" w:lineRule="auto"/>
        <w:jc w:val="both"/>
        <w:rPr>
          <w:rFonts w:asciiTheme="minorHAnsi" w:eastAsia="Calibri" w:hAnsiTheme="minorHAnsi" w:cs="Calibri"/>
          <w:sz w:val="22"/>
          <w:szCs w:val="22"/>
        </w:rPr>
      </w:pPr>
      <w:r w:rsidRPr="00364476">
        <w:rPr>
          <w:rFonts w:asciiTheme="minorHAnsi" w:hAnsiTheme="minorHAnsi" w:cs="Calibri"/>
          <w:sz w:val="22"/>
          <w:szCs w:val="22"/>
        </w:rPr>
        <w:t xml:space="preserve">One possible explanation for this development comes from the fact Britain has already had a powerful female leader. Thatcher is clearly invoked in comparison to Sturgeon: </w:t>
      </w:r>
      <w:r w:rsidRPr="00364476">
        <w:rPr>
          <w:rFonts w:asciiTheme="minorHAnsi" w:eastAsia="Calibri" w:hAnsiTheme="minorHAnsi" w:cs="Calibri"/>
          <w:sz w:val="22"/>
          <w:szCs w:val="22"/>
        </w:rPr>
        <w:t xml:space="preserve">“although polls apart politically… she shares many similarities with Margaret Thatcher. Like Mrs T, the SNP leader transformed her image from that of a dowdy egghead into a </w:t>
      </w:r>
      <w:r w:rsidR="00FD4ED4" w:rsidRPr="00364476">
        <w:rPr>
          <w:rFonts w:asciiTheme="minorHAnsi" w:eastAsia="Calibri" w:hAnsiTheme="minorHAnsi" w:cs="Calibri"/>
          <w:sz w:val="22"/>
          <w:szCs w:val="22"/>
        </w:rPr>
        <w:t>glamorous</w:t>
      </w:r>
      <w:r w:rsidRPr="00364476">
        <w:rPr>
          <w:rFonts w:asciiTheme="minorHAnsi" w:eastAsia="Calibri" w:hAnsiTheme="minorHAnsi" w:cs="Calibri"/>
          <w:sz w:val="22"/>
          <w:szCs w:val="22"/>
        </w:rPr>
        <w:t>, powerdressing imperatrix – emphasising a mixture of elegant feminin</w:t>
      </w:r>
      <w:r w:rsidR="000131B1">
        <w:rPr>
          <w:rFonts w:asciiTheme="minorHAnsi" w:eastAsia="Calibri" w:hAnsiTheme="minorHAnsi" w:cs="Calibri"/>
          <w:sz w:val="22"/>
          <w:szCs w:val="22"/>
        </w:rPr>
        <w:t>e charm and steel” (</w:t>
      </w:r>
      <w:r w:rsidRPr="00364476">
        <w:rPr>
          <w:rFonts w:asciiTheme="minorHAnsi" w:eastAsia="Calibri" w:hAnsiTheme="minorHAnsi" w:cs="Calibri"/>
          <w:sz w:val="22"/>
          <w:szCs w:val="22"/>
        </w:rPr>
        <w:t>Deerin</w:t>
      </w:r>
      <w:r w:rsidR="000131B1">
        <w:rPr>
          <w:rFonts w:asciiTheme="minorHAnsi" w:eastAsia="Calibri" w:hAnsiTheme="minorHAnsi" w:cs="Calibri"/>
          <w:sz w:val="22"/>
          <w:szCs w:val="22"/>
        </w:rPr>
        <w:t>, 2015</w:t>
      </w:r>
      <w:r w:rsidRPr="00364476">
        <w:rPr>
          <w:rFonts w:asciiTheme="minorHAnsi" w:eastAsia="Calibri" w:hAnsiTheme="minorHAnsi" w:cs="Calibri"/>
          <w:sz w:val="22"/>
          <w:szCs w:val="22"/>
        </w:rPr>
        <w:t xml:space="preserve">). </w:t>
      </w:r>
      <w:r w:rsidR="00245056" w:rsidRPr="00364476">
        <w:rPr>
          <w:rFonts w:asciiTheme="minorHAnsi" w:eastAsia="Calibri" w:hAnsiTheme="minorHAnsi" w:cs="Calibri"/>
          <w:sz w:val="22"/>
          <w:szCs w:val="22"/>
        </w:rPr>
        <w:t>The example demonstrates perhaps most clearly that the ideal of leadership is heavily gendered. Sturgeon’s intellect</w:t>
      </w:r>
      <w:r w:rsidR="001E5931" w:rsidRPr="00364476">
        <w:rPr>
          <w:rFonts w:asciiTheme="minorHAnsi" w:eastAsia="Calibri" w:hAnsiTheme="minorHAnsi" w:cs="Calibri"/>
          <w:sz w:val="22"/>
          <w:szCs w:val="22"/>
        </w:rPr>
        <w:t xml:space="preserve"> (‘egghead’)</w:t>
      </w:r>
      <w:r w:rsidR="00245056" w:rsidRPr="00364476">
        <w:rPr>
          <w:rFonts w:asciiTheme="minorHAnsi" w:eastAsia="Calibri" w:hAnsiTheme="minorHAnsi" w:cs="Calibri"/>
          <w:sz w:val="22"/>
          <w:szCs w:val="22"/>
        </w:rPr>
        <w:t xml:space="preserve"> is portrayed as being less important tha</w:t>
      </w:r>
      <w:r w:rsidR="007E0B7A" w:rsidRPr="00364476">
        <w:rPr>
          <w:rFonts w:asciiTheme="minorHAnsi" w:eastAsia="Calibri" w:hAnsiTheme="minorHAnsi" w:cs="Calibri"/>
          <w:sz w:val="22"/>
          <w:szCs w:val="22"/>
        </w:rPr>
        <w:t>n</w:t>
      </w:r>
      <w:r w:rsidR="00245056" w:rsidRPr="00364476">
        <w:rPr>
          <w:rFonts w:asciiTheme="minorHAnsi" w:eastAsia="Calibri" w:hAnsiTheme="minorHAnsi" w:cs="Calibri"/>
          <w:sz w:val="22"/>
          <w:szCs w:val="22"/>
        </w:rPr>
        <w:t xml:space="preserve"> her </w:t>
      </w:r>
      <w:r w:rsidR="00A04208" w:rsidRPr="00364476">
        <w:rPr>
          <w:rFonts w:asciiTheme="minorHAnsi" w:eastAsia="Calibri" w:hAnsiTheme="minorHAnsi" w:cs="Calibri"/>
          <w:sz w:val="22"/>
          <w:szCs w:val="22"/>
        </w:rPr>
        <w:t xml:space="preserve">physical appearance </w:t>
      </w:r>
      <w:r w:rsidR="001E5931" w:rsidRPr="00364476">
        <w:rPr>
          <w:rFonts w:asciiTheme="minorHAnsi" w:eastAsia="Calibri" w:hAnsiTheme="minorHAnsi" w:cs="Calibri"/>
          <w:sz w:val="22"/>
          <w:szCs w:val="22"/>
        </w:rPr>
        <w:t>(‘</w:t>
      </w:r>
      <w:r w:rsidR="00FD4ED4" w:rsidRPr="00364476">
        <w:rPr>
          <w:rFonts w:asciiTheme="minorHAnsi" w:eastAsia="Calibri" w:hAnsiTheme="minorHAnsi" w:cs="Calibri"/>
          <w:sz w:val="22"/>
          <w:szCs w:val="22"/>
        </w:rPr>
        <w:t>glamorous</w:t>
      </w:r>
      <w:r w:rsidR="001E5931" w:rsidRPr="00364476">
        <w:rPr>
          <w:rFonts w:asciiTheme="minorHAnsi" w:eastAsia="Calibri" w:hAnsiTheme="minorHAnsi" w:cs="Calibri"/>
          <w:sz w:val="22"/>
          <w:szCs w:val="22"/>
        </w:rPr>
        <w:t xml:space="preserve"> powerdressing’) but ultimately the suggestion appears to be that in order to be an effective leader, like Thatcher before her, she would have to display both masculine traits (‘steel’) and maintain some performance of femininity. </w:t>
      </w:r>
      <w:r w:rsidRPr="00364476">
        <w:rPr>
          <w:rFonts w:asciiTheme="minorHAnsi" w:eastAsia="Calibri" w:hAnsiTheme="minorHAnsi" w:cs="Calibri"/>
          <w:sz w:val="22"/>
          <w:szCs w:val="22"/>
        </w:rPr>
        <w:t xml:space="preserve">   </w:t>
      </w:r>
    </w:p>
    <w:p w14:paraId="16B172B6" w14:textId="087AC75A" w:rsidR="007F5419" w:rsidRPr="00092BAA" w:rsidRDefault="00092BAA" w:rsidP="00092BAA">
      <w:pPr>
        <w:spacing w:line="480" w:lineRule="auto"/>
        <w:jc w:val="both"/>
        <w:rPr>
          <w:rFonts w:ascii="Calibri" w:eastAsia="Calibri" w:hAnsi="Calibri" w:cs="Calibri"/>
          <w:sz w:val="22"/>
          <w:szCs w:val="22"/>
        </w:rPr>
      </w:pPr>
      <w:r>
        <w:rPr>
          <w:rFonts w:asciiTheme="minorHAnsi" w:eastAsia="Calibri" w:hAnsiTheme="minorHAnsi" w:cs="Calibri"/>
          <w:sz w:val="22"/>
          <w:szCs w:val="22"/>
        </w:rPr>
        <w:t>T</w:t>
      </w:r>
      <w:r w:rsidR="007F5419">
        <w:rPr>
          <w:rFonts w:asciiTheme="minorHAnsi" w:eastAsia="Calibri" w:hAnsiTheme="minorHAnsi" w:cs="Calibri"/>
          <w:sz w:val="22"/>
          <w:szCs w:val="22"/>
        </w:rPr>
        <w:t xml:space="preserve">he male leaders’ were also subjected to </w:t>
      </w:r>
      <w:r w:rsidR="000F5621">
        <w:rPr>
          <w:rFonts w:asciiTheme="minorHAnsi" w:eastAsia="Calibri" w:hAnsiTheme="minorHAnsi" w:cs="Calibri"/>
          <w:sz w:val="22"/>
          <w:szCs w:val="22"/>
        </w:rPr>
        <w:t xml:space="preserve">coverage which </w:t>
      </w:r>
      <w:r w:rsidR="00FD4ED4">
        <w:rPr>
          <w:rFonts w:asciiTheme="minorHAnsi" w:eastAsia="Calibri" w:hAnsiTheme="minorHAnsi" w:cs="Calibri"/>
          <w:sz w:val="22"/>
          <w:szCs w:val="22"/>
        </w:rPr>
        <w:t>imbued</w:t>
      </w:r>
      <w:r w:rsidR="000F5621">
        <w:rPr>
          <w:rFonts w:asciiTheme="minorHAnsi" w:eastAsia="Calibri" w:hAnsiTheme="minorHAnsi" w:cs="Calibri"/>
          <w:sz w:val="22"/>
          <w:szCs w:val="22"/>
        </w:rPr>
        <w:t xml:space="preserve"> them with gendered traits. </w:t>
      </w:r>
      <w:r w:rsidR="000F5621" w:rsidRPr="000F5621">
        <w:rPr>
          <w:rFonts w:ascii="Calibri" w:hAnsi="Calibri"/>
          <w:color w:val="000000" w:themeColor="text1"/>
          <w:sz w:val="22"/>
          <w:szCs w:val="22"/>
        </w:rPr>
        <w:t xml:space="preserve">The dominant </w:t>
      </w:r>
      <w:r w:rsidR="000F5621">
        <w:rPr>
          <w:rFonts w:ascii="Calibri" w:hAnsi="Calibri"/>
          <w:color w:val="000000" w:themeColor="text1"/>
          <w:sz w:val="22"/>
          <w:szCs w:val="22"/>
        </w:rPr>
        <w:t>portrayal</w:t>
      </w:r>
      <w:r w:rsidR="000F5621" w:rsidRPr="00092BAA">
        <w:rPr>
          <w:rFonts w:ascii="Calibri" w:hAnsi="Calibri"/>
          <w:color w:val="000000" w:themeColor="text1"/>
          <w:sz w:val="22"/>
          <w:szCs w:val="22"/>
        </w:rPr>
        <w:t xml:space="preserve"> of Miliband was that he performed poorly. Yet the standards on which he was </w:t>
      </w:r>
      <w:r w:rsidR="000F5621" w:rsidRPr="00092BAA">
        <w:rPr>
          <w:rFonts w:ascii="Calibri" w:hAnsi="Calibri"/>
          <w:color w:val="000000" w:themeColor="text1"/>
          <w:sz w:val="22"/>
          <w:szCs w:val="22"/>
        </w:rPr>
        <w:lastRenderedPageBreak/>
        <w:t xml:space="preserve">judged arguably bore only limited relevance to </w:t>
      </w:r>
      <w:r w:rsidR="000F5621">
        <w:rPr>
          <w:rFonts w:ascii="Calibri" w:hAnsi="Calibri"/>
          <w:color w:val="000000" w:themeColor="text1"/>
          <w:sz w:val="22"/>
          <w:szCs w:val="22"/>
        </w:rPr>
        <w:t>his debating skills</w:t>
      </w:r>
      <w:r w:rsidR="000F5621" w:rsidRPr="000F5621">
        <w:rPr>
          <w:rFonts w:ascii="Calibri" w:hAnsi="Calibri"/>
          <w:color w:val="000000" w:themeColor="text1"/>
          <w:sz w:val="22"/>
          <w:szCs w:val="22"/>
        </w:rPr>
        <w:t>. Critics</w:t>
      </w:r>
      <w:r w:rsidR="000F5621" w:rsidRPr="00092BAA">
        <w:rPr>
          <w:rFonts w:ascii="Calibri" w:hAnsi="Calibri"/>
          <w:color w:val="000000" w:themeColor="text1"/>
          <w:sz w:val="22"/>
          <w:szCs w:val="22"/>
        </w:rPr>
        <w:t xml:space="preserve"> mocked his failed attempt at “playing tough” </w:t>
      </w:r>
      <w:r w:rsidR="00FD4ED4">
        <w:rPr>
          <w:rFonts w:ascii="Calibri" w:hAnsi="Calibri"/>
          <w:color w:val="000000" w:themeColor="text1"/>
          <w:sz w:val="22"/>
          <w:szCs w:val="22"/>
        </w:rPr>
        <w:t xml:space="preserve">(No byline, 2015) </w:t>
      </w:r>
      <w:r w:rsidR="000F5621" w:rsidRPr="00092BAA">
        <w:rPr>
          <w:rFonts w:ascii="Calibri" w:hAnsi="Calibri"/>
          <w:color w:val="000000" w:themeColor="text1"/>
          <w:sz w:val="22"/>
          <w:szCs w:val="22"/>
        </w:rPr>
        <w:t>and his “puppy-eyed” (</w:t>
      </w:r>
      <w:r w:rsidR="00FD4ED4">
        <w:rPr>
          <w:rFonts w:ascii="Calibri" w:hAnsi="Calibri"/>
          <w:color w:val="000000" w:themeColor="text1"/>
          <w:sz w:val="22"/>
          <w:szCs w:val="22"/>
        </w:rPr>
        <w:t>Selby, 2015</w:t>
      </w:r>
      <w:r w:rsidR="000F5621" w:rsidRPr="00092BAA">
        <w:rPr>
          <w:rFonts w:ascii="Calibri" w:hAnsi="Calibri"/>
          <w:color w:val="000000" w:themeColor="text1"/>
          <w:sz w:val="22"/>
          <w:szCs w:val="22"/>
        </w:rPr>
        <w:t>) facial expression. Extraordinary attention was paid to his appearance (far more so than any of the female participants). He was described as being “smartly dressed for a wedding” (</w:t>
      </w:r>
      <w:r w:rsidR="00FD4ED4">
        <w:rPr>
          <w:rFonts w:ascii="Calibri" w:hAnsi="Calibri"/>
          <w:color w:val="000000" w:themeColor="text1"/>
          <w:sz w:val="22"/>
          <w:szCs w:val="22"/>
        </w:rPr>
        <w:t>White &amp; Collett, 2015</w:t>
      </w:r>
      <w:r w:rsidR="000F5621" w:rsidRPr="00092BAA">
        <w:rPr>
          <w:rFonts w:ascii="Calibri" w:hAnsi="Calibri"/>
          <w:color w:val="000000" w:themeColor="text1"/>
          <w:sz w:val="22"/>
          <w:szCs w:val="22"/>
        </w:rPr>
        <w:t>) and in his “lucky tie” (</w:t>
      </w:r>
      <w:r w:rsidR="004218D7" w:rsidRPr="00EC01E7">
        <w:rPr>
          <w:rFonts w:ascii="Calibri" w:hAnsi="Calibri"/>
          <w:color w:val="000000" w:themeColor="text1"/>
          <w:sz w:val="22"/>
          <w:szCs w:val="22"/>
        </w:rPr>
        <w:t>Sparrow</w:t>
      </w:r>
      <w:r w:rsidR="00383FD3" w:rsidRPr="00EC01E7">
        <w:rPr>
          <w:rFonts w:ascii="Calibri" w:hAnsi="Calibri"/>
          <w:color w:val="000000" w:themeColor="text1"/>
          <w:sz w:val="22"/>
          <w:szCs w:val="22"/>
        </w:rPr>
        <w:t>,</w:t>
      </w:r>
      <w:r w:rsidR="004218D7" w:rsidRPr="00EC01E7">
        <w:rPr>
          <w:rFonts w:ascii="Calibri" w:hAnsi="Calibri"/>
          <w:color w:val="000000" w:themeColor="text1"/>
          <w:sz w:val="22"/>
          <w:szCs w:val="22"/>
        </w:rPr>
        <w:t xml:space="preserve"> 2015</w:t>
      </w:r>
      <w:r w:rsidR="000F5621" w:rsidRPr="00383FD3">
        <w:rPr>
          <w:rFonts w:ascii="Calibri" w:hAnsi="Calibri"/>
          <w:color w:val="000000" w:themeColor="text1"/>
          <w:sz w:val="22"/>
          <w:szCs w:val="22"/>
        </w:rPr>
        <w:t>).</w:t>
      </w:r>
      <w:r w:rsidR="000F5621" w:rsidRPr="00092BAA">
        <w:rPr>
          <w:rFonts w:ascii="Calibri" w:hAnsi="Calibri"/>
          <w:color w:val="000000" w:themeColor="text1"/>
          <w:sz w:val="22"/>
          <w:szCs w:val="22"/>
        </w:rPr>
        <w:t xml:space="preserve"> Feminised and hapless, Miliband’s “body language showed that he wanted to be taken seriously”</w:t>
      </w:r>
      <w:r w:rsidR="004218D7">
        <w:rPr>
          <w:rFonts w:ascii="Calibri" w:hAnsi="Calibri"/>
          <w:color w:val="000000" w:themeColor="text1"/>
          <w:sz w:val="22"/>
          <w:szCs w:val="22"/>
        </w:rPr>
        <w:t xml:space="preserve"> (White &amp; Collett, 2015)</w:t>
      </w:r>
      <w:r w:rsidR="000F5621" w:rsidRPr="00092BAA">
        <w:rPr>
          <w:rFonts w:ascii="Calibri" w:hAnsi="Calibri"/>
          <w:color w:val="000000" w:themeColor="text1"/>
          <w:sz w:val="22"/>
          <w:szCs w:val="22"/>
        </w:rPr>
        <w:t xml:space="preserve"> but instead he was seen as “struggling” (</w:t>
      </w:r>
      <w:r w:rsidR="004218D7">
        <w:rPr>
          <w:rFonts w:ascii="Calibri" w:hAnsi="Calibri"/>
          <w:color w:val="000000" w:themeColor="text1"/>
          <w:sz w:val="22"/>
          <w:szCs w:val="22"/>
        </w:rPr>
        <w:t>Newton Dunn</w:t>
      </w:r>
      <w:r w:rsidR="00383FD3">
        <w:rPr>
          <w:rFonts w:ascii="Calibri" w:hAnsi="Calibri"/>
          <w:color w:val="000000" w:themeColor="text1"/>
          <w:sz w:val="22"/>
          <w:szCs w:val="22"/>
        </w:rPr>
        <w:t>, 2015</w:t>
      </w:r>
      <w:r w:rsidR="000F5621" w:rsidRPr="00092BAA">
        <w:rPr>
          <w:rFonts w:ascii="Calibri" w:hAnsi="Calibri"/>
          <w:color w:val="000000" w:themeColor="text1"/>
          <w:sz w:val="22"/>
          <w:szCs w:val="22"/>
        </w:rPr>
        <w:t>) and “stumbling”</w:t>
      </w:r>
      <w:r w:rsidR="00EC01E7">
        <w:rPr>
          <w:rFonts w:ascii="Calibri" w:hAnsi="Calibri"/>
          <w:color w:val="000000" w:themeColor="text1"/>
          <w:sz w:val="22"/>
          <w:szCs w:val="22"/>
        </w:rPr>
        <w:t xml:space="preserve"> </w:t>
      </w:r>
      <w:r w:rsidR="000F5621" w:rsidRPr="00092BAA">
        <w:rPr>
          <w:rFonts w:ascii="Calibri" w:hAnsi="Calibri"/>
          <w:color w:val="000000" w:themeColor="text1"/>
          <w:sz w:val="22"/>
          <w:szCs w:val="22"/>
        </w:rPr>
        <w:t>(</w:t>
      </w:r>
      <w:r w:rsidR="004218D7">
        <w:rPr>
          <w:rFonts w:ascii="Calibri" w:hAnsi="Calibri"/>
          <w:color w:val="000000" w:themeColor="text1"/>
          <w:sz w:val="22"/>
          <w:szCs w:val="22"/>
        </w:rPr>
        <w:t>McKinstry, 2015</w:t>
      </w:r>
      <w:r w:rsidR="000F5621" w:rsidRPr="00092BAA">
        <w:rPr>
          <w:rFonts w:ascii="Calibri" w:hAnsi="Calibri"/>
          <w:color w:val="000000" w:themeColor="text1"/>
          <w:sz w:val="22"/>
          <w:szCs w:val="22"/>
        </w:rPr>
        <w:t>).</w:t>
      </w:r>
      <w:r>
        <w:rPr>
          <w:rFonts w:ascii="Calibri" w:hAnsi="Calibri"/>
          <w:color w:val="000000" w:themeColor="text1"/>
          <w:sz w:val="22"/>
          <w:szCs w:val="22"/>
        </w:rPr>
        <w:t xml:space="preserve"> I</w:t>
      </w:r>
      <w:r w:rsidR="000F5621">
        <w:rPr>
          <w:rFonts w:ascii="Calibri" w:hAnsi="Calibri"/>
          <w:color w:val="000000" w:themeColor="text1"/>
          <w:sz w:val="22"/>
          <w:szCs w:val="22"/>
        </w:rPr>
        <w:t xml:space="preserve">n contrast, </w:t>
      </w:r>
      <w:r>
        <w:rPr>
          <w:rFonts w:ascii="Calibri" w:hAnsi="Calibri"/>
          <w:color w:val="000000" w:themeColor="text1"/>
          <w:sz w:val="22"/>
          <w:szCs w:val="22"/>
        </w:rPr>
        <w:t>p</w:t>
      </w:r>
      <w:r w:rsidRPr="00092BAA">
        <w:rPr>
          <w:rFonts w:ascii="Calibri" w:hAnsi="Calibri"/>
          <w:color w:val="000000" w:themeColor="text1"/>
          <w:sz w:val="22"/>
          <w:szCs w:val="22"/>
        </w:rPr>
        <w:t xml:space="preserve">ositive appraisal of Cameron’s performance was consistently premised on the idea that that his “greatest strength is that he </w:t>
      </w:r>
      <w:r w:rsidRPr="00092BAA">
        <w:rPr>
          <w:rFonts w:ascii="Calibri" w:hAnsi="Calibri"/>
          <w:i/>
          <w:iCs/>
          <w:color w:val="000000" w:themeColor="text1"/>
          <w:sz w:val="22"/>
          <w:szCs w:val="22"/>
        </w:rPr>
        <w:t>looks</w:t>
      </w:r>
      <w:r w:rsidRPr="00092BAA">
        <w:rPr>
          <w:rFonts w:ascii="Calibri" w:hAnsi="Calibri"/>
          <w:color w:val="000000" w:themeColor="text1"/>
          <w:sz w:val="22"/>
          <w:szCs w:val="22"/>
        </w:rPr>
        <w:t xml:space="preserve"> like a prime minister” </w:t>
      </w:r>
      <w:r>
        <w:rPr>
          <w:rFonts w:ascii="Calibri" w:hAnsi="Calibri"/>
          <w:color w:val="000000" w:themeColor="text1"/>
          <w:sz w:val="22"/>
          <w:szCs w:val="22"/>
        </w:rPr>
        <w:t xml:space="preserve">(insert reference, </w:t>
      </w:r>
      <w:r w:rsidRPr="00092BAA">
        <w:rPr>
          <w:rFonts w:ascii="Calibri" w:hAnsi="Calibri"/>
          <w:color w:val="000000" w:themeColor="text1"/>
          <w:sz w:val="22"/>
          <w:szCs w:val="22"/>
        </w:rPr>
        <w:t>i</w:t>
      </w:r>
      <w:r>
        <w:rPr>
          <w:rFonts w:ascii="Calibri" w:hAnsi="Calibri"/>
          <w:color w:val="000000" w:themeColor="text1"/>
          <w:sz w:val="22"/>
          <w:szCs w:val="22"/>
        </w:rPr>
        <w:t>talics added). H</w:t>
      </w:r>
      <w:r w:rsidRPr="00092BAA">
        <w:rPr>
          <w:rFonts w:ascii="Calibri" w:hAnsi="Calibri"/>
          <w:color w:val="000000" w:themeColor="text1"/>
          <w:sz w:val="22"/>
          <w:szCs w:val="22"/>
        </w:rPr>
        <w:t>e allowed</w:t>
      </w:r>
      <w:r>
        <w:rPr>
          <w:rFonts w:ascii="Calibri" w:hAnsi="Calibri"/>
          <w:color w:val="000000" w:themeColor="text1"/>
          <w:sz w:val="22"/>
          <w:szCs w:val="22"/>
        </w:rPr>
        <w:t xml:space="preserve"> his image to do the talking: “h</w:t>
      </w:r>
      <w:r w:rsidRPr="00092BAA">
        <w:rPr>
          <w:rFonts w:ascii="Calibri" w:hAnsi="Calibri"/>
          <w:color w:val="000000" w:themeColor="text1"/>
          <w:sz w:val="22"/>
          <w:szCs w:val="22"/>
        </w:rPr>
        <w:t>is serious, expression and emphatic gestures made</w:t>
      </w:r>
      <w:r>
        <w:rPr>
          <w:rFonts w:ascii="Calibri" w:hAnsi="Calibri"/>
          <w:color w:val="000000" w:themeColor="text1"/>
          <w:sz w:val="22"/>
          <w:szCs w:val="22"/>
        </w:rPr>
        <w:t xml:space="preserve"> him look the leader that he is</w:t>
      </w:r>
      <w:r w:rsidRPr="00092BAA">
        <w:rPr>
          <w:rFonts w:ascii="Calibri" w:hAnsi="Calibri"/>
          <w:color w:val="000000" w:themeColor="text1"/>
          <w:sz w:val="22"/>
          <w:szCs w:val="22"/>
        </w:rPr>
        <w:t xml:space="preserve">” </w:t>
      </w:r>
      <w:r>
        <w:rPr>
          <w:rFonts w:ascii="Calibri" w:hAnsi="Calibri"/>
          <w:color w:val="000000" w:themeColor="text1"/>
          <w:sz w:val="22"/>
          <w:szCs w:val="22"/>
        </w:rPr>
        <w:t>(</w:t>
      </w:r>
      <w:r w:rsidR="004218D7" w:rsidRPr="00383FD3">
        <w:rPr>
          <w:rFonts w:ascii="Calibri" w:hAnsi="Calibri"/>
          <w:color w:val="000000" w:themeColor="text1"/>
          <w:sz w:val="22"/>
          <w:szCs w:val="22"/>
        </w:rPr>
        <w:t>Newton Dunn</w:t>
      </w:r>
      <w:r w:rsidR="00383FD3">
        <w:rPr>
          <w:rFonts w:ascii="Calibri" w:hAnsi="Calibri"/>
          <w:color w:val="000000" w:themeColor="text1"/>
          <w:sz w:val="22"/>
          <w:szCs w:val="22"/>
        </w:rPr>
        <w:t>, 2015</w:t>
      </w:r>
      <w:r>
        <w:rPr>
          <w:rFonts w:ascii="Calibri" w:hAnsi="Calibri"/>
          <w:color w:val="000000" w:themeColor="text1"/>
          <w:sz w:val="22"/>
          <w:szCs w:val="22"/>
        </w:rPr>
        <w:t xml:space="preserve">). </w:t>
      </w:r>
    </w:p>
    <w:p w14:paraId="308A6CCF" w14:textId="77777777" w:rsidR="000A6471" w:rsidRDefault="000A6471" w:rsidP="004437BE">
      <w:pPr>
        <w:spacing w:line="480" w:lineRule="auto"/>
        <w:jc w:val="both"/>
        <w:rPr>
          <w:rFonts w:asciiTheme="minorHAnsi" w:eastAsia="Calibri" w:hAnsiTheme="minorHAnsi" w:cs="Calibri"/>
          <w:sz w:val="22"/>
          <w:szCs w:val="22"/>
        </w:rPr>
      </w:pPr>
    </w:p>
    <w:p w14:paraId="497D1FFC" w14:textId="77777777" w:rsidR="000131B1" w:rsidRPr="00383FD3" w:rsidRDefault="000131B1" w:rsidP="004437BE">
      <w:pPr>
        <w:spacing w:line="480" w:lineRule="auto"/>
        <w:jc w:val="both"/>
        <w:rPr>
          <w:rFonts w:asciiTheme="minorHAnsi" w:eastAsia="Calibri" w:hAnsiTheme="minorHAnsi" w:cs="Calibri"/>
          <w:b/>
          <w:sz w:val="22"/>
          <w:szCs w:val="22"/>
        </w:rPr>
      </w:pPr>
      <w:r w:rsidRPr="00383FD3">
        <w:rPr>
          <w:rFonts w:asciiTheme="minorHAnsi" w:eastAsia="Calibri" w:hAnsiTheme="minorHAnsi" w:cs="Calibri"/>
          <w:b/>
          <w:sz w:val="22"/>
          <w:szCs w:val="22"/>
        </w:rPr>
        <w:t>Conclusion</w:t>
      </w:r>
    </w:p>
    <w:p w14:paraId="70C9CE0B" w14:textId="1C02AE93" w:rsidR="001E5EA9" w:rsidRPr="001E5EA9" w:rsidRDefault="001E5EA9" w:rsidP="006E3AB5">
      <w:pPr>
        <w:spacing w:line="480" w:lineRule="auto"/>
        <w:jc w:val="both"/>
        <w:rPr>
          <w:rFonts w:asciiTheme="minorHAnsi" w:eastAsia="Calibri" w:hAnsiTheme="minorHAnsi" w:cs="Calibri"/>
          <w:sz w:val="22"/>
          <w:szCs w:val="22"/>
        </w:rPr>
      </w:pPr>
      <w:r w:rsidRPr="001E5EA9">
        <w:rPr>
          <w:rFonts w:asciiTheme="minorHAnsi" w:eastAsia="Calibri" w:hAnsiTheme="minorHAnsi" w:cs="Calibri"/>
          <w:sz w:val="22"/>
          <w:szCs w:val="22"/>
        </w:rPr>
        <w:t>Media play a crucial function in framing</w:t>
      </w:r>
      <w:r w:rsidR="00354A82">
        <w:rPr>
          <w:rFonts w:asciiTheme="minorHAnsi" w:eastAsia="Calibri" w:hAnsiTheme="minorHAnsi" w:cs="Calibri"/>
          <w:sz w:val="22"/>
          <w:szCs w:val="22"/>
        </w:rPr>
        <w:t xml:space="preserve"> how</w:t>
      </w:r>
      <w:r w:rsidRPr="001E5EA9">
        <w:rPr>
          <w:rFonts w:asciiTheme="minorHAnsi" w:eastAsia="Calibri" w:hAnsiTheme="minorHAnsi" w:cs="Calibri"/>
          <w:sz w:val="22"/>
          <w:szCs w:val="22"/>
        </w:rPr>
        <w:t xml:space="preserve"> we perceive and receive </w:t>
      </w:r>
      <w:r w:rsidR="006E3AB5">
        <w:rPr>
          <w:rFonts w:asciiTheme="minorHAnsi" w:eastAsia="Calibri" w:hAnsiTheme="minorHAnsi" w:cs="Calibri"/>
          <w:sz w:val="22"/>
          <w:szCs w:val="22"/>
        </w:rPr>
        <w:t>information about</w:t>
      </w:r>
      <w:r w:rsidRPr="001E5EA9">
        <w:rPr>
          <w:rFonts w:asciiTheme="minorHAnsi" w:eastAsia="Calibri" w:hAnsiTheme="minorHAnsi" w:cs="Calibri"/>
          <w:sz w:val="22"/>
          <w:szCs w:val="22"/>
        </w:rPr>
        <w:t xml:space="preserve"> politics.  The focus on the perception and reception of politics, in the academic literature, is often centred </w:t>
      </w:r>
      <w:r w:rsidR="00383FD3" w:rsidRPr="001E5EA9">
        <w:rPr>
          <w:rFonts w:asciiTheme="minorHAnsi" w:eastAsia="Calibri" w:hAnsiTheme="minorHAnsi" w:cs="Calibri"/>
          <w:sz w:val="22"/>
          <w:szCs w:val="22"/>
        </w:rPr>
        <w:t>on</w:t>
      </w:r>
      <w:r w:rsidRPr="001E5EA9">
        <w:rPr>
          <w:rFonts w:asciiTheme="minorHAnsi" w:eastAsia="Calibri" w:hAnsiTheme="minorHAnsi" w:cs="Calibri"/>
          <w:sz w:val="22"/>
          <w:szCs w:val="22"/>
        </w:rPr>
        <w:t xml:space="preserve"> </w:t>
      </w:r>
      <w:r w:rsidR="00354A82">
        <w:rPr>
          <w:rFonts w:asciiTheme="minorHAnsi" w:eastAsia="Calibri" w:hAnsiTheme="minorHAnsi" w:cs="Calibri"/>
          <w:sz w:val="22"/>
          <w:szCs w:val="22"/>
        </w:rPr>
        <w:t>how</w:t>
      </w:r>
      <w:r w:rsidRPr="001E5EA9">
        <w:rPr>
          <w:rFonts w:asciiTheme="minorHAnsi" w:eastAsia="Calibri" w:hAnsiTheme="minorHAnsi" w:cs="Calibri"/>
          <w:sz w:val="22"/>
          <w:szCs w:val="22"/>
        </w:rPr>
        <w:t xml:space="preserve"> politicians seek to manipulate media coverage to reflect themselves  favourabl</w:t>
      </w:r>
      <w:r w:rsidR="00354A82">
        <w:rPr>
          <w:rFonts w:asciiTheme="minorHAnsi" w:eastAsia="Calibri" w:hAnsiTheme="minorHAnsi" w:cs="Calibri"/>
          <w:sz w:val="22"/>
          <w:szCs w:val="22"/>
        </w:rPr>
        <w:t>y</w:t>
      </w:r>
      <w:r w:rsidRPr="001E5EA9">
        <w:rPr>
          <w:rFonts w:asciiTheme="minorHAnsi" w:eastAsia="Calibri" w:hAnsiTheme="minorHAnsi" w:cs="Calibri"/>
          <w:sz w:val="22"/>
          <w:szCs w:val="22"/>
        </w:rPr>
        <w:t xml:space="preserve">, </w:t>
      </w:r>
      <w:r w:rsidR="006E3AB5">
        <w:rPr>
          <w:rFonts w:asciiTheme="minorHAnsi" w:eastAsia="Calibri" w:hAnsiTheme="minorHAnsi" w:cs="Calibri"/>
          <w:sz w:val="22"/>
          <w:szCs w:val="22"/>
        </w:rPr>
        <w:t>or</w:t>
      </w:r>
      <w:r w:rsidRPr="001E5EA9">
        <w:rPr>
          <w:rFonts w:asciiTheme="minorHAnsi" w:eastAsia="Calibri" w:hAnsiTheme="minorHAnsi" w:cs="Calibri"/>
          <w:sz w:val="22"/>
          <w:szCs w:val="22"/>
        </w:rPr>
        <w:t xml:space="preserve"> the tensions between their desires and the demands of media and journalists who may </w:t>
      </w:r>
      <w:r w:rsidR="006E3AB5">
        <w:rPr>
          <w:rFonts w:asciiTheme="minorHAnsi" w:eastAsia="Calibri" w:hAnsiTheme="minorHAnsi" w:cs="Calibri"/>
          <w:sz w:val="22"/>
          <w:szCs w:val="22"/>
        </w:rPr>
        <w:t xml:space="preserve">have </w:t>
      </w:r>
      <w:r w:rsidRPr="001E5EA9">
        <w:rPr>
          <w:rFonts w:asciiTheme="minorHAnsi" w:eastAsia="Calibri" w:hAnsiTheme="minorHAnsi" w:cs="Calibri"/>
          <w:sz w:val="22"/>
          <w:szCs w:val="22"/>
        </w:rPr>
        <w:t xml:space="preserve">different agendas. </w:t>
      </w:r>
    </w:p>
    <w:p w14:paraId="08F2620D" w14:textId="5B9F4041" w:rsidR="001E5EA9" w:rsidRPr="001E5EA9" w:rsidRDefault="001E5EA9" w:rsidP="006E3AB5">
      <w:pPr>
        <w:spacing w:line="480" w:lineRule="auto"/>
        <w:jc w:val="both"/>
        <w:rPr>
          <w:rFonts w:asciiTheme="minorHAnsi" w:eastAsia="Calibri" w:hAnsiTheme="minorHAnsi" w:cs="Calibri"/>
          <w:sz w:val="22"/>
          <w:szCs w:val="22"/>
        </w:rPr>
      </w:pPr>
      <w:r w:rsidRPr="001E5EA9">
        <w:rPr>
          <w:rFonts w:asciiTheme="minorHAnsi" w:eastAsia="Calibri" w:hAnsiTheme="minorHAnsi" w:cs="Calibri"/>
          <w:sz w:val="22"/>
          <w:szCs w:val="22"/>
        </w:rPr>
        <w:t>While media studies literature h</w:t>
      </w:r>
      <w:r>
        <w:rPr>
          <w:rFonts w:asciiTheme="minorHAnsi" w:eastAsia="Calibri" w:hAnsiTheme="minorHAnsi" w:cs="Calibri"/>
          <w:sz w:val="22"/>
          <w:szCs w:val="22"/>
        </w:rPr>
        <w:t>a</w:t>
      </w:r>
      <w:r w:rsidR="00354A82">
        <w:rPr>
          <w:rFonts w:asciiTheme="minorHAnsi" w:eastAsia="Calibri" w:hAnsiTheme="minorHAnsi" w:cs="Calibri"/>
          <w:sz w:val="22"/>
          <w:szCs w:val="22"/>
        </w:rPr>
        <w:t>s</w:t>
      </w:r>
      <w:r w:rsidRPr="001E5EA9">
        <w:rPr>
          <w:rFonts w:asciiTheme="minorHAnsi" w:eastAsia="Calibri" w:hAnsiTheme="minorHAnsi" w:cs="Calibri"/>
          <w:sz w:val="22"/>
          <w:szCs w:val="22"/>
        </w:rPr>
        <w:t xml:space="preserve"> extensively explored the ways in which women are represented in media discourses, what we have done here is situate the representation of women </w:t>
      </w:r>
      <w:r w:rsidR="006E3AB5">
        <w:rPr>
          <w:rFonts w:asciiTheme="minorHAnsi" w:eastAsia="Calibri" w:hAnsiTheme="minorHAnsi" w:cs="Calibri"/>
          <w:sz w:val="22"/>
          <w:szCs w:val="22"/>
        </w:rPr>
        <w:t>with</w:t>
      </w:r>
      <w:r w:rsidRPr="001E5EA9">
        <w:rPr>
          <w:rFonts w:asciiTheme="minorHAnsi" w:eastAsia="Calibri" w:hAnsiTheme="minorHAnsi" w:cs="Calibri"/>
          <w:sz w:val="22"/>
          <w:szCs w:val="22"/>
        </w:rPr>
        <w:t xml:space="preserve">in the </w:t>
      </w:r>
      <w:r w:rsidR="006E3AB5">
        <w:rPr>
          <w:rFonts w:asciiTheme="minorHAnsi" w:eastAsia="Calibri" w:hAnsiTheme="minorHAnsi" w:cs="Calibri"/>
          <w:sz w:val="22"/>
          <w:szCs w:val="22"/>
        </w:rPr>
        <w:t xml:space="preserve">wider </w:t>
      </w:r>
      <w:r w:rsidRPr="001E5EA9">
        <w:rPr>
          <w:rFonts w:asciiTheme="minorHAnsi" w:eastAsia="Calibri" w:hAnsiTheme="minorHAnsi" w:cs="Calibri"/>
          <w:sz w:val="22"/>
          <w:szCs w:val="22"/>
        </w:rPr>
        <w:t xml:space="preserve">gender discourse, which also relies of a representation of masculinity.  Teasing out this theoretical debate </w:t>
      </w:r>
      <w:r w:rsidR="00354A82">
        <w:rPr>
          <w:rFonts w:asciiTheme="minorHAnsi" w:eastAsia="Calibri" w:hAnsiTheme="minorHAnsi" w:cs="Calibri"/>
          <w:sz w:val="22"/>
          <w:szCs w:val="22"/>
        </w:rPr>
        <w:t>allows us</w:t>
      </w:r>
      <w:r w:rsidRPr="001E5EA9">
        <w:rPr>
          <w:rFonts w:asciiTheme="minorHAnsi" w:eastAsia="Calibri" w:hAnsiTheme="minorHAnsi" w:cs="Calibri"/>
          <w:sz w:val="22"/>
          <w:szCs w:val="22"/>
        </w:rPr>
        <w:t xml:space="preserve"> to explore how female politicians are ‘othered’</w:t>
      </w:r>
      <w:r w:rsidR="00354A82">
        <w:rPr>
          <w:rFonts w:asciiTheme="minorHAnsi" w:eastAsia="Calibri" w:hAnsiTheme="minorHAnsi" w:cs="Calibri"/>
          <w:sz w:val="22"/>
          <w:szCs w:val="22"/>
        </w:rPr>
        <w:t>,</w:t>
      </w:r>
      <w:r w:rsidRPr="001E5EA9">
        <w:rPr>
          <w:rFonts w:asciiTheme="minorHAnsi" w:eastAsia="Calibri" w:hAnsiTheme="minorHAnsi" w:cs="Calibri"/>
          <w:sz w:val="22"/>
          <w:szCs w:val="22"/>
        </w:rPr>
        <w:t xml:space="preserve"> and in explori</w:t>
      </w:r>
      <w:r>
        <w:rPr>
          <w:rFonts w:asciiTheme="minorHAnsi" w:eastAsia="Calibri" w:hAnsiTheme="minorHAnsi" w:cs="Calibri"/>
          <w:sz w:val="22"/>
          <w:szCs w:val="22"/>
        </w:rPr>
        <w:t>ng the ways in which male politicians</w:t>
      </w:r>
      <w:r w:rsidRPr="001E5EA9">
        <w:rPr>
          <w:rFonts w:asciiTheme="minorHAnsi" w:eastAsia="Calibri" w:hAnsiTheme="minorHAnsi" w:cs="Calibri"/>
          <w:sz w:val="22"/>
          <w:szCs w:val="22"/>
        </w:rPr>
        <w:t xml:space="preserve"> are represented as the ‘norm’ we are able to understand how women </w:t>
      </w:r>
      <w:r w:rsidR="00274549">
        <w:rPr>
          <w:rFonts w:asciiTheme="minorHAnsi" w:eastAsia="Calibri" w:hAnsiTheme="minorHAnsi" w:cs="Calibri"/>
          <w:sz w:val="22"/>
          <w:szCs w:val="22"/>
        </w:rPr>
        <w:t xml:space="preserve">continue to be </w:t>
      </w:r>
      <w:r w:rsidRPr="001E5EA9">
        <w:rPr>
          <w:rFonts w:asciiTheme="minorHAnsi" w:eastAsia="Calibri" w:hAnsiTheme="minorHAnsi" w:cs="Calibri"/>
          <w:sz w:val="22"/>
          <w:szCs w:val="22"/>
        </w:rPr>
        <w:t xml:space="preserve">positioned </w:t>
      </w:r>
      <w:r w:rsidR="006E3AB5">
        <w:rPr>
          <w:rFonts w:asciiTheme="minorHAnsi" w:eastAsia="Calibri" w:hAnsiTheme="minorHAnsi" w:cs="Calibri"/>
          <w:sz w:val="22"/>
          <w:szCs w:val="22"/>
        </w:rPr>
        <w:t>as outsider</w:t>
      </w:r>
      <w:r w:rsidR="00274549">
        <w:rPr>
          <w:rFonts w:asciiTheme="minorHAnsi" w:eastAsia="Calibri" w:hAnsiTheme="minorHAnsi" w:cs="Calibri"/>
          <w:sz w:val="22"/>
          <w:szCs w:val="22"/>
        </w:rPr>
        <w:t>s</w:t>
      </w:r>
      <w:r w:rsidR="006E3AB5">
        <w:rPr>
          <w:rFonts w:asciiTheme="minorHAnsi" w:eastAsia="Calibri" w:hAnsiTheme="minorHAnsi" w:cs="Calibri"/>
          <w:sz w:val="22"/>
          <w:szCs w:val="22"/>
        </w:rPr>
        <w:t xml:space="preserve"> </w:t>
      </w:r>
      <w:r w:rsidR="00354A82">
        <w:rPr>
          <w:rFonts w:asciiTheme="minorHAnsi" w:eastAsia="Calibri" w:hAnsiTheme="minorHAnsi" w:cs="Calibri"/>
          <w:sz w:val="22"/>
          <w:szCs w:val="22"/>
        </w:rPr>
        <w:t>in</w:t>
      </w:r>
      <w:r w:rsidR="006E3AB5">
        <w:rPr>
          <w:rFonts w:asciiTheme="minorHAnsi" w:eastAsia="Calibri" w:hAnsiTheme="minorHAnsi" w:cs="Calibri"/>
          <w:sz w:val="22"/>
          <w:szCs w:val="22"/>
        </w:rPr>
        <w:t xml:space="preserve"> the political process</w:t>
      </w:r>
      <w:r w:rsidRPr="001E5EA9">
        <w:rPr>
          <w:rFonts w:asciiTheme="minorHAnsi" w:eastAsia="Calibri" w:hAnsiTheme="minorHAnsi" w:cs="Calibri"/>
          <w:sz w:val="22"/>
          <w:szCs w:val="22"/>
        </w:rPr>
        <w:t xml:space="preserve">. </w:t>
      </w:r>
    </w:p>
    <w:p w14:paraId="1117F6C0" w14:textId="4A52AB4A" w:rsidR="001E5EA9" w:rsidRPr="000A6471" w:rsidRDefault="001E5EA9" w:rsidP="002745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80" w:lineRule="auto"/>
        <w:jc w:val="both"/>
        <w:rPr>
          <w:rFonts w:asciiTheme="minorHAnsi" w:eastAsiaTheme="minorHAnsi" w:hAnsiTheme="minorHAnsi"/>
          <w:color w:val="000000" w:themeColor="text1"/>
          <w:sz w:val="22"/>
          <w:szCs w:val="22"/>
          <w:lang w:eastAsia="en-US"/>
        </w:rPr>
      </w:pPr>
      <w:r w:rsidRPr="005B526D">
        <w:rPr>
          <w:rFonts w:asciiTheme="minorHAnsi" w:eastAsia="Calibri" w:hAnsiTheme="minorHAnsi" w:cs="Calibri"/>
          <w:sz w:val="22"/>
          <w:szCs w:val="22"/>
        </w:rPr>
        <w:t xml:space="preserve">Our empirical data illustrates how the tropes of strength and aggression are associated positively </w:t>
      </w:r>
      <w:r w:rsidR="00354A82" w:rsidRPr="005B526D">
        <w:rPr>
          <w:rFonts w:asciiTheme="minorHAnsi" w:eastAsia="Calibri" w:hAnsiTheme="minorHAnsi" w:cs="Calibri"/>
          <w:sz w:val="22"/>
          <w:szCs w:val="22"/>
        </w:rPr>
        <w:t xml:space="preserve">with </w:t>
      </w:r>
      <w:r w:rsidRPr="005B526D">
        <w:rPr>
          <w:rFonts w:asciiTheme="minorHAnsi" w:eastAsia="Calibri" w:hAnsiTheme="minorHAnsi" w:cs="Calibri"/>
          <w:sz w:val="22"/>
          <w:szCs w:val="22"/>
        </w:rPr>
        <w:t xml:space="preserve"> masculin</w:t>
      </w:r>
      <w:r w:rsidR="005B526D">
        <w:rPr>
          <w:rFonts w:asciiTheme="minorHAnsi" w:eastAsia="Calibri" w:hAnsiTheme="minorHAnsi" w:cs="Calibri"/>
          <w:sz w:val="22"/>
          <w:szCs w:val="22"/>
        </w:rPr>
        <w:t>ity</w:t>
      </w:r>
      <w:r w:rsidR="00354A82" w:rsidRPr="005B526D">
        <w:rPr>
          <w:rFonts w:asciiTheme="minorHAnsi" w:eastAsia="Calibri" w:hAnsiTheme="minorHAnsi" w:cs="Calibri"/>
          <w:sz w:val="22"/>
          <w:szCs w:val="22"/>
        </w:rPr>
        <w:t>t</w:t>
      </w:r>
      <w:r w:rsidRPr="005B526D">
        <w:rPr>
          <w:rFonts w:asciiTheme="minorHAnsi" w:eastAsia="Calibri" w:hAnsiTheme="minorHAnsi" w:cs="Calibri"/>
          <w:sz w:val="22"/>
          <w:szCs w:val="22"/>
        </w:rPr>
        <w:t>.</w:t>
      </w:r>
      <w:r w:rsidRPr="001E5EA9">
        <w:rPr>
          <w:rFonts w:asciiTheme="minorHAnsi" w:eastAsia="Calibri" w:hAnsiTheme="minorHAnsi" w:cs="Calibri"/>
          <w:sz w:val="22"/>
          <w:szCs w:val="22"/>
        </w:rPr>
        <w:t xml:space="preserve">  In this way we have not only explored the ways in which </w:t>
      </w:r>
      <w:r w:rsidR="00274549">
        <w:rPr>
          <w:rFonts w:asciiTheme="minorHAnsi" w:eastAsia="Calibri" w:hAnsiTheme="minorHAnsi" w:cs="Calibri"/>
          <w:sz w:val="22"/>
          <w:szCs w:val="22"/>
        </w:rPr>
        <w:t xml:space="preserve">men and </w:t>
      </w:r>
      <w:r w:rsidRPr="001E5EA9">
        <w:rPr>
          <w:rFonts w:asciiTheme="minorHAnsi" w:eastAsia="Calibri" w:hAnsiTheme="minorHAnsi" w:cs="Calibri"/>
          <w:sz w:val="22"/>
          <w:szCs w:val="22"/>
        </w:rPr>
        <w:t xml:space="preserve">women </w:t>
      </w:r>
      <w:r w:rsidR="00274549">
        <w:rPr>
          <w:rFonts w:asciiTheme="minorHAnsi" w:eastAsia="Calibri" w:hAnsiTheme="minorHAnsi" w:cs="Calibri"/>
          <w:sz w:val="22"/>
          <w:szCs w:val="22"/>
        </w:rPr>
        <w:t xml:space="preserve">might be </w:t>
      </w:r>
      <w:r w:rsidRPr="001E5EA9">
        <w:rPr>
          <w:rFonts w:asciiTheme="minorHAnsi" w:eastAsia="Calibri" w:hAnsiTheme="minorHAnsi" w:cs="Calibri"/>
          <w:sz w:val="22"/>
          <w:szCs w:val="22"/>
        </w:rPr>
        <w:lastRenderedPageBreak/>
        <w:t xml:space="preserve">feminised in the representation of political debates, but the ways in which masculinity is reinforced and normalised as the criterion by which audiences are encouraged to evaluate the capacity and ability of politicians.  </w:t>
      </w:r>
      <w:r>
        <w:rPr>
          <w:rFonts w:asciiTheme="minorHAnsi" w:eastAsia="Calibri" w:hAnsiTheme="minorHAnsi" w:cs="Calibri"/>
          <w:sz w:val="22"/>
          <w:szCs w:val="22"/>
        </w:rPr>
        <w:t xml:space="preserve">For example, </w:t>
      </w:r>
      <w:r w:rsidRPr="000A6471">
        <w:rPr>
          <w:rFonts w:asciiTheme="minorHAnsi" w:eastAsiaTheme="minorHAnsi" w:hAnsiTheme="minorHAnsi"/>
          <w:color w:val="000000" w:themeColor="text1"/>
          <w:sz w:val="22"/>
          <w:szCs w:val="22"/>
          <w:lang w:eastAsia="en-US"/>
        </w:rPr>
        <w:t>Sturgeon’s perceived victory in debate performance seems to have been achieved by successfully walking the tightrope of displaying masculine leadership qualities while avoiding excessive transgression of feminine norms. The vast majority of her appraisal by the pre</w:t>
      </w:r>
      <w:r>
        <w:rPr>
          <w:rFonts w:asciiTheme="minorHAnsi" w:eastAsiaTheme="minorHAnsi" w:hAnsiTheme="minorHAnsi"/>
          <w:color w:val="000000" w:themeColor="text1"/>
          <w:sz w:val="22"/>
          <w:szCs w:val="22"/>
          <w:lang w:eastAsia="en-US"/>
        </w:rPr>
        <w:t>ss was positive. Her strength and assertiveness</w:t>
      </w:r>
      <w:r w:rsidRPr="000A6471">
        <w:rPr>
          <w:rFonts w:asciiTheme="minorHAnsi" w:eastAsiaTheme="minorHAnsi" w:hAnsiTheme="minorHAnsi"/>
          <w:color w:val="000000" w:themeColor="text1"/>
          <w:sz w:val="22"/>
          <w:szCs w:val="22"/>
          <w:lang w:eastAsia="en-US"/>
        </w:rPr>
        <w:t xml:space="preserve"> were tempered by h</w:t>
      </w:r>
      <w:r>
        <w:rPr>
          <w:rFonts w:asciiTheme="minorHAnsi" w:eastAsiaTheme="minorHAnsi" w:hAnsiTheme="minorHAnsi"/>
          <w:color w:val="000000" w:themeColor="text1"/>
          <w:sz w:val="22"/>
          <w:szCs w:val="22"/>
          <w:lang w:eastAsia="en-US"/>
        </w:rPr>
        <w:t>er more ‘feminine’ attributes such as compassion, and warmth</w:t>
      </w:r>
      <w:r w:rsidRPr="000A6471">
        <w:rPr>
          <w:rFonts w:asciiTheme="minorHAnsi" w:eastAsiaTheme="minorHAnsi" w:hAnsiTheme="minorHAnsi"/>
          <w:color w:val="000000" w:themeColor="text1"/>
          <w:sz w:val="22"/>
          <w:szCs w:val="22"/>
          <w:lang w:eastAsia="en-US"/>
        </w:rPr>
        <w:t>. Outright criticism of Sturgeon was rare, typically referring to her character rather than her performan</w:t>
      </w:r>
      <w:r>
        <w:rPr>
          <w:rFonts w:asciiTheme="minorHAnsi" w:eastAsiaTheme="minorHAnsi" w:hAnsiTheme="minorHAnsi"/>
          <w:color w:val="000000" w:themeColor="text1"/>
          <w:sz w:val="22"/>
          <w:szCs w:val="22"/>
          <w:lang w:eastAsia="en-US"/>
        </w:rPr>
        <w:t xml:space="preserve">ce. </w:t>
      </w:r>
      <w:r w:rsidR="00274549">
        <w:rPr>
          <w:rFonts w:asciiTheme="minorHAnsi" w:eastAsiaTheme="minorHAnsi" w:hAnsiTheme="minorHAnsi"/>
          <w:color w:val="000000" w:themeColor="text1"/>
          <w:sz w:val="22"/>
          <w:szCs w:val="22"/>
          <w:lang w:eastAsia="en-US"/>
        </w:rPr>
        <w:t xml:space="preserve">Ed Miliband, on the other hand was largely presented as feminised and awkward, reflecting </w:t>
      </w:r>
      <w:r w:rsidR="00354A82">
        <w:rPr>
          <w:rFonts w:asciiTheme="minorHAnsi" w:eastAsiaTheme="minorHAnsi" w:hAnsiTheme="minorHAnsi"/>
          <w:color w:val="000000" w:themeColor="text1"/>
          <w:sz w:val="22"/>
          <w:szCs w:val="22"/>
          <w:lang w:eastAsia="en-US"/>
        </w:rPr>
        <w:t>a</w:t>
      </w:r>
      <w:r w:rsidR="00274549">
        <w:rPr>
          <w:rFonts w:asciiTheme="minorHAnsi" w:eastAsiaTheme="minorHAnsi" w:hAnsiTheme="minorHAnsi"/>
          <w:color w:val="000000" w:themeColor="text1"/>
          <w:sz w:val="22"/>
          <w:szCs w:val="22"/>
          <w:lang w:eastAsia="en-US"/>
        </w:rPr>
        <w:t xml:space="preserve"> dominant narrative </w:t>
      </w:r>
      <w:r w:rsidR="00B0780E">
        <w:rPr>
          <w:rFonts w:asciiTheme="minorHAnsi" w:eastAsiaTheme="minorHAnsi" w:hAnsiTheme="minorHAnsi"/>
          <w:color w:val="000000" w:themeColor="text1"/>
          <w:sz w:val="22"/>
          <w:szCs w:val="22"/>
          <w:lang w:eastAsia="en-US"/>
        </w:rPr>
        <w:t xml:space="preserve">of inappropriateness for office. </w:t>
      </w:r>
      <w:r w:rsidR="00274549">
        <w:rPr>
          <w:rFonts w:asciiTheme="minorHAnsi" w:eastAsiaTheme="minorHAnsi" w:hAnsiTheme="minorHAnsi"/>
          <w:color w:val="000000" w:themeColor="text1"/>
          <w:sz w:val="22"/>
          <w:szCs w:val="22"/>
          <w:lang w:eastAsia="en-US"/>
        </w:rPr>
        <w:t xml:space="preserve">. </w:t>
      </w:r>
    </w:p>
    <w:p w14:paraId="74FB9D60" w14:textId="73645981" w:rsidR="00BE7E75" w:rsidRPr="00BE7E75" w:rsidRDefault="001E5EA9">
      <w:pPr>
        <w:spacing w:line="480" w:lineRule="auto"/>
        <w:jc w:val="both"/>
        <w:rPr>
          <w:rFonts w:asciiTheme="minorHAnsi" w:hAnsiTheme="minorHAnsi" w:cs="Calibri"/>
          <w:b/>
          <w:sz w:val="22"/>
          <w:szCs w:val="22"/>
          <w:highlight w:val="yellow"/>
        </w:rPr>
      </w:pPr>
      <w:r w:rsidRPr="001E5EA9">
        <w:rPr>
          <w:rFonts w:asciiTheme="minorHAnsi" w:eastAsia="Calibri" w:hAnsiTheme="minorHAnsi" w:cs="Calibri"/>
          <w:sz w:val="22"/>
          <w:szCs w:val="22"/>
        </w:rPr>
        <w:t>In rendering expl</w:t>
      </w:r>
      <w:r>
        <w:rPr>
          <w:rFonts w:asciiTheme="minorHAnsi" w:eastAsia="Calibri" w:hAnsiTheme="minorHAnsi" w:cs="Calibri"/>
          <w:sz w:val="22"/>
          <w:szCs w:val="22"/>
        </w:rPr>
        <w:t xml:space="preserve">icit </w:t>
      </w:r>
      <w:r w:rsidRPr="001E5EA9">
        <w:rPr>
          <w:rFonts w:asciiTheme="minorHAnsi" w:eastAsia="Calibri" w:hAnsiTheme="minorHAnsi" w:cs="Calibri"/>
          <w:sz w:val="22"/>
          <w:szCs w:val="22"/>
        </w:rPr>
        <w:t xml:space="preserve">the gender biases evident in </w:t>
      </w:r>
      <w:r w:rsidR="00B0780E">
        <w:rPr>
          <w:rFonts w:asciiTheme="minorHAnsi" w:eastAsia="Calibri" w:hAnsiTheme="minorHAnsi" w:cs="Calibri"/>
          <w:sz w:val="22"/>
          <w:szCs w:val="22"/>
        </w:rPr>
        <w:t>the framing of formal politics</w:t>
      </w:r>
      <w:r w:rsidRPr="001E5EA9">
        <w:rPr>
          <w:rFonts w:asciiTheme="minorHAnsi" w:eastAsia="Calibri" w:hAnsiTheme="minorHAnsi" w:cs="Calibri"/>
          <w:sz w:val="22"/>
          <w:szCs w:val="22"/>
        </w:rPr>
        <w:t xml:space="preserve">, we argue that politics is being played out not only at the level of policy debate, but at a more fundamental level: </w:t>
      </w:r>
      <w:r w:rsidRPr="005B526D">
        <w:rPr>
          <w:rFonts w:asciiTheme="minorHAnsi" w:eastAsia="Calibri" w:hAnsiTheme="minorHAnsi" w:cs="Calibri"/>
          <w:sz w:val="22"/>
          <w:szCs w:val="22"/>
        </w:rPr>
        <w:t>on the gendering of performance of what it is possible for a politician to be.</w:t>
      </w:r>
      <w:r w:rsidRPr="001E5EA9">
        <w:rPr>
          <w:rFonts w:asciiTheme="minorHAnsi" w:eastAsia="Calibri" w:hAnsiTheme="minorHAnsi" w:cs="Calibri"/>
          <w:sz w:val="22"/>
          <w:szCs w:val="22"/>
        </w:rPr>
        <w:t xml:space="preserve">  Female success is presented in terms of the capacity to emasculate male rivals; male success is presented as a consequence of displays of strength, aggression and, masculinity.  As such, we have drawn out how criteria for success are related and framed to audiences, with masculinity the ‘norm’ for which audiences are encouraged to view and evaluate </w:t>
      </w:r>
      <w:r>
        <w:rPr>
          <w:rFonts w:asciiTheme="minorHAnsi" w:eastAsia="Calibri" w:hAnsiTheme="minorHAnsi" w:cs="Calibri"/>
          <w:sz w:val="22"/>
          <w:szCs w:val="22"/>
        </w:rPr>
        <w:t>politicians</w:t>
      </w:r>
      <w:r w:rsidRPr="001E5EA9">
        <w:rPr>
          <w:rFonts w:asciiTheme="minorHAnsi" w:eastAsia="Calibri" w:hAnsiTheme="minorHAnsi" w:cs="Calibri"/>
          <w:sz w:val="22"/>
          <w:szCs w:val="22"/>
        </w:rPr>
        <w:t xml:space="preserve"> of all genders.  </w:t>
      </w:r>
    </w:p>
    <w:p w14:paraId="656C7E9B" w14:textId="77777777" w:rsidR="00BE7E75" w:rsidRDefault="00BE7E75" w:rsidP="004437BE">
      <w:pPr>
        <w:spacing w:line="480" w:lineRule="auto"/>
        <w:jc w:val="both"/>
        <w:rPr>
          <w:rFonts w:asciiTheme="minorHAnsi" w:hAnsiTheme="minorHAnsi" w:cs="Calibri"/>
          <w:sz w:val="22"/>
          <w:szCs w:val="22"/>
        </w:rPr>
      </w:pPr>
    </w:p>
    <w:p w14:paraId="0E41F8CC" w14:textId="506AEEFB" w:rsidR="00BE7E75" w:rsidRPr="00383FD3" w:rsidRDefault="003E79E3" w:rsidP="001F6B85">
      <w:pPr>
        <w:rPr>
          <w:rFonts w:asciiTheme="minorHAnsi" w:hAnsiTheme="minorHAnsi" w:cs="Calibri"/>
          <w:b/>
          <w:bCs/>
          <w:sz w:val="22"/>
          <w:szCs w:val="22"/>
          <w:highlight w:val="yellow"/>
        </w:rPr>
      </w:pPr>
      <w:r>
        <w:rPr>
          <w:rFonts w:asciiTheme="minorHAnsi" w:hAnsiTheme="minorHAnsi" w:cs="Calibri"/>
          <w:b/>
          <w:bCs/>
          <w:sz w:val="22"/>
          <w:szCs w:val="22"/>
        </w:rPr>
        <w:t>References</w:t>
      </w:r>
    </w:p>
    <w:p w14:paraId="6AD52BA9" w14:textId="77777777" w:rsidR="00D355EA" w:rsidRPr="00D355EA" w:rsidRDefault="00D355EA" w:rsidP="00D355EA">
      <w:pPr>
        <w:spacing w:line="480" w:lineRule="auto"/>
        <w:jc w:val="both"/>
        <w:rPr>
          <w:rFonts w:asciiTheme="minorHAnsi" w:hAnsiTheme="minorHAnsi" w:cs="Calibri"/>
          <w:sz w:val="22"/>
          <w:szCs w:val="22"/>
        </w:rPr>
      </w:pPr>
      <w:r w:rsidRPr="00D355EA">
        <w:rPr>
          <w:rFonts w:asciiTheme="minorHAnsi" w:hAnsiTheme="minorHAnsi" w:cs="Calibri"/>
          <w:sz w:val="22"/>
          <w:szCs w:val="22"/>
        </w:rPr>
        <w:t>Alexander D and Andersen K (1993) Gender as a factor in the attribution of leadership traits.</w:t>
      </w:r>
    </w:p>
    <w:p w14:paraId="0EF8E124" w14:textId="77777777" w:rsidR="00D355EA" w:rsidRPr="00D355EA" w:rsidRDefault="00D355EA" w:rsidP="00D355EA">
      <w:pPr>
        <w:spacing w:line="480" w:lineRule="auto"/>
        <w:jc w:val="both"/>
        <w:rPr>
          <w:rFonts w:asciiTheme="minorHAnsi" w:hAnsiTheme="minorHAnsi" w:cs="Calibri"/>
          <w:sz w:val="22"/>
          <w:szCs w:val="22"/>
        </w:rPr>
      </w:pPr>
      <w:r w:rsidRPr="00D355EA">
        <w:rPr>
          <w:rFonts w:asciiTheme="minorHAnsi" w:hAnsiTheme="minorHAnsi" w:cs="Calibri"/>
          <w:sz w:val="22"/>
          <w:szCs w:val="22"/>
        </w:rPr>
        <w:t>Political Research Quarterly 46(3): 527–545.</w:t>
      </w:r>
    </w:p>
    <w:p w14:paraId="7CE1E789" w14:textId="77777777" w:rsidR="00D355EA" w:rsidRPr="00D355EA" w:rsidRDefault="00D355EA" w:rsidP="00D355EA">
      <w:pPr>
        <w:spacing w:line="480" w:lineRule="auto"/>
        <w:jc w:val="both"/>
        <w:rPr>
          <w:rFonts w:asciiTheme="minorHAnsi" w:hAnsiTheme="minorHAnsi" w:cs="Calibri"/>
          <w:sz w:val="22"/>
          <w:szCs w:val="22"/>
        </w:rPr>
      </w:pPr>
      <w:r w:rsidRPr="00D355EA">
        <w:rPr>
          <w:rFonts w:asciiTheme="minorHAnsi" w:hAnsiTheme="minorHAnsi" w:cs="Calibri"/>
          <w:sz w:val="22"/>
          <w:szCs w:val="22"/>
        </w:rPr>
        <w:t>Beattie J and Glaze B (2015) Cam hit for six. Daily Mirror, 3 April, pp. 8–9.</w:t>
      </w:r>
    </w:p>
    <w:p w14:paraId="017C5B39" w14:textId="77777777" w:rsidR="00D355EA" w:rsidRPr="00D355EA" w:rsidRDefault="00D355EA" w:rsidP="00D355EA">
      <w:pPr>
        <w:spacing w:line="480" w:lineRule="auto"/>
        <w:jc w:val="both"/>
        <w:rPr>
          <w:rFonts w:asciiTheme="minorHAnsi" w:hAnsiTheme="minorHAnsi" w:cs="Calibri"/>
          <w:sz w:val="22"/>
          <w:szCs w:val="22"/>
        </w:rPr>
      </w:pPr>
      <w:r w:rsidRPr="00D355EA">
        <w:rPr>
          <w:rFonts w:asciiTheme="minorHAnsi" w:hAnsiTheme="minorHAnsi" w:cs="Calibri"/>
          <w:sz w:val="22"/>
          <w:szCs w:val="22"/>
        </w:rPr>
        <w:t>Burrell B (2008) Likeable? Effective commander in chief? Polling on candidate traits in the ‘year</w:t>
      </w:r>
    </w:p>
    <w:p w14:paraId="1AC45547" w14:textId="77777777" w:rsidR="00D355EA" w:rsidRPr="00D355EA" w:rsidRDefault="00D355EA" w:rsidP="00D355EA">
      <w:pPr>
        <w:spacing w:line="480" w:lineRule="auto"/>
        <w:jc w:val="both"/>
        <w:rPr>
          <w:rFonts w:asciiTheme="minorHAnsi" w:hAnsiTheme="minorHAnsi" w:cs="Calibri"/>
          <w:sz w:val="22"/>
          <w:szCs w:val="22"/>
        </w:rPr>
      </w:pPr>
      <w:r w:rsidRPr="00D355EA">
        <w:rPr>
          <w:rFonts w:asciiTheme="minorHAnsi" w:hAnsiTheme="minorHAnsi" w:cs="Calibri"/>
          <w:sz w:val="22"/>
          <w:szCs w:val="22"/>
        </w:rPr>
        <w:t>of the presidential woman’. PS: Political Science &amp; Politics 41(04): 747–752.</w:t>
      </w:r>
    </w:p>
    <w:p w14:paraId="790847C7" w14:textId="77777777" w:rsidR="00D355EA" w:rsidRPr="00D355EA" w:rsidRDefault="00D355EA" w:rsidP="00D355EA">
      <w:pPr>
        <w:spacing w:line="480" w:lineRule="auto"/>
        <w:jc w:val="both"/>
        <w:rPr>
          <w:rFonts w:asciiTheme="minorHAnsi" w:hAnsiTheme="minorHAnsi" w:cs="Calibri"/>
          <w:sz w:val="22"/>
          <w:szCs w:val="22"/>
        </w:rPr>
      </w:pPr>
      <w:r w:rsidRPr="00D355EA">
        <w:rPr>
          <w:rFonts w:asciiTheme="minorHAnsi" w:hAnsiTheme="minorHAnsi" w:cs="Calibri"/>
          <w:sz w:val="22"/>
          <w:szCs w:val="22"/>
        </w:rPr>
        <w:lastRenderedPageBreak/>
        <w:t>Butler J (1999) Gender Trouble. New York: Routledge.</w:t>
      </w:r>
    </w:p>
    <w:p w14:paraId="4DB69178" w14:textId="77777777" w:rsidR="00D355EA" w:rsidRPr="00D355EA" w:rsidRDefault="00D355EA" w:rsidP="00D355EA">
      <w:pPr>
        <w:spacing w:line="480" w:lineRule="auto"/>
        <w:jc w:val="both"/>
        <w:rPr>
          <w:rFonts w:asciiTheme="minorHAnsi" w:hAnsiTheme="minorHAnsi" w:cs="Calibri"/>
          <w:sz w:val="22"/>
          <w:szCs w:val="22"/>
        </w:rPr>
      </w:pPr>
      <w:r w:rsidRPr="00D355EA">
        <w:rPr>
          <w:rFonts w:asciiTheme="minorHAnsi" w:hAnsiTheme="minorHAnsi" w:cs="Calibri"/>
          <w:sz w:val="22"/>
          <w:szCs w:val="22"/>
        </w:rPr>
        <w:t>Campbell R and Childs S (2010) ‘Wags’, ‘wives’ and ‘mothers’ … but what about women politicians?</w:t>
      </w:r>
    </w:p>
    <w:p w14:paraId="6FF787AD" w14:textId="77777777" w:rsidR="00D355EA" w:rsidRPr="00D355EA" w:rsidRDefault="00D355EA" w:rsidP="00D355EA">
      <w:pPr>
        <w:spacing w:line="480" w:lineRule="auto"/>
        <w:jc w:val="both"/>
        <w:rPr>
          <w:rFonts w:asciiTheme="minorHAnsi" w:hAnsiTheme="minorHAnsi" w:cs="Calibri"/>
          <w:sz w:val="22"/>
          <w:szCs w:val="22"/>
        </w:rPr>
      </w:pPr>
      <w:r w:rsidRPr="00D355EA">
        <w:rPr>
          <w:rFonts w:asciiTheme="minorHAnsi" w:hAnsiTheme="minorHAnsi" w:cs="Calibri"/>
          <w:sz w:val="22"/>
          <w:szCs w:val="22"/>
        </w:rPr>
        <w:t>Parliamentary Affairs 63(4): 760–777.</w:t>
      </w:r>
    </w:p>
    <w:p w14:paraId="061CE4F2" w14:textId="77777777" w:rsidR="00D355EA" w:rsidRPr="00D355EA" w:rsidRDefault="00D355EA" w:rsidP="00D355EA">
      <w:pPr>
        <w:spacing w:line="480" w:lineRule="auto"/>
        <w:jc w:val="both"/>
        <w:rPr>
          <w:rFonts w:asciiTheme="minorHAnsi" w:hAnsiTheme="minorHAnsi" w:cs="Calibri"/>
          <w:sz w:val="22"/>
          <w:szCs w:val="22"/>
        </w:rPr>
      </w:pPr>
      <w:r w:rsidRPr="00D355EA">
        <w:rPr>
          <w:rFonts w:asciiTheme="minorHAnsi" w:hAnsiTheme="minorHAnsi" w:cs="Calibri"/>
          <w:sz w:val="22"/>
          <w:szCs w:val="22"/>
        </w:rPr>
        <w:t>Campus D (2013) Women Political Leaders and the Media. New York: Palgrave Macmillan.</w:t>
      </w:r>
    </w:p>
    <w:p w14:paraId="1D87DD60" w14:textId="77777777" w:rsidR="00D355EA" w:rsidRPr="00D355EA" w:rsidRDefault="00D355EA" w:rsidP="00D355EA">
      <w:pPr>
        <w:spacing w:line="480" w:lineRule="auto"/>
        <w:jc w:val="both"/>
        <w:rPr>
          <w:rFonts w:asciiTheme="minorHAnsi" w:hAnsiTheme="minorHAnsi" w:cs="Calibri"/>
          <w:sz w:val="22"/>
          <w:szCs w:val="22"/>
        </w:rPr>
      </w:pPr>
      <w:r w:rsidRPr="00D355EA">
        <w:rPr>
          <w:rFonts w:asciiTheme="minorHAnsi" w:hAnsiTheme="minorHAnsi" w:cs="Calibri"/>
          <w:sz w:val="22"/>
          <w:szCs w:val="22"/>
        </w:rPr>
        <w:t>Carrell S (2015) Nicola Sturgeon: SNP leader returns to a coronation. The Guardian, 4 April, p. 6.</w:t>
      </w:r>
    </w:p>
    <w:p w14:paraId="00446DF7" w14:textId="77777777" w:rsidR="00D355EA" w:rsidRPr="00D355EA" w:rsidRDefault="00D355EA" w:rsidP="00D355EA">
      <w:pPr>
        <w:spacing w:line="480" w:lineRule="auto"/>
        <w:jc w:val="both"/>
        <w:rPr>
          <w:rFonts w:asciiTheme="minorHAnsi" w:hAnsiTheme="minorHAnsi" w:cs="Calibri"/>
          <w:sz w:val="22"/>
          <w:szCs w:val="22"/>
        </w:rPr>
      </w:pPr>
      <w:r w:rsidRPr="00D355EA">
        <w:rPr>
          <w:rFonts w:asciiTheme="minorHAnsi" w:hAnsiTheme="minorHAnsi" w:cs="Calibri"/>
          <w:sz w:val="22"/>
          <w:szCs w:val="22"/>
        </w:rPr>
        <w:t>Carter C, Branston G and Allan S (eds) (1998) News, Gender and Power. London: Routledge.</w:t>
      </w:r>
    </w:p>
    <w:p w14:paraId="5C3B5826" w14:textId="77777777" w:rsidR="00D355EA" w:rsidRPr="00D355EA" w:rsidRDefault="00D355EA" w:rsidP="00D355EA">
      <w:pPr>
        <w:spacing w:line="480" w:lineRule="auto"/>
        <w:jc w:val="both"/>
        <w:rPr>
          <w:rFonts w:asciiTheme="minorHAnsi" w:hAnsiTheme="minorHAnsi" w:cs="Calibri"/>
          <w:sz w:val="22"/>
          <w:szCs w:val="22"/>
        </w:rPr>
      </w:pPr>
      <w:r w:rsidRPr="00D355EA">
        <w:rPr>
          <w:rFonts w:asciiTheme="minorHAnsi" w:hAnsiTheme="minorHAnsi" w:cs="Calibri"/>
          <w:sz w:val="22"/>
          <w:szCs w:val="22"/>
        </w:rPr>
        <w:t>Celis K and Childs S (2012) The substantive representation of women: what to do with conservative</w:t>
      </w:r>
    </w:p>
    <w:p w14:paraId="6BB18537" w14:textId="77777777" w:rsidR="00D355EA" w:rsidRPr="00D355EA" w:rsidRDefault="00D355EA" w:rsidP="00D355EA">
      <w:pPr>
        <w:spacing w:line="480" w:lineRule="auto"/>
        <w:jc w:val="both"/>
        <w:rPr>
          <w:rFonts w:asciiTheme="minorHAnsi" w:hAnsiTheme="minorHAnsi" w:cs="Calibri"/>
          <w:sz w:val="22"/>
          <w:szCs w:val="22"/>
        </w:rPr>
      </w:pPr>
      <w:r w:rsidRPr="00D355EA">
        <w:rPr>
          <w:rFonts w:asciiTheme="minorHAnsi" w:hAnsiTheme="minorHAnsi" w:cs="Calibri"/>
          <w:sz w:val="22"/>
          <w:szCs w:val="22"/>
        </w:rPr>
        <w:t>claims? Political Studies 60(1): 212–225.</w:t>
      </w:r>
    </w:p>
    <w:p w14:paraId="14508E49" w14:textId="77777777" w:rsidR="00D355EA" w:rsidRPr="00D355EA" w:rsidRDefault="00D355EA" w:rsidP="00D355EA">
      <w:pPr>
        <w:spacing w:line="480" w:lineRule="auto"/>
        <w:jc w:val="both"/>
        <w:rPr>
          <w:rFonts w:asciiTheme="minorHAnsi" w:hAnsiTheme="minorHAnsi" w:cs="Calibri"/>
          <w:sz w:val="22"/>
          <w:szCs w:val="22"/>
        </w:rPr>
      </w:pPr>
      <w:r w:rsidRPr="00D355EA">
        <w:rPr>
          <w:rFonts w:asciiTheme="minorHAnsi" w:hAnsiTheme="minorHAnsi" w:cs="Calibri"/>
          <w:sz w:val="22"/>
          <w:szCs w:val="22"/>
        </w:rPr>
        <w:t>Chaney P (2014) The substantive representation of women - does issue-salience matter? Party</w:t>
      </w:r>
    </w:p>
    <w:p w14:paraId="716F515F" w14:textId="77777777" w:rsidR="00D355EA" w:rsidRPr="00D355EA" w:rsidRDefault="00D355EA" w:rsidP="00D355EA">
      <w:pPr>
        <w:spacing w:line="480" w:lineRule="auto"/>
        <w:jc w:val="both"/>
        <w:rPr>
          <w:rFonts w:asciiTheme="minorHAnsi" w:hAnsiTheme="minorHAnsi" w:cs="Calibri"/>
          <w:sz w:val="22"/>
          <w:szCs w:val="22"/>
        </w:rPr>
      </w:pPr>
      <w:r w:rsidRPr="00D355EA">
        <w:rPr>
          <w:rFonts w:asciiTheme="minorHAnsi" w:hAnsiTheme="minorHAnsi" w:cs="Calibri"/>
          <w:sz w:val="22"/>
          <w:szCs w:val="22"/>
        </w:rPr>
        <w:t>politicization and UK Westminster Election 1945–2010. British Journal of Politics and</w:t>
      </w:r>
    </w:p>
    <w:p w14:paraId="569194F5" w14:textId="77777777" w:rsidR="00D355EA" w:rsidRPr="00D355EA" w:rsidRDefault="00D355EA" w:rsidP="00D355EA">
      <w:pPr>
        <w:spacing w:line="480" w:lineRule="auto"/>
        <w:jc w:val="both"/>
        <w:rPr>
          <w:rFonts w:asciiTheme="minorHAnsi" w:hAnsiTheme="minorHAnsi" w:cs="Calibri"/>
          <w:sz w:val="22"/>
          <w:szCs w:val="22"/>
        </w:rPr>
      </w:pPr>
      <w:r w:rsidRPr="00D355EA">
        <w:rPr>
          <w:rFonts w:asciiTheme="minorHAnsi" w:hAnsiTheme="minorHAnsi" w:cs="Calibri"/>
          <w:sz w:val="22"/>
          <w:szCs w:val="22"/>
        </w:rPr>
        <w:t>International Relations 16(1): 96–116.</w:t>
      </w:r>
    </w:p>
    <w:p w14:paraId="2A0C6721" w14:textId="77777777" w:rsidR="00D355EA" w:rsidRPr="00D355EA" w:rsidRDefault="00D355EA" w:rsidP="00D355EA">
      <w:pPr>
        <w:spacing w:line="480" w:lineRule="auto"/>
        <w:jc w:val="both"/>
        <w:rPr>
          <w:rFonts w:asciiTheme="minorHAnsi" w:hAnsiTheme="minorHAnsi" w:cs="Calibri"/>
          <w:sz w:val="22"/>
          <w:szCs w:val="22"/>
        </w:rPr>
      </w:pPr>
      <w:r w:rsidRPr="00D355EA">
        <w:rPr>
          <w:rFonts w:asciiTheme="minorHAnsi" w:hAnsiTheme="minorHAnsi" w:cs="Calibri"/>
          <w:sz w:val="22"/>
          <w:szCs w:val="22"/>
        </w:rPr>
        <w:t>Chapman J (2015) Most dangerous woman in Britain. Daily Mail, 4 April, pp. 1, 4.</w:t>
      </w:r>
    </w:p>
    <w:p w14:paraId="38DD1496" w14:textId="77777777" w:rsidR="00D355EA" w:rsidRPr="00D355EA" w:rsidRDefault="00D355EA" w:rsidP="00D355EA">
      <w:pPr>
        <w:spacing w:line="480" w:lineRule="auto"/>
        <w:jc w:val="both"/>
        <w:rPr>
          <w:rFonts w:asciiTheme="minorHAnsi" w:hAnsiTheme="minorHAnsi" w:cs="Calibri"/>
          <w:sz w:val="22"/>
          <w:szCs w:val="22"/>
        </w:rPr>
      </w:pPr>
      <w:r w:rsidRPr="00D355EA">
        <w:rPr>
          <w:rFonts w:asciiTheme="minorHAnsi" w:hAnsiTheme="minorHAnsi" w:cs="Calibri"/>
          <w:sz w:val="22"/>
          <w:szCs w:val="22"/>
        </w:rPr>
        <w:t>Childs S (2004) New Labour’s Women MPs: Women Representing Women. Oxon: Routledge.</w:t>
      </w:r>
    </w:p>
    <w:p w14:paraId="146B8FCB" w14:textId="77777777" w:rsidR="00D355EA" w:rsidRPr="00D355EA" w:rsidRDefault="00D355EA" w:rsidP="00D355EA">
      <w:pPr>
        <w:spacing w:line="480" w:lineRule="auto"/>
        <w:jc w:val="both"/>
        <w:rPr>
          <w:rFonts w:asciiTheme="minorHAnsi" w:hAnsiTheme="minorHAnsi" w:cs="Calibri"/>
          <w:sz w:val="22"/>
          <w:szCs w:val="22"/>
        </w:rPr>
      </w:pPr>
      <w:r w:rsidRPr="00D355EA">
        <w:rPr>
          <w:rFonts w:asciiTheme="minorHAnsi" w:hAnsiTheme="minorHAnsi" w:cs="Calibri"/>
          <w:sz w:val="22"/>
          <w:szCs w:val="22"/>
        </w:rPr>
        <w:t>Coates S (2015) Miliband finds he cannot count on some fair-weather friends. The Times, 3 April,</w:t>
      </w:r>
    </w:p>
    <w:p w14:paraId="7D78154A" w14:textId="77777777" w:rsidR="00D355EA" w:rsidRPr="00D355EA" w:rsidRDefault="00D355EA" w:rsidP="00D355EA">
      <w:pPr>
        <w:spacing w:line="480" w:lineRule="auto"/>
        <w:jc w:val="both"/>
        <w:rPr>
          <w:rFonts w:asciiTheme="minorHAnsi" w:hAnsiTheme="minorHAnsi" w:cs="Calibri"/>
          <w:sz w:val="22"/>
          <w:szCs w:val="22"/>
        </w:rPr>
      </w:pPr>
      <w:r w:rsidRPr="00D355EA">
        <w:rPr>
          <w:rFonts w:asciiTheme="minorHAnsi" w:hAnsiTheme="minorHAnsi" w:cs="Calibri"/>
          <w:sz w:val="22"/>
          <w:szCs w:val="22"/>
        </w:rPr>
        <w:t>pp. 6–7.</w:t>
      </w:r>
    </w:p>
    <w:p w14:paraId="02D5C115" w14:textId="77777777" w:rsidR="00D355EA" w:rsidRPr="00D355EA" w:rsidRDefault="00D355EA" w:rsidP="00D355EA">
      <w:pPr>
        <w:spacing w:line="480" w:lineRule="auto"/>
        <w:jc w:val="both"/>
        <w:rPr>
          <w:rFonts w:asciiTheme="minorHAnsi" w:hAnsiTheme="minorHAnsi" w:cs="Calibri"/>
          <w:sz w:val="22"/>
          <w:szCs w:val="22"/>
        </w:rPr>
      </w:pPr>
      <w:r w:rsidRPr="00D355EA">
        <w:rPr>
          <w:rFonts w:asciiTheme="minorHAnsi" w:hAnsiTheme="minorHAnsi" w:cs="Calibri"/>
          <w:sz w:val="22"/>
          <w:szCs w:val="22"/>
        </w:rPr>
        <w:t>Connell R (1987) Gender and Power. Sydney, NSW, Australia: Allen &amp; Unwin.</w:t>
      </w:r>
    </w:p>
    <w:p w14:paraId="5D5CE638" w14:textId="77777777" w:rsidR="00D355EA" w:rsidRPr="00D355EA" w:rsidRDefault="00D355EA" w:rsidP="00D355EA">
      <w:pPr>
        <w:spacing w:line="480" w:lineRule="auto"/>
        <w:jc w:val="both"/>
        <w:rPr>
          <w:rFonts w:asciiTheme="minorHAnsi" w:hAnsiTheme="minorHAnsi" w:cs="Calibri"/>
          <w:sz w:val="22"/>
          <w:szCs w:val="22"/>
        </w:rPr>
      </w:pPr>
      <w:r w:rsidRPr="00D355EA">
        <w:rPr>
          <w:rFonts w:asciiTheme="minorHAnsi" w:hAnsiTheme="minorHAnsi" w:cs="Calibri"/>
          <w:sz w:val="22"/>
          <w:szCs w:val="22"/>
        </w:rPr>
        <w:t>Daily Mirror (2015b) Ed gets poll boost after TV triumph. Daily Mirror, 4 April, p. 1.</w:t>
      </w:r>
    </w:p>
    <w:p w14:paraId="4FF8D6E6" w14:textId="77777777" w:rsidR="00D355EA" w:rsidRPr="00D355EA" w:rsidRDefault="00D355EA" w:rsidP="00D355EA">
      <w:pPr>
        <w:spacing w:line="480" w:lineRule="auto"/>
        <w:jc w:val="both"/>
        <w:rPr>
          <w:rFonts w:asciiTheme="minorHAnsi" w:hAnsiTheme="minorHAnsi" w:cs="Calibri"/>
          <w:sz w:val="22"/>
          <w:szCs w:val="22"/>
        </w:rPr>
      </w:pPr>
      <w:r w:rsidRPr="00D355EA">
        <w:rPr>
          <w:rFonts w:asciiTheme="minorHAnsi" w:hAnsiTheme="minorHAnsi" w:cs="Calibri"/>
          <w:sz w:val="22"/>
          <w:szCs w:val="22"/>
        </w:rPr>
        <w:t>Daily Mirror (2015a) Tory blue? No, yellow. Daily Mirror, 3 April, p. 8.</w:t>
      </w:r>
    </w:p>
    <w:p w14:paraId="18591D42" w14:textId="77777777" w:rsidR="00D355EA" w:rsidRPr="00D355EA" w:rsidRDefault="00D355EA" w:rsidP="00D355EA">
      <w:pPr>
        <w:spacing w:line="480" w:lineRule="auto"/>
        <w:jc w:val="both"/>
        <w:rPr>
          <w:rFonts w:asciiTheme="minorHAnsi" w:hAnsiTheme="minorHAnsi" w:cs="Calibri"/>
          <w:sz w:val="22"/>
          <w:szCs w:val="22"/>
        </w:rPr>
      </w:pPr>
      <w:r w:rsidRPr="00D355EA">
        <w:rPr>
          <w:rFonts w:asciiTheme="minorHAnsi" w:hAnsiTheme="minorHAnsi" w:cs="Calibri"/>
          <w:sz w:val="22"/>
          <w:szCs w:val="22"/>
        </w:rPr>
        <w:t>Deacon D (2007) Yesterday’s papers and today’s technology: digital newspaper archives and</w:t>
      </w:r>
    </w:p>
    <w:p w14:paraId="2DC42F70" w14:textId="77777777" w:rsidR="00D355EA" w:rsidRPr="00D355EA" w:rsidRDefault="00D355EA" w:rsidP="00D355EA">
      <w:pPr>
        <w:spacing w:line="480" w:lineRule="auto"/>
        <w:jc w:val="both"/>
        <w:rPr>
          <w:rFonts w:asciiTheme="minorHAnsi" w:hAnsiTheme="minorHAnsi" w:cs="Calibri"/>
          <w:sz w:val="22"/>
          <w:szCs w:val="22"/>
        </w:rPr>
      </w:pPr>
      <w:r w:rsidRPr="00D355EA">
        <w:rPr>
          <w:rFonts w:asciiTheme="minorHAnsi" w:hAnsiTheme="minorHAnsi" w:cs="Calibri"/>
          <w:sz w:val="22"/>
          <w:szCs w:val="22"/>
        </w:rPr>
        <w:lastRenderedPageBreak/>
        <w:t>‘push button’ content analysis. European Journal of Communication 22(1): 5–25.</w:t>
      </w:r>
    </w:p>
    <w:p w14:paraId="5A5CB9F2" w14:textId="77777777" w:rsidR="00D355EA" w:rsidRPr="00D355EA" w:rsidRDefault="00D355EA" w:rsidP="00D355EA">
      <w:pPr>
        <w:spacing w:line="480" w:lineRule="auto"/>
        <w:jc w:val="both"/>
        <w:rPr>
          <w:rFonts w:asciiTheme="minorHAnsi" w:hAnsiTheme="minorHAnsi" w:cs="Calibri"/>
          <w:sz w:val="22"/>
          <w:szCs w:val="22"/>
        </w:rPr>
      </w:pPr>
      <w:r w:rsidRPr="00D355EA">
        <w:rPr>
          <w:rFonts w:asciiTheme="minorHAnsi" w:hAnsiTheme="minorHAnsi" w:cs="Calibri"/>
          <w:sz w:val="22"/>
          <w:szCs w:val="22"/>
        </w:rPr>
        <w:t>Deerin C (2015) Woman who holds all the aces. Daily Mail, 4 April, p. 4.</w:t>
      </w:r>
    </w:p>
    <w:p w14:paraId="32566616" w14:textId="77777777" w:rsidR="00D355EA" w:rsidRPr="00D355EA" w:rsidRDefault="00D355EA" w:rsidP="00D355EA">
      <w:pPr>
        <w:spacing w:line="480" w:lineRule="auto"/>
        <w:jc w:val="both"/>
        <w:rPr>
          <w:rFonts w:asciiTheme="minorHAnsi" w:hAnsiTheme="minorHAnsi" w:cs="Calibri"/>
          <w:sz w:val="22"/>
          <w:szCs w:val="22"/>
        </w:rPr>
      </w:pPr>
      <w:r w:rsidRPr="00D355EA">
        <w:rPr>
          <w:rFonts w:asciiTheme="minorHAnsi" w:hAnsiTheme="minorHAnsi" w:cs="Calibri"/>
          <w:sz w:val="22"/>
          <w:szCs w:val="22"/>
        </w:rPr>
        <w:t>Dolan K and Lynch T (2013) It takes a survey: understanding gender stereotypes, abstract attitudes,</w:t>
      </w:r>
    </w:p>
    <w:p w14:paraId="3797266B" w14:textId="77777777" w:rsidR="00D355EA" w:rsidRPr="00D355EA" w:rsidRDefault="00D355EA" w:rsidP="00D355EA">
      <w:pPr>
        <w:spacing w:line="480" w:lineRule="auto"/>
        <w:jc w:val="both"/>
        <w:rPr>
          <w:rFonts w:asciiTheme="minorHAnsi" w:hAnsiTheme="minorHAnsi" w:cs="Calibri"/>
          <w:sz w:val="22"/>
          <w:szCs w:val="22"/>
        </w:rPr>
      </w:pPr>
      <w:r w:rsidRPr="00D355EA">
        <w:rPr>
          <w:rFonts w:asciiTheme="minorHAnsi" w:hAnsiTheme="minorHAnsi" w:cs="Calibri"/>
          <w:sz w:val="22"/>
          <w:szCs w:val="22"/>
        </w:rPr>
        <w:t>and voting for women candidates. American Politics Research. Epub ahead of print 13</w:t>
      </w:r>
    </w:p>
    <w:p w14:paraId="3CA9BB33" w14:textId="77777777" w:rsidR="00D355EA" w:rsidRPr="00D355EA" w:rsidRDefault="00D355EA" w:rsidP="00D355EA">
      <w:pPr>
        <w:spacing w:line="480" w:lineRule="auto"/>
        <w:jc w:val="both"/>
        <w:rPr>
          <w:rFonts w:asciiTheme="minorHAnsi" w:hAnsiTheme="minorHAnsi" w:cs="Calibri"/>
          <w:sz w:val="22"/>
          <w:szCs w:val="22"/>
        </w:rPr>
      </w:pPr>
      <w:r w:rsidRPr="00D355EA">
        <w:rPr>
          <w:rFonts w:asciiTheme="minorHAnsi" w:hAnsiTheme="minorHAnsi" w:cs="Calibri"/>
          <w:sz w:val="22"/>
          <w:szCs w:val="22"/>
        </w:rPr>
        <w:t>September. DOI: 10.1177/1532673X13503034.</w:t>
      </w:r>
    </w:p>
    <w:p w14:paraId="567F75AF" w14:textId="77777777" w:rsidR="00D355EA" w:rsidRPr="00D355EA" w:rsidRDefault="00D355EA" w:rsidP="00D355EA">
      <w:pPr>
        <w:spacing w:line="480" w:lineRule="auto"/>
        <w:jc w:val="both"/>
        <w:rPr>
          <w:rFonts w:asciiTheme="minorHAnsi" w:hAnsiTheme="minorHAnsi" w:cs="Calibri"/>
          <w:sz w:val="22"/>
          <w:szCs w:val="22"/>
        </w:rPr>
      </w:pPr>
      <w:r w:rsidRPr="00D355EA">
        <w:rPr>
          <w:rFonts w:asciiTheme="minorHAnsi" w:hAnsiTheme="minorHAnsi" w:cs="Calibri"/>
          <w:sz w:val="22"/>
          <w:szCs w:val="22"/>
        </w:rPr>
        <w:t>Elliot F (2015) Enter the outsiders. The Times, 3 April, pp. 1, 4.</w:t>
      </w:r>
    </w:p>
    <w:p w14:paraId="72D29276" w14:textId="77777777" w:rsidR="00D355EA" w:rsidRPr="00D355EA" w:rsidRDefault="00D355EA" w:rsidP="00D355EA">
      <w:pPr>
        <w:spacing w:line="480" w:lineRule="auto"/>
        <w:jc w:val="both"/>
        <w:rPr>
          <w:rFonts w:asciiTheme="minorHAnsi" w:hAnsiTheme="minorHAnsi" w:cs="Calibri"/>
          <w:sz w:val="22"/>
          <w:szCs w:val="22"/>
        </w:rPr>
      </w:pPr>
      <w:r w:rsidRPr="00D355EA">
        <w:rPr>
          <w:rFonts w:asciiTheme="minorHAnsi" w:hAnsiTheme="minorHAnsi" w:cs="Calibri"/>
          <w:sz w:val="22"/>
          <w:szCs w:val="22"/>
        </w:rPr>
        <w:t>Falk E (2008) Women for President: Media Bias in Eight Campaigns. Chicago, IL: University of</w:t>
      </w:r>
    </w:p>
    <w:p w14:paraId="1349BB8C" w14:textId="77777777" w:rsidR="00D355EA" w:rsidRPr="00D355EA" w:rsidRDefault="00D355EA" w:rsidP="00D355EA">
      <w:pPr>
        <w:spacing w:line="480" w:lineRule="auto"/>
        <w:jc w:val="both"/>
        <w:rPr>
          <w:rFonts w:asciiTheme="minorHAnsi" w:hAnsiTheme="minorHAnsi" w:cs="Calibri"/>
          <w:sz w:val="22"/>
          <w:szCs w:val="22"/>
        </w:rPr>
      </w:pPr>
      <w:r w:rsidRPr="00D355EA">
        <w:rPr>
          <w:rFonts w:asciiTheme="minorHAnsi" w:hAnsiTheme="minorHAnsi" w:cs="Calibri"/>
          <w:sz w:val="22"/>
          <w:szCs w:val="22"/>
        </w:rPr>
        <w:t>Chicago Press.</w:t>
      </w:r>
    </w:p>
    <w:p w14:paraId="0EAC94F2" w14:textId="77777777" w:rsidR="00D355EA" w:rsidRPr="00D355EA" w:rsidRDefault="00D355EA" w:rsidP="00D355EA">
      <w:pPr>
        <w:spacing w:line="480" w:lineRule="auto"/>
        <w:jc w:val="both"/>
        <w:rPr>
          <w:rFonts w:asciiTheme="minorHAnsi" w:hAnsiTheme="minorHAnsi" w:cs="Calibri"/>
          <w:sz w:val="22"/>
          <w:szCs w:val="22"/>
        </w:rPr>
      </w:pPr>
      <w:r w:rsidRPr="00D355EA">
        <w:rPr>
          <w:rFonts w:asciiTheme="minorHAnsi" w:hAnsiTheme="minorHAnsi" w:cs="Calibri"/>
          <w:sz w:val="22"/>
          <w:szCs w:val="22"/>
        </w:rPr>
        <w:t>Falk E (2012) Clinton and the playing-the-gender-card metaphor in campaign news. Feminist</w:t>
      </w:r>
    </w:p>
    <w:p w14:paraId="0DDACC67" w14:textId="77777777" w:rsidR="00D355EA" w:rsidRPr="00D355EA" w:rsidRDefault="00D355EA" w:rsidP="00D355EA">
      <w:pPr>
        <w:spacing w:line="480" w:lineRule="auto"/>
        <w:jc w:val="both"/>
        <w:rPr>
          <w:rFonts w:asciiTheme="minorHAnsi" w:hAnsiTheme="minorHAnsi" w:cs="Calibri"/>
          <w:sz w:val="22"/>
          <w:szCs w:val="22"/>
        </w:rPr>
      </w:pPr>
      <w:r w:rsidRPr="00D355EA">
        <w:rPr>
          <w:rFonts w:asciiTheme="minorHAnsi" w:hAnsiTheme="minorHAnsi" w:cs="Calibri"/>
          <w:sz w:val="22"/>
          <w:szCs w:val="22"/>
        </w:rPr>
        <w:t>Media Studies 13: 1–16.</w:t>
      </w:r>
    </w:p>
    <w:p w14:paraId="1DE03FA5" w14:textId="77777777" w:rsidR="00D355EA" w:rsidRPr="00D355EA" w:rsidRDefault="00D355EA" w:rsidP="00D355EA">
      <w:pPr>
        <w:spacing w:line="480" w:lineRule="auto"/>
        <w:jc w:val="both"/>
        <w:rPr>
          <w:rFonts w:asciiTheme="minorHAnsi" w:hAnsiTheme="minorHAnsi" w:cs="Calibri"/>
          <w:sz w:val="22"/>
          <w:szCs w:val="22"/>
        </w:rPr>
      </w:pPr>
      <w:r w:rsidRPr="00D355EA">
        <w:rPr>
          <w:rFonts w:asciiTheme="minorHAnsi" w:hAnsiTheme="minorHAnsi" w:cs="Calibri"/>
          <w:sz w:val="22"/>
          <w:szCs w:val="22"/>
        </w:rPr>
        <w:t>Garcia-Blanco I and Wahl-Jorgensen K (2012) The discursive construction of women politicians</w:t>
      </w:r>
    </w:p>
    <w:p w14:paraId="3EF66792" w14:textId="77777777" w:rsidR="00D355EA" w:rsidRPr="00D355EA" w:rsidRDefault="00D355EA" w:rsidP="00D355EA">
      <w:pPr>
        <w:spacing w:line="480" w:lineRule="auto"/>
        <w:jc w:val="both"/>
        <w:rPr>
          <w:rFonts w:asciiTheme="minorHAnsi" w:hAnsiTheme="minorHAnsi" w:cs="Calibri"/>
          <w:sz w:val="22"/>
          <w:szCs w:val="22"/>
        </w:rPr>
      </w:pPr>
      <w:r w:rsidRPr="00D355EA">
        <w:rPr>
          <w:rFonts w:asciiTheme="minorHAnsi" w:hAnsiTheme="minorHAnsi" w:cs="Calibri"/>
          <w:sz w:val="22"/>
          <w:szCs w:val="22"/>
        </w:rPr>
        <w:t>in the European press. Feminist Media Studies 12(3): 422–441.</w:t>
      </w:r>
    </w:p>
    <w:p w14:paraId="0DF02296" w14:textId="77777777" w:rsidR="00D355EA" w:rsidRPr="00D355EA" w:rsidRDefault="00D355EA" w:rsidP="00D355EA">
      <w:pPr>
        <w:spacing w:line="480" w:lineRule="auto"/>
        <w:jc w:val="both"/>
        <w:rPr>
          <w:rFonts w:asciiTheme="minorHAnsi" w:hAnsiTheme="minorHAnsi" w:cs="Calibri"/>
          <w:sz w:val="22"/>
          <w:szCs w:val="22"/>
        </w:rPr>
      </w:pPr>
      <w:r w:rsidRPr="00D355EA">
        <w:rPr>
          <w:rFonts w:asciiTheme="minorHAnsi" w:hAnsiTheme="minorHAnsi" w:cs="Calibri"/>
          <w:sz w:val="22"/>
          <w:szCs w:val="22"/>
        </w:rPr>
        <w:t>Hall M, Little A and Brown M (2015) It’s advantage Cameron in the big TV battle. Daily Express,</w:t>
      </w:r>
    </w:p>
    <w:p w14:paraId="506B801A" w14:textId="77777777" w:rsidR="00D355EA" w:rsidRPr="00D355EA" w:rsidRDefault="00D355EA" w:rsidP="00D355EA">
      <w:pPr>
        <w:spacing w:line="480" w:lineRule="auto"/>
        <w:jc w:val="both"/>
        <w:rPr>
          <w:rFonts w:asciiTheme="minorHAnsi" w:hAnsiTheme="minorHAnsi" w:cs="Calibri"/>
          <w:sz w:val="22"/>
          <w:szCs w:val="22"/>
        </w:rPr>
      </w:pPr>
      <w:r w:rsidRPr="00D355EA">
        <w:rPr>
          <w:rFonts w:asciiTheme="minorHAnsi" w:hAnsiTheme="minorHAnsi" w:cs="Calibri"/>
          <w:sz w:val="22"/>
          <w:szCs w:val="22"/>
        </w:rPr>
        <w:t>3 April, pp. 4–5.</w:t>
      </w:r>
    </w:p>
    <w:p w14:paraId="471E3458" w14:textId="77777777" w:rsidR="00D355EA" w:rsidRPr="00D355EA" w:rsidRDefault="00D355EA" w:rsidP="00D355EA">
      <w:pPr>
        <w:spacing w:line="480" w:lineRule="auto"/>
        <w:jc w:val="both"/>
        <w:rPr>
          <w:rFonts w:asciiTheme="minorHAnsi" w:hAnsiTheme="minorHAnsi" w:cs="Calibri"/>
          <w:sz w:val="22"/>
          <w:szCs w:val="22"/>
        </w:rPr>
      </w:pPr>
      <w:r w:rsidRPr="00D355EA">
        <w:rPr>
          <w:rFonts w:asciiTheme="minorHAnsi" w:hAnsiTheme="minorHAnsi" w:cs="Calibri"/>
          <w:sz w:val="22"/>
          <w:szCs w:val="22"/>
        </w:rPr>
        <w:t>Heldman C, Susan JC, Olson S, et al. (2005) ‘She brought only a skirt’: print media coverage of</w:t>
      </w:r>
    </w:p>
    <w:p w14:paraId="6CCAF812" w14:textId="77777777" w:rsidR="00D355EA" w:rsidRPr="00D355EA" w:rsidRDefault="00D355EA" w:rsidP="00D355EA">
      <w:pPr>
        <w:spacing w:line="480" w:lineRule="auto"/>
        <w:jc w:val="both"/>
        <w:rPr>
          <w:rFonts w:asciiTheme="minorHAnsi" w:hAnsiTheme="minorHAnsi" w:cs="Calibri"/>
          <w:sz w:val="22"/>
          <w:szCs w:val="22"/>
        </w:rPr>
      </w:pPr>
      <w:r w:rsidRPr="00D355EA">
        <w:rPr>
          <w:rFonts w:asciiTheme="minorHAnsi" w:hAnsiTheme="minorHAnsi" w:cs="Calibri"/>
          <w:sz w:val="22"/>
          <w:szCs w:val="22"/>
        </w:rPr>
        <w:t>Elizabeth Dole’s bid for the Republican presidential nomination. Political Communication</w:t>
      </w:r>
    </w:p>
    <w:p w14:paraId="419BBE27" w14:textId="77777777" w:rsidR="00D355EA" w:rsidRPr="00D355EA" w:rsidRDefault="00D355EA" w:rsidP="00D355EA">
      <w:pPr>
        <w:spacing w:line="480" w:lineRule="auto"/>
        <w:jc w:val="both"/>
        <w:rPr>
          <w:rFonts w:asciiTheme="minorHAnsi" w:hAnsiTheme="minorHAnsi" w:cs="Calibri"/>
          <w:sz w:val="22"/>
          <w:szCs w:val="22"/>
        </w:rPr>
      </w:pPr>
      <w:r w:rsidRPr="00D355EA">
        <w:rPr>
          <w:rFonts w:asciiTheme="minorHAnsi" w:hAnsiTheme="minorHAnsi" w:cs="Calibri"/>
          <w:sz w:val="22"/>
          <w:szCs w:val="22"/>
        </w:rPr>
        <w:t>22(3): 315–335.</w:t>
      </w:r>
    </w:p>
    <w:p w14:paraId="0EDAC280" w14:textId="77777777" w:rsidR="00D355EA" w:rsidRPr="00D355EA" w:rsidRDefault="00D355EA" w:rsidP="00D355EA">
      <w:pPr>
        <w:spacing w:line="480" w:lineRule="auto"/>
        <w:jc w:val="both"/>
        <w:rPr>
          <w:rFonts w:asciiTheme="minorHAnsi" w:hAnsiTheme="minorHAnsi" w:cs="Calibri"/>
          <w:sz w:val="22"/>
          <w:szCs w:val="22"/>
        </w:rPr>
      </w:pPr>
      <w:r w:rsidRPr="00D355EA">
        <w:rPr>
          <w:rFonts w:asciiTheme="minorHAnsi" w:hAnsiTheme="minorHAnsi" w:cs="Calibri"/>
          <w:sz w:val="22"/>
          <w:szCs w:val="22"/>
        </w:rPr>
        <w:t>Hinojosa M (2010) ‘She’s not my type of blonde’: media coverage of Irene Saez’s presidential bid.</w:t>
      </w:r>
    </w:p>
    <w:p w14:paraId="7964644A" w14:textId="77777777" w:rsidR="00D355EA" w:rsidRPr="00D355EA" w:rsidRDefault="00D355EA" w:rsidP="00D355EA">
      <w:pPr>
        <w:spacing w:line="480" w:lineRule="auto"/>
        <w:jc w:val="both"/>
        <w:rPr>
          <w:rFonts w:asciiTheme="minorHAnsi" w:hAnsiTheme="minorHAnsi" w:cs="Calibri"/>
          <w:sz w:val="22"/>
          <w:szCs w:val="22"/>
        </w:rPr>
      </w:pPr>
      <w:r w:rsidRPr="00D355EA">
        <w:rPr>
          <w:rFonts w:asciiTheme="minorHAnsi" w:hAnsiTheme="minorHAnsi" w:cs="Calibri"/>
          <w:sz w:val="22"/>
          <w:szCs w:val="22"/>
        </w:rPr>
        <w:t>In: Murray R (ed.) Cracking the Highest Glass Ceiling: A Global Comparison of Women’s</w:t>
      </w:r>
    </w:p>
    <w:p w14:paraId="1B686924" w14:textId="77777777" w:rsidR="00D355EA" w:rsidRPr="00D355EA" w:rsidRDefault="00D355EA" w:rsidP="00D355EA">
      <w:pPr>
        <w:spacing w:line="480" w:lineRule="auto"/>
        <w:jc w:val="both"/>
        <w:rPr>
          <w:rFonts w:asciiTheme="minorHAnsi" w:hAnsiTheme="minorHAnsi" w:cs="Calibri"/>
          <w:sz w:val="22"/>
          <w:szCs w:val="22"/>
        </w:rPr>
      </w:pPr>
      <w:r w:rsidRPr="00D355EA">
        <w:rPr>
          <w:rFonts w:asciiTheme="minorHAnsi" w:hAnsiTheme="minorHAnsi" w:cs="Calibri"/>
          <w:sz w:val="22"/>
          <w:szCs w:val="22"/>
        </w:rPr>
        <w:lastRenderedPageBreak/>
        <w:t>Campaigns for Executive Office. Santa Barbara, CA; Denver, CO; Oxford: Praeger, pp. 31–48.</w:t>
      </w:r>
    </w:p>
    <w:p w14:paraId="0F96401B" w14:textId="77777777" w:rsidR="00D355EA" w:rsidRPr="00D355EA" w:rsidRDefault="00D355EA" w:rsidP="00D355EA">
      <w:pPr>
        <w:spacing w:line="480" w:lineRule="auto"/>
        <w:jc w:val="both"/>
        <w:rPr>
          <w:rFonts w:asciiTheme="minorHAnsi" w:hAnsiTheme="minorHAnsi" w:cs="Calibri"/>
          <w:sz w:val="22"/>
          <w:szCs w:val="22"/>
        </w:rPr>
      </w:pPr>
      <w:r w:rsidRPr="00D355EA">
        <w:rPr>
          <w:rFonts w:asciiTheme="minorHAnsi" w:hAnsiTheme="minorHAnsi" w:cs="Calibri"/>
          <w:sz w:val="22"/>
          <w:szCs w:val="22"/>
        </w:rPr>
        <w:t>Huddy L and Terkildsen N (1993a) Gender stereotypes and the perception of male and female</w:t>
      </w:r>
    </w:p>
    <w:p w14:paraId="1225FDDD" w14:textId="77777777" w:rsidR="00D355EA" w:rsidRPr="00D355EA" w:rsidRDefault="00D355EA" w:rsidP="00D355EA">
      <w:pPr>
        <w:spacing w:line="480" w:lineRule="auto"/>
        <w:jc w:val="both"/>
        <w:rPr>
          <w:rFonts w:asciiTheme="minorHAnsi" w:hAnsiTheme="minorHAnsi" w:cs="Calibri"/>
          <w:sz w:val="22"/>
          <w:szCs w:val="22"/>
        </w:rPr>
      </w:pPr>
      <w:r w:rsidRPr="00D355EA">
        <w:rPr>
          <w:rFonts w:asciiTheme="minorHAnsi" w:hAnsiTheme="minorHAnsi" w:cs="Calibri"/>
          <w:sz w:val="22"/>
          <w:szCs w:val="22"/>
        </w:rPr>
        <w:t>candidates. American Journal of Political Science 37(1): 119–147.</w:t>
      </w:r>
    </w:p>
    <w:p w14:paraId="5688C7A6" w14:textId="77777777" w:rsidR="00D355EA" w:rsidRPr="00D355EA" w:rsidRDefault="00D355EA" w:rsidP="00D355EA">
      <w:pPr>
        <w:spacing w:line="480" w:lineRule="auto"/>
        <w:jc w:val="both"/>
        <w:rPr>
          <w:rFonts w:asciiTheme="minorHAnsi" w:hAnsiTheme="minorHAnsi" w:cs="Calibri"/>
          <w:sz w:val="22"/>
          <w:szCs w:val="22"/>
        </w:rPr>
      </w:pPr>
      <w:r w:rsidRPr="00D355EA">
        <w:rPr>
          <w:rFonts w:asciiTheme="minorHAnsi" w:hAnsiTheme="minorHAnsi" w:cs="Calibri"/>
          <w:sz w:val="22"/>
          <w:szCs w:val="22"/>
        </w:rPr>
        <w:t>Huddy L and Terkildsen N (1993b) The consequences of gender stereotypes for women candidates</w:t>
      </w:r>
    </w:p>
    <w:p w14:paraId="58600644" w14:textId="77777777" w:rsidR="00D355EA" w:rsidRPr="00D355EA" w:rsidRDefault="00D355EA" w:rsidP="00D355EA">
      <w:pPr>
        <w:spacing w:line="480" w:lineRule="auto"/>
        <w:jc w:val="both"/>
        <w:rPr>
          <w:rFonts w:asciiTheme="minorHAnsi" w:hAnsiTheme="minorHAnsi" w:cs="Calibri"/>
          <w:sz w:val="22"/>
          <w:szCs w:val="22"/>
        </w:rPr>
      </w:pPr>
      <w:r w:rsidRPr="00D355EA">
        <w:rPr>
          <w:rFonts w:asciiTheme="minorHAnsi" w:hAnsiTheme="minorHAnsi" w:cs="Calibri"/>
          <w:sz w:val="22"/>
          <w:szCs w:val="22"/>
        </w:rPr>
        <w:t>at different levels and types of office. Political Research Quarterly 46(3): 503–525.</w:t>
      </w:r>
    </w:p>
    <w:p w14:paraId="76DD4C2C" w14:textId="77777777" w:rsidR="00D355EA" w:rsidRPr="00D355EA" w:rsidRDefault="00D355EA" w:rsidP="00D355EA">
      <w:pPr>
        <w:spacing w:line="480" w:lineRule="auto"/>
        <w:jc w:val="both"/>
        <w:rPr>
          <w:rFonts w:asciiTheme="minorHAnsi" w:hAnsiTheme="minorHAnsi" w:cs="Calibri"/>
          <w:sz w:val="22"/>
          <w:szCs w:val="22"/>
        </w:rPr>
      </w:pPr>
      <w:r w:rsidRPr="00D355EA">
        <w:rPr>
          <w:rFonts w:asciiTheme="minorHAnsi" w:hAnsiTheme="minorHAnsi" w:cs="Calibri"/>
          <w:sz w:val="22"/>
          <w:szCs w:val="22"/>
        </w:rPr>
        <w:t>Jamieson KH (1995) Beyond the Double Bind: Women and Leadership. New York: Oxford</w:t>
      </w:r>
    </w:p>
    <w:p w14:paraId="22C01C49" w14:textId="77777777" w:rsidR="00D355EA" w:rsidRPr="00D355EA" w:rsidRDefault="00D355EA" w:rsidP="00D355EA">
      <w:pPr>
        <w:spacing w:line="480" w:lineRule="auto"/>
        <w:jc w:val="both"/>
        <w:rPr>
          <w:rFonts w:asciiTheme="minorHAnsi" w:hAnsiTheme="minorHAnsi" w:cs="Calibri"/>
          <w:sz w:val="22"/>
          <w:szCs w:val="22"/>
        </w:rPr>
      </w:pPr>
      <w:r w:rsidRPr="00D355EA">
        <w:rPr>
          <w:rFonts w:asciiTheme="minorHAnsi" w:hAnsiTheme="minorHAnsi" w:cs="Calibri"/>
          <w:sz w:val="22"/>
          <w:szCs w:val="22"/>
        </w:rPr>
        <w:t>University Press.</w:t>
      </w:r>
    </w:p>
    <w:p w14:paraId="3F09F05D" w14:textId="77777777" w:rsidR="00D355EA" w:rsidRPr="00D355EA" w:rsidRDefault="00D355EA" w:rsidP="00D355EA">
      <w:pPr>
        <w:spacing w:line="480" w:lineRule="auto"/>
        <w:jc w:val="both"/>
        <w:rPr>
          <w:rFonts w:asciiTheme="minorHAnsi" w:hAnsiTheme="minorHAnsi" w:cs="Calibri"/>
          <w:sz w:val="22"/>
          <w:szCs w:val="22"/>
        </w:rPr>
      </w:pPr>
      <w:r w:rsidRPr="00D355EA">
        <w:rPr>
          <w:rFonts w:asciiTheme="minorHAnsi" w:hAnsiTheme="minorHAnsi" w:cs="Calibri"/>
          <w:sz w:val="22"/>
          <w:szCs w:val="22"/>
        </w:rPr>
        <w:t>Kahn KF and Fridkin K (1996) The Political Consequences of Being a Woman: How Stereotypes</w:t>
      </w:r>
    </w:p>
    <w:p w14:paraId="7B570370" w14:textId="77777777" w:rsidR="00D355EA" w:rsidRPr="00D355EA" w:rsidRDefault="00D355EA" w:rsidP="00D355EA">
      <w:pPr>
        <w:spacing w:line="480" w:lineRule="auto"/>
        <w:jc w:val="both"/>
        <w:rPr>
          <w:rFonts w:asciiTheme="minorHAnsi" w:hAnsiTheme="minorHAnsi" w:cs="Calibri"/>
          <w:sz w:val="22"/>
          <w:szCs w:val="22"/>
        </w:rPr>
      </w:pPr>
      <w:r w:rsidRPr="00D355EA">
        <w:rPr>
          <w:rFonts w:asciiTheme="minorHAnsi" w:hAnsiTheme="minorHAnsi" w:cs="Calibri"/>
          <w:sz w:val="22"/>
          <w:szCs w:val="22"/>
        </w:rPr>
        <w:t>Influence the Conduct and Consequences of Political Campaigns. New York: Columbia</w:t>
      </w:r>
    </w:p>
    <w:p w14:paraId="542BCFDB" w14:textId="77777777" w:rsidR="00D355EA" w:rsidRPr="00D355EA" w:rsidRDefault="00D355EA" w:rsidP="00D355EA">
      <w:pPr>
        <w:spacing w:line="480" w:lineRule="auto"/>
        <w:jc w:val="both"/>
        <w:rPr>
          <w:rFonts w:asciiTheme="minorHAnsi" w:hAnsiTheme="minorHAnsi" w:cs="Calibri"/>
          <w:sz w:val="22"/>
          <w:szCs w:val="22"/>
        </w:rPr>
      </w:pPr>
      <w:r w:rsidRPr="00D355EA">
        <w:rPr>
          <w:rFonts w:asciiTheme="minorHAnsi" w:hAnsiTheme="minorHAnsi" w:cs="Calibri"/>
          <w:sz w:val="22"/>
          <w:szCs w:val="22"/>
        </w:rPr>
        <w:t>University Press.</w:t>
      </w:r>
    </w:p>
    <w:p w14:paraId="2FD1DB40" w14:textId="77777777" w:rsidR="00D355EA" w:rsidRPr="00D355EA" w:rsidRDefault="00D355EA" w:rsidP="00D355EA">
      <w:pPr>
        <w:spacing w:line="480" w:lineRule="auto"/>
        <w:jc w:val="both"/>
        <w:rPr>
          <w:rFonts w:asciiTheme="minorHAnsi" w:hAnsiTheme="minorHAnsi" w:cs="Calibri"/>
          <w:sz w:val="22"/>
          <w:szCs w:val="22"/>
        </w:rPr>
      </w:pPr>
      <w:r w:rsidRPr="00D355EA">
        <w:rPr>
          <w:rFonts w:asciiTheme="minorHAnsi" w:hAnsiTheme="minorHAnsi" w:cs="Calibri"/>
          <w:sz w:val="22"/>
          <w:szCs w:val="22"/>
        </w:rPr>
        <w:t>King DC and Matland RE (2003) Sex and the grand old party: an experimental investigation of the</w:t>
      </w:r>
    </w:p>
    <w:p w14:paraId="20D50629" w14:textId="77777777" w:rsidR="00D355EA" w:rsidRPr="00D355EA" w:rsidRDefault="00D355EA" w:rsidP="00D355EA">
      <w:pPr>
        <w:spacing w:line="480" w:lineRule="auto"/>
        <w:jc w:val="both"/>
        <w:rPr>
          <w:rFonts w:asciiTheme="minorHAnsi" w:hAnsiTheme="minorHAnsi" w:cs="Calibri"/>
          <w:sz w:val="22"/>
          <w:szCs w:val="22"/>
        </w:rPr>
      </w:pPr>
      <w:r w:rsidRPr="00D355EA">
        <w:rPr>
          <w:rFonts w:asciiTheme="minorHAnsi" w:hAnsiTheme="minorHAnsi" w:cs="Calibri"/>
          <w:sz w:val="22"/>
          <w:szCs w:val="22"/>
        </w:rPr>
        <w:t>effect of candidate sex on support for a Republican candidate. American Politics Research</w:t>
      </w:r>
    </w:p>
    <w:p w14:paraId="275A198E" w14:textId="77777777" w:rsidR="00D355EA" w:rsidRPr="00D355EA" w:rsidRDefault="00D355EA" w:rsidP="00D355EA">
      <w:pPr>
        <w:spacing w:line="480" w:lineRule="auto"/>
        <w:jc w:val="both"/>
        <w:rPr>
          <w:rFonts w:asciiTheme="minorHAnsi" w:hAnsiTheme="minorHAnsi" w:cs="Calibri"/>
          <w:sz w:val="22"/>
          <w:szCs w:val="22"/>
        </w:rPr>
      </w:pPr>
      <w:r w:rsidRPr="00D355EA">
        <w:rPr>
          <w:rFonts w:asciiTheme="minorHAnsi" w:hAnsiTheme="minorHAnsi" w:cs="Calibri"/>
          <w:sz w:val="22"/>
          <w:szCs w:val="22"/>
        </w:rPr>
        <w:t>31(6): 595–612.</w:t>
      </w:r>
    </w:p>
    <w:p w14:paraId="46931B13" w14:textId="77777777" w:rsidR="00D355EA" w:rsidRPr="00D355EA" w:rsidRDefault="00D355EA" w:rsidP="00D355EA">
      <w:pPr>
        <w:spacing w:line="480" w:lineRule="auto"/>
        <w:jc w:val="both"/>
        <w:rPr>
          <w:rFonts w:asciiTheme="minorHAnsi" w:hAnsiTheme="minorHAnsi" w:cs="Calibri"/>
          <w:sz w:val="22"/>
          <w:szCs w:val="22"/>
        </w:rPr>
      </w:pPr>
      <w:r w:rsidRPr="00D355EA">
        <w:rPr>
          <w:rFonts w:asciiTheme="minorHAnsi" w:hAnsiTheme="minorHAnsi" w:cs="Calibri"/>
          <w:sz w:val="22"/>
          <w:szCs w:val="22"/>
        </w:rPr>
        <w:t>Lawless JL (2004) Women, war, and winning elections: gender stereotyping in the post-September</w:t>
      </w:r>
    </w:p>
    <w:p w14:paraId="1482947A" w14:textId="77777777" w:rsidR="00D355EA" w:rsidRPr="00D355EA" w:rsidRDefault="00D355EA" w:rsidP="00D355EA">
      <w:pPr>
        <w:spacing w:line="480" w:lineRule="auto"/>
        <w:jc w:val="both"/>
        <w:rPr>
          <w:rFonts w:asciiTheme="minorHAnsi" w:hAnsiTheme="minorHAnsi" w:cs="Calibri"/>
          <w:sz w:val="22"/>
          <w:szCs w:val="22"/>
        </w:rPr>
      </w:pPr>
      <w:r w:rsidRPr="00D355EA">
        <w:rPr>
          <w:rFonts w:asciiTheme="minorHAnsi" w:hAnsiTheme="minorHAnsi" w:cs="Calibri"/>
          <w:sz w:val="22"/>
          <w:szCs w:val="22"/>
        </w:rPr>
        <w:t>11th era. Political Research Quarterly 57(3): 479–490.</w:t>
      </w:r>
    </w:p>
    <w:p w14:paraId="7086C75C" w14:textId="77777777" w:rsidR="00D355EA" w:rsidRPr="00D355EA" w:rsidRDefault="00D355EA" w:rsidP="00D355EA">
      <w:pPr>
        <w:spacing w:line="480" w:lineRule="auto"/>
        <w:jc w:val="both"/>
        <w:rPr>
          <w:rFonts w:asciiTheme="minorHAnsi" w:hAnsiTheme="minorHAnsi" w:cs="Calibri"/>
          <w:sz w:val="22"/>
          <w:szCs w:val="22"/>
        </w:rPr>
      </w:pPr>
      <w:r w:rsidRPr="00D355EA">
        <w:rPr>
          <w:rFonts w:asciiTheme="minorHAnsi" w:hAnsiTheme="minorHAnsi" w:cs="Calibri"/>
          <w:sz w:val="22"/>
          <w:szCs w:val="22"/>
        </w:rPr>
        <w:t>Letts Q (2015) Leanne from the valleys – straight from a recording of Gavin and Stacey. Daily</w:t>
      </w:r>
    </w:p>
    <w:p w14:paraId="7D9B19B7" w14:textId="77777777" w:rsidR="00D355EA" w:rsidRPr="00D355EA" w:rsidRDefault="00D355EA" w:rsidP="00D355EA">
      <w:pPr>
        <w:spacing w:line="480" w:lineRule="auto"/>
        <w:jc w:val="both"/>
        <w:rPr>
          <w:rFonts w:asciiTheme="minorHAnsi" w:hAnsiTheme="minorHAnsi" w:cs="Calibri"/>
          <w:sz w:val="22"/>
          <w:szCs w:val="22"/>
        </w:rPr>
      </w:pPr>
      <w:r w:rsidRPr="00D355EA">
        <w:rPr>
          <w:rFonts w:asciiTheme="minorHAnsi" w:hAnsiTheme="minorHAnsi" w:cs="Calibri"/>
          <w:sz w:val="22"/>
          <w:szCs w:val="22"/>
        </w:rPr>
        <w:t>Mail, 3 April, p. 9.</w:t>
      </w:r>
    </w:p>
    <w:p w14:paraId="42368714" w14:textId="77777777" w:rsidR="00D355EA" w:rsidRPr="00D355EA" w:rsidRDefault="00D355EA" w:rsidP="00D355EA">
      <w:pPr>
        <w:spacing w:line="480" w:lineRule="auto"/>
        <w:jc w:val="both"/>
        <w:rPr>
          <w:rFonts w:asciiTheme="minorHAnsi" w:hAnsiTheme="minorHAnsi" w:cs="Calibri"/>
          <w:sz w:val="22"/>
          <w:szCs w:val="22"/>
        </w:rPr>
      </w:pPr>
      <w:r w:rsidRPr="00D355EA">
        <w:rPr>
          <w:rFonts w:asciiTheme="minorHAnsi" w:hAnsiTheme="minorHAnsi" w:cs="Calibri"/>
          <w:sz w:val="22"/>
          <w:szCs w:val="22"/>
        </w:rPr>
        <w:t>Lewis J (2013) Beyond Consumer Capitalism: Media and the Limits to Imagination. Cambridge:</w:t>
      </w:r>
    </w:p>
    <w:p w14:paraId="40E8DF03" w14:textId="77777777" w:rsidR="00D355EA" w:rsidRPr="00D355EA" w:rsidRDefault="00D355EA" w:rsidP="00D355EA">
      <w:pPr>
        <w:spacing w:line="480" w:lineRule="auto"/>
        <w:jc w:val="both"/>
        <w:rPr>
          <w:rFonts w:asciiTheme="minorHAnsi" w:hAnsiTheme="minorHAnsi" w:cs="Calibri"/>
          <w:sz w:val="22"/>
          <w:szCs w:val="22"/>
        </w:rPr>
      </w:pPr>
      <w:r w:rsidRPr="00D355EA">
        <w:rPr>
          <w:rFonts w:asciiTheme="minorHAnsi" w:hAnsiTheme="minorHAnsi" w:cs="Calibri"/>
          <w:sz w:val="22"/>
          <w:szCs w:val="22"/>
        </w:rPr>
        <w:t>Polity Press.</w:t>
      </w:r>
    </w:p>
    <w:p w14:paraId="40C03A46" w14:textId="77777777" w:rsidR="00D355EA" w:rsidRPr="00D355EA" w:rsidRDefault="00D355EA" w:rsidP="00D355EA">
      <w:pPr>
        <w:spacing w:line="480" w:lineRule="auto"/>
        <w:jc w:val="both"/>
        <w:rPr>
          <w:rFonts w:asciiTheme="minorHAnsi" w:hAnsiTheme="minorHAnsi" w:cs="Calibri"/>
          <w:sz w:val="22"/>
          <w:szCs w:val="22"/>
        </w:rPr>
      </w:pPr>
      <w:r w:rsidRPr="00D355EA">
        <w:rPr>
          <w:rFonts w:asciiTheme="minorHAnsi" w:hAnsiTheme="minorHAnsi" w:cs="Calibri"/>
          <w:sz w:val="22"/>
          <w:szCs w:val="22"/>
        </w:rPr>
        <w:lastRenderedPageBreak/>
        <w:t>McKinstry L (2015) Stumbling Miliband is real loser. Daily Express, 3 April, p. 5.</w:t>
      </w:r>
    </w:p>
    <w:p w14:paraId="29887482" w14:textId="77777777" w:rsidR="00D355EA" w:rsidRPr="00D355EA" w:rsidRDefault="00D355EA" w:rsidP="00D355EA">
      <w:pPr>
        <w:spacing w:line="480" w:lineRule="auto"/>
        <w:jc w:val="both"/>
        <w:rPr>
          <w:rFonts w:asciiTheme="minorHAnsi" w:hAnsiTheme="minorHAnsi" w:cs="Calibri"/>
          <w:sz w:val="22"/>
          <w:szCs w:val="22"/>
        </w:rPr>
      </w:pPr>
      <w:r w:rsidRPr="00D355EA">
        <w:rPr>
          <w:rFonts w:asciiTheme="minorHAnsi" w:hAnsiTheme="minorHAnsi" w:cs="Calibri"/>
          <w:sz w:val="22"/>
          <w:szCs w:val="22"/>
        </w:rPr>
        <w:t>McRobbie A (2007) Post-feminism and popular culture. Feminist Media Studies 4(3): 255–264.</w:t>
      </w:r>
    </w:p>
    <w:p w14:paraId="72EA7A56" w14:textId="77777777" w:rsidR="00D355EA" w:rsidRPr="00D355EA" w:rsidRDefault="00D355EA" w:rsidP="00D355EA">
      <w:pPr>
        <w:spacing w:line="480" w:lineRule="auto"/>
        <w:jc w:val="both"/>
        <w:rPr>
          <w:rFonts w:asciiTheme="minorHAnsi" w:hAnsiTheme="minorHAnsi" w:cs="Calibri"/>
          <w:sz w:val="22"/>
          <w:szCs w:val="22"/>
        </w:rPr>
      </w:pPr>
      <w:r w:rsidRPr="00D355EA">
        <w:rPr>
          <w:rFonts w:asciiTheme="minorHAnsi" w:hAnsiTheme="minorHAnsi" w:cs="Calibri"/>
          <w:sz w:val="22"/>
          <w:szCs w:val="22"/>
        </w:rPr>
        <w:t>Maguire K (2015) Nasty Nigel is the biggest loser by far. Daily Mirror, 3 April, p. 9.</w:t>
      </w:r>
    </w:p>
    <w:p w14:paraId="286430A7" w14:textId="77777777" w:rsidR="00D355EA" w:rsidRPr="00D355EA" w:rsidRDefault="00D355EA" w:rsidP="00D355EA">
      <w:pPr>
        <w:spacing w:line="480" w:lineRule="auto"/>
        <w:jc w:val="both"/>
        <w:rPr>
          <w:rFonts w:asciiTheme="minorHAnsi" w:hAnsiTheme="minorHAnsi" w:cs="Calibri"/>
          <w:sz w:val="22"/>
          <w:szCs w:val="22"/>
        </w:rPr>
      </w:pPr>
      <w:r w:rsidRPr="00D355EA">
        <w:rPr>
          <w:rFonts w:asciiTheme="minorHAnsi" w:hAnsiTheme="minorHAnsi" w:cs="Calibri"/>
          <w:sz w:val="22"/>
          <w:szCs w:val="22"/>
        </w:rPr>
        <w:t>Milanian K (2015) Is that Anne Robinson? Julie Etchingham compared to Weakest Link as debate</w:t>
      </w:r>
    </w:p>
    <w:p w14:paraId="26AB3071" w14:textId="77777777" w:rsidR="00D355EA" w:rsidRPr="00D355EA" w:rsidRDefault="00D355EA" w:rsidP="00D355EA">
      <w:pPr>
        <w:spacing w:line="480" w:lineRule="auto"/>
        <w:jc w:val="both"/>
        <w:rPr>
          <w:rFonts w:asciiTheme="minorHAnsi" w:hAnsiTheme="minorHAnsi" w:cs="Calibri"/>
          <w:sz w:val="22"/>
          <w:szCs w:val="22"/>
        </w:rPr>
      </w:pPr>
      <w:r w:rsidRPr="00D355EA">
        <w:rPr>
          <w:rFonts w:asciiTheme="minorHAnsi" w:hAnsiTheme="minorHAnsi" w:cs="Calibri"/>
          <w:sz w:val="22"/>
          <w:szCs w:val="22"/>
        </w:rPr>
        <w:t>mocked on Web. Daily Express, April 3, p. 4.</w:t>
      </w:r>
    </w:p>
    <w:p w14:paraId="106E1441" w14:textId="77777777" w:rsidR="00D355EA" w:rsidRPr="00D355EA" w:rsidRDefault="00D355EA" w:rsidP="00D355EA">
      <w:pPr>
        <w:spacing w:line="480" w:lineRule="auto"/>
        <w:jc w:val="both"/>
        <w:rPr>
          <w:rFonts w:asciiTheme="minorHAnsi" w:hAnsiTheme="minorHAnsi" w:cs="Calibri"/>
          <w:sz w:val="22"/>
          <w:szCs w:val="22"/>
        </w:rPr>
      </w:pPr>
      <w:r w:rsidRPr="00D355EA">
        <w:rPr>
          <w:rFonts w:asciiTheme="minorHAnsi" w:hAnsiTheme="minorHAnsi" w:cs="Calibri"/>
          <w:sz w:val="22"/>
          <w:szCs w:val="22"/>
        </w:rPr>
        <w:t>Murray R (2010) Introduction: gender stereotypes and media coverage of women candidates. In:</w:t>
      </w:r>
    </w:p>
    <w:p w14:paraId="6A0BB3BD" w14:textId="77777777" w:rsidR="00D355EA" w:rsidRPr="00D355EA" w:rsidRDefault="00D355EA" w:rsidP="00D355EA">
      <w:pPr>
        <w:spacing w:line="480" w:lineRule="auto"/>
        <w:jc w:val="both"/>
        <w:rPr>
          <w:rFonts w:asciiTheme="minorHAnsi" w:hAnsiTheme="minorHAnsi" w:cs="Calibri"/>
          <w:sz w:val="22"/>
          <w:szCs w:val="22"/>
        </w:rPr>
      </w:pPr>
      <w:r w:rsidRPr="00D355EA">
        <w:rPr>
          <w:rFonts w:asciiTheme="minorHAnsi" w:hAnsiTheme="minorHAnsi" w:cs="Calibri"/>
          <w:sz w:val="22"/>
          <w:szCs w:val="22"/>
        </w:rPr>
        <w:t>Rainbow M (ed.) Cracking the Highest Glass Ceiling: A Global Comparison of Women’s</w:t>
      </w:r>
    </w:p>
    <w:p w14:paraId="5DFB475B" w14:textId="77777777" w:rsidR="00D355EA" w:rsidRPr="00D355EA" w:rsidRDefault="00D355EA" w:rsidP="00D355EA">
      <w:pPr>
        <w:spacing w:line="480" w:lineRule="auto"/>
        <w:jc w:val="both"/>
        <w:rPr>
          <w:rFonts w:asciiTheme="minorHAnsi" w:hAnsiTheme="minorHAnsi" w:cs="Calibri"/>
          <w:sz w:val="22"/>
          <w:szCs w:val="22"/>
        </w:rPr>
      </w:pPr>
      <w:r w:rsidRPr="00D355EA">
        <w:rPr>
          <w:rFonts w:asciiTheme="minorHAnsi" w:hAnsiTheme="minorHAnsi" w:cs="Calibri"/>
          <w:sz w:val="22"/>
          <w:szCs w:val="22"/>
        </w:rPr>
        <w:t>Campaigns for Executive Office. Santa Barbara, CA; Denver, CO; Oxford: Praeger.</w:t>
      </w:r>
    </w:p>
    <w:p w14:paraId="0BED44E7" w14:textId="77777777" w:rsidR="00D355EA" w:rsidRPr="00D355EA" w:rsidRDefault="00D355EA" w:rsidP="00D355EA">
      <w:pPr>
        <w:spacing w:line="480" w:lineRule="auto"/>
        <w:jc w:val="both"/>
        <w:rPr>
          <w:rFonts w:asciiTheme="minorHAnsi" w:hAnsiTheme="minorHAnsi" w:cs="Calibri"/>
          <w:sz w:val="22"/>
          <w:szCs w:val="22"/>
        </w:rPr>
      </w:pPr>
      <w:r w:rsidRPr="00D355EA">
        <w:rPr>
          <w:rFonts w:asciiTheme="minorHAnsi" w:hAnsiTheme="minorHAnsi" w:cs="Calibri"/>
          <w:sz w:val="22"/>
          <w:szCs w:val="22"/>
        </w:rPr>
        <w:t>Murray R (2014) Quotas for men: reframing gender quotas as a means of improving representation</w:t>
      </w:r>
    </w:p>
    <w:p w14:paraId="28791967" w14:textId="77777777" w:rsidR="00D355EA" w:rsidRPr="00D355EA" w:rsidRDefault="00D355EA" w:rsidP="00D355EA">
      <w:pPr>
        <w:spacing w:line="480" w:lineRule="auto"/>
        <w:jc w:val="both"/>
        <w:rPr>
          <w:rFonts w:asciiTheme="minorHAnsi" w:hAnsiTheme="minorHAnsi" w:cs="Calibri"/>
          <w:sz w:val="22"/>
          <w:szCs w:val="22"/>
        </w:rPr>
      </w:pPr>
      <w:r w:rsidRPr="00D355EA">
        <w:rPr>
          <w:rFonts w:asciiTheme="minorHAnsi" w:hAnsiTheme="minorHAnsi" w:cs="Calibri"/>
          <w:sz w:val="22"/>
          <w:szCs w:val="22"/>
        </w:rPr>
        <w:t>for all. American Political Science Review 108(3): 520–532.</w:t>
      </w:r>
    </w:p>
    <w:p w14:paraId="48D042D5" w14:textId="77777777" w:rsidR="00D355EA" w:rsidRPr="00D355EA" w:rsidRDefault="00D355EA" w:rsidP="00D355EA">
      <w:pPr>
        <w:spacing w:line="480" w:lineRule="auto"/>
        <w:jc w:val="both"/>
        <w:rPr>
          <w:rFonts w:asciiTheme="minorHAnsi" w:hAnsiTheme="minorHAnsi" w:cs="Calibri"/>
          <w:sz w:val="22"/>
          <w:szCs w:val="22"/>
        </w:rPr>
      </w:pPr>
      <w:r w:rsidRPr="00D355EA">
        <w:rPr>
          <w:rFonts w:asciiTheme="minorHAnsi" w:hAnsiTheme="minorHAnsi" w:cs="Calibri"/>
          <w:sz w:val="22"/>
          <w:szCs w:val="22"/>
        </w:rPr>
        <w:t>Nardelli A (2015) Poll analysis: there are some lessons, but fault lines run deep. The Guardian, 4</w:t>
      </w:r>
    </w:p>
    <w:p w14:paraId="78A0CAFB" w14:textId="77777777" w:rsidR="00D355EA" w:rsidRPr="00D355EA" w:rsidRDefault="00D355EA" w:rsidP="00D355EA">
      <w:pPr>
        <w:spacing w:line="480" w:lineRule="auto"/>
        <w:jc w:val="both"/>
        <w:rPr>
          <w:rFonts w:asciiTheme="minorHAnsi" w:hAnsiTheme="minorHAnsi" w:cs="Calibri"/>
          <w:sz w:val="22"/>
          <w:szCs w:val="22"/>
        </w:rPr>
      </w:pPr>
      <w:r w:rsidRPr="00D355EA">
        <w:rPr>
          <w:rFonts w:asciiTheme="minorHAnsi" w:hAnsiTheme="minorHAnsi" w:cs="Calibri"/>
          <w:sz w:val="22"/>
          <w:szCs w:val="22"/>
        </w:rPr>
        <w:t>April, p. 7.</w:t>
      </w:r>
    </w:p>
    <w:p w14:paraId="4B97E4B6" w14:textId="77777777" w:rsidR="00D355EA" w:rsidRPr="00D355EA" w:rsidRDefault="00D355EA" w:rsidP="00D355EA">
      <w:pPr>
        <w:spacing w:line="480" w:lineRule="auto"/>
        <w:jc w:val="both"/>
        <w:rPr>
          <w:rFonts w:asciiTheme="minorHAnsi" w:hAnsiTheme="minorHAnsi" w:cs="Calibri"/>
          <w:sz w:val="22"/>
          <w:szCs w:val="22"/>
        </w:rPr>
      </w:pPr>
      <w:r w:rsidRPr="00D355EA">
        <w:rPr>
          <w:rFonts w:asciiTheme="minorHAnsi" w:hAnsiTheme="minorHAnsi" w:cs="Calibri"/>
          <w:sz w:val="22"/>
          <w:szCs w:val="22"/>
        </w:rPr>
        <w:t>Newman B (2001) Commentary: image-manufacturing in the USA: recent US presidential elections</w:t>
      </w:r>
    </w:p>
    <w:p w14:paraId="1D2DF8C1" w14:textId="77777777" w:rsidR="00D355EA" w:rsidRPr="00D355EA" w:rsidRDefault="00D355EA" w:rsidP="00D355EA">
      <w:pPr>
        <w:spacing w:line="480" w:lineRule="auto"/>
        <w:jc w:val="both"/>
        <w:rPr>
          <w:rFonts w:asciiTheme="minorHAnsi" w:hAnsiTheme="minorHAnsi" w:cs="Calibri"/>
          <w:sz w:val="22"/>
          <w:szCs w:val="22"/>
        </w:rPr>
      </w:pPr>
      <w:r w:rsidRPr="00D355EA">
        <w:rPr>
          <w:rFonts w:asciiTheme="minorHAnsi" w:hAnsiTheme="minorHAnsi" w:cs="Calibri"/>
          <w:sz w:val="22"/>
          <w:szCs w:val="22"/>
        </w:rPr>
        <w:t>and beyond. European Journal of Marketing 35(9–10): 966–970.</w:t>
      </w:r>
    </w:p>
    <w:p w14:paraId="07ACC767" w14:textId="77777777" w:rsidR="00D355EA" w:rsidRPr="00D355EA" w:rsidRDefault="00D355EA" w:rsidP="00D355EA">
      <w:pPr>
        <w:spacing w:line="480" w:lineRule="auto"/>
        <w:jc w:val="both"/>
        <w:rPr>
          <w:rFonts w:asciiTheme="minorHAnsi" w:hAnsiTheme="minorHAnsi" w:cs="Calibri"/>
          <w:sz w:val="22"/>
          <w:szCs w:val="22"/>
        </w:rPr>
      </w:pPr>
      <w:r w:rsidRPr="00D355EA">
        <w:rPr>
          <w:rFonts w:asciiTheme="minorHAnsi" w:hAnsiTheme="minorHAnsi" w:cs="Calibri"/>
          <w:sz w:val="22"/>
          <w:szCs w:val="22"/>
        </w:rPr>
        <w:t>Newton Dunn T (2015a) Cameron gets a rise. The Sun, 3 April, pp. 4–5.</w:t>
      </w:r>
    </w:p>
    <w:p w14:paraId="0A6A723E" w14:textId="77777777" w:rsidR="00D355EA" w:rsidRPr="00D355EA" w:rsidRDefault="00D355EA" w:rsidP="00D355EA">
      <w:pPr>
        <w:spacing w:line="480" w:lineRule="auto"/>
        <w:jc w:val="both"/>
        <w:rPr>
          <w:rFonts w:asciiTheme="minorHAnsi" w:hAnsiTheme="minorHAnsi" w:cs="Calibri"/>
          <w:sz w:val="22"/>
          <w:szCs w:val="22"/>
        </w:rPr>
      </w:pPr>
      <w:r w:rsidRPr="00D355EA">
        <w:rPr>
          <w:rFonts w:asciiTheme="minorHAnsi" w:hAnsiTheme="minorHAnsi" w:cs="Calibri"/>
          <w:sz w:val="22"/>
          <w:szCs w:val="22"/>
        </w:rPr>
        <w:t>Newton Dunn T (2015b) ‘Oops! I just lost my election. The Sun, 3 April, p. 1.</w:t>
      </w:r>
    </w:p>
    <w:p w14:paraId="30AD745D" w14:textId="77777777" w:rsidR="00D355EA" w:rsidRPr="00D355EA" w:rsidRDefault="00D355EA" w:rsidP="00D355EA">
      <w:pPr>
        <w:spacing w:line="480" w:lineRule="auto"/>
        <w:jc w:val="both"/>
        <w:rPr>
          <w:rFonts w:asciiTheme="minorHAnsi" w:hAnsiTheme="minorHAnsi" w:cs="Calibri"/>
          <w:sz w:val="22"/>
          <w:szCs w:val="22"/>
        </w:rPr>
      </w:pPr>
      <w:r w:rsidRPr="00D355EA">
        <w:rPr>
          <w:rFonts w:asciiTheme="minorHAnsi" w:hAnsiTheme="minorHAnsi" w:cs="Calibri"/>
          <w:sz w:val="22"/>
          <w:szCs w:val="22"/>
        </w:rPr>
        <w:t>Newton K and Brynin M (2001) The national press and party voting in the UK. Political Studies</w:t>
      </w:r>
    </w:p>
    <w:p w14:paraId="0955E456" w14:textId="77777777" w:rsidR="00D355EA" w:rsidRPr="00D355EA" w:rsidRDefault="00D355EA" w:rsidP="00D355EA">
      <w:pPr>
        <w:spacing w:line="480" w:lineRule="auto"/>
        <w:jc w:val="both"/>
        <w:rPr>
          <w:rFonts w:asciiTheme="minorHAnsi" w:hAnsiTheme="minorHAnsi" w:cs="Calibri"/>
          <w:sz w:val="22"/>
          <w:szCs w:val="22"/>
        </w:rPr>
      </w:pPr>
      <w:r w:rsidRPr="00D355EA">
        <w:rPr>
          <w:rFonts w:asciiTheme="minorHAnsi" w:hAnsiTheme="minorHAnsi" w:cs="Calibri"/>
          <w:sz w:val="22"/>
          <w:szCs w:val="22"/>
        </w:rPr>
        <w:t>49: 265–286.</w:t>
      </w:r>
    </w:p>
    <w:p w14:paraId="3F2574D5" w14:textId="77777777" w:rsidR="00D355EA" w:rsidRPr="00D355EA" w:rsidRDefault="00D355EA" w:rsidP="00D355EA">
      <w:pPr>
        <w:spacing w:line="480" w:lineRule="auto"/>
        <w:jc w:val="both"/>
        <w:rPr>
          <w:rFonts w:asciiTheme="minorHAnsi" w:hAnsiTheme="minorHAnsi" w:cs="Calibri"/>
          <w:sz w:val="22"/>
          <w:szCs w:val="22"/>
        </w:rPr>
      </w:pPr>
      <w:r w:rsidRPr="00D355EA">
        <w:rPr>
          <w:rFonts w:asciiTheme="minorHAnsi" w:hAnsiTheme="minorHAnsi" w:cs="Calibri"/>
          <w:sz w:val="22"/>
          <w:szCs w:val="22"/>
        </w:rPr>
        <w:t>O’Neill D and Savigny H (2014) Female politicians in the British press: the exception to the ‘masculine’</w:t>
      </w:r>
    </w:p>
    <w:p w14:paraId="1AFFF50F" w14:textId="77777777" w:rsidR="00D355EA" w:rsidRPr="00D355EA" w:rsidRDefault="00D355EA" w:rsidP="00D355EA">
      <w:pPr>
        <w:spacing w:line="480" w:lineRule="auto"/>
        <w:jc w:val="both"/>
        <w:rPr>
          <w:rFonts w:asciiTheme="minorHAnsi" w:hAnsiTheme="minorHAnsi" w:cs="Calibri"/>
          <w:sz w:val="22"/>
          <w:szCs w:val="22"/>
        </w:rPr>
      </w:pPr>
      <w:r w:rsidRPr="00D355EA">
        <w:rPr>
          <w:rFonts w:asciiTheme="minorHAnsi" w:hAnsiTheme="minorHAnsi" w:cs="Calibri"/>
          <w:sz w:val="22"/>
          <w:szCs w:val="22"/>
        </w:rPr>
        <w:lastRenderedPageBreak/>
        <w:t>norm? Journal of the Association for Journalism Education 3(1): 6–16.</w:t>
      </w:r>
    </w:p>
    <w:p w14:paraId="68690694" w14:textId="77777777" w:rsidR="00D355EA" w:rsidRPr="00D355EA" w:rsidRDefault="00D355EA" w:rsidP="00D355EA">
      <w:pPr>
        <w:spacing w:line="480" w:lineRule="auto"/>
        <w:jc w:val="both"/>
        <w:rPr>
          <w:rFonts w:asciiTheme="minorHAnsi" w:hAnsiTheme="minorHAnsi" w:cs="Calibri"/>
          <w:sz w:val="22"/>
          <w:szCs w:val="22"/>
        </w:rPr>
      </w:pPr>
      <w:r w:rsidRPr="00D355EA">
        <w:rPr>
          <w:rFonts w:asciiTheme="minorHAnsi" w:hAnsiTheme="minorHAnsi" w:cs="Calibri"/>
          <w:sz w:val="22"/>
          <w:szCs w:val="22"/>
        </w:rPr>
        <w:t>O’Neill D, Savigny H and Cann V (2016) Women politicians in the UK press: not seen and not</w:t>
      </w:r>
    </w:p>
    <w:p w14:paraId="202E5C92" w14:textId="77777777" w:rsidR="00D355EA" w:rsidRPr="00D355EA" w:rsidRDefault="00D355EA" w:rsidP="00D355EA">
      <w:pPr>
        <w:spacing w:line="480" w:lineRule="auto"/>
        <w:jc w:val="both"/>
        <w:rPr>
          <w:rFonts w:asciiTheme="minorHAnsi" w:hAnsiTheme="minorHAnsi" w:cs="Calibri"/>
          <w:sz w:val="22"/>
          <w:szCs w:val="22"/>
        </w:rPr>
      </w:pPr>
      <w:r w:rsidRPr="00D355EA">
        <w:rPr>
          <w:rFonts w:asciiTheme="minorHAnsi" w:hAnsiTheme="minorHAnsi" w:cs="Calibri"/>
          <w:sz w:val="22"/>
          <w:szCs w:val="22"/>
        </w:rPr>
        <w:t>heard? Feminist Media Studies 16: 293–307.</w:t>
      </w:r>
    </w:p>
    <w:p w14:paraId="2DA209BC" w14:textId="77777777" w:rsidR="00D355EA" w:rsidRPr="00D355EA" w:rsidRDefault="00D355EA" w:rsidP="00D355EA">
      <w:pPr>
        <w:spacing w:line="480" w:lineRule="auto"/>
        <w:jc w:val="both"/>
        <w:rPr>
          <w:rFonts w:asciiTheme="minorHAnsi" w:hAnsiTheme="minorHAnsi" w:cs="Calibri"/>
          <w:sz w:val="22"/>
          <w:szCs w:val="22"/>
        </w:rPr>
      </w:pPr>
      <w:r w:rsidRPr="00D355EA">
        <w:rPr>
          <w:rFonts w:asciiTheme="minorHAnsi" w:hAnsiTheme="minorHAnsi" w:cs="Calibri"/>
          <w:sz w:val="22"/>
          <w:szCs w:val="22"/>
        </w:rPr>
        <w:t>Paul D and Smith JL (2008) Subtle sexism? Examining vote preferences when women run against</w:t>
      </w:r>
    </w:p>
    <w:p w14:paraId="3C5C29B8" w14:textId="77777777" w:rsidR="00D355EA" w:rsidRPr="00D355EA" w:rsidRDefault="00D355EA" w:rsidP="00D355EA">
      <w:pPr>
        <w:spacing w:line="480" w:lineRule="auto"/>
        <w:jc w:val="both"/>
        <w:rPr>
          <w:rFonts w:asciiTheme="minorHAnsi" w:hAnsiTheme="minorHAnsi" w:cs="Calibri"/>
          <w:sz w:val="22"/>
          <w:szCs w:val="22"/>
        </w:rPr>
      </w:pPr>
      <w:r w:rsidRPr="00D355EA">
        <w:rPr>
          <w:rFonts w:asciiTheme="minorHAnsi" w:hAnsiTheme="minorHAnsi" w:cs="Calibri"/>
          <w:sz w:val="22"/>
          <w:szCs w:val="22"/>
        </w:rPr>
        <w:t>men for the presidency. Journal of Women, Politics &amp; Policy 29(4): 451–476.</w:t>
      </w:r>
    </w:p>
    <w:p w14:paraId="36B94911" w14:textId="77777777" w:rsidR="00D355EA" w:rsidRPr="00D355EA" w:rsidRDefault="00D355EA" w:rsidP="00D355EA">
      <w:pPr>
        <w:spacing w:line="480" w:lineRule="auto"/>
        <w:jc w:val="both"/>
        <w:rPr>
          <w:rFonts w:asciiTheme="minorHAnsi" w:hAnsiTheme="minorHAnsi" w:cs="Calibri"/>
          <w:sz w:val="22"/>
          <w:szCs w:val="22"/>
        </w:rPr>
      </w:pPr>
      <w:r w:rsidRPr="00D355EA">
        <w:rPr>
          <w:rFonts w:asciiTheme="minorHAnsi" w:hAnsiTheme="minorHAnsi" w:cs="Calibri"/>
          <w:sz w:val="22"/>
          <w:szCs w:val="22"/>
        </w:rPr>
        <w:t>Pitel L (2015) How they prepared to put best foot forward. The Times, 3 April, p. 7.</w:t>
      </w:r>
    </w:p>
    <w:p w14:paraId="7D34E71D" w14:textId="77777777" w:rsidR="00D355EA" w:rsidRPr="00D355EA" w:rsidRDefault="00D355EA" w:rsidP="00D355EA">
      <w:pPr>
        <w:spacing w:line="480" w:lineRule="auto"/>
        <w:jc w:val="both"/>
        <w:rPr>
          <w:rFonts w:asciiTheme="minorHAnsi" w:hAnsiTheme="minorHAnsi" w:cs="Calibri"/>
          <w:sz w:val="22"/>
          <w:szCs w:val="22"/>
        </w:rPr>
      </w:pPr>
      <w:r w:rsidRPr="00D355EA">
        <w:rPr>
          <w:rFonts w:asciiTheme="minorHAnsi" w:hAnsiTheme="minorHAnsi" w:cs="Calibri"/>
          <w:sz w:val="22"/>
          <w:szCs w:val="22"/>
        </w:rPr>
        <w:t>Rosenwasser SM and Dean NG (1989) Gender role and political office: effects of perceived masculinity/</w:t>
      </w:r>
    </w:p>
    <w:p w14:paraId="719350D9" w14:textId="77777777" w:rsidR="00D355EA" w:rsidRPr="00D355EA" w:rsidRDefault="00D355EA" w:rsidP="00D355EA">
      <w:pPr>
        <w:spacing w:line="480" w:lineRule="auto"/>
        <w:jc w:val="both"/>
        <w:rPr>
          <w:rFonts w:asciiTheme="minorHAnsi" w:hAnsiTheme="minorHAnsi" w:cs="Calibri"/>
          <w:sz w:val="22"/>
          <w:szCs w:val="22"/>
        </w:rPr>
      </w:pPr>
      <w:r w:rsidRPr="00D355EA">
        <w:rPr>
          <w:rFonts w:asciiTheme="minorHAnsi" w:hAnsiTheme="minorHAnsi" w:cs="Calibri"/>
          <w:sz w:val="22"/>
          <w:szCs w:val="22"/>
        </w:rPr>
        <w:t>femininity of candidate and political office. Psychology of Women Quarterly 13(1):</w:t>
      </w:r>
    </w:p>
    <w:p w14:paraId="3B9184DA" w14:textId="77777777" w:rsidR="00D355EA" w:rsidRPr="00D355EA" w:rsidRDefault="00D355EA" w:rsidP="00D355EA">
      <w:pPr>
        <w:spacing w:line="480" w:lineRule="auto"/>
        <w:jc w:val="both"/>
        <w:rPr>
          <w:rFonts w:asciiTheme="minorHAnsi" w:hAnsiTheme="minorHAnsi" w:cs="Calibri"/>
          <w:sz w:val="22"/>
          <w:szCs w:val="22"/>
        </w:rPr>
      </w:pPr>
      <w:r w:rsidRPr="00D355EA">
        <w:rPr>
          <w:rFonts w:asciiTheme="minorHAnsi" w:hAnsiTheme="minorHAnsi" w:cs="Calibri"/>
          <w:sz w:val="22"/>
          <w:szCs w:val="22"/>
        </w:rPr>
        <w:t>77–85.</w:t>
      </w:r>
    </w:p>
    <w:p w14:paraId="58A267F3" w14:textId="77777777" w:rsidR="00D355EA" w:rsidRPr="00D355EA" w:rsidRDefault="00D355EA" w:rsidP="00D355EA">
      <w:pPr>
        <w:spacing w:line="480" w:lineRule="auto"/>
        <w:jc w:val="both"/>
        <w:rPr>
          <w:rFonts w:asciiTheme="minorHAnsi" w:hAnsiTheme="minorHAnsi" w:cs="Calibri"/>
          <w:sz w:val="22"/>
          <w:szCs w:val="22"/>
        </w:rPr>
      </w:pPr>
      <w:r w:rsidRPr="00D355EA">
        <w:rPr>
          <w:rFonts w:asciiTheme="minorHAnsi" w:hAnsiTheme="minorHAnsi" w:cs="Calibri"/>
          <w:sz w:val="22"/>
          <w:szCs w:val="22"/>
        </w:rPr>
        <w:t>Ross K (2002) Women, Politics, Media. Cresskill, NJ: Hampton Press.</w:t>
      </w:r>
    </w:p>
    <w:p w14:paraId="697ABD6D" w14:textId="77777777" w:rsidR="00D355EA" w:rsidRPr="00D355EA" w:rsidRDefault="00D355EA" w:rsidP="00D355EA">
      <w:pPr>
        <w:spacing w:line="480" w:lineRule="auto"/>
        <w:jc w:val="both"/>
        <w:rPr>
          <w:rFonts w:asciiTheme="minorHAnsi" w:hAnsiTheme="minorHAnsi" w:cs="Calibri"/>
          <w:sz w:val="22"/>
          <w:szCs w:val="22"/>
        </w:rPr>
      </w:pPr>
      <w:r w:rsidRPr="00D355EA">
        <w:rPr>
          <w:rFonts w:asciiTheme="minorHAnsi" w:hAnsiTheme="minorHAnsi" w:cs="Calibri"/>
          <w:sz w:val="22"/>
          <w:szCs w:val="22"/>
        </w:rPr>
        <w:t>Ross K, Evans E, Harrison L, et al. (2013) The gender of news and news of gender: a study of sex,</w:t>
      </w:r>
    </w:p>
    <w:p w14:paraId="24C1EADF" w14:textId="77777777" w:rsidR="00D355EA" w:rsidRPr="00D355EA" w:rsidRDefault="00D355EA" w:rsidP="00D355EA">
      <w:pPr>
        <w:spacing w:line="480" w:lineRule="auto"/>
        <w:jc w:val="both"/>
        <w:rPr>
          <w:rFonts w:asciiTheme="minorHAnsi" w:hAnsiTheme="minorHAnsi" w:cs="Calibri"/>
          <w:sz w:val="22"/>
          <w:szCs w:val="22"/>
        </w:rPr>
      </w:pPr>
      <w:r w:rsidRPr="00D355EA">
        <w:rPr>
          <w:rFonts w:asciiTheme="minorHAnsi" w:hAnsiTheme="minorHAnsi" w:cs="Calibri"/>
          <w:sz w:val="22"/>
          <w:szCs w:val="22"/>
        </w:rPr>
        <w:t>politics, and press coverage of the 2010 British general election. The International Journal of</w:t>
      </w:r>
    </w:p>
    <w:p w14:paraId="3E5C328C" w14:textId="77777777" w:rsidR="00D355EA" w:rsidRPr="00D355EA" w:rsidRDefault="00D355EA" w:rsidP="00D355EA">
      <w:pPr>
        <w:spacing w:line="480" w:lineRule="auto"/>
        <w:jc w:val="both"/>
        <w:rPr>
          <w:rFonts w:asciiTheme="minorHAnsi" w:hAnsiTheme="minorHAnsi" w:cs="Calibri"/>
          <w:sz w:val="22"/>
          <w:szCs w:val="22"/>
        </w:rPr>
      </w:pPr>
      <w:r w:rsidRPr="00D355EA">
        <w:rPr>
          <w:rFonts w:asciiTheme="minorHAnsi" w:hAnsiTheme="minorHAnsi" w:cs="Calibri"/>
          <w:sz w:val="22"/>
          <w:szCs w:val="22"/>
        </w:rPr>
        <w:t>Press/Politics 18(1): 3–20.</w:t>
      </w:r>
    </w:p>
    <w:p w14:paraId="720BEDE9" w14:textId="77777777" w:rsidR="00D355EA" w:rsidRPr="00D355EA" w:rsidRDefault="00D355EA" w:rsidP="00D355EA">
      <w:pPr>
        <w:spacing w:line="480" w:lineRule="auto"/>
        <w:jc w:val="both"/>
        <w:rPr>
          <w:rFonts w:asciiTheme="minorHAnsi" w:hAnsiTheme="minorHAnsi" w:cs="Calibri"/>
          <w:sz w:val="22"/>
          <w:szCs w:val="22"/>
        </w:rPr>
      </w:pPr>
      <w:r w:rsidRPr="00D355EA">
        <w:rPr>
          <w:rFonts w:asciiTheme="minorHAnsi" w:hAnsiTheme="minorHAnsi" w:cs="Calibri"/>
          <w:sz w:val="22"/>
          <w:szCs w:val="22"/>
        </w:rPr>
        <w:t>Selby J (2015) Ed Miliband’s robotic pieces to camera leave the ‘people at home’ divided during</w:t>
      </w:r>
    </w:p>
    <w:p w14:paraId="4EB307AB" w14:textId="77777777" w:rsidR="00D355EA" w:rsidRPr="00D355EA" w:rsidRDefault="00D355EA" w:rsidP="00D355EA">
      <w:pPr>
        <w:spacing w:line="480" w:lineRule="auto"/>
        <w:jc w:val="both"/>
        <w:rPr>
          <w:rFonts w:asciiTheme="minorHAnsi" w:hAnsiTheme="minorHAnsi" w:cs="Calibri"/>
          <w:sz w:val="22"/>
          <w:szCs w:val="22"/>
        </w:rPr>
      </w:pPr>
      <w:r w:rsidRPr="00D355EA">
        <w:rPr>
          <w:rFonts w:asciiTheme="minorHAnsi" w:hAnsiTheme="minorHAnsi" w:cs="Calibri"/>
          <w:sz w:val="22"/>
          <w:szCs w:val="22"/>
        </w:rPr>
        <w:t>leaders’ debate. Independent.co.uk, 3 April.</w:t>
      </w:r>
    </w:p>
    <w:p w14:paraId="453A070F" w14:textId="77777777" w:rsidR="00D355EA" w:rsidRPr="00D355EA" w:rsidRDefault="00D355EA" w:rsidP="00D355EA">
      <w:pPr>
        <w:spacing w:line="480" w:lineRule="auto"/>
        <w:jc w:val="both"/>
        <w:rPr>
          <w:rFonts w:asciiTheme="minorHAnsi" w:hAnsiTheme="minorHAnsi" w:cs="Calibri"/>
          <w:sz w:val="22"/>
          <w:szCs w:val="22"/>
        </w:rPr>
      </w:pPr>
      <w:r w:rsidRPr="00D355EA">
        <w:rPr>
          <w:rFonts w:asciiTheme="minorHAnsi" w:hAnsiTheme="minorHAnsi" w:cs="Calibri"/>
          <w:sz w:val="22"/>
          <w:szCs w:val="22"/>
        </w:rPr>
        <w:t>Sparrow A (2015) Rolling coverage of the ITV leaders’ debate. Guardian Online, 3 April.</w:t>
      </w:r>
    </w:p>
    <w:p w14:paraId="5E2D9F6B" w14:textId="77777777" w:rsidR="00D355EA" w:rsidRPr="00D355EA" w:rsidRDefault="00D355EA" w:rsidP="00D355EA">
      <w:pPr>
        <w:spacing w:line="480" w:lineRule="auto"/>
        <w:jc w:val="both"/>
        <w:rPr>
          <w:rFonts w:asciiTheme="minorHAnsi" w:hAnsiTheme="minorHAnsi" w:cs="Calibri"/>
          <w:sz w:val="22"/>
          <w:szCs w:val="22"/>
        </w:rPr>
      </w:pPr>
      <w:r w:rsidRPr="00D355EA">
        <w:rPr>
          <w:rFonts w:asciiTheme="minorHAnsi" w:hAnsiTheme="minorHAnsi" w:cs="Calibri"/>
          <w:sz w:val="22"/>
          <w:szCs w:val="22"/>
        </w:rPr>
        <w:t>Sreberny-Mohammadi A and Ross K (1996) Women MPs and the media: representing the body</w:t>
      </w:r>
    </w:p>
    <w:p w14:paraId="1749A4F7" w14:textId="77777777" w:rsidR="00D355EA" w:rsidRPr="00D355EA" w:rsidRDefault="00D355EA" w:rsidP="00D355EA">
      <w:pPr>
        <w:spacing w:line="480" w:lineRule="auto"/>
        <w:jc w:val="both"/>
        <w:rPr>
          <w:rFonts w:asciiTheme="minorHAnsi" w:hAnsiTheme="minorHAnsi" w:cs="Calibri"/>
          <w:sz w:val="22"/>
          <w:szCs w:val="22"/>
        </w:rPr>
      </w:pPr>
      <w:r w:rsidRPr="00D355EA">
        <w:rPr>
          <w:rFonts w:asciiTheme="minorHAnsi" w:hAnsiTheme="minorHAnsi" w:cs="Calibri"/>
          <w:sz w:val="22"/>
          <w:szCs w:val="22"/>
        </w:rPr>
        <w:t>politic. Parliamentary Affairs 49(1): 103–115.</w:t>
      </w:r>
    </w:p>
    <w:p w14:paraId="7F4A4A14" w14:textId="77777777" w:rsidR="00D355EA" w:rsidRPr="00D355EA" w:rsidRDefault="00D355EA" w:rsidP="00D355EA">
      <w:pPr>
        <w:spacing w:line="480" w:lineRule="auto"/>
        <w:jc w:val="both"/>
        <w:rPr>
          <w:rFonts w:asciiTheme="minorHAnsi" w:hAnsiTheme="minorHAnsi" w:cs="Calibri"/>
          <w:sz w:val="22"/>
          <w:szCs w:val="22"/>
        </w:rPr>
      </w:pPr>
      <w:r w:rsidRPr="00D355EA">
        <w:rPr>
          <w:rFonts w:asciiTheme="minorHAnsi" w:hAnsiTheme="minorHAnsi" w:cs="Calibri"/>
          <w:sz w:val="22"/>
          <w:szCs w:val="22"/>
        </w:rPr>
        <w:lastRenderedPageBreak/>
        <w:t>Street J (2001) Mass Media, Politics and Democracy. Basingstoke: Palgrave Macmillan.</w:t>
      </w:r>
    </w:p>
    <w:p w14:paraId="6008E3DD" w14:textId="77777777" w:rsidR="00D355EA" w:rsidRPr="00D355EA" w:rsidRDefault="00D355EA" w:rsidP="00D355EA">
      <w:pPr>
        <w:spacing w:line="480" w:lineRule="auto"/>
        <w:jc w:val="both"/>
        <w:rPr>
          <w:rFonts w:asciiTheme="minorHAnsi" w:hAnsiTheme="minorHAnsi" w:cs="Calibri"/>
          <w:sz w:val="22"/>
          <w:szCs w:val="22"/>
        </w:rPr>
      </w:pPr>
      <w:r w:rsidRPr="00D355EA">
        <w:rPr>
          <w:rFonts w:asciiTheme="minorHAnsi" w:hAnsiTheme="minorHAnsi" w:cs="Calibri"/>
          <w:sz w:val="22"/>
          <w:szCs w:val="22"/>
        </w:rPr>
        <w:t>Telegraph Daily (2015) A messy debate, but a simple choice for voters. Daily Telegraph, April</w:t>
      </w:r>
    </w:p>
    <w:p w14:paraId="501A8634" w14:textId="77777777" w:rsidR="00D355EA" w:rsidRPr="00D355EA" w:rsidRDefault="00D355EA" w:rsidP="00D355EA">
      <w:pPr>
        <w:spacing w:line="480" w:lineRule="auto"/>
        <w:jc w:val="both"/>
        <w:rPr>
          <w:rFonts w:asciiTheme="minorHAnsi" w:hAnsiTheme="minorHAnsi" w:cs="Calibri"/>
          <w:sz w:val="22"/>
          <w:szCs w:val="22"/>
        </w:rPr>
      </w:pPr>
      <w:r w:rsidRPr="00D355EA">
        <w:rPr>
          <w:rFonts w:asciiTheme="minorHAnsi" w:hAnsiTheme="minorHAnsi" w:cs="Calibri"/>
          <w:sz w:val="22"/>
          <w:szCs w:val="22"/>
        </w:rPr>
        <w:t>3, p. 23.</w:t>
      </w:r>
    </w:p>
    <w:p w14:paraId="249B4877" w14:textId="77777777" w:rsidR="00D355EA" w:rsidRPr="00D355EA" w:rsidRDefault="00D355EA" w:rsidP="00D355EA">
      <w:pPr>
        <w:spacing w:line="480" w:lineRule="auto"/>
        <w:jc w:val="both"/>
        <w:rPr>
          <w:rFonts w:asciiTheme="minorHAnsi" w:hAnsiTheme="minorHAnsi" w:cs="Calibri"/>
          <w:sz w:val="22"/>
          <w:szCs w:val="22"/>
        </w:rPr>
      </w:pPr>
      <w:r w:rsidRPr="00D355EA">
        <w:rPr>
          <w:rFonts w:asciiTheme="minorHAnsi" w:hAnsiTheme="minorHAnsi" w:cs="Calibri"/>
          <w:sz w:val="22"/>
          <w:szCs w:val="22"/>
        </w:rPr>
        <w:t>Van Zoonen L (1994) Feminist Media Studies. London: Sage.</w:t>
      </w:r>
    </w:p>
    <w:p w14:paraId="7437D352" w14:textId="77777777" w:rsidR="00D355EA" w:rsidRPr="00D355EA" w:rsidRDefault="00D355EA" w:rsidP="00D355EA">
      <w:pPr>
        <w:spacing w:line="480" w:lineRule="auto"/>
        <w:jc w:val="both"/>
        <w:rPr>
          <w:rFonts w:asciiTheme="minorHAnsi" w:hAnsiTheme="minorHAnsi" w:cs="Calibri"/>
          <w:sz w:val="22"/>
          <w:szCs w:val="22"/>
        </w:rPr>
      </w:pPr>
      <w:r w:rsidRPr="00D355EA">
        <w:rPr>
          <w:rFonts w:asciiTheme="minorHAnsi" w:hAnsiTheme="minorHAnsi" w:cs="Calibri"/>
          <w:sz w:val="22"/>
          <w:szCs w:val="22"/>
        </w:rPr>
        <w:t>Van Zoonen L and Harmer E (2011) The visual challenge of celebrity politics? Female politicians</w:t>
      </w:r>
    </w:p>
    <w:p w14:paraId="1CB2E5AE" w14:textId="77777777" w:rsidR="00D355EA" w:rsidRPr="00D355EA" w:rsidRDefault="00D355EA" w:rsidP="00D355EA">
      <w:pPr>
        <w:spacing w:line="480" w:lineRule="auto"/>
        <w:jc w:val="both"/>
        <w:rPr>
          <w:rFonts w:asciiTheme="minorHAnsi" w:hAnsiTheme="minorHAnsi" w:cs="Calibri"/>
          <w:sz w:val="22"/>
          <w:szCs w:val="22"/>
        </w:rPr>
      </w:pPr>
      <w:r w:rsidRPr="00D355EA">
        <w:rPr>
          <w:rFonts w:asciiTheme="minorHAnsi" w:hAnsiTheme="minorHAnsi" w:cs="Calibri"/>
          <w:sz w:val="22"/>
          <w:szCs w:val="22"/>
        </w:rPr>
        <w:t>in Grazia. Celebrity Studies 2(1): 94–96.</w:t>
      </w:r>
    </w:p>
    <w:p w14:paraId="1622057A" w14:textId="77777777" w:rsidR="00D355EA" w:rsidRPr="00D355EA" w:rsidRDefault="00D355EA" w:rsidP="00D355EA">
      <w:pPr>
        <w:spacing w:line="480" w:lineRule="auto"/>
        <w:jc w:val="both"/>
        <w:rPr>
          <w:rFonts w:asciiTheme="minorHAnsi" w:hAnsiTheme="minorHAnsi" w:cs="Calibri"/>
          <w:sz w:val="22"/>
          <w:szCs w:val="22"/>
        </w:rPr>
      </w:pPr>
      <w:r w:rsidRPr="00D355EA">
        <w:rPr>
          <w:rFonts w:asciiTheme="minorHAnsi" w:hAnsiTheme="minorHAnsi" w:cs="Calibri"/>
          <w:sz w:val="22"/>
          <w:szCs w:val="22"/>
        </w:rPr>
        <w:t>Walker T (2015) The heckler. Daily Mirror, 3 April, p. 9.</w:t>
      </w:r>
    </w:p>
    <w:p w14:paraId="3238D4D1" w14:textId="77777777" w:rsidR="00D355EA" w:rsidRPr="00D355EA" w:rsidRDefault="00D355EA" w:rsidP="00D355EA">
      <w:pPr>
        <w:spacing w:line="480" w:lineRule="auto"/>
        <w:jc w:val="both"/>
        <w:rPr>
          <w:rFonts w:asciiTheme="minorHAnsi" w:hAnsiTheme="minorHAnsi" w:cs="Calibri"/>
          <w:sz w:val="22"/>
          <w:szCs w:val="22"/>
        </w:rPr>
      </w:pPr>
      <w:r w:rsidRPr="00D355EA">
        <w:rPr>
          <w:rFonts w:asciiTheme="minorHAnsi" w:hAnsiTheme="minorHAnsi" w:cs="Calibri"/>
          <w:sz w:val="22"/>
          <w:szCs w:val="22"/>
        </w:rPr>
        <w:t>Ward L (2000) Learning from the ‘babe’ experience: how the finest hour became a fiasco. In:</w:t>
      </w:r>
    </w:p>
    <w:p w14:paraId="494911F1" w14:textId="77777777" w:rsidR="00D355EA" w:rsidRPr="00D355EA" w:rsidRDefault="00D355EA" w:rsidP="00D355EA">
      <w:pPr>
        <w:spacing w:line="480" w:lineRule="auto"/>
        <w:jc w:val="both"/>
        <w:rPr>
          <w:rFonts w:asciiTheme="minorHAnsi" w:hAnsiTheme="minorHAnsi" w:cs="Calibri"/>
          <w:sz w:val="22"/>
          <w:szCs w:val="22"/>
        </w:rPr>
      </w:pPr>
      <w:r w:rsidRPr="00D355EA">
        <w:rPr>
          <w:rFonts w:asciiTheme="minorHAnsi" w:hAnsiTheme="minorHAnsi" w:cs="Calibri"/>
          <w:sz w:val="22"/>
          <w:szCs w:val="22"/>
        </w:rPr>
        <w:t>Coote A (ed.) New Gender Agenda. London: IPPR, pp. 23–32.</w:t>
      </w:r>
    </w:p>
    <w:p w14:paraId="1342375A" w14:textId="77777777" w:rsidR="00D355EA" w:rsidRPr="00D355EA" w:rsidRDefault="00D355EA" w:rsidP="00D355EA">
      <w:pPr>
        <w:spacing w:line="480" w:lineRule="auto"/>
        <w:jc w:val="both"/>
        <w:rPr>
          <w:rFonts w:asciiTheme="minorHAnsi" w:hAnsiTheme="minorHAnsi" w:cs="Calibri"/>
          <w:sz w:val="22"/>
          <w:szCs w:val="22"/>
        </w:rPr>
      </w:pPr>
      <w:r w:rsidRPr="00D355EA">
        <w:rPr>
          <w:rFonts w:asciiTheme="minorHAnsi" w:hAnsiTheme="minorHAnsi" w:cs="Calibri"/>
          <w:sz w:val="22"/>
          <w:szCs w:val="22"/>
        </w:rPr>
        <w:t>White M and Collett P (2015) Leaders’ debate: triumphs, turn-offs and body language giveaways.</w:t>
      </w:r>
    </w:p>
    <w:p w14:paraId="6E522147" w14:textId="77777777" w:rsidR="00D355EA" w:rsidRPr="00D355EA" w:rsidRDefault="00D355EA" w:rsidP="00D355EA">
      <w:pPr>
        <w:spacing w:line="480" w:lineRule="auto"/>
        <w:jc w:val="both"/>
        <w:rPr>
          <w:rFonts w:asciiTheme="minorHAnsi" w:hAnsiTheme="minorHAnsi" w:cs="Calibri"/>
          <w:sz w:val="22"/>
          <w:szCs w:val="22"/>
        </w:rPr>
      </w:pPr>
      <w:r w:rsidRPr="00D355EA">
        <w:rPr>
          <w:rFonts w:asciiTheme="minorHAnsi" w:hAnsiTheme="minorHAnsi" w:cs="Calibri"/>
          <w:sz w:val="22"/>
          <w:szCs w:val="22"/>
        </w:rPr>
        <w:t>Guardian Online, 3 April, p. 7.</w:t>
      </w:r>
    </w:p>
    <w:p w14:paraId="5FD399BA" w14:textId="77777777" w:rsidR="00D355EA" w:rsidRPr="00D355EA" w:rsidRDefault="00D355EA" w:rsidP="00D355EA">
      <w:pPr>
        <w:spacing w:line="480" w:lineRule="auto"/>
        <w:jc w:val="both"/>
        <w:rPr>
          <w:rFonts w:asciiTheme="minorHAnsi" w:hAnsiTheme="minorHAnsi" w:cs="Calibri"/>
          <w:sz w:val="22"/>
          <w:szCs w:val="22"/>
        </w:rPr>
      </w:pPr>
      <w:r w:rsidRPr="00D355EA">
        <w:rPr>
          <w:rFonts w:asciiTheme="minorHAnsi" w:hAnsiTheme="minorHAnsi" w:cs="Calibri"/>
          <w:sz w:val="22"/>
          <w:szCs w:val="22"/>
        </w:rPr>
        <w:t>Wiliarty SE (2010) How the Iron Curtain helped break through the glass ceiling: Angela Merkel’s</w:t>
      </w:r>
    </w:p>
    <w:p w14:paraId="53BD5501" w14:textId="77777777" w:rsidR="00D355EA" w:rsidRPr="00D355EA" w:rsidRDefault="00D355EA" w:rsidP="00D355EA">
      <w:pPr>
        <w:spacing w:line="480" w:lineRule="auto"/>
        <w:jc w:val="both"/>
        <w:rPr>
          <w:rFonts w:asciiTheme="minorHAnsi" w:hAnsiTheme="minorHAnsi" w:cs="Calibri"/>
          <w:sz w:val="22"/>
          <w:szCs w:val="22"/>
        </w:rPr>
      </w:pPr>
      <w:r w:rsidRPr="00D355EA">
        <w:rPr>
          <w:rFonts w:asciiTheme="minorHAnsi" w:hAnsiTheme="minorHAnsi" w:cs="Calibri"/>
          <w:sz w:val="22"/>
          <w:szCs w:val="22"/>
        </w:rPr>
        <w:t>campaigns in 2005 and 2009. In: Murray R (ed.) Cracking the Highest Glass Ceiling: A Global</w:t>
      </w:r>
    </w:p>
    <w:p w14:paraId="2172D870" w14:textId="77777777" w:rsidR="00D355EA" w:rsidRPr="00D355EA" w:rsidRDefault="00D355EA" w:rsidP="00D355EA">
      <w:pPr>
        <w:spacing w:line="480" w:lineRule="auto"/>
        <w:jc w:val="both"/>
        <w:rPr>
          <w:rFonts w:asciiTheme="minorHAnsi" w:hAnsiTheme="minorHAnsi" w:cs="Calibri"/>
          <w:sz w:val="22"/>
          <w:szCs w:val="22"/>
        </w:rPr>
      </w:pPr>
      <w:r w:rsidRPr="00D355EA">
        <w:rPr>
          <w:rFonts w:asciiTheme="minorHAnsi" w:hAnsiTheme="minorHAnsi" w:cs="Calibri"/>
          <w:sz w:val="22"/>
          <w:szCs w:val="22"/>
        </w:rPr>
        <w:t>Comparison of Women’s Campaigns for Executive Office. Santa Barbara, CA; Denver, CO;</w:t>
      </w:r>
    </w:p>
    <w:p w14:paraId="4DE608B1" w14:textId="77777777" w:rsidR="00D355EA" w:rsidRPr="00D355EA" w:rsidRDefault="00D355EA" w:rsidP="00D355EA">
      <w:pPr>
        <w:spacing w:line="480" w:lineRule="auto"/>
        <w:jc w:val="both"/>
        <w:rPr>
          <w:rFonts w:asciiTheme="minorHAnsi" w:hAnsiTheme="minorHAnsi" w:cs="Calibri"/>
          <w:sz w:val="22"/>
          <w:szCs w:val="22"/>
        </w:rPr>
      </w:pPr>
      <w:r w:rsidRPr="00D355EA">
        <w:rPr>
          <w:rFonts w:asciiTheme="minorHAnsi" w:hAnsiTheme="minorHAnsi" w:cs="Calibri"/>
          <w:sz w:val="22"/>
          <w:szCs w:val="22"/>
        </w:rPr>
        <w:t>Oxford: Praeger, pp. 137–158.</w:t>
      </w:r>
    </w:p>
    <w:p w14:paraId="00FE8E7E" w14:textId="0CE85D7F" w:rsidR="004218D7" w:rsidRPr="00D355EA" w:rsidRDefault="00D355EA" w:rsidP="00D355EA">
      <w:pPr>
        <w:spacing w:line="480" w:lineRule="auto"/>
        <w:jc w:val="both"/>
        <w:rPr>
          <w:rFonts w:asciiTheme="minorHAnsi" w:hAnsiTheme="minorHAnsi" w:cs="Calibri"/>
          <w:sz w:val="22"/>
          <w:szCs w:val="22"/>
        </w:rPr>
      </w:pPr>
      <w:r w:rsidRPr="00D355EA">
        <w:rPr>
          <w:rFonts w:asciiTheme="minorHAnsi" w:hAnsiTheme="minorHAnsi" w:cs="Calibri"/>
          <w:sz w:val="22"/>
          <w:szCs w:val="22"/>
        </w:rPr>
        <w:t>Wring D (2004) The Politics of Marketing the Labour Party. Basingstoke: Palgrave M</w:t>
      </w:r>
      <w:bookmarkStart w:id="0" w:name="_GoBack"/>
      <w:bookmarkEnd w:id="0"/>
      <w:r w:rsidRPr="00D355EA">
        <w:rPr>
          <w:rFonts w:asciiTheme="minorHAnsi" w:hAnsiTheme="minorHAnsi" w:cs="Calibri"/>
          <w:sz w:val="22"/>
          <w:szCs w:val="22"/>
        </w:rPr>
        <w:t>acmillan.</w:t>
      </w:r>
    </w:p>
    <w:sectPr w:rsidR="004218D7" w:rsidRPr="00D355EA" w:rsidSect="009158BF">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4520C6" w14:textId="77777777" w:rsidR="00B159EC" w:rsidRDefault="00B159EC" w:rsidP="003E1D5A">
      <w:pPr>
        <w:spacing w:after="0" w:line="240" w:lineRule="auto"/>
      </w:pPr>
      <w:r>
        <w:separator/>
      </w:r>
    </w:p>
  </w:endnote>
  <w:endnote w:type="continuationSeparator" w:id="0">
    <w:p w14:paraId="16B6F9F5" w14:textId="77777777" w:rsidR="00B159EC" w:rsidRDefault="00B159EC" w:rsidP="003E1D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TimesNewRomanPSMT">
    <w:altName w:val="Times New Roman"/>
    <w:panose1 w:val="00000000000000000000"/>
    <w:charset w:val="A1"/>
    <w:family w:val="roman"/>
    <w:notTrueType/>
    <w:pitch w:val="default"/>
    <w:sig w:usb0="00000081" w:usb1="00000000" w:usb2="00000000" w:usb3="00000000" w:csb0="00000008"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39868773"/>
      <w:docPartObj>
        <w:docPartGallery w:val="Page Numbers (Bottom of Page)"/>
        <w:docPartUnique/>
      </w:docPartObj>
    </w:sdtPr>
    <w:sdtEndPr>
      <w:rPr>
        <w:noProof/>
      </w:rPr>
    </w:sdtEndPr>
    <w:sdtContent>
      <w:p w14:paraId="6983AC0C" w14:textId="00E9D35D" w:rsidR="006E55D9" w:rsidRDefault="006E55D9">
        <w:pPr>
          <w:pStyle w:val="Footer"/>
          <w:jc w:val="center"/>
        </w:pPr>
        <w:r>
          <w:fldChar w:fldCharType="begin"/>
        </w:r>
        <w:r>
          <w:instrText xml:space="preserve"> PAGE   \* MERGEFORMAT </w:instrText>
        </w:r>
        <w:r>
          <w:fldChar w:fldCharType="separate"/>
        </w:r>
        <w:r w:rsidR="00D355EA">
          <w:rPr>
            <w:noProof/>
          </w:rPr>
          <w:t>24</w:t>
        </w:r>
        <w:r>
          <w:rPr>
            <w:noProof/>
          </w:rPr>
          <w:fldChar w:fldCharType="end"/>
        </w:r>
      </w:p>
    </w:sdtContent>
  </w:sdt>
  <w:p w14:paraId="4FB30E51" w14:textId="77777777" w:rsidR="006E55D9" w:rsidRDefault="006E55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B79750" w14:textId="77777777" w:rsidR="00B159EC" w:rsidRDefault="00B159EC" w:rsidP="003E1D5A">
      <w:pPr>
        <w:spacing w:after="0" w:line="240" w:lineRule="auto"/>
      </w:pPr>
      <w:r>
        <w:separator/>
      </w:r>
    </w:p>
  </w:footnote>
  <w:footnote w:type="continuationSeparator" w:id="0">
    <w:p w14:paraId="0DE9E207" w14:textId="77777777" w:rsidR="00B159EC" w:rsidRDefault="00B159EC" w:rsidP="003E1D5A">
      <w:pPr>
        <w:spacing w:after="0" w:line="240" w:lineRule="auto"/>
      </w:pPr>
      <w:r>
        <w:continuationSeparator/>
      </w:r>
    </w:p>
  </w:footnote>
  <w:footnote w:id="1">
    <w:p w14:paraId="151C8D20" w14:textId="77777777" w:rsidR="00354A82" w:rsidRDefault="00354A82">
      <w:pPr>
        <w:pStyle w:val="FootnoteText"/>
      </w:pPr>
      <w:r>
        <w:rPr>
          <w:rStyle w:val="FootnoteReference"/>
        </w:rPr>
        <w:footnoteRef/>
      </w:r>
      <w:r>
        <w:t xml:space="preserve"> </w:t>
      </w:r>
      <w:r w:rsidRPr="000D3752">
        <w:t xml:space="preserve">A caveat here. One of the difficulties of adopting Judith Butler’s work to inform our approach is that she argues for the dismantling of gendered categories. And there is a danger that by analysing the ways in which gender is performed we might simply reinforce those gender categories. However, our purpose here is to argue that expose the way in which media encourage us to read performances of gender does enable us to challenge </w:t>
      </w:r>
      <w:r>
        <w:t>and dismantle those categories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491DB2"/>
    <w:multiLevelType w:val="hybridMultilevel"/>
    <w:tmpl w:val="F3D0F70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6F6B"/>
    <w:rsid w:val="00000351"/>
    <w:rsid w:val="00005858"/>
    <w:rsid w:val="000069FA"/>
    <w:rsid w:val="000101C0"/>
    <w:rsid w:val="000131B1"/>
    <w:rsid w:val="00017B11"/>
    <w:rsid w:val="000351F6"/>
    <w:rsid w:val="00035439"/>
    <w:rsid w:val="000419AB"/>
    <w:rsid w:val="00042745"/>
    <w:rsid w:val="0005512C"/>
    <w:rsid w:val="00056288"/>
    <w:rsid w:val="00064283"/>
    <w:rsid w:val="00076620"/>
    <w:rsid w:val="00077823"/>
    <w:rsid w:val="000804B2"/>
    <w:rsid w:val="00092BAA"/>
    <w:rsid w:val="000971AF"/>
    <w:rsid w:val="000A6471"/>
    <w:rsid w:val="000A6A3F"/>
    <w:rsid w:val="000C56D6"/>
    <w:rsid w:val="000D3752"/>
    <w:rsid w:val="000D4CFF"/>
    <w:rsid w:val="000E30E6"/>
    <w:rsid w:val="000F32C9"/>
    <w:rsid w:val="000F5621"/>
    <w:rsid w:val="000F6F6B"/>
    <w:rsid w:val="00101284"/>
    <w:rsid w:val="001021AE"/>
    <w:rsid w:val="001116CA"/>
    <w:rsid w:val="00120EC2"/>
    <w:rsid w:val="00140B33"/>
    <w:rsid w:val="00150726"/>
    <w:rsid w:val="0015720B"/>
    <w:rsid w:val="001606B5"/>
    <w:rsid w:val="00162674"/>
    <w:rsid w:val="001647C3"/>
    <w:rsid w:val="00186AF9"/>
    <w:rsid w:val="001949E3"/>
    <w:rsid w:val="00195989"/>
    <w:rsid w:val="001A356A"/>
    <w:rsid w:val="001A758B"/>
    <w:rsid w:val="001B0090"/>
    <w:rsid w:val="001B33DA"/>
    <w:rsid w:val="001C66A8"/>
    <w:rsid w:val="001D5232"/>
    <w:rsid w:val="001D52DC"/>
    <w:rsid w:val="001E3C76"/>
    <w:rsid w:val="001E5931"/>
    <w:rsid w:val="001E5BF5"/>
    <w:rsid w:val="001E5EA9"/>
    <w:rsid w:val="001E638D"/>
    <w:rsid w:val="001F6267"/>
    <w:rsid w:val="001F6B85"/>
    <w:rsid w:val="0020140C"/>
    <w:rsid w:val="0021049B"/>
    <w:rsid w:val="00236A50"/>
    <w:rsid w:val="00245056"/>
    <w:rsid w:val="002673AD"/>
    <w:rsid w:val="002703B0"/>
    <w:rsid w:val="00274549"/>
    <w:rsid w:val="0027564E"/>
    <w:rsid w:val="0028180B"/>
    <w:rsid w:val="00286EA4"/>
    <w:rsid w:val="00287CD0"/>
    <w:rsid w:val="002907BC"/>
    <w:rsid w:val="002A3635"/>
    <w:rsid w:val="002B3831"/>
    <w:rsid w:val="002C1660"/>
    <w:rsid w:val="002C4521"/>
    <w:rsid w:val="002C4D0A"/>
    <w:rsid w:val="002C4E8B"/>
    <w:rsid w:val="002D1EAF"/>
    <w:rsid w:val="002E59C2"/>
    <w:rsid w:val="002E67AE"/>
    <w:rsid w:val="002E71F0"/>
    <w:rsid w:val="002F4178"/>
    <w:rsid w:val="002F5364"/>
    <w:rsid w:val="002F5811"/>
    <w:rsid w:val="003004A8"/>
    <w:rsid w:val="00300B90"/>
    <w:rsid w:val="0031443C"/>
    <w:rsid w:val="00321E56"/>
    <w:rsid w:val="00326839"/>
    <w:rsid w:val="00332569"/>
    <w:rsid w:val="003430D0"/>
    <w:rsid w:val="003449F5"/>
    <w:rsid w:val="00353644"/>
    <w:rsid w:val="00354A82"/>
    <w:rsid w:val="00363D43"/>
    <w:rsid w:val="00364476"/>
    <w:rsid w:val="0037109B"/>
    <w:rsid w:val="00382842"/>
    <w:rsid w:val="00383FD3"/>
    <w:rsid w:val="00384BF5"/>
    <w:rsid w:val="00387FB4"/>
    <w:rsid w:val="00393F50"/>
    <w:rsid w:val="003979EC"/>
    <w:rsid w:val="003A1F5F"/>
    <w:rsid w:val="003A6264"/>
    <w:rsid w:val="003B55DB"/>
    <w:rsid w:val="003D647D"/>
    <w:rsid w:val="003E1D5A"/>
    <w:rsid w:val="003E22AE"/>
    <w:rsid w:val="003E60E7"/>
    <w:rsid w:val="003E79E3"/>
    <w:rsid w:val="003F0482"/>
    <w:rsid w:val="003F77CC"/>
    <w:rsid w:val="00402C4A"/>
    <w:rsid w:val="004104B8"/>
    <w:rsid w:val="00416ED9"/>
    <w:rsid w:val="00417F22"/>
    <w:rsid w:val="004218D7"/>
    <w:rsid w:val="00430432"/>
    <w:rsid w:val="00432FFB"/>
    <w:rsid w:val="004437BE"/>
    <w:rsid w:val="00453484"/>
    <w:rsid w:val="00464D7A"/>
    <w:rsid w:val="00470AD1"/>
    <w:rsid w:val="00476DC5"/>
    <w:rsid w:val="00483BA5"/>
    <w:rsid w:val="00484065"/>
    <w:rsid w:val="00487316"/>
    <w:rsid w:val="00493871"/>
    <w:rsid w:val="00494D76"/>
    <w:rsid w:val="004A02A4"/>
    <w:rsid w:val="004A3D15"/>
    <w:rsid w:val="004B3414"/>
    <w:rsid w:val="004B5CC3"/>
    <w:rsid w:val="004C0C3C"/>
    <w:rsid w:val="004C1453"/>
    <w:rsid w:val="004D10AF"/>
    <w:rsid w:val="004E1697"/>
    <w:rsid w:val="004E4408"/>
    <w:rsid w:val="004F5B19"/>
    <w:rsid w:val="005140E9"/>
    <w:rsid w:val="005277C1"/>
    <w:rsid w:val="00532070"/>
    <w:rsid w:val="00533F25"/>
    <w:rsid w:val="00541AF3"/>
    <w:rsid w:val="0054414F"/>
    <w:rsid w:val="005464A9"/>
    <w:rsid w:val="00550608"/>
    <w:rsid w:val="00551986"/>
    <w:rsid w:val="0056390D"/>
    <w:rsid w:val="0057209A"/>
    <w:rsid w:val="00583BD4"/>
    <w:rsid w:val="005909DE"/>
    <w:rsid w:val="00595294"/>
    <w:rsid w:val="005A1C04"/>
    <w:rsid w:val="005A3DFA"/>
    <w:rsid w:val="005B526D"/>
    <w:rsid w:val="005C0DEC"/>
    <w:rsid w:val="005C34CE"/>
    <w:rsid w:val="005C553F"/>
    <w:rsid w:val="005C588F"/>
    <w:rsid w:val="005D18A6"/>
    <w:rsid w:val="005D3440"/>
    <w:rsid w:val="005E514E"/>
    <w:rsid w:val="005E7885"/>
    <w:rsid w:val="005F7CA2"/>
    <w:rsid w:val="006058D7"/>
    <w:rsid w:val="00605E3B"/>
    <w:rsid w:val="00610C36"/>
    <w:rsid w:val="00620148"/>
    <w:rsid w:val="00644F0D"/>
    <w:rsid w:val="00654CD1"/>
    <w:rsid w:val="006660F0"/>
    <w:rsid w:val="00666EA8"/>
    <w:rsid w:val="00672F0E"/>
    <w:rsid w:val="0067445F"/>
    <w:rsid w:val="0068149D"/>
    <w:rsid w:val="00685305"/>
    <w:rsid w:val="006870C9"/>
    <w:rsid w:val="00687914"/>
    <w:rsid w:val="00692464"/>
    <w:rsid w:val="00693B6E"/>
    <w:rsid w:val="006940AC"/>
    <w:rsid w:val="00697677"/>
    <w:rsid w:val="006B41B0"/>
    <w:rsid w:val="006B6128"/>
    <w:rsid w:val="006C1ED0"/>
    <w:rsid w:val="006D10EA"/>
    <w:rsid w:val="006E1F3D"/>
    <w:rsid w:val="006E3AB5"/>
    <w:rsid w:val="006E55D9"/>
    <w:rsid w:val="006F1CEF"/>
    <w:rsid w:val="007004E0"/>
    <w:rsid w:val="00717782"/>
    <w:rsid w:val="00717EF1"/>
    <w:rsid w:val="007345D7"/>
    <w:rsid w:val="00735100"/>
    <w:rsid w:val="007528C5"/>
    <w:rsid w:val="00752B98"/>
    <w:rsid w:val="0076117A"/>
    <w:rsid w:val="00785FC6"/>
    <w:rsid w:val="00792A03"/>
    <w:rsid w:val="00792E19"/>
    <w:rsid w:val="00793A02"/>
    <w:rsid w:val="00795CFC"/>
    <w:rsid w:val="00797148"/>
    <w:rsid w:val="007A1D68"/>
    <w:rsid w:val="007A1DEB"/>
    <w:rsid w:val="007A31FA"/>
    <w:rsid w:val="007B52BA"/>
    <w:rsid w:val="007B7E39"/>
    <w:rsid w:val="007C5B3E"/>
    <w:rsid w:val="007D06A1"/>
    <w:rsid w:val="007D070D"/>
    <w:rsid w:val="007D198E"/>
    <w:rsid w:val="007D739C"/>
    <w:rsid w:val="007E0B7A"/>
    <w:rsid w:val="007E13E6"/>
    <w:rsid w:val="007E3212"/>
    <w:rsid w:val="007E46E6"/>
    <w:rsid w:val="007F2048"/>
    <w:rsid w:val="007F5419"/>
    <w:rsid w:val="007F59AF"/>
    <w:rsid w:val="008134E2"/>
    <w:rsid w:val="00843208"/>
    <w:rsid w:val="00845A79"/>
    <w:rsid w:val="00846DBB"/>
    <w:rsid w:val="00862C27"/>
    <w:rsid w:val="00867EF8"/>
    <w:rsid w:val="008718AB"/>
    <w:rsid w:val="008762E9"/>
    <w:rsid w:val="00877141"/>
    <w:rsid w:val="0089017D"/>
    <w:rsid w:val="008957A2"/>
    <w:rsid w:val="00896C8C"/>
    <w:rsid w:val="008A4D93"/>
    <w:rsid w:val="008B3F94"/>
    <w:rsid w:val="008C170E"/>
    <w:rsid w:val="008D5BB1"/>
    <w:rsid w:val="008E5D32"/>
    <w:rsid w:val="008E7270"/>
    <w:rsid w:val="008E7FFC"/>
    <w:rsid w:val="009158BF"/>
    <w:rsid w:val="00916200"/>
    <w:rsid w:val="00940494"/>
    <w:rsid w:val="009458F4"/>
    <w:rsid w:val="00945974"/>
    <w:rsid w:val="0094711F"/>
    <w:rsid w:val="0095099D"/>
    <w:rsid w:val="0095265B"/>
    <w:rsid w:val="00962ABE"/>
    <w:rsid w:val="00963146"/>
    <w:rsid w:val="009702CE"/>
    <w:rsid w:val="0097409B"/>
    <w:rsid w:val="00974A6D"/>
    <w:rsid w:val="0097791C"/>
    <w:rsid w:val="0098376C"/>
    <w:rsid w:val="0099503B"/>
    <w:rsid w:val="009959EC"/>
    <w:rsid w:val="009A41ED"/>
    <w:rsid w:val="009A70C9"/>
    <w:rsid w:val="009B0FDC"/>
    <w:rsid w:val="009B6B2D"/>
    <w:rsid w:val="009B73E4"/>
    <w:rsid w:val="009C64BD"/>
    <w:rsid w:val="009D64B8"/>
    <w:rsid w:val="009E596B"/>
    <w:rsid w:val="009F3B2D"/>
    <w:rsid w:val="009F6E90"/>
    <w:rsid w:val="00A00D4E"/>
    <w:rsid w:val="00A0125A"/>
    <w:rsid w:val="00A04208"/>
    <w:rsid w:val="00A04453"/>
    <w:rsid w:val="00A06D31"/>
    <w:rsid w:val="00A078F7"/>
    <w:rsid w:val="00A20443"/>
    <w:rsid w:val="00A20E25"/>
    <w:rsid w:val="00A4095B"/>
    <w:rsid w:val="00A42351"/>
    <w:rsid w:val="00A43434"/>
    <w:rsid w:val="00A44BE7"/>
    <w:rsid w:val="00A46847"/>
    <w:rsid w:val="00A47858"/>
    <w:rsid w:val="00A504A5"/>
    <w:rsid w:val="00A566C3"/>
    <w:rsid w:val="00A61DF7"/>
    <w:rsid w:val="00A623ED"/>
    <w:rsid w:val="00A64B57"/>
    <w:rsid w:val="00A667F9"/>
    <w:rsid w:val="00A74773"/>
    <w:rsid w:val="00A97836"/>
    <w:rsid w:val="00A97CC4"/>
    <w:rsid w:val="00AA57D4"/>
    <w:rsid w:val="00AA5D31"/>
    <w:rsid w:val="00AC26BE"/>
    <w:rsid w:val="00AD48EC"/>
    <w:rsid w:val="00AD6493"/>
    <w:rsid w:val="00AD6B91"/>
    <w:rsid w:val="00AD76BE"/>
    <w:rsid w:val="00AE5F6F"/>
    <w:rsid w:val="00AE74D6"/>
    <w:rsid w:val="00AF5B50"/>
    <w:rsid w:val="00B053A9"/>
    <w:rsid w:val="00B05791"/>
    <w:rsid w:val="00B0780E"/>
    <w:rsid w:val="00B159EC"/>
    <w:rsid w:val="00B2278F"/>
    <w:rsid w:val="00B234D0"/>
    <w:rsid w:val="00B2359D"/>
    <w:rsid w:val="00B31857"/>
    <w:rsid w:val="00B34632"/>
    <w:rsid w:val="00B373BA"/>
    <w:rsid w:val="00B408E8"/>
    <w:rsid w:val="00B55DCB"/>
    <w:rsid w:val="00B56621"/>
    <w:rsid w:val="00B745E9"/>
    <w:rsid w:val="00B90675"/>
    <w:rsid w:val="00B93E7D"/>
    <w:rsid w:val="00B94134"/>
    <w:rsid w:val="00BA4CD9"/>
    <w:rsid w:val="00BA5BC9"/>
    <w:rsid w:val="00BA7325"/>
    <w:rsid w:val="00BC34C7"/>
    <w:rsid w:val="00BC5820"/>
    <w:rsid w:val="00BC5FA2"/>
    <w:rsid w:val="00BD11C2"/>
    <w:rsid w:val="00BD126C"/>
    <w:rsid w:val="00BD5F8F"/>
    <w:rsid w:val="00BD66A0"/>
    <w:rsid w:val="00BE7E75"/>
    <w:rsid w:val="00BF3CA1"/>
    <w:rsid w:val="00BF538B"/>
    <w:rsid w:val="00C03EE4"/>
    <w:rsid w:val="00C1056E"/>
    <w:rsid w:val="00C12C6D"/>
    <w:rsid w:val="00C15BC0"/>
    <w:rsid w:val="00C2468C"/>
    <w:rsid w:val="00C252EC"/>
    <w:rsid w:val="00C26A4A"/>
    <w:rsid w:val="00C31DAB"/>
    <w:rsid w:val="00C34008"/>
    <w:rsid w:val="00C407D9"/>
    <w:rsid w:val="00C448C6"/>
    <w:rsid w:val="00C451D1"/>
    <w:rsid w:val="00C46540"/>
    <w:rsid w:val="00C50341"/>
    <w:rsid w:val="00C54A8F"/>
    <w:rsid w:val="00C56FE0"/>
    <w:rsid w:val="00C60266"/>
    <w:rsid w:val="00C67CAC"/>
    <w:rsid w:val="00C77776"/>
    <w:rsid w:val="00C8210D"/>
    <w:rsid w:val="00C82B12"/>
    <w:rsid w:val="00C83889"/>
    <w:rsid w:val="00C92934"/>
    <w:rsid w:val="00C97E52"/>
    <w:rsid w:val="00CA3E4C"/>
    <w:rsid w:val="00CB040E"/>
    <w:rsid w:val="00CB1175"/>
    <w:rsid w:val="00CB7469"/>
    <w:rsid w:val="00CC3C20"/>
    <w:rsid w:val="00CD5337"/>
    <w:rsid w:val="00CD5FE9"/>
    <w:rsid w:val="00CD6DAC"/>
    <w:rsid w:val="00CD6EB3"/>
    <w:rsid w:val="00CF02E5"/>
    <w:rsid w:val="00CF1C44"/>
    <w:rsid w:val="00CF2840"/>
    <w:rsid w:val="00D0003D"/>
    <w:rsid w:val="00D00352"/>
    <w:rsid w:val="00D1206C"/>
    <w:rsid w:val="00D242FD"/>
    <w:rsid w:val="00D251A5"/>
    <w:rsid w:val="00D254FA"/>
    <w:rsid w:val="00D2664D"/>
    <w:rsid w:val="00D27C48"/>
    <w:rsid w:val="00D332F5"/>
    <w:rsid w:val="00D335FD"/>
    <w:rsid w:val="00D33A57"/>
    <w:rsid w:val="00D355EA"/>
    <w:rsid w:val="00D5307E"/>
    <w:rsid w:val="00D62F36"/>
    <w:rsid w:val="00D656BB"/>
    <w:rsid w:val="00D80346"/>
    <w:rsid w:val="00D82B83"/>
    <w:rsid w:val="00D8571F"/>
    <w:rsid w:val="00D879DA"/>
    <w:rsid w:val="00D90EBF"/>
    <w:rsid w:val="00DA25AC"/>
    <w:rsid w:val="00DA4D92"/>
    <w:rsid w:val="00DB12F9"/>
    <w:rsid w:val="00DB202D"/>
    <w:rsid w:val="00DB4A67"/>
    <w:rsid w:val="00DB738C"/>
    <w:rsid w:val="00DC2D01"/>
    <w:rsid w:val="00DD270D"/>
    <w:rsid w:val="00DD47F0"/>
    <w:rsid w:val="00DE2C02"/>
    <w:rsid w:val="00DE60DD"/>
    <w:rsid w:val="00DF48A0"/>
    <w:rsid w:val="00E0605F"/>
    <w:rsid w:val="00E07797"/>
    <w:rsid w:val="00E235BB"/>
    <w:rsid w:val="00E2501C"/>
    <w:rsid w:val="00E327E2"/>
    <w:rsid w:val="00E401EF"/>
    <w:rsid w:val="00E51B79"/>
    <w:rsid w:val="00E61B20"/>
    <w:rsid w:val="00E63172"/>
    <w:rsid w:val="00E638CF"/>
    <w:rsid w:val="00E652B1"/>
    <w:rsid w:val="00E73406"/>
    <w:rsid w:val="00E74A7E"/>
    <w:rsid w:val="00E74D2E"/>
    <w:rsid w:val="00E87071"/>
    <w:rsid w:val="00E87CC2"/>
    <w:rsid w:val="00E9299D"/>
    <w:rsid w:val="00E9478E"/>
    <w:rsid w:val="00E96535"/>
    <w:rsid w:val="00EA772C"/>
    <w:rsid w:val="00EC01E7"/>
    <w:rsid w:val="00EC1D00"/>
    <w:rsid w:val="00EC5FA0"/>
    <w:rsid w:val="00ED3DB1"/>
    <w:rsid w:val="00EE113F"/>
    <w:rsid w:val="00EF16E9"/>
    <w:rsid w:val="00EF4DB2"/>
    <w:rsid w:val="00F0471E"/>
    <w:rsid w:val="00F059CF"/>
    <w:rsid w:val="00F13EEC"/>
    <w:rsid w:val="00F22E8D"/>
    <w:rsid w:val="00F23489"/>
    <w:rsid w:val="00F30A52"/>
    <w:rsid w:val="00F33C5F"/>
    <w:rsid w:val="00F361FF"/>
    <w:rsid w:val="00F40B8D"/>
    <w:rsid w:val="00F4231E"/>
    <w:rsid w:val="00F42FF2"/>
    <w:rsid w:val="00F437CA"/>
    <w:rsid w:val="00F6292B"/>
    <w:rsid w:val="00F641C9"/>
    <w:rsid w:val="00F73C08"/>
    <w:rsid w:val="00F85112"/>
    <w:rsid w:val="00F93781"/>
    <w:rsid w:val="00F972A1"/>
    <w:rsid w:val="00FA351E"/>
    <w:rsid w:val="00FB5FBA"/>
    <w:rsid w:val="00FD44F1"/>
    <w:rsid w:val="00FD4ED4"/>
    <w:rsid w:val="00FD68AC"/>
    <w:rsid w:val="00FD6A03"/>
    <w:rsid w:val="00FF4CCD"/>
    <w:rsid w:val="00FF64F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683686"/>
  <w15:docId w15:val="{22319831-EE79-4182-9B74-C0B2198B4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1CEF"/>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1D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1D5A"/>
    <w:rPr>
      <w:rFonts w:ascii="Arial" w:hAnsi="Arial" w:cs="Arial"/>
      <w:sz w:val="24"/>
      <w:szCs w:val="24"/>
    </w:rPr>
  </w:style>
  <w:style w:type="paragraph" w:styleId="Footer">
    <w:name w:val="footer"/>
    <w:basedOn w:val="Normal"/>
    <w:link w:val="FooterChar"/>
    <w:uiPriority w:val="99"/>
    <w:unhideWhenUsed/>
    <w:rsid w:val="003E1D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1D5A"/>
    <w:rPr>
      <w:rFonts w:ascii="Arial" w:hAnsi="Arial" w:cs="Arial"/>
      <w:sz w:val="24"/>
      <w:szCs w:val="24"/>
    </w:rPr>
  </w:style>
  <w:style w:type="character" w:styleId="CommentReference">
    <w:name w:val="annotation reference"/>
    <w:basedOn w:val="DefaultParagraphFont"/>
    <w:uiPriority w:val="99"/>
    <w:semiHidden/>
    <w:unhideWhenUsed/>
    <w:rsid w:val="00CF2840"/>
    <w:rPr>
      <w:sz w:val="16"/>
      <w:szCs w:val="16"/>
    </w:rPr>
  </w:style>
  <w:style w:type="paragraph" w:styleId="CommentText">
    <w:name w:val="annotation text"/>
    <w:basedOn w:val="Normal"/>
    <w:link w:val="CommentTextChar"/>
    <w:uiPriority w:val="99"/>
    <w:semiHidden/>
    <w:unhideWhenUsed/>
    <w:rsid w:val="00CF2840"/>
    <w:pPr>
      <w:spacing w:line="240" w:lineRule="auto"/>
    </w:pPr>
    <w:rPr>
      <w:sz w:val="20"/>
      <w:szCs w:val="20"/>
    </w:rPr>
  </w:style>
  <w:style w:type="character" w:customStyle="1" w:styleId="CommentTextChar">
    <w:name w:val="Comment Text Char"/>
    <w:basedOn w:val="DefaultParagraphFont"/>
    <w:link w:val="CommentText"/>
    <w:uiPriority w:val="99"/>
    <w:semiHidden/>
    <w:rsid w:val="00CF2840"/>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CF2840"/>
    <w:rPr>
      <w:b/>
      <w:bCs/>
    </w:rPr>
  </w:style>
  <w:style w:type="character" w:customStyle="1" w:styleId="CommentSubjectChar">
    <w:name w:val="Comment Subject Char"/>
    <w:basedOn w:val="CommentTextChar"/>
    <w:link w:val="CommentSubject"/>
    <w:uiPriority w:val="99"/>
    <w:semiHidden/>
    <w:rsid w:val="00CF2840"/>
    <w:rPr>
      <w:rFonts w:ascii="Arial" w:hAnsi="Arial" w:cs="Arial"/>
      <w:b/>
      <w:bCs/>
      <w:sz w:val="20"/>
      <w:szCs w:val="20"/>
    </w:rPr>
  </w:style>
  <w:style w:type="paragraph" w:styleId="BalloonText">
    <w:name w:val="Balloon Text"/>
    <w:basedOn w:val="Normal"/>
    <w:link w:val="BalloonTextChar"/>
    <w:uiPriority w:val="99"/>
    <w:semiHidden/>
    <w:unhideWhenUsed/>
    <w:rsid w:val="00CF28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2840"/>
    <w:rPr>
      <w:rFonts w:ascii="Tahoma" w:hAnsi="Tahoma" w:cs="Tahoma"/>
      <w:sz w:val="16"/>
      <w:szCs w:val="16"/>
    </w:rPr>
  </w:style>
  <w:style w:type="paragraph" w:styleId="EndnoteText">
    <w:name w:val="endnote text"/>
    <w:basedOn w:val="Normal"/>
    <w:link w:val="EndnoteTextChar"/>
    <w:uiPriority w:val="99"/>
    <w:semiHidden/>
    <w:unhideWhenUsed/>
    <w:rsid w:val="004437BE"/>
    <w:pPr>
      <w:spacing w:after="0" w:line="240" w:lineRule="auto"/>
    </w:pPr>
    <w:rPr>
      <w:rFonts w:asciiTheme="minorHAnsi" w:eastAsiaTheme="minorHAnsi" w:hAnsiTheme="minorHAnsi" w:cstheme="minorBidi"/>
      <w:sz w:val="20"/>
      <w:szCs w:val="20"/>
      <w:lang w:eastAsia="en-US"/>
    </w:rPr>
  </w:style>
  <w:style w:type="character" w:customStyle="1" w:styleId="EndnoteTextChar">
    <w:name w:val="Endnote Text Char"/>
    <w:basedOn w:val="DefaultParagraphFont"/>
    <w:link w:val="EndnoteText"/>
    <w:uiPriority w:val="99"/>
    <w:semiHidden/>
    <w:rsid w:val="004437BE"/>
    <w:rPr>
      <w:rFonts w:eastAsiaTheme="minorHAnsi"/>
      <w:sz w:val="20"/>
      <w:szCs w:val="20"/>
      <w:lang w:eastAsia="en-US"/>
    </w:rPr>
  </w:style>
  <w:style w:type="character" w:styleId="EndnoteReference">
    <w:name w:val="endnote reference"/>
    <w:basedOn w:val="DefaultParagraphFont"/>
    <w:uiPriority w:val="99"/>
    <w:semiHidden/>
    <w:unhideWhenUsed/>
    <w:rsid w:val="004437BE"/>
    <w:rPr>
      <w:vertAlign w:val="superscript"/>
    </w:rPr>
  </w:style>
  <w:style w:type="character" w:styleId="Hyperlink">
    <w:name w:val="Hyperlink"/>
    <w:basedOn w:val="DefaultParagraphFont"/>
    <w:uiPriority w:val="99"/>
    <w:unhideWhenUsed/>
    <w:rsid w:val="004437BE"/>
    <w:rPr>
      <w:color w:val="0000FF" w:themeColor="hyperlink"/>
      <w:u w:val="single"/>
    </w:rPr>
  </w:style>
  <w:style w:type="paragraph" w:styleId="ListParagraph">
    <w:name w:val="List Paragraph"/>
    <w:basedOn w:val="Normal"/>
    <w:uiPriority w:val="34"/>
    <w:qFormat/>
    <w:rsid w:val="00BE7E75"/>
    <w:pPr>
      <w:ind w:left="720"/>
      <w:contextualSpacing/>
    </w:pPr>
    <w:rPr>
      <w:rFonts w:asciiTheme="minorHAnsi" w:eastAsiaTheme="minorHAnsi" w:hAnsiTheme="minorHAnsi" w:cstheme="minorBidi"/>
      <w:sz w:val="22"/>
      <w:szCs w:val="22"/>
      <w:lang w:eastAsia="en-US"/>
    </w:rPr>
  </w:style>
  <w:style w:type="paragraph" w:customStyle="1" w:styleId="Body">
    <w:name w:val="Body"/>
    <w:rsid w:val="00F40B8D"/>
    <w:pPr>
      <w:spacing w:after="0" w:line="240" w:lineRule="auto"/>
    </w:pPr>
    <w:rPr>
      <w:rFonts w:ascii="Times New Roman" w:eastAsia="Arial Unicode MS" w:hAnsi="Arial Unicode MS" w:cs="Arial Unicode MS"/>
      <w:color w:val="000000"/>
      <w:sz w:val="24"/>
      <w:szCs w:val="24"/>
      <w:u w:color="000000"/>
      <w:lang w:eastAsia="en-GB"/>
    </w:rPr>
  </w:style>
  <w:style w:type="paragraph" w:styleId="FootnoteText">
    <w:name w:val="footnote text"/>
    <w:basedOn w:val="Normal"/>
    <w:link w:val="FootnoteTextChar"/>
    <w:uiPriority w:val="99"/>
    <w:semiHidden/>
    <w:unhideWhenUsed/>
    <w:rsid w:val="000D375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D3752"/>
    <w:rPr>
      <w:rFonts w:ascii="Arial" w:hAnsi="Arial" w:cs="Arial"/>
      <w:sz w:val="20"/>
      <w:szCs w:val="20"/>
    </w:rPr>
  </w:style>
  <w:style w:type="character" w:styleId="FootnoteReference">
    <w:name w:val="footnote reference"/>
    <w:basedOn w:val="DefaultParagraphFont"/>
    <w:uiPriority w:val="99"/>
    <w:semiHidden/>
    <w:unhideWhenUsed/>
    <w:rsid w:val="000D3752"/>
    <w:rPr>
      <w:vertAlign w:val="superscript"/>
    </w:rPr>
  </w:style>
  <w:style w:type="table" w:styleId="TableGrid">
    <w:name w:val="Table Grid"/>
    <w:basedOn w:val="TableNormal"/>
    <w:uiPriority w:val="59"/>
    <w:rsid w:val="001D52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120EC2"/>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120EC2"/>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120EC2"/>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120EC2"/>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120EC2"/>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List">
    <w:name w:val="Light List"/>
    <w:basedOn w:val="TableNormal"/>
    <w:uiPriority w:val="61"/>
    <w:rsid w:val="00120EC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120EC2"/>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120EC2"/>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120EC2"/>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5">
    <w:name w:val="Light List Accent 5"/>
    <w:basedOn w:val="TableNormal"/>
    <w:uiPriority w:val="61"/>
    <w:rsid w:val="00120EC2"/>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6449676">
      <w:bodyDiv w:val="1"/>
      <w:marLeft w:val="0"/>
      <w:marRight w:val="0"/>
      <w:marTop w:val="0"/>
      <w:marBottom w:val="0"/>
      <w:divBdr>
        <w:top w:val="none" w:sz="0" w:space="0" w:color="auto"/>
        <w:left w:val="none" w:sz="0" w:space="0" w:color="auto"/>
        <w:bottom w:val="none" w:sz="0" w:space="0" w:color="auto"/>
        <w:right w:val="none" w:sz="0" w:space="0" w:color="auto"/>
      </w:divBdr>
      <w:divsChild>
        <w:div w:id="1113209269">
          <w:marLeft w:val="547"/>
          <w:marRight w:val="0"/>
          <w:marTop w:val="115"/>
          <w:marBottom w:val="0"/>
          <w:divBdr>
            <w:top w:val="none" w:sz="0" w:space="0" w:color="auto"/>
            <w:left w:val="none" w:sz="0" w:space="0" w:color="auto"/>
            <w:bottom w:val="none" w:sz="0" w:space="0" w:color="auto"/>
            <w:right w:val="none" w:sz="0" w:space="0" w:color="auto"/>
          </w:divBdr>
        </w:div>
        <w:div w:id="786848856">
          <w:marLeft w:val="547"/>
          <w:marRight w:val="0"/>
          <w:marTop w:val="115"/>
          <w:marBottom w:val="0"/>
          <w:divBdr>
            <w:top w:val="none" w:sz="0" w:space="0" w:color="auto"/>
            <w:left w:val="none" w:sz="0" w:space="0" w:color="auto"/>
            <w:bottom w:val="none" w:sz="0" w:space="0" w:color="auto"/>
            <w:right w:val="none" w:sz="0" w:space="0" w:color="auto"/>
          </w:divBdr>
        </w:div>
        <w:div w:id="1487550505">
          <w:marLeft w:val="547"/>
          <w:marRight w:val="0"/>
          <w:marTop w:val="115"/>
          <w:marBottom w:val="0"/>
          <w:divBdr>
            <w:top w:val="none" w:sz="0" w:space="0" w:color="auto"/>
            <w:left w:val="none" w:sz="0" w:space="0" w:color="auto"/>
            <w:bottom w:val="none" w:sz="0" w:space="0" w:color="auto"/>
            <w:right w:val="none" w:sz="0" w:space="0" w:color="auto"/>
          </w:divBdr>
        </w:div>
      </w:divsChild>
    </w:div>
    <w:div w:id="279920922">
      <w:bodyDiv w:val="1"/>
      <w:marLeft w:val="0"/>
      <w:marRight w:val="0"/>
      <w:marTop w:val="0"/>
      <w:marBottom w:val="0"/>
      <w:divBdr>
        <w:top w:val="none" w:sz="0" w:space="0" w:color="auto"/>
        <w:left w:val="none" w:sz="0" w:space="0" w:color="auto"/>
        <w:bottom w:val="none" w:sz="0" w:space="0" w:color="auto"/>
        <w:right w:val="none" w:sz="0" w:space="0" w:color="auto"/>
      </w:divBdr>
    </w:div>
    <w:div w:id="1207257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F1D467-4C2D-42C7-9B9B-633DE7502B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26</Pages>
  <Words>9485</Words>
  <Characters>54071</Characters>
  <Application>Microsoft Office Word</Application>
  <DocSecurity>0</DocSecurity>
  <Lines>450</Lines>
  <Paragraphs>126</Paragraphs>
  <ScaleCrop>false</ScaleCrop>
  <HeadingPairs>
    <vt:vector size="2" baseType="variant">
      <vt:variant>
        <vt:lpstr>Title</vt:lpstr>
      </vt:variant>
      <vt:variant>
        <vt:i4>1</vt:i4>
      </vt:variant>
    </vt:vector>
  </HeadingPairs>
  <TitlesOfParts>
    <vt:vector size="1" baseType="lpstr">
      <vt:lpstr/>
    </vt:vector>
  </TitlesOfParts>
  <Company>Loughborough University</Company>
  <LinksUpToDate>false</LinksUpToDate>
  <CharactersWithSpaces>63430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Staff/Research Student</dc:creator>
  <cp:lastModifiedBy>Harmer, Emily</cp:lastModifiedBy>
  <cp:revision>6</cp:revision>
  <cp:lastPrinted>2016-08-22T12:16:00Z</cp:lastPrinted>
  <dcterms:created xsi:type="dcterms:W3CDTF">2016-11-02T14:58:00Z</dcterms:created>
  <dcterms:modified xsi:type="dcterms:W3CDTF">2017-04-28T10:26:00Z</dcterms:modified>
</cp:coreProperties>
</file>