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heme="minorHAnsi" w:hAnsi="Arial" w:cstheme="minorBidi"/>
          <w:b w:val="0"/>
          <w:bCs w:val="0"/>
          <w:color w:val="auto"/>
          <w:sz w:val="20"/>
          <w:szCs w:val="22"/>
          <w:lang w:val="en-GB" w:eastAsia="en-US"/>
        </w:rPr>
        <w:id w:val="2018122375"/>
        <w:docPartObj>
          <w:docPartGallery w:val="Table of Contents"/>
          <w:docPartUnique/>
        </w:docPartObj>
      </w:sdtPr>
      <w:sdtEndPr>
        <w:rPr>
          <w:noProof/>
        </w:rPr>
      </w:sdtEndPr>
      <w:sdtContent>
        <w:p w:rsidR="00902434" w:rsidRDefault="00902434">
          <w:pPr>
            <w:pStyle w:val="TOCHeading"/>
          </w:pPr>
          <w:r>
            <w:t>Contents</w:t>
          </w:r>
        </w:p>
        <w:bookmarkStart w:id="0" w:name="_GoBack"/>
        <w:bookmarkEnd w:id="0"/>
        <w:p w:rsidR="008C7A96" w:rsidRDefault="00902434">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475003998" w:history="1">
            <w:r w:rsidR="008C7A96" w:rsidRPr="00B2488D">
              <w:rPr>
                <w:rStyle w:val="Hyperlink"/>
                <w:noProof/>
              </w:rPr>
              <w:t>1.  Title page</w:t>
            </w:r>
            <w:r w:rsidR="008C7A96">
              <w:rPr>
                <w:noProof/>
                <w:webHidden/>
              </w:rPr>
              <w:tab/>
            </w:r>
            <w:r w:rsidR="008C7A96">
              <w:rPr>
                <w:noProof/>
                <w:webHidden/>
              </w:rPr>
              <w:fldChar w:fldCharType="begin"/>
            </w:r>
            <w:r w:rsidR="008C7A96">
              <w:rPr>
                <w:noProof/>
                <w:webHidden/>
              </w:rPr>
              <w:instrText xml:space="preserve"> PAGEREF _Toc475003998 \h </w:instrText>
            </w:r>
            <w:r w:rsidR="008C7A96">
              <w:rPr>
                <w:noProof/>
                <w:webHidden/>
              </w:rPr>
            </w:r>
            <w:r w:rsidR="008C7A96">
              <w:rPr>
                <w:noProof/>
                <w:webHidden/>
              </w:rPr>
              <w:fldChar w:fldCharType="separate"/>
            </w:r>
            <w:r w:rsidR="008C7A96">
              <w:rPr>
                <w:noProof/>
                <w:webHidden/>
              </w:rPr>
              <w:t>2</w:t>
            </w:r>
            <w:r w:rsidR="008C7A96">
              <w:rPr>
                <w:noProof/>
                <w:webHidden/>
              </w:rPr>
              <w:fldChar w:fldCharType="end"/>
            </w:r>
          </w:hyperlink>
        </w:p>
        <w:p w:rsidR="008C7A96" w:rsidRDefault="008C7A96">
          <w:pPr>
            <w:pStyle w:val="TOC1"/>
            <w:tabs>
              <w:tab w:val="right" w:leader="dot" w:pos="9016"/>
            </w:tabs>
            <w:rPr>
              <w:rFonts w:asciiTheme="minorHAnsi" w:eastAsiaTheme="minorEastAsia" w:hAnsiTheme="minorHAnsi"/>
              <w:noProof/>
              <w:sz w:val="22"/>
              <w:lang w:eastAsia="en-GB"/>
            </w:rPr>
          </w:pPr>
          <w:hyperlink w:anchor="_Toc475003999" w:history="1">
            <w:r w:rsidRPr="00B2488D">
              <w:rPr>
                <w:rStyle w:val="Hyperlink"/>
                <w:noProof/>
              </w:rPr>
              <w:t>2.  Abstract</w:t>
            </w:r>
            <w:r>
              <w:rPr>
                <w:noProof/>
                <w:webHidden/>
              </w:rPr>
              <w:tab/>
            </w:r>
            <w:r>
              <w:rPr>
                <w:noProof/>
                <w:webHidden/>
              </w:rPr>
              <w:fldChar w:fldCharType="begin"/>
            </w:r>
            <w:r>
              <w:rPr>
                <w:noProof/>
                <w:webHidden/>
              </w:rPr>
              <w:instrText xml:space="preserve"> PAGEREF _Toc475003999 \h </w:instrText>
            </w:r>
            <w:r>
              <w:rPr>
                <w:noProof/>
                <w:webHidden/>
              </w:rPr>
            </w:r>
            <w:r>
              <w:rPr>
                <w:noProof/>
                <w:webHidden/>
              </w:rPr>
              <w:fldChar w:fldCharType="separate"/>
            </w:r>
            <w:r>
              <w:rPr>
                <w:noProof/>
                <w:webHidden/>
              </w:rPr>
              <w:t>3</w:t>
            </w:r>
            <w:r>
              <w:rPr>
                <w:noProof/>
                <w:webHidden/>
              </w:rPr>
              <w:fldChar w:fldCharType="end"/>
            </w:r>
          </w:hyperlink>
        </w:p>
        <w:p w:rsidR="008C7A96" w:rsidRDefault="008C7A96">
          <w:pPr>
            <w:pStyle w:val="TOC1"/>
            <w:tabs>
              <w:tab w:val="right" w:leader="dot" w:pos="9016"/>
            </w:tabs>
            <w:rPr>
              <w:rFonts w:asciiTheme="minorHAnsi" w:eastAsiaTheme="minorEastAsia" w:hAnsiTheme="minorHAnsi"/>
              <w:noProof/>
              <w:sz w:val="22"/>
              <w:lang w:eastAsia="en-GB"/>
            </w:rPr>
          </w:pPr>
          <w:hyperlink w:anchor="_Toc475004000" w:history="1">
            <w:r w:rsidRPr="00B2488D">
              <w:rPr>
                <w:rStyle w:val="Hyperlink"/>
                <w:noProof/>
              </w:rPr>
              <w:t>3.  Text</w:t>
            </w:r>
            <w:r>
              <w:rPr>
                <w:noProof/>
                <w:webHidden/>
              </w:rPr>
              <w:tab/>
            </w:r>
            <w:r>
              <w:rPr>
                <w:noProof/>
                <w:webHidden/>
              </w:rPr>
              <w:fldChar w:fldCharType="begin"/>
            </w:r>
            <w:r>
              <w:rPr>
                <w:noProof/>
                <w:webHidden/>
              </w:rPr>
              <w:instrText xml:space="preserve"> PAGEREF _Toc475004000 \h </w:instrText>
            </w:r>
            <w:r>
              <w:rPr>
                <w:noProof/>
                <w:webHidden/>
              </w:rPr>
            </w:r>
            <w:r>
              <w:rPr>
                <w:noProof/>
                <w:webHidden/>
              </w:rPr>
              <w:fldChar w:fldCharType="separate"/>
            </w:r>
            <w:r>
              <w:rPr>
                <w:noProof/>
                <w:webHidden/>
              </w:rPr>
              <w:t>4</w:t>
            </w:r>
            <w:r>
              <w:rPr>
                <w:noProof/>
                <w:webHidden/>
              </w:rPr>
              <w:fldChar w:fldCharType="end"/>
            </w:r>
          </w:hyperlink>
        </w:p>
        <w:p w:rsidR="008C7A96" w:rsidRDefault="008C7A96">
          <w:pPr>
            <w:pStyle w:val="TOC2"/>
            <w:tabs>
              <w:tab w:val="right" w:leader="dot" w:pos="9016"/>
            </w:tabs>
            <w:rPr>
              <w:rFonts w:asciiTheme="minorHAnsi" w:eastAsiaTheme="minorEastAsia" w:hAnsiTheme="minorHAnsi"/>
              <w:noProof/>
              <w:sz w:val="22"/>
              <w:lang w:eastAsia="en-GB"/>
            </w:rPr>
          </w:pPr>
          <w:hyperlink w:anchor="_Toc475004001" w:history="1">
            <w:r w:rsidRPr="00B2488D">
              <w:rPr>
                <w:rStyle w:val="Hyperlink"/>
                <w:noProof/>
              </w:rPr>
              <w:t>Introduction</w:t>
            </w:r>
            <w:r>
              <w:rPr>
                <w:noProof/>
                <w:webHidden/>
              </w:rPr>
              <w:tab/>
            </w:r>
            <w:r>
              <w:rPr>
                <w:noProof/>
                <w:webHidden/>
              </w:rPr>
              <w:fldChar w:fldCharType="begin"/>
            </w:r>
            <w:r>
              <w:rPr>
                <w:noProof/>
                <w:webHidden/>
              </w:rPr>
              <w:instrText xml:space="preserve"> PAGEREF _Toc475004001 \h </w:instrText>
            </w:r>
            <w:r>
              <w:rPr>
                <w:noProof/>
                <w:webHidden/>
              </w:rPr>
            </w:r>
            <w:r>
              <w:rPr>
                <w:noProof/>
                <w:webHidden/>
              </w:rPr>
              <w:fldChar w:fldCharType="separate"/>
            </w:r>
            <w:r>
              <w:rPr>
                <w:noProof/>
                <w:webHidden/>
              </w:rPr>
              <w:t>4</w:t>
            </w:r>
            <w:r>
              <w:rPr>
                <w:noProof/>
                <w:webHidden/>
              </w:rPr>
              <w:fldChar w:fldCharType="end"/>
            </w:r>
          </w:hyperlink>
        </w:p>
        <w:p w:rsidR="008C7A96" w:rsidRDefault="008C7A96">
          <w:pPr>
            <w:pStyle w:val="TOC2"/>
            <w:tabs>
              <w:tab w:val="right" w:leader="dot" w:pos="9016"/>
            </w:tabs>
            <w:rPr>
              <w:rFonts w:asciiTheme="minorHAnsi" w:eastAsiaTheme="minorEastAsia" w:hAnsiTheme="minorHAnsi"/>
              <w:noProof/>
              <w:sz w:val="22"/>
              <w:lang w:eastAsia="en-GB"/>
            </w:rPr>
          </w:pPr>
          <w:hyperlink w:anchor="_Toc475004002" w:history="1">
            <w:r w:rsidRPr="00B2488D">
              <w:rPr>
                <w:rStyle w:val="Hyperlink"/>
                <w:noProof/>
              </w:rPr>
              <w:t>Materials and methods</w:t>
            </w:r>
            <w:r>
              <w:rPr>
                <w:noProof/>
                <w:webHidden/>
              </w:rPr>
              <w:tab/>
            </w:r>
            <w:r>
              <w:rPr>
                <w:noProof/>
                <w:webHidden/>
              </w:rPr>
              <w:fldChar w:fldCharType="begin"/>
            </w:r>
            <w:r>
              <w:rPr>
                <w:noProof/>
                <w:webHidden/>
              </w:rPr>
              <w:instrText xml:space="preserve"> PAGEREF _Toc475004002 \h </w:instrText>
            </w:r>
            <w:r>
              <w:rPr>
                <w:noProof/>
                <w:webHidden/>
              </w:rPr>
            </w:r>
            <w:r>
              <w:rPr>
                <w:noProof/>
                <w:webHidden/>
              </w:rPr>
              <w:fldChar w:fldCharType="separate"/>
            </w:r>
            <w:r>
              <w:rPr>
                <w:noProof/>
                <w:webHidden/>
              </w:rPr>
              <w:t>5</w:t>
            </w:r>
            <w:r>
              <w:rPr>
                <w:noProof/>
                <w:webHidden/>
              </w:rPr>
              <w:fldChar w:fldCharType="end"/>
            </w:r>
          </w:hyperlink>
        </w:p>
        <w:p w:rsidR="008C7A96" w:rsidRDefault="008C7A96">
          <w:pPr>
            <w:pStyle w:val="TOC2"/>
            <w:tabs>
              <w:tab w:val="right" w:leader="dot" w:pos="9016"/>
            </w:tabs>
            <w:rPr>
              <w:rFonts w:asciiTheme="minorHAnsi" w:eastAsiaTheme="minorEastAsia" w:hAnsiTheme="minorHAnsi"/>
              <w:noProof/>
              <w:sz w:val="22"/>
              <w:lang w:eastAsia="en-GB"/>
            </w:rPr>
          </w:pPr>
          <w:hyperlink w:anchor="_Toc475004003" w:history="1">
            <w:r w:rsidRPr="00B2488D">
              <w:rPr>
                <w:rStyle w:val="Hyperlink"/>
                <w:noProof/>
              </w:rPr>
              <w:t>Results</w:t>
            </w:r>
            <w:r>
              <w:rPr>
                <w:noProof/>
                <w:webHidden/>
              </w:rPr>
              <w:tab/>
            </w:r>
            <w:r>
              <w:rPr>
                <w:noProof/>
                <w:webHidden/>
              </w:rPr>
              <w:fldChar w:fldCharType="begin"/>
            </w:r>
            <w:r>
              <w:rPr>
                <w:noProof/>
                <w:webHidden/>
              </w:rPr>
              <w:instrText xml:space="preserve"> PAGEREF _Toc475004003 \h </w:instrText>
            </w:r>
            <w:r>
              <w:rPr>
                <w:noProof/>
                <w:webHidden/>
              </w:rPr>
            </w:r>
            <w:r>
              <w:rPr>
                <w:noProof/>
                <w:webHidden/>
              </w:rPr>
              <w:fldChar w:fldCharType="separate"/>
            </w:r>
            <w:r>
              <w:rPr>
                <w:noProof/>
                <w:webHidden/>
              </w:rPr>
              <w:t>7</w:t>
            </w:r>
            <w:r>
              <w:rPr>
                <w:noProof/>
                <w:webHidden/>
              </w:rPr>
              <w:fldChar w:fldCharType="end"/>
            </w:r>
          </w:hyperlink>
        </w:p>
        <w:p w:rsidR="008C7A96" w:rsidRDefault="008C7A96">
          <w:pPr>
            <w:pStyle w:val="TOC2"/>
            <w:tabs>
              <w:tab w:val="right" w:leader="dot" w:pos="9016"/>
            </w:tabs>
            <w:rPr>
              <w:rFonts w:asciiTheme="minorHAnsi" w:eastAsiaTheme="minorEastAsia" w:hAnsiTheme="minorHAnsi"/>
              <w:noProof/>
              <w:sz w:val="22"/>
              <w:lang w:eastAsia="en-GB"/>
            </w:rPr>
          </w:pPr>
          <w:hyperlink w:anchor="_Toc475004004" w:history="1">
            <w:r w:rsidRPr="00B2488D">
              <w:rPr>
                <w:rStyle w:val="Hyperlink"/>
                <w:noProof/>
              </w:rPr>
              <w:t>Discussion</w:t>
            </w:r>
            <w:r>
              <w:rPr>
                <w:noProof/>
                <w:webHidden/>
              </w:rPr>
              <w:tab/>
            </w:r>
            <w:r>
              <w:rPr>
                <w:noProof/>
                <w:webHidden/>
              </w:rPr>
              <w:fldChar w:fldCharType="begin"/>
            </w:r>
            <w:r>
              <w:rPr>
                <w:noProof/>
                <w:webHidden/>
              </w:rPr>
              <w:instrText xml:space="preserve"> PAGEREF _Toc475004004 \h </w:instrText>
            </w:r>
            <w:r>
              <w:rPr>
                <w:noProof/>
                <w:webHidden/>
              </w:rPr>
            </w:r>
            <w:r>
              <w:rPr>
                <w:noProof/>
                <w:webHidden/>
              </w:rPr>
              <w:fldChar w:fldCharType="separate"/>
            </w:r>
            <w:r>
              <w:rPr>
                <w:noProof/>
                <w:webHidden/>
              </w:rPr>
              <w:t>8</w:t>
            </w:r>
            <w:r>
              <w:rPr>
                <w:noProof/>
                <w:webHidden/>
              </w:rPr>
              <w:fldChar w:fldCharType="end"/>
            </w:r>
          </w:hyperlink>
        </w:p>
        <w:p w:rsidR="008C7A96" w:rsidRDefault="008C7A96">
          <w:pPr>
            <w:pStyle w:val="TOC1"/>
            <w:tabs>
              <w:tab w:val="right" w:leader="dot" w:pos="9016"/>
            </w:tabs>
            <w:rPr>
              <w:rFonts w:asciiTheme="minorHAnsi" w:eastAsiaTheme="minorEastAsia" w:hAnsiTheme="minorHAnsi"/>
              <w:noProof/>
              <w:sz w:val="22"/>
              <w:lang w:eastAsia="en-GB"/>
            </w:rPr>
          </w:pPr>
          <w:hyperlink w:anchor="_Toc475004005" w:history="1">
            <w:r w:rsidRPr="00B2488D">
              <w:rPr>
                <w:rStyle w:val="Hyperlink"/>
                <w:noProof/>
              </w:rPr>
              <w:t>4.  Funding</w:t>
            </w:r>
            <w:r>
              <w:rPr>
                <w:noProof/>
                <w:webHidden/>
              </w:rPr>
              <w:tab/>
            </w:r>
            <w:r>
              <w:rPr>
                <w:noProof/>
                <w:webHidden/>
              </w:rPr>
              <w:fldChar w:fldCharType="begin"/>
            </w:r>
            <w:r>
              <w:rPr>
                <w:noProof/>
                <w:webHidden/>
              </w:rPr>
              <w:instrText xml:space="preserve"> PAGEREF _Toc475004005 \h </w:instrText>
            </w:r>
            <w:r>
              <w:rPr>
                <w:noProof/>
                <w:webHidden/>
              </w:rPr>
            </w:r>
            <w:r>
              <w:rPr>
                <w:noProof/>
                <w:webHidden/>
              </w:rPr>
              <w:fldChar w:fldCharType="separate"/>
            </w:r>
            <w:r>
              <w:rPr>
                <w:noProof/>
                <w:webHidden/>
              </w:rPr>
              <w:t>12</w:t>
            </w:r>
            <w:r>
              <w:rPr>
                <w:noProof/>
                <w:webHidden/>
              </w:rPr>
              <w:fldChar w:fldCharType="end"/>
            </w:r>
          </w:hyperlink>
        </w:p>
        <w:p w:rsidR="008C7A96" w:rsidRDefault="008C7A96">
          <w:pPr>
            <w:pStyle w:val="TOC1"/>
            <w:tabs>
              <w:tab w:val="right" w:leader="dot" w:pos="9016"/>
            </w:tabs>
            <w:rPr>
              <w:rFonts w:asciiTheme="minorHAnsi" w:eastAsiaTheme="minorEastAsia" w:hAnsiTheme="minorHAnsi"/>
              <w:noProof/>
              <w:sz w:val="22"/>
              <w:lang w:eastAsia="en-GB"/>
            </w:rPr>
          </w:pPr>
          <w:hyperlink w:anchor="_Toc475004006" w:history="1">
            <w:r w:rsidRPr="00B2488D">
              <w:rPr>
                <w:rStyle w:val="Hyperlink"/>
                <w:noProof/>
              </w:rPr>
              <w:t>5.  Author contributions</w:t>
            </w:r>
            <w:r>
              <w:rPr>
                <w:noProof/>
                <w:webHidden/>
              </w:rPr>
              <w:tab/>
            </w:r>
            <w:r>
              <w:rPr>
                <w:noProof/>
                <w:webHidden/>
              </w:rPr>
              <w:fldChar w:fldCharType="begin"/>
            </w:r>
            <w:r>
              <w:rPr>
                <w:noProof/>
                <w:webHidden/>
              </w:rPr>
              <w:instrText xml:space="preserve"> PAGEREF _Toc475004006 \h </w:instrText>
            </w:r>
            <w:r>
              <w:rPr>
                <w:noProof/>
                <w:webHidden/>
              </w:rPr>
            </w:r>
            <w:r>
              <w:rPr>
                <w:noProof/>
                <w:webHidden/>
              </w:rPr>
              <w:fldChar w:fldCharType="separate"/>
            </w:r>
            <w:r>
              <w:rPr>
                <w:noProof/>
                <w:webHidden/>
              </w:rPr>
              <w:t>12</w:t>
            </w:r>
            <w:r>
              <w:rPr>
                <w:noProof/>
                <w:webHidden/>
              </w:rPr>
              <w:fldChar w:fldCharType="end"/>
            </w:r>
          </w:hyperlink>
        </w:p>
        <w:p w:rsidR="008C7A96" w:rsidRDefault="008C7A96">
          <w:pPr>
            <w:pStyle w:val="TOC1"/>
            <w:tabs>
              <w:tab w:val="right" w:leader="dot" w:pos="9016"/>
            </w:tabs>
            <w:rPr>
              <w:rFonts w:asciiTheme="minorHAnsi" w:eastAsiaTheme="minorEastAsia" w:hAnsiTheme="minorHAnsi"/>
              <w:noProof/>
              <w:sz w:val="22"/>
              <w:lang w:eastAsia="en-GB"/>
            </w:rPr>
          </w:pPr>
          <w:hyperlink w:anchor="_Toc475004007" w:history="1">
            <w:r w:rsidRPr="00B2488D">
              <w:rPr>
                <w:rStyle w:val="Hyperlink"/>
                <w:noProof/>
              </w:rPr>
              <w:t>6.  Acknowledgements</w:t>
            </w:r>
            <w:r>
              <w:rPr>
                <w:noProof/>
                <w:webHidden/>
              </w:rPr>
              <w:tab/>
            </w:r>
            <w:r>
              <w:rPr>
                <w:noProof/>
                <w:webHidden/>
              </w:rPr>
              <w:fldChar w:fldCharType="begin"/>
            </w:r>
            <w:r>
              <w:rPr>
                <w:noProof/>
                <w:webHidden/>
              </w:rPr>
              <w:instrText xml:space="preserve"> PAGEREF _Toc475004007 \h </w:instrText>
            </w:r>
            <w:r>
              <w:rPr>
                <w:noProof/>
                <w:webHidden/>
              </w:rPr>
            </w:r>
            <w:r>
              <w:rPr>
                <w:noProof/>
                <w:webHidden/>
              </w:rPr>
              <w:fldChar w:fldCharType="separate"/>
            </w:r>
            <w:r>
              <w:rPr>
                <w:noProof/>
                <w:webHidden/>
              </w:rPr>
              <w:t>12</w:t>
            </w:r>
            <w:r>
              <w:rPr>
                <w:noProof/>
                <w:webHidden/>
              </w:rPr>
              <w:fldChar w:fldCharType="end"/>
            </w:r>
          </w:hyperlink>
        </w:p>
        <w:p w:rsidR="008C7A96" w:rsidRDefault="008C7A96">
          <w:pPr>
            <w:pStyle w:val="TOC1"/>
            <w:tabs>
              <w:tab w:val="right" w:leader="dot" w:pos="9016"/>
            </w:tabs>
            <w:rPr>
              <w:rFonts w:asciiTheme="minorHAnsi" w:eastAsiaTheme="minorEastAsia" w:hAnsiTheme="minorHAnsi"/>
              <w:noProof/>
              <w:sz w:val="22"/>
              <w:lang w:eastAsia="en-GB"/>
            </w:rPr>
          </w:pPr>
          <w:hyperlink w:anchor="_Toc475004008" w:history="1">
            <w:r w:rsidRPr="00B2488D">
              <w:rPr>
                <w:rStyle w:val="Hyperlink"/>
                <w:noProof/>
              </w:rPr>
              <w:t>7.  Compliance with Ethical Standards</w:t>
            </w:r>
            <w:r>
              <w:rPr>
                <w:noProof/>
                <w:webHidden/>
              </w:rPr>
              <w:tab/>
            </w:r>
            <w:r>
              <w:rPr>
                <w:noProof/>
                <w:webHidden/>
              </w:rPr>
              <w:fldChar w:fldCharType="begin"/>
            </w:r>
            <w:r>
              <w:rPr>
                <w:noProof/>
                <w:webHidden/>
              </w:rPr>
              <w:instrText xml:space="preserve"> PAGEREF _Toc475004008 \h </w:instrText>
            </w:r>
            <w:r>
              <w:rPr>
                <w:noProof/>
                <w:webHidden/>
              </w:rPr>
            </w:r>
            <w:r>
              <w:rPr>
                <w:noProof/>
                <w:webHidden/>
              </w:rPr>
              <w:fldChar w:fldCharType="separate"/>
            </w:r>
            <w:r>
              <w:rPr>
                <w:noProof/>
                <w:webHidden/>
              </w:rPr>
              <w:t>12</w:t>
            </w:r>
            <w:r>
              <w:rPr>
                <w:noProof/>
                <w:webHidden/>
              </w:rPr>
              <w:fldChar w:fldCharType="end"/>
            </w:r>
          </w:hyperlink>
        </w:p>
        <w:p w:rsidR="008C7A96" w:rsidRDefault="008C7A96">
          <w:pPr>
            <w:pStyle w:val="TOC1"/>
            <w:tabs>
              <w:tab w:val="right" w:leader="dot" w:pos="9016"/>
            </w:tabs>
            <w:rPr>
              <w:rFonts w:asciiTheme="minorHAnsi" w:eastAsiaTheme="minorEastAsia" w:hAnsiTheme="minorHAnsi"/>
              <w:noProof/>
              <w:sz w:val="22"/>
              <w:lang w:eastAsia="en-GB"/>
            </w:rPr>
          </w:pPr>
          <w:hyperlink w:anchor="_Toc475004009" w:history="1">
            <w:r w:rsidRPr="00B2488D">
              <w:rPr>
                <w:rStyle w:val="Hyperlink"/>
                <w:noProof/>
              </w:rPr>
              <w:t>8.  References</w:t>
            </w:r>
            <w:r>
              <w:rPr>
                <w:noProof/>
                <w:webHidden/>
              </w:rPr>
              <w:tab/>
            </w:r>
            <w:r>
              <w:rPr>
                <w:noProof/>
                <w:webHidden/>
              </w:rPr>
              <w:fldChar w:fldCharType="begin"/>
            </w:r>
            <w:r>
              <w:rPr>
                <w:noProof/>
                <w:webHidden/>
              </w:rPr>
              <w:instrText xml:space="preserve"> PAGEREF _Toc475004009 \h </w:instrText>
            </w:r>
            <w:r>
              <w:rPr>
                <w:noProof/>
                <w:webHidden/>
              </w:rPr>
            </w:r>
            <w:r>
              <w:rPr>
                <w:noProof/>
                <w:webHidden/>
              </w:rPr>
              <w:fldChar w:fldCharType="separate"/>
            </w:r>
            <w:r>
              <w:rPr>
                <w:noProof/>
                <w:webHidden/>
              </w:rPr>
              <w:t>12</w:t>
            </w:r>
            <w:r>
              <w:rPr>
                <w:noProof/>
                <w:webHidden/>
              </w:rPr>
              <w:fldChar w:fldCharType="end"/>
            </w:r>
          </w:hyperlink>
        </w:p>
        <w:p w:rsidR="008C7A96" w:rsidRDefault="008C7A96">
          <w:pPr>
            <w:pStyle w:val="TOC1"/>
            <w:tabs>
              <w:tab w:val="right" w:leader="dot" w:pos="9016"/>
            </w:tabs>
            <w:rPr>
              <w:rFonts w:asciiTheme="minorHAnsi" w:eastAsiaTheme="minorEastAsia" w:hAnsiTheme="minorHAnsi"/>
              <w:noProof/>
              <w:sz w:val="22"/>
              <w:lang w:eastAsia="en-GB"/>
            </w:rPr>
          </w:pPr>
          <w:hyperlink w:anchor="_Toc475004010" w:history="1">
            <w:r w:rsidRPr="00B2488D">
              <w:rPr>
                <w:rStyle w:val="Hyperlink"/>
                <w:noProof/>
              </w:rPr>
              <w:t>9.  Figures and tables</w:t>
            </w:r>
            <w:r>
              <w:rPr>
                <w:noProof/>
                <w:webHidden/>
              </w:rPr>
              <w:tab/>
            </w:r>
            <w:r>
              <w:rPr>
                <w:noProof/>
                <w:webHidden/>
              </w:rPr>
              <w:fldChar w:fldCharType="begin"/>
            </w:r>
            <w:r>
              <w:rPr>
                <w:noProof/>
                <w:webHidden/>
              </w:rPr>
              <w:instrText xml:space="preserve"> PAGEREF _Toc475004010 \h </w:instrText>
            </w:r>
            <w:r>
              <w:rPr>
                <w:noProof/>
                <w:webHidden/>
              </w:rPr>
            </w:r>
            <w:r>
              <w:rPr>
                <w:noProof/>
                <w:webHidden/>
              </w:rPr>
              <w:fldChar w:fldCharType="separate"/>
            </w:r>
            <w:r>
              <w:rPr>
                <w:noProof/>
                <w:webHidden/>
              </w:rPr>
              <w:t>17</w:t>
            </w:r>
            <w:r>
              <w:rPr>
                <w:noProof/>
                <w:webHidden/>
              </w:rPr>
              <w:fldChar w:fldCharType="end"/>
            </w:r>
          </w:hyperlink>
        </w:p>
        <w:p w:rsidR="008C7A96" w:rsidRDefault="008C7A96">
          <w:pPr>
            <w:pStyle w:val="TOC3"/>
            <w:tabs>
              <w:tab w:val="right" w:leader="dot" w:pos="9016"/>
            </w:tabs>
            <w:rPr>
              <w:rFonts w:asciiTheme="minorHAnsi" w:eastAsiaTheme="minorEastAsia" w:hAnsiTheme="minorHAnsi"/>
              <w:noProof/>
              <w:sz w:val="22"/>
              <w:lang w:eastAsia="en-GB"/>
            </w:rPr>
          </w:pPr>
          <w:hyperlink w:anchor="_Toc475004011" w:history="1">
            <w:r w:rsidRPr="00B2488D">
              <w:rPr>
                <w:rStyle w:val="Hyperlink"/>
                <w:noProof/>
              </w:rPr>
              <w:t>Table 1</w:t>
            </w:r>
            <w:r>
              <w:rPr>
                <w:noProof/>
                <w:webHidden/>
              </w:rPr>
              <w:tab/>
            </w:r>
            <w:r>
              <w:rPr>
                <w:noProof/>
                <w:webHidden/>
              </w:rPr>
              <w:fldChar w:fldCharType="begin"/>
            </w:r>
            <w:r>
              <w:rPr>
                <w:noProof/>
                <w:webHidden/>
              </w:rPr>
              <w:instrText xml:space="preserve"> PAGEREF _Toc475004011 \h </w:instrText>
            </w:r>
            <w:r>
              <w:rPr>
                <w:noProof/>
                <w:webHidden/>
              </w:rPr>
            </w:r>
            <w:r>
              <w:rPr>
                <w:noProof/>
                <w:webHidden/>
              </w:rPr>
              <w:fldChar w:fldCharType="separate"/>
            </w:r>
            <w:r>
              <w:rPr>
                <w:noProof/>
                <w:webHidden/>
              </w:rPr>
              <w:t>18</w:t>
            </w:r>
            <w:r>
              <w:rPr>
                <w:noProof/>
                <w:webHidden/>
              </w:rPr>
              <w:fldChar w:fldCharType="end"/>
            </w:r>
          </w:hyperlink>
        </w:p>
        <w:p w:rsidR="008C7A96" w:rsidRDefault="008C7A96">
          <w:pPr>
            <w:pStyle w:val="TOC3"/>
            <w:tabs>
              <w:tab w:val="right" w:leader="dot" w:pos="9016"/>
            </w:tabs>
            <w:rPr>
              <w:rFonts w:asciiTheme="minorHAnsi" w:eastAsiaTheme="minorEastAsia" w:hAnsiTheme="minorHAnsi"/>
              <w:noProof/>
              <w:sz w:val="22"/>
              <w:lang w:eastAsia="en-GB"/>
            </w:rPr>
          </w:pPr>
          <w:hyperlink w:anchor="_Toc475004012" w:history="1">
            <w:r w:rsidRPr="00B2488D">
              <w:rPr>
                <w:rStyle w:val="Hyperlink"/>
                <w:noProof/>
              </w:rPr>
              <w:t>Supplementary material A (Fig 1)</w:t>
            </w:r>
            <w:r>
              <w:rPr>
                <w:noProof/>
                <w:webHidden/>
              </w:rPr>
              <w:tab/>
            </w:r>
            <w:r>
              <w:rPr>
                <w:noProof/>
                <w:webHidden/>
              </w:rPr>
              <w:fldChar w:fldCharType="begin"/>
            </w:r>
            <w:r>
              <w:rPr>
                <w:noProof/>
                <w:webHidden/>
              </w:rPr>
              <w:instrText xml:space="preserve"> PAGEREF _Toc475004012 \h </w:instrText>
            </w:r>
            <w:r>
              <w:rPr>
                <w:noProof/>
                <w:webHidden/>
              </w:rPr>
            </w:r>
            <w:r>
              <w:rPr>
                <w:noProof/>
                <w:webHidden/>
              </w:rPr>
              <w:fldChar w:fldCharType="separate"/>
            </w:r>
            <w:r>
              <w:rPr>
                <w:noProof/>
                <w:webHidden/>
              </w:rPr>
              <w:t>19</w:t>
            </w:r>
            <w:r>
              <w:rPr>
                <w:noProof/>
                <w:webHidden/>
              </w:rPr>
              <w:fldChar w:fldCharType="end"/>
            </w:r>
          </w:hyperlink>
        </w:p>
        <w:p w:rsidR="008C7A96" w:rsidRDefault="008C7A96">
          <w:pPr>
            <w:pStyle w:val="TOC3"/>
            <w:tabs>
              <w:tab w:val="right" w:leader="dot" w:pos="9016"/>
            </w:tabs>
            <w:rPr>
              <w:rFonts w:asciiTheme="minorHAnsi" w:eastAsiaTheme="minorEastAsia" w:hAnsiTheme="minorHAnsi"/>
              <w:noProof/>
              <w:sz w:val="22"/>
              <w:lang w:eastAsia="en-GB"/>
            </w:rPr>
          </w:pPr>
          <w:hyperlink w:anchor="_Toc475004013" w:history="1">
            <w:r w:rsidRPr="00B2488D">
              <w:rPr>
                <w:rStyle w:val="Hyperlink"/>
                <w:noProof/>
              </w:rPr>
              <w:t>Table 3</w:t>
            </w:r>
            <w:r>
              <w:rPr>
                <w:noProof/>
                <w:webHidden/>
              </w:rPr>
              <w:tab/>
            </w:r>
            <w:r>
              <w:rPr>
                <w:noProof/>
                <w:webHidden/>
              </w:rPr>
              <w:fldChar w:fldCharType="begin"/>
            </w:r>
            <w:r>
              <w:rPr>
                <w:noProof/>
                <w:webHidden/>
              </w:rPr>
              <w:instrText xml:space="preserve"> PAGEREF _Toc475004013 \h </w:instrText>
            </w:r>
            <w:r>
              <w:rPr>
                <w:noProof/>
                <w:webHidden/>
              </w:rPr>
            </w:r>
            <w:r>
              <w:rPr>
                <w:noProof/>
                <w:webHidden/>
              </w:rPr>
              <w:fldChar w:fldCharType="separate"/>
            </w:r>
            <w:r>
              <w:rPr>
                <w:noProof/>
                <w:webHidden/>
              </w:rPr>
              <w:t>22</w:t>
            </w:r>
            <w:r>
              <w:rPr>
                <w:noProof/>
                <w:webHidden/>
              </w:rPr>
              <w:fldChar w:fldCharType="end"/>
            </w:r>
          </w:hyperlink>
        </w:p>
        <w:p w:rsidR="008C7A96" w:rsidRDefault="008C7A96">
          <w:pPr>
            <w:pStyle w:val="TOC3"/>
            <w:tabs>
              <w:tab w:val="right" w:leader="dot" w:pos="9016"/>
            </w:tabs>
            <w:rPr>
              <w:rFonts w:asciiTheme="minorHAnsi" w:eastAsiaTheme="minorEastAsia" w:hAnsiTheme="minorHAnsi"/>
              <w:noProof/>
              <w:sz w:val="22"/>
              <w:lang w:eastAsia="en-GB"/>
            </w:rPr>
          </w:pPr>
          <w:hyperlink w:anchor="_Toc475004014" w:history="1">
            <w:r w:rsidRPr="00B2488D">
              <w:rPr>
                <w:rStyle w:val="Hyperlink"/>
                <w:noProof/>
              </w:rPr>
              <w:t>Supplementary material B (Table 4)</w:t>
            </w:r>
            <w:r>
              <w:rPr>
                <w:noProof/>
                <w:webHidden/>
              </w:rPr>
              <w:tab/>
            </w:r>
            <w:r>
              <w:rPr>
                <w:noProof/>
                <w:webHidden/>
              </w:rPr>
              <w:fldChar w:fldCharType="begin"/>
            </w:r>
            <w:r>
              <w:rPr>
                <w:noProof/>
                <w:webHidden/>
              </w:rPr>
              <w:instrText xml:space="preserve"> PAGEREF _Toc475004014 \h </w:instrText>
            </w:r>
            <w:r>
              <w:rPr>
                <w:noProof/>
                <w:webHidden/>
              </w:rPr>
            </w:r>
            <w:r>
              <w:rPr>
                <w:noProof/>
                <w:webHidden/>
              </w:rPr>
              <w:fldChar w:fldCharType="separate"/>
            </w:r>
            <w:r>
              <w:rPr>
                <w:noProof/>
                <w:webHidden/>
              </w:rPr>
              <w:t>23</w:t>
            </w:r>
            <w:r>
              <w:rPr>
                <w:noProof/>
                <w:webHidden/>
              </w:rPr>
              <w:fldChar w:fldCharType="end"/>
            </w:r>
          </w:hyperlink>
        </w:p>
        <w:p w:rsidR="008C7A96" w:rsidRDefault="008C7A96">
          <w:pPr>
            <w:pStyle w:val="TOC3"/>
            <w:tabs>
              <w:tab w:val="right" w:leader="dot" w:pos="9016"/>
            </w:tabs>
            <w:rPr>
              <w:rFonts w:asciiTheme="minorHAnsi" w:eastAsiaTheme="minorEastAsia" w:hAnsiTheme="minorHAnsi"/>
              <w:noProof/>
              <w:sz w:val="22"/>
              <w:lang w:eastAsia="en-GB"/>
            </w:rPr>
          </w:pPr>
          <w:hyperlink w:anchor="_Toc475004015" w:history="1">
            <w:r w:rsidRPr="00B2488D">
              <w:rPr>
                <w:rStyle w:val="Hyperlink"/>
                <w:noProof/>
              </w:rPr>
              <w:t>Table 5</w:t>
            </w:r>
            <w:r>
              <w:rPr>
                <w:noProof/>
                <w:webHidden/>
              </w:rPr>
              <w:tab/>
            </w:r>
            <w:r>
              <w:rPr>
                <w:noProof/>
                <w:webHidden/>
              </w:rPr>
              <w:fldChar w:fldCharType="begin"/>
            </w:r>
            <w:r>
              <w:rPr>
                <w:noProof/>
                <w:webHidden/>
              </w:rPr>
              <w:instrText xml:space="preserve"> PAGEREF _Toc475004015 \h </w:instrText>
            </w:r>
            <w:r>
              <w:rPr>
                <w:noProof/>
                <w:webHidden/>
              </w:rPr>
            </w:r>
            <w:r>
              <w:rPr>
                <w:noProof/>
                <w:webHidden/>
              </w:rPr>
              <w:fldChar w:fldCharType="separate"/>
            </w:r>
            <w:r>
              <w:rPr>
                <w:noProof/>
                <w:webHidden/>
              </w:rPr>
              <w:t>24</w:t>
            </w:r>
            <w:r>
              <w:rPr>
                <w:noProof/>
                <w:webHidden/>
              </w:rPr>
              <w:fldChar w:fldCharType="end"/>
            </w:r>
          </w:hyperlink>
        </w:p>
        <w:p w:rsidR="008C7A96" w:rsidRDefault="008C7A96">
          <w:pPr>
            <w:pStyle w:val="TOC3"/>
            <w:tabs>
              <w:tab w:val="right" w:leader="dot" w:pos="9016"/>
            </w:tabs>
            <w:rPr>
              <w:rFonts w:asciiTheme="minorHAnsi" w:eastAsiaTheme="minorEastAsia" w:hAnsiTheme="minorHAnsi"/>
              <w:noProof/>
              <w:sz w:val="22"/>
              <w:lang w:eastAsia="en-GB"/>
            </w:rPr>
          </w:pPr>
          <w:hyperlink w:anchor="_Toc475004016" w:history="1">
            <w:r w:rsidRPr="00B2488D">
              <w:rPr>
                <w:rStyle w:val="Hyperlink"/>
                <w:noProof/>
              </w:rPr>
              <w:t>Figure 2</w:t>
            </w:r>
            <w:r>
              <w:rPr>
                <w:noProof/>
                <w:webHidden/>
              </w:rPr>
              <w:tab/>
            </w:r>
            <w:r>
              <w:rPr>
                <w:noProof/>
                <w:webHidden/>
              </w:rPr>
              <w:fldChar w:fldCharType="begin"/>
            </w:r>
            <w:r>
              <w:rPr>
                <w:noProof/>
                <w:webHidden/>
              </w:rPr>
              <w:instrText xml:space="preserve"> PAGEREF _Toc475004016 \h </w:instrText>
            </w:r>
            <w:r>
              <w:rPr>
                <w:noProof/>
                <w:webHidden/>
              </w:rPr>
            </w:r>
            <w:r>
              <w:rPr>
                <w:noProof/>
                <w:webHidden/>
              </w:rPr>
              <w:fldChar w:fldCharType="separate"/>
            </w:r>
            <w:r>
              <w:rPr>
                <w:noProof/>
                <w:webHidden/>
              </w:rPr>
              <w:t>26</w:t>
            </w:r>
            <w:r>
              <w:rPr>
                <w:noProof/>
                <w:webHidden/>
              </w:rPr>
              <w:fldChar w:fldCharType="end"/>
            </w:r>
          </w:hyperlink>
        </w:p>
        <w:p w:rsidR="008C7A96" w:rsidRDefault="008C7A96">
          <w:pPr>
            <w:pStyle w:val="TOC3"/>
            <w:tabs>
              <w:tab w:val="right" w:leader="dot" w:pos="9016"/>
            </w:tabs>
            <w:rPr>
              <w:rFonts w:asciiTheme="minorHAnsi" w:eastAsiaTheme="minorEastAsia" w:hAnsiTheme="minorHAnsi"/>
              <w:noProof/>
              <w:sz w:val="22"/>
              <w:lang w:eastAsia="en-GB"/>
            </w:rPr>
          </w:pPr>
          <w:hyperlink w:anchor="_Toc475004017" w:history="1">
            <w:r w:rsidRPr="00B2488D">
              <w:rPr>
                <w:rStyle w:val="Hyperlink"/>
                <w:noProof/>
              </w:rPr>
              <w:t>Supplementary material C</w:t>
            </w:r>
            <w:r>
              <w:rPr>
                <w:noProof/>
                <w:webHidden/>
              </w:rPr>
              <w:tab/>
            </w:r>
            <w:r>
              <w:rPr>
                <w:noProof/>
                <w:webHidden/>
              </w:rPr>
              <w:fldChar w:fldCharType="begin"/>
            </w:r>
            <w:r>
              <w:rPr>
                <w:noProof/>
                <w:webHidden/>
              </w:rPr>
              <w:instrText xml:space="preserve"> PAGEREF _Toc475004017 \h </w:instrText>
            </w:r>
            <w:r>
              <w:rPr>
                <w:noProof/>
                <w:webHidden/>
              </w:rPr>
            </w:r>
            <w:r>
              <w:rPr>
                <w:noProof/>
                <w:webHidden/>
              </w:rPr>
              <w:fldChar w:fldCharType="separate"/>
            </w:r>
            <w:r>
              <w:rPr>
                <w:noProof/>
                <w:webHidden/>
              </w:rPr>
              <w:t>27</w:t>
            </w:r>
            <w:r>
              <w:rPr>
                <w:noProof/>
                <w:webHidden/>
              </w:rPr>
              <w:fldChar w:fldCharType="end"/>
            </w:r>
          </w:hyperlink>
        </w:p>
        <w:p w:rsidR="008C7A96" w:rsidRDefault="008C7A96">
          <w:pPr>
            <w:pStyle w:val="TOC3"/>
            <w:tabs>
              <w:tab w:val="right" w:leader="dot" w:pos="9016"/>
            </w:tabs>
            <w:rPr>
              <w:rFonts w:asciiTheme="minorHAnsi" w:eastAsiaTheme="minorEastAsia" w:hAnsiTheme="minorHAnsi"/>
              <w:noProof/>
              <w:sz w:val="22"/>
              <w:lang w:eastAsia="en-GB"/>
            </w:rPr>
          </w:pPr>
          <w:hyperlink w:anchor="_Toc475004018" w:history="1">
            <w:r w:rsidRPr="00B2488D">
              <w:rPr>
                <w:rStyle w:val="Hyperlink"/>
                <w:noProof/>
              </w:rPr>
              <w:t>Table 6</w:t>
            </w:r>
            <w:r>
              <w:rPr>
                <w:noProof/>
                <w:webHidden/>
              </w:rPr>
              <w:tab/>
            </w:r>
            <w:r>
              <w:rPr>
                <w:noProof/>
                <w:webHidden/>
              </w:rPr>
              <w:fldChar w:fldCharType="begin"/>
            </w:r>
            <w:r>
              <w:rPr>
                <w:noProof/>
                <w:webHidden/>
              </w:rPr>
              <w:instrText xml:space="preserve"> PAGEREF _Toc475004018 \h </w:instrText>
            </w:r>
            <w:r>
              <w:rPr>
                <w:noProof/>
                <w:webHidden/>
              </w:rPr>
            </w:r>
            <w:r>
              <w:rPr>
                <w:noProof/>
                <w:webHidden/>
              </w:rPr>
              <w:fldChar w:fldCharType="separate"/>
            </w:r>
            <w:r>
              <w:rPr>
                <w:noProof/>
                <w:webHidden/>
              </w:rPr>
              <w:t>28</w:t>
            </w:r>
            <w:r>
              <w:rPr>
                <w:noProof/>
                <w:webHidden/>
              </w:rPr>
              <w:fldChar w:fldCharType="end"/>
            </w:r>
          </w:hyperlink>
        </w:p>
        <w:p w:rsidR="008C7A96" w:rsidRDefault="008C7A96">
          <w:pPr>
            <w:pStyle w:val="TOC3"/>
            <w:tabs>
              <w:tab w:val="right" w:leader="dot" w:pos="9016"/>
            </w:tabs>
            <w:rPr>
              <w:rFonts w:asciiTheme="minorHAnsi" w:eastAsiaTheme="minorEastAsia" w:hAnsiTheme="minorHAnsi"/>
              <w:noProof/>
              <w:sz w:val="22"/>
              <w:lang w:eastAsia="en-GB"/>
            </w:rPr>
          </w:pPr>
          <w:hyperlink w:anchor="_Toc475004019" w:history="1">
            <w:r w:rsidRPr="00B2488D">
              <w:rPr>
                <w:rStyle w:val="Hyperlink"/>
                <w:noProof/>
              </w:rPr>
              <w:t>Table 7</w:t>
            </w:r>
            <w:r>
              <w:rPr>
                <w:noProof/>
                <w:webHidden/>
              </w:rPr>
              <w:tab/>
            </w:r>
            <w:r>
              <w:rPr>
                <w:noProof/>
                <w:webHidden/>
              </w:rPr>
              <w:fldChar w:fldCharType="begin"/>
            </w:r>
            <w:r>
              <w:rPr>
                <w:noProof/>
                <w:webHidden/>
              </w:rPr>
              <w:instrText xml:space="preserve"> PAGEREF _Toc475004019 \h </w:instrText>
            </w:r>
            <w:r>
              <w:rPr>
                <w:noProof/>
                <w:webHidden/>
              </w:rPr>
            </w:r>
            <w:r>
              <w:rPr>
                <w:noProof/>
                <w:webHidden/>
              </w:rPr>
              <w:fldChar w:fldCharType="separate"/>
            </w:r>
            <w:r>
              <w:rPr>
                <w:noProof/>
                <w:webHidden/>
              </w:rPr>
              <w:t>29</w:t>
            </w:r>
            <w:r>
              <w:rPr>
                <w:noProof/>
                <w:webHidden/>
              </w:rPr>
              <w:fldChar w:fldCharType="end"/>
            </w:r>
          </w:hyperlink>
        </w:p>
        <w:p w:rsidR="00902434" w:rsidRDefault="00902434">
          <w:pPr>
            <w:rPr>
              <w:b/>
              <w:bCs/>
              <w:noProof/>
            </w:rPr>
          </w:pPr>
          <w:r>
            <w:rPr>
              <w:b/>
              <w:bCs/>
              <w:noProof/>
            </w:rPr>
            <w:fldChar w:fldCharType="end"/>
          </w:r>
        </w:p>
      </w:sdtContent>
    </w:sdt>
    <w:p w:rsidR="00902434" w:rsidRPr="00902434" w:rsidRDefault="00902434">
      <w:r>
        <w:br w:type="page"/>
      </w:r>
    </w:p>
    <w:p w:rsidR="00902434" w:rsidRPr="00902434" w:rsidRDefault="00902434" w:rsidP="00902434">
      <w:pPr>
        <w:pStyle w:val="Heading1"/>
      </w:pPr>
      <w:bookmarkStart w:id="1" w:name="_Toc475003998"/>
      <w:r>
        <w:lastRenderedPageBreak/>
        <w:t>1.  Title page</w:t>
      </w:r>
      <w:bookmarkEnd w:id="1"/>
    </w:p>
    <w:p w:rsidR="00DC0C88" w:rsidRDefault="00DC0C88" w:rsidP="00E02BDB">
      <w:pPr>
        <w:rPr>
          <w:rFonts w:cs="Arial"/>
          <w:b/>
          <w:szCs w:val="20"/>
          <w:u w:val="single"/>
          <w:lang w:val="en-US"/>
        </w:rPr>
      </w:pPr>
    </w:p>
    <w:p w:rsidR="00211603" w:rsidRPr="008836F0" w:rsidRDefault="00DC0C88" w:rsidP="00DC0C88">
      <w:pPr>
        <w:jc w:val="both"/>
        <w:rPr>
          <w:rFonts w:cs="Arial"/>
          <w:szCs w:val="20"/>
          <w:lang w:val="en-US"/>
        </w:rPr>
      </w:pPr>
      <w:r w:rsidRPr="008836F0">
        <w:rPr>
          <w:rFonts w:cs="Arial"/>
          <w:b/>
          <w:szCs w:val="20"/>
          <w:u w:val="single"/>
          <w:lang w:val="en-US"/>
        </w:rPr>
        <w:t>Title (80 characters)</w:t>
      </w:r>
      <w:r w:rsidRPr="008836F0">
        <w:rPr>
          <w:rFonts w:cs="Arial"/>
          <w:szCs w:val="20"/>
          <w:lang w:val="en-US"/>
        </w:rPr>
        <w:t xml:space="preserve">: </w:t>
      </w:r>
    </w:p>
    <w:p w:rsidR="00827BFB" w:rsidRPr="00827BFB" w:rsidRDefault="00827BFB" w:rsidP="00827BFB">
      <w:pPr>
        <w:jc w:val="both"/>
        <w:rPr>
          <w:rFonts w:eastAsia="Calibri" w:cs="Arial"/>
          <w:szCs w:val="20"/>
          <w:u w:val="single"/>
        </w:rPr>
      </w:pPr>
      <w:r w:rsidRPr="00827BFB">
        <w:rPr>
          <w:rFonts w:eastAsia="Calibri" w:cs="Times New Roman"/>
          <w:vertAlign w:val="superscript"/>
        </w:rPr>
        <w:t>68</w:t>
      </w:r>
      <w:r w:rsidRPr="00827BFB">
        <w:rPr>
          <w:rFonts w:eastAsia="Calibri" w:cs="Arial"/>
          <w:szCs w:val="20"/>
        </w:rPr>
        <w:t xml:space="preserve">Gallium DOTANOC-PET imaging in </w:t>
      </w:r>
      <w:r w:rsidR="00EA3039">
        <w:rPr>
          <w:rFonts w:eastAsia="Calibri" w:cs="Arial"/>
          <w:szCs w:val="20"/>
        </w:rPr>
        <w:t>Lung</w:t>
      </w:r>
      <w:r w:rsidR="00EA3039" w:rsidRPr="00827BFB">
        <w:rPr>
          <w:rFonts w:eastAsia="Calibri" w:cs="Arial"/>
          <w:szCs w:val="20"/>
        </w:rPr>
        <w:t xml:space="preserve"> </w:t>
      </w:r>
      <w:r w:rsidRPr="00827BFB">
        <w:rPr>
          <w:rFonts w:eastAsia="Calibri" w:cs="Arial"/>
          <w:szCs w:val="20"/>
        </w:rPr>
        <w:t>Carcinoids: impact on patients’ management</w:t>
      </w:r>
    </w:p>
    <w:p w:rsidR="00211603" w:rsidRPr="008836F0" w:rsidRDefault="00902434" w:rsidP="00DC0C88">
      <w:pPr>
        <w:rPr>
          <w:rFonts w:cs="Arial"/>
          <w:szCs w:val="20"/>
          <w:lang w:val="en-US"/>
        </w:rPr>
      </w:pPr>
      <w:r w:rsidRPr="008836F0">
        <w:rPr>
          <w:rFonts w:cs="Arial"/>
          <w:b/>
          <w:szCs w:val="20"/>
          <w:u w:val="single"/>
          <w:lang w:val="en-US"/>
        </w:rPr>
        <w:t>Short Title (46 characters incl. spaces)</w:t>
      </w:r>
      <w:r w:rsidRPr="008836F0">
        <w:rPr>
          <w:rFonts w:cs="Arial"/>
          <w:szCs w:val="20"/>
          <w:lang w:val="en-US"/>
        </w:rPr>
        <w:t xml:space="preserve">: </w:t>
      </w:r>
    </w:p>
    <w:p w:rsidR="00902434" w:rsidRPr="003314B1" w:rsidRDefault="00171CB3" w:rsidP="00DC0C88">
      <w:pPr>
        <w:rPr>
          <w:rFonts w:cs="Arial"/>
          <w:szCs w:val="20"/>
          <w:lang w:val="en-US"/>
        </w:rPr>
      </w:pPr>
      <w:r w:rsidRPr="008836F0">
        <w:rPr>
          <w:vertAlign w:val="superscript"/>
        </w:rPr>
        <w:t>68</w:t>
      </w:r>
      <w:r w:rsidR="00687BB2" w:rsidRPr="008836F0">
        <w:rPr>
          <w:rFonts w:cs="Arial"/>
          <w:szCs w:val="20"/>
        </w:rPr>
        <w:t>Ga-</w:t>
      </w:r>
      <w:r w:rsidR="00902434" w:rsidRPr="008836F0">
        <w:rPr>
          <w:rFonts w:cs="Arial"/>
          <w:szCs w:val="20"/>
        </w:rPr>
        <w:t>DOTA</w:t>
      </w:r>
      <w:r w:rsidR="00687BB2" w:rsidRPr="008836F0">
        <w:rPr>
          <w:rFonts w:cs="Arial"/>
          <w:szCs w:val="20"/>
        </w:rPr>
        <w:t xml:space="preserve">NOC </w:t>
      </w:r>
      <w:r w:rsidR="00827BFB">
        <w:rPr>
          <w:rFonts w:cs="Arial"/>
          <w:szCs w:val="20"/>
        </w:rPr>
        <w:t>PET</w:t>
      </w:r>
      <w:r w:rsidR="00902434" w:rsidRPr="008836F0">
        <w:rPr>
          <w:rFonts w:cs="Arial"/>
          <w:szCs w:val="20"/>
        </w:rPr>
        <w:t xml:space="preserve"> in </w:t>
      </w:r>
      <w:r w:rsidR="00EA3039">
        <w:rPr>
          <w:rFonts w:cs="Arial"/>
          <w:szCs w:val="20"/>
        </w:rPr>
        <w:t>Lung</w:t>
      </w:r>
      <w:r w:rsidR="00EA3039" w:rsidRPr="008836F0">
        <w:rPr>
          <w:rFonts w:cs="Arial"/>
          <w:szCs w:val="20"/>
        </w:rPr>
        <w:t xml:space="preserve"> </w:t>
      </w:r>
      <w:r w:rsidR="00902434" w:rsidRPr="008836F0">
        <w:rPr>
          <w:rFonts w:cs="Arial"/>
          <w:szCs w:val="20"/>
        </w:rPr>
        <w:t>Carcinoids</w:t>
      </w:r>
    </w:p>
    <w:p w:rsidR="006E50CF" w:rsidRPr="003314B1" w:rsidRDefault="006E50CF" w:rsidP="00E02BDB">
      <w:pPr>
        <w:rPr>
          <w:rFonts w:cs="Arial"/>
          <w:b/>
          <w:szCs w:val="20"/>
          <w:u w:val="single"/>
          <w:lang w:val="en-US"/>
        </w:rPr>
      </w:pPr>
      <w:r w:rsidRPr="003314B1">
        <w:rPr>
          <w:rFonts w:cs="Arial"/>
          <w:b/>
          <w:szCs w:val="20"/>
          <w:u w:val="single"/>
          <w:lang w:val="en-US"/>
        </w:rPr>
        <w:t>Authors</w:t>
      </w:r>
      <w:r w:rsidRPr="003314B1">
        <w:rPr>
          <w:rFonts w:cs="Arial"/>
          <w:szCs w:val="20"/>
          <w:lang w:val="en-US"/>
        </w:rPr>
        <w:t xml:space="preserve">: </w:t>
      </w:r>
    </w:p>
    <w:p w:rsidR="00E02BDB" w:rsidRPr="003314B1" w:rsidRDefault="00E02BDB" w:rsidP="004A2DC5">
      <w:pPr>
        <w:jc w:val="both"/>
        <w:rPr>
          <w:rFonts w:cs="Arial"/>
          <w:szCs w:val="20"/>
          <w:vertAlign w:val="superscript"/>
          <w:lang w:val="en-US"/>
        </w:rPr>
      </w:pPr>
      <w:r w:rsidRPr="003314B1">
        <w:rPr>
          <w:rFonts w:cs="Arial"/>
          <w:szCs w:val="20"/>
          <w:lang w:val="en-US"/>
        </w:rPr>
        <w:t>Angela Lamarca</w:t>
      </w:r>
      <w:r w:rsidRPr="003314B1">
        <w:rPr>
          <w:rFonts w:cs="Arial"/>
          <w:szCs w:val="20"/>
          <w:vertAlign w:val="superscript"/>
          <w:lang w:val="en-US"/>
        </w:rPr>
        <w:t>1,#</w:t>
      </w:r>
      <w:r w:rsidRPr="003314B1">
        <w:rPr>
          <w:rFonts w:cs="Arial"/>
          <w:szCs w:val="20"/>
          <w:lang w:val="en-US"/>
        </w:rPr>
        <w:t>,</w:t>
      </w:r>
      <w:r w:rsidR="006E50CF" w:rsidRPr="003314B1">
        <w:rPr>
          <w:rFonts w:cs="Arial"/>
          <w:szCs w:val="20"/>
          <w:lang w:val="en-US"/>
        </w:rPr>
        <w:t xml:space="preserve"> </w:t>
      </w:r>
      <w:r w:rsidR="005E00E1" w:rsidRPr="003314B1">
        <w:rPr>
          <w:rFonts w:cs="Arial"/>
          <w:szCs w:val="20"/>
          <w:lang w:val="en-US"/>
        </w:rPr>
        <w:t>D.</w:t>
      </w:r>
      <w:r w:rsidRPr="003314B1">
        <w:rPr>
          <w:rFonts w:cs="Arial"/>
          <w:szCs w:val="20"/>
          <w:lang w:val="en-US"/>
        </w:rPr>
        <w:t xml:space="preserve"> </w:t>
      </w:r>
      <w:r w:rsidR="006E50CF" w:rsidRPr="003314B1">
        <w:rPr>
          <w:rFonts w:cs="Arial"/>
          <w:szCs w:val="20"/>
          <w:lang w:val="en-US"/>
        </w:rPr>
        <w:t>Mark Pritchard</w:t>
      </w:r>
      <w:r w:rsidR="006E50CF" w:rsidRPr="003314B1">
        <w:rPr>
          <w:rFonts w:cs="Arial"/>
          <w:szCs w:val="20"/>
          <w:vertAlign w:val="superscript"/>
          <w:lang w:val="en-US"/>
        </w:rPr>
        <w:t>2,3</w:t>
      </w:r>
      <w:r w:rsidR="006E50CF" w:rsidRPr="003314B1">
        <w:rPr>
          <w:rFonts w:cs="Arial"/>
          <w:szCs w:val="20"/>
          <w:lang w:val="en-US"/>
        </w:rPr>
        <w:t>, Thomas Westwood</w:t>
      </w:r>
      <w:r w:rsidR="006E50CF" w:rsidRPr="003314B1">
        <w:rPr>
          <w:rFonts w:cs="Arial"/>
          <w:szCs w:val="20"/>
          <w:vertAlign w:val="superscript"/>
          <w:lang w:val="en-US"/>
        </w:rPr>
        <w:t>4</w:t>
      </w:r>
      <w:r w:rsidR="006E50CF" w:rsidRPr="003314B1">
        <w:rPr>
          <w:rFonts w:cs="Arial"/>
          <w:szCs w:val="20"/>
          <w:lang w:val="en-US"/>
        </w:rPr>
        <w:t xml:space="preserve">, </w:t>
      </w:r>
      <w:r w:rsidR="006E50CF" w:rsidRPr="003314B1">
        <w:rPr>
          <w:rFonts w:cs="Arial"/>
          <w:szCs w:val="20"/>
        </w:rPr>
        <w:t>Georgios Papaxoinis</w:t>
      </w:r>
      <w:r w:rsidR="006E50CF" w:rsidRPr="003314B1">
        <w:rPr>
          <w:rFonts w:cs="Arial"/>
          <w:szCs w:val="20"/>
          <w:vertAlign w:val="superscript"/>
        </w:rPr>
        <w:t>1</w:t>
      </w:r>
      <w:r w:rsidR="006E50CF" w:rsidRPr="003314B1">
        <w:rPr>
          <w:rFonts w:cs="Arial"/>
          <w:szCs w:val="20"/>
        </w:rPr>
        <w:t>,</w:t>
      </w:r>
      <w:r w:rsidR="00F66F40">
        <w:rPr>
          <w:rFonts w:cs="Arial"/>
          <w:szCs w:val="20"/>
        </w:rPr>
        <w:t xml:space="preserve"> Daisuke Nonaka</w:t>
      </w:r>
      <w:r w:rsidR="00F66F40">
        <w:rPr>
          <w:rFonts w:cs="Arial"/>
          <w:szCs w:val="20"/>
          <w:vertAlign w:val="superscript"/>
        </w:rPr>
        <w:t>5</w:t>
      </w:r>
      <w:r w:rsidR="00F66F40">
        <w:rPr>
          <w:rFonts w:cs="Arial"/>
          <w:szCs w:val="20"/>
        </w:rPr>
        <w:t xml:space="preserve">, </w:t>
      </w:r>
      <w:r w:rsidR="006E50CF" w:rsidRPr="003314B1">
        <w:rPr>
          <w:rFonts w:cs="Arial"/>
          <w:szCs w:val="20"/>
          <w:lang w:val="en-US"/>
        </w:rPr>
        <w:t>Sobhan Vinjamuri</w:t>
      </w:r>
      <w:r w:rsidR="006E50CF" w:rsidRPr="003314B1">
        <w:rPr>
          <w:rFonts w:cs="Arial"/>
          <w:szCs w:val="20"/>
          <w:vertAlign w:val="superscript"/>
          <w:lang w:val="en-US"/>
        </w:rPr>
        <w:t>2</w:t>
      </w:r>
      <w:r w:rsidR="006E50CF" w:rsidRPr="003314B1">
        <w:rPr>
          <w:rFonts w:cs="Arial"/>
          <w:szCs w:val="20"/>
          <w:lang w:val="en-US"/>
        </w:rPr>
        <w:t xml:space="preserve">,  </w:t>
      </w:r>
      <w:r w:rsidR="00136395" w:rsidRPr="003314B1">
        <w:rPr>
          <w:rFonts w:cs="Arial"/>
          <w:szCs w:val="20"/>
          <w:lang w:val="en-US"/>
        </w:rPr>
        <w:t>Juan W Valle</w:t>
      </w:r>
      <w:r w:rsidR="00136395" w:rsidRPr="003314B1">
        <w:rPr>
          <w:rFonts w:cs="Arial"/>
          <w:szCs w:val="20"/>
          <w:vertAlign w:val="superscript"/>
          <w:lang w:val="en-US"/>
        </w:rPr>
        <w:t>1,</w:t>
      </w:r>
      <w:r w:rsidR="00F66F40">
        <w:rPr>
          <w:rFonts w:cs="Arial"/>
          <w:szCs w:val="20"/>
          <w:vertAlign w:val="superscript"/>
          <w:lang w:val="en-US"/>
        </w:rPr>
        <w:t>6</w:t>
      </w:r>
      <w:r w:rsidR="00136395" w:rsidRPr="003314B1">
        <w:rPr>
          <w:rFonts w:cs="Arial"/>
          <w:szCs w:val="20"/>
          <w:lang w:val="en-US"/>
        </w:rPr>
        <w:t xml:space="preserve">, </w:t>
      </w:r>
      <w:r w:rsidRPr="003314B1">
        <w:rPr>
          <w:rFonts w:cs="Arial"/>
          <w:szCs w:val="20"/>
          <w:lang w:val="en-US"/>
        </w:rPr>
        <w:t>Prakash Manoharan</w:t>
      </w:r>
      <w:r w:rsidR="006E50CF" w:rsidRPr="003314B1">
        <w:rPr>
          <w:rFonts w:cs="Arial"/>
          <w:szCs w:val="20"/>
          <w:vertAlign w:val="superscript"/>
          <w:lang w:val="en-US"/>
        </w:rPr>
        <w:t>4</w:t>
      </w:r>
      <w:r w:rsidR="006E50CF" w:rsidRPr="003314B1">
        <w:rPr>
          <w:rFonts w:cs="Arial"/>
          <w:szCs w:val="20"/>
          <w:lang w:val="en-US"/>
        </w:rPr>
        <w:t>, Wasat Mansoor</w:t>
      </w:r>
      <w:r w:rsidR="006E50CF" w:rsidRPr="003314B1">
        <w:rPr>
          <w:rFonts w:cs="Arial"/>
          <w:szCs w:val="20"/>
          <w:vertAlign w:val="superscript"/>
          <w:lang w:val="en-US"/>
        </w:rPr>
        <w:t>1</w:t>
      </w:r>
    </w:p>
    <w:p w:rsidR="00E02BDB" w:rsidRPr="003314B1" w:rsidRDefault="00E02BDB" w:rsidP="00211603">
      <w:pPr>
        <w:spacing w:line="360" w:lineRule="auto"/>
        <w:ind w:left="720"/>
        <w:jc w:val="both"/>
        <w:rPr>
          <w:rFonts w:cs="Arial"/>
          <w:szCs w:val="20"/>
        </w:rPr>
      </w:pPr>
      <w:r w:rsidRPr="003314B1">
        <w:rPr>
          <w:rFonts w:cs="Arial"/>
          <w:szCs w:val="20"/>
          <w:vertAlign w:val="superscript"/>
        </w:rPr>
        <w:t>1</w:t>
      </w:r>
      <w:r w:rsidRPr="003314B1">
        <w:rPr>
          <w:rFonts w:cs="Arial"/>
          <w:szCs w:val="20"/>
        </w:rPr>
        <w:t>Department of Medical Oncology, The Christie NHS Foundation Trust</w:t>
      </w:r>
      <w:r w:rsidR="007F6AC2" w:rsidRPr="003314B1">
        <w:rPr>
          <w:rFonts w:cs="Arial"/>
          <w:szCs w:val="20"/>
        </w:rPr>
        <w:t>, ENETS Centre of Excellence</w:t>
      </w:r>
      <w:r w:rsidRPr="003314B1">
        <w:rPr>
          <w:rFonts w:cs="Arial"/>
          <w:szCs w:val="20"/>
        </w:rPr>
        <w:t>, Manchester</w:t>
      </w:r>
      <w:r w:rsidR="006E50CF" w:rsidRPr="003314B1">
        <w:rPr>
          <w:rFonts w:cs="Arial"/>
          <w:szCs w:val="20"/>
        </w:rPr>
        <w:t>, United Kingdom</w:t>
      </w:r>
    </w:p>
    <w:p w:rsidR="00E02BDB" w:rsidRPr="003314B1" w:rsidRDefault="006E50CF" w:rsidP="00211603">
      <w:pPr>
        <w:spacing w:line="360" w:lineRule="auto"/>
        <w:ind w:left="720"/>
        <w:jc w:val="both"/>
        <w:rPr>
          <w:rFonts w:cs="Arial"/>
          <w:szCs w:val="20"/>
        </w:rPr>
      </w:pPr>
      <w:r w:rsidRPr="003314B1">
        <w:rPr>
          <w:rFonts w:cs="Arial"/>
          <w:szCs w:val="20"/>
          <w:vertAlign w:val="superscript"/>
          <w:lang w:val="en-US"/>
        </w:rPr>
        <w:t>2</w:t>
      </w:r>
      <w:r w:rsidR="005E00E1" w:rsidRPr="003314B1">
        <w:rPr>
          <w:rFonts w:cs="Arial"/>
          <w:szCs w:val="20"/>
        </w:rPr>
        <w:t xml:space="preserve">Liverpool ENETS Centre of Excellence, </w:t>
      </w:r>
      <w:r w:rsidRPr="003314B1">
        <w:rPr>
          <w:rFonts w:cs="Arial"/>
          <w:szCs w:val="20"/>
          <w:lang w:val="en-US"/>
        </w:rPr>
        <w:t>Royal Liverpool and Broadgreen University Hospitals NHS Trust</w:t>
      </w:r>
      <w:r w:rsidR="005E00E1" w:rsidRPr="003314B1">
        <w:rPr>
          <w:rFonts w:cs="Arial"/>
          <w:szCs w:val="20"/>
          <w:lang w:val="en-US"/>
        </w:rPr>
        <w:t>,</w:t>
      </w:r>
      <w:r w:rsidRPr="003314B1">
        <w:rPr>
          <w:rFonts w:cs="Arial"/>
          <w:szCs w:val="20"/>
          <w:vertAlign w:val="superscript"/>
        </w:rPr>
        <w:t xml:space="preserve"> </w:t>
      </w:r>
      <w:r w:rsidRPr="003314B1">
        <w:rPr>
          <w:rFonts w:cs="Arial"/>
          <w:szCs w:val="20"/>
        </w:rPr>
        <w:t>Liverpool, United Kingdom</w:t>
      </w:r>
    </w:p>
    <w:p w:rsidR="006E50CF" w:rsidRPr="003314B1" w:rsidRDefault="006E50CF" w:rsidP="00211603">
      <w:pPr>
        <w:spacing w:line="360" w:lineRule="auto"/>
        <w:ind w:left="720"/>
        <w:jc w:val="both"/>
        <w:rPr>
          <w:rFonts w:cs="Arial"/>
          <w:szCs w:val="20"/>
        </w:rPr>
      </w:pPr>
      <w:r w:rsidRPr="003314B1">
        <w:rPr>
          <w:rFonts w:cs="Arial"/>
          <w:szCs w:val="20"/>
          <w:vertAlign w:val="superscript"/>
        </w:rPr>
        <w:t>3</w:t>
      </w:r>
      <w:r w:rsidR="005E00E1" w:rsidRPr="003314B1">
        <w:rPr>
          <w:rFonts w:cs="Arial"/>
          <w:szCs w:val="20"/>
          <w:vertAlign w:val="superscript"/>
        </w:rPr>
        <w:t xml:space="preserve"> </w:t>
      </w:r>
      <w:r w:rsidR="005E00E1" w:rsidRPr="003314B1">
        <w:rPr>
          <w:rFonts w:cs="Arial"/>
          <w:szCs w:val="20"/>
        </w:rPr>
        <w:t xml:space="preserve">Institute of Translational Medicine, </w:t>
      </w:r>
      <w:r w:rsidRPr="003314B1">
        <w:rPr>
          <w:rFonts w:cs="Arial"/>
          <w:szCs w:val="20"/>
        </w:rPr>
        <w:t>University of Liverpool, Liverpool, United Kingdom</w:t>
      </w:r>
    </w:p>
    <w:p w:rsidR="00E02BDB" w:rsidRDefault="006E50CF" w:rsidP="00211603">
      <w:pPr>
        <w:spacing w:line="360" w:lineRule="auto"/>
        <w:ind w:left="720"/>
        <w:jc w:val="both"/>
        <w:rPr>
          <w:rFonts w:cs="Arial"/>
          <w:szCs w:val="20"/>
        </w:rPr>
      </w:pPr>
      <w:r w:rsidRPr="003314B1">
        <w:rPr>
          <w:rFonts w:cs="Arial"/>
          <w:szCs w:val="20"/>
          <w:vertAlign w:val="superscript"/>
        </w:rPr>
        <w:t>4</w:t>
      </w:r>
      <w:r w:rsidR="00E02BDB" w:rsidRPr="003314B1">
        <w:rPr>
          <w:rFonts w:cs="Arial"/>
          <w:szCs w:val="20"/>
        </w:rPr>
        <w:t>Department of Radiology</w:t>
      </w:r>
      <w:r w:rsidRPr="003314B1">
        <w:rPr>
          <w:rFonts w:cs="Arial"/>
          <w:szCs w:val="20"/>
        </w:rPr>
        <w:t xml:space="preserve"> and Nuclear Medicine</w:t>
      </w:r>
      <w:r w:rsidR="00E02BDB" w:rsidRPr="003314B1">
        <w:rPr>
          <w:rFonts w:cs="Arial"/>
          <w:szCs w:val="20"/>
        </w:rPr>
        <w:t>, The Christie NHS Foundation Trust</w:t>
      </w:r>
      <w:r w:rsidR="007F6AC2" w:rsidRPr="003314B1">
        <w:rPr>
          <w:rFonts w:cs="Arial"/>
          <w:szCs w:val="20"/>
        </w:rPr>
        <w:t>, ENETS Centre of Excellence</w:t>
      </w:r>
      <w:r w:rsidR="00E02BDB" w:rsidRPr="003314B1">
        <w:rPr>
          <w:rFonts w:cs="Arial"/>
          <w:szCs w:val="20"/>
        </w:rPr>
        <w:t>, Manchester</w:t>
      </w:r>
      <w:r w:rsidRPr="003314B1">
        <w:rPr>
          <w:rFonts w:cs="Arial"/>
          <w:szCs w:val="20"/>
        </w:rPr>
        <w:t>, United Kingdom</w:t>
      </w:r>
    </w:p>
    <w:p w:rsidR="00136395" w:rsidRPr="003314B1" w:rsidRDefault="00F66F40" w:rsidP="00211603">
      <w:pPr>
        <w:spacing w:line="360" w:lineRule="auto"/>
        <w:ind w:left="720"/>
        <w:jc w:val="both"/>
        <w:rPr>
          <w:rFonts w:cs="Arial"/>
          <w:szCs w:val="20"/>
        </w:rPr>
      </w:pPr>
      <w:r>
        <w:rPr>
          <w:rFonts w:cs="Arial"/>
          <w:szCs w:val="20"/>
          <w:vertAlign w:val="superscript"/>
        </w:rPr>
        <w:t>5</w:t>
      </w:r>
      <w:r w:rsidRPr="003314B1">
        <w:rPr>
          <w:rFonts w:cs="Arial"/>
          <w:szCs w:val="20"/>
        </w:rPr>
        <w:t xml:space="preserve">Department of </w:t>
      </w:r>
      <w:r>
        <w:rPr>
          <w:rFonts w:cs="Arial"/>
          <w:szCs w:val="20"/>
        </w:rPr>
        <w:t>Pathology</w:t>
      </w:r>
      <w:r w:rsidRPr="003314B1">
        <w:rPr>
          <w:rFonts w:cs="Arial"/>
          <w:szCs w:val="20"/>
        </w:rPr>
        <w:t>, The Christie NHS Foundation Trust, ENETS Centre of Excellence, Manchester, United Kingdom</w:t>
      </w:r>
      <w:r>
        <w:rPr>
          <w:rFonts w:cs="Arial"/>
          <w:szCs w:val="20"/>
          <w:vertAlign w:val="superscript"/>
        </w:rPr>
        <w:t>6</w:t>
      </w:r>
      <w:r w:rsidR="00136395" w:rsidRPr="003314B1">
        <w:rPr>
          <w:rFonts w:cs="Arial"/>
          <w:szCs w:val="20"/>
        </w:rPr>
        <w:t>Manchester Academic Health Sciences Centre, Institute of Cancer Sciences, University of Manchester, Manchester, United Kingdom</w:t>
      </w:r>
    </w:p>
    <w:p w:rsidR="00DC0C88" w:rsidRPr="003314B1" w:rsidRDefault="00E02BDB" w:rsidP="00211603">
      <w:pPr>
        <w:spacing w:line="360" w:lineRule="auto"/>
        <w:ind w:left="720"/>
        <w:jc w:val="both"/>
        <w:rPr>
          <w:rFonts w:cs="Arial"/>
          <w:szCs w:val="20"/>
        </w:rPr>
      </w:pPr>
      <w:r w:rsidRPr="003314B1">
        <w:rPr>
          <w:rFonts w:cs="Arial"/>
          <w:szCs w:val="20"/>
          <w:vertAlign w:val="superscript"/>
        </w:rPr>
        <w:t>#</w:t>
      </w:r>
      <w:r w:rsidR="000E74F6">
        <w:rPr>
          <w:rFonts w:cs="Arial"/>
          <w:szCs w:val="20"/>
        </w:rPr>
        <w:t>Part-f</w:t>
      </w:r>
      <w:r w:rsidRPr="003314B1">
        <w:rPr>
          <w:rFonts w:cs="Arial"/>
          <w:szCs w:val="20"/>
        </w:rPr>
        <w:t xml:space="preserve">unded by the Pancreatic </w:t>
      </w:r>
      <w:r w:rsidR="007F6AC2" w:rsidRPr="003314B1">
        <w:rPr>
          <w:rFonts w:cs="Arial"/>
          <w:szCs w:val="20"/>
        </w:rPr>
        <w:t xml:space="preserve">Cancer </w:t>
      </w:r>
      <w:r w:rsidRPr="003314B1">
        <w:rPr>
          <w:rFonts w:cs="Arial"/>
          <w:szCs w:val="20"/>
        </w:rPr>
        <w:t>Research Fund</w:t>
      </w:r>
      <w:r w:rsidR="006E50CF" w:rsidRPr="003314B1">
        <w:rPr>
          <w:rFonts w:cs="Arial"/>
          <w:szCs w:val="20"/>
        </w:rPr>
        <w:t xml:space="preserve"> and Spanish Society of Medical Oncology Fellowship Programme</w:t>
      </w:r>
    </w:p>
    <w:p w:rsidR="00DC0C88" w:rsidRPr="003314B1" w:rsidRDefault="00DC0C88" w:rsidP="004A2DC5">
      <w:pPr>
        <w:spacing w:line="360" w:lineRule="auto"/>
        <w:jc w:val="both"/>
        <w:rPr>
          <w:rFonts w:cs="Arial"/>
          <w:szCs w:val="20"/>
        </w:rPr>
      </w:pPr>
      <w:r w:rsidRPr="003314B1">
        <w:rPr>
          <w:rFonts w:cs="Arial"/>
          <w:b/>
          <w:szCs w:val="20"/>
          <w:u w:val="single"/>
        </w:rPr>
        <w:t>Corresponding author</w:t>
      </w:r>
      <w:r w:rsidRPr="003314B1">
        <w:rPr>
          <w:rFonts w:cs="Arial"/>
          <w:szCs w:val="20"/>
        </w:rPr>
        <w:t xml:space="preserve">: Dr Wasat Mansoor, Department of Medical Oncology, the Christie NHS Foundation Trust, Wilmslow Road, M20 4BX, Manchester, United Kingdom. Email: </w:t>
      </w:r>
      <w:hyperlink r:id="rId9" w:history="1">
        <w:r w:rsidRPr="003314B1">
          <w:rPr>
            <w:rStyle w:val="Hyperlink"/>
            <w:rFonts w:cs="Arial"/>
            <w:szCs w:val="20"/>
          </w:rPr>
          <w:t>was.mansoor@christie.nhs.uk</w:t>
        </w:r>
      </w:hyperlink>
      <w:r w:rsidRPr="003314B1">
        <w:rPr>
          <w:rFonts w:cs="Arial"/>
          <w:szCs w:val="20"/>
        </w:rPr>
        <w:t xml:space="preserve"> </w:t>
      </w:r>
    </w:p>
    <w:p w:rsidR="00211603" w:rsidRPr="003314B1" w:rsidRDefault="00211603" w:rsidP="004A2DC5">
      <w:pPr>
        <w:spacing w:line="360" w:lineRule="auto"/>
        <w:jc w:val="both"/>
        <w:rPr>
          <w:rFonts w:cs="Arial"/>
          <w:b/>
          <w:szCs w:val="20"/>
          <w:u w:val="single"/>
          <w:lang w:val="en-US"/>
        </w:rPr>
      </w:pPr>
    </w:p>
    <w:p w:rsidR="00DC0C88" w:rsidRPr="003314B1" w:rsidRDefault="00902434" w:rsidP="004A2DC5">
      <w:pPr>
        <w:spacing w:line="360" w:lineRule="auto"/>
        <w:jc w:val="both"/>
        <w:rPr>
          <w:rFonts w:cs="Arial"/>
          <w:szCs w:val="20"/>
        </w:rPr>
      </w:pPr>
      <w:r w:rsidRPr="003314B1">
        <w:rPr>
          <w:rFonts w:cs="Arial"/>
          <w:b/>
          <w:szCs w:val="20"/>
          <w:u w:val="single"/>
          <w:lang w:val="en-US"/>
        </w:rPr>
        <w:t>Keywords</w:t>
      </w:r>
      <w:r w:rsidR="00AC4172">
        <w:rPr>
          <w:rFonts w:cs="Arial"/>
          <w:szCs w:val="20"/>
          <w:lang w:val="en-US"/>
        </w:rPr>
        <w:t xml:space="preserve">: gallium, </w:t>
      </w:r>
      <w:r w:rsidR="00687BB2">
        <w:rPr>
          <w:rFonts w:cs="Arial"/>
          <w:szCs w:val="20"/>
          <w:lang w:val="en-US"/>
        </w:rPr>
        <w:t xml:space="preserve">DOTANOC, </w:t>
      </w:r>
      <w:r w:rsidR="00AC4172">
        <w:rPr>
          <w:rFonts w:cs="Arial"/>
          <w:szCs w:val="20"/>
          <w:lang w:val="en-US"/>
        </w:rPr>
        <w:t xml:space="preserve">PET, </w:t>
      </w:r>
      <w:r w:rsidR="00EA3039">
        <w:rPr>
          <w:rFonts w:cs="Arial"/>
          <w:szCs w:val="20"/>
          <w:lang w:val="en-US"/>
        </w:rPr>
        <w:t>lung</w:t>
      </w:r>
      <w:r w:rsidR="00EA3039" w:rsidRPr="003314B1">
        <w:rPr>
          <w:rFonts w:cs="Arial"/>
          <w:szCs w:val="20"/>
          <w:lang w:val="en-US"/>
        </w:rPr>
        <w:t xml:space="preserve"> </w:t>
      </w:r>
      <w:r w:rsidRPr="003314B1">
        <w:rPr>
          <w:rFonts w:cs="Arial"/>
          <w:szCs w:val="20"/>
          <w:lang w:val="en-US"/>
        </w:rPr>
        <w:t>carcinoid, lung, neuroendocrine tumour</w:t>
      </w:r>
    </w:p>
    <w:p w:rsidR="00902434" w:rsidRPr="003314B1" w:rsidRDefault="00902434" w:rsidP="00902434">
      <w:pPr>
        <w:spacing w:line="360" w:lineRule="auto"/>
        <w:jc w:val="both"/>
        <w:rPr>
          <w:rFonts w:cs="Arial"/>
          <w:b/>
          <w:szCs w:val="20"/>
          <w:u w:val="single"/>
        </w:rPr>
      </w:pPr>
      <w:r w:rsidRPr="003314B1">
        <w:rPr>
          <w:rFonts w:cs="Arial"/>
          <w:b/>
          <w:szCs w:val="20"/>
          <w:u w:val="single"/>
        </w:rPr>
        <w:t xml:space="preserve">Word count excluding references and figure/tables legends: </w:t>
      </w:r>
      <w:r w:rsidR="008836F0">
        <w:rPr>
          <w:rFonts w:cs="Arial"/>
          <w:b/>
          <w:szCs w:val="20"/>
          <w:u w:val="single"/>
        </w:rPr>
        <w:t>3716 words</w:t>
      </w:r>
    </w:p>
    <w:p w:rsidR="00DC0C88" w:rsidRPr="003314B1" w:rsidRDefault="00DC0C88" w:rsidP="00902434">
      <w:pPr>
        <w:spacing w:line="360" w:lineRule="auto"/>
        <w:jc w:val="both"/>
        <w:rPr>
          <w:rFonts w:cs="Arial"/>
          <w:szCs w:val="20"/>
        </w:rPr>
      </w:pPr>
      <w:r w:rsidRPr="003314B1">
        <w:rPr>
          <w:rFonts w:cs="Arial"/>
          <w:szCs w:val="20"/>
        </w:rPr>
        <w:br w:type="page"/>
      </w:r>
    </w:p>
    <w:p w:rsidR="00902434" w:rsidRPr="00902434" w:rsidRDefault="00902434" w:rsidP="00902434">
      <w:pPr>
        <w:pStyle w:val="Heading1"/>
      </w:pPr>
      <w:bookmarkStart w:id="2" w:name="_Toc475003999"/>
      <w:r w:rsidRPr="00902434">
        <w:lastRenderedPageBreak/>
        <w:t>2.</w:t>
      </w:r>
      <w:r>
        <w:t xml:space="preserve">  Abstract</w:t>
      </w:r>
      <w:bookmarkEnd w:id="2"/>
      <w:r>
        <w:t xml:space="preserve"> </w:t>
      </w:r>
    </w:p>
    <w:p w:rsidR="000C22A9" w:rsidRDefault="000C22A9" w:rsidP="00902434">
      <w:pPr>
        <w:jc w:val="both"/>
        <w:rPr>
          <w:rFonts w:cs="Arial"/>
          <w:b/>
          <w:szCs w:val="20"/>
          <w:u w:val="single"/>
        </w:rPr>
      </w:pPr>
    </w:p>
    <w:p w:rsidR="00902434" w:rsidRPr="003314B1" w:rsidRDefault="00902434" w:rsidP="00902434">
      <w:pPr>
        <w:jc w:val="both"/>
        <w:rPr>
          <w:rFonts w:cs="Arial"/>
          <w:b/>
          <w:szCs w:val="20"/>
          <w:u w:val="single"/>
        </w:rPr>
      </w:pPr>
      <w:r w:rsidRPr="003314B1">
        <w:rPr>
          <w:rFonts w:cs="Arial"/>
          <w:b/>
          <w:szCs w:val="20"/>
          <w:u w:val="single"/>
        </w:rPr>
        <w:t>Background</w:t>
      </w:r>
    </w:p>
    <w:p w:rsidR="00902434" w:rsidRPr="003314B1" w:rsidRDefault="00171CB3" w:rsidP="00902434">
      <w:pPr>
        <w:jc w:val="both"/>
        <w:rPr>
          <w:rFonts w:cs="Arial"/>
          <w:szCs w:val="20"/>
        </w:rPr>
      </w:pPr>
      <w:r w:rsidRPr="00171CB3">
        <w:rPr>
          <w:vertAlign w:val="superscript"/>
        </w:rPr>
        <w:t>68</w:t>
      </w:r>
      <w:r w:rsidR="003314B1" w:rsidRPr="003314B1">
        <w:rPr>
          <w:rFonts w:cs="Arial"/>
        </w:rPr>
        <w:t xml:space="preserve">Gallium DOTA-PET imaging </w:t>
      </w:r>
      <w:r w:rsidR="00902434" w:rsidRPr="003314B1">
        <w:rPr>
          <w:rFonts w:cs="Arial"/>
          <w:szCs w:val="20"/>
        </w:rPr>
        <w:t xml:space="preserve">is preferable to standard somatostatin receptor scintigraphy where available; however, its role in the management of </w:t>
      </w:r>
      <w:r w:rsidR="00EA3039">
        <w:rPr>
          <w:rFonts w:cs="Arial"/>
          <w:szCs w:val="20"/>
        </w:rPr>
        <w:t>Lung</w:t>
      </w:r>
      <w:r w:rsidR="00EA3039" w:rsidRPr="003314B1">
        <w:rPr>
          <w:rFonts w:cs="Arial"/>
          <w:szCs w:val="20"/>
        </w:rPr>
        <w:t xml:space="preserve"> </w:t>
      </w:r>
      <w:r w:rsidR="00902434" w:rsidRPr="003314B1">
        <w:rPr>
          <w:rFonts w:cs="Arial"/>
          <w:szCs w:val="20"/>
        </w:rPr>
        <w:t>C</w:t>
      </w:r>
      <w:r w:rsidR="00341454">
        <w:rPr>
          <w:rFonts w:cs="Arial"/>
          <w:szCs w:val="20"/>
        </w:rPr>
        <w:t>arcinoid tumours</w:t>
      </w:r>
      <w:r w:rsidR="003314B1" w:rsidRPr="003314B1">
        <w:rPr>
          <w:rFonts w:cs="Arial"/>
          <w:szCs w:val="20"/>
        </w:rPr>
        <w:t xml:space="preserve"> (</w:t>
      </w:r>
      <w:r w:rsidR="00EA3039">
        <w:rPr>
          <w:rFonts w:cs="Arial"/>
          <w:szCs w:val="20"/>
        </w:rPr>
        <w:t>L</w:t>
      </w:r>
      <w:r w:rsidR="003314B1" w:rsidRPr="003314B1">
        <w:rPr>
          <w:rFonts w:cs="Arial"/>
          <w:szCs w:val="20"/>
        </w:rPr>
        <w:t>C)</w:t>
      </w:r>
      <w:r w:rsidR="00902434" w:rsidRPr="003314B1">
        <w:rPr>
          <w:rFonts w:cs="Arial"/>
          <w:szCs w:val="20"/>
        </w:rPr>
        <w:t xml:space="preserve"> remains unclear.</w:t>
      </w:r>
    </w:p>
    <w:p w:rsidR="00902434" w:rsidRPr="003314B1" w:rsidRDefault="00902434" w:rsidP="00902434">
      <w:pPr>
        <w:jc w:val="both"/>
        <w:rPr>
          <w:rFonts w:cs="Arial"/>
          <w:b/>
          <w:szCs w:val="20"/>
          <w:u w:val="single"/>
        </w:rPr>
      </w:pPr>
      <w:r w:rsidRPr="003314B1">
        <w:rPr>
          <w:rFonts w:cs="Arial"/>
          <w:b/>
          <w:szCs w:val="20"/>
          <w:u w:val="single"/>
        </w:rPr>
        <w:t>Methods</w:t>
      </w:r>
    </w:p>
    <w:p w:rsidR="00902434" w:rsidRPr="003314B1" w:rsidRDefault="00902434" w:rsidP="00902434">
      <w:pPr>
        <w:jc w:val="both"/>
        <w:rPr>
          <w:rFonts w:cs="Arial"/>
          <w:szCs w:val="20"/>
        </w:rPr>
      </w:pPr>
      <w:r w:rsidRPr="003314B1">
        <w:rPr>
          <w:rFonts w:cs="Arial"/>
          <w:szCs w:val="20"/>
        </w:rPr>
        <w:t xml:space="preserve">All consecutive </w:t>
      </w:r>
      <w:r w:rsidR="003314B1" w:rsidRPr="003314B1">
        <w:rPr>
          <w:rFonts w:cs="Arial"/>
          <w:szCs w:val="20"/>
        </w:rPr>
        <w:t>patients</w:t>
      </w:r>
      <w:r w:rsidRPr="003314B1">
        <w:rPr>
          <w:rFonts w:cs="Arial"/>
          <w:szCs w:val="20"/>
        </w:rPr>
        <w:t xml:space="preserve"> with </w:t>
      </w:r>
      <w:r w:rsidR="00313241">
        <w:rPr>
          <w:rFonts w:cs="Arial"/>
          <w:szCs w:val="20"/>
        </w:rPr>
        <w:t>histolog</w:t>
      </w:r>
      <w:r w:rsidR="00341454">
        <w:rPr>
          <w:rFonts w:cs="Arial"/>
          <w:szCs w:val="20"/>
        </w:rPr>
        <w:t>ically</w:t>
      </w:r>
      <w:r w:rsidR="00313241">
        <w:rPr>
          <w:rFonts w:cs="Arial"/>
          <w:szCs w:val="20"/>
        </w:rPr>
        <w:t xml:space="preserve">-confirmed </w:t>
      </w:r>
      <w:r w:rsidR="00EA3039">
        <w:rPr>
          <w:rFonts w:cs="Arial"/>
          <w:szCs w:val="20"/>
        </w:rPr>
        <w:t>L</w:t>
      </w:r>
      <w:r w:rsidRPr="003314B1">
        <w:rPr>
          <w:rFonts w:cs="Arial"/>
          <w:szCs w:val="20"/>
        </w:rPr>
        <w:t xml:space="preserve">C from two ENETS Centres of Excellence </w:t>
      </w:r>
      <w:r w:rsidR="00313241">
        <w:rPr>
          <w:rFonts w:cs="Arial"/>
          <w:szCs w:val="20"/>
        </w:rPr>
        <w:t>were identified retrospectively</w:t>
      </w:r>
      <w:r w:rsidRPr="003314B1">
        <w:rPr>
          <w:rFonts w:cs="Arial"/>
          <w:szCs w:val="20"/>
        </w:rPr>
        <w:t xml:space="preserve">. </w:t>
      </w:r>
      <w:r w:rsidR="00313241">
        <w:rPr>
          <w:rFonts w:cs="Arial"/>
          <w:szCs w:val="20"/>
        </w:rPr>
        <w:t>The p</w:t>
      </w:r>
      <w:r w:rsidRPr="003314B1">
        <w:rPr>
          <w:rFonts w:cs="Arial"/>
          <w:szCs w:val="20"/>
        </w:rPr>
        <w:t>rima</w:t>
      </w:r>
      <w:r w:rsidR="00313241">
        <w:rPr>
          <w:rFonts w:cs="Arial"/>
          <w:szCs w:val="20"/>
        </w:rPr>
        <w:t xml:space="preserve">ry objective was </w:t>
      </w:r>
      <w:r w:rsidRPr="003314B1">
        <w:rPr>
          <w:rFonts w:cs="Arial"/>
          <w:szCs w:val="20"/>
        </w:rPr>
        <w:t xml:space="preserve">to assess the impact of </w:t>
      </w:r>
      <w:r w:rsidR="00171CB3" w:rsidRPr="00171CB3">
        <w:rPr>
          <w:vertAlign w:val="superscript"/>
        </w:rPr>
        <w:t>68</w:t>
      </w:r>
      <w:r w:rsidRPr="003314B1">
        <w:rPr>
          <w:rFonts w:cs="Arial"/>
          <w:szCs w:val="20"/>
        </w:rPr>
        <w:t>Ga</w:t>
      </w:r>
      <w:r w:rsidR="00B83140">
        <w:rPr>
          <w:rFonts w:cs="Arial"/>
          <w:szCs w:val="20"/>
        </w:rPr>
        <w:t>-DOTANOC</w:t>
      </w:r>
      <w:r w:rsidR="00341454">
        <w:rPr>
          <w:rFonts w:cs="Arial"/>
          <w:szCs w:val="20"/>
        </w:rPr>
        <w:t>-PET</w:t>
      </w:r>
      <w:r w:rsidRPr="003314B1">
        <w:rPr>
          <w:rFonts w:cs="Arial"/>
          <w:szCs w:val="20"/>
        </w:rPr>
        <w:t xml:space="preserve"> on clinical management in </w:t>
      </w:r>
      <w:r w:rsidR="003314B1" w:rsidRPr="003314B1">
        <w:rPr>
          <w:rFonts w:cs="Arial"/>
          <w:szCs w:val="20"/>
        </w:rPr>
        <w:t>patients</w:t>
      </w:r>
      <w:r w:rsidRPr="003314B1">
        <w:rPr>
          <w:rFonts w:cs="Arial"/>
          <w:szCs w:val="20"/>
        </w:rPr>
        <w:t xml:space="preserve"> with </w:t>
      </w:r>
      <w:r w:rsidR="00EA3039">
        <w:rPr>
          <w:rFonts w:cs="Arial"/>
          <w:szCs w:val="20"/>
        </w:rPr>
        <w:t>L</w:t>
      </w:r>
      <w:r w:rsidRPr="003314B1">
        <w:rPr>
          <w:rFonts w:cs="Arial"/>
          <w:szCs w:val="20"/>
        </w:rPr>
        <w:t xml:space="preserve">C. </w:t>
      </w:r>
    </w:p>
    <w:p w:rsidR="00902434" w:rsidRPr="003314B1" w:rsidRDefault="00902434" w:rsidP="00902434">
      <w:pPr>
        <w:jc w:val="both"/>
        <w:rPr>
          <w:rFonts w:cs="Arial"/>
          <w:b/>
          <w:szCs w:val="20"/>
          <w:u w:val="single"/>
        </w:rPr>
      </w:pPr>
      <w:r w:rsidRPr="003314B1">
        <w:rPr>
          <w:rFonts w:cs="Arial"/>
          <w:b/>
          <w:szCs w:val="20"/>
          <w:u w:val="single"/>
        </w:rPr>
        <w:t>Results</w:t>
      </w:r>
    </w:p>
    <w:p w:rsidR="00902434" w:rsidRPr="003314B1" w:rsidRDefault="00902434" w:rsidP="00902434">
      <w:pPr>
        <w:jc w:val="both"/>
        <w:rPr>
          <w:rFonts w:cs="Arial"/>
          <w:szCs w:val="20"/>
        </w:rPr>
      </w:pPr>
      <w:r w:rsidRPr="003314B1">
        <w:rPr>
          <w:rFonts w:cs="Arial"/>
          <w:szCs w:val="20"/>
        </w:rPr>
        <w:t xml:space="preserve">Of 166 </w:t>
      </w:r>
      <w:r w:rsidR="003314B1" w:rsidRPr="003314B1">
        <w:rPr>
          <w:rFonts w:cs="Arial"/>
          <w:szCs w:val="20"/>
        </w:rPr>
        <w:t>patients</w:t>
      </w:r>
      <w:r w:rsidRPr="003314B1">
        <w:rPr>
          <w:rFonts w:cs="Arial"/>
          <w:szCs w:val="20"/>
        </w:rPr>
        <w:t xml:space="preserve"> screened, 46 were eligible: 52% female, median age 57 years (range 21-86); type of </w:t>
      </w:r>
      <w:r w:rsidR="00EA3039">
        <w:rPr>
          <w:rFonts w:cs="Arial"/>
          <w:szCs w:val="20"/>
        </w:rPr>
        <w:t>LC</w:t>
      </w:r>
      <w:r w:rsidRPr="003314B1">
        <w:rPr>
          <w:rFonts w:cs="Arial"/>
          <w:szCs w:val="20"/>
        </w:rPr>
        <w:t>: DIPNECH (4%), typical (44%), atypical (35%), not reporte</w:t>
      </w:r>
      <w:r w:rsidR="00313241">
        <w:rPr>
          <w:rFonts w:cs="Arial"/>
          <w:szCs w:val="20"/>
        </w:rPr>
        <w:t>d (17%); s</w:t>
      </w:r>
      <w:r w:rsidRPr="003314B1">
        <w:rPr>
          <w:rFonts w:cs="Arial"/>
          <w:szCs w:val="20"/>
        </w:rPr>
        <w:t>tage: localised (63%), locally adva</w:t>
      </w:r>
      <w:r w:rsidR="00313241">
        <w:rPr>
          <w:rFonts w:cs="Arial"/>
          <w:szCs w:val="20"/>
        </w:rPr>
        <w:t>nced (13%) and metastatic (17%)</w:t>
      </w:r>
      <w:r w:rsidR="00EB7146">
        <w:rPr>
          <w:rFonts w:cs="Arial"/>
          <w:szCs w:val="20"/>
        </w:rPr>
        <w:t xml:space="preserve"> (7% unknown)</w:t>
      </w:r>
      <w:r w:rsidRPr="003314B1">
        <w:rPr>
          <w:rFonts w:cs="Arial"/>
          <w:szCs w:val="20"/>
        </w:rPr>
        <w:t xml:space="preserve">. A total of 47 </w:t>
      </w:r>
      <w:r w:rsidR="00171CB3" w:rsidRPr="00171CB3">
        <w:rPr>
          <w:vertAlign w:val="superscript"/>
        </w:rPr>
        <w:t>68</w:t>
      </w:r>
      <w:r w:rsidRPr="003314B1">
        <w:rPr>
          <w:rFonts w:cs="Arial"/>
          <w:szCs w:val="20"/>
        </w:rPr>
        <w:t>Ga</w:t>
      </w:r>
      <w:r w:rsidR="00B83140">
        <w:rPr>
          <w:rFonts w:cs="Arial"/>
          <w:szCs w:val="20"/>
        </w:rPr>
        <w:t>-DOTANOC</w:t>
      </w:r>
      <w:r w:rsidRPr="003314B1">
        <w:rPr>
          <w:rFonts w:cs="Arial"/>
          <w:szCs w:val="20"/>
        </w:rPr>
        <w:t xml:space="preserve">s were performed with the following rationale: </w:t>
      </w:r>
      <w:r w:rsidR="00EA3039">
        <w:rPr>
          <w:rFonts w:cs="Arial"/>
          <w:szCs w:val="20"/>
        </w:rPr>
        <w:t>LC</w:t>
      </w:r>
      <w:r w:rsidRPr="003314B1">
        <w:rPr>
          <w:rFonts w:cs="Arial"/>
          <w:szCs w:val="20"/>
        </w:rPr>
        <w:t xml:space="preserve"> </w:t>
      </w:r>
      <w:r w:rsidR="00313241">
        <w:rPr>
          <w:rFonts w:cs="Arial"/>
          <w:szCs w:val="20"/>
        </w:rPr>
        <w:t xml:space="preserve">diagnosis </w:t>
      </w:r>
      <w:r w:rsidRPr="003314B1">
        <w:rPr>
          <w:rFonts w:cs="Arial"/>
          <w:szCs w:val="20"/>
        </w:rPr>
        <w:t xml:space="preserve">confirmation (4; 9%), primary tumour identification (2; 4%), post-surgical assessment (19; 40%), staging (patients with known </w:t>
      </w:r>
      <w:r w:rsidR="00EA3039">
        <w:rPr>
          <w:rFonts w:cs="Arial"/>
          <w:szCs w:val="20"/>
        </w:rPr>
        <w:t>LC</w:t>
      </w:r>
      <w:r w:rsidRPr="003314B1">
        <w:rPr>
          <w:rFonts w:cs="Arial"/>
          <w:szCs w:val="20"/>
        </w:rPr>
        <w:t xml:space="preserve"> present at time of </w:t>
      </w:r>
      <w:r w:rsidR="00171CB3" w:rsidRPr="00171CB3">
        <w:rPr>
          <w:vertAlign w:val="superscript"/>
        </w:rPr>
        <w:t>68</w:t>
      </w:r>
      <w:r w:rsidRPr="003314B1">
        <w:rPr>
          <w:rFonts w:cs="Arial"/>
          <w:szCs w:val="20"/>
        </w:rPr>
        <w:t>Ga</w:t>
      </w:r>
      <w:r w:rsidR="00B83140">
        <w:rPr>
          <w:rFonts w:cs="Arial"/>
          <w:szCs w:val="20"/>
        </w:rPr>
        <w:t>-DOTANOC</w:t>
      </w:r>
      <w:r w:rsidRPr="003314B1">
        <w:rPr>
          <w:rFonts w:cs="Arial"/>
          <w:szCs w:val="20"/>
        </w:rPr>
        <w:t xml:space="preserve">) (19; 40%) and consideration of Peptide Receptor Radionuclide Therapy (PRRT) (3; 7%). Twenty-seven (57%) scans showed evidence of non-physiological uptake: median SUVmax 7.2 (range 1.42-53). </w:t>
      </w:r>
      <w:r w:rsidR="00171CB3" w:rsidRPr="00171CB3">
        <w:rPr>
          <w:vertAlign w:val="superscript"/>
        </w:rPr>
        <w:t>68</w:t>
      </w:r>
      <w:r w:rsidRPr="003314B1">
        <w:rPr>
          <w:rFonts w:cs="Arial"/>
          <w:szCs w:val="20"/>
        </w:rPr>
        <w:t>Ga</w:t>
      </w:r>
      <w:r w:rsidR="00B83140">
        <w:rPr>
          <w:rFonts w:cs="Arial"/>
          <w:szCs w:val="20"/>
        </w:rPr>
        <w:t>-DOTANOC</w:t>
      </w:r>
      <w:r w:rsidRPr="003314B1">
        <w:rPr>
          <w:rFonts w:cs="Arial"/>
          <w:szCs w:val="20"/>
        </w:rPr>
        <w:t xml:space="preserve"> provided additional information in 37% (95%CI 22-51) of </w:t>
      </w:r>
      <w:r w:rsidR="003314B1" w:rsidRPr="003314B1">
        <w:rPr>
          <w:rFonts w:cs="Arial"/>
          <w:szCs w:val="20"/>
        </w:rPr>
        <w:t>patients</w:t>
      </w:r>
      <w:r w:rsidRPr="003314B1">
        <w:rPr>
          <w:rFonts w:cs="Arial"/>
          <w:szCs w:val="20"/>
        </w:rPr>
        <w:t xml:space="preserve"> and impacted on management in 26% (95%-CI 12-41); 9 </w:t>
      </w:r>
      <w:r w:rsidR="003314B1" w:rsidRPr="003314B1">
        <w:rPr>
          <w:rFonts w:cs="Arial"/>
          <w:szCs w:val="20"/>
        </w:rPr>
        <w:t>patients</w:t>
      </w:r>
      <w:r w:rsidRPr="003314B1">
        <w:rPr>
          <w:rFonts w:cs="Arial"/>
          <w:szCs w:val="20"/>
        </w:rPr>
        <w:t xml:space="preserve"> (21%) were identified to have occult sites of metastases. Out of the 19 </w:t>
      </w:r>
      <w:r w:rsidR="003314B1" w:rsidRPr="003314B1">
        <w:rPr>
          <w:rFonts w:cs="Arial"/>
          <w:szCs w:val="20"/>
        </w:rPr>
        <w:t>patients</w:t>
      </w:r>
      <w:r w:rsidRPr="003314B1">
        <w:rPr>
          <w:rFonts w:cs="Arial"/>
          <w:szCs w:val="20"/>
        </w:rPr>
        <w:t xml:space="preserve"> with post-surgical </w:t>
      </w:r>
      <w:r w:rsidR="00171CB3" w:rsidRPr="00171CB3">
        <w:rPr>
          <w:vertAlign w:val="superscript"/>
        </w:rPr>
        <w:t>68</w:t>
      </w:r>
      <w:r w:rsidRPr="003314B1">
        <w:rPr>
          <w:rFonts w:cs="Arial"/>
          <w:szCs w:val="20"/>
        </w:rPr>
        <w:t>Ga</w:t>
      </w:r>
      <w:r w:rsidR="00B83140">
        <w:rPr>
          <w:rFonts w:cs="Arial"/>
          <w:szCs w:val="20"/>
        </w:rPr>
        <w:t>-DOTANOC</w:t>
      </w:r>
      <w:r w:rsidRPr="003314B1">
        <w:rPr>
          <w:rFonts w:cs="Arial"/>
          <w:szCs w:val="20"/>
        </w:rPr>
        <w:t xml:space="preserve">, 3 (16%) were identified </w:t>
      </w:r>
      <w:r w:rsidR="00CB5552">
        <w:rPr>
          <w:rFonts w:cs="Arial"/>
          <w:szCs w:val="20"/>
        </w:rPr>
        <w:t xml:space="preserve">to have </w:t>
      </w:r>
      <w:r w:rsidRPr="003314B1">
        <w:rPr>
          <w:rFonts w:cs="Arial"/>
          <w:szCs w:val="20"/>
        </w:rPr>
        <w:t xml:space="preserve">distant metastases. There were no differences in the rate of practice changing </w:t>
      </w:r>
      <w:r w:rsidR="00171CB3" w:rsidRPr="00171CB3">
        <w:rPr>
          <w:vertAlign w:val="superscript"/>
        </w:rPr>
        <w:t>68</w:t>
      </w:r>
      <w:r w:rsidRPr="003314B1">
        <w:rPr>
          <w:rFonts w:cs="Arial"/>
          <w:szCs w:val="20"/>
        </w:rPr>
        <w:t>Ga</w:t>
      </w:r>
      <w:r w:rsidR="00B83140">
        <w:rPr>
          <w:rFonts w:cs="Arial"/>
          <w:szCs w:val="20"/>
        </w:rPr>
        <w:t>-DOTANOC</w:t>
      </w:r>
      <w:r w:rsidRPr="003314B1">
        <w:rPr>
          <w:rFonts w:cs="Arial"/>
          <w:szCs w:val="20"/>
        </w:rPr>
        <w:t xml:space="preserve"> results by type of </w:t>
      </w:r>
      <w:r w:rsidR="00EA3039">
        <w:rPr>
          <w:rFonts w:cs="Arial"/>
          <w:szCs w:val="20"/>
        </w:rPr>
        <w:t>LC</w:t>
      </w:r>
      <w:r w:rsidRPr="003314B1">
        <w:rPr>
          <w:rFonts w:cs="Arial"/>
          <w:szCs w:val="20"/>
        </w:rPr>
        <w:t xml:space="preserve"> (p-value 0.5). </w:t>
      </w:r>
    </w:p>
    <w:p w:rsidR="00902434" w:rsidRPr="003314B1" w:rsidRDefault="00902434" w:rsidP="00902434">
      <w:pPr>
        <w:jc w:val="both"/>
        <w:rPr>
          <w:rFonts w:cs="Arial"/>
          <w:b/>
          <w:szCs w:val="20"/>
          <w:u w:val="single"/>
        </w:rPr>
      </w:pPr>
      <w:r w:rsidRPr="003314B1">
        <w:rPr>
          <w:rFonts w:cs="Arial"/>
          <w:b/>
          <w:szCs w:val="20"/>
          <w:u w:val="single"/>
        </w:rPr>
        <w:t>Conclusions</w:t>
      </w:r>
    </w:p>
    <w:p w:rsidR="00313241" w:rsidRPr="009A0D7C" w:rsidRDefault="00902434" w:rsidP="009A0D7C">
      <w:pPr>
        <w:jc w:val="both"/>
        <w:rPr>
          <w:rFonts w:cs="Arial"/>
          <w:szCs w:val="20"/>
        </w:rPr>
      </w:pPr>
      <w:r w:rsidRPr="003314B1">
        <w:rPr>
          <w:rFonts w:cs="Arial"/>
          <w:szCs w:val="20"/>
        </w:rPr>
        <w:t>Ou</w:t>
      </w:r>
      <w:r w:rsidR="00B83140">
        <w:rPr>
          <w:rFonts w:cs="Arial"/>
          <w:szCs w:val="20"/>
        </w:rPr>
        <w:t xml:space="preserve">r results support the </w:t>
      </w:r>
      <w:r w:rsidR="00CB5552">
        <w:rPr>
          <w:rFonts w:cs="Arial"/>
          <w:szCs w:val="20"/>
        </w:rPr>
        <w:t xml:space="preserve">role </w:t>
      </w:r>
      <w:r w:rsidR="00B83140">
        <w:rPr>
          <w:rFonts w:cs="Arial"/>
          <w:szCs w:val="20"/>
        </w:rPr>
        <w:t xml:space="preserve">of </w:t>
      </w:r>
      <w:r w:rsidR="00171CB3" w:rsidRPr="00171CB3">
        <w:rPr>
          <w:vertAlign w:val="superscript"/>
        </w:rPr>
        <w:t>68</w:t>
      </w:r>
      <w:r w:rsidR="00B83140">
        <w:rPr>
          <w:rFonts w:cs="Arial"/>
          <w:szCs w:val="20"/>
        </w:rPr>
        <w:t>Ga-DOTANOC</w:t>
      </w:r>
      <w:r w:rsidRPr="003314B1">
        <w:rPr>
          <w:rFonts w:cs="Arial"/>
          <w:szCs w:val="20"/>
        </w:rPr>
        <w:t xml:space="preserve"> </w:t>
      </w:r>
      <w:r w:rsidR="00CB5552">
        <w:rPr>
          <w:rFonts w:cs="Arial"/>
          <w:szCs w:val="20"/>
        </w:rPr>
        <w:t>for optimizing</w:t>
      </w:r>
      <w:r w:rsidR="00CB5552" w:rsidRPr="003314B1">
        <w:rPr>
          <w:rFonts w:cs="Arial"/>
          <w:szCs w:val="20"/>
        </w:rPr>
        <w:t xml:space="preserve"> </w:t>
      </w:r>
      <w:r w:rsidR="00CB5552">
        <w:rPr>
          <w:rFonts w:cs="Arial"/>
          <w:szCs w:val="20"/>
        </w:rPr>
        <w:t>the</w:t>
      </w:r>
      <w:r w:rsidR="007B34DA">
        <w:rPr>
          <w:rFonts w:cs="Arial"/>
          <w:szCs w:val="20"/>
        </w:rPr>
        <w:t xml:space="preserve"> management</w:t>
      </w:r>
      <w:r w:rsidR="00CB5552" w:rsidRPr="003314B1">
        <w:rPr>
          <w:rFonts w:cs="Arial"/>
          <w:szCs w:val="20"/>
        </w:rPr>
        <w:t xml:space="preserve"> </w:t>
      </w:r>
      <w:r w:rsidR="00CB5552">
        <w:rPr>
          <w:rFonts w:cs="Arial"/>
          <w:szCs w:val="20"/>
        </w:rPr>
        <w:t xml:space="preserve">of </w:t>
      </w:r>
      <w:r w:rsidRPr="003314B1">
        <w:rPr>
          <w:rFonts w:cs="Arial"/>
          <w:szCs w:val="20"/>
        </w:rPr>
        <w:t xml:space="preserve">patients with </w:t>
      </w:r>
      <w:r w:rsidR="00EA3039">
        <w:rPr>
          <w:rFonts w:cs="Arial"/>
          <w:szCs w:val="20"/>
        </w:rPr>
        <w:t>LC</w:t>
      </w:r>
      <w:r w:rsidRPr="003314B1">
        <w:rPr>
          <w:rFonts w:cs="Arial"/>
          <w:szCs w:val="20"/>
        </w:rPr>
        <w:t xml:space="preserve">, including post-surgical </w:t>
      </w:r>
      <w:r w:rsidR="00B83140">
        <w:rPr>
          <w:rFonts w:cs="Arial"/>
          <w:szCs w:val="20"/>
        </w:rPr>
        <w:t>re-staging</w:t>
      </w:r>
      <w:r w:rsidRPr="003314B1">
        <w:rPr>
          <w:rFonts w:cs="Arial"/>
          <w:szCs w:val="20"/>
        </w:rPr>
        <w:t xml:space="preserve"> due to potential for identifying occult metastases.</w:t>
      </w:r>
    </w:p>
    <w:p w:rsidR="00313241" w:rsidRDefault="00313241">
      <w:pPr>
        <w:rPr>
          <w:rFonts w:asciiTheme="majorHAnsi" w:eastAsiaTheme="majorEastAsia" w:hAnsiTheme="majorHAnsi" w:cstheme="majorBidi"/>
          <w:b/>
          <w:bCs/>
          <w:color w:val="365F91" w:themeColor="accent1" w:themeShade="BF"/>
          <w:sz w:val="28"/>
          <w:szCs w:val="28"/>
        </w:rPr>
      </w:pPr>
      <w:r>
        <w:br w:type="page"/>
      </w:r>
    </w:p>
    <w:p w:rsidR="00313241" w:rsidRDefault="00902434" w:rsidP="00902434">
      <w:pPr>
        <w:pStyle w:val="Heading1"/>
      </w:pPr>
      <w:bookmarkStart w:id="3" w:name="_Toc475004000"/>
      <w:r w:rsidRPr="00902434">
        <w:lastRenderedPageBreak/>
        <w:t xml:space="preserve">3.  </w:t>
      </w:r>
      <w:r w:rsidR="00313241">
        <w:t>Text</w:t>
      </w:r>
      <w:bookmarkEnd w:id="3"/>
      <w:r w:rsidR="00313241">
        <w:t xml:space="preserve"> </w:t>
      </w:r>
    </w:p>
    <w:p w:rsidR="00902434" w:rsidRDefault="00902434" w:rsidP="00313241">
      <w:pPr>
        <w:pStyle w:val="Heading2"/>
      </w:pPr>
      <w:bookmarkStart w:id="4" w:name="_Toc475004001"/>
      <w:r w:rsidRPr="00902434">
        <w:t>Introduction</w:t>
      </w:r>
      <w:bookmarkEnd w:id="4"/>
    </w:p>
    <w:p w:rsidR="00AA3843" w:rsidRDefault="006413E7" w:rsidP="00B22078">
      <w:pPr>
        <w:overflowPunct w:val="0"/>
        <w:autoSpaceDE w:val="0"/>
        <w:autoSpaceDN w:val="0"/>
        <w:adjustRightInd w:val="0"/>
        <w:spacing w:line="360" w:lineRule="auto"/>
        <w:jc w:val="both"/>
        <w:textAlignment w:val="baseline"/>
      </w:pPr>
      <w:r>
        <w:t xml:space="preserve">Lung neuroendocrine malignancies include </w:t>
      </w:r>
      <w:r w:rsidR="00277A91">
        <w:t xml:space="preserve">a </w:t>
      </w:r>
      <w:r>
        <w:t xml:space="preserve">spectrum of </w:t>
      </w:r>
      <w:r w:rsidR="0089577E">
        <w:t xml:space="preserve">neoplasia which share </w:t>
      </w:r>
      <w:r>
        <w:t xml:space="preserve">neuroendocrine features </w:t>
      </w:r>
      <w:r w:rsidR="0089577E">
        <w:fldChar w:fldCharType="begin"/>
      </w:r>
      <w:r w:rsidR="00D048DD">
        <w:instrText xml:space="preserve"> ADDIN REFMGR.CITE &lt;Refman&gt;&lt;Cite&gt;&lt;Author&gt;Travis&lt;/Author&gt;&lt;Year&gt;2004&lt;/Year&gt;&lt;RecNum&gt;4658&lt;/RecNum&gt;&lt;IDText&gt;The concept of pulmonary neuroendocrine tumours.. In: Pathology &amp;amp; Genetics: Tumours of the Lung, Pleura, Thymus, and Heart., IARC Press, Lyon 2004. p.19.&lt;/IDText&gt;&lt;MDL Ref_Type="Book, Whole"&gt;&lt;Ref_Type&gt;Book, Whole&lt;/Ref_Type&gt;&lt;Ref_ID&gt;4658&lt;/Ref_ID&gt;&lt;Title_Primary&gt;&lt;f name="Times New Roman"&gt;The concept of pulmonary neuroendocrine tumours.. In: Pathology &amp;amp; Genetics: Tumours of the Lung, Pleura, Thymus, and Heart., IARC Press, Lyon 2004. p.19.&lt;/f&gt;&lt;/Title_Primary&gt;&lt;Authors_Primary&gt;Travis,WD,Brambilla,E,Muller-Hermelink,HK,Harris&lt;/Authors_Primary&gt;&lt;Date_Primary&gt;2004&lt;/Date_Primary&gt;&lt;Keywords&gt;pathology&lt;/Keywords&gt;&lt;Keywords&gt;genetics&lt;/Keywords&gt;&lt;Keywords&gt;Lung&lt;/Keywords&gt;&lt;Keywords&gt;Pleura&lt;/Keywords&gt;&lt;Keywords&gt;Heart&lt;/Keywords&gt;&lt;Reprint&gt;Not in File&lt;/Reprint&gt;&lt;ZZ_WorkformID&gt;2&lt;/ZZ_WorkformID&gt;&lt;/MDL&gt;&lt;/Cite&gt;&lt;/Refman&gt;</w:instrText>
      </w:r>
      <w:r w:rsidR="0089577E">
        <w:fldChar w:fldCharType="separate"/>
      </w:r>
      <w:r w:rsidR="006F51A8">
        <w:rPr>
          <w:noProof/>
        </w:rPr>
        <w:t>[1]</w:t>
      </w:r>
      <w:r w:rsidR="0089577E">
        <w:fldChar w:fldCharType="end"/>
      </w:r>
      <w:r w:rsidR="009A1ECF">
        <w:t xml:space="preserve">. </w:t>
      </w:r>
      <w:r w:rsidR="00900F54">
        <w:t xml:space="preserve">Lung </w:t>
      </w:r>
      <w:r w:rsidR="00277A91">
        <w:t>neuroendocrine tumours (</w:t>
      </w:r>
      <w:r w:rsidR="00900F54">
        <w:t>NETs</w:t>
      </w:r>
      <w:r w:rsidR="00277A91">
        <w:t>)</w:t>
      </w:r>
      <w:r w:rsidR="00900F54">
        <w:t xml:space="preserve"> are classified according to the</w:t>
      </w:r>
      <w:r w:rsidR="00DF4072">
        <w:t>ir</w:t>
      </w:r>
      <w:r w:rsidR="00900F54">
        <w:t xml:space="preserve"> pathological characteristics (</w:t>
      </w:r>
      <w:r w:rsidR="00900F54" w:rsidRPr="0089577E">
        <w:rPr>
          <w:b/>
          <w:u w:val="single"/>
        </w:rPr>
        <w:t>Table 1</w:t>
      </w:r>
      <w:r w:rsidR="00900F54">
        <w:t>)</w:t>
      </w:r>
      <w:r w:rsidR="00900F54" w:rsidRPr="00900F54">
        <w:t xml:space="preserve"> </w:t>
      </w:r>
      <w:r w:rsidR="00900F54">
        <w:fldChar w:fldCharType="begin">
          <w:fldData xml:space="preserve">PFJlZm1hbj48Q2l0ZT48QXV0aG9yPlBlbG9zaTwvQXV0aG9yPjxZZWFyPjIwMTU8L1llYXI+PFJl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</w:fldData>
        </w:fldChar>
      </w:r>
      <w:r w:rsidR="00D048DD">
        <w:instrText xml:space="preserve"> ADDIN REFMGR.CITE </w:instrText>
      </w:r>
      <w:r w:rsidR="00D048DD">
        <w:fldChar w:fldCharType="begin">
          <w:fldData xml:space="preserve">PFJlZm1hbj48Q2l0ZT48QXV0aG9yPlBlbG9zaTwvQXV0aG9yPjxZZWFyPjIwMTU8L1llYXI+PFJl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</w:fldData>
        </w:fldChar>
      </w:r>
      <w:r w:rsidR="00D048DD">
        <w:instrText xml:space="preserve"> ADDIN EN.CITE.DATA </w:instrText>
      </w:r>
      <w:r w:rsidR="00D048DD">
        <w:fldChar w:fldCharType="end"/>
      </w:r>
      <w:r w:rsidR="00900F54">
        <w:fldChar w:fldCharType="separate"/>
      </w:r>
      <w:r w:rsidR="006F51A8">
        <w:rPr>
          <w:noProof/>
        </w:rPr>
        <w:t>[2]</w:t>
      </w:r>
      <w:r w:rsidR="00900F54">
        <w:fldChar w:fldCharType="end"/>
      </w:r>
      <w:r>
        <w:t xml:space="preserve">. </w:t>
      </w:r>
      <w:r w:rsidR="00B22078">
        <w:t>D</w:t>
      </w:r>
      <w:r w:rsidR="00900F54">
        <w:t xml:space="preserve">iffuse idiopathic pulmonary neuroendocrine cell </w:t>
      </w:r>
      <w:r w:rsidR="00900F54" w:rsidRPr="00EB7146">
        <w:t xml:space="preserve">hyperplasia (DIPNECH) is considered a pre-invasive lesion with a potential toward the development of lung </w:t>
      </w:r>
      <w:r w:rsidR="00277A91" w:rsidRPr="00EB7146">
        <w:t>NETs</w:t>
      </w:r>
      <w:r w:rsidR="00366943" w:rsidRPr="00EB7146">
        <w:t xml:space="preserve"> </w:t>
      </w:r>
      <w:r w:rsidR="00EB7146" w:rsidRPr="00EB7146">
        <w:fldChar w:fldCharType="begin">
          <w:fldData xml:space="preserve">PFJlZm1hbj48Q2l0ZT48QXV0aG9yPkNoYXVoYW48L0F1dGhvcj48WWVhcj4yMDE1PC9ZZWFyPjxS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</w:fldData>
        </w:fldChar>
      </w:r>
      <w:r w:rsidR="00D048DD">
        <w:instrText xml:space="preserve"> ADDIN REFMGR.CITE </w:instrText>
      </w:r>
      <w:r w:rsidR="00D048DD">
        <w:fldChar w:fldCharType="begin">
          <w:fldData xml:space="preserve">PFJlZm1hbj48Q2l0ZT48QXV0aG9yPkNoYXVoYW48L0F1dGhvcj48WWVhcj4yMDE1PC9ZZWFyPjxS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</w:fldData>
        </w:fldChar>
      </w:r>
      <w:r w:rsidR="00D048DD">
        <w:instrText xml:space="preserve"> ADDIN EN.CITE.DATA </w:instrText>
      </w:r>
      <w:r w:rsidR="00D048DD">
        <w:fldChar w:fldCharType="end"/>
      </w:r>
      <w:r w:rsidR="00EB7146" w:rsidRPr="00EB7146">
        <w:fldChar w:fldCharType="separate"/>
      </w:r>
      <w:r w:rsidR="006F51A8">
        <w:rPr>
          <w:noProof/>
        </w:rPr>
        <w:t>[3, 4]</w:t>
      </w:r>
      <w:r w:rsidR="00EB7146" w:rsidRPr="00EB7146">
        <w:fldChar w:fldCharType="end"/>
      </w:r>
      <w:r w:rsidR="00EB7146">
        <w:t>.</w:t>
      </w:r>
      <w:r w:rsidR="004F495A">
        <w:t xml:space="preserve"> </w:t>
      </w:r>
      <w:r w:rsidR="002712BF">
        <w:t>Lung carcinoids (</w:t>
      </w:r>
      <w:r w:rsidR="00EA3039">
        <w:t>LC</w:t>
      </w:r>
      <w:r w:rsidR="002712BF">
        <w:t>)</w:t>
      </w:r>
      <w:r w:rsidR="00803AFD">
        <w:t xml:space="preserve"> </w:t>
      </w:r>
      <w:r w:rsidR="00C31DE0">
        <w:rPr>
          <w:rFonts w:cs="Arial"/>
        </w:rPr>
        <w:t xml:space="preserve">are rare tumours </w:t>
      </w:r>
      <w:r w:rsidR="00C31DE0">
        <w:rPr>
          <w:rFonts w:cs="Arial"/>
        </w:rPr>
        <w:fldChar w:fldCharType="begin">
          <w:fldData xml:space="preserve">PFJlZm1hbj48Q2l0ZT48QXV0aG9yPllhbzwvQXV0aG9yPjxZZWFyPjIwMDg8L1llYXI+PFJlY051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</w:fldData>
        </w:fldChar>
      </w:r>
      <w:r w:rsidR="00D048DD">
        <w:rPr>
          <w:rFonts w:cs="Arial"/>
        </w:rPr>
        <w:instrText xml:space="preserve"> ADDIN REFMGR.CITE </w:instrText>
      </w:r>
      <w:r w:rsidR="00D048DD">
        <w:rPr>
          <w:rFonts w:cs="Arial"/>
        </w:rPr>
        <w:fldChar w:fldCharType="begin">
          <w:fldData xml:space="preserve">PFJlZm1hbj48Q2l0ZT48QXV0aG9yPllhbzwvQXV0aG9yPjxZZWFyPjIwMDg8L1llYXI+PFJlY051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</w:fldData>
        </w:fldChar>
      </w:r>
      <w:r w:rsidR="00D048DD">
        <w:rPr>
          <w:rFonts w:cs="Arial"/>
        </w:rPr>
        <w:instrText xml:space="preserve"> ADDIN EN.CITE.DATA </w:instrText>
      </w:r>
      <w:r w:rsidR="00D048DD">
        <w:rPr>
          <w:rFonts w:cs="Arial"/>
        </w:rPr>
      </w:r>
      <w:r w:rsidR="00D048DD">
        <w:rPr>
          <w:rFonts w:cs="Arial"/>
        </w:rPr>
        <w:fldChar w:fldCharType="end"/>
      </w:r>
      <w:r w:rsidR="00C31DE0">
        <w:rPr>
          <w:rFonts w:cs="Arial"/>
        </w:rPr>
      </w:r>
      <w:r w:rsidR="00C31DE0">
        <w:rPr>
          <w:rFonts w:cs="Arial"/>
        </w:rPr>
        <w:fldChar w:fldCharType="separate"/>
      </w:r>
      <w:r w:rsidR="006F51A8">
        <w:rPr>
          <w:rFonts w:cs="Arial"/>
          <w:noProof/>
        </w:rPr>
        <w:t>[5]</w:t>
      </w:r>
      <w:r w:rsidR="00C31DE0">
        <w:rPr>
          <w:rFonts w:cs="Arial"/>
        </w:rPr>
        <w:fldChar w:fldCharType="end"/>
      </w:r>
      <w:r w:rsidR="00C31DE0">
        <w:rPr>
          <w:rFonts w:cs="Arial"/>
        </w:rPr>
        <w:t>, however incidence is increasing due to improvement in diagnostic techniques</w:t>
      </w:r>
      <w:r w:rsidR="00AA3843">
        <w:rPr>
          <w:rFonts w:cs="Arial"/>
        </w:rPr>
        <w:t xml:space="preserve"> </w:t>
      </w:r>
      <w:r w:rsidR="00E30379">
        <w:rPr>
          <w:rFonts w:cs="Arial"/>
        </w:rPr>
        <w:fldChar w:fldCharType="begin"/>
      </w:r>
      <w:r w:rsidR="00D048DD">
        <w:rPr>
          <w:rFonts w:cs="Arial"/>
        </w:rPr>
        <w:instrText xml:space="preserve"> ADDIN REFMGR.CITE &lt;Refman&gt;&lt;Cite&gt;&lt;Author&gt;Hemminki&lt;/Author&gt;&lt;Year&gt;2001&lt;/Year&gt;&lt;RecNum&gt;2579&lt;/RecNum&gt;&lt;IDText&gt;Incidence trends and risk factors of carcinoid tumors: a nationwide epidemiologic study from Sweden&lt;/IDText&gt;&lt;MDL Ref_Type="Journal"&gt;&lt;Ref_Type&gt;Journal&lt;/Ref_Type&gt;&lt;Ref_ID&gt;2579&lt;/Ref_ID&gt;&lt;Title_Primary&gt;Incidence trends and risk factors of carcinoid tumors: a nationwide epidemiologic study from Sweden&lt;/Title_Primary&gt;&lt;Authors_Primary&gt;Hemminki,K.&lt;/Authors_Primary&gt;&lt;Authors_Primary&gt;Li,X.&lt;/Authors_Primary&gt;&lt;Date_Primary&gt;2001/10/15&lt;/Date_Primary&gt;&lt;Keywords&gt;Adolescent&lt;/Keywords&gt;&lt;Keywords&gt;Adult&lt;/Keywords&gt;&lt;Keywords&gt;analysis&lt;/Keywords&gt;&lt;Keywords&gt;Appendix&lt;/Keywords&gt;&lt;Keywords&gt;Carcinoid Tumor&lt;/Keywords&gt;&lt;Keywords&gt;Epidemiologic Studies&lt;/Keywords&gt;&lt;Keywords&gt;epidemiology&lt;/Keywords&gt;&lt;Keywords&gt;etiology&lt;/Keywords&gt;&lt;Keywords&gt;Family&lt;/Keywords&gt;&lt;Keywords&gt;Female&lt;/Keywords&gt;&lt;Keywords&gt;history&lt;/Keywords&gt;&lt;Keywords&gt;Humans&lt;/Keywords&gt;&lt;Keywords&gt;Incidence&lt;/Keywords&gt;&lt;Keywords&gt;Lung&lt;/Keywords&gt;&lt;Keywords&gt;Male&lt;/Keywords&gt;&lt;Keywords&gt;methods&lt;/Keywords&gt;&lt;Keywords&gt;Middle Aged&lt;/Keywords&gt;&lt;Keywords&gt;Neuroendocrine Tumors&lt;/Keywords&gt;&lt;Keywords&gt;Poisson Distribution&lt;/Keywords&gt;&lt;Keywords&gt;Registries&lt;/Keywords&gt;&lt;Keywords&gt;Regression Analysis&lt;/Keywords&gt;&lt;Keywords&gt;Research&lt;/Keywords&gt;&lt;Keywords&gt;Risk&lt;/Keywords&gt;&lt;Keywords&gt;Risk Factors&lt;/Keywords&gt;&lt;Keywords&gt;Stomach&lt;/Keywords&gt;&lt;Keywords&gt;Sweden&lt;/Keywords&gt;&lt;Keywords&gt;trends&lt;/Keywords&gt;&lt;Reprint&gt;Not in File&lt;/Reprint&gt;&lt;Start_Page&gt;2204&lt;/Start_Page&gt;&lt;End_Page&gt;2210&lt;/End_Page&gt;&lt;Periodical&gt;Cancer&lt;/Periodical&gt;&lt;Volume&gt;92&lt;/Volume&gt;&lt;Issue&gt;8&lt;/Issue&gt;&lt;Misc_3&gt;10.1002/1097-0142(20011015)92:8&amp;lt;2204::AID-CNCR1564&amp;gt;3.0.CO;2-R [pii]&lt;/Misc_3&gt;&lt;Address&gt;Department of Biosciences at Novum, Karolinska Institute, Huddinge, Sweden. kari.hemminki@cnt.ki.se&lt;/Address&gt;&lt;Web_URL&gt;PM:11596039&lt;/Web_URL&gt;&lt;ZZ_JournalStdAbbrev&gt;&lt;f name="System"&gt;Cancer&lt;/f&gt;&lt;/ZZ_JournalStdAbbrev&gt;&lt;ZZ_WorkformID&gt;1&lt;/ZZ_WorkformID&gt;&lt;/MDL&gt;&lt;/Cite&gt;&lt;/Refman&gt;</w:instrText>
      </w:r>
      <w:r w:rsidR="00E30379">
        <w:rPr>
          <w:rFonts w:cs="Arial"/>
        </w:rPr>
        <w:fldChar w:fldCharType="separate"/>
      </w:r>
      <w:r w:rsidR="006F51A8">
        <w:rPr>
          <w:rFonts w:cs="Arial"/>
          <w:noProof/>
        </w:rPr>
        <w:t>[6]</w:t>
      </w:r>
      <w:r w:rsidR="00E30379">
        <w:rPr>
          <w:rFonts w:cs="Arial"/>
        </w:rPr>
        <w:fldChar w:fldCharType="end"/>
      </w:r>
      <w:r w:rsidR="00AA3843">
        <w:rPr>
          <w:rFonts w:cs="Arial"/>
        </w:rPr>
        <w:t>. They account for a</w:t>
      </w:r>
      <w:r w:rsidR="00277A91">
        <w:rPr>
          <w:rFonts w:cs="Arial"/>
        </w:rPr>
        <w:t xml:space="preserve">pproximately 2% </w:t>
      </w:r>
      <w:r w:rsidR="00AA3843" w:rsidRPr="00AA3843">
        <w:rPr>
          <w:rFonts w:cs="Arial"/>
        </w:rPr>
        <w:t xml:space="preserve">of all lung malignancies and </w:t>
      </w:r>
      <w:r w:rsidR="00AA3843">
        <w:rPr>
          <w:rFonts w:cs="Arial"/>
        </w:rPr>
        <w:t>around 20-</w:t>
      </w:r>
      <w:r w:rsidR="00277A91">
        <w:rPr>
          <w:rFonts w:cs="Arial"/>
        </w:rPr>
        <w:t>30%</w:t>
      </w:r>
      <w:r w:rsidR="00AA3843" w:rsidRPr="00AA3843">
        <w:rPr>
          <w:rFonts w:cs="Arial"/>
        </w:rPr>
        <w:t xml:space="preserve"> of all NETs</w:t>
      </w:r>
      <w:r w:rsidR="00C31DE0">
        <w:rPr>
          <w:rFonts w:cs="Arial"/>
        </w:rPr>
        <w:t>.</w:t>
      </w:r>
      <w:r w:rsidR="00C31DE0" w:rsidRPr="006413E7">
        <w:t xml:space="preserve"> </w:t>
      </w:r>
      <w:r w:rsidR="00AA3843">
        <w:t>They characteri</w:t>
      </w:r>
      <w:r w:rsidR="00DF4072">
        <w:t xml:space="preserve">stically have </w:t>
      </w:r>
      <w:r w:rsidR="00AA3843">
        <w:t xml:space="preserve">an </w:t>
      </w:r>
      <w:r w:rsidR="00AA3843">
        <w:rPr>
          <w:rFonts w:cs="Arial"/>
          <w:szCs w:val="20"/>
        </w:rPr>
        <w:t>indolent clinical behaviour with longer survival</w:t>
      </w:r>
      <w:r w:rsidR="002B74A2">
        <w:rPr>
          <w:rFonts w:cs="Arial"/>
          <w:szCs w:val="20"/>
        </w:rPr>
        <w:t xml:space="preserve"> intervals</w:t>
      </w:r>
      <w:r w:rsidR="00AA3843">
        <w:rPr>
          <w:rFonts w:cs="Arial"/>
          <w:szCs w:val="20"/>
        </w:rPr>
        <w:t xml:space="preserve"> compared to poorly differentiated lung neuroendocrine malignancies </w:t>
      </w:r>
      <w:r w:rsidR="00E30379">
        <w:rPr>
          <w:rFonts w:cs="Arial"/>
          <w:szCs w:val="20"/>
        </w:rPr>
        <w:fldChar w:fldCharType="begin"/>
      </w:r>
      <w:r w:rsidR="00D048DD">
        <w:rPr>
          <w:rFonts w:cs="Arial"/>
          <w:szCs w:val="20"/>
        </w:rPr>
        <w:instrText xml:space="preserve"> ADDIN REFMGR.CITE &lt;Refman&gt;&lt;Cite&gt;&lt;Author&gt;Modlin&lt;/Author&gt;&lt;Year&gt;2003&lt;/Year&gt;&lt;RecNum&gt;4697&lt;/RecNum&gt;&lt;IDText&gt;A 5-decade analysis of 13,715 carcinoid tumors&lt;/IDText&gt;&lt;MDL Ref_Type="Journal"&gt;&lt;Ref_Type&gt;Journal&lt;/Ref_Type&gt;&lt;Ref_ID&gt;4697&lt;/Ref_ID&gt;&lt;Title_Primary&gt;A 5-decade analysis of 13,715 carcinoid tumors&lt;/Title_Primary&gt;&lt;Authors_Primary&gt;Modlin,I.M.&lt;/Authors_Primary&gt;&lt;Authors_Primary&gt;Lye,K.D.&lt;/Authors_Primary&gt;&lt;Authors_Primary&gt;Kidd,M.&lt;/Authors_Primary&gt;&lt;Date_Primary&gt;2003/2/15&lt;/Date_Primary&gt;&lt;Keywords&gt;analysis&lt;/Keywords&gt;&lt;Keywords&gt;Carcinoid Tumor&lt;/Keywords&gt;&lt;Keywords&gt;Continental Population Groups&lt;/Keywords&gt;&lt;Keywords&gt;Databases as Topic&lt;/Keywords&gt;&lt;Keywords&gt;diagnosis&lt;/Keywords&gt;&lt;Keywords&gt;Disease&lt;/Keywords&gt;&lt;Keywords&gt;epidemiology&lt;/Keywords&gt;&lt;Keywords&gt;Female&lt;/Keywords&gt;&lt;Keywords&gt;Gastrointestinal Neoplasms&lt;/Keywords&gt;&lt;Keywords&gt;Gastrointestinal Tract&lt;/Keywords&gt;&lt;Keywords&gt;genetics&lt;/Keywords&gt;&lt;Keywords&gt;Growth&lt;/Keywords&gt;&lt;Keywords&gt;history&lt;/Keywords&gt;&lt;Keywords&gt;Humans&lt;/Keywords&gt;&lt;Keywords&gt;Incidence&lt;/Keywords&gt;&lt;Keywords&gt;Male&lt;/Keywords&gt;&lt;Keywords&gt;Medicine&lt;/Keywords&gt;&lt;Keywords&gt;methods&lt;/Keywords&gt;&lt;Keywords&gt;Middle Aged&lt;/Keywords&gt;&lt;Keywords&gt;Neoplasm Metastasis&lt;/Keywords&gt;&lt;Keywords&gt;Rectum&lt;/Keywords&gt;&lt;Keywords&gt;Sex Factors&lt;/Keywords&gt;&lt;Keywords&gt;Stomach&lt;/Keywords&gt;&lt;Keywords&gt;surgery&lt;/Keywords&gt;&lt;Keywords&gt;Survival&lt;/Keywords&gt;&lt;Keywords&gt;Survival Rate&lt;/Keywords&gt;&lt;Keywords&gt;Time Factors&lt;/Keywords&gt;&lt;Keywords&gt;trends&lt;/Keywords&gt;&lt;Keywords&gt;United States&lt;/Keywords&gt;&lt;Reprint&gt;Not in File&lt;/Reprint&gt;&lt;Start_Page&gt;934&lt;/Start_Page&gt;&lt;End_Page&gt;959&lt;/End_Page&gt;&lt;Periodical&gt;Cancer.&lt;/Periodical&gt;&lt;Volume&gt;97&lt;/Volume&gt;&lt;Issue&gt;4&lt;/Issue&gt;&lt;ZZ_JournalStdAbbrev&gt;&lt;f name="System"&gt;Cancer.&lt;/f&gt;&lt;/ZZ_JournalStdAbbrev&gt;&lt;ZZ_WorkformID&gt;1&lt;/ZZ_WorkformID&gt;&lt;/MDL&gt;&lt;/Cite&gt;&lt;/Refman&gt;</w:instrText>
      </w:r>
      <w:r w:rsidR="00E30379">
        <w:rPr>
          <w:rFonts w:cs="Arial"/>
          <w:szCs w:val="20"/>
        </w:rPr>
        <w:fldChar w:fldCharType="separate"/>
      </w:r>
      <w:r w:rsidR="006F51A8">
        <w:rPr>
          <w:rFonts w:cs="Arial"/>
          <w:noProof/>
          <w:szCs w:val="20"/>
        </w:rPr>
        <w:t>[7]</w:t>
      </w:r>
      <w:r w:rsidR="00E30379">
        <w:rPr>
          <w:rFonts w:cs="Arial"/>
          <w:szCs w:val="20"/>
        </w:rPr>
        <w:fldChar w:fldCharType="end"/>
      </w:r>
      <w:r w:rsidR="00AA3843">
        <w:rPr>
          <w:rFonts w:cs="Arial"/>
          <w:szCs w:val="20"/>
        </w:rPr>
        <w:t>.</w:t>
      </w:r>
      <w:r w:rsidR="00AA3843">
        <w:t xml:space="preserve"> </w:t>
      </w:r>
      <w:r w:rsidR="00144E75">
        <w:t>LC</w:t>
      </w:r>
      <w:r w:rsidR="00803AFD">
        <w:t>are</w:t>
      </w:r>
      <w:r w:rsidR="00900F54">
        <w:t xml:space="preserve"> divided into typical or atypical carcinoid tumo</w:t>
      </w:r>
      <w:r w:rsidR="00803AFD">
        <w:t>u</w:t>
      </w:r>
      <w:r w:rsidR="00900F54">
        <w:t>rs</w:t>
      </w:r>
      <w:r w:rsidR="00803AFD">
        <w:t xml:space="preserve"> according to pathological characteristics, such as amount of mitosis and necrosis (</w:t>
      </w:r>
      <w:r w:rsidR="00803AFD" w:rsidRPr="00803AFD">
        <w:rPr>
          <w:b/>
          <w:u w:val="single"/>
        </w:rPr>
        <w:t>Table 1</w:t>
      </w:r>
      <w:r w:rsidR="00803AFD">
        <w:t xml:space="preserve">). In contrast to the well-differentiated NETs arising from the gastrointestinal tract </w:t>
      </w:r>
      <w:r w:rsidR="002B74A2">
        <w:t>where</w:t>
      </w:r>
      <w:r w:rsidR="00803AFD">
        <w:t xml:space="preserve"> the </w:t>
      </w:r>
      <w:r w:rsidR="00211930">
        <w:t>Ki-67 index</w:t>
      </w:r>
      <w:r w:rsidR="00803AFD">
        <w:t xml:space="preserve"> is one of the </w:t>
      </w:r>
      <w:r w:rsidR="00AA2775">
        <w:t>parameters used in</w:t>
      </w:r>
      <w:r w:rsidR="002B74A2">
        <w:t xml:space="preserve"> their</w:t>
      </w:r>
      <w:r w:rsidR="00803AFD">
        <w:t xml:space="preserve"> grad</w:t>
      </w:r>
      <w:r w:rsidR="00AA2775">
        <w:t>ing</w:t>
      </w:r>
      <w:r w:rsidR="00803AFD">
        <w:t xml:space="preserve"> </w:t>
      </w:r>
      <w:r w:rsidR="00803AFD" w:rsidRPr="00803AFD">
        <w:rPr>
          <w:rFonts w:cs="Arial"/>
        </w:rPr>
        <w:t xml:space="preserve">classification </w:t>
      </w:r>
      <w:r w:rsidR="00803AFD" w:rsidRPr="00803AFD">
        <w:rPr>
          <w:rFonts w:eastAsia="Calibri" w:cs="Arial"/>
          <w:szCs w:val="24"/>
        </w:rPr>
        <w:fldChar w:fldCharType="begin">
          <w:fldData xml:space="preserve">PFJlZm1hbj48Q2l0ZT48QXV0aG9yPlRhbmc8L0F1dGhvcj48WWVhcj4yMDE2PC9ZZWFyPjxSZWNO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</w:fldData>
        </w:fldChar>
      </w:r>
      <w:r w:rsidR="00D048DD">
        <w:rPr>
          <w:rFonts w:eastAsia="Calibri" w:cs="Arial"/>
          <w:szCs w:val="24"/>
        </w:rPr>
        <w:instrText xml:space="preserve"> ADDIN REFMGR.CITE </w:instrText>
      </w:r>
      <w:r w:rsidR="00D048DD">
        <w:rPr>
          <w:rFonts w:eastAsia="Calibri" w:cs="Arial"/>
          <w:szCs w:val="24"/>
        </w:rPr>
        <w:fldChar w:fldCharType="begin">
          <w:fldData xml:space="preserve">PFJlZm1hbj48Q2l0ZT48QXV0aG9yPlRhbmc8L0F1dGhvcj48WWVhcj4yMDE2PC9ZZWFyPjxSZWNO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</w:fldData>
        </w:fldChar>
      </w:r>
      <w:r w:rsidR="00D048DD">
        <w:rPr>
          <w:rFonts w:eastAsia="Calibri" w:cs="Arial"/>
          <w:szCs w:val="24"/>
        </w:rPr>
        <w:instrText xml:space="preserve"> ADDIN EN.CITE.DATA </w:instrText>
      </w:r>
      <w:r w:rsidR="00D048DD">
        <w:rPr>
          <w:rFonts w:eastAsia="Calibri" w:cs="Arial"/>
          <w:szCs w:val="24"/>
        </w:rPr>
      </w:r>
      <w:r w:rsidR="00D048DD">
        <w:rPr>
          <w:rFonts w:eastAsia="Calibri" w:cs="Arial"/>
          <w:szCs w:val="24"/>
        </w:rPr>
        <w:fldChar w:fldCharType="end"/>
      </w:r>
      <w:r w:rsidR="00803AFD" w:rsidRPr="00803AFD">
        <w:rPr>
          <w:rFonts w:eastAsia="Calibri" w:cs="Arial"/>
          <w:szCs w:val="24"/>
        </w:rPr>
      </w:r>
      <w:r w:rsidR="00803AFD" w:rsidRPr="00803AFD">
        <w:rPr>
          <w:rFonts w:eastAsia="Calibri" w:cs="Arial"/>
          <w:szCs w:val="24"/>
        </w:rPr>
        <w:fldChar w:fldCharType="separate"/>
      </w:r>
      <w:r w:rsidR="006F51A8">
        <w:rPr>
          <w:rFonts w:eastAsia="Calibri" w:cs="Arial"/>
          <w:noProof/>
          <w:szCs w:val="24"/>
        </w:rPr>
        <w:t>[8, 9]</w:t>
      </w:r>
      <w:r w:rsidR="00803AFD" w:rsidRPr="00803AFD">
        <w:rPr>
          <w:rFonts w:eastAsia="Calibri" w:cs="Arial"/>
          <w:szCs w:val="24"/>
        </w:rPr>
        <w:fldChar w:fldCharType="end"/>
      </w:r>
      <w:r w:rsidR="00803AFD" w:rsidRPr="00803AFD">
        <w:rPr>
          <w:rFonts w:cs="Arial"/>
        </w:rPr>
        <w:t>,</w:t>
      </w:r>
      <w:r w:rsidR="00803AFD">
        <w:t xml:space="preserve"> </w:t>
      </w:r>
      <w:r w:rsidR="00DF4072">
        <w:t xml:space="preserve">the </w:t>
      </w:r>
      <w:r w:rsidR="004E7CB4">
        <w:t xml:space="preserve">role of </w:t>
      </w:r>
      <w:r w:rsidR="00211930">
        <w:t>Ki-67 index</w:t>
      </w:r>
      <w:r w:rsidR="00803AFD">
        <w:t xml:space="preserve"> </w:t>
      </w:r>
      <w:r w:rsidR="00DF4072">
        <w:t xml:space="preserve">immunohistochemistry </w:t>
      </w:r>
      <w:r w:rsidR="004E7CB4">
        <w:t xml:space="preserve">has not been validated as yet </w:t>
      </w:r>
      <w:r w:rsidR="00803AFD">
        <w:t>in lung NETs</w:t>
      </w:r>
      <w:r w:rsidR="00C31DE0">
        <w:t xml:space="preserve"> </w:t>
      </w:r>
      <w:r w:rsidR="00641C43">
        <w:fldChar w:fldCharType="begin">
          <w:fldData xml:space="preserve">PFJlZm1hbj48Q2l0ZT48QXV0aG9yPlJpbmRpPC9BdXRob3I+PFllYXI+MjAxMzwvWWVhcj48UmVj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</w:fldData>
        </w:fldChar>
      </w:r>
      <w:r w:rsidR="00D048DD">
        <w:instrText xml:space="preserve"> ADDIN REFMGR.CITE </w:instrText>
      </w:r>
      <w:r w:rsidR="00D048DD">
        <w:fldChar w:fldCharType="begin">
          <w:fldData xml:space="preserve">PFJlZm1hbj48Q2l0ZT48QXV0aG9yPlJpbmRpPC9BdXRob3I+PFllYXI+MjAxMzwvWWVhcj48UmVj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</w:fldData>
        </w:fldChar>
      </w:r>
      <w:r w:rsidR="00D048DD">
        <w:instrText xml:space="preserve"> ADDIN EN.CITE.DATA </w:instrText>
      </w:r>
      <w:r w:rsidR="00D048DD">
        <w:fldChar w:fldCharType="end"/>
      </w:r>
      <w:r w:rsidR="00641C43">
        <w:fldChar w:fldCharType="separate"/>
      </w:r>
      <w:r w:rsidR="006F51A8">
        <w:rPr>
          <w:noProof/>
        </w:rPr>
        <w:t>[10, 11]</w:t>
      </w:r>
      <w:r w:rsidR="00641C43">
        <w:fldChar w:fldCharType="end"/>
      </w:r>
      <w:r w:rsidR="004E7CB4">
        <w:t>.</w:t>
      </w:r>
      <w:r w:rsidR="00F30017">
        <w:t xml:space="preserve"> </w:t>
      </w:r>
    </w:p>
    <w:p w:rsidR="00F30017" w:rsidRDefault="00F30017" w:rsidP="00F30017">
      <w:pPr>
        <w:overflowPunct w:val="0"/>
        <w:autoSpaceDE w:val="0"/>
        <w:autoSpaceDN w:val="0"/>
        <w:adjustRightInd w:val="0"/>
        <w:spacing w:line="360" w:lineRule="auto"/>
        <w:jc w:val="both"/>
        <w:textAlignment w:val="baseline"/>
        <w:rPr>
          <w:rFonts w:cs="Arial"/>
        </w:rPr>
      </w:pPr>
      <w:r>
        <w:t xml:space="preserve">There are differences in survival between </w:t>
      </w:r>
      <w:r w:rsidR="00DF4072">
        <w:t xml:space="preserve">patients with </w:t>
      </w:r>
      <w:r>
        <w:rPr>
          <w:rFonts w:cs="Arial"/>
        </w:rPr>
        <w:t xml:space="preserve">typical and atypical </w:t>
      </w:r>
      <w:r w:rsidR="00EA3039">
        <w:rPr>
          <w:rFonts w:cs="Arial"/>
        </w:rPr>
        <w:t>LC</w:t>
      </w:r>
      <w:r>
        <w:rPr>
          <w:rFonts w:cs="Arial"/>
        </w:rPr>
        <w:t xml:space="preserve">, however clinical management does not vary significantly </w:t>
      </w:r>
      <w:r>
        <w:rPr>
          <w:rFonts w:cs="Arial"/>
        </w:rPr>
        <w:fldChar w:fldCharType="begin">
          <w:fldData xml:space="preserve">PFJlZm1hbj48Q2l0ZT48QXV0aG9yPkNhcGxpbjwvQXV0aG9yPjxZZWFyPjIwMTU8L1llYXI+PFJl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</w:fldData>
        </w:fldChar>
      </w:r>
      <w:r w:rsidR="00D048DD">
        <w:rPr>
          <w:rFonts w:cs="Arial"/>
        </w:rPr>
        <w:instrText xml:space="preserve"> ADDIN REFMGR.CITE </w:instrText>
      </w:r>
      <w:r w:rsidR="00D048DD">
        <w:rPr>
          <w:rFonts w:cs="Arial"/>
        </w:rPr>
        <w:fldChar w:fldCharType="begin">
          <w:fldData xml:space="preserve">PFJlZm1hbj48Q2l0ZT48QXV0aG9yPkNhcGxpbjwvQXV0aG9yPjxZZWFyPjIwMTU8L1llYXI+PFJl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</w:fldData>
        </w:fldChar>
      </w:r>
      <w:r w:rsidR="00D048DD">
        <w:rPr>
          <w:rFonts w:cs="Arial"/>
        </w:rPr>
        <w:instrText xml:space="preserve"> ADDIN EN.CITE.DATA </w:instrText>
      </w:r>
      <w:r w:rsidR="00D048DD">
        <w:rPr>
          <w:rFonts w:cs="Arial"/>
        </w:rPr>
      </w:r>
      <w:r w:rsidR="00D048DD">
        <w:rPr>
          <w:rFonts w:cs="Arial"/>
        </w:rPr>
        <w:fldChar w:fldCharType="end"/>
      </w:r>
      <w:r>
        <w:rPr>
          <w:rFonts w:cs="Arial"/>
        </w:rPr>
      </w:r>
      <w:r>
        <w:rPr>
          <w:rFonts w:cs="Arial"/>
        </w:rPr>
        <w:fldChar w:fldCharType="separate"/>
      </w:r>
      <w:r w:rsidR="006F51A8">
        <w:rPr>
          <w:rFonts w:cs="Arial"/>
          <w:noProof/>
        </w:rPr>
        <w:t>[12, 13]</w:t>
      </w:r>
      <w:r>
        <w:rPr>
          <w:rFonts w:cs="Arial"/>
        </w:rPr>
        <w:fldChar w:fldCharType="end"/>
      </w:r>
      <w:r>
        <w:rPr>
          <w:rFonts w:cs="Arial"/>
        </w:rPr>
        <w:t xml:space="preserve">. </w:t>
      </w:r>
      <w:r w:rsidRPr="00CB6D8B">
        <w:rPr>
          <w:rFonts w:cs="Arial"/>
        </w:rPr>
        <w:t>For localised stages, surgery is the treatment of choice, performed with curative intent</w:t>
      </w:r>
      <w:r>
        <w:rPr>
          <w:rFonts w:cs="Arial"/>
        </w:rPr>
        <w:t xml:space="preserve">; there is no </w:t>
      </w:r>
      <w:r w:rsidR="00277A91">
        <w:rPr>
          <w:rFonts w:cs="Arial"/>
        </w:rPr>
        <w:t xml:space="preserve">approved </w:t>
      </w:r>
      <w:r>
        <w:rPr>
          <w:rFonts w:cs="Arial"/>
        </w:rPr>
        <w:t>adjuvant treatment and patients ar</w:t>
      </w:r>
      <w:r w:rsidR="00277A91">
        <w:rPr>
          <w:rFonts w:cs="Arial"/>
        </w:rPr>
        <w:t>e allocated into a surveillance-</w:t>
      </w:r>
      <w:r>
        <w:rPr>
          <w:rFonts w:cs="Arial"/>
        </w:rPr>
        <w:t>only pathway</w:t>
      </w:r>
      <w:r w:rsidR="00277A91">
        <w:rPr>
          <w:rFonts w:cs="Arial"/>
        </w:rPr>
        <w:t>; t</w:t>
      </w:r>
      <w:r>
        <w:rPr>
          <w:rFonts w:cs="Arial"/>
        </w:rPr>
        <w:t>he only exception</w:t>
      </w:r>
      <w:r w:rsidR="00277A91">
        <w:rPr>
          <w:rFonts w:cs="Arial"/>
        </w:rPr>
        <w:t xml:space="preserve"> to this statement</w:t>
      </w:r>
      <w:r>
        <w:rPr>
          <w:rFonts w:cs="Arial"/>
        </w:rPr>
        <w:t xml:space="preserve"> may be patients with atypical </w:t>
      </w:r>
      <w:r w:rsidR="00EA3039">
        <w:rPr>
          <w:rFonts w:cs="Arial"/>
        </w:rPr>
        <w:t>LC</w:t>
      </w:r>
      <w:r>
        <w:rPr>
          <w:rFonts w:cs="Arial"/>
        </w:rPr>
        <w:t xml:space="preserve"> with positive lymph nodes in whom adjuvant therapy could be considered </w:t>
      </w:r>
      <w:r w:rsidR="00DF4072">
        <w:rPr>
          <w:rFonts w:cs="Arial"/>
        </w:rPr>
        <w:t>on</w:t>
      </w:r>
      <w:r>
        <w:rPr>
          <w:rFonts w:cs="Arial"/>
        </w:rPr>
        <w:t xml:space="preserve"> a patient by patient basis </w:t>
      </w:r>
      <w:r>
        <w:rPr>
          <w:rFonts w:cs="Arial"/>
        </w:rPr>
        <w:fldChar w:fldCharType="begin">
          <w:fldData xml:space="preserve">PFJlZm1hbj48Q2l0ZT48QXV0aG9yPkNhcGxpbjwvQXV0aG9yPjxZZWFyPjIwMTU8L1llYXI+PFJl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</w:fldData>
        </w:fldChar>
      </w:r>
      <w:r w:rsidR="00D048DD">
        <w:rPr>
          <w:rFonts w:cs="Arial"/>
        </w:rPr>
        <w:instrText xml:space="preserve"> ADDIN REFMGR.CITE </w:instrText>
      </w:r>
      <w:r w:rsidR="00D048DD">
        <w:rPr>
          <w:rFonts w:cs="Arial"/>
        </w:rPr>
        <w:fldChar w:fldCharType="begin">
          <w:fldData xml:space="preserve">PFJlZm1hbj48Q2l0ZT48QXV0aG9yPkNhcGxpbjwvQXV0aG9yPjxZZWFyPjIwMTU8L1llYXI+PFJl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</w:fldData>
        </w:fldChar>
      </w:r>
      <w:r w:rsidR="00D048DD">
        <w:rPr>
          <w:rFonts w:cs="Arial"/>
        </w:rPr>
        <w:instrText xml:space="preserve"> ADDIN EN.CITE.DATA </w:instrText>
      </w:r>
      <w:r w:rsidR="00D048DD">
        <w:rPr>
          <w:rFonts w:cs="Arial"/>
        </w:rPr>
      </w:r>
      <w:r w:rsidR="00D048DD">
        <w:rPr>
          <w:rFonts w:cs="Arial"/>
        </w:rPr>
        <w:fldChar w:fldCharType="end"/>
      </w:r>
      <w:r>
        <w:rPr>
          <w:rFonts w:cs="Arial"/>
        </w:rPr>
      </w:r>
      <w:r>
        <w:rPr>
          <w:rFonts w:cs="Arial"/>
        </w:rPr>
        <w:fldChar w:fldCharType="separate"/>
      </w:r>
      <w:r w:rsidR="006F51A8">
        <w:rPr>
          <w:rFonts w:cs="Arial"/>
          <w:noProof/>
        </w:rPr>
        <w:t>[12]</w:t>
      </w:r>
      <w:r>
        <w:rPr>
          <w:rFonts w:cs="Arial"/>
        </w:rPr>
        <w:fldChar w:fldCharType="end"/>
      </w:r>
      <w:r>
        <w:rPr>
          <w:rFonts w:cs="Arial"/>
        </w:rPr>
        <w:t xml:space="preserve">. </w:t>
      </w:r>
      <w:r w:rsidRPr="00CB6D8B">
        <w:rPr>
          <w:rFonts w:cs="Arial"/>
        </w:rPr>
        <w:t xml:space="preserve">Locally advanced inoperable or metastatic tumours </w:t>
      </w:r>
      <w:r w:rsidR="002B74A2">
        <w:rPr>
          <w:rFonts w:cs="Arial"/>
        </w:rPr>
        <w:t>are</w:t>
      </w:r>
      <w:r w:rsidRPr="00CB6D8B">
        <w:rPr>
          <w:rFonts w:cs="Arial"/>
        </w:rPr>
        <w:t xml:space="preserve"> treated with palliative approache</w:t>
      </w:r>
      <w:r w:rsidR="00DF4072">
        <w:rPr>
          <w:rFonts w:cs="Arial"/>
        </w:rPr>
        <w:t>s</w:t>
      </w:r>
      <w:r w:rsidRPr="00CB6D8B">
        <w:rPr>
          <w:rFonts w:cs="Arial"/>
        </w:rPr>
        <w:t xml:space="preserve"> based on somatostatin analogues</w:t>
      </w:r>
      <w:r w:rsidR="002743B7">
        <w:rPr>
          <w:rFonts w:cs="Arial"/>
        </w:rPr>
        <w:t xml:space="preserve"> (SSAs)</w:t>
      </w:r>
      <w:r>
        <w:rPr>
          <w:rFonts w:cs="Arial"/>
        </w:rPr>
        <w:t xml:space="preserve"> </w:t>
      </w:r>
      <w:r>
        <w:rPr>
          <w:rFonts w:cs="Arial"/>
        </w:rPr>
        <w:fldChar w:fldCharType="begin"/>
      </w:r>
      <w:r w:rsidR="00D048DD">
        <w:rPr>
          <w:rFonts w:cs="Arial"/>
        </w:rPr>
        <w:instrText xml:space="preserve"> ADDIN REFMGR.CITE &lt;Refman&gt;&lt;Cite&gt;&lt;Author&gt;Aparicio&lt;/Author&gt;&lt;Year&gt;2001&lt;/Year&gt;&lt;RecNum&gt;4703&lt;/RecNum&gt;&lt;IDText&gt;Antitumour activity of somatostatin analogues in progressive metastatic neuroendocrine tumours&lt;/IDText&gt;&lt;MDL Ref_Type="Journal"&gt;&lt;Ref_Type&gt;Journal&lt;/Ref_Type&gt;&lt;Ref_ID&gt;4703&lt;/Ref_ID&gt;&lt;Title_Primary&gt;Antitumour activity of somatostatin analogues in progressive metastatic neuroendocrine tumours&lt;/Title_Primary&gt;&lt;Authors_Primary&gt;Aparicio,T.&lt;/Authors_Primary&gt;&lt;Authors_Primary&gt;Ducreux,M.&lt;/Authors_Primary&gt;&lt;Authors_Primary&gt;Baudin,E.&lt;/Authors_Primary&gt;&lt;Authors_Primary&gt;Sabourin,J.C.&lt;/Authors_Primary&gt;&lt;Authors_Primary&gt;de,Baere T.&lt;/Authors_Primary&gt;&lt;Authors_Primary&gt;Mitry,E.&lt;/Authors_Primary&gt;&lt;Authors_Primary&gt;Schlumberger,M.&lt;/Authors_Primary&gt;&lt;Authors_Primary&gt;Rougier,P.&lt;/Authors_Primary&gt;&lt;Date_Primary&gt;2001/5&lt;/Date_Primary&gt;&lt;Keywords&gt;Adult&lt;/Keywords&gt;&lt;Keywords&gt;Aged&lt;/Keywords&gt;&lt;Keywords&gt;analogs &amp;amp; derivatives&lt;/Keywords&gt;&lt;Keywords&gt;Antineoplastic Agents,Hormonal&lt;/Keywords&gt;&lt;Keywords&gt;Disease&lt;/Keywords&gt;&lt;Keywords&gt;Disease Progression&lt;/Keywords&gt;&lt;Keywords&gt;Disease-Free Survival&lt;/Keywords&gt;&lt;Keywords&gt;drug therapy&lt;/Keywords&gt;&lt;Keywords&gt;Female&lt;/Keywords&gt;&lt;Keywords&gt;Flushing&lt;/Keywords&gt;&lt;Keywords&gt;Growth&lt;/Keywords&gt;&lt;Keywords&gt;Humans&lt;/Keywords&gt;&lt;Keywords&gt;Lung&lt;/Keywords&gt;&lt;Keywords&gt;Male&lt;/Keywords&gt;&lt;Keywords&gt;Middle Aged&lt;/Keywords&gt;&lt;Keywords&gt;Neuroendocrine Tumors&lt;/Keywords&gt;&lt;Keywords&gt;Octreotide&lt;/Keywords&gt;&lt;Keywords&gt;Pancreas&lt;/Keywords&gt;&lt;Keywords&gt;Peptides,Cyclic&lt;/Keywords&gt;&lt;Keywords&gt;Somatostatin&lt;/Keywords&gt;&lt;Keywords&gt;Syndrome&lt;/Keywords&gt;&lt;Keywords&gt;therapeutic use&lt;/Keywords&gt;&lt;Keywords&gt;Treatment Outcome&lt;/Keywords&gt;&lt;Reprint&gt;Not in File&lt;/Reprint&gt;&lt;Start_Page&gt;1014&lt;/Start_Page&gt;&lt;End_Page&gt;1019&lt;/End_Page&gt;&lt;Periodical&gt;Eur.J Cancer.&lt;/Periodical&gt;&lt;Volume&gt;37&lt;/Volume&gt;&lt;Issue&gt;8&lt;/Issue&gt;&lt;ZZ_JournalStdAbbrev&gt;&lt;f name="System"&gt;Eur.J Cancer.&lt;/f&gt;&lt;/ZZ_JournalStdAbbrev&gt;&lt;ZZ_WorkformID&gt;1&lt;/ZZ_WorkformID&gt;&lt;/MDL&gt;&lt;/Cite&gt;&lt;/Refman&gt;</w:instrText>
      </w:r>
      <w:r>
        <w:rPr>
          <w:rFonts w:cs="Arial"/>
        </w:rPr>
        <w:fldChar w:fldCharType="separate"/>
      </w:r>
      <w:r w:rsidR="006F51A8">
        <w:rPr>
          <w:rFonts w:cs="Arial"/>
          <w:noProof/>
        </w:rPr>
        <w:t>[14]</w:t>
      </w:r>
      <w:r>
        <w:rPr>
          <w:rFonts w:cs="Arial"/>
        </w:rPr>
        <w:fldChar w:fldCharType="end"/>
      </w:r>
      <w:r w:rsidRPr="00CB6D8B">
        <w:rPr>
          <w:rFonts w:cs="Arial"/>
        </w:rPr>
        <w:t xml:space="preserve">, </w:t>
      </w:r>
      <w:r>
        <w:rPr>
          <w:rFonts w:cs="Arial"/>
        </w:rPr>
        <w:t>temozolomide-base</w:t>
      </w:r>
      <w:r w:rsidR="00277A91">
        <w:rPr>
          <w:rFonts w:cs="Arial"/>
        </w:rPr>
        <w:t>d</w:t>
      </w:r>
      <w:r>
        <w:rPr>
          <w:rFonts w:cs="Arial"/>
        </w:rPr>
        <w:t xml:space="preserve"> chemotherapy combination </w:t>
      </w:r>
      <w:r>
        <w:rPr>
          <w:rFonts w:cs="Arial"/>
        </w:rPr>
        <w:fldChar w:fldCharType="begin">
          <w:fldData xml:space="preserve">PFJlZm1hbj48Q2l0ZT48QXV0aG9yPkNhcGxpbjwvQXV0aG9yPjxZZWFyPjIwMTU8L1llYXI+PFJl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</w:fldData>
        </w:fldChar>
      </w:r>
      <w:r w:rsidR="00D048DD">
        <w:rPr>
          <w:rFonts w:cs="Arial"/>
        </w:rPr>
        <w:instrText xml:space="preserve"> ADDIN REFMGR.CITE </w:instrText>
      </w:r>
      <w:r w:rsidR="00D048DD">
        <w:rPr>
          <w:rFonts w:cs="Arial"/>
        </w:rPr>
        <w:fldChar w:fldCharType="begin">
          <w:fldData xml:space="preserve">PFJlZm1hbj48Q2l0ZT48QXV0aG9yPkNhcGxpbjwvQXV0aG9yPjxZZWFyPjIwMTU8L1llYXI+PFJl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</w:fldData>
        </w:fldChar>
      </w:r>
      <w:r w:rsidR="00D048DD">
        <w:rPr>
          <w:rFonts w:cs="Arial"/>
        </w:rPr>
        <w:instrText xml:space="preserve"> ADDIN EN.CITE.DATA </w:instrText>
      </w:r>
      <w:r w:rsidR="00D048DD">
        <w:rPr>
          <w:rFonts w:cs="Arial"/>
        </w:rPr>
      </w:r>
      <w:r w:rsidR="00D048DD">
        <w:rPr>
          <w:rFonts w:cs="Arial"/>
        </w:rPr>
        <w:fldChar w:fldCharType="end"/>
      </w:r>
      <w:r>
        <w:rPr>
          <w:rFonts w:cs="Arial"/>
        </w:rPr>
      </w:r>
      <w:r>
        <w:rPr>
          <w:rFonts w:cs="Arial"/>
        </w:rPr>
        <w:fldChar w:fldCharType="separate"/>
      </w:r>
      <w:r w:rsidR="006F51A8">
        <w:rPr>
          <w:rFonts w:cs="Arial"/>
          <w:noProof/>
        </w:rPr>
        <w:t>[12]</w:t>
      </w:r>
      <w:r>
        <w:rPr>
          <w:rFonts w:cs="Arial"/>
        </w:rPr>
        <w:fldChar w:fldCharType="end"/>
      </w:r>
      <w:r>
        <w:rPr>
          <w:rFonts w:cs="Arial"/>
        </w:rPr>
        <w:t>) and</w:t>
      </w:r>
      <w:r w:rsidR="00277A91">
        <w:rPr>
          <w:rFonts w:cs="Arial"/>
        </w:rPr>
        <w:t xml:space="preserve"> </w:t>
      </w:r>
      <w:r w:rsidR="00277A91" w:rsidRPr="00277A91">
        <w:rPr>
          <w:rFonts w:cs="Arial"/>
        </w:rPr>
        <w:t>Peptid</w:t>
      </w:r>
      <w:r w:rsidR="00277A91">
        <w:rPr>
          <w:rFonts w:cs="Arial"/>
        </w:rPr>
        <w:t>e Receptor Radionuclide Therapy</w:t>
      </w:r>
      <w:r w:rsidRPr="00CB6D8B">
        <w:rPr>
          <w:rFonts w:cs="Arial"/>
        </w:rPr>
        <w:t xml:space="preserve"> </w:t>
      </w:r>
      <w:r w:rsidR="00277A91">
        <w:rPr>
          <w:rFonts w:cs="Arial"/>
        </w:rPr>
        <w:t>(</w:t>
      </w:r>
      <w:r w:rsidRPr="00CB6D8B">
        <w:rPr>
          <w:rFonts w:cs="Arial"/>
        </w:rPr>
        <w:t>PRRT</w:t>
      </w:r>
      <w:r w:rsidR="00277A91">
        <w:rPr>
          <w:rFonts w:cs="Arial"/>
        </w:rPr>
        <w:t>)</w:t>
      </w:r>
      <w:r>
        <w:rPr>
          <w:rFonts w:cs="Arial"/>
        </w:rPr>
        <w:t xml:space="preserve"> </w:t>
      </w:r>
      <w:r>
        <w:rPr>
          <w:rFonts w:cs="Arial"/>
        </w:rPr>
        <w:fldChar w:fldCharType="begin">
          <w:fldData xml:space="preserve">PFJlZm1hbj48Q2l0ZT48QXV0aG9yPldhbGRoZXJyPC9BdXRob3I+PFllYXI+MjAwMTwvWWVhcj48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</w:fldData>
        </w:fldChar>
      </w:r>
      <w:r w:rsidR="00D048DD">
        <w:rPr>
          <w:rFonts w:cs="Arial"/>
        </w:rPr>
        <w:instrText xml:space="preserve"> ADDIN REFMGR.CITE </w:instrText>
      </w:r>
      <w:r w:rsidR="00D048DD">
        <w:rPr>
          <w:rFonts w:cs="Arial"/>
        </w:rPr>
        <w:fldChar w:fldCharType="begin">
          <w:fldData xml:space="preserve">PFJlZm1hbj48Q2l0ZT48QXV0aG9yPldhbGRoZXJyPC9BdXRob3I+PFllYXI+MjAwMTwvWWVhcj48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</w:fldData>
        </w:fldChar>
      </w:r>
      <w:r w:rsidR="00D048DD">
        <w:rPr>
          <w:rFonts w:cs="Arial"/>
        </w:rPr>
        <w:instrText xml:space="preserve"> ADDIN EN.CITE.DATA </w:instrText>
      </w:r>
      <w:r w:rsidR="00D048DD">
        <w:rPr>
          <w:rFonts w:cs="Arial"/>
        </w:rPr>
      </w:r>
      <w:r w:rsidR="00D048DD">
        <w:rPr>
          <w:rFonts w:cs="Arial"/>
        </w:rPr>
        <w:fldChar w:fldCharType="end"/>
      </w:r>
      <w:r>
        <w:rPr>
          <w:rFonts w:cs="Arial"/>
        </w:rPr>
      </w:r>
      <w:r>
        <w:rPr>
          <w:rFonts w:cs="Arial"/>
        </w:rPr>
        <w:fldChar w:fldCharType="separate"/>
      </w:r>
      <w:r w:rsidR="006F51A8">
        <w:rPr>
          <w:rFonts w:cs="Arial"/>
          <w:noProof/>
        </w:rPr>
        <w:t>[15-18]</w:t>
      </w:r>
      <w:r>
        <w:rPr>
          <w:rFonts w:cs="Arial"/>
        </w:rPr>
        <w:fldChar w:fldCharType="end"/>
      </w:r>
      <w:r>
        <w:rPr>
          <w:rFonts w:cs="Arial"/>
        </w:rPr>
        <w:t>. O</w:t>
      </w:r>
      <w:r w:rsidRPr="00CB6D8B">
        <w:rPr>
          <w:rFonts w:cs="Arial"/>
        </w:rPr>
        <w:t xml:space="preserve">ther </w:t>
      </w:r>
      <w:r>
        <w:rPr>
          <w:rFonts w:cs="Arial"/>
        </w:rPr>
        <w:t xml:space="preserve">treatment </w:t>
      </w:r>
      <w:r w:rsidR="00DF4072">
        <w:rPr>
          <w:rFonts w:cs="Arial"/>
        </w:rPr>
        <w:t xml:space="preserve">options </w:t>
      </w:r>
      <w:r>
        <w:rPr>
          <w:rFonts w:cs="Arial"/>
        </w:rPr>
        <w:t>such as targeted</w:t>
      </w:r>
      <w:r w:rsidRPr="00CB6D8B">
        <w:rPr>
          <w:rFonts w:cs="Arial"/>
        </w:rPr>
        <w:t xml:space="preserve"> therapies (everolimus) </w:t>
      </w:r>
      <w:r>
        <w:rPr>
          <w:rFonts w:cs="Arial"/>
        </w:rPr>
        <w:t xml:space="preserve">have shown positive results and may become available in the near future </w:t>
      </w:r>
      <w:r>
        <w:rPr>
          <w:rFonts w:cs="Arial"/>
        </w:rPr>
        <w:fldChar w:fldCharType="begin">
          <w:fldData xml:space="preserve">PFJlZm1hbj48Q2l0ZT48QXV0aG9yPllhbzwvQXV0aG9yPjxZZWFyPjIwMTY8L1llYXI+PFJlY051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</w:fldData>
        </w:fldChar>
      </w:r>
      <w:r w:rsidR="00D048DD">
        <w:rPr>
          <w:rFonts w:cs="Arial"/>
        </w:rPr>
        <w:instrText xml:space="preserve"> ADDIN REFMGR.CITE </w:instrText>
      </w:r>
      <w:r w:rsidR="00D048DD">
        <w:rPr>
          <w:rFonts w:cs="Arial"/>
        </w:rPr>
        <w:fldChar w:fldCharType="begin">
          <w:fldData xml:space="preserve">PFJlZm1hbj48Q2l0ZT48QXV0aG9yPllhbzwvQXV0aG9yPjxZZWFyPjIwMTY8L1llYXI+PFJlY051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</w:fldData>
        </w:fldChar>
      </w:r>
      <w:r w:rsidR="00D048DD">
        <w:rPr>
          <w:rFonts w:cs="Arial"/>
        </w:rPr>
        <w:instrText xml:space="preserve"> ADDIN EN.CITE.DATA </w:instrText>
      </w:r>
      <w:r w:rsidR="00D048DD">
        <w:rPr>
          <w:rFonts w:cs="Arial"/>
        </w:rPr>
      </w:r>
      <w:r w:rsidR="00D048DD">
        <w:rPr>
          <w:rFonts w:cs="Arial"/>
        </w:rPr>
        <w:fldChar w:fldCharType="end"/>
      </w:r>
      <w:r>
        <w:rPr>
          <w:rFonts w:cs="Arial"/>
        </w:rPr>
      </w:r>
      <w:r>
        <w:rPr>
          <w:rFonts w:cs="Arial"/>
        </w:rPr>
        <w:fldChar w:fldCharType="separate"/>
      </w:r>
      <w:r w:rsidR="006F51A8">
        <w:rPr>
          <w:rFonts w:cs="Arial"/>
          <w:noProof/>
        </w:rPr>
        <w:t>[19]</w:t>
      </w:r>
      <w:r>
        <w:rPr>
          <w:rFonts w:cs="Arial"/>
        </w:rPr>
        <w:fldChar w:fldCharType="end"/>
      </w:r>
      <w:r>
        <w:rPr>
          <w:rFonts w:cs="Arial"/>
        </w:rPr>
        <w:t>.</w:t>
      </w:r>
    </w:p>
    <w:p w:rsidR="00B20FCC" w:rsidRDefault="0022538F" w:rsidP="00B22078">
      <w:pPr>
        <w:overflowPunct w:val="0"/>
        <w:autoSpaceDE w:val="0"/>
        <w:autoSpaceDN w:val="0"/>
        <w:adjustRightInd w:val="0"/>
        <w:spacing w:line="360" w:lineRule="auto"/>
        <w:jc w:val="both"/>
        <w:textAlignment w:val="baseline"/>
        <w:rPr>
          <w:rFonts w:cs="Arial"/>
        </w:rPr>
      </w:pPr>
      <w:r>
        <w:rPr>
          <w:rFonts w:cs="Arial"/>
        </w:rPr>
        <w:t>In addition to th</w:t>
      </w:r>
      <w:r w:rsidR="00BD22E2">
        <w:rPr>
          <w:rFonts w:cs="Arial"/>
        </w:rPr>
        <w:t xml:space="preserve">e pathological diagnosis </w:t>
      </w:r>
      <w:r w:rsidR="00515CB4">
        <w:rPr>
          <w:rFonts w:cs="Arial"/>
        </w:rPr>
        <w:t xml:space="preserve">and </w:t>
      </w:r>
      <w:r w:rsidR="00A21AC7">
        <w:rPr>
          <w:rFonts w:cs="Arial"/>
        </w:rPr>
        <w:t xml:space="preserve">biochemical </w:t>
      </w:r>
      <w:r w:rsidR="00515CB4">
        <w:rPr>
          <w:rFonts w:cs="Arial"/>
        </w:rPr>
        <w:t xml:space="preserve">tumour markers </w:t>
      </w:r>
      <w:r w:rsidR="00A21AC7">
        <w:rPr>
          <w:rFonts w:cs="Arial"/>
        </w:rPr>
        <w:t>which include</w:t>
      </w:r>
      <w:r w:rsidR="00515CB4">
        <w:rPr>
          <w:rFonts w:cs="Arial"/>
        </w:rPr>
        <w:t xml:space="preserve"> </w:t>
      </w:r>
      <w:r w:rsidR="00BD22E2">
        <w:rPr>
          <w:rFonts w:cs="Arial"/>
        </w:rPr>
        <w:t>chromogranin</w:t>
      </w:r>
      <w:r w:rsidR="00515CB4">
        <w:rPr>
          <w:rFonts w:cs="Arial"/>
        </w:rPr>
        <w:t xml:space="preserve"> and </w:t>
      </w:r>
      <w:r w:rsidR="00A21AC7">
        <w:rPr>
          <w:rFonts w:cs="Arial"/>
        </w:rPr>
        <w:t xml:space="preserve">5- Hydroxy Indol </w:t>
      </w:r>
      <w:r w:rsidR="00B64EE8">
        <w:rPr>
          <w:rFonts w:cs="Arial"/>
        </w:rPr>
        <w:t>A</w:t>
      </w:r>
      <w:r w:rsidR="00A21AC7">
        <w:rPr>
          <w:rFonts w:cs="Arial"/>
        </w:rPr>
        <w:t>cetic Acid (</w:t>
      </w:r>
      <w:r w:rsidR="00515CB4">
        <w:rPr>
          <w:rFonts w:cs="Arial"/>
        </w:rPr>
        <w:t>5-HIAA</w:t>
      </w:r>
      <w:r w:rsidR="00A21AC7">
        <w:rPr>
          <w:rFonts w:cs="Arial"/>
        </w:rPr>
        <w:t>)</w:t>
      </w:r>
      <w:r w:rsidR="00515CB4">
        <w:rPr>
          <w:rFonts w:cs="Arial"/>
        </w:rPr>
        <w:t xml:space="preserve"> </w:t>
      </w:r>
      <w:r w:rsidR="00BD22E2">
        <w:rPr>
          <w:rFonts w:cs="Arial"/>
        </w:rPr>
        <w:t xml:space="preserve">(of interest in patients with carcinoid syndrome, which accounts for around 2-5% of the </w:t>
      </w:r>
      <w:r w:rsidR="00EA3039">
        <w:rPr>
          <w:rFonts w:cs="Arial"/>
        </w:rPr>
        <w:t>LC</w:t>
      </w:r>
      <w:r w:rsidR="00BD22E2">
        <w:rPr>
          <w:rFonts w:cs="Arial"/>
        </w:rPr>
        <w:t xml:space="preserve">), </w:t>
      </w:r>
      <w:r w:rsidR="00B20FCC">
        <w:rPr>
          <w:rFonts w:cs="Arial"/>
        </w:rPr>
        <w:t xml:space="preserve">diagnosis, </w:t>
      </w:r>
      <w:r w:rsidR="00BD22E2">
        <w:rPr>
          <w:rFonts w:cs="Arial"/>
        </w:rPr>
        <w:t xml:space="preserve">staging </w:t>
      </w:r>
      <w:r w:rsidR="00B20FCC">
        <w:rPr>
          <w:rFonts w:cs="Arial"/>
        </w:rPr>
        <w:t xml:space="preserve">and assessment of response to treatment </w:t>
      </w:r>
      <w:r w:rsidR="00BD22E2">
        <w:rPr>
          <w:rFonts w:cs="Arial"/>
        </w:rPr>
        <w:t xml:space="preserve">is based on radiologic findings </w:t>
      </w:r>
      <w:r w:rsidR="00037551">
        <w:rPr>
          <w:rFonts w:cs="Arial"/>
        </w:rPr>
        <w:t>using</w:t>
      </w:r>
      <w:r w:rsidR="00BD22E2">
        <w:rPr>
          <w:rFonts w:cs="Arial"/>
        </w:rPr>
        <w:t xml:space="preserve"> computerised tomography (CT) </w:t>
      </w:r>
      <w:r w:rsidR="007B34DA">
        <w:rPr>
          <w:rFonts w:cs="Arial"/>
        </w:rPr>
        <w:t xml:space="preserve">scans </w:t>
      </w:r>
      <w:r w:rsidR="00BD22E2">
        <w:rPr>
          <w:rFonts w:cs="Arial"/>
        </w:rPr>
        <w:t>and magnetic resonance imaging (MRI)</w:t>
      </w:r>
      <w:r w:rsidR="007B34DA">
        <w:rPr>
          <w:rFonts w:cs="Arial"/>
        </w:rPr>
        <w:t xml:space="preserve"> scans</w:t>
      </w:r>
      <w:r w:rsidR="00BD22E2">
        <w:rPr>
          <w:rFonts w:cs="Arial"/>
        </w:rPr>
        <w:t xml:space="preserve"> </w:t>
      </w:r>
      <w:r w:rsidR="00BD22E2">
        <w:rPr>
          <w:rFonts w:cs="Arial"/>
        </w:rPr>
        <w:fldChar w:fldCharType="begin">
          <w:fldData xml:space="preserve">PFJlZm1hbj48Q2l0ZT48QXV0aG9yPkNhcGxpbjwvQXV0aG9yPjxZZWFyPjIwMTU8L1llYXI+PFJl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</w:fldData>
        </w:fldChar>
      </w:r>
      <w:r w:rsidR="00D048DD">
        <w:rPr>
          <w:rFonts w:cs="Arial"/>
        </w:rPr>
        <w:instrText xml:space="preserve"> ADDIN REFMGR.CITE </w:instrText>
      </w:r>
      <w:r w:rsidR="00D048DD">
        <w:rPr>
          <w:rFonts w:cs="Arial"/>
        </w:rPr>
        <w:fldChar w:fldCharType="begin">
          <w:fldData xml:space="preserve">PFJlZm1hbj48Q2l0ZT48QXV0aG9yPkNhcGxpbjwvQXV0aG9yPjxZZWFyPjIwMTU8L1llYXI+PFJl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</w:fldData>
        </w:fldChar>
      </w:r>
      <w:r w:rsidR="00D048DD">
        <w:rPr>
          <w:rFonts w:cs="Arial"/>
        </w:rPr>
        <w:instrText xml:space="preserve"> ADDIN EN.CITE.DATA </w:instrText>
      </w:r>
      <w:r w:rsidR="00D048DD">
        <w:rPr>
          <w:rFonts w:cs="Arial"/>
        </w:rPr>
      </w:r>
      <w:r w:rsidR="00D048DD">
        <w:rPr>
          <w:rFonts w:cs="Arial"/>
        </w:rPr>
        <w:fldChar w:fldCharType="end"/>
      </w:r>
      <w:r w:rsidR="00BD22E2">
        <w:rPr>
          <w:rFonts w:cs="Arial"/>
        </w:rPr>
      </w:r>
      <w:r w:rsidR="00BD22E2">
        <w:rPr>
          <w:rFonts w:cs="Arial"/>
        </w:rPr>
        <w:fldChar w:fldCharType="separate"/>
      </w:r>
      <w:r w:rsidR="006F51A8">
        <w:rPr>
          <w:rFonts w:cs="Arial"/>
          <w:noProof/>
        </w:rPr>
        <w:t>[12]</w:t>
      </w:r>
      <w:r w:rsidR="00BD22E2">
        <w:rPr>
          <w:rFonts w:cs="Arial"/>
        </w:rPr>
        <w:fldChar w:fldCharType="end"/>
      </w:r>
      <w:r w:rsidR="00BD22E2">
        <w:rPr>
          <w:rFonts w:cs="Arial"/>
        </w:rPr>
        <w:t>.</w:t>
      </w:r>
      <w:r>
        <w:rPr>
          <w:rFonts w:cs="Arial"/>
        </w:rPr>
        <w:t xml:space="preserve"> </w:t>
      </w:r>
      <w:r w:rsidR="005B4C01">
        <w:rPr>
          <w:rFonts w:cs="Arial"/>
        </w:rPr>
        <w:t>Nuclear medicine imaging, such as somatost</w:t>
      </w:r>
      <w:r w:rsidR="00277A91">
        <w:rPr>
          <w:rFonts w:cs="Arial"/>
        </w:rPr>
        <w:t>atin receptor scintigraphy, has</w:t>
      </w:r>
      <w:r w:rsidR="005B4C01">
        <w:rPr>
          <w:rFonts w:cs="Arial"/>
        </w:rPr>
        <w:t xml:space="preserve"> been employed for staging of </w:t>
      </w:r>
      <w:r w:rsidR="00EA3039">
        <w:rPr>
          <w:rFonts w:cs="Arial"/>
        </w:rPr>
        <w:t>LC</w:t>
      </w:r>
      <w:r w:rsidR="005B4C01">
        <w:rPr>
          <w:rFonts w:cs="Arial"/>
        </w:rPr>
        <w:t xml:space="preserve"> and patient selection for specific treatment</w:t>
      </w:r>
      <w:r w:rsidR="00277A91">
        <w:rPr>
          <w:rFonts w:cs="Arial"/>
        </w:rPr>
        <w:t>s</w:t>
      </w:r>
      <w:r w:rsidR="005B4C01">
        <w:rPr>
          <w:rFonts w:cs="Arial"/>
        </w:rPr>
        <w:t xml:space="preserve"> such as PRRT. </w:t>
      </w:r>
      <w:r w:rsidR="00D93491">
        <w:rPr>
          <w:rFonts w:cs="Arial"/>
        </w:rPr>
        <w:t>Development of new nuclear medicine imaging techniques</w:t>
      </w:r>
      <w:r w:rsidR="00B20FCC">
        <w:rPr>
          <w:rFonts w:cs="Arial"/>
        </w:rPr>
        <w:t xml:space="preserve">, including </w:t>
      </w:r>
      <w:r w:rsidR="00B20FCC" w:rsidRPr="00B20FCC">
        <w:rPr>
          <w:rFonts w:cs="Arial"/>
        </w:rPr>
        <w:t>Positron Emission Tomography</w:t>
      </w:r>
      <w:r w:rsidR="00B20FCC">
        <w:rPr>
          <w:rFonts w:cs="Arial"/>
        </w:rPr>
        <w:t xml:space="preserve"> (PET) combined with CT has improved diagnosis</w:t>
      </w:r>
      <w:r w:rsidR="00A21AC7">
        <w:rPr>
          <w:rFonts w:cs="Arial"/>
        </w:rPr>
        <w:t>, staging</w:t>
      </w:r>
      <w:r w:rsidR="00D93491">
        <w:rPr>
          <w:rFonts w:cs="Arial"/>
        </w:rPr>
        <w:t xml:space="preserve"> </w:t>
      </w:r>
      <w:r w:rsidR="00B20FCC">
        <w:rPr>
          <w:rFonts w:cs="Arial"/>
        </w:rPr>
        <w:t>and treatment</w:t>
      </w:r>
      <w:r w:rsidR="00D93491">
        <w:rPr>
          <w:rFonts w:cs="Arial"/>
        </w:rPr>
        <w:t xml:space="preserve"> </w:t>
      </w:r>
      <w:r w:rsidR="00B20FCC">
        <w:rPr>
          <w:rFonts w:cs="Arial"/>
        </w:rPr>
        <w:t>of patients diagnosed with</w:t>
      </w:r>
      <w:r w:rsidR="00D93491">
        <w:rPr>
          <w:rFonts w:cs="Arial"/>
        </w:rPr>
        <w:t xml:space="preserve"> </w:t>
      </w:r>
      <w:r w:rsidR="00EA3039">
        <w:rPr>
          <w:rFonts w:cs="Arial"/>
        </w:rPr>
        <w:t>LC</w:t>
      </w:r>
      <w:r w:rsidR="00171CB3">
        <w:rPr>
          <w:rFonts w:cs="Arial"/>
        </w:rPr>
        <w:t xml:space="preserve"> </w:t>
      </w:r>
      <w:r w:rsidR="00171CB3">
        <w:rPr>
          <w:rFonts w:cs="Arial"/>
        </w:rPr>
        <w:fldChar w:fldCharType="begin">
          <w:fldData xml:space="preserve">PFJlZm1hbj48Q2l0ZT48QXV0aG9yPkxvY29jbzwvQXV0aG9yPjxZZWFyPjIwMTQ8L1llYXI+PFJl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</w:fldData>
        </w:fldChar>
      </w:r>
      <w:r w:rsidR="00D048DD">
        <w:rPr>
          <w:rFonts w:cs="Arial"/>
        </w:rPr>
        <w:instrText xml:space="preserve"> ADDIN REFMGR.CITE </w:instrText>
      </w:r>
      <w:r w:rsidR="00D048DD">
        <w:rPr>
          <w:rFonts w:cs="Arial"/>
        </w:rPr>
        <w:fldChar w:fldCharType="begin">
          <w:fldData xml:space="preserve">PFJlZm1hbj48Q2l0ZT48QXV0aG9yPkxvY29jbzwvQXV0aG9yPjxZZWFyPjIwMTQ8L1llYXI+PFJl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</w:fldData>
        </w:fldChar>
      </w:r>
      <w:r w:rsidR="00D048DD">
        <w:rPr>
          <w:rFonts w:cs="Arial"/>
        </w:rPr>
        <w:instrText xml:space="preserve"> ADDIN EN.CITE.DATA </w:instrText>
      </w:r>
      <w:r w:rsidR="00D048DD">
        <w:rPr>
          <w:rFonts w:cs="Arial"/>
        </w:rPr>
      </w:r>
      <w:r w:rsidR="00D048DD">
        <w:rPr>
          <w:rFonts w:cs="Arial"/>
        </w:rPr>
        <w:fldChar w:fldCharType="end"/>
      </w:r>
      <w:r w:rsidR="00171CB3">
        <w:rPr>
          <w:rFonts w:cs="Arial"/>
        </w:rPr>
      </w:r>
      <w:r w:rsidR="00171CB3">
        <w:rPr>
          <w:rFonts w:cs="Arial"/>
        </w:rPr>
        <w:fldChar w:fldCharType="separate"/>
      </w:r>
      <w:r w:rsidR="006F51A8">
        <w:rPr>
          <w:rFonts w:cs="Arial"/>
          <w:noProof/>
        </w:rPr>
        <w:t>[20, 21]</w:t>
      </w:r>
      <w:r w:rsidR="00171CB3">
        <w:rPr>
          <w:rFonts w:cs="Arial"/>
        </w:rPr>
        <w:fldChar w:fldCharType="end"/>
      </w:r>
      <w:r w:rsidR="00D93491">
        <w:rPr>
          <w:rFonts w:cs="Arial"/>
        </w:rPr>
        <w:t xml:space="preserve">. </w:t>
      </w:r>
      <w:r w:rsidR="00B20FCC" w:rsidRPr="00B20FCC">
        <w:rPr>
          <w:rFonts w:cs="Arial"/>
        </w:rPr>
        <w:t>18-Fluoro-deoxyglucose (</w:t>
      </w:r>
      <w:r w:rsidR="00B20FCC">
        <w:rPr>
          <w:rFonts w:cs="Arial"/>
          <w:vertAlign w:val="superscript"/>
        </w:rPr>
        <w:t>18</w:t>
      </w:r>
      <w:r w:rsidR="00B20FCC">
        <w:rPr>
          <w:rFonts w:cs="Arial"/>
        </w:rPr>
        <w:t>FDG), was one of the first tracers developed in oncology. Its role in lung neuroendocrine malignancies</w:t>
      </w:r>
      <w:r w:rsidR="007B34DA">
        <w:rPr>
          <w:rFonts w:cs="Arial"/>
        </w:rPr>
        <w:t xml:space="preserve"> is</w:t>
      </w:r>
      <w:r w:rsidR="00A21AC7">
        <w:rPr>
          <w:rFonts w:cs="Arial"/>
        </w:rPr>
        <w:t xml:space="preserve"> considered</w:t>
      </w:r>
      <w:r w:rsidR="00B20FCC">
        <w:rPr>
          <w:rFonts w:cs="Arial"/>
        </w:rPr>
        <w:t xml:space="preserve"> more relevant in poorly-differentiated lung NETs compared to</w:t>
      </w:r>
      <w:r w:rsidR="00A21AC7">
        <w:rPr>
          <w:rFonts w:cs="Arial"/>
        </w:rPr>
        <w:t xml:space="preserve"> the</w:t>
      </w:r>
      <w:r w:rsidR="00B20FCC">
        <w:rPr>
          <w:rFonts w:cs="Arial"/>
        </w:rPr>
        <w:t xml:space="preserve"> </w:t>
      </w:r>
      <w:r w:rsidR="00EA3039">
        <w:rPr>
          <w:rFonts w:cs="Arial"/>
        </w:rPr>
        <w:t>LC</w:t>
      </w:r>
      <w:r w:rsidR="00B20FCC">
        <w:rPr>
          <w:rFonts w:cs="Arial"/>
        </w:rPr>
        <w:t xml:space="preserve"> </w:t>
      </w:r>
      <w:r w:rsidR="00DC2557">
        <w:rPr>
          <w:rFonts w:cs="Arial"/>
        </w:rPr>
        <w:fldChar w:fldCharType="begin">
          <w:fldData xml:space="preserve">PFJlZm1hbj48Q2l0ZT48QXV0aG9yPkFiZ3JhbDwvQXV0aG9yPjxZZWFyPjIwMTE8L1llYXI+PFJl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</w:fldData>
        </w:fldChar>
      </w:r>
      <w:r w:rsidR="00D048DD">
        <w:rPr>
          <w:rFonts w:cs="Arial"/>
        </w:rPr>
        <w:instrText xml:space="preserve"> ADDIN REFMGR.CITE </w:instrText>
      </w:r>
      <w:r w:rsidR="00D048DD">
        <w:rPr>
          <w:rFonts w:cs="Arial"/>
        </w:rPr>
        <w:fldChar w:fldCharType="begin">
          <w:fldData xml:space="preserve">PFJlZm1hbj48Q2l0ZT48QXV0aG9yPkFiZ3JhbDwvQXV0aG9yPjxZZWFyPjIwMTE8L1llYXI+PFJl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</w:fldData>
        </w:fldChar>
      </w:r>
      <w:r w:rsidR="00D048DD">
        <w:rPr>
          <w:rFonts w:cs="Arial"/>
        </w:rPr>
        <w:instrText xml:space="preserve"> ADDIN EN.CITE.DATA </w:instrText>
      </w:r>
      <w:r w:rsidR="00D048DD">
        <w:rPr>
          <w:rFonts w:cs="Arial"/>
        </w:rPr>
      </w:r>
      <w:r w:rsidR="00D048DD">
        <w:rPr>
          <w:rFonts w:cs="Arial"/>
        </w:rPr>
        <w:fldChar w:fldCharType="end"/>
      </w:r>
      <w:r w:rsidR="00DC2557">
        <w:rPr>
          <w:rFonts w:cs="Arial"/>
        </w:rPr>
      </w:r>
      <w:r w:rsidR="00DC2557">
        <w:rPr>
          <w:rFonts w:cs="Arial"/>
        </w:rPr>
        <w:fldChar w:fldCharType="separate"/>
      </w:r>
      <w:r w:rsidR="006F51A8">
        <w:rPr>
          <w:rFonts w:cs="Arial"/>
          <w:noProof/>
        </w:rPr>
        <w:t>[22-25]</w:t>
      </w:r>
      <w:r w:rsidR="00DC2557">
        <w:rPr>
          <w:rFonts w:cs="Arial"/>
        </w:rPr>
        <w:fldChar w:fldCharType="end"/>
      </w:r>
      <w:r w:rsidR="00B20FCC">
        <w:rPr>
          <w:rFonts w:cs="Arial"/>
        </w:rPr>
        <w:t xml:space="preserve">. </w:t>
      </w:r>
    </w:p>
    <w:p w:rsidR="00D93491" w:rsidRDefault="00DC2557" w:rsidP="00171CB3">
      <w:pPr>
        <w:overflowPunct w:val="0"/>
        <w:autoSpaceDE w:val="0"/>
        <w:autoSpaceDN w:val="0"/>
        <w:adjustRightInd w:val="0"/>
        <w:spacing w:line="360" w:lineRule="auto"/>
        <w:jc w:val="both"/>
        <w:textAlignment w:val="baseline"/>
      </w:pPr>
      <w:r>
        <w:rPr>
          <w:rFonts w:cs="Arial"/>
        </w:rPr>
        <w:t>Approximately 80%</w:t>
      </w:r>
      <w:r w:rsidRPr="00DC2557">
        <w:rPr>
          <w:rFonts w:cs="Arial"/>
        </w:rPr>
        <w:t xml:space="preserve"> of </w:t>
      </w:r>
      <w:r w:rsidR="00EA3039">
        <w:rPr>
          <w:rFonts w:cs="Arial"/>
        </w:rPr>
        <w:t>LC</w:t>
      </w:r>
      <w:r>
        <w:rPr>
          <w:rFonts w:cs="Arial"/>
        </w:rPr>
        <w:t xml:space="preserve"> </w:t>
      </w:r>
      <w:r w:rsidRPr="00DC2557">
        <w:rPr>
          <w:rFonts w:cs="Arial"/>
        </w:rPr>
        <w:t>express somatostatin receptors by immunohistochemistry</w:t>
      </w:r>
      <w:r>
        <w:rPr>
          <w:rFonts w:cs="Arial"/>
        </w:rPr>
        <w:t xml:space="preserve">. </w:t>
      </w:r>
      <w:r w:rsidR="00BD5E2D">
        <w:rPr>
          <w:rFonts w:cs="Arial"/>
        </w:rPr>
        <w:t>Based on this, 68-Gallium(</w:t>
      </w:r>
      <w:r w:rsidR="00BD5E2D" w:rsidRPr="00BD5E2D">
        <w:rPr>
          <w:rFonts w:cs="Arial"/>
          <w:vertAlign w:val="superscript"/>
        </w:rPr>
        <w:t>68</w:t>
      </w:r>
      <w:r w:rsidR="00BD5E2D" w:rsidRPr="00BD5E2D">
        <w:rPr>
          <w:rFonts w:cs="Arial"/>
        </w:rPr>
        <w:t>Ga</w:t>
      </w:r>
      <w:r w:rsidR="00BD5E2D">
        <w:rPr>
          <w:rFonts w:cs="Arial"/>
        </w:rPr>
        <w:t>)</w:t>
      </w:r>
      <w:r w:rsidR="00BD5E2D" w:rsidRPr="00BD5E2D">
        <w:rPr>
          <w:rFonts w:cs="Arial"/>
        </w:rPr>
        <w:t xml:space="preserve">-radiolabeled </w:t>
      </w:r>
      <w:r w:rsidR="00BD5E2D">
        <w:rPr>
          <w:rFonts w:cs="Arial"/>
        </w:rPr>
        <w:t>PET</w:t>
      </w:r>
      <w:r w:rsidR="00143805">
        <w:rPr>
          <w:rFonts w:cs="Arial"/>
        </w:rPr>
        <w:t xml:space="preserve"> (</w:t>
      </w:r>
      <w:r w:rsidR="00143805" w:rsidRPr="00143805">
        <w:rPr>
          <w:rFonts w:cs="Arial"/>
          <w:vertAlign w:val="superscript"/>
        </w:rPr>
        <w:t>68</w:t>
      </w:r>
      <w:r w:rsidR="00143805">
        <w:rPr>
          <w:rFonts w:cs="Arial"/>
        </w:rPr>
        <w:t>Ga-DOTA-PET)</w:t>
      </w:r>
      <w:r w:rsidR="00BD5E2D">
        <w:rPr>
          <w:rFonts w:cs="Arial"/>
        </w:rPr>
        <w:t xml:space="preserve"> </w:t>
      </w:r>
      <w:r w:rsidRPr="00DC2557">
        <w:rPr>
          <w:rFonts w:cs="Arial"/>
        </w:rPr>
        <w:t xml:space="preserve">tracers for functional </w:t>
      </w:r>
      <w:r w:rsidR="00BD5E2D">
        <w:rPr>
          <w:rFonts w:cs="Arial"/>
        </w:rPr>
        <w:t xml:space="preserve">NET imaging have </w:t>
      </w:r>
      <w:r w:rsidR="00BD5E2D">
        <w:rPr>
          <w:rFonts w:cs="Arial"/>
        </w:rPr>
        <w:lastRenderedPageBreak/>
        <w:t>emerged</w:t>
      </w:r>
      <w:r w:rsidR="00414144">
        <w:rPr>
          <w:rFonts w:cs="Arial"/>
        </w:rPr>
        <w:t xml:space="preserve"> as potentially useful tools. </w:t>
      </w:r>
      <w:r w:rsidR="00414144" w:rsidRPr="00EB7146">
        <w:rPr>
          <w:rFonts w:cs="Arial"/>
          <w:lang w:val="es-ES_tradnl"/>
        </w:rPr>
        <w:t>These</w:t>
      </w:r>
      <w:r w:rsidR="00BD5E2D" w:rsidRPr="00EB7146">
        <w:rPr>
          <w:rFonts w:cs="Arial"/>
          <w:lang w:val="es-ES_tradnl"/>
        </w:rPr>
        <w:t xml:space="preserve"> </w:t>
      </w:r>
      <w:r w:rsidRPr="00EB7146">
        <w:rPr>
          <w:rFonts w:cs="Arial"/>
          <w:lang w:val="es-ES_tradnl"/>
        </w:rPr>
        <w:t>includ</w:t>
      </w:r>
      <w:r w:rsidR="00414144" w:rsidRPr="00EB7146">
        <w:rPr>
          <w:rFonts w:cs="Arial"/>
          <w:lang w:val="es-ES_tradnl"/>
        </w:rPr>
        <w:t>e</w:t>
      </w:r>
      <w:r w:rsidRPr="00EB7146">
        <w:rPr>
          <w:rFonts w:cs="Arial"/>
          <w:lang w:val="es-ES_tradnl"/>
        </w:rPr>
        <w:t xml:space="preserve"> </w:t>
      </w:r>
      <w:r w:rsidR="00BD5E2D" w:rsidRPr="00EB7146">
        <w:rPr>
          <w:rFonts w:cs="Arial"/>
          <w:lang w:val="es-ES_tradnl"/>
        </w:rPr>
        <w:t>[</w:t>
      </w:r>
      <w:r w:rsidR="00BD5E2D" w:rsidRPr="00EB7146">
        <w:rPr>
          <w:rFonts w:cs="Arial"/>
          <w:vertAlign w:val="superscript"/>
          <w:lang w:val="es-ES_tradnl"/>
        </w:rPr>
        <w:t>68</w:t>
      </w:r>
      <w:r w:rsidR="00BD5E2D" w:rsidRPr="00EB7146">
        <w:rPr>
          <w:rFonts w:cs="Arial"/>
          <w:lang w:val="es-ES_tradnl"/>
        </w:rPr>
        <w:t>Ga-DOTA0-Tyr3]octreotate (</w:t>
      </w:r>
      <w:r w:rsidR="00BD5E2D" w:rsidRPr="00EB7146">
        <w:rPr>
          <w:rFonts w:cs="Arial"/>
          <w:vertAlign w:val="superscript"/>
          <w:lang w:val="es-ES_tradnl"/>
        </w:rPr>
        <w:t>68</w:t>
      </w:r>
      <w:r w:rsidR="00BD5E2D" w:rsidRPr="00EB7146">
        <w:rPr>
          <w:rFonts w:cs="Arial"/>
          <w:lang w:val="es-ES_tradnl"/>
        </w:rPr>
        <w:t>Ga-DOTATATE), [68Ga-DOTA0-Tyr3]octreotide (</w:t>
      </w:r>
      <w:r w:rsidR="00BD5E2D" w:rsidRPr="00EB7146">
        <w:rPr>
          <w:rFonts w:cs="Arial"/>
          <w:vertAlign w:val="superscript"/>
          <w:lang w:val="es-ES_tradnl"/>
        </w:rPr>
        <w:t>68</w:t>
      </w:r>
      <w:r w:rsidR="00BD5E2D" w:rsidRPr="00EB7146">
        <w:rPr>
          <w:rFonts w:cs="Arial"/>
          <w:lang w:val="es-ES_tradnl"/>
        </w:rPr>
        <w:t xml:space="preserve">Ga-DOTATOC, </w:t>
      </w:r>
      <w:r w:rsidR="00BD5E2D" w:rsidRPr="00EB7146">
        <w:rPr>
          <w:rFonts w:cs="Arial"/>
          <w:vertAlign w:val="superscript"/>
          <w:lang w:val="es-ES_tradnl"/>
        </w:rPr>
        <w:t>68</w:t>
      </w:r>
      <w:r w:rsidR="00BD5E2D" w:rsidRPr="00EB7146">
        <w:rPr>
          <w:rFonts w:cs="Arial"/>
          <w:lang w:val="es-ES_tradnl"/>
        </w:rPr>
        <w:t>Ga-EDOTREOTIDE) and [</w:t>
      </w:r>
      <w:r w:rsidR="00BD5E2D" w:rsidRPr="00EB7146">
        <w:rPr>
          <w:rFonts w:cs="Arial"/>
          <w:vertAlign w:val="superscript"/>
          <w:lang w:val="es-ES_tradnl"/>
        </w:rPr>
        <w:t>68</w:t>
      </w:r>
      <w:r w:rsidR="00BD5E2D" w:rsidRPr="00EB7146">
        <w:rPr>
          <w:rFonts w:cs="Arial"/>
          <w:lang w:val="es-ES_tradnl"/>
        </w:rPr>
        <w:t>Ga-DOTA0-1NaI3]octreotide (</w:t>
      </w:r>
      <w:r w:rsidR="00BD5E2D" w:rsidRPr="00EB7146">
        <w:rPr>
          <w:rFonts w:cs="Arial"/>
          <w:vertAlign w:val="superscript"/>
          <w:lang w:val="es-ES_tradnl"/>
        </w:rPr>
        <w:t>68</w:t>
      </w:r>
      <w:r w:rsidR="00BD5E2D" w:rsidRPr="00EB7146">
        <w:rPr>
          <w:rFonts w:cs="Arial"/>
          <w:lang w:val="es-ES_tradnl"/>
        </w:rPr>
        <w:t xml:space="preserve">Ga-DOTANOC) </w:t>
      </w:r>
      <w:r w:rsidR="00171CB3">
        <w:rPr>
          <w:rFonts w:cs="Arial"/>
        </w:rPr>
        <w:fldChar w:fldCharType="begin">
          <w:fldData xml:space="preserve">PFJlZm1hbj48Q2l0ZT48QXV0aG9yPlZpcmdvbGluaTwvQXV0aG9yPjxZZWFyPjIwMTA8L1llYXI+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</w:fldData>
        </w:fldChar>
      </w:r>
      <w:r w:rsidR="00D048DD">
        <w:rPr>
          <w:rFonts w:cs="Arial"/>
          <w:lang w:val="es-ES_tradnl"/>
        </w:rPr>
        <w:instrText xml:space="preserve"> ADDIN REFMGR.CITE </w:instrText>
      </w:r>
      <w:r w:rsidR="00D048DD">
        <w:rPr>
          <w:rFonts w:cs="Arial"/>
        </w:rPr>
        <w:fldChar w:fldCharType="begin">
          <w:fldData xml:space="preserve">PFJlZm1hbj48Q2l0ZT48QXV0aG9yPlZpcmdvbGluaTwvQXV0aG9yPjxZZWFyPjIwMTA8L1llYXI+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</w:fldData>
        </w:fldChar>
      </w:r>
      <w:r w:rsidR="00D048DD" w:rsidRPr="008C7A96">
        <w:rPr>
          <w:rFonts w:cs="Arial"/>
          <w:lang w:val="es-ES"/>
        </w:rPr>
        <w:instrText xml:space="preserve"> ADDIN EN.CITE.DATA </w:instrText>
      </w:r>
      <w:r w:rsidR="00D048DD">
        <w:rPr>
          <w:rFonts w:cs="Arial"/>
        </w:rPr>
      </w:r>
      <w:r w:rsidR="00D048DD">
        <w:rPr>
          <w:rFonts w:cs="Arial"/>
        </w:rPr>
        <w:fldChar w:fldCharType="end"/>
      </w:r>
      <w:r w:rsidR="00171CB3">
        <w:rPr>
          <w:rFonts w:cs="Arial"/>
        </w:rPr>
      </w:r>
      <w:r w:rsidR="00171CB3">
        <w:rPr>
          <w:rFonts w:cs="Arial"/>
        </w:rPr>
        <w:fldChar w:fldCharType="separate"/>
      </w:r>
      <w:r w:rsidR="006F51A8" w:rsidRPr="006F51A8">
        <w:rPr>
          <w:rFonts w:cs="Arial"/>
          <w:noProof/>
          <w:lang w:val="es-ES_tradnl"/>
        </w:rPr>
        <w:t>[26, 27]</w:t>
      </w:r>
      <w:r w:rsidR="00171CB3">
        <w:rPr>
          <w:rFonts w:cs="Arial"/>
        </w:rPr>
        <w:fldChar w:fldCharType="end"/>
      </w:r>
      <w:r w:rsidR="00BD5E2D" w:rsidRPr="00EB7146">
        <w:rPr>
          <w:rFonts w:cs="Arial"/>
          <w:lang w:val="es-ES_tradnl"/>
        </w:rPr>
        <w:t xml:space="preserve">. </w:t>
      </w:r>
      <w:r w:rsidR="003D02B6" w:rsidRPr="00761281">
        <w:rPr>
          <w:rFonts w:cs="Arial"/>
          <w:vertAlign w:val="superscript"/>
        </w:rPr>
        <w:t>68</w:t>
      </w:r>
      <w:r w:rsidR="003D02B6">
        <w:rPr>
          <w:rFonts w:cs="Arial"/>
        </w:rPr>
        <w:t>Ga-DOTA imaging,</w:t>
      </w:r>
      <w:r w:rsidR="003D02B6" w:rsidRPr="00503668">
        <w:rPr>
          <w:rFonts w:cs="Arial"/>
        </w:rPr>
        <w:t xml:space="preserve"> has </w:t>
      </w:r>
      <w:r w:rsidR="003D02B6">
        <w:rPr>
          <w:rFonts w:cs="Arial"/>
        </w:rPr>
        <w:t>shown superiority to somatostatin receptor s</w:t>
      </w:r>
      <w:r w:rsidR="003D02B6" w:rsidRPr="00761281">
        <w:rPr>
          <w:rFonts w:cs="Arial"/>
        </w:rPr>
        <w:t xml:space="preserve">cintigraphy </w:t>
      </w:r>
      <w:r w:rsidR="003D02B6">
        <w:rPr>
          <w:rFonts w:cs="Arial"/>
        </w:rPr>
        <w:t xml:space="preserve">(such as </w:t>
      </w:r>
      <w:r w:rsidR="003D02B6" w:rsidRPr="00503668">
        <w:rPr>
          <w:rFonts w:cs="Arial"/>
        </w:rPr>
        <w:t>Octreoscan</w:t>
      </w:r>
      <w:r w:rsidR="003D02B6">
        <w:rPr>
          <w:rFonts w:cs="Arial"/>
        </w:rPr>
        <w:t>)</w:t>
      </w:r>
      <w:r w:rsidR="003D02B6" w:rsidRPr="00503668">
        <w:rPr>
          <w:rFonts w:cs="Arial"/>
        </w:rPr>
        <w:t xml:space="preserve">, </w:t>
      </w:r>
      <w:r w:rsidR="003D02B6" w:rsidRPr="00761281">
        <w:rPr>
          <w:rFonts w:cs="Arial"/>
        </w:rPr>
        <w:t>iodine-131-meta-iodobenzylguanidine</w:t>
      </w:r>
      <w:r w:rsidR="003D02B6">
        <w:rPr>
          <w:rFonts w:cs="Arial"/>
        </w:rPr>
        <w:t xml:space="preserve"> (</w:t>
      </w:r>
      <w:r w:rsidR="003D02B6" w:rsidRPr="00503668">
        <w:rPr>
          <w:rFonts w:cs="Arial"/>
        </w:rPr>
        <w:t>MIBG</w:t>
      </w:r>
      <w:r w:rsidR="003D02B6">
        <w:rPr>
          <w:rFonts w:cs="Arial"/>
        </w:rPr>
        <w:t>)</w:t>
      </w:r>
      <w:r w:rsidR="003D02B6" w:rsidRPr="00503668">
        <w:rPr>
          <w:rFonts w:cs="Arial"/>
        </w:rPr>
        <w:t xml:space="preserve"> scintigraphy and MRI</w:t>
      </w:r>
      <w:r w:rsidR="003D02B6">
        <w:rPr>
          <w:rFonts w:cs="Arial"/>
        </w:rPr>
        <w:t xml:space="preserve"> </w:t>
      </w:r>
      <w:r w:rsidR="003D02B6">
        <w:rPr>
          <w:rFonts w:cs="Arial"/>
        </w:rPr>
        <w:fldChar w:fldCharType="begin"/>
      </w:r>
      <w:r w:rsidR="00D048DD">
        <w:rPr>
          <w:rFonts w:cs="Arial"/>
        </w:rPr>
        <w:instrText xml:space="preserve"> ADDIN REFMGR.CITE &lt;Refman&gt;&lt;Cite&gt;&lt;Author&gt;Mojtahedi&lt;/Author&gt;&lt;Year&gt;2014&lt;/Year&gt;&lt;RecNum&gt;4720&lt;/RecNum&gt;&lt;IDText&gt;The value of (68)Ga-DOTATATE PET/CT in diagnosis and management of neuroendocrine tumors compared to current FDA approved imaging modalities: a review of literature&lt;/IDText&gt;&lt;MDL Ref_Type="Journal"&gt;&lt;Ref_Type&gt;Journal&lt;/Ref_Type&gt;&lt;Ref_ID&gt;4720&lt;/Ref_ID&gt;&lt;Title_Primary&gt;The value of (68)Ga-DOTATATE PET/CT in diagnosis and management of neuroendocrine tumors compared to current FDA approved imaging modalities: a review of literature&lt;/Title_Primary&gt;&lt;Authors_Primary&gt;Mojtahedi,A.&lt;/Authors_Primary&gt;&lt;Authors_Primary&gt;Thamake,S.&lt;/Authors_Primary&gt;&lt;Authors_Primary&gt;Tworowska,I.&lt;/Authors_Primary&gt;&lt;Authors_Primary&gt;Ranganathan,D.&lt;/Authors_Primary&gt;&lt;Authors_Primary&gt;Delpassand,E.S.&lt;/Authors_Primary&gt;&lt;Date_Primary&gt;2014/8/15&lt;/Date_Primary&gt;&lt;Keywords&gt;diagnosis&lt;/Keywords&gt;&lt;Keywords&gt;Endocrine System&lt;/Keywords&gt;&lt;Keywords&gt;Neoplasms&lt;/Keywords&gt;&lt;Keywords&gt;Neuroendocrine Tumors&lt;/Keywords&gt;&lt;Keywords&gt;Somatostatin&lt;/Keywords&gt;&lt;Reprint&gt;Not in File&lt;/Reprint&gt;&lt;Start_Page&gt;426&lt;/Start_Page&gt;&lt;End_Page&gt;434&lt;/End_Page&gt;&lt;Periodical&gt;Am.J Nucl.Med Mol.Imaging.&lt;/Periodical&gt;&lt;Volume&gt;4&lt;/Volume&gt;&lt;Issue&gt;5&lt;/Issue&gt;&lt;ZZ_JournalStdAbbrev&gt;&lt;f name="System"&gt;Am.J Nucl.Med Mol.Imaging.&lt;/f&gt;&lt;/ZZ_JournalStdAbbrev&gt;&lt;ZZ_WorkformID&gt;1&lt;/ZZ_WorkformID&gt;&lt;/MDL&gt;&lt;/Cite&gt;&lt;/Refman&gt;</w:instrText>
      </w:r>
      <w:r w:rsidR="003D02B6">
        <w:rPr>
          <w:rFonts w:cs="Arial"/>
        </w:rPr>
        <w:fldChar w:fldCharType="separate"/>
      </w:r>
      <w:r w:rsidR="00D048DD">
        <w:rPr>
          <w:rFonts w:cs="Arial"/>
          <w:noProof/>
        </w:rPr>
        <w:t>[28]</w:t>
      </w:r>
      <w:r w:rsidR="003D02B6">
        <w:rPr>
          <w:rFonts w:cs="Arial"/>
        </w:rPr>
        <w:fldChar w:fldCharType="end"/>
      </w:r>
      <w:r w:rsidR="003D02B6" w:rsidRPr="00503668">
        <w:rPr>
          <w:rFonts w:cs="Arial"/>
        </w:rPr>
        <w:t xml:space="preserve">. </w:t>
      </w:r>
      <w:r w:rsidR="003D02B6">
        <w:rPr>
          <w:rFonts w:cs="Arial"/>
        </w:rPr>
        <w:t xml:space="preserve">In addition, </w:t>
      </w:r>
      <w:r w:rsidR="003D02B6" w:rsidRPr="00761281">
        <w:rPr>
          <w:rFonts w:cs="Arial"/>
          <w:vertAlign w:val="superscript"/>
        </w:rPr>
        <w:t>68</w:t>
      </w:r>
      <w:r w:rsidR="003D02B6">
        <w:rPr>
          <w:rFonts w:cs="Arial"/>
        </w:rPr>
        <w:t xml:space="preserve">Ga-DOTA-PET has shown superiority to </w:t>
      </w:r>
      <w:r w:rsidR="003D02B6" w:rsidRPr="00761281">
        <w:rPr>
          <w:rFonts w:cs="Arial"/>
          <w:vertAlign w:val="superscript"/>
        </w:rPr>
        <w:t>18</w:t>
      </w:r>
      <w:r w:rsidR="003D02B6">
        <w:rPr>
          <w:rFonts w:cs="Arial"/>
        </w:rPr>
        <w:t xml:space="preserve">FDG-PET imaging in well differentiated NETs </w:t>
      </w:r>
      <w:r w:rsidR="003D02B6">
        <w:rPr>
          <w:rFonts w:cs="Arial"/>
        </w:rPr>
        <w:fldChar w:fldCharType="begin"/>
      </w:r>
      <w:r w:rsidR="00D048DD">
        <w:rPr>
          <w:rFonts w:cs="Arial"/>
        </w:rPr>
        <w:instrText xml:space="preserve"> ADDIN REFMGR.CITE &lt;Refman&gt;&lt;Cite&gt;&lt;Author&gt;Panagiotidis&lt;/Author&gt;&lt;Year&gt;2016&lt;/Year&gt;&lt;RecNum&gt;4716&lt;/RecNum&gt;&lt;IDText&gt;Comparison of the impact of 68Ga-DOTATATE and 18F-FDG PET/CT on clinical management in patients with neuroendocrine tumors&lt;/IDText&gt;&lt;MDL Ref_Type="Journal"&gt;&lt;Ref_Type&gt;Journal&lt;/Ref_Type&gt;&lt;Ref_ID&gt;4716&lt;/Ref_ID&gt;&lt;Title_Primary&gt;Comparison of the impact of 68Ga-DOTATATE and 18F-FDG PET/CT on clinical management in patients with neuroendocrine tumors&lt;/Title_Primary&gt;&lt;Authors_Primary&gt;Panagiotidis,E.&lt;/Authors_Primary&gt;&lt;Authors_Primary&gt;Alshammari,A.&lt;/Authors_Primary&gt;&lt;Authors_Primary&gt;Michopoulou,S.&lt;/Authors_Primary&gt;&lt;Authors_Primary&gt;Skoura,E.&lt;/Authors_Primary&gt;&lt;Authors_Primary&gt;Naik,K.&lt;/Authors_Primary&gt;&lt;Authors_Primary&gt;Maragkoudakis,E.&lt;/Authors_Primary&gt;&lt;Authors_Primary&gt;Mohmaduvesh,M.&lt;/Authors_Primary&gt;&lt;Authors_Primary&gt;Al-Harbi,M.&lt;/Authors_Primary&gt;&lt;Authors_Primary&gt;Belda,M.&lt;/Authors_Primary&gt;&lt;Authors_Primary&gt;Caplin,M.E.&lt;/Authors_Primary&gt;&lt;Authors_Primary&gt;Toumpanakis,C.&lt;/Authors_Primary&gt;&lt;Authors_Primary&gt;Bomanji,J.&lt;/Authors_Primary&gt;&lt;Date_Primary&gt;2016/8/11&lt;/Date_Primary&gt;&lt;Keywords&gt;analysis&lt;/Keywords&gt;&lt;Keywords&gt;Chromogranin A&lt;/Keywords&gt;&lt;Keywords&gt;Decision Making&lt;/Keywords&gt;&lt;Keywords&gt;Female&lt;/Keywords&gt;&lt;Keywords&gt;Male&lt;/Keywords&gt;&lt;Keywords&gt;Medicine&lt;/Keywords&gt;&lt;Keywords&gt;methods&lt;/Keywords&gt;&lt;Keywords&gt;Neuroendocrine Tumors&lt;/Keywords&gt;&lt;Keywords&gt;Nuclear Medicine&lt;/Keywords&gt;&lt;Keywords&gt;Survival&lt;/Keywords&gt;&lt;Keywords&gt;therapy&lt;/Keywords&gt;&lt;Reprint&gt;Not in File&lt;/Reprint&gt;&lt;Start_Page&gt;jnumed&lt;/Start_Page&gt;&lt;Periodical&gt;J Nucl.Med.&lt;/Periodical&gt;&lt;ZZ_JournalStdAbbrev&gt;&lt;f name="System"&gt;J Nucl.Med.&lt;/f&gt;&lt;/ZZ_JournalStdAbbrev&gt;&lt;ZZ_WorkformID&gt;1&lt;/ZZ_WorkformID&gt;&lt;/MDL&gt;&lt;/Cite&gt;&lt;/Refman&gt;</w:instrText>
      </w:r>
      <w:r w:rsidR="003D02B6">
        <w:rPr>
          <w:rFonts w:cs="Arial"/>
        </w:rPr>
        <w:fldChar w:fldCharType="separate"/>
      </w:r>
      <w:r w:rsidR="00D048DD">
        <w:rPr>
          <w:rFonts w:cs="Arial"/>
          <w:noProof/>
        </w:rPr>
        <w:t>[29]</w:t>
      </w:r>
      <w:r w:rsidR="003D02B6">
        <w:rPr>
          <w:rFonts w:cs="Arial"/>
        </w:rPr>
        <w:fldChar w:fldCharType="end"/>
      </w:r>
      <w:r w:rsidR="003D02B6">
        <w:rPr>
          <w:rFonts w:cs="Arial"/>
        </w:rPr>
        <w:t xml:space="preserve">. </w:t>
      </w:r>
      <w:r w:rsidR="00BB7638">
        <w:rPr>
          <w:rFonts w:cs="Arial"/>
        </w:rPr>
        <w:t xml:space="preserve">All </w:t>
      </w:r>
      <w:r w:rsidR="003D02B6" w:rsidRPr="00143805">
        <w:rPr>
          <w:rFonts w:cs="Arial"/>
          <w:vertAlign w:val="superscript"/>
        </w:rPr>
        <w:t>68</w:t>
      </w:r>
      <w:r w:rsidR="003D02B6">
        <w:rPr>
          <w:rFonts w:cs="Arial"/>
        </w:rPr>
        <w:t xml:space="preserve">Ga-DOTA-PET tracers </w:t>
      </w:r>
      <w:r w:rsidR="00BB7638">
        <w:rPr>
          <w:rFonts w:cs="Arial"/>
        </w:rPr>
        <w:t xml:space="preserve">can bind subtypes 2 of somatostatin receptors, while only </w:t>
      </w:r>
      <w:r w:rsidR="00BB7638" w:rsidRPr="00BB7638">
        <w:rPr>
          <w:rFonts w:cs="Arial"/>
          <w:vertAlign w:val="superscript"/>
        </w:rPr>
        <w:t>68</w:t>
      </w:r>
      <w:r w:rsidR="00BB7638">
        <w:rPr>
          <w:rFonts w:cs="Arial"/>
        </w:rPr>
        <w:t>Ga-DOTANOC presents a good affinity for subtypes 2,3 and 5.</w:t>
      </w:r>
      <w:r w:rsidR="00BB7638" w:rsidRPr="00BB7638">
        <w:rPr>
          <w:rFonts w:cs="Arial"/>
        </w:rPr>
        <w:t xml:space="preserve"> </w:t>
      </w:r>
      <w:r w:rsidR="00BB7638">
        <w:rPr>
          <w:rFonts w:cs="Arial"/>
        </w:rPr>
        <w:t>However,  a class effect</w:t>
      </w:r>
      <w:r w:rsidR="00366943">
        <w:rPr>
          <w:rFonts w:cs="Arial"/>
        </w:rPr>
        <w:t xml:space="preserve"> is emerging</w:t>
      </w:r>
      <w:r w:rsidR="00BB7638">
        <w:rPr>
          <w:rFonts w:cs="Arial"/>
        </w:rPr>
        <w:t xml:space="preserve"> with all of them providing similar diagnostic accuracy </w:t>
      </w:r>
      <w:r w:rsidR="00BB7638">
        <w:rPr>
          <w:rFonts w:cs="Arial"/>
        </w:rPr>
        <w:fldChar w:fldCharType="begin"/>
      </w:r>
      <w:r w:rsidR="00D048DD">
        <w:rPr>
          <w:rFonts w:cs="Arial"/>
        </w:rPr>
        <w:instrText xml:space="preserve"> ADDIN REFMGR.CITE &lt;Refman&gt;&lt;Cite&gt;&lt;Author&gt;Ambrosini&lt;/Author&gt;&lt;Year&gt;2012&lt;/Year&gt;&lt;RecNum&gt;1125&lt;/RecNum&gt;&lt;IDText&gt;PET/CT imaging in different types of lung cancer: an overview&lt;/IDText&gt;&lt;MDL Ref_Type="Journal"&gt;&lt;Ref_Type&gt;Journal&lt;/Ref_Type&gt;&lt;Ref_ID&gt;1125&lt;/Ref_ID&gt;&lt;Title_Primary&gt;PET/CT imaging in different types of lung cancer: an overview&lt;/Title_Primary&gt;&lt;Authors_Primary&gt;Ambrosini,V.&lt;/Authors_Primary&gt;&lt;Authors_Primary&gt;Nicolini,S.&lt;/Authors_Primary&gt;&lt;Authors_Primary&gt;Caroli,P.&lt;/Authors_Primary&gt;&lt;Authors_Primary&gt;Nanni,C.&lt;/Authors_Primary&gt;&lt;Authors_Primary&gt;Massaro,A.&lt;/Authors_Primary&gt;&lt;Authors_Primary&gt;Marzola,M.C.&lt;/Authors_Primary&gt;&lt;Authors_Primary&gt;Rubello,D.&lt;/Authors_Primary&gt;&lt;Authors_Primary&gt;Fanti,S.&lt;/Authors_Primary&gt;&lt;Date_Primary&gt;2012/5&lt;/Date_Primary&gt;&lt;Keywords&gt;Carcinoma&lt;/Keywords&gt;&lt;Keywords&gt;Central Nervous System&lt;/Keywords&gt;&lt;Keywords&gt;classification&lt;/Keywords&gt;&lt;Keywords&gt;diagnosis&lt;/Keywords&gt;&lt;Keywords&gt;Female&lt;/Keywords&gt;&lt;Keywords&gt;Humans&lt;/Keywords&gt;&lt;Keywords&gt;Image Enhancement&lt;/Keywords&gt;&lt;Keywords&gt;Italy&lt;/Keywords&gt;&lt;Keywords&gt;Lung&lt;/Keywords&gt;&lt;Keywords&gt;Lung Neoplasms&lt;/Keywords&gt;&lt;Keywords&gt;Male&lt;/Keywords&gt;&lt;Keywords&gt;methods&lt;/Keywords&gt;&lt;Keywords&gt;Nuclear Medicine&lt;/Keywords&gt;&lt;Keywords&gt;Positron-Emission Tomography&lt;/Keywords&gt;&lt;Keywords&gt;Solitary Pulmonary Nodule&lt;/Keywords&gt;&lt;Keywords&gt;Subtraction Technique&lt;/Keywords&gt;&lt;Keywords&gt;therapy&lt;/Keywords&gt;&lt;Keywords&gt;Tomography,X-Ray Computed&lt;/Keywords&gt;&lt;Reprint&gt;Not in File&lt;/Reprint&gt;&lt;Start_Page&gt;988&lt;/Start_Page&gt;&lt;End_Page&gt;1001&lt;/End_Page&gt;&lt;Periodical&gt;Eur.J Radiol.&lt;/Periodical&gt;&lt;Volume&gt;81&lt;/Volume&gt;&lt;Issue&gt;5&lt;/Issue&gt;&lt;Misc_3&gt;S0720-048X(11)00290-7 [pii];10.1016/j.ejrad.2011.03.020 [doi]&lt;/Misc_3&gt;&lt;Address&gt;Department of Nuclear Medicine, Sant&amp;apos; Orsola-Malpighi Hospital, Bologna, Italy&lt;/Address&gt;&lt;Web_URL&gt;PM:21458181&lt;/Web_URL&gt;&lt;ZZ_JournalStdAbbrev&gt;&lt;f name="System"&gt;Eur.J Radiol.&lt;/f&gt;&lt;/ZZ_JournalStdAbbrev&gt;&lt;ZZ_WorkformID&gt;1&lt;/ZZ_WorkformID&gt;&lt;/MDL&gt;&lt;/Cite&gt;&lt;/Refman&gt;</w:instrText>
      </w:r>
      <w:r w:rsidR="00BB7638">
        <w:rPr>
          <w:rFonts w:cs="Arial"/>
        </w:rPr>
        <w:fldChar w:fldCharType="separate"/>
      </w:r>
      <w:r w:rsidR="00D048DD">
        <w:rPr>
          <w:rFonts w:cs="Arial"/>
          <w:noProof/>
        </w:rPr>
        <w:t>[30]</w:t>
      </w:r>
      <w:r w:rsidR="00BB7638">
        <w:rPr>
          <w:rFonts w:cs="Arial"/>
        </w:rPr>
        <w:fldChar w:fldCharType="end"/>
      </w:r>
      <w:r w:rsidR="00BB7638">
        <w:rPr>
          <w:rFonts w:cs="Arial"/>
        </w:rPr>
        <w:t xml:space="preserve">. </w:t>
      </w:r>
      <w:r w:rsidR="00171CB3">
        <w:rPr>
          <w:rFonts w:cs="Arial"/>
        </w:rPr>
        <w:t xml:space="preserve">It is unclear whether any of these tracers </w:t>
      </w:r>
      <w:r w:rsidR="00366943">
        <w:rPr>
          <w:rFonts w:cs="Arial"/>
        </w:rPr>
        <w:t>are</w:t>
      </w:r>
      <w:r w:rsidR="00171CB3">
        <w:rPr>
          <w:rFonts w:cs="Arial"/>
        </w:rPr>
        <w:t xml:space="preserve"> superior </w:t>
      </w:r>
      <w:r w:rsidR="00277A91">
        <w:rPr>
          <w:rFonts w:cs="Arial"/>
        </w:rPr>
        <w:t xml:space="preserve">to others </w:t>
      </w:r>
      <w:r w:rsidR="00171CB3">
        <w:rPr>
          <w:rFonts w:cs="Arial"/>
        </w:rPr>
        <w:t xml:space="preserve">for </w:t>
      </w:r>
      <w:r w:rsidR="00EA3039">
        <w:rPr>
          <w:rFonts w:cs="Arial"/>
        </w:rPr>
        <w:t>LC</w:t>
      </w:r>
      <w:r w:rsidR="003D02B6">
        <w:rPr>
          <w:rFonts w:cs="Arial"/>
        </w:rPr>
        <w:t xml:space="preserve">, since such patients have been underrepresented in previously published large series on patients with NETs exploring </w:t>
      </w:r>
      <w:r w:rsidR="003D02B6" w:rsidRPr="002845F4">
        <w:rPr>
          <w:rFonts w:cs="Arial"/>
          <w:vertAlign w:val="superscript"/>
        </w:rPr>
        <w:t>68</w:t>
      </w:r>
      <w:r w:rsidR="003D02B6">
        <w:rPr>
          <w:rFonts w:cs="Arial"/>
        </w:rPr>
        <w:t xml:space="preserve">Ga-DOTA-PET imaging (accounting for 10-12% of the patients reported </w:t>
      </w:r>
      <w:r w:rsidR="003D02B6">
        <w:rPr>
          <w:rFonts w:cs="Arial"/>
        </w:rPr>
        <w:fldChar w:fldCharType="begin">
          <w:fldData xml:space="preserve">PFJlZm1hbj48Q2l0ZT48QXV0aG9yPlBhbmFnaW90aWRpczwvQXV0aG9yPjxZZWFyPjIwMTY8L1ll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</w:fldData>
        </w:fldChar>
      </w:r>
      <w:r w:rsidR="00D048DD">
        <w:rPr>
          <w:rFonts w:cs="Arial"/>
        </w:rPr>
        <w:instrText xml:space="preserve"> ADDIN REFMGR.CITE </w:instrText>
      </w:r>
      <w:r w:rsidR="00D048DD">
        <w:rPr>
          <w:rFonts w:cs="Arial"/>
        </w:rPr>
        <w:fldChar w:fldCharType="begin">
          <w:fldData xml:space="preserve">PFJlZm1hbj48Q2l0ZT48QXV0aG9yPlBhbmFnaW90aWRpczwvQXV0aG9yPjxZZWFyPjIwMTY8L1ll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</w:fldData>
        </w:fldChar>
      </w:r>
      <w:r w:rsidR="00D048DD">
        <w:rPr>
          <w:rFonts w:cs="Arial"/>
        </w:rPr>
        <w:instrText xml:space="preserve"> ADDIN EN.CITE.DATA </w:instrText>
      </w:r>
      <w:r w:rsidR="00D048DD">
        <w:rPr>
          <w:rFonts w:cs="Arial"/>
        </w:rPr>
      </w:r>
      <w:r w:rsidR="00D048DD">
        <w:rPr>
          <w:rFonts w:cs="Arial"/>
        </w:rPr>
        <w:fldChar w:fldCharType="end"/>
      </w:r>
      <w:r w:rsidR="003D02B6">
        <w:rPr>
          <w:rFonts w:cs="Arial"/>
        </w:rPr>
      </w:r>
      <w:r w:rsidR="003D02B6">
        <w:rPr>
          <w:rFonts w:cs="Arial"/>
        </w:rPr>
        <w:fldChar w:fldCharType="separate"/>
      </w:r>
      <w:r w:rsidR="00D048DD">
        <w:rPr>
          <w:rFonts w:cs="Arial"/>
          <w:noProof/>
        </w:rPr>
        <w:t>[29, 31]</w:t>
      </w:r>
      <w:r w:rsidR="003D02B6">
        <w:rPr>
          <w:rFonts w:cs="Arial"/>
        </w:rPr>
        <w:fldChar w:fldCharType="end"/>
      </w:r>
      <w:r w:rsidR="003D02B6">
        <w:rPr>
          <w:rFonts w:cs="Arial"/>
        </w:rPr>
        <w:t xml:space="preserve">) due to their low incidence </w:t>
      </w:r>
      <w:r w:rsidR="003D02B6">
        <w:rPr>
          <w:rFonts w:cs="Arial"/>
        </w:rPr>
        <w:fldChar w:fldCharType="begin">
          <w:fldData xml:space="preserve">PFJlZm1hbj48Q2l0ZT48QXV0aG9yPkxvY29jbzwvQXV0aG9yPjxZZWFyPjIwMTQ8L1llYXI+PFJl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==
</w:fldData>
        </w:fldChar>
      </w:r>
      <w:r w:rsidR="00D048DD">
        <w:rPr>
          <w:rFonts w:cs="Arial"/>
        </w:rPr>
        <w:instrText xml:space="preserve"> ADDIN REFMGR.CITE </w:instrText>
      </w:r>
      <w:r w:rsidR="00D048DD">
        <w:rPr>
          <w:rFonts w:cs="Arial"/>
        </w:rPr>
        <w:fldChar w:fldCharType="begin">
          <w:fldData xml:space="preserve">PFJlZm1hbj48Q2l0ZT48QXV0aG9yPkxvY29jbzwvQXV0aG9yPjxZZWFyPjIwMTQ8L1llYXI+PFJl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==
</w:fldData>
        </w:fldChar>
      </w:r>
      <w:r w:rsidR="00D048DD">
        <w:rPr>
          <w:rFonts w:cs="Arial"/>
        </w:rPr>
        <w:instrText xml:space="preserve"> ADDIN EN.CITE.DATA </w:instrText>
      </w:r>
      <w:r w:rsidR="00D048DD">
        <w:rPr>
          <w:rFonts w:cs="Arial"/>
        </w:rPr>
      </w:r>
      <w:r w:rsidR="00D048DD">
        <w:rPr>
          <w:rFonts w:cs="Arial"/>
        </w:rPr>
        <w:fldChar w:fldCharType="end"/>
      </w:r>
      <w:r w:rsidR="003D02B6">
        <w:rPr>
          <w:rFonts w:cs="Arial"/>
        </w:rPr>
      </w:r>
      <w:r w:rsidR="003D02B6">
        <w:rPr>
          <w:rFonts w:cs="Arial"/>
        </w:rPr>
        <w:fldChar w:fldCharType="separate"/>
      </w:r>
      <w:r w:rsidR="003D02B6">
        <w:rPr>
          <w:rFonts w:cs="Arial"/>
          <w:noProof/>
        </w:rPr>
        <w:t>[20]</w:t>
      </w:r>
      <w:r w:rsidR="003D02B6">
        <w:rPr>
          <w:rFonts w:cs="Arial"/>
        </w:rPr>
        <w:fldChar w:fldCharType="end"/>
      </w:r>
      <w:r w:rsidR="003D02B6">
        <w:rPr>
          <w:rFonts w:cs="Arial"/>
        </w:rPr>
        <w:t xml:space="preserve">. Previously published series which focused exclusively / mainly on patients diagnosed with LC were small </w:t>
      </w:r>
      <w:r w:rsidR="003D02B6">
        <w:rPr>
          <w:rFonts w:cs="Arial"/>
        </w:rPr>
        <w:fldChar w:fldCharType="begin">
          <w:fldData xml:space="preserve">PFJlZm1hbj48Q2l0ZT48QXV0aG9yPlNvbGxpbmk8L0F1dGhvcj48WWVhcj4yMDE0PC9ZZWFyPjxS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</w:fldData>
        </w:fldChar>
      </w:r>
      <w:r w:rsidR="00D048DD">
        <w:rPr>
          <w:rFonts w:cs="Arial"/>
        </w:rPr>
        <w:instrText xml:space="preserve"> ADDIN REFMGR.CITE </w:instrText>
      </w:r>
      <w:r w:rsidR="00D048DD">
        <w:rPr>
          <w:rFonts w:cs="Arial"/>
        </w:rPr>
        <w:fldChar w:fldCharType="begin">
          <w:fldData xml:space="preserve">PFJlZm1hbj48Q2l0ZT48QXV0aG9yPlNvbGxpbmk8L0F1dGhvcj48WWVhcj4yMDE0PC9ZZWFyPjxS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</w:fldData>
        </w:fldChar>
      </w:r>
      <w:r w:rsidR="00D048DD">
        <w:rPr>
          <w:rFonts w:cs="Arial"/>
        </w:rPr>
        <w:instrText xml:space="preserve"> ADDIN EN.CITE.DATA </w:instrText>
      </w:r>
      <w:r w:rsidR="00D048DD">
        <w:rPr>
          <w:rFonts w:cs="Arial"/>
        </w:rPr>
      </w:r>
      <w:r w:rsidR="00D048DD">
        <w:rPr>
          <w:rFonts w:cs="Arial"/>
        </w:rPr>
        <w:fldChar w:fldCharType="end"/>
      </w:r>
      <w:r w:rsidR="003D02B6">
        <w:rPr>
          <w:rFonts w:cs="Arial"/>
        </w:rPr>
      </w:r>
      <w:r w:rsidR="003D02B6">
        <w:rPr>
          <w:rFonts w:cs="Arial"/>
        </w:rPr>
        <w:fldChar w:fldCharType="separate"/>
      </w:r>
      <w:r w:rsidR="003D02B6">
        <w:rPr>
          <w:rFonts w:cs="Arial"/>
          <w:noProof/>
        </w:rPr>
        <w:t>[20, 27]</w:t>
      </w:r>
      <w:r w:rsidR="003D02B6">
        <w:rPr>
          <w:rFonts w:cs="Arial"/>
        </w:rPr>
        <w:fldChar w:fldCharType="end"/>
      </w:r>
      <w:r w:rsidR="003D02B6">
        <w:rPr>
          <w:rFonts w:cs="Arial"/>
        </w:rPr>
        <w:t xml:space="preserve">, the largest including only 26 patients </w:t>
      </w:r>
      <w:r w:rsidR="00D048DD">
        <w:rPr>
          <w:rFonts w:cs="Arial"/>
        </w:rPr>
        <w:fldChar w:fldCharType="begin"/>
      </w:r>
      <w:r w:rsidR="00D048DD">
        <w:rPr>
          <w:rFonts w:cs="Arial"/>
        </w:rPr>
        <w:instrText xml:space="preserve"> ADDIN REFMGR.CITE &lt;Refman&gt;&lt;Cite&gt;&lt;Author&gt;Venkitaraman&lt;/Author&gt;&lt;Year&gt;2014&lt;/Year&gt;&lt;RecNum&gt;4726&lt;/RecNum&gt;&lt;IDText&gt;Role of 68Ga-DOTATOC PET/CT in initial evaluation of patients with suspected bronchopulmonary carcinoid&lt;/IDText&gt;&lt;MDL Ref_Type="Journal"&gt;&lt;Ref_Type&gt;Journal&lt;/Ref_Type&gt;&lt;Ref_ID&gt;4726&lt;/Ref_ID&gt;&lt;Title_Primary&gt;Role of 68Ga-DOTATOC PET/CT in initial evaluation of patients with suspected bronchopulmonary carcinoid&lt;/Title_Primary&gt;&lt;Authors_Primary&gt;Venkitaraman,B.&lt;/Authors_Primary&gt;&lt;Authors_Primary&gt;Karunanithi,S.&lt;/Authors_Primary&gt;&lt;Authors_Primary&gt;Kumar,A.&lt;/Authors_Primary&gt;&lt;Authors_Primary&gt;Khilnani,G.C.&lt;/Authors_Primary&gt;&lt;Authors_Primary&gt;Kumar,R.&lt;/Authors_Primary&gt;&lt;Date_Primary&gt;2014/5&lt;/Date_Primary&gt;&lt;Keywords&gt;Adult&lt;/Keywords&gt;&lt;Keywords&gt;Aged&lt;/Keywords&gt;&lt;Keywords&gt;analogs &amp;amp; derivatives&lt;/Keywords&gt;&lt;Keywords&gt;Carcinoid Tumor&lt;/Keywords&gt;&lt;Keywords&gt;diagnosis&lt;/Keywords&gt;&lt;Keywords&gt;Female&lt;/Keywords&gt;&lt;Keywords&gt;Fluorodeoxyglucose F18&lt;/Keywords&gt;&lt;Keywords&gt;Humans&lt;/Keywords&gt;&lt;Keywords&gt;India&lt;/Keywords&gt;&lt;Keywords&gt;Lung Neoplasms&lt;/Keywords&gt;&lt;Keywords&gt;Male&lt;/Keywords&gt;&lt;Keywords&gt;methods&lt;/Keywords&gt;&lt;Keywords&gt;Middle Aged&lt;/Keywords&gt;&lt;Keywords&gt;Multimodal Imaging&lt;/Keywords&gt;&lt;Keywords&gt;Octreotide&lt;/Keywords&gt;&lt;Keywords&gt;Organometallic Compounds&lt;/Keywords&gt;&lt;Keywords&gt;Positron-Emission Tomography&lt;/Keywords&gt;&lt;Keywords&gt;Prospective Studies&lt;/Keywords&gt;&lt;Keywords&gt;radionuclide imaging&lt;/Keywords&gt;&lt;Keywords&gt;Radiopharmaceuticals&lt;/Keywords&gt;&lt;Keywords&gt;Sensitivity and Specificity&lt;/Keywords&gt;&lt;Keywords&gt;surgery&lt;/Keywords&gt;&lt;Keywords&gt;Tomography,X-Ray Computed&lt;/Keywords&gt;&lt;Reprint&gt;Not in File&lt;/Reprint&gt;&lt;Start_Page&gt;856&lt;/Start_Page&gt;&lt;End_Page&gt;864&lt;/End_Page&gt;&lt;Periodical&gt;Eur.J Nucl.Med Mol.Imaging.&lt;/Periodical&gt;&lt;Volume&gt;41&lt;/Volume&gt;&lt;Issue&gt;5&lt;/Issue&gt;&lt;ZZ_JournalStdAbbrev&gt;&lt;f name="System"&gt;Eur.J Nucl.Med Mol.Imaging.&lt;/f&gt;&lt;/ZZ_JournalStdAbbrev&gt;&lt;ZZ_WorkformID&gt;1&lt;/ZZ_WorkformID&gt;&lt;/MDL&gt;&lt;/Cite&gt;&lt;/Refman&gt;</w:instrText>
      </w:r>
      <w:r w:rsidR="00D048DD">
        <w:rPr>
          <w:rFonts w:cs="Arial"/>
        </w:rPr>
        <w:fldChar w:fldCharType="separate"/>
      </w:r>
      <w:r w:rsidR="00D048DD">
        <w:rPr>
          <w:rFonts w:cs="Arial"/>
          <w:noProof/>
        </w:rPr>
        <w:t>[32]</w:t>
      </w:r>
      <w:r w:rsidR="00D048DD">
        <w:rPr>
          <w:rFonts w:cs="Arial"/>
        </w:rPr>
        <w:fldChar w:fldCharType="end"/>
      </w:r>
      <w:r w:rsidR="003D02B6">
        <w:rPr>
          <w:rFonts w:cs="Arial"/>
        </w:rPr>
        <w:t xml:space="preserve">. </w:t>
      </w:r>
      <w:r w:rsidR="00BD5E2D">
        <w:rPr>
          <w:rFonts w:cs="Arial"/>
        </w:rPr>
        <w:t xml:space="preserve">As per </w:t>
      </w:r>
      <w:r w:rsidR="00277A91">
        <w:t>European Neuroendocrine Tumour Society (</w:t>
      </w:r>
      <w:r w:rsidR="00BD5E2D">
        <w:rPr>
          <w:rFonts w:cs="Arial"/>
        </w:rPr>
        <w:t>ENETS</w:t>
      </w:r>
      <w:r w:rsidR="00277A91">
        <w:rPr>
          <w:rFonts w:cs="Arial"/>
        </w:rPr>
        <w:t>)</w:t>
      </w:r>
      <w:r w:rsidR="00171CB3">
        <w:rPr>
          <w:rFonts w:cs="Arial"/>
        </w:rPr>
        <w:t xml:space="preserve"> </w:t>
      </w:r>
      <w:r w:rsidR="00171CB3">
        <w:rPr>
          <w:rFonts w:cs="Arial"/>
        </w:rPr>
        <w:fldChar w:fldCharType="begin">
          <w:fldData xml:space="preserve">PFJlZm1hbj48Q2l0ZT48QXV0aG9yPkNhcGxpbjwvQXV0aG9yPjxZZWFyPjIwMTU8L1llYXI+PFJl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</w:fldData>
        </w:fldChar>
      </w:r>
      <w:r w:rsidR="00D048DD">
        <w:rPr>
          <w:rFonts w:cs="Arial"/>
        </w:rPr>
        <w:instrText xml:space="preserve"> ADDIN REFMGR.CITE </w:instrText>
      </w:r>
      <w:r w:rsidR="00D048DD">
        <w:rPr>
          <w:rFonts w:cs="Arial"/>
        </w:rPr>
        <w:fldChar w:fldCharType="begin">
          <w:fldData xml:space="preserve">PFJlZm1hbj48Q2l0ZT48QXV0aG9yPkNhcGxpbjwvQXV0aG9yPjxZZWFyPjIwMTU8L1llYXI+PFJl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</w:fldData>
        </w:fldChar>
      </w:r>
      <w:r w:rsidR="00D048DD">
        <w:rPr>
          <w:rFonts w:cs="Arial"/>
        </w:rPr>
        <w:instrText xml:space="preserve"> ADDIN EN.CITE.DATA </w:instrText>
      </w:r>
      <w:r w:rsidR="00D048DD">
        <w:rPr>
          <w:rFonts w:cs="Arial"/>
        </w:rPr>
      </w:r>
      <w:r w:rsidR="00D048DD">
        <w:rPr>
          <w:rFonts w:cs="Arial"/>
        </w:rPr>
        <w:fldChar w:fldCharType="end"/>
      </w:r>
      <w:r w:rsidR="00171CB3">
        <w:rPr>
          <w:rFonts w:cs="Arial"/>
        </w:rPr>
      </w:r>
      <w:r w:rsidR="00171CB3">
        <w:rPr>
          <w:rFonts w:cs="Arial"/>
        </w:rPr>
        <w:fldChar w:fldCharType="separate"/>
      </w:r>
      <w:r w:rsidR="006F51A8">
        <w:rPr>
          <w:rFonts w:cs="Arial"/>
          <w:noProof/>
        </w:rPr>
        <w:t>[12]</w:t>
      </w:r>
      <w:r w:rsidR="00171CB3">
        <w:rPr>
          <w:rFonts w:cs="Arial"/>
        </w:rPr>
        <w:fldChar w:fldCharType="end"/>
      </w:r>
      <w:r w:rsidR="00171CB3">
        <w:rPr>
          <w:rFonts w:cs="Arial"/>
        </w:rPr>
        <w:t xml:space="preserve">, </w:t>
      </w:r>
      <w:r w:rsidR="00171CB3" w:rsidRPr="00DC2557">
        <w:rPr>
          <w:rFonts w:cs="Arial"/>
        </w:rPr>
        <w:t xml:space="preserve">North American Neuroendocrine Tumor Society </w:t>
      </w:r>
      <w:r w:rsidR="00277A91">
        <w:rPr>
          <w:rFonts w:cs="Arial"/>
        </w:rPr>
        <w:t>(</w:t>
      </w:r>
      <w:r w:rsidR="00171CB3">
        <w:rPr>
          <w:rFonts w:cs="Arial"/>
        </w:rPr>
        <w:t>NANETS</w:t>
      </w:r>
      <w:r w:rsidR="00277A91">
        <w:rPr>
          <w:rFonts w:cs="Arial"/>
        </w:rPr>
        <w:t>)</w:t>
      </w:r>
      <w:r w:rsidR="00171CB3">
        <w:rPr>
          <w:rFonts w:cs="Arial"/>
        </w:rPr>
        <w:t xml:space="preserve"> </w:t>
      </w:r>
      <w:r w:rsidR="00171CB3">
        <w:rPr>
          <w:rFonts w:cs="Arial"/>
        </w:rPr>
        <w:fldChar w:fldCharType="begin">
          <w:fldData xml:space="preserve">PFJlZm1hbj48Q2l0ZT48QXV0aG9yPlBoYW48L0F1dGhvcj48WWVhcj4yMDEwPC9ZZWFyPjxSZWNO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</w:fldData>
        </w:fldChar>
      </w:r>
      <w:r w:rsidR="00D048DD">
        <w:rPr>
          <w:rFonts w:cs="Arial"/>
        </w:rPr>
        <w:instrText xml:space="preserve"> ADDIN REFMGR.CITE </w:instrText>
      </w:r>
      <w:r w:rsidR="00D048DD">
        <w:rPr>
          <w:rFonts w:cs="Arial"/>
        </w:rPr>
        <w:fldChar w:fldCharType="begin">
          <w:fldData xml:space="preserve">PFJlZm1hbj48Q2l0ZT48QXV0aG9yPlBoYW48L0F1dGhvcj48WWVhcj4yMDEwPC9ZZWFyPjxSZWNO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</w:fldData>
        </w:fldChar>
      </w:r>
      <w:r w:rsidR="00D048DD">
        <w:rPr>
          <w:rFonts w:cs="Arial"/>
        </w:rPr>
        <w:instrText xml:space="preserve"> ADDIN EN.CITE.DATA </w:instrText>
      </w:r>
      <w:r w:rsidR="00D048DD">
        <w:rPr>
          <w:rFonts w:cs="Arial"/>
        </w:rPr>
      </w:r>
      <w:r w:rsidR="00D048DD">
        <w:rPr>
          <w:rFonts w:cs="Arial"/>
        </w:rPr>
        <w:fldChar w:fldCharType="end"/>
      </w:r>
      <w:r w:rsidR="00171CB3">
        <w:rPr>
          <w:rFonts w:cs="Arial"/>
        </w:rPr>
      </w:r>
      <w:r w:rsidR="00171CB3">
        <w:rPr>
          <w:rFonts w:cs="Arial"/>
        </w:rPr>
        <w:fldChar w:fldCharType="separate"/>
      </w:r>
      <w:r w:rsidR="00D048DD">
        <w:rPr>
          <w:rFonts w:cs="Arial"/>
          <w:noProof/>
        </w:rPr>
        <w:t>[33]</w:t>
      </w:r>
      <w:r w:rsidR="00171CB3">
        <w:rPr>
          <w:rFonts w:cs="Arial"/>
        </w:rPr>
        <w:fldChar w:fldCharType="end"/>
      </w:r>
      <w:r w:rsidR="00171CB3">
        <w:rPr>
          <w:rFonts w:cs="Arial"/>
        </w:rPr>
        <w:t xml:space="preserve"> and </w:t>
      </w:r>
      <w:r w:rsidR="00171CB3" w:rsidRPr="00DC2557">
        <w:rPr>
          <w:rFonts w:cs="Arial"/>
        </w:rPr>
        <w:t>National Comprehensive Cancer Network (NCCN)</w:t>
      </w:r>
      <w:r w:rsidR="00171CB3">
        <w:rPr>
          <w:rFonts w:cs="Arial"/>
        </w:rPr>
        <w:t xml:space="preserve"> </w:t>
      </w:r>
      <w:r w:rsidR="00171CB3">
        <w:rPr>
          <w:rFonts w:cs="Arial"/>
        </w:rPr>
        <w:fldChar w:fldCharType="begin"/>
      </w:r>
      <w:r w:rsidR="00D048DD">
        <w:rPr>
          <w:rFonts w:cs="Arial"/>
        </w:rPr>
        <w:instrText xml:space="preserve"> ADDIN REFMGR.CITE &lt;Refman&gt;&lt;Cite&gt;&lt;Author&gt;NCCN&lt;/Author&gt;&lt;Year&gt;2016&lt;/Year&gt;&lt;RecNum&gt;4715&lt;/RecNum&gt;&lt;IDText&gt;National Comprehensive Cancer Network (NCCN) guidelines&lt;/IDText&gt;&lt;MDL Ref_Type="Electronic Citation"&gt;&lt;Ref_Type&gt;Electronic Citation&lt;/Ref_Type&gt;&lt;Ref_ID&gt;4715&lt;/Ref_ID&gt;&lt;Title_Primary&gt;National Comprehensive Cancer Network (NCCN) guidelines&lt;/Title_Primary&gt;&lt;Authors_Primary&gt;NCCN&lt;/Authors_Primary&gt;&lt;Date_Primary&gt;2016&lt;/Date_Primary&gt;&lt;Reprint&gt;Not in File&lt;/Reprint&gt;&lt;Periodical&gt;https://www.nccn.org/professionals/physician_gls/f_guidelines.asp&lt;/Periodical&gt;&lt;ZZ_JournalStdAbbrev&gt;&lt;f name="System"&gt;https://www.nccn.org/professionals/physician_gls/f_guidelines.asp&lt;/f&gt;&lt;/ZZ_JournalStdAbbrev&gt;&lt;ZZ_WorkformID&gt;34&lt;/ZZ_WorkformID&gt;&lt;/MDL&gt;&lt;/Cite&gt;&lt;/Refman&gt;</w:instrText>
      </w:r>
      <w:r w:rsidR="00171CB3">
        <w:rPr>
          <w:rFonts w:cs="Arial"/>
        </w:rPr>
        <w:fldChar w:fldCharType="separate"/>
      </w:r>
      <w:r w:rsidR="00D048DD">
        <w:rPr>
          <w:rFonts w:cs="Arial"/>
          <w:noProof/>
        </w:rPr>
        <w:t>[34]</w:t>
      </w:r>
      <w:r w:rsidR="00171CB3">
        <w:rPr>
          <w:rFonts w:cs="Arial"/>
        </w:rPr>
        <w:fldChar w:fldCharType="end"/>
      </w:r>
      <w:r w:rsidR="00171CB3" w:rsidRPr="00DC2557">
        <w:rPr>
          <w:rFonts w:cs="Arial"/>
        </w:rPr>
        <w:t xml:space="preserve"> </w:t>
      </w:r>
      <w:r w:rsidR="00BD5E2D">
        <w:rPr>
          <w:rFonts w:cs="Arial"/>
        </w:rPr>
        <w:t xml:space="preserve">guidelines, </w:t>
      </w:r>
      <w:r w:rsidR="00366943">
        <w:rPr>
          <w:rFonts w:cs="Arial"/>
        </w:rPr>
        <w:t xml:space="preserve">the use of </w:t>
      </w:r>
      <w:r w:rsidR="00BD5E2D" w:rsidRPr="00BD5E2D">
        <w:rPr>
          <w:rFonts w:cs="Arial"/>
          <w:vertAlign w:val="superscript"/>
        </w:rPr>
        <w:t>68</w:t>
      </w:r>
      <w:r w:rsidR="00143805">
        <w:rPr>
          <w:rFonts w:cs="Arial"/>
        </w:rPr>
        <w:t>Ga-DOTA-</w:t>
      </w:r>
      <w:r w:rsidR="00BD5E2D">
        <w:rPr>
          <w:rFonts w:cs="Arial"/>
        </w:rPr>
        <w:t>PET</w:t>
      </w:r>
      <w:r w:rsidR="00366943">
        <w:rPr>
          <w:rFonts w:cs="Arial"/>
        </w:rPr>
        <w:t xml:space="preserve"> scans</w:t>
      </w:r>
      <w:r w:rsidR="00BD5E2D">
        <w:rPr>
          <w:rFonts w:cs="Arial"/>
        </w:rPr>
        <w:t xml:space="preserve"> is preferable to standard somatostatin receptor scintigraphy whenever available</w:t>
      </w:r>
      <w:r w:rsidR="00171CB3">
        <w:rPr>
          <w:rFonts w:cs="Arial"/>
        </w:rPr>
        <w:t>, having a potential role for selection of patients for treatment with PRRT, identification of primary tumour and pre-surgical staging</w:t>
      </w:r>
      <w:r w:rsidR="00BD5E2D">
        <w:rPr>
          <w:rFonts w:cs="Arial"/>
        </w:rPr>
        <w:t xml:space="preserve">. </w:t>
      </w:r>
      <w:r w:rsidR="003D02B6">
        <w:rPr>
          <w:rFonts w:cs="Arial"/>
        </w:rPr>
        <w:t xml:space="preserve">Unfortunately, none of these guidelines specify indications for performing such imaging to LC patients </w:t>
      </w:r>
      <w:r w:rsidR="003D02B6">
        <w:rPr>
          <w:rFonts w:cs="Arial"/>
        </w:rPr>
        <w:fldChar w:fldCharType="begin">
          <w:fldData xml:space="preserve">PFJlZm1hbj48Q2l0ZT48QXV0aG9yPkNhcGxpbjwvQXV0aG9yPjxZZWFyPjIwMTU8L1llYXI+PFJl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</w:fldData>
        </w:fldChar>
      </w:r>
      <w:r w:rsidR="00D048DD">
        <w:rPr>
          <w:rFonts w:cs="Arial"/>
        </w:rPr>
        <w:instrText xml:space="preserve"> ADDIN REFMGR.CITE </w:instrText>
      </w:r>
      <w:r w:rsidR="00D048DD">
        <w:rPr>
          <w:rFonts w:cs="Arial"/>
        </w:rPr>
        <w:fldChar w:fldCharType="begin">
          <w:fldData xml:space="preserve">PFJlZm1hbj48Q2l0ZT48QXV0aG9yPkNhcGxpbjwvQXV0aG9yPjxZZWFyPjIwMTU8L1llYXI+PFJl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</w:fldData>
        </w:fldChar>
      </w:r>
      <w:r w:rsidR="00D048DD">
        <w:rPr>
          <w:rFonts w:cs="Arial"/>
        </w:rPr>
        <w:instrText xml:space="preserve"> ADDIN EN.CITE.DATA </w:instrText>
      </w:r>
      <w:r w:rsidR="00D048DD">
        <w:rPr>
          <w:rFonts w:cs="Arial"/>
        </w:rPr>
      </w:r>
      <w:r w:rsidR="00D048DD">
        <w:rPr>
          <w:rFonts w:cs="Arial"/>
        </w:rPr>
        <w:fldChar w:fldCharType="end"/>
      </w:r>
      <w:r w:rsidR="003D02B6">
        <w:rPr>
          <w:rFonts w:cs="Arial"/>
        </w:rPr>
      </w:r>
      <w:r w:rsidR="003D02B6">
        <w:rPr>
          <w:rFonts w:cs="Arial"/>
        </w:rPr>
        <w:fldChar w:fldCharType="separate"/>
      </w:r>
      <w:r w:rsidR="003D02B6">
        <w:rPr>
          <w:rFonts w:cs="Arial"/>
          <w:noProof/>
        </w:rPr>
        <w:t>[12, 13]</w:t>
      </w:r>
      <w:r w:rsidR="003D02B6">
        <w:rPr>
          <w:rFonts w:cs="Arial"/>
        </w:rPr>
        <w:fldChar w:fldCharType="end"/>
      </w:r>
      <w:r w:rsidR="003D02B6">
        <w:rPr>
          <w:rFonts w:cs="Arial"/>
        </w:rPr>
        <w:t xml:space="preserve"> which remains an additional challenge for daily practice, since the real impact on clinical management has not been specifically investigated in this patient population </w:t>
      </w:r>
      <w:r w:rsidR="003D02B6">
        <w:rPr>
          <w:rFonts w:cs="Arial"/>
        </w:rPr>
        <w:fldChar w:fldCharType="begin">
          <w:fldData xml:space="preserve">PFJlZm1hbj48Q2l0ZT48QXV0aG9yPlNrb3VyYTwvQXV0aG9yPjxZZWFyPjIwMTY8L1llYXI+PFJl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</w:fldData>
        </w:fldChar>
      </w:r>
      <w:r w:rsidR="00D048DD">
        <w:rPr>
          <w:rFonts w:cs="Arial"/>
        </w:rPr>
        <w:instrText xml:space="preserve"> ADDIN REFMGR.CITE </w:instrText>
      </w:r>
      <w:r w:rsidR="00D048DD">
        <w:rPr>
          <w:rFonts w:cs="Arial"/>
        </w:rPr>
        <w:fldChar w:fldCharType="begin">
          <w:fldData xml:space="preserve">PFJlZm1hbj48Q2l0ZT48QXV0aG9yPlNrb3VyYTwvQXV0aG9yPjxZZWFyPjIwMTY8L1llYXI+PFJl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</w:fldData>
        </w:fldChar>
      </w:r>
      <w:r w:rsidR="00D048DD">
        <w:rPr>
          <w:rFonts w:cs="Arial"/>
        </w:rPr>
        <w:instrText xml:space="preserve"> ADDIN EN.CITE.DATA </w:instrText>
      </w:r>
      <w:r w:rsidR="00D048DD">
        <w:rPr>
          <w:rFonts w:cs="Arial"/>
        </w:rPr>
      </w:r>
      <w:r w:rsidR="00D048DD">
        <w:rPr>
          <w:rFonts w:cs="Arial"/>
        </w:rPr>
        <w:fldChar w:fldCharType="end"/>
      </w:r>
      <w:r w:rsidR="003D02B6">
        <w:rPr>
          <w:rFonts w:cs="Arial"/>
        </w:rPr>
      </w:r>
      <w:r w:rsidR="003D02B6">
        <w:rPr>
          <w:rFonts w:cs="Arial"/>
        </w:rPr>
        <w:fldChar w:fldCharType="separate"/>
      </w:r>
      <w:r w:rsidR="00D048DD">
        <w:rPr>
          <w:rFonts w:cs="Arial"/>
          <w:noProof/>
        </w:rPr>
        <w:t>[31]</w:t>
      </w:r>
      <w:r w:rsidR="003D02B6">
        <w:rPr>
          <w:rFonts w:cs="Arial"/>
        </w:rPr>
        <w:fldChar w:fldCharType="end"/>
      </w:r>
      <w:r w:rsidR="003D02B6">
        <w:rPr>
          <w:rFonts w:cs="Arial"/>
        </w:rPr>
        <w:t xml:space="preserve">. </w:t>
      </w:r>
      <w:r w:rsidR="00D93491">
        <w:rPr>
          <w:rFonts w:cs="Arial"/>
        </w:rPr>
        <w:t xml:space="preserve"> </w:t>
      </w:r>
      <w:r w:rsidR="00144E75">
        <w:rPr>
          <w:rFonts w:cs="Arial"/>
        </w:rPr>
        <w:t xml:space="preserve">Therefore, the role of these new imaging techniques in patients with LC remains unclear. </w:t>
      </w:r>
      <w:r w:rsidR="00D93491" w:rsidRPr="00D93491">
        <w:t xml:space="preserve">This study aims to </w:t>
      </w:r>
      <w:r w:rsidR="00334E49">
        <w:t>assess</w:t>
      </w:r>
      <w:r w:rsidR="00334E49" w:rsidRPr="00D93491">
        <w:t xml:space="preserve"> </w:t>
      </w:r>
      <w:r w:rsidR="00D93491" w:rsidRPr="00D93491">
        <w:t xml:space="preserve">the impact on clinical management of performing </w:t>
      </w:r>
      <w:r w:rsidR="00171CB3" w:rsidRPr="00171CB3">
        <w:rPr>
          <w:vertAlign w:val="superscript"/>
        </w:rPr>
        <w:t>68</w:t>
      </w:r>
      <w:r w:rsidR="00D93491" w:rsidRPr="00D93491">
        <w:t>Ga</w:t>
      </w:r>
      <w:r w:rsidR="00687BB2">
        <w:t>-</w:t>
      </w:r>
      <w:r w:rsidR="00D93491" w:rsidRPr="00D93491">
        <w:t>DOTANOC PET in patients wi</w:t>
      </w:r>
      <w:r w:rsidR="00D93491">
        <w:t xml:space="preserve">th </w:t>
      </w:r>
      <w:r w:rsidR="004F495A">
        <w:t>lung carcinoids</w:t>
      </w:r>
      <w:r w:rsidR="00D93491">
        <w:t>.</w:t>
      </w:r>
    </w:p>
    <w:p w:rsidR="00902434" w:rsidRDefault="00902434" w:rsidP="00313241">
      <w:pPr>
        <w:pStyle w:val="Heading2"/>
      </w:pPr>
      <w:bookmarkStart w:id="5" w:name="_Toc475004002"/>
      <w:r w:rsidRPr="00902434">
        <w:t>Materials and methods</w:t>
      </w:r>
      <w:bookmarkEnd w:id="5"/>
    </w:p>
    <w:p w:rsidR="009A0D7C" w:rsidRDefault="009A0D7C" w:rsidP="002C1EC4">
      <w:pPr>
        <w:spacing w:line="360" w:lineRule="auto"/>
        <w:jc w:val="both"/>
      </w:pPr>
      <w:r>
        <w:t xml:space="preserve">Patients were retrospectively identified from local electronic case-note records at two </w:t>
      </w:r>
      <w:r w:rsidR="00277A91">
        <w:t>ENETS</w:t>
      </w:r>
      <w:r>
        <w:t xml:space="preserve"> Centre of </w:t>
      </w:r>
      <w:r w:rsidR="005F53B4">
        <w:t>Excellence</w:t>
      </w:r>
      <w:r>
        <w:t xml:space="preserve"> in the United Kingdom. All consecutive patients </w:t>
      </w:r>
      <w:r w:rsidR="005F53B4">
        <w:t xml:space="preserve">who </w:t>
      </w:r>
      <w:r w:rsidR="00E77E06">
        <w:t>underwent</w:t>
      </w:r>
      <w:r w:rsidR="005F53B4">
        <w:t xml:space="preserve"> a </w:t>
      </w:r>
      <w:r w:rsidR="00171CB3" w:rsidRPr="00171CB3">
        <w:rPr>
          <w:vertAlign w:val="superscript"/>
        </w:rPr>
        <w:t>68</w:t>
      </w:r>
      <w:r w:rsidR="00687BB2">
        <w:t xml:space="preserve">Ga-DOTANOC </w:t>
      </w:r>
      <w:r w:rsidR="001A39CC">
        <w:t>PET</w:t>
      </w:r>
      <w:r w:rsidR="00687BB2">
        <w:t xml:space="preserve"> </w:t>
      </w:r>
      <w:r w:rsidR="005F53B4">
        <w:t>imaging</w:t>
      </w:r>
      <w:r w:rsidR="001A39CC">
        <w:t xml:space="preserve"> scan</w:t>
      </w:r>
      <w:r w:rsidR="005F53B4">
        <w:t xml:space="preserve"> </w:t>
      </w:r>
      <w:r w:rsidR="00B2129F">
        <w:t xml:space="preserve">between December 2013 and April 2016 </w:t>
      </w:r>
      <w:r w:rsidR="005F53B4">
        <w:t xml:space="preserve">were screened for eligibility. </w:t>
      </w:r>
      <w:r w:rsidR="00C0394C">
        <w:t xml:space="preserve">Patients diagnosed with </w:t>
      </w:r>
      <w:r w:rsidR="00EA3039">
        <w:t>LC</w:t>
      </w:r>
      <w:r w:rsidR="001A39CC">
        <w:t xml:space="preserve"> were eligible: </w:t>
      </w:r>
      <w:r w:rsidR="00C0394C">
        <w:t xml:space="preserve">typical </w:t>
      </w:r>
      <w:r w:rsidR="002B7C6B">
        <w:t xml:space="preserve">LC,  </w:t>
      </w:r>
      <w:r w:rsidR="00C0394C">
        <w:t xml:space="preserve">atypical </w:t>
      </w:r>
      <w:r w:rsidR="002B7C6B">
        <w:t>LC</w:t>
      </w:r>
      <w:r w:rsidR="00C0394C">
        <w:t xml:space="preserve"> </w:t>
      </w:r>
      <w:r w:rsidR="004F495A">
        <w:t>and</w:t>
      </w:r>
      <w:r w:rsidR="00C0394C">
        <w:t xml:space="preserve"> </w:t>
      </w:r>
      <w:r w:rsidR="00277A91">
        <w:t>DIPNECH</w:t>
      </w:r>
      <w:r w:rsidR="004F495A">
        <w:t xml:space="preserve"> were included</w:t>
      </w:r>
      <w:r w:rsidR="00C0394C">
        <w:t xml:space="preserve">. Other inclusion criteria </w:t>
      </w:r>
      <w:r w:rsidR="001A39CC">
        <w:t>included</w:t>
      </w:r>
      <w:r w:rsidR="00C0394C">
        <w:t xml:space="preserve"> biopsy/cytology confirmation of </w:t>
      </w:r>
      <w:r w:rsidR="004F495A">
        <w:t>LC</w:t>
      </w:r>
      <w:r w:rsidR="00C0394C">
        <w:t xml:space="preserve">. Patients with </w:t>
      </w:r>
      <w:r w:rsidR="004F495A">
        <w:t>high grade</w:t>
      </w:r>
      <w:r w:rsidR="00C0394C">
        <w:t xml:space="preserve"> malignancies</w:t>
      </w:r>
      <w:r w:rsidR="00211709">
        <w:t>, non-lung primary</w:t>
      </w:r>
      <w:r w:rsidR="00C0394C">
        <w:t xml:space="preserve"> and those whose malignancy was not confirmed pathologically at time of inclusion in the study were considered ineligible. </w:t>
      </w:r>
      <w:r w:rsidR="009F135B">
        <w:t xml:space="preserve">This study was approved </w:t>
      </w:r>
      <w:r w:rsidR="00C0394C">
        <w:t>in each institution by the corresponding local audit department</w:t>
      </w:r>
      <w:r w:rsidR="009F135B">
        <w:t>.</w:t>
      </w:r>
    </w:p>
    <w:p w:rsidR="00211709" w:rsidRDefault="00211709" w:rsidP="002C1EC4">
      <w:pPr>
        <w:spacing w:line="360" w:lineRule="auto"/>
        <w:jc w:val="both"/>
      </w:pPr>
      <w:r>
        <w:t xml:space="preserve">Clinical </w:t>
      </w:r>
      <w:r w:rsidR="000C22A9">
        <w:t>data were retrospectively collected by clinicians with an expertise in the field</w:t>
      </w:r>
      <w:r w:rsidR="001A39CC">
        <w:t xml:space="preserve"> of </w:t>
      </w:r>
      <w:r w:rsidR="00EA3039">
        <w:t>LC</w:t>
      </w:r>
      <w:r w:rsidR="005257ED">
        <w:t xml:space="preserve">; these data included demographic details, together with information </w:t>
      </w:r>
      <w:r w:rsidR="001A39CC">
        <w:t>of</w:t>
      </w:r>
      <w:r w:rsidR="005257ED">
        <w:t xml:space="preserve"> stage</w:t>
      </w:r>
      <w:r w:rsidR="00105F04">
        <w:t xml:space="preserve"> (localised, locally advanced or metastatic</w:t>
      </w:r>
      <w:r w:rsidR="007F30AB">
        <w:t xml:space="preserve">; </w:t>
      </w:r>
      <w:r w:rsidR="007F30AB">
        <w:rPr>
          <w:rFonts w:cs="Arial"/>
          <w:szCs w:val="20"/>
          <w:lang w:val="en"/>
        </w:rPr>
        <w:t xml:space="preserve">according to </w:t>
      </w:r>
      <w:r w:rsidR="007F30AB" w:rsidRPr="007F30AB">
        <w:rPr>
          <w:rFonts w:cs="Arial"/>
          <w:szCs w:val="20"/>
          <w:lang w:val="en"/>
        </w:rPr>
        <w:t>American Joint Committee on Cancer</w:t>
      </w:r>
      <w:r w:rsidR="007F30AB">
        <w:rPr>
          <w:rFonts w:cs="Arial"/>
          <w:szCs w:val="20"/>
          <w:lang w:val="en"/>
        </w:rPr>
        <w:t xml:space="preserve"> (AJCC) </w:t>
      </w:r>
      <w:r w:rsidR="007F30AB" w:rsidRPr="002F44DB">
        <w:rPr>
          <w:rFonts w:cs="Arial"/>
          <w:color w:val="231F20"/>
          <w:szCs w:val="20"/>
        </w:rPr>
        <w:t>7</w:t>
      </w:r>
      <w:r w:rsidR="007F30AB" w:rsidRPr="002F44DB">
        <w:rPr>
          <w:rFonts w:cs="Arial"/>
          <w:color w:val="231F20"/>
          <w:szCs w:val="20"/>
          <w:vertAlign w:val="superscript"/>
        </w:rPr>
        <w:t>th</w:t>
      </w:r>
      <w:r w:rsidR="007F30AB" w:rsidRPr="002F44DB">
        <w:rPr>
          <w:rFonts w:cs="Arial"/>
          <w:color w:val="231F20"/>
          <w:szCs w:val="20"/>
        </w:rPr>
        <w:t xml:space="preserve"> Edition </w:t>
      </w:r>
      <w:r w:rsidR="007F30AB" w:rsidRPr="002F44DB">
        <w:rPr>
          <w:rFonts w:cs="Arial"/>
          <w:color w:val="231F20"/>
          <w:szCs w:val="20"/>
        </w:rPr>
        <w:fldChar w:fldCharType="begin"/>
      </w:r>
      <w:r w:rsidR="00D048DD">
        <w:rPr>
          <w:rFonts w:cs="Arial"/>
          <w:color w:val="231F20"/>
          <w:szCs w:val="20"/>
        </w:rPr>
        <w:instrText xml:space="preserve"> ADDIN REFMGR.CITE &lt;Refman&gt;&lt;Cite&gt;&lt;Author&gt;Edge&lt;/Author&gt;&lt;Year&gt;2010&lt;/Year&gt;&lt;RecNum&gt;10472&lt;/RecNum&gt;&lt;IDText&gt;AJCC Cancer Staging Manual. 7th ed. 2010.ISBN 978-0-387-88440-0.&lt;/IDText&gt;&lt;MDL Ref_Type="Book Chapter"&gt;&lt;Ref_Type&gt;Book Chapter&lt;/Ref_Type&gt;&lt;Ref_ID&gt;10472&lt;/Ref_ID&gt;&lt;Title_Primary&gt;AJCC Cancer Staging Manual. 7th ed. 2010.ISBN 978-0-387-88440-0.&lt;/Title_Primary&gt;&lt;Authors_Primary&gt;Edge,S.,Byrd,D.R.,Compton,C.C.,Fritz,A.G.,Greene,F.L.,Trotti,A.(Eds.).&lt;/Authors_Primary&gt;&lt;Date_Primary&gt;2010&lt;/Date_Primary&gt;&lt;Reprint&gt;Not in File&lt;/Reprint&gt;&lt;ZZ_WorkformID&gt;3&lt;/ZZ_WorkformID&gt;&lt;/MDL&gt;&lt;/Cite&gt;&lt;/Refman&gt;</w:instrText>
      </w:r>
      <w:r w:rsidR="007F30AB" w:rsidRPr="002F44DB">
        <w:rPr>
          <w:rFonts w:cs="Arial"/>
          <w:color w:val="231F20"/>
          <w:szCs w:val="20"/>
        </w:rPr>
        <w:fldChar w:fldCharType="separate"/>
      </w:r>
      <w:r w:rsidR="00D048DD">
        <w:rPr>
          <w:rFonts w:cs="Arial"/>
          <w:noProof/>
          <w:color w:val="231F20"/>
          <w:szCs w:val="20"/>
        </w:rPr>
        <w:t>[35]</w:t>
      </w:r>
      <w:r w:rsidR="007F30AB" w:rsidRPr="002F44DB">
        <w:rPr>
          <w:rFonts w:cs="Arial"/>
          <w:color w:val="231F20"/>
          <w:szCs w:val="20"/>
        </w:rPr>
        <w:fldChar w:fldCharType="end"/>
      </w:r>
      <w:r w:rsidR="00105F04">
        <w:t>)</w:t>
      </w:r>
      <w:r w:rsidR="005257ED">
        <w:t>, treatment and survival</w:t>
      </w:r>
      <w:r w:rsidR="005F53B4">
        <w:t>.</w:t>
      </w:r>
      <w:r w:rsidR="00105F04">
        <w:t xml:space="preserve"> </w:t>
      </w:r>
      <w:r w:rsidR="00C65B30">
        <w:t>Whenever feasible, samples were reviewed by experienced pathologist:</w:t>
      </w:r>
      <w:r w:rsidR="00277A91">
        <w:t xml:space="preserve"> type of </w:t>
      </w:r>
      <w:r w:rsidR="00EA3039">
        <w:t>LC</w:t>
      </w:r>
      <w:r w:rsidR="00277A91">
        <w:t xml:space="preserve">, </w:t>
      </w:r>
      <w:r w:rsidR="00211930">
        <w:t>Ki-67 index</w:t>
      </w:r>
      <w:r w:rsidR="00105F04">
        <w:t xml:space="preserve"> (%) and mitotic account </w:t>
      </w:r>
      <w:r w:rsidR="00277A91">
        <w:t>(</w:t>
      </w:r>
      <w:r w:rsidR="00277A91" w:rsidRPr="00B014A8">
        <w:t>x10 high-power fields</w:t>
      </w:r>
      <w:r w:rsidR="00C65B30">
        <w:t xml:space="preserve"> (HPF)</w:t>
      </w:r>
      <w:r w:rsidR="00277A91">
        <w:t xml:space="preserve">) </w:t>
      </w:r>
      <w:r w:rsidR="00105F04">
        <w:t xml:space="preserve">were </w:t>
      </w:r>
      <w:r w:rsidR="00C65B30">
        <w:t>collected</w:t>
      </w:r>
      <w:r w:rsidR="00105F04">
        <w:t>.</w:t>
      </w:r>
      <w:r w:rsidR="005F53B4">
        <w:t xml:space="preserve"> </w:t>
      </w:r>
      <w:r w:rsidR="00C65B30" w:rsidRPr="00CC59E3">
        <w:rPr>
          <w:color w:val="C00000"/>
        </w:rPr>
        <w:t xml:space="preserve">The mitotic rate was assessed over 10 consecutive </w:t>
      </w:r>
      <w:r w:rsidR="00C65B30">
        <w:rPr>
          <w:color w:val="C00000"/>
        </w:rPr>
        <w:t>HPF in the mitotically most active</w:t>
      </w:r>
      <w:r w:rsidR="00C65B30" w:rsidRPr="00CC59E3">
        <w:rPr>
          <w:color w:val="C00000"/>
        </w:rPr>
        <w:t xml:space="preserve"> </w:t>
      </w:r>
      <w:r w:rsidR="00C65B30">
        <w:rPr>
          <w:color w:val="C00000"/>
        </w:rPr>
        <w:t>area</w:t>
      </w:r>
      <w:r w:rsidR="00C65B30" w:rsidRPr="00CC59E3">
        <w:rPr>
          <w:color w:val="C00000"/>
        </w:rPr>
        <w:t xml:space="preserve"> </w:t>
      </w:r>
      <w:r w:rsidR="00C65B30">
        <w:rPr>
          <w:color w:val="C00000"/>
        </w:rPr>
        <w:t>(</w:t>
      </w:r>
      <w:r w:rsidR="00C65B30" w:rsidRPr="00CC59E3">
        <w:rPr>
          <w:color w:val="C00000"/>
        </w:rPr>
        <w:t>“hottest spot”</w:t>
      </w:r>
      <w:r w:rsidR="00C65B30">
        <w:rPr>
          <w:color w:val="C00000"/>
        </w:rPr>
        <w:t xml:space="preserve">) </w:t>
      </w:r>
      <w:r w:rsidR="00C65B30" w:rsidRPr="00CC59E3">
        <w:rPr>
          <w:color w:val="C00000"/>
        </w:rPr>
        <w:t xml:space="preserve">of each </w:t>
      </w:r>
      <w:r w:rsidR="00C65B30">
        <w:rPr>
          <w:color w:val="C00000"/>
        </w:rPr>
        <w:t>sample</w:t>
      </w:r>
      <w:r w:rsidR="00C65B30" w:rsidRPr="00CC59E3">
        <w:rPr>
          <w:color w:val="C00000"/>
        </w:rPr>
        <w:t xml:space="preserve"> at a magnification of</w:t>
      </w:r>
      <w:r w:rsidR="00C65B30">
        <w:rPr>
          <w:color w:val="C00000"/>
        </w:rPr>
        <w:t xml:space="preserve"> </w:t>
      </w:r>
      <w:r w:rsidR="00C65B30" w:rsidRPr="00CC59E3">
        <w:rPr>
          <w:color w:val="C00000"/>
        </w:rPr>
        <w:t xml:space="preserve"> x400 using a Nikon Eclipse microscope with a x40 objective and a x10 ocular </w:t>
      </w:r>
      <w:r w:rsidR="00C65B30" w:rsidRPr="00CC59E3">
        <w:rPr>
          <w:color w:val="C00000"/>
        </w:rPr>
        <w:lastRenderedPageBreak/>
        <w:t xml:space="preserve">lens </w:t>
      </w:r>
      <w:r w:rsidR="00C65B30">
        <w:rPr>
          <w:color w:val="C00000"/>
        </w:rPr>
        <w:t>)</w:t>
      </w:r>
      <w:r w:rsidR="00C65B30" w:rsidRPr="00CC59E3">
        <w:rPr>
          <w:color w:val="C00000"/>
        </w:rPr>
        <w:t>equivalent to 2mm</w:t>
      </w:r>
      <w:r w:rsidR="00C65B30" w:rsidRPr="008C7A96">
        <w:rPr>
          <w:color w:val="C00000"/>
          <w:vertAlign w:val="superscript"/>
        </w:rPr>
        <w:t>2</w:t>
      </w:r>
      <w:r w:rsidR="00C65B30" w:rsidRPr="00CC59E3">
        <w:rPr>
          <w:color w:val="C00000"/>
        </w:rPr>
        <w:t xml:space="preserve"> field area</w:t>
      </w:r>
      <w:r w:rsidR="00C65B30">
        <w:rPr>
          <w:color w:val="C00000"/>
        </w:rPr>
        <w:t xml:space="preserve">). </w:t>
      </w:r>
      <w:r w:rsidR="005F53B4">
        <w:t xml:space="preserve">In addition, all </w:t>
      </w:r>
      <w:r w:rsidR="00171CB3" w:rsidRPr="00171CB3">
        <w:rPr>
          <w:vertAlign w:val="superscript"/>
        </w:rPr>
        <w:t>68</w:t>
      </w:r>
      <w:r w:rsidR="00687BB2">
        <w:t>Ga-</w:t>
      </w:r>
      <w:r w:rsidR="005F53B4">
        <w:t>DOTAN</w:t>
      </w:r>
      <w:r w:rsidR="000C22A9">
        <w:t>OC</w:t>
      </w:r>
      <w:r w:rsidR="00687BB2">
        <w:t xml:space="preserve"> </w:t>
      </w:r>
      <w:r w:rsidR="005257ED">
        <w:t>PET</w:t>
      </w:r>
      <w:r w:rsidR="000C22A9">
        <w:t xml:space="preserve"> imag</w:t>
      </w:r>
      <w:r w:rsidR="00E77E06">
        <w:t>es</w:t>
      </w:r>
      <w:r w:rsidR="000C22A9">
        <w:t xml:space="preserve"> were reviewed by nuclear medicine consultants with </w:t>
      </w:r>
      <w:r w:rsidR="005257ED">
        <w:t>an expertise in</w:t>
      </w:r>
      <w:r w:rsidR="000C22A9">
        <w:t xml:space="preserve"> </w:t>
      </w:r>
      <w:r w:rsidR="00277A91">
        <w:t>NETs</w:t>
      </w:r>
      <w:r w:rsidR="000C22A9">
        <w:t xml:space="preserve">. </w:t>
      </w:r>
      <w:r w:rsidR="001A39CC">
        <w:t xml:space="preserve">At </w:t>
      </w:r>
      <w:r w:rsidR="00E77E06">
        <w:t xml:space="preserve">the </w:t>
      </w:r>
      <w:r w:rsidR="001A39CC">
        <w:t xml:space="preserve">time of </w:t>
      </w:r>
      <w:r w:rsidR="00171CB3" w:rsidRPr="00171CB3">
        <w:rPr>
          <w:vertAlign w:val="superscript"/>
        </w:rPr>
        <w:t>68</w:t>
      </w:r>
      <w:r w:rsidR="00687BB2">
        <w:t>Ga-</w:t>
      </w:r>
      <w:r w:rsidR="001A39CC">
        <w:t xml:space="preserve">DOTANOC data interpretation, </w:t>
      </w:r>
      <w:r w:rsidR="00E77E06">
        <w:t xml:space="preserve">the </w:t>
      </w:r>
      <w:r w:rsidR="001A39CC">
        <w:t>radiologist had access to both medi</w:t>
      </w:r>
      <w:r w:rsidR="00EB45F3">
        <w:t>cal information and other imaging</w:t>
      </w:r>
      <w:r w:rsidR="001A39CC">
        <w:t xml:space="preserve"> techniques such as MR or CT scan </w:t>
      </w:r>
      <w:r w:rsidR="00105F04">
        <w:t>whenever these</w:t>
      </w:r>
      <w:r w:rsidR="001A39CC">
        <w:t xml:space="preserve"> had been performed in the past. </w:t>
      </w:r>
      <w:r w:rsidR="000C22A9">
        <w:t xml:space="preserve">Collected radiological data included standardised uptake value (SUV) information such as </w:t>
      </w:r>
      <w:r w:rsidR="00EB45F3">
        <w:t>maximum SUV (SUVmax</w:t>
      </w:r>
      <w:r w:rsidR="000C22A9">
        <w:t>)</w:t>
      </w:r>
      <w:r w:rsidR="005257ED">
        <w:t>.</w:t>
      </w:r>
      <w:r w:rsidR="008D26F6">
        <w:t xml:space="preserve"> Specific information regarding primary tumour, liver, lung, bone and lymph node metastases was collected, including size of largest lesion and tracer uptake by site.</w:t>
      </w:r>
      <w:r w:rsidR="001A39CC">
        <w:t xml:space="preserve"> In addition, all </w:t>
      </w:r>
      <w:r w:rsidR="00171CB3" w:rsidRPr="00171CB3">
        <w:rPr>
          <w:vertAlign w:val="superscript"/>
        </w:rPr>
        <w:t>68</w:t>
      </w:r>
      <w:r w:rsidR="00687BB2">
        <w:t xml:space="preserve">Ga-DOTANOC </w:t>
      </w:r>
      <w:r w:rsidR="001A39CC">
        <w:t xml:space="preserve">PET </w:t>
      </w:r>
      <w:r w:rsidR="00E77E06">
        <w:t xml:space="preserve">scans </w:t>
      </w:r>
      <w:r w:rsidR="001A39CC">
        <w:t xml:space="preserve">were classified as “uptake” or “no-uptake” according to whether there was or not a pathological tracer uptake, respectively. Finally, the </w:t>
      </w:r>
      <w:r w:rsidR="00105F04">
        <w:t xml:space="preserve">impact of </w:t>
      </w:r>
      <w:r w:rsidR="00171CB3" w:rsidRPr="00171CB3">
        <w:rPr>
          <w:vertAlign w:val="superscript"/>
        </w:rPr>
        <w:t>68</w:t>
      </w:r>
      <w:r w:rsidR="00687BB2">
        <w:t xml:space="preserve">Ga-DOTANOC </w:t>
      </w:r>
      <w:r w:rsidR="00105F04">
        <w:t xml:space="preserve">PET </w:t>
      </w:r>
      <w:r w:rsidR="001A39CC">
        <w:t xml:space="preserve">on </w:t>
      </w:r>
      <w:r w:rsidR="00105F04">
        <w:t>patients’</w:t>
      </w:r>
      <w:r w:rsidR="001A39CC">
        <w:t xml:space="preserve"> management</w:t>
      </w:r>
      <w:r w:rsidR="00105F04">
        <w:t xml:space="preserve"> and its addition of new information (i.e. identification of occult metastases) </w:t>
      </w:r>
      <w:r w:rsidR="001A39CC">
        <w:t>was assessed by clinicians, with join</w:t>
      </w:r>
      <w:r w:rsidR="00E77E06">
        <w:t>t</w:t>
      </w:r>
      <w:r w:rsidR="001A39CC">
        <w:t xml:space="preserve"> </w:t>
      </w:r>
      <w:r w:rsidR="00105F04">
        <w:t>input</w:t>
      </w:r>
      <w:r w:rsidR="001A39CC">
        <w:t xml:space="preserve"> from </w:t>
      </w:r>
      <w:r w:rsidR="00105F04">
        <w:t>radiologist</w:t>
      </w:r>
      <w:r w:rsidR="00E77E06">
        <w:t>s</w:t>
      </w:r>
      <w:r w:rsidR="001A39CC">
        <w:t xml:space="preserve"> </w:t>
      </w:r>
      <w:r w:rsidR="00105F04">
        <w:t>whenever necessary</w:t>
      </w:r>
      <w:r w:rsidR="001A39CC">
        <w:t>.</w:t>
      </w:r>
    </w:p>
    <w:p w:rsidR="00211709" w:rsidRDefault="00211709" w:rsidP="00211709">
      <w:pPr>
        <w:spacing w:line="360" w:lineRule="auto"/>
        <w:jc w:val="both"/>
      </w:pPr>
      <w:r>
        <w:t>The primary objective of this study was t</w:t>
      </w:r>
      <w:r w:rsidR="00D93491">
        <w:t xml:space="preserve">o </w:t>
      </w:r>
      <w:r w:rsidR="00105F04">
        <w:t xml:space="preserve">assess the role of </w:t>
      </w:r>
      <w:r w:rsidR="00171CB3" w:rsidRPr="00171CB3">
        <w:rPr>
          <w:vertAlign w:val="superscript"/>
        </w:rPr>
        <w:t>68</w:t>
      </w:r>
      <w:r w:rsidR="00687BB2">
        <w:t>Ga-</w:t>
      </w:r>
      <w:r w:rsidR="005F53B4">
        <w:t>DOTAN</w:t>
      </w:r>
      <w:r w:rsidR="00D93491">
        <w:t>OC</w:t>
      </w:r>
      <w:r>
        <w:t xml:space="preserve"> PET</w:t>
      </w:r>
      <w:r w:rsidR="00D93491">
        <w:t xml:space="preserve"> in patients w</w:t>
      </w:r>
      <w:r w:rsidR="00105F04">
        <w:t>ith lung neuroendocrine tumours; t</w:t>
      </w:r>
      <w:r>
        <w:t>he primary end-point was the r</w:t>
      </w:r>
      <w:r w:rsidR="00D93491">
        <w:t xml:space="preserve">ate </w:t>
      </w:r>
      <w:r w:rsidR="0067488B">
        <w:t>at which</w:t>
      </w:r>
      <w:r w:rsidR="00105F04">
        <w:t xml:space="preserve"> the </w:t>
      </w:r>
      <w:r w:rsidR="00171CB3" w:rsidRPr="00171CB3">
        <w:rPr>
          <w:vertAlign w:val="superscript"/>
        </w:rPr>
        <w:t>68</w:t>
      </w:r>
      <w:r w:rsidR="00687BB2">
        <w:t>Ga-</w:t>
      </w:r>
      <w:r>
        <w:t>DOTA</w:t>
      </w:r>
      <w:r w:rsidR="005F53B4">
        <w:t>N</w:t>
      </w:r>
      <w:r w:rsidR="00105F04">
        <w:t>OC results w</w:t>
      </w:r>
      <w:r w:rsidR="0067488B">
        <w:t>ere</w:t>
      </w:r>
      <w:r w:rsidR="00D93491">
        <w:t xml:space="preserve"> changing practice or adding additional information</w:t>
      </w:r>
      <w:r>
        <w:t xml:space="preserve">. </w:t>
      </w:r>
      <w:r w:rsidR="00D93491">
        <w:t xml:space="preserve">Secondary objectives </w:t>
      </w:r>
      <w:r>
        <w:t>included</w:t>
      </w:r>
      <w:r w:rsidR="00D93491">
        <w:t xml:space="preserve"> </w:t>
      </w:r>
      <w:r w:rsidR="00E77E06">
        <w:t>an</w:t>
      </w:r>
      <w:r w:rsidR="00D93491">
        <w:t xml:space="preserve"> a</w:t>
      </w:r>
      <w:r>
        <w:t>nalys</w:t>
      </w:r>
      <w:r w:rsidR="00E77E06">
        <w:t>is of</w:t>
      </w:r>
      <w:r>
        <w:t xml:space="preserve"> the role of </w:t>
      </w:r>
      <w:r w:rsidR="00171CB3" w:rsidRPr="00171CB3">
        <w:rPr>
          <w:vertAlign w:val="superscript"/>
        </w:rPr>
        <w:t>68</w:t>
      </w:r>
      <w:r>
        <w:t>Ga</w:t>
      </w:r>
      <w:r w:rsidR="00687BB2">
        <w:t>-</w:t>
      </w:r>
      <w:r>
        <w:t>DOTA</w:t>
      </w:r>
      <w:r w:rsidR="005F53B4">
        <w:t>N</w:t>
      </w:r>
      <w:r w:rsidR="00D93491">
        <w:t>OC results in different patient subgroups (i.e. resecte</w:t>
      </w:r>
      <w:r>
        <w:t>d/</w:t>
      </w:r>
      <w:r w:rsidR="00105F04">
        <w:t>advanced</w:t>
      </w:r>
      <w:r>
        <w:t>; typical/</w:t>
      </w:r>
      <w:r w:rsidRPr="00B2129F">
        <w:t xml:space="preserve">atypical), correlation between </w:t>
      </w:r>
      <w:r w:rsidR="00211930">
        <w:t>Ki-67 index</w:t>
      </w:r>
      <w:r w:rsidRPr="00B2129F">
        <w:t xml:space="preserve"> and</w:t>
      </w:r>
      <w:r w:rsidR="00EB45F3">
        <w:t xml:space="preserve"> SUV</w:t>
      </w:r>
      <w:r w:rsidRPr="00B2129F">
        <w:t>max and the impact of si</w:t>
      </w:r>
      <w:r w:rsidR="00687BB2">
        <w:t xml:space="preserve">ze of metastatic deposits </w:t>
      </w:r>
      <w:r w:rsidR="00E77E06">
        <w:t>upon</w:t>
      </w:r>
      <w:r w:rsidR="00687BB2">
        <w:t xml:space="preserve"> </w:t>
      </w:r>
      <w:r w:rsidR="00171CB3" w:rsidRPr="00171CB3">
        <w:rPr>
          <w:vertAlign w:val="superscript"/>
        </w:rPr>
        <w:t>68</w:t>
      </w:r>
      <w:r w:rsidR="00687BB2">
        <w:t>Ga-</w:t>
      </w:r>
      <w:r w:rsidRPr="00B2129F">
        <w:t>DOTA</w:t>
      </w:r>
      <w:r w:rsidR="005F53B4" w:rsidRPr="00B2129F">
        <w:t>N</w:t>
      </w:r>
      <w:r w:rsidRPr="00B2129F">
        <w:t xml:space="preserve">OC results. Impact of </w:t>
      </w:r>
      <w:r w:rsidR="00171CB3" w:rsidRPr="00171CB3">
        <w:rPr>
          <w:vertAlign w:val="superscript"/>
        </w:rPr>
        <w:t>68</w:t>
      </w:r>
      <w:r w:rsidRPr="00B2129F">
        <w:t>Ga</w:t>
      </w:r>
      <w:r w:rsidR="00687BB2">
        <w:t>-</w:t>
      </w:r>
      <w:r w:rsidRPr="00B2129F">
        <w:t>DOTA</w:t>
      </w:r>
      <w:r w:rsidR="005F53B4" w:rsidRPr="00B2129F">
        <w:t>N</w:t>
      </w:r>
      <w:r w:rsidRPr="00B2129F">
        <w:t>OC results (binary out</w:t>
      </w:r>
      <w:r w:rsidR="00EB45F3">
        <w:t>come (uptake/no uptake) and SUV</w:t>
      </w:r>
      <w:r w:rsidRPr="00B2129F">
        <w:t xml:space="preserve">max) </w:t>
      </w:r>
      <w:r w:rsidR="00E77E06">
        <w:t>on</w:t>
      </w:r>
      <w:r w:rsidRPr="00B2129F">
        <w:t xml:space="preserve"> patients</w:t>
      </w:r>
      <w:r w:rsidR="00E77E06">
        <w:t>’</w:t>
      </w:r>
      <w:r w:rsidRPr="00B2129F">
        <w:t xml:space="preserve"> prognosis</w:t>
      </w:r>
      <w:r w:rsidR="00105F04" w:rsidRPr="00B2129F">
        <w:t xml:space="preserve"> (overall survival (OS))</w:t>
      </w:r>
      <w:r w:rsidR="006256AD">
        <w:t>, relapse-free survival (RFS)</w:t>
      </w:r>
      <w:r w:rsidR="00EB45F3">
        <w:t xml:space="preserve"> and progression-</w:t>
      </w:r>
      <w:r w:rsidRPr="00B2129F">
        <w:t>free survival</w:t>
      </w:r>
      <w:r w:rsidR="00105F04" w:rsidRPr="00B2129F">
        <w:t xml:space="preserve"> (PFS) was also analysed.</w:t>
      </w:r>
    </w:p>
    <w:p w:rsidR="00CA536C" w:rsidRPr="00CA536C" w:rsidRDefault="00CA536C" w:rsidP="00211709">
      <w:pPr>
        <w:spacing w:line="360" w:lineRule="auto"/>
        <w:jc w:val="both"/>
        <w:rPr>
          <w:u w:val="single"/>
        </w:rPr>
      </w:pPr>
      <w:r w:rsidRPr="00CA536C">
        <w:rPr>
          <w:u w:val="single"/>
        </w:rPr>
        <w:t>Statistical analysis</w:t>
      </w:r>
    </w:p>
    <w:p w:rsidR="00CA536C" w:rsidRDefault="003C1E14" w:rsidP="003C1E14">
      <w:pPr>
        <w:spacing w:line="360" w:lineRule="auto"/>
        <w:jc w:val="both"/>
      </w:pPr>
      <w:r>
        <w:t>Statistical T-test and Chi-Squared test and Pearson-correlation test were applied as appropriate. R</w:t>
      </w:r>
      <w:r w:rsidRPr="003C1E14">
        <w:t>eceiver</w:t>
      </w:r>
      <w:r>
        <w:t xml:space="preserve"> operating characteristic (ROC) curve</w:t>
      </w:r>
      <w:r w:rsidR="006256AD">
        <w:t>s</w:t>
      </w:r>
      <w:r>
        <w:t xml:space="preserve"> were built for identification of </w:t>
      </w:r>
      <w:r w:rsidR="006256AD">
        <w:t xml:space="preserve">the </w:t>
      </w:r>
      <w:r>
        <w:t>AUC (area under the curve) and the most informative cut-off (as per higher sensitivity and higher specificity) of the size of the metastatic lesions for predicting a</w:t>
      </w:r>
      <w:r w:rsidR="00464D4D">
        <w:t xml:space="preserve"> non-physiological</w:t>
      </w:r>
      <w:r>
        <w:t xml:space="preserve"> </w:t>
      </w:r>
      <w:r w:rsidR="00464D4D">
        <w:t>tracer</w:t>
      </w:r>
      <w:r>
        <w:t xml:space="preserve"> uptake in the </w:t>
      </w:r>
      <w:r w:rsidR="00171CB3" w:rsidRPr="00171CB3">
        <w:rPr>
          <w:vertAlign w:val="superscript"/>
        </w:rPr>
        <w:t>68</w:t>
      </w:r>
      <w:r w:rsidR="00687BB2">
        <w:t xml:space="preserve">Ga-DOTANOC </w:t>
      </w:r>
      <w:r>
        <w:t xml:space="preserve">PET. </w:t>
      </w:r>
      <w:r w:rsidR="00464D4D">
        <w:t>Logistic regression was used for identification of factors predict</w:t>
      </w:r>
      <w:r w:rsidR="00E77E06">
        <w:t>ive</w:t>
      </w:r>
      <w:r w:rsidR="00464D4D">
        <w:t xml:space="preserve"> of a change in patients’ management. </w:t>
      </w:r>
    </w:p>
    <w:p w:rsidR="00D93491" w:rsidRPr="00D93491" w:rsidRDefault="006256AD" w:rsidP="003C1E14">
      <w:pPr>
        <w:spacing w:line="360" w:lineRule="auto"/>
        <w:jc w:val="both"/>
      </w:pPr>
      <w:r>
        <w:t xml:space="preserve">Relapse free-survival </w:t>
      </w:r>
      <w:r w:rsidR="000B5FEC">
        <w:t xml:space="preserve">was measured for patients who underwent curative resection and was defined as the time between date of surgery and date of tumour relapse. For patients who received any kind of palliative treatment, </w:t>
      </w:r>
      <w:r>
        <w:t xml:space="preserve">PFS </w:t>
      </w:r>
      <w:r w:rsidR="000B5FEC">
        <w:t>was</w:t>
      </w:r>
      <w:r w:rsidR="00297A50">
        <w:t xml:space="preserve"> defined as the time from starting </w:t>
      </w:r>
      <w:r w:rsidR="003C1E14">
        <w:t xml:space="preserve">first-line treatment for advanced </w:t>
      </w:r>
      <w:r w:rsidR="00EA3039">
        <w:t>L</w:t>
      </w:r>
      <w:r w:rsidR="003C1E14">
        <w:t>C</w:t>
      </w:r>
      <w:r w:rsidR="00297A50">
        <w:t xml:space="preserve"> to the time of progression (radiological or clinical) </w:t>
      </w:r>
      <w:r w:rsidR="000B5FEC">
        <w:t>or</w:t>
      </w:r>
      <w:r w:rsidR="00297A50">
        <w:t xml:space="preserve"> t</w:t>
      </w:r>
      <w:r w:rsidR="000B5FEC">
        <w:t>he date of death or last follow-up without progression (if patient alive)</w:t>
      </w:r>
      <w:r w:rsidR="00297A50">
        <w:t xml:space="preserve">. </w:t>
      </w:r>
      <w:r w:rsidR="000B5FEC">
        <w:t>OS was calculated for all patients as the time</w:t>
      </w:r>
      <w:r w:rsidR="000B5FEC" w:rsidRPr="000B5FEC">
        <w:t xml:space="preserve"> </w:t>
      </w:r>
      <w:r w:rsidR="000B5FEC">
        <w:t xml:space="preserve">from diagnosis to the date of death or </w:t>
      </w:r>
      <w:r>
        <w:t>last follow-up without death</w:t>
      </w:r>
      <w:r w:rsidR="000B5FEC">
        <w:t xml:space="preserve">. </w:t>
      </w:r>
      <w:r w:rsidR="00297A50">
        <w:t xml:space="preserve">Median </w:t>
      </w:r>
      <w:r w:rsidR="000B5FEC">
        <w:t xml:space="preserve">RFS, </w:t>
      </w:r>
      <w:r w:rsidR="00297A50">
        <w:t xml:space="preserve">PFS and OS were estimated by the Kaplan-Meier method. The log-rank test and univariate/multivariable Cox regression models were used </w:t>
      </w:r>
      <w:r w:rsidR="003C1E14">
        <w:t>for survival analysis. Those variables which showed statistically significant p-value in the univariate analysis (</w:t>
      </w:r>
      <w:r>
        <w:t xml:space="preserve">defined as </w:t>
      </w:r>
      <w:r w:rsidR="003C1E14">
        <w:t>p-value &lt;0.05) were included in multivariable analysis.</w:t>
      </w:r>
      <w:r w:rsidR="003C1E14" w:rsidRPr="003C1E14">
        <w:t xml:space="preserve"> </w:t>
      </w:r>
      <w:r w:rsidR="003C1E14">
        <w:t>Two-sided significance test with a p-value of &lt;0.05 was considered significant. Stata version 12.0 software was employed for the statistical analysis.</w:t>
      </w:r>
    </w:p>
    <w:p w:rsidR="00902434" w:rsidRDefault="00902434" w:rsidP="002C1EC4">
      <w:pPr>
        <w:pStyle w:val="Heading2"/>
        <w:jc w:val="both"/>
      </w:pPr>
      <w:bookmarkStart w:id="6" w:name="_Toc475004003"/>
      <w:r w:rsidRPr="00902434">
        <w:lastRenderedPageBreak/>
        <w:t>Results</w:t>
      </w:r>
      <w:bookmarkEnd w:id="6"/>
    </w:p>
    <w:p w:rsidR="00B2129F" w:rsidRDefault="00B2129F" w:rsidP="007F30AB">
      <w:pPr>
        <w:spacing w:line="360" w:lineRule="auto"/>
        <w:jc w:val="both"/>
      </w:pPr>
      <w:r>
        <w:t>A total of 166</w:t>
      </w:r>
      <w:r w:rsidR="006256AD">
        <w:t xml:space="preserve"> patients</w:t>
      </w:r>
      <w:r>
        <w:t xml:space="preserve"> were screene</w:t>
      </w:r>
      <w:r w:rsidR="00A34F7E">
        <w:t xml:space="preserve">d and </w:t>
      </w:r>
      <w:r w:rsidR="00895C62">
        <w:t>reviewed</w:t>
      </w:r>
      <w:r w:rsidR="00A34F7E">
        <w:t xml:space="preserve"> for eligibility: </w:t>
      </w:r>
      <w:r w:rsidR="006256AD">
        <w:t>46</w:t>
      </w:r>
      <w:r w:rsidR="00A34F7E">
        <w:t xml:space="preserve"> patients were eligible for inclusion into the study (</w:t>
      </w:r>
      <w:r w:rsidR="00A34F7E" w:rsidRPr="00A34F7E">
        <w:rPr>
          <w:b/>
          <w:u w:val="single"/>
        </w:rPr>
        <w:t>Figure 1</w:t>
      </w:r>
      <w:r w:rsidR="00411C97">
        <w:rPr>
          <w:b/>
          <w:u w:val="single"/>
        </w:rPr>
        <w:t xml:space="preserve">; </w:t>
      </w:r>
      <w:r w:rsidR="007F2EDF">
        <w:rPr>
          <w:b/>
          <w:u w:val="single"/>
        </w:rPr>
        <w:t>S</w:t>
      </w:r>
      <w:r w:rsidR="00411C97">
        <w:rPr>
          <w:b/>
          <w:u w:val="single"/>
        </w:rPr>
        <w:t xml:space="preserve">upplementary </w:t>
      </w:r>
      <w:r w:rsidR="007F2EDF">
        <w:rPr>
          <w:b/>
          <w:u w:val="single"/>
        </w:rPr>
        <w:t>M</w:t>
      </w:r>
      <w:r w:rsidR="00411C97">
        <w:rPr>
          <w:b/>
          <w:u w:val="single"/>
        </w:rPr>
        <w:t>aterial</w:t>
      </w:r>
      <w:r w:rsidR="007F2EDF">
        <w:rPr>
          <w:b/>
          <w:u w:val="single"/>
        </w:rPr>
        <w:t xml:space="preserve"> A</w:t>
      </w:r>
      <w:r w:rsidR="00A34F7E">
        <w:t xml:space="preserve">), who accounted for a total of 47 </w:t>
      </w:r>
      <w:r w:rsidR="00171CB3" w:rsidRPr="00171CB3">
        <w:rPr>
          <w:vertAlign w:val="superscript"/>
        </w:rPr>
        <w:t>68</w:t>
      </w:r>
      <w:r w:rsidR="00687BB2">
        <w:t>Ga-DOTAN</w:t>
      </w:r>
      <w:r w:rsidR="00A34F7E">
        <w:t>OC</w:t>
      </w:r>
      <w:r w:rsidR="00687BB2">
        <w:t xml:space="preserve"> </w:t>
      </w:r>
      <w:r w:rsidR="00A34F7E">
        <w:t>PET scans (one patient was scanned twice).</w:t>
      </w:r>
    </w:p>
    <w:p w:rsidR="000B5FEC" w:rsidRPr="000B5FEC" w:rsidRDefault="000B5FEC" w:rsidP="007F30AB">
      <w:pPr>
        <w:spacing w:line="360" w:lineRule="auto"/>
        <w:jc w:val="both"/>
        <w:rPr>
          <w:u w:val="single"/>
        </w:rPr>
      </w:pPr>
      <w:r w:rsidRPr="000B5FEC">
        <w:rPr>
          <w:u w:val="single"/>
        </w:rPr>
        <w:t>Baseline characteristics</w:t>
      </w:r>
    </w:p>
    <w:p w:rsidR="000116EE" w:rsidRDefault="00687BB2" w:rsidP="008D26F6">
      <w:pPr>
        <w:spacing w:line="360" w:lineRule="auto"/>
        <w:jc w:val="both"/>
      </w:pPr>
      <w:r>
        <w:t>Baseline</w:t>
      </w:r>
      <w:r w:rsidR="008A772E">
        <w:t xml:space="preserve"> characteristics </w:t>
      </w:r>
      <w:r>
        <w:t xml:space="preserve">for the 46 eligible patients </w:t>
      </w:r>
      <w:r w:rsidR="008A772E">
        <w:t>are summarise</w:t>
      </w:r>
      <w:r w:rsidR="00895C62">
        <w:t>d</w:t>
      </w:r>
      <w:r w:rsidR="008A772E">
        <w:t xml:space="preserve"> in </w:t>
      </w:r>
      <w:r w:rsidR="000B5FEC">
        <w:rPr>
          <w:b/>
          <w:u w:val="single"/>
        </w:rPr>
        <w:t>Table 2</w:t>
      </w:r>
      <w:r w:rsidR="008A772E">
        <w:t xml:space="preserve">. </w:t>
      </w:r>
      <w:r w:rsidR="00895C62">
        <w:t xml:space="preserve">Subtype of </w:t>
      </w:r>
      <w:r w:rsidR="00EA3039">
        <w:t xml:space="preserve">lung </w:t>
      </w:r>
      <w:r w:rsidR="00895C62">
        <w:t>carcinoid was as follows: 44% typical carcinoid, 35% atypical carcinoid, 4% DIPNECH and 17% not specified</w:t>
      </w:r>
      <w:r w:rsidR="002C540B">
        <w:t xml:space="preserve"> (however subtype was not specified, tumours were confirmed to be </w:t>
      </w:r>
      <w:r w:rsidR="00EA3039">
        <w:t>LC</w:t>
      </w:r>
      <w:r w:rsidR="002C540B">
        <w:t>)</w:t>
      </w:r>
      <w:r w:rsidR="00895C62">
        <w:t xml:space="preserve">. </w:t>
      </w:r>
      <w:r w:rsidR="00BE475A">
        <w:t xml:space="preserve">All patients diagnosed with DIPNECH were based on pathological findings only and were asymptomatic (not meeting criteria for DIPNECH syndrome). </w:t>
      </w:r>
      <w:r w:rsidR="008041CB">
        <w:t xml:space="preserve">Mean </w:t>
      </w:r>
      <w:r w:rsidR="00211930">
        <w:t>Ki-67 index</w:t>
      </w:r>
      <w:r w:rsidR="008041CB">
        <w:t xml:space="preserve"> was higher in atypical </w:t>
      </w:r>
      <w:r w:rsidR="00EA3039">
        <w:t>LC</w:t>
      </w:r>
      <w:r w:rsidR="008041CB">
        <w:t xml:space="preserve"> (7.2</w:t>
      </w:r>
      <w:r w:rsidR="0067488B">
        <w:t>%</w:t>
      </w:r>
      <w:r w:rsidR="008041CB">
        <w:t xml:space="preserve"> (95% CI 5.1-9.3) compared to typical </w:t>
      </w:r>
      <w:r w:rsidR="00EA3039">
        <w:t>LC</w:t>
      </w:r>
      <w:r w:rsidR="008041CB">
        <w:t xml:space="preserve"> (2.3</w:t>
      </w:r>
      <w:r w:rsidR="0067488B">
        <w:t>%</w:t>
      </w:r>
      <w:r w:rsidR="008041CB">
        <w:t xml:space="preserve"> (95% CI 0.8-3.9)); p-value &lt;0.001.</w:t>
      </w:r>
      <w:r w:rsidR="000116EE">
        <w:t xml:space="preserve"> Similar findings were shown with the mitotic count: atypical </w:t>
      </w:r>
      <w:r w:rsidR="00EA3039">
        <w:t>LC</w:t>
      </w:r>
      <w:r w:rsidR="000116EE">
        <w:t xml:space="preserve"> (4.6</w:t>
      </w:r>
      <w:r w:rsidR="00ED188D">
        <w:t xml:space="preserve"> per 10 HPF</w:t>
      </w:r>
      <w:r w:rsidR="000116EE">
        <w:t xml:space="preserve"> (95% CI 1.8-7.7) compared to typical </w:t>
      </w:r>
      <w:r w:rsidR="00EA3039">
        <w:t>LC</w:t>
      </w:r>
      <w:r w:rsidR="000116EE">
        <w:t xml:space="preserve"> (0.4</w:t>
      </w:r>
      <w:r w:rsidR="00ED188D">
        <w:t xml:space="preserve"> per 10 HPF</w:t>
      </w:r>
      <w:r w:rsidR="000116EE">
        <w:t xml:space="preserve"> (95% CI 0.1-0.7)); p-value 0.002.</w:t>
      </w:r>
      <w:r w:rsidR="008041CB">
        <w:t xml:space="preserve"> </w:t>
      </w:r>
    </w:p>
    <w:p w:rsidR="000116EE" w:rsidRDefault="000B5FEC" w:rsidP="008D26F6">
      <w:pPr>
        <w:spacing w:line="360" w:lineRule="auto"/>
        <w:jc w:val="both"/>
      </w:pPr>
      <w:r>
        <w:t>Most patients were diagnosed at localised stages (63%).</w:t>
      </w:r>
      <w:r w:rsidRPr="000B5FEC">
        <w:t xml:space="preserve"> </w:t>
      </w:r>
      <w:r>
        <w:t>Median time o</w:t>
      </w:r>
      <w:r w:rsidR="002A1E1D">
        <w:t>f</w:t>
      </w:r>
      <w:r>
        <w:t xml:space="preserve"> follow-up for this study was 11.3 months (range 3</w:t>
      </w:r>
      <w:r w:rsidR="007F30AB">
        <w:t>.2-266.1).</w:t>
      </w:r>
      <w:r w:rsidR="000116EE">
        <w:t xml:space="preserve"> </w:t>
      </w:r>
      <w:r>
        <w:t xml:space="preserve">Treatment characteristics are specified in </w:t>
      </w:r>
      <w:r w:rsidRPr="000B5FEC">
        <w:rPr>
          <w:b/>
          <w:u w:val="single"/>
        </w:rPr>
        <w:t>T</w:t>
      </w:r>
      <w:r>
        <w:rPr>
          <w:b/>
          <w:u w:val="single"/>
        </w:rPr>
        <w:t>able 3</w:t>
      </w:r>
      <w:r w:rsidR="009464D8" w:rsidRPr="009464D8">
        <w:t>; for one of the patients, information</w:t>
      </w:r>
      <w:r w:rsidR="009464D8">
        <w:t xml:space="preserve"> </w:t>
      </w:r>
      <w:r w:rsidR="009464D8" w:rsidRPr="009464D8">
        <w:t>about treatment was not available</w:t>
      </w:r>
      <w:r>
        <w:t xml:space="preserve">. The majority of patients were treated with curative resection (59%); achieving a median RFS was 44.9 months (95% CI 11.9-59.1). Only 39% received any form of palliative treatment during the follow-up period, such as </w:t>
      </w:r>
      <w:r w:rsidR="002743B7">
        <w:t xml:space="preserve">somatostatin analogues </w:t>
      </w:r>
      <w:r>
        <w:t>(67%) or chemotherapy (23%); median PFS</w:t>
      </w:r>
      <w:r w:rsidR="00B64EE8">
        <w:t xml:space="preserve"> to first-line palliative treatment</w:t>
      </w:r>
      <w:r>
        <w:t xml:space="preserve"> was 17.9 months (95% CI 3.02-not reached).</w:t>
      </w:r>
      <w:r w:rsidR="000116EE" w:rsidRPr="000116EE">
        <w:t xml:space="preserve"> </w:t>
      </w:r>
      <w:r w:rsidR="009E529C">
        <w:t>M</w:t>
      </w:r>
      <w:r w:rsidR="000116EE">
        <w:t xml:space="preserve">edian overall survival was not </w:t>
      </w:r>
      <w:r w:rsidR="000116EE" w:rsidRPr="000116EE">
        <w:t>reached</w:t>
      </w:r>
      <w:r w:rsidR="00371196">
        <w:t xml:space="preserve"> (</w:t>
      </w:r>
      <w:r w:rsidR="00371196" w:rsidRPr="00371196">
        <w:rPr>
          <w:b/>
          <w:u w:val="single"/>
        </w:rPr>
        <w:t>Table 2</w:t>
      </w:r>
      <w:r w:rsidR="00371196">
        <w:t>)</w:t>
      </w:r>
      <w:r w:rsidR="000116EE" w:rsidRPr="000116EE">
        <w:t>.</w:t>
      </w:r>
    </w:p>
    <w:p w:rsidR="00687BB2" w:rsidRDefault="00171CB3" w:rsidP="007F30AB">
      <w:pPr>
        <w:spacing w:line="360" w:lineRule="auto"/>
        <w:jc w:val="both"/>
        <w:rPr>
          <w:u w:val="single"/>
        </w:rPr>
      </w:pPr>
      <w:r w:rsidRPr="00171CB3">
        <w:rPr>
          <w:vertAlign w:val="superscript"/>
        </w:rPr>
        <w:t>68</w:t>
      </w:r>
      <w:r w:rsidR="00687BB2" w:rsidRPr="00687BB2">
        <w:rPr>
          <w:u w:val="single"/>
        </w:rPr>
        <w:t>Ga</w:t>
      </w:r>
      <w:r w:rsidR="00687BB2">
        <w:rPr>
          <w:u w:val="single"/>
        </w:rPr>
        <w:t xml:space="preserve">-DOTANOC </w:t>
      </w:r>
      <w:r w:rsidR="00687BB2" w:rsidRPr="00687BB2">
        <w:rPr>
          <w:u w:val="single"/>
        </w:rPr>
        <w:t>PET imaging</w:t>
      </w:r>
    </w:p>
    <w:p w:rsidR="00DB01FC" w:rsidRDefault="00687BB2" w:rsidP="007F30AB">
      <w:pPr>
        <w:spacing w:line="360" w:lineRule="auto"/>
        <w:jc w:val="both"/>
      </w:pPr>
      <w:r w:rsidRPr="00687BB2">
        <w:t xml:space="preserve">A total of 47 </w:t>
      </w:r>
      <w:r w:rsidR="00171CB3" w:rsidRPr="00171CB3">
        <w:rPr>
          <w:vertAlign w:val="superscript"/>
        </w:rPr>
        <w:t>68</w:t>
      </w:r>
      <w:r>
        <w:t>Ga-DOTANOC imaging scans were performed. In total, 27 scans (57%) show</w:t>
      </w:r>
      <w:r w:rsidR="002A1E1D">
        <w:t>ed</w:t>
      </w:r>
      <w:r>
        <w:t xml:space="preserve"> pathological uptake, while 20 (43%) were classified as “no-uptake” (no uptake or physiological uptake only identified). </w:t>
      </w:r>
      <w:r w:rsidR="009548CB">
        <w:t xml:space="preserve">Out of the 28 patients who had primary or metastatic </w:t>
      </w:r>
      <w:r w:rsidR="00EA3039">
        <w:t>LC</w:t>
      </w:r>
      <w:r w:rsidR="009548CB">
        <w:t xml:space="preserve"> </w:t>
      </w:r>
      <w:r w:rsidR="009548CB" w:rsidRPr="00371196">
        <w:rPr>
          <w:i/>
        </w:rPr>
        <w:t>in situ</w:t>
      </w:r>
      <w:r w:rsidR="009548CB">
        <w:t xml:space="preserve"> at </w:t>
      </w:r>
      <w:r w:rsidR="002A1E1D">
        <w:t xml:space="preserve">the </w:t>
      </w:r>
      <w:r w:rsidR="009548CB">
        <w:t xml:space="preserve">time of </w:t>
      </w:r>
      <w:r w:rsidR="009548CB" w:rsidRPr="00EB7146">
        <w:rPr>
          <w:vertAlign w:val="superscript"/>
        </w:rPr>
        <w:t>68</w:t>
      </w:r>
      <w:r w:rsidR="009548CB">
        <w:t>Ga-DOTANOC</w:t>
      </w:r>
      <w:r w:rsidR="002A1E1D">
        <w:t>-PET</w:t>
      </w:r>
      <w:r w:rsidR="009548CB">
        <w:t xml:space="preserve">, 24 showed pathological uptake (sensitivity of 86%). </w:t>
      </w:r>
      <w:r>
        <w:t>Median SUVmax was 7.2 (95% CI 6.1-19.9).</w:t>
      </w:r>
      <w:r w:rsidR="00B91FF9">
        <w:t xml:space="preserve"> </w:t>
      </w:r>
      <w:r w:rsidR="0086528F">
        <w:t>There was neither</w:t>
      </w:r>
      <w:r w:rsidR="008041CB">
        <w:t xml:space="preserve"> significant correlation between </w:t>
      </w:r>
      <w:r w:rsidR="00211930">
        <w:t>Ki-67 index</w:t>
      </w:r>
      <w:r w:rsidR="008041CB">
        <w:t xml:space="preserve"> </w:t>
      </w:r>
      <w:r w:rsidR="002A1E1D">
        <w:t xml:space="preserve">index </w:t>
      </w:r>
      <w:r w:rsidR="008041CB">
        <w:t xml:space="preserve">and SUVmax </w:t>
      </w:r>
      <w:r w:rsidR="000116EE">
        <w:t>(16 observations; Spea</w:t>
      </w:r>
      <w:r w:rsidR="0086528F">
        <w:t>rman rho=0.004; p-value 0.9) nor</w:t>
      </w:r>
      <w:r w:rsidR="000116EE">
        <w:t xml:space="preserve"> differences in SUVmax between typical and atypical </w:t>
      </w:r>
      <w:r w:rsidR="00EA3039">
        <w:t>LC</w:t>
      </w:r>
      <w:r w:rsidR="000116EE">
        <w:t xml:space="preserve"> (mean SUVmax 9.7 (95% CI 1.3-18.1) vs 23.6 (95% CI 11.1-36.1), respectively; p-value 0.07).</w:t>
      </w:r>
    </w:p>
    <w:p w:rsidR="000116EE" w:rsidRDefault="008D26F6" w:rsidP="007F30AB">
      <w:pPr>
        <w:spacing w:line="360" w:lineRule="auto"/>
        <w:jc w:val="both"/>
      </w:pPr>
      <w:r>
        <w:t xml:space="preserve">The </w:t>
      </w:r>
      <w:r w:rsidR="002A127F">
        <w:t xml:space="preserve">maximum size and tracer uptake of primary tumour and metastatic </w:t>
      </w:r>
      <w:r>
        <w:t>site</w:t>
      </w:r>
      <w:r w:rsidR="002A127F">
        <w:t>s are summarised in</w:t>
      </w:r>
      <w:r>
        <w:t xml:space="preserve"> </w:t>
      </w:r>
      <w:r w:rsidRPr="008D26F6">
        <w:rPr>
          <w:b/>
          <w:u w:val="single"/>
        </w:rPr>
        <w:t>Table 4</w:t>
      </w:r>
      <w:r w:rsidR="00411C97">
        <w:rPr>
          <w:b/>
          <w:u w:val="single"/>
        </w:rPr>
        <w:t xml:space="preserve"> (</w:t>
      </w:r>
      <w:r w:rsidR="007F2EDF">
        <w:rPr>
          <w:b/>
          <w:u w:val="single"/>
        </w:rPr>
        <w:t>S</w:t>
      </w:r>
      <w:r w:rsidR="00411C97">
        <w:rPr>
          <w:b/>
          <w:u w:val="single"/>
        </w:rPr>
        <w:t xml:space="preserve">upplementary </w:t>
      </w:r>
      <w:r w:rsidR="007F2EDF">
        <w:rPr>
          <w:b/>
          <w:u w:val="single"/>
        </w:rPr>
        <w:t>M</w:t>
      </w:r>
      <w:r w:rsidR="00411C97">
        <w:rPr>
          <w:b/>
          <w:u w:val="single"/>
        </w:rPr>
        <w:t>aterial</w:t>
      </w:r>
      <w:r w:rsidR="007F2EDF">
        <w:rPr>
          <w:b/>
          <w:u w:val="single"/>
        </w:rPr>
        <w:t xml:space="preserve"> B</w:t>
      </w:r>
      <w:r w:rsidR="00411C97">
        <w:rPr>
          <w:b/>
          <w:u w:val="single"/>
        </w:rPr>
        <w:t>)</w:t>
      </w:r>
      <w:r>
        <w:t>.</w:t>
      </w:r>
      <w:r w:rsidR="002A127F">
        <w:t xml:space="preserve"> Overall, </w:t>
      </w:r>
      <w:r w:rsidR="002A1E1D">
        <w:t xml:space="preserve">the </w:t>
      </w:r>
      <w:r w:rsidR="00B8366E">
        <w:t xml:space="preserve">biggest </w:t>
      </w:r>
      <w:r w:rsidR="00E44097">
        <w:t>lesions</w:t>
      </w:r>
      <w:r w:rsidR="00B8366E">
        <w:t xml:space="preserve"> were identified within the liver (median of 7 cm), however </w:t>
      </w:r>
      <w:r w:rsidR="002A127F">
        <w:t xml:space="preserve">all </w:t>
      </w:r>
      <w:r w:rsidR="002A1E1D">
        <w:t xml:space="preserve">tumour </w:t>
      </w:r>
      <w:r w:rsidR="002A127F">
        <w:t>sites explored showed a high rate of tracer uptake (between 80-100%)</w:t>
      </w:r>
      <w:r w:rsidR="00561B2A">
        <w:t xml:space="preserve">: </w:t>
      </w:r>
      <w:r w:rsidR="00561B2A" w:rsidRPr="00561B2A">
        <w:rPr>
          <w:vertAlign w:val="superscript"/>
        </w:rPr>
        <w:t>68</w:t>
      </w:r>
      <w:r w:rsidR="00561B2A">
        <w:t>Ga-DOTANOC showed high sensitivity regardless of the organ been explored</w:t>
      </w:r>
      <w:r w:rsidR="002A127F">
        <w:t xml:space="preserve">. Regarding the </w:t>
      </w:r>
      <w:r w:rsidR="000D5F92">
        <w:t xml:space="preserve">most </w:t>
      </w:r>
      <w:r w:rsidR="002A127F">
        <w:t xml:space="preserve">suitable size cut-off </w:t>
      </w:r>
      <w:r w:rsidR="000D5F92">
        <w:t xml:space="preserve">of the largest metastatic lesion per cancer site </w:t>
      </w:r>
      <w:r w:rsidR="002A127F">
        <w:t>for predicting tracer uptake</w:t>
      </w:r>
      <w:r w:rsidR="000D5F92">
        <w:t xml:space="preserve"> in </w:t>
      </w:r>
      <w:r w:rsidR="00171CB3" w:rsidRPr="00171CB3">
        <w:rPr>
          <w:vertAlign w:val="superscript"/>
        </w:rPr>
        <w:t>68</w:t>
      </w:r>
      <w:r w:rsidR="000D5F92">
        <w:t>Ga-DOTANOC imaging</w:t>
      </w:r>
      <w:r w:rsidR="002A127F">
        <w:t xml:space="preserve">, </w:t>
      </w:r>
      <w:r w:rsidR="00B8366E" w:rsidRPr="00B8366E">
        <w:t xml:space="preserve">ROC curves identified </w:t>
      </w:r>
      <w:r w:rsidR="000D5F92">
        <w:t>1.4 cm and 2 cm as the most informative cut-offs for primary lung tumour and lung metastases, respectively (</w:t>
      </w:r>
      <w:r w:rsidR="000D5F92" w:rsidRPr="000D5F92">
        <w:rPr>
          <w:b/>
          <w:u w:val="single"/>
        </w:rPr>
        <w:t>Table 4</w:t>
      </w:r>
      <w:r w:rsidR="00411C97">
        <w:rPr>
          <w:b/>
          <w:u w:val="single"/>
        </w:rPr>
        <w:t xml:space="preserve">; </w:t>
      </w:r>
      <w:r w:rsidR="007F2EDF">
        <w:rPr>
          <w:b/>
          <w:u w:val="single"/>
        </w:rPr>
        <w:t>S</w:t>
      </w:r>
      <w:r w:rsidR="00411C97">
        <w:rPr>
          <w:b/>
          <w:u w:val="single"/>
        </w:rPr>
        <w:t xml:space="preserve">upplementary </w:t>
      </w:r>
      <w:r w:rsidR="007F2EDF">
        <w:rPr>
          <w:b/>
          <w:u w:val="single"/>
        </w:rPr>
        <w:t>M</w:t>
      </w:r>
      <w:r w:rsidR="00411C97">
        <w:rPr>
          <w:b/>
          <w:u w:val="single"/>
        </w:rPr>
        <w:t>aterial</w:t>
      </w:r>
      <w:r w:rsidR="007F2EDF">
        <w:rPr>
          <w:b/>
          <w:u w:val="single"/>
        </w:rPr>
        <w:t xml:space="preserve"> B</w:t>
      </w:r>
      <w:r w:rsidR="000D5F92">
        <w:t xml:space="preserve">). </w:t>
      </w:r>
    </w:p>
    <w:p w:rsidR="000116EE" w:rsidRPr="000116EE" w:rsidRDefault="000116EE" w:rsidP="007F30AB">
      <w:pPr>
        <w:spacing w:line="360" w:lineRule="auto"/>
        <w:jc w:val="both"/>
        <w:rPr>
          <w:u w:val="single"/>
        </w:rPr>
      </w:pPr>
      <w:r>
        <w:rPr>
          <w:u w:val="single"/>
        </w:rPr>
        <w:lastRenderedPageBreak/>
        <w:t>R</w:t>
      </w:r>
      <w:r w:rsidRPr="000116EE">
        <w:rPr>
          <w:u w:val="single"/>
        </w:rPr>
        <w:t xml:space="preserve">ationale for performing </w:t>
      </w:r>
      <w:r w:rsidR="00171CB3" w:rsidRPr="00171CB3">
        <w:rPr>
          <w:vertAlign w:val="superscript"/>
        </w:rPr>
        <w:t>68</w:t>
      </w:r>
      <w:r w:rsidRPr="000116EE">
        <w:rPr>
          <w:u w:val="single"/>
        </w:rPr>
        <w:t>Ga-DOTANOC imaging</w:t>
      </w:r>
    </w:p>
    <w:p w:rsidR="00687BB2" w:rsidRPr="00687BB2" w:rsidRDefault="00DB01FC" w:rsidP="007F30AB">
      <w:pPr>
        <w:spacing w:line="360" w:lineRule="auto"/>
        <w:jc w:val="both"/>
      </w:pPr>
      <w:r>
        <w:t xml:space="preserve">Regarding the rationale behind performing the </w:t>
      </w:r>
      <w:r w:rsidR="00171CB3" w:rsidRPr="00171CB3">
        <w:rPr>
          <w:vertAlign w:val="superscript"/>
        </w:rPr>
        <w:t>68</w:t>
      </w:r>
      <w:r w:rsidR="00687BB2">
        <w:t xml:space="preserve">Ga-DOTANOC </w:t>
      </w:r>
      <w:r>
        <w:t>imaging, most scans were performed as a post-surgical assessment of patients assumed to be cancer-free (post-surgical re-staging) (40%) or for</w:t>
      </w:r>
      <w:r w:rsidR="00260984">
        <w:t xml:space="preserve"> completing</w:t>
      </w:r>
      <w:r>
        <w:t xml:space="preserve"> staging of patients with localised/advanced </w:t>
      </w:r>
      <w:r w:rsidR="00EA3039">
        <w:t xml:space="preserve">lung </w:t>
      </w:r>
      <w:r>
        <w:t xml:space="preserve">carcinoid </w:t>
      </w:r>
      <w:r w:rsidR="002A1E1D">
        <w:t xml:space="preserve">tumours </w:t>
      </w:r>
      <w:r>
        <w:t>(</w:t>
      </w:r>
      <w:r w:rsidRPr="00B91FF9">
        <w:rPr>
          <w:b/>
          <w:u w:val="single"/>
        </w:rPr>
        <w:t>T</w:t>
      </w:r>
      <w:r w:rsidR="008D26F6">
        <w:rPr>
          <w:b/>
          <w:u w:val="single"/>
        </w:rPr>
        <w:t>able 5</w:t>
      </w:r>
      <w:r>
        <w:rPr>
          <w:b/>
          <w:u w:val="single"/>
        </w:rPr>
        <w:t>)</w:t>
      </w:r>
      <w:r w:rsidRPr="00DB01FC">
        <w:t xml:space="preserve">. </w:t>
      </w:r>
      <w:r>
        <w:t xml:space="preserve">Other reasons included confirmation of diagnosis of NET (9%), consideration of treatment with PRRT (7%) and identification of primary tumour site (4%). </w:t>
      </w:r>
      <w:r w:rsidR="005F6551">
        <w:t xml:space="preserve">Rate of positivity in the </w:t>
      </w:r>
      <w:r w:rsidR="00171CB3" w:rsidRPr="00171CB3">
        <w:rPr>
          <w:vertAlign w:val="superscript"/>
        </w:rPr>
        <w:t>68</w:t>
      </w:r>
      <w:r w:rsidR="005F6551">
        <w:t xml:space="preserve">Ga-DOTANOC PET changed according to rationale behind performing such imaging (Chi square p-value &lt; 0.001). </w:t>
      </w:r>
      <w:r>
        <w:t xml:space="preserve">As expected, </w:t>
      </w:r>
      <w:r w:rsidR="002A1E1D">
        <w:t xml:space="preserve">the </w:t>
      </w:r>
      <w:r>
        <w:t xml:space="preserve">lowest uptake rate (16%) was shown in the </w:t>
      </w:r>
      <w:r w:rsidR="00260984">
        <w:t xml:space="preserve">post-surgical re-staging group, followed by patients in whom </w:t>
      </w:r>
      <w:r w:rsidR="00171CB3" w:rsidRPr="00171CB3">
        <w:rPr>
          <w:vertAlign w:val="superscript"/>
        </w:rPr>
        <w:t>68</w:t>
      </w:r>
      <w:r w:rsidR="00260984">
        <w:t>Ga-DOTANOC was performed in order to confirm NET diagnosis (75%)</w:t>
      </w:r>
      <w:r w:rsidR="005F6551">
        <w:t xml:space="preserve">. </w:t>
      </w:r>
    </w:p>
    <w:p w:rsidR="00B91FF9" w:rsidRDefault="00B91FF9" w:rsidP="007F30AB">
      <w:pPr>
        <w:spacing w:line="360" w:lineRule="auto"/>
        <w:jc w:val="both"/>
        <w:rPr>
          <w:u w:val="single"/>
        </w:rPr>
      </w:pPr>
      <w:r>
        <w:rPr>
          <w:u w:val="single"/>
        </w:rPr>
        <w:t xml:space="preserve">Impact of Ga-DOTANOC </w:t>
      </w:r>
      <w:r w:rsidR="000116EE">
        <w:rPr>
          <w:u w:val="single"/>
        </w:rPr>
        <w:t xml:space="preserve">results </w:t>
      </w:r>
      <w:r>
        <w:rPr>
          <w:u w:val="single"/>
        </w:rPr>
        <w:t>on patients’ management</w:t>
      </w:r>
    </w:p>
    <w:p w:rsidR="00260984" w:rsidRDefault="00DB01FC" w:rsidP="007F30AB">
      <w:pPr>
        <w:spacing w:line="360" w:lineRule="auto"/>
        <w:jc w:val="both"/>
      </w:pPr>
      <w:r w:rsidRPr="00DB01FC">
        <w:t xml:space="preserve">A total of </w:t>
      </w:r>
      <w:r w:rsidR="002A2649">
        <w:t>17 (</w:t>
      </w:r>
      <w:r w:rsidRPr="00DB01FC">
        <w:t>37%</w:t>
      </w:r>
      <w:r w:rsidR="002A2649">
        <w:t>)</w:t>
      </w:r>
      <w:r w:rsidRPr="00DB01FC">
        <w:t xml:space="preserve"> </w:t>
      </w:r>
      <w:r w:rsidR="00171CB3" w:rsidRPr="00171CB3">
        <w:rPr>
          <w:vertAlign w:val="superscript"/>
        </w:rPr>
        <w:t>68</w:t>
      </w:r>
      <w:r w:rsidRPr="00DB01FC">
        <w:t>Ga-DOTANOC</w:t>
      </w:r>
      <w:r w:rsidR="002A1E1D">
        <w:t>-PET</w:t>
      </w:r>
      <w:r w:rsidRPr="00DB01FC">
        <w:t xml:space="preserve"> imaging </w:t>
      </w:r>
      <w:r>
        <w:t xml:space="preserve">scans added additional information to the previous imaging </w:t>
      </w:r>
      <w:r w:rsidR="00260984">
        <w:t>techniques</w:t>
      </w:r>
      <w:r>
        <w:t xml:space="preserve"> (including CT and MR imaging), and </w:t>
      </w:r>
      <w:r w:rsidR="002A2649">
        <w:t>10 (</w:t>
      </w:r>
      <w:r>
        <w:t>26%</w:t>
      </w:r>
      <w:r w:rsidR="002A2649">
        <w:t>)</w:t>
      </w:r>
      <w:r>
        <w:t xml:space="preserve"> impacted patients</w:t>
      </w:r>
      <w:r w:rsidR="002A1E1D">
        <w:t>’</w:t>
      </w:r>
      <w:r>
        <w:t xml:space="preserve"> management. As </w:t>
      </w:r>
      <w:r w:rsidR="009940B8">
        <w:t>detailed</w:t>
      </w:r>
      <w:r>
        <w:t xml:space="preserve"> in </w:t>
      </w:r>
      <w:r w:rsidR="008D26F6">
        <w:rPr>
          <w:b/>
          <w:u w:val="single"/>
        </w:rPr>
        <w:t>Table 5</w:t>
      </w:r>
      <w:r>
        <w:t>, lower rate of additional information and change in patients’ management was shown in the post-surgical re-staging group</w:t>
      </w:r>
      <w:r w:rsidR="00260984">
        <w:t xml:space="preserve"> (</w:t>
      </w:r>
      <w:r>
        <w:t>21% and 12%, respectively</w:t>
      </w:r>
      <w:r w:rsidR="00260984">
        <w:t xml:space="preserve">), followed by patients in whom </w:t>
      </w:r>
      <w:r w:rsidR="00171CB3" w:rsidRPr="00171CB3">
        <w:rPr>
          <w:vertAlign w:val="superscript"/>
        </w:rPr>
        <w:t>68</w:t>
      </w:r>
      <w:r w:rsidR="00260984">
        <w:t>Ga-DOTANOC</w:t>
      </w:r>
      <w:r w:rsidR="002A1E1D">
        <w:t>-PET</w:t>
      </w:r>
      <w:r w:rsidR="00260984">
        <w:t xml:space="preserve"> was performed as staging (42% and 29%, respectively). </w:t>
      </w:r>
      <w:r w:rsidR="00BC3CF7">
        <w:t>T</w:t>
      </w:r>
      <w:r w:rsidR="005F6551">
        <w:t>he rationale behind</w:t>
      </w:r>
      <w:r w:rsidR="002D14F6">
        <w:t xml:space="preserve"> the PET imaging did not have a</w:t>
      </w:r>
      <w:r w:rsidR="005F6551">
        <w:t xml:space="preserve"> statistically significant impact on whether the </w:t>
      </w:r>
      <w:r w:rsidR="00171CB3" w:rsidRPr="00171CB3">
        <w:rPr>
          <w:vertAlign w:val="superscript"/>
        </w:rPr>
        <w:t>68</w:t>
      </w:r>
      <w:r w:rsidR="005F6551">
        <w:t>Ga-DOTANOC added any extra information</w:t>
      </w:r>
      <w:r w:rsidR="009548CB">
        <w:t xml:space="preserve"> or not</w:t>
      </w:r>
      <w:r w:rsidR="005F6551">
        <w:t xml:space="preserve"> (Chi square p-value 0.065).</w:t>
      </w:r>
    </w:p>
    <w:p w:rsidR="002A2649" w:rsidRDefault="002A2649" w:rsidP="007F30AB">
      <w:pPr>
        <w:spacing w:line="360" w:lineRule="auto"/>
        <w:jc w:val="both"/>
      </w:pPr>
      <w:r>
        <w:t xml:space="preserve">Type of additional information provided by the </w:t>
      </w:r>
      <w:r w:rsidR="00171CB3" w:rsidRPr="00171CB3">
        <w:rPr>
          <w:vertAlign w:val="superscript"/>
        </w:rPr>
        <w:t>68</w:t>
      </w:r>
      <w:r>
        <w:t>Ga-DO</w:t>
      </w:r>
      <w:r w:rsidR="00D62EAE">
        <w:t>TANOC scan was analysed further</w:t>
      </w:r>
      <w:r>
        <w:t xml:space="preserve">. Out of the 47 scans performed, </w:t>
      </w:r>
      <w:r w:rsidR="00D62EAE">
        <w:t>9 (</w:t>
      </w:r>
      <w:r>
        <w:t>21%</w:t>
      </w:r>
      <w:r w:rsidR="00D62EAE">
        <w:t>)</w:t>
      </w:r>
      <w:r>
        <w:t xml:space="preserve"> identified new sites of disease, </w:t>
      </w:r>
      <w:r w:rsidR="00D62EAE">
        <w:t>three of which were performed in patients who were expected to be “cancer free”</w:t>
      </w:r>
      <w:r>
        <w:t xml:space="preserve"> </w:t>
      </w:r>
      <w:r w:rsidR="00D62EAE">
        <w:t>after curative resection</w:t>
      </w:r>
      <w:r w:rsidR="002D14F6">
        <w:t xml:space="preserve"> (</w:t>
      </w:r>
      <w:r w:rsidR="002D14F6" w:rsidRPr="002D14F6">
        <w:rPr>
          <w:b/>
          <w:u w:val="single"/>
        </w:rPr>
        <w:t>Figure 2</w:t>
      </w:r>
      <w:r w:rsidR="002D14F6">
        <w:t>)</w:t>
      </w:r>
      <w:r w:rsidR="00D62EAE">
        <w:t>. These accounted for 16% (3 out of 19</w:t>
      </w:r>
      <w:r w:rsidR="002A1E1D">
        <w:t xml:space="preserve">) </w:t>
      </w:r>
      <w:r w:rsidR="00D62EAE">
        <w:t>scans performed in this population</w:t>
      </w:r>
      <w:r w:rsidR="005B65D5">
        <w:t>; none of these patients were early stage (</w:t>
      </w:r>
      <w:r w:rsidR="005B65D5">
        <w:rPr>
          <w:rFonts w:cs="Arial"/>
        </w:rPr>
        <w:t xml:space="preserve">pT1aN0 completely resected (R0)) typical </w:t>
      </w:r>
      <w:r w:rsidR="00EA3039">
        <w:rPr>
          <w:rFonts w:cs="Arial"/>
        </w:rPr>
        <w:t>LC</w:t>
      </w:r>
      <w:r w:rsidR="005B65D5">
        <w:rPr>
          <w:rFonts w:cs="Arial"/>
        </w:rPr>
        <w:t xml:space="preserve"> or DIPNECH</w:t>
      </w:r>
      <w:r w:rsidR="00D62EAE">
        <w:t xml:space="preserve">. In addition, one scan changed options of treatment, identifying a patient suitable for PRRT. See </w:t>
      </w:r>
      <w:r w:rsidR="00FC5C49">
        <w:rPr>
          <w:b/>
          <w:u w:val="single"/>
        </w:rPr>
        <w:t>Table 5</w:t>
      </w:r>
      <w:r w:rsidR="00D62EAE">
        <w:t xml:space="preserve"> for full information.</w:t>
      </w:r>
      <w:r w:rsidR="005B65D5">
        <w:t xml:space="preserve"> </w:t>
      </w:r>
    </w:p>
    <w:p w:rsidR="002A2649" w:rsidRDefault="002A2649" w:rsidP="007F30AB">
      <w:pPr>
        <w:spacing w:line="360" w:lineRule="auto"/>
        <w:jc w:val="both"/>
      </w:pPr>
      <w:r>
        <w:t xml:space="preserve">Subtype of </w:t>
      </w:r>
      <w:r w:rsidR="00EA3039">
        <w:t>LC</w:t>
      </w:r>
      <w:r>
        <w:t xml:space="preserve"> did not change the rate of the </w:t>
      </w:r>
      <w:r w:rsidR="00171CB3" w:rsidRPr="00171CB3">
        <w:rPr>
          <w:vertAlign w:val="superscript"/>
        </w:rPr>
        <w:t>68</w:t>
      </w:r>
      <w:r>
        <w:t>Ga-DOTANOC</w:t>
      </w:r>
      <w:r w:rsidR="002A1E1D">
        <w:t>-PET scan</w:t>
      </w:r>
      <w:r>
        <w:t xml:space="preserve"> impacting patients’ management: </w:t>
      </w:r>
      <w:r w:rsidR="005F6551">
        <w:t xml:space="preserve">DIPNECH (0%), typical </w:t>
      </w:r>
      <w:r w:rsidR="00EA3039">
        <w:t>LC</w:t>
      </w:r>
      <w:r w:rsidR="005F6551">
        <w:t xml:space="preserve"> (16%) and atypical </w:t>
      </w:r>
      <w:r w:rsidR="00EA3039">
        <w:t>LC</w:t>
      </w:r>
      <w:r w:rsidR="005F6551">
        <w:t xml:space="preserve"> (29%) (Chi square</w:t>
      </w:r>
      <w:r w:rsidR="00D62EAE">
        <w:t xml:space="preserve"> p-value 0.541);</w:t>
      </w:r>
      <w:r>
        <w:t xml:space="preserve"> however our data showed a trend for more significant benefit in </w:t>
      </w:r>
      <w:r w:rsidR="00D62EAE">
        <w:t xml:space="preserve">patients diagnosed with typical or atypical </w:t>
      </w:r>
      <w:r w:rsidR="00EA3039">
        <w:t>LC</w:t>
      </w:r>
      <w:r>
        <w:t xml:space="preserve"> compared to DIPNECH.</w:t>
      </w:r>
    </w:p>
    <w:p w:rsidR="007F2EDF" w:rsidRPr="000B5FEC" w:rsidRDefault="000D5F92" w:rsidP="007F2EDF">
      <w:pPr>
        <w:spacing w:line="360" w:lineRule="auto"/>
        <w:jc w:val="both"/>
        <w:rPr>
          <w:u w:val="single"/>
        </w:rPr>
      </w:pPr>
      <w:r>
        <w:rPr>
          <w:u w:val="single"/>
        </w:rPr>
        <w:t>Factors predict</w:t>
      </w:r>
      <w:r w:rsidR="002A1E1D">
        <w:rPr>
          <w:u w:val="single"/>
        </w:rPr>
        <w:t>ive</w:t>
      </w:r>
      <w:r>
        <w:rPr>
          <w:u w:val="single"/>
        </w:rPr>
        <w:t xml:space="preserve"> of change in patients</w:t>
      </w:r>
      <w:r w:rsidR="00464D4D">
        <w:rPr>
          <w:u w:val="single"/>
        </w:rPr>
        <w:t>’</w:t>
      </w:r>
      <w:r>
        <w:rPr>
          <w:u w:val="single"/>
        </w:rPr>
        <w:t xml:space="preserve"> </w:t>
      </w:r>
      <w:r w:rsidR="00464D4D">
        <w:rPr>
          <w:u w:val="single"/>
        </w:rPr>
        <w:t>management</w:t>
      </w:r>
      <w:r w:rsidR="007F2EDF" w:rsidRPr="007F2EDF">
        <w:rPr>
          <w:u w:val="single"/>
        </w:rPr>
        <w:t xml:space="preserve"> </w:t>
      </w:r>
      <w:r w:rsidR="007F2EDF">
        <w:rPr>
          <w:u w:val="single"/>
        </w:rPr>
        <w:t xml:space="preserve">and </w:t>
      </w:r>
      <w:r w:rsidR="007F2EDF" w:rsidRPr="000B5FEC">
        <w:rPr>
          <w:u w:val="single"/>
        </w:rPr>
        <w:t>Survival analyses</w:t>
      </w:r>
    </w:p>
    <w:p w:rsidR="00692BD4" w:rsidRPr="00692BD4" w:rsidRDefault="00E562EB" w:rsidP="00DC2DF2">
      <w:pPr>
        <w:spacing w:line="360" w:lineRule="auto"/>
        <w:jc w:val="both"/>
      </w:pPr>
      <w:r>
        <w:t xml:space="preserve">Our data were unable to specify which population of patients may benefit more from performing a </w:t>
      </w:r>
      <w:r w:rsidR="00171CB3" w:rsidRPr="00171CB3">
        <w:rPr>
          <w:vertAlign w:val="superscript"/>
        </w:rPr>
        <w:t>68</w:t>
      </w:r>
      <w:r>
        <w:t>Ga-DOTANOC</w:t>
      </w:r>
      <w:r w:rsidR="002A1E1D">
        <w:t>-PET</w:t>
      </w:r>
      <w:r>
        <w:t xml:space="preserve"> scan</w:t>
      </w:r>
      <w:r w:rsidR="007F2EDF">
        <w:t xml:space="preserve"> (</w:t>
      </w:r>
      <w:r w:rsidR="007F2EDF" w:rsidRPr="008C7A96">
        <w:rPr>
          <w:b/>
          <w:u w:val="single"/>
        </w:rPr>
        <w:t>Supplementary Material C</w:t>
      </w:r>
      <w:r w:rsidR="007F2EDF">
        <w:t>)</w:t>
      </w:r>
      <w:r>
        <w:t>.</w:t>
      </w:r>
      <w:r w:rsidR="007F2EDF">
        <w:t xml:space="preserve"> </w:t>
      </w:r>
      <w:r w:rsidR="00036DF1">
        <w:t xml:space="preserve">Baseline factors and </w:t>
      </w:r>
      <w:r w:rsidR="00171CB3" w:rsidRPr="00171CB3">
        <w:rPr>
          <w:vertAlign w:val="superscript"/>
        </w:rPr>
        <w:t>68</w:t>
      </w:r>
      <w:r w:rsidR="00036DF1">
        <w:t>Ga-DOT</w:t>
      </w:r>
      <w:r w:rsidR="00171CB3">
        <w:t>A</w:t>
      </w:r>
      <w:r w:rsidR="00036DF1">
        <w:t>NOC results (such as SUVmax) were explored as potential prognos</w:t>
      </w:r>
      <w:r w:rsidR="00171CB3">
        <w:t>t</w:t>
      </w:r>
      <w:r w:rsidR="00036DF1">
        <w:t xml:space="preserve">ic factors impacting OS, RFS or PFS. </w:t>
      </w:r>
      <w:r w:rsidR="00DC2DF2">
        <w:t>No prognostic factors were identified (all p-values &gt;0.05; full data not shown)</w:t>
      </w:r>
      <w:r w:rsidR="007F2EDF" w:rsidRPr="007F2EDF">
        <w:t xml:space="preserve"> </w:t>
      </w:r>
      <w:r w:rsidR="007F2EDF">
        <w:t>(</w:t>
      </w:r>
      <w:r w:rsidR="007F2EDF" w:rsidRPr="008C7A96">
        <w:rPr>
          <w:b/>
          <w:u w:val="single"/>
        </w:rPr>
        <w:t>Supplementary Material C</w:t>
      </w:r>
      <w:r w:rsidR="007F2EDF">
        <w:t>).</w:t>
      </w:r>
    </w:p>
    <w:p w:rsidR="00993E23" w:rsidRDefault="00902434" w:rsidP="008C7A96">
      <w:pPr>
        <w:pStyle w:val="Heading2"/>
        <w:jc w:val="both"/>
      </w:pPr>
      <w:bookmarkStart w:id="7" w:name="_Toc475004004"/>
      <w:r w:rsidRPr="00902434">
        <w:t>Discussion</w:t>
      </w:r>
      <w:bookmarkEnd w:id="7"/>
    </w:p>
    <w:p w:rsidR="00BD0E82" w:rsidRDefault="00F45297" w:rsidP="00650440">
      <w:pPr>
        <w:spacing w:line="360" w:lineRule="auto"/>
        <w:jc w:val="both"/>
        <w:rPr>
          <w:rFonts w:cs="Arial"/>
        </w:rPr>
      </w:pPr>
      <w:r>
        <w:rPr>
          <w:rFonts w:cs="Arial"/>
        </w:rPr>
        <w:t xml:space="preserve">Previously published series which focused exclusively / mainly on patients diagnosed with LC were small </w:t>
      </w:r>
      <w:r>
        <w:rPr>
          <w:rFonts w:cs="Arial"/>
        </w:rPr>
        <w:fldChar w:fldCharType="begin">
          <w:fldData xml:space="preserve">PFJlZm1hbj48Q2l0ZT48QXV0aG9yPlNvbGxpbmk8L0F1dGhvcj48WWVhcj4yMDE0PC9ZZWFyPjxS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</w:fldData>
        </w:fldChar>
      </w:r>
      <w:r w:rsidR="00D048DD">
        <w:rPr>
          <w:rFonts w:cs="Arial"/>
        </w:rPr>
        <w:instrText xml:space="preserve"> ADDIN REFMGR.CITE </w:instrText>
      </w:r>
      <w:r w:rsidR="00D048DD">
        <w:rPr>
          <w:rFonts w:cs="Arial"/>
        </w:rPr>
        <w:fldChar w:fldCharType="begin">
          <w:fldData xml:space="preserve">PFJlZm1hbj48Q2l0ZT48QXV0aG9yPlNvbGxpbmk8L0F1dGhvcj48WWVhcj4yMDE0PC9ZZWFyPjxS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</w:fldData>
        </w:fldChar>
      </w:r>
      <w:r w:rsidR="00D048DD">
        <w:rPr>
          <w:rFonts w:cs="Arial"/>
        </w:rPr>
        <w:instrText xml:space="preserve"> ADDIN EN.CITE.DATA </w:instrText>
      </w:r>
      <w:r w:rsidR="00D048DD">
        <w:rPr>
          <w:rFonts w:cs="Arial"/>
        </w:rPr>
      </w:r>
      <w:r w:rsidR="00D048DD">
        <w:rPr>
          <w:rFonts w:cs="Arial"/>
        </w:rPr>
        <w:fldChar w:fldCharType="end"/>
      </w:r>
      <w:r>
        <w:rPr>
          <w:rFonts w:cs="Arial"/>
        </w:rPr>
      </w:r>
      <w:r>
        <w:rPr>
          <w:rFonts w:cs="Arial"/>
        </w:rPr>
        <w:fldChar w:fldCharType="separate"/>
      </w:r>
      <w:r>
        <w:rPr>
          <w:rFonts w:cs="Arial"/>
          <w:noProof/>
        </w:rPr>
        <w:t>[20, 27]</w:t>
      </w:r>
      <w:r>
        <w:rPr>
          <w:rFonts w:cs="Arial"/>
        </w:rPr>
        <w:fldChar w:fldCharType="end"/>
      </w:r>
      <w:r>
        <w:rPr>
          <w:rFonts w:cs="Arial"/>
        </w:rPr>
        <w:t xml:space="preserve">, the largest including only 26 patients </w:t>
      </w:r>
      <w:r w:rsidR="00D048DD">
        <w:rPr>
          <w:rFonts w:cs="Arial"/>
        </w:rPr>
        <w:fldChar w:fldCharType="begin"/>
      </w:r>
      <w:r w:rsidR="00D048DD">
        <w:rPr>
          <w:rFonts w:cs="Arial"/>
        </w:rPr>
        <w:instrText xml:space="preserve"> ADDIN REFMGR.CITE &lt;Refman&gt;&lt;Cite&gt;&lt;Author&gt;Venkitaraman&lt;/Author&gt;&lt;Year&gt;2014&lt;/Year&gt;&lt;RecNum&gt;4726&lt;/RecNum&gt;&lt;IDText&gt;Role of 68Ga-DOTATOC PET/CT in initial evaluation of patients with suspected bronchopulmonary carcinoid&lt;/IDText&gt;&lt;MDL Ref_Type="Journal"&gt;&lt;Ref_Type&gt;Journal&lt;/Ref_Type&gt;&lt;Ref_ID&gt;4726&lt;/Ref_ID&gt;&lt;Title_Primary&gt;Role of 68Ga-DOTATOC PET/CT in initial evaluation of patients with suspected bronchopulmonary carcinoid&lt;/Title_Primary&gt;&lt;Authors_Primary&gt;Venkitaraman,B.&lt;/Authors_Primary&gt;&lt;Authors_Primary&gt;Karunanithi,S.&lt;/Authors_Primary&gt;&lt;Authors_Primary&gt;Kumar,A.&lt;/Authors_Primary&gt;&lt;Authors_Primary&gt;Khilnani,G.C.&lt;/Authors_Primary&gt;&lt;Authors_Primary&gt;Kumar,R.&lt;/Authors_Primary&gt;&lt;Date_Primary&gt;2014/5&lt;/Date_Primary&gt;&lt;Keywords&gt;Adult&lt;/Keywords&gt;&lt;Keywords&gt;Aged&lt;/Keywords&gt;&lt;Keywords&gt;analogs &amp;amp; derivatives&lt;/Keywords&gt;&lt;Keywords&gt;Carcinoid Tumor&lt;/Keywords&gt;&lt;Keywords&gt;diagnosis&lt;/Keywords&gt;&lt;Keywords&gt;Female&lt;/Keywords&gt;&lt;Keywords&gt;Fluorodeoxyglucose F18&lt;/Keywords&gt;&lt;Keywords&gt;Humans&lt;/Keywords&gt;&lt;Keywords&gt;India&lt;/Keywords&gt;&lt;Keywords&gt;Lung Neoplasms&lt;/Keywords&gt;&lt;Keywords&gt;Male&lt;/Keywords&gt;&lt;Keywords&gt;methods&lt;/Keywords&gt;&lt;Keywords&gt;Middle Aged&lt;/Keywords&gt;&lt;Keywords&gt;Multimodal Imaging&lt;/Keywords&gt;&lt;Keywords&gt;Octreotide&lt;/Keywords&gt;&lt;Keywords&gt;Organometallic Compounds&lt;/Keywords&gt;&lt;Keywords&gt;Positron-Emission Tomography&lt;/Keywords&gt;&lt;Keywords&gt;Prospective Studies&lt;/Keywords&gt;&lt;Keywords&gt;radionuclide imaging&lt;/Keywords&gt;&lt;Keywords&gt;Radiopharmaceuticals&lt;/Keywords&gt;&lt;Keywords&gt;Sensitivity and Specificity&lt;/Keywords&gt;&lt;Keywords&gt;surgery&lt;/Keywords&gt;&lt;Keywords&gt;Tomography,X-Ray Computed&lt;/Keywords&gt;&lt;Reprint&gt;Not in File&lt;/Reprint&gt;&lt;Start_Page&gt;856&lt;/Start_Page&gt;&lt;End_Page&gt;864&lt;/End_Page&gt;&lt;Periodical&gt;Eur.J Nucl.Med Mol.Imaging.&lt;/Periodical&gt;&lt;Volume&gt;41&lt;/Volume&gt;&lt;Issue&gt;5&lt;/Issue&gt;&lt;ZZ_JournalStdAbbrev&gt;&lt;f name="System"&gt;Eur.J Nucl.Med Mol.Imaging.&lt;/f&gt;&lt;/ZZ_JournalStdAbbrev&gt;&lt;ZZ_WorkformID&gt;1&lt;/ZZ_WorkformID&gt;&lt;/MDL&gt;&lt;/Cite&gt;&lt;/Refman&gt;</w:instrText>
      </w:r>
      <w:r w:rsidR="00D048DD">
        <w:rPr>
          <w:rFonts w:cs="Arial"/>
        </w:rPr>
        <w:fldChar w:fldCharType="separate"/>
      </w:r>
      <w:r w:rsidR="00D048DD">
        <w:rPr>
          <w:rFonts w:cs="Arial"/>
          <w:noProof/>
        </w:rPr>
        <w:t>[32]</w:t>
      </w:r>
      <w:r w:rsidR="00D048DD">
        <w:rPr>
          <w:rFonts w:cs="Arial"/>
        </w:rPr>
        <w:fldChar w:fldCharType="end"/>
      </w:r>
      <w:r>
        <w:rPr>
          <w:rFonts w:cs="Arial"/>
        </w:rPr>
        <w:t xml:space="preserve"> (</w:t>
      </w:r>
      <w:r w:rsidRPr="00F06F23">
        <w:rPr>
          <w:rFonts w:cs="Arial"/>
          <w:b/>
          <w:u w:val="single"/>
        </w:rPr>
        <w:t>Table 6</w:t>
      </w:r>
      <w:r>
        <w:rPr>
          <w:rFonts w:cs="Arial"/>
        </w:rPr>
        <w:t xml:space="preserve">). </w:t>
      </w:r>
      <w:r w:rsidR="00993E23">
        <w:rPr>
          <w:rFonts w:cs="Arial"/>
        </w:rPr>
        <w:t xml:space="preserve">To our knowledge, our series is </w:t>
      </w:r>
      <w:r w:rsidR="00993E23">
        <w:rPr>
          <w:rFonts w:cs="Arial"/>
        </w:rPr>
        <w:lastRenderedPageBreak/>
        <w:t xml:space="preserve">one of the largest series exploring </w:t>
      </w:r>
      <w:r w:rsidR="00BD0E82">
        <w:rPr>
          <w:rFonts w:cs="Arial"/>
        </w:rPr>
        <w:t xml:space="preserve">“real” </w:t>
      </w:r>
      <w:r w:rsidR="00993E23">
        <w:rPr>
          <w:rFonts w:cs="Arial"/>
        </w:rPr>
        <w:t xml:space="preserve">role of </w:t>
      </w:r>
      <w:r w:rsidR="00993E23" w:rsidRPr="00993E23">
        <w:rPr>
          <w:rFonts w:cs="Arial"/>
          <w:vertAlign w:val="superscript"/>
        </w:rPr>
        <w:t>68</w:t>
      </w:r>
      <w:r w:rsidR="00993E23">
        <w:rPr>
          <w:rFonts w:cs="Arial"/>
        </w:rPr>
        <w:t>Ga-DOTANOC</w:t>
      </w:r>
      <w:r w:rsidR="00F06E93">
        <w:rPr>
          <w:rFonts w:cs="Arial"/>
        </w:rPr>
        <w:t xml:space="preserve"> PET</w:t>
      </w:r>
      <w:r w:rsidR="00993E23">
        <w:rPr>
          <w:rFonts w:cs="Arial"/>
        </w:rPr>
        <w:t xml:space="preserve"> exclusively </w:t>
      </w:r>
      <w:r w:rsidR="00F06E93">
        <w:rPr>
          <w:rFonts w:cs="Arial"/>
        </w:rPr>
        <w:t>i</w:t>
      </w:r>
      <w:r w:rsidR="00993E23">
        <w:rPr>
          <w:rFonts w:cs="Arial"/>
        </w:rPr>
        <w:t xml:space="preserve">n patients diagnosed with </w:t>
      </w:r>
      <w:r w:rsidR="00EA3039">
        <w:rPr>
          <w:rFonts w:cs="Arial"/>
        </w:rPr>
        <w:t>LC</w:t>
      </w:r>
      <w:r w:rsidR="00993E23">
        <w:rPr>
          <w:rFonts w:cs="Arial"/>
        </w:rPr>
        <w:t xml:space="preserve">. </w:t>
      </w:r>
      <w:r w:rsidR="00BD0E82">
        <w:rPr>
          <w:rFonts w:cs="Arial"/>
        </w:rPr>
        <w:t xml:space="preserve">Our results showed that </w:t>
      </w:r>
      <w:r w:rsidR="00BD0E82" w:rsidRPr="002C10C1">
        <w:rPr>
          <w:rFonts w:cs="Arial"/>
          <w:vertAlign w:val="superscript"/>
        </w:rPr>
        <w:t>68</w:t>
      </w:r>
      <w:r w:rsidR="00BD0E82">
        <w:rPr>
          <w:rFonts w:cs="Arial"/>
        </w:rPr>
        <w:t xml:space="preserve">Ga-DOTANOC PET </w:t>
      </w:r>
      <w:r w:rsidR="00BD0E82" w:rsidRPr="00922EBA">
        <w:rPr>
          <w:rFonts w:cs="Arial"/>
        </w:rPr>
        <w:t>often change</w:t>
      </w:r>
      <w:r w:rsidR="00BD0E82">
        <w:rPr>
          <w:rFonts w:cs="Arial"/>
        </w:rPr>
        <w:t>s</w:t>
      </w:r>
      <w:r w:rsidR="00BD0E82" w:rsidRPr="00922EBA">
        <w:rPr>
          <w:rFonts w:cs="Arial"/>
        </w:rPr>
        <w:t xml:space="preserve"> management in patients with </w:t>
      </w:r>
      <w:r w:rsidR="00BD0E82">
        <w:rPr>
          <w:rFonts w:cs="Arial"/>
        </w:rPr>
        <w:t>LC</w:t>
      </w:r>
      <w:r w:rsidR="00BD0E82" w:rsidRPr="00922EBA">
        <w:rPr>
          <w:rFonts w:cs="Arial"/>
        </w:rPr>
        <w:t xml:space="preserve"> tumours and should, therefore, be part of the </w:t>
      </w:r>
      <w:r w:rsidR="00BD0E82">
        <w:rPr>
          <w:rFonts w:cs="Arial"/>
        </w:rPr>
        <w:t xml:space="preserve">baseline </w:t>
      </w:r>
      <w:r w:rsidR="00BD0E82" w:rsidRPr="00922EBA">
        <w:rPr>
          <w:rFonts w:cs="Arial"/>
        </w:rPr>
        <w:t>staging imaging (for both metastati</w:t>
      </w:r>
      <w:r w:rsidR="00BD0E82">
        <w:rPr>
          <w:rFonts w:cs="Arial"/>
        </w:rPr>
        <w:t>c and post-resected patients) regardless of site of metastases and grade (</w:t>
      </w:r>
      <w:r w:rsidR="00BD0E82">
        <w:rPr>
          <w:rFonts w:cs="Arial"/>
          <w:b/>
          <w:u w:val="single"/>
        </w:rPr>
        <w:t>Table 7</w:t>
      </w:r>
      <w:r w:rsidR="00BD0E82">
        <w:rPr>
          <w:rFonts w:cs="Arial"/>
        </w:rPr>
        <w:t xml:space="preserve">). </w:t>
      </w:r>
    </w:p>
    <w:p w:rsidR="00D06671" w:rsidRDefault="00EA0093" w:rsidP="00650440">
      <w:pPr>
        <w:spacing w:line="360" w:lineRule="auto"/>
        <w:jc w:val="both"/>
        <w:rPr>
          <w:rFonts w:cs="Arial"/>
        </w:rPr>
      </w:pPr>
      <w:r>
        <w:rPr>
          <w:rFonts w:cs="Arial"/>
        </w:rPr>
        <w:t>O</w:t>
      </w:r>
      <w:r w:rsidR="001525CE">
        <w:rPr>
          <w:rFonts w:cs="Arial"/>
        </w:rPr>
        <w:t>ur results confirmed similar sensitivity</w:t>
      </w:r>
      <w:r w:rsidR="006F3AB3">
        <w:rPr>
          <w:rFonts w:cs="Arial"/>
        </w:rPr>
        <w:t xml:space="preserve"> </w:t>
      </w:r>
      <w:r w:rsidR="001525CE">
        <w:rPr>
          <w:rFonts w:cs="Arial"/>
        </w:rPr>
        <w:t>to th</w:t>
      </w:r>
      <w:r w:rsidR="00F06E93">
        <w:rPr>
          <w:rFonts w:cs="Arial"/>
        </w:rPr>
        <w:t>at</w:t>
      </w:r>
      <w:r w:rsidR="001525CE">
        <w:rPr>
          <w:rFonts w:cs="Arial"/>
        </w:rPr>
        <w:t xml:space="preserve"> previously reported with </w:t>
      </w:r>
      <w:r w:rsidR="001525CE" w:rsidRPr="001525CE">
        <w:rPr>
          <w:rFonts w:cs="Arial"/>
          <w:vertAlign w:val="superscript"/>
        </w:rPr>
        <w:t>68</w:t>
      </w:r>
      <w:r w:rsidR="001525CE">
        <w:rPr>
          <w:rFonts w:cs="Arial"/>
        </w:rPr>
        <w:t xml:space="preserve">Ga-DOTATATE </w:t>
      </w:r>
      <w:r w:rsidR="001525CE">
        <w:rPr>
          <w:rFonts w:cs="Arial"/>
        </w:rPr>
        <w:fldChar w:fldCharType="begin">
          <w:fldData xml:space="preserve">PFJlZm1hbj48Q2l0ZT48QXV0aG9yPkhhdWc8L0F1dGhvcj48WWVhcj4yMDEyPC9ZZWFyPjxSZWNO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</w:fldData>
        </w:fldChar>
      </w:r>
      <w:r w:rsidR="00D048DD">
        <w:rPr>
          <w:rFonts w:cs="Arial"/>
        </w:rPr>
        <w:instrText xml:space="preserve"> ADDIN REFMGR.CITE </w:instrText>
      </w:r>
      <w:r w:rsidR="00D048DD">
        <w:rPr>
          <w:rFonts w:cs="Arial"/>
        </w:rPr>
        <w:fldChar w:fldCharType="begin">
          <w:fldData xml:space="preserve">PFJlZm1hbj48Q2l0ZT48QXV0aG9yPkhhdWc8L0F1dGhvcj48WWVhcj4yMDEyPC9ZZWFyPjxSZWNO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</w:fldData>
        </w:fldChar>
      </w:r>
      <w:r w:rsidR="00D048DD">
        <w:rPr>
          <w:rFonts w:cs="Arial"/>
        </w:rPr>
        <w:instrText xml:space="preserve"> ADDIN EN.CITE.DATA </w:instrText>
      </w:r>
      <w:r w:rsidR="00D048DD">
        <w:rPr>
          <w:rFonts w:cs="Arial"/>
        </w:rPr>
      </w:r>
      <w:r w:rsidR="00D048DD">
        <w:rPr>
          <w:rFonts w:cs="Arial"/>
        </w:rPr>
        <w:fldChar w:fldCharType="end"/>
      </w:r>
      <w:r w:rsidR="001525CE">
        <w:rPr>
          <w:rFonts w:cs="Arial"/>
        </w:rPr>
      </w:r>
      <w:r w:rsidR="001525CE">
        <w:rPr>
          <w:rFonts w:cs="Arial"/>
        </w:rPr>
        <w:fldChar w:fldCharType="separate"/>
      </w:r>
      <w:r w:rsidR="00D048DD">
        <w:rPr>
          <w:rFonts w:cs="Arial"/>
          <w:noProof/>
        </w:rPr>
        <w:t>[40, 41]</w:t>
      </w:r>
      <w:r w:rsidR="001525CE">
        <w:rPr>
          <w:rFonts w:cs="Arial"/>
        </w:rPr>
        <w:fldChar w:fldCharType="end"/>
      </w:r>
      <w:r w:rsidR="001525CE">
        <w:rPr>
          <w:rFonts w:cs="Arial"/>
        </w:rPr>
        <w:t xml:space="preserve"> and </w:t>
      </w:r>
      <w:r>
        <w:rPr>
          <w:rFonts w:cs="Arial"/>
        </w:rPr>
        <w:t>was agreement with previous literature regarding</w:t>
      </w:r>
      <w:r w:rsidR="001525CE">
        <w:rPr>
          <w:rFonts w:cs="Arial"/>
        </w:rPr>
        <w:t xml:space="preserve"> none of the patients diagnosed with DIPNECH showed any </w:t>
      </w:r>
      <w:r w:rsidR="00D06671">
        <w:rPr>
          <w:rFonts w:cs="Arial"/>
        </w:rPr>
        <w:t xml:space="preserve">uptake </w:t>
      </w:r>
      <w:r w:rsidR="008B306E">
        <w:rPr>
          <w:rFonts w:cs="Arial"/>
        </w:rPr>
        <w:fldChar w:fldCharType="begin">
          <w:fldData xml:space="preserve">PFJlZm1hbj48Q2l0ZT48QXV0aG9yPktheWFuaTwvQXV0aG9yPjxZZWFyPjIwMDk8L1llYXI+PFJl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</w:fldData>
        </w:fldChar>
      </w:r>
      <w:r w:rsidR="00D048DD">
        <w:rPr>
          <w:rFonts w:cs="Arial"/>
        </w:rPr>
        <w:instrText xml:space="preserve"> ADDIN REFMGR.CITE </w:instrText>
      </w:r>
      <w:r w:rsidR="00D048DD">
        <w:rPr>
          <w:rFonts w:cs="Arial"/>
        </w:rPr>
        <w:fldChar w:fldCharType="begin">
          <w:fldData xml:space="preserve">PFJlZm1hbj48Q2l0ZT48QXV0aG9yPktheWFuaTwvQXV0aG9yPjxZZWFyPjIwMDk8L1llYXI+PFJl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</w:fldData>
        </w:fldChar>
      </w:r>
      <w:r w:rsidR="00D048DD">
        <w:rPr>
          <w:rFonts w:cs="Arial"/>
        </w:rPr>
        <w:instrText xml:space="preserve"> ADDIN EN.CITE.DATA </w:instrText>
      </w:r>
      <w:r w:rsidR="00D048DD">
        <w:rPr>
          <w:rFonts w:cs="Arial"/>
        </w:rPr>
      </w:r>
      <w:r w:rsidR="00D048DD">
        <w:rPr>
          <w:rFonts w:cs="Arial"/>
        </w:rPr>
        <w:fldChar w:fldCharType="end"/>
      </w:r>
      <w:r w:rsidR="008B306E">
        <w:rPr>
          <w:rFonts w:cs="Arial"/>
        </w:rPr>
      </w:r>
      <w:r w:rsidR="008B306E">
        <w:rPr>
          <w:rFonts w:cs="Arial"/>
        </w:rPr>
        <w:fldChar w:fldCharType="separate"/>
      </w:r>
      <w:r w:rsidR="00D048DD">
        <w:rPr>
          <w:rFonts w:cs="Arial"/>
          <w:noProof/>
        </w:rPr>
        <w:t>[36]</w:t>
      </w:r>
      <w:r w:rsidR="008B306E">
        <w:rPr>
          <w:rFonts w:cs="Arial"/>
        </w:rPr>
        <w:fldChar w:fldCharType="end"/>
      </w:r>
      <w:r w:rsidR="00D06671">
        <w:rPr>
          <w:rFonts w:cs="Arial"/>
        </w:rPr>
        <w:t>.</w:t>
      </w:r>
      <w:r w:rsidR="001525CE">
        <w:rPr>
          <w:rFonts w:cs="Arial"/>
        </w:rPr>
        <w:t xml:space="preserve"> Based on this, w</w:t>
      </w:r>
      <w:r w:rsidR="00993E23">
        <w:rPr>
          <w:rFonts w:cs="Arial"/>
        </w:rPr>
        <w:t>e wo</w:t>
      </w:r>
      <w:r>
        <w:rPr>
          <w:rFonts w:cs="Arial"/>
        </w:rPr>
        <w:t>uld question</w:t>
      </w:r>
      <w:r w:rsidR="00993E23">
        <w:rPr>
          <w:rFonts w:cs="Arial"/>
        </w:rPr>
        <w:t xml:space="preserve"> whether performing such imaging in patients with DIPNECH is of any value</w:t>
      </w:r>
      <w:r>
        <w:rPr>
          <w:rFonts w:cs="Arial"/>
        </w:rPr>
        <w:t>?</w:t>
      </w:r>
      <w:r w:rsidR="00993E23">
        <w:rPr>
          <w:rFonts w:cs="Arial"/>
        </w:rPr>
        <w:t xml:space="preserve"> </w:t>
      </w:r>
      <w:r w:rsidR="002C10C1" w:rsidRPr="002C10C1">
        <w:rPr>
          <w:rFonts w:cs="Arial"/>
          <w:vertAlign w:val="superscript"/>
        </w:rPr>
        <w:t>68</w:t>
      </w:r>
      <w:r w:rsidR="002C10C1">
        <w:rPr>
          <w:rFonts w:cs="Arial"/>
        </w:rPr>
        <w:t xml:space="preserve">Ga-DOTANOC </w:t>
      </w:r>
      <w:r w:rsidR="00F06E93">
        <w:rPr>
          <w:rFonts w:cs="Arial"/>
        </w:rPr>
        <w:t xml:space="preserve">PET </w:t>
      </w:r>
      <w:r w:rsidR="002C10C1">
        <w:rPr>
          <w:rFonts w:cs="Arial"/>
        </w:rPr>
        <w:t xml:space="preserve">could be beneficial to exclude presence of small foci of typical </w:t>
      </w:r>
      <w:r w:rsidR="00EA3039">
        <w:rPr>
          <w:rFonts w:cs="Arial"/>
        </w:rPr>
        <w:t>LC</w:t>
      </w:r>
      <w:r w:rsidR="002C10C1">
        <w:rPr>
          <w:rFonts w:cs="Arial"/>
        </w:rPr>
        <w:t xml:space="preserve"> in patients with DIPNECH, but its role is</w:t>
      </w:r>
      <w:r w:rsidR="002845F4">
        <w:rPr>
          <w:rFonts w:cs="Arial"/>
        </w:rPr>
        <w:t>,</w:t>
      </w:r>
      <w:r w:rsidR="002C10C1">
        <w:rPr>
          <w:rFonts w:cs="Arial"/>
        </w:rPr>
        <w:t xml:space="preserve"> otherwise</w:t>
      </w:r>
      <w:r w:rsidR="002845F4">
        <w:rPr>
          <w:rFonts w:cs="Arial"/>
        </w:rPr>
        <w:t>,</w:t>
      </w:r>
      <w:r w:rsidR="002C10C1">
        <w:rPr>
          <w:rFonts w:cs="Arial"/>
        </w:rPr>
        <w:t xml:space="preserve"> limited.</w:t>
      </w:r>
      <w:r w:rsidR="00C06604">
        <w:rPr>
          <w:rFonts w:cs="Arial"/>
        </w:rPr>
        <w:t xml:space="preserve"> </w:t>
      </w:r>
      <w:r w:rsidR="00993E23">
        <w:rPr>
          <w:rFonts w:cs="Arial"/>
        </w:rPr>
        <w:t xml:space="preserve">On the other hand, we did not identify any differences in </w:t>
      </w:r>
      <w:r w:rsidR="00993E23" w:rsidRPr="00993E23">
        <w:rPr>
          <w:rFonts w:cs="Arial"/>
          <w:vertAlign w:val="superscript"/>
        </w:rPr>
        <w:t>68</w:t>
      </w:r>
      <w:r w:rsidR="00993E23">
        <w:rPr>
          <w:rFonts w:cs="Arial"/>
        </w:rPr>
        <w:t>Ga-DOTANOC uptake (in terms of SUVmax) between typical and aty</w:t>
      </w:r>
      <w:r w:rsidR="006F3AB3">
        <w:rPr>
          <w:rFonts w:cs="Arial"/>
        </w:rPr>
        <w:t xml:space="preserve">pical </w:t>
      </w:r>
      <w:r w:rsidR="00EA3039">
        <w:rPr>
          <w:rFonts w:cs="Arial"/>
        </w:rPr>
        <w:t>LC</w:t>
      </w:r>
      <w:r w:rsidR="006F3AB3">
        <w:rPr>
          <w:rFonts w:cs="Arial"/>
        </w:rPr>
        <w:t>; h</w:t>
      </w:r>
      <w:r w:rsidR="00993E23">
        <w:rPr>
          <w:rFonts w:cs="Arial"/>
        </w:rPr>
        <w:t xml:space="preserve">owever this has been previously </w:t>
      </w:r>
      <w:r w:rsidR="006F3AB3">
        <w:rPr>
          <w:rFonts w:cs="Arial"/>
        </w:rPr>
        <w:t>suggested by other</w:t>
      </w:r>
      <w:r w:rsidR="00993E23">
        <w:rPr>
          <w:rFonts w:cs="Arial"/>
        </w:rPr>
        <w:t xml:space="preserve"> researcher</w:t>
      </w:r>
      <w:r w:rsidR="006F3AB3">
        <w:rPr>
          <w:rFonts w:cs="Arial"/>
        </w:rPr>
        <w:t xml:space="preserve">s </w:t>
      </w:r>
      <w:r w:rsidR="00993E23">
        <w:rPr>
          <w:rFonts w:cs="Arial"/>
        </w:rPr>
        <w:fldChar w:fldCharType="begin">
          <w:fldData xml:space="preserve">PFJlZm1hbj48Q2l0ZT48QXV0aG9yPktheWFuaTwvQXV0aG9yPjxZZWFyPjIwMDk8L1llYXI+PFJl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</w:fldData>
        </w:fldChar>
      </w:r>
      <w:r w:rsidR="00D048DD">
        <w:rPr>
          <w:rFonts w:cs="Arial"/>
        </w:rPr>
        <w:instrText xml:space="preserve"> ADDIN REFMGR.CITE </w:instrText>
      </w:r>
      <w:r w:rsidR="00D048DD">
        <w:rPr>
          <w:rFonts w:cs="Arial"/>
        </w:rPr>
        <w:fldChar w:fldCharType="begin">
          <w:fldData xml:space="preserve">PFJlZm1hbj48Q2l0ZT48QXV0aG9yPktheWFuaTwvQXV0aG9yPjxZZWFyPjIwMDk8L1llYXI+PFJl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</w:fldData>
        </w:fldChar>
      </w:r>
      <w:r w:rsidR="00D048DD">
        <w:rPr>
          <w:rFonts w:cs="Arial"/>
        </w:rPr>
        <w:instrText xml:space="preserve"> ADDIN EN.CITE.DATA </w:instrText>
      </w:r>
      <w:r w:rsidR="00D048DD">
        <w:rPr>
          <w:rFonts w:cs="Arial"/>
        </w:rPr>
      </w:r>
      <w:r w:rsidR="00D048DD">
        <w:rPr>
          <w:rFonts w:cs="Arial"/>
        </w:rPr>
        <w:fldChar w:fldCharType="end"/>
      </w:r>
      <w:r w:rsidR="00993E23">
        <w:rPr>
          <w:rFonts w:cs="Arial"/>
        </w:rPr>
      </w:r>
      <w:r w:rsidR="00993E23">
        <w:rPr>
          <w:rFonts w:cs="Arial"/>
        </w:rPr>
        <w:fldChar w:fldCharType="separate"/>
      </w:r>
      <w:r w:rsidR="00D048DD">
        <w:rPr>
          <w:rFonts w:cs="Arial"/>
          <w:noProof/>
        </w:rPr>
        <w:t>[36]</w:t>
      </w:r>
      <w:r w:rsidR="00993E23">
        <w:rPr>
          <w:rFonts w:cs="Arial"/>
        </w:rPr>
        <w:fldChar w:fldCharType="end"/>
      </w:r>
      <w:r w:rsidR="00993E23">
        <w:rPr>
          <w:rFonts w:cs="Arial"/>
        </w:rPr>
        <w:t xml:space="preserve">. </w:t>
      </w:r>
      <w:r w:rsidR="006F3AB3">
        <w:rPr>
          <w:rFonts w:cs="Arial"/>
        </w:rPr>
        <w:t xml:space="preserve">Finally, </w:t>
      </w:r>
      <w:r w:rsidR="00993E23">
        <w:rPr>
          <w:rFonts w:cs="Arial"/>
        </w:rPr>
        <w:t xml:space="preserve">all organs explored (lung, liver bone and lymph node) showed a </w:t>
      </w:r>
      <w:r w:rsidR="006F3AB3">
        <w:rPr>
          <w:rFonts w:cs="Arial"/>
        </w:rPr>
        <w:t xml:space="preserve">good sensitivity and therefore </w:t>
      </w:r>
      <w:r w:rsidR="002845F4">
        <w:rPr>
          <w:rFonts w:cs="Arial"/>
        </w:rPr>
        <w:t>capacity</w:t>
      </w:r>
      <w:r w:rsidR="006F3AB3">
        <w:rPr>
          <w:rFonts w:cs="Arial"/>
        </w:rPr>
        <w:t xml:space="preserve"> of </w:t>
      </w:r>
      <w:r w:rsidR="006F3AB3" w:rsidRPr="006F3AB3">
        <w:rPr>
          <w:rFonts w:cs="Arial"/>
          <w:vertAlign w:val="superscript"/>
        </w:rPr>
        <w:t>68</w:t>
      </w:r>
      <w:r w:rsidR="006F3AB3">
        <w:rPr>
          <w:rFonts w:cs="Arial"/>
        </w:rPr>
        <w:t xml:space="preserve">Ga-DOTANOC for identification of </w:t>
      </w:r>
      <w:r w:rsidR="00EA3039">
        <w:rPr>
          <w:rFonts w:cs="Arial"/>
        </w:rPr>
        <w:t>LC</w:t>
      </w:r>
      <w:r w:rsidR="006F3AB3">
        <w:rPr>
          <w:rFonts w:cs="Arial"/>
        </w:rPr>
        <w:t xml:space="preserve"> primary or metastases seems independent of the organ </w:t>
      </w:r>
      <w:r w:rsidR="002845F4">
        <w:rPr>
          <w:rFonts w:cs="Arial"/>
        </w:rPr>
        <w:t>being</w:t>
      </w:r>
      <w:r w:rsidR="006F3AB3" w:rsidRPr="002C10C1">
        <w:rPr>
          <w:rFonts w:cs="Arial"/>
        </w:rPr>
        <w:t xml:space="preserve"> investigated.</w:t>
      </w:r>
      <w:r w:rsidR="00993E23" w:rsidRPr="002C10C1">
        <w:rPr>
          <w:rFonts w:cs="Arial"/>
        </w:rPr>
        <w:t xml:space="preserve"> We would therefore suggest that </w:t>
      </w:r>
      <w:r w:rsidR="00993E23" w:rsidRPr="002C10C1">
        <w:rPr>
          <w:rFonts w:cs="Arial"/>
          <w:vertAlign w:val="superscript"/>
        </w:rPr>
        <w:t>68</w:t>
      </w:r>
      <w:r w:rsidR="00993E23" w:rsidRPr="002C10C1">
        <w:rPr>
          <w:rFonts w:cs="Arial"/>
        </w:rPr>
        <w:t>Ga-DOTA</w:t>
      </w:r>
      <w:r w:rsidR="00143805">
        <w:rPr>
          <w:rFonts w:cs="Arial"/>
        </w:rPr>
        <w:t>-PET</w:t>
      </w:r>
      <w:r w:rsidR="00993E23" w:rsidRPr="002C10C1">
        <w:rPr>
          <w:rFonts w:cs="Arial"/>
        </w:rPr>
        <w:t xml:space="preserve"> imaging is performed regardless of type of </w:t>
      </w:r>
      <w:r w:rsidR="00EA3039">
        <w:rPr>
          <w:rFonts w:cs="Arial"/>
        </w:rPr>
        <w:t>LC</w:t>
      </w:r>
      <w:r w:rsidR="00993E23" w:rsidRPr="002C10C1">
        <w:rPr>
          <w:rFonts w:cs="Arial"/>
        </w:rPr>
        <w:t xml:space="preserve"> (with the exception of DIPNECH) and site </w:t>
      </w:r>
      <w:r w:rsidR="006F3AB3" w:rsidRPr="002C10C1">
        <w:rPr>
          <w:rFonts w:cs="Arial"/>
        </w:rPr>
        <w:t xml:space="preserve">(organ) </w:t>
      </w:r>
      <w:r w:rsidR="00993E23" w:rsidRPr="002C10C1">
        <w:rPr>
          <w:rFonts w:cs="Arial"/>
        </w:rPr>
        <w:t>and size of metastases.</w:t>
      </w:r>
      <w:r w:rsidR="00CD0E28">
        <w:rPr>
          <w:rFonts w:cs="Arial"/>
        </w:rPr>
        <w:t xml:space="preserve"> </w:t>
      </w:r>
    </w:p>
    <w:p w:rsidR="006F3AB3" w:rsidRDefault="006F3AB3" w:rsidP="00993E23">
      <w:pPr>
        <w:spacing w:line="360" w:lineRule="auto"/>
        <w:jc w:val="both"/>
        <w:rPr>
          <w:rFonts w:cs="Arial"/>
        </w:rPr>
      </w:pPr>
      <w:r>
        <w:rPr>
          <w:rFonts w:cs="Arial"/>
        </w:rPr>
        <w:t xml:space="preserve">The </w:t>
      </w:r>
      <w:r w:rsidR="00F06E93">
        <w:rPr>
          <w:rFonts w:cs="Arial"/>
        </w:rPr>
        <w:t>proportion</w:t>
      </w:r>
      <w:r>
        <w:rPr>
          <w:rFonts w:cs="Arial"/>
        </w:rPr>
        <w:t xml:space="preserve"> of </w:t>
      </w:r>
      <w:r w:rsidRPr="006F3AB3">
        <w:rPr>
          <w:rFonts w:cs="Arial"/>
          <w:vertAlign w:val="superscript"/>
        </w:rPr>
        <w:t>68</w:t>
      </w:r>
      <w:r w:rsidR="00143805">
        <w:rPr>
          <w:rFonts w:cs="Arial"/>
        </w:rPr>
        <w:t>Ga-DOTANOC</w:t>
      </w:r>
      <w:r>
        <w:rPr>
          <w:rFonts w:cs="Arial"/>
        </w:rPr>
        <w:t xml:space="preserve"> PET scans providing the clinician with additional information was clinically relevant (37%), which translated in</w:t>
      </w:r>
      <w:r w:rsidR="00F06E93">
        <w:rPr>
          <w:rFonts w:cs="Arial"/>
        </w:rPr>
        <w:t>to</w:t>
      </w:r>
      <w:r>
        <w:rPr>
          <w:rFonts w:cs="Arial"/>
        </w:rPr>
        <w:t xml:space="preserve"> an impact on management </w:t>
      </w:r>
      <w:r w:rsidR="00F06E93">
        <w:rPr>
          <w:rFonts w:cs="Arial"/>
        </w:rPr>
        <w:t>i</w:t>
      </w:r>
      <w:r>
        <w:rPr>
          <w:rFonts w:cs="Arial"/>
        </w:rPr>
        <w:t xml:space="preserve">n 26% of patients.  </w:t>
      </w:r>
      <w:r w:rsidR="00CD0E28">
        <w:rPr>
          <w:rFonts w:cs="Arial"/>
        </w:rPr>
        <w:t xml:space="preserve">These results </w:t>
      </w:r>
      <w:r w:rsidR="005A00C0">
        <w:rPr>
          <w:rFonts w:cs="Arial"/>
        </w:rPr>
        <w:t>are in agreement</w:t>
      </w:r>
      <w:r w:rsidR="00CD0E28">
        <w:rPr>
          <w:rFonts w:cs="Arial"/>
        </w:rPr>
        <w:t xml:space="preserve"> with previous experience </w:t>
      </w:r>
      <w:r w:rsidR="00CD0E28">
        <w:rPr>
          <w:rFonts w:cs="Arial"/>
        </w:rPr>
        <w:fldChar w:fldCharType="begin">
          <w:fldData xml:space="preserve">PFJlZm1hbj48Q2l0ZT48QXV0aG9yPkFtYnJvc2luaTwvQXV0aG9yPjxZZWFyPjIwMDk8L1llYXI+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</w:fldData>
        </w:fldChar>
      </w:r>
      <w:r w:rsidR="00D048DD">
        <w:rPr>
          <w:rFonts w:cs="Arial"/>
        </w:rPr>
        <w:instrText xml:space="preserve"> ADDIN REFMGR.CITE </w:instrText>
      </w:r>
      <w:r w:rsidR="00D048DD">
        <w:rPr>
          <w:rFonts w:cs="Arial"/>
        </w:rPr>
        <w:fldChar w:fldCharType="begin">
          <w:fldData xml:space="preserve">PFJlZm1hbj48Q2l0ZT48QXV0aG9yPkFtYnJvc2luaTwvQXV0aG9yPjxZZWFyPjIwMDk8L1llYXI+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</w:fldData>
        </w:fldChar>
      </w:r>
      <w:r w:rsidR="00D048DD">
        <w:rPr>
          <w:rFonts w:cs="Arial"/>
        </w:rPr>
        <w:instrText xml:space="preserve"> ADDIN EN.CITE.DATA </w:instrText>
      </w:r>
      <w:r w:rsidR="00D048DD">
        <w:rPr>
          <w:rFonts w:cs="Arial"/>
        </w:rPr>
      </w:r>
      <w:r w:rsidR="00D048DD">
        <w:rPr>
          <w:rFonts w:cs="Arial"/>
        </w:rPr>
        <w:fldChar w:fldCharType="end"/>
      </w:r>
      <w:r w:rsidR="00CD0E28">
        <w:rPr>
          <w:rFonts w:cs="Arial"/>
        </w:rPr>
      </w:r>
      <w:r w:rsidR="00CD0E28">
        <w:rPr>
          <w:rFonts w:cs="Arial"/>
        </w:rPr>
        <w:fldChar w:fldCharType="separate"/>
      </w:r>
      <w:r w:rsidR="00D048DD">
        <w:rPr>
          <w:rFonts w:cs="Arial"/>
          <w:noProof/>
        </w:rPr>
        <w:t>[39]</w:t>
      </w:r>
      <w:r w:rsidR="00CD0E28">
        <w:rPr>
          <w:rFonts w:cs="Arial"/>
        </w:rPr>
        <w:fldChar w:fldCharType="end"/>
      </w:r>
      <w:r w:rsidR="00CD0E28">
        <w:rPr>
          <w:rFonts w:cs="Arial"/>
        </w:rPr>
        <w:t xml:space="preserve">. </w:t>
      </w:r>
      <w:r>
        <w:rPr>
          <w:rFonts w:cs="Arial"/>
        </w:rPr>
        <w:t>Interestingly, this benefit was not limited to a specific sub-population, since no factors predict</w:t>
      </w:r>
      <w:r w:rsidR="00F06E93">
        <w:rPr>
          <w:rFonts w:cs="Arial"/>
        </w:rPr>
        <w:t>ive</w:t>
      </w:r>
      <w:r>
        <w:rPr>
          <w:rFonts w:cs="Arial"/>
        </w:rPr>
        <w:t xml:space="preserve"> of impact in patients</w:t>
      </w:r>
      <w:r w:rsidR="002C10C1">
        <w:rPr>
          <w:rFonts w:cs="Arial"/>
        </w:rPr>
        <w:t>’</w:t>
      </w:r>
      <w:r>
        <w:rPr>
          <w:rFonts w:cs="Arial"/>
        </w:rPr>
        <w:t xml:space="preserve"> management w</w:t>
      </w:r>
      <w:r w:rsidR="00CD0E28">
        <w:rPr>
          <w:rFonts w:cs="Arial"/>
        </w:rPr>
        <w:t>ere identified in our series: a</w:t>
      </w:r>
      <w:r>
        <w:rPr>
          <w:rFonts w:cs="Arial"/>
        </w:rPr>
        <w:t xml:space="preserve">ll patients seemed to benefit </w:t>
      </w:r>
      <w:r w:rsidR="00143805">
        <w:rPr>
          <w:rFonts w:cs="Arial"/>
        </w:rPr>
        <w:t xml:space="preserve">from performing the </w:t>
      </w:r>
      <w:r w:rsidR="00143805" w:rsidRPr="00143805">
        <w:rPr>
          <w:rFonts w:cs="Arial"/>
          <w:vertAlign w:val="superscript"/>
        </w:rPr>
        <w:t>68</w:t>
      </w:r>
      <w:r w:rsidR="00143805">
        <w:rPr>
          <w:rFonts w:cs="Arial"/>
        </w:rPr>
        <w:t>Ga-DOTA-PET</w:t>
      </w:r>
      <w:r>
        <w:rPr>
          <w:rFonts w:cs="Arial"/>
        </w:rPr>
        <w:t>, regardless of the rationale behind such investigation</w:t>
      </w:r>
      <w:r w:rsidR="00CD0E28">
        <w:rPr>
          <w:rFonts w:cs="Arial"/>
        </w:rPr>
        <w:t xml:space="preserve"> or other baseline characteristics (including type of </w:t>
      </w:r>
      <w:r w:rsidR="00EA3039">
        <w:rPr>
          <w:rFonts w:cs="Arial"/>
        </w:rPr>
        <w:t>LC</w:t>
      </w:r>
      <w:r w:rsidR="00CD0E28">
        <w:rPr>
          <w:rFonts w:cs="Arial"/>
        </w:rPr>
        <w:t>)</w:t>
      </w:r>
      <w:r>
        <w:rPr>
          <w:rFonts w:cs="Arial"/>
        </w:rPr>
        <w:t xml:space="preserve">. </w:t>
      </w:r>
    </w:p>
    <w:p w:rsidR="002C10C1" w:rsidRDefault="006F3AB3" w:rsidP="003542E5">
      <w:pPr>
        <w:spacing w:line="360" w:lineRule="auto"/>
        <w:jc w:val="both"/>
        <w:rPr>
          <w:rFonts w:cs="Arial"/>
        </w:rPr>
      </w:pPr>
      <w:r>
        <w:rPr>
          <w:rFonts w:cs="Arial"/>
        </w:rPr>
        <w:t xml:space="preserve">The </w:t>
      </w:r>
      <w:r w:rsidR="00CD0E28">
        <w:rPr>
          <w:rFonts w:cs="Arial"/>
        </w:rPr>
        <w:t>predominant</w:t>
      </w:r>
      <w:r>
        <w:rPr>
          <w:rFonts w:cs="Arial"/>
        </w:rPr>
        <w:t xml:space="preserve"> ways </w:t>
      </w:r>
      <w:r w:rsidR="00D03FF8">
        <w:rPr>
          <w:rFonts w:cs="Arial"/>
        </w:rPr>
        <w:t>in</w:t>
      </w:r>
      <w:r>
        <w:rPr>
          <w:rFonts w:cs="Arial"/>
        </w:rPr>
        <w:t xml:space="preserve"> which the </w:t>
      </w:r>
      <w:r w:rsidRPr="006F3AB3">
        <w:rPr>
          <w:rFonts w:cs="Arial"/>
          <w:vertAlign w:val="superscript"/>
        </w:rPr>
        <w:t>68</w:t>
      </w:r>
      <w:r>
        <w:rPr>
          <w:rFonts w:cs="Arial"/>
        </w:rPr>
        <w:t xml:space="preserve">Ga-DOTANOC </w:t>
      </w:r>
      <w:r w:rsidR="00D03FF8">
        <w:rPr>
          <w:rFonts w:cs="Arial"/>
        </w:rPr>
        <w:t xml:space="preserve">PET scan </w:t>
      </w:r>
      <w:r>
        <w:rPr>
          <w:rFonts w:cs="Arial"/>
        </w:rPr>
        <w:t>impacted management w</w:t>
      </w:r>
      <w:r w:rsidR="00D03FF8">
        <w:rPr>
          <w:rFonts w:cs="Arial"/>
        </w:rPr>
        <w:t xml:space="preserve">ere </w:t>
      </w:r>
      <w:r>
        <w:rPr>
          <w:rFonts w:cs="Arial"/>
        </w:rPr>
        <w:t xml:space="preserve">by the identification of </w:t>
      </w:r>
      <w:r w:rsidR="002C10C1">
        <w:rPr>
          <w:rFonts w:cs="Arial"/>
        </w:rPr>
        <w:t>occult</w:t>
      </w:r>
      <w:r>
        <w:rPr>
          <w:rFonts w:cs="Arial"/>
        </w:rPr>
        <w:t xml:space="preserve"> sites of metastases</w:t>
      </w:r>
      <w:r w:rsidR="002C10C1">
        <w:rPr>
          <w:rFonts w:cs="Arial"/>
        </w:rPr>
        <w:t>, assessment of disease distribution and tumour burden and</w:t>
      </w:r>
      <w:r>
        <w:rPr>
          <w:rFonts w:cs="Arial"/>
        </w:rPr>
        <w:t xml:space="preserve"> selection of patients </w:t>
      </w:r>
      <w:r w:rsidR="00CD0E28">
        <w:rPr>
          <w:rFonts w:cs="Arial"/>
        </w:rPr>
        <w:t xml:space="preserve">suitable </w:t>
      </w:r>
      <w:r>
        <w:rPr>
          <w:rFonts w:cs="Arial"/>
        </w:rPr>
        <w:t xml:space="preserve">for PRRT. </w:t>
      </w:r>
    </w:p>
    <w:p w:rsidR="002C10C1" w:rsidRDefault="00F23959" w:rsidP="003542E5">
      <w:pPr>
        <w:spacing w:line="360" w:lineRule="auto"/>
        <w:jc w:val="both"/>
        <w:rPr>
          <w:rFonts w:cs="Arial"/>
        </w:rPr>
      </w:pPr>
      <w:r>
        <w:rPr>
          <w:rFonts w:cs="Arial"/>
        </w:rPr>
        <w:t>I</w:t>
      </w:r>
      <w:r w:rsidR="00CD0E28">
        <w:rPr>
          <w:rFonts w:cs="Arial"/>
        </w:rPr>
        <w:t xml:space="preserve">dentification of new metastatic sites was retrospectively evaluated by </w:t>
      </w:r>
      <w:r w:rsidR="001525CE">
        <w:rPr>
          <w:rFonts w:cs="Arial"/>
        </w:rPr>
        <w:t xml:space="preserve">Ambrosini </w:t>
      </w:r>
      <w:r w:rsidR="001525CE" w:rsidRPr="00CD0E28">
        <w:rPr>
          <w:rFonts w:cs="Arial"/>
          <w:i/>
        </w:rPr>
        <w:t>et al</w:t>
      </w:r>
      <w:r w:rsidR="00CD0E28">
        <w:rPr>
          <w:rFonts w:cs="Arial"/>
        </w:rPr>
        <w:t>.</w:t>
      </w:r>
      <w:r w:rsidR="001525CE">
        <w:rPr>
          <w:rFonts w:cs="Arial"/>
        </w:rPr>
        <w:t xml:space="preserve"> </w:t>
      </w:r>
      <w:r w:rsidR="00CD0E28">
        <w:rPr>
          <w:rFonts w:cs="Arial"/>
        </w:rPr>
        <w:t xml:space="preserve">who assessed </w:t>
      </w:r>
      <w:r w:rsidR="001525CE">
        <w:rPr>
          <w:rFonts w:cs="Arial"/>
        </w:rPr>
        <w:t xml:space="preserve">the capacity of </w:t>
      </w:r>
      <w:r w:rsidR="001525CE" w:rsidRPr="006F3AB3">
        <w:rPr>
          <w:rFonts w:cs="Arial"/>
          <w:vertAlign w:val="superscript"/>
        </w:rPr>
        <w:t>68</w:t>
      </w:r>
      <w:r w:rsidR="006F3AB3">
        <w:rPr>
          <w:rFonts w:cs="Arial"/>
        </w:rPr>
        <w:t>Ga-</w:t>
      </w:r>
      <w:r w:rsidR="001525CE">
        <w:rPr>
          <w:rFonts w:cs="Arial"/>
        </w:rPr>
        <w:t xml:space="preserve">DOTANOC PET to </w:t>
      </w:r>
      <w:r w:rsidR="006F3AB3">
        <w:rPr>
          <w:rFonts w:cs="Arial"/>
        </w:rPr>
        <w:t xml:space="preserve">identify occult bone metastases in 223 patients diagnosed </w:t>
      </w:r>
      <w:r w:rsidR="003542E5" w:rsidRPr="003542E5">
        <w:rPr>
          <w:rFonts w:cs="Arial"/>
        </w:rPr>
        <w:t>with NET</w:t>
      </w:r>
      <w:r w:rsidR="001525CE">
        <w:rPr>
          <w:rFonts w:cs="Arial"/>
        </w:rPr>
        <w:t xml:space="preserve"> (any site)</w:t>
      </w:r>
      <w:r w:rsidR="006F3AB3">
        <w:rPr>
          <w:rFonts w:cs="Arial"/>
        </w:rPr>
        <w:t xml:space="preserve">: </w:t>
      </w:r>
      <w:r w:rsidR="006F3AB3" w:rsidRPr="006F3AB3">
        <w:rPr>
          <w:rFonts w:cs="Arial"/>
          <w:vertAlign w:val="superscript"/>
        </w:rPr>
        <w:t>68</w:t>
      </w:r>
      <w:r w:rsidR="006F3AB3">
        <w:rPr>
          <w:rFonts w:cs="Arial"/>
        </w:rPr>
        <w:t>Ga-DOTANOC PET</w:t>
      </w:r>
      <w:r w:rsidR="003542E5" w:rsidRPr="003542E5">
        <w:rPr>
          <w:rFonts w:cs="Arial"/>
        </w:rPr>
        <w:t xml:space="preserve"> was more accurate than CT for the identification of bone lesions and led to a change in clinical management in nine p</w:t>
      </w:r>
      <w:r w:rsidR="00CD0E28">
        <w:rPr>
          <w:rFonts w:cs="Arial"/>
        </w:rPr>
        <w:t>atients w</w:t>
      </w:r>
      <w:r w:rsidR="002C10C1">
        <w:rPr>
          <w:rFonts w:cs="Arial"/>
        </w:rPr>
        <w:t>h</w:t>
      </w:r>
      <w:r w:rsidR="00CD0E28">
        <w:rPr>
          <w:rFonts w:cs="Arial"/>
        </w:rPr>
        <w:t>o had a previous</w:t>
      </w:r>
      <w:r w:rsidR="002C10C1">
        <w:rPr>
          <w:rFonts w:cs="Arial"/>
        </w:rPr>
        <w:t xml:space="preserve"> negative CT scan</w:t>
      </w:r>
      <w:r w:rsidR="006F3AB3" w:rsidRPr="006F3AB3">
        <w:rPr>
          <w:rFonts w:cs="Arial"/>
        </w:rPr>
        <w:t xml:space="preserve"> </w:t>
      </w:r>
      <w:r w:rsidR="006F3AB3">
        <w:rPr>
          <w:rFonts w:cs="Arial"/>
        </w:rPr>
        <w:fldChar w:fldCharType="begin">
          <w:fldData xml:space="preserve">PFJlZm1hbj48Q2l0ZT48QXV0aG9yPkFtYnJvc2luaTwvQXV0aG9yPjxZZWFyPjIwMTA8L1llYXI+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</w:fldData>
        </w:fldChar>
      </w:r>
      <w:r w:rsidR="00D048DD">
        <w:rPr>
          <w:rFonts w:cs="Arial"/>
        </w:rPr>
        <w:instrText xml:space="preserve"> ADDIN REFMGR.CITE </w:instrText>
      </w:r>
      <w:r w:rsidR="00D048DD">
        <w:rPr>
          <w:rFonts w:cs="Arial"/>
        </w:rPr>
        <w:fldChar w:fldCharType="begin">
          <w:fldData xml:space="preserve">PFJlZm1hbj48Q2l0ZT48QXV0aG9yPkFtYnJvc2luaTwvQXV0aG9yPjxZZWFyPjIwMTA8L1llYXI+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</w:fldData>
        </w:fldChar>
      </w:r>
      <w:r w:rsidR="00D048DD">
        <w:rPr>
          <w:rFonts w:cs="Arial"/>
        </w:rPr>
        <w:instrText xml:space="preserve"> ADDIN EN.CITE.DATA </w:instrText>
      </w:r>
      <w:r w:rsidR="00D048DD">
        <w:rPr>
          <w:rFonts w:cs="Arial"/>
        </w:rPr>
      </w:r>
      <w:r w:rsidR="00D048DD">
        <w:rPr>
          <w:rFonts w:cs="Arial"/>
        </w:rPr>
        <w:fldChar w:fldCharType="end"/>
      </w:r>
      <w:r w:rsidR="006F3AB3">
        <w:rPr>
          <w:rFonts w:cs="Arial"/>
        </w:rPr>
      </w:r>
      <w:r w:rsidR="006F3AB3">
        <w:rPr>
          <w:rFonts w:cs="Arial"/>
        </w:rPr>
        <w:fldChar w:fldCharType="separate"/>
      </w:r>
      <w:r w:rsidR="00D048DD">
        <w:rPr>
          <w:rFonts w:cs="Arial"/>
          <w:noProof/>
        </w:rPr>
        <w:t>[42]</w:t>
      </w:r>
      <w:r w:rsidR="006F3AB3">
        <w:rPr>
          <w:rFonts w:cs="Arial"/>
        </w:rPr>
        <w:fldChar w:fldCharType="end"/>
      </w:r>
      <w:r w:rsidR="006F3AB3">
        <w:rPr>
          <w:rFonts w:cs="Arial"/>
        </w:rPr>
        <w:t xml:space="preserve">. </w:t>
      </w:r>
      <w:r w:rsidR="006F3AB3" w:rsidRPr="00F23959">
        <w:rPr>
          <w:rFonts w:cs="Arial"/>
        </w:rPr>
        <w:t xml:space="preserve">Our results </w:t>
      </w:r>
      <w:r w:rsidRPr="00EB7146">
        <w:rPr>
          <w:rFonts w:cs="Arial"/>
        </w:rPr>
        <w:t>concur with these findings</w:t>
      </w:r>
      <w:r w:rsidR="006F3AB3" w:rsidRPr="00F23959">
        <w:rPr>
          <w:rFonts w:cs="Arial"/>
        </w:rPr>
        <w:t xml:space="preserve"> </w:t>
      </w:r>
      <w:r w:rsidRPr="00EB7146">
        <w:rPr>
          <w:rFonts w:cs="Arial"/>
        </w:rPr>
        <w:t>b</w:t>
      </w:r>
      <w:r w:rsidR="006F3AB3" w:rsidRPr="00F23959">
        <w:rPr>
          <w:rFonts w:cs="Arial"/>
        </w:rPr>
        <w:t>y identif</w:t>
      </w:r>
      <w:r w:rsidRPr="00EB7146">
        <w:rPr>
          <w:rFonts w:cs="Arial"/>
        </w:rPr>
        <w:t>ying</w:t>
      </w:r>
      <w:r w:rsidR="006F3AB3" w:rsidRPr="00F23959">
        <w:rPr>
          <w:rFonts w:cs="Arial"/>
        </w:rPr>
        <w:t xml:space="preserve"> </w:t>
      </w:r>
      <w:r w:rsidRPr="00EB7146">
        <w:rPr>
          <w:rFonts w:cs="Arial"/>
        </w:rPr>
        <w:t xml:space="preserve">new </w:t>
      </w:r>
      <w:r w:rsidR="006F3AB3" w:rsidRPr="00F23959">
        <w:rPr>
          <w:rFonts w:cs="Arial"/>
        </w:rPr>
        <w:t>occult bone and lung metastases  in patients who had the PET performed for accurate staging of metastatic disease (20%)</w:t>
      </w:r>
      <w:r w:rsidRPr="00EB7146">
        <w:rPr>
          <w:rFonts w:cs="Arial"/>
        </w:rPr>
        <w:t xml:space="preserve"> and </w:t>
      </w:r>
      <w:r w:rsidR="006F3AB3" w:rsidRPr="00F23959">
        <w:rPr>
          <w:rFonts w:cs="Arial"/>
        </w:rPr>
        <w:t xml:space="preserve"> also in patients in whom the PET </w:t>
      </w:r>
      <w:r w:rsidR="00D03FF8" w:rsidRPr="00F23959">
        <w:rPr>
          <w:rFonts w:cs="Arial"/>
        </w:rPr>
        <w:t xml:space="preserve">scan </w:t>
      </w:r>
      <w:r w:rsidR="006F3AB3" w:rsidRPr="00F23959">
        <w:rPr>
          <w:rFonts w:cs="Arial"/>
        </w:rPr>
        <w:t xml:space="preserve">was performed as a post-surgical re-staging test and who were thought to be </w:t>
      </w:r>
      <w:r w:rsidR="00D03FF8" w:rsidRPr="00F23959">
        <w:rPr>
          <w:rFonts w:cs="Arial"/>
        </w:rPr>
        <w:t>tumour</w:t>
      </w:r>
      <w:r w:rsidR="006F3AB3" w:rsidRPr="00F23959">
        <w:rPr>
          <w:rFonts w:cs="Arial"/>
        </w:rPr>
        <w:t>-free (16%).</w:t>
      </w:r>
      <w:r w:rsidR="006F3AB3" w:rsidRPr="002C10C1">
        <w:rPr>
          <w:rFonts w:cs="Arial"/>
        </w:rPr>
        <w:t xml:space="preserve"> This is therefore a novel indication </w:t>
      </w:r>
      <w:r w:rsidR="00D03FF8">
        <w:rPr>
          <w:rFonts w:cs="Arial"/>
        </w:rPr>
        <w:t>for</w:t>
      </w:r>
      <w:r w:rsidR="006F3AB3" w:rsidRPr="002C10C1">
        <w:rPr>
          <w:rFonts w:cs="Arial"/>
        </w:rPr>
        <w:t xml:space="preserve"> </w:t>
      </w:r>
      <w:r w:rsidR="006F3AB3" w:rsidRPr="002C10C1">
        <w:rPr>
          <w:rFonts w:cs="Arial"/>
          <w:vertAlign w:val="superscript"/>
        </w:rPr>
        <w:t>68</w:t>
      </w:r>
      <w:r w:rsidR="006F3AB3" w:rsidRPr="002C10C1">
        <w:rPr>
          <w:rFonts w:cs="Arial"/>
        </w:rPr>
        <w:t xml:space="preserve">Ga-DOTANOC </w:t>
      </w:r>
      <w:r w:rsidR="00D03FF8">
        <w:rPr>
          <w:rFonts w:cs="Arial"/>
        </w:rPr>
        <w:t xml:space="preserve">PET </w:t>
      </w:r>
      <w:r w:rsidR="006F3AB3" w:rsidRPr="002C10C1">
        <w:rPr>
          <w:rFonts w:cs="Arial"/>
        </w:rPr>
        <w:t xml:space="preserve">imaging in </w:t>
      </w:r>
      <w:r w:rsidR="00EA3039">
        <w:rPr>
          <w:rFonts w:cs="Arial"/>
        </w:rPr>
        <w:t>LC</w:t>
      </w:r>
      <w:r w:rsidR="006F3AB3" w:rsidRPr="002C10C1">
        <w:rPr>
          <w:rFonts w:cs="Arial"/>
        </w:rPr>
        <w:t>; based on our results we would suggest incorporat</w:t>
      </w:r>
      <w:r w:rsidR="00D03FF8">
        <w:rPr>
          <w:rFonts w:cs="Arial"/>
        </w:rPr>
        <w:t>ing</w:t>
      </w:r>
      <w:r w:rsidR="006F3AB3" w:rsidRPr="002C10C1">
        <w:rPr>
          <w:rFonts w:cs="Arial"/>
        </w:rPr>
        <w:t xml:space="preserve"> a baseline </w:t>
      </w:r>
      <w:r w:rsidR="006F3AB3" w:rsidRPr="002C10C1">
        <w:rPr>
          <w:rFonts w:cs="Arial"/>
          <w:vertAlign w:val="superscript"/>
        </w:rPr>
        <w:t>68</w:t>
      </w:r>
      <w:r w:rsidR="00143805">
        <w:rPr>
          <w:rFonts w:cs="Arial"/>
        </w:rPr>
        <w:t>Ga-DOTA-PET</w:t>
      </w:r>
      <w:r w:rsidR="006F3AB3" w:rsidRPr="002C10C1">
        <w:rPr>
          <w:rFonts w:cs="Arial"/>
        </w:rPr>
        <w:t xml:space="preserve"> </w:t>
      </w:r>
      <w:r w:rsidR="00D03FF8">
        <w:rPr>
          <w:rFonts w:cs="Arial"/>
        </w:rPr>
        <w:t xml:space="preserve">scan </w:t>
      </w:r>
      <w:r w:rsidR="006F3AB3" w:rsidRPr="002C10C1">
        <w:rPr>
          <w:rFonts w:cs="Arial"/>
        </w:rPr>
        <w:t xml:space="preserve">in all patients following curative resection of </w:t>
      </w:r>
      <w:r w:rsidR="00EA3039">
        <w:rPr>
          <w:rFonts w:cs="Arial"/>
        </w:rPr>
        <w:t>LC</w:t>
      </w:r>
      <w:r w:rsidR="002C10C1" w:rsidRPr="002C10C1">
        <w:rPr>
          <w:rFonts w:cs="Arial"/>
        </w:rPr>
        <w:t xml:space="preserve"> due to the risk of identification of occult metastases</w:t>
      </w:r>
      <w:r w:rsidR="00C57D3E">
        <w:rPr>
          <w:rFonts w:cs="Arial"/>
        </w:rPr>
        <w:t xml:space="preserve"> as has been previously suggested by other colleagues </w:t>
      </w:r>
      <w:r w:rsidR="00C57D3E">
        <w:rPr>
          <w:rFonts w:cs="Arial"/>
        </w:rPr>
        <w:fldChar w:fldCharType="begin"/>
      </w:r>
      <w:r w:rsidR="00D048DD">
        <w:rPr>
          <w:rFonts w:cs="Arial"/>
        </w:rPr>
        <w:instrText xml:space="preserve"> ADDIN REFMGR.CITE &lt;Refman&gt;&lt;Cite&gt;&lt;Author&gt;Jindal&lt;/Author&gt;&lt;Year&gt;2010&lt;/Year&gt;&lt;RecNum&gt;4723&lt;/RecNum&gt;&lt;IDText&gt;Role of (68)Ga-DOTATOC PET/CT in the evaluation of primary pulmonary carcinoids&lt;/IDText&gt;&lt;MDL Ref_Type="Journal"&gt;&lt;Ref_Type&gt;Journal&lt;/Ref_Type&gt;&lt;Ref_ID&gt;4723&lt;/Ref_ID&gt;&lt;Title_Primary&gt;Role of (68)Ga-DOTATOC PET/CT in the evaluation of primary pulmonary carcinoids&lt;/Title_Primary&gt;&lt;Authors_Primary&gt;Jindal,T.&lt;/Authors_Primary&gt;&lt;Authors_Primary&gt;Kumar,A.&lt;/Authors_Primary&gt;&lt;Authors_Primary&gt;Venkitaraman,B.&lt;/Authors_Primary&gt;&lt;Authors_Primary&gt;Dutta,R.&lt;/Authors_Primary&gt;&lt;Authors_Primary&gt;Kumar,R.&lt;/Authors_Primary&gt;&lt;Date_Primary&gt;2010/12&lt;/Date_Primary&gt;&lt;Keywords&gt;Adolescent&lt;/Keywords&gt;&lt;Keywords&gt;Adult&lt;/Keywords&gt;&lt;Keywords&gt;analogs &amp;amp; derivatives&lt;/Keywords&gt;&lt;Keywords&gt;analysis&lt;/Keywords&gt;&lt;Keywords&gt;Carcinoid Tumor&lt;/Keywords&gt;&lt;Keywords&gt;diagnosis&lt;/Keywords&gt;&lt;Keywords&gt;Female&lt;/Keywords&gt;&lt;Keywords&gt;Gallium Radioisotopes&lt;/Keywords&gt;&lt;Keywords&gt;General Surgery&lt;/Keywords&gt;&lt;Keywords&gt;Humans&lt;/Keywords&gt;&lt;Keywords&gt;India&lt;/Keywords&gt;&lt;Keywords&gt;Lung Neoplasms&lt;/Keywords&gt;&lt;Keywords&gt;Magnetic Resonance Imaging&lt;/Keywords&gt;&lt;Keywords&gt;Male&lt;/Keywords&gt;&lt;Keywords&gt;methods&lt;/Keywords&gt;&lt;Keywords&gt;Middle Aged&lt;/Keywords&gt;&lt;Keywords&gt;Octreotide&lt;/Keywords&gt;&lt;Keywords&gt;Positron-Emission Tomography&lt;/Keywords&gt;&lt;Keywords&gt;Prognosis&lt;/Keywords&gt;&lt;Keywords&gt;radiography&lt;/Keywords&gt;&lt;Keywords&gt;radionuclide imaging&lt;/Keywords&gt;&lt;Keywords&gt;Radiopharmaceuticals&lt;/Keywords&gt;&lt;Keywords&gt;Retrospective Studies&lt;/Keywords&gt;&lt;Keywords&gt;Somatostatin&lt;/Keywords&gt;&lt;Keywords&gt;surgery&lt;/Keywords&gt;&lt;Keywords&gt;Tomography,X-Ray Computed&lt;/Keywords&gt;&lt;Reprint&gt;Not in File&lt;/Reprint&gt;&lt;Start_Page&gt;386&lt;/Start_Page&gt;&lt;End_Page&gt;391&lt;/End_Page&gt;&lt;Periodical&gt;Korean J Intern.Med.&lt;/Periodical&gt;&lt;Volume&gt;25&lt;/Volume&gt;&lt;Issue&gt;4&lt;/Issue&gt;&lt;ZZ_JournalStdAbbrev&gt;&lt;f name="System"&gt;Korean J Intern.Med.&lt;/f&gt;&lt;/ZZ_JournalStdAbbrev&gt;&lt;ZZ_WorkformID&gt;1&lt;/ZZ_WorkformID&gt;&lt;/MDL&gt;&lt;/Cite&gt;&lt;/Refman&gt;</w:instrText>
      </w:r>
      <w:r w:rsidR="00C57D3E">
        <w:rPr>
          <w:rFonts w:cs="Arial"/>
        </w:rPr>
        <w:fldChar w:fldCharType="separate"/>
      </w:r>
      <w:r w:rsidR="00D048DD">
        <w:rPr>
          <w:rFonts w:cs="Arial"/>
          <w:noProof/>
        </w:rPr>
        <w:t>[38]</w:t>
      </w:r>
      <w:r w:rsidR="00C57D3E">
        <w:rPr>
          <w:rFonts w:cs="Arial"/>
        </w:rPr>
        <w:fldChar w:fldCharType="end"/>
      </w:r>
      <w:r w:rsidR="006F3AB3" w:rsidRPr="002C10C1">
        <w:rPr>
          <w:rFonts w:cs="Arial"/>
        </w:rPr>
        <w:t>.</w:t>
      </w:r>
      <w:r w:rsidR="006F3AB3">
        <w:rPr>
          <w:rFonts w:cs="Arial"/>
        </w:rPr>
        <w:t xml:space="preserve"> </w:t>
      </w:r>
      <w:r w:rsidR="00235E6E">
        <w:rPr>
          <w:rFonts w:cs="Arial"/>
        </w:rPr>
        <w:t xml:space="preserve">The potential role of </w:t>
      </w:r>
      <w:r w:rsidR="00235E6E" w:rsidRPr="00EB7146">
        <w:rPr>
          <w:rFonts w:cs="Arial"/>
          <w:vertAlign w:val="superscript"/>
        </w:rPr>
        <w:t>68</w:t>
      </w:r>
      <w:r w:rsidR="00235E6E">
        <w:rPr>
          <w:rFonts w:cs="Arial"/>
        </w:rPr>
        <w:t>Ga-DOTA-PET as a pre-surgical staging evaluation could not be addressed by this study, since none of the patients had this imaging performed pre-</w:t>
      </w:r>
      <w:r w:rsidR="00486972">
        <w:rPr>
          <w:rFonts w:cs="Arial"/>
        </w:rPr>
        <w:t>operatively</w:t>
      </w:r>
      <w:r w:rsidR="00235E6E">
        <w:rPr>
          <w:rFonts w:cs="Arial"/>
        </w:rPr>
        <w:t>. This aspect should be explored in further studies; in the mean-</w:t>
      </w:r>
      <w:r w:rsidR="00235E6E">
        <w:rPr>
          <w:rFonts w:cs="Arial"/>
        </w:rPr>
        <w:lastRenderedPageBreak/>
        <w:t xml:space="preserve">time, pre-surgical </w:t>
      </w:r>
      <w:r w:rsidR="00235E6E" w:rsidRPr="00235E6E">
        <w:rPr>
          <w:rFonts w:cs="Arial"/>
          <w:vertAlign w:val="superscript"/>
        </w:rPr>
        <w:t>68</w:t>
      </w:r>
      <w:r w:rsidR="00235E6E">
        <w:rPr>
          <w:rFonts w:cs="Arial"/>
        </w:rPr>
        <w:t>Ga-DOTA-PET would be worth considering due to the same rational</w:t>
      </w:r>
      <w:r w:rsidR="00D03FF8">
        <w:rPr>
          <w:rFonts w:cs="Arial"/>
        </w:rPr>
        <w:t>e</w:t>
      </w:r>
      <w:r w:rsidR="008D2C6B">
        <w:rPr>
          <w:rFonts w:cs="Arial"/>
        </w:rPr>
        <w:t xml:space="preserve"> for recommending performing post-surgical re-staging</w:t>
      </w:r>
      <w:r w:rsidR="00235E6E">
        <w:rPr>
          <w:rFonts w:cs="Arial"/>
        </w:rPr>
        <w:t>.</w:t>
      </w:r>
    </w:p>
    <w:p w:rsidR="002C10C1" w:rsidRPr="002C10C1" w:rsidRDefault="001163D4" w:rsidP="002C10C1">
      <w:pPr>
        <w:spacing w:line="360" w:lineRule="auto"/>
        <w:jc w:val="both"/>
        <w:rPr>
          <w:rFonts w:cs="Arial"/>
        </w:rPr>
      </w:pPr>
      <w:r>
        <w:rPr>
          <w:rFonts w:cs="Arial"/>
        </w:rPr>
        <w:t>R</w:t>
      </w:r>
      <w:r w:rsidR="002C10C1">
        <w:rPr>
          <w:rFonts w:cs="Arial"/>
        </w:rPr>
        <w:t xml:space="preserve">egarding the assessment of disease distribution and tumour burden in patients with </w:t>
      </w:r>
      <w:r w:rsidR="00EA3039">
        <w:rPr>
          <w:rFonts w:cs="Arial"/>
        </w:rPr>
        <w:t>LC</w:t>
      </w:r>
      <w:r w:rsidR="002C10C1">
        <w:rPr>
          <w:rFonts w:cs="Arial"/>
        </w:rPr>
        <w:t xml:space="preserve">, it is worth highlighting that </w:t>
      </w:r>
      <w:r w:rsidR="002C10C1" w:rsidRPr="002C10C1">
        <w:rPr>
          <w:rFonts w:cs="Arial"/>
          <w:vertAlign w:val="superscript"/>
        </w:rPr>
        <w:t>68</w:t>
      </w:r>
      <w:r w:rsidR="002C10C1">
        <w:rPr>
          <w:rFonts w:cs="Arial"/>
        </w:rPr>
        <w:t xml:space="preserve">Ga-DOTANOC </w:t>
      </w:r>
      <w:r w:rsidR="00D03FF8">
        <w:rPr>
          <w:rFonts w:cs="Arial"/>
        </w:rPr>
        <w:t xml:space="preserve">PET </w:t>
      </w:r>
      <w:r w:rsidR="002C10C1">
        <w:rPr>
          <w:rFonts w:cs="Arial"/>
        </w:rPr>
        <w:t>impacted on clinical management in 29% of patients with known metastatic disease</w:t>
      </w:r>
      <w:r w:rsidR="00C57D3E">
        <w:rPr>
          <w:rFonts w:cs="Arial"/>
        </w:rPr>
        <w:t xml:space="preserve">. This is comparable to rates previously described by other colleagues in smaller series (33%) </w:t>
      </w:r>
      <w:r w:rsidR="00C57D3E">
        <w:rPr>
          <w:rFonts w:cs="Arial"/>
        </w:rPr>
        <w:fldChar w:fldCharType="begin">
          <w:fldData xml:space="preserve">PFJlZm1hbj48Q2l0ZT48QXV0aG9yPkFtYnJvc2luaTwvQXV0aG9yPjxZZWFyPjIwMDk8L1llYXI+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</w:fldData>
        </w:fldChar>
      </w:r>
      <w:r w:rsidR="00D048DD">
        <w:rPr>
          <w:rFonts w:cs="Arial"/>
        </w:rPr>
        <w:instrText xml:space="preserve"> ADDIN REFMGR.CITE </w:instrText>
      </w:r>
      <w:r w:rsidR="00D048DD">
        <w:rPr>
          <w:rFonts w:cs="Arial"/>
        </w:rPr>
        <w:fldChar w:fldCharType="begin">
          <w:fldData xml:space="preserve">PFJlZm1hbj48Q2l0ZT48QXV0aG9yPkFtYnJvc2luaTwvQXV0aG9yPjxZZWFyPjIwMDk8L1llYXI+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</w:fldData>
        </w:fldChar>
      </w:r>
      <w:r w:rsidR="00D048DD">
        <w:rPr>
          <w:rFonts w:cs="Arial"/>
        </w:rPr>
        <w:instrText xml:space="preserve"> ADDIN EN.CITE.DATA </w:instrText>
      </w:r>
      <w:r w:rsidR="00D048DD">
        <w:rPr>
          <w:rFonts w:cs="Arial"/>
        </w:rPr>
      </w:r>
      <w:r w:rsidR="00D048DD">
        <w:rPr>
          <w:rFonts w:cs="Arial"/>
        </w:rPr>
        <w:fldChar w:fldCharType="end"/>
      </w:r>
      <w:r w:rsidR="00C57D3E">
        <w:rPr>
          <w:rFonts w:cs="Arial"/>
        </w:rPr>
      </w:r>
      <w:r w:rsidR="00C57D3E">
        <w:rPr>
          <w:rFonts w:cs="Arial"/>
        </w:rPr>
        <w:fldChar w:fldCharType="separate"/>
      </w:r>
      <w:r w:rsidR="00D048DD">
        <w:rPr>
          <w:rFonts w:cs="Arial"/>
          <w:noProof/>
        </w:rPr>
        <w:t>[39]</w:t>
      </w:r>
      <w:r w:rsidR="00C57D3E">
        <w:rPr>
          <w:rFonts w:cs="Arial"/>
        </w:rPr>
        <w:fldChar w:fldCharType="end"/>
      </w:r>
      <w:r w:rsidR="002C10C1">
        <w:rPr>
          <w:rFonts w:cs="Arial"/>
        </w:rPr>
        <w:t xml:space="preserve">. In fact, an accurate staging for assessment of tumour burden may be useful for selection of treatment approaches, such as 1) </w:t>
      </w:r>
      <w:r w:rsidR="002C10C1" w:rsidRPr="002C10C1">
        <w:rPr>
          <w:rFonts w:cs="Arial"/>
        </w:rPr>
        <w:t>assessment of liver remnant for patients due to have liver embolisation</w:t>
      </w:r>
      <w:r w:rsidR="002C10C1">
        <w:rPr>
          <w:rFonts w:cs="Arial"/>
        </w:rPr>
        <w:t xml:space="preserve">; 2) </w:t>
      </w:r>
      <w:r w:rsidR="002C10C1" w:rsidRPr="002C10C1">
        <w:rPr>
          <w:rFonts w:cs="Arial"/>
        </w:rPr>
        <w:t>assessment of extrahepatic disease in order to select</w:t>
      </w:r>
      <w:r w:rsidR="002C10C1">
        <w:rPr>
          <w:rFonts w:cs="Arial"/>
        </w:rPr>
        <w:t xml:space="preserve"> patients for liver directed therapies, such as liver embolisation, debulking surgery, liver radioembolisation; 3) selection of systemic approaches such as SSA or chemotherapy based on tumour burden (SSA for patients with low tumour burden; </w:t>
      </w:r>
      <w:r w:rsidR="002C10C1" w:rsidRPr="00DE7524">
        <w:rPr>
          <w:rFonts w:cs="Arial"/>
        </w:rPr>
        <w:t xml:space="preserve">chemotherapy in </w:t>
      </w:r>
      <w:r w:rsidR="00CD0E28">
        <w:rPr>
          <w:rFonts w:cs="Arial"/>
        </w:rPr>
        <w:t>scenarios</w:t>
      </w:r>
      <w:r w:rsidR="002C10C1" w:rsidRPr="00DE7524">
        <w:rPr>
          <w:rFonts w:cs="Arial"/>
        </w:rPr>
        <w:t xml:space="preserve"> with high tumour burden when rapid tumour volume reduction is </w:t>
      </w:r>
      <w:r w:rsidR="00CD0E28">
        <w:rPr>
          <w:rFonts w:cs="Arial"/>
        </w:rPr>
        <w:t>desirable</w:t>
      </w:r>
      <w:r w:rsidR="002C10C1" w:rsidRPr="00DE7524">
        <w:rPr>
          <w:rFonts w:cs="Arial"/>
        </w:rPr>
        <w:t>)</w:t>
      </w:r>
      <w:r w:rsidR="00EA5BE8">
        <w:rPr>
          <w:rFonts w:cs="Arial"/>
        </w:rPr>
        <w:t xml:space="preserve"> </w:t>
      </w:r>
      <w:r w:rsidR="00EA5BE8">
        <w:rPr>
          <w:rFonts w:cs="Arial"/>
        </w:rPr>
        <w:fldChar w:fldCharType="begin">
          <w:fldData xml:space="preserve">PFJlZm1hbj48Q2l0ZT48QXV0aG9yPkhvcnNjaDwvQXV0aG9yPjxZZWFyPjIwMTQ8L1llYXI+PFJl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</w:fldData>
        </w:fldChar>
      </w:r>
      <w:r w:rsidR="00D048DD">
        <w:rPr>
          <w:rFonts w:cs="Arial"/>
        </w:rPr>
        <w:instrText xml:space="preserve"> ADDIN REFMGR.CITE </w:instrText>
      </w:r>
      <w:r w:rsidR="00D048DD">
        <w:rPr>
          <w:rFonts w:cs="Arial"/>
        </w:rPr>
        <w:fldChar w:fldCharType="begin">
          <w:fldData xml:space="preserve">PFJlZm1hbj48Q2l0ZT48QXV0aG9yPkhvcnNjaDwvQXV0aG9yPjxZZWFyPjIwMTQ8L1llYXI+PFJl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</w:fldData>
        </w:fldChar>
      </w:r>
      <w:r w:rsidR="00D048DD">
        <w:rPr>
          <w:rFonts w:cs="Arial"/>
        </w:rPr>
        <w:instrText xml:space="preserve"> ADDIN EN.CITE.DATA </w:instrText>
      </w:r>
      <w:r w:rsidR="00D048DD">
        <w:rPr>
          <w:rFonts w:cs="Arial"/>
        </w:rPr>
      </w:r>
      <w:r w:rsidR="00D048DD">
        <w:rPr>
          <w:rFonts w:cs="Arial"/>
        </w:rPr>
        <w:fldChar w:fldCharType="end"/>
      </w:r>
      <w:r w:rsidR="00EA5BE8">
        <w:rPr>
          <w:rFonts w:cs="Arial"/>
        </w:rPr>
      </w:r>
      <w:r w:rsidR="00EA5BE8">
        <w:rPr>
          <w:rFonts w:cs="Arial"/>
        </w:rPr>
        <w:fldChar w:fldCharType="separate"/>
      </w:r>
      <w:r w:rsidR="006F51A8">
        <w:rPr>
          <w:rFonts w:cs="Arial"/>
          <w:noProof/>
        </w:rPr>
        <w:t>[13]</w:t>
      </w:r>
      <w:r w:rsidR="00EA5BE8">
        <w:rPr>
          <w:rFonts w:cs="Arial"/>
        </w:rPr>
        <w:fldChar w:fldCharType="end"/>
      </w:r>
      <w:r w:rsidR="002C10C1" w:rsidRPr="00DE7524">
        <w:rPr>
          <w:rFonts w:cs="Arial"/>
        </w:rPr>
        <w:t xml:space="preserve">. In summary, </w:t>
      </w:r>
      <w:r w:rsidR="00EA5BE8">
        <w:rPr>
          <w:rFonts w:cs="Arial"/>
        </w:rPr>
        <w:t>a</w:t>
      </w:r>
      <w:r w:rsidR="002C10C1" w:rsidRPr="00DE7524">
        <w:rPr>
          <w:rFonts w:cs="Arial"/>
        </w:rPr>
        <w:t xml:space="preserve">ssessment of tumour distribution and tumour burden may be helpful for </w:t>
      </w:r>
      <w:r w:rsidR="00D03FF8">
        <w:rPr>
          <w:rFonts w:cs="Arial"/>
        </w:rPr>
        <w:t xml:space="preserve">the </w:t>
      </w:r>
      <w:r w:rsidR="002C10C1" w:rsidRPr="00DE7524">
        <w:rPr>
          <w:rFonts w:cs="Arial"/>
        </w:rPr>
        <w:t xml:space="preserve">decision making process in the context of multidisciplinary case discussion, when planning </w:t>
      </w:r>
      <w:r w:rsidR="00D03FF8">
        <w:rPr>
          <w:rFonts w:cs="Arial"/>
        </w:rPr>
        <w:t xml:space="preserve">the </w:t>
      </w:r>
      <w:r w:rsidR="002C10C1" w:rsidRPr="00DE7524">
        <w:rPr>
          <w:rFonts w:cs="Arial"/>
        </w:rPr>
        <w:t>treatment pathway for</w:t>
      </w:r>
      <w:r w:rsidR="00CD0E28">
        <w:rPr>
          <w:rFonts w:cs="Arial"/>
        </w:rPr>
        <w:t xml:space="preserve"> patients with advanced disease;</w:t>
      </w:r>
      <w:r w:rsidR="002C10C1" w:rsidRPr="00DE7524">
        <w:rPr>
          <w:rFonts w:cs="Arial"/>
        </w:rPr>
        <w:t xml:space="preserve"> </w:t>
      </w:r>
      <w:r w:rsidR="002C10C1" w:rsidRPr="00DE7524">
        <w:rPr>
          <w:rFonts w:cs="Arial"/>
          <w:vertAlign w:val="superscript"/>
        </w:rPr>
        <w:t>68</w:t>
      </w:r>
      <w:r w:rsidR="002C10C1" w:rsidRPr="00DE7524">
        <w:rPr>
          <w:rFonts w:cs="Arial"/>
        </w:rPr>
        <w:t>Ga-DOTA</w:t>
      </w:r>
      <w:r w:rsidR="00143805" w:rsidRPr="00DE7524">
        <w:rPr>
          <w:rFonts w:cs="Arial"/>
        </w:rPr>
        <w:t>-PET</w:t>
      </w:r>
      <w:r w:rsidR="002C10C1" w:rsidRPr="00DE7524">
        <w:rPr>
          <w:rFonts w:cs="Arial"/>
        </w:rPr>
        <w:t xml:space="preserve"> should be part of </w:t>
      </w:r>
      <w:r w:rsidR="00D03FF8">
        <w:rPr>
          <w:rFonts w:cs="Arial"/>
        </w:rPr>
        <w:t xml:space="preserve">the </w:t>
      </w:r>
      <w:r w:rsidR="002C10C1" w:rsidRPr="00DE7524">
        <w:rPr>
          <w:rFonts w:cs="Arial"/>
        </w:rPr>
        <w:t xml:space="preserve">baseline assessment of patients with advanced </w:t>
      </w:r>
      <w:r w:rsidR="00EA3039">
        <w:rPr>
          <w:rFonts w:cs="Arial"/>
        </w:rPr>
        <w:t>LC</w:t>
      </w:r>
      <w:r w:rsidR="002C10C1" w:rsidRPr="00DE7524">
        <w:rPr>
          <w:rFonts w:cs="Arial"/>
        </w:rPr>
        <w:t xml:space="preserve"> and part of the multidisciplinary discussion.</w:t>
      </w:r>
      <w:r w:rsidR="002C10C1" w:rsidRPr="002C10C1">
        <w:rPr>
          <w:rFonts w:cs="Arial"/>
        </w:rPr>
        <w:t xml:space="preserve"> </w:t>
      </w:r>
    </w:p>
    <w:p w:rsidR="006F3AB3" w:rsidRDefault="00CD0E28" w:rsidP="003542E5">
      <w:pPr>
        <w:spacing w:line="360" w:lineRule="auto"/>
        <w:jc w:val="both"/>
        <w:rPr>
          <w:rFonts w:cs="Arial"/>
        </w:rPr>
      </w:pPr>
      <w:r>
        <w:rPr>
          <w:rFonts w:cs="Arial"/>
        </w:rPr>
        <w:t>Finally, t</w:t>
      </w:r>
      <w:r w:rsidR="006F3AB3">
        <w:rPr>
          <w:rFonts w:cs="Arial"/>
        </w:rPr>
        <w:t xml:space="preserve">he role of </w:t>
      </w:r>
      <w:r w:rsidR="006F3AB3" w:rsidRPr="006F3AB3">
        <w:rPr>
          <w:rFonts w:cs="Arial"/>
          <w:vertAlign w:val="superscript"/>
        </w:rPr>
        <w:t>68</w:t>
      </w:r>
      <w:r w:rsidR="006F3AB3">
        <w:rPr>
          <w:rFonts w:cs="Arial"/>
        </w:rPr>
        <w:t>Ga-DOTA</w:t>
      </w:r>
      <w:r w:rsidR="00143805">
        <w:rPr>
          <w:rFonts w:cs="Arial"/>
        </w:rPr>
        <w:t>-</w:t>
      </w:r>
      <w:r w:rsidR="006F3AB3">
        <w:rPr>
          <w:rFonts w:cs="Arial"/>
        </w:rPr>
        <w:t xml:space="preserve">PET as </w:t>
      </w:r>
      <w:r w:rsidR="00D03FF8">
        <w:rPr>
          <w:rFonts w:cs="Arial"/>
        </w:rPr>
        <w:t xml:space="preserve">a </w:t>
      </w:r>
      <w:r w:rsidR="006F3AB3">
        <w:rPr>
          <w:rFonts w:cs="Arial"/>
        </w:rPr>
        <w:t xml:space="preserve">selection tool for patients with PRRT is widely accepted by the NET </w:t>
      </w:r>
      <w:r w:rsidR="006F3AB3" w:rsidRPr="00EA5BE8">
        <w:rPr>
          <w:rFonts w:cs="Arial"/>
        </w:rPr>
        <w:t>community</w:t>
      </w:r>
      <w:r w:rsidR="00EA5BE8">
        <w:rPr>
          <w:rFonts w:cs="Arial"/>
        </w:rPr>
        <w:t xml:space="preserve"> </w:t>
      </w:r>
      <w:r w:rsidR="00EA5BE8">
        <w:rPr>
          <w:rFonts w:cs="Arial"/>
        </w:rPr>
        <w:fldChar w:fldCharType="begin">
          <w:fldData xml:space="preserve">PFJlZm1hbj48Q2l0ZT48QXV0aG9yPkNhcGxpbjwvQXV0aG9yPjxZZWFyPjIwMTU8L1llYXI+PFJl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</w:fldData>
        </w:fldChar>
      </w:r>
      <w:r w:rsidR="00D048DD">
        <w:rPr>
          <w:rFonts w:cs="Arial"/>
        </w:rPr>
        <w:instrText xml:space="preserve"> ADDIN REFMGR.CITE </w:instrText>
      </w:r>
      <w:r w:rsidR="00D048DD">
        <w:rPr>
          <w:rFonts w:cs="Arial"/>
        </w:rPr>
        <w:fldChar w:fldCharType="begin">
          <w:fldData xml:space="preserve">PFJlZm1hbj48Q2l0ZT48QXV0aG9yPkNhcGxpbjwvQXV0aG9yPjxZZWFyPjIwMTU8L1llYXI+PFJl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</w:fldData>
        </w:fldChar>
      </w:r>
      <w:r w:rsidR="00D048DD">
        <w:rPr>
          <w:rFonts w:cs="Arial"/>
        </w:rPr>
        <w:instrText xml:space="preserve"> ADDIN EN.CITE.DATA </w:instrText>
      </w:r>
      <w:r w:rsidR="00D048DD">
        <w:rPr>
          <w:rFonts w:cs="Arial"/>
        </w:rPr>
      </w:r>
      <w:r w:rsidR="00D048DD">
        <w:rPr>
          <w:rFonts w:cs="Arial"/>
        </w:rPr>
        <w:fldChar w:fldCharType="end"/>
      </w:r>
      <w:r w:rsidR="00EA5BE8">
        <w:rPr>
          <w:rFonts w:cs="Arial"/>
        </w:rPr>
      </w:r>
      <w:r w:rsidR="00EA5BE8">
        <w:rPr>
          <w:rFonts w:cs="Arial"/>
        </w:rPr>
        <w:fldChar w:fldCharType="separate"/>
      </w:r>
      <w:r w:rsidR="006F51A8">
        <w:rPr>
          <w:rFonts w:cs="Arial"/>
          <w:noProof/>
        </w:rPr>
        <w:t>[12]</w:t>
      </w:r>
      <w:r w:rsidR="00EA5BE8">
        <w:rPr>
          <w:rFonts w:cs="Arial"/>
        </w:rPr>
        <w:fldChar w:fldCharType="end"/>
      </w:r>
      <w:r w:rsidR="006F3AB3" w:rsidRPr="00EA5BE8">
        <w:rPr>
          <w:rFonts w:cs="Arial"/>
        </w:rPr>
        <w:t>; our results support such</w:t>
      </w:r>
      <w:r w:rsidR="002C10C1" w:rsidRPr="00EA5BE8">
        <w:rPr>
          <w:rFonts w:cs="Arial"/>
        </w:rPr>
        <w:t xml:space="preserve"> a use, </w:t>
      </w:r>
      <w:r w:rsidR="002C10C1" w:rsidRPr="002C10C1">
        <w:rPr>
          <w:rFonts w:cs="Arial"/>
        </w:rPr>
        <w:t xml:space="preserve">since findings </w:t>
      </w:r>
      <w:r w:rsidR="00143805">
        <w:rPr>
          <w:rFonts w:cs="Arial"/>
        </w:rPr>
        <w:t xml:space="preserve">will help </w:t>
      </w:r>
      <w:r w:rsidR="00EA5BE8">
        <w:rPr>
          <w:rFonts w:cs="Arial"/>
        </w:rPr>
        <w:t xml:space="preserve">with </w:t>
      </w:r>
      <w:r w:rsidR="00D03FF8">
        <w:rPr>
          <w:rFonts w:cs="Arial"/>
        </w:rPr>
        <w:t xml:space="preserve">the </w:t>
      </w:r>
      <w:r>
        <w:rPr>
          <w:rFonts w:cs="Arial"/>
        </w:rPr>
        <w:t xml:space="preserve">selection of </w:t>
      </w:r>
      <w:r w:rsidR="00EA5BE8">
        <w:rPr>
          <w:rFonts w:cs="Arial"/>
        </w:rPr>
        <w:t>patients likely to respond</w:t>
      </w:r>
      <w:r w:rsidR="00143805">
        <w:rPr>
          <w:rFonts w:cs="Arial"/>
        </w:rPr>
        <w:t xml:space="preserve"> to treatment and also to assess tumour burden and predict toxicity</w:t>
      </w:r>
      <w:r w:rsidR="00EA5BE8">
        <w:rPr>
          <w:rFonts w:cs="Arial"/>
        </w:rPr>
        <w:t xml:space="preserve"> </w:t>
      </w:r>
      <w:r w:rsidR="00EA5BE8">
        <w:rPr>
          <w:rFonts w:cs="Arial"/>
        </w:rPr>
        <w:fldChar w:fldCharType="begin">
          <w:fldData xml:space="preserve">PFJlZm1hbj48Q2l0ZT48QXV0aG9yPk9rc3V6PC9BdXRob3I+PFllYXI+MjAxNDwvWWVhcj48UmVj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</w:fldData>
        </w:fldChar>
      </w:r>
      <w:r w:rsidR="00D048DD">
        <w:rPr>
          <w:rFonts w:cs="Arial"/>
        </w:rPr>
        <w:instrText xml:space="preserve"> ADDIN REFMGR.CITE </w:instrText>
      </w:r>
      <w:r w:rsidR="00D048DD">
        <w:rPr>
          <w:rFonts w:cs="Arial"/>
        </w:rPr>
        <w:fldChar w:fldCharType="begin">
          <w:fldData xml:space="preserve">PFJlZm1hbj48Q2l0ZT48QXV0aG9yPk9rc3V6PC9BdXRob3I+PFllYXI+MjAxNDwvWWVhcj48UmVj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</w:fldData>
        </w:fldChar>
      </w:r>
      <w:r w:rsidR="00D048DD">
        <w:rPr>
          <w:rFonts w:cs="Arial"/>
        </w:rPr>
        <w:instrText xml:space="preserve"> ADDIN EN.CITE.DATA </w:instrText>
      </w:r>
      <w:r w:rsidR="00D048DD">
        <w:rPr>
          <w:rFonts w:cs="Arial"/>
        </w:rPr>
      </w:r>
      <w:r w:rsidR="00D048DD">
        <w:rPr>
          <w:rFonts w:cs="Arial"/>
        </w:rPr>
        <w:fldChar w:fldCharType="end"/>
      </w:r>
      <w:r w:rsidR="00EA5BE8">
        <w:rPr>
          <w:rFonts w:cs="Arial"/>
        </w:rPr>
      </w:r>
      <w:r w:rsidR="00EA5BE8">
        <w:rPr>
          <w:rFonts w:cs="Arial"/>
        </w:rPr>
        <w:fldChar w:fldCharType="separate"/>
      </w:r>
      <w:r w:rsidR="00D048DD">
        <w:rPr>
          <w:rFonts w:cs="Arial"/>
          <w:noProof/>
        </w:rPr>
        <w:t>[13, 43-45]</w:t>
      </w:r>
      <w:r w:rsidR="00EA5BE8">
        <w:rPr>
          <w:rFonts w:cs="Arial"/>
        </w:rPr>
        <w:fldChar w:fldCharType="end"/>
      </w:r>
      <w:r w:rsidR="00143805">
        <w:rPr>
          <w:rFonts w:cs="Arial"/>
        </w:rPr>
        <w:t>.</w:t>
      </w:r>
    </w:p>
    <w:p w:rsidR="00B643CB" w:rsidRDefault="001525CE" w:rsidP="00B643CB">
      <w:pPr>
        <w:spacing w:line="360" w:lineRule="auto"/>
        <w:jc w:val="both"/>
        <w:rPr>
          <w:rFonts w:cs="Arial"/>
        </w:rPr>
      </w:pPr>
      <w:r w:rsidRPr="00B643CB">
        <w:rPr>
          <w:rFonts w:cs="Arial"/>
        </w:rPr>
        <w:t xml:space="preserve">Limitations of </w:t>
      </w:r>
      <w:r w:rsidR="00B643CB" w:rsidRPr="00B643CB">
        <w:rPr>
          <w:rFonts w:cs="Arial"/>
        </w:rPr>
        <w:t xml:space="preserve">all </w:t>
      </w:r>
      <w:r w:rsidRPr="00B643CB">
        <w:rPr>
          <w:rFonts w:cs="Arial"/>
        </w:rPr>
        <w:t>retrospective studies apply, such as</w:t>
      </w:r>
      <w:r w:rsidR="00B643CB">
        <w:rPr>
          <w:rFonts w:cs="Arial"/>
        </w:rPr>
        <w:t xml:space="preserve"> reporting bias, since clinical data available </w:t>
      </w:r>
      <w:r w:rsidR="00B643CB" w:rsidRPr="00B643CB">
        <w:rPr>
          <w:rFonts w:cs="Arial"/>
        </w:rPr>
        <w:t xml:space="preserve">was restricted to </w:t>
      </w:r>
      <w:r w:rsidR="00B643CB">
        <w:rPr>
          <w:rFonts w:cs="Arial"/>
        </w:rPr>
        <w:t xml:space="preserve">previously collected information. </w:t>
      </w:r>
      <w:r w:rsidR="00D03FF8">
        <w:rPr>
          <w:rFonts w:cs="Arial"/>
        </w:rPr>
        <w:t xml:space="preserve">Although </w:t>
      </w:r>
      <w:r w:rsidR="00B643CB">
        <w:rPr>
          <w:rFonts w:cs="Arial"/>
        </w:rPr>
        <w:t>all consecutive patients were included in order to reduce to a minimum patient selection bias, it is impossible to completely avoid such a problem</w:t>
      </w:r>
      <w:r w:rsidR="00CD0E28">
        <w:rPr>
          <w:rFonts w:cs="Arial"/>
        </w:rPr>
        <w:t>. P</w:t>
      </w:r>
      <w:r w:rsidR="00B643CB">
        <w:rPr>
          <w:rFonts w:cs="Arial"/>
        </w:rPr>
        <w:t xml:space="preserve">atients who were referred for </w:t>
      </w:r>
      <w:r w:rsidR="00B643CB" w:rsidRPr="00B643CB">
        <w:rPr>
          <w:rFonts w:cs="Arial"/>
          <w:vertAlign w:val="superscript"/>
        </w:rPr>
        <w:t>68</w:t>
      </w:r>
      <w:r w:rsidR="00B643CB">
        <w:rPr>
          <w:rFonts w:cs="Arial"/>
        </w:rPr>
        <w:t>Ga-DOTANOC PET in the first instance could be somewhat selected due to the clinical picture. Finally, the sample size was small, which is not surprising taking into account the extremely selected patient</w:t>
      </w:r>
      <w:r w:rsidR="00CD0E28">
        <w:rPr>
          <w:rFonts w:cs="Arial"/>
        </w:rPr>
        <w:t xml:space="preserve"> population</w:t>
      </w:r>
      <w:r w:rsidR="00B643CB">
        <w:rPr>
          <w:rFonts w:cs="Arial"/>
        </w:rPr>
        <w:t xml:space="preserve"> that </w:t>
      </w:r>
      <w:r w:rsidR="00CD0E28">
        <w:rPr>
          <w:rFonts w:cs="Arial"/>
        </w:rPr>
        <w:t>this study was targeting</w:t>
      </w:r>
      <w:r w:rsidR="0072463E">
        <w:rPr>
          <w:rFonts w:cs="Arial"/>
        </w:rPr>
        <w:t>. The</w:t>
      </w:r>
      <w:r w:rsidR="00F66F40">
        <w:rPr>
          <w:rFonts w:cs="Arial"/>
        </w:rPr>
        <w:t xml:space="preserve"> limited sample size, reduced</w:t>
      </w:r>
      <w:r w:rsidR="0072463E">
        <w:rPr>
          <w:rFonts w:cs="Arial"/>
        </w:rPr>
        <w:t xml:space="preserve"> the power of our study</w:t>
      </w:r>
      <w:r w:rsidR="00F66F40">
        <w:rPr>
          <w:rFonts w:cs="Arial"/>
        </w:rPr>
        <w:t xml:space="preserve"> which should be considered a “proof of concept” study and which conclusions should be confirmed in a larger cohort.</w:t>
      </w:r>
      <w:r w:rsidR="00B643CB">
        <w:rPr>
          <w:rFonts w:cs="Arial"/>
        </w:rPr>
        <w:t xml:space="preserve"> In order to attenuate the above mention limitations, it is worth highlighting the following. First, our population was as homogeneous as possible, by exclusion of patients without pathological confirmation of </w:t>
      </w:r>
      <w:r w:rsidR="00EA3039">
        <w:rPr>
          <w:rFonts w:cs="Arial"/>
        </w:rPr>
        <w:t>LC</w:t>
      </w:r>
      <w:r w:rsidR="00B643CB">
        <w:rPr>
          <w:rFonts w:cs="Arial"/>
        </w:rPr>
        <w:t xml:space="preserve"> and with high-grade lung NETs. Second, all </w:t>
      </w:r>
      <w:r w:rsidR="00B643CB" w:rsidRPr="00CD0E28">
        <w:rPr>
          <w:rFonts w:cs="Arial"/>
          <w:vertAlign w:val="superscript"/>
        </w:rPr>
        <w:t>68</w:t>
      </w:r>
      <w:r w:rsidR="00B643CB">
        <w:rPr>
          <w:rFonts w:cs="Arial"/>
        </w:rPr>
        <w:t>Ga-DOTA-PET reported in this study employed</w:t>
      </w:r>
      <w:r w:rsidR="00CD0E28">
        <w:rPr>
          <w:rFonts w:cs="Arial"/>
        </w:rPr>
        <w:t xml:space="preserve"> the</w:t>
      </w:r>
      <w:r w:rsidR="00B643CB">
        <w:rPr>
          <w:rFonts w:cs="Arial"/>
        </w:rPr>
        <w:t xml:space="preserve"> same tracer (</w:t>
      </w:r>
      <w:r w:rsidR="00B643CB" w:rsidRPr="00B643CB">
        <w:rPr>
          <w:rFonts w:cs="Arial"/>
          <w:vertAlign w:val="superscript"/>
        </w:rPr>
        <w:t>68</w:t>
      </w:r>
      <w:r w:rsidR="00B643CB">
        <w:rPr>
          <w:rFonts w:cs="Arial"/>
        </w:rPr>
        <w:t>Ga-DOTANOC) providing consistency. Third, both centres involved in the study are recognised as high volume and high expertise centre</w:t>
      </w:r>
      <w:r w:rsidR="00CD0E28">
        <w:rPr>
          <w:rFonts w:cs="Arial"/>
        </w:rPr>
        <w:t>s,</w:t>
      </w:r>
      <w:r w:rsidR="00B643CB">
        <w:rPr>
          <w:rFonts w:cs="Arial"/>
        </w:rPr>
        <w:t xml:space="preserve"> not only in NETs</w:t>
      </w:r>
      <w:r w:rsidR="00CD0E28">
        <w:rPr>
          <w:rFonts w:cs="Arial"/>
        </w:rPr>
        <w:t>,</w:t>
      </w:r>
      <w:r w:rsidR="00B643CB">
        <w:rPr>
          <w:rFonts w:cs="Arial"/>
        </w:rPr>
        <w:t xml:space="preserve"> but also in nuclear medicine.  Finally, all patients had a pathology review by pathol</w:t>
      </w:r>
      <w:r w:rsidR="00CD0E28">
        <w:rPr>
          <w:rFonts w:cs="Arial"/>
        </w:rPr>
        <w:t>ogist with an expertise in NETs;</w:t>
      </w:r>
      <w:r w:rsidR="00B643CB">
        <w:rPr>
          <w:rFonts w:cs="Arial"/>
        </w:rPr>
        <w:t xml:space="preserve"> reflection of this is the fact that the mitotic count was significantly higher in atypical </w:t>
      </w:r>
      <w:r w:rsidR="00EA3039">
        <w:rPr>
          <w:rFonts w:cs="Arial"/>
        </w:rPr>
        <w:t>LC</w:t>
      </w:r>
      <w:r w:rsidR="00B643CB">
        <w:rPr>
          <w:rFonts w:cs="Arial"/>
        </w:rPr>
        <w:t xml:space="preserve"> compared to typical and that such differences were significant, as expected according to international classifications of </w:t>
      </w:r>
      <w:r w:rsidR="00EA3039">
        <w:rPr>
          <w:rFonts w:cs="Arial"/>
        </w:rPr>
        <w:t>LC</w:t>
      </w:r>
      <w:r w:rsidR="00B643CB">
        <w:rPr>
          <w:rFonts w:cs="Arial"/>
        </w:rPr>
        <w:t>.</w:t>
      </w:r>
    </w:p>
    <w:p w:rsidR="0003409B" w:rsidRPr="002C10C1" w:rsidRDefault="002C10C1" w:rsidP="002C10C1">
      <w:pPr>
        <w:spacing w:line="360" w:lineRule="auto"/>
        <w:jc w:val="both"/>
        <w:rPr>
          <w:rFonts w:cs="Arial"/>
        </w:rPr>
      </w:pPr>
      <w:r>
        <w:rPr>
          <w:rFonts w:cs="Arial"/>
        </w:rPr>
        <w:t xml:space="preserve">In summary (See </w:t>
      </w:r>
      <w:r w:rsidR="00634DD4">
        <w:rPr>
          <w:rFonts w:cs="Arial"/>
          <w:b/>
          <w:u w:val="single"/>
        </w:rPr>
        <w:t>Table 7</w:t>
      </w:r>
      <w:r>
        <w:rPr>
          <w:rFonts w:cs="Arial"/>
        </w:rPr>
        <w:t xml:space="preserve">), </w:t>
      </w:r>
      <w:r w:rsidRPr="002C10C1">
        <w:rPr>
          <w:rFonts w:cs="Arial"/>
          <w:vertAlign w:val="superscript"/>
        </w:rPr>
        <w:t>68</w:t>
      </w:r>
      <w:r>
        <w:rPr>
          <w:rFonts w:cs="Arial"/>
        </w:rPr>
        <w:t xml:space="preserve">Ga-DOTANOC PET </w:t>
      </w:r>
      <w:r w:rsidR="00036DF1" w:rsidRPr="00922EBA">
        <w:rPr>
          <w:rFonts w:cs="Arial"/>
        </w:rPr>
        <w:t>often change</w:t>
      </w:r>
      <w:r>
        <w:rPr>
          <w:rFonts w:cs="Arial"/>
        </w:rPr>
        <w:t>s</w:t>
      </w:r>
      <w:r w:rsidR="00036DF1" w:rsidRPr="00922EBA">
        <w:rPr>
          <w:rFonts w:cs="Arial"/>
        </w:rPr>
        <w:t xml:space="preserve"> management in patients with </w:t>
      </w:r>
      <w:r w:rsidR="00EA3039">
        <w:rPr>
          <w:rFonts w:cs="Arial"/>
        </w:rPr>
        <w:t>LC</w:t>
      </w:r>
      <w:r w:rsidR="00036DF1" w:rsidRPr="00922EBA">
        <w:rPr>
          <w:rFonts w:cs="Arial"/>
        </w:rPr>
        <w:t xml:space="preserve"> tumours and should, therefore, be part of the </w:t>
      </w:r>
      <w:r w:rsidR="00CD0E28">
        <w:rPr>
          <w:rFonts w:cs="Arial"/>
        </w:rPr>
        <w:t xml:space="preserve">baseline </w:t>
      </w:r>
      <w:r w:rsidR="00036DF1" w:rsidRPr="00922EBA">
        <w:rPr>
          <w:rFonts w:cs="Arial"/>
        </w:rPr>
        <w:t>staging imaging (for both metastati</w:t>
      </w:r>
      <w:r>
        <w:rPr>
          <w:rFonts w:cs="Arial"/>
        </w:rPr>
        <w:t xml:space="preserve">c and </w:t>
      </w:r>
      <w:r w:rsidR="00CD0E28">
        <w:rPr>
          <w:rFonts w:cs="Arial"/>
        </w:rPr>
        <w:t>post-</w:t>
      </w:r>
      <w:r>
        <w:rPr>
          <w:rFonts w:cs="Arial"/>
        </w:rPr>
        <w:lastRenderedPageBreak/>
        <w:t xml:space="preserve">resected patients) regardless of site of metastases and grade. Results should be discussed in a multidisciplinary meeting for planning patients’ management according to disease distribution and tumour burden, including consideration of suitability for PRRT. </w:t>
      </w:r>
      <w:r w:rsidR="0003409B">
        <w:br w:type="page"/>
      </w:r>
    </w:p>
    <w:p w:rsidR="00902434" w:rsidRDefault="00B60D53" w:rsidP="002C1EC4">
      <w:pPr>
        <w:pStyle w:val="Heading1"/>
        <w:jc w:val="both"/>
      </w:pPr>
      <w:bookmarkStart w:id="8" w:name="_Toc475004005"/>
      <w:r>
        <w:lastRenderedPageBreak/>
        <w:t>4</w:t>
      </w:r>
      <w:r w:rsidR="00902434" w:rsidRPr="00902434">
        <w:t>.  Funding</w:t>
      </w:r>
      <w:bookmarkEnd w:id="8"/>
    </w:p>
    <w:p w:rsidR="00685D33" w:rsidRPr="00685D33" w:rsidRDefault="00685D33" w:rsidP="002C1EC4">
      <w:pPr>
        <w:jc w:val="both"/>
      </w:pPr>
      <w:r>
        <w:t>This study did not receive any external funding.</w:t>
      </w:r>
    </w:p>
    <w:p w:rsidR="00902434" w:rsidRDefault="00B60D53" w:rsidP="002C1EC4">
      <w:pPr>
        <w:pStyle w:val="Heading1"/>
        <w:jc w:val="both"/>
      </w:pPr>
      <w:bookmarkStart w:id="9" w:name="_Toc475004006"/>
      <w:r>
        <w:t>5</w:t>
      </w:r>
      <w:r w:rsidR="00902434" w:rsidRPr="00902434">
        <w:t>.  Author contributions</w:t>
      </w:r>
      <w:bookmarkEnd w:id="9"/>
    </w:p>
    <w:p w:rsidR="00685D33" w:rsidRDefault="00685D33" w:rsidP="002C1EC4">
      <w:pPr>
        <w:numPr>
          <w:ilvl w:val="0"/>
          <w:numId w:val="2"/>
        </w:numPr>
        <w:spacing w:after="0" w:line="360" w:lineRule="auto"/>
        <w:jc w:val="both"/>
        <w:rPr>
          <w:rFonts w:cs="Arial"/>
          <w:szCs w:val="20"/>
        </w:rPr>
      </w:pPr>
      <w:r w:rsidRPr="005E79A3">
        <w:rPr>
          <w:rFonts w:cs="Arial"/>
          <w:szCs w:val="20"/>
        </w:rPr>
        <w:t>F</w:t>
      </w:r>
      <w:r w:rsidRPr="002F44DB">
        <w:rPr>
          <w:rFonts w:cs="Arial"/>
          <w:szCs w:val="20"/>
        </w:rPr>
        <w:t>orm</w:t>
      </w:r>
      <w:r w:rsidRPr="005E79A3">
        <w:rPr>
          <w:rFonts w:cs="Arial"/>
          <w:szCs w:val="20"/>
        </w:rPr>
        <w:t>ulating the research question</w:t>
      </w:r>
      <w:r>
        <w:rPr>
          <w:rFonts w:cs="Arial"/>
          <w:szCs w:val="20"/>
        </w:rPr>
        <w:t>: AL, GP, WM</w:t>
      </w:r>
    </w:p>
    <w:p w:rsidR="00685D33" w:rsidRPr="005E79A3" w:rsidRDefault="00685D33" w:rsidP="002C1EC4">
      <w:pPr>
        <w:numPr>
          <w:ilvl w:val="0"/>
          <w:numId w:val="2"/>
        </w:numPr>
        <w:spacing w:after="0" w:line="360" w:lineRule="auto"/>
        <w:jc w:val="both"/>
        <w:rPr>
          <w:rFonts w:cs="Arial"/>
          <w:szCs w:val="20"/>
        </w:rPr>
      </w:pPr>
      <w:r w:rsidRPr="005E79A3">
        <w:rPr>
          <w:rFonts w:cs="Arial"/>
          <w:szCs w:val="20"/>
        </w:rPr>
        <w:t>Designing the study</w:t>
      </w:r>
      <w:r>
        <w:rPr>
          <w:rFonts w:cs="Arial"/>
          <w:szCs w:val="20"/>
        </w:rPr>
        <w:t>: AL, GP, WM</w:t>
      </w:r>
    </w:p>
    <w:p w:rsidR="00685D33" w:rsidRPr="005E79A3" w:rsidRDefault="00685D33" w:rsidP="002C1EC4">
      <w:pPr>
        <w:numPr>
          <w:ilvl w:val="0"/>
          <w:numId w:val="2"/>
        </w:numPr>
        <w:spacing w:after="0" w:line="360" w:lineRule="auto"/>
        <w:jc w:val="both"/>
        <w:rPr>
          <w:rFonts w:cs="Arial"/>
          <w:szCs w:val="20"/>
        </w:rPr>
      </w:pPr>
      <w:r>
        <w:rPr>
          <w:rFonts w:cs="Arial"/>
          <w:szCs w:val="20"/>
        </w:rPr>
        <w:t>Data collection: AL, MP, SV, PM</w:t>
      </w:r>
    </w:p>
    <w:p w:rsidR="00685D33" w:rsidRDefault="00685D33" w:rsidP="002C1EC4">
      <w:pPr>
        <w:numPr>
          <w:ilvl w:val="0"/>
          <w:numId w:val="2"/>
        </w:numPr>
        <w:spacing w:after="0" w:line="360" w:lineRule="auto"/>
        <w:jc w:val="both"/>
        <w:rPr>
          <w:rFonts w:cs="Arial"/>
          <w:szCs w:val="20"/>
        </w:rPr>
      </w:pPr>
      <w:r>
        <w:rPr>
          <w:rFonts w:cs="Arial"/>
          <w:szCs w:val="20"/>
        </w:rPr>
        <w:t>A</w:t>
      </w:r>
      <w:r w:rsidRPr="005E79A3">
        <w:rPr>
          <w:rFonts w:cs="Arial"/>
          <w:szCs w:val="20"/>
        </w:rPr>
        <w:t>nalysing the data</w:t>
      </w:r>
      <w:r>
        <w:rPr>
          <w:rFonts w:cs="Arial"/>
          <w:szCs w:val="20"/>
        </w:rPr>
        <w:t>: AL</w:t>
      </w:r>
    </w:p>
    <w:p w:rsidR="00685D33" w:rsidRDefault="00685D33" w:rsidP="002C1EC4">
      <w:pPr>
        <w:numPr>
          <w:ilvl w:val="0"/>
          <w:numId w:val="2"/>
        </w:numPr>
        <w:spacing w:after="0" w:line="360" w:lineRule="auto"/>
        <w:jc w:val="both"/>
        <w:rPr>
          <w:rFonts w:cs="Arial"/>
          <w:szCs w:val="20"/>
        </w:rPr>
      </w:pPr>
      <w:r>
        <w:rPr>
          <w:rFonts w:cs="Arial"/>
          <w:szCs w:val="20"/>
        </w:rPr>
        <w:t>Result interpretation: All authors</w:t>
      </w:r>
    </w:p>
    <w:p w:rsidR="00685D33" w:rsidRPr="002F44DB" w:rsidRDefault="00685D33" w:rsidP="002C1EC4">
      <w:pPr>
        <w:numPr>
          <w:ilvl w:val="0"/>
          <w:numId w:val="2"/>
        </w:numPr>
        <w:spacing w:after="0" w:line="360" w:lineRule="auto"/>
        <w:jc w:val="both"/>
        <w:rPr>
          <w:rFonts w:cs="Arial"/>
          <w:szCs w:val="20"/>
        </w:rPr>
      </w:pPr>
      <w:r>
        <w:rPr>
          <w:rFonts w:cs="Arial"/>
          <w:szCs w:val="20"/>
        </w:rPr>
        <w:t>Manuscript writing: All authors</w:t>
      </w:r>
    </w:p>
    <w:p w:rsidR="00902434" w:rsidRDefault="00B60D53" w:rsidP="002C1EC4">
      <w:pPr>
        <w:pStyle w:val="Heading1"/>
        <w:jc w:val="both"/>
      </w:pPr>
      <w:bookmarkStart w:id="10" w:name="_Toc475004007"/>
      <w:r>
        <w:t>6</w:t>
      </w:r>
      <w:r w:rsidR="00902434" w:rsidRPr="00902434">
        <w:t>.  Acknowledgements</w:t>
      </w:r>
      <w:bookmarkEnd w:id="10"/>
    </w:p>
    <w:p w:rsidR="00685D33" w:rsidRDefault="002C1EC4" w:rsidP="002C1EC4">
      <w:pPr>
        <w:jc w:val="both"/>
      </w:pPr>
      <w:r>
        <w:t>Angela Lamarca was p</w:t>
      </w:r>
      <w:r w:rsidR="00685D33">
        <w:t>art-f</w:t>
      </w:r>
      <w:r w:rsidR="00685D33" w:rsidRPr="00685D33">
        <w:t xml:space="preserve">unded by the Pancreatic Cancer Research Fund and Spanish Society of Medical Oncology </w:t>
      </w:r>
      <w:r>
        <w:t xml:space="preserve">(SEOM) </w:t>
      </w:r>
      <w:r w:rsidR="00685D33" w:rsidRPr="00685D33">
        <w:t>Fellowship Programme</w:t>
      </w:r>
    </w:p>
    <w:p w:rsidR="00050131" w:rsidRDefault="00050131" w:rsidP="002C1EC4">
      <w:pPr>
        <w:jc w:val="both"/>
      </w:pPr>
      <w:r>
        <w:t>George Papaxoinis received a grant from the Hellenic Society of Medical Oncology (HeSMO)</w:t>
      </w:r>
    </w:p>
    <w:p w:rsidR="004B1A71" w:rsidRPr="00685D33" w:rsidRDefault="004B1A71" w:rsidP="002C1EC4">
      <w:pPr>
        <w:jc w:val="both"/>
      </w:pPr>
      <w:r>
        <w:t>This work has been partially presented in ESMO</w:t>
      </w:r>
      <w:r w:rsidR="00CC7B19">
        <w:t xml:space="preserve"> (European Society of Medical Oncology)</w:t>
      </w:r>
      <w:r>
        <w:t xml:space="preserve"> </w:t>
      </w:r>
      <w:r w:rsidR="00CC7B19">
        <w:t xml:space="preserve">Annual Conference </w:t>
      </w:r>
      <w:r>
        <w:t>2016</w:t>
      </w:r>
      <w:r w:rsidR="00CC7B19">
        <w:t xml:space="preserve"> (Copenhagen, Denmark)</w:t>
      </w:r>
      <w:r>
        <w:t xml:space="preserve"> and UKINETS</w:t>
      </w:r>
      <w:r w:rsidR="00CC7B19">
        <w:t xml:space="preserve"> (UK and Ireland Neuroendocrine Tumour Society)</w:t>
      </w:r>
      <w:r>
        <w:t xml:space="preserve"> </w:t>
      </w:r>
      <w:r w:rsidR="00CC7B19">
        <w:t xml:space="preserve">Annual Conference </w:t>
      </w:r>
      <w:r>
        <w:t xml:space="preserve">2016 </w:t>
      </w:r>
      <w:r w:rsidR="00CC7B19">
        <w:t>(London, U</w:t>
      </w:r>
      <w:r w:rsidR="00E00E0C">
        <w:t xml:space="preserve">nited </w:t>
      </w:r>
      <w:r w:rsidR="00CC7B19">
        <w:t>K</w:t>
      </w:r>
      <w:r w:rsidR="00E00E0C">
        <w:t>ingdom</w:t>
      </w:r>
      <w:r w:rsidR="00CC7B19">
        <w:t>)</w:t>
      </w:r>
      <w:r>
        <w:t>.</w:t>
      </w:r>
    </w:p>
    <w:p w:rsidR="00B60D53" w:rsidRDefault="00B60D53" w:rsidP="00B60D53">
      <w:pPr>
        <w:pStyle w:val="Heading1"/>
        <w:jc w:val="both"/>
      </w:pPr>
      <w:bookmarkStart w:id="11" w:name="_Toc475004008"/>
      <w:r>
        <w:t>7</w:t>
      </w:r>
      <w:r w:rsidRPr="00902434">
        <w:t xml:space="preserve">.  </w:t>
      </w:r>
      <w:r>
        <w:t>Compliance with Ethical Standards</w:t>
      </w:r>
      <w:bookmarkEnd w:id="11"/>
    </w:p>
    <w:p w:rsidR="00B60D53" w:rsidRPr="00B60D53" w:rsidRDefault="00B60D53" w:rsidP="00B60D53">
      <w:pPr>
        <w:jc w:val="both"/>
        <w:rPr>
          <w:szCs w:val="20"/>
        </w:rPr>
      </w:pPr>
      <w:r w:rsidRPr="00B60D53">
        <w:rPr>
          <w:szCs w:val="20"/>
        </w:rPr>
        <w:t>Compliance with Ethical Standards: All authors declares that there is no conflict of interest.</w:t>
      </w:r>
    </w:p>
    <w:p w:rsidR="002C1EC4" w:rsidRDefault="0003409B" w:rsidP="002C1EC4">
      <w:pPr>
        <w:pStyle w:val="Heading1"/>
        <w:rPr>
          <w:rFonts w:cs="Arial"/>
          <w:szCs w:val="20"/>
          <w:lang w:val="en"/>
        </w:rPr>
      </w:pPr>
      <w:bookmarkStart w:id="12" w:name="_Toc475004009"/>
      <w:r>
        <w:t>8</w:t>
      </w:r>
      <w:r w:rsidR="00902434" w:rsidRPr="00902434">
        <w:t>.  References</w:t>
      </w:r>
      <w:bookmarkEnd w:id="12"/>
    </w:p>
    <w:p w:rsidR="002C1EC4" w:rsidRDefault="002C1EC4" w:rsidP="002C1EC4">
      <w:pPr>
        <w:rPr>
          <w:lang w:val="en"/>
        </w:rPr>
      </w:pPr>
    </w:p>
    <w:p w:rsidR="00D048DD" w:rsidRPr="008C7A96" w:rsidRDefault="002C1EC4" w:rsidP="00D048DD">
      <w:pPr>
        <w:jc w:val="center"/>
        <w:rPr>
          <w:rFonts w:cs="Arial"/>
          <w:noProof/>
          <w:lang w:val="en"/>
        </w:rPr>
      </w:pPr>
      <w:r>
        <w:rPr>
          <w:lang w:val="en"/>
        </w:rPr>
        <w:fldChar w:fldCharType="begin"/>
      </w:r>
      <w:r>
        <w:rPr>
          <w:lang w:val="en"/>
        </w:rPr>
        <w:instrText xml:space="preserve"> ADDIN REFMGR.REFLIST </w:instrText>
      </w:r>
      <w:r>
        <w:rPr>
          <w:lang w:val="en"/>
        </w:rPr>
        <w:fldChar w:fldCharType="separate"/>
      </w:r>
      <w:r w:rsidR="00D048DD" w:rsidRPr="008C7A96">
        <w:rPr>
          <w:rFonts w:cs="Arial"/>
          <w:noProof/>
          <w:lang w:val="en"/>
        </w:rPr>
        <w:t>Reference List</w:t>
      </w:r>
    </w:p>
    <w:p w:rsidR="00D048DD" w:rsidRPr="008C7A96" w:rsidRDefault="00D048DD" w:rsidP="00D048DD">
      <w:pPr>
        <w:jc w:val="center"/>
        <w:rPr>
          <w:rFonts w:cs="Arial"/>
          <w:noProof/>
          <w:lang w:val="en"/>
        </w:rPr>
      </w:pPr>
    </w:p>
    <w:p w:rsidR="00D048DD" w:rsidRDefault="00D048DD" w:rsidP="008C7A96">
      <w:pPr>
        <w:tabs>
          <w:tab w:val="right" w:pos="540"/>
          <w:tab w:val="left" w:pos="720"/>
        </w:tabs>
        <w:spacing w:after="240" w:line="240" w:lineRule="auto"/>
        <w:ind w:left="1440" w:hanging="1440"/>
        <w:jc w:val="both"/>
        <w:rPr>
          <w:rFonts w:cs="Arial"/>
          <w:noProof/>
          <w:lang w:val="en"/>
        </w:rPr>
      </w:pPr>
      <w:r>
        <w:rPr>
          <w:rFonts w:cs="Arial"/>
          <w:noProof/>
          <w:lang w:val="en"/>
        </w:rPr>
        <w:tab/>
        <w:t xml:space="preserve">1. </w:t>
      </w:r>
      <w:r>
        <w:rPr>
          <w:rFonts w:cs="Arial"/>
          <w:noProof/>
          <w:lang w:val="en"/>
        </w:rPr>
        <w:tab/>
        <w:t xml:space="preserve">Travis WBEM-HHH. </w:t>
      </w:r>
      <w:r w:rsidRPr="008C7A96">
        <w:rPr>
          <w:rFonts w:ascii="Times New Roman" w:hAnsi="Times New Roman" w:cs="Times New Roman"/>
          <w:noProof/>
          <w:lang w:val="en"/>
        </w:rPr>
        <w:t>The concept of pulmonary neuroendocrine tumours.. In: Pathology &amp; Genetics: Tumours of the Lung, Pleura, Thymus, and Heart., IARC Press, Lyon 2004. p.19.</w:t>
      </w:r>
      <w:r>
        <w:rPr>
          <w:rFonts w:cs="Arial"/>
          <w:noProof/>
          <w:lang w:val="en"/>
        </w:rPr>
        <w:t>,  2004</w:t>
      </w:r>
    </w:p>
    <w:p w:rsidR="00D048DD" w:rsidRDefault="00D048DD" w:rsidP="008C7A96">
      <w:pPr>
        <w:tabs>
          <w:tab w:val="right" w:pos="540"/>
          <w:tab w:val="left" w:pos="720"/>
        </w:tabs>
        <w:spacing w:after="240" w:line="240" w:lineRule="auto"/>
        <w:ind w:left="1440" w:hanging="1440"/>
        <w:jc w:val="both"/>
        <w:rPr>
          <w:rFonts w:cs="Arial"/>
          <w:noProof/>
          <w:lang w:val="en"/>
        </w:rPr>
      </w:pPr>
      <w:r>
        <w:rPr>
          <w:rFonts w:cs="Arial"/>
          <w:noProof/>
          <w:lang w:val="en"/>
        </w:rPr>
        <w:tab/>
        <w:t xml:space="preserve">2. </w:t>
      </w:r>
      <w:r>
        <w:rPr>
          <w:rFonts w:cs="Arial"/>
          <w:noProof/>
          <w:lang w:val="en"/>
        </w:rPr>
        <w:tab/>
        <w:t>Pelosi G, Fabbri A, Cossa M, Sonzogni A, Valeri B, Righi L, Papotti M. What clinicians are asking pathologists when dealing with lung neuroendocrine neoplasms? Semin.Diagn.Pathol. 2015; 32:469-479</w:t>
      </w:r>
    </w:p>
    <w:p w:rsidR="00D048DD" w:rsidRDefault="00D048DD" w:rsidP="008C7A96">
      <w:pPr>
        <w:tabs>
          <w:tab w:val="right" w:pos="540"/>
          <w:tab w:val="left" w:pos="720"/>
        </w:tabs>
        <w:spacing w:after="240" w:line="240" w:lineRule="auto"/>
        <w:ind w:left="1440" w:hanging="1440"/>
        <w:jc w:val="both"/>
        <w:rPr>
          <w:rFonts w:cs="Arial"/>
          <w:noProof/>
          <w:lang w:val="en"/>
        </w:rPr>
      </w:pPr>
      <w:r>
        <w:rPr>
          <w:rFonts w:cs="Arial"/>
          <w:noProof/>
          <w:lang w:val="en"/>
        </w:rPr>
        <w:tab/>
        <w:t xml:space="preserve">3. </w:t>
      </w:r>
      <w:r>
        <w:rPr>
          <w:rFonts w:cs="Arial"/>
          <w:noProof/>
          <w:lang w:val="en"/>
        </w:rPr>
        <w:tab/>
        <w:t>Chauhan A, Ramirez RA. Diffuse Idiopathic Pulmonary Neuroendocrine Cell Hyperplasia (DIPNECH) and the Role of Somatostatin analogs: A Case Series. Lung 2015; 193:653-657</w:t>
      </w:r>
    </w:p>
    <w:p w:rsidR="00D048DD" w:rsidRDefault="00D048DD" w:rsidP="008C7A96">
      <w:pPr>
        <w:tabs>
          <w:tab w:val="right" w:pos="540"/>
          <w:tab w:val="left" w:pos="720"/>
        </w:tabs>
        <w:spacing w:after="240" w:line="240" w:lineRule="auto"/>
        <w:ind w:left="1440" w:hanging="1440"/>
        <w:jc w:val="both"/>
        <w:rPr>
          <w:rFonts w:cs="Arial"/>
          <w:noProof/>
          <w:lang w:val="en"/>
        </w:rPr>
      </w:pPr>
      <w:r>
        <w:rPr>
          <w:rFonts w:cs="Arial"/>
          <w:noProof/>
          <w:lang w:val="en"/>
        </w:rPr>
        <w:tab/>
        <w:t xml:space="preserve">4. </w:t>
      </w:r>
      <w:r>
        <w:rPr>
          <w:rFonts w:cs="Arial"/>
          <w:noProof/>
          <w:lang w:val="en"/>
        </w:rPr>
        <w:tab/>
        <w:t>Marchevsky AM, Walts AE. Diffuse idiopathic pulmonary neuroendocrine cell hyperplasia (DIPNECH). Semin.Diagn.Pathol. 2015; 32:438-444</w:t>
      </w:r>
    </w:p>
    <w:p w:rsidR="00D048DD" w:rsidRDefault="00D048DD" w:rsidP="008C7A96">
      <w:pPr>
        <w:tabs>
          <w:tab w:val="right" w:pos="540"/>
          <w:tab w:val="left" w:pos="720"/>
        </w:tabs>
        <w:spacing w:after="240" w:line="240" w:lineRule="auto"/>
        <w:ind w:left="1440" w:hanging="1440"/>
        <w:jc w:val="both"/>
        <w:rPr>
          <w:rFonts w:cs="Arial"/>
          <w:noProof/>
          <w:lang w:val="en"/>
        </w:rPr>
      </w:pPr>
      <w:r>
        <w:rPr>
          <w:rFonts w:cs="Arial"/>
          <w:noProof/>
          <w:lang w:val="en"/>
        </w:rPr>
        <w:tab/>
        <w:t xml:space="preserve">5. </w:t>
      </w:r>
      <w:r>
        <w:rPr>
          <w:rFonts w:cs="Arial"/>
          <w:noProof/>
          <w:lang w:val="en"/>
        </w:rPr>
        <w:tab/>
        <w:t xml:space="preserve">Yao JC, Hassan M, Phan A, Dagohoy C, Leary C, Mares JE, Abdalla EK, Fleming JB, Vauthey JN, Rashid A, Evans DB. One hundred years after "carcinoid": epidemiology </w:t>
      </w:r>
      <w:r>
        <w:rPr>
          <w:rFonts w:cs="Arial"/>
          <w:noProof/>
          <w:lang w:val="en"/>
        </w:rPr>
        <w:lastRenderedPageBreak/>
        <w:t>of and prognostic factors for neuroendocrine tumors in 35,825 cases in the United States. J Clin Oncol 2008; 26:3063-3072</w:t>
      </w:r>
    </w:p>
    <w:p w:rsidR="00D048DD" w:rsidRDefault="00D048DD" w:rsidP="008C7A96">
      <w:pPr>
        <w:tabs>
          <w:tab w:val="right" w:pos="540"/>
          <w:tab w:val="left" w:pos="720"/>
        </w:tabs>
        <w:spacing w:after="240" w:line="240" w:lineRule="auto"/>
        <w:ind w:left="1440" w:hanging="1440"/>
        <w:jc w:val="both"/>
        <w:rPr>
          <w:rFonts w:cs="Arial"/>
          <w:noProof/>
          <w:lang w:val="en"/>
        </w:rPr>
      </w:pPr>
      <w:r>
        <w:rPr>
          <w:rFonts w:cs="Arial"/>
          <w:noProof/>
          <w:lang w:val="en"/>
        </w:rPr>
        <w:tab/>
        <w:t xml:space="preserve">6. </w:t>
      </w:r>
      <w:r>
        <w:rPr>
          <w:rFonts w:cs="Arial"/>
          <w:noProof/>
          <w:lang w:val="en"/>
        </w:rPr>
        <w:tab/>
        <w:t>Hemminki K, Li X. Incidence trends and risk factors of carcinoid tumors: a nationwide epidemiologic study from Sweden. Cancer 2001; 92:2204-2210</w:t>
      </w:r>
    </w:p>
    <w:p w:rsidR="00D048DD" w:rsidRDefault="00D048DD" w:rsidP="008C7A96">
      <w:pPr>
        <w:tabs>
          <w:tab w:val="right" w:pos="540"/>
          <w:tab w:val="left" w:pos="720"/>
        </w:tabs>
        <w:spacing w:after="240" w:line="240" w:lineRule="auto"/>
        <w:ind w:left="1440" w:hanging="1440"/>
        <w:jc w:val="both"/>
        <w:rPr>
          <w:rFonts w:cs="Arial"/>
          <w:noProof/>
          <w:lang w:val="en"/>
        </w:rPr>
      </w:pPr>
      <w:r>
        <w:rPr>
          <w:rFonts w:cs="Arial"/>
          <w:noProof/>
          <w:lang w:val="en"/>
        </w:rPr>
        <w:tab/>
        <w:t xml:space="preserve">7. </w:t>
      </w:r>
      <w:r>
        <w:rPr>
          <w:rFonts w:cs="Arial"/>
          <w:noProof/>
          <w:lang w:val="en"/>
        </w:rPr>
        <w:tab/>
        <w:t>Modlin IM, Lye KD, Kidd M. A 5-decade analysis of 13,715 carcinoid tumors. Cancer. 2003; 97:934-959</w:t>
      </w:r>
    </w:p>
    <w:p w:rsidR="00D048DD" w:rsidRDefault="00D048DD" w:rsidP="008C7A96">
      <w:pPr>
        <w:tabs>
          <w:tab w:val="right" w:pos="540"/>
          <w:tab w:val="left" w:pos="720"/>
        </w:tabs>
        <w:spacing w:after="240" w:line="240" w:lineRule="auto"/>
        <w:ind w:left="1440" w:hanging="1440"/>
        <w:jc w:val="both"/>
        <w:rPr>
          <w:rFonts w:cs="Arial"/>
          <w:noProof/>
          <w:lang w:val="en"/>
        </w:rPr>
      </w:pPr>
      <w:r>
        <w:rPr>
          <w:rFonts w:cs="Arial"/>
          <w:noProof/>
          <w:lang w:val="en"/>
        </w:rPr>
        <w:tab/>
        <w:t xml:space="preserve">8. </w:t>
      </w:r>
      <w:r>
        <w:rPr>
          <w:rFonts w:cs="Arial"/>
          <w:noProof/>
          <w:lang w:val="en"/>
        </w:rPr>
        <w:tab/>
        <w:t xml:space="preserve">Tang LH, Basturk O, Sue JJ, Klimstra DS. A Practical Approach to the Classification of WHO Grade 3 (G3) Well-differentiated Neuroendocrine Tumor (WD-NET) and Poorly Differentiated Neuroendocrine Carcinoma (PD-NEC) of the Pancreas. Am.J Surg.Pathol. 2016; </w:t>
      </w:r>
    </w:p>
    <w:p w:rsidR="00D048DD" w:rsidRDefault="00D048DD" w:rsidP="008C7A96">
      <w:pPr>
        <w:tabs>
          <w:tab w:val="right" w:pos="540"/>
          <w:tab w:val="left" w:pos="720"/>
        </w:tabs>
        <w:spacing w:after="240" w:line="240" w:lineRule="auto"/>
        <w:ind w:left="1440" w:hanging="1440"/>
        <w:jc w:val="both"/>
        <w:rPr>
          <w:rFonts w:cs="Arial"/>
          <w:noProof/>
          <w:lang w:val="en"/>
        </w:rPr>
      </w:pPr>
      <w:r>
        <w:rPr>
          <w:rFonts w:cs="Arial"/>
          <w:noProof/>
          <w:lang w:val="en"/>
        </w:rPr>
        <w:tab/>
        <w:t xml:space="preserve">9. </w:t>
      </w:r>
      <w:r>
        <w:rPr>
          <w:rFonts w:cs="Arial"/>
          <w:noProof/>
          <w:lang w:val="en"/>
        </w:rPr>
        <w:tab/>
        <w:t>Heetfeld M, Chougnet CN, Olsen IH, Rinke A, Borbath I, Crespo G, Barriuso J, Pavel M, O'Toole D, Walter T. Characteristics and treatment of patients with G3 gastroenteropancreatic neuroendocrine neoplasms. Endocr.Relat Cancer. 2015; 22:657-664</w:t>
      </w:r>
    </w:p>
    <w:p w:rsidR="00D048DD" w:rsidRDefault="00D048DD" w:rsidP="008C7A96">
      <w:pPr>
        <w:tabs>
          <w:tab w:val="right" w:pos="540"/>
          <w:tab w:val="left" w:pos="720"/>
        </w:tabs>
        <w:spacing w:after="240" w:line="240" w:lineRule="auto"/>
        <w:ind w:left="1440" w:hanging="1440"/>
        <w:jc w:val="both"/>
        <w:rPr>
          <w:rFonts w:cs="Arial"/>
          <w:noProof/>
          <w:lang w:val="en"/>
        </w:rPr>
      </w:pPr>
      <w:r>
        <w:rPr>
          <w:rFonts w:cs="Arial"/>
          <w:noProof/>
          <w:lang w:val="en"/>
        </w:rPr>
        <w:tab/>
        <w:t xml:space="preserve">10. </w:t>
      </w:r>
      <w:r>
        <w:rPr>
          <w:rFonts w:cs="Arial"/>
          <w:noProof/>
          <w:lang w:val="en"/>
        </w:rPr>
        <w:tab/>
        <w:t>Rindi G, Klersy C, Inzani F, Fellegara G, Ampollini L, Ardizzoni A, Campanini N, Carbognani P, De Pas TM, Galetta D, Granone PL, Righi L, Rusca M, Spaggiari L, Tiseo M, Viale G, Volante M, Papotti M, Pelosi G. Grading the neuroendocrine tumors of the lung: an evidence-based proposal. Endocr.Relat Cancer. 2013; 21:1-16</w:t>
      </w:r>
    </w:p>
    <w:p w:rsidR="00D048DD" w:rsidRPr="008C7A96" w:rsidRDefault="00D048DD" w:rsidP="008C7A96">
      <w:pPr>
        <w:tabs>
          <w:tab w:val="right" w:pos="540"/>
          <w:tab w:val="left" w:pos="720"/>
        </w:tabs>
        <w:spacing w:after="240" w:line="240" w:lineRule="auto"/>
        <w:ind w:left="1440" w:hanging="1440"/>
        <w:jc w:val="both"/>
        <w:rPr>
          <w:rFonts w:cs="Arial"/>
          <w:noProof/>
          <w:lang w:val="es-ES"/>
        </w:rPr>
      </w:pPr>
      <w:r>
        <w:rPr>
          <w:rFonts w:cs="Arial"/>
          <w:noProof/>
          <w:lang w:val="en"/>
        </w:rPr>
        <w:tab/>
        <w:t xml:space="preserve">11. </w:t>
      </w:r>
      <w:r>
        <w:rPr>
          <w:rFonts w:cs="Arial"/>
          <w:noProof/>
          <w:lang w:val="en"/>
        </w:rPr>
        <w:tab/>
        <w:t xml:space="preserve">Pelosi G, Papotti M, Rindi G, Scarpa A. Unraveling tumor grading and genomic landscape in lung neuroendocrine tumors. </w:t>
      </w:r>
      <w:r w:rsidRPr="008C7A96">
        <w:rPr>
          <w:rFonts w:cs="Arial"/>
          <w:noProof/>
          <w:lang w:val="es-ES"/>
        </w:rPr>
        <w:t>Endocr.Pathol. 2014; 25:151-164</w:t>
      </w:r>
    </w:p>
    <w:p w:rsidR="00D048DD" w:rsidRDefault="00D048DD" w:rsidP="008C7A96">
      <w:pPr>
        <w:tabs>
          <w:tab w:val="right" w:pos="540"/>
          <w:tab w:val="left" w:pos="720"/>
        </w:tabs>
        <w:spacing w:after="240" w:line="240" w:lineRule="auto"/>
        <w:ind w:left="1440" w:hanging="1440"/>
        <w:jc w:val="both"/>
        <w:rPr>
          <w:rFonts w:cs="Arial"/>
          <w:noProof/>
          <w:lang w:val="en"/>
        </w:rPr>
      </w:pPr>
      <w:r w:rsidRPr="008C7A96">
        <w:rPr>
          <w:rFonts w:cs="Arial"/>
          <w:noProof/>
          <w:lang w:val="es-ES"/>
        </w:rPr>
        <w:tab/>
        <w:t xml:space="preserve">12. </w:t>
      </w:r>
      <w:r w:rsidRPr="008C7A96">
        <w:rPr>
          <w:rFonts w:cs="Arial"/>
          <w:noProof/>
          <w:lang w:val="es-ES"/>
        </w:rPr>
        <w:tab/>
        <w:t xml:space="preserve">Caplin ME, Baudin E, Ferolla P, Filosso P, Garcia-Yuste M, Lim E, Oberg K, Pelosi G, Perren A, Rossi RE, Travis WD. </w:t>
      </w:r>
      <w:r>
        <w:rPr>
          <w:rFonts w:cs="Arial"/>
          <w:noProof/>
          <w:lang w:val="en"/>
        </w:rPr>
        <w:t>Pulmonary neuroendocrine (carcinoid) tumors: European Neuroendocrine Tumor Society expert consensus and recommendations for best practice for typical and atypical pulmonary carcinoids. Ann.Oncol 2015; 26:1604-1620</w:t>
      </w:r>
    </w:p>
    <w:p w:rsidR="00D048DD" w:rsidRDefault="00D048DD" w:rsidP="008C7A96">
      <w:pPr>
        <w:tabs>
          <w:tab w:val="right" w:pos="540"/>
          <w:tab w:val="left" w:pos="720"/>
        </w:tabs>
        <w:spacing w:after="240" w:line="240" w:lineRule="auto"/>
        <w:ind w:left="1440" w:hanging="1440"/>
        <w:jc w:val="both"/>
        <w:rPr>
          <w:rFonts w:cs="Arial"/>
          <w:noProof/>
          <w:lang w:val="en"/>
        </w:rPr>
      </w:pPr>
      <w:r>
        <w:rPr>
          <w:rFonts w:cs="Arial"/>
          <w:noProof/>
          <w:lang w:val="en"/>
        </w:rPr>
        <w:tab/>
        <w:t xml:space="preserve">13. </w:t>
      </w:r>
      <w:r>
        <w:rPr>
          <w:rFonts w:cs="Arial"/>
          <w:noProof/>
          <w:lang w:val="en"/>
        </w:rPr>
        <w:tab/>
        <w:t>Horsch D, Schmid KW, Anlauf M, Darwiche K, Denecke T, Baum RP, Spitzweg C, Grohe C, Presselt N, Stremmel C, Heigener DF, Serke M, Kegel T, Pavel M, Waller CF, Deppermann KM, Arnold R, Huber RM, Weber MM, Hoffmann H. Neuroendocrine tumors of the bronchopulmonary system (typical and atypical carcinoid tumors): current strategies in diagnosis and treatment. Conclusions of an expert meeting February 2011 in Weimar, Germany. Oncol Res.Treat. 2014; 37:266-276</w:t>
      </w:r>
    </w:p>
    <w:p w:rsidR="00D048DD" w:rsidRDefault="00D048DD" w:rsidP="008C7A96">
      <w:pPr>
        <w:tabs>
          <w:tab w:val="right" w:pos="540"/>
          <w:tab w:val="left" w:pos="720"/>
        </w:tabs>
        <w:spacing w:after="240" w:line="240" w:lineRule="auto"/>
        <w:ind w:left="1440" w:hanging="1440"/>
        <w:jc w:val="both"/>
        <w:rPr>
          <w:rFonts w:cs="Arial"/>
          <w:noProof/>
          <w:lang w:val="en"/>
        </w:rPr>
      </w:pPr>
      <w:r>
        <w:rPr>
          <w:rFonts w:cs="Arial"/>
          <w:noProof/>
          <w:lang w:val="en"/>
        </w:rPr>
        <w:tab/>
        <w:t xml:space="preserve">14. </w:t>
      </w:r>
      <w:r>
        <w:rPr>
          <w:rFonts w:cs="Arial"/>
          <w:noProof/>
          <w:lang w:val="en"/>
        </w:rPr>
        <w:tab/>
        <w:t>Aparicio T, Ducreux M, Baudin E, Sabourin JC, de BT, Mitry E, Schlumberger M, Rougier P. Antitumour activity of somatostatin analogues in progressive metastatic neuroendocrine tumours. Eur.J Cancer. 2001; 37:1014-1019</w:t>
      </w:r>
    </w:p>
    <w:p w:rsidR="00D048DD" w:rsidRDefault="00D048DD" w:rsidP="008C7A96">
      <w:pPr>
        <w:tabs>
          <w:tab w:val="right" w:pos="540"/>
          <w:tab w:val="left" w:pos="720"/>
        </w:tabs>
        <w:spacing w:after="240" w:line="240" w:lineRule="auto"/>
        <w:ind w:left="1440" w:hanging="1440"/>
        <w:jc w:val="both"/>
        <w:rPr>
          <w:rFonts w:cs="Arial"/>
          <w:noProof/>
          <w:lang w:val="en"/>
        </w:rPr>
      </w:pPr>
      <w:r>
        <w:rPr>
          <w:rFonts w:cs="Arial"/>
          <w:noProof/>
          <w:lang w:val="en"/>
        </w:rPr>
        <w:tab/>
        <w:t xml:space="preserve">15. </w:t>
      </w:r>
      <w:r>
        <w:rPr>
          <w:rFonts w:cs="Arial"/>
          <w:noProof/>
          <w:lang w:val="en"/>
        </w:rPr>
        <w:tab/>
        <w:t>Waldherr C, Pless M, Maecke HR, Haldemann A, Mueller-Brand J. The clinical value of [90Y-DOTA]-D-Phe1-Tyr3-octreotide (90Y-DOTATOC) in the treatment of neuroendocrine tumours: a clinical phase II study. Ann Oncol. 2001; 12:941-945</w:t>
      </w:r>
    </w:p>
    <w:p w:rsidR="00D048DD" w:rsidRDefault="00D048DD" w:rsidP="008C7A96">
      <w:pPr>
        <w:tabs>
          <w:tab w:val="right" w:pos="540"/>
          <w:tab w:val="left" w:pos="720"/>
        </w:tabs>
        <w:spacing w:after="240" w:line="240" w:lineRule="auto"/>
        <w:ind w:left="1440" w:hanging="1440"/>
        <w:jc w:val="both"/>
        <w:rPr>
          <w:rFonts w:cs="Arial"/>
          <w:noProof/>
          <w:lang w:val="en"/>
        </w:rPr>
      </w:pPr>
      <w:r>
        <w:rPr>
          <w:rFonts w:cs="Arial"/>
          <w:noProof/>
          <w:lang w:val="en"/>
        </w:rPr>
        <w:tab/>
        <w:t xml:space="preserve">16. </w:t>
      </w:r>
      <w:r>
        <w:rPr>
          <w:rFonts w:cs="Arial"/>
          <w:noProof/>
          <w:lang w:val="en"/>
        </w:rPr>
        <w:tab/>
        <w:t>Imhof A, Brunner P, Marincek N, Briel M, Schindler C, Rasch H, Macke HR, Rochlitz C, Muller-Brand J, Walter MA. Response, survival, and long-term toxicity after therapy with the radiolabeled somatostatin analogue [90Y-DOTA]-TOC in metastasized neuroendocrine cancers. J Clin Oncol. 2011; 29:2416-2423</w:t>
      </w:r>
    </w:p>
    <w:p w:rsidR="00D048DD" w:rsidRDefault="00D048DD" w:rsidP="008C7A96">
      <w:pPr>
        <w:tabs>
          <w:tab w:val="right" w:pos="540"/>
          <w:tab w:val="left" w:pos="720"/>
        </w:tabs>
        <w:spacing w:after="240" w:line="240" w:lineRule="auto"/>
        <w:ind w:left="1440" w:hanging="1440"/>
        <w:jc w:val="both"/>
        <w:rPr>
          <w:rFonts w:cs="Arial"/>
          <w:noProof/>
          <w:lang w:val="en"/>
        </w:rPr>
      </w:pPr>
      <w:r>
        <w:rPr>
          <w:rFonts w:cs="Arial"/>
          <w:noProof/>
          <w:lang w:val="en"/>
        </w:rPr>
        <w:tab/>
        <w:t xml:space="preserve">17. </w:t>
      </w:r>
      <w:r>
        <w:rPr>
          <w:rFonts w:cs="Arial"/>
          <w:noProof/>
          <w:lang w:val="en"/>
        </w:rPr>
        <w:tab/>
        <w:t>Kwekkeboom DJ, de Herder WW, Kam BL, van Eijck CH, van EM, Kooij PP, Feelders RA, van Aken MO, Krenning EP. Treatment with the radiolabeled somatostatin analog [177 Lu-DOTA 0,Tyr3]octreotate: toxicity, efficacy, and survival. J Clin Oncol. 2008; 26:2124-2130</w:t>
      </w:r>
    </w:p>
    <w:p w:rsidR="00D048DD" w:rsidRDefault="00D048DD" w:rsidP="008C7A96">
      <w:pPr>
        <w:tabs>
          <w:tab w:val="right" w:pos="540"/>
          <w:tab w:val="left" w:pos="720"/>
        </w:tabs>
        <w:spacing w:after="240" w:line="240" w:lineRule="auto"/>
        <w:ind w:left="1440" w:hanging="1440"/>
        <w:jc w:val="both"/>
        <w:rPr>
          <w:rFonts w:cs="Arial"/>
          <w:noProof/>
          <w:lang w:val="en"/>
        </w:rPr>
      </w:pPr>
      <w:r>
        <w:rPr>
          <w:rFonts w:cs="Arial"/>
          <w:noProof/>
          <w:lang w:val="en"/>
        </w:rPr>
        <w:tab/>
        <w:t xml:space="preserve">18. </w:t>
      </w:r>
      <w:r>
        <w:rPr>
          <w:rFonts w:cs="Arial"/>
          <w:noProof/>
          <w:lang w:val="en"/>
        </w:rPr>
        <w:tab/>
        <w:t xml:space="preserve">van EM, Krenning EP, Bakker WH, de Herder WW, van Aken MO, Kwekkeboom DJ. Peptide receptor radionuclide therapy with 177Lu-octreotate in patients with foregut carcinoid </w:t>
      </w:r>
      <w:r>
        <w:rPr>
          <w:rFonts w:cs="Arial"/>
          <w:noProof/>
          <w:lang w:val="en"/>
        </w:rPr>
        <w:lastRenderedPageBreak/>
        <w:t>tumours of bronchial, gastric and thymic origin. Eur.J Nucl.Med Mol.Imaging. 2007; 34:1219-1227</w:t>
      </w:r>
    </w:p>
    <w:p w:rsidR="00D048DD" w:rsidRDefault="00D048DD" w:rsidP="008C7A96">
      <w:pPr>
        <w:tabs>
          <w:tab w:val="right" w:pos="540"/>
          <w:tab w:val="left" w:pos="720"/>
        </w:tabs>
        <w:spacing w:after="240" w:line="240" w:lineRule="auto"/>
        <w:ind w:left="1440" w:hanging="1440"/>
        <w:jc w:val="both"/>
        <w:rPr>
          <w:rFonts w:cs="Arial"/>
          <w:noProof/>
          <w:lang w:val="en"/>
        </w:rPr>
      </w:pPr>
      <w:r>
        <w:rPr>
          <w:rFonts w:cs="Arial"/>
          <w:noProof/>
          <w:lang w:val="en"/>
        </w:rPr>
        <w:tab/>
        <w:t xml:space="preserve">19. </w:t>
      </w:r>
      <w:r>
        <w:rPr>
          <w:rFonts w:cs="Arial"/>
          <w:noProof/>
          <w:lang w:val="en"/>
        </w:rPr>
        <w:tab/>
        <w:t>Yao JC, Fazio N, Singh S, Buzzoni R, Carnaghi C, Wolin E, Tomasek J, Raderer M, Lahner H, Voi M, Pacaud LB, Rouyrre N, Sachs C, Valle JW, Delle FG, Van CE, Tesselaar M, Shimada Y, Oh DY, Strosberg J, Kulke MH, Pavel ME. Everolimus for the treatment of advanced, non-functional neuroendocrine tumours of the lung or gastrointestinal tract (RADIANT-4): a randomised, placebo-controlled, phase 3 study. Lancet. 2016; 387:968-977</w:t>
      </w:r>
    </w:p>
    <w:p w:rsidR="00D048DD" w:rsidRPr="008C7A96" w:rsidRDefault="00D048DD" w:rsidP="008C7A96">
      <w:pPr>
        <w:tabs>
          <w:tab w:val="right" w:pos="540"/>
          <w:tab w:val="left" w:pos="720"/>
        </w:tabs>
        <w:spacing w:after="240" w:line="240" w:lineRule="auto"/>
        <w:ind w:left="1440" w:hanging="1440"/>
        <w:jc w:val="both"/>
        <w:rPr>
          <w:rFonts w:cs="Arial"/>
          <w:noProof/>
          <w:lang w:val="es-ES"/>
        </w:rPr>
      </w:pPr>
      <w:r>
        <w:rPr>
          <w:rFonts w:cs="Arial"/>
          <w:noProof/>
          <w:lang w:val="en"/>
        </w:rPr>
        <w:tab/>
        <w:t xml:space="preserve">20. </w:t>
      </w:r>
      <w:r>
        <w:rPr>
          <w:rFonts w:cs="Arial"/>
          <w:noProof/>
          <w:lang w:val="en"/>
        </w:rPr>
        <w:tab/>
        <w:t xml:space="preserve">Lococo F, Cesario A, Paci M, Filice A, Versari A, Rapicetta C, Ricchetti T, Sgarbi G, Alifano M, Cavazza A, Treglia G. PET/CT assessment of neuroendocrine tumors of the lung with special emphasis on bronchial carcinoids. </w:t>
      </w:r>
      <w:r w:rsidRPr="008C7A96">
        <w:rPr>
          <w:rFonts w:cs="Arial"/>
          <w:noProof/>
          <w:lang w:val="es-ES"/>
        </w:rPr>
        <w:t>Tumour.Biol. 2014; 35:8369-8377</w:t>
      </w:r>
    </w:p>
    <w:p w:rsidR="00D048DD" w:rsidRDefault="00D048DD" w:rsidP="008C7A96">
      <w:pPr>
        <w:tabs>
          <w:tab w:val="right" w:pos="540"/>
          <w:tab w:val="left" w:pos="720"/>
        </w:tabs>
        <w:spacing w:after="240" w:line="240" w:lineRule="auto"/>
        <w:ind w:left="1440" w:hanging="1440"/>
        <w:jc w:val="both"/>
        <w:rPr>
          <w:rFonts w:cs="Arial"/>
          <w:noProof/>
          <w:lang w:val="en"/>
        </w:rPr>
      </w:pPr>
      <w:r w:rsidRPr="008C7A96">
        <w:rPr>
          <w:rFonts w:cs="Arial"/>
          <w:noProof/>
          <w:lang w:val="es-ES"/>
        </w:rPr>
        <w:tab/>
        <w:t xml:space="preserve">21. </w:t>
      </w:r>
      <w:r w:rsidRPr="008C7A96">
        <w:rPr>
          <w:rFonts w:cs="Arial"/>
          <w:noProof/>
          <w:lang w:val="es-ES"/>
        </w:rPr>
        <w:tab/>
        <w:t xml:space="preserve">Lococo F, Treglia G, Cesario A, Paci M, Filice A, Versari A, Filosso PL. </w:t>
      </w:r>
      <w:r>
        <w:rPr>
          <w:rFonts w:cs="Arial"/>
          <w:noProof/>
          <w:lang w:val="en"/>
        </w:rPr>
        <w:t>Functional imaging evaluation in the detection, diagnosis, and histologic differentiation of pulmonary neuroendocrine tumors. Thorac.Surg.Clin 2014; 24:285-292</w:t>
      </w:r>
    </w:p>
    <w:p w:rsidR="00D048DD" w:rsidRDefault="00D048DD" w:rsidP="008C7A96">
      <w:pPr>
        <w:tabs>
          <w:tab w:val="right" w:pos="540"/>
          <w:tab w:val="left" w:pos="720"/>
        </w:tabs>
        <w:spacing w:after="240" w:line="240" w:lineRule="auto"/>
        <w:ind w:left="1440" w:hanging="1440"/>
        <w:jc w:val="both"/>
        <w:rPr>
          <w:rFonts w:cs="Arial"/>
          <w:noProof/>
          <w:lang w:val="en"/>
        </w:rPr>
      </w:pPr>
      <w:r>
        <w:rPr>
          <w:rFonts w:cs="Arial"/>
          <w:noProof/>
          <w:lang w:val="en"/>
        </w:rPr>
        <w:tab/>
        <w:t xml:space="preserve">22. </w:t>
      </w:r>
      <w:r>
        <w:rPr>
          <w:rFonts w:cs="Arial"/>
          <w:noProof/>
          <w:lang w:val="en"/>
        </w:rPr>
        <w:tab/>
        <w:t>Abgral R, Leboulleux S, Deandreis D, Auperin A, Lumbroso J, Dromain C, Duvillard P, Elias D, de BT, Guigay J, Ducreux M, Schlumberger M, Baudin E. Performance of (18)fluorodeoxyglucose-positron emission tomography and somatostatin receptor scintigraphy for high Ki67 (&gt;/=10%) well-differentiated endocrine carcinoma staging. J Clin Endocrinol.Metab. 2011; 96:665-671</w:t>
      </w:r>
    </w:p>
    <w:p w:rsidR="00D048DD" w:rsidRDefault="00D048DD" w:rsidP="008C7A96">
      <w:pPr>
        <w:tabs>
          <w:tab w:val="right" w:pos="540"/>
          <w:tab w:val="left" w:pos="720"/>
        </w:tabs>
        <w:spacing w:after="240" w:line="240" w:lineRule="auto"/>
        <w:ind w:left="1440" w:hanging="1440"/>
        <w:jc w:val="both"/>
        <w:rPr>
          <w:rFonts w:cs="Arial"/>
          <w:noProof/>
          <w:lang w:val="en"/>
        </w:rPr>
      </w:pPr>
      <w:r>
        <w:rPr>
          <w:rFonts w:cs="Arial"/>
          <w:noProof/>
          <w:lang w:val="en"/>
        </w:rPr>
        <w:tab/>
        <w:t xml:space="preserve">23. </w:t>
      </w:r>
      <w:r>
        <w:rPr>
          <w:rFonts w:cs="Arial"/>
          <w:noProof/>
          <w:lang w:val="en"/>
        </w:rPr>
        <w:tab/>
        <w:t>Park CM, Goo JM, Lee HJ, Kim MA, Lee CH, Kang MJ. Tumors in the tracheobronchial tree: CT and FDG PET features. Radiographics. 2009; 29:55-71</w:t>
      </w:r>
    </w:p>
    <w:p w:rsidR="00D048DD" w:rsidRDefault="00D048DD" w:rsidP="008C7A96">
      <w:pPr>
        <w:tabs>
          <w:tab w:val="right" w:pos="540"/>
          <w:tab w:val="left" w:pos="720"/>
        </w:tabs>
        <w:spacing w:after="240" w:line="240" w:lineRule="auto"/>
        <w:ind w:left="1440" w:hanging="1440"/>
        <w:jc w:val="both"/>
        <w:rPr>
          <w:rFonts w:cs="Arial"/>
          <w:noProof/>
          <w:lang w:val="en"/>
        </w:rPr>
      </w:pPr>
      <w:r>
        <w:rPr>
          <w:rFonts w:cs="Arial"/>
          <w:noProof/>
          <w:lang w:val="en"/>
        </w:rPr>
        <w:tab/>
        <w:t xml:space="preserve">24. </w:t>
      </w:r>
      <w:r>
        <w:rPr>
          <w:rFonts w:cs="Arial"/>
          <w:noProof/>
          <w:lang w:val="en"/>
        </w:rPr>
        <w:tab/>
        <w:t>Daniels CE, Lowe VJ, Aubry MC, Allen MS, Jett JR. The utility of fluorodeoxyglucose positron emission tomography in the evaluation of carcinoid tumors presenting as pulmonary nodules. Chest. 2007; 131:255-260</w:t>
      </w:r>
    </w:p>
    <w:p w:rsidR="00D048DD" w:rsidRDefault="00D048DD" w:rsidP="008C7A96">
      <w:pPr>
        <w:tabs>
          <w:tab w:val="right" w:pos="540"/>
          <w:tab w:val="left" w:pos="720"/>
        </w:tabs>
        <w:spacing w:after="240" w:line="240" w:lineRule="auto"/>
        <w:ind w:left="1440" w:hanging="1440"/>
        <w:jc w:val="both"/>
        <w:rPr>
          <w:rFonts w:cs="Arial"/>
          <w:noProof/>
          <w:lang w:val="en"/>
        </w:rPr>
      </w:pPr>
      <w:r>
        <w:rPr>
          <w:rFonts w:cs="Arial"/>
          <w:noProof/>
          <w:lang w:val="en"/>
        </w:rPr>
        <w:tab/>
        <w:t xml:space="preserve">25. </w:t>
      </w:r>
      <w:r>
        <w:rPr>
          <w:rFonts w:cs="Arial"/>
          <w:noProof/>
          <w:lang w:val="en"/>
        </w:rPr>
        <w:tab/>
        <w:t>Pattenden HA, Leung M, Beddow E, Dusmet M, Nicholson AG, Shackcloth M, Mohamed S, Darr A, Naidu B, Iyer S, Marchbank A, Greenwood A, West D, Granato F, Kirk A, Ariyaratnam P, Loubani M, Lim E. Test performance of PET-CT for mediastinal lymph node staging of pulmonary carcinoid tumours. Thorax. 2015; 70:379-381</w:t>
      </w:r>
    </w:p>
    <w:p w:rsidR="00D048DD" w:rsidRDefault="00D048DD" w:rsidP="008C7A96">
      <w:pPr>
        <w:tabs>
          <w:tab w:val="right" w:pos="540"/>
          <w:tab w:val="left" w:pos="720"/>
        </w:tabs>
        <w:spacing w:after="240" w:line="240" w:lineRule="auto"/>
        <w:ind w:left="1440" w:hanging="1440"/>
        <w:jc w:val="both"/>
        <w:rPr>
          <w:rFonts w:cs="Arial"/>
          <w:noProof/>
          <w:lang w:val="en"/>
        </w:rPr>
      </w:pPr>
      <w:r>
        <w:rPr>
          <w:rFonts w:cs="Arial"/>
          <w:noProof/>
          <w:lang w:val="en"/>
        </w:rPr>
        <w:tab/>
        <w:t xml:space="preserve">26. </w:t>
      </w:r>
      <w:r>
        <w:rPr>
          <w:rFonts w:cs="Arial"/>
          <w:noProof/>
          <w:lang w:val="en"/>
        </w:rPr>
        <w:tab/>
        <w:t>Virgolini I, Ambrosini V, Bomanji JB, Baum RP, Fanti S, Gabriel M, Papathanasiou ND, Pepe G, Oyen W, De CC, Chiti A. Procedure guidelines for PET/CT tumour imaging with 68Ga-DOTA-conjugated peptides: 68Ga-DOTA-TOC, 68Ga-DOTA-NOC, 68Ga-DOTA-TATE. Eur.J Nucl.Med Mol.Imaging. 2010; 37:2004-2010</w:t>
      </w:r>
    </w:p>
    <w:p w:rsidR="00D048DD" w:rsidRDefault="00D048DD" w:rsidP="008C7A96">
      <w:pPr>
        <w:tabs>
          <w:tab w:val="right" w:pos="540"/>
          <w:tab w:val="left" w:pos="720"/>
        </w:tabs>
        <w:spacing w:after="240" w:line="240" w:lineRule="auto"/>
        <w:ind w:left="1440" w:hanging="1440"/>
        <w:jc w:val="both"/>
        <w:rPr>
          <w:rFonts w:cs="Arial"/>
          <w:noProof/>
          <w:lang w:val="en"/>
        </w:rPr>
      </w:pPr>
      <w:r>
        <w:rPr>
          <w:rFonts w:cs="Arial"/>
          <w:noProof/>
          <w:lang w:val="en"/>
        </w:rPr>
        <w:tab/>
        <w:t xml:space="preserve">27. </w:t>
      </w:r>
      <w:r>
        <w:rPr>
          <w:rFonts w:cs="Arial"/>
          <w:noProof/>
          <w:lang w:val="en"/>
        </w:rPr>
        <w:tab/>
        <w:t>Sollini M, Erba PA, Fraternali A, Casali M, Di Paolo ML, Froio A, Frasoldati A, Versari A. PET and PET/CT with 68gallium-labeled somatostatin analogues in Non GEP-NETs Tumors. ScientificWorldJournal. 2014; 2014:194123. doi: 10.1155/2014/194123. eCollection;%2014.:194123</w:t>
      </w:r>
    </w:p>
    <w:p w:rsidR="00D048DD" w:rsidRDefault="00D048DD" w:rsidP="008C7A96">
      <w:pPr>
        <w:tabs>
          <w:tab w:val="right" w:pos="540"/>
          <w:tab w:val="left" w:pos="720"/>
        </w:tabs>
        <w:spacing w:after="240" w:line="240" w:lineRule="auto"/>
        <w:ind w:left="1440" w:hanging="1440"/>
        <w:jc w:val="both"/>
        <w:rPr>
          <w:rFonts w:cs="Arial"/>
          <w:noProof/>
          <w:lang w:val="en"/>
        </w:rPr>
      </w:pPr>
      <w:r>
        <w:rPr>
          <w:rFonts w:cs="Arial"/>
          <w:noProof/>
          <w:lang w:val="en"/>
        </w:rPr>
        <w:tab/>
        <w:t xml:space="preserve">28. </w:t>
      </w:r>
      <w:r>
        <w:rPr>
          <w:rFonts w:cs="Arial"/>
          <w:noProof/>
          <w:lang w:val="en"/>
        </w:rPr>
        <w:tab/>
        <w:t>Mojtahedi A, Thamake S, Tworowska I, Ranganathan D, Delpassand ES. The value of (68)Ga-DOTATATE PET/CT in diagnosis and management of neuroendocrine tumors compared to current FDA approved imaging modalities: a review of literature. Am.J Nucl.Med Mol.Imaging. 2014; 4:426-434</w:t>
      </w:r>
    </w:p>
    <w:p w:rsidR="00D048DD" w:rsidRDefault="00D048DD" w:rsidP="008C7A96">
      <w:pPr>
        <w:tabs>
          <w:tab w:val="right" w:pos="540"/>
          <w:tab w:val="left" w:pos="720"/>
        </w:tabs>
        <w:spacing w:after="240" w:line="240" w:lineRule="auto"/>
        <w:ind w:left="1440" w:hanging="1440"/>
        <w:jc w:val="both"/>
        <w:rPr>
          <w:rFonts w:cs="Arial"/>
          <w:noProof/>
          <w:lang w:val="en"/>
        </w:rPr>
      </w:pPr>
      <w:r>
        <w:rPr>
          <w:rFonts w:cs="Arial"/>
          <w:noProof/>
          <w:lang w:val="en"/>
        </w:rPr>
        <w:tab/>
        <w:t xml:space="preserve">29. </w:t>
      </w:r>
      <w:r>
        <w:rPr>
          <w:rFonts w:cs="Arial"/>
          <w:noProof/>
          <w:lang w:val="en"/>
        </w:rPr>
        <w:tab/>
        <w:t>Panagiotidis E, Alshammari A, Michopoulou S, Skoura E, Naik K, Maragkoudakis E, Mohmaduvesh M, Al-Harbi M, Belda M, Caplin ME, Toumpanakis C, Bomanji J. Comparison of the impact of 68Ga-DOTATATE and 18F-FDG PET/CT on clinical management in patients with neuroendocrine tumors. J Nucl.Med. 2016; jnumed</w:t>
      </w:r>
    </w:p>
    <w:p w:rsidR="00D048DD" w:rsidRDefault="00D048DD" w:rsidP="008C7A96">
      <w:pPr>
        <w:tabs>
          <w:tab w:val="right" w:pos="540"/>
          <w:tab w:val="left" w:pos="720"/>
        </w:tabs>
        <w:spacing w:after="240" w:line="240" w:lineRule="auto"/>
        <w:ind w:left="1440" w:hanging="1440"/>
        <w:jc w:val="both"/>
        <w:rPr>
          <w:rFonts w:cs="Arial"/>
          <w:noProof/>
          <w:lang w:val="en"/>
        </w:rPr>
      </w:pPr>
      <w:r>
        <w:rPr>
          <w:rFonts w:cs="Arial"/>
          <w:noProof/>
          <w:lang w:val="en"/>
        </w:rPr>
        <w:tab/>
        <w:t xml:space="preserve">30. </w:t>
      </w:r>
      <w:r>
        <w:rPr>
          <w:rFonts w:cs="Arial"/>
          <w:noProof/>
          <w:lang w:val="en"/>
        </w:rPr>
        <w:tab/>
        <w:t>Ambrosini V, Nicolini S, Caroli P, Nanni C, Massaro A, Marzola MC, Rubello D, Fanti S. PET/CT imaging in different types of lung cancer: an overview. Eur.J Radiol. 2012; 81:988-1001</w:t>
      </w:r>
    </w:p>
    <w:p w:rsidR="00D048DD" w:rsidRDefault="00D048DD" w:rsidP="008C7A96">
      <w:pPr>
        <w:tabs>
          <w:tab w:val="right" w:pos="540"/>
          <w:tab w:val="left" w:pos="720"/>
        </w:tabs>
        <w:spacing w:after="240" w:line="240" w:lineRule="auto"/>
        <w:ind w:left="1440" w:hanging="1440"/>
        <w:jc w:val="both"/>
        <w:rPr>
          <w:rFonts w:cs="Arial"/>
          <w:noProof/>
          <w:lang w:val="en"/>
        </w:rPr>
      </w:pPr>
      <w:r>
        <w:rPr>
          <w:rFonts w:cs="Arial"/>
          <w:noProof/>
          <w:lang w:val="en"/>
        </w:rPr>
        <w:lastRenderedPageBreak/>
        <w:tab/>
        <w:t xml:space="preserve">31. </w:t>
      </w:r>
      <w:r>
        <w:rPr>
          <w:rFonts w:cs="Arial"/>
          <w:noProof/>
          <w:lang w:val="en"/>
        </w:rPr>
        <w:tab/>
        <w:t>Skoura E, Michopoulou S, Mohmaduvesh M, Panagiotidis E, Al HM, Toumpanakis C, Almukhailed O, Kayani I, Syed R, Navalkissoor S, Ell PJ, Caplin ME, Bomanji J. The Impact of 68Ga-DOTATATE PET/CT Imaging on Management of Patients with Neuroendocrine Tumors: Experience from a National Referral Center in the United Kingdom. J Nucl.Med. 2016; 57:34-40</w:t>
      </w:r>
    </w:p>
    <w:p w:rsidR="00D048DD" w:rsidRDefault="00D048DD" w:rsidP="008C7A96">
      <w:pPr>
        <w:tabs>
          <w:tab w:val="right" w:pos="540"/>
          <w:tab w:val="left" w:pos="720"/>
        </w:tabs>
        <w:spacing w:after="240" w:line="240" w:lineRule="auto"/>
        <w:ind w:left="1440" w:hanging="1440"/>
        <w:jc w:val="both"/>
        <w:rPr>
          <w:rFonts w:cs="Arial"/>
          <w:noProof/>
          <w:lang w:val="en"/>
        </w:rPr>
      </w:pPr>
      <w:r>
        <w:rPr>
          <w:rFonts w:cs="Arial"/>
          <w:noProof/>
          <w:lang w:val="en"/>
        </w:rPr>
        <w:tab/>
        <w:t xml:space="preserve">32. </w:t>
      </w:r>
      <w:r>
        <w:rPr>
          <w:rFonts w:cs="Arial"/>
          <w:noProof/>
          <w:lang w:val="en"/>
        </w:rPr>
        <w:tab/>
        <w:t>Venkitaraman B, Karunanithi S, Kumar A, Khilnani GC, Kumar R. Role of 68Ga-DOTATOC PET/CT in initial evaluation of patients with suspected bronchopulmonary carcinoid. Eur.J Nucl.Med Mol.Imaging. 2014; 41:856-864</w:t>
      </w:r>
    </w:p>
    <w:p w:rsidR="00D048DD" w:rsidRDefault="00D048DD" w:rsidP="008C7A96">
      <w:pPr>
        <w:tabs>
          <w:tab w:val="right" w:pos="540"/>
          <w:tab w:val="left" w:pos="720"/>
        </w:tabs>
        <w:spacing w:after="240" w:line="240" w:lineRule="auto"/>
        <w:ind w:left="1440" w:hanging="1440"/>
        <w:jc w:val="both"/>
        <w:rPr>
          <w:rFonts w:cs="Arial"/>
          <w:noProof/>
          <w:lang w:val="en"/>
        </w:rPr>
      </w:pPr>
      <w:r>
        <w:rPr>
          <w:rFonts w:cs="Arial"/>
          <w:noProof/>
          <w:lang w:val="en"/>
        </w:rPr>
        <w:tab/>
        <w:t xml:space="preserve">33. </w:t>
      </w:r>
      <w:r>
        <w:rPr>
          <w:rFonts w:cs="Arial"/>
          <w:noProof/>
          <w:lang w:val="en"/>
        </w:rPr>
        <w:tab/>
        <w:t>Phan AT, Oberg K, Choi J, Harrison LH, Jr., Hassan MM, Strosberg JR, Krenning EP, Kocha W, Woltering EA, Maples WJ. NANETS consensus guideline for the diagnosis and management of neuroendocrine tumors: well-differentiated neuroendocrine tumors of the thorax (includes lung and thymus). Pancreas 2010; 39:784-798</w:t>
      </w:r>
    </w:p>
    <w:p w:rsidR="00D048DD" w:rsidRDefault="00D048DD" w:rsidP="008C7A96">
      <w:pPr>
        <w:tabs>
          <w:tab w:val="right" w:pos="540"/>
          <w:tab w:val="left" w:pos="720"/>
        </w:tabs>
        <w:spacing w:after="240" w:line="240" w:lineRule="auto"/>
        <w:ind w:left="1440" w:hanging="1440"/>
        <w:jc w:val="both"/>
        <w:rPr>
          <w:rFonts w:cs="Arial"/>
          <w:noProof/>
          <w:lang w:val="en"/>
        </w:rPr>
      </w:pPr>
      <w:r>
        <w:rPr>
          <w:rFonts w:cs="Arial"/>
          <w:noProof/>
          <w:lang w:val="en"/>
        </w:rPr>
        <w:tab/>
        <w:t xml:space="preserve">34. </w:t>
      </w:r>
      <w:r>
        <w:rPr>
          <w:rFonts w:cs="Arial"/>
          <w:noProof/>
          <w:lang w:val="en"/>
        </w:rPr>
        <w:tab/>
        <w:t>NCCN. National Comprehensive Cancer Network (NCCN) guidelines. 2016.</w:t>
      </w:r>
    </w:p>
    <w:p w:rsidR="00D048DD" w:rsidRDefault="00D048DD" w:rsidP="008C7A96">
      <w:pPr>
        <w:tabs>
          <w:tab w:val="right" w:pos="540"/>
          <w:tab w:val="left" w:pos="720"/>
        </w:tabs>
        <w:spacing w:after="240" w:line="240" w:lineRule="auto"/>
        <w:ind w:left="1440" w:hanging="1440"/>
        <w:jc w:val="both"/>
        <w:rPr>
          <w:rFonts w:cs="Arial"/>
          <w:noProof/>
          <w:lang w:val="en"/>
        </w:rPr>
      </w:pPr>
      <w:r>
        <w:rPr>
          <w:rFonts w:cs="Arial"/>
          <w:noProof/>
          <w:lang w:val="en"/>
        </w:rPr>
        <w:tab/>
        <w:t xml:space="preserve">35. </w:t>
      </w:r>
      <w:r>
        <w:rPr>
          <w:rFonts w:cs="Arial"/>
          <w:noProof/>
          <w:lang w:val="en"/>
        </w:rPr>
        <w:tab/>
        <w:t>Edge SBDRCCCFAGGFLTAE. AJCC Cancer Staging Manual. 7th ed. 2010.ISBN 978-0-387-88440-0. In: Anonymous2010</w:t>
      </w:r>
    </w:p>
    <w:p w:rsidR="00D048DD" w:rsidRDefault="00D048DD" w:rsidP="008C7A96">
      <w:pPr>
        <w:tabs>
          <w:tab w:val="right" w:pos="540"/>
          <w:tab w:val="left" w:pos="720"/>
        </w:tabs>
        <w:spacing w:after="240" w:line="240" w:lineRule="auto"/>
        <w:ind w:left="1440" w:hanging="1440"/>
        <w:jc w:val="both"/>
        <w:rPr>
          <w:rFonts w:cs="Arial"/>
          <w:noProof/>
          <w:lang w:val="en"/>
        </w:rPr>
      </w:pPr>
      <w:r>
        <w:rPr>
          <w:rFonts w:cs="Arial"/>
          <w:noProof/>
          <w:lang w:val="en"/>
        </w:rPr>
        <w:tab/>
        <w:t xml:space="preserve">36. </w:t>
      </w:r>
      <w:r>
        <w:rPr>
          <w:rFonts w:cs="Arial"/>
          <w:noProof/>
          <w:lang w:val="en"/>
        </w:rPr>
        <w:tab/>
        <w:t>Kayani I, Conry BG, Groves AM, Win T, Dickson J, Caplin M, Bomanji JB. A comparison of 68Ga-DOTATATE and 18F-FDG PET/CT in pulmonary neuroendocrine tumors. J Nucl.Med 2009; 50:1927-1932</w:t>
      </w:r>
    </w:p>
    <w:p w:rsidR="00D048DD" w:rsidRDefault="00D048DD" w:rsidP="008C7A96">
      <w:pPr>
        <w:tabs>
          <w:tab w:val="right" w:pos="540"/>
          <w:tab w:val="left" w:pos="720"/>
        </w:tabs>
        <w:spacing w:after="240" w:line="240" w:lineRule="auto"/>
        <w:ind w:left="1440" w:hanging="1440"/>
        <w:jc w:val="both"/>
        <w:rPr>
          <w:rFonts w:cs="Arial"/>
          <w:noProof/>
          <w:lang w:val="en"/>
        </w:rPr>
      </w:pPr>
      <w:r>
        <w:rPr>
          <w:rFonts w:cs="Arial"/>
          <w:noProof/>
          <w:lang w:val="en"/>
        </w:rPr>
        <w:tab/>
        <w:t xml:space="preserve">37. </w:t>
      </w:r>
      <w:r>
        <w:rPr>
          <w:rFonts w:cs="Arial"/>
          <w:noProof/>
          <w:lang w:val="en"/>
        </w:rPr>
        <w:tab/>
        <w:t>Jindal T, Kumar A, Venkitaraman B, Meena M, Kumar R, Malhotra A, Dutta R. Evaluation of the role of [18F]FDG-PET/CT and [68Ga]DOTATOC-PET/CT in differentiating typical and atypical pulmonary carcinoids. Cancer Imaging. 2011; 11:70-5. doi: 10.1102/1470-7330.2011.0010.:70-75</w:t>
      </w:r>
    </w:p>
    <w:p w:rsidR="00D048DD" w:rsidRDefault="00D048DD" w:rsidP="008C7A96">
      <w:pPr>
        <w:tabs>
          <w:tab w:val="right" w:pos="540"/>
          <w:tab w:val="left" w:pos="720"/>
        </w:tabs>
        <w:spacing w:after="240" w:line="240" w:lineRule="auto"/>
        <w:ind w:left="1440" w:hanging="1440"/>
        <w:jc w:val="both"/>
        <w:rPr>
          <w:rFonts w:cs="Arial"/>
          <w:noProof/>
          <w:lang w:val="en"/>
        </w:rPr>
      </w:pPr>
      <w:r>
        <w:rPr>
          <w:rFonts w:cs="Arial"/>
          <w:noProof/>
          <w:lang w:val="en"/>
        </w:rPr>
        <w:tab/>
        <w:t xml:space="preserve">38. </w:t>
      </w:r>
      <w:r>
        <w:rPr>
          <w:rFonts w:cs="Arial"/>
          <w:noProof/>
          <w:lang w:val="en"/>
        </w:rPr>
        <w:tab/>
        <w:t>Jindal T, Kumar A, Venkitaraman B, Dutta R, Kumar R. Role of (68)Ga-DOTATOC PET/CT in the evaluation of primary pulmonary carcinoids. Korean J Intern.Med. 2010; 25:386-391</w:t>
      </w:r>
    </w:p>
    <w:p w:rsidR="00D048DD" w:rsidRDefault="00D048DD" w:rsidP="008C7A96">
      <w:pPr>
        <w:tabs>
          <w:tab w:val="right" w:pos="540"/>
          <w:tab w:val="left" w:pos="720"/>
        </w:tabs>
        <w:spacing w:after="240" w:line="240" w:lineRule="auto"/>
        <w:ind w:left="1440" w:hanging="1440"/>
        <w:jc w:val="both"/>
        <w:rPr>
          <w:rFonts w:cs="Arial"/>
          <w:noProof/>
          <w:lang w:val="en"/>
        </w:rPr>
      </w:pPr>
      <w:r>
        <w:rPr>
          <w:rFonts w:cs="Arial"/>
          <w:noProof/>
          <w:lang w:val="en"/>
        </w:rPr>
        <w:tab/>
        <w:t xml:space="preserve">39. </w:t>
      </w:r>
      <w:r>
        <w:rPr>
          <w:rFonts w:cs="Arial"/>
          <w:noProof/>
          <w:lang w:val="en"/>
        </w:rPr>
        <w:tab/>
        <w:t>Ambrosini V, Castellucci P, Rubello D, Nanni C, Musto A, Allegri V, Montini GC, Mattioli S, Grassetto G, Al-Nahhas A, Franchi R, Fanti S. 68Ga-DOTA-NOC: a new PET tracer for evaluating patients with bronchial carcinoid. Nucl.Med Commun. 2009; 30:281-286</w:t>
      </w:r>
    </w:p>
    <w:p w:rsidR="00D048DD" w:rsidRDefault="00D048DD" w:rsidP="008C7A96">
      <w:pPr>
        <w:tabs>
          <w:tab w:val="right" w:pos="540"/>
          <w:tab w:val="left" w:pos="720"/>
        </w:tabs>
        <w:spacing w:after="240" w:line="240" w:lineRule="auto"/>
        <w:ind w:left="1440" w:hanging="1440"/>
        <w:jc w:val="both"/>
        <w:rPr>
          <w:rFonts w:cs="Arial"/>
          <w:noProof/>
          <w:lang w:val="en"/>
        </w:rPr>
      </w:pPr>
      <w:r>
        <w:rPr>
          <w:rFonts w:cs="Arial"/>
          <w:noProof/>
          <w:lang w:val="en"/>
        </w:rPr>
        <w:tab/>
        <w:t xml:space="preserve">40. </w:t>
      </w:r>
      <w:r>
        <w:rPr>
          <w:rFonts w:cs="Arial"/>
          <w:noProof/>
          <w:lang w:val="en"/>
        </w:rPr>
        <w:tab/>
        <w:t>Haug AR, Cindea-Drimus R, Auernhammer CJ, Reincke M, Wangler B, Uebleis C, Schmidt GP, Goke B, Bartenstein P, Hacker M. The role of 68Ga-DOTATATE PET/CT in suspected neuroendocrine tumors. J Nucl.Med 2012; 53:1686-1692</w:t>
      </w:r>
    </w:p>
    <w:p w:rsidR="00D048DD" w:rsidRDefault="00D048DD" w:rsidP="008C7A96">
      <w:pPr>
        <w:tabs>
          <w:tab w:val="right" w:pos="540"/>
          <w:tab w:val="left" w:pos="720"/>
        </w:tabs>
        <w:spacing w:after="240" w:line="240" w:lineRule="auto"/>
        <w:ind w:left="1440" w:hanging="1440"/>
        <w:jc w:val="both"/>
        <w:rPr>
          <w:rFonts w:cs="Arial"/>
          <w:noProof/>
          <w:lang w:val="en"/>
        </w:rPr>
      </w:pPr>
      <w:r>
        <w:rPr>
          <w:rFonts w:cs="Arial"/>
          <w:noProof/>
          <w:lang w:val="en"/>
        </w:rPr>
        <w:tab/>
        <w:t xml:space="preserve">41. </w:t>
      </w:r>
      <w:r>
        <w:rPr>
          <w:rFonts w:cs="Arial"/>
          <w:noProof/>
          <w:lang w:val="en"/>
        </w:rPr>
        <w:tab/>
        <w:t>Souvatzoglou M, Ziegler SI, Martinez MJ, Busch R, Dzewas G, Schwaiger M, Bengel F. Standardised uptake values from PET/CT images: comparison with conventional attenuation-corrected PET. Eur.J Nucl.Med Mol.Imaging. 2007; 34:405-412</w:t>
      </w:r>
    </w:p>
    <w:p w:rsidR="00D048DD" w:rsidRDefault="00D048DD" w:rsidP="008C7A96">
      <w:pPr>
        <w:tabs>
          <w:tab w:val="right" w:pos="540"/>
          <w:tab w:val="left" w:pos="720"/>
        </w:tabs>
        <w:spacing w:after="240" w:line="240" w:lineRule="auto"/>
        <w:ind w:left="1440" w:hanging="1440"/>
        <w:jc w:val="both"/>
        <w:rPr>
          <w:rFonts w:cs="Arial"/>
          <w:noProof/>
          <w:lang w:val="en"/>
        </w:rPr>
      </w:pPr>
      <w:r>
        <w:rPr>
          <w:rFonts w:cs="Arial"/>
          <w:noProof/>
          <w:lang w:val="en"/>
        </w:rPr>
        <w:tab/>
        <w:t xml:space="preserve">42. </w:t>
      </w:r>
      <w:r>
        <w:rPr>
          <w:rFonts w:cs="Arial"/>
          <w:noProof/>
          <w:lang w:val="en"/>
        </w:rPr>
        <w:tab/>
        <w:t>Ambrosini V, Nanni C, Zompatori M, Campana D, Tomassetti P, Castellucci P, Allegri V, Rubello D, Montini G, Franchi R, Fanti S. (68)Ga-DOTA-NOC PET/CT in comparison with CT for the detection of bone metastasis in patients with neuroendocrine tumours. Eur.J Nucl.Med Mol.Imaging. 2010; 37:722-727</w:t>
      </w:r>
    </w:p>
    <w:p w:rsidR="00D048DD" w:rsidRDefault="00D048DD" w:rsidP="008C7A96">
      <w:pPr>
        <w:tabs>
          <w:tab w:val="right" w:pos="540"/>
          <w:tab w:val="left" w:pos="720"/>
        </w:tabs>
        <w:spacing w:after="240" w:line="240" w:lineRule="auto"/>
        <w:ind w:left="1440" w:hanging="1440"/>
        <w:jc w:val="both"/>
        <w:rPr>
          <w:rFonts w:cs="Arial"/>
          <w:noProof/>
          <w:lang w:val="en"/>
        </w:rPr>
      </w:pPr>
      <w:r>
        <w:rPr>
          <w:rFonts w:cs="Arial"/>
          <w:noProof/>
          <w:lang w:val="en"/>
        </w:rPr>
        <w:tab/>
        <w:t xml:space="preserve">43. </w:t>
      </w:r>
      <w:r>
        <w:rPr>
          <w:rFonts w:cs="Arial"/>
          <w:noProof/>
          <w:lang w:val="en"/>
        </w:rPr>
        <w:tab/>
        <w:t>Oksuz MO, Winter L, Pfannenberg C, Reischl G, Mussig K, Bares R, Dittmann H. Peptide receptor radionuclide therapy of neuroendocrine tumors with (90)Y-DOTATOC: is treatment response predictable by pre-therapeutic uptake of (68)Ga-DOTATOC? Diagn.Interv.Imaging. 2014; 95:289-300</w:t>
      </w:r>
    </w:p>
    <w:p w:rsidR="00D048DD" w:rsidRDefault="00D048DD" w:rsidP="008C7A96">
      <w:pPr>
        <w:tabs>
          <w:tab w:val="right" w:pos="540"/>
          <w:tab w:val="left" w:pos="720"/>
        </w:tabs>
        <w:spacing w:after="240" w:line="240" w:lineRule="auto"/>
        <w:ind w:left="1440" w:hanging="1440"/>
        <w:jc w:val="both"/>
        <w:rPr>
          <w:rFonts w:cs="Arial"/>
          <w:noProof/>
          <w:lang w:val="en"/>
        </w:rPr>
      </w:pPr>
      <w:r>
        <w:rPr>
          <w:rFonts w:cs="Arial"/>
          <w:noProof/>
          <w:lang w:val="en"/>
        </w:rPr>
        <w:tab/>
        <w:t xml:space="preserve">44. </w:t>
      </w:r>
      <w:r>
        <w:rPr>
          <w:rFonts w:cs="Arial"/>
          <w:noProof/>
          <w:lang w:val="en"/>
        </w:rPr>
        <w:tab/>
        <w:t>Bodei L, Kidd M, Paganelli G, Grana CM, Drozdov I, Cremonesi M, Lepensky C, Kwekkeboom DJ, Baum RP, Krenning EP, Modlin IM. Long-term tolerability of PRRT in 807 patients with neuroendocrine tumours: the value and limitations of clinical factors. Eur.J Nucl.Med Mol.Imaging. 2015; 42:5-19</w:t>
      </w:r>
    </w:p>
    <w:p w:rsidR="00D048DD" w:rsidRDefault="00D048DD" w:rsidP="00D048DD">
      <w:pPr>
        <w:tabs>
          <w:tab w:val="right" w:pos="540"/>
          <w:tab w:val="left" w:pos="720"/>
        </w:tabs>
        <w:spacing w:after="0" w:line="240" w:lineRule="auto"/>
        <w:ind w:left="1440" w:hanging="1440"/>
        <w:jc w:val="both"/>
        <w:rPr>
          <w:rFonts w:cs="Arial"/>
          <w:noProof/>
          <w:lang w:val="en"/>
        </w:rPr>
      </w:pPr>
      <w:r>
        <w:rPr>
          <w:rFonts w:cs="Arial"/>
          <w:noProof/>
          <w:lang w:val="en"/>
        </w:rPr>
        <w:lastRenderedPageBreak/>
        <w:tab/>
        <w:t xml:space="preserve">45. </w:t>
      </w:r>
      <w:r>
        <w:rPr>
          <w:rFonts w:cs="Arial"/>
          <w:noProof/>
          <w:lang w:val="en"/>
        </w:rPr>
        <w:tab/>
        <w:t>Mariniello A, Bodei L, Tinelli C, Baio SM, Gilardi L, Colandrea M, Papi S, Valmadre G, Fazio N, Galetta D, Paganelli G, Grana CM. Long-term results of PRRT in advanced bronchopulmonary carcinoid. Eur.J Nucl.Med Mol.Imaging. 2016; 43:441-452</w:t>
      </w:r>
    </w:p>
    <w:p w:rsidR="00D048DD" w:rsidRDefault="00D048DD" w:rsidP="008C7A96">
      <w:pPr>
        <w:tabs>
          <w:tab w:val="right" w:pos="540"/>
          <w:tab w:val="left" w:pos="720"/>
        </w:tabs>
        <w:spacing w:after="0" w:line="240" w:lineRule="auto"/>
        <w:ind w:left="1440" w:hanging="1440"/>
        <w:jc w:val="both"/>
        <w:rPr>
          <w:rFonts w:cs="Arial"/>
          <w:noProof/>
          <w:lang w:val="en"/>
        </w:rPr>
      </w:pPr>
    </w:p>
    <w:p w:rsidR="00902434" w:rsidRPr="00902434" w:rsidRDefault="002C1EC4" w:rsidP="002C1EC4">
      <w:r>
        <w:rPr>
          <w:lang w:val="en"/>
        </w:rPr>
        <w:fldChar w:fldCharType="end"/>
      </w:r>
    </w:p>
    <w:p w:rsidR="002C1EC4" w:rsidRDefault="002C1EC4">
      <w:pPr>
        <w:rPr>
          <w:rFonts w:asciiTheme="majorHAnsi" w:eastAsiaTheme="majorEastAsia" w:hAnsiTheme="majorHAnsi" w:cstheme="majorBidi"/>
          <w:b/>
          <w:bCs/>
          <w:color w:val="365F91" w:themeColor="accent1" w:themeShade="BF"/>
          <w:sz w:val="28"/>
          <w:szCs w:val="28"/>
        </w:rPr>
      </w:pPr>
      <w:r>
        <w:br w:type="page"/>
      </w:r>
    </w:p>
    <w:p w:rsidR="00DC0C88" w:rsidRDefault="0003409B" w:rsidP="002C1EC4">
      <w:pPr>
        <w:pStyle w:val="Heading1"/>
        <w:jc w:val="both"/>
      </w:pPr>
      <w:bookmarkStart w:id="13" w:name="_Toc475004010"/>
      <w:r>
        <w:lastRenderedPageBreak/>
        <w:t>9</w:t>
      </w:r>
      <w:r w:rsidR="00902434" w:rsidRPr="00902434">
        <w:t>.  Figure</w:t>
      </w:r>
      <w:r w:rsidR="002C1EC4">
        <w:t>s and tables</w:t>
      </w:r>
      <w:bookmarkEnd w:id="13"/>
    </w:p>
    <w:p w:rsidR="00B014A8" w:rsidRDefault="00B014A8" w:rsidP="002C1EC4">
      <w:pPr>
        <w:rPr>
          <w:b/>
          <w:u w:val="single"/>
        </w:rPr>
        <w:sectPr w:rsidR="00B014A8" w:rsidSect="00D67EC6">
          <w:footerReference w:type="default" r:id="rId10"/>
          <w:pgSz w:w="11906" w:h="16838"/>
          <w:pgMar w:top="1440" w:right="1440" w:bottom="1440" w:left="1440" w:header="708" w:footer="708" w:gutter="0"/>
          <w:cols w:space="708"/>
          <w:docGrid w:linePitch="360"/>
        </w:sectPr>
      </w:pPr>
    </w:p>
    <w:p w:rsidR="00171EFA" w:rsidRDefault="001C268C" w:rsidP="008C7A96">
      <w:pPr>
        <w:pStyle w:val="Heading3"/>
        <w:rPr>
          <w:b/>
          <w:u w:val="single"/>
        </w:rPr>
      </w:pPr>
      <w:bookmarkStart w:id="14" w:name="_Toc475004011"/>
      <w:r>
        <w:lastRenderedPageBreak/>
        <w:t>Table 1</w:t>
      </w:r>
      <w:bookmarkEnd w:id="14"/>
    </w:p>
    <w:p w:rsidR="009468DD" w:rsidRDefault="00171EFA" w:rsidP="00171EFA">
      <w:r w:rsidRPr="002C1EC4">
        <w:rPr>
          <w:b/>
          <w:u w:val="single"/>
        </w:rPr>
        <w:t>Table 1</w:t>
      </w:r>
      <w:r>
        <w:t xml:space="preserve">: Classification of lung neuroendocrine tumours (adapted from features </w:t>
      </w:r>
      <w:r>
        <w:fldChar w:fldCharType="begin">
          <w:fldData xml:space="preserve">PFJlZm1hbj48Q2l0ZT48QXV0aG9yPlRyYXZpczwvQXV0aG9yPjxZZWFyPjIwMDQ8L1llYXI+PFJl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</w:fldData>
        </w:fldChar>
      </w:r>
      <w:r w:rsidR="00D048DD">
        <w:instrText xml:space="preserve"> ADDIN REFMGR.CITE </w:instrText>
      </w:r>
      <w:r w:rsidR="00D048DD">
        <w:fldChar w:fldCharType="begin">
          <w:fldData xml:space="preserve">PFJlZm1hbj48Q2l0ZT48QXV0aG9yPlRyYXZpczwvQXV0aG9yPjxZZWFyPjIwMDQ8L1llYXI+PFJl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</w:fldData>
        </w:fldChar>
      </w:r>
      <w:r w:rsidR="00D048DD">
        <w:instrText xml:space="preserve"> ADDIN EN.CITE.DATA </w:instrText>
      </w:r>
      <w:r w:rsidR="00D048DD">
        <w:fldChar w:fldCharType="end"/>
      </w:r>
      <w:r>
        <w:fldChar w:fldCharType="separate"/>
      </w:r>
      <w:r>
        <w:rPr>
          <w:noProof/>
        </w:rPr>
        <w:t>[1, 2, 4]</w:t>
      </w:r>
      <w:r>
        <w:fldChar w:fldCharType="end"/>
      </w:r>
      <w:r>
        <w:t>).</w:t>
      </w:r>
    </w:p>
    <w:tbl>
      <w:tblPr>
        <w:tblStyle w:val="ListTable3-Accent11"/>
        <w:tblW w:w="5000" w:type="pct"/>
        <w:tblLook w:val="04A0" w:firstRow="1" w:lastRow="0" w:firstColumn="1" w:lastColumn="0" w:noHBand="0" w:noVBand="1"/>
      </w:tblPr>
      <w:tblGrid>
        <w:gridCol w:w="1793"/>
        <w:gridCol w:w="2543"/>
        <w:gridCol w:w="2152"/>
        <w:gridCol w:w="1843"/>
        <w:gridCol w:w="2835"/>
        <w:gridCol w:w="3008"/>
      </w:tblGrid>
      <w:tr w:rsidR="00FD0E7E" w:rsidRPr="009277CD" w:rsidTr="00FD0E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33" w:type="pct"/>
          </w:tcPr>
          <w:p w:rsidR="00FD0E7E" w:rsidRPr="009277CD" w:rsidRDefault="00FD0E7E" w:rsidP="002C1EC4">
            <w:pPr>
              <w:rPr>
                <w:u w:val="single"/>
              </w:rPr>
            </w:pPr>
          </w:p>
        </w:tc>
        <w:tc>
          <w:tcPr>
            <w:tcW w:w="897" w:type="pct"/>
          </w:tcPr>
          <w:p w:rsidR="00FD0E7E" w:rsidRPr="001E6A2D" w:rsidRDefault="00FD0E7E" w:rsidP="009277CD">
            <w:pPr>
              <w:jc w:val="center"/>
              <w:cnfStyle w:val="100000000000" w:firstRow="1" w:lastRow="0" w:firstColumn="0" w:lastColumn="0" w:oddVBand="0" w:evenVBand="0" w:oddHBand="0" w:evenHBand="0" w:firstRowFirstColumn="0" w:firstRowLastColumn="0" w:lastRowFirstColumn="0" w:lastRowLastColumn="0"/>
            </w:pPr>
            <w:r>
              <w:t>Premalignant</w:t>
            </w:r>
          </w:p>
        </w:tc>
        <w:tc>
          <w:tcPr>
            <w:tcW w:w="1409" w:type="pct"/>
            <w:gridSpan w:val="2"/>
          </w:tcPr>
          <w:p w:rsidR="00FD0E7E" w:rsidRPr="001E6A2D" w:rsidRDefault="00FD0E7E" w:rsidP="00E87EC3">
            <w:pPr>
              <w:jc w:val="center"/>
              <w:cnfStyle w:val="100000000000" w:firstRow="1" w:lastRow="0" w:firstColumn="0" w:lastColumn="0" w:oddVBand="0" w:evenVBand="0" w:oddHBand="0" w:evenHBand="0" w:firstRowFirstColumn="0" w:firstRowLastColumn="0" w:lastRowFirstColumn="0" w:lastRowLastColumn="0"/>
            </w:pPr>
            <w:r>
              <w:t>Lung carcinoids</w:t>
            </w:r>
          </w:p>
        </w:tc>
        <w:tc>
          <w:tcPr>
            <w:tcW w:w="2061" w:type="pct"/>
            <w:gridSpan w:val="2"/>
          </w:tcPr>
          <w:p w:rsidR="00FD0E7E" w:rsidRPr="001E6A2D" w:rsidRDefault="00FD0E7E" w:rsidP="009277CD">
            <w:pPr>
              <w:jc w:val="center"/>
              <w:cnfStyle w:val="100000000000" w:firstRow="1" w:lastRow="0" w:firstColumn="0" w:lastColumn="0" w:oddVBand="0" w:evenVBand="0" w:oddHBand="0" w:evenHBand="0" w:firstRowFirstColumn="0" w:firstRowLastColumn="0" w:lastRowFirstColumn="0" w:lastRowLastColumn="0"/>
            </w:pPr>
            <w:r>
              <w:t>Lung NECs</w:t>
            </w:r>
          </w:p>
        </w:tc>
      </w:tr>
      <w:tr w:rsidR="00B014A8" w:rsidRPr="009277CD" w:rsidTr="008C7A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3" w:type="pct"/>
            <w:shd w:val="clear" w:color="auto" w:fill="4F81BD" w:themeFill="accent1"/>
          </w:tcPr>
          <w:p w:rsidR="009277CD" w:rsidRPr="009277CD" w:rsidRDefault="009277CD" w:rsidP="002C1EC4">
            <w:pPr>
              <w:rPr>
                <w:u w:val="single"/>
              </w:rPr>
            </w:pPr>
          </w:p>
        </w:tc>
        <w:tc>
          <w:tcPr>
            <w:tcW w:w="897" w:type="pct"/>
            <w:shd w:val="clear" w:color="auto" w:fill="4F81BD" w:themeFill="accent1"/>
            <w:vAlign w:val="center"/>
          </w:tcPr>
          <w:p w:rsidR="009277CD" w:rsidRPr="00171EFA" w:rsidRDefault="009277CD" w:rsidP="00171EFA">
            <w:pPr>
              <w:jc w:val="center"/>
              <w:cnfStyle w:val="000000100000" w:firstRow="0" w:lastRow="0" w:firstColumn="0" w:lastColumn="0" w:oddVBand="0" w:evenVBand="0" w:oddHBand="1" w:evenHBand="0" w:firstRowFirstColumn="0" w:firstRowLastColumn="0" w:lastRowFirstColumn="0" w:lastRowLastColumn="0"/>
              <w:rPr>
                <w:b/>
              </w:rPr>
            </w:pPr>
            <w:r w:rsidRPr="00171EFA">
              <w:rPr>
                <w:b/>
              </w:rPr>
              <w:t>DIPNECH</w:t>
            </w:r>
          </w:p>
        </w:tc>
        <w:tc>
          <w:tcPr>
            <w:tcW w:w="759" w:type="pct"/>
            <w:shd w:val="clear" w:color="auto" w:fill="4F81BD" w:themeFill="accent1"/>
            <w:vAlign w:val="center"/>
          </w:tcPr>
          <w:p w:rsidR="009277CD" w:rsidRPr="00171EFA" w:rsidRDefault="009277CD" w:rsidP="00171EFA">
            <w:pPr>
              <w:jc w:val="center"/>
              <w:cnfStyle w:val="000000100000" w:firstRow="0" w:lastRow="0" w:firstColumn="0" w:lastColumn="0" w:oddVBand="0" w:evenVBand="0" w:oddHBand="1" w:evenHBand="0" w:firstRowFirstColumn="0" w:firstRowLastColumn="0" w:lastRowFirstColumn="0" w:lastRowLastColumn="0"/>
              <w:rPr>
                <w:b/>
              </w:rPr>
            </w:pPr>
            <w:r w:rsidRPr="00171EFA">
              <w:rPr>
                <w:b/>
              </w:rPr>
              <w:t xml:space="preserve">Typical </w:t>
            </w:r>
            <w:r w:rsidR="00E87EC3" w:rsidRPr="00171EFA">
              <w:rPr>
                <w:b/>
              </w:rPr>
              <w:t>LC</w:t>
            </w:r>
          </w:p>
        </w:tc>
        <w:tc>
          <w:tcPr>
            <w:tcW w:w="650" w:type="pct"/>
            <w:shd w:val="clear" w:color="auto" w:fill="4F81BD" w:themeFill="accent1"/>
            <w:vAlign w:val="center"/>
          </w:tcPr>
          <w:p w:rsidR="009277CD" w:rsidRPr="00171EFA" w:rsidRDefault="009277CD" w:rsidP="00171EFA">
            <w:pPr>
              <w:jc w:val="center"/>
              <w:cnfStyle w:val="000000100000" w:firstRow="0" w:lastRow="0" w:firstColumn="0" w:lastColumn="0" w:oddVBand="0" w:evenVBand="0" w:oddHBand="1" w:evenHBand="0" w:firstRowFirstColumn="0" w:firstRowLastColumn="0" w:lastRowFirstColumn="0" w:lastRowLastColumn="0"/>
              <w:rPr>
                <w:b/>
              </w:rPr>
            </w:pPr>
            <w:r w:rsidRPr="00171EFA">
              <w:rPr>
                <w:b/>
              </w:rPr>
              <w:t xml:space="preserve">Atypical </w:t>
            </w:r>
            <w:r w:rsidR="00E87EC3" w:rsidRPr="00171EFA">
              <w:rPr>
                <w:b/>
              </w:rPr>
              <w:t>LC</w:t>
            </w:r>
          </w:p>
        </w:tc>
        <w:tc>
          <w:tcPr>
            <w:tcW w:w="1000" w:type="pct"/>
            <w:shd w:val="clear" w:color="auto" w:fill="4F81BD" w:themeFill="accent1"/>
            <w:vAlign w:val="center"/>
          </w:tcPr>
          <w:p w:rsidR="009277CD" w:rsidRPr="00171EFA" w:rsidRDefault="009277CD" w:rsidP="00171EFA">
            <w:pPr>
              <w:jc w:val="center"/>
              <w:cnfStyle w:val="000000100000" w:firstRow="0" w:lastRow="0" w:firstColumn="0" w:lastColumn="0" w:oddVBand="0" w:evenVBand="0" w:oddHBand="1" w:evenHBand="0" w:firstRowFirstColumn="0" w:firstRowLastColumn="0" w:lastRowFirstColumn="0" w:lastRowLastColumn="0"/>
              <w:rPr>
                <w:b/>
              </w:rPr>
            </w:pPr>
            <w:r w:rsidRPr="00171EFA">
              <w:rPr>
                <w:b/>
              </w:rPr>
              <w:t>Large-cell NEC</w:t>
            </w:r>
          </w:p>
        </w:tc>
        <w:tc>
          <w:tcPr>
            <w:tcW w:w="1061" w:type="pct"/>
            <w:shd w:val="clear" w:color="auto" w:fill="4F81BD" w:themeFill="accent1"/>
            <w:vAlign w:val="center"/>
          </w:tcPr>
          <w:p w:rsidR="009277CD" w:rsidRPr="00171EFA" w:rsidRDefault="009277CD" w:rsidP="00171EFA">
            <w:pPr>
              <w:jc w:val="center"/>
              <w:cnfStyle w:val="000000100000" w:firstRow="0" w:lastRow="0" w:firstColumn="0" w:lastColumn="0" w:oddVBand="0" w:evenVBand="0" w:oddHBand="1" w:evenHBand="0" w:firstRowFirstColumn="0" w:firstRowLastColumn="0" w:lastRowFirstColumn="0" w:lastRowLastColumn="0"/>
              <w:rPr>
                <w:b/>
              </w:rPr>
            </w:pPr>
            <w:r w:rsidRPr="00171EFA">
              <w:rPr>
                <w:b/>
              </w:rPr>
              <w:t>Small-cell NEC</w:t>
            </w:r>
          </w:p>
        </w:tc>
      </w:tr>
      <w:tr w:rsidR="00B014A8" w:rsidTr="00B014A8">
        <w:tc>
          <w:tcPr>
            <w:cnfStyle w:val="001000000000" w:firstRow="0" w:lastRow="0" w:firstColumn="1" w:lastColumn="0" w:oddVBand="0" w:evenVBand="0" w:oddHBand="0" w:evenHBand="0" w:firstRowFirstColumn="0" w:firstRowLastColumn="0" w:lastRowFirstColumn="0" w:lastRowLastColumn="0"/>
            <w:tcW w:w="633" w:type="pct"/>
          </w:tcPr>
          <w:p w:rsidR="009277CD" w:rsidRPr="00B014A8" w:rsidRDefault="009277CD" w:rsidP="002C1EC4">
            <w:r w:rsidRPr="00B014A8">
              <w:t xml:space="preserve">Grade </w:t>
            </w:r>
          </w:p>
        </w:tc>
        <w:tc>
          <w:tcPr>
            <w:tcW w:w="897" w:type="pct"/>
          </w:tcPr>
          <w:p w:rsidR="009277CD" w:rsidRPr="009277CD" w:rsidRDefault="009277CD" w:rsidP="009277CD">
            <w:pPr>
              <w:jc w:val="center"/>
              <w:cnfStyle w:val="000000000000" w:firstRow="0" w:lastRow="0" w:firstColumn="0" w:lastColumn="0" w:oddVBand="0" w:evenVBand="0" w:oddHBand="0" w:evenHBand="0" w:firstRowFirstColumn="0" w:firstRowLastColumn="0" w:lastRowFirstColumn="0" w:lastRowLastColumn="0"/>
            </w:pPr>
            <w:r>
              <w:t>Low</w:t>
            </w:r>
          </w:p>
        </w:tc>
        <w:tc>
          <w:tcPr>
            <w:tcW w:w="759" w:type="pct"/>
          </w:tcPr>
          <w:p w:rsidR="009277CD" w:rsidRPr="009277CD" w:rsidRDefault="009277CD" w:rsidP="009277CD">
            <w:pPr>
              <w:jc w:val="center"/>
              <w:cnfStyle w:val="000000000000" w:firstRow="0" w:lastRow="0" w:firstColumn="0" w:lastColumn="0" w:oddVBand="0" w:evenVBand="0" w:oddHBand="0" w:evenHBand="0" w:firstRowFirstColumn="0" w:firstRowLastColumn="0" w:lastRowFirstColumn="0" w:lastRowLastColumn="0"/>
            </w:pPr>
            <w:r w:rsidRPr="009277CD">
              <w:t>Low</w:t>
            </w:r>
          </w:p>
        </w:tc>
        <w:tc>
          <w:tcPr>
            <w:tcW w:w="650" w:type="pct"/>
          </w:tcPr>
          <w:p w:rsidR="009277CD" w:rsidRPr="009277CD" w:rsidRDefault="009277CD" w:rsidP="009277CD">
            <w:pPr>
              <w:jc w:val="center"/>
              <w:cnfStyle w:val="000000000000" w:firstRow="0" w:lastRow="0" w:firstColumn="0" w:lastColumn="0" w:oddVBand="0" w:evenVBand="0" w:oddHBand="0" w:evenHBand="0" w:firstRowFirstColumn="0" w:firstRowLastColumn="0" w:lastRowFirstColumn="0" w:lastRowLastColumn="0"/>
            </w:pPr>
            <w:r>
              <w:t xml:space="preserve">Intermediate </w:t>
            </w:r>
          </w:p>
        </w:tc>
        <w:tc>
          <w:tcPr>
            <w:tcW w:w="1000" w:type="pct"/>
          </w:tcPr>
          <w:p w:rsidR="009277CD" w:rsidRPr="009277CD" w:rsidRDefault="009277CD" w:rsidP="009277CD">
            <w:pPr>
              <w:jc w:val="center"/>
              <w:cnfStyle w:val="000000000000" w:firstRow="0" w:lastRow="0" w:firstColumn="0" w:lastColumn="0" w:oddVBand="0" w:evenVBand="0" w:oddHBand="0" w:evenHBand="0" w:firstRowFirstColumn="0" w:firstRowLastColumn="0" w:lastRowFirstColumn="0" w:lastRowLastColumn="0"/>
            </w:pPr>
            <w:r>
              <w:t xml:space="preserve">High </w:t>
            </w:r>
          </w:p>
        </w:tc>
        <w:tc>
          <w:tcPr>
            <w:tcW w:w="1061" w:type="pct"/>
          </w:tcPr>
          <w:p w:rsidR="009277CD" w:rsidRPr="009277CD" w:rsidRDefault="009277CD" w:rsidP="009277CD">
            <w:pPr>
              <w:jc w:val="center"/>
              <w:cnfStyle w:val="000000000000" w:firstRow="0" w:lastRow="0" w:firstColumn="0" w:lastColumn="0" w:oddVBand="0" w:evenVBand="0" w:oddHBand="0" w:evenHBand="0" w:firstRowFirstColumn="0" w:firstRowLastColumn="0" w:lastRowFirstColumn="0" w:lastRowLastColumn="0"/>
            </w:pPr>
            <w:r>
              <w:t xml:space="preserve">High </w:t>
            </w:r>
          </w:p>
        </w:tc>
      </w:tr>
      <w:tr w:rsidR="00B014A8" w:rsidTr="00B01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Pr>
          <w:p w:rsidR="009277CD" w:rsidRPr="00B014A8" w:rsidRDefault="00C65B30" w:rsidP="00C65B30">
            <w:r w:rsidRPr="00B014A8">
              <w:t>Mito</w:t>
            </w:r>
            <w:r>
              <w:t>tic rate</w:t>
            </w:r>
            <w:r w:rsidRPr="00B014A8">
              <w:t xml:space="preserve"> </w:t>
            </w:r>
            <w:r w:rsidR="009277CD" w:rsidRPr="00B014A8">
              <w:t xml:space="preserve">(x10 </w:t>
            </w:r>
            <w:r>
              <w:t>HPF</w:t>
            </w:r>
            <w:r w:rsidR="009277CD" w:rsidRPr="00B014A8">
              <w:t>)</w:t>
            </w:r>
          </w:p>
        </w:tc>
        <w:tc>
          <w:tcPr>
            <w:tcW w:w="897" w:type="pct"/>
          </w:tcPr>
          <w:p w:rsidR="009277CD" w:rsidRPr="009277CD" w:rsidRDefault="009277CD" w:rsidP="009277CD">
            <w:pPr>
              <w:jc w:val="center"/>
              <w:cnfStyle w:val="000000100000" w:firstRow="0" w:lastRow="0" w:firstColumn="0" w:lastColumn="0" w:oddVBand="0" w:evenVBand="0" w:oddHBand="1" w:evenHBand="0" w:firstRowFirstColumn="0" w:firstRowLastColumn="0" w:lastRowFirstColumn="0" w:lastRowLastColumn="0"/>
            </w:pPr>
          </w:p>
        </w:tc>
        <w:tc>
          <w:tcPr>
            <w:tcW w:w="759" w:type="pct"/>
          </w:tcPr>
          <w:p w:rsidR="009277CD" w:rsidRPr="009277CD" w:rsidRDefault="00C65B30" w:rsidP="009277CD">
            <w:pPr>
              <w:jc w:val="center"/>
              <w:cnfStyle w:val="000000100000" w:firstRow="0" w:lastRow="0" w:firstColumn="0" w:lastColumn="0" w:oddVBand="0" w:evenVBand="0" w:oddHBand="1" w:evenHBand="0" w:firstRowFirstColumn="0" w:firstRowLastColumn="0" w:lastRowFirstColumn="0" w:lastRowLastColumn="0"/>
            </w:pPr>
            <w:r>
              <w:rPr>
                <w:rFonts w:cs="Arial"/>
              </w:rPr>
              <w:t>&lt;</w:t>
            </w:r>
            <w:r w:rsidR="00B60F89">
              <w:t>2</w:t>
            </w:r>
          </w:p>
        </w:tc>
        <w:tc>
          <w:tcPr>
            <w:tcW w:w="650" w:type="pct"/>
          </w:tcPr>
          <w:p w:rsidR="009277CD" w:rsidRPr="009277CD" w:rsidRDefault="00B60F89" w:rsidP="009277CD">
            <w:pPr>
              <w:jc w:val="center"/>
              <w:cnfStyle w:val="000000100000" w:firstRow="0" w:lastRow="0" w:firstColumn="0" w:lastColumn="0" w:oddVBand="0" w:evenVBand="0" w:oddHBand="1" w:evenHBand="0" w:firstRowFirstColumn="0" w:firstRowLastColumn="0" w:lastRowFirstColumn="0" w:lastRowLastColumn="0"/>
            </w:pPr>
            <w:r>
              <w:t>2-10</w:t>
            </w:r>
          </w:p>
        </w:tc>
        <w:tc>
          <w:tcPr>
            <w:tcW w:w="1000" w:type="pct"/>
          </w:tcPr>
          <w:p w:rsidR="009277CD" w:rsidRPr="009277CD" w:rsidRDefault="00B60F89" w:rsidP="009277CD">
            <w:pPr>
              <w:jc w:val="center"/>
              <w:cnfStyle w:val="000000100000" w:firstRow="0" w:lastRow="0" w:firstColumn="0" w:lastColumn="0" w:oddVBand="0" w:evenVBand="0" w:oddHBand="1" w:evenHBand="0" w:firstRowFirstColumn="0" w:firstRowLastColumn="0" w:lastRowFirstColumn="0" w:lastRowLastColumn="0"/>
            </w:pPr>
            <w:r>
              <w:t>&gt;10</w:t>
            </w:r>
          </w:p>
        </w:tc>
        <w:tc>
          <w:tcPr>
            <w:tcW w:w="1061" w:type="pct"/>
          </w:tcPr>
          <w:p w:rsidR="009277CD" w:rsidRPr="009277CD" w:rsidRDefault="00B60F89" w:rsidP="009277CD">
            <w:pPr>
              <w:jc w:val="center"/>
              <w:cnfStyle w:val="000000100000" w:firstRow="0" w:lastRow="0" w:firstColumn="0" w:lastColumn="0" w:oddVBand="0" w:evenVBand="0" w:oddHBand="1" w:evenHBand="0" w:firstRowFirstColumn="0" w:firstRowLastColumn="0" w:lastRowFirstColumn="0" w:lastRowLastColumn="0"/>
            </w:pPr>
            <w:r>
              <w:t>&gt;10</w:t>
            </w:r>
          </w:p>
        </w:tc>
      </w:tr>
      <w:tr w:rsidR="00B014A8" w:rsidTr="00B014A8">
        <w:tc>
          <w:tcPr>
            <w:cnfStyle w:val="001000000000" w:firstRow="0" w:lastRow="0" w:firstColumn="1" w:lastColumn="0" w:oddVBand="0" w:evenVBand="0" w:oddHBand="0" w:evenHBand="0" w:firstRowFirstColumn="0" w:firstRowLastColumn="0" w:lastRowFirstColumn="0" w:lastRowLastColumn="0"/>
            <w:tcW w:w="633" w:type="pct"/>
          </w:tcPr>
          <w:p w:rsidR="009277CD" w:rsidRPr="00B014A8" w:rsidRDefault="009277CD" w:rsidP="002C1EC4">
            <w:r w:rsidRPr="00B014A8">
              <w:t>Necrosis</w:t>
            </w:r>
          </w:p>
        </w:tc>
        <w:tc>
          <w:tcPr>
            <w:tcW w:w="897" w:type="pct"/>
          </w:tcPr>
          <w:p w:rsidR="009277CD" w:rsidRPr="009277CD" w:rsidRDefault="009277CD" w:rsidP="009277CD">
            <w:pPr>
              <w:jc w:val="center"/>
              <w:cnfStyle w:val="000000000000" w:firstRow="0" w:lastRow="0" w:firstColumn="0" w:lastColumn="0" w:oddVBand="0" w:evenVBand="0" w:oddHBand="0" w:evenHBand="0" w:firstRowFirstColumn="0" w:firstRowLastColumn="0" w:lastRowFirstColumn="0" w:lastRowLastColumn="0"/>
            </w:pPr>
          </w:p>
        </w:tc>
        <w:tc>
          <w:tcPr>
            <w:tcW w:w="759" w:type="pct"/>
          </w:tcPr>
          <w:p w:rsidR="009277CD" w:rsidRPr="009277CD" w:rsidRDefault="00B60F89" w:rsidP="009277CD">
            <w:pPr>
              <w:jc w:val="center"/>
              <w:cnfStyle w:val="000000000000" w:firstRow="0" w:lastRow="0" w:firstColumn="0" w:lastColumn="0" w:oddVBand="0" w:evenVBand="0" w:oddHBand="0" w:evenHBand="0" w:firstRowFirstColumn="0" w:firstRowLastColumn="0" w:lastRowFirstColumn="0" w:lastRowLastColumn="0"/>
            </w:pPr>
            <w:r>
              <w:t>None</w:t>
            </w:r>
          </w:p>
        </w:tc>
        <w:tc>
          <w:tcPr>
            <w:tcW w:w="650" w:type="pct"/>
          </w:tcPr>
          <w:p w:rsidR="009277CD" w:rsidRPr="009277CD" w:rsidRDefault="00B60F89" w:rsidP="009277CD">
            <w:pPr>
              <w:jc w:val="center"/>
              <w:cnfStyle w:val="000000000000" w:firstRow="0" w:lastRow="0" w:firstColumn="0" w:lastColumn="0" w:oddVBand="0" w:evenVBand="0" w:oddHBand="0" w:evenHBand="0" w:firstRowFirstColumn="0" w:firstRowLastColumn="0" w:lastRowFirstColumn="0" w:lastRowLastColumn="0"/>
            </w:pPr>
            <w:r>
              <w:t>Often (focal)</w:t>
            </w:r>
          </w:p>
        </w:tc>
        <w:tc>
          <w:tcPr>
            <w:tcW w:w="1000" w:type="pct"/>
          </w:tcPr>
          <w:p w:rsidR="009277CD" w:rsidRPr="009277CD" w:rsidRDefault="00B60F89" w:rsidP="009277CD">
            <w:pPr>
              <w:jc w:val="center"/>
              <w:cnfStyle w:val="000000000000" w:firstRow="0" w:lastRow="0" w:firstColumn="0" w:lastColumn="0" w:oddVBand="0" w:evenVBand="0" w:oddHBand="0" w:evenHBand="0" w:firstRowFirstColumn="0" w:firstRowLastColumn="0" w:lastRowFirstColumn="0" w:lastRowLastColumn="0"/>
            </w:pPr>
            <w:r>
              <w:t>Often (diffuse)</w:t>
            </w:r>
          </w:p>
        </w:tc>
        <w:tc>
          <w:tcPr>
            <w:tcW w:w="1061" w:type="pct"/>
          </w:tcPr>
          <w:p w:rsidR="009277CD" w:rsidRPr="009277CD" w:rsidRDefault="00FD0E7E" w:rsidP="009277CD">
            <w:pPr>
              <w:jc w:val="center"/>
              <w:cnfStyle w:val="000000000000" w:firstRow="0" w:lastRow="0" w:firstColumn="0" w:lastColumn="0" w:oddVBand="0" w:evenVBand="0" w:oddHBand="0" w:evenHBand="0" w:firstRowFirstColumn="0" w:firstRowLastColumn="0" w:lastRowFirstColumn="0" w:lastRowLastColumn="0"/>
            </w:pPr>
            <w:r>
              <w:t xml:space="preserve">Often </w:t>
            </w:r>
            <w:r w:rsidR="00B60F89">
              <w:t>(diffuse)</w:t>
            </w:r>
          </w:p>
        </w:tc>
      </w:tr>
      <w:tr w:rsidR="00B014A8" w:rsidTr="00B01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Pr>
          <w:p w:rsidR="009277CD" w:rsidRPr="00B014A8" w:rsidRDefault="009277CD" w:rsidP="002C1EC4">
            <w:r w:rsidRPr="00B014A8">
              <w:t>Morphology</w:t>
            </w:r>
          </w:p>
        </w:tc>
        <w:tc>
          <w:tcPr>
            <w:tcW w:w="897" w:type="pct"/>
          </w:tcPr>
          <w:p w:rsidR="009277CD" w:rsidRPr="009277CD" w:rsidRDefault="009277CD" w:rsidP="009277CD">
            <w:pPr>
              <w:jc w:val="center"/>
              <w:cnfStyle w:val="000000100000" w:firstRow="0" w:lastRow="0" w:firstColumn="0" w:lastColumn="0" w:oddVBand="0" w:evenVBand="0" w:oddHBand="1" w:evenHBand="0" w:firstRowFirstColumn="0" w:firstRowLastColumn="0" w:lastRowFirstColumn="0" w:lastRowLastColumn="0"/>
            </w:pPr>
            <w:r>
              <w:t>Well-differentiated</w:t>
            </w:r>
          </w:p>
        </w:tc>
        <w:tc>
          <w:tcPr>
            <w:tcW w:w="759" w:type="pct"/>
          </w:tcPr>
          <w:p w:rsidR="009277CD" w:rsidRPr="009277CD" w:rsidRDefault="009277CD" w:rsidP="009277CD">
            <w:pPr>
              <w:jc w:val="center"/>
              <w:cnfStyle w:val="000000100000" w:firstRow="0" w:lastRow="0" w:firstColumn="0" w:lastColumn="0" w:oddVBand="0" w:evenVBand="0" w:oddHBand="1" w:evenHBand="0" w:firstRowFirstColumn="0" w:firstRowLastColumn="0" w:lastRowFirstColumn="0" w:lastRowLastColumn="0"/>
            </w:pPr>
            <w:r>
              <w:t>Well-differentiated</w:t>
            </w:r>
          </w:p>
        </w:tc>
        <w:tc>
          <w:tcPr>
            <w:tcW w:w="650" w:type="pct"/>
          </w:tcPr>
          <w:p w:rsidR="009277CD" w:rsidRPr="009277CD" w:rsidRDefault="009277CD" w:rsidP="009277CD">
            <w:pPr>
              <w:jc w:val="center"/>
              <w:cnfStyle w:val="000000100000" w:firstRow="0" w:lastRow="0" w:firstColumn="0" w:lastColumn="0" w:oddVBand="0" w:evenVBand="0" w:oddHBand="1" w:evenHBand="0" w:firstRowFirstColumn="0" w:firstRowLastColumn="0" w:lastRowFirstColumn="0" w:lastRowLastColumn="0"/>
            </w:pPr>
            <w:r>
              <w:t>Well-differentiated</w:t>
            </w:r>
          </w:p>
        </w:tc>
        <w:tc>
          <w:tcPr>
            <w:tcW w:w="1000" w:type="pct"/>
          </w:tcPr>
          <w:p w:rsidR="009277CD" w:rsidRPr="009277CD" w:rsidRDefault="00B60F89" w:rsidP="009277CD">
            <w:pPr>
              <w:jc w:val="center"/>
              <w:cnfStyle w:val="000000100000" w:firstRow="0" w:lastRow="0" w:firstColumn="0" w:lastColumn="0" w:oddVBand="0" w:evenVBand="0" w:oddHBand="1" w:evenHBand="0" w:firstRowFirstColumn="0" w:firstRowLastColumn="0" w:lastRowFirstColumn="0" w:lastRowLastColumn="0"/>
            </w:pPr>
            <w:r>
              <w:t>Poorly</w:t>
            </w:r>
            <w:r w:rsidR="009277CD">
              <w:t>-differentiated</w:t>
            </w:r>
          </w:p>
        </w:tc>
        <w:tc>
          <w:tcPr>
            <w:tcW w:w="1061" w:type="pct"/>
          </w:tcPr>
          <w:p w:rsidR="009277CD" w:rsidRPr="009277CD" w:rsidRDefault="00B60F89" w:rsidP="009277CD">
            <w:pPr>
              <w:jc w:val="center"/>
              <w:cnfStyle w:val="000000100000" w:firstRow="0" w:lastRow="0" w:firstColumn="0" w:lastColumn="0" w:oddVBand="0" w:evenVBand="0" w:oddHBand="1" w:evenHBand="0" w:firstRowFirstColumn="0" w:firstRowLastColumn="0" w:lastRowFirstColumn="0" w:lastRowLastColumn="0"/>
            </w:pPr>
            <w:r>
              <w:t>Poorly</w:t>
            </w:r>
            <w:r w:rsidR="009277CD">
              <w:t>-differentiated</w:t>
            </w:r>
          </w:p>
        </w:tc>
      </w:tr>
      <w:tr w:rsidR="00B014A8" w:rsidTr="00B014A8">
        <w:tc>
          <w:tcPr>
            <w:cnfStyle w:val="001000000000" w:firstRow="0" w:lastRow="0" w:firstColumn="1" w:lastColumn="0" w:oddVBand="0" w:evenVBand="0" w:oddHBand="0" w:evenHBand="0" w:firstRowFirstColumn="0" w:firstRowLastColumn="0" w:lastRowFirstColumn="0" w:lastRowLastColumn="0"/>
            <w:tcW w:w="633" w:type="pct"/>
          </w:tcPr>
          <w:p w:rsidR="00B014A8" w:rsidRPr="00B014A8" w:rsidRDefault="00B014A8" w:rsidP="002C1EC4">
            <w:r w:rsidRPr="00B014A8">
              <w:t>Pathological characteristics</w:t>
            </w:r>
          </w:p>
        </w:tc>
        <w:tc>
          <w:tcPr>
            <w:tcW w:w="897" w:type="pct"/>
          </w:tcPr>
          <w:p w:rsidR="00B014A8" w:rsidRDefault="00B22078" w:rsidP="009277CD">
            <w:pPr>
              <w:jc w:val="center"/>
              <w:cnfStyle w:val="000000000000" w:firstRow="0" w:lastRow="0" w:firstColumn="0" w:lastColumn="0" w:oddVBand="0" w:evenVBand="0" w:oddHBand="0" w:evenHBand="0" w:firstRowFirstColumn="0" w:firstRowLastColumn="0" w:lastRowFirstColumn="0" w:lastRowLastColumn="0"/>
            </w:pPr>
            <w:r>
              <w:t>Characterised by widespread neuroendocrine cell hyperplasia and tumourlets</w:t>
            </w:r>
          </w:p>
        </w:tc>
        <w:tc>
          <w:tcPr>
            <w:tcW w:w="1409" w:type="pct"/>
            <w:gridSpan w:val="2"/>
          </w:tcPr>
          <w:p w:rsidR="00B014A8" w:rsidRDefault="00B014A8" w:rsidP="00CE36B6">
            <w:pPr>
              <w:jc w:val="center"/>
              <w:cnfStyle w:val="000000000000" w:firstRow="0" w:lastRow="0" w:firstColumn="0" w:lastColumn="0" w:oddVBand="0" w:evenVBand="0" w:oddHBand="0" w:evenHBand="0" w:firstRowFirstColumn="0" w:firstRowLastColumn="0" w:lastRowFirstColumn="0" w:lastRowLastColumn="0"/>
            </w:pPr>
            <w:r>
              <w:t>Cells are bland, polygonal in shape with</w:t>
            </w:r>
            <w:r w:rsidRPr="00CE36B6">
              <w:t xml:space="preserve"> round nuclei </w:t>
            </w:r>
            <w:r>
              <w:t>and finely dispersed chromatin. C</w:t>
            </w:r>
            <w:r w:rsidRPr="00CE36B6">
              <w:t>ells are arranged in distinct organoid, trabecular, or insular growth patterns with a delicate vascular stroma</w:t>
            </w:r>
            <w:r>
              <w:t>.</w:t>
            </w:r>
          </w:p>
          <w:p w:rsidR="00B014A8" w:rsidRDefault="00B014A8" w:rsidP="009277CD">
            <w:pPr>
              <w:jc w:val="center"/>
              <w:cnfStyle w:val="000000000000" w:firstRow="0" w:lastRow="0" w:firstColumn="0" w:lastColumn="0" w:oddVBand="0" w:evenVBand="0" w:oddHBand="0" w:evenHBand="0" w:firstRowFirstColumn="0" w:firstRowLastColumn="0" w:lastRowFirstColumn="0" w:lastRowLastColumn="0"/>
            </w:pPr>
            <w:r>
              <w:t>Immunohistochemical</w:t>
            </w:r>
            <w:r w:rsidR="00A61FE0">
              <w:t xml:space="preserve"> staining for neuropeptides (i.e.</w:t>
            </w:r>
            <w:r>
              <w:t xml:space="preserve"> CD56 chromogranin, synaptophysin) is usually present.</w:t>
            </w:r>
          </w:p>
        </w:tc>
        <w:tc>
          <w:tcPr>
            <w:tcW w:w="1000" w:type="pct"/>
          </w:tcPr>
          <w:p w:rsidR="00B014A8" w:rsidRDefault="00B014A8" w:rsidP="009277CD">
            <w:pPr>
              <w:jc w:val="center"/>
              <w:cnfStyle w:val="000000000000" w:firstRow="0" w:lastRow="0" w:firstColumn="0" w:lastColumn="0" w:oddVBand="0" w:evenVBand="0" w:oddHBand="0" w:evenHBand="0" w:firstRowFirstColumn="0" w:firstRowLastColumn="0" w:lastRowFirstColumn="0" w:lastRowLastColumn="0"/>
            </w:pPr>
            <w:r>
              <w:t xml:space="preserve">Cells are arranged in organoid, trabecular, or palisading patterns. </w:t>
            </w:r>
          </w:p>
          <w:p w:rsidR="00B014A8" w:rsidRDefault="00B014A8" w:rsidP="00BB7CFD">
            <w:pPr>
              <w:jc w:val="center"/>
              <w:cnfStyle w:val="000000000000" w:firstRow="0" w:lastRow="0" w:firstColumn="0" w:lastColumn="0" w:oddVBand="0" w:evenVBand="0" w:oddHBand="0" w:evenHBand="0" w:firstRowFirstColumn="0" w:firstRowLastColumn="0" w:lastRowFirstColumn="0" w:lastRowLastColumn="0"/>
            </w:pPr>
            <w:r>
              <w:t>Cells are large</w:t>
            </w:r>
            <w:r w:rsidR="00BB7CFD">
              <w:t xml:space="preserve"> and present</w:t>
            </w:r>
            <w:r w:rsidRPr="00AE1463">
              <w:t xml:space="preserve"> abundant eosinophilic </w:t>
            </w:r>
            <w:r>
              <w:t>cytoplasm</w:t>
            </w:r>
            <w:r w:rsidRPr="00AE1463">
              <w:t>.</w:t>
            </w:r>
            <w:r>
              <w:t xml:space="preserve"> Nuclear</w:t>
            </w:r>
            <w:r w:rsidRPr="00AE1463">
              <w:t xml:space="preserve"> chromatin tends to be </w:t>
            </w:r>
            <w:r w:rsidR="00BB7CFD">
              <w:t xml:space="preserve">granular. </w:t>
            </w:r>
            <w:r>
              <w:t>Cells present immunoreactivity for chromogranin and synaptophysin.</w:t>
            </w:r>
          </w:p>
        </w:tc>
        <w:tc>
          <w:tcPr>
            <w:tcW w:w="1061" w:type="pct"/>
          </w:tcPr>
          <w:p w:rsidR="00B014A8" w:rsidRDefault="00B014A8" w:rsidP="00AD52AF">
            <w:pPr>
              <w:jc w:val="center"/>
              <w:cnfStyle w:val="000000000000" w:firstRow="0" w:lastRow="0" w:firstColumn="0" w:lastColumn="0" w:oddVBand="0" w:evenVBand="0" w:oddHBand="0" w:evenHBand="0" w:firstRowFirstColumn="0" w:firstRowLastColumn="0" w:lastRowFirstColumn="0" w:lastRowLastColumn="0"/>
            </w:pPr>
            <w:r>
              <w:t>Round, oval and angulated cells, small amounts of cytoplasm, nuclei with dispersed "salt and pepper" chromatin</w:t>
            </w:r>
          </w:p>
          <w:p w:rsidR="00B014A8" w:rsidRDefault="00B014A8" w:rsidP="00AD52AF">
            <w:pPr>
              <w:jc w:val="center"/>
              <w:cnfStyle w:val="000000000000" w:firstRow="0" w:lastRow="0" w:firstColumn="0" w:lastColumn="0" w:oddVBand="0" w:evenVBand="0" w:oddHBand="0" w:evenHBand="0" w:firstRowFirstColumn="0" w:firstRowLastColumn="0" w:lastRowFirstColumn="0" w:lastRowLastColumn="0"/>
            </w:pPr>
            <w:r>
              <w:t>Tumour cells are usually positive for one or more of chromogranin or synaptophysin, although around 10 percent may be unreactive for neuroendocrine markers.</w:t>
            </w:r>
          </w:p>
        </w:tc>
      </w:tr>
    </w:tbl>
    <w:p w:rsidR="00171EFA" w:rsidRDefault="00171EFA" w:rsidP="00EB7146">
      <w:pPr>
        <w:overflowPunct w:val="0"/>
        <w:autoSpaceDE w:val="0"/>
        <w:autoSpaceDN w:val="0"/>
        <w:adjustRightInd w:val="0"/>
        <w:spacing w:line="360" w:lineRule="auto"/>
        <w:jc w:val="both"/>
        <w:textAlignment w:val="baseline"/>
      </w:pPr>
    </w:p>
    <w:p w:rsidR="00B014A8" w:rsidRDefault="00E87EC3" w:rsidP="00EB7146">
      <w:pPr>
        <w:overflowPunct w:val="0"/>
        <w:autoSpaceDE w:val="0"/>
        <w:autoSpaceDN w:val="0"/>
        <w:adjustRightInd w:val="0"/>
        <w:spacing w:line="360" w:lineRule="auto"/>
        <w:jc w:val="both"/>
        <w:textAlignment w:val="baseline"/>
      </w:pPr>
      <w:r>
        <w:t xml:space="preserve">LC: lung carcinoid; </w:t>
      </w:r>
      <w:r w:rsidR="00C65B30">
        <w:t xml:space="preserve">HPF: </w:t>
      </w:r>
      <w:r w:rsidR="00C65B30" w:rsidRPr="00CC59E3">
        <w:rPr>
          <w:color w:val="C00000"/>
        </w:rPr>
        <w:t>high-power fields</w:t>
      </w:r>
      <w:r w:rsidR="00C65B30">
        <w:rPr>
          <w:color w:val="C00000"/>
        </w:rPr>
        <w:t xml:space="preserve">: HPF; </w:t>
      </w:r>
      <w:r w:rsidR="009277CD">
        <w:t xml:space="preserve">NEC: neuroendocrine </w:t>
      </w:r>
      <w:r w:rsidR="00FD0E7E">
        <w:t>carcinoma</w:t>
      </w:r>
      <w:r w:rsidR="004F495A">
        <w:t xml:space="preserve">. </w:t>
      </w:r>
      <w:r w:rsidR="004F495A">
        <w:rPr>
          <w:rFonts w:cs="Arial"/>
          <w:szCs w:val="20"/>
          <w:lang w:val="en"/>
        </w:rPr>
        <w:t xml:space="preserve">DIPNECH: </w:t>
      </w:r>
      <w:r w:rsidR="004F495A" w:rsidRPr="006A5C1B">
        <w:rPr>
          <w:rFonts w:cs="Arial"/>
          <w:szCs w:val="20"/>
          <w:lang w:val="en"/>
        </w:rPr>
        <w:t>Diffuse idiopathic pulmonary neuroendocrine cell hyperplasia</w:t>
      </w:r>
      <w:r w:rsidR="00C65B30">
        <w:rPr>
          <w:rFonts w:cs="Arial"/>
          <w:szCs w:val="20"/>
          <w:lang w:val="en"/>
        </w:rPr>
        <w:t xml:space="preserve">. </w:t>
      </w:r>
      <w:r w:rsidR="00C65B30" w:rsidRPr="00CC59E3">
        <w:rPr>
          <w:color w:val="C00000"/>
        </w:rPr>
        <w:t>The mitotic rate was assessed over</w:t>
      </w:r>
      <w:r w:rsidR="00C65B30">
        <w:rPr>
          <w:color w:val="C00000"/>
        </w:rPr>
        <w:t xml:space="preserve"> </w:t>
      </w:r>
      <w:r w:rsidR="00C65B30" w:rsidRPr="00CC59E3">
        <w:rPr>
          <w:color w:val="C00000"/>
        </w:rPr>
        <w:t xml:space="preserve"> 10 consecutive high-power fields</w:t>
      </w:r>
      <w:r w:rsidR="00C65B30">
        <w:rPr>
          <w:color w:val="C00000"/>
        </w:rPr>
        <w:t xml:space="preserve"> (HPF) in the mitotically most active</w:t>
      </w:r>
      <w:r w:rsidR="00C65B30" w:rsidRPr="00CC59E3">
        <w:rPr>
          <w:color w:val="C00000"/>
        </w:rPr>
        <w:t xml:space="preserve"> </w:t>
      </w:r>
      <w:r w:rsidR="00C65B30">
        <w:rPr>
          <w:color w:val="C00000"/>
        </w:rPr>
        <w:t>area</w:t>
      </w:r>
      <w:r w:rsidR="00C65B30" w:rsidRPr="00CC59E3">
        <w:rPr>
          <w:color w:val="C00000"/>
        </w:rPr>
        <w:t xml:space="preserve"> </w:t>
      </w:r>
      <w:r w:rsidR="00C65B30">
        <w:rPr>
          <w:color w:val="C00000"/>
        </w:rPr>
        <w:t>(</w:t>
      </w:r>
      <w:r w:rsidR="00C65B30" w:rsidRPr="00CC59E3">
        <w:rPr>
          <w:color w:val="C00000"/>
        </w:rPr>
        <w:t>“hottest spot”</w:t>
      </w:r>
      <w:r w:rsidR="00C65B30">
        <w:rPr>
          <w:color w:val="C00000"/>
        </w:rPr>
        <w:t xml:space="preserve">) </w:t>
      </w:r>
      <w:r w:rsidR="00C65B30" w:rsidRPr="00CC59E3">
        <w:rPr>
          <w:color w:val="C00000"/>
        </w:rPr>
        <w:t xml:space="preserve">of each </w:t>
      </w:r>
      <w:r w:rsidR="00C65B30">
        <w:rPr>
          <w:color w:val="C00000"/>
        </w:rPr>
        <w:t>sample</w:t>
      </w:r>
      <w:r w:rsidR="00C65B30" w:rsidRPr="00CC59E3">
        <w:rPr>
          <w:color w:val="C00000"/>
        </w:rPr>
        <w:t xml:space="preserve"> at a magnification of</w:t>
      </w:r>
      <w:r w:rsidR="00C65B30">
        <w:rPr>
          <w:color w:val="C00000"/>
        </w:rPr>
        <w:t xml:space="preserve"> </w:t>
      </w:r>
      <w:r w:rsidR="00C65B30" w:rsidRPr="00CC59E3">
        <w:rPr>
          <w:color w:val="C00000"/>
        </w:rPr>
        <w:t xml:space="preserve"> x400 using a Nikon Eclipse microscope with a x40 objective and a x10 ocular lens</w:t>
      </w:r>
      <w:r w:rsidR="00C65B30">
        <w:rPr>
          <w:color w:val="C00000"/>
        </w:rPr>
        <w:t xml:space="preserve"> (</w:t>
      </w:r>
      <w:r w:rsidR="00C65B30" w:rsidRPr="00CC59E3">
        <w:rPr>
          <w:color w:val="C00000"/>
        </w:rPr>
        <w:t>equivalent to 2mm</w:t>
      </w:r>
      <w:r w:rsidR="00C65B30" w:rsidRPr="008C7A96">
        <w:rPr>
          <w:color w:val="C00000"/>
          <w:vertAlign w:val="superscript"/>
        </w:rPr>
        <w:t>2</w:t>
      </w:r>
      <w:r w:rsidR="00C65B30" w:rsidRPr="00CC59E3">
        <w:rPr>
          <w:color w:val="C00000"/>
        </w:rPr>
        <w:t xml:space="preserve"> field area</w:t>
      </w:r>
      <w:r w:rsidR="00C65B30">
        <w:rPr>
          <w:color w:val="C00000"/>
        </w:rPr>
        <w:t>).</w:t>
      </w:r>
    </w:p>
    <w:p w:rsidR="00EB7146" w:rsidRDefault="00EB7146" w:rsidP="00EB7146">
      <w:pPr>
        <w:overflowPunct w:val="0"/>
        <w:autoSpaceDE w:val="0"/>
        <w:autoSpaceDN w:val="0"/>
        <w:adjustRightInd w:val="0"/>
        <w:spacing w:line="360" w:lineRule="auto"/>
        <w:jc w:val="both"/>
        <w:textAlignment w:val="baseline"/>
        <w:sectPr w:rsidR="00EB7146" w:rsidSect="00B014A8">
          <w:pgSz w:w="16838" w:h="11906" w:orient="landscape"/>
          <w:pgMar w:top="1440" w:right="1440" w:bottom="1440" w:left="1440" w:header="708" w:footer="708" w:gutter="0"/>
          <w:cols w:space="708"/>
          <w:docGrid w:linePitch="360"/>
        </w:sectPr>
      </w:pPr>
    </w:p>
    <w:p w:rsidR="001C268C" w:rsidRDefault="001C268C" w:rsidP="001C268C">
      <w:pPr>
        <w:pStyle w:val="Heading3"/>
      </w:pPr>
      <w:bookmarkStart w:id="15" w:name="_Toc475004012"/>
      <w:r>
        <w:lastRenderedPageBreak/>
        <w:t>Supplementary material</w:t>
      </w:r>
      <w:r w:rsidR="007F2EDF">
        <w:t xml:space="preserve"> A</w:t>
      </w:r>
      <w:r>
        <w:t xml:space="preserve"> (Fig 1)</w:t>
      </w:r>
      <w:bookmarkEnd w:id="15"/>
    </w:p>
    <w:p w:rsidR="009468DD" w:rsidRPr="009468DD" w:rsidRDefault="009468DD"/>
    <w:p w:rsidR="00171EFA" w:rsidRDefault="009468DD" w:rsidP="009468DD">
      <w:r w:rsidRPr="002C1EC4">
        <w:rPr>
          <w:b/>
          <w:u w:val="single"/>
        </w:rPr>
        <w:t>Figure 1</w:t>
      </w:r>
      <w:r w:rsidR="00411C97">
        <w:rPr>
          <w:b/>
          <w:u w:val="single"/>
        </w:rPr>
        <w:t xml:space="preserve"> (supplementary material)</w:t>
      </w:r>
      <w:r>
        <w:t xml:space="preserve">: Patients’ flow. </w:t>
      </w:r>
    </w:p>
    <w:p w:rsidR="009468DD" w:rsidRDefault="009468DD" w:rsidP="009468DD">
      <w:r>
        <w:t xml:space="preserve">Out of the 166 patients screened, 46 were eligible. All patients included had pathological diagnosis of </w:t>
      </w:r>
      <w:r w:rsidR="00EA3039">
        <w:t xml:space="preserve">lung </w:t>
      </w:r>
      <w:r>
        <w:t>carcinoid and had a gallium DOTANO</w:t>
      </w:r>
      <w:r w:rsidR="005F4BD5">
        <w:t>C</w:t>
      </w:r>
      <w:r>
        <w:t xml:space="preserve">-PET scan performed. </w:t>
      </w:r>
      <w:r w:rsidR="00EA3039">
        <w:t>L</w:t>
      </w:r>
      <w:r>
        <w:t xml:space="preserve">C: </w:t>
      </w:r>
      <w:r w:rsidR="00EA3039">
        <w:t xml:space="preserve">lung </w:t>
      </w:r>
      <w:r>
        <w:t>carcinoid.</w:t>
      </w:r>
    </w:p>
    <w:p w:rsidR="006A5C1B" w:rsidRDefault="000B5FEC" w:rsidP="007F30AB">
      <w:pPr>
        <w:jc w:val="both"/>
        <w:rPr>
          <w:rFonts w:cs="Arial"/>
          <w:b/>
          <w:szCs w:val="20"/>
          <w:u w:val="single"/>
          <w:lang w:val="en"/>
        </w:rPr>
      </w:pPr>
      <w:r>
        <w:br w:type="page"/>
      </w:r>
    </w:p>
    <w:p w:rsidR="00171EFA" w:rsidRDefault="001C268C" w:rsidP="00171EFA">
      <w:pPr>
        <w:rPr>
          <w:rFonts w:cs="Arial"/>
          <w:b/>
          <w:szCs w:val="20"/>
          <w:u w:val="single"/>
          <w:lang w:val="en"/>
        </w:rPr>
      </w:pPr>
      <w:r>
        <w:lastRenderedPageBreak/>
        <w:t>Table 2</w:t>
      </w:r>
    </w:p>
    <w:p w:rsidR="006A5C1B" w:rsidRDefault="00171EFA" w:rsidP="000A12C8">
      <w:pPr>
        <w:rPr>
          <w:rFonts w:cs="Arial"/>
          <w:szCs w:val="20"/>
          <w:lang w:val="en"/>
        </w:rPr>
      </w:pPr>
      <w:r w:rsidRPr="006A5C1B">
        <w:rPr>
          <w:rFonts w:cs="Arial"/>
          <w:b/>
          <w:szCs w:val="20"/>
          <w:u w:val="single"/>
          <w:lang w:val="en"/>
        </w:rPr>
        <w:t>Table 2</w:t>
      </w:r>
      <w:r w:rsidRPr="006A5C1B">
        <w:rPr>
          <w:rFonts w:cs="Arial"/>
          <w:szCs w:val="20"/>
          <w:lang w:val="en"/>
        </w:rPr>
        <w:t>: Summary of patients’ characteristics</w:t>
      </w:r>
      <w:r>
        <w:rPr>
          <w:rFonts w:cs="Arial"/>
          <w:szCs w:val="20"/>
          <w:lang w:val="en"/>
        </w:rPr>
        <w:t xml:space="preserve"> (46 patients)</w:t>
      </w:r>
      <w:r w:rsidRPr="006A5C1B">
        <w:rPr>
          <w:rFonts w:cs="Arial"/>
          <w:szCs w:val="20"/>
          <w:lang w:val="en"/>
        </w:rPr>
        <w:t xml:space="preserve">. </w:t>
      </w:r>
    </w:p>
    <w:p w:rsidR="00171EFA" w:rsidRPr="008C7A96" w:rsidRDefault="00171EFA" w:rsidP="00171EFA">
      <w:pPr>
        <w:rPr>
          <w:rFonts w:cstheme="majorBidi"/>
          <w:szCs w:val="24"/>
        </w:rPr>
      </w:pPr>
    </w:p>
    <w:tbl>
      <w:tblPr>
        <w:tblpPr w:leftFromText="180" w:rightFromText="180" w:vertAnchor="page" w:horzAnchor="margin" w:tblpY="1428"/>
        <w:tblW w:w="7514" w:type="dxa"/>
        <w:tblCellMar>
          <w:left w:w="0" w:type="dxa"/>
          <w:right w:w="0" w:type="dxa"/>
        </w:tblCellMar>
        <w:tblLook w:val="0420" w:firstRow="1" w:lastRow="0" w:firstColumn="0" w:lastColumn="0" w:noHBand="0" w:noVBand="1"/>
      </w:tblPr>
      <w:tblGrid>
        <w:gridCol w:w="1878"/>
        <w:gridCol w:w="1888"/>
        <w:gridCol w:w="1874"/>
        <w:gridCol w:w="1874"/>
      </w:tblGrid>
      <w:tr w:rsidR="00FD0E7E" w:rsidRPr="000071AE" w:rsidTr="00EB6ACF">
        <w:trPr>
          <w:trHeight w:val="239"/>
        </w:trPr>
        <w:tc>
          <w:tcPr>
            <w:tcW w:w="1878" w:type="dxa"/>
            <w:tcBorders>
              <w:top w:val="single" w:sz="4" w:space="0" w:color="4472C4"/>
              <w:left w:val="single" w:sz="4" w:space="0" w:color="4472C4"/>
              <w:bottom w:val="single" w:sz="4" w:space="0" w:color="4472C4"/>
              <w:right w:val="nil"/>
            </w:tcBorders>
            <w:shd w:val="clear" w:color="auto" w:fill="4472C4"/>
            <w:tcMar>
              <w:top w:w="54" w:type="dxa"/>
              <w:left w:w="108" w:type="dxa"/>
              <w:bottom w:w="54" w:type="dxa"/>
              <w:right w:w="108" w:type="dxa"/>
            </w:tcMar>
            <w:hideMark/>
          </w:tcPr>
          <w:p w:rsidR="00FD0E7E" w:rsidRPr="00171EFA" w:rsidRDefault="00FD0E7E" w:rsidP="00EB6ACF">
            <w:pPr>
              <w:spacing w:line="240" w:lineRule="auto"/>
              <w:rPr>
                <w:rFonts w:cs="Arial"/>
                <w:color w:val="FFFFFF" w:themeColor="background1"/>
                <w:sz w:val="14"/>
                <w:szCs w:val="16"/>
              </w:rPr>
            </w:pPr>
          </w:p>
        </w:tc>
        <w:tc>
          <w:tcPr>
            <w:tcW w:w="1888" w:type="dxa"/>
            <w:tcBorders>
              <w:top w:val="single" w:sz="4" w:space="0" w:color="4472C4"/>
              <w:left w:val="nil"/>
              <w:bottom w:val="single" w:sz="4" w:space="0" w:color="4472C4"/>
              <w:right w:val="nil"/>
            </w:tcBorders>
            <w:shd w:val="clear" w:color="auto" w:fill="4472C4"/>
            <w:tcMar>
              <w:top w:w="54" w:type="dxa"/>
              <w:left w:w="108" w:type="dxa"/>
              <w:bottom w:w="54" w:type="dxa"/>
              <w:right w:w="108" w:type="dxa"/>
            </w:tcMar>
            <w:hideMark/>
          </w:tcPr>
          <w:p w:rsidR="00FD0E7E" w:rsidRPr="00171EFA" w:rsidRDefault="00FD0E7E" w:rsidP="00EB6ACF">
            <w:pPr>
              <w:spacing w:line="240" w:lineRule="auto"/>
              <w:rPr>
                <w:rFonts w:cs="Arial"/>
                <w:color w:val="FFFFFF" w:themeColor="background1"/>
                <w:sz w:val="14"/>
                <w:szCs w:val="16"/>
              </w:rPr>
            </w:pPr>
          </w:p>
        </w:tc>
        <w:tc>
          <w:tcPr>
            <w:tcW w:w="1874" w:type="dxa"/>
            <w:tcBorders>
              <w:top w:val="single" w:sz="4" w:space="0" w:color="4472C4"/>
              <w:left w:val="nil"/>
              <w:bottom w:val="single" w:sz="4" w:space="0" w:color="4472C4"/>
              <w:right w:val="nil"/>
            </w:tcBorders>
            <w:shd w:val="clear" w:color="auto" w:fill="4472C4"/>
            <w:tcMar>
              <w:top w:w="54" w:type="dxa"/>
              <w:left w:w="108" w:type="dxa"/>
              <w:bottom w:w="54" w:type="dxa"/>
              <w:right w:w="108" w:type="dxa"/>
            </w:tcMar>
            <w:vAlign w:val="center"/>
            <w:hideMark/>
          </w:tcPr>
          <w:p w:rsidR="00FD0E7E" w:rsidRPr="00171EFA" w:rsidRDefault="00FD0E7E" w:rsidP="00EB6ACF">
            <w:pPr>
              <w:spacing w:line="240" w:lineRule="auto"/>
              <w:jc w:val="center"/>
              <w:rPr>
                <w:rFonts w:cs="Arial"/>
                <w:color w:val="FFFFFF" w:themeColor="background1"/>
                <w:sz w:val="14"/>
                <w:szCs w:val="16"/>
              </w:rPr>
            </w:pPr>
            <w:r w:rsidRPr="00171EFA">
              <w:rPr>
                <w:rFonts w:cs="Arial"/>
                <w:b/>
                <w:bCs/>
                <w:color w:val="FFFFFF" w:themeColor="background1"/>
                <w:sz w:val="14"/>
                <w:szCs w:val="16"/>
                <w:lang w:val="es-ES"/>
              </w:rPr>
              <w:t>N</w:t>
            </w:r>
          </w:p>
        </w:tc>
        <w:tc>
          <w:tcPr>
            <w:tcW w:w="1874" w:type="dxa"/>
            <w:tcBorders>
              <w:top w:val="single" w:sz="4" w:space="0" w:color="4472C4"/>
              <w:left w:val="nil"/>
              <w:bottom w:val="single" w:sz="4" w:space="0" w:color="4472C4"/>
              <w:right w:val="single" w:sz="4" w:space="0" w:color="4472C4"/>
            </w:tcBorders>
            <w:shd w:val="clear" w:color="auto" w:fill="4472C4"/>
            <w:tcMar>
              <w:top w:w="54" w:type="dxa"/>
              <w:left w:w="108" w:type="dxa"/>
              <w:bottom w:w="54" w:type="dxa"/>
              <w:right w:w="108" w:type="dxa"/>
            </w:tcMar>
            <w:vAlign w:val="center"/>
            <w:hideMark/>
          </w:tcPr>
          <w:p w:rsidR="00FD0E7E" w:rsidRPr="00171EFA" w:rsidRDefault="00FD0E7E" w:rsidP="00EB6ACF">
            <w:pPr>
              <w:spacing w:line="240" w:lineRule="auto"/>
              <w:jc w:val="center"/>
              <w:rPr>
                <w:rFonts w:cs="Arial"/>
                <w:color w:val="FFFFFF" w:themeColor="background1"/>
                <w:sz w:val="14"/>
                <w:szCs w:val="16"/>
              </w:rPr>
            </w:pPr>
            <w:r w:rsidRPr="00171EFA">
              <w:rPr>
                <w:rFonts w:cs="Arial"/>
                <w:b/>
                <w:bCs/>
                <w:color w:val="FFFFFF" w:themeColor="background1"/>
                <w:sz w:val="14"/>
                <w:szCs w:val="16"/>
                <w:lang w:val="es-ES"/>
              </w:rPr>
              <w:t>%</w:t>
            </w:r>
          </w:p>
        </w:tc>
      </w:tr>
      <w:tr w:rsidR="00FD0E7E" w:rsidRPr="000071AE" w:rsidTr="00EB6ACF">
        <w:trPr>
          <w:trHeight w:val="239"/>
        </w:trPr>
        <w:tc>
          <w:tcPr>
            <w:tcW w:w="1878" w:type="dxa"/>
            <w:vMerge w:val="restart"/>
            <w:tcBorders>
              <w:top w:val="single" w:sz="4" w:space="0" w:color="4472C4"/>
              <w:left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rPr>
                <w:rFonts w:cs="Arial"/>
                <w:b/>
                <w:sz w:val="14"/>
                <w:szCs w:val="16"/>
              </w:rPr>
            </w:pPr>
            <w:r w:rsidRPr="00171EFA">
              <w:rPr>
                <w:rFonts w:cs="Arial"/>
                <w:b/>
                <w:sz w:val="14"/>
                <w:szCs w:val="16"/>
                <w:lang w:val="es-ES"/>
              </w:rPr>
              <w:t>Gender</w:t>
            </w:r>
          </w:p>
        </w:tc>
        <w:tc>
          <w:tcPr>
            <w:tcW w:w="1888"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rPr>
                <w:rFonts w:cs="Arial"/>
                <w:sz w:val="14"/>
                <w:szCs w:val="16"/>
              </w:rPr>
            </w:pPr>
            <w:r w:rsidRPr="00171EFA">
              <w:rPr>
                <w:rFonts w:cs="Arial"/>
                <w:sz w:val="14"/>
                <w:szCs w:val="16"/>
                <w:lang w:val="es-ES"/>
              </w:rPr>
              <w:t>Female</w:t>
            </w:r>
          </w:p>
        </w:tc>
        <w:tc>
          <w:tcPr>
            <w:tcW w:w="1874"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jc w:val="center"/>
              <w:rPr>
                <w:rFonts w:cs="Arial"/>
                <w:sz w:val="14"/>
                <w:szCs w:val="16"/>
              </w:rPr>
            </w:pPr>
            <w:r w:rsidRPr="00171EFA">
              <w:rPr>
                <w:rFonts w:cs="Arial"/>
                <w:sz w:val="14"/>
                <w:szCs w:val="16"/>
                <w:lang w:val="es-ES"/>
              </w:rPr>
              <w:t>24</w:t>
            </w:r>
          </w:p>
        </w:tc>
        <w:tc>
          <w:tcPr>
            <w:tcW w:w="1874" w:type="dxa"/>
            <w:tcBorders>
              <w:top w:val="single" w:sz="4" w:space="0" w:color="4472C4"/>
              <w:left w:val="nil"/>
              <w:bottom w:val="single" w:sz="4" w:space="0" w:color="4472C4"/>
              <w:right w:val="single" w:sz="4" w:space="0" w:color="4472C4"/>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jc w:val="center"/>
              <w:rPr>
                <w:rFonts w:cs="Arial"/>
                <w:sz w:val="14"/>
                <w:szCs w:val="16"/>
              </w:rPr>
            </w:pPr>
            <w:r w:rsidRPr="00171EFA">
              <w:rPr>
                <w:rFonts w:cs="Arial"/>
                <w:sz w:val="14"/>
                <w:szCs w:val="16"/>
                <w:lang w:val="es-ES"/>
              </w:rPr>
              <w:t>52</w:t>
            </w:r>
          </w:p>
        </w:tc>
      </w:tr>
      <w:tr w:rsidR="00FD0E7E" w:rsidRPr="000071AE" w:rsidTr="00EB6ACF">
        <w:trPr>
          <w:trHeight w:val="239"/>
        </w:trPr>
        <w:tc>
          <w:tcPr>
            <w:tcW w:w="1878" w:type="dxa"/>
            <w:vMerge/>
            <w:tcBorders>
              <w:left w:val="single" w:sz="4" w:space="0" w:color="4472C4"/>
              <w:bottom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rPr>
                <w:rFonts w:cs="Arial"/>
                <w:b/>
                <w:sz w:val="14"/>
                <w:szCs w:val="16"/>
              </w:rPr>
            </w:pPr>
          </w:p>
        </w:tc>
        <w:tc>
          <w:tcPr>
            <w:tcW w:w="1888"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rPr>
                <w:rFonts w:cs="Arial"/>
                <w:sz w:val="14"/>
                <w:szCs w:val="16"/>
              </w:rPr>
            </w:pPr>
            <w:r w:rsidRPr="00171EFA">
              <w:rPr>
                <w:rFonts w:cs="Arial"/>
                <w:sz w:val="14"/>
                <w:szCs w:val="16"/>
                <w:lang w:val="es-ES"/>
              </w:rPr>
              <w:t>Male</w:t>
            </w:r>
          </w:p>
        </w:tc>
        <w:tc>
          <w:tcPr>
            <w:tcW w:w="1874"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jc w:val="center"/>
              <w:rPr>
                <w:rFonts w:cs="Arial"/>
                <w:sz w:val="14"/>
                <w:szCs w:val="16"/>
              </w:rPr>
            </w:pPr>
            <w:r w:rsidRPr="00171EFA">
              <w:rPr>
                <w:rFonts w:cs="Arial"/>
                <w:sz w:val="14"/>
                <w:szCs w:val="16"/>
                <w:lang w:val="es-ES"/>
              </w:rPr>
              <w:t>22</w:t>
            </w:r>
          </w:p>
        </w:tc>
        <w:tc>
          <w:tcPr>
            <w:tcW w:w="1874" w:type="dxa"/>
            <w:tcBorders>
              <w:top w:val="single" w:sz="4" w:space="0" w:color="4472C4"/>
              <w:left w:val="nil"/>
              <w:bottom w:val="single" w:sz="4" w:space="0" w:color="4472C4"/>
              <w:right w:val="single" w:sz="4" w:space="0" w:color="4472C4"/>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jc w:val="center"/>
              <w:rPr>
                <w:rFonts w:cs="Arial"/>
                <w:sz w:val="14"/>
                <w:szCs w:val="16"/>
              </w:rPr>
            </w:pPr>
            <w:r w:rsidRPr="00171EFA">
              <w:rPr>
                <w:rFonts w:cs="Arial"/>
                <w:sz w:val="14"/>
                <w:szCs w:val="16"/>
                <w:lang w:val="es-ES"/>
              </w:rPr>
              <w:t>48</w:t>
            </w:r>
          </w:p>
        </w:tc>
      </w:tr>
      <w:tr w:rsidR="00FD0E7E" w:rsidRPr="000071AE" w:rsidTr="00EB6ACF">
        <w:trPr>
          <w:trHeight w:val="421"/>
        </w:trPr>
        <w:tc>
          <w:tcPr>
            <w:tcW w:w="1878" w:type="dxa"/>
            <w:tcBorders>
              <w:top w:val="single" w:sz="4" w:space="0" w:color="4472C4"/>
              <w:left w:val="single" w:sz="4" w:space="0" w:color="4472C4"/>
              <w:bottom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rPr>
                <w:rFonts w:cs="Arial"/>
                <w:b/>
                <w:sz w:val="14"/>
                <w:szCs w:val="16"/>
              </w:rPr>
            </w:pPr>
            <w:r w:rsidRPr="00171EFA">
              <w:rPr>
                <w:rFonts w:cs="Arial"/>
                <w:b/>
                <w:sz w:val="14"/>
                <w:szCs w:val="16"/>
                <w:lang w:val="es-ES"/>
              </w:rPr>
              <w:t>Age at diagnosis (years)</w:t>
            </w:r>
          </w:p>
        </w:tc>
        <w:tc>
          <w:tcPr>
            <w:tcW w:w="1888"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rPr>
                <w:rFonts w:cs="Arial"/>
                <w:sz w:val="14"/>
                <w:szCs w:val="16"/>
              </w:rPr>
            </w:pPr>
            <w:r w:rsidRPr="00171EFA">
              <w:rPr>
                <w:rFonts w:cs="Arial"/>
                <w:sz w:val="14"/>
                <w:szCs w:val="16"/>
                <w:lang w:val="es-ES"/>
              </w:rPr>
              <w:t>Median (95% CI)</w:t>
            </w:r>
          </w:p>
        </w:tc>
        <w:tc>
          <w:tcPr>
            <w:tcW w:w="3748" w:type="dxa"/>
            <w:gridSpan w:val="2"/>
            <w:tcBorders>
              <w:top w:val="single" w:sz="4" w:space="0" w:color="4472C4"/>
              <w:left w:val="nil"/>
              <w:bottom w:val="single" w:sz="4" w:space="0" w:color="4472C4"/>
              <w:right w:val="single" w:sz="4" w:space="0" w:color="4472C4"/>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jc w:val="center"/>
              <w:rPr>
                <w:rFonts w:cs="Arial"/>
                <w:sz w:val="14"/>
                <w:szCs w:val="16"/>
              </w:rPr>
            </w:pPr>
            <w:r w:rsidRPr="00171EFA">
              <w:rPr>
                <w:rFonts w:cs="Arial"/>
                <w:sz w:val="14"/>
                <w:szCs w:val="16"/>
                <w:lang w:val="es-ES"/>
              </w:rPr>
              <w:t>57.9 (53.1-64.3); range 21.3-86.1</w:t>
            </w:r>
          </w:p>
        </w:tc>
      </w:tr>
      <w:tr w:rsidR="00FD0E7E" w:rsidRPr="000071AE" w:rsidTr="00EB6ACF">
        <w:trPr>
          <w:trHeight w:val="421"/>
        </w:trPr>
        <w:tc>
          <w:tcPr>
            <w:tcW w:w="1878" w:type="dxa"/>
            <w:tcBorders>
              <w:top w:val="single" w:sz="4" w:space="0" w:color="4472C4"/>
              <w:left w:val="single" w:sz="4" w:space="0" w:color="4472C4"/>
              <w:bottom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rPr>
                <w:rFonts w:cs="Arial"/>
                <w:b/>
                <w:sz w:val="14"/>
                <w:szCs w:val="16"/>
              </w:rPr>
            </w:pPr>
            <w:r w:rsidRPr="00171EFA">
              <w:rPr>
                <w:rFonts w:cs="Arial"/>
                <w:b/>
                <w:sz w:val="14"/>
                <w:szCs w:val="16"/>
                <w:lang w:val="es-ES"/>
              </w:rPr>
              <w:t>NET familial syndrome</w:t>
            </w:r>
          </w:p>
        </w:tc>
        <w:tc>
          <w:tcPr>
            <w:tcW w:w="1888"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rPr>
                <w:rFonts w:cs="Arial"/>
                <w:sz w:val="14"/>
                <w:szCs w:val="16"/>
              </w:rPr>
            </w:pPr>
            <w:r w:rsidRPr="00171EFA">
              <w:rPr>
                <w:rFonts w:cs="Arial"/>
                <w:sz w:val="14"/>
                <w:szCs w:val="16"/>
                <w:lang w:val="es-ES"/>
              </w:rPr>
              <w:t>Yes</w:t>
            </w:r>
          </w:p>
        </w:tc>
        <w:tc>
          <w:tcPr>
            <w:tcW w:w="1874"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jc w:val="center"/>
              <w:rPr>
                <w:rFonts w:cs="Arial"/>
                <w:sz w:val="14"/>
                <w:szCs w:val="16"/>
              </w:rPr>
            </w:pPr>
            <w:r w:rsidRPr="00171EFA">
              <w:rPr>
                <w:rFonts w:cs="Arial"/>
                <w:sz w:val="14"/>
                <w:szCs w:val="16"/>
                <w:lang w:val="es-ES"/>
              </w:rPr>
              <w:t>1</w:t>
            </w:r>
          </w:p>
        </w:tc>
        <w:tc>
          <w:tcPr>
            <w:tcW w:w="1874" w:type="dxa"/>
            <w:tcBorders>
              <w:top w:val="single" w:sz="4" w:space="0" w:color="4472C4"/>
              <w:left w:val="nil"/>
              <w:bottom w:val="single" w:sz="4" w:space="0" w:color="4472C4"/>
              <w:right w:val="single" w:sz="4" w:space="0" w:color="4472C4"/>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jc w:val="center"/>
              <w:rPr>
                <w:rFonts w:cs="Arial"/>
                <w:sz w:val="14"/>
                <w:szCs w:val="16"/>
              </w:rPr>
            </w:pPr>
            <w:r w:rsidRPr="00171EFA">
              <w:rPr>
                <w:rFonts w:cs="Arial"/>
                <w:sz w:val="14"/>
                <w:szCs w:val="16"/>
                <w:lang w:val="es-ES"/>
              </w:rPr>
              <w:t>2</w:t>
            </w:r>
          </w:p>
        </w:tc>
      </w:tr>
      <w:tr w:rsidR="00FD0E7E" w:rsidRPr="000071AE" w:rsidTr="00EB6ACF">
        <w:trPr>
          <w:trHeight w:val="421"/>
        </w:trPr>
        <w:tc>
          <w:tcPr>
            <w:tcW w:w="1878" w:type="dxa"/>
            <w:tcBorders>
              <w:top w:val="single" w:sz="4" w:space="0" w:color="4472C4"/>
              <w:left w:val="single" w:sz="4" w:space="0" w:color="4472C4"/>
              <w:bottom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rPr>
                <w:rFonts w:cs="Arial"/>
                <w:b/>
                <w:sz w:val="14"/>
                <w:szCs w:val="16"/>
              </w:rPr>
            </w:pPr>
            <w:r w:rsidRPr="00171EFA">
              <w:rPr>
                <w:rFonts w:cs="Arial"/>
                <w:b/>
                <w:sz w:val="14"/>
                <w:szCs w:val="16"/>
                <w:lang w:val="es-ES"/>
              </w:rPr>
              <w:t>Hormone secretion related symptoms</w:t>
            </w:r>
          </w:p>
        </w:tc>
        <w:tc>
          <w:tcPr>
            <w:tcW w:w="1888"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rPr>
                <w:rFonts w:cs="Arial"/>
                <w:sz w:val="14"/>
                <w:szCs w:val="16"/>
              </w:rPr>
            </w:pPr>
            <w:r w:rsidRPr="00171EFA">
              <w:rPr>
                <w:rFonts w:cs="Arial"/>
                <w:sz w:val="14"/>
                <w:szCs w:val="16"/>
                <w:lang w:val="es-ES"/>
              </w:rPr>
              <w:t>No</w:t>
            </w:r>
          </w:p>
        </w:tc>
        <w:tc>
          <w:tcPr>
            <w:tcW w:w="1874"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jc w:val="center"/>
              <w:rPr>
                <w:rFonts w:cs="Arial"/>
                <w:sz w:val="14"/>
                <w:szCs w:val="16"/>
              </w:rPr>
            </w:pPr>
            <w:r w:rsidRPr="00171EFA">
              <w:rPr>
                <w:rFonts w:cs="Arial"/>
                <w:sz w:val="14"/>
                <w:szCs w:val="16"/>
                <w:lang w:val="es-ES"/>
              </w:rPr>
              <w:t>46</w:t>
            </w:r>
          </w:p>
        </w:tc>
        <w:tc>
          <w:tcPr>
            <w:tcW w:w="1874" w:type="dxa"/>
            <w:tcBorders>
              <w:top w:val="single" w:sz="4" w:space="0" w:color="4472C4"/>
              <w:left w:val="nil"/>
              <w:bottom w:val="single" w:sz="4" w:space="0" w:color="4472C4"/>
              <w:right w:val="single" w:sz="4" w:space="0" w:color="4472C4"/>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jc w:val="center"/>
              <w:rPr>
                <w:rFonts w:cs="Arial"/>
                <w:sz w:val="14"/>
                <w:szCs w:val="16"/>
              </w:rPr>
            </w:pPr>
            <w:r w:rsidRPr="00171EFA">
              <w:rPr>
                <w:rFonts w:cs="Arial"/>
                <w:sz w:val="14"/>
                <w:szCs w:val="16"/>
                <w:lang w:val="es-ES"/>
              </w:rPr>
              <w:t>100</w:t>
            </w:r>
          </w:p>
        </w:tc>
      </w:tr>
      <w:tr w:rsidR="00FD0E7E" w:rsidRPr="000071AE" w:rsidTr="00EB6ACF">
        <w:trPr>
          <w:trHeight w:val="239"/>
        </w:trPr>
        <w:tc>
          <w:tcPr>
            <w:tcW w:w="1878" w:type="dxa"/>
            <w:vMerge w:val="restart"/>
            <w:tcBorders>
              <w:top w:val="single" w:sz="4" w:space="0" w:color="4472C4"/>
              <w:left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rPr>
                <w:rFonts w:cs="Arial"/>
                <w:b/>
                <w:sz w:val="14"/>
                <w:szCs w:val="16"/>
              </w:rPr>
            </w:pPr>
            <w:r w:rsidRPr="00171EFA">
              <w:rPr>
                <w:rFonts w:cs="Arial"/>
                <w:b/>
                <w:sz w:val="14"/>
                <w:szCs w:val="16"/>
                <w:lang w:val="es-ES"/>
              </w:rPr>
              <w:t>Pathological subtype</w:t>
            </w:r>
          </w:p>
        </w:tc>
        <w:tc>
          <w:tcPr>
            <w:tcW w:w="1888"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rPr>
                <w:rFonts w:cs="Arial"/>
                <w:sz w:val="14"/>
                <w:szCs w:val="16"/>
              </w:rPr>
            </w:pPr>
            <w:r w:rsidRPr="00171EFA">
              <w:rPr>
                <w:rFonts w:cs="Arial"/>
                <w:sz w:val="14"/>
                <w:szCs w:val="16"/>
                <w:lang w:val="es-ES"/>
              </w:rPr>
              <w:t>DIPNECH</w:t>
            </w:r>
          </w:p>
        </w:tc>
        <w:tc>
          <w:tcPr>
            <w:tcW w:w="1874"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jc w:val="center"/>
              <w:rPr>
                <w:rFonts w:cs="Arial"/>
                <w:sz w:val="14"/>
                <w:szCs w:val="16"/>
              </w:rPr>
            </w:pPr>
            <w:r w:rsidRPr="00171EFA">
              <w:rPr>
                <w:rFonts w:cs="Arial"/>
                <w:sz w:val="14"/>
                <w:szCs w:val="16"/>
                <w:lang w:val="es-ES"/>
              </w:rPr>
              <w:t>2</w:t>
            </w:r>
          </w:p>
        </w:tc>
        <w:tc>
          <w:tcPr>
            <w:tcW w:w="1874" w:type="dxa"/>
            <w:tcBorders>
              <w:top w:val="single" w:sz="4" w:space="0" w:color="4472C4"/>
              <w:left w:val="nil"/>
              <w:bottom w:val="single" w:sz="4" w:space="0" w:color="4472C4"/>
              <w:right w:val="single" w:sz="4" w:space="0" w:color="4472C4"/>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jc w:val="center"/>
              <w:rPr>
                <w:rFonts w:cs="Arial"/>
                <w:sz w:val="14"/>
                <w:szCs w:val="16"/>
              </w:rPr>
            </w:pPr>
            <w:r w:rsidRPr="00171EFA">
              <w:rPr>
                <w:rFonts w:cs="Arial"/>
                <w:sz w:val="14"/>
                <w:szCs w:val="16"/>
                <w:lang w:val="es-ES"/>
              </w:rPr>
              <w:t>4</w:t>
            </w:r>
          </w:p>
        </w:tc>
      </w:tr>
      <w:tr w:rsidR="00FD0E7E" w:rsidRPr="000071AE" w:rsidTr="00EB6ACF">
        <w:trPr>
          <w:trHeight w:val="239"/>
        </w:trPr>
        <w:tc>
          <w:tcPr>
            <w:tcW w:w="1878" w:type="dxa"/>
            <w:vMerge/>
            <w:tcBorders>
              <w:left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rPr>
                <w:rFonts w:cs="Arial"/>
                <w:b/>
                <w:sz w:val="14"/>
                <w:szCs w:val="16"/>
              </w:rPr>
            </w:pPr>
          </w:p>
        </w:tc>
        <w:tc>
          <w:tcPr>
            <w:tcW w:w="1888"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rPr>
                <w:rFonts w:cs="Arial"/>
                <w:sz w:val="14"/>
                <w:szCs w:val="16"/>
              </w:rPr>
            </w:pPr>
            <w:r w:rsidRPr="00171EFA">
              <w:rPr>
                <w:rFonts w:cs="Arial"/>
                <w:sz w:val="14"/>
                <w:szCs w:val="16"/>
                <w:lang w:val="es-ES"/>
              </w:rPr>
              <w:t>Typical LC</w:t>
            </w:r>
          </w:p>
        </w:tc>
        <w:tc>
          <w:tcPr>
            <w:tcW w:w="1874"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jc w:val="center"/>
              <w:rPr>
                <w:rFonts w:cs="Arial"/>
                <w:sz w:val="14"/>
                <w:szCs w:val="16"/>
              </w:rPr>
            </w:pPr>
            <w:r w:rsidRPr="00171EFA">
              <w:rPr>
                <w:rFonts w:cs="Arial"/>
                <w:sz w:val="14"/>
                <w:szCs w:val="16"/>
                <w:lang w:val="es-ES"/>
              </w:rPr>
              <w:t>20</w:t>
            </w:r>
          </w:p>
        </w:tc>
        <w:tc>
          <w:tcPr>
            <w:tcW w:w="1874" w:type="dxa"/>
            <w:tcBorders>
              <w:top w:val="single" w:sz="4" w:space="0" w:color="4472C4"/>
              <w:left w:val="nil"/>
              <w:bottom w:val="single" w:sz="4" w:space="0" w:color="4472C4"/>
              <w:right w:val="single" w:sz="4" w:space="0" w:color="4472C4"/>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jc w:val="center"/>
              <w:rPr>
                <w:rFonts w:cs="Arial"/>
                <w:sz w:val="14"/>
                <w:szCs w:val="16"/>
              </w:rPr>
            </w:pPr>
            <w:r w:rsidRPr="00171EFA">
              <w:rPr>
                <w:rFonts w:cs="Arial"/>
                <w:sz w:val="14"/>
                <w:szCs w:val="16"/>
                <w:lang w:val="es-ES"/>
              </w:rPr>
              <w:t>44</w:t>
            </w:r>
          </w:p>
        </w:tc>
      </w:tr>
      <w:tr w:rsidR="00FD0E7E" w:rsidRPr="000071AE" w:rsidTr="00EB6ACF">
        <w:trPr>
          <w:trHeight w:val="239"/>
        </w:trPr>
        <w:tc>
          <w:tcPr>
            <w:tcW w:w="1878" w:type="dxa"/>
            <w:vMerge/>
            <w:tcBorders>
              <w:left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rPr>
                <w:rFonts w:cs="Arial"/>
                <w:b/>
                <w:sz w:val="14"/>
                <w:szCs w:val="16"/>
              </w:rPr>
            </w:pPr>
          </w:p>
        </w:tc>
        <w:tc>
          <w:tcPr>
            <w:tcW w:w="1888"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rPr>
                <w:rFonts w:cs="Arial"/>
                <w:sz w:val="14"/>
                <w:szCs w:val="16"/>
              </w:rPr>
            </w:pPr>
            <w:r w:rsidRPr="00171EFA">
              <w:rPr>
                <w:rFonts w:cs="Arial"/>
                <w:sz w:val="14"/>
                <w:szCs w:val="16"/>
                <w:lang w:val="es-ES"/>
              </w:rPr>
              <w:t>Atypical LC</w:t>
            </w:r>
          </w:p>
        </w:tc>
        <w:tc>
          <w:tcPr>
            <w:tcW w:w="1874"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jc w:val="center"/>
              <w:rPr>
                <w:rFonts w:cs="Arial"/>
                <w:sz w:val="14"/>
                <w:szCs w:val="16"/>
              </w:rPr>
            </w:pPr>
            <w:r w:rsidRPr="00171EFA">
              <w:rPr>
                <w:rFonts w:cs="Arial"/>
                <w:sz w:val="14"/>
                <w:szCs w:val="16"/>
                <w:lang w:val="es-ES"/>
              </w:rPr>
              <w:t>16</w:t>
            </w:r>
          </w:p>
        </w:tc>
        <w:tc>
          <w:tcPr>
            <w:tcW w:w="1874" w:type="dxa"/>
            <w:tcBorders>
              <w:top w:val="single" w:sz="4" w:space="0" w:color="4472C4"/>
              <w:left w:val="nil"/>
              <w:bottom w:val="single" w:sz="4" w:space="0" w:color="4472C4"/>
              <w:right w:val="single" w:sz="4" w:space="0" w:color="4472C4"/>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jc w:val="center"/>
              <w:rPr>
                <w:rFonts w:cs="Arial"/>
                <w:sz w:val="14"/>
                <w:szCs w:val="16"/>
              </w:rPr>
            </w:pPr>
            <w:r w:rsidRPr="00171EFA">
              <w:rPr>
                <w:rFonts w:cs="Arial"/>
                <w:sz w:val="14"/>
                <w:szCs w:val="16"/>
                <w:lang w:val="es-ES"/>
              </w:rPr>
              <w:t>35</w:t>
            </w:r>
          </w:p>
        </w:tc>
      </w:tr>
      <w:tr w:rsidR="00FD0E7E" w:rsidRPr="000071AE" w:rsidTr="00EB6ACF">
        <w:trPr>
          <w:trHeight w:val="239"/>
        </w:trPr>
        <w:tc>
          <w:tcPr>
            <w:tcW w:w="1878" w:type="dxa"/>
            <w:vMerge/>
            <w:tcBorders>
              <w:left w:val="single" w:sz="4" w:space="0" w:color="4472C4"/>
              <w:bottom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rPr>
                <w:rFonts w:cs="Arial"/>
                <w:b/>
                <w:sz w:val="14"/>
                <w:szCs w:val="16"/>
              </w:rPr>
            </w:pPr>
          </w:p>
        </w:tc>
        <w:tc>
          <w:tcPr>
            <w:tcW w:w="1888"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rPr>
                <w:rFonts w:cs="Arial"/>
                <w:sz w:val="14"/>
                <w:szCs w:val="16"/>
              </w:rPr>
            </w:pPr>
            <w:r w:rsidRPr="008C7A96">
              <w:rPr>
                <w:rFonts w:cs="Arial"/>
                <w:sz w:val="14"/>
                <w:szCs w:val="16"/>
              </w:rPr>
              <w:t>LC (typical/atypical</w:t>
            </w:r>
            <w:r w:rsidRPr="00171EFA">
              <w:rPr>
                <w:rFonts w:cs="Arial"/>
                <w:sz w:val="14"/>
                <w:szCs w:val="16"/>
              </w:rPr>
              <w:t xml:space="preserve"> not specified</w:t>
            </w:r>
            <w:r w:rsidRPr="008C7A96">
              <w:rPr>
                <w:rFonts w:cs="Arial"/>
                <w:sz w:val="14"/>
                <w:szCs w:val="16"/>
              </w:rPr>
              <w:t>)</w:t>
            </w:r>
          </w:p>
        </w:tc>
        <w:tc>
          <w:tcPr>
            <w:tcW w:w="1874"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jc w:val="center"/>
              <w:rPr>
                <w:rFonts w:cs="Arial"/>
                <w:sz w:val="14"/>
                <w:szCs w:val="16"/>
              </w:rPr>
            </w:pPr>
            <w:r w:rsidRPr="00171EFA">
              <w:rPr>
                <w:rFonts w:cs="Arial"/>
                <w:sz w:val="14"/>
                <w:szCs w:val="16"/>
                <w:lang w:val="es-ES"/>
              </w:rPr>
              <w:t>8</w:t>
            </w:r>
          </w:p>
        </w:tc>
        <w:tc>
          <w:tcPr>
            <w:tcW w:w="1874" w:type="dxa"/>
            <w:tcBorders>
              <w:top w:val="single" w:sz="4" w:space="0" w:color="4472C4"/>
              <w:left w:val="nil"/>
              <w:bottom w:val="single" w:sz="4" w:space="0" w:color="4472C4"/>
              <w:right w:val="single" w:sz="4" w:space="0" w:color="4472C4"/>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jc w:val="center"/>
              <w:rPr>
                <w:rFonts w:cs="Arial"/>
                <w:sz w:val="14"/>
                <w:szCs w:val="16"/>
              </w:rPr>
            </w:pPr>
            <w:r w:rsidRPr="00171EFA">
              <w:rPr>
                <w:rFonts w:cs="Arial"/>
                <w:sz w:val="14"/>
                <w:szCs w:val="16"/>
                <w:lang w:val="es-ES"/>
              </w:rPr>
              <w:t>17</w:t>
            </w:r>
          </w:p>
        </w:tc>
      </w:tr>
      <w:tr w:rsidR="00FD0E7E" w:rsidRPr="000071AE" w:rsidTr="00EB6ACF">
        <w:trPr>
          <w:trHeight w:val="239"/>
        </w:trPr>
        <w:tc>
          <w:tcPr>
            <w:tcW w:w="1878" w:type="dxa"/>
            <w:vMerge w:val="restart"/>
            <w:tcBorders>
              <w:top w:val="single" w:sz="4" w:space="0" w:color="4472C4"/>
              <w:left w:val="single" w:sz="4" w:space="0" w:color="4472C4"/>
              <w:right w:val="nil"/>
            </w:tcBorders>
            <w:shd w:val="clear" w:color="auto" w:fill="auto"/>
            <w:tcMar>
              <w:top w:w="54" w:type="dxa"/>
              <w:left w:w="108" w:type="dxa"/>
              <w:bottom w:w="54" w:type="dxa"/>
              <w:right w:w="108" w:type="dxa"/>
            </w:tcMar>
            <w:vAlign w:val="center"/>
          </w:tcPr>
          <w:p w:rsidR="00FD0E7E" w:rsidRPr="00171EFA" w:rsidRDefault="00FD0E7E" w:rsidP="00EB6ACF">
            <w:pPr>
              <w:spacing w:line="240" w:lineRule="auto"/>
              <w:rPr>
                <w:rFonts w:cs="Arial"/>
                <w:b/>
                <w:sz w:val="14"/>
                <w:szCs w:val="16"/>
                <w:lang w:val="es-ES"/>
              </w:rPr>
            </w:pPr>
            <w:r w:rsidRPr="00171EFA">
              <w:rPr>
                <w:rFonts w:cs="Arial"/>
                <w:b/>
                <w:sz w:val="14"/>
                <w:szCs w:val="16"/>
                <w:lang w:val="es-ES"/>
              </w:rPr>
              <w:t>Diagnosis performed based on</w:t>
            </w:r>
          </w:p>
        </w:tc>
        <w:tc>
          <w:tcPr>
            <w:tcW w:w="1888"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tcPr>
          <w:p w:rsidR="00FD0E7E" w:rsidRPr="00171EFA" w:rsidRDefault="00FD0E7E" w:rsidP="00EB6ACF">
            <w:pPr>
              <w:spacing w:line="240" w:lineRule="auto"/>
              <w:rPr>
                <w:rFonts w:cs="Arial"/>
                <w:sz w:val="14"/>
                <w:szCs w:val="16"/>
                <w:lang w:val="es-ES"/>
              </w:rPr>
            </w:pPr>
            <w:r w:rsidRPr="00171EFA">
              <w:rPr>
                <w:rFonts w:cs="Arial"/>
                <w:sz w:val="14"/>
                <w:szCs w:val="16"/>
                <w:lang w:val="es-ES"/>
              </w:rPr>
              <w:t>Biopsy simple</w:t>
            </w:r>
          </w:p>
        </w:tc>
        <w:tc>
          <w:tcPr>
            <w:tcW w:w="1874" w:type="dxa"/>
            <w:tcBorders>
              <w:top w:val="single" w:sz="4" w:space="0" w:color="4472C4"/>
              <w:left w:val="nil"/>
              <w:right w:val="single" w:sz="4" w:space="0" w:color="FFFFFF" w:themeColor="background1"/>
            </w:tcBorders>
            <w:shd w:val="clear" w:color="auto" w:fill="auto"/>
            <w:tcMar>
              <w:top w:w="54" w:type="dxa"/>
              <w:left w:w="108" w:type="dxa"/>
              <w:bottom w:w="54" w:type="dxa"/>
              <w:right w:w="108" w:type="dxa"/>
            </w:tcMar>
            <w:vAlign w:val="center"/>
          </w:tcPr>
          <w:p w:rsidR="00FD0E7E" w:rsidRPr="00171EFA" w:rsidRDefault="00FD0E7E" w:rsidP="00EB6ACF">
            <w:pPr>
              <w:spacing w:line="240" w:lineRule="auto"/>
              <w:jc w:val="center"/>
              <w:rPr>
                <w:rFonts w:cs="Arial"/>
                <w:sz w:val="14"/>
                <w:szCs w:val="16"/>
                <w:lang w:val="es-ES"/>
              </w:rPr>
            </w:pPr>
            <w:r w:rsidRPr="00171EFA">
              <w:rPr>
                <w:rFonts w:cs="Arial"/>
                <w:sz w:val="14"/>
                <w:szCs w:val="16"/>
                <w:lang w:val="es-ES"/>
              </w:rPr>
              <w:t>18</w:t>
            </w:r>
          </w:p>
        </w:tc>
        <w:tc>
          <w:tcPr>
            <w:tcW w:w="1874" w:type="dxa"/>
            <w:tcBorders>
              <w:top w:val="single" w:sz="4" w:space="0" w:color="4472C4"/>
              <w:left w:val="single" w:sz="4" w:space="0" w:color="FFFFFF" w:themeColor="background1"/>
              <w:right w:val="single" w:sz="4" w:space="0" w:color="4472C4"/>
            </w:tcBorders>
            <w:shd w:val="clear" w:color="auto" w:fill="auto"/>
            <w:vAlign w:val="center"/>
          </w:tcPr>
          <w:p w:rsidR="00FD0E7E" w:rsidRPr="00171EFA" w:rsidRDefault="00FD0E7E" w:rsidP="00EB6ACF">
            <w:pPr>
              <w:spacing w:line="240" w:lineRule="auto"/>
              <w:jc w:val="center"/>
              <w:rPr>
                <w:rFonts w:cs="Arial"/>
                <w:sz w:val="14"/>
                <w:szCs w:val="16"/>
                <w:lang w:val="es-ES"/>
              </w:rPr>
            </w:pPr>
            <w:r w:rsidRPr="00171EFA">
              <w:rPr>
                <w:rFonts w:cs="Arial"/>
                <w:sz w:val="14"/>
                <w:szCs w:val="16"/>
                <w:lang w:val="es-ES"/>
              </w:rPr>
              <w:t>39</w:t>
            </w:r>
          </w:p>
        </w:tc>
      </w:tr>
      <w:tr w:rsidR="00FD0E7E" w:rsidRPr="000071AE" w:rsidTr="00EB6ACF">
        <w:trPr>
          <w:trHeight w:val="239"/>
        </w:trPr>
        <w:tc>
          <w:tcPr>
            <w:tcW w:w="1878" w:type="dxa"/>
            <w:vMerge/>
            <w:tcBorders>
              <w:left w:val="single" w:sz="4" w:space="0" w:color="4472C4"/>
              <w:right w:val="nil"/>
            </w:tcBorders>
            <w:shd w:val="clear" w:color="auto" w:fill="auto"/>
            <w:tcMar>
              <w:top w:w="54" w:type="dxa"/>
              <w:left w:w="108" w:type="dxa"/>
              <w:bottom w:w="54" w:type="dxa"/>
              <w:right w:w="108" w:type="dxa"/>
            </w:tcMar>
            <w:vAlign w:val="center"/>
          </w:tcPr>
          <w:p w:rsidR="00FD0E7E" w:rsidRPr="00171EFA" w:rsidRDefault="00FD0E7E" w:rsidP="00EB6ACF">
            <w:pPr>
              <w:spacing w:line="240" w:lineRule="auto"/>
              <w:rPr>
                <w:rFonts w:cs="Arial"/>
                <w:b/>
                <w:sz w:val="14"/>
                <w:szCs w:val="16"/>
                <w:lang w:val="es-ES"/>
              </w:rPr>
            </w:pPr>
          </w:p>
        </w:tc>
        <w:tc>
          <w:tcPr>
            <w:tcW w:w="1888"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tcPr>
          <w:p w:rsidR="00FD0E7E" w:rsidRPr="00171EFA" w:rsidRDefault="00FD0E7E" w:rsidP="00EB6ACF">
            <w:pPr>
              <w:spacing w:line="240" w:lineRule="auto"/>
              <w:rPr>
                <w:rFonts w:cs="Arial"/>
                <w:sz w:val="14"/>
                <w:szCs w:val="16"/>
                <w:lang w:val="es-ES"/>
              </w:rPr>
            </w:pPr>
            <w:r w:rsidRPr="00171EFA">
              <w:rPr>
                <w:rFonts w:cs="Arial"/>
                <w:sz w:val="14"/>
                <w:szCs w:val="16"/>
                <w:lang w:val="es-ES"/>
              </w:rPr>
              <w:t>Resection specimen</w:t>
            </w:r>
          </w:p>
        </w:tc>
        <w:tc>
          <w:tcPr>
            <w:tcW w:w="1874" w:type="dxa"/>
            <w:tcBorders>
              <w:left w:val="nil"/>
              <w:bottom w:val="single" w:sz="4" w:space="0" w:color="4472C4"/>
              <w:right w:val="single" w:sz="4" w:space="0" w:color="FFFFFF" w:themeColor="background1"/>
            </w:tcBorders>
            <w:shd w:val="clear" w:color="auto" w:fill="auto"/>
            <w:tcMar>
              <w:top w:w="54" w:type="dxa"/>
              <w:left w:w="108" w:type="dxa"/>
              <w:bottom w:w="54" w:type="dxa"/>
              <w:right w:w="108" w:type="dxa"/>
            </w:tcMar>
            <w:vAlign w:val="center"/>
          </w:tcPr>
          <w:p w:rsidR="00FD0E7E" w:rsidRPr="00171EFA" w:rsidRDefault="00FD0E7E" w:rsidP="00EB6ACF">
            <w:pPr>
              <w:spacing w:line="240" w:lineRule="auto"/>
              <w:jc w:val="center"/>
              <w:rPr>
                <w:rFonts w:cs="Arial"/>
                <w:sz w:val="14"/>
                <w:szCs w:val="16"/>
                <w:lang w:val="es-ES"/>
              </w:rPr>
            </w:pPr>
            <w:r w:rsidRPr="00171EFA">
              <w:rPr>
                <w:rFonts w:cs="Arial"/>
                <w:sz w:val="14"/>
                <w:szCs w:val="16"/>
                <w:lang w:val="es-ES"/>
              </w:rPr>
              <w:t>27</w:t>
            </w:r>
          </w:p>
        </w:tc>
        <w:tc>
          <w:tcPr>
            <w:tcW w:w="1874" w:type="dxa"/>
            <w:tcBorders>
              <w:left w:val="single" w:sz="4" w:space="0" w:color="FFFFFF" w:themeColor="background1"/>
              <w:bottom w:val="single" w:sz="4" w:space="0" w:color="4472C4"/>
              <w:right w:val="single" w:sz="4" w:space="0" w:color="4472C4"/>
            </w:tcBorders>
            <w:shd w:val="clear" w:color="auto" w:fill="auto"/>
            <w:vAlign w:val="center"/>
          </w:tcPr>
          <w:p w:rsidR="00FD0E7E" w:rsidRPr="00171EFA" w:rsidRDefault="00FD0E7E" w:rsidP="00EB6ACF">
            <w:pPr>
              <w:spacing w:line="240" w:lineRule="auto"/>
              <w:jc w:val="center"/>
              <w:rPr>
                <w:rFonts w:cs="Arial"/>
                <w:sz w:val="14"/>
                <w:szCs w:val="16"/>
                <w:lang w:val="es-ES"/>
              </w:rPr>
            </w:pPr>
            <w:r w:rsidRPr="00171EFA">
              <w:rPr>
                <w:rFonts w:cs="Arial"/>
                <w:sz w:val="14"/>
                <w:szCs w:val="16"/>
                <w:lang w:val="es-ES"/>
              </w:rPr>
              <w:t>59</w:t>
            </w:r>
          </w:p>
        </w:tc>
      </w:tr>
      <w:tr w:rsidR="00FD0E7E" w:rsidRPr="000071AE" w:rsidTr="00EB6ACF">
        <w:trPr>
          <w:trHeight w:val="239"/>
        </w:trPr>
        <w:tc>
          <w:tcPr>
            <w:tcW w:w="1878" w:type="dxa"/>
            <w:vMerge/>
            <w:tcBorders>
              <w:left w:val="single" w:sz="4" w:space="0" w:color="4472C4"/>
              <w:right w:val="nil"/>
            </w:tcBorders>
            <w:shd w:val="clear" w:color="auto" w:fill="auto"/>
            <w:tcMar>
              <w:top w:w="54" w:type="dxa"/>
              <w:left w:w="108" w:type="dxa"/>
              <w:bottom w:w="54" w:type="dxa"/>
              <w:right w:w="108" w:type="dxa"/>
            </w:tcMar>
            <w:vAlign w:val="center"/>
          </w:tcPr>
          <w:p w:rsidR="00FD0E7E" w:rsidRPr="00171EFA" w:rsidRDefault="00FD0E7E" w:rsidP="00EB6ACF">
            <w:pPr>
              <w:spacing w:line="240" w:lineRule="auto"/>
              <w:rPr>
                <w:rFonts w:cs="Arial"/>
                <w:b/>
                <w:sz w:val="14"/>
                <w:szCs w:val="16"/>
                <w:lang w:val="es-ES"/>
              </w:rPr>
            </w:pPr>
          </w:p>
        </w:tc>
        <w:tc>
          <w:tcPr>
            <w:tcW w:w="1888"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tcPr>
          <w:p w:rsidR="00FD0E7E" w:rsidRPr="00171EFA" w:rsidRDefault="00FD0E7E" w:rsidP="00EB6ACF">
            <w:pPr>
              <w:spacing w:line="240" w:lineRule="auto"/>
              <w:rPr>
                <w:rFonts w:cs="Arial"/>
                <w:sz w:val="14"/>
                <w:szCs w:val="16"/>
                <w:lang w:val="es-ES"/>
              </w:rPr>
            </w:pPr>
            <w:r w:rsidRPr="00171EFA">
              <w:rPr>
                <w:rFonts w:cs="Arial"/>
                <w:sz w:val="14"/>
                <w:szCs w:val="16"/>
                <w:lang w:val="es-ES"/>
              </w:rPr>
              <w:t>Not specified</w:t>
            </w:r>
          </w:p>
        </w:tc>
        <w:tc>
          <w:tcPr>
            <w:tcW w:w="1874" w:type="dxa"/>
            <w:tcBorders>
              <w:left w:val="nil"/>
              <w:bottom w:val="single" w:sz="4" w:space="0" w:color="4472C4"/>
              <w:right w:val="single" w:sz="4" w:space="0" w:color="FFFFFF" w:themeColor="background1"/>
            </w:tcBorders>
            <w:shd w:val="clear" w:color="auto" w:fill="auto"/>
            <w:tcMar>
              <w:top w:w="54" w:type="dxa"/>
              <w:left w:w="108" w:type="dxa"/>
              <w:bottom w:w="54" w:type="dxa"/>
              <w:right w:w="108" w:type="dxa"/>
            </w:tcMar>
            <w:vAlign w:val="center"/>
          </w:tcPr>
          <w:p w:rsidR="00FD0E7E" w:rsidRPr="00171EFA" w:rsidRDefault="00FD0E7E" w:rsidP="00EB6ACF">
            <w:pPr>
              <w:spacing w:line="240" w:lineRule="auto"/>
              <w:jc w:val="center"/>
              <w:rPr>
                <w:rFonts w:cs="Arial"/>
                <w:sz w:val="14"/>
                <w:szCs w:val="16"/>
                <w:lang w:val="es-ES"/>
              </w:rPr>
            </w:pPr>
            <w:r w:rsidRPr="00171EFA">
              <w:rPr>
                <w:rFonts w:cs="Arial"/>
                <w:sz w:val="14"/>
                <w:szCs w:val="16"/>
                <w:lang w:val="es-ES"/>
              </w:rPr>
              <w:t>1</w:t>
            </w:r>
          </w:p>
        </w:tc>
        <w:tc>
          <w:tcPr>
            <w:tcW w:w="1874" w:type="dxa"/>
            <w:tcBorders>
              <w:left w:val="single" w:sz="4" w:space="0" w:color="FFFFFF" w:themeColor="background1"/>
              <w:bottom w:val="single" w:sz="4" w:space="0" w:color="4472C4"/>
              <w:right w:val="single" w:sz="4" w:space="0" w:color="4472C4"/>
            </w:tcBorders>
            <w:shd w:val="clear" w:color="auto" w:fill="auto"/>
            <w:vAlign w:val="center"/>
          </w:tcPr>
          <w:p w:rsidR="00FD0E7E" w:rsidRPr="00171EFA" w:rsidRDefault="00FD0E7E" w:rsidP="00EB6ACF">
            <w:pPr>
              <w:spacing w:line="240" w:lineRule="auto"/>
              <w:jc w:val="center"/>
              <w:rPr>
                <w:rFonts w:cs="Arial"/>
                <w:sz w:val="14"/>
                <w:szCs w:val="16"/>
                <w:lang w:val="es-ES"/>
              </w:rPr>
            </w:pPr>
            <w:r w:rsidRPr="00171EFA">
              <w:rPr>
                <w:rFonts w:cs="Arial"/>
                <w:sz w:val="14"/>
                <w:szCs w:val="16"/>
                <w:lang w:val="es-ES"/>
              </w:rPr>
              <w:t>2</w:t>
            </w:r>
          </w:p>
        </w:tc>
      </w:tr>
      <w:tr w:rsidR="00FD0E7E" w:rsidRPr="000071AE" w:rsidTr="00EB6ACF">
        <w:trPr>
          <w:trHeight w:val="239"/>
        </w:trPr>
        <w:tc>
          <w:tcPr>
            <w:tcW w:w="1878" w:type="dxa"/>
            <w:vMerge w:val="restart"/>
            <w:tcBorders>
              <w:top w:val="single" w:sz="4" w:space="0" w:color="4472C4"/>
              <w:left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rPr>
                <w:rFonts w:cs="Arial"/>
                <w:b/>
                <w:sz w:val="14"/>
                <w:szCs w:val="16"/>
              </w:rPr>
            </w:pPr>
            <w:r w:rsidRPr="00171EFA">
              <w:rPr>
                <w:rFonts w:cs="Arial"/>
                <w:b/>
                <w:sz w:val="14"/>
                <w:szCs w:val="16"/>
                <w:lang w:val="es-ES"/>
              </w:rPr>
              <w:t>Ki-67 index</w:t>
            </w:r>
          </w:p>
        </w:tc>
        <w:tc>
          <w:tcPr>
            <w:tcW w:w="1888"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rPr>
                <w:rFonts w:cs="Arial"/>
                <w:sz w:val="14"/>
                <w:szCs w:val="16"/>
              </w:rPr>
            </w:pPr>
            <w:r w:rsidRPr="00171EFA">
              <w:rPr>
                <w:rFonts w:cs="Arial"/>
                <w:sz w:val="14"/>
                <w:szCs w:val="16"/>
                <w:lang w:val="es-ES"/>
              </w:rPr>
              <w:t>Median (95% CI)</w:t>
            </w:r>
          </w:p>
        </w:tc>
        <w:tc>
          <w:tcPr>
            <w:tcW w:w="3748" w:type="dxa"/>
            <w:gridSpan w:val="2"/>
            <w:tcBorders>
              <w:top w:val="single" w:sz="4" w:space="0" w:color="4472C4"/>
              <w:left w:val="nil"/>
              <w:bottom w:val="single" w:sz="4" w:space="0" w:color="4472C4"/>
              <w:right w:val="single" w:sz="4" w:space="0" w:color="4472C4"/>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jc w:val="center"/>
              <w:rPr>
                <w:rFonts w:cs="Arial"/>
                <w:sz w:val="14"/>
                <w:szCs w:val="16"/>
              </w:rPr>
            </w:pPr>
            <w:r w:rsidRPr="00171EFA">
              <w:rPr>
                <w:rFonts w:cs="Arial"/>
                <w:sz w:val="14"/>
                <w:szCs w:val="16"/>
                <w:lang w:val="es-ES"/>
              </w:rPr>
              <w:t>3 (1.5-6.2)</w:t>
            </w:r>
          </w:p>
        </w:tc>
      </w:tr>
      <w:tr w:rsidR="00FD0E7E" w:rsidRPr="000071AE" w:rsidTr="00EB6ACF">
        <w:trPr>
          <w:trHeight w:val="239"/>
        </w:trPr>
        <w:tc>
          <w:tcPr>
            <w:tcW w:w="1878" w:type="dxa"/>
            <w:vMerge/>
            <w:tcBorders>
              <w:left w:val="single" w:sz="4" w:space="0" w:color="4472C4"/>
              <w:bottom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rPr>
                <w:rFonts w:cs="Arial"/>
                <w:b/>
                <w:sz w:val="14"/>
                <w:szCs w:val="16"/>
              </w:rPr>
            </w:pPr>
          </w:p>
        </w:tc>
        <w:tc>
          <w:tcPr>
            <w:tcW w:w="1888"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rPr>
                <w:rFonts w:cs="Arial"/>
                <w:sz w:val="14"/>
                <w:szCs w:val="16"/>
              </w:rPr>
            </w:pPr>
            <w:r w:rsidRPr="00171EFA">
              <w:rPr>
                <w:rFonts w:cs="Arial"/>
                <w:sz w:val="14"/>
                <w:szCs w:val="16"/>
                <w:lang w:val="es-ES"/>
              </w:rPr>
              <w:t>Not specified</w:t>
            </w:r>
          </w:p>
        </w:tc>
        <w:tc>
          <w:tcPr>
            <w:tcW w:w="1874"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jc w:val="center"/>
              <w:rPr>
                <w:rFonts w:cs="Arial"/>
                <w:sz w:val="14"/>
                <w:szCs w:val="16"/>
              </w:rPr>
            </w:pPr>
            <w:r w:rsidRPr="00171EFA">
              <w:rPr>
                <w:rFonts w:cs="Arial"/>
                <w:sz w:val="14"/>
                <w:szCs w:val="16"/>
                <w:lang w:val="es-ES"/>
              </w:rPr>
              <w:t>17</w:t>
            </w:r>
          </w:p>
        </w:tc>
        <w:tc>
          <w:tcPr>
            <w:tcW w:w="1874" w:type="dxa"/>
            <w:tcBorders>
              <w:top w:val="single" w:sz="4" w:space="0" w:color="4472C4"/>
              <w:left w:val="nil"/>
              <w:bottom w:val="single" w:sz="4" w:space="0" w:color="4472C4"/>
              <w:right w:val="single" w:sz="4" w:space="0" w:color="4472C4"/>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jc w:val="center"/>
              <w:rPr>
                <w:rFonts w:cs="Arial"/>
                <w:sz w:val="14"/>
                <w:szCs w:val="16"/>
              </w:rPr>
            </w:pPr>
            <w:r w:rsidRPr="00171EFA">
              <w:rPr>
                <w:rFonts w:cs="Arial"/>
                <w:sz w:val="14"/>
                <w:szCs w:val="16"/>
                <w:lang w:val="es-ES"/>
              </w:rPr>
              <w:t>37</w:t>
            </w:r>
          </w:p>
        </w:tc>
      </w:tr>
      <w:tr w:rsidR="00FD0E7E" w:rsidRPr="000071AE" w:rsidTr="00EB6ACF">
        <w:trPr>
          <w:trHeight w:val="239"/>
        </w:trPr>
        <w:tc>
          <w:tcPr>
            <w:tcW w:w="1878" w:type="dxa"/>
            <w:vMerge w:val="restart"/>
            <w:tcBorders>
              <w:top w:val="single" w:sz="4" w:space="0" w:color="4472C4"/>
              <w:left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rPr>
                <w:rFonts w:cs="Arial"/>
                <w:b/>
                <w:sz w:val="14"/>
                <w:szCs w:val="16"/>
              </w:rPr>
            </w:pPr>
            <w:r w:rsidRPr="00171EFA">
              <w:rPr>
                <w:rFonts w:cs="Arial"/>
                <w:b/>
                <w:sz w:val="14"/>
                <w:szCs w:val="16"/>
                <w:lang w:val="es-ES"/>
              </w:rPr>
              <w:t>Mitotic count</w:t>
            </w:r>
          </w:p>
        </w:tc>
        <w:tc>
          <w:tcPr>
            <w:tcW w:w="1888"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rPr>
                <w:rFonts w:cs="Arial"/>
                <w:sz w:val="14"/>
                <w:szCs w:val="16"/>
              </w:rPr>
            </w:pPr>
            <w:r w:rsidRPr="00171EFA">
              <w:rPr>
                <w:rFonts w:cs="Arial"/>
                <w:sz w:val="14"/>
                <w:szCs w:val="16"/>
                <w:lang w:val="es-ES"/>
              </w:rPr>
              <w:t>Median (95% CI)</w:t>
            </w:r>
          </w:p>
        </w:tc>
        <w:tc>
          <w:tcPr>
            <w:tcW w:w="3748" w:type="dxa"/>
            <w:gridSpan w:val="2"/>
            <w:tcBorders>
              <w:top w:val="single" w:sz="4" w:space="0" w:color="4472C4"/>
              <w:left w:val="nil"/>
              <w:bottom w:val="single" w:sz="4" w:space="0" w:color="4472C4"/>
              <w:right w:val="single" w:sz="4" w:space="0" w:color="4472C4"/>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jc w:val="center"/>
              <w:rPr>
                <w:rFonts w:cs="Arial"/>
                <w:sz w:val="14"/>
                <w:szCs w:val="16"/>
              </w:rPr>
            </w:pPr>
            <w:r w:rsidRPr="00171EFA">
              <w:rPr>
                <w:rFonts w:cs="Arial"/>
                <w:sz w:val="14"/>
                <w:szCs w:val="16"/>
                <w:lang w:val="es-ES"/>
              </w:rPr>
              <w:t>1 (0-2.5)</w:t>
            </w:r>
          </w:p>
        </w:tc>
      </w:tr>
      <w:tr w:rsidR="00FD0E7E" w:rsidRPr="000071AE" w:rsidTr="00EB6ACF">
        <w:trPr>
          <w:trHeight w:val="239"/>
        </w:trPr>
        <w:tc>
          <w:tcPr>
            <w:tcW w:w="1878" w:type="dxa"/>
            <w:vMerge/>
            <w:tcBorders>
              <w:left w:val="single" w:sz="4" w:space="0" w:color="4472C4"/>
              <w:bottom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rPr>
                <w:rFonts w:cs="Arial"/>
                <w:b/>
                <w:sz w:val="14"/>
                <w:szCs w:val="16"/>
              </w:rPr>
            </w:pPr>
          </w:p>
        </w:tc>
        <w:tc>
          <w:tcPr>
            <w:tcW w:w="1888"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rPr>
                <w:rFonts w:cs="Arial"/>
                <w:sz w:val="14"/>
                <w:szCs w:val="16"/>
              </w:rPr>
            </w:pPr>
            <w:r w:rsidRPr="00171EFA">
              <w:rPr>
                <w:rFonts w:cs="Arial"/>
                <w:sz w:val="14"/>
                <w:szCs w:val="16"/>
                <w:lang w:val="es-ES"/>
              </w:rPr>
              <w:t>Not specified</w:t>
            </w:r>
          </w:p>
        </w:tc>
        <w:tc>
          <w:tcPr>
            <w:tcW w:w="1874"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jc w:val="center"/>
              <w:rPr>
                <w:rFonts w:cs="Arial"/>
                <w:sz w:val="14"/>
                <w:szCs w:val="16"/>
              </w:rPr>
            </w:pPr>
            <w:r w:rsidRPr="00171EFA">
              <w:rPr>
                <w:rFonts w:cs="Arial"/>
                <w:sz w:val="14"/>
                <w:szCs w:val="16"/>
                <w:lang w:val="es-ES"/>
              </w:rPr>
              <w:t>20</w:t>
            </w:r>
          </w:p>
        </w:tc>
        <w:tc>
          <w:tcPr>
            <w:tcW w:w="1874" w:type="dxa"/>
            <w:tcBorders>
              <w:top w:val="single" w:sz="4" w:space="0" w:color="4472C4"/>
              <w:left w:val="nil"/>
              <w:bottom w:val="single" w:sz="4" w:space="0" w:color="4472C4"/>
              <w:right w:val="single" w:sz="4" w:space="0" w:color="4472C4"/>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jc w:val="center"/>
              <w:rPr>
                <w:rFonts w:cs="Arial"/>
                <w:sz w:val="14"/>
                <w:szCs w:val="16"/>
              </w:rPr>
            </w:pPr>
            <w:r w:rsidRPr="00171EFA">
              <w:rPr>
                <w:rFonts w:cs="Arial"/>
                <w:sz w:val="14"/>
                <w:szCs w:val="16"/>
                <w:lang w:val="es-ES"/>
              </w:rPr>
              <w:t>43</w:t>
            </w:r>
          </w:p>
        </w:tc>
      </w:tr>
      <w:tr w:rsidR="00FD0E7E" w:rsidRPr="000071AE" w:rsidTr="00EB6ACF">
        <w:trPr>
          <w:trHeight w:val="421"/>
        </w:trPr>
        <w:tc>
          <w:tcPr>
            <w:tcW w:w="1878" w:type="dxa"/>
            <w:vMerge w:val="restart"/>
            <w:tcBorders>
              <w:top w:val="single" w:sz="4" w:space="0" w:color="4472C4"/>
              <w:left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rPr>
                <w:rFonts w:cs="Arial"/>
                <w:b/>
                <w:sz w:val="14"/>
                <w:szCs w:val="16"/>
              </w:rPr>
            </w:pPr>
            <w:r w:rsidRPr="00171EFA">
              <w:rPr>
                <w:rFonts w:cs="Arial"/>
                <w:b/>
                <w:sz w:val="14"/>
                <w:szCs w:val="16"/>
                <w:lang w:val="es-ES"/>
              </w:rPr>
              <w:t>Stage at initial diagnosis</w:t>
            </w:r>
          </w:p>
        </w:tc>
        <w:tc>
          <w:tcPr>
            <w:tcW w:w="1888"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rPr>
                <w:rFonts w:cs="Arial"/>
                <w:sz w:val="14"/>
                <w:szCs w:val="16"/>
              </w:rPr>
            </w:pPr>
            <w:r w:rsidRPr="00171EFA">
              <w:rPr>
                <w:rFonts w:cs="Arial"/>
                <w:sz w:val="14"/>
                <w:szCs w:val="16"/>
                <w:lang w:val="es-ES"/>
              </w:rPr>
              <w:t>Localised</w:t>
            </w:r>
          </w:p>
        </w:tc>
        <w:tc>
          <w:tcPr>
            <w:tcW w:w="1874"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jc w:val="center"/>
              <w:rPr>
                <w:rFonts w:cs="Arial"/>
                <w:sz w:val="14"/>
                <w:szCs w:val="16"/>
              </w:rPr>
            </w:pPr>
            <w:r w:rsidRPr="00171EFA">
              <w:rPr>
                <w:rFonts w:cs="Arial"/>
                <w:sz w:val="14"/>
                <w:szCs w:val="16"/>
                <w:lang w:val="es-ES"/>
              </w:rPr>
              <w:t>29</w:t>
            </w:r>
          </w:p>
        </w:tc>
        <w:tc>
          <w:tcPr>
            <w:tcW w:w="1874" w:type="dxa"/>
            <w:tcBorders>
              <w:top w:val="single" w:sz="4" w:space="0" w:color="4472C4"/>
              <w:left w:val="nil"/>
              <w:bottom w:val="single" w:sz="4" w:space="0" w:color="4472C4"/>
              <w:right w:val="single" w:sz="4" w:space="0" w:color="4472C4"/>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jc w:val="center"/>
              <w:rPr>
                <w:rFonts w:cs="Arial"/>
                <w:sz w:val="14"/>
                <w:szCs w:val="16"/>
              </w:rPr>
            </w:pPr>
            <w:r w:rsidRPr="00171EFA">
              <w:rPr>
                <w:rFonts w:cs="Arial"/>
                <w:sz w:val="14"/>
                <w:szCs w:val="16"/>
                <w:lang w:val="es-ES"/>
              </w:rPr>
              <w:t>63</w:t>
            </w:r>
          </w:p>
        </w:tc>
      </w:tr>
      <w:tr w:rsidR="00FD0E7E" w:rsidRPr="000071AE" w:rsidTr="00EB6ACF">
        <w:trPr>
          <w:trHeight w:val="239"/>
        </w:trPr>
        <w:tc>
          <w:tcPr>
            <w:tcW w:w="1878" w:type="dxa"/>
            <w:vMerge/>
            <w:tcBorders>
              <w:left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rPr>
                <w:rFonts w:cs="Arial"/>
                <w:b/>
                <w:sz w:val="14"/>
                <w:szCs w:val="16"/>
              </w:rPr>
            </w:pPr>
          </w:p>
        </w:tc>
        <w:tc>
          <w:tcPr>
            <w:tcW w:w="1888"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rPr>
                <w:rFonts w:cs="Arial"/>
                <w:sz w:val="14"/>
                <w:szCs w:val="16"/>
              </w:rPr>
            </w:pPr>
            <w:r w:rsidRPr="00171EFA">
              <w:rPr>
                <w:rFonts w:cs="Arial"/>
                <w:sz w:val="14"/>
                <w:szCs w:val="16"/>
                <w:lang w:val="es-ES"/>
              </w:rPr>
              <w:t>Locally advanced</w:t>
            </w:r>
          </w:p>
        </w:tc>
        <w:tc>
          <w:tcPr>
            <w:tcW w:w="1874"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jc w:val="center"/>
              <w:rPr>
                <w:rFonts w:cs="Arial"/>
                <w:sz w:val="14"/>
                <w:szCs w:val="16"/>
              </w:rPr>
            </w:pPr>
            <w:r w:rsidRPr="00171EFA">
              <w:rPr>
                <w:rFonts w:cs="Arial"/>
                <w:sz w:val="14"/>
                <w:szCs w:val="16"/>
                <w:lang w:val="es-ES"/>
              </w:rPr>
              <w:t>6</w:t>
            </w:r>
          </w:p>
        </w:tc>
        <w:tc>
          <w:tcPr>
            <w:tcW w:w="1874" w:type="dxa"/>
            <w:tcBorders>
              <w:top w:val="single" w:sz="4" w:space="0" w:color="4472C4"/>
              <w:left w:val="nil"/>
              <w:bottom w:val="single" w:sz="4" w:space="0" w:color="4472C4"/>
              <w:right w:val="single" w:sz="4" w:space="0" w:color="4472C4"/>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jc w:val="center"/>
              <w:rPr>
                <w:rFonts w:cs="Arial"/>
                <w:sz w:val="14"/>
                <w:szCs w:val="16"/>
              </w:rPr>
            </w:pPr>
            <w:r w:rsidRPr="00171EFA">
              <w:rPr>
                <w:rFonts w:cs="Arial"/>
                <w:sz w:val="14"/>
                <w:szCs w:val="16"/>
                <w:lang w:val="es-ES"/>
              </w:rPr>
              <w:t>13</w:t>
            </w:r>
          </w:p>
        </w:tc>
      </w:tr>
      <w:tr w:rsidR="00FD0E7E" w:rsidRPr="000071AE" w:rsidTr="00EB6ACF">
        <w:trPr>
          <w:trHeight w:val="239"/>
        </w:trPr>
        <w:tc>
          <w:tcPr>
            <w:tcW w:w="1878" w:type="dxa"/>
            <w:vMerge/>
            <w:tcBorders>
              <w:left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rPr>
                <w:rFonts w:cs="Arial"/>
                <w:b/>
                <w:sz w:val="14"/>
                <w:szCs w:val="16"/>
              </w:rPr>
            </w:pPr>
          </w:p>
        </w:tc>
        <w:tc>
          <w:tcPr>
            <w:tcW w:w="1888"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rPr>
                <w:rFonts w:cs="Arial"/>
                <w:sz w:val="14"/>
                <w:szCs w:val="16"/>
              </w:rPr>
            </w:pPr>
            <w:r w:rsidRPr="00171EFA">
              <w:rPr>
                <w:rFonts w:cs="Arial"/>
                <w:sz w:val="14"/>
                <w:szCs w:val="16"/>
                <w:lang w:val="es-ES"/>
              </w:rPr>
              <w:t>Metastatic</w:t>
            </w:r>
          </w:p>
        </w:tc>
        <w:tc>
          <w:tcPr>
            <w:tcW w:w="1874"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jc w:val="center"/>
              <w:rPr>
                <w:rFonts w:cs="Arial"/>
                <w:sz w:val="14"/>
                <w:szCs w:val="16"/>
              </w:rPr>
            </w:pPr>
            <w:r w:rsidRPr="00171EFA">
              <w:rPr>
                <w:rFonts w:cs="Arial"/>
                <w:sz w:val="14"/>
                <w:szCs w:val="16"/>
                <w:lang w:val="es-ES"/>
              </w:rPr>
              <w:t>8</w:t>
            </w:r>
          </w:p>
        </w:tc>
        <w:tc>
          <w:tcPr>
            <w:tcW w:w="1874" w:type="dxa"/>
            <w:tcBorders>
              <w:top w:val="single" w:sz="4" w:space="0" w:color="4472C4"/>
              <w:left w:val="nil"/>
              <w:bottom w:val="single" w:sz="4" w:space="0" w:color="4472C4"/>
              <w:right w:val="single" w:sz="4" w:space="0" w:color="4472C4"/>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jc w:val="center"/>
              <w:rPr>
                <w:rFonts w:cs="Arial"/>
                <w:sz w:val="14"/>
                <w:szCs w:val="16"/>
              </w:rPr>
            </w:pPr>
            <w:r w:rsidRPr="00171EFA">
              <w:rPr>
                <w:rFonts w:cs="Arial"/>
                <w:sz w:val="14"/>
                <w:szCs w:val="16"/>
                <w:lang w:val="es-ES"/>
              </w:rPr>
              <w:t>17</w:t>
            </w:r>
          </w:p>
        </w:tc>
      </w:tr>
      <w:tr w:rsidR="00FD0E7E" w:rsidRPr="000071AE" w:rsidTr="00EB6ACF">
        <w:trPr>
          <w:trHeight w:val="602"/>
        </w:trPr>
        <w:tc>
          <w:tcPr>
            <w:tcW w:w="1878" w:type="dxa"/>
            <w:vMerge/>
            <w:tcBorders>
              <w:left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rPr>
                <w:rFonts w:cs="Arial"/>
                <w:b/>
                <w:sz w:val="14"/>
                <w:szCs w:val="16"/>
              </w:rPr>
            </w:pPr>
          </w:p>
        </w:tc>
        <w:tc>
          <w:tcPr>
            <w:tcW w:w="1888"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jc w:val="right"/>
              <w:rPr>
                <w:rFonts w:cs="Arial"/>
                <w:sz w:val="14"/>
                <w:szCs w:val="16"/>
              </w:rPr>
            </w:pPr>
            <w:r w:rsidRPr="00171EFA">
              <w:rPr>
                <w:rFonts w:cs="Arial"/>
                <w:sz w:val="14"/>
                <w:szCs w:val="16"/>
              </w:rPr>
              <w:t>Number of metastatic sites median (range)</w:t>
            </w:r>
          </w:p>
        </w:tc>
        <w:tc>
          <w:tcPr>
            <w:tcW w:w="3748" w:type="dxa"/>
            <w:gridSpan w:val="2"/>
            <w:tcBorders>
              <w:top w:val="single" w:sz="4" w:space="0" w:color="4472C4"/>
              <w:left w:val="nil"/>
              <w:bottom w:val="single" w:sz="4" w:space="0" w:color="4472C4"/>
              <w:right w:val="single" w:sz="4" w:space="0" w:color="4472C4"/>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jc w:val="center"/>
              <w:rPr>
                <w:rFonts w:cs="Arial"/>
                <w:sz w:val="14"/>
                <w:szCs w:val="16"/>
              </w:rPr>
            </w:pPr>
            <w:r w:rsidRPr="00171EFA">
              <w:rPr>
                <w:rFonts w:cs="Arial"/>
                <w:sz w:val="14"/>
                <w:szCs w:val="16"/>
                <w:lang w:val="es-ES"/>
              </w:rPr>
              <w:t>2 (1-5)</w:t>
            </w:r>
          </w:p>
        </w:tc>
      </w:tr>
      <w:tr w:rsidR="00FD0E7E" w:rsidRPr="000071AE" w:rsidTr="00EB6ACF">
        <w:trPr>
          <w:trHeight w:val="602"/>
        </w:trPr>
        <w:tc>
          <w:tcPr>
            <w:tcW w:w="1878" w:type="dxa"/>
            <w:vMerge/>
            <w:tcBorders>
              <w:left w:val="single" w:sz="4" w:space="0" w:color="4472C4"/>
              <w:bottom w:val="single" w:sz="4" w:space="0" w:color="4472C4"/>
              <w:right w:val="nil"/>
            </w:tcBorders>
            <w:shd w:val="clear" w:color="auto" w:fill="auto"/>
            <w:tcMar>
              <w:top w:w="54" w:type="dxa"/>
              <w:left w:w="108" w:type="dxa"/>
              <w:bottom w:w="54" w:type="dxa"/>
              <w:right w:w="108" w:type="dxa"/>
            </w:tcMar>
            <w:vAlign w:val="center"/>
          </w:tcPr>
          <w:p w:rsidR="00FD0E7E" w:rsidRPr="00171EFA" w:rsidRDefault="00FD0E7E" w:rsidP="00EB6ACF">
            <w:pPr>
              <w:spacing w:line="240" w:lineRule="auto"/>
              <w:rPr>
                <w:rFonts w:cs="Arial"/>
                <w:b/>
                <w:sz w:val="14"/>
                <w:szCs w:val="16"/>
              </w:rPr>
            </w:pPr>
          </w:p>
        </w:tc>
        <w:tc>
          <w:tcPr>
            <w:tcW w:w="1888"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tcPr>
          <w:p w:rsidR="00FD0E7E" w:rsidRPr="00171EFA" w:rsidRDefault="00FD0E7E" w:rsidP="00EB6ACF">
            <w:pPr>
              <w:spacing w:line="240" w:lineRule="auto"/>
              <w:rPr>
                <w:rFonts w:cs="Arial"/>
                <w:sz w:val="14"/>
                <w:szCs w:val="16"/>
              </w:rPr>
            </w:pPr>
            <w:r w:rsidRPr="00171EFA">
              <w:rPr>
                <w:rFonts w:cs="Arial"/>
                <w:sz w:val="14"/>
                <w:szCs w:val="16"/>
              </w:rPr>
              <w:t>Not specified</w:t>
            </w:r>
          </w:p>
        </w:tc>
        <w:tc>
          <w:tcPr>
            <w:tcW w:w="1874" w:type="dxa"/>
            <w:tcBorders>
              <w:top w:val="single" w:sz="4" w:space="0" w:color="4472C4"/>
              <w:left w:val="nil"/>
              <w:bottom w:val="single" w:sz="4" w:space="0" w:color="4472C4"/>
            </w:tcBorders>
            <w:shd w:val="clear" w:color="auto" w:fill="auto"/>
            <w:tcMar>
              <w:top w:w="54" w:type="dxa"/>
              <w:left w:w="108" w:type="dxa"/>
              <w:bottom w:w="54" w:type="dxa"/>
              <w:right w:w="108" w:type="dxa"/>
            </w:tcMar>
            <w:vAlign w:val="center"/>
          </w:tcPr>
          <w:p w:rsidR="00FD0E7E" w:rsidRPr="00171EFA" w:rsidRDefault="00FD0E7E" w:rsidP="00EB6ACF">
            <w:pPr>
              <w:spacing w:line="240" w:lineRule="auto"/>
              <w:jc w:val="center"/>
              <w:rPr>
                <w:rFonts w:cs="Arial"/>
                <w:sz w:val="14"/>
                <w:szCs w:val="16"/>
                <w:lang w:val="es-ES"/>
              </w:rPr>
            </w:pPr>
            <w:r w:rsidRPr="00171EFA">
              <w:rPr>
                <w:rFonts w:cs="Arial"/>
                <w:sz w:val="14"/>
                <w:szCs w:val="16"/>
                <w:lang w:val="es-ES"/>
              </w:rPr>
              <w:t>3</w:t>
            </w:r>
          </w:p>
        </w:tc>
        <w:tc>
          <w:tcPr>
            <w:tcW w:w="1874" w:type="dxa"/>
            <w:tcBorders>
              <w:top w:val="single" w:sz="4" w:space="0" w:color="4472C4"/>
              <w:left w:val="nil"/>
              <w:bottom w:val="single" w:sz="4" w:space="0" w:color="4472C4"/>
              <w:right w:val="single" w:sz="4" w:space="0" w:color="4472C4"/>
            </w:tcBorders>
            <w:shd w:val="clear" w:color="auto" w:fill="auto"/>
            <w:vAlign w:val="center"/>
          </w:tcPr>
          <w:p w:rsidR="00FD0E7E" w:rsidRPr="00171EFA" w:rsidRDefault="00FD0E7E" w:rsidP="00EB6ACF">
            <w:pPr>
              <w:spacing w:line="240" w:lineRule="auto"/>
              <w:jc w:val="center"/>
              <w:rPr>
                <w:rFonts w:cs="Arial"/>
                <w:sz w:val="14"/>
                <w:szCs w:val="16"/>
                <w:lang w:val="es-ES"/>
              </w:rPr>
            </w:pPr>
            <w:r w:rsidRPr="00171EFA">
              <w:rPr>
                <w:rFonts w:cs="Arial"/>
                <w:sz w:val="14"/>
                <w:szCs w:val="16"/>
                <w:lang w:val="es-ES"/>
              </w:rPr>
              <w:t>7</w:t>
            </w:r>
          </w:p>
        </w:tc>
      </w:tr>
      <w:tr w:rsidR="00FD0E7E" w:rsidRPr="000071AE" w:rsidTr="00EB6ACF">
        <w:trPr>
          <w:trHeight w:val="239"/>
        </w:trPr>
        <w:tc>
          <w:tcPr>
            <w:tcW w:w="1878" w:type="dxa"/>
            <w:vMerge w:val="restart"/>
            <w:tcBorders>
              <w:top w:val="single" w:sz="4" w:space="0" w:color="4472C4"/>
              <w:left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rPr>
                <w:rFonts w:cs="Arial"/>
                <w:b/>
                <w:sz w:val="14"/>
                <w:szCs w:val="16"/>
              </w:rPr>
            </w:pPr>
            <w:r w:rsidRPr="00171EFA">
              <w:rPr>
                <w:rFonts w:cs="Arial"/>
                <w:b/>
                <w:sz w:val="14"/>
                <w:szCs w:val="16"/>
                <w:lang w:val="es-ES"/>
              </w:rPr>
              <w:t>Overall survival (months)</w:t>
            </w:r>
          </w:p>
        </w:tc>
        <w:tc>
          <w:tcPr>
            <w:tcW w:w="1888"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rPr>
                <w:rFonts w:cs="Arial"/>
                <w:sz w:val="14"/>
                <w:szCs w:val="16"/>
              </w:rPr>
            </w:pPr>
            <w:r w:rsidRPr="00171EFA">
              <w:rPr>
                <w:rFonts w:cs="Arial"/>
                <w:sz w:val="14"/>
                <w:szCs w:val="16"/>
                <w:lang w:val="es-ES"/>
              </w:rPr>
              <w:t>Median (95% CI)</w:t>
            </w:r>
          </w:p>
        </w:tc>
        <w:tc>
          <w:tcPr>
            <w:tcW w:w="3748" w:type="dxa"/>
            <w:gridSpan w:val="2"/>
            <w:tcBorders>
              <w:top w:val="single" w:sz="4" w:space="0" w:color="4472C4"/>
              <w:left w:val="nil"/>
              <w:bottom w:val="single" w:sz="4" w:space="0" w:color="4472C4"/>
              <w:right w:val="single" w:sz="4" w:space="0" w:color="4472C4"/>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jc w:val="center"/>
              <w:rPr>
                <w:rFonts w:cs="Arial"/>
                <w:sz w:val="14"/>
                <w:szCs w:val="16"/>
              </w:rPr>
            </w:pPr>
            <w:r w:rsidRPr="00171EFA">
              <w:rPr>
                <w:rFonts w:cs="Arial"/>
                <w:sz w:val="14"/>
                <w:szCs w:val="16"/>
                <w:lang w:val="es-ES"/>
              </w:rPr>
              <w:t>Nr (60.1-Nr)</w:t>
            </w:r>
          </w:p>
        </w:tc>
      </w:tr>
      <w:tr w:rsidR="00FD0E7E" w:rsidRPr="000071AE" w:rsidTr="00EB6ACF">
        <w:trPr>
          <w:trHeight w:val="13"/>
        </w:trPr>
        <w:tc>
          <w:tcPr>
            <w:tcW w:w="1878" w:type="dxa"/>
            <w:vMerge/>
            <w:tcBorders>
              <w:left w:val="single" w:sz="4" w:space="0" w:color="4472C4"/>
              <w:bottom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rPr>
                <w:rFonts w:cs="Arial"/>
                <w:b/>
                <w:sz w:val="14"/>
                <w:szCs w:val="16"/>
              </w:rPr>
            </w:pPr>
          </w:p>
        </w:tc>
        <w:tc>
          <w:tcPr>
            <w:tcW w:w="1888"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jc w:val="right"/>
              <w:rPr>
                <w:rFonts w:cs="Arial"/>
                <w:sz w:val="14"/>
                <w:szCs w:val="16"/>
                <w:lang w:val="es-ES"/>
              </w:rPr>
            </w:pPr>
            <w:r w:rsidRPr="00171EFA">
              <w:rPr>
                <w:rFonts w:cs="Arial"/>
                <w:sz w:val="14"/>
                <w:szCs w:val="16"/>
                <w:lang w:val="es-ES"/>
              </w:rPr>
              <w:t>Events</w:t>
            </w:r>
          </w:p>
          <w:p w:rsidR="00FD0E7E" w:rsidRPr="00171EFA" w:rsidRDefault="00FD0E7E" w:rsidP="00EB6ACF">
            <w:pPr>
              <w:spacing w:line="240" w:lineRule="auto"/>
              <w:jc w:val="right"/>
              <w:rPr>
                <w:rFonts w:cs="Arial"/>
                <w:sz w:val="14"/>
                <w:szCs w:val="16"/>
              </w:rPr>
            </w:pPr>
            <w:r w:rsidRPr="00171EFA">
              <w:rPr>
                <w:rFonts w:cs="Arial"/>
                <w:sz w:val="14"/>
                <w:szCs w:val="16"/>
                <w:lang w:val="es-ES"/>
              </w:rPr>
              <w:t>(deaths)</w:t>
            </w:r>
          </w:p>
        </w:tc>
        <w:tc>
          <w:tcPr>
            <w:tcW w:w="1874"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jc w:val="center"/>
              <w:rPr>
                <w:rFonts w:cs="Arial"/>
                <w:sz w:val="14"/>
                <w:szCs w:val="16"/>
              </w:rPr>
            </w:pPr>
            <w:r w:rsidRPr="00171EFA">
              <w:rPr>
                <w:rFonts w:cs="Arial"/>
                <w:sz w:val="14"/>
                <w:szCs w:val="16"/>
                <w:lang w:val="es-ES"/>
              </w:rPr>
              <w:t>4</w:t>
            </w:r>
          </w:p>
        </w:tc>
        <w:tc>
          <w:tcPr>
            <w:tcW w:w="1874" w:type="dxa"/>
            <w:tcBorders>
              <w:top w:val="single" w:sz="4" w:space="0" w:color="4472C4"/>
              <w:left w:val="nil"/>
              <w:bottom w:val="single" w:sz="4" w:space="0" w:color="4472C4"/>
              <w:right w:val="single" w:sz="4" w:space="0" w:color="4472C4"/>
            </w:tcBorders>
            <w:shd w:val="clear" w:color="auto" w:fill="auto"/>
            <w:tcMar>
              <w:top w:w="54" w:type="dxa"/>
              <w:left w:w="108" w:type="dxa"/>
              <w:bottom w:w="54" w:type="dxa"/>
              <w:right w:w="108" w:type="dxa"/>
            </w:tcMar>
            <w:vAlign w:val="center"/>
            <w:hideMark/>
          </w:tcPr>
          <w:p w:rsidR="00FD0E7E" w:rsidRPr="00171EFA" w:rsidRDefault="00FD0E7E" w:rsidP="00EB6ACF">
            <w:pPr>
              <w:spacing w:line="240" w:lineRule="auto"/>
              <w:jc w:val="center"/>
              <w:rPr>
                <w:rFonts w:cs="Arial"/>
                <w:sz w:val="14"/>
                <w:szCs w:val="16"/>
              </w:rPr>
            </w:pPr>
            <w:r w:rsidRPr="00171EFA">
              <w:rPr>
                <w:rFonts w:cs="Arial"/>
                <w:sz w:val="14"/>
                <w:szCs w:val="16"/>
                <w:lang w:val="es-ES"/>
              </w:rPr>
              <w:t>9%</w:t>
            </w:r>
          </w:p>
        </w:tc>
      </w:tr>
    </w:tbl>
    <w:p w:rsidR="00FD0E7E" w:rsidRDefault="00FD0E7E" w:rsidP="00FD0E7E">
      <w:pPr>
        <w:jc w:val="both"/>
        <w:rPr>
          <w:rFonts w:cs="Arial"/>
          <w:b/>
          <w:szCs w:val="20"/>
          <w:u w:val="single"/>
          <w:lang w:val="en"/>
        </w:rPr>
      </w:pPr>
    </w:p>
    <w:p w:rsidR="00FD0E7E" w:rsidRDefault="00FD0E7E" w:rsidP="00FD0E7E">
      <w:pPr>
        <w:jc w:val="both"/>
        <w:rPr>
          <w:rFonts w:cs="Arial"/>
          <w:b/>
          <w:szCs w:val="20"/>
          <w:u w:val="single"/>
          <w:lang w:val="en"/>
        </w:rPr>
      </w:pPr>
    </w:p>
    <w:p w:rsidR="00FD0E7E" w:rsidRDefault="00FD0E7E" w:rsidP="00FD0E7E">
      <w:pPr>
        <w:jc w:val="both"/>
        <w:rPr>
          <w:rFonts w:cs="Arial"/>
          <w:b/>
          <w:szCs w:val="20"/>
          <w:u w:val="single"/>
          <w:lang w:val="en"/>
        </w:rPr>
      </w:pPr>
    </w:p>
    <w:p w:rsidR="00FD0E7E" w:rsidRDefault="00FD0E7E" w:rsidP="00FD0E7E">
      <w:pPr>
        <w:jc w:val="both"/>
        <w:rPr>
          <w:rFonts w:cs="Arial"/>
          <w:b/>
          <w:szCs w:val="20"/>
          <w:u w:val="single"/>
          <w:lang w:val="en"/>
        </w:rPr>
      </w:pPr>
    </w:p>
    <w:p w:rsidR="00FD0E7E" w:rsidRDefault="00FD0E7E" w:rsidP="00FD0E7E">
      <w:pPr>
        <w:jc w:val="both"/>
        <w:rPr>
          <w:rFonts w:cs="Arial"/>
          <w:b/>
          <w:szCs w:val="20"/>
          <w:u w:val="single"/>
          <w:lang w:val="en"/>
        </w:rPr>
      </w:pPr>
    </w:p>
    <w:p w:rsidR="00FD0E7E" w:rsidRDefault="00FD0E7E" w:rsidP="00FD0E7E">
      <w:pPr>
        <w:jc w:val="both"/>
        <w:rPr>
          <w:rFonts w:cs="Arial"/>
          <w:b/>
          <w:szCs w:val="20"/>
          <w:u w:val="single"/>
          <w:lang w:val="en"/>
        </w:rPr>
      </w:pPr>
    </w:p>
    <w:p w:rsidR="00FD0E7E" w:rsidRDefault="00FD0E7E" w:rsidP="00FD0E7E">
      <w:pPr>
        <w:jc w:val="both"/>
        <w:rPr>
          <w:rFonts w:cs="Arial"/>
          <w:b/>
          <w:szCs w:val="20"/>
          <w:u w:val="single"/>
          <w:lang w:val="en"/>
        </w:rPr>
      </w:pPr>
    </w:p>
    <w:p w:rsidR="00FD0E7E" w:rsidRDefault="00FD0E7E" w:rsidP="00FD0E7E">
      <w:pPr>
        <w:jc w:val="both"/>
        <w:rPr>
          <w:rFonts w:cs="Arial"/>
          <w:b/>
          <w:szCs w:val="20"/>
          <w:u w:val="single"/>
          <w:lang w:val="en"/>
        </w:rPr>
      </w:pPr>
    </w:p>
    <w:p w:rsidR="00FD0E7E" w:rsidRDefault="00FD0E7E" w:rsidP="00FD0E7E">
      <w:pPr>
        <w:jc w:val="both"/>
        <w:rPr>
          <w:rFonts w:cs="Arial"/>
          <w:b/>
          <w:szCs w:val="20"/>
          <w:u w:val="single"/>
          <w:lang w:val="en"/>
        </w:rPr>
      </w:pPr>
    </w:p>
    <w:p w:rsidR="00FD0E7E" w:rsidRDefault="00FD0E7E" w:rsidP="00FD0E7E">
      <w:pPr>
        <w:rPr>
          <w:rFonts w:cs="Arial"/>
          <w:b/>
          <w:szCs w:val="20"/>
          <w:u w:val="single"/>
          <w:lang w:val="en"/>
        </w:rPr>
      </w:pPr>
    </w:p>
    <w:p w:rsidR="00FD0E7E" w:rsidRDefault="00FD0E7E" w:rsidP="00FD0E7E">
      <w:pPr>
        <w:rPr>
          <w:rFonts w:cs="Arial"/>
          <w:b/>
          <w:szCs w:val="20"/>
          <w:u w:val="single"/>
          <w:lang w:val="en"/>
        </w:rPr>
      </w:pPr>
    </w:p>
    <w:p w:rsidR="00FD0E7E" w:rsidRDefault="00FD0E7E" w:rsidP="00FD0E7E">
      <w:pPr>
        <w:rPr>
          <w:rFonts w:cs="Arial"/>
          <w:b/>
          <w:szCs w:val="20"/>
          <w:u w:val="single"/>
          <w:lang w:val="en"/>
        </w:rPr>
      </w:pPr>
    </w:p>
    <w:p w:rsidR="00FD0E7E" w:rsidRDefault="00FD0E7E" w:rsidP="00FD0E7E">
      <w:pPr>
        <w:rPr>
          <w:rFonts w:cs="Arial"/>
          <w:b/>
          <w:szCs w:val="20"/>
          <w:u w:val="single"/>
          <w:lang w:val="en"/>
        </w:rPr>
      </w:pPr>
    </w:p>
    <w:p w:rsidR="00FD0E7E" w:rsidRDefault="00FD0E7E" w:rsidP="00FD0E7E">
      <w:pPr>
        <w:rPr>
          <w:rFonts w:cs="Arial"/>
          <w:b/>
          <w:szCs w:val="20"/>
          <w:u w:val="single"/>
          <w:lang w:val="en"/>
        </w:rPr>
      </w:pPr>
    </w:p>
    <w:p w:rsidR="00FD0E7E" w:rsidRDefault="00FD0E7E" w:rsidP="00FD0E7E">
      <w:pPr>
        <w:rPr>
          <w:rFonts w:cs="Arial"/>
          <w:b/>
          <w:szCs w:val="20"/>
          <w:u w:val="single"/>
          <w:lang w:val="en"/>
        </w:rPr>
      </w:pPr>
    </w:p>
    <w:p w:rsidR="00FD0E7E" w:rsidRDefault="00FD0E7E" w:rsidP="00FD0E7E">
      <w:pPr>
        <w:rPr>
          <w:rFonts w:cs="Arial"/>
          <w:b/>
          <w:szCs w:val="20"/>
          <w:u w:val="single"/>
          <w:lang w:val="en"/>
        </w:rPr>
      </w:pPr>
    </w:p>
    <w:p w:rsidR="00FD0E7E" w:rsidRDefault="00FD0E7E" w:rsidP="00FD0E7E">
      <w:pPr>
        <w:rPr>
          <w:rFonts w:cs="Arial"/>
          <w:b/>
          <w:szCs w:val="20"/>
          <w:u w:val="single"/>
          <w:lang w:val="en"/>
        </w:rPr>
      </w:pPr>
    </w:p>
    <w:p w:rsidR="00FD0E7E" w:rsidRDefault="00FD0E7E" w:rsidP="00FD0E7E">
      <w:pPr>
        <w:rPr>
          <w:rFonts w:cs="Arial"/>
          <w:b/>
          <w:szCs w:val="20"/>
          <w:u w:val="single"/>
          <w:lang w:val="en"/>
        </w:rPr>
      </w:pPr>
    </w:p>
    <w:p w:rsidR="00FD0E7E" w:rsidRDefault="00FD0E7E" w:rsidP="00FD0E7E">
      <w:pPr>
        <w:rPr>
          <w:rFonts w:cs="Arial"/>
          <w:b/>
          <w:szCs w:val="20"/>
          <w:u w:val="single"/>
          <w:lang w:val="en"/>
        </w:rPr>
      </w:pPr>
    </w:p>
    <w:p w:rsidR="00FD0E7E" w:rsidRDefault="00FD0E7E" w:rsidP="00FD0E7E">
      <w:pPr>
        <w:rPr>
          <w:rFonts w:cs="Arial"/>
          <w:b/>
          <w:szCs w:val="20"/>
          <w:u w:val="single"/>
          <w:lang w:val="en"/>
        </w:rPr>
      </w:pPr>
    </w:p>
    <w:p w:rsidR="00FD0E7E" w:rsidRDefault="00FD0E7E" w:rsidP="00FD0E7E">
      <w:pPr>
        <w:rPr>
          <w:rFonts w:cs="Arial"/>
          <w:b/>
          <w:szCs w:val="20"/>
          <w:u w:val="single"/>
          <w:lang w:val="en"/>
        </w:rPr>
      </w:pPr>
    </w:p>
    <w:p w:rsidR="00FD0E7E" w:rsidRDefault="00FD0E7E" w:rsidP="00FD0E7E">
      <w:pPr>
        <w:rPr>
          <w:rFonts w:cs="Arial"/>
          <w:b/>
          <w:szCs w:val="20"/>
          <w:u w:val="single"/>
          <w:lang w:val="en"/>
        </w:rPr>
      </w:pPr>
    </w:p>
    <w:p w:rsidR="00FD0E7E" w:rsidRDefault="00FD0E7E" w:rsidP="00FD0E7E">
      <w:pPr>
        <w:rPr>
          <w:rFonts w:cs="Arial"/>
          <w:b/>
          <w:szCs w:val="20"/>
          <w:u w:val="single"/>
          <w:lang w:val="en"/>
        </w:rPr>
      </w:pPr>
    </w:p>
    <w:p w:rsidR="00FD0E7E" w:rsidRDefault="00FD0E7E" w:rsidP="00FD0E7E">
      <w:pPr>
        <w:rPr>
          <w:rFonts w:cs="Arial"/>
          <w:b/>
          <w:szCs w:val="20"/>
          <w:u w:val="single"/>
          <w:lang w:val="en"/>
        </w:rPr>
      </w:pPr>
    </w:p>
    <w:p w:rsidR="009468DD" w:rsidRDefault="00FD0E7E" w:rsidP="00FD0E7E">
      <w:pPr>
        <w:rPr>
          <w:rFonts w:cs="Arial"/>
          <w:b/>
          <w:szCs w:val="20"/>
          <w:u w:val="single"/>
          <w:lang w:val="en"/>
        </w:rPr>
      </w:pPr>
      <w:r w:rsidRPr="006A5C1B">
        <w:rPr>
          <w:rFonts w:cs="Arial"/>
          <w:szCs w:val="20"/>
          <w:lang w:val="en"/>
        </w:rPr>
        <w:t>Nr:</w:t>
      </w:r>
      <w:r>
        <w:rPr>
          <w:rFonts w:cs="Arial"/>
          <w:szCs w:val="20"/>
          <w:lang w:val="en"/>
        </w:rPr>
        <w:t xml:space="preserve"> not reached; LC: lung carcinoid; NET: neuroendocrine tumour; N: number; % percentage; 95CI: 95% confidence interval; DIPNECH: </w:t>
      </w:r>
      <w:r w:rsidRPr="006A5C1B">
        <w:rPr>
          <w:rFonts w:cs="Arial"/>
          <w:szCs w:val="20"/>
          <w:lang w:val="en"/>
        </w:rPr>
        <w:t>Diffuse idiopathic pulmonary neuroendocrine cell hyperplasia</w:t>
      </w:r>
      <w:r>
        <w:rPr>
          <w:rFonts w:cs="Arial"/>
          <w:szCs w:val="20"/>
          <w:lang w:val="en"/>
        </w:rPr>
        <w:t>; Nr: not reached.</w:t>
      </w:r>
      <w:r w:rsidR="009468DD">
        <w:rPr>
          <w:rFonts w:cs="Arial"/>
          <w:b/>
          <w:szCs w:val="20"/>
          <w:u w:val="single"/>
          <w:lang w:val="en"/>
        </w:rPr>
        <w:br w:type="page"/>
      </w:r>
    </w:p>
    <w:p w:rsidR="001C268C" w:rsidRDefault="001C268C" w:rsidP="001C268C">
      <w:pPr>
        <w:pStyle w:val="Heading3"/>
      </w:pPr>
      <w:bookmarkStart w:id="16" w:name="_Toc475004013"/>
      <w:r>
        <w:lastRenderedPageBreak/>
        <w:t>Table 3</w:t>
      </w:r>
      <w:bookmarkEnd w:id="16"/>
    </w:p>
    <w:p w:rsidR="00171EFA" w:rsidRDefault="00171EFA" w:rsidP="00171EFA">
      <w:pPr>
        <w:jc w:val="both"/>
        <w:rPr>
          <w:rFonts w:cs="Arial"/>
          <w:szCs w:val="20"/>
          <w:lang w:val="en"/>
        </w:rPr>
      </w:pPr>
      <w:r>
        <w:rPr>
          <w:rFonts w:cs="Arial"/>
          <w:b/>
          <w:szCs w:val="20"/>
          <w:u w:val="single"/>
          <w:lang w:val="en"/>
        </w:rPr>
        <w:t>Table 3</w:t>
      </w:r>
      <w:r w:rsidRPr="008D26F6">
        <w:rPr>
          <w:rFonts w:cs="Arial"/>
          <w:szCs w:val="20"/>
          <w:lang w:val="en"/>
        </w:rPr>
        <w:t xml:space="preserve">: </w:t>
      </w:r>
      <w:r w:rsidRPr="006A5C1B">
        <w:rPr>
          <w:rFonts w:cs="Arial"/>
          <w:szCs w:val="20"/>
          <w:lang w:val="en"/>
        </w:rPr>
        <w:t xml:space="preserve">Summary of patients’ </w:t>
      </w:r>
      <w:r>
        <w:rPr>
          <w:rFonts w:cs="Arial"/>
          <w:szCs w:val="20"/>
          <w:lang w:val="en"/>
        </w:rPr>
        <w:t>treatment; information was not available for one of the patients (information for 45 patients is provided)</w:t>
      </w:r>
      <w:r w:rsidRPr="006A5C1B">
        <w:rPr>
          <w:rFonts w:cs="Arial"/>
          <w:szCs w:val="20"/>
          <w:lang w:val="en"/>
        </w:rPr>
        <w:t>.</w:t>
      </w:r>
      <w:r>
        <w:rPr>
          <w:rFonts w:cs="Arial"/>
          <w:szCs w:val="20"/>
          <w:lang w:val="en"/>
        </w:rPr>
        <w:t xml:space="preserve"> </w:t>
      </w:r>
    </w:p>
    <w:tbl>
      <w:tblPr>
        <w:tblW w:w="7625" w:type="dxa"/>
        <w:tblCellMar>
          <w:left w:w="0" w:type="dxa"/>
          <w:right w:w="0" w:type="dxa"/>
        </w:tblCellMar>
        <w:tblLook w:val="0420" w:firstRow="1" w:lastRow="0" w:firstColumn="0" w:lastColumn="0" w:noHBand="0" w:noVBand="1"/>
      </w:tblPr>
      <w:tblGrid>
        <w:gridCol w:w="1907"/>
        <w:gridCol w:w="1907"/>
        <w:gridCol w:w="1906"/>
        <w:gridCol w:w="1905"/>
      </w:tblGrid>
      <w:tr w:rsidR="000071AE" w:rsidRPr="000071AE" w:rsidTr="000071AE">
        <w:trPr>
          <w:trHeight w:val="348"/>
        </w:trPr>
        <w:tc>
          <w:tcPr>
            <w:tcW w:w="1907" w:type="dxa"/>
            <w:tcBorders>
              <w:top w:val="single" w:sz="4" w:space="0" w:color="4472C4"/>
              <w:left w:val="single" w:sz="4" w:space="0" w:color="4472C4"/>
              <w:bottom w:val="single" w:sz="4" w:space="0" w:color="4472C4"/>
              <w:right w:val="nil"/>
            </w:tcBorders>
            <w:shd w:val="clear" w:color="auto" w:fill="4472C4"/>
            <w:tcMar>
              <w:top w:w="54" w:type="dxa"/>
              <w:left w:w="108" w:type="dxa"/>
              <w:bottom w:w="54" w:type="dxa"/>
              <w:right w:w="108" w:type="dxa"/>
            </w:tcMar>
            <w:hideMark/>
          </w:tcPr>
          <w:p w:rsidR="000071AE" w:rsidRPr="000071AE" w:rsidRDefault="000071AE" w:rsidP="000071AE">
            <w:pPr>
              <w:spacing w:after="0" w:line="240" w:lineRule="auto"/>
              <w:rPr>
                <w:rFonts w:eastAsia="Times New Roman" w:cs="Arial"/>
                <w:color w:val="000000" w:themeColor="text1"/>
                <w:sz w:val="16"/>
                <w:szCs w:val="16"/>
                <w:lang w:eastAsia="en-GB"/>
              </w:rPr>
            </w:pPr>
          </w:p>
        </w:tc>
        <w:tc>
          <w:tcPr>
            <w:tcW w:w="1907" w:type="dxa"/>
            <w:tcBorders>
              <w:top w:val="single" w:sz="4" w:space="0" w:color="4472C4"/>
              <w:left w:val="nil"/>
              <w:bottom w:val="single" w:sz="4" w:space="0" w:color="4472C4"/>
              <w:right w:val="nil"/>
            </w:tcBorders>
            <w:shd w:val="clear" w:color="auto" w:fill="4472C4"/>
            <w:tcMar>
              <w:top w:w="54" w:type="dxa"/>
              <w:left w:w="108" w:type="dxa"/>
              <w:bottom w:w="54" w:type="dxa"/>
              <w:right w:w="108" w:type="dxa"/>
            </w:tcMar>
            <w:hideMark/>
          </w:tcPr>
          <w:p w:rsidR="000071AE" w:rsidRPr="000071AE" w:rsidRDefault="000071AE" w:rsidP="000071AE">
            <w:pPr>
              <w:spacing w:after="0" w:line="240" w:lineRule="auto"/>
              <w:rPr>
                <w:rFonts w:eastAsia="Times New Roman" w:cs="Arial"/>
                <w:color w:val="000000" w:themeColor="text1"/>
                <w:sz w:val="16"/>
                <w:szCs w:val="16"/>
                <w:lang w:eastAsia="en-GB"/>
              </w:rPr>
            </w:pPr>
          </w:p>
        </w:tc>
        <w:tc>
          <w:tcPr>
            <w:tcW w:w="1906" w:type="dxa"/>
            <w:tcBorders>
              <w:top w:val="single" w:sz="4" w:space="0" w:color="4472C4"/>
              <w:left w:val="nil"/>
              <w:bottom w:val="single" w:sz="4" w:space="0" w:color="4472C4"/>
              <w:right w:val="nil"/>
            </w:tcBorders>
            <w:shd w:val="clear" w:color="auto" w:fill="4472C4"/>
            <w:tcMar>
              <w:top w:w="54" w:type="dxa"/>
              <w:left w:w="108" w:type="dxa"/>
              <w:bottom w:w="54" w:type="dxa"/>
              <w:right w:w="108" w:type="dxa"/>
            </w:tcMar>
            <w:vAlign w:val="center"/>
            <w:hideMark/>
          </w:tcPr>
          <w:p w:rsidR="000071AE" w:rsidRPr="001E6A2D" w:rsidRDefault="000071AE" w:rsidP="000071AE">
            <w:pPr>
              <w:spacing w:after="0" w:line="240" w:lineRule="auto"/>
              <w:jc w:val="center"/>
              <w:rPr>
                <w:rFonts w:eastAsia="Times New Roman" w:cs="Arial"/>
                <w:color w:val="FFFFFF" w:themeColor="background1"/>
                <w:sz w:val="16"/>
                <w:szCs w:val="16"/>
                <w:lang w:eastAsia="en-GB"/>
              </w:rPr>
            </w:pPr>
            <w:r w:rsidRPr="001E6A2D">
              <w:rPr>
                <w:rFonts w:eastAsia="Times New Roman" w:cs="Arial"/>
                <w:b/>
                <w:bCs/>
                <w:color w:val="FFFFFF" w:themeColor="background1"/>
                <w:kern w:val="24"/>
                <w:sz w:val="16"/>
                <w:szCs w:val="16"/>
                <w:lang w:val="es-ES" w:eastAsia="en-GB"/>
              </w:rPr>
              <w:t>N</w:t>
            </w:r>
          </w:p>
        </w:tc>
        <w:tc>
          <w:tcPr>
            <w:tcW w:w="1905" w:type="dxa"/>
            <w:tcBorders>
              <w:top w:val="single" w:sz="4" w:space="0" w:color="4472C4"/>
              <w:left w:val="nil"/>
              <w:bottom w:val="single" w:sz="4" w:space="0" w:color="4472C4"/>
              <w:right w:val="single" w:sz="4" w:space="0" w:color="4472C4"/>
            </w:tcBorders>
            <w:shd w:val="clear" w:color="auto" w:fill="4472C4"/>
            <w:tcMar>
              <w:top w:w="54" w:type="dxa"/>
              <w:left w:w="108" w:type="dxa"/>
              <w:bottom w:w="54" w:type="dxa"/>
              <w:right w:w="108" w:type="dxa"/>
            </w:tcMar>
            <w:vAlign w:val="center"/>
            <w:hideMark/>
          </w:tcPr>
          <w:p w:rsidR="000071AE" w:rsidRPr="001E6A2D" w:rsidRDefault="000071AE" w:rsidP="000071AE">
            <w:pPr>
              <w:spacing w:after="0" w:line="240" w:lineRule="auto"/>
              <w:jc w:val="center"/>
              <w:rPr>
                <w:rFonts w:eastAsia="Times New Roman" w:cs="Arial"/>
                <w:color w:val="FFFFFF" w:themeColor="background1"/>
                <w:sz w:val="16"/>
                <w:szCs w:val="16"/>
                <w:lang w:eastAsia="en-GB"/>
              </w:rPr>
            </w:pPr>
            <w:r w:rsidRPr="001E6A2D">
              <w:rPr>
                <w:rFonts w:eastAsia="Times New Roman" w:cs="Arial"/>
                <w:b/>
                <w:bCs/>
                <w:color w:val="FFFFFF" w:themeColor="background1"/>
                <w:kern w:val="24"/>
                <w:sz w:val="16"/>
                <w:szCs w:val="16"/>
                <w:lang w:val="es-ES" w:eastAsia="en-GB"/>
              </w:rPr>
              <w:t>%</w:t>
            </w:r>
          </w:p>
        </w:tc>
      </w:tr>
      <w:tr w:rsidR="000071AE" w:rsidRPr="000071AE" w:rsidTr="000071AE">
        <w:trPr>
          <w:trHeight w:val="348"/>
        </w:trPr>
        <w:tc>
          <w:tcPr>
            <w:tcW w:w="1907" w:type="dxa"/>
            <w:tcBorders>
              <w:top w:val="single" w:sz="4" w:space="0" w:color="4472C4"/>
              <w:left w:val="single" w:sz="4" w:space="0" w:color="4472C4"/>
              <w:bottom w:val="single" w:sz="4" w:space="0" w:color="4472C4"/>
              <w:right w:val="nil"/>
            </w:tcBorders>
            <w:shd w:val="clear" w:color="auto" w:fill="EEECE1" w:themeFill="background2"/>
            <w:tcMar>
              <w:top w:w="54" w:type="dxa"/>
              <w:left w:w="108" w:type="dxa"/>
              <w:bottom w:w="54" w:type="dxa"/>
              <w:right w:w="108" w:type="dxa"/>
            </w:tcMar>
            <w:hideMark/>
          </w:tcPr>
          <w:p w:rsidR="000071AE" w:rsidRPr="000071AE" w:rsidRDefault="000071AE" w:rsidP="000071AE">
            <w:pPr>
              <w:spacing w:after="0" w:line="240" w:lineRule="auto"/>
              <w:rPr>
                <w:rFonts w:eastAsia="Times New Roman" w:cs="Arial"/>
                <w:b/>
                <w:sz w:val="16"/>
                <w:szCs w:val="16"/>
                <w:lang w:eastAsia="en-GB"/>
              </w:rPr>
            </w:pPr>
            <w:r w:rsidRPr="000071AE">
              <w:rPr>
                <w:rFonts w:eastAsia="Times New Roman" w:cs="Arial"/>
                <w:b/>
                <w:color w:val="000000"/>
                <w:kern w:val="24"/>
                <w:sz w:val="16"/>
                <w:szCs w:val="16"/>
                <w:lang w:val="es-ES" w:eastAsia="en-GB"/>
              </w:rPr>
              <w:t>Curative resection</w:t>
            </w:r>
          </w:p>
        </w:tc>
        <w:tc>
          <w:tcPr>
            <w:tcW w:w="1907" w:type="dxa"/>
            <w:tcBorders>
              <w:top w:val="single" w:sz="4" w:space="0" w:color="4472C4"/>
              <w:left w:val="nil"/>
              <w:bottom w:val="single" w:sz="4" w:space="0" w:color="4472C4"/>
              <w:right w:val="nil"/>
            </w:tcBorders>
            <w:shd w:val="clear" w:color="auto" w:fill="EEECE1" w:themeFill="background2"/>
            <w:tcMar>
              <w:top w:w="54" w:type="dxa"/>
              <w:left w:w="108" w:type="dxa"/>
              <w:bottom w:w="54" w:type="dxa"/>
              <w:right w:w="108" w:type="dxa"/>
            </w:tcMar>
            <w:hideMark/>
          </w:tcPr>
          <w:p w:rsidR="000071AE" w:rsidRPr="000071AE" w:rsidRDefault="000071AE" w:rsidP="000071AE">
            <w:pPr>
              <w:spacing w:after="0" w:line="240" w:lineRule="auto"/>
              <w:rPr>
                <w:rFonts w:eastAsia="Times New Roman" w:cs="Arial"/>
                <w:sz w:val="16"/>
                <w:szCs w:val="16"/>
                <w:lang w:eastAsia="en-GB"/>
              </w:rPr>
            </w:pPr>
            <w:r w:rsidRPr="000071AE">
              <w:rPr>
                <w:rFonts w:eastAsia="Times New Roman" w:cs="Arial"/>
                <w:color w:val="000000"/>
                <w:kern w:val="24"/>
                <w:sz w:val="16"/>
                <w:szCs w:val="16"/>
                <w:lang w:val="es-ES" w:eastAsia="en-GB"/>
              </w:rPr>
              <w:t>Yes</w:t>
            </w:r>
          </w:p>
        </w:tc>
        <w:tc>
          <w:tcPr>
            <w:tcW w:w="1906" w:type="dxa"/>
            <w:tcBorders>
              <w:top w:val="single" w:sz="4" w:space="0" w:color="4472C4"/>
              <w:left w:val="nil"/>
              <w:bottom w:val="single" w:sz="4" w:space="0" w:color="4472C4"/>
              <w:right w:val="nil"/>
            </w:tcBorders>
            <w:shd w:val="clear" w:color="auto" w:fill="EEECE1" w:themeFill="background2"/>
            <w:tcMar>
              <w:top w:w="54" w:type="dxa"/>
              <w:left w:w="108" w:type="dxa"/>
              <w:bottom w:w="54" w:type="dxa"/>
              <w:right w:w="108" w:type="dxa"/>
            </w:tcMar>
            <w:vAlign w:val="center"/>
            <w:hideMark/>
          </w:tcPr>
          <w:p w:rsidR="000071AE" w:rsidRPr="000071AE" w:rsidRDefault="000071AE" w:rsidP="000071AE">
            <w:pPr>
              <w:spacing w:after="0" w:line="240" w:lineRule="auto"/>
              <w:jc w:val="center"/>
              <w:rPr>
                <w:rFonts w:eastAsia="Times New Roman" w:cs="Arial"/>
                <w:sz w:val="16"/>
                <w:szCs w:val="16"/>
                <w:lang w:eastAsia="en-GB"/>
              </w:rPr>
            </w:pPr>
            <w:r w:rsidRPr="000071AE">
              <w:rPr>
                <w:rFonts w:eastAsia="Times New Roman" w:cs="Arial"/>
                <w:color w:val="000000"/>
                <w:kern w:val="24"/>
                <w:sz w:val="16"/>
                <w:szCs w:val="16"/>
                <w:lang w:val="es-ES" w:eastAsia="en-GB"/>
              </w:rPr>
              <w:t>27</w:t>
            </w:r>
          </w:p>
        </w:tc>
        <w:tc>
          <w:tcPr>
            <w:tcW w:w="1905" w:type="dxa"/>
            <w:tcBorders>
              <w:top w:val="single" w:sz="4" w:space="0" w:color="4472C4"/>
              <w:left w:val="nil"/>
              <w:bottom w:val="single" w:sz="4" w:space="0" w:color="4472C4"/>
              <w:right w:val="single" w:sz="4" w:space="0" w:color="4472C4"/>
            </w:tcBorders>
            <w:shd w:val="clear" w:color="auto" w:fill="EEECE1" w:themeFill="background2"/>
            <w:tcMar>
              <w:top w:w="54" w:type="dxa"/>
              <w:left w:w="108" w:type="dxa"/>
              <w:bottom w:w="54" w:type="dxa"/>
              <w:right w:w="108" w:type="dxa"/>
            </w:tcMar>
            <w:vAlign w:val="center"/>
            <w:hideMark/>
          </w:tcPr>
          <w:p w:rsidR="000071AE" w:rsidRPr="000071AE" w:rsidRDefault="000071AE" w:rsidP="000071AE">
            <w:pPr>
              <w:spacing w:after="0" w:line="240" w:lineRule="auto"/>
              <w:jc w:val="center"/>
              <w:rPr>
                <w:rFonts w:eastAsia="Times New Roman" w:cs="Arial"/>
                <w:sz w:val="16"/>
                <w:szCs w:val="16"/>
                <w:lang w:eastAsia="en-GB"/>
              </w:rPr>
            </w:pPr>
            <w:r w:rsidRPr="000071AE">
              <w:rPr>
                <w:rFonts w:eastAsia="Times New Roman" w:cs="Arial"/>
                <w:color w:val="000000"/>
                <w:kern w:val="24"/>
                <w:sz w:val="16"/>
                <w:szCs w:val="16"/>
                <w:lang w:val="es-ES" w:eastAsia="en-GB"/>
              </w:rPr>
              <w:t>59</w:t>
            </w:r>
          </w:p>
        </w:tc>
      </w:tr>
      <w:tr w:rsidR="000071AE" w:rsidRPr="000071AE" w:rsidTr="000071AE">
        <w:trPr>
          <w:trHeight w:val="348"/>
        </w:trPr>
        <w:tc>
          <w:tcPr>
            <w:tcW w:w="1907" w:type="dxa"/>
            <w:vMerge w:val="restart"/>
            <w:tcBorders>
              <w:top w:val="single" w:sz="4" w:space="0" w:color="4472C4"/>
              <w:left w:val="single" w:sz="4" w:space="0" w:color="4472C4"/>
              <w:right w:val="nil"/>
            </w:tcBorders>
            <w:shd w:val="clear" w:color="auto" w:fill="auto"/>
            <w:tcMar>
              <w:top w:w="54" w:type="dxa"/>
              <w:left w:w="108" w:type="dxa"/>
              <w:bottom w:w="54" w:type="dxa"/>
              <w:right w:w="108" w:type="dxa"/>
            </w:tcMar>
            <w:vAlign w:val="center"/>
            <w:hideMark/>
          </w:tcPr>
          <w:p w:rsidR="000071AE" w:rsidRPr="000071AE" w:rsidRDefault="000071AE" w:rsidP="000A12C8">
            <w:pPr>
              <w:spacing w:after="0" w:line="240" w:lineRule="auto"/>
              <w:rPr>
                <w:rFonts w:eastAsia="Times New Roman" w:cs="Arial"/>
                <w:b/>
                <w:sz w:val="16"/>
                <w:szCs w:val="16"/>
                <w:lang w:eastAsia="en-GB"/>
              </w:rPr>
            </w:pPr>
            <w:r w:rsidRPr="000A12C8">
              <w:rPr>
                <w:rFonts w:eastAsia="Times New Roman" w:cs="Arial"/>
                <w:b/>
                <w:color w:val="000000"/>
                <w:kern w:val="24"/>
                <w:sz w:val="16"/>
                <w:szCs w:val="16"/>
                <w:lang w:eastAsia="en-GB"/>
              </w:rPr>
              <w:t xml:space="preserve">T Pathological Stage </w:t>
            </w:r>
            <w:r w:rsidR="000A12C8" w:rsidRPr="000A12C8">
              <w:rPr>
                <w:rFonts w:eastAsia="Times New Roman" w:cs="Arial"/>
                <w:b/>
                <w:color w:val="000000"/>
                <w:kern w:val="24"/>
                <w:sz w:val="16"/>
                <w:szCs w:val="16"/>
                <w:lang w:eastAsia="en-GB"/>
              </w:rPr>
              <w:t>(based on resection specimen)</w:t>
            </w:r>
          </w:p>
        </w:tc>
        <w:tc>
          <w:tcPr>
            <w:tcW w:w="1907"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rPr>
                <w:rFonts w:eastAsia="Times New Roman" w:cs="Arial"/>
                <w:sz w:val="16"/>
                <w:szCs w:val="16"/>
                <w:lang w:eastAsia="en-GB"/>
              </w:rPr>
            </w:pPr>
            <w:r w:rsidRPr="000071AE">
              <w:rPr>
                <w:rFonts w:eastAsia="Times New Roman" w:cs="Arial"/>
                <w:color w:val="000000"/>
                <w:kern w:val="24"/>
                <w:sz w:val="16"/>
                <w:szCs w:val="16"/>
                <w:lang w:val="es-ES" w:eastAsia="en-GB"/>
              </w:rPr>
              <w:t>T1</w:t>
            </w:r>
          </w:p>
        </w:tc>
        <w:tc>
          <w:tcPr>
            <w:tcW w:w="1906"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jc w:val="center"/>
              <w:rPr>
                <w:rFonts w:eastAsia="Times New Roman" w:cs="Arial"/>
                <w:sz w:val="16"/>
                <w:szCs w:val="16"/>
                <w:lang w:eastAsia="en-GB"/>
              </w:rPr>
            </w:pPr>
            <w:r w:rsidRPr="000071AE">
              <w:rPr>
                <w:rFonts w:eastAsia="Times New Roman" w:cs="Arial"/>
                <w:color w:val="000000"/>
                <w:kern w:val="24"/>
                <w:sz w:val="16"/>
                <w:szCs w:val="16"/>
                <w:lang w:val="es-ES" w:eastAsia="en-GB"/>
              </w:rPr>
              <w:t>11</w:t>
            </w:r>
          </w:p>
        </w:tc>
        <w:tc>
          <w:tcPr>
            <w:tcW w:w="1905" w:type="dxa"/>
            <w:tcBorders>
              <w:top w:val="single" w:sz="4" w:space="0" w:color="4472C4"/>
              <w:left w:val="nil"/>
              <w:bottom w:val="single" w:sz="4" w:space="0" w:color="4472C4"/>
              <w:right w:val="single" w:sz="4" w:space="0" w:color="4472C4"/>
            </w:tcBorders>
            <w:shd w:val="clear" w:color="auto" w:fill="auto"/>
            <w:tcMar>
              <w:top w:w="54" w:type="dxa"/>
              <w:left w:w="108" w:type="dxa"/>
              <w:bottom w:w="54" w:type="dxa"/>
              <w:right w:w="108" w:type="dxa"/>
            </w:tcMar>
            <w:vAlign w:val="center"/>
            <w:hideMark/>
          </w:tcPr>
          <w:p w:rsidR="000071AE" w:rsidRPr="000071AE" w:rsidRDefault="00802ADF" w:rsidP="000071AE">
            <w:pPr>
              <w:spacing w:after="0" w:line="240" w:lineRule="auto"/>
              <w:jc w:val="center"/>
              <w:rPr>
                <w:rFonts w:eastAsia="Times New Roman" w:cs="Arial"/>
                <w:sz w:val="16"/>
                <w:szCs w:val="16"/>
                <w:lang w:eastAsia="en-GB"/>
              </w:rPr>
            </w:pPr>
            <w:r>
              <w:rPr>
                <w:rFonts w:eastAsia="Times New Roman" w:cs="Arial"/>
                <w:color w:val="000000"/>
                <w:kern w:val="24"/>
                <w:sz w:val="16"/>
                <w:szCs w:val="16"/>
                <w:lang w:val="es-ES" w:eastAsia="en-GB"/>
              </w:rPr>
              <w:t>41</w:t>
            </w:r>
          </w:p>
        </w:tc>
      </w:tr>
      <w:tr w:rsidR="000071AE" w:rsidRPr="000071AE" w:rsidTr="000071AE">
        <w:trPr>
          <w:trHeight w:val="348"/>
        </w:trPr>
        <w:tc>
          <w:tcPr>
            <w:tcW w:w="1907" w:type="dxa"/>
            <w:vMerge/>
            <w:tcBorders>
              <w:left w:val="single" w:sz="4" w:space="0" w:color="4472C4"/>
              <w:right w:val="nil"/>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rPr>
                <w:rFonts w:eastAsia="Times New Roman" w:cs="Arial"/>
                <w:b/>
                <w:sz w:val="16"/>
                <w:szCs w:val="16"/>
                <w:lang w:eastAsia="en-GB"/>
              </w:rPr>
            </w:pPr>
          </w:p>
        </w:tc>
        <w:tc>
          <w:tcPr>
            <w:tcW w:w="1907"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rPr>
                <w:rFonts w:eastAsia="Times New Roman" w:cs="Arial"/>
                <w:sz w:val="16"/>
                <w:szCs w:val="16"/>
                <w:lang w:eastAsia="en-GB"/>
              </w:rPr>
            </w:pPr>
            <w:r w:rsidRPr="000071AE">
              <w:rPr>
                <w:rFonts w:eastAsia="Times New Roman" w:cs="Arial"/>
                <w:color w:val="000000"/>
                <w:kern w:val="24"/>
                <w:sz w:val="16"/>
                <w:szCs w:val="16"/>
                <w:lang w:val="es-ES" w:eastAsia="en-GB"/>
              </w:rPr>
              <w:t>T2</w:t>
            </w:r>
          </w:p>
        </w:tc>
        <w:tc>
          <w:tcPr>
            <w:tcW w:w="1906"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jc w:val="center"/>
              <w:rPr>
                <w:rFonts w:eastAsia="Times New Roman" w:cs="Arial"/>
                <w:sz w:val="16"/>
                <w:szCs w:val="16"/>
                <w:lang w:eastAsia="en-GB"/>
              </w:rPr>
            </w:pPr>
            <w:r w:rsidRPr="000071AE">
              <w:rPr>
                <w:rFonts w:eastAsia="Times New Roman" w:cs="Arial"/>
                <w:color w:val="000000"/>
                <w:kern w:val="24"/>
                <w:sz w:val="16"/>
                <w:szCs w:val="16"/>
                <w:lang w:val="es-ES" w:eastAsia="en-GB"/>
              </w:rPr>
              <w:t>16</w:t>
            </w:r>
          </w:p>
        </w:tc>
        <w:tc>
          <w:tcPr>
            <w:tcW w:w="1905" w:type="dxa"/>
            <w:tcBorders>
              <w:top w:val="single" w:sz="4" w:space="0" w:color="4472C4"/>
              <w:left w:val="nil"/>
              <w:bottom w:val="single" w:sz="4" w:space="0" w:color="4472C4"/>
              <w:right w:val="single" w:sz="4" w:space="0" w:color="4472C4"/>
            </w:tcBorders>
            <w:shd w:val="clear" w:color="auto" w:fill="auto"/>
            <w:tcMar>
              <w:top w:w="54" w:type="dxa"/>
              <w:left w:w="108" w:type="dxa"/>
              <w:bottom w:w="54" w:type="dxa"/>
              <w:right w:w="108" w:type="dxa"/>
            </w:tcMar>
            <w:vAlign w:val="center"/>
            <w:hideMark/>
          </w:tcPr>
          <w:p w:rsidR="000071AE" w:rsidRPr="000071AE" w:rsidRDefault="00802ADF" w:rsidP="000071AE">
            <w:pPr>
              <w:spacing w:after="0" w:line="240" w:lineRule="auto"/>
              <w:jc w:val="center"/>
              <w:rPr>
                <w:rFonts w:eastAsia="Times New Roman" w:cs="Arial"/>
                <w:sz w:val="16"/>
                <w:szCs w:val="16"/>
                <w:lang w:eastAsia="en-GB"/>
              </w:rPr>
            </w:pPr>
            <w:r>
              <w:rPr>
                <w:rFonts w:eastAsia="Times New Roman" w:cs="Arial"/>
                <w:color w:val="000000"/>
                <w:kern w:val="24"/>
                <w:sz w:val="16"/>
                <w:szCs w:val="16"/>
                <w:lang w:val="es-ES" w:eastAsia="en-GB"/>
              </w:rPr>
              <w:t>59</w:t>
            </w:r>
          </w:p>
        </w:tc>
      </w:tr>
      <w:tr w:rsidR="000071AE" w:rsidRPr="000071AE" w:rsidTr="000071AE">
        <w:trPr>
          <w:trHeight w:val="348"/>
        </w:trPr>
        <w:tc>
          <w:tcPr>
            <w:tcW w:w="1907" w:type="dxa"/>
            <w:vMerge w:val="restart"/>
            <w:tcBorders>
              <w:top w:val="single" w:sz="4" w:space="0" w:color="4472C4"/>
              <w:left w:val="single" w:sz="4" w:space="0" w:color="4472C4"/>
              <w:right w:val="nil"/>
            </w:tcBorders>
            <w:shd w:val="clear" w:color="auto" w:fill="auto"/>
            <w:tcMar>
              <w:top w:w="54" w:type="dxa"/>
              <w:left w:w="108" w:type="dxa"/>
              <w:bottom w:w="54" w:type="dxa"/>
              <w:right w:w="108" w:type="dxa"/>
            </w:tcMar>
            <w:vAlign w:val="center"/>
            <w:hideMark/>
          </w:tcPr>
          <w:p w:rsidR="000071AE" w:rsidRPr="000071AE" w:rsidRDefault="000071AE" w:rsidP="000A12C8">
            <w:pPr>
              <w:spacing w:after="0" w:line="240" w:lineRule="auto"/>
              <w:rPr>
                <w:rFonts w:eastAsia="Times New Roman" w:cs="Arial"/>
                <w:b/>
                <w:sz w:val="16"/>
                <w:szCs w:val="16"/>
                <w:lang w:eastAsia="en-GB"/>
              </w:rPr>
            </w:pPr>
            <w:r w:rsidRPr="000A12C8">
              <w:rPr>
                <w:rFonts w:eastAsia="Times New Roman" w:cs="Arial"/>
                <w:b/>
                <w:color w:val="000000"/>
                <w:kern w:val="24"/>
                <w:sz w:val="16"/>
                <w:szCs w:val="16"/>
                <w:lang w:eastAsia="en-GB"/>
              </w:rPr>
              <w:t>N Pathological Stage</w:t>
            </w:r>
            <w:r w:rsidR="000A12C8" w:rsidRPr="000A12C8">
              <w:rPr>
                <w:rFonts w:eastAsia="Times New Roman" w:cs="Arial"/>
                <w:b/>
                <w:color w:val="000000"/>
                <w:kern w:val="24"/>
                <w:sz w:val="16"/>
                <w:szCs w:val="16"/>
                <w:lang w:eastAsia="en-GB"/>
              </w:rPr>
              <w:t xml:space="preserve"> (based on resection specimen)</w:t>
            </w:r>
          </w:p>
        </w:tc>
        <w:tc>
          <w:tcPr>
            <w:tcW w:w="1907"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rPr>
                <w:rFonts w:eastAsia="Times New Roman" w:cs="Arial"/>
                <w:sz w:val="16"/>
                <w:szCs w:val="16"/>
                <w:lang w:eastAsia="en-GB"/>
              </w:rPr>
            </w:pPr>
            <w:r w:rsidRPr="000071AE">
              <w:rPr>
                <w:rFonts w:eastAsia="Times New Roman" w:cs="Arial"/>
                <w:color w:val="000000"/>
                <w:kern w:val="24"/>
                <w:sz w:val="16"/>
                <w:szCs w:val="16"/>
                <w:lang w:val="es-ES" w:eastAsia="en-GB"/>
              </w:rPr>
              <w:t>N0</w:t>
            </w:r>
          </w:p>
        </w:tc>
        <w:tc>
          <w:tcPr>
            <w:tcW w:w="1906"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jc w:val="center"/>
              <w:rPr>
                <w:rFonts w:eastAsia="Times New Roman" w:cs="Arial"/>
                <w:sz w:val="16"/>
                <w:szCs w:val="16"/>
                <w:lang w:eastAsia="en-GB"/>
              </w:rPr>
            </w:pPr>
            <w:r w:rsidRPr="000071AE">
              <w:rPr>
                <w:rFonts w:eastAsia="Times New Roman" w:cs="Arial"/>
                <w:color w:val="000000"/>
                <w:kern w:val="24"/>
                <w:sz w:val="16"/>
                <w:szCs w:val="16"/>
                <w:lang w:val="es-ES" w:eastAsia="en-GB"/>
              </w:rPr>
              <w:t>17</w:t>
            </w:r>
          </w:p>
        </w:tc>
        <w:tc>
          <w:tcPr>
            <w:tcW w:w="1905" w:type="dxa"/>
            <w:tcBorders>
              <w:top w:val="single" w:sz="4" w:space="0" w:color="4472C4"/>
              <w:left w:val="nil"/>
              <w:bottom w:val="single" w:sz="4" w:space="0" w:color="4472C4"/>
              <w:right w:val="single" w:sz="4" w:space="0" w:color="4472C4"/>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jc w:val="center"/>
              <w:rPr>
                <w:rFonts w:eastAsia="Times New Roman" w:cs="Arial"/>
                <w:sz w:val="16"/>
                <w:szCs w:val="16"/>
                <w:lang w:eastAsia="en-GB"/>
              </w:rPr>
            </w:pPr>
            <w:r w:rsidRPr="000071AE">
              <w:rPr>
                <w:rFonts w:eastAsia="Times New Roman" w:cs="Arial"/>
                <w:color w:val="000000"/>
                <w:kern w:val="24"/>
                <w:sz w:val="16"/>
                <w:szCs w:val="16"/>
                <w:lang w:val="es-ES" w:eastAsia="en-GB"/>
              </w:rPr>
              <w:t>63</w:t>
            </w:r>
          </w:p>
        </w:tc>
      </w:tr>
      <w:tr w:rsidR="000071AE" w:rsidRPr="000071AE" w:rsidTr="000071AE">
        <w:trPr>
          <w:trHeight w:val="348"/>
        </w:trPr>
        <w:tc>
          <w:tcPr>
            <w:tcW w:w="1907" w:type="dxa"/>
            <w:vMerge/>
            <w:tcBorders>
              <w:left w:val="single" w:sz="4" w:space="0" w:color="4472C4"/>
              <w:right w:val="nil"/>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rPr>
                <w:rFonts w:eastAsia="Times New Roman" w:cs="Arial"/>
                <w:b/>
                <w:sz w:val="16"/>
                <w:szCs w:val="16"/>
                <w:lang w:eastAsia="en-GB"/>
              </w:rPr>
            </w:pPr>
          </w:p>
        </w:tc>
        <w:tc>
          <w:tcPr>
            <w:tcW w:w="1907"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rPr>
                <w:rFonts w:eastAsia="Times New Roman" w:cs="Arial"/>
                <w:sz w:val="16"/>
                <w:szCs w:val="16"/>
                <w:lang w:eastAsia="en-GB"/>
              </w:rPr>
            </w:pPr>
            <w:r w:rsidRPr="000071AE">
              <w:rPr>
                <w:rFonts w:eastAsia="Times New Roman" w:cs="Arial"/>
                <w:color w:val="000000"/>
                <w:kern w:val="24"/>
                <w:sz w:val="16"/>
                <w:szCs w:val="16"/>
                <w:lang w:val="es-ES" w:eastAsia="en-GB"/>
              </w:rPr>
              <w:t>N1</w:t>
            </w:r>
          </w:p>
        </w:tc>
        <w:tc>
          <w:tcPr>
            <w:tcW w:w="1906"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jc w:val="center"/>
              <w:rPr>
                <w:rFonts w:eastAsia="Times New Roman" w:cs="Arial"/>
                <w:sz w:val="16"/>
                <w:szCs w:val="16"/>
                <w:lang w:eastAsia="en-GB"/>
              </w:rPr>
            </w:pPr>
            <w:r w:rsidRPr="000071AE">
              <w:rPr>
                <w:rFonts w:eastAsia="Times New Roman" w:cs="Arial"/>
                <w:color w:val="000000"/>
                <w:kern w:val="24"/>
                <w:sz w:val="16"/>
                <w:szCs w:val="16"/>
                <w:lang w:val="es-ES" w:eastAsia="en-GB"/>
              </w:rPr>
              <w:t>6</w:t>
            </w:r>
          </w:p>
        </w:tc>
        <w:tc>
          <w:tcPr>
            <w:tcW w:w="1905" w:type="dxa"/>
            <w:tcBorders>
              <w:top w:val="single" w:sz="4" w:space="0" w:color="4472C4"/>
              <w:left w:val="nil"/>
              <w:bottom w:val="single" w:sz="4" w:space="0" w:color="4472C4"/>
              <w:right w:val="single" w:sz="4" w:space="0" w:color="4472C4"/>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jc w:val="center"/>
              <w:rPr>
                <w:rFonts w:eastAsia="Times New Roman" w:cs="Arial"/>
                <w:sz w:val="16"/>
                <w:szCs w:val="16"/>
                <w:lang w:eastAsia="en-GB"/>
              </w:rPr>
            </w:pPr>
            <w:r w:rsidRPr="000071AE">
              <w:rPr>
                <w:rFonts w:eastAsia="Times New Roman" w:cs="Arial"/>
                <w:color w:val="000000"/>
                <w:kern w:val="24"/>
                <w:sz w:val="16"/>
                <w:szCs w:val="16"/>
                <w:lang w:val="es-ES" w:eastAsia="en-GB"/>
              </w:rPr>
              <w:t>22</w:t>
            </w:r>
          </w:p>
        </w:tc>
      </w:tr>
      <w:tr w:rsidR="000071AE" w:rsidRPr="000071AE" w:rsidTr="000071AE">
        <w:trPr>
          <w:trHeight w:val="348"/>
        </w:trPr>
        <w:tc>
          <w:tcPr>
            <w:tcW w:w="1907" w:type="dxa"/>
            <w:vMerge/>
            <w:tcBorders>
              <w:left w:val="single" w:sz="4" w:space="0" w:color="4472C4"/>
              <w:bottom w:val="single" w:sz="4" w:space="0" w:color="4472C4"/>
              <w:right w:val="nil"/>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rPr>
                <w:rFonts w:eastAsia="Times New Roman" w:cs="Arial"/>
                <w:b/>
                <w:sz w:val="16"/>
                <w:szCs w:val="16"/>
                <w:lang w:eastAsia="en-GB"/>
              </w:rPr>
            </w:pPr>
          </w:p>
        </w:tc>
        <w:tc>
          <w:tcPr>
            <w:tcW w:w="1907"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rPr>
                <w:rFonts w:eastAsia="Times New Roman" w:cs="Arial"/>
                <w:sz w:val="16"/>
                <w:szCs w:val="16"/>
                <w:lang w:eastAsia="en-GB"/>
              </w:rPr>
            </w:pPr>
            <w:r w:rsidRPr="000071AE">
              <w:rPr>
                <w:rFonts w:eastAsia="Times New Roman" w:cs="Arial"/>
                <w:color w:val="000000"/>
                <w:kern w:val="24"/>
                <w:sz w:val="16"/>
                <w:szCs w:val="16"/>
                <w:lang w:val="es-ES" w:eastAsia="en-GB"/>
              </w:rPr>
              <w:t>Not specified</w:t>
            </w:r>
          </w:p>
        </w:tc>
        <w:tc>
          <w:tcPr>
            <w:tcW w:w="1906"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jc w:val="center"/>
              <w:rPr>
                <w:rFonts w:eastAsia="Times New Roman" w:cs="Arial"/>
                <w:sz w:val="16"/>
                <w:szCs w:val="16"/>
                <w:lang w:eastAsia="en-GB"/>
              </w:rPr>
            </w:pPr>
            <w:r w:rsidRPr="000071AE">
              <w:rPr>
                <w:rFonts w:eastAsia="Times New Roman" w:cs="Arial"/>
                <w:color w:val="000000"/>
                <w:kern w:val="24"/>
                <w:sz w:val="16"/>
                <w:szCs w:val="16"/>
                <w:lang w:val="es-ES" w:eastAsia="en-GB"/>
              </w:rPr>
              <w:t>4</w:t>
            </w:r>
          </w:p>
        </w:tc>
        <w:tc>
          <w:tcPr>
            <w:tcW w:w="1905" w:type="dxa"/>
            <w:tcBorders>
              <w:top w:val="single" w:sz="4" w:space="0" w:color="4472C4"/>
              <w:left w:val="nil"/>
              <w:bottom w:val="single" w:sz="4" w:space="0" w:color="4472C4"/>
              <w:right w:val="single" w:sz="4" w:space="0" w:color="4472C4"/>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jc w:val="center"/>
              <w:rPr>
                <w:rFonts w:eastAsia="Times New Roman" w:cs="Arial"/>
                <w:sz w:val="16"/>
                <w:szCs w:val="16"/>
                <w:lang w:eastAsia="en-GB"/>
              </w:rPr>
            </w:pPr>
            <w:r w:rsidRPr="000071AE">
              <w:rPr>
                <w:rFonts w:eastAsia="Times New Roman" w:cs="Arial"/>
                <w:color w:val="000000"/>
                <w:kern w:val="24"/>
                <w:sz w:val="16"/>
                <w:szCs w:val="16"/>
                <w:lang w:val="es-ES" w:eastAsia="en-GB"/>
              </w:rPr>
              <w:t>15</w:t>
            </w:r>
          </w:p>
        </w:tc>
      </w:tr>
      <w:tr w:rsidR="000071AE" w:rsidRPr="000071AE" w:rsidTr="000071AE">
        <w:trPr>
          <w:trHeight w:val="348"/>
        </w:trPr>
        <w:tc>
          <w:tcPr>
            <w:tcW w:w="1907" w:type="dxa"/>
            <w:vMerge w:val="restart"/>
            <w:tcBorders>
              <w:top w:val="single" w:sz="4" w:space="0" w:color="4472C4"/>
              <w:left w:val="single" w:sz="4" w:space="0" w:color="4472C4"/>
              <w:right w:val="nil"/>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rPr>
                <w:rFonts w:eastAsia="Times New Roman" w:cs="Arial"/>
                <w:b/>
                <w:sz w:val="16"/>
                <w:szCs w:val="16"/>
                <w:lang w:eastAsia="en-GB"/>
              </w:rPr>
            </w:pPr>
            <w:r w:rsidRPr="000071AE">
              <w:rPr>
                <w:rFonts w:eastAsia="Times New Roman" w:cs="Arial"/>
                <w:b/>
                <w:color w:val="000000"/>
                <w:kern w:val="24"/>
                <w:sz w:val="16"/>
                <w:szCs w:val="16"/>
                <w:lang w:val="es-ES" w:eastAsia="en-GB"/>
              </w:rPr>
              <w:t>Resection Margins</w:t>
            </w:r>
          </w:p>
        </w:tc>
        <w:tc>
          <w:tcPr>
            <w:tcW w:w="1907"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rPr>
                <w:rFonts w:eastAsia="Times New Roman" w:cs="Arial"/>
                <w:sz w:val="16"/>
                <w:szCs w:val="16"/>
                <w:lang w:eastAsia="en-GB"/>
              </w:rPr>
            </w:pPr>
            <w:r w:rsidRPr="000071AE">
              <w:rPr>
                <w:rFonts w:eastAsia="Times New Roman" w:cs="Arial"/>
                <w:color w:val="000000"/>
                <w:kern w:val="24"/>
                <w:sz w:val="16"/>
                <w:szCs w:val="16"/>
                <w:lang w:val="es-ES" w:eastAsia="en-GB"/>
              </w:rPr>
              <w:t>R0</w:t>
            </w:r>
          </w:p>
        </w:tc>
        <w:tc>
          <w:tcPr>
            <w:tcW w:w="1906"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jc w:val="center"/>
              <w:rPr>
                <w:rFonts w:eastAsia="Times New Roman" w:cs="Arial"/>
                <w:sz w:val="16"/>
                <w:szCs w:val="16"/>
                <w:lang w:eastAsia="en-GB"/>
              </w:rPr>
            </w:pPr>
            <w:r w:rsidRPr="000071AE">
              <w:rPr>
                <w:rFonts w:eastAsia="Times New Roman" w:cs="Arial"/>
                <w:color w:val="000000"/>
                <w:kern w:val="24"/>
                <w:sz w:val="16"/>
                <w:szCs w:val="16"/>
                <w:lang w:val="es-ES" w:eastAsia="en-GB"/>
              </w:rPr>
              <w:t>21</w:t>
            </w:r>
          </w:p>
        </w:tc>
        <w:tc>
          <w:tcPr>
            <w:tcW w:w="1905" w:type="dxa"/>
            <w:tcBorders>
              <w:top w:val="single" w:sz="4" w:space="0" w:color="4472C4"/>
              <w:left w:val="nil"/>
              <w:bottom w:val="single" w:sz="4" w:space="0" w:color="4472C4"/>
              <w:right w:val="single" w:sz="4" w:space="0" w:color="4472C4"/>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jc w:val="center"/>
              <w:rPr>
                <w:rFonts w:eastAsia="Times New Roman" w:cs="Arial"/>
                <w:sz w:val="16"/>
                <w:szCs w:val="16"/>
                <w:lang w:eastAsia="en-GB"/>
              </w:rPr>
            </w:pPr>
            <w:r w:rsidRPr="000071AE">
              <w:rPr>
                <w:rFonts w:eastAsia="Times New Roman" w:cs="Arial"/>
                <w:color w:val="000000"/>
                <w:kern w:val="24"/>
                <w:sz w:val="16"/>
                <w:szCs w:val="16"/>
                <w:lang w:val="es-ES" w:eastAsia="en-GB"/>
              </w:rPr>
              <w:t>78</w:t>
            </w:r>
          </w:p>
        </w:tc>
      </w:tr>
      <w:tr w:rsidR="000071AE" w:rsidRPr="000071AE" w:rsidTr="000071AE">
        <w:trPr>
          <w:trHeight w:val="348"/>
        </w:trPr>
        <w:tc>
          <w:tcPr>
            <w:tcW w:w="1907" w:type="dxa"/>
            <w:vMerge/>
            <w:tcBorders>
              <w:left w:val="single" w:sz="4" w:space="0" w:color="4472C4"/>
              <w:right w:val="nil"/>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rPr>
                <w:rFonts w:eastAsia="Times New Roman" w:cs="Arial"/>
                <w:b/>
                <w:sz w:val="16"/>
                <w:szCs w:val="16"/>
                <w:lang w:eastAsia="en-GB"/>
              </w:rPr>
            </w:pPr>
          </w:p>
        </w:tc>
        <w:tc>
          <w:tcPr>
            <w:tcW w:w="1907"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rPr>
                <w:rFonts w:eastAsia="Times New Roman" w:cs="Arial"/>
                <w:sz w:val="16"/>
                <w:szCs w:val="16"/>
                <w:lang w:eastAsia="en-GB"/>
              </w:rPr>
            </w:pPr>
            <w:r w:rsidRPr="000071AE">
              <w:rPr>
                <w:rFonts w:eastAsia="Times New Roman" w:cs="Arial"/>
                <w:color w:val="000000"/>
                <w:kern w:val="24"/>
                <w:sz w:val="16"/>
                <w:szCs w:val="16"/>
                <w:lang w:val="es-ES" w:eastAsia="en-GB"/>
              </w:rPr>
              <w:t>R1</w:t>
            </w:r>
          </w:p>
        </w:tc>
        <w:tc>
          <w:tcPr>
            <w:tcW w:w="1906"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jc w:val="center"/>
              <w:rPr>
                <w:rFonts w:eastAsia="Times New Roman" w:cs="Arial"/>
                <w:sz w:val="16"/>
                <w:szCs w:val="16"/>
                <w:lang w:eastAsia="en-GB"/>
              </w:rPr>
            </w:pPr>
            <w:r w:rsidRPr="000071AE">
              <w:rPr>
                <w:rFonts w:eastAsia="Times New Roman" w:cs="Arial"/>
                <w:color w:val="000000"/>
                <w:kern w:val="24"/>
                <w:sz w:val="16"/>
                <w:szCs w:val="16"/>
                <w:lang w:val="es-ES" w:eastAsia="en-GB"/>
              </w:rPr>
              <w:t>1</w:t>
            </w:r>
          </w:p>
        </w:tc>
        <w:tc>
          <w:tcPr>
            <w:tcW w:w="1905" w:type="dxa"/>
            <w:tcBorders>
              <w:top w:val="single" w:sz="4" w:space="0" w:color="4472C4"/>
              <w:left w:val="nil"/>
              <w:bottom w:val="single" w:sz="4" w:space="0" w:color="4472C4"/>
              <w:right w:val="single" w:sz="4" w:space="0" w:color="4472C4"/>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jc w:val="center"/>
              <w:rPr>
                <w:rFonts w:eastAsia="Times New Roman" w:cs="Arial"/>
                <w:sz w:val="16"/>
                <w:szCs w:val="16"/>
                <w:lang w:eastAsia="en-GB"/>
              </w:rPr>
            </w:pPr>
            <w:r w:rsidRPr="000071AE">
              <w:rPr>
                <w:rFonts w:eastAsia="Times New Roman" w:cs="Arial"/>
                <w:color w:val="000000"/>
                <w:kern w:val="24"/>
                <w:sz w:val="16"/>
                <w:szCs w:val="16"/>
                <w:lang w:val="es-ES" w:eastAsia="en-GB"/>
              </w:rPr>
              <w:t>4</w:t>
            </w:r>
          </w:p>
        </w:tc>
      </w:tr>
      <w:tr w:rsidR="000071AE" w:rsidRPr="000071AE" w:rsidTr="000071AE">
        <w:trPr>
          <w:trHeight w:val="348"/>
        </w:trPr>
        <w:tc>
          <w:tcPr>
            <w:tcW w:w="1907" w:type="dxa"/>
            <w:vMerge/>
            <w:tcBorders>
              <w:left w:val="single" w:sz="4" w:space="0" w:color="4472C4"/>
              <w:bottom w:val="single" w:sz="4" w:space="0" w:color="4472C4"/>
              <w:right w:val="nil"/>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rPr>
                <w:rFonts w:eastAsia="Times New Roman" w:cs="Arial"/>
                <w:b/>
                <w:sz w:val="16"/>
                <w:szCs w:val="16"/>
                <w:lang w:eastAsia="en-GB"/>
              </w:rPr>
            </w:pPr>
          </w:p>
        </w:tc>
        <w:tc>
          <w:tcPr>
            <w:tcW w:w="1907"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rPr>
                <w:rFonts w:eastAsia="Times New Roman" w:cs="Arial"/>
                <w:sz w:val="16"/>
                <w:szCs w:val="16"/>
                <w:lang w:eastAsia="en-GB"/>
              </w:rPr>
            </w:pPr>
            <w:r w:rsidRPr="000071AE">
              <w:rPr>
                <w:rFonts w:eastAsia="Times New Roman" w:cs="Arial"/>
                <w:color w:val="000000"/>
                <w:kern w:val="24"/>
                <w:sz w:val="16"/>
                <w:szCs w:val="16"/>
                <w:lang w:val="es-ES" w:eastAsia="en-GB"/>
              </w:rPr>
              <w:t>Not specified</w:t>
            </w:r>
          </w:p>
        </w:tc>
        <w:tc>
          <w:tcPr>
            <w:tcW w:w="1906"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jc w:val="center"/>
              <w:rPr>
                <w:rFonts w:eastAsia="Times New Roman" w:cs="Arial"/>
                <w:sz w:val="16"/>
                <w:szCs w:val="16"/>
                <w:lang w:eastAsia="en-GB"/>
              </w:rPr>
            </w:pPr>
            <w:r w:rsidRPr="000071AE">
              <w:rPr>
                <w:rFonts w:eastAsia="Times New Roman" w:cs="Arial"/>
                <w:color w:val="000000"/>
                <w:kern w:val="24"/>
                <w:sz w:val="16"/>
                <w:szCs w:val="16"/>
                <w:lang w:val="es-ES" w:eastAsia="en-GB"/>
              </w:rPr>
              <w:t>5</w:t>
            </w:r>
          </w:p>
        </w:tc>
        <w:tc>
          <w:tcPr>
            <w:tcW w:w="1905" w:type="dxa"/>
            <w:tcBorders>
              <w:top w:val="single" w:sz="4" w:space="0" w:color="4472C4"/>
              <w:left w:val="nil"/>
              <w:bottom w:val="single" w:sz="4" w:space="0" w:color="4472C4"/>
              <w:right w:val="single" w:sz="4" w:space="0" w:color="4472C4"/>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jc w:val="center"/>
              <w:rPr>
                <w:rFonts w:eastAsia="Times New Roman" w:cs="Arial"/>
                <w:sz w:val="16"/>
                <w:szCs w:val="16"/>
                <w:lang w:eastAsia="en-GB"/>
              </w:rPr>
            </w:pPr>
            <w:r w:rsidRPr="000071AE">
              <w:rPr>
                <w:rFonts w:eastAsia="Times New Roman" w:cs="Arial"/>
                <w:color w:val="000000"/>
                <w:kern w:val="24"/>
                <w:sz w:val="16"/>
                <w:szCs w:val="16"/>
                <w:lang w:val="es-ES" w:eastAsia="en-GB"/>
              </w:rPr>
              <w:t>18</w:t>
            </w:r>
          </w:p>
        </w:tc>
      </w:tr>
      <w:tr w:rsidR="000071AE" w:rsidRPr="000071AE" w:rsidTr="000071AE">
        <w:trPr>
          <w:trHeight w:val="348"/>
        </w:trPr>
        <w:tc>
          <w:tcPr>
            <w:tcW w:w="1907" w:type="dxa"/>
            <w:vMerge w:val="restart"/>
            <w:tcBorders>
              <w:top w:val="single" w:sz="4" w:space="0" w:color="4472C4"/>
              <w:left w:val="single" w:sz="4" w:space="0" w:color="4472C4"/>
              <w:right w:val="nil"/>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rPr>
                <w:rFonts w:eastAsia="Times New Roman" w:cs="Arial"/>
                <w:b/>
                <w:sz w:val="16"/>
                <w:szCs w:val="16"/>
                <w:lang w:eastAsia="en-GB"/>
              </w:rPr>
            </w:pPr>
            <w:r w:rsidRPr="000071AE">
              <w:rPr>
                <w:rFonts w:eastAsia="Times New Roman" w:cs="Arial"/>
                <w:b/>
                <w:color w:val="000000"/>
                <w:kern w:val="24"/>
                <w:sz w:val="16"/>
                <w:szCs w:val="16"/>
                <w:lang w:val="es-ES" w:eastAsia="en-GB"/>
              </w:rPr>
              <w:t>RFS (months)</w:t>
            </w:r>
          </w:p>
        </w:tc>
        <w:tc>
          <w:tcPr>
            <w:tcW w:w="1907"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rPr>
                <w:rFonts w:eastAsia="Times New Roman" w:cs="Arial"/>
                <w:sz w:val="16"/>
                <w:szCs w:val="16"/>
                <w:lang w:eastAsia="en-GB"/>
              </w:rPr>
            </w:pPr>
            <w:r w:rsidRPr="000071AE">
              <w:rPr>
                <w:rFonts w:eastAsia="Times New Roman" w:cs="Arial"/>
                <w:color w:val="000000"/>
                <w:kern w:val="24"/>
                <w:sz w:val="16"/>
                <w:szCs w:val="16"/>
                <w:lang w:val="es-ES" w:eastAsia="en-GB"/>
              </w:rPr>
              <w:t>Median (95% CI)</w:t>
            </w:r>
          </w:p>
        </w:tc>
        <w:tc>
          <w:tcPr>
            <w:tcW w:w="3811" w:type="dxa"/>
            <w:gridSpan w:val="2"/>
            <w:tcBorders>
              <w:top w:val="single" w:sz="4" w:space="0" w:color="4472C4"/>
              <w:left w:val="nil"/>
              <w:bottom w:val="single" w:sz="4" w:space="0" w:color="4472C4"/>
              <w:right w:val="single" w:sz="4" w:space="0" w:color="4472C4"/>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jc w:val="center"/>
              <w:rPr>
                <w:rFonts w:eastAsia="Times New Roman" w:cs="Arial"/>
                <w:sz w:val="16"/>
                <w:szCs w:val="16"/>
                <w:lang w:eastAsia="en-GB"/>
              </w:rPr>
            </w:pPr>
            <w:r w:rsidRPr="000071AE">
              <w:rPr>
                <w:rFonts w:eastAsia="Times New Roman" w:cs="Arial"/>
                <w:color w:val="000000"/>
                <w:kern w:val="24"/>
                <w:sz w:val="16"/>
                <w:szCs w:val="16"/>
                <w:lang w:val="es-ES" w:eastAsia="en-GB"/>
              </w:rPr>
              <w:t>44.9 (11.9-59.1)</w:t>
            </w:r>
          </w:p>
        </w:tc>
      </w:tr>
      <w:tr w:rsidR="000071AE" w:rsidRPr="000071AE" w:rsidTr="000071AE">
        <w:trPr>
          <w:trHeight w:val="348"/>
        </w:trPr>
        <w:tc>
          <w:tcPr>
            <w:tcW w:w="1907" w:type="dxa"/>
            <w:vMerge/>
            <w:tcBorders>
              <w:left w:val="single" w:sz="4" w:space="0" w:color="4472C4"/>
              <w:bottom w:val="single" w:sz="4" w:space="0" w:color="4472C4"/>
              <w:right w:val="nil"/>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rPr>
                <w:rFonts w:eastAsia="Times New Roman" w:cs="Arial"/>
                <w:sz w:val="16"/>
                <w:szCs w:val="16"/>
                <w:lang w:eastAsia="en-GB"/>
              </w:rPr>
            </w:pPr>
          </w:p>
        </w:tc>
        <w:tc>
          <w:tcPr>
            <w:tcW w:w="1907"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0071AE" w:rsidRDefault="000071AE" w:rsidP="000071AE">
            <w:pPr>
              <w:spacing w:after="0" w:line="240" w:lineRule="auto"/>
              <w:jc w:val="right"/>
              <w:rPr>
                <w:rFonts w:eastAsia="Times New Roman" w:cs="Arial"/>
                <w:color w:val="000000"/>
                <w:kern w:val="24"/>
                <w:sz w:val="16"/>
                <w:szCs w:val="16"/>
                <w:lang w:val="es-ES" w:eastAsia="en-GB"/>
              </w:rPr>
            </w:pPr>
            <w:r>
              <w:rPr>
                <w:rFonts w:eastAsia="Times New Roman" w:cs="Arial"/>
                <w:color w:val="000000"/>
                <w:kern w:val="24"/>
                <w:sz w:val="16"/>
                <w:szCs w:val="16"/>
                <w:lang w:val="es-ES" w:eastAsia="en-GB"/>
              </w:rPr>
              <w:t>Events</w:t>
            </w:r>
          </w:p>
          <w:p w:rsidR="000071AE" w:rsidRPr="000071AE" w:rsidRDefault="000071AE" w:rsidP="000071AE">
            <w:pPr>
              <w:spacing w:after="0" w:line="240" w:lineRule="auto"/>
              <w:jc w:val="right"/>
              <w:rPr>
                <w:rFonts w:eastAsia="Times New Roman" w:cs="Arial"/>
                <w:sz w:val="16"/>
                <w:szCs w:val="16"/>
                <w:lang w:eastAsia="en-GB"/>
              </w:rPr>
            </w:pPr>
            <w:r>
              <w:rPr>
                <w:rFonts w:eastAsia="Times New Roman" w:cs="Arial"/>
                <w:color w:val="000000"/>
                <w:kern w:val="24"/>
                <w:sz w:val="16"/>
                <w:szCs w:val="16"/>
                <w:lang w:val="es-ES" w:eastAsia="en-GB"/>
              </w:rPr>
              <w:t>(tumour relapse)</w:t>
            </w:r>
          </w:p>
        </w:tc>
        <w:tc>
          <w:tcPr>
            <w:tcW w:w="1906"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jc w:val="center"/>
              <w:rPr>
                <w:rFonts w:eastAsia="Times New Roman" w:cs="Arial"/>
                <w:sz w:val="16"/>
                <w:szCs w:val="16"/>
                <w:lang w:eastAsia="en-GB"/>
              </w:rPr>
            </w:pPr>
            <w:r w:rsidRPr="000071AE">
              <w:rPr>
                <w:rFonts w:eastAsia="Times New Roman" w:cs="Arial"/>
                <w:color w:val="000000"/>
                <w:kern w:val="24"/>
                <w:sz w:val="16"/>
                <w:szCs w:val="16"/>
                <w:lang w:val="es-ES" w:eastAsia="en-GB"/>
              </w:rPr>
              <w:t>11</w:t>
            </w:r>
          </w:p>
        </w:tc>
        <w:tc>
          <w:tcPr>
            <w:tcW w:w="1905" w:type="dxa"/>
            <w:tcBorders>
              <w:top w:val="single" w:sz="4" w:space="0" w:color="4472C4"/>
              <w:left w:val="nil"/>
              <w:bottom w:val="single" w:sz="4" w:space="0" w:color="4472C4"/>
              <w:right w:val="single" w:sz="4" w:space="0" w:color="4472C4"/>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jc w:val="center"/>
              <w:rPr>
                <w:rFonts w:eastAsia="Times New Roman" w:cs="Arial"/>
                <w:sz w:val="16"/>
                <w:szCs w:val="16"/>
                <w:lang w:eastAsia="en-GB"/>
              </w:rPr>
            </w:pPr>
            <w:r w:rsidRPr="000071AE">
              <w:rPr>
                <w:rFonts w:eastAsia="Times New Roman" w:cs="Arial"/>
                <w:color w:val="000000"/>
                <w:kern w:val="24"/>
                <w:sz w:val="16"/>
                <w:szCs w:val="16"/>
                <w:lang w:val="es-ES" w:eastAsia="en-GB"/>
              </w:rPr>
              <w:t>41</w:t>
            </w:r>
          </w:p>
        </w:tc>
      </w:tr>
      <w:tr w:rsidR="000071AE" w:rsidRPr="000071AE" w:rsidTr="000071AE">
        <w:trPr>
          <w:trHeight w:val="348"/>
        </w:trPr>
        <w:tc>
          <w:tcPr>
            <w:tcW w:w="1907" w:type="dxa"/>
            <w:tcBorders>
              <w:top w:val="single" w:sz="4" w:space="0" w:color="4472C4"/>
              <w:left w:val="single" w:sz="4" w:space="0" w:color="4472C4"/>
              <w:bottom w:val="single" w:sz="4" w:space="0" w:color="4472C4"/>
              <w:right w:val="nil"/>
            </w:tcBorders>
            <w:shd w:val="clear" w:color="auto" w:fill="EEECE1" w:themeFill="background2"/>
            <w:tcMar>
              <w:top w:w="54" w:type="dxa"/>
              <w:left w:w="108" w:type="dxa"/>
              <w:bottom w:w="54" w:type="dxa"/>
              <w:right w:w="108" w:type="dxa"/>
            </w:tcMar>
            <w:hideMark/>
          </w:tcPr>
          <w:p w:rsidR="000071AE" w:rsidRPr="000071AE" w:rsidRDefault="000071AE" w:rsidP="000071AE">
            <w:pPr>
              <w:spacing w:after="0" w:line="240" w:lineRule="auto"/>
              <w:rPr>
                <w:rFonts w:eastAsia="Times New Roman" w:cs="Arial"/>
                <w:b/>
                <w:sz w:val="16"/>
                <w:szCs w:val="16"/>
                <w:lang w:eastAsia="en-GB"/>
              </w:rPr>
            </w:pPr>
            <w:r w:rsidRPr="000071AE">
              <w:rPr>
                <w:rFonts w:eastAsia="Times New Roman" w:cs="Arial"/>
                <w:b/>
                <w:color w:val="000000"/>
                <w:kern w:val="24"/>
                <w:sz w:val="16"/>
                <w:szCs w:val="16"/>
                <w:lang w:val="es-ES" w:eastAsia="en-GB"/>
              </w:rPr>
              <w:t>Palliative treatment</w:t>
            </w:r>
          </w:p>
        </w:tc>
        <w:tc>
          <w:tcPr>
            <w:tcW w:w="1907" w:type="dxa"/>
            <w:tcBorders>
              <w:top w:val="single" w:sz="4" w:space="0" w:color="4472C4"/>
              <w:left w:val="nil"/>
              <w:bottom w:val="single" w:sz="4" w:space="0" w:color="4472C4"/>
              <w:right w:val="nil"/>
            </w:tcBorders>
            <w:shd w:val="clear" w:color="auto" w:fill="EEECE1" w:themeFill="background2"/>
            <w:tcMar>
              <w:top w:w="54" w:type="dxa"/>
              <w:left w:w="108" w:type="dxa"/>
              <w:bottom w:w="54" w:type="dxa"/>
              <w:right w:w="108" w:type="dxa"/>
            </w:tcMar>
            <w:hideMark/>
          </w:tcPr>
          <w:p w:rsidR="000071AE" w:rsidRPr="000071AE" w:rsidRDefault="000071AE" w:rsidP="000071AE">
            <w:pPr>
              <w:spacing w:after="0" w:line="240" w:lineRule="auto"/>
              <w:rPr>
                <w:rFonts w:eastAsia="Times New Roman" w:cs="Arial"/>
                <w:sz w:val="16"/>
                <w:szCs w:val="16"/>
                <w:lang w:eastAsia="en-GB"/>
              </w:rPr>
            </w:pPr>
            <w:r w:rsidRPr="000071AE">
              <w:rPr>
                <w:rFonts w:eastAsia="Times New Roman" w:cs="Arial"/>
                <w:color w:val="000000"/>
                <w:kern w:val="24"/>
                <w:sz w:val="16"/>
                <w:szCs w:val="16"/>
                <w:lang w:val="es-ES" w:eastAsia="en-GB"/>
              </w:rPr>
              <w:t>Yes</w:t>
            </w:r>
          </w:p>
        </w:tc>
        <w:tc>
          <w:tcPr>
            <w:tcW w:w="1906" w:type="dxa"/>
            <w:tcBorders>
              <w:top w:val="single" w:sz="4" w:space="0" w:color="4472C4"/>
              <w:left w:val="nil"/>
              <w:bottom w:val="single" w:sz="4" w:space="0" w:color="4472C4"/>
              <w:right w:val="nil"/>
            </w:tcBorders>
            <w:shd w:val="clear" w:color="auto" w:fill="EEECE1" w:themeFill="background2"/>
            <w:tcMar>
              <w:top w:w="54" w:type="dxa"/>
              <w:left w:w="108" w:type="dxa"/>
              <w:bottom w:w="54" w:type="dxa"/>
              <w:right w:w="108" w:type="dxa"/>
            </w:tcMar>
            <w:vAlign w:val="center"/>
            <w:hideMark/>
          </w:tcPr>
          <w:p w:rsidR="000071AE" w:rsidRPr="000071AE" w:rsidRDefault="000071AE" w:rsidP="000071AE">
            <w:pPr>
              <w:spacing w:after="0" w:line="240" w:lineRule="auto"/>
              <w:jc w:val="center"/>
              <w:rPr>
                <w:rFonts w:eastAsia="Times New Roman" w:cs="Arial"/>
                <w:sz w:val="16"/>
                <w:szCs w:val="16"/>
                <w:lang w:eastAsia="en-GB"/>
              </w:rPr>
            </w:pPr>
            <w:r w:rsidRPr="000071AE">
              <w:rPr>
                <w:rFonts w:eastAsia="Times New Roman" w:cs="Arial"/>
                <w:color w:val="000000"/>
                <w:kern w:val="24"/>
                <w:sz w:val="16"/>
                <w:szCs w:val="16"/>
                <w:lang w:val="es-ES" w:eastAsia="en-GB"/>
              </w:rPr>
              <w:t>18</w:t>
            </w:r>
          </w:p>
        </w:tc>
        <w:tc>
          <w:tcPr>
            <w:tcW w:w="1905" w:type="dxa"/>
            <w:tcBorders>
              <w:top w:val="single" w:sz="4" w:space="0" w:color="4472C4"/>
              <w:left w:val="nil"/>
              <w:bottom w:val="single" w:sz="4" w:space="0" w:color="4472C4"/>
              <w:right w:val="single" w:sz="4" w:space="0" w:color="4472C4"/>
            </w:tcBorders>
            <w:shd w:val="clear" w:color="auto" w:fill="EEECE1" w:themeFill="background2"/>
            <w:tcMar>
              <w:top w:w="54" w:type="dxa"/>
              <w:left w:w="108" w:type="dxa"/>
              <w:bottom w:w="54" w:type="dxa"/>
              <w:right w:w="108" w:type="dxa"/>
            </w:tcMar>
            <w:vAlign w:val="center"/>
            <w:hideMark/>
          </w:tcPr>
          <w:p w:rsidR="000071AE" w:rsidRPr="000071AE" w:rsidRDefault="000071AE" w:rsidP="000071AE">
            <w:pPr>
              <w:spacing w:after="0" w:line="240" w:lineRule="auto"/>
              <w:jc w:val="center"/>
              <w:rPr>
                <w:rFonts w:eastAsia="Times New Roman" w:cs="Arial"/>
                <w:sz w:val="16"/>
                <w:szCs w:val="16"/>
                <w:lang w:eastAsia="en-GB"/>
              </w:rPr>
            </w:pPr>
            <w:r w:rsidRPr="000071AE">
              <w:rPr>
                <w:rFonts w:eastAsia="Times New Roman" w:cs="Arial"/>
                <w:color w:val="000000"/>
                <w:kern w:val="24"/>
                <w:sz w:val="16"/>
                <w:szCs w:val="16"/>
                <w:lang w:val="es-ES" w:eastAsia="en-GB"/>
              </w:rPr>
              <w:t>39</w:t>
            </w:r>
          </w:p>
        </w:tc>
      </w:tr>
      <w:tr w:rsidR="000071AE" w:rsidRPr="000071AE" w:rsidTr="000071AE">
        <w:trPr>
          <w:trHeight w:val="348"/>
        </w:trPr>
        <w:tc>
          <w:tcPr>
            <w:tcW w:w="1907" w:type="dxa"/>
            <w:vMerge w:val="restart"/>
            <w:tcBorders>
              <w:top w:val="single" w:sz="4" w:space="0" w:color="4472C4"/>
              <w:left w:val="single" w:sz="4" w:space="0" w:color="4472C4"/>
              <w:right w:val="nil"/>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rPr>
                <w:rFonts w:eastAsia="Times New Roman" w:cs="Arial"/>
                <w:b/>
                <w:sz w:val="16"/>
                <w:szCs w:val="16"/>
                <w:lang w:eastAsia="en-GB"/>
              </w:rPr>
            </w:pPr>
            <w:r w:rsidRPr="000071AE">
              <w:rPr>
                <w:rFonts w:eastAsia="Times New Roman" w:cs="Arial"/>
                <w:b/>
                <w:color w:val="000000"/>
                <w:kern w:val="24"/>
                <w:sz w:val="16"/>
                <w:szCs w:val="16"/>
                <w:lang w:val="es-ES" w:eastAsia="en-GB"/>
              </w:rPr>
              <w:t>Type of treatment</w:t>
            </w:r>
          </w:p>
        </w:tc>
        <w:tc>
          <w:tcPr>
            <w:tcW w:w="1907"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hideMark/>
          </w:tcPr>
          <w:p w:rsidR="000071AE" w:rsidRPr="000071AE" w:rsidRDefault="000071AE" w:rsidP="000071AE">
            <w:pPr>
              <w:spacing w:after="0" w:line="240" w:lineRule="auto"/>
              <w:rPr>
                <w:rFonts w:eastAsia="Times New Roman" w:cs="Arial"/>
                <w:sz w:val="16"/>
                <w:szCs w:val="16"/>
                <w:lang w:eastAsia="en-GB"/>
              </w:rPr>
            </w:pPr>
            <w:r w:rsidRPr="000071AE">
              <w:rPr>
                <w:rFonts w:eastAsia="Times New Roman" w:cs="Arial"/>
                <w:color w:val="000000"/>
                <w:kern w:val="24"/>
                <w:sz w:val="16"/>
                <w:szCs w:val="16"/>
                <w:lang w:val="es-ES" w:eastAsia="en-GB"/>
              </w:rPr>
              <w:t>SSA</w:t>
            </w:r>
          </w:p>
        </w:tc>
        <w:tc>
          <w:tcPr>
            <w:tcW w:w="1906"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jc w:val="center"/>
              <w:rPr>
                <w:rFonts w:eastAsia="Times New Roman" w:cs="Arial"/>
                <w:sz w:val="16"/>
                <w:szCs w:val="16"/>
                <w:lang w:eastAsia="en-GB"/>
              </w:rPr>
            </w:pPr>
            <w:r w:rsidRPr="000071AE">
              <w:rPr>
                <w:rFonts w:eastAsia="Times New Roman" w:cs="Arial"/>
                <w:color w:val="000000"/>
                <w:kern w:val="24"/>
                <w:sz w:val="16"/>
                <w:szCs w:val="16"/>
                <w:lang w:val="es-ES" w:eastAsia="en-GB"/>
              </w:rPr>
              <w:t>12</w:t>
            </w:r>
          </w:p>
        </w:tc>
        <w:tc>
          <w:tcPr>
            <w:tcW w:w="1905" w:type="dxa"/>
            <w:tcBorders>
              <w:top w:val="single" w:sz="4" w:space="0" w:color="4472C4"/>
              <w:left w:val="nil"/>
              <w:bottom w:val="single" w:sz="4" w:space="0" w:color="4472C4"/>
              <w:right w:val="single" w:sz="4" w:space="0" w:color="4472C4"/>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jc w:val="center"/>
              <w:rPr>
                <w:rFonts w:eastAsia="Times New Roman" w:cs="Arial"/>
                <w:sz w:val="16"/>
                <w:szCs w:val="16"/>
                <w:lang w:eastAsia="en-GB"/>
              </w:rPr>
            </w:pPr>
            <w:r w:rsidRPr="000071AE">
              <w:rPr>
                <w:rFonts w:eastAsia="Times New Roman" w:cs="Arial"/>
                <w:color w:val="000000"/>
                <w:kern w:val="24"/>
                <w:sz w:val="16"/>
                <w:szCs w:val="16"/>
                <w:lang w:val="es-ES" w:eastAsia="en-GB"/>
              </w:rPr>
              <w:t>67</w:t>
            </w:r>
          </w:p>
        </w:tc>
      </w:tr>
      <w:tr w:rsidR="000071AE" w:rsidRPr="000071AE" w:rsidTr="000071AE">
        <w:trPr>
          <w:trHeight w:val="348"/>
        </w:trPr>
        <w:tc>
          <w:tcPr>
            <w:tcW w:w="1907" w:type="dxa"/>
            <w:vMerge/>
            <w:tcBorders>
              <w:left w:val="single" w:sz="4" w:space="0" w:color="4472C4"/>
              <w:right w:val="nil"/>
            </w:tcBorders>
            <w:shd w:val="clear" w:color="auto" w:fill="auto"/>
            <w:tcMar>
              <w:top w:w="54" w:type="dxa"/>
              <w:left w:w="108" w:type="dxa"/>
              <w:bottom w:w="54" w:type="dxa"/>
              <w:right w:w="108" w:type="dxa"/>
            </w:tcMar>
            <w:hideMark/>
          </w:tcPr>
          <w:p w:rsidR="000071AE" w:rsidRPr="000071AE" w:rsidRDefault="000071AE" w:rsidP="000071AE">
            <w:pPr>
              <w:spacing w:after="0" w:line="240" w:lineRule="auto"/>
              <w:rPr>
                <w:rFonts w:eastAsia="Times New Roman" w:cs="Arial"/>
                <w:b/>
                <w:sz w:val="16"/>
                <w:szCs w:val="16"/>
                <w:lang w:eastAsia="en-GB"/>
              </w:rPr>
            </w:pPr>
          </w:p>
        </w:tc>
        <w:tc>
          <w:tcPr>
            <w:tcW w:w="1907"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hideMark/>
          </w:tcPr>
          <w:p w:rsidR="000071AE" w:rsidRPr="000071AE" w:rsidRDefault="000071AE" w:rsidP="000071AE">
            <w:pPr>
              <w:spacing w:after="0" w:line="240" w:lineRule="auto"/>
              <w:rPr>
                <w:rFonts w:eastAsia="Times New Roman" w:cs="Arial"/>
                <w:sz w:val="16"/>
                <w:szCs w:val="16"/>
                <w:lang w:eastAsia="en-GB"/>
              </w:rPr>
            </w:pPr>
            <w:r w:rsidRPr="000071AE">
              <w:rPr>
                <w:rFonts w:eastAsia="Times New Roman" w:cs="Arial"/>
                <w:color w:val="000000"/>
                <w:kern w:val="24"/>
                <w:sz w:val="16"/>
                <w:szCs w:val="16"/>
                <w:lang w:val="es-ES" w:eastAsia="en-GB"/>
              </w:rPr>
              <w:t>Chemotherapy</w:t>
            </w:r>
          </w:p>
        </w:tc>
        <w:tc>
          <w:tcPr>
            <w:tcW w:w="1906"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jc w:val="center"/>
              <w:rPr>
                <w:rFonts w:eastAsia="Times New Roman" w:cs="Arial"/>
                <w:sz w:val="16"/>
                <w:szCs w:val="16"/>
                <w:lang w:eastAsia="en-GB"/>
              </w:rPr>
            </w:pPr>
            <w:r w:rsidRPr="000071AE">
              <w:rPr>
                <w:rFonts w:eastAsia="Times New Roman" w:cs="Arial"/>
                <w:color w:val="000000"/>
                <w:kern w:val="24"/>
                <w:sz w:val="16"/>
                <w:szCs w:val="16"/>
                <w:lang w:val="es-ES" w:eastAsia="en-GB"/>
              </w:rPr>
              <w:t>4</w:t>
            </w:r>
          </w:p>
        </w:tc>
        <w:tc>
          <w:tcPr>
            <w:tcW w:w="1905" w:type="dxa"/>
            <w:tcBorders>
              <w:top w:val="single" w:sz="4" w:space="0" w:color="4472C4"/>
              <w:left w:val="nil"/>
              <w:bottom w:val="single" w:sz="4" w:space="0" w:color="4472C4"/>
              <w:right w:val="single" w:sz="4" w:space="0" w:color="4472C4"/>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jc w:val="center"/>
              <w:rPr>
                <w:rFonts w:eastAsia="Times New Roman" w:cs="Arial"/>
                <w:sz w:val="16"/>
                <w:szCs w:val="16"/>
                <w:lang w:eastAsia="en-GB"/>
              </w:rPr>
            </w:pPr>
            <w:r w:rsidRPr="000071AE">
              <w:rPr>
                <w:rFonts w:eastAsia="Times New Roman" w:cs="Arial"/>
                <w:color w:val="000000"/>
                <w:kern w:val="24"/>
                <w:sz w:val="16"/>
                <w:szCs w:val="16"/>
                <w:lang w:val="es-ES" w:eastAsia="en-GB"/>
              </w:rPr>
              <w:t>23</w:t>
            </w:r>
          </w:p>
        </w:tc>
      </w:tr>
      <w:tr w:rsidR="000071AE" w:rsidRPr="000071AE" w:rsidTr="000071AE">
        <w:trPr>
          <w:trHeight w:val="348"/>
        </w:trPr>
        <w:tc>
          <w:tcPr>
            <w:tcW w:w="1907" w:type="dxa"/>
            <w:vMerge/>
            <w:tcBorders>
              <w:left w:val="single" w:sz="4" w:space="0" w:color="4472C4"/>
              <w:right w:val="nil"/>
            </w:tcBorders>
            <w:shd w:val="clear" w:color="auto" w:fill="auto"/>
            <w:tcMar>
              <w:top w:w="54" w:type="dxa"/>
              <w:left w:w="108" w:type="dxa"/>
              <w:bottom w:w="54" w:type="dxa"/>
              <w:right w:w="108" w:type="dxa"/>
            </w:tcMar>
            <w:hideMark/>
          </w:tcPr>
          <w:p w:rsidR="000071AE" w:rsidRPr="000071AE" w:rsidRDefault="000071AE" w:rsidP="000071AE">
            <w:pPr>
              <w:spacing w:after="0" w:line="240" w:lineRule="auto"/>
              <w:rPr>
                <w:rFonts w:eastAsia="Times New Roman" w:cs="Arial"/>
                <w:b/>
                <w:sz w:val="16"/>
                <w:szCs w:val="16"/>
                <w:lang w:eastAsia="en-GB"/>
              </w:rPr>
            </w:pPr>
          </w:p>
        </w:tc>
        <w:tc>
          <w:tcPr>
            <w:tcW w:w="1907"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hideMark/>
          </w:tcPr>
          <w:p w:rsidR="000071AE" w:rsidRPr="000071AE" w:rsidRDefault="000071AE" w:rsidP="000071AE">
            <w:pPr>
              <w:spacing w:after="0" w:line="240" w:lineRule="auto"/>
              <w:rPr>
                <w:rFonts w:eastAsia="Times New Roman" w:cs="Arial"/>
                <w:sz w:val="16"/>
                <w:szCs w:val="16"/>
                <w:lang w:eastAsia="en-GB"/>
              </w:rPr>
            </w:pPr>
            <w:r w:rsidRPr="000071AE">
              <w:rPr>
                <w:rFonts w:eastAsia="Times New Roman" w:cs="Arial"/>
                <w:color w:val="000000"/>
                <w:kern w:val="24"/>
                <w:sz w:val="16"/>
                <w:szCs w:val="16"/>
                <w:lang w:val="es-ES" w:eastAsia="en-GB"/>
              </w:rPr>
              <w:t>PRRT</w:t>
            </w:r>
          </w:p>
        </w:tc>
        <w:tc>
          <w:tcPr>
            <w:tcW w:w="1906"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jc w:val="center"/>
              <w:rPr>
                <w:rFonts w:eastAsia="Times New Roman" w:cs="Arial"/>
                <w:sz w:val="16"/>
                <w:szCs w:val="16"/>
                <w:lang w:eastAsia="en-GB"/>
              </w:rPr>
            </w:pPr>
            <w:r w:rsidRPr="000071AE">
              <w:rPr>
                <w:rFonts w:eastAsia="Times New Roman" w:cs="Arial"/>
                <w:color w:val="000000"/>
                <w:kern w:val="24"/>
                <w:sz w:val="16"/>
                <w:szCs w:val="16"/>
                <w:lang w:val="es-ES" w:eastAsia="en-GB"/>
              </w:rPr>
              <w:t>1</w:t>
            </w:r>
          </w:p>
        </w:tc>
        <w:tc>
          <w:tcPr>
            <w:tcW w:w="1905" w:type="dxa"/>
            <w:tcBorders>
              <w:top w:val="single" w:sz="4" w:space="0" w:color="4472C4"/>
              <w:left w:val="nil"/>
              <w:bottom w:val="single" w:sz="4" w:space="0" w:color="4472C4"/>
              <w:right w:val="single" w:sz="4" w:space="0" w:color="4472C4"/>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jc w:val="center"/>
              <w:rPr>
                <w:rFonts w:eastAsia="Times New Roman" w:cs="Arial"/>
                <w:sz w:val="16"/>
                <w:szCs w:val="16"/>
                <w:lang w:eastAsia="en-GB"/>
              </w:rPr>
            </w:pPr>
            <w:r w:rsidRPr="000071AE">
              <w:rPr>
                <w:rFonts w:eastAsia="Times New Roman" w:cs="Arial"/>
                <w:color w:val="000000"/>
                <w:kern w:val="24"/>
                <w:sz w:val="16"/>
                <w:szCs w:val="16"/>
                <w:lang w:val="es-ES" w:eastAsia="en-GB"/>
              </w:rPr>
              <w:t>5</w:t>
            </w:r>
          </w:p>
        </w:tc>
      </w:tr>
      <w:tr w:rsidR="000071AE" w:rsidRPr="000071AE" w:rsidTr="000071AE">
        <w:trPr>
          <w:trHeight w:val="348"/>
        </w:trPr>
        <w:tc>
          <w:tcPr>
            <w:tcW w:w="1907" w:type="dxa"/>
            <w:vMerge/>
            <w:tcBorders>
              <w:left w:val="single" w:sz="4" w:space="0" w:color="4472C4"/>
              <w:bottom w:val="single" w:sz="4" w:space="0" w:color="4472C4"/>
              <w:right w:val="nil"/>
            </w:tcBorders>
            <w:shd w:val="clear" w:color="auto" w:fill="auto"/>
            <w:tcMar>
              <w:top w:w="54" w:type="dxa"/>
              <w:left w:w="108" w:type="dxa"/>
              <w:bottom w:w="54" w:type="dxa"/>
              <w:right w:w="108" w:type="dxa"/>
            </w:tcMar>
            <w:hideMark/>
          </w:tcPr>
          <w:p w:rsidR="000071AE" w:rsidRPr="000071AE" w:rsidRDefault="000071AE" w:rsidP="000071AE">
            <w:pPr>
              <w:spacing w:after="0" w:line="240" w:lineRule="auto"/>
              <w:rPr>
                <w:rFonts w:eastAsia="Times New Roman" w:cs="Arial"/>
                <w:b/>
                <w:sz w:val="16"/>
                <w:szCs w:val="16"/>
                <w:lang w:eastAsia="en-GB"/>
              </w:rPr>
            </w:pPr>
          </w:p>
        </w:tc>
        <w:tc>
          <w:tcPr>
            <w:tcW w:w="1907"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hideMark/>
          </w:tcPr>
          <w:p w:rsidR="000071AE" w:rsidRPr="000071AE" w:rsidRDefault="000071AE" w:rsidP="000071AE">
            <w:pPr>
              <w:spacing w:after="0" w:line="240" w:lineRule="auto"/>
              <w:rPr>
                <w:rFonts w:eastAsia="Times New Roman" w:cs="Arial"/>
                <w:sz w:val="16"/>
                <w:szCs w:val="16"/>
                <w:lang w:eastAsia="en-GB"/>
              </w:rPr>
            </w:pPr>
            <w:r w:rsidRPr="000071AE">
              <w:rPr>
                <w:rFonts w:eastAsia="Times New Roman" w:cs="Arial"/>
                <w:color w:val="000000"/>
                <w:kern w:val="24"/>
                <w:sz w:val="16"/>
                <w:szCs w:val="16"/>
                <w:lang w:val="es-ES" w:eastAsia="en-GB"/>
              </w:rPr>
              <w:t>Palliative surgery</w:t>
            </w:r>
          </w:p>
        </w:tc>
        <w:tc>
          <w:tcPr>
            <w:tcW w:w="1906"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jc w:val="center"/>
              <w:rPr>
                <w:rFonts w:eastAsia="Times New Roman" w:cs="Arial"/>
                <w:sz w:val="16"/>
                <w:szCs w:val="16"/>
                <w:lang w:eastAsia="en-GB"/>
              </w:rPr>
            </w:pPr>
            <w:r w:rsidRPr="000071AE">
              <w:rPr>
                <w:rFonts w:eastAsia="Times New Roman" w:cs="Arial"/>
                <w:color w:val="000000"/>
                <w:kern w:val="24"/>
                <w:sz w:val="16"/>
                <w:szCs w:val="16"/>
                <w:lang w:val="es-ES" w:eastAsia="en-GB"/>
              </w:rPr>
              <w:t>1</w:t>
            </w:r>
          </w:p>
        </w:tc>
        <w:tc>
          <w:tcPr>
            <w:tcW w:w="1905" w:type="dxa"/>
            <w:tcBorders>
              <w:top w:val="single" w:sz="4" w:space="0" w:color="4472C4"/>
              <w:left w:val="nil"/>
              <w:bottom w:val="single" w:sz="4" w:space="0" w:color="4472C4"/>
              <w:right w:val="single" w:sz="4" w:space="0" w:color="4472C4"/>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jc w:val="center"/>
              <w:rPr>
                <w:rFonts w:eastAsia="Times New Roman" w:cs="Arial"/>
                <w:sz w:val="16"/>
                <w:szCs w:val="16"/>
                <w:lang w:eastAsia="en-GB"/>
              </w:rPr>
            </w:pPr>
            <w:r w:rsidRPr="000071AE">
              <w:rPr>
                <w:rFonts w:eastAsia="Times New Roman" w:cs="Arial"/>
                <w:color w:val="000000"/>
                <w:kern w:val="24"/>
                <w:sz w:val="16"/>
                <w:szCs w:val="16"/>
                <w:lang w:val="es-ES" w:eastAsia="en-GB"/>
              </w:rPr>
              <w:t>5</w:t>
            </w:r>
          </w:p>
        </w:tc>
      </w:tr>
      <w:tr w:rsidR="000071AE" w:rsidRPr="000071AE" w:rsidTr="000071AE">
        <w:trPr>
          <w:trHeight w:val="348"/>
        </w:trPr>
        <w:tc>
          <w:tcPr>
            <w:tcW w:w="1907" w:type="dxa"/>
            <w:vMerge w:val="restart"/>
            <w:tcBorders>
              <w:top w:val="single" w:sz="4" w:space="0" w:color="4472C4"/>
              <w:left w:val="single" w:sz="4" w:space="0" w:color="4472C4"/>
              <w:right w:val="nil"/>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rPr>
                <w:rFonts w:eastAsia="Times New Roman" w:cs="Arial"/>
                <w:b/>
                <w:sz w:val="16"/>
                <w:szCs w:val="16"/>
                <w:lang w:eastAsia="en-GB"/>
              </w:rPr>
            </w:pPr>
            <w:r w:rsidRPr="000071AE">
              <w:rPr>
                <w:rFonts w:eastAsia="Times New Roman" w:cs="Arial"/>
                <w:b/>
                <w:color w:val="000000"/>
                <w:kern w:val="24"/>
                <w:sz w:val="16"/>
                <w:szCs w:val="16"/>
                <w:lang w:val="es-ES" w:eastAsia="en-GB"/>
              </w:rPr>
              <w:t>PFS (months)</w:t>
            </w:r>
          </w:p>
        </w:tc>
        <w:tc>
          <w:tcPr>
            <w:tcW w:w="1907"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hideMark/>
          </w:tcPr>
          <w:p w:rsidR="000071AE" w:rsidRPr="000071AE" w:rsidRDefault="000071AE" w:rsidP="00B91FF9">
            <w:pPr>
              <w:spacing w:after="0" w:line="240" w:lineRule="auto"/>
              <w:rPr>
                <w:rFonts w:eastAsia="Times New Roman" w:cs="Arial"/>
                <w:sz w:val="16"/>
                <w:szCs w:val="16"/>
                <w:lang w:eastAsia="en-GB"/>
              </w:rPr>
            </w:pPr>
            <w:r w:rsidRPr="000071AE">
              <w:rPr>
                <w:rFonts w:eastAsia="Times New Roman" w:cs="Arial"/>
                <w:color w:val="000000"/>
                <w:kern w:val="24"/>
                <w:sz w:val="16"/>
                <w:szCs w:val="16"/>
                <w:lang w:val="es-ES" w:eastAsia="en-GB"/>
              </w:rPr>
              <w:t>Median (95% CI)</w:t>
            </w:r>
          </w:p>
        </w:tc>
        <w:tc>
          <w:tcPr>
            <w:tcW w:w="3811" w:type="dxa"/>
            <w:gridSpan w:val="2"/>
            <w:tcBorders>
              <w:top w:val="single" w:sz="4" w:space="0" w:color="4472C4"/>
              <w:left w:val="nil"/>
              <w:bottom w:val="single" w:sz="4" w:space="0" w:color="4472C4"/>
              <w:right w:val="single" w:sz="4" w:space="0" w:color="4472C4"/>
            </w:tcBorders>
            <w:shd w:val="clear" w:color="auto" w:fill="auto"/>
            <w:tcMar>
              <w:top w:w="54" w:type="dxa"/>
              <w:left w:w="108" w:type="dxa"/>
              <w:bottom w:w="54" w:type="dxa"/>
              <w:right w:w="108" w:type="dxa"/>
            </w:tcMar>
            <w:vAlign w:val="center"/>
            <w:hideMark/>
          </w:tcPr>
          <w:p w:rsidR="000071AE" w:rsidRPr="000071AE" w:rsidRDefault="00DE43F2" w:rsidP="000071AE">
            <w:pPr>
              <w:spacing w:after="0" w:line="240" w:lineRule="auto"/>
              <w:jc w:val="center"/>
              <w:rPr>
                <w:rFonts w:eastAsia="Times New Roman" w:cs="Arial"/>
                <w:sz w:val="16"/>
                <w:szCs w:val="16"/>
                <w:lang w:eastAsia="en-GB"/>
              </w:rPr>
            </w:pPr>
            <w:r>
              <w:rPr>
                <w:rFonts w:eastAsia="Times New Roman" w:cs="Arial"/>
                <w:color w:val="000000"/>
                <w:kern w:val="24"/>
                <w:sz w:val="16"/>
                <w:szCs w:val="16"/>
                <w:lang w:val="es-ES" w:eastAsia="en-GB"/>
              </w:rPr>
              <w:t>17.9 (3.02-N</w:t>
            </w:r>
            <w:r w:rsidR="000071AE" w:rsidRPr="000071AE">
              <w:rPr>
                <w:rFonts w:eastAsia="Times New Roman" w:cs="Arial"/>
                <w:color w:val="000000"/>
                <w:kern w:val="24"/>
                <w:sz w:val="16"/>
                <w:szCs w:val="16"/>
                <w:lang w:val="es-ES" w:eastAsia="en-GB"/>
              </w:rPr>
              <w:t>r)</w:t>
            </w:r>
          </w:p>
        </w:tc>
      </w:tr>
      <w:tr w:rsidR="000071AE" w:rsidRPr="000071AE" w:rsidTr="000071AE">
        <w:trPr>
          <w:trHeight w:val="348"/>
        </w:trPr>
        <w:tc>
          <w:tcPr>
            <w:tcW w:w="1907" w:type="dxa"/>
            <w:vMerge/>
            <w:tcBorders>
              <w:left w:val="single" w:sz="4" w:space="0" w:color="4472C4"/>
              <w:bottom w:val="single" w:sz="4" w:space="0" w:color="4472C4"/>
              <w:right w:val="nil"/>
            </w:tcBorders>
            <w:shd w:val="clear" w:color="auto" w:fill="auto"/>
            <w:tcMar>
              <w:top w:w="54" w:type="dxa"/>
              <w:left w:w="108" w:type="dxa"/>
              <w:bottom w:w="54" w:type="dxa"/>
              <w:right w:w="108" w:type="dxa"/>
            </w:tcMar>
            <w:hideMark/>
          </w:tcPr>
          <w:p w:rsidR="000071AE" w:rsidRPr="000071AE" w:rsidRDefault="000071AE" w:rsidP="000071AE">
            <w:pPr>
              <w:spacing w:after="0" w:line="240" w:lineRule="auto"/>
              <w:jc w:val="right"/>
              <w:rPr>
                <w:rFonts w:eastAsia="Times New Roman" w:cs="Arial"/>
                <w:b/>
                <w:sz w:val="16"/>
                <w:szCs w:val="16"/>
                <w:lang w:eastAsia="en-GB"/>
              </w:rPr>
            </w:pPr>
          </w:p>
        </w:tc>
        <w:tc>
          <w:tcPr>
            <w:tcW w:w="1907"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hideMark/>
          </w:tcPr>
          <w:p w:rsidR="000071AE" w:rsidRDefault="000071AE" w:rsidP="000071AE">
            <w:pPr>
              <w:spacing w:after="0" w:line="240" w:lineRule="auto"/>
              <w:jc w:val="right"/>
              <w:rPr>
                <w:rFonts w:eastAsia="Times New Roman" w:cs="Arial"/>
                <w:color w:val="000000"/>
                <w:kern w:val="24"/>
                <w:sz w:val="16"/>
                <w:szCs w:val="16"/>
                <w:lang w:val="es-ES" w:eastAsia="en-GB"/>
              </w:rPr>
            </w:pPr>
            <w:r>
              <w:rPr>
                <w:rFonts w:eastAsia="Times New Roman" w:cs="Arial"/>
                <w:color w:val="000000"/>
                <w:kern w:val="24"/>
                <w:sz w:val="16"/>
                <w:szCs w:val="16"/>
                <w:lang w:val="es-ES" w:eastAsia="en-GB"/>
              </w:rPr>
              <w:t>Events</w:t>
            </w:r>
          </w:p>
          <w:p w:rsidR="000071AE" w:rsidRPr="000071AE" w:rsidRDefault="000071AE" w:rsidP="000071AE">
            <w:pPr>
              <w:spacing w:after="0" w:line="240" w:lineRule="auto"/>
              <w:jc w:val="right"/>
              <w:rPr>
                <w:rFonts w:eastAsia="Times New Roman" w:cs="Arial"/>
                <w:sz w:val="16"/>
                <w:szCs w:val="16"/>
                <w:lang w:eastAsia="en-GB"/>
              </w:rPr>
            </w:pPr>
            <w:r>
              <w:rPr>
                <w:rFonts w:eastAsia="Times New Roman" w:cs="Arial"/>
                <w:color w:val="000000"/>
                <w:kern w:val="24"/>
                <w:sz w:val="16"/>
                <w:szCs w:val="16"/>
                <w:lang w:val="es-ES" w:eastAsia="en-GB"/>
              </w:rPr>
              <w:t>(</w:t>
            </w:r>
            <w:r w:rsidRPr="00A74778">
              <w:rPr>
                <w:rFonts w:eastAsia="Times New Roman" w:cs="Arial"/>
                <w:color w:val="000000"/>
                <w:kern w:val="24"/>
                <w:sz w:val="16"/>
                <w:szCs w:val="16"/>
                <w:lang w:eastAsia="en-GB"/>
              </w:rPr>
              <w:t>progression</w:t>
            </w:r>
            <w:r>
              <w:rPr>
                <w:rFonts w:eastAsia="Times New Roman" w:cs="Arial"/>
                <w:color w:val="000000"/>
                <w:kern w:val="24"/>
                <w:sz w:val="16"/>
                <w:szCs w:val="16"/>
                <w:lang w:val="es-ES" w:eastAsia="en-GB"/>
              </w:rPr>
              <w:t>)</w:t>
            </w:r>
          </w:p>
        </w:tc>
        <w:tc>
          <w:tcPr>
            <w:tcW w:w="1906" w:type="dxa"/>
            <w:tcBorders>
              <w:top w:val="single" w:sz="4" w:space="0" w:color="4472C4"/>
              <w:left w:val="nil"/>
              <w:bottom w:val="single" w:sz="4" w:space="0" w:color="4472C4"/>
              <w:right w:val="nil"/>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jc w:val="center"/>
              <w:rPr>
                <w:rFonts w:eastAsia="Times New Roman" w:cs="Arial"/>
                <w:sz w:val="16"/>
                <w:szCs w:val="16"/>
                <w:lang w:eastAsia="en-GB"/>
              </w:rPr>
            </w:pPr>
            <w:r w:rsidRPr="000071AE">
              <w:rPr>
                <w:rFonts w:eastAsia="Times New Roman" w:cs="Arial"/>
                <w:color w:val="000000"/>
                <w:kern w:val="24"/>
                <w:sz w:val="16"/>
                <w:szCs w:val="16"/>
                <w:lang w:val="es-ES" w:eastAsia="en-GB"/>
              </w:rPr>
              <w:t>5</w:t>
            </w:r>
          </w:p>
        </w:tc>
        <w:tc>
          <w:tcPr>
            <w:tcW w:w="1905" w:type="dxa"/>
            <w:tcBorders>
              <w:top w:val="single" w:sz="4" w:space="0" w:color="4472C4"/>
              <w:left w:val="nil"/>
              <w:bottom w:val="single" w:sz="4" w:space="0" w:color="4472C4"/>
              <w:right w:val="single" w:sz="4" w:space="0" w:color="4472C4"/>
            </w:tcBorders>
            <w:shd w:val="clear" w:color="auto" w:fill="auto"/>
            <w:tcMar>
              <w:top w:w="54" w:type="dxa"/>
              <w:left w:w="108" w:type="dxa"/>
              <w:bottom w:w="54" w:type="dxa"/>
              <w:right w:w="108" w:type="dxa"/>
            </w:tcMar>
            <w:vAlign w:val="center"/>
            <w:hideMark/>
          </w:tcPr>
          <w:p w:rsidR="000071AE" w:rsidRPr="000071AE" w:rsidRDefault="000071AE" w:rsidP="000071AE">
            <w:pPr>
              <w:spacing w:after="0" w:line="240" w:lineRule="auto"/>
              <w:jc w:val="center"/>
              <w:rPr>
                <w:rFonts w:eastAsia="Times New Roman" w:cs="Arial"/>
                <w:sz w:val="16"/>
                <w:szCs w:val="16"/>
                <w:lang w:eastAsia="en-GB"/>
              </w:rPr>
            </w:pPr>
            <w:r w:rsidRPr="000071AE">
              <w:rPr>
                <w:rFonts w:eastAsia="Times New Roman" w:cs="Arial"/>
                <w:color w:val="000000"/>
                <w:kern w:val="24"/>
                <w:sz w:val="16"/>
                <w:szCs w:val="16"/>
                <w:lang w:val="es-ES" w:eastAsia="en-GB"/>
              </w:rPr>
              <w:t>28</w:t>
            </w:r>
          </w:p>
        </w:tc>
      </w:tr>
    </w:tbl>
    <w:p w:rsidR="009468DD" w:rsidRDefault="009468DD" w:rsidP="007F30AB">
      <w:pPr>
        <w:jc w:val="both"/>
        <w:rPr>
          <w:rFonts w:cs="Arial"/>
          <w:b/>
          <w:szCs w:val="20"/>
          <w:u w:val="single"/>
          <w:lang w:val="en"/>
        </w:rPr>
      </w:pPr>
    </w:p>
    <w:p w:rsidR="00B81EE2" w:rsidRPr="000A12C8" w:rsidRDefault="009468DD" w:rsidP="000A12C8">
      <w:pPr>
        <w:overflowPunct w:val="0"/>
        <w:autoSpaceDE w:val="0"/>
        <w:autoSpaceDN w:val="0"/>
        <w:adjustRightInd w:val="0"/>
        <w:spacing w:line="360" w:lineRule="auto"/>
        <w:jc w:val="both"/>
        <w:textAlignment w:val="baseline"/>
      </w:pPr>
      <w:r>
        <w:rPr>
          <w:rFonts w:cs="Arial"/>
          <w:szCs w:val="20"/>
          <w:lang w:val="en"/>
        </w:rPr>
        <w:t>T</w:t>
      </w:r>
      <w:r w:rsidRPr="006A5C1B">
        <w:rPr>
          <w:rFonts w:cs="Arial"/>
          <w:szCs w:val="20"/>
          <w:lang w:val="en"/>
        </w:rPr>
        <w:t>:</w:t>
      </w:r>
      <w:r>
        <w:rPr>
          <w:rFonts w:cs="Arial"/>
          <w:szCs w:val="20"/>
          <w:lang w:val="en"/>
        </w:rPr>
        <w:t xml:space="preserve"> tumour size; N: lymph node; R0: complete resection; R1: microscopic involvement of resection margin; N: number</w:t>
      </w:r>
      <w:r w:rsidR="003B77BA">
        <w:rPr>
          <w:rFonts w:cs="Arial"/>
          <w:szCs w:val="20"/>
          <w:lang w:val="en"/>
        </w:rPr>
        <w:t xml:space="preserve"> of patients</w:t>
      </w:r>
      <w:r>
        <w:rPr>
          <w:rFonts w:cs="Arial"/>
          <w:szCs w:val="20"/>
          <w:lang w:val="en"/>
        </w:rPr>
        <w:t xml:space="preserve">; % percentage; 95CI: 95% confidence interval; </w:t>
      </w:r>
      <w:r w:rsidR="000071AE">
        <w:rPr>
          <w:rFonts w:cs="Arial"/>
          <w:szCs w:val="20"/>
          <w:lang w:val="en"/>
        </w:rPr>
        <w:t xml:space="preserve">RFS: relapse-free survival; PFS: progression-free survival; SSA: somatostatine analogue; PRRT: </w:t>
      </w:r>
      <w:r w:rsidR="000071AE" w:rsidRPr="000071AE">
        <w:rPr>
          <w:rFonts w:cs="Arial"/>
          <w:szCs w:val="20"/>
          <w:lang w:val="en"/>
        </w:rPr>
        <w:t>Peptide Receptor Radionuclide Therapy</w:t>
      </w:r>
      <w:r w:rsidR="00DE43F2">
        <w:rPr>
          <w:rFonts w:cs="Arial"/>
          <w:szCs w:val="20"/>
          <w:lang w:val="en"/>
        </w:rPr>
        <w:t>; Nr: not reached.</w:t>
      </w:r>
    </w:p>
    <w:p w:rsidR="001C268C" w:rsidRDefault="001C268C">
      <w:pPr>
        <w:rPr>
          <w:rFonts w:asciiTheme="majorHAnsi" w:eastAsiaTheme="majorEastAsia" w:hAnsiTheme="majorHAnsi" w:cstheme="majorBidi"/>
          <w:color w:val="243F60" w:themeColor="accent1" w:themeShade="7F"/>
          <w:sz w:val="24"/>
          <w:szCs w:val="24"/>
        </w:rPr>
      </w:pPr>
      <w:r>
        <w:br w:type="page"/>
      </w:r>
    </w:p>
    <w:p w:rsidR="00171EFA" w:rsidRDefault="001C268C" w:rsidP="00171EFA">
      <w:pPr>
        <w:pStyle w:val="Heading3"/>
        <w:rPr>
          <w:rFonts w:cs="Arial"/>
          <w:b/>
          <w:szCs w:val="20"/>
          <w:u w:val="single"/>
          <w:lang w:val="en"/>
        </w:rPr>
      </w:pPr>
      <w:bookmarkStart w:id="17" w:name="_Toc475004014"/>
      <w:r>
        <w:lastRenderedPageBreak/>
        <w:t xml:space="preserve">Supplementary material </w:t>
      </w:r>
      <w:r w:rsidR="007F2EDF">
        <w:t xml:space="preserve">B </w:t>
      </w:r>
      <w:r>
        <w:t>(Table 4)</w:t>
      </w:r>
      <w:bookmarkEnd w:id="17"/>
      <w:r w:rsidR="00171EFA" w:rsidRPr="00171EFA">
        <w:rPr>
          <w:rFonts w:cs="Arial"/>
          <w:b/>
          <w:szCs w:val="20"/>
          <w:u w:val="single"/>
          <w:lang w:val="en"/>
        </w:rPr>
        <w:t xml:space="preserve"> </w:t>
      </w:r>
    </w:p>
    <w:p w:rsidR="001C268C" w:rsidRDefault="00171EFA" w:rsidP="00171EFA">
      <w:pPr>
        <w:jc w:val="both"/>
      </w:pPr>
      <w:r>
        <w:rPr>
          <w:rFonts w:cs="Arial"/>
          <w:b/>
          <w:szCs w:val="20"/>
          <w:u w:val="single"/>
          <w:lang w:val="en"/>
        </w:rPr>
        <w:t>Table 4 (Supplementary material)</w:t>
      </w:r>
      <w:r w:rsidRPr="008D26F6">
        <w:rPr>
          <w:rFonts w:cs="Arial"/>
          <w:szCs w:val="20"/>
          <w:lang w:val="en"/>
        </w:rPr>
        <w:t xml:space="preserve">: </w:t>
      </w:r>
      <w:r>
        <w:rPr>
          <w:rFonts w:cs="Arial"/>
          <w:szCs w:val="20"/>
          <w:lang w:val="en"/>
        </w:rPr>
        <w:t xml:space="preserve">Size of largest metastatic deposit and tracer uptake by metastatic site: primary lung tumour, liver, lung, bone and lymph node metastases. </w:t>
      </w:r>
    </w:p>
    <w:tbl>
      <w:tblPr>
        <w:tblStyle w:val="ListTable3-Accent11"/>
        <w:tblW w:w="5402" w:type="pct"/>
        <w:tblInd w:w="-743" w:type="dxa"/>
        <w:tblLook w:val="0420" w:firstRow="1" w:lastRow="0" w:firstColumn="0" w:lastColumn="0" w:noHBand="0" w:noVBand="1"/>
      </w:tblPr>
      <w:tblGrid>
        <w:gridCol w:w="2377"/>
        <w:gridCol w:w="1524"/>
        <w:gridCol w:w="1524"/>
        <w:gridCol w:w="1524"/>
        <w:gridCol w:w="1524"/>
        <w:gridCol w:w="1512"/>
      </w:tblGrid>
      <w:tr w:rsidR="00B8366E" w:rsidRPr="00575A69" w:rsidTr="00B81EE2">
        <w:trPr>
          <w:cnfStyle w:val="100000000000" w:firstRow="1" w:lastRow="0" w:firstColumn="0" w:lastColumn="0" w:oddVBand="0" w:evenVBand="0" w:oddHBand="0" w:evenHBand="0" w:firstRowFirstColumn="0" w:firstRowLastColumn="0" w:lastRowFirstColumn="0" w:lastRowLastColumn="0"/>
          <w:trHeight w:val="538"/>
        </w:trPr>
        <w:tc>
          <w:tcPr>
            <w:tcW w:w="1191" w:type="pct"/>
            <w:hideMark/>
          </w:tcPr>
          <w:p w:rsidR="003121F4" w:rsidRPr="00575A69" w:rsidRDefault="003121F4" w:rsidP="00212D1D">
            <w:pPr>
              <w:spacing w:after="200" w:line="276" w:lineRule="auto"/>
              <w:jc w:val="both"/>
              <w:rPr>
                <w:rFonts w:cs="Arial"/>
                <w:color w:val="auto"/>
                <w:sz w:val="16"/>
                <w:szCs w:val="16"/>
              </w:rPr>
            </w:pPr>
          </w:p>
        </w:tc>
        <w:tc>
          <w:tcPr>
            <w:tcW w:w="763" w:type="pct"/>
            <w:vAlign w:val="center"/>
            <w:hideMark/>
          </w:tcPr>
          <w:p w:rsidR="003121F4" w:rsidRPr="00575A69" w:rsidRDefault="003121F4" w:rsidP="001318BD">
            <w:pPr>
              <w:spacing w:after="200" w:line="276" w:lineRule="auto"/>
              <w:jc w:val="center"/>
              <w:rPr>
                <w:rFonts w:cs="Arial"/>
                <w:color w:val="auto"/>
                <w:sz w:val="16"/>
                <w:szCs w:val="16"/>
              </w:rPr>
            </w:pPr>
            <w:r w:rsidRPr="00575A69">
              <w:rPr>
                <w:rFonts w:cs="Arial"/>
                <w:sz w:val="16"/>
                <w:szCs w:val="16"/>
              </w:rPr>
              <w:t>Primary tumour in situ</w:t>
            </w:r>
          </w:p>
        </w:tc>
        <w:tc>
          <w:tcPr>
            <w:tcW w:w="763" w:type="pct"/>
            <w:vAlign w:val="center"/>
          </w:tcPr>
          <w:p w:rsidR="001318BD" w:rsidRPr="00575A69" w:rsidRDefault="003121F4" w:rsidP="001318BD">
            <w:pPr>
              <w:jc w:val="center"/>
              <w:rPr>
                <w:rFonts w:cs="Arial"/>
                <w:sz w:val="16"/>
                <w:szCs w:val="16"/>
              </w:rPr>
            </w:pPr>
            <w:r w:rsidRPr="00575A69">
              <w:rPr>
                <w:rFonts w:cs="Arial"/>
                <w:sz w:val="16"/>
                <w:szCs w:val="16"/>
              </w:rPr>
              <w:t>Liver metastases</w:t>
            </w:r>
          </w:p>
        </w:tc>
        <w:tc>
          <w:tcPr>
            <w:tcW w:w="763" w:type="pct"/>
            <w:vAlign w:val="center"/>
            <w:hideMark/>
          </w:tcPr>
          <w:p w:rsidR="003121F4" w:rsidRPr="00575A69" w:rsidRDefault="003121F4" w:rsidP="001318BD">
            <w:pPr>
              <w:spacing w:after="200" w:line="276" w:lineRule="auto"/>
              <w:jc w:val="center"/>
              <w:rPr>
                <w:rFonts w:cs="Arial"/>
                <w:color w:val="auto"/>
                <w:sz w:val="16"/>
                <w:szCs w:val="16"/>
              </w:rPr>
            </w:pPr>
            <w:r w:rsidRPr="00575A69">
              <w:rPr>
                <w:rFonts w:cs="Arial"/>
                <w:sz w:val="16"/>
                <w:szCs w:val="16"/>
              </w:rPr>
              <w:t>Lung metastases</w:t>
            </w:r>
          </w:p>
        </w:tc>
        <w:tc>
          <w:tcPr>
            <w:tcW w:w="763" w:type="pct"/>
            <w:vAlign w:val="center"/>
            <w:hideMark/>
          </w:tcPr>
          <w:p w:rsidR="003121F4" w:rsidRPr="00575A69" w:rsidRDefault="003121F4" w:rsidP="001318BD">
            <w:pPr>
              <w:spacing w:after="200" w:line="276" w:lineRule="auto"/>
              <w:jc w:val="center"/>
              <w:rPr>
                <w:rFonts w:cs="Arial"/>
                <w:color w:val="auto"/>
                <w:sz w:val="16"/>
                <w:szCs w:val="16"/>
              </w:rPr>
            </w:pPr>
            <w:r w:rsidRPr="00575A69">
              <w:rPr>
                <w:rFonts w:cs="Arial"/>
                <w:sz w:val="16"/>
                <w:szCs w:val="16"/>
              </w:rPr>
              <w:t>Bone metastases</w:t>
            </w:r>
          </w:p>
        </w:tc>
        <w:tc>
          <w:tcPr>
            <w:tcW w:w="757" w:type="pct"/>
            <w:vAlign w:val="center"/>
            <w:hideMark/>
          </w:tcPr>
          <w:p w:rsidR="003121F4" w:rsidRPr="00575A69" w:rsidRDefault="003121F4" w:rsidP="001318BD">
            <w:pPr>
              <w:spacing w:after="200" w:line="276" w:lineRule="auto"/>
              <w:jc w:val="center"/>
              <w:rPr>
                <w:rFonts w:cs="Arial"/>
                <w:color w:val="auto"/>
                <w:sz w:val="16"/>
                <w:szCs w:val="16"/>
              </w:rPr>
            </w:pPr>
            <w:r w:rsidRPr="00575A69">
              <w:rPr>
                <w:rFonts w:cs="Arial"/>
                <w:sz w:val="16"/>
                <w:szCs w:val="16"/>
              </w:rPr>
              <w:t xml:space="preserve">Lymph node </w:t>
            </w:r>
            <w:r w:rsidR="00B8366E">
              <w:rPr>
                <w:rFonts w:cs="Arial"/>
                <w:sz w:val="16"/>
                <w:szCs w:val="16"/>
              </w:rPr>
              <w:t>metastases</w:t>
            </w:r>
          </w:p>
        </w:tc>
      </w:tr>
      <w:tr w:rsidR="00B8366E" w:rsidRPr="00575A69" w:rsidTr="00B81EE2">
        <w:trPr>
          <w:cnfStyle w:val="000000100000" w:firstRow="0" w:lastRow="0" w:firstColumn="0" w:lastColumn="0" w:oddVBand="0" w:evenVBand="0" w:oddHBand="1" w:evenHBand="0" w:firstRowFirstColumn="0" w:firstRowLastColumn="0" w:lastRowFirstColumn="0" w:lastRowLastColumn="0"/>
          <w:trHeight w:val="978"/>
        </w:trPr>
        <w:tc>
          <w:tcPr>
            <w:tcW w:w="1191" w:type="pct"/>
            <w:vAlign w:val="center"/>
            <w:hideMark/>
          </w:tcPr>
          <w:p w:rsidR="003121F4" w:rsidRPr="00B8366E" w:rsidRDefault="003121F4" w:rsidP="003121F4">
            <w:pPr>
              <w:spacing w:after="200" w:line="276" w:lineRule="auto"/>
              <w:rPr>
                <w:rFonts w:cs="Arial"/>
                <w:b/>
                <w:sz w:val="16"/>
                <w:szCs w:val="16"/>
              </w:rPr>
            </w:pPr>
            <w:r w:rsidRPr="00B8366E">
              <w:rPr>
                <w:rFonts w:cs="Arial"/>
                <w:b/>
                <w:sz w:val="16"/>
                <w:szCs w:val="16"/>
              </w:rPr>
              <w:t xml:space="preserve">Patients with these lesions present at the time of performing </w:t>
            </w:r>
            <w:r w:rsidR="00171CB3" w:rsidRPr="00171CB3">
              <w:rPr>
                <w:b/>
                <w:vertAlign w:val="superscript"/>
              </w:rPr>
              <w:t>68</w:t>
            </w:r>
            <w:r w:rsidRPr="00171CB3">
              <w:rPr>
                <w:rFonts w:cs="Arial"/>
                <w:b/>
                <w:sz w:val="16"/>
                <w:szCs w:val="16"/>
              </w:rPr>
              <w:t>G</w:t>
            </w:r>
            <w:r w:rsidRPr="00B8366E">
              <w:rPr>
                <w:rFonts w:cs="Arial"/>
                <w:b/>
                <w:sz w:val="16"/>
                <w:szCs w:val="16"/>
              </w:rPr>
              <w:t>a-DOTANOC scan (N (%))</w:t>
            </w:r>
          </w:p>
        </w:tc>
        <w:tc>
          <w:tcPr>
            <w:tcW w:w="763" w:type="pct"/>
            <w:vAlign w:val="center"/>
          </w:tcPr>
          <w:p w:rsidR="003121F4" w:rsidRPr="00575A69" w:rsidRDefault="003121F4" w:rsidP="003121F4">
            <w:pPr>
              <w:spacing w:after="200" w:line="276" w:lineRule="auto"/>
              <w:jc w:val="center"/>
              <w:rPr>
                <w:rFonts w:cs="Arial"/>
                <w:sz w:val="16"/>
                <w:szCs w:val="16"/>
              </w:rPr>
            </w:pPr>
            <w:r>
              <w:rPr>
                <w:rFonts w:cs="Arial"/>
                <w:sz w:val="16"/>
                <w:szCs w:val="16"/>
              </w:rPr>
              <w:t>16 (24%)</w:t>
            </w:r>
          </w:p>
        </w:tc>
        <w:tc>
          <w:tcPr>
            <w:tcW w:w="763" w:type="pct"/>
            <w:vAlign w:val="center"/>
          </w:tcPr>
          <w:p w:rsidR="003121F4" w:rsidRPr="00575A69" w:rsidRDefault="003121F4" w:rsidP="003121F4">
            <w:pPr>
              <w:jc w:val="center"/>
              <w:rPr>
                <w:rFonts w:cs="Arial"/>
                <w:sz w:val="16"/>
                <w:szCs w:val="16"/>
              </w:rPr>
            </w:pPr>
            <w:r>
              <w:rPr>
                <w:rFonts w:cs="Arial"/>
                <w:sz w:val="16"/>
                <w:szCs w:val="16"/>
              </w:rPr>
              <w:t>10 (21%)</w:t>
            </w:r>
          </w:p>
        </w:tc>
        <w:tc>
          <w:tcPr>
            <w:tcW w:w="763" w:type="pct"/>
            <w:vAlign w:val="center"/>
            <w:hideMark/>
          </w:tcPr>
          <w:p w:rsidR="003121F4" w:rsidRPr="00575A69" w:rsidRDefault="003121F4" w:rsidP="003121F4">
            <w:pPr>
              <w:spacing w:after="200" w:line="276" w:lineRule="auto"/>
              <w:jc w:val="center"/>
              <w:rPr>
                <w:rFonts w:cs="Arial"/>
                <w:sz w:val="16"/>
                <w:szCs w:val="16"/>
              </w:rPr>
            </w:pPr>
            <w:r>
              <w:rPr>
                <w:rFonts w:cs="Arial"/>
                <w:sz w:val="16"/>
                <w:szCs w:val="16"/>
              </w:rPr>
              <w:t>10 (21%)</w:t>
            </w:r>
          </w:p>
        </w:tc>
        <w:tc>
          <w:tcPr>
            <w:tcW w:w="763" w:type="pct"/>
            <w:vAlign w:val="center"/>
            <w:hideMark/>
          </w:tcPr>
          <w:p w:rsidR="003121F4" w:rsidRPr="00575A69" w:rsidRDefault="003121F4" w:rsidP="003121F4">
            <w:pPr>
              <w:spacing w:after="200" w:line="276" w:lineRule="auto"/>
              <w:jc w:val="center"/>
              <w:rPr>
                <w:rFonts w:cs="Arial"/>
                <w:sz w:val="16"/>
                <w:szCs w:val="16"/>
              </w:rPr>
            </w:pPr>
            <w:r>
              <w:rPr>
                <w:rFonts w:cs="Arial"/>
                <w:sz w:val="16"/>
                <w:szCs w:val="16"/>
              </w:rPr>
              <w:t>13 (28%)</w:t>
            </w:r>
          </w:p>
        </w:tc>
        <w:tc>
          <w:tcPr>
            <w:tcW w:w="757" w:type="pct"/>
            <w:vAlign w:val="center"/>
            <w:hideMark/>
          </w:tcPr>
          <w:p w:rsidR="003121F4" w:rsidRPr="00575A69" w:rsidRDefault="003121F4" w:rsidP="003121F4">
            <w:pPr>
              <w:spacing w:after="200" w:line="276" w:lineRule="auto"/>
              <w:jc w:val="center"/>
              <w:rPr>
                <w:rFonts w:cs="Arial"/>
                <w:sz w:val="16"/>
                <w:szCs w:val="16"/>
              </w:rPr>
            </w:pPr>
            <w:r>
              <w:rPr>
                <w:rFonts w:cs="Arial"/>
                <w:sz w:val="16"/>
                <w:szCs w:val="16"/>
              </w:rPr>
              <w:t>12 (26%)</w:t>
            </w:r>
          </w:p>
        </w:tc>
      </w:tr>
      <w:tr w:rsidR="00B8366E" w:rsidRPr="00575A69" w:rsidTr="00B81EE2">
        <w:trPr>
          <w:trHeight w:val="397"/>
        </w:trPr>
        <w:tc>
          <w:tcPr>
            <w:tcW w:w="1191" w:type="pct"/>
            <w:vAlign w:val="center"/>
            <w:hideMark/>
          </w:tcPr>
          <w:p w:rsidR="00B8366E" w:rsidRPr="00B8366E" w:rsidRDefault="00B8366E" w:rsidP="006413E7">
            <w:pPr>
              <w:spacing w:after="200" w:line="276" w:lineRule="auto"/>
              <w:rPr>
                <w:rFonts w:cs="Arial"/>
                <w:b/>
                <w:sz w:val="16"/>
                <w:szCs w:val="16"/>
              </w:rPr>
            </w:pPr>
            <w:r w:rsidRPr="00B8366E">
              <w:rPr>
                <w:rFonts w:cs="Arial"/>
                <w:b/>
                <w:sz w:val="16"/>
                <w:szCs w:val="16"/>
              </w:rPr>
              <w:t>If yes, maximum size of metastatic deposit within this site (cm; median (95% CI))</w:t>
            </w:r>
          </w:p>
        </w:tc>
        <w:tc>
          <w:tcPr>
            <w:tcW w:w="763" w:type="pct"/>
            <w:vAlign w:val="center"/>
          </w:tcPr>
          <w:p w:rsidR="00B8366E" w:rsidRPr="00575A69" w:rsidRDefault="00B8366E" w:rsidP="006413E7">
            <w:pPr>
              <w:spacing w:after="200" w:line="276" w:lineRule="auto"/>
              <w:jc w:val="center"/>
              <w:rPr>
                <w:rFonts w:cs="Arial"/>
                <w:sz w:val="16"/>
                <w:szCs w:val="16"/>
              </w:rPr>
            </w:pPr>
            <w:r w:rsidRPr="00575A69">
              <w:rPr>
                <w:rFonts w:cs="Arial"/>
                <w:sz w:val="16"/>
                <w:szCs w:val="16"/>
                <w:lang w:val="es-ES"/>
              </w:rPr>
              <w:t>4.3 (1.9-21.1)</w:t>
            </w:r>
          </w:p>
        </w:tc>
        <w:tc>
          <w:tcPr>
            <w:tcW w:w="763" w:type="pct"/>
            <w:vAlign w:val="center"/>
          </w:tcPr>
          <w:p w:rsidR="00B8366E" w:rsidRPr="00575A69" w:rsidRDefault="00B8366E" w:rsidP="006413E7">
            <w:pPr>
              <w:jc w:val="center"/>
              <w:rPr>
                <w:rFonts w:cs="Arial"/>
                <w:sz w:val="16"/>
                <w:szCs w:val="16"/>
              </w:rPr>
            </w:pPr>
            <w:r w:rsidRPr="00575A69">
              <w:rPr>
                <w:rFonts w:cs="Arial"/>
                <w:sz w:val="16"/>
                <w:szCs w:val="16"/>
                <w:lang w:val="es-ES"/>
              </w:rPr>
              <w:t>7.5 (1.8-7.8)</w:t>
            </w:r>
          </w:p>
        </w:tc>
        <w:tc>
          <w:tcPr>
            <w:tcW w:w="763" w:type="pct"/>
            <w:vAlign w:val="center"/>
            <w:hideMark/>
          </w:tcPr>
          <w:p w:rsidR="00B8366E" w:rsidRPr="00575A69" w:rsidRDefault="00B8366E" w:rsidP="006413E7">
            <w:pPr>
              <w:jc w:val="center"/>
              <w:rPr>
                <w:rFonts w:cs="Arial"/>
                <w:sz w:val="16"/>
                <w:szCs w:val="16"/>
              </w:rPr>
            </w:pPr>
            <w:r w:rsidRPr="00575A69">
              <w:rPr>
                <w:rFonts w:cs="Arial"/>
                <w:sz w:val="16"/>
                <w:szCs w:val="16"/>
                <w:lang w:val="es-ES"/>
              </w:rPr>
              <w:t>2.7 (1.2-13)</w:t>
            </w:r>
          </w:p>
        </w:tc>
        <w:tc>
          <w:tcPr>
            <w:tcW w:w="763" w:type="pct"/>
            <w:vAlign w:val="center"/>
          </w:tcPr>
          <w:p w:rsidR="00B8366E" w:rsidRPr="00575A69" w:rsidRDefault="00B8366E" w:rsidP="006413E7">
            <w:pPr>
              <w:spacing w:after="200" w:line="276" w:lineRule="auto"/>
              <w:jc w:val="center"/>
              <w:rPr>
                <w:rFonts w:cs="Arial"/>
                <w:sz w:val="16"/>
                <w:szCs w:val="16"/>
              </w:rPr>
            </w:pPr>
            <w:r w:rsidRPr="00575A69">
              <w:rPr>
                <w:rFonts w:cs="Arial"/>
                <w:sz w:val="16"/>
                <w:szCs w:val="16"/>
                <w:lang w:val="es-ES"/>
              </w:rPr>
              <w:t>2.15 (1.5-2.5)</w:t>
            </w:r>
          </w:p>
        </w:tc>
        <w:tc>
          <w:tcPr>
            <w:tcW w:w="757" w:type="pct"/>
            <w:vAlign w:val="center"/>
            <w:hideMark/>
          </w:tcPr>
          <w:p w:rsidR="00B8366E" w:rsidRPr="00575A69" w:rsidRDefault="00B8366E" w:rsidP="006413E7">
            <w:pPr>
              <w:spacing w:after="200" w:line="276" w:lineRule="auto"/>
              <w:jc w:val="center"/>
              <w:rPr>
                <w:rFonts w:cs="Arial"/>
                <w:sz w:val="16"/>
                <w:szCs w:val="16"/>
              </w:rPr>
            </w:pPr>
            <w:r w:rsidRPr="00575A69">
              <w:rPr>
                <w:rFonts w:cs="Arial"/>
                <w:sz w:val="16"/>
                <w:szCs w:val="16"/>
                <w:lang w:val="es-ES"/>
              </w:rPr>
              <w:t>2.6 (1.9-3.6)</w:t>
            </w:r>
          </w:p>
        </w:tc>
      </w:tr>
      <w:tr w:rsidR="00B8366E" w:rsidRPr="00575A69" w:rsidTr="00B81EE2">
        <w:trPr>
          <w:cnfStyle w:val="000000100000" w:firstRow="0" w:lastRow="0" w:firstColumn="0" w:lastColumn="0" w:oddVBand="0" w:evenVBand="0" w:oddHBand="1" w:evenHBand="0" w:firstRowFirstColumn="0" w:firstRowLastColumn="0" w:lastRowFirstColumn="0" w:lastRowLastColumn="0"/>
          <w:trHeight w:val="397"/>
        </w:trPr>
        <w:tc>
          <w:tcPr>
            <w:tcW w:w="1191" w:type="pct"/>
            <w:vAlign w:val="center"/>
            <w:hideMark/>
          </w:tcPr>
          <w:p w:rsidR="003121F4" w:rsidRPr="00B8366E" w:rsidRDefault="003121F4" w:rsidP="00561B2A">
            <w:pPr>
              <w:spacing w:after="200" w:line="276" w:lineRule="auto"/>
              <w:rPr>
                <w:rFonts w:cs="Arial"/>
                <w:b/>
                <w:sz w:val="16"/>
                <w:szCs w:val="16"/>
              </w:rPr>
            </w:pPr>
            <w:r w:rsidRPr="00B8366E">
              <w:rPr>
                <w:rFonts w:cs="Arial"/>
                <w:b/>
                <w:sz w:val="16"/>
                <w:szCs w:val="16"/>
              </w:rPr>
              <w:t xml:space="preserve">If </w:t>
            </w:r>
            <w:r w:rsidR="00B8366E" w:rsidRPr="00B8366E">
              <w:rPr>
                <w:rFonts w:cs="Arial"/>
                <w:b/>
                <w:sz w:val="16"/>
                <w:szCs w:val="16"/>
              </w:rPr>
              <w:t>present</w:t>
            </w:r>
            <w:r w:rsidRPr="00B8366E">
              <w:rPr>
                <w:rFonts w:cs="Arial"/>
                <w:b/>
                <w:sz w:val="16"/>
                <w:szCs w:val="16"/>
              </w:rPr>
              <w:t xml:space="preserve">, did this tumour site </w:t>
            </w:r>
            <w:r w:rsidR="00B8366E" w:rsidRPr="00B8366E">
              <w:rPr>
                <w:rFonts w:cs="Arial"/>
                <w:b/>
                <w:sz w:val="16"/>
                <w:szCs w:val="16"/>
              </w:rPr>
              <w:t>show</w:t>
            </w:r>
            <w:r w:rsidRPr="00B8366E">
              <w:rPr>
                <w:rFonts w:cs="Arial"/>
                <w:b/>
                <w:sz w:val="16"/>
                <w:szCs w:val="16"/>
              </w:rPr>
              <w:t xml:space="preserve"> tracer uptake in the</w:t>
            </w:r>
            <w:r w:rsidRPr="00171CB3">
              <w:rPr>
                <w:rFonts w:cs="Arial"/>
                <w:sz w:val="16"/>
                <w:szCs w:val="16"/>
              </w:rPr>
              <w:t xml:space="preserve"> </w:t>
            </w:r>
            <w:r w:rsidR="00171CB3" w:rsidRPr="00171CB3">
              <w:rPr>
                <w:b/>
                <w:vertAlign w:val="superscript"/>
              </w:rPr>
              <w:t>68</w:t>
            </w:r>
            <w:r w:rsidRPr="00171CB3">
              <w:rPr>
                <w:rFonts w:cs="Arial"/>
                <w:b/>
                <w:sz w:val="16"/>
                <w:szCs w:val="16"/>
              </w:rPr>
              <w:t>Ga-DOTANOC</w:t>
            </w:r>
            <w:r w:rsidRPr="00B8366E">
              <w:rPr>
                <w:rFonts w:cs="Arial"/>
                <w:b/>
                <w:sz w:val="16"/>
                <w:szCs w:val="16"/>
              </w:rPr>
              <w:t xml:space="preserve">? </w:t>
            </w:r>
            <w:r w:rsidR="00561B2A">
              <w:rPr>
                <w:rFonts w:cs="Arial"/>
                <w:b/>
                <w:sz w:val="16"/>
                <w:szCs w:val="16"/>
              </w:rPr>
              <w:t xml:space="preserve">(Sensitivity) </w:t>
            </w:r>
            <w:r w:rsidRPr="00B8366E">
              <w:rPr>
                <w:rFonts w:cs="Arial"/>
                <w:b/>
                <w:sz w:val="16"/>
                <w:szCs w:val="16"/>
              </w:rPr>
              <w:t>(N (%; 95% CI))</w:t>
            </w:r>
          </w:p>
        </w:tc>
        <w:tc>
          <w:tcPr>
            <w:tcW w:w="763" w:type="pct"/>
            <w:vAlign w:val="center"/>
          </w:tcPr>
          <w:p w:rsidR="003121F4" w:rsidRPr="00575A69" w:rsidRDefault="003121F4" w:rsidP="003121F4">
            <w:pPr>
              <w:spacing w:after="200" w:line="276" w:lineRule="auto"/>
              <w:jc w:val="center"/>
              <w:rPr>
                <w:rFonts w:cs="Arial"/>
                <w:sz w:val="16"/>
                <w:szCs w:val="16"/>
              </w:rPr>
            </w:pPr>
            <w:r>
              <w:rPr>
                <w:rFonts w:cs="Arial"/>
                <w:sz w:val="16"/>
                <w:szCs w:val="16"/>
              </w:rPr>
              <w:t xml:space="preserve">13/16 (81%; </w:t>
            </w:r>
            <w:r>
              <w:rPr>
                <w:rFonts w:cs="Arial"/>
                <w:sz w:val="16"/>
                <w:szCs w:val="16"/>
                <w:lang w:val="es-ES"/>
              </w:rPr>
              <w:t>95% CI 67.2-100</w:t>
            </w:r>
            <w:r>
              <w:rPr>
                <w:rFonts w:cs="Arial"/>
                <w:sz w:val="16"/>
                <w:szCs w:val="16"/>
              </w:rPr>
              <w:t>)</w:t>
            </w:r>
          </w:p>
        </w:tc>
        <w:tc>
          <w:tcPr>
            <w:tcW w:w="763" w:type="pct"/>
            <w:vAlign w:val="center"/>
          </w:tcPr>
          <w:p w:rsidR="003121F4" w:rsidRPr="00575A69" w:rsidRDefault="003121F4" w:rsidP="00B8366E">
            <w:pPr>
              <w:jc w:val="center"/>
              <w:rPr>
                <w:rFonts w:cs="Arial"/>
                <w:sz w:val="16"/>
                <w:szCs w:val="16"/>
              </w:rPr>
            </w:pPr>
            <w:r>
              <w:rPr>
                <w:rFonts w:cs="Arial"/>
                <w:sz w:val="16"/>
                <w:szCs w:val="16"/>
              </w:rPr>
              <w:t>8/10 (</w:t>
            </w:r>
            <w:r w:rsidRPr="00575A69">
              <w:rPr>
                <w:rFonts w:cs="Arial"/>
                <w:sz w:val="16"/>
                <w:szCs w:val="16"/>
                <w:lang w:val="es-ES"/>
              </w:rPr>
              <w:t>80</w:t>
            </w:r>
            <w:r>
              <w:rPr>
                <w:rFonts w:cs="Arial"/>
                <w:sz w:val="16"/>
                <w:szCs w:val="16"/>
                <w:lang w:val="es-ES"/>
              </w:rPr>
              <w:t>%; 95% CI 49.8-100)</w:t>
            </w:r>
          </w:p>
        </w:tc>
        <w:tc>
          <w:tcPr>
            <w:tcW w:w="763" w:type="pct"/>
            <w:vAlign w:val="center"/>
            <w:hideMark/>
          </w:tcPr>
          <w:p w:rsidR="003121F4" w:rsidRPr="00575A69" w:rsidRDefault="003121F4" w:rsidP="003121F4">
            <w:pPr>
              <w:spacing w:after="200" w:line="276" w:lineRule="auto"/>
              <w:jc w:val="center"/>
              <w:rPr>
                <w:rFonts w:cs="Arial"/>
                <w:sz w:val="16"/>
                <w:szCs w:val="16"/>
              </w:rPr>
            </w:pPr>
            <w:r>
              <w:rPr>
                <w:rFonts w:cs="Arial"/>
                <w:sz w:val="16"/>
                <w:szCs w:val="16"/>
              </w:rPr>
              <w:t>8/10 (</w:t>
            </w:r>
            <w:r w:rsidRPr="00575A69">
              <w:rPr>
                <w:rFonts w:cs="Arial"/>
                <w:sz w:val="16"/>
                <w:szCs w:val="16"/>
                <w:lang w:val="es-ES"/>
              </w:rPr>
              <w:t>80</w:t>
            </w:r>
            <w:r>
              <w:rPr>
                <w:rFonts w:cs="Arial"/>
                <w:sz w:val="16"/>
                <w:szCs w:val="16"/>
                <w:lang w:val="es-ES"/>
              </w:rPr>
              <w:t xml:space="preserve">%; </w:t>
            </w:r>
            <w:r w:rsidRPr="00575A69">
              <w:rPr>
                <w:rFonts w:cs="Arial"/>
                <w:sz w:val="16"/>
                <w:szCs w:val="16"/>
                <w:lang w:val="es-ES"/>
              </w:rPr>
              <w:t>95% CI 49.8-100)</w:t>
            </w:r>
          </w:p>
        </w:tc>
        <w:tc>
          <w:tcPr>
            <w:tcW w:w="763" w:type="pct"/>
            <w:vAlign w:val="center"/>
            <w:hideMark/>
          </w:tcPr>
          <w:p w:rsidR="003121F4" w:rsidRPr="00575A69" w:rsidRDefault="003121F4" w:rsidP="003121F4">
            <w:pPr>
              <w:spacing w:after="200" w:line="276" w:lineRule="auto"/>
              <w:jc w:val="center"/>
              <w:rPr>
                <w:rFonts w:cs="Arial"/>
                <w:sz w:val="16"/>
                <w:szCs w:val="16"/>
              </w:rPr>
            </w:pPr>
            <w:r>
              <w:rPr>
                <w:rFonts w:cs="Arial"/>
                <w:sz w:val="16"/>
                <w:szCs w:val="16"/>
              </w:rPr>
              <w:t>13/13 (</w:t>
            </w:r>
            <w:r w:rsidRPr="00575A69">
              <w:rPr>
                <w:rFonts w:cs="Arial"/>
                <w:sz w:val="16"/>
                <w:szCs w:val="16"/>
                <w:lang w:val="es-ES"/>
              </w:rPr>
              <w:t>100</w:t>
            </w:r>
            <w:r>
              <w:rPr>
                <w:rFonts w:cs="Arial"/>
                <w:sz w:val="16"/>
                <w:szCs w:val="16"/>
                <w:lang w:val="es-ES"/>
              </w:rPr>
              <w:t xml:space="preserve">%; </w:t>
            </w:r>
            <w:r w:rsidRPr="00575A69">
              <w:rPr>
                <w:rFonts w:cs="Arial"/>
                <w:sz w:val="16"/>
                <w:szCs w:val="16"/>
                <w:lang w:val="es-ES"/>
              </w:rPr>
              <w:t>95% CI 100-100)</w:t>
            </w:r>
          </w:p>
        </w:tc>
        <w:tc>
          <w:tcPr>
            <w:tcW w:w="757" w:type="pct"/>
            <w:vAlign w:val="center"/>
            <w:hideMark/>
          </w:tcPr>
          <w:p w:rsidR="003121F4" w:rsidRPr="00575A69" w:rsidRDefault="003121F4" w:rsidP="003121F4">
            <w:pPr>
              <w:spacing w:after="200" w:line="276" w:lineRule="auto"/>
              <w:jc w:val="center"/>
              <w:rPr>
                <w:rFonts w:cs="Arial"/>
                <w:sz w:val="16"/>
                <w:szCs w:val="16"/>
              </w:rPr>
            </w:pPr>
            <w:r>
              <w:rPr>
                <w:rFonts w:cs="Arial"/>
                <w:sz w:val="16"/>
                <w:szCs w:val="16"/>
              </w:rPr>
              <w:t>11/12 (</w:t>
            </w:r>
            <w:r w:rsidRPr="00575A69">
              <w:rPr>
                <w:rFonts w:cs="Arial"/>
                <w:sz w:val="16"/>
                <w:szCs w:val="16"/>
                <w:lang w:val="es-ES"/>
              </w:rPr>
              <w:t>91.7</w:t>
            </w:r>
            <w:r>
              <w:rPr>
                <w:rFonts w:cs="Arial"/>
                <w:sz w:val="16"/>
                <w:szCs w:val="16"/>
                <w:lang w:val="es-ES"/>
              </w:rPr>
              <w:t xml:space="preserve">%; </w:t>
            </w:r>
            <w:r w:rsidRPr="00575A69">
              <w:rPr>
                <w:rFonts w:cs="Arial"/>
                <w:sz w:val="16"/>
                <w:szCs w:val="16"/>
                <w:lang w:val="es-ES"/>
              </w:rPr>
              <w:t>95% CI 73.3-100)</w:t>
            </w:r>
          </w:p>
        </w:tc>
      </w:tr>
      <w:tr w:rsidR="00B8366E" w:rsidRPr="00575A69" w:rsidTr="00B81EE2">
        <w:trPr>
          <w:trHeight w:val="978"/>
        </w:trPr>
        <w:tc>
          <w:tcPr>
            <w:tcW w:w="1191" w:type="pct"/>
            <w:vAlign w:val="center"/>
            <w:hideMark/>
          </w:tcPr>
          <w:p w:rsidR="003121F4" w:rsidRPr="00B8366E" w:rsidRDefault="00B8366E" w:rsidP="003121F4">
            <w:pPr>
              <w:spacing w:after="200" w:line="276" w:lineRule="auto"/>
              <w:rPr>
                <w:rFonts w:cs="Arial"/>
                <w:b/>
                <w:sz w:val="16"/>
                <w:szCs w:val="16"/>
              </w:rPr>
            </w:pPr>
            <w:r>
              <w:rPr>
                <w:rFonts w:cs="Arial"/>
                <w:b/>
                <w:sz w:val="16"/>
                <w:szCs w:val="16"/>
              </w:rPr>
              <w:t>ROC curve (</w:t>
            </w:r>
            <w:r w:rsidR="003121F4" w:rsidRPr="00B8366E">
              <w:rPr>
                <w:rFonts w:cs="Arial"/>
                <w:b/>
                <w:sz w:val="16"/>
                <w:szCs w:val="16"/>
              </w:rPr>
              <w:t>AUC</w:t>
            </w:r>
            <w:r>
              <w:rPr>
                <w:rFonts w:cs="Arial"/>
                <w:b/>
                <w:sz w:val="16"/>
                <w:szCs w:val="16"/>
              </w:rPr>
              <w:t>), prediction of tracer uptake according to size of metastases</w:t>
            </w:r>
          </w:p>
        </w:tc>
        <w:tc>
          <w:tcPr>
            <w:tcW w:w="763" w:type="pct"/>
            <w:vAlign w:val="center"/>
            <w:hideMark/>
          </w:tcPr>
          <w:p w:rsidR="003121F4" w:rsidRPr="00575A69" w:rsidRDefault="003121F4" w:rsidP="00B8366E">
            <w:pPr>
              <w:spacing w:after="200" w:line="276" w:lineRule="auto"/>
              <w:jc w:val="center"/>
              <w:rPr>
                <w:rFonts w:cs="Arial"/>
                <w:sz w:val="16"/>
                <w:szCs w:val="16"/>
              </w:rPr>
            </w:pPr>
            <w:r w:rsidRPr="00575A69">
              <w:rPr>
                <w:rFonts w:cs="Arial"/>
                <w:sz w:val="16"/>
                <w:szCs w:val="16"/>
                <w:lang w:val="es-ES"/>
              </w:rPr>
              <w:t>0.9231</w:t>
            </w:r>
          </w:p>
        </w:tc>
        <w:tc>
          <w:tcPr>
            <w:tcW w:w="763" w:type="pct"/>
            <w:vAlign w:val="center"/>
          </w:tcPr>
          <w:p w:rsidR="003121F4" w:rsidRPr="00575A69" w:rsidRDefault="003121F4" w:rsidP="00B8366E">
            <w:pPr>
              <w:jc w:val="center"/>
              <w:rPr>
                <w:rFonts w:cs="Arial"/>
                <w:sz w:val="16"/>
                <w:szCs w:val="16"/>
                <w:lang w:val="es-ES"/>
              </w:rPr>
            </w:pPr>
            <w:r>
              <w:rPr>
                <w:rFonts w:cs="Arial"/>
                <w:sz w:val="16"/>
                <w:szCs w:val="16"/>
                <w:lang w:val="es-ES"/>
              </w:rPr>
              <w:t>C</w:t>
            </w:r>
            <w:r w:rsidRPr="00575A69">
              <w:rPr>
                <w:rFonts w:cs="Arial"/>
                <w:sz w:val="16"/>
                <w:szCs w:val="16"/>
                <w:lang w:val="es-ES"/>
              </w:rPr>
              <w:t>annot calculate</w:t>
            </w:r>
            <w:r w:rsidR="00B8366E">
              <w:rPr>
                <w:rFonts w:cs="Arial"/>
                <w:sz w:val="16"/>
                <w:szCs w:val="16"/>
                <w:lang w:val="es-ES"/>
              </w:rPr>
              <w:t>*</w:t>
            </w:r>
          </w:p>
        </w:tc>
        <w:tc>
          <w:tcPr>
            <w:tcW w:w="763" w:type="pct"/>
            <w:vAlign w:val="center"/>
            <w:hideMark/>
          </w:tcPr>
          <w:p w:rsidR="003121F4" w:rsidRPr="00575A69" w:rsidRDefault="003121F4" w:rsidP="00B8366E">
            <w:pPr>
              <w:spacing w:after="200" w:line="276" w:lineRule="auto"/>
              <w:jc w:val="center"/>
              <w:rPr>
                <w:rFonts w:cs="Arial"/>
                <w:sz w:val="16"/>
                <w:szCs w:val="16"/>
              </w:rPr>
            </w:pPr>
            <w:r>
              <w:rPr>
                <w:rFonts w:cs="Arial"/>
                <w:sz w:val="16"/>
                <w:szCs w:val="16"/>
              </w:rPr>
              <w:t>1</w:t>
            </w:r>
          </w:p>
        </w:tc>
        <w:tc>
          <w:tcPr>
            <w:tcW w:w="763" w:type="pct"/>
            <w:vAlign w:val="center"/>
            <w:hideMark/>
          </w:tcPr>
          <w:p w:rsidR="003121F4" w:rsidRPr="00575A69" w:rsidRDefault="003121F4" w:rsidP="00B8366E">
            <w:pPr>
              <w:spacing w:after="200" w:line="276" w:lineRule="auto"/>
              <w:jc w:val="center"/>
              <w:rPr>
                <w:rFonts w:cs="Arial"/>
                <w:sz w:val="16"/>
                <w:szCs w:val="16"/>
              </w:rPr>
            </w:pPr>
            <w:r w:rsidRPr="00575A69">
              <w:rPr>
                <w:rFonts w:cs="Arial"/>
                <w:sz w:val="16"/>
                <w:szCs w:val="16"/>
                <w:lang w:val="es-ES"/>
              </w:rPr>
              <w:t>Cannot calculate</w:t>
            </w:r>
            <w:r w:rsidR="00B8366E">
              <w:rPr>
                <w:rFonts w:cs="Arial"/>
                <w:sz w:val="16"/>
                <w:szCs w:val="16"/>
                <w:lang w:val="es-ES"/>
              </w:rPr>
              <w:t>*</w:t>
            </w:r>
          </w:p>
        </w:tc>
        <w:tc>
          <w:tcPr>
            <w:tcW w:w="757" w:type="pct"/>
            <w:vAlign w:val="center"/>
            <w:hideMark/>
          </w:tcPr>
          <w:p w:rsidR="003121F4" w:rsidRPr="00575A69" w:rsidRDefault="003121F4" w:rsidP="00B8366E">
            <w:pPr>
              <w:spacing w:after="200" w:line="276" w:lineRule="auto"/>
              <w:jc w:val="center"/>
              <w:rPr>
                <w:rFonts w:cs="Arial"/>
                <w:sz w:val="16"/>
                <w:szCs w:val="16"/>
              </w:rPr>
            </w:pPr>
            <w:r w:rsidRPr="00575A69">
              <w:rPr>
                <w:rFonts w:cs="Arial"/>
                <w:sz w:val="16"/>
                <w:szCs w:val="16"/>
                <w:lang w:val="es-ES"/>
              </w:rPr>
              <w:t>Cannot calculate</w:t>
            </w:r>
            <w:r w:rsidR="00B8366E">
              <w:rPr>
                <w:rFonts w:cs="Arial"/>
                <w:sz w:val="16"/>
                <w:szCs w:val="16"/>
                <w:lang w:val="es-ES"/>
              </w:rPr>
              <w:t>*</w:t>
            </w:r>
          </w:p>
        </w:tc>
      </w:tr>
      <w:tr w:rsidR="00B8366E" w:rsidRPr="00575A69" w:rsidTr="00B81EE2">
        <w:trPr>
          <w:cnfStyle w:val="000000100000" w:firstRow="0" w:lastRow="0" w:firstColumn="0" w:lastColumn="0" w:oddVBand="0" w:evenVBand="0" w:oddHBand="1" w:evenHBand="0" w:firstRowFirstColumn="0" w:firstRowLastColumn="0" w:lastRowFirstColumn="0" w:lastRowLastColumn="0"/>
          <w:trHeight w:val="978"/>
        </w:trPr>
        <w:tc>
          <w:tcPr>
            <w:tcW w:w="1191" w:type="pct"/>
            <w:vAlign w:val="center"/>
          </w:tcPr>
          <w:p w:rsidR="00B8366E" w:rsidRDefault="00B8366E" w:rsidP="00B8366E">
            <w:pPr>
              <w:rPr>
                <w:rFonts w:cs="Arial"/>
                <w:b/>
                <w:sz w:val="16"/>
                <w:szCs w:val="16"/>
              </w:rPr>
            </w:pPr>
            <w:r>
              <w:rPr>
                <w:rFonts w:cs="Arial"/>
                <w:b/>
                <w:sz w:val="16"/>
                <w:szCs w:val="16"/>
              </w:rPr>
              <w:t>Most informative size cut-off to predict tracer uptake (cm) (Se/Sp)</w:t>
            </w:r>
          </w:p>
        </w:tc>
        <w:tc>
          <w:tcPr>
            <w:tcW w:w="763" w:type="pct"/>
            <w:vAlign w:val="center"/>
          </w:tcPr>
          <w:p w:rsidR="00B8366E" w:rsidRDefault="00B8366E" w:rsidP="00B8366E">
            <w:pPr>
              <w:jc w:val="center"/>
              <w:rPr>
                <w:rFonts w:cs="Arial"/>
                <w:sz w:val="16"/>
                <w:szCs w:val="16"/>
              </w:rPr>
            </w:pPr>
            <w:r>
              <w:rPr>
                <w:rFonts w:cs="Arial"/>
                <w:sz w:val="16"/>
                <w:szCs w:val="16"/>
              </w:rPr>
              <w:t xml:space="preserve">1.4 </w:t>
            </w:r>
          </w:p>
          <w:p w:rsidR="00B8366E" w:rsidRPr="00B8366E" w:rsidRDefault="00B8366E" w:rsidP="00B8366E">
            <w:pPr>
              <w:jc w:val="center"/>
              <w:rPr>
                <w:rFonts w:cs="Arial"/>
                <w:sz w:val="16"/>
                <w:szCs w:val="16"/>
              </w:rPr>
            </w:pPr>
            <w:r>
              <w:rPr>
                <w:rFonts w:cs="Arial"/>
                <w:sz w:val="16"/>
                <w:szCs w:val="16"/>
              </w:rPr>
              <w:t>(Se 92% / Sp 100%)</w:t>
            </w:r>
          </w:p>
        </w:tc>
        <w:tc>
          <w:tcPr>
            <w:tcW w:w="763" w:type="pct"/>
            <w:vAlign w:val="center"/>
          </w:tcPr>
          <w:p w:rsidR="00B8366E" w:rsidRDefault="00B8366E" w:rsidP="00B8366E">
            <w:pPr>
              <w:jc w:val="center"/>
              <w:rPr>
                <w:rFonts w:cs="Arial"/>
                <w:sz w:val="16"/>
                <w:szCs w:val="16"/>
                <w:lang w:val="es-ES"/>
              </w:rPr>
            </w:pPr>
            <w:r>
              <w:rPr>
                <w:rFonts w:cs="Arial"/>
                <w:sz w:val="16"/>
                <w:szCs w:val="16"/>
                <w:lang w:val="es-ES"/>
              </w:rPr>
              <w:t>C</w:t>
            </w:r>
            <w:r w:rsidRPr="00575A69">
              <w:rPr>
                <w:rFonts w:cs="Arial"/>
                <w:sz w:val="16"/>
                <w:szCs w:val="16"/>
                <w:lang w:val="es-ES"/>
              </w:rPr>
              <w:t>annot calculate</w:t>
            </w:r>
            <w:r>
              <w:rPr>
                <w:rFonts w:cs="Arial"/>
                <w:sz w:val="16"/>
                <w:szCs w:val="16"/>
                <w:lang w:val="es-ES"/>
              </w:rPr>
              <w:t>*</w:t>
            </w:r>
          </w:p>
        </w:tc>
        <w:tc>
          <w:tcPr>
            <w:tcW w:w="763" w:type="pct"/>
            <w:vAlign w:val="center"/>
          </w:tcPr>
          <w:p w:rsidR="00B8366E" w:rsidRDefault="00B8366E" w:rsidP="00B8366E">
            <w:pPr>
              <w:jc w:val="center"/>
              <w:rPr>
                <w:rFonts w:cs="Arial"/>
                <w:sz w:val="16"/>
                <w:szCs w:val="16"/>
              </w:rPr>
            </w:pPr>
            <w:r>
              <w:rPr>
                <w:rFonts w:cs="Arial"/>
                <w:sz w:val="16"/>
                <w:szCs w:val="16"/>
              </w:rPr>
              <w:t>2</w:t>
            </w:r>
          </w:p>
          <w:p w:rsidR="00B8366E" w:rsidRDefault="00B8366E" w:rsidP="00B8366E">
            <w:pPr>
              <w:jc w:val="center"/>
              <w:rPr>
                <w:rFonts w:cs="Arial"/>
                <w:sz w:val="16"/>
                <w:szCs w:val="16"/>
              </w:rPr>
            </w:pPr>
            <w:r>
              <w:rPr>
                <w:rFonts w:cs="Arial"/>
                <w:sz w:val="16"/>
                <w:szCs w:val="16"/>
              </w:rPr>
              <w:t>(Se 100% / Sp 100%)</w:t>
            </w:r>
          </w:p>
        </w:tc>
        <w:tc>
          <w:tcPr>
            <w:tcW w:w="763" w:type="pct"/>
            <w:vAlign w:val="center"/>
          </w:tcPr>
          <w:p w:rsidR="00B8366E" w:rsidRPr="00B8366E" w:rsidRDefault="00B8366E" w:rsidP="00B8366E">
            <w:pPr>
              <w:jc w:val="center"/>
              <w:rPr>
                <w:rFonts w:cs="Arial"/>
                <w:sz w:val="16"/>
                <w:szCs w:val="16"/>
              </w:rPr>
            </w:pPr>
            <w:r w:rsidRPr="00B8366E">
              <w:rPr>
                <w:rFonts w:cs="Arial"/>
                <w:sz w:val="16"/>
                <w:szCs w:val="16"/>
              </w:rPr>
              <w:t>Cannot calculate*</w:t>
            </w:r>
          </w:p>
        </w:tc>
        <w:tc>
          <w:tcPr>
            <w:tcW w:w="757" w:type="pct"/>
            <w:vAlign w:val="center"/>
          </w:tcPr>
          <w:p w:rsidR="00B8366E" w:rsidRPr="00B8366E" w:rsidRDefault="00B8366E" w:rsidP="00B8366E">
            <w:pPr>
              <w:jc w:val="center"/>
              <w:rPr>
                <w:rFonts w:cs="Arial"/>
                <w:sz w:val="16"/>
                <w:szCs w:val="16"/>
              </w:rPr>
            </w:pPr>
            <w:r w:rsidRPr="00B8366E">
              <w:rPr>
                <w:rFonts w:cs="Arial"/>
                <w:sz w:val="16"/>
                <w:szCs w:val="16"/>
              </w:rPr>
              <w:t>Cannot calculate*</w:t>
            </w:r>
          </w:p>
        </w:tc>
      </w:tr>
    </w:tbl>
    <w:p w:rsidR="002A127F" w:rsidRDefault="002A127F" w:rsidP="008D26F6">
      <w:pPr>
        <w:jc w:val="both"/>
        <w:rPr>
          <w:rFonts w:cs="Arial"/>
          <w:szCs w:val="20"/>
          <w:lang w:val="en"/>
        </w:rPr>
      </w:pPr>
    </w:p>
    <w:p w:rsidR="008D26F6" w:rsidRDefault="008D26F6" w:rsidP="008D26F6">
      <w:pPr>
        <w:jc w:val="both"/>
        <w:rPr>
          <w:rFonts w:cs="Arial"/>
          <w:b/>
          <w:szCs w:val="20"/>
          <w:u w:val="single"/>
          <w:lang w:val="en"/>
        </w:rPr>
      </w:pPr>
      <w:r>
        <w:rPr>
          <w:rFonts w:cs="Arial"/>
          <w:szCs w:val="20"/>
          <w:lang w:val="en"/>
        </w:rPr>
        <w:t>N: number of patients; % percentage;</w:t>
      </w:r>
      <w:r w:rsidR="007A4699">
        <w:rPr>
          <w:rFonts w:cs="Arial"/>
          <w:szCs w:val="20"/>
          <w:lang w:val="en"/>
        </w:rPr>
        <w:t xml:space="preserve"> 95</w:t>
      </w:r>
      <w:r w:rsidR="001E6A2D">
        <w:rPr>
          <w:rFonts w:cs="Arial"/>
          <w:szCs w:val="20"/>
          <w:lang w:val="en"/>
        </w:rPr>
        <w:t xml:space="preserve">% </w:t>
      </w:r>
      <w:r w:rsidR="007A4699">
        <w:rPr>
          <w:rFonts w:cs="Arial"/>
          <w:szCs w:val="20"/>
          <w:lang w:val="en"/>
        </w:rPr>
        <w:t>CI: 95% confidence interval</w:t>
      </w:r>
      <w:r w:rsidR="00B8366E">
        <w:rPr>
          <w:rFonts w:cs="Arial"/>
          <w:szCs w:val="20"/>
          <w:lang w:val="en"/>
        </w:rPr>
        <w:t xml:space="preserve">; cm: centimeter; ROC: </w:t>
      </w:r>
      <w:r w:rsidR="00B8366E" w:rsidRPr="00B8366E">
        <w:rPr>
          <w:rFonts w:cs="Arial"/>
          <w:szCs w:val="20"/>
          <w:lang w:val="en"/>
        </w:rPr>
        <w:t>receiver operating characteristic</w:t>
      </w:r>
      <w:r w:rsidR="00B8366E">
        <w:rPr>
          <w:rFonts w:cs="Arial"/>
          <w:szCs w:val="20"/>
          <w:lang w:val="en"/>
        </w:rPr>
        <w:t>; AUC: area under the curve; Se: sensitivity; Sp: specificity. *ROC curve cannot be drawn due to not having enough information for the analysis (i.e. all lesions with maximum size available showed tracer uptake).</w:t>
      </w:r>
    </w:p>
    <w:p w:rsidR="008D26F6" w:rsidRDefault="008D26F6">
      <w:pPr>
        <w:rPr>
          <w:rFonts w:cs="Arial"/>
          <w:szCs w:val="20"/>
          <w:lang w:val="en"/>
        </w:rPr>
      </w:pPr>
      <w:r>
        <w:rPr>
          <w:rFonts w:cs="Arial"/>
          <w:szCs w:val="20"/>
          <w:lang w:val="en"/>
        </w:rPr>
        <w:br w:type="page"/>
      </w:r>
    </w:p>
    <w:p w:rsidR="00171EFA" w:rsidRDefault="00171EFA" w:rsidP="001C268C">
      <w:pPr>
        <w:pStyle w:val="Heading3"/>
        <w:sectPr w:rsidR="00171EFA" w:rsidSect="00FD0E7E">
          <w:pgSz w:w="11906" w:h="16838"/>
          <w:pgMar w:top="1440" w:right="1440" w:bottom="1440" w:left="1440" w:header="708" w:footer="708" w:gutter="0"/>
          <w:cols w:space="708"/>
          <w:docGrid w:linePitch="360"/>
        </w:sectPr>
      </w:pPr>
    </w:p>
    <w:p w:rsidR="001C268C" w:rsidRDefault="001C268C" w:rsidP="001C268C">
      <w:pPr>
        <w:pStyle w:val="Heading3"/>
      </w:pPr>
      <w:bookmarkStart w:id="18" w:name="_Toc475004015"/>
      <w:r>
        <w:lastRenderedPageBreak/>
        <w:t>Table 5</w:t>
      </w:r>
      <w:bookmarkEnd w:id="18"/>
    </w:p>
    <w:p w:rsidR="00171EFA" w:rsidRDefault="00171EFA" w:rsidP="00171EFA">
      <w:pPr>
        <w:jc w:val="both"/>
        <w:rPr>
          <w:rFonts w:cs="Arial"/>
          <w:szCs w:val="20"/>
          <w:lang w:val="en"/>
        </w:rPr>
      </w:pPr>
      <w:r>
        <w:rPr>
          <w:rFonts w:cs="Arial"/>
          <w:b/>
          <w:szCs w:val="20"/>
          <w:u w:val="single"/>
          <w:lang w:val="en"/>
        </w:rPr>
        <w:t>Table 5</w:t>
      </w:r>
      <w:r>
        <w:rPr>
          <w:rFonts w:cs="Arial"/>
          <w:szCs w:val="20"/>
          <w:lang w:val="en"/>
        </w:rPr>
        <w:t xml:space="preserve">: Rationale and outcome (total of 47 scans) and clinical impact (information available for 42 scans) of </w:t>
      </w:r>
      <w:r w:rsidRPr="00171CB3">
        <w:rPr>
          <w:vertAlign w:val="superscript"/>
        </w:rPr>
        <w:t>68</w:t>
      </w:r>
      <w:r>
        <w:rPr>
          <w:rFonts w:cs="Arial"/>
          <w:szCs w:val="20"/>
          <w:lang w:val="en"/>
        </w:rPr>
        <w:t xml:space="preserve">Ga-DOTANOC PET imaging. </w:t>
      </w:r>
    </w:p>
    <w:tbl>
      <w:tblPr>
        <w:tblW w:w="14459" w:type="dxa"/>
        <w:tblInd w:w="-1168" w:type="dxa"/>
        <w:tblCellMar>
          <w:left w:w="0" w:type="dxa"/>
          <w:right w:w="0" w:type="dxa"/>
        </w:tblCellMar>
        <w:tblLook w:val="0420" w:firstRow="1" w:lastRow="0" w:firstColumn="0" w:lastColumn="0" w:noHBand="0" w:noVBand="1"/>
      </w:tblPr>
      <w:tblGrid>
        <w:gridCol w:w="709"/>
        <w:gridCol w:w="3354"/>
        <w:gridCol w:w="1688"/>
        <w:gridCol w:w="1751"/>
        <w:gridCol w:w="1832"/>
        <w:gridCol w:w="2574"/>
        <w:gridCol w:w="2551"/>
      </w:tblGrid>
      <w:tr w:rsidR="001E6A2D" w:rsidRPr="001E6A2D" w:rsidTr="00953F71">
        <w:trPr>
          <w:trHeight w:val="525"/>
        </w:trPr>
        <w:tc>
          <w:tcPr>
            <w:tcW w:w="4063" w:type="dxa"/>
            <w:gridSpan w:val="2"/>
            <w:vMerge w:val="restart"/>
            <w:tcBorders>
              <w:top w:val="single" w:sz="6" w:space="0" w:color="52609B"/>
              <w:left w:val="single" w:sz="6" w:space="0" w:color="52609B"/>
              <w:bottom w:val="nil"/>
              <w:right w:val="nil"/>
            </w:tcBorders>
            <w:shd w:val="clear" w:color="auto" w:fill="548DD4" w:themeFill="text2" w:themeFillTint="99"/>
            <w:tcMar>
              <w:top w:w="15" w:type="dxa"/>
              <w:left w:w="108" w:type="dxa"/>
              <w:bottom w:w="0" w:type="dxa"/>
              <w:right w:w="108" w:type="dxa"/>
            </w:tcMar>
            <w:hideMark/>
          </w:tcPr>
          <w:p w:rsidR="001E6A2D" w:rsidRPr="008047AB" w:rsidRDefault="001E6A2D" w:rsidP="001E6A2D">
            <w:pPr>
              <w:spacing w:after="0" w:line="240" w:lineRule="auto"/>
              <w:rPr>
                <w:rFonts w:eastAsia="Times New Roman" w:cs="Arial"/>
                <w:szCs w:val="20"/>
                <w:lang w:eastAsia="en-GB"/>
              </w:rPr>
            </w:pPr>
          </w:p>
        </w:tc>
        <w:tc>
          <w:tcPr>
            <w:tcW w:w="5271" w:type="dxa"/>
            <w:gridSpan w:val="3"/>
            <w:tcBorders>
              <w:top w:val="single" w:sz="6" w:space="0" w:color="52609B"/>
              <w:left w:val="nil"/>
              <w:bottom w:val="single" w:sz="6" w:space="0" w:color="52609B"/>
              <w:right w:val="single" w:sz="4" w:space="0" w:color="FFFFFF" w:themeColor="background1"/>
            </w:tcBorders>
            <w:shd w:val="clear" w:color="auto" w:fill="548DD4" w:themeFill="text2" w:themeFillTint="99"/>
            <w:tcMar>
              <w:top w:w="15" w:type="dxa"/>
              <w:left w:w="108" w:type="dxa"/>
              <w:bottom w:w="0" w:type="dxa"/>
              <w:right w:w="108" w:type="dxa"/>
            </w:tcMar>
            <w:hideMark/>
          </w:tcPr>
          <w:p w:rsidR="001E6A2D" w:rsidRPr="008047AB" w:rsidRDefault="001E6A2D" w:rsidP="00EF6793">
            <w:pPr>
              <w:jc w:val="center"/>
              <w:rPr>
                <w:rFonts w:eastAsia="Times New Roman" w:cs="Arial"/>
                <w:color w:val="FFFFFF" w:themeColor="background1"/>
                <w:szCs w:val="20"/>
                <w:lang w:eastAsia="en-GB"/>
              </w:rPr>
            </w:pPr>
            <w:r w:rsidRPr="008047AB">
              <w:rPr>
                <w:rFonts w:eastAsia="Times New Roman" w:cs="Arial"/>
                <w:b/>
                <w:bCs/>
                <w:color w:val="FFFFFF" w:themeColor="background1"/>
                <w:kern w:val="24"/>
                <w:szCs w:val="20"/>
                <w:lang w:eastAsia="en-GB"/>
              </w:rPr>
              <w:t xml:space="preserve">Outcome of the </w:t>
            </w:r>
            <w:r w:rsidR="00DE6257" w:rsidRPr="00DE6257">
              <w:rPr>
                <w:rFonts w:eastAsia="Times New Roman" w:cs="Arial"/>
                <w:b/>
                <w:bCs/>
                <w:color w:val="FFFFFF" w:themeColor="background1"/>
                <w:kern w:val="24"/>
                <w:szCs w:val="20"/>
                <w:vertAlign w:val="superscript"/>
                <w:lang w:eastAsia="en-GB"/>
              </w:rPr>
              <w:t>68</w:t>
            </w:r>
            <w:r w:rsidR="00EF6793">
              <w:rPr>
                <w:rFonts w:eastAsia="Times New Roman" w:cs="Arial"/>
                <w:b/>
                <w:bCs/>
                <w:color w:val="FFFFFF" w:themeColor="background1"/>
                <w:kern w:val="24"/>
                <w:szCs w:val="20"/>
                <w:lang w:eastAsia="en-GB"/>
              </w:rPr>
              <w:t>Ga-DOTANOC</w:t>
            </w:r>
          </w:p>
        </w:tc>
        <w:tc>
          <w:tcPr>
            <w:tcW w:w="5125" w:type="dxa"/>
            <w:gridSpan w:val="2"/>
            <w:tcBorders>
              <w:top w:val="single" w:sz="6" w:space="0" w:color="52609B"/>
              <w:left w:val="single" w:sz="4" w:space="0" w:color="FFFFFF" w:themeColor="background1"/>
              <w:bottom w:val="single" w:sz="6" w:space="0" w:color="52609B"/>
              <w:right w:val="single" w:sz="6" w:space="0" w:color="52609B"/>
            </w:tcBorders>
            <w:shd w:val="clear" w:color="auto" w:fill="548DD4" w:themeFill="text2" w:themeFillTint="99"/>
            <w:tcMar>
              <w:top w:w="15" w:type="dxa"/>
              <w:left w:w="108" w:type="dxa"/>
              <w:bottom w:w="0" w:type="dxa"/>
              <w:right w:w="108" w:type="dxa"/>
            </w:tcMar>
            <w:hideMark/>
          </w:tcPr>
          <w:p w:rsidR="001E6A2D" w:rsidRPr="008047AB" w:rsidRDefault="001E6A2D" w:rsidP="00EF6793">
            <w:pPr>
              <w:jc w:val="center"/>
              <w:rPr>
                <w:rFonts w:eastAsia="Times New Roman" w:cs="Arial"/>
                <w:color w:val="FFFFFF" w:themeColor="background1"/>
                <w:szCs w:val="20"/>
                <w:lang w:eastAsia="en-GB"/>
              </w:rPr>
            </w:pPr>
            <w:r w:rsidRPr="008047AB">
              <w:rPr>
                <w:rFonts w:eastAsia="Times New Roman" w:cs="Arial"/>
                <w:b/>
                <w:bCs/>
                <w:color w:val="FFFFFF" w:themeColor="background1"/>
                <w:kern w:val="24"/>
                <w:szCs w:val="20"/>
                <w:lang w:eastAsia="en-GB"/>
              </w:rPr>
              <w:t xml:space="preserve">Impact of the </w:t>
            </w:r>
            <w:r w:rsidR="00DE6257" w:rsidRPr="00DE6257">
              <w:rPr>
                <w:rFonts w:eastAsia="Times New Roman" w:cs="Arial"/>
                <w:b/>
                <w:bCs/>
                <w:color w:val="FFFFFF" w:themeColor="background1"/>
                <w:kern w:val="24"/>
                <w:szCs w:val="20"/>
                <w:vertAlign w:val="superscript"/>
                <w:lang w:eastAsia="en-GB"/>
              </w:rPr>
              <w:t>68</w:t>
            </w:r>
            <w:r w:rsidRPr="008047AB">
              <w:rPr>
                <w:rFonts w:eastAsia="Times New Roman" w:cs="Arial"/>
                <w:b/>
                <w:bCs/>
                <w:color w:val="FFFFFF" w:themeColor="background1"/>
                <w:kern w:val="24"/>
                <w:szCs w:val="20"/>
                <w:lang w:eastAsia="en-GB"/>
              </w:rPr>
              <w:t xml:space="preserve">Ga-DOTANOC on patients’ management </w:t>
            </w:r>
          </w:p>
        </w:tc>
      </w:tr>
      <w:tr w:rsidR="001E6A2D" w:rsidRPr="001E6A2D" w:rsidTr="00953F71">
        <w:trPr>
          <w:trHeight w:val="554"/>
        </w:trPr>
        <w:tc>
          <w:tcPr>
            <w:tcW w:w="4063" w:type="dxa"/>
            <w:gridSpan w:val="2"/>
            <w:vMerge/>
            <w:tcBorders>
              <w:top w:val="single" w:sz="6" w:space="0" w:color="52609B"/>
              <w:left w:val="single" w:sz="6" w:space="0" w:color="52609B"/>
              <w:bottom w:val="nil"/>
              <w:right w:val="nil"/>
            </w:tcBorders>
            <w:shd w:val="clear" w:color="auto" w:fill="548DD4" w:themeFill="text2" w:themeFillTint="99"/>
            <w:vAlign w:val="center"/>
            <w:hideMark/>
          </w:tcPr>
          <w:p w:rsidR="001E6A2D" w:rsidRPr="008047AB" w:rsidRDefault="001E6A2D" w:rsidP="001E6A2D">
            <w:pPr>
              <w:spacing w:after="0" w:line="240" w:lineRule="auto"/>
              <w:rPr>
                <w:rFonts w:eastAsia="Times New Roman" w:cs="Arial"/>
                <w:szCs w:val="20"/>
                <w:lang w:eastAsia="en-GB"/>
              </w:rPr>
            </w:pPr>
          </w:p>
        </w:tc>
        <w:tc>
          <w:tcPr>
            <w:tcW w:w="1688" w:type="dxa"/>
            <w:tcBorders>
              <w:top w:val="single" w:sz="6" w:space="0" w:color="52609B"/>
              <w:left w:val="nil"/>
              <w:bottom w:val="single" w:sz="6" w:space="0" w:color="52609B"/>
              <w:right w:val="nil"/>
            </w:tcBorders>
            <w:shd w:val="clear" w:color="auto" w:fill="548DD4" w:themeFill="text2" w:themeFillTint="99"/>
            <w:tcMar>
              <w:top w:w="15" w:type="dxa"/>
              <w:left w:w="108" w:type="dxa"/>
              <w:bottom w:w="0" w:type="dxa"/>
              <w:right w:w="108" w:type="dxa"/>
            </w:tcMar>
            <w:hideMark/>
          </w:tcPr>
          <w:p w:rsidR="001E6A2D" w:rsidRPr="008047AB" w:rsidRDefault="001E6A2D" w:rsidP="001E6A2D">
            <w:pPr>
              <w:jc w:val="center"/>
              <w:rPr>
                <w:rFonts w:eastAsia="Times New Roman" w:cs="Arial"/>
                <w:szCs w:val="20"/>
                <w:lang w:eastAsia="en-GB"/>
              </w:rPr>
            </w:pPr>
            <w:r w:rsidRPr="008047AB">
              <w:rPr>
                <w:rFonts w:eastAsia="Times New Roman" w:cs="Arial"/>
                <w:color w:val="000000"/>
                <w:kern w:val="24"/>
                <w:szCs w:val="20"/>
                <w:lang w:eastAsia="en-GB"/>
              </w:rPr>
              <w:t>How many showed uptake?</w:t>
            </w:r>
            <w:r w:rsidR="00EF6793">
              <w:rPr>
                <w:rFonts w:eastAsia="Times New Roman" w:cs="Arial"/>
                <w:color w:val="000000"/>
                <w:kern w:val="24"/>
                <w:szCs w:val="20"/>
                <w:lang w:eastAsia="en-GB"/>
              </w:rPr>
              <w:t xml:space="preserve"> (N=47)</w:t>
            </w:r>
          </w:p>
        </w:tc>
        <w:tc>
          <w:tcPr>
            <w:tcW w:w="1751" w:type="dxa"/>
            <w:tcBorders>
              <w:top w:val="single" w:sz="6" w:space="0" w:color="52609B"/>
              <w:left w:val="nil"/>
              <w:bottom w:val="single" w:sz="6" w:space="0" w:color="52609B"/>
              <w:right w:val="nil"/>
            </w:tcBorders>
            <w:shd w:val="clear" w:color="auto" w:fill="548DD4" w:themeFill="text2" w:themeFillTint="99"/>
            <w:tcMar>
              <w:top w:w="15" w:type="dxa"/>
              <w:left w:w="108" w:type="dxa"/>
              <w:bottom w:w="0" w:type="dxa"/>
              <w:right w:w="108" w:type="dxa"/>
            </w:tcMar>
            <w:hideMark/>
          </w:tcPr>
          <w:p w:rsidR="001E6A2D" w:rsidRPr="008047AB" w:rsidRDefault="001E6A2D" w:rsidP="001E6A2D">
            <w:pPr>
              <w:jc w:val="center"/>
              <w:rPr>
                <w:rFonts w:eastAsia="Times New Roman" w:cs="Arial"/>
                <w:szCs w:val="20"/>
                <w:lang w:eastAsia="en-GB"/>
              </w:rPr>
            </w:pPr>
            <w:r w:rsidRPr="008047AB">
              <w:rPr>
                <w:rFonts w:eastAsia="Times New Roman" w:cs="Arial"/>
                <w:color w:val="000000"/>
                <w:kern w:val="24"/>
                <w:szCs w:val="20"/>
                <w:lang w:eastAsia="en-GB"/>
              </w:rPr>
              <w:t>How many added extra information?</w:t>
            </w:r>
            <w:r w:rsidR="00E65DC5">
              <w:rPr>
                <w:rFonts w:eastAsia="Times New Roman" w:cs="Arial"/>
                <w:color w:val="000000"/>
                <w:kern w:val="24"/>
                <w:szCs w:val="20"/>
                <w:lang w:eastAsia="en-GB"/>
              </w:rPr>
              <w:t xml:space="preserve"> (N=46</w:t>
            </w:r>
            <w:r w:rsidR="00EF6793">
              <w:rPr>
                <w:rFonts w:eastAsia="Times New Roman" w:cs="Arial"/>
                <w:color w:val="000000"/>
                <w:kern w:val="24"/>
                <w:szCs w:val="20"/>
                <w:lang w:eastAsia="en-GB"/>
              </w:rPr>
              <w:t>)</w:t>
            </w:r>
          </w:p>
        </w:tc>
        <w:tc>
          <w:tcPr>
            <w:tcW w:w="1832" w:type="dxa"/>
            <w:tcBorders>
              <w:top w:val="single" w:sz="6" w:space="0" w:color="52609B"/>
              <w:left w:val="nil"/>
              <w:bottom w:val="single" w:sz="6" w:space="0" w:color="52609B"/>
              <w:right w:val="single" w:sz="4" w:space="0" w:color="FFFFFF" w:themeColor="background1"/>
            </w:tcBorders>
            <w:shd w:val="clear" w:color="auto" w:fill="548DD4" w:themeFill="text2" w:themeFillTint="99"/>
            <w:tcMar>
              <w:top w:w="15" w:type="dxa"/>
              <w:left w:w="108" w:type="dxa"/>
              <w:bottom w:w="0" w:type="dxa"/>
              <w:right w:w="108" w:type="dxa"/>
            </w:tcMar>
            <w:hideMark/>
          </w:tcPr>
          <w:p w:rsidR="001E6A2D" w:rsidRPr="008047AB" w:rsidRDefault="001E6A2D" w:rsidP="001E6A2D">
            <w:pPr>
              <w:jc w:val="center"/>
              <w:rPr>
                <w:rFonts w:eastAsia="Times New Roman" w:cs="Arial"/>
                <w:szCs w:val="20"/>
                <w:lang w:eastAsia="en-GB"/>
              </w:rPr>
            </w:pPr>
            <w:r w:rsidRPr="008047AB">
              <w:rPr>
                <w:rFonts w:eastAsia="Times New Roman" w:cs="Arial"/>
                <w:color w:val="000000"/>
                <w:kern w:val="24"/>
                <w:szCs w:val="20"/>
                <w:lang w:eastAsia="en-GB"/>
              </w:rPr>
              <w:t>How many changed management?</w:t>
            </w:r>
            <w:r w:rsidR="00E65DC5">
              <w:rPr>
                <w:rFonts w:eastAsia="Times New Roman" w:cs="Arial"/>
                <w:color w:val="000000"/>
                <w:kern w:val="24"/>
                <w:szCs w:val="20"/>
                <w:lang w:eastAsia="en-GB"/>
              </w:rPr>
              <w:t xml:space="preserve"> (N=38</w:t>
            </w:r>
            <w:r w:rsidR="00EF6793">
              <w:rPr>
                <w:rFonts w:eastAsia="Times New Roman" w:cs="Arial"/>
                <w:color w:val="000000"/>
                <w:kern w:val="24"/>
                <w:szCs w:val="20"/>
                <w:lang w:eastAsia="en-GB"/>
              </w:rPr>
              <w:t>)</w:t>
            </w:r>
          </w:p>
        </w:tc>
        <w:tc>
          <w:tcPr>
            <w:tcW w:w="2574" w:type="dxa"/>
            <w:tcBorders>
              <w:top w:val="single" w:sz="6" w:space="0" w:color="52609B"/>
              <w:left w:val="single" w:sz="4" w:space="0" w:color="FFFFFF" w:themeColor="background1"/>
              <w:bottom w:val="single" w:sz="6" w:space="0" w:color="52609B"/>
              <w:right w:val="nil"/>
            </w:tcBorders>
            <w:shd w:val="clear" w:color="auto" w:fill="548DD4" w:themeFill="text2" w:themeFillTint="99"/>
            <w:tcMar>
              <w:top w:w="15" w:type="dxa"/>
              <w:left w:w="108" w:type="dxa"/>
              <w:bottom w:w="0" w:type="dxa"/>
              <w:right w:w="108" w:type="dxa"/>
            </w:tcMar>
            <w:hideMark/>
          </w:tcPr>
          <w:p w:rsidR="001E6A2D" w:rsidRPr="008047AB" w:rsidRDefault="001E6A2D" w:rsidP="001E6A2D">
            <w:pPr>
              <w:jc w:val="center"/>
              <w:rPr>
                <w:rFonts w:eastAsia="Times New Roman" w:cs="Arial"/>
                <w:szCs w:val="20"/>
                <w:lang w:eastAsia="en-GB"/>
              </w:rPr>
            </w:pPr>
            <w:r w:rsidRPr="008047AB">
              <w:rPr>
                <w:rFonts w:eastAsia="Times New Roman" w:cs="Arial"/>
                <w:color w:val="000000"/>
                <w:kern w:val="24"/>
                <w:szCs w:val="20"/>
                <w:lang w:eastAsia="en-GB"/>
              </w:rPr>
              <w:t>Identified new sites of disease</w:t>
            </w:r>
            <w:r w:rsidR="00EF6793">
              <w:rPr>
                <w:rFonts w:eastAsia="Times New Roman" w:cs="Arial"/>
                <w:color w:val="000000"/>
                <w:kern w:val="24"/>
                <w:szCs w:val="20"/>
                <w:lang w:eastAsia="en-GB"/>
              </w:rPr>
              <w:t xml:space="preserve"> (N=42)</w:t>
            </w:r>
          </w:p>
        </w:tc>
        <w:tc>
          <w:tcPr>
            <w:tcW w:w="2551" w:type="dxa"/>
            <w:tcBorders>
              <w:top w:val="single" w:sz="6" w:space="0" w:color="52609B"/>
              <w:left w:val="nil"/>
              <w:bottom w:val="single" w:sz="6" w:space="0" w:color="52609B"/>
              <w:right w:val="single" w:sz="6" w:space="0" w:color="52609B"/>
            </w:tcBorders>
            <w:shd w:val="clear" w:color="auto" w:fill="548DD4" w:themeFill="text2" w:themeFillTint="99"/>
            <w:tcMar>
              <w:top w:w="15" w:type="dxa"/>
              <w:left w:w="108" w:type="dxa"/>
              <w:bottom w:w="0" w:type="dxa"/>
              <w:right w:w="108" w:type="dxa"/>
            </w:tcMar>
            <w:hideMark/>
          </w:tcPr>
          <w:p w:rsidR="001E6A2D" w:rsidRPr="008047AB" w:rsidRDefault="001E6A2D" w:rsidP="001E6A2D">
            <w:pPr>
              <w:jc w:val="center"/>
              <w:rPr>
                <w:rFonts w:eastAsia="Times New Roman" w:cs="Arial"/>
                <w:szCs w:val="20"/>
                <w:lang w:eastAsia="en-GB"/>
              </w:rPr>
            </w:pPr>
            <w:r w:rsidRPr="008047AB">
              <w:rPr>
                <w:rFonts w:eastAsia="Times New Roman" w:cs="Arial"/>
                <w:color w:val="000000"/>
                <w:kern w:val="24"/>
                <w:szCs w:val="20"/>
                <w:lang w:eastAsia="en-GB"/>
              </w:rPr>
              <w:t>Changed options of treatment</w:t>
            </w:r>
            <w:r w:rsidR="00BC3CF7" w:rsidRPr="008047AB">
              <w:rPr>
                <w:rFonts w:eastAsia="Times New Roman" w:cs="Arial"/>
                <w:color w:val="000000"/>
                <w:kern w:val="24"/>
                <w:szCs w:val="20"/>
                <w:lang w:eastAsia="en-GB"/>
              </w:rPr>
              <w:t xml:space="preserve"> (in terms of PRRT)</w:t>
            </w:r>
            <w:r w:rsidR="00EF6793">
              <w:rPr>
                <w:rFonts w:eastAsia="Times New Roman" w:cs="Arial"/>
                <w:color w:val="000000"/>
                <w:kern w:val="24"/>
                <w:szCs w:val="20"/>
                <w:lang w:eastAsia="en-GB"/>
              </w:rPr>
              <w:t xml:space="preserve"> (N=42)</w:t>
            </w:r>
          </w:p>
        </w:tc>
      </w:tr>
      <w:tr w:rsidR="001E6A2D" w:rsidRPr="001E6A2D" w:rsidTr="001E6A2D">
        <w:trPr>
          <w:trHeight w:val="586"/>
        </w:trPr>
        <w:tc>
          <w:tcPr>
            <w:tcW w:w="709" w:type="dxa"/>
            <w:tcBorders>
              <w:top w:val="nil"/>
              <w:left w:val="single" w:sz="6" w:space="0" w:color="52609B"/>
              <w:bottom w:val="single" w:sz="6" w:space="0" w:color="52609B"/>
              <w:right w:val="nil"/>
            </w:tcBorders>
            <w:shd w:val="clear" w:color="auto" w:fill="548DD4" w:themeFill="text2" w:themeFillTint="99"/>
            <w:tcMar>
              <w:top w:w="15" w:type="dxa"/>
              <w:left w:w="108" w:type="dxa"/>
              <w:bottom w:w="0" w:type="dxa"/>
              <w:right w:w="108" w:type="dxa"/>
            </w:tcMar>
            <w:textDirection w:val="btLr"/>
            <w:hideMark/>
          </w:tcPr>
          <w:p w:rsidR="001E6A2D" w:rsidRPr="008047AB" w:rsidRDefault="001E6A2D" w:rsidP="001E6A2D">
            <w:pPr>
              <w:ind w:left="115" w:right="115"/>
              <w:jc w:val="center"/>
              <w:rPr>
                <w:rFonts w:eastAsia="Times New Roman" w:cs="Arial"/>
                <w:szCs w:val="20"/>
                <w:lang w:eastAsia="en-GB"/>
              </w:rPr>
            </w:pPr>
            <w:r w:rsidRPr="008047AB">
              <w:rPr>
                <w:rFonts w:eastAsia="Times New Roman" w:cs="Arial"/>
                <w:b/>
                <w:bCs/>
                <w:color w:val="000000"/>
                <w:kern w:val="24"/>
                <w:szCs w:val="20"/>
                <w:lang w:eastAsia="en-GB"/>
              </w:rPr>
              <w:t> </w:t>
            </w:r>
          </w:p>
        </w:tc>
        <w:tc>
          <w:tcPr>
            <w:tcW w:w="3354" w:type="dxa"/>
            <w:tcBorders>
              <w:top w:val="nil"/>
              <w:left w:val="nil"/>
              <w:bottom w:val="single" w:sz="6" w:space="0" w:color="52609B"/>
              <w:right w:val="nil"/>
            </w:tcBorders>
            <w:shd w:val="clear" w:color="auto" w:fill="B8CCE4" w:themeFill="accent1" w:themeFillTint="66"/>
            <w:tcMar>
              <w:top w:w="15" w:type="dxa"/>
              <w:left w:w="108" w:type="dxa"/>
              <w:bottom w:w="0" w:type="dxa"/>
              <w:right w:w="108" w:type="dxa"/>
            </w:tcMar>
            <w:vAlign w:val="center"/>
            <w:hideMark/>
          </w:tcPr>
          <w:p w:rsidR="001E6A2D" w:rsidRPr="008047AB" w:rsidRDefault="001E6A2D" w:rsidP="001E6A2D">
            <w:pPr>
              <w:jc w:val="right"/>
              <w:rPr>
                <w:rFonts w:eastAsia="Times New Roman" w:cs="Arial"/>
                <w:szCs w:val="20"/>
                <w:lang w:eastAsia="en-GB"/>
              </w:rPr>
            </w:pPr>
            <w:r w:rsidRPr="008047AB">
              <w:rPr>
                <w:rFonts w:eastAsia="Times New Roman" w:cs="Arial"/>
                <w:color w:val="000000"/>
                <w:kern w:val="24"/>
                <w:szCs w:val="20"/>
                <w:lang w:val="es-ES" w:eastAsia="en-GB"/>
              </w:rPr>
              <w:t>TOTAL</w:t>
            </w:r>
          </w:p>
        </w:tc>
        <w:tc>
          <w:tcPr>
            <w:tcW w:w="1688" w:type="dxa"/>
            <w:tcBorders>
              <w:top w:val="single" w:sz="6" w:space="0" w:color="52609B"/>
              <w:left w:val="nil"/>
              <w:bottom w:val="single" w:sz="6" w:space="0" w:color="52609B"/>
              <w:right w:val="nil"/>
            </w:tcBorders>
            <w:shd w:val="clear" w:color="auto" w:fill="FFFFFF"/>
            <w:tcMar>
              <w:top w:w="15" w:type="dxa"/>
              <w:left w:w="108" w:type="dxa"/>
              <w:bottom w:w="0" w:type="dxa"/>
              <w:right w:w="108" w:type="dxa"/>
            </w:tcMar>
            <w:vAlign w:val="center"/>
            <w:hideMark/>
          </w:tcPr>
          <w:p w:rsidR="001E6A2D" w:rsidRPr="008047AB" w:rsidRDefault="001E6A2D" w:rsidP="001E6A2D">
            <w:pPr>
              <w:jc w:val="center"/>
              <w:rPr>
                <w:rFonts w:eastAsia="Times New Roman" w:cs="Arial"/>
                <w:szCs w:val="20"/>
                <w:lang w:eastAsia="en-GB"/>
              </w:rPr>
            </w:pPr>
            <w:r w:rsidRPr="008047AB">
              <w:rPr>
                <w:rFonts w:eastAsia="Times New Roman" w:cs="Arial"/>
                <w:color w:val="000000"/>
                <w:kern w:val="24"/>
                <w:szCs w:val="20"/>
                <w:lang w:val="es-ES" w:eastAsia="en-GB"/>
              </w:rPr>
              <w:t>27/47 (57%)</w:t>
            </w:r>
          </w:p>
        </w:tc>
        <w:tc>
          <w:tcPr>
            <w:tcW w:w="1751" w:type="dxa"/>
            <w:tcBorders>
              <w:top w:val="single" w:sz="6" w:space="0" w:color="52609B"/>
              <w:left w:val="nil"/>
              <w:bottom w:val="single" w:sz="6" w:space="0" w:color="52609B"/>
              <w:right w:val="nil"/>
            </w:tcBorders>
            <w:shd w:val="clear" w:color="auto" w:fill="FFFFFF"/>
            <w:tcMar>
              <w:top w:w="15" w:type="dxa"/>
              <w:left w:w="108" w:type="dxa"/>
              <w:bottom w:w="0" w:type="dxa"/>
              <w:right w:w="108" w:type="dxa"/>
            </w:tcMar>
            <w:vAlign w:val="center"/>
            <w:hideMark/>
          </w:tcPr>
          <w:p w:rsidR="001E6A2D" w:rsidRPr="008047AB" w:rsidRDefault="001E6A2D" w:rsidP="001E6A2D">
            <w:pPr>
              <w:jc w:val="center"/>
              <w:rPr>
                <w:rFonts w:eastAsia="Times New Roman" w:cs="Arial"/>
                <w:szCs w:val="20"/>
                <w:lang w:eastAsia="en-GB"/>
              </w:rPr>
            </w:pPr>
            <w:r w:rsidRPr="008047AB">
              <w:rPr>
                <w:rFonts w:eastAsia="Times New Roman" w:cs="Arial"/>
                <w:color w:val="000000"/>
                <w:kern w:val="24"/>
                <w:szCs w:val="20"/>
                <w:lang w:val="es-ES" w:eastAsia="en-GB"/>
              </w:rPr>
              <w:t>17/46 (37%)</w:t>
            </w:r>
          </w:p>
        </w:tc>
        <w:tc>
          <w:tcPr>
            <w:tcW w:w="1832" w:type="dxa"/>
            <w:tcBorders>
              <w:top w:val="single" w:sz="6" w:space="0" w:color="52609B"/>
              <w:left w:val="nil"/>
              <w:bottom w:val="single" w:sz="6" w:space="0" w:color="52609B"/>
              <w:right w:val="nil"/>
            </w:tcBorders>
            <w:shd w:val="clear" w:color="auto" w:fill="FFFFFF"/>
            <w:tcMar>
              <w:top w:w="15" w:type="dxa"/>
              <w:left w:w="108" w:type="dxa"/>
              <w:bottom w:w="0" w:type="dxa"/>
              <w:right w:w="108" w:type="dxa"/>
            </w:tcMar>
            <w:vAlign w:val="center"/>
            <w:hideMark/>
          </w:tcPr>
          <w:p w:rsidR="001E6A2D" w:rsidRPr="008047AB" w:rsidRDefault="001E6A2D" w:rsidP="001E6A2D">
            <w:pPr>
              <w:jc w:val="center"/>
              <w:rPr>
                <w:rFonts w:eastAsia="Times New Roman" w:cs="Arial"/>
                <w:szCs w:val="20"/>
                <w:lang w:eastAsia="en-GB"/>
              </w:rPr>
            </w:pPr>
            <w:r w:rsidRPr="008047AB">
              <w:rPr>
                <w:rFonts w:eastAsia="Times New Roman" w:cs="Arial"/>
                <w:color w:val="000000"/>
                <w:kern w:val="24"/>
                <w:szCs w:val="20"/>
                <w:lang w:val="es-ES" w:eastAsia="en-GB"/>
              </w:rPr>
              <w:t>10/38 (26%)</w:t>
            </w:r>
          </w:p>
        </w:tc>
        <w:tc>
          <w:tcPr>
            <w:tcW w:w="2574" w:type="dxa"/>
            <w:tcBorders>
              <w:top w:val="single" w:sz="6" w:space="0" w:color="52609B"/>
              <w:left w:val="nil"/>
              <w:bottom w:val="single" w:sz="6" w:space="0" w:color="52609B"/>
              <w:right w:val="nil"/>
            </w:tcBorders>
            <w:shd w:val="clear" w:color="auto" w:fill="FFFFFF"/>
            <w:tcMar>
              <w:top w:w="15" w:type="dxa"/>
              <w:left w:w="108" w:type="dxa"/>
              <w:bottom w:w="0" w:type="dxa"/>
              <w:right w:w="108" w:type="dxa"/>
            </w:tcMar>
            <w:vAlign w:val="center"/>
            <w:hideMark/>
          </w:tcPr>
          <w:p w:rsidR="001E6A2D" w:rsidRPr="008047AB" w:rsidRDefault="001E6A2D" w:rsidP="001E6A2D">
            <w:pPr>
              <w:jc w:val="center"/>
              <w:rPr>
                <w:rFonts w:eastAsia="Times New Roman" w:cs="Arial"/>
                <w:szCs w:val="20"/>
                <w:lang w:eastAsia="en-GB"/>
              </w:rPr>
            </w:pPr>
            <w:r w:rsidRPr="008047AB">
              <w:rPr>
                <w:rFonts w:eastAsia="Times New Roman" w:cs="Arial"/>
                <w:color w:val="000000"/>
                <w:kern w:val="24"/>
                <w:szCs w:val="20"/>
                <w:lang w:val="es-ES" w:eastAsia="en-GB"/>
              </w:rPr>
              <w:t>9/42 (21%)</w:t>
            </w:r>
          </w:p>
        </w:tc>
        <w:tc>
          <w:tcPr>
            <w:tcW w:w="2551" w:type="dxa"/>
            <w:tcBorders>
              <w:top w:val="single" w:sz="6" w:space="0" w:color="52609B"/>
              <w:left w:val="nil"/>
              <w:bottom w:val="single" w:sz="6" w:space="0" w:color="52609B"/>
              <w:right w:val="single" w:sz="6" w:space="0" w:color="52609B"/>
            </w:tcBorders>
            <w:shd w:val="clear" w:color="auto" w:fill="FFFFFF"/>
            <w:tcMar>
              <w:top w:w="15" w:type="dxa"/>
              <w:left w:w="108" w:type="dxa"/>
              <w:bottom w:w="0" w:type="dxa"/>
              <w:right w:w="108" w:type="dxa"/>
            </w:tcMar>
            <w:vAlign w:val="center"/>
            <w:hideMark/>
          </w:tcPr>
          <w:p w:rsidR="001E6A2D" w:rsidRPr="008047AB" w:rsidRDefault="001E6A2D" w:rsidP="001E6A2D">
            <w:pPr>
              <w:jc w:val="center"/>
              <w:rPr>
                <w:rFonts w:eastAsia="Times New Roman" w:cs="Arial"/>
                <w:szCs w:val="20"/>
                <w:lang w:eastAsia="en-GB"/>
              </w:rPr>
            </w:pPr>
            <w:r w:rsidRPr="008047AB">
              <w:rPr>
                <w:rFonts w:eastAsia="Times New Roman" w:cs="Arial"/>
                <w:color w:val="000000"/>
                <w:kern w:val="24"/>
                <w:szCs w:val="20"/>
                <w:lang w:val="es-ES" w:eastAsia="en-GB"/>
              </w:rPr>
              <w:t>1/42 (2%)</w:t>
            </w:r>
          </w:p>
        </w:tc>
      </w:tr>
      <w:tr w:rsidR="001E6A2D" w:rsidRPr="001E6A2D" w:rsidTr="001E6A2D">
        <w:trPr>
          <w:trHeight w:val="520"/>
        </w:trPr>
        <w:tc>
          <w:tcPr>
            <w:tcW w:w="709" w:type="dxa"/>
            <w:vMerge w:val="restart"/>
            <w:tcBorders>
              <w:top w:val="single" w:sz="6" w:space="0" w:color="52609B"/>
              <w:left w:val="single" w:sz="6" w:space="0" w:color="52609B"/>
              <w:bottom w:val="single" w:sz="6" w:space="0" w:color="52609B"/>
              <w:right w:val="nil"/>
            </w:tcBorders>
            <w:shd w:val="clear" w:color="auto" w:fill="548DD4" w:themeFill="text2" w:themeFillTint="99"/>
            <w:tcMar>
              <w:top w:w="15" w:type="dxa"/>
              <w:left w:w="108" w:type="dxa"/>
              <w:bottom w:w="0" w:type="dxa"/>
              <w:right w:w="108" w:type="dxa"/>
            </w:tcMar>
            <w:textDirection w:val="btLr"/>
            <w:hideMark/>
          </w:tcPr>
          <w:p w:rsidR="001E6A2D" w:rsidRPr="008047AB" w:rsidRDefault="001E6A2D" w:rsidP="001E6A2D">
            <w:pPr>
              <w:ind w:left="115" w:right="115"/>
              <w:jc w:val="center"/>
              <w:rPr>
                <w:rFonts w:eastAsia="Times New Roman" w:cs="Arial"/>
                <w:szCs w:val="20"/>
                <w:lang w:eastAsia="en-GB"/>
              </w:rPr>
            </w:pPr>
            <w:r w:rsidRPr="008047AB">
              <w:rPr>
                <w:rFonts w:eastAsia="Times New Roman" w:cs="Arial"/>
                <w:b/>
                <w:bCs/>
                <w:color w:val="FFFFFF" w:themeColor="background1"/>
                <w:kern w:val="24"/>
                <w:szCs w:val="20"/>
                <w:lang w:eastAsia="en-GB"/>
              </w:rPr>
              <w:t xml:space="preserve">Rationale for performing </w:t>
            </w:r>
            <w:r w:rsidR="00DE6257" w:rsidRPr="00DE6257">
              <w:rPr>
                <w:rFonts w:eastAsia="Times New Roman" w:cs="Arial"/>
                <w:b/>
                <w:bCs/>
                <w:color w:val="FFFFFF" w:themeColor="background1"/>
                <w:kern w:val="24"/>
                <w:szCs w:val="20"/>
                <w:vertAlign w:val="superscript"/>
                <w:lang w:eastAsia="en-GB"/>
              </w:rPr>
              <w:t>68</w:t>
            </w:r>
            <w:r w:rsidRPr="008047AB">
              <w:rPr>
                <w:rFonts w:eastAsia="Times New Roman" w:cs="Arial"/>
                <w:b/>
                <w:bCs/>
                <w:color w:val="FFFFFF" w:themeColor="background1"/>
                <w:kern w:val="24"/>
                <w:szCs w:val="20"/>
                <w:lang w:eastAsia="en-GB"/>
              </w:rPr>
              <w:t>Ga-DOTANOC</w:t>
            </w:r>
          </w:p>
        </w:tc>
        <w:tc>
          <w:tcPr>
            <w:tcW w:w="3354" w:type="dxa"/>
            <w:tcBorders>
              <w:top w:val="single" w:sz="6" w:space="0" w:color="52609B"/>
              <w:left w:val="nil"/>
              <w:bottom w:val="single" w:sz="6" w:space="0" w:color="52609B"/>
              <w:right w:val="nil"/>
            </w:tcBorders>
            <w:shd w:val="clear" w:color="auto" w:fill="B8CCE4" w:themeFill="accent1" w:themeFillTint="66"/>
            <w:tcMar>
              <w:top w:w="15" w:type="dxa"/>
              <w:left w:w="108" w:type="dxa"/>
              <w:bottom w:w="0" w:type="dxa"/>
              <w:right w:w="108" w:type="dxa"/>
            </w:tcMar>
            <w:vAlign w:val="center"/>
            <w:hideMark/>
          </w:tcPr>
          <w:p w:rsidR="001E6A2D" w:rsidRPr="008047AB" w:rsidRDefault="001E6A2D" w:rsidP="001E6A2D">
            <w:pPr>
              <w:jc w:val="center"/>
              <w:rPr>
                <w:rFonts w:eastAsia="Times New Roman" w:cs="Arial"/>
                <w:szCs w:val="20"/>
                <w:lang w:eastAsia="en-GB"/>
              </w:rPr>
            </w:pPr>
            <w:r w:rsidRPr="008047AB">
              <w:rPr>
                <w:rFonts w:eastAsia="Times New Roman" w:cs="Arial"/>
                <w:b/>
                <w:bCs/>
                <w:color w:val="000000"/>
                <w:kern w:val="24"/>
                <w:szCs w:val="20"/>
                <w:lang w:val="es-ES" w:eastAsia="en-GB"/>
              </w:rPr>
              <w:t>Confirmation of NET (N=4)</w:t>
            </w:r>
          </w:p>
        </w:tc>
        <w:tc>
          <w:tcPr>
            <w:tcW w:w="1688" w:type="dxa"/>
            <w:tcBorders>
              <w:top w:val="single" w:sz="6" w:space="0" w:color="52609B"/>
              <w:left w:val="nil"/>
              <w:bottom w:val="single" w:sz="6" w:space="0" w:color="52609B"/>
              <w:right w:val="nil"/>
            </w:tcBorders>
            <w:shd w:val="clear" w:color="auto" w:fill="FFFFFF"/>
            <w:tcMar>
              <w:top w:w="15" w:type="dxa"/>
              <w:left w:w="108" w:type="dxa"/>
              <w:bottom w:w="0" w:type="dxa"/>
              <w:right w:w="108" w:type="dxa"/>
            </w:tcMar>
            <w:vAlign w:val="center"/>
            <w:hideMark/>
          </w:tcPr>
          <w:p w:rsidR="001E6A2D" w:rsidRPr="008047AB" w:rsidRDefault="001E6A2D" w:rsidP="001E6A2D">
            <w:pPr>
              <w:jc w:val="center"/>
              <w:rPr>
                <w:rFonts w:eastAsia="Times New Roman" w:cs="Arial"/>
                <w:szCs w:val="20"/>
                <w:lang w:eastAsia="en-GB"/>
              </w:rPr>
            </w:pPr>
            <w:r w:rsidRPr="008047AB">
              <w:rPr>
                <w:rFonts w:eastAsia="Times New Roman" w:cs="Arial"/>
                <w:color w:val="000000"/>
                <w:kern w:val="24"/>
                <w:szCs w:val="20"/>
                <w:lang w:val="es-ES" w:eastAsia="en-GB"/>
              </w:rPr>
              <w:t>3/4 (75%)</w:t>
            </w:r>
          </w:p>
        </w:tc>
        <w:tc>
          <w:tcPr>
            <w:tcW w:w="1751" w:type="dxa"/>
            <w:tcBorders>
              <w:top w:val="single" w:sz="6" w:space="0" w:color="52609B"/>
              <w:left w:val="nil"/>
              <w:bottom w:val="single" w:sz="6" w:space="0" w:color="52609B"/>
              <w:right w:val="nil"/>
            </w:tcBorders>
            <w:shd w:val="clear" w:color="auto" w:fill="FFFFFF"/>
            <w:tcMar>
              <w:top w:w="15" w:type="dxa"/>
              <w:left w:w="108" w:type="dxa"/>
              <w:bottom w:w="0" w:type="dxa"/>
              <w:right w:w="108" w:type="dxa"/>
            </w:tcMar>
            <w:vAlign w:val="center"/>
            <w:hideMark/>
          </w:tcPr>
          <w:p w:rsidR="001E6A2D" w:rsidRPr="008047AB" w:rsidRDefault="001E6A2D" w:rsidP="001E6A2D">
            <w:pPr>
              <w:jc w:val="center"/>
              <w:rPr>
                <w:rFonts w:eastAsia="Times New Roman" w:cs="Arial"/>
                <w:szCs w:val="20"/>
                <w:lang w:eastAsia="en-GB"/>
              </w:rPr>
            </w:pPr>
            <w:r w:rsidRPr="008047AB">
              <w:rPr>
                <w:rFonts w:eastAsia="Times New Roman" w:cs="Arial"/>
                <w:color w:val="000000"/>
                <w:kern w:val="24"/>
                <w:szCs w:val="20"/>
                <w:lang w:val="es-ES" w:eastAsia="en-GB"/>
              </w:rPr>
              <w:t>2/4 (50%)</w:t>
            </w:r>
          </w:p>
        </w:tc>
        <w:tc>
          <w:tcPr>
            <w:tcW w:w="1832" w:type="dxa"/>
            <w:tcBorders>
              <w:top w:val="single" w:sz="6" w:space="0" w:color="52609B"/>
              <w:left w:val="nil"/>
              <w:bottom w:val="single" w:sz="6" w:space="0" w:color="52609B"/>
              <w:right w:val="nil"/>
            </w:tcBorders>
            <w:shd w:val="clear" w:color="auto" w:fill="FFFFFF"/>
            <w:tcMar>
              <w:top w:w="15" w:type="dxa"/>
              <w:left w:w="108" w:type="dxa"/>
              <w:bottom w:w="0" w:type="dxa"/>
              <w:right w:w="108" w:type="dxa"/>
            </w:tcMar>
            <w:vAlign w:val="center"/>
            <w:hideMark/>
          </w:tcPr>
          <w:p w:rsidR="001E6A2D" w:rsidRPr="008047AB" w:rsidRDefault="001E6A2D" w:rsidP="001E6A2D">
            <w:pPr>
              <w:jc w:val="center"/>
              <w:rPr>
                <w:rFonts w:eastAsia="Times New Roman" w:cs="Arial"/>
                <w:szCs w:val="20"/>
                <w:lang w:eastAsia="en-GB"/>
              </w:rPr>
            </w:pPr>
            <w:r w:rsidRPr="008047AB">
              <w:rPr>
                <w:rFonts w:eastAsia="Times New Roman" w:cs="Arial"/>
                <w:color w:val="000000"/>
                <w:kern w:val="24"/>
                <w:szCs w:val="20"/>
                <w:lang w:val="es-ES" w:eastAsia="en-GB"/>
              </w:rPr>
              <w:t>1/3 (33%)</w:t>
            </w:r>
          </w:p>
        </w:tc>
        <w:tc>
          <w:tcPr>
            <w:tcW w:w="2574" w:type="dxa"/>
            <w:tcBorders>
              <w:top w:val="single" w:sz="6" w:space="0" w:color="52609B"/>
              <w:left w:val="nil"/>
              <w:bottom w:val="single" w:sz="6" w:space="0" w:color="52609B"/>
              <w:right w:val="nil"/>
            </w:tcBorders>
            <w:shd w:val="clear" w:color="auto" w:fill="FFFFFF"/>
            <w:tcMar>
              <w:top w:w="15" w:type="dxa"/>
              <w:left w:w="108" w:type="dxa"/>
              <w:bottom w:w="0" w:type="dxa"/>
              <w:right w:w="108" w:type="dxa"/>
            </w:tcMar>
            <w:vAlign w:val="center"/>
            <w:hideMark/>
          </w:tcPr>
          <w:p w:rsidR="001E6A2D" w:rsidRPr="008047AB" w:rsidRDefault="001E6A2D" w:rsidP="001E6A2D">
            <w:pPr>
              <w:jc w:val="center"/>
              <w:rPr>
                <w:rFonts w:eastAsia="Times New Roman" w:cs="Arial"/>
                <w:szCs w:val="20"/>
                <w:lang w:eastAsia="en-GB"/>
              </w:rPr>
            </w:pPr>
            <w:r w:rsidRPr="008047AB">
              <w:rPr>
                <w:rFonts w:eastAsia="Times New Roman" w:cs="Arial"/>
                <w:color w:val="000000"/>
                <w:kern w:val="24"/>
                <w:szCs w:val="20"/>
                <w:lang w:val="es-ES" w:eastAsia="en-GB"/>
              </w:rPr>
              <w:t>1/4 (25%)</w:t>
            </w:r>
          </w:p>
        </w:tc>
        <w:tc>
          <w:tcPr>
            <w:tcW w:w="2551" w:type="dxa"/>
            <w:tcBorders>
              <w:top w:val="single" w:sz="6" w:space="0" w:color="52609B"/>
              <w:left w:val="nil"/>
              <w:bottom w:val="single" w:sz="6" w:space="0" w:color="52609B"/>
              <w:right w:val="single" w:sz="6" w:space="0" w:color="52609B"/>
            </w:tcBorders>
            <w:shd w:val="clear" w:color="auto" w:fill="FFFFFF"/>
            <w:tcMar>
              <w:top w:w="15" w:type="dxa"/>
              <w:left w:w="108" w:type="dxa"/>
              <w:bottom w:w="0" w:type="dxa"/>
              <w:right w:w="108" w:type="dxa"/>
            </w:tcMar>
            <w:vAlign w:val="center"/>
            <w:hideMark/>
          </w:tcPr>
          <w:p w:rsidR="001E6A2D" w:rsidRPr="008047AB" w:rsidRDefault="001E6A2D" w:rsidP="001E6A2D">
            <w:pPr>
              <w:jc w:val="center"/>
              <w:rPr>
                <w:rFonts w:eastAsia="Times New Roman" w:cs="Arial"/>
                <w:szCs w:val="20"/>
                <w:lang w:eastAsia="en-GB"/>
              </w:rPr>
            </w:pPr>
            <w:r w:rsidRPr="008047AB">
              <w:rPr>
                <w:rFonts w:eastAsia="Times New Roman" w:cs="Arial"/>
                <w:color w:val="000000"/>
                <w:kern w:val="24"/>
                <w:szCs w:val="20"/>
                <w:lang w:val="es-ES" w:eastAsia="en-GB"/>
              </w:rPr>
              <w:t>0/4 (0%)</w:t>
            </w:r>
          </w:p>
        </w:tc>
      </w:tr>
      <w:tr w:rsidR="001E6A2D" w:rsidRPr="001E6A2D" w:rsidTr="00DE6257">
        <w:trPr>
          <w:trHeight w:val="445"/>
        </w:trPr>
        <w:tc>
          <w:tcPr>
            <w:tcW w:w="709" w:type="dxa"/>
            <w:vMerge/>
            <w:tcBorders>
              <w:top w:val="single" w:sz="6" w:space="0" w:color="52609B"/>
              <w:left w:val="single" w:sz="6" w:space="0" w:color="52609B"/>
              <w:bottom w:val="single" w:sz="6" w:space="0" w:color="52609B"/>
              <w:right w:val="nil"/>
            </w:tcBorders>
            <w:shd w:val="clear" w:color="auto" w:fill="548DD4" w:themeFill="text2" w:themeFillTint="99"/>
            <w:vAlign w:val="center"/>
            <w:hideMark/>
          </w:tcPr>
          <w:p w:rsidR="001E6A2D" w:rsidRPr="008047AB" w:rsidRDefault="001E6A2D" w:rsidP="001E6A2D">
            <w:pPr>
              <w:spacing w:after="0" w:line="240" w:lineRule="auto"/>
              <w:rPr>
                <w:rFonts w:eastAsia="Times New Roman" w:cs="Arial"/>
                <w:szCs w:val="20"/>
                <w:lang w:eastAsia="en-GB"/>
              </w:rPr>
            </w:pPr>
          </w:p>
        </w:tc>
        <w:tc>
          <w:tcPr>
            <w:tcW w:w="3354" w:type="dxa"/>
            <w:tcBorders>
              <w:top w:val="single" w:sz="6" w:space="0" w:color="52609B"/>
              <w:left w:val="nil"/>
              <w:bottom w:val="single" w:sz="6" w:space="0" w:color="52609B"/>
              <w:right w:val="nil"/>
            </w:tcBorders>
            <w:shd w:val="clear" w:color="auto" w:fill="B8CCE4" w:themeFill="accent1" w:themeFillTint="66"/>
            <w:tcMar>
              <w:top w:w="15" w:type="dxa"/>
              <w:left w:w="108" w:type="dxa"/>
              <w:bottom w:w="0" w:type="dxa"/>
              <w:right w:w="108" w:type="dxa"/>
            </w:tcMar>
            <w:vAlign w:val="center"/>
            <w:hideMark/>
          </w:tcPr>
          <w:p w:rsidR="001E6A2D" w:rsidRPr="008047AB" w:rsidRDefault="001E6A2D" w:rsidP="001E6A2D">
            <w:pPr>
              <w:jc w:val="center"/>
              <w:rPr>
                <w:rFonts w:eastAsia="Times New Roman" w:cs="Arial"/>
                <w:szCs w:val="20"/>
                <w:lang w:eastAsia="en-GB"/>
              </w:rPr>
            </w:pPr>
            <w:r w:rsidRPr="008047AB">
              <w:rPr>
                <w:rFonts w:eastAsia="Times New Roman" w:cs="Arial"/>
                <w:b/>
                <w:bCs/>
                <w:color w:val="000000"/>
                <w:kern w:val="24"/>
                <w:szCs w:val="20"/>
                <w:lang w:eastAsia="en-GB"/>
              </w:rPr>
              <w:t>Identification of primary tumour (N=2)</w:t>
            </w:r>
          </w:p>
        </w:tc>
        <w:tc>
          <w:tcPr>
            <w:tcW w:w="1688" w:type="dxa"/>
            <w:tcBorders>
              <w:top w:val="single" w:sz="6" w:space="0" w:color="52609B"/>
              <w:left w:val="nil"/>
              <w:bottom w:val="single" w:sz="6" w:space="0" w:color="52609B"/>
              <w:right w:val="nil"/>
            </w:tcBorders>
            <w:shd w:val="clear" w:color="auto" w:fill="FFFFFF"/>
            <w:tcMar>
              <w:top w:w="15" w:type="dxa"/>
              <w:left w:w="108" w:type="dxa"/>
              <w:bottom w:w="0" w:type="dxa"/>
              <w:right w:w="108" w:type="dxa"/>
            </w:tcMar>
            <w:vAlign w:val="center"/>
            <w:hideMark/>
          </w:tcPr>
          <w:p w:rsidR="001E6A2D" w:rsidRPr="008047AB" w:rsidRDefault="00DE6257" w:rsidP="001E6A2D">
            <w:pPr>
              <w:jc w:val="center"/>
              <w:rPr>
                <w:rFonts w:eastAsia="Times New Roman" w:cs="Arial"/>
                <w:szCs w:val="20"/>
                <w:lang w:eastAsia="en-GB"/>
              </w:rPr>
            </w:pPr>
            <w:r>
              <w:rPr>
                <w:rFonts w:eastAsia="Times New Roman" w:cs="Arial"/>
                <w:color w:val="000000"/>
                <w:kern w:val="24"/>
                <w:szCs w:val="20"/>
                <w:lang w:val="es-ES" w:eastAsia="en-GB"/>
              </w:rPr>
              <w:t>2/2 (100%)</w:t>
            </w:r>
          </w:p>
        </w:tc>
        <w:tc>
          <w:tcPr>
            <w:tcW w:w="1751" w:type="dxa"/>
            <w:tcBorders>
              <w:top w:val="single" w:sz="6" w:space="0" w:color="52609B"/>
              <w:left w:val="nil"/>
              <w:bottom w:val="single" w:sz="6" w:space="0" w:color="52609B"/>
              <w:right w:val="nil"/>
            </w:tcBorders>
            <w:shd w:val="clear" w:color="auto" w:fill="FFFFFF"/>
            <w:tcMar>
              <w:top w:w="15" w:type="dxa"/>
              <w:left w:w="108" w:type="dxa"/>
              <w:bottom w:w="0" w:type="dxa"/>
              <w:right w:w="108" w:type="dxa"/>
            </w:tcMar>
            <w:vAlign w:val="center"/>
            <w:hideMark/>
          </w:tcPr>
          <w:p w:rsidR="001E6A2D" w:rsidRPr="008047AB" w:rsidRDefault="001E6A2D" w:rsidP="001E6A2D">
            <w:pPr>
              <w:jc w:val="center"/>
              <w:rPr>
                <w:rFonts w:eastAsia="Times New Roman" w:cs="Arial"/>
                <w:szCs w:val="20"/>
                <w:lang w:eastAsia="en-GB"/>
              </w:rPr>
            </w:pPr>
            <w:r w:rsidRPr="008047AB">
              <w:rPr>
                <w:rFonts w:eastAsia="Times New Roman" w:cs="Arial"/>
                <w:color w:val="000000"/>
                <w:kern w:val="24"/>
                <w:szCs w:val="20"/>
                <w:lang w:val="es-ES" w:eastAsia="en-GB"/>
              </w:rPr>
              <w:t>0/1 (0%)</w:t>
            </w:r>
          </w:p>
        </w:tc>
        <w:tc>
          <w:tcPr>
            <w:tcW w:w="1832" w:type="dxa"/>
            <w:tcBorders>
              <w:top w:val="single" w:sz="6" w:space="0" w:color="52609B"/>
              <w:left w:val="nil"/>
              <w:bottom w:val="single" w:sz="6" w:space="0" w:color="52609B"/>
              <w:right w:val="nil"/>
            </w:tcBorders>
            <w:shd w:val="clear" w:color="auto" w:fill="FFFFFF"/>
            <w:tcMar>
              <w:top w:w="15" w:type="dxa"/>
              <w:left w:w="108" w:type="dxa"/>
              <w:bottom w:w="0" w:type="dxa"/>
              <w:right w:w="108" w:type="dxa"/>
            </w:tcMar>
            <w:vAlign w:val="center"/>
            <w:hideMark/>
          </w:tcPr>
          <w:p w:rsidR="001E6A2D" w:rsidRPr="008047AB" w:rsidRDefault="001E6A2D" w:rsidP="001E6A2D">
            <w:pPr>
              <w:jc w:val="center"/>
              <w:rPr>
                <w:rFonts w:eastAsia="Times New Roman" w:cs="Arial"/>
                <w:szCs w:val="20"/>
                <w:lang w:eastAsia="en-GB"/>
              </w:rPr>
            </w:pPr>
            <w:r w:rsidRPr="008047AB">
              <w:rPr>
                <w:rFonts w:eastAsia="Times New Roman" w:cs="Arial"/>
                <w:color w:val="000000"/>
                <w:kern w:val="24"/>
                <w:szCs w:val="20"/>
                <w:lang w:val="es-ES" w:eastAsia="en-GB"/>
              </w:rPr>
              <w:t>0/1 (0%)</w:t>
            </w:r>
          </w:p>
        </w:tc>
        <w:tc>
          <w:tcPr>
            <w:tcW w:w="2574" w:type="dxa"/>
            <w:tcBorders>
              <w:top w:val="single" w:sz="6" w:space="0" w:color="52609B"/>
              <w:left w:val="nil"/>
              <w:bottom w:val="single" w:sz="6" w:space="0" w:color="52609B"/>
              <w:right w:val="nil"/>
            </w:tcBorders>
            <w:shd w:val="clear" w:color="auto" w:fill="FFFFFF"/>
            <w:tcMar>
              <w:top w:w="15" w:type="dxa"/>
              <w:left w:w="108" w:type="dxa"/>
              <w:bottom w:w="0" w:type="dxa"/>
              <w:right w:w="108" w:type="dxa"/>
            </w:tcMar>
            <w:vAlign w:val="center"/>
            <w:hideMark/>
          </w:tcPr>
          <w:p w:rsidR="001E6A2D" w:rsidRPr="008047AB" w:rsidRDefault="001E6A2D" w:rsidP="001E6A2D">
            <w:pPr>
              <w:jc w:val="center"/>
              <w:rPr>
                <w:rFonts w:eastAsia="Times New Roman" w:cs="Arial"/>
                <w:szCs w:val="20"/>
                <w:lang w:eastAsia="en-GB"/>
              </w:rPr>
            </w:pPr>
            <w:r w:rsidRPr="008047AB">
              <w:rPr>
                <w:rFonts w:eastAsia="Times New Roman" w:cs="Arial"/>
                <w:color w:val="000000"/>
                <w:kern w:val="24"/>
                <w:szCs w:val="20"/>
                <w:lang w:val="es-ES" w:eastAsia="en-GB"/>
              </w:rPr>
              <w:t>0/2 (0%)</w:t>
            </w:r>
          </w:p>
        </w:tc>
        <w:tc>
          <w:tcPr>
            <w:tcW w:w="2551" w:type="dxa"/>
            <w:tcBorders>
              <w:top w:val="single" w:sz="6" w:space="0" w:color="52609B"/>
              <w:left w:val="nil"/>
              <w:bottom w:val="single" w:sz="6" w:space="0" w:color="52609B"/>
              <w:right w:val="single" w:sz="6" w:space="0" w:color="52609B"/>
            </w:tcBorders>
            <w:shd w:val="clear" w:color="auto" w:fill="FFFFFF"/>
            <w:tcMar>
              <w:top w:w="15" w:type="dxa"/>
              <w:left w:w="108" w:type="dxa"/>
              <w:bottom w:w="0" w:type="dxa"/>
              <w:right w:w="108" w:type="dxa"/>
            </w:tcMar>
            <w:vAlign w:val="center"/>
            <w:hideMark/>
          </w:tcPr>
          <w:p w:rsidR="001E6A2D" w:rsidRPr="008047AB" w:rsidRDefault="001E6A2D" w:rsidP="001E6A2D">
            <w:pPr>
              <w:jc w:val="center"/>
              <w:rPr>
                <w:rFonts w:eastAsia="Times New Roman" w:cs="Arial"/>
                <w:szCs w:val="20"/>
                <w:lang w:eastAsia="en-GB"/>
              </w:rPr>
            </w:pPr>
            <w:r w:rsidRPr="008047AB">
              <w:rPr>
                <w:rFonts w:eastAsia="Times New Roman" w:cs="Arial"/>
                <w:color w:val="000000"/>
                <w:kern w:val="24"/>
                <w:szCs w:val="20"/>
                <w:lang w:val="es-ES" w:eastAsia="en-GB"/>
              </w:rPr>
              <w:t>0/2 (0%)</w:t>
            </w:r>
          </w:p>
        </w:tc>
      </w:tr>
      <w:tr w:rsidR="001E6A2D" w:rsidRPr="001E6A2D" w:rsidTr="001E6A2D">
        <w:trPr>
          <w:trHeight w:val="586"/>
        </w:trPr>
        <w:tc>
          <w:tcPr>
            <w:tcW w:w="709" w:type="dxa"/>
            <w:vMerge/>
            <w:tcBorders>
              <w:top w:val="single" w:sz="6" w:space="0" w:color="52609B"/>
              <w:left w:val="single" w:sz="6" w:space="0" w:color="52609B"/>
              <w:bottom w:val="single" w:sz="6" w:space="0" w:color="52609B"/>
              <w:right w:val="nil"/>
            </w:tcBorders>
            <w:shd w:val="clear" w:color="auto" w:fill="548DD4" w:themeFill="text2" w:themeFillTint="99"/>
            <w:vAlign w:val="center"/>
            <w:hideMark/>
          </w:tcPr>
          <w:p w:rsidR="001E6A2D" w:rsidRPr="008047AB" w:rsidRDefault="001E6A2D" w:rsidP="001E6A2D">
            <w:pPr>
              <w:spacing w:after="0" w:line="240" w:lineRule="auto"/>
              <w:rPr>
                <w:rFonts w:eastAsia="Times New Roman" w:cs="Arial"/>
                <w:szCs w:val="20"/>
                <w:lang w:eastAsia="en-GB"/>
              </w:rPr>
            </w:pPr>
          </w:p>
        </w:tc>
        <w:tc>
          <w:tcPr>
            <w:tcW w:w="3354" w:type="dxa"/>
            <w:tcBorders>
              <w:top w:val="single" w:sz="6" w:space="0" w:color="52609B"/>
              <w:left w:val="nil"/>
              <w:bottom w:val="single" w:sz="6" w:space="0" w:color="52609B"/>
              <w:right w:val="nil"/>
            </w:tcBorders>
            <w:shd w:val="clear" w:color="auto" w:fill="B8CCE4" w:themeFill="accent1" w:themeFillTint="66"/>
            <w:tcMar>
              <w:top w:w="15" w:type="dxa"/>
              <w:left w:w="108" w:type="dxa"/>
              <w:bottom w:w="0" w:type="dxa"/>
              <w:right w:w="108" w:type="dxa"/>
            </w:tcMar>
            <w:vAlign w:val="center"/>
            <w:hideMark/>
          </w:tcPr>
          <w:p w:rsidR="001E6A2D" w:rsidRPr="008047AB" w:rsidRDefault="001E6A2D" w:rsidP="001E6A2D">
            <w:pPr>
              <w:jc w:val="center"/>
              <w:rPr>
                <w:rFonts w:eastAsia="Times New Roman" w:cs="Arial"/>
                <w:szCs w:val="20"/>
                <w:lang w:eastAsia="en-GB"/>
              </w:rPr>
            </w:pPr>
            <w:r w:rsidRPr="008047AB">
              <w:rPr>
                <w:rFonts w:eastAsia="Times New Roman" w:cs="Arial"/>
                <w:b/>
                <w:bCs/>
                <w:color w:val="000000"/>
                <w:kern w:val="24"/>
                <w:szCs w:val="20"/>
                <w:lang w:eastAsia="en-GB"/>
              </w:rPr>
              <w:t>Post-surgical re-staging (N=19)</w:t>
            </w:r>
          </w:p>
        </w:tc>
        <w:tc>
          <w:tcPr>
            <w:tcW w:w="1688" w:type="dxa"/>
            <w:tcBorders>
              <w:top w:val="single" w:sz="6" w:space="0" w:color="52609B"/>
              <w:left w:val="nil"/>
              <w:bottom w:val="single" w:sz="6" w:space="0" w:color="52609B"/>
              <w:right w:val="nil"/>
            </w:tcBorders>
            <w:shd w:val="clear" w:color="auto" w:fill="FFFFFF"/>
            <w:tcMar>
              <w:top w:w="15" w:type="dxa"/>
              <w:left w:w="108" w:type="dxa"/>
              <w:bottom w:w="0" w:type="dxa"/>
              <w:right w:w="108" w:type="dxa"/>
            </w:tcMar>
            <w:vAlign w:val="center"/>
            <w:hideMark/>
          </w:tcPr>
          <w:p w:rsidR="001E6A2D" w:rsidRPr="008047AB" w:rsidRDefault="001E6A2D" w:rsidP="001E6A2D">
            <w:pPr>
              <w:jc w:val="center"/>
              <w:rPr>
                <w:rFonts w:eastAsia="Times New Roman" w:cs="Arial"/>
                <w:szCs w:val="20"/>
                <w:lang w:eastAsia="en-GB"/>
              </w:rPr>
            </w:pPr>
            <w:r w:rsidRPr="008047AB">
              <w:rPr>
                <w:rFonts w:eastAsia="Times New Roman" w:cs="Arial"/>
                <w:color w:val="000000"/>
                <w:kern w:val="24"/>
                <w:szCs w:val="20"/>
                <w:lang w:val="es-ES" w:eastAsia="en-GB"/>
              </w:rPr>
              <w:t>3/19 (16%)</w:t>
            </w:r>
          </w:p>
        </w:tc>
        <w:tc>
          <w:tcPr>
            <w:tcW w:w="1751" w:type="dxa"/>
            <w:tcBorders>
              <w:top w:val="single" w:sz="6" w:space="0" w:color="52609B"/>
              <w:left w:val="nil"/>
              <w:bottom w:val="single" w:sz="6" w:space="0" w:color="52609B"/>
              <w:right w:val="nil"/>
            </w:tcBorders>
            <w:shd w:val="clear" w:color="auto" w:fill="FFFFFF"/>
            <w:tcMar>
              <w:top w:w="15" w:type="dxa"/>
              <w:left w:w="108" w:type="dxa"/>
              <w:bottom w:w="0" w:type="dxa"/>
              <w:right w:w="108" w:type="dxa"/>
            </w:tcMar>
            <w:vAlign w:val="center"/>
            <w:hideMark/>
          </w:tcPr>
          <w:p w:rsidR="001E6A2D" w:rsidRPr="008047AB" w:rsidRDefault="001E6A2D" w:rsidP="001E6A2D">
            <w:pPr>
              <w:jc w:val="center"/>
              <w:rPr>
                <w:rFonts w:eastAsia="Times New Roman" w:cs="Arial"/>
                <w:szCs w:val="20"/>
                <w:lang w:eastAsia="en-GB"/>
              </w:rPr>
            </w:pPr>
            <w:r w:rsidRPr="008047AB">
              <w:rPr>
                <w:rFonts w:eastAsia="Times New Roman" w:cs="Arial"/>
                <w:color w:val="000000"/>
                <w:kern w:val="24"/>
                <w:szCs w:val="20"/>
                <w:lang w:val="es-ES" w:eastAsia="en-GB"/>
              </w:rPr>
              <w:t>4</w:t>
            </w:r>
            <w:r w:rsidRPr="008047AB">
              <w:rPr>
                <w:rFonts w:eastAsia="Times New Roman" w:cs="Arial"/>
                <w:bCs/>
                <w:color w:val="000000"/>
                <w:kern w:val="24"/>
                <w:szCs w:val="20"/>
                <w:lang w:val="es-ES" w:eastAsia="en-GB"/>
              </w:rPr>
              <w:t>*</w:t>
            </w:r>
            <w:r w:rsidRPr="008047AB">
              <w:rPr>
                <w:rFonts w:eastAsia="Times New Roman" w:cs="Arial"/>
                <w:color w:val="000000"/>
                <w:kern w:val="24"/>
                <w:szCs w:val="20"/>
                <w:lang w:val="es-ES" w:eastAsia="en-GB"/>
              </w:rPr>
              <w:t>/19 (21%)</w:t>
            </w:r>
          </w:p>
        </w:tc>
        <w:tc>
          <w:tcPr>
            <w:tcW w:w="1832" w:type="dxa"/>
            <w:tcBorders>
              <w:top w:val="single" w:sz="6" w:space="0" w:color="52609B"/>
              <w:left w:val="nil"/>
              <w:bottom w:val="single" w:sz="6" w:space="0" w:color="52609B"/>
              <w:right w:val="nil"/>
            </w:tcBorders>
            <w:shd w:val="clear" w:color="auto" w:fill="FFFFFF"/>
            <w:tcMar>
              <w:top w:w="15" w:type="dxa"/>
              <w:left w:w="108" w:type="dxa"/>
              <w:bottom w:w="0" w:type="dxa"/>
              <w:right w:w="108" w:type="dxa"/>
            </w:tcMar>
            <w:vAlign w:val="center"/>
            <w:hideMark/>
          </w:tcPr>
          <w:p w:rsidR="001E6A2D" w:rsidRPr="008047AB" w:rsidRDefault="001E6A2D" w:rsidP="001E6A2D">
            <w:pPr>
              <w:jc w:val="center"/>
              <w:rPr>
                <w:rFonts w:eastAsia="Times New Roman" w:cs="Arial"/>
                <w:szCs w:val="20"/>
                <w:lang w:eastAsia="en-GB"/>
              </w:rPr>
            </w:pPr>
            <w:r w:rsidRPr="008047AB">
              <w:rPr>
                <w:rFonts w:eastAsia="Times New Roman" w:cs="Arial"/>
                <w:color w:val="000000"/>
                <w:kern w:val="24"/>
                <w:szCs w:val="20"/>
                <w:lang w:val="es-ES" w:eastAsia="en-GB"/>
              </w:rPr>
              <w:t>2</w:t>
            </w:r>
            <w:r w:rsidRPr="008047AB">
              <w:rPr>
                <w:rFonts w:eastAsia="Times New Roman" w:cs="Arial"/>
                <w:bCs/>
                <w:color w:val="000000"/>
                <w:kern w:val="24"/>
                <w:position w:val="6"/>
                <w:szCs w:val="20"/>
                <w:vertAlign w:val="superscript"/>
                <w:lang w:val="es-ES" w:eastAsia="en-GB"/>
              </w:rPr>
              <w:t>&amp;</w:t>
            </w:r>
            <w:r w:rsidRPr="008047AB">
              <w:rPr>
                <w:rFonts w:eastAsia="Times New Roman" w:cs="Arial"/>
                <w:color w:val="000000"/>
                <w:kern w:val="24"/>
                <w:szCs w:val="20"/>
                <w:lang w:val="es-ES" w:eastAsia="en-GB"/>
              </w:rPr>
              <w:t>/17 (12%)</w:t>
            </w:r>
          </w:p>
        </w:tc>
        <w:tc>
          <w:tcPr>
            <w:tcW w:w="2574" w:type="dxa"/>
            <w:tcBorders>
              <w:top w:val="single" w:sz="6" w:space="0" w:color="52609B"/>
              <w:left w:val="nil"/>
              <w:bottom w:val="single" w:sz="6" w:space="0" w:color="52609B"/>
              <w:right w:val="nil"/>
            </w:tcBorders>
            <w:shd w:val="clear" w:color="auto" w:fill="FFFFFF"/>
            <w:tcMar>
              <w:top w:w="15" w:type="dxa"/>
              <w:left w:w="108" w:type="dxa"/>
              <w:bottom w:w="0" w:type="dxa"/>
              <w:right w:w="108" w:type="dxa"/>
            </w:tcMar>
            <w:vAlign w:val="center"/>
            <w:hideMark/>
          </w:tcPr>
          <w:p w:rsidR="001E6A2D" w:rsidRPr="008047AB" w:rsidRDefault="001E6A2D" w:rsidP="001E6A2D">
            <w:pPr>
              <w:jc w:val="center"/>
              <w:rPr>
                <w:rFonts w:eastAsia="Times New Roman" w:cs="Arial"/>
                <w:szCs w:val="20"/>
                <w:lang w:eastAsia="en-GB"/>
              </w:rPr>
            </w:pPr>
            <w:r w:rsidRPr="008047AB">
              <w:rPr>
                <w:rFonts w:eastAsia="Times New Roman" w:cs="Arial"/>
                <w:color w:val="000000"/>
                <w:kern w:val="24"/>
                <w:szCs w:val="20"/>
                <w:lang w:val="es-ES" w:eastAsia="en-GB"/>
              </w:rPr>
              <w:t>3/19 (16%)</w:t>
            </w:r>
          </w:p>
        </w:tc>
        <w:tc>
          <w:tcPr>
            <w:tcW w:w="2551" w:type="dxa"/>
            <w:tcBorders>
              <w:top w:val="single" w:sz="6" w:space="0" w:color="52609B"/>
              <w:left w:val="nil"/>
              <w:bottom w:val="single" w:sz="6" w:space="0" w:color="52609B"/>
              <w:right w:val="single" w:sz="6" w:space="0" w:color="52609B"/>
            </w:tcBorders>
            <w:shd w:val="clear" w:color="auto" w:fill="FFFFFF"/>
            <w:tcMar>
              <w:top w:w="15" w:type="dxa"/>
              <w:left w:w="108" w:type="dxa"/>
              <w:bottom w:w="0" w:type="dxa"/>
              <w:right w:w="108" w:type="dxa"/>
            </w:tcMar>
            <w:vAlign w:val="center"/>
            <w:hideMark/>
          </w:tcPr>
          <w:p w:rsidR="001E6A2D" w:rsidRPr="008047AB" w:rsidRDefault="001E6A2D" w:rsidP="001E6A2D">
            <w:pPr>
              <w:jc w:val="center"/>
              <w:rPr>
                <w:rFonts w:eastAsia="Times New Roman" w:cs="Arial"/>
                <w:szCs w:val="20"/>
                <w:lang w:eastAsia="en-GB"/>
              </w:rPr>
            </w:pPr>
            <w:r w:rsidRPr="008047AB">
              <w:rPr>
                <w:rFonts w:eastAsia="Times New Roman" w:cs="Arial"/>
                <w:color w:val="000000"/>
                <w:kern w:val="24"/>
                <w:szCs w:val="20"/>
                <w:lang w:val="es-ES" w:eastAsia="en-GB"/>
              </w:rPr>
              <w:t>0/19 (0%)</w:t>
            </w:r>
          </w:p>
        </w:tc>
      </w:tr>
      <w:tr w:rsidR="001E6A2D" w:rsidRPr="001E6A2D" w:rsidTr="001E6A2D">
        <w:trPr>
          <w:trHeight w:val="586"/>
        </w:trPr>
        <w:tc>
          <w:tcPr>
            <w:tcW w:w="709" w:type="dxa"/>
            <w:vMerge/>
            <w:tcBorders>
              <w:top w:val="single" w:sz="6" w:space="0" w:color="52609B"/>
              <w:left w:val="single" w:sz="6" w:space="0" w:color="52609B"/>
              <w:bottom w:val="single" w:sz="6" w:space="0" w:color="52609B"/>
              <w:right w:val="nil"/>
            </w:tcBorders>
            <w:shd w:val="clear" w:color="auto" w:fill="548DD4" w:themeFill="text2" w:themeFillTint="99"/>
            <w:vAlign w:val="center"/>
            <w:hideMark/>
          </w:tcPr>
          <w:p w:rsidR="001E6A2D" w:rsidRPr="008047AB" w:rsidRDefault="001E6A2D" w:rsidP="001E6A2D">
            <w:pPr>
              <w:spacing w:after="0" w:line="240" w:lineRule="auto"/>
              <w:rPr>
                <w:rFonts w:eastAsia="Times New Roman" w:cs="Arial"/>
                <w:szCs w:val="20"/>
                <w:lang w:eastAsia="en-GB"/>
              </w:rPr>
            </w:pPr>
          </w:p>
        </w:tc>
        <w:tc>
          <w:tcPr>
            <w:tcW w:w="3354" w:type="dxa"/>
            <w:tcBorders>
              <w:top w:val="single" w:sz="6" w:space="0" w:color="52609B"/>
              <w:left w:val="nil"/>
              <w:bottom w:val="single" w:sz="6" w:space="0" w:color="52609B"/>
              <w:right w:val="nil"/>
            </w:tcBorders>
            <w:shd w:val="clear" w:color="auto" w:fill="B8CCE4" w:themeFill="accent1" w:themeFillTint="66"/>
            <w:tcMar>
              <w:top w:w="15" w:type="dxa"/>
              <w:left w:w="108" w:type="dxa"/>
              <w:bottom w:w="0" w:type="dxa"/>
              <w:right w:w="108" w:type="dxa"/>
            </w:tcMar>
            <w:vAlign w:val="center"/>
            <w:hideMark/>
          </w:tcPr>
          <w:p w:rsidR="001E6A2D" w:rsidRPr="008047AB" w:rsidRDefault="001E6A2D" w:rsidP="001E6A2D">
            <w:pPr>
              <w:jc w:val="center"/>
              <w:rPr>
                <w:rFonts w:eastAsia="Times New Roman" w:cs="Arial"/>
                <w:szCs w:val="20"/>
                <w:lang w:eastAsia="en-GB"/>
              </w:rPr>
            </w:pPr>
            <w:r w:rsidRPr="008047AB">
              <w:rPr>
                <w:rFonts w:eastAsia="Times New Roman" w:cs="Arial"/>
                <w:b/>
                <w:bCs/>
                <w:color w:val="000000"/>
                <w:kern w:val="24"/>
                <w:szCs w:val="20"/>
                <w:lang w:eastAsia="en-GB"/>
              </w:rPr>
              <w:t>Staging (patients with cancer) (N=19)</w:t>
            </w:r>
          </w:p>
        </w:tc>
        <w:tc>
          <w:tcPr>
            <w:tcW w:w="1688" w:type="dxa"/>
            <w:tcBorders>
              <w:top w:val="single" w:sz="6" w:space="0" w:color="52609B"/>
              <w:left w:val="nil"/>
              <w:bottom w:val="single" w:sz="6" w:space="0" w:color="52609B"/>
              <w:right w:val="nil"/>
            </w:tcBorders>
            <w:shd w:val="clear" w:color="auto" w:fill="FFFFFF"/>
            <w:tcMar>
              <w:top w:w="15" w:type="dxa"/>
              <w:left w:w="108" w:type="dxa"/>
              <w:bottom w:w="0" w:type="dxa"/>
              <w:right w:w="108" w:type="dxa"/>
            </w:tcMar>
            <w:vAlign w:val="center"/>
            <w:hideMark/>
          </w:tcPr>
          <w:p w:rsidR="001E6A2D" w:rsidRPr="008047AB" w:rsidRDefault="001E6A2D" w:rsidP="001E6A2D">
            <w:pPr>
              <w:jc w:val="center"/>
              <w:rPr>
                <w:rFonts w:eastAsia="Times New Roman" w:cs="Arial"/>
                <w:szCs w:val="20"/>
                <w:lang w:eastAsia="en-GB"/>
              </w:rPr>
            </w:pPr>
            <w:r w:rsidRPr="008047AB">
              <w:rPr>
                <w:rFonts w:eastAsia="Times New Roman" w:cs="Arial"/>
                <w:color w:val="000000"/>
                <w:kern w:val="24"/>
                <w:szCs w:val="20"/>
                <w:lang w:val="es-ES" w:eastAsia="en-GB"/>
              </w:rPr>
              <w:t>16/19 (84%)</w:t>
            </w:r>
          </w:p>
        </w:tc>
        <w:tc>
          <w:tcPr>
            <w:tcW w:w="1751" w:type="dxa"/>
            <w:tcBorders>
              <w:top w:val="single" w:sz="6" w:space="0" w:color="52609B"/>
              <w:left w:val="nil"/>
              <w:bottom w:val="single" w:sz="6" w:space="0" w:color="52609B"/>
              <w:right w:val="nil"/>
            </w:tcBorders>
            <w:shd w:val="clear" w:color="auto" w:fill="FFFFFF"/>
            <w:tcMar>
              <w:top w:w="15" w:type="dxa"/>
              <w:left w:w="108" w:type="dxa"/>
              <w:bottom w:w="0" w:type="dxa"/>
              <w:right w:w="108" w:type="dxa"/>
            </w:tcMar>
            <w:vAlign w:val="center"/>
            <w:hideMark/>
          </w:tcPr>
          <w:p w:rsidR="001E6A2D" w:rsidRPr="008047AB" w:rsidRDefault="001E6A2D" w:rsidP="001E6A2D">
            <w:pPr>
              <w:jc w:val="center"/>
              <w:rPr>
                <w:rFonts w:eastAsia="Times New Roman" w:cs="Arial"/>
                <w:szCs w:val="20"/>
                <w:lang w:eastAsia="en-GB"/>
              </w:rPr>
            </w:pPr>
            <w:r w:rsidRPr="008047AB">
              <w:rPr>
                <w:rFonts w:eastAsia="Times New Roman" w:cs="Arial"/>
                <w:color w:val="000000"/>
                <w:kern w:val="24"/>
                <w:szCs w:val="20"/>
                <w:lang w:val="es-ES" w:eastAsia="en-GB"/>
              </w:rPr>
              <w:t>8/19 (42%)</w:t>
            </w:r>
          </w:p>
        </w:tc>
        <w:tc>
          <w:tcPr>
            <w:tcW w:w="1832" w:type="dxa"/>
            <w:tcBorders>
              <w:top w:val="single" w:sz="6" w:space="0" w:color="52609B"/>
              <w:left w:val="nil"/>
              <w:bottom w:val="single" w:sz="6" w:space="0" w:color="52609B"/>
              <w:right w:val="nil"/>
            </w:tcBorders>
            <w:shd w:val="clear" w:color="auto" w:fill="FFFFFF"/>
            <w:tcMar>
              <w:top w:w="15" w:type="dxa"/>
              <w:left w:w="108" w:type="dxa"/>
              <w:bottom w:w="0" w:type="dxa"/>
              <w:right w:w="108" w:type="dxa"/>
            </w:tcMar>
            <w:vAlign w:val="center"/>
            <w:hideMark/>
          </w:tcPr>
          <w:p w:rsidR="001E6A2D" w:rsidRPr="008047AB" w:rsidRDefault="001E6A2D" w:rsidP="001E6A2D">
            <w:pPr>
              <w:jc w:val="center"/>
              <w:rPr>
                <w:rFonts w:eastAsia="Times New Roman" w:cs="Arial"/>
                <w:szCs w:val="20"/>
                <w:lang w:eastAsia="en-GB"/>
              </w:rPr>
            </w:pPr>
            <w:r w:rsidRPr="008047AB">
              <w:rPr>
                <w:rFonts w:eastAsia="Times New Roman" w:cs="Arial"/>
                <w:color w:val="000000"/>
                <w:kern w:val="24"/>
                <w:szCs w:val="20"/>
                <w:lang w:val="es-ES" w:eastAsia="en-GB"/>
              </w:rPr>
              <w:t>4/14 (29%)</w:t>
            </w:r>
          </w:p>
        </w:tc>
        <w:tc>
          <w:tcPr>
            <w:tcW w:w="2574" w:type="dxa"/>
            <w:tcBorders>
              <w:top w:val="single" w:sz="6" w:space="0" w:color="52609B"/>
              <w:left w:val="nil"/>
              <w:bottom w:val="single" w:sz="6" w:space="0" w:color="52609B"/>
              <w:right w:val="nil"/>
            </w:tcBorders>
            <w:shd w:val="clear" w:color="auto" w:fill="FFFFFF"/>
            <w:tcMar>
              <w:top w:w="15" w:type="dxa"/>
              <w:left w:w="108" w:type="dxa"/>
              <w:bottom w:w="0" w:type="dxa"/>
              <w:right w:w="108" w:type="dxa"/>
            </w:tcMar>
            <w:vAlign w:val="center"/>
            <w:hideMark/>
          </w:tcPr>
          <w:p w:rsidR="001E6A2D" w:rsidRPr="008047AB" w:rsidRDefault="001E6A2D" w:rsidP="001E6A2D">
            <w:pPr>
              <w:jc w:val="center"/>
              <w:rPr>
                <w:rFonts w:eastAsia="Times New Roman" w:cs="Arial"/>
                <w:szCs w:val="20"/>
                <w:lang w:eastAsia="en-GB"/>
              </w:rPr>
            </w:pPr>
            <w:r w:rsidRPr="008047AB">
              <w:rPr>
                <w:rFonts w:eastAsia="Times New Roman" w:cs="Arial"/>
                <w:color w:val="000000"/>
                <w:kern w:val="24"/>
                <w:szCs w:val="20"/>
                <w:lang w:eastAsia="en-GB"/>
              </w:rPr>
              <w:t>3/15 (20%)</w:t>
            </w:r>
          </w:p>
        </w:tc>
        <w:tc>
          <w:tcPr>
            <w:tcW w:w="2551" w:type="dxa"/>
            <w:tcBorders>
              <w:top w:val="single" w:sz="6" w:space="0" w:color="52609B"/>
              <w:left w:val="nil"/>
              <w:bottom w:val="single" w:sz="6" w:space="0" w:color="52609B"/>
              <w:right w:val="single" w:sz="6" w:space="0" w:color="52609B"/>
            </w:tcBorders>
            <w:shd w:val="clear" w:color="auto" w:fill="FFFFFF"/>
            <w:tcMar>
              <w:top w:w="15" w:type="dxa"/>
              <w:left w:w="108" w:type="dxa"/>
              <w:bottom w:w="0" w:type="dxa"/>
              <w:right w:w="108" w:type="dxa"/>
            </w:tcMar>
            <w:vAlign w:val="center"/>
            <w:hideMark/>
          </w:tcPr>
          <w:p w:rsidR="001E6A2D" w:rsidRPr="008047AB" w:rsidRDefault="001E6A2D" w:rsidP="001E6A2D">
            <w:pPr>
              <w:jc w:val="center"/>
              <w:rPr>
                <w:rFonts w:eastAsia="Times New Roman" w:cs="Arial"/>
                <w:szCs w:val="20"/>
                <w:lang w:eastAsia="en-GB"/>
              </w:rPr>
            </w:pPr>
            <w:r w:rsidRPr="008047AB">
              <w:rPr>
                <w:rFonts w:eastAsia="Times New Roman" w:cs="Arial"/>
                <w:color w:val="000000"/>
                <w:kern w:val="24"/>
                <w:szCs w:val="20"/>
                <w:lang w:eastAsia="en-GB"/>
              </w:rPr>
              <w:t>0/15 (0%)</w:t>
            </w:r>
          </w:p>
        </w:tc>
      </w:tr>
      <w:tr w:rsidR="001E6A2D" w:rsidRPr="001E6A2D" w:rsidTr="001E6A2D">
        <w:trPr>
          <w:trHeight w:val="520"/>
        </w:trPr>
        <w:tc>
          <w:tcPr>
            <w:tcW w:w="709" w:type="dxa"/>
            <w:vMerge/>
            <w:tcBorders>
              <w:top w:val="single" w:sz="6" w:space="0" w:color="52609B"/>
              <w:left w:val="single" w:sz="6" w:space="0" w:color="52609B"/>
              <w:bottom w:val="single" w:sz="6" w:space="0" w:color="52609B"/>
              <w:right w:val="nil"/>
            </w:tcBorders>
            <w:shd w:val="clear" w:color="auto" w:fill="548DD4" w:themeFill="text2" w:themeFillTint="99"/>
            <w:vAlign w:val="center"/>
            <w:hideMark/>
          </w:tcPr>
          <w:p w:rsidR="001E6A2D" w:rsidRPr="008047AB" w:rsidRDefault="001E6A2D" w:rsidP="001E6A2D">
            <w:pPr>
              <w:spacing w:after="0" w:line="240" w:lineRule="auto"/>
              <w:rPr>
                <w:rFonts w:eastAsia="Times New Roman" w:cs="Arial"/>
                <w:szCs w:val="20"/>
                <w:lang w:eastAsia="en-GB"/>
              </w:rPr>
            </w:pPr>
          </w:p>
        </w:tc>
        <w:tc>
          <w:tcPr>
            <w:tcW w:w="3354" w:type="dxa"/>
            <w:tcBorders>
              <w:top w:val="single" w:sz="6" w:space="0" w:color="52609B"/>
              <w:left w:val="nil"/>
              <w:bottom w:val="single" w:sz="6" w:space="0" w:color="52609B"/>
              <w:right w:val="nil"/>
            </w:tcBorders>
            <w:shd w:val="clear" w:color="auto" w:fill="B8CCE4" w:themeFill="accent1" w:themeFillTint="66"/>
            <w:tcMar>
              <w:top w:w="15" w:type="dxa"/>
              <w:left w:w="108" w:type="dxa"/>
              <w:bottom w:w="0" w:type="dxa"/>
              <w:right w:w="108" w:type="dxa"/>
            </w:tcMar>
            <w:vAlign w:val="center"/>
            <w:hideMark/>
          </w:tcPr>
          <w:p w:rsidR="001E6A2D" w:rsidRPr="008047AB" w:rsidRDefault="001E6A2D" w:rsidP="001E6A2D">
            <w:pPr>
              <w:jc w:val="center"/>
              <w:rPr>
                <w:rFonts w:eastAsia="Times New Roman" w:cs="Arial"/>
                <w:szCs w:val="20"/>
                <w:lang w:eastAsia="en-GB"/>
              </w:rPr>
            </w:pPr>
            <w:r w:rsidRPr="008047AB">
              <w:rPr>
                <w:rFonts w:eastAsia="Times New Roman" w:cs="Arial"/>
                <w:b/>
                <w:bCs/>
                <w:color w:val="000000"/>
                <w:kern w:val="24"/>
                <w:szCs w:val="20"/>
                <w:lang w:val="es-ES" w:eastAsia="en-GB"/>
              </w:rPr>
              <w:t>Consideration of PRRT (N=3)</w:t>
            </w:r>
          </w:p>
        </w:tc>
        <w:tc>
          <w:tcPr>
            <w:tcW w:w="1688" w:type="dxa"/>
            <w:tcBorders>
              <w:top w:val="single" w:sz="6" w:space="0" w:color="52609B"/>
              <w:left w:val="nil"/>
              <w:bottom w:val="single" w:sz="6" w:space="0" w:color="52609B"/>
              <w:right w:val="nil"/>
            </w:tcBorders>
            <w:shd w:val="clear" w:color="auto" w:fill="FFFFFF"/>
            <w:tcMar>
              <w:top w:w="15" w:type="dxa"/>
              <w:left w:w="108" w:type="dxa"/>
              <w:bottom w:w="0" w:type="dxa"/>
              <w:right w:w="108" w:type="dxa"/>
            </w:tcMar>
            <w:vAlign w:val="center"/>
            <w:hideMark/>
          </w:tcPr>
          <w:p w:rsidR="001E6A2D" w:rsidRPr="008047AB" w:rsidRDefault="001E6A2D" w:rsidP="001E6A2D">
            <w:pPr>
              <w:jc w:val="center"/>
              <w:rPr>
                <w:rFonts w:eastAsia="Times New Roman" w:cs="Arial"/>
                <w:szCs w:val="20"/>
                <w:lang w:eastAsia="en-GB"/>
              </w:rPr>
            </w:pPr>
            <w:r w:rsidRPr="008047AB">
              <w:rPr>
                <w:rFonts w:eastAsia="Times New Roman" w:cs="Arial"/>
                <w:color w:val="000000"/>
                <w:kern w:val="24"/>
                <w:szCs w:val="20"/>
                <w:lang w:val="es-ES" w:eastAsia="en-GB"/>
              </w:rPr>
              <w:t>3/3 (100%)</w:t>
            </w:r>
          </w:p>
        </w:tc>
        <w:tc>
          <w:tcPr>
            <w:tcW w:w="1751" w:type="dxa"/>
            <w:tcBorders>
              <w:top w:val="single" w:sz="6" w:space="0" w:color="52609B"/>
              <w:left w:val="nil"/>
              <w:bottom w:val="single" w:sz="6" w:space="0" w:color="52609B"/>
              <w:right w:val="nil"/>
            </w:tcBorders>
            <w:shd w:val="clear" w:color="auto" w:fill="FFFFFF"/>
            <w:tcMar>
              <w:top w:w="15" w:type="dxa"/>
              <w:left w:w="108" w:type="dxa"/>
              <w:bottom w:w="0" w:type="dxa"/>
              <w:right w:w="108" w:type="dxa"/>
            </w:tcMar>
            <w:vAlign w:val="center"/>
            <w:hideMark/>
          </w:tcPr>
          <w:p w:rsidR="001E6A2D" w:rsidRPr="008047AB" w:rsidRDefault="001E6A2D" w:rsidP="001E6A2D">
            <w:pPr>
              <w:jc w:val="center"/>
              <w:rPr>
                <w:rFonts w:eastAsia="Times New Roman" w:cs="Arial"/>
                <w:szCs w:val="20"/>
                <w:lang w:eastAsia="en-GB"/>
              </w:rPr>
            </w:pPr>
            <w:r w:rsidRPr="008047AB">
              <w:rPr>
                <w:rFonts w:eastAsia="Times New Roman" w:cs="Arial"/>
                <w:color w:val="000000"/>
                <w:kern w:val="24"/>
                <w:szCs w:val="20"/>
                <w:lang w:val="es-ES" w:eastAsia="en-GB"/>
              </w:rPr>
              <w:t>3/3 (100%)</w:t>
            </w:r>
          </w:p>
        </w:tc>
        <w:tc>
          <w:tcPr>
            <w:tcW w:w="1832" w:type="dxa"/>
            <w:tcBorders>
              <w:top w:val="single" w:sz="6" w:space="0" w:color="52609B"/>
              <w:left w:val="nil"/>
              <w:bottom w:val="single" w:sz="6" w:space="0" w:color="52609B"/>
              <w:right w:val="nil"/>
            </w:tcBorders>
            <w:shd w:val="clear" w:color="auto" w:fill="FFFFFF"/>
            <w:tcMar>
              <w:top w:w="15" w:type="dxa"/>
              <w:left w:w="108" w:type="dxa"/>
              <w:bottom w:w="0" w:type="dxa"/>
              <w:right w:w="108" w:type="dxa"/>
            </w:tcMar>
            <w:vAlign w:val="center"/>
            <w:hideMark/>
          </w:tcPr>
          <w:p w:rsidR="001E6A2D" w:rsidRPr="008047AB" w:rsidRDefault="001E6A2D" w:rsidP="001E6A2D">
            <w:pPr>
              <w:jc w:val="center"/>
              <w:rPr>
                <w:rFonts w:eastAsia="Times New Roman" w:cs="Arial"/>
                <w:szCs w:val="20"/>
                <w:lang w:eastAsia="en-GB"/>
              </w:rPr>
            </w:pPr>
            <w:r w:rsidRPr="008047AB">
              <w:rPr>
                <w:rFonts w:eastAsia="Times New Roman" w:cs="Arial"/>
                <w:color w:val="000000"/>
                <w:kern w:val="24"/>
                <w:szCs w:val="20"/>
                <w:lang w:val="es-ES" w:eastAsia="en-GB"/>
              </w:rPr>
              <w:t>3</w:t>
            </w:r>
            <w:r w:rsidR="00BC3CF7" w:rsidRPr="008047AB">
              <w:rPr>
                <w:rFonts w:eastAsia="Times New Roman" w:cs="Arial"/>
                <w:color w:val="000000"/>
                <w:kern w:val="24"/>
                <w:szCs w:val="20"/>
                <w:vertAlign w:val="superscript"/>
                <w:lang w:val="es-ES" w:eastAsia="en-GB"/>
              </w:rPr>
              <w:t>$</w:t>
            </w:r>
            <w:r w:rsidRPr="008047AB">
              <w:rPr>
                <w:rFonts w:eastAsia="Times New Roman" w:cs="Arial"/>
                <w:color w:val="000000"/>
                <w:kern w:val="24"/>
                <w:szCs w:val="20"/>
                <w:lang w:val="es-ES" w:eastAsia="en-GB"/>
              </w:rPr>
              <w:t>/3 (100%)</w:t>
            </w:r>
          </w:p>
        </w:tc>
        <w:tc>
          <w:tcPr>
            <w:tcW w:w="2574" w:type="dxa"/>
            <w:tcBorders>
              <w:top w:val="single" w:sz="6" w:space="0" w:color="52609B"/>
              <w:left w:val="nil"/>
              <w:bottom w:val="single" w:sz="6" w:space="0" w:color="52609B"/>
              <w:right w:val="nil"/>
            </w:tcBorders>
            <w:shd w:val="clear" w:color="auto" w:fill="FFFFFF"/>
            <w:tcMar>
              <w:top w:w="15" w:type="dxa"/>
              <w:left w:w="108" w:type="dxa"/>
              <w:bottom w:w="0" w:type="dxa"/>
              <w:right w:w="108" w:type="dxa"/>
            </w:tcMar>
            <w:vAlign w:val="center"/>
            <w:hideMark/>
          </w:tcPr>
          <w:p w:rsidR="001E6A2D" w:rsidRPr="008047AB" w:rsidRDefault="001E6A2D" w:rsidP="001E6A2D">
            <w:pPr>
              <w:jc w:val="center"/>
              <w:rPr>
                <w:rFonts w:eastAsia="Times New Roman" w:cs="Arial"/>
                <w:szCs w:val="20"/>
                <w:lang w:eastAsia="en-GB"/>
              </w:rPr>
            </w:pPr>
            <w:r w:rsidRPr="008047AB">
              <w:rPr>
                <w:rFonts w:eastAsia="Times New Roman" w:cs="Arial"/>
                <w:color w:val="000000"/>
                <w:kern w:val="24"/>
                <w:szCs w:val="20"/>
                <w:lang w:val="es-ES" w:eastAsia="en-GB"/>
              </w:rPr>
              <w:t>2/3 (67%)</w:t>
            </w:r>
          </w:p>
        </w:tc>
        <w:tc>
          <w:tcPr>
            <w:tcW w:w="2551" w:type="dxa"/>
            <w:tcBorders>
              <w:top w:val="single" w:sz="6" w:space="0" w:color="52609B"/>
              <w:left w:val="nil"/>
              <w:bottom w:val="single" w:sz="6" w:space="0" w:color="52609B"/>
              <w:right w:val="single" w:sz="6" w:space="0" w:color="52609B"/>
            </w:tcBorders>
            <w:shd w:val="clear" w:color="auto" w:fill="FFFFFF"/>
            <w:tcMar>
              <w:top w:w="15" w:type="dxa"/>
              <w:left w:w="108" w:type="dxa"/>
              <w:bottom w:w="0" w:type="dxa"/>
              <w:right w:w="108" w:type="dxa"/>
            </w:tcMar>
            <w:vAlign w:val="center"/>
            <w:hideMark/>
          </w:tcPr>
          <w:p w:rsidR="001E6A2D" w:rsidRPr="008047AB" w:rsidRDefault="001E6A2D" w:rsidP="001E6A2D">
            <w:pPr>
              <w:jc w:val="center"/>
              <w:rPr>
                <w:rFonts w:eastAsia="Times New Roman" w:cs="Arial"/>
                <w:szCs w:val="20"/>
                <w:lang w:eastAsia="en-GB"/>
              </w:rPr>
            </w:pPr>
            <w:r w:rsidRPr="008047AB">
              <w:rPr>
                <w:rFonts w:eastAsia="Times New Roman" w:cs="Arial"/>
                <w:color w:val="000000"/>
                <w:kern w:val="24"/>
                <w:szCs w:val="20"/>
                <w:lang w:val="es-ES" w:eastAsia="en-GB"/>
              </w:rPr>
              <w:t>1/3 (33%)</w:t>
            </w:r>
          </w:p>
        </w:tc>
      </w:tr>
    </w:tbl>
    <w:p w:rsidR="001E6A2D" w:rsidRDefault="001E6A2D" w:rsidP="001E6A2D">
      <w:pPr>
        <w:jc w:val="both"/>
        <w:rPr>
          <w:rFonts w:cs="Arial"/>
          <w:b/>
          <w:szCs w:val="20"/>
          <w:u w:val="single"/>
          <w:lang w:val="en"/>
        </w:rPr>
      </w:pPr>
    </w:p>
    <w:p w:rsidR="00053064" w:rsidRDefault="00571495" w:rsidP="001E6A2D">
      <w:pPr>
        <w:jc w:val="both"/>
        <w:rPr>
          <w:rFonts w:cs="Arial"/>
          <w:szCs w:val="20"/>
          <w:lang w:val="en"/>
        </w:rPr>
      </w:pPr>
      <w:r>
        <w:rPr>
          <w:rFonts w:cs="Arial"/>
          <w:szCs w:val="20"/>
          <w:lang w:val="en"/>
        </w:rPr>
        <w:t xml:space="preserve">Four reasons for performing </w:t>
      </w:r>
      <w:r w:rsidR="00171CB3" w:rsidRPr="00171CB3">
        <w:rPr>
          <w:vertAlign w:val="superscript"/>
        </w:rPr>
        <w:t>68</w:t>
      </w:r>
      <w:r>
        <w:rPr>
          <w:rFonts w:cs="Arial"/>
          <w:szCs w:val="20"/>
          <w:lang w:val="en"/>
        </w:rPr>
        <w:t xml:space="preserve">Ga-DOTANOC imaging were evaluated: confirmation of diagnosis of NET (4 scans; 9%), identification of primary tumour in patients originally diagnosed with unknown primary malignancy (2 scans; 4%), post-surgical re-staging in patients who were thought to be </w:t>
      </w:r>
      <w:r w:rsidR="00D62EAE">
        <w:rPr>
          <w:rFonts w:cs="Arial"/>
          <w:szCs w:val="20"/>
          <w:lang w:val="en"/>
        </w:rPr>
        <w:t>“</w:t>
      </w:r>
      <w:r>
        <w:rPr>
          <w:rFonts w:cs="Arial"/>
          <w:szCs w:val="20"/>
          <w:lang w:val="en"/>
        </w:rPr>
        <w:t>cancer free</w:t>
      </w:r>
      <w:r w:rsidR="00D62EAE">
        <w:rPr>
          <w:rFonts w:cs="Arial"/>
          <w:szCs w:val="20"/>
          <w:lang w:val="en"/>
        </w:rPr>
        <w:t>”</w:t>
      </w:r>
      <w:r>
        <w:rPr>
          <w:rFonts w:cs="Arial"/>
          <w:szCs w:val="20"/>
          <w:lang w:val="en"/>
        </w:rPr>
        <w:t xml:space="preserve"> after curative resection (19 scans; 40%), completion of staging (for patients known to have localised, locally advanced or metastatic cancer </w:t>
      </w:r>
      <w:r w:rsidRPr="00571495">
        <w:rPr>
          <w:rFonts w:cs="Arial"/>
          <w:i/>
          <w:szCs w:val="20"/>
          <w:lang w:val="en"/>
        </w:rPr>
        <w:t>in situ</w:t>
      </w:r>
      <w:r>
        <w:rPr>
          <w:rFonts w:cs="Arial"/>
          <w:szCs w:val="20"/>
          <w:lang w:val="en"/>
        </w:rPr>
        <w:t xml:space="preserve">) (19 scans; 40%) and pre-PRRT assessment (3 scans; 7%). </w:t>
      </w:r>
      <w:r w:rsidR="00FB2B80">
        <w:rPr>
          <w:rFonts w:cs="Arial"/>
          <w:szCs w:val="20"/>
          <w:lang w:val="en"/>
        </w:rPr>
        <w:t xml:space="preserve">Outcome was </w:t>
      </w:r>
      <w:r>
        <w:rPr>
          <w:rFonts w:cs="Arial"/>
          <w:szCs w:val="20"/>
          <w:lang w:val="en"/>
        </w:rPr>
        <w:t>measured</w:t>
      </w:r>
      <w:r w:rsidR="00FB2B80">
        <w:rPr>
          <w:rFonts w:cs="Arial"/>
          <w:szCs w:val="20"/>
          <w:lang w:val="en"/>
        </w:rPr>
        <w:t xml:space="preserve"> as per the rate of pathological tracer uptake, </w:t>
      </w:r>
      <w:r>
        <w:rPr>
          <w:rFonts w:cs="Arial"/>
          <w:szCs w:val="20"/>
          <w:lang w:val="en"/>
        </w:rPr>
        <w:t xml:space="preserve">whether the imaging added or not </w:t>
      </w:r>
      <w:r w:rsidR="00B70F86">
        <w:rPr>
          <w:rFonts w:cs="Arial"/>
          <w:szCs w:val="20"/>
          <w:lang w:val="en"/>
        </w:rPr>
        <w:t>additional</w:t>
      </w:r>
      <w:r>
        <w:rPr>
          <w:rFonts w:cs="Arial"/>
          <w:szCs w:val="20"/>
          <w:lang w:val="en"/>
        </w:rPr>
        <w:t xml:space="preserve"> information and whether that additional information impacted patients’ management or not.</w:t>
      </w:r>
      <w:r w:rsidR="00BC3CF7">
        <w:rPr>
          <w:rFonts w:cs="Arial"/>
          <w:szCs w:val="20"/>
          <w:lang w:val="en"/>
        </w:rPr>
        <w:t xml:space="preserve"> Data information regarding the additional information provided by the </w:t>
      </w:r>
      <w:r w:rsidR="00BC3CF7" w:rsidRPr="00171CB3">
        <w:rPr>
          <w:vertAlign w:val="superscript"/>
        </w:rPr>
        <w:t>68</w:t>
      </w:r>
      <w:r w:rsidR="00BC3CF7">
        <w:rPr>
          <w:rFonts w:cs="Arial"/>
          <w:szCs w:val="20"/>
          <w:lang w:val="en"/>
        </w:rPr>
        <w:t>Ga-DOTANOC PET scan (if any) was collected whenever available</w:t>
      </w:r>
      <w:r w:rsidR="002A273A">
        <w:rPr>
          <w:rFonts w:cs="Arial"/>
          <w:szCs w:val="20"/>
          <w:lang w:val="en"/>
        </w:rPr>
        <w:t>.</w:t>
      </w:r>
      <w:r>
        <w:rPr>
          <w:rFonts w:cs="Arial"/>
          <w:szCs w:val="20"/>
          <w:lang w:val="en"/>
        </w:rPr>
        <w:t xml:space="preserve"> </w:t>
      </w:r>
      <w:r w:rsidR="001E6A2D" w:rsidRPr="001E6A2D">
        <w:rPr>
          <w:rFonts w:cs="Arial"/>
          <w:b/>
          <w:bCs/>
          <w:szCs w:val="20"/>
        </w:rPr>
        <w:t>*</w:t>
      </w:r>
      <w:r w:rsidR="001E6A2D" w:rsidRPr="001E6A2D">
        <w:rPr>
          <w:rFonts w:cs="Arial"/>
          <w:szCs w:val="20"/>
        </w:rPr>
        <w:t>3 pts were identified to have m</w:t>
      </w:r>
      <w:r w:rsidR="002D14F6">
        <w:rPr>
          <w:rFonts w:cs="Arial"/>
          <w:szCs w:val="20"/>
        </w:rPr>
        <w:t>etastatic</w:t>
      </w:r>
      <w:r w:rsidR="001E6A2D" w:rsidRPr="001E6A2D">
        <w:rPr>
          <w:rFonts w:cs="Arial"/>
          <w:szCs w:val="20"/>
        </w:rPr>
        <w:t xml:space="preserve"> disease; 1 patient showed suspicious uptake within lungs which </w:t>
      </w:r>
      <w:r w:rsidR="002D14F6">
        <w:rPr>
          <w:rFonts w:cs="Arial"/>
          <w:szCs w:val="20"/>
        </w:rPr>
        <w:t xml:space="preserve">did not change the management </w:t>
      </w:r>
      <w:r w:rsidR="001E6A2D" w:rsidRPr="001E6A2D">
        <w:rPr>
          <w:rFonts w:cs="Arial"/>
          <w:szCs w:val="20"/>
        </w:rPr>
        <w:t xml:space="preserve">(patient continued follow-up); </w:t>
      </w:r>
      <w:r w:rsidR="001E6A2D" w:rsidRPr="001E6A2D">
        <w:rPr>
          <w:rFonts w:cs="Arial"/>
          <w:b/>
          <w:bCs/>
          <w:szCs w:val="20"/>
          <w:vertAlign w:val="superscript"/>
        </w:rPr>
        <w:t>&amp;</w:t>
      </w:r>
      <w:r w:rsidR="001E6A2D" w:rsidRPr="001E6A2D">
        <w:rPr>
          <w:rFonts w:cs="Arial"/>
          <w:szCs w:val="20"/>
        </w:rPr>
        <w:t xml:space="preserve">for one of the patients in whom metastatic disease was identified, </w:t>
      </w:r>
      <w:r w:rsidR="001E6A2D" w:rsidRPr="001E6A2D">
        <w:rPr>
          <w:rFonts w:cs="Arial"/>
          <w:szCs w:val="20"/>
        </w:rPr>
        <w:lastRenderedPageBreak/>
        <w:t>information regarding impact on management was not available</w:t>
      </w:r>
      <w:r w:rsidR="00BC3CF7">
        <w:rPr>
          <w:rFonts w:cs="Arial"/>
          <w:szCs w:val="20"/>
        </w:rPr>
        <w:t xml:space="preserve">; </w:t>
      </w:r>
      <w:r w:rsidR="00BC3CF7" w:rsidRPr="00BC3CF7">
        <w:rPr>
          <w:rFonts w:cs="Arial"/>
          <w:szCs w:val="20"/>
          <w:vertAlign w:val="superscript"/>
        </w:rPr>
        <w:t>$</w:t>
      </w:r>
      <w:r w:rsidR="00BC3CF7">
        <w:rPr>
          <w:rFonts w:cs="Arial"/>
          <w:szCs w:val="20"/>
        </w:rPr>
        <w:t>two patients were found to have too much tumour burden for PRRT</w:t>
      </w:r>
      <w:r w:rsidR="001E6A2D">
        <w:rPr>
          <w:rFonts w:cs="Arial"/>
          <w:szCs w:val="20"/>
        </w:rPr>
        <w:t xml:space="preserve">. </w:t>
      </w:r>
      <w:r>
        <w:rPr>
          <w:rFonts w:cs="Arial"/>
          <w:szCs w:val="20"/>
          <w:lang w:val="en"/>
        </w:rPr>
        <w:t xml:space="preserve">NET: neuroendocrine tumour, </w:t>
      </w:r>
      <w:r w:rsidR="00260984">
        <w:rPr>
          <w:rFonts w:cs="Arial"/>
          <w:szCs w:val="20"/>
          <w:lang w:val="en"/>
        </w:rPr>
        <w:t xml:space="preserve">PRRT: </w:t>
      </w:r>
      <w:r w:rsidR="00260984" w:rsidRPr="000071AE">
        <w:rPr>
          <w:rFonts w:cs="Arial"/>
          <w:szCs w:val="20"/>
          <w:lang w:val="en"/>
        </w:rPr>
        <w:t>Peptide Receptor Radionuclide Therapy</w:t>
      </w:r>
      <w:r w:rsidR="00FB2B80">
        <w:rPr>
          <w:rFonts w:cs="Arial"/>
          <w:szCs w:val="20"/>
          <w:lang w:val="en"/>
        </w:rPr>
        <w:t xml:space="preserve">; N: number of </w:t>
      </w:r>
      <w:r w:rsidR="003B77BA">
        <w:rPr>
          <w:rFonts w:cs="Arial"/>
          <w:szCs w:val="20"/>
          <w:lang w:val="en"/>
        </w:rPr>
        <w:t>scans</w:t>
      </w:r>
      <w:r w:rsidR="00FB2B80">
        <w:rPr>
          <w:rFonts w:cs="Arial"/>
          <w:szCs w:val="20"/>
          <w:lang w:val="en"/>
        </w:rPr>
        <w:t>; %:</w:t>
      </w:r>
      <w:r w:rsidR="002616A1">
        <w:rPr>
          <w:rFonts w:cs="Arial"/>
          <w:szCs w:val="20"/>
          <w:lang w:val="en"/>
        </w:rPr>
        <w:t xml:space="preserve"> percentage.</w:t>
      </w:r>
    </w:p>
    <w:p w:rsidR="002D14F6" w:rsidRDefault="002D14F6" w:rsidP="001E6A2D">
      <w:pPr>
        <w:jc w:val="both"/>
        <w:rPr>
          <w:rFonts w:cs="Arial"/>
          <w:szCs w:val="20"/>
          <w:lang w:val="en"/>
        </w:rPr>
        <w:sectPr w:rsidR="002D14F6" w:rsidSect="000A12C8">
          <w:pgSz w:w="16838" w:h="11906" w:orient="landscape"/>
          <w:pgMar w:top="1440" w:right="1440" w:bottom="1440" w:left="1440" w:header="708" w:footer="708" w:gutter="0"/>
          <w:cols w:space="708"/>
          <w:docGrid w:linePitch="360"/>
        </w:sectPr>
      </w:pPr>
    </w:p>
    <w:p w:rsidR="002D14F6" w:rsidRDefault="002D14F6" w:rsidP="001E6A2D">
      <w:pPr>
        <w:jc w:val="both"/>
        <w:rPr>
          <w:rFonts w:cs="Arial"/>
          <w:szCs w:val="20"/>
          <w:lang w:val="en"/>
        </w:rPr>
      </w:pPr>
    </w:p>
    <w:p w:rsidR="001C268C" w:rsidRDefault="001C268C" w:rsidP="001C268C">
      <w:pPr>
        <w:pStyle w:val="Heading3"/>
      </w:pPr>
      <w:bookmarkStart w:id="19" w:name="_Toc475004016"/>
      <w:r>
        <w:t>Figure 2</w:t>
      </w:r>
      <w:bookmarkEnd w:id="19"/>
    </w:p>
    <w:p w:rsidR="002D14F6" w:rsidRDefault="002D14F6" w:rsidP="00EF6793">
      <w:pPr>
        <w:jc w:val="center"/>
        <w:rPr>
          <w:rFonts w:cs="Arial"/>
          <w:b/>
          <w:szCs w:val="20"/>
          <w:u w:val="single"/>
          <w:lang w:val="en"/>
        </w:rPr>
      </w:pPr>
    </w:p>
    <w:p w:rsidR="001C268C" w:rsidRDefault="002D14F6" w:rsidP="001E6A2D">
      <w:pPr>
        <w:jc w:val="both"/>
        <w:rPr>
          <w:rFonts w:cs="Arial"/>
          <w:szCs w:val="20"/>
          <w:lang w:val="en"/>
        </w:rPr>
      </w:pPr>
      <w:r w:rsidRPr="002D14F6">
        <w:rPr>
          <w:rFonts w:cs="Arial"/>
          <w:b/>
          <w:szCs w:val="20"/>
          <w:u w:val="single"/>
          <w:lang w:val="en"/>
        </w:rPr>
        <w:t>Figure 2</w:t>
      </w:r>
      <w:r>
        <w:rPr>
          <w:rFonts w:cs="Arial"/>
          <w:szCs w:val="20"/>
          <w:lang w:val="en"/>
        </w:rPr>
        <w:t>: Bone m</w:t>
      </w:r>
      <w:r w:rsidR="00EB7146">
        <w:rPr>
          <w:rFonts w:cs="Arial"/>
          <w:szCs w:val="20"/>
          <w:lang w:val="en"/>
        </w:rPr>
        <w:t>etastasi</w:t>
      </w:r>
      <w:r>
        <w:rPr>
          <w:rFonts w:cs="Arial"/>
          <w:szCs w:val="20"/>
          <w:lang w:val="en"/>
        </w:rPr>
        <w:t>s identified in patient who underwent a post-surgical re-staging 68Ga-DOTANOC PET imaging.</w:t>
      </w:r>
    </w:p>
    <w:p w:rsidR="001C268C" w:rsidRDefault="001C268C" w:rsidP="001C268C">
      <w:pPr>
        <w:rPr>
          <w:lang w:val="en"/>
        </w:rPr>
      </w:pPr>
      <w:r>
        <w:rPr>
          <w:lang w:val="en"/>
        </w:rPr>
        <w:br w:type="page"/>
      </w:r>
    </w:p>
    <w:p w:rsidR="001C268C" w:rsidRDefault="001C268C" w:rsidP="001C268C">
      <w:pPr>
        <w:pStyle w:val="Heading3"/>
      </w:pPr>
      <w:bookmarkStart w:id="20" w:name="_Toc475004017"/>
      <w:r>
        <w:lastRenderedPageBreak/>
        <w:t xml:space="preserve">Supplementary material </w:t>
      </w:r>
      <w:r w:rsidR="007F2EDF">
        <w:t>C</w:t>
      </w:r>
      <w:bookmarkEnd w:id="20"/>
    </w:p>
    <w:p w:rsidR="001C268C" w:rsidRDefault="001C268C" w:rsidP="001C268C">
      <w:pPr>
        <w:spacing w:line="360" w:lineRule="auto"/>
        <w:jc w:val="both"/>
        <w:rPr>
          <w:rFonts w:cs="Arial"/>
          <w:szCs w:val="20"/>
          <w:lang w:val="en"/>
        </w:rPr>
      </w:pPr>
    </w:p>
    <w:p w:rsidR="001C268C" w:rsidRPr="008C7A96" w:rsidRDefault="001C268C" w:rsidP="001C268C">
      <w:pPr>
        <w:spacing w:line="360" w:lineRule="auto"/>
        <w:jc w:val="both"/>
        <w:rPr>
          <w:b/>
          <w:u w:val="single"/>
        </w:rPr>
      </w:pPr>
      <w:r w:rsidRPr="008C7A96">
        <w:rPr>
          <w:b/>
          <w:u w:val="single"/>
        </w:rPr>
        <w:t>Factors predictive of change in patients’ management</w:t>
      </w:r>
    </w:p>
    <w:p w:rsidR="001C268C" w:rsidRDefault="001C268C" w:rsidP="001C268C">
      <w:pPr>
        <w:spacing w:line="360" w:lineRule="auto"/>
        <w:jc w:val="both"/>
      </w:pPr>
      <w:r>
        <w:t xml:space="preserve">Our data were unable to specify which population of patients may benefit more from performing a </w:t>
      </w:r>
      <w:r w:rsidRPr="00171CB3">
        <w:rPr>
          <w:vertAlign w:val="superscript"/>
        </w:rPr>
        <w:t>68</w:t>
      </w:r>
      <w:r>
        <w:t xml:space="preserve">Ga-DOTANOC-PET scan. Logistic regression was performed to explore selected baseline characteristics which may be able to identify patient subgroups with more benefit from performing </w:t>
      </w:r>
      <w:r w:rsidRPr="00171CB3">
        <w:rPr>
          <w:vertAlign w:val="superscript"/>
        </w:rPr>
        <w:t>68</w:t>
      </w:r>
      <w:r>
        <w:t xml:space="preserve">Ga-DOTANOC PET in terms of impact on patients’ management. Univariate analysis did not identify any significant factors: type of LC (OR (odds ratio) 2.3 (95% CI 0.5-11.6); p-value 0.308), stage (OR 1.4 (95% CI 0.5-3.7); p-value 0.474), previous curative resection (OR 1.3 (95% CI 0.3-6.2); p-value 0.744), aim of the </w:t>
      </w:r>
      <w:r w:rsidRPr="00171CB3">
        <w:rPr>
          <w:vertAlign w:val="superscript"/>
        </w:rPr>
        <w:t>68</w:t>
      </w:r>
      <w:r>
        <w:t>Ga-DOTANOC (all p-values &gt; 0.05).</w:t>
      </w:r>
      <w:r w:rsidRPr="00755B69">
        <w:t xml:space="preserve"> </w:t>
      </w:r>
      <w:r>
        <w:t>Other factors such as Ki-67 index, mitotic count and sites of metastases were also not significant (all p-values &gt; 0.05; full data not shown).</w:t>
      </w:r>
    </w:p>
    <w:p w:rsidR="001C268C" w:rsidRPr="008C7A96" w:rsidRDefault="001C268C" w:rsidP="001C268C">
      <w:pPr>
        <w:spacing w:line="360" w:lineRule="auto"/>
        <w:jc w:val="both"/>
        <w:rPr>
          <w:b/>
          <w:u w:val="single"/>
        </w:rPr>
      </w:pPr>
      <w:r w:rsidRPr="008C7A96">
        <w:rPr>
          <w:b/>
          <w:u w:val="single"/>
        </w:rPr>
        <w:t>Survival analyses</w:t>
      </w:r>
    </w:p>
    <w:p w:rsidR="001C268C" w:rsidRPr="00692BD4" w:rsidRDefault="001C268C" w:rsidP="001C268C">
      <w:pPr>
        <w:spacing w:line="360" w:lineRule="auto"/>
        <w:jc w:val="both"/>
      </w:pPr>
      <w:r>
        <w:t xml:space="preserve">Baseline factors and </w:t>
      </w:r>
      <w:r w:rsidRPr="00171CB3">
        <w:rPr>
          <w:vertAlign w:val="superscript"/>
        </w:rPr>
        <w:t>68</w:t>
      </w:r>
      <w:r>
        <w:t>Ga-DOTANOC results (such as SUVmax) were explored as potential prognostic factors impacting OS, RFS or PFS. Tracer uptake and SUVmax did not show impact on OS (Hazard Ratio (HR) 0.2 (95% CI 0.01-3.3; p-value 0.233) and HR 0.8 (95% CI 0.6-1.2; p-value 0.385), respectively), RFS (HR 2.5 (95% CI 0.2-27.6; p-value 0.457) and HR 1.01 (95% CI 0.9-1.05; p-value 0.840), respectively) or PFS (HR 1.8 (95% CI 0-not estimated; p-value 1) and HR 1.04 (95% CI 0.9-1.1; p-value 0.249), respectively). No prognostic factors were identified (all p-values &gt;0.05; full data not shown).</w:t>
      </w:r>
    </w:p>
    <w:p w:rsidR="001C268C" w:rsidRPr="008C7A96" w:rsidRDefault="001C268C" w:rsidP="001E6A2D">
      <w:pPr>
        <w:jc w:val="both"/>
        <w:rPr>
          <w:rFonts w:cs="Arial"/>
          <w:szCs w:val="20"/>
        </w:rPr>
      </w:pPr>
    </w:p>
    <w:p w:rsidR="002D14F6" w:rsidRDefault="002D14F6" w:rsidP="001E6A2D">
      <w:pPr>
        <w:jc w:val="both"/>
        <w:rPr>
          <w:rFonts w:cs="Arial"/>
          <w:szCs w:val="20"/>
          <w:lang w:val="en"/>
        </w:rPr>
      </w:pPr>
    </w:p>
    <w:p w:rsidR="002D14F6" w:rsidRDefault="002D14F6" w:rsidP="001E6A2D">
      <w:pPr>
        <w:jc w:val="both"/>
        <w:rPr>
          <w:rFonts w:cs="Arial"/>
          <w:szCs w:val="20"/>
          <w:lang w:val="en"/>
        </w:rPr>
        <w:sectPr w:rsidR="002D14F6" w:rsidSect="00B81EE2">
          <w:pgSz w:w="11906" w:h="16838"/>
          <w:pgMar w:top="1440" w:right="1440" w:bottom="1440" w:left="1440" w:header="708" w:footer="708" w:gutter="0"/>
          <w:cols w:space="708"/>
          <w:docGrid w:linePitch="360"/>
        </w:sectPr>
      </w:pPr>
    </w:p>
    <w:p w:rsidR="00C95B10" w:rsidRDefault="00C95B10" w:rsidP="00C95B10">
      <w:pPr>
        <w:pStyle w:val="Heading3"/>
        <w:rPr>
          <w:rFonts w:cs="Arial"/>
          <w:b/>
          <w:szCs w:val="20"/>
          <w:u w:val="single"/>
          <w:lang w:val="en"/>
        </w:rPr>
      </w:pPr>
      <w:bookmarkStart w:id="21" w:name="_Toc475004018"/>
      <w:r>
        <w:lastRenderedPageBreak/>
        <w:t>Table 6</w:t>
      </w:r>
      <w:bookmarkEnd w:id="21"/>
      <w:r w:rsidRPr="00171EFA">
        <w:rPr>
          <w:rFonts w:cs="Arial"/>
          <w:b/>
          <w:szCs w:val="20"/>
          <w:u w:val="single"/>
          <w:lang w:val="en"/>
        </w:rPr>
        <w:t xml:space="preserve"> </w:t>
      </w:r>
    </w:p>
    <w:p w:rsidR="00C95B10" w:rsidRDefault="00C95B10" w:rsidP="00C95B10">
      <w:pPr>
        <w:jc w:val="both"/>
        <w:rPr>
          <w:rFonts w:cs="Arial"/>
          <w:szCs w:val="20"/>
          <w:lang w:val="en"/>
        </w:rPr>
      </w:pPr>
      <w:r w:rsidRPr="00053064">
        <w:rPr>
          <w:rFonts w:cs="Arial"/>
          <w:b/>
          <w:szCs w:val="20"/>
          <w:u w:val="single"/>
          <w:lang w:val="en"/>
        </w:rPr>
        <w:t>Table 6</w:t>
      </w:r>
      <w:r>
        <w:rPr>
          <w:rFonts w:cs="Arial"/>
          <w:szCs w:val="20"/>
          <w:lang w:val="en"/>
        </w:rPr>
        <w:t xml:space="preserve">: Summary of the largest LC series exploring the role of </w:t>
      </w:r>
      <w:r w:rsidRPr="001C3B75">
        <w:rPr>
          <w:rFonts w:cs="Arial"/>
          <w:szCs w:val="20"/>
          <w:vertAlign w:val="superscript"/>
          <w:lang w:val="en"/>
        </w:rPr>
        <w:t>68</w:t>
      </w:r>
      <w:r>
        <w:rPr>
          <w:rFonts w:cs="Arial"/>
          <w:szCs w:val="20"/>
          <w:lang w:val="en"/>
        </w:rPr>
        <w:t xml:space="preserve">Ga-DOTA-PET imaging. </w:t>
      </w:r>
    </w:p>
    <w:tbl>
      <w:tblPr>
        <w:tblStyle w:val="ListTable3-Accent12"/>
        <w:tblW w:w="5212" w:type="pct"/>
        <w:tblInd w:w="-601" w:type="dxa"/>
        <w:tblLook w:val="04A0" w:firstRow="1" w:lastRow="0" w:firstColumn="1" w:lastColumn="0" w:noHBand="0" w:noVBand="1"/>
      </w:tblPr>
      <w:tblGrid>
        <w:gridCol w:w="1838"/>
        <w:gridCol w:w="1412"/>
        <w:gridCol w:w="1478"/>
        <w:gridCol w:w="1303"/>
        <w:gridCol w:w="8744"/>
      </w:tblGrid>
      <w:tr w:rsidR="00C95B10" w:rsidTr="009D3E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2" w:type="pct"/>
            <w:vAlign w:val="center"/>
          </w:tcPr>
          <w:p w:rsidR="00C95B10" w:rsidRDefault="00C95B10" w:rsidP="009D3ECC">
            <w:pPr>
              <w:spacing w:line="360" w:lineRule="auto"/>
              <w:rPr>
                <w:rFonts w:cs="Arial"/>
              </w:rPr>
            </w:pPr>
            <w:r>
              <w:rPr>
                <w:rFonts w:cs="Arial"/>
              </w:rPr>
              <w:t>Author, reference</w:t>
            </w:r>
          </w:p>
        </w:tc>
        <w:tc>
          <w:tcPr>
            <w:tcW w:w="478" w:type="pct"/>
            <w:vAlign w:val="center"/>
          </w:tcPr>
          <w:p w:rsidR="00C95B10" w:rsidRDefault="00C95B10" w:rsidP="009D3ECC">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Number of LC patients</w:t>
            </w:r>
          </w:p>
        </w:tc>
        <w:tc>
          <w:tcPr>
            <w:tcW w:w="500" w:type="pct"/>
            <w:vAlign w:val="center"/>
          </w:tcPr>
          <w:p w:rsidR="00C95B10" w:rsidRDefault="00C95B10" w:rsidP="009D3ECC">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Total number of patients</w:t>
            </w:r>
          </w:p>
        </w:tc>
        <w:tc>
          <w:tcPr>
            <w:tcW w:w="441" w:type="pct"/>
          </w:tcPr>
          <w:p w:rsidR="00C95B10" w:rsidRDefault="00C95B10" w:rsidP="009D3ECC">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 xml:space="preserve">Tracer </w:t>
            </w:r>
          </w:p>
        </w:tc>
        <w:tc>
          <w:tcPr>
            <w:tcW w:w="2959" w:type="pct"/>
            <w:vAlign w:val="center"/>
          </w:tcPr>
          <w:p w:rsidR="00C95B10" w:rsidRDefault="00C95B10" w:rsidP="009D3ECC">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Findings</w:t>
            </w:r>
          </w:p>
        </w:tc>
      </w:tr>
      <w:tr w:rsidR="00C95B10" w:rsidTr="009D3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pct"/>
          </w:tcPr>
          <w:p w:rsidR="00C95B10" w:rsidRPr="009655E9" w:rsidRDefault="00C95B10" w:rsidP="009D3ECC">
            <w:pPr>
              <w:spacing w:line="360" w:lineRule="auto"/>
              <w:rPr>
                <w:rFonts w:cs="Arial"/>
                <w:lang w:val="es-ES"/>
              </w:rPr>
            </w:pPr>
            <w:r w:rsidRPr="009655E9">
              <w:rPr>
                <w:rFonts w:cs="Arial"/>
                <w:lang w:val="es-ES"/>
              </w:rPr>
              <w:t xml:space="preserve">Kayani </w:t>
            </w:r>
            <w:r w:rsidRPr="00D06671">
              <w:rPr>
                <w:rFonts w:cs="Arial"/>
                <w:i/>
                <w:lang w:val="es-ES"/>
              </w:rPr>
              <w:t>et al</w:t>
            </w:r>
            <w:r w:rsidRPr="009655E9">
              <w:rPr>
                <w:rFonts w:cs="Arial"/>
                <w:lang w:val="es-ES"/>
              </w:rPr>
              <w:t xml:space="preserve">. </w:t>
            </w:r>
            <w:r w:rsidRPr="00D06671">
              <w:rPr>
                <w:rFonts w:cs="Arial"/>
                <w:lang w:val="es-ES"/>
              </w:rPr>
              <w:fldChar w:fldCharType="begin">
                <w:fldData xml:space="preserve">PFJlZm1hbj48Q2l0ZT48QXV0aG9yPktheWFuaTwvQXV0aG9yPjxZZWFyPjIwMDk8L1llYXI+PFJl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</w:fldData>
              </w:fldChar>
            </w:r>
            <w:r>
              <w:rPr>
                <w:rFonts w:cs="Arial"/>
                <w:b w:val="0"/>
                <w:lang w:val="es-ES"/>
              </w:rPr>
              <w:instrText xml:space="preserve"> ADDIN REFMGR.CITE </w:instrText>
            </w:r>
            <w:r>
              <w:rPr>
                <w:rFonts w:cs="Arial"/>
                <w:lang w:val="es-ES"/>
              </w:rPr>
              <w:fldChar w:fldCharType="begin">
                <w:fldData xml:space="preserve">PFJlZm1hbj48Q2l0ZT48QXV0aG9yPktheWFuaTwvQXV0aG9yPjxZZWFyPjIwMDk8L1llYXI+PFJl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</w:fldData>
              </w:fldChar>
            </w:r>
            <w:r>
              <w:rPr>
                <w:rFonts w:cs="Arial"/>
                <w:b w:val="0"/>
                <w:lang w:val="es-ES"/>
              </w:rPr>
              <w:instrText xml:space="preserve"> ADDIN EN.CITE.DATA </w:instrText>
            </w:r>
            <w:r>
              <w:rPr>
                <w:rFonts w:cs="Arial"/>
                <w:lang w:val="es-ES"/>
              </w:rPr>
            </w:r>
            <w:r>
              <w:rPr>
                <w:rFonts w:cs="Arial"/>
                <w:lang w:val="es-ES"/>
              </w:rPr>
              <w:fldChar w:fldCharType="end"/>
            </w:r>
            <w:r w:rsidRPr="00D06671">
              <w:rPr>
                <w:rFonts w:cs="Arial"/>
                <w:lang w:val="es-ES"/>
              </w:rPr>
            </w:r>
            <w:r w:rsidRPr="00D06671">
              <w:rPr>
                <w:rFonts w:cs="Arial"/>
                <w:lang w:val="es-ES"/>
              </w:rPr>
              <w:fldChar w:fldCharType="separate"/>
            </w:r>
            <w:r w:rsidRPr="009D3ECC">
              <w:rPr>
                <w:rFonts w:cs="Arial"/>
                <w:noProof/>
                <w:lang w:val="es-ES"/>
              </w:rPr>
              <w:t>[36]</w:t>
            </w:r>
            <w:r w:rsidRPr="00D06671">
              <w:rPr>
                <w:rFonts w:cs="Arial"/>
                <w:lang w:val="es-ES"/>
              </w:rPr>
              <w:fldChar w:fldCharType="end"/>
            </w:r>
          </w:p>
        </w:tc>
        <w:tc>
          <w:tcPr>
            <w:tcW w:w="478" w:type="pct"/>
          </w:tcPr>
          <w:p w:rsidR="00C95B10" w:rsidRDefault="00C95B10" w:rsidP="009D3ECC">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18</w:t>
            </w:r>
          </w:p>
        </w:tc>
        <w:tc>
          <w:tcPr>
            <w:tcW w:w="500" w:type="pct"/>
          </w:tcPr>
          <w:p w:rsidR="00C95B10" w:rsidRDefault="00C95B10" w:rsidP="009D3ECC">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18</w:t>
            </w:r>
          </w:p>
        </w:tc>
        <w:tc>
          <w:tcPr>
            <w:tcW w:w="441" w:type="pct"/>
          </w:tcPr>
          <w:p w:rsidR="00C95B10" w:rsidRPr="009655E9" w:rsidRDefault="00C95B10" w:rsidP="009D3ECC">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053064">
              <w:rPr>
                <w:rFonts w:cs="Arial"/>
                <w:vertAlign w:val="superscript"/>
              </w:rPr>
              <w:t>68</w:t>
            </w:r>
            <w:r w:rsidRPr="009655E9">
              <w:rPr>
                <w:rFonts w:cs="Arial"/>
              </w:rPr>
              <w:t>Ga-DOTATATE</w:t>
            </w:r>
          </w:p>
        </w:tc>
        <w:tc>
          <w:tcPr>
            <w:tcW w:w="2959" w:type="pct"/>
          </w:tcPr>
          <w:p w:rsidR="00C95B10" w:rsidRDefault="00C95B10" w:rsidP="009D3ECC">
            <w:pPr>
              <w:spacing w:line="360" w:lineRule="auto"/>
              <w:jc w:val="both"/>
              <w:cnfStyle w:val="000000100000" w:firstRow="0" w:lastRow="0" w:firstColumn="0" w:lastColumn="0" w:oddVBand="0" w:evenVBand="0" w:oddHBand="1" w:evenHBand="0" w:firstRowFirstColumn="0" w:firstRowLastColumn="0" w:lastRowFirstColumn="0" w:lastRowLastColumn="0"/>
              <w:rPr>
                <w:rFonts w:cs="Arial"/>
              </w:rPr>
            </w:pPr>
            <w:r w:rsidRPr="009655E9">
              <w:rPr>
                <w:rFonts w:cs="Arial"/>
              </w:rPr>
              <w:t>Typical</w:t>
            </w:r>
            <w:r>
              <w:rPr>
                <w:rFonts w:cs="Arial"/>
              </w:rPr>
              <w:t xml:space="preserve"> and atypical</w:t>
            </w:r>
            <w:r w:rsidRPr="009655E9">
              <w:rPr>
                <w:rFonts w:cs="Arial"/>
              </w:rPr>
              <w:t xml:space="preserve"> </w:t>
            </w:r>
            <w:r>
              <w:rPr>
                <w:rFonts w:cs="Arial"/>
              </w:rPr>
              <w:t>LC</w:t>
            </w:r>
            <w:r w:rsidRPr="009655E9">
              <w:rPr>
                <w:rFonts w:cs="Arial"/>
              </w:rPr>
              <w:t xml:space="preserve"> showed higher </w:t>
            </w:r>
            <w:r>
              <w:rPr>
                <w:rFonts w:cs="Arial"/>
              </w:rPr>
              <w:t xml:space="preserve">and lower uptake of </w:t>
            </w:r>
            <w:r w:rsidRPr="00053064">
              <w:rPr>
                <w:rFonts w:cs="Arial"/>
                <w:vertAlign w:val="superscript"/>
              </w:rPr>
              <w:t>68</w:t>
            </w:r>
            <w:r w:rsidRPr="009655E9">
              <w:rPr>
                <w:rFonts w:cs="Arial"/>
              </w:rPr>
              <w:t>Ga-DOTATAT</w:t>
            </w:r>
            <w:r>
              <w:rPr>
                <w:rFonts w:cs="Arial"/>
              </w:rPr>
              <w:t>E, respectively. DIPNECH showed no uptake</w:t>
            </w:r>
            <w:r w:rsidRPr="009655E9">
              <w:rPr>
                <w:rFonts w:cs="Arial"/>
              </w:rPr>
              <w:t>.</w:t>
            </w:r>
          </w:p>
        </w:tc>
      </w:tr>
      <w:tr w:rsidR="00C95B10" w:rsidTr="009D3ECC">
        <w:tc>
          <w:tcPr>
            <w:cnfStyle w:val="001000000000" w:firstRow="0" w:lastRow="0" w:firstColumn="1" w:lastColumn="0" w:oddVBand="0" w:evenVBand="0" w:oddHBand="0" w:evenHBand="0" w:firstRowFirstColumn="0" w:firstRowLastColumn="0" w:lastRowFirstColumn="0" w:lastRowLastColumn="0"/>
            <w:tcW w:w="622" w:type="pct"/>
          </w:tcPr>
          <w:p w:rsidR="00C95B10" w:rsidRPr="009655E9" w:rsidRDefault="00C95B10" w:rsidP="009D3ECC">
            <w:pPr>
              <w:spacing w:line="360" w:lineRule="auto"/>
              <w:rPr>
                <w:rFonts w:cs="Arial"/>
                <w:lang w:val="es-ES"/>
              </w:rPr>
            </w:pPr>
            <w:r w:rsidRPr="008B306E">
              <w:rPr>
                <w:rFonts w:cs="Arial"/>
                <w:lang w:val="es-ES"/>
              </w:rPr>
              <w:t xml:space="preserve">Jindal </w:t>
            </w:r>
            <w:r w:rsidRPr="008B306E">
              <w:rPr>
                <w:rFonts w:cs="Arial"/>
                <w:i/>
                <w:lang w:val="es-ES"/>
              </w:rPr>
              <w:t>et al</w:t>
            </w:r>
            <w:r w:rsidRPr="008B306E">
              <w:rPr>
                <w:rFonts w:cs="Arial"/>
                <w:lang w:val="es-ES"/>
              </w:rPr>
              <w:t xml:space="preserve">. </w:t>
            </w:r>
            <w:r w:rsidRPr="00D06671">
              <w:rPr>
                <w:rFonts w:cs="Arial"/>
                <w:lang w:val="es-ES"/>
              </w:rPr>
              <w:fldChar w:fldCharType="begin"/>
            </w:r>
            <w:r>
              <w:rPr>
                <w:rFonts w:cs="Arial"/>
                <w:b w:val="0"/>
                <w:lang w:val="es-ES"/>
              </w:rPr>
              <w:instrText xml:space="preserve"> ADDIN REFMGR.CITE &lt;Refman&gt;&lt;Cite&gt;&lt;Author&gt;Jindal&lt;/Author&gt;&lt;Year&gt;2011&lt;/Year&gt;&lt;RecNum&gt;4722&lt;/RecNum&gt;&lt;IDText&gt;Evaluation of the role of [18F]FDG-PET/CT and [68Ga]DOTATOC-PET/CT in differentiating typical and atypical pulmonary carcinoids&lt;/IDText&gt;&lt;MDL Ref_Type="Journal"&gt;&lt;Ref_Type&gt;Journal&lt;/Ref_Type&gt;&lt;Ref_ID&gt;4722&lt;/Ref_ID&gt;&lt;Title_Primary&gt;Evaluation of the role of [18F]FDG-PET/CT and [68Ga]DOTATOC-PET/CT in differentiating typical and atypical pulmonary carcinoids&lt;/Title_Primary&gt;&lt;Authors_Primary&gt;Jindal,T.&lt;/Authors_Primary&gt;&lt;Authors_Primary&gt;Kumar,A.&lt;/Authors_Primary&gt;&lt;Authors_Primary&gt;Venkitaraman,B.&lt;/Authors_Primary&gt;&lt;Authors_Primary&gt;Meena,M.&lt;/Authors_Primary&gt;&lt;Authors_Primary&gt;Kumar,R.&lt;/Authors_Primary&gt;&lt;Authors_Primary&gt;Malhotra,A.&lt;/Authors_Primary&gt;&lt;Authors_Primary&gt;Dutta,R.&lt;/Authors_Primary&gt;&lt;Date_Primary&gt;2011/6/15&lt;/Date_Primary&gt;&lt;Keywords&gt;Adolescent&lt;/Keywords&gt;&lt;Keywords&gt;Adult&lt;/Keywords&gt;&lt;Keywords&gt;analogs &amp;amp; derivatives&lt;/Keywords&gt;&lt;Keywords&gt;Carcinoid Tumor&lt;/Keywords&gt;&lt;Keywords&gt;diagnosis&lt;/Keywords&gt;&lt;Keywords&gt;Fluorodeoxyglucose F18&lt;/Keywords&gt;&lt;Keywords&gt;Gallium Radioisotopes&lt;/Keywords&gt;&lt;Keywords&gt;General Surgery&lt;/Keywords&gt;&lt;Keywords&gt;Humans&lt;/Keywords&gt;&lt;Keywords&gt;India&lt;/Keywords&gt;&lt;Keywords&gt;Lung Neoplasms&lt;/Keywords&gt;&lt;Keywords&gt;methods&lt;/Keywords&gt;&lt;Keywords&gt;Middle Aged&lt;/Keywords&gt;&lt;Keywords&gt;Octreotide&lt;/Keywords&gt;&lt;Keywords&gt;Positron-Emission Tomography&lt;/Keywords&gt;&lt;Keywords&gt;Prognosis&lt;/Keywords&gt;&lt;Keywords&gt;Radiopharmaceuticals&lt;/Keywords&gt;&lt;Keywords&gt;surgery&lt;/Keywords&gt;&lt;Keywords&gt;Tomography,X-Ray Computed&lt;/Keywords&gt;&lt;Reprint&gt;Not in File&lt;/Reprint&gt;&lt;Start_Page&gt;70&lt;/Start_Page&gt;&lt;End_Page&gt;75&lt;/End_Page&gt;&lt;Periodical&gt;Cancer Imaging.&lt;/Periodical&gt;&lt;Volume&gt;11:70-5. doi: 10.1102/1470-7330.2011.0010.&lt;/Volume&gt;&lt;ZZ_JournalStdAbbrev&gt;&lt;f name="System"&gt;Cancer Imaging.&lt;/f&gt;&lt;/ZZ_JournalStdAbbrev&gt;&lt;ZZ_WorkformID&gt;1&lt;/ZZ_WorkformID&gt;&lt;/MDL&gt;&lt;/Cite&gt;&lt;/Refman&gt;</w:instrText>
            </w:r>
            <w:r w:rsidRPr="00D06671">
              <w:rPr>
                <w:rFonts w:cs="Arial"/>
                <w:lang w:val="es-ES"/>
              </w:rPr>
              <w:fldChar w:fldCharType="separate"/>
            </w:r>
            <w:r w:rsidRPr="009D3ECC">
              <w:rPr>
                <w:rFonts w:cs="Arial"/>
                <w:noProof/>
                <w:lang w:val="es-ES"/>
              </w:rPr>
              <w:t>[37]</w:t>
            </w:r>
            <w:r w:rsidRPr="00D06671">
              <w:rPr>
                <w:rFonts w:cs="Arial"/>
                <w:lang w:val="es-ES"/>
              </w:rPr>
              <w:fldChar w:fldCharType="end"/>
            </w:r>
          </w:p>
        </w:tc>
        <w:tc>
          <w:tcPr>
            <w:tcW w:w="478" w:type="pct"/>
          </w:tcPr>
          <w:p w:rsidR="00C95B10" w:rsidRDefault="00C95B10" w:rsidP="009D3ECC">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c>
          <w:tcPr>
            <w:tcW w:w="500" w:type="pct"/>
          </w:tcPr>
          <w:p w:rsidR="00C95B10" w:rsidRDefault="00C95B10" w:rsidP="009D3ECC">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c>
          <w:tcPr>
            <w:tcW w:w="441" w:type="pct"/>
          </w:tcPr>
          <w:p w:rsidR="00C95B10" w:rsidRPr="009655E9" w:rsidRDefault="00C95B10" w:rsidP="009D3ECC">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053064">
              <w:rPr>
                <w:rFonts w:cs="Arial"/>
                <w:vertAlign w:val="superscript"/>
              </w:rPr>
              <w:t>68</w:t>
            </w:r>
            <w:r>
              <w:rPr>
                <w:rFonts w:cs="Arial"/>
              </w:rPr>
              <w:t>Ga-DOTATOC</w:t>
            </w:r>
          </w:p>
        </w:tc>
        <w:tc>
          <w:tcPr>
            <w:tcW w:w="2959" w:type="pct"/>
          </w:tcPr>
          <w:p w:rsidR="00C95B10" w:rsidRDefault="00C95B10" w:rsidP="009D3ECC">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r w:rsidRPr="009655E9">
              <w:rPr>
                <w:rFonts w:cs="Arial"/>
              </w:rPr>
              <w:t>Typical</w:t>
            </w:r>
            <w:r>
              <w:rPr>
                <w:rFonts w:cs="Arial"/>
              </w:rPr>
              <w:t xml:space="preserve"> and atypical</w:t>
            </w:r>
            <w:r w:rsidRPr="009655E9">
              <w:rPr>
                <w:rFonts w:cs="Arial"/>
              </w:rPr>
              <w:t xml:space="preserve"> </w:t>
            </w:r>
            <w:r>
              <w:rPr>
                <w:rFonts w:cs="Arial"/>
              </w:rPr>
              <w:t>LC</w:t>
            </w:r>
            <w:r w:rsidRPr="009655E9">
              <w:rPr>
                <w:rFonts w:cs="Arial"/>
              </w:rPr>
              <w:t xml:space="preserve"> showed higher </w:t>
            </w:r>
            <w:r>
              <w:rPr>
                <w:rFonts w:cs="Arial"/>
              </w:rPr>
              <w:t xml:space="preserve">and lower uptake of </w:t>
            </w:r>
            <w:r w:rsidRPr="00053064">
              <w:rPr>
                <w:rFonts w:cs="Arial"/>
                <w:vertAlign w:val="superscript"/>
              </w:rPr>
              <w:t>68</w:t>
            </w:r>
            <w:r>
              <w:rPr>
                <w:rFonts w:cs="Arial"/>
              </w:rPr>
              <w:t xml:space="preserve">Ga-DOTATOC, respectively. </w:t>
            </w:r>
          </w:p>
          <w:p w:rsidR="00C95B10" w:rsidRDefault="00C95B10" w:rsidP="009D3ECC">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Ratios of SUVmax on </w:t>
            </w:r>
            <w:r w:rsidRPr="00C57D3E">
              <w:rPr>
                <w:rFonts w:cs="Arial"/>
                <w:vertAlign w:val="superscript"/>
              </w:rPr>
              <w:t>68</w:t>
            </w:r>
            <w:r>
              <w:rPr>
                <w:rFonts w:cs="Arial"/>
              </w:rPr>
              <w:t>Ga-</w:t>
            </w:r>
            <w:r w:rsidRPr="009655E9">
              <w:rPr>
                <w:rFonts w:cs="Arial"/>
              </w:rPr>
              <w:t xml:space="preserve">DOTATOC to that </w:t>
            </w:r>
            <w:r w:rsidRPr="00C57D3E">
              <w:rPr>
                <w:rFonts w:cs="Arial"/>
                <w:vertAlign w:val="superscript"/>
              </w:rPr>
              <w:t>18</w:t>
            </w:r>
            <w:r>
              <w:rPr>
                <w:rFonts w:cs="Arial"/>
              </w:rPr>
              <w:t>F-</w:t>
            </w:r>
            <w:r w:rsidRPr="009655E9">
              <w:rPr>
                <w:rFonts w:cs="Arial"/>
              </w:rPr>
              <w:t xml:space="preserve">FDG were significantly higher in typical </w:t>
            </w:r>
            <w:r>
              <w:rPr>
                <w:rFonts w:cs="Arial"/>
              </w:rPr>
              <w:t>LC compared with atypical LC</w:t>
            </w:r>
            <w:r w:rsidRPr="009655E9">
              <w:rPr>
                <w:rFonts w:cs="Arial"/>
              </w:rPr>
              <w:t xml:space="preserve">. </w:t>
            </w:r>
          </w:p>
        </w:tc>
      </w:tr>
      <w:tr w:rsidR="00C95B10" w:rsidTr="009D3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pct"/>
          </w:tcPr>
          <w:p w:rsidR="00C95B10" w:rsidRPr="009655E9" w:rsidRDefault="00C95B10" w:rsidP="009D3ECC">
            <w:pPr>
              <w:spacing w:line="360" w:lineRule="auto"/>
              <w:rPr>
                <w:rFonts w:cs="Arial"/>
                <w:lang w:val="es-ES"/>
              </w:rPr>
            </w:pPr>
            <w:r w:rsidRPr="009655E9">
              <w:rPr>
                <w:rFonts w:cs="Arial"/>
                <w:lang w:val="es-ES"/>
              </w:rPr>
              <w:t xml:space="preserve">Jindal </w:t>
            </w:r>
            <w:r w:rsidRPr="00D06671">
              <w:rPr>
                <w:rFonts w:cs="Arial"/>
                <w:i/>
                <w:lang w:val="es-ES"/>
              </w:rPr>
              <w:t>et al</w:t>
            </w:r>
            <w:r w:rsidRPr="009655E9">
              <w:rPr>
                <w:rFonts w:cs="Arial"/>
                <w:lang w:val="es-ES"/>
              </w:rPr>
              <w:t>.</w:t>
            </w:r>
            <w:r>
              <w:rPr>
                <w:rFonts w:cs="Arial"/>
                <w:lang w:val="es-ES"/>
              </w:rPr>
              <w:t xml:space="preserve"> </w:t>
            </w:r>
            <w:r w:rsidRPr="00D06671">
              <w:rPr>
                <w:rFonts w:cs="Arial"/>
                <w:lang w:val="es-ES"/>
              </w:rPr>
              <w:fldChar w:fldCharType="begin"/>
            </w:r>
            <w:r>
              <w:rPr>
                <w:rFonts w:cs="Arial"/>
                <w:b w:val="0"/>
                <w:lang w:val="es-ES"/>
              </w:rPr>
              <w:instrText xml:space="preserve"> ADDIN REFMGR.CITE &lt;Refman&gt;&lt;Cite&gt;&lt;Author&gt;Jindal&lt;/Author&gt;&lt;Year&gt;2010&lt;/Year&gt;&lt;RecNum&gt;4723&lt;/RecNum&gt;&lt;IDText&gt;Role of (68)Ga-DOTATOC PET/CT in the evaluation of primary pulmonary carcinoids&lt;/IDText&gt;&lt;MDL Ref_Type="Journal"&gt;&lt;Ref_Type&gt;Journal&lt;/Ref_Type&gt;&lt;Ref_ID&gt;4723&lt;/Ref_ID&gt;&lt;Title_Primary&gt;Role of (68)Ga-DOTATOC PET/CT in the evaluation of primary pulmonary carcinoids&lt;/Title_Primary&gt;&lt;Authors_Primary&gt;Jindal,T.&lt;/Authors_Primary&gt;&lt;Authors_Primary&gt;Kumar,A.&lt;/Authors_Primary&gt;&lt;Authors_Primary&gt;Venkitaraman,B.&lt;/Authors_Primary&gt;&lt;Authors_Primary&gt;Dutta,R.&lt;/Authors_Primary&gt;&lt;Authors_Primary&gt;Kumar,R.&lt;/Authors_Primary&gt;&lt;Date_Primary&gt;2010/12&lt;/Date_Primary&gt;&lt;Keywords&gt;Adolescent&lt;/Keywords&gt;&lt;Keywords&gt;Adult&lt;/Keywords&gt;&lt;Keywords&gt;analogs &amp;amp; derivatives&lt;/Keywords&gt;&lt;Keywords&gt;analysis&lt;/Keywords&gt;&lt;Keywords&gt;Carcinoid Tumor&lt;/Keywords&gt;&lt;Keywords&gt;diagnosis&lt;/Keywords&gt;&lt;Keywords&gt;Female&lt;/Keywords&gt;&lt;Keywords&gt;Gallium Radioisotopes&lt;/Keywords&gt;&lt;Keywords&gt;General Surgery&lt;/Keywords&gt;&lt;Keywords&gt;Humans&lt;/Keywords&gt;&lt;Keywords&gt;India&lt;/Keywords&gt;&lt;Keywords&gt;Lung Neoplasms&lt;/Keywords&gt;&lt;Keywords&gt;Magnetic Resonance Imaging&lt;/Keywords&gt;&lt;Keywords&gt;Male&lt;/Keywords&gt;&lt;Keywords&gt;methods&lt;/Keywords&gt;&lt;Keywords&gt;Middle Aged&lt;/Keywords&gt;&lt;Keywords&gt;Octreotide&lt;/Keywords&gt;&lt;Keywords&gt;Positron-Emission Tomography&lt;/Keywords&gt;&lt;Keywords&gt;Prognosis&lt;/Keywords&gt;&lt;Keywords&gt;radiography&lt;/Keywords&gt;&lt;Keywords&gt;radionuclide imaging&lt;/Keywords&gt;&lt;Keywords&gt;Radiopharmaceuticals&lt;/Keywords&gt;&lt;Keywords&gt;Retrospective Studies&lt;/Keywords&gt;&lt;Keywords&gt;Somatostatin&lt;/Keywords&gt;&lt;Keywords&gt;surgery&lt;/Keywords&gt;&lt;Keywords&gt;Tomography,X-Ray Computed&lt;/Keywords&gt;&lt;Reprint&gt;Not in File&lt;/Reprint&gt;&lt;Start_Page&gt;386&lt;/Start_Page&gt;&lt;End_Page&gt;391&lt;/End_Page&gt;&lt;Periodical&gt;Korean J Intern.Med.&lt;/Periodical&gt;&lt;Volume&gt;25&lt;/Volume&gt;&lt;Issue&gt;4&lt;/Issue&gt;&lt;ZZ_JournalStdAbbrev&gt;&lt;f name="System"&gt;Korean J Intern.Med.&lt;/f&gt;&lt;/ZZ_JournalStdAbbrev&gt;&lt;ZZ_WorkformID&gt;1&lt;/ZZ_WorkformID&gt;&lt;/MDL&gt;&lt;/Cite&gt;&lt;/Refman&gt;</w:instrText>
            </w:r>
            <w:r w:rsidRPr="00D06671">
              <w:rPr>
                <w:rFonts w:cs="Arial"/>
                <w:lang w:val="es-ES"/>
              </w:rPr>
              <w:fldChar w:fldCharType="separate"/>
            </w:r>
            <w:r w:rsidRPr="009D3ECC">
              <w:rPr>
                <w:rFonts w:cs="Arial"/>
                <w:noProof/>
                <w:lang w:val="es-ES"/>
              </w:rPr>
              <w:t>[38]</w:t>
            </w:r>
            <w:r w:rsidRPr="00D06671">
              <w:rPr>
                <w:rFonts w:cs="Arial"/>
                <w:lang w:val="es-ES"/>
              </w:rPr>
              <w:fldChar w:fldCharType="end"/>
            </w:r>
          </w:p>
        </w:tc>
        <w:tc>
          <w:tcPr>
            <w:tcW w:w="478" w:type="pct"/>
          </w:tcPr>
          <w:p w:rsidR="00C95B10" w:rsidRDefault="00C95B10" w:rsidP="009D3ECC">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19</w:t>
            </w:r>
          </w:p>
        </w:tc>
        <w:tc>
          <w:tcPr>
            <w:tcW w:w="500" w:type="pct"/>
          </w:tcPr>
          <w:p w:rsidR="00C95B10" w:rsidRDefault="00C95B10" w:rsidP="009D3ECC">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19</w:t>
            </w:r>
          </w:p>
        </w:tc>
        <w:tc>
          <w:tcPr>
            <w:tcW w:w="441" w:type="pct"/>
          </w:tcPr>
          <w:p w:rsidR="00C95B10" w:rsidRPr="009655E9" w:rsidRDefault="00C95B10" w:rsidP="009D3ECC">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053064">
              <w:rPr>
                <w:rFonts w:cs="Arial"/>
                <w:vertAlign w:val="superscript"/>
              </w:rPr>
              <w:t>68</w:t>
            </w:r>
            <w:r>
              <w:rPr>
                <w:rFonts w:cs="Arial"/>
              </w:rPr>
              <w:t>Ga-DOTATOC</w:t>
            </w:r>
          </w:p>
        </w:tc>
        <w:tc>
          <w:tcPr>
            <w:tcW w:w="2959" w:type="pct"/>
          </w:tcPr>
          <w:p w:rsidR="00C95B10" w:rsidRDefault="00C95B10" w:rsidP="009D3ECC">
            <w:pPr>
              <w:spacing w:line="360" w:lineRule="auto"/>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Tumour d</w:t>
            </w:r>
            <w:r w:rsidRPr="009655E9">
              <w:rPr>
                <w:rFonts w:cs="Arial"/>
              </w:rPr>
              <w:t>etection rate</w:t>
            </w:r>
            <w:r>
              <w:rPr>
                <w:rFonts w:cs="Arial"/>
              </w:rPr>
              <w:t xml:space="preserve"> of 95%</w:t>
            </w:r>
            <w:r w:rsidRPr="009655E9">
              <w:rPr>
                <w:rFonts w:cs="Arial"/>
              </w:rPr>
              <w:t xml:space="preserve">. </w:t>
            </w:r>
            <w:r>
              <w:rPr>
                <w:rFonts w:cs="Arial"/>
              </w:rPr>
              <w:t xml:space="preserve">SUVmax </w:t>
            </w:r>
            <w:r w:rsidRPr="009655E9">
              <w:rPr>
                <w:rFonts w:cs="Arial"/>
              </w:rPr>
              <w:t>ranged from 1.1 to 66, with a median value of 21.6. In one patient</w:t>
            </w:r>
            <w:r>
              <w:rPr>
                <w:rFonts w:cs="Arial"/>
              </w:rPr>
              <w:t xml:space="preserve"> (out of 20), </w:t>
            </w:r>
            <w:r w:rsidRPr="00C57D3E">
              <w:rPr>
                <w:rFonts w:cs="Arial"/>
                <w:vertAlign w:val="superscript"/>
              </w:rPr>
              <w:t>68</w:t>
            </w:r>
            <w:r w:rsidRPr="009655E9">
              <w:rPr>
                <w:rFonts w:cs="Arial"/>
              </w:rPr>
              <w:t>Ga-DOTATOC PET</w:t>
            </w:r>
            <w:r>
              <w:rPr>
                <w:rFonts w:cs="Arial"/>
              </w:rPr>
              <w:t xml:space="preserve"> </w:t>
            </w:r>
            <w:r w:rsidRPr="009655E9">
              <w:rPr>
                <w:rFonts w:cs="Arial"/>
              </w:rPr>
              <w:t>revealed additional l</w:t>
            </w:r>
            <w:r>
              <w:rPr>
                <w:rFonts w:cs="Arial"/>
              </w:rPr>
              <w:t xml:space="preserve">esions: recommended to be </w:t>
            </w:r>
            <w:r w:rsidRPr="009655E9">
              <w:rPr>
                <w:rFonts w:cs="Arial"/>
              </w:rPr>
              <w:t>included in the diagnostic work-up of these patients.</w:t>
            </w:r>
          </w:p>
        </w:tc>
      </w:tr>
      <w:tr w:rsidR="00C95B10" w:rsidRPr="009655E9" w:rsidTr="009D3ECC">
        <w:tc>
          <w:tcPr>
            <w:cnfStyle w:val="001000000000" w:firstRow="0" w:lastRow="0" w:firstColumn="1" w:lastColumn="0" w:oddVBand="0" w:evenVBand="0" w:oddHBand="0" w:evenHBand="0" w:firstRowFirstColumn="0" w:firstRowLastColumn="0" w:lastRowFirstColumn="0" w:lastRowLastColumn="0"/>
            <w:tcW w:w="622" w:type="pct"/>
          </w:tcPr>
          <w:p w:rsidR="00C95B10" w:rsidRPr="00053064" w:rsidRDefault="00C95B10" w:rsidP="009D3ECC">
            <w:pPr>
              <w:spacing w:line="360" w:lineRule="auto"/>
              <w:rPr>
                <w:rFonts w:cs="Arial"/>
                <w:lang w:val="es-ES"/>
              </w:rPr>
            </w:pPr>
            <w:r w:rsidRPr="00053064">
              <w:rPr>
                <w:rFonts w:cs="Arial"/>
                <w:lang w:val="es-ES"/>
              </w:rPr>
              <w:t xml:space="preserve">Ambrosini </w:t>
            </w:r>
            <w:r w:rsidRPr="00D06671">
              <w:rPr>
                <w:rFonts w:cs="Arial"/>
                <w:i/>
                <w:lang w:val="es-ES"/>
              </w:rPr>
              <w:t>et al</w:t>
            </w:r>
            <w:r w:rsidRPr="00053064">
              <w:rPr>
                <w:rFonts w:cs="Arial"/>
                <w:lang w:val="es-ES"/>
              </w:rPr>
              <w:t xml:space="preserve">. </w:t>
            </w:r>
            <w:r w:rsidRPr="00D06671">
              <w:rPr>
                <w:rFonts w:cs="Arial"/>
                <w:lang w:val="es-ES"/>
              </w:rPr>
              <w:fldChar w:fldCharType="begin">
                <w:fldData xml:space="preserve">PFJlZm1hbj48Q2l0ZT48QXV0aG9yPkFtYnJvc2luaTwvQXV0aG9yPjxZZWFyPjIwMDk8L1llYXI+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</w:fldData>
              </w:fldChar>
            </w:r>
            <w:r>
              <w:rPr>
                <w:rFonts w:cs="Arial"/>
                <w:b w:val="0"/>
                <w:lang w:val="es-ES"/>
              </w:rPr>
              <w:instrText xml:space="preserve"> ADDIN REFMGR.CITE </w:instrText>
            </w:r>
            <w:r>
              <w:rPr>
                <w:rFonts w:cs="Arial"/>
                <w:lang w:val="es-ES"/>
              </w:rPr>
              <w:fldChar w:fldCharType="begin">
                <w:fldData xml:space="preserve">PFJlZm1hbj48Q2l0ZT48QXV0aG9yPkFtYnJvc2luaTwvQXV0aG9yPjxZZWFyPjIwMDk8L1llYXI+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</w:fldData>
              </w:fldChar>
            </w:r>
            <w:r>
              <w:rPr>
                <w:rFonts w:cs="Arial"/>
                <w:b w:val="0"/>
                <w:lang w:val="es-ES"/>
              </w:rPr>
              <w:instrText xml:space="preserve"> ADDIN EN.CITE.DATA </w:instrText>
            </w:r>
            <w:r>
              <w:rPr>
                <w:rFonts w:cs="Arial"/>
                <w:lang w:val="es-ES"/>
              </w:rPr>
            </w:r>
            <w:r>
              <w:rPr>
                <w:rFonts w:cs="Arial"/>
                <w:lang w:val="es-ES"/>
              </w:rPr>
              <w:fldChar w:fldCharType="end"/>
            </w:r>
            <w:r w:rsidRPr="00D06671">
              <w:rPr>
                <w:rFonts w:cs="Arial"/>
                <w:lang w:val="es-ES"/>
              </w:rPr>
            </w:r>
            <w:r w:rsidRPr="00D06671">
              <w:rPr>
                <w:rFonts w:cs="Arial"/>
                <w:lang w:val="es-ES"/>
              </w:rPr>
              <w:fldChar w:fldCharType="separate"/>
            </w:r>
            <w:r w:rsidRPr="009D3ECC">
              <w:rPr>
                <w:rFonts w:cs="Arial"/>
                <w:noProof/>
                <w:lang w:val="es-ES"/>
              </w:rPr>
              <w:t>[39]</w:t>
            </w:r>
            <w:r w:rsidRPr="00D06671">
              <w:rPr>
                <w:rFonts w:cs="Arial"/>
                <w:lang w:val="es-ES"/>
              </w:rPr>
              <w:fldChar w:fldCharType="end"/>
            </w:r>
          </w:p>
        </w:tc>
        <w:tc>
          <w:tcPr>
            <w:tcW w:w="478" w:type="pct"/>
          </w:tcPr>
          <w:p w:rsidR="00C95B10" w:rsidRPr="009655E9" w:rsidRDefault="00C95B10" w:rsidP="009D3ECC">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11</w:t>
            </w:r>
          </w:p>
        </w:tc>
        <w:tc>
          <w:tcPr>
            <w:tcW w:w="500" w:type="pct"/>
          </w:tcPr>
          <w:p w:rsidR="00C95B10" w:rsidRPr="009655E9" w:rsidRDefault="00C95B10" w:rsidP="009D3ECC">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11</w:t>
            </w:r>
          </w:p>
        </w:tc>
        <w:tc>
          <w:tcPr>
            <w:tcW w:w="441" w:type="pct"/>
          </w:tcPr>
          <w:p w:rsidR="00C95B10" w:rsidRPr="009655E9" w:rsidRDefault="00C95B10" w:rsidP="009D3ECC">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053064">
              <w:rPr>
                <w:rFonts w:cs="Arial"/>
                <w:vertAlign w:val="superscript"/>
              </w:rPr>
              <w:t>68</w:t>
            </w:r>
            <w:r>
              <w:rPr>
                <w:rFonts w:cs="Arial"/>
              </w:rPr>
              <w:t>Ga-DOTANOC</w:t>
            </w:r>
          </w:p>
        </w:tc>
        <w:tc>
          <w:tcPr>
            <w:tcW w:w="2959" w:type="pct"/>
          </w:tcPr>
          <w:p w:rsidR="00C95B10" w:rsidRPr="009655E9" w:rsidRDefault="00C95B10" w:rsidP="009D3ECC">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r w:rsidRPr="00C57D3E">
              <w:rPr>
                <w:rFonts w:cs="Arial"/>
                <w:vertAlign w:val="superscript"/>
              </w:rPr>
              <w:t>68</w:t>
            </w:r>
            <w:r>
              <w:rPr>
                <w:rFonts w:cs="Arial"/>
              </w:rPr>
              <w:t>Ga-DOTA</w:t>
            </w:r>
            <w:r w:rsidRPr="009655E9">
              <w:rPr>
                <w:rFonts w:cs="Arial"/>
              </w:rPr>
              <w:t xml:space="preserve">NOC was useful in </w:t>
            </w:r>
            <w:r>
              <w:rPr>
                <w:rFonts w:cs="Arial"/>
              </w:rPr>
              <w:t>LC</w:t>
            </w:r>
            <w:r w:rsidRPr="009655E9">
              <w:rPr>
                <w:rFonts w:cs="Arial"/>
              </w:rPr>
              <w:t xml:space="preserve"> patients because it led to a better evaluati</w:t>
            </w:r>
            <w:r>
              <w:rPr>
                <w:rFonts w:cs="Arial"/>
              </w:rPr>
              <w:t>on of the extent of the disease, detecting</w:t>
            </w:r>
            <w:r w:rsidRPr="009655E9">
              <w:rPr>
                <w:rFonts w:cs="Arial"/>
              </w:rPr>
              <w:t xml:space="preserve"> higher number of lesions in </w:t>
            </w:r>
            <w:r>
              <w:rPr>
                <w:rFonts w:cs="Arial"/>
              </w:rPr>
              <w:t>5</w:t>
            </w:r>
            <w:r w:rsidRPr="009655E9">
              <w:rPr>
                <w:rFonts w:cs="Arial"/>
              </w:rPr>
              <w:t xml:space="preserve"> patients</w:t>
            </w:r>
            <w:r>
              <w:rPr>
                <w:rFonts w:cs="Arial"/>
              </w:rPr>
              <w:t xml:space="preserve"> (out of 11)</w:t>
            </w:r>
            <w:r w:rsidRPr="009655E9">
              <w:rPr>
                <w:rFonts w:cs="Arial"/>
              </w:rPr>
              <w:t xml:space="preserve"> </w:t>
            </w:r>
            <w:r>
              <w:rPr>
                <w:rFonts w:cs="Arial"/>
              </w:rPr>
              <w:t>and providing</w:t>
            </w:r>
            <w:r w:rsidRPr="009655E9">
              <w:rPr>
                <w:rFonts w:cs="Arial"/>
              </w:rPr>
              <w:t xml:space="preserve"> additional information in nine of 11 patients leading to the changes in the clinical management of three of nine patients</w:t>
            </w:r>
            <w:r>
              <w:rPr>
                <w:rFonts w:cs="Arial"/>
              </w:rPr>
              <w:t xml:space="preserve"> (33%)</w:t>
            </w:r>
            <w:r w:rsidRPr="009655E9">
              <w:rPr>
                <w:rFonts w:cs="Arial"/>
              </w:rPr>
              <w:t xml:space="preserve">. </w:t>
            </w:r>
          </w:p>
        </w:tc>
      </w:tr>
      <w:tr w:rsidR="00C95B10" w:rsidRPr="009655E9" w:rsidTr="009D3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pct"/>
          </w:tcPr>
          <w:p w:rsidR="00C95B10" w:rsidRPr="008B306E" w:rsidRDefault="00C95B10" w:rsidP="009D3ECC">
            <w:pPr>
              <w:spacing w:line="360" w:lineRule="auto"/>
              <w:rPr>
                <w:rFonts w:cs="Arial"/>
                <w:lang w:val="es-ES"/>
              </w:rPr>
            </w:pPr>
            <w:r w:rsidRPr="00D06671">
              <w:rPr>
                <w:rFonts w:cs="Arial"/>
                <w:lang w:val="es-ES"/>
              </w:rPr>
              <w:t xml:space="preserve">Venkitaraman </w:t>
            </w:r>
            <w:r w:rsidRPr="00D06671">
              <w:rPr>
                <w:rFonts w:cs="Arial"/>
                <w:i/>
                <w:lang w:val="es-ES"/>
              </w:rPr>
              <w:t>et al</w:t>
            </w:r>
            <w:r w:rsidRPr="00D06671">
              <w:rPr>
                <w:rFonts w:cs="Arial"/>
                <w:lang w:val="es-ES"/>
              </w:rPr>
              <w:t xml:space="preserve">. </w:t>
            </w:r>
            <w:r w:rsidRPr="00D06671">
              <w:rPr>
                <w:rFonts w:cs="Arial"/>
              </w:rPr>
              <w:fldChar w:fldCharType="begin"/>
            </w:r>
            <w:r>
              <w:rPr>
                <w:rFonts w:cs="Arial"/>
                <w:b w:val="0"/>
                <w:lang w:val="es-ES"/>
              </w:rPr>
              <w:instrText xml:space="preserve"> ADDIN REFMGR.CITE &lt;Refman&gt;&lt;Cite&gt;&lt;Author&gt;Venkitaraman&lt;/Author&gt;&lt;Year&gt;2014&lt;/Year&gt;&lt;RecNum&gt;4726&lt;/RecNum&gt;&lt;IDText&gt;Role of 68Ga-DOTATOC PET/CT in initial evaluation of patients with suspected bronchopulmonary carcinoid&lt;/IDText&gt;&lt;MDL Ref_Type="Journal"&gt;&lt;Ref_Type&gt;Journal&lt;/Ref_Type&gt;&lt;Ref_ID&gt;4726&lt;/Ref_ID&gt;&lt;Title_Primary&gt;Role of 68Ga-DOTATOC PET/CT in initial evaluation of patients with suspected bronchopulmonary carcinoid&lt;/Title_Primary&gt;&lt;Authors_Primary&gt;Venkitaraman,B.&lt;/Authors_Primary&gt;&lt;Authors_Primary&gt;Karunanithi,S.&lt;/Authors_Primary&gt;&lt;Authors_Primary&gt;Kumar,A.&lt;/Authors_Primary&gt;&lt;Authors_Primary&gt;Khilnani,G.C.&lt;/Authors_Primary&gt;&lt;Authors_Primary&gt;Kumar,R.&lt;/Authors_Primary&gt;&lt;Date_Primary&gt;2014/5&lt;/Date_Primary&gt;&lt;Keywords&gt;Adult&lt;/Keywords&gt;&lt;Keywords&gt;Aged&lt;/Keywords&gt;&lt;Keywords&gt;analogs &amp;amp; derivatives&lt;/Keywords&gt;&lt;Keywords&gt;Carcinoid Tumor&lt;/Keywords&gt;&lt;Keywords&gt;diagnosis&lt;/Keywords&gt;&lt;Keywords&gt;Female&lt;/Keywords&gt;&lt;Keywords&gt;Fluorodeoxyglucose F18&lt;/Keywords&gt;&lt;Keywords&gt;Humans&lt;/Keywords&gt;&lt;Keywords&gt;India&lt;/Keywords&gt;&lt;Keywords&gt;Lung Neoplasms&lt;/Keywords&gt;&lt;Keywords&gt;Male&lt;/Keywords&gt;&lt;Keywords&gt;methods&lt;/Keywords&gt;&lt;Keywords&gt;Middle Aged&lt;/Keywords&gt;&lt;Keywords&gt;Multimodal Imaging&lt;/Keywords&gt;&lt;Keywords&gt;Octreotide&lt;/Keywords&gt;&lt;Keywords&gt;Organometallic Compounds&lt;/Keywords&gt;&lt;Keywords&gt;Positron-Emission Tomography&lt;/Keywords&gt;&lt;Keywords&gt;Prospective Studies&lt;/Keywords&gt;&lt;Keywords&gt;radionuclide imaging&lt;/Keywords&gt;&lt;Keywords&gt;Radiopharmaceuticals&lt;/Keywords&gt;&lt;Keywords&gt;Sensitivity and Specificity&lt;/Keywords&gt;&lt;Keywords&gt;surgery&lt;/Keywords&gt;&lt;Keywords&gt;Tomography,X-Ray Computed&lt;/Keywords&gt;&lt;Reprint&gt;Not in File&lt;/Reprint&gt;&lt;Start_Page&gt;856&lt;/Start_Page&gt;&lt;End_Page&gt;864&lt;/End_Page&gt;&lt;Periodical&gt;Eur.J Nucl.Med Mol.Imaging.&lt;/Periodical&gt;&lt;Volume&gt;41&lt;/Volume&gt;&lt;Issue&gt;5&lt;/Issue&gt;&lt;ZZ_JournalStdAbbrev&gt;&lt;f name="System"&gt;Eur.J Nucl.Med Mol.Imaging.&lt;/f&gt;&lt;/ZZ_JournalStdAbbrev&gt;&lt;ZZ_WorkformID&gt;1&lt;/ZZ_WorkformID&gt;&lt;/MDL&gt;&lt;/Cite&gt;&lt;/Refman&gt;</w:instrText>
            </w:r>
            <w:r w:rsidRPr="00D06671">
              <w:rPr>
                <w:rFonts w:cs="Arial"/>
              </w:rPr>
              <w:fldChar w:fldCharType="separate"/>
            </w:r>
            <w:r w:rsidRPr="009D3ECC">
              <w:rPr>
                <w:rFonts w:cs="Arial"/>
                <w:noProof/>
                <w:lang w:val="es-ES"/>
              </w:rPr>
              <w:t>[32]</w:t>
            </w:r>
            <w:r w:rsidRPr="00D06671">
              <w:rPr>
                <w:rFonts w:cs="Arial"/>
              </w:rPr>
              <w:fldChar w:fldCharType="end"/>
            </w:r>
          </w:p>
        </w:tc>
        <w:tc>
          <w:tcPr>
            <w:tcW w:w="478" w:type="pct"/>
          </w:tcPr>
          <w:p w:rsidR="00C95B10" w:rsidRPr="009655E9" w:rsidRDefault="00C95B10" w:rsidP="009D3ECC">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26</w:t>
            </w:r>
          </w:p>
        </w:tc>
        <w:tc>
          <w:tcPr>
            <w:tcW w:w="500" w:type="pct"/>
          </w:tcPr>
          <w:p w:rsidR="00C95B10" w:rsidRPr="009655E9" w:rsidRDefault="00C95B10" w:rsidP="009D3ECC">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32</w:t>
            </w:r>
          </w:p>
        </w:tc>
        <w:tc>
          <w:tcPr>
            <w:tcW w:w="441" w:type="pct"/>
          </w:tcPr>
          <w:p w:rsidR="00C95B10" w:rsidRPr="003542E5" w:rsidRDefault="00C95B10" w:rsidP="009D3ECC">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053064">
              <w:rPr>
                <w:rFonts w:cs="Arial"/>
                <w:vertAlign w:val="superscript"/>
              </w:rPr>
              <w:t>68</w:t>
            </w:r>
            <w:r>
              <w:rPr>
                <w:rFonts w:cs="Arial"/>
              </w:rPr>
              <w:t>Ga-DOTATOC</w:t>
            </w:r>
          </w:p>
        </w:tc>
        <w:tc>
          <w:tcPr>
            <w:tcW w:w="2959" w:type="pct"/>
          </w:tcPr>
          <w:p w:rsidR="00C95B10" w:rsidRPr="009655E9" w:rsidRDefault="00C95B10" w:rsidP="009D3ECC">
            <w:pPr>
              <w:spacing w:line="360" w:lineRule="auto"/>
              <w:jc w:val="both"/>
              <w:cnfStyle w:val="000000100000" w:firstRow="0" w:lastRow="0" w:firstColumn="0" w:lastColumn="0" w:oddVBand="0" w:evenVBand="0" w:oddHBand="1" w:evenHBand="0" w:firstRowFirstColumn="0" w:firstRowLastColumn="0" w:lastRowFirstColumn="0" w:lastRowLastColumn="0"/>
              <w:rPr>
                <w:rFonts w:cs="Arial"/>
              </w:rPr>
            </w:pPr>
            <w:r w:rsidRPr="003542E5">
              <w:rPr>
                <w:rFonts w:cs="Arial"/>
              </w:rPr>
              <w:t xml:space="preserve">The sensitivity, </w:t>
            </w:r>
            <w:r>
              <w:rPr>
                <w:rFonts w:cs="Arial"/>
              </w:rPr>
              <w:t xml:space="preserve">specificity and accuracy of </w:t>
            </w:r>
            <w:r w:rsidRPr="00C57D3E">
              <w:rPr>
                <w:rFonts w:cs="Arial"/>
                <w:vertAlign w:val="superscript"/>
              </w:rPr>
              <w:t>68</w:t>
            </w:r>
            <w:r w:rsidRPr="003542E5">
              <w:rPr>
                <w:rFonts w:cs="Arial"/>
              </w:rPr>
              <w:t xml:space="preserve">Ga-DOTATOC in the diagnosis of </w:t>
            </w:r>
            <w:r>
              <w:rPr>
                <w:rFonts w:cs="Arial"/>
              </w:rPr>
              <w:t>LC were 96%</w:t>
            </w:r>
            <w:r w:rsidRPr="003542E5">
              <w:rPr>
                <w:rFonts w:cs="Arial"/>
              </w:rPr>
              <w:t>, 100</w:t>
            </w:r>
            <w:r>
              <w:rPr>
                <w:rFonts w:cs="Arial"/>
              </w:rPr>
              <w:t>% and 97</w:t>
            </w:r>
            <w:r w:rsidRPr="003542E5">
              <w:rPr>
                <w:rFonts w:cs="Arial"/>
              </w:rPr>
              <w:t>%</w:t>
            </w:r>
            <w:r>
              <w:rPr>
                <w:rFonts w:cs="Arial"/>
              </w:rPr>
              <w:t>, respectively;</w:t>
            </w:r>
            <w:r w:rsidRPr="003542E5">
              <w:rPr>
                <w:rFonts w:cs="Arial"/>
              </w:rPr>
              <w:t xml:space="preserve"> whereas th</w:t>
            </w:r>
            <w:r>
              <w:rPr>
                <w:rFonts w:cs="Arial"/>
              </w:rPr>
              <w:t xml:space="preserve">ose of </w:t>
            </w:r>
            <w:r w:rsidRPr="00B75AF1">
              <w:rPr>
                <w:rFonts w:cs="Arial"/>
                <w:vertAlign w:val="superscript"/>
              </w:rPr>
              <w:t>18</w:t>
            </w:r>
            <w:r w:rsidRPr="003542E5">
              <w:rPr>
                <w:rFonts w:cs="Arial"/>
              </w:rPr>
              <w:t>F-FDG were 78</w:t>
            </w:r>
            <w:r>
              <w:rPr>
                <w:rFonts w:cs="Arial"/>
              </w:rPr>
              <w:t>%</w:t>
            </w:r>
            <w:r w:rsidRPr="003542E5">
              <w:rPr>
                <w:rFonts w:cs="Arial"/>
              </w:rPr>
              <w:t>, 11</w:t>
            </w:r>
            <w:r>
              <w:rPr>
                <w:rFonts w:cs="Arial"/>
              </w:rPr>
              <w:t>%</w:t>
            </w:r>
            <w:r w:rsidRPr="003542E5">
              <w:rPr>
                <w:rFonts w:cs="Arial"/>
              </w:rPr>
              <w:t xml:space="preserve"> and 59%</w:t>
            </w:r>
            <w:r>
              <w:rPr>
                <w:rFonts w:cs="Arial"/>
              </w:rPr>
              <w:t>,</w:t>
            </w:r>
            <w:r w:rsidRPr="003542E5">
              <w:rPr>
                <w:rFonts w:cs="Arial"/>
              </w:rPr>
              <w:t xml:space="preserve"> respectively. </w:t>
            </w:r>
            <w:r>
              <w:rPr>
                <w:rFonts w:cs="Arial"/>
              </w:rPr>
              <w:t xml:space="preserve">Authors concluded that </w:t>
            </w:r>
            <w:r w:rsidRPr="00B75AF1">
              <w:rPr>
                <w:rFonts w:cs="Arial"/>
                <w:vertAlign w:val="superscript"/>
              </w:rPr>
              <w:t>68</w:t>
            </w:r>
            <w:r w:rsidRPr="003542E5">
              <w:rPr>
                <w:rFonts w:cs="Arial"/>
              </w:rPr>
              <w:t xml:space="preserve">Ga-DOTATOC </w:t>
            </w:r>
            <w:r>
              <w:rPr>
                <w:rFonts w:cs="Arial"/>
              </w:rPr>
              <w:t>was</w:t>
            </w:r>
            <w:r w:rsidRPr="003542E5">
              <w:rPr>
                <w:rFonts w:cs="Arial"/>
              </w:rPr>
              <w:t xml:space="preserve"> useful for the evaluation of </w:t>
            </w:r>
            <w:r>
              <w:rPr>
                <w:rFonts w:cs="Arial"/>
              </w:rPr>
              <w:t xml:space="preserve">LC, while </w:t>
            </w:r>
            <w:r w:rsidRPr="00B75AF1">
              <w:rPr>
                <w:rFonts w:cs="Arial"/>
                <w:vertAlign w:val="superscript"/>
              </w:rPr>
              <w:t>18</w:t>
            </w:r>
            <w:r w:rsidRPr="003542E5">
              <w:rPr>
                <w:rFonts w:cs="Arial"/>
              </w:rPr>
              <w:t>F-FDG</w:t>
            </w:r>
            <w:r>
              <w:rPr>
                <w:rFonts w:cs="Arial"/>
              </w:rPr>
              <w:t xml:space="preserve"> PET suffered </w:t>
            </w:r>
            <w:r w:rsidRPr="003542E5">
              <w:rPr>
                <w:rFonts w:cs="Arial"/>
              </w:rPr>
              <w:t>from low sensitivity and specificity.</w:t>
            </w:r>
          </w:p>
        </w:tc>
      </w:tr>
      <w:tr w:rsidR="00C95B10" w:rsidRPr="00B75AF1" w:rsidTr="009D3ECC">
        <w:tc>
          <w:tcPr>
            <w:cnfStyle w:val="001000000000" w:firstRow="0" w:lastRow="0" w:firstColumn="1" w:lastColumn="0" w:oddVBand="0" w:evenVBand="0" w:oddHBand="0" w:evenHBand="0" w:firstRowFirstColumn="0" w:firstRowLastColumn="0" w:lastRowFirstColumn="0" w:lastRowLastColumn="0"/>
            <w:tcW w:w="622" w:type="pct"/>
          </w:tcPr>
          <w:p w:rsidR="00C95B10" w:rsidRPr="002437DF" w:rsidRDefault="00C95B10" w:rsidP="009D3ECC">
            <w:pPr>
              <w:spacing w:line="360" w:lineRule="auto"/>
              <w:rPr>
                <w:rFonts w:cs="Arial"/>
                <w:lang w:val="es-ES"/>
              </w:rPr>
            </w:pPr>
            <w:r w:rsidRPr="002437DF">
              <w:rPr>
                <w:rFonts w:cs="Arial"/>
                <w:lang w:val="es-ES"/>
              </w:rPr>
              <w:t xml:space="preserve">Lamarca </w:t>
            </w:r>
            <w:r w:rsidRPr="00D06671">
              <w:rPr>
                <w:rFonts w:cs="Arial"/>
                <w:i/>
                <w:lang w:val="es-ES"/>
              </w:rPr>
              <w:t>et al</w:t>
            </w:r>
            <w:r w:rsidRPr="002437DF">
              <w:rPr>
                <w:rFonts w:cs="Arial"/>
                <w:lang w:val="es-ES"/>
              </w:rPr>
              <w:t xml:space="preserve">. </w:t>
            </w:r>
            <w:r w:rsidRPr="00D06671">
              <w:rPr>
                <w:rFonts w:cs="Arial"/>
                <w:b w:val="0"/>
                <w:lang w:val="es-ES"/>
              </w:rPr>
              <w:t>(This series</w:t>
            </w:r>
            <w:r>
              <w:rPr>
                <w:rFonts w:cs="Arial"/>
                <w:b w:val="0"/>
                <w:lang w:val="es-ES"/>
              </w:rPr>
              <w:t>)</w:t>
            </w:r>
          </w:p>
        </w:tc>
        <w:tc>
          <w:tcPr>
            <w:tcW w:w="478" w:type="pct"/>
          </w:tcPr>
          <w:p w:rsidR="00C95B10" w:rsidRPr="002437DF" w:rsidRDefault="00C95B10" w:rsidP="009D3ECC">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lang w:val="es-ES"/>
              </w:rPr>
            </w:pPr>
            <w:r>
              <w:rPr>
                <w:rFonts w:cs="Arial"/>
                <w:lang w:val="es-ES"/>
              </w:rPr>
              <w:t>46</w:t>
            </w:r>
          </w:p>
        </w:tc>
        <w:tc>
          <w:tcPr>
            <w:tcW w:w="500" w:type="pct"/>
          </w:tcPr>
          <w:p w:rsidR="00C95B10" w:rsidRPr="002437DF" w:rsidRDefault="00C95B10" w:rsidP="009D3ECC">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lang w:val="es-ES"/>
              </w:rPr>
            </w:pPr>
            <w:r>
              <w:rPr>
                <w:rFonts w:cs="Arial"/>
                <w:lang w:val="es-ES"/>
              </w:rPr>
              <w:t>46</w:t>
            </w:r>
          </w:p>
        </w:tc>
        <w:tc>
          <w:tcPr>
            <w:tcW w:w="441" w:type="pct"/>
          </w:tcPr>
          <w:p w:rsidR="00C95B10" w:rsidRPr="002437DF" w:rsidRDefault="00C95B10" w:rsidP="009D3ECC">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lang w:val="es-ES"/>
              </w:rPr>
            </w:pPr>
            <w:r w:rsidRPr="00053064">
              <w:rPr>
                <w:rFonts w:cs="Arial"/>
                <w:vertAlign w:val="superscript"/>
              </w:rPr>
              <w:t>68</w:t>
            </w:r>
            <w:r w:rsidRPr="009655E9">
              <w:rPr>
                <w:rFonts w:cs="Arial"/>
              </w:rPr>
              <w:t>Ga-DOTA</w:t>
            </w:r>
            <w:r>
              <w:rPr>
                <w:rFonts w:cs="Arial"/>
              </w:rPr>
              <w:t>NOC</w:t>
            </w:r>
          </w:p>
        </w:tc>
        <w:tc>
          <w:tcPr>
            <w:tcW w:w="2959" w:type="pct"/>
          </w:tcPr>
          <w:p w:rsidR="00C95B10" w:rsidRPr="00B75AF1" w:rsidRDefault="00C95B10" w:rsidP="009D3ECC">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r w:rsidRPr="002C10C1">
              <w:rPr>
                <w:rFonts w:cs="Arial"/>
                <w:vertAlign w:val="superscript"/>
              </w:rPr>
              <w:t>68</w:t>
            </w:r>
            <w:r>
              <w:rPr>
                <w:rFonts w:cs="Arial"/>
              </w:rPr>
              <w:t xml:space="preserve">Ga-DOTANOC PET </w:t>
            </w:r>
            <w:r w:rsidRPr="00922EBA">
              <w:rPr>
                <w:rFonts w:cs="Arial"/>
              </w:rPr>
              <w:t>often change</w:t>
            </w:r>
            <w:r>
              <w:rPr>
                <w:rFonts w:cs="Arial"/>
              </w:rPr>
              <w:t>s</w:t>
            </w:r>
            <w:r w:rsidRPr="00922EBA">
              <w:rPr>
                <w:rFonts w:cs="Arial"/>
              </w:rPr>
              <w:t xml:space="preserve"> management in patients with </w:t>
            </w:r>
            <w:r>
              <w:rPr>
                <w:rFonts w:cs="Arial"/>
              </w:rPr>
              <w:t>LC</w:t>
            </w:r>
            <w:r w:rsidRPr="00922EBA">
              <w:rPr>
                <w:rFonts w:cs="Arial"/>
              </w:rPr>
              <w:t xml:space="preserve"> tumours</w:t>
            </w:r>
            <w:r>
              <w:rPr>
                <w:rFonts w:cs="Arial"/>
              </w:rPr>
              <w:t xml:space="preserve"> (26%)</w:t>
            </w:r>
            <w:r w:rsidRPr="00922EBA">
              <w:rPr>
                <w:rFonts w:cs="Arial"/>
              </w:rPr>
              <w:t xml:space="preserve"> and should, therefore, be part of the staging imaging (for both metastati</w:t>
            </w:r>
            <w:r>
              <w:rPr>
                <w:rFonts w:cs="Arial"/>
              </w:rPr>
              <w:t>c and resected patients) regardless of site of metastases and grade.</w:t>
            </w:r>
          </w:p>
        </w:tc>
      </w:tr>
    </w:tbl>
    <w:p w:rsidR="00C95B10" w:rsidRDefault="00C95B10" w:rsidP="00C95B10">
      <w:pPr>
        <w:jc w:val="both"/>
        <w:rPr>
          <w:rFonts w:cs="Arial"/>
          <w:szCs w:val="20"/>
        </w:rPr>
      </w:pPr>
      <w:r w:rsidRPr="001C3B75">
        <w:rPr>
          <w:rFonts w:cs="Arial"/>
          <w:szCs w:val="20"/>
          <w:vertAlign w:val="superscript"/>
          <w:lang w:val="en"/>
        </w:rPr>
        <w:t>68</w:t>
      </w:r>
      <w:r>
        <w:rPr>
          <w:rFonts w:cs="Arial"/>
          <w:szCs w:val="20"/>
          <w:lang w:val="en"/>
        </w:rPr>
        <w:t xml:space="preserve">Ga-DOTA-PET: </w:t>
      </w:r>
      <w:r>
        <w:rPr>
          <w:rFonts w:cs="Arial"/>
        </w:rPr>
        <w:t>68-Gallium</w:t>
      </w:r>
      <w:r w:rsidRPr="00BD5E2D">
        <w:rPr>
          <w:rFonts w:cs="Arial"/>
        </w:rPr>
        <w:t>-radiolabeled</w:t>
      </w:r>
      <w:r w:rsidRPr="00143805">
        <w:rPr>
          <w:rFonts w:cs="Arial"/>
          <w:szCs w:val="20"/>
        </w:rPr>
        <w:t xml:space="preserve"> </w:t>
      </w:r>
      <w:r>
        <w:rPr>
          <w:rFonts w:cs="Arial"/>
          <w:szCs w:val="20"/>
        </w:rPr>
        <w:t>p</w:t>
      </w:r>
      <w:r w:rsidRPr="002C10C1">
        <w:rPr>
          <w:rFonts w:cs="Arial"/>
          <w:szCs w:val="20"/>
        </w:rPr>
        <w:t>ositron emission tomography</w:t>
      </w:r>
      <w:r>
        <w:rPr>
          <w:rFonts w:cs="Arial"/>
          <w:szCs w:val="20"/>
        </w:rPr>
        <w:t>; L</w:t>
      </w:r>
      <w:r w:rsidRPr="002C10C1">
        <w:rPr>
          <w:rFonts w:cs="Arial"/>
          <w:szCs w:val="20"/>
        </w:rPr>
        <w:t xml:space="preserve">C: </w:t>
      </w:r>
      <w:r>
        <w:rPr>
          <w:rFonts w:cs="Arial"/>
          <w:szCs w:val="20"/>
        </w:rPr>
        <w:t>lung</w:t>
      </w:r>
      <w:r w:rsidRPr="002C10C1">
        <w:rPr>
          <w:rFonts w:cs="Arial"/>
          <w:szCs w:val="20"/>
        </w:rPr>
        <w:t xml:space="preserve"> carcinoid</w:t>
      </w:r>
      <w:r>
        <w:rPr>
          <w:rFonts w:cs="Arial"/>
          <w:szCs w:val="20"/>
        </w:rPr>
        <w:t>.</w:t>
      </w:r>
    </w:p>
    <w:p w:rsidR="00C95B10" w:rsidRPr="001C3B75" w:rsidRDefault="00C95B10" w:rsidP="00C95B10">
      <w:pPr>
        <w:jc w:val="both"/>
        <w:rPr>
          <w:rFonts w:cs="Arial"/>
          <w:szCs w:val="20"/>
        </w:rPr>
        <w:sectPr w:rsidR="00C95B10" w:rsidRPr="001C3B75" w:rsidSect="001E6A2D">
          <w:pgSz w:w="16838" w:h="11906" w:orient="landscape"/>
          <w:pgMar w:top="1440" w:right="1440" w:bottom="1440" w:left="1440" w:header="708" w:footer="708" w:gutter="0"/>
          <w:cols w:space="708"/>
          <w:docGrid w:linePitch="360"/>
        </w:sectPr>
      </w:pPr>
    </w:p>
    <w:p w:rsidR="007F2EDF" w:rsidRDefault="007F2EDF" w:rsidP="007F2EDF">
      <w:pPr>
        <w:pStyle w:val="Heading3"/>
      </w:pPr>
      <w:bookmarkStart w:id="22" w:name="_Toc475004019"/>
      <w:r>
        <w:lastRenderedPageBreak/>
        <w:t>Table 7</w:t>
      </w:r>
      <w:bookmarkEnd w:id="22"/>
    </w:p>
    <w:p w:rsidR="00171EFA" w:rsidRDefault="00171EFA" w:rsidP="00171EFA">
      <w:pPr>
        <w:jc w:val="both"/>
        <w:rPr>
          <w:rFonts w:cs="Arial"/>
          <w:szCs w:val="20"/>
          <w:lang w:val="en"/>
        </w:rPr>
      </w:pPr>
      <w:r>
        <w:rPr>
          <w:rFonts w:cs="Arial"/>
          <w:b/>
          <w:szCs w:val="20"/>
          <w:u w:val="single"/>
          <w:lang w:val="en"/>
        </w:rPr>
        <w:t>Table 7</w:t>
      </w:r>
      <w:r>
        <w:rPr>
          <w:rFonts w:cs="Arial"/>
          <w:szCs w:val="20"/>
          <w:lang w:val="en"/>
        </w:rPr>
        <w:t xml:space="preserve">: Summary of recommendations (applicable whenever </w:t>
      </w:r>
      <w:r w:rsidRPr="002C10C1">
        <w:rPr>
          <w:rFonts w:cs="Arial"/>
          <w:vertAlign w:val="superscript"/>
        </w:rPr>
        <w:t>68</w:t>
      </w:r>
      <w:r>
        <w:rPr>
          <w:rFonts w:cs="Arial"/>
        </w:rPr>
        <w:t>Ga-DOTA-PET is available)</w:t>
      </w:r>
      <w:r>
        <w:rPr>
          <w:rFonts w:cs="Arial"/>
          <w:szCs w:val="20"/>
          <w:lang w:val="en"/>
        </w:rPr>
        <w:t xml:space="preserve">. </w:t>
      </w:r>
    </w:p>
    <w:tbl>
      <w:tblPr>
        <w:tblStyle w:val="ListTable3-Accent12"/>
        <w:tblW w:w="0" w:type="auto"/>
        <w:tblLook w:val="04A0" w:firstRow="1" w:lastRow="0" w:firstColumn="1" w:lastColumn="0" w:noHBand="0" w:noVBand="1"/>
      </w:tblPr>
      <w:tblGrid>
        <w:gridCol w:w="668"/>
        <w:gridCol w:w="8353"/>
      </w:tblGrid>
      <w:tr w:rsidR="002C10C1" w:rsidTr="00171EFA">
        <w:trPr>
          <w:cnfStyle w:val="100000000000" w:firstRow="1" w:lastRow="0" w:firstColumn="0" w:lastColumn="0" w:oddVBand="0" w:evenVBand="0" w:oddHBand="0" w:evenHBand="0" w:firstRowFirstColumn="0" w:firstRowLastColumn="0" w:lastRowFirstColumn="0" w:lastRowLastColumn="0"/>
          <w:trHeight w:val="437"/>
        </w:trPr>
        <w:tc>
          <w:tcPr>
            <w:cnfStyle w:val="001000000100" w:firstRow="0" w:lastRow="0" w:firstColumn="1" w:lastColumn="0" w:oddVBand="0" w:evenVBand="0" w:oddHBand="0" w:evenHBand="0" w:firstRowFirstColumn="1" w:firstRowLastColumn="0" w:lastRowFirstColumn="0" w:lastRowLastColumn="0"/>
            <w:tcW w:w="9021" w:type="dxa"/>
            <w:gridSpan w:val="2"/>
            <w:vAlign w:val="center"/>
          </w:tcPr>
          <w:p w:rsidR="002C10C1" w:rsidRDefault="002C10C1" w:rsidP="002C10C1">
            <w:pPr>
              <w:rPr>
                <w:rFonts w:cs="Arial"/>
                <w:szCs w:val="20"/>
                <w:lang w:val="en"/>
              </w:rPr>
            </w:pPr>
            <w:r>
              <w:rPr>
                <w:rFonts w:cs="Arial"/>
                <w:szCs w:val="20"/>
                <w:lang w:val="en"/>
              </w:rPr>
              <w:t>Recommendations</w:t>
            </w:r>
            <w:r w:rsidR="0014752D">
              <w:rPr>
                <w:rFonts w:cs="Arial"/>
                <w:szCs w:val="20"/>
                <w:lang w:val="en"/>
              </w:rPr>
              <w:t xml:space="preserve"> (applicable whenever </w:t>
            </w:r>
            <w:r w:rsidR="0014752D" w:rsidRPr="002C10C1">
              <w:rPr>
                <w:rFonts w:cs="Arial"/>
                <w:vertAlign w:val="superscript"/>
              </w:rPr>
              <w:t>68</w:t>
            </w:r>
            <w:r w:rsidR="0014752D">
              <w:rPr>
                <w:rFonts w:cs="Arial"/>
              </w:rPr>
              <w:t>Ga-DOTA-PET is available)</w:t>
            </w:r>
          </w:p>
        </w:tc>
      </w:tr>
      <w:tr w:rsidR="002C10C1" w:rsidTr="00171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dxa"/>
          </w:tcPr>
          <w:p w:rsidR="002C10C1" w:rsidRDefault="002C10C1" w:rsidP="001E6A2D">
            <w:pPr>
              <w:jc w:val="both"/>
              <w:rPr>
                <w:rFonts w:cs="Arial"/>
                <w:szCs w:val="20"/>
                <w:lang w:val="en"/>
              </w:rPr>
            </w:pPr>
            <w:r>
              <w:rPr>
                <w:rFonts w:cs="Arial"/>
                <w:szCs w:val="20"/>
                <w:lang w:val="en"/>
              </w:rPr>
              <w:t>#1</w:t>
            </w:r>
          </w:p>
        </w:tc>
        <w:tc>
          <w:tcPr>
            <w:tcW w:w="8353" w:type="dxa"/>
          </w:tcPr>
          <w:p w:rsidR="002C10C1" w:rsidRDefault="002C10C1" w:rsidP="003B38E5">
            <w:pPr>
              <w:jc w:val="both"/>
              <w:cnfStyle w:val="000000100000" w:firstRow="0" w:lastRow="0" w:firstColumn="0" w:lastColumn="0" w:oddVBand="0" w:evenVBand="0" w:oddHBand="1" w:evenHBand="0" w:firstRowFirstColumn="0" w:firstRowLastColumn="0" w:lastRowFirstColumn="0" w:lastRowLastColumn="0"/>
              <w:rPr>
                <w:rFonts w:cs="Arial"/>
                <w:szCs w:val="20"/>
                <w:lang w:val="en"/>
              </w:rPr>
            </w:pPr>
            <w:r w:rsidRPr="002C10C1">
              <w:rPr>
                <w:rFonts w:cs="Arial"/>
                <w:vertAlign w:val="superscript"/>
              </w:rPr>
              <w:t>68</w:t>
            </w:r>
            <w:r w:rsidRPr="002C10C1">
              <w:rPr>
                <w:rFonts w:cs="Arial"/>
              </w:rPr>
              <w:t>Ga-DOTA</w:t>
            </w:r>
            <w:r w:rsidR="00143805">
              <w:rPr>
                <w:rFonts w:cs="Arial"/>
              </w:rPr>
              <w:t>-</w:t>
            </w:r>
            <w:r w:rsidR="0001132B">
              <w:rPr>
                <w:rFonts w:cs="Arial"/>
              </w:rPr>
              <w:t>PET</w:t>
            </w:r>
            <w:r w:rsidRPr="002C10C1">
              <w:rPr>
                <w:rFonts w:cs="Arial"/>
              </w:rPr>
              <w:t xml:space="preserve"> imaging should be performed regardless of type of </w:t>
            </w:r>
            <w:r w:rsidR="00EA3039">
              <w:rPr>
                <w:rFonts w:cs="Arial"/>
              </w:rPr>
              <w:t>LC</w:t>
            </w:r>
            <w:r>
              <w:rPr>
                <w:rFonts w:cs="Arial"/>
              </w:rPr>
              <w:t xml:space="preserve"> (typical/atypical),</w:t>
            </w:r>
            <w:r w:rsidRPr="002C10C1">
              <w:rPr>
                <w:rFonts w:cs="Arial"/>
              </w:rPr>
              <w:t xml:space="preserve"> with the exception of DIPNECH. </w:t>
            </w:r>
            <w:r w:rsidRPr="002C10C1">
              <w:rPr>
                <w:rFonts w:cs="Arial"/>
                <w:vertAlign w:val="superscript"/>
              </w:rPr>
              <w:t>68</w:t>
            </w:r>
            <w:r w:rsidR="00143805">
              <w:rPr>
                <w:rFonts w:cs="Arial"/>
              </w:rPr>
              <w:t>Ga-DOTA-</w:t>
            </w:r>
            <w:r w:rsidR="0001132B">
              <w:rPr>
                <w:rFonts w:cs="Arial"/>
              </w:rPr>
              <w:t>PET</w:t>
            </w:r>
            <w:r w:rsidRPr="002C10C1">
              <w:rPr>
                <w:rFonts w:cs="Arial"/>
              </w:rPr>
              <w:t xml:space="preserve"> could be beneficial to exclude presence of small foci of typical </w:t>
            </w:r>
            <w:r w:rsidR="00EA3039">
              <w:rPr>
                <w:rFonts w:cs="Arial"/>
              </w:rPr>
              <w:t>LC</w:t>
            </w:r>
            <w:r w:rsidRPr="002C10C1">
              <w:rPr>
                <w:rFonts w:cs="Arial"/>
              </w:rPr>
              <w:t xml:space="preserve"> in patients with DIPNECH, but</w:t>
            </w:r>
            <w:r>
              <w:rPr>
                <w:rFonts w:cs="Arial"/>
              </w:rPr>
              <w:t xml:space="preserve"> its role</w:t>
            </w:r>
            <w:r w:rsidR="003B38E5">
              <w:rPr>
                <w:rFonts w:cs="Arial"/>
              </w:rPr>
              <w:t xml:space="preserve"> in DIPNECH seems,</w:t>
            </w:r>
            <w:r>
              <w:rPr>
                <w:rFonts w:cs="Arial"/>
              </w:rPr>
              <w:t xml:space="preserve"> otherwise</w:t>
            </w:r>
            <w:r w:rsidR="003B38E5">
              <w:rPr>
                <w:rFonts w:cs="Arial"/>
              </w:rPr>
              <w:t>,</w:t>
            </w:r>
            <w:r>
              <w:rPr>
                <w:rFonts w:cs="Arial"/>
              </w:rPr>
              <w:t xml:space="preserve"> limited.</w:t>
            </w:r>
          </w:p>
        </w:tc>
      </w:tr>
      <w:tr w:rsidR="002C10C1" w:rsidTr="00171EFA">
        <w:tc>
          <w:tcPr>
            <w:cnfStyle w:val="001000000000" w:firstRow="0" w:lastRow="0" w:firstColumn="1" w:lastColumn="0" w:oddVBand="0" w:evenVBand="0" w:oddHBand="0" w:evenHBand="0" w:firstRowFirstColumn="0" w:firstRowLastColumn="0" w:lastRowFirstColumn="0" w:lastRowLastColumn="0"/>
            <w:tcW w:w="668" w:type="dxa"/>
          </w:tcPr>
          <w:p w:rsidR="002C10C1" w:rsidRDefault="002C10C1" w:rsidP="001E6A2D">
            <w:pPr>
              <w:jc w:val="both"/>
              <w:rPr>
                <w:rFonts w:cs="Arial"/>
                <w:szCs w:val="20"/>
                <w:lang w:val="en"/>
              </w:rPr>
            </w:pPr>
            <w:r>
              <w:rPr>
                <w:rFonts w:cs="Arial"/>
                <w:szCs w:val="20"/>
                <w:lang w:val="en"/>
              </w:rPr>
              <w:t>#2</w:t>
            </w:r>
          </w:p>
        </w:tc>
        <w:tc>
          <w:tcPr>
            <w:tcW w:w="8353" w:type="dxa"/>
          </w:tcPr>
          <w:p w:rsidR="002C10C1" w:rsidRPr="006F3AB3" w:rsidRDefault="002C10C1" w:rsidP="002C10C1">
            <w:pPr>
              <w:jc w:val="both"/>
              <w:cnfStyle w:val="000000000000" w:firstRow="0" w:lastRow="0" w:firstColumn="0" w:lastColumn="0" w:oddVBand="0" w:evenVBand="0" w:oddHBand="0" w:evenHBand="0" w:firstRowFirstColumn="0" w:firstRowLastColumn="0" w:lastRowFirstColumn="0" w:lastRowLastColumn="0"/>
              <w:rPr>
                <w:rFonts w:cs="Arial"/>
                <w:highlight w:val="yellow"/>
              </w:rPr>
            </w:pPr>
            <w:r w:rsidRPr="002C10C1">
              <w:rPr>
                <w:rFonts w:cs="Arial"/>
                <w:vertAlign w:val="superscript"/>
              </w:rPr>
              <w:t>68</w:t>
            </w:r>
            <w:r w:rsidRPr="002C10C1">
              <w:rPr>
                <w:rFonts w:cs="Arial"/>
              </w:rPr>
              <w:t>Ga-DOTA</w:t>
            </w:r>
            <w:r w:rsidR="00143805">
              <w:rPr>
                <w:rFonts w:cs="Arial"/>
              </w:rPr>
              <w:t>-</w:t>
            </w:r>
            <w:r w:rsidR="0001132B">
              <w:rPr>
                <w:rFonts w:cs="Arial"/>
              </w:rPr>
              <w:t>PET</w:t>
            </w:r>
            <w:r w:rsidRPr="002C10C1">
              <w:rPr>
                <w:rFonts w:cs="Arial"/>
              </w:rPr>
              <w:t xml:space="preserve"> imaging should be performed regardless of site (organ) and size of metastases.</w:t>
            </w:r>
          </w:p>
        </w:tc>
      </w:tr>
      <w:tr w:rsidR="002C10C1" w:rsidTr="00171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dxa"/>
          </w:tcPr>
          <w:p w:rsidR="002C10C1" w:rsidRDefault="002C10C1" w:rsidP="001E6A2D">
            <w:pPr>
              <w:jc w:val="both"/>
              <w:rPr>
                <w:rFonts w:cs="Arial"/>
                <w:szCs w:val="20"/>
                <w:lang w:val="en"/>
              </w:rPr>
            </w:pPr>
            <w:r>
              <w:rPr>
                <w:rFonts w:cs="Arial"/>
                <w:szCs w:val="20"/>
                <w:lang w:val="en"/>
              </w:rPr>
              <w:t>#3</w:t>
            </w:r>
          </w:p>
        </w:tc>
        <w:tc>
          <w:tcPr>
            <w:tcW w:w="8353" w:type="dxa"/>
          </w:tcPr>
          <w:p w:rsidR="002C10C1" w:rsidRDefault="002C10C1" w:rsidP="002C10C1">
            <w:pPr>
              <w:jc w:val="both"/>
              <w:cnfStyle w:val="000000100000" w:firstRow="0" w:lastRow="0" w:firstColumn="0" w:lastColumn="0" w:oddVBand="0" w:evenVBand="0" w:oddHBand="1" w:evenHBand="0" w:firstRowFirstColumn="0" w:firstRowLastColumn="0" w:lastRowFirstColumn="0" w:lastRowLastColumn="0"/>
              <w:rPr>
                <w:rFonts w:cs="Arial"/>
                <w:szCs w:val="20"/>
                <w:lang w:val="en"/>
              </w:rPr>
            </w:pPr>
            <w:r w:rsidRPr="002C10C1">
              <w:rPr>
                <w:rFonts w:cs="Arial"/>
                <w:vertAlign w:val="superscript"/>
              </w:rPr>
              <w:t>68</w:t>
            </w:r>
            <w:r w:rsidRPr="002C10C1">
              <w:rPr>
                <w:rFonts w:cs="Arial"/>
              </w:rPr>
              <w:t>Ga-DOTA</w:t>
            </w:r>
            <w:r w:rsidR="00143805">
              <w:rPr>
                <w:rFonts w:cs="Arial"/>
              </w:rPr>
              <w:t>-</w:t>
            </w:r>
            <w:r w:rsidR="0001132B">
              <w:rPr>
                <w:rFonts w:cs="Arial"/>
              </w:rPr>
              <w:t>PET</w:t>
            </w:r>
            <w:r w:rsidRPr="002C10C1">
              <w:rPr>
                <w:rFonts w:cs="Arial"/>
              </w:rPr>
              <w:t xml:space="preserve"> should be </w:t>
            </w:r>
            <w:r>
              <w:rPr>
                <w:rFonts w:cs="Arial"/>
              </w:rPr>
              <w:t xml:space="preserve">considered and </w:t>
            </w:r>
            <w:r w:rsidRPr="002C10C1">
              <w:rPr>
                <w:rFonts w:cs="Arial"/>
              </w:rPr>
              <w:t xml:space="preserve">incorporate to the baseline imaging to be performed to all patients following curative resection of </w:t>
            </w:r>
            <w:r w:rsidR="00EA3039">
              <w:rPr>
                <w:rFonts w:cs="Arial"/>
              </w:rPr>
              <w:t>LC</w:t>
            </w:r>
            <w:r w:rsidRPr="002C10C1">
              <w:rPr>
                <w:rFonts w:cs="Arial"/>
              </w:rPr>
              <w:t xml:space="preserve"> due to the potential for identification of occult metastases</w:t>
            </w:r>
            <w:r w:rsidR="005B65D5">
              <w:rPr>
                <w:rFonts w:cs="Arial"/>
              </w:rPr>
              <w:t xml:space="preserve">; exceptions may include pT1aN0R0 typical </w:t>
            </w:r>
            <w:r w:rsidR="00EA3039">
              <w:rPr>
                <w:rFonts w:cs="Arial"/>
              </w:rPr>
              <w:t>LC</w:t>
            </w:r>
            <w:r w:rsidR="005B65D5">
              <w:rPr>
                <w:rFonts w:cs="Arial"/>
              </w:rPr>
              <w:t xml:space="preserve"> and DIPNECH</w:t>
            </w:r>
            <w:r w:rsidRPr="002C10C1">
              <w:rPr>
                <w:rFonts w:cs="Arial"/>
              </w:rPr>
              <w:t>.</w:t>
            </w:r>
            <w:r w:rsidR="00235E6E">
              <w:rPr>
                <w:rFonts w:cs="Arial"/>
              </w:rPr>
              <w:t xml:space="preserve"> Its role pre-surgery could not be explored in the current study but would be worth considering due to the same rational.</w:t>
            </w:r>
            <w:r w:rsidR="005B65D5">
              <w:rPr>
                <w:rFonts w:cs="Arial"/>
              </w:rPr>
              <w:t xml:space="preserve"> </w:t>
            </w:r>
          </w:p>
        </w:tc>
      </w:tr>
      <w:tr w:rsidR="002C10C1" w:rsidTr="00171EFA">
        <w:tc>
          <w:tcPr>
            <w:cnfStyle w:val="001000000000" w:firstRow="0" w:lastRow="0" w:firstColumn="1" w:lastColumn="0" w:oddVBand="0" w:evenVBand="0" w:oddHBand="0" w:evenHBand="0" w:firstRowFirstColumn="0" w:firstRowLastColumn="0" w:lastRowFirstColumn="0" w:lastRowLastColumn="0"/>
            <w:tcW w:w="668" w:type="dxa"/>
          </w:tcPr>
          <w:p w:rsidR="002C10C1" w:rsidRDefault="002C10C1" w:rsidP="001E6A2D">
            <w:pPr>
              <w:jc w:val="both"/>
              <w:rPr>
                <w:rFonts w:cs="Arial"/>
                <w:szCs w:val="20"/>
                <w:lang w:val="en"/>
              </w:rPr>
            </w:pPr>
            <w:r>
              <w:rPr>
                <w:rFonts w:cs="Arial"/>
                <w:szCs w:val="20"/>
                <w:lang w:val="en"/>
              </w:rPr>
              <w:t>#4</w:t>
            </w:r>
          </w:p>
        </w:tc>
        <w:tc>
          <w:tcPr>
            <w:tcW w:w="8353" w:type="dxa"/>
          </w:tcPr>
          <w:p w:rsidR="002C10C1" w:rsidRDefault="002C10C1" w:rsidP="002C10C1">
            <w:pPr>
              <w:jc w:val="both"/>
              <w:cnfStyle w:val="000000000000" w:firstRow="0" w:lastRow="0" w:firstColumn="0" w:lastColumn="0" w:oddVBand="0" w:evenVBand="0" w:oddHBand="0" w:evenHBand="0" w:firstRowFirstColumn="0" w:firstRowLastColumn="0" w:lastRowFirstColumn="0" w:lastRowLastColumn="0"/>
              <w:rPr>
                <w:rFonts w:cs="Arial"/>
                <w:szCs w:val="20"/>
                <w:lang w:val="en"/>
              </w:rPr>
            </w:pPr>
            <w:r w:rsidRPr="002C10C1">
              <w:rPr>
                <w:rFonts w:cs="Arial"/>
                <w:vertAlign w:val="superscript"/>
              </w:rPr>
              <w:t>68</w:t>
            </w:r>
            <w:r w:rsidR="00143805">
              <w:rPr>
                <w:rFonts w:cs="Arial"/>
              </w:rPr>
              <w:t>Ga-DOTA-</w:t>
            </w:r>
            <w:r w:rsidR="0001132B">
              <w:rPr>
                <w:rFonts w:cs="Arial"/>
              </w:rPr>
              <w:t>PET</w:t>
            </w:r>
            <w:r w:rsidRPr="002C10C1">
              <w:rPr>
                <w:rFonts w:cs="Arial"/>
              </w:rPr>
              <w:t xml:space="preserve"> should be part of </w:t>
            </w:r>
            <w:r>
              <w:rPr>
                <w:rFonts w:cs="Arial"/>
              </w:rPr>
              <w:t xml:space="preserve">the </w:t>
            </w:r>
            <w:r w:rsidRPr="002C10C1">
              <w:rPr>
                <w:rFonts w:cs="Arial"/>
              </w:rPr>
              <w:t xml:space="preserve">baseline assessment of patients with advanced </w:t>
            </w:r>
            <w:r w:rsidR="00EA3039">
              <w:rPr>
                <w:rFonts w:cs="Arial"/>
              </w:rPr>
              <w:t>LC</w:t>
            </w:r>
            <w:r w:rsidRPr="002C10C1">
              <w:rPr>
                <w:rFonts w:cs="Arial"/>
              </w:rPr>
              <w:t xml:space="preserve"> and part of the multidisciplinary discussion, in order to provide information regarding tumour distribution and tumour burden</w:t>
            </w:r>
            <w:r>
              <w:rPr>
                <w:rFonts w:cs="Arial"/>
              </w:rPr>
              <w:t>.</w:t>
            </w:r>
          </w:p>
        </w:tc>
      </w:tr>
      <w:tr w:rsidR="002C10C1" w:rsidTr="00171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dxa"/>
          </w:tcPr>
          <w:p w:rsidR="002C10C1" w:rsidRDefault="002C10C1" w:rsidP="001E6A2D">
            <w:pPr>
              <w:jc w:val="both"/>
              <w:rPr>
                <w:rFonts w:cs="Arial"/>
                <w:szCs w:val="20"/>
                <w:lang w:val="en"/>
              </w:rPr>
            </w:pPr>
            <w:r>
              <w:rPr>
                <w:rFonts w:cs="Arial"/>
                <w:szCs w:val="20"/>
                <w:lang w:val="en"/>
              </w:rPr>
              <w:t>#5</w:t>
            </w:r>
          </w:p>
        </w:tc>
        <w:tc>
          <w:tcPr>
            <w:tcW w:w="8353" w:type="dxa"/>
          </w:tcPr>
          <w:p w:rsidR="002C10C1" w:rsidRPr="002C10C1" w:rsidRDefault="002C10C1" w:rsidP="0014752D">
            <w:pPr>
              <w:jc w:val="both"/>
              <w:cnfStyle w:val="000000100000" w:firstRow="0" w:lastRow="0" w:firstColumn="0" w:lastColumn="0" w:oddVBand="0" w:evenVBand="0" w:oddHBand="1" w:evenHBand="0" w:firstRowFirstColumn="0" w:firstRowLastColumn="0" w:lastRowFirstColumn="0" w:lastRowLastColumn="0"/>
              <w:rPr>
                <w:rFonts w:cs="Arial"/>
                <w:szCs w:val="20"/>
              </w:rPr>
            </w:pPr>
            <w:r>
              <w:rPr>
                <w:rFonts w:cs="Arial"/>
              </w:rPr>
              <w:t xml:space="preserve">All patients to be considered for PRRT </w:t>
            </w:r>
            <w:r w:rsidR="0014752D">
              <w:rPr>
                <w:rFonts w:cs="Arial"/>
              </w:rPr>
              <w:t>should require</w:t>
            </w:r>
            <w:r>
              <w:rPr>
                <w:rFonts w:cs="Arial"/>
              </w:rPr>
              <w:t xml:space="preserve"> previous assessment with </w:t>
            </w:r>
            <w:r w:rsidRPr="006F3AB3">
              <w:rPr>
                <w:rFonts w:cs="Arial"/>
                <w:vertAlign w:val="superscript"/>
              </w:rPr>
              <w:t>68</w:t>
            </w:r>
            <w:r>
              <w:rPr>
                <w:rFonts w:cs="Arial"/>
              </w:rPr>
              <w:t>Ga-DOTA</w:t>
            </w:r>
            <w:r w:rsidR="00143805">
              <w:rPr>
                <w:rFonts w:cs="Arial"/>
              </w:rPr>
              <w:t>-</w:t>
            </w:r>
            <w:r w:rsidR="0014752D">
              <w:rPr>
                <w:rFonts w:cs="Arial"/>
              </w:rPr>
              <w:t>PET whenever available.</w:t>
            </w:r>
          </w:p>
        </w:tc>
      </w:tr>
    </w:tbl>
    <w:p w:rsidR="002C10C1" w:rsidRDefault="002C10C1" w:rsidP="001E6A2D">
      <w:pPr>
        <w:jc w:val="both"/>
        <w:rPr>
          <w:rFonts w:cs="Arial"/>
          <w:szCs w:val="20"/>
          <w:lang w:val="en"/>
        </w:rPr>
      </w:pPr>
    </w:p>
    <w:p w:rsidR="002616A1" w:rsidRPr="002C10C1" w:rsidRDefault="00143805" w:rsidP="001E6A2D">
      <w:pPr>
        <w:jc w:val="both"/>
        <w:rPr>
          <w:rFonts w:cs="Arial"/>
          <w:szCs w:val="20"/>
        </w:rPr>
      </w:pPr>
      <w:r w:rsidRPr="001C3B75">
        <w:rPr>
          <w:rFonts w:cs="Arial"/>
          <w:szCs w:val="20"/>
          <w:vertAlign w:val="superscript"/>
          <w:lang w:val="en"/>
        </w:rPr>
        <w:t>68</w:t>
      </w:r>
      <w:r>
        <w:rPr>
          <w:rFonts w:cs="Arial"/>
          <w:szCs w:val="20"/>
          <w:lang w:val="en"/>
        </w:rPr>
        <w:t>Ga-DOTA-PET:</w:t>
      </w:r>
      <w:r w:rsidR="002C10C1">
        <w:rPr>
          <w:rFonts w:cs="Arial"/>
          <w:szCs w:val="20"/>
          <w:lang w:val="en"/>
        </w:rPr>
        <w:t xml:space="preserve"> </w:t>
      </w:r>
      <w:r>
        <w:rPr>
          <w:rFonts w:cs="Arial"/>
        </w:rPr>
        <w:t>68-Gallium</w:t>
      </w:r>
      <w:r w:rsidRPr="00BD5E2D">
        <w:rPr>
          <w:rFonts w:cs="Arial"/>
        </w:rPr>
        <w:t>-radiolabeled</w:t>
      </w:r>
      <w:r w:rsidRPr="00143805">
        <w:rPr>
          <w:rFonts w:cs="Arial"/>
          <w:szCs w:val="20"/>
        </w:rPr>
        <w:t xml:space="preserve"> </w:t>
      </w:r>
      <w:r>
        <w:rPr>
          <w:rFonts w:cs="Arial"/>
          <w:szCs w:val="20"/>
        </w:rPr>
        <w:t>p</w:t>
      </w:r>
      <w:r w:rsidRPr="002C10C1">
        <w:rPr>
          <w:rFonts w:cs="Arial"/>
          <w:szCs w:val="20"/>
        </w:rPr>
        <w:t>ositron emission tomography</w:t>
      </w:r>
      <w:r>
        <w:rPr>
          <w:rFonts w:cs="Arial"/>
        </w:rPr>
        <w:t xml:space="preserve">; </w:t>
      </w:r>
      <w:r w:rsidR="002C10C1" w:rsidRPr="002C10C1">
        <w:rPr>
          <w:rFonts w:cs="Arial"/>
          <w:szCs w:val="20"/>
        </w:rPr>
        <w:t xml:space="preserve">DIPNECH: </w:t>
      </w:r>
      <w:r w:rsidR="002C10C1">
        <w:rPr>
          <w:rFonts w:cs="Arial"/>
          <w:szCs w:val="20"/>
        </w:rPr>
        <w:t>d</w:t>
      </w:r>
      <w:r w:rsidR="002C10C1" w:rsidRPr="002C10C1">
        <w:rPr>
          <w:rFonts w:cs="Arial"/>
          <w:szCs w:val="20"/>
        </w:rPr>
        <w:t xml:space="preserve">iffuse idiopathic pulmonary neuroendocrine cell hyperplasia; </w:t>
      </w:r>
      <w:r w:rsidR="00EA3039">
        <w:rPr>
          <w:rFonts w:cs="Arial"/>
          <w:szCs w:val="20"/>
        </w:rPr>
        <w:t>L</w:t>
      </w:r>
      <w:r w:rsidR="002C10C1" w:rsidRPr="002C10C1">
        <w:rPr>
          <w:rFonts w:cs="Arial"/>
          <w:szCs w:val="20"/>
        </w:rPr>
        <w:t xml:space="preserve">C: </w:t>
      </w:r>
      <w:r w:rsidR="00EA3039">
        <w:rPr>
          <w:rFonts w:cs="Arial"/>
          <w:szCs w:val="20"/>
        </w:rPr>
        <w:t>lung</w:t>
      </w:r>
      <w:r w:rsidR="00EA3039" w:rsidRPr="002C10C1">
        <w:rPr>
          <w:rFonts w:cs="Arial"/>
          <w:szCs w:val="20"/>
        </w:rPr>
        <w:t xml:space="preserve"> </w:t>
      </w:r>
      <w:r w:rsidR="002C10C1" w:rsidRPr="002C10C1">
        <w:rPr>
          <w:rFonts w:cs="Arial"/>
          <w:szCs w:val="20"/>
        </w:rPr>
        <w:t xml:space="preserve">carcinoid; PRRT: </w:t>
      </w:r>
      <w:r w:rsidR="002C10C1">
        <w:rPr>
          <w:rFonts w:cs="Arial"/>
          <w:szCs w:val="20"/>
        </w:rPr>
        <w:t>peptide receptor radionuclide t</w:t>
      </w:r>
      <w:r w:rsidR="002C10C1" w:rsidRPr="002C10C1">
        <w:rPr>
          <w:rFonts w:cs="Arial"/>
          <w:szCs w:val="20"/>
        </w:rPr>
        <w:t>herapy</w:t>
      </w:r>
      <w:r w:rsidR="005B65D5">
        <w:rPr>
          <w:rFonts w:cs="Arial"/>
          <w:szCs w:val="20"/>
        </w:rPr>
        <w:t xml:space="preserve">; </w:t>
      </w:r>
      <w:r w:rsidR="005B65D5">
        <w:rPr>
          <w:rFonts w:cs="Arial"/>
          <w:szCs w:val="20"/>
          <w:lang w:val="en"/>
        </w:rPr>
        <w:t>R0: complete resection</w:t>
      </w:r>
      <w:r>
        <w:rPr>
          <w:rFonts w:cs="Arial"/>
          <w:szCs w:val="20"/>
        </w:rPr>
        <w:t>.</w:t>
      </w:r>
    </w:p>
    <w:sectPr w:rsidR="002616A1" w:rsidRPr="002C10C1" w:rsidSect="002C10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3A1" w:rsidRDefault="00B773A1" w:rsidP="00C9364D">
      <w:pPr>
        <w:spacing w:after="0" w:line="240" w:lineRule="auto"/>
      </w:pPr>
      <w:r>
        <w:separator/>
      </w:r>
    </w:p>
  </w:endnote>
  <w:endnote w:type="continuationSeparator" w:id="0">
    <w:p w:rsidR="00B773A1" w:rsidRDefault="00B773A1" w:rsidP="00C9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472983"/>
      <w:docPartObj>
        <w:docPartGallery w:val="Page Numbers (Bottom of Page)"/>
        <w:docPartUnique/>
      </w:docPartObj>
    </w:sdtPr>
    <w:sdtEndPr>
      <w:rPr>
        <w:noProof/>
      </w:rPr>
    </w:sdtEndPr>
    <w:sdtContent>
      <w:p w:rsidR="0072463E" w:rsidRDefault="0072463E">
        <w:pPr>
          <w:pStyle w:val="Footer"/>
          <w:jc w:val="center"/>
        </w:pPr>
        <w:r>
          <w:fldChar w:fldCharType="begin"/>
        </w:r>
        <w:r>
          <w:instrText xml:space="preserve"> PAGE   \* MERGEFORMAT </w:instrText>
        </w:r>
        <w:r>
          <w:fldChar w:fldCharType="separate"/>
        </w:r>
        <w:r w:rsidR="008C7A96">
          <w:rPr>
            <w:noProof/>
          </w:rPr>
          <w:t>1</w:t>
        </w:r>
        <w:r>
          <w:rPr>
            <w:noProof/>
          </w:rPr>
          <w:fldChar w:fldCharType="end"/>
        </w:r>
      </w:p>
    </w:sdtContent>
  </w:sdt>
  <w:p w:rsidR="0072463E" w:rsidRDefault="00724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3A1" w:rsidRDefault="00B773A1" w:rsidP="00C9364D">
      <w:pPr>
        <w:spacing w:after="0" w:line="240" w:lineRule="auto"/>
      </w:pPr>
      <w:r>
        <w:separator/>
      </w:r>
    </w:p>
  </w:footnote>
  <w:footnote w:type="continuationSeparator" w:id="0">
    <w:p w:rsidR="00B773A1" w:rsidRDefault="00B773A1" w:rsidP="00C936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3CC519D"/>
    <w:multiLevelType w:val="hybridMultilevel"/>
    <w:tmpl w:val="4D04202C"/>
    <w:lvl w:ilvl="0" w:tplc="87E02178">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BB3873"/>
    <w:multiLevelType w:val="hybridMultilevel"/>
    <w:tmpl w:val="BB92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CA51AA"/>
    <w:multiLevelType w:val="hybridMultilevel"/>
    <w:tmpl w:val="6B842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552DD4"/>
    <w:multiLevelType w:val="hybridMultilevel"/>
    <w:tmpl w:val="98161AB6"/>
    <w:lvl w:ilvl="0" w:tplc="C06218BE">
      <w:start w:val="1"/>
      <w:numFmt w:val="bullet"/>
      <w:lvlText w:val=""/>
      <w:lvlJc w:val="left"/>
      <w:pPr>
        <w:tabs>
          <w:tab w:val="num" w:pos="720"/>
        </w:tabs>
        <w:ind w:left="720" w:hanging="72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DB23621"/>
    <w:multiLevelType w:val="multilevel"/>
    <w:tmpl w:val="85F0D0F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233676"/>
    <w:multiLevelType w:val="hybridMultilevel"/>
    <w:tmpl w:val="03C4B37C"/>
    <w:lvl w:ilvl="0" w:tplc="87E02178">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C3505F"/>
    <w:multiLevelType w:val="hybridMultilevel"/>
    <w:tmpl w:val="25EC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FD1B5B"/>
    <w:multiLevelType w:val="hybridMultilevel"/>
    <w:tmpl w:val="4FDA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56456D"/>
    <w:multiLevelType w:val="hybridMultilevel"/>
    <w:tmpl w:val="38267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2"/>
  </w:num>
  <w:num w:numId="5">
    <w:abstractNumId w:val="0"/>
  </w:num>
  <w:num w:numId="6">
    <w:abstractNumId w:val="5"/>
  </w:num>
  <w:num w:numId="7">
    <w:abstractNumId w:val="7"/>
  </w:num>
  <w:num w:numId="8">
    <w:abstractNumId w:val="3"/>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a lamarca">
    <w15:presenceInfo w15:providerId="Windows Live" w15:userId="b081e0ef7eef12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Abdominal Imaging&lt;/Style&gt;&lt;LeftDelim&gt;{&lt;/LeftDelim&gt;&lt;RightDelim&gt;}&lt;/RightDelim&gt;&lt;FontName&gt;Arial&lt;/FontName&gt;&lt;FontSize&gt;10&lt;/FontSize&gt;&lt;ReflistTitle&gt;Reference List&lt;/ReflistTitle&gt;&lt;StartingRefnum&gt;1&lt;/StartingRefnum&gt;&lt;FirstLineIndent&gt;0&lt;/FirstLineIndent&gt;&lt;HangingIndent&gt;72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lung nets&lt;/item&gt;&lt;item&gt;net&lt;/item&gt;&lt;/Libraries&gt;&lt;/ENLibraries&gt;"/>
  </w:docVars>
  <w:rsids>
    <w:rsidRoot w:val="001D36D5"/>
    <w:rsid w:val="0000574E"/>
    <w:rsid w:val="000071AE"/>
    <w:rsid w:val="0001132B"/>
    <w:rsid w:val="000116EE"/>
    <w:rsid w:val="00020365"/>
    <w:rsid w:val="0003409B"/>
    <w:rsid w:val="00036DF1"/>
    <w:rsid w:val="00037551"/>
    <w:rsid w:val="00050131"/>
    <w:rsid w:val="00053064"/>
    <w:rsid w:val="000870F0"/>
    <w:rsid w:val="00091B5A"/>
    <w:rsid w:val="000A12C8"/>
    <w:rsid w:val="000B5FEC"/>
    <w:rsid w:val="000C22A9"/>
    <w:rsid w:val="000D5F92"/>
    <w:rsid w:val="000E74F6"/>
    <w:rsid w:val="000F2476"/>
    <w:rsid w:val="00105F04"/>
    <w:rsid w:val="001151BE"/>
    <w:rsid w:val="001163D4"/>
    <w:rsid w:val="00120C60"/>
    <w:rsid w:val="001318BD"/>
    <w:rsid w:val="00135B9D"/>
    <w:rsid w:val="00136395"/>
    <w:rsid w:val="00143805"/>
    <w:rsid w:val="00144E75"/>
    <w:rsid w:val="0014752D"/>
    <w:rsid w:val="001525CE"/>
    <w:rsid w:val="00165B67"/>
    <w:rsid w:val="00171CB3"/>
    <w:rsid w:val="00171EFA"/>
    <w:rsid w:val="001765ED"/>
    <w:rsid w:val="00176F06"/>
    <w:rsid w:val="001934A0"/>
    <w:rsid w:val="001A39CC"/>
    <w:rsid w:val="001A7140"/>
    <w:rsid w:val="001B28E0"/>
    <w:rsid w:val="001C268C"/>
    <w:rsid w:val="001C3B75"/>
    <w:rsid w:val="001D36D5"/>
    <w:rsid w:val="001E6A2D"/>
    <w:rsid w:val="00200D72"/>
    <w:rsid w:val="00211603"/>
    <w:rsid w:val="00211709"/>
    <w:rsid w:val="00211930"/>
    <w:rsid w:val="00212D1D"/>
    <w:rsid w:val="0022538F"/>
    <w:rsid w:val="002302DC"/>
    <w:rsid w:val="00235E6E"/>
    <w:rsid w:val="002437DF"/>
    <w:rsid w:val="00260984"/>
    <w:rsid w:val="002616A1"/>
    <w:rsid w:val="002712BF"/>
    <w:rsid w:val="002743B7"/>
    <w:rsid w:val="00277A91"/>
    <w:rsid w:val="00277E14"/>
    <w:rsid w:val="002845F4"/>
    <w:rsid w:val="0029468B"/>
    <w:rsid w:val="00297760"/>
    <w:rsid w:val="00297A50"/>
    <w:rsid w:val="002A127F"/>
    <w:rsid w:val="002A12AC"/>
    <w:rsid w:val="002A1E1D"/>
    <w:rsid w:val="002A2649"/>
    <w:rsid w:val="002A273A"/>
    <w:rsid w:val="002B74A2"/>
    <w:rsid w:val="002B7C6B"/>
    <w:rsid w:val="002C10C1"/>
    <w:rsid w:val="002C1EC4"/>
    <w:rsid w:val="002C540B"/>
    <w:rsid w:val="002D14F6"/>
    <w:rsid w:val="003121F4"/>
    <w:rsid w:val="00313241"/>
    <w:rsid w:val="00320186"/>
    <w:rsid w:val="003314B1"/>
    <w:rsid w:val="00334E49"/>
    <w:rsid w:val="00335D35"/>
    <w:rsid w:val="00341454"/>
    <w:rsid w:val="003542E5"/>
    <w:rsid w:val="00357DC2"/>
    <w:rsid w:val="00366943"/>
    <w:rsid w:val="00371196"/>
    <w:rsid w:val="003B38E5"/>
    <w:rsid w:val="003B6D53"/>
    <w:rsid w:val="003B77BA"/>
    <w:rsid w:val="003C1E14"/>
    <w:rsid w:val="003D02B6"/>
    <w:rsid w:val="003D0D36"/>
    <w:rsid w:val="004107F3"/>
    <w:rsid w:val="00411C97"/>
    <w:rsid w:val="00414144"/>
    <w:rsid w:val="00422EA1"/>
    <w:rsid w:val="004233E4"/>
    <w:rsid w:val="00430AD0"/>
    <w:rsid w:val="00437B5D"/>
    <w:rsid w:val="00464D4D"/>
    <w:rsid w:val="00474715"/>
    <w:rsid w:val="00481456"/>
    <w:rsid w:val="0048562E"/>
    <w:rsid w:val="00486972"/>
    <w:rsid w:val="004A2DC5"/>
    <w:rsid w:val="004B1A71"/>
    <w:rsid w:val="004C5436"/>
    <w:rsid w:val="004D2C0D"/>
    <w:rsid w:val="004E7CB4"/>
    <w:rsid w:val="004F495A"/>
    <w:rsid w:val="004F5CBC"/>
    <w:rsid w:val="00503668"/>
    <w:rsid w:val="0051116B"/>
    <w:rsid w:val="005125CA"/>
    <w:rsid w:val="00515CB4"/>
    <w:rsid w:val="005235B1"/>
    <w:rsid w:val="005257ED"/>
    <w:rsid w:val="00533B93"/>
    <w:rsid w:val="00561B2A"/>
    <w:rsid w:val="0056635D"/>
    <w:rsid w:val="00571495"/>
    <w:rsid w:val="00575A69"/>
    <w:rsid w:val="00576265"/>
    <w:rsid w:val="005A00C0"/>
    <w:rsid w:val="005B4C01"/>
    <w:rsid w:val="005B65D5"/>
    <w:rsid w:val="005E00E1"/>
    <w:rsid w:val="005F4BD5"/>
    <w:rsid w:val="005F53B4"/>
    <w:rsid w:val="005F6551"/>
    <w:rsid w:val="00605CC8"/>
    <w:rsid w:val="0061703F"/>
    <w:rsid w:val="006256AD"/>
    <w:rsid w:val="00634DD4"/>
    <w:rsid w:val="006413E7"/>
    <w:rsid w:val="00641C43"/>
    <w:rsid w:val="00650440"/>
    <w:rsid w:val="00651BB9"/>
    <w:rsid w:val="00662FC8"/>
    <w:rsid w:val="00670C66"/>
    <w:rsid w:val="0067488B"/>
    <w:rsid w:val="00683A03"/>
    <w:rsid w:val="00685D33"/>
    <w:rsid w:val="00687BB2"/>
    <w:rsid w:val="00690094"/>
    <w:rsid w:val="00691DB1"/>
    <w:rsid w:val="00692BD4"/>
    <w:rsid w:val="006A5C1B"/>
    <w:rsid w:val="006B10DC"/>
    <w:rsid w:val="006D7B1F"/>
    <w:rsid w:val="006E50CF"/>
    <w:rsid w:val="006F3AB3"/>
    <w:rsid w:val="006F51A8"/>
    <w:rsid w:val="00707D07"/>
    <w:rsid w:val="00713D0F"/>
    <w:rsid w:val="007215DB"/>
    <w:rsid w:val="0072463E"/>
    <w:rsid w:val="00734133"/>
    <w:rsid w:val="00755B69"/>
    <w:rsid w:val="00760565"/>
    <w:rsid w:val="00761281"/>
    <w:rsid w:val="00777203"/>
    <w:rsid w:val="007A1FFA"/>
    <w:rsid w:val="007A4699"/>
    <w:rsid w:val="007B34DA"/>
    <w:rsid w:val="007C7B3A"/>
    <w:rsid w:val="007E1F7B"/>
    <w:rsid w:val="007F2EDF"/>
    <w:rsid w:val="007F30AB"/>
    <w:rsid w:val="007F6AC2"/>
    <w:rsid w:val="00802ADF"/>
    <w:rsid w:val="00803AFD"/>
    <w:rsid w:val="008041CB"/>
    <w:rsid w:val="008047AB"/>
    <w:rsid w:val="00805ADF"/>
    <w:rsid w:val="00827BFB"/>
    <w:rsid w:val="0083002E"/>
    <w:rsid w:val="00833748"/>
    <w:rsid w:val="0086528F"/>
    <w:rsid w:val="008836F0"/>
    <w:rsid w:val="0089577E"/>
    <w:rsid w:val="00895C62"/>
    <w:rsid w:val="008A772E"/>
    <w:rsid w:val="008B142D"/>
    <w:rsid w:val="008B306E"/>
    <w:rsid w:val="008B6A93"/>
    <w:rsid w:val="008C7A96"/>
    <w:rsid w:val="008D26F6"/>
    <w:rsid w:val="008D2C6B"/>
    <w:rsid w:val="008D3EFB"/>
    <w:rsid w:val="008F3719"/>
    <w:rsid w:val="00900F54"/>
    <w:rsid w:val="00902434"/>
    <w:rsid w:val="009200BB"/>
    <w:rsid w:val="00924CFD"/>
    <w:rsid w:val="00925868"/>
    <w:rsid w:val="00927070"/>
    <w:rsid w:val="0092768E"/>
    <w:rsid w:val="009277CD"/>
    <w:rsid w:val="009464D8"/>
    <w:rsid w:val="009468DD"/>
    <w:rsid w:val="00953F71"/>
    <w:rsid w:val="009548CB"/>
    <w:rsid w:val="009655E9"/>
    <w:rsid w:val="009678CE"/>
    <w:rsid w:val="009844B3"/>
    <w:rsid w:val="00993E23"/>
    <w:rsid w:val="009940B8"/>
    <w:rsid w:val="009A0D7C"/>
    <w:rsid w:val="009A19A1"/>
    <w:rsid w:val="009A1ECF"/>
    <w:rsid w:val="009C2E7E"/>
    <w:rsid w:val="009C510E"/>
    <w:rsid w:val="009C6AA3"/>
    <w:rsid w:val="009E529C"/>
    <w:rsid w:val="009F135B"/>
    <w:rsid w:val="009F72A6"/>
    <w:rsid w:val="00A21AC7"/>
    <w:rsid w:val="00A34F7E"/>
    <w:rsid w:val="00A61FE0"/>
    <w:rsid w:val="00A74778"/>
    <w:rsid w:val="00A84E50"/>
    <w:rsid w:val="00AA2775"/>
    <w:rsid w:val="00AA3843"/>
    <w:rsid w:val="00AB5950"/>
    <w:rsid w:val="00AB6B9D"/>
    <w:rsid w:val="00AC4172"/>
    <w:rsid w:val="00AD52AF"/>
    <w:rsid w:val="00AE1463"/>
    <w:rsid w:val="00AE2629"/>
    <w:rsid w:val="00AF3EC9"/>
    <w:rsid w:val="00B014A8"/>
    <w:rsid w:val="00B04F27"/>
    <w:rsid w:val="00B079A5"/>
    <w:rsid w:val="00B139D5"/>
    <w:rsid w:val="00B20AF7"/>
    <w:rsid w:val="00B20FCC"/>
    <w:rsid w:val="00B2129F"/>
    <w:rsid w:val="00B22078"/>
    <w:rsid w:val="00B22908"/>
    <w:rsid w:val="00B442CA"/>
    <w:rsid w:val="00B60D53"/>
    <w:rsid w:val="00B60F89"/>
    <w:rsid w:val="00B6381D"/>
    <w:rsid w:val="00B643CB"/>
    <w:rsid w:val="00B64EE8"/>
    <w:rsid w:val="00B70F86"/>
    <w:rsid w:val="00B75AF1"/>
    <w:rsid w:val="00B773A1"/>
    <w:rsid w:val="00B81A04"/>
    <w:rsid w:val="00B81EE2"/>
    <w:rsid w:val="00B83140"/>
    <w:rsid w:val="00B8366E"/>
    <w:rsid w:val="00B91FF9"/>
    <w:rsid w:val="00B92F45"/>
    <w:rsid w:val="00B944BB"/>
    <w:rsid w:val="00BA074D"/>
    <w:rsid w:val="00BA5555"/>
    <w:rsid w:val="00BB7638"/>
    <w:rsid w:val="00BB7CFD"/>
    <w:rsid w:val="00BC3CF7"/>
    <w:rsid w:val="00BD0E82"/>
    <w:rsid w:val="00BD22E2"/>
    <w:rsid w:val="00BD5E2D"/>
    <w:rsid w:val="00BE475A"/>
    <w:rsid w:val="00BF6C1C"/>
    <w:rsid w:val="00C0394C"/>
    <w:rsid w:val="00C06604"/>
    <w:rsid w:val="00C261F8"/>
    <w:rsid w:val="00C31DE0"/>
    <w:rsid w:val="00C3667F"/>
    <w:rsid w:val="00C52D51"/>
    <w:rsid w:val="00C57D3E"/>
    <w:rsid w:val="00C65B30"/>
    <w:rsid w:val="00C66B67"/>
    <w:rsid w:val="00C722F0"/>
    <w:rsid w:val="00C77A00"/>
    <w:rsid w:val="00C904F8"/>
    <w:rsid w:val="00C9364D"/>
    <w:rsid w:val="00C95B10"/>
    <w:rsid w:val="00CA536C"/>
    <w:rsid w:val="00CB2977"/>
    <w:rsid w:val="00CB5552"/>
    <w:rsid w:val="00CC2081"/>
    <w:rsid w:val="00CC4A75"/>
    <w:rsid w:val="00CC5649"/>
    <w:rsid w:val="00CC7B19"/>
    <w:rsid w:val="00CD0E28"/>
    <w:rsid w:val="00CE36B6"/>
    <w:rsid w:val="00CF18B7"/>
    <w:rsid w:val="00CF2C2A"/>
    <w:rsid w:val="00D00864"/>
    <w:rsid w:val="00D03FF8"/>
    <w:rsid w:val="00D048DD"/>
    <w:rsid w:val="00D06671"/>
    <w:rsid w:val="00D10063"/>
    <w:rsid w:val="00D51AC4"/>
    <w:rsid w:val="00D5388A"/>
    <w:rsid w:val="00D62EAE"/>
    <w:rsid w:val="00D67EC6"/>
    <w:rsid w:val="00D71290"/>
    <w:rsid w:val="00D9041A"/>
    <w:rsid w:val="00D93491"/>
    <w:rsid w:val="00DA1E7F"/>
    <w:rsid w:val="00DB01FC"/>
    <w:rsid w:val="00DC0C88"/>
    <w:rsid w:val="00DC2557"/>
    <w:rsid w:val="00DC2DF2"/>
    <w:rsid w:val="00DD0C5D"/>
    <w:rsid w:val="00DE43F2"/>
    <w:rsid w:val="00DE6257"/>
    <w:rsid w:val="00DE7524"/>
    <w:rsid w:val="00DF4072"/>
    <w:rsid w:val="00E00E0C"/>
    <w:rsid w:val="00E02BDB"/>
    <w:rsid w:val="00E0357D"/>
    <w:rsid w:val="00E06833"/>
    <w:rsid w:val="00E2788C"/>
    <w:rsid w:val="00E30379"/>
    <w:rsid w:val="00E32E0F"/>
    <w:rsid w:val="00E37227"/>
    <w:rsid w:val="00E44097"/>
    <w:rsid w:val="00E562EB"/>
    <w:rsid w:val="00E63E7A"/>
    <w:rsid w:val="00E65DC5"/>
    <w:rsid w:val="00E7351D"/>
    <w:rsid w:val="00E77E06"/>
    <w:rsid w:val="00E87EC3"/>
    <w:rsid w:val="00E97BAF"/>
    <w:rsid w:val="00EA0093"/>
    <w:rsid w:val="00EA3039"/>
    <w:rsid w:val="00EA5BE8"/>
    <w:rsid w:val="00EB1A1F"/>
    <w:rsid w:val="00EB45F3"/>
    <w:rsid w:val="00EB7146"/>
    <w:rsid w:val="00EC2985"/>
    <w:rsid w:val="00ED188D"/>
    <w:rsid w:val="00EF1C65"/>
    <w:rsid w:val="00EF4261"/>
    <w:rsid w:val="00EF6793"/>
    <w:rsid w:val="00F06E93"/>
    <w:rsid w:val="00F06F23"/>
    <w:rsid w:val="00F115EF"/>
    <w:rsid w:val="00F23959"/>
    <w:rsid w:val="00F30017"/>
    <w:rsid w:val="00F33DFE"/>
    <w:rsid w:val="00F40053"/>
    <w:rsid w:val="00F45297"/>
    <w:rsid w:val="00F66636"/>
    <w:rsid w:val="00F66F40"/>
    <w:rsid w:val="00F7335B"/>
    <w:rsid w:val="00F91C0E"/>
    <w:rsid w:val="00FA4E31"/>
    <w:rsid w:val="00FB2B80"/>
    <w:rsid w:val="00FB341D"/>
    <w:rsid w:val="00FB3D17"/>
    <w:rsid w:val="00FC47E9"/>
    <w:rsid w:val="00FC581C"/>
    <w:rsid w:val="00FC5C49"/>
    <w:rsid w:val="00FD0E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4B1"/>
    <w:rPr>
      <w:rFonts w:ascii="Arial" w:hAnsi="Arial"/>
      <w:sz w:val="20"/>
    </w:rPr>
  </w:style>
  <w:style w:type="paragraph" w:styleId="Heading1">
    <w:name w:val="heading 1"/>
    <w:basedOn w:val="Normal"/>
    <w:next w:val="Normal"/>
    <w:link w:val="Heading1Char"/>
    <w:uiPriority w:val="9"/>
    <w:qFormat/>
    <w:rsid w:val="009024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32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268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655E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35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C5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10E"/>
    <w:rPr>
      <w:rFonts w:ascii="Segoe UI" w:hAnsi="Segoe UI" w:cs="Segoe UI"/>
      <w:sz w:val="18"/>
      <w:szCs w:val="18"/>
    </w:rPr>
  </w:style>
  <w:style w:type="character" w:styleId="CommentReference">
    <w:name w:val="annotation reference"/>
    <w:basedOn w:val="DefaultParagraphFont"/>
    <w:uiPriority w:val="99"/>
    <w:semiHidden/>
    <w:unhideWhenUsed/>
    <w:rsid w:val="007A1FFA"/>
    <w:rPr>
      <w:sz w:val="16"/>
      <w:szCs w:val="16"/>
    </w:rPr>
  </w:style>
  <w:style w:type="paragraph" w:styleId="CommentText">
    <w:name w:val="annotation text"/>
    <w:basedOn w:val="Normal"/>
    <w:link w:val="CommentTextChar"/>
    <w:uiPriority w:val="99"/>
    <w:semiHidden/>
    <w:unhideWhenUsed/>
    <w:rsid w:val="007A1FFA"/>
    <w:pPr>
      <w:spacing w:line="240" w:lineRule="auto"/>
    </w:pPr>
    <w:rPr>
      <w:szCs w:val="20"/>
    </w:rPr>
  </w:style>
  <w:style w:type="character" w:customStyle="1" w:styleId="CommentTextChar">
    <w:name w:val="Comment Text Char"/>
    <w:basedOn w:val="DefaultParagraphFont"/>
    <w:link w:val="CommentText"/>
    <w:uiPriority w:val="99"/>
    <w:semiHidden/>
    <w:rsid w:val="007A1FFA"/>
    <w:rPr>
      <w:sz w:val="20"/>
      <w:szCs w:val="20"/>
    </w:rPr>
  </w:style>
  <w:style w:type="paragraph" w:styleId="CommentSubject">
    <w:name w:val="annotation subject"/>
    <w:basedOn w:val="CommentText"/>
    <w:next w:val="CommentText"/>
    <w:link w:val="CommentSubjectChar"/>
    <w:uiPriority w:val="99"/>
    <w:semiHidden/>
    <w:unhideWhenUsed/>
    <w:rsid w:val="007A1FFA"/>
    <w:rPr>
      <w:b/>
      <w:bCs/>
    </w:rPr>
  </w:style>
  <w:style w:type="character" w:customStyle="1" w:styleId="CommentSubjectChar">
    <w:name w:val="Comment Subject Char"/>
    <w:basedOn w:val="CommentTextChar"/>
    <w:link w:val="CommentSubject"/>
    <w:uiPriority w:val="99"/>
    <w:semiHidden/>
    <w:rsid w:val="007A1FFA"/>
    <w:rPr>
      <w:b/>
      <w:bCs/>
      <w:sz w:val="20"/>
      <w:szCs w:val="20"/>
    </w:rPr>
  </w:style>
  <w:style w:type="paragraph" w:styleId="Revision">
    <w:name w:val="Revision"/>
    <w:hidden/>
    <w:uiPriority w:val="99"/>
    <w:semiHidden/>
    <w:rsid w:val="007A1FFA"/>
    <w:pPr>
      <w:spacing w:after="0" w:line="240" w:lineRule="auto"/>
    </w:pPr>
  </w:style>
  <w:style w:type="character" w:styleId="Hyperlink">
    <w:name w:val="Hyperlink"/>
    <w:basedOn w:val="DefaultParagraphFont"/>
    <w:uiPriority w:val="99"/>
    <w:unhideWhenUsed/>
    <w:rsid w:val="00DC0C88"/>
    <w:rPr>
      <w:color w:val="0000FF" w:themeColor="hyperlink"/>
      <w:u w:val="single"/>
    </w:rPr>
  </w:style>
  <w:style w:type="character" w:customStyle="1" w:styleId="Heading1Char">
    <w:name w:val="Heading 1 Char"/>
    <w:basedOn w:val="DefaultParagraphFont"/>
    <w:link w:val="Heading1"/>
    <w:uiPriority w:val="9"/>
    <w:rsid w:val="0090243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02434"/>
    <w:pPr>
      <w:outlineLvl w:val="9"/>
    </w:pPr>
    <w:rPr>
      <w:lang w:val="en-US" w:eastAsia="ja-JP"/>
    </w:rPr>
  </w:style>
  <w:style w:type="paragraph" w:styleId="TOC1">
    <w:name w:val="toc 1"/>
    <w:basedOn w:val="Normal"/>
    <w:next w:val="Normal"/>
    <w:autoRedefine/>
    <w:uiPriority w:val="39"/>
    <w:unhideWhenUsed/>
    <w:rsid w:val="00902434"/>
    <w:pPr>
      <w:spacing w:after="100"/>
    </w:pPr>
  </w:style>
  <w:style w:type="paragraph" w:styleId="ListParagraph">
    <w:name w:val="List Paragraph"/>
    <w:basedOn w:val="Normal"/>
    <w:uiPriority w:val="34"/>
    <w:qFormat/>
    <w:rsid w:val="00D93491"/>
    <w:pPr>
      <w:ind w:left="720"/>
      <w:contextualSpacing/>
    </w:pPr>
  </w:style>
  <w:style w:type="character" w:customStyle="1" w:styleId="Heading2Char">
    <w:name w:val="Heading 2 Char"/>
    <w:basedOn w:val="DefaultParagraphFont"/>
    <w:link w:val="Heading2"/>
    <w:uiPriority w:val="9"/>
    <w:rsid w:val="00313241"/>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3B6D53"/>
    <w:pPr>
      <w:spacing w:after="100"/>
      <w:ind w:left="200"/>
    </w:pPr>
  </w:style>
  <w:style w:type="table" w:styleId="LightList-Accent1">
    <w:name w:val="Light List Accent 1"/>
    <w:basedOn w:val="TableNormal"/>
    <w:uiPriority w:val="61"/>
    <w:rsid w:val="00FB2B8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Table3-Accent11">
    <w:name w:val="List Table 3 - Accent 11"/>
    <w:basedOn w:val="TableNormal"/>
    <w:uiPriority w:val="48"/>
    <w:rsid w:val="00212D1D"/>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
    <w:name w:val="Table Grid"/>
    <w:basedOn w:val="TableNormal"/>
    <w:uiPriority w:val="59"/>
    <w:rsid w:val="00927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655E9"/>
    <w:rPr>
      <w:rFonts w:asciiTheme="majorHAnsi" w:eastAsiaTheme="majorEastAsia" w:hAnsiTheme="majorHAnsi" w:cstheme="majorBidi"/>
      <w:i/>
      <w:iCs/>
      <w:color w:val="365F91" w:themeColor="accent1" w:themeShade="BF"/>
      <w:sz w:val="20"/>
    </w:rPr>
  </w:style>
  <w:style w:type="table" w:customStyle="1" w:styleId="ListTable3-Accent12">
    <w:name w:val="List Table 3 - Accent 12"/>
    <w:basedOn w:val="TableNormal"/>
    <w:uiPriority w:val="48"/>
    <w:rsid w:val="00053064"/>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st1">
    <w:name w:val="st1"/>
    <w:basedOn w:val="DefaultParagraphFont"/>
    <w:rsid w:val="002C10C1"/>
  </w:style>
  <w:style w:type="paragraph" w:styleId="Header">
    <w:name w:val="header"/>
    <w:basedOn w:val="Normal"/>
    <w:link w:val="HeaderChar"/>
    <w:uiPriority w:val="99"/>
    <w:unhideWhenUsed/>
    <w:rsid w:val="00C936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4D"/>
    <w:rPr>
      <w:rFonts w:ascii="Arial" w:hAnsi="Arial"/>
      <w:sz w:val="20"/>
    </w:rPr>
  </w:style>
  <w:style w:type="paragraph" w:styleId="Footer">
    <w:name w:val="footer"/>
    <w:basedOn w:val="Normal"/>
    <w:link w:val="FooterChar"/>
    <w:uiPriority w:val="99"/>
    <w:unhideWhenUsed/>
    <w:rsid w:val="00C936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4D"/>
    <w:rPr>
      <w:rFonts w:ascii="Arial" w:hAnsi="Arial"/>
      <w:sz w:val="20"/>
    </w:rPr>
  </w:style>
  <w:style w:type="character" w:customStyle="1" w:styleId="Heading3Char">
    <w:name w:val="Heading 3 Char"/>
    <w:basedOn w:val="DefaultParagraphFont"/>
    <w:link w:val="Heading3"/>
    <w:uiPriority w:val="9"/>
    <w:rsid w:val="001C268C"/>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DA1E7F"/>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4B1"/>
    <w:rPr>
      <w:rFonts w:ascii="Arial" w:hAnsi="Arial"/>
      <w:sz w:val="20"/>
    </w:rPr>
  </w:style>
  <w:style w:type="paragraph" w:styleId="Heading1">
    <w:name w:val="heading 1"/>
    <w:basedOn w:val="Normal"/>
    <w:next w:val="Normal"/>
    <w:link w:val="Heading1Char"/>
    <w:uiPriority w:val="9"/>
    <w:qFormat/>
    <w:rsid w:val="009024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32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268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655E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35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C5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10E"/>
    <w:rPr>
      <w:rFonts w:ascii="Segoe UI" w:hAnsi="Segoe UI" w:cs="Segoe UI"/>
      <w:sz w:val="18"/>
      <w:szCs w:val="18"/>
    </w:rPr>
  </w:style>
  <w:style w:type="character" w:styleId="CommentReference">
    <w:name w:val="annotation reference"/>
    <w:basedOn w:val="DefaultParagraphFont"/>
    <w:uiPriority w:val="99"/>
    <w:semiHidden/>
    <w:unhideWhenUsed/>
    <w:rsid w:val="007A1FFA"/>
    <w:rPr>
      <w:sz w:val="16"/>
      <w:szCs w:val="16"/>
    </w:rPr>
  </w:style>
  <w:style w:type="paragraph" w:styleId="CommentText">
    <w:name w:val="annotation text"/>
    <w:basedOn w:val="Normal"/>
    <w:link w:val="CommentTextChar"/>
    <w:uiPriority w:val="99"/>
    <w:semiHidden/>
    <w:unhideWhenUsed/>
    <w:rsid w:val="007A1FFA"/>
    <w:pPr>
      <w:spacing w:line="240" w:lineRule="auto"/>
    </w:pPr>
    <w:rPr>
      <w:szCs w:val="20"/>
    </w:rPr>
  </w:style>
  <w:style w:type="character" w:customStyle="1" w:styleId="CommentTextChar">
    <w:name w:val="Comment Text Char"/>
    <w:basedOn w:val="DefaultParagraphFont"/>
    <w:link w:val="CommentText"/>
    <w:uiPriority w:val="99"/>
    <w:semiHidden/>
    <w:rsid w:val="007A1FFA"/>
    <w:rPr>
      <w:sz w:val="20"/>
      <w:szCs w:val="20"/>
    </w:rPr>
  </w:style>
  <w:style w:type="paragraph" w:styleId="CommentSubject">
    <w:name w:val="annotation subject"/>
    <w:basedOn w:val="CommentText"/>
    <w:next w:val="CommentText"/>
    <w:link w:val="CommentSubjectChar"/>
    <w:uiPriority w:val="99"/>
    <w:semiHidden/>
    <w:unhideWhenUsed/>
    <w:rsid w:val="007A1FFA"/>
    <w:rPr>
      <w:b/>
      <w:bCs/>
    </w:rPr>
  </w:style>
  <w:style w:type="character" w:customStyle="1" w:styleId="CommentSubjectChar">
    <w:name w:val="Comment Subject Char"/>
    <w:basedOn w:val="CommentTextChar"/>
    <w:link w:val="CommentSubject"/>
    <w:uiPriority w:val="99"/>
    <w:semiHidden/>
    <w:rsid w:val="007A1FFA"/>
    <w:rPr>
      <w:b/>
      <w:bCs/>
      <w:sz w:val="20"/>
      <w:szCs w:val="20"/>
    </w:rPr>
  </w:style>
  <w:style w:type="paragraph" w:styleId="Revision">
    <w:name w:val="Revision"/>
    <w:hidden/>
    <w:uiPriority w:val="99"/>
    <w:semiHidden/>
    <w:rsid w:val="007A1FFA"/>
    <w:pPr>
      <w:spacing w:after="0" w:line="240" w:lineRule="auto"/>
    </w:pPr>
  </w:style>
  <w:style w:type="character" w:styleId="Hyperlink">
    <w:name w:val="Hyperlink"/>
    <w:basedOn w:val="DefaultParagraphFont"/>
    <w:uiPriority w:val="99"/>
    <w:unhideWhenUsed/>
    <w:rsid w:val="00DC0C88"/>
    <w:rPr>
      <w:color w:val="0000FF" w:themeColor="hyperlink"/>
      <w:u w:val="single"/>
    </w:rPr>
  </w:style>
  <w:style w:type="character" w:customStyle="1" w:styleId="Heading1Char">
    <w:name w:val="Heading 1 Char"/>
    <w:basedOn w:val="DefaultParagraphFont"/>
    <w:link w:val="Heading1"/>
    <w:uiPriority w:val="9"/>
    <w:rsid w:val="0090243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02434"/>
    <w:pPr>
      <w:outlineLvl w:val="9"/>
    </w:pPr>
    <w:rPr>
      <w:lang w:val="en-US" w:eastAsia="ja-JP"/>
    </w:rPr>
  </w:style>
  <w:style w:type="paragraph" w:styleId="TOC1">
    <w:name w:val="toc 1"/>
    <w:basedOn w:val="Normal"/>
    <w:next w:val="Normal"/>
    <w:autoRedefine/>
    <w:uiPriority w:val="39"/>
    <w:unhideWhenUsed/>
    <w:rsid w:val="00902434"/>
    <w:pPr>
      <w:spacing w:after="100"/>
    </w:pPr>
  </w:style>
  <w:style w:type="paragraph" w:styleId="ListParagraph">
    <w:name w:val="List Paragraph"/>
    <w:basedOn w:val="Normal"/>
    <w:uiPriority w:val="34"/>
    <w:qFormat/>
    <w:rsid w:val="00D93491"/>
    <w:pPr>
      <w:ind w:left="720"/>
      <w:contextualSpacing/>
    </w:pPr>
  </w:style>
  <w:style w:type="character" w:customStyle="1" w:styleId="Heading2Char">
    <w:name w:val="Heading 2 Char"/>
    <w:basedOn w:val="DefaultParagraphFont"/>
    <w:link w:val="Heading2"/>
    <w:uiPriority w:val="9"/>
    <w:rsid w:val="00313241"/>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3B6D53"/>
    <w:pPr>
      <w:spacing w:after="100"/>
      <w:ind w:left="200"/>
    </w:pPr>
  </w:style>
  <w:style w:type="table" w:styleId="LightList-Accent1">
    <w:name w:val="Light List Accent 1"/>
    <w:basedOn w:val="TableNormal"/>
    <w:uiPriority w:val="61"/>
    <w:rsid w:val="00FB2B8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Table3-Accent11">
    <w:name w:val="List Table 3 - Accent 11"/>
    <w:basedOn w:val="TableNormal"/>
    <w:uiPriority w:val="48"/>
    <w:rsid w:val="00212D1D"/>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
    <w:name w:val="Table Grid"/>
    <w:basedOn w:val="TableNormal"/>
    <w:uiPriority w:val="59"/>
    <w:rsid w:val="00927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655E9"/>
    <w:rPr>
      <w:rFonts w:asciiTheme="majorHAnsi" w:eastAsiaTheme="majorEastAsia" w:hAnsiTheme="majorHAnsi" w:cstheme="majorBidi"/>
      <w:i/>
      <w:iCs/>
      <w:color w:val="365F91" w:themeColor="accent1" w:themeShade="BF"/>
      <w:sz w:val="20"/>
    </w:rPr>
  </w:style>
  <w:style w:type="table" w:customStyle="1" w:styleId="ListTable3-Accent12">
    <w:name w:val="List Table 3 - Accent 12"/>
    <w:basedOn w:val="TableNormal"/>
    <w:uiPriority w:val="48"/>
    <w:rsid w:val="00053064"/>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st1">
    <w:name w:val="st1"/>
    <w:basedOn w:val="DefaultParagraphFont"/>
    <w:rsid w:val="002C10C1"/>
  </w:style>
  <w:style w:type="paragraph" w:styleId="Header">
    <w:name w:val="header"/>
    <w:basedOn w:val="Normal"/>
    <w:link w:val="HeaderChar"/>
    <w:uiPriority w:val="99"/>
    <w:unhideWhenUsed/>
    <w:rsid w:val="00C936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4D"/>
    <w:rPr>
      <w:rFonts w:ascii="Arial" w:hAnsi="Arial"/>
      <w:sz w:val="20"/>
    </w:rPr>
  </w:style>
  <w:style w:type="paragraph" w:styleId="Footer">
    <w:name w:val="footer"/>
    <w:basedOn w:val="Normal"/>
    <w:link w:val="FooterChar"/>
    <w:uiPriority w:val="99"/>
    <w:unhideWhenUsed/>
    <w:rsid w:val="00C936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4D"/>
    <w:rPr>
      <w:rFonts w:ascii="Arial" w:hAnsi="Arial"/>
      <w:sz w:val="20"/>
    </w:rPr>
  </w:style>
  <w:style w:type="character" w:customStyle="1" w:styleId="Heading3Char">
    <w:name w:val="Heading 3 Char"/>
    <w:basedOn w:val="DefaultParagraphFont"/>
    <w:link w:val="Heading3"/>
    <w:uiPriority w:val="9"/>
    <w:rsid w:val="001C268C"/>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DA1E7F"/>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0619">
      <w:bodyDiv w:val="1"/>
      <w:marLeft w:val="0"/>
      <w:marRight w:val="0"/>
      <w:marTop w:val="0"/>
      <w:marBottom w:val="0"/>
      <w:divBdr>
        <w:top w:val="none" w:sz="0" w:space="0" w:color="auto"/>
        <w:left w:val="none" w:sz="0" w:space="0" w:color="auto"/>
        <w:bottom w:val="none" w:sz="0" w:space="0" w:color="auto"/>
        <w:right w:val="none" w:sz="0" w:space="0" w:color="auto"/>
      </w:divBdr>
    </w:div>
    <w:div w:id="203758658">
      <w:bodyDiv w:val="1"/>
      <w:marLeft w:val="0"/>
      <w:marRight w:val="0"/>
      <w:marTop w:val="0"/>
      <w:marBottom w:val="0"/>
      <w:divBdr>
        <w:top w:val="none" w:sz="0" w:space="0" w:color="auto"/>
        <w:left w:val="none" w:sz="0" w:space="0" w:color="auto"/>
        <w:bottom w:val="none" w:sz="0" w:space="0" w:color="auto"/>
        <w:right w:val="none" w:sz="0" w:space="0" w:color="auto"/>
      </w:divBdr>
    </w:div>
    <w:div w:id="285936872">
      <w:bodyDiv w:val="1"/>
      <w:marLeft w:val="0"/>
      <w:marRight w:val="0"/>
      <w:marTop w:val="0"/>
      <w:marBottom w:val="0"/>
      <w:divBdr>
        <w:top w:val="none" w:sz="0" w:space="0" w:color="auto"/>
        <w:left w:val="none" w:sz="0" w:space="0" w:color="auto"/>
        <w:bottom w:val="none" w:sz="0" w:space="0" w:color="auto"/>
        <w:right w:val="none" w:sz="0" w:space="0" w:color="auto"/>
      </w:divBdr>
      <w:divsChild>
        <w:div w:id="780414779">
          <w:marLeft w:val="0"/>
          <w:marRight w:val="1"/>
          <w:marTop w:val="0"/>
          <w:marBottom w:val="0"/>
          <w:divBdr>
            <w:top w:val="none" w:sz="0" w:space="0" w:color="auto"/>
            <w:left w:val="none" w:sz="0" w:space="0" w:color="auto"/>
            <w:bottom w:val="none" w:sz="0" w:space="0" w:color="auto"/>
            <w:right w:val="none" w:sz="0" w:space="0" w:color="auto"/>
          </w:divBdr>
          <w:divsChild>
            <w:div w:id="1826118790">
              <w:marLeft w:val="0"/>
              <w:marRight w:val="0"/>
              <w:marTop w:val="0"/>
              <w:marBottom w:val="0"/>
              <w:divBdr>
                <w:top w:val="none" w:sz="0" w:space="0" w:color="auto"/>
                <w:left w:val="none" w:sz="0" w:space="0" w:color="auto"/>
                <w:bottom w:val="none" w:sz="0" w:space="0" w:color="auto"/>
                <w:right w:val="none" w:sz="0" w:space="0" w:color="auto"/>
              </w:divBdr>
              <w:divsChild>
                <w:div w:id="2130856671">
                  <w:marLeft w:val="0"/>
                  <w:marRight w:val="1"/>
                  <w:marTop w:val="0"/>
                  <w:marBottom w:val="0"/>
                  <w:divBdr>
                    <w:top w:val="none" w:sz="0" w:space="0" w:color="auto"/>
                    <w:left w:val="none" w:sz="0" w:space="0" w:color="auto"/>
                    <w:bottom w:val="none" w:sz="0" w:space="0" w:color="auto"/>
                    <w:right w:val="none" w:sz="0" w:space="0" w:color="auto"/>
                  </w:divBdr>
                  <w:divsChild>
                    <w:div w:id="2066249793">
                      <w:marLeft w:val="0"/>
                      <w:marRight w:val="0"/>
                      <w:marTop w:val="0"/>
                      <w:marBottom w:val="0"/>
                      <w:divBdr>
                        <w:top w:val="none" w:sz="0" w:space="0" w:color="auto"/>
                        <w:left w:val="none" w:sz="0" w:space="0" w:color="auto"/>
                        <w:bottom w:val="none" w:sz="0" w:space="0" w:color="auto"/>
                        <w:right w:val="none" w:sz="0" w:space="0" w:color="auto"/>
                      </w:divBdr>
                      <w:divsChild>
                        <w:div w:id="1017390623">
                          <w:marLeft w:val="0"/>
                          <w:marRight w:val="0"/>
                          <w:marTop w:val="0"/>
                          <w:marBottom w:val="0"/>
                          <w:divBdr>
                            <w:top w:val="none" w:sz="0" w:space="0" w:color="auto"/>
                            <w:left w:val="none" w:sz="0" w:space="0" w:color="auto"/>
                            <w:bottom w:val="none" w:sz="0" w:space="0" w:color="auto"/>
                            <w:right w:val="none" w:sz="0" w:space="0" w:color="auto"/>
                          </w:divBdr>
                          <w:divsChild>
                            <w:div w:id="1024012777">
                              <w:marLeft w:val="0"/>
                              <w:marRight w:val="0"/>
                              <w:marTop w:val="120"/>
                              <w:marBottom w:val="360"/>
                              <w:divBdr>
                                <w:top w:val="none" w:sz="0" w:space="0" w:color="auto"/>
                                <w:left w:val="none" w:sz="0" w:space="0" w:color="auto"/>
                                <w:bottom w:val="none" w:sz="0" w:space="0" w:color="auto"/>
                                <w:right w:val="none" w:sz="0" w:space="0" w:color="auto"/>
                              </w:divBdr>
                              <w:divsChild>
                                <w:div w:id="1177502186">
                                  <w:marLeft w:val="0"/>
                                  <w:marRight w:val="0"/>
                                  <w:marTop w:val="0"/>
                                  <w:marBottom w:val="0"/>
                                  <w:divBdr>
                                    <w:top w:val="none" w:sz="0" w:space="0" w:color="auto"/>
                                    <w:left w:val="none" w:sz="0" w:space="0" w:color="auto"/>
                                    <w:bottom w:val="none" w:sz="0" w:space="0" w:color="auto"/>
                                    <w:right w:val="none" w:sz="0" w:space="0" w:color="auto"/>
                                  </w:divBdr>
                                  <w:divsChild>
                                    <w:div w:id="838425671">
                                      <w:marLeft w:val="0"/>
                                      <w:marRight w:val="0"/>
                                      <w:marTop w:val="0"/>
                                      <w:marBottom w:val="0"/>
                                      <w:divBdr>
                                        <w:top w:val="none" w:sz="0" w:space="0" w:color="auto"/>
                                        <w:left w:val="none" w:sz="0" w:space="0" w:color="auto"/>
                                        <w:bottom w:val="none" w:sz="0" w:space="0" w:color="auto"/>
                                        <w:right w:val="none" w:sz="0" w:space="0" w:color="auto"/>
                                      </w:divBdr>
                                      <w:divsChild>
                                        <w:div w:id="178915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2509760">
      <w:bodyDiv w:val="1"/>
      <w:marLeft w:val="0"/>
      <w:marRight w:val="0"/>
      <w:marTop w:val="0"/>
      <w:marBottom w:val="0"/>
      <w:divBdr>
        <w:top w:val="none" w:sz="0" w:space="0" w:color="auto"/>
        <w:left w:val="none" w:sz="0" w:space="0" w:color="auto"/>
        <w:bottom w:val="none" w:sz="0" w:space="0" w:color="auto"/>
        <w:right w:val="none" w:sz="0" w:space="0" w:color="auto"/>
      </w:divBdr>
    </w:div>
    <w:div w:id="547299154">
      <w:bodyDiv w:val="1"/>
      <w:marLeft w:val="0"/>
      <w:marRight w:val="0"/>
      <w:marTop w:val="0"/>
      <w:marBottom w:val="0"/>
      <w:divBdr>
        <w:top w:val="none" w:sz="0" w:space="0" w:color="auto"/>
        <w:left w:val="none" w:sz="0" w:space="0" w:color="auto"/>
        <w:bottom w:val="none" w:sz="0" w:space="0" w:color="auto"/>
        <w:right w:val="none" w:sz="0" w:space="0" w:color="auto"/>
      </w:divBdr>
    </w:div>
    <w:div w:id="583345900">
      <w:bodyDiv w:val="1"/>
      <w:marLeft w:val="0"/>
      <w:marRight w:val="0"/>
      <w:marTop w:val="0"/>
      <w:marBottom w:val="0"/>
      <w:divBdr>
        <w:top w:val="none" w:sz="0" w:space="0" w:color="auto"/>
        <w:left w:val="none" w:sz="0" w:space="0" w:color="auto"/>
        <w:bottom w:val="none" w:sz="0" w:space="0" w:color="auto"/>
        <w:right w:val="none" w:sz="0" w:space="0" w:color="auto"/>
      </w:divBdr>
      <w:divsChild>
        <w:div w:id="309941361">
          <w:marLeft w:val="0"/>
          <w:marRight w:val="1"/>
          <w:marTop w:val="0"/>
          <w:marBottom w:val="0"/>
          <w:divBdr>
            <w:top w:val="none" w:sz="0" w:space="0" w:color="auto"/>
            <w:left w:val="none" w:sz="0" w:space="0" w:color="auto"/>
            <w:bottom w:val="none" w:sz="0" w:space="0" w:color="auto"/>
            <w:right w:val="none" w:sz="0" w:space="0" w:color="auto"/>
          </w:divBdr>
          <w:divsChild>
            <w:div w:id="1880555901">
              <w:marLeft w:val="0"/>
              <w:marRight w:val="0"/>
              <w:marTop w:val="0"/>
              <w:marBottom w:val="0"/>
              <w:divBdr>
                <w:top w:val="none" w:sz="0" w:space="0" w:color="auto"/>
                <w:left w:val="none" w:sz="0" w:space="0" w:color="auto"/>
                <w:bottom w:val="none" w:sz="0" w:space="0" w:color="auto"/>
                <w:right w:val="none" w:sz="0" w:space="0" w:color="auto"/>
              </w:divBdr>
              <w:divsChild>
                <w:div w:id="1993411247">
                  <w:marLeft w:val="0"/>
                  <w:marRight w:val="1"/>
                  <w:marTop w:val="0"/>
                  <w:marBottom w:val="0"/>
                  <w:divBdr>
                    <w:top w:val="none" w:sz="0" w:space="0" w:color="auto"/>
                    <w:left w:val="none" w:sz="0" w:space="0" w:color="auto"/>
                    <w:bottom w:val="none" w:sz="0" w:space="0" w:color="auto"/>
                    <w:right w:val="none" w:sz="0" w:space="0" w:color="auto"/>
                  </w:divBdr>
                  <w:divsChild>
                    <w:div w:id="210461222">
                      <w:marLeft w:val="0"/>
                      <w:marRight w:val="0"/>
                      <w:marTop w:val="0"/>
                      <w:marBottom w:val="0"/>
                      <w:divBdr>
                        <w:top w:val="none" w:sz="0" w:space="0" w:color="auto"/>
                        <w:left w:val="none" w:sz="0" w:space="0" w:color="auto"/>
                        <w:bottom w:val="none" w:sz="0" w:space="0" w:color="auto"/>
                        <w:right w:val="none" w:sz="0" w:space="0" w:color="auto"/>
                      </w:divBdr>
                      <w:divsChild>
                        <w:div w:id="1476530831">
                          <w:marLeft w:val="0"/>
                          <w:marRight w:val="0"/>
                          <w:marTop w:val="0"/>
                          <w:marBottom w:val="0"/>
                          <w:divBdr>
                            <w:top w:val="none" w:sz="0" w:space="0" w:color="auto"/>
                            <w:left w:val="none" w:sz="0" w:space="0" w:color="auto"/>
                            <w:bottom w:val="none" w:sz="0" w:space="0" w:color="auto"/>
                            <w:right w:val="none" w:sz="0" w:space="0" w:color="auto"/>
                          </w:divBdr>
                          <w:divsChild>
                            <w:div w:id="2013946269">
                              <w:marLeft w:val="0"/>
                              <w:marRight w:val="0"/>
                              <w:marTop w:val="120"/>
                              <w:marBottom w:val="360"/>
                              <w:divBdr>
                                <w:top w:val="none" w:sz="0" w:space="0" w:color="auto"/>
                                <w:left w:val="none" w:sz="0" w:space="0" w:color="auto"/>
                                <w:bottom w:val="none" w:sz="0" w:space="0" w:color="auto"/>
                                <w:right w:val="none" w:sz="0" w:space="0" w:color="auto"/>
                              </w:divBdr>
                              <w:divsChild>
                                <w:div w:id="1534423781">
                                  <w:marLeft w:val="0"/>
                                  <w:marRight w:val="0"/>
                                  <w:marTop w:val="0"/>
                                  <w:marBottom w:val="0"/>
                                  <w:divBdr>
                                    <w:top w:val="none" w:sz="0" w:space="0" w:color="auto"/>
                                    <w:left w:val="none" w:sz="0" w:space="0" w:color="auto"/>
                                    <w:bottom w:val="none" w:sz="0" w:space="0" w:color="auto"/>
                                    <w:right w:val="none" w:sz="0" w:space="0" w:color="auto"/>
                                  </w:divBdr>
                                  <w:divsChild>
                                    <w:div w:id="1647588898">
                                      <w:marLeft w:val="0"/>
                                      <w:marRight w:val="0"/>
                                      <w:marTop w:val="0"/>
                                      <w:marBottom w:val="0"/>
                                      <w:divBdr>
                                        <w:top w:val="none" w:sz="0" w:space="0" w:color="auto"/>
                                        <w:left w:val="none" w:sz="0" w:space="0" w:color="auto"/>
                                        <w:bottom w:val="none" w:sz="0" w:space="0" w:color="auto"/>
                                        <w:right w:val="none" w:sz="0" w:space="0" w:color="auto"/>
                                      </w:divBdr>
                                      <w:divsChild>
                                        <w:div w:id="13028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0623134">
      <w:bodyDiv w:val="1"/>
      <w:marLeft w:val="0"/>
      <w:marRight w:val="0"/>
      <w:marTop w:val="0"/>
      <w:marBottom w:val="0"/>
      <w:divBdr>
        <w:top w:val="none" w:sz="0" w:space="0" w:color="auto"/>
        <w:left w:val="none" w:sz="0" w:space="0" w:color="auto"/>
        <w:bottom w:val="none" w:sz="0" w:space="0" w:color="auto"/>
        <w:right w:val="none" w:sz="0" w:space="0" w:color="auto"/>
      </w:divBdr>
    </w:div>
    <w:div w:id="689525264">
      <w:bodyDiv w:val="1"/>
      <w:marLeft w:val="0"/>
      <w:marRight w:val="0"/>
      <w:marTop w:val="0"/>
      <w:marBottom w:val="0"/>
      <w:divBdr>
        <w:top w:val="none" w:sz="0" w:space="0" w:color="auto"/>
        <w:left w:val="none" w:sz="0" w:space="0" w:color="auto"/>
        <w:bottom w:val="none" w:sz="0" w:space="0" w:color="auto"/>
        <w:right w:val="none" w:sz="0" w:space="0" w:color="auto"/>
      </w:divBdr>
    </w:div>
    <w:div w:id="700860800">
      <w:bodyDiv w:val="1"/>
      <w:marLeft w:val="0"/>
      <w:marRight w:val="0"/>
      <w:marTop w:val="0"/>
      <w:marBottom w:val="0"/>
      <w:divBdr>
        <w:top w:val="none" w:sz="0" w:space="0" w:color="auto"/>
        <w:left w:val="none" w:sz="0" w:space="0" w:color="auto"/>
        <w:bottom w:val="none" w:sz="0" w:space="0" w:color="auto"/>
        <w:right w:val="none" w:sz="0" w:space="0" w:color="auto"/>
      </w:divBdr>
    </w:div>
    <w:div w:id="778450463">
      <w:bodyDiv w:val="1"/>
      <w:marLeft w:val="0"/>
      <w:marRight w:val="0"/>
      <w:marTop w:val="0"/>
      <w:marBottom w:val="0"/>
      <w:divBdr>
        <w:top w:val="none" w:sz="0" w:space="0" w:color="auto"/>
        <w:left w:val="none" w:sz="0" w:space="0" w:color="auto"/>
        <w:bottom w:val="none" w:sz="0" w:space="0" w:color="auto"/>
        <w:right w:val="none" w:sz="0" w:space="0" w:color="auto"/>
      </w:divBdr>
    </w:div>
    <w:div w:id="858004148">
      <w:bodyDiv w:val="1"/>
      <w:marLeft w:val="0"/>
      <w:marRight w:val="0"/>
      <w:marTop w:val="0"/>
      <w:marBottom w:val="0"/>
      <w:divBdr>
        <w:top w:val="none" w:sz="0" w:space="0" w:color="auto"/>
        <w:left w:val="none" w:sz="0" w:space="0" w:color="auto"/>
        <w:bottom w:val="none" w:sz="0" w:space="0" w:color="auto"/>
        <w:right w:val="none" w:sz="0" w:space="0" w:color="auto"/>
      </w:divBdr>
    </w:div>
    <w:div w:id="989555353">
      <w:bodyDiv w:val="1"/>
      <w:marLeft w:val="0"/>
      <w:marRight w:val="0"/>
      <w:marTop w:val="0"/>
      <w:marBottom w:val="0"/>
      <w:divBdr>
        <w:top w:val="none" w:sz="0" w:space="0" w:color="auto"/>
        <w:left w:val="none" w:sz="0" w:space="0" w:color="auto"/>
        <w:bottom w:val="none" w:sz="0" w:space="0" w:color="auto"/>
        <w:right w:val="none" w:sz="0" w:space="0" w:color="auto"/>
      </w:divBdr>
    </w:div>
    <w:div w:id="993946108">
      <w:bodyDiv w:val="1"/>
      <w:marLeft w:val="0"/>
      <w:marRight w:val="0"/>
      <w:marTop w:val="0"/>
      <w:marBottom w:val="0"/>
      <w:divBdr>
        <w:top w:val="none" w:sz="0" w:space="0" w:color="auto"/>
        <w:left w:val="none" w:sz="0" w:space="0" w:color="auto"/>
        <w:bottom w:val="none" w:sz="0" w:space="0" w:color="auto"/>
        <w:right w:val="none" w:sz="0" w:space="0" w:color="auto"/>
      </w:divBdr>
      <w:divsChild>
        <w:div w:id="683018098">
          <w:marLeft w:val="0"/>
          <w:marRight w:val="0"/>
          <w:marTop w:val="150"/>
          <w:marBottom w:val="0"/>
          <w:divBdr>
            <w:top w:val="none" w:sz="0" w:space="0" w:color="auto"/>
            <w:left w:val="none" w:sz="0" w:space="0" w:color="auto"/>
            <w:bottom w:val="none" w:sz="0" w:space="0" w:color="auto"/>
            <w:right w:val="none" w:sz="0" w:space="0" w:color="auto"/>
          </w:divBdr>
          <w:divsChild>
            <w:div w:id="568809039">
              <w:marLeft w:val="0"/>
              <w:marRight w:val="0"/>
              <w:marTop w:val="0"/>
              <w:marBottom w:val="0"/>
              <w:divBdr>
                <w:top w:val="none" w:sz="0" w:space="0" w:color="auto"/>
                <w:left w:val="none" w:sz="0" w:space="0" w:color="auto"/>
                <w:bottom w:val="none" w:sz="0" w:space="0" w:color="auto"/>
                <w:right w:val="none" w:sz="0" w:space="0" w:color="auto"/>
              </w:divBdr>
              <w:divsChild>
                <w:div w:id="1258754570">
                  <w:marLeft w:val="0"/>
                  <w:marRight w:val="0"/>
                  <w:marTop w:val="0"/>
                  <w:marBottom w:val="0"/>
                  <w:divBdr>
                    <w:top w:val="none" w:sz="0" w:space="0" w:color="auto"/>
                    <w:left w:val="none" w:sz="0" w:space="0" w:color="auto"/>
                    <w:bottom w:val="none" w:sz="0" w:space="0" w:color="auto"/>
                    <w:right w:val="none" w:sz="0" w:space="0" w:color="auto"/>
                  </w:divBdr>
                  <w:divsChild>
                    <w:div w:id="2060787853">
                      <w:marLeft w:val="0"/>
                      <w:marRight w:val="0"/>
                      <w:marTop w:val="0"/>
                      <w:marBottom w:val="0"/>
                      <w:divBdr>
                        <w:top w:val="none" w:sz="0" w:space="0" w:color="auto"/>
                        <w:left w:val="none" w:sz="0" w:space="0" w:color="auto"/>
                        <w:bottom w:val="none" w:sz="0" w:space="0" w:color="auto"/>
                        <w:right w:val="none" w:sz="0" w:space="0" w:color="auto"/>
                      </w:divBdr>
                      <w:divsChild>
                        <w:div w:id="909771085">
                          <w:marLeft w:val="120"/>
                          <w:marRight w:val="120"/>
                          <w:marTop w:val="0"/>
                          <w:marBottom w:val="0"/>
                          <w:divBdr>
                            <w:top w:val="none" w:sz="0" w:space="0" w:color="auto"/>
                            <w:left w:val="none" w:sz="0" w:space="0" w:color="auto"/>
                            <w:bottom w:val="single" w:sz="6" w:space="12" w:color="6062AF"/>
                            <w:right w:val="none" w:sz="0" w:space="0" w:color="auto"/>
                          </w:divBdr>
                        </w:div>
                      </w:divsChild>
                    </w:div>
                  </w:divsChild>
                </w:div>
              </w:divsChild>
            </w:div>
          </w:divsChild>
        </w:div>
      </w:divsChild>
    </w:div>
    <w:div w:id="998923473">
      <w:bodyDiv w:val="1"/>
      <w:marLeft w:val="0"/>
      <w:marRight w:val="0"/>
      <w:marTop w:val="0"/>
      <w:marBottom w:val="0"/>
      <w:divBdr>
        <w:top w:val="none" w:sz="0" w:space="0" w:color="auto"/>
        <w:left w:val="none" w:sz="0" w:space="0" w:color="auto"/>
        <w:bottom w:val="none" w:sz="0" w:space="0" w:color="auto"/>
        <w:right w:val="none" w:sz="0" w:space="0" w:color="auto"/>
      </w:divBdr>
    </w:div>
    <w:div w:id="1025012796">
      <w:bodyDiv w:val="1"/>
      <w:marLeft w:val="0"/>
      <w:marRight w:val="0"/>
      <w:marTop w:val="0"/>
      <w:marBottom w:val="0"/>
      <w:divBdr>
        <w:top w:val="none" w:sz="0" w:space="0" w:color="auto"/>
        <w:left w:val="none" w:sz="0" w:space="0" w:color="auto"/>
        <w:bottom w:val="none" w:sz="0" w:space="0" w:color="auto"/>
        <w:right w:val="none" w:sz="0" w:space="0" w:color="auto"/>
      </w:divBdr>
      <w:divsChild>
        <w:div w:id="119424660">
          <w:marLeft w:val="0"/>
          <w:marRight w:val="0"/>
          <w:marTop w:val="150"/>
          <w:marBottom w:val="0"/>
          <w:divBdr>
            <w:top w:val="none" w:sz="0" w:space="0" w:color="auto"/>
            <w:left w:val="none" w:sz="0" w:space="0" w:color="auto"/>
            <w:bottom w:val="none" w:sz="0" w:space="0" w:color="auto"/>
            <w:right w:val="none" w:sz="0" w:space="0" w:color="auto"/>
          </w:divBdr>
          <w:divsChild>
            <w:div w:id="366101155">
              <w:marLeft w:val="0"/>
              <w:marRight w:val="0"/>
              <w:marTop w:val="0"/>
              <w:marBottom w:val="0"/>
              <w:divBdr>
                <w:top w:val="none" w:sz="0" w:space="0" w:color="auto"/>
                <w:left w:val="none" w:sz="0" w:space="0" w:color="auto"/>
                <w:bottom w:val="none" w:sz="0" w:space="0" w:color="auto"/>
                <w:right w:val="none" w:sz="0" w:space="0" w:color="auto"/>
              </w:divBdr>
              <w:divsChild>
                <w:div w:id="76365609">
                  <w:marLeft w:val="0"/>
                  <w:marRight w:val="0"/>
                  <w:marTop w:val="0"/>
                  <w:marBottom w:val="0"/>
                  <w:divBdr>
                    <w:top w:val="none" w:sz="0" w:space="0" w:color="auto"/>
                    <w:left w:val="none" w:sz="0" w:space="0" w:color="auto"/>
                    <w:bottom w:val="none" w:sz="0" w:space="0" w:color="auto"/>
                    <w:right w:val="none" w:sz="0" w:space="0" w:color="auto"/>
                  </w:divBdr>
                  <w:divsChild>
                    <w:div w:id="819663159">
                      <w:marLeft w:val="0"/>
                      <w:marRight w:val="0"/>
                      <w:marTop w:val="0"/>
                      <w:marBottom w:val="0"/>
                      <w:divBdr>
                        <w:top w:val="none" w:sz="0" w:space="0" w:color="auto"/>
                        <w:left w:val="none" w:sz="0" w:space="0" w:color="auto"/>
                        <w:bottom w:val="none" w:sz="0" w:space="0" w:color="auto"/>
                        <w:right w:val="none" w:sz="0" w:space="0" w:color="auto"/>
                      </w:divBdr>
                      <w:divsChild>
                        <w:div w:id="8064829">
                          <w:marLeft w:val="120"/>
                          <w:marRight w:val="120"/>
                          <w:marTop w:val="0"/>
                          <w:marBottom w:val="0"/>
                          <w:divBdr>
                            <w:top w:val="none" w:sz="0" w:space="0" w:color="auto"/>
                            <w:left w:val="none" w:sz="0" w:space="0" w:color="auto"/>
                            <w:bottom w:val="single" w:sz="6" w:space="12" w:color="6062AF"/>
                            <w:right w:val="none" w:sz="0" w:space="0" w:color="auto"/>
                          </w:divBdr>
                        </w:div>
                      </w:divsChild>
                    </w:div>
                  </w:divsChild>
                </w:div>
              </w:divsChild>
            </w:div>
          </w:divsChild>
        </w:div>
      </w:divsChild>
    </w:div>
    <w:div w:id="1101100414">
      <w:bodyDiv w:val="1"/>
      <w:marLeft w:val="0"/>
      <w:marRight w:val="0"/>
      <w:marTop w:val="0"/>
      <w:marBottom w:val="0"/>
      <w:divBdr>
        <w:top w:val="none" w:sz="0" w:space="0" w:color="auto"/>
        <w:left w:val="none" w:sz="0" w:space="0" w:color="auto"/>
        <w:bottom w:val="none" w:sz="0" w:space="0" w:color="auto"/>
        <w:right w:val="none" w:sz="0" w:space="0" w:color="auto"/>
      </w:divBdr>
      <w:divsChild>
        <w:div w:id="1576084587">
          <w:marLeft w:val="0"/>
          <w:marRight w:val="1"/>
          <w:marTop w:val="0"/>
          <w:marBottom w:val="0"/>
          <w:divBdr>
            <w:top w:val="none" w:sz="0" w:space="0" w:color="auto"/>
            <w:left w:val="none" w:sz="0" w:space="0" w:color="auto"/>
            <w:bottom w:val="none" w:sz="0" w:space="0" w:color="auto"/>
            <w:right w:val="none" w:sz="0" w:space="0" w:color="auto"/>
          </w:divBdr>
          <w:divsChild>
            <w:div w:id="476192712">
              <w:marLeft w:val="0"/>
              <w:marRight w:val="0"/>
              <w:marTop w:val="0"/>
              <w:marBottom w:val="0"/>
              <w:divBdr>
                <w:top w:val="none" w:sz="0" w:space="0" w:color="auto"/>
                <w:left w:val="none" w:sz="0" w:space="0" w:color="auto"/>
                <w:bottom w:val="none" w:sz="0" w:space="0" w:color="auto"/>
                <w:right w:val="none" w:sz="0" w:space="0" w:color="auto"/>
              </w:divBdr>
              <w:divsChild>
                <w:div w:id="1302348215">
                  <w:marLeft w:val="0"/>
                  <w:marRight w:val="1"/>
                  <w:marTop w:val="0"/>
                  <w:marBottom w:val="0"/>
                  <w:divBdr>
                    <w:top w:val="none" w:sz="0" w:space="0" w:color="auto"/>
                    <w:left w:val="none" w:sz="0" w:space="0" w:color="auto"/>
                    <w:bottom w:val="none" w:sz="0" w:space="0" w:color="auto"/>
                    <w:right w:val="none" w:sz="0" w:space="0" w:color="auto"/>
                  </w:divBdr>
                  <w:divsChild>
                    <w:div w:id="1278367942">
                      <w:marLeft w:val="0"/>
                      <w:marRight w:val="0"/>
                      <w:marTop w:val="0"/>
                      <w:marBottom w:val="0"/>
                      <w:divBdr>
                        <w:top w:val="none" w:sz="0" w:space="0" w:color="auto"/>
                        <w:left w:val="none" w:sz="0" w:space="0" w:color="auto"/>
                        <w:bottom w:val="none" w:sz="0" w:space="0" w:color="auto"/>
                        <w:right w:val="none" w:sz="0" w:space="0" w:color="auto"/>
                      </w:divBdr>
                      <w:divsChild>
                        <w:div w:id="1500850091">
                          <w:marLeft w:val="0"/>
                          <w:marRight w:val="0"/>
                          <w:marTop w:val="0"/>
                          <w:marBottom w:val="0"/>
                          <w:divBdr>
                            <w:top w:val="none" w:sz="0" w:space="0" w:color="auto"/>
                            <w:left w:val="none" w:sz="0" w:space="0" w:color="auto"/>
                            <w:bottom w:val="none" w:sz="0" w:space="0" w:color="auto"/>
                            <w:right w:val="none" w:sz="0" w:space="0" w:color="auto"/>
                          </w:divBdr>
                          <w:divsChild>
                            <w:div w:id="859780899">
                              <w:marLeft w:val="0"/>
                              <w:marRight w:val="0"/>
                              <w:marTop w:val="120"/>
                              <w:marBottom w:val="360"/>
                              <w:divBdr>
                                <w:top w:val="none" w:sz="0" w:space="0" w:color="auto"/>
                                <w:left w:val="none" w:sz="0" w:space="0" w:color="auto"/>
                                <w:bottom w:val="none" w:sz="0" w:space="0" w:color="auto"/>
                                <w:right w:val="none" w:sz="0" w:space="0" w:color="auto"/>
                              </w:divBdr>
                              <w:divsChild>
                                <w:div w:id="2056153590">
                                  <w:marLeft w:val="0"/>
                                  <w:marRight w:val="0"/>
                                  <w:marTop w:val="0"/>
                                  <w:marBottom w:val="0"/>
                                  <w:divBdr>
                                    <w:top w:val="none" w:sz="0" w:space="0" w:color="auto"/>
                                    <w:left w:val="none" w:sz="0" w:space="0" w:color="auto"/>
                                    <w:bottom w:val="none" w:sz="0" w:space="0" w:color="auto"/>
                                    <w:right w:val="none" w:sz="0" w:space="0" w:color="auto"/>
                                  </w:divBdr>
                                  <w:divsChild>
                                    <w:div w:id="311101931">
                                      <w:marLeft w:val="0"/>
                                      <w:marRight w:val="0"/>
                                      <w:marTop w:val="0"/>
                                      <w:marBottom w:val="0"/>
                                      <w:divBdr>
                                        <w:top w:val="none" w:sz="0" w:space="0" w:color="auto"/>
                                        <w:left w:val="none" w:sz="0" w:space="0" w:color="auto"/>
                                        <w:bottom w:val="none" w:sz="0" w:space="0" w:color="auto"/>
                                        <w:right w:val="none" w:sz="0" w:space="0" w:color="auto"/>
                                      </w:divBdr>
                                      <w:divsChild>
                                        <w:div w:id="113063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838410">
      <w:bodyDiv w:val="1"/>
      <w:marLeft w:val="0"/>
      <w:marRight w:val="0"/>
      <w:marTop w:val="0"/>
      <w:marBottom w:val="0"/>
      <w:divBdr>
        <w:top w:val="none" w:sz="0" w:space="0" w:color="auto"/>
        <w:left w:val="none" w:sz="0" w:space="0" w:color="auto"/>
        <w:bottom w:val="none" w:sz="0" w:space="0" w:color="auto"/>
        <w:right w:val="none" w:sz="0" w:space="0" w:color="auto"/>
      </w:divBdr>
      <w:divsChild>
        <w:div w:id="661198828">
          <w:marLeft w:val="0"/>
          <w:marRight w:val="0"/>
          <w:marTop w:val="0"/>
          <w:marBottom w:val="0"/>
          <w:divBdr>
            <w:top w:val="none" w:sz="0" w:space="0" w:color="auto"/>
            <w:left w:val="none" w:sz="0" w:space="0" w:color="auto"/>
            <w:bottom w:val="none" w:sz="0" w:space="0" w:color="auto"/>
            <w:right w:val="none" w:sz="0" w:space="0" w:color="auto"/>
          </w:divBdr>
          <w:divsChild>
            <w:div w:id="1545411480">
              <w:marLeft w:val="0"/>
              <w:marRight w:val="0"/>
              <w:marTop w:val="0"/>
              <w:marBottom w:val="0"/>
              <w:divBdr>
                <w:top w:val="none" w:sz="0" w:space="0" w:color="auto"/>
                <w:left w:val="none" w:sz="0" w:space="0" w:color="auto"/>
                <w:bottom w:val="none" w:sz="0" w:space="0" w:color="auto"/>
                <w:right w:val="none" w:sz="0" w:space="0" w:color="auto"/>
              </w:divBdr>
              <w:divsChild>
                <w:div w:id="24409642">
                  <w:marLeft w:val="450"/>
                  <w:marRight w:val="900"/>
                  <w:marTop w:val="450"/>
                  <w:marBottom w:val="450"/>
                  <w:divBdr>
                    <w:top w:val="none" w:sz="0" w:space="0" w:color="auto"/>
                    <w:left w:val="none" w:sz="0" w:space="0" w:color="auto"/>
                    <w:bottom w:val="none" w:sz="0" w:space="0" w:color="auto"/>
                    <w:right w:val="none" w:sz="0" w:space="0" w:color="auto"/>
                  </w:divBdr>
                  <w:divsChild>
                    <w:div w:id="13992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19511">
      <w:bodyDiv w:val="1"/>
      <w:marLeft w:val="0"/>
      <w:marRight w:val="0"/>
      <w:marTop w:val="0"/>
      <w:marBottom w:val="0"/>
      <w:divBdr>
        <w:top w:val="none" w:sz="0" w:space="0" w:color="auto"/>
        <w:left w:val="none" w:sz="0" w:space="0" w:color="auto"/>
        <w:bottom w:val="none" w:sz="0" w:space="0" w:color="auto"/>
        <w:right w:val="none" w:sz="0" w:space="0" w:color="auto"/>
      </w:divBdr>
      <w:divsChild>
        <w:div w:id="1771968572">
          <w:marLeft w:val="0"/>
          <w:marRight w:val="1"/>
          <w:marTop w:val="0"/>
          <w:marBottom w:val="0"/>
          <w:divBdr>
            <w:top w:val="none" w:sz="0" w:space="0" w:color="auto"/>
            <w:left w:val="none" w:sz="0" w:space="0" w:color="auto"/>
            <w:bottom w:val="none" w:sz="0" w:space="0" w:color="auto"/>
            <w:right w:val="none" w:sz="0" w:space="0" w:color="auto"/>
          </w:divBdr>
          <w:divsChild>
            <w:div w:id="1824353714">
              <w:marLeft w:val="0"/>
              <w:marRight w:val="0"/>
              <w:marTop w:val="0"/>
              <w:marBottom w:val="0"/>
              <w:divBdr>
                <w:top w:val="none" w:sz="0" w:space="0" w:color="auto"/>
                <w:left w:val="none" w:sz="0" w:space="0" w:color="auto"/>
                <w:bottom w:val="none" w:sz="0" w:space="0" w:color="auto"/>
                <w:right w:val="none" w:sz="0" w:space="0" w:color="auto"/>
              </w:divBdr>
              <w:divsChild>
                <w:div w:id="982393100">
                  <w:marLeft w:val="0"/>
                  <w:marRight w:val="1"/>
                  <w:marTop w:val="0"/>
                  <w:marBottom w:val="0"/>
                  <w:divBdr>
                    <w:top w:val="none" w:sz="0" w:space="0" w:color="auto"/>
                    <w:left w:val="none" w:sz="0" w:space="0" w:color="auto"/>
                    <w:bottom w:val="none" w:sz="0" w:space="0" w:color="auto"/>
                    <w:right w:val="none" w:sz="0" w:space="0" w:color="auto"/>
                  </w:divBdr>
                  <w:divsChild>
                    <w:div w:id="1318218311">
                      <w:marLeft w:val="0"/>
                      <w:marRight w:val="0"/>
                      <w:marTop w:val="0"/>
                      <w:marBottom w:val="0"/>
                      <w:divBdr>
                        <w:top w:val="none" w:sz="0" w:space="0" w:color="auto"/>
                        <w:left w:val="none" w:sz="0" w:space="0" w:color="auto"/>
                        <w:bottom w:val="none" w:sz="0" w:space="0" w:color="auto"/>
                        <w:right w:val="none" w:sz="0" w:space="0" w:color="auto"/>
                      </w:divBdr>
                      <w:divsChild>
                        <w:div w:id="835606092">
                          <w:marLeft w:val="0"/>
                          <w:marRight w:val="0"/>
                          <w:marTop w:val="0"/>
                          <w:marBottom w:val="0"/>
                          <w:divBdr>
                            <w:top w:val="none" w:sz="0" w:space="0" w:color="auto"/>
                            <w:left w:val="none" w:sz="0" w:space="0" w:color="auto"/>
                            <w:bottom w:val="none" w:sz="0" w:space="0" w:color="auto"/>
                            <w:right w:val="none" w:sz="0" w:space="0" w:color="auto"/>
                          </w:divBdr>
                          <w:divsChild>
                            <w:div w:id="352147030">
                              <w:marLeft w:val="0"/>
                              <w:marRight w:val="0"/>
                              <w:marTop w:val="120"/>
                              <w:marBottom w:val="360"/>
                              <w:divBdr>
                                <w:top w:val="none" w:sz="0" w:space="0" w:color="auto"/>
                                <w:left w:val="none" w:sz="0" w:space="0" w:color="auto"/>
                                <w:bottom w:val="none" w:sz="0" w:space="0" w:color="auto"/>
                                <w:right w:val="none" w:sz="0" w:space="0" w:color="auto"/>
                              </w:divBdr>
                              <w:divsChild>
                                <w:div w:id="1176187628">
                                  <w:marLeft w:val="0"/>
                                  <w:marRight w:val="0"/>
                                  <w:marTop w:val="0"/>
                                  <w:marBottom w:val="0"/>
                                  <w:divBdr>
                                    <w:top w:val="none" w:sz="0" w:space="0" w:color="auto"/>
                                    <w:left w:val="none" w:sz="0" w:space="0" w:color="auto"/>
                                    <w:bottom w:val="none" w:sz="0" w:space="0" w:color="auto"/>
                                    <w:right w:val="none" w:sz="0" w:space="0" w:color="auto"/>
                                  </w:divBdr>
                                  <w:divsChild>
                                    <w:div w:id="694426271">
                                      <w:marLeft w:val="0"/>
                                      <w:marRight w:val="0"/>
                                      <w:marTop w:val="0"/>
                                      <w:marBottom w:val="0"/>
                                      <w:divBdr>
                                        <w:top w:val="none" w:sz="0" w:space="0" w:color="auto"/>
                                        <w:left w:val="none" w:sz="0" w:space="0" w:color="auto"/>
                                        <w:bottom w:val="none" w:sz="0" w:space="0" w:color="auto"/>
                                        <w:right w:val="none" w:sz="0" w:space="0" w:color="auto"/>
                                      </w:divBdr>
                                      <w:divsChild>
                                        <w:div w:id="17929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947422">
      <w:bodyDiv w:val="1"/>
      <w:marLeft w:val="0"/>
      <w:marRight w:val="0"/>
      <w:marTop w:val="0"/>
      <w:marBottom w:val="0"/>
      <w:divBdr>
        <w:top w:val="none" w:sz="0" w:space="0" w:color="auto"/>
        <w:left w:val="none" w:sz="0" w:space="0" w:color="auto"/>
        <w:bottom w:val="none" w:sz="0" w:space="0" w:color="auto"/>
        <w:right w:val="none" w:sz="0" w:space="0" w:color="auto"/>
      </w:divBdr>
    </w:div>
    <w:div w:id="1573540914">
      <w:bodyDiv w:val="1"/>
      <w:marLeft w:val="0"/>
      <w:marRight w:val="0"/>
      <w:marTop w:val="0"/>
      <w:marBottom w:val="0"/>
      <w:divBdr>
        <w:top w:val="none" w:sz="0" w:space="0" w:color="auto"/>
        <w:left w:val="none" w:sz="0" w:space="0" w:color="auto"/>
        <w:bottom w:val="none" w:sz="0" w:space="0" w:color="auto"/>
        <w:right w:val="none" w:sz="0" w:space="0" w:color="auto"/>
      </w:divBdr>
      <w:divsChild>
        <w:div w:id="709888390">
          <w:marLeft w:val="0"/>
          <w:marRight w:val="0"/>
          <w:marTop w:val="0"/>
          <w:marBottom w:val="0"/>
          <w:divBdr>
            <w:top w:val="none" w:sz="0" w:space="0" w:color="auto"/>
            <w:left w:val="none" w:sz="0" w:space="0" w:color="auto"/>
            <w:bottom w:val="none" w:sz="0" w:space="0" w:color="auto"/>
            <w:right w:val="none" w:sz="0" w:space="0" w:color="auto"/>
          </w:divBdr>
          <w:divsChild>
            <w:div w:id="1214846225">
              <w:marLeft w:val="0"/>
              <w:marRight w:val="0"/>
              <w:marTop w:val="0"/>
              <w:marBottom w:val="0"/>
              <w:divBdr>
                <w:top w:val="none" w:sz="0" w:space="0" w:color="auto"/>
                <w:left w:val="none" w:sz="0" w:space="0" w:color="auto"/>
                <w:bottom w:val="none" w:sz="0" w:space="0" w:color="auto"/>
                <w:right w:val="none" w:sz="0" w:space="0" w:color="auto"/>
              </w:divBdr>
              <w:divsChild>
                <w:div w:id="2036808523">
                  <w:marLeft w:val="450"/>
                  <w:marRight w:val="900"/>
                  <w:marTop w:val="450"/>
                  <w:marBottom w:val="450"/>
                  <w:divBdr>
                    <w:top w:val="none" w:sz="0" w:space="0" w:color="auto"/>
                    <w:left w:val="none" w:sz="0" w:space="0" w:color="auto"/>
                    <w:bottom w:val="none" w:sz="0" w:space="0" w:color="auto"/>
                    <w:right w:val="none" w:sz="0" w:space="0" w:color="auto"/>
                  </w:divBdr>
                  <w:divsChild>
                    <w:div w:id="4651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as.mansoor@christi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1379F-FA76-4578-8547-71848B21A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11787</Words>
  <Characters>67189</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The Christie NHS Foundation Trust</Company>
  <LinksUpToDate>false</LinksUpToDate>
  <CharactersWithSpaces>78819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Lamarca Angela (RBV) NHS Christie Tr</dc:creator>
  <cp:lastModifiedBy>Lamarca Angela (RBV) NHS Christie Tr</cp:lastModifiedBy>
  <cp:revision>2</cp:revision>
  <cp:lastPrinted>2016-10-11T16:25:00Z</cp:lastPrinted>
  <dcterms:created xsi:type="dcterms:W3CDTF">2017-02-16T10:24:00Z</dcterms:created>
  <dcterms:modified xsi:type="dcterms:W3CDTF">2017-02-16T10:24:00Z</dcterms:modified>
</cp:coreProperties>
</file>