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75E19" w14:textId="5C81082D" w:rsidR="00A6493F" w:rsidRPr="00AE24A4" w:rsidRDefault="00A6493F" w:rsidP="006602FD">
      <w:pPr>
        <w:spacing w:line="480" w:lineRule="auto"/>
        <w:jc w:val="center"/>
        <w:rPr>
          <w:rFonts w:asciiTheme="minorHAnsi" w:hAnsiTheme="minorHAnsi"/>
          <w:b/>
          <w:bCs/>
          <w:sz w:val="24"/>
          <w:szCs w:val="24"/>
        </w:rPr>
      </w:pPr>
      <w:r w:rsidRPr="00AE24A4">
        <w:rPr>
          <w:rFonts w:asciiTheme="minorHAnsi" w:hAnsiTheme="minorHAnsi"/>
          <w:b/>
          <w:bCs/>
          <w:sz w:val="24"/>
          <w:szCs w:val="24"/>
        </w:rPr>
        <w:t xml:space="preserve">Development of </w:t>
      </w:r>
      <w:r w:rsidR="0072441B">
        <w:rPr>
          <w:rFonts w:asciiTheme="minorHAnsi" w:hAnsiTheme="minorHAnsi"/>
          <w:b/>
          <w:bCs/>
          <w:sz w:val="24"/>
          <w:szCs w:val="24"/>
        </w:rPr>
        <w:t xml:space="preserve">a </w:t>
      </w:r>
      <w:r w:rsidRPr="00AE24A4">
        <w:rPr>
          <w:rFonts w:asciiTheme="minorHAnsi" w:hAnsiTheme="minorHAnsi"/>
          <w:b/>
          <w:bCs/>
          <w:sz w:val="24"/>
          <w:szCs w:val="24"/>
        </w:rPr>
        <w:t>Pediatric Adverse Events Terminology</w:t>
      </w:r>
    </w:p>
    <w:p w14:paraId="7950A96F" w14:textId="77777777" w:rsidR="0032696C" w:rsidRDefault="0032696C" w:rsidP="00642072">
      <w:pPr>
        <w:spacing w:line="480" w:lineRule="auto"/>
        <w:rPr>
          <w:rFonts w:asciiTheme="minorHAnsi" w:hAnsiTheme="minorHAnsi"/>
          <w:b/>
          <w:bCs/>
          <w:sz w:val="24"/>
          <w:szCs w:val="24"/>
        </w:rPr>
      </w:pPr>
    </w:p>
    <w:p w14:paraId="72A1A717" w14:textId="42ED8897" w:rsidR="00A6493F" w:rsidRPr="00AE24A4" w:rsidRDefault="00A6493F" w:rsidP="006602FD">
      <w:pPr>
        <w:spacing w:line="480" w:lineRule="auto"/>
        <w:jc w:val="center"/>
        <w:rPr>
          <w:rFonts w:asciiTheme="minorHAnsi" w:hAnsiTheme="minorHAnsi"/>
          <w:b/>
          <w:bCs/>
          <w:sz w:val="24"/>
          <w:szCs w:val="24"/>
        </w:rPr>
      </w:pPr>
      <w:r w:rsidRPr="00AE24A4">
        <w:rPr>
          <w:rFonts w:asciiTheme="minorHAnsi" w:hAnsiTheme="minorHAnsi"/>
          <w:b/>
          <w:bCs/>
          <w:sz w:val="24"/>
          <w:szCs w:val="24"/>
        </w:rPr>
        <w:t>Debbie S. Gipson</w:t>
      </w:r>
      <w:r w:rsidR="00F04EE0" w:rsidRPr="00AE24A4">
        <w:rPr>
          <w:rFonts w:asciiTheme="minorHAnsi" w:hAnsiTheme="minorHAnsi"/>
          <w:bCs/>
          <w:sz w:val="24"/>
          <w:szCs w:val="24"/>
          <w:vertAlign w:val="superscript"/>
        </w:rPr>
        <w:t>1</w:t>
      </w:r>
      <w:r w:rsidRPr="00AE24A4">
        <w:rPr>
          <w:rFonts w:asciiTheme="minorHAnsi" w:hAnsiTheme="minorHAnsi"/>
          <w:b/>
          <w:sz w:val="24"/>
        </w:rPr>
        <w:t>,</w:t>
      </w:r>
      <w:r w:rsidR="00485AA7" w:rsidRPr="00AE24A4">
        <w:rPr>
          <w:rFonts w:asciiTheme="minorHAnsi" w:hAnsiTheme="minorHAnsi"/>
          <w:b/>
          <w:sz w:val="24"/>
        </w:rPr>
        <w:t xml:space="preserve"> </w:t>
      </w:r>
      <w:r w:rsidR="00C24F4E" w:rsidRPr="00AE24A4">
        <w:rPr>
          <w:rFonts w:asciiTheme="minorHAnsi" w:hAnsiTheme="minorHAnsi"/>
          <w:b/>
          <w:sz w:val="24"/>
        </w:rPr>
        <w:t xml:space="preserve">Eric </w:t>
      </w:r>
      <w:r w:rsidR="0072441B">
        <w:rPr>
          <w:rFonts w:asciiTheme="minorHAnsi" w:hAnsiTheme="minorHAnsi"/>
          <w:b/>
          <w:sz w:val="24"/>
        </w:rPr>
        <w:t xml:space="preserve">S. </w:t>
      </w:r>
      <w:r w:rsidR="00DF2AE1" w:rsidRPr="00AE24A4">
        <w:rPr>
          <w:rFonts w:asciiTheme="minorHAnsi" w:hAnsiTheme="minorHAnsi"/>
          <w:b/>
          <w:sz w:val="24"/>
        </w:rPr>
        <w:t>Kirkendall</w:t>
      </w:r>
      <w:r w:rsidR="00DF2AE1">
        <w:rPr>
          <w:rFonts w:asciiTheme="minorHAnsi" w:hAnsiTheme="minorHAnsi"/>
          <w:bCs/>
          <w:sz w:val="24"/>
          <w:szCs w:val="24"/>
          <w:vertAlign w:val="superscript"/>
        </w:rPr>
        <w:t>2</w:t>
      </w:r>
      <w:r w:rsidR="00C24F4E" w:rsidRPr="00AE24A4">
        <w:rPr>
          <w:rFonts w:asciiTheme="minorHAnsi" w:hAnsiTheme="minorHAnsi"/>
          <w:b/>
          <w:sz w:val="24"/>
        </w:rPr>
        <w:t>,</w:t>
      </w:r>
      <w:r w:rsidR="00485AA7" w:rsidRPr="00AE24A4">
        <w:rPr>
          <w:rFonts w:asciiTheme="minorHAnsi" w:hAnsiTheme="minorHAnsi"/>
          <w:b/>
          <w:sz w:val="24"/>
        </w:rPr>
        <w:t xml:space="preserve"> </w:t>
      </w:r>
      <w:r w:rsidR="00BF4A64" w:rsidRPr="00AE24A4">
        <w:rPr>
          <w:rFonts w:asciiTheme="minorHAnsi" w:hAnsiTheme="minorHAnsi"/>
          <w:b/>
          <w:bCs/>
          <w:sz w:val="24"/>
          <w:szCs w:val="24"/>
        </w:rPr>
        <w:t>Brenda Gumbs-</w:t>
      </w:r>
      <w:r w:rsidR="00DF2AE1" w:rsidRPr="00AE24A4">
        <w:rPr>
          <w:rFonts w:asciiTheme="minorHAnsi" w:hAnsiTheme="minorHAnsi"/>
          <w:b/>
          <w:bCs/>
          <w:sz w:val="24"/>
          <w:szCs w:val="24"/>
        </w:rPr>
        <w:t>Petty</w:t>
      </w:r>
      <w:r w:rsidR="00DF2AE1">
        <w:rPr>
          <w:rFonts w:asciiTheme="minorHAnsi" w:hAnsiTheme="minorHAnsi"/>
          <w:bCs/>
          <w:sz w:val="24"/>
          <w:szCs w:val="24"/>
          <w:vertAlign w:val="superscript"/>
        </w:rPr>
        <w:t>3</w:t>
      </w:r>
      <w:r w:rsidR="00BF4A64"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00076BA4" w:rsidRPr="00AE24A4">
        <w:rPr>
          <w:rFonts w:asciiTheme="minorHAnsi" w:hAnsiTheme="minorHAnsi"/>
          <w:b/>
          <w:bCs/>
          <w:sz w:val="24"/>
          <w:szCs w:val="24"/>
        </w:rPr>
        <w:t xml:space="preserve">Theresa </w:t>
      </w:r>
      <w:r w:rsidR="007C39F3" w:rsidRPr="00AE24A4">
        <w:rPr>
          <w:rFonts w:asciiTheme="minorHAnsi" w:hAnsiTheme="minorHAnsi"/>
          <w:b/>
          <w:bCs/>
          <w:sz w:val="24"/>
          <w:szCs w:val="24"/>
        </w:rPr>
        <w:t>Quinn</w:t>
      </w:r>
      <w:r w:rsidR="007C39F3">
        <w:rPr>
          <w:rFonts w:asciiTheme="minorHAnsi" w:hAnsiTheme="minorHAnsi"/>
          <w:bCs/>
          <w:sz w:val="24"/>
          <w:szCs w:val="24"/>
          <w:vertAlign w:val="superscript"/>
        </w:rPr>
        <w:t>3</w:t>
      </w:r>
      <w:r w:rsidR="00076BA4"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00E1076E" w:rsidRPr="00AE24A4">
        <w:rPr>
          <w:rFonts w:asciiTheme="minorHAnsi" w:hAnsiTheme="minorHAnsi"/>
          <w:b/>
          <w:bCs/>
          <w:sz w:val="24"/>
          <w:szCs w:val="24"/>
        </w:rPr>
        <w:t xml:space="preserve">A. </w:t>
      </w:r>
      <w:r w:rsidR="00DF2AE1" w:rsidRPr="00AE24A4">
        <w:rPr>
          <w:rFonts w:asciiTheme="minorHAnsi" w:hAnsiTheme="minorHAnsi"/>
          <w:b/>
          <w:bCs/>
          <w:sz w:val="24"/>
          <w:szCs w:val="24"/>
        </w:rPr>
        <w:t>Steen</w:t>
      </w:r>
      <w:r w:rsidR="003F262B">
        <w:rPr>
          <w:rFonts w:asciiTheme="minorHAnsi" w:hAnsiTheme="minorHAnsi"/>
          <w:bCs/>
          <w:sz w:val="24"/>
          <w:szCs w:val="24"/>
          <w:vertAlign w:val="superscript"/>
        </w:rPr>
        <w:t>3</w:t>
      </w:r>
      <w:r w:rsidR="00E1076E" w:rsidRPr="00AE24A4">
        <w:rPr>
          <w:rFonts w:asciiTheme="minorHAnsi" w:hAnsiTheme="minorHAnsi"/>
          <w:b/>
          <w:bCs/>
          <w:sz w:val="24"/>
          <w:szCs w:val="24"/>
        </w:rPr>
        <w:t xml:space="preserve">, </w:t>
      </w:r>
      <w:r w:rsidR="00BF4A64" w:rsidRPr="00AE24A4">
        <w:rPr>
          <w:rFonts w:asciiTheme="minorHAnsi" w:hAnsiTheme="minorHAnsi"/>
          <w:b/>
          <w:bCs/>
          <w:sz w:val="24"/>
          <w:szCs w:val="24"/>
        </w:rPr>
        <w:t xml:space="preserve">Amanda </w:t>
      </w:r>
      <w:r w:rsidR="007C39F3" w:rsidRPr="00AE24A4">
        <w:rPr>
          <w:rFonts w:asciiTheme="minorHAnsi" w:hAnsiTheme="minorHAnsi"/>
          <w:b/>
          <w:bCs/>
          <w:sz w:val="24"/>
          <w:szCs w:val="24"/>
        </w:rPr>
        <w:t>Hicks</w:t>
      </w:r>
      <w:r w:rsidR="007C39F3">
        <w:rPr>
          <w:rFonts w:asciiTheme="minorHAnsi" w:hAnsiTheme="minorHAnsi"/>
          <w:bCs/>
          <w:sz w:val="24"/>
          <w:szCs w:val="24"/>
          <w:vertAlign w:val="superscript"/>
        </w:rPr>
        <w:t>5</w:t>
      </w:r>
      <w:r w:rsidR="00BF4A64"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00BF4A64" w:rsidRPr="00AE24A4">
        <w:rPr>
          <w:rFonts w:asciiTheme="minorHAnsi" w:hAnsiTheme="minorHAnsi"/>
          <w:b/>
          <w:bCs/>
          <w:sz w:val="24"/>
          <w:szCs w:val="24"/>
        </w:rPr>
        <w:t xml:space="preserve">Ann </w:t>
      </w:r>
      <w:r w:rsidR="007C39F3" w:rsidRPr="00AE24A4">
        <w:rPr>
          <w:rFonts w:asciiTheme="minorHAnsi" w:hAnsiTheme="minorHAnsi"/>
          <w:b/>
          <w:bCs/>
          <w:sz w:val="24"/>
          <w:szCs w:val="24"/>
        </w:rPr>
        <w:t>McMahon</w:t>
      </w:r>
      <w:r w:rsidR="007C39F3">
        <w:rPr>
          <w:rFonts w:asciiTheme="minorHAnsi" w:hAnsiTheme="minorHAnsi"/>
          <w:bCs/>
          <w:sz w:val="24"/>
          <w:szCs w:val="24"/>
          <w:vertAlign w:val="superscript"/>
        </w:rPr>
        <w:t>6</w:t>
      </w:r>
      <w:r w:rsidR="00BF4A64" w:rsidRPr="00AE24A4">
        <w:rPr>
          <w:rFonts w:asciiTheme="minorHAnsi" w:hAnsiTheme="minorHAnsi"/>
          <w:b/>
          <w:bCs/>
          <w:sz w:val="24"/>
          <w:szCs w:val="24"/>
        </w:rPr>
        <w:t>,</w:t>
      </w:r>
      <w:r w:rsidR="00485AA7" w:rsidRPr="00AE24A4">
        <w:rPr>
          <w:rFonts w:asciiTheme="minorHAnsi" w:hAnsiTheme="minorHAnsi"/>
          <w:b/>
          <w:bCs/>
          <w:sz w:val="24"/>
          <w:szCs w:val="24"/>
        </w:rPr>
        <w:t xml:space="preserve"> </w:t>
      </w:r>
      <w:proofErr w:type="spellStart"/>
      <w:r w:rsidR="00BF4A64" w:rsidRPr="00AE24A4">
        <w:rPr>
          <w:rFonts w:asciiTheme="minorHAnsi" w:hAnsiTheme="minorHAnsi"/>
          <w:b/>
          <w:bCs/>
          <w:sz w:val="24"/>
          <w:szCs w:val="24"/>
        </w:rPr>
        <w:t>Savian</w:t>
      </w:r>
      <w:proofErr w:type="spellEnd"/>
      <w:r w:rsidR="00BF4A64" w:rsidRPr="00AE24A4">
        <w:rPr>
          <w:rFonts w:asciiTheme="minorHAnsi" w:hAnsiTheme="minorHAnsi"/>
          <w:b/>
          <w:bCs/>
          <w:sz w:val="24"/>
          <w:szCs w:val="24"/>
        </w:rPr>
        <w:t xml:space="preserve"> </w:t>
      </w:r>
      <w:r w:rsidR="007C39F3" w:rsidRPr="00AE24A4">
        <w:rPr>
          <w:rFonts w:asciiTheme="minorHAnsi" w:hAnsiTheme="minorHAnsi"/>
          <w:b/>
          <w:bCs/>
          <w:sz w:val="24"/>
          <w:szCs w:val="24"/>
        </w:rPr>
        <w:t>Nicholas</w:t>
      </w:r>
      <w:r w:rsidR="007C39F3">
        <w:rPr>
          <w:rFonts w:asciiTheme="minorHAnsi" w:hAnsiTheme="minorHAnsi"/>
          <w:bCs/>
          <w:sz w:val="24"/>
          <w:szCs w:val="24"/>
          <w:vertAlign w:val="superscript"/>
        </w:rPr>
        <w:t>4</w:t>
      </w:r>
      <w:r w:rsidR="00BF4A64"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00BF4A64" w:rsidRPr="00AE24A4">
        <w:rPr>
          <w:rFonts w:asciiTheme="minorHAnsi" w:hAnsiTheme="minorHAnsi"/>
          <w:b/>
          <w:bCs/>
          <w:sz w:val="24"/>
          <w:szCs w:val="24"/>
        </w:rPr>
        <w:t>Anna Zhao-</w:t>
      </w:r>
      <w:r w:rsidR="007C39F3" w:rsidRPr="00AE24A4">
        <w:rPr>
          <w:rFonts w:asciiTheme="minorHAnsi" w:hAnsiTheme="minorHAnsi"/>
          <w:b/>
          <w:bCs/>
          <w:sz w:val="24"/>
          <w:szCs w:val="24"/>
        </w:rPr>
        <w:t>Wong</w:t>
      </w:r>
      <w:r w:rsidR="007C39F3">
        <w:rPr>
          <w:rFonts w:asciiTheme="minorHAnsi" w:hAnsiTheme="minorHAnsi"/>
          <w:bCs/>
          <w:sz w:val="24"/>
          <w:szCs w:val="24"/>
          <w:vertAlign w:val="superscript"/>
        </w:rPr>
        <w:t>4</w:t>
      </w:r>
      <w:r w:rsidR="00BF4A64" w:rsidRPr="00AE24A4">
        <w:rPr>
          <w:rFonts w:asciiTheme="minorHAnsi" w:hAnsiTheme="minorHAnsi"/>
          <w:b/>
          <w:bCs/>
          <w:sz w:val="24"/>
          <w:szCs w:val="24"/>
        </w:rPr>
        <w:t xml:space="preserve">, </w:t>
      </w:r>
      <w:r w:rsidR="00076BA4" w:rsidRPr="00AE24A4">
        <w:rPr>
          <w:rFonts w:asciiTheme="minorHAnsi" w:hAnsiTheme="minorHAnsi"/>
          <w:b/>
          <w:bCs/>
          <w:sz w:val="24"/>
          <w:szCs w:val="24"/>
        </w:rPr>
        <w:t>Perdita Taylor-</w:t>
      </w:r>
      <w:r w:rsidR="007C39F3" w:rsidRPr="00AE24A4">
        <w:rPr>
          <w:rFonts w:asciiTheme="minorHAnsi" w:hAnsiTheme="minorHAnsi"/>
          <w:b/>
          <w:bCs/>
          <w:sz w:val="24"/>
          <w:szCs w:val="24"/>
        </w:rPr>
        <w:t>Zapata</w:t>
      </w:r>
      <w:r w:rsidR="007C39F3">
        <w:rPr>
          <w:rFonts w:asciiTheme="minorHAnsi" w:hAnsiTheme="minorHAnsi"/>
          <w:bCs/>
          <w:sz w:val="24"/>
          <w:szCs w:val="24"/>
          <w:vertAlign w:val="superscript"/>
        </w:rPr>
        <w:t>7</w:t>
      </w:r>
      <w:r w:rsidR="00076BA4"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00076BA4" w:rsidRPr="00AE24A4">
        <w:rPr>
          <w:rFonts w:asciiTheme="minorHAnsi" w:hAnsiTheme="minorHAnsi"/>
          <w:b/>
          <w:bCs/>
          <w:sz w:val="24"/>
          <w:szCs w:val="24"/>
        </w:rPr>
        <w:t>Mark Turner</w:t>
      </w:r>
      <w:r w:rsidR="007C39F3" w:rsidRPr="007963A5">
        <w:rPr>
          <w:rFonts w:asciiTheme="minorHAnsi" w:hAnsiTheme="minorHAnsi"/>
          <w:b/>
          <w:bCs/>
          <w:sz w:val="24"/>
          <w:szCs w:val="24"/>
          <w:vertAlign w:val="superscript"/>
        </w:rPr>
        <w:t>8</w:t>
      </w:r>
      <w:r w:rsidR="00852E2A"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00852E2A" w:rsidRPr="00AE24A4">
        <w:rPr>
          <w:rFonts w:asciiTheme="minorHAnsi" w:hAnsiTheme="minorHAnsi"/>
          <w:b/>
          <w:bCs/>
          <w:sz w:val="24"/>
          <w:szCs w:val="24"/>
        </w:rPr>
        <w:t>Emily Herreshoff</w:t>
      </w:r>
      <w:r w:rsidR="00F04EE0" w:rsidRPr="00AE24A4">
        <w:rPr>
          <w:rFonts w:asciiTheme="minorHAnsi" w:hAnsiTheme="minorHAnsi"/>
          <w:bCs/>
          <w:sz w:val="24"/>
          <w:szCs w:val="24"/>
          <w:vertAlign w:val="superscript"/>
        </w:rPr>
        <w:t>1</w:t>
      </w:r>
      <w:r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Pr="00AE24A4">
        <w:rPr>
          <w:rFonts w:asciiTheme="minorHAnsi" w:hAnsiTheme="minorHAnsi"/>
          <w:b/>
          <w:bCs/>
          <w:sz w:val="24"/>
          <w:szCs w:val="24"/>
        </w:rPr>
        <w:t>Charlotte Jones</w:t>
      </w:r>
      <w:r w:rsidR="007C39F3" w:rsidRPr="007963A5">
        <w:rPr>
          <w:rFonts w:asciiTheme="minorHAnsi" w:hAnsiTheme="minorHAnsi"/>
          <w:b/>
          <w:bCs/>
          <w:sz w:val="24"/>
          <w:szCs w:val="24"/>
          <w:vertAlign w:val="superscript"/>
        </w:rPr>
        <w:t>9</w:t>
      </w:r>
      <w:r w:rsidRPr="00AE24A4">
        <w:rPr>
          <w:rFonts w:asciiTheme="minorHAnsi" w:hAnsiTheme="minorHAnsi"/>
          <w:b/>
          <w:bCs/>
          <w:sz w:val="24"/>
          <w:szCs w:val="24"/>
        </w:rPr>
        <w:t>,</w:t>
      </w:r>
      <w:r w:rsidR="00485AA7" w:rsidRPr="00AE24A4">
        <w:rPr>
          <w:rFonts w:asciiTheme="minorHAnsi" w:hAnsiTheme="minorHAnsi"/>
          <w:b/>
          <w:bCs/>
          <w:sz w:val="24"/>
          <w:szCs w:val="24"/>
        </w:rPr>
        <w:t xml:space="preserve"> </w:t>
      </w:r>
      <w:r w:rsidRPr="00AE24A4">
        <w:rPr>
          <w:rFonts w:asciiTheme="minorHAnsi" w:hAnsiTheme="minorHAnsi"/>
          <w:b/>
          <w:bCs/>
          <w:sz w:val="24"/>
          <w:szCs w:val="24"/>
        </w:rPr>
        <w:t xml:space="preserve">Jonathan </w:t>
      </w:r>
      <w:r w:rsidR="006E450E">
        <w:rPr>
          <w:rFonts w:asciiTheme="minorHAnsi" w:hAnsiTheme="minorHAnsi"/>
          <w:b/>
          <w:bCs/>
          <w:sz w:val="24"/>
          <w:szCs w:val="24"/>
        </w:rPr>
        <w:t xml:space="preserve">M. </w:t>
      </w:r>
      <w:r w:rsidRPr="00AE24A4">
        <w:rPr>
          <w:rFonts w:asciiTheme="minorHAnsi" w:hAnsiTheme="minorHAnsi"/>
          <w:b/>
          <w:bCs/>
          <w:sz w:val="24"/>
          <w:szCs w:val="24"/>
        </w:rPr>
        <w:t>Davis</w:t>
      </w:r>
      <w:r w:rsidR="007C39F3">
        <w:rPr>
          <w:rFonts w:asciiTheme="minorHAnsi" w:hAnsiTheme="minorHAnsi" w:cs="Arial"/>
          <w:color w:val="000000"/>
          <w:sz w:val="24"/>
          <w:vertAlign w:val="superscript"/>
        </w:rPr>
        <w:t>10</w:t>
      </w:r>
      <w:r w:rsidRPr="00AE24A4">
        <w:rPr>
          <w:rFonts w:asciiTheme="minorHAnsi" w:hAnsiTheme="minorHAnsi"/>
          <w:b/>
          <w:bCs/>
          <w:sz w:val="24"/>
          <w:szCs w:val="24"/>
        </w:rPr>
        <w:t>,</w:t>
      </w:r>
      <w:r w:rsidR="00B1329F">
        <w:rPr>
          <w:rFonts w:asciiTheme="minorHAnsi" w:hAnsiTheme="minorHAnsi"/>
          <w:b/>
          <w:bCs/>
          <w:sz w:val="24"/>
          <w:szCs w:val="24"/>
        </w:rPr>
        <w:t xml:space="preserve"> </w:t>
      </w:r>
      <w:r w:rsidR="003964B3" w:rsidRPr="00AE24A4">
        <w:rPr>
          <w:rFonts w:asciiTheme="minorHAnsi" w:hAnsiTheme="minorHAnsi"/>
          <w:b/>
          <w:bCs/>
          <w:sz w:val="24"/>
          <w:szCs w:val="24"/>
        </w:rPr>
        <w:t xml:space="preserve">Margaret </w:t>
      </w:r>
      <w:r w:rsidR="007C39F3" w:rsidRPr="00AE24A4">
        <w:rPr>
          <w:rFonts w:asciiTheme="minorHAnsi" w:hAnsiTheme="minorHAnsi"/>
          <w:b/>
          <w:bCs/>
          <w:sz w:val="24"/>
          <w:szCs w:val="24"/>
        </w:rPr>
        <w:t>Haber</w:t>
      </w:r>
      <w:r w:rsidR="007C39F3">
        <w:rPr>
          <w:rFonts w:asciiTheme="minorHAnsi" w:hAnsiTheme="minorHAnsi"/>
          <w:bCs/>
          <w:sz w:val="24"/>
          <w:szCs w:val="24"/>
          <w:vertAlign w:val="superscript"/>
        </w:rPr>
        <w:t>3</w:t>
      </w:r>
      <w:r w:rsidR="003964B3" w:rsidRPr="00AE24A4">
        <w:rPr>
          <w:rFonts w:asciiTheme="minorHAnsi" w:hAnsiTheme="minorHAnsi"/>
          <w:b/>
          <w:bCs/>
          <w:sz w:val="24"/>
          <w:szCs w:val="24"/>
        </w:rPr>
        <w:t xml:space="preserve">, </w:t>
      </w:r>
      <w:r w:rsidRPr="00AE24A4">
        <w:rPr>
          <w:rFonts w:asciiTheme="minorHAnsi" w:hAnsiTheme="minorHAnsi"/>
          <w:b/>
          <w:bCs/>
          <w:sz w:val="24"/>
          <w:szCs w:val="24"/>
        </w:rPr>
        <w:t>Ste</w:t>
      </w:r>
      <w:r w:rsidR="00852E2A" w:rsidRPr="00AE24A4">
        <w:rPr>
          <w:rFonts w:asciiTheme="minorHAnsi" w:hAnsiTheme="minorHAnsi"/>
          <w:b/>
          <w:bCs/>
          <w:sz w:val="24"/>
          <w:szCs w:val="24"/>
        </w:rPr>
        <w:t>v</w:t>
      </w:r>
      <w:r w:rsidRPr="00AE24A4">
        <w:rPr>
          <w:rFonts w:asciiTheme="minorHAnsi" w:hAnsiTheme="minorHAnsi"/>
          <w:b/>
          <w:bCs/>
          <w:sz w:val="24"/>
          <w:szCs w:val="24"/>
        </w:rPr>
        <w:t xml:space="preserve">en </w:t>
      </w:r>
      <w:r w:rsidR="007C39F3" w:rsidRPr="00AE24A4">
        <w:rPr>
          <w:rFonts w:asciiTheme="minorHAnsi" w:hAnsiTheme="minorHAnsi"/>
          <w:b/>
          <w:bCs/>
          <w:sz w:val="24"/>
          <w:szCs w:val="24"/>
        </w:rPr>
        <w:t>Hirschfeld</w:t>
      </w:r>
      <w:r w:rsidR="007C39F3">
        <w:rPr>
          <w:rFonts w:asciiTheme="minorHAnsi" w:hAnsiTheme="minorHAnsi"/>
          <w:bCs/>
          <w:sz w:val="24"/>
          <w:szCs w:val="24"/>
          <w:vertAlign w:val="superscript"/>
        </w:rPr>
        <w:t>7</w:t>
      </w:r>
    </w:p>
    <w:p w14:paraId="53643E04" w14:textId="77777777" w:rsidR="00F75DEB" w:rsidRPr="00AE24A4" w:rsidRDefault="00F75DEB" w:rsidP="00642072">
      <w:pPr>
        <w:spacing w:line="480" w:lineRule="auto"/>
        <w:rPr>
          <w:rFonts w:asciiTheme="minorHAnsi" w:hAnsiTheme="minorHAnsi"/>
          <w:b/>
          <w:bCs/>
          <w:sz w:val="24"/>
          <w:szCs w:val="24"/>
        </w:rPr>
      </w:pPr>
      <w:r w:rsidRPr="00AE24A4">
        <w:rPr>
          <w:rFonts w:asciiTheme="minorHAnsi" w:hAnsiTheme="minorHAnsi"/>
          <w:b/>
          <w:bCs/>
          <w:sz w:val="24"/>
          <w:szCs w:val="24"/>
        </w:rPr>
        <w:t>Affiliations</w:t>
      </w:r>
    </w:p>
    <w:p w14:paraId="49CE4F3C" w14:textId="15CE9973" w:rsidR="00DF2AE1" w:rsidRPr="00AE24A4" w:rsidRDefault="00DF2AE1" w:rsidP="00DF2AE1">
      <w:pPr>
        <w:spacing w:line="480" w:lineRule="auto"/>
        <w:rPr>
          <w:rFonts w:asciiTheme="minorHAnsi" w:hAnsiTheme="minorHAnsi"/>
          <w:bCs/>
          <w:sz w:val="24"/>
          <w:szCs w:val="24"/>
        </w:rPr>
      </w:pPr>
      <w:r w:rsidRPr="00AE24A4">
        <w:rPr>
          <w:rFonts w:asciiTheme="minorHAnsi" w:hAnsiTheme="minorHAnsi"/>
          <w:bCs/>
          <w:sz w:val="24"/>
          <w:szCs w:val="24"/>
          <w:vertAlign w:val="superscript"/>
        </w:rPr>
        <w:t>1</w:t>
      </w:r>
      <w:r w:rsidRPr="00AE24A4">
        <w:rPr>
          <w:rFonts w:asciiTheme="minorHAnsi" w:hAnsiTheme="minorHAnsi"/>
          <w:bCs/>
          <w:sz w:val="24"/>
          <w:szCs w:val="24"/>
        </w:rPr>
        <w:t>University of Michigan, Department of Pediatrics and Communicable Disease, Ann Arbor, MI</w:t>
      </w:r>
    </w:p>
    <w:p w14:paraId="480291FE" w14:textId="46D0C157" w:rsidR="00364CBD" w:rsidRPr="00AE24A4" w:rsidRDefault="00DF2AE1" w:rsidP="00364CBD">
      <w:pPr>
        <w:spacing w:line="480" w:lineRule="auto"/>
        <w:rPr>
          <w:rFonts w:asciiTheme="minorHAnsi" w:hAnsiTheme="minorHAnsi"/>
          <w:bCs/>
          <w:sz w:val="24"/>
          <w:szCs w:val="24"/>
        </w:rPr>
      </w:pPr>
      <w:r>
        <w:rPr>
          <w:rFonts w:asciiTheme="minorHAnsi" w:hAnsiTheme="minorHAnsi"/>
          <w:bCs/>
          <w:sz w:val="24"/>
          <w:szCs w:val="24"/>
          <w:vertAlign w:val="superscript"/>
        </w:rPr>
        <w:t>2</w:t>
      </w:r>
      <w:r w:rsidR="00364CBD" w:rsidRPr="00AE24A4">
        <w:rPr>
          <w:rFonts w:asciiTheme="minorHAnsi" w:hAnsiTheme="minorHAnsi"/>
          <w:bCs/>
          <w:sz w:val="24"/>
          <w:szCs w:val="24"/>
        </w:rPr>
        <w:t>Cincinnati Children’s Hospital Medical Center, Cincinnati, OH</w:t>
      </w:r>
    </w:p>
    <w:p w14:paraId="5B04087E" w14:textId="055C2768" w:rsidR="00DF2AE1" w:rsidRDefault="007C39F3" w:rsidP="0099387A">
      <w:pPr>
        <w:spacing w:line="480" w:lineRule="auto"/>
        <w:rPr>
          <w:rFonts w:asciiTheme="minorHAnsi" w:hAnsiTheme="minorHAnsi" w:cs="Arial"/>
          <w:color w:val="000000"/>
          <w:sz w:val="24"/>
          <w:vertAlign w:val="superscript"/>
        </w:rPr>
      </w:pPr>
      <w:r>
        <w:rPr>
          <w:rFonts w:asciiTheme="minorHAnsi" w:hAnsiTheme="minorHAnsi"/>
          <w:bCs/>
          <w:sz w:val="24"/>
          <w:szCs w:val="24"/>
          <w:vertAlign w:val="superscript"/>
        </w:rPr>
        <w:t>3</w:t>
      </w:r>
      <w:r w:rsidR="00DF2AE1" w:rsidRPr="00AE24A4">
        <w:rPr>
          <w:rFonts w:asciiTheme="minorHAnsi" w:hAnsiTheme="minorHAnsi"/>
          <w:bCs/>
          <w:sz w:val="24"/>
          <w:szCs w:val="24"/>
        </w:rPr>
        <w:t>NIH/NCI/EVS, Bethesda, MD</w:t>
      </w:r>
    </w:p>
    <w:p w14:paraId="582BD13C" w14:textId="3B606798" w:rsidR="007C39F3" w:rsidRPr="00AE24A4" w:rsidRDefault="007C39F3" w:rsidP="007C39F3">
      <w:pPr>
        <w:spacing w:line="480" w:lineRule="auto"/>
        <w:rPr>
          <w:rFonts w:asciiTheme="minorHAnsi" w:hAnsiTheme="minorHAnsi"/>
          <w:bCs/>
          <w:sz w:val="24"/>
          <w:szCs w:val="24"/>
        </w:rPr>
      </w:pPr>
      <w:r>
        <w:rPr>
          <w:rFonts w:asciiTheme="minorHAnsi" w:hAnsiTheme="minorHAnsi"/>
          <w:bCs/>
          <w:sz w:val="24"/>
          <w:szCs w:val="24"/>
          <w:vertAlign w:val="superscript"/>
        </w:rPr>
        <w:t>4</w:t>
      </w:r>
      <w:r w:rsidRPr="00AE24A4">
        <w:rPr>
          <w:rFonts w:asciiTheme="minorHAnsi" w:hAnsiTheme="minorHAnsi"/>
          <w:bCs/>
          <w:sz w:val="24"/>
          <w:szCs w:val="24"/>
        </w:rPr>
        <w:t>MedDRA MSSO, McLean, VA</w:t>
      </w:r>
    </w:p>
    <w:p w14:paraId="104A38C5" w14:textId="2D9DF1FB" w:rsidR="007C39F3" w:rsidRDefault="007C39F3" w:rsidP="007C39F3">
      <w:pPr>
        <w:spacing w:line="480" w:lineRule="auto"/>
        <w:rPr>
          <w:rFonts w:asciiTheme="minorHAnsi" w:hAnsiTheme="minorHAnsi"/>
          <w:bCs/>
          <w:sz w:val="24"/>
          <w:szCs w:val="24"/>
        </w:rPr>
      </w:pPr>
      <w:r>
        <w:rPr>
          <w:rFonts w:asciiTheme="minorHAnsi" w:hAnsiTheme="minorHAnsi"/>
          <w:bCs/>
          <w:sz w:val="24"/>
          <w:szCs w:val="24"/>
          <w:vertAlign w:val="superscript"/>
        </w:rPr>
        <w:t>5</w:t>
      </w:r>
      <w:r w:rsidRPr="00AE24A4">
        <w:rPr>
          <w:rFonts w:asciiTheme="minorHAnsi" w:hAnsiTheme="minorHAnsi"/>
          <w:bCs/>
          <w:sz w:val="24"/>
          <w:szCs w:val="24"/>
        </w:rPr>
        <w:t>University of Arkansas for Medical Sciences, Little Rock, AK</w:t>
      </w:r>
    </w:p>
    <w:p w14:paraId="10AD2DA5" w14:textId="1F58FDF5" w:rsidR="007C39F3" w:rsidRDefault="007C39F3" w:rsidP="007C39F3">
      <w:pPr>
        <w:spacing w:line="480" w:lineRule="auto"/>
        <w:rPr>
          <w:rFonts w:asciiTheme="minorHAnsi" w:hAnsiTheme="minorHAnsi"/>
          <w:bCs/>
          <w:sz w:val="24"/>
          <w:szCs w:val="24"/>
        </w:rPr>
      </w:pPr>
      <w:r>
        <w:rPr>
          <w:rFonts w:asciiTheme="minorHAnsi" w:hAnsiTheme="minorHAnsi"/>
          <w:bCs/>
          <w:sz w:val="24"/>
          <w:szCs w:val="24"/>
          <w:vertAlign w:val="superscript"/>
        </w:rPr>
        <w:t>6</w:t>
      </w:r>
      <w:r w:rsidRPr="00AE24A4">
        <w:rPr>
          <w:rFonts w:asciiTheme="minorHAnsi" w:hAnsiTheme="minorHAnsi"/>
          <w:bCs/>
          <w:sz w:val="24"/>
          <w:szCs w:val="24"/>
        </w:rPr>
        <w:t>Office of Pediatric Therapeutics, FDA, Bethesda, MD</w:t>
      </w:r>
    </w:p>
    <w:p w14:paraId="29EC1073" w14:textId="34135654" w:rsidR="007C39F3" w:rsidRPr="00AE24A4" w:rsidRDefault="007C39F3" w:rsidP="007C39F3">
      <w:pPr>
        <w:spacing w:line="480" w:lineRule="auto"/>
        <w:rPr>
          <w:rFonts w:asciiTheme="minorHAnsi" w:hAnsiTheme="minorHAnsi"/>
          <w:b/>
          <w:bCs/>
          <w:sz w:val="24"/>
          <w:szCs w:val="24"/>
        </w:rPr>
      </w:pPr>
      <w:r>
        <w:rPr>
          <w:rFonts w:asciiTheme="minorHAnsi" w:hAnsiTheme="minorHAnsi"/>
          <w:bCs/>
          <w:sz w:val="24"/>
          <w:szCs w:val="24"/>
          <w:vertAlign w:val="superscript"/>
        </w:rPr>
        <w:t>7</w:t>
      </w:r>
      <w:r w:rsidRPr="00AE24A4">
        <w:rPr>
          <w:rFonts w:asciiTheme="minorHAnsi" w:hAnsiTheme="minorHAnsi"/>
          <w:bCs/>
          <w:sz w:val="24"/>
          <w:szCs w:val="24"/>
        </w:rPr>
        <w:t>NIH/NICHD, Bethesda, MD</w:t>
      </w:r>
    </w:p>
    <w:p w14:paraId="14E1C802" w14:textId="64E3A270" w:rsidR="007C39F3" w:rsidRPr="00AE24A4" w:rsidRDefault="007C39F3" w:rsidP="007C39F3">
      <w:pPr>
        <w:spacing w:line="480" w:lineRule="auto"/>
        <w:rPr>
          <w:rFonts w:asciiTheme="minorHAnsi" w:hAnsiTheme="minorHAnsi"/>
          <w:bCs/>
          <w:sz w:val="24"/>
          <w:szCs w:val="24"/>
        </w:rPr>
      </w:pPr>
      <w:r>
        <w:rPr>
          <w:rFonts w:asciiTheme="minorHAnsi" w:hAnsiTheme="minorHAnsi"/>
          <w:bCs/>
          <w:sz w:val="24"/>
          <w:szCs w:val="24"/>
          <w:vertAlign w:val="superscript"/>
        </w:rPr>
        <w:t>8</w:t>
      </w:r>
      <w:r w:rsidRPr="00AE24A4">
        <w:rPr>
          <w:rFonts w:asciiTheme="minorHAnsi" w:hAnsiTheme="minorHAnsi"/>
          <w:bCs/>
          <w:sz w:val="24"/>
          <w:szCs w:val="24"/>
        </w:rPr>
        <w:t>University of Liverpool, Liverpool, UK</w:t>
      </w:r>
    </w:p>
    <w:p w14:paraId="62F1C6A1" w14:textId="0BDB9F4C" w:rsidR="007C39F3" w:rsidRPr="00AE24A4" w:rsidRDefault="007C39F3" w:rsidP="007C39F3">
      <w:pPr>
        <w:spacing w:line="480" w:lineRule="auto"/>
        <w:rPr>
          <w:rFonts w:asciiTheme="minorHAnsi" w:hAnsiTheme="minorHAnsi"/>
          <w:bCs/>
          <w:sz w:val="24"/>
          <w:szCs w:val="24"/>
        </w:rPr>
      </w:pPr>
      <w:r>
        <w:rPr>
          <w:rFonts w:asciiTheme="minorHAnsi" w:hAnsiTheme="minorHAnsi"/>
          <w:bCs/>
          <w:sz w:val="24"/>
          <w:szCs w:val="24"/>
          <w:vertAlign w:val="superscript"/>
        </w:rPr>
        <w:t>9</w:t>
      </w:r>
      <w:r w:rsidRPr="00AE24A4">
        <w:rPr>
          <w:rFonts w:asciiTheme="minorHAnsi" w:hAnsiTheme="minorHAnsi"/>
          <w:bCs/>
          <w:sz w:val="24"/>
          <w:szCs w:val="24"/>
        </w:rPr>
        <w:t>Nationwide Children’s Hospital, Columbus, OH</w:t>
      </w:r>
    </w:p>
    <w:p w14:paraId="6D0C569B" w14:textId="037ADCB6" w:rsidR="0099387A" w:rsidRPr="00AE24A4" w:rsidRDefault="007C39F3" w:rsidP="0099387A">
      <w:pPr>
        <w:spacing w:line="480" w:lineRule="auto"/>
        <w:rPr>
          <w:rFonts w:asciiTheme="minorHAnsi" w:hAnsiTheme="minorHAnsi"/>
          <w:bCs/>
          <w:sz w:val="28"/>
          <w:szCs w:val="24"/>
        </w:rPr>
      </w:pPr>
      <w:r>
        <w:rPr>
          <w:rFonts w:asciiTheme="minorHAnsi" w:hAnsiTheme="minorHAnsi" w:cs="Arial"/>
          <w:color w:val="000000"/>
          <w:sz w:val="24"/>
          <w:vertAlign w:val="superscript"/>
        </w:rPr>
        <w:t>10</w:t>
      </w:r>
      <w:r w:rsidR="0099387A" w:rsidRPr="00AE24A4">
        <w:rPr>
          <w:rFonts w:asciiTheme="minorHAnsi" w:hAnsiTheme="minorHAnsi" w:cs="Arial"/>
          <w:color w:val="000000"/>
          <w:sz w:val="24"/>
        </w:rPr>
        <w:t>The Floating Hospital for Children at Tufts Medical Center</w:t>
      </w:r>
      <w:r w:rsidR="0032696C">
        <w:rPr>
          <w:rFonts w:asciiTheme="minorHAnsi" w:hAnsiTheme="minorHAnsi" w:cs="Arial"/>
          <w:color w:val="000000"/>
          <w:sz w:val="24"/>
        </w:rPr>
        <w:t xml:space="preserve"> and the Tufts Clinical and Translational Science Institute</w:t>
      </w:r>
      <w:r w:rsidR="0099387A" w:rsidRPr="00AE24A4">
        <w:rPr>
          <w:rFonts w:asciiTheme="minorHAnsi" w:hAnsiTheme="minorHAnsi" w:cs="Arial"/>
          <w:color w:val="000000"/>
          <w:sz w:val="24"/>
        </w:rPr>
        <w:t>, Boston, MA</w:t>
      </w:r>
    </w:p>
    <w:p w14:paraId="515BB031" w14:textId="77777777" w:rsidR="007C39F3" w:rsidRDefault="007C39F3" w:rsidP="00642072">
      <w:pPr>
        <w:spacing w:line="480" w:lineRule="auto"/>
        <w:rPr>
          <w:rFonts w:asciiTheme="minorHAnsi" w:hAnsiTheme="minorHAnsi"/>
          <w:bCs/>
          <w:sz w:val="24"/>
          <w:szCs w:val="24"/>
          <w:vertAlign w:val="superscript"/>
        </w:rPr>
      </w:pPr>
    </w:p>
    <w:p w14:paraId="0AA4C2C5" w14:textId="77777777" w:rsidR="002C31B4" w:rsidRDefault="002C31B4" w:rsidP="00642072">
      <w:pPr>
        <w:spacing w:line="480" w:lineRule="auto"/>
        <w:rPr>
          <w:rFonts w:asciiTheme="minorHAnsi" w:hAnsiTheme="minorHAnsi"/>
          <w:bCs/>
          <w:sz w:val="24"/>
          <w:szCs w:val="24"/>
          <w:vertAlign w:val="superscript"/>
        </w:rPr>
      </w:pPr>
    </w:p>
    <w:p w14:paraId="6DD0BEF4" w14:textId="77777777" w:rsidR="002C31B4" w:rsidRDefault="002C31B4" w:rsidP="00642072">
      <w:pPr>
        <w:spacing w:line="480" w:lineRule="auto"/>
        <w:rPr>
          <w:rFonts w:asciiTheme="minorHAnsi" w:hAnsiTheme="minorHAnsi"/>
          <w:bCs/>
          <w:sz w:val="24"/>
          <w:szCs w:val="24"/>
          <w:vertAlign w:val="superscript"/>
        </w:rPr>
      </w:pPr>
    </w:p>
    <w:p w14:paraId="7C3A8A1A" w14:textId="77777777" w:rsidR="002C31B4" w:rsidRDefault="002C31B4" w:rsidP="00642072">
      <w:pPr>
        <w:spacing w:line="480" w:lineRule="auto"/>
        <w:rPr>
          <w:rFonts w:asciiTheme="minorHAnsi" w:hAnsiTheme="minorHAnsi"/>
          <w:bCs/>
          <w:sz w:val="24"/>
          <w:szCs w:val="24"/>
          <w:vertAlign w:val="superscript"/>
        </w:rPr>
      </w:pPr>
    </w:p>
    <w:p w14:paraId="6CD10433" w14:textId="77777777" w:rsidR="002C31B4" w:rsidRDefault="002C31B4" w:rsidP="00642072">
      <w:pPr>
        <w:spacing w:line="480" w:lineRule="auto"/>
        <w:rPr>
          <w:rFonts w:asciiTheme="minorHAnsi" w:hAnsiTheme="minorHAnsi"/>
          <w:bCs/>
          <w:sz w:val="24"/>
          <w:szCs w:val="24"/>
          <w:vertAlign w:val="superscript"/>
        </w:rPr>
      </w:pPr>
    </w:p>
    <w:p w14:paraId="247A8370" w14:textId="4D809A17" w:rsidR="00F75DEB" w:rsidRPr="00AE24A4" w:rsidRDefault="00F75DEB" w:rsidP="00642072">
      <w:pPr>
        <w:spacing w:line="480" w:lineRule="auto"/>
        <w:rPr>
          <w:rFonts w:asciiTheme="minorHAnsi" w:hAnsiTheme="minorHAnsi"/>
          <w:b/>
          <w:bCs/>
          <w:sz w:val="24"/>
          <w:szCs w:val="24"/>
        </w:rPr>
      </w:pPr>
      <w:r w:rsidRPr="00AE24A4">
        <w:rPr>
          <w:rFonts w:asciiTheme="minorHAnsi" w:hAnsiTheme="minorHAnsi"/>
          <w:b/>
          <w:bCs/>
          <w:sz w:val="24"/>
          <w:szCs w:val="24"/>
        </w:rPr>
        <w:t>Corresponding Author</w:t>
      </w:r>
      <w:r w:rsidR="00485AA7" w:rsidRPr="00AE24A4">
        <w:rPr>
          <w:rFonts w:asciiTheme="minorHAnsi" w:hAnsiTheme="minorHAnsi"/>
          <w:b/>
          <w:bCs/>
          <w:sz w:val="24"/>
          <w:szCs w:val="24"/>
        </w:rPr>
        <w:t xml:space="preserve">: </w:t>
      </w:r>
      <w:r w:rsidR="0099387A">
        <w:rPr>
          <w:rFonts w:asciiTheme="minorHAnsi" w:hAnsiTheme="minorHAnsi"/>
          <w:b/>
          <w:bCs/>
          <w:sz w:val="24"/>
          <w:szCs w:val="24"/>
        </w:rPr>
        <w:t>Theresa Quinn (quinnt@mail.nih.gov)</w:t>
      </w:r>
    </w:p>
    <w:p w14:paraId="0B11381B" w14:textId="3401CB85" w:rsidR="00F75DEB" w:rsidRPr="00AE24A4" w:rsidRDefault="00F75DEB" w:rsidP="00642072">
      <w:pPr>
        <w:spacing w:line="480" w:lineRule="auto"/>
        <w:rPr>
          <w:rFonts w:asciiTheme="minorHAnsi" w:hAnsiTheme="minorHAnsi"/>
          <w:b/>
          <w:bCs/>
          <w:sz w:val="24"/>
          <w:szCs w:val="24"/>
        </w:rPr>
      </w:pPr>
      <w:r w:rsidRPr="00AE24A4">
        <w:rPr>
          <w:rFonts w:asciiTheme="minorHAnsi" w:hAnsiTheme="minorHAnsi"/>
          <w:b/>
          <w:bCs/>
          <w:sz w:val="24"/>
          <w:szCs w:val="24"/>
        </w:rPr>
        <w:t xml:space="preserve">Word Count: </w:t>
      </w:r>
      <w:r w:rsidR="00E312FF" w:rsidRPr="00AE24A4">
        <w:rPr>
          <w:rFonts w:asciiTheme="minorHAnsi" w:hAnsiTheme="minorHAnsi"/>
          <w:b/>
          <w:bCs/>
          <w:sz w:val="24"/>
          <w:szCs w:val="24"/>
        </w:rPr>
        <w:t>2,</w:t>
      </w:r>
      <w:r w:rsidR="00836487">
        <w:rPr>
          <w:rFonts w:asciiTheme="minorHAnsi" w:hAnsiTheme="minorHAnsi"/>
          <w:b/>
          <w:bCs/>
          <w:sz w:val="24"/>
          <w:szCs w:val="24"/>
        </w:rPr>
        <w:t>948</w:t>
      </w:r>
      <w:bookmarkStart w:id="0" w:name="_GoBack"/>
      <w:bookmarkEnd w:id="0"/>
    </w:p>
    <w:p w14:paraId="64272F75" w14:textId="39EAED99" w:rsidR="00364CBD" w:rsidRPr="00AE24A4" w:rsidRDefault="00F75DEB" w:rsidP="00642072">
      <w:pPr>
        <w:spacing w:line="480" w:lineRule="auto"/>
        <w:rPr>
          <w:rFonts w:asciiTheme="minorHAnsi" w:hAnsiTheme="minorHAnsi"/>
          <w:b/>
          <w:bCs/>
          <w:sz w:val="24"/>
          <w:szCs w:val="24"/>
        </w:rPr>
      </w:pPr>
      <w:r w:rsidRPr="00AE24A4">
        <w:rPr>
          <w:rFonts w:asciiTheme="minorHAnsi" w:hAnsiTheme="minorHAnsi"/>
          <w:b/>
          <w:bCs/>
          <w:sz w:val="24"/>
          <w:szCs w:val="24"/>
        </w:rPr>
        <w:t xml:space="preserve">Key Words: Child Health, </w:t>
      </w:r>
      <w:r w:rsidR="00076BA4" w:rsidRPr="00AE24A4">
        <w:rPr>
          <w:rFonts w:asciiTheme="minorHAnsi" w:hAnsiTheme="minorHAnsi"/>
          <w:b/>
          <w:bCs/>
          <w:sz w:val="24"/>
          <w:szCs w:val="24"/>
        </w:rPr>
        <w:t>Pediatric Adverse Events</w:t>
      </w:r>
    </w:p>
    <w:p w14:paraId="78EFC06A" w14:textId="77777777" w:rsidR="007C39F3" w:rsidRDefault="007C39F3" w:rsidP="006602FD">
      <w:pPr>
        <w:spacing w:line="480" w:lineRule="auto"/>
        <w:rPr>
          <w:rFonts w:asciiTheme="minorHAnsi" w:hAnsiTheme="minorHAnsi"/>
          <w:b/>
          <w:bCs/>
          <w:sz w:val="24"/>
          <w:szCs w:val="24"/>
        </w:rPr>
      </w:pPr>
    </w:p>
    <w:p w14:paraId="020FDF63" w14:textId="46A518FF" w:rsidR="00642072" w:rsidRPr="00AE24A4" w:rsidRDefault="00642072" w:rsidP="006602FD">
      <w:pPr>
        <w:spacing w:line="480" w:lineRule="auto"/>
        <w:rPr>
          <w:rFonts w:asciiTheme="minorHAnsi" w:hAnsiTheme="minorHAnsi"/>
          <w:b/>
          <w:bCs/>
          <w:sz w:val="24"/>
          <w:szCs w:val="24"/>
        </w:rPr>
      </w:pPr>
      <w:r w:rsidRPr="00AE24A4">
        <w:rPr>
          <w:rFonts w:asciiTheme="minorHAnsi" w:hAnsiTheme="minorHAnsi"/>
          <w:b/>
          <w:bCs/>
          <w:sz w:val="24"/>
          <w:szCs w:val="24"/>
        </w:rPr>
        <w:t>Abstract</w:t>
      </w:r>
    </w:p>
    <w:p w14:paraId="35F99AE7" w14:textId="10A6C35C" w:rsidR="00642072" w:rsidRPr="00AE24A4" w:rsidRDefault="00642072" w:rsidP="006602FD">
      <w:pPr>
        <w:spacing w:line="480" w:lineRule="auto"/>
        <w:rPr>
          <w:rFonts w:asciiTheme="minorHAnsi" w:hAnsiTheme="minorHAnsi"/>
          <w:sz w:val="24"/>
          <w:szCs w:val="24"/>
        </w:rPr>
      </w:pPr>
      <w:r w:rsidRPr="00AE24A4">
        <w:rPr>
          <w:rFonts w:asciiTheme="minorHAnsi" w:hAnsiTheme="minorHAnsi"/>
          <w:sz w:val="24"/>
          <w:szCs w:val="24"/>
        </w:rPr>
        <w:t xml:space="preserve">In 2009, the </w:t>
      </w:r>
      <w:bookmarkStart w:id="1" w:name="OLE_LINK1"/>
      <w:bookmarkStart w:id="2" w:name="OLE_LINK2"/>
      <w:r w:rsidRPr="00AE24A4">
        <w:rPr>
          <w:rStyle w:val="st1"/>
          <w:rFonts w:asciiTheme="minorHAnsi" w:hAnsiTheme="minorHAnsi"/>
          <w:sz w:val="24"/>
          <w:szCs w:val="24"/>
        </w:rPr>
        <w:t xml:space="preserve">Eunice Kennedy Shriver National Institute of Child Health and Human </w:t>
      </w:r>
      <w:r w:rsidRPr="00AE24A4">
        <w:rPr>
          <w:rFonts w:asciiTheme="minorHAnsi" w:hAnsiTheme="minorHAnsi"/>
          <w:vanish/>
          <w:sz w:val="24"/>
          <w:szCs w:val="24"/>
        </w:rPr>
        <w:br/>
      </w:r>
      <w:r w:rsidRPr="00AE24A4">
        <w:rPr>
          <w:rStyle w:val="st1"/>
          <w:rFonts w:asciiTheme="minorHAnsi" w:hAnsiTheme="minorHAnsi"/>
          <w:sz w:val="24"/>
          <w:szCs w:val="24"/>
        </w:rPr>
        <w:t xml:space="preserve">Development </w:t>
      </w:r>
      <w:bookmarkEnd w:id="1"/>
      <w:bookmarkEnd w:id="2"/>
      <w:r w:rsidRPr="00AE24A4">
        <w:rPr>
          <w:rStyle w:val="st1"/>
          <w:rFonts w:asciiTheme="minorHAnsi" w:hAnsiTheme="minorHAnsi"/>
          <w:sz w:val="24"/>
          <w:szCs w:val="24"/>
        </w:rPr>
        <w:t>(</w:t>
      </w:r>
      <w:r w:rsidRPr="00AE24A4">
        <w:rPr>
          <w:rFonts w:asciiTheme="minorHAnsi" w:hAnsiTheme="minorHAnsi"/>
          <w:sz w:val="24"/>
          <w:szCs w:val="24"/>
        </w:rPr>
        <w:t xml:space="preserve">NICHD) established the Pediatric Terminology Harmonization Initiative to create a core library of terms to </w:t>
      </w:r>
      <w:r w:rsidRPr="00AE24A4">
        <w:rPr>
          <w:rFonts w:asciiTheme="minorHAnsi" w:hAnsiTheme="minorHAnsi"/>
          <w:bCs/>
          <w:sz w:val="24"/>
          <w:szCs w:val="24"/>
        </w:rPr>
        <w:t>facilitate the acquisition and sharing of knowledge</w:t>
      </w:r>
      <w:r w:rsidRPr="00AE24A4">
        <w:rPr>
          <w:rFonts w:asciiTheme="minorHAnsi" w:hAnsiTheme="minorHAnsi"/>
          <w:sz w:val="24"/>
          <w:szCs w:val="24"/>
        </w:rPr>
        <w:t xml:space="preserve"> between pediatric clinical research, practice, and safety reporting. The goal of this effort is a better understanding of the factors that influence health throughout the stages of childhood by addressing </w:t>
      </w:r>
      <w:r w:rsidR="004E5FEE">
        <w:rPr>
          <w:rFonts w:asciiTheme="minorHAnsi" w:hAnsiTheme="minorHAnsi"/>
          <w:sz w:val="24"/>
          <w:szCs w:val="24"/>
        </w:rPr>
        <w:t xml:space="preserve">the significant </w:t>
      </w:r>
      <w:r w:rsidRPr="00AE24A4">
        <w:rPr>
          <w:rFonts w:asciiTheme="minorHAnsi" w:hAnsiTheme="minorHAnsi"/>
          <w:sz w:val="24"/>
          <w:szCs w:val="24"/>
        </w:rPr>
        <w:t xml:space="preserve">gaps </w:t>
      </w:r>
      <w:r w:rsidR="00B5253C">
        <w:rPr>
          <w:rFonts w:asciiTheme="minorHAnsi" w:hAnsiTheme="minorHAnsi"/>
          <w:sz w:val="24"/>
          <w:szCs w:val="24"/>
        </w:rPr>
        <w:t>among terminologies within their respective pediatric adverse event terms</w:t>
      </w:r>
      <w:r w:rsidRPr="00AE24A4">
        <w:rPr>
          <w:rFonts w:asciiTheme="minorHAnsi" w:hAnsiTheme="minorHAnsi"/>
          <w:sz w:val="24"/>
          <w:szCs w:val="24"/>
        </w:rPr>
        <w:t xml:space="preserve"> and </w:t>
      </w:r>
      <w:r w:rsidR="006F385B">
        <w:rPr>
          <w:rFonts w:asciiTheme="minorHAnsi" w:hAnsiTheme="minorHAnsi"/>
          <w:sz w:val="24"/>
          <w:szCs w:val="24"/>
        </w:rPr>
        <w:t xml:space="preserve">by </w:t>
      </w:r>
      <w:r w:rsidRPr="00AE24A4">
        <w:rPr>
          <w:rFonts w:asciiTheme="minorHAnsi" w:hAnsiTheme="minorHAnsi"/>
          <w:sz w:val="24"/>
          <w:szCs w:val="24"/>
        </w:rPr>
        <w:t xml:space="preserve">facilitating harmonization </w:t>
      </w:r>
      <w:r w:rsidR="00745AD6">
        <w:rPr>
          <w:rFonts w:asciiTheme="minorHAnsi" w:hAnsiTheme="minorHAnsi"/>
          <w:sz w:val="24"/>
          <w:szCs w:val="24"/>
        </w:rPr>
        <w:t>between</w:t>
      </w:r>
      <w:r w:rsidRPr="00AE24A4">
        <w:rPr>
          <w:rFonts w:asciiTheme="minorHAnsi" w:hAnsiTheme="minorHAnsi"/>
          <w:sz w:val="24"/>
          <w:szCs w:val="24"/>
        </w:rPr>
        <w:t xml:space="preserve"> established biomedical vocabularies. The Pediatric Terminology Adverse Event Working Group (AEWG) was established to develop a terminology relevant to international pediatric adverse event reporting. </w:t>
      </w:r>
      <w:r w:rsidR="00F3630F" w:rsidRPr="00AE24A4">
        <w:rPr>
          <w:rFonts w:asciiTheme="minorHAnsi" w:hAnsiTheme="minorHAnsi"/>
          <w:sz w:val="24"/>
          <w:szCs w:val="24"/>
        </w:rPr>
        <w:t>Sixty-</w:t>
      </w:r>
      <w:r w:rsidR="00C473BF" w:rsidRPr="00AE24A4">
        <w:rPr>
          <w:rFonts w:asciiTheme="minorHAnsi" w:hAnsiTheme="minorHAnsi"/>
          <w:sz w:val="24"/>
          <w:szCs w:val="24"/>
        </w:rPr>
        <w:t>two</w:t>
      </w:r>
      <w:r w:rsidRPr="00AE24A4">
        <w:rPr>
          <w:rFonts w:asciiTheme="minorHAnsi" w:hAnsiTheme="minorHAnsi"/>
          <w:sz w:val="24"/>
          <w:szCs w:val="24"/>
        </w:rPr>
        <w:t xml:space="preserve"> pediatric specialists with backgrounds in clinical care, research, safety reporting, and/or informatics participated in the AEWG. Supported by biomedical terminology experts from the National Cancer Institute’s Enterprise Vocabulary Services (NCI EVS), the multinational working group reviewed concepts (terms, synonyms, and definitions) from </w:t>
      </w:r>
      <w:r w:rsidR="004A5E9A" w:rsidRPr="00AE24A4">
        <w:rPr>
          <w:rFonts w:asciiTheme="minorHAnsi" w:hAnsiTheme="minorHAnsi"/>
          <w:sz w:val="24"/>
          <w:szCs w:val="24"/>
        </w:rPr>
        <w:t>sixteen</w:t>
      </w:r>
      <w:r w:rsidRPr="00AE24A4">
        <w:rPr>
          <w:rFonts w:asciiTheme="minorHAnsi" w:hAnsiTheme="minorHAnsi"/>
          <w:sz w:val="24"/>
          <w:szCs w:val="24"/>
        </w:rPr>
        <w:t xml:space="preserve"> pediatric clinical domains. The Adverse Event (AE) Terminology </w:t>
      </w:r>
      <w:r w:rsidR="00CB3458" w:rsidRPr="00AE24A4">
        <w:rPr>
          <w:rFonts w:asciiTheme="minorHAnsi" w:hAnsiTheme="minorHAnsi"/>
          <w:sz w:val="24"/>
          <w:szCs w:val="24"/>
        </w:rPr>
        <w:t xml:space="preserve">contains </w:t>
      </w:r>
      <w:r w:rsidRPr="00AE24A4">
        <w:rPr>
          <w:rFonts w:asciiTheme="minorHAnsi" w:hAnsiTheme="minorHAnsi"/>
          <w:sz w:val="24"/>
          <w:szCs w:val="24"/>
        </w:rPr>
        <w:t xml:space="preserve">over 1000 pediatric diseases, disorders, and/or clinical findings that meet the definitional criteria of an adverse event, adapted from the International Conference on Harmonisation of Technical Requirements for Registration of Pharmaceuticals for Human </w:t>
      </w:r>
      <w:r w:rsidRPr="00AE24A4">
        <w:rPr>
          <w:rFonts w:asciiTheme="minorHAnsi" w:hAnsiTheme="minorHAnsi"/>
          <w:sz w:val="24"/>
          <w:szCs w:val="24"/>
        </w:rPr>
        <w:lastRenderedPageBreak/>
        <w:t>Use (ICH). Advantages of the AE Terminology include ease of adoption due to integration with well-established and internationally accepted biomedical terminologies, a uniquely temporal focus on pediatric health and disease from conception through adolescence, and terms that are fit for use in both well- and under-resourced environments. The AE Terminology is available for use without restriction through NICHD and NCI EVS (</w:t>
      </w:r>
      <w:r w:rsidR="0059760E" w:rsidRPr="0059760E">
        <w:rPr>
          <w:rFonts w:asciiTheme="minorHAnsi" w:hAnsiTheme="minorHAnsi"/>
          <w:sz w:val="24"/>
          <w:szCs w:val="24"/>
        </w:rPr>
        <w:t>http://evs.nci.nih.gov/ftp1/NICHD/About.html</w:t>
      </w:r>
      <w:r w:rsidRPr="00AE24A4">
        <w:rPr>
          <w:rFonts w:asciiTheme="minorHAnsi" w:hAnsiTheme="minorHAnsi"/>
          <w:sz w:val="24"/>
          <w:szCs w:val="24"/>
        </w:rPr>
        <w:t>)</w:t>
      </w:r>
      <w:r w:rsidR="004A5E9A" w:rsidRPr="00AE24A4">
        <w:rPr>
          <w:rFonts w:asciiTheme="minorHAnsi" w:hAnsiTheme="minorHAnsi"/>
          <w:sz w:val="24"/>
          <w:szCs w:val="24"/>
        </w:rPr>
        <w:t>,</w:t>
      </w:r>
      <w:r w:rsidRPr="00AE24A4">
        <w:rPr>
          <w:rFonts w:asciiTheme="minorHAnsi" w:hAnsiTheme="minorHAnsi"/>
          <w:sz w:val="24"/>
          <w:szCs w:val="24"/>
        </w:rPr>
        <w:t xml:space="preserve"> and</w:t>
      </w:r>
      <w:r w:rsidR="00CA080E">
        <w:rPr>
          <w:rFonts w:asciiTheme="minorHAnsi" w:hAnsiTheme="minorHAnsi"/>
          <w:sz w:val="24"/>
          <w:szCs w:val="24"/>
        </w:rPr>
        <w:t xml:space="preserve">, as </w:t>
      </w:r>
      <w:r w:rsidR="00453E28">
        <w:rPr>
          <w:rFonts w:asciiTheme="minorHAnsi" w:hAnsiTheme="minorHAnsi"/>
          <w:sz w:val="24"/>
          <w:szCs w:val="24"/>
        </w:rPr>
        <w:t>o</w:t>
      </w:r>
      <w:r w:rsidR="00CA080E">
        <w:rPr>
          <w:rFonts w:asciiTheme="minorHAnsi" w:hAnsiTheme="minorHAnsi"/>
          <w:sz w:val="24"/>
          <w:szCs w:val="24"/>
        </w:rPr>
        <w:t>f 2015,</w:t>
      </w:r>
      <w:r w:rsidRPr="00AE24A4">
        <w:rPr>
          <w:rFonts w:asciiTheme="minorHAnsi" w:hAnsiTheme="minorHAnsi"/>
          <w:sz w:val="24"/>
          <w:szCs w:val="24"/>
        </w:rPr>
        <w:t xml:space="preserve"> </w:t>
      </w:r>
      <w:r w:rsidR="00A6493F" w:rsidRPr="00AE24A4">
        <w:rPr>
          <w:rFonts w:asciiTheme="minorHAnsi" w:hAnsiTheme="minorHAnsi"/>
          <w:sz w:val="24"/>
          <w:szCs w:val="24"/>
        </w:rPr>
        <w:t>is</w:t>
      </w:r>
      <w:r w:rsidRPr="00AE24A4">
        <w:rPr>
          <w:rFonts w:asciiTheme="minorHAnsi" w:hAnsiTheme="minorHAnsi"/>
          <w:sz w:val="24"/>
          <w:szCs w:val="24"/>
        </w:rPr>
        <w:t xml:space="preserve"> fully compatible </w:t>
      </w:r>
      <w:r w:rsidR="00E12AA7">
        <w:rPr>
          <w:rFonts w:asciiTheme="minorHAnsi" w:hAnsiTheme="minorHAnsi"/>
          <w:sz w:val="24"/>
          <w:szCs w:val="24"/>
        </w:rPr>
        <w:t>with,</w:t>
      </w:r>
      <w:r w:rsidR="006F385B">
        <w:rPr>
          <w:rFonts w:asciiTheme="minorHAnsi" w:hAnsiTheme="minorHAnsi"/>
          <w:sz w:val="24"/>
          <w:szCs w:val="24"/>
        </w:rPr>
        <w:t xml:space="preserve"> </w:t>
      </w:r>
      <w:r w:rsidR="00A6493F" w:rsidRPr="00AE24A4">
        <w:rPr>
          <w:rFonts w:asciiTheme="minorHAnsi" w:hAnsiTheme="minorHAnsi"/>
          <w:sz w:val="24"/>
          <w:szCs w:val="24"/>
        </w:rPr>
        <w:t xml:space="preserve">and </w:t>
      </w:r>
      <w:r w:rsidR="005C5307">
        <w:rPr>
          <w:rFonts w:asciiTheme="minorHAnsi" w:hAnsiTheme="minorHAnsi"/>
          <w:sz w:val="24"/>
          <w:szCs w:val="24"/>
        </w:rPr>
        <w:t>represented</w:t>
      </w:r>
      <w:r w:rsidR="005C5307" w:rsidRPr="00AE24A4">
        <w:rPr>
          <w:rFonts w:asciiTheme="minorHAnsi" w:hAnsiTheme="minorHAnsi"/>
          <w:sz w:val="24"/>
          <w:szCs w:val="24"/>
        </w:rPr>
        <w:t xml:space="preserve"> </w:t>
      </w:r>
      <w:r w:rsidR="00A6493F" w:rsidRPr="00AE24A4">
        <w:rPr>
          <w:rFonts w:asciiTheme="minorHAnsi" w:hAnsiTheme="minorHAnsi"/>
          <w:sz w:val="24"/>
          <w:szCs w:val="24"/>
        </w:rPr>
        <w:t>in</w:t>
      </w:r>
      <w:r w:rsidR="006F385B">
        <w:rPr>
          <w:rFonts w:asciiTheme="minorHAnsi" w:hAnsiTheme="minorHAnsi"/>
          <w:sz w:val="24"/>
          <w:szCs w:val="24"/>
        </w:rPr>
        <w:t>,</w:t>
      </w:r>
      <w:r w:rsidRPr="00AE24A4">
        <w:rPr>
          <w:rFonts w:asciiTheme="minorHAnsi" w:hAnsiTheme="minorHAnsi"/>
          <w:sz w:val="24"/>
          <w:szCs w:val="24"/>
        </w:rPr>
        <w:t xml:space="preserve"> the </w:t>
      </w:r>
      <w:r w:rsidRPr="00AE24A4">
        <w:rPr>
          <w:rStyle w:val="st1"/>
          <w:rFonts w:asciiTheme="minorHAnsi" w:hAnsiTheme="minorHAnsi"/>
          <w:sz w:val="24"/>
          <w:szCs w:val="24"/>
        </w:rPr>
        <w:t>Medical Dictionary for Regulatory Activities</w:t>
      </w:r>
      <w:r w:rsidRPr="00AE24A4">
        <w:rPr>
          <w:rFonts w:asciiTheme="minorHAnsi" w:hAnsiTheme="minorHAnsi"/>
          <w:sz w:val="24"/>
          <w:szCs w:val="24"/>
        </w:rPr>
        <w:t xml:space="preserve"> (MedDRA). It is expected that the terminology will mature with use, user feedback, and optimization.</w:t>
      </w:r>
    </w:p>
    <w:p w14:paraId="43B863C4" w14:textId="77777777" w:rsidR="00642072" w:rsidRDefault="00642072" w:rsidP="006602FD">
      <w:pPr>
        <w:spacing w:line="480" w:lineRule="auto"/>
        <w:rPr>
          <w:rFonts w:asciiTheme="minorHAnsi" w:hAnsiTheme="minorHAnsi"/>
          <w:sz w:val="24"/>
          <w:szCs w:val="24"/>
        </w:rPr>
      </w:pPr>
    </w:p>
    <w:p w14:paraId="13D82A80" w14:textId="77777777" w:rsidR="00237241" w:rsidRPr="00AE24A4" w:rsidRDefault="00237241" w:rsidP="006602FD">
      <w:pPr>
        <w:spacing w:line="480" w:lineRule="auto"/>
        <w:rPr>
          <w:rFonts w:asciiTheme="minorHAnsi" w:hAnsiTheme="minorHAnsi"/>
          <w:b/>
          <w:sz w:val="20"/>
          <w:szCs w:val="20"/>
        </w:rPr>
      </w:pPr>
      <w:r w:rsidRPr="00AE24A4">
        <w:rPr>
          <w:rFonts w:asciiTheme="minorHAnsi" w:hAnsiTheme="minorHAnsi"/>
          <w:b/>
          <w:sz w:val="24"/>
          <w:szCs w:val="20"/>
        </w:rPr>
        <w:t>Introduction</w:t>
      </w:r>
      <w:r w:rsidRPr="00AE24A4">
        <w:rPr>
          <w:rFonts w:asciiTheme="minorHAnsi" w:hAnsiTheme="minorHAnsi"/>
          <w:b/>
          <w:sz w:val="20"/>
          <w:szCs w:val="20"/>
        </w:rPr>
        <w:t xml:space="preserve">: </w:t>
      </w:r>
    </w:p>
    <w:p w14:paraId="66E3313C" w14:textId="5BEE0242" w:rsidR="00B64B58" w:rsidRPr="00AE24A4" w:rsidRDefault="00096923" w:rsidP="006602FD">
      <w:pPr>
        <w:pStyle w:val="ListParagraph"/>
        <w:spacing w:line="480" w:lineRule="auto"/>
        <w:ind w:left="0"/>
        <w:rPr>
          <w:rFonts w:asciiTheme="minorHAnsi" w:hAnsiTheme="minorHAnsi"/>
          <w:sz w:val="24"/>
          <w:szCs w:val="24"/>
        </w:rPr>
      </w:pPr>
      <w:r w:rsidRPr="00AE24A4">
        <w:rPr>
          <w:rFonts w:asciiTheme="minorHAnsi" w:hAnsiTheme="minorHAnsi"/>
          <w:sz w:val="24"/>
          <w:szCs w:val="24"/>
        </w:rPr>
        <w:t>U</w:t>
      </w:r>
      <w:r w:rsidRPr="00AE24A4">
        <w:rPr>
          <w:rFonts w:asciiTheme="minorHAnsi" w:eastAsiaTheme="minorHAnsi" w:hAnsiTheme="minorHAnsi"/>
          <w:sz w:val="24"/>
          <w:szCs w:val="24"/>
        </w:rPr>
        <w:t>ntil recently, there was no unified</w:t>
      </w:r>
      <w:r w:rsidR="006E66B5">
        <w:rPr>
          <w:rFonts w:asciiTheme="minorHAnsi" w:eastAsiaTheme="minorHAnsi" w:hAnsiTheme="minorHAnsi"/>
          <w:sz w:val="24"/>
          <w:szCs w:val="24"/>
        </w:rPr>
        <w:t>,</w:t>
      </w:r>
      <w:r w:rsidRPr="00AE24A4">
        <w:rPr>
          <w:rFonts w:asciiTheme="minorHAnsi" w:eastAsiaTheme="minorHAnsi" w:hAnsiTheme="minorHAnsi"/>
          <w:sz w:val="24"/>
          <w:szCs w:val="24"/>
        </w:rPr>
        <w:t xml:space="preserve"> semantic authority to promote the development, use, and maintenance of terminologies </w:t>
      </w:r>
      <w:r w:rsidR="0059760E">
        <w:rPr>
          <w:rFonts w:asciiTheme="minorHAnsi" w:eastAsiaTheme="minorHAnsi" w:hAnsiTheme="minorHAnsi"/>
          <w:sz w:val="24"/>
          <w:szCs w:val="24"/>
        </w:rPr>
        <w:t>specific</w:t>
      </w:r>
      <w:r w:rsidR="0059760E" w:rsidRPr="00AE24A4">
        <w:rPr>
          <w:rFonts w:asciiTheme="minorHAnsi" w:eastAsiaTheme="minorHAnsi" w:hAnsiTheme="minorHAnsi"/>
          <w:sz w:val="24"/>
          <w:szCs w:val="24"/>
        </w:rPr>
        <w:t xml:space="preserve"> </w:t>
      </w:r>
      <w:r w:rsidRPr="00AE24A4">
        <w:rPr>
          <w:rFonts w:asciiTheme="minorHAnsi" w:eastAsiaTheme="minorHAnsi" w:hAnsiTheme="minorHAnsi"/>
          <w:sz w:val="24"/>
          <w:szCs w:val="24"/>
        </w:rPr>
        <w:t>to pediatric research and practice (Kahn 2014).</w:t>
      </w:r>
      <w:r w:rsidRPr="00AE24A4">
        <w:rPr>
          <w:rFonts w:asciiTheme="minorHAnsi" w:hAnsiTheme="minorHAnsi"/>
          <w:b/>
          <w:sz w:val="24"/>
          <w:szCs w:val="24"/>
        </w:rPr>
        <w:t xml:space="preserve"> </w:t>
      </w:r>
      <w:r w:rsidRPr="00AE24A4">
        <w:rPr>
          <w:rFonts w:asciiTheme="minorHAnsi" w:hAnsiTheme="minorHAnsi"/>
          <w:sz w:val="24"/>
          <w:szCs w:val="24"/>
        </w:rPr>
        <w:t xml:space="preserve">In 2009, the </w:t>
      </w:r>
      <w:r w:rsidR="00B96D17" w:rsidRPr="00AE24A4">
        <w:rPr>
          <w:rStyle w:val="st1"/>
          <w:rFonts w:asciiTheme="minorHAnsi" w:hAnsiTheme="minorHAnsi"/>
          <w:sz w:val="24"/>
          <w:szCs w:val="24"/>
        </w:rPr>
        <w:t xml:space="preserve">Eunice Kennedy Shriver National Institute of Child Health and Human </w:t>
      </w:r>
      <w:r w:rsidR="00B96D17" w:rsidRPr="00AE24A4">
        <w:rPr>
          <w:rFonts w:asciiTheme="minorHAnsi" w:hAnsiTheme="minorHAnsi"/>
          <w:vanish/>
          <w:sz w:val="24"/>
          <w:szCs w:val="24"/>
        </w:rPr>
        <w:br/>
      </w:r>
      <w:r w:rsidR="00B96D17" w:rsidRPr="00AE24A4">
        <w:rPr>
          <w:rStyle w:val="st1"/>
          <w:rFonts w:asciiTheme="minorHAnsi" w:hAnsiTheme="minorHAnsi"/>
          <w:sz w:val="24"/>
          <w:szCs w:val="24"/>
        </w:rPr>
        <w:t>Development (</w:t>
      </w:r>
      <w:r w:rsidRPr="00AE24A4">
        <w:rPr>
          <w:rFonts w:asciiTheme="minorHAnsi" w:hAnsiTheme="minorHAnsi"/>
          <w:sz w:val="24"/>
          <w:szCs w:val="24"/>
        </w:rPr>
        <w:t>NICHD</w:t>
      </w:r>
      <w:r w:rsidR="00B96D17" w:rsidRPr="00AE24A4">
        <w:rPr>
          <w:rFonts w:asciiTheme="minorHAnsi" w:hAnsiTheme="minorHAnsi"/>
          <w:sz w:val="24"/>
          <w:szCs w:val="24"/>
        </w:rPr>
        <w:t>)</w:t>
      </w:r>
      <w:r w:rsidRPr="00AE24A4">
        <w:rPr>
          <w:rFonts w:asciiTheme="minorHAnsi" w:hAnsiTheme="minorHAnsi"/>
          <w:sz w:val="24"/>
          <w:szCs w:val="24"/>
        </w:rPr>
        <w:t xml:space="preserve"> established the Pediatric Terminology Harmonization Initiative to </w:t>
      </w:r>
      <w:r w:rsidR="00006266" w:rsidRPr="00AE24A4">
        <w:rPr>
          <w:rFonts w:asciiTheme="minorHAnsi" w:hAnsiTheme="minorHAnsi"/>
          <w:sz w:val="24"/>
          <w:szCs w:val="24"/>
        </w:rPr>
        <w:t>assemble</w:t>
      </w:r>
      <w:r w:rsidRPr="00AE24A4">
        <w:rPr>
          <w:rFonts w:asciiTheme="minorHAnsi" w:hAnsiTheme="minorHAnsi"/>
          <w:sz w:val="24"/>
          <w:szCs w:val="24"/>
        </w:rPr>
        <w:t xml:space="preserve"> a core library of terms to address current terminology gaps</w:t>
      </w:r>
      <w:r w:rsidR="004A5E9A" w:rsidRPr="00AE24A4">
        <w:rPr>
          <w:rFonts w:asciiTheme="minorHAnsi" w:hAnsiTheme="minorHAnsi"/>
          <w:sz w:val="24"/>
          <w:szCs w:val="24"/>
        </w:rPr>
        <w:t>,</w:t>
      </w:r>
      <w:r w:rsidRPr="00AE24A4">
        <w:rPr>
          <w:rFonts w:asciiTheme="minorHAnsi" w:hAnsiTheme="minorHAnsi"/>
          <w:sz w:val="24"/>
          <w:szCs w:val="24"/>
        </w:rPr>
        <w:t xml:space="preserve"> </w:t>
      </w:r>
      <w:r w:rsidR="00B96D17" w:rsidRPr="00AE24A4">
        <w:rPr>
          <w:rFonts w:asciiTheme="minorHAnsi" w:hAnsiTheme="minorHAnsi"/>
          <w:sz w:val="24"/>
          <w:szCs w:val="24"/>
        </w:rPr>
        <w:t xml:space="preserve">to </w:t>
      </w:r>
      <w:r w:rsidRPr="00AE24A4">
        <w:rPr>
          <w:rFonts w:asciiTheme="minorHAnsi" w:hAnsiTheme="minorHAnsi"/>
          <w:sz w:val="24"/>
          <w:szCs w:val="24"/>
        </w:rPr>
        <w:t xml:space="preserve">facilitate harmonization </w:t>
      </w:r>
      <w:r w:rsidR="00745AD6">
        <w:rPr>
          <w:rFonts w:asciiTheme="minorHAnsi" w:hAnsiTheme="minorHAnsi"/>
          <w:sz w:val="24"/>
          <w:szCs w:val="24"/>
        </w:rPr>
        <w:t>between</w:t>
      </w:r>
      <w:r w:rsidRPr="00AE24A4">
        <w:rPr>
          <w:rFonts w:asciiTheme="minorHAnsi" w:hAnsiTheme="minorHAnsi"/>
          <w:sz w:val="24"/>
          <w:szCs w:val="24"/>
        </w:rPr>
        <w:t xml:space="preserve"> established biomedical vocabularies</w:t>
      </w:r>
      <w:r w:rsidR="004A5E9A" w:rsidRPr="00AE24A4">
        <w:rPr>
          <w:rFonts w:asciiTheme="minorHAnsi" w:hAnsiTheme="minorHAnsi"/>
          <w:sz w:val="24"/>
          <w:szCs w:val="24"/>
        </w:rPr>
        <w:t>,</w:t>
      </w:r>
      <w:r w:rsidRPr="00AE24A4">
        <w:rPr>
          <w:rFonts w:asciiTheme="minorHAnsi" w:hAnsiTheme="minorHAnsi"/>
          <w:sz w:val="24"/>
          <w:szCs w:val="24"/>
        </w:rPr>
        <w:t xml:space="preserve"> and </w:t>
      </w:r>
      <w:r w:rsidR="00B64B58" w:rsidRPr="00AE24A4">
        <w:rPr>
          <w:rFonts w:asciiTheme="minorHAnsi" w:hAnsiTheme="minorHAnsi"/>
          <w:bCs/>
          <w:sz w:val="24"/>
          <w:szCs w:val="24"/>
        </w:rPr>
        <w:t xml:space="preserve">to ease the </w:t>
      </w:r>
      <w:r w:rsidRPr="00AE24A4">
        <w:rPr>
          <w:rFonts w:asciiTheme="minorHAnsi" w:hAnsiTheme="minorHAnsi"/>
          <w:bCs/>
          <w:sz w:val="24"/>
          <w:szCs w:val="24"/>
        </w:rPr>
        <w:t>electronic transfer of data between systems</w:t>
      </w:r>
      <w:r w:rsidRPr="00AE24A4">
        <w:rPr>
          <w:rFonts w:asciiTheme="minorHAnsi" w:hAnsiTheme="minorHAnsi"/>
          <w:sz w:val="24"/>
          <w:szCs w:val="24"/>
        </w:rPr>
        <w:t xml:space="preserve">. </w:t>
      </w:r>
    </w:p>
    <w:p w14:paraId="34E4C89A" w14:textId="77777777" w:rsidR="00B64B58" w:rsidRPr="00AE24A4" w:rsidRDefault="00B64B58" w:rsidP="006602FD">
      <w:pPr>
        <w:pStyle w:val="ListParagraph"/>
        <w:spacing w:line="480" w:lineRule="auto"/>
        <w:rPr>
          <w:rFonts w:asciiTheme="minorHAnsi" w:hAnsiTheme="minorHAnsi"/>
          <w:sz w:val="24"/>
          <w:szCs w:val="24"/>
        </w:rPr>
      </w:pPr>
    </w:p>
    <w:p w14:paraId="10831151" w14:textId="5C4A35EF" w:rsidR="00412DBA" w:rsidRPr="00AE24A4" w:rsidRDefault="004B671C" w:rsidP="006602FD">
      <w:pPr>
        <w:pStyle w:val="ListParagraph"/>
        <w:spacing w:line="480" w:lineRule="auto"/>
        <w:ind w:left="0"/>
        <w:rPr>
          <w:rFonts w:asciiTheme="minorHAnsi" w:eastAsiaTheme="minorHAnsi" w:hAnsiTheme="minorHAnsi"/>
          <w:sz w:val="24"/>
          <w:szCs w:val="24"/>
        </w:rPr>
      </w:pPr>
      <w:r w:rsidRPr="00AE24A4">
        <w:rPr>
          <w:rFonts w:asciiTheme="minorHAnsi" w:hAnsiTheme="minorHAnsi"/>
          <w:sz w:val="24"/>
          <w:szCs w:val="24"/>
        </w:rPr>
        <w:t xml:space="preserve">Unique challenges are present in </w:t>
      </w:r>
      <w:r w:rsidR="00B64B58" w:rsidRPr="00AE24A4">
        <w:rPr>
          <w:rFonts w:asciiTheme="minorHAnsi" w:hAnsiTheme="minorHAnsi"/>
          <w:sz w:val="24"/>
          <w:szCs w:val="24"/>
        </w:rPr>
        <w:t>pediatric clinical research</w:t>
      </w:r>
      <w:r w:rsidR="004A5E9A" w:rsidRPr="00AE24A4">
        <w:rPr>
          <w:rFonts w:asciiTheme="minorHAnsi" w:hAnsiTheme="minorHAnsi"/>
          <w:sz w:val="24"/>
          <w:szCs w:val="24"/>
        </w:rPr>
        <w:t>:</w:t>
      </w:r>
      <w:r w:rsidR="00B64B58" w:rsidRPr="00AE24A4">
        <w:rPr>
          <w:rFonts w:asciiTheme="minorHAnsi" w:hAnsiTheme="minorHAnsi"/>
          <w:sz w:val="24"/>
          <w:szCs w:val="24"/>
        </w:rPr>
        <w:t xml:space="preserve"> </w:t>
      </w:r>
      <w:r w:rsidR="004A5E9A" w:rsidRPr="00AE24A4">
        <w:rPr>
          <w:rFonts w:asciiTheme="minorHAnsi" w:eastAsiaTheme="minorHAnsi" w:hAnsiTheme="minorHAnsi"/>
          <w:sz w:val="24"/>
          <w:szCs w:val="24"/>
        </w:rPr>
        <w:t>p</w:t>
      </w:r>
      <w:r w:rsidR="00B64B58" w:rsidRPr="00AE24A4">
        <w:rPr>
          <w:rFonts w:asciiTheme="minorHAnsi" w:eastAsiaTheme="minorHAnsi" w:hAnsiTheme="minorHAnsi"/>
          <w:sz w:val="24"/>
          <w:szCs w:val="24"/>
        </w:rPr>
        <w:t xml:space="preserve">atient populations </w:t>
      </w:r>
      <w:r w:rsidR="004A5E9A" w:rsidRPr="00AE24A4">
        <w:rPr>
          <w:rFonts w:asciiTheme="minorHAnsi" w:eastAsiaTheme="minorHAnsi" w:hAnsiTheme="minorHAnsi"/>
          <w:sz w:val="24"/>
          <w:szCs w:val="24"/>
        </w:rPr>
        <w:t xml:space="preserve">are generally </w:t>
      </w:r>
      <w:r w:rsidR="00B64B58" w:rsidRPr="00AE24A4">
        <w:rPr>
          <w:rFonts w:asciiTheme="minorHAnsi" w:eastAsiaTheme="minorHAnsi" w:hAnsiTheme="minorHAnsi"/>
          <w:sz w:val="24"/>
          <w:szCs w:val="24"/>
        </w:rPr>
        <w:t xml:space="preserve">limited in size, long-term outcomes are difficult to evaluate as subjects grow into adulthood, and disease </w:t>
      </w:r>
      <w:r w:rsidR="00B64B58" w:rsidRPr="00AE24A4">
        <w:rPr>
          <w:rFonts w:asciiTheme="minorHAnsi" w:hAnsiTheme="minorHAnsi"/>
          <w:sz w:val="24"/>
          <w:szCs w:val="24"/>
        </w:rPr>
        <w:t xml:space="preserve">pathophysiology often varies at different stages of development (Forrest 2014, Field 2004). </w:t>
      </w:r>
      <w:r w:rsidR="00B64B58" w:rsidRPr="00AE24A4">
        <w:rPr>
          <w:rFonts w:asciiTheme="minorHAnsi" w:eastAsiaTheme="minorHAnsi" w:hAnsiTheme="minorHAnsi"/>
          <w:sz w:val="24"/>
          <w:szCs w:val="24"/>
        </w:rPr>
        <w:t>Children are particularly vulnerable to experiencing harm associated with medical intervention</w:t>
      </w:r>
      <w:r w:rsidR="00B64B58" w:rsidRPr="00AE24A4">
        <w:rPr>
          <w:rFonts w:asciiTheme="minorHAnsi" w:hAnsiTheme="minorHAnsi"/>
          <w:sz w:val="24"/>
          <w:szCs w:val="24"/>
        </w:rPr>
        <w:t xml:space="preserve"> </w:t>
      </w:r>
      <w:r w:rsidR="004A5E9A" w:rsidRPr="00AE24A4">
        <w:rPr>
          <w:rFonts w:asciiTheme="minorHAnsi" w:hAnsiTheme="minorHAnsi"/>
          <w:sz w:val="24"/>
          <w:szCs w:val="24"/>
        </w:rPr>
        <w:t>because</w:t>
      </w:r>
      <w:r w:rsidR="00B64B58" w:rsidRPr="00AE24A4">
        <w:rPr>
          <w:rFonts w:asciiTheme="minorHAnsi" w:hAnsiTheme="minorHAnsi"/>
          <w:sz w:val="24"/>
          <w:szCs w:val="24"/>
        </w:rPr>
        <w:t xml:space="preserve"> developmental</w:t>
      </w:r>
      <w:r w:rsidR="004A5E9A" w:rsidRPr="00AE24A4">
        <w:rPr>
          <w:rFonts w:asciiTheme="minorHAnsi" w:hAnsiTheme="minorHAnsi"/>
          <w:sz w:val="24"/>
          <w:szCs w:val="24"/>
        </w:rPr>
        <w:t>,</w:t>
      </w:r>
      <w:r w:rsidR="00B64B58" w:rsidRPr="00AE24A4">
        <w:rPr>
          <w:rFonts w:asciiTheme="minorHAnsi" w:hAnsiTheme="minorHAnsi"/>
          <w:sz w:val="24"/>
          <w:szCs w:val="24"/>
        </w:rPr>
        <w:t xml:space="preserve"> stage-dependent variability</w:t>
      </w:r>
      <w:r w:rsidR="00B64B58" w:rsidRPr="00AE24A4">
        <w:rPr>
          <w:rFonts w:asciiTheme="minorHAnsi" w:eastAsiaTheme="minorHAnsi" w:hAnsiTheme="minorHAnsi"/>
          <w:sz w:val="24"/>
          <w:szCs w:val="24"/>
        </w:rPr>
        <w:t xml:space="preserve"> in disease progression and </w:t>
      </w:r>
      <w:r w:rsidR="00B64B58" w:rsidRPr="00AE24A4">
        <w:rPr>
          <w:rFonts w:asciiTheme="minorHAnsi" w:eastAsiaTheme="minorHAnsi" w:hAnsiTheme="minorHAnsi"/>
          <w:sz w:val="24"/>
          <w:szCs w:val="24"/>
        </w:rPr>
        <w:lastRenderedPageBreak/>
        <w:t xml:space="preserve">response to therapy are significant risk factors for </w:t>
      </w:r>
      <w:r w:rsidR="004A5E9A" w:rsidRPr="00AE24A4">
        <w:rPr>
          <w:rFonts w:asciiTheme="minorHAnsi" w:eastAsiaTheme="minorHAnsi" w:hAnsiTheme="minorHAnsi"/>
          <w:sz w:val="24"/>
          <w:szCs w:val="24"/>
        </w:rPr>
        <w:t xml:space="preserve">precipitating </w:t>
      </w:r>
      <w:r w:rsidR="00B64B58" w:rsidRPr="00AE24A4">
        <w:rPr>
          <w:rFonts w:asciiTheme="minorHAnsi" w:eastAsiaTheme="minorHAnsi" w:hAnsiTheme="minorHAnsi"/>
          <w:sz w:val="24"/>
          <w:szCs w:val="24"/>
        </w:rPr>
        <w:t xml:space="preserve">adverse events </w:t>
      </w:r>
      <w:r w:rsidR="00B64B58" w:rsidRPr="00AE24A4">
        <w:rPr>
          <w:rFonts w:asciiTheme="minorHAnsi" w:hAnsiTheme="minorHAnsi"/>
          <w:sz w:val="24"/>
          <w:szCs w:val="24"/>
        </w:rPr>
        <w:t xml:space="preserve">(Carleton 2006, Stephenson 2005, </w:t>
      </w:r>
      <w:proofErr w:type="spellStart"/>
      <w:r w:rsidR="00B64B58" w:rsidRPr="00AE24A4">
        <w:rPr>
          <w:rFonts w:asciiTheme="minorHAnsi" w:hAnsiTheme="minorHAnsi"/>
          <w:sz w:val="24"/>
          <w:szCs w:val="24"/>
        </w:rPr>
        <w:t>Matlow</w:t>
      </w:r>
      <w:proofErr w:type="spellEnd"/>
      <w:r w:rsidR="00B64B58" w:rsidRPr="00AE24A4">
        <w:rPr>
          <w:rFonts w:asciiTheme="minorHAnsi" w:hAnsiTheme="minorHAnsi"/>
          <w:sz w:val="24"/>
          <w:szCs w:val="24"/>
        </w:rPr>
        <w:t xml:space="preserve"> 2012).</w:t>
      </w:r>
      <w:r w:rsidR="00B64B58" w:rsidRPr="00AE24A4">
        <w:rPr>
          <w:rFonts w:asciiTheme="minorHAnsi" w:eastAsiaTheme="minorHAnsi" w:hAnsiTheme="minorHAnsi"/>
          <w:sz w:val="24"/>
          <w:szCs w:val="24"/>
        </w:rPr>
        <w:t xml:space="preserve"> In addition, rates of potential adverse drug events are higher in pediatric patients than in adult populations for many reasons, including the added complexity of dosing medications based on weight (</w:t>
      </w:r>
      <w:proofErr w:type="spellStart"/>
      <w:r w:rsidR="00B64B58" w:rsidRPr="00AE24A4">
        <w:rPr>
          <w:rFonts w:asciiTheme="minorHAnsi" w:eastAsiaTheme="minorHAnsi" w:hAnsiTheme="minorHAnsi"/>
          <w:sz w:val="24"/>
          <w:szCs w:val="24"/>
        </w:rPr>
        <w:t>Kaushal</w:t>
      </w:r>
      <w:proofErr w:type="spellEnd"/>
      <w:r w:rsidR="00B64B58" w:rsidRPr="00AE24A4">
        <w:rPr>
          <w:rFonts w:asciiTheme="minorHAnsi" w:eastAsiaTheme="minorHAnsi" w:hAnsiTheme="minorHAnsi"/>
          <w:sz w:val="24"/>
          <w:szCs w:val="24"/>
        </w:rPr>
        <w:t xml:space="preserve">, Bates, et al 2001, </w:t>
      </w:r>
      <w:proofErr w:type="spellStart"/>
      <w:r w:rsidR="00B64B58" w:rsidRPr="00AE24A4">
        <w:rPr>
          <w:rFonts w:asciiTheme="minorHAnsi" w:eastAsiaTheme="minorHAnsi" w:hAnsiTheme="minorHAnsi"/>
          <w:sz w:val="24"/>
          <w:szCs w:val="24"/>
        </w:rPr>
        <w:t>McPhillips</w:t>
      </w:r>
      <w:proofErr w:type="spellEnd"/>
      <w:r w:rsidR="00B64B58" w:rsidRPr="00AE24A4">
        <w:rPr>
          <w:rFonts w:asciiTheme="minorHAnsi" w:eastAsiaTheme="minorHAnsi" w:hAnsiTheme="minorHAnsi"/>
          <w:sz w:val="24"/>
          <w:szCs w:val="24"/>
        </w:rPr>
        <w:t xml:space="preserve">, </w:t>
      </w:r>
      <w:proofErr w:type="spellStart"/>
      <w:r w:rsidR="00B64B58" w:rsidRPr="00AE24A4">
        <w:rPr>
          <w:rFonts w:asciiTheme="minorHAnsi" w:eastAsiaTheme="minorHAnsi" w:hAnsiTheme="minorHAnsi"/>
          <w:sz w:val="24"/>
          <w:szCs w:val="24"/>
        </w:rPr>
        <w:t>Stille</w:t>
      </w:r>
      <w:proofErr w:type="spellEnd"/>
      <w:r w:rsidR="00B64B58" w:rsidRPr="00AE24A4">
        <w:rPr>
          <w:rFonts w:asciiTheme="minorHAnsi" w:eastAsiaTheme="minorHAnsi" w:hAnsiTheme="minorHAnsi"/>
          <w:sz w:val="24"/>
          <w:szCs w:val="24"/>
        </w:rPr>
        <w:t xml:space="preserve"> 2005).</w:t>
      </w:r>
      <w:r w:rsidR="00B1329F">
        <w:rPr>
          <w:rFonts w:asciiTheme="minorHAnsi" w:eastAsiaTheme="minorHAnsi" w:hAnsiTheme="minorHAnsi"/>
          <w:sz w:val="24"/>
          <w:szCs w:val="24"/>
        </w:rPr>
        <w:t xml:space="preserve"> </w:t>
      </w:r>
    </w:p>
    <w:p w14:paraId="0F3BFBF6" w14:textId="77777777" w:rsidR="00412DBA" w:rsidRPr="00AE24A4" w:rsidRDefault="00412DBA" w:rsidP="006602FD">
      <w:pPr>
        <w:pStyle w:val="ListParagraph"/>
        <w:spacing w:line="480" w:lineRule="auto"/>
        <w:ind w:left="0"/>
        <w:rPr>
          <w:rFonts w:asciiTheme="minorHAnsi" w:eastAsiaTheme="minorHAnsi" w:hAnsiTheme="minorHAnsi"/>
          <w:sz w:val="24"/>
          <w:szCs w:val="24"/>
        </w:rPr>
      </w:pPr>
    </w:p>
    <w:p w14:paraId="5E064FD5" w14:textId="19D7DDF2" w:rsidR="00412DBA" w:rsidRPr="006602FD" w:rsidRDefault="00B64B58" w:rsidP="006602FD">
      <w:pPr>
        <w:pStyle w:val="CommentText"/>
        <w:spacing w:line="480" w:lineRule="auto"/>
        <w:rPr>
          <w:rFonts w:asciiTheme="minorHAnsi" w:hAnsiTheme="minorHAnsi"/>
          <w:sz w:val="24"/>
          <w:szCs w:val="24"/>
        </w:rPr>
      </w:pPr>
      <w:r w:rsidRPr="00AE24A4">
        <w:rPr>
          <w:rFonts w:asciiTheme="minorHAnsi" w:eastAsiaTheme="minorHAnsi" w:hAnsiTheme="minorHAnsi"/>
          <w:sz w:val="24"/>
          <w:szCs w:val="24"/>
        </w:rPr>
        <w:t>Until recently</w:t>
      </w:r>
      <w:r w:rsidR="006F385B">
        <w:rPr>
          <w:rFonts w:asciiTheme="minorHAnsi" w:eastAsiaTheme="minorHAnsi" w:hAnsiTheme="minorHAnsi"/>
          <w:sz w:val="24"/>
          <w:szCs w:val="24"/>
        </w:rPr>
        <w:t>,</w:t>
      </w:r>
      <w:r w:rsidRPr="00AE24A4">
        <w:rPr>
          <w:rFonts w:asciiTheme="minorHAnsi" w:eastAsiaTheme="minorHAnsi" w:hAnsiTheme="minorHAnsi"/>
          <w:sz w:val="24"/>
          <w:szCs w:val="24"/>
        </w:rPr>
        <w:t xml:space="preserve"> there ha</w:t>
      </w:r>
      <w:r w:rsidR="004A5E9A" w:rsidRPr="00AE24A4">
        <w:rPr>
          <w:rFonts w:asciiTheme="minorHAnsi" w:eastAsiaTheme="minorHAnsi" w:hAnsiTheme="minorHAnsi"/>
          <w:sz w:val="24"/>
          <w:szCs w:val="24"/>
        </w:rPr>
        <w:t>ve</w:t>
      </w:r>
      <w:r w:rsidRPr="00AE24A4">
        <w:rPr>
          <w:rFonts w:asciiTheme="minorHAnsi" w:eastAsiaTheme="minorHAnsi" w:hAnsiTheme="minorHAnsi"/>
          <w:sz w:val="24"/>
          <w:szCs w:val="24"/>
        </w:rPr>
        <w:t xml:space="preserve"> been limited pediatric clinical safety research data </w:t>
      </w:r>
      <w:r w:rsidR="004A5E9A" w:rsidRPr="00AE24A4">
        <w:rPr>
          <w:rFonts w:asciiTheme="minorHAnsi" w:eastAsiaTheme="minorHAnsi" w:hAnsiTheme="minorHAnsi"/>
          <w:sz w:val="24"/>
          <w:szCs w:val="24"/>
        </w:rPr>
        <w:t>for a multitude of reasons:</w:t>
      </w:r>
      <w:r w:rsidRPr="00AE24A4">
        <w:rPr>
          <w:rFonts w:asciiTheme="minorHAnsi" w:eastAsiaTheme="minorHAnsi" w:hAnsiTheme="minorHAnsi"/>
          <w:sz w:val="24"/>
          <w:szCs w:val="24"/>
        </w:rPr>
        <w:t xml:space="preserve"> </w:t>
      </w:r>
      <w:r w:rsidRPr="00AE24A4">
        <w:rPr>
          <w:rFonts w:asciiTheme="minorHAnsi" w:hAnsiTheme="minorHAnsi"/>
          <w:sz w:val="24"/>
          <w:szCs w:val="24"/>
        </w:rPr>
        <w:t xml:space="preserve">few therapies </w:t>
      </w:r>
      <w:r w:rsidR="00B11A6F">
        <w:rPr>
          <w:rFonts w:asciiTheme="minorHAnsi" w:hAnsiTheme="minorHAnsi"/>
          <w:sz w:val="24"/>
          <w:szCs w:val="24"/>
        </w:rPr>
        <w:t xml:space="preserve">have been tested and </w:t>
      </w:r>
      <w:r w:rsidRPr="00AE24A4">
        <w:rPr>
          <w:rFonts w:asciiTheme="minorHAnsi" w:hAnsiTheme="minorHAnsi"/>
          <w:sz w:val="24"/>
          <w:szCs w:val="24"/>
        </w:rPr>
        <w:t>approved for specific use in children, difficulty in accessing outcome measures in pediatric populations, and a disproportionately high level of underreporting of adverse events in children versus adults</w:t>
      </w:r>
      <w:r w:rsidRPr="00AE24A4">
        <w:rPr>
          <w:rFonts w:asciiTheme="minorHAnsi" w:eastAsiaTheme="minorHAnsi" w:hAnsiTheme="minorHAnsi"/>
          <w:sz w:val="24"/>
          <w:szCs w:val="24"/>
        </w:rPr>
        <w:t xml:space="preserve"> (Kahn 2014, </w:t>
      </w:r>
      <w:r w:rsidRPr="00AE24A4">
        <w:rPr>
          <w:rFonts w:asciiTheme="minorHAnsi" w:hAnsiTheme="minorHAnsi"/>
          <w:sz w:val="24"/>
          <w:szCs w:val="24"/>
        </w:rPr>
        <w:t xml:space="preserve">FDA Guidance, Stephenson 2005, and Carleton 2006). </w:t>
      </w:r>
      <w:r w:rsidR="00A455BD">
        <w:rPr>
          <w:rFonts w:asciiTheme="minorHAnsi" w:hAnsiTheme="minorHAnsi"/>
          <w:sz w:val="24"/>
          <w:szCs w:val="24"/>
        </w:rPr>
        <w:t xml:space="preserve"> </w:t>
      </w:r>
      <w:r w:rsidR="006602FD" w:rsidRPr="006602FD">
        <w:rPr>
          <w:sz w:val="24"/>
          <w:szCs w:val="24"/>
        </w:rPr>
        <w:t xml:space="preserve">Though the National Cancer Institute’s Common Terminology Criteria for Adverse Events (CTCAE) is a widely utilized and comprehensive adverse event terminology, it does not have a pediatric-specific version, and is specifically focused on the particular toxicities associated with oncology and cancer treatments. </w:t>
      </w:r>
      <w:r w:rsidR="00412DBA" w:rsidRPr="006602FD">
        <w:rPr>
          <w:rFonts w:asciiTheme="minorHAnsi" w:hAnsiTheme="minorHAnsi"/>
          <w:sz w:val="24"/>
          <w:szCs w:val="24"/>
        </w:rPr>
        <w:t>(http://ctep.cancer.gov/protocolDevelopment/electronic_applications/ctc.htm)</w:t>
      </w:r>
    </w:p>
    <w:p w14:paraId="3331919F" w14:textId="77777777" w:rsidR="00412DBA" w:rsidRPr="00AE24A4" w:rsidRDefault="00412DBA" w:rsidP="006602FD">
      <w:pPr>
        <w:pStyle w:val="ListParagraph"/>
        <w:spacing w:line="480" w:lineRule="auto"/>
        <w:ind w:left="0"/>
        <w:rPr>
          <w:rFonts w:asciiTheme="minorHAnsi" w:hAnsiTheme="minorHAnsi"/>
          <w:sz w:val="24"/>
          <w:szCs w:val="24"/>
        </w:rPr>
      </w:pPr>
    </w:p>
    <w:p w14:paraId="47F094CF" w14:textId="10B7A93F" w:rsidR="00B64B58" w:rsidRPr="00AE24A4" w:rsidRDefault="00B64B58" w:rsidP="006602FD">
      <w:pPr>
        <w:pStyle w:val="ListParagraph"/>
        <w:spacing w:line="480" w:lineRule="auto"/>
        <w:ind w:left="0"/>
        <w:rPr>
          <w:rFonts w:asciiTheme="minorHAnsi" w:hAnsiTheme="minorHAnsi"/>
          <w:bCs/>
          <w:sz w:val="24"/>
          <w:szCs w:val="24"/>
        </w:rPr>
      </w:pPr>
      <w:r w:rsidRPr="00AE24A4">
        <w:rPr>
          <w:rFonts w:asciiTheme="minorHAnsi" w:hAnsiTheme="minorHAnsi"/>
          <w:sz w:val="24"/>
          <w:szCs w:val="24"/>
        </w:rPr>
        <w:t>Initiatives</w:t>
      </w:r>
      <w:r w:rsidR="007930BD" w:rsidRPr="00AE24A4">
        <w:rPr>
          <w:rFonts w:asciiTheme="minorHAnsi" w:hAnsiTheme="minorHAnsi"/>
          <w:sz w:val="24"/>
          <w:szCs w:val="24"/>
        </w:rPr>
        <w:t xml:space="preserve">, including </w:t>
      </w:r>
      <w:r w:rsidRPr="00AE24A4">
        <w:rPr>
          <w:rFonts w:asciiTheme="minorHAnsi" w:hAnsiTheme="minorHAnsi"/>
          <w:sz w:val="24"/>
          <w:szCs w:val="24"/>
        </w:rPr>
        <w:t>the Best Pharmaceuticals for Children Act of 2002, and organizations</w:t>
      </w:r>
      <w:r w:rsidR="007930BD" w:rsidRPr="00AE24A4">
        <w:rPr>
          <w:rFonts w:asciiTheme="minorHAnsi" w:hAnsiTheme="minorHAnsi"/>
          <w:sz w:val="24"/>
          <w:szCs w:val="24"/>
        </w:rPr>
        <w:t xml:space="preserve">, </w:t>
      </w:r>
      <w:r w:rsidR="00F3630F" w:rsidRPr="00AE24A4">
        <w:rPr>
          <w:rFonts w:asciiTheme="minorHAnsi" w:hAnsiTheme="minorHAnsi"/>
          <w:sz w:val="24"/>
          <w:szCs w:val="24"/>
        </w:rPr>
        <w:t>including the</w:t>
      </w:r>
      <w:r w:rsidRPr="00AE24A4">
        <w:rPr>
          <w:rFonts w:asciiTheme="minorHAnsi" w:hAnsiTheme="minorHAnsi"/>
          <w:sz w:val="24"/>
          <w:szCs w:val="24"/>
        </w:rPr>
        <w:t xml:space="preserve"> World Health Organization, the Gates Foundation, the European Medicines Evaluation Agency, and </w:t>
      </w:r>
      <w:r w:rsidR="00540683" w:rsidRPr="00AE24A4">
        <w:rPr>
          <w:rFonts w:asciiTheme="minorHAnsi" w:hAnsiTheme="minorHAnsi"/>
          <w:sz w:val="24"/>
          <w:szCs w:val="24"/>
        </w:rPr>
        <w:t xml:space="preserve">the </w:t>
      </w:r>
      <w:r w:rsidRPr="00AE24A4">
        <w:rPr>
          <w:rFonts w:asciiTheme="minorHAnsi" w:hAnsiTheme="minorHAnsi"/>
          <w:sz w:val="24"/>
          <w:szCs w:val="24"/>
        </w:rPr>
        <w:t>I</w:t>
      </w:r>
      <w:r w:rsidR="00540683" w:rsidRPr="00AE24A4">
        <w:rPr>
          <w:rFonts w:asciiTheme="minorHAnsi" w:hAnsiTheme="minorHAnsi"/>
          <w:sz w:val="24"/>
          <w:szCs w:val="24"/>
        </w:rPr>
        <w:t xml:space="preserve">nternational </w:t>
      </w:r>
      <w:r w:rsidRPr="00AE24A4">
        <w:rPr>
          <w:rFonts w:asciiTheme="minorHAnsi" w:hAnsiTheme="minorHAnsi"/>
          <w:sz w:val="24"/>
          <w:szCs w:val="24"/>
        </w:rPr>
        <w:t>C</w:t>
      </w:r>
      <w:r w:rsidR="00540683" w:rsidRPr="00AE24A4">
        <w:rPr>
          <w:rFonts w:asciiTheme="minorHAnsi" w:hAnsiTheme="minorHAnsi"/>
          <w:sz w:val="24"/>
          <w:szCs w:val="24"/>
        </w:rPr>
        <w:t xml:space="preserve">onference on </w:t>
      </w:r>
      <w:r w:rsidRPr="00AE24A4">
        <w:rPr>
          <w:rFonts w:asciiTheme="minorHAnsi" w:hAnsiTheme="minorHAnsi"/>
          <w:sz w:val="24"/>
          <w:szCs w:val="24"/>
        </w:rPr>
        <w:t>H</w:t>
      </w:r>
      <w:r w:rsidR="00540683" w:rsidRPr="00AE24A4">
        <w:rPr>
          <w:rFonts w:asciiTheme="minorHAnsi" w:hAnsiTheme="minorHAnsi"/>
          <w:sz w:val="24"/>
          <w:szCs w:val="24"/>
        </w:rPr>
        <w:t>armonization</w:t>
      </w:r>
      <w:r w:rsidR="00457D80">
        <w:rPr>
          <w:rFonts w:asciiTheme="minorHAnsi" w:hAnsiTheme="minorHAnsi"/>
          <w:sz w:val="24"/>
          <w:szCs w:val="24"/>
        </w:rPr>
        <w:t>,</w:t>
      </w:r>
      <w:r w:rsidRPr="00AE24A4">
        <w:rPr>
          <w:rFonts w:asciiTheme="minorHAnsi" w:hAnsiTheme="minorHAnsi"/>
          <w:sz w:val="24"/>
          <w:szCs w:val="24"/>
        </w:rPr>
        <w:t xml:space="preserve"> have recently brought new focus to the knowledge</w:t>
      </w:r>
      <w:r w:rsidR="007930BD" w:rsidRPr="00AE24A4">
        <w:rPr>
          <w:rFonts w:asciiTheme="minorHAnsi" w:hAnsiTheme="minorHAnsi"/>
          <w:sz w:val="24"/>
          <w:szCs w:val="24"/>
        </w:rPr>
        <w:t xml:space="preserve"> deficit</w:t>
      </w:r>
      <w:r w:rsidRPr="00AE24A4">
        <w:rPr>
          <w:rFonts w:asciiTheme="minorHAnsi" w:hAnsiTheme="minorHAnsi"/>
          <w:sz w:val="24"/>
          <w:szCs w:val="24"/>
        </w:rPr>
        <w:t xml:space="preserve"> concerning the safe and effective use of therapeutics in children, and </w:t>
      </w:r>
      <w:r w:rsidR="007930BD" w:rsidRPr="00AE24A4">
        <w:rPr>
          <w:rFonts w:asciiTheme="minorHAnsi" w:hAnsiTheme="minorHAnsi"/>
          <w:sz w:val="24"/>
          <w:szCs w:val="24"/>
        </w:rPr>
        <w:t xml:space="preserve">have </w:t>
      </w:r>
      <w:r w:rsidRPr="00AE24A4">
        <w:rPr>
          <w:rFonts w:asciiTheme="minorHAnsi" w:hAnsiTheme="minorHAnsi"/>
          <w:sz w:val="24"/>
          <w:szCs w:val="24"/>
        </w:rPr>
        <w:t>provided incentives for new studies (</w:t>
      </w:r>
      <w:r w:rsidRPr="00AE24A4">
        <w:rPr>
          <w:rFonts w:asciiTheme="minorHAnsi" w:hAnsiTheme="minorHAnsi"/>
          <w:iCs/>
          <w:sz w:val="24"/>
          <w:szCs w:val="24"/>
        </w:rPr>
        <w:t xml:space="preserve">Spielberg 2010, </w:t>
      </w:r>
      <w:r w:rsidRPr="00AE24A4">
        <w:rPr>
          <w:rFonts w:asciiTheme="minorHAnsi" w:hAnsiTheme="minorHAnsi"/>
          <w:sz w:val="24"/>
          <w:szCs w:val="24"/>
        </w:rPr>
        <w:t>http://bpca.nichd.nih.gov</w:t>
      </w:r>
      <w:r w:rsidRPr="00AE24A4">
        <w:rPr>
          <w:rFonts w:asciiTheme="minorHAnsi" w:hAnsiTheme="minorHAnsi"/>
          <w:iCs/>
          <w:sz w:val="24"/>
          <w:szCs w:val="24"/>
        </w:rPr>
        <w:t xml:space="preserve">). </w:t>
      </w:r>
      <w:r w:rsidRPr="00AE24A4">
        <w:rPr>
          <w:rFonts w:asciiTheme="minorHAnsi" w:hAnsiTheme="minorHAnsi"/>
          <w:bCs/>
          <w:sz w:val="24"/>
          <w:szCs w:val="24"/>
        </w:rPr>
        <w:t xml:space="preserve">However, data in pediatric clinical research and practice is often </w:t>
      </w:r>
      <w:r w:rsidRPr="00AE24A4">
        <w:rPr>
          <w:rFonts w:asciiTheme="minorHAnsi" w:hAnsiTheme="minorHAnsi"/>
          <w:bCs/>
          <w:sz w:val="24"/>
          <w:szCs w:val="24"/>
        </w:rPr>
        <w:lastRenderedPageBreak/>
        <w:t xml:space="preserve">collected using project-specific methodologies, terms, and definitions. The result is </w:t>
      </w:r>
      <w:r w:rsidR="000F0ACF">
        <w:rPr>
          <w:rFonts w:asciiTheme="minorHAnsi" w:hAnsiTheme="minorHAnsi"/>
          <w:bCs/>
          <w:sz w:val="24"/>
          <w:szCs w:val="24"/>
        </w:rPr>
        <w:t>the</w:t>
      </w:r>
      <w:r w:rsidRPr="00AE24A4">
        <w:rPr>
          <w:rFonts w:asciiTheme="minorHAnsi" w:hAnsiTheme="minorHAnsi"/>
          <w:bCs/>
          <w:sz w:val="24"/>
          <w:szCs w:val="24"/>
        </w:rPr>
        <w:t xml:space="preserve"> </w:t>
      </w:r>
      <w:r w:rsidR="00745AD6">
        <w:rPr>
          <w:rFonts w:asciiTheme="minorHAnsi" w:hAnsiTheme="minorHAnsi"/>
          <w:bCs/>
          <w:sz w:val="24"/>
          <w:szCs w:val="24"/>
        </w:rPr>
        <w:t>absence</w:t>
      </w:r>
      <w:r w:rsidRPr="00AE24A4">
        <w:rPr>
          <w:rFonts w:asciiTheme="minorHAnsi" w:hAnsiTheme="minorHAnsi"/>
          <w:bCs/>
          <w:sz w:val="24"/>
          <w:szCs w:val="24"/>
        </w:rPr>
        <w:t xml:space="preserve"> of </w:t>
      </w:r>
      <w:r w:rsidR="000F0ACF">
        <w:rPr>
          <w:rFonts w:asciiTheme="minorHAnsi" w:hAnsiTheme="minorHAnsi"/>
          <w:bCs/>
          <w:sz w:val="24"/>
          <w:szCs w:val="24"/>
        </w:rPr>
        <w:t xml:space="preserve">a </w:t>
      </w:r>
      <w:r w:rsidRPr="00AE24A4">
        <w:rPr>
          <w:rFonts w:asciiTheme="minorHAnsi" w:hAnsiTheme="minorHAnsi"/>
          <w:bCs/>
          <w:sz w:val="24"/>
          <w:szCs w:val="24"/>
        </w:rPr>
        <w:t>common terminology</w:t>
      </w:r>
      <w:r w:rsidR="000F0ACF">
        <w:rPr>
          <w:rFonts w:asciiTheme="minorHAnsi" w:hAnsiTheme="minorHAnsi"/>
          <w:bCs/>
          <w:sz w:val="24"/>
          <w:szCs w:val="24"/>
        </w:rPr>
        <w:t xml:space="preserve"> dedicated to pediatric adverse events</w:t>
      </w:r>
      <w:r w:rsidRPr="00AE24A4">
        <w:rPr>
          <w:rFonts w:asciiTheme="minorHAnsi" w:hAnsiTheme="minorHAnsi"/>
          <w:bCs/>
          <w:sz w:val="24"/>
          <w:szCs w:val="24"/>
        </w:rPr>
        <w:t>, which is a major impediment to data exchange, reuse, and comparative analysis</w:t>
      </w:r>
      <w:r w:rsidR="007930BD" w:rsidRPr="00AE24A4">
        <w:rPr>
          <w:rFonts w:asciiTheme="minorHAnsi" w:hAnsiTheme="minorHAnsi"/>
          <w:bCs/>
          <w:sz w:val="24"/>
          <w:szCs w:val="24"/>
        </w:rPr>
        <w:t>,</w:t>
      </w:r>
      <w:r w:rsidRPr="00AE24A4">
        <w:rPr>
          <w:rFonts w:asciiTheme="minorHAnsi" w:hAnsiTheme="minorHAnsi"/>
          <w:bCs/>
          <w:sz w:val="24"/>
          <w:szCs w:val="24"/>
        </w:rPr>
        <w:t xml:space="preserve"> potentially limit</w:t>
      </w:r>
      <w:r w:rsidR="002E101E">
        <w:rPr>
          <w:rFonts w:asciiTheme="minorHAnsi" w:hAnsiTheme="minorHAnsi"/>
          <w:bCs/>
          <w:sz w:val="24"/>
          <w:szCs w:val="24"/>
        </w:rPr>
        <w:t>ing</w:t>
      </w:r>
      <w:r w:rsidRPr="00AE24A4">
        <w:rPr>
          <w:rFonts w:asciiTheme="minorHAnsi" w:hAnsiTheme="minorHAnsi"/>
          <w:bCs/>
          <w:sz w:val="24"/>
          <w:szCs w:val="24"/>
        </w:rPr>
        <w:t xml:space="preserve"> the return on significant research investments (Kahn 2014, Padula 2012, </w:t>
      </w:r>
      <w:r w:rsidR="00613313" w:rsidRPr="00613313">
        <w:rPr>
          <w:rFonts w:asciiTheme="minorHAnsi" w:hAnsiTheme="minorHAnsi"/>
          <w:bCs/>
          <w:sz w:val="24"/>
          <w:szCs w:val="24"/>
        </w:rPr>
        <w:t>http://www.research.chop.edu/blog/researchers-must-talk-talk-advance-science/</w:t>
      </w:r>
      <w:r w:rsidRPr="00AE24A4">
        <w:rPr>
          <w:rFonts w:asciiTheme="minorHAnsi" w:hAnsiTheme="minorHAnsi"/>
          <w:bCs/>
          <w:sz w:val="24"/>
          <w:szCs w:val="24"/>
        </w:rPr>
        <w:t>).</w:t>
      </w:r>
    </w:p>
    <w:p w14:paraId="7389B35F" w14:textId="77777777" w:rsidR="00B64B58" w:rsidRPr="00AE24A4" w:rsidRDefault="00B64B58" w:rsidP="006602FD">
      <w:pPr>
        <w:pStyle w:val="ListParagraph"/>
        <w:spacing w:line="480" w:lineRule="auto"/>
        <w:rPr>
          <w:rFonts w:asciiTheme="minorHAnsi" w:hAnsiTheme="minorHAnsi"/>
          <w:bCs/>
          <w:sz w:val="24"/>
          <w:szCs w:val="24"/>
        </w:rPr>
      </w:pPr>
    </w:p>
    <w:p w14:paraId="04B32C1E" w14:textId="096A5825" w:rsidR="004B671C" w:rsidRPr="00AE24A4" w:rsidRDefault="00B64B58" w:rsidP="006602FD">
      <w:pPr>
        <w:pStyle w:val="ListParagraph"/>
        <w:spacing w:line="480" w:lineRule="auto"/>
        <w:ind w:left="0"/>
        <w:rPr>
          <w:rFonts w:asciiTheme="minorHAnsi" w:hAnsiTheme="minorHAnsi"/>
          <w:sz w:val="24"/>
          <w:szCs w:val="24"/>
        </w:rPr>
      </w:pPr>
      <w:r w:rsidRPr="00AE24A4">
        <w:rPr>
          <w:rFonts w:asciiTheme="minorHAnsi" w:eastAsiaTheme="minorHAnsi" w:hAnsiTheme="minorHAnsi"/>
          <w:sz w:val="24"/>
          <w:szCs w:val="24"/>
        </w:rPr>
        <w:t xml:space="preserve">In September 2012, </w:t>
      </w:r>
      <w:r w:rsidR="00E52483" w:rsidRPr="00AE24A4">
        <w:rPr>
          <w:rFonts w:asciiTheme="minorHAnsi" w:eastAsiaTheme="minorHAnsi" w:hAnsiTheme="minorHAnsi"/>
          <w:sz w:val="24"/>
          <w:szCs w:val="24"/>
        </w:rPr>
        <w:t xml:space="preserve">the </w:t>
      </w:r>
      <w:r w:rsidRPr="00AE24A4">
        <w:rPr>
          <w:rFonts w:asciiTheme="minorHAnsi" w:eastAsiaTheme="minorHAnsi" w:hAnsiTheme="minorHAnsi"/>
          <w:sz w:val="24"/>
          <w:szCs w:val="24"/>
        </w:rPr>
        <w:t>NICHD and the Pediatric Electronic Health Record Data Sharing Network (</w:t>
      </w:r>
      <w:proofErr w:type="spellStart"/>
      <w:r w:rsidRPr="00AE24A4">
        <w:rPr>
          <w:rFonts w:asciiTheme="minorHAnsi" w:eastAsiaTheme="minorHAnsi" w:hAnsiTheme="minorHAnsi"/>
          <w:sz w:val="24"/>
          <w:szCs w:val="24"/>
        </w:rPr>
        <w:t>PEDSNet</w:t>
      </w:r>
      <w:proofErr w:type="spellEnd"/>
      <w:r w:rsidRPr="00AE24A4">
        <w:rPr>
          <w:rFonts w:asciiTheme="minorHAnsi" w:eastAsiaTheme="minorHAnsi" w:hAnsiTheme="minorHAnsi"/>
          <w:sz w:val="24"/>
          <w:szCs w:val="24"/>
        </w:rPr>
        <w:t xml:space="preserve">) co-sponsored </w:t>
      </w:r>
      <w:r w:rsidR="004B671C" w:rsidRPr="00AE24A4">
        <w:rPr>
          <w:rFonts w:asciiTheme="minorHAnsi" w:eastAsiaTheme="minorHAnsi" w:hAnsiTheme="minorHAnsi"/>
          <w:sz w:val="24"/>
          <w:szCs w:val="24"/>
        </w:rPr>
        <w:t xml:space="preserve">a </w:t>
      </w:r>
      <w:r w:rsidRPr="00AE24A4">
        <w:rPr>
          <w:rFonts w:asciiTheme="minorHAnsi" w:eastAsiaTheme="minorHAnsi" w:hAnsiTheme="minorHAnsi"/>
          <w:sz w:val="24"/>
          <w:szCs w:val="24"/>
        </w:rPr>
        <w:t xml:space="preserve">symposium entitled </w:t>
      </w:r>
      <w:r w:rsidRPr="00AE24A4">
        <w:rPr>
          <w:rFonts w:asciiTheme="minorHAnsi" w:eastAsiaTheme="minorHAnsi" w:hAnsiTheme="minorHAnsi"/>
          <w:i/>
          <w:sz w:val="24"/>
          <w:szCs w:val="24"/>
        </w:rPr>
        <w:t>Bridging the Terminology Gap in Pediatrics: Developing an Action Plan to Support the Continuum from Clinic to Research</w:t>
      </w:r>
      <w:r w:rsidRPr="00AE24A4">
        <w:rPr>
          <w:rFonts w:asciiTheme="minorHAnsi" w:eastAsiaTheme="minorHAnsi" w:hAnsiTheme="minorHAnsi"/>
          <w:sz w:val="24"/>
          <w:szCs w:val="24"/>
        </w:rPr>
        <w:t xml:space="preserve">. Over </w:t>
      </w:r>
      <w:r w:rsidR="00203F40">
        <w:rPr>
          <w:rFonts w:asciiTheme="minorHAnsi" w:eastAsiaTheme="minorHAnsi" w:hAnsiTheme="minorHAnsi"/>
          <w:sz w:val="24"/>
          <w:szCs w:val="24"/>
        </w:rPr>
        <w:t>one hundred</w:t>
      </w:r>
      <w:r w:rsidRPr="00AE24A4">
        <w:rPr>
          <w:rFonts w:asciiTheme="minorHAnsi" w:eastAsiaTheme="minorHAnsi" w:hAnsiTheme="minorHAnsi"/>
          <w:sz w:val="24"/>
          <w:szCs w:val="24"/>
        </w:rPr>
        <w:t xml:space="preserve"> key stakeholders from government, academia, industry, and professional organizations participated in discussions focused on developing a framework for </w:t>
      </w:r>
      <w:r w:rsidR="00745AD6">
        <w:rPr>
          <w:rFonts w:asciiTheme="minorHAnsi" w:eastAsiaTheme="minorHAnsi" w:hAnsiTheme="minorHAnsi"/>
          <w:sz w:val="24"/>
          <w:szCs w:val="24"/>
        </w:rPr>
        <w:t xml:space="preserve">both </w:t>
      </w:r>
      <w:r w:rsidRPr="00AE24A4">
        <w:rPr>
          <w:rFonts w:asciiTheme="minorHAnsi" w:eastAsiaTheme="minorHAnsi" w:hAnsiTheme="minorHAnsi"/>
          <w:sz w:val="24"/>
          <w:szCs w:val="24"/>
        </w:rPr>
        <w:t xml:space="preserve">a governance structure and a </w:t>
      </w:r>
      <w:r w:rsidR="00745AD6">
        <w:rPr>
          <w:rFonts w:asciiTheme="minorHAnsi" w:eastAsiaTheme="minorHAnsi" w:hAnsiTheme="minorHAnsi"/>
          <w:sz w:val="24"/>
          <w:szCs w:val="24"/>
        </w:rPr>
        <w:t xml:space="preserve">method for prioritizing </w:t>
      </w:r>
      <w:r w:rsidR="00C840AD">
        <w:rPr>
          <w:rFonts w:asciiTheme="minorHAnsi" w:eastAsiaTheme="minorHAnsi" w:hAnsiTheme="minorHAnsi"/>
          <w:sz w:val="24"/>
          <w:szCs w:val="24"/>
        </w:rPr>
        <w:t>the alignment of</w:t>
      </w:r>
      <w:r w:rsidRPr="00AE24A4">
        <w:rPr>
          <w:rFonts w:asciiTheme="minorHAnsi" w:eastAsiaTheme="minorHAnsi" w:hAnsiTheme="minorHAnsi"/>
          <w:sz w:val="24"/>
          <w:szCs w:val="24"/>
        </w:rPr>
        <w:t xml:space="preserve"> multiple pediatric terminology development projects across</w:t>
      </w:r>
      <w:r w:rsidR="00DA7808">
        <w:rPr>
          <w:rFonts w:asciiTheme="minorHAnsi" w:eastAsiaTheme="minorHAnsi" w:hAnsiTheme="minorHAnsi"/>
          <w:sz w:val="24"/>
          <w:szCs w:val="24"/>
        </w:rPr>
        <w:t xml:space="preserve"> various </w:t>
      </w:r>
      <w:r w:rsidRPr="00AE24A4">
        <w:rPr>
          <w:rFonts w:asciiTheme="minorHAnsi" w:eastAsiaTheme="minorHAnsi" w:hAnsiTheme="minorHAnsi"/>
          <w:sz w:val="24"/>
          <w:szCs w:val="24"/>
        </w:rPr>
        <w:t xml:space="preserve">clinical research domains (Kahn 2014). The NICHD </w:t>
      </w:r>
      <w:r w:rsidRPr="00AE24A4">
        <w:rPr>
          <w:rFonts w:asciiTheme="minorHAnsi" w:hAnsiTheme="minorHAnsi"/>
          <w:sz w:val="24"/>
          <w:szCs w:val="24"/>
        </w:rPr>
        <w:t>Pediatric Terminology Harmonization Initiative Governance Model and Terminology Development Process was subsequently adopted</w:t>
      </w:r>
      <w:r w:rsidR="00453E28">
        <w:rPr>
          <w:rFonts w:asciiTheme="minorHAnsi" w:hAnsiTheme="minorHAnsi"/>
          <w:sz w:val="24"/>
          <w:szCs w:val="24"/>
        </w:rPr>
        <w:t xml:space="preserve"> by the</w:t>
      </w:r>
      <w:r w:rsidR="003F33E1">
        <w:rPr>
          <w:rFonts w:asciiTheme="minorHAnsi" w:hAnsiTheme="minorHAnsi"/>
          <w:sz w:val="24"/>
          <w:szCs w:val="24"/>
        </w:rPr>
        <w:t xml:space="preserve"> </w:t>
      </w:r>
      <w:r w:rsidR="00453E28">
        <w:rPr>
          <w:rFonts w:asciiTheme="minorHAnsi" w:hAnsiTheme="minorHAnsi"/>
          <w:bCs/>
          <w:sz w:val="24"/>
          <w:szCs w:val="24"/>
        </w:rPr>
        <w:t xml:space="preserve">NICHD </w:t>
      </w:r>
      <w:r w:rsidR="00540683" w:rsidRPr="00AE24A4">
        <w:rPr>
          <w:rFonts w:asciiTheme="minorHAnsi" w:hAnsiTheme="minorHAnsi"/>
          <w:bCs/>
          <w:sz w:val="24"/>
          <w:szCs w:val="24"/>
        </w:rPr>
        <w:t>g</w:t>
      </w:r>
      <w:r w:rsidRPr="00AE24A4">
        <w:rPr>
          <w:rFonts w:asciiTheme="minorHAnsi" w:hAnsiTheme="minorHAnsi"/>
          <w:bCs/>
          <w:sz w:val="24"/>
          <w:szCs w:val="24"/>
        </w:rPr>
        <w:t xml:space="preserve">overnance </w:t>
      </w:r>
      <w:r w:rsidR="00540683" w:rsidRPr="00AE24A4">
        <w:rPr>
          <w:rFonts w:asciiTheme="minorHAnsi" w:hAnsiTheme="minorHAnsi"/>
          <w:bCs/>
          <w:sz w:val="24"/>
          <w:szCs w:val="24"/>
        </w:rPr>
        <w:t>c</w:t>
      </w:r>
      <w:r w:rsidRPr="00AE24A4">
        <w:rPr>
          <w:rFonts w:asciiTheme="minorHAnsi" w:hAnsiTheme="minorHAnsi"/>
          <w:bCs/>
          <w:sz w:val="24"/>
          <w:szCs w:val="24"/>
        </w:rPr>
        <w:t>ommittee</w:t>
      </w:r>
      <w:r w:rsidR="00453E28">
        <w:rPr>
          <w:rFonts w:asciiTheme="minorHAnsi" w:hAnsiTheme="minorHAnsi"/>
          <w:bCs/>
          <w:sz w:val="24"/>
          <w:szCs w:val="24"/>
        </w:rPr>
        <w:t>, which</w:t>
      </w:r>
      <w:r w:rsidR="003F33E1">
        <w:rPr>
          <w:rFonts w:asciiTheme="minorHAnsi" w:hAnsiTheme="minorHAnsi"/>
          <w:bCs/>
          <w:sz w:val="24"/>
          <w:szCs w:val="24"/>
        </w:rPr>
        <w:t xml:space="preserve"> </w:t>
      </w:r>
      <w:r w:rsidRPr="00AE24A4">
        <w:rPr>
          <w:rFonts w:asciiTheme="minorHAnsi" w:hAnsiTheme="minorHAnsi"/>
          <w:bCs/>
          <w:sz w:val="24"/>
          <w:szCs w:val="24"/>
        </w:rPr>
        <w:t xml:space="preserve">was </w:t>
      </w:r>
      <w:r w:rsidR="00453E28">
        <w:rPr>
          <w:rFonts w:asciiTheme="minorHAnsi" w:hAnsiTheme="minorHAnsi"/>
          <w:bCs/>
          <w:sz w:val="24"/>
          <w:szCs w:val="24"/>
        </w:rPr>
        <w:t xml:space="preserve">specifically </w:t>
      </w:r>
      <w:r w:rsidRPr="00AE24A4">
        <w:rPr>
          <w:rFonts w:asciiTheme="minorHAnsi" w:hAnsiTheme="minorHAnsi"/>
          <w:bCs/>
          <w:sz w:val="24"/>
          <w:szCs w:val="24"/>
        </w:rPr>
        <w:t xml:space="preserve">created to </w:t>
      </w:r>
      <w:r w:rsidRPr="00AE24A4">
        <w:rPr>
          <w:rFonts w:asciiTheme="minorHAnsi" w:eastAsiaTheme="minorHAnsi" w:hAnsiTheme="minorHAnsi"/>
          <w:sz w:val="24"/>
          <w:szCs w:val="24"/>
        </w:rPr>
        <w:t xml:space="preserve">identify opportunities for pediatric terminology development, </w:t>
      </w:r>
      <w:r w:rsidR="00E52483" w:rsidRPr="00AE24A4">
        <w:rPr>
          <w:rFonts w:asciiTheme="minorHAnsi" w:eastAsiaTheme="minorHAnsi" w:hAnsiTheme="minorHAnsi"/>
          <w:sz w:val="24"/>
          <w:szCs w:val="24"/>
        </w:rPr>
        <w:t>to recruit and select</w:t>
      </w:r>
      <w:r w:rsidRPr="00AE24A4">
        <w:rPr>
          <w:rFonts w:asciiTheme="minorHAnsi" w:eastAsiaTheme="minorHAnsi" w:hAnsiTheme="minorHAnsi"/>
          <w:sz w:val="24"/>
          <w:szCs w:val="24"/>
        </w:rPr>
        <w:t xml:space="preserve"> clinical domain leaders, and </w:t>
      </w:r>
      <w:r w:rsidR="00E52483" w:rsidRPr="00AE24A4">
        <w:rPr>
          <w:rFonts w:asciiTheme="minorHAnsi" w:eastAsiaTheme="minorHAnsi" w:hAnsiTheme="minorHAnsi"/>
          <w:sz w:val="24"/>
          <w:szCs w:val="24"/>
        </w:rPr>
        <w:t>to provide</w:t>
      </w:r>
      <w:r w:rsidRPr="00AE24A4">
        <w:rPr>
          <w:rFonts w:asciiTheme="minorHAnsi" w:hAnsiTheme="minorHAnsi"/>
          <w:bCs/>
          <w:sz w:val="24"/>
          <w:szCs w:val="24"/>
        </w:rPr>
        <w:t xml:space="preserve"> oversight, coordination, and evaluation of terminology development efforts. </w:t>
      </w:r>
      <w:r w:rsidR="004B671C" w:rsidRPr="00AE24A4">
        <w:rPr>
          <w:rFonts w:asciiTheme="minorHAnsi" w:hAnsiTheme="minorHAnsi"/>
          <w:sz w:val="24"/>
          <w:szCs w:val="24"/>
        </w:rPr>
        <w:t xml:space="preserve">The goal of this effort </w:t>
      </w:r>
      <w:r w:rsidR="001A0BA3" w:rsidRPr="00AE24A4">
        <w:rPr>
          <w:rFonts w:asciiTheme="minorHAnsi" w:hAnsiTheme="minorHAnsi"/>
          <w:sz w:val="24"/>
          <w:szCs w:val="24"/>
        </w:rPr>
        <w:t>wa</w:t>
      </w:r>
      <w:r w:rsidR="004B671C" w:rsidRPr="00AE24A4">
        <w:rPr>
          <w:rFonts w:asciiTheme="minorHAnsi" w:hAnsiTheme="minorHAnsi"/>
          <w:sz w:val="24"/>
          <w:szCs w:val="24"/>
        </w:rPr>
        <w:t xml:space="preserve">s </w:t>
      </w:r>
      <w:r w:rsidR="00871E1B">
        <w:rPr>
          <w:rFonts w:asciiTheme="minorHAnsi" w:hAnsiTheme="minorHAnsi"/>
          <w:sz w:val="24"/>
          <w:szCs w:val="24"/>
        </w:rPr>
        <w:t xml:space="preserve">to </w:t>
      </w:r>
      <w:r w:rsidR="004B671C" w:rsidRPr="00AE24A4">
        <w:rPr>
          <w:rFonts w:asciiTheme="minorHAnsi" w:hAnsiTheme="minorHAnsi"/>
          <w:sz w:val="24"/>
          <w:szCs w:val="24"/>
        </w:rPr>
        <w:t xml:space="preserve">improve the health of children globally by enabling clinical investigators to more readily compare and aggregate data across clinical research portfolios, </w:t>
      </w:r>
      <w:r w:rsidR="00E52483" w:rsidRPr="00AE24A4">
        <w:rPr>
          <w:rFonts w:asciiTheme="minorHAnsi" w:hAnsiTheme="minorHAnsi"/>
          <w:sz w:val="24"/>
          <w:szCs w:val="24"/>
        </w:rPr>
        <w:t xml:space="preserve">to </w:t>
      </w:r>
      <w:r w:rsidR="004B671C" w:rsidRPr="00AE24A4">
        <w:rPr>
          <w:rFonts w:asciiTheme="minorHAnsi" w:hAnsiTheme="minorHAnsi"/>
          <w:bCs/>
          <w:sz w:val="24"/>
          <w:szCs w:val="24"/>
        </w:rPr>
        <w:t>facilitate the acquisition and sharing of knowledge</w:t>
      </w:r>
      <w:r w:rsidR="004B671C" w:rsidRPr="00AE24A4">
        <w:rPr>
          <w:rFonts w:asciiTheme="minorHAnsi" w:hAnsiTheme="minorHAnsi"/>
          <w:sz w:val="24"/>
          <w:szCs w:val="24"/>
        </w:rPr>
        <w:t xml:space="preserve"> between pediatric clinical research </w:t>
      </w:r>
      <w:r w:rsidR="00B11A6F">
        <w:rPr>
          <w:rFonts w:asciiTheme="minorHAnsi" w:hAnsiTheme="minorHAnsi"/>
          <w:sz w:val="24"/>
          <w:szCs w:val="24"/>
        </w:rPr>
        <w:t xml:space="preserve">studies </w:t>
      </w:r>
      <w:r w:rsidR="004B671C" w:rsidRPr="00AE24A4">
        <w:rPr>
          <w:rFonts w:asciiTheme="minorHAnsi" w:hAnsiTheme="minorHAnsi"/>
          <w:sz w:val="24"/>
          <w:szCs w:val="24"/>
        </w:rPr>
        <w:t xml:space="preserve">and </w:t>
      </w:r>
      <w:r w:rsidR="00B11A6F">
        <w:rPr>
          <w:rFonts w:asciiTheme="minorHAnsi" w:hAnsiTheme="minorHAnsi"/>
          <w:sz w:val="24"/>
          <w:szCs w:val="24"/>
        </w:rPr>
        <w:t xml:space="preserve">clinical </w:t>
      </w:r>
      <w:r w:rsidR="004B671C" w:rsidRPr="00AE24A4">
        <w:rPr>
          <w:rFonts w:asciiTheme="minorHAnsi" w:hAnsiTheme="minorHAnsi"/>
          <w:sz w:val="24"/>
          <w:szCs w:val="24"/>
        </w:rPr>
        <w:t>practice</w:t>
      </w:r>
      <w:r w:rsidR="00B11A6F">
        <w:rPr>
          <w:rFonts w:asciiTheme="minorHAnsi" w:hAnsiTheme="minorHAnsi"/>
          <w:sz w:val="24"/>
          <w:szCs w:val="24"/>
        </w:rPr>
        <w:t>s</w:t>
      </w:r>
      <w:r w:rsidR="004B671C" w:rsidRPr="00AE24A4">
        <w:rPr>
          <w:rFonts w:asciiTheme="minorHAnsi" w:hAnsiTheme="minorHAnsi"/>
          <w:sz w:val="24"/>
          <w:szCs w:val="24"/>
        </w:rPr>
        <w:t xml:space="preserve">, and </w:t>
      </w:r>
      <w:r w:rsidR="00E52483" w:rsidRPr="00AE24A4">
        <w:rPr>
          <w:rFonts w:asciiTheme="minorHAnsi" w:hAnsiTheme="minorHAnsi"/>
          <w:sz w:val="24"/>
          <w:szCs w:val="24"/>
        </w:rPr>
        <w:t xml:space="preserve">to </w:t>
      </w:r>
      <w:r w:rsidR="004B671C" w:rsidRPr="00AE24A4">
        <w:rPr>
          <w:rFonts w:asciiTheme="minorHAnsi" w:hAnsiTheme="minorHAnsi"/>
          <w:sz w:val="24"/>
          <w:szCs w:val="24"/>
        </w:rPr>
        <w:t>improve quality and safety reporting on an international level.</w:t>
      </w:r>
    </w:p>
    <w:p w14:paraId="47778700" w14:textId="77777777" w:rsidR="00AE4B3B" w:rsidRPr="00AE24A4" w:rsidRDefault="00AE4B3B" w:rsidP="006602FD">
      <w:pPr>
        <w:pStyle w:val="ListParagraph"/>
        <w:spacing w:line="480" w:lineRule="auto"/>
        <w:ind w:left="0"/>
        <w:rPr>
          <w:rFonts w:asciiTheme="minorHAnsi" w:hAnsiTheme="minorHAnsi"/>
          <w:b/>
          <w:sz w:val="24"/>
          <w:szCs w:val="24"/>
        </w:rPr>
      </w:pPr>
      <w:r w:rsidRPr="00AE24A4">
        <w:rPr>
          <w:rFonts w:asciiTheme="minorHAnsi" w:hAnsiTheme="minorHAnsi"/>
          <w:b/>
          <w:sz w:val="24"/>
          <w:szCs w:val="24"/>
        </w:rPr>
        <w:lastRenderedPageBreak/>
        <w:t>Methods</w:t>
      </w:r>
    </w:p>
    <w:p w14:paraId="4F82D64D" w14:textId="687AC117" w:rsidR="00B64B58" w:rsidRPr="00AE24A4" w:rsidRDefault="00B64B58" w:rsidP="006602FD">
      <w:pPr>
        <w:pStyle w:val="ListParagraph"/>
        <w:spacing w:line="480" w:lineRule="auto"/>
        <w:ind w:left="0"/>
        <w:rPr>
          <w:rFonts w:asciiTheme="minorHAnsi" w:hAnsiTheme="minorHAnsi"/>
          <w:sz w:val="24"/>
          <w:szCs w:val="24"/>
        </w:rPr>
      </w:pPr>
      <w:r w:rsidRPr="00AE24A4">
        <w:rPr>
          <w:rFonts w:asciiTheme="minorHAnsi" w:hAnsiTheme="minorHAnsi"/>
          <w:sz w:val="24"/>
          <w:szCs w:val="24"/>
        </w:rPr>
        <w:t xml:space="preserve">As an initial step in the terminology development process, the </w:t>
      </w:r>
      <w:r w:rsidR="00AE4B3B" w:rsidRPr="00AE24A4">
        <w:rPr>
          <w:rFonts w:asciiTheme="minorHAnsi" w:hAnsiTheme="minorHAnsi"/>
          <w:sz w:val="24"/>
          <w:szCs w:val="24"/>
        </w:rPr>
        <w:t>governance committee</w:t>
      </w:r>
      <w:r w:rsidRPr="00AE24A4">
        <w:rPr>
          <w:rFonts w:asciiTheme="minorHAnsi" w:hAnsiTheme="minorHAnsi"/>
          <w:sz w:val="24"/>
          <w:szCs w:val="24"/>
        </w:rPr>
        <w:t xml:space="preserve"> select</w:t>
      </w:r>
      <w:r w:rsidR="00AE4B3B" w:rsidRPr="00AE24A4">
        <w:rPr>
          <w:rFonts w:asciiTheme="minorHAnsi" w:hAnsiTheme="minorHAnsi"/>
          <w:sz w:val="24"/>
          <w:szCs w:val="24"/>
        </w:rPr>
        <w:t>ed</w:t>
      </w:r>
      <w:r w:rsidRPr="00AE24A4">
        <w:rPr>
          <w:rFonts w:asciiTheme="minorHAnsi" w:hAnsiTheme="minorHAnsi"/>
          <w:sz w:val="24"/>
          <w:szCs w:val="24"/>
        </w:rPr>
        <w:t xml:space="preserve"> </w:t>
      </w:r>
      <w:r w:rsidR="00A6493F" w:rsidRPr="00AE24A4">
        <w:rPr>
          <w:rFonts w:asciiTheme="minorHAnsi" w:hAnsiTheme="minorHAnsi"/>
          <w:sz w:val="24"/>
          <w:szCs w:val="24"/>
        </w:rPr>
        <w:t>Pediatric Adverse Events</w:t>
      </w:r>
      <w:r w:rsidR="00E52483" w:rsidRPr="00AE24A4">
        <w:rPr>
          <w:rFonts w:asciiTheme="minorHAnsi" w:hAnsiTheme="minorHAnsi"/>
          <w:sz w:val="24"/>
          <w:szCs w:val="24"/>
        </w:rPr>
        <w:t>,</w:t>
      </w:r>
      <w:r w:rsidR="00A6493F" w:rsidRPr="00AE24A4">
        <w:rPr>
          <w:rFonts w:asciiTheme="minorHAnsi" w:hAnsiTheme="minorHAnsi"/>
          <w:sz w:val="24"/>
          <w:szCs w:val="24"/>
        </w:rPr>
        <w:t xml:space="preserve"> one of </w:t>
      </w:r>
      <w:r w:rsidR="00AE4B3B" w:rsidRPr="00AE24A4">
        <w:rPr>
          <w:rFonts w:asciiTheme="minorHAnsi" w:hAnsiTheme="minorHAnsi"/>
          <w:sz w:val="24"/>
          <w:szCs w:val="24"/>
        </w:rPr>
        <w:t>several</w:t>
      </w:r>
      <w:r w:rsidRPr="00AE24A4">
        <w:rPr>
          <w:rFonts w:asciiTheme="minorHAnsi" w:hAnsiTheme="minorHAnsi"/>
          <w:sz w:val="24"/>
          <w:szCs w:val="24"/>
        </w:rPr>
        <w:t xml:space="preserve"> child health domain</w:t>
      </w:r>
      <w:r w:rsidR="001A0BA3" w:rsidRPr="00AE24A4">
        <w:rPr>
          <w:rFonts w:asciiTheme="minorHAnsi" w:hAnsiTheme="minorHAnsi"/>
          <w:sz w:val="24"/>
          <w:szCs w:val="24"/>
        </w:rPr>
        <w:t>s</w:t>
      </w:r>
      <w:r w:rsidRPr="00AE24A4">
        <w:rPr>
          <w:rFonts w:asciiTheme="minorHAnsi" w:hAnsiTheme="minorHAnsi"/>
          <w:sz w:val="24"/>
          <w:szCs w:val="24"/>
        </w:rPr>
        <w:t xml:space="preserve"> of interest</w:t>
      </w:r>
      <w:r w:rsidR="00E52483" w:rsidRPr="00AE24A4">
        <w:rPr>
          <w:rFonts w:asciiTheme="minorHAnsi" w:hAnsiTheme="minorHAnsi"/>
          <w:sz w:val="24"/>
          <w:szCs w:val="24"/>
        </w:rPr>
        <w:t>,</w:t>
      </w:r>
      <w:r w:rsidRPr="00AE24A4">
        <w:rPr>
          <w:rFonts w:asciiTheme="minorHAnsi" w:hAnsiTheme="minorHAnsi"/>
          <w:sz w:val="24"/>
          <w:szCs w:val="24"/>
        </w:rPr>
        <w:t xml:space="preserve"> </w:t>
      </w:r>
      <w:r w:rsidR="00E52483" w:rsidRPr="00AE24A4">
        <w:rPr>
          <w:rFonts w:asciiTheme="minorHAnsi" w:hAnsiTheme="minorHAnsi"/>
          <w:sz w:val="24"/>
          <w:szCs w:val="24"/>
        </w:rPr>
        <w:t>to be</w:t>
      </w:r>
      <w:r w:rsidRPr="00AE24A4">
        <w:rPr>
          <w:rFonts w:asciiTheme="minorHAnsi" w:hAnsiTheme="minorHAnsi"/>
          <w:sz w:val="24"/>
          <w:szCs w:val="24"/>
        </w:rPr>
        <w:t xml:space="preserve"> the focus of</w:t>
      </w:r>
      <w:r w:rsidR="00E52483" w:rsidRPr="00AE24A4">
        <w:rPr>
          <w:rFonts w:asciiTheme="minorHAnsi" w:hAnsiTheme="minorHAnsi"/>
          <w:sz w:val="24"/>
          <w:szCs w:val="24"/>
        </w:rPr>
        <w:t xml:space="preserve"> one of several</w:t>
      </w:r>
      <w:r w:rsidRPr="00AE24A4">
        <w:rPr>
          <w:rFonts w:asciiTheme="minorHAnsi" w:hAnsiTheme="minorHAnsi"/>
          <w:sz w:val="24"/>
          <w:szCs w:val="24"/>
        </w:rPr>
        <w:t xml:space="preserve"> working group</w:t>
      </w:r>
      <w:r w:rsidR="00AE4B3B" w:rsidRPr="00AE24A4">
        <w:rPr>
          <w:rFonts w:asciiTheme="minorHAnsi" w:hAnsiTheme="minorHAnsi"/>
          <w:sz w:val="24"/>
          <w:szCs w:val="24"/>
        </w:rPr>
        <w:t xml:space="preserve">s. </w:t>
      </w:r>
      <w:r w:rsidRPr="00AE24A4">
        <w:rPr>
          <w:rFonts w:asciiTheme="minorHAnsi" w:hAnsiTheme="minorHAnsi"/>
          <w:sz w:val="24"/>
          <w:szCs w:val="24"/>
        </w:rPr>
        <w:t xml:space="preserve">The </w:t>
      </w:r>
      <w:r w:rsidR="00AE4B3B" w:rsidRPr="00AE24A4">
        <w:rPr>
          <w:rFonts w:asciiTheme="minorHAnsi" w:hAnsiTheme="minorHAnsi"/>
          <w:sz w:val="24"/>
          <w:szCs w:val="24"/>
        </w:rPr>
        <w:t>governance committee</w:t>
      </w:r>
      <w:r w:rsidRPr="00AE24A4">
        <w:rPr>
          <w:rFonts w:asciiTheme="minorHAnsi" w:hAnsiTheme="minorHAnsi"/>
          <w:sz w:val="24"/>
          <w:szCs w:val="24"/>
        </w:rPr>
        <w:t xml:space="preserve"> </w:t>
      </w:r>
      <w:r w:rsidR="00D134D7" w:rsidRPr="00AE24A4">
        <w:rPr>
          <w:rFonts w:asciiTheme="minorHAnsi" w:hAnsiTheme="minorHAnsi"/>
          <w:sz w:val="24"/>
          <w:szCs w:val="24"/>
        </w:rPr>
        <w:t>decided to select</w:t>
      </w:r>
      <w:r w:rsidR="00AE4B3B" w:rsidRPr="00AE24A4">
        <w:rPr>
          <w:rFonts w:asciiTheme="minorHAnsi" w:hAnsiTheme="minorHAnsi"/>
          <w:sz w:val="24"/>
          <w:szCs w:val="24"/>
        </w:rPr>
        <w:t xml:space="preserve"> a</w:t>
      </w:r>
      <w:r w:rsidRPr="00AE24A4">
        <w:rPr>
          <w:rFonts w:asciiTheme="minorHAnsi" w:hAnsiTheme="minorHAnsi"/>
          <w:sz w:val="24"/>
          <w:szCs w:val="24"/>
        </w:rPr>
        <w:t xml:space="preserve"> pediatric specialist to serve as </w:t>
      </w:r>
      <w:r w:rsidR="00D134D7" w:rsidRPr="00AE24A4">
        <w:rPr>
          <w:rFonts w:asciiTheme="minorHAnsi" w:hAnsiTheme="minorHAnsi"/>
          <w:sz w:val="24"/>
          <w:szCs w:val="24"/>
        </w:rPr>
        <w:t>the leader of each working group (</w:t>
      </w:r>
      <w:r w:rsidRPr="00AE24A4">
        <w:rPr>
          <w:rFonts w:asciiTheme="minorHAnsi" w:hAnsiTheme="minorHAnsi"/>
          <w:sz w:val="24"/>
          <w:szCs w:val="24"/>
        </w:rPr>
        <w:t xml:space="preserve">working group lead </w:t>
      </w:r>
      <w:r w:rsidR="00D134D7" w:rsidRPr="00AE24A4">
        <w:rPr>
          <w:rFonts w:asciiTheme="minorHAnsi" w:hAnsiTheme="minorHAnsi"/>
          <w:sz w:val="24"/>
          <w:szCs w:val="24"/>
        </w:rPr>
        <w:t xml:space="preserve">or </w:t>
      </w:r>
      <w:r w:rsidRPr="00AE24A4">
        <w:rPr>
          <w:rFonts w:asciiTheme="minorHAnsi" w:hAnsiTheme="minorHAnsi"/>
          <w:sz w:val="24"/>
          <w:szCs w:val="24"/>
        </w:rPr>
        <w:t>WGL)</w:t>
      </w:r>
      <w:r w:rsidR="00D134D7" w:rsidRPr="00AE24A4">
        <w:rPr>
          <w:rFonts w:asciiTheme="minorHAnsi" w:hAnsiTheme="minorHAnsi"/>
          <w:sz w:val="24"/>
          <w:szCs w:val="24"/>
        </w:rPr>
        <w:t>, and</w:t>
      </w:r>
      <w:r w:rsidRPr="00AE24A4">
        <w:rPr>
          <w:rFonts w:asciiTheme="minorHAnsi" w:hAnsiTheme="minorHAnsi"/>
          <w:sz w:val="24"/>
          <w:szCs w:val="24"/>
        </w:rPr>
        <w:t xml:space="preserve"> based </w:t>
      </w:r>
      <w:r w:rsidR="00D134D7" w:rsidRPr="00AE24A4">
        <w:rPr>
          <w:rFonts w:asciiTheme="minorHAnsi" w:hAnsiTheme="minorHAnsi"/>
          <w:sz w:val="24"/>
          <w:szCs w:val="24"/>
        </w:rPr>
        <w:t xml:space="preserve">their selection </w:t>
      </w:r>
      <w:r w:rsidRPr="00AE24A4">
        <w:rPr>
          <w:rFonts w:asciiTheme="minorHAnsi" w:hAnsiTheme="minorHAnsi"/>
          <w:sz w:val="24"/>
          <w:szCs w:val="24"/>
        </w:rPr>
        <w:t xml:space="preserve">on </w:t>
      </w:r>
      <w:r w:rsidR="00D134D7" w:rsidRPr="00AE24A4">
        <w:rPr>
          <w:rFonts w:asciiTheme="minorHAnsi" w:hAnsiTheme="minorHAnsi"/>
          <w:sz w:val="24"/>
          <w:szCs w:val="24"/>
        </w:rPr>
        <w:t>the specialist’s</w:t>
      </w:r>
      <w:r w:rsidRPr="00AE24A4">
        <w:rPr>
          <w:rFonts w:asciiTheme="minorHAnsi" w:hAnsiTheme="minorHAnsi"/>
          <w:sz w:val="24"/>
          <w:szCs w:val="24"/>
        </w:rPr>
        <w:t xml:space="preserve"> knowledge of the clinical domain of interest and </w:t>
      </w:r>
      <w:r w:rsidR="00457D80">
        <w:rPr>
          <w:rFonts w:asciiTheme="minorHAnsi" w:hAnsiTheme="minorHAnsi"/>
          <w:sz w:val="24"/>
          <w:szCs w:val="24"/>
        </w:rPr>
        <w:t xml:space="preserve">their </w:t>
      </w:r>
      <w:r w:rsidR="00AE4B3B" w:rsidRPr="00AE24A4">
        <w:rPr>
          <w:rFonts w:asciiTheme="minorHAnsi" w:hAnsiTheme="minorHAnsi"/>
          <w:sz w:val="24"/>
          <w:szCs w:val="24"/>
        </w:rPr>
        <w:t xml:space="preserve">leadership ability. </w:t>
      </w:r>
      <w:r w:rsidRPr="00AE24A4">
        <w:rPr>
          <w:rFonts w:asciiTheme="minorHAnsi" w:hAnsiTheme="minorHAnsi"/>
          <w:sz w:val="24"/>
          <w:szCs w:val="24"/>
        </w:rPr>
        <w:t xml:space="preserve">The WGL </w:t>
      </w:r>
      <w:r w:rsidR="00540683" w:rsidRPr="00AE24A4">
        <w:rPr>
          <w:rFonts w:asciiTheme="minorHAnsi" w:hAnsiTheme="minorHAnsi"/>
          <w:sz w:val="24"/>
          <w:szCs w:val="24"/>
        </w:rPr>
        <w:t>was</w:t>
      </w:r>
      <w:r w:rsidRPr="00AE24A4">
        <w:rPr>
          <w:rFonts w:asciiTheme="minorHAnsi" w:hAnsiTheme="minorHAnsi"/>
          <w:sz w:val="24"/>
          <w:szCs w:val="24"/>
        </w:rPr>
        <w:t xml:space="preserve"> responsible for recruiting individuals with clinical and/or informatics expertise in the domain of interest to participate in the working group (WG)</w:t>
      </w:r>
      <w:r w:rsidR="00D134D7" w:rsidRPr="00AE24A4">
        <w:rPr>
          <w:rFonts w:asciiTheme="minorHAnsi" w:hAnsiTheme="minorHAnsi"/>
          <w:sz w:val="24"/>
          <w:szCs w:val="24"/>
        </w:rPr>
        <w:t>,</w:t>
      </w:r>
      <w:r w:rsidR="00540683" w:rsidRPr="00AE24A4">
        <w:rPr>
          <w:rFonts w:asciiTheme="minorHAnsi" w:hAnsiTheme="minorHAnsi"/>
          <w:sz w:val="24"/>
          <w:szCs w:val="24"/>
        </w:rPr>
        <w:t xml:space="preserve"> either as a </w:t>
      </w:r>
      <w:r w:rsidR="00D134D7" w:rsidRPr="00AE24A4">
        <w:rPr>
          <w:rFonts w:asciiTheme="minorHAnsi" w:hAnsiTheme="minorHAnsi"/>
          <w:sz w:val="24"/>
          <w:szCs w:val="24"/>
        </w:rPr>
        <w:t xml:space="preserve">full </w:t>
      </w:r>
      <w:r w:rsidR="00540683" w:rsidRPr="00AE24A4">
        <w:rPr>
          <w:rFonts w:asciiTheme="minorHAnsi" w:hAnsiTheme="minorHAnsi"/>
          <w:sz w:val="24"/>
          <w:szCs w:val="24"/>
        </w:rPr>
        <w:t xml:space="preserve">member or </w:t>
      </w:r>
      <w:r w:rsidRPr="00AE24A4">
        <w:rPr>
          <w:rFonts w:asciiTheme="minorHAnsi" w:hAnsiTheme="minorHAnsi"/>
          <w:sz w:val="24"/>
          <w:szCs w:val="24"/>
        </w:rPr>
        <w:t xml:space="preserve">as </w:t>
      </w:r>
      <w:r w:rsidR="00C840AD">
        <w:rPr>
          <w:rFonts w:asciiTheme="minorHAnsi" w:hAnsiTheme="minorHAnsi"/>
          <w:sz w:val="24"/>
          <w:szCs w:val="24"/>
        </w:rPr>
        <w:t xml:space="preserve">a </w:t>
      </w:r>
      <w:r w:rsidRPr="00AE24A4">
        <w:rPr>
          <w:rFonts w:asciiTheme="minorHAnsi" w:hAnsiTheme="minorHAnsi"/>
          <w:sz w:val="24"/>
          <w:szCs w:val="24"/>
        </w:rPr>
        <w:t xml:space="preserve">subject matter expert (SME). </w:t>
      </w:r>
      <w:r w:rsidR="00A464E1">
        <w:rPr>
          <w:rFonts w:asciiTheme="minorHAnsi" w:hAnsiTheme="minorHAnsi"/>
          <w:sz w:val="24"/>
          <w:szCs w:val="24"/>
        </w:rPr>
        <w:t xml:space="preserve">The </w:t>
      </w:r>
      <w:r w:rsidR="001A0BA3" w:rsidRPr="00AE24A4">
        <w:rPr>
          <w:rFonts w:asciiTheme="minorHAnsi" w:hAnsiTheme="minorHAnsi"/>
          <w:sz w:val="24"/>
          <w:szCs w:val="24"/>
        </w:rPr>
        <w:t>National Cancer Institute’s Enterprise Vocabulary Services (</w:t>
      </w:r>
      <w:r w:rsidRPr="00AE24A4">
        <w:rPr>
          <w:rFonts w:asciiTheme="minorHAnsi" w:hAnsiTheme="minorHAnsi"/>
          <w:sz w:val="24"/>
          <w:szCs w:val="24"/>
        </w:rPr>
        <w:t>NCI EVS</w:t>
      </w:r>
      <w:r w:rsidR="001A0BA3" w:rsidRPr="00AE24A4">
        <w:rPr>
          <w:rFonts w:asciiTheme="minorHAnsi" w:hAnsiTheme="minorHAnsi"/>
          <w:sz w:val="24"/>
          <w:szCs w:val="24"/>
        </w:rPr>
        <w:t>)</w:t>
      </w:r>
      <w:r w:rsidRPr="00AE24A4">
        <w:rPr>
          <w:rFonts w:asciiTheme="minorHAnsi" w:hAnsiTheme="minorHAnsi"/>
          <w:sz w:val="24"/>
          <w:szCs w:val="24"/>
        </w:rPr>
        <w:t xml:space="preserve"> </w:t>
      </w:r>
      <w:r w:rsidRPr="00AE24A4">
        <w:rPr>
          <w:rFonts w:asciiTheme="minorHAnsi" w:eastAsiaTheme="minorHAnsi" w:hAnsiTheme="minorHAnsi"/>
          <w:sz w:val="24"/>
          <w:szCs w:val="24"/>
        </w:rPr>
        <w:t>terminology experts</w:t>
      </w:r>
      <w:r w:rsidR="001A0BA3" w:rsidRPr="00AE24A4">
        <w:rPr>
          <w:rFonts w:asciiTheme="minorHAnsi" w:eastAsiaTheme="minorHAnsi" w:hAnsiTheme="minorHAnsi"/>
          <w:sz w:val="24"/>
          <w:szCs w:val="24"/>
        </w:rPr>
        <w:t xml:space="preserve"> also</w:t>
      </w:r>
      <w:r w:rsidRPr="00AE24A4">
        <w:rPr>
          <w:rFonts w:asciiTheme="minorHAnsi" w:hAnsiTheme="minorHAnsi"/>
          <w:sz w:val="24"/>
          <w:szCs w:val="24"/>
        </w:rPr>
        <w:t xml:space="preserve"> participate</w:t>
      </w:r>
      <w:r w:rsidR="001A0BA3" w:rsidRPr="00AE24A4">
        <w:rPr>
          <w:rFonts w:asciiTheme="minorHAnsi" w:hAnsiTheme="minorHAnsi"/>
          <w:sz w:val="24"/>
          <w:szCs w:val="24"/>
        </w:rPr>
        <w:t>d</w:t>
      </w:r>
      <w:r w:rsidRPr="00AE24A4">
        <w:rPr>
          <w:rFonts w:asciiTheme="minorHAnsi" w:hAnsiTheme="minorHAnsi"/>
          <w:sz w:val="24"/>
          <w:szCs w:val="24"/>
        </w:rPr>
        <w:t xml:space="preserve"> in the WG to ensure adherence to best practices for terminology development and </w:t>
      </w:r>
      <w:r w:rsidR="001A0BA3" w:rsidRPr="00AE24A4">
        <w:rPr>
          <w:rFonts w:asciiTheme="minorHAnsi" w:hAnsiTheme="minorHAnsi"/>
          <w:sz w:val="24"/>
          <w:szCs w:val="24"/>
        </w:rPr>
        <w:t xml:space="preserve">to </w:t>
      </w:r>
      <w:r w:rsidRPr="00AE24A4">
        <w:rPr>
          <w:rFonts w:asciiTheme="minorHAnsi" w:hAnsiTheme="minorHAnsi"/>
          <w:sz w:val="24"/>
          <w:szCs w:val="24"/>
        </w:rPr>
        <w:t xml:space="preserve">facilitate communication and consistency between </w:t>
      </w:r>
      <w:r w:rsidR="00D668D8">
        <w:rPr>
          <w:rFonts w:asciiTheme="minorHAnsi" w:hAnsiTheme="minorHAnsi"/>
          <w:sz w:val="24"/>
          <w:szCs w:val="24"/>
        </w:rPr>
        <w:t>working groups</w:t>
      </w:r>
      <w:r w:rsidRPr="00AE24A4">
        <w:rPr>
          <w:rFonts w:asciiTheme="minorHAnsi" w:hAnsiTheme="minorHAnsi"/>
          <w:sz w:val="24"/>
          <w:szCs w:val="24"/>
        </w:rPr>
        <w:t>.</w:t>
      </w:r>
      <w:r w:rsidR="00A6493F" w:rsidRPr="00AE24A4">
        <w:rPr>
          <w:rFonts w:asciiTheme="minorHAnsi" w:hAnsiTheme="minorHAnsi"/>
          <w:sz w:val="24"/>
          <w:szCs w:val="24"/>
        </w:rPr>
        <w:t xml:space="preserve"> </w:t>
      </w:r>
    </w:p>
    <w:p w14:paraId="696436DD" w14:textId="77777777" w:rsidR="00B64B58" w:rsidRPr="00AE24A4" w:rsidRDefault="00B64B58" w:rsidP="006602FD">
      <w:pPr>
        <w:pStyle w:val="ListParagraph"/>
        <w:spacing w:line="480" w:lineRule="auto"/>
        <w:rPr>
          <w:rFonts w:asciiTheme="minorHAnsi" w:hAnsiTheme="minorHAnsi"/>
          <w:sz w:val="24"/>
          <w:szCs w:val="24"/>
        </w:rPr>
      </w:pPr>
    </w:p>
    <w:p w14:paraId="4499B5E5" w14:textId="1138E025" w:rsidR="00AE4B3B" w:rsidRPr="00AE24A4" w:rsidRDefault="004C5638" w:rsidP="006602FD">
      <w:pPr>
        <w:pStyle w:val="ListParagraph"/>
        <w:spacing w:line="480" w:lineRule="auto"/>
        <w:ind w:left="0"/>
        <w:rPr>
          <w:rFonts w:asciiTheme="minorHAnsi" w:hAnsiTheme="minorHAnsi"/>
          <w:sz w:val="24"/>
          <w:szCs w:val="24"/>
        </w:rPr>
      </w:pPr>
      <w:r w:rsidRPr="00AE24A4">
        <w:rPr>
          <w:rFonts w:asciiTheme="minorHAnsi" w:hAnsiTheme="minorHAnsi"/>
          <w:sz w:val="24"/>
          <w:szCs w:val="24"/>
        </w:rPr>
        <w:t xml:space="preserve">The </w:t>
      </w:r>
      <w:r w:rsidR="000937BF">
        <w:rPr>
          <w:rFonts w:asciiTheme="minorHAnsi" w:hAnsiTheme="minorHAnsi"/>
          <w:sz w:val="24"/>
          <w:szCs w:val="24"/>
        </w:rPr>
        <w:t>A</w:t>
      </w:r>
      <w:r w:rsidR="00AE4B3B" w:rsidRPr="00AE24A4">
        <w:rPr>
          <w:rFonts w:asciiTheme="minorHAnsi" w:hAnsiTheme="minorHAnsi"/>
          <w:sz w:val="24"/>
          <w:szCs w:val="24"/>
        </w:rPr>
        <w:t xml:space="preserve">dverse </w:t>
      </w:r>
      <w:r w:rsidR="000937BF">
        <w:rPr>
          <w:rFonts w:asciiTheme="minorHAnsi" w:hAnsiTheme="minorHAnsi"/>
          <w:sz w:val="24"/>
          <w:szCs w:val="24"/>
        </w:rPr>
        <w:t>E</w:t>
      </w:r>
      <w:r w:rsidR="00AE4B3B" w:rsidRPr="00AE24A4">
        <w:rPr>
          <w:rFonts w:asciiTheme="minorHAnsi" w:hAnsiTheme="minorHAnsi"/>
          <w:sz w:val="24"/>
          <w:szCs w:val="24"/>
        </w:rPr>
        <w:t xml:space="preserve">vent </w:t>
      </w:r>
      <w:r w:rsidR="000937BF">
        <w:rPr>
          <w:rFonts w:asciiTheme="minorHAnsi" w:hAnsiTheme="minorHAnsi"/>
          <w:sz w:val="24"/>
          <w:szCs w:val="24"/>
        </w:rPr>
        <w:t>W</w:t>
      </w:r>
      <w:r w:rsidR="00AE4B3B" w:rsidRPr="00AE24A4">
        <w:rPr>
          <w:rFonts w:asciiTheme="minorHAnsi" w:hAnsiTheme="minorHAnsi"/>
          <w:sz w:val="24"/>
          <w:szCs w:val="24"/>
        </w:rPr>
        <w:t xml:space="preserve">orking </w:t>
      </w:r>
      <w:r w:rsidR="000937BF">
        <w:rPr>
          <w:rFonts w:asciiTheme="minorHAnsi" w:hAnsiTheme="minorHAnsi"/>
          <w:sz w:val="24"/>
          <w:szCs w:val="24"/>
        </w:rPr>
        <w:t>G</w:t>
      </w:r>
      <w:r w:rsidR="00AE4B3B" w:rsidRPr="00AE24A4">
        <w:rPr>
          <w:rFonts w:asciiTheme="minorHAnsi" w:hAnsiTheme="minorHAnsi"/>
          <w:sz w:val="24"/>
          <w:szCs w:val="24"/>
        </w:rPr>
        <w:t>roup (</w:t>
      </w:r>
      <w:r w:rsidRPr="00AE24A4">
        <w:rPr>
          <w:rFonts w:asciiTheme="minorHAnsi" w:hAnsiTheme="minorHAnsi"/>
          <w:sz w:val="24"/>
          <w:szCs w:val="24"/>
        </w:rPr>
        <w:t>AEWG</w:t>
      </w:r>
      <w:r w:rsidR="00AE4B3B" w:rsidRPr="00AE24A4">
        <w:rPr>
          <w:rFonts w:asciiTheme="minorHAnsi" w:hAnsiTheme="minorHAnsi"/>
          <w:sz w:val="24"/>
          <w:szCs w:val="24"/>
        </w:rPr>
        <w:t>)</w:t>
      </w:r>
      <w:r w:rsidRPr="00AE24A4">
        <w:rPr>
          <w:rFonts w:asciiTheme="minorHAnsi" w:hAnsiTheme="minorHAnsi"/>
          <w:sz w:val="24"/>
          <w:szCs w:val="24"/>
        </w:rPr>
        <w:t xml:space="preserve"> was formed to develop terminology that is </w:t>
      </w:r>
      <w:r w:rsidR="00D134D7" w:rsidRPr="00AE24A4">
        <w:rPr>
          <w:rFonts w:asciiTheme="minorHAnsi" w:hAnsiTheme="minorHAnsi"/>
          <w:sz w:val="24"/>
          <w:szCs w:val="24"/>
        </w:rPr>
        <w:t>applicable</w:t>
      </w:r>
      <w:r w:rsidRPr="00AE24A4">
        <w:rPr>
          <w:rFonts w:asciiTheme="minorHAnsi" w:hAnsiTheme="minorHAnsi"/>
          <w:sz w:val="24"/>
          <w:szCs w:val="24"/>
        </w:rPr>
        <w:t xml:space="preserve"> to international pediatric </w:t>
      </w:r>
      <w:r w:rsidR="00AE4B3B" w:rsidRPr="00AE24A4">
        <w:rPr>
          <w:rFonts w:asciiTheme="minorHAnsi" w:hAnsiTheme="minorHAnsi"/>
          <w:sz w:val="24"/>
          <w:szCs w:val="24"/>
        </w:rPr>
        <w:t>adverse event (</w:t>
      </w:r>
      <w:r w:rsidRPr="00AE24A4">
        <w:rPr>
          <w:rFonts w:asciiTheme="minorHAnsi" w:hAnsiTheme="minorHAnsi"/>
          <w:sz w:val="24"/>
          <w:szCs w:val="24"/>
        </w:rPr>
        <w:t>AE</w:t>
      </w:r>
      <w:r w:rsidR="00AE4B3B" w:rsidRPr="00AE24A4">
        <w:rPr>
          <w:rFonts w:asciiTheme="minorHAnsi" w:hAnsiTheme="minorHAnsi"/>
          <w:sz w:val="24"/>
          <w:szCs w:val="24"/>
        </w:rPr>
        <w:t>)</w:t>
      </w:r>
      <w:r w:rsidRPr="00AE24A4">
        <w:rPr>
          <w:rFonts w:asciiTheme="minorHAnsi" w:hAnsiTheme="minorHAnsi"/>
          <w:sz w:val="24"/>
          <w:szCs w:val="24"/>
        </w:rPr>
        <w:t xml:space="preserve"> reporting in research, quality, and safety contexts. This diverse working group </w:t>
      </w:r>
      <w:r w:rsidR="00AE4B3B" w:rsidRPr="00AE24A4">
        <w:rPr>
          <w:rFonts w:asciiTheme="minorHAnsi" w:hAnsiTheme="minorHAnsi"/>
          <w:sz w:val="24"/>
          <w:szCs w:val="24"/>
        </w:rPr>
        <w:t xml:space="preserve">consisted </w:t>
      </w:r>
      <w:r w:rsidRPr="00AE24A4">
        <w:rPr>
          <w:rFonts w:asciiTheme="minorHAnsi" w:hAnsiTheme="minorHAnsi"/>
          <w:sz w:val="24"/>
          <w:szCs w:val="24"/>
        </w:rPr>
        <w:t>of</w:t>
      </w:r>
      <w:r w:rsidR="00AE4B3B" w:rsidRPr="00AE24A4">
        <w:rPr>
          <w:rFonts w:asciiTheme="minorHAnsi" w:hAnsiTheme="minorHAnsi"/>
          <w:sz w:val="24"/>
          <w:szCs w:val="24"/>
        </w:rPr>
        <w:t xml:space="preserve"> </w:t>
      </w:r>
      <w:r w:rsidR="0090549A" w:rsidRPr="00AE24A4">
        <w:rPr>
          <w:rFonts w:asciiTheme="minorHAnsi" w:hAnsiTheme="minorHAnsi"/>
          <w:sz w:val="24"/>
          <w:szCs w:val="24"/>
        </w:rPr>
        <w:t>62</w:t>
      </w:r>
      <w:r w:rsidR="00AE4B3B" w:rsidRPr="00AE24A4">
        <w:rPr>
          <w:rFonts w:asciiTheme="minorHAnsi" w:hAnsiTheme="minorHAnsi"/>
          <w:sz w:val="24"/>
          <w:szCs w:val="24"/>
        </w:rPr>
        <w:t xml:space="preserve"> subject matter experts </w:t>
      </w:r>
      <w:r w:rsidRPr="00AE24A4">
        <w:rPr>
          <w:rFonts w:asciiTheme="minorHAnsi" w:hAnsiTheme="minorHAnsi"/>
          <w:sz w:val="24"/>
          <w:szCs w:val="24"/>
        </w:rPr>
        <w:t>from Australia, Canada, Germany, Italy, New Zealand, Great Britain, and the United States</w:t>
      </w:r>
      <w:r w:rsidR="00EB71B1">
        <w:rPr>
          <w:rFonts w:asciiTheme="minorHAnsi" w:hAnsiTheme="minorHAnsi"/>
          <w:sz w:val="24"/>
          <w:szCs w:val="24"/>
        </w:rPr>
        <w:t>,</w:t>
      </w:r>
      <w:r w:rsidRPr="00AE24A4">
        <w:rPr>
          <w:rFonts w:asciiTheme="minorHAnsi" w:hAnsiTheme="minorHAnsi"/>
          <w:sz w:val="24"/>
          <w:szCs w:val="24"/>
        </w:rPr>
        <w:t xml:space="preserve"> with backgrounds in clinical care, research, safety reporting, and/or informatics.</w:t>
      </w:r>
      <w:r w:rsidR="00AE4B3B" w:rsidRPr="00AE24A4">
        <w:rPr>
          <w:rFonts w:asciiTheme="minorHAnsi" w:hAnsiTheme="minorHAnsi"/>
          <w:sz w:val="24"/>
          <w:szCs w:val="24"/>
        </w:rPr>
        <w:t xml:space="preserve"> S</w:t>
      </w:r>
      <w:r w:rsidR="000937BF">
        <w:rPr>
          <w:rFonts w:asciiTheme="minorHAnsi" w:hAnsiTheme="minorHAnsi"/>
          <w:sz w:val="24"/>
          <w:szCs w:val="24"/>
        </w:rPr>
        <w:t>ubject matter experts</w:t>
      </w:r>
      <w:r w:rsidR="00AE4B3B" w:rsidRPr="00AE24A4">
        <w:rPr>
          <w:rFonts w:asciiTheme="minorHAnsi" w:hAnsiTheme="minorHAnsi"/>
          <w:sz w:val="24"/>
          <w:szCs w:val="24"/>
        </w:rPr>
        <w:t xml:space="preserve"> were invited to participate in sub-domain specific review or for review of the entire terminology set</w:t>
      </w:r>
      <w:r w:rsidR="00D134D7" w:rsidRPr="00AE24A4">
        <w:rPr>
          <w:rFonts w:asciiTheme="minorHAnsi" w:hAnsiTheme="minorHAnsi"/>
          <w:sz w:val="24"/>
          <w:szCs w:val="24"/>
        </w:rPr>
        <w:t>, depending</w:t>
      </w:r>
      <w:r w:rsidR="00AE4B3B" w:rsidRPr="00AE24A4">
        <w:rPr>
          <w:rFonts w:asciiTheme="minorHAnsi" w:hAnsiTheme="minorHAnsi"/>
          <w:sz w:val="24"/>
          <w:szCs w:val="24"/>
        </w:rPr>
        <w:t xml:space="preserve"> on their area of expertise. </w:t>
      </w:r>
    </w:p>
    <w:p w14:paraId="57E3E476" w14:textId="77777777" w:rsidR="004C5638" w:rsidRPr="00AE24A4" w:rsidRDefault="004C5638" w:rsidP="006602FD">
      <w:pPr>
        <w:pStyle w:val="ListParagraph"/>
        <w:spacing w:line="480" w:lineRule="auto"/>
        <w:ind w:left="0"/>
        <w:rPr>
          <w:rFonts w:asciiTheme="minorHAnsi" w:hAnsiTheme="minorHAnsi"/>
          <w:sz w:val="24"/>
          <w:szCs w:val="24"/>
        </w:rPr>
      </w:pPr>
    </w:p>
    <w:p w14:paraId="5CC06DA3" w14:textId="22BFC6DE" w:rsidR="00B64B58" w:rsidRPr="00896DF9" w:rsidRDefault="00B64B58" w:rsidP="006602FD">
      <w:pPr>
        <w:spacing w:line="480" w:lineRule="auto"/>
        <w:rPr>
          <w:rFonts w:asciiTheme="minorHAnsi" w:hAnsiTheme="minorHAnsi"/>
          <w:sz w:val="24"/>
          <w:szCs w:val="24"/>
        </w:rPr>
      </w:pPr>
      <w:r w:rsidRPr="00896DF9">
        <w:rPr>
          <w:rFonts w:asciiTheme="minorHAnsi" w:hAnsiTheme="minorHAnsi"/>
          <w:sz w:val="24"/>
          <w:szCs w:val="24"/>
        </w:rPr>
        <w:lastRenderedPageBreak/>
        <w:t xml:space="preserve">The </w:t>
      </w:r>
      <w:r w:rsidR="001A0BA3" w:rsidRPr="00896DF9">
        <w:rPr>
          <w:rFonts w:asciiTheme="minorHAnsi" w:hAnsiTheme="minorHAnsi"/>
          <w:sz w:val="24"/>
          <w:szCs w:val="24"/>
        </w:rPr>
        <w:t xml:space="preserve">starter set of terms for the </w:t>
      </w:r>
      <w:r w:rsidRPr="00896DF9">
        <w:rPr>
          <w:rFonts w:asciiTheme="minorHAnsi" w:hAnsiTheme="minorHAnsi"/>
          <w:sz w:val="24"/>
          <w:szCs w:val="24"/>
        </w:rPr>
        <w:t>Pediatric</w:t>
      </w:r>
      <w:r w:rsidR="001A0BA3" w:rsidRPr="00896DF9">
        <w:rPr>
          <w:rFonts w:asciiTheme="minorHAnsi" w:hAnsiTheme="minorHAnsi"/>
          <w:sz w:val="24"/>
          <w:szCs w:val="24"/>
        </w:rPr>
        <w:t xml:space="preserve"> </w:t>
      </w:r>
      <w:r w:rsidRPr="00896DF9">
        <w:rPr>
          <w:rFonts w:asciiTheme="minorHAnsi" w:hAnsiTheme="minorHAnsi"/>
          <w:sz w:val="24"/>
          <w:szCs w:val="24"/>
        </w:rPr>
        <w:t xml:space="preserve">AE </w:t>
      </w:r>
      <w:r w:rsidR="001A0BA3" w:rsidRPr="00896DF9">
        <w:rPr>
          <w:rFonts w:asciiTheme="minorHAnsi" w:hAnsiTheme="minorHAnsi"/>
          <w:sz w:val="24"/>
          <w:szCs w:val="24"/>
        </w:rPr>
        <w:t>Terminology WG</w:t>
      </w:r>
      <w:r w:rsidRPr="00896DF9">
        <w:rPr>
          <w:rFonts w:asciiTheme="minorHAnsi" w:hAnsiTheme="minorHAnsi"/>
          <w:sz w:val="24"/>
          <w:szCs w:val="24"/>
        </w:rPr>
        <w:t xml:space="preserve"> was derived from</w:t>
      </w:r>
      <w:r w:rsidR="00D134D7" w:rsidRPr="00896DF9">
        <w:rPr>
          <w:rFonts w:asciiTheme="minorHAnsi" w:hAnsiTheme="minorHAnsi"/>
          <w:sz w:val="24"/>
          <w:szCs w:val="24"/>
        </w:rPr>
        <w:t xml:space="preserve"> multiple sources:</w:t>
      </w:r>
      <w:r w:rsidRPr="00896DF9">
        <w:rPr>
          <w:rFonts w:asciiTheme="minorHAnsi" w:hAnsiTheme="minorHAnsi"/>
          <w:sz w:val="24"/>
          <w:szCs w:val="24"/>
        </w:rPr>
        <w:t xml:space="preserve"> the </w:t>
      </w:r>
      <w:r w:rsidR="00544887" w:rsidRPr="00896DF9">
        <w:rPr>
          <w:rFonts w:asciiTheme="minorHAnsi" w:hAnsiTheme="minorHAnsi"/>
          <w:sz w:val="24"/>
          <w:szCs w:val="24"/>
        </w:rPr>
        <w:t xml:space="preserve">non-pediatric specific </w:t>
      </w:r>
      <w:r w:rsidR="00006266" w:rsidRPr="00896DF9">
        <w:rPr>
          <w:rFonts w:asciiTheme="minorHAnsi" w:hAnsiTheme="minorHAnsi"/>
          <w:sz w:val="24"/>
          <w:szCs w:val="24"/>
        </w:rPr>
        <w:t xml:space="preserve">National Cancer Institute </w:t>
      </w:r>
      <w:r w:rsidRPr="00896DF9">
        <w:rPr>
          <w:rFonts w:asciiTheme="minorHAnsi" w:hAnsiTheme="minorHAnsi"/>
          <w:sz w:val="24"/>
          <w:szCs w:val="24"/>
        </w:rPr>
        <w:t>Common Terminology Criteria for Adverse Events</w:t>
      </w:r>
      <w:r w:rsidR="007079A5" w:rsidRPr="00896DF9">
        <w:rPr>
          <w:rFonts w:asciiTheme="minorHAnsi" w:hAnsiTheme="minorHAnsi"/>
          <w:sz w:val="24"/>
          <w:szCs w:val="24"/>
        </w:rPr>
        <w:t xml:space="preserve"> (v4.0</w:t>
      </w:r>
      <w:r w:rsidR="00871E1B" w:rsidRPr="00896DF9">
        <w:rPr>
          <w:rFonts w:asciiTheme="minorHAnsi" w:hAnsiTheme="minorHAnsi"/>
          <w:sz w:val="24"/>
          <w:szCs w:val="24"/>
        </w:rPr>
        <w:t xml:space="preserve">); </w:t>
      </w:r>
      <w:r w:rsidR="000B2191" w:rsidRPr="00896DF9">
        <w:rPr>
          <w:rFonts w:asciiTheme="minorHAnsi" w:hAnsiTheme="minorHAnsi"/>
          <w:sz w:val="24"/>
          <w:szCs w:val="24"/>
        </w:rPr>
        <w:t>NCIt NICHD Terminology</w:t>
      </w:r>
      <w:r w:rsidR="00871E1B" w:rsidRPr="00896DF9">
        <w:rPr>
          <w:rFonts w:asciiTheme="minorHAnsi" w:hAnsiTheme="minorHAnsi"/>
          <w:sz w:val="24"/>
          <w:szCs w:val="24"/>
        </w:rPr>
        <w:t xml:space="preserve">; </w:t>
      </w:r>
      <w:r w:rsidR="005545B5" w:rsidRPr="00896DF9">
        <w:rPr>
          <w:rFonts w:asciiTheme="minorHAnsi" w:hAnsiTheme="minorHAnsi"/>
          <w:sz w:val="24"/>
          <w:szCs w:val="24"/>
        </w:rPr>
        <w:t xml:space="preserve">the </w:t>
      </w:r>
      <w:r w:rsidR="00C75C3B" w:rsidRPr="00896DF9">
        <w:rPr>
          <w:rFonts w:asciiTheme="minorHAnsi" w:hAnsiTheme="minorHAnsi"/>
          <w:sz w:val="24"/>
          <w:szCs w:val="24"/>
        </w:rPr>
        <w:t xml:space="preserve">FDA Adverse Event Reporting System (FAERS) Q12Q2-Q13Q1 and Vaccine Adverse Event Reporting System (VAERS) </w:t>
      </w:r>
      <w:r w:rsidR="005545B5" w:rsidRPr="00896DF9">
        <w:rPr>
          <w:rFonts w:asciiTheme="minorHAnsi" w:hAnsiTheme="minorHAnsi"/>
          <w:sz w:val="24"/>
          <w:szCs w:val="24"/>
        </w:rPr>
        <w:t xml:space="preserve">components </w:t>
      </w:r>
      <w:r w:rsidR="00C75C3B" w:rsidRPr="00896DF9">
        <w:rPr>
          <w:rFonts w:asciiTheme="minorHAnsi" w:hAnsiTheme="minorHAnsi"/>
          <w:sz w:val="24"/>
          <w:szCs w:val="24"/>
        </w:rPr>
        <w:t xml:space="preserve">of </w:t>
      </w:r>
      <w:proofErr w:type="spellStart"/>
      <w:r w:rsidRPr="00896DF9">
        <w:rPr>
          <w:rFonts w:asciiTheme="minorHAnsi" w:hAnsiTheme="minorHAnsi"/>
          <w:sz w:val="24"/>
          <w:szCs w:val="24"/>
        </w:rPr>
        <w:t>MedWatch</w:t>
      </w:r>
      <w:proofErr w:type="spellEnd"/>
      <w:r w:rsidR="003F736B" w:rsidRPr="00896DF9">
        <w:rPr>
          <w:rFonts w:asciiTheme="minorHAnsi" w:hAnsiTheme="minorHAnsi"/>
          <w:sz w:val="24"/>
          <w:szCs w:val="24"/>
        </w:rPr>
        <w:t xml:space="preserve">; </w:t>
      </w:r>
      <w:r w:rsidR="00F75DCD" w:rsidRPr="00896DF9">
        <w:rPr>
          <w:rFonts w:asciiTheme="minorHAnsi" w:hAnsiTheme="minorHAnsi"/>
          <w:sz w:val="24"/>
          <w:szCs w:val="24"/>
        </w:rPr>
        <w:t xml:space="preserve">the </w:t>
      </w:r>
      <w:r w:rsidR="009C6A81" w:rsidRPr="00896DF9">
        <w:rPr>
          <w:rFonts w:asciiTheme="minorHAnsi" w:hAnsiTheme="minorHAnsi" w:cs="Arial"/>
          <w:color w:val="222222"/>
          <w:sz w:val="24"/>
          <w:szCs w:val="24"/>
          <w:shd w:val="clear" w:color="auto" w:fill="FFFFFF"/>
        </w:rPr>
        <w:t>Systematized Nomenclature of Medicine</w:t>
      </w:r>
      <w:r w:rsidR="009C6A81" w:rsidRPr="00896DF9">
        <w:rPr>
          <w:rFonts w:asciiTheme="minorHAnsi" w:hAnsiTheme="minorHAnsi"/>
          <w:sz w:val="24"/>
          <w:szCs w:val="24"/>
        </w:rPr>
        <w:t xml:space="preserve"> (SNOMED)</w:t>
      </w:r>
      <w:r w:rsidR="005545B5" w:rsidRPr="00896DF9">
        <w:rPr>
          <w:rFonts w:asciiTheme="minorHAnsi" w:hAnsiTheme="minorHAnsi"/>
          <w:sz w:val="24"/>
          <w:szCs w:val="24"/>
        </w:rPr>
        <w:t xml:space="preserve"> </w:t>
      </w:r>
      <w:r w:rsidR="009C6A81" w:rsidRPr="00896DF9">
        <w:rPr>
          <w:rFonts w:asciiTheme="minorHAnsi" w:hAnsiTheme="minorHAnsi"/>
          <w:sz w:val="24"/>
          <w:szCs w:val="24"/>
        </w:rPr>
        <w:t>and</w:t>
      </w:r>
      <w:r w:rsidR="009C6A81" w:rsidRPr="00896DF9">
        <w:rPr>
          <w:rStyle w:val="st1"/>
          <w:rFonts w:asciiTheme="minorHAnsi" w:hAnsiTheme="minorHAnsi"/>
          <w:sz w:val="24"/>
          <w:szCs w:val="24"/>
        </w:rPr>
        <w:t xml:space="preserve"> Medical Dictionary for Regulatory Activities</w:t>
      </w:r>
      <w:r w:rsidR="009C6A81" w:rsidRPr="00896DF9">
        <w:rPr>
          <w:rFonts w:asciiTheme="minorHAnsi" w:hAnsiTheme="minorHAnsi"/>
          <w:sz w:val="24"/>
          <w:szCs w:val="24"/>
        </w:rPr>
        <w:t xml:space="preserve"> (MedDRA)</w:t>
      </w:r>
      <w:r w:rsidR="005545B5" w:rsidRPr="00896DF9">
        <w:rPr>
          <w:rFonts w:asciiTheme="minorHAnsi" w:hAnsiTheme="minorHAnsi"/>
          <w:sz w:val="24"/>
          <w:szCs w:val="24"/>
        </w:rPr>
        <w:t xml:space="preserve"> components of the</w:t>
      </w:r>
      <w:r w:rsidR="005545B5" w:rsidRPr="00896DF9" w:rsidDel="005545B5">
        <w:rPr>
          <w:rFonts w:asciiTheme="minorHAnsi" w:hAnsiTheme="minorHAnsi"/>
          <w:sz w:val="24"/>
          <w:szCs w:val="24"/>
        </w:rPr>
        <w:t xml:space="preserve"> </w:t>
      </w:r>
      <w:r w:rsidR="005545B5" w:rsidRPr="00896DF9">
        <w:rPr>
          <w:rFonts w:asciiTheme="minorHAnsi" w:hAnsiTheme="minorHAnsi"/>
          <w:sz w:val="24"/>
          <w:szCs w:val="24"/>
        </w:rPr>
        <w:t>2</w:t>
      </w:r>
      <w:r w:rsidR="00F75DCD" w:rsidRPr="00896DF9">
        <w:rPr>
          <w:rFonts w:asciiTheme="minorHAnsi" w:hAnsiTheme="minorHAnsi"/>
          <w:sz w:val="24"/>
          <w:szCs w:val="24"/>
        </w:rPr>
        <w:t>013 AB release of the Unified Medical Language System (UMLS</w:t>
      </w:r>
      <w:r w:rsidR="005545B5" w:rsidRPr="00896DF9">
        <w:rPr>
          <w:rFonts w:asciiTheme="minorHAnsi" w:hAnsiTheme="minorHAnsi"/>
          <w:sz w:val="24"/>
          <w:szCs w:val="24"/>
        </w:rPr>
        <w:t>)</w:t>
      </w:r>
      <w:r w:rsidR="00D147E1" w:rsidRPr="00896DF9">
        <w:rPr>
          <w:rFonts w:asciiTheme="minorHAnsi" w:hAnsiTheme="minorHAnsi"/>
          <w:sz w:val="24"/>
          <w:szCs w:val="24"/>
        </w:rPr>
        <w:t>; and</w:t>
      </w:r>
      <w:r w:rsidR="005545B5" w:rsidRPr="00896DF9">
        <w:rPr>
          <w:rFonts w:asciiTheme="minorHAnsi" w:hAnsiTheme="minorHAnsi"/>
          <w:sz w:val="24"/>
          <w:szCs w:val="24"/>
        </w:rPr>
        <w:t xml:space="preserve"> </w:t>
      </w:r>
      <w:r w:rsidR="00D147E1" w:rsidRPr="00896DF9">
        <w:rPr>
          <w:rFonts w:asciiTheme="minorHAnsi" w:hAnsiTheme="minorHAnsi"/>
          <w:sz w:val="24"/>
          <w:szCs w:val="24"/>
        </w:rPr>
        <w:t xml:space="preserve">the </w:t>
      </w:r>
      <w:r w:rsidR="00D147E1" w:rsidRPr="00896DF9">
        <w:rPr>
          <w:rStyle w:val="st1"/>
          <w:rFonts w:asciiTheme="minorHAnsi" w:hAnsiTheme="minorHAnsi"/>
          <w:bCs/>
          <w:sz w:val="24"/>
          <w:szCs w:val="24"/>
        </w:rPr>
        <w:t>International Classification of Diseases</w:t>
      </w:r>
      <w:r w:rsidR="00D147E1" w:rsidRPr="00896DF9">
        <w:rPr>
          <w:rFonts w:asciiTheme="minorHAnsi" w:hAnsiTheme="minorHAnsi"/>
          <w:sz w:val="24"/>
          <w:szCs w:val="24"/>
        </w:rPr>
        <w:t xml:space="preserve"> (ICD9, ICD10 and ICPD2P). </w:t>
      </w:r>
      <w:r w:rsidR="00F75DCD" w:rsidRPr="00896DF9">
        <w:rPr>
          <w:rFonts w:asciiTheme="minorHAnsi" w:hAnsiTheme="minorHAnsi"/>
          <w:sz w:val="24"/>
          <w:szCs w:val="24"/>
        </w:rPr>
        <w:t xml:space="preserve">Additionally, </w:t>
      </w:r>
      <w:r w:rsidR="000B2191" w:rsidRPr="00896DF9">
        <w:rPr>
          <w:rFonts w:asciiTheme="minorHAnsi" w:hAnsiTheme="minorHAnsi"/>
          <w:sz w:val="24"/>
          <w:szCs w:val="24"/>
        </w:rPr>
        <w:t xml:space="preserve">WG participants provided material for discussion from their </w:t>
      </w:r>
      <w:r w:rsidR="00C0309B" w:rsidRPr="00896DF9">
        <w:rPr>
          <w:rFonts w:asciiTheme="minorHAnsi" w:hAnsiTheme="minorHAnsi"/>
          <w:sz w:val="24"/>
          <w:szCs w:val="24"/>
        </w:rPr>
        <w:t xml:space="preserve">clinical </w:t>
      </w:r>
      <w:r w:rsidR="000B2191" w:rsidRPr="00896DF9">
        <w:rPr>
          <w:rFonts w:asciiTheme="minorHAnsi" w:hAnsiTheme="minorHAnsi"/>
          <w:sz w:val="24"/>
          <w:szCs w:val="24"/>
        </w:rPr>
        <w:t>research</w:t>
      </w:r>
      <w:r w:rsidR="00C0309B" w:rsidRPr="00896DF9">
        <w:rPr>
          <w:rFonts w:asciiTheme="minorHAnsi" w:hAnsiTheme="minorHAnsi"/>
          <w:sz w:val="24"/>
          <w:szCs w:val="24"/>
        </w:rPr>
        <w:t>,</w:t>
      </w:r>
      <w:r w:rsidR="000B2191" w:rsidRPr="00896DF9">
        <w:rPr>
          <w:rFonts w:asciiTheme="minorHAnsi" w:hAnsiTheme="minorHAnsi"/>
          <w:sz w:val="24"/>
          <w:szCs w:val="24"/>
        </w:rPr>
        <w:t xml:space="preserve"> </w:t>
      </w:r>
      <w:r w:rsidR="00C0309B" w:rsidRPr="00896DF9">
        <w:rPr>
          <w:rFonts w:asciiTheme="minorHAnsi" w:hAnsiTheme="minorHAnsi"/>
          <w:sz w:val="24"/>
          <w:szCs w:val="24"/>
        </w:rPr>
        <w:t>from</w:t>
      </w:r>
      <w:r w:rsidR="000B2191" w:rsidRPr="00896DF9">
        <w:rPr>
          <w:rFonts w:asciiTheme="minorHAnsi" w:hAnsiTheme="minorHAnsi"/>
          <w:sz w:val="24"/>
          <w:szCs w:val="24"/>
        </w:rPr>
        <w:t xml:space="preserve"> </w:t>
      </w:r>
      <w:r w:rsidR="00F75DCD" w:rsidRPr="00896DF9">
        <w:rPr>
          <w:rFonts w:asciiTheme="minorHAnsi" w:hAnsiTheme="minorHAnsi"/>
          <w:sz w:val="24"/>
          <w:szCs w:val="24"/>
        </w:rPr>
        <w:t>the Vermont Oxford Network (VON)</w:t>
      </w:r>
      <w:r w:rsidR="0090549A" w:rsidRPr="00896DF9">
        <w:rPr>
          <w:rFonts w:asciiTheme="minorHAnsi" w:hAnsiTheme="minorHAnsi"/>
          <w:sz w:val="24"/>
          <w:szCs w:val="24"/>
        </w:rPr>
        <w:t>,</w:t>
      </w:r>
      <w:r w:rsidR="00C0309B" w:rsidRPr="00896DF9">
        <w:rPr>
          <w:rFonts w:asciiTheme="minorHAnsi" w:hAnsiTheme="minorHAnsi"/>
          <w:sz w:val="24"/>
          <w:szCs w:val="24"/>
        </w:rPr>
        <w:t xml:space="preserve"> from</w:t>
      </w:r>
      <w:r w:rsidR="0090549A" w:rsidRPr="00896DF9">
        <w:rPr>
          <w:rFonts w:asciiTheme="minorHAnsi" w:hAnsiTheme="minorHAnsi"/>
          <w:sz w:val="24"/>
          <w:szCs w:val="24"/>
        </w:rPr>
        <w:t xml:space="preserve"> the Pediatric Heart Network, </w:t>
      </w:r>
      <w:r w:rsidR="00F75DCD" w:rsidRPr="00896DF9">
        <w:rPr>
          <w:rFonts w:asciiTheme="minorHAnsi" w:hAnsiTheme="minorHAnsi"/>
          <w:sz w:val="24"/>
          <w:szCs w:val="24"/>
        </w:rPr>
        <w:t xml:space="preserve">and </w:t>
      </w:r>
      <w:r w:rsidR="00C0309B" w:rsidRPr="00896DF9">
        <w:rPr>
          <w:rFonts w:asciiTheme="minorHAnsi" w:hAnsiTheme="minorHAnsi"/>
          <w:sz w:val="24"/>
          <w:szCs w:val="24"/>
        </w:rPr>
        <w:t xml:space="preserve">from </w:t>
      </w:r>
      <w:r w:rsidR="00F75DCD" w:rsidRPr="00896DF9">
        <w:rPr>
          <w:rFonts w:asciiTheme="minorHAnsi" w:hAnsiTheme="minorHAnsi"/>
          <w:sz w:val="24"/>
          <w:szCs w:val="24"/>
        </w:rPr>
        <w:t>the</w:t>
      </w:r>
      <w:r w:rsidRPr="00896DF9">
        <w:rPr>
          <w:rFonts w:asciiTheme="minorHAnsi" w:hAnsiTheme="minorHAnsi"/>
          <w:bCs/>
          <w:sz w:val="24"/>
          <w:szCs w:val="24"/>
        </w:rPr>
        <w:t xml:space="preserve"> Global Research in Pediatrics </w:t>
      </w:r>
      <w:r w:rsidR="008A20B9" w:rsidRPr="00896DF9">
        <w:rPr>
          <w:rFonts w:asciiTheme="minorHAnsi" w:hAnsiTheme="minorHAnsi"/>
          <w:bCs/>
          <w:sz w:val="24"/>
          <w:szCs w:val="24"/>
        </w:rPr>
        <w:t>N</w:t>
      </w:r>
      <w:r w:rsidRPr="00896DF9">
        <w:rPr>
          <w:rFonts w:asciiTheme="minorHAnsi" w:hAnsiTheme="minorHAnsi"/>
          <w:bCs/>
          <w:sz w:val="24"/>
          <w:szCs w:val="24"/>
        </w:rPr>
        <w:t>etwork (</w:t>
      </w:r>
      <w:proofErr w:type="spellStart"/>
      <w:r w:rsidRPr="00896DF9">
        <w:rPr>
          <w:rFonts w:asciiTheme="minorHAnsi" w:hAnsiTheme="minorHAnsi"/>
          <w:bCs/>
          <w:sz w:val="24"/>
          <w:szCs w:val="24"/>
        </w:rPr>
        <w:t>GRiP</w:t>
      </w:r>
      <w:proofErr w:type="spellEnd"/>
      <w:r w:rsidR="000B2191" w:rsidRPr="00896DF9">
        <w:rPr>
          <w:rFonts w:asciiTheme="minorHAnsi" w:hAnsiTheme="minorHAnsi"/>
          <w:bCs/>
          <w:sz w:val="24"/>
          <w:szCs w:val="24"/>
        </w:rPr>
        <w:t>)</w:t>
      </w:r>
      <w:r w:rsidRPr="00896DF9">
        <w:rPr>
          <w:rFonts w:asciiTheme="minorHAnsi" w:hAnsiTheme="minorHAnsi"/>
          <w:sz w:val="24"/>
          <w:szCs w:val="24"/>
        </w:rPr>
        <w:t xml:space="preserve">. The final terminology comprises pediatric diseases, disorders, and clinical findings that meet </w:t>
      </w:r>
      <w:r w:rsidR="00006266" w:rsidRPr="00896DF9">
        <w:rPr>
          <w:rFonts w:asciiTheme="minorHAnsi" w:hAnsiTheme="minorHAnsi"/>
          <w:sz w:val="24"/>
          <w:szCs w:val="24"/>
        </w:rPr>
        <w:t xml:space="preserve">the </w:t>
      </w:r>
      <w:r w:rsidRPr="00896DF9">
        <w:rPr>
          <w:rFonts w:asciiTheme="minorHAnsi" w:hAnsiTheme="minorHAnsi"/>
          <w:sz w:val="24"/>
          <w:szCs w:val="24"/>
        </w:rPr>
        <w:t>definitional criteria</w:t>
      </w:r>
      <w:r w:rsidR="00006266" w:rsidRPr="00896DF9">
        <w:rPr>
          <w:rFonts w:asciiTheme="minorHAnsi" w:hAnsiTheme="minorHAnsi"/>
          <w:sz w:val="24"/>
          <w:szCs w:val="24"/>
        </w:rPr>
        <w:t xml:space="preserve"> of an adverse event</w:t>
      </w:r>
      <w:r w:rsidR="00D134D7" w:rsidRPr="00896DF9">
        <w:rPr>
          <w:rFonts w:asciiTheme="minorHAnsi" w:hAnsiTheme="minorHAnsi"/>
          <w:sz w:val="24"/>
          <w:szCs w:val="24"/>
        </w:rPr>
        <w:t xml:space="preserve"> as</w:t>
      </w:r>
      <w:r w:rsidRPr="00896DF9">
        <w:rPr>
          <w:rFonts w:asciiTheme="minorHAnsi" w:hAnsiTheme="minorHAnsi"/>
          <w:sz w:val="24"/>
          <w:szCs w:val="24"/>
        </w:rPr>
        <w:t xml:space="preserve"> adapted from the International Conference on Harmonisation of Technical Requirements for Registration of Pharmaceuticals for Human Use.</w:t>
      </w:r>
      <w:r w:rsidR="00A6493F" w:rsidRPr="00896DF9">
        <w:rPr>
          <w:rFonts w:asciiTheme="minorHAnsi" w:hAnsiTheme="minorHAnsi"/>
          <w:sz w:val="24"/>
          <w:szCs w:val="24"/>
        </w:rPr>
        <w:t xml:space="preserve"> (</w:t>
      </w:r>
      <w:r w:rsidR="00006266" w:rsidRPr="00896DF9">
        <w:rPr>
          <w:rFonts w:asciiTheme="minorHAnsi" w:hAnsiTheme="minorHAnsi"/>
          <w:sz w:val="24"/>
          <w:szCs w:val="24"/>
        </w:rPr>
        <w:t>http://www.ich.org/fileadmin/Public_Web_Site/ICH_Products/Guidelines/Efficacy/E2A/Step4/E2A_Guideline.pdf)</w:t>
      </w:r>
      <w:r w:rsidR="00F3630F" w:rsidRPr="00896DF9">
        <w:rPr>
          <w:rFonts w:asciiTheme="minorHAnsi" w:hAnsiTheme="minorHAnsi"/>
          <w:sz w:val="24"/>
          <w:szCs w:val="24"/>
        </w:rPr>
        <w:t xml:space="preserve"> </w:t>
      </w:r>
    </w:p>
    <w:p w14:paraId="5D3B0032" w14:textId="77777777" w:rsidR="00B64B58" w:rsidRPr="00AE24A4" w:rsidRDefault="00B64B58" w:rsidP="006602FD">
      <w:pPr>
        <w:spacing w:line="480" w:lineRule="auto"/>
        <w:rPr>
          <w:rFonts w:asciiTheme="minorHAnsi" w:hAnsiTheme="minorHAnsi"/>
          <w:sz w:val="24"/>
          <w:szCs w:val="24"/>
        </w:rPr>
      </w:pPr>
    </w:p>
    <w:p w14:paraId="01CAF2DD" w14:textId="5BE79F64" w:rsidR="00AE4B3B" w:rsidRPr="00896DF9" w:rsidRDefault="00B64B58" w:rsidP="006602FD">
      <w:pPr>
        <w:spacing w:line="480" w:lineRule="auto"/>
      </w:pPr>
      <w:r w:rsidRPr="00AE24A4">
        <w:rPr>
          <w:rFonts w:asciiTheme="minorHAnsi" w:hAnsiTheme="minorHAnsi"/>
          <w:sz w:val="24"/>
          <w:szCs w:val="24"/>
        </w:rPr>
        <w:t xml:space="preserve">The AEWG </w:t>
      </w:r>
      <w:r w:rsidR="00AE4B3B" w:rsidRPr="00AE24A4">
        <w:rPr>
          <w:rFonts w:asciiTheme="minorHAnsi" w:hAnsiTheme="minorHAnsi"/>
          <w:sz w:val="24"/>
          <w:szCs w:val="24"/>
        </w:rPr>
        <w:t>defined</w:t>
      </w:r>
      <w:r w:rsidRPr="00AE24A4">
        <w:rPr>
          <w:rFonts w:asciiTheme="minorHAnsi" w:hAnsiTheme="minorHAnsi"/>
          <w:sz w:val="24"/>
          <w:szCs w:val="24"/>
        </w:rPr>
        <w:t xml:space="preserve"> an AE </w:t>
      </w:r>
      <w:r w:rsidR="00AE4B3B" w:rsidRPr="00AE24A4">
        <w:rPr>
          <w:rFonts w:asciiTheme="minorHAnsi" w:hAnsiTheme="minorHAnsi"/>
          <w:sz w:val="24"/>
          <w:szCs w:val="24"/>
        </w:rPr>
        <w:t>as</w:t>
      </w:r>
      <w:r w:rsidRPr="00AE24A4">
        <w:rPr>
          <w:rFonts w:asciiTheme="minorHAnsi" w:hAnsiTheme="minorHAnsi"/>
          <w:sz w:val="24"/>
          <w:szCs w:val="24"/>
        </w:rPr>
        <w:t xml:space="preserve"> any untoward medical occurrence in a patient or clinical investigation subject </w:t>
      </w:r>
      <w:r w:rsidR="00D134D7" w:rsidRPr="00AE24A4">
        <w:rPr>
          <w:rFonts w:asciiTheme="minorHAnsi" w:hAnsiTheme="minorHAnsi"/>
          <w:sz w:val="24"/>
          <w:szCs w:val="24"/>
        </w:rPr>
        <w:t>that</w:t>
      </w:r>
      <w:r w:rsidRPr="00AE24A4">
        <w:rPr>
          <w:rFonts w:asciiTheme="minorHAnsi" w:hAnsiTheme="minorHAnsi"/>
          <w:sz w:val="24"/>
          <w:szCs w:val="24"/>
        </w:rPr>
        <w:t xml:space="preserve"> occurs in association with medical management</w:t>
      </w:r>
      <w:r w:rsidR="00D134D7" w:rsidRPr="00AE24A4">
        <w:rPr>
          <w:rFonts w:asciiTheme="minorHAnsi" w:hAnsiTheme="minorHAnsi"/>
          <w:sz w:val="24"/>
          <w:szCs w:val="24"/>
        </w:rPr>
        <w:t>,</w:t>
      </w:r>
      <w:r w:rsidRPr="00AE24A4">
        <w:rPr>
          <w:rFonts w:asciiTheme="minorHAnsi" w:hAnsiTheme="minorHAnsi"/>
          <w:sz w:val="24"/>
          <w:szCs w:val="24"/>
        </w:rPr>
        <w:t xml:space="preserve"> </w:t>
      </w:r>
      <w:r w:rsidR="00D134D7" w:rsidRPr="00AE24A4">
        <w:rPr>
          <w:rFonts w:asciiTheme="minorHAnsi" w:hAnsiTheme="minorHAnsi"/>
          <w:sz w:val="24"/>
          <w:szCs w:val="24"/>
        </w:rPr>
        <w:t>but</w:t>
      </w:r>
      <w:r w:rsidRPr="00AE24A4">
        <w:rPr>
          <w:rFonts w:asciiTheme="minorHAnsi" w:hAnsiTheme="minorHAnsi"/>
          <w:sz w:val="24"/>
          <w:szCs w:val="24"/>
        </w:rPr>
        <w:t xml:space="preserve"> which does not necessarily have a causal relationship with </w:t>
      </w:r>
      <w:r w:rsidR="00C0309B">
        <w:rPr>
          <w:rFonts w:asciiTheme="minorHAnsi" w:hAnsiTheme="minorHAnsi"/>
          <w:sz w:val="24"/>
          <w:szCs w:val="24"/>
        </w:rPr>
        <w:t>said</w:t>
      </w:r>
      <w:r w:rsidRPr="00AE24A4">
        <w:rPr>
          <w:rFonts w:asciiTheme="minorHAnsi" w:hAnsiTheme="minorHAnsi"/>
          <w:sz w:val="24"/>
          <w:szCs w:val="24"/>
        </w:rPr>
        <w:t xml:space="preserve"> management. Therefore, an AE can be any unfavorable and unintended sign (including an abnormal laboratory finding), symptom, or disease temporally associated with medical management, regardless of whether </w:t>
      </w:r>
      <w:r w:rsidR="00A464E1">
        <w:rPr>
          <w:rFonts w:asciiTheme="minorHAnsi" w:hAnsiTheme="minorHAnsi"/>
          <w:sz w:val="24"/>
          <w:szCs w:val="24"/>
        </w:rPr>
        <w:t>said adverse event</w:t>
      </w:r>
      <w:r w:rsidRPr="00AE24A4">
        <w:rPr>
          <w:rFonts w:asciiTheme="minorHAnsi" w:hAnsiTheme="minorHAnsi"/>
          <w:sz w:val="24"/>
          <w:szCs w:val="24"/>
        </w:rPr>
        <w:t xml:space="preserve"> is causally related to the medical management. Medical management includes diagnostic, </w:t>
      </w:r>
      <w:r w:rsidRPr="00AE24A4">
        <w:rPr>
          <w:rFonts w:asciiTheme="minorHAnsi" w:hAnsiTheme="minorHAnsi"/>
          <w:sz w:val="24"/>
          <w:szCs w:val="24"/>
        </w:rPr>
        <w:lastRenderedPageBreak/>
        <w:t>therapeutic, or preventive procedures, as well as the use of medicinal products</w:t>
      </w:r>
      <w:r w:rsidR="008A447B" w:rsidRPr="00AE24A4">
        <w:rPr>
          <w:rFonts w:asciiTheme="minorHAnsi" w:hAnsiTheme="minorHAnsi"/>
          <w:sz w:val="24"/>
          <w:szCs w:val="24"/>
        </w:rPr>
        <w:t xml:space="preserve">, </w:t>
      </w:r>
      <w:r w:rsidRPr="00AE24A4">
        <w:rPr>
          <w:rFonts w:asciiTheme="minorHAnsi" w:hAnsiTheme="minorHAnsi"/>
          <w:sz w:val="24"/>
          <w:szCs w:val="24"/>
        </w:rPr>
        <w:t>medical supplies</w:t>
      </w:r>
      <w:r w:rsidR="008A447B" w:rsidRPr="00AE24A4">
        <w:rPr>
          <w:rFonts w:asciiTheme="minorHAnsi" w:hAnsiTheme="minorHAnsi"/>
          <w:sz w:val="24"/>
          <w:szCs w:val="24"/>
        </w:rPr>
        <w:t>, and/</w:t>
      </w:r>
      <w:r w:rsidRPr="00AE24A4">
        <w:rPr>
          <w:rFonts w:asciiTheme="minorHAnsi" w:hAnsiTheme="minorHAnsi"/>
          <w:sz w:val="24"/>
          <w:szCs w:val="24"/>
        </w:rPr>
        <w:t>or</w:t>
      </w:r>
      <w:r w:rsidR="008A447B" w:rsidRPr="00AE24A4">
        <w:rPr>
          <w:rFonts w:asciiTheme="minorHAnsi" w:hAnsiTheme="minorHAnsi"/>
          <w:sz w:val="24"/>
          <w:szCs w:val="24"/>
        </w:rPr>
        <w:t xml:space="preserve"> medical</w:t>
      </w:r>
      <w:r w:rsidRPr="00AE24A4">
        <w:rPr>
          <w:rFonts w:asciiTheme="minorHAnsi" w:hAnsiTheme="minorHAnsi"/>
          <w:sz w:val="24"/>
          <w:szCs w:val="24"/>
        </w:rPr>
        <w:t xml:space="preserve"> equipment. An AE may or may not be preventable. A</w:t>
      </w:r>
      <w:r w:rsidR="00C0309B">
        <w:rPr>
          <w:rFonts w:asciiTheme="minorHAnsi" w:hAnsiTheme="minorHAnsi"/>
          <w:sz w:val="24"/>
          <w:szCs w:val="24"/>
        </w:rPr>
        <w:t>dverse events</w:t>
      </w:r>
      <w:r w:rsidRPr="00AE24A4">
        <w:rPr>
          <w:rFonts w:asciiTheme="minorHAnsi" w:hAnsiTheme="minorHAnsi"/>
          <w:sz w:val="24"/>
          <w:szCs w:val="24"/>
        </w:rPr>
        <w:t xml:space="preserve"> occurring in the perinatal and/or pediatric population, as well as maternal adverse events that directly affect the fetus or newborn were included in the terminology subset</w:t>
      </w:r>
      <w:r w:rsidR="00C0309B">
        <w:rPr>
          <w:rFonts w:asciiTheme="minorHAnsi" w:hAnsiTheme="minorHAnsi"/>
          <w:sz w:val="24"/>
          <w:szCs w:val="24"/>
        </w:rPr>
        <w:t>;</w:t>
      </w:r>
      <w:r w:rsidRPr="00AE24A4">
        <w:rPr>
          <w:rFonts w:asciiTheme="minorHAnsi" w:hAnsiTheme="minorHAnsi"/>
          <w:sz w:val="24"/>
          <w:szCs w:val="24"/>
        </w:rPr>
        <w:t xml:space="preserve"> AEs occurring exclusively in adult populations, as well as pregnancy related AEs that do not directly affect the fetus or newborn were excluded. Concept modifiers related to AE outcome status, relatedness, severity, and toxicity grade were also considered out of scope</w:t>
      </w:r>
      <w:r w:rsidR="00006266" w:rsidRPr="00AE24A4">
        <w:rPr>
          <w:rFonts w:asciiTheme="minorHAnsi" w:hAnsiTheme="minorHAnsi"/>
          <w:sz w:val="24"/>
          <w:szCs w:val="24"/>
        </w:rPr>
        <w:t xml:space="preserve"> due to the absence of consistent</w:t>
      </w:r>
      <w:r w:rsidR="008A447B" w:rsidRPr="00AE24A4">
        <w:rPr>
          <w:rFonts w:asciiTheme="minorHAnsi" w:hAnsiTheme="minorHAnsi"/>
          <w:sz w:val="24"/>
          <w:szCs w:val="24"/>
        </w:rPr>
        <w:t>,</w:t>
      </w:r>
      <w:r w:rsidR="00006266" w:rsidRPr="00AE24A4">
        <w:rPr>
          <w:rFonts w:asciiTheme="minorHAnsi" w:hAnsiTheme="minorHAnsi"/>
          <w:sz w:val="24"/>
          <w:szCs w:val="24"/>
        </w:rPr>
        <w:t xml:space="preserve"> objective criteria that were broadly applicable</w:t>
      </w:r>
      <w:r w:rsidR="008A447B" w:rsidRPr="00AE24A4">
        <w:rPr>
          <w:rFonts w:asciiTheme="minorHAnsi" w:hAnsiTheme="minorHAnsi"/>
          <w:sz w:val="24"/>
          <w:szCs w:val="24"/>
        </w:rPr>
        <w:t>.</w:t>
      </w:r>
      <w:r w:rsidR="00006266" w:rsidRPr="00AE24A4">
        <w:rPr>
          <w:rFonts w:asciiTheme="minorHAnsi" w:hAnsiTheme="minorHAnsi"/>
          <w:sz w:val="24"/>
          <w:szCs w:val="24"/>
        </w:rPr>
        <w:t xml:space="preserve"> </w:t>
      </w:r>
      <w:r w:rsidR="00AE4B3B" w:rsidRPr="00EF764E">
        <w:rPr>
          <w:sz w:val="24"/>
          <w:szCs w:val="24"/>
        </w:rPr>
        <w:t xml:space="preserve">The terminology, developed in partnership with NCI EVS, is based on a developmental stage framework that follows the various child life stages from </w:t>
      </w:r>
      <w:r w:rsidR="00EF764E">
        <w:rPr>
          <w:rFonts w:asciiTheme="minorHAnsi" w:hAnsiTheme="minorHAnsi"/>
          <w:sz w:val="24"/>
          <w:szCs w:val="24"/>
        </w:rPr>
        <w:t>conception</w:t>
      </w:r>
      <w:r w:rsidR="00896DF9" w:rsidRPr="00EF764E">
        <w:rPr>
          <w:sz w:val="24"/>
          <w:szCs w:val="24"/>
        </w:rPr>
        <w:t xml:space="preserve"> </w:t>
      </w:r>
      <w:r w:rsidR="00AE4B3B" w:rsidRPr="00EF764E">
        <w:rPr>
          <w:sz w:val="24"/>
          <w:szCs w:val="24"/>
        </w:rPr>
        <w:t>through adolescence</w:t>
      </w:r>
      <w:r w:rsidR="00F26211" w:rsidRPr="00EF764E">
        <w:rPr>
          <w:sz w:val="24"/>
          <w:szCs w:val="24"/>
        </w:rPr>
        <w:t xml:space="preserve"> (</w:t>
      </w:r>
      <w:r w:rsidR="00AE4B3B" w:rsidRPr="00EF764E">
        <w:rPr>
          <w:sz w:val="24"/>
          <w:szCs w:val="24"/>
        </w:rPr>
        <w:t>https://www.nichd.nih.gov/health/clinicalresearch/clinical-researchers/terminology/Pages/current.aspx).</w:t>
      </w:r>
    </w:p>
    <w:p w14:paraId="61D3C56D" w14:textId="77777777" w:rsidR="00B64B58" w:rsidRPr="00AE24A4" w:rsidRDefault="00B64B58" w:rsidP="006602FD">
      <w:pPr>
        <w:spacing w:line="480" w:lineRule="auto"/>
        <w:rPr>
          <w:rFonts w:asciiTheme="minorHAnsi" w:hAnsiTheme="minorHAnsi"/>
          <w:color w:val="1F497D"/>
          <w:sz w:val="20"/>
          <w:szCs w:val="20"/>
        </w:rPr>
      </w:pPr>
    </w:p>
    <w:p w14:paraId="1449C8D5" w14:textId="12779765" w:rsidR="00F26211" w:rsidRPr="00AE24A4" w:rsidRDefault="00770F96" w:rsidP="006602FD">
      <w:pPr>
        <w:pStyle w:val="ListParagraph"/>
        <w:spacing w:line="480" w:lineRule="auto"/>
        <w:ind w:left="0"/>
        <w:rPr>
          <w:rFonts w:asciiTheme="minorHAnsi" w:hAnsiTheme="minorHAnsi"/>
          <w:sz w:val="24"/>
          <w:szCs w:val="24"/>
        </w:rPr>
      </w:pPr>
      <w:r w:rsidRPr="00AE24A4">
        <w:rPr>
          <w:rFonts w:asciiTheme="minorHAnsi" w:hAnsiTheme="minorHAnsi"/>
          <w:sz w:val="24"/>
          <w:szCs w:val="24"/>
        </w:rPr>
        <w:t xml:space="preserve">Prior to the </w:t>
      </w:r>
      <w:r w:rsidR="008A447B" w:rsidRPr="00AE24A4">
        <w:rPr>
          <w:rFonts w:asciiTheme="minorHAnsi" w:hAnsiTheme="minorHAnsi"/>
          <w:sz w:val="24"/>
          <w:szCs w:val="24"/>
        </w:rPr>
        <w:t xml:space="preserve">first </w:t>
      </w:r>
      <w:r w:rsidR="00F26211" w:rsidRPr="00AE24A4">
        <w:rPr>
          <w:rFonts w:asciiTheme="minorHAnsi" w:hAnsiTheme="minorHAnsi"/>
          <w:sz w:val="24"/>
          <w:szCs w:val="24"/>
        </w:rPr>
        <w:t>AE</w:t>
      </w:r>
      <w:r w:rsidRPr="00AE24A4">
        <w:rPr>
          <w:rFonts w:asciiTheme="minorHAnsi" w:hAnsiTheme="minorHAnsi"/>
          <w:sz w:val="24"/>
          <w:szCs w:val="24"/>
        </w:rPr>
        <w:t>WG meeting, draft list</w:t>
      </w:r>
      <w:r w:rsidR="001A0BA3" w:rsidRPr="00AE24A4">
        <w:rPr>
          <w:rFonts w:asciiTheme="minorHAnsi" w:hAnsiTheme="minorHAnsi"/>
          <w:sz w:val="24"/>
          <w:szCs w:val="24"/>
        </w:rPr>
        <w:t>s</w:t>
      </w:r>
      <w:r w:rsidRPr="00AE24A4">
        <w:rPr>
          <w:rFonts w:asciiTheme="minorHAnsi" w:hAnsiTheme="minorHAnsi"/>
          <w:sz w:val="24"/>
          <w:szCs w:val="24"/>
        </w:rPr>
        <w:t xml:space="preserve"> of terms and associated synonyms related to the clinical domain of interest </w:t>
      </w:r>
      <w:r w:rsidR="001A0BA3" w:rsidRPr="00AE24A4">
        <w:rPr>
          <w:rFonts w:asciiTheme="minorHAnsi" w:hAnsiTheme="minorHAnsi"/>
          <w:sz w:val="24"/>
          <w:szCs w:val="24"/>
        </w:rPr>
        <w:t>w</w:t>
      </w:r>
      <w:r w:rsidR="006A4FC3" w:rsidRPr="00AE24A4">
        <w:rPr>
          <w:rFonts w:asciiTheme="minorHAnsi" w:hAnsiTheme="minorHAnsi"/>
          <w:sz w:val="24"/>
          <w:szCs w:val="24"/>
        </w:rPr>
        <w:t>ere</w:t>
      </w:r>
      <w:r w:rsidRPr="00AE24A4">
        <w:rPr>
          <w:rFonts w:asciiTheme="minorHAnsi" w:hAnsiTheme="minorHAnsi"/>
          <w:sz w:val="24"/>
          <w:szCs w:val="24"/>
        </w:rPr>
        <w:t xml:space="preserve"> compiled by the </w:t>
      </w:r>
      <w:r w:rsidR="00EF764E">
        <w:rPr>
          <w:rFonts w:asciiTheme="minorHAnsi" w:hAnsiTheme="minorHAnsi"/>
          <w:sz w:val="24"/>
          <w:szCs w:val="24"/>
        </w:rPr>
        <w:t xml:space="preserve">EVS </w:t>
      </w:r>
      <w:r w:rsidR="003F2208" w:rsidRPr="00AE24A4">
        <w:rPr>
          <w:rFonts w:asciiTheme="minorHAnsi" w:eastAsiaTheme="minorHAnsi" w:hAnsiTheme="minorHAnsi"/>
          <w:sz w:val="24"/>
          <w:szCs w:val="24"/>
        </w:rPr>
        <w:t>terminology experts</w:t>
      </w:r>
      <w:r w:rsidRPr="00AE24A4">
        <w:rPr>
          <w:rFonts w:asciiTheme="minorHAnsi" w:hAnsiTheme="minorHAnsi"/>
          <w:sz w:val="24"/>
          <w:szCs w:val="24"/>
        </w:rPr>
        <w:t xml:space="preserve"> </w:t>
      </w:r>
      <w:r w:rsidR="008A447B" w:rsidRPr="00AE24A4">
        <w:rPr>
          <w:rFonts w:asciiTheme="minorHAnsi" w:hAnsiTheme="minorHAnsi"/>
          <w:sz w:val="24"/>
          <w:szCs w:val="24"/>
        </w:rPr>
        <w:t>using</w:t>
      </w:r>
      <w:r w:rsidRPr="00AE24A4">
        <w:rPr>
          <w:rFonts w:asciiTheme="minorHAnsi" w:hAnsiTheme="minorHAnsi"/>
          <w:sz w:val="24"/>
          <w:szCs w:val="24"/>
        </w:rPr>
        <w:t xml:space="preserve"> data mining of primary sources (e.g. Case Report Forms, clinical trial data collection instruments, proceedings from standards organizations, published scientific literature, and existing biomedical terminologies), and draft definitions </w:t>
      </w:r>
      <w:r w:rsidR="006A4FC3" w:rsidRPr="00AE24A4">
        <w:rPr>
          <w:rFonts w:asciiTheme="minorHAnsi" w:hAnsiTheme="minorHAnsi"/>
          <w:sz w:val="24"/>
          <w:szCs w:val="24"/>
        </w:rPr>
        <w:t xml:space="preserve">were </w:t>
      </w:r>
      <w:r w:rsidRPr="00AE24A4">
        <w:rPr>
          <w:rFonts w:asciiTheme="minorHAnsi" w:hAnsiTheme="minorHAnsi"/>
          <w:sz w:val="24"/>
          <w:szCs w:val="24"/>
        </w:rPr>
        <w:t>created.</w:t>
      </w:r>
      <w:r w:rsidR="00551971" w:rsidRPr="00AE24A4">
        <w:rPr>
          <w:rFonts w:asciiTheme="minorHAnsi" w:hAnsiTheme="minorHAnsi"/>
          <w:sz w:val="24"/>
          <w:szCs w:val="24"/>
        </w:rPr>
        <w:t xml:space="preserve"> </w:t>
      </w:r>
      <w:r w:rsidR="0089798D" w:rsidRPr="00AE24A4">
        <w:rPr>
          <w:rFonts w:asciiTheme="minorHAnsi" w:hAnsiTheme="minorHAnsi"/>
          <w:sz w:val="24"/>
          <w:szCs w:val="24"/>
        </w:rPr>
        <w:t xml:space="preserve">The </w:t>
      </w:r>
      <w:r w:rsidR="00F26211" w:rsidRPr="00AE24A4">
        <w:rPr>
          <w:rFonts w:asciiTheme="minorHAnsi" w:hAnsiTheme="minorHAnsi"/>
          <w:sz w:val="24"/>
          <w:szCs w:val="24"/>
        </w:rPr>
        <w:t xml:space="preserve">WG members </w:t>
      </w:r>
      <w:r w:rsidR="0089798D" w:rsidRPr="00AE24A4">
        <w:rPr>
          <w:rFonts w:asciiTheme="minorHAnsi" w:hAnsiTheme="minorHAnsi"/>
          <w:sz w:val="24"/>
          <w:szCs w:val="24"/>
        </w:rPr>
        <w:t xml:space="preserve">and SMEs </w:t>
      </w:r>
      <w:r w:rsidR="006A4FC3" w:rsidRPr="00AE24A4">
        <w:rPr>
          <w:rFonts w:asciiTheme="minorHAnsi" w:hAnsiTheme="minorHAnsi"/>
          <w:sz w:val="24"/>
          <w:szCs w:val="24"/>
        </w:rPr>
        <w:t xml:space="preserve">were </w:t>
      </w:r>
      <w:r w:rsidR="0089798D" w:rsidRPr="00AE24A4">
        <w:rPr>
          <w:rFonts w:asciiTheme="minorHAnsi" w:hAnsiTheme="minorHAnsi"/>
          <w:sz w:val="24"/>
          <w:szCs w:val="24"/>
        </w:rPr>
        <w:t>asked to review the terminology set</w:t>
      </w:r>
      <w:r w:rsidR="00A4658D">
        <w:rPr>
          <w:rFonts w:asciiTheme="minorHAnsi" w:hAnsiTheme="minorHAnsi"/>
          <w:sz w:val="24"/>
          <w:szCs w:val="24"/>
        </w:rPr>
        <w:t xml:space="preserve">, to </w:t>
      </w:r>
      <w:r w:rsidR="0089798D" w:rsidRPr="00AE24A4">
        <w:rPr>
          <w:rFonts w:asciiTheme="minorHAnsi" w:hAnsiTheme="minorHAnsi"/>
          <w:sz w:val="24"/>
          <w:szCs w:val="24"/>
        </w:rPr>
        <w:t>draft definitions</w:t>
      </w:r>
      <w:r w:rsidR="00A4658D">
        <w:rPr>
          <w:rFonts w:asciiTheme="minorHAnsi" w:hAnsiTheme="minorHAnsi"/>
          <w:sz w:val="24"/>
          <w:szCs w:val="24"/>
        </w:rPr>
        <w:t>,</w:t>
      </w:r>
      <w:r w:rsidR="0089798D" w:rsidRPr="00AE24A4">
        <w:rPr>
          <w:rFonts w:asciiTheme="minorHAnsi" w:hAnsiTheme="minorHAnsi"/>
          <w:sz w:val="24"/>
          <w:szCs w:val="24"/>
        </w:rPr>
        <w:t xml:space="preserve"> and</w:t>
      </w:r>
      <w:r w:rsidR="00F26211" w:rsidRPr="00AE24A4">
        <w:rPr>
          <w:rFonts w:asciiTheme="minorHAnsi" w:hAnsiTheme="minorHAnsi"/>
          <w:sz w:val="24"/>
          <w:szCs w:val="24"/>
        </w:rPr>
        <w:t xml:space="preserve"> </w:t>
      </w:r>
      <w:r w:rsidR="0089798D" w:rsidRPr="00AE24A4">
        <w:rPr>
          <w:rFonts w:asciiTheme="minorHAnsi" w:hAnsiTheme="minorHAnsi"/>
          <w:sz w:val="24"/>
          <w:szCs w:val="24"/>
        </w:rPr>
        <w:t>to identify and submit any additional</w:t>
      </w:r>
      <w:r w:rsidR="002C397B">
        <w:rPr>
          <w:rFonts w:asciiTheme="minorHAnsi" w:hAnsiTheme="minorHAnsi"/>
          <w:sz w:val="24"/>
          <w:szCs w:val="24"/>
        </w:rPr>
        <w:t>,</w:t>
      </w:r>
      <w:r w:rsidR="0089798D" w:rsidRPr="00AE24A4">
        <w:rPr>
          <w:rFonts w:asciiTheme="minorHAnsi" w:hAnsiTheme="minorHAnsi"/>
          <w:sz w:val="24"/>
          <w:szCs w:val="24"/>
        </w:rPr>
        <w:t xml:space="preserve"> relevant primary resource materials that </w:t>
      </w:r>
      <w:r w:rsidR="00A4658D">
        <w:rPr>
          <w:rFonts w:asciiTheme="minorHAnsi" w:hAnsiTheme="minorHAnsi"/>
          <w:sz w:val="24"/>
          <w:szCs w:val="24"/>
        </w:rPr>
        <w:t>could</w:t>
      </w:r>
      <w:r w:rsidR="0089798D" w:rsidRPr="00AE24A4">
        <w:rPr>
          <w:rFonts w:asciiTheme="minorHAnsi" w:hAnsiTheme="minorHAnsi"/>
          <w:sz w:val="24"/>
          <w:szCs w:val="24"/>
        </w:rPr>
        <w:t xml:space="preserve"> be used to </w:t>
      </w:r>
      <w:r w:rsidR="008A447B" w:rsidRPr="00AE24A4">
        <w:rPr>
          <w:rFonts w:asciiTheme="minorHAnsi" w:hAnsiTheme="minorHAnsi"/>
          <w:sz w:val="24"/>
          <w:szCs w:val="24"/>
        </w:rPr>
        <w:t>eliminate</w:t>
      </w:r>
      <w:r w:rsidR="0089798D" w:rsidRPr="00AE24A4">
        <w:rPr>
          <w:rFonts w:asciiTheme="minorHAnsi" w:hAnsiTheme="minorHAnsi"/>
          <w:sz w:val="24"/>
          <w:szCs w:val="24"/>
        </w:rPr>
        <w:t xml:space="preserve"> gaps in the terminology. </w:t>
      </w:r>
    </w:p>
    <w:p w14:paraId="6DAA62E0" w14:textId="77777777" w:rsidR="00F26211" w:rsidRPr="00AE24A4" w:rsidRDefault="00F26211" w:rsidP="006602FD">
      <w:pPr>
        <w:pStyle w:val="ListParagraph"/>
        <w:spacing w:line="480" w:lineRule="auto"/>
        <w:ind w:left="0"/>
        <w:rPr>
          <w:rFonts w:asciiTheme="minorHAnsi" w:hAnsiTheme="minorHAnsi"/>
          <w:sz w:val="24"/>
          <w:szCs w:val="24"/>
        </w:rPr>
      </w:pPr>
    </w:p>
    <w:p w14:paraId="3CA020DD" w14:textId="60A8B2FD" w:rsidR="0089798D" w:rsidRPr="00AE24A4" w:rsidRDefault="0089798D" w:rsidP="006602FD">
      <w:pPr>
        <w:pStyle w:val="ListParagraph"/>
        <w:spacing w:line="480" w:lineRule="auto"/>
        <w:ind w:left="0"/>
        <w:rPr>
          <w:rFonts w:asciiTheme="minorHAnsi" w:eastAsiaTheme="minorHAnsi" w:hAnsiTheme="minorHAnsi"/>
          <w:sz w:val="24"/>
          <w:szCs w:val="24"/>
        </w:rPr>
      </w:pPr>
      <w:r w:rsidRPr="00AE24A4">
        <w:rPr>
          <w:rFonts w:asciiTheme="minorHAnsi" w:hAnsiTheme="minorHAnsi"/>
          <w:sz w:val="24"/>
          <w:szCs w:val="24"/>
        </w:rPr>
        <w:lastRenderedPageBreak/>
        <w:t xml:space="preserve">WG meetings </w:t>
      </w:r>
      <w:r w:rsidR="0055774B" w:rsidRPr="00AE24A4">
        <w:rPr>
          <w:rFonts w:asciiTheme="minorHAnsi" w:hAnsiTheme="minorHAnsi"/>
          <w:sz w:val="24"/>
          <w:szCs w:val="24"/>
        </w:rPr>
        <w:t xml:space="preserve">were </w:t>
      </w:r>
      <w:r w:rsidR="008A447B" w:rsidRPr="00AE24A4">
        <w:rPr>
          <w:rFonts w:asciiTheme="minorHAnsi" w:hAnsiTheme="minorHAnsi"/>
          <w:sz w:val="24"/>
          <w:szCs w:val="24"/>
        </w:rPr>
        <w:t>conducted</w:t>
      </w:r>
      <w:r w:rsidRPr="00AE24A4">
        <w:rPr>
          <w:rFonts w:asciiTheme="minorHAnsi" w:hAnsiTheme="minorHAnsi"/>
          <w:sz w:val="24"/>
          <w:szCs w:val="24"/>
        </w:rPr>
        <w:t xml:space="preserve"> via web conference</w:t>
      </w:r>
      <w:r w:rsidR="008A447B" w:rsidRPr="00AE24A4">
        <w:rPr>
          <w:rFonts w:asciiTheme="minorHAnsi" w:hAnsiTheme="minorHAnsi"/>
          <w:sz w:val="24"/>
          <w:szCs w:val="24"/>
        </w:rPr>
        <w:t>, generally</w:t>
      </w:r>
      <w:r w:rsidRPr="00AE24A4">
        <w:rPr>
          <w:rFonts w:asciiTheme="minorHAnsi" w:hAnsiTheme="minorHAnsi"/>
          <w:sz w:val="24"/>
          <w:szCs w:val="24"/>
        </w:rPr>
        <w:t xml:space="preserve"> on a weekly basis</w:t>
      </w:r>
      <w:r w:rsidR="008A447B" w:rsidRPr="00AE24A4">
        <w:rPr>
          <w:rFonts w:asciiTheme="minorHAnsi" w:hAnsiTheme="minorHAnsi"/>
          <w:sz w:val="24"/>
          <w:szCs w:val="24"/>
        </w:rPr>
        <w:t>,</w:t>
      </w:r>
      <w:r w:rsidR="00F26211" w:rsidRPr="00AE24A4">
        <w:rPr>
          <w:rFonts w:asciiTheme="minorHAnsi" w:hAnsiTheme="minorHAnsi"/>
          <w:sz w:val="24"/>
          <w:szCs w:val="24"/>
        </w:rPr>
        <w:t xml:space="preserve"> to </w:t>
      </w:r>
      <w:r w:rsidRPr="00AE24A4">
        <w:rPr>
          <w:rFonts w:asciiTheme="minorHAnsi" w:hAnsiTheme="minorHAnsi"/>
          <w:sz w:val="24"/>
          <w:szCs w:val="24"/>
        </w:rPr>
        <w:t xml:space="preserve">review </w:t>
      </w:r>
      <w:r w:rsidR="00F26211" w:rsidRPr="00AE24A4">
        <w:rPr>
          <w:rFonts w:asciiTheme="minorHAnsi" w:hAnsiTheme="minorHAnsi"/>
          <w:sz w:val="24"/>
          <w:szCs w:val="24"/>
        </w:rPr>
        <w:t xml:space="preserve">the </w:t>
      </w:r>
      <w:r w:rsidRPr="00AE24A4">
        <w:rPr>
          <w:rFonts w:asciiTheme="minorHAnsi" w:hAnsiTheme="minorHAnsi"/>
          <w:sz w:val="24"/>
          <w:szCs w:val="24"/>
        </w:rPr>
        <w:t>draft terms, synonyms, and definitions</w:t>
      </w:r>
      <w:r w:rsidR="00EF764E">
        <w:rPr>
          <w:rFonts w:asciiTheme="minorHAnsi" w:hAnsiTheme="minorHAnsi"/>
          <w:sz w:val="24"/>
          <w:szCs w:val="24"/>
        </w:rPr>
        <w:t>, all of which</w:t>
      </w:r>
      <w:r w:rsidRPr="00AE24A4">
        <w:rPr>
          <w:rFonts w:asciiTheme="minorHAnsi" w:hAnsiTheme="minorHAnsi"/>
          <w:sz w:val="24"/>
          <w:szCs w:val="24"/>
        </w:rPr>
        <w:t xml:space="preserve"> </w:t>
      </w:r>
      <w:r w:rsidR="006A4FC3" w:rsidRPr="00AE24A4">
        <w:rPr>
          <w:rFonts w:asciiTheme="minorHAnsi" w:hAnsiTheme="minorHAnsi"/>
          <w:sz w:val="24"/>
          <w:szCs w:val="24"/>
        </w:rPr>
        <w:t xml:space="preserve">were </w:t>
      </w:r>
      <w:r w:rsidRPr="00AE24A4">
        <w:rPr>
          <w:rFonts w:asciiTheme="minorHAnsi" w:hAnsiTheme="minorHAnsi"/>
          <w:sz w:val="24"/>
          <w:szCs w:val="24"/>
        </w:rPr>
        <w:t>accepted, deleted, or modified</w:t>
      </w:r>
      <w:r w:rsidR="00EF764E">
        <w:rPr>
          <w:rFonts w:asciiTheme="minorHAnsi" w:hAnsiTheme="minorHAnsi"/>
          <w:sz w:val="24"/>
          <w:szCs w:val="24"/>
        </w:rPr>
        <w:t xml:space="preserve"> as necessary</w:t>
      </w:r>
      <w:r w:rsidR="008A20B9">
        <w:rPr>
          <w:rFonts w:asciiTheme="minorHAnsi" w:hAnsiTheme="minorHAnsi"/>
          <w:sz w:val="24"/>
          <w:szCs w:val="24"/>
        </w:rPr>
        <w:t>. As a</w:t>
      </w:r>
      <w:r w:rsidR="008A447B" w:rsidRPr="00AE24A4">
        <w:rPr>
          <w:rFonts w:asciiTheme="minorHAnsi" w:hAnsiTheme="minorHAnsi"/>
          <w:sz w:val="24"/>
          <w:szCs w:val="24"/>
        </w:rPr>
        <w:t xml:space="preserve"> result, </w:t>
      </w:r>
      <w:r w:rsidRPr="00AE24A4">
        <w:rPr>
          <w:rFonts w:asciiTheme="minorHAnsi" w:hAnsiTheme="minorHAnsi"/>
          <w:sz w:val="24"/>
          <w:szCs w:val="24"/>
        </w:rPr>
        <w:t>highly specific definitions</w:t>
      </w:r>
      <w:r w:rsidR="008A447B" w:rsidRPr="00AE24A4">
        <w:rPr>
          <w:rFonts w:asciiTheme="minorHAnsi" w:hAnsiTheme="minorHAnsi"/>
          <w:sz w:val="24"/>
          <w:szCs w:val="24"/>
        </w:rPr>
        <w:t>, which</w:t>
      </w:r>
      <w:r w:rsidRPr="00AE24A4">
        <w:rPr>
          <w:rFonts w:asciiTheme="minorHAnsi" w:hAnsiTheme="minorHAnsi"/>
          <w:sz w:val="24"/>
          <w:szCs w:val="24"/>
        </w:rPr>
        <w:t xml:space="preserve"> are flexible enough to be used internationally and in both high- and low-resource environments, </w:t>
      </w:r>
      <w:r w:rsidR="006A4FC3" w:rsidRPr="00AE24A4">
        <w:rPr>
          <w:rFonts w:asciiTheme="minorHAnsi" w:hAnsiTheme="minorHAnsi"/>
          <w:sz w:val="24"/>
          <w:szCs w:val="24"/>
        </w:rPr>
        <w:t xml:space="preserve">were </w:t>
      </w:r>
      <w:r w:rsidRPr="00AE24A4">
        <w:rPr>
          <w:rFonts w:asciiTheme="minorHAnsi" w:hAnsiTheme="minorHAnsi"/>
          <w:sz w:val="24"/>
          <w:szCs w:val="24"/>
        </w:rPr>
        <w:t xml:space="preserve">created. The WGL </w:t>
      </w:r>
      <w:r w:rsidR="006A4FC3" w:rsidRPr="00AE24A4">
        <w:rPr>
          <w:rFonts w:asciiTheme="minorHAnsi" w:hAnsiTheme="minorHAnsi"/>
          <w:sz w:val="24"/>
          <w:szCs w:val="24"/>
        </w:rPr>
        <w:t>was</w:t>
      </w:r>
      <w:r w:rsidRPr="00AE24A4">
        <w:rPr>
          <w:rFonts w:asciiTheme="minorHAnsi" w:hAnsiTheme="minorHAnsi"/>
          <w:sz w:val="24"/>
          <w:szCs w:val="24"/>
        </w:rPr>
        <w:t xml:space="preserve"> responsible for management of the workflow, </w:t>
      </w:r>
      <w:r w:rsidR="006A4FC3" w:rsidRPr="00AE24A4">
        <w:rPr>
          <w:rFonts w:asciiTheme="minorHAnsi" w:hAnsiTheme="minorHAnsi"/>
          <w:sz w:val="24"/>
          <w:szCs w:val="24"/>
        </w:rPr>
        <w:t xml:space="preserve">as well as </w:t>
      </w:r>
      <w:r w:rsidR="008A447B" w:rsidRPr="00AE24A4">
        <w:rPr>
          <w:rFonts w:asciiTheme="minorHAnsi" w:hAnsiTheme="minorHAnsi"/>
          <w:sz w:val="24"/>
          <w:szCs w:val="24"/>
        </w:rPr>
        <w:t>asking the governance committee to adjudicate any unresolved issues.</w:t>
      </w:r>
    </w:p>
    <w:p w14:paraId="661990EE" w14:textId="77777777" w:rsidR="0089798D" w:rsidRPr="00AE24A4" w:rsidRDefault="0089798D" w:rsidP="006602FD">
      <w:pPr>
        <w:pStyle w:val="ListParagraph"/>
        <w:spacing w:line="480" w:lineRule="auto"/>
        <w:rPr>
          <w:rFonts w:asciiTheme="minorHAnsi" w:hAnsiTheme="minorHAnsi"/>
          <w:color w:val="1F497D"/>
          <w:sz w:val="20"/>
          <w:szCs w:val="20"/>
        </w:rPr>
      </w:pPr>
    </w:p>
    <w:p w14:paraId="7DD9E1B5" w14:textId="2A2B69F5" w:rsidR="00E8225F" w:rsidRPr="00AE24A4" w:rsidRDefault="00A6493F" w:rsidP="006602FD">
      <w:pPr>
        <w:pStyle w:val="ListParagraph"/>
        <w:spacing w:line="480" w:lineRule="auto"/>
        <w:ind w:left="0"/>
        <w:rPr>
          <w:rFonts w:asciiTheme="minorHAnsi" w:hAnsiTheme="minorHAnsi"/>
          <w:sz w:val="24"/>
          <w:szCs w:val="20"/>
        </w:rPr>
      </w:pPr>
      <w:r w:rsidRPr="00AE24A4">
        <w:rPr>
          <w:rFonts w:asciiTheme="minorHAnsi" w:hAnsiTheme="minorHAnsi"/>
          <w:sz w:val="24"/>
          <w:szCs w:val="20"/>
        </w:rPr>
        <w:t>Following completion of the initial draft AE terminology set, testing of the set was conducted using two existing</w:t>
      </w:r>
      <w:r w:rsidR="008A447B" w:rsidRPr="00AE24A4">
        <w:rPr>
          <w:rFonts w:asciiTheme="minorHAnsi" w:hAnsiTheme="minorHAnsi"/>
          <w:sz w:val="24"/>
          <w:szCs w:val="20"/>
        </w:rPr>
        <w:t>,</w:t>
      </w:r>
      <w:r w:rsidRPr="00AE24A4">
        <w:rPr>
          <w:rFonts w:asciiTheme="minorHAnsi" w:hAnsiTheme="minorHAnsi"/>
          <w:sz w:val="24"/>
          <w:szCs w:val="20"/>
        </w:rPr>
        <w:t xml:space="preserve"> de-identified data sets. Data sets were provided from a single children’s hospital </w:t>
      </w:r>
      <w:r w:rsidR="00E8225F" w:rsidRPr="00AE24A4">
        <w:rPr>
          <w:rFonts w:asciiTheme="minorHAnsi" w:hAnsiTheme="minorHAnsi"/>
          <w:sz w:val="24"/>
          <w:szCs w:val="20"/>
        </w:rPr>
        <w:t>readmission file and from a single randomized clinical trial. Terms and concepts from these data files were mapped to the AE terminology set. Gaps in the terminology set were identified</w:t>
      </w:r>
      <w:r w:rsidR="008A447B" w:rsidRPr="00AE24A4">
        <w:rPr>
          <w:rFonts w:asciiTheme="minorHAnsi" w:hAnsiTheme="minorHAnsi"/>
          <w:sz w:val="24"/>
          <w:szCs w:val="20"/>
        </w:rPr>
        <w:t>,</w:t>
      </w:r>
      <w:r w:rsidR="00E8225F" w:rsidRPr="00AE24A4">
        <w:rPr>
          <w:rFonts w:asciiTheme="minorHAnsi" w:hAnsiTheme="minorHAnsi"/>
          <w:sz w:val="24"/>
          <w:szCs w:val="20"/>
        </w:rPr>
        <w:t xml:space="preserve"> and new terms </w:t>
      </w:r>
      <w:r w:rsidR="008A447B" w:rsidRPr="00AE24A4">
        <w:rPr>
          <w:rFonts w:asciiTheme="minorHAnsi" w:hAnsiTheme="minorHAnsi"/>
          <w:sz w:val="24"/>
          <w:szCs w:val="20"/>
        </w:rPr>
        <w:t xml:space="preserve">were </w:t>
      </w:r>
      <w:r w:rsidR="00E8225F" w:rsidRPr="00AE24A4">
        <w:rPr>
          <w:rFonts w:asciiTheme="minorHAnsi" w:hAnsiTheme="minorHAnsi"/>
          <w:sz w:val="24"/>
          <w:szCs w:val="20"/>
        </w:rPr>
        <w:t>developed and added accordingly.</w:t>
      </w:r>
    </w:p>
    <w:p w14:paraId="208A0E13" w14:textId="77777777" w:rsidR="00772325" w:rsidRPr="00AE24A4" w:rsidRDefault="00772325" w:rsidP="00947D74">
      <w:pPr>
        <w:pStyle w:val="ListParagraph"/>
        <w:spacing w:line="480" w:lineRule="auto"/>
        <w:ind w:left="0"/>
        <w:rPr>
          <w:rFonts w:asciiTheme="minorHAnsi" w:hAnsiTheme="minorHAnsi"/>
          <w:color w:val="1F497D"/>
          <w:sz w:val="20"/>
          <w:szCs w:val="20"/>
        </w:rPr>
      </w:pPr>
    </w:p>
    <w:p w14:paraId="794820D5" w14:textId="735B6690" w:rsidR="00237241" w:rsidRPr="00AE24A4" w:rsidRDefault="00237241" w:rsidP="00947D74">
      <w:pPr>
        <w:spacing w:line="480" w:lineRule="auto"/>
        <w:rPr>
          <w:rFonts w:asciiTheme="minorHAnsi" w:hAnsiTheme="minorHAnsi"/>
          <w:sz w:val="24"/>
          <w:szCs w:val="20"/>
        </w:rPr>
      </w:pPr>
      <w:r w:rsidRPr="00AE24A4">
        <w:rPr>
          <w:rFonts w:asciiTheme="minorHAnsi" w:hAnsiTheme="minorHAnsi"/>
          <w:b/>
          <w:sz w:val="24"/>
          <w:szCs w:val="20"/>
        </w:rPr>
        <w:t>Results</w:t>
      </w:r>
      <w:r w:rsidRPr="00AE24A4">
        <w:rPr>
          <w:rFonts w:asciiTheme="minorHAnsi" w:hAnsiTheme="minorHAnsi"/>
          <w:sz w:val="24"/>
          <w:szCs w:val="20"/>
        </w:rPr>
        <w:t xml:space="preserve"> </w:t>
      </w:r>
    </w:p>
    <w:p w14:paraId="5F207D45" w14:textId="752D2B67" w:rsidR="00692DEE" w:rsidRPr="00AE24A4" w:rsidRDefault="006A4FC3" w:rsidP="00947D74">
      <w:pPr>
        <w:pStyle w:val="ListParagraph"/>
        <w:spacing w:line="480" w:lineRule="auto"/>
        <w:ind w:left="0"/>
        <w:rPr>
          <w:rFonts w:asciiTheme="minorHAnsi" w:hAnsiTheme="minorHAnsi"/>
          <w:sz w:val="24"/>
          <w:szCs w:val="24"/>
        </w:rPr>
      </w:pPr>
      <w:r w:rsidRPr="00AE24A4">
        <w:rPr>
          <w:rFonts w:asciiTheme="minorHAnsi" w:hAnsiTheme="minorHAnsi"/>
          <w:sz w:val="24"/>
          <w:szCs w:val="20"/>
        </w:rPr>
        <w:t>A</w:t>
      </w:r>
      <w:r w:rsidR="0055774B" w:rsidRPr="00AE24A4">
        <w:rPr>
          <w:rFonts w:asciiTheme="minorHAnsi" w:hAnsiTheme="minorHAnsi"/>
          <w:sz w:val="24"/>
          <w:szCs w:val="20"/>
        </w:rPr>
        <w:t xml:space="preserve">fter review by the </w:t>
      </w:r>
      <w:r w:rsidRPr="00AE24A4">
        <w:rPr>
          <w:rFonts w:asciiTheme="minorHAnsi" w:hAnsiTheme="minorHAnsi"/>
          <w:sz w:val="24"/>
          <w:szCs w:val="20"/>
        </w:rPr>
        <w:t>AE</w:t>
      </w:r>
      <w:r w:rsidR="0055774B" w:rsidRPr="00AE24A4">
        <w:rPr>
          <w:rFonts w:asciiTheme="minorHAnsi" w:hAnsiTheme="minorHAnsi"/>
          <w:sz w:val="24"/>
          <w:szCs w:val="20"/>
        </w:rPr>
        <w:t xml:space="preserve">WG members and SMEs, </w:t>
      </w:r>
      <w:r w:rsidR="00E1076E" w:rsidRPr="00AE24A4">
        <w:rPr>
          <w:rFonts w:asciiTheme="minorHAnsi" w:hAnsiTheme="minorHAnsi"/>
          <w:sz w:val="24"/>
          <w:szCs w:val="20"/>
        </w:rPr>
        <w:t>1</w:t>
      </w:r>
      <w:r w:rsidR="005C1D6C">
        <w:rPr>
          <w:rFonts w:asciiTheme="minorHAnsi" w:hAnsiTheme="minorHAnsi"/>
          <w:sz w:val="24"/>
          <w:szCs w:val="20"/>
        </w:rPr>
        <w:t>,</w:t>
      </w:r>
      <w:r w:rsidR="00E1076E" w:rsidRPr="00AE24A4">
        <w:rPr>
          <w:rFonts w:asciiTheme="minorHAnsi" w:hAnsiTheme="minorHAnsi"/>
          <w:sz w:val="24"/>
          <w:szCs w:val="20"/>
        </w:rPr>
        <w:t xml:space="preserve">338 </w:t>
      </w:r>
      <w:r w:rsidR="0055774B" w:rsidRPr="00AE24A4">
        <w:rPr>
          <w:rFonts w:asciiTheme="minorHAnsi" w:hAnsiTheme="minorHAnsi"/>
          <w:sz w:val="24"/>
          <w:szCs w:val="20"/>
        </w:rPr>
        <w:t>terms</w:t>
      </w:r>
      <w:r w:rsidR="00FC3F5E" w:rsidRPr="00AE24A4">
        <w:rPr>
          <w:rFonts w:asciiTheme="minorHAnsi" w:hAnsiTheme="minorHAnsi"/>
          <w:sz w:val="24"/>
          <w:szCs w:val="20"/>
        </w:rPr>
        <w:t xml:space="preserve"> and definitions</w:t>
      </w:r>
      <w:r w:rsidR="0055774B" w:rsidRPr="00AE24A4">
        <w:rPr>
          <w:rFonts w:asciiTheme="minorHAnsi" w:hAnsiTheme="minorHAnsi"/>
          <w:sz w:val="24"/>
          <w:szCs w:val="20"/>
        </w:rPr>
        <w:t xml:space="preserve"> were adopted</w:t>
      </w:r>
      <w:r w:rsidR="00F26211" w:rsidRPr="00AE24A4">
        <w:rPr>
          <w:rFonts w:asciiTheme="minorHAnsi" w:hAnsiTheme="minorHAnsi"/>
          <w:sz w:val="24"/>
          <w:szCs w:val="20"/>
        </w:rPr>
        <w:t>. These terms were classified into</w:t>
      </w:r>
      <w:r w:rsidR="00F26211" w:rsidRPr="00AE24A4">
        <w:rPr>
          <w:rFonts w:asciiTheme="minorHAnsi" w:hAnsiTheme="minorHAnsi"/>
          <w:color w:val="1F497D"/>
          <w:sz w:val="20"/>
          <w:szCs w:val="20"/>
        </w:rPr>
        <w:t xml:space="preserve"> </w:t>
      </w:r>
      <w:r w:rsidR="00F26211" w:rsidRPr="00AE24A4">
        <w:rPr>
          <w:rFonts w:asciiTheme="minorHAnsi" w:hAnsiTheme="minorHAnsi"/>
          <w:sz w:val="24"/>
          <w:szCs w:val="24"/>
        </w:rPr>
        <w:t>clinical sub-</w:t>
      </w:r>
      <w:r w:rsidR="00311B91" w:rsidRPr="00AE24A4">
        <w:rPr>
          <w:rFonts w:asciiTheme="minorHAnsi" w:hAnsiTheme="minorHAnsi"/>
          <w:sz w:val="24"/>
          <w:szCs w:val="24"/>
        </w:rPr>
        <w:t xml:space="preserve">domains for the purpose of organizing SME </w:t>
      </w:r>
      <w:r w:rsidR="00006266" w:rsidRPr="00AE24A4">
        <w:rPr>
          <w:rFonts w:asciiTheme="minorHAnsi" w:hAnsiTheme="minorHAnsi"/>
          <w:sz w:val="24"/>
          <w:szCs w:val="24"/>
        </w:rPr>
        <w:t>consultation</w:t>
      </w:r>
      <w:r w:rsidR="00311B91" w:rsidRPr="00AE24A4">
        <w:rPr>
          <w:rFonts w:asciiTheme="minorHAnsi" w:hAnsiTheme="minorHAnsi"/>
          <w:sz w:val="24"/>
          <w:szCs w:val="24"/>
        </w:rPr>
        <w:t xml:space="preserve">. </w:t>
      </w:r>
      <w:r w:rsidR="003964B3">
        <w:rPr>
          <w:rFonts w:asciiTheme="minorHAnsi" w:hAnsiTheme="minorHAnsi"/>
          <w:sz w:val="24"/>
          <w:szCs w:val="24"/>
        </w:rPr>
        <w:t>Those sub-domains include Cardiology, Constitutional, Dermatology, Endocrinology, Gastroenterology, Hematology/Oncology, Immunology/Rh</w:t>
      </w:r>
      <w:r w:rsidR="00D147E1">
        <w:rPr>
          <w:rFonts w:asciiTheme="minorHAnsi" w:hAnsiTheme="minorHAnsi"/>
          <w:sz w:val="24"/>
          <w:szCs w:val="24"/>
        </w:rPr>
        <w:t>eumatology, Infectious disease,</w:t>
      </w:r>
      <w:r w:rsidR="003964B3">
        <w:rPr>
          <w:rFonts w:asciiTheme="minorHAnsi" w:hAnsiTheme="minorHAnsi"/>
          <w:sz w:val="24"/>
          <w:szCs w:val="24"/>
        </w:rPr>
        <w:t xml:space="preserve"> Metabolic, </w:t>
      </w:r>
      <w:r w:rsidR="00D147E1">
        <w:rPr>
          <w:rFonts w:asciiTheme="minorHAnsi" w:hAnsiTheme="minorHAnsi"/>
          <w:sz w:val="24"/>
          <w:szCs w:val="24"/>
        </w:rPr>
        <w:t xml:space="preserve">Miscellaneous, </w:t>
      </w:r>
      <w:r w:rsidR="003964B3">
        <w:rPr>
          <w:rFonts w:asciiTheme="minorHAnsi" w:hAnsiTheme="minorHAnsi"/>
          <w:sz w:val="24"/>
          <w:szCs w:val="24"/>
        </w:rPr>
        <w:t>Nephrology/Urology, Neurology, Ophthalmology, Psychiatry, Pulmonary, and Surgical/Orthopedic.</w:t>
      </w:r>
      <w:r w:rsidR="00E1076E" w:rsidRPr="00AE24A4">
        <w:rPr>
          <w:rFonts w:asciiTheme="minorHAnsi" w:hAnsiTheme="minorHAnsi"/>
          <w:sz w:val="24"/>
          <w:szCs w:val="24"/>
        </w:rPr>
        <w:t xml:space="preserve"> </w:t>
      </w:r>
      <w:r w:rsidR="00BB7636" w:rsidRPr="00AE24A4">
        <w:rPr>
          <w:rFonts w:asciiTheme="minorHAnsi" w:hAnsiTheme="minorHAnsi"/>
          <w:sz w:val="24"/>
          <w:szCs w:val="24"/>
        </w:rPr>
        <w:t xml:space="preserve">The domain information was not kept as part of the resulting terminology structure. </w:t>
      </w:r>
      <w:r w:rsidR="00CE53F7" w:rsidRPr="00AE24A4">
        <w:rPr>
          <w:rFonts w:asciiTheme="minorHAnsi" w:hAnsiTheme="minorHAnsi"/>
          <w:sz w:val="24"/>
          <w:szCs w:val="24"/>
        </w:rPr>
        <w:t xml:space="preserve">Terms </w:t>
      </w:r>
      <w:r w:rsidRPr="00AE24A4">
        <w:rPr>
          <w:rFonts w:asciiTheme="minorHAnsi" w:hAnsiTheme="minorHAnsi"/>
          <w:sz w:val="24"/>
          <w:szCs w:val="24"/>
        </w:rPr>
        <w:t>that</w:t>
      </w:r>
      <w:r w:rsidR="00311B91" w:rsidRPr="00AE24A4">
        <w:rPr>
          <w:rFonts w:asciiTheme="minorHAnsi" w:hAnsiTheme="minorHAnsi"/>
          <w:sz w:val="24"/>
          <w:szCs w:val="24"/>
        </w:rPr>
        <w:t xml:space="preserve"> fit multiple </w:t>
      </w:r>
      <w:r w:rsidRPr="00AE24A4">
        <w:rPr>
          <w:rFonts w:asciiTheme="minorHAnsi" w:hAnsiTheme="minorHAnsi"/>
          <w:sz w:val="24"/>
          <w:szCs w:val="24"/>
        </w:rPr>
        <w:t xml:space="preserve">clinical </w:t>
      </w:r>
      <w:r w:rsidR="00311B91" w:rsidRPr="00AE24A4">
        <w:rPr>
          <w:rFonts w:asciiTheme="minorHAnsi" w:hAnsiTheme="minorHAnsi"/>
          <w:sz w:val="24"/>
          <w:szCs w:val="24"/>
        </w:rPr>
        <w:t>domains</w:t>
      </w:r>
      <w:r w:rsidRPr="00AE24A4">
        <w:rPr>
          <w:rFonts w:asciiTheme="minorHAnsi" w:hAnsiTheme="minorHAnsi"/>
          <w:sz w:val="24"/>
          <w:szCs w:val="24"/>
        </w:rPr>
        <w:t xml:space="preserve"> were reviewed by</w:t>
      </w:r>
      <w:r w:rsidR="00311B91" w:rsidRPr="00AE24A4">
        <w:rPr>
          <w:rFonts w:asciiTheme="minorHAnsi" w:hAnsiTheme="minorHAnsi"/>
          <w:sz w:val="24"/>
          <w:szCs w:val="24"/>
        </w:rPr>
        <w:t xml:space="preserve"> SMEs from </w:t>
      </w:r>
      <w:r w:rsidR="00CE53F7" w:rsidRPr="00AE24A4">
        <w:rPr>
          <w:rFonts w:asciiTheme="minorHAnsi" w:hAnsiTheme="minorHAnsi"/>
          <w:sz w:val="24"/>
          <w:szCs w:val="24"/>
        </w:rPr>
        <w:t xml:space="preserve">all </w:t>
      </w:r>
      <w:r w:rsidR="00BB7636" w:rsidRPr="00AE24A4">
        <w:rPr>
          <w:rFonts w:asciiTheme="minorHAnsi" w:hAnsiTheme="minorHAnsi"/>
          <w:sz w:val="24"/>
          <w:szCs w:val="24"/>
        </w:rPr>
        <w:t xml:space="preserve">relevant </w:t>
      </w:r>
      <w:r w:rsidR="00311B91" w:rsidRPr="00AE24A4">
        <w:rPr>
          <w:rFonts w:asciiTheme="minorHAnsi" w:hAnsiTheme="minorHAnsi"/>
          <w:sz w:val="24"/>
          <w:szCs w:val="24"/>
        </w:rPr>
        <w:t xml:space="preserve">domains </w:t>
      </w:r>
      <w:r w:rsidR="00BB7636" w:rsidRPr="00AE24A4">
        <w:rPr>
          <w:rFonts w:asciiTheme="minorHAnsi" w:hAnsiTheme="minorHAnsi"/>
          <w:sz w:val="24"/>
          <w:szCs w:val="24"/>
        </w:rPr>
        <w:t xml:space="preserve">and </w:t>
      </w:r>
      <w:r w:rsidR="00E5068C" w:rsidRPr="00AE24A4">
        <w:rPr>
          <w:rFonts w:asciiTheme="minorHAnsi" w:hAnsiTheme="minorHAnsi"/>
          <w:sz w:val="24"/>
          <w:szCs w:val="24"/>
        </w:rPr>
        <w:t xml:space="preserve">were </w:t>
      </w:r>
      <w:r w:rsidR="00BB7636" w:rsidRPr="00AE24A4">
        <w:rPr>
          <w:rFonts w:asciiTheme="minorHAnsi" w:hAnsiTheme="minorHAnsi"/>
          <w:sz w:val="24"/>
          <w:szCs w:val="24"/>
        </w:rPr>
        <w:t>modified as necessary.</w:t>
      </w:r>
      <w:r w:rsidR="00575A43" w:rsidRPr="00AE24A4">
        <w:rPr>
          <w:rFonts w:asciiTheme="minorHAnsi" w:hAnsiTheme="minorHAnsi"/>
          <w:sz w:val="24"/>
          <w:szCs w:val="24"/>
        </w:rPr>
        <w:t xml:space="preserve"> </w:t>
      </w:r>
    </w:p>
    <w:p w14:paraId="33BC72AF" w14:textId="77777777" w:rsidR="00E1076E" w:rsidRPr="00AE24A4" w:rsidRDefault="00E1076E" w:rsidP="00947D74">
      <w:pPr>
        <w:pStyle w:val="ListParagraph"/>
        <w:spacing w:line="480" w:lineRule="auto"/>
        <w:ind w:left="0"/>
        <w:rPr>
          <w:rFonts w:asciiTheme="minorHAnsi" w:hAnsiTheme="minorHAnsi"/>
          <w:sz w:val="24"/>
          <w:szCs w:val="24"/>
        </w:rPr>
      </w:pPr>
    </w:p>
    <w:p w14:paraId="1CBF2C02" w14:textId="7EA9576D" w:rsidR="009C5301" w:rsidRPr="00AE24A4" w:rsidRDefault="00AA5778" w:rsidP="00947D74">
      <w:pPr>
        <w:pStyle w:val="ListParagraph"/>
        <w:spacing w:line="480" w:lineRule="auto"/>
        <w:ind w:left="0"/>
        <w:rPr>
          <w:rFonts w:asciiTheme="minorHAnsi" w:hAnsiTheme="minorHAnsi"/>
          <w:sz w:val="24"/>
          <w:szCs w:val="24"/>
        </w:rPr>
      </w:pPr>
      <w:r w:rsidRPr="00AE24A4">
        <w:rPr>
          <w:rFonts w:asciiTheme="minorHAnsi" w:hAnsiTheme="minorHAnsi"/>
          <w:noProof/>
          <w:sz w:val="24"/>
          <w:szCs w:val="24"/>
        </w:rPr>
        <mc:AlternateContent>
          <mc:Choice Requires="wpg">
            <w:drawing>
              <wp:anchor distT="0" distB="0" distL="114300" distR="114300" simplePos="0" relativeHeight="251667456" behindDoc="0" locked="0" layoutInCell="1" allowOverlap="1" wp14:anchorId="584B90CB" wp14:editId="2E3D9B9F">
                <wp:simplePos x="0" y="0"/>
                <wp:positionH relativeFrom="margin">
                  <wp:posOffset>-26670</wp:posOffset>
                </wp:positionH>
                <wp:positionV relativeFrom="margin">
                  <wp:posOffset>711835</wp:posOffset>
                </wp:positionV>
                <wp:extent cx="1745614" cy="242760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745614" cy="2427605"/>
                          <a:chOff x="0" y="0"/>
                          <a:chExt cx="1746248" cy="2427712"/>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660" cy="2171700"/>
                          </a:xfrm>
                          <a:prstGeom prst="rect">
                            <a:avLst/>
                          </a:prstGeom>
                        </pic:spPr>
                      </pic:pic>
                      <wps:wsp>
                        <wps:cNvPr id="5" name="Text Box 2"/>
                        <wps:cNvSpPr txBox="1">
                          <a:spLocks noChangeArrowheads="1"/>
                        </wps:cNvSpPr>
                        <wps:spPr bwMode="auto">
                          <a:xfrm>
                            <a:off x="0" y="2155921"/>
                            <a:ext cx="1746248" cy="271791"/>
                          </a:xfrm>
                          <a:prstGeom prst="rect">
                            <a:avLst/>
                          </a:prstGeom>
                          <a:noFill/>
                          <a:ln w="9525">
                            <a:noFill/>
                            <a:miter lim="800000"/>
                            <a:headEnd/>
                            <a:tailEnd/>
                          </a:ln>
                        </wps:spPr>
                        <wps:txbx>
                          <w:txbxContent>
                            <w:p w14:paraId="1E7BF29F" w14:textId="77777777" w:rsidR="00E352AC" w:rsidRPr="00947D74" w:rsidRDefault="00E352AC">
                              <w:r w:rsidRPr="00947D74">
                                <w:t>Fig.</w:t>
                              </w:r>
                              <w:r w:rsidR="003964B3" w:rsidRPr="00947D74">
                                <w:t>1</w:t>
                              </w:r>
                              <w:r w:rsidRPr="00947D74">
                                <w:t xml:space="preserve"> Terminology Mapping</w:t>
                              </w:r>
                            </w:p>
                          </w:txbxContent>
                        </wps:txbx>
                        <wps:bodyPr rot="0" vert="horz" wrap="square" lIns="91440" tIns="45720" rIns="91440" bIns="45720" anchor="t" anchorCtr="0">
                          <a:spAutoFit/>
                        </wps:bodyPr>
                      </wps:wsp>
                    </wpg:wgp>
                  </a:graphicData>
                </a:graphic>
              </wp:anchor>
            </w:drawing>
          </mc:Choice>
          <mc:Fallback>
            <w:pict>
              <v:group id="Group 3" o:spid="_x0000_s1026" style="position:absolute;margin-left:-2.1pt;margin-top:56.05pt;width:137.45pt;height:205.15pt;z-index:251667456;mso-position-horizontal-relative:margin;mso-position-vertical-relative:margin" coordsize="17462,26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706;height:21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5F1LDAAAA2gAAAA8AAABkcnMvZG93bnJldi54bWxEj0FrwkAUhO+C/2F5Qi9FN8ZWmjSrlFJB&#10;6MlUPD+zr0lo9m3Mrrr9912h4HGY+WaYYh1MJy40uNaygvksAUFcWd1yrWD/tZm+gHAeWWNnmRT8&#10;koP1ajwqMNf2yju6lL4WsYRdjgoa7/tcSlc1ZNDNbE8cvW87GPRRDrXUA15juelkmiRLabDluNBg&#10;T+8NVT/l2Sh4SvRnmj0+h/Piw2VB1+npeDwo9TAJb68gPAV/D//TWx05uF2JN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kXUsMAAADaAAAADwAAAAAAAAAAAAAAAACf&#10;AgAAZHJzL2Rvd25yZXYueG1sUEsFBgAAAAAEAAQA9wAAAI8DA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top:21559;width:17462;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1E7BF29F" w14:textId="77777777" w:rsidR="00E352AC" w:rsidRPr="00947D74" w:rsidRDefault="00E352AC">
                        <w:r w:rsidRPr="00947D74">
                          <w:t>Fig.</w:t>
                        </w:r>
                        <w:r w:rsidR="003964B3" w:rsidRPr="00947D74">
                          <w:t>1</w:t>
                        </w:r>
                        <w:r w:rsidRPr="00947D74">
                          <w:t xml:space="preserve"> Terminology Mapping</w:t>
                        </w:r>
                      </w:p>
                    </w:txbxContent>
                  </v:textbox>
                </v:shape>
                <w10:wrap type="square" anchorx="margin" anchory="margin"/>
              </v:group>
            </w:pict>
          </mc:Fallback>
        </mc:AlternateContent>
      </w:r>
      <w:r w:rsidR="009C5301" w:rsidRPr="00AE24A4">
        <w:rPr>
          <w:rFonts w:asciiTheme="minorHAnsi" w:hAnsiTheme="minorHAnsi"/>
          <w:sz w:val="24"/>
          <w:szCs w:val="24"/>
        </w:rPr>
        <w:t>The AE Terminology</w:t>
      </w:r>
      <w:r w:rsidR="00947D74">
        <w:rPr>
          <w:rFonts w:asciiTheme="minorHAnsi" w:hAnsiTheme="minorHAnsi"/>
          <w:sz w:val="24"/>
          <w:szCs w:val="24"/>
        </w:rPr>
        <w:t xml:space="preserve"> </w:t>
      </w:r>
      <w:r w:rsidR="009C5301" w:rsidRPr="00AE24A4">
        <w:rPr>
          <w:rFonts w:asciiTheme="minorHAnsi" w:hAnsiTheme="minorHAnsi"/>
          <w:sz w:val="24"/>
          <w:szCs w:val="24"/>
        </w:rPr>
        <w:t xml:space="preserve">underwent its first test case with </w:t>
      </w:r>
      <w:r w:rsidR="00677AEA" w:rsidRPr="00AE24A4">
        <w:rPr>
          <w:rFonts w:asciiTheme="minorHAnsi" w:hAnsiTheme="minorHAnsi"/>
          <w:sz w:val="24"/>
          <w:szCs w:val="24"/>
        </w:rPr>
        <w:t>a quality data set from a single children’s hospital</w:t>
      </w:r>
      <w:r w:rsidR="000459F0" w:rsidRPr="00AE24A4">
        <w:rPr>
          <w:rFonts w:asciiTheme="minorHAnsi" w:hAnsiTheme="minorHAnsi"/>
          <w:sz w:val="24"/>
          <w:szCs w:val="24"/>
        </w:rPr>
        <w:t>.</w:t>
      </w:r>
      <w:r w:rsidR="009C5301" w:rsidRPr="00AE24A4">
        <w:rPr>
          <w:rFonts w:asciiTheme="minorHAnsi" w:hAnsiTheme="minorHAnsi"/>
          <w:sz w:val="24"/>
          <w:szCs w:val="24"/>
        </w:rPr>
        <w:t xml:space="preserve"> U</w:t>
      </w:r>
      <w:r w:rsidR="00677AEA" w:rsidRPr="00AE24A4">
        <w:rPr>
          <w:rFonts w:asciiTheme="minorHAnsi" w:hAnsiTheme="minorHAnsi"/>
          <w:sz w:val="24"/>
          <w:szCs w:val="24"/>
        </w:rPr>
        <w:t>sing</w:t>
      </w:r>
      <w:r w:rsidR="009C5301" w:rsidRPr="00AE24A4">
        <w:rPr>
          <w:rFonts w:asciiTheme="minorHAnsi" w:hAnsiTheme="minorHAnsi"/>
          <w:sz w:val="24"/>
          <w:szCs w:val="24"/>
        </w:rPr>
        <w:t xml:space="preserve"> the electronic medical record, signs and symptoms leading to</w:t>
      </w:r>
      <w:r w:rsidR="00E5068C" w:rsidRPr="00AE24A4">
        <w:rPr>
          <w:rFonts w:asciiTheme="minorHAnsi" w:hAnsiTheme="minorHAnsi"/>
          <w:sz w:val="24"/>
          <w:szCs w:val="24"/>
        </w:rPr>
        <w:t xml:space="preserve"> a patient’s</w:t>
      </w:r>
      <w:r w:rsidR="009C5301" w:rsidRPr="00AE24A4">
        <w:rPr>
          <w:rFonts w:asciiTheme="minorHAnsi" w:hAnsiTheme="minorHAnsi"/>
          <w:sz w:val="24"/>
          <w:szCs w:val="24"/>
        </w:rPr>
        <w:t xml:space="preserve"> readmission were abstracted, and the terms were compared to the AE terminology database. There were 1</w:t>
      </w:r>
      <w:r w:rsidR="005C1D6C">
        <w:rPr>
          <w:rFonts w:asciiTheme="minorHAnsi" w:hAnsiTheme="minorHAnsi"/>
          <w:sz w:val="24"/>
          <w:szCs w:val="24"/>
        </w:rPr>
        <w:t>,</w:t>
      </w:r>
      <w:r w:rsidR="009C5301" w:rsidRPr="00AE24A4">
        <w:rPr>
          <w:rFonts w:asciiTheme="minorHAnsi" w:hAnsiTheme="minorHAnsi"/>
          <w:sz w:val="24"/>
          <w:szCs w:val="24"/>
        </w:rPr>
        <w:t>889 unique admissions</w:t>
      </w:r>
      <w:r w:rsidR="00D84D57">
        <w:rPr>
          <w:rFonts w:asciiTheme="minorHAnsi" w:hAnsiTheme="minorHAnsi"/>
          <w:sz w:val="24"/>
          <w:szCs w:val="24"/>
        </w:rPr>
        <w:t>, comprising</w:t>
      </w:r>
      <w:r w:rsidR="009C5301" w:rsidRPr="00AE24A4">
        <w:rPr>
          <w:rFonts w:asciiTheme="minorHAnsi" w:hAnsiTheme="minorHAnsi"/>
          <w:sz w:val="24"/>
          <w:szCs w:val="24"/>
        </w:rPr>
        <w:t xml:space="preserve"> 3,335 terms</w:t>
      </w:r>
      <w:r w:rsidR="00FA2FE9">
        <w:rPr>
          <w:rFonts w:asciiTheme="minorHAnsi" w:hAnsiTheme="minorHAnsi"/>
          <w:sz w:val="24"/>
          <w:szCs w:val="24"/>
        </w:rPr>
        <w:t xml:space="preserve">, </w:t>
      </w:r>
      <w:r w:rsidR="009C5301" w:rsidRPr="00AE24A4">
        <w:rPr>
          <w:rFonts w:asciiTheme="minorHAnsi" w:hAnsiTheme="minorHAnsi"/>
          <w:sz w:val="24"/>
          <w:szCs w:val="24"/>
        </w:rPr>
        <w:t xml:space="preserve">811 </w:t>
      </w:r>
      <w:r w:rsidR="00FA2FE9">
        <w:rPr>
          <w:rFonts w:asciiTheme="minorHAnsi" w:hAnsiTheme="minorHAnsi"/>
          <w:sz w:val="24"/>
          <w:szCs w:val="24"/>
        </w:rPr>
        <w:t>of which</w:t>
      </w:r>
      <w:r w:rsidR="009C5301" w:rsidRPr="00AE24A4">
        <w:rPr>
          <w:rFonts w:asciiTheme="minorHAnsi" w:hAnsiTheme="minorHAnsi"/>
          <w:sz w:val="24"/>
          <w:szCs w:val="24"/>
        </w:rPr>
        <w:t xml:space="preserve"> were unique</w:t>
      </w:r>
      <w:r w:rsidR="00BA0A1C">
        <w:rPr>
          <w:rFonts w:asciiTheme="minorHAnsi" w:hAnsiTheme="minorHAnsi"/>
          <w:sz w:val="24"/>
          <w:szCs w:val="24"/>
        </w:rPr>
        <w:t>. W</w:t>
      </w:r>
      <w:r w:rsidR="009C5301" w:rsidRPr="00AE24A4">
        <w:rPr>
          <w:rFonts w:asciiTheme="minorHAnsi" w:hAnsiTheme="minorHAnsi"/>
          <w:sz w:val="24"/>
          <w:szCs w:val="24"/>
        </w:rPr>
        <w:t>hen compared to the terminology database</w:t>
      </w:r>
      <w:r w:rsidR="00BA0A1C">
        <w:rPr>
          <w:rFonts w:asciiTheme="minorHAnsi" w:hAnsiTheme="minorHAnsi"/>
          <w:sz w:val="24"/>
          <w:szCs w:val="24"/>
        </w:rPr>
        <w:t>,</w:t>
      </w:r>
      <w:r w:rsidR="009C5301" w:rsidRPr="00AE24A4">
        <w:rPr>
          <w:rFonts w:asciiTheme="minorHAnsi" w:hAnsiTheme="minorHAnsi"/>
          <w:sz w:val="24"/>
          <w:szCs w:val="24"/>
        </w:rPr>
        <w:t xml:space="preserve"> there was a 66% match. </w:t>
      </w:r>
      <w:r w:rsidR="00FC0A00">
        <w:rPr>
          <w:rFonts w:asciiTheme="minorHAnsi" w:hAnsiTheme="minorHAnsi"/>
          <w:sz w:val="24"/>
          <w:szCs w:val="24"/>
        </w:rPr>
        <w:t xml:space="preserve">To </w:t>
      </w:r>
      <w:r w:rsidR="0036783A">
        <w:rPr>
          <w:rFonts w:asciiTheme="minorHAnsi" w:hAnsiTheme="minorHAnsi"/>
          <w:sz w:val="24"/>
          <w:szCs w:val="24"/>
        </w:rPr>
        <w:t xml:space="preserve">fill the gaps in the term set identified by this </w:t>
      </w:r>
      <w:r w:rsidR="00FC0A00">
        <w:rPr>
          <w:rFonts w:asciiTheme="minorHAnsi" w:hAnsiTheme="minorHAnsi"/>
          <w:sz w:val="24"/>
          <w:szCs w:val="24"/>
        </w:rPr>
        <w:t>test case, n</w:t>
      </w:r>
      <w:r w:rsidR="00677AEA" w:rsidRPr="00AE24A4">
        <w:rPr>
          <w:rFonts w:asciiTheme="minorHAnsi" w:hAnsiTheme="minorHAnsi"/>
          <w:sz w:val="24"/>
          <w:szCs w:val="24"/>
        </w:rPr>
        <w:t>ew terms were generated for t</w:t>
      </w:r>
      <w:r w:rsidR="009C5301" w:rsidRPr="00AE24A4">
        <w:rPr>
          <w:rFonts w:asciiTheme="minorHAnsi" w:hAnsiTheme="minorHAnsi"/>
          <w:sz w:val="24"/>
          <w:szCs w:val="24"/>
        </w:rPr>
        <w:t xml:space="preserve">he </w:t>
      </w:r>
      <w:r w:rsidR="00677AEA" w:rsidRPr="00AE24A4">
        <w:rPr>
          <w:rFonts w:asciiTheme="minorHAnsi" w:hAnsiTheme="minorHAnsi"/>
          <w:sz w:val="24"/>
          <w:szCs w:val="24"/>
        </w:rPr>
        <w:t xml:space="preserve">AE </w:t>
      </w:r>
      <w:r w:rsidR="009C5301" w:rsidRPr="00AE24A4">
        <w:rPr>
          <w:rFonts w:asciiTheme="minorHAnsi" w:hAnsiTheme="minorHAnsi"/>
          <w:sz w:val="24"/>
          <w:szCs w:val="24"/>
        </w:rPr>
        <w:t>terminology database</w:t>
      </w:r>
      <w:r w:rsidR="00E5068C" w:rsidRPr="00AE24A4">
        <w:rPr>
          <w:rFonts w:asciiTheme="minorHAnsi" w:hAnsiTheme="minorHAnsi"/>
          <w:sz w:val="24"/>
          <w:szCs w:val="24"/>
        </w:rPr>
        <w:t>,</w:t>
      </w:r>
      <w:r w:rsidR="009C5301" w:rsidRPr="00AE24A4">
        <w:rPr>
          <w:rFonts w:asciiTheme="minorHAnsi" w:hAnsiTheme="minorHAnsi"/>
          <w:sz w:val="24"/>
          <w:szCs w:val="24"/>
        </w:rPr>
        <w:t xml:space="preserve"> </w:t>
      </w:r>
      <w:r w:rsidR="00677AEA" w:rsidRPr="00AE24A4">
        <w:rPr>
          <w:rFonts w:asciiTheme="minorHAnsi" w:hAnsiTheme="minorHAnsi"/>
          <w:sz w:val="24"/>
          <w:szCs w:val="24"/>
        </w:rPr>
        <w:t>which</w:t>
      </w:r>
      <w:r w:rsidR="009C5301" w:rsidRPr="00AE24A4">
        <w:rPr>
          <w:rFonts w:asciiTheme="minorHAnsi" w:hAnsiTheme="minorHAnsi"/>
          <w:sz w:val="24"/>
          <w:szCs w:val="24"/>
        </w:rPr>
        <w:t xml:space="preserve"> add</w:t>
      </w:r>
      <w:r w:rsidR="00677AEA" w:rsidRPr="00AE24A4">
        <w:rPr>
          <w:rFonts w:asciiTheme="minorHAnsi" w:hAnsiTheme="minorHAnsi"/>
          <w:sz w:val="24"/>
          <w:szCs w:val="24"/>
        </w:rPr>
        <w:t>ed</w:t>
      </w:r>
      <w:r w:rsidR="009C5301" w:rsidRPr="00AE24A4">
        <w:rPr>
          <w:rFonts w:asciiTheme="minorHAnsi" w:hAnsiTheme="minorHAnsi"/>
          <w:sz w:val="24"/>
          <w:szCs w:val="24"/>
        </w:rPr>
        <w:t xml:space="preserve"> 150 </w:t>
      </w:r>
      <w:r w:rsidR="00677AEA" w:rsidRPr="00AE24A4">
        <w:rPr>
          <w:rFonts w:asciiTheme="minorHAnsi" w:hAnsiTheme="minorHAnsi"/>
          <w:sz w:val="24"/>
          <w:szCs w:val="24"/>
        </w:rPr>
        <w:t>new terms and</w:t>
      </w:r>
      <w:r w:rsidR="009C5301" w:rsidRPr="00AE24A4">
        <w:rPr>
          <w:rFonts w:asciiTheme="minorHAnsi" w:hAnsiTheme="minorHAnsi"/>
          <w:sz w:val="24"/>
          <w:szCs w:val="24"/>
        </w:rPr>
        <w:t xml:space="preserve"> 44 synonyms</w:t>
      </w:r>
      <w:r w:rsidR="000459F0" w:rsidRPr="00AE24A4">
        <w:rPr>
          <w:rFonts w:asciiTheme="minorHAnsi" w:hAnsiTheme="minorHAnsi"/>
          <w:sz w:val="24"/>
          <w:szCs w:val="24"/>
        </w:rPr>
        <w:t xml:space="preserve"> (Fig</w:t>
      </w:r>
      <w:r w:rsidR="00ED1E0B" w:rsidRPr="00AE24A4">
        <w:rPr>
          <w:rFonts w:asciiTheme="minorHAnsi" w:hAnsiTheme="minorHAnsi"/>
          <w:sz w:val="24"/>
          <w:szCs w:val="24"/>
        </w:rPr>
        <w:t>ure</w:t>
      </w:r>
      <w:r w:rsidR="00892E30" w:rsidRPr="00AE24A4">
        <w:rPr>
          <w:rFonts w:asciiTheme="minorHAnsi" w:hAnsiTheme="minorHAnsi"/>
          <w:sz w:val="24"/>
          <w:szCs w:val="24"/>
        </w:rPr>
        <w:t xml:space="preserve"> </w:t>
      </w:r>
      <w:r w:rsidR="003964B3">
        <w:rPr>
          <w:rFonts w:asciiTheme="minorHAnsi" w:hAnsiTheme="minorHAnsi"/>
          <w:sz w:val="24"/>
          <w:szCs w:val="24"/>
        </w:rPr>
        <w:t>1</w:t>
      </w:r>
      <w:r w:rsidR="000459F0" w:rsidRPr="00AE24A4">
        <w:rPr>
          <w:rFonts w:asciiTheme="minorHAnsi" w:hAnsiTheme="minorHAnsi"/>
          <w:sz w:val="24"/>
          <w:szCs w:val="24"/>
        </w:rPr>
        <w:t>)</w:t>
      </w:r>
      <w:r w:rsidR="009C5301" w:rsidRPr="00AE24A4">
        <w:rPr>
          <w:rFonts w:asciiTheme="minorHAnsi" w:hAnsiTheme="minorHAnsi"/>
          <w:sz w:val="24"/>
          <w:szCs w:val="24"/>
        </w:rPr>
        <w:t xml:space="preserve">. </w:t>
      </w:r>
      <w:r w:rsidR="00FC0A00">
        <w:rPr>
          <w:rFonts w:asciiTheme="minorHAnsi" w:hAnsiTheme="minorHAnsi"/>
          <w:sz w:val="24"/>
          <w:szCs w:val="24"/>
        </w:rPr>
        <w:t>Additionally, t</w:t>
      </w:r>
      <w:r w:rsidR="009C5301" w:rsidRPr="00AE24A4">
        <w:rPr>
          <w:rFonts w:asciiTheme="minorHAnsi" w:hAnsiTheme="minorHAnsi"/>
          <w:sz w:val="24"/>
          <w:szCs w:val="24"/>
        </w:rPr>
        <w:t xml:space="preserve">hree new </w:t>
      </w:r>
      <w:proofErr w:type="spellStart"/>
      <w:r w:rsidR="009C5301" w:rsidRPr="00AE24A4">
        <w:rPr>
          <w:rFonts w:asciiTheme="minorHAnsi" w:hAnsiTheme="minorHAnsi"/>
          <w:sz w:val="24"/>
          <w:szCs w:val="24"/>
        </w:rPr>
        <w:t>codelists</w:t>
      </w:r>
      <w:proofErr w:type="spellEnd"/>
      <w:r w:rsidR="009C5301" w:rsidRPr="00AE24A4">
        <w:rPr>
          <w:rFonts w:asciiTheme="minorHAnsi" w:hAnsiTheme="minorHAnsi"/>
          <w:sz w:val="24"/>
          <w:szCs w:val="24"/>
        </w:rPr>
        <w:t xml:space="preserve"> from</w:t>
      </w:r>
      <w:r w:rsidR="00AB40C8" w:rsidRPr="00AE24A4">
        <w:rPr>
          <w:rFonts w:asciiTheme="minorHAnsi" w:hAnsiTheme="minorHAnsi"/>
          <w:sz w:val="24"/>
          <w:szCs w:val="24"/>
        </w:rPr>
        <w:t xml:space="preserve"> Clinical Data Interchange </w:t>
      </w:r>
      <w:r w:rsidR="00ED1E0B" w:rsidRPr="00AE24A4">
        <w:rPr>
          <w:rFonts w:asciiTheme="minorHAnsi" w:hAnsiTheme="minorHAnsi"/>
          <w:sz w:val="24"/>
          <w:szCs w:val="24"/>
        </w:rPr>
        <w:t>Standards (</w:t>
      </w:r>
      <w:r w:rsidR="009C5301" w:rsidRPr="00AE24A4">
        <w:rPr>
          <w:rFonts w:asciiTheme="minorHAnsi" w:hAnsiTheme="minorHAnsi"/>
          <w:sz w:val="24"/>
          <w:szCs w:val="24"/>
        </w:rPr>
        <w:t>CDISC</w:t>
      </w:r>
      <w:r w:rsidR="000B2191" w:rsidRPr="00AE24A4">
        <w:rPr>
          <w:rFonts w:asciiTheme="minorHAnsi" w:hAnsiTheme="minorHAnsi"/>
          <w:sz w:val="24"/>
          <w:szCs w:val="24"/>
        </w:rPr>
        <w:t>)</w:t>
      </w:r>
      <w:r w:rsidR="009C5301" w:rsidRPr="00AE24A4">
        <w:rPr>
          <w:rFonts w:asciiTheme="minorHAnsi" w:hAnsiTheme="minorHAnsi"/>
          <w:sz w:val="24"/>
          <w:szCs w:val="24"/>
        </w:rPr>
        <w:t xml:space="preserve"> were added to the Pediatric Terminology: Anatomical Locations, Directionality</w:t>
      </w:r>
      <w:r w:rsidR="00E5068C" w:rsidRPr="00AE24A4">
        <w:rPr>
          <w:rFonts w:asciiTheme="minorHAnsi" w:hAnsiTheme="minorHAnsi"/>
          <w:sz w:val="24"/>
          <w:szCs w:val="24"/>
        </w:rPr>
        <w:t>,</w:t>
      </w:r>
      <w:r w:rsidR="009C5301" w:rsidRPr="00AE24A4">
        <w:rPr>
          <w:rFonts w:asciiTheme="minorHAnsi" w:hAnsiTheme="minorHAnsi"/>
          <w:sz w:val="24"/>
          <w:szCs w:val="24"/>
        </w:rPr>
        <w:t xml:space="preserve"> and Laterality. The 811 unique terms were then compared to the revised AE terminology database (AEv2)</w:t>
      </w:r>
      <w:r w:rsidR="00E5068C" w:rsidRPr="00AE24A4">
        <w:rPr>
          <w:rFonts w:asciiTheme="minorHAnsi" w:hAnsiTheme="minorHAnsi"/>
          <w:sz w:val="24"/>
          <w:szCs w:val="24"/>
        </w:rPr>
        <w:t>, producing</w:t>
      </w:r>
      <w:r w:rsidR="00B1329F">
        <w:rPr>
          <w:rFonts w:asciiTheme="minorHAnsi" w:hAnsiTheme="minorHAnsi"/>
          <w:sz w:val="24"/>
          <w:szCs w:val="24"/>
        </w:rPr>
        <w:t xml:space="preserve"> </w:t>
      </w:r>
      <w:r w:rsidR="009C5301" w:rsidRPr="00AE24A4">
        <w:rPr>
          <w:rFonts w:asciiTheme="minorHAnsi" w:hAnsiTheme="minorHAnsi"/>
          <w:sz w:val="24"/>
          <w:szCs w:val="24"/>
        </w:rPr>
        <w:t>a 94% match.</w:t>
      </w:r>
      <w:r w:rsidR="00B1329F">
        <w:rPr>
          <w:rFonts w:asciiTheme="minorHAnsi" w:hAnsiTheme="minorHAnsi"/>
          <w:sz w:val="24"/>
          <w:szCs w:val="24"/>
        </w:rPr>
        <w:t xml:space="preserve"> </w:t>
      </w:r>
      <w:r w:rsidR="00677AEA" w:rsidRPr="00AE24A4">
        <w:rPr>
          <w:rFonts w:asciiTheme="minorHAnsi" w:hAnsiTheme="minorHAnsi"/>
          <w:sz w:val="24"/>
          <w:szCs w:val="24"/>
        </w:rPr>
        <w:t>Six percent</w:t>
      </w:r>
      <w:r w:rsidR="009C5301" w:rsidRPr="00AE24A4">
        <w:rPr>
          <w:rFonts w:asciiTheme="minorHAnsi" w:hAnsiTheme="minorHAnsi"/>
          <w:sz w:val="24"/>
          <w:szCs w:val="24"/>
        </w:rPr>
        <w:t xml:space="preserve"> of</w:t>
      </w:r>
      <w:r w:rsidR="00677AEA" w:rsidRPr="00AE24A4">
        <w:rPr>
          <w:rFonts w:asciiTheme="minorHAnsi" w:hAnsiTheme="minorHAnsi"/>
          <w:sz w:val="24"/>
          <w:szCs w:val="24"/>
        </w:rPr>
        <w:t xml:space="preserve"> the quality data set</w:t>
      </w:r>
      <w:r w:rsidR="009C5301" w:rsidRPr="00AE24A4">
        <w:rPr>
          <w:rFonts w:asciiTheme="minorHAnsi" w:hAnsiTheme="minorHAnsi"/>
          <w:sz w:val="24"/>
          <w:szCs w:val="24"/>
        </w:rPr>
        <w:t xml:space="preserve"> terms were excluded because they were either too vague (</w:t>
      </w:r>
      <w:r w:rsidR="00677AEA" w:rsidRPr="00AE24A4">
        <w:rPr>
          <w:rFonts w:asciiTheme="minorHAnsi" w:hAnsiTheme="minorHAnsi"/>
          <w:sz w:val="24"/>
          <w:szCs w:val="24"/>
        </w:rPr>
        <w:t>e.g.,</w:t>
      </w:r>
      <w:r w:rsidR="009C5301" w:rsidRPr="00AE24A4">
        <w:rPr>
          <w:rFonts w:asciiTheme="minorHAnsi" w:hAnsiTheme="minorHAnsi"/>
          <w:sz w:val="24"/>
          <w:szCs w:val="24"/>
        </w:rPr>
        <w:t xml:space="preserve"> </w:t>
      </w:r>
      <w:r w:rsidR="000B2191" w:rsidRPr="00AE24A4">
        <w:rPr>
          <w:rFonts w:asciiTheme="minorHAnsi" w:hAnsiTheme="minorHAnsi"/>
          <w:sz w:val="24"/>
          <w:szCs w:val="24"/>
        </w:rPr>
        <w:t>“</w:t>
      </w:r>
      <w:r w:rsidR="009C5301" w:rsidRPr="00AE24A4">
        <w:rPr>
          <w:rFonts w:asciiTheme="minorHAnsi" w:hAnsiTheme="minorHAnsi"/>
          <w:sz w:val="24"/>
          <w:szCs w:val="24"/>
        </w:rPr>
        <w:t>abnormal lab</w:t>
      </w:r>
      <w:r w:rsidR="00677AEA" w:rsidRPr="00AE24A4">
        <w:rPr>
          <w:rFonts w:asciiTheme="minorHAnsi" w:hAnsiTheme="minorHAnsi"/>
          <w:sz w:val="24"/>
          <w:szCs w:val="24"/>
        </w:rPr>
        <w:t>”</w:t>
      </w:r>
      <w:r w:rsidR="009C5301" w:rsidRPr="00AE24A4">
        <w:rPr>
          <w:rFonts w:asciiTheme="minorHAnsi" w:hAnsiTheme="minorHAnsi"/>
          <w:sz w:val="24"/>
          <w:szCs w:val="24"/>
        </w:rPr>
        <w:t xml:space="preserve">) or anatomically </w:t>
      </w:r>
      <w:r w:rsidR="00947D74">
        <w:rPr>
          <w:rFonts w:asciiTheme="minorHAnsi" w:hAnsiTheme="minorHAnsi"/>
          <w:sz w:val="24"/>
          <w:szCs w:val="24"/>
        </w:rPr>
        <w:t>inaccurate</w:t>
      </w:r>
      <w:r w:rsidR="009C5301" w:rsidRPr="00AE24A4">
        <w:rPr>
          <w:rFonts w:asciiTheme="minorHAnsi" w:hAnsiTheme="minorHAnsi"/>
          <w:sz w:val="24"/>
          <w:szCs w:val="24"/>
        </w:rPr>
        <w:t xml:space="preserve">. </w:t>
      </w:r>
    </w:p>
    <w:p w14:paraId="561E3B10" w14:textId="39CCD05D" w:rsidR="00AA5778" w:rsidRPr="00AE24A4" w:rsidRDefault="00AA5778" w:rsidP="00947D74">
      <w:pPr>
        <w:pStyle w:val="ListParagraph"/>
        <w:spacing w:line="480" w:lineRule="auto"/>
        <w:ind w:left="0"/>
        <w:rPr>
          <w:rFonts w:asciiTheme="minorHAnsi" w:hAnsiTheme="minorHAnsi"/>
          <w:sz w:val="24"/>
          <w:szCs w:val="24"/>
        </w:rPr>
      </w:pPr>
    </w:p>
    <w:p w14:paraId="67BC190B" w14:textId="5D7F010B" w:rsidR="009C5301" w:rsidRPr="00AE24A4" w:rsidRDefault="00677AEA" w:rsidP="00947D74">
      <w:pPr>
        <w:pStyle w:val="ListParagraph"/>
        <w:spacing w:line="480" w:lineRule="auto"/>
        <w:ind w:left="0"/>
        <w:rPr>
          <w:rFonts w:asciiTheme="minorHAnsi" w:hAnsiTheme="minorHAnsi"/>
          <w:sz w:val="24"/>
          <w:szCs w:val="24"/>
        </w:rPr>
      </w:pPr>
      <w:r w:rsidRPr="00AE24A4">
        <w:rPr>
          <w:rFonts w:asciiTheme="minorHAnsi" w:hAnsiTheme="minorHAnsi"/>
          <w:sz w:val="24"/>
          <w:szCs w:val="24"/>
        </w:rPr>
        <w:t xml:space="preserve">The second test dataset was provided by </w:t>
      </w:r>
      <w:r w:rsidR="00893DAE">
        <w:rPr>
          <w:rFonts w:asciiTheme="minorHAnsi" w:hAnsiTheme="minorHAnsi"/>
          <w:sz w:val="24"/>
          <w:szCs w:val="24"/>
        </w:rPr>
        <w:t xml:space="preserve">NCT01941745, Efficacy of Recombinant Human Clara Cell 10 Protein (rhCC10) Administered to Premature Neonates </w:t>
      </w:r>
      <w:proofErr w:type="gramStart"/>
      <w:r w:rsidR="00893DAE">
        <w:rPr>
          <w:rFonts w:asciiTheme="minorHAnsi" w:hAnsiTheme="minorHAnsi"/>
          <w:sz w:val="24"/>
          <w:szCs w:val="24"/>
        </w:rPr>
        <w:t>With</w:t>
      </w:r>
      <w:proofErr w:type="gramEnd"/>
      <w:r w:rsidR="00893DAE">
        <w:rPr>
          <w:rFonts w:asciiTheme="minorHAnsi" w:hAnsiTheme="minorHAnsi"/>
          <w:sz w:val="24"/>
          <w:szCs w:val="24"/>
        </w:rPr>
        <w:t xml:space="preserve"> Respiratory Distress Syndrome</w:t>
      </w:r>
      <w:r w:rsidR="001317E6">
        <w:rPr>
          <w:rFonts w:asciiTheme="minorHAnsi" w:hAnsiTheme="minorHAnsi"/>
          <w:sz w:val="24"/>
          <w:szCs w:val="24"/>
        </w:rPr>
        <w:t>. This was submitted by</w:t>
      </w:r>
      <w:r w:rsidR="00DA7808">
        <w:rPr>
          <w:rFonts w:asciiTheme="minorHAnsi" w:hAnsiTheme="minorHAnsi"/>
          <w:sz w:val="24"/>
          <w:szCs w:val="24"/>
        </w:rPr>
        <w:t xml:space="preserve"> the Floating Hospital for Children at Tufts Medical Center.</w:t>
      </w:r>
      <w:r w:rsidRPr="00AE24A4">
        <w:rPr>
          <w:rFonts w:asciiTheme="minorHAnsi" w:hAnsiTheme="minorHAnsi"/>
          <w:sz w:val="24"/>
          <w:szCs w:val="24"/>
        </w:rPr>
        <w:t xml:space="preserve"> </w:t>
      </w:r>
      <w:r w:rsidR="00CD7084" w:rsidRPr="00AE24A4">
        <w:rPr>
          <w:rFonts w:asciiTheme="minorHAnsi" w:hAnsiTheme="minorHAnsi"/>
          <w:sz w:val="24"/>
          <w:szCs w:val="24"/>
        </w:rPr>
        <w:t xml:space="preserve">There were </w:t>
      </w:r>
      <w:r w:rsidR="009C5301" w:rsidRPr="00AE24A4">
        <w:rPr>
          <w:rFonts w:asciiTheme="minorHAnsi" w:hAnsiTheme="minorHAnsi"/>
          <w:sz w:val="24"/>
          <w:szCs w:val="24"/>
        </w:rPr>
        <w:t xml:space="preserve">226 </w:t>
      </w:r>
      <w:r w:rsidR="00CD7084" w:rsidRPr="00AE24A4">
        <w:rPr>
          <w:rFonts w:asciiTheme="minorHAnsi" w:hAnsiTheme="minorHAnsi"/>
          <w:sz w:val="24"/>
          <w:szCs w:val="24"/>
        </w:rPr>
        <w:t xml:space="preserve">terms </w:t>
      </w:r>
      <w:r w:rsidR="0007790B">
        <w:rPr>
          <w:rFonts w:asciiTheme="minorHAnsi" w:hAnsiTheme="minorHAnsi"/>
          <w:sz w:val="24"/>
          <w:szCs w:val="24"/>
        </w:rPr>
        <w:t>in</w:t>
      </w:r>
      <w:r w:rsidR="006B28EC">
        <w:rPr>
          <w:rFonts w:asciiTheme="minorHAnsi" w:hAnsiTheme="minorHAnsi"/>
          <w:sz w:val="24"/>
          <w:szCs w:val="24"/>
        </w:rPr>
        <w:t xml:space="preserve"> </w:t>
      </w:r>
      <w:r w:rsidR="00CD7084" w:rsidRPr="00AE24A4">
        <w:rPr>
          <w:rFonts w:asciiTheme="minorHAnsi" w:hAnsiTheme="minorHAnsi"/>
          <w:sz w:val="24"/>
          <w:szCs w:val="24"/>
        </w:rPr>
        <w:t xml:space="preserve">total, </w:t>
      </w:r>
      <w:r w:rsidR="001A3A22">
        <w:rPr>
          <w:rFonts w:asciiTheme="minorHAnsi" w:hAnsiTheme="minorHAnsi"/>
          <w:sz w:val="24"/>
          <w:szCs w:val="24"/>
        </w:rPr>
        <w:t>68 of which were deemed unique.</w:t>
      </w:r>
      <w:r w:rsidR="009C5301" w:rsidRPr="00AE24A4">
        <w:rPr>
          <w:rFonts w:asciiTheme="minorHAnsi" w:hAnsiTheme="minorHAnsi"/>
          <w:sz w:val="24"/>
          <w:szCs w:val="24"/>
        </w:rPr>
        <w:t xml:space="preserve"> </w:t>
      </w:r>
      <w:r w:rsidRPr="00AE24A4">
        <w:rPr>
          <w:rFonts w:asciiTheme="minorHAnsi" w:hAnsiTheme="minorHAnsi"/>
          <w:sz w:val="24"/>
          <w:szCs w:val="24"/>
        </w:rPr>
        <w:t xml:space="preserve">Eighty-one percent of the trial </w:t>
      </w:r>
      <w:r w:rsidR="00205D5D" w:rsidRPr="00AE24A4">
        <w:rPr>
          <w:rFonts w:asciiTheme="minorHAnsi" w:hAnsiTheme="minorHAnsi"/>
          <w:sz w:val="24"/>
          <w:szCs w:val="24"/>
        </w:rPr>
        <w:t xml:space="preserve">adverse events were matched to the </w:t>
      </w:r>
      <w:r w:rsidR="009C5301" w:rsidRPr="00AE24A4">
        <w:rPr>
          <w:rFonts w:asciiTheme="minorHAnsi" w:hAnsiTheme="minorHAnsi"/>
          <w:sz w:val="24"/>
          <w:szCs w:val="24"/>
        </w:rPr>
        <w:t xml:space="preserve">Pediatric AE </w:t>
      </w:r>
      <w:r w:rsidR="00236AE5">
        <w:rPr>
          <w:rFonts w:asciiTheme="minorHAnsi" w:hAnsiTheme="minorHAnsi"/>
          <w:sz w:val="24"/>
          <w:szCs w:val="24"/>
        </w:rPr>
        <w:t>T</w:t>
      </w:r>
      <w:r w:rsidR="009C5301" w:rsidRPr="00AE24A4">
        <w:rPr>
          <w:rFonts w:asciiTheme="minorHAnsi" w:hAnsiTheme="minorHAnsi"/>
          <w:sz w:val="24"/>
          <w:szCs w:val="24"/>
        </w:rPr>
        <w:t>erminology v1</w:t>
      </w:r>
      <w:r w:rsidR="00205D5D" w:rsidRPr="00AE24A4">
        <w:rPr>
          <w:rFonts w:asciiTheme="minorHAnsi" w:hAnsiTheme="minorHAnsi"/>
          <w:sz w:val="24"/>
          <w:szCs w:val="24"/>
        </w:rPr>
        <w:t>.</w:t>
      </w:r>
      <w:r w:rsidR="00B1329F">
        <w:rPr>
          <w:rFonts w:asciiTheme="minorHAnsi" w:hAnsiTheme="minorHAnsi"/>
          <w:sz w:val="24"/>
          <w:szCs w:val="24"/>
        </w:rPr>
        <w:t xml:space="preserve"> </w:t>
      </w:r>
      <w:r w:rsidR="009C5301" w:rsidRPr="00AE24A4">
        <w:rPr>
          <w:rFonts w:asciiTheme="minorHAnsi" w:hAnsiTheme="minorHAnsi"/>
          <w:sz w:val="24"/>
          <w:szCs w:val="24"/>
        </w:rPr>
        <w:t xml:space="preserve">The </w:t>
      </w:r>
      <w:r w:rsidR="00205D5D" w:rsidRPr="00AE24A4">
        <w:rPr>
          <w:rFonts w:asciiTheme="minorHAnsi" w:hAnsiTheme="minorHAnsi"/>
          <w:sz w:val="24"/>
          <w:szCs w:val="24"/>
        </w:rPr>
        <w:t xml:space="preserve">AE </w:t>
      </w:r>
      <w:r w:rsidR="00236AE5">
        <w:rPr>
          <w:rFonts w:asciiTheme="minorHAnsi" w:hAnsiTheme="minorHAnsi"/>
          <w:sz w:val="24"/>
          <w:szCs w:val="24"/>
        </w:rPr>
        <w:t>T</w:t>
      </w:r>
      <w:r w:rsidR="009C5301" w:rsidRPr="00AE24A4">
        <w:rPr>
          <w:rFonts w:asciiTheme="minorHAnsi" w:hAnsiTheme="minorHAnsi"/>
          <w:sz w:val="24"/>
          <w:szCs w:val="24"/>
        </w:rPr>
        <w:t xml:space="preserve">erminology was </w:t>
      </w:r>
      <w:r w:rsidR="009C5301" w:rsidRPr="00AE24A4">
        <w:rPr>
          <w:rFonts w:asciiTheme="minorHAnsi" w:hAnsiTheme="minorHAnsi"/>
          <w:sz w:val="24"/>
          <w:szCs w:val="24"/>
        </w:rPr>
        <w:lastRenderedPageBreak/>
        <w:t>then expanded to add 21 new terms/findings</w:t>
      </w:r>
      <w:r w:rsidR="00E5068C" w:rsidRPr="00AE24A4">
        <w:rPr>
          <w:rFonts w:asciiTheme="minorHAnsi" w:hAnsiTheme="minorHAnsi"/>
          <w:sz w:val="24"/>
          <w:szCs w:val="24"/>
        </w:rPr>
        <w:t>, which were</w:t>
      </w:r>
      <w:r w:rsidR="00205D5D" w:rsidRPr="00AE24A4">
        <w:rPr>
          <w:rFonts w:asciiTheme="minorHAnsi" w:hAnsiTheme="minorHAnsi"/>
          <w:sz w:val="24"/>
          <w:szCs w:val="24"/>
        </w:rPr>
        <w:t xml:space="preserve"> included in AE </w:t>
      </w:r>
      <w:r w:rsidR="00F46F23">
        <w:rPr>
          <w:rFonts w:asciiTheme="minorHAnsi" w:hAnsiTheme="minorHAnsi"/>
          <w:sz w:val="24"/>
          <w:szCs w:val="24"/>
        </w:rPr>
        <w:t>T</w:t>
      </w:r>
      <w:r w:rsidR="00205D5D" w:rsidRPr="00AE24A4">
        <w:rPr>
          <w:rFonts w:asciiTheme="minorHAnsi" w:hAnsiTheme="minorHAnsi"/>
          <w:sz w:val="24"/>
          <w:szCs w:val="24"/>
        </w:rPr>
        <w:t>erminology version 2</w:t>
      </w:r>
      <w:r w:rsidR="009C5301" w:rsidRPr="00AE24A4">
        <w:rPr>
          <w:rFonts w:asciiTheme="minorHAnsi" w:hAnsiTheme="minorHAnsi"/>
          <w:sz w:val="24"/>
          <w:szCs w:val="24"/>
        </w:rPr>
        <w:t>.</w:t>
      </w:r>
      <w:r w:rsidR="00F46F23">
        <w:rPr>
          <w:rFonts w:asciiTheme="minorHAnsi" w:hAnsiTheme="minorHAnsi"/>
          <w:sz w:val="24"/>
          <w:szCs w:val="24"/>
        </w:rPr>
        <w:t>0.</w:t>
      </w:r>
      <w:r w:rsidR="009C5301" w:rsidRPr="00AE24A4">
        <w:rPr>
          <w:rFonts w:asciiTheme="minorHAnsi" w:hAnsiTheme="minorHAnsi"/>
          <w:sz w:val="24"/>
          <w:szCs w:val="24"/>
        </w:rPr>
        <w:t xml:space="preserve"> </w:t>
      </w:r>
    </w:p>
    <w:p w14:paraId="361998BB" w14:textId="0337C135" w:rsidR="008A4DE5" w:rsidRPr="00AE24A4" w:rsidRDefault="008A4DE5" w:rsidP="00947D74">
      <w:pPr>
        <w:pStyle w:val="ListParagraph"/>
        <w:spacing w:line="480" w:lineRule="auto"/>
        <w:rPr>
          <w:rFonts w:asciiTheme="minorHAnsi" w:hAnsiTheme="minorHAnsi"/>
          <w:sz w:val="24"/>
          <w:szCs w:val="24"/>
        </w:rPr>
      </w:pPr>
    </w:p>
    <w:p w14:paraId="0EA8E67A" w14:textId="053208F9" w:rsidR="00C330A3" w:rsidRDefault="00FC3F5E" w:rsidP="00947D74">
      <w:pPr>
        <w:pStyle w:val="ListParagraph"/>
        <w:spacing w:line="480" w:lineRule="auto"/>
        <w:ind w:left="0"/>
        <w:rPr>
          <w:rFonts w:asciiTheme="minorHAnsi" w:hAnsiTheme="minorHAnsi"/>
          <w:sz w:val="24"/>
          <w:szCs w:val="20"/>
        </w:rPr>
      </w:pPr>
      <w:r w:rsidRPr="00AE24A4">
        <w:rPr>
          <w:rFonts w:asciiTheme="minorHAnsi" w:hAnsiTheme="minorHAnsi"/>
          <w:sz w:val="24"/>
          <w:szCs w:val="24"/>
        </w:rPr>
        <w:t xml:space="preserve">At the completion of the WG term review, the newly developed terminology underwent a rigorous quality control process, and the terms were integrated into an overarching NICHD Pediatric Terminology Harmonization Initiative hierarchical structure. </w:t>
      </w:r>
      <w:r w:rsidRPr="00AE24A4">
        <w:rPr>
          <w:rFonts w:asciiTheme="minorHAnsi" w:hAnsiTheme="minorHAnsi"/>
          <w:sz w:val="24"/>
          <w:szCs w:val="20"/>
        </w:rPr>
        <w:t>Th</w:t>
      </w:r>
      <w:r w:rsidR="001A3A22">
        <w:rPr>
          <w:rFonts w:asciiTheme="minorHAnsi" w:hAnsiTheme="minorHAnsi"/>
          <w:sz w:val="24"/>
          <w:szCs w:val="20"/>
        </w:rPr>
        <w:t>e</w:t>
      </w:r>
      <w:r w:rsidRPr="00AE24A4">
        <w:rPr>
          <w:rFonts w:asciiTheme="minorHAnsi" w:hAnsiTheme="minorHAnsi"/>
          <w:sz w:val="24"/>
          <w:szCs w:val="20"/>
        </w:rPr>
        <w:t xml:space="preserve"> hierarchy was </w:t>
      </w:r>
      <w:r w:rsidR="00764EF0" w:rsidRPr="00AE24A4">
        <w:rPr>
          <w:rFonts w:asciiTheme="minorHAnsi" w:hAnsiTheme="minorHAnsi"/>
          <w:sz w:val="24"/>
          <w:szCs w:val="20"/>
        </w:rPr>
        <w:t xml:space="preserve">developed </w:t>
      </w:r>
      <w:r w:rsidRPr="00AE24A4">
        <w:rPr>
          <w:rFonts w:asciiTheme="minorHAnsi" w:hAnsiTheme="minorHAnsi"/>
          <w:sz w:val="24"/>
          <w:szCs w:val="20"/>
        </w:rPr>
        <w:t xml:space="preserve">to </w:t>
      </w:r>
      <w:r w:rsidR="003F736B">
        <w:rPr>
          <w:rFonts w:asciiTheme="minorHAnsi" w:hAnsiTheme="minorHAnsi"/>
          <w:sz w:val="24"/>
          <w:szCs w:val="20"/>
        </w:rPr>
        <w:t xml:space="preserve">reflect logical relationships between broader and narrower terms, to </w:t>
      </w:r>
      <w:r w:rsidRPr="00AE24A4">
        <w:rPr>
          <w:rFonts w:asciiTheme="minorHAnsi" w:hAnsiTheme="minorHAnsi"/>
          <w:sz w:val="24"/>
          <w:szCs w:val="20"/>
        </w:rPr>
        <w:t>facilitate visualization of the terminology</w:t>
      </w:r>
      <w:r w:rsidR="003F736B">
        <w:rPr>
          <w:rFonts w:asciiTheme="minorHAnsi" w:hAnsiTheme="minorHAnsi"/>
          <w:sz w:val="24"/>
          <w:szCs w:val="20"/>
        </w:rPr>
        <w:t>,</w:t>
      </w:r>
      <w:r w:rsidRPr="00AE24A4">
        <w:rPr>
          <w:rFonts w:asciiTheme="minorHAnsi" w:hAnsiTheme="minorHAnsi"/>
          <w:sz w:val="24"/>
          <w:szCs w:val="20"/>
        </w:rPr>
        <w:t xml:space="preserve"> and</w:t>
      </w:r>
      <w:r w:rsidR="00E5068C" w:rsidRPr="00AE24A4">
        <w:rPr>
          <w:rFonts w:asciiTheme="minorHAnsi" w:hAnsiTheme="minorHAnsi"/>
          <w:sz w:val="24"/>
          <w:szCs w:val="20"/>
        </w:rPr>
        <w:t xml:space="preserve"> to</w:t>
      </w:r>
      <w:r w:rsidRPr="00AE24A4">
        <w:rPr>
          <w:rFonts w:asciiTheme="minorHAnsi" w:hAnsiTheme="minorHAnsi"/>
          <w:sz w:val="24"/>
          <w:szCs w:val="20"/>
        </w:rPr>
        <w:t xml:space="preserve"> </w:t>
      </w:r>
      <w:r w:rsidR="00DE63CA" w:rsidRPr="00AE24A4">
        <w:rPr>
          <w:rFonts w:asciiTheme="minorHAnsi" w:hAnsiTheme="minorHAnsi"/>
          <w:sz w:val="24"/>
          <w:szCs w:val="20"/>
        </w:rPr>
        <w:t>assist</w:t>
      </w:r>
      <w:r w:rsidR="00DE63CA">
        <w:rPr>
          <w:rFonts w:asciiTheme="minorHAnsi" w:hAnsiTheme="minorHAnsi"/>
          <w:sz w:val="24"/>
          <w:szCs w:val="20"/>
        </w:rPr>
        <w:t xml:space="preserve"> with</w:t>
      </w:r>
      <w:r w:rsidRPr="00AE24A4">
        <w:rPr>
          <w:rFonts w:asciiTheme="minorHAnsi" w:hAnsiTheme="minorHAnsi"/>
          <w:sz w:val="24"/>
          <w:szCs w:val="20"/>
        </w:rPr>
        <w:t xml:space="preserve"> the </w:t>
      </w:r>
      <w:r w:rsidR="00E5068C" w:rsidRPr="00AE24A4">
        <w:rPr>
          <w:rFonts w:asciiTheme="minorHAnsi" w:hAnsiTheme="minorHAnsi"/>
          <w:sz w:val="24"/>
          <w:szCs w:val="20"/>
        </w:rPr>
        <w:t>identification of areas of incompleteness</w:t>
      </w:r>
      <w:r w:rsidRPr="00AE24A4">
        <w:rPr>
          <w:rFonts w:asciiTheme="minorHAnsi" w:hAnsiTheme="minorHAnsi"/>
          <w:sz w:val="24"/>
          <w:szCs w:val="20"/>
        </w:rPr>
        <w:t xml:space="preserve"> </w:t>
      </w:r>
      <w:r w:rsidR="001A3A22">
        <w:rPr>
          <w:rFonts w:asciiTheme="minorHAnsi" w:hAnsiTheme="minorHAnsi"/>
          <w:sz w:val="24"/>
          <w:szCs w:val="20"/>
        </w:rPr>
        <w:t>(</w:t>
      </w:r>
      <w:r w:rsidR="00E8225F" w:rsidRPr="00AE24A4">
        <w:rPr>
          <w:rFonts w:asciiTheme="minorHAnsi" w:hAnsiTheme="minorHAnsi"/>
          <w:sz w:val="24"/>
          <w:szCs w:val="20"/>
        </w:rPr>
        <w:t>Fig</w:t>
      </w:r>
      <w:r w:rsidR="000B2191" w:rsidRPr="00AE24A4">
        <w:rPr>
          <w:rFonts w:asciiTheme="minorHAnsi" w:hAnsiTheme="minorHAnsi"/>
          <w:sz w:val="24"/>
          <w:szCs w:val="20"/>
        </w:rPr>
        <w:t>ure</w:t>
      </w:r>
      <w:r w:rsidR="00E8225F" w:rsidRPr="00AE24A4">
        <w:rPr>
          <w:rFonts w:asciiTheme="minorHAnsi" w:hAnsiTheme="minorHAnsi"/>
          <w:sz w:val="24"/>
          <w:szCs w:val="20"/>
        </w:rPr>
        <w:t xml:space="preserve"> </w:t>
      </w:r>
      <w:r w:rsidR="003964B3">
        <w:rPr>
          <w:rFonts w:asciiTheme="minorHAnsi" w:hAnsiTheme="minorHAnsi"/>
          <w:sz w:val="24"/>
          <w:szCs w:val="20"/>
        </w:rPr>
        <w:t>2</w:t>
      </w:r>
      <w:r w:rsidR="001A3A22">
        <w:rPr>
          <w:rFonts w:asciiTheme="minorHAnsi" w:hAnsiTheme="minorHAnsi"/>
          <w:sz w:val="24"/>
          <w:szCs w:val="20"/>
        </w:rPr>
        <w:t>)</w:t>
      </w:r>
      <w:r w:rsidR="00E8225F" w:rsidRPr="00AE24A4">
        <w:rPr>
          <w:rFonts w:asciiTheme="minorHAnsi" w:hAnsiTheme="minorHAnsi"/>
          <w:sz w:val="24"/>
          <w:szCs w:val="20"/>
        </w:rPr>
        <w:t>.</w:t>
      </w:r>
      <w:r w:rsidR="000B2191" w:rsidRPr="00AE24A4">
        <w:rPr>
          <w:rFonts w:asciiTheme="minorHAnsi" w:hAnsiTheme="minorHAnsi"/>
          <w:sz w:val="24"/>
          <w:szCs w:val="20"/>
        </w:rPr>
        <w:t xml:space="preserve"> </w:t>
      </w:r>
      <w:r w:rsidR="00C330A3" w:rsidRPr="00C330A3">
        <w:rPr>
          <w:rFonts w:asciiTheme="minorHAnsi" w:hAnsiTheme="minorHAnsi"/>
          <w:noProof/>
          <w:sz w:val="24"/>
          <w:szCs w:val="20"/>
        </w:rPr>
        <w:drawing>
          <wp:inline distT="0" distB="0" distL="0" distR="0" wp14:anchorId="0685995C" wp14:editId="30C84918">
            <wp:extent cx="5943600" cy="2006600"/>
            <wp:effectExtent l="25400" t="25400" r="25400" b="25400"/>
            <wp:docPr id="6" name="Picture 6" descr="../RespSystemDis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SystemDisord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06600"/>
                    </a:xfrm>
                    <a:prstGeom prst="rect">
                      <a:avLst/>
                    </a:prstGeom>
                    <a:noFill/>
                    <a:ln>
                      <a:solidFill>
                        <a:schemeClr val="tx1"/>
                      </a:solidFill>
                    </a:ln>
                  </pic:spPr>
                </pic:pic>
              </a:graphicData>
            </a:graphic>
          </wp:inline>
        </w:drawing>
      </w:r>
      <w:r w:rsidR="00C330A3">
        <w:rPr>
          <w:rFonts w:asciiTheme="minorHAnsi" w:hAnsiTheme="minorHAnsi"/>
          <w:sz w:val="24"/>
          <w:szCs w:val="20"/>
        </w:rPr>
        <w:t>Fig. 2 Pediatric Terminology Hierarchy</w:t>
      </w:r>
    </w:p>
    <w:p w14:paraId="40D69E53" w14:textId="5F3E3014" w:rsidR="00FC3F5E" w:rsidRPr="00AE24A4" w:rsidRDefault="007556E5" w:rsidP="00947D74">
      <w:pPr>
        <w:pStyle w:val="ListParagraph"/>
        <w:spacing w:line="480" w:lineRule="auto"/>
        <w:ind w:left="0"/>
        <w:rPr>
          <w:rFonts w:asciiTheme="minorHAnsi" w:hAnsiTheme="minorHAnsi"/>
          <w:sz w:val="24"/>
          <w:szCs w:val="24"/>
        </w:rPr>
      </w:pPr>
      <w:r>
        <w:rPr>
          <w:rFonts w:asciiTheme="minorHAnsi" w:hAnsiTheme="minorHAnsi"/>
          <w:sz w:val="24"/>
          <w:szCs w:val="20"/>
        </w:rPr>
        <w:t xml:space="preserve">Descending levels of the hierarchy represent narrower or more specific </w:t>
      </w:r>
      <w:proofErr w:type="spellStart"/>
      <w:r>
        <w:rPr>
          <w:rFonts w:asciiTheme="minorHAnsi" w:hAnsiTheme="minorHAnsi"/>
          <w:sz w:val="24"/>
          <w:szCs w:val="20"/>
        </w:rPr>
        <w:t>subconcepts</w:t>
      </w:r>
      <w:proofErr w:type="spellEnd"/>
      <w:r>
        <w:rPr>
          <w:rFonts w:asciiTheme="minorHAnsi" w:hAnsiTheme="minorHAnsi"/>
          <w:sz w:val="24"/>
          <w:szCs w:val="20"/>
        </w:rPr>
        <w:t xml:space="preserve">. </w:t>
      </w:r>
      <w:r w:rsidR="00FC3F5E" w:rsidRPr="00AE24A4">
        <w:rPr>
          <w:rFonts w:asciiTheme="minorHAnsi" w:hAnsiTheme="minorHAnsi"/>
          <w:sz w:val="24"/>
          <w:szCs w:val="20"/>
        </w:rPr>
        <w:t>Unlike ontologies without definitions</w:t>
      </w:r>
      <w:r w:rsidR="0007790B">
        <w:rPr>
          <w:rFonts w:asciiTheme="minorHAnsi" w:hAnsiTheme="minorHAnsi"/>
          <w:sz w:val="24"/>
          <w:szCs w:val="20"/>
        </w:rPr>
        <w:t>,</w:t>
      </w:r>
      <w:r w:rsidR="00AF011A" w:rsidRPr="00AE24A4">
        <w:rPr>
          <w:rFonts w:asciiTheme="minorHAnsi" w:hAnsiTheme="minorHAnsi"/>
          <w:sz w:val="24"/>
          <w:szCs w:val="20"/>
        </w:rPr>
        <w:t xml:space="preserve"> which</w:t>
      </w:r>
      <w:r w:rsidR="000B2191" w:rsidRPr="00AE24A4">
        <w:rPr>
          <w:rFonts w:asciiTheme="minorHAnsi" w:hAnsiTheme="minorHAnsi"/>
          <w:sz w:val="24"/>
          <w:szCs w:val="20"/>
        </w:rPr>
        <w:t xml:space="preserve"> </w:t>
      </w:r>
      <w:r w:rsidR="00FC3F5E" w:rsidRPr="00AE24A4">
        <w:rPr>
          <w:rFonts w:asciiTheme="minorHAnsi" w:hAnsiTheme="minorHAnsi"/>
          <w:sz w:val="24"/>
          <w:szCs w:val="20"/>
        </w:rPr>
        <w:t>rely on large poly-hierarchies, parent</w:t>
      </w:r>
      <w:r w:rsidR="00764EF0" w:rsidRPr="00AE24A4">
        <w:rPr>
          <w:rFonts w:asciiTheme="minorHAnsi" w:hAnsiTheme="minorHAnsi"/>
          <w:sz w:val="24"/>
          <w:szCs w:val="20"/>
        </w:rPr>
        <w:t xml:space="preserve"> term</w:t>
      </w:r>
      <w:r w:rsidR="00FC3F5E" w:rsidRPr="00AE24A4">
        <w:rPr>
          <w:rFonts w:asciiTheme="minorHAnsi" w:hAnsiTheme="minorHAnsi"/>
          <w:sz w:val="24"/>
          <w:szCs w:val="20"/>
        </w:rPr>
        <w:t xml:space="preserve">s were assigned sparingly, as definitions provide a clearer picture of the concept intent. </w:t>
      </w:r>
      <w:r w:rsidR="001A3A22">
        <w:rPr>
          <w:rFonts w:asciiTheme="minorHAnsi" w:hAnsiTheme="minorHAnsi"/>
          <w:sz w:val="24"/>
          <w:szCs w:val="24"/>
        </w:rPr>
        <w:t>Following the creation of the hierarchy, t</w:t>
      </w:r>
      <w:r w:rsidR="00FC3F5E" w:rsidRPr="00AE24A4">
        <w:rPr>
          <w:rFonts w:asciiTheme="minorHAnsi" w:hAnsiTheme="minorHAnsi"/>
          <w:sz w:val="24"/>
          <w:szCs w:val="24"/>
        </w:rPr>
        <w:t xml:space="preserve">he </w:t>
      </w:r>
      <w:r w:rsidR="00764EF0" w:rsidRPr="00AE24A4">
        <w:rPr>
          <w:rFonts w:asciiTheme="minorHAnsi" w:hAnsiTheme="minorHAnsi"/>
          <w:sz w:val="24"/>
          <w:szCs w:val="24"/>
        </w:rPr>
        <w:t>Working Group Lead</w:t>
      </w:r>
      <w:r w:rsidR="00FC3F5E" w:rsidRPr="00AE24A4">
        <w:rPr>
          <w:rFonts w:asciiTheme="minorHAnsi" w:hAnsiTheme="minorHAnsi"/>
          <w:sz w:val="24"/>
          <w:szCs w:val="24"/>
        </w:rPr>
        <w:t xml:space="preserve"> asked select stakeholders to perform </w:t>
      </w:r>
      <w:r w:rsidR="0007790B">
        <w:rPr>
          <w:rFonts w:asciiTheme="minorHAnsi" w:hAnsiTheme="minorHAnsi"/>
          <w:sz w:val="24"/>
          <w:szCs w:val="24"/>
        </w:rPr>
        <w:t>a</w:t>
      </w:r>
      <w:r w:rsidR="00FC3F5E" w:rsidRPr="00AE24A4">
        <w:rPr>
          <w:rFonts w:asciiTheme="minorHAnsi" w:hAnsiTheme="minorHAnsi"/>
          <w:sz w:val="24"/>
          <w:szCs w:val="24"/>
        </w:rPr>
        <w:t xml:space="preserve"> review of the terminology subset</w:t>
      </w:r>
      <w:r w:rsidR="00E44BEB">
        <w:rPr>
          <w:rFonts w:asciiTheme="minorHAnsi" w:hAnsiTheme="minorHAnsi"/>
          <w:sz w:val="24"/>
          <w:szCs w:val="24"/>
        </w:rPr>
        <w:t>. S</w:t>
      </w:r>
      <w:r w:rsidR="00C652A6">
        <w:rPr>
          <w:rFonts w:asciiTheme="minorHAnsi" w:hAnsiTheme="minorHAnsi"/>
          <w:sz w:val="24"/>
          <w:szCs w:val="24"/>
        </w:rPr>
        <w:t>ubsequent to the external review</w:t>
      </w:r>
      <w:r w:rsidR="0007790B">
        <w:rPr>
          <w:rFonts w:asciiTheme="minorHAnsi" w:hAnsiTheme="minorHAnsi"/>
          <w:sz w:val="24"/>
          <w:szCs w:val="24"/>
        </w:rPr>
        <w:t>,</w:t>
      </w:r>
      <w:r w:rsidR="00FC3F5E" w:rsidRPr="00AE24A4">
        <w:rPr>
          <w:rFonts w:asciiTheme="minorHAnsi" w:hAnsiTheme="minorHAnsi"/>
          <w:sz w:val="24"/>
          <w:szCs w:val="24"/>
        </w:rPr>
        <w:t xml:space="preserve"> the terminology was published in the NCI </w:t>
      </w:r>
      <w:r w:rsidR="00E24836" w:rsidRPr="00AE24A4">
        <w:rPr>
          <w:rFonts w:asciiTheme="minorHAnsi" w:hAnsiTheme="minorHAnsi"/>
          <w:sz w:val="24"/>
          <w:szCs w:val="24"/>
        </w:rPr>
        <w:t>T</w:t>
      </w:r>
      <w:r w:rsidR="00FC3F5E" w:rsidRPr="00AE24A4">
        <w:rPr>
          <w:rFonts w:asciiTheme="minorHAnsi" w:hAnsiTheme="minorHAnsi"/>
          <w:sz w:val="24"/>
          <w:szCs w:val="24"/>
        </w:rPr>
        <w:t>hesaurus</w:t>
      </w:r>
      <w:r w:rsidR="003F736B">
        <w:rPr>
          <w:rFonts w:asciiTheme="minorHAnsi" w:hAnsiTheme="minorHAnsi"/>
          <w:sz w:val="24"/>
          <w:szCs w:val="24"/>
        </w:rPr>
        <w:t xml:space="preserve"> (Sioutos 2007)</w:t>
      </w:r>
      <w:r w:rsidR="00FC3F5E" w:rsidRPr="00AE24A4">
        <w:rPr>
          <w:rFonts w:asciiTheme="minorHAnsi" w:hAnsiTheme="minorHAnsi"/>
          <w:sz w:val="24"/>
          <w:szCs w:val="24"/>
        </w:rPr>
        <w:t xml:space="preserve">. The terminology is currently available for public </w:t>
      </w:r>
      <w:r w:rsidR="003F736B">
        <w:rPr>
          <w:rFonts w:asciiTheme="minorHAnsi" w:hAnsiTheme="minorHAnsi"/>
          <w:sz w:val="24"/>
          <w:szCs w:val="24"/>
        </w:rPr>
        <w:t>access</w:t>
      </w:r>
      <w:r w:rsidR="003F736B" w:rsidRPr="00AE24A4">
        <w:rPr>
          <w:rFonts w:asciiTheme="minorHAnsi" w:hAnsiTheme="minorHAnsi"/>
          <w:sz w:val="24"/>
          <w:szCs w:val="24"/>
        </w:rPr>
        <w:t xml:space="preserve"> </w:t>
      </w:r>
      <w:r w:rsidR="00FC3F5E" w:rsidRPr="00AE24A4">
        <w:rPr>
          <w:rFonts w:asciiTheme="minorHAnsi" w:hAnsiTheme="minorHAnsi"/>
          <w:sz w:val="24"/>
          <w:szCs w:val="24"/>
        </w:rPr>
        <w:t xml:space="preserve">through </w:t>
      </w:r>
      <w:r w:rsidR="00FC3F5E" w:rsidRPr="00AE24A4">
        <w:rPr>
          <w:rFonts w:asciiTheme="minorHAnsi" w:hAnsiTheme="minorHAnsi"/>
          <w:sz w:val="24"/>
          <w:szCs w:val="24"/>
        </w:rPr>
        <w:lastRenderedPageBreak/>
        <w:t>the NCI Term Browser</w:t>
      </w:r>
      <w:r w:rsidR="00243EA2" w:rsidRPr="00AE24A4">
        <w:rPr>
          <w:rFonts w:asciiTheme="minorHAnsi" w:hAnsiTheme="minorHAnsi"/>
          <w:sz w:val="24"/>
          <w:szCs w:val="24"/>
        </w:rPr>
        <w:t xml:space="preserve"> (https://ncit</w:t>
      </w:r>
      <w:r w:rsidR="003F736B">
        <w:rPr>
          <w:rFonts w:asciiTheme="minorHAnsi" w:hAnsiTheme="minorHAnsi"/>
          <w:sz w:val="24"/>
          <w:szCs w:val="24"/>
        </w:rPr>
        <w:t>erms</w:t>
      </w:r>
      <w:r w:rsidR="00243EA2" w:rsidRPr="00AE24A4">
        <w:rPr>
          <w:rFonts w:asciiTheme="minorHAnsi" w:hAnsiTheme="minorHAnsi"/>
          <w:sz w:val="24"/>
          <w:szCs w:val="24"/>
        </w:rPr>
        <w:t>.nci.nih.gov/)</w:t>
      </w:r>
      <w:r w:rsidR="00FC3F5E" w:rsidRPr="00AE24A4">
        <w:rPr>
          <w:rFonts w:asciiTheme="minorHAnsi" w:hAnsiTheme="minorHAnsi"/>
          <w:sz w:val="24"/>
          <w:szCs w:val="24"/>
        </w:rPr>
        <w:t xml:space="preserve"> and the NCI ftp site</w:t>
      </w:r>
      <w:r w:rsidR="00E24836" w:rsidRPr="00AE24A4">
        <w:rPr>
          <w:rFonts w:asciiTheme="minorHAnsi" w:hAnsiTheme="minorHAnsi"/>
          <w:sz w:val="24"/>
          <w:szCs w:val="24"/>
        </w:rPr>
        <w:t xml:space="preserve"> (</w:t>
      </w:r>
      <w:r w:rsidR="003F736B" w:rsidRPr="003F736B">
        <w:rPr>
          <w:rFonts w:asciiTheme="minorHAnsi" w:hAnsiTheme="minorHAnsi"/>
          <w:sz w:val="24"/>
          <w:szCs w:val="24"/>
        </w:rPr>
        <w:t>http://evs.nci.nih.gov/ftp1/NICHD/About.html</w:t>
      </w:r>
      <w:r w:rsidR="00AA5778" w:rsidRPr="00AE24A4">
        <w:rPr>
          <w:rFonts w:asciiTheme="minorHAnsi" w:hAnsiTheme="minorHAnsi"/>
          <w:sz w:val="24"/>
          <w:szCs w:val="24"/>
        </w:rPr>
        <w:t>)</w:t>
      </w:r>
      <w:r w:rsidR="00FC3F5E" w:rsidRPr="00AE24A4">
        <w:rPr>
          <w:rFonts w:asciiTheme="minorHAnsi" w:hAnsiTheme="minorHAnsi"/>
          <w:sz w:val="24"/>
          <w:szCs w:val="24"/>
        </w:rPr>
        <w:t>.</w:t>
      </w:r>
      <w:r w:rsidR="00B1329F">
        <w:rPr>
          <w:rFonts w:asciiTheme="minorHAnsi" w:hAnsiTheme="minorHAnsi"/>
          <w:sz w:val="24"/>
          <w:szCs w:val="24"/>
        </w:rPr>
        <w:t xml:space="preserve"> </w:t>
      </w:r>
      <w:r w:rsidR="00E24836" w:rsidRPr="00AE24A4">
        <w:rPr>
          <w:rFonts w:asciiTheme="minorHAnsi" w:hAnsiTheme="minorHAnsi"/>
          <w:sz w:val="24"/>
          <w:szCs w:val="24"/>
        </w:rPr>
        <w:t>The Pediatric Adverse Events Terminology is provided in Excel and text formats.</w:t>
      </w:r>
      <w:r w:rsidR="00B1329F">
        <w:rPr>
          <w:rFonts w:asciiTheme="minorHAnsi" w:hAnsiTheme="minorHAnsi"/>
          <w:sz w:val="24"/>
          <w:szCs w:val="24"/>
        </w:rPr>
        <w:t xml:space="preserve"> </w:t>
      </w:r>
      <w:r w:rsidR="00E24836" w:rsidRPr="00AE24A4">
        <w:rPr>
          <w:rFonts w:asciiTheme="minorHAnsi" w:hAnsiTheme="minorHAnsi"/>
          <w:sz w:val="24"/>
          <w:szCs w:val="24"/>
        </w:rPr>
        <w:t>The entire NCI Thesaurus</w:t>
      </w:r>
      <w:r w:rsidR="00FC3F5E" w:rsidRPr="00AE24A4">
        <w:rPr>
          <w:rFonts w:asciiTheme="minorHAnsi" w:hAnsiTheme="minorHAnsi"/>
          <w:sz w:val="24"/>
          <w:szCs w:val="24"/>
        </w:rPr>
        <w:t xml:space="preserve"> is </w:t>
      </w:r>
      <w:r w:rsidR="00E24836" w:rsidRPr="00AE24A4">
        <w:rPr>
          <w:rFonts w:asciiTheme="minorHAnsi" w:hAnsiTheme="minorHAnsi"/>
          <w:sz w:val="24"/>
          <w:szCs w:val="24"/>
        </w:rPr>
        <w:t xml:space="preserve">available in </w:t>
      </w:r>
      <w:r w:rsidR="00FC3F5E" w:rsidRPr="00AE24A4">
        <w:rPr>
          <w:rFonts w:asciiTheme="minorHAnsi" w:hAnsiTheme="minorHAnsi"/>
          <w:sz w:val="24"/>
          <w:szCs w:val="24"/>
        </w:rPr>
        <w:t>Web Ontology Language (OWL) format</w:t>
      </w:r>
      <w:r w:rsidR="00AF011A" w:rsidRPr="00AE24A4">
        <w:rPr>
          <w:rFonts w:asciiTheme="minorHAnsi" w:hAnsiTheme="minorHAnsi"/>
          <w:sz w:val="24"/>
          <w:szCs w:val="24"/>
        </w:rPr>
        <w:t>,</w:t>
      </w:r>
      <w:r w:rsidR="00FC3F5E" w:rsidRPr="00AE24A4">
        <w:rPr>
          <w:rFonts w:asciiTheme="minorHAnsi" w:hAnsiTheme="minorHAnsi"/>
          <w:sz w:val="24"/>
          <w:szCs w:val="20"/>
        </w:rPr>
        <w:t xml:space="preserve"> which can be loaded into </w:t>
      </w:r>
      <w:r w:rsidR="00EB18D3" w:rsidRPr="00AE24A4">
        <w:rPr>
          <w:rFonts w:asciiTheme="minorHAnsi" w:hAnsiTheme="minorHAnsi"/>
          <w:sz w:val="24"/>
          <w:szCs w:val="20"/>
        </w:rPr>
        <w:t>Protégé</w:t>
      </w:r>
      <w:r w:rsidR="00FC3F5E" w:rsidRPr="00AE24A4">
        <w:rPr>
          <w:rFonts w:asciiTheme="minorHAnsi" w:hAnsiTheme="minorHAnsi"/>
          <w:sz w:val="24"/>
          <w:szCs w:val="20"/>
        </w:rPr>
        <w:t xml:space="preserve">, a public source </w:t>
      </w:r>
      <w:r w:rsidR="00852E2A" w:rsidRPr="00AE24A4">
        <w:rPr>
          <w:rFonts w:asciiTheme="minorHAnsi" w:hAnsiTheme="minorHAnsi"/>
          <w:sz w:val="24"/>
          <w:szCs w:val="20"/>
        </w:rPr>
        <w:t xml:space="preserve">ontology editor and framework </w:t>
      </w:r>
      <w:r w:rsidR="00FC3F5E" w:rsidRPr="00AE24A4">
        <w:rPr>
          <w:rFonts w:asciiTheme="minorHAnsi" w:hAnsiTheme="minorHAnsi"/>
          <w:sz w:val="24"/>
          <w:szCs w:val="20"/>
        </w:rPr>
        <w:t>product of Stanford University</w:t>
      </w:r>
      <w:r w:rsidR="00AA5778" w:rsidRPr="00AE24A4">
        <w:rPr>
          <w:rFonts w:asciiTheme="minorHAnsi" w:hAnsiTheme="minorHAnsi"/>
          <w:sz w:val="24"/>
          <w:szCs w:val="20"/>
        </w:rPr>
        <w:t xml:space="preserve"> </w:t>
      </w:r>
      <w:r w:rsidR="00852E2A" w:rsidRPr="00AE24A4">
        <w:rPr>
          <w:rFonts w:asciiTheme="minorHAnsi" w:hAnsiTheme="minorHAnsi"/>
          <w:sz w:val="24"/>
          <w:szCs w:val="24"/>
        </w:rPr>
        <w:t>(protégé.stanford.edu)</w:t>
      </w:r>
      <w:r w:rsidR="006874F3" w:rsidRPr="00AE24A4">
        <w:rPr>
          <w:rFonts w:asciiTheme="minorHAnsi" w:hAnsiTheme="minorHAnsi"/>
          <w:sz w:val="24"/>
          <w:szCs w:val="24"/>
        </w:rPr>
        <w:t>.</w:t>
      </w:r>
      <w:r w:rsidR="00FC3F5E" w:rsidRPr="00AE24A4">
        <w:rPr>
          <w:rFonts w:asciiTheme="minorHAnsi" w:hAnsiTheme="minorHAnsi"/>
          <w:sz w:val="24"/>
          <w:szCs w:val="24"/>
        </w:rPr>
        <w:t xml:space="preserve"> Documentation</w:t>
      </w:r>
      <w:r w:rsidR="00AF011A" w:rsidRPr="00AE24A4">
        <w:rPr>
          <w:rFonts w:asciiTheme="minorHAnsi" w:hAnsiTheme="minorHAnsi"/>
          <w:sz w:val="24"/>
          <w:szCs w:val="24"/>
        </w:rPr>
        <w:t>,</w:t>
      </w:r>
      <w:r w:rsidR="00FC3F5E" w:rsidRPr="00AE24A4">
        <w:rPr>
          <w:rFonts w:asciiTheme="minorHAnsi" w:hAnsiTheme="minorHAnsi"/>
          <w:sz w:val="24"/>
          <w:szCs w:val="24"/>
        </w:rPr>
        <w:t xml:space="preserve"> including a summary of the contents of the terminology, information about the terminology development, information about terminology application in support of research studies, and details regarding the process for updating the terminology</w:t>
      </w:r>
      <w:r w:rsidR="001A3A22">
        <w:rPr>
          <w:rFonts w:asciiTheme="minorHAnsi" w:hAnsiTheme="minorHAnsi"/>
          <w:sz w:val="24"/>
          <w:szCs w:val="24"/>
        </w:rPr>
        <w:t>,</w:t>
      </w:r>
      <w:r w:rsidR="007C7028" w:rsidRPr="00AE24A4">
        <w:rPr>
          <w:rFonts w:asciiTheme="minorHAnsi" w:hAnsiTheme="minorHAnsi"/>
          <w:sz w:val="24"/>
          <w:szCs w:val="24"/>
        </w:rPr>
        <w:t xml:space="preserve"> is provided on the </w:t>
      </w:r>
      <w:r w:rsidR="00AA5778" w:rsidRPr="00AE24A4">
        <w:rPr>
          <w:rFonts w:asciiTheme="minorHAnsi" w:hAnsiTheme="minorHAnsi"/>
          <w:sz w:val="24"/>
          <w:szCs w:val="24"/>
        </w:rPr>
        <w:t>NCI Enterprise Vocabulary Services (EVS) home</w:t>
      </w:r>
      <w:r w:rsidR="007C7028" w:rsidRPr="00AE24A4">
        <w:rPr>
          <w:rFonts w:asciiTheme="minorHAnsi" w:hAnsiTheme="minorHAnsi"/>
          <w:sz w:val="24"/>
          <w:szCs w:val="24"/>
        </w:rPr>
        <w:t>page (http://evs.nci.nih.gov)</w:t>
      </w:r>
      <w:r w:rsidR="00AF011A" w:rsidRPr="00AE24A4">
        <w:rPr>
          <w:rFonts w:asciiTheme="minorHAnsi" w:hAnsiTheme="minorHAnsi"/>
          <w:sz w:val="24"/>
          <w:szCs w:val="24"/>
        </w:rPr>
        <w:t>.</w:t>
      </w:r>
      <w:r w:rsidR="00B1329F">
        <w:rPr>
          <w:rFonts w:asciiTheme="minorHAnsi" w:hAnsiTheme="minorHAnsi"/>
          <w:sz w:val="24"/>
          <w:szCs w:val="24"/>
        </w:rPr>
        <w:t xml:space="preserve"> </w:t>
      </w:r>
      <w:r w:rsidR="00AA5778" w:rsidRPr="00AE24A4">
        <w:rPr>
          <w:rFonts w:asciiTheme="minorHAnsi" w:hAnsiTheme="minorHAnsi"/>
          <w:sz w:val="24"/>
          <w:szCs w:val="24"/>
        </w:rPr>
        <w:t>Information specific to the Pediatric Terminology can be found on the Pediatric Terminology About page (https://evs.nci.nih.gov/ftp1/NICHD/About.html)</w:t>
      </w:r>
      <w:r w:rsidR="001A3A22">
        <w:rPr>
          <w:rFonts w:asciiTheme="minorHAnsi" w:hAnsiTheme="minorHAnsi"/>
          <w:sz w:val="24"/>
          <w:szCs w:val="24"/>
        </w:rPr>
        <w:t>.</w:t>
      </w:r>
    </w:p>
    <w:p w14:paraId="60A08884" w14:textId="77777777" w:rsidR="003C4A60" w:rsidRPr="00AE24A4" w:rsidRDefault="003C4A60" w:rsidP="00947D74">
      <w:pPr>
        <w:pStyle w:val="ListParagraph"/>
        <w:spacing w:line="480" w:lineRule="auto"/>
        <w:ind w:left="0"/>
        <w:rPr>
          <w:rFonts w:asciiTheme="minorHAnsi" w:hAnsiTheme="minorHAnsi"/>
          <w:sz w:val="24"/>
          <w:szCs w:val="24"/>
        </w:rPr>
      </w:pPr>
    </w:p>
    <w:p w14:paraId="02614236" w14:textId="3A6F819A" w:rsidR="00FC3F5E" w:rsidRPr="00AE24A4" w:rsidRDefault="00764EF0" w:rsidP="00947D74">
      <w:pPr>
        <w:pStyle w:val="ListParagraph"/>
        <w:spacing w:line="480" w:lineRule="auto"/>
        <w:ind w:left="0"/>
        <w:rPr>
          <w:rFonts w:asciiTheme="minorHAnsi" w:hAnsiTheme="minorHAnsi"/>
          <w:sz w:val="24"/>
          <w:szCs w:val="24"/>
        </w:rPr>
      </w:pPr>
      <w:r w:rsidRPr="00AE24A4">
        <w:rPr>
          <w:rFonts w:asciiTheme="minorHAnsi" w:hAnsiTheme="minorHAnsi"/>
          <w:sz w:val="24"/>
          <w:szCs w:val="24"/>
        </w:rPr>
        <w:t>Finally, the participation of MedDRA representation throughout the process facilitated rapid incorporation of the terminology into MedDRA</w:t>
      </w:r>
      <w:r w:rsidR="00FC3F5E" w:rsidRPr="00AE24A4">
        <w:rPr>
          <w:rFonts w:asciiTheme="minorHAnsi" w:hAnsiTheme="minorHAnsi"/>
          <w:sz w:val="24"/>
          <w:szCs w:val="24"/>
        </w:rPr>
        <w:t>.</w:t>
      </w:r>
      <w:r w:rsidR="007C7028" w:rsidRPr="00AE24A4">
        <w:rPr>
          <w:rFonts w:asciiTheme="minorHAnsi" w:hAnsiTheme="minorHAnsi"/>
          <w:sz w:val="24"/>
          <w:szCs w:val="24"/>
        </w:rPr>
        <w:t xml:space="preserve"> To accurately represent the MedDRA terminology in the NCI Thesaurus, EVS added a feature to the NCI Thesaurus to represent mappings between terminologies</w:t>
      </w:r>
      <w:r w:rsidR="00883F55" w:rsidRPr="00AE24A4">
        <w:rPr>
          <w:rFonts w:asciiTheme="minorHAnsi" w:hAnsiTheme="minorHAnsi"/>
          <w:sz w:val="24"/>
          <w:szCs w:val="24"/>
        </w:rPr>
        <w:t xml:space="preserve"> at the concept level</w:t>
      </w:r>
      <w:r w:rsidR="007C7028" w:rsidRPr="00AE24A4">
        <w:rPr>
          <w:rFonts w:asciiTheme="minorHAnsi" w:hAnsiTheme="minorHAnsi"/>
          <w:sz w:val="24"/>
          <w:szCs w:val="24"/>
        </w:rPr>
        <w:t>. Th</w:t>
      </w:r>
      <w:r w:rsidR="008B2E3C">
        <w:rPr>
          <w:rFonts w:asciiTheme="minorHAnsi" w:hAnsiTheme="minorHAnsi"/>
          <w:sz w:val="24"/>
          <w:szCs w:val="24"/>
        </w:rPr>
        <w:t>is</w:t>
      </w:r>
      <w:r w:rsidR="007C7028" w:rsidRPr="00AE24A4">
        <w:rPr>
          <w:rFonts w:asciiTheme="minorHAnsi" w:hAnsiTheme="minorHAnsi"/>
          <w:sz w:val="24"/>
          <w:szCs w:val="24"/>
        </w:rPr>
        <w:t xml:space="preserve"> feature permits the addition of a relationship type between the terminologies</w:t>
      </w:r>
      <w:r w:rsidR="004B3CBB">
        <w:rPr>
          <w:rFonts w:asciiTheme="minorHAnsi" w:hAnsiTheme="minorHAnsi"/>
          <w:sz w:val="24"/>
          <w:szCs w:val="24"/>
        </w:rPr>
        <w:t>, e</w:t>
      </w:r>
      <w:r w:rsidR="004B3CBB" w:rsidRPr="00893DAE">
        <w:rPr>
          <w:rFonts w:asciiTheme="minorHAnsi" w:hAnsiTheme="minorHAnsi"/>
          <w:sz w:val="24"/>
          <w:szCs w:val="24"/>
        </w:rPr>
        <w:t xml:space="preserve">.g. </w:t>
      </w:r>
      <w:r w:rsidR="002C31B4">
        <w:rPr>
          <w:rFonts w:asciiTheme="minorHAnsi" w:hAnsiTheme="minorHAnsi"/>
          <w:sz w:val="24"/>
          <w:szCs w:val="24"/>
        </w:rPr>
        <w:t xml:space="preserve">Maps </w:t>
      </w:r>
      <w:proofErr w:type="gramStart"/>
      <w:r w:rsidR="002C31B4">
        <w:rPr>
          <w:rFonts w:asciiTheme="minorHAnsi" w:hAnsiTheme="minorHAnsi"/>
          <w:sz w:val="24"/>
          <w:szCs w:val="24"/>
        </w:rPr>
        <w:t>To ,</w:t>
      </w:r>
      <w:proofErr w:type="gramEnd"/>
      <w:r w:rsidR="002C31B4">
        <w:rPr>
          <w:rFonts w:asciiTheme="minorHAnsi" w:hAnsiTheme="minorHAnsi"/>
          <w:sz w:val="24"/>
          <w:szCs w:val="24"/>
        </w:rPr>
        <w:t xml:space="preserve"> </w:t>
      </w:r>
      <w:r w:rsidR="007C7028" w:rsidRPr="00AE24A4">
        <w:rPr>
          <w:rFonts w:asciiTheme="minorHAnsi" w:hAnsiTheme="minorHAnsi"/>
          <w:sz w:val="24"/>
          <w:szCs w:val="24"/>
        </w:rPr>
        <w:t xml:space="preserve">as not all ontologies are </w:t>
      </w:r>
      <w:r w:rsidR="00883F55" w:rsidRPr="00AE24A4">
        <w:rPr>
          <w:rFonts w:asciiTheme="minorHAnsi" w:hAnsiTheme="minorHAnsi"/>
          <w:sz w:val="24"/>
          <w:szCs w:val="24"/>
        </w:rPr>
        <w:t>developed with the same objective or</w:t>
      </w:r>
      <w:r w:rsidR="00A427B1" w:rsidRPr="00AE24A4">
        <w:rPr>
          <w:rFonts w:asciiTheme="minorHAnsi" w:hAnsiTheme="minorHAnsi"/>
          <w:sz w:val="24"/>
          <w:szCs w:val="24"/>
        </w:rPr>
        <w:t xml:space="preserve"> possess a common</w:t>
      </w:r>
      <w:r w:rsidR="00883F55" w:rsidRPr="00AE24A4">
        <w:rPr>
          <w:rFonts w:asciiTheme="minorHAnsi" w:hAnsiTheme="minorHAnsi"/>
          <w:sz w:val="24"/>
          <w:szCs w:val="24"/>
        </w:rPr>
        <w:t xml:space="preserve"> level of granularity</w:t>
      </w:r>
      <w:r w:rsidR="004B3CBB">
        <w:rPr>
          <w:rFonts w:asciiTheme="minorHAnsi" w:hAnsiTheme="minorHAnsi"/>
          <w:sz w:val="24"/>
          <w:szCs w:val="24"/>
        </w:rPr>
        <w:t>.</w:t>
      </w:r>
      <w:r w:rsidR="007C7028" w:rsidRPr="00AE24A4">
        <w:rPr>
          <w:rFonts w:asciiTheme="minorHAnsi" w:hAnsiTheme="minorHAnsi"/>
          <w:sz w:val="24"/>
          <w:szCs w:val="24"/>
        </w:rPr>
        <w:t xml:space="preserve"> This new property in the NCI Thesaurus will provide</w:t>
      </w:r>
      <w:r w:rsidR="00883F55" w:rsidRPr="00AE24A4">
        <w:rPr>
          <w:rFonts w:asciiTheme="minorHAnsi" w:hAnsiTheme="minorHAnsi"/>
          <w:sz w:val="24"/>
          <w:szCs w:val="24"/>
        </w:rPr>
        <w:t xml:space="preserve"> specific target terminology data and metadata</w:t>
      </w:r>
      <w:r w:rsidR="00AF011A" w:rsidRPr="00AE24A4">
        <w:rPr>
          <w:rFonts w:asciiTheme="minorHAnsi" w:hAnsiTheme="minorHAnsi"/>
          <w:sz w:val="24"/>
          <w:szCs w:val="24"/>
        </w:rPr>
        <w:t>,</w:t>
      </w:r>
      <w:r w:rsidR="00883F55" w:rsidRPr="00AE24A4">
        <w:rPr>
          <w:rFonts w:asciiTheme="minorHAnsi" w:hAnsiTheme="minorHAnsi"/>
          <w:sz w:val="24"/>
          <w:szCs w:val="24"/>
        </w:rPr>
        <w:t xml:space="preserve"> </w:t>
      </w:r>
      <w:r w:rsidR="00602C6E">
        <w:rPr>
          <w:rFonts w:asciiTheme="minorHAnsi" w:hAnsiTheme="minorHAnsi"/>
          <w:sz w:val="24"/>
          <w:szCs w:val="24"/>
        </w:rPr>
        <w:t xml:space="preserve">while also providing </w:t>
      </w:r>
      <w:r w:rsidR="007C7028" w:rsidRPr="00AE24A4">
        <w:rPr>
          <w:rFonts w:asciiTheme="minorHAnsi" w:hAnsiTheme="minorHAnsi"/>
          <w:sz w:val="24"/>
          <w:szCs w:val="24"/>
        </w:rPr>
        <w:t>a</w:t>
      </w:r>
      <w:r w:rsidR="00883F55" w:rsidRPr="00AE24A4">
        <w:rPr>
          <w:rFonts w:asciiTheme="minorHAnsi" w:hAnsiTheme="minorHAnsi"/>
          <w:sz w:val="24"/>
          <w:szCs w:val="24"/>
        </w:rPr>
        <w:t xml:space="preserve"> relationship that </w:t>
      </w:r>
      <w:r w:rsidR="00613313" w:rsidRPr="00AE24A4">
        <w:rPr>
          <w:rFonts w:asciiTheme="minorHAnsi" w:hAnsiTheme="minorHAnsi"/>
          <w:sz w:val="24"/>
          <w:szCs w:val="24"/>
        </w:rPr>
        <w:t>indicates</w:t>
      </w:r>
      <w:r w:rsidR="00613313">
        <w:rPr>
          <w:rFonts w:asciiTheme="minorHAnsi" w:hAnsiTheme="minorHAnsi"/>
          <w:sz w:val="24"/>
          <w:szCs w:val="24"/>
        </w:rPr>
        <w:t xml:space="preserve"> </w:t>
      </w:r>
      <w:r w:rsidR="00613313" w:rsidRPr="00AE24A4">
        <w:rPr>
          <w:rFonts w:asciiTheme="minorHAnsi" w:hAnsiTheme="minorHAnsi"/>
          <w:sz w:val="24"/>
          <w:szCs w:val="24"/>
        </w:rPr>
        <w:t>synonymy</w:t>
      </w:r>
      <w:r w:rsidR="00883F55" w:rsidRPr="00AE24A4">
        <w:rPr>
          <w:rFonts w:asciiTheme="minorHAnsi" w:hAnsiTheme="minorHAnsi"/>
          <w:sz w:val="24"/>
          <w:szCs w:val="24"/>
        </w:rPr>
        <w:t xml:space="preserve">, </w:t>
      </w:r>
      <w:r w:rsidR="00602C6E">
        <w:rPr>
          <w:rFonts w:asciiTheme="minorHAnsi" w:hAnsiTheme="minorHAnsi"/>
          <w:sz w:val="24"/>
          <w:szCs w:val="24"/>
        </w:rPr>
        <w:t xml:space="preserve">the </w:t>
      </w:r>
      <w:r w:rsidR="00B15182" w:rsidRPr="00AE24A4">
        <w:rPr>
          <w:rFonts w:asciiTheme="minorHAnsi" w:hAnsiTheme="minorHAnsi"/>
          <w:sz w:val="24"/>
          <w:szCs w:val="24"/>
        </w:rPr>
        <w:t>direction of granularity</w:t>
      </w:r>
      <w:r w:rsidR="00AF011A" w:rsidRPr="00AE24A4">
        <w:rPr>
          <w:rFonts w:asciiTheme="minorHAnsi" w:hAnsiTheme="minorHAnsi"/>
          <w:sz w:val="24"/>
          <w:szCs w:val="24"/>
        </w:rPr>
        <w:t>,</w:t>
      </w:r>
      <w:r w:rsidR="00B15182" w:rsidRPr="00AE24A4">
        <w:rPr>
          <w:rFonts w:asciiTheme="minorHAnsi" w:hAnsiTheme="minorHAnsi"/>
          <w:sz w:val="24"/>
          <w:szCs w:val="24"/>
        </w:rPr>
        <w:t xml:space="preserve"> or a concept note</w:t>
      </w:r>
      <w:r w:rsidR="00602C6E">
        <w:rPr>
          <w:rFonts w:asciiTheme="minorHAnsi" w:hAnsiTheme="minorHAnsi"/>
          <w:sz w:val="24"/>
          <w:szCs w:val="24"/>
        </w:rPr>
        <w:t xml:space="preserve"> indicating</w:t>
      </w:r>
      <w:r w:rsidR="00B15182" w:rsidRPr="00AE24A4">
        <w:rPr>
          <w:rFonts w:asciiTheme="minorHAnsi" w:hAnsiTheme="minorHAnsi"/>
          <w:sz w:val="24"/>
          <w:szCs w:val="24"/>
        </w:rPr>
        <w:t xml:space="preserve"> that </w:t>
      </w:r>
      <w:r w:rsidR="007C7028" w:rsidRPr="00AE24A4">
        <w:rPr>
          <w:rFonts w:asciiTheme="minorHAnsi" w:hAnsiTheme="minorHAnsi"/>
          <w:sz w:val="24"/>
          <w:szCs w:val="24"/>
        </w:rPr>
        <w:t>there is no appropriate match</w:t>
      </w:r>
      <w:r w:rsidR="00B15182" w:rsidRPr="00AE24A4">
        <w:rPr>
          <w:rFonts w:asciiTheme="minorHAnsi" w:hAnsiTheme="minorHAnsi"/>
          <w:sz w:val="24"/>
          <w:szCs w:val="24"/>
        </w:rPr>
        <w:t xml:space="preserve"> between identified </w:t>
      </w:r>
      <w:r w:rsidR="004B3CBB">
        <w:rPr>
          <w:rFonts w:asciiTheme="minorHAnsi" w:hAnsiTheme="minorHAnsi"/>
          <w:sz w:val="24"/>
          <w:szCs w:val="24"/>
        </w:rPr>
        <w:t>concepts</w:t>
      </w:r>
      <w:r w:rsidR="007C7028" w:rsidRPr="00AE24A4">
        <w:rPr>
          <w:rFonts w:asciiTheme="minorHAnsi" w:hAnsiTheme="minorHAnsi"/>
          <w:sz w:val="24"/>
          <w:szCs w:val="24"/>
        </w:rPr>
        <w:t xml:space="preserve">. </w:t>
      </w:r>
    </w:p>
    <w:p w14:paraId="6835C2FE" w14:textId="77777777" w:rsidR="008A4DE5" w:rsidRDefault="008A4DE5" w:rsidP="00947D74">
      <w:pPr>
        <w:pStyle w:val="ListParagraph"/>
        <w:spacing w:line="480" w:lineRule="auto"/>
        <w:rPr>
          <w:rFonts w:asciiTheme="minorHAnsi" w:hAnsiTheme="minorHAnsi"/>
          <w:color w:val="1F497D"/>
          <w:sz w:val="20"/>
          <w:szCs w:val="20"/>
        </w:rPr>
      </w:pPr>
    </w:p>
    <w:p w14:paraId="075B2BCB" w14:textId="77777777" w:rsidR="002C31B4" w:rsidRDefault="002C31B4" w:rsidP="00947D74">
      <w:pPr>
        <w:pStyle w:val="ListParagraph"/>
        <w:spacing w:line="480" w:lineRule="auto"/>
        <w:rPr>
          <w:rFonts w:asciiTheme="minorHAnsi" w:hAnsiTheme="minorHAnsi"/>
          <w:color w:val="1F497D"/>
          <w:sz w:val="20"/>
          <w:szCs w:val="20"/>
        </w:rPr>
      </w:pPr>
    </w:p>
    <w:p w14:paraId="4FABBDFF" w14:textId="77777777" w:rsidR="002C31B4" w:rsidRPr="00AE24A4" w:rsidRDefault="002C31B4" w:rsidP="00947D74">
      <w:pPr>
        <w:pStyle w:val="ListParagraph"/>
        <w:spacing w:line="480" w:lineRule="auto"/>
        <w:rPr>
          <w:rFonts w:asciiTheme="minorHAnsi" w:hAnsiTheme="minorHAnsi"/>
          <w:color w:val="1F497D"/>
          <w:sz w:val="20"/>
          <w:szCs w:val="20"/>
        </w:rPr>
      </w:pPr>
    </w:p>
    <w:p w14:paraId="0484AA9A" w14:textId="77777777" w:rsidR="009C5301" w:rsidRPr="00AE24A4" w:rsidRDefault="009C5301" w:rsidP="00947D74">
      <w:pPr>
        <w:pStyle w:val="ListParagraph"/>
        <w:spacing w:line="480" w:lineRule="auto"/>
        <w:ind w:left="0"/>
        <w:rPr>
          <w:rFonts w:asciiTheme="minorHAnsi" w:hAnsiTheme="minorHAnsi"/>
          <w:sz w:val="24"/>
          <w:szCs w:val="24"/>
        </w:rPr>
      </w:pPr>
    </w:p>
    <w:p w14:paraId="70917E41" w14:textId="77777777" w:rsidR="00237241" w:rsidRPr="00AE24A4" w:rsidRDefault="00237241" w:rsidP="00947D74">
      <w:pPr>
        <w:spacing w:line="480" w:lineRule="auto"/>
        <w:rPr>
          <w:rFonts w:asciiTheme="minorHAnsi" w:hAnsiTheme="minorHAnsi"/>
          <w:b/>
          <w:sz w:val="24"/>
          <w:szCs w:val="20"/>
        </w:rPr>
      </w:pPr>
      <w:r w:rsidRPr="00AE24A4">
        <w:rPr>
          <w:rFonts w:asciiTheme="minorHAnsi" w:hAnsiTheme="minorHAnsi"/>
          <w:b/>
          <w:sz w:val="24"/>
          <w:szCs w:val="20"/>
        </w:rPr>
        <w:t>Discussion</w:t>
      </w:r>
    </w:p>
    <w:p w14:paraId="4E104D66" w14:textId="08FF3F7F" w:rsidR="00DF2AE1" w:rsidRDefault="00CD6D4F" w:rsidP="00947D74">
      <w:pPr>
        <w:pStyle w:val="ListParagraph"/>
        <w:spacing w:line="480" w:lineRule="auto"/>
        <w:ind w:left="0"/>
        <w:rPr>
          <w:rFonts w:asciiTheme="minorHAnsi" w:hAnsiTheme="minorHAnsi"/>
          <w:sz w:val="24"/>
          <w:szCs w:val="24"/>
        </w:rPr>
      </w:pPr>
      <w:r>
        <w:rPr>
          <w:rFonts w:asciiTheme="minorHAnsi" w:hAnsiTheme="minorHAnsi"/>
          <w:sz w:val="24"/>
          <w:szCs w:val="24"/>
        </w:rPr>
        <w:t xml:space="preserve">Clinicians, researchers and regulators have been challenged by the lack of robust terminology resources designed specifically for children. </w:t>
      </w:r>
      <w:r w:rsidR="008F69FB" w:rsidRPr="008F69FB">
        <w:rPr>
          <w:rFonts w:asciiTheme="minorHAnsi" w:hAnsiTheme="minorHAnsi"/>
          <w:sz w:val="24"/>
          <w:szCs w:val="24"/>
        </w:rPr>
        <w:t xml:space="preserve">The Pediatric Adverse Events Terminology </w:t>
      </w:r>
      <w:r w:rsidR="00DF2AE1">
        <w:rPr>
          <w:rFonts w:asciiTheme="minorHAnsi" w:hAnsiTheme="minorHAnsi"/>
          <w:sz w:val="24"/>
          <w:szCs w:val="24"/>
        </w:rPr>
        <w:t xml:space="preserve">is the result of international collaboration with a common goal to </w:t>
      </w:r>
      <w:r>
        <w:rPr>
          <w:rFonts w:asciiTheme="minorHAnsi" w:hAnsiTheme="minorHAnsi"/>
          <w:sz w:val="24"/>
          <w:szCs w:val="24"/>
        </w:rPr>
        <w:t xml:space="preserve">address this need by </w:t>
      </w:r>
      <w:r w:rsidR="008F69FB" w:rsidRPr="008F69FB">
        <w:rPr>
          <w:rFonts w:asciiTheme="minorHAnsi" w:hAnsiTheme="minorHAnsi"/>
          <w:sz w:val="24"/>
          <w:szCs w:val="24"/>
        </w:rPr>
        <w:t>creat</w:t>
      </w:r>
      <w:r>
        <w:rPr>
          <w:rFonts w:asciiTheme="minorHAnsi" w:hAnsiTheme="minorHAnsi"/>
          <w:sz w:val="24"/>
          <w:szCs w:val="24"/>
        </w:rPr>
        <w:t>ing</w:t>
      </w:r>
      <w:r w:rsidR="008F69FB" w:rsidRPr="008F69FB">
        <w:rPr>
          <w:rFonts w:asciiTheme="minorHAnsi" w:hAnsiTheme="minorHAnsi"/>
          <w:sz w:val="24"/>
          <w:szCs w:val="24"/>
        </w:rPr>
        <w:t xml:space="preserve"> a universal working vocabulary for pediatric safety events. </w:t>
      </w:r>
      <w:r w:rsidR="00577211">
        <w:rPr>
          <w:rFonts w:asciiTheme="minorHAnsi" w:hAnsiTheme="minorHAnsi"/>
          <w:sz w:val="24"/>
          <w:szCs w:val="24"/>
        </w:rPr>
        <w:t>This freely available resource is intended for use in pediatric</w:t>
      </w:r>
      <w:r w:rsidR="006B38C6">
        <w:rPr>
          <w:rFonts w:asciiTheme="minorHAnsi" w:hAnsiTheme="minorHAnsi"/>
          <w:sz w:val="24"/>
          <w:szCs w:val="24"/>
        </w:rPr>
        <w:t xml:space="preserve"> clinical</w:t>
      </w:r>
      <w:r w:rsidR="00577211">
        <w:rPr>
          <w:rFonts w:asciiTheme="minorHAnsi" w:hAnsiTheme="minorHAnsi"/>
          <w:sz w:val="24"/>
          <w:szCs w:val="24"/>
        </w:rPr>
        <w:t xml:space="preserve"> </w:t>
      </w:r>
      <w:r w:rsidR="006B38C6">
        <w:rPr>
          <w:rFonts w:asciiTheme="minorHAnsi" w:hAnsiTheme="minorHAnsi"/>
          <w:sz w:val="24"/>
          <w:szCs w:val="24"/>
        </w:rPr>
        <w:t xml:space="preserve">research, </w:t>
      </w:r>
      <w:r w:rsidR="00577211">
        <w:rPr>
          <w:rFonts w:asciiTheme="minorHAnsi" w:hAnsiTheme="minorHAnsi"/>
          <w:sz w:val="24"/>
          <w:szCs w:val="24"/>
        </w:rPr>
        <w:t xml:space="preserve">quality and safety initiatives to foster </w:t>
      </w:r>
      <w:r>
        <w:rPr>
          <w:rFonts w:asciiTheme="minorHAnsi" w:hAnsiTheme="minorHAnsi"/>
          <w:sz w:val="24"/>
          <w:szCs w:val="24"/>
        </w:rPr>
        <w:t xml:space="preserve">data </w:t>
      </w:r>
      <w:r w:rsidR="00577211">
        <w:rPr>
          <w:rFonts w:asciiTheme="minorHAnsi" w:hAnsiTheme="minorHAnsi"/>
          <w:sz w:val="24"/>
          <w:szCs w:val="24"/>
        </w:rPr>
        <w:t>collection, aggregation, analysis and reporting</w:t>
      </w:r>
      <w:r>
        <w:rPr>
          <w:rFonts w:asciiTheme="minorHAnsi" w:hAnsiTheme="minorHAnsi"/>
          <w:sz w:val="24"/>
          <w:szCs w:val="24"/>
        </w:rPr>
        <w:t xml:space="preserve">.  </w:t>
      </w:r>
      <w:r w:rsidR="00577211">
        <w:rPr>
          <w:rFonts w:asciiTheme="minorHAnsi" w:hAnsiTheme="minorHAnsi"/>
          <w:sz w:val="24"/>
          <w:szCs w:val="24"/>
        </w:rPr>
        <w:t xml:space="preserve">  </w:t>
      </w:r>
    </w:p>
    <w:p w14:paraId="5FDF665A" w14:textId="77777777" w:rsidR="00DF2AE1" w:rsidRDefault="00DF2AE1" w:rsidP="00947D74">
      <w:pPr>
        <w:pStyle w:val="ListParagraph"/>
        <w:spacing w:line="480" w:lineRule="auto"/>
        <w:ind w:left="0"/>
        <w:rPr>
          <w:rFonts w:asciiTheme="minorHAnsi" w:hAnsiTheme="minorHAnsi"/>
          <w:sz w:val="24"/>
          <w:szCs w:val="24"/>
        </w:rPr>
      </w:pPr>
    </w:p>
    <w:p w14:paraId="18A5792E" w14:textId="06AB06D3" w:rsidR="0055774B" w:rsidRPr="00AE24A4" w:rsidRDefault="00DF2AE1" w:rsidP="00947D74">
      <w:pPr>
        <w:pStyle w:val="ListParagraph"/>
        <w:spacing w:line="480" w:lineRule="auto"/>
        <w:ind w:left="0"/>
        <w:rPr>
          <w:rFonts w:asciiTheme="minorHAnsi" w:hAnsiTheme="minorHAnsi"/>
          <w:bCs/>
          <w:sz w:val="24"/>
          <w:szCs w:val="24"/>
        </w:rPr>
      </w:pPr>
      <w:r>
        <w:rPr>
          <w:rFonts w:asciiTheme="minorHAnsi" w:hAnsiTheme="minorHAnsi"/>
          <w:sz w:val="24"/>
          <w:szCs w:val="24"/>
        </w:rPr>
        <w:t xml:space="preserve">The Pediatric Adverse Events Terminology </w:t>
      </w:r>
      <w:r w:rsidR="008F69FB">
        <w:rPr>
          <w:rFonts w:asciiTheme="minorHAnsi" w:hAnsiTheme="minorHAnsi"/>
          <w:sz w:val="24"/>
          <w:szCs w:val="24"/>
        </w:rPr>
        <w:t xml:space="preserve">is </w:t>
      </w:r>
      <w:r w:rsidR="0055774B" w:rsidRPr="00AE24A4">
        <w:rPr>
          <w:rFonts w:asciiTheme="minorHAnsi" w:hAnsiTheme="minorHAnsi"/>
          <w:sz w:val="24"/>
          <w:szCs w:val="24"/>
        </w:rPr>
        <w:t xml:space="preserve">easily adoptable due to its compatibility with other well-established terminologies, such as </w:t>
      </w:r>
      <w:proofErr w:type="spellStart"/>
      <w:r w:rsidR="0055774B" w:rsidRPr="00AE24A4">
        <w:rPr>
          <w:rFonts w:asciiTheme="minorHAnsi" w:hAnsiTheme="minorHAnsi"/>
          <w:sz w:val="24"/>
          <w:szCs w:val="24"/>
        </w:rPr>
        <w:t>MedDRA</w:t>
      </w:r>
      <w:proofErr w:type="spellEnd"/>
      <w:r w:rsidR="0055774B" w:rsidRPr="00AE24A4">
        <w:rPr>
          <w:rFonts w:asciiTheme="minorHAnsi" w:hAnsiTheme="minorHAnsi"/>
          <w:sz w:val="24"/>
          <w:szCs w:val="24"/>
        </w:rPr>
        <w:t xml:space="preserve"> and SNOMED and alignment of concepts and terms</w:t>
      </w:r>
      <w:r w:rsidR="00EB45AF">
        <w:rPr>
          <w:rFonts w:asciiTheme="minorHAnsi" w:hAnsiTheme="minorHAnsi"/>
          <w:sz w:val="24"/>
          <w:szCs w:val="24"/>
        </w:rPr>
        <w:t xml:space="preserve">. </w:t>
      </w:r>
      <w:r w:rsidR="00DE1FD5" w:rsidRPr="00AE24A4">
        <w:rPr>
          <w:rFonts w:asciiTheme="minorHAnsi" w:hAnsiTheme="minorHAnsi"/>
          <w:sz w:val="24"/>
          <w:szCs w:val="24"/>
        </w:rPr>
        <w:t xml:space="preserve">The Pediatric Terminology AE subset, which contains </w:t>
      </w:r>
      <w:r w:rsidR="00B15182" w:rsidRPr="00AE24A4">
        <w:rPr>
          <w:rFonts w:asciiTheme="minorHAnsi" w:hAnsiTheme="minorHAnsi"/>
          <w:sz w:val="24"/>
          <w:szCs w:val="24"/>
        </w:rPr>
        <w:t>1</w:t>
      </w:r>
      <w:r w:rsidR="002056F8">
        <w:rPr>
          <w:rFonts w:asciiTheme="minorHAnsi" w:hAnsiTheme="minorHAnsi"/>
          <w:sz w:val="24"/>
          <w:szCs w:val="24"/>
        </w:rPr>
        <w:t>,</w:t>
      </w:r>
      <w:r w:rsidR="00B15182" w:rsidRPr="00AE24A4">
        <w:rPr>
          <w:rFonts w:asciiTheme="minorHAnsi" w:hAnsiTheme="minorHAnsi"/>
          <w:sz w:val="24"/>
          <w:szCs w:val="24"/>
        </w:rPr>
        <w:t xml:space="preserve">388 </w:t>
      </w:r>
      <w:r w:rsidR="00DE1FD5" w:rsidRPr="00AE24A4">
        <w:rPr>
          <w:rFonts w:asciiTheme="minorHAnsi" w:hAnsiTheme="minorHAnsi"/>
          <w:sz w:val="24"/>
          <w:szCs w:val="24"/>
        </w:rPr>
        <w:t>unique concepts</w:t>
      </w:r>
      <w:r w:rsidR="002056F8">
        <w:rPr>
          <w:rFonts w:asciiTheme="minorHAnsi" w:hAnsiTheme="minorHAnsi"/>
          <w:sz w:val="24"/>
          <w:szCs w:val="24"/>
        </w:rPr>
        <w:t>,</w:t>
      </w:r>
      <w:r w:rsidR="00F75DEB" w:rsidRPr="00AE24A4">
        <w:rPr>
          <w:rFonts w:asciiTheme="minorHAnsi" w:hAnsiTheme="minorHAnsi"/>
          <w:sz w:val="24"/>
          <w:szCs w:val="24"/>
        </w:rPr>
        <w:t xml:space="preserve"> has been </w:t>
      </w:r>
      <w:r w:rsidR="00DE1FD5" w:rsidRPr="00AE24A4">
        <w:rPr>
          <w:rFonts w:asciiTheme="minorHAnsi" w:hAnsiTheme="minorHAnsi"/>
          <w:sz w:val="24"/>
          <w:szCs w:val="24"/>
        </w:rPr>
        <w:t xml:space="preserve">harmonized with </w:t>
      </w:r>
      <w:proofErr w:type="spellStart"/>
      <w:r w:rsidR="00DE1FD5" w:rsidRPr="00AE24A4">
        <w:rPr>
          <w:rFonts w:asciiTheme="minorHAnsi" w:hAnsiTheme="minorHAnsi"/>
          <w:sz w:val="24"/>
          <w:szCs w:val="24"/>
        </w:rPr>
        <w:t>MedDRA</w:t>
      </w:r>
      <w:proofErr w:type="spellEnd"/>
      <w:r w:rsidR="00764EF0" w:rsidRPr="00AE24A4">
        <w:rPr>
          <w:rFonts w:asciiTheme="minorHAnsi" w:hAnsiTheme="minorHAnsi"/>
          <w:sz w:val="24"/>
          <w:szCs w:val="24"/>
        </w:rPr>
        <w:t>.</w:t>
      </w:r>
      <w:r w:rsidR="00B1329F">
        <w:rPr>
          <w:rFonts w:asciiTheme="minorHAnsi" w:hAnsiTheme="minorHAnsi"/>
          <w:sz w:val="24"/>
          <w:szCs w:val="24"/>
        </w:rPr>
        <w:t xml:space="preserve"> </w:t>
      </w:r>
      <w:r w:rsidR="00764EF0" w:rsidRPr="00AE24A4">
        <w:rPr>
          <w:rFonts w:asciiTheme="minorHAnsi" w:hAnsiTheme="minorHAnsi"/>
          <w:sz w:val="24"/>
          <w:szCs w:val="24"/>
        </w:rPr>
        <w:t>I</w:t>
      </w:r>
      <w:r w:rsidR="00DE1FD5" w:rsidRPr="00AE24A4">
        <w:rPr>
          <w:rFonts w:asciiTheme="minorHAnsi" w:hAnsiTheme="minorHAnsi"/>
          <w:sz w:val="24"/>
          <w:szCs w:val="24"/>
        </w:rPr>
        <w:t>mplementation of the terminology for individual clinical studies</w:t>
      </w:r>
      <w:r w:rsidR="00764EF0" w:rsidRPr="00AE24A4">
        <w:rPr>
          <w:rFonts w:asciiTheme="minorHAnsi" w:hAnsiTheme="minorHAnsi"/>
          <w:sz w:val="24"/>
          <w:szCs w:val="24"/>
        </w:rPr>
        <w:t>,</w:t>
      </w:r>
      <w:r w:rsidR="00DE1FD5" w:rsidRPr="00AE24A4">
        <w:rPr>
          <w:rFonts w:asciiTheme="minorHAnsi" w:hAnsiTheme="minorHAnsi"/>
          <w:sz w:val="24"/>
          <w:szCs w:val="24"/>
        </w:rPr>
        <w:t xml:space="preserve"> for registry development</w:t>
      </w:r>
      <w:r w:rsidR="00764EF0" w:rsidRPr="00AE24A4">
        <w:rPr>
          <w:rFonts w:asciiTheme="minorHAnsi" w:hAnsiTheme="minorHAnsi"/>
          <w:sz w:val="24"/>
          <w:szCs w:val="24"/>
        </w:rPr>
        <w:t>, and for incorporation into medical records is readily performed through the resources of the NCI Enterprise Vocabulary Services</w:t>
      </w:r>
      <w:r w:rsidR="00DE1FD5" w:rsidRPr="00AE24A4">
        <w:rPr>
          <w:rFonts w:asciiTheme="minorHAnsi" w:hAnsiTheme="minorHAnsi"/>
          <w:sz w:val="24"/>
          <w:szCs w:val="24"/>
        </w:rPr>
        <w:t xml:space="preserve">. </w:t>
      </w:r>
      <w:r w:rsidR="00F01895" w:rsidRPr="00AE24A4">
        <w:rPr>
          <w:rFonts w:asciiTheme="minorHAnsi" w:hAnsiTheme="minorHAnsi"/>
          <w:sz w:val="24"/>
          <w:szCs w:val="24"/>
        </w:rPr>
        <w:t xml:space="preserve">The Pediatric Terminology </w:t>
      </w:r>
      <w:r w:rsidR="0016432C">
        <w:rPr>
          <w:rFonts w:asciiTheme="minorHAnsi" w:hAnsiTheme="minorHAnsi"/>
          <w:sz w:val="24"/>
          <w:szCs w:val="24"/>
        </w:rPr>
        <w:t>is published as a freely available subset of the</w:t>
      </w:r>
      <w:r w:rsidR="00F01895" w:rsidRPr="00AE24A4">
        <w:rPr>
          <w:rFonts w:asciiTheme="minorHAnsi" w:hAnsiTheme="minorHAnsi"/>
          <w:sz w:val="24"/>
          <w:szCs w:val="24"/>
        </w:rPr>
        <w:t xml:space="preserve"> NCI</w:t>
      </w:r>
      <w:r w:rsidR="0055774B" w:rsidRPr="00AE24A4">
        <w:rPr>
          <w:rFonts w:asciiTheme="minorHAnsi" w:hAnsiTheme="minorHAnsi"/>
          <w:sz w:val="24"/>
          <w:szCs w:val="24"/>
        </w:rPr>
        <w:t xml:space="preserve"> </w:t>
      </w:r>
      <w:r w:rsidR="00942F00">
        <w:rPr>
          <w:rFonts w:asciiTheme="minorHAnsi" w:hAnsiTheme="minorHAnsi"/>
          <w:sz w:val="24"/>
          <w:szCs w:val="24"/>
        </w:rPr>
        <w:t>T</w:t>
      </w:r>
      <w:r w:rsidR="0055774B" w:rsidRPr="00AE24A4">
        <w:rPr>
          <w:rFonts w:asciiTheme="minorHAnsi" w:hAnsiTheme="minorHAnsi"/>
          <w:sz w:val="24"/>
          <w:szCs w:val="24"/>
        </w:rPr>
        <w:t>hesaurus</w:t>
      </w:r>
      <w:r w:rsidR="00F01895" w:rsidRPr="00AE24A4">
        <w:rPr>
          <w:rFonts w:asciiTheme="minorHAnsi" w:hAnsiTheme="minorHAnsi"/>
          <w:sz w:val="24"/>
          <w:szCs w:val="24"/>
        </w:rPr>
        <w:t>, and</w:t>
      </w:r>
      <w:r w:rsidR="0016432C">
        <w:rPr>
          <w:rFonts w:asciiTheme="minorHAnsi" w:hAnsiTheme="minorHAnsi"/>
          <w:sz w:val="24"/>
          <w:szCs w:val="24"/>
        </w:rPr>
        <w:t xml:space="preserve"> </w:t>
      </w:r>
      <w:r w:rsidR="00602C6E">
        <w:rPr>
          <w:rFonts w:asciiTheme="minorHAnsi" w:hAnsiTheme="minorHAnsi"/>
          <w:sz w:val="24"/>
          <w:szCs w:val="24"/>
        </w:rPr>
        <w:t xml:space="preserve">is </w:t>
      </w:r>
      <w:r w:rsidR="0016432C">
        <w:rPr>
          <w:rFonts w:asciiTheme="minorHAnsi" w:hAnsiTheme="minorHAnsi"/>
          <w:sz w:val="24"/>
          <w:szCs w:val="24"/>
        </w:rPr>
        <w:t>utilized in the creation of pediatric common data elements in</w:t>
      </w:r>
      <w:r w:rsidR="00B1329F">
        <w:rPr>
          <w:rFonts w:asciiTheme="minorHAnsi" w:hAnsiTheme="minorHAnsi"/>
          <w:sz w:val="24"/>
          <w:szCs w:val="24"/>
        </w:rPr>
        <w:t xml:space="preserve"> </w:t>
      </w:r>
      <w:r w:rsidR="00F01895" w:rsidRPr="00AE24A4">
        <w:rPr>
          <w:rFonts w:asciiTheme="minorHAnsi" w:hAnsiTheme="minorHAnsi"/>
          <w:sz w:val="24"/>
          <w:szCs w:val="24"/>
        </w:rPr>
        <w:t xml:space="preserve">the </w:t>
      </w:r>
      <w:bookmarkStart w:id="3" w:name="caDSR"/>
      <w:bookmarkEnd w:id="3"/>
      <w:r w:rsidR="00F01895" w:rsidRPr="00AE24A4">
        <w:rPr>
          <w:rFonts w:asciiTheme="minorHAnsi" w:hAnsiTheme="minorHAnsi"/>
          <w:sz w:val="24"/>
          <w:szCs w:val="24"/>
        </w:rPr>
        <w:t>NCI Cancer Data Standards Registry and Repository</w:t>
      </w:r>
      <w:r w:rsidR="00EB45AF">
        <w:rPr>
          <w:rFonts w:asciiTheme="minorHAnsi" w:hAnsiTheme="minorHAnsi"/>
          <w:sz w:val="24"/>
          <w:szCs w:val="24"/>
        </w:rPr>
        <w:t xml:space="preserve"> (caDSR)</w:t>
      </w:r>
      <w:r w:rsidR="00F01895" w:rsidRPr="00AE24A4">
        <w:rPr>
          <w:rFonts w:asciiTheme="minorHAnsi" w:hAnsiTheme="minorHAnsi"/>
          <w:bCs/>
          <w:sz w:val="24"/>
          <w:szCs w:val="24"/>
        </w:rPr>
        <w:t>.</w:t>
      </w:r>
    </w:p>
    <w:p w14:paraId="1F268D0A" w14:textId="77777777" w:rsidR="0055774B" w:rsidRPr="00AE24A4" w:rsidRDefault="0055774B" w:rsidP="00947D74">
      <w:pPr>
        <w:pStyle w:val="ListParagraph"/>
        <w:spacing w:line="480" w:lineRule="auto"/>
        <w:ind w:left="0"/>
        <w:rPr>
          <w:rFonts w:asciiTheme="minorHAnsi" w:hAnsiTheme="minorHAnsi"/>
          <w:bCs/>
          <w:sz w:val="24"/>
          <w:szCs w:val="24"/>
        </w:rPr>
      </w:pPr>
    </w:p>
    <w:p w14:paraId="24FD7C5F" w14:textId="3BB17742" w:rsidR="00264797" w:rsidRPr="00AE24A4" w:rsidRDefault="00264797" w:rsidP="00947D74">
      <w:pPr>
        <w:pStyle w:val="ListParagraph"/>
        <w:spacing w:line="480" w:lineRule="auto"/>
        <w:ind w:left="0"/>
        <w:rPr>
          <w:rFonts w:asciiTheme="minorHAnsi" w:hAnsiTheme="minorHAnsi"/>
          <w:color w:val="000000"/>
          <w:sz w:val="24"/>
        </w:rPr>
      </w:pPr>
      <w:r w:rsidRPr="00AE24A4">
        <w:rPr>
          <w:rFonts w:asciiTheme="minorHAnsi" w:hAnsiTheme="minorHAnsi"/>
          <w:sz w:val="24"/>
          <w:szCs w:val="24"/>
        </w:rPr>
        <w:t>The initial testing of the Adverse Events terminology</w:t>
      </w:r>
      <w:r w:rsidR="00EA6286">
        <w:rPr>
          <w:rFonts w:asciiTheme="minorHAnsi" w:hAnsiTheme="minorHAnsi"/>
          <w:sz w:val="24"/>
          <w:szCs w:val="24"/>
        </w:rPr>
        <w:t>, which was</w:t>
      </w:r>
      <w:r w:rsidRPr="00AE24A4">
        <w:rPr>
          <w:rFonts w:asciiTheme="minorHAnsi" w:hAnsiTheme="minorHAnsi"/>
          <w:sz w:val="24"/>
          <w:szCs w:val="24"/>
        </w:rPr>
        <w:t xml:space="preserve"> set against existing safety and research data sets</w:t>
      </w:r>
      <w:r w:rsidR="00EA6286">
        <w:rPr>
          <w:rFonts w:asciiTheme="minorHAnsi" w:hAnsiTheme="minorHAnsi"/>
          <w:sz w:val="24"/>
          <w:szCs w:val="24"/>
        </w:rPr>
        <w:t>,</w:t>
      </w:r>
      <w:r w:rsidRPr="00AE24A4">
        <w:rPr>
          <w:rFonts w:asciiTheme="minorHAnsi" w:hAnsiTheme="minorHAnsi"/>
          <w:sz w:val="24"/>
          <w:szCs w:val="24"/>
        </w:rPr>
        <w:t xml:space="preserve"> generated important information. Of the concepts determined to be of </w:t>
      </w:r>
      <w:r w:rsidRPr="00AE24A4">
        <w:rPr>
          <w:rFonts w:asciiTheme="minorHAnsi" w:hAnsiTheme="minorHAnsi"/>
          <w:sz w:val="24"/>
          <w:szCs w:val="24"/>
        </w:rPr>
        <w:lastRenderedPageBreak/>
        <w:t xml:space="preserve">sufficient specificity to be included in a terminology set, </w:t>
      </w:r>
      <w:r w:rsidR="001A1F51" w:rsidRPr="00AE24A4">
        <w:rPr>
          <w:rFonts w:asciiTheme="minorHAnsi" w:hAnsiTheme="minorHAnsi"/>
          <w:sz w:val="24"/>
          <w:szCs w:val="24"/>
        </w:rPr>
        <w:t xml:space="preserve">76% </w:t>
      </w:r>
      <w:r w:rsidRPr="00AE24A4">
        <w:rPr>
          <w:rFonts w:asciiTheme="minorHAnsi" w:hAnsiTheme="minorHAnsi"/>
          <w:sz w:val="24"/>
          <w:szCs w:val="24"/>
        </w:rPr>
        <w:t>were included in</w:t>
      </w:r>
      <w:r w:rsidR="00B1329F">
        <w:rPr>
          <w:rFonts w:asciiTheme="minorHAnsi" w:hAnsiTheme="minorHAnsi"/>
          <w:sz w:val="24"/>
          <w:szCs w:val="24"/>
        </w:rPr>
        <w:t xml:space="preserve"> </w:t>
      </w:r>
      <w:r w:rsidR="003C30E6" w:rsidRPr="00AE24A4">
        <w:rPr>
          <w:rFonts w:asciiTheme="minorHAnsi" w:hAnsiTheme="minorHAnsi"/>
          <w:sz w:val="24"/>
          <w:szCs w:val="24"/>
        </w:rPr>
        <w:t xml:space="preserve">version </w:t>
      </w:r>
      <w:r w:rsidR="00967182">
        <w:rPr>
          <w:rFonts w:asciiTheme="minorHAnsi" w:hAnsiTheme="minorHAnsi"/>
          <w:sz w:val="24"/>
          <w:szCs w:val="24"/>
        </w:rPr>
        <w:t>one of the</w:t>
      </w:r>
      <w:r w:rsidR="003C30E6" w:rsidRPr="00AE24A4">
        <w:rPr>
          <w:rFonts w:asciiTheme="minorHAnsi" w:hAnsiTheme="minorHAnsi"/>
          <w:sz w:val="24"/>
          <w:szCs w:val="24"/>
        </w:rPr>
        <w:t xml:space="preserve"> </w:t>
      </w:r>
      <w:r w:rsidRPr="00AE24A4">
        <w:rPr>
          <w:rFonts w:asciiTheme="minorHAnsi" w:hAnsiTheme="minorHAnsi"/>
          <w:sz w:val="24"/>
          <w:szCs w:val="24"/>
        </w:rPr>
        <w:t>draft terminology set</w:t>
      </w:r>
      <w:r w:rsidR="001A1F51" w:rsidRPr="00AE24A4">
        <w:rPr>
          <w:rFonts w:asciiTheme="minorHAnsi" w:hAnsiTheme="minorHAnsi"/>
          <w:sz w:val="24"/>
          <w:szCs w:val="24"/>
        </w:rPr>
        <w:t xml:space="preserve">. Approximately </w:t>
      </w:r>
      <w:r w:rsidR="00AF011A" w:rsidRPr="00AE24A4">
        <w:rPr>
          <w:rFonts w:asciiTheme="minorHAnsi" w:hAnsiTheme="minorHAnsi"/>
          <w:sz w:val="24"/>
          <w:szCs w:val="24"/>
        </w:rPr>
        <w:t xml:space="preserve">nineteen percent </w:t>
      </w:r>
      <w:r w:rsidRPr="00AE24A4">
        <w:rPr>
          <w:rFonts w:asciiTheme="minorHAnsi" w:hAnsiTheme="minorHAnsi"/>
          <w:sz w:val="24"/>
          <w:szCs w:val="24"/>
        </w:rPr>
        <w:t>were considered to be gaps in this initial terminology set</w:t>
      </w:r>
      <w:r w:rsidR="00E81F5C" w:rsidRPr="00AE24A4">
        <w:rPr>
          <w:rFonts w:asciiTheme="minorHAnsi" w:hAnsiTheme="minorHAnsi"/>
          <w:sz w:val="24"/>
          <w:szCs w:val="24"/>
        </w:rPr>
        <w:t>,</w:t>
      </w:r>
      <w:r w:rsidRPr="00AE24A4">
        <w:rPr>
          <w:rFonts w:asciiTheme="minorHAnsi" w:hAnsiTheme="minorHAnsi"/>
          <w:sz w:val="24"/>
          <w:szCs w:val="24"/>
        </w:rPr>
        <w:t xml:space="preserve"> and new terms were developed and added into the currently published set</w:t>
      </w:r>
      <w:r w:rsidR="00E81F5C" w:rsidRPr="00AE24A4">
        <w:rPr>
          <w:rFonts w:asciiTheme="minorHAnsi" w:hAnsiTheme="minorHAnsi"/>
          <w:sz w:val="24"/>
          <w:szCs w:val="24"/>
        </w:rPr>
        <w:t xml:space="preserve"> to eliminate those</w:t>
      </w:r>
      <w:r w:rsidR="003E5DE2" w:rsidRPr="00AE24A4">
        <w:rPr>
          <w:rFonts w:asciiTheme="minorHAnsi" w:hAnsiTheme="minorHAnsi"/>
          <w:sz w:val="24"/>
          <w:szCs w:val="24"/>
        </w:rPr>
        <w:t xml:space="preserve"> gaps</w:t>
      </w:r>
      <w:r w:rsidRPr="00AE24A4">
        <w:rPr>
          <w:rFonts w:asciiTheme="minorHAnsi" w:hAnsiTheme="minorHAnsi"/>
          <w:sz w:val="24"/>
          <w:szCs w:val="24"/>
        </w:rPr>
        <w:t xml:space="preserve">. </w:t>
      </w:r>
      <w:r w:rsidR="00967182">
        <w:rPr>
          <w:rFonts w:asciiTheme="minorHAnsi" w:hAnsiTheme="minorHAnsi"/>
          <w:sz w:val="24"/>
          <w:szCs w:val="24"/>
        </w:rPr>
        <w:t>A</w:t>
      </w:r>
      <w:r w:rsidRPr="00AE24A4">
        <w:rPr>
          <w:rFonts w:asciiTheme="minorHAnsi" w:hAnsiTheme="minorHAnsi"/>
          <w:sz w:val="24"/>
        </w:rPr>
        <w:t xml:space="preserve"> process of review and expansion of th</w:t>
      </w:r>
      <w:r w:rsidR="00967182">
        <w:rPr>
          <w:rFonts w:asciiTheme="minorHAnsi" w:hAnsiTheme="minorHAnsi"/>
          <w:sz w:val="24"/>
        </w:rPr>
        <w:t>e</w:t>
      </w:r>
      <w:r w:rsidRPr="00AE24A4">
        <w:rPr>
          <w:rFonts w:asciiTheme="minorHAnsi" w:hAnsiTheme="minorHAnsi"/>
          <w:sz w:val="24"/>
        </w:rPr>
        <w:t xml:space="preserve"> adverse event terminology set has been established to </w:t>
      </w:r>
      <w:r w:rsidR="00967182">
        <w:rPr>
          <w:rFonts w:asciiTheme="minorHAnsi" w:hAnsiTheme="minorHAnsi"/>
          <w:sz w:val="24"/>
        </w:rPr>
        <w:t>facilitate</w:t>
      </w:r>
      <w:r w:rsidRPr="00AE24A4">
        <w:rPr>
          <w:rFonts w:asciiTheme="minorHAnsi" w:hAnsiTheme="minorHAnsi"/>
          <w:sz w:val="24"/>
        </w:rPr>
        <w:t xml:space="preserve"> continuous improvement</w:t>
      </w:r>
      <w:r w:rsidR="003E5DE2" w:rsidRPr="00AE24A4">
        <w:rPr>
          <w:rFonts w:asciiTheme="minorHAnsi" w:hAnsiTheme="minorHAnsi"/>
          <w:sz w:val="24"/>
        </w:rPr>
        <w:t>; it</w:t>
      </w:r>
      <w:r w:rsidRPr="00AE24A4">
        <w:rPr>
          <w:rFonts w:asciiTheme="minorHAnsi" w:hAnsiTheme="minorHAnsi"/>
          <w:sz w:val="24"/>
        </w:rPr>
        <w:t xml:space="preserve"> is published on the following website</w:t>
      </w:r>
      <w:r w:rsidR="00967182">
        <w:rPr>
          <w:rFonts w:asciiTheme="minorHAnsi" w:hAnsiTheme="minorHAnsi"/>
          <w:sz w:val="24"/>
        </w:rPr>
        <w:t>:</w:t>
      </w:r>
      <w:r w:rsidR="002F24C9" w:rsidRPr="002F24C9">
        <w:t xml:space="preserve"> </w:t>
      </w:r>
      <w:r w:rsidR="002F24C9" w:rsidRPr="009D4B61">
        <w:t>https://ncitermform.nci.nih.gov/ncitermform/?dictionary=NCI%20Thesaurus</w:t>
      </w:r>
      <w:r w:rsidR="002F24C9">
        <w:t>.</w:t>
      </w:r>
    </w:p>
    <w:p w14:paraId="29F3195D" w14:textId="77777777" w:rsidR="00613313" w:rsidRDefault="00613313" w:rsidP="00947D74">
      <w:pPr>
        <w:pStyle w:val="ListParagraph"/>
        <w:spacing w:line="480" w:lineRule="auto"/>
        <w:ind w:left="0"/>
        <w:rPr>
          <w:rFonts w:asciiTheme="minorHAnsi" w:hAnsiTheme="minorHAnsi"/>
          <w:b/>
          <w:sz w:val="24"/>
          <w:szCs w:val="24"/>
        </w:rPr>
      </w:pPr>
    </w:p>
    <w:p w14:paraId="6E20C393" w14:textId="77777777" w:rsidR="00613313" w:rsidRDefault="00613313" w:rsidP="00947D74">
      <w:pPr>
        <w:pStyle w:val="ListParagraph"/>
        <w:spacing w:line="480" w:lineRule="auto"/>
        <w:ind w:left="0"/>
        <w:rPr>
          <w:rFonts w:asciiTheme="minorHAnsi" w:hAnsiTheme="minorHAnsi"/>
          <w:b/>
          <w:sz w:val="24"/>
          <w:szCs w:val="24"/>
        </w:rPr>
      </w:pPr>
    </w:p>
    <w:p w14:paraId="6D4D7A35" w14:textId="50562C14" w:rsidR="00967182" w:rsidRPr="008B3E1A" w:rsidRDefault="00967182" w:rsidP="00947D74">
      <w:pPr>
        <w:pStyle w:val="ListParagraph"/>
        <w:spacing w:line="480" w:lineRule="auto"/>
        <w:ind w:left="0"/>
        <w:rPr>
          <w:rFonts w:asciiTheme="minorHAnsi" w:hAnsiTheme="minorHAnsi"/>
          <w:b/>
          <w:sz w:val="24"/>
          <w:szCs w:val="24"/>
        </w:rPr>
      </w:pPr>
      <w:r w:rsidRPr="008B3E1A">
        <w:rPr>
          <w:rFonts w:asciiTheme="minorHAnsi" w:hAnsiTheme="minorHAnsi"/>
          <w:b/>
          <w:sz w:val="24"/>
          <w:szCs w:val="24"/>
        </w:rPr>
        <w:t>Conclusion</w:t>
      </w:r>
    </w:p>
    <w:p w14:paraId="198F64A2" w14:textId="7F92C15A" w:rsidR="007066B1" w:rsidRPr="00AE24A4" w:rsidRDefault="007066B1" w:rsidP="00947D74">
      <w:pPr>
        <w:pStyle w:val="ListParagraph"/>
        <w:spacing w:line="480" w:lineRule="auto"/>
        <w:ind w:left="0"/>
        <w:rPr>
          <w:rFonts w:asciiTheme="minorHAnsi" w:eastAsiaTheme="minorHAnsi" w:hAnsiTheme="minorHAnsi"/>
          <w:sz w:val="24"/>
          <w:szCs w:val="24"/>
        </w:rPr>
      </w:pPr>
      <w:r w:rsidRPr="00AE24A4">
        <w:rPr>
          <w:rFonts w:asciiTheme="minorHAnsi" w:hAnsiTheme="minorHAnsi"/>
          <w:sz w:val="24"/>
          <w:szCs w:val="24"/>
        </w:rPr>
        <w:t xml:space="preserve">Terminology harmonization enhances communication </w:t>
      </w:r>
      <w:r w:rsidR="004D44FD">
        <w:rPr>
          <w:rFonts w:asciiTheme="minorHAnsi" w:hAnsiTheme="minorHAnsi"/>
          <w:sz w:val="24"/>
          <w:szCs w:val="24"/>
        </w:rPr>
        <w:t>between</w:t>
      </w:r>
      <w:r w:rsidRPr="00AE24A4">
        <w:rPr>
          <w:rFonts w:asciiTheme="minorHAnsi" w:hAnsiTheme="minorHAnsi"/>
          <w:sz w:val="24"/>
          <w:szCs w:val="24"/>
        </w:rPr>
        <w:t xml:space="preserve"> researchers and practitioners, ensur</w:t>
      </w:r>
      <w:r w:rsidR="00967182">
        <w:rPr>
          <w:rFonts w:asciiTheme="minorHAnsi" w:hAnsiTheme="minorHAnsi"/>
          <w:sz w:val="24"/>
          <w:szCs w:val="24"/>
        </w:rPr>
        <w:t>ing</w:t>
      </w:r>
      <w:r w:rsidRPr="00AE24A4">
        <w:rPr>
          <w:rFonts w:asciiTheme="minorHAnsi" w:hAnsiTheme="minorHAnsi"/>
          <w:sz w:val="24"/>
          <w:szCs w:val="24"/>
        </w:rPr>
        <w:t xml:space="preserve"> that data meet established standards</w:t>
      </w:r>
      <w:r w:rsidR="00967182">
        <w:rPr>
          <w:rFonts w:asciiTheme="minorHAnsi" w:hAnsiTheme="minorHAnsi"/>
          <w:sz w:val="24"/>
          <w:szCs w:val="24"/>
        </w:rPr>
        <w:t>.</w:t>
      </w:r>
      <w:r w:rsidRPr="00AE24A4">
        <w:rPr>
          <w:rFonts w:asciiTheme="minorHAnsi" w:hAnsiTheme="minorHAnsi"/>
          <w:sz w:val="24"/>
          <w:szCs w:val="24"/>
        </w:rPr>
        <w:t xml:space="preserve"> </w:t>
      </w:r>
      <w:r w:rsidR="00967182">
        <w:rPr>
          <w:rFonts w:asciiTheme="minorHAnsi" w:hAnsiTheme="minorHAnsi"/>
          <w:sz w:val="24"/>
          <w:szCs w:val="24"/>
        </w:rPr>
        <w:t>This</w:t>
      </w:r>
      <w:r w:rsidR="00942F00">
        <w:rPr>
          <w:rFonts w:asciiTheme="minorHAnsi" w:hAnsiTheme="minorHAnsi"/>
          <w:sz w:val="24"/>
          <w:szCs w:val="24"/>
        </w:rPr>
        <w:t xml:space="preserve"> </w:t>
      </w:r>
      <w:r w:rsidRPr="00AE24A4">
        <w:rPr>
          <w:rFonts w:asciiTheme="minorHAnsi" w:hAnsiTheme="minorHAnsi"/>
          <w:sz w:val="24"/>
          <w:szCs w:val="24"/>
        </w:rPr>
        <w:t>is a fundamental step toward enabling interoperability</w:t>
      </w:r>
      <w:r w:rsidR="003E5DE2" w:rsidRPr="00AE24A4">
        <w:rPr>
          <w:rFonts w:asciiTheme="minorHAnsi" w:hAnsiTheme="minorHAnsi"/>
          <w:sz w:val="24"/>
          <w:szCs w:val="24"/>
        </w:rPr>
        <w:t>, which</w:t>
      </w:r>
      <w:r w:rsidR="00967182">
        <w:rPr>
          <w:rFonts w:asciiTheme="minorHAnsi" w:hAnsiTheme="minorHAnsi"/>
          <w:sz w:val="24"/>
          <w:szCs w:val="24"/>
        </w:rPr>
        <w:t>, based on the mapping and linkage between concepts, terms, and variables</w:t>
      </w:r>
      <w:r w:rsidR="004D44FD">
        <w:rPr>
          <w:rFonts w:asciiTheme="minorHAnsi" w:hAnsiTheme="minorHAnsi"/>
          <w:sz w:val="24"/>
          <w:szCs w:val="24"/>
        </w:rPr>
        <w:t xml:space="preserve">, </w:t>
      </w:r>
      <w:r w:rsidR="004D44FD" w:rsidRPr="00AE24A4">
        <w:rPr>
          <w:rFonts w:asciiTheme="minorHAnsi" w:eastAsiaTheme="minorHAnsi" w:hAnsiTheme="minorHAnsi"/>
          <w:sz w:val="24"/>
          <w:szCs w:val="24"/>
        </w:rPr>
        <w:t xml:space="preserve">allows </w:t>
      </w:r>
      <w:r w:rsidR="004D44FD">
        <w:rPr>
          <w:rFonts w:asciiTheme="minorHAnsi" w:eastAsiaTheme="minorHAnsi" w:hAnsiTheme="minorHAnsi"/>
          <w:sz w:val="24"/>
          <w:szCs w:val="24"/>
        </w:rPr>
        <w:t xml:space="preserve">for </w:t>
      </w:r>
      <w:r w:rsidR="004D44FD" w:rsidRPr="00AE24A4">
        <w:rPr>
          <w:rFonts w:asciiTheme="minorHAnsi" w:eastAsiaTheme="minorHAnsi" w:hAnsiTheme="minorHAnsi"/>
          <w:sz w:val="24"/>
          <w:szCs w:val="24"/>
        </w:rPr>
        <w:t>accurate information exchange between systems</w:t>
      </w:r>
      <w:r w:rsidRPr="00AE24A4">
        <w:rPr>
          <w:rFonts w:asciiTheme="minorHAnsi" w:hAnsiTheme="minorHAnsi"/>
          <w:sz w:val="24"/>
          <w:szCs w:val="24"/>
        </w:rPr>
        <w:t xml:space="preserve"> (</w:t>
      </w:r>
      <w:r w:rsidR="0052559E" w:rsidRPr="00AE24A4">
        <w:rPr>
          <w:rFonts w:asciiTheme="minorHAnsi" w:hAnsiTheme="minorHAnsi"/>
          <w:sz w:val="24"/>
          <w:szCs w:val="24"/>
        </w:rPr>
        <w:t xml:space="preserve">Mead, 2006; </w:t>
      </w:r>
      <w:proofErr w:type="spellStart"/>
      <w:r w:rsidR="0052559E" w:rsidRPr="00AE24A4">
        <w:rPr>
          <w:rFonts w:asciiTheme="minorHAnsi" w:hAnsiTheme="minorHAnsi"/>
          <w:sz w:val="24"/>
          <w:szCs w:val="24"/>
        </w:rPr>
        <w:t>Ohman</w:t>
      </w:r>
      <w:proofErr w:type="spellEnd"/>
      <w:r w:rsidR="0052559E" w:rsidRPr="00AE24A4">
        <w:rPr>
          <w:rFonts w:asciiTheme="minorHAnsi" w:hAnsiTheme="minorHAnsi"/>
          <w:sz w:val="24"/>
          <w:szCs w:val="24"/>
        </w:rPr>
        <w:t xml:space="preserve"> and </w:t>
      </w:r>
      <w:proofErr w:type="spellStart"/>
      <w:r w:rsidR="0052559E" w:rsidRPr="00AE24A4">
        <w:rPr>
          <w:rFonts w:asciiTheme="minorHAnsi" w:hAnsiTheme="minorHAnsi"/>
          <w:sz w:val="24"/>
          <w:szCs w:val="24"/>
        </w:rPr>
        <w:t>Kuchinke</w:t>
      </w:r>
      <w:proofErr w:type="spellEnd"/>
      <w:r w:rsidR="0052559E" w:rsidRPr="00AE24A4">
        <w:rPr>
          <w:rFonts w:asciiTheme="minorHAnsi" w:hAnsiTheme="minorHAnsi"/>
          <w:sz w:val="24"/>
          <w:szCs w:val="24"/>
        </w:rPr>
        <w:t xml:space="preserve">, 2009, </w:t>
      </w:r>
      <w:proofErr w:type="spellStart"/>
      <w:r w:rsidR="0052559E" w:rsidRPr="00AE24A4">
        <w:rPr>
          <w:rFonts w:asciiTheme="minorHAnsi" w:hAnsiTheme="minorHAnsi"/>
          <w:sz w:val="24"/>
          <w:szCs w:val="24"/>
        </w:rPr>
        <w:t>Richesson</w:t>
      </w:r>
      <w:proofErr w:type="spellEnd"/>
      <w:r w:rsidR="0052559E" w:rsidRPr="00AE24A4">
        <w:rPr>
          <w:rFonts w:asciiTheme="minorHAnsi" w:hAnsiTheme="minorHAnsi"/>
          <w:sz w:val="24"/>
          <w:szCs w:val="24"/>
        </w:rPr>
        <w:t xml:space="preserve"> and </w:t>
      </w:r>
      <w:proofErr w:type="spellStart"/>
      <w:r w:rsidR="0052559E" w:rsidRPr="00AE24A4">
        <w:rPr>
          <w:rFonts w:asciiTheme="minorHAnsi" w:hAnsiTheme="minorHAnsi"/>
          <w:sz w:val="24"/>
          <w:szCs w:val="24"/>
        </w:rPr>
        <w:t>Nadkami</w:t>
      </w:r>
      <w:proofErr w:type="spellEnd"/>
      <w:r w:rsidR="0052559E" w:rsidRPr="00AE24A4">
        <w:rPr>
          <w:rFonts w:asciiTheme="minorHAnsi" w:hAnsiTheme="minorHAnsi"/>
          <w:sz w:val="24"/>
          <w:szCs w:val="24"/>
        </w:rPr>
        <w:t>, 2011</w:t>
      </w:r>
      <w:r w:rsidRPr="00AE24A4">
        <w:rPr>
          <w:rFonts w:asciiTheme="minorHAnsi" w:hAnsiTheme="minorHAnsi"/>
          <w:sz w:val="24"/>
          <w:szCs w:val="24"/>
        </w:rPr>
        <w:t xml:space="preserve">, </w:t>
      </w:r>
      <w:proofErr w:type="spellStart"/>
      <w:r w:rsidRPr="00AE24A4">
        <w:rPr>
          <w:rFonts w:asciiTheme="minorHAnsi" w:hAnsiTheme="minorHAnsi"/>
          <w:sz w:val="24"/>
          <w:szCs w:val="24"/>
        </w:rPr>
        <w:t>Padula</w:t>
      </w:r>
      <w:proofErr w:type="spellEnd"/>
      <w:r w:rsidRPr="00AE24A4">
        <w:rPr>
          <w:rFonts w:asciiTheme="minorHAnsi" w:hAnsiTheme="minorHAnsi"/>
          <w:sz w:val="24"/>
          <w:szCs w:val="24"/>
        </w:rPr>
        <w:t xml:space="preserve"> 2012)</w:t>
      </w:r>
      <w:r w:rsidR="004D44FD">
        <w:rPr>
          <w:rFonts w:asciiTheme="minorHAnsi" w:hAnsiTheme="minorHAnsi"/>
          <w:sz w:val="24"/>
          <w:szCs w:val="24"/>
        </w:rPr>
        <w:t>.</w:t>
      </w:r>
      <w:r w:rsidR="004D44FD">
        <w:rPr>
          <w:rFonts w:asciiTheme="minorHAnsi" w:eastAsiaTheme="minorHAnsi" w:hAnsiTheme="minorHAnsi"/>
          <w:sz w:val="24"/>
          <w:szCs w:val="24"/>
        </w:rPr>
        <w:t xml:space="preserve"> I</w:t>
      </w:r>
      <w:r w:rsidR="003964B3">
        <w:rPr>
          <w:rFonts w:asciiTheme="minorHAnsi" w:eastAsiaTheme="minorHAnsi" w:hAnsiTheme="minorHAnsi"/>
          <w:sz w:val="24"/>
          <w:szCs w:val="24"/>
        </w:rPr>
        <w:t>t is</w:t>
      </w:r>
      <w:r w:rsidR="00967182">
        <w:rPr>
          <w:rFonts w:asciiTheme="minorHAnsi" w:eastAsiaTheme="minorHAnsi" w:hAnsiTheme="minorHAnsi"/>
          <w:sz w:val="24"/>
          <w:szCs w:val="24"/>
        </w:rPr>
        <w:t xml:space="preserve"> this accurate exchange of information that facilitates </w:t>
      </w:r>
      <w:r w:rsidR="0052559E" w:rsidRPr="00AE24A4">
        <w:rPr>
          <w:rFonts w:asciiTheme="minorHAnsi" w:eastAsiaTheme="minorHAnsi" w:hAnsiTheme="minorHAnsi"/>
          <w:sz w:val="24"/>
          <w:szCs w:val="24"/>
        </w:rPr>
        <w:t xml:space="preserve">data reuse, increases the value of the initial investment, and </w:t>
      </w:r>
      <w:r w:rsidR="00967182">
        <w:rPr>
          <w:rFonts w:asciiTheme="minorHAnsi" w:eastAsiaTheme="minorHAnsi" w:hAnsiTheme="minorHAnsi"/>
          <w:sz w:val="24"/>
          <w:szCs w:val="24"/>
        </w:rPr>
        <w:t xml:space="preserve">allows </w:t>
      </w:r>
      <w:r w:rsidR="0052559E" w:rsidRPr="00AE24A4">
        <w:rPr>
          <w:rFonts w:asciiTheme="minorHAnsi" w:eastAsiaTheme="minorHAnsi" w:hAnsiTheme="minorHAnsi"/>
          <w:sz w:val="24"/>
          <w:szCs w:val="24"/>
        </w:rPr>
        <w:t>for new analyses</w:t>
      </w:r>
      <w:r w:rsidR="0084356C">
        <w:rPr>
          <w:rFonts w:asciiTheme="minorHAnsi" w:eastAsiaTheme="minorHAnsi" w:hAnsiTheme="minorHAnsi"/>
          <w:sz w:val="24"/>
          <w:szCs w:val="24"/>
        </w:rPr>
        <w:t>,</w:t>
      </w:r>
      <w:r w:rsidR="0052559E" w:rsidRPr="00AE24A4">
        <w:rPr>
          <w:rFonts w:asciiTheme="minorHAnsi" w:eastAsiaTheme="minorHAnsi" w:hAnsiTheme="minorHAnsi"/>
          <w:sz w:val="24"/>
          <w:szCs w:val="24"/>
        </w:rPr>
        <w:t xml:space="preserve"> including meta-analyses, epidemiological analyses, </w:t>
      </w:r>
      <w:r w:rsidR="0084356C">
        <w:rPr>
          <w:rFonts w:asciiTheme="minorHAnsi" w:eastAsiaTheme="minorHAnsi" w:hAnsiTheme="minorHAnsi"/>
          <w:sz w:val="24"/>
          <w:szCs w:val="24"/>
        </w:rPr>
        <w:t xml:space="preserve">and </w:t>
      </w:r>
      <w:r w:rsidR="0052559E" w:rsidRPr="00AE24A4">
        <w:rPr>
          <w:rFonts w:asciiTheme="minorHAnsi" w:eastAsiaTheme="minorHAnsi" w:hAnsiTheme="minorHAnsi"/>
          <w:sz w:val="24"/>
          <w:szCs w:val="24"/>
        </w:rPr>
        <w:t xml:space="preserve">assessment of secular effects of general advances in healthcare. </w:t>
      </w:r>
      <w:r w:rsidRPr="00AE24A4">
        <w:rPr>
          <w:rFonts w:asciiTheme="minorHAnsi" w:eastAsiaTheme="minorHAnsi" w:hAnsiTheme="minorHAnsi"/>
          <w:sz w:val="24"/>
          <w:szCs w:val="24"/>
        </w:rPr>
        <w:t xml:space="preserve">This form of enhanced collaboration </w:t>
      </w:r>
      <w:r w:rsidRPr="00AE24A4">
        <w:rPr>
          <w:rFonts w:asciiTheme="minorHAnsi" w:hAnsiTheme="minorHAnsi"/>
          <w:sz w:val="24"/>
          <w:szCs w:val="24"/>
        </w:rPr>
        <w:t xml:space="preserve">provides significant opportunities for </w:t>
      </w:r>
      <w:r w:rsidRPr="00AE24A4">
        <w:rPr>
          <w:rFonts w:asciiTheme="minorHAnsi" w:eastAsiaTheme="minorHAnsi" w:hAnsiTheme="minorHAnsi"/>
          <w:sz w:val="24"/>
          <w:szCs w:val="24"/>
        </w:rPr>
        <w:t>broadened scientific understanding</w:t>
      </w:r>
      <w:r w:rsidR="00AA5241">
        <w:rPr>
          <w:rFonts w:asciiTheme="minorHAnsi" w:eastAsiaTheme="minorHAnsi" w:hAnsiTheme="minorHAnsi"/>
          <w:sz w:val="24"/>
          <w:szCs w:val="24"/>
        </w:rPr>
        <w:t xml:space="preserve"> </w:t>
      </w:r>
      <w:r w:rsidR="005C6573">
        <w:rPr>
          <w:rFonts w:asciiTheme="minorHAnsi" w:eastAsiaTheme="minorHAnsi" w:hAnsiTheme="minorHAnsi"/>
          <w:sz w:val="24"/>
          <w:szCs w:val="24"/>
        </w:rPr>
        <w:t>through</w:t>
      </w:r>
      <w:r w:rsidR="00AA5241">
        <w:rPr>
          <w:rFonts w:asciiTheme="minorHAnsi" w:eastAsiaTheme="minorHAnsi" w:hAnsiTheme="minorHAnsi"/>
          <w:sz w:val="24"/>
          <w:szCs w:val="24"/>
        </w:rPr>
        <w:t xml:space="preserve"> </w:t>
      </w:r>
      <w:r w:rsidR="003348B0">
        <w:rPr>
          <w:rFonts w:asciiTheme="minorHAnsi" w:eastAsiaTheme="minorHAnsi" w:hAnsiTheme="minorHAnsi"/>
          <w:sz w:val="24"/>
          <w:szCs w:val="24"/>
        </w:rPr>
        <w:t xml:space="preserve">a </w:t>
      </w:r>
      <w:r w:rsidR="005C6573">
        <w:rPr>
          <w:rFonts w:asciiTheme="minorHAnsi" w:eastAsiaTheme="minorHAnsi" w:hAnsiTheme="minorHAnsi"/>
          <w:sz w:val="24"/>
          <w:szCs w:val="24"/>
        </w:rPr>
        <w:t>common</w:t>
      </w:r>
      <w:r w:rsidR="00AA5241">
        <w:rPr>
          <w:rFonts w:asciiTheme="minorHAnsi" w:eastAsiaTheme="minorHAnsi" w:hAnsiTheme="minorHAnsi"/>
          <w:sz w:val="24"/>
          <w:szCs w:val="24"/>
        </w:rPr>
        <w:t xml:space="preserve"> </w:t>
      </w:r>
      <w:r w:rsidR="00DB32C5">
        <w:rPr>
          <w:rFonts w:asciiTheme="minorHAnsi" w:eastAsiaTheme="minorHAnsi" w:hAnsiTheme="minorHAnsi"/>
          <w:sz w:val="24"/>
          <w:szCs w:val="24"/>
        </w:rPr>
        <w:t xml:space="preserve">terminology for </w:t>
      </w:r>
      <w:r w:rsidR="003348B0">
        <w:rPr>
          <w:rFonts w:asciiTheme="minorHAnsi" w:eastAsiaTheme="minorHAnsi" w:hAnsiTheme="minorHAnsi"/>
          <w:sz w:val="24"/>
          <w:szCs w:val="24"/>
        </w:rPr>
        <w:t>pediatric</w:t>
      </w:r>
      <w:r w:rsidR="00AA5241">
        <w:rPr>
          <w:rFonts w:asciiTheme="minorHAnsi" w:eastAsiaTheme="minorHAnsi" w:hAnsiTheme="minorHAnsi"/>
          <w:sz w:val="24"/>
          <w:szCs w:val="24"/>
        </w:rPr>
        <w:t xml:space="preserve"> safety surveillance</w:t>
      </w:r>
      <w:r w:rsidRPr="00AE24A4">
        <w:rPr>
          <w:rFonts w:asciiTheme="minorHAnsi" w:eastAsiaTheme="minorHAnsi" w:hAnsiTheme="minorHAnsi"/>
          <w:sz w:val="24"/>
          <w:szCs w:val="24"/>
        </w:rPr>
        <w:t xml:space="preserve">. </w:t>
      </w:r>
      <w:r w:rsidR="004D44FD">
        <w:rPr>
          <w:rFonts w:asciiTheme="minorHAnsi" w:eastAsiaTheme="minorHAnsi" w:hAnsiTheme="minorHAnsi"/>
          <w:sz w:val="24"/>
          <w:szCs w:val="24"/>
        </w:rPr>
        <w:t>Additionally, d</w:t>
      </w:r>
      <w:r w:rsidRPr="00AE24A4">
        <w:rPr>
          <w:rFonts w:asciiTheme="minorHAnsi" w:eastAsiaTheme="minorHAnsi" w:hAnsiTheme="minorHAnsi"/>
          <w:sz w:val="24"/>
          <w:szCs w:val="24"/>
        </w:rPr>
        <w:t xml:space="preserve">ata mapping to </w:t>
      </w:r>
      <w:r w:rsidR="00942F00" w:rsidRPr="00AE24A4">
        <w:rPr>
          <w:rFonts w:asciiTheme="minorHAnsi" w:eastAsiaTheme="minorHAnsi" w:hAnsiTheme="minorHAnsi"/>
          <w:sz w:val="24"/>
          <w:szCs w:val="24"/>
        </w:rPr>
        <w:t>established</w:t>
      </w:r>
      <w:r w:rsidR="00942F00">
        <w:rPr>
          <w:rFonts w:asciiTheme="minorHAnsi" w:eastAsiaTheme="minorHAnsi" w:hAnsiTheme="minorHAnsi"/>
          <w:sz w:val="24"/>
          <w:szCs w:val="24"/>
        </w:rPr>
        <w:t>,</w:t>
      </w:r>
      <w:r w:rsidR="00942F00" w:rsidRPr="00AE24A4">
        <w:rPr>
          <w:rFonts w:asciiTheme="minorHAnsi" w:eastAsiaTheme="minorHAnsi" w:hAnsiTheme="minorHAnsi"/>
          <w:sz w:val="24"/>
          <w:szCs w:val="24"/>
        </w:rPr>
        <w:t xml:space="preserve"> widely</w:t>
      </w:r>
      <w:r w:rsidRPr="00AE24A4">
        <w:rPr>
          <w:rFonts w:asciiTheme="minorHAnsi" w:eastAsiaTheme="minorHAnsi" w:hAnsiTheme="minorHAnsi"/>
          <w:sz w:val="24"/>
          <w:szCs w:val="24"/>
        </w:rPr>
        <w:t xml:space="preserve"> used</w:t>
      </w:r>
      <w:r w:rsidR="004D44FD">
        <w:rPr>
          <w:rFonts w:asciiTheme="minorHAnsi" w:eastAsiaTheme="minorHAnsi" w:hAnsiTheme="minorHAnsi"/>
          <w:sz w:val="24"/>
          <w:szCs w:val="24"/>
        </w:rPr>
        <w:t>,</w:t>
      </w:r>
      <w:r w:rsidRPr="00AE24A4">
        <w:rPr>
          <w:rFonts w:asciiTheme="minorHAnsi" w:eastAsiaTheme="minorHAnsi" w:hAnsiTheme="minorHAnsi"/>
          <w:sz w:val="24"/>
          <w:szCs w:val="24"/>
        </w:rPr>
        <w:t xml:space="preserve"> existing terminologies can lead to further increases in research scale.</w:t>
      </w:r>
      <w:r w:rsidR="00717F60" w:rsidRPr="00AE24A4">
        <w:rPr>
          <w:rFonts w:asciiTheme="minorHAnsi" w:eastAsiaTheme="minorHAnsi" w:hAnsiTheme="minorHAnsi"/>
          <w:sz w:val="24"/>
          <w:szCs w:val="24"/>
        </w:rPr>
        <w:t xml:space="preserve"> </w:t>
      </w:r>
    </w:p>
    <w:p w14:paraId="09D27457" w14:textId="77777777" w:rsidR="00A427B1" w:rsidRPr="00AE24A4" w:rsidRDefault="00A427B1" w:rsidP="00947D74">
      <w:pPr>
        <w:pStyle w:val="ListParagraph"/>
        <w:spacing w:line="480" w:lineRule="auto"/>
        <w:ind w:left="0"/>
        <w:rPr>
          <w:rFonts w:asciiTheme="minorHAnsi" w:hAnsiTheme="minorHAnsi"/>
          <w:sz w:val="24"/>
          <w:szCs w:val="24"/>
        </w:rPr>
      </w:pPr>
    </w:p>
    <w:p w14:paraId="59C5BF80" w14:textId="76E1B57C" w:rsidR="00A427B1" w:rsidRPr="00AE24A4" w:rsidRDefault="00A427B1" w:rsidP="00947D74">
      <w:pPr>
        <w:pStyle w:val="ListParagraph"/>
        <w:spacing w:line="480" w:lineRule="auto"/>
        <w:ind w:left="0"/>
        <w:rPr>
          <w:rFonts w:asciiTheme="minorHAnsi" w:hAnsiTheme="minorHAnsi"/>
          <w:sz w:val="24"/>
          <w:szCs w:val="24"/>
        </w:rPr>
      </w:pPr>
      <w:r w:rsidRPr="00AE24A4">
        <w:rPr>
          <w:rFonts w:asciiTheme="minorHAnsi" w:hAnsiTheme="minorHAnsi"/>
          <w:sz w:val="24"/>
          <w:szCs w:val="24"/>
        </w:rPr>
        <w:lastRenderedPageBreak/>
        <w:t xml:space="preserve">The Pediatric Terminology is dynamic, and updates are expected as additional use cases are identified and scientific knowledge increases. A framework for maintaining and tracking change requests, and for labeling successive versions of the terminology, has been established. A Listserv supported by </w:t>
      </w:r>
      <w:r w:rsidR="00DE5F69">
        <w:rPr>
          <w:rFonts w:asciiTheme="minorHAnsi" w:hAnsiTheme="minorHAnsi"/>
          <w:sz w:val="24"/>
          <w:szCs w:val="24"/>
        </w:rPr>
        <w:t xml:space="preserve">the </w:t>
      </w:r>
      <w:r w:rsidRPr="00AE24A4">
        <w:rPr>
          <w:rFonts w:asciiTheme="minorHAnsi" w:hAnsiTheme="minorHAnsi"/>
          <w:sz w:val="24"/>
          <w:szCs w:val="24"/>
        </w:rPr>
        <w:t>NIH is available for</w:t>
      </w:r>
      <w:r w:rsidR="001C31D5">
        <w:rPr>
          <w:rFonts w:asciiTheme="minorHAnsi" w:hAnsiTheme="minorHAnsi"/>
          <w:sz w:val="24"/>
          <w:szCs w:val="24"/>
        </w:rPr>
        <w:t xml:space="preserve"> public subscription; it will notify members to both newly published material and to changes to existing terminology.</w:t>
      </w:r>
      <w:r w:rsidRPr="00AE24A4">
        <w:rPr>
          <w:rFonts w:asciiTheme="minorHAnsi" w:hAnsiTheme="minorHAnsi"/>
          <w:sz w:val="24"/>
          <w:szCs w:val="24"/>
        </w:rPr>
        <w:t xml:space="preserve"> See </w:t>
      </w:r>
      <w:r w:rsidRPr="00613313">
        <w:rPr>
          <w:rFonts w:asciiTheme="minorHAnsi" w:hAnsiTheme="minorHAnsi"/>
          <w:sz w:val="24"/>
          <w:szCs w:val="24"/>
        </w:rPr>
        <w:t>https://list.nih.gov</w:t>
      </w:r>
      <w:r w:rsidRPr="00AE24A4">
        <w:rPr>
          <w:rFonts w:asciiTheme="minorHAnsi" w:hAnsiTheme="minorHAnsi"/>
          <w:sz w:val="24"/>
          <w:szCs w:val="24"/>
        </w:rPr>
        <w:t xml:space="preserve"> to s</w:t>
      </w:r>
      <w:r w:rsidR="004D44FD">
        <w:rPr>
          <w:rFonts w:asciiTheme="minorHAnsi" w:hAnsiTheme="minorHAnsi"/>
          <w:sz w:val="24"/>
          <w:szCs w:val="24"/>
        </w:rPr>
        <w:t>ubscribe</w:t>
      </w:r>
      <w:r w:rsidRPr="00AE24A4">
        <w:rPr>
          <w:rFonts w:asciiTheme="minorHAnsi" w:hAnsiTheme="minorHAnsi"/>
          <w:sz w:val="24"/>
          <w:szCs w:val="24"/>
        </w:rPr>
        <w:t xml:space="preserve"> for updates to the</w:t>
      </w:r>
      <w:r w:rsidR="00E82B35">
        <w:rPr>
          <w:rFonts w:asciiTheme="minorHAnsi" w:hAnsiTheme="minorHAnsi"/>
          <w:sz w:val="24"/>
          <w:szCs w:val="24"/>
        </w:rPr>
        <w:t xml:space="preserve"> NICHD listserv, which is titled: </w:t>
      </w:r>
      <w:proofErr w:type="spellStart"/>
      <w:r w:rsidRPr="00AE24A4">
        <w:rPr>
          <w:rFonts w:asciiTheme="minorHAnsi" w:hAnsiTheme="minorHAnsi"/>
          <w:sz w:val="24"/>
          <w:szCs w:val="24"/>
        </w:rPr>
        <w:t>evs</w:t>
      </w:r>
      <w:proofErr w:type="spellEnd"/>
      <w:r w:rsidRPr="00AE24A4">
        <w:rPr>
          <w:rFonts w:asciiTheme="minorHAnsi" w:hAnsiTheme="minorHAnsi"/>
          <w:sz w:val="24"/>
          <w:szCs w:val="24"/>
        </w:rPr>
        <w:t>-</w:t>
      </w:r>
      <w:proofErr w:type="spellStart"/>
      <w:r w:rsidRPr="00AE24A4">
        <w:rPr>
          <w:rFonts w:asciiTheme="minorHAnsi" w:hAnsiTheme="minorHAnsi"/>
          <w:sz w:val="24"/>
          <w:szCs w:val="24"/>
        </w:rPr>
        <w:t>nichd</w:t>
      </w:r>
      <w:proofErr w:type="spellEnd"/>
      <w:r w:rsidRPr="00AE24A4">
        <w:rPr>
          <w:rFonts w:asciiTheme="minorHAnsi" w:hAnsiTheme="minorHAnsi"/>
          <w:sz w:val="24"/>
          <w:szCs w:val="24"/>
        </w:rPr>
        <w:t xml:space="preserve">-terms-l. </w:t>
      </w:r>
    </w:p>
    <w:p w14:paraId="1193F163" w14:textId="77777777" w:rsidR="00852E2A" w:rsidRDefault="00852E2A" w:rsidP="00947D74">
      <w:pPr>
        <w:spacing w:line="480" w:lineRule="auto"/>
        <w:rPr>
          <w:rFonts w:asciiTheme="minorHAnsi" w:hAnsiTheme="minorHAnsi"/>
          <w:color w:val="1F497D"/>
        </w:rPr>
      </w:pPr>
    </w:p>
    <w:p w14:paraId="63514D05" w14:textId="77777777" w:rsidR="00772325" w:rsidRPr="00AE24A4" w:rsidRDefault="00772325" w:rsidP="00947D74">
      <w:pPr>
        <w:spacing w:line="480" w:lineRule="auto"/>
        <w:rPr>
          <w:rFonts w:asciiTheme="minorHAnsi" w:hAnsiTheme="minorHAnsi"/>
          <w:color w:val="1F497D"/>
        </w:rPr>
      </w:pPr>
    </w:p>
    <w:p w14:paraId="73A0128B" w14:textId="77777777" w:rsidR="00852E2A" w:rsidRPr="00613313" w:rsidRDefault="000459F0" w:rsidP="00947D74">
      <w:pPr>
        <w:spacing w:line="480" w:lineRule="auto"/>
        <w:rPr>
          <w:rFonts w:asciiTheme="minorHAnsi" w:hAnsiTheme="minorHAnsi"/>
          <w:b/>
          <w:sz w:val="24"/>
          <w:szCs w:val="24"/>
        </w:rPr>
      </w:pPr>
      <w:r w:rsidRPr="00613313">
        <w:rPr>
          <w:rFonts w:asciiTheme="minorHAnsi" w:hAnsiTheme="minorHAnsi"/>
          <w:b/>
          <w:sz w:val="24"/>
          <w:szCs w:val="24"/>
        </w:rPr>
        <w:t>Acknowledgements</w:t>
      </w:r>
    </w:p>
    <w:p w14:paraId="799F7911" w14:textId="6017165C" w:rsidR="00D147E1" w:rsidRPr="00772325" w:rsidRDefault="00D147E1" w:rsidP="00947D74">
      <w:pPr>
        <w:spacing w:line="480" w:lineRule="auto"/>
        <w:rPr>
          <w:rFonts w:asciiTheme="minorHAnsi" w:hAnsiTheme="minorHAnsi"/>
          <w:sz w:val="24"/>
          <w:szCs w:val="24"/>
        </w:rPr>
      </w:pPr>
      <w:r w:rsidRPr="00772325">
        <w:rPr>
          <w:rFonts w:asciiTheme="minorHAnsi" w:hAnsiTheme="minorHAnsi"/>
          <w:sz w:val="24"/>
          <w:szCs w:val="24"/>
        </w:rPr>
        <w:t xml:space="preserve">The authors and participants would like to thank R. </w:t>
      </w:r>
      <w:proofErr w:type="spellStart"/>
      <w:r w:rsidRPr="00772325">
        <w:rPr>
          <w:rFonts w:asciiTheme="minorHAnsi" w:hAnsiTheme="minorHAnsi"/>
          <w:sz w:val="24"/>
          <w:szCs w:val="24"/>
        </w:rPr>
        <w:t>McClead</w:t>
      </w:r>
      <w:proofErr w:type="spellEnd"/>
      <w:r w:rsidRPr="00772325">
        <w:rPr>
          <w:rFonts w:asciiTheme="minorHAnsi" w:hAnsiTheme="minorHAnsi"/>
          <w:sz w:val="24"/>
          <w:szCs w:val="24"/>
        </w:rPr>
        <w:t xml:space="preserve">, R. </w:t>
      </w:r>
      <w:proofErr w:type="spellStart"/>
      <w:r w:rsidRPr="00772325">
        <w:rPr>
          <w:rFonts w:asciiTheme="minorHAnsi" w:hAnsiTheme="minorHAnsi"/>
          <w:sz w:val="24"/>
          <w:szCs w:val="24"/>
        </w:rPr>
        <w:t>Brilli</w:t>
      </w:r>
      <w:proofErr w:type="spellEnd"/>
      <w:r w:rsidRPr="00772325">
        <w:rPr>
          <w:rFonts w:asciiTheme="minorHAnsi" w:hAnsiTheme="minorHAnsi"/>
          <w:sz w:val="24"/>
          <w:szCs w:val="24"/>
        </w:rPr>
        <w:t xml:space="preserve">, R. Comer, and C. Jones </w:t>
      </w:r>
      <w:r w:rsidR="00772325" w:rsidRPr="00772325">
        <w:rPr>
          <w:rFonts w:asciiTheme="minorHAnsi" w:hAnsiTheme="minorHAnsi"/>
          <w:sz w:val="24"/>
          <w:szCs w:val="24"/>
        </w:rPr>
        <w:t>of</w:t>
      </w:r>
      <w:r w:rsidRPr="00772325">
        <w:rPr>
          <w:rFonts w:asciiTheme="minorHAnsi" w:hAnsiTheme="minorHAnsi"/>
          <w:sz w:val="24"/>
          <w:szCs w:val="24"/>
        </w:rPr>
        <w:t xml:space="preserve"> Nationwide Children’s Hospital and </w:t>
      </w:r>
      <w:r w:rsidRPr="00772325">
        <w:rPr>
          <w:iCs/>
          <w:sz w:val="24"/>
          <w:szCs w:val="24"/>
        </w:rPr>
        <w:t xml:space="preserve">Jonathon M. Davis </w:t>
      </w:r>
      <w:r w:rsidR="00772325" w:rsidRPr="00772325">
        <w:rPr>
          <w:iCs/>
          <w:sz w:val="24"/>
          <w:szCs w:val="24"/>
        </w:rPr>
        <w:t xml:space="preserve">of </w:t>
      </w:r>
      <w:r w:rsidRPr="00772325">
        <w:rPr>
          <w:rFonts w:asciiTheme="minorHAnsi" w:hAnsiTheme="minorHAnsi"/>
          <w:sz w:val="24"/>
          <w:szCs w:val="24"/>
        </w:rPr>
        <w:t xml:space="preserve">Tufts University School of Medicine for providing </w:t>
      </w:r>
      <w:r w:rsidR="003445A9">
        <w:rPr>
          <w:rFonts w:asciiTheme="minorHAnsi" w:hAnsiTheme="minorHAnsi"/>
          <w:sz w:val="24"/>
          <w:szCs w:val="24"/>
        </w:rPr>
        <w:t xml:space="preserve">de-identified </w:t>
      </w:r>
      <w:r w:rsidRPr="00772325">
        <w:rPr>
          <w:rFonts w:asciiTheme="minorHAnsi" w:hAnsiTheme="minorHAnsi"/>
          <w:sz w:val="24"/>
          <w:szCs w:val="24"/>
        </w:rPr>
        <w:t xml:space="preserve">use case data. </w:t>
      </w:r>
    </w:p>
    <w:p w14:paraId="4ECE9669" w14:textId="48B5DC78" w:rsidR="005B14A1" w:rsidRDefault="005B14A1" w:rsidP="00947D74">
      <w:pPr>
        <w:spacing w:line="480" w:lineRule="auto"/>
        <w:rPr>
          <w:rFonts w:asciiTheme="minorHAnsi" w:hAnsiTheme="minorHAnsi"/>
          <w:sz w:val="24"/>
          <w:szCs w:val="24"/>
        </w:rPr>
      </w:pPr>
    </w:p>
    <w:p w14:paraId="4104980D" w14:textId="77777777" w:rsidR="00772325" w:rsidRPr="00772325" w:rsidRDefault="00772325" w:rsidP="00947D74">
      <w:pPr>
        <w:spacing w:line="480" w:lineRule="auto"/>
        <w:rPr>
          <w:rFonts w:asciiTheme="minorHAnsi" w:hAnsiTheme="minorHAnsi"/>
          <w:sz w:val="24"/>
          <w:szCs w:val="24"/>
        </w:rPr>
      </w:pPr>
    </w:p>
    <w:p w14:paraId="4190B90C" w14:textId="77777777" w:rsidR="00613313" w:rsidRDefault="00C931B1" w:rsidP="00947D74">
      <w:pPr>
        <w:spacing w:line="480" w:lineRule="auto"/>
        <w:rPr>
          <w:rFonts w:asciiTheme="minorHAnsi" w:hAnsiTheme="minorHAnsi"/>
          <w:b/>
          <w:sz w:val="24"/>
          <w:szCs w:val="24"/>
        </w:rPr>
      </w:pPr>
      <w:r w:rsidRPr="00AE24A4">
        <w:rPr>
          <w:rFonts w:asciiTheme="minorHAnsi" w:hAnsiTheme="minorHAnsi"/>
          <w:b/>
          <w:sz w:val="24"/>
          <w:szCs w:val="24"/>
        </w:rPr>
        <w:t>References</w:t>
      </w:r>
    </w:p>
    <w:p w14:paraId="118F2C8C" w14:textId="6817C7DD" w:rsidR="00C931B1" w:rsidRPr="00613313" w:rsidRDefault="00C931B1" w:rsidP="00947D74">
      <w:pPr>
        <w:spacing w:line="480" w:lineRule="auto"/>
        <w:rPr>
          <w:rFonts w:asciiTheme="minorHAnsi" w:hAnsiTheme="minorHAnsi"/>
          <w:b/>
          <w:sz w:val="24"/>
          <w:szCs w:val="24"/>
        </w:rPr>
      </w:pPr>
      <w:r w:rsidRPr="00AE24A4">
        <w:rPr>
          <w:rFonts w:asciiTheme="minorHAnsi" w:hAnsiTheme="minorHAnsi"/>
          <w:sz w:val="24"/>
          <w:szCs w:val="24"/>
        </w:rPr>
        <w:t xml:space="preserve">Christopher B. Forrest, Peter Margolis, Michael </w:t>
      </w:r>
      <w:proofErr w:type="spellStart"/>
      <w:r w:rsidRPr="00AE24A4">
        <w:rPr>
          <w:rFonts w:asciiTheme="minorHAnsi" w:hAnsiTheme="minorHAnsi"/>
          <w:sz w:val="24"/>
          <w:szCs w:val="24"/>
        </w:rPr>
        <w:t>Seid</w:t>
      </w:r>
      <w:proofErr w:type="spellEnd"/>
      <w:r w:rsidRPr="00AE24A4">
        <w:rPr>
          <w:rFonts w:asciiTheme="minorHAnsi" w:hAnsiTheme="minorHAnsi"/>
          <w:sz w:val="24"/>
          <w:szCs w:val="24"/>
        </w:rPr>
        <w:t xml:space="preserve"> and Richard B. </w:t>
      </w:r>
      <w:proofErr w:type="spellStart"/>
      <w:r w:rsidRPr="00AE24A4">
        <w:rPr>
          <w:rFonts w:asciiTheme="minorHAnsi" w:hAnsiTheme="minorHAnsi"/>
          <w:sz w:val="24"/>
          <w:szCs w:val="24"/>
        </w:rPr>
        <w:t>Colleti</w:t>
      </w:r>
      <w:proofErr w:type="spellEnd"/>
      <w:r w:rsidRPr="00AE24A4">
        <w:rPr>
          <w:rFonts w:asciiTheme="minorHAnsi" w:hAnsiTheme="minorHAnsi"/>
          <w:sz w:val="24"/>
          <w:szCs w:val="24"/>
        </w:rPr>
        <w:t xml:space="preserve">. </w:t>
      </w:r>
      <w:proofErr w:type="spellStart"/>
      <w:r w:rsidRPr="00AE24A4">
        <w:rPr>
          <w:rFonts w:asciiTheme="minorHAnsi" w:hAnsiTheme="minorHAnsi"/>
          <w:sz w:val="24"/>
          <w:szCs w:val="24"/>
        </w:rPr>
        <w:t>PEDSnet</w:t>
      </w:r>
      <w:proofErr w:type="spellEnd"/>
      <w:r w:rsidRPr="00AE24A4">
        <w:rPr>
          <w:rFonts w:asciiTheme="minorHAnsi" w:hAnsiTheme="minorHAnsi"/>
          <w:sz w:val="24"/>
          <w:szCs w:val="24"/>
        </w:rPr>
        <w:t xml:space="preserve">: How A Prototype Pediatric Learning Health System Is Being Expanded Into A National Network. </w:t>
      </w:r>
      <w:r w:rsidRPr="00AE24A4">
        <w:rPr>
          <w:rFonts w:asciiTheme="minorHAnsi" w:hAnsiTheme="minorHAnsi"/>
          <w:i/>
          <w:sz w:val="24"/>
          <w:szCs w:val="24"/>
        </w:rPr>
        <w:t>Health Affairs, 33, no.7</w:t>
      </w:r>
      <w:r w:rsidRPr="00AE24A4">
        <w:rPr>
          <w:rFonts w:asciiTheme="minorHAnsi" w:hAnsiTheme="minorHAnsi"/>
          <w:sz w:val="24"/>
          <w:szCs w:val="24"/>
        </w:rPr>
        <w:t xml:space="preserve"> (2014):1171-7.</w:t>
      </w:r>
    </w:p>
    <w:p w14:paraId="3CACC0E4" w14:textId="77777777" w:rsidR="00C931B1" w:rsidRPr="00AE24A4" w:rsidRDefault="00C931B1" w:rsidP="00947D74">
      <w:pPr>
        <w:spacing w:line="480" w:lineRule="auto"/>
        <w:rPr>
          <w:rFonts w:asciiTheme="minorHAnsi" w:hAnsiTheme="minorHAnsi"/>
          <w:sz w:val="24"/>
          <w:szCs w:val="24"/>
        </w:rPr>
      </w:pPr>
    </w:p>
    <w:p w14:paraId="4A70AFFD" w14:textId="77777777" w:rsidR="00C931B1" w:rsidRPr="00AE24A4" w:rsidRDefault="00C931B1" w:rsidP="00947D74">
      <w:pPr>
        <w:spacing w:line="480" w:lineRule="auto"/>
        <w:rPr>
          <w:rFonts w:asciiTheme="minorHAnsi" w:hAnsiTheme="minorHAnsi"/>
          <w:sz w:val="24"/>
          <w:szCs w:val="24"/>
        </w:rPr>
      </w:pPr>
      <w:r w:rsidRPr="00AE24A4">
        <w:rPr>
          <w:rFonts w:asciiTheme="minorHAnsi" w:hAnsiTheme="minorHAnsi"/>
          <w:sz w:val="24"/>
          <w:szCs w:val="24"/>
        </w:rPr>
        <w:t xml:space="preserve">Bruce C. Carleton and Anne Smith. Drug safety: Side effects and mistakes or adverse reactions and deadly errors? </w:t>
      </w:r>
      <w:r w:rsidRPr="00AE24A4">
        <w:rPr>
          <w:rFonts w:asciiTheme="minorHAnsi" w:hAnsiTheme="minorHAnsi"/>
          <w:i/>
          <w:sz w:val="24"/>
          <w:szCs w:val="24"/>
        </w:rPr>
        <w:t>BC Medical Journal, 48, no.7</w:t>
      </w:r>
      <w:r w:rsidRPr="00AE24A4">
        <w:rPr>
          <w:rFonts w:asciiTheme="minorHAnsi" w:hAnsiTheme="minorHAnsi"/>
          <w:sz w:val="24"/>
          <w:szCs w:val="24"/>
        </w:rPr>
        <w:t xml:space="preserve"> (2006):329-33.</w:t>
      </w:r>
    </w:p>
    <w:p w14:paraId="601C497C" w14:textId="77777777" w:rsidR="00C931B1" w:rsidRPr="00AE24A4" w:rsidRDefault="00C931B1" w:rsidP="00947D74">
      <w:pPr>
        <w:spacing w:line="480" w:lineRule="auto"/>
        <w:rPr>
          <w:rFonts w:asciiTheme="minorHAnsi" w:hAnsiTheme="minorHAnsi"/>
          <w:sz w:val="24"/>
          <w:szCs w:val="24"/>
        </w:rPr>
      </w:pPr>
    </w:p>
    <w:p w14:paraId="383C0C50" w14:textId="77777777" w:rsidR="00C931B1" w:rsidRPr="00AE24A4" w:rsidRDefault="00C931B1" w:rsidP="00947D74">
      <w:pPr>
        <w:spacing w:line="480" w:lineRule="auto"/>
        <w:rPr>
          <w:rFonts w:asciiTheme="minorHAnsi" w:hAnsiTheme="minorHAnsi"/>
          <w:sz w:val="24"/>
          <w:szCs w:val="24"/>
        </w:rPr>
      </w:pPr>
      <w:r w:rsidRPr="00AE24A4">
        <w:rPr>
          <w:rFonts w:asciiTheme="minorHAnsi" w:hAnsiTheme="minorHAnsi"/>
          <w:sz w:val="24"/>
          <w:szCs w:val="24"/>
        </w:rPr>
        <w:lastRenderedPageBreak/>
        <w:t>Steven Hirschfeld. (2010). Advancing Child Health Research Through Harmonized Pediatric Terminology. Clinical Data Interchange Standards Consortium. [PDF document]. Retrieved from http://www.cdisc.org/system/files/all/generic/application/pdf/advancing_child_researsch_through_harmonized_pediatric_terminology___hirschfeld.pdf</w:t>
      </w:r>
    </w:p>
    <w:p w14:paraId="12FD7977" w14:textId="77777777" w:rsidR="00C931B1" w:rsidRPr="00AE24A4" w:rsidRDefault="00C931B1" w:rsidP="00947D74">
      <w:pPr>
        <w:spacing w:line="480" w:lineRule="auto"/>
        <w:rPr>
          <w:rFonts w:asciiTheme="minorHAnsi" w:hAnsiTheme="minorHAnsi"/>
          <w:sz w:val="24"/>
          <w:szCs w:val="24"/>
        </w:rPr>
      </w:pPr>
      <w:r w:rsidRPr="00AE24A4">
        <w:rPr>
          <w:rFonts w:asciiTheme="minorHAnsi" w:hAnsiTheme="minorHAnsi"/>
          <w:sz w:val="24"/>
          <w:szCs w:val="24"/>
        </w:rPr>
        <w:t xml:space="preserve">Terence Stephenson. How children's responses to drugs differ from adults. </w:t>
      </w:r>
      <w:r w:rsidRPr="00AE24A4">
        <w:rPr>
          <w:rFonts w:asciiTheme="minorHAnsi" w:hAnsiTheme="minorHAnsi"/>
          <w:i/>
          <w:sz w:val="24"/>
          <w:szCs w:val="24"/>
        </w:rPr>
        <w:t>British Journal of Clinical Pharmacology, 59, no.6</w:t>
      </w:r>
      <w:r w:rsidRPr="00AE24A4">
        <w:rPr>
          <w:rFonts w:asciiTheme="minorHAnsi" w:hAnsiTheme="minorHAnsi"/>
          <w:sz w:val="24"/>
          <w:szCs w:val="24"/>
        </w:rPr>
        <w:t xml:space="preserve"> (2005): 670-3.</w:t>
      </w:r>
    </w:p>
    <w:p w14:paraId="21297936" w14:textId="77777777" w:rsidR="00C931B1" w:rsidRPr="00AE24A4" w:rsidRDefault="00C931B1" w:rsidP="00947D74">
      <w:pPr>
        <w:spacing w:line="480" w:lineRule="auto"/>
        <w:rPr>
          <w:rFonts w:asciiTheme="minorHAnsi" w:hAnsiTheme="minorHAnsi"/>
          <w:sz w:val="24"/>
          <w:szCs w:val="24"/>
        </w:rPr>
      </w:pPr>
    </w:p>
    <w:p w14:paraId="4F1BE22F" w14:textId="77777777" w:rsidR="00C931B1" w:rsidRPr="00AE24A4" w:rsidRDefault="00C931B1" w:rsidP="00947D74">
      <w:pPr>
        <w:spacing w:line="480" w:lineRule="auto"/>
        <w:rPr>
          <w:rFonts w:asciiTheme="minorHAnsi" w:hAnsiTheme="minorHAnsi"/>
          <w:sz w:val="24"/>
          <w:szCs w:val="24"/>
        </w:rPr>
      </w:pPr>
      <w:r w:rsidRPr="00AE24A4">
        <w:rPr>
          <w:rFonts w:asciiTheme="minorHAnsi" w:hAnsiTheme="minorHAnsi"/>
          <w:sz w:val="24"/>
          <w:szCs w:val="24"/>
        </w:rPr>
        <w:t xml:space="preserve">Michael G. Kahn, Charles Bailey, Christopher B. Forrest, Michael A. Padula and Steven Hirschfeld. Building a Common Pediatric Research Terminology for Accelerating Child Health Research. </w:t>
      </w:r>
      <w:r w:rsidRPr="00AE24A4">
        <w:rPr>
          <w:rFonts w:asciiTheme="minorHAnsi" w:hAnsiTheme="minorHAnsi"/>
          <w:i/>
          <w:sz w:val="24"/>
          <w:szCs w:val="24"/>
        </w:rPr>
        <w:t>Pediatrics, 133</w:t>
      </w:r>
      <w:r w:rsidRPr="00AE24A4">
        <w:rPr>
          <w:rFonts w:asciiTheme="minorHAnsi" w:hAnsiTheme="minorHAnsi"/>
          <w:sz w:val="24"/>
          <w:szCs w:val="24"/>
        </w:rPr>
        <w:t xml:space="preserve"> (2014):516-25.</w:t>
      </w:r>
    </w:p>
    <w:p w14:paraId="7BC10F8B" w14:textId="77777777" w:rsidR="00C931B1" w:rsidRPr="00AE24A4" w:rsidRDefault="00C931B1" w:rsidP="00947D74">
      <w:pPr>
        <w:spacing w:line="480" w:lineRule="auto"/>
        <w:rPr>
          <w:rFonts w:asciiTheme="minorHAnsi" w:hAnsiTheme="minorHAnsi"/>
          <w:sz w:val="24"/>
          <w:szCs w:val="24"/>
        </w:rPr>
      </w:pPr>
    </w:p>
    <w:p w14:paraId="387E4BF8" w14:textId="77777777" w:rsidR="00C931B1" w:rsidRPr="00AE24A4" w:rsidRDefault="00C931B1" w:rsidP="00947D74">
      <w:pPr>
        <w:spacing w:line="480" w:lineRule="auto"/>
        <w:rPr>
          <w:rFonts w:asciiTheme="minorHAnsi" w:eastAsia="Times New Roman" w:hAnsiTheme="minorHAnsi"/>
          <w:sz w:val="24"/>
          <w:szCs w:val="24"/>
        </w:rPr>
      </w:pPr>
      <w:r w:rsidRPr="00AE24A4">
        <w:rPr>
          <w:rFonts w:asciiTheme="minorHAnsi" w:eastAsia="Times New Roman" w:hAnsiTheme="minorHAnsi"/>
          <w:sz w:val="24"/>
          <w:szCs w:val="24"/>
        </w:rPr>
        <w:t>Institute of Medicine (US) Committee on Clinical Research Involving Children; Field MJ, Behrman RE, editors. Ethical Conduct of Clinical Research Involving Children. Washington (DC): National Academies Press (US); 2004. 2, The Necessity and Challenges of Clinical Research Involving Children. Available from: http://www.ncbi.nlm.nih.gov/books/NBK25553/</w:t>
      </w:r>
    </w:p>
    <w:p w14:paraId="60354853" w14:textId="77777777" w:rsidR="00C931B1" w:rsidRPr="00AE24A4" w:rsidRDefault="00C931B1" w:rsidP="00947D74">
      <w:pPr>
        <w:spacing w:line="480" w:lineRule="auto"/>
        <w:rPr>
          <w:rFonts w:asciiTheme="minorHAnsi" w:hAnsiTheme="minorHAnsi"/>
          <w:sz w:val="24"/>
          <w:szCs w:val="24"/>
        </w:rPr>
      </w:pPr>
    </w:p>
    <w:p w14:paraId="7724932E" w14:textId="77777777"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r w:rsidRPr="00AE24A4">
        <w:rPr>
          <w:rFonts w:asciiTheme="minorHAnsi" w:eastAsiaTheme="minorHAnsi" w:hAnsiTheme="minorHAnsi"/>
          <w:sz w:val="24"/>
          <w:szCs w:val="24"/>
        </w:rPr>
        <w:t xml:space="preserve">Anne G. </w:t>
      </w:r>
      <w:proofErr w:type="spellStart"/>
      <w:r w:rsidRPr="00AE24A4">
        <w:rPr>
          <w:rFonts w:asciiTheme="minorHAnsi" w:eastAsiaTheme="minorHAnsi" w:hAnsiTheme="minorHAnsi"/>
          <w:sz w:val="24"/>
          <w:szCs w:val="24"/>
        </w:rPr>
        <w:t>Matlow</w:t>
      </w:r>
      <w:proofErr w:type="spellEnd"/>
      <w:r w:rsidRPr="00AE24A4">
        <w:rPr>
          <w:rFonts w:asciiTheme="minorHAnsi" w:eastAsiaTheme="minorHAnsi" w:hAnsiTheme="minorHAnsi"/>
          <w:sz w:val="24"/>
          <w:szCs w:val="24"/>
        </w:rPr>
        <w:t xml:space="preserve">, G. Ross Baker, Virginia </w:t>
      </w:r>
      <w:proofErr w:type="spellStart"/>
      <w:r w:rsidRPr="00AE24A4">
        <w:rPr>
          <w:rFonts w:asciiTheme="minorHAnsi" w:eastAsiaTheme="minorHAnsi" w:hAnsiTheme="minorHAnsi"/>
          <w:sz w:val="24"/>
          <w:szCs w:val="24"/>
        </w:rPr>
        <w:t>Flintoft</w:t>
      </w:r>
      <w:proofErr w:type="spellEnd"/>
      <w:r w:rsidRPr="00AE24A4">
        <w:rPr>
          <w:rFonts w:asciiTheme="minorHAnsi" w:eastAsiaTheme="minorHAnsi" w:hAnsiTheme="minorHAnsi"/>
          <w:sz w:val="24"/>
          <w:szCs w:val="24"/>
        </w:rPr>
        <w:t xml:space="preserve">, Douglas Cochrane, </w:t>
      </w:r>
      <w:proofErr w:type="spellStart"/>
      <w:r w:rsidRPr="00AE24A4">
        <w:rPr>
          <w:rFonts w:asciiTheme="minorHAnsi" w:eastAsiaTheme="minorHAnsi" w:hAnsiTheme="minorHAnsi"/>
          <w:sz w:val="24"/>
          <w:szCs w:val="24"/>
        </w:rPr>
        <w:t>Maitreya</w:t>
      </w:r>
      <w:proofErr w:type="spellEnd"/>
      <w:r w:rsidRPr="00AE24A4">
        <w:rPr>
          <w:rFonts w:asciiTheme="minorHAnsi" w:eastAsiaTheme="minorHAnsi" w:hAnsiTheme="minorHAnsi"/>
          <w:sz w:val="24"/>
          <w:szCs w:val="24"/>
        </w:rPr>
        <w:t xml:space="preserve"> Coffey, </w:t>
      </w:r>
      <w:proofErr w:type="spellStart"/>
      <w:r w:rsidRPr="00AE24A4">
        <w:rPr>
          <w:rFonts w:asciiTheme="minorHAnsi" w:eastAsiaTheme="minorHAnsi" w:hAnsiTheme="minorHAnsi"/>
          <w:sz w:val="24"/>
          <w:szCs w:val="24"/>
        </w:rPr>
        <w:t>Eyal</w:t>
      </w:r>
      <w:proofErr w:type="spellEnd"/>
      <w:r w:rsidRPr="00AE24A4">
        <w:rPr>
          <w:rFonts w:asciiTheme="minorHAnsi" w:eastAsiaTheme="minorHAnsi" w:hAnsiTheme="minorHAnsi"/>
          <w:sz w:val="24"/>
          <w:szCs w:val="24"/>
        </w:rPr>
        <w:t xml:space="preserve"> Cohen, Catherine M.G. Cronin, Rita </w:t>
      </w:r>
      <w:proofErr w:type="spellStart"/>
      <w:r w:rsidRPr="00AE24A4">
        <w:rPr>
          <w:rFonts w:asciiTheme="minorHAnsi" w:eastAsiaTheme="minorHAnsi" w:hAnsiTheme="minorHAnsi"/>
          <w:sz w:val="24"/>
          <w:szCs w:val="24"/>
        </w:rPr>
        <w:t>Damignani</w:t>
      </w:r>
      <w:proofErr w:type="spellEnd"/>
      <w:r w:rsidRPr="00AE24A4">
        <w:rPr>
          <w:rFonts w:asciiTheme="minorHAnsi" w:eastAsiaTheme="minorHAnsi" w:hAnsiTheme="minorHAnsi"/>
          <w:sz w:val="24"/>
          <w:szCs w:val="24"/>
        </w:rPr>
        <w:t xml:space="preserve">, Robert </w:t>
      </w:r>
      <w:proofErr w:type="spellStart"/>
      <w:r w:rsidRPr="00AE24A4">
        <w:rPr>
          <w:rFonts w:asciiTheme="minorHAnsi" w:eastAsiaTheme="minorHAnsi" w:hAnsiTheme="minorHAnsi"/>
          <w:sz w:val="24"/>
          <w:szCs w:val="24"/>
        </w:rPr>
        <w:t>Dubé</w:t>
      </w:r>
      <w:proofErr w:type="spellEnd"/>
      <w:r w:rsidRPr="00AE24A4">
        <w:rPr>
          <w:rFonts w:asciiTheme="minorHAnsi" w:eastAsiaTheme="minorHAnsi" w:hAnsiTheme="minorHAnsi"/>
          <w:sz w:val="24"/>
          <w:szCs w:val="24"/>
        </w:rPr>
        <w:t xml:space="preserve">, Roger Galbraith, Dawn Hartfield, Leigh Anne </w:t>
      </w:r>
      <w:proofErr w:type="spellStart"/>
      <w:r w:rsidRPr="00AE24A4">
        <w:rPr>
          <w:rFonts w:asciiTheme="minorHAnsi" w:eastAsiaTheme="minorHAnsi" w:hAnsiTheme="minorHAnsi"/>
          <w:sz w:val="24"/>
          <w:szCs w:val="24"/>
        </w:rPr>
        <w:t>Newhook</w:t>
      </w:r>
      <w:proofErr w:type="spellEnd"/>
      <w:r w:rsidRPr="00AE24A4">
        <w:rPr>
          <w:rFonts w:asciiTheme="minorHAnsi" w:eastAsiaTheme="minorHAnsi" w:hAnsiTheme="minorHAnsi"/>
          <w:sz w:val="24"/>
          <w:szCs w:val="24"/>
        </w:rPr>
        <w:t xml:space="preserve">, Cheri </w:t>
      </w:r>
      <w:proofErr w:type="spellStart"/>
      <w:r w:rsidRPr="00AE24A4">
        <w:rPr>
          <w:rFonts w:asciiTheme="minorHAnsi" w:eastAsiaTheme="minorHAnsi" w:hAnsiTheme="minorHAnsi"/>
          <w:sz w:val="24"/>
          <w:szCs w:val="24"/>
        </w:rPr>
        <w:t>Nijssen</w:t>
      </w:r>
      <w:proofErr w:type="spellEnd"/>
      <w:r w:rsidRPr="00AE24A4">
        <w:rPr>
          <w:rFonts w:asciiTheme="minorHAnsi" w:eastAsiaTheme="minorHAnsi" w:hAnsiTheme="minorHAnsi"/>
          <w:sz w:val="24"/>
          <w:szCs w:val="24"/>
        </w:rPr>
        <w:t xml:space="preserve">-Jordan. </w:t>
      </w:r>
      <w:r w:rsidRPr="00AE24A4">
        <w:rPr>
          <w:rFonts w:asciiTheme="minorHAnsi" w:eastAsiaTheme="minorHAnsi" w:hAnsiTheme="minorHAnsi"/>
          <w:bCs/>
          <w:sz w:val="24"/>
          <w:szCs w:val="24"/>
        </w:rPr>
        <w:t xml:space="preserve">Adverse events among children in Canadian hospitals: the Canadian </w:t>
      </w:r>
      <w:proofErr w:type="spellStart"/>
      <w:r w:rsidRPr="00AE24A4">
        <w:rPr>
          <w:rFonts w:asciiTheme="minorHAnsi" w:eastAsiaTheme="minorHAnsi" w:hAnsiTheme="minorHAnsi"/>
          <w:bCs/>
          <w:sz w:val="24"/>
          <w:szCs w:val="24"/>
        </w:rPr>
        <w:t>Paediatric</w:t>
      </w:r>
      <w:proofErr w:type="spellEnd"/>
      <w:r w:rsidRPr="00AE24A4">
        <w:rPr>
          <w:rFonts w:asciiTheme="minorHAnsi" w:eastAsiaTheme="minorHAnsi" w:hAnsiTheme="minorHAnsi"/>
          <w:bCs/>
          <w:sz w:val="24"/>
          <w:szCs w:val="24"/>
        </w:rPr>
        <w:t xml:space="preserve"> Adverse Events Study. </w:t>
      </w:r>
      <w:r w:rsidRPr="00AE24A4">
        <w:rPr>
          <w:rFonts w:asciiTheme="minorHAnsi" w:eastAsiaTheme="minorHAnsi" w:hAnsiTheme="minorHAnsi"/>
          <w:bCs/>
          <w:i/>
          <w:sz w:val="24"/>
          <w:szCs w:val="24"/>
        </w:rPr>
        <w:t>Canadian Medical Association Journal, 184, no.13</w:t>
      </w:r>
      <w:r w:rsidRPr="00AE24A4">
        <w:rPr>
          <w:rFonts w:asciiTheme="minorHAnsi" w:eastAsiaTheme="minorHAnsi" w:hAnsiTheme="minorHAnsi"/>
          <w:bCs/>
          <w:sz w:val="24"/>
          <w:szCs w:val="24"/>
        </w:rPr>
        <w:t xml:space="preserve"> (2012):E709-18.</w:t>
      </w:r>
    </w:p>
    <w:p w14:paraId="512F55A7" w14:textId="77777777"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p>
    <w:p w14:paraId="1FF5D0F2" w14:textId="77777777" w:rsidR="00C931B1" w:rsidRPr="00AE24A4" w:rsidRDefault="00C931B1" w:rsidP="00947D74">
      <w:pPr>
        <w:autoSpaceDE w:val="0"/>
        <w:autoSpaceDN w:val="0"/>
        <w:adjustRightInd w:val="0"/>
        <w:spacing w:line="480" w:lineRule="auto"/>
        <w:rPr>
          <w:rFonts w:asciiTheme="minorHAnsi" w:eastAsia="MyriadPro-Bold" w:hAnsiTheme="minorHAnsi"/>
          <w:bCs/>
          <w:sz w:val="24"/>
          <w:szCs w:val="24"/>
        </w:rPr>
      </w:pPr>
      <w:r w:rsidRPr="00AE24A4">
        <w:rPr>
          <w:rFonts w:asciiTheme="minorHAnsi" w:eastAsiaTheme="minorHAnsi" w:hAnsiTheme="minorHAnsi"/>
          <w:bCs/>
          <w:sz w:val="24"/>
          <w:szCs w:val="24"/>
        </w:rPr>
        <w:lastRenderedPageBreak/>
        <w:t xml:space="preserve">Stephen P. Spielberg. </w:t>
      </w:r>
      <w:r w:rsidRPr="00AE24A4">
        <w:rPr>
          <w:rFonts w:asciiTheme="minorHAnsi" w:eastAsia="MyriadPro-Bold" w:hAnsiTheme="minorHAnsi"/>
          <w:bCs/>
          <w:sz w:val="24"/>
          <w:szCs w:val="24"/>
        </w:rPr>
        <w:t xml:space="preserve">The Dawn of Pediatric Personalized Therapeutics. </w:t>
      </w:r>
      <w:r w:rsidRPr="00AE24A4">
        <w:rPr>
          <w:rFonts w:asciiTheme="minorHAnsi" w:eastAsia="MyriadPro-Bold" w:hAnsiTheme="minorHAnsi"/>
          <w:bCs/>
          <w:i/>
          <w:sz w:val="24"/>
          <w:szCs w:val="24"/>
        </w:rPr>
        <w:t>Journal of Pediatric Pharmacology and Therapeutics, 15, no. 1</w:t>
      </w:r>
      <w:r w:rsidRPr="00AE24A4">
        <w:rPr>
          <w:rFonts w:asciiTheme="minorHAnsi" w:eastAsia="MyriadPro-Bold" w:hAnsiTheme="minorHAnsi"/>
          <w:bCs/>
          <w:sz w:val="24"/>
          <w:szCs w:val="24"/>
        </w:rPr>
        <w:t xml:space="preserve"> (2010):110–6.</w:t>
      </w:r>
    </w:p>
    <w:p w14:paraId="345D8F42" w14:textId="77777777" w:rsidR="00C931B1" w:rsidRPr="00AE24A4" w:rsidRDefault="00C931B1" w:rsidP="00947D74">
      <w:pPr>
        <w:autoSpaceDE w:val="0"/>
        <w:autoSpaceDN w:val="0"/>
        <w:adjustRightInd w:val="0"/>
        <w:spacing w:line="480" w:lineRule="auto"/>
        <w:rPr>
          <w:rFonts w:asciiTheme="minorHAnsi" w:eastAsia="MyriadPro-Bold" w:hAnsiTheme="minorHAnsi"/>
          <w:bCs/>
          <w:sz w:val="24"/>
          <w:szCs w:val="24"/>
        </w:rPr>
      </w:pPr>
    </w:p>
    <w:p w14:paraId="044DAB6D" w14:textId="77777777" w:rsidR="00C931B1" w:rsidRPr="00AE24A4" w:rsidRDefault="00C931B1" w:rsidP="00947D74">
      <w:pPr>
        <w:autoSpaceDE w:val="0"/>
        <w:autoSpaceDN w:val="0"/>
        <w:adjustRightInd w:val="0"/>
        <w:spacing w:line="480" w:lineRule="auto"/>
        <w:rPr>
          <w:rFonts w:asciiTheme="minorHAnsi" w:hAnsiTheme="minorHAnsi"/>
          <w:sz w:val="24"/>
          <w:szCs w:val="24"/>
        </w:rPr>
      </w:pPr>
      <w:r w:rsidRPr="00AE24A4">
        <w:rPr>
          <w:rFonts w:asciiTheme="minorHAnsi" w:hAnsiTheme="minorHAnsi"/>
          <w:sz w:val="24"/>
          <w:szCs w:val="24"/>
        </w:rPr>
        <w:t xml:space="preserve">Mark Turner. (2011). </w:t>
      </w:r>
      <w:proofErr w:type="spellStart"/>
      <w:r w:rsidRPr="00AE24A4">
        <w:rPr>
          <w:rFonts w:asciiTheme="minorHAnsi" w:hAnsiTheme="minorHAnsi"/>
          <w:sz w:val="24"/>
          <w:szCs w:val="24"/>
        </w:rPr>
        <w:t>GRiP</w:t>
      </w:r>
      <w:proofErr w:type="spellEnd"/>
      <w:r w:rsidRPr="00AE24A4">
        <w:rPr>
          <w:rFonts w:asciiTheme="minorHAnsi" w:hAnsiTheme="minorHAnsi"/>
          <w:sz w:val="24"/>
          <w:szCs w:val="24"/>
        </w:rPr>
        <w:t xml:space="preserve"> – Global Research in </w:t>
      </w:r>
      <w:proofErr w:type="spellStart"/>
      <w:r w:rsidRPr="00AE24A4">
        <w:rPr>
          <w:rFonts w:asciiTheme="minorHAnsi" w:hAnsiTheme="minorHAnsi"/>
          <w:sz w:val="24"/>
          <w:szCs w:val="24"/>
        </w:rPr>
        <w:t>Paediatrics</w:t>
      </w:r>
      <w:proofErr w:type="spellEnd"/>
      <w:r w:rsidRPr="00AE24A4">
        <w:rPr>
          <w:rFonts w:asciiTheme="minorHAnsi" w:hAnsiTheme="minorHAnsi"/>
          <w:sz w:val="24"/>
          <w:szCs w:val="24"/>
        </w:rPr>
        <w:t xml:space="preserve">. </w:t>
      </w:r>
      <w:r w:rsidRPr="00AE24A4">
        <w:rPr>
          <w:rFonts w:asciiTheme="minorHAnsi" w:eastAsiaTheme="minorHAnsi" w:hAnsiTheme="minorHAnsi"/>
          <w:sz w:val="24"/>
          <w:szCs w:val="24"/>
        </w:rPr>
        <w:t>Essential Medicines Partners’ Meeting, Geneva</w:t>
      </w:r>
      <w:r w:rsidRPr="00AE24A4">
        <w:rPr>
          <w:rFonts w:asciiTheme="minorHAnsi" w:hAnsiTheme="minorHAnsi"/>
          <w:sz w:val="24"/>
          <w:szCs w:val="24"/>
        </w:rPr>
        <w:t xml:space="preserve"> [PDF document]. Retrieved from http://www.who.int/childmedicines/partners/MarkTurner_GRIP_MT.pdf</w:t>
      </w:r>
    </w:p>
    <w:p w14:paraId="32B61CE9" w14:textId="77777777" w:rsidR="00C931B1" w:rsidRPr="00AE24A4" w:rsidRDefault="00C931B1" w:rsidP="00947D74">
      <w:pPr>
        <w:autoSpaceDE w:val="0"/>
        <w:autoSpaceDN w:val="0"/>
        <w:adjustRightInd w:val="0"/>
        <w:spacing w:line="480" w:lineRule="auto"/>
        <w:rPr>
          <w:rFonts w:asciiTheme="minorHAnsi" w:hAnsiTheme="minorHAnsi"/>
          <w:sz w:val="24"/>
          <w:szCs w:val="24"/>
        </w:rPr>
      </w:pPr>
    </w:p>
    <w:p w14:paraId="0F7FE5D9" w14:textId="77777777" w:rsidR="00C931B1" w:rsidRPr="00AE24A4" w:rsidRDefault="00C931B1" w:rsidP="00947D74">
      <w:pPr>
        <w:autoSpaceDE w:val="0"/>
        <w:autoSpaceDN w:val="0"/>
        <w:adjustRightInd w:val="0"/>
        <w:spacing w:line="480" w:lineRule="auto"/>
        <w:rPr>
          <w:rFonts w:asciiTheme="minorHAnsi" w:hAnsiTheme="minorHAnsi"/>
          <w:sz w:val="24"/>
          <w:szCs w:val="24"/>
        </w:rPr>
      </w:pPr>
      <w:r w:rsidRPr="00AE24A4">
        <w:rPr>
          <w:rFonts w:asciiTheme="minorHAnsi" w:hAnsiTheme="minorHAnsi"/>
          <w:sz w:val="24"/>
          <w:szCs w:val="24"/>
        </w:rPr>
        <w:t>Michael Padula. (2012). Neonatal Research Network Terminology Harmonization. A Formative Research Initiative of the National Children's Study. National Children's Study Metadata Repository Workshop [PDF document]. Retrieved from https://www.nationalchildrensstudy.gov/research/workshops/Pages/padula-metadata-workshop-jannuary-20122.pdf</w:t>
      </w:r>
    </w:p>
    <w:p w14:paraId="38A16915" w14:textId="77777777" w:rsidR="00C931B1" w:rsidRPr="00AE24A4" w:rsidRDefault="00C931B1" w:rsidP="00947D74">
      <w:pPr>
        <w:autoSpaceDE w:val="0"/>
        <w:autoSpaceDN w:val="0"/>
        <w:adjustRightInd w:val="0"/>
        <w:spacing w:line="480" w:lineRule="auto"/>
        <w:rPr>
          <w:rFonts w:asciiTheme="minorHAnsi" w:hAnsiTheme="minorHAnsi"/>
          <w:sz w:val="24"/>
          <w:szCs w:val="24"/>
        </w:rPr>
      </w:pPr>
    </w:p>
    <w:p w14:paraId="23492DC3" w14:textId="77777777"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r w:rsidRPr="00AE24A4">
        <w:rPr>
          <w:rFonts w:asciiTheme="minorHAnsi" w:eastAsiaTheme="minorHAnsi" w:hAnsiTheme="minorHAnsi"/>
          <w:bCs/>
          <w:sz w:val="24"/>
          <w:szCs w:val="24"/>
        </w:rPr>
        <w:t xml:space="preserve">Debbie Gipson. (2014). Enabling the Collection of </w:t>
      </w:r>
      <w:proofErr w:type="spellStart"/>
      <w:r w:rsidRPr="00AE24A4">
        <w:rPr>
          <w:rFonts w:asciiTheme="minorHAnsi" w:eastAsiaTheme="minorHAnsi" w:hAnsiTheme="minorHAnsi"/>
          <w:bCs/>
          <w:sz w:val="24"/>
          <w:szCs w:val="24"/>
        </w:rPr>
        <w:t>Longterm</w:t>
      </w:r>
      <w:proofErr w:type="spellEnd"/>
      <w:r w:rsidRPr="00AE24A4">
        <w:rPr>
          <w:rFonts w:asciiTheme="minorHAnsi" w:eastAsiaTheme="minorHAnsi" w:hAnsiTheme="minorHAnsi"/>
          <w:bCs/>
          <w:sz w:val="24"/>
          <w:szCs w:val="24"/>
        </w:rPr>
        <w:t xml:space="preserve"> Data in Children for the Future. </w:t>
      </w:r>
      <w:proofErr w:type="spellStart"/>
      <w:r w:rsidRPr="00AE24A4">
        <w:rPr>
          <w:rFonts w:asciiTheme="minorHAnsi" w:eastAsia="Times New Roman" w:hAnsiTheme="minorHAnsi"/>
          <w:color w:val="000000"/>
          <w:kern w:val="24"/>
          <w:sz w:val="24"/>
          <w:szCs w:val="24"/>
        </w:rPr>
        <w:t>Longterm</w:t>
      </w:r>
      <w:proofErr w:type="spellEnd"/>
      <w:r w:rsidRPr="00AE24A4">
        <w:rPr>
          <w:rFonts w:asciiTheme="minorHAnsi" w:eastAsia="Times New Roman" w:hAnsiTheme="minorHAnsi"/>
          <w:color w:val="000000"/>
          <w:kern w:val="24"/>
          <w:sz w:val="24"/>
          <w:szCs w:val="24"/>
        </w:rPr>
        <w:t xml:space="preserve"> Safety of Drugs in Infants and Children. PAS Topic Symposium</w:t>
      </w:r>
      <w:r w:rsidRPr="00AE24A4">
        <w:rPr>
          <w:rFonts w:asciiTheme="minorHAnsi" w:eastAsiaTheme="minorHAnsi" w:hAnsiTheme="minorHAnsi"/>
          <w:bCs/>
          <w:sz w:val="24"/>
          <w:szCs w:val="24"/>
        </w:rPr>
        <w:t xml:space="preserve"> [</w:t>
      </w:r>
      <w:proofErr w:type="spellStart"/>
      <w:r w:rsidRPr="00AE24A4">
        <w:rPr>
          <w:rFonts w:asciiTheme="minorHAnsi" w:eastAsiaTheme="minorHAnsi" w:hAnsiTheme="minorHAnsi"/>
          <w:bCs/>
          <w:sz w:val="24"/>
          <w:szCs w:val="24"/>
        </w:rPr>
        <w:t>Powerpoint</w:t>
      </w:r>
      <w:proofErr w:type="spellEnd"/>
      <w:r w:rsidRPr="00AE24A4">
        <w:rPr>
          <w:rFonts w:asciiTheme="minorHAnsi" w:eastAsiaTheme="minorHAnsi" w:hAnsiTheme="minorHAnsi"/>
          <w:bCs/>
          <w:sz w:val="24"/>
          <w:szCs w:val="24"/>
        </w:rPr>
        <w:t xml:space="preserve"> slides]. </w:t>
      </w:r>
    </w:p>
    <w:p w14:paraId="496D513B" w14:textId="77777777"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p>
    <w:p w14:paraId="01D2118A" w14:textId="77777777"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r w:rsidRPr="00AE24A4">
        <w:rPr>
          <w:rFonts w:asciiTheme="minorHAnsi" w:eastAsiaTheme="minorHAnsi" w:hAnsiTheme="minorHAnsi"/>
          <w:bCs/>
          <w:sz w:val="24"/>
          <w:szCs w:val="24"/>
        </w:rPr>
        <w:t xml:space="preserve">Guidance for Industry: E11 Clinical Investigation of Medicinal Products in the Pediatric Population. (2000) U.S. Department of Health and Human Services Food and Drug Administration Center for Drug Evaluation and Research (CDER) Center for Biologics Evaluation and Research (CBER) </w:t>
      </w:r>
    </w:p>
    <w:p w14:paraId="72F78B16" w14:textId="77777777"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p>
    <w:p w14:paraId="1D9FAE6D" w14:textId="044B252C" w:rsidR="00C931B1" w:rsidRPr="00AE24A4" w:rsidRDefault="00C931B1" w:rsidP="00947D74">
      <w:pPr>
        <w:autoSpaceDE w:val="0"/>
        <w:autoSpaceDN w:val="0"/>
        <w:adjustRightInd w:val="0"/>
        <w:spacing w:line="480" w:lineRule="auto"/>
        <w:rPr>
          <w:rFonts w:asciiTheme="minorHAnsi" w:eastAsiaTheme="minorHAnsi" w:hAnsiTheme="minorHAnsi"/>
          <w:bCs/>
          <w:sz w:val="24"/>
          <w:szCs w:val="24"/>
        </w:rPr>
      </w:pPr>
      <w:r w:rsidRPr="00AE24A4">
        <w:rPr>
          <w:rFonts w:asciiTheme="minorHAnsi" w:hAnsiTheme="minorHAnsi"/>
          <w:sz w:val="24"/>
          <w:szCs w:val="24"/>
        </w:rPr>
        <w:lastRenderedPageBreak/>
        <w:t>Best Pharmaceuticals for Children Act (BPCA) Activities at the Eunice Kennedy Shriver National Institute of Child Health and Human Development (NICHD</w:t>
      </w:r>
      <w:proofErr w:type="gramStart"/>
      <w:r w:rsidRPr="00AE24A4">
        <w:rPr>
          <w:rFonts w:asciiTheme="minorHAnsi" w:hAnsiTheme="minorHAnsi"/>
          <w:sz w:val="24"/>
          <w:szCs w:val="24"/>
        </w:rPr>
        <w:t xml:space="preserve">) </w:t>
      </w:r>
      <w:r w:rsidRPr="00AE24A4">
        <w:rPr>
          <w:rFonts w:asciiTheme="minorHAnsi" w:eastAsiaTheme="minorHAnsi" w:hAnsiTheme="minorHAnsi"/>
          <w:bCs/>
          <w:sz w:val="24"/>
          <w:szCs w:val="24"/>
        </w:rPr>
        <w:t>.</w:t>
      </w:r>
      <w:proofErr w:type="gramEnd"/>
      <w:r w:rsidRPr="00AE24A4">
        <w:rPr>
          <w:rFonts w:asciiTheme="minorHAnsi" w:eastAsiaTheme="minorHAnsi" w:hAnsiTheme="minorHAnsi"/>
          <w:bCs/>
          <w:sz w:val="24"/>
          <w:szCs w:val="24"/>
        </w:rPr>
        <w:t xml:space="preserve"> Retrieved November 2014 from </w:t>
      </w:r>
      <w:r w:rsidR="00E82B35" w:rsidRPr="008B3E1A">
        <w:rPr>
          <w:rFonts w:asciiTheme="minorHAnsi" w:eastAsiaTheme="minorHAnsi" w:hAnsiTheme="minorHAnsi"/>
          <w:bCs/>
          <w:sz w:val="24"/>
          <w:szCs w:val="24"/>
        </w:rPr>
        <w:t>http://bpca.nichd.nih.gov/Pages/Index.aspx</w:t>
      </w:r>
    </w:p>
    <w:p w14:paraId="1DAD80C8" w14:textId="77777777" w:rsidR="0052559E" w:rsidRPr="00AE24A4" w:rsidRDefault="0052559E" w:rsidP="00947D74">
      <w:pPr>
        <w:autoSpaceDE w:val="0"/>
        <w:autoSpaceDN w:val="0"/>
        <w:adjustRightInd w:val="0"/>
        <w:spacing w:line="480" w:lineRule="auto"/>
        <w:rPr>
          <w:rFonts w:asciiTheme="minorHAnsi" w:eastAsiaTheme="minorHAnsi" w:hAnsiTheme="minorHAnsi"/>
          <w:bCs/>
          <w:sz w:val="24"/>
          <w:szCs w:val="24"/>
        </w:rPr>
      </w:pPr>
    </w:p>
    <w:p w14:paraId="24322850" w14:textId="77777777" w:rsidR="0052559E" w:rsidRPr="00AE24A4" w:rsidRDefault="0052559E" w:rsidP="00947D74">
      <w:pPr>
        <w:autoSpaceDE w:val="0"/>
        <w:autoSpaceDN w:val="0"/>
        <w:adjustRightInd w:val="0"/>
        <w:spacing w:line="480" w:lineRule="auto"/>
        <w:rPr>
          <w:rFonts w:asciiTheme="minorHAnsi" w:hAnsiTheme="minorHAnsi"/>
          <w:sz w:val="24"/>
          <w:szCs w:val="24"/>
        </w:rPr>
      </w:pPr>
      <w:proofErr w:type="spellStart"/>
      <w:r w:rsidRPr="00AE24A4">
        <w:rPr>
          <w:rFonts w:asciiTheme="minorHAnsi" w:hAnsiTheme="minorHAnsi"/>
          <w:sz w:val="24"/>
          <w:szCs w:val="24"/>
        </w:rPr>
        <w:t>Ohmann</w:t>
      </w:r>
      <w:proofErr w:type="spellEnd"/>
      <w:r w:rsidRPr="00AE24A4">
        <w:rPr>
          <w:rFonts w:asciiTheme="minorHAnsi" w:hAnsiTheme="minorHAnsi"/>
          <w:sz w:val="24"/>
          <w:szCs w:val="24"/>
        </w:rPr>
        <w:t xml:space="preserve"> C, </w:t>
      </w:r>
      <w:proofErr w:type="spellStart"/>
      <w:r w:rsidRPr="00AE24A4">
        <w:rPr>
          <w:rFonts w:asciiTheme="minorHAnsi" w:hAnsiTheme="minorHAnsi"/>
          <w:sz w:val="24"/>
          <w:szCs w:val="24"/>
        </w:rPr>
        <w:t>Kuchinke</w:t>
      </w:r>
      <w:proofErr w:type="spellEnd"/>
      <w:r w:rsidRPr="00AE24A4">
        <w:rPr>
          <w:rFonts w:asciiTheme="minorHAnsi" w:hAnsiTheme="minorHAnsi"/>
          <w:sz w:val="24"/>
          <w:szCs w:val="24"/>
        </w:rPr>
        <w:t xml:space="preserve"> W. Future developments of medical informatics from the viewpoint of networked clinical research. Interoperability and integration. Methods </w:t>
      </w:r>
      <w:proofErr w:type="spellStart"/>
      <w:r w:rsidRPr="00AE24A4">
        <w:rPr>
          <w:rFonts w:asciiTheme="minorHAnsi" w:hAnsiTheme="minorHAnsi"/>
          <w:sz w:val="24"/>
          <w:szCs w:val="24"/>
        </w:rPr>
        <w:t>Inf</w:t>
      </w:r>
      <w:proofErr w:type="spellEnd"/>
      <w:r w:rsidRPr="00AE24A4">
        <w:rPr>
          <w:rFonts w:asciiTheme="minorHAnsi" w:hAnsiTheme="minorHAnsi"/>
          <w:sz w:val="24"/>
          <w:szCs w:val="24"/>
        </w:rPr>
        <w:t xml:space="preserve"> Med </w:t>
      </w:r>
      <w:proofErr w:type="gramStart"/>
      <w:r w:rsidRPr="00AE24A4">
        <w:rPr>
          <w:rFonts w:asciiTheme="minorHAnsi" w:hAnsiTheme="minorHAnsi"/>
          <w:sz w:val="24"/>
          <w:szCs w:val="24"/>
        </w:rPr>
        <w:t>2009;48:45</w:t>
      </w:r>
      <w:proofErr w:type="gramEnd"/>
      <w:r w:rsidRPr="00AE24A4">
        <w:rPr>
          <w:rFonts w:asciiTheme="minorHAnsi" w:hAnsiTheme="minorHAnsi"/>
          <w:sz w:val="24"/>
          <w:szCs w:val="24"/>
        </w:rPr>
        <w:t>e54.</w:t>
      </w:r>
    </w:p>
    <w:p w14:paraId="33414C9F" w14:textId="77777777" w:rsidR="0052559E" w:rsidRPr="00AE24A4" w:rsidRDefault="0052559E" w:rsidP="00947D74">
      <w:pPr>
        <w:autoSpaceDE w:val="0"/>
        <w:autoSpaceDN w:val="0"/>
        <w:adjustRightInd w:val="0"/>
        <w:spacing w:line="480" w:lineRule="auto"/>
        <w:rPr>
          <w:rFonts w:asciiTheme="minorHAnsi" w:eastAsiaTheme="minorHAnsi" w:hAnsiTheme="minorHAnsi"/>
          <w:bCs/>
          <w:sz w:val="24"/>
          <w:szCs w:val="24"/>
        </w:rPr>
      </w:pPr>
    </w:p>
    <w:p w14:paraId="6B253525" w14:textId="2CB525E3" w:rsidR="0052559E" w:rsidRDefault="0052559E" w:rsidP="00947D74">
      <w:pPr>
        <w:autoSpaceDE w:val="0"/>
        <w:autoSpaceDN w:val="0"/>
        <w:adjustRightInd w:val="0"/>
        <w:spacing w:line="480" w:lineRule="auto"/>
        <w:rPr>
          <w:rFonts w:asciiTheme="minorHAnsi" w:hAnsiTheme="minorHAnsi"/>
          <w:sz w:val="24"/>
          <w:szCs w:val="24"/>
        </w:rPr>
      </w:pPr>
      <w:r w:rsidRPr="00AE24A4">
        <w:rPr>
          <w:rFonts w:asciiTheme="minorHAnsi" w:hAnsiTheme="minorHAnsi"/>
          <w:sz w:val="24"/>
          <w:szCs w:val="24"/>
        </w:rPr>
        <w:t xml:space="preserve">Mead CN. Data interchange standards in healthcare IT: computable semantic interoperability: now possible but still difficult, do we really need a better mousetrap? J Healthcare </w:t>
      </w:r>
      <w:proofErr w:type="spellStart"/>
      <w:r w:rsidRPr="00AE24A4">
        <w:rPr>
          <w:rFonts w:asciiTheme="minorHAnsi" w:hAnsiTheme="minorHAnsi"/>
          <w:sz w:val="24"/>
          <w:szCs w:val="24"/>
        </w:rPr>
        <w:t>Inf</w:t>
      </w:r>
      <w:proofErr w:type="spellEnd"/>
      <w:r w:rsidRPr="00AE24A4">
        <w:rPr>
          <w:rFonts w:asciiTheme="minorHAnsi" w:hAnsiTheme="minorHAnsi"/>
          <w:sz w:val="24"/>
          <w:szCs w:val="24"/>
        </w:rPr>
        <w:t xml:space="preserve"> </w:t>
      </w:r>
      <w:proofErr w:type="spellStart"/>
      <w:r w:rsidRPr="00AE24A4">
        <w:rPr>
          <w:rFonts w:asciiTheme="minorHAnsi" w:hAnsiTheme="minorHAnsi"/>
          <w:sz w:val="24"/>
          <w:szCs w:val="24"/>
        </w:rPr>
        <w:t>Manag</w:t>
      </w:r>
      <w:proofErr w:type="spellEnd"/>
      <w:r w:rsidRPr="00AE24A4">
        <w:rPr>
          <w:rFonts w:asciiTheme="minorHAnsi" w:hAnsiTheme="minorHAnsi"/>
          <w:sz w:val="24"/>
          <w:szCs w:val="24"/>
        </w:rPr>
        <w:t xml:space="preserve"> </w:t>
      </w:r>
      <w:proofErr w:type="gramStart"/>
      <w:r w:rsidRPr="00AE24A4">
        <w:rPr>
          <w:rFonts w:asciiTheme="minorHAnsi" w:hAnsiTheme="minorHAnsi"/>
          <w:sz w:val="24"/>
          <w:szCs w:val="24"/>
        </w:rPr>
        <w:t>2006;20:71</w:t>
      </w:r>
      <w:proofErr w:type="gramEnd"/>
      <w:r w:rsidRPr="00AE24A4">
        <w:rPr>
          <w:rFonts w:asciiTheme="minorHAnsi" w:hAnsiTheme="minorHAnsi"/>
          <w:sz w:val="24"/>
          <w:szCs w:val="24"/>
        </w:rPr>
        <w:t>e8.</w:t>
      </w:r>
    </w:p>
    <w:p w14:paraId="3C7B44D0" w14:textId="793C0D4B" w:rsidR="009733DA" w:rsidRDefault="009733DA" w:rsidP="00947D74">
      <w:pPr>
        <w:autoSpaceDE w:val="0"/>
        <w:autoSpaceDN w:val="0"/>
        <w:adjustRightInd w:val="0"/>
        <w:spacing w:line="480" w:lineRule="auto"/>
        <w:rPr>
          <w:rFonts w:asciiTheme="minorHAnsi" w:hAnsiTheme="minorHAnsi"/>
          <w:sz w:val="24"/>
          <w:szCs w:val="24"/>
        </w:rPr>
      </w:pPr>
    </w:p>
    <w:p w14:paraId="0FD6DDE0" w14:textId="0FAAA4F8" w:rsidR="009733DA" w:rsidRPr="00AE24A4" w:rsidRDefault="009733DA" w:rsidP="00947D74">
      <w:pPr>
        <w:autoSpaceDE w:val="0"/>
        <w:autoSpaceDN w:val="0"/>
        <w:adjustRightInd w:val="0"/>
        <w:spacing w:line="480" w:lineRule="auto"/>
        <w:rPr>
          <w:rFonts w:asciiTheme="minorHAnsi" w:eastAsiaTheme="minorHAnsi" w:hAnsiTheme="minorHAnsi"/>
          <w:bCs/>
          <w:sz w:val="24"/>
          <w:szCs w:val="24"/>
        </w:rPr>
      </w:pPr>
      <w:proofErr w:type="spellStart"/>
      <w:r w:rsidRPr="009733DA">
        <w:rPr>
          <w:rFonts w:asciiTheme="minorHAnsi" w:eastAsiaTheme="minorHAnsi" w:hAnsiTheme="minorHAnsi"/>
          <w:bCs/>
          <w:sz w:val="24"/>
          <w:szCs w:val="24"/>
        </w:rPr>
        <w:t>Sioutos</w:t>
      </w:r>
      <w:proofErr w:type="spellEnd"/>
      <w:r w:rsidRPr="009733DA">
        <w:rPr>
          <w:rFonts w:asciiTheme="minorHAnsi" w:eastAsiaTheme="minorHAnsi" w:hAnsiTheme="minorHAnsi"/>
          <w:bCs/>
          <w:sz w:val="24"/>
          <w:szCs w:val="24"/>
        </w:rPr>
        <w:t xml:space="preserve"> N, De Coronado S, Haber MW, </w:t>
      </w:r>
      <w:proofErr w:type="spellStart"/>
      <w:r w:rsidRPr="009733DA">
        <w:rPr>
          <w:rFonts w:asciiTheme="minorHAnsi" w:eastAsiaTheme="minorHAnsi" w:hAnsiTheme="minorHAnsi"/>
          <w:bCs/>
          <w:sz w:val="24"/>
          <w:szCs w:val="24"/>
        </w:rPr>
        <w:t>Hartel</w:t>
      </w:r>
      <w:proofErr w:type="spellEnd"/>
      <w:r w:rsidRPr="009733DA">
        <w:rPr>
          <w:rFonts w:asciiTheme="minorHAnsi" w:eastAsiaTheme="minorHAnsi" w:hAnsiTheme="minorHAnsi"/>
          <w:bCs/>
          <w:sz w:val="24"/>
          <w:szCs w:val="24"/>
        </w:rPr>
        <w:t xml:space="preserve"> FW, </w:t>
      </w:r>
      <w:proofErr w:type="spellStart"/>
      <w:r w:rsidRPr="009733DA">
        <w:rPr>
          <w:rFonts w:asciiTheme="minorHAnsi" w:eastAsiaTheme="minorHAnsi" w:hAnsiTheme="minorHAnsi"/>
          <w:bCs/>
          <w:sz w:val="24"/>
          <w:szCs w:val="24"/>
        </w:rPr>
        <w:t>Shaiu</w:t>
      </w:r>
      <w:proofErr w:type="spellEnd"/>
      <w:r w:rsidRPr="009733DA">
        <w:rPr>
          <w:rFonts w:asciiTheme="minorHAnsi" w:eastAsiaTheme="minorHAnsi" w:hAnsiTheme="minorHAnsi"/>
          <w:bCs/>
          <w:sz w:val="24"/>
          <w:szCs w:val="24"/>
        </w:rPr>
        <w:t xml:space="preserve"> WL, Wright LW.</w:t>
      </w:r>
      <w:r>
        <w:rPr>
          <w:rFonts w:asciiTheme="minorHAnsi" w:eastAsiaTheme="minorHAnsi" w:hAnsiTheme="minorHAnsi"/>
          <w:bCs/>
          <w:sz w:val="24"/>
          <w:szCs w:val="24"/>
        </w:rPr>
        <w:t xml:space="preserve"> </w:t>
      </w:r>
      <w:r w:rsidRPr="009733DA">
        <w:rPr>
          <w:rFonts w:asciiTheme="minorHAnsi" w:eastAsiaTheme="minorHAnsi" w:hAnsiTheme="minorHAnsi"/>
          <w:bCs/>
          <w:sz w:val="24"/>
          <w:szCs w:val="24"/>
        </w:rPr>
        <w:t>NCI Thesaurus: A Semantic Model Integrating Cancer-Related Clinical and Molecular Information.</w:t>
      </w:r>
      <w:r>
        <w:rPr>
          <w:rFonts w:asciiTheme="minorHAnsi" w:eastAsiaTheme="minorHAnsi" w:hAnsiTheme="minorHAnsi"/>
          <w:bCs/>
          <w:sz w:val="24"/>
          <w:szCs w:val="24"/>
        </w:rPr>
        <w:t xml:space="preserve"> </w:t>
      </w:r>
      <w:r w:rsidRPr="009733DA">
        <w:rPr>
          <w:rFonts w:asciiTheme="minorHAnsi" w:eastAsiaTheme="minorHAnsi" w:hAnsiTheme="minorHAnsi"/>
          <w:bCs/>
          <w:sz w:val="24"/>
          <w:szCs w:val="24"/>
        </w:rPr>
        <w:t>Journal of Biomedical Informatics 2007 Feb;40(1):30-43.</w:t>
      </w:r>
    </w:p>
    <w:p w14:paraId="11F35781" w14:textId="4E95C109" w:rsidR="00C931B1" w:rsidRPr="00AE24A4" w:rsidRDefault="00C931B1" w:rsidP="00947D74">
      <w:pPr>
        <w:spacing w:after="200" w:line="480" w:lineRule="auto"/>
        <w:rPr>
          <w:rFonts w:asciiTheme="minorHAnsi" w:eastAsiaTheme="minorHAnsi" w:hAnsiTheme="minorHAnsi"/>
          <w:bCs/>
          <w:sz w:val="24"/>
          <w:szCs w:val="24"/>
        </w:rPr>
      </w:pPr>
    </w:p>
    <w:p w14:paraId="3F70A36A" w14:textId="77777777" w:rsidR="00C931B1" w:rsidRPr="00AE24A4" w:rsidRDefault="00C931B1" w:rsidP="00C931B1">
      <w:pPr>
        <w:spacing w:line="480" w:lineRule="auto"/>
        <w:rPr>
          <w:rFonts w:asciiTheme="minorHAnsi" w:hAnsiTheme="minorHAnsi"/>
          <w:sz w:val="24"/>
          <w:szCs w:val="24"/>
        </w:rPr>
      </w:pPr>
      <w:r w:rsidRPr="00AE24A4">
        <w:rPr>
          <w:rFonts w:asciiTheme="minorHAnsi" w:hAnsiTheme="minorHAnsi"/>
          <w:b/>
          <w:bCs/>
          <w:sz w:val="24"/>
          <w:szCs w:val="24"/>
        </w:rPr>
        <w:t>Appendix</w:t>
      </w:r>
      <w:r w:rsidRPr="00AE24A4">
        <w:rPr>
          <w:rFonts w:asciiTheme="minorHAnsi" w:hAnsiTheme="minorHAnsi"/>
          <w:sz w:val="24"/>
          <w:szCs w:val="24"/>
        </w:rPr>
        <w:t xml:space="preserve"> </w:t>
      </w:r>
    </w:p>
    <w:tbl>
      <w:tblPr>
        <w:tblW w:w="9510" w:type="dxa"/>
        <w:tblInd w:w="94" w:type="dxa"/>
        <w:tblLook w:val="04A0" w:firstRow="1" w:lastRow="0" w:firstColumn="1" w:lastColumn="0" w:noHBand="0" w:noVBand="1"/>
      </w:tblPr>
      <w:tblGrid>
        <w:gridCol w:w="4224"/>
        <w:gridCol w:w="5286"/>
      </w:tblGrid>
      <w:tr w:rsidR="00C931B1" w:rsidRPr="00AE24A4" w14:paraId="4AFDB480" w14:textId="77777777" w:rsidTr="00613313">
        <w:trPr>
          <w:trHeight w:val="202"/>
        </w:trPr>
        <w:tc>
          <w:tcPr>
            <w:tcW w:w="4224" w:type="dxa"/>
            <w:tcBorders>
              <w:top w:val="nil"/>
              <w:left w:val="nil"/>
              <w:bottom w:val="nil"/>
              <w:right w:val="nil"/>
            </w:tcBorders>
            <w:shd w:val="clear" w:color="auto" w:fill="auto"/>
          </w:tcPr>
          <w:p w14:paraId="5F39F225" w14:textId="77777777" w:rsidR="00C931B1" w:rsidRPr="00AE24A4" w:rsidRDefault="00C931B1" w:rsidP="00FF088A">
            <w:pPr>
              <w:rPr>
                <w:rFonts w:asciiTheme="minorHAnsi" w:eastAsia="Times New Roman" w:hAnsiTheme="minorHAnsi"/>
                <w:b/>
                <w:bCs/>
              </w:rPr>
            </w:pPr>
            <w:r w:rsidRPr="00AE24A4">
              <w:rPr>
                <w:rFonts w:asciiTheme="minorHAnsi" w:eastAsia="Times New Roman" w:hAnsiTheme="minorHAnsi"/>
                <w:b/>
                <w:bCs/>
              </w:rPr>
              <w:t>AEWG Working Group Lead</w:t>
            </w:r>
          </w:p>
        </w:tc>
        <w:tc>
          <w:tcPr>
            <w:tcW w:w="5286" w:type="dxa"/>
            <w:tcBorders>
              <w:top w:val="nil"/>
              <w:left w:val="nil"/>
              <w:bottom w:val="nil"/>
              <w:right w:val="nil"/>
            </w:tcBorders>
            <w:shd w:val="clear" w:color="auto" w:fill="auto"/>
          </w:tcPr>
          <w:p w14:paraId="4D0B7113" w14:textId="77777777" w:rsidR="00C931B1" w:rsidRPr="00AE24A4" w:rsidRDefault="00C931B1" w:rsidP="00FF088A">
            <w:pPr>
              <w:rPr>
                <w:rFonts w:asciiTheme="minorHAnsi" w:eastAsia="Times New Roman" w:hAnsiTheme="minorHAnsi"/>
              </w:rPr>
            </w:pPr>
          </w:p>
        </w:tc>
      </w:tr>
      <w:tr w:rsidR="00C931B1" w:rsidRPr="00AE24A4" w14:paraId="0DD16BE7" w14:textId="77777777" w:rsidTr="00613313">
        <w:trPr>
          <w:trHeight w:val="202"/>
        </w:trPr>
        <w:tc>
          <w:tcPr>
            <w:tcW w:w="4224" w:type="dxa"/>
            <w:tcBorders>
              <w:top w:val="nil"/>
              <w:left w:val="nil"/>
              <w:bottom w:val="nil"/>
              <w:right w:val="nil"/>
            </w:tcBorders>
            <w:shd w:val="clear" w:color="auto" w:fill="auto"/>
          </w:tcPr>
          <w:p w14:paraId="02028119"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Debbie S Gipson, MS, MD</w:t>
            </w:r>
          </w:p>
        </w:tc>
        <w:tc>
          <w:tcPr>
            <w:tcW w:w="5286" w:type="dxa"/>
            <w:tcBorders>
              <w:top w:val="nil"/>
              <w:left w:val="nil"/>
              <w:bottom w:val="nil"/>
              <w:right w:val="nil"/>
            </w:tcBorders>
            <w:shd w:val="clear" w:color="auto" w:fill="auto"/>
            <w:noWrap/>
          </w:tcPr>
          <w:p w14:paraId="351F537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Michigan School of Medicine</w:t>
            </w:r>
          </w:p>
        </w:tc>
      </w:tr>
      <w:tr w:rsidR="00C931B1" w:rsidRPr="00AE24A4" w14:paraId="154165C7" w14:textId="77777777" w:rsidTr="00613313">
        <w:trPr>
          <w:trHeight w:val="202"/>
        </w:trPr>
        <w:tc>
          <w:tcPr>
            <w:tcW w:w="4224" w:type="dxa"/>
            <w:tcBorders>
              <w:top w:val="nil"/>
              <w:left w:val="nil"/>
              <w:bottom w:val="nil"/>
              <w:right w:val="nil"/>
            </w:tcBorders>
            <w:shd w:val="clear" w:color="auto" w:fill="auto"/>
          </w:tcPr>
          <w:p w14:paraId="36253078" w14:textId="77777777" w:rsidR="00C931B1" w:rsidRPr="00AE24A4" w:rsidRDefault="00C931B1" w:rsidP="00FF088A">
            <w:pPr>
              <w:rPr>
                <w:rFonts w:asciiTheme="minorHAnsi" w:eastAsia="Times New Roman" w:hAnsiTheme="minorHAnsi"/>
                <w:b/>
                <w:bCs/>
              </w:rPr>
            </w:pPr>
          </w:p>
          <w:p w14:paraId="4BC1443C" w14:textId="77777777" w:rsidR="00C931B1" w:rsidRPr="00AE24A4" w:rsidRDefault="00C931B1" w:rsidP="00FF088A">
            <w:pPr>
              <w:rPr>
                <w:rFonts w:asciiTheme="minorHAnsi" w:eastAsia="Times New Roman" w:hAnsiTheme="minorHAnsi"/>
                <w:b/>
                <w:bCs/>
              </w:rPr>
            </w:pPr>
            <w:r w:rsidRPr="00AE24A4">
              <w:rPr>
                <w:rFonts w:asciiTheme="minorHAnsi" w:eastAsia="Times New Roman" w:hAnsiTheme="minorHAnsi"/>
                <w:b/>
                <w:bCs/>
              </w:rPr>
              <w:t>AEWG Subject Matter Experts</w:t>
            </w:r>
          </w:p>
        </w:tc>
        <w:tc>
          <w:tcPr>
            <w:tcW w:w="5286" w:type="dxa"/>
            <w:tcBorders>
              <w:top w:val="nil"/>
              <w:left w:val="nil"/>
              <w:bottom w:val="nil"/>
              <w:right w:val="nil"/>
            </w:tcBorders>
            <w:shd w:val="clear" w:color="auto" w:fill="auto"/>
          </w:tcPr>
          <w:p w14:paraId="50638711" w14:textId="77777777" w:rsidR="00C931B1" w:rsidRPr="00AE24A4" w:rsidRDefault="00C931B1" w:rsidP="00FF088A">
            <w:pPr>
              <w:rPr>
                <w:rFonts w:asciiTheme="minorHAnsi" w:eastAsia="Times New Roman" w:hAnsiTheme="minorHAnsi"/>
              </w:rPr>
            </w:pPr>
          </w:p>
        </w:tc>
      </w:tr>
      <w:tr w:rsidR="00C931B1" w:rsidRPr="00AE24A4" w14:paraId="48549243" w14:textId="77777777" w:rsidTr="00613313">
        <w:trPr>
          <w:trHeight w:val="202"/>
        </w:trPr>
        <w:tc>
          <w:tcPr>
            <w:tcW w:w="4224" w:type="dxa"/>
            <w:tcBorders>
              <w:top w:val="nil"/>
              <w:left w:val="nil"/>
              <w:bottom w:val="nil"/>
              <w:right w:val="nil"/>
            </w:tcBorders>
            <w:shd w:val="clear" w:color="auto" w:fill="auto"/>
          </w:tcPr>
          <w:p w14:paraId="7A3FB99E" w14:textId="79C0EC30" w:rsidR="00E352AC" w:rsidRPr="00AE24A4" w:rsidRDefault="00E352AC" w:rsidP="00FF088A">
            <w:pPr>
              <w:rPr>
                <w:rFonts w:asciiTheme="minorHAnsi" w:eastAsia="Times New Roman" w:hAnsiTheme="minorHAnsi"/>
              </w:rPr>
            </w:pPr>
            <w:r w:rsidRPr="00AE24A4">
              <w:rPr>
                <w:rFonts w:asciiTheme="minorHAnsi" w:eastAsia="Times New Roman" w:hAnsiTheme="minorHAnsi"/>
              </w:rPr>
              <w:t xml:space="preserve">Robert </w:t>
            </w:r>
            <w:proofErr w:type="spellStart"/>
            <w:r w:rsidRPr="00AE24A4">
              <w:rPr>
                <w:rFonts w:asciiTheme="minorHAnsi" w:eastAsia="Times New Roman" w:hAnsiTheme="minorHAnsi"/>
              </w:rPr>
              <w:t>Ariagno</w:t>
            </w:r>
            <w:proofErr w:type="spellEnd"/>
            <w:r w:rsidRPr="00AE24A4">
              <w:rPr>
                <w:rFonts w:asciiTheme="minorHAnsi" w:eastAsia="Times New Roman" w:hAnsiTheme="minorHAnsi"/>
              </w:rPr>
              <w:t>, MD</w:t>
            </w:r>
          </w:p>
          <w:p w14:paraId="08EA4B87"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Meredith Atkinson, MD, MHS</w:t>
            </w:r>
          </w:p>
        </w:tc>
        <w:tc>
          <w:tcPr>
            <w:tcW w:w="5286" w:type="dxa"/>
            <w:tcBorders>
              <w:top w:val="nil"/>
              <w:left w:val="nil"/>
              <w:bottom w:val="nil"/>
              <w:right w:val="nil"/>
            </w:tcBorders>
            <w:shd w:val="clear" w:color="auto" w:fill="auto"/>
          </w:tcPr>
          <w:p w14:paraId="7931EF23" w14:textId="0BAFFBBE" w:rsidR="00E352AC" w:rsidRPr="00AE24A4" w:rsidRDefault="00E352AC" w:rsidP="00FF088A">
            <w:pPr>
              <w:rPr>
                <w:rFonts w:asciiTheme="minorHAnsi" w:eastAsia="Times New Roman" w:hAnsiTheme="minorHAnsi"/>
              </w:rPr>
            </w:pPr>
            <w:r w:rsidRPr="00AE24A4">
              <w:rPr>
                <w:rFonts w:asciiTheme="minorHAnsi" w:eastAsia="Times New Roman" w:hAnsiTheme="minorHAnsi"/>
              </w:rPr>
              <w:t>Stanford University School of Medicine</w:t>
            </w:r>
          </w:p>
          <w:p w14:paraId="1F60316B"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Johns Hopkins Children's Center</w:t>
            </w:r>
          </w:p>
        </w:tc>
      </w:tr>
      <w:tr w:rsidR="00C931B1" w:rsidRPr="00AE24A4" w14:paraId="33F5BA78" w14:textId="77777777" w:rsidTr="00613313">
        <w:trPr>
          <w:trHeight w:val="202"/>
        </w:trPr>
        <w:tc>
          <w:tcPr>
            <w:tcW w:w="4224" w:type="dxa"/>
            <w:tcBorders>
              <w:top w:val="nil"/>
              <w:left w:val="nil"/>
              <w:bottom w:val="nil"/>
              <w:right w:val="nil"/>
            </w:tcBorders>
            <w:shd w:val="clear" w:color="auto" w:fill="auto"/>
          </w:tcPr>
          <w:p w14:paraId="6F7BFD9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Andrew </w:t>
            </w:r>
            <w:proofErr w:type="spellStart"/>
            <w:r w:rsidRPr="00AE24A4">
              <w:rPr>
                <w:rFonts w:asciiTheme="minorHAnsi" w:eastAsia="Times New Roman" w:hAnsiTheme="minorHAnsi"/>
              </w:rPr>
              <w:t>Atz</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02BD51BF"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Medical University of South Carolina</w:t>
            </w:r>
          </w:p>
        </w:tc>
      </w:tr>
      <w:tr w:rsidR="00C931B1" w:rsidRPr="00AE24A4" w14:paraId="6D018C9D" w14:textId="77777777" w:rsidTr="00613313">
        <w:trPr>
          <w:trHeight w:val="202"/>
        </w:trPr>
        <w:tc>
          <w:tcPr>
            <w:tcW w:w="4224" w:type="dxa"/>
            <w:tcBorders>
              <w:top w:val="nil"/>
              <w:left w:val="nil"/>
              <w:bottom w:val="nil"/>
              <w:right w:val="nil"/>
            </w:tcBorders>
            <w:shd w:val="clear" w:color="auto" w:fill="auto"/>
          </w:tcPr>
          <w:p w14:paraId="74FF5C45"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Jacquelyn Baskin, MD</w:t>
            </w:r>
          </w:p>
        </w:tc>
        <w:tc>
          <w:tcPr>
            <w:tcW w:w="5286" w:type="dxa"/>
            <w:tcBorders>
              <w:top w:val="nil"/>
              <w:left w:val="nil"/>
              <w:bottom w:val="nil"/>
              <w:right w:val="nil"/>
            </w:tcBorders>
            <w:shd w:val="clear" w:color="auto" w:fill="auto"/>
          </w:tcPr>
          <w:p w14:paraId="0383A94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Los Angeles</w:t>
            </w:r>
          </w:p>
        </w:tc>
      </w:tr>
      <w:tr w:rsidR="00C931B1" w:rsidRPr="00AE24A4" w14:paraId="09994FCF" w14:textId="77777777" w:rsidTr="00613313">
        <w:trPr>
          <w:trHeight w:val="202"/>
        </w:trPr>
        <w:tc>
          <w:tcPr>
            <w:tcW w:w="4224" w:type="dxa"/>
            <w:tcBorders>
              <w:top w:val="nil"/>
              <w:left w:val="nil"/>
              <w:bottom w:val="nil"/>
              <w:right w:val="nil"/>
            </w:tcBorders>
            <w:shd w:val="clear" w:color="auto" w:fill="auto"/>
          </w:tcPr>
          <w:p w14:paraId="6F7C46F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Brian Brighton, MD, MPH</w:t>
            </w:r>
          </w:p>
        </w:tc>
        <w:tc>
          <w:tcPr>
            <w:tcW w:w="5286" w:type="dxa"/>
            <w:tcBorders>
              <w:top w:val="nil"/>
              <w:left w:val="nil"/>
              <w:bottom w:val="nil"/>
              <w:right w:val="nil"/>
            </w:tcBorders>
            <w:shd w:val="clear" w:color="auto" w:fill="auto"/>
          </w:tcPr>
          <w:p w14:paraId="0DBC3DBE"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Levine Children's Hospital</w:t>
            </w:r>
          </w:p>
        </w:tc>
      </w:tr>
      <w:tr w:rsidR="00C931B1" w:rsidRPr="00AE24A4" w14:paraId="4ED017B0" w14:textId="77777777" w:rsidTr="00613313">
        <w:trPr>
          <w:trHeight w:val="202"/>
        </w:trPr>
        <w:tc>
          <w:tcPr>
            <w:tcW w:w="4224" w:type="dxa"/>
            <w:tcBorders>
              <w:top w:val="nil"/>
              <w:left w:val="nil"/>
              <w:bottom w:val="nil"/>
              <w:right w:val="nil"/>
            </w:tcBorders>
            <w:shd w:val="clear" w:color="auto" w:fill="auto"/>
          </w:tcPr>
          <w:p w14:paraId="59976B00"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Mariana </w:t>
            </w:r>
            <w:proofErr w:type="spellStart"/>
            <w:r w:rsidRPr="00AE24A4">
              <w:rPr>
                <w:rFonts w:asciiTheme="minorHAnsi" w:eastAsia="Times New Roman" w:hAnsiTheme="minorHAnsi"/>
              </w:rPr>
              <w:t>Catapano</w:t>
            </w:r>
            <w:proofErr w:type="spellEnd"/>
            <w:r w:rsidRPr="00AE24A4">
              <w:rPr>
                <w:rFonts w:asciiTheme="minorHAnsi" w:eastAsia="Times New Roman" w:hAnsiTheme="minorHAnsi"/>
              </w:rPr>
              <w:t xml:space="preserve">, PhD </w:t>
            </w:r>
          </w:p>
        </w:tc>
        <w:tc>
          <w:tcPr>
            <w:tcW w:w="5286" w:type="dxa"/>
            <w:tcBorders>
              <w:top w:val="nil"/>
              <w:left w:val="nil"/>
              <w:bottom w:val="nil"/>
              <w:right w:val="nil"/>
            </w:tcBorders>
            <w:shd w:val="clear" w:color="auto" w:fill="auto"/>
          </w:tcPr>
          <w:p w14:paraId="20F0BEB0" w14:textId="77777777" w:rsidR="00C931B1" w:rsidRPr="00AE24A4" w:rsidRDefault="00C931B1" w:rsidP="00FF088A">
            <w:pPr>
              <w:rPr>
                <w:rFonts w:asciiTheme="minorHAnsi" w:eastAsia="Times New Roman" w:hAnsiTheme="minorHAnsi"/>
              </w:rPr>
            </w:pPr>
            <w:proofErr w:type="spellStart"/>
            <w:r w:rsidRPr="00AE24A4">
              <w:rPr>
                <w:rFonts w:asciiTheme="minorHAnsi" w:eastAsia="Times New Roman" w:hAnsiTheme="minorHAnsi"/>
              </w:rPr>
              <w:t>Chiesi</w:t>
            </w:r>
            <w:proofErr w:type="spellEnd"/>
            <w:r w:rsidRPr="00AE24A4">
              <w:rPr>
                <w:rFonts w:asciiTheme="minorHAnsi" w:eastAsia="Times New Roman" w:hAnsiTheme="minorHAnsi"/>
              </w:rPr>
              <w:t xml:space="preserve"> </w:t>
            </w:r>
            <w:proofErr w:type="spellStart"/>
            <w:r w:rsidRPr="00AE24A4">
              <w:rPr>
                <w:rFonts w:asciiTheme="minorHAnsi" w:eastAsia="Times New Roman" w:hAnsiTheme="minorHAnsi"/>
              </w:rPr>
              <w:t>Farmaceutici</w:t>
            </w:r>
            <w:proofErr w:type="spellEnd"/>
          </w:p>
        </w:tc>
      </w:tr>
      <w:tr w:rsidR="00C931B1" w:rsidRPr="00AE24A4" w14:paraId="129B5603" w14:textId="77777777" w:rsidTr="00613313">
        <w:trPr>
          <w:trHeight w:val="202"/>
        </w:trPr>
        <w:tc>
          <w:tcPr>
            <w:tcW w:w="4224" w:type="dxa"/>
            <w:tcBorders>
              <w:top w:val="nil"/>
              <w:left w:val="nil"/>
              <w:bottom w:val="nil"/>
              <w:right w:val="nil"/>
            </w:tcBorders>
            <w:shd w:val="clear" w:color="auto" w:fill="auto"/>
          </w:tcPr>
          <w:p w14:paraId="2CB8FC23" w14:textId="4FAD992A" w:rsidR="00E352AC" w:rsidRPr="00AE24A4" w:rsidRDefault="00E352AC" w:rsidP="00FF088A">
            <w:pPr>
              <w:rPr>
                <w:rFonts w:asciiTheme="minorHAnsi" w:eastAsia="Times New Roman" w:hAnsiTheme="minorHAnsi"/>
              </w:rPr>
            </w:pPr>
            <w:r w:rsidRPr="00AE24A4">
              <w:rPr>
                <w:rFonts w:asciiTheme="minorHAnsi" w:eastAsia="Times New Roman" w:hAnsiTheme="minorHAnsi"/>
              </w:rPr>
              <w:t xml:space="preserve">Alice Chen, MD </w:t>
            </w:r>
          </w:p>
          <w:p w14:paraId="2029AC28"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Robert A. </w:t>
            </w:r>
            <w:proofErr w:type="spellStart"/>
            <w:r w:rsidRPr="00AE24A4">
              <w:rPr>
                <w:rFonts w:asciiTheme="minorHAnsi" w:eastAsia="Times New Roman" w:hAnsiTheme="minorHAnsi"/>
              </w:rPr>
              <w:t>Cina</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51D9C0EA" w14:textId="0FC1DAB1" w:rsidR="00E352AC" w:rsidRPr="00AE24A4" w:rsidRDefault="00E352AC" w:rsidP="00FF088A">
            <w:pPr>
              <w:rPr>
                <w:rFonts w:asciiTheme="minorHAnsi" w:eastAsia="Times New Roman" w:hAnsiTheme="minorHAnsi"/>
              </w:rPr>
            </w:pPr>
            <w:r w:rsidRPr="00AE24A4">
              <w:rPr>
                <w:rFonts w:asciiTheme="minorHAnsi" w:eastAsia="Times New Roman" w:hAnsiTheme="minorHAnsi"/>
              </w:rPr>
              <w:t>NIH, National Cancer Institute</w:t>
            </w:r>
          </w:p>
          <w:p w14:paraId="79BE3F9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Medical University of South Carolina</w:t>
            </w:r>
          </w:p>
        </w:tc>
      </w:tr>
      <w:tr w:rsidR="00C931B1" w:rsidRPr="00AE24A4" w14:paraId="7E46C9EF" w14:textId="77777777" w:rsidTr="00613313">
        <w:trPr>
          <w:trHeight w:val="202"/>
        </w:trPr>
        <w:tc>
          <w:tcPr>
            <w:tcW w:w="4224" w:type="dxa"/>
            <w:tcBorders>
              <w:top w:val="nil"/>
              <w:left w:val="nil"/>
              <w:bottom w:val="nil"/>
              <w:right w:val="nil"/>
            </w:tcBorders>
            <w:shd w:val="clear" w:color="auto" w:fill="auto"/>
          </w:tcPr>
          <w:p w14:paraId="6C3F5AD3" w14:textId="76FF9D9A" w:rsidR="00C931B1" w:rsidRPr="00AE24A4" w:rsidRDefault="00B1015D" w:rsidP="00FF088A">
            <w:pPr>
              <w:rPr>
                <w:rFonts w:asciiTheme="minorHAnsi" w:eastAsia="Times New Roman" w:hAnsiTheme="minorHAnsi"/>
              </w:rPr>
            </w:pPr>
            <w:r w:rsidRPr="00AE24A4">
              <w:rPr>
                <w:rFonts w:asciiTheme="minorHAnsi" w:eastAsia="Times New Roman" w:hAnsiTheme="minorHAnsi"/>
              </w:rPr>
              <w:lastRenderedPageBreak/>
              <w:t>Robert</w:t>
            </w:r>
            <w:r w:rsidR="00C931B1" w:rsidRPr="00AE24A4">
              <w:rPr>
                <w:rFonts w:asciiTheme="minorHAnsi" w:eastAsia="Times New Roman" w:hAnsiTheme="minorHAnsi"/>
              </w:rPr>
              <w:t xml:space="preserve"> Colbert, MD, PhD</w:t>
            </w:r>
          </w:p>
        </w:tc>
        <w:tc>
          <w:tcPr>
            <w:tcW w:w="5286" w:type="dxa"/>
            <w:tcBorders>
              <w:top w:val="nil"/>
              <w:left w:val="nil"/>
              <w:bottom w:val="nil"/>
              <w:right w:val="nil"/>
            </w:tcBorders>
            <w:shd w:val="clear" w:color="auto" w:fill="auto"/>
          </w:tcPr>
          <w:p w14:paraId="558C3129"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NIH </w:t>
            </w:r>
            <w:r w:rsidRPr="00AE24A4">
              <w:rPr>
                <w:rFonts w:asciiTheme="minorHAnsi" w:hAnsiTheme="minorHAnsi" w:cs="Arial"/>
                <w:color w:val="333333"/>
              </w:rPr>
              <w:t>National Institute of Arthritis and Musculoskeletal and Skin Diseases</w:t>
            </w:r>
          </w:p>
        </w:tc>
      </w:tr>
      <w:tr w:rsidR="00C931B1" w:rsidRPr="00AE24A4" w14:paraId="098C513A" w14:textId="77777777" w:rsidTr="00613313">
        <w:trPr>
          <w:trHeight w:val="202"/>
        </w:trPr>
        <w:tc>
          <w:tcPr>
            <w:tcW w:w="4224" w:type="dxa"/>
            <w:tcBorders>
              <w:top w:val="nil"/>
              <w:left w:val="nil"/>
              <w:bottom w:val="nil"/>
              <w:right w:val="nil"/>
            </w:tcBorders>
            <w:shd w:val="clear" w:color="auto" w:fill="auto"/>
          </w:tcPr>
          <w:p w14:paraId="7CBDC01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Peter Cole, MD</w:t>
            </w:r>
          </w:p>
        </w:tc>
        <w:tc>
          <w:tcPr>
            <w:tcW w:w="5286" w:type="dxa"/>
            <w:tcBorders>
              <w:top w:val="nil"/>
              <w:left w:val="nil"/>
              <w:bottom w:val="nil"/>
              <w:right w:val="nil"/>
            </w:tcBorders>
            <w:shd w:val="clear" w:color="auto" w:fill="auto"/>
          </w:tcPr>
          <w:p w14:paraId="167E6243"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Montefiore Medical Center </w:t>
            </w:r>
          </w:p>
        </w:tc>
      </w:tr>
      <w:tr w:rsidR="00C931B1" w:rsidRPr="00AE24A4" w14:paraId="358DA8D7" w14:textId="77777777" w:rsidTr="00613313">
        <w:trPr>
          <w:trHeight w:val="202"/>
        </w:trPr>
        <w:tc>
          <w:tcPr>
            <w:tcW w:w="4224" w:type="dxa"/>
            <w:tcBorders>
              <w:top w:val="nil"/>
              <w:left w:val="nil"/>
              <w:bottom w:val="nil"/>
              <w:right w:val="nil"/>
            </w:tcBorders>
            <w:shd w:val="clear" w:color="auto" w:fill="auto"/>
          </w:tcPr>
          <w:p w14:paraId="6714C9F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Christoph U. </w:t>
            </w:r>
            <w:proofErr w:type="spellStart"/>
            <w:r w:rsidRPr="00AE24A4">
              <w:rPr>
                <w:rFonts w:asciiTheme="minorHAnsi" w:eastAsia="Times New Roman" w:hAnsiTheme="minorHAnsi"/>
              </w:rPr>
              <w:t>Correll</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23956698"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Hofstra North Shore</w:t>
            </w:r>
          </w:p>
        </w:tc>
      </w:tr>
      <w:tr w:rsidR="00C931B1" w:rsidRPr="00AE24A4" w14:paraId="7E545E0F" w14:textId="77777777" w:rsidTr="00613313">
        <w:trPr>
          <w:trHeight w:val="202"/>
        </w:trPr>
        <w:tc>
          <w:tcPr>
            <w:tcW w:w="4224" w:type="dxa"/>
            <w:tcBorders>
              <w:top w:val="nil"/>
              <w:left w:val="nil"/>
              <w:bottom w:val="nil"/>
              <w:right w:val="nil"/>
            </w:tcBorders>
            <w:shd w:val="clear" w:color="auto" w:fill="auto"/>
          </w:tcPr>
          <w:p w14:paraId="16930EDC"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Carlton Dampier, MD CPI</w:t>
            </w:r>
          </w:p>
        </w:tc>
        <w:tc>
          <w:tcPr>
            <w:tcW w:w="5286" w:type="dxa"/>
            <w:tcBorders>
              <w:top w:val="nil"/>
              <w:left w:val="nil"/>
              <w:bottom w:val="nil"/>
              <w:right w:val="nil"/>
            </w:tcBorders>
            <w:shd w:val="clear" w:color="auto" w:fill="auto"/>
          </w:tcPr>
          <w:p w14:paraId="22ADBDB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Emory University School of Medicine </w:t>
            </w:r>
          </w:p>
        </w:tc>
      </w:tr>
      <w:tr w:rsidR="00C931B1" w:rsidRPr="00AE24A4" w14:paraId="03F603E5" w14:textId="77777777" w:rsidTr="00613313">
        <w:trPr>
          <w:trHeight w:val="202"/>
        </w:trPr>
        <w:tc>
          <w:tcPr>
            <w:tcW w:w="4224" w:type="dxa"/>
            <w:tcBorders>
              <w:top w:val="nil"/>
              <w:left w:val="nil"/>
              <w:bottom w:val="nil"/>
              <w:right w:val="nil"/>
            </w:tcBorders>
            <w:shd w:val="clear" w:color="auto" w:fill="auto"/>
          </w:tcPr>
          <w:p w14:paraId="30DB45CD" w14:textId="67119692" w:rsidR="00E352AC" w:rsidRPr="00AE24A4" w:rsidRDefault="00E352AC" w:rsidP="00FF088A">
            <w:pPr>
              <w:rPr>
                <w:rFonts w:asciiTheme="minorHAnsi" w:hAnsiTheme="minorHAnsi"/>
              </w:rPr>
            </w:pPr>
            <w:r w:rsidRPr="00AE24A4">
              <w:rPr>
                <w:rFonts w:asciiTheme="minorHAnsi" w:hAnsiTheme="minorHAnsi"/>
              </w:rPr>
              <w:t>Doug Cochrane, MD</w:t>
            </w:r>
          </w:p>
          <w:p w14:paraId="05A96F52" w14:textId="77777777" w:rsidR="00C931B1" w:rsidRPr="00AE24A4" w:rsidRDefault="00C931B1" w:rsidP="00FF088A">
            <w:pPr>
              <w:rPr>
                <w:rFonts w:asciiTheme="minorHAnsi" w:hAnsiTheme="minorHAnsi"/>
              </w:rPr>
            </w:pPr>
            <w:r w:rsidRPr="00AE24A4">
              <w:rPr>
                <w:rFonts w:asciiTheme="minorHAnsi" w:hAnsiTheme="minorHAnsi"/>
              </w:rPr>
              <w:t xml:space="preserve">Diva De León-Crutchlow MD, MSCE </w:t>
            </w:r>
          </w:p>
        </w:tc>
        <w:tc>
          <w:tcPr>
            <w:tcW w:w="5286" w:type="dxa"/>
            <w:tcBorders>
              <w:top w:val="nil"/>
              <w:left w:val="nil"/>
              <w:bottom w:val="nil"/>
              <w:right w:val="nil"/>
            </w:tcBorders>
            <w:shd w:val="clear" w:color="auto" w:fill="auto"/>
          </w:tcPr>
          <w:p w14:paraId="28CA5BB9" w14:textId="762D8545" w:rsidR="00E352AC" w:rsidRPr="00AE24A4" w:rsidRDefault="00E352AC" w:rsidP="00FF088A">
            <w:pPr>
              <w:rPr>
                <w:rFonts w:asciiTheme="minorHAnsi" w:eastAsia="Times New Roman" w:hAnsiTheme="minorHAnsi"/>
              </w:rPr>
            </w:pPr>
            <w:r w:rsidRPr="00AE24A4">
              <w:rPr>
                <w:rFonts w:asciiTheme="minorHAnsi" w:eastAsia="Times New Roman" w:hAnsiTheme="minorHAnsi"/>
              </w:rPr>
              <w:t>BC Patient Safety &amp; Quality Council</w:t>
            </w:r>
          </w:p>
          <w:p w14:paraId="502058A8"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of Philadelphia</w:t>
            </w:r>
          </w:p>
        </w:tc>
      </w:tr>
      <w:tr w:rsidR="00C931B1" w:rsidRPr="00AE24A4" w14:paraId="7BDF6B8A" w14:textId="77777777" w:rsidTr="00613313">
        <w:trPr>
          <w:trHeight w:val="404"/>
        </w:trPr>
        <w:tc>
          <w:tcPr>
            <w:tcW w:w="4224" w:type="dxa"/>
            <w:tcBorders>
              <w:top w:val="nil"/>
              <w:left w:val="nil"/>
              <w:bottom w:val="nil"/>
              <w:right w:val="nil"/>
            </w:tcBorders>
            <w:shd w:val="clear" w:color="auto" w:fill="auto"/>
          </w:tcPr>
          <w:p w14:paraId="10001A0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Beth </w:t>
            </w:r>
            <w:proofErr w:type="spellStart"/>
            <w:r w:rsidRPr="00AE24A4">
              <w:rPr>
                <w:rFonts w:asciiTheme="minorHAnsi" w:eastAsia="Times New Roman" w:hAnsiTheme="minorHAnsi"/>
              </w:rPr>
              <w:t>Drolet</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6EF303A3"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of Wisconsin/Medical College of Wisconsin</w:t>
            </w:r>
          </w:p>
        </w:tc>
      </w:tr>
      <w:tr w:rsidR="00C931B1" w:rsidRPr="00AE24A4" w14:paraId="3080B022" w14:textId="77777777" w:rsidTr="00613313">
        <w:trPr>
          <w:trHeight w:val="202"/>
        </w:trPr>
        <w:tc>
          <w:tcPr>
            <w:tcW w:w="4224" w:type="dxa"/>
            <w:tcBorders>
              <w:top w:val="nil"/>
              <w:left w:val="nil"/>
              <w:bottom w:val="nil"/>
              <w:right w:val="nil"/>
            </w:tcBorders>
            <w:shd w:val="clear" w:color="auto" w:fill="auto"/>
          </w:tcPr>
          <w:p w14:paraId="452D798E"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Madlen Gazarian , MBBS, MSc, FRACP</w:t>
            </w:r>
          </w:p>
        </w:tc>
        <w:tc>
          <w:tcPr>
            <w:tcW w:w="5286" w:type="dxa"/>
            <w:tcBorders>
              <w:top w:val="nil"/>
              <w:left w:val="nil"/>
              <w:bottom w:val="nil"/>
              <w:right w:val="nil"/>
            </w:tcBorders>
            <w:shd w:val="clear" w:color="auto" w:fill="auto"/>
          </w:tcPr>
          <w:p w14:paraId="7C9D102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New South Wales</w:t>
            </w:r>
          </w:p>
        </w:tc>
      </w:tr>
      <w:tr w:rsidR="00C931B1" w:rsidRPr="00AE24A4" w14:paraId="7C7FA178" w14:textId="77777777" w:rsidTr="00613313">
        <w:trPr>
          <w:trHeight w:val="404"/>
        </w:trPr>
        <w:tc>
          <w:tcPr>
            <w:tcW w:w="4224" w:type="dxa"/>
            <w:tcBorders>
              <w:top w:val="nil"/>
              <w:left w:val="nil"/>
              <w:bottom w:val="nil"/>
              <w:right w:val="nil"/>
            </w:tcBorders>
            <w:shd w:val="clear" w:color="auto" w:fill="auto"/>
          </w:tcPr>
          <w:p w14:paraId="53F1E2C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Stephen </w:t>
            </w:r>
            <w:proofErr w:type="spellStart"/>
            <w:r w:rsidRPr="00AE24A4">
              <w:rPr>
                <w:rFonts w:asciiTheme="minorHAnsi" w:eastAsia="Times New Roman" w:hAnsiTheme="minorHAnsi"/>
              </w:rPr>
              <w:t>Guthery</w:t>
            </w:r>
            <w:proofErr w:type="spellEnd"/>
            <w:r w:rsidRPr="00AE24A4">
              <w:rPr>
                <w:rFonts w:asciiTheme="minorHAnsi" w:eastAsia="Times New Roman" w:hAnsiTheme="minorHAnsi"/>
              </w:rPr>
              <w:t>, MD, MS</w:t>
            </w:r>
          </w:p>
        </w:tc>
        <w:tc>
          <w:tcPr>
            <w:tcW w:w="5286" w:type="dxa"/>
            <w:tcBorders>
              <w:top w:val="nil"/>
              <w:left w:val="nil"/>
              <w:bottom w:val="nil"/>
              <w:right w:val="nil"/>
            </w:tcBorders>
            <w:shd w:val="clear" w:color="auto" w:fill="auto"/>
          </w:tcPr>
          <w:p w14:paraId="0196427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Utah School of Medicine/Primary Children's Medical Center</w:t>
            </w:r>
          </w:p>
        </w:tc>
      </w:tr>
      <w:tr w:rsidR="00C931B1" w:rsidRPr="00AE24A4" w14:paraId="29A11BB4" w14:textId="77777777" w:rsidTr="00613313">
        <w:trPr>
          <w:trHeight w:val="218"/>
        </w:trPr>
        <w:tc>
          <w:tcPr>
            <w:tcW w:w="4224" w:type="dxa"/>
            <w:tcBorders>
              <w:top w:val="nil"/>
              <w:left w:val="nil"/>
              <w:bottom w:val="nil"/>
              <w:right w:val="nil"/>
            </w:tcBorders>
            <w:shd w:val="clear" w:color="auto" w:fill="auto"/>
          </w:tcPr>
          <w:p w14:paraId="4762702E"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Anthony Hayward, MD, PhD</w:t>
            </w:r>
          </w:p>
        </w:tc>
        <w:tc>
          <w:tcPr>
            <w:tcW w:w="5286" w:type="dxa"/>
            <w:tcBorders>
              <w:top w:val="nil"/>
              <w:left w:val="nil"/>
              <w:bottom w:val="nil"/>
              <w:right w:val="nil"/>
            </w:tcBorders>
            <w:shd w:val="clear" w:color="auto" w:fill="auto"/>
          </w:tcPr>
          <w:p w14:paraId="2676763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NIH National Center for Advancing Translational Sciences</w:t>
            </w:r>
          </w:p>
        </w:tc>
      </w:tr>
      <w:tr w:rsidR="00C931B1" w:rsidRPr="00AE24A4" w14:paraId="21B51A73" w14:textId="77777777" w:rsidTr="00613313">
        <w:trPr>
          <w:trHeight w:val="202"/>
        </w:trPr>
        <w:tc>
          <w:tcPr>
            <w:tcW w:w="4224" w:type="dxa"/>
            <w:tcBorders>
              <w:top w:val="nil"/>
              <w:left w:val="nil"/>
              <w:bottom w:val="nil"/>
              <w:right w:val="nil"/>
            </w:tcBorders>
            <w:shd w:val="clear" w:color="auto" w:fill="auto"/>
          </w:tcPr>
          <w:p w14:paraId="24B0A36E" w14:textId="2155649E" w:rsidR="00C931B1" w:rsidRPr="00AE24A4" w:rsidRDefault="00C931B1" w:rsidP="00FF088A">
            <w:pPr>
              <w:rPr>
                <w:rFonts w:asciiTheme="minorHAnsi" w:eastAsia="Times New Roman" w:hAnsiTheme="minorHAnsi"/>
              </w:rPr>
            </w:pPr>
            <w:r w:rsidRPr="00AE24A4">
              <w:rPr>
                <w:rFonts w:asciiTheme="minorHAnsi" w:eastAsia="Times New Roman" w:hAnsiTheme="minorHAnsi"/>
              </w:rPr>
              <w:t>Emily Herreshoff</w:t>
            </w:r>
            <w:r w:rsidR="00B148A2">
              <w:rPr>
                <w:rFonts w:asciiTheme="minorHAnsi" w:eastAsia="Times New Roman" w:hAnsiTheme="minorHAnsi"/>
              </w:rPr>
              <w:t>, CCRP</w:t>
            </w:r>
            <w:r w:rsidRPr="00AE24A4">
              <w:rPr>
                <w:rFonts w:asciiTheme="minorHAnsi" w:eastAsia="Times New Roman" w:hAnsiTheme="minorHAnsi"/>
              </w:rPr>
              <w:t xml:space="preserve"> </w:t>
            </w:r>
          </w:p>
        </w:tc>
        <w:tc>
          <w:tcPr>
            <w:tcW w:w="5286" w:type="dxa"/>
            <w:tcBorders>
              <w:top w:val="nil"/>
              <w:left w:val="nil"/>
              <w:bottom w:val="nil"/>
              <w:right w:val="nil"/>
            </w:tcBorders>
            <w:shd w:val="clear" w:color="auto" w:fill="auto"/>
            <w:noWrap/>
          </w:tcPr>
          <w:p w14:paraId="277A810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Michigan School of Medicine</w:t>
            </w:r>
          </w:p>
        </w:tc>
      </w:tr>
      <w:tr w:rsidR="00C931B1" w:rsidRPr="00AE24A4" w14:paraId="5183A821" w14:textId="77777777" w:rsidTr="00613313">
        <w:trPr>
          <w:trHeight w:val="163"/>
        </w:trPr>
        <w:tc>
          <w:tcPr>
            <w:tcW w:w="4224" w:type="dxa"/>
            <w:tcBorders>
              <w:top w:val="nil"/>
              <w:left w:val="nil"/>
              <w:bottom w:val="nil"/>
              <w:right w:val="nil"/>
            </w:tcBorders>
            <w:shd w:val="clear" w:color="auto" w:fill="auto"/>
          </w:tcPr>
          <w:p w14:paraId="3BC481FF"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Amanda Hicks, PhD</w:t>
            </w:r>
          </w:p>
        </w:tc>
        <w:tc>
          <w:tcPr>
            <w:tcW w:w="5286" w:type="dxa"/>
            <w:tcBorders>
              <w:top w:val="nil"/>
              <w:left w:val="nil"/>
              <w:bottom w:val="nil"/>
              <w:right w:val="nil"/>
            </w:tcBorders>
            <w:shd w:val="clear" w:color="auto" w:fill="auto"/>
          </w:tcPr>
          <w:p w14:paraId="7CBBF3C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Arkansas for Medical Sciences</w:t>
            </w:r>
          </w:p>
        </w:tc>
      </w:tr>
      <w:tr w:rsidR="00C931B1" w:rsidRPr="00AE24A4" w14:paraId="77E0C413" w14:textId="77777777" w:rsidTr="00613313">
        <w:trPr>
          <w:trHeight w:val="404"/>
        </w:trPr>
        <w:tc>
          <w:tcPr>
            <w:tcW w:w="4224" w:type="dxa"/>
            <w:tcBorders>
              <w:top w:val="nil"/>
              <w:left w:val="nil"/>
              <w:bottom w:val="nil"/>
              <w:right w:val="nil"/>
            </w:tcBorders>
            <w:shd w:val="clear" w:color="auto" w:fill="auto"/>
          </w:tcPr>
          <w:p w14:paraId="42D5D2A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Margo L. Hoover-Regan, MD</w:t>
            </w:r>
          </w:p>
        </w:tc>
        <w:tc>
          <w:tcPr>
            <w:tcW w:w="5286" w:type="dxa"/>
            <w:tcBorders>
              <w:top w:val="nil"/>
              <w:left w:val="nil"/>
              <w:bottom w:val="nil"/>
              <w:right w:val="nil"/>
            </w:tcBorders>
            <w:shd w:val="clear" w:color="auto" w:fill="auto"/>
          </w:tcPr>
          <w:p w14:paraId="1FFE3FC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University of Wisconsin School of Medicine and Public Health/American Family Children's Hospital </w:t>
            </w:r>
          </w:p>
        </w:tc>
      </w:tr>
      <w:tr w:rsidR="00C931B1" w:rsidRPr="00AE24A4" w14:paraId="0C9491C5" w14:textId="77777777" w:rsidTr="00613313">
        <w:trPr>
          <w:trHeight w:val="202"/>
        </w:trPr>
        <w:tc>
          <w:tcPr>
            <w:tcW w:w="4224" w:type="dxa"/>
            <w:tcBorders>
              <w:top w:val="nil"/>
              <w:left w:val="nil"/>
              <w:bottom w:val="nil"/>
              <w:right w:val="nil"/>
            </w:tcBorders>
            <w:shd w:val="clear" w:color="auto" w:fill="auto"/>
          </w:tcPr>
          <w:p w14:paraId="04CEFB80"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Cynthia Jackson , DO, FAAP</w:t>
            </w:r>
          </w:p>
        </w:tc>
        <w:tc>
          <w:tcPr>
            <w:tcW w:w="5286" w:type="dxa"/>
            <w:tcBorders>
              <w:top w:val="nil"/>
              <w:left w:val="nil"/>
              <w:bottom w:val="nil"/>
              <w:right w:val="nil"/>
            </w:tcBorders>
            <w:shd w:val="clear" w:color="auto" w:fill="auto"/>
          </w:tcPr>
          <w:p w14:paraId="139314E0"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Quintiles</w:t>
            </w:r>
          </w:p>
        </w:tc>
      </w:tr>
      <w:tr w:rsidR="00C931B1" w:rsidRPr="00AE24A4" w14:paraId="2C257FFD" w14:textId="77777777" w:rsidTr="00613313">
        <w:trPr>
          <w:trHeight w:val="202"/>
        </w:trPr>
        <w:tc>
          <w:tcPr>
            <w:tcW w:w="4224" w:type="dxa"/>
            <w:tcBorders>
              <w:top w:val="nil"/>
              <w:left w:val="nil"/>
              <w:bottom w:val="nil"/>
              <w:right w:val="nil"/>
            </w:tcBorders>
            <w:shd w:val="clear" w:color="auto" w:fill="auto"/>
          </w:tcPr>
          <w:p w14:paraId="3AA8F57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Jeffrey P Jacobs, MD, FACS, FACC, FCCP</w:t>
            </w:r>
          </w:p>
        </w:tc>
        <w:tc>
          <w:tcPr>
            <w:tcW w:w="5286" w:type="dxa"/>
            <w:tcBorders>
              <w:top w:val="nil"/>
              <w:left w:val="nil"/>
              <w:bottom w:val="nil"/>
              <w:right w:val="nil"/>
            </w:tcBorders>
            <w:shd w:val="clear" w:color="auto" w:fill="auto"/>
          </w:tcPr>
          <w:p w14:paraId="7EDE2B0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Johns Hopkins All Children’s Heart Institute</w:t>
            </w:r>
          </w:p>
        </w:tc>
      </w:tr>
      <w:tr w:rsidR="00C931B1" w:rsidRPr="00AE24A4" w14:paraId="0BB341CF" w14:textId="77777777" w:rsidTr="00613313">
        <w:trPr>
          <w:trHeight w:val="202"/>
        </w:trPr>
        <w:tc>
          <w:tcPr>
            <w:tcW w:w="4224" w:type="dxa"/>
            <w:tcBorders>
              <w:top w:val="nil"/>
              <w:left w:val="nil"/>
              <w:bottom w:val="nil"/>
              <w:right w:val="nil"/>
            </w:tcBorders>
            <w:shd w:val="clear" w:color="auto" w:fill="auto"/>
          </w:tcPr>
          <w:p w14:paraId="35ABDBA9"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Charlotte Jones, MD, PhD </w:t>
            </w:r>
          </w:p>
        </w:tc>
        <w:tc>
          <w:tcPr>
            <w:tcW w:w="5286" w:type="dxa"/>
            <w:tcBorders>
              <w:top w:val="nil"/>
              <w:left w:val="nil"/>
              <w:bottom w:val="nil"/>
              <w:right w:val="nil"/>
            </w:tcBorders>
            <w:shd w:val="clear" w:color="auto" w:fill="auto"/>
          </w:tcPr>
          <w:p w14:paraId="1D16B89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Nationwide Children's Hospital</w:t>
            </w:r>
          </w:p>
        </w:tc>
      </w:tr>
      <w:tr w:rsidR="00C931B1" w:rsidRPr="00AE24A4" w14:paraId="0656E6AE" w14:textId="77777777" w:rsidTr="00613313">
        <w:trPr>
          <w:trHeight w:val="404"/>
        </w:trPr>
        <w:tc>
          <w:tcPr>
            <w:tcW w:w="4224" w:type="dxa"/>
            <w:tcBorders>
              <w:top w:val="nil"/>
              <w:left w:val="nil"/>
              <w:right w:val="nil"/>
            </w:tcBorders>
            <w:shd w:val="clear" w:color="auto" w:fill="auto"/>
          </w:tcPr>
          <w:p w14:paraId="76F05F5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Mustafa </w:t>
            </w:r>
            <w:proofErr w:type="spellStart"/>
            <w:r w:rsidRPr="00AE24A4">
              <w:rPr>
                <w:rFonts w:asciiTheme="minorHAnsi" w:eastAsia="Times New Roman" w:hAnsiTheme="minorHAnsi"/>
              </w:rPr>
              <w:t>Kabeer</w:t>
            </w:r>
            <w:proofErr w:type="spellEnd"/>
            <w:r w:rsidRPr="00AE24A4">
              <w:rPr>
                <w:rFonts w:asciiTheme="minorHAnsi" w:eastAsia="Times New Roman" w:hAnsiTheme="minorHAnsi"/>
              </w:rPr>
              <w:t>, MD</w:t>
            </w:r>
          </w:p>
        </w:tc>
        <w:tc>
          <w:tcPr>
            <w:tcW w:w="5286" w:type="dxa"/>
            <w:tcBorders>
              <w:top w:val="nil"/>
              <w:left w:val="nil"/>
              <w:right w:val="nil"/>
            </w:tcBorders>
            <w:shd w:val="clear" w:color="auto" w:fill="auto"/>
          </w:tcPr>
          <w:p w14:paraId="7E866ED5"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of Orange County/University of California, Irvine</w:t>
            </w:r>
          </w:p>
        </w:tc>
      </w:tr>
      <w:tr w:rsidR="00C931B1" w:rsidRPr="00AE24A4" w14:paraId="0E76C331" w14:textId="77777777" w:rsidTr="00613313">
        <w:trPr>
          <w:trHeight w:val="202"/>
        </w:trPr>
        <w:tc>
          <w:tcPr>
            <w:tcW w:w="4224" w:type="dxa"/>
            <w:shd w:val="clear" w:color="auto" w:fill="auto"/>
          </w:tcPr>
          <w:p w14:paraId="4EDC5A15"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Frederick J. Kaskel, MD, PhD</w:t>
            </w:r>
          </w:p>
        </w:tc>
        <w:tc>
          <w:tcPr>
            <w:tcW w:w="5286" w:type="dxa"/>
            <w:shd w:val="clear" w:color="auto" w:fill="auto"/>
          </w:tcPr>
          <w:p w14:paraId="7678AC4B"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at Montefiore</w:t>
            </w:r>
          </w:p>
        </w:tc>
      </w:tr>
      <w:tr w:rsidR="00C931B1" w:rsidRPr="00AE24A4" w14:paraId="3830D719" w14:textId="77777777" w:rsidTr="00613313">
        <w:trPr>
          <w:trHeight w:val="202"/>
        </w:trPr>
        <w:tc>
          <w:tcPr>
            <w:tcW w:w="4224" w:type="dxa"/>
            <w:tcBorders>
              <w:left w:val="nil"/>
              <w:bottom w:val="nil"/>
              <w:right w:val="nil"/>
            </w:tcBorders>
            <w:shd w:val="clear" w:color="auto" w:fill="auto"/>
          </w:tcPr>
          <w:p w14:paraId="7D2AF1B5"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Eric Kirkendall, MD, MBI, FAAP</w:t>
            </w:r>
          </w:p>
        </w:tc>
        <w:tc>
          <w:tcPr>
            <w:tcW w:w="5286" w:type="dxa"/>
            <w:tcBorders>
              <w:left w:val="nil"/>
              <w:bottom w:val="nil"/>
              <w:right w:val="nil"/>
            </w:tcBorders>
            <w:shd w:val="clear" w:color="auto" w:fill="auto"/>
          </w:tcPr>
          <w:p w14:paraId="7387B4D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Cincinnati Children's Hospital Medical Center</w:t>
            </w:r>
          </w:p>
        </w:tc>
      </w:tr>
      <w:tr w:rsidR="00C931B1" w:rsidRPr="00AE24A4" w14:paraId="400DD55A" w14:textId="77777777" w:rsidTr="00613313">
        <w:trPr>
          <w:trHeight w:val="202"/>
        </w:trPr>
        <w:tc>
          <w:tcPr>
            <w:tcW w:w="4224" w:type="dxa"/>
            <w:tcBorders>
              <w:top w:val="nil"/>
              <w:left w:val="nil"/>
              <w:bottom w:val="nil"/>
              <w:right w:val="nil"/>
            </w:tcBorders>
            <w:shd w:val="clear" w:color="auto" w:fill="auto"/>
          </w:tcPr>
          <w:p w14:paraId="44B8A8D5"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Matthew M Laughon, MD, MPH</w:t>
            </w:r>
          </w:p>
        </w:tc>
        <w:tc>
          <w:tcPr>
            <w:tcW w:w="5286" w:type="dxa"/>
            <w:tcBorders>
              <w:top w:val="nil"/>
              <w:left w:val="nil"/>
              <w:bottom w:val="nil"/>
              <w:right w:val="nil"/>
            </w:tcBorders>
            <w:shd w:val="clear" w:color="auto" w:fill="auto"/>
          </w:tcPr>
          <w:p w14:paraId="7B31C98B"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North Carolina Health Care</w:t>
            </w:r>
          </w:p>
        </w:tc>
      </w:tr>
      <w:tr w:rsidR="00C931B1" w:rsidRPr="00AE24A4" w14:paraId="6A0B9239" w14:textId="77777777" w:rsidTr="00613313">
        <w:trPr>
          <w:trHeight w:val="404"/>
        </w:trPr>
        <w:tc>
          <w:tcPr>
            <w:tcW w:w="4224" w:type="dxa"/>
            <w:tcBorders>
              <w:top w:val="nil"/>
              <w:left w:val="nil"/>
              <w:bottom w:val="nil"/>
              <w:right w:val="nil"/>
            </w:tcBorders>
            <w:shd w:val="clear" w:color="auto" w:fill="auto"/>
          </w:tcPr>
          <w:p w14:paraId="6DBEC14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Ellen </w:t>
            </w:r>
            <w:proofErr w:type="spellStart"/>
            <w:r w:rsidRPr="00AE24A4">
              <w:rPr>
                <w:rFonts w:asciiTheme="minorHAnsi" w:eastAsia="Times New Roman" w:hAnsiTheme="minorHAnsi"/>
              </w:rPr>
              <w:t>Lescheck</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4A0983A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NIH National Institute of Diabetes and Digestive and Kidney Diseases </w:t>
            </w:r>
          </w:p>
        </w:tc>
      </w:tr>
      <w:tr w:rsidR="00C931B1" w:rsidRPr="00AE24A4" w14:paraId="51C074AC" w14:textId="77777777" w:rsidTr="00613313">
        <w:trPr>
          <w:trHeight w:val="202"/>
        </w:trPr>
        <w:tc>
          <w:tcPr>
            <w:tcW w:w="4224" w:type="dxa"/>
            <w:tcBorders>
              <w:top w:val="nil"/>
              <w:left w:val="nil"/>
              <w:bottom w:val="nil"/>
              <w:right w:val="nil"/>
            </w:tcBorders>
            <w:shd w:val="clear" w:color="auto" w:fill="auto"/>
          </w:tcPr>
          <w:p w14:paraId="58F593A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Tobias </w:t>
            </w:r>
            <w:proofErr w:type="spellStart"/>
            <w:r w:rsidRPr="00AE24A4">
              <w:rPr>
                <w:rFonts w:asciiTheme="minorHAnsi" w:eastAsia="Times New Roman" w:hAnsiTheme="minorHAnsi"/>
              </w:rPr>
              <w:t>Loddenkemper</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602DA283"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Boston Children's Hospital</w:t>
            </w:r>
          </w:p>
        </w:tc>
      </w:tr>
      <w:tr w:rsidR="00C931B1" w:rsidRPr="00AE24A4" w14:paraId="22A57B4E" w14:textId="77777777" w:rsidTr="00613313">
        <w:trPr>
          <w:trHeight w:val="202"/>
        </w:trPr>
        <w:tc>
          <w:tcPr>
            <w:tcW w:w="4224" w:type="dxa"/>
            <w:tcBorders>
              <w:top w:val="nil"/>
              <w:left w:val="nil"/>
              <w:bottom w:val="nil"/>
              <w:right w:val="nil"/>
            </w:tcBorders>
            <w:shd w:val="clear" w:color="auto" w:fill="auto"/>
          </w:tcPr>
          <w:p w14:paraId="5F48D8B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Leslie </w:t>
            </w:r>
            <w:proofErr w:type="spellStart"/>
            <w:r w:rsidRPr="00AE24A4">
              <w:rPr>
                <w:rFonts w:asciiTheme="minorHAnsi" w:eastAsia="Times New Roman" w:hAnsiTheme="minorHAnsi"/>
              </w:rPr>
              <w:t>Lundahl</w:t>
            </w:r>
            <w:proofErr w:type="spellEnd"/>
            <w:r w:rsidRPr="00AE24A4">
              <w:rPr>
                <w:rFonts w:asciiTheme="minorHAnsi" w:eastAsia="Times New Roman" w:hAnsiTheme="minorHAnsi"/>
              </w:rPr>
              <w:t>, PhD</w:t>
            </w:r>
          </w:p>
        </w:tc>
        <w:tc>
          <w:tcPr>
            <w:tcW w:w="5286" w:type="dxa"/>
            <w:tcBorders>
              <w:top w:val="nil"/>
              <w:left w:val="nil"/>
              <w:bottom w:val="nil"/>
              <w:right w:val="nil"/>
            </w:tcBorders>
            <w:shd w:val="clear" w:color="auto" w:fill="auto"/>
          </w:tcPr>
          <w:p w14:paraId="08AE52A7"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Wayne State University School of Medicine</w:t>
            </w:r>
          </w:p>
        </w:tc>
      </w:tr>
      <w:tr w:rsidR="00C931B1" w:rsidRPr="00AE24A4" w14:paraId="73F7C065" w14:textId="77777777" w:rsidTr="00613313">
        <w:trPr>
          <w:trHeight w:val="202"/>
        </w:trPr>
        <w:tc>
          <w:tcPr>
            <w:tcW w:w="4224" w:type="dxa"/>
            <w:tcBorders>
              <w:top w:val="nil"/>
              <w:left w:val="nil"/>
              <w:bottom w:val="nil"/>
              <w:right w:val="nil"/>
            </w:tcBorders>
            <w:shd w:val="clear" w:color="auto" w:fill="auto"/>
          </w:tcPr>
          <w:p w14:paraId="41782060"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Carole Marcus, MD</w:t>
            </w:r>
          </w:p>
        </w:tc>
        <w:tc>
          <w:tcPr>
            <w:tcW w:w="5286" w:type="dxa"/>
            <w:tcBorders>
              <w:top w:val="nil"/>
              <w:left w:val="nil"/>
              <w:bottom w:val="nil"/>
              <w:right w:val="nil"/>
            </w:tcBorders>
            <w:shd w:val="clear" w:color="auto" w:fill="auto"/>
          </w:tcPr>
          <w:p w14:paraId="387ECFD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Of Philadelphia</w:t>
            </w:r>
          </w:p>
        </w:tc>
      </w:tr>
      <w:tr w:rsidR="00C931B1" w:rsidRPr="00AE24A4" w14:paraId="71064D81" w14:textId="77777777" w:rsidTr="00613313">
        <w:trPr>
          <w:trHeight w:val="202"/>
        </w:trPr>
        <w:tc>
          <w:tcPr>
            <w:tcW w:w="4224" w:type="dxa"/>
            <w:tcBorders>
              <w:top w:val="nil"/>
              <w:left w:val="nil"/>
              <w:bottom w:val="nil"/>
              <w:right w:val="nil"/>
            </w:tcBorders>
            <w:shd w:val="clear" w:color="auto" w:fill="auto"/>
          </w:tcPr>
          <w:p w14:paraId="029CCE5E"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Ann McMahon, MD, MS</w:t>
            </w:r>
          </w:p>
        </w:tc>
        <w:tc>
          <w:tcPr>
            <w:tcW w:w="5286" w:type="dxa"/>
            <w:tcBorders>
              <w:top w:val="nil"/>
              <w:left w:val="nil"/>
              <w:bottom w:val="nil"/>
              <w:right w:val="nil"/>
            </w:tcBorders>
            <w:shd w:val="clear" w:color="auto" w:fill="auto"/>
          </w:tcPr>
          <w:p w14:paraId="54A5A05F"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FDA Office of Pediatric Therapeutics</w:t>
            </w:r>
          </w:p>
        </w:tc>
      </w:tr>
      <w:tr w:rsidR="00C931B1" w:rsidRPr="00AE24A4" w14:paraId="23842631" w14:textId="77777777" w:rsidTr="00613313">
        <w:trPr>
          <w:trHeight w:val="202"/>
        </w:trPr>
        <w:tc>
          <w:tcPr>
            <w:tcW w:w="4224" w:type="dxa"/>
            <w:tcBorders>
              <w:top w:val="nil"/>
              <w:left w:val="nil"/>
              <w:bottom w:val="nil"/>
              <w:right w:val="nil"/>
            </w:tcBorders>
            <w:shd w:val="clear" w:color="auto" w:fill="auto"/>
          </w:tcPr>
          <w:p w14:paraId="19D83B69" w14:textId="621B586D" w:rsidR="00C931B1" w:rsidRPr="00AE24A4" w:rsidRDefault="00C931B1" w:rsidP="00FF088A">
            <w:pPr>
              <w:rPr>
                <w:rFonts w:asciiTheme="minorHAnsi" w:eastAsia="Times New Roman" w:hAnsiTheme="minorHAnsi"/>
              </w:rPr>
            </w:pPr>
            <w:r w:rsidRPr="00AE24A4">
              <w:rPr>
                <w:rFonts w:asciiTheme="minorHAnsi" w:eastAsia="Times New Roman" w:hAnsiTheme="minorHAnsi"/>
              </w:rPr>
              <w:t>Esi Morgan- Dewitt, MD,</w:t>
            </w:r>
            <w:r w:rsidR="00B1329F">
              <w:rPr>
                <w:rFonts w:asciiTheme="minorHAnsi" w:eastAsia="Times New Roman" w:hAnsiTheme="minorHAnsi"/>
              </w:rPr>
              <w:t xml:space="preserve"> </w:t>
            </w:r>
            <w:r w:rsidRPr="00AE24A4">
              <w:rPr>
                <w:rFonts w:asciiTheme="minorHAnsi" w:eastAsia="Times New Roman" w:hAnsiTheme="minorHAnsi"/>
              </w:rPr>
              <w:t>MSCE</w:t>
            </w:r>
          </w:p>
        </w:tc>
        <w:tc>
          <w:tcPr>
            <w:tcW w:w="5286" w:type="dxa"/>
            <w:tcBorders>
              <w:top w:val="nil"/>
              <w:left w:val="nil"/>
              <w:bottom w:val="nil"/>
              <w:right w:val="nil"/>
            </w:tcBorders>
            <w:shd w:val="clear" w:color="auto" w:fill="auto"/>
          </w:tcPr>
          <w:p w14:paraId="176BF43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Cincinnati Children's Hospital Medical Center</w:t>
            </w:r>
          </w:p>
        </w:tc>
      </w:tr>
      <w:tr w:rsidR="00C931B1" w:rsidRPr="00AE24A4" w14:paraId="264951C7" w14:textId="77777777" w:rsidTr="00613313">
        <w:trPr>
          <w:trHeight w:val="202"/>
        </w:trPr>
        <w:tc>
          <w:tcPr>
            <w:tcW w:w="4224" w:type="dxa"/>
            <w:tcBorders>
              <w:top w:val="nil"/>
              <w:left w:val="nil"/>
              <w:bottom w:val="nil"/>
              <w:right w:val="nil"/>
            </w:tcBorders>
            <w:shd w:val="clear" w:color="auto" w:fill="auto"/>
          </w:tcPr>
          <w:p w14:paraId="1FB9DB3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Gail Pearson, MD, ScD</w:t>
            </w:r>
          </w:p>
        </w:tc>
        <w:tc>
          <w:tcPr>
            <w:tcW w:w="5286" w:type="dxa"/>
            <w:tcBorders>
              <w:top w:val="nil"/>
              <w:left w:val="nil"/>
              <w:bottom w:val="nil"/>
              <w:right w:val="nil"/>
            </w:tcBorders>
            <w:shd w:val="clear" w:color="auto" w:fill="auto"/>
          </w:tcPr>
          <w:p w14:paraId="381C071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NIH National Heart, Lung, and Blood Institute</w:t>
            </w:r>
          </w:p>
        </w:tc>
      </w:tr>
      <w:tr w:rsidR="00C931B1" w:rsidRPr="00AE24A4" w14:paraId="479F0B4D" w14:textId="77777777" w:rsidTr="00613313">
        <w:trPr>
          <w:trHeight w:val="202"/>
        </w:trPr>
        <w:tc>
          <w:tcPr>
            <w:tcW w:w="4224" w:type="dxa"/>
            <w:tcBorders>
              <w:top w:val="nil"/>
              <w:left w:val="nil"/>
              <w:bottom w:val="nil"/>
              <w:right w:val="nil"/>
            </w:tcBorders>
            <w:shd w:val="clear" w:color="auto" w:fill="auto"/>
          </w:tcPr>
          <w:p w14:paraId="65D3174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Victoria Pemberton, RNC, MS, CCRC</w:t>
            </w:r>
          </w:p>
        </w:tc>
        <w:tc>
          <w:tcPr>
            <w:tcW w:w="5286" w:type="dxa"/>
            <w:tcBorders>
              <w:top w:val="nil"/>
              <w:left w:val="nil"/>
              <w:bottom w:val="nil"/>
              <w:right w:val="nil"/>
            </w:tcBorders>
            <w:shd w:val="clear" w:color="auto" w:fill="auto"/>
          </w:tcPr>
          <w:p w14:paraId="6E30224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NIH National Heart, Lung, and Blood Institute</w:t>
            </w:r>
          </w:p>
        </w:tc>
      </w:tr>
      <w:tr w:rsidR="00C931B1" w:rsidRPr="00AE24A4" w14:paraId="4D5EA8D2" w14:textId="77777777" w:rsidTr="00613313">
        <w:trPr>
          <w:trHeight w:val="202"/>
        </w:trPr>
        <w:tc>
          <w:tcPr>
            <w:tcW w:w="4224" w:type="dxa"/>
            <w:tcBorders>
              <w:top w:val="nil"/>
              <w:left w:val="nil"/>
              <w:bottom w:val="nil"/>
              <w:right w:val="nil"/>
            </w:tcBorders>
            <w:shd w:val="clear" w:color="auto" w:fill="auto"/>
          </w:tcPr>
          <w:p w14:paraId="1AEF62A3" w14:textId="6CA7D2BD" w:rsidR="00E352AC" w:rsidRPr="00AE24A4" w:rsidRDefault="00E352AC" w:rsidP="00FF088A">
            <w:pPr>
              <w:rPr>
                <w:rFonts w:asciiTheme="minorHAnsi" w:eastAsia="Times New Roman" w:hAnsiTheme="minorHAnsi"/>
              </w:rPr>
            </w:pPr>
            <w:r w:rsidRPr="00AE24A4">
              <w:rPr>
                <w:rFonts w:asciiTheme="minorHAnsi" w:eastAsia="Times New Roman" w:hAnsiTheme="minorHAnsi"/>
              </w:rPr>
              <w:t xml:space="preserve">Charmian Quigley, MD </w:t>
            </w:r>
          </w:p>
          <w:p w14:paraId="3B81743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Antonio J. </w:t>
            </w:r>
            <w:proofErr w:type="spellStart"/>
            <w:r w:rsidRPr="00AE24A4">
              <w:rPr>
                <w:rFonts w:asciiTheme="minorHAnsi" w:eastAsia="Times New Roman" w:hAnsiTheme="minorHAnsi"/>
              </w:rPr>
              <w:t>Quiros</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7D4CA075" w14:textId="7FB495D2" w:rsidR="00E352AC" w:rsidRPr="00AE24A4" w:rsidRDefault="00E352AC" w:rsidP="00FF088A">
            <w:pPr>
              <w:rPr>
                <w:rFonts w:asciiTheme="minorHAnsi" w:eastAsia="Times New Roman" w:hAnsiTheme="minorHAnsi"/>
              </w:rPr>
            </w:pPr>
            <w:r w:rsidRPr="00AE24A4">
              <w:rPr>
                <w:rFonts w:asciiTheme="minorHAnsi" w:eastAsia="Times New Roman" w:hAnsiTheme="minorHAnsi"/>
              </w:rPr>
              <w:t>Indiana University</w:t>
            </w:r>
          </w:p>
          <w:p w14:paraId="7053793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Medical University of South Carolina</w:t>
            </w:r>
          </w:p>
        </w:tc>
      </w:tr>
      <w:tr w:rsidR="00C931B1" w:rsidRPr="00AE24A4" w14:paraId="7D083BC0" w14:textId="77777777" w:rsidTr="00613313">
        <w:trPr>
          <w:trHeight w:val="202"/>
        </w:trPr>
        <w:tc>
          <w:tcPr>
            <w:tcW w:w="4224" w:type="dxa"/>
            <w:tcBorders>
              <w:top w:val="nil"/>
              <w:left w:val="nil"/>
              <w:bottom w:val="nil"/>
              <w:right w:val="nil"/>
            </w:tcBorders>
            <w:shd w:val="clear" w:color="auto" w:fill="auto"/>
          </w:tcPr>
          <w:p w14:paraId="622C2FEF" w14:textId="4E1C257D" w:rsidR="00E352AC" w:rsidRPr="00AE24A4" w:rsidRDefault="00E352AC" w:rsidP="00FF088A">
            <w:pPr>
              <w:rPr>
                <w:rFonts w:asciiTheme="minorHAnsi" w:eastAsia="Times New Roman" w:hAnsiTheme="minorHAnsi"/>
              </w:rPr>
            </w:pPr>
            <w:r w:rsidRPr="00AE24A4">
              <w:rPr>
                <w:rFonts w:asciiTheme="minorHAnsi" w:eastAsia="Times New Roman" w:hAnsiTheme="minorHAnsi"/>
              </w:rPr>
              <w:t xml:space="preserve">Barbara </w:t>
            </w:r>
            <w:proofErr w:type="spellStart"/>
            <w:r w:rsidRPr="00AE24A4">
              <w:rPr>
                <w:rFonts w:asciiTheme="minorHAnsi" w:eastAsia="Times New Roman" w:hAnsiTheme="minorHAnsi"/>
              </w:rPr>
              <w:t>Rebold</w:t>
            </w:r>
            <w:proofErr w:type="spellEnd"/>
            <w:r w:rsidRPr="00AE24A4">
              <w:rPr>
                <w:rFonts w:asciiTheme="minorHAnsi" w:eastAsia="Times New Roman" w:hAnsiTheme="minorHAnsi"/>
              </w:rPr>
              <w:t>, BSN, RN,</w:t>
            </w:r>
            <w:r w:rsidR="00B1329F">
              <w:rPr>
                <w:rFonts w:asciiTheme="minorHAnsi" w:eastAsia="Times New Roman" w:hAnsiTheme="minorHAnsi"/>
              </w:rPr>
              <w:t xml:space="preserve"> </w:t>
            </w:r>
            <w:r w:rsidRPr="00AE24A4">
              <w:rPr>
                <w:rFonts w:asciiTheme="minorHAnsi" w:eastAsia="Times New Roman" w:hAnsiTheme="minorHAnsi"/>
              </w:rPr>
              <w:t>MSN</w:t>
            </w:r>
          </w:p>
          <w:p w14:paraId="437F58C8"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Bryan Rudolph, MD</w:t>
            </w:r>
          </w:p>
        </w:tc>
        <w:tc>
          <w:tcPr>
            <w:tcW w:w="5286" w:type="dxa"/>
            <w:tcBorders>
              <w:top w:val="nil"/>
              <w:left w:val="nil"/>
              <w:bottom w:val="nil"/>
              <w:right w:val="nil"/>
            </w:tcBorders>
            <w:shd w:val="clear" w:color="auto" w:fill="auto"/>
          </w:tcPr>
          <w:p w14:paraId="79E12F83" w14:textId="4EE8B132" w:rsidR="00E352AC" w:rsidRPr="00AE24A4" w:rsidRDefault="00E352AC" w:rsidP="00FF088A">
            <w:pPr>
              <w:rPr>
                <w:rFonts w:asciiTheme="minorHAnsi" w:eastAsia="Times New Roman" w:hAnsiTheme="minorHAnsi"/>
              </w:rPr>
            </w:pPr>
            <w:r w:rsidRPr="00AE24A4">
              <w:rPr>
                <w:rFonts w:asciiTheme="minorHAnsi" w:eastAsia="Times New Roman" w:hAnsiTheme="minorHAnsi"/>
              </w:rPr>
              <w:t>ECRI Institute</w:t>
            </w:r>
          </w:p>
          <w:p w14:paraId="077DB7FE"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Children's Hospital at Montefiore</w:t>
            </w:r>
          </w:p>
        </w:tc>
      </w:tr>
      <w:tr w:rsidR="00C931B1" w:rsidRPr="00AE24A4" w14:paraId="6CB5ACFA" w14:textId="77777777" w:rsidTr="00613313">
        <w:trPr>
          <w:trHeight w:val="202"/>
        </w:trPr>
        <w:tc>
          <w:tcPr>
            <w:tcW w:w="4224" w:type="dxa"/>
            <w:tcBorders>
              <w:top w:val="nil"/>
              <w:left w:val="nil"/>
              <w:bottom w:val="nil"/>
              <w:right w:val="nil"/>
            </w:tcBorders>
            <w:shd w:val="clear" w:color="auto" w:fill="auto"/>
          </w:tcPr>
          <w:p w14:paraId="3FE92298" w14:textId="2450529D" w:rsidR="00C931B1" w:rsidRPr="00AE24A4" w:rsidRDefault="0090549A" w:rsidP="00FF088A">
            <w:pPr>
              <w:rPr>
                <w:rFonts w:asciiTheme="minorHAnsi" w:eastAsia="Times New Roman" w:hAnsiTheme="minorHAnsi"/>
              </w:rPr>
            </w:pPr>
            <w:r w:rsidRPr="00AE24A4">
              <w:rPr>
                <w:rFonts w:asciiTheme="minorHAnsi" w:eastAsia="Times New Roman" w:hAnsiTheme="minorHAnsi"/>
              </w:rPr>
              <w:t xml:space="preserve">Savian </w:t>
            </w:r>
            <w:r w:rsidR="00C931B1" w:rsidRPr="00AE24A4">
              <w:rPr>
                <w:rFonts w:asciiTheme="minorHAnsi" w:eastAsia="Times New Roman" w:hAnsiTheme="minorHAnsi"/>
              </w:rPr>
              <w:t>Nicholas, MD</w:t>
            </w:r>
          </w:p>
        </w:tc>
        <w:tc>
          <w:tcPr>
            <w:tcW w:w="5286" w:type="dxa"/>
            <w:tcBorders>
              <w:top w:val="nil"/>
              <w:left w:val="nil"/>
              <w:bottom w:val="nil"/>
              <w:right w:val="nil"/>
            </w:tcBorders>
            <w:shd w:val="clear" w:color="auto" w:fill="auto"/>
          </w:tcPr>
          <w:p w14:paraId="6DE10625"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MedDRA Maintenance and Support Services Organization</w:t>
            </w:r>
          </w:p>
        </w:tc>
      </w:tr>
      <w:tr w:rsidR="00C931B1" w:rsidRPr="00AE24A4" w14:paraId="5CF08535" w14:textId="77777777" w:rsidTr="00613313">
        <w:trPr>
          <w:trHeight w:val="202"/>
        </w:trPr>
        <w:tc>
          <w:tcPr>
            <w:tcW w:w="4224" w:type="dxa"/>
            <w:tcBorders>
              <w:top w:val="nil"/>
              <w:left w:val="nil"/>
              <w:bottom w:val="nil"/>
              <w:right w:val="nil"/>
            </w:tcBorders>
            <w:shd w:val="clear" w:color="auto" w:fill="auto"/>
          </w:tcPr>
          <w:p w14:paraId="10B9F69F"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Nita Seibel, MD</w:t>
            </w:r>
          </w:p>
        </w:tc>
        <w:tc>
          <w:tcPr>
            <w:tcW w:w="5286" w:type="dxa"/>
            <w:tcBorders>
              <w:top w:val="nil"/>
              <w:left w:val="nil"/>
              <w:bottom w:val="nil"/>
              <w:right w:val="nil"/>
            </w:tcBorders>
            <w:shd w:val="clear" w:color="auto" w:fill="auto"/>
          </w:tcPr>
          <w:p w14:paraId="4936F8B8"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NCI Cancer Treatment and Evaluation Program</w:t>
            </w:r>
          </w:p>
        </w:tc>
      </w:tr>
      <w:tr w:rsidR="00C931B1" w:rsidRPr="00AE24A4" w14:paraId="35DBBC70" w14:textId="77777777" w:rsidTr="00613313">
        <w:trPr>
          <w:trHeight w:val="202"/>
        </w:trPr>
        <w:tc>
          <w:tcPr>
            <w:tcW w:w="4224" w:type="dxa"/>
            <w:tcBorders>
              <w:top w:val="nil"/>
              <w:left w:val="nil"/>
              <w:bottom w:val="nil"/>
              <w:right w:val="nil"/>
            </w:tcBorders>
            <w:shd w:val="clear" w:color="auto" w:fill="auto"/>
          </w:tcPr>
          <w:p w14:paraId="12331E58" w14:textId="077ECEDC" w:rsidR="00C931B1" w:rsidRPr="00AE24A4" w:rsidRDefault="00B1015D" w:rsidP="00FF088A">
            <w:pPr>
              <w:rPr>
                <w:rFonts w:asciiTheme="minorHAnsi" w:eastAsia="Times New Roman" w:hAnsiTheme="minorHAnsi"/>
              </w:rPr>
            </w:pPr>
            <w:r w:rsidRPr="00AE24A4">
              <w:rPr>
                <w:rFonts w:asciiTheme="minorHAnsi" w:eastAsia="Times New Roman" w:hAnsiTheme="minorHAnsi"/>
              </w:rPr>
              <w:t xml:space="preserve">George </w:t>
            </w:r>
            <w:r w:rsidR="00C931B1" w:rsidRPr="00AE24A4">
              <w:rPr>
                <w:rFonts w:asciiTheme="minorHAnsi" w:eastAsia="Times New Roman" w:hAnsiTheme="minorHAnsi"/>
              </w:rPr>
              <w:t>Siberry, MD, MPH</w:t>
            </w:r>
          </w:p>
        </w:tc>
        <w:tc>
          <w:tcPr>
            <w:tcW w:w="5286" w:type="dxa"/>
            <w:tcBorders>
              <w:top w:val="nil"/>
              <w:left w:val="nil"/>
              <w:bottom w:val="nil"/>
              <w:right w:val="nil"/>
            </w:tcBorders>
            <w:shd w:val="clear" w:color="auto" w:fill="auto"/>
          </w:tcPr>
          <w:p w14:paraId="4E1FD283"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NIH National Institute of Child Health and Human Development</w:t>
            </w:r>
          </w:p>
        </w:tc>
      </w:tr>
      <w:tr w:rsidR="00C931B1" w:rsidRPr="00AE24A4" w14:paraId="6B9A6E6A" w14:textId="77777777" w:rsidTr="00613313">
        <w:trPr>
          <w:trHeight w:val="202"/>
        </w:trPr>
        <w:tc>
          <w:tcPr>
            <w:tcW w:w="4224" w:type="dxa"/>
            <w:tcBorders>
              <w:top w:val="nil"/>
              <w:left w:val="nil"/>
              <w:bottom w:val="nil"/>
              <w:right w:val="nil"/>
            </w:tcBorders>
            <w:shd w:val="clear" w:color="auto" w:fill="auto"/>
          </w:tcPr>
          <w:p w14:paraId="49D8EE27"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Robert Silverman, MD</w:t>
            </w:r>
          </w:p>
        </w:tc>
        <w:tc>
          <w:tcPr>
            <w:tcW w:w="5286" w:type="dxa"/>
            <w:tcBorders>
              <w:top w:val="nil"/>
              <w:left w:val="nil"/>
              <w:bottom w:val="nil"/>
              <w:right w:val="nil"/>
            </w:tcBorders>
            <w:shd w:val="clear" w:color="auto" w:fill="auto"/>
          </w:tcPr>
          <w:p w14:paraId="2235235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Georgetown University Medical Center</w:t>
            </w:r>
          </w:p>
        </w:tc>
      </w:tr>
      <w:tr w:rsidR="00C931B1" w:rsidRPr="00AE24A4" w14:paraId="07217D54" w14:textId="77777777" w:rsidTr="00613313">
        <w:trPr>
          <w:trHeight w:val="202"/>
        </w:trPr>
        <w:tc>
          <w:tcPr>
            <w:tcW w:w="4224" w:type="dxa"/>
            <w:tcBorders>
              <w:top w:val="nil"/>
              <w:left w:val="nil"/>
              <w:bottom w:val="nil"/>
              <w:right w:val="nil"/>
            </w:tcBorders>
            <w:shd w:val="clear" w:color="auto" w:fill="auto"/>
          </w:tcPr>
          <w:p w14:paraId="1E8ACB3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Jennifer Simpson. MD</w:t>
            </w:r>
          </w:p>
        </w:tc>
        <w:tc>
          <w:tcPr>
            <w:tcW w:w="5286" w:type="dxa"/>
            <w:tcBorders>
              <w:top w:val="nil"/>
              <w:left w:val="nil"/>
              <w:bottom w:val="nil"/>
              <w:right w:val="nil"/>
            </w:tcBorders>
            <w:shd w:val="clear" w:color="auto" w:fill="auto"/>
          </w:tcPr>
          <w:p w14:paraId="4DA3272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University of California, Irvine</w:t>
            </w:r>
          </w:p>
        </w:tc>
      </w:tr>
      <w:tr w:rsidR="00C931B1" w:rsidRPr="00AE24A4" w14:paraId="3B7A09B5" w14:textId="77777777" w:rsidTr="00613313">
        <w:trPr>
          <w:trHeight w:val="182"/>
        </w:trPr>
        <w:tc>
          <w:tcPr>
            <w:tcW w:w="4224" w:type="dxa"/>
            <w:tcBorders>
              <w:top w:val="nil"/>
              <w:left w:val="nil"/>
              <w:bottom w:val="nil"/>
              <w:right w:val="nil"/>
            </w:tcBorders>
            <w:shd w:val="clear" w:color="auto" w:fill="auto"/>
          </w:tcPr>
          <w:p w14:paraId="2AD1AC8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Aliza B. Solomon, DO</w:t>
            </w:r>
          </w:p>
        </w:tc>
        <w:tc>
          <w:tcPr>
            <w:tcW w:w="5286" w:type="dxa"/>
            <w:tcBorders>
              <w:top w:val="nil"/>
              <w:left w:val="nil"/>
              <w:bottom w:val="nil"/>
              <w:right w:val="nil"/>
            </w:tcBorders>
            <w:shd w:val="clear" w:color="auto" w:fill="auto"/>
          </w:tcPr>
          <w:p w14:paraId="48D5571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NY Presbyterian Hospital/Weill Cornell Medical College</w:t>
            </w:r>
          </w:p>
        </w:tc>
      </w:tr>
      <w:tr w:rsidR="00C931B1" w:rsidRPr="00AE24A4" w14:paraId="553AB833" w14:textId="77777777" w:rsidTr="00613313">
        <w:trPr>
          <w:trHeight w:val="202"/>
        </w:trPr>
        <w:tc>
          <w:tcPr>
            <w:tcW w:w="4224" w:type="dxa"/>
            <w:tcBorders>
              <w:top w:val="nil"/>
              <w:left w:val="nil"/>
              <w:bottom w:val="nil"/>
              <w:right w:val="nil"/>
            </w:tcBorders>
            <w:shd w:val="clear" w:color="auto" w:fill="auto"/>
          </w:tcPr>
          <w:p w14:paraId="53D3391F"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lastRenderedPageBreak/>
              <w:t>Richard Sutherland, MD</w:t>
            </w:r>
          </w:p>
        </w:tc>
        <w:tc>
          <w:tcPr>
            <w:tcW w:w="5286" w:type="dxa"/>
            <w:tcBorders>
              <w:top w:val="nil"/>
              <w:left w:val="nil"/>
              <w:bottom w:val="nil"/>
              <w:right w:val="nil"/>
            </w:tcBorders>
            <w:shd w:val="clear" w:color="auto" w:fill="auto"/>
          </w:tcPr>
          <w:p w14:paraId="6943485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UNC School of Medicine</w:t>
            </w:r>
          </w:p>
        </w:tc>
      </w:tr>
      <w:tr w:rsidR="00C931B1" w:rsidRPr="00AE24A4" w14:paraId="180B738E" w14:textId="77777777" w:rsidTr="00613313">
        <w:trPr>
          <w:trHeight w:val="404"/>
        </w:trPr>
        <w:tc>
          <w:tcPr>
            <w:tcW w:w="4224" w:type="dxa"/>
            <w:tcBorders>
              <w:top w:val="nil"/>
              <w:left w:val="nil"/>
              <w:bottom w:val="nil"/>
              <w:right w:val="nil"/>
            </w:tcBorders>
            <w:shd w:val="clear" w:color="auto" w:fill="auto"/>
          </w:tcPr>
          <w:p w14:paraId="48B955C4"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Perdita Taylor-Zapata, MD</w:t>
            </w:r>
          </w:p>
        </w:tc>
        <w:tc>
          <w:tcPr>
            <w:tcW w:w="5286" w:type="dxa"/>
            <w:tcBorders>
              <w:top w:val="nil"/>
              <w:left w:val="nil"/>
              <w:bottom w:val="nil"/>
              <w:right w:val="nil"/>
            </w:tcBorders>
            <w:shd w:val="clear" w:color="auto" w:fill="auto"/>
          </w:tcPr>
          <w:p w14:paraId="091C26DC"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NIH National Institute of Child Health and Human Development</w:t>
            </w:r>
          </w:p>
        </w:tc>
      </w:tr>
      <w:tr w:rsidR="00C931B1" w:rsidRPr="00AE24A4" w14:paraId="1B0FDAC7" w14:textId="77777777" w:rsidTr="00613313">
        <w:trPr>
          <w:trHeight w:val="202"/>
        </w:trPr>
        <w:tc>
          <w:tcPr>
            <w:tcW w:w="4224" w:type="dxa"/>
            <w:tcBorders>
              <w:top w:val="nil"/>
              <w:left w:val="nil"/>
              <w:bottom w:val="nil"/>
              <w:right w:val="nil"/>
            </w:tcBorders>
            <w:shd w:val="clear" w:color="auto" w:fill="auto"/>
          </w:tcPr>
          <w:p w14:paraId="0A5CD9D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David F </w:t>
            </w:r>
            <w:proofErr w:type="spellStart"/>
            <w:r w:rsidRPr="00AE24A4">
              <w:rPr>
                <w:rFonts w:asciiTheme="minorHAnsi" w:eastAsia="Times New Roman" w:hAnsiTheme="minorHAnsi"/>
              </w:rPr>
              <w:t>Teitel</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271CE87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UCSF School of Medicine</w:t>
            </w:r>
          </w:p>
        </w:tc>
      </w:tr>
      <w:tr w:rsidR="00C931B1" w:rsidRPr="00AE24A4" w14:paraId="31403729" w14:textId="77777777" w:rsidTr="00613313">
        <w:trPr>
          <w:trHeight w:val="202"/>
        </w:trPr>
        <w:tc>
          <w:tcPr>
            <w:tcW w:w="4224" w:type="dxa"/>
            <w:tcBorders>
              <w:top w:val="nil"/>
              <w:left w:val="nil"/>
              <w:bottom w:val="nil"/>
              <w:right w:val="nil"/>
            </w:tcBorders>
            <w:shd w:val="clear" w:color="auto" w:fill="auto"/>
          </w:tcPr>
          <w:p w14:paraId="5764044B" w14:textId="55F8477C" w:rsidR="00C931B1" w:rsidRPr="00AE24A4" w:rsidRDefault="00C931B1" w:rsidP="00FF088A">
            <w:pPr>
              <w:rPr>
                <w:rFonts w:asciiTheme="minorHAnsi" w:eastAsia="Times New Roman" w:hAnsiTheme="minorHAnsi"/>
              </w:rPr>
            </w:pPr>
            <w:r w:rsidRPr="00AE24A4">
              <w:rPr>
                <w:rFonts w:asciiTheme="minorHAnsi" w:eastAsia="Times New Roman" w:hAnsiTheme="minorHAnsi"/>
              </w:rPr>
              <w:t>Susan Thomas</w:t>
            </w:r>
            <w:r w:rsidR="00E352AC" w:rsidRPr="00AE24A4">
              <w:rPr>
                <w:rFonts w:asciiTheme="minorHAnsi" w:eastAsia="Times New Roman" w:hAnsiTheme="minorHAnsi"/>
              </w:rPr>
              <w:t>-</w:t>
            </w:r>
            <w:r w:rsidRPr="00AE24A4">
              <w:rPr>
                <w:rFonts w:asciiTheme="minorHAnsi" w:eastAsia="Times New Roman" w:hAnsiTheme="minorHAnsi"/>
              </w:rPr>
              <w:t>Schendel, MD</w:t>
            </w:r>
          </w:p>
          <w:p w14:paraId="4A48D630" w14:textId="70EA8AA9" w:rsidR="0090549A" w:rsidRPr="00AE24A4" w:rsidRDefault="0090549A" w:rsidP="00FF088A">
            <w:pPr>
              <w:rPr>
                <w:rFonts w:asciiTheme="minorHAnsi" w:eastAsia="Times New Roman" w:hAnsiTheme="minorHAnsi"/>
              </w:rPr>
            </w:pPr>
            <w:r w:rsidRPr="00AE24A4">
              <w:rPr>
                <w:rFonts w:asciiTheme="minorHAnsi" w:eastAsia="Times New Roman" w:hAnsiTheme="minorHAnsi"/>
              </w:rPr>
              <w:t xml:space="preserve">Paolo </w:t>
            </w:r>
            <w:proofErr w:type="spellStart"/>
            <w:r w:rsidRPr="00AE24A4">
              <w:rPr>
                <w:rFonts w:asciiTheme="minorHAnsi" w:eastAsia="Times New Roman" w:hAnsiTheme="minorHAnsi"/>
              </w:rPr>
              <w:t>Tomasi</w:t>
            </w:r>
            <w:proofErr w:type="spellEnd"/>
            <w:r w:rsidRPr="00AE24A4">
              <w:rPr>
                <w:rFonts w:asciiTheme="minorHAnsi" w:eastAsia="Times New Roman" w:hAnsiTheme="minorHAnsi"/>
              </w:rPr>
              <w:t>, MD, PhD</w:t>
            </w:r>
          </w:p>
        </w:tc>
        <w:tc>
          <w:tcPr>
            <w:tcW w:w="5286" w:type="dxa"/>
            <w:tcBorders>
              <w:top w:val="nil"/>
              <w:left w:val="nil"/>
              <w:bottom w:val="nil"/>
              <w:right w:val="nil"/>
            </w:tcBorders>
            <w:shd w:val="clear" w:color="auto" w:fill="auto"/>
          </w:tcPr>
          <w:p w14:paraId="003E53A2" w14:textId="77777777" w:rsidR="0090549A" w:rsidRPr="00AE24A4" w:rsidRDefault="00C931B1" w:rsidP="00FF088A">
            <w:pPr>
              <w:rPr>
                <w:rFonts w:asciiTheme="minorHAnsi" w:eastAsia="Times New Roman" w:hAnsiTheme="minorHAnsi"/>
              </w:rPr>
            </w:pPr>
            <w:r w:rsidRPr="00AE24A4">
              <w:rPr>
                <w:rFonts w:asciiTheme="minorHAnsi" w:eastAsia="Times New Roman" w:hAnsiTheme="minorHAnsi"/>
              </w:rPr>
              <w:t>University of Michigan School of Medicine</w:t>
            </w:r>
          </w:p>
          <w:p w14:paraId="674DDDBB" w14:textId="02324E48" w:rsidR="00C931B1" w:rsidRPr="00AE24A4" w:rsidRDefault="0090549A" w:rsidP="00FF088A">
            <w:pPr>
              <w:rPr>
                <w:rFonts w:asciiTheme="minorHAnsi" w:eastAsia="Times New Roman" w:hAnsiTheme="minorHAnsi"/>
              </w:rPr>
            </w:pPr>
            <w:r w:rsidRPr="00AE24A4">
              <w:rPr>
                <w:rFonts w:asciiTheme="minorHAnsi" w:eastAsia="Times New Roman" w:hAnsiTheme="minorHAnsi"/>
              </w:rPr>
              <w:t>European Medicines Agency</w:t>
            </w:r>
          </w:p>
        </w:tc>
      </w:tr>
      <w:tr w:rsidR="00C931B1" w:rsidRPr="00AE24A4" w14:paraId="48B6DE66" w14:textId="77777777" w:rsidTr="00613313">
        <w:trPr>
          <w:trHeight w:val="202"/>
        </w:trPr>
        <w:tc>
          <w:tcPr>
            <w:tcW w:w="4224" w:type="dxa"/>
            <w:tcBorders>
              <w:top w:val="nil"/>
              <w:left w:val="nil"/>
              <w:bottom w:val="nil"/>
              <w:right w:val="nil"/>
            </w:tcBorders>
            <w:shd w:val="clear" w:color="auto" w:fill="auto"/>
          </w:tcPr>
          <w:p w14:paraId="0557DB37" w14:textId="1681875A" w:rsidR="00587439" w:rsidRPr="00AE24A4" w:rsidRDefault="00587439" w:rsidP="00FF088A">
            <w:pPr>
              <w:rPr>
                <w:rFonts w:asciiTheme="minorHAnsi" w:eastAsia="Times New Roman" w:hAnsiTheme="minorHAnsi"/>
              </w:rPr>
            </w:pPr>
            <w:proofErr w:type="spellStart"/>
            <w:r w:rsidRPr="00AE24A4">
              <w:rPr>
                <w:rFonts w:asciiTheme="minorHAnsi" w:eastAsia="Times New Roman" w:hAnsiTheme="minorHAnsi"/>
              </w:rPr>
              <w:t>Umit</w:t>
            </w:r>
            <w:proofErr w:type="spellEnd"/>
            <w:r w:rsidRPr="00AE24A4">
              <w:rPr>
                <w:rFonts w:asciiTheme="minorHAnsi" w:eastAsia="Times New Roman" w:hAnsiTheme="minorHAnsi"/>
              </w:rPr>
              <w:t xml:space="preserve"> </w:t>
            </w:r>
            <w:proofErr w:type="spellStart"/>
            <w:r w:rsidRPr="00AE24A4">
              <w:rPr>
                <w:rFonts w:asciiTheme="minorHAnsi" w:eastAsia="Times New Roman" w:hAnsiTheme="minorHAnsi"/>
              </w:rPr>
              <w:t>Topaloglu</w:t>
            </w:r>
            <w:proofErr w:type="spellEnd"/>
            <w:r w:rsidRPr="00AE24A4">
              <w:rPr>
                <w:rFonts w:asciiTheme="minorHAnsi" w:eastAsia="Times New Roman" w:hAnsiTheme="minorHAnsi"/>
              </w:rPr>
              <w:t>, MD</w:t>
            </w:r>
          </w:p>
          <w:p w14:paraId="0790ECC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Howard </w:t>
            </w:r>
            <w:proofErr w:type="spellStart"/>
            <w:r w:rsidRPr="00AE24A4">
              <w:rPr>
                <w:rFonts w:asciiTheme="minorHAnsi" w:eastAsia="Times New Roman" w:hAnsiTheme="minorHAnsi"/>
              </w:rPr>
              <w:t>Trachtman</w:t>
            </w:r>
            <w:proofErr w:type="spellEnd"/>
            <w:r w:rsidRPr="00AE24A4">
              <w:rPr>
                <w:rFonts w:asciiTheme="minorHAnsi" w:eastAsia="Times New Roman" w:hAnsiTheme="minorHAnsi"/>
              </w:rPr>
              <w:t xml:space="preserve">, MD </w:t>
            </w:r>
          </w:p>
        </w:tc>
        <w:tc>
          <w:tcPr>
            <w:tcW w:w="5286" w:type="dxa"/>
            <w:tcBorders>
              <w:top w:val="nil"/>
              <w:left w:val="nil"/>
              <w:bottom w:val="nil"/>
              <w:right w:val="nil"/>
            </w:tcBorders>
            <w:shd w:val="clear" w:color="auto" w:fill="auto"/>
          </w:tcPr>
          <w:p w14:paraId="5EF1D7AD" w14:textId="7EEBF88A" w:rsidR="00587439" w:rsidRPr="00AE24A4" w:rsidRDefault="00587439" w:rsidP="00FF088A">
            <w:pPr>
              <w:rPr>
                <w:rFonts w:asciiTheme="minorHAnsi" w:eastAsia="Times New Roman" w:hAnsiTheme="minorHAnsi"/>
              </w:rPr>
            </w:pPr>
            <w:r w:rsidRPr="00AE24A4">
              <w:rPr>
                <w:rFonts w:asciiTheme="minorHAnsi" w:eastAsia="Times New Roman" w:hAnsiTheme="minorHAnsi"/>
              </w:rPr>
              <w:t>University of Arkansas for Medical Sciences</w:t>
            </w:r>
          </w:p>
          <w:p w14:paraId="5DD82957"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NYU Langone Medical Center</w:t>
            </w:r>
          </w:p>
        </w:tc>
      </w:tr>
      <w:tr w:rsidR="00C931B1" w:rsidRPr="00AE24A4" w14:paraId="62A6013C" w14:textId="77777777" w:rsidTr="00613313">
        <w:trPr>
          <w:trHeight w:val="404"/>
        </w:trPr>
        <w:tc>
          <w:tcPr>
            <w:tcW w:w="4224" w:type="dxa"/>
            <w:tcBorders>
              <w:top w:val="nil"/>
              <w:left w:val="nil"/>
              <w:bottom w:val="nil"/>
              <w:right w:val="nil"/>
            </w:tcBorders>
            <w:shd w:val="clear" w:color="auto" w:fill="auto"/>
          </w:tcPr>
          <w:p w14:paraId="2A7EC932"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Katerina </w:t>
            </w:r>
            <w:proofErr w:type="spellStart"/>
            <w:r w:rsidRPr="00AE24A4">
              <w:rPr>
                <w:rFonts w:asciiTheme="minorHAnsi" w:eastAsia="Times New Roman" w:hAnsiTheme="minorHAnsi"/>
              </w:rPr>
              <w:t>Tsilou</w:t>
            </w:r>
            <w:proofErr w:type="spellEnd"/>
            <w:r w:rsidRPr="00AE24A4">
              <w:rPr>
                <w:rFonts w:asciiTheme="minorHAnsi" w:eastAsia="Times New Roman" w:hAnsiTheme="minorHAnsi"/>
              </w:rPr>
              <w:t>, MD</w:t>
            </w:r>
          </w:p>
        </w:tc>
        <w:tc>
          <w:tcPr>
            <w:tcW w:w="5286" w:type="dxa"/>
            <w:tcBorders>
              <w:top w:val="nil"/>
              <w:left w:val="nil"/>
              <w:bottom w:val="nil"/>
              <w:right w:val="nil"/>
            </w:tcBorders>
            <w:shd w:val="clear" w:color="auto" w:fill="auto"/>
          </w:tcPr>
          <w:p w14:paraId="5CF94A58"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NIH National Institute of Child Health and Human Development</w:t>
            </w:r>
          </w:p>
        </w:tc>
      </w:tr>
      <w:tr w:rsidR="00C931B1" w:rsidRPr="00AE24A4" w14:paraId="228328A3" w14:textId="77777777" w:rsidTr="00613313">
        <w:trPr>
          <w:trHeight w:val="202"/>
        </w:trPr>
        <w:tc>
          <w:tcPr>
            <w:tcW w:w="4224" w:type="dxa"/>
            <w:tcBorders>
              <w:top w:val="nil"/>
              <w:left w:val="nil"/>
              <w:bottom w:val="nil"/>
              <w:right w:val="nil"/>
            </w:tcBorders>
            <w:shd w:val="clear" w:color="auto" w:fill="auto"/>
          </w:tcPr>
          <w:p w14:paraId="158A50E3"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Mark Turner, MBChB, PhD</w:t>
            </w:r>
          </w:p>
        </w:tc>
        <w:tc>
          <w:tcPr>
            <w:tcW w:w="5286" w:type="dxa"/>
            <w:tcBorders>
              <w:top w:val="nil"/>
              <w:left w:val="nil"/>
              <w:bottom w:val="nil"/>
              <w:right w:val="nil"/>
            </w:tcBorders>
            <w:shd w:val="clear" w:color="auto" w:fill="auto"/>
          </w:tcPr>
          <w:p w14:paraId="764DD22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 xml:space="preserve">Global Research in </w:t>
            </w:r>
            <w:proofErr w:type="spellStart"/>
            <w:r w:rsidRPr="00AE24A4">
              <w:rPr>
                <w:rFonts w:asciiTheme="minorHAnsi" w:eastAsia="Times New Roman" w:hAnsiTheme="minorHAnsi"/>
              </w:rPr>
              <w:t>Paediatrics</w:t>
            </w:r>
            <w:proofErr w:type="spellEnd"/>
            <w:r w:rsidRPr="00AE24A4">
              <w:rPr>
                <w:rFonts w:asciiTheme="minorHAnsi" w:eastAsia="Times New Roman" w:hAnsiTheme="minorHAnsi"/>
              </w:rPr>
              <w:t xml:space="preserve"> </w:t>
            </w:r>
          </w:p>
        </w:tc>
      </w:tr>
      <w:tr w:rsidR="00C931B1" w:rsidRPr="00AE24A4" w14:paraId="71E5BF6A" w14:textId="77777777" w:rsidTr="00613313">
        <w:trPr>
          <w:trHeight w:val="202"/>
        </w:trPr>
        <w:tc>
          <w:tcPr>
            <w:tcW w:w="4224" w:type="dxa"/>
            <w:tcBorders>
              <w:top w:val="nil"/>
              <w:left w:val="nil"/>
              <w:bottom w:val="nil"/>
              <w:right w:val="nil"/>
            </w:tcBorders>
            <w:shd w:val="clear" w:color="auto" w:fill="auto"/>
          </w:tcPr>
          <w:p w14:paraId="4C3B0A59" w14:textId="1008C3F0" w:rsidR="00E352AC" w:rsidRPr="00AE24A4" w:rsidRDefault="00E352AC" w:rsidP="00FF088A">
            <w:pPr>
              <w:rPr>
                <w:rFonts w:asciiTheme="minorHAnsi" w:eastAsia="Times New Roman" w:hAnsiTheme="minorHAnsi"/>
              </w:rPr>
            </w:pPr>
            <w:r w:rsidRPr="00AE24A4">
              <w:rPr>
                <w:rFonts w:asciiTheme="minorHAnsi" w:eastAsia="Times New Roman" w:hAnsiTheme="minorHAnsi"/>
              </w:rPr>
              <w:t>Kelly Wade, MD</w:t>
            </w:r>
          </w:p>
          <w:p w14:paraId="1CBAB76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Daniel Wechsler, MD, PhD</w:t>
            </w:r>
          </w:p>
        </w:tc>
        <w:tc>
          <w:tcPr>
            <w:tcW w:w="5286" w:type="dxa"/>
            <w:tcBorders>
              <w:top w:val="nil"/>
              <w:left w:val="nil"/>
              <w:bottom w:val="nil"/>
              <w:right w:val="nil"/>
            </w:tcBorders>
            <w:shd w:val="clear" w:color="auto" w:fill="auto"/>
          </w:tcPr>
          <w:p w14:paraId="3B518C3B" w14:textId="427D7632" w:rsidR="00E352AC" w:rsidRPr="00AE24A4" w:rsidRDefault="00E352AC" w:rsidP="00FF088A">
            <w:pPr>
              <w:rPr>
                <w:rFonts w:asciiTheme="minorHAnsi" w:eastAsia="Times New Roman" w:hAnsiTheme="minorHAnsi"/>
              </w:rPr>
            </w:pPr>
            <w:r w:rsidRPr="00AE24A4">
              <w:rPr>
                <w:rFonts w:asciiTheme="minorHAnsi" w:eastAsia="Times New Roman" w:hAnsiTheme="minorHAnsi"/>
              </w:rPr>
              <w:t>Pennsylvania Hospital</w:t>
            </w:r>
          </w:p>
          <w:p w14:paraId="4219C6A0"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Duke University Medical Center</w:t>
            </w:r>
          </w:p>
        </w:tc>
      </w:tr>
      <w:tr w:rsidR="00C931B1" w:rsidRPr="00AE24A4" w14:paraId="11A55689" w14:textId="77777777" w:rsidTr="00613313">
        <w:trPr>
          <w:trHeight w:val="202"/>
        </w:trPr>
        <w:tc>
          <w:tcPr>
            <w:tcW w:w="4224" w:type="dxa"/>
            <w:tcBorders>
              <w:top w:val="nil"/>
              <w:left w:val="nil"/>
              <w:bottom w:val="nil"/>
              <w:right w:val="nil"/>
            </w:tcBorders>
            <w:shd w:val="clear" w:color="auto" w:fill="auto"/>
          </w:tcPr>
          <w:p w14:paraId="15ED36CD"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Constance E. West, MD</w:t>
            </w:r>
          </w:p>
        </w:tc>
        <w:tc>
          <w:tcPr>
            <w:tcW w:w="5286" w:type="dxa"/>
            <w:tcBorders>
              <w:top w:val="nil"/>
              <w:left w:val="nil"/>
              <w:bottom w:val="nil"/>
              <w:right w:val="nil"/>
            </w:tcBorders>
            <w:shd w:val="clear" w:color="auto" w:fill="auto"/>
          </w:tcPr>
          <w:p w14:paraId="485C228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Cincinnati Children's Hospital Medical Center</w:t>
            </w:r>
          </w:p>
        </w:tc>
      </w:tr>
      <w:tr w:rsidR="00C931B1" w:rsidRPr="00AE24A4" w14:paraId="396D241E" w14:textId="77777777" w:rsidTr="00613313">
        <w:trPr>
          <w:trHeight w:val="202"/>
        </w:trPr>
        <w:tc>
          <w:tcPr>
            <w:tcW w:w="4224" w:type="dxa"/>
            <w:tcBorders>
              <w:top w:val="nil"/>
              <w:left w:val="nil"/>
              <w:bottom w:val="nil"/>
              <w:right w:val="nil"/>
            </w:tcBorders>
            <w:shd w:val="clear" w:color="auto" w:fill="auto"/>
          </w:tcPr>
          <w:p w14:paraId="0EF56FCF"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Albert Yan, MD</w:t>
            </w:r>
          </w:p>
        </w:tc>
        <w:tc>
          <w:tcPr>
            <w:tcW w:w="5286" w:type="dxa"/>
            <w:tcBorders>
              <w:top w:val="nil"/>
              <w:left w:val="nil"/>
              <w:bottom w:val="nil"/>
              <w:right w:val="nil"/>
            </w:tcBorders>
            <w:shd w:val="clear" w:color="auto" w:fill="auto"/>
          </w:tcPr>
          <w:p w14:paraId="78CF07DA"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The Children's Hospital of Philadelphia</w:t>
            </w:r>
          </w:p>
        </w:tc>
      </w:tr>
      <w:tr w:rsidR="00C931B1" w:rsidRPr="00AE24A4" w14:paraId="2F6AF402" w14:textId="77777777" w:rsidTr="00613313">
        <w:trPr>
          <w:trHeight w:val="139"/>
        </w:trPr>
        <w:tc>
          <w:tcPr>
            <w:tcW w:w="4224" w:type="dxa"/>
            <w:tcBorders>
              <w:top w:val="nil"/>
              <w:left w:val="nil"/>
              <w:bottom w:val="nil"/>
              <w:right w:val="nil"/>
            </w:tcBorders>
            <w:shd w:val="clear" w:color="auto" w:fill="auto"/>
          </w:tcPr>
          <w:p w14:paraId="1A5E5C12" w14:textId="30FEEF2A" w:rsidR="00E352AC" w:rsidRPr="00AE24A4" w:rsidRDefault="00E352AC" w:rsidP="00FF088A">
            <w:pPr>
              <w:rPr>
                <w:rFonts w:asciiTheme="minorHAnsi" w:eastAsia="Times New Roman" w:hAnsiTheme="minorHAnsi"/>
              </w:rPr>
            </w:pPr>
            <w:r w:rsidRPr="00AE24A4">
              <w:rPr>
                <w:rFonts w:asciiTheme="minorHAnsi" w:eastAsia="Times New Roman" w:hAnsiTheme="minorHAnsi"/>
              </w:rPr>
              <w:t>Anne Zajicek, MD</w:t>
            </w:r>
          </w:p>
          <w:p w14:paraId="75E779DD" w14:textId="77777777" w:rsidR="00E352AC" w:rsidRPr="00AE24A4" w:rsidRDefault="00E352AC" w:rsidP="00FF088A">
            <w:pPr>
              <w:rPr>
                <w:rFonts w:asciiTheme="minorHAnsi" w:eastAsia="Times New Roman" w:hAnsiTheme="minorHAnsi"/>
              </w:rPr>
            </w:pPr>
          </w:p>
          <w:p w14:paraId="4B5EA9B1"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Anna Zhao-Wong, MD, PhD, PMP</w:t>
            </w:r>
          </w:p>
          <w:p w14:paraId="2B0F585C" w14:textId="7851EEB6" w:rsidR="00E352AC" w:rsidRPr="00AE24A4" w:rsidRDefault="00E352AC" w:rsidP="00FF088A">
            <w:pPr>
              <w:rPr>
                <w:rFonts w:asciiTheme="minorHAnsi" w:eastAsia="Times New Roman" w:hAnsiTheme="minorHAnsi"/>
              </w:rPr>
            </w:pPr>
            <w:r w:rsidRPr="00AE24A4">
              <w:rPr>
                <w:rFonts w:asciiTheme="minorHAnsi" w:eastAsia="Times New Roman" w:hAnsiTheme="minorHAnsi"/>
              </w:rPr>
              <w:t>Karen P. Zimmer, MD, MPH, FAACP</w:t>
            </w:r>
          </w:p>
        </w:tc>
        <w:tc>
          <w:tcPr>
            <w:tcW w:w="5286" w:type="dxa"/>
            <w:tcBorders>
              <w:top w:val="nil"/>
              <w:left w:val="nil"/>
              <w:bottom w:val="nil"/>
              <w:right w:val="nil"/>
            </w:tcBorders>
            <w:shd w:val="clear" w:color="auto" w:fill="auto"/>
          </w:tcPr>
          <w:p w14:paraId="440D684C" w14:textId="5166F590" w:rsidR="00E352AC" w:rsidRPr="00AE24A4" w:rsidRDefault="00E352AC" w:rsidP="00FF088A">
            <w:pPr>
              <w:rPr>
                <w:rFonts w:asciiTheme="minorHAnsi" w:eastAsia="Times New Roman" w:hAnsiTheme="minorHAnsi"/>
              </w:rPr>
            </w:pPr>
            <w:r w:rsidRPr="00AE24A4">
              <w:rPr>
                <w:rFonts w:asciiTheme="minorHAnsi" w:eastAsia="Times New Roman" w:hAnsiTheme="minorHAnsi"/>
              </w:rPr>
              <w:t>NIH National Institute of Child Health and Human Development</w:t>
            </w:r>
          </w:p>
          <w:p w14:paraId="791C37B6" w14:textId="77777777" w:rsidR="00C931B1" w:rsidRPr="00AE24A4" w:rsidRDefault="00C931B1" w:rsidP="00FF088A">
            <w:pPr>
              <w:rPr>
                <w:rFonts w:asciiTheme="minorHAnsi" w:eastAsia="Times New Roman" w:hAnsiTheme="minorHAnsi"/>
              </w:rPr>
            </w:pPr>
            <w:r w:rsidRPr="00AE24A4">
              <w:rPr>
                <w:rFonts w:asciiTheme="minorHAnsi" w:eastAsia="Times New Roman" w:hAnsiTheme="minorHAnsi"/>
              </w:rPr>
              <w:t>MedDRA Maintenance and Support Services Organization</w:t>
            </w:r>
          </w:p>
          <w:p w14:paraId="06BD8383" w14:textId="4A923495" w:rsidR="00E352AC" w:rsidRPr="00AE24A4" w:rsidRDefault="00E352AC" w:rsidP="00FF088A">
            <w:pPr>
              <w:rPr>
                <w:rFonts w:asciiTheme="minorHAnsi" w:eastAsia="Times New Roman" w:hAnsiTheme="minorHAnsi"/>
              </w:rPr>
            </w:pPr>
            <w:r w:rsidRPr="00AE24A4">
              <w:rPr>
                <w:rFonts w:asciiTheme="minorHAnsi" w:eastAsia="Times New Roman" w:hAnsiTheme="minorHAnsi"/>
              </w:rPr>
              <w:t>ECRI Institute</w:t>
            </w:r>
          </w:p>
        </w:tc>
      </w:tr>
      <w:tr w:rsidR="00C931B1" w:rsidRPr="00AE24A4" w14:paraId="1FE74BA2" w14:textId="77777777" w:rsidTr="00613313">
        <w:trPr>
          <w:trHeight w:val="404"/>
        </w:trPr>
        <w:tc>
          <w:tcPr>
            <w:tcW w:w="9510" w:type="dxa"/>
            <w:gridSpan w:val="2"/>
            <w:tcBorders>
              <w:top w:val="nil"/>
              <w:left w:val="nil"/>
              <w:bottom w:val="nil"/>
              <w:right w:val="nil"/>
            </w:tcBorders>
            <w:shd w:val="clear" w:color="auto" w:fill="auto"/>
            <w:vAlign w:val="bottom"/>
          </w:tcPr>
          <w:p w14:paraId="351FCC24" w14:textId="4C2BCE10" w:rsidR="00C931B1" w:rsidRPr="00AE24A4" w:rsidRDefault="00C931B1" w:rsidP="00FF088A">
            <w:r w:rsidRPr="00AE24A4">
              <w:t>NCI Enterprise Vocabulary Services</w:t>
            </w:r>
            <w:r w:rsidR="003F33E1">
              <w:t xml:space="preserve"> </w:t>
            </w:r>
            <w:r w:rsidRPr="00AE24A4">
              <w:t>Experts</w:t>
            </w:r>
          </w:p>
        </w:tc>
      </w:tr>
      <w:tr w:rsidR="00613313" w:rsidRPr="00AE24A4" w14:paraId="079AB0D4" w14:textId="77777777" w:rsidTr="00194AEE">
        <w:trPr>
          <w:trHeight w:val="2148"/>
        </w:trPr>
        <w:tc>
          <w:tcPr>
            <w:tcW w:w="9510" w:type="dxa"/>
            <w:gridSpan w:val="2"/>
            <w:tcBorders>
              <w:top w:val="nil"/>
              <w:left w:val="nil"/>
              <w:right w:val="nil"/>
            </w:tcBorders>
            <w:shd w:val="clear" w:color="auto" w:fill="auto"/>
            <w:vAlign w:val="bottom"/>
          </w:tcPr>
          <w:p w14:paraId="56349A11" w14:textId="77777777" w:rsidR="00613313" w:rsidRPr="00AE24A4" w:rsidRDefault="00613313" w:rsidP="00FF088A">
            <w:r w:rsidRPr="00AE24A4">
              <w:t>Margaret Haber</w:t>
            </w:r>
            <w:r>
              <w:t>, BA, BSN, RN, Program Manager</w:t>
            </w:r>
          </w:p>
          <w:p w14:paraId="3B076B6C" w14:textId="77777777" w:rsidR="00613313" w:rsidRPr="00AE24A4" w:rsidRDefault="00613313" w:rsidP="00FF088A">
            <w:r w:rsidRPr="00AE24A4">
              <w:t>Theresa Quinn, BS, RN</w:t>
            </w:r>
          </w:p>
          <w:p w14:paraId="26B0E1A2" w14:textId="77777777" w:rsidR="00613313" w:rsidRPr="00AE24A4" w:rsidRDefault="00613313" w:rsidP="00FF088A">
            <w:r w:rsidRPr="00AE24A4">
              <w:t>George Chang, DO, MS</w:t>
            </w:r>
          </w:p>
          <w:p w14:paraId="6ACCBDB2" w14:textId="77777777" w:rsidR="00613313" w:rsidRPr="00AE24A4" w:rsidRDefault="00613313" w:rsidP="00FF088A">
            <w:r w:rsidRPr="00AE24A4">
              <w:t>Al Garrett, MD</w:t>
            </w:r>
          </w:p>
          <w:p w14:paraId="4B963832" w14:textId="77777777" w:rsidR="00613313" w:rsidRPr="00AE24A4" w:rsidRDefault="00613313" w:rsidP="00FF088A">
            <w:r w:rsidRPr="00AE24A4">
              <w:t>Brenda Gumbs Petty, MD, MPH</w:t>
            </w:r>
          </w:p>
          <w:p w14:paraId="5CF6AA9B" w14:textId="77777777" w:rsidR="00613313" w:rsidRPr="00AE24A4" w:rsidRDefault="00613313" w:rsidP="00FF088A">
            <w:r w:rsidRPr="00AE24A4">
              <w:t>Liz Hahn-Dantona, PhD</w:t>
            </w:r>
          </w:p>
          <w:p w14:paraId="3CD30CB1" w14:textId="7DFBF158" w:rsidR="00613313" w:rsidRPr="00AE24A4" w:rsidRDefault="00613313" w:rsidP="00FF088A">
            <w:r w:rsidRPr="00AE24A4">
              <w:t>A. Steen, MD</w:t>
            </w:r>
          </w:p>
        </w:tc>
      </w:tr>
    </w:tbl>
    <w:p w14:paraId="67990869" w14:textId="77777777" w:rsidR="00C931B1" w:rsidRPr="00AE24A4" w:rsidRDefault="00C931B1" w:rsidP="00C931B1">
      <w:pPr>
        <w:spacing w:line="480" w:lineRule="auto"/>
        <w:rPr>
          <w:rFonts w:asciiTheme="minorHAnsi" w:hAnsiTheme="minorHAnsi"/>
          <w:sz w:val="24"/>
          <w:szCs w:val="24"/>
        </w:rPr>
      </w:pPr>
    </w:p>
    <w:p w14:paraId="74E48300" w14:textId="77777777" w:rsidR="00C931B1" w:rsidRPr="00AE24A4" w:rsidRDefault="00C931B1">
      <w:pPr>
        <w:rPr>
          <w:rFonts w:asciiTheme="minorHAnsi" w:hAnsiTheme="minorHAnsi"/>
          <w:color w:val="1F497D"/>
        </w:rPr>
      </w:pPr>
    </w:p>
    <w:p w14:paraId="7D82958D" w14:textId="77777777" w:rsidR="00E636A3" w:rsidRPr="00AE24A4" w:rsidRDefault="00E636A3">
      <w:pPr>
        <w:rPr>
          <w:rFonts w:asciiTheme="minorHAnsi" w:hAnsiTheme="minorHAnsi"/>
        </w:rPr>
      </w:pPr>
    </w:p>
    <w:sectPr w:rsidR="00E636A3" w:rsidRPr="00AE24A4" w:rsidSect="00E636A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1382" w14:textId="77777777" w:rsidR="004C7B6A" w:rsidRDefault="004C7B6A" w:rsidP="00717F60">
      <w:r>
        <w:separator/>
      </w:r>
    </w:p>
  </w:endnote>
  <w:endnote w:type="continuationSeparator" w:id="0">
    <w:p w14:paraId="499A9189" w14:textId="77777777" w:rsidR="004C7B6A" w:rsidRDefault="004C7B6A" w:rsidP="00717F60">
      <w:r>
        <w:continuationSeparator/>
      </w:r>
    </w:p>
  </w:endnote>
  <w:endnote w:type="continuationNotice" w:id="1">
    <w:p w14:paraId="7FE855CA" w14:textId="77777777" w:rsidR="004C7B6A" w:rsidRDefault="004C7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Pro-Bol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8907"/>
      <w:docPartObj>
        <w:docPartGallery w:val="Page Numbers (Bottom of Page)"/>
        <w:docPartUnique/>
      </w:docPartObj>
    </w:sdtPr>
    <w:sdtEndPr/>
    <w:sdtContent>
      <w:p w14:paraId="3061E704" w14:textId="149529D8" w:rsidR="00E352AC" w:rsidRDefault="00E352AC">
        <w:pPr>
          <w:pStyle w:val="Footer"/>
          <w:jc w:val="right"/>
        </w:pPr>
        <w:r>
          <w:fldChar w:fldCharType="begin"/>
        </w:r>
        <w:r>
          <w:instrText xml:space="preserve"> PAGE   \* MERGEFORMAT </w:instrText>
        </w:r>
        <w:r>
          <w:fldChar w:fldCharType="separate"/>
        </w:r>
        <w:r w:rsidR="00836487">
          <w:rPr>
            <w:noProof/>
          </w:rPr>
          <w:t>2</w:t>
        </w:r>
        <w:r>
          <w:rPr>
            <w:noProof/>
          </w:rPr>
          <w:fldChar w:fldCharType="end"/>
        </w:r>
      </w:p>
    </w:sdtContent>
  </w:sdt>
  <w:p w14:paraId="36E843B2" w14:textId="77777777" w:rsidR="00E352AC" w:rsidRDefault="00E352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CEA1" w14:textId="77777777" w:rsidR="004C7B6A" w:rsidRDefault="004C7B6A" w:rsidP="00717F60">
      <w:r>
        <w:separator/>
      </w:r>
    </w:p>
  </w:footnote>
  <w:footnote w:type="continuationSeparator" w:id="0">
    <w:p w14:paraId="072C1546" w14:textId="77777777" w:rsidR="004C7B6A" w:rsidRDefault="004C7B6A" w:rsidP="00717F60">
      <w:r>
        <w:continuationSeparator/>
      </w:r>
    </w:p>
  </w:footnote>
  <w:footnote w:type="continuationNotice" w:id="1">
    <w:p w14:paraId="3BC283FD" w14:textId="77777777" w:rsidR="004C7B6A" w:rsidRDefault="004C7B6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352AC" w14:paraId="06FCF832" w14:textId="77777777">
      <w:trPr>
        <w:trHeight w:val="288"/>
      </w:trPr>
      <w:sdt>
        <w:sdtPr>
          <w:rPr>
            <w:rFonts w:asciiTheme="majorHAnsi" w:eastAsiaTheme="majorEastAsia" w:hAnsiTheme="majorHAnsi" w:cstheme="majorBidi"/>
            <w:color w:val="17365D" w:themeColor="text2" w:themeShade="BF"/>
            <w:sz w:val="36"/>
            <w:szCs w:val="36"/>
          </w:rPr>
          <w:alias w:val="Title"/>
          <w:id w:val="77761602"/>
          <w:placeholder>
            <w:docPart w:val="CCE0467F96924352BA82730B3B0A47B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0FBF166" w14:textId="77777777" w:rsidR="00E352AC" w:rsidRPr="00717F60" w:rsidRDefault="00E352AC" w:rsidP="00717F60">
              <w:pPr>
                <w:pStyle w:val="Header"/>
                <w:jc w:val="right"/>
                <w:rPr>
                  <w:rFonts w:asciiTheme="majorHAnsi" w:eastAsiaTheme="majorEastAsia" w:hAnsiTheme="majorHAnsi" w:cstheme="majorBidi"/>
                  <w:color w:val="17365D" w:themeColor="text2" w:themeShade="BF"/>
                  <w:sz w:val="36"/>
                  <w:szCs w:val="36"/>
                </w:rPr>
              </w:pPr>
              <w:r w:rsidRPr="00ED1E0F">
                <w:rPr>
                  <w:rFonts w:asciiTheme="majorHAnsi" w:eastAsiaTheme="majorEastAsia" w:hAnsiTheme="majorHAnsi" w:cstheme="majorBidi"/>
                  <w:color w:val="17365D" w:themeColor="text2" w:themeShade="BF"/>
                  <w:sz w:val="36"/>
                  <w:szCs w:val="36"/>
                </w:rPr>
                <w:t>Pediatric Adverse Events Terminology</w:t>
              </w:r>
            </w:p>
          </w:tc>
        </w:sdtContent>
      </w:sdt>
      <w:sdt>
        <w:sdtPr>
          <w:rPr>
            <w:rFonts w:asciiTheme="majorHAnsi" w:eastAsiaTheme="majorEastAsia" w:hAnsiTheme="majorHAnsi" w:cstheme="majorBidi"/>
            <w:b/>
            <w:bCs/>
            <w:color w:val="17365D" w:themeColor="text2" w:themeShade="BF"/>
            <w:sz w:val="36"/>
            <w:szCs w:val="36"/>
          </w:rPr>
          <w:alias w:val="Year"/>
          <w:id w:val="77761609"/>
          <w:placeholder>
            <w:docPart w:val="680A469B2D42477E92540A665EC5583D"/>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14:paraId="6C68AE8B" w14:textId="77777777" w:rsidR="00E352AC" w:rsidRPr="00717F60" w:rsidRDefault="00E352AC" w:rsidP="00717F60">
              <w:pPr>
                <w:pStyle w:val="Header"/>
                <w:rPr>
                  <w:rFonts w:asciiTheme="majorHAnsi" w:eastAsiaTheme="majorEastAsia" w:hAnsiTheme="majorHAnsi" w:cstheme="majorBidi"/>
                  <w:b/>
                  <w:bCs/>
                  <w:color w:val="17365D" w:themeColor="text2" w:themeShade="BF"/>
                  <w:sz w:val="36"/>
                  <w:szCs w:val="36"/>
                </w:rPr>
              </w:pPr>
              <w:r w:rsidRPr="00ED1E0F">
                <w:rPr>
                  <w:rFonts w:asciiTheme="majorHAnsi" w:eastAsiaTheme="majorEastAsia" w:hAnsiTheme="majorHAnsi" w:cstheme="majorBidi"/>
                  <w:b/>
                  <w:bCs/>
                  <w:color w:val="17365D" w:themeColor="text2" w:themeShade="BF"/>
                  <w:sz w:val="36"/>
                  <w:szCs w:val="36"/>
                </w:rPr>
                <w:t>2015</w:t>
              </w:r>
            </w:p>
          </w:tc>
        </w:sdtContent>
      </w:sdt>
    </w:tr>
  </w:tbl>
  <w:p w14:paraId="31CA46A5" w14:textId="77777777" w:rsidR="00E352AC" w:rsidRDefault="00E352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14512"/>
    <w:multiLevelType w:val="hybridMultilevel"/>
    <w:tmpl w:val="8352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FF17DB"/>
    <w:multiLevelType w:val="hybridMultilevel"/>
    <w:tmpl w:val="BBE2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902626"/>
    <w:multiLevelType w:val="hybridMultilevel"/>
    <w:tmpl w:val="7BE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835FC"/>
    <w:multiLevelType w:val="hybridMultilevel"/>
    <w:tmpl w:val="C9C4E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6F0C20"/>
    <w:multiLevelType w:val="hybridMultilevel"/>
    <w:tmpl w:val="BD3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42648"/>
    <w:multiLevelType w:val="hybridMultilevel"/>
    <w:tmpl w:val="A39A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41"/>
    <w:rsid w:val="00006266"/>
    <w:rsid w:val="000142D0"/>
    <w:rsid w:val="000348BC"/>
    <w:rsid w:val="000459F0"/>
    <w:rsid w:val="00052BC9"/>
    <w:rsid w:val="00056647"/>
    <w:rsid w:val="0005758F"/>
    <w:rsid w:val="00064363"/>
    <w:rsid w:val="00076BA4"/>
    <w:rsid w:val="0007790B"/>
    <w:rsid w:val="000857C3"/>
    <w:rsid w:val="000937BF"/>
    <w:rsid w:val="00096923"/>
    <w:rsid w:val="000B2191"/>
    <w:rsid w:val="000C195B"/>
    <w:rsid w:val="000D1ECC"/>
    <w:rsid w:val="000E6934"/>
    <w:rsid w:val="000F0ACF"/>
    <w:rsid w:val="000F7422"/>
    <w:rsid w:val="00100B4C"/>
    <w:rsid w:val="00104235"/>
    <w:rsid w:val="0010585A"/>
    <w:rsid w:val="001201D6"/>
    <w:rsid w:val="001317E6"/>
    <w:rsid w:val="00132022"/>
    <w:rsid w:val="001475B6"/>
    <w:rsid w:val="0016432C"/>
    <w:rsid w:val="001A0BA3"/>
    <w:rsid w:val="001A1F51"/>
    <w:rsid w:val="001A3984"/>
    <w:rsid w:val="001A3A22"/>
    <w:rsid w:val="001C31D5"/>
    <w:rsid w:val="001D2D2E"/>
    <w:rsid w:val="001E3877"/>
    <w:rsid w:val="001F4428"/>
    <w:rsid w:val="00203F40"/>
    <w:rsid w:val="002056F8"/>
    <w:rsid w:val="00205D5D"/>
    <w:rsid w:val="002116CA"/>
    <w:rsid w:val="00236AE5"/>
    <w:rsid w:val="00237241"/>
    <w:rsid w:val="00243EA2"/>
    <w:rsid w:val="00244CC2"/>
    <w:rsid w:val="0024681B"/>
    <w:rsid w:val="00251F08"/>
    <w:rsid w:val="00256D4B"/>
    <w:rsid w:val="00264797"/>
    <w:rsid w:val="0029578B"/>
    <w:rsid w:val="002B6FB3"/>
    <w:rsid w:val="002B7379"/>
    <w:rsid w:val="002C31B4"/>
    <w:rsid w:val="002C397B"/>
    <w:rsid w:val="002C5B93"/>
    <w:rsid w:val="002C7B6D"/>
    <w:rsid w:val="002D414C"/>
    <w:rsid w:val="002D6079"/>
    <w:rsid w:val="002E101E"/>
    <w:rsid w:val="002F24C9"/>
    <w:rsid w:val="002F7B7C"/>
    <w:rsid w:val="00311B91"/>
    <w:rsid w:val="0032696C"/>
    <w:rsid w:val="003348B0"/>
    <w:rsid w:val="003445A9"/>
    <w:rsid w:val="003520EB"/>
    <w:rsid w:val="00364CBD"/>
    <w:rsid w:val="00366AC1"/>
    <w:rsid w:val="0036783A"/>
    <w:rsid w:val="00373756"/>
    <w:rsid w:val="00393854"/>
    <w:rsid w:val="003964B3"/>
    <w:rsid w:val="003B123C"/>
    <w:rsid w:val="003B4D16"/>
    <w:rsid w:val="003C2FE5"/>
    <w:rsid w:val="003C30E6"/>
    <w:rsid w:val="003C4A60"/>
    <w:rsid w:val="003C6817"/>
    <w:rsid w:val="003E5DE2"/>
    <w:rsid w:val="003F2208"/>
    <w:rsid w:val="003F262B"/>
    <w:rsid w:val="003F33E1"/>
    <w:rsid w:val="003F736B"/>
    <w:rsid w:val="003F7812"/>
    <w:rsid w:val="00403C12"/>
    <w:rsid w:val="00412DBA"/>
    <w:rsid w:val="0043356E"/>
    <w:rsid w:val="00437632"/>
    <w:rsid w:val="00453899"/>
    <w:rsid w:val="00453E28"/>
    <w:rsid w:val="00457D80"/>
    <w:rsid w:val="00471B50"/>
    <w:rsid w:val="00485AA7"/>
    <w:rsid w:val="00495EA0"/>
    <w:rsid w:val="004A5E9A"/>
    <w:rsid w:val="004A6498"/>
    <w:rsid w:val="004A6D20"/>
    <w:rsid w:val="004B24CE"/>
    <w:rsid w:val="004B3CBB"/>
    <w:rsid w:val="004B671C"/>
    <w:rsid w:val="004B7A65"/>
    <w:rsid w:val="004C29ED"/>
    <w:rsid w:val="004C3BEC"/>
    <w:rsid w:val="004C4CC6"/>
    <w:rsid w:val="004C5638"/>
    <w:rsid w:val="004C7B6A"/>
    <w:rsid w:val="004D16AA"/>
    <w:rsid w:val="004D44FD"/>
    <w:rsid w:val="004E5FEE"/>
    <w:rsid w:val="004F0F5A"/>
    <w:rsid w:val="004F2953"/>
    <w:rsid w:val="005021DB"/>
    <w:rsid w:val="00502E41"/>
    <w:rsid w:val="0052559E"/>
    <w:rsid w:val="00540683"/>
    <w:rsid w:val="0054080F"/>
    <w:rsid w:val="00543934"/>
    <w:rsid w:val="00544887"/>
    <w:rsid w:val="00545BE3"/>
    <w:rsid w:val="00551971"/>
    <w:rsid w:val="005545B5"/>
    <w:rsid w:val="0055774B"/>
    <w:rsid w:val="00575A43"/>
    <w:rsid w:val="00577211"/>
    <w:rsid w:val="00587439"/>
    <w:rsid w:val="0059760E"/>
    <w:rsid w:val="005A0A68"/>
    <w:rsid w:val="005A4934"/>
    <w:rsid w:val="005A505D"/>
    <w:rsid w:val="005B14A1"/>
    <w:rsid w:val="005B1960"/>
    <w:rsid w:val="005B636F"/>
    <w:rsid w:val="005C0B77"/>
    <w:rsid w:val="005C1D6C"/>
    <w:rsid w:val="005C5307"/>
    <w:rsid w:val="005C6573"/>
    <w:rsid w:val="005D31AF"/>
    <w:rsid w:val="005D6C12"/>
    <w:rsid w:val="005E422E"/>
    <w:rsid w:val="005E43CF"/>
    <w:rsid w:val="00602C6E"/>
    <w:rsid w:val="00613313"/>
    <w:rsid w:val="0062525A"/>
    <w:rsid w:val="00626270"/>
    <w:rsid w:val="0063387D"/>
    <w:rsid w:val="00642072"/>
    <w:rsid w:val="006602FD"/>
    <w:rsid w:val="00676A3D"/>
    <w:rsid w:val="00677AEA"/>
    <w:rsid w:val="0068196B"/>
    <w:rsid w:val="00683E89"/>
    <w:rsid w:val="006874F3"/>
    <w:rsid w:val="00691510"/>
    <w:rsid w:val="00692DEE"/>
    <w:rsid w:val="006A4FC3"/>
    <w:rsid w:val="006A73AB"/>
    <w:rsid w:val="006A755E"/>
    <w:rsid w:val="006B28EC"/>
    <w:rsid w:val="006B38C6"/>
    <w:rsid w:val="006B6D2F"/>
    <w:rsid w:val="006D3FC5"/>
    <w:rsid w:val="006E1C85"/>
    <w:rsid w:val="006E450E"/>
    <w:rsid w:val="006E66B5"/>
    <w:rsid w:val="006F0CE9"/>
    <w:rsid w:val="006F385B"/>
    <w:rsid w:val="007066B1"/>
    <w:rsid w:val="007079A5"/>
    <w:rsid w:val="00707C79"/>
    <w:rsid w:val="00717F60"/>
    <w:rsid w:val="0072441B"/>
    <w:rsid w:val="007441F3"/>
    <w:rsid w:val="00745AD6"/>
    <w:rsid w:val="00746CBA"/>
    <w:rsid w:val="007556E5"/>
    <w:rsid w:val="007572F1"/>
    <w:rsid w:val="00761D0F"/>
    <w:rsid w:val="0076309A"/>
    <w:rsid w:val="00764EF0"/>
    <w:rsid w:val="00767635"/>
    <w:rsid w:val="00770F96"/>
    <w:rsid w:val="00772325"/>
    <w:rsid w:val="00780896"/>
    <w:rsid w:val="0078364C"/>
    <w:rsid w:val="007930BD"/>
    <w:rsid w:val="0079461E"/>
    <w:rsid w:val="007963A5"/>
    <w:rsid w:val="00796D92"/>
    <w:rsid w:val="007A40EA"/>
    <w:rsid w:val="007B392F"/>
    <w:rsid w:val="007C39F3"/>
    <w:rsid w:val="007C52B1"/>
    <w:rsid w:val="007C6B36"/>
    <w:rsid w:val="007C7028"/>
    <w:rsid w:val="007F46D7"/>
    <w:rsid w:val="0080429F"/>
    <w:rsid w:val="00810C8E"/>
    <w:rsid w:val="00836487"/>
    <w:rsid w:val="0084356C"/>
    <w:rsid w:val="00852E2A"/>
    <w:rsid w:val="00871464"/>
    <w:rsid w:val="00871E1B"/>
    <w:rsid w:val="00883F55"/>
    <w:rsid w:val="00885B38"/>
    <w:rsid w:val="00892E30"/>
    <w:rsid w:val="00893DAE"/>
    <w:rsid w:val="00896DF9"/>
    <w:rsid w:val="0089798D"/>
    <w:rsid w:val="008A20B9"/>
    <w:rsid w:val="008A447B"/>
    <w:rsid w:val="008A4DE5"/>
    <w:rsid w:val="008B2128"/>
    <w:rsid w:val="008B2E3C"/>
    <w:rsid w:val="008B3E1A"/>
    <w:rsid w:val="008B54F7"/>
    <w:rsid w:val="008E60C4"/>
    <w:rsid w:val="008E6FD3"/>
    <w:rsid w:val="008F4DCD"/>
    <w:rsid w:val="008F54CF"/>
    <w:rsid w:val="008F69FB"/>
    <w:rsid w:val="0090549A"/>
    <w:rsid w:val="0091194B"/>
    <w:rsid w:val="00942F00"/>
    <w:rsid w:val="00947D74"/>
    <w:rsid w:val="00967182"/>
    <w:rsid w:val="009733DA"/>
    <w:rsid w:val="009748D3"/>
    <w:rsid w:val="00975C75"/>
    <w:rsid w:val="0099387A"/>
    <w:rsid w:val="009B1341"/>
    <w:rsid w:val="009C08E6"/>
    <w:rsid w:val="009C5301"/>
    <w:rsid w:val="009C6A81"/>
    <w:rsid w:val="009D3D18"/>
    <w:rsid w:val="009D4B61"/>
    <w:rsid w:val="009D6011"/>
    <w:rsid w:val="009F5FC3"/>
    <w:rsid w:val="009F69D3"/>
    <w:rsid w:val="00A0176A"/>
    <w:rsid w:val="00A37A06"/>
    <w:rsid w:val="00A427B1"/>
    <w:rsid w:val="00A4500F"/>
    <w:rsid w:val="00A455BD"/>
    <w:rsid w:val="00A464E1"/>
    <w:rsid w:val="00A4658D"/>
    <w:rsid w:val="00A51ACA"/>
    <w:rsid w:val="00A54248"/>
    <w:rsid w:val="00A6493F"/>
    <w:rsid w:val="00A7766C"/>
    <w:rsid w:val="00A83776"/>
    <w:rsid w:val="00A95419"/>
    <w:rsid w:val="00AA1EBA"/>
    <w:rsid w:val="00AA5241"/>
    <w:rsid w:val="00AA5778"/>
    <w:rsid w:val="00AA624C"/>
    <w:rsid w:val="00AB40C8"/>
    <w:rsid w:val="00AC1938"/>
    <w:rsid w:val="00AC235B"/>
    <w:rsid w:val="00AC4F20"/>
    <w:rsid w:val="00AD49A1"/>
    <w:rsid w:val="00AD66C5"/>
    <w:rsid w:val="00AE24A4"/>
    <w:rsid w:val="00AE4B3B"/>
    <w:rsid w:val="00AF011A"/>
    <w:rsid w:val="00B1015D"/>
    <w:rsid w:val="00B11A6F"/>
    <w:rsid w:val="00B1329F"/>
    <w:rsid w:val="00B148A2"/>
    <w:rsid w:val="00B15182"/>
    <w:rsid w:val="00B20CB2"/>
    <w:rsid w:val="00B267E3"/>
    <w:rsid w:val="00B31509"/>
    <w:rsid w:val="00B32FD1"/>
    <w:rsid w:val="00B355EC"/>
    <w:rsid w:val="00B4362E"/>
    <w:rsid w:val="00B5253C"/>
    <w:rsid w:val="00B557D8"/>
    <w:rsid w:val="00B5717F"/>
    <w:rsid w:val="00B64B58"/>
    <w:rsid w:val="00B96D17"/>
    <w:rsid w:val="00BA0A1C"/>
    <w:rsid w:val="00BA2633"/>
    <w:rsid w:val="00BB7636"/>
    <w:rsid w:val="00BC6867"/>
    <w:rsid w:val="00BE7879"/>
    <w:rsid w:val="00BF4A64"/>
    <w:rsid w:val="00BF61DE"/>
    <w:rsid w:val="00C0309B"/>
    <w:rsid w:val="00C10014"/>
    <w:rsid w:val="00C17C46"/>
    <w:rsid w:val="00C24F4E"/>
    <w:rsid w:val="00C330A3"/>
    <w:rsid w:val="00C35AD9"/>
    <w:rsid w:val="00C473BF"/>
    <w:rsid w:val="00C506C5"/>
    <w:rsid w:val="00C652A6"/>
    <w:rsid w:val="00C75C3B"/>
    <w:rsid w:val="00C840AD"/>
    <w:rsid w:val="00C931B1"/>
    <w:rsid w:val="00CA080E"/>
    <w:rsid w:val="00CB0D84"/>
    <w:rsid w:val="00CB1500"/>
    <w:rsid w:val="00CB3458"/>
    <w:rsid w:val="00CB5B3C"/>
    <w:rsid w:val="00CB74EA"/>
    <w:rsid w:val="00CC32F5"/>
    <w:rsid w:val="00CC33A9"/>
    <w:rsid w:val="00CD6D4F"/>
    <w:rsid w:val="00CD7084"/>
    <w:rsid w:val="00CE53F7"/>
    <w:rsid w:val="00D134D7"/>
    <w:rsid w:val="00D147E1"/>
    <w:rsid w:val="00D161E9"/>
    <w:rsid w:val="00D2562C"/>
    <w:rsid w:val="00D278AF"/>
    <w:rsid w:val="00D53639"/>
    <w:rsid w:val="00D60F13"/>
    <w:rsid w:val="00D668D8"/>
    <w:rsid w:val="00D71334"/>
    <w:rsid w:val="00D84D57"/>
    <w:rsid w:val="00D84D6D"/>
    <w:rsid w:val="00D86614"/>
    <w:rsid w:val="00DA6512"/>
    <w:rsid w:val="00DA7808"/>
    <w:rsid w:val="00DB32C5"/>
    <w:rsid w:val="00DE0D6A"/>
    <w:rsid w:val="00DE1FD5"/>
    <w:rsid w:val="00DE5F69"/>
    <w:rsid w:val="00DE63CA"/>
    <w:rsid w:val="00DF2AE1"/>
    <w:rsid w:val="00E033E9"/>
    <w:rsid w:val="00E1076E"/>
    <w:rsid w:val="00E12AA7"/>
    <w:rsid w:val="00E24836"/>
    <w:rsid w:val="00E312FF"/>
    <w:rsid w:val="00E352AC"/>
    <w:rsid w:val="00E44BEB"/>
    <w:rsid w:val="00E5068C"/>
    <w:rsid w:val="00E52483"/>
    <w:rsid w:val="00E61683"/>
    <w:rsid w:val="00E636A3"/>
    <w:rsid w:val="00E81F5C"/>
    <w:rsid w:val="00E8225F"/>
    <w:rsid w:val="00E82B35"/>
    <w:rsid w:val="00E9033D"/>
    <w:rsid w:val="00E90793"/>
    <w:rsid w:val="00E93E2C"/>
    <w:rsid w:val="00EA6286"/>
    <w:rsid w:val="00EB18D3"/>
    <w:rsid w:val="00EB45AF"/>
    <w:rsid w:val="00EB71B1"/>
    <w:rsid w:val="00EC6B47"/>
    <w:rsid w:val="00ED1E0B"/>
    <w:rsid w:val="00ED1E0F"/>
    <w:rsid w:val="00ED2748"/>
    <w:rsid w:val="00ED5576"/>
    <w:rsid w:val="00ED74CD"/>
    <w:rsid w:val="00EE35A4"/>
    <w:rsid w:val="00EE5D43"/>
    <w:rsid w:val="00EE6B7B"/>
    <w:rsid w:val="00EF6999"/>
    <w:rsid w:val="00EF6D5F"/>
    <w:rsid w:val="00EF764E"/>
    <w:rsid w:val="00F01895"/>
    <w:rsid w:val="00F04EE0"/>
    <w:rsid w:val="00F076BB"/>
    <w:rsid w:val="00F07BF1"/>
    <w:rsid w:val="00F1760A"/>
    <w:rsid w:val="00F202EE"/>
    <w:rsid w:val="00F26211"/>
    <w:rsid w:val="00F26278"/>
    <w:rsid w:val="00F3022A"/>
    <w:rsid w:val="00F3630F"/>
    <w:rsid w:val="00F3672C"/>
    <w:rsid w:val="00F46F23"/>
    <w:rsid w:val="00F508D6"/>
    <w:rsid w:val="00F556D0"/>
    <w:rsid w:val="00F60C64"/>
    <w:rsid w:val="00F66688"/>
    <w:rsid w:val="00F721C3"/>
    <w:rsid w:val="00F75DCD"/>
    <w:rsid w:val="00F75DEB"/>
    <w:rsid w:val="00F7695E"/>
    <w:rsid w:val="00F90601"/>
    <w:rsid w:val="00FA2FE9"/>
    <w:rsid w:val="00FB4AE1"/>
    <w:rsid w:val="00FC0A00"/>
    <w:rsid w:val="00FC3F5E"/>
    <w:rsid w:val="00FE2731"/>
    <w:rsid w:val="00FF08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C2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4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241"/>
    <w:pPr>
      <w:ind w:left="720"/>
    </w:pPr>
  </w:style>
  <w:style w:type="character" w:customStyle="1" w:styleId="st1">
    <w:name w:val="st1"/>
    <w:basedOn w:val="DefaultParagraphFont"/>
    <w:rsid w:val="00642072"/>
  </w:style>
  <w:style w:type="character" w:styleId="CommentReference">
    <w:name w:val="annotation reference"/>
    <w:basedOn w:val="DefaultParagraphFont"/>
    <w:uiPriority w:val="99"/>
    <w:semiHidden/>
    <w:unhideWhenUsed/>
    <w:rsid w:val="00F01895"/>
    <w:rPr>
      <w:sz w:val="16"/>
      <w:szCs w:val="16"/>
    </w:rPr>
  </w:style>
  <w:style w:type="paragraph" w:styleId="CommentText">
    <w:name w:val="annotation text"/>
    <w:basedOn w:val="Normal"/>
    <w:link w:val="CommentTextChar"/>
    <w:uiPriority w:val="99"/>
    <w:unhideWhenUsed/>
    <w:rsid w:val="00F01895"/>
    <w:rPr>
      <w:sz w:val="20"/>
      <w:szCs w:val="20"/>
    </w:rPr>
  </w:style>
  <w:style w:type="character" w:customStyle="1" w:styleId="CommentTextChar">
    <w:name w:val="Comment Text Char"/>
    <w:basedOn w:val="DefaultParagraphFont"/>
    <w:link w:val="CommentText"/>
    <w:uiPriority w:val="99"/>
    <w:rsid w:val="00F018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895"/>
    <w:rPr>
      <w:b/>
      <w:bCs/>
    </w:rPr>
  </w:style>
  <w:style w:type="character" w:customStyle="1" w:styleId="CommentSubjectChar">
    <w:name w:val="Comment Subject Char"/>
    <w:basedOn w:val="CommentTextChar"/>
    <w:link w:val="CommentSubject"/>
    <w:uiPriority w:val="99"/>
    <w:semiHidden/>
    <w:rsid w:val="00F018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01895"/>
    <w:rPr>
      <w:rFonts w:ascii="Tahoma" w:hAnsi="Tahoma" w:cs="Tahoma"/>
      <w:sz w:val="16"/>
      <w:szCs w:val="16"/>
    </w:rPr>
  </w:style>
  <w:style w:type="character" w:customStyle="1" w:styleId="BalloonTextChar">
    <w:name w:val="Balloon Text Char"/>
    <w:basedOn w:val="DefaultParagraphFont"/>
    <w:link w:val="BalloonText"/>
    <w:uiPriority w:val="99"/>
    <w:semiHidden/>
    <w:rsid w:val="00F01895"/>
    <w:rPr>
      <w:rFonts w:ascii="Tahoma" w:eastAsia="Calibri" w:hAnsi="Tahoma" w:cs="Tahoma"/>
      <w:sz w:val="16"/>
      <w:szCs w:val="16"/>
    </w:rPr>
  </w:style>
  <w:style w:type="table" w:styleId="TableGrid">
    <w:name w:val="Table Grid"/>
    <w:basedOn w:val="TableNormal"/>
    <w:uiPriority w:val="59"/>
    <w:rsid w:val="008A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F60"/>
    <w:pPr>
      <w:tabs>
        <w:tab w:val="center" w:pos="4680"/>
        <w:tab w:val="right" w:pos="9360"/>
      </w:tabs>
    </w:pPr>
  </w:style>
  <w:style w:type="character" w:customStyle="1" w:styleId="HeaderChar">
    <w:name w:val="Header Char"/>
    <w:basedOn w:val="DefaultParagraphFont"/>
    <w:link w:val="Header"/>
    <w:uiPriority w:val="99"/>
    <w:rsid w:val="00717F60"/>
    <w:rPr>
      <w:rFonts w:ascii="Calibri" w:eastAsia="Calibri" w:hAnsi="Calibri" w:cs="Times New Roman"/>
    </w:rPr>
  </w:style>
  <w:style w:type="paragraph" w:styleId="Footer">
    <w:name w:val="footer"/>
    <w:basedOn w:val="Normal"/>
    <w:link w:val="FooterChar"/>
    <w:uiPriority w:val="99"/>
    <w:unhideWhenUsed/>
    <w:rsid w:val="00717F60"/>
    <w:pPr>
      <w:tabs>
        <w:tab w:val="center" w:pos="4680"/>
        <w:tab w:val="right" w:pos="9360"/>
      </w:tabs>
    </w:pPr>
  </w:style>
  <w:style w:type="character" w:customStyle="1" w:styleId="FooterChar">
    <w:name w:val="Footer Char"/>
    <w:basedOn w:val="DefaultParagraphFont"/>
    <w:link w:val="Footer"/>
    <w:uiPriority w:val="99"/>
    <w:rsid w:val="00717F60"/>
    <w:rPr>
      <w:rFonts w:ascii="Calibri" w:eastAsia="Calibri" w:hAnsi="Calibri" w:cs="Times New Roman"/>
    </w:rPr>
  </w:style>
  <w:style w:type="paragraph" w:styleId="Revision">
    <w:name w:val="Revision"/>
    <w:hidden/>
    <w:uiPriority w:val="99"/>
    <w:semiHidden/>
    <w:rsid w:val="00F508D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4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35573">
      <w:bodyDiv w:val="1"/>
      <w:marLeft w:val="0"/>
      <w:marRight w:val="0"/>
      <w:marTop w:val="0"/>
      <w:marBottom w:val="0"/>
      <w:divBdr>
        <w:top w:val="none" w:sz="0" w:space="0" w:color="auto"/>
        <w:left w:val="none" w:sz="0" w:space="0" w:color="auto"/>
        <w:bottom w:val="none" w:sz="0" w:space="0" w:color="auto"/>
        <w:right w:val="none" w:sz="0" w:space="0" w:color="auto"/>
      </w:divBdr>
    </w:div>
    <w:div w:id="16517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E0467F96924352BA82730B3B0A47B6"/>
        <w:category>
          <w:name w:val="General"/>
          <w:gallery w:val="placeholder"/>
        </w:category>
        <w:types>
          <w:type w:val="bbPlcHdr"/>
        </w:types>
        <w:behaviors>
          <w:behavior w:val="content"/>
        </w:behaviors>
        <w:guid w:val="{C09F465F-9CD7-42BD-8AF2-17E446821C1A}"/>
      </w:docPartPr>
      <w:docPartBody>
        <w:p w:rsidR="009076F4" w:rsidRDefault="00A96C66" w:rsidP="00A96C66">
          <w:pPr>
            <w:pStyle w:val="CCE0467F96924352BA82730B3B0A47B6"/>
          </w:pPr>
          <w:r>
            <w:rPr>
              <w:rFonts w:asciiTheme="majorHAnsi" w:eastAsiaTheme="majorEastAsia" w:hAnsiTheme="majorHAnsi" w:cstheme="majorBidi"/>
              <w:sz w:val="36"/>
              <w:szCs w:val="36"/>
            </w:rPr>
            <w:t>[Type the document title]</w:t>
          </w:r>
        </w:p>
      </w:docPartBody>
    </w:docPart>
    <w:docPart>
      <w:docPartPr>
        <w:name w:val="680A469B2D42477E92540A665EC5583D"/>
        <w:category>
          <w:name w:val="General"/>
          <w:gallery w:val="placeholder"/>
        </w:category>
        <w:types>
          <w:type w:val="bbPlcHdr"/>
        </w:types>
        <w:behaviors>
          <w:behavior w:val="content"/>
        </w:behaviors>
        <w:guid w:val="{596AEA91-B75D-4773-94BE-5E56A20A24C5}"/>
      </w:docPartPr>
      <w:docPartBody>
        <w:p w:rsidR="009076F4" w:rsidRDefault="00A96C66" w:rsidP="00A96C66">
          <w:pPr>
            <w:pStyle w:val="680A469B2D42477E92540A665EC5583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Pro-Bol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96C66"/>
    <w:rsid w:val="00022188"/>
    <w:rsid w:val="000A4B69"/>
    <w:rsid w:val="000C00A6"/>
    <w:rsid w:val="000D0CAD"/>
    <w:rsid w:val="00181375"/>
    <w:rsid w:val="001B3C29"/>
    <w:rsid w:val="00305999"/>
    <w:rsid w:val="00306C06"/>
    <w:rsid w:val="0038464E"/>
    <w:rsid w:val="003B4170"/>
    <w:rsid w:val="005926DC"/>
    <w:rsid w:val="006C75C9"/>
    <w:rsid w:val="007033A9"/>
    <w:rsid w:val="007172CA"/>
    <w:rsid w:val="007A09AC"/>
    <w:rsid w:val="0082204E"/>
    <w:rsid w:val="009076F4"/>
    <w:rsid w:val="009B3BF8"/>
    <w:rsid w:val="00A664CE"/>
    <w:rsid w:val="00A91BE3"/>
    <w:rsid w:val="00A96C66"/>
    <w:rsid w:val="00AA67A4"/>
    <w:rsid w:val="00AD4EA1"/>
    <w:rsid w:val="00B22304"/>
    <w:rsid w:val="00BB6053"/>
    <w:rsid w:val="00C10F07"/>
    <w:rsid w:val="00DA28C8"/>
    <w:rsid w:val="00E529BF"/>
    <w:rsid w:val="00E73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0467F96924352BA82730B3B0A47B6">
    <w:name w:val="CCE0467F96924352BA82730B3B0A47B6"/>
    <w:rsid w:val="00A96C66"/>
  </w:style>
  <w:style w:type="paragraph" w:customStyle="1" w:styleId="680A469B2D42477E92540A665EC5583D">
    <w:name w:val="680A469B2D42477E92540A665EC5583D"/>
    <w:rsid w:val="00A96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6F7D7-DD60-484E-9B3D-1FD40643D124}">
  <ds:schemaRefs>
    <ds:schemaRef ds:uri="http://schemas.openxmlformats.org/officeDocument/2006/bibliography"/>
  </ds:schemaRefs>
</ds:datastoreItem>
</file>

<file path=customXml/itemProps3.xml><?xml version="1.0" encoding="utf-8"?>
<ds:datastoreItem xmlns:ds="http://schemas.openxmlformats.org/officeDocument/2006/customXml" ds:itemID="{CEC5EA52-66C2-624F-9B18-04A94E4E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4586</Words>
  <Characters>26143</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Pediatric Adverse Events Terminology</vt:lpstr>
    </vt:vector>
  </TitlesOfParts>
  <Company>NCI</Company>
  <LinksUpToDate>false</LinksUpToDate>
  <CharactersWithSpaces>30668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Adverse Events Terminology</dc:title>
  <dc:creator>BGP</dc:creator>
  <cp:lastModifiedBy>theresa quinn</cp:lastModifiedBy>
  <cp:revision>3</cp:revision>
  <cp:lastPrinted>2016-03-08T12:52:00Z</cp:lastPrinted>
  <dcterms:created xsi:type="dcterms:W3CDTF">2016-03-24T13:29:00Z</dcterms:created>
  <dcterms:modified xsi:type="dcterms:W3CDTF">2016-03-24T13:30:00Z</dcterms:modified>
</cp:coreProperties>
</file>