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5B" w:rsidRDefault="008C581A" w:rsidP="006B065B">
      <w:p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Supplementary </w:t>
      </w:r>
      <w:r w:rsidR="006B065B">
        <w:rPr>
          <w:rFonts w:ascii="Arial" w:hAnsi="Arial" w:cs="Arial"/>
          <w:b/>
          <w:bCs/>
          <w:sz w:val="22"/>
          <w:szCs w:val="22"/>
          <w:lang w:val="en-US"/>
        </w:rPr>
        <w:t xml:space="preserve">Table </w:t>
      </w:r>
      <w:r>
        <w:rPr>
          <w:rFonts w:ascii="Arial" w:hAnsi="Arial" w:cs="Arial"/>
          <w:b/>
          <w:bCs/>
          <w:sz w:val="22"/>
          <w:szCs w:val="22"/>
          <w:lang w:val="en-US"/>
        </w:rPr>
        <w:t>3</w:t>
      </w:r>
      <w:bookmarkStart w:id="0" w:name="_GoBack"/>
      <w:bookmarkEnd w:id="0"/>
      <w:r w:rsidR="006B065B">
        <w:rPr>
          <w:rFonts w:ascii="Arial" w:hAnsi="Arial" w:cs="Arial"/>
          <w:b/>
          <w:bCs/>
          <w:sz w:val="22"/>
          <w:szCs w:val="22"/>
          <w:lang w:val="en-US"/>
        </w:rPr>
        <w:t>: Activated biological functions in UM cells as compared with NCM</w:t>
      </w:r>
    </w:p>
    <w:p w:rsidR="006B065B" w:rsidRDefault="006B065B" w:rsidP="006B065B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Style w:val="TableGrid"/>
        <w:tblW w:w="13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2551"/>
        <w:gridCol w:w="1134"/>
        <w:gridCol w:w="1276"/>
        <w:gridCol w:w="4394"/>
        <w:gridCol w:w="1276"/>
      </w:tblGrid>
      <w:tr w:rsidR="001E5CF2" w:rsidRPr="007523A8" w:rsidTr="001E5CF2">
        <w:trPr>
          <w:trHeight w:val="300"/>
        </w:trPr>
        <w:tc>
          <w:tcPr>
            <w:tcW w:w="3006" w:type="dxa"/>
            <w:noWrap/>
          </w:tcPr>
          <w:p w:rsidR="006B065B" w:rsidRPr="008A5718" w:rsidRDefault="006B065B" w:rsidP="00FE0F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718">
              <w:rPr>
                <w:rFonts w:ascii="Arial" w:hAnsi="Arial" w:cs="Arial"/>
                <w:b/>
                <w:bCs/>
                <w:sz w:val="20"/>
                <w:szCs w:val="20"/>
              </w:rPr>
              <w:t>Categories</w:t>
            </w:r>
          </w:p>
        </w:tc>
        <w:tc>
          <w:tcPr>
            <w:tcW w:w="2551" w:type="dxa"/>
            <w:noWrap/>
          </w:tcPr>
          <w:p w:rsidR="006B065B" w:rsidRPr="008A5718" w:rsidRDefault="006B065B" w:rsidP="00FE0F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718">
              <w:rPr>
                <w:rFonts w:ascii="Arial" w:hAnsi="Arial" w:cs="Arial"/>
                <w:b/>
                <w:bCs/>
                <w:sz w:val="20"/>
                <w:szCs w:val="20"/>
              </w:rPr>
              <w:t>Diseases or Functions Annotation</w:t>
            </w:r>
          </w:p>
        </w:tc>
        <w:tc>
          <w:tcPr>
            <w:tcW w:w="1134" w:type="dxa"/>
            <w:noWrap/>
          </w:tcPr>
          <w:p w:rsidR="006B065B" w:rsidRPr="008A5718" w:rsidRDefault="006B065B" w:rsidP="00FE0F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718">
              <w:rPr>
                <w:rFonts w:ascii="Arial" w:hAnsi="Arial" w:cs="Arial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1276" w:type="dxa"/>
            <w:noWrap/>
          </w:tcPr>
          <w:p w:rsidR="006B065B" w:rsidRPr="008A5718" w:rsidRDefault="006B065B" w:rsidP="00FE0F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718">
              <w:rPr>
                <w:rFonts w:ascii="Arial" w:hAnsi="Arial" w:cs="Arial"/>
                <w:b/>
                <w:bCs/>
                <w:sz w:val="20"/>
                <w:szCs w:val="20"/>
              </w:rPr>
              <w:t>Activation z-score</w:t>
            </w:r>
          </w:p>
        </w:tc>
        <w:tc>
          <w:tcPr>
            <w:tcW w:w="4394" w:type="dxa"/>
            <w:noWrap/>
          </w:tcPr>
          <w:p w:rsidR="006B065B" w:rsidRPr="008A5718" w:rsidRDefault="006B065B" w:rsidP="00FE0F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718">
              <w:rPr>
                <w:rFonts w:ascii="Arial" w:hAnsi="Arial" w:cs="Arial"/>
                <w:b/>
                <w:bCs/>
                <w:sz w:val="20"/>
                <w:szCs w:val="20"/>
              </w:rPr>
              <w:t>Molecules</w:t>
            </w:r>
          </w:p>
        </w:tc>
        <w:tc>
          <w:tcPr>
            <w:tcW w:w="1276" w:type="dxa"/>
            <w:noWrap/>
          </w:tcPr>
          <w:p w:rsidR="006B065B" w:rsidRPr="008A5718" w:rsidRDefault="006B065B" w:rsidP="00FE0F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718">
              <w:rPr>
                <w:rFonts w:ascii="Arial" w:hAnsi="Arial" w:cs="Arial"/>
                <w:b/>
                <w:bCs/>
                <w:sz w:val="20"/>
                <w:szCs w:val="20"/>
              </w:rPr>
              <w:t># Molecules</w:t>
            </w:r>
          </w:p>
        </w:tc>
      </w:tr>
      <w:tr w:rsidR="001E5CF2" w:rsidRPr="007523A8" w:rsidTr="001E5CF2">
        <w:trPr>
          <w:trHeight w:val="300"/>
        </w:trPr>
        <w:tc>
          <w:tcPr>
            <w:tcW w:w="300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Cell Signa</w:t>
            </w:r>
            <w:r w:rsidR="001C1893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Pr="007523A8">
              <w:rPr>
                <w:rFonts w:ascii="Arial" w:hAnsi="Arial" w:cs="Arial"/>
                <w:bCs/>
                <w:sz w:val="20"/>
                <w:szCs w:val="20"/>
              </w:rPr>
              <w:t>ling, Post-Translational Modification</w:t>
            </w:r>
          </w:p>
        </w:tc>
        <w:tc>
          <w:tcPr>
            <w:tcW w:w="2551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tyrosine phosphorylation of protein</w:t>
            </w:r>
          </w:p>
        </w:tc>
        <w:tc>
          <w:tcPr>
            <w:tcW w:w="1134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1.75E-03</w:t>
            </w:r>
          </w:p>
        </w:tc>
        <w:tc>
          <w:tcPr>
            <w:tcW w:w="127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2.164</w:t>
            </w:r>
          </w:p>
        </w:tc>
        <w:tc>
          <w:tcPr>
            <w:tcW w:w="4394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APP,BSG,FN1,ITGB1,THBS1</w:t>
            </w:r>
          </w:p>
        </w:tc>
        <w:tc>
          <w:tcPr>
            <w:tcW w:w="127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1E5CF2" w:rsidRPr="007523A8" w:rsidTr="001E5CF2">
        <w:trPr>
          <w:trHeight w:val="300"/>
        </w:trPr>
        <w:tc>
          <w:tcPr>
            <w:tcW w:w="3006" w:type="dxa"/>
            <w:vMerge w:val="restart"/>
            <w:noWrap/>
          </w:tcPr>
          <w:p w:rsidR="006B065B" w:rsidRPr="008A571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5718">
              <w:rPr>
                <w:rFonts w:ascii="Arial" w:hAnsi="Arial" w:cs="Arial"/>
                <w:bCs/>
                <w:sz w:val="20"/>
                <w:szCs w:val="20"/>
              </w:rPr>
              <w:t xml:space="preserve">Cell-mediated Immune Response, Cellular Movement, </w:t>
            </w:r>
            <w:proofErr w:type="spellStart"/>
            <w:r w:rsidRPr="008A5718">
              <w:rPr>
                <w:rFonts w:ascii="Arial" w:hAnsi="Arial" w:cs="Arial"/>
                <w:bCs/>
                <w:sz w:val="20"/>
                <w:szCs w:val="20"/>
              </w:rPr>
              <w:t>Hematological</w:t>
            </w:r>
            <w:proofErr w:type="spellEnd"/>
            <w:r w:rsidRPr="008A5718">
              <w:rPr>
                <w:rFonts w:ascii="Arial" w:hAnsi="Arial" w:cs="Arial"/>
                <w:bCs/>
                <w:sz w:val="20"/>
                <w:szCs w:val="20"/>
              </w:rPr>
              <w:t xml:space="preserve"> System Development and Function, Immune Cell Trafficking</w:t>
            </w:r>
          </w:p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T cell migration</w:t>
            </w:r>
          </w:p>
        </w:tc>
        <w:tc>
          <w:tcPr>
            <w:tcW w:w="1134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2.56E-04</w:t>
            </w:r>
          </w:p>
        </w:tc>
        <w:tc>
          <w:tcPr>
            <w:tcW w:w="127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2.395</w:t>
            </w:r>
          </w:p>
        </w:tc>
        <w:tc>
          <w:tcPr>
            <w:tcW w:w="4394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DPP4,FN1,ICAM1,ITGA3,ITGB1,THBS1</w:t>
            </w:r>
          </w:p>
        </w:tc>
        <w:tc>
          <w:tcPr>
            <w:tcW w:w="127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1E5CF2" w:rsidRPr="007523A8" w:rsidTr="001E5CF2">
        <w:trPr>
          <w:trHeight w:val="300"/>
        </w:trPr>
        <w:tc>
          <w:tcPr>
            <w:tcW w:w="3006" w:type="dxa"/>
            <w:vMerge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cell movement of T lymphocytes</w:t>
            </w:r>
          </w:p>
        </w:tc>
        <w:tc>
          <w:tcPr>
            <w:tcW w:w="1134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1.16E-03</w:t>
            </w:r>
          </w:p>
        </w:tc>
        <w:tc>
          <w:tcPr>
            <w:tcW w:w="127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2.181</w:t>
            </w:r>
          </w:p>
        </w:tc>
        <w:tc>
          <w:tcPr>
            <w:tcW w:w="4394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DPP4,ICAM1,ITGA3,ITGB1,THBS1</w:t>
            </w:r>
          </w:p>
        </w:tc>
        <w:tc>
          <w:tcPr>
            <w:tcW w:w="127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1E5CF2" w:rsidRPr="007523A8" w:rsidTr="001E5CF2">
        <w:trPr>
          <w:trHeight w:val="300"/>
        </w:trPr>
        <w:tc>
          <w:tcPr>
            <w:tcW w:w="3006" w:type="dxa"/>
            <w:vMerge w:val="restart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Cell-To-Cell Signa</w:t>
            </w:r>
            <w:r w:rsidR="001C1893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Pr="007523A8">
              <w:rPr>
                <w:rFonts w:ascii="Arial" w:hAnsi="Arial" w:cs="Arial"/>
                <w:bCs/>
                <w:sz w:val="20"/>
                <w:szCs w:val="20"/>
              </w:rPr>
              <w:t>ling and Interaction</w:t>
            </w:r>
          </w:p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activation of cells</w:t>
            </w:r>
          </w:p>
        </w:tc>
        <w:tc>
          <w:tcPr>
            <w:tcW w:w="1134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3.12E-08</w:t>
            </w:r>
          </w:p>
        </w:tc>
        <w:tc>
          <w:tcPr>
            <w:tcW w:w="127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2.042</w:t>
            </w:r>
          </w:p>
        </w:tc>
        <w:tc>
          <w:tcPr>
            <w:tcW w:w="4394" w:type="dxa"/>
            <w:noWrap/>
          </w:tcPr>
          <w:p w:rsidR="001E5CF2" w:rsidRDefault="006B065B" w:rsidP="001E5C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ALB,APP,C3,CYR61,DPP4,DUSP3,FN1,GC,</w:t>
            </w:r>
          </w:p>
          <w:p w:rsidR="001E5CF2" w:rsidRDefault="006B065B" w:rsidP="001E5C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ICAM1,ITGA3,LGALS3,MMP1,PLAT,PMEL,</w:t>
            </w:r>
          </w:p>
          <w:p w:rsidR="006B065B" w:rsidRPr="007523A8" w:rsidRDefault="006B065B" w:rsidP="001E5C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PVRL2,RAB27A,THBS1,TNC</w:t>
            </w:r>
          </w:p>
        </w:tc>
        <w:tc>
          <w:tcPr>
            <w:tcW w:w="127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</w:tr>
      <w:tr w:rsidR="001E5CF2" w:rsidRPr="007523A8" w:rsidTr="001E5CF2">
        <w:trPr>
          <w:trHeight w:val="300"/>
        </w:trPr>
        <w:tc>
          <w:tcPr>
            <w:tcW w:w="3006" w:type="dxa"/>
            <w:vMerge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adhesion of connective tissue cells</w:t>
            </w:r>
          </w:p>
        </w:tc>
        <w:tc>
          <w:tcPr>
            <w:tcW w:w="1134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2.56E-08</w:t>
            </w:r>
          </w:p>
        </w:tc>
        <w:tc>
          <w:tcPr>
            <w:tcW w:w="127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2.393</w:t>
            </w:r>
          </w:p>
        </w:tc>
        <w:tc>
          <w:tcPr>
            <w:tcW w:w="4394" w:type="dxa"/>
            <w:noWrap/>
          </w:tcPr>
          <w:p w:rsidR="001E5CF2" w:rsidRDefault="006B065B" w:rsidP="001E5C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COL1A1,CTGF,CYR61,FN1,ICAM1,ITGB1,</w:t>
            </w:r>
          </w:p>
          <w:p w:rsidR="006B065B" w:rsidRPr="007523A8" w:rsidRDefault="006B065B" w:rsidP="001E5C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TGFBI,TNC</w:t>
            </w:r>
          </w:p>
        </w:tc>
        <w:tc>
          <w:tcPr>
            <w:tcW w:w="127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1E5CF2" w:rsidRPr="007523A8" w:rsidTr="001E5CF2">
        <w:trPr>
          <w:trHeight w:val="300"/>
        </w:trPr>
        <w:tc>
          <w:tcPr>
            <w:tcW w:w="3006" w:type="dxa"/>
            <w:vMerge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adhesion of leuk</w:t>
            </w:r>
            <w:r w:rsidR="001C1893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7523A8">
              <w:rPr>
                <w:rFonts w:ascii="Arial" w:hAnsi="Arial" w:cs="Arial"/>
                <w:bCs/>
                <w:sz w:val="20"/>
                <w:szCs w:val="20"/>
              </w:rPr>
              <w:t>emia cell lines</w:t>
            </w:r>
          </w:p>
        </w:tc>
        <w:tc>
          <w:tcPr>
            <w:tcW w:w="1134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1.00E-03</w:t>
            </w:r>
          </w:p>
        </w:tc>
        <w:tc>
          <w:tcPr>
            <w:tcW w:w="127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2.192</w:t>
            </w:r>
          </w:p>
        </w:tc>
        <w:tc>
          <w:tcPr>
            <w:tcW w:w="4394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FN1,ICAM1,ITGA3,ITGB1,TNC</w:t>
            </w:r>
          </w:p>
        </w:tc>
        <w:tc>
          <w:tcPr>
            <w:tcW w:w="127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1E5CF2" w:rsidRPr="007523A8" w:rsidTr="001E5CF2">
        <w:trPr>
          <w:trHeight w:val="300"/>
        </w:trPr>
        <w:tc>
          <w:tcPr>
            <w:tcW w:w="3006" w:type="dxa"/>
            <w:vMerge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attachment of cells</w:t>
            </w:r>
          </w:p>
        </w:tc>
        <w:tc>
          <w:tcPr>
            <w:tcW w:w="1134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2.40E-04</w:t>
            </w:r>
          </w:p>
        </w:tc>
        <w:tc>
          <w:tcPr>
            <w:tcW w:w="127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2.19</w:t>
            </w:r>
          </w:p>
        </w:tc>
        <w:tc>
          <w:tcPr>
            <w:tcW w:w="4394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BCAP31,FN1,ITGA3,ITGB1,TGFBI</w:t>
            </w:r>
          </w:p>
        </w:tc>
        <w:tc>
          <w:tcPr>
            <w:tcW w:w="127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1E5CF2" w:rsidRPr="007523A8" w:rsidTr="001E5CF2">
        <w:trPr>
          <w:trHeight w:val="300"/>
        </w:trPr>
        <w:tc>
          <w:tcPr>
            <w:tcW w:w="3006" w:type="dxa"/>
            <w:vMerge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adhesion of carcinoma cell lines</w:t>
            </w:r>
          </w:p>
        </w:tc>
        <w:tc>
          <w:tcPr>
            <w:tcW w:w="1134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4.89E-06</w:t>
            </w:r>
          </w:p>
        </w:tc>
        <w:tc>
          <w:tcPr>
            <w:tcW w:w="127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2.174</w:t>
            </w:r>
          </w:p>
        </w:tc>
        <w:tc>
          <w:tcPr>
            <w:tcW w:w="4394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BSG,CTSB,ICAM1,ITGB1,THBS1</w:t>
            </w:r>
          </w:p>
        </w:tc>
        <w:tc>
          <w:tcPr>
            <w:tcW w:w="127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1E5CF2" w:rsidRPr="007523A8" w:rsidTr="001E5CF2">
        <w:trPr>
          <w:trHeight w:val="300"/>
        </w:trPr>
        <w:tc>
          <w:tcPr>
            <w:tcW w:w="3006" w:type="dxa"/>
            <w:vMerge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 xml:space="preserve">attachment of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tumour</w:t>
            </w:r>
            <w:r w:rsidRPr="007523A8">
              <w:rPr>
                <w:rFonts w:ascii="Arial" w:hAnsi="Arial" w:cs="Arial"/>
                <w:bCs/>
                <w:sz w:val="20"/>
                <w:szCs w:val="20"/>
              </w:rPr>
              <w:t xml:space="preserve"> cell lines</w:t>
            </w:r>
          </w:p>
        </w:tc>
        <w:tc>
          <w:tcPr>
            <w:tcW w:w="1134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2.62E-04</w:t>
            </w:r>
          </w:p>
        </w:tc>
        <w:tc>
          <w:tcPr>
            <w:tcW w:w="127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394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BCAP31,FN1,ITGA3,ITGB1</w:t>
            </w:r>
          </w:p>
        </w:tc>
        <w:tc>
          <w:tcPr>
            <w:tcW w:w="127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1E5CF2" w:rsidRPr="007523A8" w:rsidTr="001E5CF2">
        <w:trPr>
          <w:trHeight w:val="300"/>
        </w:trPr>
        <w:tc>
          <w:tcPr>
            <w:tcW w:w="300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Cell-To-Cell Signal</w:t>
            </w:r>
            <w:r w:rsidR="001C1893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Pr="007523A8">
              <w:rPr>
                <w:rFonts w:ascii="Arial" w:hAnsi="Arial" w:cs="Arial"/>
                <w:bCs/>
                <w:sz w:val="20"/>
                <w:szCs w:val="20"/>
              </w:rPr>
              <w:t>ing and Interaction, Embryonic Development</w:t>
            </w:r>
          </w:p>
        </w:tc>
        <w:tc>
          <w:tcPr>
            <w:tcW w:w="2551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adhesion of embryonic cell lines</w:t>
            </w:r>
          </w:p>
        </w:tc>
        <w:tc>
          <w:tcPr>
            <w:tcW w:w="1134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1.21E-08</w:t>
            </w:r>
          </w:p>
        </w:tc>
        <w:tc>
          <w:tcPr>
            <w:tcW w:w="127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2.164</w:t>
            </w:r>
          </w:p>
        </w:tc>
        <w:tc>
          <w:tcPr>
            <w:tcW w:w="4394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C3,FN1,ICAM1,ITGA3,ITGB1,POSTN,TIMP1</w:t>
            </w:r>
          </w:p>
        </w:tc>
        <w:tc>
          <w:tcPr>
            <w:tcW w:w="127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</w:tr>
      <w:tr w:rsidR="001E5CF2" w:rsidRPr="007523A8" w:rsidTr="001E5CF2">
        <w:trPr>
          <w:trHeight w:val="300"/>
        </w:trPr>
        <w:tc>
          <w:tcPr>
            <w:tcW w:w="300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Cell-To-Cell Signa</w:t>
            </w:r>
            <w:r w:rsidR="001C1893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Pr="007523A8">
              <w:rPr>
                <w:rFonts w:ascii="Arial" w:hAnsi="Arial" w:cs="Arial"/>
                <w:bCs/>
                <w:sz w:val="20"/>
                <w:szCs w:val="20"/>
              </w:rPr>
              <w:t>ling and Interaction, Hair and Skin Development and Function</w:t>
            </w:r>
          </w:p>
        </w:tc>
        <w:tc>
          <w:tcPr>
            <w:tcW w:w="2551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adhesion of epithelial cell lines</w:t>
            </w:r>
          </w:p>
        </w:tc>
        <w:tc>
          <w:tcPr>
            <w:tcW w:w="1134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1.85E-08</w:t>
            </w:r>
          </w:p>
        </w:tc>
        <w:tc>
          <w:tcPr>
            <w:tcW w:w="127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2.2</w:t>
            </w:r>
          </w:p>
        </w:tc>
        <w:tc>
          <w:tcPr>
            <w:tcW w:w="4394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C3,FN1,ICAM1,ITGA3,ITGB1,POSTN,TIMP1</w:t>
            </w:r>
          </w:p>
        </w:tc>
        <w:tc>
          <w:tcPr>
            <w:tcW w:w="127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</w:tr>
      <w:tr w:rsidR="001E5CF2" w:rsidRPr="007523A8" w:rsidTr="001E5CF2">
        <w:trPr>
          <w:trHeight w:val="300"/>
        </w:trPr>
        <w:tc>
          <w:tcPr>
            <w:tcW w:w="3006" w:type="dxa"/>
            <w:vMerge w:val="restart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Cell-To-Cell Signa</w:t>
            </w:r>
            <w:r w:rsidR="001C1893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Pr="007523A8">
              <w:rPr>
                <w:rFonts w:ascii="Arial" w:hAnsi="Arial" w:cs="Arial"/>
                <w:bCs/>
                <w:sz w:val="20"/>
                <w:szCs w:val="20"/>
              </w:rPr>
              <w:t xml:space="preserve">ling and Interaction, </w:t>
            </w:r>
            <w:proofErr w:type="spellStart"/>
            <w:r w:rsidRPr="007523A8">
              <w:rPr>
                <w:rFonts w:ascii="Arial" w:hAnsi="Arial" w:cs="Arial"/>
                <w:bCs/>
                <w:sz w:val="20"/>
                <w:szCs w:val="20"/>
              </w:rPr>
              <w:t>Hematological</w:t>
            </w:r>
            <w:proofErr w:type="spellEnd"/>
            <w:r w:rsidRPr="007523A8">
              <w:rPr>
                <w:rFonts w:ascii="Arial" w:hAnsi="Arial" w:cs="Arial"/>
                <w:bCs/>
                <w:sz w:val="20"/>
                <w:szCs w:val="20"/>
              </w:rPr>
              <w:t xml:space="preserve"> System Development and Function, Immune Cell Trafficking, Inflammatory Response</w:t>
            </w:r>
          </w:p>
        </w:tc>
        <w:tc>
          <w:tcPr>
            <w:tcW w:w="2551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activation of myeloid cells</w:t>
            </w:r>
          </w:p>
        </w:tc>
        <w:tc>
          <w:tcPr>
            <w:tcW w:w="1134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1.09E-04</w:t>
            </w:r>
          </w:p>
        </w:tc>
        <w:tc>
          <w:tcPr>
            <w:tcW w:w="127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2.393</w:t>
            </w:r>
          </w:p>
        </w:tc>
        <w:tc>
          <w:tcPr>
            <w:tcW w:w="4394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APP,C3,GC,PLAT,PVRL2,THBS1</w:t>
            </w:r>
          </w:p>
        </w:tc>
        <w:tc>
          <w:tcPr>
            <w:tcW w:w="127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1E5CF2" w:rsidRPr="007523A8" w:rsidTr="001E5CF2">
        <w:trPr>
          <w:trHeight w:val="300"/>
        </w:trPr>
        <w:tc>
          <w:tcPr>
            <w:tcW w:w="3006" w:type="dxa"/>
            <w:vMerge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activation of phagocytes</w:t>
            </w:r>
          </w:p>
        </w:tc>
        <w:tc>
          <w:tcPr>
            <w:tcW w:w="1134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3.47E-04</w:t>
            </w:r>
          </w:p>
        </w:tc>
        <w:tc>
          <w:tcPr>
            <w:tcW w:w="127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2.393</w:t>
            </w:r>
          </w:p>
        </w:tc>
        <w:tc>
          <w:tcPr>
            <w:tcW w:w="4394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APP,C3,GC,PLAT,PVRL2,THBS1</w:t>
            </w:r>
          </w:p>
        </w:tc>
        <w:tc>
          <w:tcPr>
            <w:tcW w:w="127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1E5CF2" w:rsidRPr="007523A8" w:rsidTr="001E5CF2">
        <w:trPr>
          <w:trHeight w:val="300"/>
        </w:trPr>
        <w:tc>
          <w:tcPr>
            <w:tcW w:w="3006" w:type="dxa"/>
            <w:noWrap/>
          </w:tcPr>
          <w:p w:rsidR="006B065B" w:rsidRPr="007523A8" w:rsidRDefault="006B065B" w:rsidP="001C18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Cellular Assembly and Organi</w:t>
            </w:r>
            <w:r w:rsidR="001C1893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7523A8">
              <w:rPr>
                <w:rFonts w:ascii="Arial" w:hAnsi="Arial" w:cs="Arial"/>
                <w:bCs/>
                <w:sz w:val="20"/>
                <w:szCs w:val="20"/>
              </w:rPr>
              <w:t>ation, Cellular Function and Maintenance</w:t>
            </w:r>
          </w:p>
        </w:tc>
        <w:tc>
          <w:tcPr>
            <w:tcW w:w="2551" w:type="dxa"/>
            <w:noWrap/>
          </w:tcPr>
          <w:p w:rsidR="006B065B" w:rsidRPr="007523A8" w:rsidRDefault="006B065B" w:rsidP="001C18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organi</w:t>
            </w:r>
            <w:r w:rsidR="001C1893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7523A8">
              <w:rPr>
                <w:rFonts w:ascii="Arial" w:hAnsi="Arial" w:cs="Arial"/>
                <w:bCs/>
                <w:sz w:val="20"/>
                <w:szCs w:val="20"/>
              </w:rPr>
              <w:t>ation of cytoskeleton</w:t>
            </w:r>
          </w:p>
        </w:tc>
        <w:tc>
          <w:tcPr>
            <w:tcW w:w="1134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5.94E-04</w:t>
            </w:r>
          </w:p>
        </w:tc>
        <w:tc>
          <w:tcPr>
            <w:tcW w:w="127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2.78</w:t>
            </w:r>
          </w:p>
        </w:tc>
        <w:tc>
          <w:tcPr>
            <w:tcW w:w="4394" w:type="dxa"/>
            <w:noWrap/>
          </w:tcPr>
          <w:p w:rsidR="006B065B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ACTN1,ANXA1,APP,BSG,CAP1,FN1,ICAM1,</w:t>
            </w:r>
          </w:p>
          <w:p w:rsidR="006B065B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ITGA3,ITGB1,LAMB1,NUMA1,PLAT,PTK7,</w:t>
            </w:r>
          </w:p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SEPT7,SNCA,STK24,THBS1</w:t>
            </w:r>
          </w:p>
        </w:tc>
        <w:tc>
          <w:tcPr>
            <w:tcW w:w="127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</w:tr>
      <w:tr w:rsidR="001E5CF2" w:rsidRPr="007523A8" w:rsidTr="001E5CF2">
        <w:trPr>
          <w:trHeight w:val="300"/>
        </w:trPr>
        <w:tc>
          <w:tcPr>
            <w:tcW w:w="3006" w:type="dxa"/>
            <w:noWrap/>
          </w:tcPr>
          <w:p w:rsidR="006B065B" w:rsidRPr="007523A8" w:rsidRDefault="006B065B" w:rsidP="001C18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 xml:space="preserve">Cellular Assembly and </w:t>
            </w:r>
            <w:r w:rsidRPr="007523A8">
              <w:rPr>
                <w:rFonts w:ascii="Arial" w:hAnsi="Arial" w:cs="Arial"/>
                <w:bCs/>
                <w:sz w:val="20"/>
                <w:szCs w:val="20"/>
              </w:rPr>
              <w:lastRenderedPageBreak/>
              <w:t>Organi</w:t>
            </w:r>
            <w:r w:rsidR="001C1893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7523A8">
              <w:rPr>
                <w:rFonts w:ascii="Arial" w:hAnsi="Arial" w:cs="Arial"/>
                <w:bCs/>
                <w:sz w:val="20"/>
                <w:szCs w:val="20"/>
              </w:rPr>
              <w:t>ation, Cellular Function and Maintenance</w:t>
            </w:r>
          </w:p>
        </w:tc>
        <w:tc>
          <w:tcPr>
            <w:tcW w:w="2551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lastRenderedPageBreak/>
              <w:t>microtubule dynamics</w:t>
            </w:r>
          </w:p>
        </w:tc>
        <w:tc>
          <w:tcPr>
            <w:tcW w:w="1134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2.04E-04</w:t>
            </w:r>
          </w:p>
        </w:tc>
        <w:tc>
          <w:tcPr>
            <w:tcW w:w="127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2.744</w:t>
            </w:r>
          </w:p>
        </w:tc>
        <w:tc>
          <w:tcPr>
            <w:tcW w:w="4394" w:type="dxa"/>
            <w:noWrap/>
          </w:tcPr>
          <w:p w:rsidR="006B065B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APP,BSG,CAP1,FN1,ICAM1,ITGA3,ITGB1,</w:t>
            </w:r>
          </w:p>
          <w:p w:rsidR="006B065B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lastRenderedPageBreak/>
              <w:t>LAMB1,NUMA1,PLAT,PTK7,SEPT7,SNCA,</w:t>
            </w:r>
          </w:p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STK24,THBS1</w:t>
            </w:r>
          </w:p>
        </w:tc>
        <w:tc>
          <w:tcPr>
            <w:tcW w:w="127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lastRenderedPageBreak/>
              <w:t>15</w:t>
            </w:r>
          </w:p>
        </w:tc>
      </w:tr>
      <w:tr w:rsidR="001E5CF2" w:rsidRPr="007523A8" w:rsidTr="001E5CF2">
        <w:trPr>
          <w:trHeight w:val="300"/>
        </w:trPr>
        <w:tc>
          <w:tcPr>
            <w:tcW w:w="300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lastRenderedPageBreak/>
              <w:t>Cellular Development</w:t>
            </w:r>
          </w:p>
        </w:tc>
        <w:tc>
          <w:tcPr>
            <w:tcW w:w="2551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differentiation of cells</w:t>
            </w:r>
          </w:p>
        </w:tc>
        <w:tc>
          <w:tcPr>
            <w:tcW w:w="1134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1.31E-07</w:t>
            </w:r>
          </w:p>
        </w:tc>
        <w:tc>
          <w:tcPr>
            <w:tcW w:w="127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2.225</w:t>
            </w:r>
          </w:p>
        </w:tc>
        <w:tc>
          <w:tcPr>
            <w:tcW w:w="4394" w:type="dxa"/>
            <w:noWrap/>
          </w:tcPr>
          <w:p w:rsidR="006B065B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ALB,ANXA1,APP,BDH2,COL18A1,COL4A1,</w:t>
            </w:r>
          </w:p>
          <w:p w:rsidR="001E5CF2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COL6A1,CTGF,CTSB,CYR61,DPP4,FN1,</w:t>
            </w:r>
          </w:p>
          <w:p w:rsidR="001E5CF2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HSPE1,IGFBP5,ITGB1,LAMA4,LOXL2,NID2,</w:t>
            </w:r>
          </w:p>
          <w:p w:rsidR="001E5CF2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NOV,PLAT,SERPINE2,SNCA,TIMP1,TNC,</w:t>
            </w:r>
          </w:p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TPM4,VCAN</w:t>
            </w:r>
          </w:p>
        </w:tc>
        <w:tc>
          <w:tcPr>
            <w:tcW w:w="127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26</w:t>
            </w:r>
          </w:p>
        </w:tc>
      </w:tr>
      <w:tr w:rsidR="001E5CF2" w:rsidRPr="007523A8" w:rsidTr="001E5CF2">
        <w:trPr>
          <w:trHeight w:val="300"/>
        </w:trPr>
        <w:tc>
          <w:tcPr>
            <w:tcW w:w="300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Cellular Growth and Proliferation</w:t>
            </w:r>
          </w:p>
        </w:tc>
        <w:tc>
          <w:tcPr>
            <w:tcW w:w="2551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outgrowth of cells</w:t>
            </w:r>
          </w:p>
        </w:tc>
        <w:tc>
          <w:tcPr>
            <w:tcW w:w="1134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2.89E-09</w:t>
            </w:r>
          </w:p>
        </w:tc>
        <w:tc>
          <w:tcPr>
            <w:tcW w:w="127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2.233</w:t>
            </w:r>
          </w:p>
        </w:tc>
        <w:tc>
          <w:tcPr>
            <w:tcW w:w="4394" w:type="dxa"/>
            <w:noWrap/>
          </w:tcPr>
          <w:p w:rsidR="001E5CF2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A2M,APP,CYR61,FKBP4,FN1,HSP90AA1,</w:t>
            </w:r>
          </w:p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ITGA3,ITGB1,THBS1,TNC</w:t>
            </w:r>
          </w:p>
        </w:tc>
        <w:tc>
          <w:tcPr>
            <w:tcW w:w="127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</w:tr>
      <w:tr w:rsidR="001E5CF2" w:rsidRPr="007523A8" w:rsidTr="001E5CF2">
        <w:trPr>
          <w:trHeight w:val="1934"/>
        </w:trPr>
        <w:tc>
          <w:tcPr>
            <w:tcW w:w="3006" w:type="dxa"/>
            <w:vMerge w:val="restart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Cellular Movement</w:t>
            </w:r>
          </w:p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cell movement</w:t>
            </w:r>
          </w:p>
        </w:tc>
        <w:tc>
          <w:tcPr>
            <w:tcW w:w="1134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4.71E-16</w:t>
            </w:r>
          </w:p>
        </w:tc>
        <w:tc>
          <w:tcPr>
            <w:tcW w:w="127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2.639</w:t>
            </w:r>
          </w:p>
        </w:tc>
        <w:tc>
          <w:tcPr>
            <w:tcW w:w="4394" w:type="dxa"/>
            <w:noWrap/>
          </w:tcPr>
          <w:p w:rsidR="001E5CF2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A2M,ALB,ANXA1,APP,BCAN,BSG,C3,</w:t>
            </w:r>
          </w:p>
          <w:p w:rsidR="001E5CF2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C4A/C4B,CAP1,CAPN1,COL18A1,COL1A1,</w:t>
            </w:r>
          </w:p>
          <w:p w:rsidR="001E5CF2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COL4A1,COL4A2,CSPG4,CTGF,CTSB,</w:t>
            </w:r>
          </w:p>
          <w:p w:rsidR="001E5CF2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CYR61,DPP4,FLNB,FN1,GC,HEBP1,</w:t>
            </w:r>
          </w:p>
          <w:p w:rsidR="001E5CF2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HSP90AA1,ICAM1,IGFBP2,IGFBP5,IGSF8,</w:t>
            </w:r>
          </w:p>
          <w:p w:rsidR="001E5CF2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ITGA3,ITGB1,LAMB1,LGALS3,LGMN,LOX,</w:t>
            </w:r>
          </w:p>
          <w:p w:rsidR="001E5CF2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LOXL2,LTBP2,MMP1,MYH10,NOV,PLAT,</w:t>
            </w:r>
          </w:p>
          <w:p w:rsidR="001E5CF2" w:rsidRDefault="006B065B" w:rsidP="001E5C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POSTN,PPIA,SERPINE1,STK24,TGFBI,</w:t>
            </w:r>
          </w:p>
          <w:p w:rsidR="006B065B" w:rsidRPr="007523A8" w:rsidRDefault="006B065B" w:rsidP="001E5C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THBS1,THBS2,TIMP1,TNC,VCAN</w:t>
            </w:r>
          </w:p>
        </w:tc>
        <w:tc>
          <w:tcPr>
            <w:tcW w:w="127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50</w:t>
            </w:r>
          </w:p>
        </w:tc>
      </w:tr>
      <w:tr w:rsidR="001E5CF2" w:rsidRPr="007523A8" w:rsidTr="001E5CF2">
        <w:trPr>
          <w:trHeight w:val="300"/>
        </w:trPr>
        <w:tc>
          <w:tcPr>
            <w:tcW w:w="3006" w:type="dxa"/>
            <w:vMerge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migration of cells</w:t>
            </w:r>
          </w:p>
        </w:tc>
        <w:tc>
          <w:tcPr>
            <w:tcW w:w="1134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1.35E-14</w:t>
            </w:r>
          </w:p>
        </w:tc>
        <w:tc>
          <w:tcPr>
            <w:tcW w:w="127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2.426</w:t>
            </w:r>
          </w:p>
        </w:tc>
        <w:tc>
          <w:tcPr>
            <w:tcW w:w="4394" w:type="dxa"/>
            <w:noWrap/>
          </w:tcPr>
          <w:p w:rsidR="006B065B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A2M,ALB,ANXA1,APP,BSG,C3,C4A/C4B,</w:t>
            </w:r>
          </w:p>
          <w:p w:rsidR="006B065B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COL18A1,COL1A1,COL4A1,COL4A2,CTGF,</w:t>
            </w:r>
          </w:p>
          <w:p w:rsidR="006B065B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CTSB,CYR61,DPP4,FLNB,FN1,HEBP1,</w:t>
            </w:r>
          </w:p>
          <w:p w:rsidR="006B065B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HSP90AA1,ICAM1,IGFBP2,IGFBP5,IGSF8,</w:t>
            </w:r>
          </w:p>
          <w:p w:rsidR="006B065B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ITGA3,ITGB1,LAMB1,LGALS3,LGMN,LOX,</w:t>
            </w:r>
          </w:p>
          <w:p w:rsidR="006B065B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LOXL2,LTBP2,MMP1,MYH10,NOV,PLAT,</w:t>
            </w:r>
          </w:p>
          <w:p w:rsidR="001E5CF2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POSTN,PPIA,SERPINE1,STK24,TGFBI,</w:t>
            </w:r>
          </w:p>
          <w:p w:rsidR="006B065B" w:rsidRPr="007523A8" w:rsidRDefault="006B065B" w:rsidP="001E5C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THBS1,THBS2,TIMP1,TNC,VCAN</w:t>
            </w:r>
          </w:p>
        </w:tc>
        <w:tc>
          <w:tcPr>
            <w:tcW w:w="127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</w:tc>
      </w:tr>
      <w:tr w:rsidR="001E5CF2" w:rsidRPr="007523A8" w:rsidTr="001E5CF2">
        <w:trPr>
          <w:trHeight w:val="300"/>
        </w:trPr>
        <w:tc>
          <w:tcPr>
            <w:tcW w:w="3006" w:type="dxa"/>
            <w:vMerge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cell movement of carcinoma cell lines</w:t>
            </w:r>
          </w:p>
        </w:tc>
        <w:tc>
          <w:tcPr>
            <w:tcW w:w="1134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2.15E-05</w:t>
            </w:r>
          </w:p>
        </w:tc>
        <w:tc>
          <w:tcPr>
            <w:tcW w:w="127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2.913</w:t>
            </w:r>
          </w:p>
        </w:tc>
        <w:tc>
          <w:tcPr>
            <w:tcW w:w="4394" w:type="dxa"/>
            <w:noWrap/>
          </w:tcPr>
          <w:p w:rsidR="006B065B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BSG,CTGF,CTSB,CYR61,FN1,ITGB1,MMP1,</w:t>
            </w:r>
          </w:p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NOV,POSTN,TGFBI</w:t>
            </w:r>
          </w:p>
        </w:tc>
        <w:tc>
          <w:tcPr>
            <w:tcW w:w="127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</w:tr>
      <w:tr w:rsidR="001E5CF2" w:rsidRPr="007523A8" w:rsidTr="001E5CF2">
        <w:trPr>
          <w:trHeight w:val="300"/>
        </w:trPr>
        <w:tc>
          <w:tcPr>
            <w:tcW w:w="3006" w:type="dxa"/>
            <w:vMerge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invasion of breast cancer cell lines</w:t>
            </w:r>
          </w:p>
        </w:tc>
        <w:tc>
          <w:tcPr>
            <w:tcW w:w="1134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9.75E-05</w:t>
            </w:r>
          </w:p>
        </w:tc>
        <w:tc>
          <w:tcPr>
            <w:tcW w:w="127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2.036</w:t>
            </w:r>
          </w:p>
        </w:tc>
        <w:tc>
          <w:tcPr>
            <w:tcW w:w="4394" w:type="dxa"/>
            <w:noWrap/>
          </w:tcPr>
          <w:p w:rsidR="001E5CF2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BSG,CTSB,FN1,HSP90AA1,ITGA3,LOX,</w:t>
            </w:r>
          </w:p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LOXL2,MMP1,TIMP1,TNC</w:t>
            </w:r>
          </w:p>
        </w:tc>
        <w:tc>
          <w:tcPr>
            <w:tcW w:w="127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</w:tr>
      <w:tr w:rsidR="001E5CF2" w:rsidRPr="007523A8" w:rsidTr="001E5CF2">
        <w:trPr>
          <w:trHeight w:val="300"/>
        </w:trPr>
        <w:tc>
          <w:tcPr>
            <w:tcW w:w="3006" w:type="dxa"/>
            <w:vMerge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migration of carcinoma cell lines</w:t>
            </w:r>
          </w:p>
        </w:tc>
        <w:tc>
          <w:tcPr>
            <w:tcW w:w="1134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1.51E-04</w:t>
            </w:r>
          </w:p>
        </w:tc>
        <w:tc>
          <w:tcPr>
            <w:tcW w:w="127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2.607</w:t>
            </w:r>
          </w:p>
        </w:tc>
        <w:tc>
          <w:tcPr>
            <w:tcW w:w="4394" w:type="dxa"/>
            <w:noWrap/>
          </w:tcPr>
          <w:p w:rsidR="001E5CF2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BSG,CTSB,CYR61,ITGB1,MMP1,NOV,</w:t>
            </w:r>
          </w:p>
          <w:p w:rsidR="006B065B" w:rsidRPr="007523A8" w:rsidRDefault="006B065B" w:rsidP="001E5C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POSTN,TGFBI</w:t>
            </w:r>
          </w:p>
        </w:tc>
        <w:tc>
          <w:tcPr>
            <w:tcW w:w="127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1E5CF2" w:rsidRPr="007523A8" w:rsidTr="001E5CF2">
        <w:trPr>
          <w:trHeight w:val="300"/>
        </w:trPr>
        <w:tc>
          <w:tcPr>
            <w:tcW w:w="3006" w:type="dxa"/>
            <w:vMerge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invasion of carcinoma cell lines</w:t>
            </w:r>
          </w:p>
        </w:tc>
        <w:tc>
          <w:tcPr>
            <w:tcW w:w="1134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1.78E-03</w:t>
            </w:r>
          </w:p>
        </w:tc>
        <w:tc>
          <w:tcPr>
            <w:tcW w:w="127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2.401</w:t>
            </w:r>
          </w:p>
        </w:tc>
        <w:tc>
          <w:tcPr>
            <w:tcW w:w="4394" w:type="dxa"/>
            <w:noWrap/>
          </w:tcPr>
          <w:p w:rsidR="001E5CF2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BSG,CTSB,CYR61,ITGB1,NOV,POSTN,</w:t>
            </w:r>
          </w:p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TGFBI</w:t>
            </w:r>
          </w:p>
        </w:tc>
        <w:tc>
          <w:tcPr>
            <w:tcW w:w="127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</w:tr>
      <w:tr w:rsidR="001E5CF2" w:rsidRPr="007523A8" w:rsidTr="001E5CF2">
        <w:trPr>
          <w:trHeight w:val="300"/>
        </w:trPr>
        <w:tc>
          <w:tcPr>
            <w:tcW w:w="3006" w:type="dxa"/>
            <w:vMerge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migration of melanoma cell lines</w:t>
            </w:r>
          </w:p>
        </w:tc>
        <w:tc>
          <w:tcPr>
            <w:tcW w:w="1134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1.31E-04</w:t>
            </w:r>
          </w:p>
        </w:tc>
        <w:tc>
          <w:tcPr>
            <w:tcW w:w="127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2.15</w:t>
            </w:r>
          </w:p>
        </w:tc>
        <w:tc>
          <w:tcPr>
            <w:tcW w:w="4394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BSG,COL1A1,CTGF,ITGB1,LTBP2,VCAN</w:t>
            </w:r>
          </w:p>
        </w:tc>
        <w:tc>
          <w:tcPr>
            <w:tcW w:w="127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1E5CF2" w:rsidRPr="007523A8" w:rsidTr="001E5CF2">
        <w:trPr>
          <w:trHeight w:val="300"/>
        </w:trPr>
        <w:tc>
          <w:tcPr>
            <w:tcW w:w="300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Free Radical Scavenging</w:t>
            </w:r>
          </w:p>
        </w:tc>
        <w:tc>
          <w:tcPr>
            <w:tcW w:w="2551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metabolism of reactive oxygen species</w:t>
            </w:r>
          </w:p>
        </w:tc>
        <w:tc>
          <w:tcPr>
            <w:tcW w:w="1134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9.15E-04</w:t>
            </w:r>
          </w:p>
        </w:tc>
        <w:tc>
          <w:tcPr>
            <w:tcW w:w="127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2.576</w:t>
            </w:r>
          </w:p>
        </w:tc>
        <w:tc>
          <w:tcPr>
            <w:tcW w:w="4394" w:type="dxa"/>
            <w:noWrap/>
          </w:tcPr>
          <w:p w:rsidR="006B065B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ALB,APP,ARHGDIA,CBR1,COL18A1,ITGB1,</w:t>
            </w:r>
          </w:p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PARK7,PPIA,PXDN</w:t>
            </w:r>
          </w:p>
        </w:tc>
        <w:tc>
          <w:tcPr>
            <w:tcW w:w="1276" w:type="dxa"/>
            <w:noWrap/>
          </w:tcPr>
          <w:p w:rsidR="006B065B" w:rsidRPr="007523A8" w:rsidRDefault="006B065B" w:rsidP="00FE0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3A8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</w:tbl>
    <w:p w:rsidR="0084715F" w:rsidRDefault="008C581A" w:rsidP="001E5CF2"/>
    <w:sectPr w:rsidR="0084715F" w:rsidSect="001E5CF2">
      <w:pgSz w:w="16838" w:h="11906" w:orient="landscape"/>
      <w:pgMar w:top="1134" w:right="14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5B"/>
    <w:rsid w:val="001C1893"/>
    <w:rsid w:val="001E5CF2"/>
    <w:rsid w:val="004A3AA9"/>
    <w:rsid w:val="006B065B"/>
    <w:rsid w:val="00701757"/>
    <w:rsid w:val="008C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5B"/>
    <w:pPr>
      <w:spacing w:after="0" w:line="240" w:lineRule="auto"/>
    </w:pPr>
    <w:rPr>
      <w:rFonts w:asciiTheme="majorHAnsi" w:eastAsiaTheme="minorEastAsia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65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5B"/>
    <w:pPr>
      <w:spacing w:after="0" w:line="240" w:lineRule="auto"/>
    </w:pPr>
    <w:rPr>
      <w:rFonts w:asciiTheme="majorHAnsi" w:eastAsiaTheme="minorEastAsia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65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rupi_helen</dc:creator>
  <cp:lastModifiedBy>Kalirai, Helen</cp:lastModifiedBy>
  <cp:revision>2</cp:revision>
  <dcterms:created xsi:type="dcterms:W3CDTF">2016-05-26T08:08:00Z</dcterms:created>
  <dcterms:modified xsi:type="dcterms:W3CDTF">2016-05-26T08:08:00Z</dcterms:modified>
</cp:coreProperties>
</file>