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98" w:rsidRDefault="0058235F" w:rsidP="00174216">
      <w:pPr>
        <w:jc w:val="center"/>
        <w:rPr>
          <w:rFonts w:ascii="Times New Roman" w:hAnsi="Times New Roman" w:cs="Times New Roman"/>
          <w:b/>
          <w:sz w:val="24"/>
          <w:szCs w:val="24"/>
          <w:u w:val="single"/>
        </w:rPr>
      </w:pPr>
      <w:r>
        <w:rPr>
          <w:rFonts w:ascii="Times New Roman" w:hAnsi="Times New Roman" w:cs="Times New Roman"/>
          <w:b/>
          <w:sz w:val="24"/>
          <w:szCs w:val="24"/>
          <w:u w:val="single"/>
        </w:rPr>
        <w:t>Assessing the UK’s Offer to EU Citizens</w:t>
      </w:r>
      <w:r w:rsidR="00CD3503">
        <w:rPr>
          <w:rFonts w:ascii="Times New Roman" w:hAnsi="Times New Roman" w:cs="Times New Roman"/>
          <w:b/>
          <w:sz w:val="24"/>
          <w:szCs w:val="24"/>
          <w:u w:val="single"/>
        </w:rPr>
        <w:t xml:space="preserve"> Living in the UK</w:t>
      </w:r>
    </w:p>
    <w:p w:rsidR="00BB527F" w:rsidRDefault="00BB527F" w:rsidP="0058235F">
      <w:pPr>
        <w:jc w:val="both"/>
        <w:rPr>
          <w:rFonts w:ascii="Times New Roman" w:hAnsi="Times New Roman" w:cs="Times New Roman"/>
          <w:sz w:val="24"/>
          <w:szCs w:val="24"/>
        </w:rPr>
      </w:pPr>
      <w:r>
        <w:rPr>
          <w:rFonts w:ascii="Times New Roman" w:hAnsi="Times New Roman" w:cs="Times New Roman"/>
          <w:sz w:val="24"/>
          <w:szCs w:val="24"/>
        </w:rPr>
        <w:t xml:space="preserve">A year </w:t>
      </w:r>
      <w:r w:rsidR="006F56FA">
        <w:rPr>
          <w:rFonts w:ascii="Times New Roman" w:hAnsi="Times New Roman" w:cs="Times New Roman"/>
          <w:sz w:val="24"/>
          <w:szCs w:val="24"/>
        </w:rPr>
        <w:t>after</w:t>
      </w:r>
      <w:r>
        <w:rPr>
          <w:rFonts w:ascii="Times New Roman" w:hAnsi="Times New Roman" w:cs="Times New Roman"/>
          <w:sz w:val="24"/>
          <w:szCs w:val="24"/>
        </w:rPr>
        <w:t xml:space="preserve"> the UK referendum on EU</w:t>
      </w:r>
      <w:r w:rsidR="006F56FA">
        <w:rPr>
          <w:rFonts w:ascii="Times New Roman" w:hAnsi="Times New Roman" w:cs="Times New Roman"/>
          <w:sz w:val="24"/>
          <w:szCs w:val="24"/>
        </w:rPr>
        <w:t xml:space="preserve"> membership, the Government </w:t>
      </w:r>
      <w:r>
        <w:rPr>
          <w:rFonts w:ascii="Times New Roman" w:hAnsi="Times New Roman" w:cs="Times New Roman"/>
          <w:sz w:val="24"/>
          <w:szCs w:val="24"/>
        </w:rPr>
        <w:t xml:space="preserve">unveiled its </w:t>
      </w:r>
      <w:hyperlink r:id="rId5" w:history="1">
        <w:r w:rsidRPr="00BB527F">
          <w:rPr>
            <w:rStyle w:val="Hyperlink"/>
            <w:rFonts w:ascii="Times New Roman" w:hAnsi="Times New Roman" w:cs="Times New Roman"/>
            <w:sz w:val="24"/>
            <w:szCs w:val="24"/>
          </w:rPr>
          <w:t>offer</w:t>
        </w:r>
      </w:hyperlink>
      <w:r>
        <w:rPr>
          <w:rFonts w:ascii="Times New Roman" w:hAnsi="Times New Roman" w:cs="Times New Roman"/>
          <w:sz w:val="24"/>
          <w:szCs w:val="24"/>
        </w:rPr>
        <w:t xml:space="preserve"> regarding the rights of </w:t>
      </w:r>
      <w:r w:rsidR="006F56FA">
        <w:rPr>
          <w:rFonts w:ascii="Times New Roman" w:hAnsi="Times New Roman" w:cs="Times New Roman"/>
          <w:sz w:val="24"/>
          <w:szCs w:val="24"/>
        </w:rPr>
        <w:t>its resident EU population</w:t>
      </w:r>
      <w:r>
        <w:rPr>
          <w:rFonts w:ascii="Times New Roman" w:hAnsi="Times New Roman" w:cs="Times New Roman"/>
          <w:sz w:val="24"/>
          <w:szCs w:val="24"/>
        </w:rPr>
        <w:t xml:space="preserve">. </w:t>
      </w:r>
      <w:r w:rsidR="00F45B85">
        <w:rPr>
          <w:rFonts w:ascii="Times New Roman" w:hAnsi="Times New Roman" w:cs="Times New Roman"/>
          <w:sz w:val="24"/>
          <w:szCs w:val="24"/>
        </w:rPr>
        <w:t>At first glance</w:t>
      </w:r>
      <w:r>
        <w:rPr>
          <w:rFonts w:ascii="Times New Roman" w:hAnsi="Times New Roman" w:cs="Times New Roman"/>
          <w:sz w:val="24"/>
          <w:szCs w:val="24"/>
        </w:rPr>
        <w:t>, the proposals appear to adhere to the three principles of reciprocity, residence security, and certainty</w:t>
      </w:r>
      <w:r w:rsidR="00F45B85">
        <w:rPr>
          <w:rFonts w:ascii="Times New Roman" w:hAnsi="Times New Roman" w:cs="Times New Roman"/>
          <w:sz w:val="24"/>
          <w:szCs w:val="24"/>
        </w:rPr>
        <w:t>,</w:t>
      </w:r>
      <w:r>
        <w:rPr>
          <w:rFonts w:ascii="Times New Roman" w:hAnsi="Times New Roman" w:cs="Times New Roman"/>
          <w:sz w:val="24"/>
          <w:szCs w:val="24"/>
        </w:rPr>
        <w:t xml:space="preserve"> outlined in the previous </w:t>
      </w:r>
      <w:hyperlink r:id="rId6" w:history="1">
        <w:r w:rsidRPr="00BB527F">
          <w:rPr>
            <w:rStyle w:val="Hyperlink"/>
            <w:rFonts w:ascii="Times New Roman" w:hAnsi="Times New Roman" w:cs="Times New Roman"/>
            <w:sz w:val="24"/>
            <w:szCs w:val="24"/>
          </w:rPr>
          <w:t>White Paper on Brexit</w:t>
        </w:r>
      </w:hyperlink>
      <w:r>
        <w:rPr>
          <w:rFonts w:ascii="Times New Roman" w:hAnsi="Times New Roman" w:cs="Times New Roman"/>
          <w:sz w:val="24"/>
          <w:szCs w:val="24"/>
        </w:rPr>
        <w:t xml:space="preserve">. In reality, it is not necessary to dig too deeply to see that the Government’s plans fail on all three fronts. </w:t>
      </w:r>
    </w:p>
    <w:p w:rsidR="00BC78E0" w:rsidRDefault="00BC78E0" w:rsidP="0058235F">
      <w:pPr>
        <w:jc w:val="both"/>
        <w:rPr>
          <w:rFonts w:ascii="Times New Roman" w:hAnsi="Times New Roman" w:cs="Times New Roman"/>
          <w:sz w:val="24"/>
          <w:szCs w:val="24"/>
          <w:u w:val="single"/>
        </w:rPr>
      </w:pPr>
      <w:r>
        <w:rPr>
          <w:rFonts w:ascii="Times New Roman" w:hAnsi="Times New Roman" w:cs="Times New Roman"/>
          <w:sz w:val="24"/>
          <w:szCs w:val="24"/>
          <w:u w:val="single"/>
        </w:rPr>
        <w:t>Reciprocating lesser rights</w:t>
      </w:r>
    </w:p>
    <w:p w:rsidR="00F37F93" w:rsidRDefault="00BC78E0" w:rsidP="0058235F">
      <w:pPr>
        <w:jc w:val="both"/>
        <w:rPr>
          <w:rFonts w:ascii="Times New Roman" w:hAnsi="Times New Roman" w:cs="Times New Roman"/>
          <w:sz w:val="24"/>
          <w:szCs w:val="24"/>
        </w:rPr>
      </w:pPr>
      <w:r>
        <w:rPr>
          <w:rFonts w:ascii="Times New Roman" w:hAnsi="Times New Roman" w:cs="Times New Roman"/>
          <w:sz w:val="24"/>
          <w:szCs w:val="24"/>
        </w:rPr>
        <w:t>Calls</w:t>
      </w:r>
      <w:r w:rsidR="00153781">
        <w:rPr>
          <w:rFonts w:ascii="Times New Roman" w:hAnsi="Times New Roman" w:cs="Times New Roman"/>
          <w:sz w:val="24"/>
          <w:szCs w:val="24"/>
        </w:rPr>
        <w:t xml:space="preserve"> from the British</w:t>
      </w:r>
      <w:r>
        <w:rPr>
          <w:rFonts w:ascii="Times New Roman" w:hAnsi="Times New Roman" w:cs="Times New Roman"/>
          <w:sz w:val="24"/>
          <w:szCs w:val="24"/>
        </w:rPr>
        <w:t xml:space="preserve"> Government for the Union to</w:t>
      </w:r>
      <w:r w:rsidR="00153781">
        <w:rPr>
          <w:rFonts w:ascii="Times New Roman" w:hAnsi="Times New Roman" w:cs="Times New Roman"/>
          <w:sz w:val="24"/>
          <w:szCs w:val="24"/>
        </w:rPr>
        <w:t xml:space="preserve"> match the UK’s</w:t>
      </w:r>
      <w:r>
        <w:rPr>
          <w:rFonts w:ascii="Times New Roman" w:hAnsi="Times New Roman" w:cs="Times New Roman"/>
          <w:sz w:val="24"/>
          <w:szCs w:val="24"/>
        </w:rPr>
        <w:t xml:space="preserve"> offer</w:t>
      </w:r>
      <w:r w:rsidR="00F2740F">
        <w:rPr>
          <w:rFonts w:ascii="Times New Roman" w:hAnsi="Times New Roman" w:cs="Times New Roman"/>
          <w:sz w:val="24"/>
          <w:szCs w:val="24"/>
        </w:rPr>
        <w:t xml:space="preserve"> to EU citizens</w:t>
      </w:r>
      <w:r w:rsidR="00F45B85">
        <w:rPr>
          <w:rFonts w:ascii="Times New Roman" w:hAnsi="Times New Roman" w:cs="Times New Roman"/>
          <w:sz w:val="24"/>
          <w:szCs w:val="24"/>
        </w:rPr>
        <w:t>,</w:t>
      </w:r>
      <w:r w:rsidR="00F2740F">
        <w:rPr>
          <w:rFonts w:ascii="Times New Roman" w:hAnsi="Times New Roman" w:cs="Times New Roman"/>
          <w:sz w:val="24"/>
          <w:szCs w:val="24"/>
        </w:rPr>
        <w:t xml:space="preserve"> with </w:t>
      </w:r>
      <w:r w:rsidR="00153781">
        <w:rPr>
          <w:rFonts w:ascii="Times New Roman" w:hAnsi="Times New Roman" w:cs="Times New Roman"/>
          <w:sz w:val="24"/>
          <w:szCs w:val="24"/>
        </w:rPr>
        <w:t>similar entitlements for UK</w:t>
      </w:r>
      <w:r w:rsidR="00F45B85">
        <w:rPr>
          <w:rFonts w:ascii="Times New Roman" w:hAnsi="Times New Roman" w:cs="Times New Roman"/>
          <w:sz w:val="24"/>
          <w:szCs w:val="24"/>
        </w:rPr>
        <w:t xml:space="preserve"> nationals in the</w:t>
      </w:r>
      <w:r w:rsidR="00F2740F">
        <w:rPr>
          <w:rFonts w:ascii="Times New Roman" w:hAnsi="Times New Roman" w:cs="Times New Roman"/>
          <w:sz w:val="24"/>
          <w:szCs w:val="24"/>
        </w:rPr>
        <w:t xml:space="preserve"> EU</w:t>
      </w:r>
      <w:r w:rsidR="00F45B85">
        <w:rPr>
          <w:rFonts w:ascii="Times New Roman" w:hAnsi="Times New Roman" w:cs="Times New Roman"/>
          <w:sz w:val="24"/>
          <w:szCs w:val="24"/>
        </w:rPr>
        <w:t>,</w:t>
      </w:r>
      <w:r>
        <w:rPr>
          <w:rFonts w:ascii="Times New Roman" w:hAnsi="Times New Roman" w:cs="Times New Roman"/>
          <w:sz w:val="24"/>
          <w:szCs w:val="24"/>
        </w:rPr>
        <w:t xml:space="preserve"> ring</w:t>
      </w:r>
      <w:r w:rsidR="00F2740F">
        <w:rPr>
          <w:rFonts w:ascii="Times New Roman" w:hAnsi="Times New Roman" w:cs="Times New Roman"/>
          <w:sz w:val="24"/>
          <w:szCs w:val="24"/>
        </w:rPr>
        <w:t xml:space="preserve"> hollow</w:t>
      </w:r>
      <w:r w:rsidR="001C64FE">
        <w:rPr>
          <w:rFonts w:ascii="Times New Roman" w:hAnsi="Times New Roman" w:cs="Times New Roman"/>
          <w:sz w:val="24"/>
          <w:szCs w:val="24"/>
        </w:rPr>
        <w:t xml:space="preserve"> when the Union </w:t>
      </w:r>
      <w:r w:rsidR="00F2740F">
        <w:rPr>
          <w:rFonts w:ascii="Times New Roman" w:hAnsi="Times New Roman" w:cs="Times New Roman"/>
          <w:sz w:val="24"/>
          <w:szCs w:val="24"/>
        </w:rPr>
        <w:t>published its own</w:t>
      </w:r>
      <w:r w:rsidR="001C64FE">
        <w:rPr>
          <w:rFonts w:ascii="Times New Roman" w:hAnsi="Times New Roman" w:cs="Times New Roman"/>
          <w:sz w:val="24"/>
          <w:szCs w:val="24"/>
        </w:rPr>
        <w:t xml:space="preserve"> </w:t>
      </w:r>
      <w:hyperlink r:id="rId7" w:history="1">
        <w:r w:rsidR="001C64FE" w:rsidRPr="001C64FE">
          <w:rPr>
            <w:rStyle w:val="Hyperlink"/>
            <w:rFonts w:ascii="Times New Roman" w:hAnsi="Times New Roman" w:cs="Times New Roman"/>
            <w:sz w:val="24"/>
            <w:szCs w:val="24"/>
          </w:rPr>
          <w:t>proposals</w:t>
        </w:r>
      </w:hyperlink>
      <w:r w:rsidR="001C64FE">
        <w:rPr>
          <w:rFonts w:ascii="Times New Roman" w:hAnsi="Times New Roman" w:cs="Times New Roman"/>
          <w:sz w:val="24"/>
          <w:szCs w:val="24"/>
        </w:rPr>
        <w:t xml:space="preserve"> </w:t>
      </w:r>
      <w:r w:rsidR="00F45B85">
        <w:rPr>
          <w:rFonts w:ascii="Times New Roman" w:hAnsi="Times New Roman" w:cs="Times New Roman"/>
          <w:sz w:val="24"/>
          <w:szCs w:val="24"/>
        </w:rPr>
        <w:t>ahead of the UK.</w:t>
      </w:r>
      <w:r w:rsidR="00F2740F">
        <w:rPr>
          <w:rFonts w:ascii="Times New Roman" w:hAnsi="Times New Roman" w:cs="Times New Roman"/>
          <w:sz w:val="24"/>
          <w:szCs w:val="24"/>
        </w:rPr>
        <w:t xml:space="preserve"> Crucially, the </w:t>
      </w:r>
      <w:r w:rsidR="00CD26E4">
        <w:rPr>
          <w:rFonts w:ascii="Times New Roman" w:hAnsi="Times New Roman" w:cs="Times New Roman"/>
          <w:sz w:val="24"/>
          <w:szCs w:val="24"/>
        </w:rPr>
        <w:t>E</w:t>
      </w:r>
      <w:r w:rsidR="00CD465D">
        <w:rPr>
          <w:rFonts w:ascii="Times New Roman" w:hAnsi="Times New Roman" w:cs="Times New Roman"/>
          <w:sz w:val="24"/>
          <w:szCs w:val="24"/>
        </w:rPr>
        <w:t>U</w:t>
      </w:r>
      <w:r w:rsidR="00F2740F">
        <w:rPr>
          <w:rFonts w:ascii="Times New Roman" w:hAnsi="Times New Roman" w:cs="Times New Roman"/>
          <w:sz w:val="24"/>
          <w:szCs w:val="24"/>
        </w:rPr>
        <w:t xml:space="preserve"> offer is</w:t>
      </w:r>
      <w:r w:rsidR="001C64FE">
        <w:rPr>
          <w:rFonts w:ascii="Times New Roman" w:hAnsi="Times New Roman" w:cs="Times New Roman"/>
          <w:sz w:val="24"/>
          <w:szCs w:val="24"/>
        </w:rPr>
        <w:t xml:space="preserve"> </w:t>
      </w:r>
      <w:r w:rsidR="00F2740F">
        <w:rPr>
          <w:rFonts w:ascii="Times New Roman" w:hAnsi="Times New Roman" w:cs="Times New Roman"/>
          <w:sz w:val="24"/>
          <w:szCs w:val="24"/>
        </w:rPr>
        <w:t xml:space="preserve">decidedly more generous than the UK’s </w:t>
      </w:r>
      <w:r w:rsidR="00F45B85">
        <w:rPr>
          <w:rFonts w:ascii="Times New Roman" w:hAnsi="Times New Roman" w:cs="Times New Roman"/>
          <w:sz w:val="24"/>
          <w:szCs w:val="24"/>
        </w:rPr>
        <w:t>suggested</w:t>
      </w:r>
      <w:r w:rsidR="00F2740F">
        <w:rPr>
          <w:rFonts w:ascii="Times New Roman" w:hAnsi="Times New Roman" w:cs="Times New Roman"/>
          <w:sz w:val="24"/>
          <w:szCs w:val="24"/>
        </w:rPr>
        <w:t xml:space="preserve"> deal. </w:t>
      </w:r>
      <w:r w:rsidR="001C64FE">
        <w:rPr>
          <w:rFonts w:ascii="Times New Roman" w:hAnsi="Times New Roman" w:cs="Times New Roman"/>
          <w:sz w:val="24"/>
          <w:szCs w:val="24"/>
        </w:rPr>
        <w:t>It</w:t>
      </w:r>
      <w:r w:rsidR="004D532C">
        <w:rPr>
          <w:rFonts w:ascii="Times New Roman" w:hAnsi="Times New Roman" w:cs="Times New Roman"/>
          <w:sz w:val="24"/>
          <w:szCs w:val="24"/>
        </w:rPr>
        <w:t xml:space="preserve"> foresees</w:t>
      </w:r>
      <w:r w:rsidR="00CD26E4">
        <w:rPr>
          <w:rFonts w:ascii="Times New Roman" w:hAnsi="Times New Roman" w:cs="Times New Roman"/>
          <w:sz w:val="24"/>
          <w:szCs w:val="24"/>
        </w:rPr>
        <w:t xml:space="preserve"> a continued right of residence for all</w:t>
      </w:r>
      <w:r w:rsidR="001C64FE">
        <w:rPr>
          <w:rFonts w:ascii="Times New Roman" w:hAnsi="Times New Roman" w:cs="Times New Roman"/>
          <w:sz w:val="24"/>
          <w:szCs w:val="24"/>
        </w:rPr>
        <w:t xml:space="preserve"> legally resident</w:t>
      </w:r>
      <w:r w:rsidR="00CD26E4">
        <w:rPr>
          <w:rFonts w:ascii="Times New Roman" w:hAnsi="Times New Roman" w:cs="Times New Roman"/>
          <w:sz w:val="24"/>
          <w:szCs w:val="24"/>
        </w:rPr>
        <w:t xml:space="preserve"> EU citizens in the UK and British nationals in the EU27</w:t>
      </w:r>
      <w:r w:rsidR="001C64FE">
        <w:rPr>
          <w:rFonts w:ascii="Times New Roman" w:hAnsi="Times New Roman" w:cs="Times New Roman"/>
          <w:sz w:val="24"/>
          <w:szCs w:val="24"/>
        </w:rPr>
        <w:t xml:space="preserve"> at the point of exit.</w:t>
      </w:r>
      <w:r w:rsidR="00CD26E4">
        <w:rPr>
          <w:rFonts w:ascii="Times New Roman" w:hAnsi="Times New Roman" w:cs="Times New Roman"/>
          <w:sz w:val="24"/>
          <w:szCs w:val="24"/>
        </w:rPr>
        <w:t xml:space="preserve"> </w:t>
      </w:r>
      <w:r w:rsidR="00843D49">
        <w:rPr>
          <w:rFonts w:ascii="Times New Roman" w:hAnsi="Times New Roman" w:cs="Times New Roman"/>
          <w:sz w:val="24"/>
          <w:szCs w:val="24"/>
        </w:rPr>
        <w:t>Critically</w:t>
      </w:r>
      <w:r w:rsidR="000062A9">
        <w:rPr>
          <w:rFonts w:ascii="Times New Roman" w:hAnsi="Times New Roman" w:cs="Times New Roman"/>
          <w:sz w:val="24"/>
          <w:szCs w:val="24"/>
        </w:rPr>
        <w:t>, the EU</w:t>
      </w:r>
      <w:r w:rsidR="00843D49">
        <w:rPr>
          <w:rFonts w:ascii="Times New Roman" w:hAnsi="Times New Roman" w:cs="Times New Roman"/>
          <w:sz w:val="24"/>
          <w:szCs w:val="24"/>
        </w:rPr>
        <w:t xml:space="preserve"> also</w:t>
      </w:r>
      <w:r w:rsidR="000062A9">
        <w:rPr>
          <w:rFonts w:ascii="Times New Roman" w:hAnsi="Times New Roman" w:cs="Times New Roman"/>
          <w:sz w:val="24"/>
          <w:szCs w:val="24"/>
        </w:rPr>
        <w:t xml:space="preserve"> anticipates the maintenance of</w:t>
      </w:r>
      <w:r w:rsidR="009E09E9">
        <w:rPr>
          <w:rFonts w:ascii="Times New Roman" w:hAnsi="Times New Roman" w:cs="Times New Roman"/>
          <w:sz w:val="24"/>
          <w:szCs w:val="24"/>
        </w:rPr>
        <w:t xml:space="preserve"> the</w:t>
      </w:r>
      <w:r w:rsidR="00843D49">
        <w:rPr>
          <w:rFonts w:ascii="Times New Roman" w:hAnsi="Times New Roman" w:cs="Times New Roman"/>
          <w:sz w:val="24"/>
          <w:szCs w:val="24"/>
        </w:rPr>
        <w:t xml:space="preserve"> </w:t>
      </w:r>
      <w:r w:rsidR="007A1EC9">
        <w:rPr>
          <w:rFonts w:ascii="Times New Roman" w:hAnsi="Times New Roman" w:cs="Times New Roman"/>
          <w:sz w:val="24"/>
          <w:szCs w:val="24"/>
        </w:rPr>
        <w:t xml:space="preserve">equal treatment </w:t>
      </w:r>
      <w:r w:rsidR="00843D49">
        <w:rPr>
          <w:rFonts w:ascii="Times New Roman" w:hAnsi="Times New Roman" w:cs="Times New Roman"/>
          <w:sz w:val="24"/>
          <w:szCs w:val="24"/>
        </w:rPr>
        <w:t>rights that make residence possible in practice</w:t>
      </w:r>
      <w:r w:rsidR="007A1EC9">
        <w:rPr>
          <w:rFonts w:ascii="Times New Roman" w:hAnsi="Times New Roman" w:cs="Times New Roman"/>
          <w:sz w:val="24"/>
          <w:szCs w:val="24"/>
        </w:rPr>
        <w:t>, covering for instance access to employment and, under certain conditions, public services</w:t>
      </w:r>
      <w:r w:rsidR="00843D49">
        <w:rPr>
          <w:rFonts w:ascii="Times New Roman" w:hAnsi="Times New Roman" w:cs="Times New Roman"/>
          <w:sz w:val="24"/>
          <w:szCs w:val="24"/>
        </w:rPr>
        <w:t>.</w:t>
      </w:r>
      <w:r w:rsidR="00CD465D">
        <w:rPr>
          <w:rFonts w:ascii="Times New Roman" w:hAnsi="Times New Roman" w:cs="Times New Roman"/>
          <w:sz w:val="24"/>
          <w:szCs w:val="24"/>
        </w:rPr>
        <w:t xml:space="preserve"> Moreover, </w:t>
      </w:r>
      <w:r w:rsidR="00F45B85">
        <w:rPr>
          <w:rFonts w:ascii="Times New Roman" w:hAnsi="Times New Roman" w:cs="Times New Roman"/>
          <w:sz w:val="24"/>
          <w:szCs w:val="24"/>
        </w:rPr>
        <w:t>eligible</w:t>
      </w:r>
      <w:r w:rsidR="007A1EC9">
        <w:rPr>
          <w:rFonts w:ascii="Times New Roman" w:hAnsi="Times New Roman" w:cs="Times New Roman"/>
          <w:sz w:val="24"/>
          <w:szCs w:val="24"/>
        </w:rPr>
        <w:t xml:space="preserve"> </w:t>
      </w:r>
      <w:r w:rsidR="00CD465D">
        <w:rPr>
          <w:rFonts w:ascii="Times New Roman" w:hAnsi="Times New Roman" w:cs="Times New Roman"/>
          <w:sz w:val="24"/>
          <w:szCs w:val="24"/>
        </w:rPr>
        <w:t>f</w:t>
      </w:r>
      <w:r w:rsidR="00CD26E4">
        <w:rPr>
          <w:rFonts w:ascii="Times New Roman" w:hAnsi="Times New Roman" w:cs="Times New Roman"/>
          <w:sz w:val="24"/>
          <w:szCs w:val="24"/>
        </w:rPr>
        <w:t>amily members</w:t>
      </w:r>
      <w:r w:rsidR="007A1EC9">
        <w:rPr>
          <w:rFonts w:ascii="Times New Roman" w:hAnsi="Times New Roman" w:cs="Times New Roman"/>
          <w:sz w:val="24"/>
          <w:szCs w:val="24"/>
        </w:rPr>
        <w:t xml:space="preserve"> would continue to be able to live with the EU citizen/UK national in their host State, regardless of whether the family member joins them before or after UK withdrawal. </w:t>
      </w:r>
      <w:r w:rsidR="00843D49">
        <w:rPr>
          <w:rFonts w:ascii="Times New Roman" w:hAnsi="Times New Roman" w:cs="Times New Roman"/>
          <w:sz w:val="24"/>
          <w:szCs w:val="24"/>
        </w:rPr>
        <w:t>The EU</w:t>
      </w:r>
      <w:r w:rsidR="00290FFB">
        <w:rPr>
          <w:rFonts w:ascii="Times New Roman" w:hAnsi="Times New Roman" w:cs="Times New Roman"/>
          <w:sz w:val="24"/>
          <w:szCs w:val="24"/>
        </w:rPr>
        <w:t xml:space="preserve"> also</w:t>
      </w:r>
      <w:r w:rsidR="00843D49">
        <w:rPr>
          <w:rFonts w:ascii="Times New Roman" w:hAnsi="Times New Roman" w:cs="Times New Roman"/>
          <w:sz w:val="24"/>
          <w:szCs w:val="24"/>
        </w:rPr>
        <w:t xml:space="preserve"> </w:t>
      </w:r>
      <w:r w:rsidR="00CD465D">
        <w:rPr>
          <w:rFonts w:ascii="Times New Roman" w:hAnsi="Times New Roman" w:cs="Times New Roman"/>
          <w:sz w:val="24"/>
          <w:szCs w:val="24"/>
        </w:rPr>
        <w:t>proposes</w:t>
      </w:r>
      <w:r w:rsidR="007A1EC9">
        <w:rPr>
          <w:rFonts w:ascii="Times New Roman" w:hAnsi="Times New Roman" w:cs="Times New Roman"/>
          <w:sz w:val="24"/>
          <w:szCs w:val="24"/>
        </w:rPr>
        <w:t xml:space="preserve"> maintaining the possibility of attaining permanent residence, social security coordination, and recognition of professional qualifications. </w:t>
      </w:r>
      <w:r w:rsidR="00450DFE">
        <w:rPr>
          <w:rFonts w:ascii="Times New Roman" w:hAnsi="Times New Roman" w:cs="Times New Roman"/>
          <w:sz w:val="24"/>
          <w:szCs w:val="24"/>
        </w:rPr>
        <w:t>Significantly,</w:t>
      </w:r>
      <w:r w:rsidR="007A1EC9">
        <w:rPr>
          <w:rFonts w:ascii="Times New Roman" w:hAnsi="Times New Roman" w:cs="Times New Roman"/>
          <w:sz w:val="24"/>
          <w:szCs w:val="24"/>
        </w:rPr>
        <w:t xml:space="preserve"> </w:t>
      </w:r>
      <w:r w:rsidR="00F45B85">
        <w:rPr>
          <w:rFonts w:ascii="Times New Roman" w:hAnsi="Times New Roman" w:cs="Times New Roman"/>
          <w:sz w:val="24"/>
          <w:szCs w:val="24"/>
        </w:rPr>
        <w:t xml:space="preserve">it </w:t>
      </w:r>
      <w:r w:rsidR="007A1EC9">
        <w:rPr>
          <w:rFonts w:ascii="Times New Roman" w:hAnsi="Times New Roman" w:cs="Times New Roman"/>
          <w:sz w:val="24"/>
          <w:szCs w:val="24"/>
        </w:rPr>
        <w:t>has stipulated that the Court of Justice must have jurisdiction over the ongoing enforcement of those rights maintained under the withdrawal agreement.</w:t>
      </w:r>
    </w:p>
    <w:p w:rsidR="009E09E9" w:rsidRDefault="00F37F93" w:rsidP="0058235F">
      <w:pPr>
        <w:jc w:val="both"/>
        <w:rPr>
          <w:rFonts w:ascii="Times New Roman" w:hAnsi="Times New Roman" w:cs="Times New Roman"/>
          <w:sz w:val="24"/>
          <w:szCs w:val="24"/>
        </w:rPr>
      </w:pPr>
      <w:r>
        <w:rPr>
          <w:rFonts w:ascii="Times New Roman" w:hAnsi="Times New Roman" w:cs="Times New Roman"/>
          <w:sz w:val="24"/>
          <w:szCs w:val="24"/>
        </w:rPr>
        <w:t>While the UK has taken a similar stance in respect of social security coordination and the recognition of professional qualifications, its position on residence entitlements</w:t>
      </w:r>
      <w:r w:rsidR="007A1EC9">
        <w:rPr>
          <w:rFonts w:ascii="Times New Roman" w:hAnsi="Times New Roman" w:cs="Times New Roman"/>
          <w:sz w:val="24"/>
          <w:szCs w:val="24"/>
        </w:rPr>
        <w:t xml:space="preserve"> is</w:t>
      </w:r>
      <w:r w:rsidR="00153781">
        <w:rPr>
          <w:rFonts w:ascii="Times New Roman" w:hAnsi="Times New Roman" w:cs="Times New Roman"/>
          <w:sz w:val="24"/>
          <w:szCs w:val="24"/>
        </w:rPr>
        <w:t xml:space="preserve"> markedly more meagre. </w:t>
      </w:r>
      <w:r w:rsidR="007A1EC9">
        <w:rPr>
          <w:rFonts w:ascii="Times New Roman" w:hAnsi="Times New Roman" w:cs="Times New Roman"/>
          <w:sz w:val="24"/>
          <w:szCs w:val="24"/>
        </w:rPr>
        <w:t xml:space="preserve">Unsurprisingly, it also explicitly rejects the involvement of the Court of Justice. This </w:t>
      </w:r>
      <w:r w:rsidR="00FB3511">
        <w:rPr>
          <w:rFonts w:ascii="Times New Roman" w:hAnsi="Times New Roman" w:cs="Times New Roman"/>
          <w:sz w:val="24"/>
          <w:szCs w:val="24"/>
        </w:rPr>
        <w:t xml:space="preserve">is likely to be a </w:t>
      </w:r>
      <w:r w:rsidR="00CD465D">
        <w:rPr>
          <w:rFonts w:ascii="Times New Roman" w:hAnsi="Times New Roman" w:cs="Times New Roman"/>
          <w:sz w:val="24"/>
          <w:szCs w:val="24"/>
        </w:rPr>
        <w:t>cons</w:t>
      </w:r>
      <w:r w:rsidR="007A1EC9">
        <w:rPr>
          <w:rFonts w:ascii="Times New Roman" w:hAnsi="Times New Roman" w:cs="Times New Roman"/>
          <w:sz w:val="24"/>
          <w:szCs w:val="24"/>
        </w:rPr>
        <w:t>tant</w:t>
      </w:r>
      <w:r w:rsidR="00CD465D">
        <w:rPr>
          <w:rFonts w:ascii="Times New Roman" w:hAnsi="Times New Roman" w:cs="Times New Roman"/>
          <w:sz w:val="24"/>
          <w:szCs w:val="24"/>
        </w:rPr>
        <w:t xml:space="preserve"> bone of contention</w:t>
      </w:r>
      <w:r w:rsidR="007A1EC9">
        <w:rPr>
          <w:rFonts w:ascii="Times New Roman" w:hAnsi="Times New Roman" w:cs="Times New Roman"/>
          <w:sz w:val="24"/>
          <w:szCs w:val="24"/>
        </w:rPr>
        <w:t xml:space="preserve"> in wider negotiations.</w:t>
      </w:r>
      <w:r w:rsidR="00153781">
        <w:rPr>
          <w:rFonts w:ascii="Times New Roman" w:hAnsi="Times New Roman" w:cs="Times New Roman"/>
          <w:sz w:val="24"/>
          <w:szCs w:val="24"/>
        </w:rPr>
        <w:t xml:space="preserve"> </w:t>
      </w:r>
    </w:p>
    <w:p w:rsidR="0098126E" w:rsidRDefault="00192087" w:rsidP="0058235F">
      <w:pPr>
        <w:jc w:val="both"/>
        <w:rPr>
          <w:rFonts w:ascii="Times New Roman" w:hAnsi="Times New Roman" w:cs="Times New Roman"/>
          <w:sz w:val="24"/>
          <w:szCs w:val="24"/>
        </w:rPr>
      </w:pPr>
      <w:r>
        <w:rPr>
          <w:rFonts w:ascii="Times New Roman" w:hAnsi="Times New Roman" w:cs="Times New Roman"/>
          <w:sz w:val="24"/>
          <w:szCs w:val="24"/>
        </w:rPr>
        <w:t xml:space="preserve">Instead of maintaining rights at the point of exit, </w:t>
      </w:r>
      <w:r w:rsidR="00FB3511">
        <w:rPr>
          <w:rFonts w:ascii="Times New Roman" w:hAnsi="Times New Roman" w:cs="Times New Roman"/>
          <w:sz w:val="24"/>
          <w:szCs w:val="24"/>
        </w:rPr>
        <w:t>the UK Government proposes conferring ‘settled status’</w:t>
      </w:r>
      <w:r>
        <w:rPr>
          <w:rFonts w:ascii="Times New Roman" w:hAnsi="Times New Roman" w:cs="Times New Roman"/>
          <w:sz w:val="24"/>
          <w:szCs w:val="24"/>
        </w:rPr>
        <w:t xml:space="preserve"> on those who have been</w:t>
      </w:r>
      <w:r w:rsidR="00FB3511">
        <w:rPr>
          <w:rFonts w:ascii="Times New Roman" w:hAnsi="Times New Roman" w:cs="Times New Roman"/>
          <w:sz w:val="24"/>
          <w:szCs w:val="24"/>
        </w:rPr>
        <w:t xml:space="preserve"> continuously resident in the U</w:t>
      </w:r>
      <w:r w:rsidR="00CD465D">
        <w:rPr>
          <w:rFonts w:ascii="Times New Roman" w:hAnsi="Times New Roman" w:cs="Times New Roman"/>
          <w:sz w:val="24"/>
          <w:szCs w:val="24"/>
        </w:rPr>
        <w:t>K for five years prior to an as-yet-</w:t>
      </w:r>
      <w:r w:rsidR="00FB3511">
        <w:rPr>
          <w:rFonts w:ascii="Times New Roman" w:hAnsi="Times New Roman" w:cs="Times New Roman"/>
          <w:sz w:val="24"/>
          <w:szCs w:val="24"/>
        </w:rPr>
        <w:t>unspecified ‘specified date’ and who pass a ‘conduct and criminality’</w:t>
      </w:r>
      <w:r w:rsidR="00094C5A">
        <w:rPr>
          <w:rFonts w:ascii="Times New Roman" w:hAnsi="Times New Roman" w:cs="Times New Roman"/>
          <w:sz w:val="24"/>
          <w:szCs w:val="24"/>
        </w:rPr>
        <w:t xml:space="preserve"> assessment</w:t>
      </w:r>
      <w:r>
        <w:rPr>
          <w:rFonts w:ascii="Times New Roman" w:hAnsi="Times New Roman" w:cs="Times New Roman"/>
          <w:sz w:val="24"/>
          <w:szCs w:val="24"/>
        </w:rPr>
        <w:t xml:space="preserve">. Settled citizens would enjoy legal residence and access to public services on the same basis as British nationals. </w:t>
      </w:r>
      <w:r w:rsidR="00094C5A">
        <w:rPr>
          <w:rFonts w:ascii="Times New Roman" w:hAnsi="Times New Roman" w:cs="Times New Roman"/>
          <w:sz w:val="24"/>
          <w:szCs w:val="24"/>
        </w:rPr>
        <w:t>EU citizens legally resident in the UK before the ‘specified date’ but for less than five years</w:t>
      </w:r>
      <w:r w:rsidR="00910C7C">
        <w:rPr>
          <w:rFonts w:ascii="Times New Roman" w:hAnsi="Times New Roman" w:cs="Times New Roman"/>
          <w:sz w:val="24"/>
          <w:szCs w:val="24"/>
        </w:rPr>
        <w:t xml:space="preserve"> would</w:t>
      </w:r>
      <w:r w:rsidR="009E09E9">
        <w:rPr>
          <w:rFonts w:ascii="Times New Roman" w:hAnsi="Times New Roman" w:cs="Times New Roman"/>
          <w:sz w:val="24"/>
          <w:szCs w:val="24"/>
        </w:rPr>
        <w:t xml:space="preserve"> be considered ‘temporary residents’,</w:t>
      </w:r>
      <w:r>
        <w:rPr>
          <w:rFonts w:ascii="Times New Roman" w:hAnsi="Times New Roman" w:cs="Times New Roman"/>
          <w:sz w:val="24"/>
          <w:szCs w:val="24"/>
        </w:rPr>
        <w:t xml:space="preserve"> </w:t>
      </w:r>
      <w:r w:rsidR="00094C5A">
        <w:rPr>
          <w:rFonts w:ascii="Times New Roman" w:hAnsi="Times New Roman" w:cs="Times New Roman"/>
          <w:sz w:val="24"/>
          <w:szCs w:val="24"/>
        </w:rPr>
        <w:t>entitled to</w:t>
      </w:r>
      <w:r w:rsidR="009E09E9">
        <w:rPr>
          <w:rFonts w:ascii="Times New Roman" w:hAnsi="Times New Roman" w:cs="Times New Roman"/>
          <w:sz w:val="24"/>
          <w:szCs w:val="24"/>
        </w:rPr>
        <w:t xml:space="preserve"> </w:t>
      </w:r>
      <w:r>
        <w:rPr>
          <w:rFonts w:ascii="Times New Roman" w:hAnsi="Times New Roman" w:cs="Times New Roman"/>
          <w:sz w:val="24"/>
          <w:szCs w:val="24"/>
        </w:rPr>
        <w:t>the same benefits they</w:t>
      </w:r>
      <w:r w:rsidR="00094C5A">
        <w:rPr>
          <w:rFonts w:ascii="Times New Roman" w:hAnsi="Times New Roman" w:cs="Times New Roman"/>
          <w:sz w:val="24"/>
          <w:szCs w:val="24"/>
        </w:rPr>
        <w:t xml:space="preserve"> previously access</w:t>
      </w:r>
      <w:r>
        <w:rPr>
          <w:rFonts w:ascii="Times New Roman" w:hAnsi="Times New Roman" w:cs="Times New Roman"/>
          <w:sz w:val="24"/>
          <w:szCs w:val="24"/>
        </w:rPr>
        <w:t>ed via</w:t>
      </w:r>
      <w:r w:rsidR="00094C5A">
        <w:rPr>
          <w:rFonts w:ascii="Times New Roman" w:hAnsi="Times New Roman" w:cs="Times New Roman"/>
          <w:sz w:val="24"/>
          <w:szCs w:val="24"/>
        </w:rPr>
        <w:t xml:space="preserve"> Union law,</w:t>
      </w:r>
      <w:r w:rsidR="00910C7C">
        <w:rPr>
          <w:rFonts w:ascii="Times New Roman" w:hAnsi="Times New Roman" w:cs="Times New Roman"/>
          <w:sz w:val="24"/>
          <w:szCs w:val="24"/>
        </w:rPr>
        <w:t xml:space="preserve"> and</w:t>
      </w:r>
      <w:r>
        <w:rPr>
          <w:rFonts w:ascii="Times New Roman" w:hAnsi="Times New Roman" w:cs="Times New Roman"/>
          <w:sz w:val="24"/>
          <w:szCs w:val="24"/>
        </w:rPr>
        <w:t xml:space="preserve"> a</w:t>
      </w:r>
      <w:r w:rsidR="009E09E9">
        <w:rPr>
          <w:rFonts w:ascii="Times New Roman" w:hAnsi="Times New Roman" w:cs="Times New Roman"/>
          <w:sz w:val="24"/>
          <w:szCs w:val="24"/>
        </w:rPr>
        <w:t xml:space="preserve">ble to accumulate legal residence </w:t>
      </w:r>
      <w:r w:rsidR="00CD465D">
        <w:rPr>
          <w:rFonts w:ascii="Times New Roman" w:hAnsi="Times New Roman" w:cs="Times New Roman"/>
          <w:sz w:val="24"/>
          <w:szCs w:val="24"/>
        </w:rPr>
        <w:t xml:space="preserve">so as to apply for settled status in the future. </w:t>
      </w:r>
      <w:r w:rsidR="00094C5A">
        <w:rPr>
          <w:rFonts w:ascii="Times New Roman" w:hAnsi="Times New Roman" w:cs="Times New Roman"/>
          <w:sz w:val="24"/>
          <w:szCs w:val="24"/>
        </w:rPr>
        <w:t>Union citizens a</w:t>
      </w:r>
      <w:r w:rsidR="009E09E9">
        <w:rPr>
          <w:rFonts w:ascii="Times New Roman" w:hAnsi="Times New Roman" w:cs="Times New Roman"/>
          <w:sz w:val="24"/>
          <w:szCs w:val="24"/>
        </w:rPr>
        <w:t xml:space="preserve">rriving after the </w:t>
      </w:r>
      <w:r w:rsidR="00094C5A">
        <w:rPr>
          <w:rFonts w:ascii="Times New Roman" w:hAnsi="Times New Roman" w:cs="Times New Roman"/>
          <w:sz w:val="24"/>
          <w:szCs w:val="24"/>
        </w:rPr>
        <w:t>‘specified date’</w:t>
      </w:r>
      <w:r w:rsidR="009E09E9">
        <w:rPr>
          <w:rFonts w:ascii="Times New Roman" w:hAnsi="Times New Roman" w:cs="Times New Roman"/>
          <w:sz w:val="24"/>
          <w:szCs w:val="24"/>
        </w:rPr>
        <w:t>,</w:t>
      </w:r>
      <w:r w:rsidR="00094C5A">
        <w:rPr>
          <w:rFonts w:ascii="Times New Roman" w:hAnsi="Times New Roman" w:cs="Times New Roman"/>
          <w:sz w:val="24"/>
          <w:szCs w:val="24"/>
        </w:rPr>
        <w:t xml:space="preserve"> which could pre-date UK withdrawal, will</w:t>
      </w:r>
      <w:r w:rsidR="009E09E9">
        <w:rPr>
          <w:rFonts w:ascii="Times New Roman" w:hAnsi="Times New Roman" w:cs="Times New Roman"/>
          <w:sz w:val="24"/>
          <w:szCs w:val="24"/>
        </w:rPr>
        <w:t xml:space="preserve"> also</w:t>
      </w:r>
      <w:r w:rsidR="00094C5A">
        <w:rPr>
          <w:rFonts w:ascii="Times New Roman" w:hAnsi="Times New Roman" w:cs="Times New Roman"/>
          <w:sz w:val="24"/>
          <w:szCs w:val="24"/>
        </w:rPr>
        <w:t xml:space="preserve"> benefit from ‘temporary resident status’ </w:t>
      </w:r>
      <w:r w:rsidR="009E09E9">
        <w:rPr>
          <w:rFonts w:ascii="Times New Roman" w:hAnsi="Times New Roman" w:cs="Times New Roman"/>
          <w:sz w:val="24"/>
          <w:szCs w:val="24"/>
        </w:rPr>
        <w:t>during a</w:t>
      </w:r>
      <w:r w:rsidR="00094C5A">
        <w:rPr>
          <w:rFonts w:ascii="Times New Roman" w:hAnsi="Times New Roman" w:cs="Times New Roman"/>
          <w:sz w:val="24"/>
          <w:szCs w:val="24"/>
        </w:rPr>
        <w:t xml:space="preserve"> two year window after exit, after which they must apply for perm</w:t>
      </w:r>
      <w:r>
        <w:rPr>
          <w:rFonts w:ascii="Times New Roman" w:hAnsi="Times New Roman" w:cs="Times New Roman"/>
          <w:sz w:val="24"/>
          <w:szCs w:val="24"/>
        </w:rPr>
        <w:t>ission to stay in the UK under</w:t>
      </w:r>
      <w:r w:rsidR="003409D6">
        <w:rPr>
          <w:rFonts w:ascii="Times New Roman" w:hAnsi="Times New Roman" w:cs="Times New Roman"/>
          <w:sz w:val="24"/>
          <w:szCs w:val="24"/>
        </w:rPr>
        <w:t xml:space="preserve"> as-yet-unknown </w:t>
      </w:r>
      <w:r w:rsidR="00094C5A">
        <w:rPr>
          <w:rFonts w:ascii="Times New Roman" w:hAnsi="Times New Roman" w:cs="Times New Roman"/>
          <w:sz w:val="24"/>
          <w:szCs w:val="24"/>
        </w:rPr>
        <w:t>domestic immigration rules for post-exit E</w:t>
      </w:r>
      <w:r w:rsidR="00AD6DB0">
        <w:rPr>
          <w:rFonts w:ascii="Times New Roman" w:hAnsi="Times New Roman" w:cs="Times New Roman"/>
          <w:sz w:val="24"/>
          <w:szCs w:val="24"/>
        </w:rPr>
        <w:t>U arrivals.</w:t>
      </w:r>
      <w:r>
        <w:rPr>
          <w:rFonts w:ascii="Times New Roman" w:hAnsi="Times New Roman" w:cs="Times New Roman"/>
          <w:sz w:val="24"/>
          <w:szCs w:val="24"/>
        </w:rPr>
        <w:t xml:space="preserve"> </w:t>
      </w:r>
      <w:r w:rsidR="00E67FA7">
        <w:rPr>
          <w:rFonts w:ascii="Times New Roman" w:hAnsi="Times New Roman" w:cs="Times New Roman"/>
          <w:sz w:val="24"/>
          <w:szCs w:val="24"/>
        </w:rPr>
        <w:t>EU citizen students</w:t>
      </w:r>
      <w:r>
        <w:rPr>
          <w:rFonts w:ascii="Times New Roman" w:hAnsi="Times New Roman" w:cs="Times New Roman"/>
          <w:sz w:val="24"/>
          <w:szCs w:val="24"/>
        </w:rPr>
        <w:t xml:space="preserve"> registered </w:t>
      </w:r>
      <w:r w:rsidR="00F45B85">
        <w:rPr>
          <w:rFonts w:ascii="Times New Roman" w:hAnsi="Times New Roman" w:cs="Times New Roman"/>
          <w:sz w:val="24"/>
          <w:szCs w:val="24"/>
        </w:rPr>
        <w:t>for 2017/18 and 2018/19 courses would</w:t>
      </w:r>
      <w:r>
        <w:rPr>
          <w:rFonts w:ascii="Times New Roman" w:hAnsi="Times New Roman" w:cs="Times New Roman"/>
          <w:sz w:val="24"/>
          <w:szCs w:val="24"/>
        </w:rPr>
        <w:t xml:space="preserve"> be eligible to apply for permission to stay</w:t>
      </w:r>
      <w:r w:rsidR="00F45B85">
        <w:rPr>
          <w:rFonts w:ascii="Times New Roman" w:hAnsi="Times New Roman" w:cs="Times New Roman"/>
          <w:sz w:val="24"/>
          <w:szCs w:val="24"/>
        </w:rPr>
        <w:t xml:space="preserve"> during their course</w:t>
      </w:r>
      <w:r>
        <w:rPr>
          <w:rFonts w:ascii="Times New Roman" w:hAnsi="Times New Roman" w:cs="Times New Roman"/>
          <w:sz w:val="24"/>
          <w:szCs w:val="24"/>
        </w:rPr>
        <w:t xml:space="preserve"> and</w:t>
      </w:r>
      <w:r w:rsidR="00E67FA7">
        <w:rPr>
          <w:rFonts w:ascii="Times New Roman" w:hAnsi="Times New Roman" w:cs="Times New Roman"/>
          <w:sz w:val="24"/>
          <w:szCs w:val="24"/>
        </w:rPr>
        <w:t xml:space="preserve"> qualify for home student fees.</w:t>
      </w:r>
    </w:p>
    <w:p w:rsidR="00082EA6" w:rsidRDefault="0098126E" w:rsidP="0058235F">
      <w:pPr>
        <w:jc w:val="both"/>
        <w:rPr>
          <w:rFonts w:ascii="Times New Roman" w:hAnsi="Times New Roman" w:cs="Times New Roman"/>
          <w:sz w:val="24"/>
          <w:szCs w:val="24"/>
        </w:rPr>
      </w:pPr>
      <w:r>
        <w:rPr>
          <w:rFonts w:ascii="Times New Roman" w:hAnsi="Times New Roman" w:cs="Times New Roman"/>
          <w:sz w:val="24"/>
          <w:szCs w:val="24"/>
        </w:rPr>
        <w:t>A</w:t>
      </w:r>
      <w:r w:rsidR="00192087">
        <w:rPr>
          <w:rFonts w:ascii="Times New Roman" w:hAnsi="Times New Roman" w:cs="Times New Roman"/>
          <w:sz w:val="24"/>
          <w:szCs w:val="24"/>
        </w:rPr>
        <w:t>s regards family members,</w:t>
      </w:r>
      <w:r w:rsidR="00846EDF">
        <w:rPr>
          <w:rFonts w:ascii="Times New Roman" w:hAnsi="Times New Roman" w:cs="Times New Roman"/>
          <w:sz w:val="24"/>
          <w:szCs w:val="24"/>
        </w:rPr>
        <w:t xml:space="preserve"> the UK</w:t>
      </w:r>
      <w:r w:rsidR="005E72E0">
        <w:rPr>
          <w:rFonts w:ascii="Times New Roman" w:hAnsi="Times New Roman" w:cs="Times New Roman"/>
          <w:sz w:val="24"/>
          <w:szCs w:val="24"/>
        </w:rPr>
        <w:t xml:space="preserve"> would require them to have</w:t>
      </w:r>
      <w:r>
        <w:rPr>
          <w:rFonts w:ascii="Times New Roman" w:hAnsi="Times New Roman" w:cs="Times New Roman"/>
          <w:sz w:val="24"/>
          <w:szCs w:val="24"/>
        </w:rPr>
        <w:t xml:space="preserve"> joined the EU citizen in the UK prior to</w:t>
      </w:r>
      <w:r w:rsidR="005E72E0">
        <w:rPr>
          <w:rFonts w:ascii="Times New Roman" w:hAnsi="Times New Roman" w:cs="Times New Roman"/>
          <w:sz w:val="24"/>
          <w:szCs w:val="24"/>
        </w:rPr>
        <w:t xml:space="preserve"> </w:t>
      </w:r>
      <w:r w:rsidR="00846EDF">
        <w:rPr>
          <w:rFonts w:ascii="Times New Roman" w:hAnsi="Times New Roman" w:cs="Times New Roman"/>
          <w:sz w:val="24"/>
          <w:szCs w:val="24"/>
        </w:rPr>
        <w:t>withdrawal</w:t>
      </w:r>
      <w:r w:rsidR="005E72E0">
        <w:rPr>
          <w:rFonts w:ascii="Times New Roman" w:hAnsi="Times New Roman" w:cs="Times New Roman"/>
          <w:sz w:val="24"/>
          <w:szCs w:val="24"/>
        </w:rPr>
        <w:t xml:space="preserve"> and meet the same requirements for ‘settled status’’ in addition to the need for a ‘genuine relationship’ between the parties.</w:t>
      </w:r>
      <w:r w:rsidR="00B10414">
        <w:rPr>
          <w:rFonts w:ascii="Times New Roman" w:hAnsi="Times New Roman" w:cs="Times New Roman"/>
          <w:sz w:val="24"/>
          <w:szCs w:val="24"/>
        </w:rPr>
        <w:t xml:space="preserve"> Those who do not meet the five year </w:t>
      </w:r>
      <w:r w:rsidR="00B10414">
        <w:rPr>
          <w:rFonts w:ascii="Times New Roman" w:hAnsi="Times New Roman" w:cs="Times New Roman"/>
          <w:sz w:val="24"/>
          <w:szCs w:val="24"/>
        </w:rPr>
        <w:lastRenderedPageBreak/>
        <w:t>threshold</w:t>
      </w:r>
      <w:r w:rsidR="005E72E0">
        <w:rPr>
          <w:rFonts w:ascii="Times New Roman" w:hAnsi="Times New Roman" w:cs="Times New Roman"/>
          <w:sz w:val="24"/>
          <w:szCs w:val="24"/>
        </w:rPr>
        <w:t xml:space="preserve"> by Brexit</w:t>
      </w:r>
      <w:r w:rsidR="00B10414">
        <w:rPr>
          <w:rFonts w:ascii="Times New Roman" w:hAnsi="Times New Roman" w:cs="Times New Roman"/>
          <w:sz w:val="24"/>
          <w:szCs w:val="24"/>
        </w:rPr>
        <w:t xml:space="preserve"> must apply for permission to stay in order to accumulate those years</w:t>
      </w:r>
      <w:r w:rsidR="005E72E0">
        <w:rPr>
          <w:rFonts w:ascii="Times New Roman" w:hAnsi="Times New Roman" w:cs="Times New Roman"/>
          <w:sz w:val="24"/>
          <w:szCs w:val="24"/>
        </w:rPr>
        <w:t>. Post-exit arrivals</w:t>
      </w:r>
      <w:r w:rsidR="00B10414">
        <w:rPr>
          <w:rFonts w:ascii="Times New Roman" w:hAnsi="Times New Roman" w:cs="Times New Roman"/>
          <w:sz w:val="24"/>
          <w:szCs w:val="24"/>
        </w:rPr>
        <w:t xml:space="preserve"> would</w:t>
      </w:r>
      <w:r w:rsidR="00846EDF">
        <w:rPr>
          <w:rFonts w:ascii="Times New Roman" w:hAnsi="Times New Roman" w:cs="Times New Roman"/>
          <w:sz w:val="24"/>
          <w:szCs w:val="24"/>
        </w:rPr>
        <w:t>, depending on their nationality,</w:t>
      </w:r>
      <w:r w:rsidR="00B10414">
        <w:rPr>
          <w:rFonts w:ascii="Times New Roman" w:hAnsi="Times New Roman" w:cs="Times New Roman"/>
          <w:sz w:val="24"/>
          <w:szCs w:val="24"/>
        </w:rPr>
        <w:t xml:space="preserve"> eith</w:t>
      </w:r>
      <w:r w:rsidR="00082EA6">
        <w:rPr>
          <w:rFonts w:ascii="Times New Roman" w:hAnsi="Times New Roman" w:cs="Times New Roman"/>
          <w:sz w:val="24"/>
          <w:szCs w:val="24"/>
        </w:rPr>
        <w:t>er be subject to the post-withdrawal</w:t>
      </w:r>
      <w:r w:rsidR="00B10414">
        <w:rPr>
          <w:rFonts w:ascii="Times New Roman" w:hAnsi="Times New Roman" w:cs="Times New Roman"/>
          <w:sz w:val="24"/>
          <w:szCs w:val="24"/>
        </w:rPr>
        <w:t xml:space="preserve"> immigration regime for EU citizens or the same rules</w:t>
      </w:r>
      <w:r w:rsidR="004C4257">
        <w:rPr>
          <w:rFonts w:ascii="Times New Roman" w:hAnsi="Times New Roman" w:cs="Times New Roman"/>
          <w:sz w:val="24"/>
          <w:szCs w:val="24"/>
        </w:rPr>
        <w:t xml:space="preserve"> applicable </w:t>
      </w:r>
      <w:r w:rsidR="00082EA6">
        <w:rPr>
          <w:rFonts w:ascii="Times New Roman" w:hAnsi="Times New Roman" w:cs="Times New Roman"/>
          <w:sz w:val="24"/>
          <w:szCs w:val="24"/>
        </w:rPr>
        <w:t>to non-EU national family members of British citizens.</w:t>
      </w:r>
    </w:p>
    <w:p w:rsidR="007F67AC" w:rsidRDefault="00E209E8" w:rsidP="0058235F">
      <w:pPr>
        <w:jc w:val="both"/>
        <w:rPr>
          <w:rFonts w:ascii="Times New Roman" w:hAnsi="Times New Roman" w:cs="Times New Roman"/>
          <w:sz w:val="24"/>
          <w:szCs w:val="24"/>
        </w:rPr>
      </w:pPr>
      <w:r>
        <w:rPr>
          <w:rFonts w:ascii="Times New Roman" w:hAnsi="Times New Roman" w:cs="Times New Roman"/>
          <w:sz w:val="24"/>
          <w:szCs w:val="24"/>
        </w:rPr>
        <w:t xml:space="preserve">Overall, then, </w:t>
      </w:r>
      <w:r w:rsidR="00D54912">
        <w:rPr>
          <w:rFonts w:ascii="Times New Roman" w:hAnsi="Times New Roman" w:cs="Times New Roman"/>
          <w:sz w:val="24"/>
          <w:szCs w:val="24"/>
        </w:rPr>
        <w:t>the UK offer – with its</w:t>
      </w:r>
      <w:r w:rsidR="004C4257">
        <w:rPr>
          <w:rFonts w:ascii="Times New Roman" w:hAnsi="Times New Roman" w:cs="Times New Roman"/>
          <w:sz w:val="24"/>
          <w:szCs w:val="24"/>
        </w:rPr>
        <w:t xml:space="preserve"> different categories</w:t>
      </w:r>
      <w:r w:rsidR="00D54912">
        <w:rPr>
          <w:rFonts w:ascii="Times New Roman" w:hAnsi="Times New Roman" w:cs="Times New Roman"/>
          <w:sz w:val="24"/>
          <w:szCs w:val="24"/>
        </w:rPr>
        <w:t xml:space="preserve"> of</w:t>
      </w:r>
      <w:r w:rsidR="004C4257">
        <w:rPr>
          <w:rFonts w:ascii="Times New Roman" w:hAnsi="Times New Roman" w:cs="Times New Roman"/>
          <w:sz w:val="24"/>
          <w:szCs w:val="24"/>
        </w:rPr>
        <w:t xml:space="preserve"> residence security</w:t>
      </w:r>
      <w:r w:rsidR="00D54912">
        <w:rPr>
          <w:rFonts w:ascii="Times New Roman" w:hAnsi="Times New Roman" w:cs="Times New Roman"/>
          <w:sz w:val="24"/>
          <w:szCs w:val="24"/>
        </w:rPr>
        <w:t>, delineated by an undetermined ‘specified date’</w:t>
      </w:r>
      <w:r w:rsidR="004C4257">
        <w:rPr>
          <w:rFonts w:ascii="Times New Roman" w:hAnsi="Times New Roman" w:cs="Times New Roman"/>
          <w:sz w:val="24"/>
          <w:szCs w:val="24"/>
        </w:rPr>
        <w:t xml:space="preserve"> –</w:t>
      </w:r>
      <w:r w:rsidR="00D54912">
        <w:rPr>
          <w:rFonts w:ascii="Times New Roman" w:hAnsi="Times New Roman" w:cs="Times New Roman"/>
          <w:sz w:val="24"/>
          <w:szCs w:val="24"/>
        </w:rPr>
        <w:t xml:space="preserve"> falls short of what the EU had already put on the ta</w:t>
      </w:r>
      <w:r w:rsidR="00F76FA1">
        <w:rPr>
          <w:rFonts w:ascii="Times New Roman" w:hAnsi="Times New Roman" w:cs="Times New Roman"/>
          <w:sz w:val="24"/>
          <w:szCs w:val="24"/>
        </w:rPr>
        <w:t>ble</w:t>
      </w:r>
      <w:r>
        <w:rPr>
          <w:rFonts w:ascii="Times New Roman" w:hAnsi="Times New Roman" w:cs="Times New Roman"/>
          <w:sz w:val="24"/>
          <w:szCs w:val="24"/>
        </w:rPr>
        <w:t xml:space="preserve">, begging the question of whether Theresa May ‘expects the EU to </w:t>
      </w:r>
      <w:hyperlink r:id="rId8" w:history="1">
        <w:r w:rsidRPr="00E209E8">
          <w:rPr>
            <w:rStyle w:val="Hyperlink"/>
            <w:rFonts w:ascii="Times New Roman" w:hAnsi="Times New Roman" w:cs="Times New Roman"/>
            <w:sz w:val="24"/>
            <w:szCs w:val="24"/>
          </w:rPr>
          <w:t>water down</w:t>
        </w:r>
      </w:hyperlink>
      <w:r>
        <w:rPr>
          <w:rFonts w:ascii="Times New Roman" w:hAnsi="Times New Roman" w:cs="Times New Roman"/>
          <w:sz w:val="24"/>
          <w:szCs w:val="24"/>
        </w:rPr>
        <w:t xml:space="preserve"> its offer to match hers’.</w:t>
      </w:r>
    </w:p>
    <w:p w:rsidR="007F67AC" w:rsidRDefault="007F67AC" w:rsidP="0058235F">
      <w:pPr>
        <w:jc w:val="both"/>
        <w:rPr>
          <w:rFonts w:ascii="Times New Roman" w:hAnsi="Times New Roman" w:cs="Times New Roman"/>
          <w:sz w:val="24"/>
          <w:szCs w:val="24"/>
        </w:rPr>
      </w:pPr>
    </w:p>
    <w:p w:rsidR="00333D0C" w:rsidRPr="007F67AC" w:rsidRDefault="007F67AC" w:rsidP="0058235F">
      <w:pPr>
        <w:jc w:val="both"/>
        <w:rPr>
          <w:rFonts w:ascii="Times New Roman" w:hAnsi="Times New Roman" w:cs="Times New Roman"/>
          <w:sz w:val="24"/>
          <w:szCs w:val="24"/>
        </w:rPr>
      </w:pPr>
      <w:r>
        <w:rPr>
          <w:rFonts w:ascii="Times New Roman" w:hAnsi="Times New Roman" w:cs="Times New Roman"/>
          <w:sz w:val="24"/>
          <w:szCs w:val="24"/>
          <w:u w:val="single"/>
        </w:rPr>
        <w:t>A downgraded status</w:t>
      </w:r>
    </w:p>
    <w:p w:rsidR="00165DC3" w:rsidRDefault="004C4257" w:rsidP="0058235F">
      <w:pPr>
        <w:jc w:val="both"/>
        <w:rPr>
          <w:rFonts w:ascii="Times New Roman" w:hAnsi="Times New Roman" w:cs="Times New Roman"/>
          <w:sz w:val="24"/>
          <w:szCs w:val="24"/>
        </w:rPr>
      </w:pPr>
      <w:r>
        <w:rPr>
          <w:rFonts w:ascii="Times New Roman" w:hAnsi="Times New Roman" w:cs="Times New Roman"/>
          <w:sz w:val="24"/>
          <w:szCs w:val="24"/>
        </w:rPr>
        <w:t>T</w:t>
      </w:r>
      <w:r w:rsidR="00A850BF">
        <w:rPr>
          <w:rFonts w:ascii="Times New Roman" w:hAnsi="Times New Roman" w:cs="Times New Roman"/>
          <w:sz w:val="24"/>
          <w:szCs w:val="24"/>
        </w:rPr>
        <w:t>wo pertinent examples also demonstrate that the Government’s approach fails to secure fully the pre-Brexit status of EU citizens.</w:t>
      </w:r>
      <w:r w:rsidR="007F67AC">
        <w:rPr>
          <w:rFonts w:ascii="Times New Roman" w:hAnsi="Times New Roman" w:cs="Times New Roman"/>
          <w:sz w:val="24"/>
          <w:szCs w:val="24"/>
        </w:rPr>
        <w:t xml:space="preserve"> First, the precise timing of the ‘specified date’, which appears decisive in determining entitlements, is</w:t>
      </w:r>
      <w:r w:rsidR="00A850BF">
        <w:rPr>
          <w:rFonts w:ascii="Times New Roman" w:hAnsi="Times New Roman" w:cs="Times New Roman"/>
          <w:sz w:val="24"/>
          <w:szCs w:val="24"/>
        </w:rPr>
        <w:t>, according to the UK,</w:t>
      </w:r>
      <w:r w:rsidR="007F67AC">
        <w:rPr>
          <w:rFonts w:ascii="Times New Roman" w:hAnsi="Times New Roman" w:cs="Times New Roman"/>
          <w:sz w:val="24"/>
          <w:szCs w:val="24"/>
        </w:rPr>
        <w:t xml:space="preserve"> a matter for negotiations. However, it has suggested that the cut-off date could be</w:t>
      </w:r>
      <w:r>
        <w:rPr>
          <w:rFonts w:ascii="Times New Roman" w:hAnsi="Times New Roman" w:cs="Times New Roman"/>
          <w:sz w:val="24"/>
          <w:szCs w:val="24"/>
        </w:rPr>
        <w:t xml:space="preserve"> as early as</w:t>
      </w:r>
      <w:r w:rsidR="007F67AC">
        <w:rPr>
          <w:rFonts w:ascii="Times New Roman" w:hAnsi="Times New Roman" w:cs="Times New Roman"/>
          <w:sz w:val="24"/>
          <w:szCs w:val="24"/>
        </w:rPr>
        <w:t xml:space="preserve"> 29</w:t>
      </w:r>
      <w:r w:rsidR="007F67AC" w:rsidRPr="007F67AC">
        <w:rPr>
          <w:rFonts w:ascii="Times New Roman" w:hAnsi="Times New Roman" w:cs="Times New Roman"/>
          <w:sz w:val="24"/>
          <w:szCs w:val="24"/>
          <w:vertAlign w:val="superscript"/>
        </w:rPr>
        <w:t>th</w:t>
      </w:r>
      <w:r w:rsidR="007F67AC">
        <w:rPr>
          <w:rFonts w:ascii="Times New Roman" w:hAnsi="Times New Roman" w:cs="Times New Roman"/>
          <w:sz w:val="24"/>
          <w:szCs w:val="24"/>
        </w:rPr>
        <w:t xml:space="preserve"> March 2017</w:t>
      </w:r>
      <w:r w:rsidR="00A850BF">
        <w:rPr>
          <w:rFonts w:ascii="Times New Roman" w:hAnsi="Times New Roman" w:cs="Times New Roman"/>
          <w:sz w:val="24"/>
          <w:szCs w:val="24"/>
        </w:rPr>
        <w:t>.</w:t>
      </w:r>
      <w:r>
        <w:rPr>
          <w:rFonts w:ascii="Times New Roman" w:hAnsi="Times New Roman" w:cs="Times New Roman"/>
          <w:sz w:val="24"/>
          <w:szCs w:val="24"/>
        </w:rPr>
        <w:t xml:space="preserve"> If this were the case, </w:t>
      </w:r>
      <w:r w:rsidR="007F67AC">
        <w:rPr>
          <w:rFonts w:ascii="Times New Roman" w:hAnsi="Times New Roman" w:cs="Times New Roman"/>
          <w:sz w:val="24"/>
          <w:szCs w:val="24"/>
        </w:rPr>
        <w:t>U</w:t>
      </w:r>
      <w:r>
        <w:rPr>
          <w:rFonts w:ascii="Times New Roman" w:hAnsi="Times New Roman" w:cs="Times New Roman"/>
          <w:sz w:val="24"/>
          <w:szCs w:val="24"/>
        </w:rPr>
        <w:t>nion</w:t>
      </w:r>
      <w:r w:rsidR="007F67AC">
        <w:rPr>
          <w:rFonts w:ascii="Times New Roman" w:hAnsi="Times New Roman" w:cs="Times New Roman"/>
          <w:sz w:val="24"/>
          <w:szCs w:val="24"/>
        </w:rPr>
        <w:t xml:space="preserve"> citizens who have come to the UK since, in legal exercise of their free movement rights</w:t>
      </w:r>
      <w:r w:rsidR="00A850BF">
        <w:rPr>
          <w:rFonts w:ascii="Times New Roman" w:hAnsi="Times New Roman" w:cs="Times New Roman"/>
          <w:sz w:val="24"/>
          <w:szCs w:val="24"/>
        </w:rPr>
        <w:t>,</w:t>
      </w:r>
      <w:r w:rsidR="009E390F">
        <w:rPr>
          <w:rFonts w:ascii="Times New Roman" w:hAnsi="Times New Roman" w:cs="Times New Roman"/>
          <w:sz w:val="24"/>
          <w:szCs w:val="24"/>
        </w:rPr>
        <w:t xml:space="preserve"> will not retain the</w:t>
      </w:r>
      <w:r w:rsidR="007F67AC">
        <w:rPr>
          <w:rFonts w:ascii="Times New Roman" w:hAnsi="Times New Roman" w:cs="Times New Roman"/>
          <w:sz w:val="24"/>
          <w:szCs w:val="24"/>
        </w:rPr>
        <w:t xml:space="preserve"> status</w:t>
      </w:r>
      <w:r w:rsidR="009E390F">
        <w:rPr>
          <w:rFonts w:ascii="Times New Roman" w:hAnsi="Times New Roman" w:cs="Times New Roman"/>
          <w:sz w:val="24"/>
          <w:szCs w:val="24"/>
        </w:rPr>
        <w:t xml:space="preserve"> that their EU citizenship previous</w:t>
      </w:r>
      <w:r w:rsidR="00D564E1">
        <w:rPr>
          <w:rFonts w:ascii="Times New Roman" w:hAnsi="Times New Roman" w:cs="Times New Roman"/>
          <w:sz w:val="24"/>
          <w:szCs w:val="24"/>
        </w:rPr>
        <w:t>ly</w:t>
      </w:r>
      <w:r w:rsidR="009E390F">
        <w:rPr>
          <w:rFonts w:ascii="Times New Roman" w:hAnsi="Times New Roman" w:cs="Times New Roman"/>
          <w:sz w:val="24"/>
          <w:szCs w:val="24"/>
        </w:rPr>
        <w:t xml:space="preserve"> gave them</w:t>
      </w:r>
      <w:r w:rsidR="007F67AC">
        <w:rPr>
          <w:rFonts w:ascii="Times New Roman" w:hAnsi="Times New Roman" w:cs="Times New Roman"/>
          <w:sz w:val="24"/>
          <w:szCs w:val="24"/>
        </w:rPr>
        <w:t xml:space="preserve"> upon UK exit. </w:t>
      </w:r>
      <w:r w:rsidR="009E390F">
        <w:rPr>
          <w:rFonts w:ascii="Times New Roman" w:hAnsi="Times New Roman" w:cs="Times New Roman"/>
          <w:sz w:val="24"/>
          <w:szCs w:val="24"/>
        </w:rPr>
        <w:t>Second, while the EU views residence documentation</w:t>
      </w:r>
      <w:r w:rsidR="00A850BF">
        <w:rPr>
          <w:rFonts w:ascii="Times New Roman" w:hAnsi="Times New Roman" w:cs="Times New Roman"/>
          <w:sz w:val="24"/>
          <w:szCs w:val="24"/>
        </w:rPr>
        <w:t xml:space="preserve"> as merely </w:t>
      </w:r>
      <w:r w:rsidR="00A850BF" w:rsidRPr="00A850BF">
        <w:rPr>
          <w:rFonts w:ascii="Times New Roman" w:hAnsi="Times New Roman" w:cs="Times New Roman"/>
          <w:i/>
          <w:sz w:val="24"/>
          <w:szCs w:val="24"/>
        </w:rPr>
        <w:t>declaratory</w:t>
      </w:r>
      <w:r w:rsidR="009E390F">
        <w:rPr>
          <w:rFonts w:ascii="Times New Roman" w:hAnsi="Times New Roman" w:cs="Times New Roman"/>
          <w:sz w:val="24"/>
          <w:szCs w:val="24"/>
        </w:rPr>
        <w:t>, the UK has stipulated that all Union citizens, regardless of when they arrived in the UK, must apply for r</w:t>
      </w:r>
      <w:r>
        <w:rPr>
          <w:rFonts w:ascii="Times New Roman" w:hAnsi="Times New Roman" w:cs="Times New Roman"/>
          <w:sz w:val="24"/>
          <w:szCs w:val="24"/>
        </w:rPr>
        <w:t>esidence documents</w:t>
      </w:r>
      <w:r w:rsidR="00060BC6">
        <w:rPr>
          <w:rFonts w:ascii="Times New Roman" w:hAnsi="Times New Roman" w:cs="Times New Roman"/>
          <w:sz w:val="24"/>
          <w:szCs w:val="24"/>
        </w:rPr>
        <w:t xml:space="preserve"> to </w:t>
      </w:r>
      <w:r w:rsidR="00060BC6" w:rsidRPr="00A850BF">
        <w:rPr>
          <w:rFonts w:ascii="Times New Roman" w:hAnsi="Times New Roman" w:cs="Times New Roman"/>
          <w:i/>
          <w:sz w:val="24"/>
          <w:szCs w:val="24"/>
        </w:rPr>
        <w:t>obtain</w:t>
      </w:r>
      <w:r w:rsidR="00060BC6">
        <w:rPr>
          <w:rFonts w:ascii="Times New Roman" w:hAnsi="Times New Roman" w:cs="Times New Roman"/>
          <w:sz w:val="24"/>
          <w:szCs w:val="24"/>
        </w:rPr>
        <w:t xml:space="preserve"> </w:t>
      </w:r>
      <w:r w:rsidR="00EC675D">
        <w:rPr>
          <w:rFonts w:ascii="Times New Roman" w:hAnsi="Times New Roman" w:cs="Times New Roman"/>
          <w:sz w:val="24"/>
          <w:szCs w:val="24"/>
        </w:rPr>
        <w:t>right</w:t>
      </w:r>
      <w:r w:rsidR="00060BC6">
        <w:rPr>
          <w:rFonts w:ascii="Times New Roman" w:hAnsi="Times New Roman" w:cs="Times New Roman"/>
          <w:sz w:val="24"/>
          <w:szCs w:val="24"/>
        </w:rPr>
        <w:t>s</w:t>
      </w:r>
      <w:r w:rsidR="00EC675D">
        <w:rPr>
          <w:rFonts w:ascii="Times New Roman" w:hAnsi="Times New Roman" w:cs="Times New Roman"/>
          <w:sz w:val="24"/>
          <w:szCs w:val="24"/>
        </w:rPr>
        <w:t xml:space="preserve"> in the first place. This is not only an important symbolic shift</w:t>
      </w:r>
      <w:r w:rsidR="00A850BF">
        <w:rPr>
          <w:rFonts w:ascii="Times New Roman" w:hAnsi="Times New Roman" w:cs="Times New Roman"/>
          <w:sz w:val="24"/>
          <w:szCs w:val="24"/>
        </w:rPr>
        <w:t xml:space="preserve"> – not least because biometric data might be required –</w:t>
      </w:r>
      <w:r w:rsidR="00EC675D">
        <w:rPr>
          <w:rFonts w:ascii="Times New Roman" w:hAnsi="Times New Roman" w:cs="Times New Roman"/>
          <w:sz w:val="24"/>
          <w:szCs w:val="24"/>
        </w:rPr>
        <w:t xml:space="preserve"> but also</w:t>
      </w:r>
      <w:r w:rsidR="006D6851">
        <w:rPr>
          <w:rFonts w:ascii="Times New Roman" w:hAnsi="Times New Roman" w:cs="Times New Roman"/>
          <w:sz w:val="24"/>
          <w:szCs w:val="24"/>
        </w:rPr>
        <w:t xml:space="preserve"> a</w:t>
      </w:r>
      <w:r w:rsidR="00A850BF">
        <w:rPr>
          <w:rFonts w:ascii="Times New Roman" w:hAnsi="Times New Roman" w:cs="Times New Roman"/>
          <w:sz w:val="24"/>
          <w:szCs w:val="24"/>
        </w:rPr>
        <w:t xml:space="preserve"> practical</w:t>
      </w:r>
      <w:r w:rsidR="006D6851">
        <w:rPr>
          <w:rFonts w:ascii="Times New Roman" w:hAnsi="Times New Roman" w:cs="Times New Roman"/>
          <w:sz w:val="24"/>
          <w:szCs w:val="24"/>
        </w:rPr>
        <w:t xml:space="preserve"> barrier to realising rights</w:t>
      </w:r>
      <w:r w:rsidR="00A850BF">
        <w:rPr>
          <w:rFonts w:ascii="Times New Roman" w:hAnsi="Times New Roman" w:cs="Times New Roman"/>
          <w:sz w:val="24"/>
          <w:szCs w:val="24"/>
        </w:rPr>
        <w:t>. This in turn will lead to further</w:t>
      </w:r>
      <w:r w:rsidR="006D6851">
        <w:rPr>
          <w:rFonts w:ascii="Times New Roman" w:hAnsi="Times New Roman" w:cs="Times New Roman"/>
          <w:sz w:val="24"/>
          <w:szCs w:val="24"/>
        </w:rPr>
        <w:t xml:space="preserve"> uncertainty</w:t>
      </w:r>
      <w:r w:rsidR="00A850BF">
        <w:rPr>
          <w:rFonts w:ascii="Times New Roman" w:hAnsi="Times New Roman" w:cs="Times New Roman"/>
          <w:sz w:val="24"/>
          <w:szCs w:val="24"/>
        </w:rPr>
        <w:t>.</w:t>
      </w:r>
    </w:p>
    <w:p w:rsidR="00165DC3" w:rsidRDefault="00165DC3" w:rsidP="0058235F">
      <w:pPr>
        <w:jc w:val="both"/>
        <w:rPr>
          <w:rFonts w:ascii="Times New Roman" w:hAnsi="Times New Roman" w:cs="Times New Roman"/>
          <w:sz w:val="24"/>
          <w:szCs w:val="24"/>
        </w:rPr>
      </w:pPr>
    </w:p>
    <w:p w:rsidR="00165DC3" w:rsidRDefault="00165DC3" w:rsidP="0058235F">
      <w:pPr>
        <w:jc w:val="both"/>
        <w:rPr>
          <w:rFonts w:ascii="Times New Roman" w:hAnsi="Times New Roman" w:cs="Times New Roman"/>
          <w:sz w:val="24"/>
          <w:szCs w:val="24"/>
          <w:u w:val="single"/>
        </w:rPr>
      </w:pPr>
      <w:r>
        <w:rPr>
          <w:rFonts w:ascii="Times New Roman" w:hAnsi="Times New Roman" w:cs="Times New Roman"/>
          <w:sz w:val="24"/>
          <w:szCs w:val="24"/>
          <w:u w:val="single"/>
        </w:rPr>
        <w:t>Uncertain routes to residence security</w:t>
      </w:r>
    </w:p>
    <w:p w:rsidR="00060BC6" w:rsidRDefault="009B5929" w:rsidP="0058235F">
      <w:pPr>
        <w:jc w:val="both"/>
        <w:rPr>
          <w:rFonts w:ascii="Times New Roman" w:hAnsi="Times New Roman" w:cs="Times New Roman"/>
          <w:sz w:val="24"/>
          <w:szCs w:val="24"/>
        </w:rPr>
      </w:pPr>
      <w:r>
        <w:rPr>
          <w:rFonts w:ascii="Times New Roman" w:hAnsi="Times New Roman" w:cs="Times New Roman"/>
          <w:sz w:val="24"/>
          <w:szCs w:val="24"/>
        </w:rPr>
        <w:t>The UK cannot compel Union citizens to apply for ‘settled status’</w:t>
      </w:r>
      <w:r w:rsidR="00F257EB">
        <w:rPr>
          <w:rFonts w:ascii="Times New Roman" w:hAnsi="Times New Roman" w:cs="Times New Roman"/>
          <w:sz w:val="24"/>
          <w:szCs w:val="24"/>
        </w:rPr>
        <w:t xml:space="preserve"> </w:t>
      </w:r>
      <w:r>
        <w:rPr>
          <w:rFonts w:ascii="Times New Roman" w:hAnsi="Times New Roman" w:cs="Times New Roman"/>
          <w:sz w:val="24"/>
          <w:szCs w:val="24"/>
        </w:rPr>
        <w:t xml:space="preserve">while it remains an EU Member State. </w:t>
      </w:r>
      <w:r w:rsidR="00F257EB">
        <w:rPr>
          <w:rFonts w:ascii="Times New Roman" w:hAnsi="Times New Roman" w:cs="Times New Roman"/>
          <w:sz w:val="24"/>
          <w:szCs w:val="24"/>
        </w:rPr>
        <w:t xml:space="preserve">However, </w:t>
      </w:r>
      <w:r>
        <w:rPr>
          <w:rFonts w:ascii="Times New Roman" w:hAnsi="Times New Roman" w:cs="Times New Roman"/>
          <w:sz w:val="24"/>
          <w:szCs w:val="24"/>
        </w:rPr>
        <w:t>the administrative challenge of registering millions of EU citizens from Brexit day is vast</w:t>
      </w:r>
      <w:r w:rsidR="00F257EB">
        <w:rPr>
          <w:rFonts w:ascii="Times New Roman" w:hAnsi="Times New Roman" w:cs="Times New Roman"/>
          <w:sz w:val="24"/>
          <w:szCs w:val="24"/>
        </w:rPr>
        <w:t>.</w:t>
      </w:r>
      <w:r>
        <w:rPr>
          <w:rFonts w:ascii="Times New Roman" w:hAnsi="Times New Roman" w:cs="Times New Roman"/>
          <w:sz w:val="24"/>
          <w:szCs w:val="24"/>
        </w:rPr>
        <w:t xml:space="preserve"> Consequently,</w:t>
      </w:r>
      <w:r w:rsidR="00F257EB">
        <w:rPr>
          <w:rFonts w:ascii="Times New Roman" w:hAnsi="Times New Roman" w:cs="Times New Roman"/>
          <w:sz w:val="24"/>
          <w:szCs w:val="24"/>
        </w:rPr>
        <w:t xml:space="preserve"> the UK proposes that</w:t>
      </w:r>
      <w:r>
        <w:rPr>
          <w:rFonts w:ascii="Times New Roman" w:hAnsi="Times New Roman" w:cs="Times New Roman"/>
          <w:sz w:val="24"/>
          <w:szCs w:val="24"/>
        </w:rPr>
        <w:t xml:space="preserve"> </w:t>
      </w:r>
      <w:r w:rsidR="00F45B85">
        <w:rPr>
          <w:rFonts w:ascii="Times New Roman" w:hAnsi="Times New Roman" w:cs="Times New Roman"/>
          <w:sz w:val="24"/>
          <w:szCs w:val="24"/>
        </w:rPr>
        <w:t>legally resident EU citizens</w:t>
      </w:r>
      <w:r w:rsidR="001F48A8">
        <w:rPr>
          <w:rFonts w:ascii="Times New Roman" w:hAnsi="Times New Roman" w:cs="Times New Roman"/>
          <w:sz w:val="24"/>
          <w:szCs w:val="24"/>
        </w:rPr>
        <w:t xml:space="preserve"> apply voluntarily prior to</w:t>
      </w:r>
      <w:r w:rsidR="00857F75">
        <w:rPr>
          <w:rFonts w:ascii="Times New Roman" w:hAnsi="Times New Roman" w:cs="Times New Roman"/>
          <w:sz w:val="24"/>
          <w:szCs w:val="24"/>
        </w:rPr>
        <w:t xml:space="preserve"> UK</w:t>
      </w:r>
      <w:r w:rsidR="001F48A8">
        <w:rPr>
          <w:rFonts w:ascii="Times New Roman" w:hAnsi="Times New Roman" w:cs="Times New Roman"/>
          <w:sz w:val="24"/>
          <w:szCs w:val="24"/>
        </w:rPr>
        <w:t xml:space="preserve"> departure </w:t>
      </w:r>
      <w:r w:rsidR="00857F75">
        <w:rPr>
          <w:rFonts w:ascii="Times New Roman" w:hAnsi="Times New Roman" w:cs="Times New Roman"/>
          <w:sz w:val="24"/>
          <w:szCs w:val="24"/>
        </w:rPr>
        <w:t>or regularise their status during a two year ‘grace period’, following exit, during which those who do not yet have documentation will fall under a ‘temporary residence umbrella’.</w:t>
      </w:r>
      <w:r>
        <w:rPr>
          <w:rFonts w:ascii="Times New Roman" w:hAnsi="Times New Roman" w:cs="Times New Roman"/>
          <w:sz w:val="24"/>
          <w:szCs w:val="24"/>
        </w:rPr>
        <w:t xml:space="preserve"> </w:t>
      </w:r>
    </w:p>
    <w:p w:rsidR="00C55695" w:rsidRDefault="001F48A8" w:rsidP="0058235F">
      <w:pPr>
        <w:jc w:val="both"/>
        <w:rPr>
          <w:rFonts w:ascii="Times New Roman" w:hAnsi="Times New Roman" w:cs="Times New Roman"/>
          <w:sz w:val="24"/>
          <w:szCs w:val="24"/>
        </w:rPr>
      </w:pPr>
      <w:r>
        <w:rPr>
          <w:rFonts w:ascii="Times New Roman" w:hAnsi="Times New Roman" w:cs="Times New Roman"/>
          <w:sz w:val="24"/>
          <w:szCs w:val="24"/>
        </w:rPr>
        <w:t>This</w:t>
      </w:r>
      <w:r w:rsidR="00391F73">
        <w:rPr>
          <w:rFonts w:ascii="Times New Roman" w:hAnsi="Times New Roman" w:cs="Times New Roman"/>
          <w:sz w:val="24"/>
          <w:szCs w:val="24"/>
        </w:rPr>
        <w:t xml:space="preserve"> approach</w:t>
      </w:r>
      <w:r>
        <w:rPr>
          <w:rFonts w:ascii="Times New Roman" w:hAnsi="Times New Roman" w:cs="Times New Roman"/>
          <w:sz w:val="24"/>
          <w:szCs w:val="24"/>
        </w:rPr>
        <w:t xml:space="preserve"> will be frustrating, at best, for </w:t>
      </w:r>
      <w:r w:rsidR="00060BC6">
        <w:rPr>
          <w:rFonts w:ascii="Times New Roman" w:hAnsi="Times New Roman" w:cs="Times New Roman"/>
          <w:sz w:val="24"/>
          <w:szCs w:val="24"/>
        </w:rPr>
        <w:t>those who</w:t>
      </w:r>
      <w:r>
        <w:rPr>
          <w:rFonts w:ascii="Times New Roman" w:hAnsi="Times New Roman" w:cs="Times New Roman"/>
          <w:sz w:val="24"/>
          <w:szCs w:val="24"/>
        </w:rPr>
        <w:t xml:space="preserve"> applied for permanent residence</w:t>
      </w:r>
      <w:r w:rsidR="00060BC6">
        <w:rPr>
          <w:rFonts w:ascii="Times New Roman" w:hAnsi="Times New Roman" w:cs="Times New Roman"/>
          <w:sz w:val="24"/>
          <w:szCs w:val="24"/>
        </w:rPr>
        <w:t xml:space="preserve"> in the year-long period of uncertainty that followed the referendum</w:t>
      </w:r>
      <w:r w:rsidR="00391F73">
        <w:rPr>
          <w:rFonts w:ascii="Times New Roman" w:hAnsi="Times New Roman" w:cs="Times New Roman"/>
          <w:sz w:val="24"/>
          <w:szCs w:val="24"/>
        </w:rPr>
        <w:t>, who will have to re-apply under domestic law</w:t>
      </w:r>
      <w:r w:rsidR="00060BC6">
        <w:rPr>
          <w:rFonts w:ascii="Times New Roman" w:hAnsi="Times New Roman" w:cs="Times New Roman"/>
          <w:sz w:val="24"/>
          <w:szCs w:val="24"/>
        </w:rPr>
        <w:t>.</w:t>
      </w:r>
      <w:r>
        <w:rPr>
          <w:rFonts w:ascii="Times New Roman" w:hAnsi="Times New Roman" w:cs="Times New Roman"/>
          <w:sz w:val="24"/>
          <w:szCs w:val="24"/>
        </w:rPr>
        <w:t xml:space="preserve"> At worst, it invites further </w:t>
      </w:r>
      <w:r w:rsidR="00060BC6">
        <w:rPr>
          <w:rFonts w:ascii="Times New Roman" w:hAnsi="Times New Roman" w:cs="Times New Roman"/>
          <w:sz w:val="24"/>
          <w:szCs w:val="24"/>
        </w:rPr>
        <w:t>confusion</w:t>
      </w:r>
      <w:r w:rsidR="00220B92">
        <w:rPr>
          <w:rFonts w:ascii="Times New Roman" w:hAnsi="Times New Roman" w:cs="Times New Roman"/>
          <w:sz w:val="24"/>
          <w:szCs w:val="24"/>
        </w:rPr>
        <w:t>.</w:t>
      </w:r>
      <w:r>
        <w:rPr>
          <w:rFonts w:ascii="Times New Roman" w:hAnsi="Times New Roman" w:cs="Times New Roman"/>
          <w:sz w:val="24"/>
          <w:szCs w:val="24"/>
        </w:rPr>
        <w:t xml:space="preserve"> For</w:t>
      </w:r>
      <w:r w:rsidR="00255415">
        <w:rPr>
          <w:rFonts w:ascii="Times New Roman" w:hAnsi="Times New Roman" w:cs="Times New Roman"/>
          <w:sz w:val="24"/>
          <w:szCs w:val="24"/>
        </w:rPr>
        <w:t xml:space="preserve"> example</w:t>
      </w:r>
      <w:r>
        <w:rPr>
          <w:rFonts w:ascii="Times New Roman" w:hAnsi="Times New Roman" w:cs="Times New Roman"/>
          <w:sz w:val="24"/>
          <w:szCs w:val="24"/>
        </w:rPr>
        <w:t>, since the ‘specif</w:t>
      </w:r>
      <w:r w:rsidR="00060BC6">
        <w:rPr>
          <w:rFonts w:ascii="Times New Roman" w:hAnsi="Times New Roman" w:cs="Times New Roman"/>
          <w:sz w:val="24"/>
          <w:szCs w:val="24"/>
        </w:rPr>
        <w:t>ied date’ is yet to be determined</w:t>
      </w:r>
      <w:r>
        <w:rPr>
          <w:rFonts w:ascii="Times New Roman" w:hAnsi="Times New Roman" w:cs="Times New Roman"/>
          <w:sz w:val="24"/>
          <w:szCs w:val="24"/>
        </w:rPr>
        <w:t>, some Union citizens will not curr</w:t>
      </w:r>
      <w:r w:rsidR="00060BC6">
        <w:rPr>
          <w:rFonts w:ascii="Times New Roman" w:hAnsi="Times New Roman" w:cs="Times New Roman"/>
          <w:sz w:val="24"/>
          <w:szCs w:val="24"/>
        </w:rPr>
        <w:t>ently know whether they qualify for</w:t>
      </w:r>
      <w:r w:rsidR="00255415">
        <w:rPr>
          <w:rFonts w:ascii="Times New Roman" w:hAnsi="Times New Roman" w:cs="Times New Roman"/>
          <w:sz w:val="24"/>
          <w:szCs w:val="24"/>
        </w:rPr>
        <w:t xml:space="preserve"> voluntary</w:t>
      </w:r>
      <w:r w:rsidR="00060BC6">
        <w:rPr>
          <w:rFonts w:ascii="Times New Roman" w:hAnsi="Times New Roman" w:cs="Times New Roman"/>
          <w:sz w:val="24"/>
          <w:szCs w:val="24"/>
        </w:rPr>
        <w:t xml:space="preserve"> ‘settled </w:t>
      </w:r>
      <w:proofErr w:type="gramStart"/>
      <w:r w:rsidR="00060BC6">
        <w:rPr>
          <w:rFonts w:ascii="Times New Roman" w:hAnsi="Times New Roman" w:cs="Times New Roman"/>
          <w:sz w:val="24"/>
          <w:szCs w:val="24"/>
        </w:rPr>
        <w:t>status’</w:t>
      </w:r>
      <w:proofErr w:type="gramEnd"/>
      <w:r w:rsidR="00060BC6">
        <w:rPr>
          <w:rFonts w:ascii="Times New Roman" w:hAnsi="Times New Roman" w:cs="Times New Roman"/>
          <w:sz w:val="24"/>
          <w:szCs w:val="24"/>
        </w:rPr>
        <w:t>.</w:t>
      </w:r>
      <w:r>
        <w:rPr>
          <w:rFonts w:ascii="Times New Roman" w:hAnsi="Times New Roman" w:cs="Times New Roman"/>
          <w:sz w:val="24"/>
          <w:szCs w:val="24"/>
        </w:rPr>
        <w:t xml:space="preserve"> Presumably that will be determined should t</w:t>
      </w:r>
      <w:r w:rsidR="00F45B85">
        <w:rPr>
          <w:rFonts w:ascii="Times New Roman" w:hAnsi="Times New Roman" w:cs="Times New Roman"/>
          <w:sz w:val="24"/>
          <w:szCs w:val="24"/>
        </w:rPr>
        <w:t>he system be set-up. That</w:t>
      </w:r>
      <w:r>
        <w:rPr>
          <w:rFonts w:ascii="Times New Roman" w:hAnsi="Times New Roman" w:cs="Times New Roman"/>
          <w:sz w:val="24"/>
          <w:szCs w:val="24"/>
        </w:rPr>
        <w:t xml:space="preserve"> will do little to quell anxieties in the interim. </w:t>
      </w:r>
      <w:r w:rsidR="00C879FF">
        <w:rPr>
          <w:rFonts w:ascii="Times New Roman" w:hAnsi="Times New Roman" w:cs="Times New Roman"/>
          <w:sz w:val="24"/>
          <w:szCs w:val="24"/>
        </w:rPr>
        <w:t>Those who do not have five years’ residence before the specified date but will accrue it during the ‘grace period’ are advised to wait until then to apply</w:t>
      </w:r>
      <w:r w:rsidR="00060BC6">
        <w:rPr>
          <w:rFonts w:ascii="Times New Roman" w:hAnsi="Times New Roman" w:cs="Times New Roman"/>
          <w:sz w:val="24"/>
          <w:szCs w:val="24"/>
        </w:rPr>
        <w:t>.</w:t>
      </w:r>
      <w:r w:rsidR="00C879FF">
        <w:rPr>
          <w:rFonts w:ascii="Times New Roman" w:hAnsi="Times New Roman" w:cs="Times New Roman"/>
          <w:sz w:val="24"/>
          <w:szCs w:val="24"/>
        </w:rPr>
        <w:t xml:space="preserve"> Yet the combination of the sheer number of applications, administrative delays, and the loss of rights should residence not be secured within the two year time limit, would make anyone unsure of what to do.</w:t>
      </w:r>
      <w:r w:rsidR="008C0E4C">
        <w:rPr>
          <w:rFonts w:ascii="Times New Roman" w:hAnsi="Times New Roman" w:cs="Times New Roman"/>
          <w:sz w:val="24"/>
          <w:szCs w:val="24"/>
        </w:rPr>
        <w:t xml:space="preserve"> </w:t>
      </w:r>
      <w:r w:rsidR="00255415">
        <w:rPr>
          <w:rFonts w:ascii="Times New Roman" w:hAnsi="Times New Roman" w:cs="Times New Roman"/>
          <w:sz w:val="24"/>
          <w:szCs w:val="24"/>
        </w:rPr>
        <w:t>T</w:t>
      </w:r>
      <w:r w:rsidR="008C0E4C">
        <w:rPr>
          <w:rFonts w:ascii="Times New Roman" w:hAnsi="Times New Roman" w:cs="Times New Roman"/>
          <w:sz w:val="24"/>
          <w:szCs w:val="24"/>
        </w:rPr>
        <w:t xml:space="preserve">he UK has committed to </w:t>
      </w:r>
      <w:r w:rsidR="008C0E4C">
        <w:rPr>
          <w:rFonts w:ascii="Times New Roman" w:hAnsi="Times New Roman" w:cs="Times New Roman"/>
          <w:sz w:val="24"/>
          <w:szCs w:val="24"/>
        </w:rPr>
        <w:lastRenderedPageBreak/>
        <w:t>implementing modernised adminis</w:t>
      </w:r>
      <w:r w:rsidR="00060BC6">
        <w:rPr>
          <w:rFonts w:ascii="Times New Roman" w:hAnsi="Times New Roman" w:cs="Times New Roman"/>
          <w:sz w:val="24"/>
          <w:szCs w:val="24"/>
        </w:rPr>
        <w:t>trative procedures, including</w:t>
      </w:r>
      <w:r w:rsidR="00255415">
        <w:rPr>
          <w:rFonts w:ascii="Times New Roman" w:hAnsi="Times New Roman" w:cs="Times New Roman"/>
          <w:sz w:val="24"/>
          <w:szCs w:val="24"/>
        </w:rPr>
        <w:t xml:space="preserve"> using government records on income. However, this</w:t>
      </w:r>
      <w:r w:rsidR="008C0E4C">
        <w:rPr>
          <w:rFonts w:ascii="Times New Roman" w:hAnsi="Times New Roman" w:cs="Times New Roman"/>
          <w:sz w:val="24"/>
          <w:szCs w:val="24"/>
        </w:rPr>
        <w:t xml:space="preserve"> is unlikely to</w:t>
      </w:r>
      <w:r w:rsidR="00060BC6">
        <w:rPr>
          <w:rFonts w:ascii="Times New Roman" w:hAnsi="Times New Roman" w:cs="Times New Roman"/>
          <w:sz w:val="24"/>
          <w:szCs w:val="24"/>
        </w:rPr>
        <w:t xml:space="preserve"> speed things up for</w:t>
      </w:r>
      <w:r w:rsidR="008C0E4C">
        <w:rPr>
          <w:rFonts w:ascii="Times New Roman" w:hAnsi="Times New Roman" w:cs="Times New Roman"/>
          <w:sz w:val="24"/>
          <w:szCs w:val="24"/>
        </w:rPr>
        <w:t xml:space="preserve"> citi</w:t>
      </w:r>
      <w:r w:rsidR="00060BC6">
        <w:rPr>
          <w:rFonts w:ascii="Times New Roman" w:hAnsi="Times New Roman" w:cs="Times New Roman"/>
          <w:sz w:val="24"/>
          <w:szCs w:val="24"/>
        </w:rPr>
        <w:t xml:space="preserve">zens in </w:t>
      </w:r>
      <w:r w:rsidR="009C2CAB">
        <w:rPr>
          <w:rFonts w:ascii="Times New Roman" w:hAnsi="Times New Roman" w:cs="Times New Roman"/>
          <w:sz w:val="24"/>
          <w:szCs w:val="24"/>
        </w:rPr>
        <w:t>precarious</w:t>
      </w:r>
      <w:r w:rsidR="00060BC6">
        <w:rPr>
          <w:rFonts w:ascii="Times New Roman" w:hAnsi="Times New Roman" w:cs="Times New Roman"/>
          <w:sz w:val="24"/>
          <w:szCs w:val="24"/>
        </w:rPr>
        <w:t xml:space="preserve"> work who are likely to have to</w:t>
      </w:r>
      <w:r w:rsidR="00255415">
        <w:rPr>
          <w:rFonts w:ascii="Times New Roman" w:hAnsi="Times New Roman" w:cs="Times New Roman"/>
          <w:sz w:val="24"/>
          <w:szCs w:val="24"/>
        </w:rPr>
        <w:t xml:space="preserve"> explain income gaps</w:t>
      </w:r>
      <w:r w:rsidR="00F45B85">
        <w:rPr>
          <w:rFonts w:ascii="Times New Roman" w:hAnsi="Times New Roman" w:cs="Times New Roman"/>
          <w:sz w:val="24"/>
          <w:szCs w:val="24"/>
        </w:rPr>
        <w:t>/’shortfalls’.</w:t>
      </w:r>
      <w:r w:rsidR="00060BC6">
        <w:rPr>
          <w:rFonts w:ascii="Times New Roman" w:hAnsi="Times New Roman" w:cs="Times New Roman"/>
          <w:sz w:val="24"/>
          <w:szCs w:val="24"/>
        </w:rPr>
        <w:t xml:space="preserve"> </w:t>
      </w:r>
      <w:r w:rsidR="008C0E4C">
        <w:rPr>
          <w:rFonts w:ascii="Times New Roman" w:hAnsi="Times New Roman" w:cs="Times New Roman"/>
          <w:sz w:val="24"/>
          <w:szCs w:val="24"/>
        </w:rPr>
        <w:t>The Government has,</w:t>
      </w:r>
      <w:r w:rsidR="00255415">
        <w:rPr>
          <w:rFonts w:ascii="Times New Roman" w:hAnsi="Times New Roman" w:cs="Times New Roman"/>
          <w:sz w:val="24"/>
          <w:szCs w:val="24"/>
        </w:rPr>
        <w:t xml:space="preserve"> at least</w:t>
      </w:r>
      <w:r w:rsidR="008C0E4C">
        <w:rPr>
          <w:rFonts w:ascii="Times New Roman" w:hAnsi="Times New Roman" w:cs="Times New Roman"/>
          <w:sz w:val="24"/>
          <w:szCs w:val="24"/>
        </w:rPr>
        <w:t xml:space="preserve">, </w:t>
      </w:r>
      <w:r w:rsidR="00F45B85">
        <w:rPr>
          <w:rFonts w:ascii="Times New Roman" w:hAnsi="Times New Roman" w:cs="Times New Roman"/>
          <w:sz w:val="24"/>
          <w:szCs w:val="24"/>
        </w:rPr>
        <w:t>suggested</w:t>
      </w:r>
      <w:r w:rsidR="008C0E4C">
        <w:rPr>
          <w:rFonts w:ascii="Times New Roman" w:hAnsi="Times New Roman" w:cs="Times New Roman"/>
          <w:sz w:val="24"/>
          <w:szCs w:val="24"/>
        </w:rPr>
        <w:t xml:space="preserve"> removing the requirement of comprehensive sickness insurance</w:t>
      </w:r>
      <w:r w:rsidR="00A967F0">
        <w:rPr>
          <w:rFonts w:ascii="Times New Roman" w:hAnsi="Times New Roman" w:cs="Times New Roman"/>
          <w:sz w:val="24"/>
          <w:szCs w:val="24"/>
        </w:rPr>
        <w:t xml:space="preserve"> for non-economically active Union citizens.</w:t>
      </w:r>
    </w:p>
    <w:p w:rsidR="00FC1958" w:rsidRDefault="00C86A93" w:rsidP="00FC1958">
      <w:pPr>
        <w:jc w:val="both"/>
        <w:rPr>
          <w:rFonts w:ascii="Times New Roman" w:hAnsi="Times New Roman" w:cs="Times New Roman"/>
          <w:sz w:val="24"/>
          <w:szCs w:val="24"/>
        </w:rPr>
      </w:pPr>
      <w:r>
        <w:rPr>
          <w:rFonts w:ascii="Times New Roman" w:hAnsi="Times New Roman" w:cs="Times New Roman"/>
          <w:sz w:val="24"/>
          <w:szCs w:val="24"/>
        </w:rPr>
        <w:t>Finally, the UK’s proposals seem to rely on the enforcement of UK</w:t>
      </w:r>
      <w:r w:rsidR="006F728E">
        <w:rPr>
          <w:rFonts w:ascii="Times New Roman" w:hAnsi="Times New Roman" w:cs="Times New Roman"/>
          <w:sz w:val="24"/>
          <w:szCs w:val="24"/>
        </w:rPr>
        <w:t xml:space="preserve"> EU immigration rules by private actors such as landlords and employers</w:t>
      </w:r>
      <w:r w:rsidR="00FC1958">
        <w:rPr>
          <w:rFonts w:ascii="Times New Roman" w:hAnsi="Times New Roman" w:cs="Times New Roman"/>
          <w:sz w:val="24"/>
          <w:szCs w:val="24"/>
        </w:rPr>
        <w:t xml:space="preserve">, to whom EU citizens must demonstrate their right to reside and work in the UK. </w:t>
      </w:r>
      <w:r>
        <w:rPr>
          <w:rFonts w:ascii="Times New Roman" w:hAnsi="Times New Roman" w:cs="Times New Roman"/>
          <w:sz w:val="24"/>
          <w:szCs w:val="24"/>
        </w:rPr>
        <w:t xml:space="preserve">This approach serves a very clear, separate purpose: </w:t>
      </w:r>
      <w:r w:rsidR="00FC1958">
        <w:rPr>
          <w:rFonts w:ascii="Times New Roman" w:hAnsi="Times New Roman" w:cs="Times New Roman"/>
          <w:sz w:val="24"/>
          <w:szCs w:val="24"/>
        </w:rPr>
        <w:t>it provides a means of avoiding checks at a hard border between Northern Ireland and the Republic o</w:t>
      </w:r>
      <w:r>
        <w:rPr>
          <w:rFonts w:ascii="Times New Roman" w:hAnsi="Times New Roman" w:cs="Times New Roman"/>
          <w:sz w:val="24"/>
          <w:szCs w:val="24"/>
        </w:rPr>
        <w:t>f Ireland. However</w:t>
      </w:r>
      <w:r w:rsidR="00FC1958">
        <w:rPr>
          <w:rFonts w:ascii="Times New Roman" w:hAnsi="Times New Roman" w:cs="Times New Roman"/>
          <w:sz w:val="24"/>
          <w:szCs w:val="24"/>
        </w:rPr>
        <w:t>, it</w:t>
      </w:r>
      <w:r>
        <w:rPr>
          <w:rFonts w:ascii="Times New Roman" w:hAnsi="Times New Roman" w:cs="Times New Roman"/>
          <w:sz w:val="24"/>
          <w:szCs w:val="24"/>
        </w:rPr>
        <w:t xml:space="preserve"> also risks the exclusions of all EU citizens from access to services by private actors fearing hefty fines. H</w:t>
      </w:r>
      <w:r w:rsidR="00FC1958">
        <w:rPr>
          <w:rFonts w:ascii="Times New Roman" w:hAnsi="Times New Roman" w:cs="Times New Roman"/>
          <w:sz w:val="24"/>
          <w:szCs w:val="24"/>
        </w:rPr>
        <w:t>ow would they distinguish</w:t>
      </w:r>
      <w:r>
        <w:rPr>
          <w:rFonts w:ascii="Times New Roman" w:hAnsi="Times New Roman" w:cs="Times New Roman"/>
          <w:sz w:val="24"/>
          <w:szCs w:val="24"/>
        </w:rPr>
        <w:t>,</w:t>
      </w:r>
      <w:r w:rsidR="002248A3">
        <w:rPr>
          <w:rFonts w:ascii="Times New Roman" w:hAnsi="Times New Roman" w:cs="Times New Roman"/>
          <w:sz w:val="24"/>
          <w:szCs w:val="24"/>
        </w:rPr>
        <w:t xml:space="preserve"> during the ‘grace period’, between</w:t>
      </w:r>
      <w:r>
        <w:rPr>
          <w:rFonts w:ascii="Times New Roman" w:hAnsi="Times New Roman" w:cs="Times New Roman"/>
          <w:sz w:val="24"/>
          <w:szCs w:val="24"/>
        </w:rPr>
        <w:t xml:space="preserve"> ‘temporary status’ EU citizens yet to receive their documents</w:t>
      </w:r>
      <w:r w:rsidR="007E4052">
        <w:rPr>
          <w:rFonts w:ascii="Times New Roman" w:hAnsi="Times New Roman" w:cs="Times New Roman"/>
          <w:sz w:val="24"/>
          <w:szCs w:val="24"/>
        </w:rPr>
        <w:t xml:space="preserve"> and post-Brexit arrivals subject to national immigration rules?</w:t>
      </w:r>
      <w:r w:rsidR="00FC1958">
        <w:rPr>
          <w:rFonts w:ascii="Times New Roman" w:hAnsi="Times New Roman" w:cs="Times New Roman"/>
          <w:sz w:val="24"/>
          <w:szCs w:val="24"/>
        </w:rPr>
        <w:t xml:space="preserve">    </w:t>
      </w:r>
    </w:p>
    <w:p w:rsidR="005C3781" w:rsidRPr="00B758BB" w:rsidRDefault="00F45B85" w:rsidP="00FC1958">
      <w:pPr>
        <w:jc w:val="both"/>
        <w:rPr>
          <w:rFonts w:ascii="Times New Roman" w:hAnsi="Times New Roman" w:cs="Times New Roman"/>
          <w:sz w:val="24"/>
          <w:szCs w:val="24"/>
        </w:rPr>
      </w:pPr>
      <w:r>
        <w:rPr>
          <w:rFonts w:ascii="Times New Roman" w:hAnsi="Times New Roman" w:cs="Times New Roman"/>
          <w:sz w:val="24"/>
          <w:szCs w:val="24"/>
        </w:rPr>
        <w:t>Ultimately</w:t>
      </w:r>
      <w:r w:rsidR="005C3781">
        <w:rPr>
          <w:rFonts w:ascii="Times New Roman" w:hAnsi="Times New Roman" w:cs="Times New Roman"/>
          <w:sz w:val="24"/>
          <w:szCs w:val="24"/>
        </w:rPr>
        <w:t>, the UK Government’s offer falls short of the three principles to whi</w:t>
      </w:r>
      <w:r w:rsidR="008954CE">
        <w:rPr>
          <w:rFonts w:ascii="Times New Roman" w:hAnsi="Times New Roman" w:cs="Times New Roman"/>
          <w:sz w:val="24"/>
          <w:szCs w:val="24"/>
        </w:rPr>
        <w:t>ch it claims to adhere. I</w:t>
      </w:r>
      <w:r w:rsidR="00D564E1">
        <w:rPr>
          <w:rFonts w:ascii="Times New Roman" w:hAnsi="Times New Roman" w:cs="Times New Roman"/>
          <w:sz w:val="24"/>
          <w:szCs w:val="24"/>
        </w:rPr>
        <w:t>t</w:t>
      </w:r>
      <w:bookmarkStart w:id="0" w:name="_GoBack"/>
      <w:bookmarkEnd w:id="0"/>
      <w:r w:rsidR="005C3781">
        <w:rPr>
          <w:rFonts w:ascii="Times New Roman" w:hAnsi="Times New Roman" w:cs="Times New Roman"/>
          <w:sz w:val="24"/>
          <w:szCs w:val="24"/>
        </w:rPr>
        <w:t xml:space="preserve"> calls</w:t>
      </w:r>
      <w:r>
        <w:rPr>
          <w:rFonts w:ascii="Times New Roman" w:hAnsi="Times New Roman" w:cs="Times New Roman"/>
          <w:sz w:val="24"/>
          <w:szCs w:val="24"/>
        </w:rPr>
        <w:t xml:space="preserve"> for the EU to match an offer less generous than </w:t>
      </w:r>
      <w:r w:rsidR="002E7B46">
        <w:rPr>
          <w:rFonts w:ascii="Times New Roman" w:hAnsi="Times New Roman" w:cs="Times New Roman"/>
          <w:sz w:val="24"/>
          <w:szCs w:val="24"/>
        </w:rPr>
        <w:t>the one it</w:t>
      </w:r>
      <w:r>
        <w:rPr>
          <w:rFonts w:ascii="Times New Roman" w:hAnsi="Times New Roman" w:cs="Times New Roman"/>
          <w:sz w:val="24"/>
          <w:szCs w:val="24"/>
        </w:rPr>
        <w:t xml:space="preserve"> has already made.</w:t>
      </w:r>
      <w:r w:rsidR="008954CE">
        <w:rPr>
          <w:rFonts w:ascii="Times New Roman" w:hAnsi="Times New Roman" w:cs="Times New Roman"/>
          <w:sz w:val="24"/>
          <w:szCs w:val="24"/>
        </w:rPr>
        <w:t xml:space="preserve"> I</w:t>
      </w:r>
      <w:r w:rsidR="005C3781">
        <w:rPr>
          <w:rFonts w:ascii="Times New Roman" w:hAnsi="Times New Roman" w:cs="Times New Roman"/>
          <w:sz w:val="24"/>
          <w:szCs w:val="24"/>
        </w:rPr>
        <w:t>t fails to secure</w:t>
      </w:r>
      <w:r w:rsidR="002E7B46">
        <w:rPr>
          <w:rFonts w:ascii="Times New Roman" w:hAnsi="Times New Roman" w:cs="Times New Roman"/>
          <w:sz w:val="24"/>
          <w:szCs w:val="24"/>
        </w:rPr>
        <w:t xml:space="preserve"> resident Union citizens’ current status in the UK.</w:t>
      </w:r>
      <w:r w:rsidR="005C3781">
        <w:rPr>
          <w:rFonts w:ascii="Times New Roman" w:hAnsi="Times New Roman" w:cs="Times New Roman"/>
          <w:sz w:val="24"/>
          <w:szCs w:val="24"/>
        </w:rPr>
        <w:t xml:space="preserve"> And finally, one year on from the referendum, it </w:t>
      </w:r>
      <w:r w:rsidR="00A967F0">
        <w:rPr>
          <w:rFonts w:ascii="Times New Roman" w:hAnsi="Times New Roman" w:cs="Times New Roman"/>
          <w:sz w:val="24"/>
          <w:szCs w:val="24"/>
        </w:rPr>
        <w:t>offers little</w:t>
      </w:r>
      <w:r w:rsidR="005C3781">
        <w:rPr>
          <w:rFonts w:ascii="Times New Roman" w:hAnsi="Times New Roman" w:cs="Times New Roman"/>
          <w:sz w:val="24"/>
          <w:szCs w:val="24"/>
        </w:rPr>
        <w:t xml:space="preserve"> certainty for EU citizens who have built their li</w:t>
      </w:r>
      <w:r w:rsidR="002E7B46">
        <w:rPr>
          <w:rFonts w:ascii="Times New Roman" w:hAnsi="Times New Roman" w:cs="Times New Roman"/>
          <w:sz w:val="24"/>
          <w:szCs w:val="24"/>
        </w:rPr>
        <w:t>ves here.</w:t>
      </w:r>
      <w:r w:rsidR="005C3781">
        <w:rPr>
          <w:rFonts w:ascii="Times New Roman" w:hAnsi="Times New Roman" w:cs="Times New Roman"/>
          <w:sz w:val="24"/>
          <w:szCs w:val="24"/>
        </w:rPr>
        <w:t xml:space="preserve"> </w:t>
      </w:r>
    </w:p>
    <w:p w:rsidR="00FB3511" w:rsidRDefault="00FB3511" w:rsidP="0058235F">
      <w:pPr>
        <w:jc w:val="both"/>
        <w:rPr>
          <w:rFonts w:ascii="Times New Roman" w:hAnsi="Times New Roman" w:cs="Times New Roman"/>
          <w:sz w:val="24"/>
          <w:szCs w:val="24"/>
        </w:rPr>
      </w:pPr>
    </w:p>
    <w:p w:rsidR="00910C7C" w:rsidRDefault="00910C7C" w:rsidP="0058235F">
      <w:pPr>
        <w:jc w:val="both"/>
        <w:rPr>
          <w:rFonts w:ascii="Times New Roman" w:hAnsi="Times New Roman" w:cs="Times New Roman"/>
          <w:sz w:val="24"/>
          <w:szCs w:val="24"/>
        </w:rPr>
      </w:pPr>
    </w:p>
    <w:p w:rsidR="00C86328" w:rsidRDefault="00C86328" w:rsidP="0058235F">
      <w:pPr>
        <w:jc w:val="both"/>
        <w:rPr>
          <w:rFonts w:ascii="Times New Roman" w:hAnsi="Times New Roman" w:cs="Times New Roman"/>
          <w:sz w:val="24"/>
          <w:szCs w:val="24"/>
        </w:rPr>
      </w:pPr>
    </w:p>
    <w:p w:rsidR="00CD3503" w:rsidRDefault="00CD3503" w:rsidP="0058235F">
      <w:pPr>
        <w:jc w:val="both"/>
        <w:rPr>
          <w:rFonts w:ascii="Times New Roman" w:hAnsi="Times New Roman" w:cs="Times New Roman"/>
          <w:sz w:val="24"/>
          <w:szCs w:val="24"/>
        </w:rPr>
      </w:pPr>
    </w:p>
    <w:p w:rsidR="00174216" w:rsidRPr="00174216" w:rsidRDefault="00174216" w:rsidP="00174216">
      <w:pPr>
        <w:jc w:val="center"/>
        <w:rPr>
          <w:rFonts w:ascii="Times New Roman" w:hAnsi="Times New Roman" w:cs="Times New Roman"/>
          <w:b/>
          <w:sz w:val="24"/>
          <w:szCs w:val="24"/>
          <w:u w:val="single"/>
        </w:rPr>
      </w:pPr>
    </w:p>
    <w:sectPr w:rsidR="00174216" w:rsidRPr="00174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16"/>
    <w:rsid w:val="000062A9"/>
    <w:rsid w:val="00060BC6"/>
    <w:rsid w:val="00082EA6"/>
    <w:rsid w:val="00094C5A"/>
    <w:rsid w:val="000F4780"/>
    <w:rsid w:val="00136F10"/>
    <w:rsid w:val="00153781"/>
    <w:rsid w:val="0016274A"/>
    <w:rsid w:val="00165DC3"/>
    <w:rsid w:val="00174216"/>
    <w:rsid w:val="0017502D"/>
    <w:rsid w:val="00192087"/>
    <w:rsid w:val="001C64FE"/>
    <w:rsid w:val="001F48A8"/>
    <w:rsid w:val="00220B92"/>
    <w:rsid w:val="002248A3"/>
    <w:rsid w:val="00255415"/>
    <w:rsid w:val="00266332"/>
    <w:rsid w:val="00290FFB"/>
    <w:rsid w:val="002E7B46"/>
    <w:rsid w:val="00333D0C"/>
    <w:rsid w:val="00337073"/>
    <w:rsid w:val="003409D6"/>
    <w:rsid w:val="00391F73"/>
    <w:rsid w:val="003E44A3"/>
    <w:rsid w:val="00427E8E"/>
    <w:rsid w:val="00450DFE"/>
    <w:rsid w:val="0045759D"/>
    <w:rsid w:val="004C4257"/>
    <w:rsid w:val="004D532C"/>
    <w:rsid w:val="005117BC"/>
    <w:rsid w:val="0058235F"/>
    <w:rsid w:val="005C3781"/>
    <w:rsid w:val="005E72E0"/>
    <w:rsid w:val="00621AFD"/>
    <w:rsid w:val="006B21E1"/>
    <w:rsid w:val="006D6851"/>
    <w:rsid w:val="006F56FA"/>
    <w:rsid w:val="006F728E"/>
    <w:rsid w:val="00746FF6"/>
    <w:rsid w:val="007665A3"/>
    <w:rsid w:val="00782416"/>
    <w:rsid w:val="00786B8B"/>
    <w:rsid w:val="0079620E"/>
    <w:rsid w:val="007A1EC9"/>
    <w:rsid w:val="007E4052"/>
    <w:rsid w:val="007F67AC"/>
    <w:rsid w:val="00843D49"/>
    <w:rsid w:val="00846EDF"/>
    <w:rsid w:val="00846FA5"/>
    <w:rsid w:val="00857F75"/>
    <w:rsid w:val="008954CE"/>
    <w:rsid w:val="008C0E4C"/>
    <w:rsid w:val="008C2C26"/>
    <w:rsid w:val="00910C7C"/>
    <w:rsid w:val="0095506B"/>
    <w:rsid w:val="0098126E"/>
    <w:rsid w:val="009B5929"/>
    <w:rsid w:val="009C2CAB"/>
    <w:rsid w:val="009E09E9"/>
    <w:rsid w:val="009E390F"/>
    <w:rsid w:val="00A850BF"/>
    <w:rsid w:val="00A967F0"/>
    <w:rsid w:val="00AD6DB0"/>
    <w:rsid w:val="00B10414"/>
    <w:rsid w:val="00B758BB"/>
    <w:rsid w:val="00BB51D3"/>
    <w:rsid w:val="00BB527F"/>
    <w:rsid w:val="00BC78E0"/>
    <w:rsid w:val="00C071A9"/>
    <w:rsid w:val="00C55695"/>
    <w:rsid w:val="00C61FA5"/>
    <w:rsid w:val="00C70B7E"/>
    <w:rsid w:val="00C86328"/>
    <w:rsid w:val="00C86A93"/>
    <w:rsid w:val="00C879FF"/>
    <w:rsid w:val="00CD26E4"/>
    <w:rsid w:val="00CD3503"/>
    <w:rsid w:val="00CD465D"/>
    <w:rsid w:val="00CE3FB8"/>
    <w:rsid w:val="00D146B5"/>
    <w:rsid w:val="00D2216F"/>
    <w:rsid w:val="00D273D7"/>
    <w:rsid w:val="00D53B98"/>
    <w:rsid w:val="00D54912"/>
    <w:rsid w:val="00D564E1"/>
    <w:rsid w:val="00DC10AD"/>
    <w:rsid w:val="00E209E8"/>
    <w:rsid w:val="00E67FA7"/>
    <w:rsid w:val="00EC675D"/>
    <w:rsid w:val="00F257EB"/>
    <w:rsid w:val="00F2740F"/>
    <w:rsid w:val="00F37F93"/>
    <w:rsid w:val="00F45B85"/>
    <w:rsid w:val="00F76FA1"/>
    <w:rsid w:val="00F9624B"/>
    <w:rsid w:val="00FB3511"/>
    <w:rsid w:val="00FC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09221-A92F-4E89-A8CB-21134C3E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2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4216"/>
    <w:rPr>
      <w:b/>
      <w:bCs/>
    </w:rPr>
  </w:style>
  <w:style w:type="character" w:customStyle="1" w:styleId="apple-converted-space">
    <w:name w:val="apple-converted-space"/>
    <w:basedOn w:val="DefaultParagraphFont"/>
    <w:rsid w:val="00174216"/>
  </w:style>
  <w:style w:type="character" w:styleId="Hyperlink">
    <w:name w:val="Hyperlink"/>
    <w:basedOn w:val="DefaultParagraphFont"/>
    <w:uiPriority w:val="99"/>
    <w:unhideWhenUsed/>
    <w:rsid w:val="00174216"/>
    <w:rPr>
      <w:color w:val="0000FF"/>
      <w:u w:val="single"/>
    </w:rPr>
  </w:style>
  <w:style w:type="character" w:styleId="FollowedHyperlink">
    <w:name w:val="FollowedHyperlink"/>
    <w:basedOn w:val="DefaultParagraphFont"/>
    <w:uiPriority w:val="99"/>
    <w:semiHidden/>
    <w:unhideWhenUsed/>
    <w:rsid w:val="00BB5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17/jun/23/eu-expats-condemn-theresa-may-pathetic-offer-on-brexit-rights" TargetMode="External"/><Relationship Id="rId3" Type="http://schemas.openxmlformats.org/officeDocument/2006/relationships/settings" Target="settings.xml"/><Relationship Id="rId7" Type="http://schemas.openxmlformats.org/officeDocument/2006/relationships/hyperlink" Target="file:///C:\Users\reynolds\AppData\Local\Microsoft\Windows\Temporary%20Internet%20Files\Content.Outlook\X8XIRDIH\proposa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uk/government/uploads/system/uploads/attachment_data/file/589191/The_United_Kingdoms_exit_from_and_partnership_with_the_EU_Web.pdf" TargetMode="External"/><Relationship Id="rId5" Type="http://schemas.openxmlformats.org/officeDocument/2006/relationships/hyperlink" Target="https://www.gov.uk/government/publications/safeguarding-the-position-of-eu-citizens-in-the-uk-and-uk-nationals-in-the-eu/the-united-kingdoms-exit-from-the-european-union-safeguarding-the-position-of-eu-citizens-living-in-the-uk-and-uk-nationals-living-in-the-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8374-4CA7-48EA-AF51-83A82B61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1287</Words>
  <Characters>7336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Reynolds, Stephanie</cp:lastModifiedBy>
  <cp:revision>2</cp:revision>
  <dcterms:created xsi:type="dcterms:W3CDTF">2017-07-12T10:14:00Z</dcterms:created>
  <dcterms:modified xsi:type="dcterms:W3CDTF">2017-07-12T10:14:00Z</dcterms:modified>
</cp:coreProperties>
</file>