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478D" w14:textId="77777777" w:rsidR="00AE5798" w:rsidRPr="00D56347" w:rsidRDefault="00AE5798" w:rsidP="00B939E1">
      <w:pPr>
        <w:spacing w:line="480" w:lineRule="auto"/>
        <w:jc w:val="center"/>
        <w:rPr>
          <w:rFonts w:asciiTheme="minorHAnsi" w:hAnsiTheme="minorHAnsi" w:cstheme="minorHAnsi"/>
          <w:b/>
        </w:rPr>
      </w:pPr>
      <w:r w:rsidRPr="00D56347">
        <w:rPr>
          <w:rFonts w:asciiTheme="minorHAnsi" w:hAnsiTheme="minorHAnsi" w:cstheme="minorHAnsi"/>
          <w:b/>
        </w:rPr>
        <w:t>TITLE PAGE</w:t>
      </w:r>
    </w:p>
    <w:p w14:paraId="2FD860AD" w14:textId="79C512AB" w:rsidR="00AE5798" w:rsidRDefault="00AE5798" w:rsidP="006D354A">
      <w:pPr>
        <w:pStyle w:val="Heading1"/>
      </w:pPr>
      <w:r w:rsidRPr="00D56347">
        <w:t>Titl</w:t>
      </w:r>
      <w:r w:rsidR="00674149" w:rsidRPr="00D56347">
        <w:t>e</w:t>
      </w:r>
    </w:p>
    <w:p w14:paraId="1AD5C7CC" w14:textId="77777777" w:rsidR="00AC7409" w:rsidRPr="006D354A" w:rsidRDefault="00AC7409" w:rsidP="006D354A"/>
    <w:p w14:paraId="5286D381" w14:textId="3EBF1AB4" w:rsidR="00A2584F" w:rsidRDefault="003A240E" w:rsidP="00B939E1">
      <w:pPr>
        <w:spacing w:line="480" w:lineRule="auto"/>
        <w:jc w:val="both"/>
        <w:rPr>
          <w:rFonts w:asciiTheme="minorHAnsi" w:hAnsiTheme="minorHAnsi" w:cstheme="minorHAnsi"/>
          <w:bCs/>
        </w:rPr>
      </w:pPr>
      <w:r w:rsidRPr="00D56347">
        <w:rPr>
          <w:rFonts w:asciiTheme="minorHAnsi" w:hAnsiTheme="minorHAnsi" w:cstheme="minorHAnsi"/>
          <w:bCs/>
        </w:rPr>
        <w:t xml:space="preserve">Full title: </w:t>
      </w:r>
      <w:r w:rsidR="006A2868" w:rsidRPr="00D56347">
        <w:rPr>
          <w:rFonts w:asciiTheme="minorHAnsi" w:hAnsiTheme="minorHAnsi" w:cstheme="minorHAnsi"/>
          <w:bCs/>
        </w:rPr>
        <w:t>Negative Expectations Interfere with the Analgesic Effect of Safety Cues on Pain Perception by Priming the Cortical Representation of Pain in the Midcingulate C</w:t>
      </w:r>
      <w:r w:rsidR="00A2584F" w:rsidRPr="00D56347">
        <w:rPr>
          <w:rFonts w:asciiTheme="minorHAnsi" w:hAnsiTheme="minorHAnsi" w:cstheme="minorHAnsi"/>
          <w:bCs/>
        </w:rPr>
        <w:t>ortex</w:t>
      </w:r>
      <w:r w:rsidR="009B5755" w:rsidRPr="00D56347">
        <w:rPr>
          <w:rFonts w:asciiTheme="minorHAnsi" w:hAnsiTheme="minorHAnsi" w:cstheme="minorHAnsi"/>
          <w:bCs/>
        </w:rPr>
        <w:t>.</w:t>
      </w:r>
    </w:p>
    <w:p w14:paraId="2072E4F2" w14:textId="77777777" w:rsidR="00CD4076" w:rsidRPr="00D56347" w:rsidRDefault="00CD4076" w:rsidP="00B939E1">
      <w:pPr>
        <w:spacing w:line="480" w:lineRule="auto"/>
        <w:jc w:val="both"/>
        <w:rPr>
          <w:rFonts w:asciiTheme="minorHAnsi" w:hAnsiTheme="minorHAnsi" w:cstheme="minorHAnsi"/>
          <w:bCs/>
        </w:rPr>
      </w:pPr>
    </w:p>
    <w:p w14:paraId="600C376A" w14:textId="116CF42F" w:rsidR="00AE5798" w:rsidRDefault="00AE5798" w:rsidP="006D354A">
      <w:pPr>
        <w:pStyle w:val="Heading1"/>
      </w:pPr>
      <w:r w:rsidRPr="00D56347">
        <w:t xml:space="preserve">Running </w:t>
      </w:r>
      <w:r w:rsidR="00AC7409">
        <w:t>h</w:t>
      </w:r>
      <w:r w:rsidRPr="00D56347">
        <w:t xml:space="preserve">ead </w:t>
      </w:r>
    </w:p>
    <w:p w14:paraId="5FA5E446" w14:textId="77777777" w:rsidR="00AC7409" w:rsidRPr="006D354A" w:rsidRDefault="00AC7409" w:rsidP="006D354A"/>
    <w:p w14:paraId="79BA117D" w14:textId="138DD0CE" w:rsidR="00971896" w:rsidRDefault="003A240E" w:rsidP="00B939E1">
      <w:pPr>
        <w:spacing w:line="480" w:lineRule="auto"/>
        <w:jc w:val="both"/>
        <w:rPr>
          <w:rFonts w:asciiTheme="minorHAnsi" w:hAnsiTheme="minorHAnsi" w:cstheme="minorHAnsi"/>
          <w:bCs/>
        </w:rPr>
      </w:pPr>
      <w:r w:rsidRPr="00D56347">
        <w:rPr>
          <w:rFonts w:asciiTheme="minorHAnsi" w:hAnsiTheme="minorHAnsi" w:cstheme="minorHAnsi"/>
          <w:bCs/>
        </w:rPr>
        <w:t xml:space="preserve">Short title: </w:t>
      </w:r>
      <w:r w:rsidR="00971896" w:rsidRPr="00D56347">
        <w:rPr>
          <w:rFonts w:asciiTheme="minorHAnsi" w:hAnsiTheme="minorHAnsi" w:cstheme="minorHAnsi"/>
          <w:bCs/>
        </w:rPr>
        <w:t>Interference of Expectations in Pain Perception</w:t>
      </w:r>
      <w:r w:rsidR="00707F13" w:rsidRPr="00D56347">
        <w:rPr>
          <w:rFonts w:asciiTheme="minorHAnsi" w:hAnsiTheme="minorHAnsi" w:cstheme="minorHAnsi"/>
          <w:bCs/>
        </w:rPr>
        <w:t xml:space="preserve"> </w:t>
      </w:r>
    </w:p>
    <w:p w14:paraId="72C5E11E" w14:textId="77777777" w:rsidR="00CD4076" w:rsidRPr="00D56347" w:rsidRDefault="00CD4076" w:rsidP="00B939E1">
      <w:pPr>
        <w:spacing w:line="480" w:lineRule="auto"/>
        <w:jc w:val="both"/>
        <w:rPr>
          <w:rFonts w:asciiTheme="minorHAnsi" w:hAnsiTheme="minorHAnsi" w:cstheme="minorHAnsi"/>
          <w:bCs/>
        </w:rPr>
      </w:pPr>
    </w:p>
    <w:p w14:paraId="5895AE9B" w14:textId="77777777" w:rsidR="00121D5B" w:rsidRDefault="00121D5B" w:rsidP="006D354A">
      <w:pPr>
        <w:pStyle w:val="Heading1"/>
      </w:pPr>
      <w:r w:rsidRPr="00D56347">
        <w:t>Authors</w:t>
      </w:r>
    </w:p>
    <w:p w14:paraId="535ADB8F" w14:textId="77777777" w:rsidR="00AC7409" w:rsidRPr="006D354A" w:rsidRDefault="00AC7409" w:rsidP="006D354A"/>
    <w:p w14:paraId="5BD099EA" w14:textId="2FD41C74" w:rsidR="00121D5B" w:rsidRPr="00D56347" w:rsidRDefault="00121D5B" w:rsidP="00842987">
      <w:pPr>
        <w:spacing w:line="480" w:lineRule="auto"/>
        <w:jc w:val="both"/>
        <w:rPr>
          <w:rFonts w:asciiTheme="minorHAnsi" w:hAnsiTheme="minorHAnsi" w:cstheme="minorHAnsi"/>
        </w:rPr>
      </w:pPr>
      <w:proofErr w:type="spellStart"/>
      <w:r w:rsidRPr="00420B0E">
        <w:rPr>
          <w:rFonts w:asciiTheme="minorHAnsi" w:hAnsiTheme="minorHAnsi" w:cstheme="minorHAnsi"/>
        </w:rPr>
        <w:t>Abeer</w:t>
      </w:r>
      <w:proofErr w:type="spellEnd"/>
      <w:r w:rsidRPr="00420B0E">
        <w:rPr>
          <w:rFonts w:asciiTheme="minorHAnsi" w:hAnsiTheme="minorHAnsi" w:cstheme="minorHAnsi"/>
        </w:rPr>
        <w:t xml:space="preserve"> F</w:t>
      </w:r>
      <w:r w:rsidR="003A240E" w:rsidRPr="00420B0E">
        <w:rPr>
          <w:rFonts w:asciiTheme="minorHAnsi" w:hAnsiTheme="minorHAnsi" w:cstheme="minorHAnsi"/>
        </w:rPr>
        <w:t xml:space="preserve"> </w:t>
      </w:r>
      <w:proofErr w:type="spellStart"/>
      <w:r w:rsidRPr="00420B0E">
        <w:rPr>
          <w:rFonts w:asciiTheme="minorHAnsi" w:hAnsiTheme="minorHAnsi" w:cstheme="minorHAnsi"/>
        </w:rPr>
        <w:t>Almarzouki</w:t>
      </w:r>
      <w:proofErr w:type="spellEnd"/>
      <w:r w:rsidR="00842987" w:rsidRPr="00F47172">
        <w:rPr>
          <w:rFonts w:asciiTheme="minorHAnsi" w:hAnsiTheme="minorHAnsi" w:cstheme="minorHAnsi"/>
          <w:vertAlign w:val="superscript"/>
        </w:rPr>
        <w:t xml:space="preserve"> 1</w:t>
      </w:r>
      <w:r w:rsidR="00194909" w:rsidRPr="006D354A">
        <w:rPr>
          <w:rFonts w:asciiTheme="minorHAnsi" w:eastAsia="Times New Roman" w:hAnsiTheme="minorHAnsi" w:cs="Arial"/>
          <w:color w:val="222222"/>
          <w:shd w:val="clear" w:color="auto" w:fill="FFFFFF"/>
        </w:rPr>
        <w:t>*</w:t>
      </w:r>
      <w:r w:rsidRPr="00420B0E">
        <w:rPr>
          <w:rFonts w:asciiTheme="minorHAnsi" w:hAnsiTheme="minorHAnsi" w:cstheme="minorHAnsi"/>
        </w:rPr>
        <w:t xml:space="preserve">, </w:t>
      </w:r>
      <w:r w:rsidR="00695E59" w:rsidRPr="00896260">
        <w:rPr>
          <w:rFonts w:asciiTheme="minorHAnsi" w:hAnsiTheme="minorHAnsi" w:cstheme="minorHAnsi"/>
        </w:rPr>
        <w:t>Christopher A</w:t>
      </w:r>
      <w:r w:rsidR="00AE5798" w:rsidRPr="00896260">
        <w:rPr>
          <w:rFonts w:asciiTheme="minorHAnsi" w:hAnsiTheme="minorHAnsi" w:cstheme="minorHAnsi"/>
        </w:rPr>
        <w:t xml:space="preserve"> </w:t>
      </w:r>
      <w:r w:rsidR="00695E59" w:rsidRPr="00896260">
        <w:rPr>
          <w:rFonts w:asciiTheme="minorHAnsi" w:hAnsiTheme="minorHAnsi" w:cstheme="minorHAnsi"/>
        </w:rPr>
        <w:t>Brown</w:t>
      </w:r>
      <w:r w:rsidR="00842987" w:rsidRPr="00896260">
        <w:rPr>
          <w:rFonts w:asciiTheme="minorHAnsi" w:hAnsiTheme="minorHAnsi" w:cstheme="minorHAnsi"/>
        </w:rPr>
        <w:t xml:space="preserve"> </w:t>
      </w:r>
      <w:r w:rsidR="00842987" w:rsidRPr="00896260">
        <w:rPr>
          <w:rFonts w:asciiTheme="minorHAnsi" w:hAnsiTheme="minorHAnsi" w:cstheme="minorHAnsi"/>
          <w:vertAlign w:val="superscript"/>
        </w:rPr>
        <w:t>2</w:t>
      </w:r>
      <w:r w:rsidRPr="00896260">
        <w:rPr>
          <w:rFonts w:asciiTheme="minorHAnsi" w:hAnsiTheme="minorHAnsi" w:cstheme="minorHAnsi"/>
        </w:rPr>
        <w:t>, Richard J Brown</w:t>
      </w:r>
      <w:r w:rsidR="00842987" w:rsidRPr="00896260">
        <w:rPr>
          <w:rFonts w:asciiTheme="minorHAnsi" w:hAnsiTheme="minorHAnsi" w:cstheme="minorHAnsi"/>
        </w:rPr>
        <w:t xml:space="preserve"> </w:t>
      </w:r>
      <w:r w:rsidR="00842987" w:rsidRPr="006D354A">
        <w:rPr>
          <w:rFonts w:asciiTheme="minorHAnsi" w:hAnsiTheme="minorHAnsi" w:cstheme="minorHAnsi"/>
          <w:vertAlign w:val="superscript"/>
        </w:rPr>
        <w:t>3</w:t>
      </w:r>
      <w:r w:rsidRPr="00420B0E">
        <w:rPr>
          <w:rFonts w:asciiTheme="minorHAnsi" w:hAnsiTheme="minorHAnsi" w:cstheme="minorHAnsi"/>
        </w:rPr>
        <w:t xml:space="preserve">, </w:t>
      </w:r>
      <w:r w:rsidR="004C6059" w:rsidRPr="00420B0E">
        <w:rPr>
          <w:rFonts w:asciiTheme="minorHAnsi" w:hAnsiTheme="minorHAnsi" w:cstheme="minorHAnsi"/>
        </w:rPr>
        <w:t>Matthew HK Leung</w:t>
      </w:r>
      <w:r w:rsidR="00842987" w:rsidRPr="00F47172">
        <w:rPr>
          <w:rFonts w:asciiTheme="minorHAnsi" w:hAnsiTheme="minorHAnsi" w:cstheme="minorHAnsi"/>
        </w:rPr>
        <w:t xml:space="preserve"> </w:t>
      </w:r>
      <w:r w:rsidR="00842987" w:rsidRPr="00896260">
        <w:rPr>
          <w:rFonts w:asciiTheme="minorHAnsi" w:hAnsiTheme="minorHAnsi" w:cstheme="minorHAnsi"/>
          <w:vertAlign w:val="superscript"/>
        </w:rPr>
        <w:t>4</w:t>
      </w:r>
      <w:r w:rsidR="004C6059" w:rsidRPr="00896260">
        <w:rPr>
          <w:rFonts w:asciiTheme="minorHAnsi" w:hAnsiTheme="minorHAnsi" w:cstheme="minorHAnsi"/>
        </w:rPr>
        <w:t>,</w:t>
      </w:r>
      <w:r w:rsidR="00695E59" w:rsidRPr="00896260">
        <w:rPr>
          <w:rFonts w:asciiTheme="minorHAnsi" w:hAnsiTheme="minorHAnsi" w:cstheme="minorHAnsi"/>
        </w:rPr>
        <w:t xml:space="preserve"> </w:t>
      </w:r>
      <w:r w:rsidR="00BC4536" w:rsidRPr="00896260">
        <w:rPr>
          <w:rFonts w:asciiTheme="minorHAnsi" w:hAnsiTheme="minorHAnsi" w:cstheme="minorHAnsi"/>
        </w:rPr>
        <w:t>Anthony KP Jones</w:t>
      </w:r>
      <w:r w:rsidR="00842987" w:rsidRPr="00896260">
        <w:rPr>
          <w:rFonts w:asciiTheme="minorHAnsi" w:hAnsiTheme="minorHAnsi" w:cstheme="minorHAnsi"/>
        </w:rPr>
        <w:t xml:space="preserve"> </w:t>
      </w:r>
      <w:r w:rsidR="00842987" w:rsidRPr="00896260">
        <w:rPr>
          <w:rFonts w:asciiTheme="minorHAnsi" w:hAnsiTheme="minorHAnsi" w:cstheme="minorHAnsi"/>
          <w:vertAlign w:val="superscript"/>
        </w:rPr>
        <w:t>5</w:t>
      </w:r>
      <w:r w:rsidRPr="00896260">
        <w:rPr>
          <w:rFonts w:asciiTheme="minorHAnsi" w:hAnsiTheme="minorHAnsi" w:cstheme="minorHAnsi"/>
        </w:rPr>
        <w:t>,</w:t>
      </w:r>
      <w:r w:rsidRPr="00D56347">
        <w:rPr>
          <w:rFonts w:asciiTheme="minorHAnsi" w:hAnsiTheme="minorHAnsi" w:cstheme="minorHAnsi"/>
        </w:rPr>
        <w:t xml:space="preserve"> </w:t>
      </w:r>
      <w:r w:rsidR="00B426A2" w:rsidRPr="00D56347">
        <w:rPr>
          <w:rFonts w:asciiTheme="minorHAnsi" w:hAnsiTheme="minorHAnsi" w:cstheme="minorHAnsi"/>
        </w:rPr>
        <w:t xml:space="preserve"> </w:t>
      </w:r>
    </w:p>
    <w:p w14:paraId="2C5A277F" w14:textId="1A6838F4" w:rsidR="00CD4076" w:rsidRDefault="001959D7" w:rsidP="006D354A">
      <w:pPr>
        <w:rPr>
          <w:rFonts w:asciiTheme="minorHAnsi" w:hAnsiTheme="minorHAnsi" w:cstheme="minorHAnsi"/>
        </w:rPr>
      </w:pPr>
      <w:r>
        <w:rPr>
          <w:rFonts w:asciiTheme="minorHAnsi" w:hAnsiTheme="minorHAnsi" w:cstheme="minorHAnsi"/>
        </w:rPr>
        <w:t xml:space="preserve">1 </w:t>
      </w:r>
      <w:r w:rsidRPr="00D56347">
        <w:rPr>
          <w:rFonts w:asciiTheme="minorHAnsi" w:hAnsiTheme="minorHAnsi" w:cstheme="minorHAnsi"/>
        </w:rPr>
        <w:t xml:space="preserve">Physiology Department, </w:t>
      </w:r>
      <w:r w:rsidR="00857D20">
        <w:rPr>
          <w:rFonts w:ascii="Arial" w:eastAsia="Times New Roman" w:hAnsi="Arial" w:cs="Arial"/>
          <w:color w:val="545454"/>
          <w:shd w:val="clear" w:color="auto" w:fill="FFFFFF"/>
        </w:rPr>
        <w:t>Faculty of Medicine</w:t>
      </w:r>
      <w:r w:rsidRPr="00D56347">
        <w:rPr>
          <w:rFonts w:asciiTheme="minorHAnsi" w:hAnsiTheme="minorHAnsi" w:cstheme="minorHAnsi"/>
        </w:rPr>
        <w:t xml:space="preserve">, King </w:t>
      </w:r>
      <w:proofErr w:type="spellStart"/>
      <w:r w:rsidRPr="00D56347">
        <w:rPr>
          <w:rFonts w:asciiTheme="minorHAnsi" w:hAnsiTheme="minorHAnsi" w:cstheme="minorHAnsi"/>
        </w:rPr>
        <w:t>Abdulaziz</w:t>
      </w:r>
      <w:proofErr w:type="spellEnd"/>
      <w:r w:rsidRPr="00D56347">
        <w:rPr>
          <w:rFonts w:asciiTheme="minorHAnsi" w:hAnsiTheme="minorHAnsi" w:cstheme="minorHAnsi"/>
        </w:rPr>
        <w:t xml:space="preserve"> university, P.O. Box 42806, Jeddah 21551, Saudi Arabia.</w:t>
      </w:r>
    </w:p>
    <w:p w14:paraId="2B5D9DD7" w14:textId="77777777" w:rsidR="00857D20" w:rsidRDefault="00857D20" w:rsidP="006D354A">
      <w:pPr>
        <w:rPr>
          <w:rFonts w:asciiTheme="minorHAnsi" w:hAnsiTheme="minorHAnsi" w:cstheme="minorHAnsi"/>
        </w:rPr>
      </w:pPr>
    </w:p>
    <w:p w14:paraId="7D23546C" w14:textId="0D6035E4" w:rsidR="0068731A" w:rsidRDefault="0068731A" w:rsidP="006D354A">
      <w:pPr>
        <w:rPr>
          <w:rFonts w:asciiTheme="minorHAnsi" w:hAnsiTheme="minorHAnsi" w:cstheme="minorHAnsi"/>
        </w:rPr>
      </w:pPr>
      <w:r>
        <w:rPr>
          <w:rFonts w:asciiTheme="minorHAnsi" w:hAnsiTheme="minorHAnsi" w:cstheme="minorHAnsi"/>
        </w:rPr>
        <w:t xml:space="preserve">2 </w:t>
      </w:r>
      <w:r w:rsidRPr="00D56347">
        <w:rPr>
          <w:rFonts w:asciiTheme="minorHAnsi" w:hAnsiTheme="minorHAnsi" w:cstheme="minorHAnsi"/>
        </w:rPr>
        <w:t xml:space="preserve">Department of Psychological Sciences, Institute of Psychology, Health and Society, University of Liverpool, </w:t>
      </w:r>
      <w:r w:rsidR="006D354A">
        <w:rPr>
          <w:rFonts w:asciiTheme="minorHAnsi" w:hAnsiTheme="minorHAnsi" w:cstheme="minorHAnsi"/>
        </w:rPr>
        <w:t xml:space="preserve">Liverpool, </w:t>
      </w:r>
      <w:r w:rsidRPr="00D56347">
        <w:rPr>
          <w:rFonts w:asciiTheme="minorHAnsi" w:hAnsiTheme="minorHAnsi" w:cstheme="minorHAnsi"/>
        </w:rPr>
        <w:t>United Kingdom.</w:t>
      </w:r>
    </w:p>
    <w:p w14:paraId="4D007835" w14:textId="584E9031" w:rsidR="0068731A" w:rsidRDefault="00842987" w:rsidP="006D354A">
      <w:pPr>
        <w:rPr>
          <w:rFonts w:asciiTheme="minorHAnsi" w:hAnsiTheme="minorHAnsi" w:cstheme="minorHAnsi"/>
        </w:rPr>
      </w:pPr>
      <w:r>
        <w:rPr>
          <w:rFonts w:asciiTheme="minorHAnsi" w:hAnsiTheme="minorHAnsi" w:cstheme="minorHAnsi"/>
        </w:rPr>
        <w:t xml:space="preserve"> </w:t>
      </w:r>
    </w:p>
    <w:p w14:paraId="6C0D60FC" w14:textId="76A37D35" w:rsidR="00842987" w:rsidRDefault="00842987" w:rsidP="006D354A">
      <w:pPr>
        <w:rPr>
          <w:rFonts w:asciiTheme="minorHAnsi" w:hAnsiTheme="minorHAnsi" w:cstheme="minorHAnsi"/>
        </w:rPr>
      </w:pPr>
      <w:r>
        <w:rPr>
          <w:rFonts w:asciiTheme="minorHAnsi" w:hAnsiTheme="minorHAnsi" w:cstheme="minorHAnsi"/>
        </w:rPr>
        <w:t>3</w:t>
      </w:r>
      <w:r w:rsidRPr="00842987">
        <w:rPr>
          <w:rFonts w:asciiTheme="minorHAnsi" w:hAnsiTheme="minorHAnsi" w:cstheme="minorHAnsi"/>
        </w:rPr>
        <w:t xml:space="preserve"> </w:t>
      </w:r>
      <w:r w:rsidRPr="00D56347">
        <w:rPr>
          <w:rFonts w:asciiTheme="minorHAnsi" w:hAnsiTheme="minorHAnsi" w:cstheme="minorHAnsi"/>
        </w:rPr>
        <w:t xml:space="preserve">School of Psychological Sciences, 2nd Floor, </w:t>
      </w:r>
      <w:proofErr w:type="spellStart"/>
      <w:r w:rsidRPr="00D56347">
        <w:rPr>
          <w:rFonts w:asciiTheme="minorHAnsi" w:hAnsiTheme="minorHAnsi" w:cstheme="minorHAnsi"/>
        </w:rPr>
        <w:t>Zochonis</w:t>
      </w:r>
      <w:proofErr w:type="spellEnd"/>
      <w:r w:rsidRPr="00D56347">
        <w:rPr>
          <w:rFonts w:asciiTheme="minorHAnsi" w:hAnsiTheme="minorHAnsi" w:cstheme="minorHAnsi"/>
        </w:rPr>
        <w:t xml:space="preserve"> Building, University of Manchester, Brunswick Street, Manchester, M13 9PL, United Kingdom</w:t>
      </w:r>
    </w:p>
    <w:p w14:paraId="6C1CEF67" w14:textId="77777777" w:rsidR="00842987" w:rsidRDefault="00842987" w:rsidP="006D354A">
      <w:pPr>
        <w:rPr>
          <w:rFonts w:asciiTheme="minorHAnsi" w:hAnsiTheme="minorHAnsi" w:cstheme="minorHAnsi"/>
        </w:rPr>
      </w:pPr>
    </w:p>
    <w:p w14:paraId="2D193AAE" w14:textId="1EDA6536" w:rsidR="00842987" w:rsidRDefault="00842987" w:rsidP="006D354A">
      <w:pPr>
        <w:rPr>
          <w:rFonts w:asciiTheme="minorHAnsi" w:hAnsiTheme="minorHAnsi" w:cstheme="minorHAnsi"/>
        </w:rPr>
      </w:pPr>
      <w:r>
        <w:rPr>
          <w:rFonts w:asciiTheme="minorHAnsi" w:hAnsiTheme="minorHAnsi" w:cstheme="minorHAnsi"/>
        </w:rPr>
        <w:t xml:space="preserve">4 </w:t>
      </w:r>
      <w:r w:rsidRPr="00D56347">
        <w:rPr>
          <w:rFonts w:asciiTheme="minorHAnsi" w:hAnsiTheme="minorHAnsi" w:cstheme="minorHAnsi"/>
        </w:rPr>
        <w:t>Royal Bolton NHS Foundation Trust, Minerva Road, Farnworth, Bolton BL4 OJR</w:t>
      </w:r>
      <w:r w:rsidR="006D354A">
        <w:rPr>
          <w:rFonts w:asciiTheme="minorHAnsi" w:hAnsiTheme="minorHAnsi" w:cstheme="minorHAnsi"/>
        </w:rPr>
        <w:t>, United Kingdom</w:t>
      </w:r>
    </w:p>
    <w:p w14:paraId="7CDE543E" w14:textId="77777777" w:rsidR="00842987" w:rsidRDefault="00842987" w:rsidP="006D354A">
      <w:pPr>
        <w:rPr>
          <w:rFonts w:asciiTheme="minorHAnsi" w:hAnsiTheme="minorHAnsi" w:cstheme="minorHAnsi"/>
        </w:rPr>
      </w:pPr>
    </w:p>
    <w:p w14:paraId="6E1BCC1F" w14:textId="77777777" w:rsidR="00842987" w:rsidRPr="00D56347" w:rsidRDefault="00842987" w:rsidP="00842987">
      <w:pPr>
        <w:spacing w:line="480" w:lineRule="auto"/>
        <w:jc w:val="both"/>
        <w:rPr>
          <w:rFonts w:asciiTheme="minorHAnsi" w:hAnsiTheme="minorHAnsi" w:cstheme="minorHAnsi"/>
        </w:rPr>
      </w:pPr>
      <w:r>
        <w:rPr>
          <w:rFonts w:asciiTheme="minorHAnsi" w:hAnsiTheme="minorHAnsi" w:cstheme="minorHAnsi"/>
        </w:rPr>
        <w:t xml:space="preserve">5 </w:t>
      </w:r>
      <w:r w:rsidRPr="00D56347">
        <w:rPr>
          <w:rFonts w:asciiTheme="minorHAnsi" w:hAnsiTheme="minorHAnsi" w:cstheme="minorHAnsi"/>
        </w:rPr>
        <w:t xml:space="preserve">Human Pain Research Group, Division of Neuroscience and Cognitive Psychology, University of Manchester, Clinical Sciences Building, </w:t>
      </w:r>
      <w:proofErr w:type="spellStart"/>
      <w:r w:rsidRPr="00D56347">
        <w:rPr>
          <w:rFonts w:asciiTheme="minorHAnsi" w:hAnsiTheme="minorHAnsi" w:cstheme="minorHAnsi"/>
        </w:rPr>
        <w:t>Salford</w:t>
      </w:r>
      <w:proofErr w:type="spellEnd"/>
      <w:r w:rsidRPr="00D56347">
        <w:rPr>
          <w:rFonts w:asciiTheme="minorHAnsi" w:hAnsiTheme="minorHAnsi" w:cstheme="minorHAnsi"/>
        </w:rPr>
        <w:t xml:space="preserve"> Royal NHS Foundation Trust, </w:t>
      </w:r>
      <w:proofErr w:type="spellStart"/>
      <w:r w:rsidRPr="00D56347">
        <w:rPr>
          <w:rFonts w:asciiTheme="minorHAnsi" w:hAnsiTheme="minorHAnsi" w:cstheme="minorHAnsi"/>
        </w:rPr>
        <w:t>Salford</w:t>
      </w:r>
      <w:proofErr w:type="spellEnd"/>
      <w:r w:rsidRPr="00D56347">
        <w:rPr>
          <w:rFonts w:asciiTheme="minorHAnsi" w:hAnsiTheme="minorHAnsi" w:cstheme="minorHAnsi"/>
        </w:rPr>
        <w:t>, M6 8HD, United Kingdom</w:t>
      </w:r>
    </w:p>
    <w:p w14:paraId="7852C19C" w14:textId="19DA7DE0" w:rsidR="00842987" w:rsidRDefault="00842987" w:rsidP="006D354A">
      <w:pPr>
        <w:rPr>
          <w:rFonts w:asciiTheme="minorHAnsi" w:hAnsiTheme="minorHAnsi" w:cstheme="minorHAnsi"/>
        </w:rPr>
      </w:pPr>
    </w:p>
    <w:p w14:paraId="261063D8" w14:textId="77777777" w:rsidR="0068731A" w:rsidRPr="006D354A" w:rsidRDefault="0068731A" w:rsidP="006D354A">
      <w:pPr>
        <w:rPr>
          <w:rFonts w:eastAsia="Times New Roman"/>
        </w:rPr>
      </w:pPr>
    </w:p>
    <w:p w14:paraId="6CAD9C04" w14:textId="7C709557" w:rsidR="00121D5B" w:rsidRPr="006D354A" w:rsidRDefault="006D354A" w:rsidP="006D354A">
      <w:pPr>
        <w:rPr>
          <w:rFonts w:eastAsia="Times New Roman"/>
          <w:sz w:val="22"/>
          <w:szCs w:val="22"/>
        </w:rPr>
      </w:pPr>
      <w:r w:rsidRPr="006D354A">
        <w:rPr>
          <w:rFonts w:cstheme="minorHAnsi"/>
          <w:b/>
        </w:rPr>
        <w:t>*</w:t>
      </w:r>
      <w:r w:rsidR="00121D5B" w:rsidRPr="006D354A">
        <w:rPr>
          <w:rFonts w:cstheme="minorHAnsi"/>
          <w:b/>
        </w:rPr>
        <w:t>Corresponding author:</w:t>
      </w:r>
    </w:p>
    <w:p w14:paraId="4CAE8A0B" w14:textId="47970007" w:rsidR="00C354BA" w:rsidRDefault="00121D5B" w:rsidP="00B939E1">
      <w:pPr>
        <w:spacing w:line="480" w:lineRule="auto"/>
        <w:jc w:val="both"/>
        <w:rPr>
          <w:rFonts w:asciiTheme="minorHAnsi" w:hAnsiTheme="minorHAnsi" w:cstheme="minorHAnsi"/>
        </w:rPr>
      </w:pPr>
      <w:r w:rsidRPr="00896260">
        <w:rPr>
          <w:rFonts w:asciiTheme="minorHAnsi" w:hAnsiTheme="minorHAnsi" w:cstheme="minorHAnsi"/>
        </w:rPr>
        <w:t xml:space="preserve">Email: </w:t>
      </w:r>
      <w:hyperlink r:id="rId8" w:history="1">
        <w:r w:rsidR="00CD4076" w:rsidRPr="00896260">
          <w:rPr>
            <w:rStyle w:val="Hyperlink"/>
            <w:rFonts w:asciiTheme="minorHAnsi" w:hAnsiTheme="minorHAnsi" w:cstheme="minorHAnsi"/>
          </w:rPr>
          <w:t>Afmalmarzouki@kau.edu.sa</w:t>
        </w:r>
      </w:hyperlink>
    </w:p>
    <w:p w14:paraId="19AA06AF" w14:textId="77777777" w:rsidR="00CD4076" w:rsidRPr="0071543F" w:rsidRDefault="00CD4076" w:rsidP="00B939E1">
      <w:pPr>
        <w:spacing w:line="480" w:lineRule="auto"/>
        <w:jc w:val="both"/>
        <w:rPr>
          <w:rStyle w:val="Hyperlink"/>
          <w:rFonts w:asciiTheme="minorHAnsi" w:hAnsiTheme="minorHAnsi" w:cstheme="minorHAnsi"/>
        </w:rPr>
      </w:pPr>
    </w:p>
    <w:p w14:paraId="484D0C6C" w14:textId="77777777" w:rsidR="00AE5798" w:rsidRPr="0071543F" w:rsidRDefault="00AE5798" w:rsidP="00B939E1">
      <w:pPr>
        <w:spacing w:line="480" w:lineRule="auto"/>
        <w:jc w:val="both"/>
        <w:rPr>
          <w:rStyle w:val="Hyperlink"/>
          <w:rFonts w:asciiTheme="minorHAnsi" w:hAnsiTheme="minorHAnsi" w:cstheme="minorHAnsi"/>
          <w:b/>
          <w:bCs/>
          <w:color w:val="auto"/>
          <w:u w:val="none"/>
        </w:rPr>
      </w:pPr>
      <w:r w:rsidRPr="0071543F">
        <w:rPr>
          <w:rStyle w:val="Hyperlink"/>
          <w:rFonts w:asciiTheme="minorHAnsi" w:hAnsiTheme="minorHAnsi" w:cstheme="minorHAnsi"/>
          <w:b/>
          <w:bCs/>
          <w:color w:val="auto"/>
          <w:u w:val="none"/>
        </w:rPr>
        <w:t xml:space="preserve">The category for which the manuscript is being submitted </w:t>
      </w:r>
    </w:p>
    <w:p w14:paraId="7E75657B" w14:textId="5FAF9B92" w:rsidR="00AE5798" w:rsidRDefault="00AE5798" w:rsidP="00B939E1">
      <w:pPr>
        <w:spacing w:line="480" w:lineRule="auto"/>
        <w:jc w:val="both"/>
        <w:rPr>
          <w:rStyle w:val="Hyperlink"/>
          <w:rFonts w:asciiTheme="minorHAnsi" w:hAnsiTheme="minorHAnsi" w:cstheme="minorHAnsi"/>
          <w:color w:val="auto"/>
          <w:u w:val="none"/>
        </w:rPr>
      </w:pPr>
      <w:r w:rsidRPr="0071543F">
        <w:rPr>
          <w:rStyle w:val="Hyperlink"/>
          <w:rFonts w:asciiTheme="minorHAnsi" w:hAnsiTheme="minorHAnsi" w:cstheme="minorHAnsi"/>
          <w:color w:val="auto"/>
          <w:u w:val="none"/>
        </w:rPr>
        <w:t>Original article</w:t>
      </w:r>
    </w:p>
    <w:p w14:paraId="06E8D7B3" w14:textId="77777777" w:rsidR="00CD4076" w:rsidRPr="0071543F" w:rsidRDefault="00CD4076" w:rsidP="00B939E1">
      <w:pPr>
        <w:spacing w:line="480" w:lineRule="auto"/>
        <w:jc w:val="both"/>
        <w:rPr>
          <w:rStyle w:val="Hyperlink"/>
          <w:rFonts w:asciiTheme="minorHAnsi" w:hAnsiTheme="minorHAnsi" w:cstheme="minorHAnsi"/>
          <w:color w:val="auto"/>
          <w:u w:val="none"/>
        </w:rPr>
      </w:pPr>
    </w:p>
    <w:p w14:paraId="39C3B5A1" w14:textId="0D022E47" w:rsidR="009E29DA" w:rsidRPr="0071543F" w:rsidRDefault="00512FE8" w:rsidP="00B939E1">
      <w:pPr>
        <w:spacing w:line="480" w:lineRule="auto"/>
        <w:jc w:val="both"/>
        <w:rPr>
          <w:rStyle w:val="Hyperlink"/>
          <w:rFonts w:asciiTheme="minorHAnsi" w:hAnsiTheme="minorHAnsi" w:cstheme="minorHAnsi"/>
          <w:b/>
          <w:bCs/>
          <w:color w:val="auto"/>
          <w:u w:val="none"/>
        </w:rPr>
      </w:pPr>
      <w:r w:rsidRPr="0071543F">
        <w:rPr>
          <w:rStyle w:val="Hyperlink"/>
          <w:rFonts w:asciiTheme="minorHAnsi" w:hAnsiTheme="minorHAnsi" w:cstheme="minorHAnsi"/>
          <w:b/>
          <w:bCs/>
          <w:color w:val="auto"/>
          <w:u w:val="none"/>
        </w:rPr>
        <w:t>A statement of all funding sources that supported the work</w:t>
      </w:r>
    </w:p>
    <w:p w14:paraId="2975AA32" w14:textId="31B999BD" w:rsidR="005A1ABE" w:rsidRDefault="00512FE8" w:rsidP="00B939E1">
      <w:pPr>
        <w:spacing w:line="480" w:lineRule="auto"/>
        <w:jc w:val="both"/>
        <w:rPr>
          <w:rStyle w:val="Hyperlink"/>
          <w:rFonts w:asciiTheme="minorHAnsi" w:hAnsiTheme="minorHAnsi" w:cstheme="minorHAnsi"/>
          <w:color w:val="auto"/>
          <w:u w:val="none"/>
        </w:rPr>
      </w:pPr>
      <w:r w:rsidRPr="0071543F">
        <w:rPr>
          <w:rStyle w:val="Hyperlink"/>
          <w:rFonts w:asciiTheme="minorHAnsi" w:hAnsiTheme="minorHAnsi" w:cstheme="minorHAnsi"/>
          <w:color w:val="auto"/>
          <w:u w:val="none"/>
        </w:rPr>
        <w:t xml:space="preserve">The study has </w:t>
      </w:r>
      <w:r w:rsidR="00E10549" w:rsidRPr="0071543F">
        <w:rPr>
          <w:rStyle w:val="Hyperlink"/>
          <w:rFonts w:asciiTheme="minorHAnsi" w:hAnsiTheme="minorHAnsi" w:cstheme="minorHAnsi"/>
          <w:color w:val="auto"/>
          <w:u w:val="none"/>
        </w:rPr>
        <w:t xml:space="preserve">been supported by King </w:t>
      </w:r>
      <w:proofErr w:type="spellStart"/>
      <w:r w:rsidR="00E10549" w:rsidRPr="0071543F">
        <w:rPr>
          <w:rStyle w:val="Hyperlink"/>
          <w:rFonts w:asciiTheme="minorHAnsi" w:hAnsiTheme="minorHAnsi" w:cstheme="minorHAnsi"/>
          <w:color w:val="auto"/>
          <w:u w:val="none"/>
        </w:rPr>
        <w:t>Abdula</w:t>
      </w:r>
      <w:r w:rsidRPr="0071543F">
        <w:rPr>
          <w:rStyle w:val="Hyperlink"/>
          <w:rFonts w:asciiTheme="minorHAnsi" w:hAnsiTheme="minorHAnsi" w:cstheme="minorHAnsi"/>
          <w:color w:val="auto"/>
          <w:u w:val="none"/>
        </w:rPr>
        <w:t>ziz</w:t>
      </w:r>
      <w:proofErr w:type="spellEnd"/>
      <w:r w:rsidRPr="0071543F">
        <w:rPr>
          <w:rStyle w:val="Hyperlink"/>
          <w:rFonts w:asciiTheme="minorHAnsi" w:hAnsiTheme="minorHAnsi" w:cstheme="minorHAnsi"/>
          <w:color w:val="auto"/>
          <w:u w:val="none"/>
        </w:rPr>
        <w:t xml:space="preserve"> University scholarship scheme</w:t>
      </w:r>
    </w:p>
    <w:p w14:paraId="2DA7A89F" w14:textId="77777777" w:rsidR="00CD4076" w:rsidRPr="0071543F" w:rsidRDefault="00CD4076" w:rsidP="00B939E1">
      <w:pPr>
        <w:spacing w:line="480" w:lineRule="auto"/>
        <w:jc w:val="both"/>
        <w:rPr>
          <w:rStyle w:val="Hyperlink"/>
          <w:rFonts w:asciiTheme="minorHAnsi" w:hAnsiTheme="minorHAnsi" w:cstheme="minorHAnsi"/>
          <w:color w:val="auto"/>
          <w:u w:val="none"/>
        </w:rPr>
      </w:pPr>
    </w:p>
    <w:p w14:paraId="24CB147B" w14:textId="596FFA5C" w:rsidR="00196D87" w:rsidRPr="0071543F" w:rsidRDefault="004F7C76" w:rsidP="00B939E1">
      <w:pPr>
        <w:spacing w:line="480" w:lineRule="auto"/>
        <w:rPr>
          <w:rFonts w:asciiTheme="minorHAnsi" w:hAnsiTheme="minorHAnsi" w:cstheme="minorHAnsi"/>
          <w:b/>
          <w:bCs/>
        </w:rPr>
      </w:pPr>
      <w:r w:rsidRPr="0071543F">
        <w:rPr>
          <w:rFonts w:asciiTheme="minorHAnsi" w:hAnsiTheme="minorHAnsi" w:cstheme="minorHAnsi"/>
          <w:b/>
          <w:bCs/>
        </w:rPr>
        <w:t>Any conflicts of interest disclosures</w:t>
      </w:r>
    </w:p>
    <w:p w14:paraId="7F0BA37B" w14:textId="77777777" w:rsidR="004F7C76" w:rsidRPr="0071543F" w:rsidRDefault="004F7C76" w:rsidP="00B939E1">
      <w:pPr>
        <w:spacing w:line="480" w:lineRule="auto"/>
        <w:rPr>
          <w:rFonts w:asciiTheme="minorHAnsi" w:hAnsiTheme="minorHAnsi" w:cstheme="minorHAnsi"/>
        </w:rPr>
      </w:pPr>
      <w:r w:rsidRPr="0071543F">
        <w:rPr>
          <w:rFonts w:asciiTheme="minorHAnsi" w:hAnsiTheme="minorHAnsi" w:cstheme="minorHAnsi"/>
        </w:rPr>
        <w:t>The authors declare that there are no conflicts of interest.</w:t>
      </w:r>
    </w:p>
    <w:p w14:paraId="6DCCDA6C" w14:textId="347CEAB0" w:rsidR="00FF4851" w:rsidRPr="0071543F" w:rsidRDefault="00FF4851" w:rsidP="00B939E1">
      <w:pPr>
        <w:spacing w:line="480" w:lineRule="auto"/>
        <w:rPr>
          <w:rFonts w:asciiTheme="minorHAnsi" w:hAnsiTheme="minorHAnsi" w:cstheme="minorHAnsi"/>
          <w:b/>
        </w:rPr>
      </w:pPr>
    </w:p>
    <w:p w14:paraId="66E4414A" w14:textId="77777777" w:rsidR="00FF4851" w:rsidRPr="0071543F" w:rsidRDefault="00FF4851" w:rsidP="00B939E1">
      <w:pPr>
        <w:spacing w:line="480" w:lineRule="auto"/>
        <w:rPr>
          <w:rFonts w:asciiTheme="minorHAnsi" w:hAnsiTheme="minorHAnsi" w:cstheme="minorHAnsi"/>
          <w:b/>
        </w:rPr>
      </w:pPr>
    </w:p>
    <w:p w14:paraId="5DA9AED7" w14:textId="77777777" w:rsidR="00FF4851" w:rsidRPr="0071543F" w:rsidRDefault="00FF4851" w:rsidP="00B939E1">
      <w:pPr>
        <w:spacing w:line="480" w:lineRule="auto"/>
        <w:rPr>
          <w:rFonts w:asciiTheme="minorHAnsi" w:hAnsiTheme="minorHAnsi" w:cstheme="minorHAnsi"/>
          <w:b/>
        </w:rPr>
      </w:pPr>
    </w:p>
    <w:p w14:paraId="51A54AB7" w14:textId="77777777" w:rsidR="00FF4851" w:rsidRPr="0071543F" w:rsidRDefault="00FF4851" w:rsidP="00B939E1">
      <w:pPr>
        <w:spacing w:line="480" w:lineRule="auto"/>
        <w:rPr>
          <w:rFonts w:asciiTheme="minorHAnsi" w:hAnsiTheme="minorHAnsi" w:cstheme="minorHAnsi"/>
          <w:b/>
        </w:rPr>
      </w:pPr>
    </w:p>
    <w:p w14:paraId="63E458C2" w14:textId="77777777" w:rsidR="005D737A" w:rsidRPr="0071543F" w:rsidRDefault="005D737A" w:rsidP="00B939E1">
      <w:pPr>
        <w:spacing w:line="480" w:lineRule="auto"/>
        <w:rPr>
          <w:rFonts w:asciiTheme="minorHAnsi" w:hAnsiTheme="minorHAnsi" w:cstheme="minorHAnsi"/>
          <w:b/>
        </w:rPr>
      </w:pPr>
    </w:p>
    <w:p w14:paraId="11ECB2DB" w14:textId="77777777" w:rsidR="00763801" w:rsidRPr="0071543F" w:rsidRDefault="00763801">
      <w:pPr>
        <w:rPr>
          <w:rFonts w:asciiTheme="minorHAnsi" w:hAnsiTheme="minorHAnsi" w:cstheme="minorHAnsi"/>
          <w:b/>
        </w:rPr>
      </w:pPr>
      <w:r w:rsidRPr="0071543F">
        <w:rPr>
          <w:rFonts w:asciiTheme="minorHAnsi" w:hAnsiTheme="minorHAnsi" w:cstheme="minorHAnsi"/>
          <w:b/>
        </w:rPr>
        <w:br w:type="page"/>
      </w:r>
    </w:p>
    <w:p w14:paraId="4864E354" w14:textId="4B3B8E76" w:rsidR="00904999" w:rsidRDefault="00904999" w:rsidP="006D354A">
      <w:pPr>
        <w:pStyle w:val="Heading1"/>
      </w:pPr>
      <w:r w:rsidRPr="006D354A">
        <w:lastRenderedPageBreak/>
        <w:t xml:space="preserve">Abstract </w:t>
      </w:r>
    </w:p>
    <w:p w14:paraId="479FFA63" w14:textId="77777777" w:rsidR="001F14DF" w:rsidRPr="006D354A" w:rsidRDefault="001F14DF" w:rsidP="006D354A"/>
    <w:p w14:paraId="7755D815" w14:textId="49D08EE6" w:rsidR="00904999" w:rsidRPr="0071543F" w:rsidRDefault="00904999" w:rsidP="00B939E1">
      <w:pPr>
        <w:spacing w:line="480" w:lineRule="auto"/>
        <w:jc w:val="both"/>
        <w:rPr>
          <w:rFonts w:asciiTheme="minorHAnsi" w:eastAsia="Calibri" w:hAnsiTheme="minorHAnsi" w:cstheme="minorHAnsi"/>
        </w:rPr>
      </w:pPr>
      <w:r w:rsidRPr="0071543F">
        <w:rPr>
          <w:rFonts w:asciiTheme="minorHAnsi" w:eastAsia="Calibri" w:hAnsiTheme="minorHAnsi" w:cstheme="minorHAnsi"/>
        </w:rPr>
        <w:t xml:space="preserve">It is well known that </w:t>
      </w:r>
      <w:r w:rsidR="00B67C7B" w:rsidRPr="0071543F">
        <w:rPr>
          <w:rFonts w:asciiTheme="minorHAnsi" w:eastAsia="Calibri" w:hAnsiTheme="minorHAnsi" w:cstheme="minorHAnsi"/>
        </w:rPr>
        <w:t xml:space="preserve">the efficacy of </w:t>
      </w:r>
      <w:r w:rsidRPr="0071543F">
        <w:rPr>
          <w:rFonts w:asciiTheme="minorHAnsi" w:eastAsia="Calibri" w:hAnsiTheme="minorHAnsi" w:cstheme="minorHAnsi"/>
        </w:rPr>
        <w:t xml:space="preserve">treatment effects, including those of placebos, </w:t>
      </w:r>
      <w:r w:rsidR="00B67C7B" w:rsidRPr="0071543F">
        <w:rPr>
          <w:rFonts w:asciiTheme="minorHAnsi" w:eastAsia="Calibri" w:hAnsiTheme="minorHAnsi" w:cstheme="minorHAnsi"/>
        </w:rPr>
        <w:t>is</w:t>
      </w:r>
      <w:r w:rsidR="00210EB0" w:rsidRPr="0071543F">
        <w:rPr>
          <w:rFonts w:asciiTheme="minorHAnsi" w:eastAsia="Calibri" w:hAnsiTheme="minorHAnsi" w:cstheme="minorHAnsi"/>
        </w:rPr>
        <w:t xml:space="preserve"> </w:t>
      </w:r>
      <w:r w:rsidRPr="0071543F">
        <w:rPr>
          <w:rFonts w:asciiTheme="minorHAnsi" w:eastAsia="Calibri" w:hAnsiTheme="minorHAnsi" w:cstheme="minorHAnsi"/>
        </w:rPr>
        <w:t xml:space="preserve">heavily dependent on positive expectations regarding treatment outcomes. For example, positive expectations about pain treatments are essential for pain reduction. Such positive expectations not only depend on the properties of the treatment itself, but also on the context in which the treatment is presented. However, it is not clear how </w:t>
      </w:r>
      <w:r w:rsidR="00B67C7B" w:rsidRPr="0071543F">
        <w:rPr>
          <w:rFonts w:asciiTheme="minorHAnsi" w:eastAsia="Calibri" w:hAnsiTheme="minorHAnsi" w:cstheme="minorHAnsi"/>
        </w:rPr>
        <w:t xml:space="preserve">the preceding threat of </w:t>
      </w:r>
      <w:r w:rsidRPr="0071543F">
        <w:rPr>
          <w:rFonts w:asciiTheme="minorHAnsi" w:eastAsia="Calibri" w:hAnsiTheme="minorHAnsi" w:cstheme="minorHAnsi"/>
        </w:rPr>
        <w:t>pain</w:t>
      </w:r>
      <w:r w:rsidR="00B67C7B" w:rsidRPr="0071543F">
        <w:rPr>
          <w:rFonts w:asciiTheme="minorHAnsi" w:eastAsia="Calibri" w:hAnsiTheme="minorHAnsi" w:cstheme="minorHAnsi"/>
        </w:rPr>
        <w:t xml:space="preserve"> will</w:t>
      </w:r>
      <w:r w:rsidRPr="0071543F">
        <w:rPr>
          <w:rFonts w:asciiTheme="minorHAnsi" w:eastAsia="Calibri" w:hAnsiTheme="minorHAnsi" w:cstheme="minorHAnsi"/>
        </w:rPr>
        <w:t xml:space="preserve"> bias positive expectancy effects. One hypothesis is that threatening contexts trigger fearful and catastrophic thinking, reducing the pain-relieving effects of positive expectancy. In this study, we investigated the disruptive influence of threatening contexts on positive expectancy effects while </w:t>
      </w:r>
      <w:r w:rsidR="00B67C7B" w:rsidRPr="0071543F">
        <w:rPr>
          <w:rFonts w:asciiTheme="minorHAnsi" w:eastAsia="Calibri" w:hAnsiTheme="minorHAnsi" w:cstheme="minorHAnsi"/>
        </w:rPr>
        <w:t>41</w:t>
      </w:r>
      <w:r w:rsidRPr="0071543F">
        <w:rPr>
          <w:rFonts w:asciiTheme="minorHAnsi" w:eastAsia="Calibri" w:hAnsiTheme="minorHAnsi" w:cstheme="minorHAnsi"/>
        </w:rPr>
        <w:t xml:space="preserve"> healthy volunteers experienced laser-induced heat pain. A threatening context was induced using pain-threatening cues that preceded the induction of positive expectancies via subsequent pain-safety cues. We also </w:t>
      </w:r>
      <w:proofErr w:type="spellStart"/>
      <w:r w:rsidRPr="0071543F">
        <w:rPr>
          <w:rFonts w:asciiTheme="minorHAnsi" w:eastAsia="Calibri" w:hAnsiTheme="minorHAnsi" w:cstheme="minorHAnsi"/>
        </w:rPr>
        <w:t>utilised</w:t>
      </w:r>
      <w:proofErr w:type="spellEnd"/>
      <w:r w:rsidRPr="0071543F">
        <w:rPr>
          <w:rFonts w:asciiTheme="minorHAnsi" w:eastAsia="Calibri" w:hAnsiTheme="minorHAnsi" w:cstheme="minorHAnsi"/>
        </w:rPr>
        <w:t xml:space="preserve"> electroencephalography (EEG) to investigate potential neural mechanisms underlying these effects. Lastly, we used the Fear of Pain Questionnaire to address whether the disruptive effect of negative contexts on cued pain relief was related to the degree of fear of pain. As predicted, participants responded less to pain-safety cues (i.e., experienced more pain) when these were preceded by pain-threatening cues. In this threatening context, an enhancement of the N2 component of the laser-evoked potential was detected, which was more pronounced in fearful individuals. This effect was </w:t>
      </w:r>
      <w:proofErr w:type="spellStart"/>
      <w:r w:rsidRPr="0071543F">
        <w:rPr>
          <w:rFonts w:asciiTheme="minorHAnsi" w:eastAsia="Calibri" w:hAnsiTheme="minorHAnsi" w:cstheme="minorHAnsi"/>
        </w:rPr>
        <w:t>localised</w:t>
      </w:r>
      <w:proofErr w:type="spellEnd"/>
      <w:r w:rsidRPr="0071543F">
        <w:rPr>
          <w:rFonts w:asciiTheme="minorHAnsi" w:eastAsia="Calibri" w:hAnsiTheme="minorHAnsi" w:cstheme="minorHAnsi"/>
        </w:rPr>
        <w:t xml:space="preserve"> to the midcingulate cortex, an area thought to integrate negative affect with pain </w:t>
      </w:r>
      <w:r w:rsidR="00F44BCB" w:rsidRPr="0071543F">
        <w:rPr>
          <w:rFonts w:asciiTheme="minorHAnsi" w:eastAsia="Calibri" w:hAnsiTheme="minorHAnsi" w:cstheme="minorHAnsi"/>
        </w:rPr>
        <w:t xml:space="preserve">experience </w:t>
      </w:r>
      <w:r w:rsidRPr="0071543F">
        <w:rPr>
          <w:rFonts w:asciiTheme="minorHAnsi" w:eastAsia="Calibri" w:hAnsiTheme="minorHAnsi" w:cstheme="minorHAnsi"/>
        </w:rPr>
        <w:t xml:space="preserve">to enable adaptive </w:t>
      </w:r>
      <w:proofErr w:type="spellStart"/>
      <w:r w:rsidRPr="0071543F">
        <w:rPr>
          <w:rFonts w:asciiTheme="minorHAnsi" w:eastAsia="Calibri" w:hAnsiTheme="minorHAnsi" w:cstheme="minorHAnsi"/>
        </w:rPr>
        <w:t>behaviour</w:t>
      </w:r>
      <w:proofErr w:type="spellEnd"/>
      <w:r w:rsidRPr="0071543F">
        <w:rPr>
          <w:rFonts w:asciiTheme="minorHAnsi" w:eastAsia="Calibri" w:hAnsiTheme="minorHAnsi" w:cstheme="minorHAnsi"/>
        </w:rPr>
        <w:t xml:space="preserve"> in aversive situations. These results suggest that threatening contexts disrupt the effect of pain relief cues via an aversive priming mechanism that enhances neural responses in the early stages of sensory processing. </w:t>
      </w:r>
    </w:p>
    <w:p w14:paraId="6083D2E6" w14:textId="77777777" w:rsidR="003E7814" w:rsidRPr="0071543F" w:rsidRDefault="003E7814" w:rsidP="00B939E1">
      <w:pPr>
        <w:spacing w:line="480" w:lineRule="auto"/>
        <w:rPr>
          <w:rFonts w:asciiTheme="minorHAnsi" w:hAnsiTheme="minorHAnsi" w:cstheme="minorHAnsi"/>
          <w:b/>
        </w:rPr>
      </w:pPr>
      <w:bookmarkStart w:id="0" w:name="_GoBack"/>
      <w:bookmarkEnd w:id="0"/>
      <w:r w:rsidRPr="0071543F">
        <w:rPr>
          <w:rFonts w:asciiTheme="minorHAnsi" w:hAnsiTheme="minorHAnsi" w:cstheme="minorHAnsi"/>
          <w:b/>
        </w:rPr>
        <w:br w:type="page"/>
      </w:r>
    </w:p>
    <w:p w14:paraId="51589ACE" w14:textId="5834112D" w:rsidR="00476DC0" w:rsidRDefault="00476DC0" w:rsidP="006D354A">
      <w:pPr>
        <w:pStyle w:val="Heading1"/>
      </w:pPr>
      <w:r w:rsidRPr="0071543F">
        <w:lastRenderedPageBreak/>
        <w:t xml:space="preserve">Introduction </w:t>
      </w:r>
    </w:p>
    <w:p w14:paraId="1D9AAF33" w14:textId="77777777" w:rsidR="00620A2A" w:rsidRPr="006D354A" w:rsidRDefault="00620A2A" w:rsidP="006D354A"/>
    <w:p w14:paraId="4F37A43B" w14:textId="131C51F6" w:rsidR="00387E18" w:rsidRPr="0071543F" w:rsidRDefault="00B67C7B" w:rsidP="003C5C15">
      <w:pPr>
        <w:spacing w:line="480" w:lineRule="auto"/>
        <w:jc w:val="both"/>
        <w:rPr>
          <w:rFonts w:asciiTheme="minorHAnsi" w:hAnsiTheme="minorHAnsi" w:cstheme="minorHAnsi"/>
          <w:bCs/>
        </w:rPr>
      </w:pPr>
      <w:r w:rsidRPr="0071543F">
        <w:rPr>
          <w:rFonts w:asciiTheme="minorHAnsi" w:hAnsiTheme="minorHAnsi" w:cstheme="minorHAnsi"/>
        </w:rPr>
        <w:t xml:space="preserve">It is </w:t>
      </w:r>
      <w:r w:rsidR="00763801" w:rsidRPr="0071543F">
        <w:rPr>
          <w:rFonts w:asciiTheme="minorHAnsi" w:hAnsiTheme="minorHAnsi" w:cstheme="minorHAnsi"/>
        </w:rPr>
        <w:t xml:space="preserve">well </w:t>
      </w:r>
      <w:r w:rsidRPr="0071543F">
        <w:rPr>
          <w:rFonts w:asciiTheme="minorHAnsi" w:hAnsiTheme="minorHAnsi" w:cstheme="minorHAnsi"/>
        </w:rPr>
        <w:t xml:space="preserve">established that the experience of pain is often influenced by expectations </w:t>
      </w:r>
      <w:r w:rsidR="00763801" w:rsidRPr="0071543F">
        <w:rPr>
          <w:rFonts w:asciiTheme="minorHAnsi" w:hAnsiTheme="minorHAnsi" w:cstheme="minorHAnsi"/>
        </w:rPr>
        <w:t>of its intensity</w:t>
      </w:r>
      <w:r w:rsidR="00964A89">
        <w:rPr>
          <w:rFonts w:asciiTheme="minorHAnsi" w:hAnsiTheme="minorHAnsi" w:cstheme="minorHAnsi"/>
        </w:rPr>
        <w:t>[1]</w:t>
      </w:r>
      <w:r w:rsidR="00210EB0" w:rsidRPr="0071543F">
        <w:rPr>
          <w:rFonts w:asciiTheme="minorHAnsi" w:hAnsiTheme="minorHAnsi" w:cstheme="minorHAnsi"/>
        </w:rPr>
        <w:t xml:space="preserve"> </w:t>
      </w:r>
      <w:r w:rsidR="00476DC0" w:rsidRPr="0071543F">
        <w:rPr>
          <w:rFonts w:asciiTheme="minorHAnsi" w:hAnsiTheme="minorHAnsi" w:cstheme="minorHAnsi"/>
          <w:bCs/>
        </w:rPr>
        <w:t xml:space="preserve">Many studies have identified </w:t>
      </w:r>
      <w:r w:rsidR="008C4C52" w:rsidRPr="0071543F">
        <w:rPr>
          <w:rFonts w:asciiTheme="minorHAnsi" w:hAnsiTheme="minorHAnsi" w:cstheme="minorHAnsi"/>
          <w:bCs/>
        </w:rPr>
        <w:t>that</w:t>
      </w:r>
      <w:r w:rsidR="003C313A" w:rsidRPr="0071543F">
        <w:rPr>
          <w:rFonts w:asciiTheme="minorHAnsi" w:hAnsiTheme="minorHAnsi" w:cstheme="minorHAnsi"/>
          <w:bCs/>
        </w:rPr>
        <w:t xml:space="preserve"> “</w:t>
      </w:r>
      <w:r w:rsidR="00D901FC" w:rsidRPr="0071543F">
        <w:rPr>
          <w:rFonts w:asciiTheme="minorHAnsi" w:hAnsiTheme="minorHAnsi" w:cstheme="minorHAnsi"/>
          <w:bCs/>
        </w:rPr>
        <w:t>p</w:t>
      </w:r>
      <w:r w:rsidR="00BD49BD" w:rsidRPr="0071543F">
        <w:rPr>
          <w:rFonts w:asciiTheme="minorHAnsi" w:hAnsiTheme="minorHAnsi" w:cstheme="minorHAnsi"/>
          <w:bCs/>
        </w:rPr>
        <w:t>ositive</w:t>
      </w:r>
      <w:r w:rsidR="003C313A" w:rsidRPr="0071543F">
        <w:rPr>
          <w:rFonts w:asciiTheme="minorHAnsi" w:hAnsiTheme="minorHAnsi" w:cstheme="minorHAnsi"/>
          <w:bCs/>
        </w:rPr>
        <w:t>”</w:t>
      </w:r>
      <w:r w:rsidR="00446D4A" w:rsidRPr="0071543F">
        <w:rPr>
          <w:rFonts w:asciiTheme="minorHAnsi" w:hAnsiTheme="minorHAnsi" w:cstheme="minorHAnsi"/>
          <w:bCs/>
        </w:rPr>
        <w:t xml:space="preserve"> expectancies</w:t>
      </w:r>
      <w:r w:rsidR="003C313A" w:rsidRPr="0071543F">
        <w:rPr>
          <w:rFonts w:asciiTheme="minorHAnsi" w:hAnsiTheme="minorHAnsi" w:cstheme="minorHAnsi"/>
          <w:bCs/>
        </w:rPr>
        <w:t xml:space="preserve"> (e.</w:t>
      </w:r>
      <w:r w:rsidR="002C6A85" w:rsidRPr="0071543F">
        <w:rPr>
          <w:rFonts w:asciiTheme="minorHAnsi" w:hAnsiTheme="minorHAnsi" w:cstheme="minorHAnsi"/>
          <w:bCs/>
        </w:rPr>
        <w:t>g.</w:t>
      </w:r>
      <w:r w:rsidR="003C313A" w:rsidRPr="0071543F">
        <w:rPr>
          <w:rFonts w:asciiTheme="minorHAnsi" w:hAnsiTheme="minorHAnsi" w:cstheme="minorHAnsi"/>
          <w:bCs/>
        </w:rPr>
        <w:t xml:space="preserve"> expecting pain reduction</w:t>
      </w:r>
      <w:r w:rsidR="00446D4A" w:rsidRPr="0071543F">
        <w:rPr>
          <w:rFonts w:asciiTheme="minorHAnsi" w:hAnsiTheme="minorHAnsi" w:cstheme="minorHAnsi"/>
          <w:bCs/>
        </w:rPr>
        <w:t xml:space="preserve">) </w:t>
      </w:r>
      <w:r w:rsidRPr="0071543F">
        <w:rPr>
          <w:rFonts w:asciiTheme="minorHAnsi" w:hAnsiTheme="minorHAnsi" w:cstheme="minorHAnsi"/>
        </w:rPr>
        <w:t>are associated with reduced levels of pain and</w:t>
      </w:r>
      <w:r w:rsidRPr="0071543F">
        <w:rPr>
          <w:rFonts w:asciiTheme="minorHAnsi" w:hAnsiTheme="minorHAnsi" w:cstheme="minorHAnsi"/>
          <w:bCs/>
        </w:rPr>
        <w:t xml:space="preserve"> </w:t>
      </w:r>
      <w:r w:rsidR="003C313A" w:rsidRPr="0071543F">
        <w:rPr>
          <w:rFonts w:asciiTheme="minorHAnsi" w:hAnsiTheme="minorHAnsi" w:cstheme="minorHAnsi"/>
          <w:bCs/>
        </w:rPr>
        <w:t>improve</w:t>
      </w:r>
      <w:r w:rsidR="00652699" w:rsidRPr="0071543F">
        <w:rPr>
          <w:rFonts w:asciiTheme="minorHAnsi" w:hAnsiTheme="minorHAnsi" w:cstheme="minorHAnsi"/>
          <w:bCs/>
        </w:rPr>
        <w:t xml:space="preserve"> treatment outcome</w:t>
      </w:r>
      <w:r w:rsidR="003C313A" w:rsidRPr="0071543F">
        <w:rPr>
          <w:rFonts w:asciiTheme="minorHAnsi" w:hAnsiTheme="minorHAnsi" w:cstheme="minorHAnsi"/>
          <w:bCs/>
        </w:rPr>
        <w:t>s</w:t>
      </w:r>
      <w:r w:rsidR="00D76069" w:rsidRPr="0071543F">
        <w:rPr>
          <w:rFonts w:asciiTheme="minorHAnsi" w:hAnsiTheme="minorHAnsi" w:cstheme="minorHAnsi"/>
          <w:bCs/>
        </w:rPr>
        <w:t xml:space="preserve"> </w:t>
      </w:r>
      <w:r w:rsidR="003C5C15" w:rsidRPr="0071543F">
        <w:rPr>
          <w:rFonts w:asciiTheme="minorHAnsi" w:hAnsiTheme="minorHAnsi" w:cstheme="minorHAnsi" w:hint="eastAsia"/>
          <w:bCs/>
        </w:rPr>
        <w:fldChar w:fldCharType="begin">
          <w:fldData xml:space="preserve">PEVuZE5vdGU+PENpdGU+PEF1dGhvcj5HYW5kaGk8L0F1dGhvcj48WWVhcj4yMDA5PC9ZZWFyPjxS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</w:fldData>
        </w:fldChar>
      </w:r>
      <w:r w:rsidR="003C5C15" w:rsidRPr="0071543F">
        <w:rPr>
          <w:rFonts w:asciiTheme="minorHAnsi" w:hAnsiTheme="minorHAnsi" w:cstheme="minorHAnsi"/>
          <w:bCs/>
        </w:rPr>
        <w:instrText xml:space="preserve"> ADDIN EN.CITE </w:instrText>
      </w:r>
      <w:r w:rsidR="003C5C15" w:rsidRPr="0071543F">
        <w:rPr>
          <w:rFonts w:asciiTheme="minorHAnsi" w:hAnsiTheme="minorHAnsi" w:cstheme="minorHAnsi" w:hint="eastAsia"/>
          <w:bCs/>
        </w:rPr>
        <w:fldChar w:fldCharType="begin">
          <w:fldData xml:space="preserve">PEVuZE5vdGU+PENpdGU+PEF1dGhvcj5HYW5kaGk8L0F1dGhvcj48WWVhcj4yMDA5PC9ZZWFyPjxS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</w:fldData>
        </w:fldChar>
      </w:r>
      <w:r w:rsidR="003C5C15" w:rsidRPr="0071543F">
        <w:rPr>
          <w:rFonts w:asciiTheme="minorHAnsi" w:hAnsiTheme="minorHAnsi" w:cstheme="minorHAnsi"/>
          <w:bCs/>
        </w:rPr>
        <w:instrText xml:space="preserve"> ADDIN EN.CITE.DATA </w:instrText>
      </w:r>
      <w:r w:rsidR="003C5C15" w:rsidRPr="0071543F">
        <w:rPr>
          <w:rFonts w:asciiTheme="minorHAnsi" w:hAnsiTheme="minorHAnsi" w:cstheme="minorHAnsi" w:hint="eastAsia"/>
          <w:bCs/>
        </w:rPr>
      </w:r>
      <w:r w:rsidR="003C5C15" w:rsidRPr="0071543F">
        <w:rPr>
          <w:rFonts w:asciiTheme="minorHAnsi" w:hAnsiTheme="minorHAnsi" w:cstheme="minorHAnsi" w:hint="eastAsia"/>
          <w:bCs/>
        </w:rPr>
        <w:fldChar w:fldCharType="end"/>
      </w:r>
      <w:r w:rsidR="003C5C15" w:rsidRPr="0071543F">
        <w:rPr>
          <w:rFonts w:asciiTheme="minorHAnsi" w:hAnsiTheme="minorHAnsi" w:cstheme="minorHAnsi" w:hint="eastAsia"/>
          <w:bCs/>
        </w:rPr>
      </w:r>
      <w:r w:rsidR="003C5C15" w:rsidRPr="0071543F">
        <w:rPr>
          <w:rFonts w:asciiTheme="minorHAnsi" w:hAnsiTheme="minorHAnsi" w:cstheme="minorHAnsi" w:hint="eastAsia"/>
          <w:bCs/>
        </w:rPr>
        <w:fldChar w:fldCharType="separate"/>
      </w:r>
      <w:r w:rsidR="003C5C15">
        <w:rPr>
          <w:rFonts w:asciiTheme="minorHAnsi" w:hAnsiTheme="minorHAnsi" w:cstheme="minorHAnsi"/>
          <w:bCs/>
          <w:noProof/>
        </w:rPr>
        <w:t>[</w:t>
      </w:r>
      <w:hyperlink w:anchor="_ENREF_2" w:tooltip="Gandhi, 2009 #66" w:history="1">
        <w:r w:rsidR="003C5C15" w:rsidRPr="0071543F">
          <w:rPr>
            <w:rFonts w:asciiTheme="minorHAnsi" w:hAnsiTheme="minorHAnsi" w:cstheme="minorHAnsi"/>
            <w:bCs/>
            <w:noProof/>
          </w:rPr>
          <w:t>2-5</w:t>
        </w:r>
      </w:hyperlink>
      <w:r w:rsidR="003C5C15">
        <w:rPr>
          <w:rFonts w:asciiTheme="minorHAnsi" w:hAnsiTheme="minorHAnsi" w:cstheme="minorHAnsi"/>
          <w:bCs/>
          <w:noProof/>
        </w:rPr>
        <w:t>]</w:t>
      </w:r>
      <w:r w:rsidR="003C5C15" w:rsidRPr="0071543F">
        <w:rPr>
          <w:rFonts w:asciiTheme="minorHAnsi" w:hAnsiTheme="minorHAnsi" w:cstheme="minorHAnsi" w:hint="eastAsia"/>
          <w:bCs/>
        </w:rPr>
        <w:fldChar w:fldCharType="end"/>
      </w:r>
      <w:r w:rsidR="003D7A2F" w:rsidRPr="0071543F">
        <w:rPr>
          <w:rFonts w:asciiTheme="minorHAnsi" w:hAnsiTheme="minorHAnsi" w:cstheme="minorHAnsi"/>
        </w:rPr>
        <w:t xml:space="preserve">, </w:t>
      </w:r>
      <w:r w:rsidR="003C313A" w:rsidRPr="0071543F">
        <w:rPr>
          <w:rFonts w:asciiTheme="minorHAnsi" w:hAnsiTheme="minorHAnsi" w:cstheme="minorHAnsi"/>
        </w:rPr>
        <w:t>whereas “negative” expectancies (e.</w:t>
      </w:r>
      <w:r w:rsidR="002C6A85" w:rsidRPr="0071543F">
        <w:rPr>
          <w:rFonts w:asciiTheme="minorHAnsi" w:hAnsiTheme="minorHAnsi" w:cstheme="minorHAnsi"/>
        </w:rPr>
        <w:t>g.</w:t>
      </w:r>
      <w:r w:rsidR="003C313A" w:rsidRPr="0071543F">
        <w:rPr>
          <w:rFonts w:asciiTheme="minorHAnsi" w:hAnsiTheme="minorHAnsi" w:cstheme="minorHAnsi"/>
        </w:rPr>
        <w:t xml:space="preserve">, expecting increased pain) have the opposite effect </w:t>
      </w:r>
      <w:r w:rsidR="003C5C15" w:rsidRPr="0071543F">
        <w:rPr>
          <w:rFonts w:asciiTheme="minorHAnsi" w:hAnsiTheme="minorHAnsi" w:cstheme="minorHAnsi" w:hint="eastAsia"/>
          <w:bCs/>
        </w:rPr>
        <w:fldChar w:fldCharType="begin"/>
      </w:r>
      <w:r w:rsidR="003C5C15" w:rsidRPr="0071543F">
        <w:rPr>
          <w:rFonts w:asciiTheme="minorHAnsi" w:hAnsiTheme="minorHAnsi" w:cstheme="minorHAnsi"/>
          <w:bCs/>
        </w:rPr>
        <w:instrText xml:space="preserve"> ADDIN EN.CITE &lt;EndNote&gt;&lt;Cite&gt;&lt;Author&gt;Wiech&lt;/Author&gt;&lt;Year&gt;2010&lt;/Year&gt;&lt;RecNum&gt;951&lt;/RecNum&gt;&lt;DisplayText&gt;(6)&lt;/DisplayText&gt;&lt;record&gt;&lt;rec-number&gt;951&lt;/rec-number&gt;&lt;foreign-keys&gt;&lt;key app="EN" db-id="xxfd0r5ecpdtfoe0eacpeeftxpvffff9x0xz"&gt;951&lt;/key&gt;&lt;/foreign-keys&gt;&lt;ref-type name="Journal Article"&gt;17&lt;/ref-type&gt;&lt;contributors&gt;&lt;authors&gt;&lt;author&gt;Wiech, Katja&lt;/author&gt;&lt;author&gt;Lin, Chia-shu&lt;/author&gt;&lt;author&gt;Brodersen, Kay H.&lt;/author&gt;&lt;author&gt;Bingel, Ulrike&lt;/author&gt;&lt;author&gt;Ploner, Markus&lt;/author&gt;&lt;author&gt;Tracey, Irene&lt;/author&gt;&lt;/authors&gt;&lt;/contributors&gt;&lt;titles&gt;&lt;title&gt;Anterior Insula Integrates Information about Salience into Perceptual Decisions about Pain&lt;/title&gt;&lt;secondary-title&gt;The Journal of Neuroscience&lt;/secondary-title&gt;&lt;/titles&gt;&lt;periodical&gt;&lt;full-title&gt;The Journal of Neuroscience&lt;/full-title&gt;&lt;/periodical&gt;&lt;pages&gt;16324-16331&lt;/pages&gt;&lt;volume&gt;30&lt;/volume&gt;&lt;number&gt;48&lt;/number&gt;&lt;dates&gt;&lt;year&gt;2010&lt;/year&gt;&lt;pub-dates&gt;&lt;date&gt;December 1, 2010&lt;/date&gt;&lt;/pub-dates&gt;&lt;/dates&gt;&lt;urls&gt;&lt;related-urls&gt;&lt;url&gt;http://www.jneurosci.org/content/30/48/16324.abstract&lt;/url&gt;&lt;/related-urls&gt;&lt;/urls&gt;&lt;electronic-resource-num&gt;10.1523/jneurosci.2087-10.2010&lt;/electronic-resource-num&gt;&lt;/record&gt;&lt;/Cite&gt;&lt;/EndNote&gt;</w:instrText>
      </w:r>
      <w:r w:rsidR="003C5C15" w:rsidRPr="0071543F">
        <w:rPr>
          <w:rFonts w:asciiTheme="minorHAnsi" w:hAnsiTheme="minorHAnsi" w:cstheme="minorHAnsi" w:hint="eastAsia"/>
          <w:bCs/>
        </w:rPr>
        <w:fldChar w:fldCharType="separate"/>
      </w:r>
      <w:r w:rsidR="003C5C15">
        <w:rPr>
          <w:rFonts w:asciiTheme="minorHAnsi" w:hAnsiTheme="minorHAnsi" w:cstheme="minorHAnsi"/>
          <w:bCs/>
          <w:noProof/>
        </w:rPr>
        <w:t>[</w:t>
      </w:r>
      <w:hyperlink w:anchor="_ENREF_6" w:tooltip="Wiech, 2010 #951" w:history="1">
        <w:r w:rsidR="003C5C15" w:rsidRPr="0071543F">
          <w:rPr>
            <w:rFonts w:asciiTheme="minorHAnsi" w:hAnsiTheme="minorHAnsi" w:cstheme="minorHAnsi"/>
            <w:bCs/>
            <w:noProof/>
          </w:rPr>
          <w:t>6</w:t>
        </w:r>
      </w:hyperlink>
      <w:r w:rsidR="003C5C15">
        <w:rPr>
          <w:rFonts w:asciiTheme="minorHAnsi" w:hAnsiTheme="minorHAnsi" w:cstheme="minorHAnsi"/>
          <w:bCs/>
          <w:noProof/>
        </w:rPr>
        <w:t>]</w:t>
      </w:r>
      <w:r w:rsidR="003C5C15" w:rsidRPr="0071543F">
        <w:rPr>
          <w:rFonts w:asciiTheme="minorHAnsi" w:hAnsiTheme="minorHAnsi" w:cstheme="minorHAnsi" w:hint="eastAsia"/>
          <w:bCs/>
        </w:rPr>
        <w:fldChar w:fldCharType="end"/>
      </w:r>
      <w:r w:rsidR="003C313A" w:rsidRPr="0071543F">
        <w:rPr>
          <w:rFonts w:asciiTheme="minorHAnsi" w:hAnsiTheme="minorHAnsi" w:cstheme="minorHAnsi"/>
        </w:rPr>
        <w:t xml:space="preserve">. </w:t>
      </w:r>
      <w:r w:rsidR="003C313A" w:rsidRPr="0071543F">
        <w:rPr>
          <w:rFonts w:asciiTheme="minorHAnsi" w:hAnsiTheme="minorHAnsi" w:cstheme="minorHAnsi"/>
          <w:bCs/>
        </w:rPr>
        <w:t xml:space="preserve">Similar </w:t>
      </w:r>
      <w:r w:rsidR="002C6A85" w:rsidRPr="0071543F">
        <w:rPr>
          <w:rFonts w:asciiTheme="minorHAnsi" w:hAnsiTheme="minorHAnsi" w:cstheme="minorHAnsi"/>
          <w:bCs/>
        </w:rPr>
        <w:t>phenomena</w:t>
      </w:r>
      <w:r w:rsidR="003C313A" w:rsidRPr="0071543F">
        <w:rPr>
          <w:rFonts w:asciiTheme="minorHAnsi" w:hAnsiTheme="minorHAnsi" w:cstheme="minorHAnsi"/>
          <w:bCs/>
        </w:rPr>
        <w:t xml:space="preserve"> are observed with placebo and nocebo manipulations respectively </w:t>
      </w:r>
      <w:r w:rsidR="003C5C15" w:rsidRPr="0071543F">
        <w:rPr>
          <w:rFonts w:asciiTheme="minorHAnsi" w:hAnsiTheme="minorHAnsi" w:cstheme="minorHAnsi" w:hint="eastAsia"/>
          <w:bCs/>
        </w:rPr>
        <w:fldChar w:fldCharType="begin"/>
      </w:r>
      <w:r w:rsidR="003C5C15" w:rsidRPr="0071543F">
        <w:rPr>
          <w:rFonts w:asciiTheme="minorHAnsi" w:hAnsiTheme="minorHAnsi" w:cstheme="minorHAnsi"/>
          <w:bCs/>
        </w:rPr>
        <w:instrText xml:space="preserve"> ADDIN EN.CITE &lt;EndNote&gt;&lt;Cite&gt;&lt;Author&gt;Wager&lt;/Author&gt;&lt;Year&gt;2005&lt;/Year&gt;&lt;RecNum&gt;71&lt;/RecNum&gt;&lt;DisplayText&gt;(7, 8)&lt;/DisplayText&gt;&lt;record&gt;&lt;rec-number&gt;71&lt;/rec-number&gt;&lt;foreign-keys&gt;&lt;key app="EN" db-id="xxfd0r5ecpdtfoe0eacpeeftxpvffff9x0xz"&gt;71&lt;/key&gt;&lt;/foreign-keys&gt;&lt;ref-type name="Journal Article"&gt;17&lt;/ref-type&gt;&lt;contributors&gt;&lt;authors&gt;&lt;author&gt;Wager, T&lt;/author&gt;&lt;/authors&gt;&lt;/contributors&gt;&lt;titles&gt;&lt;title&gt;Expectations and anxiety as mediators of placebo effects in pain&lt;/title&gt;&lt;secondary-title&gt;Pain&lt;/secondary-title&gt;&lt;/titles&gt;&lt;periodical&gt;&lt;full-title&gt;Pain&lt;/full-title&gt;&lt;/periodical&gt;&lt;pages&gt;225-226&lt;/pages&gt;&lt;volume&gt;115&lt;/volume&gt;&lt;number&gt;3&lt;/number&gt;&lt;dates&gt;&lt;year&gt;2005&lt;/year&gt;&lt;/dates&gt;&lt;isbn&gt;0304-3959&lt;/isbn&gt;&lt;urls&gt;&lt;related-urls&gt;&lt;url&gt;http://www.sciencedirect.com/science/article/B6T0K-4G24XND-3/2/35e95db2d02a032460469fb5afc63943&lt;/url&gt;&lt;/related-urls&gt;&lt;/urls&gt;&lt;/record&gt;&lt;/Cite&gt;&lt;Cite&gt;&lt;Author&gt;Petersen&lt;/Author&gt;&lt;Year&gt;2014&lt;/Year&gt;&lt;RecNum&gt;973&lt;/RecNum&gt;&lt;record&gt;&lt;rec-number&gt;973&lt;/rec-number&gt;&lt;foreign-keys&gt;&lt;key app="EN" db-id="xxfd0r5ecpdtfoe0eacpeeftxpvffff9x0xz"&gt;973&lt;/key&gt;&lt;/foreign-keys&gt;&lt;ref-type name="Journal Article"&gt;17&lt;/ref-type&gt;&lt;contributors&gt;&lt;authors&gt;&lt;author&gt;Petersen, G. L.&lt;/author&gt;&lt;author&gt;Finnerup, N. B.&lt;/author&gt;&lt;author&gt;Colloca, L.&lt;/author&gt;&lt;author&gt;Amanzio, M.&lt;/author&gt;&lt;author&gt;Price, D. D.&lt;/author&gt;&lt;author&gt;Jensen, T. S.&lt;/author&gt;&lt;author&gt;Vase, L.&lt;/author&gt;&lt;/authors&gt;&lt;/contributors&gt;&lt;titles&gt;&lt;title&gt;The magnitude of nocebo effects in pain: a meta-analysis&lt;/title&gt;&lt;secondary-title&gt;Pain&lt;/secondary-title&gt;&lt;/titles&gt;&lt;periodical&gt;&lt;full-title&gt;Pain&lt;/full-title&gt;&lt;/periodical&gt;&lt;pages&gt;1426-34&lt;/pages&gt;&lt;volume&gt;155&lt;/volume&gt;&lt;number&gt;8&lt;/number&gt;&lt;dates&gt;&lt;year&gt;2014&lt;/year&gt;&lt;/dates&gt;&lt;isbn&gt;1872-6623 (Electronic)&amp;#xD;0304-3959 (Linking)&lt;/isbn&gt;&lt;urls&gt;&lt;/urls&gt;&lt;/record&gt;&lt;/Cite&gt;&lt;/EndNote&gt;</w:instrText>
      </w:r>
      <w:r w:rsidR="003C5C15" w:rsidRPr="0071543F">
        <w:rPr>
          <w:rFonts w:asciiTheme="minorHAnsi" w:hAnsiTheme="minorHAnsi" w:cstheme="minorHAnsi" w:hint="eastAsia"/>
          <w:bCs/>
        </w:rPr>
        <w:fldChar w:fldCharType="separate"/>
      </w:r>
      <w:r w:rsidR="003C5C15">
        <w:rPr>
          <w:rFonts w:asciiTheme="minorHAnsi" w:hAnsiTheme="minorHAnsi" w:cstheme="minorHAnsi"/>
          <w:bCs/>
          <w:noProof/>
        </w:rPr>
        <w:t>[</w:t>
      </w:r>
      <w:hyperlink w:anchor="_ENREF_7" w:tooltip="Wager, 2005 #71" w:history="1">
        <w:r w:rsidR="003C5C15" w:rsidRPr="0071543F">
          <w:rPr>
            <w:rFonts w:asciiTheme="minorHAnsi" w:hAnsiTheme="minorHAnsi" w:cstheme="minorHAnsi"/>
            <w:bCs/>
            <w:noProof/>
          </w:rPr>
          <w:t>7</w:t>
        </w:r>
      </w:hyperlink>
      <w:r w:rsidR="003C5C15" w:rsidRPr="0071543F">
        <w:rPr>
          <w:rFonts w:asciiTheme="minorHAnsi" w:hAnsiTheme="minorHAnsi" w:cstheme="minorHAnsi"/>
          <w:bCs/>
          <w:noProof/>
        </w:rPr>
        <w:t>,</w:t>
      </w:r>
      <w:hyperlink w:anchor="_ENREF_8" w:tooltip="Petersen, 2014 #973" w:history="1">
        <w:r w:rsidR="003C5C15" w:rsidRPr="0071543F">
          <w:rPr>
            <w:rFonts w:asciiTheme="minorHAnsi" w:hAnsiTheme="minorHAnsi" w:cstheme="minorHAnsi"/>
            <w:bCs/>
            <w:noProof/>
          </w:rPr>
          <w:t>8</w:t>
        </w:r>
      </w:hyperlink>
      <w:r w:rsidR="003C5C15">
        <w:rPr>
          <w:rFonts w:asciiTheme="minorHAnsi" w:hAnsiTheme="minorHAnsi" w:cstheme="minorHAnsi"/>
          <w:bCs/>
          <w:noProof/>
        </w:rPr>
        <w:t>]</w:t>
      </w:r>
      <w:r w:rsidR="003C5C15" w:rsidRPr="0071543F">
        <w:rPr>
          <w:rFonts w:asciiTheme="minorHAnsi" w:hAnsiTheme="minorHAnsi" w:cstheme="minorHAnsi" w:hint="eastAsia"/>
          <w:bCs/>
        </w:rPr>
        <w:fldChar w:fldCharType="end"/>
      </w:r>
      <w:r w:rsidR="00267252" w:rsidRPr="0071543F">
        <w:rPr>
          <w:rFonts w:asciiTheme="minorHAnsi" w:hAnsiTheme="minorHAnsi" w:cstheme="minorHAnsi"/>
          <w:bCs/>
        </w:rPr>
        <w:t xml:space="preserve">. </w:t>
      </w:r>
      <w:r w:rsidR="00652699" w:rsidRPr="0071543F">
        <w:rPr>
          <w:rFonts w:asciiTheme="minorHAnsi" w:hAnsiTheme="minorHAnsi" w:cstheme="minorHAnsi"/>
          <w:bCs/>
        </w:rPr>
        <w:t xml:space="preserve">It is thought that </w:t>
      </w:r>
      <w:r w:rsidR="003C313A" w:rsidRPr="0071543F">
        <w:rPr>
          <w:rFonts w:asciiTheme="minorHAnsi" w:hAnsiTheme="minorHAnsi" w:cstheme="minorHAnsi"/>
          <w:bCs/>
        </w:rPr>
        <w:t xml:space="preserve">such expectancy effects reflect a </w:t>
      </w:r>
      <w:r w:rsidR="00E84D3E" w:rsidRPr="0071543F">
        <w:rPr>
          <w:rFonts w:asciiTheme="minorHAnsi" w:hAnsiTheme="minorHAnsi" w:cstheme="minorHAnsi"/>
          <w:bCs/>
        </w:rPr>
        <w:t xml:space="preserve">neural </w:t>
      </w:r>
      <w:r w:rsidR="003C313A" w:rsidRPr="0071543F">
        <w:rPr>
          <w:rFonts w:asciiTheme="minorHAnsi" w:hAnsiTheme="minorHAnsi" w:cstheme="minorHAnsi"/>
          <w:bCs/>
        </w:rPr>
        <w:t xml:space="preserve">system that </w:t>
      </w:r>
      <w:r w:rsidR="002C6A85" w:rsidRPr="0071543F">
        <w:rPr>
          <w:rFonts w:asciiTheme="minorHAnsi" w:hAnsiTheme="minorHAnsi" w:cstheme="minorHAnsi"/>
          <w:bCs/>
        </w:rPr>
        <w:t xml:space="preserve">uses </w:t>
      </w:r>
      <w:r w:rsidR="002C6A85" w:rsidRPr="0071543F">
        <w:rPr>
          <w:rFonts w:asciiTheme="minorHAnsi" w:hAnsiTheme="minorHAnsi" w:cstheme="minorHAnsi"/>
        </w:rPr>
        <w:t xml:space="preserve">prior knowledge to make predictions about future sensory inputs, thereby </w:t>
      </w:r>
      <w:r w:rsidR="00652699" w:rsidRPr="0071543F">
        <w:rPr>
          <w:rFonts w:asciiTheme="minorHAnsi" w:hAnsiTheme="minorHAnsi" w:cstheme="minorHAnsi"/>
          <w:bCs/>
        </w:rPr>
        <w:t>enabl</w:t>
      </w:r>
      <w:r w:rsidR="002C6A85" w:rsidRPr="0071543F">
        <w:rPr>
          <w:rFonts w:asciiTheme="minorHAnsi" w:hAnsiTheme="minorHAnsi" w:cstheme="minorHAnsi"/>
          <w:bCs/>
        </w:rPr>
        <w:t>ing</w:t>
      </w:r>
      <w:r w:rsidR="00652699" w:rsidRPr="0071543F">
        <w:rPr>
          <w:rFonts w:asciiTheme="minorHAnsi" w:hAnsiTheme="minorHAnsi" w:cstheme="minorHAnsi"/>
          <w:bCs/>
        </w:rPr>
        <w:t xml:space="preserve"> appropriate</w:t>
      </w:r>
      <w:r w:rsidR="002C6A85" w:rsidRPr="0071543F">
        <w:rPr>
          <w:rFonts w:asciiTheme="minorHAnsi" w:hAnsiTheme="minorHAnsi" w:cstheme="minorHAnsi"/>
          <w:bCs/>
        </w:rPr>
        <w:t xml:space="preserve"> and timely</w:t>
      </w:r>
      <w:r w:rsidR="00652699" w:rsidRPr="0071543F">
        <w:rPr>
          <w:rFonts w:asciiTheme="minorHAnsi" w:hAnsiTheme="minorHAnsi" w:cstheme="minorHAnsi"/>
          <w:bCs/>
        </w:rPr>
        <w:t xml:space="preserve"> </w:t>
      </w:r>
      <w:proofErr w:type="spellStart"/>
      <w:r w:rsidR="00652699" w:rsidRPr="0071543F">
        <w:rPr>
          <w:rFonts w:asciiTheme="minorHAnsi" w:hAnsiTheme="minorHAnsi" w:cstheme="minorHAnsi"/>
          <w:bCs/>
        </w:rPr>
        <w:t>behaviour</w:t>
      </w:r>
      <w:proofErr w:type="spellEnd"/>
      <w:r w:rsidR="00652699" w:rsidRPr="0071543F">
        <w:rPr>
          <w:rFonts w:asciiTheme="minorHAnsi" w:hAnsiTheme="minorHAnsi" w:cstheme="minorHAnsi"/>
          <w:bCs/>
        </w:rPr>
        <w:t xml:space="preserve"> </w:t>
      </w:r>
      <w:r w:rsidR="003C5C15" w:rsidRPr="0071543F">
        <w:rPr>
          <w:rFonts w:asciiTheme="minorHAnsi" w:hAnsiTheme="minorHAnsi" w:cstheme="minorHAnsi" w:hint="eastAsia"/>
          <w:bCs/>
        </w:rPr>
        <w:fldChar w:fldCharType="begin">
          <w:fldData xml:space="preserve">PEVuZE5vdGU+PENpdGU+PEF1dGhvcj5XaWVjaDwvQXV0aG9yPjxZZWFyPjIwMTM8L1llYXI+PFJl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</w:fldData>
        </w:fldChar>
      </w:r>
      <w:r w:rsidR="003C5C15" w:rsidRPr="0071543F">
        <w:rPr>
          <w:rFonts w:asciiTheme="minorHAnsi" w:hAnsiTheme="minorHAnsi" w:cstheme="minorHAnsi"/>
          <w:bCs/>
        </w:rPr>
        <w:instrText xml:space="preserve"> ADDIN EN.CITE </w:instrText>
      </w:r>
      <w:r w:rsidR="003C5C15" w:rsidRPr="0071543F">
        <w:rPr>
          <w:rFonts w:asciiTheme="minorHAnsi" w:hAnsiTheme="minorHAnsi" w:cstheme="minorHAnsi" w:hint="eastAsia"/>
          <w:bCs/>
        </w:rPr>
        <w:fldChar w:fldCharType="begin">
          <w:fldData xml:space="preserve">PEVuZE5vdGU+PENpdGU+PEF1dGhvcj5XaWVjaDwvQXV0aG9yPjxZZWFyPjIwMTM8L1llYXI+PFJl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</w:fldData>
        </w:fldChar>
      </w:r>
      <w:r w:rsidR="003C5C15" w:rsidRPr="0071543F">
        <w:rPr>
          <w:rFonts w:asciiTheme="minorHAnsi" w:hAnsiTheme="minorHAnsi" w:cstheme="minorHAnsi"/>
          <w:bCs/>
        </w:rPr>
        <w:instrText xml:space="preserve"> ADDIN EN.CITE.DATA </w:instrText>
      </w:r>
      <w:r w:rsidR="003C5C15" w:rsidRPr="0071543F">
        <w:rPr>
          <w:rFonts w:asciiTheme="minorHAnsi" w:hAnsiTheme="minorHAnsi" w:cstheme="minorHAnsi" w:hint="eastAsia"/>
          <w:bCs/>
        </w:rPr>
      </w:r>
      <w:r w:rsidR="003C5C15" w:rsidRPr="0071543F">
        <w:rPr>
          <w:rFonts w:asciiTheme="minorHAnsi" w:hAnsiTheme="minorHAnsi" w:cstheme="minorHAnsi" w:hint="eastAsia"/>
          <w:bCs/>
        </w:rPr>
        <w:fldChar w:fldCharType="end"/>
      </w:r>
      <w:r w:rsidR="003C5C15" w:rsidRPr="0071543F">
        <w:rPr>
          <w:rFonts w:asciiTheme="minorHAnsi" w:hAnsiTheme="minorHAnsi" w:cstheme="minorHAnsi" w:hint="eastAsia"/>
          <w:bCs/>
        </w:rPr>
      </w:r>
      <w:r w:rsidR="003C5C15" w:rsidRPr="0071543F">
        <w:rPr>
          <w:rFonts w:asciiTheme="minorHAnsi" w:hAnsiTheme="minorHAnsi" w:cstheme="minorHAnsi" w:hint="eastAsia"/>
          <w:bCs/>
        </w:rPr>
        <w:fldChar w:fldCharType="separate"/>
      </w:r>
      <w:r w:rsidR="003C5C15">
        <w:rPr>
          <w:rFonts w:asciiTheme="minorHAnsi" w:hAnsiTheme="minorHAnsi" w:cstheme="minorHAnsi"/>
          <w:bCs/>
          <w:noProof/>
        </w:rPr>
        <w:t>[</w:t>
      </w:r>
      <w:hyperlink w:anchor="_ENREF_9" w:tooltip="Wiech, 2013 #963" w:history="1">
        <w:r w:rsidR="003C5C15" w:rsidRPr="0071543F">
          <w:rPr>
            <w:rFonts w:asciiTheme="minorHAnsi" w:hAnsiTheme="minorHAnsi" w:cstheme="minorHAnsi"/>
            <w:bCs/>
            <w:noProof/>
          </w:rPr>
          <w:t>9-12</w:t>
        </w:r>
      </w:hyperlink>
      <w:r w:rsidR="003C5C15">
        <w:rPr>
          <w:rFonts w:asciiTheme="minorHAnsi" w:hAnsiTheme="minorHAnsi" w:cstheme="minorHAnsi"/>
          <w:bCs/>
          <w:noProof/>
        </w:rPr>
        <w:t>]</w:t>
      </w:r>
      <w:r w:rsidR="003C5C15" w:rsidRPr="0071543F">
        <w:rPr>
          <w:rFonts w:asciiTheme="minorHAnsi" w:hAnsiTheme="minorHAnsi" w:cstheme="minorHAnsi" w:hint="eastAsia"/>
          <w:bCs/>
        </w:rPr>
        <w:fldChar w:fldCharType="end"/>
      </w:r>
      <w:r w:rsidR="003E6A03" w:rsidRPr="0071543F">
        <w:rPr>
          <w:rFonts w:asciiTheme="minorHAnsi" w:hAnsiTheme="minorHAnsi" w:cstheme="minorHAnsi"/>
          <w:bCs/>
        </w:rPr>
        <w:t>.</w:t>
      </w:r>
    </w:p>
    <w:p w14:paraId="3FBC093D" w14:textId="77777777" w:rsidR="00467F5B" w:rsidRPr="0071543F" w:rsidRDefault="00467F5B" w:rsidP="00B939E1">
      <w:pPr>
        <w:spacing w:line="480" w:lineRule="auto"/>
        <w:jc w:val="both"/>
        <w:rPr>
          <w:rFonts w:asciiTheme="minorHAnsi" w:hAnsiTheme="minorHAnsi" w:cstheme="minorHAnsi"/>
        </w:rPr>
      </w:pPr>
    </w:p>
    <w:p w14:paraId="24A44BA5" w14:textId="32B35552" w:rsidR="009E55CB" w:rsidRPr="0071543F" w:rsidRDefault="002C6A85" w:rsidP="003C5C15">
      <w:pPr>
        <w:spacing w:line="480" w:lineRule="auto"/>
        <w:jc w:val="both"/>
        <w:rPr>
          <w:rFonts w:asciiTheme="minorHAnsi" w:hAnsiTheme="minorHAnsi" w:cstheme="minorHAnsi"/>
        </w:rPr>
      </w:pPr>
      <w:r w:rsidRPr="0071543F">
        <w:rPr>
          <w:rFonts w:asciiTheme="minorHAnsi" w:hAnsiTheme="minorHAnsi" w:cstheme="minorHAnsi"/>
          <w:bCs/>
        </w:rPr>
        <w:t>M</w:t>
      </w:r>
      <w:r w:rsidR="009E55CB" w:rsidRPr="0071543F">
        <w:rPr>
          <w:rFonts w:asciiTheme="minorHAnsi" w:hAnsiTheme="minorHAnsi" w:cstheme="minorHAnsi"/>
          <w:bCs/>
        </w:rPr>
        <w:t xml:space="preserve">odels of chronic pain such as the fear-avoidance model suggest that negative expectancy and fear are part of a </w:t>
      </w:r>
      <w:r w:rsidRPr="0071543F">
        <w:rPr>
          <w:rFonts w:asciiTheme="minorHAnsi" w:hAnsiTheme="minorHAnsi" w:cstheme="minorHAnsi"/>
          <w:bCs/>
        </w:rPr>
        <w:t xml:space="preserve">maladaptive </w:t>
      </w:r>
      <w:r w:rsidR="009E55CB" w:rsidRPr="0071543F">
        <w:rPr>
          <w:rFonts w:asciiTheme="minorHAnsi" w:hAnsiTheme="minorHAnsi" w:cstheme="minorHAnsi"/>
          <w:bCs/>
        </w:rPr>
        <w:t>cognitive cycle that maintains chronic pain symptoms</w:t>
      </w:r>
      <w:r w:rsidRPr="0071543F">
        <w:rPr>
          <w:rFonts w:asciiTheme="minorHAnsi" w:hAnsiTheme="minorHAnsi" w:cstheme="minorHAnsi"/>
          <w:bCs/>
        </w:rPr>
        <w:t>,</w:t>
      </w:r>
      <w:r w:rsidR="009E55CB" w:rsidRPr="0071543F">
        <w:rPr>
          <w:rFonts w:asciiTheme="minorHAnsi" w:hAnsiTheme="minorHAnsi" w:cstheme="minorHAnsi"/>
          <w:bCs/>
        </w:rPr>
        <w:t xml:space="preserve"> suffering and disability </w:t>
      </w:r>
      <w:r w:rsidR="003C5C15" w:rsidRPr="0071543F">
        <w:rPr>
          <w:rFonts w:asciiTheme="minorHAnsi" w:hAnsiTheme="minorHAnsi" w:cstheme="minorHAnsi" w:hint="eastAsia"/>
          <w:bCs/>
        </w:rPr>
        <w:fldChar w:fldCharType="begin"/>
      </w:r>
      <w:r w:rsidR="003C5C15" w:rsidRPr="0071543F">
        <w:rPr>
          <w:rFonts w:asciiTheme="minorHAnsi" w:hAnsiTheme="minorHAnsi" w:cstheme="minorHAnsi"/>
          <w:bCs/>
        </w:rPr>
        <w:instrText xml:space="preserve"> ADDIN EN.CITE &lt;EndNote&gt;&lt;Cite&gt;&lt;Author&gt;Vlaeyen&lt;/Author&gt;&lt;Year&gt;2000&lt;/Year&gt;&lt;RecNum&gt;84&lt;/RecNum&gt;&lt;DisplayText&gt;(13)&lt;/DisplayText&gt;&lt;record&gt;&lt;rec-number&gt;84&lt;/rec-number&gt;&lt;foreign-keys&gt;&lt;key app="EN" db-id="xxfd0r5ecpdtfoe0eacpeeftxpvffff9x0xz"&gt;84&lt;/key&gt;&lt;/foreign-keys&gt;&lt;ref-type name="Journal Article"&gt;17&lt;/ref-type&gt;&lt;contributors&gt;&lt;authors&gt;&lt;author&gt;Vlaeyen, J&lt;/author&gt;&lt;author&gt;Linton, S&lt;/author&gt;&lt;/authors&gt;&lt;/contributors&gt;&lt;titles&gt;&lt;title&gt;Fear-avoidance and its consequences in chronic musculoskeletal pain: a state of the art&lt;/title&gt;&lt;secondary-title&gt;Pain&lt;/secondary-title&gt;&lt;/titles&gt;&lt;periodical&gt;&lt;full-title&gt;Pain&lt;/full-title&gt;&lt;/periodical&gt;&lt;pages&gt;317-332&lt;/pages&gt;&lt;volume&gt;85&lt;/volume&gt;&lt;number&gt;3&lt;/number&gt;&lt;keywords&gt;&lt;keyword&gt;Pain-related fear&lt;/keyword&gt;&lt;keyword&gt;Chronic pain&lt;/keyword&gt;&lt;keyword&gt;Musculoskeletal pain&lt;/keyword&gt;&lt;keyword&gt;Avoidance&lt;/keyword&gt;&lt;keyword&gt;Disability&lt;/keyword&gt;&lt;/keywords&gt;&lt;dates&gt;&lt;year&gt;2000&lt;/year&gt;&lt;/dates&gt;&lt;isbn&gt;0304-3959&lt;/isbn&gt;&lt;urls&gt;&lt;related-urls&gt;&lt;url&gt;http://www.sciencedirect.com/science/article/B6T0K-40315FX-2/2/d5ef2cae7e6c7ce8f3c4d83411c66489&lt;/url&gt;&lt;/related-urls&gt;&lt;/urls&gt;&lt;/record&gt;&lt;/Cite&gt;&lt;/EndNote&gt;</w:instrText>
      </w:r>
      <w:r w:rsidR="003C5C15" w:rsidRPr="0071543F">
        <w:rPr>
          <w:rFonts w:asciiTheme="minorHAnsi" w:hAnsiTheme="minorHAnsi" w:cstheme="minorHAnsi" w:hint="eastAsia"/>
          <w:bCs/>
        </w:rPr>
        <w:fldChar w:fldCharType="separate"/>
      </w:r>
      <w:r w:rsidR="003C5C15">
        <w:rPr>
          <w:rFonts w:asciiTheme="minorHAnsi" w:hAnsiTheme="minorHAnsi" w:cstheme="minorHAnsi"/>
          <w:bCs/>
          <w:noProof/>
        </w:rPr>
        <w:t>[</w:t>
      </w:r>
      <w:hyperlink w:anchor="_ENREF_13" w:tooltip="Vlaeyen, 2000 #84" w:history="1">
        <w:r w:rsidR="003C5C15" w:rsidRPr="0071543F">
          <w:rPr>
            <w:rFonts w:asciiTheme="minorHAnsi" w:hAnsiTheme="minorHAnsi" w:cstheme="minorHAnsi"/>
            <w:bCs/>
            <w:noProof/>
          </w:rPr>
          <w:t>13</w:t>
        </w:r>
      </w:hyperlink>
      <w:r w:rsidR="003C5C15">
        <w:rPr>
          <w:rFonts w:asciiTheme="minorHAnsi" w:hAnsiTheme="minorHAnsi" w:cstheme="minorHAnsi"/>
          <w:bCs/>
          <w:noProof/>
        </w:rPr>
        <w:t>]</w:t>
      </w:r>
      <w:r w:rsidR="003C5C15" w:rsidRPr="0071543F">
        <w:rPr>
          <w:rFonts w:asciiTheme="minorHAnsi" w:hAnsiTheme="minorHAnsi" w:cstheme="minorHAnsi" w:hint="eastAsia"/>
          <w:bCs/>
        </w:rPr>
        <w:fldChar w:fldCharType="end"/>
      </w:r>
      <w:r w:rsidR="009E55CB" w:rsidRPr="0071543F">
        <w:rPr>
          <w:rFonts w:asciiTheme="minorHAnsi" w:hAnsiTheme="minorHAnsi" w:cstheme="minorHAnsi"/>
          <w:bCs/>
        </w:rPr>
        <w:t>.</w:t>
      </w:r>
      <w:r w:rsidR="0025284B" w:rsidRPr="0071543F">
        <w:rPr>
          <w:rFonts w:asciiTheme="minorHAnsi" w:hAnsiTheme="minorHAnsi" w:cstheme="minorHAnsi"/>
          <w:bCs/>
        </w:rPr>
        <w:t xml:space="preserve"> </w:t>
      </w:r>
      <w:r w:rsidR="003F5587" w:rsidRPr="0071543F">
        <w:rPr>
          <w:rFonts w:asciiTheme="minorHAnsi" w:hAnsiTheme="minorHAnsi" w:cstheme="minorHAnsi"/>
          <w:bCs/>
        </w:rPr>
        <w:t>In this model</w:t>
      </w:r>
      <w:r w:rsidR="0025284B" w:rsidRPr="0071543F">
        <w:rPr>
          <w:rFonts w:asciiTheme="minorHAnsi" w:hAnsiTheme="minorHAnsi" w:cstheme="minorHAnsi"/>
          <w:bCs/>
        </w:rPr>
        <w:t xml:space="preserve">, </w:t>
      </w:r>
      <w:r w:rsidR="009E55CB" w:rsidRPr="0071543F">
        <w:rPr>
          <w:rFonts w:asciiTheme="minorHAnsi" w:hAnsiTheme="minorHAnsi" w:cstheme="minorHAnsi"/>
          <w:bCs/>
        </w:rPr>
        <w:t>fearful individuals who experience</w:t>
      </w:r>
      <w:r w:rsidR="0025284B" w:rsidRPr="0071543F">
        <w:rPr>
          <w:rFonts w:asciiTheme="minorHAnsi" w:hAnsiTheme="minorHAnsi" w:cstheme="minorHAnsi"/>
          <w:bCs/>
        </w:rPr>
        <w:t>,</w:t>
      </w:r>
      <w:r w:rsidR="009E55CB" w:rsidRPr="0071543F">
        <w:rPr>
          <w:rFonts w:asciiTheme="minorHAnsi" w:hAnsiTheme="minorHAnsi" w:cstheme="minorHAnsi"/>
          <w:bCs/>
        </w:rPr>
        <w:t xml:space="preserve"> observe </w:t>
      </w:r>
      <w:r w:rsidR="0025284B" w:rsidRPr="0071543F">
        <w:rPr>
          <w:rFonts w:asciiTheme="minorHAnsi" w:hAnsiTheme="minorHAnsi" w:cstheme="minorHAnsi"/>
          <w:bCs/>
        </w:rPr>
        <w:t xml:space="preserve">or expect </w:t>
      </w:r>
      <w:r w:rsidR="009E55CB" w:rsidRPr="0071543F">
        <w:rPr>
          <w:rFonts w:asciiTheme="minorHAnsi" w:hAnsiTheme="minorHAnsi" w:cstheme="minorHAnsi"/>
          <w:bCs/>
        </w:rPr>
        <w:t xml:space="preserve">pain, </w:t>
      </w:r>
      <w:r w:rsidR="0025284B" w:rsidRPr="0071543F">
        <w:rPr>
          <w:rFonts w:asciiTheme="minorHAnsi" w:hAnsiTheme="minorHAnsi" w:cstheme="minorHAnsi"/>
          <w:bCs/>
        </w:rPr>
        <w:t xml:space="preserve">may become </w:t>
      </w:r>
      <w:r w:rsidR="009E55CB" w:rsidRPr="0071543F">
        <w:rPr>
          <w:rFonts w:asciiTheme="minorHAnsi" w:hAnsiTheme="minorHAnsi" w:cstheme="minorHAnsi"/>
          <w:bCs/>
        </w:rPr>
        <w:t>hypervigilan</w:t>
      </w:r>
      <w:r w:rsidR="0025284B" w:rsidRPr="0071543F">
        <w:rPr>
          <w:rFonts w:asciiTheme="minorHAnsi" w:hAnsiTheme="minorHAnsi" w:cstheme="minorHAnsi"/>
          <w:bCs/>
        </w:rPr>
        <w:t>t</w:t>
      </w:r>
      <w:r w:rsidR="009E55CB" w:rsidRPr="0071543F">
        <w:rPr>
          <w:rFonts w:asciiTheme="minorHAnsi" w:hAnsiTheme="minorHAnsi" w:cstheme="minorHAnsi"/>
          <w:bCs/>
        </w:rPr>
        <w:t xml:space="preserve"> </w:t>
      </w:r>
      <w:r w:rsidR="00F44BCB" w:rsidRPr="0071543F">
        <w:rPr>
          <w:rFonts w:asciiTheme="minorHAnsi" w:hAnsiTheme="minorHAnsi" w:cstheme="minorHAnsi"/>
          <w:bCs/>
        </w:rPr>
        <w:t>in response to</w:t>
      </w:r>
      <w:r w:rsidR="005D6AF1" w:rsidRPr="0071543F">
        <w:rPr>
          <w:rFonts w:asciiTheme="minorHAnsi" w:hAnsiTheme="minorHAnsi" w:cstheme="minorHAnsi"/>
          <w:bCs/>
        </w:rPr>
        <w:t xml:space="preserve"> </w:t>
      </w:r>
      <w:r w:rsidR="009E55CB" w:rsidRPr="0071543F">
        <w:rPr>
          <w:rFonts w:asciiTheme="minorHAnsi" w:hAnsiTheme="minorHAnsi" w:cstheme="minorHAnsi"/>
          <w:bCs/>
        </w:rPr>
        <w:t xml:space="preserve">potentially </w:t>
      </w:r>
      <w:r w:rsidR="0025284B" w:rsidRPr="0071543F">
        <w:rPr>
          <w:rFonts w:asciiTheme="minorHAnsi" w:hAnsiTheme="minorHAnsi" w:cstheme="minorHAnsi"/>
          <w:bCs/>
        </w:rPr>
        <w:t xml:space="preserve">painful </w:t>
      </w:r>
      <w:r w:rsidR="009E55CB" w:rsidRPr="0071543F">
        <w:rPr>
          <w:rFonts w:asciiTheme="minorHAnsi" w:hAnsiTheme="minorHAnsi" w:cstheme="minorHAnsi"/>
          <w:bCs/>
        </w:rPr>
        <w:t xml:space="preserve">stimuli </w:t>
      </w:r>
      <w:r w:rsidR="0025284B" w:rsidRPr="0071543F">
        <w:rPr>
          <w:rFonts w:asciiTheme="minorHAnsi" w:hAnsiTheme="minorHAnsi" w:cstheme="minorHAnsi"/>
          <w:bCs/>
        </w:rPr>
        <w:t xml:space="preserve">and start to avoid </w:t>
      </w:r>
      <w:r w:rsidR="009E55CB" w:rsidRPr="0071543F">
        <w:rPr>
          <w:rFonts w:asciiTheme="minorHAnsi" w:hAnsiTheme="minorHAnsi" w:cstheme="minorHAnsi"/>
          <w:bCs/>
        </w:rPr>
        <w:t>activities that are expected to result in pain</w:t>
      </w:r>
      <w:r w:rsidR="0025284B" w:rsidRPr="0071543F">
        <w:rPr>
          <w:rFonts w:asciiTheme="minorHAnsi" w:hAnsiTheme="minorHAnsi" w:cstheme="minorHAnsi"/>
          <w:bCs/>
        </w:rPr>
        <w:t xml:space="preserve"> </w:t>
      </w:r>
      <w:r w:rsidR="003C5C15" w:rsidRPr="0071543F">
        <w:rPr>
          <w:rFonts w:asciiTheme="minorHAnsi" w:hAnsiTheme="minorHAnsi" w:cstheme="minorHAnsi" w:hint="eastAsia"/>
          <w:bCs/>
        </w:rPr>
        <w:fldChar w:fldCharType="begin"/>
      </w:r>
      <w:r w:rsidR="003C5C15" w:rsidRPr="0071543F">
        <w:rPr>
          <w:rFonts w:asciiTheme="minorHAnsi" w:hAnsiTheme="minorHAnsi" w:cstheme="minorHAnsi"/>
          <w:bCs/>
        </w:rPr>
        <w:instrText xml:space="preserve"> ADDIN EN.CITE &lt;EndNote&gt;&lt;Cite&gt;&lt;Author&gt;Vlaeyen&lt;/Author&gt;&lt;Year&gt;2000&lt;/Year&gt;&lt;RecNum&gt;84&lt;/RecNum&gt;&lt;DisplayText&gt;(13)&lt;/DisplayText&gt;&lt;record&gt;&lt;rec-number&gt;84&lt;/rec-number&gt;&lt;foreign-keys&gt;&lt;key app="EN" db-id="xxfd0r5ecpdtfoe0eacpeeftxpvffff9x0xz"&gt;84&lt;/key&gt;&lt;/foreign-keys&gt;&lt;ref-type name="Journal Article"&gt;17&lt;/ref-type&gt;&lt;contributors&gt;&lt;authors&gt;&lt;author&gt;Vlaeyen, J&lt;/author&gt;&lt;author&gt;Linton, S&lt;/author&gt;&lt;/authors&gt;&lt;/contributors&gt;&lt;titles&gt;&lt;title&gt;Fear-avoidance and its consequences in chronic musculoskeletal pain: a state of the art&lt;/title&gt;&lt;secondary-title&gt;Pain&lt;/secondary-title&gt;&lt;/titles&gt;&lt;periodical&gt;&lt;full-title&gt;Pain&lt;/full-title&gt;&lt;/periodical&gt;&lt;pages&gt;317-332&lt;/pages&gt;&lt;volume&gt;85&lt;/volume&gt;&lt;number&gt;3&lt;/number&gt;&lt;keywords&gt;&lt;keyword&gt;Pain-related fear&lt;/keyword&gt;&lt;keyword&gt;Chronic pain&lt;/keyword&gt;&lt;keyword&gt;Musculoskeletal pain&lt;/keyword&gt;&lt;keyword&gt;Avoidance&lt;/keyword&gt;&lt;keyword&gt;Disability&lt;/keyword&gt;&lt;/keywords&gt;&lt;dates&gt;&lt;year&gt;2000&lt;/year&gt;&lt;/dates&gt;&lt;isbn&gt;0304-3959&lt;/isbn&gt;&lt;urls&gt;&lt;related-urls&gt;&lt;url&gt;http://www.sciencedirect.com/science/article/B6T0K-40315FX-2/2/d5ef2cae7e6c7ce8f3c4d83411c66489&lt;/url&gt;&lt;/related-urls&gt;&lt;/urls&gt;&lt;/record&gt;&lt;/Cite&gt;&lt;/EndNote&gt;</w:instrText>
      </w:r>
      <w:r w:rsidR="003C5C15" w:rsidRPr="0071543F">
        <w:rPr>
          <w:rFonts w:asciiTheme="minorHAnsi" w:hAnsiTheme="minorHAnsi" w:cstheme="minorHAnsi" w:hint="eastAsia"/>
          <w:bCs/>
        </w:rPr>
        <w:fldChar w:fldCharType="separate"/>
      </w:r>
      <w:r w:rsidR="003C5C15">
        <w:rPr>
          <w:rFonts w:asciiTheme="minorHAnsi" w:hAnsiTheme="minorHAnsi" w:cstheme="minorHAnsi"/>
          <w:bCs/>
          <w:noProof/>
        </w:rPr>
        <w:t>[</w:t>
      </w:r>
      <w:hyperlink w:anchor="_ENREF_13" w:tooltip="Vlaeyen, 2000 #84" w:history="1">
        <w:r w:rsidR="003C5C15" w:rsidRPr="0071543F">
          <w:rPr>
            <w:rFonts w:asciiTheme="minorHAnsi" w:hAnsiTheme="minorHAnsi" w:cstheme="minorHAnsi"/>
            <w:bCs/>
            <w:noProof/>
          </w:rPr>
          <w:t>13</w:t>
        </w:r>
      </w:hyperlink>
      <w:r w:rsidR="003C5C15">
        <w:rPr>
          <w:rFonts w:asciiTheme="minorHAnsi" w:hAnsiTheme="minorHAnsi" w:cstheme="minorHAnsi"/>
          <w:bCs/>
          <w:noProof/>
        </w:rPr>
        <w:t>]</w:t>
      </w:r>
      <w:r w:rsidR="003C5C15" w:rsidRPr="0071543F">
        <w:rPr>
          <w:rFonts w:asciiTheme="minorHAnsi" w:hAnsiTheme="minorHAnsi" w:cstheme="minorHAnsi" w:hint="eastAsia"/>
          <w:bCs/>
        </w:rPr>
        <w:fldChar w:fldCharType="end"/>
      </w:r>
      <w:r w:rsidR="009E55CB" w:rsidRPr="0071543F">
        <w:rPr>
          <w:rFonts w:asciiTheme="minorHAnsi" w:hAnsiTheme="minorHAnsi" w:cstheme="minorHAnsi"/>
          <w:bCs/>
        </w:rPr>
        <w:t xml:space="preserve">. </w:t>
      </w:r>
      <w:r w:rsidR="00B67C7B" w:rsidRPr="0071543F">
        <w:rPr>
          <w:rFonts w:asciiTheme="minorHAnsi" w:hAnsiTheme="minorHAnsi" w:cstheme="minorHAnsi"/>
        </w:rPr>
        <w:t>Further understanding the neurophysiological relationship between fear, negative expectancy and pain</w:t>
      </w:r>
      <w:r w:rsidR="00763801" w:rsidRPr="0071543F">
        <w:rPr>
          <w:rFonts w:asciiTheme="minorHAnsi" w:hAnsiTheme="minorHAnsi" w:cstheme="minorHAnsi"/>
        </w:rPr>
        <w:t>-</w:t>
      </w:r>
      <w:r w:rsidR="00B67C7B" w:rsidRPr="0071543F">
        <w:rPr>
          <w:rFonts w:asciiTheme="minorHAnsi" w:hAnsiTheme="minorHAnsi" w:cstheme="minorHAnsi"/>
        </w:rPr>
        <w:t xml:space="preserve">associated </w:t>
      </w:r>
      <w:proofErr w:type="spellStart"/>
      <w:r w:rsidR="00406B91" w:rsidRPr="0071543F">
        <w:rPr>
          <w:rFonts w:asciiTheme="minorHAnsi" w:hAnsiTheme="minorHAnsi" w:cstheme="minorHAnsi"/>
        </w:rPr>
        <w:t>behaviour</w:t>
      </w:r>
      <w:proofErr w:type="spellEnd"/>
      <w:r w:rsidR="00B67C7B" w:rsidRPr="0071543F">
        <w:rPr>
          <w:rFonts w:asciiTheme="minorHAnsi" w:hAnsiTheme="minorHAnsi" w:cstheme="minorHAnsi"/>
        </w:rPr>
        <w:t xml:space="preserve"> may identify further targets for interventions in the management of chronic pain. </w:t>
      </w:r>
    </w:p>
    <w:p w14:paraId="61167A51" w14:textId="77777777" w:rsidR="00A50461" w:rsidRPr="0071543F" w:rsidRDefault="00A50461" w:rsidP="00B939E1">
      <w:pPr>
        <w:spacing w:line="480" w:lineRule="auto"/>
        <w:jc w:val="both"/>
        <w:rPr>
          <w:rFonts w:asciiTheme="minorHAnsi" w:hAnsiTheme="minorHAnsi" w:cstheme="minorHAnsi"/>
          <w:bCs/>
        </w:rPr>
      </w:pPr>
    </w:p>
    <w:p w14:paraId="4DF6B51C" w14:textId="24DCE72F" w:rsidR="00F86E46" w:rsidRPr="0071543F" w:rsidRDefault="00C11243" w:rsidP="003B4CF8">
      <w:pPr>
        <w:spacing w:line="480" w:lineRule="auto"/>
        <w:jc w:val="both"/>
        <w:rPr>
          <w:rFonts w:asciiTheme="minorHAnsi" w:hAnsiTheme="minorHAnsi" w:cstheme="minorHAnsi"/>
          <w:bCs/>
        </w:rPr>
      </w:pPr>
      <w:r w:rsidRPr="0071543F">
        <w:rPr>
          <w:rFonts w:asciiTheme="minorHAnsi" w:hAnsiTheme="minorHAnsi" w:cstheme="minorHAnsi"/>
          <w:bCs/>
        </w:rPr>
        <w:t>S</w:t>
      </w:r>
      <w:r w:rsidR="00F86E46" w:rsidRPr="0071543F">
        <w:rPr>
          <w:rFonts w:asciiTheme="minorHAnsi" w:hAnsiTheme="minorHAnsi" w:cstheme="minorHAnsi"/>
          <w:bCs/>
        </w:rPr>
        <w:t>tudies</w:t>
      </w:r>
      <w:r w:rsidRPr="0071543F">
        <w:rPr>
          <w:rFonts w:asciiTheme="minorHAnsi" w:hAnsiTheme="minorHAnsi" w:cstheme="minorHAnsi"/>
          <w:bCs/>
        </w:rPr>
        <w:t xml:space="preserve"> have</w:t>
      </w:r>
      <w:r w:rsidR="00F86E46" w:rsidRPr="0071543F">
        <w:rPr>
          <w:rFonts w:asciiTheme="minorHAnsi" w:hAnsiTheme="minorHAnsi" w:cstheme="minorHAnsi"/>
          <w:bCs/>
        </w:rPr>
        <w:t xml:space="preserve"> identified that negative </w:t>
      </w:r>
      <w:r w:rsidRPr="0071543F">
        <w:rPr>
          <w:rFonts w:asciiTheme="minorHAnsi" w:hAnsiTheme="minorHAnsi" w:cstheme="minorHAnsi"/>
          <w:bCs/>
        </w:rPr>
        <w:t xml:space="preserve">expectations </w:t>
      </w:r>
      <w:r w:rsidR="00F86E46" w:rsidRPr="0071543F">
        <w:rPr>
          <w:rFonts w:asciiTheme="minorHAnsi" w:hAnsiTheme="minorHAnsi" w:cstheme="minorHAnsi"/>
          <w:bCs/>
        </w:rPr>
        <w:t>about pain outcome</w:t>
      </w:r>
      <w:r w:rsidR="00A974C6" w:rsidRPr="0071543F">
        <w:rPr>
          <w:rFonts w:asciiTheme="minorHAnsi" w:hAnsiTheme="minorHAnsi" w:cstheme="minorHAnsi"/>
          <w:bCs/>
        </w:rPr>
        <w:t>s</w:t>
      </w:r>
      <w:r w:rsidR="00F86E46" w:rsidRPr="0071543F">
        <w:rPr>
          <w:rFonts w:asciiTheme="minorHAnsi" w:hAnsiTheme="minorHAnsi" w:cstheme="minorHAnsi"/>
          <w:bCs/>
        </w:rPr>
        <w:t xml:space="preserve"> dis</w:t>
      </w:r>
      <w:r w:rsidR="0025284B" w:rsidRPr="0071543F">
        <w:rPr>
          <w:rFonts w:asciiTheme="minorHAnsi" w:hAnsiTheme="minorHAnsi" w:cstheme="minorHAnsi"/>
          <w:bCs/>
        </w:rPr>
        <w:t>rupt</w:t>
      </w:r>
      <w:r w:rsidR="00F86E46" w:rsidRPr="0071543F">
        <w:rPr>
          <w:rFonts w:asciiTheme="minorHAnsi" w:hAnsiTheme="minorHAnsi" w:cstheme="minorHAnsi"/>
          <w:bCs/>
        </w:rPr>
        <w:t xml:space="preserve"> the </w:t>
      </w:r>
      <w:r w:rsidR="00DA32E3" w:rsidRPr="0071543F">
        <w:rPr>
          <w:rFonts w:asciiTheme="minorHAnsi" w:hAnsiTheme="minorHAnsi" w:cstheme="minorHAnsi"/>
          <w:bCs/>
        </w:rPr>
        <w:t>therapeutic</w:t>
      </w:r>
      <w:r w:rsidR="00F86E46" w:rsidRPr="0071543F">
        <w:rPr>
          <w:rFonts w:asciiTheme="minorHAnsi" w:hAnsiTheme="minorHAnsi" w:cstheme="minorHAnsi"/>
          <w:bCs/>
        </w:rPr>
        <w:t xml:space="preserve"> </w:t>
      </w:r>
      <w:r w:rsidR="00DA32E3" w:rsidRPr="0071543F">
        <w:rPr>
          <w:rFonts w:asciiTheme="minorHAnsi" w:hAnsiTheme="minorHAnsi" w:cstheme="minorHAnsi"/>
          <w:bCs/>
        </w:rPr>
        <w:t>effect of pain interventions</w:t>
      </w:r>
      <w:r w:rsidR="00B67C7B" w:rsidRPr="0071543F">
        <w:rPr>
          <w:rFonts w:asciiTheme="minorHAnsi" w:hAnsiTheme="minorHAnsi" w:cstheme="minorHAnsi"/>
          <w:bCs/>
        </w:rPr>
        <w:t xml:space="preserve"> </w:t>
      </w:r>
      <w:r w:rsidR="00B67C7B" w:rsidRPr="0071543F">
        <w:rPr>
          <w:rFonts w:asciiTheme="minorHAnsi" w:hAnsiTheme="minorHAnsi" w:cstheme="minorHAnsi"/>
        </w:rPr>
        <w:t>(such as medications and physical therapies)</w:t>
      </w:r>
      <w:r w:rsidR="00196D87" w:rsidRPr="0071543F">
        <w:rPr>
          <w:rFonts w:asciiTheme="minorHAnsi" w:hAnsiTheme="minorHAnsi" w:cstheme="minorHAnsi"/>
          <w:bCs/>
        </w:rPr>
        <w:t>, seemingly negating any positive expectations delivered as part of the treatment</w:t>
      </w:r>
      <w:r w:rsidRPr="0071543F">
        <w:rPr>
          <w:rFonts w:asciiTheme="minorHAnsi" w:hAnsiTheme="minorHAnsi" w:cstheme="minorHAnsi"/>
          <w:bCs/>
        </w:rPr>
        <w:t xml:space="preserve"> </w:t>
      </w:r>
      <w:r w:rsidR="003B4CF8" w:rsidRPr="0071543F">
        <w:rPr>
          <w:rFonts w:asciiTheme="minorHAnsi" w:hAnsiTheme="minorHAnsi" w:cstheme="minorHAnsi" w:hint="eastAsia"/>
          <w:bCs/>
        </w:rPr>
        <w:fldChar w:fldCharType="begin">
          <w:fldData xml:space="preserve">PEVuZE5vdGU+PENpdGU+PEF1dGhvcj5CaW5nZWw8L0F1dGhvcj48WWVhcj4yMDExPC9ZZWFyPjxS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</w:fldData>
        </w:fldChar>
      </w:r>
      <w:r w:rsidR="003B4CF8" w:rsidRPr="0071543F">
        <w:rPr>
          <w:rFonts w:asciiTheme="minorHAnsi" w:hAnsiTheme="minorHAnsi" w:cstheme="minorHAnsi"/>
          <w:bCs/>
        </w:rPr>
        <w:instrText xml:space="preserve"> ADDIN EN.CITE </w:instrText>
      </w:r>
      <w:r w:rsidR="003B4CF8" w:rsidRPr="0071543F">
        <w:rPr>
          <w:rFonts w:asciiTheme="minorHAnsi" w:hAnsiTheme="minorHAnsi" w:cstheme="minorHAnsi" w:hint="eastAsia"/>
          <w:bCs/>
        </w:rPr>
        <w:fldChar w:fldCharType="begin">
          <w:fldData xml:space="preserve">PEVuZE5vdGU+PENpdGU+PEF1dGhvcj5CaW5nZWw8L0F1dGhvcj48WWVhcj4yMDExPC9ZZWFyPjxS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</w:fldData>
        </w:fldChar>
      </w:r>
      <w:r w:rsidR="003B4CF8" w:rsidRPr="0071543F">
        <w:rPr>
          <w:rFonts w:asciiTheme="minorHAnsi" w:hAnsiTheme="minorHAnsi" w:cstheme="minorHAnsi"/>
          <w:bCs/>
        </w:rPr>
        <w:instrText xml:space="preserve"> ADDIN EN.CITE.DATA </w:instrText>
      </w:r>
      <w:r w:rsidR="003B4CF8" w:rsidRPr="0071543F">
        <w:rPr>
          <w:rFonts w:asciiTheme="minorHAnsi" w:hAnsiTheme="minorHAnsi" w:cstheme="minorHAnsi" w:hint="eastAsia"/>
          <w:bCs/>
        </w:rPr>
      </w:r>
      <w:r w:rsidR="003B4CF8" w:rsidRPr="0071543F">
        <w:rPr>
          <w:rFonts w:asciiTheme="minorHAnsi" w:hAnsiTheme="minorHAnsi" w:cstheme="minorHAnsi" w:hint="eastAsia"/>
          <w:bCs/>
        </w:rPr>
        <w:fldChar w:fldCharType="end"/>
      </w:r>
      <w:r w:rsidR="003B4CF8" w:rsidRPr="0071543F">
        <w:rPr>
          <w:rFonts w:asciiTheme="minorHAnsi" w:hAnsiTheme="minorHAnsi" w:cstheme="minorHAnsi" w:hint="eastAsia"/>
          <w:bCs/>
        </w:rPr>
      </w:r>
      <w:r w:rsidR="003B4CF8" w:rsidRPr="0071543F">
        <w:rPr>
          <w:rFonts w:asciiTheme="minorHAnsi" w:hAnsiTheme="minorHAnsi" w:cstheme="minorHAnsi" w:hint="eastAsia"/>
          <w:bCs/>
        </w:rPr>
        <w:fldChar w:fldCharType="separate"/>
      </w:r>
      <w:r w:rsidR="003B4CF8">
        <w:rPr>
          <w:rFonts w:asciiTheme="minorHAnsi" w:hAnsiTheme="minorHAnsi" w:cstheme="minorHAnsi"/>
          <w:bCs/>
          <w:noProof/>
        </w:rPr>
        <w:t>[</w:t>
      </w:r>
      <w:hyperlink w:anchor="_ENREF_14" w:tooltip="Bingel, 2011 #226" w:history="1">
        <w:r w:rsidR="003B4CF8" w:rsidRPr="0071543F">
          <w:rPr>
            <w:rFonts w:asciiTheme="minorHAnsi" w:hAnsiTheme="minorHAnsi" w:cstheme="minorHAnsi"/>
            <w:bCs/>
            <w:noProof/>
          </w:rPr>
          <w:t>14</w:t>
        </w:r>
      </w:hyperlink>
      <w:r w:rsidR="003B4CF8" w:rsidRPr="0071543F">
        <w:rPr>
          <w:rFonts w:asciiTheme="minorHAnsi" w:hAnsiTheme="minorHAnsi" w:cstheme="minorHAnsi"/>
          <w:bCs/>
          <w:noProof/>
        </w:rPr>
        <w:t xml:space="preserve">, </w:t>
      </w:r>
      <w:hyperlink w:anchor="_ENREF_15" w:tooltip="Bialosky, 2008 #227" w:history="1">
        <w:r w:rsidR="003B4CF8" w:rsidRPr="0071543F">
          <w:rPr>
            <w:rFonts w:asciiTheme="minorHAnsi" w:hAnsiTheme="minorHAnsi" w:cstheme="minorHAnsi"/>
            <w:bCs/>
            <w:noProof/>
          </w:rPr>
          <w:t>15</w:t>
        </w:r>
      </w:hyperlink>
      <w:r w:rsidR="003B4CF8">
        <w:rPr>
          <w:rFonts w:asciiTheme="minorHAnsi" w:hAnsiTheme="minorHAnsi" w:cstheme="minorHAnsi"/>
          <w:bCs/>
          <w:noProof/>
        </w:rPr>
        <w:t>]</w:t>
      </w:r>
      <w:r w:rsidR="003B4CF8" w:rsidRPr="0071543F">
        <w:rPr>
          <w:rFonts w:asciiTheme="minorHAnsi" w:hAnsiTheme="minorHAnsi" w:cstheme="minorHAnsi" w:hint="eastAsia"/>
          <w:bCs/>
        </w:rPr>
        <w:fldChar w:fldCharType="end"/>
      </w:r>
      <w:r w:rsidR="003E6A03" w:rsidRPr="0071543F">
        <w:rPr>
          <w:rFonts w:asciiTheme="minorHAnsi" w:hAnsiTheme="minorHAnsi" w:cstheme="minorHAnsi"/>
          <w:bCs/>
        </w:rPr>
        <w:t xml:space="preserve">. </w:t>
      </w:r>
      <w:r w:rsidR="008023B4" w:rsidRPr="0071543F">
        <w:rPr>
          <w:rFonts w:asciiTheme="minorHAnsi" w:hAnsiTheme="minorHAnsi" w:cstheme="minorHAnsi"/>
          <w:bCs/>
        </w:rPr>
        <w:t>However, i</w:t>
      </w:r>
      <w:r w:rsidR="00DA32E3" w:rsidRPr="0071543F">
        <w:rPr>
          <w:rFonts w:asciiTheme="minorHAnsi" w:hAnsiTheme="minorHAnsi" w:cstheme="minorHAnsi"/>
          <w:bCs/>
        </w:rPr>
        <w:t xml:space="preserve">t </w:t>
      </w:r>
      <w:r w:rsidR="002A5A88" w:rsidRPr="0071543F">
        <w:rPr>
          <w:rFonts w:asciiTheme="minorHAnsi" w:hAnsiTheme="minorHAnsi" w:cstheme="minorHAnsi"/>
          <w:bCs/>
        </w:rPr>
        <w:t xml:space="preserve">is </w:t>
      </w:r>
      <w:r w:rsidR="00A24847" w:rsidRPr="0071543F">
        <w:rPr>
          <w:rFonts w:asciiTheme="minorHAnsi" w:hAnsiTheme="minorHAnsi" w:cstheme="minorHAnsi"/>
          <w:bCs/>
        </w:rPr>
        <w:t>still unclear</w:t>
      </w:r>
      <w:r w:rsidR="0025284B" w:rsidRPr="0071543F">
        <w:rPr>
          <w:rFonts w:asciiTheme="minorHAnsi" w:hAnsiTheme="minorHAnsi" w:cstheme="minorHAnsi"/>
          <w:bCs/>
        </w:rPr>
        <w:t xml:space="preserve"> </w:t>
      </w:r>
      <w:r w:rsidR="00A24847" w:rsidRPr="0071543F">
        <w:rPr>
          <w:rFonts w:asciiTheme="minorHAnsi" w:hAnsiTheme="minorHAnsi" w:cstheme="minorHAnsi"/>
          <w:bCs/>
        </w:rPr>
        <w:t xml:space="preserve">how </w:t>
      </w:r>
      <w:r w:rsidR="00CD7445" w:rsidRPr="0071543F">
        <w:rPr>
          <w:rFonts w:asciiTheme="minorHAnsi" w:hAnsiTheme="minorHAnsi" w:cstheme="minorHAnsi"/>
          <w:bCs/>
        </w:rPr>
        <w:t xml:space="preserve">the </w:t>
      </w:r>
      <w:proofErr w:type="spellStart"/>
      <w:r w:rsidR="00CD7445" w:rsidRPr="0071543F">
        <w:rPr>
          <w:rFonts w:asciiTheme="minorHAnsi" w:hAnsiTheme="minorHAnsi" w:cstheme="minorHAnsi"/>
          <w:bCs/>
        </w:rPr>
        <w:t>hypoalgesic</w:t>
      </w:r>
      <w:proofErr w:type="spellEnd"/>
      <w:r w:rsidR="00CD7445" w:rsidRPr="0071543F">
        <w:rPr>
          <w:rFonts w:asciiTheme="minorHAnsi" w:hAnsiTheme="minorHAnsi" w:cstheme="minorHAnsi"/>
          <w:bCs/>
        </w:rPr>
        <w:t xml:space="preserve"> effect of </w:t>
      </w:r>
      <w:r w:rsidR="002A5A88" w:rsidRPr="0071543F">
        <w:rPr>
          <w:rFonts w:asciiTheme="minorHAnsi" w:hAnsiTheme="minorHAnsi" w:cstheme="minorHAnsi"/>
          <w:bCs/>
        </w:rPr>
        <w:t xml:space="preserve">suggestions </w:t>
      </w:r>
      <w:r w:rsidR="0025284B" w:rsidRPr="0071543F">
        <w:rPr>
          <w:rFonts w:asciiTheme="minorHAnsi" w:hAnsiTheme="minorHAnsi" w:cstheme="minorHAnsi"/>
          <w:bCs/>
        </w:rPr>
        <w:t xml:space="preserve">for </w:t>
      </w:r>
      <w:r w:rsidR="002A5A88" w:rsidRPr="0071543F">
        <w:rPr>
          <w:rFonts w:asciiTheme="minorHAnsi" w:hAnsiTheme="minorHAnsi" w:cstheme="minorHAnsi"/>
          <w:bCs/>
        </w:rPr>
        <w:t>reduce</w:t>
      </w:r>
      <w:r w:rsidRPr="0071543F">
        <w:rPr>
          <w:rFonts w:asciiTheme="minorHAnsi" w:hAnsiTheme="minorHAnsi" w:cstheme="minorHAnsi"/>
          <w:bCs/>
        </w:rPr>
        <w:t>d</w:t>
      </w:r>
      <w:r w:rsidR="002A5A88" w:rsidRPr="0071543F">
        <w:rPr>
          <w:rFonts w:asciiTheme="minorHAnsi" w:hAnsiTheme="minorHAnsi" w:cstheme="minorHAnsi"/>
          <w:bCs/>
        </w:rPr>
        <w:t xml:space="preserve"> pain </w:t>
      </w:r>
      <w:r w:rsidR="00CD7445" w:rsidRPr="0071543F">
        <w:rPr>
          <w:rFonts w:asciiTheme="minorHAnsi" w:hAnsiTheme="minorHAnsi" w:cstheme="minorHAnsi"/>
          <w:bCs/>
        </w:rPr>
        <w:t xml:space="preserve">alone, </w:t>
      </w:r>
      <w:r w:rsidR="002A5A88" w:rsidRPr="0071543F">
        <w:rPr>
          <w:rFonts w:asciiTheme="minorHAnsi" w:hAnsiTheme="minorHAnsi" w:cstheme="minorHAnsi"/>
          <w:bCs/>
        </w:rPr>
        <w:t xml:space="preserve">are </w:t>
      </w:r>
      <w:r w:rsidR="00F86E46" w:rsidRPr="0071543F">
        <w:rPr>
          <w:rFonts w:asciiTheme="minorHAnsi" w:hAnsiTheme="minorHAnsi" w:cstheme="minorHAnsi"/>
          <w:bCs/>
        </w:rPr>
        <w:t>biased</w:t>
      </w:r>
      <w:r w:rsidRPr="0071543F">
        <w:rPr>
          <w:rFonts w:asciiTheme="minorHAnsi" w:hAnsiTheme="minorHAnsi" w:cstheme="minorHAnsi"/>
          <w:bCs/>
        </w:rPr>
        <w:t xml:space="preserve"> </w:t>
      </w:r>
      <w:r w:rsidR="002A5A88" w:rsidRPr="0071543F">
        <w:rPr>
          <w:rFonts w:asciiTheme="minorHAnsi" w:hAnsiTheme="minorHAnsi" w:cstheme="minorHAnsi"/>
          <w:bCs/>
        </w:rPr>
        <w:t xml:space="preserve">when there </w:t>
      </w:r>
      <w:r w:rsidR="0025284B" w:rsidRPr="0071543F">
        <w:rPr>
          <w:rFonts w:asciiTheme="minorHAnsi" w:hAnsiTheme="minorHAnsi" w:cstheme="minorHAnsi"/>
          <w:bCs/>
        </w:rPr>
        <w:t xml:space="preserve">is a </w:t>
      </w:r>
      <w:r w:rsidR="002A5A88" w:rsidRPr="0071543F">
        <w:rPr>
          <w:rFonts w:asciiTheme="minorHAnsi" w:hAnsiTheme="minorHAnsi" w:cstheme="minorHAnsi"/>
          <w:bCs/>
        </w:rPr>
        <w:t xml:space="preserve">pre-existing </w:t>
      </w:r>
      <w:r w:rsidR="0025284B" w:rsidRPr="0071543F">
        <w:rPr>
          <w:rFonts w:asciiTheme="minorHAnsi" w:hAnsiTheme="minorHAnsi" w:cstheme="minorHAnsi"/>
          <w:bCs/>
        </w:rPr>
        <w:t xml:space="preserve">expectation for </w:t>
      </w:r>
      <w:r w:rsidR="002A5A88" w:rsidRPr="0071543F">
        <w:rPr>
          <w:rFonts w:asciiTheme="minorHAnsi" w:hAnsiTheme="minorHAnsi" w:cstheme="minorHAnsi"/>
          <w:bCs/>
        </w:rPr>
        <w:t xml:space="preserve">increased pain. </w:t>
      </w:r>
      <w:r w:rsidR="00196D87" w:rsidRPr="0071543F">
        <w:rPr>
          <w:rFonts w:asciiTheme="minorHAnsi" w:hAnsiTheme="minorHAnsi" w:cstheme="minorHAnsi"/>
          <w:bCs/>
        </w:rPr>
        <w:t xml:space="preserve">Aversive conditioning paradigms are </w:t>
      </w:r>
      <w:r w:rsidR="00CD7445" w:rsidRPr="0071543F">
        <w:rPr>
          <w:rFonts w:asciiTheme="minorHAnsi" w:hAnsiTheme="minorHAnsi" w:cstheme="minorHAnsi"/>
          <w:bCs/>
        </w:rPr>
        <w:t xml:space="preserve">often </w:t>
      </w:r>
      <w:r w:rsidR="00196D87" w:rsidRPr="0071543F">
        <w:rPr>
          <w:rFonts w:asciiTheme="minorHAnsi" w:hAnsiTheme="minorHAnsi" w:cstheme="minorHAnsi"/>
          <w:bCs/>
        </w:rPr>
        <w:t>used to investigate the neural mechanisms of perceptual decision-</w:t>
      </w:r>
      <w:r w:rsidR="00196D87" w:rsidRPr="0071543F">
        <w:rPr>
          <w:rFonts w:asciiTheme="minorHAnsi" w:hAnsiTheme="minorHAnsi" w:cstheme="minorHAnsi"/>
          <w:bCs/>
        </w:rPr>
        <w:lastRenderedPageBreak/>
        <w:t xml:space="preserve">making in the context of pain expectancy. </w:t>
      </w:r>
      <w:r w:rsidR="0025284B" w:rsidRPr="0071543F">
        <w:rPr>
          <w:rFonts w:asciiTheme="minorHAnsi" w:hAnsiTheme="minorHAnsi" w:cstheme="minorHAnsi"/>
          <w:bCs/>
        </w:rPr>
        <w:t>A</w:t>
      </w:r>
      <w:r w:rsidR="00196D87" w:rsidRPr="0071543F">
        <w:rPr>
          <w:rFonts w:asciiTheme="minorHAnsi" w:hAnsiTheme="minorHAnsi" w:cstheme="minorHAnsi"/>
          <w:bCs/>
        </w:rPr>
        <w:t>s far as we are aware</w:t>
      </w:r>
      <w:r w:rsidR="0025284B" w:rsidRPr="0071543F">
        <w:rPr>
          <w:rFonts w:asciiTheme="minorHAnsi" w:hAnsiTheme="minorHAnsi" w:cstheme="minorHAnsi"/>
          <w:bCs/>
        </w:rPr>
        <w:t xml:space="preserve">, </w:t>
      </w:r>
      <w:r w:rsidR="00835BF4" w:rsidRPr="0071543F">
        <w:rPr>
          <w:rFonts w:asciiTheme="minorHAnsi" w:hAnsiTheme="minorHAnsi" w:cstheme="minorHAnsi"/>
          <w:bCs/>
        </w:rPr>
        <w:t>n</w:t>
      </w:r>
      <w:r w:rsidR="0025284B" w:rsidRPr="0071543F">
        <w:rPr>
          <w:rFonts w:asciiTheme="minorHAnsi" w:hAnsiTheme="minorHAnsi" w:cstheme="minorHAnsi"/>
          <w:bCs/>
        </w:rPr>
        <w:t xml:space="preserve">o </w:t>
      </w:r>
      <w:r w:rsidR="00835BF4" w:rsidRPr="0071543F">
        <w:rPr>
          <w:rFonts w:asciiTheme="minorHAnsi" w:hAnsiTheme="minorHAnsi" w:cstheme="minorHAnsi"/>
          <w:bCs/>
        </w:rPr>
        <w:t xml:space="preserve">published </w:t>
      </w:r>
      <w:r w:rsidR="0025284B" w:rsidRPr="0071543F">
        <w:rPr>
          <w:rFonts w:asciiTheme="minorHAnsi" w:hAnsiTheme="minorHAnsi" w:cstheme="minorHAnsi"/>
          <w:bCs/>
        </w:rPr>
        <w:t>study</w:t>
      </w:r>
      <w:r w:rsidR="00196D87" w:rsidRPr="0071543F">
        <w:rPr>
          <w:rFonts w:asciiTheme="minorHAnsi" w:hAnsiTheme="minorHAnsi" w:cstheme="minorHAnsi"/>
          <w:bCs/>
        </w:rPr>
        <w:t xml:space="preserve"> has used a conditioning model to investigate how </w:t>
      </w:r>
      <w:r w:rsidR="00714DD8" w:rsidRPr="0071543F">
        <w:rPr>
          <w:rFonts w:asciiTheme="minorHAnsi" w:hAnsiTheme="minorHAnsi" w:cstheme="minorHAnsi"/>
          <w:bCs/>
        </w:rPr>
        <w:t>pain-</w:t>
      </w:r>
      <w:r w:rsidR="00196D87" w:rsidRPr="0071543F">
        <w:rPr>
          <w:rFonts w:asciiTheme="minorHAnsi" w:hAnsiTheme="minorHAnsi" w:cstheme="minorHAnsi"/>
          <w:bCs/>
        </w:rPr>
        <w:t xml:space="preserve">threatening </w:t>
      </w:r>
      <w:r w:rsidR="00714DD8" w:rsidRPr="0071543F">
        <w:rPr>
          <w:rFonts w:asciiTheme="minorHAnsi" w:hAnsiTheme="minorHAnsi" w:cstheme="minorHAnsi"/>
          <w:bCs/>
        </w:rPr>
        <w:t xml:space="preserve">cues </w:t>
      </w:r>
      <w:r w:rsidR="00196D87" w:rsidRPr="0071543F">
        <w:rPr>
          <w:rFonts w:asciiTheme="minorHAnsi" w:hAnsiTheme="minorHAnsi" w:cstheme="minorHAnsi"/>
          <w:bCs/>
        </w:rPr>
        <w:t xml:space="preserve">influence </w:t>
      </w:r>
      <w:r w:rsidR="00FC334B" w:rsidRPr="0071543F">
        <w:rPr>
          <w:rFonts w:asciiTheme="minorHAnsi" w:hAnsiTheme="minorHAnsi" w:cstheme="minorHAnsi"/>
          <w:bCs/>
        </w:rPr>
        <w:t xml:space="preserve">positive </w:t>
      </w:r>
      <w:r w:rsidR="00714DD8" w:rsidRPr="0071543F">
        <w:rPr>
          <w:rFonts w:asciiTheme="minorHAnsi" w:hAnsiTheme="minorHAnsi" w:cstheme="minorHAnsi"/>
          <w:bCs/>
        </w:rPr>
        <w:t>expectancy effects</w:t>
      </w:r>
      <w:r w:rsidR="00FC334B" w:rsidRPr="0071543F">
        <w:rPr>
          <w:rFonts w:asciiTheme="minorHAnsi" w:hAnsiTheme="minorHAnsi" w:cstheme="minorHAnsi"/>
          <w:bCs/>
        </w:rPr>
        <w:t xml:space="preserve"> </w:t>
      </w:r>
      <w:r w:rsidR="003F5587" w:rsidRPr="0071543F">
        <w:rPr>
          <w:rFonts w:asciiTheme="minorHAnsi" w:hAnsiTheme="minorHAnsi" w:cstheme="minorHAnsi"/>
          <w:bCs/>
        </w:rPr>
        <w:t>at</w:t>
      </w:r>
      <w:r w:rsidR="00196D87" w:rsidRPr="0071543F">
        <w:rPr>
          <w:rFonts w:asciiTheme="minorHAnsi" w:hAnsiTheme="minorHAnsi" w:cstheme="minorHAnsi"/>
          <w:bCs/>
        </w:rPr>
        <w:t xml:space="preserve"> </w:t>
      </w:r>
      <w:proofErr w:type="spellStart"/>
      <w:r w:rsidR="00FC334B" w:rsidRPr="0071543F">
        <w:rPr>
          <w:rFonts w:asciiTheme="minorHAnsi" w:hAnsiTheme="minorHAnsi" w:cstheme="minorHAnsi"/>
          <w:bCs/>
        </w:rPr>
        <w:t>behavioural</w:t>
      </w:r>
      <w:proofErr w:type="spellEnd"/>
      <w:r w:rsidR="00FC334B" w:rsidRPr="0071543F">
        <w:rPr>
          <w:rFonts w:asciiTheme="minorHAnsi" w:hAnsiTheme="minorHAnsi" w:cstheme="minorHAnsi"/>
          <w:bCs/>
        </w:rPr>
        <w:t xml:space="preserve"> and </w:t>
      </w:r>
      <w:r w:rsidR="00196D87" w:rsidRPr="0071543F">
        <w:rPr>
          <w:rFonts w:asciiTheme="minorHAnsi" w:hAnsiTheme="minorHAnsi" w:cstheme="minorHAnsi"/>
          <w:bCs/>
        </w:rPr>
        <w:t>neurophysiological level</w:t>
      </w:r>
      <w:r w:rsidR="00A974C6" w:rsidRPr="0071543F">
        <w:rPr>
          <w:rFonts w:asciiTheme="minorHAnsi" w:hAnsiTheme="minorHAnsi" w:cstheme="minorHAnsi"/>
          <w:bCs/>
        </w:rPr>
        <w:t>s</w:t>
      </w:r>
      <w:r w:rsidR="00196D87" w:rsidRPr="0071543F">
        <w:rPr>
          <w:rFonts w:asciiTheme="minorHAnsi" w:hAnsiTheme="minorHAnsi" w:cstheme="minorHAnsi"/>
          <w:bCs/>
        </w:rPr>
        <w:t>.</w:t>
      </w:r>
      <w:r w:rsidR="0088649D" w:rsidRPr="0071543F">
        <w:rPr>
          <w:rFonts w:asciiTheme="minorHAnsi" w:hAnsiTheme="minorHAnsi" w:cstheme="minorHAnsi"/>
          <w:bCs/>
        </w:rPr>
        <w:t xml:space="preserve"> </w:t>
      </w:r>
    </w:p>
    <w:p w14:paraId="5D93B1A5" w14:textId="77777777" w:rsidR="00467F5B" w:rsidRPr="0071543F" w:rsidRDefault="00467F5B" w:rsidP="00B939E1">
      <w:pPr>
        <w:spacing w:line="480" w:lineRule="auto"/>
        <w:jc w:val="both"/>
        <w:rPr>
          <w:rFonts w:asciiTheme="minorHAnsi" w:hAnsiTheme="minorHAnsi" w:cstheme="minorHAnsi"/>
          <w:bCs/>
        </w:rPr>
      </w:pPr>
    </w:p>
    <w:p w14:paraId="2644A752" w14:textId="281BA200" w:rsidR="00D6311B" w:rsidRPr="0071543F" w:rsidRDefault="00BE3691" w:rsidP="00F47172">
      <w:pPr>
        <w:spacing w:line="480" w:lineRule="auto"/>
        <w:jc w:val="both"/>
        <w:rPr>
          <w:rFonts w:asciiTheme="minorHAnsi" w:hAnsiTheme="minorHAnsi" w:cstheme="minorHAnsi"/>
        </w:rPr>
      </w:pPr>
      <w:r w:rsidRPr="0071543F">
        <w:rPr>
          <w:rFonts w:asciiTheme="minorHAnsi" w:hAnsiTheme="minorHAnsi" w:cstheme="minorHAnsi"/>
          <w:bCs/>
        </w:rPr>
        <w:t>In this study</w:t>
      </w:r>
      <w:r w:rsidR="00835BF4" w:rsidRPr="0071543F">
        <w:rPr>
          <w:rFonts w:asciiTheme="minorHAnsi" w:hAnsiTheme="minorHAnsi" w:cstheme="minorHAnsi"/>
          <w:bCs/>
        </w:rPr>
        <w:t>,</w:t>
      </w:r>
      <w:r w:rsidRPr="0071543F">
        <w:rPr>
          <w:rFonts w:asciiTheme="minorHAnsi" w:hAnsiTheme="minorHAnsi" w:cstheme="minorHAnsi"/>
          <w:bCs/>
        </w:rPr>
        <w:t xml:space="preserve"> we </w:t>
      </w:r>
      <w:proofErr w:type="spellStart"/>
      <w:r w:rsidRPr="0071543F">
        <w:rPr>
          <w:rFonts w:asciiTheme="minorHAnsi" w:hAnsiTheme="minorHAnsi" w:cstheme="minorHAnsi"/>
          <w:bCs/>
        </w:rPr>
        <w:t>utilise</w:t>
      </w:r>
      <w:proofErr w:type="spellEnd"/>
      <w:r w:rsidRPr="0071543F">
        <w:rPr>
          <w:rFonts w:asciiTheme="minorHAnsi" w:hAnsiTheme="minorHAnsi" w:cstheme="minorHAnsi"/>
          <w:bCs/>
        </w:rPr>
        <w:t xml:space="preserve"> </w:t>
      </w:r>
      <w:r w:rsidR="00835BF4" w:rsidRPr="0071543F">
        <w:rPr>
          <w:rFonts w:asciiTheme="minorHAnsi" w:hAnsiTheme="minorHAnsi" w:cstheme="minorHAnsi"/>
          <w:bCs/>
        </w:rPr>
        <w:t>e</w:t>
      </w:r>
      <w:r w:rsidR="0088649D" w:rsidRPr="0071543F">
        <w:rPr>
          <w:rFonts w:asciiTheme="minorHAnsi" w:hAnsiTheme="minorHAnsi" w:cstheme="minorHAnsi"/>
          <w:bCs/>
        </w:rPr>
        <w:t>lectroencephalography (EEG)</w:t>
      </w:r>
      <w:r w:rsidRPr="0071543F">
        <w:rPr>
          <w:rFonts w:asciiTheme="minorHAnsi" w:hAnsiTheme="minorHAnsi" w:cstheme="minorHAnsi"/>
          <w:bCs/>
        </w:rPr>
        <w:t xml:space="preserve"> to</w:t>
      </w:r>
      <w:r w:rsidR="00181B02" w:rsidRPr="0071543F">
        <w:rPr>
          <w:rFonts w:asciiTheme="minorHAnsi" w:hAnsiTheme="minorHAnsi" w:cstheme="minorHAnsi"/>
          <w:bCs/>
        </w:rPr>
        <w:t xml:space="preserve"> investigate </w:t>
      </w:r>
      <w:r w:rsidR="008E5BE2" w:rsidRPr="0071543F">
        <w:rPr>
          <w:rFonts w:asciiTheme="minorHAnsi" w:hAnsiTheme="minorHAnsi" w:cstheme="minorHAnsi"/>
          <w:bCs/>
        </w:rPr>
        <w:t xml:space="preserve">how prior negative expectancy cues influence the neurophysiological response to positive expectancy cues. By </w:t>
      </w:r>
      <w:proofErr w:type="spellStart"/>
      <w:r w:rsidR="008E5BE2" w:rsidRPr="0071543F">
        <w:rPr>
          <w:rFonts w:asciiTheme="minorHAnsi" w:hAnsiTheme="minorHAnsi" w:cstheme="minorHAnsi"/>
          <w:bCs/>
        </w:rPr>
        <w:t>utilising</w:t>
      </w:r>
      <w:proofErr w:type="spellEnd"/>
      <w:r w:rsidR="008E5BE2" w:rsidRPr="0071543F">
        <w:rPr>
          <w:rFonts w:asciiTheme="minorHAnsi" w:hAnsiTheme="minorHAnsi" w:cstheme="minorHAnsi"/>
          <w:bCs/>
        </w:rPr>
        <w:t xml:space="preserve"> the high temporal resolution of EEG </w:t>
      </w:r>
      <w:r w:rsidR="00CD7445" w:rsidRPr="0071543F">
        <w:rPr>
          <w:rFonts w:asciiTheme="minorHAnsi" w:hAnsiTheme="minorHAnsi" w:cstheme="minorHAnsi"/>
          <w:bCs/>
        </w:rPr>
        <w:t xml:space="preserve">we </w:t>
      </w:r>
      <w:r w:rsidR="00A974C6" w:rsidRPr="0071543F">
        <w:rPr>
          <w:rFonts w:asciiTheme="minorHAnsi" w:hAnsiTheme="minorHAnsi" w:cstheme="minorHAnsi"/>
          <w:bCs/>
        </w:rPr>
        <w:t>were</w:t>
      </w:r>
      <w:r w:rsidR="008E5BE2" w:rsidRPr="0071543F">
        <w:rPr>
          <w:rFonts w:asciiTheme="minorHAnsi" w:hAnsiTheme="minorHAnsi" w:cstheme="minorHAnsi"/>
          <w:bCs/>
        </w:rPr>
        <w:t xml:space="preserve"> able to investigate whether this effect influence</w:t>
      </w:r>
      <w:r w:rsidR="00A974C6" w:rsidRPr="0071543F">
        <w:rPr>
          <w:rFonts w:asciiTheme="minorHAnsi" w:hAnsiTheme="minorHAnsi" w:cstheme="minorHAnsi"/>
          <w:bCs/>
        </w:rPr>
        <w:t>d</w:t>
      </w:r>
      <w:r w:rsidR="008E5BE2" w:rsidRPr="0071543F">
        <w:rPr>
          <w:rFonts w:asciiTheme="minorHAnsi" w:hAnsiTheme="minorHAnsi" w:cstheme="minorHAnsi"/>
          <w:bCs/>
        </w:rPr>
        <w:t xml:space="preserve"> </w:t>
      </w:r>
      <w:r w:rsidR="00A974C6" w:rsidRPr="0071543F">
        <w:rPr>
          <w:rFonts w:asciiTheme="minorHAnsi" w:hAnsiTheme="minorHAnsi" w:cstheme="minorHAnsi"/>
          <w:bCs/>
        </w:rPr>
        <w:t>electrophysiological responses</w:t>
      </w:r>
      <w:r w:rsidR="00CD7445" w:rsidRPr="0071543F">
        <w:rPr>
          <w:rFonts w:asciiTheme="minorHAnsi" w:hAnsiTheme="minorHAnsi" w:cstheme="minorHAnsi"/>
          <w:bCs/>
        </w:rPr>
        <w:t xml:space="preserve"> </w:t>
      </w:r>
      <w:r w:rsidR="00210EB0" w:rsidRPr="0071543F">
        <w:rPr>
          <w:rFonts w:asciiTheme="minorHAnsi" w:hAnsiTheme="minorHAnsi" w:cstheme="minorHAnsi"/>
          <w:bCs/>
        </w:rPr>
        <w:t>during</w:t>
      </w:r>
      <w:r w:rsidR="00CD7445" w:rsidRPr="0071543F">
        <w:rPr>
          <w:rFonts w:asciiTheme="minorHAnsi" w:hAnsiTheme="minorHAnsi" w:cstheme="minorHAnsi"/>
          <w:bCs/>
        </w:rPr>
        <w:t xml:space="preserve"> </w:t>
      </w:r>
      <w:r w:rsidR="008E5BE2" w:rsidRPr="0071543F">
        <w:rPr>
          <w:rFonts w:asciiTheme="minorHAnsi" w:hAnsiTheme="minorHAnsi" w:cstheme="minorHAnsi"/>
          <w:bCs/>
        </w:rPr>
        <w:t xml:space="preserve">sensory </w:t>
      </w:r>
      <w:r w:rsidR="00A974C6" w:rsidRPr="0071543F">
        <w:rPr>
          <w:rFonts w:asciiTheme="minorHAnsi" w:hAnsiTheme="minorHAnsi" w:cstheme="minorHAnsi"/>
          <w:bCs/>
        </w:rPr>
        <w:t>process</w:t>
      </w:r>
      <w:r w:rsidR="00CD7445" w:rsidRPr="0071543F">
        <w:rPr>
          <w:rFonts w:asciiTheme="minorHAnsi" w:hAnsiTheme="minorHAnsi" w:cstheme="minorHAnsi"/>
          <w:bCs/>
        </w:rPr>
        <w:t>ing</w:t>
      </w:r>
      <w:r w:rsidR="008E5BE2" w:rsidRPr="0071543F">
        <w:rPr>
          <w:rFonts w:asciiTheme="minorHAnsi" w:hAnsiTheme="minorHAnsi" w:cstheme="minorHAnsi"/>
          <w:bCs/>
        </w:rPr>
        <w:t xml:space="preserve">. </w:t>
      </w:r>
      <w:r w:rsidR="00CD7445" w:rsidRPr="0071543F">
        <w:rPr>
          <w:rFonts w:asciiTheme="minorHAnsi" w:hAnsiTheme="minorHAnsi" w:cstheme="minorHAnsi"/>
        </w:rPr>
        <w:t>Laser Evoked Potentials (LEPs) have been extensively used in the study of the neurophysiological effects of e</w:t>
      </w:r>
      <w:r w:rsidR="00F04EE5" w:rsidRPr="0071543F">
        <w:rPr>
          <w:rFonts w:asciiTheme="minorHAnsi" w:hAnsiTheme="minorHAnsi" w:cstheme="minorHAnsi"/>
        </w:rPr>
        <w:t xml:space="preserve">xpectation and pain </w:t>
      </w:r>
      <w:r w:rsidR="003B4CF8">
        <w:rPr>
          <w:rFonts w:asciiTheme="minorHAnsi" w:hAnsiTheme="minorHAnsi" w:cstheme="minorHAnsi"/>
        </w:rPr>
        <w:t>[</w:t>
      </w:r>
      <w:r w:rsidR="00F04EE5" w:rsidRPr="0071543F">
        <w:rPr>
          <w:rFonts w:asciiTheme="minorHAnsi" w:hAnsiTheme="minorHAnsi" w:cstheme="minorHAnsi"/>
        </w:rPr>
        <w:t>16</w:t>
      </w:r>
      <w:r w:rsidR="003B4CF8">
        <w:rPr>
          <w:rFonts w:asciiTheme="minorHAnsi" w:hAnsiTheme="minorHAnsi" w:cstheme="minorHAnsi"/>
        </w:rPr>
        <w:t>]</w:t>
      </w:r>
      <w:r w:rsidR="003B4CF8" w:rsidRPr="0071543F">
        <w:rPr>
          <w:rFonts w:asciiTheme="minorHAnsi" w:hAnsiTheme="minorHAnsi" w:cstheme="minorHAnsi"/>
        </w:rPr>
        <w:t xml:space="preserve">. </w:t>
      </w:r>
      <w:r w:rsidR="00F04EE5" w:rsidRPr="0071543F">
        <w:rPr>
          <w:rFonts w:asciiTheme="minorHAnsi" w:hAnsiTheme="minorHAnsi" w:cstheme="minorHAnsi"/>
        </w:rPr>
        <w:t>E</w:t>
      </w:r>
      <w:r w:rsidR="00CD7445" w:rsidRPr="0071543F">
        <w:rPr>
          <w:rFonts w:asciiTheme="minorHAnsi" w:hAnsiTheme="minorHAnsi" w:cstheme="minorHAnsi"/>
        </w:rPr>
        <w:t xml:space="preserve">vidence suggests that </w:t>
      </w:r>
      <w:r w:rsidR="00763801" w:rsidRPr="0071543F">
        <w:rPr>
          <w:rFonts w:asciiTheme="minorHAnsi" w:hAnsiTheme="minorHAnsi" w:cstheme="minorHAnsi"/>
        </w:rPr>
        <w:t xml:space="preserve">certain </w:t>
      </w:r>
      <w:r w:rsidR="00CD7445" w:rsidRPr="0071543F">
        <w:rPr>
          <w:rFonts w:asciiTheme="minorHAnsi" w:hAnsiTheme="minorHAnsi" w:cstheme="minorHAnsi"/>
        </w:rPr>
        <w:t>components of LEPs, which include the N2 and P2 peaks</w:t>
      </w:r>
      <w:r w:rsidR="00763801" w:rsidRPr="0071543F">
        <w:rPr>
          <w:rFonts w:asciiTheme="minorHAnsi" w:hAnsiTheme="minorHAnsi" w:cstheme="minorHAnsi"/>
        </w:rPr>
        <w:t>,</w:t>
      </w:r>
      <w:r w:rsidR="00CD7445" w:rsidRPr="0071543F">
        <w:rPr>
          <w:rFonts w:asciiTheme="minorHAnsi" w:hAnsiTheme="minorHAnsi" w:cstheme="minorHAnsi"/>
        </w:rPr>
        <w:t xml:space="preserve"> are markers for the saliency of a stimulus</w:t>
      </w:r>
      <w:r w:rsidR="00763801" w:rsidRPr="0071543F">
        <w:rPr>
          <w:rFonts w:asciiTheme="minorHAnsi" w:hAnsiTheme="minorHAnsi" w:cstheme="minorHAnsi"/>
        </w:rPr>
        <w:t>,</w:t>
      </w:r>
      <w:r w:rsidR="00CD7445" w:rsidRPr="0071543F">
        <w:rPr>
          <w:rFonts w:asciiTheme="minorHAnsi" w:hAnsiTheme="minorHAnsi" w:cstheme="minorHAnsi"/>
        </w:rPr>
        <w:t xml:space="preserve"> i.e. its ability to capture attention </w:t>
      </w:r>
      <w:r w:rsidR="00F47172">
        <w:rPr>
          <w:rFonts w:asciiTheme="minorHAnsi" w:hAnsiTheme="minorHAnsi" w:cstheme="minorHAnsi"/>
        </w:rPr>
        <w:t>[</w:t>
      </w:r>
      <w:r w:rsidR="00CD7445" w:rsidRPr="0071543F">
        <w:rPr>
          <w:rFonts w:asciiTheme="minorHAnsi" w:hAnsiTheme="minorHAnsi" w:cstheme="minorHAnsi"/>
        </w:rPr>
        <w:t>17</w:t>
      </w:r>
      <w:r w:rsidR="00F47172">
        <w:rPr>
          <w:rFonts w:asciiTheme="minorHAnsi" w:hAnsiTheme="minorHAnsi" w:cstheme="minorHAnsi"/>
        </w:rPr>
        <w:t>]</w:t>
      </w:r>
      <w:r w:rsidR="00F47172" w:rsidRPr="0071543F">
        <w:rPr>
          <w:rFonts w:asciiTheme="minorHAnsi" w:hAnsiTheme="minorHAnsi" w:cstheme="minorHAnsi"/>
        </w:rPr>
        <w:t xml:space="preserve">.  </w:t>
      </w:r>
      <w:r w:rsidR="006E66D1" w:rsidRPr="0071543F">
        <w:rPr>
          <w:rFonts w:asciiTheme="minorHAnsi" w:hAnsiTheme="minorHAnsi" w:cstheme="minorHAnsi"/>
        </w:rPr>
        <w:t>It is believed that highl</w:t>
      </w:r>
      <w:r w:rsidR="00EF511E" w:rsidRPr="0071543F">
        <w:rPr>
          <w:rFonts w:asciiTheme="minorHAnsi" w:hAnsiTheme="minorHAnsi" w:cstheme="minorHAnsi"/>
        </w:rPr>
        <w:t xml:space="preserve">y salient stimuli are processed in a way </w:t>
      </w:r>
      <w:r w:rsidR="00763801" w:rsidRPr="0071543F">
        <w:rPr>
          <w:rFonts w:asciiTheme="minorHAnsi" w:hAnsiTheme="minorHAnsi" w:cstheme="minorHAnsi"/>
        </w:rPr>
        <w:t>that</w:t>
      </w:r>
      <w:r w:rsidR="00EF511E" w:rsidRPr="0071543F">
        <w:rPr>
          <w:rFonts w:asciiTheme="minorHAnsi" w:hAnsiTheme="minorHAnsi" w:cstheme="minorHAnsi"/>
        </w:rPr>
        <w:t xml:space="preserve"> enables rapid</w:t>
      </w:r>
      <w:r w:rsidR="00A2029D" w:rsidRPr="0071543F">
        <w:rPr>
          <w:rFonts w:asciiTheme="minorHAnsi" w:hAnsiTheme="minorHAnsi" w:cstheme="minorHAnsi"/>
        </w:rPr>
        <w:t xml:space="preserve"> and</w:t>
      </w:r>
      <w:r w:rsidR="006E66D1" w:rsidRPr="0071543F">
        <w:rPr>
          <w:rFonts w:asciiTheme="minorHAnsi" w:hAnsiTheme="minorHAnsi" w:cstheme="minorHAnsi"/>
        </w:rPr>
        <w:t xml:space="preserve"> appropriate</w:t>
      </w:r>
      <w:r w:rsidR="00EF511E" w:rsidRPr="0071543F">
        <w:rPr>
          <w:rFonts w:asciiTheme="minorHAnsi" w:hAnsiTheme="minorHAnsi" w:cstheme="minorHAnsi"/>
        </w:rPr>
        <w:t xml:space="preserve"> adaptation of an organism to it</w:t>
      </w:r>
      <w:r w:rsidR="006E66D1" w:rsidRPr="0071543F">
        <w:rPr>
          <w:rFonts w:asciiTheme="minorHAnsi" w:hAnsiTheme="minorHAnsi" w:cstheme="minorHAnsi"/>
        </w:rPr>
        <w:t>s environment</w:t>
      </w:r>
      <w:r w:rsidR="00524A67" w:rsidRPr="0071543F">
        <w:rPr>
          <w:rFonts w:asciiTheme="minorHAnsi" w:hAnsiTheme="minorHAnsi" w:cstheme="minorHAnsi"/>
        </w:rPr>
        <w:t xml:space="preserve"> </w:t>
      </w:r>
      <w:r w:rsidR="003B4CF8">
        <w:rPr>
          <w:rFonts w:asciiTheme="minorHAnsi" w:hAnsiTheme="minorHAnsi" w:cstheme="minorHAnsi"/>
        </w:rPr>
        <w:t>[</w:t>
      </w:r>
      <w:r w:rsidR="00524A67" w:rsidRPr="0071543F">
        <w:rPr>
          <w:rFonts w:asciiTheme="minorHAnsi" w:hAnsiTheme="minorHAnsi" w:cstheme="minorHAnsi"/>
        </w:rPr>
        <w:t>17</w:t>
      </w:r>
      <w:r w:rsidR="003B4CF8">
        <w:rPr>
          <w:rFonts w:asciiTheme="minorHAnsi" w:hAnsiTheme="minorHAnsi" w:cstheme="minorHAnsi"/>
        </w:rPr>
        <w:t>]</w:t>
      </w:r>
      <w:r w:rsidR="003B4CF8" w:rsidRPr="0071543F">
        <w:rPr>
          <w:rFonts w:asciiTheme="minorHAnsi" w:hAnsiTheme="minorHAnsi" w:cstheme="minorHAnsi"/>
        </w:rPr>
        <w:t xml:space="preserve">. </w:t>
      </w:r>
      <w:r w:rsidR="006E66D1" w:rsidRPr="0071543F">
        <w:rPr>
          <w:rFonts w:asciiTheme="minorHAnsi" w:hAnsiTheme="minorHAnsi" w:cstheme="minorHAnsi"/>
        </w:rPr>
        <w:t>It has been identified that expectation</w:t>
      </w:r>
      <w:r w:rsidR="002C12E8" w:rsidRPr="0071543F">
        <w:rPr>
          <w:rFonts w:asciiTheme="minorHAnsi" w:hAnsiTheme="minorHAnsi" w:cstheme="minorHAnsi"/>
        </w:rPr>
        <w:t>, attention</w:t>
      </w:r>
      <w:r w:rsidR="006E66D1" w:rsidRPr="0071543F">
        <w:rPr>
          <w:rFonts w:asciiTheme="minorHAnsi" w:hAnsiTheme="minorHAnsi" w:cstheme="minorHAnsi"/>
        </w:rPr>
        <w:t xml:space="preserve"> and emotion are able to influence </w:t>
      </w:r>
      <w:r w:rsidR="00763801" w:rsidRPr="0071543F">
        <w:rPr>
          <w:rFonts w:asciiTheme="minorHAnsi" w:hAnsiTheme="minorHAnsi" w:cstheme="minorHAnsi"/>
        </w:rPr>
        <w:t>LEP</w:t>
      </w:r>
      <w:r w:rsidR="00A2029D" w:rsidRPr="0071543F">
        <w:rPr>
          <w:rFonts w:asciiTheme="minorHAnsi" w:hAnsiTheme="minorHAnsi" w:cstheme="minorHAnsi"/>
        </w:rPr>
        <w:t xml:space="preserve"> </w:t>
      </w:r>
      <w:r w:rsidR="002C12E8" w:rsidRPr="0071543F">
        <w:rPr>
          <w:rFonts w:asciiTheme="minorHAnsi" w:hAnsiTheme="minorHAnsi" w:cstheme="minorHAnsi"/>
        </w:rPr>
        <w:t>responses</w:t>
      </w:r>
      <w:r w:rsidR="00A2029D" w:rsidRPr="0071543F">
        <w:rPr>
          <w:rFonts w:asciiTheme="minorHAnsi" w:hAnsiTheme="minorHAnsi" w:cstheme="minorHAnsi"/>
        </w:rPr>
        <w:t xml:space="preserve">. For example </w:t>
      </w:r>
      <w:r w:rsidR="00524A67" w:rsidRPr="0071543F">
        <w:rPr>
          <w:rFonts w:asciiTheme="minorHAnsi" w:hAnsiTheme="minorHAnsi" w:cstheme="minorHAnsi"/>
        </w:rPr>
        <w:t xml:space="preserve">positive expectancies generated by </w:t>
      </w:r>
      <w:r w:rsidR="00A2029D" w:rsidRPr="0071543F">
        <w:rPr>
          <w:rFonts w:asciiTheme="minorHAnsi" w:hAnsiTheme="minorHAnsi" w:cstheme="minorHAnsi"/>
        </w:rPr>
        <w:t xml:space="preserve">the delivery of a placebo cream </w:t>
      </w:r>
      <w:r w:rsidR="0036238E" w:rsidRPr="0071543F">
        <w:rPr>
          <w:rFonts w:asciiTheme="minorHAnsi" w:hAnsiTheme="minorHAnsi" w:cstheme="minorHAnsi"/>
        </w:rPr>
        <w:t>have</w:t>
      </w:r>
      <w:r w:rsidR="00A2029D" w:rsidRPr="0071543F">
        <w:rPr>
          <w:rFonts w:asciiTheme="minorHAnsi" w:hAnsiTheme="minorHAnsi" w:cstheme="minorHAnsi"/>
        </w:rPr>
        <w:t xml:space="preserve"> been </w:t>
      </w:r>
      <w:r w:rsidR="0036238E" w:rsidRPr="0071543F">
        <w:rPr>
          <w:rFonts w:asciiTheme="minorHAnsi" w:hAnsiTheme="minorHAnsi" w:cstheme="minorHAnsi"/>
        </w:rPr>
        <w:t>demonstrated</w:t>
      </w:r>
      <w:r w:rsidR="00A2029D" w:rsidRPr="0071543F">
        <w:rPr>
          <w:rFonts w:asciiTheme="minorHAnsi" w:hAnsiTheme="minorHAnsi" w:cstheme="minorHAnsi"/>
        </w:rPr>
        <w:t xml:space="preserve"> to decrease </w:t>
      </w:r>
      <w:r w:rsidR="001A453E" w:rsidRPr="0071543F">
        <w:rPr>
          <w:rFonts w:asciiTheme="minorHAnsi" w:hAnsiTheme="minorHAnsi" w:cstheme="minorHAnsi"/>
        </w:rPr>
        <w:t xml:space="preserve">the P2 peak </w:t>
      </w:r>
      <w:r w:rsidR="003B4CF8">
        <w:rPr>
          <w:rFonts w:asciiTheme="minorHAnsi" w:hAnsiTheme="minorHAnsi" w:cstheme="minorHAnsi"/>
        </w:rPr>
        <w:t>[</w:t>
      </w:r>
      <w:r w:rsidR="00FF68C5" w:rsidRPr="0071543F">
        <w:rPr>
          <w:rFonts w:asciiTheme="minorHAnsi" w:hAnsiTheme="minorHAnsi" w:cstheme="minorHAnsi"/>
        </w:rPr>
        <w:t>18,19</w:t>
      </w:r>
      <w:r w:rsidR="003B4CF8">
        <w:rPr>
          <w:rFonts w:asciiTheme="minorHAnsi" w:hAnsiTheme="minorHAnsi" w:cstheme="minorHAnsi"/>
        </w:rPr>
        <w:t>]</w:t>
      </w:r>
      <w:r w:rsidR="003B4CF8" w:rsidRPr="0071543F">
        <w:rPr>
          <w:rFonts w:asciiTheme="minorHAnsi" w:hAnsiTheme="minorHAnsi" w:cstheme="minorHAnsi"/>
        </w:rPr>
        <w:t xml:space="preserve">. </w:t>
      </w:r>
      <w:r w:rsidR="004D6247" w:rsidRPr="0071543F">
        <w:rPr>
          <w:rFonts w:asciiTheme="minorHAnsi" w:hAnsiTheme="minorHAnsi" w:cstheme="minorHAnsi"/>
        </w:rPr>
        <w:t xml:space="preserve">Moreover, </w:t>
      </w:r>
      <w:r w:rsidR="000E09E8" w:rsidRPr="0071543F">
        <w:rPr>
          <w:rFonts w:asciiTheme="minorHAnsi" w:hAnsiTheme="minorHAnsi" w:cstheme="minorHAnsi"/>
        </w:rPr>
        <w:t>the</w:t>
      </w:r>
      <w:r w:rsidR="007459FA" w:rsidRPr="0071543F">
        <w:rPr>
          <w:rFonts w:asciiTheme="minorHAnsi" w:hAnsiTheme="minorHAnsi" w:cstheme="minorHAnsi"/>
        </w:rPr>
        <w:t xml:space="preserve">N2 </w:t>
      </w:r>
      <w:r w:rsidR="00AB244F" w:rsidRPr="0071543F">
        <w:rPr>
          <w:rFonts w:asciiTheme="minorHAnsi" w:hAnsiTheme="minorHAnsi" w:cstheme="minorHAnsi"/>
        </w:rPr>
        <w:t xml:space="preserve">peak, </w:t>
      </w:r>
      <w:r w:rsidR="000E09E8" w:rsidRPr="0071543F">
        <w:rPr>
          <w:rFonts w:asciiTheme="minorHAnsi" w:hAnsiTheme="minorHAnsi" w:cstheme="minorHAnsi"/>
        </w:rPr>
        <w:t xml:space="preserve">which is thought to be </w:t>
      </w:r>
      <w:r w:rsidR="007459FA" w:rsidRPr="0071543F">
        <w:rPr>
          <w:rFonts w:asciiTheme="minorHAnsi" w:hAnsiTheme="minorHAnsi" w:cstheme="minorHAnsi"/>
        </w:rPr>
        <w:t xml:space="preserve">more related to the sensory aspect of pain </w:t>
      </w:r>
      <w:r w:rsidR="003B4CF8">
        <w:rPr>
          <w:rFonts w:asciiTheme="minorHAnsi" w:hAnsiTheme="minorHAnsi" w:cstheme="minorHAnsi"/>
        </w:rPr>
        <w:t>[</w:t>
      </w:r>
      <w:r w:rsidR="003335A6" w:rsidRPr="0071543F">
        <w:rPr>
          <w:rFonts w:asciiTheme="minorHAnsi" w:hAnsiTheme="minorHAnsi" w:cstheme="minorHAnsi"/>
        </w:rPr>
        <w:t xml:space="preserve">20 </w:t>
      </w:r>
      <w:r w:rsidR="005D51C8" w:rsidRPr="0071543F">
        <w:rPr>
          <w:rFonts w:asciiTheme="minorHAnsi" w:hAnsiTheme="minorHAnsi" w:cstheme="minorHAnsi"/>
        </w:rPr>
        <w:t>,21</w:t>
      </w:r>
      <w:r w:rsidR="003B4CF8">
        <w:rPr>
          <w:rFonts w:asciiTheme="minorHAnsi" w:hAnsiTheme="minorHAnsi" w:cstheme="minorHAnsi"/>
        </w:rPr>
        <w:t>]</w:t>
      </w:r>
      <w:r w:rsidR="003B4CF8" w:rsidRPr="0071543F">
        <w:rPr>
          <w:rFonts w:asciiTheme="minorHAnsi" w:hAnsiTheme="minorHAnsi" w:cstheme="minorHAnsi"/>
        </w:rPr>
        <w:t xml:space="preserve">; </w:t>
      </w:r>
      <w:r w:rsidR="000E09E8" w:rsidRPr="0071543F">
        <w:rPr>
          <w:rFonts w:asciiTheme="minorHAnsi" w:hAnsiTheme="minorHAnsi" w:cstheme="minorHAnsi"/>
        </w:rPr>
        <w:t>has</w:t>
      </w:r>
      <w:r w:rsidR="007459FA" w:rsidRPr="0071543F">
        <w:rPr>
          <w:rFonts w:asciiTheme="minorHAnsi" w:hAnsiTheme="minorHAnsi" w:cstheme="minorHAnsi"/>
        </w:rPr>
        <w:t xml:space="preserve"> </w:t>
      </w:r>
      <w:r w:rsidR="00166BF0" w:rsidRPr="0071543F">
        <w:rPr>
          <w:rFonts w:asciiTheme="minorHAnsi" w:hAnsiTheme="minorHAnsi" w:cstheme="minorHAnsi"/>
        </w:rPr>
        <w:t xml:space="preserve">also </w:t>
      </w:r>
      <w:r w:rsidR="007459FA" w:rsidRPr="0071543F">
        <w:rPr>
          <w:rFonts w:asciiTheme="minorHAnsi" w:hAnsiTheme="minorHAnsi" w:cstheme="minorHAnsi"/>
        </w:rPr>
        <w:t xml:space="preserve">been </w:t>
      </w:r>
      <w:r w:rsidR="000E09E8" w:rsidRPr="0071543F">
        <w:rPr>
          <w:rFonts w:asciiTheme="minorHAnsi" w:hAnsiTheme="minorHAnsi" w:cstheme="minorHAnsi"/>
        </w:rPr>
        <w:t>shown to be</w:t>
      </w:r>
      <w:r w:rsidR="007459FA" w:rsidRPr="0071543F">
        <w:rPr>
          <w:rFonts w:asciiTheme="minorHAnsi" w:hAnsiTheme="minorHAnsi" w:cstheme="minorHAnsi"/>
        </w:rPr>
        <w:t xml:space="preserve"> modulated by cognitive factors, such as attention and expectancy</w:t>
      </w:r>
      <w:r w:rsidR="005D51C8" w:rsidRPr="0071543F">
        <w:rPr>
          <w:rFonts w:asciiTheme="minorHAnsi" w:hAnsiTheme="minorHAnsi" w:cstheme="minorHAnsi"/>
        </w:rPr>
        <w:t xml:space="preserve"> </w:t>
      </w:r>
      <w:r w:rsidR="003B4CF8">
        <w:rPr>
          <w:rFonts w:asciiTheme="minorHAnsi" w:hAnsiTheme="minorHAnsi" w:cstheme="minorHAnsi"/>
        </w:rPr>
        <w:t>[</w:t>
      </w:r>
      <w:r w:rsidR="005D51C8" w:rsidRPr="0071543F">
        <w:rPr>
          <w:rFonts w:asciiTheme="minorHAnsi" w:hAnsiTheme="minorHAnsi" w:cstheme="minorHAnsi"/>
        </w:rPr>
        <w:t>22</w:t>
      </w:r>
      <w:r w:rsidR="003B4CF8">
        <w:rPr>
          <w:rFonts w:asciiTheme="minorHAnsi" w:hAnsiTheme="minorHAnsi" w:cstheme="minorHAnsi"/>
        </w:rPr>
        <w:t>]</w:t>
      </w:r>
      <w:r w:rsidR="003B4CF8" w:rsidRPr="0071543F">
        <w:rPr>
          <w:rFonts w:asciiTheme="minorHAnsi" w:hAnsiTheme="minorHAnsi" w:cstheme="minorHAnsi"/>
        </w:rPr>
        <w:t xml:space="preserve">. </w:t>
      </w:r>
    </w:p>
    <w:p w14:paraId="4CF8506C" w14:textId="77777777" w:rsidR="00467F5B" w:rsidRPr="0071543F" w:rsidRDefault="00467F5B" w:rsidP="00B939E1">
      <w:pPr>
        <w:spacing w:line="480" w:lineRule="auto"/>
        <w:jc w:val="both"/>
        <w:rPr>
          <w:rFonts w:asciiTheme="minorHAnsi" w:hAnsiTheme="minorHAnsi" w:cstheme="minorHAnsi"/>
          <w:bCs/>
        </w:rPr>
      </w:pPr>
    </w:p>
    <w:p w14:paraId="093A8D20" w14:textId="43564AC9" w:rsidR="00D6311B" w:rsidRPr="0071543F" w:rsidRDefault="002F548A" w:rsidP="00B939E1">
      <w:pPr>
        <w:spacing w:line="480" w:lineRule="auto"/>
        <w:jc w:val="both"/>
        <w:rPr>
          <w:rFonts w:asciiTheme="minorHAnsi" w:hAnsiTheme="minorHAnsi" w:cstheme="minorHAnsi"/>
        </w:rPr>
      </w:pPr>
      <w:r w:rsidRPr="0071543F">
        <w:rPr>
          <w:rFonts w:asciiTheme="minorHAnsi" w:hAnsiTheme="minorHAnsi" w:cstheme="minorHAnsi"/>
        </w:rPr>
        <w:t>On this basis, w</w:t>
      </w:r>
      <w:r w:rsidR="00D6311B" w:rsidRPr="0071543F">
        <w:rPr>
          <w:rFonts w:asciiTheme="minorHAnsi" w:hAnsiTheme="minorHAnsi" w:cstheme="minorHAnsi"/>
        </w:rPr>
        <w:t>e</w:t>
      </w:r>
      <w:r w:rsidR="002C12E8" w:rsidRPr="0071543F">
        <w:rPr>
          <w:rFonts w:asciiTheme="minorHAnsi" w:hAnsiTheme="minorHAnsi" w:cstheme="minorHAnsi"/>
        </w:rPr>
        <w:t xml:space="preserve"> firstly</w:t>
      </w:r>
      <w:r w:rsidR="00D6311B" w:rsidRPr="0071543F">
        <w:rPr>
          <w:rFonts w:asciiTheme="minorHAnsi" w:hAnsiTheme="minorHAnsi" w:cstheme="minorHAnsi"/>
        </w:rPr>
        <w:t xml:space="preserve"> hypothesized that on a </w:t>
      </w:r>
      <w:proofErr w:type="spellStart"/>
      <w:r w:rsidR="00D6311B" w:rsidRPr="0071543F">
        <w:rPr>
          <w:rFonts w:asciiTheme="minorHAnsi" w:hAnsiTheme="minorHAnsi" w:cstheme="minorHAnsi"/>
        </w:rPr>
        <w:t>behavioural</w:t>
      </w:r>
      <w:proofErr w:type="spellEnd"/>
      <w:r w:rsidR="00D6311B" w:rsidRPr="0071543F">
        <w:rPr>
          <w:rFonts w:asciiTheme="minorHAnsi" w:hAnsiTheme="minorHAnsi" w:cstheme="minorHAnsi"/>
        </w:rPr>
        <w:t xml:space="preserve"> level, the </w:t>
      </w:r>
      <w:proofErr w:type="spellStart"/>
      <w:r w:rsidR="00D6311B" w:rsidRPr="0071543F">
        <w:rPr>
          <w:rFonts w:asciiTheme="minorHAnsi" w:hAnsiTheme="minorHAnsi" w:cstheme="minorHAnsi"/>
        </w:rPr>
        <w:t>hypoalgesic</w:t>
      </w:r>
      <w:proofErr w:type="spellEnd"/>
      <w:r w:rsidR="00D6311B" w:rsidRPr="0071543F">
        <w:rPr>
          <w:rFonts w:asciiTheme="minorHAnsi" w:hAnsiTheme="minorHAnsi" w:cstheme="minorHAnsi"/>
        </w:rPr>
        <w:t xml:space="preserve"> effect of positive expectancy cues on pain perception would be diminished when preceded by negative expectancy cues. Secondly, we hypothesized that this effect would be associated with a greater magnitude of EEG evoked potentials, reflecting a greater saliency of stimuli in a prior negative expectancy condition. Finally we hypothesized that individuals with the greatest fear </w:t>
      </w:r>
      <w:r w:rsidR="00D6311B" w:rsidRPr="0071543F">
        <w:rPr>
          <w:rFonts w:asciiTheme="minorHAnsi" w:hAnsiTheme="minorHAnsi" w:cstheme="minorHAnsi"/>
        </w:rPr>
        <w:lastRenderedPageBreak/>
        <w:t xml:space="preserve">of pain will demonstrate a more marked response to these conditions than individuals with a low fear-of pain. </w:t>
      </w:r>
    </w:p>
    <w:p w14:paraId="0D825DFD" w14:textId="77777777" w:rsidR="00D6311B" w:rsidRPr="0071543F" w:rsidRDefault="00D6311B" w:rsidP="00B939E1">
      <w:pPr>
        <w:spacing w:line="480" w:lineRule="auto"/>
        <w:jc w:val="both"/>
        <w:rPr>
          <w:rFonts w:asciiTheme="minorHAnsi" w:hAnsiTheme="minorHAnsi" w:cstheme="minorHAnsi"/>
          <w:bCs/>
        </w:rPr>
      </w:pPr>
    </w:p>
    <w:p w14:paraId="51D7B5DB" w14:textId="77777777" w:rsidR="00EE6195" w:rsidRDefault="00EE6195" w:rsidP="006D354A">
      <w:pPr>
        <w:pStyle w:val="Heading1"/>
      </w:pPr>
      <w:r w:rsidRPr="0071543F">
        <w:t xml:space="preserve">Methods </w:t>
      </w:r>
    </w:p>
    <w:p w14:paraId="52400800" w14:textId="77777777" w:rsidR="00620A2A" w:rsidRPr="006D354A" w:rsidRDefault="00620A2A" w:rsidP="006D354A"/>
    <w:p w14:paraId="5B687936" w14:textId="77777777" w:rsidR="00EE6195" w:rsidRDefault="00EE6195" w:rsidP="006D354A">
      <w:pPr>
        <w:pStyle w:val="Heading2"/>
      </w:pPr>
      <w:r w:rsidRPr="0071543F">
        <w:t xml:space="preserve">Overview of procedure </w:t>
      </w:r>
    </w:p>
    <w:p w14:paraId="17F12E36" w14:textId="77777777" w:rsidR="001F14DF" w:rsidRPr="001F14DF" w:rsidRDefault="001F14DF" w:rsidP="006D354A"/>
    <w:p w14:paraId="51FEE09C" w14:textId="607FCEF1" w:rsidR="00EE6195" w:rsidRPr="0071543F" w:rsidRDefault="00EE6195" w:rsidP="00B939E1">
      <w:pPr>
        <w:spacing w:line="480" w:lineRule="auto"/>
        <w:jc w:val="both"/>
        <w:rPr>
          <w:rFonts w:asciiTheme="minorHAnsi" w:hAnsiTheme="minorHAnsi" w:cstheme="minorHAnsi"/>
        </w:rPr>
      </w:pPr>
      <w:r w:rsidRPr="0071543F">
        <w:rPr>
          <w:rFonts w:asciiTheme="minorHAnsi" w:hAnsiTheme="minorHAnsi" w:cstheme="minorHAnsi"/>
        </w:rPr>
        <w:t>The study consisted of a single session</w:t>
      </w:r>
      <w:r w:rsidR="002C6C2E" w:rsidRPr="0071543F">
        <w:rPr>
          <w:rFonts w:asciiTheme="minorHAnsi" w:hAnsiTheme="minorHAnsi" w:cstheme="minorHAnsi"/>
        </w:rPr>
        <w:t xml:space="preserve"> </w:t>
      </w:r>
      <w:r w:rsidR="000A5134" w:rsidRPr="0071543F">
        <w:rPr>
          <w:rFonts w:asciiTheme="minorHAnsi" w:hAnsiTheme="minorHAnsi" w:cstheme="minorHAnsi"/>
        </w:rPr>
        <w:t xml:space="preserve">(lasting </w:t>
      </w:r>
      <w:r w:rsidR="00E10549" w:rsidRPr="0071543F">
        <w:rPr>
          <w:rFonts w:asciiTheme="minorHAnsi" w:hAnsiTheme="minorHAnsi" w:cstheme="minorHAnsi"/>
        </w:rPr>
        <w:t xml:space="preserve">about </w:t>
      </w:r>
      <w:r w:rsidR="000A5134" w:rsidRPr="0071543F">
        <w:rPr>
          <w:rFonts w:asciiTheme="minorHAnsi" w:hAnsiTheme="minorHAnsi" w:cstheme="minorHAnsi"/>
        </w:rPr>
        <w:t>4 hours)</w:t>
      </w:r>
      <w:r w:rsidRPr="0071543F">
        <w:rPr>
          <w:rFonts w:asciiTheme="minorHAnsi" w:hAnsiTheme="minorHAnsi" w:cstheme="minorHAnsi"/>
        </w:rPr>
        <w:t xml:space="preserve"> where participants were informed about the nature of the laser-pain </w:t>
      </w:r>
      <w:r w:rsidR="00772537" w:rsidRPr="0071543F">
        <w:rPr>
          <w:rFonts w:asciiTheme="minorHAnsi" w:hAnsiTheme="minorHAnsi" w:cstheme="minorHAnsi"/>
        </w:rPr>
        <w:t>induced during</w:t>
      </w:r>
      <w:r w:rsidRPr="0071543F">
        <w:rPr>
          <w:rFonts w:asciiTheme="minorHAnsi" w:hAnsiTheme="minorHAnsi" w:cstheme="minorHAnsi"/>
        </w:rPr>
        <w:t xml:space="preserve"> the experiment, but were kept blind to its specific aims and objectives. Each participant began by providing informed written consent</w:t>
      </w:r>
      <w:r w:rsidR="00835BF4" w:rsidRPr="0071543F">
        <w:rPr>
          <w:rFonts w:asciiTheme="minorHAnsi" w:hAnsiTheme="minorHAnsi" w:cstheme="minorHAnsi"/>
        </w:rPr>
        <w:t>,</w:t>
      </w:r>
      <w:r w:rsidRPr="0071543F">
        <w:rPr>
          <w:rFonts w:asciiTheme="minorHAnsi" w:hAnsiTheme="minorHAnsi" w:cstheme="minorHAnsi"/>
        </w:rPr>
        <w:t xml:space="preserve"> before </w:t>
      </w:r>
      <w:r w:rsidR="00835BF4" w:rsidRPr="0071543F">
        <w:rPr>
          <w:rFonts w:asciiTheme="minorHAnsi" w:hAnsiTheme="minorHAnsi" w:cstheme="minorHAnsi"/>
        </w:rPr>
        <w:t xml:space="preserve">undergoing </w:t>
      </w:r>
      <w:r w:rsidRPr="0071543F">
        <w:rPr>
          <w:rFonts w:asciiTheme="minorHAnsi" w:hAnsiTheme="minorHAnsi" w:cstheme="minorHAnsi"/>
        </w:rPr>
        <w:t xml:space="preserve">a psychophysics test to </w:t>
      </w:r>
      <w:r w:rsidR="00C8511F" w:rsidRPr="0071543F">
        <w:rPr>
          <w:rFonts w:asciiTheme="minorHAnsi" w:hAnsiTheme="minorHAnsi" w:cstheme="minorHAnsi"/>
        </w:rPr>
        <w:t xml:space="preserve">calibrate the pain intensities used in the main experiment for that individual. They then underwent </w:t>
      </w:r>
      <w:r w:rsidRPr="0071543F">
        <w:rPr>
          <w:rFonts w:asciiTheme="minorHAnsi" w:hAnsiTheme="minorHAnsi" w:cstheme="minorHAnsi"/>
        </w:rPr>
        <w:t xml:space="preserve">a training </w:t>
      </w:r>
      <w:r w:rsidR="000A5134" w:rsidRPr="0071543F">
        <w:rPr>
          <w:rFonts w:asciiTheme="minorHAnsi" w:hAnsiTheme="minorHAnsi" w:cstheme="minorHAnsi"/>
        </w:rPr>
        <w:t>procedure</w:t>
      </w:r>
      <w:r w:rsidRPr="0071543F">
        <w:rPr>
          <w:rFonts w:asciiTheme="minorHAnsi" w:hAnsiTheme="minorHAnsi" w:cstheme="minorHAnsi"/>
        </w:rPr>
        <w:t xml:space="preserve"> to set up the expectancy manipulation</w:t>
      </w:r>
      <w:r w:rsidR="00C8511F" w:rsidRPr="0071543F">
        <w:rPr>
          <w:rFonts w:asciiTheme="minorHAnsi" w:hAnsiTheme="minorHAnsi" w:cstheme="minorHAnsi"/>
        </w:rPr>
        <w:t xml:space="preserve"> before t</w:t>
      </w:r>
      <w:r w:rsidRPr="0071543F">
        <w:rPr>
          <w:rFonts w:asciiTheme="minorHAnsi" w:hAnsiTheme="minorHAnsi" w:cstheme="minorHAnsi"/>
        </w:rPr>
        <w:t xml:space="preserve">he EEG </w:t>
      </w:r>
      <w:r w:rsidR="00EB7798" w:rsidRPr="0071543F">
        <w:rPr>
          <w:rFonts w:asciiTheme="minorHAnsi" w:hAnsiTheme="minorHAnsi" w:cstheme="minorHAnsi"/>
        </w:rPr>
        <w:t xml:space="preserve">cap was </w:t>
      </w:r>
      <w:r w:rsidRPr="0071543F">
        <w:rPr>
          <w:rFonts w:asciiTheme="minorHAnsi" w:hAnsiTheme="minorHAnsi" w:cstheme="minorHAnsi"/>
        </w:rPr>
        <w:t xml:space="preserve">applied and they </w:t>
      </w:r>
      <w:r w:rsidR="00C8511F" w:rsidRPr="0071543F">
        <w:rPr>
          <w:rFonts w:asciiTheme="minorHAnsi" w:hAnsiTheme="minorHAnsi" w:cstheme="minorHAnsi"/>
        </w:rPr>
        <w:t xml:space="preserve">completed </w:t>
      </w:r>
      <w:r w:rsidRPr="0071543F">
        <w:rPr>
          <w:rFonts w:asciiTheme="minorHAnsi" w:hAnsiTheme="minorHAnsi" w:cstheme="minorHAnsi"/>
        </w:rPr>
        <w:t xml:space="preserve">the main experiment. </w:t>
      </w:r>
    </w:p>
    <w:p w14:paraId="07CBFBAD" w14:textId="77777777" w:rsidR="00467F5B" w:rsidRPr="0071543F" w:rsidRDefault="00467F5B" w:rsidP="00B939E1">
      <w:pPr>
        <w:spacing w:line="480" w:lineRule="auto"/>
        <w:jc w:val="both"/>
        <w:rPr>
          <w:rFonts w:asciiTheme="minorHAnsi" w:hAnsiTheme="minorHAnsi" w:cstheme="minorHAnsi"/>
        </w:rPr>
      </w:pPr>
    </w:p>
    <w:p w14:paraId="39FBB244" w14:textId="77777777" w:rsidR="00EE6195" w:rsidRDefault="00EE6195" w:rsidP="006D354A">
      <w:pPr>
        <w:pStyle w:val="Heading2"/>
      </w:pPr>
      <w:r w:rsidRPr="0071543F">
        <w:t>Participants</w:t>
      </w:r>
    </w:p>
    <w:p w14:paraId="1A868C2F" w14:textId="77777777" w:rsidR="001F14DF" w:rsidRPr="001F14DF" w:rsidRDefault="001F14DF" w:rsidP="006D354A"/>
    <w:p w14:paraId="07F29C45" w14:textId="388A97C7" w:rsidR="00EE6195" w:rsidRPr="0071543F" w:rsidRDefault="00EE6195" w:rsidP="00B939E1">
      <w:pPr>
        <w:spacing w:line="480" w:lineRule="auto"/>
        <w:jc w:val="both"/>
        <w:rPr>
          <w:rFonts w:asciiTheme="minorHAnsi" w:hAnsiTheme="minorHAnsi" w:cstheme="minorHAnsi"/>
        </w:rPr>
      </w:pPr>
      <w:r w:rsidRPr="0071543F">
        <w:rPr>
          <w:rFonts w:asciiTheme="minorHAnsi" w:hAnsiTheme="minorHAnsi" w:cstheme="minorHAnsi"/>
        </w:rPr>
        <w:t>Forty-four participants (25 male</w:t>
      </w:r>
      <w:r w:rsidR="00F47172">
        <w:rPr>
          <w:rFonts w:asciiTheme="minorHAnsi" w:hAnsiTheme="minorHAnsi" w:cstheme="minorHAnsi"/>
        </w:rPr>
        <w:t>s</w:t>
      </w:r>
      <w:r w:rsidRPr="0071543F">
        <w:rPr>
          <w:rFonts w:asciiTheme="minorHAnsi" w:hAnsiTheme="minorHAnsi" w:cstheme="minorHAnsi"/>
        </w:rPr>
        <w:t>, 19 female</w:t>
      </w:r>
      <w:r w:rsidR="00F47172">
        <w:rPr>
          <w:rFonts w:asciiTheme="minorHAnsi" w:hAnsiTheme="minorHAnsi" w:cstheme="minorHAnsi"/>
        </w:rPr>
        <w:t>s</w:t>
      </w:r>
      <w:r w:rsidR="00C8511F" w:rsidRPr="0071543F">
        <w:rPr>
          <w:rFonts w:asciiTheme="minorHAnsi" w:hAnsiTheme="minorHAnsi" w:cstheme="minorHAnsi"/>
        </w:rPr>
        <w:t xml:space="preserve">; mean </w:t>
      </w:r>
      <w:r w:rsidRPr="0071543F">
        <w:rPr>
          <w:rFonts w:asciiTheme="minorHAnsi" w:hAnsiTheme="minorHAnsi" w:cstheme="minorHAnsi"/>
        </w:rPr>
        <w:t>age = 25.6</w:t>
      </w:r>
      <w:r w:rsidR="00C8511F" w:rsidRPr="0071543F">
        <w:rPr>
          <w:rFonts w:asciiTheme="minorHAnsi" w:hAnsiTheme="minorHAnsi" w:cstheme="minorHAnsi"/>
        </w:rPr>
        <w:t xml:space="preserve"> years</w:t>
      </w:r>
      <w:r w:rsidRPr="0071543F">
        <w:rPr>
          <w:rFonts w:asciiTheme="minorHAnsi" w:hAnsiTheme="minorHAnsi" w:cstheme="minorHAnsi"/>
        </w:rPr>
        <w:t>, SD = 6.7</w:t>
      </w:r>
      <w:r w:rsidR="000A5134" w:rsidRPr="0071543F">
        <w:rPr>
          <w:rFonts w:asciiTheme="minorHAnsi" w:hAnsiTheme="minorHAnsi" w:cstheme="minorHAnsi"/>
        </w:rPr>
        <w:t xml:space="preserve">, </w:t>
      </w:r>
      <w:r w:rsidR="002C6C2E" w:rsidRPr="0071543F">
        <w:rPr>
          <w:rFonts w:asciiTheme="minorHAnsi" w:hAnsiTheme="minorHAnsi" w:cstheme="minorHAnsi"/>
        </w:rPr>
        <w:t>(</w:t>
      </w:r>
      <w:r w:rsidR="000A5134" w:rsidRPr="0071543F">
        <w:rPr>
          <w:rFonts w:asciiTheme="minorHAnsi" w:hAnsiTheme="minorHAnsi" w:cstheme="minorHAnsi"/>
        </w:rPr>
        <w:t>aged 19 – 41 years old)</w:t>
      </w:r>
      <w:r w:rsidR="00210EB0" w:rsidRPr="0071543F">
        <w:rPr>
          <w:rFonts w:asciiTheme="minorHAnsi" w:hAnsiTheme="minorHAnsi" w:cstheme="minorHAnsi"/>
        </w:rPr>
        <w:t xml:space="preserve"> </w:t>
      </w:r>
      <w:r w:rsidRPr="0071543F">
        <w:rPr>
          <w:rFonts w:asciiTheme="minorHAnsi" w:hAnsiTheme="minorHAnsi" w:cstheme="minorHAnsi"/>
        </w:rPr>
        <w:t>completed the study. Most volunteers were recruited via paper and electronic adverts placed at the University of Manchester. Two of the volunteers reported being left-handed; the remaining 42 participants described themselves as being right-handed.</w:t>
      </w:r>
      <w:r w:rsidR="00CA3A4E" w:rsidRPr="0071543F">
        <w:rPr>
          <w:rFonts w:asciiTheme="minorHAnsi" w:hAnsiTheme="minorHAnsi" w:cstheme="minorHAnsi"/>
        </w:rPr>
        <w:t xml:space="preserve"> The inclusion criteria stated that volunteers would be above 18 and pain free. The exclusion criteria included chronic pain, morbid psychiatric illness, neurological illness, ischemic heart disease, peripheral vascular disease, chronic skin disease (e.g., eczema, psoriasis) and hypertension not controlled by medication.</w:t>
      </w:r>
      <w:r w:rsidRPr="0071543F">
        <w:rPr>
          <w:rFonts w:asciiTheme="minorHAnsi" w:hAnsiTheme="minorHAnsi" w:cstheme="minorHAnsi"/>
        </w:rPr>
        <w:t xml:space="preserve"> After the experiment, one female volunteer reported she was taking pain killers for Irritable Bowel Syndrome and her data were excluded. </w:t>
      </w:r>
      <w:r w:rsidRPr="0071543F">
        <w:rPr>
          <w:rFonts w:asciiTheme="minorHAnsi" w:hAnsiTheme="minorHAnsi" w:cstheme="minorHAnsi"/>
        </w:rPr>
        <w:lastRenderedPageBreak/>
        <w:t xml:space="preserve">Accordingly, complete data from 43 participants were </w:t>
      </w:r>
      <w:r w:rsidR="006254C1" w:rsidRPr="0071543F">
        <w:rPr>
          <w:rFonts w:asciiTheme="minorHAnsi" w:hAnsiTheme="minorHAnsi" w:cstheme="minorHAnsi"/>
        </w:rPr>
        <w:t>available for analysis</w:t>
      </w:r>
      <w:r w:rsidR="00021656" w:rsidRPr="0071543F">
        <w:rPr>
          <w:rFonts w:asciiTheme="minorHAnsi" w:hAnsiTheme="minorHAnsi" w:cstheme="minorHAnsi"/>
        </w:rPr>
        <w:t xml:space="preserve"> (although </w:t>
      </w:r>
      <w:r w:rsidR="00DB7D06" w:rsidRPr="0071543F">
        <w:rPr>
          <w:rFonts w:asciiTheme="minorHAnsi" w:hAnsiTheme="minorHAnsi" w:cstheme="minorHAnsi"/>
        </w:rPr>
        <w:t xml:space="preserve">only </w:t>
      </w:r>
      <w:r w:rsidR="00021656" w:rsidRPr="0071543F">
        <w:rPr>
          <w:rFonts w:asciiTheme="minorHAnsi" w:hAnsiTheme="minorHAnsi" w:cstheme="minorHAnsi"/>
        </w:rPr>
        <w:t xml:space="preserve">41 were </w:t>
      </w:r>
      <w:r w:rsidR="00DB7D06" w:rsidRPr="0071543F">
        <w:rPr>
          <w:rFonts w:asciiTheme="minorHAnsi" w:hAnsiTheme="minorHAnsi" w:cstheme="minorHAnsi"/>
        </w:rPr>
        <w:t>included in the final analysis,</w:t>
      </w:r>
      <w:r w:rsidR="00021656" w:rsidRPr="0071543F">
        <w:rPr>
          <w:rFonts w:asciiTheme="minorHAnsi" w:hAnsiTheme="minorHAnsi" w:cstheme="minorHAnsi"/>
        </w:rPr>
        <w:t xml:space="preserve"> due to 2 participant</w:t>
      </w:r>
      <w:r w:rsidR="00F47172">
        <w:rPr>
          <w:rFonts w:asciiTheme="minorHAnsi" w:hAnsiTheme="minorHAnsi" w:cstheme="minorHAnsi"/>
        </w:rPr>
        <w:t>s</w:t>
      </w:r>
      <w:r w:rsidR="00021656" w:rsidRPr="0071543F">
        <w:rPr>
          <w:rFonts w:asciiTheme="minorHAnsi" w:hAnsiTheme="minorHAnsi" w:cstheme="minorHAnsi"/>
        </w:rPr>
        <w:t xml:space="preserve"> failing the manipulation check – see </w:t>
      </w:r>
      <w:r w:rsidR="00021656" w:rsidRPr="0071543F">
        <w:rPr>
          <w:rFonts w:asciiTheme="minorHAnsi" w:hAnsiTheme="minorHAnsi" w:cstheme="minorHAnsi"/>
          <w:i/>
        </w:rPr>
        <w:t>Self Report Measures</w:t>
      </w:r>
      <w:r w:rsidR="00021656" w:rsidRPr="0071543F">
        <w:rPr>
          <w:rFonts w:asciiTheme="minorHAnsi" w:hAnsiTheme="minorHAnsi" w:cstheme="minorHAnsi"/>
        </w:rPr>
        <w:t>)</w:t>
      </w:r>
      <w:r w:rsidR="006254C1" w:rsidRPr="0071543F">
        <w:rPr>
          <w:rFonts w:asciiTheme="minorHAnsi" w:hAnsiTheme="minorHAnsi" w:cstheme="minorHAnsi"/>
        </w:rPr>
        <w:t xml:space="preserve">. </w:t>
      </w:r>
      <w:r w:rsidRPr="0071543F">
        <w:rPr>
          <w:rFonts w:asciiTheme="minorHAnsi" w:hAnsiTheme="minorHAnsi" w:cstheme="minorHAnsi"/>
        </w:rPr>
        <w:t xml:space="preserve">Each volunteer received ten pounds </w:t>
      </w:r>
      <w:r w:rsidR="00772537" w:rsidRPr="0071543F">
        <w:rPr>
          <w:rFonts w:asciiTheme="minorHAnsi" w:hAnsiTheme="minorHAnsi" w:cstheme="minorHAnsi"/>
        </w:rPr>
        <w:t>per</w:t>
      </w:r>
      <w:r w:rsidRPr="0071543F">
        <w:rPr>
          <w:rFonts w:asciiTheme="minorHAnsi" w:hAnsiTheme="minorHAnsi" w:cstheme="minorHAnsi"/>
        </w:rPr>
        <w:t xml:space="preserve"> hour, in addition to travel expenses</w:t>
      </w:r>
      <w:r w:rsidR="00772537" w:rsidRPr="0071543F">
        <w:rPr>
          <w:rFonts w:asciiTheme="minorHAnsi" w:hAnsiTheme="minorHAnsi" w:cstheme="minorHAnsi"/>
        </w:rPr>
        <w:t>, for their involvement</w:t>
      </w:r>
      <w:r w:rsidRPr="0071543F">
        <w:rPr>
          <w:rFonts w:asciiTheme="minorHAnsi" w:hAnsiTheme="minorHAnsi" w:cstheme="minorHAnsi"/>
        </w:rPr>
        <w:t xml:space="preserve">. Ethical approval was given by the North West </w:t>
      </w:r>
      <w:r w:rsidR="00A974C6" w:rsidRPr="0071543F">
        <w:rPr>
          <w:rFonts w:asciiTheme="minorHAnsi" w:hAnsiTheme="minorHAnsi" w:cstheme="minorHAnsi"/>
        </w:rPr>
        <w:t xml:space="preserve">9 </w:t>
      </w:r>
      <w:r w:rsidRPr="0071543F">
        <w:rPr>
          <w:rFonts w:asciiTheme="minorHAnsi" w:hAnsiTheme="minorHAnsi" w:cstheme="minorHAnsi"/>
        </w:rPr>
        <w:t>Research Ethics Committee in the United Kingdom.</w:t>
      </w:r>
    </w:p>
    <w:p w14:paraId="141D4D9E" w14:textId="77777777" w:rsidR="00467F5B" w:rsidRPr="0071543F" w:rsidRDefault="00467F5B" w:rsidP="00B939E1">
      <w:pPr>
        <w:spacing w:line="480" w:lineRule="auto"/>
        <w:jc w:val="both"/>
        <w:rPr>
          <w:rFonts w:asciiTheme="minorHAnsi" w:hAnsiTheme="minorHAnsi" w:cstheme="minorHAnsi"/>
        </w:rPr>
      </w:pPr>
    </w:p>
    <w:p w14:paraId="0161B413" w14:textId="77777777" w:rsidR="00EE6195" w:rsidRDefault="00EE6195" w:rsidP="006D354A">
      <w:pPr>
        <w:pStyle w:val="Heading2"/>
      </w:pPr>
      <w:r w:rsidRPr="0071543F">
        <w:t>Study design and procedure</w:t>
      </w:r>
    </w:p>
    <w:p w14:paraId="36BCB440" w14:textId="77777777" w:rsidR="001F14DF" w:rsidRPr="001F14DF" w:rsidRDefault="001F14DF" w:rsidP="006D354A"/>
    <w:p w14:paraId="21E5D644" w14:textId="1793E537" w:rsidR="00467F5B" w:rsidRPr="006D354A" w:rsidRDefault="00EE6195" w:rsidP="006D354A">
      <w:pPr>
        <w:spacing w:line="360" w:lineRule="auto"/>
        <w:jc w:val="both"/>
        <w:rPr>
          <w:rFonts w:eastAsia="Times New Roman"/>
        </w:rPr>
      </w:pPr>
      <w:r w:rsidRPr="0071543F">
        <w:rPr>
          <w:rFonts w:asciiTheme="minorHAnsi" w:hAnsiTheme="minorHAnsi" w:cstheme="minorHAnsi"/>
        </w:rPr>
        <w:t xml:space="preserve">A within-subjects design was used. The experimental session consisted of 240 trials divided into four blocks </w:t>
      </w:r>
      <w:r w:rsidR="00B97A3B" w:rsidRPr="0071543F">
        <w:rPr>
          <w:rFonts w:asciiTheme="minorHAnsi" w:hAnsiTheme="minorHAnsi" w:cstheme="minorHAnsi"/>
        </w:rPr>
        <w:t xml:space="preserve">of </w:t>
      </w:r>
      <w:r w:rsidRPr="0071543F">
        <w:rPr>
          <w:rFonts w:asciiTheme="minorHAnsi" w:hAnsiTheme="minorHAnsi" w:cstheme="minorHAnsi"/>
        </w:rPr>
        <w:t>60 trials each</w:t>
      </w:r>
      <w:r w:rsidR="00B97A3B" w:rsidRPr="0071543F">
        <w:rPr>
          <w:rFonts w:asciiTheme="minorHAnsi" w:hAnsiTheme="minorHAnsi" w:cstheme="minorHAnsi"/>
        </w:rPr>
        <w:t xml:space="preserve">; these were </w:t>
      </w:r>
      <w:r w:rsidRPr="0071543F">
        <w:rPr>
          <w:rFonts w:asciiTheme="minorHAnsi" w:hAnsiTheme="minorHAnsi" w:cstheme="minorHAnsi"/>
        </w:rPr>
        <w:t>interspersed with rest periods</w:t>
      </w:r>
      <w:r w:rsidR="00942156" w:rsidRPr="0071543F">
        <w:rPr>
          <w:rFonts w:asciiTheme="minorHAnsi" w:hAnsiTheme="minorHAnsi" w:cstheme="minorHAnsi"/>
        </w:rPr>
        <w:t xml:space="preserve"> (lasting up to a maximum of</w:t>
      </w:r>
      <w:r w:rsidR="00DF46D9" w:rsidRPr="0071543F">
        <w:rPr>
          <w:rFonts w:asciiTheme="minorHAnsi" w:hAnsiTheme="minorHAnsi" w:cstheme="minorHAnsi"/>
        </w:rPr>
        <w:t xml:space="preserve"> 10 minutes)</w:t>
      </w:r>
      <w:r w:rsidRPr="0071543F">
        <w:rPr>
          <w:rFonts w:asciiTheme="minorHAnsi" w:hAnsiTheme="minorHAnsi" w:cstheme="minorHAnsi"/>
        </w:rPr>
        <w:t xml:space="preserve"> if participants </w:t>
      </w:r>
      <w:r w:rsidRPr="00F47172">
        <w:rPr>
          <w:rFonts w:asciiTheme="minorHAnsi" w:hAnsiTheme="minorHAnsi" w:cstheme="minorHAnsi"/>
        </w:rPr>
        <w:t>wished (</w:t>
      </w:r>
      <w:r w:rsidR="00DF1CDC" w:rsidRPr="006D354A">
        <w:rPr>
          <w:rFonts w:asciiTheme="minorHAnsi" w:eastAsia="Times New Roman" w:hAnsiTheme="minorHAnsi" w:cs="Arial"/>
          <w:color w:val="000000"/>
        </w:rPr>
        <w:t>Fig</w:t>
      </w:r>
      <w:r w:rsidR="00F47172" w:rsidRPr="006D354A">
        <w:rPr>
          <w:rFonts w:asciiTheme="minorHAnsi" w:eastAsia="Times New Roman" w:hAnsiTheme="minorHAnsi" w:cs="Arial"/>
          <w:color w:val="000000"/>
        </w:rPr>
        <w:t xml:space="preserve"> </w:t>
      </w:r>
      <w:r w:rsidR="00DE3AA8" w:rsidRPr="006D354A">
        <w:rPr>
          <w:rFonts w:asciiTheme="minorHAnsi" w:eastAsia="Times New Roman" w:hAnsiTheme="minorHAnsi" w:cs="Arial"/>
          <w:color w:val="000000"/>
        </w:rPr>
        <w:t>1</w:t>
      </w:r>
      <w:r w:rsidRPr="00F47172">
        <w:rPr>
          <w:rFonts w:asciiTheme="minorHAnsi" w:hAnsiTheme="minorHAnsi" w:cstheme="minorHAnsi"/>
        </w:rPr>
        <w:t>).</w:t>
      </w:r>
      <w:r w:rsidR="00DF46D9" w:rsidRPr="0071543F">
        <w:rPr>
          <w:rFonts w:asciiTheme="minorHAnsi" w:hAnsiTheme="minorHAnsi" w:cstheme="minorHAnsi"/>
        </w:rPr>
        <w:t xml:space="preserve"> Rest periods were </w:t>
      </w:r>
      <w:r w:rsidR="00660F6E" w:rsidRPr="0071543F">
        <w:rPr>
          <w:rFonts w:asciiTheme="minorHAnsi" w:hAnsiTheme="minorHAnsi" w:cstheme="minorHAnsi"/>
        </w:rPr>
        <w:t>offered to all participants, however</w:t>
      </w:r>
      <w:r w:rsidR="00F54285" w:rsidRPr="0071543F">
        <w:rPr>
          <w:rFonts w:asciiTheme="minorHAnsi" w:hAnsiTheme="minorHAnsi" w:cstheme="minorHAnsi"/>
        </w:rPr>
        <w:t>,</w:t>
      </w:r>
      <w:r w:rsidR="00660F6E" w:rsidRPr="0071543F">
        <w:rPr>
          <w:rFonts w:asciiTheme="minorHAnsi" w:hAnsiTheme="minorHAnsi" w:cstheme="minorHAnsi"/>
        </w:rPr>
        <w:t xml:space="preserve"> were not incorporated into the experimental protocol, as many participants actively </w:t>
      </w:r>
      <w:r w:rsidR="00CD4213" w:rsidRPr="0071543F">
        <w:rPr>
          <w:rFonts w:asciiTheme="minorHAnsi" w:hAnsiTheme="minorHAnsi" w:cstheme="minorHAnsi"/>
        </w:rPr>
        <w:t>requested to continue,</w:t>
      </w:r>
      <w:r w:rsidR="00660F6E" w:rsidRPr="0071543F">
        <w:rPr>
          <w:rFonts w:asciiTheme="minorHAnsi" w:hAnsiTheme="minorHAnsi" w:cstheme="minorHAnsi"/>
        </w:rPr>
        <w:t xml:space="preserve"> due </w:t>
      </w:r>
      <w:r w:rsidR="002C6C2E" w:rsidRPr="0071543F">
        <w:rPr>
          <w:rFonts w:asciiTheme="minorHAnsi" w:hAnsiTheme="minorHAnsi" w:cstheme="minorHAnsi"/>
        </w:rPr>
        <w:t xml:space="preserve">to </w:t>
      </w:r>
      <w:r w:rsidR="00660F6E" w:rsidRPr="0071543F">
        <w:rPr>
          <w:rFonts w:asciiTheme="minorHAnsi" w:hAnsiTheme="minorHAnsi" w:cstheme="minorHAnsi"/>
        </w:rPr>
        <w:t xml:space="preserve">the long length of the experiment. </w:t>
      </w:r>
      <w:r w:rsidRPr="0071543F">
        <w:rPr>
          <w:rFonts w:asciiTheme="minorHAnsi" w:hAnsiTheme="minorHAnsi" w:cstheme="minorHAnsi"/>
        </w:rPr>
        <w:t>Trials belonged to one of four expectancy conditions</w:t>
      </w:r>
      <w:r w:rsidR="00210EB0" w:rsidRPr="0071543F">
        <w:rPr>
          <w:rFonts w:asciiTheme="minorHAnsi" w:hAnsiTheme="minorHAnsi" w:cstheme="minorHAnsi"/>
        </w:rPr>
        <w:t xml:space="preserve">: </w:t>
      </w:r>
      <w:r w:rsidRPr="0071543F">
        <w:rPr>
          <w:rFonts w:asciiTheme="minorHAnsi" w:hAnsiTheme="minorHAnsi" w:cstheme="minorHAnsi"/>
        </w:rPr>
        <w:t>positive expectancy</w:t>
      </w:r>
      <w:r w:rsidR="00210EB0" w:rsidRPr="0071543F">
        <w:rPr>
          <w:rFonts w:asciiTheme="minorHAnsi" w:hAnsiTheme="minorHAnsi" w:cstheme="minorHAnsi"/>
        </w:rPr>
        <w:t>,</w:t>
      </w:r>
      <w:r w:rsidRPr="0071543F">
        <w:rPr>
          <w:rFonts w:asciiTheme="minorHAnsi" w:hAnsiTheme="minorHAnsi" w:cstheme="minorHAnsi"/>
        </w:rPr>
        <w:t xml:space="preserve"> negative expectancy</w:t>
      </w:r>
      <w:r w:rsidR="00210EB0" w:rsidRPr="0071543F">
        <w:rPr>
          <w:rFonts w:asciiTheme="minorHAnsi" w:hAnsiTheme="minorHAnsi" w:cstheme="minorHAnsi"/>
        </w:rPr>
        <w:t>,</w:t>
      </w:r>
      <w:r w:rsidRPr="0071543F">
        <w:rPr>
          <w:rFonts w:asciiTheme="minorHAnsi" w:hAnsiTheme="minorHAnsi" w:cstheme="minorHAnsi"/>
        </w:rPr>
        <w:t xml:space="preserve"> prior negative expectancy and control expectancy.</w:t>
      </w:r>
      <w:r w:rsidR="009D216E" w:rsidRPr="0071543F">
        <w:rPr>
          <w:rFonts w:asciiTheme="minorHAnsi" w:hAnsiTheme="minorHAnsi" w:cstheme="minorHAnsi"/>
        </w:rPr>
        <w:t xml:space="preserve"> </w:t>
      </w:r>
      <w:r w:rsidR="00684BFB" w:rsidRPr="0071543F">
        <w:rPr>
          <w:rFonts w:asciiTheme="minorHAnsi" w:hAnsiTheme="minorHAnsi" w:cstheme="minorHAnsi"/>
        </w:rPr>
        <w:t>The prior negative expectancy condition was designed to reflect th</w:t>
      </w:r>
      <w:r w:rsidR="002F548A" w:rsidRPr="0071543F">
        <w:rPr>
          <w:rFonts w:asciiTheme="minorHAnsi" w:hAnsiTheme="minorHAnsi" w:cstheme="minorHAnsi"/>
        </w:rPr>
        <w:t xml:space="preserve">e clinical situation in which </w:t>
      </w:r>
      <w:r w:rsidR="00684BFB" w:rsidRPr="0071543F">
        <w:rPr>
          <w:rFonts w:asciiTheme="minorHAnsi" w:hAnsiTheme="minorHAnsi" w:cstheme="minorHAnsi"/>
        </w:rPr>
        <w:t xml:space="preserve">negative expectation may reduce the benefits of a subsequent treatment. In this study, the “treatment” was in fact a positive suggestion of the pain outcome, analogous to providing an inert placebo treatment. </w:t>
      </w:r>
      <w:r w:rsidR="000B7E5B" w:rsidRPr="0071543F">
        <w:rPr>
          <w:rFonts w:asciiTheme="minorHAnsi" w:hAnsiTheme="minorHAnsi" w:cstheme="minorHAnsi"/>
        </w:rPr>
        <w:t xml:space="preserve">The </w:t>
      </w:r>
      <w:r w:rsidR="00684BFB" w:rsidRPr="0071543F">
        <w:rPr>
          <w:rFonts w:asciiTheme="minorHAnsi" w:hAnsiTheme="minorHAnsi" w:cstheme="minorHAnsi"/>
        </w:rPr>
        <w:t xml:space="preserve">control condition </w:t>
      </w:r>
      <w:r w:rsidR="00B5751A" w:rsidRPr="0071543F">
        <w:rPr>
          <w:rFonts w:asciiTheme="minorHAnsi" w:hAnsiTheme="minorHAnsi" w:cstheme="minorHAnsi"/>
        </w:rPr>
        <w:t>(</w:t>
      </w:r>
      <w:r w:rsidR="007531A2" w:rsidRPr="0071543F">
        <w:rPr>
          <w:rFonts w:asciiTheme="minorHAnsi" w:hAnsiTheme="minorHAnsi" w:cstheme="minorHAnsi"/>
        </w:rPr>
        <w:t>for the prior negative expectancy condition</w:t>
      </w:r>
      <w:r w:rsidR="00B5751A" w:rsidRPr="0071543F">
        <w:rPr>
          <w:rFonts w:asciiTheme="minorHAnsi" w:hAnsiTheme="minorHAnsi" w:cstheme="minorHAnsi"/>
        </w:rPr>
        <w:t>)</w:t>
      </w:r>
      <w:r w:rsidR="00467F5B" w:rsidRPr="0071543F">
        <w:rPr>
          <w:rFonts w:asciiTheme="minorHAnsi" w:hAnsiTheme="minorHAnsi" w:cstheme="minorHAnsi"/>
        </w:rPr>
        <w:t xml:space="preserve"> </w:t>
      </w:r>
      <w:r w:rsidR="000B7E5B" w:rsidRPr="0071543F">
        <w:rPr>
          <w:rFonts w:asciiTheme="minorHAnsi" w:hAnsiTheme="minorHAnsi" w:cstheme="minorHAnsi"/>
        </w:rPr>
        <w:t>in this experiment</w:t>
      </w:r>
      <w:r w:rsidR="00467F5B" w:rsidRPr="0071543F">
        <w:rPr>
          <w:rFonts w:asciiTheme="minorHAnsi" w:hAnsiTheme="minorHAnsi" w:cstheme="minorHAnsi"/>
        </w:rPr>
        <w:t xml:space="preserve"> </w:t>
      </w:r>
      <w:r w:rsidR="000B7E5B" w:rsidRPr="0071543F">
        <w:rPr>
          <w:rFonts w:asciiTheme="minorHAnsi" w:hAnsiTheme="minorHAnsi" w:cstheme="minorHAnsi"/>
        </w:rPr>
        <w:t>was</w:t>
      </w:r>
      <w:r w:rsidR="00684BFB" w:rsidRPr="0071543F">
        <w:rPr>
          <w:rFonts w:asciiTheme="minorHAnsi" w:hAnsiTheme="minorHAnsi" w:cstheme="minorHAnsi"/>
        </w:rPr>
        <w:t xml:space="preserve"> therefore a situation in which the positive “treatment” </w:t>
      </w:r>
      <w:r w:rsidR="000B7E5B" w:rsidRPr="0071543F">
        <w:rPr>
          <w:rFonts w:asciiTheme="minorHAnsi" w:hAnsiTheme="minorHAnsi" w:cstheme="minorHAnsi"/>
        </w:rPr>
        <w:t xml:space="preserve">was </w:t>
      </w:r>
      <w:r w:rsidR="00684BFB" w:rsidRPr="0071543F">
        <w:rPr>
          <w:rFonts w:asciiTheme="minorHAnsi" w:hAnsiTheme="minorHAnsi" w:cstheme="minorHAnsi"/>
        </w:rPr>
        <w:t xml:space="preserve">provided but without the context of a pre-existing negative expectation (our “positive expectancy” condition). </w:t>
      </w:r>
      <w:r w:rsidR="000B7E5B" w:rsidRPr="0071543F">
        <w:rPr>
          <w:rFonts w:asciiTheme="minorHAnsi" w:hAnsiTheme="minorHAnsi" w:cstheme="minorHAnsi"/>
        </w:rPr>
        <w:t>A</w:t>
      </w:r>
      <w:r w:rsidR="00B5751A" w:rsidRPr="0071543F">
        <w:rPr>
          <w:rFonts w:asciiTheme="minorHAnsi" w:hAnsiTheme="minorHAnsi" w:cstheme="minorHAnsi"/>
        </w:rPr>
        <w:t xml:space="preserve"> condition such as a prior positive expectancy condition</w:t>
      </w:r>
      <w:r w:rsidR="000B7E5B" w:rsidRPr="0071543F">
        <w:rPr>
          <w:rFonts w:asciiTheme="minorHAnsi" w:hAnsiTheme="minorHAnsi" w:cstheme="minorHAnsi"/>
        </w:rPr>
        <w:t xml:space="preserve"> was considered</w:t>
      </w:r>
      <w:r w:rsidR="00B5751A" w:rsidRPr="0071543F">
        <w:rPr>
          <w:rFonts w:asciiTheme="minorHAnsi" w:hAnsiTheme="minorHAnsi" w:cstheme="minorHAnsi"/>
        </w:rPr>
        <w:t xml:space="preserve">, in which a positive cue </w:t>
      </w:r>
      <w:r w:rsidR="00B925AE" w:rsidRPr="0071543F">
        <w:rPr>
          <w:rFonts w:asciiTheme="minorHAnsi" w:hAnsiTheme="minorHAnsi" w:cstheme="minorHAnsi"/>
        </w:rPr>
        <w:t>might be</w:t>
      </w:r>
      <w:r w:rsidR="00467F5B" w:rsidRPr="0071543F">
        <w:rPr>
          <w:rFonts w:asciiTheme="minorHAnsi" w:hAnsiTheme="minorHAnsi" w:cstheme="minorHAnsi"/>
        </w:rPr>
        <w:t xml:space="preserve"> </w:t>
      </w:r>
      <w:r w:rsidR="00B5751A" w:rsidRPr="0071543F">
        <w:rPr>
          <w:rFonts w:asciiTheme="minorHAnsi" w:hAnsiTheme="minorHAnsi" w:cstheme="minorHAnsi"/>
        </w:rPr>
        <w:t>followed by a negative cu</w:t>
      </w:r>
      <w:r w:rsidR="00B925AE" w:rsidRPr="0071543F">
        <w:rPr>
          <w:rFonts w:asciiTheme="minorHAnsi" w:hAnsiTheme="minorHAnsi" w:cstheme="minorHAnsi"/>
        </w:rPr>
        <w:t>e. However, it was considered this</w:t>
      </w:r>
      <w:r w:rsidR="00B5751A" w:rsidRPr="0071543F">
        <w:rPr>
          <w:rFonts w:asciiTheme="minorHAnsi" w:hAnsiTheme="minorHAnsi" w:cstheme="minorHAnsi"/>
        </w:rPr>
        <w:t xml:space="preserve"> may have undermined the trust or validity </w:t>
      </w:r>
      <w:r w:rsidR="00B925AE" w:rsidRPr="0071543F">
        <w:rPr>
          <w:rFonts w:asciiTheme="minorHAnsi" w:hAnsiTheme="minorHAnsi" w:cstheme="minorHAnsi"/>
        </w:rPr>
        <w:t>of</w:t>
      </w:r>
      <w:r w:rsidR="00467F5B" w:rsidRPr="0071543F">
        <w:rPr>
          <w:rFonts w:asciiTheme="minorHAnsi" w:hAnsiTheme="minorHAnsi" w:cstheme="minorHAnsi"/>
        </w:rPr>
        <w:t xml:space="preserve"> </w:t>
      </w:r>
      <w:r w:rsidR="00B5751A" w:rsidRPr="0071543F">
        <w:rPr>
          <w:rFonts w:asciiTheme="minorHAnsi" w:hAnsiTheme="minorHAnsi" w:cstheme="minorHAnsi"/>
        </w:rPr>
        <w:t>the positive cue compromising the main aim of the study.</w:t>
      </w:r>
    </w:p>
    <w:p w14:paraId="09374606" w14:textId="53B59730" w:rsidR="00684BFB" w:rsidRPr="0071543F" w:rsidRDefault="00684BFB" w:rsidP="006D354A">
      <w:pPr>
        <w:spacing w:line="360" w:lineRule="auto"/>
        <w:jc w:val="both"/>
        <w:rPr>
          <w:rFonts w:asciiTheme="minorHAnsi" w:hAnsiTheme="minorHAnsi" w:cstheme="minorHAnsi"/>
        </w:rPr>
      </w:pPr>
    </w:p>
    <w:p w14:paraId="5CB5933F" w14:textId="1B7636C4" w:rsidR="000C1538" w:rsidRPr="0071543F" w:rsidRDefault="00AA799E" w:rsidP="00F47172">
      <w:pPr>
        <w:spacing w:line="480" w:lineRule="auto"/>
        <w:jc w:val="both"/>
        <w:rPr>
          <w:rFonts w:asciiTheme="minorHAnsi" w:hAnsiTheme="minorHAnsi" w:cstheme="minorHAnsi"/>
        </w:rPr>
      </w:pPr>
      <w:r w:rsidRPr="0071543F">
        <w:rPr>
          <w:rFonts w:asciiTheme="minorHAnsi" w:hAnsiTheme="minorHAnsi" w:cstheme="minorHAnsi"/>
        </w:rPr>
        <w:t>Trials corresponding to the different</w:t>
      </w:r>
      <w:r w:rsidR="009D216E" w:rsidRPr="0071543F">
        <w:rPr>
          <w:rFonts w:asciiTheme="minorHAnsi" w:hAnsiTheme="minorHAnsi" w:cstheme="minorHAnsi"/>
        </w:rPr>
        <w:t xml:space="preserve"> expectancy conditions were </w:t>
      </w:r>
      <w:proofErr w:type="spellStart"/>
      <w:r w:rsidR="009D216E" w:rsidRPr="0071543F">
        <w:rPr>
          <w:rFonts w:asciiTheme="minorHAnsi" w:hAnsiTheme="minorHAnsi" w:cstheme="minorHAnsi"/>
        </w:rPr>
        <w:t>randomised</w:t>
      </w:r>
      <w:proofErr w:type="spellEnd"/>
      <w:r w:rsidR="009D216E" w:rsidRPr="0071543F">
        <w:rPr>
          <w:rFonts w:asciiTheme="minorHAnsi" w:hAnsiTheme="minorHAnsi" w:cstheme="minorHAnsi"/>
        </w:rPr>
        <w:t xml:space="preserve"> </w:t>
      </w:r>
      <w:r w:rsidRPr="0071543F">
        <w:rPr>
          <w:rFonts w:asciiTheme="minorHAnsi" w:hAnsiTheme="minorHAnsi" w:cstheme="minorHAnsi"/>
        </w:rPr>
        <w:t>over</w:t>
      </w:r>
      <w:r w:rsidR="009D216E" w:rsidRPr="0071543F">
        <w:rPr>
          <w:rFonts w:asciiTheme="minorHAnsi" w:hAnsiTheme="minorHAnsi" w:cstheme="minorHAnsi"/>
        </w:rPr>
        <w:t xml:space="preserve"> </w:t>
      </w:r>
      <w:r w:rsidR="00B925AE" w:rsidRPr="0071543F">
        <w:rPr>
          <w:rFonts w:asciiTheme="minorHAnsi" w:hAnsiTheme="minorHAnsi" w:cstheme="minorHAnsi"/>
        </w:rPr>
        <w:t xml:space="preserve">the course of </w:t>
      </w:r>
      <w:r w:rsidR="009D216E" w:rsidRPr="0071543F">
        <w:rPr>
          <w:rFonts w:asciiTheme="minorHAnsi" w:hAnsiTheme="minorHAnsi" w:cstheme="minorHAnsi"/>
        </w:rPr>
        <w:t xml:space="preserve">the </w:t>
      </w:r>
      <w:r w:rsidR="002F548A" w:rsidRPr="0071543F">
        <w:rPr>
          <w:rFonts w:asciiTheme="minorHAnsi" w:hAnsiTheme="minorHAnsi" w:cstheme="minorHAnsi"/>
        </w:rPr>
        <w:t>experiment</w:t>
      </w:r>
      <w:r w:rsidR="009D216E" w:rsidRPr="0071543F">
        <w:rPr>
          <w:rFonts w:asciiTheme="minorHAnsi" w:hAnsiTheme="minorHAnsi" w:cstheme="minorHAnsi"/>
        </w:rPr>
        <w:t>.</w:t>
      </w:r>
      <w:r w:rsidR="00EE6195" w:rsidRPr="0071543F">
        <w:rPr>
          <w:rFonts w:asciiTheme="minorHAnsi" w:hAnsiTheme="minorHAnsi" w:cstheme="minorHAnsi"/>
        </w:rPr>
        <w:t xml:space="preserve"> </w:t>
      </w:r>
      <w:r w:rsidR="00A62606" w:rsidRPr="0071543F">
        <w:rPr>
          <w:rFonts w:asciiTheme="minorHAnsi" w:hAnsiTheme="minorHAnsi" w:cstheme="minorHAnsi"/>
        </w:rPr>
        <w:t>During each trial a computer monitor was used to display the anticipation cues. Participants were instructed to pay attention the screen the full length of the trial. Participant</w:t>
      </w:r>
      <w:r w:rsidR="005D6AF1" w:rsidRPr="0071543F">
        <w:rPr>
          <w:rFonts w:asciiTheme="minorHAnsi" w:hAnsiTheme="minorHAnsi" w:cstheme="minorHAnsi"/>
        </w:rPr>
        <w:t>’</w:t>
      </w:r>
      <w:r w:rsidR="00A62606" w:rsidRPr="0071543F">
        <w:rPr>
          <w:rFonts w:asciiTheme="minorHAnsi" w:hAnsiTheme="minorHAnsi" w:cstheme="minorHAnsi"/>
        </w:rPr>
        <w:t xml:space="preserve">s attention to these cues was monitored subsequently in the manipulation check </w:t>
      </w:r>
      <w:r w:rsidR="00A62606" w:rsidRPr="0071543F">
        <w:rPr>
          <w:rFonts w:asciiTheme="minorHAnsi" w:hAnsiTheme="minorHAnsi" w:cstheme="minorHAnsi"/>
        </w:rPr>
        <w:lastRenderedPageBreak/>
        <w:t>(see section below).</w:t>
      </w:r>
      <w:r w:rsidRPr="0071543F">
        <w:rPr>
          <w:rFonts w:asciiTheme="minorHAnsi" w:hAnsiTheme="minorHAnsi" w:cstheme="minorHAnsi"/>
        </w:rPr>
        <w:t xml:space="preserve"> </w:t>
      </w:r>
      <w:r w:rsidR="00EE6195" w:rsidRPr="0071543F">
        <w:rPr>
          <w:rFonts w:asciiTheme="minorHAnsi" w:hAnsiTheme="minorHAnsi" w:cstheme="minorHAnsi"/>
        </w:rPr>
        <w:t xml:space="preserve">During positive expectancy trials, participants were presented with a single safety cue (downward arrow) that </w:t>
      </w:r>
      <w:proofErr w:type="spellStart"/>
      <w:r w:rsidR="00EE6195" w:rsidRPr="0071543F">
        <w:rPr>
          <w:rFonts w:asciiTheme="minorHAnsi" w:hAnsiTheme="minorHAnsi" w:cstheme="minorHAnsi"/>
        </w:rPr>
        <w:t>signalled</w:t>
      </w:r>
      <w:proofErr w:type="spellEnd"/>
      <w:r w:rsidR="00EE6195" w:rsidRPr="0071543F">
        <w:rPr>
          <w:rFonts w:asciiTheme="minorHAnsi" w:hAnsiTheme="minorHAnsi" w:cstheme="minorHAnsi"/>
        </w:rPr>
        <w:t xml:space="preserve"> an </w:t>
      </w:r>
      <w:r w:rsidR="0095366C" w:rsidRPr="0071543F">
        <w:rPr>
          <w:rFonts w:asciiTheme="minorHAnsi" w:hAnsiTheme="minorHAnsi" w:cstheme="minorHAnsi"/>
        </w:rPr>
        <w:t>up</w:t>
      </w:r>
      <w:r w:rsidR="00EE6195" w:rsidRPr="0071543F">
        <w:rPr>
          <w:rFonts w:asciiTheme="minorHAnsi" w:hAnsiTheme="minorHAnsi" w:cstheme="minorHAnsi"/>
        </w:rPr>
        <w:t xml:space="preserve">coming low-intensity stimulus. On negative expectancy trials, participants were presented with a single </w:t>
      </w:r>
      <w:r w:rsidR="001C2350" w:rsidRPr="0071543F">
        <w:rPr>
          <w:rFonts w:asciiTheme="minorHAnsi" w:hAnsiTheme="minorHAnsi" w:cstheme="minorHAnsi"/>
        </w:rPr>
        <w:t>threatening cue</w:t>
      </w:r>
      <w:r w:rsidR="00EE6195" w:rsidRPr="0071543F">
        <w:rPr>
          <w:rFonts w:asciiTheme="minorHAnsi" w:hAnsiTheme="minorHAnsi" w:cstheme="minorHAnsi"/>
        </w:rPr>
        <w:t xml:space="preserve"> (upward arrow) that </w:t>
      </w:r>
      <w:proofErr w:type="spellStart"/>
      <w:r w:rsidR="00EE6195" w:rsidRPr="0071543F">
        <w:rPr>
          <w:rFonts w:asciiTheme="minorHAnsi" w:hAnsiTheme="minorHAnsi" w:cstheme="minorHAnsi"/>
        </w:rPr>
        <w:t>signalled</w:t>
      </w:r>
      <w:proofErr w:type="spellEnd"/>
      <w:r w:rsidR="00EE6195" w:rsidRPr="0071543F">
        <w:rPr>
          <w:rFonts w:asciiTheme="minorHAnsi" w:hAnsiTheme="minorHAnsi" w:cstheme="minorHAnsi"/>
        </w:rPr>
        <w:t xml:space="preserve"> an </w:t>
      </w:r>
      <w:r w:rsidR="0095366C" w:rsidRPr="0071543F">
        <w:rPr>
          <w:rFonts w:asciiTheme="minorHAnsi" w:hAnsiTheme="minorHAnsi" w:cstheme="minorHAnsi"/>
        </w:rPr>
        <w:t>up</w:t>
      </w:r>
      <w:r w:rsidR="00EE6195" w:rsidRPr="0071543F">
        <w:rPr>
          <w:rFonts w:asciiTheme="minorHAnsi" w:hAnsiTheme="minorHAnsi" w:cstheme="minorHAnsi"/>
        </w:rPr>
        <w:t xml:space="preserve">coming high-intensity stimulus. This </w:t>
      </w:r>
      <w:r w:rsidR="00A46700" w:rsidRPr="0071543F">
        <w:rPr>
          <w:rFonts w:asciiTheme="minorHAnsi" w:hAnsiTheme="minorHAnsi" w:cstheme="minorHAnsi"/>
        </w:rPr>
        <w:t xml:space="preserve">latter </w:t>
      </w:r>
      <w:r w:rsidR="00EE6195" w:rsidRPr="0071543F">
        <w:rPr>
          <w:rFonts w:asciiTheme="minorHAnsi" w:hAnsiTheme="minorHAnsi" w:cstheme="minorHAnsi"/>
        </w:rPr>
        <w:t>condition was included to reinforce participants</w:t>
      </w:r>
      <w:r w:rsidR="005D6AF1" w:rsidRPr="0071543F">
        <w:rPr>
          <w:rFonts w:asciiTheme="minorHAnsi" w:hAnsiTheme="minorHAnsi" w:cstheme="minorHAnsi"/>
        </w:rPr>
        <w:t>’</w:t>
      </w:r>
      <w:r w:rsidR="00EE6195" w:rsidRPr="0071543F">
        <w:rPr>
          <w:rFonts w:asciiTheme="minorHAnsi" w:hAnsiTheme="minorHAnsi" w:cstheme="minorHAnsi"/>
        </w:rPr>
        <w:t xml:space="preserve"> expectations concerning the threat value of the upward arrow, ensuring a valid assessment of the prior negative expectancy effect</w:t>
      </w:r>
      <w:r w:rsidR="0095366C" w:rsidRPr="0071543F">
        <w:rPr>
          <w:rFonts w:asciiTheme="minorHAnsi" w:hAnsiTheme="minorHAnsi" w:cstheme="minorHAnsi"/>
        </w:rPr>
        <w:t>. T</w:t>
      </w:r>
      <w:r w:rsidR="00C506A3" w:rsidRPr="0071543F">
        <w:rPr>
          <w:rFonts w:asciiTheme="minorHAnsi" w:hAnsiTheme="minorHAnsi" w:cstheme="minorHAnsi"/>
        </w:rPr>
        <w:t>h</w:t>
      </w:r>
      <w:r w:rsidR="0095366C" w:rsidRPr="0071543F">
        <w:rPr>
          <w:rFonts w:asciiTheme="minorHAnsi" w:hAnsiTheme="minorHAnsi" w:cstheme="minorHAnsi"/>
        </w:rPr>
        <w:t>e negative expectancy</w:t>
      </w:r>
      <w:r w:rsidR="00C506A3" w:rsidRPr="0071543F">
        <w:rPr>
          <w:rFonts w:asciiTheme="minorHAnsi" w:hAnsiTheme="minorHAnsi" w:cstheme="minorHAnsi"/>
        </w:rPr>
        <w:t xml:space="preserve"> condition was </w:t>
      </w:r>
      <w:r w:rsidR="0095366C" w:rsidRPr="0071543F">
        <w:rPr>
          <w:rFonts w:asciiTheme="minorHAnsi" w:hAnsiTheme="minorHAnsi" w:cstheme="minorHAnsi"/>
        </w:rPr>
        <w:t xml:space="preserve">used to check the validity of the paradigm for manipulating expectations using </w:t>
      </w:r>
      <w:proofErr w:type="spellStart"/>
      <w:r w:rsidR="0095366C" w:rsidRPr="0071543F">
        <w:rPr>
          <w:rFonts w:asciiTheme="minorHAnsi" w:hAnsiTheme="minorHAnsi" w:cstheme="minorHAnsi"/>
        </w:rPr>
        <w:t>behavioural</w:t>
      </w:r>
      <w:proofErr w:type="spellEnd"/>
      <w:r w:rsidR="0095366C" w:rsidRPr="0071543F">
        <w:rPr>
          <w:rFonts w:asciiTheme="minorHAnsi" w:hAnsiTheme="minorHAnsi" w:cstheme="minorHAnsi"/>
        </w:rPr>
        <w:t xml:space="preserve"> data, but was </w:t>
      </w:r>
      <w:r w:rsidR="00C506A3" w:rsidRPr="0071543F">
        <w:rPr>
          <w:rFonts w:asciiTheme="minorHAnsi" w:hAnsiTheme="minorHAnsi" w:cstheme="minorHAnsi"/>
        </w:rPr>
        <w:t xml:space="preserve">not </w:t>
      </w:r>
      <w:proofErr w:type="spellStart"/>
      <w:r w:rsidR="00C506A3" w:rsidRPr="0071543F">
        <w:rPr>
          <w:rFonts w:asciiTheme="minorHAnsi" w:hAnsiTheme="minorHAnsi" w:cstheme="minorHAnsi"/>
        </w:rPr>
        <w:t>analysed</w:t>
      </w:r>
      <w:proofErr w:type="spellEnd"/>
      <w:r w:rsidR="00C506A3" w:rsidRPr="0071543F">
        <w:rPr>
          <w:rFonts w:asciiTheme="minorHAnsi" w:hAnsiTheme="minorHAnsi" w:cstheme="minorHAnsi"/>
        </w:rPr>
        <w:t xml:space="preserve"> inferentially</w:t>
      </w:r>
      <w:r w:rsidR="0095366C" w:rsidRPr="0071543F">
        <w:rPr>
          <w:rFonts w:asciiTheme="minorHAnsi" w:hAnsiTheme="minorHAnsi" w:cstheme="minorHAnsi"/>
        </w:rPr>
        <w:t xml:space="preserve"> for the purposes of understanding neural mechanisms</w:t>
      </w:r>
      <w:r w:rsidR="00EE6195" w:rsidRPr="0071543F">
        <w:rPr>
          <w:rFonts w:asciiTheme="minorHAnsi" w:hAnsiTheme="minorHAnsi" w:cstheme="minorHAnsi"/>
        </w:rPr>
        <w:t xml:space="preserve">. On prior negative expectancy trials, participants were presented with two cues: an initial </w:t>
      </w:r>
      <w:r w:rsidR="001C2350" w:rsidRPr="0071543F">
        <w:rPr>
          <w:rFonts w:asciiTheme="minorHAnsi" w:hAnsiTheme="minorHAnsi" w:cstheme="minorHAnsi"/>
        </w:rPr>
        <w:t>threatening</w:t>
      </w:r>
      <w:r w:rsidR="00EE6195" w:rsidRPr="0071543F">
        <w:rPr>
          <w:rFonts w:asciiTheme="minorHAnsi" w:hAnsiTheme="minorHAnsi" w:cstheme="minorHAnsi"/>
        </w:rPr>
        <w:t xml:space="preserve"> cue (upward arrow) that </w:t>
      </w:r>
      <w:proofErr w:type="spellStart"/>
      <w:r w:rsidR="00EE6195" w:rsidRPr="0071543F">
        <w:rPr>
          <w:rFonts w:asciiTheme="minorHAnsi" w:hAnsiTheme="minorHAnsi" w:cstheme="minorHAnsi"/>
        </w:rPr>
        <w:t>signalled</w:t>
      </w:r>
      <w:proofErr w:type="spellEnd"/>
      <w:r w:rsidR="00EE6195" w:rsidRPr="0071543F">
        <w:rPr>
          <w:rFonts w:asciiTheme="minorHAnsi" w:hAnsiTheme="minorHAnsi" w:cstheme="minorHAnsi"/>
        </w:rPr>
        <w:t xml:space="preserve"> an </w:t>
      </w:r>
      <w:r w:rsidR="0095366C" w:rsidRPr="0071543F">
        <w:rPr>
          <w:rFonts w:asciiTheme="minorHAnsi" w:hAnsiTheme="minorHAnsi" w:cstheme="minorHAnsi"/>
        </w:rPr>
        <w:t>up</w:t>
      </w:r>
      <w:r w:rsidR="00EE6195" w:rsidRPr="0071543F">
        <w:rPr>
          <w:rFonts w:asciiTheme="minorHAnsi" w:hAnsiTheme="minorHAnsi" w:cstheme="minorHAnsi"/>
        </w:rPr>
        <w:t xml:space="preserve">coming high-intensity stimulus, which was subsequently followed by a </w:t>
      </w:r>
      <w:r w:rsidR="001C2350" w:rsidRPr="0071543F">
        <w:rPr>
          <w:rFonts w:asciiTheme="minorHAnsi" w:hAnsiTheme="minorHAnsi" w:cstheme="minorHAnsi"/>
        </w:rPr>
        <w:t>safety</w:t>
      </w:r>
      <w:r w:rsidR="00EE6195" w:rsidRPr="0071543F">
        <w:rPr>
          <w:rFonts w:asciiTheme="minorHAnsi" w:hAnsiTheme="minorHAnsi" w:cstheme="minorHAnsi"/>
        </w:rPr>
        <w:t xml:space="preserve"> cue (downward arrow) indicating that a low-intensity stimulus would be presented instead. </w:t>
      </w:r>
      <w:r w:rsidR="00A53FE9" w:rsidRPr="0071543F">
        <w:rPr>
          <w:rFonts w:asciiTheme="minorHAnsi" w:hAnsiTheme="minorHAnsi" w:cstheme="minorHAnsi"/>
        </w:rPr>
        <w:t>The aim of this condition was to experimentally simulate a real</w:t>
      </w:r>
      <w:r w:rsidR="00F47172">
        <w:rPr>
          <w:rFonts w:asciiTheme="minorHAnsi" w:hAnsiTheme="minorHAnsi" w:cstheme="minorHAnsi"/>
        </w:rPr>
        <w:t xml:space="preserve"> </w:t>
      </w:r>
      <w:r w:rsidR="00A53FE9" w:rsidRPr="0071543F">
        <w:rPr>
          <w:rFonts w:asciiTheme="minorHAnsi" w:hAnsiTheme="minorHAnsi" w:cstheme="minorHAnsi"/>
        </w:rPr>
        <w:t>life scenario in which a</w:t>
      </w:r>
      <w:r w:rsidR="00EF18F0" w:rsidRPr="0071543F">
        <w:rPr>
          <w:rFonts w:asciiTheme="minorHAnsi" w:hAnsiTheme="minorHAnsi" w:cstheme="minorHAnsi"/>
        </w:rPr>
        <w:t xml:space="preserve"> person</w:t>
      </w:r>
      <w:r w:rsidR="00A53FE9" w:rsidRPr="0071543F">
        <w:rPr>
          <w:rFonts w:asciiTheme="minorHAnsi" w:hAnsiTheme="minorHAnsi" w:cstheme="minorHAnsi"/>
        </w:rPr>
        <w:t xml:space="preserve"> may have </w:t>
      </w:r>
      <w:r w:rsidR="00226A16" w:rsidRPr="0071543F">
        <w:rPr>
          <w:rFonts w:asciiTheme="minorHAnsi" w:hAnsiTheme="minorHAnsi" w:cstheme="minorHAnsi"/>
        </w:rPr>
        <w:t xml:space="preserve">prior negative predictions </w:t>
      </w:r>
      <w:r w:rsidR="00A53FE9" w:rsidRPr="0071543F">
        <w:rPr>
          <w:rFonts w:asciiTheme="minorHAnsi" w:hAnsiTheme="minorHAnsi" w:cstheme="minorHAnsi"/>
        </w:rPr>
        <w:t>regarding their pain outcome</w:t>
      </w:r>
      <w:r w:rsidR="00226A16" w:rsidRPr="0071543F">
        <w:rPr>
          <w:rFonts w:asciiTheme="minorHAnsi" w:hAnsiTheme="minorHAnsi" w:cstheme="minorHAnsi"/>
        </w:rPr>
        <w:t xml:space="preserve"> (i.e. high intensity pain),</w:t>
      </w:r>
      <w:r w:rsidR="00A53FE9" w:rsidRPr="0071543F">
        <w:rPr>
          <w:rFonts w:asciiTheme="minorHAnsi" w:hAnsiTheme="minorHAnsi" w:cstheme="minorHAnsi"/>
        </w:rPr>
        <w:t xml:space="preserve"> but then receive </w:t>
      </w:r>
      <w:r w:rsidR="00226A16" w:rsidRPr="0071543F">
        <w:rPr>
          <w:rFonts w:asciiTheme="minorHAnsi" w:hAnsiTheme="minorHAnsi" w:cstheme="minorHAnsi"/>
        </w:rPr>
        <w:t>subsequent</w:t>
      </w:r>
      <w:r w:rsidR="00A53FE9" w:rsidRPr="0071543F">
        <w:rPr>
          <w:rFonts w:asciiTheme="minorHAnsi" w:hAnsiTheme="minorHAnsi" w:cstheme="minorHAnsi"/>
        </w:rPr>
        <w:t xml:space="preserve"> </w:t>
      </w:r>
      <w:r w:rsidR="00226A16" w:rsidRPr="0071543F">
        <w:rPr>
          <w:rFonts w:asciiTheme="minorHAnsi" w:hAnsiTheme="minorHAnsi" w:cstheme="minorHAnsi"/>
        </w:rPr>
        <w:t xml:space="preserve">positive cues </w:t>
      </w:r>
      <w:r w:rsidR="0002352B" w:rsidRPr="0071543F">
        <w:rPr>
          <w:rFonts w:asciiTheme="minorHAnsi" w:hAnsiTheme="minorHAnsi" w:cstheme="minorHAnsi"/>
        </w:rPr>
        <w:t xml:space="preserve">of relief from impending high pain </w:t>
      </w:r>
      <w:r w:rsidR="00226A16" w:rsidRPr="0071543F">
        <w:rPr>
          <w:rFonts w:asciiTheme="minorHAnsi" w:hAnsiTheme="minorHAnsi" w:cstheme="minorHAnsi"/>
        </w:rPr>
        <w:t>that conflict</w:t>
      </w:r>
      <w:r w:rsidR="00A53FE9" w:rsidRPr="0071543F">
        <w:rPr>
          <w:rFonts w:asciiTheme="minorHAnsi" w:hAnsiTheme="minorHAnsi" w:cstheme="minorHAnsi"/>
        </w:rPr>
        <w:t xml:space="preserve"> with their predictions. </w:t>
      </w:r>
      <w:r w:rsidR="0034594A" w:rsidRPr="0071543F">
        <w:rPr>
          <w:rFonts w:asciiTheme="minorHAnsi" w:hAnsiTheme="minorHAnsi" w:cstheme="minorHAnsi"/>
        </w:rPr>
        <w:t>Only this condition</w:t>
      </w:r>
      <w:r w:rsidR="00226A16" w:rsidRPr="0071543F">
        <w:rPr>
          <w:rFonts w:asciiTheme="minorHAnsi" w:hAnsiTheme="minorHAnsi" w:cstheme="minorHAnsi"/>
        </w:rPr>
        <w:t xml:space="preserve"> would then be compared with the positive expectancy condition</w:t>
      </w:r>
      <w:r w:rsidR="0034594A" w:rsidRPr="0071543F">
        <w:rPr>
          <w:rFonts w:asciiTheme="minorHAnsi" w:hAnsiTheme="minorHAnsi" w:cstheme="minorHAnsi"/>
        </w:rPr>
        <w:t>,</w:t>
      </w:r>
      <w:r w:rsidR="00226A16" w:rsidRPr="0071543F">
        <w:rPr>
          <w:rFonts w:asciiTheme="minorHAnsi" w:hAnsiTheme="minorHAnsi" w:cstheme="minorHAnsi"/>
        </w:rPr>
        <w:t xml:space="preserve"> in</w:t>
      </w:r>
      <w:r w:rsidR="00F47172">
        <w:rPr>
          <w:rFonts w:asciiTheme="minorHAnsi" w:hAnsiTheme="minorHAnsi" w:cstheme="minorHAnsi"/>
        </w:rPr>
        <w:t xml:space="preserve"> </w:t>
      </w:r>
      <w:r w:rsidR="00226A16" w:rsidRPr="0071543F">
        <w:rPr>
          <w:rFonts w:asciiTheme="minorHAnsi" w:hAnsiTheme="minorHAnsi" w:cstheme="minorHAnsi"/>
        </w:rPr>
        <w:t xml:space="preserve">order to </w:t>
      </w:r>
      <w:r w:rsidR="00904999" w:rsidRPr="0071543F">
        <w:rPr>
          <w:rFonts w:asciiTheme="minorHAnsi" w:hAnsiTheme="minorHAnsi" w:cstheme="minorHAnsi"/>
        </w:rPr>
        <w:t>test</w:t>
      </w:r>
      <w:r w:rsidR="00226A16" w:rsidRPr="0071543F">
        <w:rPr>
          <w:rFonts w:asciiTheme="minorHAnsi" w:hAnsiTheme="minorHAnsi" w:cstheme="minorHAnsi"/>
        </w:rPr>
        <w:t xml:space="preserve"> our hypothesis. </w:t>
      </w:r>
    </w:p>
    <w:p w14:paraId="337C09AF" w14:textId="77777777" w:rsidR="00467F5B" w:rsidRPr="0071543F" w:rsidRDefault="00467F5B" w:rsidP="00B939E1">
      <w:pPr>
        <w:spacing w:line="480" w:lineRule="auto"/>
        <w:jc w:val="both"/>
        <w:rPr>
          <w:rFonts w:asciiTheme="minorHAnsi" w:hAnsiTheme="minorHAnsi" w:cstheme="minorHAnsi"/>
        </w:rPr>
      </w:pPr>
    </w:p>
    <w:p w14:paraId="404CC147" w14:textId="3CDEC030" w:rsidR="00895067" w:rsidRPr="0071543F" w:rsidRDefault="00EE6195" w:rsidP="00B939E1">
      <w:pPr>
        <w:spacing w:line="480" w:lineRule="auto"/>
        <w:jc w:val="both"/>
        <w:rPr>
          <w:rFonts w:asciiTheme="minorHAnsi" w:hAnsiTheme="minorHAnsi" w:cstheme="minorHAnsi"/>
        </w:rPr>
      </w:pPr>
      <w:r w:rsidRPr="0071543F">
        <w:rPr>
          <w:rFonts w:asciiTheme="minorHAnsi" w:hAnsiTheme="minorHAnsi" w:cstheme="minorHAnsi"/>
        </w:rPr>
        <w:t xml:space="preserve">The control condition trials had a sideways arrow </w:t>
      </w:r>
      <w:proofErr w:type="spellStart"/>
      <w:r w:rsidRPr="0071543F">
        <w:rPr>
          <w:rFonts w:asciiTheme="minorHAnsi" w:hAnsiTheme="minorHAnsi" w:cstheme="minorHAnsi"/>
        </w:rPr>
        <w:t>signalling</w:t>
      </w:r>
      <w:proofErr w:type="spellEnd"/>
      <w:r w:rsidRPr="0071543F">
        <w:rPr>
          <w:rFonts w:asciiTheme="minorHAnsi" w:hAnsiTheme="minorHAnsi" w:cstheme="minorHAnsi"/>
        </w:rPr>
        <w:t xml:space="preserve"> a medium-intensity stimulus; this was included in order to evaluate whether the expectancy manipulations were having the desired effects</w:t>
      </w:r>
      <w:r w:rsidR="0095366C" w:rsidRPr="0071543F">
        <w:rPr>
          <w:rFonts w:asciiTheme="minorHAnsi" w:hAnsiTheme="minorHAnsi" w:cstheme="minorHAnsi"/>
        </w:rPr>
        <w:t xml:space="preserve"> in terms of pain-reporting </w:t>
      </w:r>
      <w:proofErr w:type="spellStart"/>
      <w:r w:rsidR="0095366C" w:rsidRPr="0071543F">
        <w:rPr>
          <w:rFonts w:asciiTheme="minorHAnsi" w:hAnsiTheme="minorHAnsi" w:cstheme="minorHAnsi"/>
        </w:rPr>
        <w:t>behaviour</w:t>
      </w:r>
      <w:proofErr w:type="spellEnd"/>
      <w:r w:rsidRPr="0071543F">
        <w:rPr>
          <w:rFonts w:asciiTheme="minorHAnsi" w:hAnsiTheme="minorHAnsi" w:cstheme="minorHAnsi"/>
        </w:rPr>
        <w:t>. The primary outcomes were pain assessed by verbal report and Laser Evoked Potentials (LEPs).</w:t>
      </w:r>
      <w:r w:rsidR="001C2350" w:rsidRPr="0071543F">
        <w:rPr>
          <w:rFonts w:asciiTheme="minorHAnsi" w:hAnsiTheme="minorHAnsi" w:cstheme="minorHAnsi"/>
        </w:rPr>
        <w:t xml:space="preserve"> </w:t>
      </w:r>
    </w:p>
    <w:p w14:paraId="68971B17" w14:textId="77777777" w:rsidR="00210EB0" w:rsidRPr="0071543F" w:rsidRDefault="00210EB0" w:rsidP="00B939E1">
      <w:pPr>
        <w:spacing w:line="480" w:lineRule="auto"/>
        <w:jc w:val="both"/>
        <w:rPr>
          <w:rFonts w:asciiTheme="minorHAnsi" w:hAnsiTheme="minorHAnsi" w:cstheme="minorHAnsi"/>
        </w:rPr>
      </w:pPr>
    </w:p>
    <w:p w14:paraId="2DAE417E" w14:textId="211FB5ED" w:rsidR="00604B61" w:rsidRPr="006D354A" w:rsidRDefault="00DF1CDC" w:rsidP="006D354A">
      <w:pPr>
        <w:rPr>
          <w:rFonts w:eastAsia="Times New Roman"/>
          <w:b/>
        </w:rPr>
      </w:pPr>
      <w:r w:rsidRPr="006D354A">
        <w:rPr>
          <w:rFonts w:asciiTheme="minorHAnsi" w:eastAsia="Times New Roman" w:hAnsiTheme="minorHAnsi" w:cs="Arial"/>
          <w:b/>
          <w:color w:val="000000"/>
        </w:rPr>
        <w:t>Fig 1</w:t>
      </w:r>
      <w:r w:rsidR="00B82128" w:rsidRPr="006D354A">
        <w:rPr>
          <w:rFonts w:asciiTheme="minorHAnsi" w:hAnsiTheme="minorHAnsi" w:cstheme="minorHAnsi"/>
          <w:b/>
        </w:rPr>
        <w:t>. The expectancy paradigm</w:t>
      </w:r>
    </w:p>
    <w:p w14:paraId="466B2143" w14:textId="3F233157" w:rsidR="00B82128" w:rsidRPr="0071543F" w:rsidRDefault="00604B61" w:rsidP="00B939E1">
      <w:pPr>
        <w:spacing w:line="480" w:lineRule="auto"/>
        <w:jc w:val="both"/>
        <w:rPr>
          <w:rFonts w:asciiTheme="minorHAnsi" w:hAnsiTheme="minorHAnsi" w:cstheme="minorHAnsi"/>
        </w:rPr>
      </w:pPr>
      <w:r w:rsidRPr="0071543F">
        <w:rPr>
          <w:rFonts w:asciiTheme="minorHAnsi" w:hAnsiTheme="minorHAnsi" w:cstheme="minorHAnsi"/>
        </w:rPr>
        <w:lastRenderedPageBreak/>
        <w:t xml:space="preserve">Caption: </w:t>
      </w:r>
      <w:r w:rsidR="00B82128" w:rsidRPr="0071543F">
        <w:rPr>
          <w:rFonts w:asciiTheme="minorHAnsi" w:hAnsiTheme="minorHAnsi" w:cstheme="minorHAnsi"/>
        </w:rPr>
        <w:t>Participants were informed that the cue just preceding the pain was predictive of the upcoming pain. However, they were not informed about the occurrence or intensity of the ambiguous stimulus. All stimuli were followed by a numerical pain scale that was displayed for 6 seconds.</w:t>
      </w:r>
      <w:r w:rsidR="00D02DDA" w:rsidRPr="0071543F">
        <w:rPr>
          <w:rFonts w:asciiTheme="minorHAnsi" w:hAnsiTheme="minorHAnsi" w:cstheme="minorHAnsi"/>
        </w:rPr>
        <w:t xml:space="preserve"> </w:t>
      </w:r>
    </w:p>
    <w:p w14:paraId="67F0FF2B" w14:textId="77777777" w:rsidR="00467F5B" w:rsidRPr="0071543F" w:rsidRDefault="00467F5B" w:rsidP="00B939E1">
      <w:pPr>
        <w:spacing w:line="480" w:lineRule="auto"/>
        <w:jc w:val="both"/>
        <w:rPr>
          <w:rFonts w:asciiTheme="minorHAnsi" w:hAnsiTheme="minorHAnsi" w:cstheme="minorHAnsi"/>
        </w:rPr>
      </w:pPr>
    </w:p>
    <w:p w14:paraId="37990E9B" w14:textId="6C1B8D31" w:rsidR="00CE3BC8" w:rsidRPr="0071543F" w:rsidRDefault="00EE6195" w:rsidP="00F47172">
      <w:pPr>
        <w:spacing w:line="480" w:lineRule="auto"/>
        <w:jc w:val="both"/>
        <w:rPr>
          <w:rFonts w:asciiTheme="minorHAnsi" w:hAnsiTheme="minorHAnsi" w:cstheme="minorHAnsi"/>
        </w:rPr>
      </w:pPr>
      <w:r w:rsidRPr="0071543F">
        <w:rPr>
          <w:rFonts w:asciiTheme="minorHAnsi" w:hAnsiTheme="minorHAnsi" w:cstheme="minorHAnsi"/>
        </w:rPr>
        <w:t>In two-thirds of each expectancy condition trials, the cues were followed by a stimulus intensity that was congruent with the expectancy cue preceding it (i.e. the cue accurately predicted the stimulus intensity). In one-third of the trials, the cues were followed by a medium-intensity stimulus that was incongruent with the expectancy cue</w:t>
      </w:r>
      <w:r w:rsidR="000C1538" w:rsidRPr="0071543F">
        <w:rPr>
          <w:rFonts w:asciiTheme="minorHAnsi" w:hAnsiTheme="minorHAnsi" w:cstheme="minorHAnsi"/>
        </w:rPr>
        <w:t xml:space="preserve"> and the order of these was </w:t>
      </w:r>
      <w:proofErr w:type="spellStart"/>
      <w:r w:rsidR="000C1538" w:rsidRPr="0071543F">
        <w:rPr>
          <w:rFonts w:asciiTheme="minorHAnsi" w:hAnsiTheme="minorHAnsi" w:cstheme="minorHAnsi"/>
        </w:rPr>
        <w:t>randomised</w:t>
      </w:r>
      <w:proofErr w:type="spellEnd"/>
      <w:r w:rsidR="000C1538" w:rsidRPr="0071543F">
        <w:rPr>
          <w:rFonts w:asciiTheme="minorHAnsi" w:hAnsiTheme="minorHAnsi" w:cstheme="minorHAnsi"/>
        </w:rPr>
        <w:t xml:space="preserve"> within each trial</w:t>
      </w:r>
      <w:r w:rsidRPr="0071543F">
        <w:rPr>
          <w:rFonts w:asciiTheme="minorHAnsi" w:hAnsiTheme="minorHAnsi" w:cstheme="minorHAnsi"/>
        </w:rPr>
        <w:t>.</w:t>
      </w:r>
      <w:r w:rsidR="001C2350" w:rsidRPr="0071543F">
        <w:rPr>
          <w:rFonts w:asciiTheme="minorHAnsi" w:hAnsiTheme="minorHAnsi" w:cstheme="minorHAnsi"/>
        </w:rPr>
        <w:t xml:space="preserve"> </w:t>
      </w:r>
      <w:r w:rsidRPr="0071543F">
        <w:rPr>
          <w:rFonts w:asciiTheme="minorHAnsi" w:hAnsiTheme="minorHAnsi" w:cstheme="minorHAnsi"/>
        </w:rPr>
        <w:t xml:space="preserve">These were the critical trials enabling us to evaluate the effect of the expectancy cues on pain perception. </w:t>
      </w:r>
      <w:r w:rsidR="00CE3BC8" w:rsidRPr="0071543F">
        <w:rPr>
          <w:rFonts w:asciiTheme="minorHAnsi" w:hAnsiTheme="minorHAnsi" w:cstheme="minorHAnsi"/>
        </w:rPr>
        <w:t xml:space="preserve">For the purpose of EEG analysis, a minimum number of 20 critical trials are required to detect measurable LEP peaks (N2 and P2) </w:t>
      </w:r>
      <w:r w:rsidR="00420B0E" w:rsidRPr="0071543F">
        <w:rPr>
          <w:rFonts w:asciiTheme="minorHAnsi" w:hAnsiTheme="minorHAnsi" w:cstheme="minorHAnsi" w:hint="eastAsia"/>
        </w:rPr>
        <w:fldChar w:fldCharType="begin"/>
      </w:r>
      <w:r w:rsidR="00420B0E" w:rsidRPr="0071543F">
        <w:rPr>
          <w:rFonts w:asciiTheme="minorHAnsi" w:hAnsiTheme="minorHAnsi" w:cstheme="minorHAnsi"/>
        </w:rPr>
        <w:instrText xml:space="preserve"> ADDIN EN.CITE &lt;EndNote&gt;&lt;Cite&gt;&lt;Author&gt;Clark&lt;/Author&gt;&lt;Year&gt;2008&lt;/Year&gt;&lt;RecNum&gt;323&lt;/RecNum&gt;&lt;DisplayText&gt;(18)&lt;/DisplayText&gt;&lt;record&gt;&lt;rec-number&gt;323&lt;/rec-number&gt;&lt;foreign-keys&gt;&lt;key app="EN" db-id="xxfd0r5ecpdtfoe0eacpeeftxpvffff9x0xz"&gt;323&lt;/key&gt;&lt;/foreign-keys&gt;&lt;ref-type name="Journal Article"&gt;17&lt;/ref-type&gt;&lt;contributors&gt;&lt;authors&gt;&lt;author&gt;Clark, Jennifer A.&lt;/author&gt;&lt;author&gt;Brown, Christopher A.&lt;/author&gt;&lt;author&gt;Jones, Anthony K. P.&lt;/author&gt;&lt;author&gt;El-Deredy, Wael&lt;/author&gt;&lt;/authors&gt;&lt;/contributors&gt;&lt;titles&gt;&lt;title&gt;Dissociating nociceptive modulation by the duration of pain anticipation from unpredictability in the timing of pain&lt;/title&gt;&lt;secondary-title&gt;Clinical Neurophysiology&lt;/secondary-title&gt;&lt;/titles&gt;&lt;periodical&gt;&lt;full-title&gt;Clinical Neurophysiology&lt;/full-title&gt;&lt;/periodical&gt;&lt;pages&gt;2870-2878&lt;/pages&gt;&lt;volume&gt;119&lt;/volume&gt;&lt;number&gt;12&lt;/number&gt;&lt;keywords&gt;&lt;keyword&gt;EEG&lt;/keyword&gt;&lt;keyword&gt;LORETA&lt;/keyword&gt;&lt;keyword&gt;Prediction&lt;/keyword&gt;&lt;keyword&gt;Nociception&lt;/keyword&gt;&lt;keyword&gt;Attention&lt;/keyword&gt;&lt;/keywords&gt;&lt;dates&gt;&lt;year&gt;2008&lt;/year&gt;&lt;/dates&gt;&lt;isbn&gt;1388-2457&lt;/isbn&gt;&lt;urls&gt;&lt;related-urls&gt;&lt;url&gt;http://www.sciencedirect.com/science/article/pii/S1388245708009966&lt;/url&gt;&lt;/related-urls&gt;&lt;/urls&gt;&lt;electronic-resource-num&gt;http://dx.doi.org/10.1016/j.clinph.2008.09.022&lt;/electronic-resource-num&gt;&lt;/record&gt;&lt;/Cite&gt;&lt;/EndNote&gt;</w:instrText>
      </w:r>
      <w:r w:rsidR="00420B0E" w:rsidRPr="0071543F">
        <w:rPr>
          <w:rFonts w:asciiTheme="minorHAnsi" w:hAnsiTheme="minorHAnsi" w:cstheme="minorHAnsi" w:hint="eastAsia"/>
        </w:rPr>
        <w:fldChar w:fldCharType="separate"/>
      </w:r>
      <w:r w:rsidR="00420B0E">
        <w:rPr>
          <w:rFonts w:asciiTheme="minorHAnsi" w:hAnsiTheme="minorHAnsi" w:cstheme="minorHAnsi"/>
          <w:noProof/>
        </w:rPr>
        <w:t>[</w:t>
      </w:r>
      <w:hyperlink w:anchor="_ENREF_18" w:tooltip="Clark, 2008 #323" w:history="1">
        <w:r w:rsidR="00420B0E" w:rsidRPr="0071543F">
          <w:rPr>
            <w:rFonts w:asciiTheme="minorHAnsi" w:hAnsiTheme="minorHAnsi" w:cstheme="minorHAnsi"/>
            <w:noProof/>
          </w:rPr>
          <w:t>23</w:t>
        </w:r>
      </w:hyperlink>
      <w:r w:rsidR="00420B0E">
        <w:rPr>
          <w:rFonts w:asciiTheme="minorHAnsi" w:hAnsiTheme="minorHAnsi" w:cstheme="minorHAnsi"/>
          <w:noProof/>
        </w:rPr>
        <w:t>]</w:t>
      </w:r>
      <w:r w:rsidR="00420B0E" w:rsidRPr="0071543F">
        <w:rPr>
          <w:rFonts w:asciiTheme="minorHAnsi" w:hAnsiTheme="minorHAnsi" w:cstheme="minorHAnsi" w:hint="eastAsia"/>
        </w:rPr>
        <w:fldChar w:fldCharType="end"/>
      </w:r>
      <w:r w:rsidR="00CE3BC8" w:rsidRPr="0071543F">
        <w:rPr>
          <w:rFonts w:asciiTheme="minorHAnsi" w:hAnsiTheme="minorHAnsi" w:cstheme="minorHAnsi"/>
        </w:rPr>
        <w:t xml:space="preserve">. Keeping in mind the maximum number of pulses that could be given without harming volunteers, a ratio of 40:20 (cue-consistent intensity trials: medium intensity trials) pulses was used. Only the 20 medium-intensity trials were </w:t>
      </w:r>
      <w:proofErr w:type="spellStart"/>
      <w:r w:rsidR="00CE3BC8" w:rsidRPr="0071543F">
        <w:rPr>
          <w:rFonts w:asciiTheme="minorHAnsi" w:hAnsiTheme="minorHAnsi" w:cstheme="minorHAnsi"/>
        </w:rPr>
        <w:t>analysed</w:t>
      </w:r>
      <w:proofErr w:type="spellEnd"/>
      <w:r w:rsidR="00CE3BC8" w:rsidRPr="0071543F">
        <w:rPr>
          <w:rFonts w:asciiTheme="minorHAnsi" w:hAnsiTheme="minorHAnsi" w:cstheme="minorHAnsi"/>
        </w:rPr>
        <w:t xml:space="preserve">. A different ratio was used for the control condition to ensure equal numbers of low- and high-intensity stimuli (see </w:t>
      </w:r>
      <w:r w:rsidR="00F47172">
        <w:rPr>
          <w:rFonts w:asciiTheme="minorHAnsi" w:hAnsiTheme="minorHAnsi" w:cstheme="minorHAnsi"/>
        </w:rPr>
        <w:t>F</w:t>
      </w:r>
      <w:r w:rsidR="00CE3BC8" w:rsidRPr="0071543F">
        <w:rPr>
          <w:rFonts w:asciiTheme="minorHAnsi" w:hAnsiTheme="minorHAnsi" w:cstheme="minorHAnsi"/>
        </w:rPr>
        <w:t>ig 1); here two-thirds of the trials used medium-intensity stimuli (as predicted by the cue) and the remaining third was a mix of low and high-intensity stimuli.</w:t>
      </w:r>
    </w:p>
    <w:p w14:paraId="7E9F29D0" w14:textId="77777777" w:rsidR="00467F5B" w:rsidRPr="0071543F" w:rsidRDefault="00467F5B" w:rsidP="00B939E1">
      <w:pPr>
        <w:spacing w:line="480" w:lineRule="auto"/>
        <w:jc w:val="both"/>
        <w:rPr>
          <w:rFonts w:asciiTheme="minorHAnsi" w:hAnsiTheme="minorHAnsi" w:cstheme="minorHAnsi"/>
        </w:rPr>
      </w:pPr>
    </w:p>
    <w:p w14:paraId="2463DC6E" w14:textId="418E13FF" w:rsidR="00116AE7" w:rsidRPr="0071543F" w:rsidRDefault="00EE6195" w:rsidP="00F47172">
      <w:pPr>
        <w:spacing w:line="480" w:lineRule="auto"/>
        <w:jc w:val="both"/>
        <w:rPr>
          <w:rFonts w:asciiTheme="minorHAnsi" w:hAnsiTheme="minorHAnsi" w:cstheme="minorHAnsi"/>
        </w:rPr>
      </w:pPr>
      <w:r w:rsidRPr="0071543F">
        <w:rPr>
          <w:rFonts w:asciiTheme="minorHAnsi" w:hAnsiTheme="minorHAnsi" w:cstheme="minorHAnsi"/>
        </w:rPr>
        <w:t xml:space="preserve">Each trial started with an expectancy cue presented on a computer monitor, </w:t>
      </w:r>
      <w:r w:rsidR="006254C1" w:rsidRPr="0071543F">
        <w:rPr>
          <w:rFonts w:asciiTheme="minorHAnsi" w:hAnsiTheme="minorHAnsi" w:cstheme="minorHAnsi"/>
        </w:rPr>
        <w:t>2</w:t>
      </w:r>
      <w:r w:rsidRPr="0071543F">
        <w:rPr>
          <w:rFonts w:asciiTheme="minorHAnsi" w:hAnsiTheme="minorHAnsi" w:cstheme="minorHAnsi"/>
        </w:rPr>
        <w:t xml:space="preserve"> seconds after wh</w:t>
      </w:r>
      <w:r w:rsidR="005C694E" w:rsidRPr="0071543F">
        <w:rPr>
          <w:rFonts w:asciiTheme="minorHAnsi" w:hAnsiTheme="minorHAnsi" w:cstheme="minorHAnsi"/>
        </w:rPr>
        <w:t>ich</w:t>
      </w:r>
      <w:r w:rsidR="009F7A47" w:rsidRPr="0071543F">
        <w:rPr>
          <w:rFonts w:asciiTheme="minorHAnsi" w:hAnsiTheme="minorHAnsi" w:cstheme="minorHAnsi"/>
        </w:rPr>
        <w:t xml:space="preserve"> the subject received </w:t>
      </w:r>
      <w:r w:rsidRPr="0071543F">
        <w:rPr>
          <w:rFonts w:asciiTheme="minorHAnsi" w:hAnsiTheme="minorHAnsi" w:cstheme="minorHAnsi"/>
        </w:rPr>
        <w:t xml:space="preserve">a laser pulse </w:t>
      </w:r>
      <w:r w:rsidR="009F7A47" w:rsidRPr="0071543F">
        <w:rPr>
          <w:rFonts w:asciiTheme="minorHAnsi" w:hAnsiTheme="minorHAnsi" w:cstheme="minorHAnsi"/>
        </w:rPr>
        <w:t xml:space="preserve">to the back </w:t>
      </w:r>
      <w:r w:rsidR="00050B74" w:rsidRPr="0071543F">
        <w:rPr>
          <w:rFonts w:asciiTheme="minorHAnsi" w:hAnsiTheme="minorHAnsi" w:cstheme="minorHAnsi"/>
        </w:rPr>
        <w:t>of the r</w:t>
      </w:r>
      <w:r w:rsidR="009F7A47" w:rsidRPr="0071543F">
        <w:rPr>
          <w:rFonts w:asciiTheme="minorHAnsi" w:hAnsiTheme="minorHAnsi" w:cstheme="minorHAnsi"/>
        </w:rPr>
        <w:t xml:space="preserve">ight arm which </w:t>
      </w:r>
      <w:r w:rsidRPr="0071543F">
        <w:rPr>
          <w:rFonts w:asciiTheme="minorHAnsi" w:hAnsiTheme="minorHAnsi" w:cstheme="minorHAnsi"/>
        </w:rPr>
        <w:t xml:space="preserve">was at one of three possible individually-calibrated intensity levels: high, medium, or low. For the prior negative expectancy condition only, there were two expectancy cues and a laser pulse was administered </w:t>
      </w:r>
      <w:r w:rsidR="006254C1" w:rsidRPr="0071543F">
        <w:rPr>
          <w:rFonts w:asciiTheme="minorHAnsi" w:hAnsiTheme="minorHAnsi" w:cstheme="minorHAnsi"/>
        </w:rPr>
        <w:t>2</w:t>
      </w:r>
      <w:r w:rsidR="00D76069" w:rsidRPr="0071543F">
        <w:rPr>
          <w:rFonts w:asciiTheme="minorHAnsi" w:hAnsiTheme="minorHAnsi" w:cstheme="minorHAnsi"/>
        </w:rPr>
        <w:t xml:space="preserve"> seconds after the second cue (</w:t>
      </w:r>
      <w:r w:rsidR="00420B0E">
        <w:rPr>
          <w:rFonts w:asciiTheme="minorHAnsi" w:hAnsiTheme="minorHAnsi" w:cstheme="minorHAnsi"/>
        </w:rPr>
        <w:t xml:space="preserve">Fig </w:t>
      </w:r>
      <w:r w:rsidR="001C2350" w:rsidRPr="0071543F">
        <w:rPr>
          <w:rFonts w:asciiTheme="minorHAnsi" w:hAnsiTheme="minorHAnsi" w:cstheme="minorHAnsi"/>
        </w:rPr>
        <w:t>1</w:t>
      </w:r>
      <w:r w:rsidRPr="0071543F">
        <w:rPr>
          <w:rFonts w:asciiTheme="minorHAnsi" w:hAnsiTheme="minorHAnsi" w:cstheme="minorHAnsi"/>
        </w:rPr>
        <w:t xml:space="preserve">). Participants were asked to rate their pain </w:t>
      </w:r>
      <w:r w:rsidRPr="0071543F">
        <w:rPr>
          <w:rFonts w:asciiTheme="minorHAnsi" w:hAnsiTheme="minorHAnsi" w:cstheme="minorHAnsi"/>
        </w:rPr>
        <w:lastRenderedPageBreak/>
        <w:t>using a scale presented on the monitor 3 seconds after the laser pulse</w:t>
      </w:r>
      <w:r w:rsidR="007D3B46" w:rsidRPr="0071543F">
        <w:rPr>
          <w:rFonts w:asciiTheme="minorHAnsi" w:hAnsiTheme="minorHAnsi" w:cstheme="minorHAnsi"/>
        </w:rPr>
        <w:t xml:space="preserve"> which was displayed for </w:t>
      </w:r>
      <w:r w:rsidR="00F47172">
        <w:rPr>
          <w:rFonts w:asciiTheme="minorHAnsi" w:hAnsiTheme="minorHAnsi" w:cstheme="minorHAnsi"/>
        </w:rPr>
        <w:t>6</w:t>
      </w:r>
      <w:r w:rsidR="007D3B46" w:rsidRPr="0071543F">
        <w:rPr>
          <w:rFonts w:asciiTheme="minorHAnsi" w:hAnsiTheme="minorHAnsi" w:cstheme="minorHAnsi"/>
        </w:rPr>
        <w:t xml:space="preserve"> seconds</w:t>
      </w:r>
      <w:r w:rsidRPr="0071543F">
        <w:rPr>
          <w:rFonts w:asciiTheme="minorHAnsi" w:hAnsiTheme="minorHAnsi" w:cstheme="minorHAnsi"/>
        </w:rPr>
        <w:t>. Volunteers used a button pad to report their pain response.</w:t>
      </w:r>
    </w:p>
    <w:p w14:paraId="397B3DF8" w14:textId="77777777" w:rsidR="00467F5B" w:rsidRPr="0071543F" w:rsidRDefault="00467F5B" w:rsidP="00B939E1">
      <w:pPr>
        <w:spacing w:line="480" w:lineRule="auto"/>
        <w:jc w:val="both"/>
        <w:rPr>
          <w:rFonts w:asciiTheme="minorHAnsi" w:hAnsiTheme="minorHAnsi" w:cstheme="minorHAnsi"/>
          <w:i/>
          <w:iCs/>
        </w:rPr>
      </w:pPr>
    </w:p>
    <w:p w14:paraId="69A2CE8B" w14:textId="08D3CA25" w:rsidR="004208A8" w:rsidRDefault="004208A8" w:rsidP="006D354A">
      <w:pPr>
        <w:pStyle w:val="Heading2"/>
      </w:pPr>
      <w:r w:rsidRPr="0071543F">
        <w:t xml:space="preserve">Psychophysics test </w:t>
      </w:r>
    </w:p>
    <w:p w14:paraId="6FD8C88E" w14:textId="77777777" w:rsidR="0059752F" w:rsidRPr="0059752F" w:rsidRDefault="0059752F" w:rsidP="006D354A"/>
    <w:p w14:paraId="7DD3AF4F" w14:textId="198341CC" w:rsidR="00194C72" w:rsidRPr="0071543F" w:rsidRDefault="004208A8" w:rsidP="00420B0E">
      <w:pPr>
        <w:spacing w:line="480" w:lineRule="auto"/>
        <w:jc w:val="both"/>
        <w:rPr>
          <w:rFonts w:asciiTheme="minorHAnsi" w:hAnsiTheme="minorHAnsi" w:cstheme="minorHAnsi"/>
        </w:rPr>
      </w:pPr>
      <w:r w:rsidRPr="0071543F">
        <w:rPr>
          <w:rFonts w:asciiTheme="minorHAnsi" w:hAnsiTheme="minorHAnsi" w:cstheme="minorHAnsi"/>
        </w:rPr>
        <w:t>In order to individually calibrate the stimulus intensity levels required for the experiment, participants performed a psychophysics test before the experiment proper. In this test, the pain scale was explained to participants and participants then received consecutive laser pulses, which they rated according to the scale. Each participant was given ascending intermittent levels of laser stimuli starting from imperceptible to a maximum pain tolerance as decided by the volunteer. In this way</w:t>
      </w:r>
      <w:r w:rsidR="00CE3BC8" w:rsidRPr="0071543F">
        <w:rPr>
          <w:rFonts w:asciiTheme="minorHAnsi" w:hAnsiTheme="minorHAnsi" w:cstheme="minorHAnsi"/>
        </w:rPr>
        <w:t>,</w:t>
      </w:r>
      <w:r w:rsidRPr="0071543F">
        <w:rPr>
          <w:rFonts w:asciiTheme="minorHAnsi" w:hAnsiTheme="minorHAnsi" w:cstheme="minorHAnsi"/>
        </w:rPr>
        <w:t xml:space="preserve"> three levels of pain were determined for use in the experiment: Level 3 (low-intensity stimulus), which was described as hot but not painful; Level 5 (medium-intensity stimulus), which was described as low, ignorable pain; and Level 7 (high-intensity stimulus), which was the maximum level of pain volunteers were prepared to experience during the experiment.</w:t>
      </w:r>
      <w:r w:rsidR="00EF18F0" w:rsidRPr="0071543F">
        <w:rPr>
          <w:rFonts w:asciiTheme="minorHAnsi" w:hAnsiTheme="minorHAnsi" w:cstheme="minorHAnsi"/>
        </w:rPr>
        <w:t xml:space="preserve"> The psychophysics protocol as well as the selected stimul</w:t>
      </w:r>
      <w:r w:rsidR="00AA799E" w:rsidRPr="0071543F">
        <w:rPr>
          <w:rFonts w:asciiTheme="minorHAnsi" w:hAnsiTheme="minorHAnsi" w:cstheme="minorHAnsi"/>
        </w:rPr>
        <w:t>us</w:t>
      </w:r>
      <w:r w:rsidR="00EF18F0" w:rsidRPr="0071543F">
        <w:rPr>
          <w:rFonts w:asciiTheme="minorHAnsi" w:hAnsiTheme="minorHAnsi" w:cstheme="minorHAnsi"/>
        </w:rPr>
        <w:t xml:space="preserve"> </w:t>
      </w:r>
      <w:r w:rsidR="004D514E" w:rsidRPr="0071543F">
        <w:rPr>
          <w:rFonts w:asciiTheme="minorHAnsi" w:hAnsiTheme="minorHAnsi" w:cstheme="minorHAnsi"/>
        </w:rPr>
        <w:t>l</w:t>
      </w:r>
      <w:r w:rsidR="00EF18F0" w:rsidRPr="0071543F">
        <w:rPr>
          <w:rFonts w:asciiTheme="minorHAnsi" w:hAnsiTheme="minorHAnsi" w:cstheme="minorHAnsi"/>
        </w:rPr>
        <w:t xml:space="preserve">evels followed </w:t>
      </w:r>
      <w:r w:rsidR="00085239" w:rsidRPr="0071543F">
        <w:rPr>
          <w:rFonts w:asciiTheme="minorHAnsi" w:hAnsiTheme="minorHAnsi" w:cstheme="minorHAnsi"/>
        </w:rPr>
        <w:t>identical</w:t>
      </w:r>
      <w:r w:rsidR="00EF18F0" w:rsidRPr="0071543F">
        <w:rPr>
          <w:rFonts w:asciiTheme="minorHAnsi" w:hAnsiTheme="minorHAnsi" w:cstheme="minorHAnsi"/>
        </w:rPr>
        <w:t xml:space="preserve"> protocols of previously published laser-pain experiments</w:t>
      </w:r>
      <w:r w:rsidR="007144EC" w:rsidRPr="0071543F">
        <w:rPr>
          <w:rFonts w:asciiTheme="minorHAnsi" w:hAnsiTheme="minorHAnsi" w:cstheme="minorHAnsi"/>
        </w:rPr>
        <w:t xml:space="preserve"> </w:t>
      </w:r>
      <w:r w:rsidR="00420B0E">
        <w:rPr>
          <w:rFonts w:asciiTheme="minorHAnsi" w:hAnsiTheme="minorHAnsi" w:cstheme="minorHAnsi"/>
        </w:rPr>
        <w:t>[</w:t>
      </w:r>
      <w:r w:rsidR="006065C3" w:rsidRPr="0071543F">
        <w:rPr>
          <w:rFonts w:asciiTheme="minorHAnsi" w:hAnsiTheme="minorHAnsi" w:cstheme="minorHAnsi"/>
        </w:rPr>
        <w:t>24</w:t>
      </w:r>
      <w:r w:rsidR="007144EC" w:rsidRPr="0071543F">
        <w:rPr>
          <w:rFonts w:asciiTheme="minorHAnsi" w:hAnsiTheme="minorHAnsi" w:cstheme="minorHAnsi"/>
        </w:rPr>
        <w:t xml:space="preserve">, </w:t>
      </w:r>
      <w:r w:rsidR="006065C3" w:rsidRPr="0071543F">
        <w:rPr>
          <w:rFonts w:asciiTheme="minorHAnsi" w:hAnsiTheme="minorHAnsi" w:cstheme="minorHAnsi"/>
        </w:rPr>
        <w:t>25</w:t>
      </w:r>
      <w:r w:rsidR="007144EC" w:rsidRPr="0071543F">
        <w:rPr>
          <w:rFonts w:asciiTheme="minorHAnsi" w:hAnsiTheme="minorHAnsi" w:cstheme="minorHAnsi"/>
        </w:rPr>
        <w:t xml:space="preserve">, </w:t>
      </w:r>
      <w:r w:rsidR="00DB7D06" w:rsidRPr="0071543F">
        <w:rPr>
          <w:rFonts w:asciiTheme="minorHAnsi" w:hAnsiTheme="minorHAnsi" w:cstheme="minorHAnsi"/>
        </w:rPr>
        <w:t>26</w:t>
      </w:r>
      <w:r w:rsidR="00420B0E">
        <w:rPr>
          <w:rFonts w:asciiTheme="minorHAnsi" w:hAnsiTheme="minorHAnsi" w:cstheme="minorHAnsi"/>
        </w:rPr>
        <w:t>]</w:t>
      </w:r>
      <w:r w:rsidR="00EF18F0" w:rsidRPr="0071543F">
        <w:rPr>
          <w:rFonts w:asciiTheme="minorHAnsi" w:hAnsiTheme="minorHAnsi" w:cstheme="minorHAnsi"/>
        </w:rPr>
        <w:t>.</w:t>
      </w:r>
      <w:r w:rsidR="004D514E" w:rsidRPr="0071543F">
        <w:rPr>
          <w:rFonts w:asciiTheme="minorHAnsi" w:hAnsiTheme="minorHAnsi" w:cstheme="minorHAnsi"/>
        </w:rPr>
        <w:t xml:space="preserve"> There was no pairing</w:t>
      </w:r>
      <w:r w:rsidR="00AA799E" w:rsidRPr="0071543F">
        <w:rPr>
          <w:rFonts w:asciiTheme="minorHAnsi" w:hAnsiTheme="minorHAnsi" w:cstheme="minorHAnsi"/>
        </w:rPr>
        <w:t xml:space="preserve"> of the laser stimulus</w:t>
      </w:r>
      <w:r w:rsidR="004D514E" w:rsidRPr="0071543F">
        <w:rPr>
          <w:rFonts w:asciiTheme="minorHAnsi" w:hAnsiTheme="minorHAnsi" w:cstheme="minorHAnsi"/>
        </w:rPr>
        <w:t xml:space="preserve"> with cue at this stage as the aim of the test was only to individually calibrate laser energy to account for individual variations in pain threshold and tolerance regardless of the associated cue. </w:t>
      </w:r>
    </w:p>
    <w:p w14:paraId="5CEFA9D1" w14:textId="77777777" w:rsidR="00467F5B" w:rsidRPr="0071543F" w:rsidRDefault="00467F5B" w:rsidP="00B939E1">
      <w:pPr>
        <w:spacing w:line="480" w:lineRule="auto"/>
        <w:jc w:val="both"/>
        <w:rPr>
          <w:rFonts w:asciiTheme="minorHAnsi" w:hAnsiTheme="minorHAnsi" w:cstheme="minorHAnsi"/>
        </w:rPr>
      </w:pPr>
    </w:p>
    <w:p w14:paraId="460D63ED" w14:textId="24780879" w:rsidR="00194C72" w:rsidRDefault="004D514E" w:rsidP="006D354A">
      <w:pPr>
        <w:pStyle w:val="Heading2"/>
      </w:pPr>
      <w:r w:rsidRPr="0071543F">
        <w:t>Laser stimuli</w:t>
      </w:r>
    </w:p>
    <w:p w14:paraId="6A92E1D9" w14:textId="77777777" w:rsidR="0059752F" w:rsidRPr="0059752F" w:rsidRDefault="0059752F" w:rsidP="006D354A"/>
    <w:p w14:paraId="25DAA8E7" w14:textId="57B973E9" w:rsidR="004208A8" w:rsidRPr="0071543F" w:rsidRDefault="00EF18F0" w:rsidP="00420B0E">
      <w:pPr>
        <w:spacing w:line="480" w:lineRule="auto"/>
        <w:jc w:val="both"/>
        <w:rPr>
          <w:rFonts w:asciiTheme="minorHAnsi" w:hAnsiTheme="minorHAnsi" w:cstheme="minorHAnsi"/>
        </w:rPr>
      </w:pPr>
      <w:r w:rsidRPr="0071543F">
        <w:rPr>
          <w:rFonts w:asciiTheme="minorHAnsi" w:hAnsiTheme="minorHAnsi" w:cstheme="minorHAnsi"/>
        </w:rPr>
        <w:t xml:space="preserve"> </w:t>
      </w:r>
      <w:r w:rsidR="004208A8" w:rsidRPr="0071543F">
        <w:rPr>
          <w:rFonts w:asciiTheme="minorHAnsi" w:hAnsiTheme="minorHAnsi" w:cstheme="minorHAnsi"/>
        </w:rPr>
        <w:t xml:space="preserve">The stimuli were delivered </w:t>
      </w:r>
      <w:r w:rsidR="004D514E" w:rsidRPr="0071543F">
        <w:rPr>
          <w:rFonts w:asciiTheme="minorHAnsi" w:hAnsiTheme="minorHAnsi" w:cstheme="minorHAnsi"/>
        </w:rPr>
        <w:t xml:space="preserve">to the right forearm </w:t>
      </w:r>
      <w:r w:rsidR="004208A8" w:rsidRPr="0071543F">
        <w:rPr>
          <w:rFonts w:asciiTheme="minorHAnsi" w:hAnsiTheme="minorHAnsi" w:cstheme="minorHAnsi"/>
        </w:rPr>
        <w:t>using a thulium laser which had</w:t>
      </w:r>
      <w:r w:rsidR="00E9708F" w:rsidRPr="0071543F">
        <w:rPr>
          <w:rFonts w:asciiTheme="minorHAnsi" w:hAnsiTheme="minorHAnsi" w:cstheme="minorHAnsi"/>
        </w:rPr>
        <w:t xml:space="preserve"> a beam diameter of 6 mm, and a </w:t>
      </w:r>
      <w:r w:rsidR="004208A8" w:rsidRPr="0071543F">
        <w:rPr>
          <w:rFonts w:asciiTheme="minorHAnsi" w:hAnsiTheme="minorHAnsi" w:cstheme="minorHAnsi"/>
        </w:rPr>
        <w:t xml:space="preserve">pulse duration </w:t>
      </w:r>
      <w:r w:rsidR="00CE3BC8" w:rsidRPr="0071543F">
        <w:rPr>
          <w:rFonts w:asciiTheme="minorHAnsi" w:hAnsiTheme="minorHAnsi" w:cstheme="minorHAnsi"/>
        </w:rPr>
        <w:t xml:space="preserve">of </w:t>
      </w:r>
      <w:r w:rsidR="004208A8" w:rsidRPr="0071543F">
        <w:rPr>
          <w:rFonts w:asciiTheme="minorHAnsi" w:hAnsiTheme="minorHAnsi" w:cstheme="minorHAnsi"/>
        </w:rPr>
        <w:t xml:space="preserve">100 milliseconds. The stimuli were randomly moved around this area to avoid skin damage, habituation and </w:t>
      </w:r>
      <w:proofErr w:type="spellStart"/>
      <w:r w:rsidR="004208A8" w:rsidRPr="0071543F">
        <w:rPr>
          <w:rFonts w:asciiTheme="minorHAnsi" w:hAnsiTheme="minorHAnsi" w:cstheme="minorHAnsi"/>
        </w:rPr>
        <w:t>sensitisation</w:t>
      </w:r>
      <w:proofErr w:type="spellEnd"/>
      <w:r w:rsidR="004208A8" w:rsidRPr="0071543F">
        <w:rPr>
          <w:rFonts w:asciiTheme="minorHAnsi" w:hAnsiTheme="minorHAnsi" w:cstheme="minorHAnsi"/>
        </w:rPr>
        <w:t xml:space="preserve"> as described </w:t>
      </w:r>
      <w:r w:rsidR="00CE3BC8" w:rsidRPr="0071543F">
        <w:rPr>
          <w:rFonts w:asciiTheme="minorHAnsi" w:hAnsiTheme="minorHAnsi" w:cstheme="minorHAnsi"/>
        </w:rPr>
        <w:lastRenderedPageBreak/>
        <w:t xml:space="preserve">previously </w:t>
      </w:r>
      <w:r w:rsidR="004208A8" w:rsidRPr="0071543F">
        <w:rPr>
          <w:rFonts w:asciiTheme="minorHAnsi" w:hAnsiTheme="minorHAnsi" w:cstheme="minorHAnsi"/>
        </w:rPr>
        <w:t>in similar experiments</w:t>
      </w:r>
      <w:r w:rsidR="00B244F5" w:rsidRPr="0071543F">
        <w:rPr>
          <w:rFonts w:asciiTheme="minorHAnsi" w:hAnsiTheme="minorHAnsi" w:cstheme="minorHAnsi"/>
        </w:rPr>
        <w:t xml:space="preserve"> </w:t>
      </w:r>
      <w:r w:rsidR="00420B0E" w:rsidRPr="0071543F">
        <w:rPr>
          <w:rFonts w:asciiTheme="minorHAnsi" w:hAnsiTheme="minorHAnsi" w:cstheme="minorHAnsi" w:hint="eastAsia"/>
        </w:rPr>
        <w:fldChar w:fldCharType="begin">
          <w:fldData xml:space="preserve">PEVuZE5vdGU+PENpdGU+PEF1dGhvcj5Ccm93bjwvQXV0aG9yPjxZZWFyPjIwMTA8L1llYXI+PFJl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</w:fldData>
        </w:fldChar>
      </w:r>
      <w:r w:rsidR="00420B0E" w:rsidRPr="0071543F">
        <w:rPr>
          <w:rFonts w:asciiTheme="minorHAnsi" w:hAnsiTheme="minorHAnsi" w:cstheme="minorHAnsi"/>
        </w:rPr>
        <w:instrText xml:space="preserve"> ADDIN EN.CITE </w:instrText>
      </w:r>
      <w:r w:rsidR="00420B0E" w:rsidRPr="0071543F">
        <w:rPr>
          <w:rFonts w:asciiTheme="minorHAnsi" w:hAnsiTheme="minorHAnsi" w:cstheme="minorHAnsi" w:hint="eastAsia"/>
        </w:rPr>
        <w:fldChar w:fldCharType="begin">
          <w:fldData xml:space="preserve">PEVuZE5vdGU+PENpdGU+PEF1dGhvcj5Ccm93bjwvQXV0aG9yPjxZZWFyPjIwMTA8L1llYXI+PFJl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</w:fldData>
        </w:fldChar>
      </w:r>
      <w:r w:rsidR="00420B0E" w:rsidRPr="0071543F">
        <w:rPr>
          <w:rFonts w:asciiTheme="minorHAnsi" w:hAnsiTheme="minorHAnsi" w:cstheme="minorHAnsi"/>
        </w:rPr>
        <w:instrText xml:space="preserve"> ADDIN EN.CITE.DATA </w:instrText>
      </w:r>
      <w:r w:rsidR="00420B0E" w:rsidRPr="0071543F">
        <w:rPr>
          <w:rFonts w:asciiTheme="minorHAnsi" w:hAnsiTheme="minorHAnsi" w:cstheme="minorHAnsi" w:hint="eastAsia"/>
        </w:rPr>
      </w:r>
      <w:r w:rsidR="00420B0E" w:rsidRPr="0071543F">
        <w:rPr>
          <w:rFonts w:asciiTheme="minorHAnsi" w:hAnsiTheme="minorHAnsi" w:cstheme="minorHAnsi" w:hint="eastAsia"/>
        </w:rPr>
        <w:fldChar w:fldCharType="end"/>
      </w:r>
      <w:r w:rsidR="00420B0E" w:rsidRPr="0071543F">
        <w:rPr>
          <w:rFonts w:asciiTheme="minorHAnsi" w:hAnsiTheme="minorHAnsi" w:cstheme="minorHAnsi" w:hint="eastAsia"/>
        </w:rPr>
      </w:r>
      <w:r w:rsidR="00420B0E" w:rsidRPr="0071543F">
        <w:rPr>
          <w:rFonts w:asciiTheme="minorHAnsi" w:hAnsiTheme="minorHAnsi" w:cstheme="minorHAnsi" w:hint="eastAsia"/>
        </w:rPr>
        <w:fldChar w:fldCharType="separate"/>
      </w:r>
      <w:r w:rsidR="00420B0E">
        <w:rPr>
          <w:rFonts w:asciiTheme="minorHAnsi" w:hAnsiTheme="minorHAnsi" w:cstheme="minorHAnsi"/>
          <w:noProof/>
        </w:rPr>
        <w:t>[</w:t>
      </w:r>
      <w:r w:rsidR="00420B0E" w:rsidRPr="0071543F">
        <w:rPr>
          <w:rFonts w:asciiTheme="minorHAnsi" w:hAnsiTheme="minorHAnsi" w:cstheme="minorHAnsi"/>
          <w:noProof/>
        </w:rPr>
        <w:t>24,25</w:t>
      </w:r>
      <w:r w:rsidR="00420B0E">
        <w:rPr>
          <w:rFonts w:asciiTheme="minorHAnsi" w:hAnsiTheme="minorHAnsi" w:cstheme="minorHAnsi"/>
          <w:noProof/>
        </w:rPr>
        <w:t>]</w:t>
      </w:r>
      <w:r w:rsidR="00420B0E" w:rsidRPr="0071543F">
        <w:rPr>
          <w:rFonts w:asciiTheme="minorHAnsi" w:hAnsiTheme="minorHAnsi" w:cstheme="minorHAnsi" w:hint="eastAsia"/>
        </w:rPr>
        <w:fldChar w:fldCharType="end"/>
      </w:r>
      <w:r w:rsidR="00B244F5" w:rsidRPr="0071543F">
        <w:rPr>
          <w:rFonts w:asciiTheme="minorHAnsi" w:hAnsiTheme="minorHAnsi" w:cstheme="minorHAnsi"/>
        </w:rPr>
        <w:t xml:space="preserve">. </w:t>
      </w:r>
      <w:r w:rsidR="004208A8" w:rsidRPr="0071543F">
        <w:rPr>
          <w:rFonts w:asciiTheme="minorHAnsi" w:hAnsiTheme="minorHAnsi" w:cstheme="minorHAnsi"/>
        </w:rPr>
        <w:t>Participants wore protective safety goggles at all times. Further tuning of the pain stimulus to ensure consistency was performed as described elsewhere</w:t>
      </w:r>
      <w:r w:rsidR="00CE3BC8" w:rsidRPr="0071543F">
        <w:rPr>
          <w:rFonts w:asciiTheme="minorHAnsi" w:hAnsiTheme="minorHAnsi" w:cstheme="minorHAnsi"/>
        </w:rPr>
        <w:t xml:space="preserve"> </w:t>
      </w:r>
      <w:r w:rsidR="00420B0E" w:rsidRPr="0071543F">
        <w:rPr>
          <w:rFonts w:asciiTheme="minorHAnsi" w:hAnsiTheme="minorHAnsi" w:cstheme="minorHAnsi" w:hint="eastAsia"/>
        </w:rPr>
        <w:fldChar w:fldCharType="begin"/>
      </w:r>
      <w:r w:rsidR="00420B0E" w:rsidRPr="0071543F">
        <w:rPr>
          <w:rFonts w:asciiTheme="minorHAnsi" w:hAnsiTheme="minorHAnsi" w:cstheme="minorHAnsi"/>
        </w:rPr>
        <w:instrText xml:space="preserve"> ADDIN EN.CITE &lt;EndNote&gt;&lt;Cite&gt;&lt;Author&gt;Brown&lt;/Author&gt;&lt;Year&gt;2009&lt;/Year&gt;&lt;RecNum&gt;103&lt;/RecNum&gt;&lt;DisplayText&gt;(21)&lt;/DisplayText&gt;&lt;record&gt;&lt;rec-number&gt;103&lt;/rec-number&gt;&lt;foreign-keys&gt;&lt;key app="EN" db-id="xxfd0r5ecpdtfoe0eacpeeftxpvffff9x0xz"&gt;103&lt;/key&gt;&lt;/foreign-keys&gt;&lt;ref-type name="Journal Article"&gt;17&lt;/ref-type&gt;&lt;contributors&gt;&lt;authors&gt;&lt;author&gt;Brown, Christopher A.&lt;/author&gt;&lt;author&gt;Seymour, Ben&lt;/author&gt;&lt;author&gt;El-Deredy, Wael&lt;/author&gt;&lt;author&gt;Jones, Anthony K. P.&lt;/author&gt;&lt;/authors&gt;&lt;/contributors&gt;&lt;titles&gt;&lt;title&gt;Confidence in beliefs about pain predicts expectancy effects on pain perception and anticipatory processing in right anterior insula&lt;/title&gt;&lt;secondary-title&gt;Pain&lt;/secondary-title&gt;&lt;/titles&gt;&lt;periodical&gt;&lt;full-title&gt;Pain&lt;/full-title&gt;&lt;/periodical&gt;&lt;pages&gt;324-332&lt;/pages&gt;&lt;volume&gt;139&lt;/volume&gt;&lt;number&gt;2&lt;/number&gt;&lt;keywords&gt;&lt;keyword&gt;Anticipation&lt;/keyword&gt;&lt;keyword&gt;Expectancy&lt;/keyword&gt;&lt;keyword&gt;Nociception&lt;/keyword&gt;&lt;keyword&gt;Physiology&lt;/keyword&gt;&lt;keyword&gt;Prediction&lt;/keyword&gt;&lt;/keywords&gt;&lt;dates&gt;&lt;year&gt;2009&lt;/year&gt;&lt;/dates&gt;&lt;isbn&gt;0304-3959&lt;/isbn&gt;&lt;urls&gt;&lt;related-urls&gt;&lt;url&gt;http://www.sciencedirect.com/science/article/B6T0K-4SVD1HP-1/2/4cf694a7060fc3efd4757ee3ad6c7beb&lt;/url&gt;&lt;/related-urls&gt;&lt;/urls&gt;&lt;/record&gt;&lt;/Cite&gt;&lt;/EndNote&gt;</w:instrText>
      </w:r>
      <w:r w:rsidR="00420B0E" w:rsidRPr="0071543F">
        <w:rPr>
          <w:rFonts w:asciiTheme="minorHAnsi" w:hAnsiTheme="minorHAnsi" w:cstheme="minorHAnsi" w:hint="eastAsia"/>
        </w:rPr>
        <w:fldChar w:fldCharType="separate"/>
      </w:r>
      <w:r w:rsidR="00420B0E">
        <w:rPr>
          <w:rFonts w:asciiTheme="minorHAnsi" w:hAnsiTheme="minorHAnsi" w:cstheme="minorHAnsi"/>
          <w:noProof/>
        </w:rPr>
        <w:t>[</w:t>
      </w:r>
      <w:r w:rsidR="00420B0E" w:rsidRPr="0071543F">
        <w:rPr>
          <w:rFonts w:asciiTheme="minorHAnsi" w:hAnsiTheme="minorHAnsi" w:cstheme="minorHAnsi"/>
          <w:noProof/>
        </w:rPr>
        <w:t>27</w:t>
      </w:r>
      <w:r w:rsidR="00420B0E">
        <w:rPr>
          <w:rFonts w:asciiTheme="minorHAnsi" w:hAnsiTheme="minorHAnsi" w:cstheme="minorHAnsi"/>
          <w:noProof/>
        </w:rPr>
        <w:t>]</w:t>
      </w:r>
      <w:r w:rsidR="00420B0E" w:rsidRPr="0071543F">
        <w:rPr>
          <w:rFonts w:asciiTheme="minorHAnsi" w:hAnsiTheme="minorHAnsi" w:cstheme="minorHAnsi" w:hint="eastAsia"/>
        </w:rPr>
        <w:fldChar w:fldCharType="end"/>
      </w:r>
      <w:r w:rsidR="00B244F5" w:rsidRPr="0071543F">
        <w:rPr>
          <w:rFonts w:asciiTheme="minorHAnsi" w:hAnsiTheme="minorHAnsi" w:cstheme="minorHAnsi"/>
        </w:rPr>
        <w:t>.</w:t>
      </w:r>
      <w:r w:rsidR="00715360" w:rsidRPr="0071543F">
        <w:rPr>
          <w:rFonts w:asciiTheme="minorHAnsi" w:hAnsiTheme="minorHAnsi" w:cstheme="minorHAnsi"/>
        </w:rPr>
        <w:t xml:space="preserve"> </w:t>
      </w:r>
      <w:r w:rsidR="000E0862" w:rsidRPr="0071543F">
        <w:rPr>
          <w:rFonts w:asciiTheme="minorHAnsi" w:hAnsiTheme="minorHAnsi" w:cstheme="minorHAnsi"/>
        </w:rPr>
        <w:t xml:space="preserve">Laser </w:t>
      </w:r>
      <w:r w:rsidR="001201CE" w:rsidRPr="0071543F">
        <w:rPr>
          <w:rFonts w:asciiTheme="minorHAnsi" w:hAnsiTheme="minorHAnsi" w:cstheme="minorHAnsi"/>
        </w:rPr>
        <w:t>e</w:t>
      </w:r>
      <w:r w:rsidR="000E0862" w:rsidRPr="0071543F">
        <w:rPr>
          <w:rFonts w:asciiTheme="minorHAnsi" w:hAnsiTheme="minorHAnsi" w:cstheme="minorHAnsi"/>
        </w:rPr>
        <w:t xml:space="preserve">nergy </w:t>
      </w:r>
      <w:r w:rsidR="001201CE" w:rsidRPr="0071543F">
        <w:rPr>
          <w:rFonts w:asciiTheme="minorHAnsi" w:hAnsiTheme="minorHAnsi" w:cstheme="minorHAnsi"/>
        </w:rPr>
        <w:t>o</w:t>
      </w:r>
      <w:r w:rsidR="000E0862" w:rsidRPr="0071543F">
        <w:rPr>
          <w:rFonts w:asciiTheme="minorHAnsi" w:hAnsiTheme="minorHAnsi" w:cstheme="minorHAnsi"/>
        </w:rPr>
        <w:t xml:space="preserve">utput </w:t>
      </w:r>
      <w:r w:rsidR="001201CE" w:rsidRPr="0071543F">
        <w:rPr>
          <w:rFonts w:asciiTheme="minorHAnsi" w:hAnsiTheme="minorHAnsi" w:cstheme="minorHAnsi"/>
        </w:rPr>
        <w:t xml:space="preserve">(mean (standard deviation)) </w:t>
      </w:r>
      <w:r w:rsidR="000E0862" w:rsidRPr="0071543F">
        <w:rPr>
          <w:rFonts w:asciiTheme="minorHAnsi" w:hAnsiTheme="minorHAnsi" w:cstheme="minorHAnsi"/>
        </w:rPr>
        <w:t>across participants for level 7 was 1.1 (0.2) Joules, for a level 5 was 0.7</w:t>
      </w:r>
      <w:r w:rsidR="001201CE" w:rsidRPr="0071543F">
        <w:rPr>
          <w:rFonts w:asciiTheme="minorHAnsi" w:hAnsiTheme="minorHAnsi" w:cstheme="minorHAnsi"/>
        </w:rPr>
        <w:t xml:space="preserve"> </w:t>
      </w:r>
      <w:r w:rsidR="000E0862" w:rsidRPr="0071543F">
        <w:rPr>
          <w:rFonts w:asciiTheme="minorHAnsi" w:hAnsiTheme="minorHAnsi" w:cstheme="minorHAnsi"/>
        </w:rPr>
        <w:t xml:space="preserve">(0.1) </w:t>
      </w:r>
      <w:r w:rsidR="001201CE" w:rsidRPr="0071543F">
        <w:rPr>
          <w:rFonts w:asciiTheme="minorHAnsi" w:hAnsiTheme="minorHAnsi" w:cstheme="minorHAnsi"/>
        </w:rPr>
        <w:t>J</w:t>
      </w:r>
      <w:r w:rsidR="000E0862" w:rsidRPr="0071543F">
        <w:rPr>
          <w:rFonts w:asciiTheme="minorHAnsi" w:hAnsiTheme="minorHAnsi" w:cstheme="minorHAnsi"/>
        </w:rPr>
        <w:t>oules, and for a level 3 was 0.3</w:t>
      </w:r>
      <w:r w:rsidR="001201CE" w:rsidRPr="0071543F">
        <w:rPr>
          <w:rFonts w:asciiTheme="minorHAnsi" w:hAnsiTheme="minorHAnsi" w:cstheme="minorHAnsi"/>
        </w:rPr>
        <w:t xml:space="preserve"> </w:t>
      </w:r>
      <w:r w:rsidR="000E0862" w:rsidRPr="0071543F">
        <w:rPr>
          <w:rFonts w:asciiTheme="minorHAnsi" w:hAnsiTheme="minorHAnsi" w:cstheme="minorHAnsi"/>
        </w:rPr>
        <w:t xml:space="preserve">(0.07) </w:t>
      </w:r>
      <w:r w:rsidR="000A4195" w:rsidRPr="0071543F">
        <w:rPr>
          <w:rFonts w:asciiTheme="minorHAnsi" w:hAnsiTheme="minorHAnsi" w:cstheme="minorHAnsi"/>
        </w:rPr>
        <w:t>J</w:t>
      </w:r>
      <w:r w:rsidR="000E0862" w:rsidRPr="0071543F">
        <w:rPr>
          <w:rFonts w:asciiTheme="minorHAnsi" w:hAnsiTheme="minorHAnsi" w:cstheme="minorHAnsi"/>
        </w:rPr>
        <w:t>oules.</w:t>
      </w:r>
    </w:p>
    <w:p w14:paraId="5B8313E0" w14:textId="77777777" w:rsidR="00AA799E" w:rsidRPr="0071543F" w:rsidRDefault="00AA799E" w:rsidP="00B939E1">
      <w:pPr>
        <w:spacing w:line="480" w:lineRule="auto"/>
        <w:jc w:val="both"/>
        <w:rPr>
          <w:rFonts w:asciiTheme="minorHAnsi" w:hAnsiTheme="minorHAnsi" w:cstheme="minorHAnsi"/>
        </w:rPr>
      </w:pPr>
    </w:p>
    <w:p w14:paraId="34DB0C97" w14:textId="77777777" w:rsidR="001C2350" w:rsidRDefault="001C2350" w:rsidP="006D354A">
      <w:pPr>
        <w:pStyle w:val="Heading2"/>
      </w:pPr>
      <w:r w:rsidRPr="0071543F">
        <w:t xml:space="preserve">The training procedure </w:t>
      </w:r>
    </w:p>
    <w:p w14:paraId="1FEF4230" w14:textId="77777777" w:rsidR="0059752F" w:rsidRPr="0059752F" w:rsidRDefault="0059752F" w:rsidP="006D354A"/>
    <w:p w14:paraId="527EC456" w14:textId="3F6A92CF" w:rsidR="001C2350" w:rsidRPr="0071543F" w:rsidRDefault="001C2350" w:rsidP="00F47172">
      <w:pPr>
        <w:spacing w:line="480" w:lineRule="auto"/>
        <w:jc w:val="both"/>
        <w:rPr>
          <w:rFonts w:asciiTheme="minorHAnsi" w:hAnsiTheme="minorHAnsi" w:cstheme="minorHAnsi"/>
        </w:rPr>
      </w:pPr>
      <w:r w:rsidRPr="0071543F">
        <w:rPr>
          <w:rFonts w:asciiTheme="minorHAnsi" w:hAnsiTheme="minorHAnsi" w:cstheme="minorHAnsi"/>
        </w:rPr>
        <w:t xml:space="preserve">In order to enhance the validity of the expectancy cues, participants completed a training procedure after the psychophysics test and prior to the experiment proper. During the training procedure, volunteers were shown the expectancy cues, told what they predicted and subsequently presented with laser stimuli that were matched with their associated intensity. </w:t>
      </w:r>
      <w:r w:rsidR="008E3E99" w:rsidRPr="0071543F">
        <w:rPr>
          <w:rFonts w:asciiTheme="minorHAnsi" w:hAnsiTheme="minorHAnsi" w:cstheme="minorHAnsi"/>
        </w:rPr>
        <w:t>For example, to create a positive expectancy effect, participants were presented with a downward arrow</w:t>
      </w:r>
      <w:r w:rsidR="00F17950" w:rsidRPr="0071543F">
        <w:rPr>
          <w:rFonts w:asciiTheme="minorHAnsi" w:hAnsiTheme="minorHAnsi" w:cstheme="minorHAnsi"/>
        </w:rPr>
        <w:t>,</w:t>
      </w:r>
      <w:r w:rsidR="008E3E99" w:rsidRPr="0071543F">
        <w:rPr>
          <w:rFonts w:asciiTheme="minorHAnsi" w:hAnsiTheme="minorHAnsi" w:cstheme="minorHAnsi"/>
        </w:rPr>
        <w:t xml:space="preserve"> were told that this cue predicted a subsequent low-intensity stimulus</w:t>
      </w:r>
      <w:r w:rsidR="00F17950" w:rsidRPr="0071543F">
        <w:rPr>
          <w:rFonts w:asciiTheme="minorHAnsi" w:hAnsiTheme="minorHAnsi" w:cstheme="minorHAnsi"/>
        </w:rPr>
        <w:t>, and were presented with a low-intensity laser stimulus</w:t>
      </w:r>
      <w:r w:rsidR="008E3E99" w:rsidRPr="0071543F">
        <w:rPr>
          <w:rFonts w:asciiTheme="minorHAnsi" w:hAnsiTheme="minorHAnsi" w:cstheme="minorHAnsi"/>
        </w:rPr>
        <w:t xml:space="preserve">. </w:t>
      </w:r>
      <w:r w:rsidR="00C23F1E" w:rsidRPr="0071543F">
        <w:rPr>
          <w:rFonts w:asciiTheme="minorHAnsi" w:hAnsiTheme="minorHAnsi" w:cstheme="minorHAnsi"/>
          <w:color w:val="000000" w:themeColor="text1"/>
        </w:rPr>
        <w:t xml:space="preserve">We did not train subjects on the “medium” stimuli as this condition was designed to be deliberately ambiguous, so that participants susceptible to expectancy effects would be more likely to rely on prior expectations. </w:t>
      </w:r>
      <w:r w:rsidRPr="0071543F">
        <w:rPr>
          <w:rFonts w:asciiTheme="minorHAnsi" w:hAnsiTheme="minorHAnsi" w:cstheme="minorHAnsi"/>
        </w:rPr>
        <w:t xml:space="preserve">There were </w:t>
      </w:r>
      <w:r w:rsidR="00F47172">
        <w:rPr>
          <w:rFonts w:asciiTheme="minorHAnsi" w:hAnsiTheme="minorHAnsi" w:cstheme="minorHAnsi"/>
        </w:rPr>
        <w:t>fifteen</w:t>
      </w:r>
      <w:r w:rsidR="00F47172" w:rsidRPr="0071543F">
        <w:rPr>
          <w:rFonts w:asciiTheme="minorHAnsi" w:hAnsiTheme="minorHAnsi" w:cstheme="minorHAnsi"/>
        </w:rPr>
        <w:t xml:space="preserve"> </w:t>
      </w:r>
      <w:r w:rsidRPr="0071543F">
        <w:rPr>
          <w:rFonts w:asciiTheme="minorHAnsi" w:hAnsiTheme="minorHAnsi" w:cstheme="minorHAnsi"/>
        </w:rPr>
        <w:t xml:space="preserve">trials of this training procedure, </w:t>
      </w:r>
      <w:r w:rsidR="00F47172">
        <w:rPr>
          <w:rFonts w:asciiTheme="minorHAnsi" w:hAnsiTheme="minorHAnsi" w:cstheme="minorHAnsi"/>
        </w:rPr>
        <w:t>5</w:t>
      </w:r>
      <w:r w:rsidR="00F47172" w:rsidRPr="0071543F">
        <w:rPr>
          <w:rFonts w:asciiTheme="minorHAnsi" w:hAnsiTheme="minorHAnsi" w:cstheme="minorHAnsi"/>
        </w:rPr>
        <w:t xml:space="preserve"> </w:t>
      </w:r>
      <w:r w:rsidRPr="0071543F">
        <w:rPr>
          <w:rFonts w:asciiTheme="minorHAnsi" w:hAnsiTheme="minorHAnsi" w:cstheme="minorHAnsi"/>
        </w:rPr>
        <w:t>for each cue-stimulus combination. Participants were informed that for each trial in the experiment proper, the trial would start with an initial a</w:t>
      </w:r>
      <w:r w:rsidR="00DD309C" w:rsidRPr="0071543F">
        <w:rPr>
          <w:rFonts w:asciiTheme="minorHAnsi" w:hAnsiTheme="minorHAnsi" w:cstheme="minorHAnsi"/>
        </w:rPr>
        <w:t xml:space="preserve">rrow that would inform them </w:t>
      </w:r>
      <w:r w:rsidRPr="0071543F">
        <w:rPr>
          <w:rFonts w:asciiTheme="minorHAnsi" w:hAnsiTheme="minorHAnsi" w:cstheme="minorHAnsi"/>
        </w:rPr>
        <w:t>about the intensity of the subsequent stimulus. They were also informed that the arrows would not normally change, but that if they did it would be the secon</w:t>
      </w:r>
      <w:r w:rsidR="00D37DAB" w:rsidRPr="0071543F">
        <w:rPr>
          <w:rFonts w:asciiTheme="minorHAnsi" w:hAnsiTheme="minorHAnsi" w:cstheme="minorHAnsi"/>
        </w:rPr>
        <w:t xml:space="preserve">d arrow, not the initial arrow, </w:t>
      </w:r>
      <w:r w:rsidRPr="0071543F">
        <w:rPr>
          <w:rFonts w:asciiTheme="minorHAnsi" w:hAnsiTheme="minorHAnsi" w:cstheme="minorHAnsi"/>
        </w:rPr>
        <w:t xml:space="preserve">that predicted the intensity of the </w:t>
      </w:r>
      <w:r w:rsidR="00F17950" w:rsidRPr="0071543F">
        <w:rPr>
          <w:rFonts w:asciiTheme="minorHAnsi" w:hAnsiTheme="minorHAnsi" w:cstheme="minorHAnsi"/>
        </w:rPr>
        <w:t>up</w:t>
      </w:r>
      <w:r w:rsidRPr="0071543F">
        <w:rPr>
          <w:rFonts w:asciiTheme="minorHAnsi" w:hAnsiTheme="minorHAnsi" w:cstheme="minorHAnsi"/>
        </w:rPr>
        <w:t>coming stimulus.</w:t>
      </w:r>
      <w:r w:rsidR="004D514E" w:rsidRPr="0071543F">
        <w:rPr>
          <w:rFonts w:asciiTheme="minorHAnsi" w:hAnsiTheme="minorHAnsi" w:cstheme="minorHAnsi"/>
        </w:rPr>
        <w:t xml:space="preserve"> </w:t>
      </w:r>
      <w:r w:rsidR="006B30E7" w:rsidRPr="0071543F">
        <w:rPr>
          <w:rFonts w:asciiTheme="minorHAnsi" w:hAnsiTheme="minorHAnsi" w:cstheme="minorHAnsi"/>
        </w:rPr>
        <w:t xml:space="preserve">Participants, on average, rated a level 3 pain stimuli as 3.3  </w:t>
      </w:r>
      <w:r w:rsidR="00F47172">
        <w:rPr>
          <w:rFonts w:asciiTheme="minorHAnsi" w:hAnsiTheme="minorHAnsi" w:cstheme="minorHAnsi"/>
        </w:rPr>
        <w:t>level 5 as</w:t>
      </w:r>
      <w:r w:rsidR="006B30E7" w:rsidRPr="0071543F">
        <w:rPr>
          <w:rFonts w:asciiTheme="minorHAnsi" w:hAnsiTheme="minorHAnsi" w:cstheme="minorHAnsi"/>
        </w:rPr>
        <w:t xml:space="preserve"> 4.8 ± 1.2 and finally a level 7 stimuli as 5.8 ± 0.</w:t>
      </w:r>
      <w:r w:rsidR="00821A7F" w:rsidRPr="0071543F">
        <w:rPr>
          <w:rFonts w:asciiTheme="minorHAnsi" w:hAnsiTheme="minorHAnsi" w:cstheme="minorHAnsi"/>
        </w:rPr>
        <w:t>9</w:t>
      </w:r>
      <w:r w:rsidR="006B30E7" w:rsidRPr="0071543F">
        <w:rPr>
          <w:rFonts w:asciiTheme="minorHAnsi" w:hAnsiTheme="minorHAnsi" w:cstheme="minorHAnsi"/>
        </w:rPr>
        <w:t xml:space="preserve">. </w:t>
      </w:r>
      <w:r w:rsidR="004D514E" w:rsidRPr="0071543F">
        <w:rPr>
          <w:rFonts w:asciiTheme="minorHAnsi" w:hAnsiTheme="minorHAnsi" w:cstheme="minorHAnsi"/>
        </w:rPr>
        <w:t xml:space="preserve">Participants confirmed verbally that they understood the procedure before continuing with the main experiment. </w:t>
      </w:r>
      <w:r w:rsidRPr="0071543F">
        <w:rPr>
          <w:rFonts w:asciiTheme="minorHAnsi" w:hAnsiTheme="minorHAnsi" w:cstheme="minorHAnsi"/>
        </w:rPr>
        <w:t xml:space="preserve"> </w:t>
      </w:r>
    </w:p>
    <w:p w14:paraId="34E1FE5C" w14:textId="77777777" w:rsidR="00467F5B" w:rsidRPr="0071543F" w:rsidRDefault="00467F5B" w:rsidP="00B939E1">
      <w:pPr>
        <w:spacing w:line="480" w:lineRule="auto"/>
        <w:jc w:val="both"/>
        <w:rPr>
          <w:rFonts w:asciiTheme="minorHAnsi" w:hAnsiTheme="minorHAnsi" w:cstheme="minorHAnsi"/>
        </w:rPr>
      </w:pPr>
    </w:p>
    <w:p w14:paraId="643EFC05" w14:textId="77777777" w:rsidR="001C2350" w:rsidRDefault="001C2350" w:rsidP="006D354A">
      <w:pPr>
        <w:pStyle w:val="Heading2"/>
      </w:pPr>
      <w:r w:rsidRPr="0071543F">
        <w:lastRenderedPageBreak/>
        <w:t xml:space="preserve">Self-report measures </w:t>
      </w:r>
    </w:p>
    <w:p w14:paraId="38CAE4AF" w14:textId="77777777" w:rsidR="0059752F" w:rsidRPr="0059752F" w:rsidRDefault="0059752F" w:rsidP="006D354A"/>
    <w:p w14:paraId="5F57316B" w14:textId="77777777" w:rsidR="001C2350" w:rsidRDefault="001C2350" w:rsidP="006D354A">
      <w:pPr>
        <w:pStyle w:val="Heading3"/>
      </w:pPr>
      <w:r w:rsidRPr="0071543F">
        <w:t xml:space="preserve">Pain Scale </w:t>
      </w:r>
    </w:p>
    <w:p w14:paraId="1DBC40D7" w14:textId="77777777" w:rsidR="002E3524" w:rsidRPr="002E3524" w:rsidRDefault="002E3524" w:rsidP="006D354A"/>
    <w:p w14:paraId="2F0FBB66" w14:textId="0FC50183" w:rsidR="001C2350" w:rsidRPr="0071543F" w:rsidRDefault="001C2350" w:rsidP="006D354A">
      <w:pPr>
        <w:spacing w:line="360" w:lineRule="auto"/>
        <w:jc w:val="both"/>
        <w:rPr>
          <w:rFonts w:asciiTheme="minorHAnsi" w:hAnsiTheme="minorHAnsi" w:cstheme="minorHAnsi"/>
        </w:rPr>
      </w:pPr>
      <w:r w:rsidRPr="0071543F">
        <w:rPr>
          <w:rFonts w:asciiTheme="minorHAnsi" w:hAnsiTheme="minorHAnsi" w:cstheme="minorHAnsi"/>
        </w:rPr>
        <w:t xml:space="preserve">The main </w:t>
      </w:r>
      <w:proofErr w:type="spellStart"/>
      <w:r w:rsidRPr="0071543F">
        <w:rPr>
          <w:rFonts w:asciiTheme="minorHAnsi" w:hAnsiTheme="minorHAnsi" w:cstheme="minorHAnsi"/>
        </w:rPr>
        <w:t>behavioural</w:t>
      </w:r>
      <w:proofErr w:type="spellEnd"/>
      <w:r w:rsidRPr="0071543F">
        <w:rPr>
          <w:rFonts w:asciiTheme="minorHAnsi" w:hAnsiTheme="minorHAnsi" w:cstheme="minorHAnsi"/>
        </w:rPr>
        <w:t xml:space="preserve"> outcome measure was a</w:t>
      </w:r>
      <w:r w:rsidR="006C4726" w:rsidRPr="0071543F">
        <w:rPr>
          <w:rFonts w:asciiTheme="minorHAnsi" w:hAnsiTheme="minorHAnsi" w:cstheme="minorHAnsi"/>
        </w:rPr>
        <w:t>n</w:t>
      </w:r>
      <w:r w:rsidRPr="0071543F">
        <w:rPr>
          <w:rFonts w:asciiTheme="minorHAnsi" w:hAnsiTheme="minorHAnsi" w:cstheme="minorHAnsi"/>
        </w:rPr>
        <w:t xml:space="preserve"> 11-point </w:t>
      </w:r>
      <w:r w:rsidR="008E3E99" w:rsidRPr="0071543F">
        <w:rPr>
          <w:rFonts w:asciiTheme="minorHAnsi" w:hAnsiTheme="minorHAnsi" w:cstheme="minorHAnsi"/>
        </w:rPr>
        <w:t xml:space="preserve">(0-10) </w:t>
      </w:r>
      <w:r w:rsidRPr="0071543F">
        <w:rPr>
          <w:rFonts w:asciiTheme="minorHAnsi" w:hAnsiTheme="minorHAnsi" w:cstheme="minorHAnsi"/>
        </w:rPr>
        <w:t>numerical pain scale</w:t>
      </w:r>
      <w:r w:rsidR="00120025" w:rsidRPr="0071543F">
        <w:rPr>
          <w:rFonts w:asciiTheme="minorHAnsi" w:hAnsiTheme="minorHAnsi" w:cstheme="minorHAnsi"/>
        </w:rPr>
        <w:t xml:space="preserve"> (</w:t>
      </w:r>
      <w:r w:rsidR="008C7A87" w:rsidRPr="006D354A">
        <w:rPr>
          <w:rFonts w:asciiTheme="minorHAnsi" w:eastAsia="Times New Roman" w:hAnsiTheme="minorHAnsi" w:cs="Arial"/>
          <w:color w:val="000000"/>
        </w:rPr>
        <w:t>Fig</w:t>
      </w:r>
      <w:r w:rsidR="00D64864" w:rsidRPr="006D354A">
        <w:rPr>
          <w:rFonts w:asciiTheme="minorHAnsi" w:eastAsia="Times New Roman" w:hAnsiTheme="minorHAnsi" w:cs="Arial"/>
          <w:color w:val="000000"/>
        </w:rPr>
        <w:t xml:space="preserve"> </w:t>
      </w:r>
      <w:r w:rsidR="008C7A87" w:rsidRPr="006D354A">
        <w:rPr>
          <w:rFonts w:asciiTheme="minorHAnsi" w:eastAsia="Times New Roman" w:hAnsiTheme="minorHAnsi" w:cs="Arial"/>
          <w:color w:val="000000"/>
        </w:rPr>
        <w:t>2</w:t>
      </w:r>
      <w:r w:rsidR="00120025" w:rsidRPr="00F47172">
        <w:rPr>
          <w:rFonts w:asciiTheme="minorHAnsi" w:hAnsiTheme="minorHAnsi" w:cstheme="minorHAnsi"/>
        </w:rPr>
        <w:t>)</w:t>
      </w:r>
      <w:r w:rsidR="00D76069" w:rsidRPr="00F47172">
        <w:rPr>
          <w:rFonts w:asciiTheme="minorHAnsi" w:hAnsiTheme="minorHAnsi" w:cstheme="minorHAnsi"/>
        </w:rPr>
        <w:t>.</w:t>
      </w:r>
      <w:r w:rsidR="00AD62D2" w:rsidRPr="00F47172">
        <w:rPr>
          <w:rFonts w:asciiTheme="minorHAnsi" w:hAnsiTheme="minorHAnsi" w:cstheme="minorHAnsi"/>
        </w:rPr>
        <w:t xml:space="preserve"> Particip</w:t>
      </w:r>
      <w:r w:rsidR="00AD62D2" w:rsidRPr="0071543F">
        <w:rPr>
          <w:rFonts w:asciiTheme="minorHAnsi" w:hAnsiTheme="minorHAnsi" w:cstheme="minorHAnsi"/>
        </w:rPr>
        <w:t xml:space="preserve">ants were asked to rate the stimulus on a 0-10 pain numerical scale, where </w:t>
      </w:r>
      <w:r w:rsidR="00DB5519" w:rsidRPr="0071543F">
        <w:rPr>
          <w:rFonts w:asciiTheme="minorHAnsi" w:hAnsiTheme="minorHAnsi" w:cstheme="minorHAnsi"/>
        </w:rPr>
        <w:t>0</w:t>
      </w:r>
      <w:r w:rsidR="00F47172">
        <w:rPr>
          <w:rFonts w:asciiTheme="minorHAnsi" w:hAnsiTheme="minorHAnsi" w:cstheme="minorHAnsi"/>
        </w:rPr>
        <w:t xml:space="preserve"> </w:t>
      </w:r>
      <w:r w:rsidR="00AD62D2" w:rsidRPr="0071543F">
        <w:rPr>
          <w:rFonts w:asciiTheme="minorHAnsi" w:hAnsiTheme="minorHAnsi" w:cstheme="minorHAnsi"/>
        </w:rPr>
        <w:t>indicated “no pain”</w:t>
      </w:r>
      <w:r w:rsidR="00F17950" w:rsidRPr="0071543F">
        <w:rPr>
          <w:rFonts w:asciiTheme="minorHAnsi" w:hAnsiTheme="minorHAnsi" w:cstheme="minorHAnsi"/>
        </w:rPr>
        <w:t>,</w:t>
      </w:r>
      <w:r w:rsidR="00AD62D2" w:rsidRPr="0071543F">
        <w:rPr>
          <w:rFonts w:asciiTheme="minorHAnsi" w:hAnsiTheme="minorHAnsi" w:cstheme="minorHAnsi"/>
        </w:rPr>
        <w:t xml:space="preserve"> 10 indicated “extreme pain” and </w:t>
      </w:r>
      <w:r w:rsidR="00BB45D1" w:rsidRPr="0071543F">
        <w:rPr>
          <w:rFonts w:asciiTheme="minorHAnsi" w:hAnsiTheme="minorHAnsi" w:cstheme="minorHAnsi"/>
        </w:rPr>
        <w:t xml:space="preserve">4 </w:t>
      </w:r>
      <w:r w:rsidR="00AD62D2" w:rsidRPr="0071543F">
        <w:rPr>
          <w:rFonts w:asciiTheme="minorHAnsi" w:hAnsiTheme="minorHAnsi" w:cstheme="minorHAnsi"/>
        </w:rPr>
        <w:t>was the pain threshold</w:t>
      </w:r>
      <w:r w:rsidR="00F30324" w:rsidRPr="0071543F">
        <w:rPr>
          <w:rFonts w:asciiTheme="minorHAnsi" w:hAnsiTheme="minorHAnsi" w:cstheme="minorHAnsi"/>
        </w:rPr>
        <w:t>.</w:t>
      </w:r>
      <w:r w:rsidR="00E15057" w:rsidRPr="0071543F">
        <w:rPr>
          <w:rFonts w:asciiTheme="minorHAnsi" w:hAnsiTheme="minorHAnsi" w:cstheme="minorHAnsi"/>
        </w:rPr>
        <w:t xml:space="preserve"> </w:t>
      </w:r>
      <w:r w:rsidRPr="0071543F">
        <w:rPr>
          <w:rFonts w:asciiTheme="minorHAnsi" w:hAnsiTheme="minorHAnsi" w:cstheme="minorHAnsi"/>
        </w:rPr>
        <w:t xml:space="preserve">In order to decrease ambiguity and to ensure a consistent approach to rating, each number in the scale was explained in relation to a sensation from everyday life. </w:t>
      </w:r>
      <w:r w:rsidR="00F30324" w:rsidRPr="0071543F">
        <w:rPr>
          <w:rFonts w:asciiTheme="minorHAnsi" w:hAnsiTheme="minorHAnsi" w:cstheme="minorHAnsi"/>
        </w:rPr>
        <w:t>The</w:t>
      </w:r>
      <w:r w:rsidR="009B50DE" w:rsidRPr="0071543F">
        <w:rPr>
          <w:rFonts w:asciiTheme="minorHAnsi" w:hAnsiTheme="minorHAnsi" w:cstheme="minorHAnsi"/>
        </w:rPr>
        <w:t xml:space="preserve"> </w:t>
      </w:r>
      <w:r w:rsidR="00F17950" w:rsidRPr="0071543F">
        <w:rPr>
          <w:rFonts w:asciiTheme="minorHAnsi" w:hAnsiTheme="minorHAnsi" w:cstheme="minorHAnsi"/>
        </w:rPr>
        <w:t>n</w:t>
      </w:r>
      <w:r w:rsidR="00AD62D2" w:rsidRPr="0071543F">
        <w:rPr>
          <w:rFonts w:asciiTheme="minorHAnsi" w:hAnsiTheme="minorHAnsi" w:cstheme="minorHAnsi"/>
        </w:rPr>
        <w:t xml:space="preserve">umber </w:t>
      </w:r>
      <w:r w:rsidR="00DB5519" w:rsidRPr="0071543F">
        <w:rPr>
          <w:rFonts w:asciiTheme="minorHAnsi" w:hAnsiTheme="minorHAnsi" w:cstheme="minorHAnsi"/>
        </w:rPr>
        <w:t xml:space="preserve">3 </w:t>
      </w:r>
      <w:r w:rsidR="00AD62D2" w:rsidRPr="0071543F">
        <w:rPr>
          <w:rFonts w:asciiTheme="minorHAnsi" w:hAnsiTheme="minorHAnsi" w:cstheme="minorHAnsi"/>
        </w:rPr>
        <w:t xml:space="preserve">on the scale (which signifies a low-intensity; non-painful stimulus) was explained to volunteers as a very hot, but not a painful, sensation; </w:t>
      </w:r>
      <w:r w:rsidR="00085239" w:rsidRPr="0071543F">
        <w:rPr>
          <w:rFonts w:asciiTheme="minorHAnsi" w:hAnsiTheme="minorHAnsi" w:cstheme="minorHAnsi"/>
        </w:rPr>
        <w:t xml:space="preserve">number </w:t>
      </w:r>
      <w:r w:rsidR="00F30324" w:rsidRPr="0071543F">
        <w:rPr>
          <w:rFonts w:asciiTheme="minorHAnsi" w:hAnsiTheme="minorHAnsi" w:cstheme="minorHAnsi"/>
        </w:rPr>
        <w:t xml:space="preserve">4 was the intensity in which the laser stimuli first started to feel painful, as opposed to very hot; </w:t>
      </w:r>
      <w:r w:rsidR="00AD62D2" w:rsidRPr="0071543F">
        <w:rPr>
          <w:rFonts w:asciiTheme="minorHAnsi" w:hAnsiTheme="minorHAnsi" w:cstheme="minorHAnsi"/>
        </w:rPr>
        <w:t xml:space="preserve">number </w:t>
      </w:r>
      <w:r w:rsidR="00DB5519" w:rsidRPr="0071543F">
        <w:rPr>
          <w:rFonts w:asciiTheme="minorHAnsi" w:hAnsiTheme="minorHAnsi" w:cstheme="minorHAnsi"/>
        </w:rPr>
        <w:t xml:space="preserve">5 </w:t>
      </w:r>
      <w:r w:rsidR="00AD62D2" w:rsidRPr="0071543F">
        <w:rPr>
          <w:rFonts w:asciiTheme="minorHAnsi" w:hAnsiTheme="minorHAnsi" w:cstheme="minorHAnsi"/>
        </w:rPr>
        <w:t xml:space="preserve">on the scale (medium-intensity stimulus) was explained as a low, ignorable pain; finally, number </w:t>
      </w:r>
      <w:r w:rsidR="00DB5519" w:rsidRPr="0071543F">
        <w:rPr>
          <w:rFonts w:asciiTheme="minorHAnsi" w:hAnsiTheme="minorHAnsi" w:cstheme="minorHAnsi"/>
        </w:rPr>
        <w:t xml:space="preserve">7 </w:t>
      </w:r>
      <w:r w:rsidR="00AD62D2" w:rsidRPr="0071543F">
        <w:rPr>
          <w:rFonts w:asciiTheme="minorHAnsi" w:hAnsiTheme="minorHAnsi" w:cstheme="minorHAnsi"/>
        </w:rPr>
        <w:t>(high-intensity stimulus) was explained as the maximum pain volunteers would want to experience during the study and would not be happy to go beyond this.</w:t>
      </w:r>
      <w:r w:rsidR="00F30324" w:rsidRPr="0071543F">
        <w:rPr>
          <w:rFonts w:asciiTheme="minorHAnsi" w:hAnsiTheme="minorHAnsi" w:cstheme="minorHAnsi"/>
        </w:rPr>
        <w:t xml:space="preserve"> This pain scale and pain level descriptions were in line previously published experiments using the same numerical pain scale</w:t>
      </w:r>
      <w:r w:rsidR="00085239" w:rsidRPr="0071543F">
        <w:rPr>
          <w:rFonts w:asciiTheme="minorHAnsi" w:hAnsiTheme="minorHAnsi" w:cstheme="minorHAnsi"/>
        </w:rPr>
        <w:t xml:space="preserve"> </w:t>
      </w:r>
      <w:r w:rsidR="005E5837" w:rsidRPr="0071543F">
        <w:rPr>
          <w:rFonts w:asciiTheme="minorHAnsi" w:hAnsiTheme="minorHAnsi" w:cstheme="minorHAnsi" w:hint="eastAsia"/>
        </w:rPr>
        <w:fldChar w:fldCharType="begin">
          <w:fldData xml:space="preserve">PEVuZE5vdGU+PENpdGU+PEF1dGhvcj5Nb3J0b248L0F1dGhvcj48WWVhcj4yMDEwPC9ZZWFyPjxS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</w:fldData>
        </w:fldChar>
      </w:r>
      <w:r w:rsidR="005E5837" w:rsidRPr="0071543F">
        <w:rPr>
          <w:rFonts w:asciiTheme="minorHAnsi" w:hAnsiTheme="minorHAnsi" w:cstheme="minorHAnsi"/>
        </w:rPr>
        <w:instrText xml:space="preserve"> ADDIN EN.CITE </w:instrText>
      </w:r>
      <w:r w:rsidR="005E5837" w:rsidRPr="0071543F">
        <w:rPr>
          <w:rFonts w:asciiTheme="minorHAnsi" w:hAnsiTheme="minorHAnsi" w:cstheme="minorHAnsi" w:hint="eastAsia"/>
        </w:rPr>
        <w:fldChar w:fldCharType="begin">
          <w:fldData xml:space="preserve">PEVuZE5vdGU+PENpdGU+PEF1dGhvcj5Nb3J0b248L0F1dGhvcj48WWVhcj4yMDEwPC9ZZWFyPjxS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</w:fldData>
        </w:fldChar>
      </w:r>
      <w:r w:rsidR="005E5837" w:rsidRPr="0071543F">
        <w:rPr>
          <w:rFonts w:asciiTheme="minorHAnsi" w:hAnsiTheme="minorHAnsi" w:cstheme="minorHAnsi"/>
        </w:rPr>
        <w:instrText xml:space="preserve"> ADDIN EN.CITE.DATA </w:instrText>
      </w:r>
      <w:r w:rsidR="005E5837" w:rsidRPr="0071543F">
        <w:rPr>
          <w:rFonts w:asciiTheme="minorHAnsi" w:hAnsiTheme="minorHAnsi" w:cstheme="minorHAnsi" w:hint="eastAsia"/>
        </w:rPr>
      </w:r>
      <w:r w:rsidR="005E5837" w:rsidRPr="0071543F">
        <w:rPr>
          <w:rFonts w:asciiTheme="minorHAnsi" w:hAnsiTheme="minorHAnsi" w:cstheme="minorHAnsi" w:hint="eastAsia"/>
        </w:rPr>
        <w:fldChar w:fldCharType="end"/>
      </w:r>
      <w:r w:rsidR="005E5837" w:rsidRPr="0071543F">
        <w:rPr>
          <w:rFonts w:asciiTheme="minorHAnsi" w:hAnsiTheme="minorHAnsi" w:cstheme="minorHAnsi" w:hint="eastAsia"/>
        </w:rPr>
      </w:r>
      <w:r w:rsidR="005E5837" w:rsidRPr="0071543F">
        <w:rPr>
          <w:rFonts w:asciiTheme="minorHAnsi" w:hAnsiTheme="minorHAnsi" w:cstheme="minorHAnsi" w:hint="eastAsia"/>
        </w:rPr>
        <w:fldChar w:fldCharType="separate"/>
      </w:r>
      <w:r w:rsidR="005E5837">
        <w:rPr>
          <w:rFonts w:asciiTheme="minorHAnsi" w:hAnsiTheme="minorHAnsi" w:cstheme="minorHAnsi"/>
          <w:noProof/>
        </w:rPr>
        <w:t>[</w:t>
      </w:r>
      <w:hyperlink w:anchor="_ENREF_19" w:tooltip="Brown, 2010 #710" w:history="1">
        <w:r w:rsidR="005E5837" w:rsidRPr="0071543F">
          <w:rPr>
            <w:rFonts w:asciiTheme="minorHAnsi" w:hAnsiTheme="minorHAnsi" w:cstheme="minorHAnsi"/>
            <w:noProof/>
          </w:rPr>
          <w:t>24</w:t>
        </w:r>
      </w:hyperlink>
      <w:r w:rsidR="005E5837" w:rsidRPr="0071543F">
        <w:rPr>
          <w:rFonts w:asciiTheme="minorHAnsi" w:hAnsiTheme="minorHAnsi" w:cstheme="minorHAnsi"/>
          <w:noProof/>
        </w:rPr>
        <w:t xml:space="preserve">, </w:t>
      </w:r>
      <w:hyperlink w:anchor="_ENREF_20" w:tooltip="Huneke, 2013 #320" w:history="1">
        <w:r w:rsidR="005E5837" w:rsidRPr="0071543F">
          <w:rPr>
            <w:rFonts w:asciiTheme="minorHAnsi" w:hAnsiTheme="minorHAnsi" w:cstheme="minorHAnsi"/>
            <w:noProof/>
          </w:rPr>
          <w:t>25</w:t>
        </w:r>
      </w:hyperlink>
      <w:r w:rsidR="005E5837" w:rsidRPr="0071543F">
        <w:rPr>
          <w:rFonts w:asciiTheme="minorHAnsi" w:hAnsiTheme="minorHAnsi" w:cstheme="minorHAnsi"/>
          <w:noProof/>
        </w:rPr>
        <w:t>,27</w:t>
      </w:r>
      <w:r w:rsidR="005E5837">
        <w:rPr>
          <w:rFonts w:asciiTheme="minorHAnsi" w:hAnsiTheme="minorHAnsi" w:cstheme="minorHAnsi"/>
          <w:noProof/>
        </w:rPr>
        <w:t>]</w:t>
      </w:r>
      <w:r w:rsidR="005E5837" w:rsidRPr="0071543F">
        <w:rPr>
          <w:rFonts w:asciiTheme="minorHAnsi" w:hAnsiTheme="minorHAnsi" w:cstheme="minorHAnsi" w:hint="eastAsia"/>
        </w:rPr>
        <w:fldChar w:fldCharType="end"/>
      </w:r>
      <w:r w:rsidR="00F30324" w:rsidRPr="0071543F">
        <w:rPr>
          <w:rFonts w:asciiTheme="minorHAnsi" w:hAnsiTheme="minorHAnsi" w:cstheme="minorHAnsi"/>
        </w:rPr>
        <w:t xml:space="preserve">. </w:t>
      </w:r>
    </w:p>
    <w:p w14:paraId="3E48ED0A" w14:textId="77777777" w:rsidR="00467F5B" w:rsidRPr="0071543F" w:rsidRDefault="00467F5B" w:rsidP="00F47172">
      <w:pPr>
        <w:spacing w:line="480" w:lineRule="auto"/>
        <w:jc w:val="both"/>
        <w:rPr>
          <w:rFonts w:asciiTheme="minorHAnsi" w:hAnsiTheme="minorHAnsi" w:cstheme="minorHAnsi"/>
        </w:rPr>
      </w:pPr>
    </w:p>
    <w:p w14:paraId="3DB0C231" w14:textId="585D9F3D" w:rsidR="00120025" w:rsidRPr="006D354A" w:rsidRDefault="008C7A87" w:rsidP="006D354A">
      <w:pPr>
        <w:rPr>
          <w:rFonts w:asciiTheme="minorHAnsi" w:eastAsia="Times New Roman" w:hAnsiTheme="minorHAnsi"/>
          <w:b/>
        </w:rPr>
      </w:pPr>
      <w:r w:rsidRPr="006D354A">
        <w:rPr>
          <w:rFonts w:asciiTheme="minorHAnsi" w:eastAsia="Times New Roman" w:hAnsiTheme="minorHAnsi" w:cs="Arial"/>
          <w:b/>
          <w:color w:val="000000"/>
        </w:rPr>
        <w:t>Fig 2</w:t>
      </w:r>
      <w:r w:rsidR="00120025" w:rsidRPr="006D354A">
        <w:rPr>
          <w:rFonts w:asciiTheme="minorHAnsi" w:hAnsiTheme="minorHAnsi" w:cstheme="minorHAnsi"/>
          <w:b/>
        </w:rPr>
        <w:t>. The pain scale.</w:t>
      </w:r>
    </w:p>
    <w:p w14:paraId="5C1E5B1E" w14:textId="77777777" w:rsidR="00467F5B" w:rsidRPr="0071543F" w:rsidRDefault="00467F5B" w:rsidP="00B939E1">
      <w:pPr>
        <w:spacing w:line="480" w:lineRule="auto"/>
        <w:jc w:val="both"/>
        <w:rPr>
          <w:rFonts w:asciiTheme="minorHAnsi" w:hAnsiTheme="minorHAnsi" w:cstheme="minorHAnsi"/>
        </w:rPr>
      </w:pPr>
    </w:p>
    <w:p w14:paraId="0995169E" w14:textId="77777777" w:rsidR="001C2350" w:rsidRDefault="001C2350" w:rsidP="006D354A">
      <w:pPr>
        <w:pStyle w:val="Heading3"/>
      </w:pPr>
      <w:r w:rsidRPr="0071543F">
        <w:t xml:space="preserve"> Fear of Pain Questionnaire-III (FPQ-III) </w:t>
      </w:r>
    </w:p>
    <w:p w14:paraId="78D7AC28" w14:textId="77777777" w:rsidR="002E3524" w:rsidRPr="002E3524" w:rsidRDefault="002E3524" w:rsidP="006D354A"/>
    <w:p w14:paraId="379167B7" w14:textId="6254006E" w:rsidR="001C2350" w:rsidRPr="0071543F" w:rsidRDefault="009C747C" w:rsidP="00E90D5D">
      <w:pPr>
        <w:spacing w:line="480" w:lineRule="auto"/>
        <w:jc w:val="both"/>
        <w:rPr>
          <w:rFonts w:asciiTheme="minorHAnsi" w:hAnsiTheme="minorHAnsi" w:cstheme="minorHAnsi"/>
        </w:rPr>
      </w:pPr>
      <w:r w:rsidRPr="0071543F">
        <w:rPr>
          <w:rFonts w:asciiTheme="minorHAnsi" w:hAnsiTheme="minorHAnsi" w:cstheme="minorHAnsi"/>
        </w:rPr>
        <w:t>Pain-predictive cues trigger fear</w:t>
      </w:r>
      <w:r w:rsidR="00716693" w:rsidRPr="0071543F">
        <w:rPr>
          <w:rFonts w:asciiTheme="minorHAnsi" w:hAnsiTheme="minorHAnsi" w:cstheme="minorHAnsi"/>
        </w:rPr>
        <w:t>,</w:t>
      </w:r>
      <w:r w:rsidRPr="0071543F">
        <w:rPr>
          <w:rFonts w:asciiTheme="minorHAnsi" w:hAnsiTheme="minorHAnsi" w:cstheme="minorHAnsi"/>
        </w:rPr>
        <w:t xml:space="preserve"> to allow the individual to avoid the harm associated with </w:t>
      </w:r>
      <w:r w:rsidR="00DE6435" w:rsidRPr="0071543F">
        <w:rPr>
          <w:rFonts w:asciiTheme="minorHAnsi" w:hAnsiTheme="minorHAnsi" w:cstheme="minorHAnsi"/>
        </w:rPr>
        <w:t>the cue predicting it.</w:t>
      </w:r>
      <w:r w:rsidR="003C2433" w:rsidRPr="0071543F">
        <w:rPr>
          <w:rFonts w:asciiTheme="minorHAnsi" w:hAnsiTheme="minorHAnsi" w:cstheme="minorHAnsi"/>
        </w:rPr>
        <w:t xml:space="preserve"> </w:t>
      </w:r>
      <w:r w:rsidR="00DE6435" w:rsidRPr="0071543F">
        <w:rPr>
          <w:rFonts w:asciiTheme="minorHAnsi" w:hAnsiTheme="minorHAnsi" w:cstheme="minorHAnsi"/>
        </w:rPr>
        <w:t xml:space="preserve">The fear-avoidance model of chronic pain is a model that describes the relationship between fear, negative expectancy and pain </w:t>
      </w:r>
      <w:r w:rsidR="005E5837" w:rsidRPr="0071543F">
        <w:rPr>
          <w:rFonts w:asciiTheme="minorHAnsi" w:hAnsiTheme="minorHAnsi" w:cstheme="minorHAnsi" w:hint="eastAsia"/>
        </w:rPr>
        <w:fldChar w:fldCharType="begin"/>
      </w:r>
      <w:r w:rsidR="005E5837" w:rsidRPr="0071543F">
        <w:rPr>
          <w:rFonts w:asciiTheme="minorHAnsi" w:hAnsiTheme="minorHAnsi" w:cstheme="minorHAnsi"/>
        </w:rPr>
        <w:instrText xml:space="preserve"> ADDIN EN.CITE &lt;EndNote&gt;&lt;Cite&gt;&lt;Author&gt;Vlaeyen&lt;/Author&gt;&lt;Year&gt;2000&lt;/Year&gt;&lt;RecNum&gt;84&lt;/RecNum&gt;&lt;DisplayText&gt;(13)&lt;/DisplayText&gt;&lt;record&gt;&lt;rec-number&gt;84&lt;/rec-number&gt;&lt;foreign-keys&gt;&lt;key app="EN" db-id="xxfd0r5ecpdtfoe0eacpeeftxpvffff9x0xz"&gt;84&lt;/key&gt;&lt;/foreign-keys&gt;&lt;ref-type name="Journal Article"&gt;17&lt;/ref-type&gt;&lt;contributors&gt;&lt;authors&gt;&lt;author&gt;Vlaeyen, J&lt;/author&gt;&lt;author&gt;Linton, S&lt;/author&gt;&lt;/authors&gt;&lt;/contributors&gt;&lt;titles&gt;&lt;title&gt;Fear-avoidance and its consequences in chronic musculoskeletal pain: a state of the art&lt;/title&gt;&lt;secondary-title&gt;Pain&lt;/secondary-title&gt;&lt;/titles&gt;&lt;periodical&gt;&lt;full-title&gt;Pain&lt;/full-title&gt;&lt;/periodical&gt;&lt;pages&gt;317-332&lt;/pages&gt;&lt;volume&gt;85&lt;/volume&gt;&lt;number&gt;3&lt;/number&gt;&lt;keywords&gt;&lt;keyword&gt;Pain-related fear&lt;/keyword&gt;&lt;keyword&gt;Chronic pain&lt;/keyword&gt;&lt;keyword&gt;Musculoskeletal pain&lt;/keyword&gt;&lt;keyword&gt;Avoidance&lt;/keyword&gt;&lt;keyword&gt;Disability&lt;/keyword&gt;&lt;/keywords&gt;&lt;dates&gt;&lt;year&gt;2000&lt;/year&gt;&lt;/dates&gt;&lt;isbn&gt;0304-3959&lt;/isbn&gt;&lt;urls&gt;&lt;related-urls&gt;&lt;url&gt;http://www.sciencedirect.com/science/article/B6T0K-40315FX-2/2/d5ef2cae7e6c7ce8f3c4d83411c66489&lt;/url&gt;&lt;/related-urls&gt;&lt;/urls&gt;&lt;/record&gt;&lt;/Cite&gt;&lt;/EndNote&gt;</w:instrText>
      </w:r>
      <w:r w:rsidR="005E5837" w:rsidRPr="0071543F">
        <w:rPr>
          <w:rFonts w:asciiTheme="minorHAnsi" w:hAnsiTheme="minorHAnsi" w:cstheme="minorHAnsi" w:hint="eastAsia"/>
        </w:rPr>
        <w:fldChar w:fldCharType="separate"/>
      </w:r>
      <w:r w:rsidR="005E5837">
        <w:rPr>
          <w:rFonts w:asciiTheme="minorHAnsi" w:hAnsiTheme="minorHAnsi" w:cstheme="minorHAnsi"/>
          <w:noProof/>
        </w:rPr>
        <w:t>[</w:t>
      </w:r>
      <w:hyperlink w:anchor="_ENREF_13" w:tooltip="Vlaeyen, 2000 #84" w:history="1">
        <w:r w:rsidR="005E5837" w:rsidRPr="0071543F">
          <w:rPr>
            <w:rFonts w:asciiTheme="minorHAnsi" w:hAnsiTheme="minorHAnsi" w:cstheme="minorHAnsi"/>
            <w:noProof/>
          </w:rPr>
          <w:t>13</w:t>
        </w:r>
      </w:hyperlink>
      <w:r w:rsidR="005E5837">
        <w:rPr>
          <w:rFonts w:asciiTheme="minorHAnsi" w:hAnsiTheme="minorHAnsi" w:cstheme="minorHAnsi"/>
          <w:noProof/>
        </w:rPr>
        <w:t>]</w:t>
      </w:r>
      <w:r w:rsidR="005E5837" w:rsidRPr="0071543F">
        <w:rPr>
          <w:rFonts w:asciiTheme="minorHAnsi" w:hAnsiTheme="minorHAnsi" w:cstheme="minorHAnsi" w:hint="eastAsia"/>
        </w:rPr>
        <w:fldChar w:fldCharType="end"/>
      </w:r>
      <w:r w:rsidR="00716693" w:rsidRPr="0071543F">
        <w:rPr>
          <w:rFonts w:asciiTheme="minorHAnsi" w:hAnsiTheme="minorHAnsi" w:cstheme="minorHAnsi"/>
        </w:rPr>
        <w:t xml:space="preserve">. </w:t>
      </w:r>
      <w:r w:rsidR="00DE6435" w:rsidRPr="0071543F">
        <w:rPr>
          <w:rFonts w:asciiTheme="minorHAnsi" w:hAnsiTheme="minorHAnsi" w:cstheme="minorHAnsi"/>
        </w:rPr>
        <w:t xml:space="preserve"> According to this model, when pain is interpreted as evidence of bodily harm or danger, it demands attention and interrupts ongoing activities </w:t>
      </w:r>
      <w:r w:rsidR="005E5837" w:rsidRPr="0071543F">
        <w:rPr>
          <w:rFonts w:asciiTheme="minorHAnsi" w:hAnsiTheme="minorHAnsi" w:cstheme="minorHAnsi" w:hint="eastAsia"/>
        </w:rPr>
        <w:fldChar w:fldCharType="begin"/>
      </w:r>
      <w:r w:rsidR="005E5837" w:rsidRPr="0071543F">
        <w:rPr>
          <w:rFonts w:asciiTheme="minorHAnsi" w:hAnsiTheme="minorHAnsi" w:cstheme="minorHAnsi"/>
        </w:rPr>
        <w:instrText xml:space="preserve"> ADDIN EN.CITE &lt;EndNote&gt;&lt;Cite&gt;&lt;Author&gt;Crombez&lt;/Author&gt;&lt;Year&gt;1999&lt;/Year&gt;&lt;RecNum&gt;337&lt;/RecNum&gt;&lt;DisplayText&gt;(23)&lt;/DisplayText&gt;&lt;record&gt;&lt;rec-number&gt;337&lt;/rec-number&gt;&lt;foreign-keys&gt;&lt;key app="EN" db-id="xxfd0r5ecpdtfoe0eacpeeftxpvffff9x0xz"&gt;337&lt;/key&gt;&lt;/foreign-keys&gt;&lt;ref-type name="Journal Article"&gt;17&lt;/ref-type&gt;&lt;contributors&gt;&lt;authors&gt;&lt;author&gt;Crombez, Geert&lt;/author&gt;&lt;author&gt;Eccleston, Chris&lt;/author&gt;&lt;author&gt;Baeyens, Frank&lt;/author&gt;&lt;author&gt;Van Houdenhove, Boudewijn&lt;/author&gt;&lt;author&gt;Van Den Broeck, Annelies&lt;/author&gt;&lt;/authors&gt;&lt;/contributors&gt;&lt;titles&gt;&lt;title&gt;Attention to chronic pain is dependent upon pain-related fear&lt;/title&gt;&lt;secondary-title&gt;Journal of Psychosomatic Research&lt;/secondary-title&gt;&lt;/titles&gt;&lt;periodical&gt;&lt;full-title&gt;Journal of Psychosomatic Research&lt;/full-title&gt;&lt;/periodical&gt;&lt;pages&gt;403-410&lt;/pages&gt;&lt;volume&gt;47&lt;/volume&gt;&lt;number&gt;5&lt;/number&gt;&lt;keywords&gt;&lt;keyword&gt;Pain perception&lt;/keyword&gt;&lt;keyword&gt;Chronic pain&lt;/keyword&gt;&lt;keyword&gt;Attention&lt;/keyword&gt;&lt;keyword&gt;Distraction&lt;/keyword&gt;&lt;keyword&gt;Fear&lt;/keyword&gt;&lt;/keywords&gt;&lt;dates&gt;&lt;year&gt;1999&lt;/year&gt;&lt;/dates&gt;&lt;isbn&gt;0022-3999&lt;/isbn&gt;&lt;urls&gt;&lt;related-urls&gt;&lt;url&gt;http://www.sciencedirect.com/science/article/pii/S002239999900046X&lt;/url&gt;&lt;/related-urls&gt;&lt;/urls&gt;&lt;electronic-resource-num&gt;http://dx.doi.org/10.1016/S0022-3999(99)00046-X&lt;/electronic-resource-num&gt;&lt;/record&gt;&lt;/Cite&gt;&lt;/EndNote&gt;</w:instrText>
      </w:r>
      <w:r w:rsidR="005E5837" w:rsidRPr="0071543F">
        <w:rPr>
          <w:rFonts w:asciiTheme="minorHAnsi" w:hAnsiTheme="minorHAnsi" w:cstheme="minorHAnsi" w:hint="eastAsia"/>
        </w:rPr>
        <w:fldChar w:fldCharType="separate"/>
      </w:r>
      <w:r w:rsidR="005E5837">
        <w:rPr>
          <w:rFonts w:asciiTheme="minorHAnsi" w:hAnsiTheme="minorHAnsi" w:cstheme="minorHAnsi"/>
          <w:noProof/>
        </w:rPr>
        <w:t>[</w:t>
      </w:r>
      <w:hyperlink w:anchor="_ENREF_23" w:tooltip="Crombez, 1999 #337" w:history="1">
        <w:r w:rsidR="005E5837" w:rsidRPr="0071543F">
          <w:rPr>
            <w:rFonts w:asciiTheme="minorHAnsi" w:hAnsiTheme="minorHAnsi" w:cstheme="minorHAnsi"/>
            <w:noProof/>
          </w:rPr>
          <w:t>28</w:t>
        </w:r>
      </w:hyperlink>
      <w:r w:rsidR="005E5837">
        <w:rPr>
          <w:rFonts w:asciiTheme="minorHAnsi" w:hAnsiTheme="minorHAnsi" w:cstheme="minorHAnsi"/>
          <w:noProof/>
        </w:rPr>
        <w:t>]</w:t>
      </w:r>
      <w:r w:rsidR="005E5837" w:rsidRPr="0071543F">
        <w:rPr>
          <w:rFonts w:asciiTheme="minorHAnsi" w:hAnsiTheme="minorHAnsi" w:cstheme="minorHAnsi" w:hint="eastAsia"/>
        </w:rPr>
        <w:fldChar w:fldCharType="end"/>
      </w:r>
      <w:r w:rsidR="00716693" w:rsidRPr="0071543F">
        <w:rPr>
          <w:rFonts w:asciiTheme="minorHAnsi" w:hAnsiTheme="minorHAnsi" w:cstheme="minorHAnsi"/>
        </w:rPr>
        <w:t>.</w:t>
      </w:r>
      <w:r w:rsidR="00DE6435" w:rsidRPr="0071543F">
        <w:rPr>
          <w:rFonts w:asciiTheme="minorHAnsi" w:hAnsiTheme="minorHAnsi" w:cstheme="minorHAnsi"/>
        </w:rPr>
        <w:t xml:space="preserve"> These factors initiate avoidance </w:t>
      </w:r>
      <w:proofErr w:type="spellStart"/>
      <w:r w:rsidR="00DE6435" w:rsidRPr="0071543F">
        <w:rPr>
          <w:rFonts w:asciiTheme="minorHAnsi" w:hAnsiTheme="minorHAnsi" w:cstheme="minorHAnsi"/>
        </w:rPr>
        <w:t>behaviour</w:t>
      </w:r>
      <w:proofErr w:type="spellEnd"/>
      <w:r w:rsidR="00716693" w:rsidRPr="0071543F">
        <w:rPr>
          <w:rFonts w:asciiTheme="minorHAnsi" w:hAnsiTheme="minorHAnsi" w:cstheme="minorHAnsi"/>
        </w:rPr>
        <w:t>,</w:t>
      </w:r>
      <w:r w:rsidR="00DE6435" w:rsidRPr="0071543F">
        <w:rPr>
          <w:rFonts w:asciiTheme="minorHAnsi" w:hAnsiTheme="minorHAnsi" w:cstheme="minorHAnsi"/>
        </w:rPr>
        <w:t xml:space="preserve"> that over time, contribute</w:t>
      </w:r>
      <w:r w:rsidR="00716693" w:rsidRPr="0071543F">
        <w:rPr>
          <w:rFonts w:asciiTheme="minorHAnsi" w:hAnsiTheme="minorHAnsi" w:cstheme="minorHAnsi"/>
        </w:rPr>
        <w:t>s</w:t>
      </w:r>
      <w:r w:rsidR="00DE6435" w:rsidRPr="0071543F">
        <w:rPr>
          <w:rFonts w:asciiTheme="minorHAnsi" w:hAnsiTheme="minorHAnsi" w:cstheme="minorHAnsi"/>
        </w:rPr>
        <w:t xml:space="preserve"> to aversive conditioning and reinforce</w:t>
      </w:r>
      <w:r w:rsidR="00716693" w:rsidRPr="0071543F">
        <w:rPr>
          <w:rFonts w:asciiTheme="minorHAnsi" w:hAnsiTheme="minorHAnsi" w:cstheme="minorHAnsi"/>
        </w:rPr>
        <w:t>s</w:t>
      </w:r>
      <w:r w:rsidR="00DE6435" w:rsidRPr="0071543F">
        <w:rPr>
          <w:rFonts w:asciiTheme="minorHAnsi" w:hAnsiTheme="minorHAnsi" w:cstheme="minorHAnsi"/>
        </w:rPr>
        <w:t xml:space="preserve"> further pain experiences, negative expectancies and avoidance</w:t>
      </w:r>
      <w:r w:rsidR="005E5837" w:rsidRPr="0071543F">
        <w:rPr>
          <w:rFonts w:asciiTheme="minorHAnsi" w:hAnsiTheme="minorHAnsi" w:cstheme="minorHAnsi" w:hint="eastAsia"/>
        </w:rPr>
        <w:fldChar w:fldCharType="begin"/>
      </w:r>
      <w:r w:rsidR="005E5837" w:rsidRPr="0071543F">
        <w:rPr>
          <w:rFonts w:asciiTheme="minorHAnsi" w:hAnsiTheme="minorHAnsi" w:cstheme="minorHAnsi"/>
        </w:rPr>
        <w:instrText xml:space="preserve"> ADDIN EN.CITE &lt;EndNote&gt;&lt;Cite&gt;&lt;Author&gt;Vlaeyen&lt;/Author&gt;&lt;Year&gt;2000&lt;/Year&gt;&lt;RecNum&gt;84&lt;/RecNum&gt;&lt;DisplayText&gt;(13)&lt;/DisplayText&gt;&lt;record&gt;&lt;rec-number&gt;84&lt;/rec-number&gt;&lt;foreign-keys&gt;&lt;key app="EN" db-id="xxfd0r5ecpdtfoe0eacpeeftxpvffff9x0xz"&gt;84&lt;/key&gt;&lt;/foreign-keys&gt;&lt;ref-type name="Journal Article"&gt;17&lt;/ref-type&gt;&lt;contributors&gt;&lt;authors&gt;&lt;author&gt;Vlaeyen, J&lt;/author&gt;&lt;author&gt;Linton, S&lt;/author&gt;&lt;/authors&gt;&lt;/contributors&gt;&lt;titles&gt;&lt;title&gt;Fear-avoidance and its consequences in chronic musculoskeletal pain: a state of the art&lt;/title&gt;&lt;secondary-title&gt;Pain&lt;/secondary-title&gt;&lt;/titles&gt;&lt;periodical&gt;&lt;full-title&gt;Pain&lt;/full-title&gt;&lt;/periodical&gt;&lt;pages&gt;317-332&lt;/pages&gt;&lt;volume&gt;85&lt;/volume&gt;&lt;number&gt;3&lt;/number&gt;&lt;keywords&gt;&lt;keyword&gt;Pain-related fear&lt;/keyword&gt;&lt;keyword&gt;Chronic pain&lt;/keyword&gt;&lt;keyword&gt;Musculoskeletal pain&lt;/keyword&gt;&lt;keyword&gt;Avoidance&lt;/keyword&gt;&lt;keyword&gt;Disability&lt;/keyword&gt;&lt;/keywords&gt;&lt;dates&gt;&lt;year&gt;2000&lt;/year&gt;&lt;/dates&gt;&lt;isbn&gt;0304-3959&lt;/isbn&gt;&lt;urls&gt;&lt;related-urls&gt;&lt;url&gt;http://www.sciencedirect.com/science/article/B6T0K-40315FX-2/2/d5ef2cae7e6c7ce8f3c4d83411c66489&lt;/url&gt;&lt;/related-urls&gt;&lt;/urls&gt;&lt;/record&gt;&lt;/Cite&gt;&lt;/EndNote&gt;</w:instrText>
      </w:r>
      <w:r w:rsidR="005E5837" w:rsidRPr="0071543F">
        <w:rPr>
          <w:rFonts w:asciiTheme="minorHAnsi" w:hAnsiTheme="minorHAnsi" w:cstheme="minorHAnsi" w:hint="eastAsia"/>
        </w:rPr>
        <w:fldChar w:fldCharType="separate"/>
      </w:r>
      <w:r w:rsidR="005E5837">
        <w:rPr>
          <w:rFonts w:asciiTheme="minorHAnsi" w:hAnsiTheme="minorHAnsi" w:cstheme="minorHAnsi"/>
          <w:noProof/>
        </w:rPr>
        <w:t>[</w:t>
      </w:r>
      <w:hyperlink w:anchor="_ENREF_13" w:tooltip="Vlaeyen, 2000 #84" w:history="1">
        <w:r w:rsidR="005E5837" w:rsidRPr="0071543F">
          <w:rPr>
            <w:rFonts w:asciiTheme="minorHAnsi" w:hAnsiTheme="minorHAnsi" w:cstheme="minorHAnsi"/>
            <w:noProof/>
          </w:rPr>
          <w:t>13</w:t>
        </w:r>
      </w:hyperlink>
      <w:r w:rsidR="005E5837">
        <w:rPr>
          <w:rFonts w:asciiTheme="minorHAnsi" w:hAnsiTheme="minorHAnsi" w:cstheme="minorHAnsi"/>
          <w:noProof/>
        </w:rPr>
        <w:t>]</w:t>
      </w:r>
      <w:r w:rsidR="005E5837" w:rsidRPr="0071543F">
        <w:rPr>
          <w:rFonts w:asciiTheme="minorHAnsi" w:hAnsiTheme="minorHAnsi" w:cstheme="minorHAnsi" w:hint="eastAsia"/>
        </w:rPr>
        <w:fldChar w:fldCharType="end"/>
      </w:r>
      <w:r w:rsidR="00BF4188" w:rsidRPr="0071543F">
        <w:rPr>
          <w:rFonts w:asciiTheme="minorHAnsi" w:hAnsiTheme="minorHAnsi" w:cstheme="minorHAnsi"/>
        </w:rPr>
        <w:t>.</w:t>
      </w:r>
      <w:r w:rsidR="00DE6435" w:rsidRPr="0071543F">
        <w:rPr>
          <w:rFonts w:asciiTheme="minorHAnsi" w:hAnsiTheme="minorHAnsi" w:cstheme="minorHAnsi"/>
        </w:rPr>
        <w:t xml:space="preserve"> </w:t>
      </w:r>
      <w:r w:rsidR="0034036F" w:rsidRPr="0071543F">
        <w:rPr>
          <w:rFonts w:asciiTheme="minorHAnsi" w:hAnsiTheme="minorHAnsi" w:cstheme="minorHAnsi"/>
        </w:rPr>
        <w:t>It is therefore</w:t>
      </w:r>
      <w:r w:rsidR="00DE6435" w:rsidRPr="0071543F">
        <w:rPr>
          <w:rFonts w:asciiTheme="minorHAnsi" w:hAnsiTheme="minorHAnsi" w:cstheme="minorHAnsi"/>
        </w:rPr>
        <w:t xml:space="preserve"> crucial to assess for fear, if we are to better understand the mechanisms by which negative expectancies influence pain outcome. In the context of this study, the fear of pain questionnaire was specifically selected</w:t>
      </w:r>
      <w:r w:rsidR="00887B2A" w:rsidRPr="0071543F">
        <w:rPr>
          <w:rFonts w:asciiTheme="minorHAnsi" w:hAnsiTheme="minorHAnsi" w:cstheme="minorHAnsi"/>
        </w:rPr>
        <w:t xml:space="preserve">, to assess whether any </w:t>
      </w:r>
      <w:r w:rsidR="00887B2A" w:rsidRPr="0071543F">
        <w:rPr>
          <w:rFonts w:asciiTheme="minorHAnsi" w:hAnsiTheme="minorHAnsi" w:cstheme="minorHAnsi"/>
        </w:rPr>
        <w:lastRenderedPageBreak/>
        <w:t>expectancy effects were associated with fear of pain</w:t>
      </w:r>
      <w:r w:rsidR="00E90D5D">
        <w:rPr>
          <w:rFonts w:asciiTheme="minorHAnsi" w:hAnsiTheme="minorHAnsi" w:cstheme="minorHAnsi"/>
        </w:rPr>
        <w:t>[</w:t>
      </w:r>
      <w:r w:rsidR="00E90D5D" w:rsidRPr="0071543F">
        <w:rPr>
          <w:rFonts w:asciiTheme="minorHAnsi" w:hAnsiTheme="minorHAnsi" w:cstheme="minorHAnsi" w:hint="eastAsia"/>
        </w:rPr>
        <w:fldChar w:fldCharType="begin"/>
      </w:r>
      <w:r w:rsidR="00E90D5D" w:rsidRPr="0071543F">
        <w:rPr>
          <w:rFonts w:asciiTheme="minorHAnsi" w:hAnsiTheme="minorHAnsi" w:cstheme="minorHAnsi"/>
        </w:rPr>
        <w:instrText xml:space="preserve"> ADDIN EN.CITE &lt;EndNote&gt;&lt;Cite&gt;&lt;Author&gt;McNeil&lt;/Author&gt;&lt;Year&gt;1998&lt;/Year&gt;&lt;RecNum&gt;152&lt;/RecNum&gt;&lt;DisplayText&gt;(24)&lt;/DisplayText&gt;&lt;record&gt;&lt;rec-number&gt;152&lt;/rec-number&gt;&lt;foreign-keys&gt;&lt;key app="EN" db-id="xxfd0r5ecpdtfoe0eacpeeftxpvffff9x0xz"&gt;152&lt;/key&gt;&lt;/foreign-keys&gt;&lt;ref-type name="Journal Article"&gt;17&lt;/ref-type&gt;&lt;contributors&gt;&lt;authors&gt;&lt;author&gt;McNeil, D&lt;/author&gt;&lt;author&gt;Rainwater, A&lt;/author&gt;&lt;/authors&gt;&lt;/contributors&gt;&lt;titles&gt;&lt;title&gt;Development of the Fear of Pain Questionnaire-III &lt;/title&gt;&lt;secondary-title&gt;Journal of Behavioral Medicine&lt;/secondary-title&gt;&lt;/titles&gt;&lt;pages&gt;389-410&lt;/pages&gt;&lt;volume&gt;21&lt;/volume&gt;&lt;number&gt;4&lt;/number&gt;&lt;dates&gt;&lt;year&gt;1998&lt;/year&gt;&lt;/dates&gt;&lt;urls&gt;&lt;/urls&gt;&lt;/record&gt;&lt;/Cite&gt;&lt;/EndNote&gt;</w:instrText>
      </w:r>
      <w:r w:rsidR="00E90D5D" w:rsidRPr="0071543F">
        <w:rPr>
          <w:rFonts w:asciiTheme="minorHAnsi" w:hAnsiTheme="minorHAnsi" w:cstheme="minorHAnsi" w:hint="eastAsia"/>
        </w:rPr>
        <w:fldChar w:fldCharType="separate"/>
      </w:r>
      <w:r w:rsidR="00E90D5D">
        <w:rPr>
          <w:rFonts w:asciiTheme="minorHAnsi" w:hAnsiTheme="minorHAnsi" w:cstheme="minorHAnsi"/>
          <w:noProof/>
        </w:rPr>
        <w:t>29]</w:t>
      </w:r>
      <w:r w:rsidR="00E90D5D" w:rsidRPr="0071543F">
        <w:rPr>
          <w:rFonts w:asciiTheme="minorHAnsi" w:hAnsiTheme="minorHAnsi" w:cstheme="minorHAnsi" w:hint="eastAsia"/>
        </w:rPr>
        <w:fldChar w:fldCharType="end"/>
      </w:r>
      <w:r w:rsidR="00E90D5D" w:rsidRPr="0071543F">
        <w:rPr>
          <w:rFonts w:asciiTheme="minorHAnsi" w:hAnsiTheme="minorHAnsi" w:cstheme="minorHAnsi"/>
        </w:rPr>
        <w:t xml:space="preserve">. </w:t>
      </w:r>
      <w:r w:rsidR="008E3E99" w:rsidRPr="0071543F">
        <w:rPr>
          <w:rFonts w:asciiTheme="minorHAnsi" w:hAnsiTheme="minorHAnsi" w:cstheme="minorHAnsi"/>
        </w:rPr>
        <w:t>This 30-item questionnaire measure</w:t>
      </w:r>
      <w:r w:rsidR="00887B2A" w:rsidRPr="0071543F">
        <w:rPr>
          <w:rFonts w:asciiTheme="minorHAnsi" w:hAnsiTheme="minorHAnsi" w:cstheme="minorHAnsi"/>
        </w:rPr>
        <w:t>s participant’</w:t>
      </w:r>
      <w:r w:rsidR="001A37B2" w:rsidRPr="0071543F">
        <w:rPr>
          <w:rFonts w:asciiTheme="minorHAnsi" w:hAnsiTheme="minorHAnsi" w:cstheme="minorHAnsi"/>
        </w:rPr>
        <w:t>s fear</w:t>
      </w:r>
      <w:r w:rsidR="00887B2A" w:rsidRPr="0071543F">
        <w:rPr>
          <w:rFonts w:asciiTheme="minorHAnsi" w:hAnsiTheme="minorHAnsi" w:cstheme="minorHAnsi"/>
        </w:rPr>
        <w:t xml:space="preserve"> </w:t>
      </w:r>
      <w:r w:rsidR="00923A7B" w:rsidRPr="0071543F">
        <w:rPr>
          <w:rFonts w:asciiTheme="minorHAnsi" w:hAnsiTheme="minorHAnsi" w:cstheme="minorHAnsi"/>
        </w:rPr>
        <w:t>of</w:t>
      </w:r>
      <w:r w:rsidR="008869CE">
        <w:rPr>
          <w:rFonts w:asciiTheme="minorHAnsi" w:hAnsiTheme="minorHAnsi" w:cstheme="minorHAnsi"/>
        </w:rPr>
        <w:t xml:space="preserve"> </w:t>
      </w:r>
      <w:r w:rsidR="00887B2A" w:rsidRPr="0071543F">
        <w:rPr>
          <w:rFonts w:asciiTheme="minorHAnsi" w:hAnsiTheme="minorHAnsi" w:cstheme="minorHAnsi"/>
        </w:rPr>
        <w:t>pain across three domains</w:t>
      </w:r>
      <w:r w:rsidR="001A37B2" w:rsidRPr="0071543F">
        <w:rPr>
          <w:rFonts w:asciiTheme="minorHAnsi" w:hAnsiTheme="minorHAnsi" w:cstheme="minorHAnsi"/>
        </w:rPr>
        <w:t>;</w:t>
      </w:r>
      <w:r w:rsidR="00887B2A" w:rsidRPr="0071543F">
        <w:rPr>
          <w:rFonts w:asciiTheme="minorHAnsi" w:hAnsiTheme="minorHAnsi" w:cstheme="minorHAnsi"/>
        </w:rPr>
        <w:t xml:space="preserve"> minor, severe and medical</w:t>
      </w:r>
      <w:r w:rsidR="001A37B2" w:rsidRPr="0071543F">
        <w:rPr>
          <w:rFonts w:asciiTheme="minorHAnsi" w:hAnsiTheme="minorHAnsi" w:cstheme="minorHAnsi"/>
        </w:rPr>
        <w:t xml:space="preserve"> pain</w:t>
      </w:r>
      <w:r w:rsidR="00F832DF" w:rsidRPr="0071543F">
        <w:rPr>
          <w:rFonts w:asciiTheme="minorHAnsi" w:hAnsiTheme="minorHAnsi" w:cstheme="minorHAnsi"/>
        </w:rPr>
        <w:t xml:space="preserve">, using a </w:t>
      </w:r>
      <w:r w:rsidR="002C29FB" w:rsidRPr="0071543F">
        <w:rPr>
          <w:rFonts w:asciiTheme="minorHAnsi" w:hAnsiTheme="minorHAnsi" w:cstheme="minorHAnsi"/>
        </w:rPr>
        <w:t xml:space="preserve">5-point Likert response </w:t>
      </w:r>
      <w:r w:rsidR="00F832DF" w:rsidRPr="0071543F">
        <w:rPr>
          <w:rFonts w:asciiTheme="minorHAnsi" w:hAnsiTheme="minorHAnsi" w:cstheme="minorHAnsi"/>
        </w:rPr>
        <w:t>scale</w:t>
      </w:r>
      <w:r w:rsidR="00BF4188" w:rsidRPr="0071543F">
        <w:rPr>
          <w:rFonts w:asciiTheme="minorHAnsi" w:hAnsiTheme="minorHAnsi" w:cstheme="minorHAnsi"/>
        </w:rPr>
        <w:t>,</w:t>
      </w:r>
      <w:r w:rsidR="00F832DF" w:rsidRPr="0071543F">
        <w:rPr>
          <w:rFonts w:asciiTheme="minorHAnsi" w:hAnsiTheme="minorHAnsi" w:cstheme="minorHAnsi"/>
        </w:rPr>
        <w:t xml:space="preserve"> </w:t>
      </w:r>
      <w:r w:rsidR="002C29FB" w:rsidRPr="0071543F">
        <w:rPr>
          <w:rFonts w:asciiTheme="minorHAnsi" w:hAnsiTheme="minorHAnsi" w:cstheme="minorHAnsi"/>
        </w:rPr>
        <w:t xml:space="preserve">ranging from zero “not at all” </w:t>
      </w:r>
      <w:r w:rsidR="00BF4188" w:rsidRPr="0071543F">
        <w:rPr>
          <w:rFonts w:asciiTheme="minorHAnsi" w:hAnsiTheme="minorHAnsi" w:cstheme="minorHAnsi"/>
        </w:rPr>
        <w:t xml:space="preserve">, </w:t>
      </w:r>
      <w:r w:rsidR="002C29FB" w:rsidRPr="0071543F">
        <w:rPr>
          <w:rFonts w:asciiTheme="minorHAnsi" w:hAnsiTheme="minorHAnsi" w:cstheme="minorHAnsi"/>
        </w:rPr>
        <w:t>to five “</w:t>
      </w:r>
      <w:r w:rsidR="007355A4" w:rsidRPr="0071543F">
        <w:rPr>
          <w:rFonts w:asciiTheme="minorHAnsi" w:hAnsiTheme="minorHAnsi" w:cstheme="minorHAnsi"/>
        </w:rPr>
        <w:t>extremely</w:t>
      </w:r>
      <w:r w:rsidR="002C29FB" w:rsidRPr="0071543F">
        <w:rPr>
          <w:rFonts w:asciiTheme="minorHAnsi" w:hAnsiTheme="minorHAnsi" w:cstheme="minorHAnsi"/>
        </w:rPr>
        <w:t xml:space="preserve">”. The questionnaire consists of separate subscales for </w:t>
      </w:r>
      <w:r w:rsidR="007355A4" w:rsidRPr="0071543F">
        <w:rPr>
          <w:rFonts w:asciiTheme="minorHAnsi" w:hAnsiTheme="minorHAnsi" w:cstheme="minorHAnsi"/>
        </w:rPr>
        <w:t>fear of minor pain</w:t>
      </w:r>
      <w:r w:rsidR="002C29FB" w:rsidRPr="0071543F">
        <w:rPr>
          <w:rFonts w:asciiTheme="minorHAnsi" w:hAnsiTheme="minorHAnsi" w:cstheme="minorHAnsi"/>
        </w:rPr>
        <w:t xml:space="preserve">, </w:t>
      </w:r>
      <w:r w:rsidR="007355A4" w:rsidRPr="0071543F">
        <w:rPr>
          <w:rFonts w:asciiTheme="minorHAnsi" w:hAnsiTheme="minorHAnsi" w:cstheme="minorHAnsi"/>
        </w:rPr>
        <w:t>fear of medical pain</w:t>
      </w:r>
      <w:r w:rsidR="002C29FB" w:rsidRPr="0071543F">
        <w:rPr>
          <w:rFonts w:asciiTheme="minorHAnsi" w:hAnsiTheme="minorHAnsi" w:cstheme="minorHAnsi"/>
        </w:rPr>
        <w:t xml:space="preserve"> and </w:t>
      </w:r>
      <w:r w:rsidR="007355A4" w:rsidRPr="0071543F">
        <w:rPr>
          <w:rFonts w:asciiTheme="minorHAnsi" w:hAnsiTheme="minorHAnsi" w:cstheme="minorHAnsi"/>
        </w:rPr>
        <w:t>fear of severe pain</w:t>
      </w:r>
      <w:r w:rsidR="002C29FB" w:rsidRPr="0071543F">
        <w:rPr>
          <w:rFonts w:asciiTheme="minorHAnsi" w:hAnsiTheme="minorHAnsi" w:cstheme="minorHAnsi"/>
        </w:rPr>
        <w:t>, which can be calculated separately or combined to form a total score</w:t>
      </w:r>
      <w:r w:rsidR="00A5357E" w:rsidRPr="0071543F">
        <w:rPr>
          <w:rFonts w:asciiTheme="minorHAnsi" w:hAnsiTheme="minorHAnsi" w:cstheme="minorHAnsi"/>
        </w:rPr>
        <w:t xml:space="preserve"> </w:t>
      </w:r>
      <w:r w:rsidR="00E90D5D" w:rsidRPr="0071543F">
        <w:rPr>
          <w:rFonts w:asciiTheme="minorHAnsi" w:hAnsiTheme="minorHAnsi" w:cstheme="minorHAnsi" w:hint="eastAsia"/>
        </w:rPr>
        <w:fldChar w:fldCharType="begin"/>
      </w:r>
      <w:r w:rsidR="00E90D5D" w:rsidRPr="0071543F">
        <w:rPr>
          <w:rFonts w:asciiTheme="minorHAnsi" w:hAnsiTheme="minorHAnsi" w:cstheme="minorHAnsi"/>
        </w:rPr>
        <w:instrText xml:space="preserve"> ADDIN EN.CITE &lt;EndNote&gt;&lt;Cite&gt;&lt;Author&gt;McNeil&lt;/Author&gt;&lt;Year&gt;1998&lt;/Year&gt;&lt;RecNum&gt;152&lt;/RecNum&gt;&lt;DisplayText&gt;(24)&lt;/DisplayText&gt;&lt;record&gt;&lt;rec-number&gt;152&lt;/rec-number&gt;&lt;foreign-keys&gt;&lt;key app="EN" db-id="xxfd0r5ecpdtfoe0eacpeeftxpvffff9x0xz"&gt;152&lt;/key&gt;&lt;/foreign-keys&gt;&lt;ref-type name="Journal Article"&gt;17&lt;/ref-type&gt;&lt;contributors&gt;&lt;authors&gt;&lt;author&gt;McNeil, D&lt;/author&gt;&lt;author&gt;Rainwater, A&lt;/author&gt;&lt;/authors&gt;&lt;/contributors&gt;&lt;titles&gt;&lt;title&gt;Development of the Fear of Pain Questionnaire-III &lt;/title&gt;&lt;secondary-title&gt;Journal of Behavioral Medicine&lt;/secondary-title&gt;&lt;/titles&gt;&lt;pages&gt;389-410&lt;/pages&gt;&lt;volume&gt;21&lt;/volume&gt;&lt;number&gt;4&lt;/number&gt;&lt;dates&gt;&lt;year&gt;1998&lt;/year&gt;&lt;/dates&gt;&lt;urls&gt;&lt;/urls&gt;&lt;/record&gt;&lt;/Cite&gt;&lt;/EndNote&gt;</w:instrText>
      </w:r>
      <w:r w:rsidR="00E90D5D" w:rsidRPr="0071543F">
        <w:rPr>
          <w:rFonts w:asciiTheme="minorHAnsi" w:hAnsiTheme="minorHAnsi" w:cstheme="minorHAnsi" w:hint="eastAsia"/>
        </w:rPr>
        <w:fldChar w:fldCharType="separate"/>
      </w:r>
      <w:r w:rsidR="00E90D5D">
        <w:rPr>
          <w:rFonts w:asciiTheme="minorHAnsi" w:hAnsiTheme="minorHAnsi" w:cstheme="minorHAnsi"/>
          <w:noProof/>
        </w:rPr>
        <w:t>[</w:t>
      </w:r>
      <w:hyperlink w:anchor="_ENREF_24" w:tooltip="McNeil, 1998 #152" w:history="1">
        <w:r w:rsidR="00E90D5D" w:rsidRPr="0071543F">
          <w:rPr>
            <w:rFonts w:asciiTheme="minorHAnsi" w:hAnsiTheme="minorHAnsi" w:cstheme="minorHAnsi"/>
            <w:noProof/>
          </w:rPr>
          <w:t>29</w:t>
        </w:r>
      </w:hyperlink>
      <w:r w:rsidR="00E90D5D">
        <w:rPr>
          <w:rFonts w:asciiTheme="minorHAnsi" w:hAnsiTheme="minorHAnsi" w:cstheme="minorHAnsi"/>
          <w:noProof/>
        </w:rPr>
        <w:t>]</w:t>
      </w:r>
      <w:r w:rsidR="00E90D5D" w:rsidRPr="0071543F">
        <w:rPr>
          <w:rFonts w:asciiTheme="minorHAnsi" w:hAnsiTheme="minorHAnsi" w:cstheme="minorHAnsi" w:hint="eastAsia"/>
        </w:rPr>
        <w:fldChar w:fldCharType="end"/>
      </w:r>
      <w:r w:rsidR="00BF4188" w:rsidRPr="0071543F">
        <w:rPr>
          <w:rFonts w:asciiTheme="minorHAnsi" w:hAnsiTheme="minorHAnsi" w:cstheme="minorHAnsi"/>
        </w:rPr>
        <w:t xml:space="preserve">. </w:t>
      </w:r>
      <w:r w:rsidR="002C29FB" w:rsidRPr="0071543F">
        <w:rPr>
          <w:rFonts w:asciiTheme="minorHAnsi" w:hAnsiTheme="minorHAnsi" w:cstheme="minorHAnsi"/>
        </w:rPr>
        <w:t>The validity and internal consistency have been tested and confirmed previously</w:t>
      </w:r>
      <w:r w:rsidR="000A4195" w:rsidRPr="0071543F">
        <w:rPr>
          <w:rFonts w:asciiTheme="minorHAnsi" w:hAnsiTheme="minorHAnsi" w:cstheme="minorHAnsi"/>
        </w:rPr>
        <w:t xml:space="preserve"> </w:t>
      </w:r>
      <w:r w:rsidR="00E90D5D" w:rsidRPr="0071543F">
        <w:rPr>
          <w:rFonts w:asciiTheme="minorHAnsi" w:hAnsiTheme="minorHAnsi" w:cstheme="minorHAnsi" w:hint="eastAsia"/>
        </w:rPr>
        <w:fldChar w:fldCharType="begin"/>
      </w:r>
      <w:r w:rsidR="00E90D5D" w:rsidRPr="0071543F">
        <w:rPr>
          <w:rFonts w:asciiTheme="minorHAnsi" w:hAnsiTheme="minorHAnsi" w:cstheme="minorHAnsi"/>
        </w:rPr>
        <w:instrText xml:space="preserve"> ADDIN EN.CITE &lt;EndNote&gt;&lt;Cite&gt;&lt;Author&gt;Osman&lt;/Author&gt;&lt;Year&gt;2002&lt;/Year&gt;&lt;RecNum&gt;981&lt;/RecNum&gt;&lt;DisplayText&gt;(25)&lt;/DisplayText&gt;&lt;record&gt;&lt;rec-number&gt;981&lt;/rec-number&gt;&lt;foreign-keys&gt;&lt;key app="EN" db-id="xxfd0r5ecpdtfoe0eacpeeftxpvffff9x0xz"&gt;981&lt;/key&gt;&lt;/foreign-keys&gt;&lt;ref-type name="Journal Article"&gt;17&lt;/ref-type&gt;&lt;contributors&gt;&lt;authors&gt;&lt;author&gt;Osman, Augustine&lt;/author&gt;&lt;author&gt;Breitenstein, JosephL&lt;/author&gt;&lt;author&gt;Barrios, FranciscoX&lt;/author&gt;&lt;author&gt;Gutierrez, PeterM&lt;/author&gt;&lt;author&gt;Kopper, BeverlyA&lt;/author&gt;&lt;/authors&gt;&lt;/contributors&gt;&lt;titles&gt;&lt;title&gt;The Fear of Pain Questionnaire-III: Further Reliability and Validity with Nonclinical Samples&lt;/title&gt;&lt;secondary-title&gt;Journal of Behavioral Medicine&lt;/secondary-title&gt;&lt;alt-title&gt;J Behav Med&lt;/alt-title&gt;&lt;/titles&gt;&lt;alt-periodical&gt;&lt;full-title&gt;J Behav Med&lt;/full-title&gt;&lt;/alt-periodical&gt;&lt;pages&gt;155-173&lt;/pages&gt;&lt;volume&gt;25&lt;/volume&gt;&lt;number&gt;2&lt;/number&gt;&lt;keywords&gt;&lt;keyword&gt;FPQ-III&lt;/keyword&gt;&lt;keyword&gt;pain&lt;/keyword&gt;&lt;keyword&gt;factor structure&lt;/keyword&gt;&lt;keyword&gt;reliability and validity&lt;/keyword&gt;&lt;/keywords&gt;&lt;dates&gt;&lt;year&gt;2002&lt;/year&gt;&lt;pub-dates&gt;&lt;date&gt;2002/04/01&lt;/date&gt;&lt;/pub-dates&gt;&lt;/dates&gt;&lt;publisher&gt;Kluwer Academic Publishers-Plenum Publishers&lt;/publisher&gt;&lt;isbn&gt;0160-7715&lt;/isbn&gt;&lt;urls&gt;&lt;related-urls&gt;&lt;url&gt;http://dx.doi.org/10.1023/A%3A1014884704974&lt;/url&gt;&lt;/related-urls&gt;&lt;/urls&gt;&lt;electronic-resource-num&gt;10.1023/a:1014884704974&lt;/electronic-resource-num&gt;&lt;language&gt;English&lt;/language&gt;&lt;/record&gt;&lt;/Cite&gt;&lt;/EndNote&gt;</w:instrText>
      </w:r>
      <w:r w:rsidR="00E90D5D" w:rsidRPr="0071543F">
        <w:rPr>
          <w:rFonts w:asciiTheme="minorHAnsi" w:hAnsiTheme="minorHAnsi" w:cstheme="minorHAnsi" w:hint="eastAsia"/>
        </w:rPr>
        <w:fldChar w:fldCharType="separate"/>
      </w:r>
      <w:r w:rsidR="00E90D5D">
        <w:rPr>
          <w:rFonts w:asciiTheme="minorHAnsi" w:hAnsiTheme="minorHAnsi" w:cstheme="minorHAnsi"/>
          <w:noProof/>
        </w:rPr>
        <w:t>[</w:t>
      </w:r>
      <w:hyperlink w:anchor="_ENREF_25" w:tooltip="Osman, 2002 #981" w:history="1">
        <w:r w:rsidR="00E90D5D" w:rsidRPr="0071543F">
          <w:rPr>
            <w:rFonts w:asciiTheme="minorHAnsi" w:hAnsiTheme="minorHAnsi" w:cstheme="minorHAnsi"/>
            <w:noProof/>
          </w:rPr>
          <w:t>30</w:t>
        </w:r>
      </w:hyperlink>
      <w:r w:rsidR="00E90D5D">
        <w:rPr>
          <w:rFonts w:asciiTheme="minorHAnsi" w:hAnsiTheme="minorHAnsi" w:cstheme="minorHAnsi"/>
          <w:noProof/>
        </w:rPr>
        <w:t>]</w:t>
      </w:r>
      <w:r w:rsidR="00E90D5D" w:rsidRPr="0071543F">
        <w:rPr>
          <w:rFonts w:asciiTheme="minorHAnsi" w:hAnsiTheme="minorHAnsi" w:cstheme="minorHAnsi" w:hint="eastAsia"/>
        </w:rPr>
        <w:fldChar w:fldCharType="end"/>
      </w:r>
      <w:r w:rsidR="00F832DF" w:rsidRPr="0071543F">
        <w:rPr>
          <w:rFonts w:asciiTheme="minorHAnsi" w:hAnsiTheme="minorHAnsi" w:cstheme="minorHAnsi"/>
        </w:rPr>
        <w:t>.</w:t>
      </w:r>
      <w:r w:rsidR="001A37B2" w:rsidRPr="0071543F">
        <w:rPr>
          <w:rFonts w:asciiTheme="minorHAnsi" w:hAnsiTheme="minorHAnsi" w:cstheme="minorHAnsi"/>
        </w:rPr>
        <w:t xml:space="preserve"> </w:t>
      </w:r>
      <w:r w:rsidR="001C2350" w:rsidRPr="0071543F">
        <w:rPr>
          <w:rFonts w:asciiTheme="minorHAnsi" w:hAnsiTheme="minorHAnsi" w:cstheme="minorHAnsi"/>
        </w:rPr>
        <w:t xml:space="preserve">Participants completed the questionnaire before performing the main experiment but after the psychophysics test. </w:t>
      </w:r>
    </w:p>
    <w:p w14:paraId="2A4FAF21" w14:textId="77777777" w:rsidR="00467F5B" w:rsidRPr="0071543F" w:rsidRDefault="00467F5B" w:rsidP="00B939E1">
      <w:pPr>
        <w:spacing w:line="480" w:lineRule="auto"/>
        <w:jc w:val="both"/>
        <w:rPr>
          <w:rFonts w:asciiTheme="minorHAnsi" w:hAnsiTheme="minorHAnsi" w:cstheme="minorHAnsi"/>
        </w:rPr>
      </w:pPr>
    </w:p>
    <w:p w14:paraId="6044B9C9" w14:textId="77777777" w:rsidR="001C2350" w:rsidRDefault="001C2350" w:rsidP="006D354A">
      <w:pPr>
        <w:pStyle w:val="Heading3"/>
      </w:pPr>
      <w:r w:rsidRPr="0071543F">
        <w:t xml:space="preserve">Manipulation check </w:t>
      </w:r>
    </w:p>
    <w:p w14:paraId="04F47245" w14:textId="77777777" w:rsidR="002E3524" w:rsidRPr="002E3524" w:rsidRDefault="002E3524" w:rsidP="006D354A"/>
    <w:p w14:paraId="479D201C" w14:textId="41C5FB83" w:rsidR="00553A5C" w:rsidRPr="0071543F" w:rsidRDefault="000713A7" w:rsidP="00B939E1">
      <w:pPr>
        <w:spacing w:line="480" w:lineRule="auto"/>
        <w:jc w:val="both"/>
        <w:rPr>
          <w:rFonts w:asciiTheme="minorHAnsi" w:hAnsiTheme="minorHAnsi" w:cstheme="minorHAnsi"/>
        </w:rPr>
      </w:pPr>
      <w:r w:rsidRPr="0071543F">
        <w:rPr>
          <w:rFonts w:asciiTheme="minorHAnsi" w:hAnsiTheme="minorHAnsi" w:cstheme="minorHAnsi"/>
        </w:rPr>
        <w:t xml:space="preserve">The cornerstone of this study design is the expectancy cues; the validity of any results is based on the integrity of these cues. It was essential to make sure that volunteers were responding to the cues adequately and properly. This was addressed by giving volunteers a three-item, expectancy manipulation check measure at the end of the experiment, designed to assess the following: </w:t>
      </w:r>
      <w:r w:rsidR="001C2350" w:rsidRPr="0071543F">
        <w:rPr>
          <w:rFonts w:asciiTheme="minorHAnsi" w:hAnsiTheme="minorHAnsi" w:cstheme="minorHAnsi"/>
        </w:rPr>
        <w:t>attention directed to the cues, reliability of the cues as predictors of the upcoming stimulus and subjective report bias by the cues</w:t>
      </w:r>
      <w:r w:rsidRPr="0071543F">
        <w:rPr>
          <w:rFonts w:asciiTheme="minorHAnsi" w:hAnsiTheme="minorHAnsi" w:cstheme="minorHAnsi"/>
        </w:rPr>
        <w:t>.</w:t>
      </w:r>
      <w:r w:rsidR="001C2350" w:rsidRPr="0071543F">
        <w:rPr>
          <w:rFonts w:asciiTheme="minorHAnsi" w:hAnsiTheme="minorHAnsi" w:cstheme="minorHAnsi"/>
        </w:rPr>
        <w:t xml:space="preserve"> The questionnaire consisted of three questions: (i) During the task, how much did you focus on the direction of the arrows? (ii) How accurately did the arrow cues predict the intensity of the pain that followed? (iii) When rating the intensity of the pain, how much was your rating based on the direction of the preceding arrow cue? In each case, participants were asked to select an answer from a scale starting with “not at all” to “all the time”. </w:t>
      </w:r>
      <w:r w:rsidR="00D76069" w:rsidRPr="0071543F">
        <w:rPr>
          <w:rFonts w:asciiTheme="minorHAnsi" w:hAnsiTheme="minorHAnsi" w:cstheme="minorHAnsi"/>
        </w:rPr>
        <w:t>Participants,</w:t>
      </w:r>
      <w:r w:rsidR="001C2350" w:rsidRPr="0071543F">
        <w:rPr>
          <w:rFonts w:asciiTheme="minorHAnsi" w:hAnsiTheme="minorHAnsi" w:cstheme="minorHAnsi"/>
        </w:rPr>
        <w:t xml:space="preserve"> who reported ignoring the cues completely, or most of the time</w:t>
      </w:r>
      <w:r w:rsidR="00030FD0" w:rsidRPr="0071543F">
        <w:rPr>
          <w:rFonts w:asciiTheme="minorHAnsi" w:hAnsiTheme="minorHAnsi" w:cstheme="minorHAnsi"/>
        </w:rPr>
        <w:t xml:space="preserve"> (</w:t>
      </w:r>
      <w:r w:rsidR="00C95D01" w:rsidRPr="0071543F">
        <w:rPr>
          <w:rFonts w:asciiTheme="minorHAnsi" w:hAnsiTheme="minorHAnsi" w:cstheme="minorHAnsi"/>
        </w:rPr>
        <w:t>&gt;</w:t>
      </w:r>
      <w:r w:rsidR="00030FD0" w:rsidRPr="0071543F">
        <w:rPr>
          <w:rFonts w:asciiTheme="minorHAnsi" w:hAnsiTheme="minorHAnsi" w:cstheme="minorHAnsi"/>
        </w:rPr>
        <w:t>75% of the trials were ignored)</w:t>
      </w:r>
      <w:r w:rsidR="001C2350" w:rsidRPr="0071543F">
        <w:rPr>
          <w:rFonts w:asciiTheme="minorHAnsi" w:hAnsiTheme="minorHAnsi" w:cstheme="minorHAnsi"/>
        </w:rPr>
        <w:t xml:space="preserve">, were excluded from the analysis. Two participants were excluded from the analysis for this reason, leaving a total of 41 participants for further data analysis. </w:t>
      </w:r>
      <w:r w:rsidR="00553A5C" w:rsidRPr="0071543F">
        <w:rPr>
          <w:rFonts w:asciiTheme="minorHAnsi" w:hAnsiTheme="minorHAnsi" w:cstheme="minorHAnsi"/>
        </w:rPr>
        <w:t xml:space="preserve">Although it would have been more accurate to measure cue </w:t>
      </w:r>
      <w:r w:rsidR="00553A5C" w:rsidRPr="0071543F">
        <w:rPr>
          <w:rFonts w:asciiTheme="minorHAnsi" w:hAnsiTheme="minorHAnsi" w:cstheme="minorHAnsi"/>
        </w:rPr>
        <w:lastRenderedPageBreak/>
        <w:t>manipulation trial</w:t>
      </w:r>
      <w:r w:rsidR="00C95D01" w:rsidRPr="0071543F">
        <w:rPr>
          <w:rFonts w:asciiTheme="minorHAnsi" w:hAnsiTheme="minorHAnsi" w:cstheme="minorHAnsi"/>
        </w:rPr>
        <w:t>-</w:t>
      </w:r>
      <w:r w:rsidR="00553A5C" w:rsidRPr="0071543F">
        <w:rPr>
          <w:rFonts w:asciiTheme="minorHAnsi" w:hAnsiTheme="minorHAnsi" w:cstheme="minorHAnsi"/>
        </w:rPr>
        <w:t>by</w:t>
      </w:r>
      <w:r w:rsidR="00C95D01" w:rsidRPr="0071543F">
        <w:rPr>
          <w:rFonts w:asciiTheme="minorHAnsi" w:hAnsiTheme="minorHAnsi" w:cstheme="minorHAnsi"/>
        </w:rPr>
        <w:t>-</w:t>
      </w:r>
      <w:r w:rsidR="00553A5C" w:rsidRPr="0071543F">
        <w:rPr>
          <w:rFonts w:asciiTheme="minorHAnsi" w:hAnsiTheme="minorHAnsi" w:cstheme="minorHAnsi"/>
        </w:rPr>
        <w:t xml:space="preserve">trial, this would </w:t>
      </w:r>
      <w:r w:rsidR="00C95D01" w:rsidRPr="0071543F">
        <w:rPr>
          <w:rFonts w:asciiTheme="minorHAnsi" w:hAnsiTheme="minorHAnsi" w:cstheme="minorHAnsi"/>
        </w:rPr>
        <w:t xml:space="preserve">have </w:t>
      </w:r>
      <w:r w:rsidR="00553A5C" w:rsidRPr="0071543F">
        <w:rPr>
          <w:rFonts w:asciiTheme="minorHAnsi" w:hAnsiTheme="minorHAnsi" w:cstheme="minorHAnsi"/>
        </w:rPr>
        <w:t>be</w:t>
      </w:r>
      <w:r w:rsidR="00C95D01" w:rsidRPr="0071543F">
        <w:rPr>
          <w:rFonts w:asciiTheme="minorHAnsi" w:hAnsiTheme="minorHAnsi" w:cstheme="minorHAnsi"/>
        </w:rPr>
        <w:t>en</w:t>
      </w:r>
      <w:r w:rsidR="00553A5C" w:rsidRPr="0071543F">
        <w:rPr>
          <w:rFonts w:asciiTheme="minorHAnsi" w:hAnsiTheme="minorHAnsi" w:cstheme="minorHAnsi"/>
        </w:rPr>
        <w:t xml:space="preserve"> practically </w:t>
      </w:r>
      <w:r w:rsidR="00C95D01" w:rsidRPr="0071543F">
        <w:rPr>
          <w:rFonts w:asciiTheme="minorHAnsi" w:hAnsiTheme="minorHAnsi" w:cstheme="minorHAnsi"/>
        </w:rPr>
        <w:t>in</w:t>
      </w:r>
      <w:r w:rsidR="00553A5C" w:rsidRPr="0071543F">
        <w:rPr>
          <w:rFonts w:asciiTheme="minorHAnsi" w:hAnsiTheme="minorHAnsi" w:cstheme="minorHAnsi"/>
        </w:rPr>
        <w:t>feasible</w:t>
      </w:r>
      <w:r w:rsidR="00C95D01" w:rsidRPr="0071543F">
        <w:rPr>
          <w:rFonts w:asciiTheme="minorHAnsi" w:hAnsiTheme="minorHAnsi" w:cstheme="minorHAnsi"/>
        </w:rPr>
        <w:t xml:space="preserve"> (by considerably extending the length of the experiment)</w:t>
      </w:r>
      <w:r w:rsidR="00553A5C" w:rsidRPr="0071543F">
        <w:rPr>
          <w:rFonts w:asciiTheme="minorHAnsi" w:hAnsiTheme="minorHAnsi" w:cstheme="minorHAnsi"/>
        </w:rPr>
        <w:t xml:space="preserve"> and </w:t>
      </w:r>
      <w:r w:rsidR="00C95D01" w:rsidRPr="0071543F">
        <w:rPr>
          <w:rFonts w:asciiTheme="minorHAnsi" w:hAnsiTheme="minorHAnsi" w:cstheme="minorHAnsi"/>
        </w:rPr>
        <w:t xml:space="preserve">may </w:t>
      </w:r>
      <w:r w:rsidR="00AA799E" w:rsidRPr="0071543F">
        <w:rPr>
          <w:rFonts w:asciiTheme="minorHAnsi" w:hAnsiTheme="minorHAnsi" w:cstheme="minorHAnsi"/>
        </w:rPr>
        <w:t>have</w:t>
      </w:r>
      <w:r w:rsidR="00553A5C" w:rsidRPr="0071543F">
        <w:rPr>
          <w:rFonts w:asciiTheme="minorHAnsi" w:hAnsiTheme="minorHAnsi" w:cstheme="minorHAnsi"/>
        </w:rPr>
        <w:t xml:space="preserve"> distract</w:t>
      </w:r>
      <w:r w:rsidR="00C95D01" w:rsidRPr="0071543F">
        <w:rPr>
          <w:rFonts w:asciiTheme="minorHAnsi" w:hAnsiTheme="minorHAnsi" w:cstheme="minorHAnsi"/>
        </w:rPr>
        <w:t>ed participants’</w:t>
      </w:r>
      <w:r w:rsidR="00553A5C" w:rsidRPr="0071543F">
        <w:rPr>
          <w:rFonts w:asciiTheme="minorHAnsi" w:hAnsiTheme="minorHAnsi" w:cstheme="minorHAnsi"/>
        </w:rPr>
        <w:t xml:space="preserve"> attention from the </w:t>
      </w:r>
      <w:r w:rsidR="00C95D01" w:rsidRPr="0071543F">
        <w:rPr>
          <w:rFonts w:asciiTheme="minorHAnsi" w:hAnsiTheme="minorHAnsi" w:cstheme="minorHAnsi"/>
        </w:rPr>
        <w:t>expectancy cues</w:t>
      </w:r>
      <w:r w:rsidR="00553A5C" w:rsidRPr="0071543F">
        <w:rPr>
          <w:rFonts w:asciiTheme="minorHAnsi" w:hAnsiTheme="minorHAnsi" w:cstheme="minorHAnsi"/>
        </w:rPr>
        <w:t>.</w:t>
      </w:r>
    </w:p>
    <w:p w14:paraId="7C313246" w14:textId="77777777" w:rsidR="00467F5B" w:rsidRPr="0071543F" w:rsidRDefault="00467F5B" w:rsidP="006D354A">
      <w:pPr>
        <w:pStyle w:val="Heading2"/>
      </w:pPr>
    </w:p>
    <w:p w14:paraId="35F00DE7" w14:textId="77777777" w:rsidR="001C2350" w:rsidRDefault="001C2350" w:rsidP="006D354A">
      <w:pPr>
        <w:pStyle w:val="Heading2"/>
      </w:pPr>
      <w:r w:rsidRPr="0071543F">
        <w:t xml:space="preserve">Electroencephalographic recordings of </w:t>
      </w:r>
      <w:r w:rsidR="00DD309C" w:rsidRPr="0071543F">
        <w:t>laser evoked potentials</w:t>
      </w:r>
    </w:p>
    <w:p w14:paraId="211C85C9" w14:textId="77777777" w:rsidR="0059752F" w:rsidRPr="0059752F" w:rsidRDefault="0059752F" w:rsidP="006D354A"/>
    <w:p w14:paraId="5552291D" w14:textId="4A740EC3" w:rsidR="00EE6195" w:rsidRPr="0071543F" w:rsidRDefault="001C2350" w:rsidP="00B939E1">
      <w:pPr>
        <w:spacing w:line="480" w:lineRule="auto"/>
        <w:jc w:val="both"/>
        <w:rPr>
          <w:rFonts w:asciiTheme="minorHAnsi" w:hAnsiTheme="minorHAnsi" w:cstheme="minorHAnsi"/>
        </w:rPr>
      </w:pPr>
      <w:r w:rsidRPr="0071543F">
        <w:rPr>
          <w:rFonts w:asciiTheme="minorHAnsi" w:hAnsiTheme="minorHAnsi" w:cstheme="minorHAnsi"/>
        </w:rPr>
        <w:t>Laser Evoked Potentials (LEPs) w</w:t>
      </w:r>
      <w:r w:rsidR="006C4726" w:rsidRPr="0071543F">
        <w:rPr>
          <w:rFonts w:asciiTheme="minorHAnsi" w:hAnsiTheme="minorHAnsi" w:cstheme="minorHAnsi"/>
        </w:rPr>
        <w:t>ere</w:t>
      </w:r>
      <w:r w:rsidRPr="0071543F">
        <w:rPr>
          <w:rFonts w:asciiTheme="minorHAnsi" w:hAnsiTheme="minorHAnsi" w:cstheme="minorHAnsi"/>
        </w:rPr>
        <w:t xml:space="preserve"> measured with EEG. EEG recordings were obtained from 59 Ag/AgCl surface electrodes attached to an elastic cap placed in accordance with the extended international 10-20 system (Brain Vision </w:t>
      </w:r>
      <w:proofErr w:type="spellStart"/>
      <w:r w:rsidR="003C2433" w:rsidRPr="0071543F">
        <w:rPr>
          <w:rFonts w:asciiTheme="minorHAnsi" w:hAnsiTheme="minorHAnsi" w:cstheme="minorHAnsi"/>
        </w:rPr>
        <w:t>Acticap</w:t>
      </w:r>
      <w:proofErr w:type="spellEnd"/>
      <w:r w:rsidR="003C2433" w:rsidRPr="0071543F">
        <w:rPr>
          <w:rFonts w:asciiTheme="minorHAnsi" w:hAnsiTheme="minorHAnsi" w:cstheme="minorHAnsi"/>
        </w:rPr>
        <w:t xml:space="preserve"> </w:t>
      </w:r>
      <w:r w:rsidRPr="0071543F">
        <w:rPr>
          <w:rFonts w:asciiTheme="minorHAnsi" w:hAnsiTheme="minorHAnsi" w:cstheme="minorHAnsi"/>
        </w:rPr>
        <w:t xml:space="preserve">combined with a </w:t>
      </w:r>
      <w:proofErr w:type="spellStart"/>
      <w:r w:rsidRPr="0071543F">
        <w:rPr>
          <w:rFonts w:asciiTheme="minorHAnsi" w:hAnsiTheme="minorHAnsi" w:cstheme="minorHAnsi"/>
        </w:rPr>
        <w:t>Neuroscan</w:t>
      </w:r>
      <w:proofErr w:type="spellEnd"/>
      <w:r w:rsidRPr="0071543F">
        <w:rPr>
          <w:rFonts w:asciiTheme="minorHAnsi" w:hAnsiTheme="minorHAnsi" w:cstheme="minorHAnsi"/>
        </w:rPr>
        <w:t xml:space="preserve"> head box and amplifier system). Band-pass filters were set at DC - 100Hz, with a sampling rate of 500Hz and gain of 500. A notch filter was set to 50Hz to reduce electrical interference. Electrodes were referenced to the ipsilateral (right) earlobe. The horizontal and vertical electro-</w:t>
      </w:r>
      <w:proofErr w:type="spellStart"/>
      <w:r w:rsidRPr="0071543F">
        <w:rPr>
          <w:rFonts w:asciiTheme="minorHAnsi" w:hAnsiTheme="minorHAnsi" w:cstheme="minorHAnsi"/>
        </w:rPr>
        <w:t>oculograms</w:t>
      </w:r>
      <w:proofErr w:type="spellEnd"/>
      <w:r w:rsidRPr="0071543F">
        <w:rPr>
          <w:rFonts w:asciiTheme="minorHAnsi" w:hAnsiTheme="minorHAnsi" w:cstheme="minorHAnsi"/>
        </w:rPr>
        <w:t xml:space="preserve"> (EOG) </w:t>
      </w:r>
      <w:r w:rsidR="00DD309C" w:rsidRPr="0071543F">
        <w:rPr>
          <w:rFonts w:asciiTheme="minorHAnsi" w:hAnsiTheme="minorHAnsi" w:cstheme="minorHAnsi"/>
        </w:rPr>
        <w:t>were measured for detection of eye-movement and blink artefacts.</w:t>
      </w:r>
    </w:p>
    <w:p w14:paraId="00809896" w14:textId="77777777" w:rsidR="00467F5B" w:rsidRPr="0071543F" w:rsidRDefault="00467F5B" w:rsidP="00B939E1">
      <w:pPr>
        <w:spacing w:line="480" w:lineRule="auto"/>
        <w:jc w:val="both"/>
        <w:rPr>
          <w:rFonts w:asciiTheme="minorHAnsi" w:hAnsiTheme="minorHAnsi" w:cstheme="minorHAnsi"/>
        </w:rPr>
      </w:pPr>
    </w:p>
    <w:p w14:paraId="4C002157" w14:textId="77777777" w:rsidR="005F69E7" w:rsidRPr="0071543F" w:rsidRDefault="005F69E7" w:rsidP="006D354A">
      <w:pPr>
        <w:pStyle w:val="Heading1"/>
      </w:pPr>
      <w:r w:rsidRPr="0071543F">
        <w:t xml:space="preserve">Data analysis </w:t>
      </w:r>
    </w:p>
    <w:p w14:paraId="1BEA4015" w14:textId="77777777" w:rsidR="00467F5B" w:rsidRPr="0071543F" w:rsidRDefault="00467F5B" w:rsidP="00B939E1">
      <w:pPr>
        <w:spacing w:line="480" w:lineRule="auto"/>
        <w:rPr>
          <w:rFonts w:asciiTheme="minorHAnsi" w:hAnsiTheme="minorHAnsi" w:cstheme="minorHAnsi"/>
          <w:b/>
          <w:bCs/>
        </w:rPr>
      </w:pPr>
    </w:p>
    <w:p w14:paraId="5AB3DEB8" w14:textId="77777777" w:rsidR="0059752F" w:rsidRDefault="005C2615" w:rsidP="006D354A">
      <w:pPr>
        <w:pStyle w:val="Heading2"/>
      </w:pPr>
      <w:r w:rsidRPr="0071543F">
        <w:t>LEP</w:t>
      </w:r>
      <w:r w:rsidR="005F69E7" w:rsidRPr="0071543F">
        <w:t xml:space="preserve"> analysis</w:t>
      </w:r>
    </w:p>
    <w:p w14:paraId="2E5DCAB5" w14:textId="41742E2F" w:rsidR="005F69E7" w:rsidRPr="0071543F" w:rsidRDefault="005F69E7" w:rsidP="006D354A">
      <w:pPr>
        <w:pStyle w:val="Heading2"/>
      </w:pPr>
      <w:r w:rsidRPr="0071543F">
        <w:t xml:space="preserve"> </w:t>
      </w:r>
    </w:p>
    <w:p w14:paraId="435EE826" w14:textId="07D2A63C" w:rsidR="005F69E7" w:rsidRPr="0071543F" w:rsidRDefault="005F69E7" w:rsidP="00851C15">
      <w:pPr>
        <w:spacing w:line="480" w:lineRule="auto"/>
        <w:jc w:val="both"/>
        <w:rPr>
          <w:rFonts w:asciiTheme="minorHAnsi" w:hAnsiTheme="minorHAnsi" w:cstheme="minorHAnsi"/>
        </w:rPr>
      </w:pPr>
      <w:r w:rsidRPr="0071543F">
        <w:rPr>
          <w:rFonts w:asciiTheme="minorHAnsi" w:hAnsiTheme="minorHAnsi" w:cstheme="minorHAnsi"/>
        </w:rPr>
        <w:t xml:space="preserve">EEG data were </w:t>
      </w:r>
      <w:proofErr w:type="spellStart"/>
      <w:r w:rsidRPr="0071543F">
        <w:rPr>
          <w:rFonts w:asciiTheme="minorHAnsi" w:hAnsiTheme="minorHAnsi" w:cstheme="minorHAnsi"/>
        </w:rPr>
        <w:t>analysed</w:t>
      </w:r>
      <w:proofErr w:type="spellEnd"/>
      <w:r w:rsidRPr="0071543F">
        <w:rPr>
          <w:rFonts w:asciiTheme="minorHAnsi" w:hAnsiTheme="minorHAnsi" w:cstheme="minorHAnsi"/>
        </w:rPr>
        <w:t xml:space="preserve"> using Brain Vision Analyzer 2.0. Most of the steps followed for the analysis were in accordance </w:t>
      </w:r>
      <w:r w:rsidR="00784405" w:rsidRPr="0071543F">
        <w:rPr>
          <w:rFonts w:asciiTheme="minorHAnsi" w:hAnsiTheme="minorHAnsi" w:cstheme="minorHAnsi"/>
        </w:rPr>
        <w:t xml:space="preserve">with previously published work </w:t>
      </w:r>
      <w:r w:rsidR="008869CE" w:rsidRPr="0071543F">
        <w:rPr>
          <w:rFonts w:asciiTheme="minorHAnsi" w:hAnsiTheme="minorHAnsi" w:cstheme="minorHAnsi" w:hint="eastAsia"/>
        </w:rPr>
        <w:fldChar w:fldCharType="begin">
          <w:fldData xml:space="preserve">PEVuZE5vdGU+PENpdGU+PEF1dGhvcj5Nb3J0b248L0F1dGhvcj48WWVhcj4yMDEwPC9ZZWFyPjxS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</w:fldData>
        </w:fldChar>
      </w:r>
      <w:r w:rsidR="008869CE" w:rsidRPr="0071543F">
        <w:rPr>
          <w:rFonts w:asciiTheme="minorHAnsi" w:hAnsiTheme="minorHAnsi" w:cstheme="minorHAnsi"/>
        </w:rPr>
        <w:instrText xml:space="preserve"> ADDIN EN.CITE </w:instrText>
      </w:r>
      <w:r w:rsidR="008869CE" w:rsidRPr="0071543F">
        <w:rPr>
          <w:rFonts w:asciiTheme="minorHAnsi" w:hAnsiTheme="minorHAnsi" w:cstheme="minorHAnsi" w:hint="eastAsia"/>
        </w:rPr>
        <w:fldChar w:fldCharType="begin">
          <w:fldData xml:space="preserve">PEVuZE5vdGU+PENpdGU+PEF1dGhvcj5Nb3J0b248L0F1dGhvcj48WWVhcj4yMDEwPC9ZZWFyPjxS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</w:fldData>
        </w:fldChar>
      </w:r>
      <w:r w:rsidR="008869CE" w:rsidRPr="0071543F">
        <w:rPr>
          <w:rFonts w:asciiTheme="minorHAnsi" w:hAnsiTheme="minorHAnsi" w:cstheme="minorHAnsi"/>
        </w:rPr>
        <w:instrText xml:space="preserve"> ADDIN EN.CITE.DATA </w:instrText>
      </w:r>
      <w:r w:rsidR="008869CE" w:rsidRPr="0071543F">
        <w:rPr>
          <w:rFonts w:asciiTheme="minorHAnsi" w:hAnsiTheme="minorHAnsi" w:cstheme="minorHAnsi" w:hint="eastAsia"/>
        </w:rPr>
      </w:r>
      <w:r w:rsidR="008869CE" w:rsidRPr="0071543F">
        <w:rPr>
          <w:rFonts w:asciiTheme="minorHAnsi" w:hAnsiTheme="minorHAnsi" w:cstheme="minorHAnsi" w:hint="eastAsia"/>
        </w:rPr>
        <w:fldChar w:fldCharType="end"/>
      </w:r>
      <w:r w:rsidR="008869CE" w:rsidRPr="0071543F">
        <w:rPr>
          <w:rFonts w:asciiTheme="minorHAnsi" w:hAnsiTheme="minorHAnsi" w:cstheme="minorHAnsi" w:hint="eastAsia"/>
        </w:rPr>
      </w:r>
      <w:r w:rsidR="008869CE" w:rsidRPr="0071543F">
        <w:rPr>
          <w:rFonts w:asciiTheme="minorHAnsi" w:hAnsiTheme="minorHAnsi" w:cstheme="minorHAnsi" w:hint="eastAsia"/>
        </w:rPr>
        <w:fldChar w:fldCharType="separate"/>
      </w:r>
      <w:r w:rsidR="008869CE">
        <w:rPr>
          <w:rFonts w:asciiTheme="minorHAnsi" w:hAnsiTheme="minorHAnsi" w:cstheme="minorHAnsi"/>
          <w:noProof/>
        </w:rPr>
        <w:t>[</w:t>
      </w:r>
      <w:hyperlink w:anchor="_ENREF_20" w:tooltip="Huneke, 2013 #320" w:history="1">
        <w:r w:rsidR="008869CE" w:rsidRPr="0071543F">
          <w:rPr>
            <w:rFonts w:asciiTheme="minorHAnsi" w:hAnsiTheme="minorHAnsi" w:cstheme="minorHAnsi"/>
            <w:noProof/>
          </w:rPr>
          <w:t>25</w:t>
        </w:r>
      </w:hyperlink>
      <w:r w:rsidR="008869CE" w:rsidRPr="0071543F">
        <w:rPr>
          <w:rFonts w:asciiTheme="minorHAnsi" w:hAnsiTheme="minorHAnsi" w:cstheme="minorHAnsi"/>
          <w:noProof/>
        </w:rPr>
        <w:t xml:space="preserve">, </w:t>
      </w:r>
      <w:hyperlink w:anchor="_ENREF_22" w:tooltip="Morton, 2010 #910" w:history="1">
        <w:r w:rsidR="008869CE" w:rsidRPr="0071543F">
          <w:rPr>
            <w:rFonts w:asciiTheme="minorHAnsi" w:hAnsiTheme="minorHAnsi" w:cstheme="minorHAnsi"/>
            <w:noProof/>
          </w:rPr>
          <w:t>27</w:t>
        </w:r>
      </w:hyperlink>
      <w:r w:rsidR="008869CE" w:rsidRPr="0071543F">
        <w:rPr>
          <w:rFonts w:asciiTheme="minorHAnsi" w:hAnsiTheme="minorHAnsi" w:cstheme="minorHAnsi"/>
          <w:noProof/>
        </w:rPr>
        <w:t xml:space="preserve">, </w:t>
      </w:r>
      <w:hyperlink w:anchor="_ENREF_26" w:tooltip="Watson, 2009 #167" w:history="1">
        <w:r w:rsidR="008869CE" w:rsidRPr="0071543F">
          <w:rPr>
            <w:rFonts w:asciiTheme="minorHAnsi" w:hAnsiTheme="minorHAnsi" w:cstheme="minorHAnsi"/>
            <w:noProof/>
          </w:rPr>
          <w:t>31</w:t>
        </w:r>
      </w:hyperlink>
      <w:r w:rsidR="008869CE" w:rsidRPr="0071543F">
        <w:rPr>
          <w:rFonts w:asciiTheme="minorHAnsi" w:hAnsiTheme="minorHAnsi" w:cstheme="minorHAnsi"/>
          <w:noProof/>
        </w:rPr>
        <w:t xml:space="preserve">, </w:t>
      </w:r>
      <w:hyperlink w:anchor="_ENREF_27" w:tooltip="Brown, 2008 #32" w:history="1">
        <w:r w:rsidR="008869CE" w:rsidRPr="0071543F">
          <w:rPr>
            <w:rFonts w:asciiTheme="minorHAnsi" w:hAnsiTheme="minorHAnsi" w:cstheme="minorHAnsi"/>
            <w:noProof/>
          </w:rPr>
          <w:t>32</w:t>
        </w:r>
      </w:hyperlink>
      <w:r w:rsidR="008869CE">
        <w:rPr>
          <w:rFonts w:asciiTheme="minorHAnsi" w:hAnsiTheme="minorHAnsi" w:cstheme="minorHAnsi"/>
          <w:noProof/>
        </w:rPr>
        <w:t>]</w:t>
      </w:r>
      <w:r w:rsidR="008869CE" w:rsidRPr="0071543F">
        <w:rPr>
          <w:rFonts w:asciiTheme="minorHAnsi" w:hAnsiTheme="minorHAnsi" w:cstheme="minorHAnsi" w:hint="eastAsia"/>
        </w:rPr>
        <w:fldChar w:fldCharType="end"/>
      </w:r>
      <w:r w:rsidRPr="0071543F">
        <w:rPr>
          <w:rFonts w:asciiTheme="minorHAnsi" w:hAnsiTheme="minorHAnsi" w:cstheme="minorHAnsi"/>
        </w:rPr>
        <w:t>. Data was first down</w:t>
      </w:r>
      <w:r w:rsidR="006C4726" w:rsidRPr="0071543F">
        <w:rPr>
          <w:rFonts w:asciiTheme="minorHAnsi" w:hAnsiTheme="minorHAnsi" w:cstheme="minorHAnsi"/>
        </w:rPr>
        <w:t>-</w:t>
      </w:r>
      <w:r w:rsidRPr="0071543F">
        <w:rPr>
          <w:rFonts w:asciiTheme="minorHAnsi" w:hAnsiTheme="minorHAnsi" w:cstheme="minorHAnsi"/>
        </w:rPr>
        <w:t xml:space="preserve">sampled to 125 Hz/second. The time of </w:t>
      </w:r>
      <w:r w:rsidR="001D5B6F" w:rsidRPr="0071543F">
        <w:rPr>
          <w:rFonts w:asciiTheme="minorHAnsi" w:hAnsiTheme="minorHAnsi" w:cstheme="minorHAnsi"/>
        </w:rPr>
        <w:t>laser stimulation served as 0ms</w:t>
      </w:r>
      <w:r w:rsidRPr="0071543F">
        <w:rPr>
          <w:rFonts w:asciiTheme="minorHAnsi" w:hAnsiTheme="minorHAnsi" w:cstheme="minorHAnsi"/>
        </w:rPr>
        <w:t xml:space="preserve">. </w:t>
      </w:r>
      <w:r w:rsidR="00621717" w:rsidRPr="0071543F">
        <w:rPr>
          <w:rFonts w:asciiTheme="minorHAnsi" w:hAnsiTheme="minorHAnsi" w:cstheme="minorHAnsi"/>
        </w:rPr>
        <w:t xml:space="preserve">Data </w:t>
      </w:r>
      <w:r w:rsidR="003C2433" w:rsidRPr="0071543F">
        <w:rPr>
          <w:rFonts w:asciiTheme="minorHAnsi" w:hAnsiTheme="minorHAnsi" w:cstheme="minorHAnsi"/>
        </w:rPr>
        <w:t xml:space="preserve">were </w:t>
      </w:r>
      <w:r w:rsidR="00621717" w:rsidRPr="0071543F">
        <w:rPr>
          <w:rFonts w:asciiTheme="minorHAnsi" w:hAnsiTheme="minorHAnsi" w:cstheme="minorHAnsi"/>
        </w:rPr>
        <w:t xml:space="preserve">segmented 500 milliseconds before the cue predicting the pain (the second cue in the prior negative expectancy condition) and 1500 </w:t>
      </w:r>
      <w:proofErr w:type="spellStart"/>
      <w:r w:rsidR="00621717" w:rsidRPr="0071543F">
        <w:rPr>
          <w:rFonts w:asciiTheme="minorHAnsi" w:hAnsiTheme="minorHAnsi" w:cstheme="minorHAnsi"/>
        </w:rPr>
        <w:t>ms</w:t>
      </w:r>
      <w:proofErr w:type="spellEnd"/>
      <w:r w:rsidR="00621717" w:rsidRPr="0071543F">
        <w:rPr>
          <w:rFonts w:asciiTheme="minorHAnsi" w:hAnsiTheme="minorHAnsi" w:cstheme="minorHAnsi"/>
        </w:rPr>
        <w:t xml:space="preserve"> after the laser stimulus</w:t>
      </w:r>
      <w:r w:rsidR="003C2433" w:rsidRPr="0071543F">
        <w:rPr>
          <w:rFonts w:asciiTheme="minorHAnsi" w:hAnsiTheme="minorHAnsi" w:cstheme="minorHAnsi"/>
        </w:rPr>
        <w:t>,</w:t>
      </w:r>
      <w:r w:rsidR="00621717" w:rsidRPr="0071543F">
        <w:rPr>
          <w:rFonts w:asciiTheme="minorHAnsi" w:hAnsiTheme="minorHAnsi" w:cstheme="minorHAnsi"/>
        </w:rPr>
        <w:t xml:space="preserve"> i.e. the length of each ep</w:t>
      </w:r>
      <w:r w:rsidR="003C2433" w:rsidRPr="0071543F">
        <w:rPr>
          <w:rFonts w:asciiTheme="minorHAnsi" w:hAnsiTheme="minorHAnsi" w:cstheme="minorHAnsi"/>
        </w:rPr>
        <w:t>och</w:t>
      </w:r>
      <w:r w:rsidR="00621717" w:rsidRPr="0071543F">
        <w:rPr>
          <w:rFonts w:asciiTheme="minorHAnsi" w:hAnsiTheme="minorHAnsi" w:cstheme="minorHAnsi"/>
        </w:rPr>
        <w:t xml:space="preserve"> was two seconds. </w:t>
      </w:r>
      <w:r w:rsidRPr="0071543F">
        <w:rPr>
          <w:rFonts w:asciiTheme="minorHAnsi" w:hAnsiTheme="minorHAnsi" w:cstheme="minorHAnsi"/>
        </w:rPr>
        <w:t xml:space="preserve">Linear trends were removed from the data by using the first and last 500ms of the epoch. Blink and horizontal eye movement artefacts were removed using </w:t>
      </w:r>
      <w:r w:rsidRPr="0071543F">
        <w:rPr>
          <w:rFonts w:asciiTheme="minorHAnsi" w:hAnsiTheme="minorHAnsi" w:cstheme="minorHAnsi"/>
        </w:rPr>
        <w:lastRenderedPageBreak/>
        <w:t>Independent Components Analysis. Filtering was then applied to each epoch at a high cut-off of 30Hz and 12OCT/D. Data were averaged across all participants for each condition separately (medium-intensity stimuli only). Epochs were re</w:t>
      </w:r>
      <w:r w:rsidR="006C4726" w:rsidRPr="0071543F">
        <w:rPr>
          <w:rFonts w:asciiTheme="minorHAnsi" w:hAnsiTheme="minorHAnsi" w:cstheme="minorHAnsi"/>
        </w:rPr>
        <w:t>-</w:t>
      </w:r>
      <w:r w:rsidRPr="0071543F">
        <w:rPr>
          <w:rFonts w:asciiTheme="minorHAnsi" w:hAnsiTheme="minorHAnsi" w:cstheme="minorHAnsi"/>
        </w:rPr>
        <w:t xml:space="preserve">referenced to the common average (i.e., the average voltage over all electrodes). N2-P2 LEP component peaks were detected for each participant in reference to electrode </w:t>
      </w:r>
      <w:proofErr w:type="spellStart"/>
      <w:r w:rsidRPr="0071543F">
        <w:rPr>
          <w:rFonts w:asciiTheme="minorHAnsi" w:hAnsiTheme="minorHAnsi" w:cstheme="minorHAnsi"/>
        </w:rPr>
        <w:t>Cz</w:t>
      </w:r>
      <w:proofErr w:type="spellEnd"/>
      <w:r w:rsidRPr="0071543F">
        <w:rPr>
          <w:rFonts w:asciiTheme="minorHAnsi" w:hAnsiTheme="minorHAnsi" w:cstheme="minorHAnsi"/>
        </w:rPr>
        <w:t xml:space="preserve"> where the N2 and P2 peak topographies were identified to be maximal. The N2 peak amplitude was specified as the largest negative deflection in a defined time period between 200ms and </w:t>
      </w:r>
      <w:r w:rsidR="00226E03" w:rsidRPr="0071543F">
        <w:rPr>
          <w:rFonts w:asciiTheme="minorHAnsi" w:hAnsiTheme="minorHAnsi" w:cstheme="minorHAnsi"/>
        </w:rPr>
        <w:t>350</w:t>
      </w:r>
      <w:r w:rsidR="00E01E7B" w:rsidRPr="0071543F">
        <w:rPr>
          <w:rFonts w:asciiTheme="minorHAnsi" w:hAnsiTheme="minorHAnsi" w:cstheme="minorHAnsi"/>
        </w:rPr>
        <w:t xml:space="preserve"> </w:t>
      </w:r>
      <w:proofErr w:type="spellStart"/>
      <w:r w:rsidRPr="0071543F">
        <w:rPr>
          <w:rFonts w:asciiTheme="minorHAnsi" w:hAnsiTheme="minorHAnsi" w:cstheme="minorHAnsi"/>
        </w:rPr>
        <w:t>ms</w:t>
      </w:r>
      <w:proofErr w:type="spellEnd"/>
      <w:r w:rsidRPr="0071543F">
        <w:rPr>
          <w:rFonts w:asciiTheme="minorHAnsi" w:hAnsiTheme="minorHAnsi" w:cstheme="minorHAnsi"/>
        </w:rPr>
        <w:t xml:space="preserve"> after laser stimulation, while P2 amplitude was the largest positive deflection between 350ms and 500ms. </w:t>
      </w:r>
      <w:r w:rsidR="00DF1212" w:rsidRPr="0071543F">
        <w:rPr>
          <w:rFonts w:asciiTheme="minorHAnsi" w:hAnsiTheme="minorHAnsi" w:cstheme="minorHAnsi"/>
        </w:rPr>
        <w:t xml:space="preserve">Although </w:t>
      </w:r>
      <w:r w:rsidR="00A311B3" w:rsidRPr="0071543F">
        <w:rPr>
          <w:rFonts w:asciiTheme="minorHAnsi" w:hAnsiTheme="minorHAnsi" w:cstheme="minorHAnsi"/>
        </w:rPr>
        <w:t xml:space="preserve">N1 may have served as a better marker for early cortical </w:t>
      </w:r>
      <w:r w:rsidR="00DF1212" w:rsidRPr="0071543F">
        <w:rPr>
          <w:rFonts w:asciiTheme="minorHAnsi" w:hAnsiTheme="minorHAnsi" w:cstheme="minorHAnsi"/>
        </w:rPr>
        <w:t xml:space="preserve">responses </w:t>
      </w:r>
      <w:r w:rsidR="008869CE" w:rsidRPr="0071543F">
        <w:rPr>
          <w:rFonts w:asciiTheme="minorHAnsi" w:hAnsiTheme="minorHAnsi" w:cstheme="minorHAnsi" w:hint="eastAsia"/>
        </w:rPr>
        <w:fldChar w:fldCharType="begin"/>
      </w:r>
      <w:r w:rsidR="008869CE" w:rsidRPr="0071543F">
        <w:rPr>
          <w:rFonts w:asciiTheme="minorHAnsi" w:hAnsiTheme="minorHAnsi" w:cstheme="minorHAnsi"/>
        </w:rPr>
        <w:instrText xml:space="preserve"> ADDIN EN.CITE &lt;EndNote&gt;&lt;Cite&gt;&lt;Author&gt;Iannetti&lt;/Author&gt;&lt;Year&gt;2005&lt;/Year&gt;&lt;RecNum&gt;983&lt;/RecNum&gt;&lt;DisplayText&gt;(28)&lt;/DisplayText&gt;&lt;record&gt;&lt;rec-number&gt;983&lt;/rec-number&gt;&lt;foreign-keys&gt;&lt;key app="EN" db-id="xxfd0r5ecpdtfoe0eacpeeftxpvffff9x0xz"&gt;983&lt;/key&gt;&lt;/foreign-keys&gt;&lt;ref-type name="Journal Article"&gt;17&lt;/ref-type&gt;&lt;contributors&gt;&lt;authors&gt;&lt;author&gt;Iannetti, G. D.&lt;/author&gt;&lt;author&gt;Zambreanu, L.&lt;/author&gt;&lt;author&gt;Cruccu, G.&lt;/author&gt;&lt;author&gt;Tracey, I.&lt;/author&gt;&lt;/authors&gt;&lt;/contributors&gt;&lt;titles&gt;&lt;title&gt;Operculoinsular cortex encodes pain intensity at the earliest stages of cortical processing as indicated by amplitude of laser-evoked potentials in humans&lt;/title&gt;&lt;secondary-title&gt;Neuroscience&lt;/secondary-title&gt;&lt;/titles&gt;&lt;periodical&gt;&lt;full-title&gt;Neuroscience&lt;/full-title&gt;&lt;/periodical&gt;&lt;pages&gt;199-208&lt;/pages&gt;&lt;volume&gt;131&lt;/volume&gt;&lt;number&gt;1&lt;/number&gt;&lt;dates&gt;&lt;year&gt;2005&lt;/year&gt;&lt;/dates&gt;&lt;isbn&gt;0306-4522 (Print)&amp;#xD;0306-4522 (Linking)&lt;/isbn&gt;&lt;urls&gt;&lt;/urls&gt;&lt;/record&gt;&lt;/Cite&gt;&lt;/EndNote&gt;</w:instrText>
      </w:r>
      <w:r w:rsidR="008869CE" w:rsidRPr="0071543F">
        <w:rPr>
          <w:rFonts w:asciiTheme="minorHAnsi" w:hAnsiTheme="minorHAnsi" w:cstheme="minorHAnsi" w:hint="eastAsia"/>
        </w:rPr>
        <w:fldChar w:fldCharType="separate"/>
      </w:r>
      <w:r w:rsidR="008869CE">
        <w:rPr>
          <w:rFonts w:asciiTheme="minorHAnsi" w:hAnsiTheme="minorHAnsi" w:cstheme="minorHAnsi"/>
          <w:noProof/>
        </w:rPr>
        <w:t>[</w:t>
      </w:r>
      <w:hyperlink w:anchor="_ENREF_28" w:tooltip="Iannetti, 2005 #983" w:history="1">
        <w:r w:rsidR="008869CE" w:rsidRPr="0071543F">
          <w:rPr>
            <w:rFonts w:asciiTheme="minorHAnsi" w:hAnsiTheme="minorHAnsi" w:cstheme="minorHAnsi"/>
            <w:noProof/>
          </w:rPr>
          <w:t>33</w:t>
        </w:r>
      </w:hyperlink>
      <w:r w:rsidR="00851C15">
        <w:rPr>
          <w:rFonts w:asciiTheme="minorHAnsi" w:hAnsiTheme="minorHAnsi" w:cstheme="minorHAnsi"/>
          <w:noProof/>
        </w:rPr>
        <w:t>]</w:t>
      </w:r>
      <w:r w:rsidR="008869CE" w:rsidRPr="0071543F">
        <w:rPr>
          <w:rFonts w:asciiTheme="minorHAnsi" w:hAnsiTheme="minorHAnsi" w:cstheme="minorHAnsi" w:hint="eastAsia"/>
        </w:rPr>
        <w:fldChar w:fldCharType="end"/>
      </w:r>
      <w:r w:rsidR="00DF1212" w:rsidRPr="0071543F">
        <w:rPr>
          <w:rFonts w:asciiTheme="minorHAnsi" w:hAnsiTheme="minorHAnsi" w:cstheme="minorHAnsi"/>
        </w:rPr>
        <w:t>, it</w:t>
      </w:r>
      <w:r w:rsidR="003032E4" w:rsidRPr="0071543F">
        <w:rPr>
          <w:rFonts w:asciiTheme="minorHAnsi" w:hAnsiTheme="minorHAnsi" w:cstheme="minorHAnsi"/>
        </w:rPr>
        <w:t xml:space="preserve"> was </w:t>
      </w:r>
      <w:r w:rsidR="001201CE" w:rsidRPr="0071543F">
        <w:rPr>
          <w:rFonts w:asciiTheme="minorHAnsi" w:hAnsiTheme="minorHAnsi" w:cstheme="minorHAnsi"/>
        </w:rPr>
        <w:t>not</w:t>
      </w:r>
      <w:r w:rsidR="003032E4" w:rsidRPr="0071543F">
        <w:rPr>
          <w:rFonts w:asciiTheme="minorHAnsi" w:hAnsiTheme="minorHAnsi" w:cstheme="minorHAnsi"/>
        </w:rPr>
        <w:t xml:space="preserve"> </w:t>
      </w:r>
      <w:r w:rsidR="00DF1212" w:rsidRPr="0071543F">
        <w:rPr>
          <w:rFonts w:asciiTheme="minorHAnsi" w:hAnsiTheme="minorHAnsi" w:cstheme="minorHAnsi"/>
        </w:rPr>
        <w:t>elicit</w:t>
      </w:r>
      <w:r w:rsidR="001201CE" w:rsidRPr="0071543F">
        <w:rPr>
          <w:rFonts w:asciiTheme="minorHAnsi" w:hAnsiTheme="minorHAnsi" w:cstheme="minorHAnsi"/>
        </w:rPr>
        <w:t>ed</w:t>
      </w:r>
      <w:r w:rsidR="00DF1212" w:rsidRPr="0071543F">
        <w:rPr>
          <w:rFonts w:asciiTheme="minorHAnsi" w:hAnsiTheme="minorHAnsi" w:cstheme="minorHAnsi"/>
        </w:rPr>
        <w:t xml:space="preserve"> in our data</w:t>
      </w:r>
      <w:r w:rsidR="001201CE" w:rsidRPr="0071543F">
        <w:rPr>
          <w:rFonts w:asciiTheme="minorHAnsi" w:hAnsiTheme="minorHAnsi" w:cstheme="minorHAnsi"/>
        </w:rPr>
        <w:t xml:space="preserve"> in enough subjects to be </w:t>
      </w:r>
      <w:proofErr w:type="spellStart"/>
      <w:r w:rsidR="001201CE" w:rsidRPr="0071543F">
        <w:rPr>
          <w:rFonts w:asciiTheme="minorHAnsi" w:hAnsiTheme="minorHAnsi" w:cstheme="minorHAnsi"/>
        </w:rPr>
        <w:t>analysed</w:t>
      </w:r>
      <w:proofErr w:type="spellEnd"/>
      <w:r w:rsidR="003032E4" w:rsidRPr="0071543F">
        <w:rPr>
          <w:rFonts w:asciiTheme="minorHAnsi" w:hAnsiTheme="minorHAnsi" w:cstheme="minorHAnsi"/>
        </w:rPr>
        <w:t xml:space="preserve">. This is </w:t>
      </w:r>
      <w:r w:rsidR="001201CE" w:rsidRPr="0071543F">
        <w:rPr>
          <w:rFonts w:asciiTheme="minorHAnsi" w:hAnsiTheme="minorHAnsi" w:cstheme="minorHAnsi"/>
        </w:rPr>
        <w:t xml:space="preserve">likely </w:t>
      </w:r>
      <w:r w:rsidR="003032E4" w:rsidRPr="0071543F">
        <w:rPr>
          <w:rFonts w:asciiTheme="minorHAnsi" w:hAnsiTheme="minorHAnsi" w:cstheme="minorHAnsi"/>
        </w:rPr>
        <w:t xml:space="preserve">because we </w:t>
      </w:r>
      <w:r w:rsidR="00BC1AF9" w:rsidRPr="0071543F">
        <w:rPr>
          <w:rFonts w:asciiTheme="minorHAnsi" w:hAnsiTheme="minorHAnsi" w:cstheme="minorHAnsi"/>
        </w:rPr>
        <w:t>used a</w:t>
      </w:r>
      <w:r w:rsidR="00BB45D1" w:rsidRPr="0071543F">
        <w:rPr>
          <w:rFonts w:asciiTheme="minorHAnsi" w:hAnsiTheme="minorHAnsi" w:cstheme="minorHAnsi"/>
        </w:rPr>
        <w:t xml:space="preserve"> </w:t>
      </w:r>
      <w:r w:rsidR="00BC1AF9" w:rsidRPr="0071543F">
        <w:rPr>
          <w:rFonts w:asciiTheme="minorHAnsi" w:hAnsiTheme="minorHAnsi" w:cstheme="minorHAnsi"/>
        </w:rPr>
        <w:t xml:space="preserve">relatively long pulse duration for the laser (100ms) by the standards of other LEP researchers who may go down to 20ms or so. </w:t>
      </w:r>
      <w:r w:rsidR="002A31E4" w:rsidRPr="0071543F">
        <w:rPr>
          <w:rFonts w:asciiTheme="minorHAnsi" w:hAnsiTheme="minorHAnsi" w:cstheme="minorHAnsi"/>
        </w:rPr>
        <w:t xml:space="preserve">We use 100 </w:t>
      </w:r>
      <w:proofErr w:type="spellStart"/>
      <w:r w:rsidR="002A31E4" w:rsidRPr="0071543F">
        <w:rPr>
          <w:rFonts w:asciiTheme="minorHAnsi" w:hAnsiTheme="minorHAnsi" w:cstheme="minorHAnsi"/>
        </w:rPr>
        <w:t>ms</w:t>
      </w:r>
      <w:proofErr w:type="spellEnd"/>
      <w:r w:rsidR="002A31E4" w:rsidRPr="0071543F">
        <w:rPr>
          <w:rFonts w:asciiTheme="minorHAnsi" w:hAnsiTheme="minorHAnsi" w:cstheme="minorHAnsi"/>
        </w:rPr>
        <w:t xml:space="preserve"> pulse duration</w:t>
      </w:r>
      <w:r w:rsidR="001201CE" w:rsidRPr="0071543F">
        <w:rPr>
          <w:rFonts w:asciiTheme="minorHAnsi" w:hAnsiTheme="minorHAnsi" w:cstheme="minorHAnsi"/>
        </w:rPr>
        <w:t xml:space="preserve"> based on our observations that longer stimulus durations results in less skin damage. Long stimulus durations are likely to blur the</w:t>
      </w:r>
      <w:r w:rsidR="00BC1AF9" w:rsidRPr="0071543F">
        <w:rPr>
          <w:rFonts w:asciiTheme="minorHAnsi" w:hAnsiTheme="minorHAnsi" w:cstheme="minorHAnsi"/>
        </w:rPr>
        <w:t xml:space="preserve"> </w:t>
      </w:r>
      <w:r w:rsidR="001201CE" w:rsidRPr="0071543F">
        <w:rPr>
          <w:rFonts w:asciiTheme="minorHAnsi" w:hAnsiTheme="minorHAnsi" w:cstheme="minorHAnsi"/>
        </w:rPr>
        <w:t>N1</w:t>
      </w:r>
      <w:r w:rsidR="00BC1AF9" w:rsidRPr="0071543F">
        <w:rPr>
          <w:rFonts w:asciiTheme="minorHAnsi" w:hAnsiTheme="minorHAnsi" w:cstheme="minorHAnsi"/>
        </w:rPr>
        <w:t xml:space="preserve"> peak over time </w:t>
      </w:r>
      <w:r w:rsidR="001201CE" w:rsidRPr="0071543F">
        <w:rPr>
          <w:rFonts w:asciiTheme="minorHAnsi" w:hAnsiTheme="minorHAnsi" w:cstheme="minorHAnsi"/>
        </w:rPr>
        <w:t>so that it is</w:t>
      </w:r>
      <w:r w:rsidR="00BC1AF9" w:rsidRPr="0071543F">
        <w:rPr>
          <w:rFonts w:asciiTheme="minorHAnsi" w:hAnsiTheme="minorHAnsi" w:cstheme="minorHAnsi"/>
        </w:rPr>
        <w:t xml:space="preserve"> not distinct enough from the background noise. </w:t>
      </w:r>
      <w:r w:rsidRPr="0071543F">
        <w:rPr>
          <w:rFonts w:asciiTheme="minorHAnsi" w:hAnsiTheme="minorHAnsi" w:cstheme="minorHAnsi"/>
        </w:rPr>
        <w:t>Data were pooled from the nine central electrodes (</w:t>
      </w:r>
      <w:proofErr w:type="spellStart"/>
      <w:r w:rsidRPr="0071543F">
        <w:rPr>
          <w:rFonts w:asciiTheme="minorHAnsi" w:hAnsiTheme="minorHAnsi" w:cstheme="minorHAnsi"/>
        </w:rPr>
        <w:t>CPz</w:t>
      </w:r>
      <w:proofErr w:type="spellEnd"/>
      <w:r w:rsidRPr="0071543F">
        <w:rPr>
          <w:rFonts w:asciiTheme="minorHAnsi" w:hAnsiTheme="minorHAnsi" w:cstheme="minorHAnsi"/>
        </w:rPr>
        <w:t xml:space="preserve">, </w:t>
      </w:r>
      <w:proofErr w:type="spellStart"/>
      <w:r w:rsidRPr="0071543F">
        <w:rPr>
          <w:rFonts w:asciiTheme="minorHAnsi" w:hAnsiTheme="minorHAnsi" w:cstheme="minorHAnsi"/>
        </w:rPr>
        <w:t>Cz</w:t>
      </w:r>
      <w:proofErr w:type="spellEnd"/>
      <w:r w:rsidRPr="0071543F">
        <w:rPr>
          <w:rFonts w:asciiTheme="minorHAnsi" w:hAnsiTheme="minorHAnsi" w:cstheme="minorHAnsi"/>
        </w:rPr>
        <w:t xml:space="preserve">, </w:t>
      </w:r>
      <w:proofErr w:type="spellStart"/>
      <w:r w:rsidRPr="0071543F">
        <w:rPr>
          <w:rFonts w:asciiTheme="minorHAnsi" w:hAnsiTheme="minorHAnsi" w:cstheme="minorHAnsi"/>
        </w:rPr>
        <w:t>F</w:t>
      </w:r>
      <w:r w:rsidR="006C4726" w:rsidRPr="0071543F">
        <w:rPr>
          <w:rFonts w:asciiTheme="minorHAnsi" w:hAnsiTheme="minorHAnsi" w:cstheme="minorHAnsi"/>
        </w:rPr>
        <w:t>C</w:t>
      </w:r>
      <w:r w:rsidRPr="0071543F">
        <w:rPr>
          <w:rFonts w:asciiTheme="minorHAnsi" w:hAnsiTheme="minorHAnsi" w:cstheme="minorHAnsi"/>
        </w:rPr>
        <w:t>z</w:t>
      </w:r>
      <w:proofErr w:type="spellEnd"/>
      <w:r w:rsidRPr="0071543F">
        <w:rPr>
          <w:rFonts w:asciiTheme="minorHAnsi" w:hAnsiTheme="minorHAnsi" w:cstheme="minorHAnsi"/>
        </w:rPr>
        <w:t>, CP1, CP2, C1, C2, FC2, FC1) and a grand average was produced f</w:t>
      </w:r>
      <w:r w:rsidR="0042207E" w:rsidRPr="0071543F">
        <w:rPr>
          <w:rFonts w:asciiTheme="minorHAnsi" w:hAnsiTheme="minorHAnsi" w:cstheme="minorHAnsi"/>
        </w:rPr>
        <w:t xml:space="preserve">rom the </w:t>
      </w:r>
      <w:proofErr w:type="spellStart"/>
      <w:r w:rsidR="0042207E" w:rsidRPr="0071543F">
        <w:rPr>
          <w:rFonts w:asciiTheme="minorHAnsi" w:hAnsiTheme="minorHAnsi" w:cstheme="minorHAnsi"/>
        </w:rPr>
        <w:t>analysed</w:t>
      </w:r>
      <w:proofErr w:type="spellEnd"/>
      <w:r w:rsidR="0042207E" w:rsidRPr="0071543F">
        <w:rPr>
          <w:rFonts w:asciiTheme="minorHAnsi" w:hAnsiTheme="minorHAnsi" w:cstheme="minorHAnsi"/>
        </w:rPr>
        <w:t xml:space="preserve"> trials for LEP</w:t>
      </w:r>
      <w:r w:rsidR="002B790B" w:rsidRPr="0071543F">
        <w:rPr>
          <w:rFonts w:asciiTheme="minorHAnsi" w:hAnsiTheme="minorHAnsi" w:cstheme="minorHAnsi"/>
        </w:rPr>
        <w:t>s</w:t>
      </w:r>
      <w:r w:rsidRPr="0071543F">
        <w:rPr>
          <w:rFonts w:asciiTheme="minorHAnsi" w:hAnsiTheme="minorHAnsi" w:cstheme="minorHAnsi"/>
        </w:rPr>
        <w:t xml:space="preserve">. Data from six participants </w:t>
      </w:r>
      <w:r w:rsidR="002B790B" w:rsidRPr="0071543F">
        <w:rPr>
          <w:rFonts w:asciiTheme="minorHAnsi" w:hAnsiTheme="minorHAnsi" w:cstheme="minorHAnsi"/>
        </w:rPr>
        <w:t xml:space="preserve">were </w:t>
      </w:r>
      <w:r w:rsidRPr="0071543F">
        <w:rPr>
          <w:rFonts w:asciiTheme="minorHAnsi" w:hAnsiTheme="minorHAnsi" w:cstheme="minorHAnsi"/>
        </w:rPr>
        <w:t xml:space="preserve">corrupted during saving and was not possible to </w:t>
      </w:r>
      <w:proofErr w:type="spellStart"/>
      <w:r w:rsidRPr="0071543F">
        <w:rPr>
          <w:rFonts w:asciiTheme="minorHAnsi" w:hAnsiTheme="minorHAnsi" w:cstheme="minorHAnsi"/>
        </w:rPr>
        <w:t>analyse</w:t>
      </w:r>
      <w:proofErr w:type="spellEnd"/>
      <w:r w:rsidRPr="0071543F">
        <w:rPr>
          <w:rFonts w:asciiTheme="minorHAnsi" w:hAnsiTheme="minorHAnsi" w:cstheme="minorHAnsi"/>
        </w:rPr>
        <w:t>. One participant did not have an identifiable N2 deflection within the determined time period and was excluded from further peak analysis and t</w:t>
      </w:r>
      <w:r w:rsidR="00D37DAB" w:rsidRPr="0071543F">
        <w:rPr>
          <w:rFonts w:asciiTheme="minorHAnsi" w:hAnsiTheme="minorHAnsi" w:cstheme="minorHAnsi"/>
        </w:rPr>
        <w:t xml:space="preserve">he grand LEP average displayed. </w:t>
      </w:r>
      <w:r w:rsidRPr="0071543F">
        <w:rPr>
          <w:rFonts w:asciiTheme="minorHAnsi" w:hAnsiTheme="minorHAnsi" w:cstheme="minorHAnsi"/>
        </w:rPr>
        <w:t xml:space="preserve">Data from two participants had artefacts that were not cleared after analysis, making it difficult to extract meaningful ERP information; these were also excluded from further analysis. Accordingly 32 participants’ </w:t>
      </w:r>
      <w:r w:rsidR="005C2615" w:rsidRPr="0071543F">
        <w:rPr>
          <w:rFonts w:asciiTheme="minorHAnsi" w:hAnsiTheme="minorHAnsi" w:cstheme="minorHAnsi"/>
        </w:rPr>
        <w:t>data were used for LEP analysis</w:t>
      </w:r>
      <w:r w:rsidRPr="0071543F">
        <w:rPr>
          <w:rFonts w:asciiTheme="minorHAnsi" w:hAnsiTheme="minorHAnsi" w:cstheme="minorHAnsi"/>
        </w:rPr>
        <w:t>.</w:t>
      </w:r>
    </w:p>
    <w:p w14:paraId="4EC6A1FF" w14:textId="77777777" w:rsidR="00467F5B" w:rsidRPr="0071543F" w:rsidRDefault="00467F5B" w:rsidP="00B939E1">
      <w:pPr>
        <w:spacing w:line="480" w:lineRule="auto"/>
        <w:jc w:val="both"/>
        <w:rPr>
          <w:rFonts w:asciiTheme="minorHAnsi" w:hAnsiTheme="minorHAnsi" w:cstheme="minorHAnsi"/>
        </w:rPr>
      </w:pPr>
    </w:p>
    <w:p w14:paraId="2AFCDB70" w14:textId="5A46C509" w:rsidR="005F69E7" w:rsidRDefault="005F69E7" w:rsidP="006D354A">
      <w:pPr>
        <w:pStyle w:val="Heading2"/>
      </w:pPr>
      <w:r w:rsidRPr="0071543F">
        <w:lastRenderedPageBreak/>
        <w:t xml:space="preserve">Source </w:t>
      </w:r>
      <w:proofErr w:type="spellStart"/>
      <w:r w:rsidRPr="0071543F">
        <w:t>localisation</w:t>
      </w:r>
      <w:proofErr w:type="spellEnd"/>
      <w:r w:rsidRPr="0071543F">
        <w:t xml:space="preserve"> analysis </w:t>
      </w:r>
    </w:p>
    <w:p w14:paraId="7867B5E3" w14:textId="77777777" w:rsidR="002E3524" w:rsidRPr="002E3524" w:rsidRDefault="002E3524" w:rsidP="006D354A"/>
    <w:p w14:paraId="417B252A" w14:textId="373FFBAD" w:rsidR="005F69E7" w:rsidRPr="0071543F" w:rsidRDefault="005F69E7" w:rsidP="00851C15">
      <w:pPr>
        <w:spacing w:line="480" w:lineRule="auto"/>
        <w:jc w:val="both"/>
        <w:rPr>
          <w:rFonts w:asciiTheme="minorHAnsi" w:hAnsiTheme="minorHAnsi" w:cstheme="minorHAnsi"/>
        </w:rPr>
      </w:pPr>
      <w:r w:rsidRPr="0071543F">
        <w:rPr>
          <w:rFonts w:asciiTheme="minorHAnsi" w:hAnsiTheme="minorHAnsi" w:cstheme="minorHAnsi"/>
        </w:rPr>
        <w:t>Cortical sources of the</w:t>
      </w:r>
      <w:r w:rsidR="00D37DAB" w:rsidRPr="0071543F">
        <w:rPr>
          <w:rFonts w:asciiTheme="minorHAnsi" w:hAnsiTheme="minorHAnsi" w:cstheme="minorHAnsi"/>
        </w:rPr>
        <w:t xml:space="preserve"> LEP</w:t>
      </w:r>
      <w:r w:rsidRPr="0071543F">
        <w:rPr>
          <w:rFonts w:asciiTheme="minorHAnsi" w:hAnsiTheme="minorHAnsi" w:cstheme="minorHAnsi"/>
        </w:rPr>
        <w:t xml:space="preserve"> were estimated with low-resolution electromagnetic tomography (LORETA), using the LORETA-KEY software </w:t>
      </w:r>
      <w:r w:rsidR="00851C15" w:rsidRPr="0071543F">
        <w:rPr>
          <w:rFonts w:asciiTheme="minorHAnsi" w:hAnsiTheme="minorHAnsi" w:cstheme="minorHAnsi" w:hint="eastAsia"/>
        </w:rPr>
        <w:fldChar w:fldCharType="begin"/>
      </w:r>
      <w:r w:rsidR="00851C15" w:rsidRPr="0071543F">
        <w:rPr>
          <w:rFonts w:asciiTheme="minorHAnsi" w:hAnsiTheme="minorHAnsi" w:cstheme="minorHAnsi"/>
        </w:rPr>
        <w:instrText xml:space="preserve"> ADDIN EN.CITE &lt;EndNote&gt;&lt;Cite&gt;&lt;Author&gt;Lantz&lt;/Author&gt;&lt;Year&gt;1997&lt;/Year&gt;&lt;RecNum&gt;327&lt;/RecNum&gt;&lt;DisplayText&gt;(29)&lt;/DisplayText&gt;&lt;record&gt;&lt;rec-number&gt;327&lt;/rec-number&gt;&lt;foreign-keys&gt;&lt;key app="EN" db-id="xxfd0r5ecpdtfoe0eacpeeftxpvffff9x0xz"&gt;327&lt;/key&gt;&lt;/foreign-keys&gt;&lt;ref-type name="Journal Article"&gt;17&lt;/ref-type&gt;&lt;contributors&gt;&lt;authors&gt;&lt;author&gt;Lantz, G.&lt;/author&gt;&lt;author&gt;Michel, C. M.&lt;/author&gt;&lt;author&gt;Pascual-Marqui, R. D.&lt;/author&gt;&lt;author&gt;Spinelli, L.&lt;/author&gt;&lt;author&gt;Seeck, M.&lt;/author&gt;&lt;author&gt;Seri, S.&lt;/author&gt;&lt;author&gt;Landis, T.&lt;/author&gt;&lt;author&gt;Rosen, I.&lt;/author&gt;&lt;/authors&gt;&lt;/contributors&gt;&lt;titles&gt;&lt;title&gt;Extracranial localization of intracranial interictal epileptiform activity using LORETA (low resolution electromagnetic tomography)&lt;/title&gt;&lt;secondary-title&gt;Electroencephalography and Clinical Neurophysiology&lt;/secondary-title&gt;&lt;/titles&gt;&lt;periodical&gt;&lt;full-title&gt;Electroencephalography and Clinical Neurophysiology&lt;/full-title&gt;&lt;/periodical&gt;&lt;pages&gt;414-422&lt;/pages&gt;&lt;volume&gt;102&lt;/volume&gt;&lt;number&gt;5&lt;/number&gt;&lt;keywords&gt;&lt;keyword&gt;Source localization&lt;/keyword&gt;&lt;keyword&gt;LORETA&lt;/keyword&gt;&lt;keyword&gt;Epilepsy&lt;/keyword&gt;&lt;keyword&gt;Intracranial&lt;/keyword&gt;&lt;keyword&gt;Extracranial&lt;/keyword&gt;&lt;/keywords&gt;&lt;dates&gt;&lt;year&gt;1997&lt;/year&gt;&lt;/dates&gt;&lt;isbn&gt;0013-4694&lt;/isbn&gt;&lt;urls&gt;&lt;related-urls&gt;&lt;url&gt;http://www.sciencedirect.com/science/article/pii/S0921884X96965510&lt;/url&gt;&lt;/related-urls&gt;&lt;/urls&gt;&lt;electronic-resource-num&gt;http://dx.doi.org/10.1016/S0921-884X(96)96551-0&lt;/electronic-resource-num&gt;&lt;/record&gt;&lt;/Cite&gt;&lt;/EndNote&gt;</w:instrText>
      </w:r>
      <w:r w:rsidR="00851C15" w:rsidRPr="0071543F">
        <w:rPr>
          <w:rFonts w:asciiTheme="minorHAnsi" w:hAnsiTheme="minorHAnsi" w:cstheme="minorHAnsi" w:hint="eastAsia"/>
        </w:rPr>
        <w:fldChar w:fldCharType="separate"/>
      </w:r>
      <w:r w:rsidR="00851C15">
        <w:rPr>
          <w:rFonts w:asciiTheme="minorHAnsi" w:hAnsiTheme="minorHAnsi" w:cstheme="minorHAnsi"/>
          <w:noProof/>
        </w:rPr>
        <w:t>[</w:t>
      </w:r>
      <w:hyperlink w:anchor="_ENREF_29" w:tooltip="Lantz, 1997 #327" w:history="1">
        <w:r w:rsidR="00851C15" w:rsidRPr="0071543F">
          <w:rPr>
            <w:rFonts w:asciiTheme="minorHAnsi" w:hAnsiTheme="minorHAnsi" w:cstheme="minorHAnsi"/>
            <w:noProof/>
          </w:rPr>
          <w:t>34</w:t>
        </w:r>
      </w:hyperlink>
      <w:r w:rsidR="00851C15">
        <w:rPr>
          <w:rFonts w:asciiTheme="minorHAnsi" w:hAnsiTheme="minorHAnsi" w:cstheme="minorHAnsi"/>
          <w:noProof/>
        </w:rPr>
        <w:t>]</w:t>
      </w:r>
      <w:r w:rsidR="00851C15" w:rsidRPr="0071543F">
        <w:rPr>
          <w:rFonts w:asciiTheme="minorHAnsi" w:hAnsiTheme="minorHAnsi" w:cstheme="minorHAnsi" w:hint="eastAsia"/>
        </w:rPr>
        <w:fldChar w:fldCharType="end"/>
      </w:r>
      <w:r w:rsidR="00784405" w:rsidRPr="0071543F">
        <w:rPr>
          <w:rFonts w:asciiTheme="minorHAnsi" w:hAnsiTheme="minorHAnsi" w:cstheme="minorHAnsi"/>
        </w:rPr>
        <w:t xml:space="preserve">. </w:t>
      </w:r>
      <w:r w:rsidRPr="0071543F">
        <w:rPr>
          <w:rFonts w:asciiTheme="minorHAnsi" w:hAnsiTheme="minorHAnsi" w:cstheme="minorHAnsi"/>
        </w:rPr>
        <w:t xml:space="preserve">This was carried out on averaged data for each </w:t>
      </w:r>
      <w:r w:rsidR="007445CE" w:rsidRPr="0071543F">
        <w:rPr>
          <w:rFonts w:asciiTheme="minorHAnsi" w:hAnsiTheme="minorHAnsi" w:cstheme="minorHAnsi"/>
        </w:rPr>
        <w:t xml:space="preserve">participant </w:t>
      </w:r>
      <w:r w:rsidRPr="0071543F">
        <w:rPr>
          <w:rFonts w:asciiTheme="minorHAnsi" w:hAnsiTheme="minorHAnsi" w:cstheme="minorHAnsi"/>
        </w:rPr>
        <w:t>and each condition for LEP epochs. LORETA calculates the spatially smoothest source estimates compatible with observed EEG activity across all electrodes on the scalp. The EEG activity is mapped onto 2394 voxels in three-dimensional space. Each voxel represe</w:t>
      </w:r>
      <w:r w:rsidR="00EE6195" w:rsidRPr="0071543F">
        <w:rPr>
          <w:rFonts w:asciiTheme="minorHAnsi" w:hAnsiTheme="minorHAnsi" w:cstheme="minorHAnsi"/>
        </w:rPr>
        <w:t>nts a possible activity source.</w:t>
      </w:r>
      <w:r w:rsidRPr="0071543F">
        <w:rPr>
          <w:rFonts w:asciiTheme="minorHAnsi" w:hAnsiTheme="minorHAnsi" w:cstheme="minorHAnsi"/>
        </w:rPr>
        <w:t xml:space="preserve"> </w:t>
      </w:r>
      <w:r w:rsidR="00704A18" w:rsidRPr="0071543F">
        <w:rPr>
          <w:rFonts w:asciiTheme="minorHAnsi" w:hAnsiTheme="minorHAnsi" w:cstheme="minorHAnsi"/>
        </w:rPr>
        <w:t>The comparison was made between the prior negative expectancy condition and the positive expectancy condition.</w:t>
      </w:r>
    </w:p>
    <w:p w14:paraId="475FDFE3" w14:textId="77777777" w:rsidR="00467F5B" w:rsidRPr="0071543F" w:rsidRDefault="00467F5B" w:rsidP="00B939E1">
      <w:pPr>
        <w:spacing w:line="480" w:lineRule="auto"/>
        <w:jc w:val="both"/>
        <w:rPr>
          <w:rFonts w:asciiTheme="minorHAnsi" w:hAnsiTheme="minorHAnsi" w:cstheme="minorHAnsi"/>
        </w:rPr>
      </w:pPr>
    </w:p>
    <w:p w14:paraId="3DB9CB5D" w14:textId="77777777" w:rsidR="002E3524" w:rsidRDefault="007C7D8C" w:rsidP="006D354A">
      <w:pPr>
        <w:pStyle w:val="Heading2"/>
      </w:pPr>
      <w:r w:rsidRPr="0071543F">
        <w:t>Statistical analysis</w:t>
      </w:r>
    </w:p>
    <w:p w14:paraId="32D3DC8F" w14:textId="1BBB790B" w:rsidR="007C7D8C" w:rsidRPr="0071543F" w:rsidRDefault="007C7D8C" w:rsidP="006D354A">
      <w:pPr>
        <w:pStyle w:val="Heading3"/>
      </w:pPr>
      <w:r w:rsidRPr="0071543F">
        <w:t xml:space="preserve"> </w:t>
      </w:r>
    </w:p>
    <w:p w14:paraId="04C12FAC" w14:textId="5E635FB6" w:rsidR="007C7D8C" w:rsidRPr="0071543F" w:rsidRDefault="007C7D8C" w:rsidP="006D354A">
      <w:pPr>
        <w:spacing w:line="480" w:lineRule="auto"/>
        <w:jc w:val="both"/>
        <w:rPr>
          <w:rFonts w:asciiTheme="minorHAnsi" w:hAnsiTheme="minorHAnsi" w:cstheme="minorHAnsi"/>
        </w:rPr>
      </w:pPr>
      <w:r w:rsidRPr="0071543F">
        <w:rPr>
          <w:rFonts w:asciiTheme="minorHAnsi" w:hAnsiTheme="minorHAnsi" w:cstheme="minorHAnsi"/>
        </w:rPr>
        <w:t xml:space="preserve">Statistical analysis was performed using SPSS version 20. The results of this study are expressed as means (M) and standard deviations (SD) unless otherwise indicated. An alpha value of </w:t>
      </w:r>
      <w:r w:rsidRPr="0071543F">
        <w:rPr>
          <w:rFonts w:asciiTheme="minorHAnsi" w:hAnsiTheme="minorHAnsi" w:cstheme="minorHAnsi"/>
          <w:i/>
          <w:iCs/>
        </w:rPr>
        <w:t xml:space="preserve">p </w:t>
      </w:r>
      <w:r w:rsidRPr="0071543F">
        <w:rPr>
          <w:rFonts w:asciiTheme="minorHAnsi" w:hAnsiTheme="minorHAnsi" w:cstheme="minorHAnsi"/>
        </w:rPr>
        <w:t xml:space="preserve">&lt; 0.05 (two-tailed) was considered significant. </w:t>
      </w:r>
      <w:r w:rsidR="00E3674B" w:rsidRPr="0071543F">
        <w:rPr>
          <w:rFonts w:asciiTheme="minorHAnsi" w:hAnsiTheme="minorHAnsi" w:cstheme="minorHAnsi"/>
        </w:rPr>
        <w:t>Histograms of the pain ratings</w:t>
      </w:r>
      <w:r w:rsidR="00E3674B" w:rsidRPr="0071543F">
        <w:rPr>
          <w:rFonts w:asciiTheme="minorHAnsi" w:hAnsiTheme="minorHAnsi"/>
          <w:rtl/>
        </w:rPr>
        <w:t xml:space="preserve"> </w:t>
      </w:r>
      <w:r w:rsidR="00E27EFF" w:rsidRPr="0071543F">
        <w:rPr>
          <w:rFonts w:asciiTheme="minorHAnsi" w:hAnsiTheme="minorHAnsi" w:cstheme="minorHAnsi"/>
        </w:rPr>
        <w:t>at the four expectancy conditions showed an approximate normal distribution. </w:t>
      </w:r>
      <w:r w:rsidR="00E3674B" w:rsidRPr="0071543F">
        <w:rPr>
          <w:rFonts w:asciiTheme="minorHAnsi" w:hAnsiTheme="minorHAnsi" w:cs="Tahoma"/>
        </w:rPr>
        <w:t xml:space="preserve">The N2 peaks showed </w:t>
      </w:r>
      <w:r w:rsidR="00254F03" w:rsidRPr="0071543F">
        <w:rPr>
          <w:rFonts w:asciiTheme="minorHAnsi" w:hAnsiTheme="minorHAnsi" w:cs="Tahoma"/>
        </w:rPr>
        <w:t xml:space="preserve">a </w:t>
      </w:r>
      <w:r w:rsidR="00E3674B" w:rsidRPr="0071543F">
        <w:rPr>
          <w:rFonts w:asciiTheme="minorHAnsi" w:hAnsiTheme="minorHAnsi" w:cs="Tahoma"/>
        </w:rPr>
        <w:t>non</w:t>
      </w:r>
      <w:r w:rsidR="00254F03" w:rsidRPr="0071543F">
        <w:rPr>
          <w:rFonts w:asciiTheme="minorHAnsi" w:hAnsiTheme="minorHAnsi" w:cs="Tahoma"/>
        </w:rPr>
        <w:t>-</w:t>
      </w:r>
      <w:r w:rsidR="00E3674B" w:rsidRPr="0071543F">
        <w:rPr>
          <w:rFonts w:asciiTheme="minorHAnsi" w:hAnsiTheme="minorHAnsi" w:cs="Tahoma"/>
        </w:rPr>
        <w:t>normally distributed pattern</w:t>
      </w:r>
      <w:r w:rsidR="00DD0F14">
        <w:rPr>
          <w:rFonts w:asciiTheme="minorHAnsi" w:hAnsiTheme="minorHAnsi" w:cs="Tahoma"/>
        </w:rPr>
        <w:t>, confirmed by significant results from a Shapiro-Wilk test,</w:t>
      </w:r>
      <w:r w:rsidR="00E3674B" w:rsidRPr="0071543F">
        <w:rPr>
          <w:rFonts w:asciiTheme="minorHAnsi" w:hAnsiTheme="minorHAnsi" w:cs="Tahoma"/>
        </w:rPr>
        <w:t xml:space="preserve"> so </w:t>
      </w:r>
      <w:r w:rsidR="00254F03" w:rsidRPr="0071543F">
        <w:rPr>
          <w:rFonts w:asciiTheme="minorHAnsi" w:hAnsiTheme="minorHAnsi" w:cs="Tahoma"/>
        </w:rPr>
        <w:t xml:space="preserve">the </w:t>
      </w:r>
      <w:r w:rsidR="00E3674B" w:rsidRPr="0071543F">
        <w:rPr>
          <w:rFonts w:asciiTheme="minorHAnsi" w:hAnsiTheme="minorHAnsi" w:cs="Tahoma"/>
        </w:rPr>
        <w:t>Wilcoxon Signed-Rank Test was used to compare means</w:t>
      </w:r>
      <w:r w:rsidR="0042211C">
        <w:rPr>
          <w:rFonts w:asciiTheme="minorHAnsi" w:hAnsiTheme="minorHAnsi" w:cs="Tahoma"/>
        </w:rPr>
        <w:t xml:space="preserve"> of N2 data</w:t>
      </w:r>
      <w:r w:rsidR="00E3674B" w:rsidRPr="0071543F">
        <w:rPr>
          <w:rFonts w:asciiTheme="minorHAnsi" w:hAnsiTheme="minorHAnsi" w:cs="Tahoma"/>
        </w:rPr>
        <w:t>.</w:t>
      </w:r>
      <w:r w:rsidR="00254F03">
        <w:rPr>
          <w:rFonts w:asciiTheme="minorHAnsi" w:hAnsiTheme="minorHAnsi" w:cstheme="minorHAnsi"/>
        </w:rPr>
        <w:t xml:space="preserve"> </w:t>
      </w:r>
      <w:r w:rsidR="00E27EFF" w:rsidRPr="0071543F">
        <w:rPr>
          <w:rFonts w:asciiTheme="minorHAnsi" w:hAnsiTheme="minorHAnsi" w:cstheme="minorHAnsi"/>
        </w:rPr>
        <w:t xml:space="preserve">For LORETA results inferential statistics were done </w:t>
      </w:r>
      <w:r w:rsidR="005D6AF1" w:rsidRPr="0071543F">
        <w:rPr>
          <w:rFonts w:asciiTheme="minorHAnsi" w:hAnsiTheme="minorHAnsi" w:cstheme="minorHAnsi"/>
        </w:rPr>
        <w:t>using</w:t>
      </w:r>
      <w:r w:rsidR="00E27EFF" w:rsidRPr="0071543F">
        <w:rPr>
          <w:rFonts w:asciiTheme="minorHAnsi" w:hAnsiTheme="minorHAnsi" w:cstheme="minorHAnsi"/>
        </w:rPr>
        <w:t xml:space="preserve"> non-parametric tests. The</w:t>
      </w:r>
      <w:r w:rsidRPr="0071543F">
        <w:rPr>
          <w:rFonts w:asciiTheme="minorHAnsi" w:hAnsiTheme="minorHAnsi" w:cstheme="minorHAnsi"/>
        </w:rPr>
        <w:t xml:space="preserve"> mean and standard deviations for pain ratings were obtained only from those trials with a medium-intensity stimulus. </w:t>
      </w:r>
      <w:r w:rsidR="005D6AF1" w:rsidRPr="0071543F">
        <w:rPr>
          <w:rFonts w:asciiTheme="minorHAnsi" w:hAnsiTheme="minorHAnsi" w:cstheme="minorHAnsi"/>
        </w:rPr>
        <w:t>For paired test</w:t>
      </w:r>
      <w:r w:rsidR="00CD4076">
        <w:rPr>
          <w:rFonts w:asciiTheme="minorHAnsi" w:hAnsiTheme="minorHAnsi" w:cstheme="minorHAnsi"/>
        </w:rPr>
        <w:t>s</w:t>
      </w:r>
      <w:r w:rsidR="005D6AF1" w:rsidRPr="0071543F">
        <w:rPr>
          <w:rFonts w:asciiTheme="minorHAnsi" w:hAnsiTheme="minorHAnsi" w:cstheme="minorHAnsi"/>
        </w:rPr>
        <w:t>, Cohen’s d</w:t>
      </w:r>
      <w:r w:rsidR="004B09DB" w:rsidRPr="0071543F">
        <w:rPr>
          <w:rFonts w:asciiTheme="minorHAnsi" w:hAnsiTheme="minorHAnsi" w:cstheme="minorHAnsi"/>
        </w:rPr>
        <w:t xml:space="preserve"> effect size </w:t>
      </w:r>
      <w:r w:rsidR="005D6AF1" w:rsidRPr="0071543F">
        <w:rPr>
          <w:rFonts w:asciiTheme="minorHAnsi" w:hAnsiTheme="minorHAnsi" w:cstheme="minorHAnsi"/>
        </w:rPr>
        <w:t>is reported; this value is</w:t>
      </w:r>
      <w:r w:rsidR="004B09DB" w:rsidRPr="0071543F">
        <w:rPr>
          <w:rFonts w:asciiTheme="minorHAnsi" w:hAnsiTheme="minorHAnsi" w:cstheme="minorHAnsi"/>
        </w:rPr>
        <w:t xml:space="preserve"> considered</w:t>
      </w:r>
      <w:r w:rsidR="00627B45" w:rsidRPr="0071543F">
        <w:rPr>
          <w:rFonts w:asciiTheme="minorHAnsi" w:hAnsiTheme="minorHAnsi" w:cstheme="minorHAnsi"/>
        </w:rPr>
        <w:t xml:space="preserve"> small if</w:t>
      </w:r>
      <w:r w:rsidR="00627B45" w:rsidRPr="0071543F">
        <w:rPr>
          <w:rFonts w:asciiTheme="minorHAnsi" w:hAnsiTheme="minorHAnsi" w:cstheme="minorHAnsi"/>
          <w:rtl/>
        </w:rPr>
        <w:t xml:space="preserve"> </w:t>
      </w:r>
      <w:r w:rsidR="004B09DB" w:rsidRPr="0071543F">
        <w:rPr>
          <w:rFonts w:asciiTheme="minorHAnsi" w:hAnsiTheme="minorHAnsi" w:cstheme="minorHAnsi"/>
        </w:rPr>
        <w:t>0.2</w:t>
      </w:r>
      <w:r w:rsidR="00627B45" w:rsidRPr="0071543F">
        <w:rPr>
          <w:rFonts w:asciiTheme="minorHAnsi" w:hAnsiTheme="minorHAnsi" w:cstheme="minorHAnsi"/>
        </w:rPr>
        <w:t>,</w:t>
      </w:r>
      <w:r w:rsidR="00467F5B" w:rsidRPr="0071543F">
        <w:rPr>
          <w:rFonts w:asciiTheme="minorHAnsi" w:hAnsiTheme="minorHAnsi" w:cstheme="minorHAnsi"/>
        </w:rPr>
        <w:t xml:space="preserve"> </w:t>
      </w:r>
      <w:r w:rsidR="00627B45" w:rsidRPr="0071543F">
        <w:rPr>
          <w:rFonts w:asciiTheme="minorHAnsi" w:hAnsiTheme="minorHAnsi" w:cstheme="minorHAnsi"/>
        </w:rPr>
        <w:t>medium if</w:t>
      </w:r>
      <w:r w:rsidR="00627B45" w:rsidRPr="0071543F">
        <w:rPr>
          <w:rFonts w:asciiTheme="minorHAnsi" w:hAnsiTheme="minorHAnsi" w:cstheme="minorHAnsi"/>
          <w:rtl/>
        </w:rPr>
        <w:t xml:space="preserve"> </w:t>
      </w:r>
      <w:r w:rsidR="00467F5B" w:rsidRPr="0071543F">
        <w:rPr>
          <w:rFonts w:asciiTheme="minorHAnsi" w:hAnsiTheme="minorHAnsi" w:cstheme="minorHAnsi"/>
        </w:rPr>
        <w:t>0.</w:t>
      </w:r>
      <w:r w:rsidR="004B09DB" w:rsidRPr="0071543F">
        <w:rPr>
          <w:rFonts w:asciiTheme="minorHAnsi" w:hAnsiTheme="minorHAnsi" w:cstheme="minorHAnsi"/>
        </w:rPr>
        <w:t>5</w:t>
      </w:r>
      <w:r w:rsidR="00467F5B" w:rsidRPr="0071543F">
        <w:rPr>
          <w:rFonts w:asciiTheme="minorHAnsi" w:hAnsiTheme="minorHAnsi" w:cstheme="minorHAnsi"/>
        </w:rPr>
        <w:t xml:space="preserve"> </w:t>
      </w:r>
      <w:r w:rsidR="004B09DB" w:rsidRPr="0071543F">
        <w:rPr>
          <w:rFonts w:asciiTheme="minorHAnsi" w:hAnsiTheme="minorHAnsi" w:cstheme="minorHAnsi"/>
        </w:rPr>
        <w:t>and l</w:t>
      </w:r>
      <w:r w:rsidR="00627B45" w:rsidRPr="0071543F">
        <w:rPr>
          <w:rFonts w:asciiTheme="minorHAnsi" w:hAnsiTheme="minorHAnsi" w:cstheme="minorHAnsi"/>
        </w:rPr>
        <w:t>arge if</w:t>
      </w:r>
      <w:r w:rsidR="00467F5B" w:rsidRPr="0071543F">
        <w:rPr>
          <w:rFonts w:asciiTheme="minorHAnsi" w:hAnsiTheme="minorHAnsi" w:cstheme="minorHAnsi"/>
        </w:rPr>
        <w:t xml:space="preserve"> </w:t>
      </w:r>
      <w:r w:rsidR="004B09DB" w:rsidRPr="0071543F">
        <w:rPr>
          <w:rFonts w:asciiTheme="minorHAnsi" w:hAnsiTheme="minorHAnsi" w:cstheme="minorHAnsi"/>
        </w:rPr>
        <w:t>0.8.</w:t>
      </w:r>
      <w:r w:rsidR="00467F5B" w:rsidRPr="0071543F">
        <w:rPr>
          <w:rFonts w:asciiTheme="minorHAnsi" w:hAnsiTheme="minorHAnsi" w:cstheme="minorHAnsi"/>
        </w:rPr>
        <w:t xml:space="preserve"> </w:t>
      </w:r>
      <w:r w:rsidRPr="0071543F">
        <w:rPr>
          <w:rFonts w:asciiTheme="minorHAnsi" w:hAnsiTheme="minorHAnsi" w:cstheme="minorHAnsi"/>
        </w:rPr>
        <w:t xml:space="preserve">For LEP analysis, N2/P2 amplitudes values for each participant (mean values across 10ms either side of the peak; i.e. 20ms in total) for the medium-intensity critical trials were exported to SPSS. </w:t>
      </w:r>
    </w:p>
    <w:p w14:paraId="3D86C99C" w14:textId="77777777" w:rsidR="00467F5B" w:rsidRPr="0071543F" w:rsidRDefault="00467F5B" w:rsidP="0071543F">
      <w:pPr>
        <w:rPr>
          <w:rFonts w:asciiTheme="minorHAnsi" w:hAnsiTheme="minorHAnsi" w:cstheme="minorHAnsi"/>
          <w:color w:val="4F81BD" w:themeColor="accent1"/>
          <w:sz w:val="28"/>
          <w:szCs w:val="28"/>
        </w:rPr>
      </w:pPr>
    </w:p>
    <w:p w14:paraId="024E852C" w14:textId="77777777" w:rsidR="007C7D8C" w:rsidRPr="002E3524" w:rsidRDefault="007C7D8C" w:rsidP="006D354A">
      <w:pPr>
        <w:pStyle w:val="Heading3"/>
      </w:pPr>
      <w:proofErr w:type="spellStart"/>
      <w:r w:rsidRPr="002E3524">
        <w:lastRenderedPageBreak/>
        <w:t>Behavioural</w:t>
      </w:r>
      <w:proofErr w:type="spellEnd"/>
      <w:r w:rsidRPr="002E3524">
        <w:t xml:space="preserve"> data inferential analysis</w:t>
      </w:r>
    </w:p>
    <w:p w14:paraId="021F4EB3" w14:textId="77777777" w:rsidR="002E3524" w:rsidRPr="002E3524" w:rsidRDefault="002E3524" w:rsidP="006D354A"/>
    <w:p w14:paraId="74D0697B" w14:textId="1C90CE16" w:rsidR="007C7D8C" w:rsidRPr="0071543F" w:rsidRDefault="007C7D8C" w:rsidP="00851C15">
      <w:pPr>
        <w:spacing w:line="480" w:lineRule="auto"/>
        <w:jc w:val="both"/>
        <w:rPr>
          <w:rFonts w:asciiTheme="minorHAnsi" w:hAnsiTheme="minorHAnsi" w:cstheme="minorHAnsi"/>
        </w:rPr>
      </w:pPr>
      <w:r w:rsidRPr="0071543F">
        <w:rPr>
          <w:rFonts w:asciiTheme="minorHAnsi" w:hAnsiTheme="minorHAnsi" w:cstheme="minorHAnsi"/>
        </w:rPr>
        <w:t>Initially, a</w:t>
      </w:r>
      <w:r w:rsidR="00851C15">
        <w:rPr>
          <w:rFonts w:asciiTheme="minorHAnsi" w:hAnsiTheme="minorHAnsi" w:cstheme="minorHAnsi"/>
        </w:rPr>
        <w:t xml:space="preserve"> </w:t>
      </w:r>
      <w:r w:rsidRPr="0071543F">
        <w:rPr>
          <w:rFonts w:asciiTheme="minorHAnsi" w:hAnsiTheme="minorHAnsi" w:cstheme="minorHAnsi"/>
        </w:rPr>
        <w:t xml:space="preserve">repeated measures analysis of variance (ANOVA) </w:t>
      </w:r>
      <w:r w:rsidRPr="0071543F">
        <w:rPr>
          <w:rFonts w:asciiTheme="minorHAnsi" w:hAnsiTheme="minorHAnsi" w:cstheme="minorHAnsi"/>
          <w:iCs/>
        </w:rPr>
        <w:t>was used to examine the effectiveness of the c</w:t>
      </w:r>
      <w:r w:rsidR="00671C4C" w:rsidRPr="0071543F">
        <w:rPr>
          <w:rFonts w:asciiTheme="minorHAnsi" w:hAnsiTheme="minorHAnsi" w:cstheme="minorHAnsi"/>
          <w:iCs/>
        </w:rPr>
        <w:t>onditioning paradigm</w:t>
      </w:r>
      <w:r w:rsidRPr="0071543F">
        <w:rPr>
          <w:rFonts w:asciiTheme="minorHAnsi" w:hAnsiTheme="minorHAnsi" w:cstheme="minorHAnsi"/>
          <w:iCs/>
        </w:rPr>
        <w:t xml:space="preserve"> in generating expectancy effects on pain reports</w:t>
      </w:r>
      <w:r w:rsidRPr="0071543F">
        <w:rPr>
          <w:rFonts w:asciiTheme="minorHAnsi" w:hAnsiTheme="minorHAnsi" w:cstheme="minorHAnsi"/>
        </w:rPr>
        <w:t xml:space="preserve">. The main factor of the ANOVA was expectancy which had four levels: control, negative, prior negative and positive expectancy. </w:t>
      </w:r>
      <w:r w:rsidR="00BC6223" w:rsidRPr="0071543F">
        <w:rPr>
          <w:rFonts w:asciiTheme="minorHAnsi" w:hAnsiTheme="minorHAnsi" w:cstheme="minorHAnsi"/>
        </w:rPr>
        <w:t>In the event of a significant main effect, p</w:t>
      </w:r>
      <w:r w:rsidRPr="0071543F">
        <w:rPr>
          <w:rFonts w:asciiTheme="minorHAnsi" w:hAnsiTheme="minorHAnsi" w:cstheme="minorHAnsi"/>
        </w:rPr>
        <w:t xml:space="preserve">ost-hoc paired t-tests were performed comparing negative expectancy and positive expectancy conditions with the control condition (pain reports only). This was done to ensure the conditioning </w:t>
      </w:r>
      <w:r w:rsidR="00671C4C" w:rsidRPr="0071543F">
        <w:rPr>
          <w:rFonts w:asciiTheme="minorHAnsi" w:hAnsiTheme="minorHAnsi" w:cstheme="minorHAnsi"/>
        </w:rPr>
        <w:t>paradigm</w:t>
      </w:r>
      <w:r w:rsidR="00BB4A18" w:rsidRPr="0071543F">
        <w:rPr>
          <w:rFonts w:asciiTheme="minorHAnsi" w:hAnsiTheme="minorHAnsi" w:cstheme="minorHAnsi"/>
        </w:rPr>
        <w:t xml:space="preserve"> was successful</w:t>
      </w:r>
      <w:r w:rsidR="00671C4C" w:rsidRPr="0071543F">
        <w:rPr>
          <w:rFonts w:asciiTheme="minorHAnsi" w:hAnsiTheme="minorHAnsi" w:cstheme="minorHAnsi"/>
        </w:rPr>
        <w:t xml:space="preserve"> and </w:t>
      </w:r>
      <w:r w:rsidR="00BB4A18" w:rsidRPr="0071543F">
        <w:rPr>
          <w:rFonts w:asciiTheme="minorHAnsi" w:hAnsiTheme="minorHAnsi" w:cstheme="minorHAnsi"/>
        </w:rPr>
        <w:t xml:space="preserve">that </w:t>
      </w:r>
      <w:r w:rsidR="00671C4C" w:rsidRPr="0071543F">
        <w:rPr>
          <w:rFonts w:asciiTheme="minorHAnsi" w:hAnsiTheme="minorHAnsi" w:cstheme="minorHAnsi"/>
        </w:rPr>
        <w:t>individual expectancy cues</w:t>
      </w:r>
      <w:r w:rsidRPr="0071543F">
        <w:rPr>
          <w:rFonts w:asciiTheme="minorHAnsi" w:hAnsiTheme="minorHAnsi" w:cstheme="minorHAnsi"/>
        </w:rPr>
        <w:t xml:space="preserve"> had significantly induced expectancy effects</w:t>
      </w:r>
      <w:r w:rsidR="00BC6223" w:rsidRPr="0071543F">
        <w:rPr>
          <w:rFonts w:asciiTheme="minorHAnsi" w:hAnsiTheme="minorHAnsi" w:cstheme="minorHAnsi"/>
        </w:rPr>
        <w:t xml:space="preserve"> on pain reports</w:t>
      </w:r>
      <w:r w:rsidRPr="0071543F">
        <w:rPr>
          <w:rFonts w:asciiTheme="minorHAnsi" w:hAnsiTheme="minorHAnsi" w:cstheme="minorHAnsi"/>
        </w:rPr>
        <w:t xml:space="preserve">. </w:t>
      </w:r>
      <w:r w:rsidR="00F14B6B" w:rsidRPr="0071543F">
        <w:rPr>
          <w:rFonts w:asciiTheme="minorHAnsi" w:hAnsiTheme="minorHAnsi" w:cstheme="minorHAnsi"/>
        </w:rPr>
        <w:t xml:space="preserve">Specifically, this </w:t>
      </w:r>
      <w:r w:rsidR="00645BFB" w:rsidRPr="0071543F">
        <w:rPr>
          <w:rFonts w:asciiTheme="minorHAnsi" w:hAnsiTheme="minorHAnsi" w:cstheme="minorHAnsi"/>
        </w:rPr>
        <w:t>included</w:t>
      </w:r>
      <w:r w:rsidR="00F14B6B" w:rsidRPr="0071543F">
        <w:rPr>
          <w:rFonts w:asciiTheme="minorHAnsi" w:hAnsiTheme="minorHAnsi" w:cstheme="minorHAnsi"/>
        </w:rPr>
        <w:t xml:space="preserve"> determining whether the cues manipulated the intensity rating for the negative and the positive expectancy condition (higher and lower pain rating, respectively) as previously found in other similar paradigms </w:t>
      </w:r>
      <w:r w:rsidR="00851C15" w:rsidRPr="0071543F">
        <w:rPr>
          <w:rFonts w:asciiTheme="minorHAnsi" w:hAnsiTheme="minorHAnsi" w:cstheme="minorHAnsi" w:hint="eastAsia"/>
        </w:rPr>
        <w:fldChar w:fldCharType="begin"/>
      </w:r>
      <w:r w:rsidR="00851C15" w:rsidRPr="0071543F">
        <w:rPr>
          <w:rFonts w:asciiTheme="minorHAnsi" w:hAnsiTheme="minorHAnsi" w:cstheme="minorHAnsi"/>
        </w:rPr>
        <w:instrText xml:space="preserve"> ADDIN EN.CITE &lt;EndNote&gt;&lt;Cite&gt;&lt;Author&gt;Brown&lt;/Author&gt;&lt;Year&gt;2008&lt;/Year&gt;&lt;RecNum&gt;32&lt;/RecNum&gt;&lt;DisplayText&gt;(27)&lt;/DisplayText&gt;&lt;record&gt;&lt;rec-number&gt;32&lt;/rec-number&gt;&lt;foreign-keys&gt;&lt;key app="EN" db-id="xxfd0r5ecpdtfoe0eacpeeftxpvffff9x0xz"&gt;32&lt;/key&gt;&lt;/foreign-keys&gt;&lt;ref-type name="Journal Article"&gt;17&lt;/ref-type&gt;&lt;contributors&gt;&lt;authors&gt;&lt;author&gt;Brown, Christopher &lt;/author&gt;&lt;author&gt;Seymour, Ben&lt;/author&gt;&lt;author&gt;Boyle, Yvonne&lt;/author&gt;&lt;author&gt;El-Deredy, Wael&lt;/author&gt;&lt;author&gt;Jones, Anthony &lt;/author&gt;&lt;/authors&gt;&lt;/contributors&gt;&lt;titles&gt;&lt;title&gt;Modulation of pain ratings by expectation and uncertainty: Behavioral characteristics and anticipatory neural correlates&lt;/title&gt;&lt;secondary-title&gt;Pain&lt;/secondary-title&gt;&lt;/titles&gt;&lt;periodical&gt;&lt;full-title&gt;Pain&lt;/full-title&gt;&lt;/periodical&gt;&lt;pages&gt;240-250&lt;/pages&gt;&lt;volume&gt;135&lt;/volume&gt;&lt;number&gt;3&lt;/number&gt;&lt;keywords&gt;&lt;keyword&gt;Anticipation&lt;/keyword&gt;&lt;keyword&gt;Expectancy&lt;/keyword&gt;&lt;keyword&gt;Nociception&lt;/keyword&gt;&lt;keyword&gt;Prediction&lt;/keyword&gt;&lt;keyword&gt;Inference&lt;/keyword&gt;&lt;/keywords&gt;&lt;dates&gt;&lt;year&gt;2008&lt;/year&gt;&lt;/dates&gt;&lt;isbn&gt;0304-3959&lt;/isbn&gt;&lt;urls&gt;&lt;related-urls&gt;&lt;url&gt;http://www.sciencedirect.com/science/article/B6T0K-4P47V7X-1/2/f2abe370612d6829a3fbb70efedfbab0&lt;/url&gt;&lt;/related-urls&gt;&lt;/urls&gt;&lt;/record&gt;&lt;/Cite&gt;&lt;/EndNote&gt;</w:instrText>
      </w:r>
      <w:r w:rsidR="00851C15" w:rsidRPr="0071543F">
        <w:rPr>
          <w:rFonts w:asciiTheme="minorHAnsi" w:hAnsiTheme="minorHAnsi" w:cstheme="minorHAnsi" w:hint="eastAsia"/>
        </w:rPr>
        <w:fldChar w:fldCharType="separate"/>
      </w:r>
      <w:r w:rsidR="00851C15">
        <w:rPr>
          <w:rFonts w:asciiTheme="minorHAnsi" w:hAnsiTheme="minorHAnsi" w:cstheme="minorHAnsi"/>
          <w:noProof/>
        </w:rPr>
        <w:t>[</w:t>
      </w:r>
      <w:hyperlink w:anchor="_ENREF_27" w:tooltip="Brown, 2008 #32" w:history="1">
        <w:r w:rsidR="00851C15" w:rsidRPr="0071543F">
          <w:rPr>
            <w:rFonts w:asciiTheme="minorHAnsi" w:hAnsiTheme="minorHAnsi" w:cstheme="minorHAnsi"/>
            <w:noProof/>
          </w:rPr>
          <w:t>32</w:t>
        </w:r>
      </w:hyperlink>
      <w:r w:rsidR="00851C15">
        <w:rPr>
          <w:rFonts w:asciiTheme="minorHAnsi" w:hAnsiTheme="minorHAnsi" w:cstheme="minorHAnsi"/>
          <w:noProof/>
        </w:rPr>
        <w:t>]</w:t>
      </w:r>
      <w:r w:rsidR="00851C15" w:rsidRPr="0071543F">
        <w:rPr>
          <w:rFonts w:asciiTheme="minorHAnsi" w:hAnsiTheme="minorHAnsi" w:cstheme="minorHAnsi" w:hint="eastAsia"/>
        </w:rPr>
        <w:fldChar w:fldCharType="end"/>
      </w:r>
      <w:r w:rsidR="00E15057" w:rsidRPr="0071543F">
        <w:rPr>
          <w:rFonts w:asciiTheme="minorHAnsi" w:hAnsiTheme="minorHAnsi" w:cstheme="minorHAnsi"/>
        </w:rPr>
        <w:t>.</w:t>
      </w:r>
      <w:r w:rsidR="005F7BA3" w:rsidRPr="0071543F" w:rsidDel="005F7BA3">
        <w:rPr>
          <w:rFonts w:asciiTheme="minorHAnsi" w:hAnsiTheme="minorHAnsi" w:cstheme="minorHAnsi"/>
        </w:rPr>
        <w:t xml:space="preserve"> </w:t>
      </w:r>
      <w:r w:rsidR="00BC6223" w:rsidRPr="0071543F">
        <w:rPr>
          <w:rFonts w:asciiTheme="minorHAnsi" w:hAnsiTheme="minorHAnsi" w:cstheme="minorHAnsi"/>
        </w:rPr>
        <w:t>T</w:t>
      </w:r>
      <w:r w:rsidRPr="0071543F">
        <w:rPr>
          <w:rFonts w:asciiTheme="minorHAnsi" w:hAnsiTheme="minorHAnsi" w:cstheme="minorHAnsi"/>
        </w:rPr>
        <w:t>he main hypothesis was tested using a planned comparisons paired t-test comparing the mean pain ratings in the prior negative expectancy and positive expectancy conditions</w:t>
      </w:r>
      <w:r w:rsidR="00821A7F" w:rsidRPr="0071543F">
        <w:rPr>
          <w:rFonts w:asciiTheme="minorHAnsi" w:hAnsiTheme="minorHAnsi" w:cstheme="minorHAnsi"/>
        </w:rPr>
        <w:t xml:space="preserve">. </w:t>
      </w:r>
      <w:r w:rsidR="000742BA" w:rsidRPr="0071543F">
        <w:rPr>
          <w:rFonts w:asciiTheme="minorHAnsi" w:hAnsiTheme="minorHAnsi" w:cstheme="minorHAnsi"/>
        </w:rPr>
        <w:t xml:space="preserve"> </w:t>
      </w:r>
      <w:r w:rsidR="00821A7F" w:rsidRPr="0071543F">
        <w:rPr>
          <w:rFonts w:asciiTheme="minorHAnsi" w:hAnsiTheme="minorHAnsi" w:cstheme="minorHAnsi"/>
        </w:rPr>
        <w:t>F</w:t>
      </w:r>
      <w:r w:rsidR="000742BA" w:rsidRPr="0071543F">
        <w:rPr>
          <w:rFonts w:asciiTheme="minorHAnsi" w:hAnsiTheme="minorHAnsi" w:cstheme="minorHAnsi"/>
        </w:rPr>
        <w:t xml:space="preserve">ive planned t-tests were conducted on the </w:t>
      </w:r>
      <w:proofErr w:type="spellStart"/>
      <w:r w:rsidR="000742BA" w:rsidRPr="0071543F">
        <w:rPr>
          <w:rFonts w:asciiTheme="minorHAnsi" w:hAnsiTheme="minorHAnsi" w:cstheme="minorHAnsi"/>
        </w:rPr>
        <w:t>behavioural</w:t>
      </w:r>
      <w:proofErr w:type="spellEnd"/>
      <w:r w:rsidR="000742BA" w:rsidRPr="0071543F">
        <w:rPr>
          <w:rFonts w:asciiTheme="minorHAnsi" w:hAnsiTheme="minorHAnsi" w:cstheme="minorHAnsi"/>
        </w:rPr>
        <w:t xml:space="preserve"> results, </w:t>
      </w:r>
      <w:r w:rsidR="00821A7F" w:rsidRPr="0071543F">
        <w:rPr>
          <w:rFonts w:asciiTheme="minorHAnsi" w:hAnsiTheme="minorHAnsi" w:cstheme="minorHAnsi"/>
        </w:rPr>
        <w:t xml:space="preserve">therefore </w:t>
      </w:r>
      <w:r w:rsidR="000742BA" w:rsidRPr="0071543F">
        <w:rPr>
          <w:rFonts w:asciiTheme="minorHAnsi" w:hAnsiTheme="minorHAnsi" w:cstheme="minorHAnsi"/>
        </w:rPr>
        <w:t>the threshold of significance was lowered</w:t>
      </w:r>
      <w:r w:rsidR="0017359B" w:rsidRPr="0071543F">
        <w:rPr>
          <w:rFonts w:asciiTheme="minorHAnsi" w:hAnsiTheme="minorHAnsi" w:cstheme="minorHAnsi"/>
        </w:rPr>
        <w:t xml:space="preserve"> for these tests</w:t>
      </w:r>
      <w:r w:rsidR="000742BA" w:rsidRPr="0071543F">
        <w:rPr>
          <w:rFonts w:asciiTheme="minorHAnsi" w:hAnsiTheme="minorHAnsi" w:cstheme="minorHAnsi"/>
        </w:rPr>
        <w:t xml:space="preserve"> to </w:t>
      </w:r>
      <w:r w:rsidR="000742BA" w:rsidRPr="0071543F">
        <w:rPr>
          <w:rFonts w:asciiTheme="minorHAnsi" w:hAnsiTheme="minorHAnsi" w:cstheme="minorHAnsi"/>
          <w:i/>
        </w:rPr>
        <w:t>p</w:t>
      </w:r>
      <w:r w:rsidR="000742BA" w:rsidRPr="0071543F">
        <w:rPr>
          <w:rFonts w:asciiTheme="minorHAnsi" w:hAnsiTheme="minorHAnsi" w:cstheme="minorHAnsi"/>
        </w:rPr>
        <w:t xml:space="preserve"> = 0.05 / 5 = 0.01.</w:t>
      </w:r>
    </w:p>
    <w:p w14:paraId="4B2DA181" w14:textId="77777777" w:rsidR="00467F5B" w:rsidRPr="0071543F" w:rsidRDefault="00467F5B" w:rsidP="00B939E1">
      <w:pPr>
        <w:spacing w:line="480" w:lineRule="auto"/>
        <w:jc w:val="both"/>
        <w:rPr>
          <w:rFonts w:asciiTheme="minorHAnsi" w:hAnsiTheme="minorHAnsi" w:cstheme="minorHAnsi"/>
        </w:rPr>
      </w:pPr>
    </w:p>
    <w:p w14:paraId="5081D365" w14:textId="77777777" w:rsidR="007C7D8C" w:rsidRDefault="007C7D8C" w:rsidP="006D354A">
      <w:pPr>
        <w:pStyle w:val="Heading3"/>
      </w:pPr>
      <w:r w:rsidRPr="0071543F">
        <w:t xml:space="preserve">EEG data analysis </w:t>
      </w:r>
    </w:p>
    <w:p w14:paraId="061AE93F" w14:textId="77777777" w:rsidR="002E3524" w:rsidRPr="002E3524" w:rsidRDefault="002E3524" w:rsidP="006D354A"/>
    <w:p w14:paraId="0DC4E944" w14:textId="56BDFD86" w:rsidR="00821A7F" w:rsidRPr="0071543F" w:rsidRDefault="006140E5" w:rsidP="00B939E1">
      <w:pPr>
        <w:spacing w:line="480" w:lineRule="auto"/>
        <w:jc w:val="both"/>
        <w:rPr>
          <w:rFonts w:asciiTheme="minorHAnsi" w:hAnsiTheme="minorHAnsi" w:cstheme="minorHAnsi"/>
        </w:rPr>
      </w:pPr>
      <w:r w:rsidRPr="0071543F">
        <w:rPr>
          <w:rFonts w:asciiTheme="minorHAnsi" w:hAnsiTheme="minorHAnsi" w:cstheme="minorHAnsi"/>
        </w:rPr>
        <w:t xml:space="preserve">EEG is not a pain marker per se but represents a means of understanding the neurophysiological dynamics of nociception, including cognitive influences on nociception, and so served as a tool to investigate the neural mechanism of the effect of the prior negative expectancy on signals of pain relief (positive expectancy cues). On this basis, our aim in the EEG analysis was to selectively examine the effect of the prior negative cues on the positive safety cues at a neurophysiological level. The two conditions of interest were therefore the prior negative condition and the positive expectancy condition (EEG data from the negative </w:t>
      </w:r>
      <w:r w:rsidRPr="0071543F">
        <w:rPr>
          <w:rFonts w:asciiTheme="minorHAnsi" w:hAnsiTheme="minorHAnsi" w:cstheme="minorHAnsi"/>
        </w:rPr>
        <w:lastRenderedPageBreak/>
        <w:t xml:space="preserve">expectancy condition was not intended for analysis). Statistics were performed using paired t-tests comparing prior negative expectancy and positive expectancy medium-intensity trials for N2 and P2 amplitudes separately. For LORETA analysis, to identify sources of the prior negative expectancy effect, sources of the two conditions of interest were compared by voxel-wise non-parametric test with correction for multiple comparisons, using a </w:t>
      </w:r>
      <w:proofErr w:type="spellStart"/>
      <w:r w:rsidRPr="0071543F">
        <w:rPr>
          <w:rFonts w:asciiTheme="minorHAnsi" w:hAnsiTheme="minorHAnsi" w:cstheme="minorHAnsi"/>
        </w:rPr>
        <w:t>randomisation</w:t>
      </w:r>
      <w:proofErr w:type="spellEnd"/>
      <w:r w:rsidRPr="0071543F">
        <w:rPr>
          <w:rFonts w:asciiTheme="minorHAnsi" w:hAnsiTheme="minorHAnsi" w:cstheme="minorHAnsi"/>
        </w:rPr>
        <w:t xml:space="preserve"> and permutation test as implemented in the LORETA-KEY software. This was again done for each peak separately</w:t>
      </w:r>
      <w:r w:rsidR="00821A7F" w:rsidRPr="0071543F">
        <w:rPr>
          <w:rFonts w:asciiTheme="minorHAnsi" w:hAnsiTheme="minorHAnsi" w:cstheme="minorHAnsi"/>
        </w:rPr>
        <w:t>.</w:t>
      </w:r>
    </w:p>
    <w:p w14:paraId="2BCC162E" w14:textId="77777777" w:rsidR="00467F5B" w:rsidRPr="0071543F" w:rsidRDefault="00467F5B" w:rsidP="00B939E1">
      <w:pPr>
        <w:spacing w:line="480" w:lineRule="auto"/>
        <w:jc w:val="both"/>
        <w:rPr>
          <w:rFonts w:asciiTheme="minorHAnsi" w:hAnsiTheme="minorHAnsi" w:cstheme="minorHAnsi"/>
        </w:rPr>
      </w:pPr>
    </w:p>
    <w:p w14:paraId="57B4EEAE" w14:textId="4CBFEC5F" w:rsidR="00671C4C" w:rsidRPr="0071543F" w:rsidRDefault="006140E5" w:rsidP="00B939E1">
      <w:pPr>
        <w:spacing w:line="480" w:lineRule="auto"/>
        <w:jc w:val="both"/>
        <w:rPr>
          <w:rFonts w:asciiTheme="minorHAnsi" w:hAnsiTheme="minorHAnsi" w:cstheme="minorHAnsi"/>
        </w:rPr>
      </w:pPr>
      <w:r w:rsidRPr="0071543F">
        <w:rPr>
          <w:rFonts w:asciiTheme="minorHAnsi" w:hAnsiTheme="minorHAnsi" w:cstheme="minorHAnsi"/>
        </w:rPr>
        <w:t>For correlation of the expectancy-related change in LEP amplitude with FPQ scores, for each of the N2 and P2 peaks, LEP amplitudes from the prior negative expectancy condition were first subtracted from the positive expectancy condition.</w:t>
      </w:r>
    </w:p>
    <w:p w14:paraId="17B12D23" w14:textId="77777777" w:rsidR="00467F5B" w:rsidRPr="0071543F" w:rsidRDefault="00467F5B" w:rsidP="00B939E1">
      <w:pPr>
        <w:spacing w:line="480" w:lineRule="auto"/>
        <w:jc w:val="both"/>
        <w:rPr>
          <w:rFonts w:asciiTheme="minorHAnsi" w:hAnsiTheme="minorHAnsi" w:cstheme="minorHAnsi"/>
        </w:rPr>
      </w:pPr>
    </w:p>
    <w:p w14:paraId="625BF9C7" w14:textId="786FACFC" w:rsidR="00C54F1D" w:rsidRDefault="00C54F1D" w:rsidP="006D354A">
      <w:pPr>
        <w:pStyle w:val="Heading1"/>
      </w:pPr>
      <w:r w:rsidRPr="0071543F">
        <w:t>Results</w:t>
      </w:r>
    </w:p>
    <w:p w14:paraId="2015AFAF" w14:textId="77777777" w:rsidR="0059752F" w:rsidRPr="006D354A" w:rsidRDefault="0059752F" w:rsidP="006D354A"/>
    <w:p w14:paraId="7D8A3F06" w14:textId="77777777" w:rsidR="00C54F1D" w:rsidRDefault="00C54F1D" w:rsidP="006D354A">
      <w:pPr>
        <w:pStyle w:val="Heading2"/>
      </w:pPr>
      <w:r w:rsidRPr="0071543F">
        <w:t>Pain reports</w:t>
      </w:r>
    </w:p>
    <w:p w14:paraId="7B018405" w14:textId="77777777" w:rsidR="0059752F" w:rsidRPr="0059752F" w:rsidRDefault="0059752F" w:rsidP="006D354A"/>
    <w:p w14:paraId="69BE3292" w14:textId="57E4995B" w:rsidR="00716693" w:rsidRPr="006D354A" w:rsidRDefault="00C54F1D" w:rsidP="006D354A">
      <w:pPr>
        <w:spacing w:line="360" w:lineRule="auto"/>
        <w:jc w:val="both"/>
        <w:rPr>
          <w:rFonts w:eastAsia="Times New Roman"/>
        </w:rPr>
      </w:pPr>
      <w:r w:rsidRPr="0071543F">
        <w:rPr>
          <w:rFonts w:asciiTheme="minorHAnsi" w:hAnsiTheme="minorHAnsi" w:cstheme="minorHAnsi"/>
        </w:rPr>
        <w:t xml:space="preserve">The </w:t>
      </w:r>
      <w:proofErr w:type="spellStart"/>
      <w:r w:rsidRPr="0071543F">
        <w:rPr>
          <w:rFonts w:asciiTheme="minorHAnsi" w:hAnsiTheme="minorHAnsi" w:cstheme="minorHAnsi"/>
        </w:rPr>
        <w:t>behavioural</w:t>
      </w:r>
      <w:proofErr w:type="spellEnd"/>
      <w:r w:rsidRPr="0071543F">
        <w:rPr>
          <w:rFonts w:asciiTheme="minorHAnsi" w:hAnsiTheme="minorHAnsi" w:cstheme="minorHAnsi"/>
        </w:rPr>
        <w:t xml:space="preserve"> results show that</w:t>
      </w:r>
      <w:r w:rsidR="00D707AB" w:rsidRPr="0071543F">
        <w:rPr>
          <w:rFonts w:asciiTheme="minorHAnsi" w:hAnsiTheme="minorHAnsi" w:cstheme="minorHAnsi"/>
        </w:rPr>
        <w:t>,</w:t>
      </w:r>
      <w:r w:rsidRPr="0071543F">
        <w:rPr>
          <w:rFonts w:asciiTheme="minorHAnsi" w:hAnsiTheme="minorHAnsi" w:cstheme="minorHAnsi"/>
        </w:rPr>
        <w:t xml:space="preserve"> </w:t>
      </w:r>
      <w:r w:rsidR="0042207E" w:rsidRPr="0071543F">
        <w:rPr>
          <w:rFonts w:asciiTheme="minorHAnsi" w:hAnsiTheme="minorHAnsi" w:cstheme="minorHAnsi"/>
        </w:rPr>
        <w:t xml:space="preserve">as predicted, </w:t>
      </w:r>
      <w:r w:rsidRPr="0071543F">
        <w:rPr>
          <w:rFonts w:asciiTheme="minorHAnsi" w:hAnsiTheme="minorHAnsi" w:cstheme="minorHAnsi"/>
        </w:rPr>
        <w:t>expectations significantly changed pain ratings</w:t>
      </w:r>
      <w:r w:rsidR="00D707AB" w:rsidRPr="0071543F">
        <w:rPr>
          <w:rFonts w:asciiTheme="minorHAnsi" w:hAnsiTheme="minorHAnsi" w:cstheme="minorHAnsi"/>
        </w:rPr>
        <w:t>.</w:t>
      </w:r>
      <w:r w:rsidRPr="0071543F">
        <w:rPr>
          <w:rFonts w:asciiTheme="minorHAnsi" w:hAnsiTheme="minorHAnsi" w:cstheme="minorHAnsi"/>
        </w:rPr>
        <w:t xml:space="preserve"> </w:t>
      </w:r>
      <w:r w:rsidR="00D707AB" w:rsidRPr="0071543F">
        <w:rPr>
          <w:rFonts w:asciiTheme="minorHAnsi" w:hAnsiTheme="minorHAnsi" w:cstheme="minorHAnsi"/>
        </w:rPr>
        <w:t>E</w:t>
      </w:r>
      <w:r w:rsidRPr="0071543F">
        <w:rPr>
          <w:rFonts w:asciiTheme="minorHAnsi" w:hAnsiTheme="minorHAnsi" w:cstheme="minorHAnsi"/>
        </w:rPr>
        <w:t>xpectations of high-intensity stimul</w:t>
      </w:r>
      <w:r w:rsidR="00651B41" w:rsidRPr="0071543F">
        <w:rPr>
          <w:rFonts w:asciiTheme="minorHAnsi" w:hAnsiTheme="minorHAnsi" w:cstheme="minorHAnsi"/>
        </w:rPr>
        <w:t>i</w:t>
      </w:r>
      <w:r w:rsidRPr="0071543F">
        <w:rPr>
          <w:rFonts w:asciiTheme="minorHAnsi" w:hAnsiTheme="minorHAnsi" w:cstheme="minorHAnsi"/>
        </w:rPr>
        <w:t xml:space="preserve"> increased pain ratings of moderate-intensity stimuli, while expectations of low-intensity (non-painful) </w:t>
      </w:r>
      <w:r w:rsidR="00651B41" w:rsidRPr="0071543F">
        <w:rPr>
          <w:rFonts w:asciiTheme="minorHAnsi" w:hAnsiTheme="minorHAnsi" w:cstheme="minorHAnsi"/>
        </w:rPr>
        <w:t xml:space="preserve">stimuli </w:t>
      </w:r>
      <w:r w:rsidRPr="0071543F">
        <w:rPr>
          <w:rFonts w:asciiTheme="minorHAnsi" w:hAnsiTheme="minorHAnsi" w:cstheme="minorHAnsi"/>
        </w:rPr>
        <w:t>decreased pain ratings of moderate-intensity stimul</w:t>
      </w:r>
      <w:r w:rsidRPr="00BF640E">
        <w:rPr>
          <w:rFonts w:asciiTheme="minorHAnsi" w:hAnsiTheme="minorHAnsi" w:cstheme="minorHAnsi"/>
        </w:rPr>
        <w:t>i (</w:t>
      </w:r>
      <w:r w:rsidR="008C7A87" w:rsidRPr="006D354A">
        <w:rPr>
          <w:rFonts w:asciiTheme="minorHAnsi" w:eastAsia="Times New Roman" w:hAnsiTheme="minorHAnsi" w:cs="Arial"/>
          <w:color w:val="000000"/>
        </w:rPr>
        <w:t>Fig 3</w:t>
      </w:r>
      <w:r w:rsidRPr="00851C15">
        <w:rPr>
          <w:rFonts w:asciiTheme="minorHAnsi" w:hAnsiTheme="minorHAnsi" w:cstheme="minorHAnsi"/>
        </w:rPr>
        <w:t xml:space="preserve">). </w:t>
      </w:r>
      <w:bookmarkStart w:id="1" w:name="OLE_LINK1"/>
      <w:bookmarkStart w:id="2" w:name="OLE_LINK2"/>
      <w:r w:rsidRPr="0071543F">
        <w:rPr>
          <w:rFonts w:asciiTheme="minorHAnsi" w:hAnsiTheme="minorHAnsi" w:cstheme="minorHAnsi"/>
        </w:rPr>
        <w:t xml:space="preserve">ANOVA results showed a significant effect of expectancy cues </w:t>
      </w:r>
      <w:r w:rsidR="00D33FED" w:rsidRPr="0071543F">
        <w:rPr>
          <w:rFonts w:asciiTheme="minorHAnsi" w:hAnsiTheme="minorHAnsi" w:cstheme="minorHAnsi"/>
        </w:rPr>
        <w:t>[</w:t>
      </w:r>
      <w:r w:rsidRPr="0071543F">
        <w:rPr>
          <w:rFonts w:asciiTheme="minorHAnsi" w:hAnsiTheme="minorHAnsi" w:cstheme="minorHAnsi"/>
          <w:i/>
          <w:iCs/>
        </w:rPr>
        <w:t>F</w:t>
      </w:r>
      <w:r w:rsidRPr="0071543F">
        <w:rPr>
          <w:rFonts w:asciiTheme="minorHAnsi" w:hAnsiTheme="minorHAnsi" w:cstheme="minorHAnsi"/>
        </w:rPr>
        <w:t xml:space="preserve"> (3, 40) = 24.41; </w:t>
      </w:r>
      <w:r w:rsidRPr="0071543F">
        <w:rPr>
          <w:rFonts w:asciiTheme="minorHAnsi" w:hAnsiTheme="minorHAnsi" w:cstheme="minorHAnsi"/>
          <w:i/>
          <w:iCs/>
        </w:rPr>
        <w:t>p</w:t>
      </w:r>
      <w:r w:rsidR="00651B41" w:rsidRPr="0071543F">
        <w:rPr>
          <w:rFonts w:asciiTheme="minorHAnsi" w:hAnsiTheme="minorHAnsi" w:cstheme="minorHAnsi"/>
        </w:rPr>
        <w:t>=</w:t>
      </w:r>
      <w:r w:rsidRPr="0071543F">
        <w:rPr>
          <w:rFonts w:asciiTheme="minorHAnsi" w:hAnsiTheme="minorHAnsi" w:cstheme="minorHAnsi"/>
        </w:rPr>
        <w:t>0.001</w:t>
      </w:r>
      <w:r w:rsidR="00AA4AA2" w:rsidRPr="0071543F">
        <w:rPr>
          <w:rFonts w:asciiTheme="minorHAnsi" w:hAnsiTheme="minorHAnsi" w:cstheme="minorHAnsi"/>
        </w:rPr>
        <w:t>, ηp</w:t>
      </w:r>
      <w:r w:rsidR="00AA4AA2" w:rsidRPr="0071543F">
        <w:rPr>
          <w:rFonts w:asciiTheme="minorHAnsi" w:hAnsiTheme="minorHAnsi" w:cstheme="minorHAnsi"/>
          <w:vertAlign w:val="superscript"/>
        </w:rPr>
        <w:t>2</w:t>
      </w:r>
      <w:r w:rsidR="00AA4AA2" w:rsidRPr="0071543F">
        <w:rPr>
          <w:rFonts w:asciiTheme="minorHAnsi" w:hAnsiTheme="minorHAnsi" w:cstheme="minorHAnsi"/>
        </w:rPr>
        <w:t xml:space="preserve"> = 0.977</w:t>
      </w:r>
      <w:r w:rsidR="00D33FED" w:rsidRPr="0071543F">
        <w:rPr>
          <w:rFonts w:asciiTheme="minorHAnsi" w:hAnsiTheme="minorHAnsi" w:cstheme="minorHAnsi"/>
        </w:rPr>
        <w:t>]</w:t>
      </w:r>
      <w:r w:rsidRPr="0071543F">
        <w:rPr>
          <w:rFonts w:asciiTheme="minorHAnsi" w:hAnsiTheme="minorHAnsi" w:cstheme="minorHAnsi"/>
        </w:rPr>
        <w:t xml:space="preserve">. </w:t>
      </w:r>
      <w:bookmarkEnd w:id="1"/>
      <w:bookmarkEnd w:id="2"/>
      <w:r w:rsidRPr="0071543F">
        <w:rPr>
          <w:rFonts w:asciiTheme="minorHAnsi" w:hAnsiTheme="minorHAnsi" w:cstheme="minorHAnsi"/>
        </w:rPr>
        <w:t xml:space="preserve">Planned paired t-tests revealed a significant difference between pain intensity ratings between the positive and prior negative expectancy conditions </w:t>
      </w:r>
      <w:r w:rsidR="00D33FED" w:rsidRPr="0071543F">
        <w:rPr>
          <w:rFonts w:asciiTheme="minorHAnsi" w:hAnsiTheme="minorHAnsi" w:cstheme="minorHAnsi"/>
        </w:rPr>
        <w:t>[</w:t>
      </w:r>
      <w:r w:rsidRPr="0071543F">
        <w:rPr>
          <w:rFonts w:asciiTheme="minorHAnsi" w:hAnsiTheme="minorHAnsi" w:cstheme="minorHAnsi"/>
          <w:i/>
          <w:iCs/>
        </w:rPr>
        <w:t>t</w:t>
      </w:r>
      <w:r w:rsidRPr="0071543F">
        <w:rPr>
          <w:rFonts w:asciiTheme="minorHAnsi" w:hAnsiTheme="minorHAnsi" w:cstheme="minorHAnsi"/>
        </w:rPr>
        <w:t xml:space="preserve"> (40) = -4.54, </w:t>
      </w:r>
      <w:r w:rsidRPr="0071543F">
        <w:rPr>
          <w:rFonts w:asciiTheme="minorHAnsi" w:hAnsiTheme="minorHAnsi" w:cstheme="minorHAnsi"/>
          <w:i/>
          <w:iCs/>
        </w:rPr>
        <w:t>p</w:t>
      </w:r>
      <w:r w:rsidRPr="0071543F">
        <w:rPr>
          <w:rFonts w:asciiTheme="minorHAnsi" w:hAnsiTheme="minorHAnsi" w:cstheme="minorHAnsi"/>
        </w:rPr>
        <w:t xml:space="preserve"> </w:t>
      </w:r>
      <w:r w:rsidR="00651B41" w:rsidRPr="0071543F">
        <w:rPr>
          <w:rFonts w:asciiTheme="minorHAnsi" w:hAnsiTheme="minorHAnsi" w:cstheme="minorHAnsi"/>
        </w:rPr>
        <w:t>=</w:t>
      </w:r>
      <w:r w:rsidRPr="0071543F">
        <w:rPr>
          <w:rFonts w:asciiTheme="minorHAnsi" w:hAnsiTheme="minorHAnsi" w:cstheme="minorHAnsi"/>
        </w:rPr>
        <w:t>0.001</w:t>
      </w:r>
      <w:r w:rsidR="0017359B" w:rsidRPr="0071543F">
        <w:rPr>
          <w:rFonts w:asciiTheme="minorHAnsi" w:hAnsiTheme="minorHAnsi" w:cstheme="minorHAnsi"/>
        </w:rPr>
        <w:t>,</w:t>
      </w:r>
      <w:r w:rsidR="008D7B30" w:rsidRPr="0071543F">
        <w:rPr>
          <w:rFonts w:asciiTheme="minorHAnsi" w:hAnsiTheme="minorHAnsi" w:cstheme="minorHAnsi"/>
        </w:rPr>
        <w:t xml:space="preserve"> </w:t>
      </w:r>
      <w:r w:rsidR="005D6AF1" w:rsidRPr="0071543F">
        <w:rPr>
          <w:rFonts w:asciiTheme="minorHAnsi" w:hAnsiTheme="minorHAnsi" w:cstheme="minorHAnsi"/>
        </w:rPr>
        <w:t>C</w:t>
      </w:r>
      <w:r w:rsidR="0017359B" w:rsidRPr="0071543F">
        <w:rPr>
          <w:rFonts w:asciiTheme="minorHAnsi" w:hAnsiTheme="minorHAnsi" w:cstheme="minorHAnsi"/>
        </w:rPr>
        <w:t>ohen</w:t>
      </w:r>
      <w:r w:rsidR="005D6AF1" w:rsidRPr="0071543F">
        <w:rPr>
          <w:rFonts w:asciiTheme="minorHAnsi" w:hAnsiTheme="minorHAnsi" w:cstheme="minorHAnsi"/>
        </w:rPr>
        <w:t>’</w:t>
      </w:r>
      <w:r w:rsidR="0017359B" w:rsidRPr="0071543F">
        <w:rPr>
          <w:rFonts w:asciiTheme="minorHAnsi" w:hAnsiTheme="minorHAnsi" w:cstheme="minorHAnsi"/>
        </w:rPr>
        <w:t xml:space="preserve">s </w:t>
      </w:r>
      <w:r w:rsidR="008D7B30" w:rsidRPr="0071543F">
        <w:rPr>
          <w:rFonts w:asciiTheme="minorHAnsi" w:hAnsiTheme="minorHAnsi" w:cstheme="minorHAnsi"/>
        </w:rPr>
        <w:t>d</w:t>
      </w:r>
      <w:r w:rsidR="0017359B" w:rsidRPr="0071543F">
        <w:rPr>
          <w:rFonts w:asciiTheme="minorHAnsi" w:hAnsiTheme="minorHAnsi" w:cstheme="minorHAnsi"/>
        </w:rPr>
        <w:t xml:space="preserve"> </w:t>
      </w:r>
      <w:r w:rsidR="005D6AF1" w:rsidRPr="0071543F">
        <w:rPr>
          <w:rFonts w:asciiTheme="minorHAnsi" w:hAnsiTheme="minorHAnsi" w:cstheme="minorHAnsi"/>
        </w:rPr>
        <w:t xml:space="preserve">= </w:t>
      </w:r>
      <w:r w:rsidR="008D7B30" w:rsidRPr="0071543F">
        <w:rPr>
          <w:rFonts w:asciiTheme="minorHAnsi" w:hAnsiTheme="minorHAnsi" w:cstheme="minorHAnsi"/>
        </w:rPr>
        <w:t>0.71</w:t>
      </w:r>
      <w:r w:rsidR="00D33FED" w:rsidRPr="0071543F">
        <w:rPr>
          <w:rFonts w:asciiTheme="minorHAnsi" w:hAnsiTheme="minorHAnsi" w:cstheme="minorHAnsi"/>
        </w:rPr>
        <w:t>]</w:t>
      </w:r>
      <w:r w:rsidR="00584E64" w:rsidRPr="0071543F">
        <w:rPr>
          <w:rFonts w:asciiTheme="minorHAnsi" w:hAnsiTheme="minorHAnsi" w:cstheme="minorHAnsi"/>
        </w:rPr>
        <w:t xml:space="preserve">, such that </w:t>
      </w:r>
      <w:r w:rsidRPr="0071543F">
        <w:rPr>
          <w:rFonts w:asciiTheme="minorHAnsi" w:hAnsiTheme="minorHAnsi" w:cstheme="minorHAnsi"/>
        </w:rPr>
        <w:t xml:space="preserve">pain </w:t>
      </w:r>
      <w:r w:rsidR="00584E64" w:rsidRPr="0071543F">
        <w:rPr>
          <w:rFonts w:asciiTheme="minorHAnsi" w:hAnsiTheme="minorHAnsi" w:cstheme="minorHAnsi"/>
        </w:rPr>
        <w:t xml:space="preserve">was rated as </w:t>
      </w:r>
      <w:r w:rsidRPr="0071543F">
        <w:rPr>
          <w:rFonts w:asciiTheme="minorHAnsi" w:hAnsiTheme="minorHAnsi" w:cstheme="minorHAnsi"/>
        </w:rPr>
        <w:t>higher when the</w:t>
      </w:r>
      <w:r w:rsidR="00584E64" w:rsidRPr="0071543F">
        <w:rPr>
          <w:rFonts w:asciiTheme="minorHAnsi" w:hAnsiTheme="minorHAnsi" w:cstheme="minorHAnsi"/>
        </w:rPr>
        <w:t xml:space="preserve"> positive cue was </w:t>
      </w:r>
      <w:r w:rsidRPr="0071543F">
        <w:rPr>
          <w:rFonts w:asciiTheme="minorHAnsi" w:hAnsiTheme="minorHAnsi" w:cstheme="minorHAnsi"/>
        </w:rPr>
        <w:t xml:space="preserve">presented with a </w:t>
      </w:r>
      <w:r w:rsidR="00584E64" w:rsidRPr="0071543F">
        <w:rPr>
          <w:rFonts w:asciiTheme="minorHAnsi" w:hAnsiTheme="minorHAnsi" w:cstheme="minorHAnsi"/>
        </w:rPr>
        <w:t xml:space="preserve">negative </w:t>
      </w:r>
      <w:r w:rsidRPr="0071543F">
        <w:rPr>
          <w:rFonts w:asciiTheme="minorHAnsi" w:hAnsiTheme="minorHAnsi" w:cstheme="minorHAnsi"/>
        </w:rPr>
        <w:t xml:space="preserve">cue </w:t>
      </w:r>
      <w:r w:rsidR="00584E64" w:rsidRPr="0071543F">
        <w:rPr>
          <w:rFonts w:asciiTheme="minorHAnsi" w:hAnsiTheme="minorHAnsi" w:cstheme="minorHAnsi"/>
        </w:rPr>
        <w:t>beforehand</w:t>
      </w:r>
      <w:r w:rsidRPr="0071543F">
        <w:rPr>
          <w:rFonts w:asciiTheme="minorHAnsi" w:hAnsiTheme="minorHAnsi" w:cstheme="minorHAnsi"/>
        </w:rPr>
        <w:t>.</w:t>
      </w:r>
      <w:r w:rsidR="00584E64" w:rsidRPr="0071543F">
        <w:rPr>
          <w:rFonts w:asciiTheme="minorHAnsi" w:hAnsiTheme="minorHAnsi" w:cstheme="minorHAnsi"/>
        </w:rPr>
        <w:t xml:space="preserve"> </w:t>
      </w:r>
      <w:r w:rsidR="0073732E" w:rsidRPr="0071543F">
        <w:rPr>
          <w:rFonts w:asciiTheme="minorHAnsi" w:hAnsiTheme="minorHAnsi" w:cstheme="minorHAnsi"/>
        </w:rPr>
        <w:t>Post</w:t>
      </w:r>
      <w:r w:rsidR="00FC4537" w:rsidRPr="0071543F">
        <w:rPr>
          <w:rFonts w:asciiTheme="minorHAnsi" w:hAnsiTheme="minorHAnsi" w:cstheme="minorHAnsi"/>
        </w:rPr>
        <w:t>-h</w:t>
      </w:r>
      <w:r w:rsidR="0073732E" w:rsidRPr="0071543F">
        <w:rPr>
          <w:rFonts w:asciiTheme="minorHAnsi" w:hAnsiTheme="minorHAnsi" w:cstheme="minorHAnsi"/>
        </w:rPr>
        <w:t>oc t-test</w:t>
      </w:r>
      <w:r w:rsidR="00FC4537" w:rsidRPr="0071543F">
        <w:rPr>
          <w:rFonts w:asciiTheme="minorHAnsi" w:hAnsiTheme="minorHAnsi" w:cstheme="minorHAnsi"/>
        </w:rPr>
        <w:t>s</w:t>
      </w:r>
      <w:r w:rsidR="0073732E" w:rsidRPr="0071543F">
        <w:rPr>
          <w:rFonts w:asciiTheme="minorHAnsi" w:hAnsiTheme="minorHAnsi" w:cstheme="minorHAnsi"/>
        </w:rPr>
        <w:t xml:space="preserve"> for comparisons of the remaining conditions </w:t>
      </w:r>
      <w:r w:rsidR="00FC4537" w:rsidRPr="0071543F">
        <w:rPr>
          <w:rFonts w:asciiTheme="minorHAnsi" w:hAnsiTheme="minorHAnsi" w:cstheme="minorHAnsi"/>
        </w:rPr>
        <w:t>are</w:t>
      </w:r>
      <w:r w:rsidR="0073732E" w:rsidRPr="0071543F">
        <w:rPr>
          <w:rFonts w:asciiTheme="minorHAnsi" w:hAnsiTheme="minorHAnsi" w:cstheme="minorHAnsi"/>
        </w:rPr>
        <w:t xml:space="preserve"> displayed in table </w:t>
      </w:r>
      <w:r w:rsidR="008A19C0" w:rsidRPr="0071543F">
        <w:rPr>
          <w:rFonts w:asciiTheme="minorHAnsi" w:hAnsiTheme="minorHAnsi" w:cstheme="minorHAnsi"/>
        </w:rPr>
        <w:t>1</w:t>
      </w:r>
      <w:r w:rsidR="00FC4537" w:rsidRPr="0071543F">
        <w:rPr>
          <w:rFonts w:asciiTheme="minorHAnsi" w:hAnsiTheme="minorHAnsi" w:cstheme="minorHAnsi"/>
        </w:rPr>
        <w:t xml:space="preserve"> </w:t>
      </w:r>
      <w:r w:rsidR="0073732E" w:rsidRPr="0071543F">
        <w:rPr>
          <w:rFonts w:asciiTheme="minorHAnsi" w:hAnsiTheme="minorHAnsi" w:cstheme="minorHAnsi"/>
        </w:rPr>
        <w:t xml:space="preserve">(corrected for multiple comparisons). </w:t>
      </w:r>
      <w:r w:rsidR="00584E64" w:rsidRPr="0071543F">
        <w:rPr>
          <w:rFonts w:asciiTheme="minorHAnsi" w:hAnsiTheme="minorHAnsi" w:cstheme="minorHAnsi"/>
        </w:rPr>
        <w:t>Consistent with previous research</w:t>
      </w:r>
      <w:r w:rsidR="00840A6F" w:rsidRPr="0071543F">
        <w:rPr>
          <w:rFonts w:asciiTheme="minorHAnsi" w:hAnsiTheme="minorHAnsi" w:cstheme="minorHAnsi"/>
        </w:rPr>
        <w:t xml:space="preserve"> </w:t>
      </w:r>
      <w:r w:rsidR="00851C15" w:rsidRPr="0071543F">
        <w:rPr>
          <w:rFonts w:asciiTheme="minorHAnsi" w:hAnsiTheme="minorHAnsi" w:cstheme="minorHAnsi" w:hint="eastAsia"/>
        </w:rPr>
        <w:fldChar w:fldCharType="begin"/>
      </w:r>
      <w:r w:rsidR="00851C15" w:rsidRPr="0071543F">
        <w:rPr>
          <w:rFonts w:asciiTheme="minorHAnsi" w:hAnsiTheme="minorHAnsi" w:cstheme="minorHAnsi"/>
        </w:rPr>
        <w:instrText xml:space="preserve"> ADDIN EN.CITE &lt;EndNote&gt;&lt;Cite&gt;&lt;Author&gt;Brown&lt;/Author&gt;&lt;Year&gt;2008&lt;/Year&gt;&lt;RecNum&gt;32&lt;/RecNum&gt;&lt;DisplayText&gt;(27)&lt;/DisplayText&gt;&lt;record&gt;&lt;rec-number&gt;32&lt;/rec-number&gt;&lt;foreign-keys&gt;&lt;key app="EN" db-id="xxfd0r5ecpdtfoe0eacpeeftxpvffff9x0xz"&gt;32&lt;/key&gt;&lt;/foreign-keys&gt;&lt;ref-type name="Journal Article"&gt;17&lt;/ref-type&gt;&lt;contributors&gt;&lt;authors&gt;&lt;author&gt;Brown, Christopher &lt;/author&gt;&lt;author&gt;Seymour, Ben&lt;/author&gt;&lt;author&gt;Boyle, Yvonne&lt;/author&gt;&lt;author&gt;El-Deredy, Wael&lt;/author&gt;&lt;author&gt;Jones, Anthony &lt;/author&gt;&lt;/authors&gt;&lt;/contributors&gt;&lt;titles&gt;&lt;title&gt;Modulation of pain ratings by expectation and uncertainty: Behavioral characteristics and anticipatory neural correlates&lt;/title&gt;&lt;secondary-title&gt;Pain&lt;/secondary-title&gt;&lt;/titles&gt;&lt;periodical&gt;&lt;full-title&gt;Pain&lt;/full-title&gt;&lt;/periodical&gt;&lt;pages&gt;240-250&lt;/pages&gt;&lt;volume&gt;135&lt;/volume&gt;&lt;number&gt;3&lt;/number&gt;&lt;keywords&gt;&lt;keyword&gt;Anticipation&lt;/keyword&gt;&lt;keyword&gt;Expectancy&lt;/keyword&gt;&lt;keyword&gt;Nociception&lt;/keyword&gt;&lt;keyword&gt;Prediction&lt;/keyword&gt;&lt;keyword&gt;Inference&lt;/keyword&gt;&lt;/keywords&gt;&lt;dates&gt;&lt;year&gt;2008&lt;/year&gt;&lt;/dates&gt;&lt;isbn&gt;0304-3959&lt;/isbn&gt;&lt;urls&gt;&lt;related-urls&gt;&lt;url&gt;http://www.sciencedirect.com/science/article/B6T0K-4P47V7X-1/2/f2abe370612d6829a3fbb70efedfbab0&lt;/url&gt;&lt;/related-urls&gt;&lt;/urls&gt;&lt;/record&gt;&lt;/Cite&gt;&lt;/EndNote&gt;</w:instrText>
      </w:r>
      <w:r w:rsidR="00851C15" w:rsidRPr="0071543F">
        <w:rPr>
          <w:rFonts w:asciiTheme="minorHAnsi" w:hAnsiTheme="minorHAnsi" w:cstheme="minorHAnsi" w:hint="eastAsia"/>
        </w:rPr>
        <w:fldChar w:fldCharType="separate"/>
      </w:r>
      <w:r w:rsidR="00851C15">
        <w:rPr>
          <w:rFonts w:asciiTheme="minorHAnsi" w:hAnsiTheme="minorHAnsi" w:cstheme="minorHAnsi"/>
          <w:noProof/>
        </w:rPr>
        <w:t>[</w:t>
      </w:r>
      <w:hyperlink w:anchor="_ENREF_27" w:tooltip="Brown, 2008 #32" w:history="1">
        <w:r w:rsidR="00851C15" w:rsidRPr="0071543F">
          <w:rPr>
            <w:rFonts w:asciiTheme="minorHAnsi" w:hAnsiTheme="minorHAnsi" w:cstheme="minorHAnsi"/>
            <w:noProof/>
          </w:rPr>
          <w:t>32</w:t>
        </w:r>
      </w:hyperlink>
      <w:r w:rsidR="00851C15">
        <w:rPr>
          <w:rFonts w:asciiTheme="minorHAnsi" w:hAnsiTheme="minorHAnsi" w:cstheme="minorHAnsi"/>
          <w:noProof/>
        </w:rPr>
        <w:t>]</w:t>
      </w:r>
      <w:r w:rsidR="00851C15" w:rsidRPr="0071543F">
        <w:rPr>
          <w:rFonts w:asciiTheme="minorHAnsi" w:hAnsiTheme="minorHAnsi" w:cstheme="minorHAnsi" w:hint="eastAsia"/>
        </w:rPr>
        <w:fldChar w:fldCharType="end"/>
      </w:r>
      <w:r w:rsidR="00584E64" w:rsidRPr="0071543F">
        <w:rPr>
          <w:rFonts w:asciiTheme="minorHAnsi" w:hAnsiTheme="minorHAnsi" w:cstheme="minorHAnsi"/>
        </w:rPr>
        <w:t>,</w:t>
      </w:r>
      <w:r w:rsidRPr="0071543F">
        <w:rPr>
          <w:rFonts w:asciiTheme="minorHAnsi" w:hAnsiTheme="minorHAnsi" w:cstheme="minorHAnsi"/>
        </w:rPr>
        <w:t xml:space="preserve"> </w:t>
      </w:r>
      <w:r w:rsidR="00584E64" w:rsidRPr="0071543F">
        <w:rPr>
          <w:rFonts w:asciiTheme="minorHAnsi" w:hAnsiTheme="minorHAnsi" w:cstheme="minorHAnsi"/>
        </w:rPr>
        <w:t>p</w:t>
      </w:r>
      <w:r w:rsidRPr="0071543F">
        <w:rPr>
          <w:rFonts w:asciiTheme="minorHAnsi" w:hAnsiTheme="minorHAnsi" w:cstheme="minorHAnsi"/>
        </w:rPr>
        <w:t xml:space="preserve">ain ratings were lower overall </w:t>
      </w:r>
      <w:r w:rsidR="00FB6907" w:rsidRPr="0071543F">
        <w:rPr>
          <w:rFonts w:asciiTheme="minorHAnsi" w:hAnsiTheme="minorHAnsi" w:cstheme="minorHAnsi"/>
        </w:rPr>
        <w:t xml:space="preserve">during the main experiment </w:t>
      </w:r>
      <w:r w:rsidRPr="0071543F">
        <w:rPr>
          <w:rFonts w:asciiTheme="minorHAnsi" w:hAnsiTheme="minorHAnsi" w:cstheme="minorHAnsi"/>
        </w:rPr>
        <w:t>than the pain levels determined</w:t>
      </w:r>
      <w:r w:rsidR="00FB6907" w:rsidRPr="0071543F">
        <w:rPr>
          <w:rFonts w:asciiTheme="minorHAnsi" w:hAnsiTheme="minorHAnsi" w:cstheme="minorHAnsi"/>
        </w:rPr>
        <w:t xml:space="preserve"> during</w:t>
      </w:r>
      <w:r w:rsidRPr="0071543F">
        <w:rPr>
          <w:rFonts w:asciiTheme="minorHAnsi" w:hAnsiTheme="minorHAnsi" w:cstheme="minorHAnsi"/>
        </w:rPr>
        <w:t xml:space="preserve"> the psychophysics test</w:t>
      </w:r>
      <w:r w:rsidR="00FB6907" w:rsidRPr="0071543F">
        <w:rPr>
          <w:rFonts w:asciiTheme="minorHAnsi" w:hAnsiTheme="minorHAnsi" w:cstheme="minorHAnsi"/>
        </w:rPr>
        <w:t xml:space="preserve">. This </w:t>
      </w:r>
      <w:r w:rsidR="00584E64" w:rsidRPr="0071543F">
        <w:rPr>
          <w:rFonts w:asciiTheme="minorHAnsi" w:hAnsiTheme="minorHAnsi" w:cstheme="minorHAnsi"/>
        </w:rPr>
        <w:t xml:space="preserve">is </w:t>
      </w:r>
      <w:r w:rsidR="00F721B4" w:rsidRPr="0071543F">
        <w:rPr>
          <w:rFonts w:asciiTheme="minorHAnsi" w:hAnsiTheme="minorHAnsi" w:cstheme="minorHAnsi"/>
        </w:rPr>
        <w:lastRenderedPageBreak/>
        <w:t xml:space="preserve">has been observed in similar studies in which it was discussed that this may be due to habituation or a reduction in anxiety </w:t>
      </w:r>
      <w:r w:rsidR="00851C15">
        <w:rPr>
          <w:rFonts w:asciiTheme="minorHAnsi" w:hAnsiTheme="minorHAnsi" w:cstheme="minorHAnsi"/>
        </w:rPr>
        <w:t>[</w:t>
      </w:r>
      <w:r w:rsidR="000E4ADD" w:rsidRPr="0071543F">
        <w:rPr>
          <w:rFonts w:asciiTheme="minorHAnsi" w:hAnsiTheme="minorHAnsi" w:cstheme="minorHAnsi"/>
        </w:rPr>
        <w:t>32</w:t>
      </w:r>
      <w:r w:rsidR="00851C15">
        <w:rPr>
          <w:rFonts w:asciiTheme="minorHAnsi" w:hAnsiTheme="minorHAnsi" w:cstheme="minorHAnsi"/>
        </w:rPr>
        <w:t>]</w:t>
      </w:r>
      <w:r w:rsidR="00851C15" w:rsidRPr="0071543F">
        <w:rPr>
          <w:rFonts w:asciiTheme="minorHAnsi" w:hAnsiTheme="minorHAnsi" w:cstheme="minorHAnsi"/>
        </w:rPr>
        <w:t>.</w:t>
      </w:r>
    </w:p>
    <w:p w14:paraId="7CC63E26" w14:textId="28C1E58F" w:rsidR="00265EF3" w:rsidRPr="0071543F" w:rsidRDefault="00265EF3" w:rsidP="00B939E1">
      <w:pPr>
        <w:spacing w:line="480" w:lineRule="auto"/>
        <w:jc w:val="both"/>
        <w:rPr>
          <w:rFonts w:asciiTheme="minorHAnsi" w:hAnsiTheme="minorHAnsi" w:cstheme="minorHAnsi"/>
        </w:rPr>
      </w:pPr>
    </w:p>
    <w:p w14:paraId="61FF3FC7" w14:textId="5A3DB08E" w:rsidR="00467F5B" w:rsidRPr="006D354A" w:rsidRDefault="008C7A87" w:rsidP="006D354A">
      <w:pPr>
        <w:rPr>
          <w:rFonts w:asciiTheme="minorHAnsi" w:eastAsia="Times New Roman" w:hAnsiTheme="minorHAnsi"/>
          <w:b/>
        </w:rPr>
      </w:pPr>
      <w:r w:rsidRPr="006D354A">
        <w:rPr>
          <w:rFonts w:asciiTheme="minorHAnsi" w:eastAsia="Times New Roman" w:hAnsiTheme="minorHAnsi" w:cs="Arial"/>
          <w:b/>
          <w:color w:val="000000"/>
        </w:rPr>
        <w:t>Fig 3</w:t>
      </w:r>
      <w:r w:rsidR="00851C15" w:rsidRPr="006D354A">
        <w:rPr>
          <w:rFonts w:asciiTheme="minorHAnsi" w:hAnsiTheme="minorHAnsi" w:cstheme="minorHAnsi"/>
          <w:b/>
        </w:rPr>
        <w:t>.</w:t>
      </w:r>
      <w:r w:rsidR="00121A6A" w:rsidRPr="006D354A">
        <w:rPr>
          <w:rFonts w:asciiTheme="minorHAnsi" w:hAnsiTheme="minorHAnsi" w:cstheme="minorHAnsi"/>
          <w:b/>
        </w:rPr>
        <w:t xml:space="preserve"> Pain ratings</w:t>
      </w:r>
    </w:p>
    <w:p w14:paraId="74695141" w14:textId="3517C1DB" w:rsidR="00C06968" w:rsidRPr="0071543F" w:rsidRDefault="00FA7D64" w:rsidP="00B939E1">
      <w:pPr>
        <w:spacing w:line="480" w:lineRule="auto"/>
        <w:jc w:val="both"/>
        <w:rPr>
          <w:rFonts w:asciiTheme="minorHAnsi" w:hAnsiTheme="minorHAnsi" w:cstheme="minorHAnsi"/>
        </w:rPr>
      </w:pPr>
      <w:r w:rsidRPr="0071543F">
        <w:rPr>
          <w:rFonts w:asciiTheme="minorHAnsi" w:hAnsiTheme="minorHAnsi" w:cstheme="minorHAnsi"/>
        </w:rPr>
        <w:t>Caption: Pain ratings for medium-intensity stimuli were the highest in the negative expectancy condition and lowest in the positive expectancy condition. Pain ratings in the prior expectancy condition were slightly lower than the control condition. *** p&lt;0.001</w:t>
      </w:r>
    </w:p>
    <w:p w14:paraId="25A64C7C" w14:textId="3B59A36D" w:rsidR="00751C1E" w:rsidRDefault="00751C1E" w:rsidP="00B939E1">
      <w:pPr>
        <w:spacing w:line="480" w:lineRule="auto"/>
        <w:jc w:val="both"/>
        <w:rPr>
          <w:rFonts w:asciiTheme="minorHAnsi" w:hAnsiTheme="minorHAnsi" w:cstheme="minorHAnsi"/>
        </w:rPr>
      </w:pPr>
    </w:p>
    <w:p w14:paraId="78DF6BAE" w14:textId="0BAB285B" w:rsidR="006D354A" w:rsidRPr="0071543F" w:rsidRDefault="006D354A" w:rsidP="00B939E1">
      <w:pPr>
        <w:spacing w:line="480" w:lineRule="auto"/>
        <w:jc w:val="both"/>
        <w:rPr>
          <w:rFonts w:asciiTheme="minorHAnsi" w:hAnsiTheme="minorHAnsi" w:cstheme="minorHAnsi"/>
        </w:rPr>
      </w:pPr>
      <w:r w:rsidRPr="0071543F">
        <w:rPr>
          <w:rFonts w:asciiTheme="minorHAnsi" w:hAnsiTheme="minorHAnsi" w:cstheme="minorHAnsi"/>
        </w:rPr>
        <w:t>Table 1</w:t>
      </w:r>
      <w:r>
        <w:rPr>
          <w:rFonts w:asciiTheme="minorHAnsi" w:hAnsiTheme="minorHAnsi" w:cstheme="minorHAnsi"/>
        </w:rPr>
        <w:t xml:space="preserve">. </w:t>
      </w:r>
      <w:r w:rsidRPr="0071543F">
        <w:rPr>
          <w:rFonts w:asciiTheme="minorHAnsi" w:hAnsiTheme="minorHAnsi" w:cstheme="minorHAnsi"/>
        </w:rPr>
        <w:t xml:space="preserve"> Post hoc comparisons for the different expectancy conditions. </w:t>
      </w:r>
    </w:p>
    <w:tbl>
      <w:tblPr>
        <w:tblStyle w:val="TableGrid1"/>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1564"/>
        <w:gridCol w:w="1843"/>
        <w:gridCol w:w="1843"/>
      </w:tblGrid>
      <w:tr w:rsidR="00EE77EA" w:rsidRPr="0011572B" w14:paraId="69116C40" w14:textId="5F5AD45A" w:rsidTr="0071543F">
        <w:tc>
          <w:tcPr>
            <w:tcW w:w="3080" w:type="dxa"/>
            <w:tcBorders>
              <w:top w:val="single" w:sz="4" w:space="0" w:color="auto"/>
              <w:bottom w:val="single" w:sz="4" w:space="0" w:color="auto"/>
            </w:tcBorders>
            <w:shd w:val="clear" w:color="auto" w:fill="auto"/>
          </w:tcPr>
          <w:p w14:paraId="0BA475C2"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Comparison</w:t>
            </w:r>
          </w:p>
        </w:tc>
        <w:tc>
          <w:tcPr>
            <w:tcW w:w="1564" w:type="dxa"/>
            <w:tcBorders>
              <w:top w:val="single" w:sz="4" w:space="0" w:color="auto"/>
              <w:bottom w:val="single" w:sz="4" w:space="0" w:color="auto"/>
            </w:tcBorders>
            <w:shd w:val="clear" w:color="auto" w:fill="auto"/>
          </w:tcPr>
          <w:p w14:paraId="3F464C93"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T value</w:t>
            </w:r>
          </w:p>
        </w:tc>
        <w:tc>
          <w:tcPr>
            <w:tcW w:w="1843" w:type="dxa"/>
            <w:tcBorders>
              <w:top w:val="single" w:sz="4" w:space="0" w:color="auto"/>
              <w:bottom w:val="single" w:sz="4" w:space="0" w:color="auto"/>
            </w:tcBorders>
            <w:shd w:val="clear" w:color="auto" w:fill="auto"/>
          </w:tcPr>
          <w:p w14:paraId="06F4669E" w14:textId="6B74B43D"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P value</w:t>
            </w:r>
          </w:p>
        </w:tc>
        <w:tc>
          <w:tcPr>
            <w:tcW w:w="1843" w:type="dxa"/>
            <w:tcBorders>
              <w:top w:val="single" w:sz="4" w:space="0" w:color="auto"/>
              <w:bottom w:val="single" w:sz="4" w:space="0" w:color="auto"/>
            </w:tcBorders>
          </w:tcPr>
          <w:p w14:paraId="3A916D91" w14:textId="672E52DD"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Effect Size</w:t>
            </w:r>
            <w:r w:rsidR="005D6AF1" w:rsidRPr="0071543F">
              <w:rPr>
                <w:rFonts w:asciiTheme="minorHAnsi" w:hAnsiTheme="minorHAnsi" w:cstheme="minorHAnsi"/>
              </w:rPr>
              <w:t xml:space="preserve"> (Cohen’s d)</w:t>
            </w:r>
          </w:p>
        </w:tc>
      </w:tr>
      <w:tr w:rsidR="009A551F" w:rsidRPr="0011572B" w14:paraId="007A09CD" w14:textId="77777777" w:rsidTr="0071543F">
        <w:tc>
          <w:tcPr>
            <w:tcW w:w="3080" w:type="dxa"/>
            <w:tcBorders>
              <w:top w:val="single" w:sz="4" w:space="0" w:color="auto"/>
              <w:bottom w:val="nil"/>
            </w:tcBorders>
            <w:shd w:val="clear" w:color="auto" w:fill="D9D9D9" w:themeFill="background1" w:themeFillShade="D9"/>
          </w:tcPr>
          <w:p w14:paraId="4BF1792E" w14:textId="1E298A6D" w:rsidR="009A551F" w:rsidRPr="0071543F" w:rsidRDefault="00EE770E" w:rsidP="00B939E1">
            <w:pPr>
              <w:spacing w:line="480" w:lineRule="auto"/>
              <w:rPr>
                <w:rFonts w:asciiTheme="minorHAnsi" w:hAnsiTheme="minorHAnsi" w:cstheme="minorHAnsi"/>
              </w:rPr>
            </w:pPr>
            <w:r w:rsidRPr="0071543F">
              <w:rPr>
                <w:rFonts w:asciiTheme="minorHAnsi" w:hAnsiTheme="minorHAnsi" w:cstheme="minorHAnsi"/>
              </w:rPr>
              <w:t>Positive vs. Prior negative expectancy condition</w:t>
            </w:r>
          </w:p>
        </w:tc>
        <w:tc>
          <w:tcPr>
            <w:tcW w:w="1564" w:type="dxa"/>
            <w:tcBorders>
              <w:top w:val="single" w:sz="4" w:space="0" w:color="auto"/>
              <w:bottom w:val="nil"/>
            </w:tcBorders>
            <w:shd w:val="clear" w:color="auto" w:fill="D9D9D9" w:themeFill="background1" w:themeFillShade="D9"/>
          </w:tcPr>
          <w:p w14:paraId="09C2AF48" w14:textId="2EFE656B" w:rsidR="009A551F" w:rsidRPr="0071543F" w:rsidRDefault="00EE770E" w:rsidP="00B939E1">
            <w:pPr>
              <w:spacing w:line="480" w:lineRule="auto"/>
              <w:rPr>
                <w:rFonts w:asciiTheme="minorHAnsi" w:hAnsiTheme="minorHAnsi" w:cstheme="minorHAnsi"/>
              </w:rPr>
            </w:pPr>
            <w:r w:rsidRPr="0071543F">
              <w:rPr>
                <w:rFonts w:asciiTheme="minorHAnsi" w:hAnsiTheme="minorHAnsi" w:cstheme="minorHAnsi"/>
              </w:rPr>
              <w:t>-4.54</w:t>
            </w:r>
          </w:p>
        </w:tc>
        <w:tc>
          <w:tcPr>
            <w:tcW w:w="1843" w:type="dxa"/>
            <w:tcBorders>
              <w:top w:val="single" w:sz="4" w:space="0" w:color="auto"/>
              <w:bottom w:val="nil"/>
            </w:tcBorders>
            <w:shd w:val="clear" w:color="auto" w:fill="D9D9D9" w:themeFill="background1" w:themeFillShade="D9"/>
          </w:tcPr>
          <w:p w14:paraId="0CCB2145" w14:textId="36C2DC1A" w:rsidR="009A551F" w:rsidRPr="0071543F" w:rsidRDefault="00EE770E" w:rsidP="00B939E1">
            <w:pPr>
              <w:spacing w:line="480" w:lineRule="auto"/>
              <w:rPr>
                <w:rFonts w:asciiTheme="minorHAnsi" w:hAnsiTheme="minorHAnsi" w:cstheme="minorHAnsi"/>
              </w:rPr>
            </w:pPr>
            <w:r w:rsidRPr="0071543F">
              <w:rPr>
                <w:rFonts w:asciiTheme="minorHAnsi" w:hAnsiTheme="minorHAnsi" w:cstheme="minorHAnsi"/>
              </w:rPr>
              <w:t>&lt;0.001</w:t>
            </w:r>
          </w:p>
        </w:tc>
        <w:tc>
          <w:tcPr>
            <w:tcW w:w="1843" w:type="dxa"/>
            <w:tcBorders>
              <w:top w:val="single" w:sz="4" w:space="0" w:color="auto"/>
              <w:bottom w:val="nil"/>
            </w:tcBorders>
            <w:shd w:val="clear" w:color="auto" w:fill="D9D9D9" w:themeFill="background1" w:themeFillShade="D9"/>
          </w:tcPr>
          <w:p w14:paraId="0938FB36" w14:textId="593734E5" w:rsidR="009A551F" w:rsidRPr="0071543F" w:rsidRDefault="009A551F" w:rsidP="00EE770E">
            <w:pPr>
              <w:rPr>
                <w:rFonts w:asciiTheme="minorHAnsi" w:eastAsia="Times New Roman" w:hAnsiTheme="minorHAnsi" w:cstheme="minorHAnsi"/>
                <w:color w:val="000000"/>
              </w:rPr>
            </w:pPr>
            <w:r w:rsidRPr="0071543F">
              <w:rPr>
                <w:rFonts w:asciiTheme="minorHAnsi" w:eastAsia="Times New Roman" w:hAnsiTheme="minorHAnsi" w:cstheme="minorHAnsi"/>
                <w:color w:val="000000"/>
              </w:rPr>
              <w:t>0.71</w:t>
            </w:r>
          </w:p>
          <w:p w14:paraId="67C80BD0" w14:textId="77777777" w:rsidR="009A551F" w:rsidRPr="0071543F" w:rsidRDefault="009A551F" w:rsidP="00B939E1">
            <w:pPr>
              <w:spacing w:line="480" w:lineRule="auto"/>
              <w:rPr>
                <w:rFonts w:asciiTheme="minorHAnsi" w:hAnsiTheme="minorHAnsi" w:cstheme="minorHAnsi"/>
              </w:rPr>
            </w:pPr>
          </w:p>
        </w:tc>
      </w:tr>
      <w:tr w:rsidR="00EE77EA" w:rsidRPr="0011572B" w14:paraId="4F2E81A8" w14:textId="78252A97" w:rsidTr="0071543F">
        <w:tc>
          <w:tcPr>
            <w:tcW w:w="3080" w:type="dxa"/>
            <w:tcBorders>
              <w:top w:val="single" w:sz="4" w:space="0" w:color="auto"/>
              <w:bottom w:val="nil"/>
            </w:tcBorders>
            <w:shd w:val="clear" w:color="auto" w:fill="D9D9D9" w:themeFill="background1" w:themeFillShade="D9"/>
          </w:tcPr>
          <w:p w14:paraId="5C72BD92"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Control vs. negative expectancy condition</w:t>
            </w:r>
          </w:p>
        </w:tc>
        <w:tc>
          <w:tcPr>
            <w:tcW w:w="1564" w:type="dxa"/>
            <w:tcBorders>
              <w:top w:val="single" w:sz="4" w:space="0" w:color="auto"/>
              <w:bottom w:val="nil"/>
            </w:tcBorders>
            <w:shd w:val="clear" w:color="auto" w:fill="D9D9D9" w:themeFill="background1" w:themeFillShade="D9"/>
          </w:tcPr>
          <w:p w14:paraId="38DF8094"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-6.09</w:t>
            </w:r>
          </w:p>
        </w:tc>
        <w:tc>
          <w:tcPr>
            <w:tcW w:w="1843" w:type="dxa"/>
            <w:tcBorders>
              <w:top w:val="single" w:sz="4" w:space="0" w:color="auto"/>
              <w:bottom w:val="nil"/>
            </w:tcBorders>
            <w:shd w:val="clear" w:color="auto" w:fill="D9D9D9" w:themeFill="background1" w:themeFillShade="D9"/>
          </w:tcPr>
          <w:p w14:paraId="71546EE0" w14:textId="2746B585" w:rsidR="00EE77EA" w:rsidRPr="0071543F" w:rsidRDefault="00753147" w:rsidP="00B939E1">
            <w:pPr>
              <w:spacing w:line="480" w:lineRule="auto"/>
              <w:rPr>
                <w:rFonts w:asciiTheme="minorHAnsi" w:hAnsiTheme="minorHAnsi" w:cstheme="minorHAnsi"/>
              </w:rPr>
            </w:pPr>
            <w:r w:rsidRPr="0071543F">
              <w:rPr>
                <w:rFonts w:asciiTheme="minorHAnsi" w:hAnsiTheme="minorHAnsi" w:cstheme="minorHAnsi"/>
              </w:rPr>
              <w:t>&lt;0.001</w:t>
            </w:r>
          </w:p>
        </w:tc>
        <w:tc>
          <w:tcPr>
            <w:tcW w:w="1843" w:type="dxa"/>
            <w:tcBorders>
              <w:top w:val="single" w:sz="4" w:space="0" w:color="auto"/>
              <w:bottom w:val="nil"/>
            </w:tcBorders>
            <w:shd w:val="clear" w:color="auto" w:fill="D9D9D9" w:themeFill="background1" w:themeFillShade="D9"/>
          </w:tcPr>
          <w:p w14:paraId="14922D6C" w14:textId="70A2FD62" w:rsidR="008142AF" w:rsidRPr="0071543F" w:rsidRDefault="008142AF" w:rsidP="008142AF">
            <w:pPr>
              <w:rPr>
                <w:rFonts w:asciiTheme="minorHAnsi" w:eastAsia="Times New Roman" w:hAnsiTheme="minorHAnsi" w:cstheme="minorHAnsi"/>
                <w:color w:val="000000"/>
              </w:rPr>
            </w:pPr>
            <w:r w:rsidRPr="0071543F">
              <w:rPr>
                <w:rFonts w:asciiTheme="minorHAnsi" w:eastAsia="Times New Roman" w:hAnsiTheme="minorHAnsi" w:cstheme="minorHAnsi"/>
                <w:color w:val="000000"/>
              </w:rPr>
              <w:t>0.95</w:t>
            </w:r>
          </w:p>
          <w:p w14:paraId="44DFD7AB" w14:textId="77777777" w:rsidR="00EE77EA" w:rsidRPr="0071543F" w:rsidRDefault="00EE77EA" w:rsidP="008142AF">
            <w:pPr>
              <w:spacing w:line="480" w:lineRule="auto"/>
              <w:rPr>
                <w:rFonts w:asciiTheme="minorHAnsi" w:hAnsiTheme="minorHAnsi" w:cstheme="minorHAnsi"/>
              </w:rPr>
            </w:pPr>
          </w:p>
        </w:tc>
      </w:tr>
      <w:tr w:rsidR="00EE77EA" w:rsidRPr="0011572B" w14:paraId="0EBB1461" w14:textId="5A619BDA" w:rsidTr="0071543F">
        <w:tc>
          <w:tcPr>
            <w:tcW w:w="3080" w:type="dxa"/>
            <w:tcBorders>
              <w:top w:val="nil"/>
              <w:bottom w:val="nil"/>
            </w:tcBorders>
            <w:shd w:val="pct5" w:color="auto" w:fill="auto"/>
          </w:tcPr>
          <w:p w14:paraId="4630F4A7"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Control vs. positive expectancy condition</w:t>
            </w:r>
          </w:p>
        </w:tc>
        <w:tc>
          <w:tcPr>
            <w:tcW w:w="1564" w:type="dxa"/>
            <w:tcBorders>
              <w:top w:val="nil"/>
              <w:bottom w:val="nil"/>
            </w:tcBorders>
            <w:shd w:val="pct5" w:color="auto" w:fill="auto"/>
          </w:tcPr>
          <w:p w14:paraId="5F2696B7"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3.57</w:t>
            </w:r>
          </w:p>
        </w:tc>
        <w:tc>
          <w:tcPr>
            <w:tcW w:w="1843" w:type="dxa"/>
            <w:tcBorders>
              <w:top w:val="nil"/>
              <w:bottom w:val="nil"/>
            </w:tcBorders>
            <w:shd w:val="pct5" w:color="auto" w:fill="auto"/>
          </w:tcPr>
          <w:p w14:paraId="6670C178"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0.001</w:t>
            </w:r>
          </w:p>
        </w:tc>
        <w:tc>
          <w:tcPr>
            <w:tcW w:w="1843" w:type="dxa"/>
            <w:tcBorders>
              <w:top w:val="nil"/>
              <w:bottom w:val="nil"/>
            </w:tcBorders>
            <w:shd w:val="pct5" w:color="auto" w:fill="auto"/>
          </w:tcPr>
          <w:p w14:paraId="6DA4E723" w14:textId="06DAF559" w:rsidR="00EE77EA" w:rsidRPr="0071543F" w:rsidRDefault="006860F6" w:rsidP="00B939E1">
            <w:pPr>
              <w:spacing w:line="480" w:lineRule="auto"/>
              <w:rPr>
                <w:rFonts w:asciiTheme="minorHAnsi" w:hAnsiTheme="minorHAnsi" w:cstheme="minorHAnsi"/>
                <w:rtl/>
              </w:rPr>
            </w:pPr>
            <w:r w:rsidRPr="0071543F">
              <w:rPr>
                <w:rFonts w:asciiTheme="minorHAnsi" w:hAnsiTheme="minorHAnsi" w:cstheme="minorHAnsi"/>
              </w:rPr>
              <w:t>0.55</w:t>
            </w:r>
          </w:p>
        </w:tc>
      </w:tr>
      <w:tr w:rsidR="00EE77EA" w:rsidRPr="0011572B" w14:paraId="067BFE7A" w14:textId="6A442DF6" w:rsidTr="0071543F">
        <w:tc>
          <w:tcPr>
            <w:tcW w:w="3080" w:type="dxa"/>
            <w:tcBorders>
              <w:top w:val="nil"/>
              <w:bottom w:val="nil"/>
            </w:tcBorders>
            <w:shd w:val="clear" w:color="auto" w:fill="D9D9D9" w:themeFill="background1" w:themeFillShade="D9"/>
          </w:tcPr>
          <w:p w14:paraId="3A09836A"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 xml:space="preserve">Control vs. prior negative expectancy condition </w:t>
            </w:r>
          </w:p>
        </w:tc>
        <w:tc>
          <w:tcPr>
            <w:tcW w:w="1564" w:type="dxa"/>
            <w:tcBorders>
              <w:top w:val="nil"/>
              <w:bottom w:val="nil"/>
            </w:tcBorders>
            <w:shd w:val="clear" w:color="auto" w:fill="D9D9D9" w:themeFill="background1" w:themeFillShade="D9"/>
          </w:tcPr>
          <w:p w14:paraId="1A033980"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0.73</w:t>
            </w:r>
          </w:p>
        </w:tc>
        <w:tc>
          <w:tcPr>
            <w:tcW w:w="1843" w:type="dxa"/>
            <w:tcBorders>
              <w:top w:val="nil"/>
              <w:bottom w:val="nil"/>
            </w:tcBorders>
            <w:shd w:val="clear" w:color="auto" w:fill="D9D9D9" w:themeFill="background1" w:themeFillShade="D9"/>
          </w:tcPr>
          <w:p w14:paraId="08C19BA0" w14:textId="77338583"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0.466</w:t>
            </w:r>
          </w:p>
        </w:tc>
        <w:tc>
          <w:tcPr>
            <w:tcW w:w="1843" w:type="dxa"/>
            <w:tcBorders>
              <w:top w:val="nil"/>
              <w:bottom w:val="nil"/>
            </w:tcBorders>
            <w:shd w:val="clear" w:color="auto" w:fill="D9D9D9" w:themeFill="background1" w:themeFillShade="D9"/>
          </w:tcPr>
          <w:p w14:paraId="54A42722" w14:textId="04001D2D" w:rsidR="00EE77EA" w:rsidRPr="0071543F" w:rsidRDefault="007E2311" w:rsidP="006B60DE">
            <w:pPr>
              <w:spacing w:line="480" w:lineRule="auto"/>
              <w:rPr>
                <w:rFonts w:asciiTheme="minorHAnsi" w:hAnsiTheme="minorHAnsi" w:cstheme="minorHAnsi"/>
              </w:rPr>
            </w:pPr>
            <w:r w:rsidRPr="0071543F">
              <w:rPr>
                <w:rFonts w:asciiTheme="minorHAnsi" w:hAnsiTheme="minorHAnsi" w:cstheme="minorHAnsi"/>
              </w:rPr>
              <w:t>0.11</w:t>
            </w:r>
          </w:p>
        </w:tc>
      </w:tr>
      <w:tr w:rsidR="00EE77EA" w:rsidRPr="0011572B" w14:paraId="442486A6" w14:textId="387E2B5A" w:rsidTr="0071543F">
        <w:tc>
          <w:tcPr>
            <w:tcW w:w="3080" w:type="dxa"/>
            <w:tcBorders>
              <w:top w:val="nil"/>
              <w:bottom w:val="nil"/>
            </w:tcBorders>
            <w:shd w:val="clear" w:color="auto" w:fill="F2F2F2" w:themeFill="background1" w:themeFillShade="F2"/>
          </w:tcPr>
          <w:p w14:paraId="5DDE4E62"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 xml:space="preserve">Negative vs. positive expectancy condition </w:t>
            </w:r>
          </w:p>
        </w:tc>
        <w:tc>
          <w:tcPr>
            <w:tcW w:w="1564" w:type="dxa"/>
            <w:tcBorders>
              <w:top w:val="nil"/>
              <w:bottom w:val="nil"/>
            </w:tcBorders>
            <w:shd w:val="clear" w:color="auto" w:fill="F2F2F2" w:themeFill="background1" w:themeFillShade="F2"/>
          </w:tcPr>
          <w:p w14:paraId="3471EB0E" w14:textId="77777777" w:rsidR="00EE77EA" w:rsidRPr="0071543F" w:rsidRDefault="00EE77EA" w:rsidP="00B939E1">
            <w:pPr>
              <w:spacing w:line="480" w:lineRule="auto"/>
              <w:rPr>
                <w:rFonts w:asciiTheme="minorHAnsi" w:hAnsiTheme="minorHAnsi" w:cstheme="minorHAnsi"/>
              </w:rPr>
            </w:pPr>
            <w:r w:rsidRPr="0071543F">
              <w:rPr>
                <w:rFonts w:asciiTheme="minorHAnsi" w:hAnsiTheme="minorHAnsi" w:cstheme="minorHAnsi"/>
              </w:rPr>
              <w:t>6.72</w:t>
            </w:r>
          </w:p>
        </w:tc>
        <w:tc>
          <w:tcPr>
            <w:tcW w:w="1843" w:type="dxa"/>
            <w:tcBorders>
              <w:top w:val="nil"/>
              <w:bottom w:val="nil"/>
            </w:tcBorders>
            <w:shd w:val="clear" w:color="auto" w:fill="F2F2F2" w:themeFill="background1" w:themeFillShade="F2"/>
          </w:tcPr>
          <w:p w14:paraId="11534FAE" w14:textId="0A02B9EC" w:rsidR="00EE77EA" w:rsidRPr="0071543F" w:rsidRDefault="00D507AB" w:rsidP="00B939E1">
            <w:pPr>
              <w:spacing w:line="480" w:lineRule="auto"/>
              <w:rPr>
                <w:rFonts w:asciiTheme="minorHAnsi" w:hAnsiTheme="minorHAnsi" w:cstheme="minorHAnsi"/>
              </w:rPr>
            </w:pPr>
            <w:r w:rsidRPr="0071543F">
              <w:rPr>
                <w:rFonts w:asciiTheme="minorHAnsi" w:hAnsiTheme="minorHAnsi" w:cstheme="minorHAnsi"/>
              </w:rPr>
              <w:t>&lt;0.001</w:t>
            </w:r>
            <w:r w:rsidR="00696C27" w:rsidRPr="0071543F">
              <w:rPr>
                <w:rFonts w:asciiTheme="minorHAnsi" w:hAnsiTheme="minorHAnsi" w:cstheme="minorHAnsi"/>
              </w:rPr>
              <w:t xml:space="preserve"> </w:t>
            </w:r>
          </w:p>
        </w:tc>
        <w:tc>
          <w:tcPr>
            <w:tcW w:w="1843" w:type="dxa"/>
            <w:tcBorders>
              <w:top w:val="nil"/>
              <w:bottom w:val="nil"/>
            </w:tcBorders>
            <w:shd w:val="clear" w:color="auto" w:fill="F2F2F2" w:themeFill="background1" w:themeFillShade="F2"/>
          </w:tcPr>
          <w:p w14:paraId="5B51FA07" w14:textId="3160714E" w:rsidR="00EE77EA" w:rsidRPr="0071543F" w:rsidRDefault="00696C27" w:rsidP="00B939E1">
            <w:pPr>
              <w:spacing w:line="480" w:lineRule="auto"/>
              <w:rPr>
                <w:rFonts w:asciiTheme="minorHAnsi" w:hAnsiTheme="minorHAnsi" w:cstheme="minorHAnsi"/>
              </w:rPr>
            </w:pPr>
            <w:r w:rsidRPr="0071543F">
              <w:rPr>
                <w:rFonts w:asciiTheme="minorHAnsi" w:hAnsiTheme="minorHAnsi" w:cstheme="minorHAnsi"/>
              </w:rPr>
              <w:t>1.04</w:t>
            </w:r>
          </w:p>
        </w:tc>
      </w:tr>
      <w:tr w:rsidR="005E091E" w:rsidRPr="0011572B" w14:paraId="77C30238" w14:textId="72F1D2AE" w:rsidTr="0071543F">
        <w:tc>
          <w:tcPr>
            <w:tcW w:w="3080" w:type="dxa"/>
            <w:tcBorders>
              <w:top w:val="nil"/>
              <w:bottom w:val="single" w:sz="4" w:space="0" w:color="auto"/>
            </w:tcBorders>
            <w:shd w:val="pct10" w:color="auto" w:fill="auto"/>
          </w:tcPr>
          <w:p w14:paraId="484E703C" w14:textId="77777777" w:rsidR="005E091E" w:rsidRPr="0071543F" w:rsidRDefault="005E091E" w:rsidP="005E091E">
            <w:pPr>
              <w:spacing w:line="480" w:lineRule="auto"/>
              <w:rPr>
                <w:rFonts w:asciiTheme="minorHAnsi" w:hAnsiTheme="minorHAnsi" w:cstheme="minorHAnsi"/>
              </w:rPr>
            </w:pPr>
            <w:r w:rsidRPr="0071543F">
              <w:rPr>
                <w:rFonts w:asciiTheme="minorHAnsi" w:hAnsiTheme="minorHAnsi" w:cstheme="minorHAnsi"/>
              </w:rPr>
              <w:t xml:space="preserve">Negative vs. prior negative expectancy condition </w:t>
            </w:r>
          </w:p>
        </w:tc>
        <w:tc>
          <w:tcPr>
            <w:tcW w:w="1564" w:type="dxa"/>
            <w:tcBorders>
              <w:top w:val="nil"/>
              <w:bottom w:val="single" w:sz="4" w:space="0" w:color="auto"/>
            </w:tcBorders>
            <w:shd w:val="pct10" w:color="auto" w:fill="auto"/>
          </w:tcPr>
          <w:p w14:paraId="04349726" w14:textId="77777777" w:rsidR="005E091E" w:rsidRPr="0071543F" w:rsidRDefault="005E091E" w:rsidP="005E091E">
            <w:pPr>
              <w:spacing w:line="480" w:lineRule="auto"/>
              <w:rPr>
                <w:rFonts w:asciiTheme="minorHAnsi" w:hAnsiTheme="minorHAnsi" w:cstheme="minorHAnsi"/>
              </w:rPr>
            </w:pPr>
            <w:r w:rsidRPr="0071543F">
              <w:rPr>
                <w:rFonts w:asciiTheme="minorHAnsi" w:hAnsiTheme="minorHAnsi" w:cstheme="minorHAnsi"/>
              </w:rPr>
              <w:t>4.43</w:t>
            </w:r>
          </w:p>
        </w:tc>
        <w:tc>
          <w:tcPr>
            <w:tcW w:w="1843" w:type="dxa"/>
            <w:tcBorders>
              <w:top w:val="nil"/>
              <w:bottom w:val="single" w:sz="4" w:space="0" w:color="auto"/>
            </w:tcBorders>
            <w:shd w:val="pct10" w:color="auto" w:fill="auto"/>
          </w:tcPr>
          <w:p w14:paraId="70974F1D" w14:textId="1D71B096" w:rsidR="005E091E" w:rsidRPr="0071543F" w:rsidRDefault="005E091E" w:rsidP="005E091E">
            <w:pPr>
              <w:spacing w:line="480" w:lineRule="auto"/>
              <w:rPr>
                <w:rFonts w:asciiTheme="minorHAnsi" w:hAnsiTheme="minorHAnsi" w:cstheme="minorHAnsi"/>
              </w:rPr>
            </w:pPr>
            <w:r w:rsidRPr="0071543F">
              <w:rPr>
                <w:rFonts w:asciiTheme="minorHAnsi" w:hAnsiTheme="minorHAnsi" w:cstheme="minorHAnsi"/>
              </w:rPr>
              <w:t xml:space="preserve">&lt;0.001 </w:t>
            </w:r>
          </w:p>
        </w:tc>
        <w:tc>
          <w:tcPr>
            <w:tcW w:w="1843" w:type="dxa"/>
            <w:tcBorders>
              <w:top w:val="nil"/>
              <w:bottom w:val="single" w:sz="4" w:space="0" w:color="auto"/>
            </w:tcBorders>
            <w:shd w:val="pct10" w:color="auto" w:fill="auto"/>
          </w:tcPr>
          <w:p w14:paraId="422C4BE1" w14:textId="6612F75A" w:rsidR="005E091E" w:rsidRPr="0071543F" w:rsidRDefault="005E091E" w:rsidP="005E091E">
            <w:pPr>
              <w:spacing w:line="480" w:lineRule="auto"/>
              <w:rPr>
                <w:rFonts w:asciiTheme="minorHAnsi" w:hAnsiTheme="minorHAnsi" w:cstheme="minorHAnsi"/>
              </w:rPr>
            </w:pPr>
            <w:r w:rsidRPr="0071543F">
              <w:rPr>
                <w:rFonts w:asciiTheme="minorHAnsi" w:hAnsiTheme="minorHAnsi" w:cstheme="minorHAnsi"/>
              </w:rPr>
              <w:t>0.69</w:t>
            </w:r>
          </w:p>
        </w:tc>
      </w:tr>
    </w:tbl>
    <w:p w14:paraId="1E727607" w14:textId="0E95EE73" w:rsidR="00C06968" w:rsidRPr="0071543F" w:rsidRDefault="00D445FF" w:rsidP="00B939E1">
      <w:pPr>
        <w:spacing w:line="480" w:lineRule="auto"/>
        <w:jc w:val="both"/>
        <w:rPr>
          <w:rFonts w:asciiTheme="minorHAnsi" w:hAnsiTheme="minorHAnsi" w:cstheme="minorHAnsi"/>
        </w:rPr>
      </w:pPr>
      <w:r w:rsidRPr="0071543F">
        <w:rPr>
          <w:rFonts w:asciiTheme="minorHAnsi" w:hAnsiTheme="minorHAnsi" w:cstheme="minorHAnsi"/>
        </w:rPr>
        <w:t xml:space="preserve"> </w:t>
      </w:r>
      <w:r w:rsidRPr="0071543F">
        <w:rPr>
          <w:rFonts w:asciiTheme="minorHAnsi" w:hAnsiTheme="minorHAnsi" w:cstheme="minorHAnsi"/>
        </w:rPr>
        <w:br w:type="textWrapping" w:clear="all"/>
      </w:r>
    </w:p>
    <w:p w14:paraId="42329519" w14:textId="77777777" w:rsidR="00467F5B" w:rsidRPr="0071543F" w:rsidRDefault="00467F5B" w:rsidP="00B939E1">
      <w:pPr>
        <w:spacing w:line="480" w:lineRule="auto"/>
        <w:jc w:val="both"/>
        <w:rPr>
          <w:rFonts w:asciiTheme="minorHAnsi" w:hAnsiTheme="minorHAnsi" w:cstheme="minorHAnsi"/>
        </w:rPr>
      </w:pPr>
    </w:p>
    <w:p w14:paraId="550D0FC6" w14:textId="77777777" w:rsidR="00C54F1D" w:rsidRDefault="00C54F1D" w:rsidP="006D354A">
      <w:pPr>
        <w:pStyle w:val="Heading2"/>
      </w:pPr>
      <w:r w:rsidRPr="0071543F">
        <w:lastRenderedPageBreak/>
        <w:t>EEG Results</w:t>
      </w:r>
    </w:p>
    <w:p w14:paraId="09386C70" w14:textId="77777777" w:rsidR="00341BC2" w:rsidRPr="00341BC2" w:rsidRDefault="00341BC2" w:rsidP="006D354A"/>
    <w:p w14:paraId="71230701" w14:textId="77777777" w:rsidR="00C54F1D" w:rsidRPr="006D354A" w:rsidRDefault="00C54F1D" w:rsidP="006D354A">
      <w:pPr>
        <w:pStyle w:val="Heading3"/>
      </w:pPr>
      <w:r w:rsidRPr="006D354A">
        <w:rPr>
          <w:rFonts w:asciiTheme="minorHAnsi" w:hAnsiTheme="minorHAnsi"/>
        </w:rPr>
        <w:t>Laser Evoked Potential (LEP)</w:t>
      </w:r>
    </w:p>
    <w:p w14:paraId="5C8A3303" w14:textId="77777777" w:rsidR="00851C15" w:rsidRPr="0082499A" w:rsidRDefault="00851C15" w:rsidP="006D354A"/>
    <w:p w14:paraId="12C8F098" w14:textId="5AD91C49" w:rsidR="005D6AF1" w:rsidRPr="00851C15" w:rsidRDefault="00C54F1D" w:rsidP="006D354A">
      <w:pPr>
        <w:spacing w:line="360" w:lineRule="auto"/>
        <w:jc w:val="both"/>
        <w:rPr>
          <w:rFonts w:asciiTheme="minorHAnsi" w:hAnsiTheme="minorHAnsi" w:cstheme="minorHAnsi"/>
        </w:rPr>
      </w:pPr>
      <w:r w:rsidRPr="00851C15">
        <w:rPr>
          <w:rFonts w:asciiTheme="minorHAnsi" w:hAnsiTheme="minorHAnsi" w:cstheme="minorHAnsi"/>
        </w:rPr>
        <w:t>LEP data analysis showed a</w:t>
      </w:r>
      <w:r w:rsidR="004F2786" w:rsidRPr="00851C15">
        <w:rPr>
          <w:rFonts w:asciiTheme="minorHAnsi" w:hAnsiTheme="minorHAnsi" w:cstheme="minorHAnsi"/>
        </w:rPr>
        <w:t xml:space="preserve"> late, high-amplitude, negative-</w:t>
      </w:r>
      <w:r w:rsidRPr="00851C15">
        <w:rPr>
          <w:rFonts w:asciiTheme="minorHAnsi" w:hAnsiTheme="minorHAnsi" w:cstheme="minorHAnsi"/>
        </w:rPr>
        <w:t xml:space="preserve">positive complex (N2/P2). The most dominant negative peak (N2) peaked around 288ms for the positive expectancy condition and 296ms for the prior negative expectancy </w:t>
      </w:r>
      <w:r w:rsidRPr="0040071F">
        <w:rPr>
          <w:rFonts w:asciiTheme="minorHAnsi" w:hAnsiTheme="minorHAnsi" w:cstheme="minorHAnsi"/>
        </w:rPr>
        <w:t xml:space="preserve">condition (grand average); both peaks were maximal at electrode </w:t>
      </w:r>
      <w:proofErr w:type="spellStart"/>
      <w:r w:rsidRPr="0040071F">
        <w:rPr>
          <w:rFonts w:asciiTheme="minorHAnsi" w:hAnsiTheme="minorHAnsi" w:cstheme="minorHAnsi"/>
        </w:rPr>
        <w:t>Cz</w:t>
      </w:r>
      <w:proofErr w:type="spellEnd"/>
      <w:r w:rsidRPr="0040071F">
        <w:rPr>
          <w:rFonts w:asciiTheme="minorHAnsi" w:hAnsiTheme="minorHAnsi" w:cstheme="minorHAnsi"/>
        </w:rPr>
        <w:t>. The most prominent positive peak (P2) peaked at approximately 464ms for both c</w:t>
      </w:r>
      <w:r w:rsidR="005D6AF1" w:rsidRPr="00851C15">
        <w:rPr>
          <w:rFonts w:asciiTheme="minorHAnsi" w:hAnsiTheme="minorHAnsi" w:cstheme="minorHAnsi"/>
        </w:rPr>
        <w:t xml:space="preserve">onditions and was maximal at </w:t>
      </w:r>
      <w:proofErr w:type="spellStart"/>
      <w:r w:rsidR="005D6AF1" w:rsidRPr="00851C15">
        <w:rPr>
          <w:rFonts w:asciiTheme="minorHAnsi" w:hAnsiTheme="minorHAnsi" w:cstheme="minorHAnsi"/>
        </w:rPr>
        <w:t>Cz</w:t>
      </w:r>
      <w:proofErr w:type="spellEnd"/>
      <w:r w:rsidRPr="00851C15">
        <w:rPr>
          <w:rFonts w:asciiTheme="minorHAnsi" w:hAnsiTheme="minorHAnsi" w:cstheme="minorHAnsi"/>
        </w:rPr>
        <w:t xml:space="preserve"> </w:t>
      </w:r>
      <w:r w:rsidR="00561AF1" w:rsidRPr="00851C15">
        <w:rPr>
          <w:rFonts w:asciiTheme="minorHAnsi" w:hAnsiTheme="minorHAnsi" w:cstheme="minorHAnsi"/>
        </w:rPr>
        <w:t>(</w:t>
      </w:r>
      <w:r w:rsidR="0035326F" w:rsidRPr="006D354A">
        <w:rPr>
          <w:rFonts w:asciiTheme="minorHAnsi" w:eastAsia="Times New Roman" w:hAnsiTheme="minorHAnsi" w:cs="Arial"/>
          <w:color w:val="000000"/>
        </w:rPr>
        <w:t>Fig 4</w:t>
      </w:r>
      <w:r w:rsidRPr="006D354A">
        <w:t xml:space="preserve">). </w:t>
      </w:r>
      <w:r w:rsidR="00CD3CB2" w:rsidRPr="006D354A">
        <w:rPr>
          <w:rFonts w:asciiTheme="minorHAnsi" w:hAnsiTheme="minorHAnsi"/>
        </w:rPr>
        <w:t>N2 in the prior negative expectancy condition was -3.8 and the positive expectancy condition -2.5</w:t>
      </w:r>
      <w:r w:rsidR="00A96355" w:rsidRPr="006D354A">
        <w:rPr>
          <w:rFonts w:asciiTheme="minorHAnsi" w:hAnsiTheme="minorHAnsi"/>
        </w:rPr>
        <w:t xml:space="preserve">. </w:t>
      </w:r>
      <w:r w:rsidR="00254F03" w:rsidRPr="006D354A">
        <w:rPr>
          <w:rFonts w:asciiTheme="minorHAnsi" w:hAnsiTheme="minorHAnsi"/>
        </w:rPr>
        <w:t xml:space="preserve">Using a Wilcoxon Signed Rank Test, </w:t>
      </w:r>
      <w:r w:rsidRPr="006D354A">
        <w:rPr>
          <w:rFonts w:asciiTheme="minorHAnsi" w:hAnsiTheme="minorHAnsi"/>
        </w:rPr>
        <w:t xml:space="preserve">N2 amplitude was significantly larger for the prior negative expectancy condition compared to the positive expectancy condition </w:t>
      </w:r>
      <w:r w:rsidR="000C5D68" w:rsidRPr="006D354A">
        <w:rPr>
          <w:rFonts w:asciiTheme="minorHAnsi" w:hAnsiTheme="minorHAnsi"/>
        </w:rPr>
        <w:t>[</w:t>
      </w:r>
      <w:r w:rsidR="00397A18" w:rsidRPr="00851C15">
        <w:rPr>
          <w:rFonts w:asciiTheme="minorHAnsi" w:hAnsiTheme="minorHAnsi" w:cs="Arial"/>
          <w:i/>
          <w:iCs/>
        </w:rPr>
        <w:t xml:space="preserve">Z </w:t>
      </w:r>
      <w:r w:rsidR="00397A18" w:rsidRPr="00851C15">
        <w:rPr>
          <w:rFonts w:asciiTheme="minorHAnsi" w:hAnsiTheme="minorHAnsi" w:cs="ArialMT"/>
        </w:rPr>
        <w:t xml:space="preserve">= -2.89, </w:t>
      </w:r>
      <w:r w:rsidR="00397A18" w:rsidRPr="00851C15">
        <w:rPr>
          <w:rFonts w:asciiTheme="minorHAnsi" w:hAnsiTheme="minorHAnsi" w:cs="Arial"/>
          <w:i/>
          <w:iCs/>
        </w:rPr>
        <w:t>p=</w:t>
      </w:r>
      <w:r w:rsidR="00397A18" w:rsidRPr="00851C15">
        <w:rPr>
          <w:rFonts w:asciiTheme="minorHAnsi" w:hAnsiTheme="minorHAnsi" w:cs="ArialMT"/>
        </w:rPr>
        <w:t xml:space="preserve"> .004</w:t>
      </w:r>
      <w:r w:rsidR="000C5D68" w:rsidRPr="00851C15">
        <w:rPr>
          <w:rFonts w:asciiTheme="minorHAnsi" w:hAnsiTheme="minorHAnsi" w:cs="ArialMT"/>
        </w:rPr>
        <w:t>, effect size (</w:t>
      </w:r>
      <w:r w:rsidR="000C5D68" w:rsidRPr="006D354A">
        <w:rPr>
          <w:rFonts w:asciiTheme="minorHAnsi" w:hAnsiTheme="minorHAnsi"/>
          <w:i/>
        </w:rPr>
        <w:t>Z/√N</w:t>
      </w:r>
      <w:r w:rsidR="000C5D68" w:rsidRPr="006D354A">
        <w:rPr>
          <w:rFonts w:asciiTheme="minorHAnsi" w:hAnsiTheme="minorHAnsi" w:cs="ArialMT"/>
        </w:rPr>
        <w:t>) = 0.43]</w:t>
      </w:r>
      <w:r w:rsidR="00397A18" w:rsidRPr="00851C15">
        <w:rPr>
          <w:rFonts w:asciiTheme="minorHAnsi" w:hAnsiTheme="minorHAnsi" w:cs="ArialMT"/>
        </w:rPr>
        <w:t xml:space="preserve"> </w:t>
      </w:r>
      <w:r w:rsidRPr="006D354A">
        <w:rPr>
          <w:rFonts w:asciiTheme="minorHAnsi" w:hAnsiTheme="minorHAnsi"/>
        </w:rPr>
        <w:t xml:space="preserve">. Expectancy modulation of P2 exhibited a similar trend, but was not significantly different between the two conditions. </w:t>
      </w:r>
    </w:p>
    <w:p w14:paraId="2AAC19B4" w14:textId="7D95F0D0" w:rsidR="00604B61" w:rsidRPr="006D354A" w:rsidRDefault="0035326F" w:rsidP="006D354A">
      <w:pPr>
        <w:rPr>
          <w:rFonts w:asciiTheme="minorHAnsi" w:eastAsia="Times New Roman" w:hAnsiTheme="minorHAnsi"/>
          <w:b/>
        </w:rPr>
      </w:pPr>
      <w:r w:rsidRPr="006D354A">
        <w:rPr>
          <w:rFonts w:asciiTheme="minorHAnsi" w:eastAsia="Times New Roman" w:hAnsiTheme="minorHAnsi" w:cs="Arial"/>
          <w:b/>
          <w:color w:val="000000"/>
        </w:rPr>
        <w:t>Fig 4</w:t>
      </w:r>
      <w:r w:rsidR="00B82128" w:rsidRPr="006D354A">
        <w:rPr>
          <w:rFonts w:asciiTheme="minorHAnsi" w:hAnsiTheme="minorHAnsi" w:cstheme="minorHAnsi"/>
          <w:b/>
        </w:rPr>
        <w:t>. N2 magnitude differences between positive and prior negative expectancy conditions</w:t>
      </w:r>
      <w:r w:rsidR="00604B61" w:rsidRPr="006D354A">
        <w:rPr>
          <w:rFonts w:asciiTheme="minorHAnsi" w:hAnsiTheme="minorHAnsi" w:cstheme="minorHAnsi"/>
          <w:b/>
        </w:rPr>
        <w:t xml:space="preserve">. </w:t>
      </w:r>
    </w:p>
    <w:p w14:paraId="4830E7C7" w14:textId="62CA5ABD" w:rsidR="004F2786" w:rsidRPr="0071543F" w:rsidRDefault="00604B61" w:rsidP="00B939E1">
      <w:pPr>
        <w:spacing w:line="480" w:lineRule="auto"/>
        <w:jc w:val="both"/>
        <w:rPr>
          <w:rFonts w:asciiTheme="minorHAnsi" w:hAnsiTheme="minorHAnsi" w:cstheme="minorHAnsi"/>
        </w:rPr>
      </w:pPr>
      <w:r w:rsidRPr="00851C15">
        <w:rPr>
          <w:rFonts w:asciiTheme="minorHAnsi" w:hAnsiTheme="minorHAnsi" w:cstheme="minorHAnsi"/>
        </w:rPr>
        <w:t>Caption:</w:t>
      </w:r>
      <w:r w:rsidR="00B82128" w:rsidRPr="00851C15" w:rsidDel="00B82128">
        <w:rPr>
          <w:rFonts w:asciiTheme="minorHAnsi" w:hAnsiTheme="minorHAnsi" w:cstheme="minorHAnsi"/>
        </w:rPr>
        <w:t xml:space="preserve"> </w:t>
      </w:r>
      <w:r w:rsidR="00B82128" w:rsidRPr="00851C15">
        <w:rPr>
          <w:rFonts w:asciiTheme="minorHAnsi" w:hAnsiTheme="minorHAnsi" w:cstheme="minorHAnsi"/>
        </w:rPr>
        <w:t xml:space="preserve">Averaged LEP peak amplitude across all participants are displayed. Nine electrodes (FC1, </w:t>
      </w:r>
      <w:proofErr w:type="spellStart"/>
      <w:r w:rsidR="00B82128" w:rsidRPr="00851C15">
        <w:rPr>
          <w:rFonts w:asciiTheme="minorHAnsi" w:hAnsiTheme="minorHAnsi" w:cstheme="minorHAnsi"/>
        </w:rPr>
        <w:t>FCz</w:t>
      </w:r>
      <w:proofErr w:type="spellEnd"/>
      <w:r w:rsidR="00B82128" w:rsidRPr="00851C15">
        <w:rPr>
          <w:rFonts w:asciiTheme="minorHAnsi" w:hAnsiTheme="minorHAnsi" w:cstheme="minorHAnsi"/>
        </w:rPr>
        <w:t xml:space="preserve">, FC2, C1, </w:t>
      </w:r>
      <w:proofErr w:type="spellStart"/>
      <w:r w:rsidR="00B82128" w:rsidRPr="00851C15">
        <w:rPr>
          <w:rFonts w:asciiTheme="minorHAnsi" w:hAnsiTheme="minorHAnsi" w:cstheme="minorHAnsi"/>
        </w:rPr>
        <w:t>Cz</w:t>
      </w:r>
      <w:proofErr w:type="spellEnd"/>
      <w:r w:rsidR="00B82128" w:rsidRPr="00851C15">
        <w:rPr>
          <w:rFonts w:asciiTheme="minorHAnsi" w:hAnsiTheme="minorHAnsi" w:cstheme="minorHAnsi"/>
        </w:rPr>
        <w:t xml:space="preserve">, C2, CP1, </w:t>
      </w:r>
      <w:proofErr w:type="spellStart"/>
      <w:r w:rsidR="00B82128" w:rsidRPr="00851C15">
        <w:rPr>
          <w:rFonts w:asciiTheme="minorHAnsi" w:hAnsiTheme="minorHAnsi" w:cstheme="minorHAnsi"/>
        </w:rPr>
        <w:t>CPz</w:t>
      </w:r>
      <w:proofErr w:type="spellEnd"/>
      <w:r w:rsidR="00B82128" w:rsidRPr="00851C15">
        <w:rPr>
          <w:rFonts w:asciiTheme="minorHAnsi" w:hAnsiTheme="minorHAnsi" w:cstheme="minorHAnsi"/>
        </w:rPr>
        <w:t xml:space="preserve">, CP2) were pooled around the central </w:t>
      </w:r>
      <w:proofErr w:type="spellStart"/>
      <w:r w:rsidR="00B82128" w:rsidRPr="00851C15">
        <w:rPr>
          <w:rFonts w:asciiTheme="minorHAnsi" w:hAnsiTheme="minorHAnsi" w:cstheme="minorHAnsi"/>
        </w:rPr>
        <w:t>Cz</w:t>
      </w:r>
      <w:proofErr w:type="spellEnd"/>
      <w:r w:rsidR="00B82128" w:rsidRPr="00851C15">
        <w:rPr>
          <w:rFonts w:asciiTheme="minorHAnsi" w:hAnsiTheme="minorHAnsi" w:cstheme="minorHAnsi"/>
        </w:rPr>
        <w:t xml:space="preserve"> to produce an average for each of the N2 and P2 peak potentials. The LEP in the positive expectancy condition is displayed in black. The LEP in the prior negative expectancy condition is displayed in red.</w:t>
      </w:r>
    </w:p>
    <w:p w14:paraId="09EF8E25" w14:textId="77777777" w:rsidR="00467F5B" w:rsidRPr="0071543F" w:rsidRDefault="00467F5B" w:rsidP="006D354A">
      <w:pPr>
        <w:spacing w:line="360" w:lineRule="auto"/>
        <w:jc w:val="both"/>
        <w:rPr>
          <w:rFonts w:asciiTheme="minorHAnsi" w:hAnsiTheme="minorHAnsi" w:cstheme="minorHAnsi"/>
        </w:rPr>
      </w:pPr>
    </w:p>
    <w:p w14:paraId="361D00D5" w14:textId="77777777" w:rsidR="00C54F1D" w:rsidRDefault="00C54F1D" w:rsidP="006D354A">
      <w:pPr>
        <w:pStyle w:val="Heading3"/>
        <w:spacing w:line="360" w:lineRule="auto"/>
        <w:jc w:val="both"/>
      </w:pPr>
      <w:r w:rsidRPr="00254F03">
        <w:t xml:space="preserve">Source </w:t>
      </w:r>
      <w:proofErr w:type="spellStart"/>
      <w:r w:rsidRPr="00254F03">
        <w:t>localisation</w:t>
      </w:r>
      <w:proofErr w:type="spellEnd"/>
      <w:r w:rsidRPr="00254F03">
        <w:t xml:space="preserve"> for LEP (LORETA)</w:t>
      </w:r>
    </w:p>
    <w:p w14:paraId="6D7F7F0A" w14:textId="77777777" w:rsidR="002E3524" w:rsidRPr="002E3524" w:rsidRDefault="002E3524" w:rsidP="006D354A">
      <w:pPr>
        <w:spacing w:line="360" w:lineRule="auto"/>
        <w:jc w:val="both"/>
      </w:pPr>
    </w:p>
    <w:p w14:paraId="11B5B7F5" w14:textId="26732B5F" w:rsidR="00C54F1D" w:rsidRPr="0071543F" w:rsidRDefault="00C54F1D" w:rsidP="006D354A">
      <w:pPr>
        <w:spacing w:line="360" w:lineRule="auto"/>
        <w:jc w:val="both"/>
        <w:rPr>
          <w:rFonts w:asciiTheme="minorHAnsi" w:hAnsiTheme="minorHAnsi" w:cstheme="minorHAnsi"/>
        </w:rPr>
      </w:pPr>
      <w:r w:rsidRPr="0071543F">
        <w:rPr>
          <w:rFonts w:asciiTheme="minorHAnsi" w:hAnsiTheme="minorHAnsi" w:cstheme="minorHAnsi"/>
        </w:rPr>
        <w:t xml:space="preserve">Source </w:t>
      </w:r>
      <w:proofErr w:type="spellStart"/>
      <w:r w:rsidRPr="0071543F">
        <w:rPr>
          <w:rFonts w:asciiTheme="minorHAnsi" w:hAnsiTheme="minorHAnsi" w:cstheme="minorHAnsi"/>
        </w:rPr>
        <w:t>localisation</w:t>
      </w:r>
      <w:proofErr w:type="spellEnd"/>
      <w:r w:rsidRPr="0071543F">
        <w:rPr>
          <w:rFonts w:asciiTheme="minorHAnsi" w:hAnsiTheme="minorHAnsi" w:cstheme="minorHAnsi"/>
        </w:rPr>
        <w:t xml:space="preserve"> </w:t>
      </w:r>
      <w:r w:rsidR="00584E64" w:rsidRPr="0071543F">
        <w:rPr>
          <w:rFonts w:asciiTheme="minorHAnsi" w:hAnsiTheme="minorHAnsi" w:cstheme="minorHAnsi"/>
        </w:rPr>
        <w:t xml:space="preserve">identified the midcingulate cortex (MCC) as the source </w:t>
      </w:r>
      <w:r w:rsidRPr="0071543F">
        <w:rPr>
          <w:rFonts w:asciiTheme="minorHAnsi" w:hAnsiTheme="minorHAnsi" w:cstheme="minorHAnsi"/>
        </w:rPr>
        <w:t xml:space="preserve">of the neural activity contributing to the measured difference in N2 between </w:t>
      </w:r>
      <w:r w:rsidR="00584E64" w:rsidRPr="0071543F">
        <w:rPr>
          <w:rFonts w:asciiTheme="minorHAnsi" w:hAnsiTheme="minorHAnsi" w:cstheme="minorHAnsi"/>
        </w:rPr>
        <w:t xml:space="preserve">the two </w:t>
      </w:r>
      <w:r w:rsidRPr="0071543F">
        <w:rPr>
          <w:rFonts w:asciiTheme="minorHAnsi" w:hAnsiTheme="minorHAnsi" w:cstheme="minorHAnsi"/>
        </w:rPr>
        <w:t>conditions</w:t>
      </w:r>
      <w:r w:rsidR="00584E64" w:rsidRPr="0071543F">
        <w:rPr>
          <w:rFonts w:asciiTheme="minorHAnsi" w:hAnsiTheme="minorHAnsi" w:cstheme="minorHAnsi"/>
        </w:rPr>
        <w:t xml:space="preserve"> (</w:t>
      </w:r>
      <w:r w:rsidR="0035326F" w:rsidRPr="006D354A">
        <w:rPr>
          <w:rFonts w:asciiTheme="majorBidi" w:eastAsia="Times New Roman" w:hAnsiTheme="majorBidi" w:cstheme="majorBidi"/>
          <w:color w:val="000000"/>
        </w:rPr>
        <w:t>Fig 5</w:t>
      </w:r>
      <w:r w:rsidR="00584E64" w:rsidRPr="006D354A">
        <w:rPr>
          <w:rFonts w:asciiTheme="majorBidi" w:hAnsiTheme="majorBidi" w:cstheme="majorBidi"/>
        </w:rPr>
        <w:t>)</w:t>
      </w:r>
      <w:r w:rsidRPr="006D354A">
        <w:rPr>
          <w:rFonts w:asciiTheme="majorBidi" w:hAnsiTheme="majorBidi" w:cstheme="majorBidi"/>
        </w:rPr>
        <w:t>.</w:t>
      </w:r>
      <w:r w:rsidRPr="0071543F">
        <w:rPr>
          <w:rFonts w:asciiTheme="minorHAnsi" w:hAnsiTheme="minorHAnsi" w:cstheme="minorHAnsi"/>
        </w:rPr>
        <w:t xml:space="preserve"> This MCC activation correlated with the prior negative expectancy effect on N2 changes,</w:t>
      </w:r>
      <w:r w:rsidRPr="0071543F">
        <w:rPr>
          <w:rFonts w:asciiTheme="minorHAnsi" w:hAnsiTheme="minorHAnsi" w:cstheme="minorHAnsi"/>
          <w:i/>
          <w:iCs/>
        </w:rPr>
        <w:t xml:space="preserve"> r</w:t>
      </w:r>
      <w:r w:rsidR="004F2786" w:rsidRPr="0071543F">
        <w:rPr>
          <w:rFonts w:asciiTheme="minorHAnsi" w:hAnsiTheme="minorHAnsi" w:cstheme="minorHAnsi"/>
        </w:rPr>
        <w:t xml:space="preserve"> (31) = 0.45; </w:t>
      </w:r>
      <w:r w:rsidR="004F2786" w:rsidRPr="0071543F">
        <w:rPr>
          <w:rFonts w:asciiTheme="minorHAnsi" w:hAnsiTheme="minorHAnsi" w:cstheme="minorHAnsi"/>
          <w:i/>
          <w:iCs/>
        </w:rPr>
        <w:t xml:space="preserve">p </w:t>
      </w:r>
      <w:r w:rsidR="004F2786" w:rsidRPr="0071543F">
        <w:rPr>
          <w:rFonts w:asciiTheme="minorHAnsi" w:hAnsiTheme="minorHAnsi" w:cstheme="minorHAnsi"/>
        </w:rPr>
        <w:t>= 0.01</w:t>
      </w:r>
      <w:r w:rsidR="00C506A3" w:rsidRPr="0071543F">
        <w:rPr>
          <w:rFonts w:asciiTheme="minorHAnsi" w:hAnsiTheme="minorHAnsi" w:cstheme="minorHAnsi"/>
        </w:rPr>
        <w:t xml:space="preserve">, with </w:t>
      </w:r>
      <w:r w:rsidRPr="0071543F">
        <w:rPr>
          <w:rFonts w:asciiTheme="minorHAnsi" w:hAnsiTheme="minorHAnsi" w:cstheme="minorHAnsi"/>
        </w:rPr>
        <w:t>lar</w:t>
      </w:r>
      <w:r w:rsidR="004F2786" w:rsidRPr="0071543F">
        <w:rPr>
          <w:rFonts w:asciiTheme="minorHAnsi" w:hAnsiTheme="minorHAnsi" w:cstheme="minorHAnsi"/>
        </w:rPr>
        <w:t>ger change</w:t>
      </w:r>
      <w:r w:rsidR="00C506A3" w:rsidRPr="0071543F">
        <w:rPr>
          <w:rFonts w:asciiTheme="minorHAnsi" w:hAnsiTheme="minorHAnsi" w:cstheme="minorHAnsi"/>
        </w:rPr>
        <w:t>s</w:t>
      </w:r>
      <w:r w:rsidR="004F2786" w:rsidRPr="0071543F">
        <w:rPr>
          <w:rFonts w:asciiTheme="minorHAnsi" w:hAnsiTheme="minorHAnsi" w:cstheme="minorHAnsi"/>
        </w:rPr>
        <w:t xml:space="preserve"> in N2 amplitude</w:t>
      </w:r>
      <w:r w:rsidR="00C506A3" w:rsidRPr="0071543F">
        <w:rPr>
          <w:rFonts w:asciiTheme="minorHAnsi" w:hAnsiTheme="minorHAnsi" w:cstheme="minorHAnsi"/>
        </w:rPr>
        <w:t xml:space="preserve"> being associated with </w:t>
      </w:r>
      <w:r w:rsidRPr="0071543F">
        <w:rPr>
          <w:rFonts w:asciiTheme="minorHAnsi" w:hAnsiTheme="minorHAnsi" w:cstheme="minorHAnsi"/>
        </w:rPr>
        <w:t xml:space="preserve">stronger activation of MCC. No significant brain activation was evident for the contrasts made for P2. </w:t>
      </w:r>
    </w:p>
    <w:p w14:paraId="586DB09A" w14:textId="77777777" w:rsidR="006D1D65" w:rsidRPr="0071543F" w:rsidRDefault="006D1D65" w:rsidP="006D354A">
      <w:pPr>
        <w:spacing w:line="360" w:lineRule="auto"/>
        <w:jc w:val="both"/>
        <w:rPr>
          <w:rFonts w:asciiTheme="minorHAnsi" w:hAnsiTheme="minorHAnsi" w:cstheme="minorHAnsi"/>
        </w:rPr>
      </w:pPr>
    </w:p>
    <w:p w14:paraId="250FCE39" w14:textId="41929B35" w:rsidR="00B82128" w:rsidRPr="006D354A" w:rsidRDefault="0035326F" w:rsidP="006D354A">
      <w:pPr>
        <w:spacing w:line="360" w:lineRule="auto"/>
        <w:jc w:val="both"/>
        <w:rPr>
          <w:rFonts w:eastAsia="Times New Roman"/>
        </w:rPr>
      </w:pPr>
      <w:r w:rsidRPr="006D354A">
        <w:rPr>
          <w:rFonts w:asciiTheme="minorHAnsi" w:eastAsia="Times New Roman" w:hAnsiTheme="minorHAnsi" w:cstheme="majorBidi"/>
          <w:b/>
          <w:color w:val="000000"/>
        </w:rPr>
        <w:lastRenderedPageBreak/>
        <w:t>Fig 5</w:t>
      </w:r>
      <w:r w:rsidR="00B82128" w:rsidRPr="006D354A">
        <w:rPr>
          <w:rFonts w:asciiTheme="minorHAnsi" w:hAnsiTheme="minorHAnsi" w:cstheme="majorBidi"/>
          <w:b/>
        </w:rPr>
        <w:t>.</w:t>
      </w:r>
      <w:r w:rsidR="00B82128" w:rsidRPr="006D354A">
        <w:rPr>
          <w:rFonts w:asciiTheme="minorHAnsi" w:hAnsiTheme="minorHAnsi" w:cstheme="minorHAnsi"/>
          <w:b/>
        </w:rPr>
        <w:t xml:space="preserve"> LORETA results. </w:t>
      </w:r>
      <w:r w:rsidR="00B82128" w:rsidRPr="0071543F">
        <w:rPr>
          <w:rFonts w:asciiTheme="minorHAnsi" w:hAnsiTheme="minorHAnsi" w:cstheme="minorHAnsi"/>
        </w:rPr>
        <w:t>Source analysis contrasts following a paired t-test of N2 peak between the prior negative expectancy condition and the positive expectancy condition revealed activation of MCC at corrected significance threshold of p &lt; 0.05.</w:t>
      </w:r>
    </w:p>
    <w:p w14:paraId="4C2E46D3" w14:textId="77777777" w:rsidR="00467F5B" w:rsidRPr="0071543F" w:rsidRDefault="00467F5B" w:rsidP="00B939E1">
      <w:pPr>
        <w:spacing w:line="480" w:lineRule="auto"/>
        <w:jc w:val="both"/>
        <w:rPr>
          <w:rFonts w:asciiTheme="minorHAnsi" w:hAnsiTheme="minorHAnsi" w:cstheme="minorHAnsi"/>
        </w:rPr>
      </w:pPr>
    </w:p>
    <w:p w14:paraId="74D74747" w14:textId="55F14563" w:rsidR="00C54F1D" w:rsidRPr="002E3524" w:rsidRDefault="00C54F1D" w:rsidP="006D354A">
      <w:pPr>
        <w:pStyle w:val="Heading2"/>
      </w:pPr>
      <w:r w:rsidRPr="002E3524">
        <w:t>Fear analyses</w:t>
      </w:r>
    </w:p>
    <w:p w14:paraId="54A4BF81" w14:textId="77777777" w:rsidR="00341BC2" w:rsidRPr="00341BC2" w:rsidRDefault="00341BC2" w:rsidP="006D354A"/>
    <w:p w14:paraId="5A1C2FC9" w14:textId="679DE19E" w:rsidR="005A1ABE" w:rsidRPr="006D354A" w:rsidRDefault="00C54F1D" w:rsidP="006D354A">
      <w:pPr>
        <w:spacing w:line="360" w:lineRule="auto"/>
        <w:rPr>
          <w:rFonts w:asciiTheme="minorHAnsi" w:eastAsia="Times New Roman" w:hAnsiTheme="minorHAnsi"/>
        </w:rPr>
      </w:pPr>
      <w:r w:rsidRPr="00851C15">
        <w:rPr>
          <w:rFonts w:asciiTheme="minorHAnsi" w:hAnsiTheme="minorHAnsi" w:cstheme="minorHAnsi"/>
        </w:rPr>
        <w:t xml:space="preserve">The prior negative expectancy effect on N2 (the difference in N2 amplitude between the </w:t>
      </w:r>
      <w:r w:rsidR="00651B41" w:rsidRPr="0040071F">
        <w:rPr>
          <w:rFonts w:asciiTheme="minorHAnsi" w:hAnsiTheme="minorHAnsi" w:cstheme="minorHAnsi"/>
        </w:rPr>
        <w:t xml:space="preserve">prior negative and positive expectancy </w:t>
      </w:r>
      <w:r w:rsidRPr="00851C15">
        <w:rPr>
          <w:rFonts w:asciiTheme="minorHAnsi" w:hAnsiTheme="minorHAnsi" w:cstheme="minorHAnsi"/>
        </w:rPr>
        <w:t xml:space="preserve">conditions) was significantly positively correlated with total scores on the </w:t>
      </w:r>
      <w:r w:rsidR="004F2786" w:rsidRPr="00851C15">
        <w:rPr>
          <w:rFonts w:asciiTheme="minorHAnsi" w:hAnsiTheme="minorHAnsi" w:cstheme="minorHAnsi"/>
        </w:rPr>
        <w:t>f</w:t>
      </w:r>
      <w:r w:rsidR="00561AF1" w:rsidRPr="00851C15">
        <w:rPr>
          <w:rFonts w:asciiTheme="minorHAnsi" w:hAnsiTheme="minorHAnsi" w:cstheme="minorHAnsi"/>
        </w:rPr>
        <w:t>ear of pain questionnaire (FPQ)</w:t>
      </w:r>
      <w:r w:rsidR="004F2786" w:rsidRPr="00851C15">
        <w:rPr>
          <w:rFonts w:asciiTheme="minorHAnsi" w:hAnsiTheme="minorHAnsi" w:cstheme="minorHAnsi"/>
        </w:rPr>
        <w:t xml:space="preserve">, </w:t>
      </w:r>
      <w:r w:rsidRPr="00851C15">
        <w:rPr>
          <w:rFonts w:asciiTheme="minorHAnsi" w:hAnsiTheme="minorHAnsi" w:cstheme="minorHAnsi"/>
          <w:i/>
          <w:iCs/>
        </w:rPr>
        <w:t xml:space="preserve">r </w:t>
      </w:r>
      <w:r w:rsidRPr="00851C15">
        <w:rPr>
          <w:rFonts w:asciiTheme="minorHAnsi" w:hAnsiTheme="minorHAnsi" w:cstheme="minorHAnsi"/>
        </w:rPr>
        <w:t xml:space="preserve">(32) = 0.40; </w:t>
      </w:r>
      <w:r w:rsidRPr="00851C15">
        <w:rPr>
          <w:rFonts w:asciiTheme="minorHAnsi" w:hAnsiTheme="minorHAnsi" w:cstheme="minorHAnsi"/>
          <w:i/>
          <w:iCs/>
        </w:rPr>
        <w:t>p</w:t>
      </w:r>
      <w:r w:rsidRPr="00851C15">
        <w:rPr>
          <w:rFonts w:asciiTheme="minorHAnsi" w:hAnsiTheme="minorHAnsi" w:cstheme="minorHAnsi"/>
        </w:rPr>
        <w:t xml:space="preserve"> = 0.02, and the minor fear subscale </w:t>
      </w:r>
      <w:r w:rsidRPr="00851C15">
        <w:rPr>
          <w:rFonts w:asciiTheme="minorHAnsi" w:hAnsiTheme="minorHAnsi" w:cstheme="minorHAnsi"/>
          <w:i/>
          <w:iCs/>
        </w:rPr>
        <w:t>r</w:t>
      </w:r>
      <w:r w:rsidRPr="00851C15">
        <w:rPr>
          <w:rFonts w:asciiTheme="minorHAnsi" w:hAnsiTheme="minorHAnsi" w:cstheme="minorHAnsi"/>
        </w:rPr>
        <w:t xml:space="preserve"> (32) =0.44; </w:t>
      </w:r>
      <w:r w:rsidRPr="00851C15">
        <w:rPr>
          <w:rFonts w:asciiTheme="minorHAnsi" w:hAnsiTheme="minorHAnsi" w:cstheme="minorHAnsi"/>
          <w:i/>
          <w:iCs/>
        </w:rPr>
        <w:t xml:space="preserve">p </w:t>
      </w:r>
      <w:r w:rsidRPr="00851C15">
        <w:rPr>
          <w:rFonts w:asciiTheme="minorHAnsi" w:hAnsiTheme="minorHAnsi" w:cstheme="minorHAnsi"/>
        </w:rPr>
        <w:t>= 0.01</w:t>
      </w:r>
      <w:r w:rsidR="00121A6A" w:rsidRPr="00851C15">
        <w:rPr>
          <w:rFonts w:asciiTheme="minorHAnsi" w:hAnsiTheme="minorHAnsi" w:cstheme="minorHAnsi"/>
        </w:rPr>
        <w:t xml:space="preserve"> (</w:t>
      </w:r>
      <w:r w:rsidR="0035326F" w:rsidRPr="006D354A">
        <w:rPr>
          <w:rFonts w:asciiTheme="minorHAnsi" w:eastAsia="Times New Roman" w:hAnsiTheme="minorHAnsi" w:cs="Arial"/>
          <w:color w:val="000000"/>
        </w:rPr>
        <w:t>Fig 6</w:t>
      </w:r>
      <w:r w:rsidR="00121A6A" w:rsidRPr="0040071F">
        <w:rPr>
          <w:rFonts w:asciiTheme="minorHAnsi" w:hAnsiTheme="minorHAnsi" w:cstheme="minorHAnsi"/>
        </w:rPr>
        <w:t>)</w:t>
      </w:r>
      <w:r w:rsidRPr="00851C15">
        <w:rPr>
          <w:rFonts w:asciiTheme="minorHAnsi" w:hAnsiTheme="minorHAnsi" w:cstheme="minorHAnsi"/>
        </w:rPr>
        <w:t xml:space="preserve">. </w:t>
      </w:r>
    </w:p>
    <w:p w14:paraId="675B6A7D" w14:textId="77777777" w:rsidR="005D6AF1" w:rsidRPr="0071543F" w:rsidRDefault="005D6AF1" w:rsidP="006D354A">
      <w:pPr>
        <w:spacing w:line="360" w:lineRule="auto"/>
        <w:jc w:val="both"/>
        <w:rPr>
          <w:rFonts w:asciiTheme="minorHAnsi" w:hAnsiTheme="minorHAnsi" w:cstheme="minorHAnsi"/>
        </w:rPr>
      </w:pPr>
    </w:p>
    <w:p w14:paraId="03DAD22A" w14:textId="30CA580B" w:rsidR="00121A6A" w:rsidRPr="006D354A" w:rsidRDefault="0035326F" w:rsidP="006D354A">
      <w:pPr>
        <w:rPr>
          <w:rFonts w:asciiTheme="minorHAnsi" w:eastAsia="Times New Roman" w:hAnsiTheme="minorHAnsi"/>
        </w:rPr>
      </w:pPr>
      <w:r w:rsidRPr="006D354A">
        <w:rPr>
          <w:rFonts w:asciiTheme="minorHAnsi" w:eastAsia="Times New Roman" w:hAnsiTheme="minorHAnsi" w:cs="Arial"/>
          <w:b/>
          <w:color w:val="000000"/>
        </w:rPr>
        <w:t xml:space="preserve">Fig 6. </w:t>
      </w:r>
      <w:r w:rsidR="00FA7D64" w:rsidRPr="0040071F">
        <w:rPr>
          <w:rFonts w:asciiTheme="minorHAnsi" w:hAnsiTheme="minorHAnsi" w:cstheme="minorHAnsi"/>
        </w:rPr>
        <w:t>Scatterplot and linear least-squares line showing the correlation between th</w:t>
      </w:r>
      <w:r w:rsidR="00FA7D64" w:rsidRPr="00851C15">
        <w:rPr>
          <w:rFonts w:asciiTheme="minorHAnsi" w:hAnsiTheme="minorHAnsi" w:cstheme="minorHAnsi"/>
        </w:rPr>
        <w:t>e prior negative expectancy effect on N2 amplitude (prior negative expectancy condition minus positive expectancy condition) and the scores of the Fear of Pain Questionnaire (FPQ).</w:t>
      </w:r>
    </w:p>
    <w:p w14:paraId="72B61B5D" w14:textId="77777777" w:rsidR="00FA7D64" w:rsidRPr="0071543F" w:rsidRDefault="00FA7D64" w:rsidP="00B939E1">
      <w:pPr>
        <w:spacing w:line="480" w:lineRule="auto"/>
        <w:jc w:val="both"/>
        <w:rPr>
          <w:rFonts w:asciiTheme="minorHAnsi" w:hAnsiTheme="minorHAnsi" w:cstheme="minorHAnsi"/>
        </w:rPr>
      </w:pPr>
    </w:p>
    <w:p w14:paraId="32F85586" w14:textId="426E776D" w:rsidR="00C54F1D" w:rsidRDefault="00F4493C" w:rsidP="006D354A">
      <w:pPr>
        <w:pStyle w:val="Heading2"/>
      </w:pPr>
      <w:r w:rsidRPr="0071543F">
        <w:t>M</w:t>
      </w:r>
      <w:r w:rsidR="00C54F1D" w:rsidRPr="0071543F">
        <w:t>anipulation check</w:t>
      </w:r>
    </w:p>
    <w:p w14:paraId="14BA0127" w14:textId="77777777" w:rsidR="00341BC2" w:rsidRPr="00341BC2" w:rsidRDefault="00341BC2" w:rsidP="006D354A"/>
    <w:p w14:paraId="7BF5C3C0" w14:textId="22E85D2D" w:rsidR="00C54F1D" w:rsidRPr="0071543F" w:rsidRDefault="00C54F1D" w:rsidP="00B939E1">
      <w:pPr>
        <w:spacing w:line="480" w:lineRule="auto"/>
        <w:jc w:val="both"/>
        <w:rPr>
          <w:rFonts w:asciiTheme="minorHAnsi" w:hAnsiTheme="minorHAnsi" w:cstheme="minorHAnsi"/>
        </w:rPr>
      </w:pPr>
      <w:r w:rsidRPr="0071543F">
        <w:rPr>
          <w:rFonts w:asciiTheme="minorHAnsi" w:hAnsiTheme="minorHAnsi" w:cstheme="minorHAnsi"/>
        </w:rPr>
        <w:t xml:space="preserve">Two participants </w:t>
      </w:r>
      <w:r w:rsidR="00F4493C" w:rsidRPr="0071543F">
        <w:rPr>
          <w:rFonts w:asciiTheme="minorHAnsi" w:hAnsiTheme="minorHAnsi" w:cstheme="minorHAnsi"/>
        </w:rPr>
        <w:t xml:space="preserve">reported </w:t>
      </w:r>
      <w:r w:rsidR="004F2786" w:rsidRPr="0071543F">
        <w:rPr>
          <w:rFonts w:asciiTheme="minorHAnsi" w:hAnsiTheme="minorHAnsi" w:cstheme="minorHAnsi"/>
        </w:rPr>
        <w:t>ignor</w:t>
      </w:r>
      <w:r w:rsidR="00F4493C" w:rsidRPr="0071543F">
        <w:rPr>
          <w:rFonts w:asciiTheme="minorHAnsi" w:hAnsiTheme="minorHAnsi" w:cstheme="minorHAnsi"/>
        </w:rPr>
        <w:t>ing</w:t>
      </w:r>
      <w:r w:rsidR="004F2786" w:rsidRPr="0071543F">
        <w:rPr>
          <w:rFonts w:asciiTheme="minorHAnsi" w:hAnsiTheme="minorHAnsi" w:cstheme="minorHAnsi"/>
        </w:rPr>
        <w:t xml:space="preserve"> the arrows </w:t>
      </w:r>
      <w:r w:rsidRPr="0071543F">
        <w:rPr>
          <w:rFonts w:asciiTheme="minorHAnsi" w:hAnsiTheme="minorHAnsi" w:cstheme="minorHAnsi"/>
        </w:rPr>
        <w:t xml:space="preserve">and </w:t>
      </w:r>
      <w:r w:rsidR="004F2786" w:rsidRPr="0071543F">
        <w:rPr>
          <w:rFonts w:asciiTheme="minorHAnsi" w:hAnsiTheme="minorHAnsi" w:cstheme="minorHAnsi"/>
        </w:rPr>
        <w:t xml:space="preserve">were excluded from the analysis as mentioned above. Two participants left the scale unscored. </w:t>
      </w:r>
      <w:r w:rsidRPr="0071543F">
        <w:rPr>
          <w:rFonts w:asciiTheme="minorHAnsi" w:hAnsiTheme="minorHAnsi" w:cstheme="minorHAnsi"/>
        </w:rPr>
        <w:t>In relation to the reliability of the cues, only two participants reported that the cues b</w:t>
      </w:r>
      <w:r w:rsidR="004F2786" w:rsidRPr="0071543F">
        <w:rPr>
          <w:rFonts w:asciiTheme="minorHAnsi" w:hAnsiTheme="minorHAnsi" w:cstheme="minorHAnsi"/>
        </w:rPr>
        <w:t>ore no relationship to the pain</w:t>
      </w:r>
      <w:r w:rsidRPr="0071543F">
        <w:rPr>
          <w:rFonts w:asciiTheme="minorHAnsi" w:hAnsiTheme="minorHAnsi" w:cstheme="minorHAnsi"/>
        </w:rPr>
        <w:t xml:space="preserve">. As for report bias, none of the participants reported that their ratings were based </w:t>
      </w:r>
      <w:r w:rsidR="00C506A3" w:rsidRPr="0071543F">
        <w:rPr>
          <w:rFonts w:asciiTheme="minorHAnsi" w:hAnsiTheme="minorHAnsi" w:cstheme="minorHAnsi"/>
        </w:rPr>
        <w:t xml:space="preserve">on the direction of the arrow cues </w:t>
      </w:r>
      <w:r w:rsidRPr="0071543F">
        <w:rPr>
          <w:rFonts w:asciiTheme="minorHAnsi" w:hAnsiTheme="minorHAnsi" w:cstheme="minorHAnsi"/>
        </w:rPr>
        <w:t>all or most of the time.</w:t>
      </w:r>
    </w:p>
    <w:p w14:paraId="3DDD16BE" w14:textId="77777777" w:rsidR="0042207E" w:rsidRPr="0071543F" w:rsidRDefault="0042207E" w:rsidP="00B939E1">
      <w:pPr>
        <w:spacing w:line="480" w:lineRule="auto"/>
        <w:rPr>
          <w:rFonts w:asciiTheme="minorHAnsi" w:hAnsiTheme="minorHAnsi" w:cstheme="minorHAnsi"/>
          <w:b/>
          <w:bCs/>
        </w:rPr>
      </w:pPr>
    </w:p>
    <w:p w14:paraId="7015BC8A" w14:textId="26985AB8" w:rsidR="00E743EB" w:rsidRDefault="00443144" w:rsidP="006D354A">
      <w:pPr>
        <w:pStyle w:val="Heading1"/>
      </w:pPr>
      <w:r w:rsidRPr="0071543F">
        <w:t>Discussion</w:t>
      </w:r>
    </w:p>
    <w:p w14:paraId="7D7FC4FC" w14:textId="77777777" w:rsidR="00620A2A" w:rsidRPr="006D354A" w:rsidRDefault="00620A2A" w:rsidP="006D354A"/>
    <w:p w14:paraId="4D0B2B32" w14:textId="4D941874" w:rsidR="00A87901" w:rsidRPr="0071543F" w:rsidRDefault="00443144" w:rsidP="00B939E1">
      <w:pPr>
        <w:spacing w:line="480" w:lineRule="auto"/>
        <w:jc w:val="both"/>
        <w:rPr>
          <w:rFonts w:asciiTheme="minorHAnsi" w:eastAsia="Calibri" w:hAnsiTheme="minorHAnsi" w:cstheme="minorHAnsi"/>
        </w:rPr>
      </w:pPr>
      <w:r w:rsidRPr="0071543F">
        <w:rPr>
          <w:rFonts w:asciiTheme="minorHAnsi" w:eastAsia="Calibri" w:hAnsiTheme="minorHAnsi" w:cstheme="minorHAnsi"/>
        </w:rPr>
        <w:t xml:space="preserve">The </w:t>
      </w:r>
      <w:r w:rsidR="0058562F" w:rsidRPr="0071543F">
        <w:rPr>
          <w:rFonts w:asciiTheme="minorHAnsi" w:eastAsia="Calibri" w:hAnsiTheme="minorHAnsi" w:cstheme="minorHAnsi"/>
        </w:rPr>
        <w:t xml:space="preserve">main </w:t>
      </w:r>
      <w:r w:rsidRPr="0071543F">
        <w:rPr>
          <w:rFonts w:asciiTheme="minorHAnsi" w:eastAsia="Calibri" w:hAnsiTheme="minorHAnsi" w:cstheme="minorHAnsi"/>
        </w:rPr>
        <w:t xml:space="preserve">purpose of this study was to investigate </w:t>
      </w:r>
      <w:r w:rsidR="00C506A3" w:rsidRPr="0071543F">
        <w:rPr>
          <w:rFonts w:asciiTheme="minorHAnsi" w:eastAsia="Calibri" w:hAnsiTheme="minorHAnsi" w:cstheme="minorHAnsi"/>
        </w:rPr>
        <w:t xml:space="preserve">whether, and how, prior </w:t>
      </w:r>
      <w:r w:rsidRPr="0071543F">
        <w:rPr>
          <w:rFonts w:asciiTheme="minorHAnsi" w:eastAsia="Calibri" w:hAnsiTheme="minorHAnsi" w:cstheme="minorHAnsi"/>
        </w:rPr>
        <w:t>threat cues</w:t>
      </w:r>
      <w:r w:rsidR="00C506A3" w:rsidRPr="0071543F">
        <w:rPr>
          <w:rFonts w:asciiTheme="minorHAnsi" w:eastAsia="Calibri" w:hAnsiTheme="minorHAnsi" w:cstheme="minorHAnsi"/>
        </w:rPr>
        <w:t xml:space="preserve"> (i.e. negative expectancies)</w:t>
      </w:r>
      <w:r w:rsidRPr="0071543F">
        <w:rPr>
          <w:rFonts w:asciiTheme="minorHAnsi" w:eastAsia="Calibri" w:hAnsiTheme="minorHAnsi" w:cstheme="minorHAnsi"/>
        </w:rPr>
        <w:t xml:space="preserve"> </w:t>
      </w:r>
      <w:r w:rsidR="00C506A3" w:rsidRPr="0071543F">
        <w:rPr>
          <w:rFonts w:asciiTheme="minorHAnsi" w:eastAsia="Calibri" w:hAnsiTheme="minorHAnsi" w:cstheme="minorHAnsi"/>
        </w:rPr>
        <w:t xml:space="preserve">disrupt </w:t>
      </w:r>
      <w:r w:rsidRPr="0071543F">
        <w:rPr>
          <w:rFonts w:asciiTheme="minorHAnsi" w:eastAsia="Calibri" w:hAnsiTheme="minorHAnsi" w:cstheme="minorHAnsi"/>
        </w:rPr>
        <w:t xml:space="preserve">the pain reducing effect of safety cues </w:t>
      </w:r>
      <w:r w:rsidR="00C506A3" w:rsidRPr="0071543F">
        <w:rPr>
          <w:rFonts w:asciiTheme="minorHAnsi" w:eastAsia="Calibri" w:hAnsiTheme="minorHAnsi" w:cstheme="minorHAnsi"/>
        </w:rPr>
        <w:t xml:space="preserve">(i.e. positive expectancies) </w:t>
      </w:r>
      <w:r w:rsidRPr="0071543F">
        <w:rPr>
          <w:rFonts w:asciiTheme="minorHAnsi" w:eastAsia="Calibri" w:hAnsiTheme="minorHAnsi" w:cstheme="minorHAnsi"/>
        </w:rPr>
        <w:t xml:space="preserve">on pain perception. </w:t>
      </w:r>
      <w:r w:rsidR="0058562F" w:rsidRPr="0071543F">
        <w:rPr>
          <w:rFonts w:asciiTheme="minorHAnsi" w:eastAsia="Calibri" w:hAnsiTheme="minorHAnsi" w:cstheme="minorHAnsi"/>
        </w:rPr>
        <w:t xml:space="preserve"> The first step was to validate the effect of </w:t>
      </w:r>
      <w:r w:rsidR="00A54598" w:rsidRPr="0071543F">
        <w:rPr>
          <w:rFonts w:asciiTheme="minorHAnsi" w:eastAsia="Calibri" w:hAnsiTheme="minorHAnsi" w:cstheme="minorHAnsi"/>
        </w:rPr>
        <w:t>positive (</w:t>
      </w:r>
      <w:r w:rsidR="00A47D71" w:rsidRPr="0071543F">
        <w:rPr>
          <w:rFonts w:asciiTheme="minorHAnsi" w:eastAsia="Calibri" w:hAnsiTheme="minorHAnsi" w:cstheme="minorHAnsi"/>
        </w:rPr>
        <w:t xml:space="preserve">safety) </w:t>
      </w:r>
      <w:r w:rsidR="002A1092" w:rsidRPr="0071543F">
        <w:rPr>
          <w:rFonts w:asciiTheme="minorHAnsi" w:eastAsia="Calibri" w:hAnsiTheme="minorHAnsi" w:cstheme="minorHAnsi"/>
        </w:rPr>
        <w:t xml:space="preserve">and negative </w:t>
      </w:r>
      <w:r w:rsidR="00A47D71" w:rsidRPr="0071543F">
        <w:rPr>
          <w:rFonts w:asciiTheme="minorHAnsi" w:eastAsia="Calibri" w:hAnsiTheme="minorHAnsi" w:cstheme="minorHAnsi"/>
        </w:rPr>
        <w:t>(threat)</w:t>
      </w:r>
      <w:r w:rsidR="00AE6913" w:rsidRPr="0071543F">
        <w:rPr>
          <w:rFonts w:asciiTheme="minorHAnsi" w:eastAsia="Calibri" w:hAnsiTheme="minorHAnsi" w:cstheme="minorHAnsi"/>
        </w:rPr>
        <w:t xml:space="preserve"> </w:t>
      </w:r>
      <w:r w:rsidR="0058562F" w:rsidRPr="0071543F">
        <w:rPr>
          <w:rFonts w:asciiTheme="minorHAnsi" w:eastAsia="Calibri" w:hAnsiTheme="minorHAnsi" w:cstheme="minorHAnsi"/>
        </w:rPr>
        <w:t>cues</w:t>
      </w:r>
      <w:r w:rsidR="002A1092" w:rsidRPr="0071543F">
        <w:rPr>
          <w:rFonts w:asciiTheme="minorHAnsi" w:eastAsia="Calibri" w:hAnsiTheme="minorHAnsi" w:cstheme="minorHAnsi"/>
        </w:rPr>
        <w:t xml:space="preserve"> on medium intensity stimuli using a </w:t>
      </w:r>
      <w:r w:rsidR="00A47D71" w:rsidRPr="0071543F">
        <w:rPr>
          <w:rFonts w:asciiTheme="minorHAnsi" w:eastAsia="Calibri" w:hAnsiTheme="minorHAnsi" w:cstheme="minorHAnsi"/>
        </w:rPr>
        <w:t xml:space="preserve">neutral control cue, which </w:t>
      </w:r>
      <w:r w:rsidR="00A47D71" w:rsidRPr="0071543F">
        <w:rPr>
          <w:rFonts w:asciiTheme="minorHAnsi" w:eastAsia="Calibri" w:hAnsiTheme="minorHAnsi" w:cstheme="minorHAnsi"/>
        </w:rPr>
        <w:lastRenderedPageBreak/>
        <w:t xml:space="preserve">confirmed this effect. </w:t>
      </w:r>
      <w:r w:rsidRPr="0071543F">
        <w:rPr>
          <w:rFonts w:asciiTheme="minorHAnsi" w:eastAsia="Calibri" w:hAnsiTheme="minorHAnsi" w:cstheme="minorHAnsi"/>
        </w:rPr>
        <w:t xml:space="preserve">We </w:t>
      </w:r>
      <w:r w:rsidR="00E92B50" w:rsidRPr="0071543F">
        <w:rPr>
          <w:rFonts w:asciiTheme="minorHAnsi" w:eastAsia="Calibri" w:hAnsiTheme="minorHAnsi" w:cstheme="minorHAnsi"/>
        </w:rPr>
        <w:t xml:space="preserve">then </w:t>
      </w:r>
      <w:r w:rsidRPr="0071543F">
        <w:rPr>
          <w:rFonts w:asciiTheme="minorHAnsi" w:eastAsia="Calibri" w:hAnsiTheme="minorHAnsi" w:cstheme="minorHAnsi"/>
        </w:rPr>
        <w:t>demonstrated that participants</w:t>
      </w:r>
      <w:r w:rsidR="00C506A3" w:rsidRPr="0071543F">
        <w:rPr>
          <w:rFonts w:asciiTheme="minorHAnsi" w:eastAsia="Calibri" w:hAnsiTheme="minorHAnsi" w:cstheme="minorHAnsi"/>
        </w:rPr>
        <w:t xml:space="preserve"> perceived laser stimuli as more painful when </w:t>
      </w:r>
      <w:r w:rsidRPr="0071543F">
        <w:rPr>
          <w:rFonts w:asciiTheme="minorHAnsi" w:eastAsia="Calibri" w:hAnsiTheme="minorHAnsi" w:cstheme="minorHAnsi"/>
        </w:rPr>
        <w:t xml:space="preserve">safety cues </w:t>
      </w:r>
      <w:r w:rsidR="00C506A3" w:rsidRPr="0071543F">
        <w:rPr>
          <w:rFonts w:asciiTheme="minorHAnsi" w:eastAsia="Calibri" w:hAnsiTheme="minorHAnsi" w:cstheme="minorHAnsi"/>
        </w:rPr>
        <w:t xml:space="preserve">were </w:t>
      </w:r>
      <w:r w:rsidR="001602E1" w:rsidRPr="0071543F">
        <w:rPr>
          <w:rFonts w:asciiTheme="minorHAnsi" w:eastAsia="Calibri" w:hAnsiTheme="minorHAnsi" w:cstheme="minorHAnsi"/>
        </w:rPr>
        <w:t>preceded by</w:t>
      </w:r>
      <w:r w:rsidRPr="0071543F">
        <w:rPr>
          <w:rFonts w:asciiTheme="minorHAnsi" w:eastAsia="Calibri" w:hAnsiTheme="minorHAnsi" w:cstheme="minorHAnsi"/>
        </w:rPr>
        <w:t xml:space="preserve"> threat cues, in comparison to when </w:t>
      </w:r>
      <w:r w:rsidR="001602E1" w:rsidRPr="0071543F">
        <w:rPr>
          <w:rFonts w:asciiTheme="minorHAnsi" w:eastAsia="Calibri" w:hAnsiTheme="minorHAnsi" w:cstheme="minorHAnsi"/>
        </w:rPr>
        <w:t xml:space="preserve">safety cues </w:t>
      </w:r>
      <w:r w:rsidRPr="0071543F">
        <w:rPr>
          <w:rFonts w:asciiTheme="minorHAnsi" w:eastAsia="Calibri" w:hAnsiTheme="minorHAnsi" w:cstheme="minorHAnsi"/>
        </w:rPr>
        <w:t>were presented alone. In other words, suggestions of pain reduction were less effective when participants had prior negative expectations regarding outcomes (i.e. expected the outcome to be more painful).</w:t>
      </w:r>
      <w:r w:rsidR="00E85002" w:rsidRPr="0071543F">
        <w:rPr>
          <w:rFonts w:asciiTheme="minorHAnsi" w:eastAsia="Calibri" w:hAnsiTheme="minorHAnsi" w:cstheme="minorHAnsi"/>
        </w:rPr>
        <w:t xml:space="preserve"> </w:t>
      </w:r>
      <w:r w:rsidR="00B70EC8" w:rsidRPr="0071543F">
        <w:rPr>
          <w:rFonts w:asciiTheme="minorHAnsi" w:eastAsia="Calibri" w:hAnsiTheme="minorHAnsi" w:cstheme="minorHAnsi"/>
        </w:rPr>
        <w:t xml:space="preserve">The prior negative expectancy effect on pain ratings occurred alongside an enhancement of sensory processing, as demonstrated by increased amplitude of the N2 component of the LEP. This effect was most pronounced in individuals with the highest fear of pain and </w:t>
      </w:r>
      <w:r w:rsidR="00921DB7" w:rsidRPr="0071543F">
        <w:rPr>
          <w:rFonts w:asciiTheme="minorHAnsi" w:eastAsia="Calibri" w:hAnsiTheme="minorHAnsi" w:cstheme="minorHAnsi"/>
        </w:rPr>
        <w:t>corresponded</w:t>
      </w:r>
      <w:r w:rsidR="00467F5B" w:rsidRPr="0071543F">
        <w:rPr>
          <w:rFonts w:asciiTheme="minorHAnsi" w:eastAsia="Calibri" w:hAnsiTheme="minorHAnsi" w:cstheme="minorHAnsi"/>
        </w:rPr>
        <w:t xml:space="preserve"> </w:t>
      </w:r>
      <w:r w:rsidR="00B70EC8" w:rsidRPr="0071543F">
        <w:rPr>
          <w:rFonts w:asciiTheme="minorHAnsi" w:eastAsia="Calibri" w:hAnsiTheme="minorHAnsi" w:cstheme="minorHAnsi"/>
        </w:rPr>
        <w:t>to enhanced activity in the MCC.</w:t>
      </w:r>
    </w:p>
    <w:p w14:paraId="273FCC64" w14:textId="77777777" w:rsidR="005D6AF1" w:rsidRPr="0071543F" w:rsidRDefault="005D6AF1" w:rsidP="00B939E1">
      <w:pPr>
        <w:spacing w:line="480" w:lineRule="auto"/>
        <w:jc w:val="both"/>
        <w:rPr>
          <w:rFonts w:asciiTheme="minorHAnsi" w:eastAsia="Calibri" w:hAnsiTheme="minorHAnsi" w:cstheme="minorHAnsi"/>
        </w:rPr>
      </w:pPr>
    </w:p>
    <w:p w14:paraId="0CEEE13D" w14:textId="5DA069AC" w:rsidR="00C73256" w:rsidRPr="0071543F" w:rsidRDefault="00B70EC8" w:rsidP="00851C15">
      <w:pPr>
        <w:spacing w:line="480" w:lineRule="auto"/>
        <w:jc w:val="both"/>
        <w:rPr>
          <w:rFonts w:asciiTheme="minorHAnsi" w:eastAsia="Calibri" w:hAnsiTheme="minorHAnsi" w:cstheme="minorHAnsi"/>
        </w:rPr>
      </w:pPr>
      <w:r w:rsidRPr="0071543F">
        <w:rPr>
          <w:rFonts w:asciiTheme="minorHAnsi" w:eastAsia="Calibri" w:hAnsiTheme="minorHAnsi" w:cstheme="minorHAnsi"/>
        </w:rPr>
        <w:t xml:space="preserve">The distorting effect of prior negative expectations occurred despite participants being informed and conditioned to believe that subsequent safety cues </w:t>
      </w:r>
      <w:r w:rsidR="00240C3B" w:rsidRPr="0071543F">
        <w:rPr>
          <w:rFonts w:asciiTheme="minorHAnsi" w:eastAsia="Calibri" w:hAnsiTheme="minorHAnsi" w:cstheme="minorHAnsi"/>
        </w:rPr>
        <w:t xml:space="preserve">were </w:t>
      </w:r>
      <w:r w:rsidRPr="0071543F">
        <w:rPr>
          <w:rFonts w:asciiTheme="minorHAnsi" w:eastAsia="Calibri" w:hAnsiTheme="minorHAnsi" w:cstheme="minorHAnsi"/>
        </w:rPr>
        <w:t xml:space="preserve">accurate in predicting the outcome. </w:t>
      </w:r>
      <w:r w:rsidR="00443144" w:rsidRPr="0071543F">
        <w:rPr>
          <w:rFonts w:asciiTheme="minorHAnsi" w:eastAsia="Calibri" w:hAnsiTheme="minorHAnsi" w:cstheme="minorHAnsi"/>
        </w:rPr>
        <w:t>Th</w:t>
      </w:r>
      <w:r w:rsidRPr="0071543F">
        <w:rPr>
          <w:rFonts w:asciiTheme="minorHAnsi" w:eastAsia="Calibri" w:hAnsiTheme="minorHAnsi" w:cstheme="minorHAnsi"/>
        </w:rPr>
        <w:t>e</w:t>
      </w:r>
      <w:r w:rsidR="00443144" w:rsidRPr="0071543F">
        <w:rPr>
          <w:rFonts w:asciiTheme="minorHAnsi" w:eastAsia="Calibri" w:hAnsiTheme="minorHAnsi" w:cstheme="minorHAnsi"/>
        </w:rPr>
        <w:t xml:space="preserve"> finding</w:t>
      </w:r>
      <w:r w:rsidR="00A87901" w:rsidRPr="0071543F">
        <w:rPr>
          <w:rFonts w:asciiTheme="minorHAnsi" w:eastAsia="Calibri" w:hAnsiTheme="minorHAnsi" w:cstheme="minorHAnsi"/>
        </w:rPr>
        <w:t>s</w:t>
      </w:r>
      <w:r w:rsidR="00443144" w:rsidRPr="0071543F">
        <w:rPr>
          <w:rFonts w:asciiTheme="minorHAnsi" w:eastAsia="Calibri" w:hAnsiTheme="minorHAnsi" w:cstheme="minorHAnsi"/>
        </w:rPr>
        <w:t xml:space="preserve"> </w:t>
      </w:r>
      <w:r w:rsidR="00A87901" w:rsidRPr="0071543F">
        <w:rPr>
          <w:rFonts w:asciiTheme="minorHAnsi" w:eastAsia="Calibri" w:hAnsiTheme="minorHAnsi" w:cstheme="minorHAnsi"/>
        </w:rPr>
        <w:t>are</w:t>
      </w:r>
      <w:r w:rsidR="00443144" w:rsidRPr="0071543F">
        <w:rPr>
          <w:rFonts w:asciiTheme="minorHAnsi" w:eastAsia="Calibri" w:hAnsiTheme="minorHAnsi" w:cstheme="minorHAnsi"/>
        </w:rPr>
        <w:t xml:space="preserve"> consistent with clinical and experimental observations describing the distorting effect of negative exp</w:t>
      </w:r>
      <w:r w:rsidR="009F7676" w:rsidRPr="0071543F">
        <w:rPr>
          <w:rFonts w:asciiTheme="minorHAnsi" w:eastAsia="Calibri" w:hAnsiTheme="minorHAnsi" w:cstheme="minorHAnsi"/>
        </w:rPr>
        <w:t xml:space="preserve">ectations on treatment outcomes including pain reduction </w:t>
      </w:r>
      <w:r w:rsidR="00851C15" w:rsidRPr="0071543F">
        <w:rPr>
          <w:rFonts w:asciiTheme="minorHAnsi" w:eastAsia="Calibri" w:hAnsiTheme="minorHAnsi" w:cstheme="minorHAnsi" w:hint="eastAsia"/>
        </w:rPr>
        <w:fldChar w:fldCharType="begin">
          <w:fldData xml:space="preserve">PEVuZE5vdGU+PENpdGU+PEF1dGhvcj5JbGVzPC9BdXRob3I+PFllYXI+MjAwOTwvWWVhcj48UmVj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</w:fldData>
        </w:fldChar>
      </w:r>
      <w:r w:rsidR="00851C15" w:rsidRPr="0071543F">
        <w:rPr>
          <w:rFonts w:asciiTheme="minorHAnsi" w:eastAsia="Calibri" w:hAnsiTheme="minorHAnsi" w:cstheme="minorHAnsi"/>
        </w:rPr>
        <w:instrText xml:space="preserve"> ADDIN EN.CITE </w:instrText>
      </w:r>
      <w:r w:rsidR="00851C15" w:rsidRPr="0071543F">
        <w:rPr>
          <w:rFonts w:asciiTheme="minorHAnsi" w:eastAsia="Calibri" w:hAnsiTheme="minorHAnsi" w:cstheme="minorHAnsi" w:hint="eastAsia"/>
        </w:rPr>
        <w:fldChar w:fldCharType="begin">
          <w:fldData xml:space="preserve">PEVuZE5vdGU+PENpdGU+PEF1dGhvcj5JbGVzPC9BdXRob3I+PFllYXI+MjAwOTwvWWVhcj48UmVj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</w:fldData>
        </w:fldChar>
      </w:r>
      <w:r w:rsidR="00851C15" w:rsidRPr="0071543F">
        <w:rPr>
          <w:rFonts w:asciiTheme="minorHAnsi" w:eastAsia="Calibri" w:hAnsiTheme="minorHAnsi" w:cstheme="minorHAnsi"/>
        </w:rPr>
        <w:instrText xml:space="preserve"> ADDIN EN.CITE.DATA </w:instrText>
      </w:r>
      <w:r w:rsidR="00851C15" w:rsidRPr="0071543F">
        <w:rPr>
          <w:rFonts w:asciiTheme="minorHAnsi" w:eastAsia="Calibri" w:hAnsiTheme="minorHAnsi" w:cstheme="minorHAnsi" w:hint="eastAsia"/>
        </w:rPr>
      </w:r>
      <w:r w:rsidR="00851C15" w:rsidRPr="0071543F">
        <w:rPr>
          <w:rFonts w:asciiTheme="minorHAnsi" w:eastAsia="Calibri" w:hAnsiTheme="minorHAnsi" w:cstheme="minorHAnsi" w:hint="eastAsia"/>
        </w:rPr>
        <w:fldChar w:fldCharType="end"/>
      </w:r>
      <w:r w:rsidR="00851C15" w:rsidRPr="0071543F">
        <w:rPr>
          <w:rFonts w:asciiTheme="minorHAnsi" w:eastAsia="Calibri" w:hAnsiTheme="minorHAnsi" w:cstheme="minorHAnsi" w:hint="eastAsia"/>
        </w:rPr>
      </w:r>
      <w:r w:rsidR="00851C15" w:rsidRPr="0071543F">
        <w:rPr>
          <w:rFonts w:asciiTheme="minorHAnsi" w:eastAsia="Calibri" w:hAnsiTheme="minorHAnsi" w:cstheme="minorHAnsi" w:hint="eastAsia"/>
        </w:rPr>
        <w:fldChar w:fldCharType="separate"/>
      </w:r>
      <w:r w:rsidR="00851C15">
        <w:rPr>
          <w:rFonts w:asciiTheme="minorHAnsi" w:eastAsia="Calibri" w:hAnsiTheme="minorHAnsi" w:cstheme="minorHAnsi"/>
          <w:noProof/>
        </w:rPr>
        <w:t>[</w:t>
      </w:r>
      <w:hyperlink w:anchor="_ENREF_14" w:tooltip="Bingel, 2011 #226" w:history="1">
        <w:r w:rsidR="00851C15" w:rsidRPr="0071543F">
          <w:rPr>
            <w:rFonts w:asciiTheme="minorHAnsi" w:eastAsia="Calibri" w:hAnsiTheme="minorHAnsi" w:cstheme="minorHAnsi"/>
            <w:noProof/>
          </w:rPr>
          <w:t>14</w:t>
        </w:r>
      </w:hyperlink>
      <w:r w:rsidR="00851C15" w:rsidRPr="0071543F">
        <w:rPr>
          <w:rFonts w:asciiTheme="minorHAnsi" w:eastAsia="Calibri" w:hAnsiTheme="minorHAnsi" w:cstheme="minorHAnsi"/>
          <w:noProof/>
        </w:rPr>
        <w:t xml:space="preserve">, </w:t>
      </w:r>
      <w:hyperlink w:anchor="_ENREF_15" w:tooltip="Bialosky, 2008 #227" w:history="1">
        <w:r w:rsidR="00851C15" w:rsidRPr="0071543F">
          <w:rPr>
            <w:rFonts w:asciiTheme="minorHAnsi" w:eastAsia="Calibri" w:hAnsiTheme="minorHAnsi" w:cstheme="minorHAnsi"/>
            <w:noProof/>
          </w:rPr>
          <w:t>15</w:t>
        </w:r>
      </w:hyperlink>
      <w:r w:rsidR="00851C15" w:rsidRPr="0071543F">
        <w:rPr>
          <w:rFonts w:asciiTheme="minorHAnsi" w:eastAsia="Calibri" w:hAnsiTheme="minorHAnsi" w:cstheme="minorHAnsi"/>
          <w:noProof/>
        </w:rPr>
        <w:t xml:space="preserve">, </w:t>
      </w:r>
      <w:hyperlink w:anchor="_ENREF_30" w:tooltip="Iles, 2009 #211" w:history="1">
        <w:r w:rsidR="00851C15" w:rsidRPr="0071543F">
          <w:rPr>
            <w:rFonts w:asciiTheme="minorHAnsi" w:eastAsia="Calibri" w:hAnsiTheme="minorHAnsi" w:cstheme="minorHAnsi"/>
            <w:noProof/>
          </w:rPr>
          <w:t>35</w:t>
        </w:r>
      </w:hyperlink>
      <w:r w:rsidR="00851C15">
        <w:rPr>
          <w:rFonts w:asciiTheme="minorHAnsi" w:eastAsia="Calibri" w:hAnsiTheme="minorHAnsi" w:cstheme="minorHAnsi"/>
          <w:noProof/>
        </w:rPr>
        <w:t>]</w:t>
      </w:r>
      <w:r w:rsidR="00851C15" w:rsidRPr="0071543F">
        <w:rPr>
          <w:rFonts w:asciiTheme="minorHAnsi" w:eastAsia="Calibri" w:hAnsiTheme="minorHAnsi" w:cstheme="minorHAnsi" w:hint="eastAsia"/>
        </w:rPr>
        <w:fldChar w:fldCharType="end"/>
      </w:r>
      <w:r w:rsidR="009F7676" w:rsidRPr="0071543F">
        <w:rPr>
          <w:rFonts w:asciiTheme="minorHAnsi" w:eastAsia="Calibri" w:hAnsiTheme="minorHAnsi" w:cstheme="minorHAnsi"/>
        </w:rPr>
        <w:t xml:space="preserve">. </w:t>
      </w:r>
      <w:r w:rsidR="00503F46" w:rsidRPr="0071543F">
        <w:rPr>
          <w:rFonts w:asciiTheme="minorHAnsi" w:eastAsia="Calibri" w:hAnsiTheme="minorHAnsi" w:cstheme="minorHAnsi"/>
        </w:rPr>
        <w:t>This study, however, has the advantage of being able to establish a cognitive expectancy effect on a purely cognitive intervention in a controlled experimental setting. This allowed us to avoid the potentially co</w:t>
      </w:r>
      <w:r w:rsidR="0042207E" w:rsidRPr="0071543F">
        <w:rPr>
          <w:rFonts w:asciiTheme="minorHAnsi" w:eastAsia="Calibri" w:hAnsiTheme="minorHAnsi" w:cstheme="minorHAnsi"/>
        </w:rPr>
        <w:t>nfound</w:t>
      </w:r>
      <w:r w:rsidR="002A3570" w:rsidRPr="0071543F">
        <w:rPr>
          <w:rFonts w:asciiTheme="minorHAnsi" w:eastAsia="Calibri" w:hAnsiTheme="minorHAnsi" w:cstheme="minorHAnsi"/>
        </w:rPr>
        <w:t>ing</w:t>
      </w:r>
      <w:r w:rsidR="00503F46" w:rsidRPr="0071543F">
        <w:rPr>
          <w:rFonts w:asciiTheme="minorHAnsi" w:eastAsia="Calibri" w:hAnsiTheme="minorHAnsi" w:cstheme="minorHAnsi"/>
        </w:rPr>
        <w:t xml:space="preserve"> effects </w:t>
      </w:r>
      <w:r w:rsidR="0042207E" w:rsidRPr="0071543F">
        <w:rPr>
          <w:rFonts w:asciiTheme="minorHAnsi" w:eastAsia="Calibri" w:hAnsiTheme="minorHAnsi" w:cstheme="minorHAnsi"/>
        </w:rPr>
        <w:t>of pharmacological or physical interventions</w:t>
      </w:r>
      <w:r w:rsidR="00A54598" w:rsidRPr="0071543F">
        <w:rPr>
          <w:rFonts w:asciiTheme="minorHAnsi" w:eastAsia="Calibri" w:hAnsiTheme="minorHAnsi" w:cstheme="minorHAnsi"/>
        </w:rPr>
        <w:t>.</w:t>
      </w:r>
    </w:p>
    <w:p w14:paraId="20496BAE" w14:textId="77777777" w:rsidR="00467F5B" w:rsidRPr="0071543F" w:rsidRDefault="00467F5B" w:rsidP="00B939E1">
      <w:pPr>
        <w:spacing w:line="480" w:lineRule="auto"/>
        <w:jc w:val="both"/>
        <w:rPr>
          <w:rFonts w:asciiTheme="minorHAnsi" w:eastAsia="Calibri" w:hAnsiTheme="minorHAnsi" w:cstheme="minorHAnsi"/>
        </w:rPr>
      </w:pPr>
    </w:p>
    <w:p w14:paraId="52A6AC44" w14:textId="7DF9748F" w:rsidR="00A54598" w:rsidRPr="0071543F" w:rsidRDefault="00F729D6" w:rsidP="00851C15">
      <w:pPr>
        <w:spacing w:line="480" w:lineRule="auto"/>
        <w:jc w:val="both"/>
        <w:rPr>
          <w:rFonts w:asciiTheme="minorHAnsi" w:eastAsia="Calibri" w:hAnsiTheme="minorHAnsi" w:cstheme="minorHAnsi"/>
        </w:rPr>
      </w:pPr>
      <w:r w:rsidRPr="0071543F">
        <w:rPr>
          <w:rFonts w:asciiTheme="minorHAnsi" w:eastAsia="Calibri" w:hAnsiTheme="minorHAnsi" w:cstheme="minorHAnsi"/>
        </w:rPr>
        <w:t>Previous studies have established that cues about incoming pain modulate pain sensation through adaptive pain modulatory networks</w:t>
      </w:r>
      <w:r w:rsidR="00BD0F1C" w:rsidRPr="0071543F">
        <w:rPr>
          <w:rFonts w:asciiTheme="minorHAnsi" w:eastAsia="Calibri" w:hAnsiTheme="minorHAnsi" w:cstheme="minorHAnsi"/>
        </w:rPr>
        <w:t xml:space="preserve">, enabling appropriate adaptive </w:t>
      </w:r>
      <w:proofErr w:type="spellStart"/>
      <w:r w:rsidR="00BD0F1C" w:rsidRPr="0071543F">
        <w:rPr>
          <w:rFonts w:asciiTheme="minorHAnsi" w:eastAsia="Calibri" w:hAnsiTheme="minorHAnsi" w:cstheme="minorHAnsi"/>
        </w:rPr>
        <w:t>behavioural</w:t>
      </w:r>
      <w:proofErr w:type="spellEnd"/>
      <w:r w:rsidR="00BD0F1C" w:rsidRPr="0071543F">
        <w:rPr>
          <w:rFonts w:asciiTheme="minorHAnsi" w:eastAsia="Calibri" w:hAnsiTheme="minorHAnsi" w:cstheme="minorHAnsi"/>
        </w:rPr>
        <w:t xml:space="preserve"> responses</w:t>
      </w:r>
      <w:r w:rsidR="00696897" w:rsidRPr="0071543F">
        <w:rPr>
          <w:rFonts w:asciiTheme="minorHAnsi" w:eastAsia="Calibri" w:hAnsiTheme="minorHAnsi" w:cstheme="minorHAnsi"/>
        </w:rPr>
        <w:t xml:space="preserve"> </w:t>
      </w:r>
      <w:r w:rsidR="00851C15" w:rsidRPr="0071543F">
        <w:rPr>
          <w:rFonts w:asciiTheme="minorHAnsi" w:eastAsia="Calibri" w:hAnsiTheme="minorHAnsi" w:cstheme="minorHAnsi" w:hint="eastAsia"/>
        </w:rPr>
        <w:fldChar w:fldCharType="begin"/>
      </w:r>
      <w:r w:rsidR="00851C15" w:rsidRPr="0071543F">
        <w:rPr>
          <w:rFonts w:asciiTheme="minorHAnsi" w:eastAsia="Calibri" w:hAnsiTheme="minorHAnsi" w:cstheme="minorHAnsi"/>
        </w:rPr>
        <w:instrText xml:space="preserve"> ADDIN EN.CITE &lt;EndNote&gt;&lt;Cite&gt;&lt;Author&gt;Atlas&lt;/Author&gt;&lt;Year&gt;2010&lt;/Year&gt;&lt;RecNum&gt;954&lt;/RecNum&gt;&lt;DisplayText&gt;(10)&lt;/DisplayText&gt;&lt;record&gt;&lt;rec-number&gt;954&lt;/rec-number&gt;&lt;foreign-keys&gt;&lt;key app="EN" db-id="xxfd0r5ecpdtfoe0eacpeeftxpvffff9x0xz"&gt;954&lt;/key&gt;&lt;/foreign-keys&gt;&lt;ref-type name="Journal Article"&gt;17&lt;/ref-type&gt;&lt;contributors&gt;&lt;authors&gt;&lt;author&gt;Atlas, Lauren Y.&lt;/author&gt;&lt;author&gt;Bolger, Niall&lt;/author&gt;&lt;author&gt;Lindquist, Martin A.&lt;/author&gt;&lt;author&gt;Wager, Tor D.&lt;/author&gt;&lt;/authors&gt;&lt;/contributors&gt;&lt;titles&gt;&lt;title&gt;Brain Mediators of Predictive Cue Effects on Perceived Pain&lt;/title&gt;&lt;secondary-title&gt;The Journal of Neuroscience&lt;/secondary-title&gt;&lt;/titles&gt;&lt;periodical&gt;&lt;full-title&gt;The Journal of Neuroscience&lt;/full-title&gt;&lt;/periodical&gt;&lt;pages&gt;12964-12977&lt;/pages&gt;&lt;volume&gt;30&lt;/volume&gt;&lt;number&gt;39&lt;/number&gt;&lt;dates&gt;&lt;year&gt;2010&lt;/year&gt;&lt;pub-dates&gt;&lt;date&gt;September 29, 2010&lt;/date&gt;&lt;/pub-dates&gt;&lt;/dates&gt;&lt;urls&gt;&lt;related-urls&gt;&lt;url&gt;http://www.jneurosci.org/content/30/39/12964.abstract&lt;/url&gt;&lt;/related-urls&gt;&lt;/urls&gt;&lt;electronic-resource-num&gt;10.1523/jneurosci.0057-10.2010&lt;/electronic-resource-num&gt;&lt;/record&gt;&lt;/Cite&gt;&lt;/EndNote&gt;</w:instrText>
      </w:r>
      <w:r w:rsidR="00851C15" w:rsidRPr="0071543F">
        <w:rPr>
          <w:rFonts w:asciiTheme="minorHAnsi" w:eastAsia="Calibri" w:hAnsiTheme="minorHAnsi" w:cstheme="minorHAnsi" w:hint="eastAsia"/>
        </w:rPr>
        <w:fldChar w:fldCharType="separate"/>
      </w:r>
      <w:r w:rsidR="00851C15">
        <w:rPr>
          <w:rFonts w:asciiTheme="minorHAnsi" w:eastAsia="Calibri" w:hAnsiTheme="minorHAnsi" w:cstheme="minorHAnsi"/>
          <w:noProof/>
        </w:rPr>
        <w:t>[</w:t>
      </w:r>
      <w:hyperlink w:anchor="_ENREF_10" w:tooltip="Atlas, 2010 #954" w:history="1">
        <w:r w:rsidR="00851C15" w:rsidRPr="0071543F">
          <w:rPr>
            <w:rFonts w:asciiTheme="minorHAnsi" w:eastAsia="Calibri" w:hAnsiTheme="minorHAnsi" w:cstheme="minorHAnsi"/>
            <w:noProof/>
          </w:rPr>
          <w:t>10</w:t>
        </w:r>
      </w:hyperlink>
      <w:r w:rsidR="00851C15">
        <w:rPr>
          <w:rFonts w:asciiTheme="minorHAnsi" w:eastAsia="Calibri" w:hAnsiTheme="minorHAnsi" w:cstheme="minorHAnsi"/>
          <w:noProof/>
        </w:rPr>
        <w:t>]</w:t>
      </w:r>
      <w:r w:rsidR="00851C15" w:rsidRPr="0071543F">
        <w:rPr>
          <w:rFonts w:asciiTheme="minorHAnsi" w:eastAsia="Calibri" w:hAnsiTheme="minorHAnsi" w:cstheme="minorHAnsi" w:hint="eastAsia"/>
        </w:rPr>
        <w:fldChar w:fldCharType="end"/>
      </w:r>
      <w:r w:rsidR="003F57B4" w:rsidRPr="0071543F">
        <w:rPr>
          <w:rFonts w:asciiTheme="minorHAnsi" w:eastAsia="Calibri" w:hAnsiTheme="minorHAnsi" w:cstheme="minorHAnsi"/>
        </w:rPr>
        <w:t xml:space="preserve">. </w:t>
      </w:r>
      <w:r w:rsidR="00BD0F1C" w:rsidRPr="0071543F">
        <w:rPr>
          <w:rFonts w:asciiTheme="minorHAnsi" w:eastAsia="Calibri" w:hAnsiTheme="minorHAnsi" w:cstheme="minorHAnsi"/>
        </w:rPr>
        <w:t xml:space="preserve"> </w:t>
      </w:r>
      <w:r w:rsidRPr="0071543F">
        <w:rPr>
          <w:rFonts w:asciiTheme="minorHAnsi" w:eastAsia="Calibri" w:hAnsiTheme="minorHAnsi" w:cstheme="minorHAnsi"/>
        </w:rPr>
        <w:t xml:space="preserve">In an aversive context, these mechanisms integrate threatening predictions with </w:t>
      </w:r>
      <w:r w:rsidR="00696897" w:rsidRPr="0071543F">
        <w:rPr>
          <w:rFonts w:asciiTheme="minorHAnsi" w:eastAsia="Calibri" w:hAnsiTheme="minorHAnsi" w:cstheme="minorHAnsi"/>
        </w:rPr>
        <w:t xml:space="preserve">upcoming </w:t>
      </w:r>
      <w:r w:rsidRPr="0071543F">
        <w:rPr>
          <w:rFonts w:asciiTheme="minorHAnsi" w:eastAsia="Calibri" w:hAnsiTheme="minorHAnsi" w:cstheme="minorHAnsi"/>
        </w:rPr>
        <w:t xml:space="preserve">stimuli to increase the level of pain perceived, whilst in potentially safe contexts, predictions of less painful outcomes activate </w:t>
      </w:r>
      <w:proofErr w:type="spellStart"/>
      <w:r w:rsidRPr="0071543F">
        <w:rPr>
          <w:rFonts w:asciiTheme="minorHAnsi" w:eastAsia="Calibri" w:hAnsiTheme="minorHAnsi" w:cstheme="minorHAnsi"/>
        </w:rPr>
        <w:t>hypoalgesic</w:t>
      </w:r>
      <w:proofErr w:type="spellEnd"/>
      <w:r w:rsidRPr="0071543F">
        <w:rPr>
          <w:rFonts w:asciiTheme="minorHAnsi" w:eastAsia="Calibri" w:hAnsiTheme="minorHAnsi" w:cstheme="minorHAnsi"/>
        </w:rPr>
        <w:t xml:space="preserve"> mechanisms decreasing the level of pain perceived </w:t>
      </w:r>
      <w:r w:rsidR="00851C15" w:rsidRPr="0071543F">
        <w:rPr>
          <w:rFonts w:asciiTheme="minorHAnsi" w:eastAsia="Calibri" w:hAnsiTheme="minorHAnsi" w:cstheme="minorHAnsi" w:hint="eastAsia"/>
        </w:rPr>
        <w:fldChar w:fldCharType="begin"/>
      </w:r>
      <w:r w:rsidR="00851C15" w:rsidRPr="0071543F">
        <w:rPr>
          <w:rFonts w:asciiTheme="minorHAnsi" w:eastAsia="Calibri" w:hAnsiTheme="minorHAnsi" w:cstheme="minorHAnsi"/>
        </w:rPr>
        <w:instrText xml:space="preserve"> ADDIN EN.CITE &lt;EndNote&gt;&lt;Cite&gt;&lt;Author&gt;Atlas&lt;/Author&gt;&lt;Year&gt;2010&lt;/Year&gt;&lt;RecNum&gt;954&lt;/RecNum&gt;&lt;DisplayText&gt;(10)&lt;/DisplayText&gt;&lt;record&gt;&lt;rec-number&gt;954&lt;/rec-number&gt;&lt;foreign-keys&gt;&lt;key app="EN" db-id="xxfd0r5ecpdtfoe0eacpeeftxpvffff9x0xz"&gt;954&lt;/key&gt;&lt;/foreign-keys&gt;&lt;ref-type name="Journal Article"&gt;17&lt;/ref-type&gt;&lt;contributors&gt;&lt;authors&gt;&lt;author&gt;Atlas, Lauren Y.&lt;/author&gt;&lt;author&gt;Bolger, Niall&lt;/author&gt;&lt;author&gt;Lindquist, Martin A.&lt;/author&gt;&lt;author&gt;Wager, Tor D.&lt;/author&gt;&lt;/authors&gt;&lt;/contributors&gt;&lt;titles&gt;&lt;title&gt;Brain Mediators of Predictive Cue Effects on Perceived Pain&lt;/title&gt;&lt;secondary-title&gt;The Journal of Neuroscience&lt;/secondary-title&gt;&lt;/titles&gt;&lt;periodical&gt;&lt;full-title&gt;The Journal of Neuroscience&lt;/full-title&gt;&lt;/periodical&gt;&lt;pages&gt;12964-12977&lt;/pages&gt;&lt;volume&gt;30&lt;/volume&gt;&lt;number&gt;39&lt;/number&gt;&lt;dates&gt;&lt;year&gt;2010&lt;/year&gt;&lt;pub-dates&gt;&lt;date&gt;September 29, 2010&lt;/date&gt;&lt;/pub-dates&gt;&lt;/dates&gt;&lt;urls&gt;&lt;related-urls&gt;&lt;url&gt;http://www.jneurosci.org/content/30/39/12964.abstract&lt;/url&gt;&lt;/related-urls&gt;&lt;/urls&gt;&lt;electronic-resource-num&gt;10.1523/jneurosci.0057-10.2010&lt;/electronic-resource-num&gt;&lt;/record&gt;&lt;/Cite&gt;&lt;/EndNote&gt;</w:instrText>
      </w:r>
      <w:r w:rsidR="00851C15" w:rsidRPr="0071543F">
        <w:rPr>
          <w:rFonts w:asciiTheme="minorHAnsi" w:eastAsia="Calibri" w:hAnsiTheme="minorHAnsi" w:cstheme="minorHAnsi" w:hint="eastAsia"/>
        </w:rPr>
        <w:fldChar w:fldCharType="separate"/>
      </w:r>
      <w:r w:rsidR="00851C15">
        <w:rPr>
          <w:rFonts w:asciiTheme="minorHAnsi" w:eastAsia="Calibri" w:hAnsiTheme="minorHAnsi" w:cstheme="minorHAnsi"/>
          <w:noProof/>
        </w:rPr>
        <w:t>[</w:t>
      </w:r>
      <w:hyperlink w:anchor="_ENREF_10" w:tooltip="Atlas, 2010 #954" w:history="1">
        <w:r w:rsidR="00851C15" w:rsidRPr="0071543F">
          <w:rPr>
            <w:rFonts w:asciiTheme="minorHAnsi" w:eastAsia="Calibri" w:hAnsiTheme="minorHAnsi" w:cstheme="minorHAnsi"/>
            <w:noProof/>
          </w:rPr>
          <w:t>10</w:t>
        </w:r>
      </w:hyperlink>
      <w:r w:rsidR="00851C15">
        <w:rPr>
          <w:rFonts w:asciiTheme="minorHAnsi" w:eastAsia="Calibri" w:hAnsiTheme="minorHAnsi" w:cstheme="minorHAnsi"/>
          <w:noProof/>
        </w:rPr>
        <w:t>]</w:t>
      </w:r>
      <w:r w:rsidR="00851C15" w:rsidRPr="0071543F">
        <w:rPr>
          <w:rFonts w:asciiTheme="minorHAnsi" w:eastAsia="Calibri" w:hAnsiTheme="minorHAnsi" w:cstheme="minorHAnsi" w:hint="eastAsia"/>
        </w:rPr>
        <w:fldChar w:fldCharType="end"/>
      </w:r>
      <w:r w:rsidR="00BD0F1C" w:rsidRPr="0071543F">
        <w:rPr>
          <w:rFonts w:asciiTheme="minorHAnsi" w:eastAsia="Calibri" w:hAnsiTheme="minorHAnsi" w:cstheme="minorHAnsi"/>
        </w:rPr>
        <w:t xml:space="preserve">. Such </w:t>
      </w:r>
      <w:r w:rsidR="001579EE" w:rsidRPr="0071543F">
        <w:rPr>
          <w:rFonts w:asciiTheme="minorHAnsi" w:eastAsia="Calibri" w:hAnsiTheme="minorHAnsi" w:cstheme="minorHAnsi"/>
        </w:rPr>
        <w:t>effects</w:t>
      </w:r>
      <w:r w:rsidR="00BD0F1C" w:rsidRPr="0071543F">
        <w:rPr>
          <w:rFonts w:asciiTheme="minorHAnsi" w:eastAsia="Calibri" w:hAnsiTheme="minorHAnsi" w:cstheme="minorHAnsi"/>
        </w:rPr>
        <w:t xml:space="preserve"> occurred in our study when presentation of a </w:t>
      </w:r>
      <w:r w:rsidR="00BD0F1C" w:rsidRPr="0071543F">
        <w:rPr>
          <w:rFonts w:asciiTheme="minorHAnsi" w:eastAsia="Calibri" w:hAnsiTheme="minorHAnsi" w:cstheme="minorHAnsi"/>
        </w:rPr>
        <w:lastRenderedPageBreak/>
        <w:t>single safety cue decreased pain ratings of moderate-intensity stimuli, whilst presentation of a single threatening cue increased pain ratings of moderate-intensity stimuli. However, when a threate</w:t>
      </w:r>
      <w:r w:rsidR="00A54598" w:rsidRPr="0071543F">
        <w:rPr>
          <w:rFonts w:asciiTheme="minorHAnsi" w:eastAsia="Calibri" w:hAnsiTheme="minorHAnsi" w:cstheme="minorHAnsi"/>
        </w:rPr>
        <w:t>ning cue</w:t>
      </w:r>
      <w:r w:rsidR="00BD0F1C" w:rsidRPr="0071543F">
        <w:rPr>
          <w:rFonts w:asciiTheme="minorHAnsi" w:eastAsia="Calibri" w:hAnsiTheme="minorHAnsi" w:cstheme="minorHAnsi"/>
        </w:rPr>
        <w:t xml:space="preserve"> preceded a safety cue, the pain rating</w:t>
      </w:r>
      <w:r w:rsidR="00A54598" w:rsidRPr="0071543F">
        <w:rPr>
          <w:rFonts w:asciiTheme="minorHAnsi" w:eastAsia="Calibri" w:hAnsiTheme="minorHAnsi" w:cstheme="minorHAnsi"/>
        </w:rPr>
        <w:t xml:space="preserve"> was</w:t>
      </w:r>
      <w:r w:rsidR="00BD0F1C" w:rsidRPr="0071543F">
        <w:rPr>
          <w:rFonts w:asciiTheme="minorHAnsi" w:eastAsia="Calibri" w:hAnsiTheme="minorHAnsi" w:cstheme="minorHAnsi"/>
        </w:rPr>
        <w:t xml:space="preserve"> similar to the control (neutral) condition, suggesting that the </w:t>
      </w:r>
      <w:proofErr w:type="spellStart"/>
      <w:r w:rsidR="00BD0F1C" w:rsidRPr="0071543F">
        <w:rPr>
          <w:rFonts w:asciiTheme="minorHAnsi" w:eastAsia="Calibri" w:hAnsiTheme="minorHAnsi" w:cstheme="minorHAnsi"/>
        </w:rPr>
        <w:t>hyperalgesic</w:t>
      </w:r>
      <w:proofErr w:type="spellEnd"/>
      <w:r w:rsidR="00BD0F1C" w:rsidRPr="0071543F">
        <w:rPr>
          <w:rFonts w:asciiTheme="minorHAnsi" w:eastAsia="Calibri" w:hAnsiTheme="minorHAnsi" w:cstheme="minorHAnsi"/>
        </w:rPr>
        <w:t xml:space="preserve"> effect of the former interfered with the </w:t>
      </w:r>
      <w:proofErr w:type="spellStart"/>
      <w:r w:rsidR="00BD0F1C" w:rsidRPr="0071543F">
        <w:rPr>
          <w:rFonts w:asciiTheme="minorHAnsi" w:eastAsia="Calibri" w:hAnsiTheme="minorHAnsi" w:cstheme="minorHAnsi"/>
        </w:rPr>
        <w:t>hypoalgesic</w:t>
      </w:r>
      <w:proofErr w:type="spellEnd"/>
      <w:r w:rsidR="00BD0F1C" w:rsidRPr="0071543F">
        <w:rPr>
          <w:rFonts w:asciiTheme="minorHAnsi" w:eastAsia="Calibri" w:hAnsiTheme="minorHAnsi" w:cstheme="minorHAnsi"/>
        </w:rPr>
        <w:t xml:space="preserve"> effect of the latter</w:t>
      </w:r>
      <w:r w:rsidR="00A54598" w:rsidRPr="0071543F">
        <w:rPr>
          <w:rFonts w:asciiTheme="minorHAnsi" w:eastAsia="Calibri" w:hAnsiTheme="minorHAnsi" w:cstheme="minorHAnsi"/>
        </w:rPr>
        <w:t xml:space="preserve">, resulting in a decreased effect of the safety cues.  </w:t>
      </w:r>
    </w:p>
    <w:p w14:paraId="327BEFFA" w14:textId="77777777" w:rsidR="00467F5B" w:rsidRPr="0071543F" w:rsidRDefault="00467F5B" w:rsidP="00B939E1">
      <w:pPr>
        <w:spacing w:line="480" w:lineRule="auto"/>
        <w:jc w:val="both"/>
        <w:rPr>
          <w:rFonts w:asciiTheme="minorHAnsi" w:eastAsia="Calibri" w:hAnsiTheme="minorHAnsi" w:cstheme="minorHAnsi"/>
        </w:rPr>
      </w:pPr>
    </w:p>
    <w:p w14:paraId="2F6D744C" w14:textId="56CEB1B2" w:rsidR="00F0026F" w:rsidRPr="0071543F" w:rsidRDefault="00B70EC8" w:rsidP="000B37BE">
      <w:pPr>
        <w:spacing w:line="480" w:lineRule="auto"/>
        <w:jc w:val="both"/>
        <w:rPr>
          <w:rFonts w:asciiTheme="minorHAnsi" w:hAnsiTheme="minorHAnsi" w:cstheme="minorHAnsi"/>
        </w:rPr>
      </w:pPr>
      <w:r w:rsidRPr="0071543F">
        <w:rPr>
          <w:rFonts w:asciiTheme="minorHAnsi" w:eastAsia="Calibri" w:hAnsiTheme="minorHAnsi" w:cstheme="minorHAnsi"/>
        </w:rPr>
        <w:t xml:space="preserve">The </w:t>
      </w:r>
      <w:r w:rsidRPr="0071543F">
        <w:rPr>
          <w:rFonts w:asciiTheme="minorHAnsi" w:hAnsiTheme="minorHAnsi" w:cstheme="minorHAnsi"/>
        </w:rPr>
        <w:t>n</w:t>
      </w:r>
      <w:r w:rsidR="00F0026F" w:rsidRPr="0071543F">
        <w:rPr>
          <w:rFonts w:asciiTheme="minorHAnsi" w:hAnsiTheme="minorHAnsi" w:cstheme="minorHAnsi"/>
        </w:rPr>
        <w:t xml:space="preserve">europhysiological results of </w:t>
      </w:r>
      <w:r w:rsidRPr="0071543F">
        <w:rPr>
          <w:rFonts w:asciiTheme="minorHAnsi" w:hAnsiTheme="minorHAnsi" w:cstheme="minorHAnsi"/>
        </w:rPr>
        <w:t xml:space="preserve">the </w:t>
      </w:r>
      <w:r w:rsidR="00F0026F" w:rsidRPr="0071543F">
        <w:rPr>
          <w:rFonts w:asciiTheme="minorHAnsi" w:hAnsiTheme="minorHAnsi" w:cstheme="minorHAnsi"/>
        </w:rPr>
        <w:t>study indicate that threatening cues preceding safety cues augment early neural responses to thermal stimuli, as the amplitude of the N2 compon</w:t>
      </w:r>
      <w:r w:rsidR="008967A3" w:rsidRPr="0071543F">
        <w:rPr>
          <w:rFonts w:asciiTheme="minorHAnsi" w:hAnsiTheme="minorHAnsi" w:cstheme="minorHAnsi"/>
        </w:rPr>
        <w:t xml:space="preserve">ent of the LEP was increased.  </w:t>
      </w:r>
      <w:r w:rsidR="00F0026F" w:rsidRPr="0071543F">
        <w:rPr>
          <w:rFonts w:asciiTheme="minorHAnsi" w:hAnsiTheme="minorHAnsi" w:cstheme="minorHAnsi"/>
        </w:rPr>
        <w:t xml:space="preserve">LEPs reflect the earliest cortical responses to thermal stimuli and have </w:t>
      </w:r>
      <w:r w:rsidR="000860B3" w:rsidRPr="0071543F">
        <w:rPr>
          <w:rFonts w:asciiTheme="minorHAnsi" w:hAnsiTheme="minorHAnsi" w:cstheme="minorHAnsi"/>
        </w:rPr>
        <w:t xml:space="preserve">previously </w:t>
      </w:r>
      <w:r w:rsidR="00F0026F" w:rsidRPr="0071543F">
        <w:rPr>
          <w:rFonts w:asciiTheme="minorHAnsi" w:hAnsiTheme="minorHAnsi" w:cstheme="minorHAnsi"/>
        </w:rPr>
        <w:t xml:space="preserve">been shown to be modulated by </w:t>
      </w:r>
      <w:r w:rsidR="00D27452" w:rsidRPr="0071543F">
        <w:rPr>
          <w:rFonts w:asciiTheme="minorHAnsi" w:hAnsiTheme="minorHAnsi" w:cstheme="minorHAnsi"/>
        </w:rPr>
        <w:t>cue-</w:t>
      </w:r>
      <w:r w:rsidR="00F0026F" w:rsidRPr="0071543F">
        <w:rPr>
          <w:rFonts w:asciiTheme="minorHAnsi" w:hAnsiTheme="minorHAnsi" w:cstheme="minorHAnsi"/>
        </w:rPr>
        <w:t xml:space="preserve">based expectancy </w:t>
      </w:r>
      <w:r w:rsidR="00510350" w:rsidRPr="0071543F">
        <w:rPr>
          <w:rFonts w:asciiTheme="minorHAnsi" w:hAnsiTheme="minorHAnsi" w:cstheme="minorHAnsi" w:hint="eastAsia"/>
        </w:rPr>
        <w:fldChar w:fldCharType="begin"/>
      </w:r>
      <w:r w:rsidR="00510350" w:rsidRPr="0071543F">
        <w:rPr>
          <w:rFonts w:asciiTheme="minorHAnsi" w:hAnsiTheme="minorHAnsi" w:cstheme="minorHAnsi"/>
        </w:rPr>
        <w:instrText xml:space="preserve"> ADDIN EN.CITE &lt;EndNote&gt;&lt;Cite&gt;&lt;Author&gt;Brown&lt;/Author&gt;&lt;Year&gt;2008&lt;/Year&gt;&lt;RecNum&gt;32&lt;/RecNum&gt;&lt;DisplayText&gt;(27)&lt;/DisplayText&gt;&lt;record&gt;&lt;rec-number&gt;32&lt;/rec-number&gt;&lt;foreign-keys&gt;&lt;key app="EN" db-id="xxfd0r5ecpdtfoe0eacpeeftxpvffff9x0xz"&gt;32&lt;/key&gt;&lt;/foreign-keys&gt;&lt;ref-type name="Journal Article"&gt;17&lt;/ref-type&gt;&lt;contributors&gt;&lt;authors&gt;&lt;author&gt;Brown, Christopher &lt;/author&gt;&lt;author&gt;Seymour, Ben&lt;/author&gt;&lt;author&gt;Boyle, Yvonne&lt;/author&gt;&lt;author&gt;El-Deredy, Wael&lt;/author&gt;&lt;author&gt;Jones, Anthony &lt;/author&gt;&lt;/authors&gt;&lt;/contributors&gt;&lt;titles&gt;&lt;title&gt;Modulation of pain ratings by expectation and uncertainty: Behavioral characteristics and anticipatory neural correlates&lt;/title&gt;&lt;secondary-title&gt;Pain&lt;/secondary-title&gt;&lt;/titles&gt;&lt;periodical&gt;&lt;full-title&gt;Pain&lt;/full-title&gt;&lt;/periodical&gt;&lt;pages&gt;240-250&lt;/pages&gt;&lt;volume&gt;135&lt;/volume&gt;&lt;number&gt;3&lt;/number&gt;&lt;keywords&gt;&lt;keyword&gt;Anticipation&lt;/keyword&gt;&lt;keyword&gt;Expectancy&lt;/keyword&gt;&lt;keyword&gt;Nociception&lt;/keyword&gt;&lt;keyword&gt;Prediction&lt;/keyword&gt;&lt;keyword&gt;Inference&lt;/keyword&gt;&lt;/keywords&gt;&lt;dates&gt;&lt;year&gt;2008&lt;/year&gt;&lt;/dates&gt;&lt;isbn&gt;0304-3959&lt;/isbn&gt;&lt;urls&gt;&lt;related-urls&gt;&lt;url&gt;http://www.sciencedirect.com/science/article/B6T0K-4P47V7X-1/2/f2abe370612d6829a3fbb70efedfbab0&lt;/url&gt;&lt;/related-urls&gt;&lt;/urls&gt;&lt;/record&gt;&lt;/Cite&gt;&lt;/EndNote&gt;</w:instrText>
      </w:r>
      <w:r w:rsidR="00510350" w:rsidRPr="0071543F">
        <w:rPr>
          <w:rFonts w:asciiTheme="minorHAnsi" w:hAnsiTheme="minorHAnsi" w:cstheme="minorHAnsi" w:hint="eastAsia"/>
        </w:rPr>
        <w:fldChar w:fldCharType="separate"/>
      </w:r>
      <w:r w:rsidR="00510350">
        <w:rPr>
          <w:rFonts w:asciiTheme="minorHAnsi" w:hAnsiTheme="minorHAnsi" w:cstheme="minorHAnsi"/>
          <w:noProof/>
        </w:rPr>
        <w:t>[</w:t>
      </w:r>
      <w:hyperlink w:anchor="_ENREF_27" w:tooltip="Brown, 2008 #32" w:history="1">
        <w:r w:rsidR="00510350" w:rsidRPr="0071543F">
          <w:rPr>
            <w:rFonts w:asciiTheme="minorHAnsi" w:hAnsiTheme="minorHAnsi" w:cstheme="minorHAnsi"/>
            <w:noProof/>
          </w:rPr>
          <w:t>32</w:t>
        </w:r>
      </w:hyperlink>
      <w:r w:rsidR="00510350">
        <w:rPr>
          <w:rFonts w:asciiTheme="minorHAnsi" w:hAnsiTheme="minorHAnsi" w:cstheme="minorHAnsi"/>
          <w:noProof/>
        </w:rPr>
        <w:t>]</w:t>
      </w:r>
      <w:r w:rsidR="00510350" w:rsidRPr="0071543F">
        <w:rPr>
          <w:rFonts w:asciiTheme="minorHAnsi" w:hAnsiTheme="minorHAnsi" w:cstheme="minorHAnsi" w:hint="eastAsia"/>
        </w:rPr>
        <w:fldChar w:fldCharType="end"/>
      </w:r>
      <w:r w:rsidR="00E743EB" w:rsidRPr="0071543F">
        <w:rPr>
          <w:rFonts w:asciiTheme="minorHAnsi" w:hAnsiTheme="minorHAnsi" w:cstheme="minorHAnsi"/>
        </w:rPr>
        <w:t>.</w:t>
      </w:r>
      <w:r w:rsidR="00F0026F" w:rsidRPr="0071543F">
        <w:rPr>
          <w:rFonts w:asciiTheme="minorHAnsi" w:hAnsiTheme="minorHAnsi" w:cstheme="minorHAnsi"/>
        </w:rPr>
        <w:t xml:space="preserve"> The exact significance of LEPs is still debated </w:t>
      </w:r>
      <w:r w:rsidR="00510350" w:rsidRPr="0071543F">
        <w:rPr>
          <w:rFonts w:asciiTheme="minorHAnsi" w:hAnsiTheme="minorHAnsi" w:cstheme="minorHAnsi" w:hint="eastAsia"/>
        </w:rPr>
        <w:fldChar w:fldCharType="begin"/>
      </w:r>
      <w:r w:rsidR="00510350" w:rsidRPr="0071543F">
        <w:rPr>
          <w:rFonts w:asciiTheme="minorHAnsi" w:hAnsiTheme="minorHAnsi" w:cstheme="minorHAnsi"/>
        </w:rPr>
        <w:instrText xml:space="preserve"> ADDIN EN.CITE &lt;EndNote&gt;&lt;Cite&gt;&lt;Author&gt;Iannetti&lt;/Author&gt;&lt;Year&gt;2008&lt;/Year&gt;&lt;RecNum&gt;769&lt;/RecNum&gt;&lt;DisplayText&gt;(31)&lt;/DisplayText&gt;&lt;record&gt;&lt;rec-number&gt;769&lt;/rec-number&gt;&lt;foreign-keys&gt;&lt;key app="EN" db-id="xxfd0r5ecpdtfoe0eacpeeftxpvffff9x0xz"&gt;769&lt;/key&gt;&lt;/foreign-keys&gt;&lt;ref-type name="Journal Article"&gt;17&lt;/ref-type&gt;&lt;contributors&gt;&lt;authors&gt;&lt;author&gt;Iannetti, G. D.&lt;/author&gt;&lt;author&gt;Hughes, N. P.&lt;/author&gt;&lt;author&gt;Lee, M. C.&lt;/author&gt;&lt;author&gt;Mouraux, A.&lt;/author&gt;&lt;/authors&gt;&lt;/contributors&gt;&lt;titles&gt;&lt;title&gt;Determinants of laser-evoked EEG responses: pain perception or stimulus saliency?&lt;/title&gt;&lt;secondary-title&gt;J Neurophysiol&lt;/secondary-title&gt;&lt;/titles&gt;&lt;periodical&gt;&lt;full-title&gt;J Neurophysiol&lt;/full-title&gt;&lt;/periodical&gt;&lt;pages&gt;815-28&lt;/pages&gt;&lt;volume&gt;100&lt;/volume&gt;&lt;number&gt;2&lt;/number&gt;&lt;dates&gt;&lt;year&gt;2008&lt;/year&gt;&lt;/dates&gt;&lt;isbn&gt;0022-3077 (Print)&amp;#xD;0022-3077 (Linking)&lt;/isbn&gt;&lt;urls&gt;&lt;/urls&gt;&lt;/record&gt;&lt;/Cite&gt;&lt;/EndNote&gt;</w:instrText>
      </w:r>
      <w:r w:rsidR="00510350" w:rsidRPr="0071543F">
        <w:rPr>
          <w:rFonts w:asciiTheme="minorHAnsi" w:hAnsiTheme="minorHAnsi" w:cstheme="minorHAnsi" w:hint="eastAsia"/>
        </w:rPr>
        <w:fldChar w:fldCharType="separate"/>
      </w:r>
      <w:r w:rsidR="00510350">
        <w:rPr>
          <w:rFonts w:asciiTheme="minorHAnsi" w:hAnsiTheme="minorHAnsi" w:cstheme="minorHAnsi"/>
          <w:noProof/>
        </w:rPr>
        <w:t>[</w:t>
      </w:r>
      <w:hyperlink w:anchor="_ENREF_31" w:tooltip="Iannetti, 2008 #769" w:history="1">
        <w:r w:rsidR="00510350" w:rsidRPr="0071543F">
          <w:rPr>
            <w:rFonts w:asciiTheme="minorHAnsi" w:hAnsiTheme="minorHAnsi" w:cstheme="minorHAnsi"/>
            <w:noProof/>
          </w:rPr>
          <w:t>36</w:t>
        </w:r>
      </w:hyperlink>
      <w:r w:rsidR="00510350">
        <w:rPr>
          <w:rFonts w:asciiTheme="minorHAnsi" w:hAnsiTheme="minorHAnsi" w:cstheme="minorHAnsi"/>
          <w:noProof/>
        </w:rPr>
        <w:t>]</w:t>
      </w:r>
      <w:r w:rsidR="00510350" w:rsidRPr="0071543F">
        <w:rPr>
          <w:rFonts w:asciiTheme="minorHAnsi" w:hAnsiTheme="minorHAnsi" w:cstheme="minorHAnsi" w:hint="eastAsia"/>
        </w:rPr>
        <w:fldChar w:fldCharType="end"/>
      </w:r>
      <w:r w:rsidR="00E743EB" w:rsidRPr="0071543F">
        <w:rPr>
          <w:rFonts w:asciiTheme="minorHAnsi" w:hAnsiTheme="minorHAnsi" w:cstheme="minorHAnsi"/>
        </w:rPr>
        <w:t xml:space="preserve">, </w:t>
      </w:r>
      <w:r w:rsidR="00F0026F" w:rsidRPr="0071543F">
        <w:rPr>
          <w:rFonts w:asciiTheme="minorHAnsi" w:hAnsiTheme="minorHAnsi" w:cstheme="minorHAnsi"/>
        </w:rPr>
        <w:t xml:space="preserve">however motivational models of pain processing suggest that LEPs reflect the saliency (ability to capture attention) of nociceptive stimuli, which is dependent on both the stimulus characteristics and the motivational state of the </w:t>
      </w:r>
      <w:r w:rsidRPr="0071543F">
        <w:rPr>
          <w:rFonts w:asciiTheme="minorHAnsi" w:hAnsiTheme="minorHAnsi" w:cstheme="minorHAnsi"/>
        </w:rPr>
        <w:t xml:space="preserve">individual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&lt;EndNote&gt;&lt;Cite&gt;&lt;Author&gt;Legrain&lt;/Author&gt;&lt;Year&gt;2011&lt;/Year&gt;&lt;RecNum&gt;870&lt;/RecNum&gt;&lt;DisplayText&gt;(17)&lt;/DisplayText&gt;&lt;record&gt;&lt;rec-number&gt;870&lt;/rec-number&gt;&lt;foreign-keys&gt;&lt;key app="EN" db-id="xxfd0r5ecpdtfoe0eacpeeftxpvffff9x0xz"&gt;870&lt;/key&gt;&lt;/foreign-keys&gt;&lt;ref-type name="Journal Article"&gt;17&lt;/ref-type&gt;&lt;contributors&gt;&lt;authors&gt;&lt;author&gt;Legrain, V.&lt;/author&gt;&lt;author&gt;Iannetti, G. D.&lt;/author&gt;&lt;author&gt;Plaghki, L.&lt;/author&gt;&lt;author&gt;Mouraux, A.&lt;/author&gt;&lt;/authors&gt;&lt;/contributors&gt;&lt;titles&gt;&lt;title&gt;The pain matrix reloaded: a salience detection system for the body&lt;/title&gt;&lt;secondary-title&gt;Prog Neurobiol&lt;/secondary-title&gt;&lt;/titles&gt;&lt;periodical&gt;&lt;full-title&gt;Prog Neurobiol&lt;/full-title&gt;&lt;/periodical&gt;&lt;pages&gt;111-24&lt;/pages&gt;&lt;volume&gt;93&lt;/volume&gt;&lt;number&gt;1&lt;/number&gt;&lt;dates&gt;&lt;year&gt;2011&lt;/year&gt;&lt;/dates&gt;&lt;isbn&gt;1873-5118 (Electronic)&amp;#xD;0301-0082 (Linking)&lt;/isbn&gt;&lt;work-type&gt;Research Support, Non-U S Gov&amp;apos;t&amp;#xD;Review&lt;/work-type&gt;&lt;urls&gt;&lt;/urls&gt;&lt;/record&gt;&lt;/Cite&gt;&lt;/EndNote&gt;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17" w:tooltip="Legrain, 2011 #870" w:history="1">
        <w:r w:rsidR="000B37BE" w:rsidRPr="0071543F">
          <w:rPr>
            <w:rFonts w:asciiTheme="minorHAnsi" w:hAnsiTheme="minorHAnsi" w:cstheme="minorHAnsi"/>
            <w:noProof/>
          </w:rPr>
          <w:t>17</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F0026F" w:rsidRPr="0071543F">
        <w:rPr>
          <w:rFonts w:asciiTheme="minorHAnsi" w:hAnsiTheme="minorHAnsi" w:cstheme="minorHAnsi"/>
        </w:rPr>
        <w:t xml:space="preserve">. Such models explain how LEPs are modulated by attention, expectancy and emotion, </w:t>
      </w:r>
      <w:r w:rsidR="00F272B5" w:rsidRPr="0071543F">
        <w:rPr>
          <w:rFonts w:asciiTheme="minorHAnsi" w:hAnsiTheme="minorHAnsi" w:cstheme="minorHAnsi"/>
        </w:rPr>
        <w:t xml:space="preserve">which </w:t>
      </w:r>
      <w:r w:rsidR="00F0026F" w:rsidRPr="0071543F">
        <w:rPr>
          <w:rFonts w:asciiTheme="minorHAnsi" w:hAnsiTheme="minorHAnsi" w:cstheme="minorHAnsi"/>
        </w:rPr>
        <w:t xml:space="preserve">will influence the initial </w:t>
      </w:r>
      <w:r w:rsidR="00963DCA" w:rsidRPr="0071543F">
        <w:rPr>
          <w:rFonts w:asciiTheme="minorHAnsi" w:hAnsiTheme="minorHAnsi" w:cstheme="minorHAnsi"/>
        </w:rPr>
        <w:t xml:space="preserve">early </w:t>
      </w:r>
      <w:r w:rsidR="00F0026F" w:rsidRPr="0071543F">
        <w:rPr>
          <w:rFonts w:asciiTheme="minorHAnsi" w:hAnsiTheme="minorHAnsi" w:cstheme="minorHAnsi"/>
        </w:rPr>
        <w:t xml:space="preserve">cortical representation and thereby subsequent evaluation of the pain stimuli, in relation to the current relevant </w:t>
      </w:r>
      <w:r w:rsidR="00F272B5" w:rsidRPr="0071543F">
        <w:rPr>
          <w:rFonts w:asciiTheme="minorHAnsi" w:hAnsiTheme="minorHAnsi" w:cstheme="minorHAnsi"/>
        </w:rPr>
        <w:t xml:space="preserve">motivational state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&lt;EndNote&gt;&lt;Cite&gt;&lt;Author&gt;Legrain&lt;/Author&gt;&lt;Year&gt;2011&lt;/Year&gt;&lt;RecNum&gt;870&lt;/RecNum&gt;&lt;DisplayText&gt;(17)&lt;/DisplayText&gt;&lt;record&gt;&lt;rec-number&gt;870&lt;/rec-number&gt;&lt;foreign-keys&gt;&lt;key app="EN" db-id="xxfd0r5ecpdtfoe0eacpeeftxpvffff9x0xz"&gt;870&lt;/key&gt;&lt;/foreign-keys&gt;&lt;ref-type name="Journal Article"&gt;17&lt;/ref-type&gt;&lt;contributors&gt;&lt;authors&gt;&lt;author&gt;Legrain, V.&lt;/author&gt;&lt;author&gt;Iannetti, G. D.&lt;/author&gt;&lt;author&gt;Plaghki, L.&lt;/author&gt;&lt;author&gt;Mouraux, A.&lt;/author&gt;&lt;/authors&gt;&lt;/contributors&gt;&lt;titles&gt;&lt;title&gt;The pain matrix reloaded: a salience detection system for the body&lt;/title&gt;&lt;secondary-title&gt;Prog Neurobiol&lt;/secondary-title&gt;&lt;/titles&gt;&lt;periodical&gt;&lt;full-title&gt;Prog Neurobiol&lt;/full-title&gt;&lt;/periodical&gt;&lt;pages&gt;111-24&lt;/pages&gt;&lt;volume&gt;93&lt;/volume&gt;&lt;number&gt;1&lt;/number&gt;&lt;dates&gt;&lt;year&gt;2011&lt;/year&gt;&lt;/dates&gt;&lt;isbn&gt;1873-5118 (Electronic)&amp;#xD;0301-0082 (Linking)&lt;/isbn&gt;&lt;work-type&gt;Research Support, Non-U S Gov&amp;apos;t&amp;#xD;Review&lt;/work-type&gt;&lt;urls&gt;&lt;/urls&gt;&lt;/record&gt;&lt;/Cite&gt;&lt;/EndNote&gt;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17" w:tooltip="Legrain, 2011 #870" w:history="1">
        <w:r w:rsidR="000B37BE" w:rsidRPr="0071543F">
          <w:rPr>
            <w:rFonts w:asciiTheme="minorHAnsi" w:hAnsiTheme="minorHAnsi" w:cstheme="minorHAnsi"/>
            <w:noProof/>
          </w:rPr>
          <w:t>17</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E743EB" w:rsidRPr="0071543F">
        <w:rPr>
          <w:rFonts w:asciiTheme="minorHAnsi" w:hAnsiTheme="minorHAnsi" w:cstheme="minorHAnsi"/>
        </w:rPr>
        <w:t>.</w:t>
      </w:r>
      <w:r w:rsidR="00F0026F" w:rsidRPr="0071543F">
        <w:rPr>
          <w:rFonts w:asciiTheme="minorHAnsi" w:hAnsiTheme="minorHAnsi" w:cstheme="minorHAnsi"/>
        </w:rPr>
        <w:t xml:space="preserve"> </w:t>
      </w:r>
      <w:r w:rsidR="00586930" w:rsidRPr="0071543F">
        <w:rPr>
          <w:rFonts w:asciiTheme="minorHAnsi" w:hAnsiTheme="minorHAnsi" w:cstheme="minorHAnsi"/>
        </w:rPr>
        <w:t>That said, o</w:t>
      </w:r>
      <w:r w:rsidR="00F0026F" w:rsidRPr="0071543F">
        <w:rPr>
          <w:rFonts w:asciiTheme="minorHAnsi" w:hAnsiTheme="minorHAnsi" w:cstheme="minorHAnsi"/>
        </w:rPr>
        <w:t>ur results of an enhanced N2 suggest that in the condition of preceding threat, aversive pain modulatory networks are primed, altering the initial early cortical sensory representation of the thermal stimuli and increasing its saliency. Such priming effects have also been seen in the emotional modulation of LEPs, in which negative emotional cues prime individuals</w:t>
      </w:r>
      <w:r w:rsidRPr="0071543F">
        <w:rPr>
          <w:rFonts w:asciiTheme="minorHAnsi" w:hAnsiTheme="minorHAnsi" w:cstheme="minorHAnsi"/>
        </w:rPr>
        <w:t>,</w:t>
      </w:r>
      <w:r w:rsidR="00F0026F" w:rsidRPr="0071543F">
        <w:rPr>
          <w:rFonts w:asciiTheme="minorHAnsi" w:hAnsiTheme="minorHAnsi" w:cstheme="minorHAnsi"/>
        </w:rPr>
        <w:t xml:space="preserve"> leading to an enhancement of the early</w:t>
      </w:r>
      <w:r w:rsidR="00E743EB" w:rsidRPr="0071543F">
        <w:rPr>
          <w:rFonts w:asciiTheme="minorHAnsi" w:hAnsiTheme="minorHAnsi" w:cstheme="minorHAnsi"/>
        </w:rPr>
        <w:t xml:space="preserve"> negative components of the LEP</w:t>
      </w:r>
      <w:r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&lt;EndNote&gt;&lt;Cite&gt;&lt;Author&gt;Stancak&lt;/Author&gt;&lt;Year&gt;2013&lt;/Year&gt;&lt;RecNum&gt;344&lt;/RecNum&gt;&lt;DisplayText&gt;(32)&lt;/DisplayText&gt;&lt;record&gt;&lt;rec-number&gt;344&lt;/rec-number&gt;&lt;foreign-keys&gt;&lt;key app="EN" db-id="xxfd0r5ecpdtfoe0eacpeeftxpvffff9x0xz"&gt;344&lt;/key&gt;&lt;/foreign-keys&gt;&lt;ref-type name="Journal Article"&gt;17&lt;/ref-type&gt;&lt;contributors&gt;&lt;authors&gt;&lt;author&gt;Stancak, Andrej.&lt;/author&gt;&lt;author&gt;Fallon, Nicholas.&lt;/author&gt;&lt;/authors&gt;&lt;/contributors&gt;&lt;titles&gt;&lt;title&gt;Emotional modulation of experimental pain: a source imaging study of laser evoked potentials.&lt;/title&gt;&lt;secondary-title&gt;Frontiers in Human Neuroscience&lt;/secondary-title&gt;&lt;/titles&gt;&lt;periodical&gt;&lt;full-title&gt;Frontiers in Human Neuroscience&lt;/full-title&gt;&lt;/periodical&gt;&lt;volume&gt; 7&lt;/volume&gt;&lt;number&gt;552&lt;/number&gt;&lt;dates&gt;&lt;year&gt;2013&lt;/year&gt;&lt;/dates&gt;&lt;urls&gt;&lt;/urls&gt;&lt;/record&gt;&lt;/Cite&gt;&lt;/EndNote&gt;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2" w:tooltip="Stancak, 2013 #344" w:history="1">
        <w:r w:rsidR="000B37BE" w:rsidRPr="0071543F">
          <w:rPr>
            <w:rFonts w:asciiTheme="minorHAnsi" w:hAnsiTheme="minorHAnsi" w:cstheme="minorHAnsi"/>
            <w:noProof/>
          </w:rPr>
          <w:t>37</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E743EB" w:rsidRPr="0071543F">
        <w:rPr>
          <w:rFonts w:asciiTheme="minorHAnsi" w:hAnsiTheme="minorHAnsi" w:cstheme="minorHAnsi"/>
        </w:rPr>
        <w:t>.</w:t>
      </w:r>
      <w:r w:rsidR="004972E9" w:rsidRPr="0071543F">
        <w:rPr>
          <w:rFonts w:asciiTheme="minorHAnsi" w:hAnsiTheme="minorHAnsi" w:cstheme="minorHAnsi"/>
        </w:rPr>
        <w:t xml:space="preserve"> </w:t>
      </w:r>
      <w:r w:rsidR="00963DCA" w:rsidRPr="0071543F">
        <w:rPr>
          <w:rFonts w:asciiTheme="minorHAnsi" w:hAnsiTheme="minorHAnsi" w:cstheme="minorHAnsi"/>
        </w:rPr>
        <w:t xml:space="preserve">Furthermore it is important to note that this priming effect and enhancement of early sensory </w:t>
      </w:r>
      <w:r w:rsidR="00BC066C" w:rsidRPr="0071543F">
        <w:rPr>
          <w:rFonts w:asciiTheme="minorHAnsi" w:hAnsiTheme="minorHAnsi" w:cstheme="minorHAnsi"/>
        </w:rPr>
        <w:t>processing</w:t>
      </w:r>
      <w:r w:rsidR="00963DCA" w:rsidRPr="0071543F">
        <w:rPr>
          <w:rFonts w:asciiTheme="minorHAnsi" w:hAnsiTheme="minorHAnsi" w:cstheme="minorHAnsi"/>
        </w:rPr>
        <w:t xml:space="preserve"> occurs despite subsequent safety cues. </w:t>
      </w:r>
    </w:p>
    <w:p w14:paraId="4F43522A" w14:textId="77777777" w:rsidR="00467F5B" w:rsidRPr="0071543F" w:rsidRDefault="00467F5B" w:rsidP="00B939E1">
      <w:pPr>
        <w:spacing w:line="480" w:lineRule="auto"/>
        <w:jc w:val="both"/>
        <w:rPr>
          <w:rFonts w:asciiTheme="minorHAnsi" w:hAnsiTheme="minorHAnsi" w:cstheme="minorHAnsi"/>
        </w:rPr>
      </w:pPr>
    </w:p>
    <w:p w14:paraId="151350F8" w14:textId="2ECB0B63" w:rsidR="00DD262C" w:rsidRPr="0071543F" w:rsidRDefault="00DD262C" w:rsidP="000B37BE">
      <w:pPr>
        <w:spacing w:line="480" w:lineRule="auto"/>
        <w:jc w:val="both"/>
        <w:rPr>
          <w:rFonts w:asciiTheme="minorHAnsi" w:hAnsiTheme="minorHAnsi" w:cstheme="minorHAnsi"/>
        </w:rPr>
      </w:pPr>
      <w:r w:rsidRPr="0071543F">
        <w:rPr>
          <w:rFonts w:asciiTheme="minorHAnsi" w:hAnsiTheme="minorHAnsi" w:cstheme="minorHAnsi"/>
        </w:rPr>
        <w:lastRenderedPageBreak/>
        <w:t xml:space="preserve">The correlation between trait fear of pain and the prior threat effect on N2 suggests that individuals with high trait fear of pain have an increased </w:t>
      </w:r>
      <w:r w:rsidR="002A3570" w:rsidRPr="0071543F">
        <w:rPr>
          <w:rFonts w:asciiTheme="minorHAnsi" w:hAnsiTheme="minorHAnsi" w:cstheme="minorHAnsi"/>
        </w:rPr>
        <w:t>propensity</w:t>
      </w:r>
      <w:r w:rsidR="005D6AF1" w:rsidRPr="0071543F">
        <w:rPr>
          <w:rFonts w:asciiTheme="minorHAnsi" w:hAnsiTheme="minorHAnsi" w:cstheme="minorHAnsi"/>
        </w:rPr>
        <w:t xml:space="preserve"> </w:t>
      </w:r>
      <w:r w:rsidR="00302D28" w:rsidRPr="0071543F">
        <w:rPr>
          <w:rFonts w:asciiTheme="minorHAnsi" w:hAnsiTheme="minorHAnsi" w:cstheme="minorHAnsi"/>
        </w:rPr>
        <w:t>to activate</w:t>
      </w:r>
      <w:r w:rsidR="005D6AF1" w:rsidRPr="0071543F">
        <w:rPr>
          <w:rFonts w:asciiTheme="minorHAnsi" w:hAnsiTheme="minorHAnsi" w:cstheme="minorHAnsi"/>
        </w:rPr>
        <w:t xml:space="preserve"> </w:t>
      </w:r>
      <w:r w:rsidRPr="0071543F">
        <w:rPr>
          <w:rFonts w:asciiTheme="minorHAnsi" w:hAnsiTheme="minorHAnsi" w:cstheme="minorHAnsi"/>
        </w:rPr>
        <w:t xml:space="preserve">mechanisms that enhance early nociceptive saliency in this condition. This </w:t>
      </w:r>
      <w:r w:rsidR="000860B3" w:rsidRPr="0071543F">
        <w:rPr>
          <w:rFonts w:asciiTheme="minorHAnsi" w:hAnsiTheme="minorHAnsi" w:cstheme="minorHAnsi"/>
        </w:rPr>
        <w:t xml:space="preserve">is </w:t>
      </w:r>
      <w:r w:rsidRPr="0071543F">
        <w:rPr>
          <w:rFonts w:asciiTheme="minorHAnsi" w:hAnsiTheme="minorHAnsi" w:cstheme="minorHAnsi"/>
        </w:rPr>
        <w:t xml:space="preserve">consistent with previous studies </w:t>
      </w:r>
      <w:r w:rsidR="000860B3" w:rsidRPr="0071543F">
        <w:rPr>
          <w:rFonts w:asciiTheme="minorHAnsi" w:hAnsiTheme="minorHAnsi" w:cstheme="minorHAnsi"/>
        </w:rPr>
        <w:t xml:space="preserve">showing </w:t>
      </w:r>
      <w:r w:rsidRPr="0071543F">
        <w:rPr>
          <w:rFonts w:asciiTheme="minorHAnsi" w:hAnsiTheme="minorHAnsi" w:cstheme="minorHAnsi"/>
        </w:rPr>
        <w:t>that individuals with high pain</w:t>
      </w:r>
      <w:r w:rsidR="00FC492E" w:rsidRPr="0071543F">
        <w:rPr>
          <w:rFonts w:asciiTheme="minorHAnsi" w:hAnsiTheme="minorHAnsi" w:cstheme="minorHAnsi"/>
        </w:rPr>
        <w:t>-</w:t>
      </w:r>
      <w:r w:rsidRPr="0071543F">
        <w:rPr>
          <w:rFonts w:asciiTheme="minorHAnsi" w:hAnsiTheme="minorHAnsi" w:cstheme="minorHAnsi"/>
        </w:rPr>
        <w:t>related fear demonstrate an increased hypervigilance to threat related cues</w:t>
      </w:r>
      <w:r w:rsidR="009E3642"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&lt;EndNote&gt;&lt;Cite&gt;&lt;Author&gt;Asmundson&lt;/Author&gt;&lt;Year&gt;2007&lt;/Year&gt;&lt;RecNum&gt;977&lt;/RecNum&gt;&lt;DisplayText&gt;(33)&lt;/DisplayText&gt;&lt;record&gt;&lt;rec-number&gt;977&lt;/rec-number&gt;&lt;foreign-keys&gt;&lt;key app="EN" db-id="xxfd0r5ecpdtfoe0eacpeeftxpvffff9x0xz"&gt;977&lt;/key&gt;&lt;/foreign-keys&gt;&lt;ref-type name="Journal Article"&gt;17&lt;/ref-type&gt;&lt;contributors&gt;&lt;authors&gt;&lt;author&gt;Asmundson, G. J.&lt;/author&gt;&lt;author&gt;Hadjistavropoulos, H. D.&lt;/author&gt;&lt;/authors&gt;&lt;/contributors&gt;&lt;titles&gt;&lt;title&gt;Is high fear of pain associated with attentional biases for pain-related or general threat? A categorical reanalysis&lt;/title&gt;&lt;secondary-title&gt;J Pain&lt;/secondary-title&gt;&lt;/titles&gt;&lt;periodical&gt;&lt;full-title&gt;J Pain&lt;/full-title&gt;&lt;/periodical&gt;&lt;pages&gt;11-8&lt;/pages&gt;&lt;volume&gt;8&lt;/volume&gt;&lt;number&gt;1&lt;/number&gt;&lt;dates&gt;&lt;year&gt;2007&lt;/year&gt;&lt;/dates&gt;&lt;isbn&gt;1526-5900 (Print)&amp;#xD;1526-5900 (Linking)&lt;/isbn&gt;&lt;urls&gt;&lt;/urls&gt;&lt;/record&gt;&lt;/Cite&gt;&lt;/EndNote&gt;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3" w:tooltip="Asmundson, 2007 #977" w:history="1">
        <w:r w:rsidR="000B37BE" w:rsidRPr="0071543F">
          <w:rPr>
            <w:rFonts w:asciiTheme="minorHAnsi" w:hAnsiTheme="minorHAnsi" w:cstheme="minorHAnsi"/>
            <w:noProof/>
          </w:rPr>
          <w:t>38</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9E3642" w:rsidRPr="0071543F">
        <w:rPr>
          <w:rFonts w:asciiTheme="minorHAnsi" w:hAnsiTheme="minorHAnsi" w:cstheme="minorHAnsi"/>
        </w:rPr>
        <w:t>.</w:t>
      </w:r>
      <w:r w:rsidR="0083427C" w:rsidRPr="0071543F">
        <w:rPr>
          <w:rFonts w:asciiTheme="minorHAnsi" w:hAnsiTheme="minorHAnsi" w:cstheme="minorHAnsi"/>
        </w:rPr>
        <w:t xml:space="preserve"> </w:t>
      </w:r>
      <w:r w:rsidR="00122609" w:rsidRPr="0071543F">
        <w:rPr>
          <w:rFonts w:asciiTheme="minorHAnsi" w:hAnsiTheme="minorHAnsi" w:cstheme="minorHAnsi"/>
        </w:rPr>
        <w:t>Previous work has also shown that healthy participants who are more afraid of pain pay more attention to negative pain messages than those who are less fearful</w:t>
      </w:r>
      <w:r w:rsidR="009E3642"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fldData xml:space="preserve">PEVuZE5vdGU+PENpdGU+PEF1dGhvcj5LZW9naDwvQXV0aG9yPjxZZWFyPjIwMDE8L1llYXI+PFJl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</w:fldData>
        </w:fldChar>
      </w:r>
      <w:r w:rsidR="000B37BE" w:rsidRPr="0071543F">
        <w:rPr>
          <w:rFonts w:asciiTheme="minorHAnsi" w:hAnsiTheme="minorHAnsi" w:cstheme="minorHAnsi"/>
        </w:rPr>
        <w:instrText xml:space="preserve"> ADDIN EN.CITE </w:instrText>
      </w:r>
      <w:r w:rsidR="000B37BE" w:rsidRPr="0071543F">
        <w:rPr>
          <w:rFonts w:asciiTheme="minorHAnsi" w:hAnsiTheme="minorHAnsi" w:cstheme="minorHAnsi" w:hint="eastAsia"/>
        </w:rPr>
        <w:fldChar w:fldCharType="begin">
          <w:fldData xml:space="preserve">PEVuZE5vdGU+PENpdGU+PEF1dGhvcj5LZW9naDwvQXV0aG9yPjxZZWFyPjIwMDE8L1llYXI+PFJl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</w:fldData>
        </w:fldChar>
      </w:r>
      <w:r w:rsidR="000B37BE" w:rsidRPr="0071543F">
        <w:rPr>
          <w:rFonts w:asciiTheme="minorHAnsi" w:hAnsiTheme="minorHAnsi" w:cstheme="minorHAnsi"/>
        </w:rPr>
        <w:instrText xml:space="preserve"> ADDIN EN.CITE.DATA </w:instrText>
      </w:r>
      <w:r w:rsidR="000B37BE" w:rsidRPr="0071543F">
        <w:rPr>
          <w:rFonts w:asciiTheme="minorHAnsi" w:hAnsiTheme="minorHAnsi" w:cstheme="minorHAnsi" w:hint="eastAsia"/>
        </w:rPr>
      </w:r>
      <w:r w:rsidR="000B37BE" w:rsidRPr="0071543F">
        <w:rPr>
          <w:rFonts w:asciiTheme="minorHAnsi" w:hAnsiTheme="minorHAnsi" w:cstheme="minorHAnsi" w:hint="eastAsia"/>
        </w:rPr>
        <w:fldChar w:fldCharType="end"/>
      </w:r>
      <w:r w:rsidR="000B37BE" w:rsidRPr="0071543F">
        <w:rPr>
          <w:rFonts w:asciiTheme="minorHAnsi" w:hAnsiTheme="minorHAnsi" w:cstheme="minorHAnsi" w:hint="eastAsia"/>
        </w:rPr>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4" w:tooltip="Keogh, 2001 #311" w:history="1">
        <w:r w:rsidR="000B37BE" w:rsidRPr="0071543F">
          <w:rPr>
            <w:rFonts w:asciiTheme="minorHAnsi" w:hAnsiTheme="minorHAnsi" w:cstheme="minorHAnsi"/>
            <w:noProof/>
          </w:rPr>
          <w:t>39</w:t>
        </w:r>
      </w:hyperlink>
      <w:r w:rsidR="000B37BE" w:rsidRPr="0071543F">
        <w:rPr>
          <w:rFonts w:asciiTheme="minorHAnsi" w:hAnsiTheme="minorHAnsi" w:cstheme="minorHAnsi"/>
          <w:noProof/>
        </w:rPr>
        <w:t xml:space="preserve">, </w:t>
      </w:r>
      <w:hyperlink w:anchor="_ENREF_35" w:tooltip="Keogh, 2003 #310" w:history="1">
        <w:r w:rsidR="000B37BE" w:rsidRPr="0071543F">
          <w:rPr>
            <w:rFonts w:asciiTheme="minorHAnsi" w:hAnsiTheme="minorHAnsi" w:cstheme="minorHAnsi"/>
            <w:noProof/>
          </w:rPr>
          <w:t>40</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9E3642" w:rsidRPr="0071543F">
        <w:rPr>
          <w:rFonts w:asciiTheme="minorHAnsi" w:hAnsiTheme="minorHAnsi" w:cstheme="minorHAnsi"/>
        </w:rPr>
        <w:t>.</w:t>
      </w:r>
      <w:r w:rsidR="00F272B5" w:rsidRPr="0071543F">
        <w:rPr>
          <w:rFonts w:asciiTheme="minorHAnsi" w:hAnsiTheme="minorHAnsi" w:cstheme="minorHAnsi"/>
        </w:rPr>
        <w:t xml:space="preserve"> It is therefore possible</w:t>
      </w:r>
      <w:r w:rsidR="00122609" w:rsidRPr="0071543F">
        <w:rPr>
          <w:rFonts w:asciiTheme="minorHAnsi" w:hAnsiTheme="minorHAnsi" w:cstheme="minorHAnsi"/>
        </w:rPr>
        <w:t xml:space="preserve"> that the most fearful individuals in the current study responded less well to the positive cue in the prior negative expectancy condition because they were more attentive</w:t>
      </w:r>
      <w:r w:rsidR="009E3642" w:rsidRPr="0071543F">
        <w:rPr>
          <w:rFonts w:asciiTheme="minorHAnsi" w:hAnsiTheme="minorHAnsi" w:cstheme="minorHAnsi"/>
        </w:rPr>
        <w:t xml:space="preserve"> to pain-threat signals</w:t>
      </w:r>
      <w:r w:rsidR="00FC492E"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&lt;EndNote&gt;&lt;Cite&gt;&lt;Author&gt;Keogh&lt;/Author&gt;&lt;Year&gt;2001&lt;/Year&gt;&lt;RecNum&gt;311&lt;/RecNum&gt;&lt;DisplayText&gt;(34)&lt;/DisplayText&gt;&lt;record&gt;&lt;rec-number&gt;311&lt;/rec-number&gt;&lt;foreign-keys&gt;&lt;key app="EN" db-id="xxfd0r5ecpdtfoe0eacpeeftxpvffff9x0xz"&gt;311&lt;/key&gt;&lt;/foreign-keys&gt;&lt;ref-type name="Journal Article"&gt;17&lt;/ref-type&gt;&lt;contributors&gt;&lt;authors&gt;&lt;author&gt;Keogh, Edmund&lt;/author&gt;&lt;author&gt;Dillon, Catherine&lt;/author&gt;&lt;author&gt;Georgiou, George&lt;/author&gt;&lt;author&gt;Hunt, Caroline&lt;/author&gt;&lt;/authors&gt;&lt;/contributors&gt;&lt;titles&gt;&lt;title&gt;Selective attentional biases for physical threat in physical anxiety sensitivity&lt;/title&gt;&lt;secondary-title&gt;Journal of Anxiety Disorders&lt;/secondary-title&gt;&lt;/titles&gt;&lt;periodical&gt;&lt;full-title&gt;Journal of Anxiety Disorders&lt;/full-title&gt;&lt;/periodical&gt;&lt;pages&gt;299-315&lt;/pages&gt;&lt;volume&gt;15&lt;/volume&gt;&lt;number&gt;4&lt;/number&gt;&lt;keywords&gt;&lt;keyword&gt;Anxiety sensitivity&lt;/keyword&gt;&lt;keyword&gt;Selective attention&lt;/keyword&gt;&lt;keyword&gt;Cognitive biases&lt;/keyword&gt;&lt;keyword&gt;Hypervigilance&lt;/keyword&gt;&lt;keyword&gt;Information processing&lt;/keyword&gt;&lt;/keywords&gt;&lt;dates&gt;&lt;year&gt;2001&lt;/year&gt;&lt;/dates&gt;&lt;isbn&gt;0887-6185&lt;/isbn&gt;&lt;urls&gt;&lt;related-urls&gt;&lt;url&gt;http://www.sciencedirect.com/science/article/pii/S0887618501000652&lt;/url&gt;&lt;/related-urls&gt;&lt;/urls&gt;&lt;electronic-resource-num&gt;http://dx.doi.org/10.1016/S0887-6185(01)00065-2&lt;/electronic-resource-num&gt;&lt;access-date&gt;2001/8//&lt;/access-date&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4" w:tooltip="Keogh, 2001 #311" w:history="1">
        <w:r w:rsidR="000B37BE" w:rsidRPr="0071543F">
          <w:rPr>
            <w:rFonts w:asciiTheme="minorHAnsi" w:hAnsiTheme="minorHAnsi" w:cstheme="minorHAnsi"/>
            <w:noProof/>
          </w:rPr>
          <w:t>39</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9E3642" w:rsidRPr="0071543F">
        <w:rPr>
          <w:rFonts w:asciiTheme="minorHAnsi" w:hAnsiTheme="minorHAnsi" w:cstheme="minorHAnsi"/>
        </w:rPr>
        <w:t>.</w:t>
      </w:r>
      <w:r w:rsidR="00122609" w:rsidRPr="0071543F">
        <w:rPr>
          <w:rFonts w:asciiTheme="minorHAnsi" w:hAnsiTheme="minorHAnsi" w:cstheme="minorHAnsi"/>
        </w:rPr>
        <w:t xml:space="preserve"> </w:t>
      </w:r>
      <w:r w:rsidR="00FC492E" w:rsidRPr="0071543F">
        <w:rPr>
          <w:rFonts w:asciiTheme="minorHAnsi" w:hAnsiTheme="minorHAnsi" w:cstheme="minorHAnsi"/>
        </w:rPr>
        <w:t>The enhanced sensory processing observed here in fearful individuals</w:t>
      </w:r>
      <w:r w:rsidR="00AC4005" w:rsidRPr="0071543F">
        <w:rPr>
          <w:rFonts w:asciiTheme="minorHAnsi" w:hAnsiTheme="minorHAnsi" w:cstheme="minorHAnsi"/>
        </w:rPr>
        <w:t xml:space="preserve"> may</w:t>
      </w:r>
      <w:r w:rsidR="00FC492E" w:rsidRPr="0071543F">
        <w:rPr>
          <w:rFonts w:asciiTheme="minorHAnsi" w:hAnsiTheme="minorHAnsi" w:cstheme="minorHAnsi"/>
        </w:rPr>
        <w:t xml:space="preserve"> suggest that priming of aversive mechanisms occurs </w:t>
      </w:r>
      <w:r w:rsidR="00BC066C" w:rsidRPr="0071543F">
        <w:rPr>
          <w:rFonts w:asciiTheme="minorHAnsi" w:hAnsiTheme="minorHAnsi" w:cstheme="minorHAnsi"/>
        </w:rPr>
        <w:t>more readily</w:t>
      </w:r>
      <w:r w:rsidR="00FC492E" w:rsidRPr="0071543F">
        <w:rPr>
          <w:rFonts w:asciiTheme="minorHAnsi" w:hAnsiTheme="minorHAnsi" w:cstheme="minorHAnsi"/>
        </w:rPr>
        <w:t xml:space="preserve"> in such individuals. </w:t>
      </w:r>
      <w:r w:rsidR="00586930" w:rsidRPr="0071543F">
        <w:rPr>
          <w:rFonts w:asciiTheme="minorHAnsi" w:hAnsiTheme="minorHAnsi" w:cstheme="minorHAnsi"/>
        </w:rPr>
        <w:t>Accordingly, t</w:t>
      </w:r>
      <w:r w:rsidRPr="0071543F">
        <w:rPr>
          <w:rFonts w:asciiTheme="minorHAnsi" w:hAnsiTheme="minorHAnsi" w:cstheme="minorHAnsi"/>
        </w:rPr>
        <w:t>hese results may provide experimental evidence that supports</w:t>
      </w:r>
      <w:r w:rsidR="00FC492E" w:rsidRPr="0071543F">
        <w:rPr>
          <w:rFonts w:asciiTheme="minorHAnsi" w:hAnsiTheme="minorHAnsi" w:cstheme="minorHAnsi"/>
        </w:rPr>
        <w:t xml:space="preserve"> and </w:t>
      </w:r>
      <w:r w:rsidRPr="0071543F">
        <w:rPr>
          <w:rFonts w:asciiTheme="minorHAnsi" w:hAnsiTheme="minorHAnsi" w:cstheme="minorHAnsi"/>
        </w:rPr>
        <w:t>provide</w:t>
      </w:r>
      <w:r w:rsidR="00FC492E" w:rsidRPr="0071543F">
        <w:rPr>
          <w:rFonts w:asciiTheme="minorHAnsi" w:hAnsiTheme="minorHAnsi" w:cstheme="minorHAnsi"/>
        </w:rPr>
        <w:t>s</w:t>
      </w:r>
      <w:r w:rsidRPr="0071543F">
        <w:rPr>
          <w:rFonts w:asciiTheme="minorHAnsi" w:hAnsiTheme="minorHAnsi" w:cstheme="minorHAnsi"/>
        </w:rPr>
        <w:t xml:space="preserve"> further insight into the fear</w:t>
      </w:r>
      <w:r w:rsidR="00FC492E" w:rsidRPr="0071543F">
        <w:rPr>
          <w:rFonts w:asciiTheme="minorHAnsi" w:hAnsiTheme="minorHAnsi" w:cstheme="minorHAnsi"/>
        </w:rPr>
        <w:t>-</w:t>
      </w:r>
      <w:r w:rsidRPr="0071543F">
        <w:rPr>
          <w:rFonts w:asciiTheme="minorHAnsi" w:hAnsiTheme="minorHAnsi" w:cstheme="minorHAnsi"/>
        </w:rPr>
        <w:t>avoidance model of chronic pain</w:t>
      </w:r>
      <w:r w:rsidR="008B6164"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&lt;EndNote&gt;&lt;Cite&gt;&lt;Author&gt;Crombez&lt;/Author&gt;&lt;Year&gt;2012&lt;/Year&gt;&lt;RecNum&gt;982&lt;/RecNum&gt;&lt;DisplayText&gt;(36)&lt;/DisplayText&gt;&lt;record&gt;&lt;rec-number&gt;982&lt;/rec-number&gt;&lt;foreign-keys&gt;&lt;key app="EN" db-id="xxfd0r5ecpdtfoe0eacpeeftxpvffff9x0xz"&gt;982&lt;/key&gt;&lt;/foreign-keys&gt;&lt;ref-type name="Journal Article"&gt;17&lt;/ref-type&gt;&lt;contributors&gt;&lt;authors&gt;&lt;author&gt;Crombez, G.&lt;/author&gt;&lt;author&gt;Eccleston, C.&lt;/author&gt;&lt;author&gt;Van Damme, S.&lt;/author&gt;&lt;author&gt;Vlaeyen, J. W.&lt;/author&gt;&lt;author&gt;Karoly, P.&lt;/author&gt;&lt;/authors&gt;&lt;/contributors&gt;&lt;titles&gt;&lt;title&gt;Fear-avoidance model of chronic pain: the next generation&lt;/title&gt;&lt;secondary-title&gt;Clin J Pain&lt;/secondary-title&gt;&lt;/titles&gt;&lt;periodical&gt;&lt;full-title&gt;Clin J Pain&lt;/full-title&gt;&lt;/periodical&gt;&lt;pages&gt;475-83&lt;/pages&gt;&lt;volume&gt;28&lt;/volume&gt;&lt;number&gt;6&lt;/number&gt;&lt;dates&gt;&lt;year&gt;2012&lt;/year&gt;&lt;/dates&gt;&lt;isbn&gt;1536-5409 (Electronic)&amp;#xD;0749-8047 (Linking)&lt;/isbn&gt;&lt;urls&gt;&lt;/urls&gt;&lt;/record&gt;&lt;/Cite&gt;&lt;/EndNote&gt;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6" w:tooltip="Crombez, 2012 #982" w:history="1">
        <w:r w:rsidR="000B37BE" w:rsidRPr="0071543F">
          <w:rPr>
            <w:rFonts w:asciiTheme="minorHAnsi" w:hAnsiTheme="minorHAnsi" w:cstheme="minorHAnsi"/>
            <w:noProof/>
          </w:rPr>
          <w:t>41</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0E30FA" w:rsidRPr="0071543F">
        <w:rPr>
          <w:rFonts w:asciiTheme="minorHAnsi" w:hAnsiTheme="minorHAnsi" w:cstheme="minorHAnsi"/>
        </w:rPr>
        <w:t>. This may</w:t>
      </w:r>
      <w:r w:rsidRPr="0071543F">
        <w:rPr>
          <w:rFonts w:asciiTheme="minorHAnsi" w:hAnsiTheme="minorHAnsi" w:cstheme="minorHAnsi"/>
        </w:rPr>
        <w:t xml:space="preserve"> </w:t>
      </w:r>
      <w:r w:rsidR="00302D28" w:rsidRPr="0071543F">
        <w:rPr>
          <w:rFonts w:asciiTheme="minorHAnsi" w:hAnsiTheme="minorHAnsi" w:cstheme="minorHAnsi"/>
        </w:rPr>
        <w:t xml:space="preserve">also </w:t>
      </w:r>
      <w:r w:rsidRPr="0071543F">
        <w:rPr>
          <w:rFonts w:asciiTheme="minorHAnsi" w:hAnsiTheme="minorHAnsi" w:cstheme="minorHAnsi"/>
        </w:rPr>
        <w:t>suggest that pain</w:t>
      </w:r>
      <w:r w:rsidR="00FC492E" w:rsidRPr="0071543F">
        <w:rPr>
          <w:rFonts w:asciiTheme="minorHAnsi" w:hAnsiTheme="minorHAnsi" w:cstheme="minorHAnsi"/>
        </w:rPr>
        <w:t>-</w:t>
      </w:r>
      <w:r w:rsidRPr="0071543F">
        <w:rPr>
          <w:rFonts w:asciiTheme="minorHAnsi" w:hAnsiTheme="minorHAnsi" w:cstheme="minorHAnsi"/>
        </w:rPr>
        <w:t>related fear and negative expectations (i.e. catastrophic thoughts) regarding painful events contribute to the exacerbation of pain</w:t>
      </w:r>
      <w:r w:rsidR="007E6D6A" w:rsidRPr="0071543F">
        <w:rPr>
          <w:rFonts w:asciiTheme="minorHAnsi" w:hAnsiTheme="minorHAnsi" w:cstheme="minorHAnsi"/>
        </w:rPr>
        <w:t xml:space="preserve"> suffering</w:t>
      </w:r>
      <w:r w:rsidRPr="0071543F">
        <w:rPr>
          <w:rFonts w:asciiTheme="minorHAnsi" w:hAnsiTheme="minorHAnsi" w:cstheme="minorHAnsi"/>
        </w:rPr>
        <w:t xml:space="preserve"> over time, as well as avoidant </w:t>
      </w:r>
      <w:proofErr w:type="spellStart"/>
      <w:r w:rsidRPr="0071543F">
        <w:rPr>
          <w:rFonts w:asciiTheme="minorHAnsi" w:hAnsiTheme="minorHAnsi" w:cstheme="minorHAnsi"/>
        </w:rPr>
        <w:t>behaviour</w:t>
      </w:r>
      <w:proofErr w:type="spellEnd"/>
      <w:r w:rsidRPr="0071543F">
        <w:rPr>
          <w:rFonts w:asciiTheme="minorHAnsi" w:hAnsiTheme="minorHAnsi" w:cstheme="minorHAnsi"/>
        </w:rPr>
        <w:t xml:space="preserve"> and subsequent disability</w:t>
      </w:r>
      <w:r w:rsidR="00716ABC"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&lt;EndNote&gt;&lt;Cite&gt;&lt;Author&gt;Vlaeyen&lt;/Author&gt;&lt;Year&gt;2000&lt;/Year&gt;&lt;RecNum&gt;84&lt;/RecNum&gt;&lt;DisplayText&gt;(13)&lt;/DisplayText&gt;&lt;record&gt;&lt;rec-number&gt;84&lt;/rec-number&gt;&lt;foreign-keys&gt;&lt;key app="EN" db-id="xxfd0r5ecpdtfoe0eacpeeftxpvffff9x0xz"&gt;84&lt;/key&gt;&lt;/foreign-keys&gt;&lt;ref-type name="Journal Article"&gt;17&lt;/ref-type&gt;&lt;contributors&gt;&lt;authors&gt;&lt;author&gt;Vlaeyen, J&lt;/author&gt;&lt;author&gt;Linton, S&lt;/author&gt;&lt;/authors&gt;&lt;/contributors&gt;&lt;titles&gt;&lt;title&gt;Fear-avoidance and its consequences in chronic musculoskeletal pain: a state of the art&lt;/title&gt;&lt;secondary-title&gt;Pain&lt;/secondary-title&gt;&lt;/titles&gt;&lt;periodical&gt;&lt;full-title&gt;Pain&lt;/full-title&gt;&lt;/periodical&gt;&lt;pages&gt;317-332&lt;/pages&gt;&lt;volume&gt;85&lt;/volume&gt;&lt;number&gt;3&lt;/number&gt;&lt;keywords&gt;&lt;keyword&gt;Pain-related fear&lt;/keyword&gt;&lt;keyword&gt;Chronic pain&lt;/keyword&gt;&lt;keyword&gt;Musculoskeletal pain&lt;/keyword&gt;&lt;keyword&gt;Avoidance&lt;/keyword&gt;&lt;keyword&gt;Disability&lt;/keyword&gt;&lt;/keywords&gt;&lt;dates&gt;&lt;year&gt;2000&lt;/year&gt;&lt;/dates&gt;&lt;isbn&gt;0304-3959&lt;/isbn&gt;&lt;urls&gt;&lt;related-urls&gt;&lt;url&gt;http://www.sciencedirect.com/science/article/B6T0K-40315FX-2/2/d5ef2cae7e6c7ce8f3c4d83411c66489&lt;/url&gt;&lt;/related-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13" w:tooltip="Vlaeyen, 2000 #84" w:history="1">
        <w:r w:rsidR="000B37BE" w:rsidRPr="0071543F">
          <w:rPr>
            <w:rFonts w:asciiTheme="minorHAnsi" w:hAnsiTheme="minorHAnsi" w:cstheme="minorHAnsi"/>
            <w:noProof/>
          </w:rPr>
          <w:t>13</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716ABC" w:rsidRPr="0071543F">
        <w:rPr>
          <w:rFonts w:asciiTheme="minorHAnsi" w:hAnsiTheme="minorHAnsi" w:cstheme="minorHAnsi"/>
        </w:rPr>
        <w:t xml:space="preserve">. </w:t>
      </w:r>
      <w:r w:rsidR="000860B3" w:rsidRPr="0071543F">
        <w:rPr>
          <w:rFonts w:asciiTheme="minorHAnsi" w:hAnsiTheme="minorHAnsi" w:cstheme="minorHAnsi"/>
        </w:rPr>
        <w:t xml:space="preserve">The fact that </w:t>
      </w:r>
      <w:r w:rsidRPr="0071543F">
        <w:rPr>
          <w:rFonts w:asciiTheme="minorHAnsi" w:hAnsiTheme="minorHAnsi" w:cstheme="minorHAnsi"/>
        </w:rPr>
        <w:t xml:space="preserve">trait fear of pain </w:t>
      </w:r>
      <w:r w:rsidR="000860B3" w:rsidRPr="0071543F">
        <w:rPr>
          <w:rFonts w:asciiTheme="minorHAnsi" w:hAnsiTheme="minorHAnsi" w:cstheme="minorHAnsi"/>
        </w:rPr>
        <w:t xml:space="preserve">was not correlated with </w:t>
      </w:r>
      <w:r w:rsidRPr="0071543F">
        <w:rPr>
          <w:rFonts w:asciiTheme="minorHAnsi" w:hAnsiTheme="minorHAnsi" w:cstheme="minorHAnsi"/>
        </w:rPr>
        <w:t>subsequent pain ratings</w:t>
      </w:r>
      <w:r w:rsidR="000860B3" w:rsidRPr="0071543F">
        <w:rPr>
          <w:rFonts w:asciiTheme="minorHAnsi" w:hAnsiTheme="minorHAnsi" w:cstheme="minorHAnsi"/>
        </w:rPr>
        <w:t xml:space="preserve"> suggests that the increased </w:t>
      </w:r>
      <w:r w:rsidRPr="0071543F">
        <w:rPr>
          <w:rFonts w:asciiTheme="minorHAnsi" w:hAnsiTheme="minorHAnsi" w:cstheme="minorHAnsi"/>
        </w:rPr>
        <w:t xml:space="preserve">sensitivity of salience networks to threatening contextual influences </w:t>
      </w:r>
      <w:r w:rsidR="00F272B5" w:rsidRPr="0071543F">
        <w:rPr>
          <w:rFonts w:asciiTheme="minorHAnsi" w:hAnsiTheme="minorHAnsi" w:cstheme="minorHAnsi"/>
        </w:rPr>
        <w:t>may</w:t>
      </w:r>
      <w:r w:rsidR="000860B3" w:rsidRPr="0071543F">
        <w:rPr>
          <w:rFonts w:asciiTheme="minorHAnsi" w:hAnsiTheme="minorHAnsi" w:cstheme="minorHAnsi"/>
        </w:rPr>
        <w:t xml:space="preserve"> </w:t>
      </w:r>
      <w:r w:rsidR="00122609" w:rsidRPr="0071543F">
        <w:rPr>
          <w:rFonts w:asciiTheme="minorHAnsi" w:hAnsiTheme="minorHAnsi" w:cstheme="minorHAnsi"/>
        </w:rPr>
        <w:t xml:space="preserve">not </w:t>
      </w:r>
      <w:r w:rsidR="000860B3" w:rsidRPr="0071543F">
        <w:rPr>
          <w:rFonts w:asciiTheme="minorHAnsi" w:hAnsiTheme="minorHAnsi" w:cstheme="minorHAnsi"/>
        </w:rPr>
        <w:t xml:space="preserve">influence </w:t>
      </w:r>
      <w:r w:rsidR="00122609" w:rsidRPr="0071543F">
        <w:rPr>
          <w:rFonts w:asciiTheme="minorHAnsi" w:hAnsiTheme="minorHAnsi" w:cstheme="minorHAnsi"/>
        </w:rPr>
        <w:t xml:space="preserve">pain intensity </w:t>
      </w:r>
      <w:r w:rsidR="000860B3" w:rsidRPr="0071543F">
        <w:rPr>
          <w:rFonts w:asciiTheme="minorHAnsi" w:hAnsiTheme="minorHAnsi" w:cstheme="minorHAnsi"/>
        </w:rPr>
        <w:t xml:space="preserve">directly, </w:t>
      </w:r>
      <w:r w:rsidR="00122609" w:rsidRPr="0071543F">
        <w:rPr>
          <w:rFonts w:asciiTheme="minorHAnsi" w:hAnsiTheme="minorHAnsi" w:cstheme="minorHAnsi"/>
        </w:rPr>
        <w:t xml:space="preserve">but </w:t>
      </w:r>
      <w:r w:rsidR="003F5587" w:rsidRPr="0071543F">
        <w:rPr>
          <w:rFonts w:asciiTheme="minorHAnsi" w:hAnsiTheme="minorHAnsi" w:cstheme="minorHAnsi"/>
        </w:rPr>
        <w:t>may do</w:t>
      </w:r>
      <w:r w:rsidR="000860B3" w:rsidRPr="0071543F">
        <w:rPr>
          <w:rFonts w:asciiTheme="minorHAnsi" w:hAnsiTheme="minorHAnsi" w:cstheme="minorHAnsi"/>
        </w:rPr>
        <w:t xml:space="preserve"> so via </w:t>
      </w:r>
      <w:r w:rsidRPr="0071543F">
        <w:rPr>
          <w:rFonts w:asciiTheme="minorHAnsi" w:hAnsiTheme="minorHAnsi" w:cstheme="minorHAnsi"/>
        </w:rPr>
        <w:t>subsequent</w:t>
      </w:r>
      <w:r w:rsidR="0083427C" w:rsidRPr="0071543F">
        <w:rPr>
          <w:rFonts w:asciiTheme="minorHAnsi" w:hAnsiTheme="minorHAnsi" w:cstheme="minorHAnsi"/>
        </w:rPr>
        <w:t xml:space="preserve"> </w:t>
      </w:r>
      <w:r w:rsidR="00F272B5" w:rsidRPr="0071543F">
        <w:rPr>
          <w:rFonts w:asciiTheme="minorHAnsi" w:hAnsiTheme="minorHAnsi" w:cstheme="minorHAnsi"/>
        </w:rPr>
        <w:t>maladaptive</w:t>
      </w:r>
      <w:r w:rsidRPr="0071543F">
        <w:rPr>
          <w:rFonts w:asciiTheme="minorHAnsi" w:hAnsiTheme="minorHAnsi" w:cstheme="minorHAnsi"/>
        </w:rPr>
        <w:t xml:space="preserve"> </w:t>
      </w:r>
      <w:proofErr w:type="spellStart"/>
      <w:r w:rsidRPr="0071543F">
        <w:rPr>
          <w:rFonts w:asciiTheme="minorHAnsi" w:hAnsiTheme="minorHAnsi" w:cstheme="minorHAnsi"/>
        </w:rPr>
        <w:t>behaviour</w:t>
      </w:r>
      <w:proofErr w:type="spellEnd"/>
      <w:r w:rsidRPr="0071543F">
        <w:rPr>
          <w:rFonts w:asciiTheme="minorHAnsi" w:hAnsiTheme="minorHAnsi" w:cstheme="minorHAnsi"/>
        </w:rPr>
        <w:t>, as in the fear</w:t>
      </w:r>
      <w:r w:rsidR="00FC492E" w:rsidRPr="0071543F">
        <w:rPr>
          <w:rFonts w:asciiTheme="minorHAnsi" w:hAnsiTheme="minorHAnsi" w:cstheme="minorHAnsi"/>
        </w:rPr>
        <w:t>-</w:t>
      </w:r>
      <w:r w:rsidRPr="0071543F">
        <w:rPr>
          <w:rFonts w:asciiTheme="minorHAnsi" w:hAnsiTheme="minorHAnsi" w:cstheme="minorHAnsi"/>
        </w:rPr>
        <w:t>avoidance model.</w:t>
      </w:r>
      <w:r w:rsidR="00F31B15" w:rsidRPr="0071543F">
        <w:rPr>
          <w:rFonts w:asciiTheme="minorHAnsi" w:hAnsiTheme="minorHAnsi" w:cstheme="minorHAnsi"/>
        </w:rPr>
        <w:t xml:space="preserve"> </w:t>
      </w:r>
      <w:r w:rsidR="006140E5" w:rsidRPr="0071543F">
        <w:rPr>
          <w:rFonts w:asciiTheme="minorHAnsi" w:hAnsiTheme="minorHAnsi" w:cstheme="minorHAnsi"/>
        </w:rPr>
        <w:t xml:space="preserve">These interpretations around the fear avoidance model however, </w:t>
      </w:r>
      <w:r w:rsidR="00302D28" w:rsidRPr="0071543F">
        <w:rPr>
          <w:rFonts w:asciiTheme="minorHAnsi" w:hAnsiTheme="minorHAnsi" w:cstheme="minorHAnsi"/>
        </w:rPr>
        <w:t>need to</w:t>
      </w:r>
      <w:r w:rsidR="005D6AF1" w:rsidRPr="0071543F">
        <w:rPr>
          <w:rFonts w:asciiTheme="minorHAnsi" w:hAnsiTheme="minorHAnsi" w:cstheme="minorHAnsi"/>
        </w:rPr>
        <w:t xml:space="preserve"> </w:t>
      </w:r>
      <w:r w:rsidR="006140E5" w:rsidRPr="0071543F">
        <w:rPr>
          <w:rFonts w:asciiTheme="minorHAnsi" w:hAnsiTheme="minorHAnsi" w:cstheme="minorHAnsi"/>
        </w:rPr>
        <w:t xml:space="preserve">be further investigated in a clinical setting </w:t>
      </w:r>
      <w:r w:rsidR="00EB2285" w:rsidRPr="0071543F">
        <w:rPr>
          <w:rFonts w:asciiTheme="minorHAnsi" w:hAnsiTheme="minorHAnsi" w:cstheme="minorHAnsi"/>
        </w:rPr>
        <w:t>in</w:t>
      </w:r>
      <w:r w:rsidR="005D6AF1" w:rsidRPr="0071543F">
        <w:rPr>
          <w:rFonts w:asciiTheme="minorHAnsi" w:hAnsiTheme="minorHAnsi" w:cstheme="minorHAnsi"/>
        </w:rPr>
        <w:t xml:space="preserve"> </w:t>
      </w:r>
      <w:r w:rsidR="006140E5" w:rsidRPr="0071543F">
        <w:rPr>
          <w:rFonts w:asciiTheme="minorHAnsi" w:hAnsiTheme="minorHAnsi" w:cstheme="minorHAnsi"/>
        </w:rPr>
        <w:t xml:space="preserve">a patient population with chronic pain, as our current findings are </w:t>
      </w:r>
      <w:r w:rsidR="00302D28" w:rsidRPr="0071543F">
        <w:rPr>
          <w:rFonts w:asciiTheme="minorHAnsi" w:hAnsiTheme="minorHAnsi" w:cstheme="minorHAnsi"/>
        </w:rPr>
        <w:t>confined</w:t>
      </w:r>
      <w:r w:rsidR="005D6AF1" w:rsidRPr="0071543F">
        <w:rPr>
          <w:rFonts w:asciiTheme="minorHAnsi" w:hAnsiTheme="minorHAnsi" w:cstheme="minorHAnsi"/>
        </w:rPr>
        <w:t xml:space="preserve"> </w:t>
      </w:r>
      <w:r w:rsidR="00302D28" w:rsidRPr="0071543F">
        <w:rPr>
          <w:rFonts w:asciiTheme="minorHAnsi" w:hAnsiTheme="minorHAnsi" w:cstheme="minorHAnsi"/>
        </w:rPr>
        <w:t>to</w:t>
      </w:r>
      <w:r w:rsidR="006140E5" w:rsidRPr="0071543F">
        <w:rPr>
          <w:rFonts w:asciiTheme="minorHAnsi" w:hAnsiTheme="minorHAnsi" w:cstheme="minorHAnsi"/>
        </w:rPr>
        <w:t xml:space="preserve"> healthy subjects with </w:t>
      </w:r>
      <w:r w:rsidR="00302D28" w:rsidRPr="0071543F">
        <w:rPr>
          <w:rFonts w:asciiTheme="minorHAnsi" w:hAnsiTheme="minorHAnsi" w:cstheme="minorHAnsi"/>
        </w:rPr>
        <w:t>a</w:t>
      </w:r>
      <w:r w:rsidR="005D6AF1" w:rsidRPr="0071543F">
        <w:rPr>
          <w:rFonts w:asciiTheme="minorHAnsi" w:hAnsiTheme="minorHAnsi" w:cstheme="minorHAnsi"/>
        </w:rPr>
        <w:t xml:space="preserve"> </w:t>
      </w:r>
      <w:r w:rsidR="006140E5" w:rsidRPr="0071543F">
        <w:rPr>
          <w:rFonts w:asciiTheme="minorHAnsi" w:hAnsiTheme="minorHAnsi" w:cstheme="minorHAnsi"/>
        </w:rPr>
        <w:t xml:space="preserve">range of trait </w:t>
      </w:r>
      <w:r w:rsidR="00302D28" w:rsidRPr="0071543F">
        <w:rPr>
          <w:rFonts w:asciiTheme="minorHAnsi" w:hAnsiTheme="minorHAnsi" w:cstheme="minorHAnsi"/>
        </w:rPr>
        <w:t xml:space="preserve">for </w:t>
      </w:r>
      <w:r w:rsidR="006140E5" w:rsidRPr="0071543F">
        <w:rPr>
          <w:rFonts w:asciiTheme="minorHAnsi" w:hAnsiTheme="minorHAnsi" w:cstheme="minorHAnsi"/>
        </w:rPr>
        <w:t>fear.</w:t>
      </w:r>
    </w:p>
    <w:p w14:paraId="4174C873" w14:textId="77777777" w:rsidR="00467F5B" w:rsidRPr="0071543F" w:rsidRDefault="00467F5B" w:rsidP="006140E5">
      <w:pPr>
        <w:spacing w:line="480" w:lineRule="auto"/>
        <w:jc w:val="both"/>
        <w:rPr>
          <w:rFonts w:asciiTheme="minorHAnsi" w:hAnsiTheme="minorHAnsi" w:cstheme="minorHAnsi"/>
        </w:rPr>
      </w:pPr>
    </w:p>
    <w:p w14:paraId="3221B49B" w14:textId="1879628C" w:rsidR="00E369A6" w:rsidRPr="0071543F" w:rsidRDefault="00302D28" w:rsidP="000B37BE">
      <w:pPr>
        <w:spacing w:line="480" w:lineRule="auto"/>
        <w:jc w:val="both"/>
        <w:rPr>
          <w:rFonts w:asciiTheme="minorHAnsi" w:eastAsia="Calibri" w:hAnsiTheme="minorHAnsi" w:cstheme="minorHAnsi"/>
        </w:rPr>
      </w:pPr>
      <w:r w:rsidRPr="0071543F">
        <w:rPr>
          <w:rFonts w:asciiTheme="minorHAnsi" w:hAnsiTheme="minorHAnsi" w:cstheme="minorHAnsi"/>
        </w:rPr>
        <w:lastRenderedPageBreak/>
        <w:t xml:space="preserve">The </w:t>
      </w:r>
      <w:r w:rsidR="00DD262C" w:rsidRPr="0071543F">
        <w:rPr>
          <w:rFonts w:asciiTheme="minorHAnsi" w:hAnsiTheme="minorHAnsi" w:cstheme="minorHAnsi"/>
        </w:rPr>
        <w:t xml:space="preserve">source </w:t>
      </w:r>
      <w:proofErr w:type="spellStart"/>
      <w:r w:rsidR="00DD262C" w:rsidRPr="0071543F">
        <w:rPr>
          <w:rFonts w:asciiTheme="minorHAnsi" w:hAnsiTheme="minorHAnsi" w:cstheme="minorHAnsi"/>
        </w:rPr>
        <w:t>localisation</w:t>
      </w:r>
      <w:proofErr w:type="spellEnd"/>
      <w:r w:rsidR="00DD262C" w:rsidRPr="0071543F">
        <w:rPr>
          <w:rFonts w:asciiTheme="minorHAnsi" w:hAnsiTheme="minorHAnsi" w:cstheme="minorHAnsi"/>
        </w:rPr>
        <w:t xml:space="preserve"> analysis identified that the effect of prior threat on the N2 was </w:t>
      </w:r>
      <w:proofErr w:type="spellStart"/>
      <w:r w:rsidR="00DD262C" w:rsidRPr="0071543F">
        <w:rPr>
          <w:rFonts w:asciiTheme="minorHAnsi" w:hAnsiTheme="minorHAnsi" w:cstheme="minorHAnsi"/>
        </w:rPr>
        <w:t>localised</w:t>
      </w:r>
      <w:proofErr w:type="spellEnd"/>
      <w:r w:rsidR="00DD262C" w:rsidRPr="0071543F">
        <w:rPr>
          <w:rFonts w:asciiTheme="minorHAnsi" w:hAnsiTheme="minorHAnsi" w:cstheme="minorHAnsi"/>
        </w:rPr>
        <w:t xml:space="preserve"> to the MCC.  The MCC has been found to be associated with a number of different processes including, but not limited to</w:t>
      </w:r>
      <w:r w:rsidR="00FC492E" w:rsidRPr="0071543F">
        <w:rPr>
          <w:rFonts w:asciiTheme="minorHAnsi" w:hAnsiTheme="minorHAnsi" w:cstheme="minorHAnsi"/>
        </w:rPr>
        <w:t>,</w:t>
      </w:r>
      <w:r w:rsidR="00DD262C" w:rsidRPr="0071543F">
        <w:rPr>
          <w:rFonts w:asciiTheme="minorHAnsi" w:hAnsiTheme="minorHAnsi" w:cstheme="minorHAnsi"/>
        </w:rPr>
        <w:t xml:space="preserve"> the anticipation and processing of pain, negative affect, cognitive control processes (such as prediction error monitoring), preparatory motor activity and attention</w:t>
      </w:r>
      <w:r w:rsidR="009E3642"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&lt;EndNote&gt;&lt;Cite&gt;&lt;Author&gt;Shackman&lt;/Author&gt;&lt;Year&gt;2011&lt;/Year&gt;&lt;RecNum&gt;950&lt;/RecNum&gt;&lt;DisplayText&gt;(37)&lt;/DisplayText&gt;&lt;record&gt;&lt;rec-number&gt;950&lt;/rec-number&gt;&lt;foreign-keys&gt;&lt;key app="EN" db-id="xxfd0r5ecpdtfoe0eacpeeftxpvffff9x0xz"&gt;950&lt;/key&gt;&lt;/foreign-keys&gt;&lt;ref-type name="Journal Article"&gt;17&lt;/ref-type&gt;&lt;contributors&gt;&lt;authors&gt;&lt;author&gt;Shackman, Alexander J.&lt;/author&gt;&lt;author&gt;Salomons, Tim V.&lt;/author&gt;&lt;author&gt;Slagter, Heleen A.&lt;/author&gt;&lt;author&gt;Fox, Andrew S.&lt;/author&gt;&lt;author&gt;Winter, Jameel J.&lt;/author&gt;&lt;author&gt;Davidson, Richard J.&lt;/author&gt;&lt;/authors&gt;&lt;/contributors&gt;&lt;titles&gt;&lt;title&gt;The Integration of Negative Affect, Pain, and Cognitive Control in the Cingulate Cortex&lt;/title&gt;&lt;secondary-title&gt;Nature reviews. Neuroscience&lt;/secondary-title&gt;&lt;/titles&gt;&lt;periodical&gt;&lt;full-title&gt;Nature reviews. Neuroscience&lt;/full-title&gt;&lt;/periodical&gt;&lt;pages&gt;154-167&lt;/pages&gt;&lt;volume&gt;12&lt;/volume&gt;&lt;number&gt;3&lt;/number&gt;&lt;dates&gt;&lt;year&gt;2011&lt;/year&gt;&lt;/dates&gt;&lt;isbn&gt;1471-003X&amp;#xD;1471-0048&lt;/isbn&gt;&lt;accession-num&gt;PMC3044650&lt;/accession-num&gt;&lt;urls&gt;&lt;related-urls&gt;&lt;url&gt;http://www.ncbi.nlm.nih.gov/pmc/articles/PMC3044650/&lt;/url&gt;&lt;/related-urls&gt;&lt;/urls&gt;&lt;electronic-resource-num&gt;10.1038/nrn2994&lt;/electronic-resource-num&gt;&lt;remote-database-name&gt;Pmc&lt;/remote-database-name&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7" w:tooltip="Shackman, 2011 #950" w:history="1">
        <w:r w:rsidR="000B37BE" w:rsidRPr="0071543F">
          <w:rPr>
            <w:rFonts w:asciiTheme="minorHAnsi" w:hAnsiTheme="minorHAnsi" w:cstheme="minorHAnsi"/>
            <w:noProof/>
          </w:rPr>
          <w:t>42</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9E3642" w:rsidRPr="0071543F">
        <w:rPr>
          <w:rFonts w:asciiTheme="minorHAnsi" w:hAnsiTheme="minorHAnsi" w:cstheme="minorHAnsi"/>
        </w:rPr>
        <w:t xml:space="preserve">. </w:t>
      </w:r>
      <w:r w:rsidR="00DD262C" w:rsidRPr="0071543F">
        <w:rPr>
          <w:rFonts w:asciiTheme="minorHAnsi" w:hAnsiTheme="minorHAnsi" w:cstheme="minorHAnsi"/>
        </w:rPr>
        <w:t>A recent integrative model of the anterior MCC suggests it is an area of functional convergence of these processes, essential for the integration of information regarding punishment (i.e.</w:t>
      </w:r>
      <w:r w:rsidR="000860B3" w:rsidRPr="0071543F">
        <w:rPr>
          <w:rFonts w:asciiTheme="minorHAnsi" w:hAnsiTheme="minorHAnsi" w:cstheme="minorHAnsi"/>
        </w:rPr>
        <w:t>,</w:t>
      </w:r>
      <w:r w:rsidR="00DD262C" w:rsidRPr="0071543F">
        <w:rPr>
          <w:rFonts w:asciiTheme="minorHAnsi" w:hAnsiTheme="minorHAnsi" w:cstheme="minorHAnsi"/>
        </w:rPr>
        <w:t xml:space="preserve"> pain and negative affect) into aversively motivated actions, in order to adaptively respond to threatening</w:t>
      </w:r>
      <w:r w:rsidRPr="0071543F">
        <w:rPr>
          <w:rFonts w:asciiTheme="minorHAnsi" w:hAnsiTheme="minorHAnsi" w:cstheme="minorHAnsi"/>
        </w:rPr>
        <w:t xml:space="preserve"> and</w:t>
      </w:r>
      <w:r w:rsidR="00DD262C" w:rsidRPr="0071543F">
        <w:rPr>
          <w:rFonts w:asciiTheme="minorHAnsi" w:hAnsiTheme="minorHAnsi" w:cstheme="minorHAnsi"/>
        </w:rPr>
        <w:t xml:space="preserve"> uncertain situations</w:t>
      </w:r>
      <w:r w:rsidR="009E3642"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&lt;EndNote&gt;&lt;Cite&gt;&lt;Author&gt;Shackman&lt;/Author&gt;&lt;Year&gt;2011&lt;/Year&gt;&lt;RecNum&gt;950&lt;/RecNum&gt;&lt;DisplayText&gt;(37)&lt;/DisplayText&gt;&lt;record&gt;&lt;rec-number&gt;950&lt;/rec-number&gt;&lt;foreign-keys&gt;&lt;key app="EN" db-id="xxfd0r5ecpdtfoe0eacpeeftxpvffff9x0xz"&gt;950&lt;/key&gt;&lt;/foreign-keys&gt;&lt;ref-type name="Journal Article"&gt;17&lt;/ref-type&gt;&lt;contributors&gt;&lt;authors&gt;&lt;author&gt;Shackman, Alexander J.&lt;/author&gt;&lt;author&gt;Salomons, Tim V.&lt;/author&gt;&lt;author&gt;Slagter, Heleen A.&lt;/author&gt;&lt;author&gt;Fox, Andrew S.&lt;/author&gt;&lt;author&gt;Winter, Jameel J.&lt;/author&gt;&lt;author&gt;Davidson, Richard J.&lt;/author&gt;&lt;/authors&gt;&lt;/contributors&gt;&lt;titles&gt;&lt;title&gt;The Integration of Negative Affect, Pain, and Cognitive Control in the Cingulate Cortex&lt;/title&gt;&lt;secondary-title&gt;Nature reviews. Neuroscience&lt;/secondary-title&gt;&lt;/titles&gt;&lt;periodical&gt;&lt;full-title&gt;Nature reviews. Neuroscience&lt;/full-title&gt;&lt;/periodical&gt;&lt;pages&gt;154-167&lt;/pages&gt;&lt;volume&gt;12&lt;/volume&gt;&lt;number&gt;3&lt;/number&gt;&lt;dates&gt;&lt;year&gt;2011&lt;/year&gt;&lt;/dates&gt;&lt;isbn&gt;1471-003X&amp;#xD;1471-0048&lt;/isbn&gt;&lt;accession-num&gt;PMC3044650&lt;/accession-num&gt;&lt;urls&gt;&lt;related-urls&gt;&lt;url&gt;http://www.ncbi.nlm.nih.gov/pmc/articles/PMC3044650/&lt;/url&gt;&lt;/related-urls&gt;&lt;/urls&gt;&lt;electronic-resource-num&gt;10.1038/nrn2994&lt;/electronic-resource-num&gt;&lt;remote-database-name&gt;Pmc&lt;/remote-database-name&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7" w:tooltip="Shackman, 2011 #950" w:history="1">
        <w:r w:rsidR="000B37BE" w:rsidRPr="0071543F">
          <w:rPr>
            <w:rFonts w:asciiTheme="minorHAnsi" w:hAnsiTheme="minorHAnsi" w:cstheme="minorHAnsi"/>
            <w:noProof/>
          </w:rPr>
          <w:t>42</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7E6D6A" w:rsidRPr="0071543F">
        <w:rPr>
          <w:rFonts w:asciiTheme="minorHAnsi" w:hAnsiTheme="minorHAnsi" w:cstheme="minorHAnsi"/>
        </w:rPr>
        <w:t xml:space="preserve">. </w:t>
      </w:r>
      <w:r w:rsidR="00DD262C" w:rsidRPr="0071543F">
        <w:rPr>
          <w:rFonts w:asciiTheme="minorHAnsi" w:hAnsiTheme="minorHAnsi" w:cstheme="minorHAnsi"/>
        </w:rPr>
        <w:t xml:space="preserve">Coordination of such actions occurs through integrating information regarding cognitive control, as well as strong connections with motor </w:t>
      </w:r>
      <w:proofErr w:type="spellStart"/>
      <w:r w:rsidR="00DD262C" w:rsidRPr="0071543F">
        <w:rPr>
          <w:rFonts w:asciiTheme="minorHAnsi" w:hAnsiTheme="minorHAnsi" w:cstheme="minorHAnsi"/>
        </w:rPr>
        <w:t>centres</w:t>
      </w:r>
      <w:proofErr w:type="spellEnd"/>
      <w:r w:rsidR="00DD262C" w:rsidRPr="0071543F">
        <w:rPr>
          <w:rFonts w:asciiTheme="minorHAnsi" w:hAnsiTheme="minorHAnsi" w:cstheme="minorHAnsi"/>
        </w:rPr>
        <w:t xml:space="preserve"> in order to plan and refine aversively motivated </w:t>
      </w:r>
      <w:proofErr w:type="spellStart"/>
      <w:r w:rsidR="00DD262C" w:rsidRPr="0071543F">
        <w:rPr>
          <w:rFonts w:asciiTheme="minorHAnsi" w:hAnsiTheme="minorHAnsi" w:cstheme="minorHAnsi"/>
        </w:rPr>
        <w:t>behaviours</w:t>
      </w:r>
      <w:proofErr w:type="spellEnd"/>
      <w:r w:rsidR="00FC492E"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&lt;EndNote&gt;&lt;Cite&gt;&lt;Author&gt;Shackman&lt;/Author&gt;&lt;Year&gt;2011&lt;/Year&gt;&lt;RecNum&gt;950&lt;/RecNum&gt;&lt;DisplayText&gt;(37)&lt;/DisplayText&gt;&lt;record&gt;&lt;rec-number&gt;950&lt;/rec-number&gt;&lt;foreign-keys&gt;&lt;key app="EN" db-id="xxfd0r5ecpdtfoe0eacpeeftxpvffff9x0xz"&gt;950&lt;/key&gt;&lt;/foreign-keys&gt;&lt;ref-type name="Journal Article"&gt;17&lt;/ref-type&gt;&lt;contributors&gt;&lt;authors&gt;&lt;author&gt;Shackman, Alexander J.&lt;/author&gt;&lt;author&gt;Salomons, Tim V.&lt;/author&gt;&lt;author&gt;Slagter, Heleen A.&lt;/author&gt;&lt;author&gt;Fox, Andrew S.&lt;/author&gt;&lt;author&gt;Winter, Jameel J.&lt;/author&gt;&lt;author&gt;Davidson, Richard J.&lt;/author&gt;&lt;/authors&gt;&lt;/contributors&gt;&lt;titles&gt;&lt;title&gt;The Integration of Negative Affect, Pain, and Cognitive Control in the Cingulate Cortex&lt;/title&gt;&lt;secondary-title&gt;Nature reviews. Neuroscience&lt;/secondary-title&gt;&lt;/titles&gt;&lt;periodical&gt;&lt;full-title&gt;Nature reviews. Neuroscience&lt;/full-title&gt;&lt;/periodical&gt;&lt;pages&gt;154-167&lt;/pages&gt;&lt;volume&gt;12&lt;/volume&gt;&lt;number&gt;3&lt;/number&gt;&lt;dates&gt;&lt;year&gt;2011&lt;/year&gt;&lt;/dates&gt;&lt;isbn&gt;1471-003X&amp;#xD;1471-0048&lt;/isbn&gt;&lt;accession-num&gt;PMC3044650&lt;/accession-num&gt;&lt;urls&gt;&lt;related-urls&gt;&lt;url&gt;http://www.ncbi.nlm.nih.gov/pmc/articles/PMC3044650/&lt;/url&gt;&lt;/related-urls&gt;&lt;/urls&gt;&lt;electronic-resource-num&gt;10.1038/nrn2994&lt;/electronic-resource-num&gt;&lt;remote-database-name&gt;Pmc&lt;/remote-database-name&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7" w:tooltip="Shackman, 2011 #950" w:history="1">
        <w:r w:rsidR="000B37BE" w:rsidRPr="0071543F">
          <w:rPr>
            <w:rFonts w:asciiTheme="minorHAnsi" w:hAnsiTheme="minorHAnsi" w:cstheme="minorHAnsi"/>
            <w:noProof/>
          </w:rPr>
          <w:t>42</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9E3642" w:rsidRPr="0071543F">
        <w:rPr>
          <w:rFonts w:asciiTheme="minorHAnsi" w:hAnsiTheme="minorHAnsi" w:cstheme="minorHAnsi"/>
        </w:rPr>
        <w:t xml:space="preserve">. </w:t>
      </w:r>
      <w:r w:rsidR="00DD262C" w:rsidRPr="0071543F">
        <w:rPr>
          <w:rFonts w:asciiTheme="minorHAnsi" w:hAnsiTheme="minorHAnsi" w:cstheme="minorHAnsi"/>
        </w:rPr>
        <w:t xml:space="preserve"> This “adaptive control” hypothesis of the MCC is consistent with our results, as it suggests that aversive predictions</w:t>
      </w:r>
      <w:r w:rsidR="00FC492E" w:rsidRPr="0071543F">
        <w:rPr>
          <w:rFonts w:asciiTheme="minorHAnsi" w:hAnsiTheme="minorHAnsi" w:cstheme="minorHAnsi"/>
        </w:rPr>
        <w:t xml:space="preserve"> bias the pain reduction afforded by safety cues</w:t>
      </w:r>
      <w:r w:rsidR="00DD262C" w:rsidRPr="0071543F">
        <w:rPr>
          <w:rFonts w:asciiTheme="minorHAnsi" w:hAnsiTheme="minorHAnsi" w:cstheme="minorHAnsi"/>
        </w:rPr>
        <w:t xml:space="preserve"> through mechanisms that alter the early cortical representation of sensory stimuli, in the MCC</w:t>
      </w:r>
      <w:r w:rsidR="00FC492E" w:rsidRPr="0071543F">
        <w:rPr>
          <w:rFonts w:asciiTheme="minorHAnsi" w:hAnsiTheme="minorHAnsi" w:cstheme="minorHAnsi"/>
        </w:rPr>
        <w:t>,</w:t>
      </w:r>
      <w:r w:rsidR="00DD262C" w:rsidRPr="0071543F">
        <w:rPr>
          <w:rFonts w:asciiTheme="minorHAnsi" w:hAnsiTheme="minorHAnsi" w:cstheme="minorHAnsi"/>
        </w:rPr>
        <w:t xml:space="preserve"> in order to adaptively respond to the preceding threat</w:t>
      </w:r>
      <w:r w:rsidR="006503E4" w:rsidRPr="0071543F">
        <w:rPr>
          <w:rFonts w:asciiTheme="minorHAnsi" w:hAnsiTheme="minorHAnsi" w:cstheme="minorHAnsi"/>
        </w:rPr>
        <w:t xml:space="preserve"> or </w:t>
      </w:r>
      <w:r w:rsidR="003F5587" w:rsidRPr="0071543F">
        <w:rPr>
          <w:rFonts w:asciiTheme="minorHAnsi" w:hAnsiTheme="minorHAnsi" w:cstheme="minorHAnsi"/>
        </w:rPr>
        <w:t>pain</w:t>
      </w:r>
      <w:r w:rsidR="00DD262C" w:rsidRPr="0071543F">
        <w:rPr>
          <w:rFonts w:asciiTheme="minorHAnsi" w:hAnsiTheme="minorHAnsi" w:cstheme="minorHAnsi"/>
        </w:rPr>
        <w:t xml:space="preserve">. </w:t>
      </w:r>
      <w:r w:rsidR="003F5587" w:rsidRPr="0071543F">
        <w:rPr>
          <w:rFonts w:asciiTheme="minorHAnsi" w:hAnsiTheme="minorHAnsi" w:cstheme="minorHAnsi"/>
        </w:rPr>
        <w:t>S</w:t>
      </w:r>
      <w:r w:rsidR="00FC492E" w:rsidRPr="0071543F">
        <w:rPr>
          <w:rFonts w:asciiTheme="minorHAnsi" w:hAnsiTheme="minorHAnsi" w:cstheme="minorHAnsi"/>
        </w:rPr>
        <w:t xml:space="preserve">uch </w:t>
      </w:r>
      <w:r w:rsidR="00DD262C" w:rsidRPr="0071543F">
        <w:rPr>
          <w:rFonts w:asciiTheme="minorHAnsi" w:hAnsiTheme="minorHAnsi" w:cstheme="minorHAnsi"/>
        </w:rPr>
        <w:t xml:space="preserve">adaptive </w:t>
      </w:r>
      <w:r w:rsidR="00FC492E" w:rsidRPr="0071543F">
        <w:rPr>
          <w:rFonts w:asciiTheme="minorHAnsi" w:hAnsiTheme="minorHAnsi" w:cstheme="minorHAnsi"/>
        </w:rPr>
        <w:t>response</w:t>
      </w:r>
      <w:r w:rsidR="003F5587" w:rsidRPr="0071543F">
        <w:rPr>
          <w:rFonts w:asciiTheme="minorHAnsi" w:hAnsiTheme="minorHAnsi" w:cstheme="minorHAnsi"/>
        </w:rPr>
        <w:t>s</w:t>
      </w:r>
      <w:r w:rsidR="00FC492E" w:rsidRPr="0071543F">
        <w:rPr>
          <w:rFonts w:asciiTheme="minorHAnsi" w:hAnsiTheme="minorHAnsi" w:cstheme="minorHAnsi"/>
        </w:rPr>
        <w:t xml:space="preserve"> to acute pain may be maladaptive for chronic pain</w:t>
      </w:r>
      <w:r w:rsidR="00122609" w:rsidRPr="0071543F">
        <w:rPr>
          <w:rFonts w:asciiTheme="minorHAnsi" w:hAnsiTheme="minorHAnsi" w:cstheme="minorHAnsi"/>
        </w:rPr>
        <w:t xml:space="preserve">, </w:t>
      </w:r>
      <w:r w:rsidR="00FC492E" w:rsidRPr="0071543F">
        <w:rPr>
          <w:rFonts w:asciiTheme="minorHAnsi" w:hAnsiTheme="minorHAnsi" w:cstheme="minorHAnsi"/>
        </w:rPr>
        <w:t>pointing to</w:t>
      </w:r>
      <w:r w:rsidR="00DD262C" w:rsidRPr="0071543F">
        <w:rPr>
          <w:rFonts w:asciiTheme="minorHAnsi" w:hAnsiTheme="minorHAnsi" w:cstheme="minorHAnsi"/>
        </w:rPr>
        <w:t xml:space="preserve"> MCC activation </w:t>
      </w:r>
      <w:r w:rsidR="00FC492E" w:rsidRPr="0071543F">
        <w:rPr>
          <w:rFonts w:asciiTheme="minorHAnsi" w:hAnsiTheme="minorHAnsi" w:cstheme="minorHAnsi"/>
        </w:rPr>
        <w:t>as</w:t>
      </w:r>
      <w:r w:rsidR="00DD262C" w:rsidRPr="0071543F">
        <w:rPr>
          <w:rFonts w:asciiTheme="minorHAnsi" w:hAnsiTheme="minorHAnsi" w:cstheme="minorHAnsi"/>
        </w:rPr>
        <w:t xml:space="preserve"> a potential targe</w:t>
      </w:r>
      <w:r w:rsidR="00122609" w:rsidRPr="0071543F">
        <w:rPr>
          <w:rFonts w:asciiTheme="minorHAnsi" w:hAnsiTheme="minorHAnsi" w:cstheme="minorHAnsi"/>
        </w:rPr>
        <w:t>t for therapeutic intervention</w:t>
      </w:r>
      <w:r w:rsidR="000860B3" w:rsidRPr="0071543F">
        <w:rPr>
          <w:rFonts w:asciiTheme="minorHAnsi" w:hAnsiTheme="minorHAnsi" w:cstheme="minorHAnsi"/>
        </w:rPr>
        <w:t>,</w:t>
      </w:r>
      <w:r w:rsidR="006148B4" w:rsidRPr="0071543F">
        <w:rPr>
          <w:rFonts w:asciiTheme="minorHAnsi" w:hAnsiTheme="minorHAnsi" w:cstheme="minorHAnsi"/>
        </w:rPr>
        <w:t xml:space="preserve"> </w:t>
      </w:r>
      <w:r w:rsidR="000860B3" w:rsidRPr="0071543F">
        <w:rPr>
          <w:rFonts w:asciiTheme="minorHAnsi" w:hAnsiTheme="minorHAnsi" w:cstheme="minorHAnsi"/>
        </w:rPr>
        <w:t xml:space="preserve">for example by </w:t>
      </w:r>
      <w:r w:rsidR="006148B4" w:rsidRPr="0071543F">
        <w:rPr>
          <w:rFonts w:asciiTheme="minorHAnsi" w:hAnsiTheme="minorHAnsi" w:cstheme="minorHAnsi"/>
        </w:rPr>
        <w:t xml:space="preserve">neurofeedback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&lt;EndNote&gt;&lt;Cite&gt;&lt;Author&gt;Christopher deCharms&lt;/Author&gt;&lt;Year&gt;2008&lt;/Year&gt;&lt;RecNum&gt;978&lt;/RecNum&gt;&lt;DisplayText&gt;(38)&lt;/DisplayText&gt;&lt;record&gt;&lt;rec-number&gt;978&lt;/rec-number&gt;&lt;foreign-keys&gt;&lt;key app="EN" db-id="xxfd0r5ecpdtfoe0eacpeeftxpvffff9x0xz"&gt;978&lt;/key&gt;&lt;/foreign-keys&gt;&lt;ref-type name="Journal Article"&gt;17&lt;/ref-type&gt;&lt;contributors&gt;&lt;authors&gt;&lt;author&gt;Christopher deCharms, R.&lt;/author&gt;&lt;/authors&gt;&lt;/contributors&gt;&lt;titles&gt;&lt;title&gt;Applications of real-time fMRI&lt;/title&gt;&lt;secondary-title&gt;Nat Rev Neurosci&lt;/secondary-title&gt;&lt;/titles&gt;&lt;periodical&gt;&lt;full-title&gt;Nat Rev Neurosci&lt;/full-title&gt;&lt;/periodical&gt;&lt;pages&gt;720-729&lt;/pages&gt;&lt;volume&gt;9&lt;/volume&gt;&lt;number&gt;9&lt;/number&gt;&lt;dates&gt;&lt;year&gt;2008&lt;/year&gt;&lt;/dates&gt;&lt;publisher&gt;Nature Publishing Group&lt;/publisher&gt;&lt;isbn&gt;1471-003X&lt;/isbn&gt;&lt;work-type&gt;10.1038/nrn2414&lt;/work-type&gt;&lt;urls&gt;&lt;related-urls&gt;&lt;url&gt;http://dx.doi.org/10.1038/nrn2414&lt;/url&gt;&lt;/related-urls&gt;&lt;/urls&gt;&lt;/record&gt;&lt;/Cite&gt;&lt;/EndNote&gt;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8" w:tooltip="Christopher deCharms, 2008 #978" w:history="1">
        <w:r w:rsidR="000B37BE" w:rsidRPr="0071543F">
          <w:rPr>
            <w:rFonts w:asciiTheme="minorHAnsi" w:hAnsiTheme="minorHAnsi" w:cstheme="minorHAnsi"/>
            <w:noProof/>
          </w:rPr>
          <w:t>43</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6148B4" w:rsidRPr="0071543F">
        <w:rPr>
          <w:rFonts w:asciiTheme="minorHAnsi" w:hAnsiTheme="minorHAnsi" w:cstheme="minorHAnsi"/>
        </w:rPr>
        <w:t xml:space="preserve">. </w:t>
      </w:r>
      <w:r w:rsidR="00E369A6" w:rsidRPr="0071543F">
        <w:rPr>
          <w:rFonts w:asciiTheme="minorHAnsi" w:eastAsia="Calibri" w:hAnsiTheme="minorHAnsi" w:cstheme="minorHAnsi"/>
        </w:rPr>
        <w:t xml:space="preserve">In summary, the findings in this study provide important neurophysiological insights into negative preconceptions </w:t>
      </w:r>
      <w:r w:rsidRPr="0071543F">
        <w:rPr>
          <w:rFonts w:asciiTheme="minorHAnsi" w:eastAsia="Calibri" w:hAnsiTheme="minorHAnsi" w:cstheme="minorHAnsi"/>
        </w:rPr>
        <w:t xml:space="preserve">which </w:t>
      </w:r>
      <w:r w:rsidR="00E369A6" w:rsidRPr="0071543F">
        <w:rPr>
          <w:rFonts w:asciiTheme="minorHAnsi" w:eastAsia="Calibri" w:hAnsiTheme="minorHAnsi" w:cstheme="minorHAnsi"/>
        </w:rPr>
        <w:t>may interfere with positive information about treatments, resulting in a reduced therapeutic outcome</w:t>
      </w:r>
      <w:r w:rsidR="00181B02" w:rsidRPr="0071543F">
        <w:rPr>
          <w:rFonts w:asciiTheme="minorHAnsi" w:eastAsia="Calibri" w:hAnsiTheme="minorHAnsi" w:cstheme="minorHAnsi"/>
        </w:rPr>
        <w:t xml:space="preserve">. </w:t>
      </w:r>
      <w:r w:rsidR="00D27242" w:rsidRPr="0071543F">
        <w:rPr>
          <w:rFonts w:asciiTheme="minorHAnsi" w:eastAsia="Calibri" w:hAnsiTheme="minorHAnsi" w:cstheme="minorHAnsi"/>
        </w:rPr>
        <w:t>Moreover, the enhanced priming of aversive mechanisms in fearful individuals identified in our study further strengthens the theory that pain</w:t>
      </w:r>
      <w:r w:rsidR="00C052E2" w:rsidRPr="0071543F">
        <w:rPr>
          <w:rFonts w:asciiTheme="minorHAnsi" w:eastAsia="Calibri" w:hAnsiTheme="minorHAnsi" w:cstheme="minorHAnsi"/>
        </w:rPr>
        <w:t>-</w:t>
      </w:r>
      <w:r w:rsidR="00D27242" w:rsidRPr="0071543F">
        <w:rPr>
          <w:rFonts w:asciiTheme="minorHAnsi" w:eastAsia="Calibri" w:hAnsiTheme="minorHAnsi" w:cstheme="minorHAnsi"/>
        </w:rPr>
        <w:t xml:space="preserve">related fear may be an important target when managing pain. </w:t>
      </w:r>
    </w:p>
    <w:p w14:paraId="10CA5EBA" w14:textId="77777777" w:rsidR="00467F5B" w:rsidRPr="0071543F" w:rsidRDefault="00467F5B" w:rsidP="00B939E1">
      <w:pPr>
        <w:spacing w:line="480" w:lineRule="auto"/>
        <w:jc w:val="both"/>
        <w:rPr>
          <w:rFonts w:asciiTheme="minorHAnsi" w:hAnsiTheme="minorHAnsi" w:cstheme="minorHAnsi"/>
        </w:rPr>
      </w:pPr>
    </w:p>
    <w:p w14:paraId="43E40E3D" w14:textId="6079336C" w:rsidR="00E85002" w:rsidRPr="006D354A" w:rsidRDefault="00E85002" w:rsidP="00B939E1">
      <w:pPr>
        <w:spacing w:line="480" w:lineRule="auto"/>
        <w:jc w:val="both"/>
        <w:rPr>
          <w:rFonts w:asciiTheme="minorHAnsi" w:hAnsiTheme="minorHAnsi" w:cstheme="minorHAnsi"/>
          <w:b/>
          <w:sz w:val="36"/>
          <w:szCs w:val="36"/>
        </w:rPr>
      </w:pPr>
      <w:r w:rsidRPr="006D354A">
        <w:rPr>
          <w:rFonts w:asciiTheme="minorHAnsi" w:hAnsiTheme="minorHAnsi" w:cstheme="minorHAnsi"/>
          <w:b/>
          <w:sz w:val="36"/>
          <w:szCs w:val="36"/>
        </w:rPr>
        <w:t>Limitation</w:t>
      </w:r>
      <w:r w:rsidR="00C052E2" w:rsidRPr="006D354A">
        <w:rPr>
          <w:rFonts w:asciiTheme="minorHAnsi" w:hAnsiTheme="minorHAnsi" w:cstheme="minorHAnsi"/>
          <w:b/>
          <w:sz w:val="36"/>
          <w:szCs w:val="36"/>
        </w:rPr>
        <w:t>s</w:t>
      </w:r>
      <w:r w:rsidRPr="006D354A">
        <w:rPr>
          <w:rFonts w:asciiTheme="minorHAnsi" w:hAnsiTheme="minorHAnsi" w:cstheme="minorHAnsi"/>
          <w:b/>
          <w:sz w:val="36"/>
          <w:szCs w:val="36"/>
        </w:rPr>
        <w:t xml:space="preserve"> of the study </w:t>
      </w:r>
    </w:p>
    <w:p w14:paraId="314F1996" w14:textId="114D38F5" w:rsidR="00921FB4" w:rsidRPr="0071543F" w:rsidRDefault="00C54F1D" w:rsidP="000B37BE">
      <w:pPr>
        <w:spacing w:line="480" w:lineRule="auto"/>
        <w:jc w:val="both"/>
        <w:rPr>
          <w:rFonts w:asciiTheme="minorHAnsi" w:hAnsiTheme="minorHAnsi" w:cstheme="minorHAnsi"/>
        </w:rPr>
      </w:pPr>
      <w:r w:rsidRPr="0071543F">
        <w:rPr>
          <w:rFonts w:asciiTheme="minorHAnsi" w:hAnsiTheme="minorHAnsi" w:cstheme="minorHAnsi"/>
        </w:rPr>
        <w:lastRenderedPageBreak/>
        <w:t>Previous work by Brown et al. found that certainty about forthcoming stimul</w:t>
      </w:r>
      <w:r w:rsidR="000860B3" w:rsidRPr="0071543F">
        <w:rPr>
          <w:rFonts w:asciiTheme="minorHAnsi" w:hAnsiTheme="minorHAnsi" w:cstheme="minorHAnsi"/>
        </w:rPr>
        <w:t>i</w:t>
      </w:r>
      <w:r w:rsidRPr="0071543F">
        <w:rPr>
          <w:rFonts w:asciiTheme="minorHAnsi" w:hAnsiTheme="minorHAnsi" w:cstheme="minorHAnsi"/>
        </w:rPr>
        <w:t xml:space="preserve"> influences participants’ perception </w:t>
      </w:r>
      <w:r w:rsidR="000860B3" w:rsidRPr="0071543F">
        <w:rPr>
          <w:rFonts w:asciiTheme="minorHAnsi" w:hAnsiTheme="minorHAnsi" w:cstheme="minorHAnsi"/>
        </w:rPr>
        <w:t xml:space="preserve">of </w:t>
      </w:r>
      <w:r w:rsidRPr="0071543F">
        <w:rPr>
          <w:rFonts w:asciiTheme="minorHAnsi" w:hAnsiTheme="minorHAnsi" w:cstheme="minorHAnsi"/>
        </w:rPr>
        <w:t>the direction of the anticip</w:t>
      </w:r>
      <w:r w:rsidR="009E3642" w:rsidRPr="0071543F">
        <w:rPr>
          <w:rFonts w:asciiTheme="minorHAnsi" w:hAnsiTheme="minorHAnsi" w:cstheme="minorHAnsi"/>
        </w:rPr>
        <w:t xml:space="preserve">atory cues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&lt;EndNote&gt;&lt;Cite&gt;&lt;Author&gt;Brown&lt;/Author&gt;&lt;Year&gt;2008&lt;/Year&gt;&lt;RecNum&gt;32&lt;/RecNum&gt;&lt;DisplayText&gt;(27)&lt;/DisplayText&gt;&lt;record&gt;&lt;rec-number&gt;32&lt;/rec-number&gt;&lt;foreign-keys&gt;&lt;key app="EN" db-id="xxfd0r5ecpdtfoe0eacpeeftxpvffff9x0xz"&gt;32&lt;/key&gt;&lt;/foreign-keys&gt;&lt;ref-type name="Journal Article"&gt;17&lt;/ref-type&gt;&lt;contributors&gt;&lt;authors&gt;&lt;author&gt;Brown, Christopher &lt;/author&gt;&lt;author&gt;Seymour, Ben&lt;/author&gt;&lt;author&gt;Boyle, Yvonne&lt;/author&gt;&lt;author&gt;El-Deredy, Wael&lt;/author&gt;&lt;author&gt;Jones, Anthony &lt;/author&gt;&lt;/authors&gt;&lt;/contributors&gt;&lt;titles&gt;&lt;title&gt;Modulation of pain ratings by expectation and uncertainty: Behavioral characteristics and anticipatory neural correlates&lt;/title&gt;&lt;secondary-title&gt;Pain&lt;/secondary-title&gt;&lt;/titles&gt;&lt;periodical&gt;&lt;full-title&gt;Pain&lt;/full-title&gt;&lt;/periodical&gt;&lt;pages&gt;240-250&lt;/pages&gt;&lt;volume&gt;135&lt;/volume&gt;&lt;number&gt;3&lt;/number&gt;&lt;keywords&gt;&lt;keyword&gt;Anticipation&lt;/keyword&gt;&lt;keyword&gt;Expectancy&lt;/keyword&gt;&lt;keyword&gt;Nociception&lt;/keyword&gt;&lt;keyword&gt;Prediction&lt;/keyword&gt;&lt;keyword&gt;Inference&lt;/keyword&gt;&lt;/keywords&gt;&lt;dates&gt;&lt;year&gt;2008&lt;/year&gt;&lt;/dates&gt;&lt;isbn&gt;0304-3959&lt;/isbn&gt;&lt;urls&gt;&lt;related-urls&gt;&lt;url&gt;http://www.sciencedirect.com/science/article/B6T0K-4P47V7X-1/2/f2abe370612d6829a3fbb70efedfbab0&lt;/url&gt;&lt;/related-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27" w:tooltip="Brown, 2008 #32" w:history="1">
        <w:r w:rsidR="000B37BE" w:rsidRPr="0071543F">
          <w:rPr>
            <w:rFonts w:asciiTheme="minorHAnsi" w:hAnsiTheme="minorHAnsi" w:cstheme="minorHAnsi"/>
            <w:noProof/>
          </w:rPr>
          <w:t>32</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Pr="0071543F">
        <w:rPr>
          <w:rFonts w:asciiTheme="minorHAnsi" w:hAnsiTheme="minorHAnsi" w:cstheme="minorHAnsi"/>
        </w:rPr>
        <w:t>. MCC activation is reported in uncertain</w:t>
      </w:r>
      <w:r w:rsidR="004F7227" w:rsidRPr="0071543F">
        <w:rPr>
          <w:rFonts w:asciiTheme="minorHAnsi" w:hAnsiTheme="minorHAnsi" w:cstheme="minorHAnsi"/>
        </w:rPr>
        <w:t xml:space="preserve"> pain contexts</w:t>
      </w:r>
      <w:r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&lt;EndNote&gt;&lt;Cite&gt;&lt;Author&gt;Ploghaus&lt;/Author&gt;&lt;Year&gt;2003&lt;/Year&gt;&lt;RecNum&gt;340&lt;/RecNum&gt;&lt;DisplayText&gt;(39)&lt;/DisplayText&gt;&lt;record&gt;&lt;rec-number&gt;340&lt;/rec-number&gt;&lt;foreign-keys&gt;&lt;key app="EN" db-id="xxfd0r5ecpdtfoe0eacpeeftxpvffff9x0xz"&gt;340&lt;/key&gt;&lt;/foreign-keys&gt;&lt;ref-type name="Journal Article"&gt;17&lt;/ref-type&gt;&lt;contributors&gt;&lt;authors&gt;&lt;author&gt;Ploghaus, Alexander&lt;/author&gt;&lt;author&gt;Becerra, Lino&lt;/author&gt;&lt;author&gt;Borras, Cristina&lt;/author&gt;&lt;author&gt;Borsook, David&lt;/author&gt;&lt;/authors&gt;&lt;/contributors&gt;&lt;titles&gt;&lt;title&gt;Neural circuitry underlying pain modulation: expectation, hypnosis, placebo&lt;/title&gt;&lt;secondary-title&gt;Trends in Cognitive Sciences&lt;/secondary-title&gt;&lt;/titles&gt;&lt;periodical&gt;&lt;full-title&gt;Trends in Cognitive Sciences&lt;/full-title&gt;&lt;/periodical&gt;&lt;pages&gt;197-200&lt;/pages&gt;&lt;volume&gt;7&lt;/volume&gt;&lt;number&gt;5&lt;/number&gt;&lt;dates&gt;&lt;year&gt;2003&lt;/year&gt;&lt;/dates&gt;&lt;isbn&gt;1364-6613&lt;/isbn&gt;&lt;urls&gt;&lt;related-urls&gt;&lt;url&gt;http://www.sciencedirect.com/science/article/pii/S1364661303000615&lt;/url&gt;&lt;/related-urls&gt;&lt;/urls&gt;&lt;electronic-resource-num&gt;http://dx.doi.org/10.1016/S1364-6613(03)00061-5&lt;/electronic-resource-num&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39" w:tooltip="Ploghaus, 2003 #340" w:history="1">
        <w:r w:rsidR="000B37BE" w:rsidRPr="0071543F">
          <w:rPr>
            <w:rFonts w:asciiTheme="minorHAnsi" w:hAnsiTheme="minorHAnsi" w:cstheme="minorHAnsi"/>
            <w:noProof/>
          </w:rPr>
          <w:t>44</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9E3642" w:rsidRPr="0071543F">
        <w:rPr>
          <w:rFonts w:asciiTheme="minorHAnsi" w:hAnsiTheme="minorHAnsi" w:cstheme="minorHAnsi"/>
        </w:rPr>
        <w:t xml:space="preserve">. </w:t>
      </w:r>
      <w:r w:rsidRPr="0071543F">
        <w:rPr>
          <w:rFonts w:asciiTheme="minorHAnsi" w:hAnsiTheme="minorHAnsi" w:cstheme="minorHAnsi"/>
        </w:rPr>
        <w:t xml:space="preserve">Accordingly, it may be argued that there is more </w:t>
      </w:r>
      <w:r w:rsidR="000860B3" w:rsidRPr="0071543F">
        <w:rPr>
          <w:rFonts w:asciiTheme="minorHAnsi" w:hAnsiTheme="minorHAnsi" w:cstheme="minorHAnsi"/>
        </w:rPr>
        <w:t xml:space="preserve">outcome </w:t>
      </w:r>
      <w:r w:rsidRPr="0071543F">
        <w:rPr>
          <w:rFonts w:asciiTheme="minorHAnsi" w:hAnsiTheme="minorHAnsi" w:cstheme="minorHAnsi"/>
        </w:rPr>
        <w:t>uncertainty in the prior negative expectancy condition (due to the change of the cue) as compared to the positive expectancy condition</w:t>
      </w:r>
      <w:r w:rsidR="000860B3" w:rsidRPr="0071543F">
        <w:rPr>
          <w:rFonts w:asciiTheme="minorHAnsi" w:hAnsiTheme="minorHAnsi" w:cstheme="minorHAnsi"/>
        </w:rPr>
        <w:t>,</w:t>
      </w:r>
      <w:r w:rsidRPr="0071543F">
        <w:rPr>
          <w:rFonts w:asciiTheme="minorHAnsi" w:hAnsiTheme="minorHAnsi" w:cstheme="minorHAnsi"/>
        </w:rPr>
        <w:t xml:space="preserve"> and that certainty in the positive expectancy condition </w:t>
      </w:r>
      <w:proofErr w:type="spellStart"/>
      <w:r w:rsidRPr="0071543F">
        <w:rPr>
          <w:rFonts w:asciiTheme="minorHAnsi" w:hAnsiTheme="minorHAnsi" w:cstheme="minorHAnsi"/>
        </w:rPr>
        <w:t>favoured</w:t>
      </w:r>
      <w:proofErr w:type="spellEnd"/>
      <w:r w:rsidRPr="0071543F">
        <w:rPr>
          <w:rFonts w:asciiTheme="minorHAnsi" w:hAnsiTheme="minorHAnsi" w:cstheme="minorHAnsi"/>
        </w:rPr>
        <w:t xml:space="preserve"> a lower stimulus rating as compared to the prior negative expectancy condition. </w:t>
      </w:r>
      <w:r w:rsidR="00E85002" w:rsidRPr="0071543F">
        <w:rPr>
          <w:rFonts w:asciiTheme="minorHAnsi" w:hAnsiTheme="minorHAnsi" w:cstheme="minorHAnsi"/>
        </w:rPr>
        <w:t xml:space="preserve">Precision of predictions is thought to be an essential determinant of the </w:t>
      </w:r>
      <w:r w:rsidR="004F7227" w:rsidRPr="0071543F">
        <w:rPr>
          <w:rFonts w:asciiTheme="minorHAnsi" w:hAnsiTheme="minorHAnsi" w:cstheme="minorHAnsi"/>
        </w:rPr>
        <w:t>expectancy</w:t>
      </w:r>
      <w:r w:rsidR="00E85002" w:rsidRPr="0071543F">
        <w:rPr>
          <w:rFonts w:asciiTheme="minorHAnsi" w:hAnsiTheme="minorHAnsi" w:cstheme="minorHAnsi"/>
        </w:rPr>
        <w:t xml:space="preserve"> modulation of pain, according to predictive c</w:t>
      </w:r>
      <w:r w:rsidR="009E3642" w:rsidRPr="0071543F">
        <w:rPr>
          <w:rFonts w:asciiTheme="minorHAnsi" w:hAnsiTheme="minorHAnsi" w:cstheme="minorHAnsi"/>
        </w:rPr>
        <w:t>oding models of pain processing</w:t>
      </w:r>
      <w:r w:rsidR="00330880" w:rsidRPr="0071543F">
        <w:rPr>
          <w:rFonts w:asciiTheme="minorHAnsi" w:hAnsiTheme="minorHAnsi" w:cstheme="minorHAnsi"/>
        </w:rPr>
        <w:t xml:space="preserve"> </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&lt;EndNote&gt;&lt;Cite&gt;&lt;Author&gt;Buchel&lt;/Author&gt;&lt;Year&gt;2014&lt;/Year&gt;&lt;RecNum&gt;974&lt;/RecNum&gt;&lt;DisplayText&gt;(11)&lt;/DisplayText&gt;&lt;record&gt;&lt;rec-number&gt;974&lt;/rec-number&gt;&lt;foreign-keys&gt;&lt;key app="EN" db-id="xxfd0r5ecpdtfoe0eacpeeftxpvffff9x0xz"&gt;974&lt;/key&gt;&lt;/foreign-keys&gt;&lt;ref-type name="Journal Article"&gt;17&lt;/ref-type&gt;&lt;contributors&gt;&lt;authors&gt;&lt;author&gt;Buchel, C.&lt;/author&gt;&lt;author&gt;Geuter, S.&lt;/author&gt;&lt;author&gt;Sprenger, C.&lt;/author&gt;&lt;author&gt;Eippert, F.&lt;/author&gt;&lt;/authors&gt;&lt;/contributors&gt;&lt;titles&gt;&lt;title&gt;Placebo analgesia: a predictive coding perspective&lt;/title&gt;&lt;secondary-title&gt;Neuron&lt;/secondary-title&gt;&lt;/titles&gt;&lt;periodical&gt;&lt;full-title&gt;Neuron&lt;/full-title&gt;&lt;/periodical&gt;&lt;pages&gt;1223-39&lt;/pages&gt;&lt;volume&gt;81&lt;/volume&gt;&lt;number&gt;6&lt;/number&gt;&lt;dates&gt;&lt;year&gt;2014&lt;/year&gt;&lt;/dates&gt;&lt;isbn&gt;1097-4199 (Electronic)&amp;#xD;0896-6273 (Linking)&lt;/isbn&gt;&lt;urls&gt;&lt;/urls&gt;&lt;/record&gt;&lt;/Cite&gt;&lt;/EndNote&gt;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11" w:tooltip="Buchel, 2014 #974" w:history="1">
        <w:r w:rsidR="000B37BE" w:rsidRPr="0071543F">
          <w:rPr>
            <w:rFonts w:asciiTheme="minorHAnsi" w:hAnsiTheme="minorHAnsi" w:cstheme="minorHAnsi"/>
            <w:noProof/>
          </w:rPr>
          <w:t>11</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E85002" w:rsidRPr="0071543F">
        <w:rPr>
          <w:rFonts w:asciiTheme="minorHAnsi" w:hAnsiTheme="minorHAnsi" w:cstheme="minorHAnsi"/>
        </w:rPr>
        <w:t>. The resultant effect of reduced certainty in cue-based predictions is a pain experience that is determined more by the bottom-up characteristics of the stimulus (intensity of stimulus</w:t>
      </w:r>
      <w:r w:rsidR="000B37BE" w:rsidRPr="0071543F">
        <w:rPr>
          <w:rFonts w:asciiTheme="minorHAnsi" w:hAnsiTheme="minorHAnsi" w:cstheme="minorHAnsi"/>
        </w:rPr>
        <w:t>)</w:t>
      </w:r>
      <w:r w:rsidR="000B37BE" w:rsidRPr="0071543F">
        <w:rPr>
          <w:rFonts w:asciiTheme="minorHAnsi" w:hAnsiTheme="minorHAnsi" w:cstheme="minorHAnsi" w:hint="eastAsia"/>
        </w:rPr>
        <w:fldChar w:fldCharType="begin"/>
      </w:r>
      <w:r w:rsidR="000B37BE" w:rsidRPr="0071543F">
        <w:rPr>
          <w:rFonts w:asciiTheme="minorHAnsi" w:hAnsiTheme="minorHAnsi" w:cstheme="minorHAnsi"/>
        </w:rPr>
        <w:instrText xml:space="preserve"> ADDIN EN.CITE &lt;EndNote&gt;&lt;Cite&gt;&lt;Author&gt;Brown&lt;/Author&gt;&lt;Year&gt;2008&lt;/Year&gt;&lt;RecNum&gt;32&lt;/RecNum&gt;&lt;DisplayText&gt;(27)&lt;/DisplayText&gt;&lt;record&gt;&lt;rec-number&gt;32&lt;/rec-number&gt;&lt;foreign-keys&gt;&lt;key app="EN" db-id="xxfd0r5ecpdtfoe0eacpeeftxpvffff9x0xz"&gt;32&lt;/key&gt;&lt;/foreign-keys&gt;&lt;ref-type name="Journal Article"&gt;17&lt;/ref-type&gt;&lt;contributors&gt;&lt;authors&gt;&lt;author&gt;Brown, Christopher &lt;/author&gt;&lt;author&gt;Seymour, Ben&lt;/author&gt;&lt;author&gt;Boyle, Yvonne&lt;/author&gt;&lt;author&gt;El-Deredy, Wael&lt;/author&gt;&lt;author&gt;Jones, Anthony &lt;/author&gt;&lt;/authors&gt;&lt;/contributors&gt;&lt;titles&gt;&lt;title&gt;Modulation of pain ratings by expectation and uncertainty: Behavioral characteristics and anticipatory neural correlates&lt;/title&gt;&lt;secondary-title&gt;Pain&lt;/secondary-title&gt;&lt;/titles&gt;&lt;periodical&gt;&lt;full-title&gt;Pain&lt;/full-title&gt;&lt;/periodical&gt;&lt;pages&gt;240-250&lt;/pages&gt;&lt;volume&gt;135&lt;/volume&gt;&lt;number&gt;3&lt;/number&gt;&lt;keywords&gt;&lt;keyword&gt;Anticipation&lt;/keyword&gt;&lt;keyword&gt;Expectancy&lt;/keyword&gt;&lt;keyword&gt;Nociception&lt;/keyword&gt;&lt;keyword&gt;Prediction&lt;/keyword&gt;&lt;keyword&gt;Inference&lt;/keyword&gt;&lt;/keywords&gt;&lt;dates&gt;&lt;year&gt;2008&lt;/year&gt;&lt;/dates&gt;&lt;isbn&gt;0304-3959&lt;/isbn&gt;&lt;urls&gt;&lt;related-urls&gt;&lt;url&gt;http://www.sciencedirect.com/science/article/B6T0K-4P47V7X-1/2/f2abe370612d6829a3fbb70efedfbab0&lt;/url&gt;&lt;/related-urls&gt;&lt;/urls&gt;&lt;/record&gt;&lt;/Cite&gt;&lt;/EndNote&gt;</w:instrText>
      </w:r>
      <w:r w:rsidR="000B37BE" w:rsidRPr="0071543F">
        <w:rPr>
          <w:rFonts w:asciiTheme="minorHAnsi" w:hAnsiTheme="minorHAnsi" w:cstheme="minorHAnsi" w:hint="eastAsia"/>
        </w:rPr>
        <w:fldChar w:fldCharType="separate"/>
      </w:r>
      <w:r w:rsidR="000B37BE">
        <w:rPr>
          <w:rFonts w:asciiTheme="minorHAnsi" w:hAnsiTheme="minorHAnsi" w:cstheme="minorHAnsi"/>
          <w:noProof/>
        </w:rPr>
        <w:t>[</w:t>
      </w:r>
      <w:hyperlink w:anchor="_ENREF_27" w:tooltip="Brown, 2008 #32" w:history="1">
        <w:r w:rsidR="000B37BE" w:rsidRPr="0071543F">
          <w:rPr>
            <w:rFonts w:asciiTheme="minorHAnsi" w:hAnsiTheme="minorHAnsi" w:cstheme="minorHAnsi"/>
            <w:noProof/>
          </w:rPr>
          <w:t>32</w:t>
        </w:r>
      </w:hyperlink>
      <w:r w:rsidR="000B37BE">
        <w:rPr>
          <w:rFonts w:asciiTheme="minorHAnsi" w:hAnsiTheme="minorHAnsi" w:cstheme="minorHAnsi"/>
          <w:noProof/>
        </w:rPr>
        <w:t>]</w:t>
      </w:r>
      <w:r w:rsidR="000B37BE" w:rsidRPr="0071543F">
        <w:rPr>
          <w:rFonts w:asciiTheme="minorHAnsi" w:hAnsiTheme="minorHAnsi" w:cstheme="minorHAnsi" w:hint="eastAsia"/>
        </w:rPr>
        <w:fldChar w:fldCharType="end"/>
      </w:r>
      <w:r w:rsidR="00E85002" w:rsidRPr="0071543F">
        <w:rPr>
          <w:rFonts w:asciiTheme="minorHAnsi" w:hAnsiTheme="minorHAnsi" w:cstheme="minorHAnsi"/>
        </w:rPr>
        <w:t xml:space="preserve">. Such a mechanism would be consistent with our results, as the prior threat condition (contrasting cue condition) produced pain reports that were similar to the control condition. However, it is important to note that participants were informed that the second cue would predict the stimulus and a retrospective questionnaire after </w:t>
      </w:r>
      <w:r w:rsidR="007E6D6A" w:rsidRPr="0071543F">
        <w:rPr>
          <w:rFonts w:asciiTheme="minorHAnsi" w:hAnsiTheme="minorHAnsi" w:cstheme="minorHAnsi"/>
        </w:rPr>
        <w:t>the experiment</w:t>
      </w:r>
      <w:r w:rsidR="00E85002" w:rsidRPr="0071543F">
        <w:rPr>
          <w:rFonts w:asciiTheme="minorHAnsi" w:hAnsiTheme="minorHAnsi" w:cstheme="minorHAnsi"/>
        </w:rPr>
        <w:t xml:space="preserve"> suggested participants on the whole believed that the cues were accurate, suggesting uncertainty may have less of an influence in our study.</w:t>
      </w:r>
      <w:r w:rsidR="00921FB4" w:rsidRPr="0071543F">
        <w:rPr>
          <w:rFonts w:asciiTheme="minorHAnsi" w:hAnsiTheme="minorHAnsi" w:cstheme="minorHAnsi"/>
        </w:rPr>
        <w:t xml:space="preserve"> A further limitation of the current study was a relatively small sample size, which limited our ability to </w:t>
      </w:r>
      <w:proofErr w:type="spellStart"/>
      <w:r w:rsidR="00921FB4" w:rsidRPr="0071543F">
        <w:rPr>
          <w:rFonts w:asciiTheme="minorHAnsi" w:hAnsiTheme="minorHAnsi" w:cstheme="minorHAnsi"/>
        </w:rPr>
        <w:t>analyse</w:t>
      </w:r>
      <w:proofErr w:type="spellEnd"/>
      <w:r w:rsidR="00921FB4" w:rsidRPr="0071543F">
        <w:rPr>
          <w:rFonts w:asciiTheme="minorHAnsi" w:hAnsiTheme="minorHAnsi" w:cstheme="minorHAnsi"/>
        </w:rPr>
        <w:t xml:space="preserve"> potential gender differences in the effects observed. </w:t>
      </w:r>
    </w:p>
    <w:p w14:paraId="1F030D68" w14:textId="35D46C64" w:rsidR="00E85002" w:rsidRPr="0071543F" w:rsidRDefault="00E85002" w:rsidP="00B939E1">
      <w:pPr>
        <w:spacing w:line="480" w:lineRule="auto"/>
        <w:jc w:val="both"/>
        <w:rPr>
          <w:rFonts w:asciiTheme="minorHAnsi" w:hAnsiTheme="minorHAnsi" w:cstheme="minorHAnsi"/>
        </w:rPr>
      </w:pPr>
    </w:p>
    <w:p w14:paraId="5326210D" w14:textId="77777777" w:rsidR="00C54F1D" w:rsidRPr="006D354A" w:rsidRDefault="00C54F1D" w:rsidP="00B939E1">
      <w:pPr>
        <w:spacing w:line="480" w:lineRule="auto"/>
        <w:jc w:val="both"/>
        <w:rPr>
          <w:rFonts w:asciiTheme="minorHAnsi" w:hAnsiTheme="minorHAnsi" w:cstheme="minorHAnsi"/>
          <w:b/>
          <w:sz w:val="36"/>
          <w:szCs w:val="36"/>
        </w:rPr>
      </w:pPr>
      <w:r w:rsidRPr="006D354A">
        <w:rPr>
          <w:rFonts w:asciiTheme="minorHAnsi" w:hAnsiTheme="minorHAnsi" w:cstheme="minorHAnsi"/>
          <w:b/>
          <w:sz w:val="36"/>
          <w:szCs w:val="36"/>
        </w:rPr>
        <w:t>Conclusion</w:t>
      </w:r>
    </w:p>
    <w:p w14:paraId="7D95B067" w14:textId="5E448862" w:rsidR="0002352B" w:rsidRPr="0071543F" w:rsidRDefault="00C54F1D" w:rsidP="00B939E1">
      <w:pPr>
        <w:spacing w:line="480" w:lineRule="auto"/>
        <w:jc w:val="both"/>
        <w:rPr>
          <w:rFonts w:asciiTheme="minorHAnsi" w:hAnsiTheme="minorHAnsi" w:cstheme="minorHAnsi"/>
        </w:rPr>
      </w:pPr>
      <w:r w:rsidRPr="0071543F">
        <w:rPr>
          <w:rFonts w:asciiTheme="minorHAnsi" w:hAnsiTheme="minorHAnsi" w:cstheme="minorHAnsi"/>
        </w:rPr>
        <w:t>Pr</w:t>
      </w:r>
      <w:r w:rsidR="000860B3" w:rsidRPr="0071543F">
        <w:rPr>
          <w:rFonts w:asciiTheme="minorHAnsi" w:hAnsiTheme="minorHAnsi" w:cstheme="minorHAnsi"/>
        </w:rPr>
        <w:t xml:space="preserve">ior </w:t>
      </w:r>
      <w:r w:rsidRPr="0071543F">
        <w:rPr>
          <w:rFonts w:asciiTheme="minorHAnsi" w:hAnsiTheme="minorHAnsi" w:cstheme="minorHAnsi"/>
        </w:rPr>
        <w:t xml:space="preserve">threatening </w:t>
      </w:r>
      <w:r w:rsidR="00D97F93" w:rsidRPr="0071543F">
        <w:rPr>
          <w:rFonts w:asciiTheme="minorHAnsi" w:hAnsiTheme="minorHAnsi" w:cstheme="minorHAnsi"/>
        </w:rPr>
        <w:t xml:space="preserve">cues </w:t>
      </w:r>
      <w:r w:rsidRPr="0071543F">
        <w:rPr>
          <w:rFonts w:asciiTheme="minorHAnsi" w:hAnsiTheme="minorHAnsi" w:cstheme="minorHAnsi"/>
        </w:rPr>
        <w:t>interfere with the effect of safety cues on pain perception, through a priming effect which enhances early cortical representation of sensory stimuli</w:t>
      </w:r>
      <w:r w:rsidR="004F7227" w:rsidRPr="0071543F">
        <w:rPr>
          <w:rFonts w:asciiTheme="minorHAnsi" w:hAnsiTheme="minorHAnsi" w:cstheme="minorHAnsi"/>
        </w:rPr>
        <w:t xml:space="preserve"> </w:t>
      </w:r>
      <w:r w:rsidRPr="0071543F">
        <w:rPr>
          <w:rFonts w:asciiTheme="minorHAnsi" w:hAnsiTheme="minorHAnsi" w:cstheme="minorHAnsi"/>
        </w:rPr>
        <w:t xml:space="preserve">in </w:t>
      </w:r>
      <w:r w:rsidR="004F7227" w:rsidRPr="0071543F">
        <w:rPr>
          <w:rFonts w:asciiTheme="minorHAnsi" w:hAnsiTheme="minorHAnsi" w:cstheme="minorHAnsi"/>
        </w:rPr>
        <w:t xml:space="preserve">the MCC, </w:t>
      </w:r>
      <w:r w:rsidRPr="0071543F">
        <w:rPr>
          <w:rFonts w:asciiTheme="minorHAnsi" w:hAnsiTheme="minorHAnsi" w:cstheme="minorHAnsi"/>
        </w:rPr>
        <w:t xml:space="preserve">an area </w:t>
      </w:r>
      <w:r w:rsidR="00306836" w:rsidRPr="0071543F">
        <w:rPr>
          <w:rFonts w:asciiTheme="minorHAnsi" w:hAnsiTheme="minorHAnsi" w:cstheme="minorHAnsi"/>
        </w:rPr>
        <w:t>associated with</w:t>
      </w:r>
      <w:r w:rsidRPr="0071543F">
        <w:rPr>
          <w:rFonts w:asciiTheme="minorHAnsi" w:hAnsiTheme="minorHAnsi" w:cstheme="minorHAnsi"/>
        </w:rPr>
        <w:t xml:space="preserve"> adaptive control in aversive situations. Fearful individuals demonstrate </w:t>
      </w:r>
      <w:r w:rsidRPr="0071543F">
        <w:rPr>
          <w:rFonts w:asciiTheme="minorHAnsi" w:hAnsiTheme="minorHAnsi" w:cstheme="minorHAnsi"/>
        </w:rPr>
        <w:lastRenderedPageBreak/>
        <w:t>an increased early neural response to threatening predictions, providing neurophysiological insights into the fear-avoidance model.</w:t>
      </w:r>
      <w:r w:rsidR="005D6AF1" w:rsidRPr="0071543F">
        <w:rPr>
          <w:rFonts w:asciiTheme="minorHAnsi" w:hAnsiTheme="minorHAnsi" w:cstheme="minorHAnsi"/>
        </w:rPr>
        <w:t xml:space="preserve"> </w:t>
      </w:r>
      <w:r w:rsidR="00904999" w:rsidRPr="0071543F">
        <w:rPr>
          <w:rFonts w:asciiTheme="minorHAnsi" w:hAnsiTheme="minorHAnsi" w:cstheme="minorHAnsi"/>
        </w:rPr>
        <w:t>T</w:t>
      </w:r>
      <w:r w:rsidR="0002352B" w:rsidRPr="0071543F">
        <w:rPr>
          <w:rFonts w:asciiTheme="minorHAnsi" w:hAnsiTheme="minorHAnsi" w:cstheme="minorHAnsi"/>
        </w:rPr>
        <w:t xml:space="preserve">he findings in this study provide important neurophysiological insights into how negative preconceptions may interfere with positive </w:t>
      </w:r>
      <w:r w:rsidR="009559DB" w:rsidRPr="0071543F">
        <w:rPr>
          <w:rFonts w:asciiTheme="minorHAnsi" w:hAnsiTheme="minorHAnsi" w:cstheme="minorHAnsi"/>
        </w:rPr>
        <w:t>expectations about pain</w:t>
      </w:r>
      <w:r w:rsidR="0002352B" w:rsidRPr="0071543F">
        <w:rPr>
          <w:rFonts w:asciiTheme="minorHAnsi" w:hAnsiTheme="minorHAnsi" w:cstheme="minorHAnsi"/>
        </w:rPr>
        <w:t xml:space="preserve">, resulting in a reduced therapeutic outcome. Moreover, the enhanced priming of </w:t>
      </w:r>
      <w:r w:rsidR="009945D9" w:rsidRPr="0071543F">
        <w:rPr>
          <w:rFonts w:asciiTheme="minorHAnsi" w:hAnsiTheme="minorHAnsi" w:cstheme="minorHAnsi"/>
        </w:rPr>
        <w:t xml:space="preserve">early sensory </w:t>
      </w:r>
      <w:r w:rsidR="0002352B" w:rsidRPr="0071543F">
        <w:rPr>
          <w:rFonts w:asciiTheme="minorHAnsi" w:hAnsiTheme="minorHAnsi" w:cstheme="minorHAnsi"/>
        </w:rPr>
        <w:t xml:space="preserve">mechanisms in fearful individuals identified in our study further strengthens the theory that pain-related fear may be an important target when managing pain. Together these results suggest an assessment of patient’s expectations and feelings towards pain and treatments, before delivering positive information about treatments, </w:t>
      </w:r>
      <w:r w:rsidR="009945D9" w:rsidRPr="0071543F">
        <w:rPr>
          <w:rFonts w:asciiTheme="minorHAnsi" w:hAnsiTheme="minorHAnsi" w:cstheme="minorHAnsi"/>
        </w:rPr>
        <w:t>may be important</w:t>
      </w:r>
      <w:r w:rsidR="0002352B" w:rsidRPr="0071543F">
        <w:rPr>
          <w:rFonts w:asciiTheme="minorHAnsi" w:hAnsiTheme="minorHAnsi" w:cstheme="minorHAnsi"/>
        </w:rPr>
        <w:t xml:space="preserve"> in </w:t>
      </w:r>
      <w:proofErr w:type="spellStart"/>
      <w:r w:rsidR="0002352B" w:rsidRPr="0071543F">
        <w:rPr>
          <w:rFonts w:asciiTheme="minorHAnsi" w:hAnsiTheme="minorHAnsi" w:cstheme="minorHAnsi"/>
        </w:rPr>
        <w:t>maximising</w:t>
      </w:r>
      <w:proofErr w:type="spellEnd"/>
      <w:r w:rsidR="0002352B" w:rsidRPr="0071543F">
        <w:rPr>
          <w:rFonts w:asciiTheme="minorHAnsi" w:hAnsiTheme="minorHAnsi" w:cstheme="minorHAnsi"/>
        </w:rPr>
        <w:t xml:space="preserve"> therapeutic outcome.</w:t>
      </w:r>
      <w:r w:rsidR="009559DB" w:rsidRPr="0071543F">
        <w:rPr>
          <w:rFonts w:asciiTheme="minorHAnsi" w:hAnsiTheme="minorHAnsi" w:cstheme="minorHAnsi"/>
        </w:rPr>
        <w:t xml:space="preserve"> </w:t>
      </w:r>
      <w:r w:rsidR="00130568" w:rsidRPr="0071543F">
        <w:rPr>
          <w:rFonts w:asciiTheme="minorHAnsi" w:hAnsiTheme="minorHAnsi" w:cstheme="minorHAnsi"/>
        </w:rPr>
        <w:t>Further studies in patients are required to establish if this approach can provide a method of phenotyping patients’ different styles of cognitive and emotional appraisal of threatening stimuli.</w:t>
      </w:r>
    </w:p>
    <w:p w14:paraId="273D1636" w14:textId="77777777" w:rsidR="0002352B" w:rsidRPr="0071543F" w:rsidRDefault="0002352B" w:rsidP="00B939E1">
      <w:pPr>
        <w:spacing w:line="480" w:lineRule="auto"/>
        <w:jc w:val="both"/>
        <w:rPr>
          <w:rFonts w:asciiTheme="minorHAnsi" w:hAnsiTheme="minorHAnsi" w:cstheme="minorHAnsi"/>
        </w:rPr>
      </w:pPr>
    </w:p>
    <w:p w14:paraId="6D89D7A0" w14:textId="77777777" w:rsidR="0002352B" w:rsidRPr="0071543F" w:rsidRDefault="0002352B" w:rsidP="00B939E1">
      <w:pPr>
        <w:spacing w:line="480" w:lineRule="auto"/>
        <w:jc w:val="both"/>
        <w:rPr>
          <w:rFonts w:asciiTheme="minorHAnsi" w:hAnsiTheme="minorHAnsi" w:cstheme="minorHAnsi"/>
        </w:rPr>
      </w:pPr>
    </w:p>
    <w:p w14:paraId="2C32C861" w14:textId="04D328C1" w:rsidR="0083427C" w:rsidRPr="0071543F" w:rsidRDefault="0083427C" w:rsidP="00B939E1">
      <w:pPr>
        <w:spacing w:line="480" w:lineRule="auto"/>
        <w:jc w:val="both"/>
        <w:rPr>
          <w:rFonts w:asciiTheme="minorHAnsi" w:hAnsiTheme="minorHAnsi" w:cstheme="minorHAnsi"/>
          <w:b/>
          <w:bCs/>
        </w:rPr>
      </w:pPr>
      <w:r w:rsidRPr="0071543F">
        <w:rPr>
          <w:rFonts w:asciiTheme="minorHAnsi" w:hAnsiTheme="minorHAnsi" w:cstheme="minorHAnsi"/>
          <w:b/>
          <w:bCs/>
        </w:rPr>
        <w:t>Acknowledgement</w:t>
      </w:r>
    </w:p>
    <w:p w14:paraId="33CF1874" w14:textId="09C972A9" w:rsidR="0083427C" w:rsidRPr="0071543F" w:rsidRDefault="0083427C" w:rsidP="00B939E1">
      <w:pPr>
        <w:spacing w:line="480" w:lineRule="auto"/>
        <w:jc w:val="both"/>
        <w:rPr>
          <w:rFonts w:asciiTheme="minorHAnsi" w:hAnsiTheme="minorHAnsi" w:cstheme="minorHAnsi"/>
          <w:b/>
          <w:bCs/>
        </w:rPr>
      </w:pPr>
      <w:r w:rsidRPr="0071543F">
        <w:rPr>
          <w:rFonts w:asciiTheme="minorHAnsi" w:hAnsiTheme="minorHAnsi" w:cstheme="minorHAnsi"/>
        </w:rPr>
        <w:t xml:space="preserve">The authors would like to thank </w:t>
      </w:r>
      <w:r w:rsidR="00D16194" w:rsidRPr="0071543F">
        <w:rPr>
          <w:rFonts w:asciiTheme="minorHAnsi" w:hAnsiTheme="minorHAnsi" w:cstheme="minorHAnsi"/>
        </w:rPr>
        <w:t xml:space="preserve">Dr Siri </w:t>
      </w:r>
      <w:proofErr w:type="spellStart"/>
      <w:r w:rsidR="00D16194" w:rsidRPr="0071543F">
        <w:rPr>
          <w:rFonts w:asciiTheme="minorHAnsi" w:hAnsiTheme="minorHAnsi" w:cstheme="minorHAnsi"/>
        </w:rPr>
        <w:t>Leknes</w:t>
      </w:r>
      <w:proofErr w:type="spellEnd"/>
      <w:r w:rsidR="00D16194" w:rsidRPr="0071543F">
        <w:rPr>
          <w:rFonts w:asciiTheme="minorHAnsi" w:hAnsiTheme="minorHAnsi" w:cstheme="minorHAnsi"/>
        </w:rPr>
        <w:t xml:space="preserve"> for her initial cooperation in designing the paradigm and to </w:t>
      </w:r>
      <w:r w:rsidRPr="0071543F">
        <w:rPr>
          <w:rFonts w:asciiTheme="minorHAnsi" w:hAnsiTheme="minorHAnsi" w:cstheme="minorHAnsi"/>
        </w:rPr>
        <w:t xml:space="preserve">Professor Carlo </w:t>
      </w:r>
      <w:proofErr w:type="spellStart"/>
      <w:r w:rsidRPr="0071543F">
        <w:rPr>
          <w:rFonts w:asciiTheme="minorHAnsi" w:hAnsiTheme="minorHAnsi" w:cstheme="minorHAnsi"/>
        </w:rPr>
        <w:t>Porro</w:t>
      </w:r>
      <w:proofErr w:type="spellEnd"/>
      <w:r w:rsidRPr="0071543F">
        <w:rPr>
          <w:rFonts w:asciiTheme="minorHAnsi" w:hAnsiTheme="minorHAnsi" w:cstheme="minorHAnsi"/>
        </w:rPr>
        <w:t xml:space="preserve"> for his comments on an earlier draft of the manuscript</w:t>
      </w:r>
      <w:r w:rsidRPr="0071543F">
        <w:rPr>
          <w:rFonts w:asciiTheme="minorHAnsi" w:hAnsiTheme="minorHAnsi" w:cstheme="minorHAnsi"/>
          <w:b/>
          <w:bCs/>
        </w:rPr>
        <w:t>.</w:t>
      </w:r>
    </w:p>
    <w:p w14:paraId="7C957CA8" w14:textId="77777777" w:rsidR="00467F5B" w:rsidRPr="0071543F" w:rsidRDefault="00467F5B" w:rsidP="00B939E1">
      <w:pPr>
        <w:spacing w:line="480" w:lineRule="auto"/>
        <w:jc w:val="both"/>
        <w:rPr>
          <w:rFonts w:asciiTheme="minorHAnsi" w:hAnsiTheme="minorHAnsi" w:cstheme="minorHAnsi"/>
          <w:b/>
          <w:bCs/>
        </w:rPr>
      </w:pPr>
    </w:p>
    <w:p w14:paraId="67999A39" w14:textId="6F53745C" w:rsidR="009E3642" w:rsidRPr="0071543F" w:rsidRDefault="009E3642" w:rsidP="00B939E1">
      <w:pPr>
        <w:spacing w:line="480" w:lineRule="auto"/>
        <w:jc w:val="both"/>
        <w:rPr>
          <w:rFonts w:asciiTheme="minorHAnsi" w:hAnsiTheme="minorHAnsi" w:cstheme="minorHAnsi"/>
        </w:rPr>
      </w:pPr>
      <w:r w:rsidRPr="0071543F">
        <w:rPr>
          <w:rFonts w:asciiTheme="minorHAnsi" w:hAnsiTheme="minorHAnsi" w:cstheme="minorHAnsi"/>
          <w:b/>
        </w:rPr>
        <w:t>Ref</w:t>
      </w:r>
      <w:r w:rsidR="004F7227" w:rsidRPr="0071543F">
        <w:rPr>
          <w:rFonts w:asciiTheme="minorHAnsi" w:hAnsiTheme="minorHAnsi" w:cstheme="minorHAnsi"/>
          <w:b/>
        </w:rPr>
        <w:t>e</w:t>
      </w:r>
      <w:r w:rsidRPr="0071543F">
        <w:rPr>
          <w:rFonts w:asciiTheme="minorHAnsi" w:hAnsiTheme="minorHAnsi" w:cstheme="minorHAnsi"/>
          <w:b/>
        </w:rPr>
        <w:t>rences</w:t>
      </w:r>
    </w:p>
    <w:p w14:paraId="65D5EFC0" w14:textId="1B851B47" w:rsidR="005F7BA3" w:rsidRPr="0071543F" w:rsidRDefault="00A469F3" w:rsidP="00B939E1">
      <w:pPr>
        <w:spacing w:line="480" w:lineRule="auto"/>
        <w:jc w:val="both"/>
        <w:rPr>
          <w:rFonts w:asciiTheme="minorHAnsi" w:hAnsiTheme="minorHAnsi" w:cstheme="minorHAnsi"/>
          <w:noProof/>
        </w:rPr>
      </w:pPr>
      <w:r w:rsidRPr="0071543F">
        <w:rPr>
          <w:rFonts w:asciiTheme="minorHAnsi" w:hAnsiTheme="minorHAnsi" w:cstheme="minorHAnsi" w:hint="eastAsia"/>
        </w:rPr>
        <w:fldChar w:fldCharType="begin"/>
      </w:r>
      <w:r w:rsidRPr="0071543F">
        <w:rPr>
          <w:rFonts w:asciiTheme="minorHAnsi" w:hAnsiTheme="minorHAnsi" w:cstheme="minorHAnsi"/>
        </w:rPr>
        <w:instrText xml:space="preserve"> ADDIN EN.REFLIST </w:instrText>
      </w:r>
      <w:r w:rsidRPr="0071543F">
        <w:rPr>
          <w:rFonts w:asciiTheme="minorHAnsi" w:hAnsiTheme="minorHAnsi" w:cstheme="minorHAnsi" w:hint="eastAsia"/>
        </w:rPr>
        <w:fldChar w:fldCharType="separate"/>
      </w:r>
      <w:bookmarkStart w:id="3" w:name="_ENREF_1"/>
      <w:r w:rsidR="005F7BA3" w:rsidRPr="0071543F">
        <w:rPr>
          <w:rFonts w:asciiTheme="minorHAnsi" w:hAnsiTheme="minorHAnsi" w:cstheme="minorHAnsi"/>
          <w:noProof/>
        </w:rPr>
        <w:t>1.</w:t>
      </w:r>
      <w:r w:rsidR="005F7BA3" w:rsidRPr="0071543F">
        <w:rPr>
          <w:rFonts w:asciiTheme="minorHAnsi" w:hAnsiTheme="minorHAnsi" w:cstheme="minorHAnsi"/>
          <w:noProof/>
        </w:rPr>
        <w:tab/>
        <w:t>Atlas LY, Wager TD. How expectations shape pain. Neurosci Lett. 2012;520(2):140-8</w:t>
      </w:r>
      <w:bookmarkEnd w:id="3"/>
    </w:p>
    <w:p w14:paraId="61CE73EB" w14:textId="77777777" w:rsidR="005F7BA3" w:rsidRPr="0071543F" w:rsidRDefault="005F7BA3" w:rsidP="00B939E1">
      <w:pPr>
        <w:spacing w:line="480" w:lineRule="auto"/>
        <w:jc w:val="both"/>
        <w:rPr>
          <w:rFonts w:asciiTheme="minorHAnsi" w:hAnsiTheme="minorHAnsi" w:cstheme="minorHAnsi"/>
          <w:noProof/>
        </w:rPr>
      </w:pPr>
      <w:bookmarkStart w:id="4" w:name="_ENREF_2"/>
      <w:r w:rsidRPr="0071543F">
        <w:rPr>
          <w:rFonts w:asciiTheme="minorHAnsi" w:hAnsiTheme="minorHAnsi" w:cstheme="minorHAnsi"/>
          <w:noProof/>
        </w:rPr>
        <w:t>2.</w:t>
      </w:r>
      <w:r w:rsidRPr="0071543F">
        <w:rPr>
          <w:rFonts w:asciiTheme="minorHAnsi" w:hAnsiTheme="minorHAnsi" w:cstheme="minorHAnsi"/>
          <w:noProof/>
        </w:rPr>
        <w:tab/>
        <w:t>Gandhi R, Davey JR, Mahomed N. Patient Expectations Predict Greater Pain Relief with Joint Arthroplasty. The Journal of Arthroplasty. 2009;24(5):716-21.</w:t>
      </w:r>
      <w:bookmarkEnd w:id="4"/>
    </w:p>
    <w:p w14:paraId="68BFC6D6" w14:textId="77777777" w:rsidR="005F7BA3" w:rsidRPr="0071543F" w:rsidRDefault="005F7BA3" w:rsidP="00B939E1">
      <w:pPr>
        <w:spacing w:line="480" w:lineRule="auto"/>
        <w:jc w:val="both"/>
        <w:rPr>
          <w:rFonts w:asciiTheme="minorHAnsi" w:hAnsiTheme="minorHAnsi" w:cstheme="minorHAnsi"/>
          <w:noProof/>
        </w:rPr>
      </w:pPr>
      <w:bookmarkStart w:id="5" w:name="_ENREF_3"/>
      <w:r w:rsidRPr="0071543F">
        <w:rPr>
          <w:rFonts w:asciiTheme="minorHAnsi" w:hAnsiTheme="minorHAnsi" w:cstheme="minorHAnsi"/>
          <w:noProof/>
        </w:rPr>
        <w:t>3.</w:t>
      </w:r>
      <w:r w:rsidRPr="0071543F">
        <w:rPr>
          <w:rFonts w:asciiTheme="minorHAnsi" w:hAnsiTheme="minorHAnsi" w:cstheme="minorHAnsi"/>
          <w:noProof/>
        </w:rPr>
        <w:tab/>
        <w:t>Linde K, Witt CM, Streng A, Weidenhammer W, Wagenpfeil S, Brinkhaus B, et al. The impact of patient expectations on outcomes in four randomized controlled trials of acupuncture in patients with chronic pain. Pain. 2007;128(3):264-71.</w:t>
      </w:r>
      <w:bookmarkEnd w:id="5"/>
    </w:p>
    <w:p w14:paraId="0CAE19E9" w14:textId="77777777" w:rsidR="005F7BA3" w:rsidRPr="0071543F" w:rsidRDefault="005F7BA3" w:rsidP="00B939E1">
      <w:pPr>
        <w:spacing w:line="480" w:lineRule="auto"/>
        <w:jc w:val="both"/>
        <w:rPr>
          <w:rFonts w:asciiTheme="minorHAnsi" w:hAnsiTheme="minorHAnsi" w:cstheme="minorHAnsi"/>
          <w:noProof/>
        </w:rPr>
      </w:pPr>
      <w:bookmarkStart w:id="6" w:name="_ENREF_4"/>
      <w:r w:rsidRPr="0071543F">
        <w:rPr>
          <w:rFonts w:asciiTheme="minorHAnsi" w:hAnsiTheme="minorHAnsi" w:cstheme="minorHAnsi"/>
          <w:noProof/>
        </w:rPr>
        <w:lastRenderedPageBreak/>
        <w:t>4.</w:t>
      </w:r>
      <w:r w:rsidRPr="0071543F">
        <w:rPr>
          <w:rFonts w:asciiTheme="minorHAnsi" w:hAnsiTheme="minorHAnsi" w:cstheme="minorHAnsi"/>
          <w:noProof/>
        </w:rPr>
        <w:tab/>
        <w:t>Smeets RJEM, Beelen S, Goossens MlEJB, Schouten EGW, Knottnerus JA, Vlaeyen JWS. Treatment Expectancy and Credibility Are Associated With the Outcome of Both Physical and Cognitive-behavioral Treatment in Chronic Low Back Pain. The Clinical Journal of Pain. 2008;24(4):305-15 10.1097/AJP.0b013e318164aa75.</w:t>
      </w:r>
      <w:bookmarkEnd w:id="6"/>
    </w:p>
    <w:p w14:paraId="04CC65CD" w14:textId="77777777" w:rsidR="005F7BA3" w:rsidRPr="0071543F" w:rsidRDefault="005F7BA3" w:rsidP="00B939E1">
      <w:pPr>
        <w:spacing w:line="480" w:lineRule="auto"/>
        <w:jc w:val="both"/>
        <w:rPr>
          <w:rFonts w:asciiTheme="minorHAnsi" w:hAnsiTheme="minorHAnsi" w:cstheme="minorHAnsi"/>
          <w:noProof/>
        </w:rPr>
      </w:pPr>
      <w:bookmarkStart w:id="7" w:name="_ENREF_5"/>
      <w:r w:rsidRPr="0071543F">
        <w:rPr>
          <w:rFonts w:asciiTheme="minorHAnsi" w:hAnsiTheme="minorHAnsi" w:cstheme="minorHAnsi"/>
          <w:noProof/>
        </w:rPr>
        <w:t>5.</w:t>
      </w:r>
      <w:r w:rsidRPr="0071543F">
        <w:rPr>
          <w:rFonts w:asciiTheme="minorHAnsi" w:hAnsiTheme="minorHAnsi" w:cstheme="minorHAnsi"/>
          <w:noProof/>
        </w:rPr>
        <w:tab/>
        <w:t>Judge A, Cooper C, Arden NK, Williams S, Hobbs N, Dixon D, et al. Pre-operative expectation predicts 12-month post-operative outcome among patients undergoing primary total hip replacement in European orthopaedic centres. Osteoarthritis and Cartilage. 2011;19(6):659-67.</w:t>
      </w:r>
      <w:bookmarkEnd w:id="7"/>
    </w:p>
    <w:p w14:paraId="67456683" w14:textId="77777777" w:rsidR="005F7BA3" w:rsidRPr="0071543F" w:rsidRDefault="005F7BA3" w:rsidP="00B939E1">
      <w:pPr>
        <w:spacing w:line="480" w:lineRule="auto"/>
        <w:jc w:val="both"/>
        <w:rPr>
          <w:rFonts w:asciiTheme="minorHAnsi" w:hAnsiTheme="minorHAnsi" w:cstheme="minorHAnsi"/>
          <w:noProof/>
        </w:rPr>
      </w:pPr>
      <w:bookmarkStart w:id="8" w:name="_ENREF_6"/>
      <w:r w:rsidRPr="0071543F">
        <w:rPr>
          <w:rFonts w:asciiTheme="minorHAnsi" w:hAnsiTheme="minorHAnsi" w:cstheme="minorHAnsi"/>
          <w:noProof/>
        </w:rPr>
        <w:t>6.</w:t>
      </w:r>
      <w:r w:rsidRPr="0071543F">
        <w:rPr>
          <w:rFonts w:asciiTheme="minorHAnsi" w:hAnsiTheme="minorHAnsi" w:cstheme="minorHAnsi"/>
          <w:noProof/>
        </w:rPr>
        <w:tab/>
        <w:t>Wiech K, Lin C-s, Brodersen KH, Bingel U, Ploner M, Tracey I. Anterior Insula Integrates Information about Salience into Perceptual Decisions about Pain. The Journal of Neuroscience. 2010 December 1, 2010;30(48):16324-31.</w:t>
      </w:r>
      <w:bookmarkEnd w:id="8"/>
    </w:p>
    <w:p w14:paraId="345E8DFA" w14:textId="77777777" w:rsidR="005F7BA3" w:rsidRPr="0071543F" w:rsidRDefault="005F7BA3" w:rsidP="00B939E1">
      <w:pPr>
        <w:spacing w:line="480" w:lineRule="auto"/>
        <w:jc w:val="both"/>
        <w:rPr>
          <w:rFonts w:asciiTheme="minorHAnsi" w:hAnsiTheme="minorHAnsi" w:cstheme="minorHAnsi"/>
          <w:noProof/>
        </w:rPr>
      </w:pPr>
      <w:bookmarkStart w:id="9" w:name="_ENREF_7"/>
      <w:r w:rsidRPr="0071543F">
        <w:rPr>
          <w:rFonts w:asciiTheme="minorHAnsi" w:hAnsiTheme="minorHAnsi" w:cstheme="minorHAnsi"/>
          <w:noProof/>
        </w:rPr>
        <w:t>7.</w:t>
      </w:r>
      <w:r w:rsidRPr="0071543F">
        <w:rPr>
          <w:rFonts w:asciiTheme="minorHAnsi" w:hAnsiTheme="minorHAnsi" w:cstheme="minorHAnsi"/>
          <w:noProof/>
        </w:rPr>
        <w:tab/>
        <w:t>Wager T. Expectations and anxiety as mediators of placebo effects in pain. Pain. 2005;115(3):225-6.</w:t>
      </w:r>
      <w:bookmarkEnd w:id="9"/>
    </w:p>
    <w:p w14:paraId="21080CCA" w14:textId="77777777" w:rsidR="005F7BA3" w:rsidRPr="0071543F" w:rsidRDefault="005F7BA3" w:rsidP="00B939E1">
      <w:pPr>
        <w:spacing w:line="480" w:lineRule="auto"/>
        <w:jc w:val="both"/>
        <w:rPr>
          <w:rFonts w:asciiTheme="minorHAnsi" w:hAnsiTheme="minorHAnsi" w:cstheme="minorHAnsi"/>
          <w:noProof/>
        </w:rPr>
      </w:pPr>
      <w:bookmarkStart w:id="10" w:name="_ENREF_8"/>
      <w:r w:rsidRPr="0071543F">
        <w:rPr>
          <w:rFonts w:asciiTheme="minorHAnsi" w:hAnsiTheme="minorHAnsi" w:cstheme="minorHAnsi"/>
          <w:noProof/>
        </w:rPr>
        <w:t>8.</w:t>
      </w:r>
      <w:r w:rsidRPr="0071543F">
        <w:rPr>
          <w:rFonts w:asciiTheme="minorHAnsi" w:hAnsiTheme="minorHAnsi" w:cstheme="minorHAnsi"/>
          <w:noProof/>
        </w:rPr>
        <w:tab/>
        <w:t>Petersen GL, Finnerup NB, Colloca L, Amanzio M, Price DD, Jensen TS, et al. The magnitude of nocebo effects in pain: a meta-analysis. Pain. 2014;155(8):1426-34.</w:t>
      </w:r>
      <w:bookmarkEnd w:id="10"/>
    </w:p>
    <w:p w14:paraId="3084D98D" w14:textId="77777777" w:rsidR="005F7BA3" w:rsidRPr="0071543F" w:rsidRDefault="005F7BA3" w:rsidP="00B939E1">
      <w:pPr>
        <w:spacing w:line="480" w:lineRule="auto"/>
        <w:jc w:val="both"/>
        <w:rPr>
          <w:rFonts w:asciiTheme="minorHAnsi" w:hAnsiTheme="minorHAnsi" w:cstheme="minorHAnsi"/>
          <w:noProof/>
        </w:rPr>
      </w:pPr>
      <w:bookmarkStart w:id="11" w:name="_ENREF_9"/>
      <w:r w:rsidRPr="0071543F">
        <w:rPr>
          <w:rFonts w:asciiTheme="minorHAnsi" w:hAnsiTheme="minorHAnsi" w:cstheme="minorHAnsi"/>
          <w:noProof/>
        </w:rPr>
        <w:t>9.</w:t>
      </w:r>
      <w:r w:rsidRPr="0071543F">
        <w:rPr>
          <w:rFonts w:asciiTheme="minorHAnsi" w:hAnsiTheme="minorHAnsi" w:cstheme="minorHAnsi"/>
          <w:noProof/>
        </w:rPr>
        <w:tab/>
        <w:t>Wiech K, Tracey I. Pain, decisions, and actions: a motivational perspective. Frontiers in Neuroscience. 2013;7:46.</w:t>
      </w:r>
      <w:bookmarkEnd w:id="11"/>
    </w:p>
    <w:p w14:paraId="6AAF8093" w14:textId="77777777" w:rsidR="005F7BA3" w:rsidRPr="0071543F" w:rsidRDefault="005F7BA3" w:rsidP="00B939E1">
      <w:pPr>
        <w:spacing w:line="480" w:lineRule="auto"/>
        <w:jc w:val="both"/>
        <w:rPr>
          <w:rFonts w:asciiTheme="minorHAnsi" w:hAnsiTheme="minorHAnsi" w:cstheme="minorHAnsi"/>
          <w:noProof/>
        </w:rPr>
      </w:pPr>
      <w:bookmarkStart w:id="12" w:name="_ENREF_10"/>
      <w:r w:rsidRPr="0071543F">
        <w:rPr>
          <w:rFonts w:asciiTheme="minorHAnsi" w:hAnsiTheme="minorHAnsi" w:cstheme="minorHAnsi"/>
          <w:noProof/>
        </w:rPr>
        <w:t>10.</w:t>
      </w:r>
      <w:r w:rsidRPr="0071543F">
        <w:rPr>
          <w:rFonts w:asciiTheme="minorHAnsi" w:hAnsiTheme="minorHAnsi" w:cstheme="minorHAnsi"/>
          <w:noProof/>
        </w:rPr>
        <w:tab/>
        <w:t>Atlas LY, Bolger N, Lindquist MA, Wager TD. Brain Mediators of Predictive Cue Effects on Perceived Pain. The Journal of Neuroscience. 2010 September 29, 2010;30(39):12964-77.</w:t>
      </w:r>
      <w:bookmarkEnd w:id="12"/>
    </w:p>
    <w:p w14:paraId="7CB7D38F" w14:textId="77777777" w:rsidR="005F7BA3" w:rsidRPr="0071543F" w:rsidRDefault="005F7BA3" w:rsidP="00B939E1">
      <w:pPr>
        <w:spacing w:line="480" w:lineRule="auto"/>
        <w:jc w:val="both"/>
        <w:rPr>
          <w:rFonts w:asciiTheme="minorHAnsi" w:hAnsiTheme="minorHAnsi" w:cstheme="minorHAnsi"/>
          <w:noProof/>
        </w:rPr>
      </w:pPr>
      <w:bookmarkStart w:id="13" w:name="_ENREF_11"/>
      <w:r w:rsidRPr="0071543F">
        <w:rPr>
          <w:rFonts w:asciiTheme="minorHAnsi" w:hAnsiTheme="minorHAnsi" w:cstheme="minorHAnsi"/>
          <w:noProof/>
        </w:rPr>
        <w:t>11.</w:t>
      </w:r>
      <w:r w:rsidRPr="0071543F">
        <w:rPr>
          <w:rFonts w:asciiTheme="minorHAnsi" w:hAnsiTheme="minorHAnsi" w:cstheme="minorHAnsi"/>
          <w:noProof/>
        </w:rPr>
        <w:tab/>
        <w:t>Buchel C, Geuter S, Sprenger C, Eippert F. Placebo analgesia: a predictive coding perspective. Neuron. 2014;81(6):1223-39.</w:t>
      </w:r>
      <w:bookmarkEnd w:id="13"/>
    </w:p>
    <w:p w14:paraId="167C74B2" w14:textId="77777777" w:rsidR="005F7BA3" w:rsidRPr="0071543F" w:rsidRDefault="005F7BA3" w:rsidP="00B939E1">
      <w:pPr>
        <w:spacing w:line="480" w:lineRule="auto"/>
        <w:jc w:val="both"/>
        <w:rPr>
          <w:rFonts w:asciiTheme="minorHAnsi" w:hAnsiTheme="minorHAnsi" w:cstheme="minorHAnsi"/>
          <w:noProof/>
        </w:rPr>
      </w:pPr>
      <w:bookmarkStart w:id="14" w:name="_ENREF_12"/>
      <w:r w:rsidRPr="0071543F">
        <w:rPr>
          <w:rFonts w:asciiTheme="minorHAnsi" w:hAnsiTheme="minorHAnsi" w:cstheme="minorHAnsi"/>
          <w:noProof/>
        </w:rPr>
        <w:t>12.</w:t>
      </w:r>
      <w:r w:rsidRPr="0071543F">
        <w:rPr>
          <w:rFonts w:asciiTheme="minorHAnsi" w:hAnsiTheme="minorHAnsi" w:cstheme="minorHAnsi"/>
          <w:noProof/>
        </w:rPr>
        <w:tab/>
        <w:t>Pagnoni G, Porro CA. Cognitive modulation of pain and predictive coding. Comment on "Facing the experience of pain: a neuropsychological perspective" by Fabbro and Crescentini. Phys Life Rev. 2014;11(3):555-7.</w:t>
      </w:r>
      <w:bookmarkEnd w:id="14"/>
    </w:p>
    <w:p w14:paraId="637FDA1D" w14:textId="77777777" w:rsidR="005F7BA3" w:rsidRPr="0071543F" w:rsidRDefault="005F7BA3" w:rsidP="00B939E1">
      <w:pPr>
        <w:spacing w:line="480" w:lineRule="auto"/>
        <w:jc w:val="both"/>
        <w:rPr>
          <w:rFonts w:asciiTheme="minorHAnsi" w:hAnsiTheme="minorHAnsi" w:cstheme="minorHAnsi"/>
          <w:noProof/>
        </w:rPr>
      </w:pPr>
      <w:bookmarkStart w:id="15" w:name="_ENREF_13"/>
      <w:r w:rsidRPr="0071543F">
        <w:rPr>
          <w:rFonts w:asciiTheme="minorHAnsi" w:hAnsiTheme="minorHAnsi" w:cstheme="minorHAnsi"/>
          <w:noProof/>
        </w:rPr>
        <w:lastRenderedPageBreak/>
        <w:t>13.</w:t>
      </w:r>
      <w:r w:rsidRPr="0071543F">
        <w:rPr>
          <w:rFonts w:asciiTheme="minorHAnsi" w:hAnsiTheme="minorHAnsi" w:cstheme="minorHAnsi"/>
          <w:noProof/>
        </w:rPr>
        <w:tab/>
        <w:t>Vlaeyen J, Linton S. Fear-avoidance and its consequences in chronic musculoskeletal pain: a state of the art. Pain. 2000;85(3):317-32.</w:t>
      </w:r>
      <w:bookmarkEnd w:id="15"/>
    </w:p>
    <w:p w14:paraId="31CB340E" w14:textId="77777777" w:rsidR="005F7BA3" w:rsidRPr="0071543F" w:rsidRDefault="005F7BA3" w:rsidP="00B939E1">
      <w:pPr>
        <w:spacing w:line="480" w:lineRule="auto"/>
        <w:jc w:val="both"/>
        <w:rPr>
          <w:rFonts w:asciiTheme="minorHAnsi" w:hAnsiTheme="minorHAnsi" w:cstheme="minorHAnsi"/>
          <w:noProof/>
        </w:rPr>
      </w:pPr>
      <w:bookmarkStart w:id="16" w:name="_ENREF_14"/>
      <w:r w:rsidRPr="0071543F">
        <w:rPr>
          <w:rFonts w:asciiTheme="minorHAnsi" w:hAnsiTheme="minorHAnsi" w:cstheme="minorHAnsi"/>
          <w:noProof/>
        </w:rPr>
        <w:t>14.</w:t>
      </w:r>
      <w:r w:rsidRPr="0071543F">
        <w:rPr>
          <w:rFonts w:asciiTheme="minorHAnsi" w:hAnsiTheme="minorHAnsi" w:cstheme="minorHAnsi"/>
          <w:noProof/>
        </w:rPr>
        <w:tab/>
        <w:t>Bingel U, Wanigasekera V, Wiech K, Ni Mhuircheartaigh R, Lee MC, Ploner M, et al. The Effect of Treatment Expectation on Drug Efficacy: Imaging the Analgesic Benefit of the Opioid Remifentanil. Science Translational Medicine. 2011 February 16, 2011;3(70):70ra14.</w:t>
      </w:r>
      <w:bookmarkEnd w:id="16"/>
    </w:p>
    <w:p w14:paraId="6E396FE2" w14:textId="77777777" w:rsidR="005F7BA3" w:rsidRPr="0071543F" w:rsidRDefault="005F7BA3" w:rsidP="00B939E1">
      <w:pPr>
        <w:spacing w:line="480" w:lineRule="auto"/>
        <w:jc w:val="both"/>
        <w:rPr>
          <w:rFonts w:asciiTheme="minorHAnsi" w:hAnsiTheme="minorHAnsi" w:cstheme="minorHAnsi"/>
          <w:noProof/>
        </w:rPr>
      </w:pPr>
      <w:bookmarkStart w:id="17" w:name="_ENREF_15"/>
      <w:r w:rsidRPr="0071543F">
        <w:rPr>
          <w:rFonts w:asciiTheme="minorHAnsi" w:hAnsiTheme="minorHAnsi" w:cstheme="minorHAnsi"/>
          <w:noProof/>
        </w:rPr>
        <w:t>15.</w:t>
      </w:r>
      <w:r w:rsidRPr="0071543F">
        <w:rPr>
          <w:rFonts w:asciiTheme="minorHAnsi" w:hAnsiTheme="minorHAnsi" w:cstheme="minorHAnsi"/>
          <w:noProof/>
        </w:rPr>
        <w:tab/>
        <w:t>Bialosky J, Bishop M, Robinson M, Barabas J, George S. The influence of expectation on spinal manipulation induced hypoalgesia: An experimental study in normal subjects. BMC Musculoskeletal Disorders. 2008;9(1):19.</w:t>
      </w:r>
      <w:bookmarkEnd w:id="17"/>
    </w:p>
    <w:p w14:paraId="48441DC2" w14:textId="77777777" w:rsidR="005F7BA3" w:rsidRPr="0071543F" w:rsidRDefault="005F7BA3" w:rsidP="00B939E1">
      <w:pPr>
        <w:spacing w:line="480" w:lineRule="auto"/>
        <w:jc w:val="both"/>
        <w:rPr>
          <w:rFonts w:asciiTheme="minorHAnsi" w:hAnsiTheme="minorHAnsi" w:cstheme="minorHAnsi"/>
          <w:noProof/>
        </w:rPr>
      </w:pPr>
      <w:bookmarkStart w:id="18" w:name="_ENREF_16"/>
      <w:r w:rsidRPr="0071543F">
        <w:rPr>
          <w:rFonts w:asciiTheme="minorHAnsi" w:hAnsiTheme="minorHAnsi" w:cstheme="minorHAnsi"/>
          <w:noProof/>
        </w:rPr>
        <w:t>16.</w:t>
      </w:r>
      <w:r w:rsidRPr="0071543F">
        <w:rPr>
          <w:rFonts w:asciiTheme="minorHAnsi" w:hAnsiTheme="minorHAnsi" w:cstheme="minorHAnsi"/>
          <w:noProof/>
        </w:rPr>
        <w:tab/>
        <w:t>Jones A, Brown C, El-Deredy W. Chapter 5 - How does EEG Contribute to Our Understanding of the Placebo Response?: Insights from the Perspective of Bayesian Inference. In: Meissner LCAF, editor. Placebo and Pain. San Diego: Academic Press; 2013. p. 37-43.</w:t>
      </w:r>
      <w:bookmarkEnd w:id="18"/>
    </w:p>
    <w:p w14:paraId="617C006E" w14:textId="3C5D64BD" w:rsidR="005F7BA3" w:rsidRPr="0071543F" w:rsidRDefault="005F7BA3" w:rsidP="00B939E1">
      <w:pPr>
        <w:spacing w:line="480" w:lineRule="auto"/>
        <w:jc w:val="both"/>
        <w:rPr>
          <w:rFonts w:asciiTheme="minorHAnsi" w:hAnsiTheme="minorHAnsi" w:cstheme="minorHAnsi"/>
          <w:noProof/>
        </w:rPr>
      </w:pPr>
      <w:bookmarkStart w:id="19" w:name="_ENREF_17"/>
      <w:r w:rsidRPr="0071543F">
        <w:rPr>
          <w:rFonts w:asciiTheme="minorHAnsi" w:hAnsiTheme="minorHAnsi" w:cstheme="minorHAnsi"/>
          <w:noProof/>
        </w:rPr>
        <w:t>17.</w:t>
      </w:r>
      <w:r w:rsidRPr="0071543F">
        <w:rPr>
          <w:rFonts w:asciiTheme="minorHAnsi" w:hAnsiTheme="minorHAnsi" w:cstheme="minorHAnsi"/>
          <w:noProof/>
        </w:rPr>
        <w:tab/>
        <w:t>Legrain V, Iannetti GD, Plaghki L, Mouraux A. The pain matrix reloaded: a salience detection system for the body. Prog Neurobiol. [Research Support, Non-U S Gov'tReview]. 2011;93(1):111-24.</w:t>
      </w:r>
      <w:bookmarkEnd w:id="19"/>
    </w:p>
    <w:p w14:paraId="4F7AE972" w14:textId="2F4ADF81" w:rsidR="00FF68C5" w:rsidRPr="006D354A" w:rsidRDefault="005F7BA3" w:rsidP="00B939E1">
      <w:pPr>
        <w:spacing w:line="480" w:lineRule="auto"/>
        <w:jc w:val="both"/>
        <w:rPr>
          <w:rFonts w:asciiTheme="minorHAnsi" w:hAnsiTheme="minorHAnsi" w:cstheme="minorHAnsi"/>
          <w:noProof/>
          <w:lang w:val="fr-FR"/>
        </w:rPr>
      </w:pPr>
      <w:bookmarkStart w:id="20" w:name="_ENREF_18"/>
      <w:r w:rsidRPr="0071543F">
        <w:rPr>
          <w:rFonts w:asciiTheme="minorHAnsi" w:hAnsiTheme="minorHAnsi" w:cstheme="minorHAnsi"/>
          <w:noProof/>
        </w:rPr>
        <w:t>18.</w:t>
      </w:r>
      <w:r w:rsidRPr="0071543F">
        <w:rPr>
          <w:rFonts w:asciiTheme="minorHAnsi" w:hAnsiTheme="minorHAnsi" w:cstheme="minorHAnsi"/>
          <w:noProof/>
        </w:rPr>
        <w:tab/>
      </w:r>
      <w:r w:rsidR="003335A6" w:rsidRPr="0071543F">
        <w:rPr>
          <w:rFonts w:asciiTheme="minorHAnsi" w:hAnsiTheme="minorHAnsi" w:cstheme="minorHAnsi"/>
          <w:noProof/>
        </w:rPr>
        <w:t>Wager</w:t>
      </w:r>
      <w:r w:rsidR="00FF68C5" w:rsidRPr="0071543F">
        <w:rPr>
          <w:rFonts w:asciiTheme="minorHAnsi" w:hAnsiTheme="minorHAnsi" w:cstheme="minorHAnsi"/>
          <w:noProof/>
        </w:rPr>
        <w:t>,</w:t>
      </w:r>
      <w:r w:rsidR="003335A6" w:rsidRPr="0071543F">
        <w:rPr>
          <w:rFonts w:asciiTheme="minorHAnsi" w:hAnsiTheme="minorHAnsi" w:cstheme="minorHAnsi"/>
          <w:noProof/>
        </w:rPr>
        <w:t xml:space="preserve"> T., Matre, D. &amp; Casey</w:t>
      </w:r>
      <w:r w:rsidR="00FF68C5" w:rsidRPr="0071543F">
        <w:rPr>
          <w:rFonts w:asciiTheme="minorHAnsi" w:hAnsiTheme="minorHAnsi" w:cstheme="minorHAnsi"/>
          <w:noProof/>
        </w:rPr>
        <w:t>, K. Placebo effects in laser-evoked pain potentials</w:t>
      </w:r>
      <w:r w:rsidR="003335A6" w:rsidRPr="0071543F">
        <w:rPr>
          <w:rFonts w:asciiTheme="minorHAnsi" w:hAnsiTheme="minorHAnsi" w:cstheme="minorHAnsi"/>
          <w:noProof/>
        </w:rPr>
        <w:t xml:space="preserve">. </w:t>
      </w:r>
      <w:r w:rsidR="005D51C8" w:rsidRPr="006D354A">
        <w:rPr>
          <w:rFonts w:asciiTheme="minorHAnsi" w:hAnsiTheme="minorHAnsi" w:cstheme="minorHAnsi"/>
          <w:noProof/>
          <w:lang w:val="fr-FR"/>
        </w:rPr>
        <w:t>Brain Behav Immun</w:t>
      </w:r>
      <w:r w:rsidR="003335A6" w:rsidRPr="006D354A">
        <w:rPr>
          <w:rFonts w:asciiTheme="minorHAnsi" w:hAnsiTheme="minorHAnsi" w:cstheme="minorHAnsi"/>
          <w:noProof/>
          <w:lang w:val="fr-FR"/>
        </w:rPr>
        <w:t>.2006</w:t>
      </w:r>
      <w:r w:rsidR="00FF68C5" w:rsidRPr="006D354A">
        <w:rPr>
          <w:rFonts w:asciiTheme="minorHAnsi" w:hAnsiTheme="minorHAnsi" w:cstheme="minorHAnsi"/>
          <w:noProof/>
          <w:lang w:val="fr-FR"/>
        </w:rPr>
        <w:t xml:space="preserve"> </w:t>
      </w:r>
      <w:r w:rsidR="003335A6" w:rsidRPr="006D354A">
        <w:rPr>
          <w:rFonts w:asciiTheme="minorHAnsi" w:hAnsiTheme="minorHAnsi" w:cstheme="minorHAnsi"/>
          <w:noProof/>
          <w:lang w:val="fr-FR"/>
        </w:rPr>
        <w:t>;20(3):219-30.</w:t>
      </w:r>
    </w:p>
    <w:p w14:paraId="374C6AC8" w14:textId="29D08393" w:rsidR="00FF68C5" w:rsidRPr="0071543F" w:rsidRDefault="00FF68C5" w:rsidP="00B939E1">
      <w:pPr>
        <w:spacing w:line="480" w:lineRule="auto"/>
        <w:jc w:val="both"/>
        <w:rPr>
          <w:rFonts w:asciiTheme="minorHAnsi" w:hAnsiTheme="minorHAnsi" w:cstheme="minorHAnsi"/>
          <w:noProof/>
        </w:rPr>
      </w:pPr>
      <w:r w:rsidRPr="006D354A">
        <w:rPr>
          <w:rFonts w:asciiTheme="minorHAnsi" w:hAnsiTheme="minorHAnsi" w:cstheme="minorHAnsi"/>
          <w:noProof/>
          <w:lang w:val="fr-FR"/>
        </w:rPr>
        <w:t>19.</w:t>
      </w:r>
      <w:r w:rsidR="003335A6" w:rsidRPr="006D354A">
        <w:rPr>
          <w:rFonts w:asciiTheme="minorHAnsi" w:hAnsiTheme="minorHAnsi" w:cstheme="minorHAnsi"/>
          <w:lang w:val="fr-FR"/>
        </w:rPr>
        <w:t xml:space="preserve">     </w:t>
      </w:r>
      <w:r w:rsidR="00F875EC" w:rsidRPr="006D354A">
        <w:rPr>
          <w:rFonts w:asciiTheme="minorHAnsi" w:hAnsiTheme="minorHAnsi" w:cstheme="minorHAnsi"/>
          <w:lang w:val="fr-FR"/>
        </w:rPr>
        <w:t xml:space="preserve"> </w:t>
      </w:r>
      <w:r w:rsidRPr="006D354A">
        <w:rPr>
          <w:rFonts w:asciiTheme="minorHAnsi" w:hAnsiTheme="minorHAnsi" w:cstheme="minorHAnsi"/>
          <w:noProof/>
          <w:lang w:val="fr-FR"/>
        </w:rPr>
        <w:t>Martini M, Lee MC, Valentini E, Iannetti GD.</w:t>
      </w:r>
      <w:r w:rsidRPr="006D354A">
        <w:rPr>
          <w:rFonts w:asciiTheme="minorHAnsi" w:hAnsiTheme="minorHAnsi" w:cstheme="minorHAnsi"/>
          <w:lang w:val="fr-FR"/>
        </w:rPr>
        <w:t xml:space="preserve"> </w:t>
      </w:r>
      <w:r w:rsidRPr="0071543F">
        <w:rPr>
          <w:rFonts w:asciiTheme="minorHAnsi" w:hAnsiTheme="minorHAnsi" w:cstheme="minorHAnsi"/>
          <w:noProof/>
        </w:rPr>
        <w:t>Intracortical modulation, and not spinal inhibition, mediates placebo analgesia.</w:t>
      </w:r>
      <w:r w:rsidR="003335A6" w:rsidRPr="0071543F">
        <w:rPr>
          <w:rFonts w:asciiTheme="minorHAnsi" w:hAnsiTheme="minorHAnsi" w:cstheme="minorHAnsi"/>
        </w:rPr>
        <w:t xml:space="preserve"> </w:t>
      </w:r>
      <w:r w:rsidR="003335A6" w:rsidRPr="0071543F">
        <w:rPr>
          <w:rFonts w:asciiTheme="minorHAnsi" w:hAnsiTheme="minorHAnsi" w:cstheme="minorHAnsi"/>
          <w:noProof/>
        </w:rPr>
        <w:t xml:space="preserve">Eur J Neurosci. </w:t>
      </w:r>
      <w:r w:rsidRPr="0071543F">
        <w:rPr>
          <w:rFonts w:asciiTheme="minorHAnsi" w:hAnsiTheme="minorHAnsi" w:cstheme="minorHAnsi"/>
          <w:noProof/>
        </w:rPr>
        <w:t>2015;</w:t>
      </w:r>
      <w:r w:rsidRPr="0071543F">
        <w:rPr>
          <w:rFonts w:asciiTheme="minorHAnsi" w:hAnsiTheme="minorHAnsi" w:cstheme="minorHAnsi"/>
        </w:rPr>
        <w:t xml:space="preserve"> </w:t>
      </w:r>
      <w:r w:rsidRPr="0071543F">
        <w:rPr>
          <w:rFonts w:asciiTheme="minorHAnsi" w:hAnsiTheme="minorHAnsi" w:cstheme="minorHAnsi"/>
          <w:noProof/>
        </w:rPr>
        <w:t>41(4):498-504.</w:t>
      </w:r>
    </w:p>
    <w:p w14:paraId="49BF2FDE" w14:textId="40C43AA8" w:rsidR="003335A6" w:rsidRPr="0071543F" w:rsidRDefault="003335A6" w:rsidP="00B939E1">
      <w:pPr>
        <w:spacing w:line="480" w:lineRule="auto"/>
        <w:jc w:val="both"/>
        <w:rPr>
          <w:rFonts w:asciiTheme="minorHAnsi" w:hAnsiTheme="minorHAnsi" w:cstheme="minorHAnsi"/>
          <w:noProof/>
        </w:rPr>
      </w:pPr>
      <w:r w:rsidRPr="0071543F">
        <w:rPr>
          <w:rFonts w:asciiTheme="minorHAnsi" w:hAnsiTheme="minorHAnsi" w:cstheme="minorHAnsi"/>
          <w:noProof/>
        </w:rPr>
        <w:t>20.</w:t>
      </w:r>
      <w:r w:rsidR="00F875EC" w:rsidRPr="0071543F">
        <w:rPr>
          <w:rFonts w:asciiTheme="minorHAnsi" w:hAnsiTheme="minorHAnsi" w:cstheme="minorHAnsi"/>
          <w:noProof/>
        </w:rPr>
        <w:t xml:space="preserve">          </w:t>
      </w:r>
      <w:r w:rsidRPr="0071543F">
        <w:rPr>
          <w:rFonts w:asciiTheme="minorHAnsi" w:hAnsiTheme="minorHAnsi" w:cstheme="minorHAnsi"/>
          <w:noProof/>
        </w:rPr>
        <w:t xml:space="preserve"> Bentley, D. E., Watson, A., Treede, R. D., Barrett, G., Youell, P. D., Kulkarni, B. &amp; Jones, A. K. P. Differential effects on the laser evoked potential of selectively attending to pain localisation versus pain unpleasantness. Clin Neurophysiol. 2004 Aug;115(8):1846-56.</w:t>
      </w:r>
    </w:p>
    <w:p w14:paraId="5B4C0A50" w14:textId="7A08E319" w:rsidR="005D51C8" w:rsidRPr="0071543F" w:rsidRDefault="005D51C8" w:rsidP="00B939E1">
      <w:pPr>
        <w:spacing w:line="480" w:lineRule="auto"/>
        <w:jc w:val="both"/>
        <w:rPr>
          <w:rFonts w:asciiTheme="minorHAnsi" w:hAnsiTheme="minorHAnsi" w:cstheme="minorHAnsi"/>
          <w:noProof/>
        </w:rPr>
      </w:pPr>
      <w:r w:rsidRPr="0071543F">
        <w:rPr>
          <w:rFonts w:asciiTheme="minorHAnsi" w:hAnsiTheme="minorHAnsi" w:cstheme="minorHAnsi"/>
          <w:noProof/>
        </w:rPr>
        <w:lastRenderedPageBreak/>
        <w:t xml:space="preserve">21. </w:t>
      </w:r>
      <w:r w:rsidR="00F875EC" w:rsidRPr="0071543F">
        <w:rPr>
          <w:rFonts w:asciiTheme="minorHAnsi" w:hAnsiTheme="minorHAnsi" w:cstheme="minorHAnsi"/>
          <w:noProof/>
        </w:rPr>
        <w:t xml:space="preserve">       </w:t>
      </w:r>
      <w:r w:rsidRPr="0071543F">
        <w:rPr>
          <w:rFonts w:asciiTheme="minorHAnsi" w:hAnsiTheme="minorHAnsi" w:cstheme="minorHAnsi"/>
          <w:noProof/>
        </w:rPr>
        <w:t>Ohara, S., Crone, N. E., Weiss, N., Treede, R. D. &amp; Lenz, F. A. 2004. Amplitudes of laser evoked potential recorded from primary somatosensory, parasylvian and medial frontal cortex are graded with stimulus intensity. Pain. 2004 ;110(1-2):318-28.</w:t>
      </w:r>
    </w:p>
    <w:p w14:paraId="2120B0E0" w14:textId="194211A8" w:rsidR="005D51C8" w:rsidRPr="0071543F" w:rsidRDefault="005D51C8" w:rsidP="00B939E1">
      <w:pPr>
        <w:spacing w:line="480" w:lineRule="auto"/>
        <w:jc w:val="both"/>
        <w:rPr>
          <w:rFonts w:asciiTheme="minorHAnsi" w:hAnsiTheme="minorHAnsi" w:cstheme="minorHAnsi"/>
          <w:noProof/>
        </w:rPr>
      </w:pPr>
      <w:r w:rsidRPr="0071543F">
        <w:rPr>
          <w:rFonts w:asciiTheme="minorHAnsi" w:hAnsiTheme="minorHAnsi" w:cstheme="minorHAnsi"/>
          <w:noProof/>
        </w:rPr>
        <w:t>22.</w:t>
      </w:r>
      <w:r w:rsidR="00F875EC" w:rsidRPr="0071543F">
        <w:rPr>
          <w:rFonts w:asciiTheme="minorHAnsi" w:hAnsiTheme="minorHAnsi" w:cstheme="minorHAnsi"/>
          <w:noProof/>
        </w:rPr>
        <w:t xml:space="preserve">        </w:t>
      </w:r>
      <w:r w:rsidRPr="0071543F">
        <w:rPr>
          <w:rFonts w:asciiTheme="minorHAnsi" w:hAnsiTheme="minorHAnsi" w:cstheme="minorHAnsi"/>
          <w:noProof/>
        </w:rPr>
        <w:t xml:space="preserve"> Lorenz J1, Hauck M, Paur RC, Nakamura Y, Zimmermann R, Bromm B, Engel AK.</w:t>
      </w:r>
      <w:r w:rsidRPr="0071543F">
        <w:rPr>
          <w:rFonts w:asciiTheme="minorHAnsi" w:hAnsiTheme="minorHAnsi" w:cstheme="minorHAnsi"/>
        </w:rPr>
        <w:t xml:space="preserve"> </w:t>
      </w:r>
      <w:r w:rsidRPr="0071543F">
        <w:rPr>
          <w:rFonts w:asciiTheme="minorHAnsi" w:hAnsiTheme="minorHAnsi" w:cstheme="minorHAnsi"/>
          <w:noProof/>
        </w:rPr>
        <w:t>Cortical correlates of false expectations during pain intensity judgments--a possible manifestation of placebo/nocebo cognitions.</w:t>
      </w:r>
      <w:r w:rsidRPr="0071543F">
        <w:rPr>
          <w:rFonts w:asciiTheme="minorHAnsi" w:hAnsiTheme="minorHAnsi" w:cstheme="minorHAnsi"/>
        </w:rPr>
        <w:t xml:space="preserve"> </w:t>
      </w:r>
      <w:r w:rsidRPr="0071543F">
        <w:rPr>
          <w:rFonts w:asciiTheme="minorHAnsi" w:hAnsiTheme="minorHAnsi" w:cstheme="minorHAnsi"/>
          <w:noProof/>
        </w:rPr>
        <w:t>Brain Behav Immun. 2005 ;19(4):283-95.</w:t>
      </w:r>
    </w:p>
    <w:p w14:paraId="6CD6DB0E" w14:textId="16AC0F75" w:rsidR="005F7BA3" w:rsidRPr="0071543F" w:rsidRDefault="005D51C8" w:rsidP="00B939E1">
      <w:pPr>
        <w:spacing w:line="480" w:lineRule="auto"/>
        <w:jc w:val="both"/>
        <w:rPr>
          <w:rFonts w:asciiTheme="minorHAnsi" w:hAnsiTheme="minorHAnsi" w:cstheme="minorHAnsi"/>
          <w:noProof/>
        </w:rPr>
      </w:pPr>
      <w:r w:rsidRPr="0071543F">
        <w:rPr>
          <w:rFonts w:asciiTheme="minorHAnsi" w:hAnsiTheme="minorHAnsi" w:cstheme="minorHAnsi"/>
          <w:noProof/>
        </w:rPr>
        <w:t xml:space="preserve">23. </w:t>
      </w:r>
      <w:r w:rsidR="00F875EC" w:rsidRPr="0071543F">
        <w:rPr>
          <w:rFonts w:asciiTheme="minorHAnsi" w:hAnsiTheme="minorHAnsi" w:cstheme="minorHAnsi"/>
          <w:noProof/>
        </w:rPr>
        <w:t xml:space="preserve">        </w:t>
      </w:r>
      <w:r w:rsidR="005F7BA3" w:rsidRPr="0071543F">
        <w:rPr>
          <w:rFonts w:asciiTheme="minorHAnsi" w:hAnsiTheme="minorHAnsi" w:cstheme="minorHAnsi"/>
          <w:noProof/>
        </w:rPr>
        <w:t>Clark JA, Brown CA, Jones AKP, El-Deredy W. Dissociating nociceptive modulation by the duration of pain anticipation from unpredictability in the timing of pain. Clinical Neurophysiology. 2008;119(12):2870-8.</w:t>
      </w:r>
      <w:bookmarkEnd w:id="20"/>
    </w:p>
    <w:p w14:paraId="61DE9803" w14:textId="65EE7149" w:rsidR="005F7BA3" w:rsidRPr="0071543F" w:rsidRDefault="005D51C8" w:rsidP="00B939E1">
      <w:pPr>
        <w:spacing w:line="480" w:lineRule="auto"/>
        <w:jc w:val="both"/>
        <w:rPr>
          <w:rFonts w:asciiTheme="minorHAnsi" w:hAnsiTheme="minorHAnsi" w:cstheme="minorHAnsi"/>
          <w:noProof/>
        </w:rPr>
      </w:pPr>
      <w:bookmarkStart w:id="21" w:name="_ENREF_19"/>
      <w:r w:rsidRPr="0071543F">
        <w:rPr>
          <w:rFonts w:asciiTheme="minorHAnsi" w:hAnsiTheme="minorHAnsi" w:cstheme="minorHAnsi"/>
          <w:noProof/>
        </w:rPr>
        <w:t>24</w:t>
      </w:r>
      <w:r w:rsidR="005F7BA3" w:rsidRPr="0071543F">
        <w:rPr>
          <w:rFonts w:asciiTheme="minorHAnsi" w:hAnsiTheme="minorHAnsi" w:cstheme="minorHAnsi"/>
          <w:noProof/>
        </w:rPr>
        <w:t>.</w:t>
      </w:r>
      <w:r w:rsidR="005F7BA3" w:rsidRPr="0071543F">
        <w:rPr>
          <w:rFonts w:asciiTheme="minorHAnsi" w:hAnsiTheme="minorHAnsi" w:cstheme="minorHAnsi"/>
          <w:noProof/>
        </w:rPr>
        <w:tab/>
        <w:t>Brown CA, Jones AKP. Meditation experience predicts less negative appraisal of pain: Electrophysiological evidence for the involvement of anticipatory neural responses. Pain. 2010;150(3):428-38.</w:t>
      </w:r>
      <w:bookmarkEnd w:id="21"/>
    </w:p>
    <w:p w14:paraId="31A63FF0" w14:textId="077CFA6E" w:rsidR="005F7BA3" w:rsidRPr="0071543F" w:rsidRDefault="005D51C8" w:rsidP="00B939E1">
      <w:pPr>
        <w:spacing w:line="480" w:lineRule="auto"/>
        <w:jc w:val="both"/>
        <w:rPr>
          <w:rFonts w:asciiTheme="minorHAnsi" w:hAnsiTheme="minorHAnsi" w:cstheme="minorHAnsi"/>
          <w:noProof/>
        </w:rPr>
      </w:pPr>
      <w:bookmarkStart w:id="22" w:name="_ENREF_20"/>
      <w:r w:rsidRPr="0071543F">
        <w:rPr>
          <w:rFonts w:asciiTheme="minorHAnsi" w:hAnsiTheme="minorHAnsi" w:cstheme="minorHAnsi"/>
          <w:noProof/>
        </w:rPr>
        <w:t>25</w:t>
      </w:r>
      <w:r w:rsidR="005F7BA3" w:rsidRPr="0071543F">
        <w:rPr>
          <w:rFonts w:asciiTheme="minorHAnsi" w:hAnsiTheme="minorHAnsi" w:cstheme="minorHAnsi"/>
          <w:noProof/>
        </w:rPr>
        <w:t>.</w:t>
      </w:r>
      <w:r w:rsidR="005F7BA3" w:rsidRPr="0071543F">
        <w:rPr>
          <w:rFonts w:asciiTheme="minorHAnsi" w:hAnsiTheme="minorHAnsi" w:cstheme="minorHAnsi"/>
          <w:noProof/>
        </w:rPr>
        <w:tab/>
        <w:t>Huneke NTM, Brown CA, Burford E, Watson A, Trujillo-Barreto NJ, El-Deredy W, et al. Experimental Placebo Analgesia Changes Resting-State Alpha Oscillations. PLoS ONE. 2013;8(10):e78278.</w:t>
      </w:r>
      <w:bookmarkEnd w:id="22"/>
    </w:p>
    <w:p w14:paraId="072AB773" w14:textId="5C33EF4A" w:rsidR="005F7BA3" w:rsidRPr="0071543F" w:rsidRDefault="005D51C8" w:rsidP="00B939E1">
      <w:pPr>
        <w:spacing w:line="480" w:lineRule="auto"/>
        <w:jc w:val="both"/>
        <w:rPr>
          <w:rFonts w:asciiTheme="minorHAnsi" w:hAnsiTheme="minorHAnsi" w:cstheme="minorHAnsi"/>
          <w:noProof/>
        </w:rPr>
      </w:pPr>
      <w:bookmarkStart w:id="23" w:name="_ENREF_21"/>
      <w:r w:rsidRPr="0071543F">
        <w:rPr>
          <w:rFonts w:asciiTheme="minorHAnsi" w:hAnsiTheme="minorHAnsi" w:cstheme="minorHAnsi"/>
          <w:noProof/>
        </w:rPr>
        <w:t>26</w:t>
      </w:r>
      <w:r w:rsidR="005F7BA3" w:rsidRPr="0071543F">
        <w:rPr>
          <w:rFonts w:asciiTheme="minorHAnsi" w:hAnsiTheme="minorHAnsi" w:cstheme="minorHAnsi"/>
          <w:noProof/>
        </w:rPr>
        <w:t>.</w:t>
      </w:r>
      <w:r w:rsidR="005F7BA3" w:rsidRPr="0071543F">
        <w:rPr>
          <w:rFonts w:asciiTheme="minorHAnsi" w:hAnsiTheme="minorHAnsi" w:cstheme="minorHAnsi"/>
          <w:noProof/>
        </w:rPr>
        <w:tab/>
      </w:r>
      <w:r w:rsidR="00DB7D06" w:rsidRPr="0071543F">
        <w:rPr>
          <w:rFonts w:asciiTheme="minorHAnsi" w:hAnsiTheme="minorHAnsi" w:cstheme="minorHAnsi"/>
          <w:noProof/>
        </w:rPr>
        <w:t>Morton DL, Brown CA, Watson A, El-Deredy W, Jones AK. Cognitive changes as a result of a single exposure to placebo. Neuropsychologia. [Clinical Trial]. 2010;48(7):1958-64.</w:t>
      </w:r>
      <w:bookmarkEnd w:id="23"/>
    </w:p>
    <w:p w14:paraId="1ADB3CDB" w14:textId="4F6FDD7F" w:rsidR="005F7BA3" w:rsidRPr="0071543F" w:rsidRDefault="00517B27" w:rsidP="00B939E1">
      <w:pPr>
        <w:spacing w:line="480" w:lineRule="auto"/>
        <w:jc w:val="both"/>
        <w:rPr>
          <w:rFonts w:asciiTheme="minorHAnsi" w:hAnsiTheme="minorHAnsi" w:cstheme="minorHAnsi"/>
          <w:noProof/>
        </w:rPr>
      </w:pPr>
      <w:bookmarkStart w:id="24" w:name="_ENREF_22"/>
      <w:r w:rsidRPr="0071543F">
        <w:rPr>
          <w:rFonts w:asciiTheme="minorHAnsi" w:hAnsiTheme="minorHAnsi" w:cstheme="minorHAnsi"/>
          <w:noProof/>
        </w:rPr>
        <w:t>27</w:t>
      </w:r>
      <w:r w:rsidR="005F7BA3" w:rsidRPr="0071543F">
        <w:rPr>
          <w:rFonts w:asciiTheme="minorHAnsi" w:hAnsiTheme="minorHAnsi" w:cstheme="minorHAnsi"/>
          <w:noProof/>
        </w:rPr>
        <w:t>.</w:t>
      </w:r>
      <w:r w:rsidR="005F7BA3" w:rsidRPr="0071543F">
        <w:rPr>
          <w:rFonts w:asciiTheme="minorHAnsi" w:hAnsiTheme="minorHAnsi" w:cstheme="minorHAnsi"/>
          <w:noProof/>
        </w:rPr>
        <w:tab/>
      </w:r>
      <w:r w:rsidR="00DB7D06" w:rsidRPr="0071543F">
        <w:rPr>
          <w:rFonts w:asciiTheme="minorHAnsi" w:hAnsiTheme="minorHAnsi" w:cstheme="minorHAnsi"/>
          <w:noProof/>
        </w:rPr>
        <w:t>Brown CA, Seymour B, El-Deredy W, Jones AKP. Confidence in beliefs about pain predicts expectancy effects on pain perception and anticipatory processing in right anterior insula. Pain. 2009;139(2):324-32.</w:t>
      </w:r>
      <w:bookmarkEnd w:id="24"/>
    </w:p>
    <w:p w14:paraId="69DC2110" w14:textId="0ABA1885" w:rsidR="005F7BA3" w:rsidRPr="0071543F" w:rsidRDefault="006065C3" w:rsidP="00B939E1">
      <w:pPr>
        <w:spacing w:line="480" w:lineRule="auto"/>
        <w:jc w:val="both"/>
        <w:rPr>
          <w:rFonts w:asciiTheme="minorHAnsi" w:hAnsiTheme="minorHAnsi" w:cstheme="minorHAnsi"/>
          <w:noProof/>
        </w:rPr>
      </w:pPr>
      <w:bookmarkStart w:id="25" w:name="_ENREF_23"/>
      <w:r w:rsidRPr="0071543F">
        <w:rPr>
          <w:rFonts w:asciiTheme="minorHAnsi" w:hAnsiTheme="minorHAnsi" w:cstheme="minorHAnsi"/>
          <w:noProof/>
        </w:rPr>
        <w:t>28</w:t>
      </w:r>
      <w:r w:rsidR="005F7BA3" w:rsidRPr="0071543F">
        <w:rPr>
          <w:rFonts w:asciiTheme="minorHAnsi" w:hAnsiTheme="minorHAnsi" w:cstheme="minorHAnsi"/>
          <w:noProof/>
        </w:rPr>
        <w:t>.</w:t>
      </w:r>
      <w:r w:rsidR="005F7BA3" w:rsidRPr="0071543F">
        <w:rPr>
          <w:rFonts w:asciiTheme="minorHAnsi" w:hAnsiTheme="minorHAnsi" w:cstheme="minorHAnsi"/>
          <w:noProof/>
        </w:rPr>
        <w:tab/>
        <w:t>Crombez G, Eccleston C, Baeyens F, Van Houdenhove B, Van Den Broeck A. Attention to chronic pain is dependent upon pain-related fear. Journal of Psychosomatic Research. 1999;47(5):403-10.</w:t>
      </w:r>
      <w:bookmarkEnd w:id="25"/>
    </w:p>
    <w:p w14:paraId="78B4B0DD" w14:textId="204B5BF8" w:rsidR="005F7BA3" w:rsidRPr="0071543F" w:rsidRDefault="006065C3" w:rsidP="00B939E1">
      <w:pPr>
        <w:spacing w:line="480" w:lineRule="auto"/>
        <w:jc w:val="both"/>
        <w:rPr>
          <w:rFonts w:asciiTheme="minorHAnsi" w:hAnsiTheme="minorHAnsi" w:cstheme="minorHAnsi"/>
          <w:noProof/>
        </w:rPr>
      </w:pPr>
      <w:bookmarkStart w:id="26" w:name="_ENREF_24"/>
      <w:r w:rsidRPr="0071543F">
        <w:rPr>
          <w:rFonts w:asciiTheme="minorHAnsi" w:hAnsiTheme="minorHAnsi" w:cstheme="minorHAnsi"/>
          <w:noProof/>
        </w:rPr>
        <w:lastRenderedPageBreak/>
        <w:t>29</w:t>
      </w:r>
      <w:r w:rsidR="005F7BA3" w:rsidRPr="0071543F">
        <w:rPr>
          <w:rFonts w:asciiTheme="minorHAnsi" w:hAnsiTheme="minorHAnsi" w:cstheme="minorHAnsi"/>
          <w:noProof/>
        </w:rPr>
        <w:t>.</w:t>
      </w:r>
      <w:r w:rsidR="005F7BA3" w:rsidRPr="0071543F">
        <w:rPr>
          <w:rFonts w:asciiTheme="minorHAnsi" w:hAnsiTheme="minorHAnsi" w:cstheme="minorHAnsi"/>
          <w:noProof/>
        </w:rPr>
        <w:tab/>
        <w:t>McNeil D, Rainwater A. Development of the Fear of Pain Questionnaire-III Journal of Behavioral Medicine. 1998;21(4):389-410.</w:t>
      </w:r>
      <w:bookmarkEnd w:id="26"/>
    </w:p>
    <w:p w14:paraId="2FDBB8C5" w14:textId="0613EEAC" w:rsidR="005F7BA3" w:rsidRPr="0071543F" w:rsidRDefault="006065C3" w:rsidP="00B939E1">
      <w:pPr>
        <w:spacing w:line="480" w:lineRule="auto"/>
        <w:jc w:val="both"/>
        <w:rPr>
          <w:rFonts w:asciiTheme="minorHAnsi" w:hAnsiTheme="minorHAnsi" w:cstheme="minorHAnsi"/>
          <w:noProof/>
        </w:rPr>
      </w:pPr>
      <w:bookmarkStart w:id="27" w:name="_ENREF_25"/>
      <w:r w:rsidRPr="0071543F">
        <w:rPr>
          <w:rFonts w:asciiTheme="minorHAnsi" w:hAnsiTheme="minorHAnsi" w:cstheme="minorHAnsi"/>
          <w:noProof/>
        </w:rPr>
        <w:t>30</w:t>
      </w:r>
      <w:r w:rsidR="005F7BA3" w:rsidRPr="0071543F">
        <w:rPr>
          <w:rFonts w:asciiTheme="minorHAnsi" w:hAnsiTheme="minorHAnsi" w:cstheme="minorHAnsi"/>
          <w:noProof/>
        </w:rPr>
        <w:t>.</w:t>
      </w:r>
      <w:r w:rsidR="005F7BA3" w:rsidRPr="0071543F">
        <w:rPr>
          <w:rFonts w:asciiTheme="minorHAnsi" w:hAnsiTheme="minorHAnsi" w:cstheme="minorHAnsi"/>
          <w:noProof/>
        </w:rPr>
        <w:tab/>
        <w:t>Osman A, Breitenstein J, Barrios F, Gutierrez P, Kopper B. The Fear of Pain Questionnaire-III: Further Reliability and Validity with Nonclinical Samples. Journal of Behavioral Medicine. 2002 2002/04/01;25(2):155-73.</w:t>
      </w:r>
      <w:bookmarkEnd w:id="27"/>
    </w:p>
    <w:p w14:paraId="5A9D5EDE" w14:textId="45B7EB17" w:rsidR="005F7BA3" w:rsidRPr="0071543F" w:rsidRDefault="006065C3" w:rsidP="00B939E1">
      <w:pPr>
        <w:spacing w:line="480" w:lineRule="auto"/>
        <w:jc w:val="both"/>
        <w:rPr>
          <w:rFonts w:asciiTheme="minorHAnsi" w:hAnsiTheme="minorHAnsi" w:cstheme="minorHAnsi"/>
          <w:noProof/>
        </w:rPr>
      </w:pPr>
      <w:bookmarkStart w:id="28" w:name="_ENREF_26"/>
      <w:r w:rsidRPr="0071543F">
        <w:rPr>
          <w:rFonts w:asciiTheme="minorHAnsi" w:hAnsiTheme="minorHAnsi" w:cstheme="minorHAnsi"/>
          <w:noProof/>
        </w:rPr>
        <w:t>31</w:t>
      </w:r>
      <w:r w:rsidR="005F7BA3" w:rsidRPr="0071543F">
        <w:rPr>
          <w:rFonts w:asciiTheme="minorHAnsi" w:hAnsiTheme="minorHAnsi" w:cstheme="minorHAnsi"/>
          <w:noProof/>
        </w:rPr>
        <w:t>.</w:t>
      </w:r>
      <w:r w:rsidR="005F7BA3" w:rsidRPr="0071543F">
        <w:rPr>
          <w:rFonts w:asciiTheme="minorHAnsi" w:hAnsiTheme="minorHAnsi" w:cstheme="minorHAnsi"/>
          <w:noProof/>
        </w:rPr>
        <w:tab/>
        <w:t>Watson A, El-Deredy W, Iannetti GD, Lloyd D, Tracey I, Vogt BA, et al. Placebo conditioning and placebo analgesia modulate a common brain network during pain anticipation and perception. Pain. [doi: DOI: 10.1016/j.pain.2009.04.003]. 2009;145(1-2):24-30.</w:t>
      </w:r>
      <w:bookmarkEnd w:id="28"/>
    </w:p>
    <w:p w14:paraId="2B8FBDB4" w14:textId="3BC2AA72" w:rsidR="005F7BA3" w:rsidRPr="0071543F" w:rsidRDefault="006065C3" w:rsidP="00B939E1">
      <w:pPr>
        <w:spacing w:line="480" w:lineRule="auto"/>
        <w:jc w:val="both"/>
        <w:rPr>
          <w:rFonts w:asciiTheme="minorHAnsi" w:hAnsiTheme="minorHAnsi" w:cstheme="minorHAnsi"/>
          <w:noProof/>
        </w:rPr>
      </w:pPr>
      <w:bookmarkStart w:id="29" w:name="_ENREF_27"/>
      <w:r w:rsidRPr="0071543F">
        <w:rPr>
          <w:rFonts w:asciiTheme="minorHAnsi" w:hAnsiTheme="minorHAnsi" w:cstheme="minorHAnsi"/>
          <w:noProof/>
        </w:rPr>
        <w:t>32</w:t>
      </w:r>
      <w:r w:rsidR="005F7BA3" w:rsidRPr="0071543F">
        <w:rPr>
          <w:rFonts w:asciiTheme="minorHAnsi" w:hAnsiTheme="minorHAnsi" w:cstheme="minorHAnsi"/>
          <w:noProof/>
        </w:rPr>
        <w:t>.</w:t>
      </w:r>
      <w:r w:rsidR="005F7BA3" w:rsidRPr="0071543F">
        <w:rPr>
          <w:rFonts w:asciiTheme="minorHAnsi" w:hAnsiTheme="minorHAnsi" w:cstheme="minorHAnsi"/>
          <w:noProof/>
        </w:rPr>
        <w:tab/>
        <w:t>Brown C, Seymour B, Boyle Y, El-Deredy W, Jones A. Modulation of pain ratings by expectation and uncertainty: Behavioral characteristics and anticipatory neural correlates. Pain. 2008;135(3):240-50.</w:t>
      </w:r>
      <w:bookmarkEnd w:id="29"/>
    </w:p>
    <w:p w14:paraId="269BD97F" w14:textId="3611B021" w:rsidR="005F7BA3" w:rsidRPr="006D354A" w:rsidRDefault="006065C3" w:rsidP="00B939E1">
      <w:pPr>
        <w:spacing w:line="480" w:lineRule="auto"/>
        <w:jc w:val="both"/>
        <w:rPr>
          <w:rFonts w:asciiTheme="minorHAnsi" w:hAnsiTheme="minorHAnsi" w:cstheme="minorHAnsi"/>
          <w:noProof/>
          <w:lang w:val="fr-FR"/>
        </w:rPr>
      </w:pPr>
      <w:bookmarkStart w:id="30" w:name="_ENREF_28"/>
      <w:r w:rsidRPr="0071543F">
        <w:rPr>
          <w:rFonts w:asciiTheme="minorHAnsi" w:hAnsiTheme="minorHAnsi" w:cstheme="minorHAnsi"/>
          <w:noProof/>
        </w:rPr>
        <w:t>33</w:t>
      </w:r>
      <w:r w:rsidR="005F7BA3" w:rsidRPr="0071543F">
        <w:rPr>
          <w:rFonts w:asciiTheme="minorHAnsi" w:hAnsiTheme="minorHAnsi" w:cstheme="minorHAnsi"/>
          <w:noProof/>
        </w:rPr>
        <w:t>.</w:t>
      </w:r>
      <w:r w:rsidR="005F7BA3" w:rsidRPr="0071543F">
        <w:rPr>
          <w:rFonts w:asciiTheme="minorHAnsi" w:hAnsiTheme="minorHAnsi" w:cstheme="minorHAnsi"/>
          <w:noProof/>
        </w:rPr>
        <w:tab/>
        <w:t xml:space="preserve">Iannetti GD, Zambreanu L, Cruccu G, Tracey I. Operculoinsular cortex encodes pain intensity at the earliest stages of cortical processing as indicated by amplitude of laser-evoked potentials in humans. </w:t>
      </w:r>
      <w:r w:rsidR="005F7BA3" w:rsidRPr="006D354A">
        <w:rPr>
          <w:rFonts w:asciiTheme="minorHAnsi" w:hAnsiTheme="minorHAnsi" w:cstheme="minorHAnsi"/>
          <w:noProof/>
          <w:lang w:val="fr-FR"/>
        </w:rPr>
        <w:t>Neuroscience. 2005;131(1):199-208.</w:t>
      </w:r>
      <w:bookmarkEnd w:id="30"/>
    </w:p>
    <w:p w14:paraId="0ADDCCAE" w14:textId="5F9EBE39" w:rsidR="005F7BA3" w:rsidRPr="0071543F" w:rsidRDefault="006065C3" w:rsidP="00B939E1">
      <w:pPr>
        <w:spacing w:line="480" w:lineRule="auto"/>
        <w:jc w:val="both"/>
        <w:rPr>
          <w:rFonts w:asciiTheme="minorHAnsi" w:hAnsiTheme="minorHAnsi" w:cstheme="minorHAnsi"/>
          <w:noProof/>
        </w:rPr>
      </w:pPr>
      <w:bookmarkStart w:id="31" w:name="_ENREF_29"/>
      <w:r w:rsidRPr="006D354A">
        <w:rPr>
          <w:rFonts w:asciiTheme="minorHAnsi" w:hAnsiTheme="minorHAnsi" w:cstheme="minorHAnsi"/>
          <w:noProof/>
          <w:lang w:val="fr-FR"/>
        </w:rPr>
        <w:t>34</w:t>
      </w:r>
      <w:r w:rsidR="005F7BA3" w:rsidRPr="006D354A">
        <w:rPr>
          <w:rFonts w:asciiTheme="minorHAnsi" w:hAnsiTheme="minorHAnsi" w:cstheme="minorHAnsi"/>
          <w:noProof/>
          <w:lang w:val="fr-FR"/>
        </w:rPr>
        <w:t>.</w:t>
      </w:r>
      <w:r w:rsidR="005F7BA3" w:rsidRPr="006D354A">
        <w:rPr>
          <w:rFonts w:asciiTheme="minorHAnsi" w:hAnsiTheme="minorHAnsi" w:cstheme="minorHAnsi"/>
          <w:noProof/>
          <w:lang w:val="fr-FR"/>
        </w:rPr>
        <w:tab/>
        <w:t xml:space="preserve">Lantz G, Michel CM, Pascual-Marqui RD, Spinelli L, Seeck M, Seri S, et al. </w:t>
      </w:r>
      <w:r w:rsidR="005F7BA3" w:rsidRPr="0071543F">
        <w:rPr>
          <w:rFonts w:asciiTheme="minorHAnsi" w:hAnsiTheme="minorHAnsi" w:cstheme="minorHAnsi"/>
          <w:noProof/>
        </w:rPr>
        <w:t>Extracranial localization of intracranial interictal epileptiform activity using LORETA (low resolution electromagnetic tomography). Electroencephalography and Clinical Neurophysiology. 1997;102(5):414-22.</w:t>
      </w:r>
      <w:bookmarkEnd w:id="31"/>
    </w:p>
    <w:p w14:paraId="7D873596" w14:textId="67F4818C" w:rsidR="005F7BA3" w:rsidRPr="0071543F" w:rsidRDefault="005253F0" w:rsidP="00B939E1">
      <w:pPr>
        <w:spacing w:line="480" w:lineRule="auto"/>
        <w:jc w:val="both"/>
        <w:rPr>
          <w:rFonts w:asciiTheme="minorHAnsi" w:hAnsiTheme="minorHAnsi" w:cstheme="minorHAnsi"/>
          <w:noProof/>
        </w:rPr>
      </w:pPr>
      <w:bookmarkStart w:id="32" w:name="_ENREF_30"/>
      <w:r w:rsidRPr="0071543F">
        <w:rPr>
          <w:rFonts w:asciiTheme="minorHAnsi" w:hAnsiTheme="minorHAnsi" w:cstheme="minorHAnsi"/>
          <w:noProof/>
        </w:rPr>
        <w:t>35</w:t>
      </w:r>
      <w:r w:rsidR="005F7BA3" w:rsidRPr="0071543F">
        <w:rPr>
          <w:rFonts w:asciiTheme="minorHAnsi" w:hAnsiTheme="minorHAnsi" w:cstheme="minorHAnsi"/>
          <w:noProof/>
        </w:rPr>
        <w:t>.</w:t>
      </w:r>
      <w:r w:rsidR="005F7BA3" w:rsidRPr="0071543F">
        <w:rPr>
          <w:rFonts w:asciiTheme="minorHAnsi" w:hAnsiTheme="minorHAnsi" w:cstheme="minorHAnsi"/>
          <w:noProof/>
        </w:rPr>
        <w:tab/>
        <w:t>Iles R, Davidson M, Taylor N, Oââi RD, Spinelli L, Seeck M, Seri S, et al. Extracranial localization of intracranial interictal epileptiform activity using LORETA (low resolution electromagnetic tomo</w:t>
      </w:r>
      <w:bookmarkEnd w:id="32"/>
    </w:p>
    <w:p w14:paraId="680BAF3D" w14:textId="2A1AC6D4" w:rsidR="005F7BA3" w:rsidRPr="0071543F" w:rsidRDefault="005253F0" w:rsidP="00B939E1">
      <w:pPr>
        <w:spacing w:line="480" w:lineRule="auto"/>
        <w:jc w:val="both"/>
        <w:rPr>
          <w:rFonts w:asciiTheme="minorHAnsi" w:hAnsiTheme="minorHAnsi" w:cstheme="minorHAnsi"/>
          <w:noProof/>
        </w:rPr>
      </w:pPr>
      <w:bookmarkStart w:id="33" w:name="_ENREF_31"/>
      <w:r w:rsidRPr="0071543F">
        <w:rPr>
          <w:rFonts w:asciiTheme="minorHAnsi" w:hAnsiTheme="minorHAnsi" w:cstheme="minorHAnsi"/>
          <w:noProof/>
        </w:rPr>
        <w:t>36</w:t>
      </w:r>
      <w:r w:rsidR="005F7BA3" w:rsidRPr="0071543F">
        <w:rPr>
          <w:rFonts w:asciiTheme="minorHAnsi" w:hAnsiTheme="minorHAnsi" w:cstheme="minorHAnsi"/>
          <w:noProof/>
        </w:rPr>
        <w:t>.</w:t>
      </w:r>
      <w:r w:rsidR="005F7BA3" w:rsidRPr="0071543F">
        <w:rPr>
          <w:rFonts w:asciiTheme="minorHAnsi" w:hAnsiTheme="minorHAnsi" w:cstheme="minorHAnsi"/>
          <w:noProof/>
        </w:rPr>
        <w:tab/>
        <w:t>Iannetti GD, Hughes NP, Lee MC, Mouraux A. Determinants of laser-evoked EEG responses: pain perception or stimulus saliency? J Neurophysiol. 2008;100(2):815-28.</w:t>
      </w:r>
      <w:bookmarkEnd w:id="33"/>
    </w:p>
    <w:p w14:paraId="1A4565D8" w14:textId="604A8D3A" w:rsidR="005F7BA3" w:rsidRPr="0071543F" w:rsidRDefault="005253F0" w:rsidP="00B939E1">
      <w:pPr>
        <w:spacing w:line="480" w:lineRule="auto"/>
        <w:jc w:val="both"/>
        <w:rPr>
          <w:rFonts w:asciiTheme="minorHAnsi" w:hAnsiTheme="minorHAnsi" w:cstheme="minorHAnsi"/>
          <w:noProof/>
        </w:rPr>
      </w:pPr>
      <w:bookmarkStart w:id="34" w:name="_ENREF_32"/>
      <w:r w:rsidRPr="0071543F">
        <w:rPr>
          <w:rFonts w:asciiTheme="minorHAnsi" w:hAnsiTheme="minorHAnsi" w:cstheme="minorHAnsi"/>
          <w:noProof/>
        </w:rPr>
        <w:lastRenderedPageBreak/>
        <w:t>37</w:t>
      </w:r>
      <w:r w:rsidR="005F7BA3" w:rsidRPr="0071543F">
        <w:rPr>
          <w:rFonts w:asciiTheme="minorHAnsi" w:hAnsiTheme="minorHAnsi" w:cstheme="minorHAnsi"/>
          <w:noProof/>
        </w:rPr>
        <w:t>.</w:t>
      </w:r>
      <w:r w:rsidR="005F7BA3" w:rsidRPr="0071543F">
        <w:rPr>
          <w:rFonts w:asciiTheme="minorHAnsi" w:hAnsiTheme="minorHAnsi" w:cstheme="minorHAnsi"/>
          <w:noProof/>
        </w:rPr>
        <w:tab/>
        <w:t>Stancak A, Fallon N. Emotional modulation of experimental pain: a source imaging study of laser evoked potentials. Frontiers in Human Neuroscience. 2013; 7(552).</w:t>
      </w:r>
      <w:bookmarkEnd w:id="34"/>
    </w:p>
    <w:p w14:paraId="2871368C" w14:textId="2718DE96" w:rsidR="005F7BA3" w:rsidRPr="0071543F" w:rsidRDefault="005253F0" w:rsidP="00B939E1">
      <w:pPr>
        <w:spacing w:line="480" w:lineRule="auto"/>
        <w:jc w:val="both"/>
        <w:rPr>
          <w:rFonts w:asciiTheme="minorHAnsi" w:hAnsiTheme="minorHAnsi" w:cstheme="minorHAnsi"/>
          <w:noProof/>
        </w:rPr>
      </w:pPr>
      <w:bookmarkStart w:id="35" w:name="_ENREF_33"/>
      <w:r w:rsidRPr="0071543F">
        <w:rPr>
          <w:rFonts w:asciiTheme="minorHAnsi" w:hAnsiTheme="minorHAnsi" w:cstheme="minorHAnsi"/>
          <w:noProof/>
        </w:rPr>
        <w:t>38</w:t>
      </w:r>
      <w:r w:rsidR="005F7BA3" w:rsidRPr="0071543F">
        <w:rPr>
          <w:rFonts w:asciiTheme="minorHAnsi" w:hAnsiTheme="minorHAnsi" w:cstheme="minorHAnsi"/>
          <w:noProof/>
        </w:rPr>
        <w:t>.</w:t>
      </w:r>
      <w:r w:rsidR="005F7BA3" w:rsidRPr="0071543F">
        <w:rPr>
          <w:rFonts w:asciiTheme="minorHAnsi" w:hAnsiTheme="minorHAnsi" w:cstheme="minorHAnsi"/>
          <w:noProof/>
        </w:rPr>
        <w:tab/>
        <w:t>Asmundson GJ, Hadjistavropoulos HD. Is high fear of pain associated with attentional biases for pain-related or general threat? A categorical reanalysis. J Pain. 2007;8(1):11-8.</w:t>
      </w:r>
      <w:bookmarkEnd w:id="35"/>
    </w:p>
    <w:p w14:paraId="49E2C3A4" w14:textId="001FE548" w:rsidR="005F7BA3" w:rsidRPr="0071543F" w:rsidRDefault="005253F0" w:rsidP="00B939E1">
      <w:pPr>
        <w:spacing w:line="480" w:lineRule="auto"/>
        <w:jc w:val="both"/>
        <w:rPr>
          <w:rFonts w:asciiTheme="minorHAnsi" w:hAnsiTheme="minorHAnsi" w:cstheme="minorHAnsi"/>
          <w:noProof/>
        </w:rPr>
      </w:pPr>
      <w:bookmarkStart w:id="36" w:name="_ENREF_34"/>
      <w:r w:rsidRPr="0071543F">
        <w:rPr>
          <w:rFonts w:asciiTheme="minorHAnsi" w:hAnsiTheme="minorHAnsi" w:cstheme="minorHAnsi"/>
          <w:noProof/>
        </w:rPr>
        <w:t>39</w:t>
      </w:r>
      <w:r w:rsidR="005F7BA3" w:rsidRPr="0071543F">
        <w:rPr>
          <w:rFonts w:asciiTheme="minorHAnsi" w:hAnsiTheme="minorHAnsi" w:cstheme="minorHAnsi"/>
          <w:noProof/>
        </w:rPr>
        <w:t>.</w:t>
      </w:r>
      <w:r w:rsidR="005F7BA3" w:rsidRPr="0071543F">
        <w:rPr>
          <w:rFonts w:asciiTheme="minorHAnsi" w:hAnsiTheme="minorHAnsi" w:cstheme="minorHAnsi"/>
          <w:noProof/>
        </w:rPr>
        <w:tab/>
        <w:t>Keogh E, Dillon C, Georgiou G, Hunt C. Selective attentional biases for physical threat in physical anxiety sensitivity. Journal of Anxiety Disorders. 2001;15(4):299-315.</w:t>
      </w:r>
      <w:bookmarkEnd w:id="36"/>
    </w:p>
    <w:p w14:paraId="716C7CF4" w14:textId="62ABA4E4" w:rsidR="005F7BA3" w:rsidRPr="0071543F" w:rsidRDefault="005253F0" w:rsidP="00B939E1">
      <w:pPr>
        <w:spacing w:line="480" w:lineRule="auto"/>
        <w:jc w:val="both"/>
        <w:rPr>
          <w:rFonts w:asciiTheme="minorHAnsi" w:hAnsiTheme="minorHAnsi" w:cstheme="minorHAnsi"/>
          <w:noProof/>
        </w:rPr>
      </w:pPr>
      <w:bookmarkStart w:id="37" w:name="_ENREF_35"/>
      <w:r w:rsidRPr="0071543F">
        <w:rPr>
          <w:rFonts w:asciiTheme="minorHAnsi" w:hAnsiTheme="minorHAnsi" w:cstheme="minorHAnsi"/>
          <w:noProof/>
        </w:rPr>
        <w:t>40</w:t>
      </w:r>
      <w:r w:rsidR="005F7BA3" w:rsidRPr="0071543F">
        <w:rPr>
          <w:rFonts w:asciiTheme="minorHAnsi" w:hAnsiTheme="minorHAnsi" w:cstheme="minorHAnsi"/>
          <w:noProof/>
        </w:rPr>
        <w:t>.</w:t>
      </w:r>
      <w:r w:rsidR="005F7BA3" w:rsidRPr="0071543F">
        <w:rPr>
          <w:rFonts w:asciiTheme="minorHAnsi" w:hAnsiTheme="minorHAnsi" w:cstheme="minorHAnsi"/>
          <w:noProof/>
        </w:rPr>
        <w:tab/>
        <w:t>Keogh E, Thompson T, Hannent I. Selective attentional bias, conscious awareness and the fear of pain. Pain. 2003;104(1–2):85-91.</w:t>
      </w:r>
      <w:bookmarkEnd w:id="37"/>
    </w:p>
    <w:p w14:paraId="4160811C" w14:textId="6DE19F56" w:rsidR="005F7BA3" w:rsidRPr="0071543F" w:rsidRDefault="005253F0" w:rsidP="00B939E1">
      <w:pPr>
        <w:spacing w:line="480" w:lineRule="auto"/>
        <w:jc w:val="both"/>
        <w:rPr>
          <w:rFonts w:asciiTheme="minorHAnsi" w:hAnsiTheme="minorHAnsi" w:cstheme="minorHAnsi"/>
          <w:noProof/>
        </w:rPr>
      </w:pPr>
      <w:bookmarkStart w:id="38" w:name="_ENREF_36"/>
      <w:r w:rsidRPr="0071543F">
        <w:rPr>
          <w:rFonts w:asciiTheme="minorHAnsi" w:hAnsiTheme="minorHAnsi" w:cstheme="minorHAnsi"/>
          <w:noProof/>
        </w:rPr>
        <w:t>41</w:t>
      </w:r>
      <w:r w:rsidR="005F7BA3" w:rsidRPr="0071543F">
        <w:rPr>
          <w:rFonts w:asciiTheme="minorHAnsi" w:hAnsiTheme="minorHAnsi" w:cstheme="minorHAnsi"/>
          <w:noProof/>
        </w:rPr>
        <w:t>.</w:t>
      </w:r>
      <w:r w:rsidR="005F7BA3" w:rsidRPr="0071543F">
        <w:rPr>
          <w:rFonts w:asciiTheme="minorHAnsi" w:hAnsiTheme="minorHAnsi" w:cstheme="minorHAnsi"/>
          <w:noProof/>
        </w:rPr>
        <w:tab/>
        <w:t>Crombez G, Eccleston C, Van Damme S, Vlaeyen JW, Karoly P. Fear-avoidance model of chronic pain: the next generation. Clin J Pain. 2012;28(6):475-83.</w:t>
      </w:r>
      <w:bookmarkEnd w:id="38"/>
    </w:p>
    <w:p w14:paraId="775F8417" w14:textId="03AA8CAC" w:rsidR="005F7BA3" w:rsidRPr="0071543F" w:rsidRDefault="00C01CA5" w:rsidP="00B939E1">
      <w:pPr>
        <w:spacing w:line="480" w:lineRule="auto"/>
        <w:jc w:val="both"/>
        <w:rPr>
          <w:rFonts w:asciiTheme="minorHAnsi" w:hAnsiTheme="minorHAnsi" w:cstheme="minorHAnsi"/>
          <w:noProof/>
        </w:rPr>
      </w:pPr>
      <w:bookmarkStart w:id="39" w:name="_ENREF_37"/>
      <w:r w:rsidRPr="0071543F">
        <w:rPr>
          <w:rFonts w:asciiTheme="minorHAnsi" w:hAnsiTheme="minorHAnsi" w:cstheme="minorHAnsi"/>
          <w:noProof/>
        </w:rPr>
        <w:t>42</w:t>
      </w:r>
      <w:r w:rsidR="005F7BA3" w:rsidRPr="0071543F">
        <w:rPr>
          <w:rFonts w:asciiTheme="minorHAnsi" w:hAnsiTheme="minorHAnsi" w:cstheme="minorHAnsi"/>
          <w:noProof/>
        </w:rPr>
        <w:t>.</w:t>
      </w:r>
      <w:r w:rsidR="005F7BA3" w:rsidRPr="0071543F">
        <w:rPr>
          <w:rFonts w:asciiTheme="minorHAnsi" w:hAnsiTheme="minorHAnsi" w:cstheme="minorHAnsi"/>
          <w:noProof/>
        </w:rPr>
        <w:tab/>
        <w:t>Shackman AJ, Salomons TV, Slagter HA, Fox AS, Winter JJ, Davidson RJ. The Integration of Negative Affect, Pain, and Cognitive Control in the Cingulate Cortex. Nature reviews Neuroscience. 2011;12(3):154-67.</w:t>
      </w:r>
      <w:bookmarkEnd w:id="39"/>
    </w:p>
    <w:p w14:paraId="1C29A5BC" w14:textId="40E361A6" w:rsidR="005F7BA3" w:rsidRPr="0071543F" w:rsidRDefault="00C01CA5" w:rsidP="00B939E1">
      <w:pPr>
        <w:spacing w:line="480" w:lineRule="auto"/>
        <w:jc w:val="both"/>
        <w:rPr>
          <w:rFonts w:asciiTheme="minorHAnsi" w:hAnsiTheme="minorHAnsi" w:cstheme="minorHAnsi"/>
          <w:noProof/>
        </w:rPr>
      </w:pPr>
      <w:bookmarkStart w:id="40" w:name="_ENREF_38"/>
      <w:r w:rsidRPr="0071543F">
        <w:rPr>
          <w:rFonts w:asciiTheme="minorHAnsi" w:hAnsiTheme="minorHAnsi" w:cstheme="minorHAnsi"/>
          <w:noProof/>
        </w:rPr>
        <w:t>43</w:t>
      </w:r>
      <w:r w:rsidR="005F7BA3" w:rsidRPr="0071543F">
        <w:rPr>
          <w:rFonts w:asciiTheme="minorHAnsi" w:hAnsiTheme="minorHAnsi" w:cstheme="minorHAnsi"/>
          <w:noProof/>
        </w:rPr>
        <w:t>.</w:t>
      </w:r>
      <w:r w:rsidR="005F7BA3" w:rsidRPr="0071543F">
        <w:rPr>
          <w:rFonts w:asciiTheme="minorHAnsi" w:hAnsiTheme="minorHAnsi" w:cstheme="minorHAnsi"/>
          <w:noProof/>
        </w:rPr>
        <w:tab/>
        <w:t>Christopher deCharms R. Applications of real-time fMRI. Nat Rev Neurosci. [10.1038/nrn2414]. 2008;9(9):720-9.</w:t>
      </w:r>
      <w:bookmarkEnd w:id="40"/>
    </w:p>
    <w:p w14:paraId="4CE9E3F4" w14:textId="6E25FBDD" w:rsidR="005F7BA3" w:rsidRPr="0071543F" w:rsidRDefault="00C01CA5" w:rsidP="00B939E1">
      <w:pPr>
        <w:spacing w:line="480" w:lineRule="auto"/>
        <w:jc w:val="both"/>
        <w:rPr>
          <w:rFonts w:asciiTheme="minorHAnsi" w:hAnsiTheme="minorHAnsi" w:cstheme="minorHAnsi"/>
          <w:noProof/>
        </w:rPr>
      </w:pPr>
      <w:bookmarkStart w:id="41" w:name="_ENREF_39"/>
      <w:r w:rsidRPr="0071543F">
        <w:rPr>
          <w:rFonts w:asciiTheme="minorHAnsi" w:hAnsiTheme="minorHAnsi" w:cstheme="minorHAnsi"/>
          <w:noProof/>
        </w:rPr>
        <w:t>44</w:t>
      </w:r>
      <w:r w:rsidR="005F7BA3" w:rsidRPr="0071543F">
        <w:rPr>
          <w:rFonts w:asciiTheme="minorHAnsi" w:hAnsiTheme="minorHAnsi" w:cstheme="minorHAnsi"/>
          <w:noProof/>
        </w:rPr>
        <w:t>.</w:t>
      </w:r>
      <w:r w:rsidR="005F7BA3" w:rsidRPr="0071543F">
        <w:rPr>
          <w:rFonts w:asciiTheme="minorHAnsi" w:hAnsiTheme="minorHAnsi" w:cstheme="minorHAnsi"/>
          <w:noProof/>
        </w:rPr>
        <w:tab/>
        <w:t>Ploghaus A, Becerra L, Borras C, Borsook D. Neural circuitry underlying pain modulation: expectation, hypnosis, placebo. Trends in Cognitive Sciences. 2003;7(5):197-200.</w:t>
      </w:r>
      <w:bookmarkEnd w:id="41"/>
    </w:p>
    <w:p w14:paraId="188CD807" w14:textId="032210C4" w:rsidR="005F7BA3" w:rsidRPr="0071543F" w:rsidRDefault="005F7BA3" w:rsidP="00B939E1">
      <w:pPr>
        <w:spacing w:line="480" w:lineRule="auto"/>
        <w:jc w:val="both"/>
        <w:rPr>
          <w:rFonts w:asciiTheme="minorHAnsi" w:hAnsiTheme="minorHAnsi" w:cstheme="minorHAnsi"/>
          <w:noProof/>
        </w:rPr>
      </w:pPr>
    </w:p>
    <w:p w14:paraId="295CA3C4" w14:textId="77777777" w:rsidR="001A453E" w:rsidRPr="0071543F" w:rsidRDefault="001A453E" w:rsidP="00B939E1">
      <w:pPr>
        <w:spacing w:line="480" w:lineRule="auto"/>
        <w:jc w:val="both"/>
        <w:rPr>
          <w:rFonts w:asciiTheme="minorHAnsi" w:hAnsiTheme="minorHAnsi" w:cstheme="minorHAnsi"/>
          <w:noProof/>
        </w:rPr>
      </w:pPr>
    </w:p>
    <w:p w14:paraId="3F9217EA" w14:textId="201ECD25" w:rsidR="00BC4536" w:rsidRPr="0071543F" w:rsidRDefault="00A469F3" w:rsidP="005D68BC">
      <w:pPr>
        <w:spacing w:line="480" w:lineRule="auto"/>
        <w:jc w:val="both"/>
        <w:rPr>
          <w:rFonts w:asciiTheme="minorHAnsi" w:hAnsiTheme="minorHAnsi" w:cstheme="minorHAnsi"/>
        </w:rPr>
      </w:pPr>
      <w:r w:rsidRPr="0071543F">
        <w:rPr>
          <w:rFonts w:asciiTheme="minorHAnsi" w:hAnsiTheme="minorHAnsi" w:cstheme="minorHAnsi" w:hint="eastAsia"/>
        </w:rPr>
        <w:fldChar w:fldCharType="end"/>
      </w:r>
      <w:r w:rsidR="0082499A">
        <w:rPr>
          <w:rFonts w:asciiTheme="minorHAnsi" w:hAnsiTheme="minorHAnsi" w:cs="Tahoma"/>
        </w:rPr>
        <w:t xml:space="preserve">Supplementary data for individual behavioral ratings and LEP peaks is provided </w:t>
      </w:r>
    </w:p>
    <w:sectPr w:rsidR="00BC4536" w:rsidRPr="0071543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B6392" w14:textId="77777777" w:rsidR="00B46075" w:rsidRDefault="00B46075" w:rsidP="004208A8">
      <w:r>
        <w:separator/>
      </w:r>
    </w:p>
  </w:endnote>
  <w:endnote w:type="continuationSeparator" w:id="0">
    <w:p w14:paraId="2A950938" w14:textId="77777777" w:rsidR="00B46075" w:rsidRDefault="00B46075" w:rsidP="0042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93B7" w14:textId="77777777" w:rsidR="00256A44" w:rsidRDefault="00256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334550"/>
      <w:docPartObj>
        <w:docPartGallery w:val="Page Numbers (Bottom of Page)"/>
        <w:docPartUnique/>
      </w:docPartObj>
    </w:sdtPr>
    <w:sdtEndPr>
      <w:rPr>
        <w:noProof/>
      </w:rPr>
    </w:sdtEndPr>
    <w:sdtContent>
      <w:p w14:paraId="2182FEF9" w14:textId="43A37EFE" w:rsidR="00256A44" w:rsidRDefault="00256A44">
        <w:pPr>
          <w:pStyle w:val="Footer"/>
        </w:pPr>
        <w:r>
          <w:fldChar w:fldCharType="begin"/>
        </w:r>
        <w:r>
          <w:instrText xml:space="preserve"> PAGE   \* MERGEFORMAT </w:instrText>
        </w:r>
        <w:r>
          <w:fldChar w:fldCharType="separate"/>
        </w:r>
        <w:r w:rsidR="006D354A">
          <w:rPr>
            <w:noProof/>
          </w:rPr>
          <w:t>1</w:t>
        </w:r>
        <w:r>
          <w:rPr>
            <w:noProof/>
          </w:rPr>
          <w:fldChar w:fldCharType="end"/>
        </w:r>
      </w:p>
    </w:sdtContent>
  </w:sdt>
  <w:p w14:paraId="4956D5FC" w14:textId="77777777" w:rsidR="00256A44" w:rsidRDefault="00256A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D83C" w14:textId="77777777" w:rsidR="00256A44" w:rsidRDefault="00256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05C3C" w14:textId="77777777" w:rsidR="00B46075" w:rsidRDefault="00B46075" w:rsidP="004208A8">
      <w:r>
        <w:separator/>
      </w:r>
    </w:p>
  </w:footnote>
  <w:footnote w:type="continuationSeparator" w:id="0">
    <w:p w14:paraId="56DC95D4" w14:textId="77777777" w:rsidR="00B46075" w:rsidRDefault="00B46075" w:rsidP="0042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DFE7" w14:textId="77777777" w:rsidR="00256A44" w:rsidRDefault="00256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6CA61" w14:textId="77777777" w:rsidR="00256A44" w:rsidRDefault="00256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2B4C" w14:textId="77777777" w:rsidR="00256A44" w:rsidRDefault="00256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7A6"/>
    <w:multiLevelType w:val="hybridMultilevel"/>
    <w:tmpl w:val="256AA550"/>
    <w:lvl w:ilvl="0" w:tplc="E4727B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87CE5"/>
    <w:multiLevelType w:val="hybridMultilevel"/>
    <w:tmpl w:val="46FC8B96"/>
    <w:lvl w:ilvl="0" w:tplc="C7965DF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A5A46"/>
    <w:multiLevelType w:val="hybridMultilevel"/>
    <w:tmpl w:val="F140E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123F6"/>
    <w:multiLevelType w:val="hybridMultilevel"/>
    <w:tmpl w:val="6C845FDE"/>
    <w:lvl w:ilvl="0" w:tplc="FDF8C9F6">
      <w:start w:val="5"/>
      <w:numFmt w:val="bullet"/>
      <w:lvlText w:val=""/>
      <w:lvlJc w:val="left"/>
      <w:pPr>
        <w:ind w:left="720" w:hanging="360"/>
      </w:pPr>
      <w:rPr>
        <w:rFonts w:ascii="Symbol" w:eastAsia="Times New Roman" w:hAnsi="Symbo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95E08"/>
    <w:multiLevelType w:val="hybridMultilevel"/>
    <w:tmpl w:val="1F0A4D54"/>
    <w:lvl w:ilvl="0" w:tplc="EF0A114E">
      <w:numFmt w:val="bullet"/>
      <w:lvlText w:val="-"/>
      <w:lvlJc w:val="left"/>
      <w:pPr>
        <w:ind w:left="4845" w:hanging="360"/>
      </w:pPr>
      <w:rPr>
        <w:rFonts w:ascii="Calibri" w:eastAsiaTheme="minorHAnsi" w:hAnsi="Calibri" w:cstheme="minorBidi" w:hint="default"/>
      </w:rPr>
    </w:lvl>
    <w:lvl w:ilvl="1" w:tplc="08090003" w:tentative="1">
      <w:start w:val="1"/>
      <w:numFmt w:val="bullet"/>
      <w:lvlText w:val="o"/>
      <w:lvlJc w:val="left"/>
      <w:pPr>
        <w:ind w:left="5565" w:hanging="360"/>
      </w:pPr>
      <w:rPr>
        <w:rFonts w:ascii="Courier New" w:hAnsi="Courier New" w:cs="Courier New" w:hint="default"/>
      </w:rPr>
    </w:lvl>
    <w:lvl w:ilvl="2" w:tplc="08090005" w:tentative="1">
      <w:start w:val="1"/>
      <w:numFmt w:val="bullet"/>
      <w:lvlText w:val=""/>
      <w:lvlJc w:val="left"/>
      <w:pPr>
        <w:ind w:left="6285" w:hanging="360"/>
      </w:pPr>
      <w:rPr>
        <w:rFonts w:ascii="Wingdings" w:hAnsi="Wingdings" w:hint="default"/>
      </w:rPr>
    </w:lvl>
    <w:lvl w:ilvl="3" w:tplc="08090001" w:tentative="1">
      <w:start w:val="1"/>
      <w:numFmt w:val="bullet"/>
      <w:lvlText w:val=""/>
      <w:lvlJc w:val="left"/>
      <w:pPr>
        <w:ind w:left="7005" w:hanging="360"/>
      </w:pPr>
      <w:rPr>
        <w:rFonts w:ascii="Symbol" w:hAnsi="Symbol" w:hint="default"/>
      </w:rPr>
    </w:lvl>
    <w:lvl w:ilvl="4" w:tplc="08090003" w:tentative="1">
      <w:start w:val="1"/>
      <w:numFmt w:val="bullet"/>
      <w:lvlText w:val="o"/>
      <w:lvlJc w:val="left"/>
      <w:pPr>
        <w:ind w:left="7725" w:hanging="360"/>
      </w:pPr>
      <w:rPr>
        <w:rFonts w:ascii="Courier New" w:hAnsi="Courier New" w:cs="Courier New" w:hint="default"/>
      </w:rPr>
    </w:lvl>
    <w:lvl w:ilvl="5" w:tplc="08090005" w:tentative="1">
      <w:start w:val="1"/>
      <w:numFmt w:val="bullet"/>
      <w:lvlText w:val=""/>
      <w:lvlJc w:val="left"/>
      <w:pPr>
        <w:ind w:left="8445" w:hanging="360"/>
      </w:pPr>
      <w:rPr>
        <w:rFonts w:ascii="Wingdings" w:hAnsi="Wingdings" w:hint="default"/>
      </w:rPr>
    </w:lvl>
    <w:lvl w:ilvl="6" w:tplc="08090001" w:tentative="1">
      <w:start w:val="1"/>
      <w:numFmt w:val="bullet"/>
      <w:lvlText w:val=""/>
      <w:lvlJc w:val="left"/>
      <w:pPr>
        <w:ind w:left="9165" w:hanging="360"/>
      </w:pPr>
      <w:rPr>
        <w:rFonts w:ascii="Symbol" w:hAnsi="Symbol" w:hint="default"/>
      </w:rPr>
    </w:lvl>
    <w:lvl w:ilvl="7" w:tplc="08090003" w:tentative="1">
      <w:start w:val="1"/>
      <w:numFmt w:val="bullet"/>
      <w:lvlText w:val="o"/>
      <w:lvlJc w:val="left"/>
      <w:pPr>
        <w:ind w:left="9885" w:hanging="360"/>
      </w:pPr>
      <w:rPr>
        <w:rFonts w:ascii="Courier New" w:hAnsi="Courier New" w:cs="Courier New" w:hint="default"/>
      </w:rPr>
    </w:lvl>
    <w:lvl w:ilvl="8" w:tplc="08090005" w:tentative="1">
      <w:start w:val="1"/>
      <w:numFmt w:val="bullet"/>
      <w:lvlText w:val=""/>
      <w:lvlJc w:val="left"/>
      <w:pPr>
        <w:ind w:left="10605" w:hanging="360"/>
      </w:pPr>
      <w:rPr>
        <w:rFonts w:ascii="Wingdings" w:hAnsi="Wingdings" w:hint="default"/>
      </w:rPr>
    </w:lvl>
  </w:abstractNum>
  <w:abstractNum w:abstractNumId="5" w15:restartNumberingAfterBreak="0">
    <w:nsid w:val="523D3C27"/>
    <w:multiLevelType w:val="hybridMultilevel"/>
    <w:tmpl w:val="82441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ocumentProtection w:edit="trackedChanges" w:enforcement="1" w:cryptProviderType="rsaAES" w:cryptAlgorithmClass="hash" w:cryptAlgorithmType="typeAny" w:cryptAlgorithmSid="14" w:cryptSpinCount="100000" w:hash="oaUM2zCgFhPA0I5pApNgmf/VYvZhdZj8UvAfjH/ynHpKWXAx5XD6ZCX63NqGlstvZKmZMdLsVRifaGn1mI+/ow==" w:salt="Dpv0cjOc4Hix+8/z+u74L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xfd0r5ecpdtfoe0eacpeeftxpvffff9x0xz&quot;&gt;LR&lt;record-ids&gt;&lt;item&gt;32&lt;/item&gt;&lt;item&gt;60&lt;/item&gt;&lt;item&gt;66&lt;/item&gt;&lt;item&gt;71&lt;/item&gt;&lt;item&gt;84&lt;/item&gt;&lt;item&gt;103&lt;/item&gt;&lt;item&gt;152&lt;/item&gt;&lt;item&gt;167&lt;/item&gt;&lt;item&gt;211&lt;/item&gt;&lt;item&gt;219&lt;/item&gt;&lt;item&gt;221&lt;/item&gt;&lt;item&gt;226&lt;/item&gt;&lt;item&gt;227&lt;/item&gt;&lt;item&gt;310&lt;/item&gt;&lt;item&gt;311&lt;/item&gt;&lt;item&gt;320&lt;/item&gt;&lt;item&gt;323&lt;/item&gt;&lt;item&gt;327&lt;/item&gt;&lt;item&gt;337&lt;/item&gt;&lt;item&gt;340&lt;/item&gt;&lt;item&gt;344&lt;/item&gt;&lt;item&gt;710&lt;/item&gt;&lt;item&gt;769&lt;/item&gt;&lt;item&gt;870&lt;/item&gt;&lt;item&gt;910&lt;/item&gt;&lt;item&gt;921&lt;/item&gt;&lt;item&gt;950&lt;/item&gt;&lt;item&gt;951&lt;/item&gt;&lt;item&gt;954&lt;/item&gt;&lt;item&gt;963&lt;/item&gt;&lt;item&gt;972&lt;/item&gt;&lt;item&gt;973&lt;/item&gt;&lt;item&gt;974&lt;/item&gt;&lt;item&gt;975&lt;/item&gt;&lt;item&gt;977&lt;/item&gt;&lt;item&gt;978&lt;/item&gt;&lt;item&gt;981&lt;/item&gt;&lt;item&gt;982&lt;/item&gt;&lt;item&gt;983&lt;/item&gt;&lt;/record-ids&gt;&lt;/item&gt;&lt;/Libraries&gt;"/>
  </w:docVars>
  <w:rsids>
    <w:rsidRoot w:val="00907DC2"/>
    <w:rsid w:val="00013E97"/>
    <w:rsid w:val="00021656"/>
    <w:rsid w:val="0002352B"/>
    <w:rsid w:val="00025404"/>
    <w:rsid w:val="00030FD0"/>
    <w:rsid w:val="000329F4"/>
    <w:rsid w:val="00050B74"/>
    <w:rsid w:val="00063707"/>
    <w:rsid w:val="000713A7"/>
    <w:rsid w:val="000742BA"/>
    <w:rsid w:val="00085239"/>
    <w:rsid w:val="000860B3"/>
    <w:rsid w:val="00086CF2"/>
    <w:rsid w:val="00092A53"/>
    <w:rsid w:val="0009656B"/>
    <w:rsid w:val="000A0886"/>
    <w:rsid w:val="000A4195"/>
    <w:rsid w:val="000A5134"/>
    <w:rsid w:val="000A56E5"/>
    <w:rsid w:val="000B07C4"/>
    <w:rsid w:val="000B37BE"/>
    <w:rsid w:val="000B44D9"/>
    <w:rsid w:val="000B7E5B"/>
    <w:rsid w:val="000C1538"/>
    <w:rsid w:val="000C5D68"/>
    <w:rsid w:val="000D0264"/>
    <w:rsid w:val="000E0862"/>
    <w:rsid w:val="000E08AA"/>
    <w:rsid w:val="000E09E8"/>
    <w:rsid w:val="000E226B"/>
    <w:rsid w:val="000E30FA"/>
    <w:rsid w:val="000E3F6A"/>
    <w:rsid w:val="000E4ADD"/>
    <w:rsid w:val="000E5F5D"/>
    <w:rsid w:val="000F0C93"/>
    <w:rsid w:val="000F1AA5"/>
    <w:rsid w:val="00100284"/>
    <w:rsid w:val="00101AC3"/>
    <w:rsid w:val="00101F2B"/>
    <w:rsid w:val="00104083"/>
    <w:rsid w:val="0011572B"/>
    <w:rsid w:val="00116AE7"/>
    <w:rsid w:val="00120025"/>
    <w:rsid w:val="001201CE"/>
    <w:rsid w:val="00121A6A"/>
    <w:rsid w:val="00121D5B"/>
    <w:rsid w:val="00122609"/>
    <w:rsid w:val="00123B42"/>
    <w:rsid w:val="00130568"/>
    <w:rsid w:val="0015036A"/>
    <w:rsid w:val="0015432D"/>
    <w:rsid w:val="001544FD"/>
    <w:rsid w:val="00156E14"/>
    <w:rsid w:val="001579EE"/>
    <w:rsid w:val="001602E1"/>
    <w:rsid w:val="00166BF0"/>
    <w:rsid w:val="001711EB"/>
    <w:rsid w:val="0017359B"/>
    <w:rsid w:val="00181B02"/>
    <w:rsid w:val="00194909"/>
    <w:rsid w:val="00194C72"/>
    <w:rsid w:val="001959D7"/>
    <w:rsid w:val="00196D87"/>
    <w:rsid w:val="001A37B2"/>
    <w:rsid w:val="001A453E"/>
    <w:rsid w:val="001A6528"/>
    <w:rsid w:val="001A7162"/>
    <w:rsid w:val="001B1333"/>
    <w:rsid w:val="001C2350"/>
    <w:rsid w:val="001C3162"/>
    <w:rsid w:val="001C6AB2"/>
    <w:rsid w:val="001D317B"/>
    <w:rsid w:val="001D3E0A"/>
    <w:rsid w:val="001D5B6F"/>
    <w:rsid w:val="001E6647"/>
    <w:rsid w:val="001F14DF"/>
    <w:rsid w:val="001F3E5D"/>
    <w:rsid w:val="001F5D4E"/>
    <w:rsid w:val="002039F0"/>
    <w:rsid w:val="00210EB0"/>
    <w:rsid w:val="00223B65"/>
    <w:rsid w:val="00226A16"/>
    <w:rsid w:val="00226E03"/>
    <w:rsid w:val="00240C3B"/>
    <w:rsid w:val="00251F4C"/>
    <w:rsid w:val="0025284B"/>
    <w:rsid w:val="00254F03"/>
    <w:rsid w:val="00256A44"/>
    <w:rsid w:val="00260B62"/>
    <w:rsid w:val="00265A3F"/>
    <w:rsid w:val="00265EF3"/>
    <w:rsid w:val="00267252"/>
    <w:rsid w:val="002717EA"/>
    <w:rsid w:val="0027224B"/>
    <w:rsid w:val="00273192"/>
    <w:rsid w:val="002779D8"/>
    <w:rsid w:val="00293B74"/>
    <w:rsid w:val="002A1092"/>
    <w:rsid w:val="002A31E4"/>
    <w:rsid w:val="002A3570"/>
    <w:rsid w:val="002A5A88"/>
    <w:rsid w:val="002B0751"/>
    <w:rsid w:val="002B790B"/>
    <w:rsid w:val="002C12E8"/>
    <w:rsid w:val="002C29FB"/>
    <w:rsid w:val="002C3AA2"/>
    <w:rsid w:val="002C6A85"/>
    <w:rsid w:val="002C6C2E"/>
    <w:rsid w:val="002D3066"/>
    <w:rsid w:val="002D3BEF"/>
    <w:rsid w:val="002E0D72"/>
    <w:rsid w:val="002E3524"/>
    <w:rsid w:val="002F4672"/>
    <w:rsid w:val="002F548A"/>
    <w:rsid w:val="002F6BD3"/>
    <w:rsid w:val="00302D28"/>
    <w:rsid w:val="003032E4"/>
    <w:rsid w:val="00306836"/>
    <w:rsid w:val="00307C51"/>
    <w:rsid w:val="003114C3"/>
    <w:rsid w:val="00313298"/>
    <w:rsid w:val="0031431D"/>
    <w:rsid w:val="0031512E"/>
    <w:rsid w:val="00322207"/>
    <w:rsid w:val="00330880"/>
    <w:rsid w:val="003335A6"/>
    <w:rsid w:val="003336E2"/>
    <w:rsid w:val="003349B7"/>
    <w:rsid w:val="0034036F"/>
    <w:rsid w:val="00341BC2"/>
    <w:rsid w:val="0034594A"/>
    <w:rsid w:val="0035326F"/>
    <w:rsid w:val="0036238E"/>
    <w:rsid w:val="00370EDC"/>
    <w:rsid w:val="0037114D"/>
    <w:rsid w:val="00387E18"/>
    <w:rsid w:val="00394238"/>
    <w:rsid w:val="0039463D"/>
    <w:rsid w:val="00397A18"/>
    <w:rsid w:val="003A1BD6"/>
    <w:rsid w:val="003A240E"/>
    <w:rsid w:val="003A48DB"/>
    <w:rsid w:val="003B4CF8"/>
    <w:rsid w:val="003B54B7"/>
    <w:rsid w:val="003B600A"/>
    <w:rsid w:val="003C2433"/>
    <w:rsid w:val="003C313A"/>
    <w:rsid w:val="003C3DCC"/>
    <w:rsid w:val="003C5C15"/>
    <w:rsid w:val="003D27F7"/>
    <w:rsid w:val="003D47FE"/>
    <w:rsid w:val="003D5EB3"/>
    <w:rsid w:val="003D7A2F"/>
    <w:rsid w:val="003E19F0"/>
    <w:rsid w:val="003E6A03"/>
    <w:rsid w:val="003E7814"/>
    <w:rsid w:val="003E7BE3"/>
    <w:rsid w:val="003F1869"/>
    <w:rsid w:val="003F5587"/>
    <w:rsid w:val="003F57B4"/>
    <w:rsid w:val="0040071F"/>
    <w:rsid w:val="00406B91"/>
    <w:rsid w:val="004113CC"/>
    <w:rsid w:val="00411BBF"/>
    <w:rsid w:val="00417B19"/>
    <w:rsid w:val="004208A8"/>
    <w:rsid w:val="00420B0E"/>
    <w:rsid w:val="0042109A"/>
    <w:rsid w:val="0042207E"/>
    <w:rsid w:val="0042211C"/>
    <w:rsid w:val="0044153D"/>
    <w:rsid w:val="00443144"/>
    <w:rsid w:val="00446D4A"/>
    <w:rsid w:val="00456928"/>
    <w:rsid w:val="00467F5B"/>
    <w:rsid w:val="004702AC"/>
    <w:rsid w:val="00476DC0"/>
    <w:rsid w:val="0048108B"/>
    <w:rsid w:val="004818FB"/>
    <w:rsid w:val="00495BDC"/>
    <w:rsid w:val="00496336"/>
    <w:rsid w:val="004972E9"/>
    <w:rsid w:val="004A67B0"/>
    <w:rsid w:val="004B09DB"/>
    <w:rsid w:val="004B0CE3"/>
    <w:rsid w:val="004C0009"/>
    <w:rsid w:val="004C6059"/>
    <w:rsid w:val="004C69D2"/>
    <w:rsid w:val="004D514E"/>
    <w:rsid w:val="004D6247"/>
    <w:rsid w:val="004F2786"/>
    <w:rsid w:val="004F3416"/>
    <w:rsid w:val="004F4828"/>
    <w:rsid w:val="004F7227"/>
    <w:rsid w:val="004F7C76"/>
    <w:rsid w:val="005003F5"/>
    <w:rsid w:val="005034DE"/>
    <w:rsid w:val="00503E0B"/>
    <w:rsid w:val="00503F46"/>
    <w:rsid w:val="00506C70"/>
    <w:rsid w:val="00510350"/>
    <w:rsid w:val="005120B7"/>
    <w:rsid w:val="00512FE8"/>
    <w:rsid w:val="00514AA3"/>
    <w:rsid w:val="00517B27"/>
    <w:rsid w:val="005230BC"/>
    <w:rsid w:val="00523C7A"/>
    <w:rsid w:val="00524A67"/>
    <w:rsid w:val="005253F0"/>
    <w:rsid w:val="00542A6B"/>
    <w:rsid w:val="00553675"/>
    <w:rsid w:val="00553A5C"/>
    <w:rsid w:val="00560341"/>
    <w:rsid w:val="00561AF1"/>
    <w:rsid w:val="005671B8"/>
    <w:rsid w:val="00582D62"/>
    <w:rsid w:val="00584E64"/>
    <w:rsid w:val="0058562F"/>
    <w:rsid w:val="00586930"/>
    <w:rsid w:val="0058782C"/>
    <w:rsid w:val="005900FD"/>
    <w:rsid w:val="005920A3"/>
    <w:rsid w:val="0059752F"/>
    <w:rsid w:val="005A1ABE"/>
    <w:rsid w:val="005A2878"/>
    <w:rsid w:val="005A55A0"/>
    <w:rsid w:val="005A5E97"/>
    <w:rsid w:val="005A778B"/>
    <w:rsid w:val="005B0583"/>
    <w:rsid w:val="005C12A4"/>
    <w:rsid w:val="005C2615"/>
    <w:rsid w:val="005C330D"/>
    <w:rsid w:val="005C3400"/>
    <w:rsid w:val="005C3625"/>
    <w:rsid w:val="005C694E"/>
    <w:rsid w:val="005D51C8"/>
    <w:rsid w:val="005D68BC"/>
    <w:rsid w:val="005D6A22"/>
    <w:rsid w:val="005D6AF1"/>
    <w:rsid w:val="005D737A"/>
    <w:rsid w:val="005E091E"/>
    <w:rsid w:val="005E0B2B"/>
    <w:rsid w:val="005E1BF3"/>
    <w:rsid w:val="005E2B28"/>
    <w:rsid w:val="005E5837"/>
    <w:rsid w:val="005E5B35"/>
    <w:rsid w:val="005E74A7"/>
    <w:rsid w:val="005F0FC2"/>
    <w:rsid w:val="005F69E7"/>
    <w:rsid w:val="005F7BA3"/>
    <w:rsid w:val="006001F0"/>
    <w:rsid w:val="00604B61"/>
    <w:rsid w:val="006065C3"/>
    <w:rsid w:val="006140E5"/>
    <w:rsid w:val="006148B4"/>
    <w:rsid w:val="00617EF0"/>
    <w:rsid w:val="00617FBE"/>
    <w:rsid w:val="00620A2A"/>
    <w:rsid w:val="00621717"/>
    <w:rsid w:val="006254C1"/>
    <w:rsid w:val="00627B45"/>
    <w:rsid w:val="00637B2D"/>
    <w:rsid w:val="00645BFB"/>
    <w:rsid w:val="00647006"/>
    <w:rsid w:val="006503E4"/>
    <w:rsid w:val="00651B41"/>
    <w:rsid w:val="00652699"/>
    <w:rsid w:val="00660F6E"/>
    <w:rsid w:val="006714DD"/>
    <w:rsid w:val="00671C4C"/>
    <w:rsid w:val="00673EEE"/>
    <w:rsid w:val="00674149"/>
    <w:rsid w:val="0067799D"/>
    <w:rsid w:val="00684BFB"/>
    <w:rsid w:val="00685719"/>
    <w:rsid w:val="006860F6"/>
    <w:rsid w:val="0068731A"/>
    <w:rsid w:val="0069065E"/>
    <w:rsid w:val="006951C8"/>
    <w:rsid w:val="00695343"/>
    <w:rsid w:val="00695E59"/>
    <w:rsid w:val="00696897"/>
    <w:rsid w:val="00696C27"/>
    <w:rsid w:val="006A2868"/>
    <w:rsid w:val="006B30E7"/>
    <w:rsid w:val="006B38F7"/>
    <w:rsid w:val="006B60DE"/>
    <w:rsid w:val="006C1500"/>
    <w:rsid w:val="006C4726"/>
    <w:rsid w:val="006D1D65"/>
    <w:rsid w:val="006D354A"/>
    <w:rsid w:val="006E081B"/>
    <w:rsid w:val="006E1139"/>
    <w:rsid w:val="006E1CC4"/>
    <w:rsid w:val="006E5A77"/>
    <w:rsid w:val="006E66D1"/>
    <w:rsid w:val="006E7EE0"/>
    <w:rsid w:val="00704A18"/>
    <w:rsid w:val="00707F13"/>
    <w:rsid w:val="007144EC"/>
    <w:rsid w:val="00714DD8"/>
    <w:rsid w:val="00715360"/>
    <w:rsid w:val="0071543F"/>
    <w:rsid w:val="00716693"/>
    <w:rsid w:val="00716ABC"/>
    <w:rsid w:val="00720B16"/>
    <w:rsid w:val="00727245"/>
    <w:rsid w:val="007355A4"/>
    <w:rsid w:val="00736121"/>
    <w:rsid w:val="0073732E"/>
    <w:rsid w:val="00742B20"/>
    <w:rsid w:val="007445CE"/>
    <w:rsid w:val="007459FA"/>
    <w:rsid w:val="00751C1E"/>
    <w:rsid w:val="00753147"/>
    <w:rsid w:val="007531A2"/>
    <w:rsid w:val="007605C4"/>
    <w:rsid w:val="00763801"/>
    <w:rsid w:val="00772537"/>
    <w:rsid w:val="00774F1D"/>
    <w:rsid w:val="00784405"/>
    <w:rsid w:val="00787F38"/>
    <w:rsid w:val="007932AB"/>
    <w:rsid w:val="00793467"/>
    <w:rsid w:val="00796A94"/>
    <w:rsid w:val="007A7312"/>
    <w:rsid w:val="007C78E1"/>
    <w:rsid w:val="007C7D8C"/>
    <w:rsid w:val="007D3B46"/>
    <w:rsid w:val="007E10E8"/>
    <w:rsid w:val="007E2311"/>
    <w:rsid w:val="007E6D6A"/>
    <w:rsid w:val="007F1EF4"/>
    <w:rsid w:val="008000B9"/>
    <w:rsid w:val="008023B4"/>
    <w:rsid w:val="00803024"/>
    <w:rsid w:val="008056C7"/>
    <w:rsid w:val="008062A8"/>
    <w:rsid w:val="008142AF"/>
    <w:rsid w:val="00821A7F"/>
    <w:rsid w:val="0082464C"/>
    <w:rsid w:val="0082499A"/>
    <w:rsid w:val="00825228"/>
    <w:rsid w:val="0083427C"/>
    <w:rsid w:val="00835BF4"/>
    <w:rsid w:val="00840A6F"/>
    <w:rsid w:val="00842987"/>
    <w:rsid w:val="00843AF3"/>
    <w:rsid w:val="00851C15"/>
    <w:rsid w:val="008561CF"/>
    <w:rsid w:val="008574B6"/>
    <w:rsid w:val="00857D20"/>
    <w:rsid w:val="00875427"/>
    <w:rsid w:val="00885ABB"/>
    <w:rsid w:val="0088649D"/>
    <w:rsid w:val="008869CE"/>
    <w:rsid w:val="008879A1"/>
    <w:rsid w:val="00887B2A"/>
    <w:rsid w:val="00895067"/>
    <w:rsid w:val="00896260"/>
    <w:rsid w:val="008967A3"/>
    <w:rsid w:val="008A19C0"/>
    <w:rsid w:val="008A440E"/>
    <w:rsid w:val="008B01CB"/>
    <w:rsid w:val="008B154A"/>
    <w:rsid w:val="008B4188"/>
    <w:rsid w:val="008B6164"/>
    <w:rsid w:val="008C4C52"/>
    <w:rsid w:val="008C544B"/>
    <w:rsid w:val="008C6FE7"/>
    <w:rsid w:val="008C7A87"/>
    <w:rsid w:val="008D027D"/>
    <w:rsid w:val="008D1EBD"/>
    <w:rsid w:val="008D3932"/>
    <w:rsid w:val="008D3FD6"/>
    <w:rsid w:val="008D4712"/>
    <w:rsid w:val="008D5BC2"/>
    <w:rsid w:val="008D7B30"/>
    <w:rsid w:val="008E397A"/>
    <w:rsid w:val="008E3E99"/>
    <w:rsid w:val="008E5BE2"/>
    <w:rsid w:val="008E609A"/>
    <w:rsid w:val="00901422"/>
    <w:rsid w:val="009020A8"/>
    <w:rsid w:val="00904999"/>
    <w:rsid w:val="00907DC2"/>
    <w:rsid w:val="0091185B"/>
    <w:rsid w:val="0091355E"/>
    <w:rsid w:val="00921DB7"/>
    <w:rsid w:val="00921FB4"/>
    <w:rsid w:val="00922BBC"/>
    <w:rsid w:val="00923A7B"/>
    <w:rsid w:val="00925962"/>
    <w:rsid w:val="009303F2"/>
    <w:rsid w:val="00933381"/>
    <w:rsid w:val="00937E90"/>
    <w:rsid w:val="00942156"/>
    <w:rsid w:val="00952F98"/>
    <w:rsid w:val="0095366C"/>
    <w:rsid w:val="00953FF3"/>
    <w:rsid w:val="0095543D"/>
    <w:rsid w:val="009559DB"/>
    <w:rsid w:val="00963DCA"/>
    <w:rsid w:val="00964A89"/>
    <w:rsid w:val="00967912"/>
    <w:rsid w:val="00971896"/>
    <w:rsid w:val="00976ABC"/>
    <w:rsid w:val="00982677"/>
    <w:rsid w:val="00984A2B"/>
    <w:rsid w:val="00984D7F"/>
    <w:rsid w:val="009857BE"/>
    <w:rsid w:val="009945D9"/>
    <w:rsid w:val="009A551F"/>
    <w:rsid w:val="009B1766"/>
    <w:rsid w:val="009B50DE"/>
    <w:rsid w:val="009B5755"/>
    <w:rsid w:val="009C0EED"/>
    <w:rsid w:val="009C747C"/>
    <w:rsid w:val="009D216E"/>
    <w:rsid w:val="009E29DA"/>
    <w:rsid w:val="009E3642"/>
    <w:rsid w:val="009E55CB"/>
    <w:rsid w:val="009F1BA6"/>
    <w:rsid w:val="009F1F83"/>
    <w:rsid w:val="009F7676"/>
    <w:rsid w:val="009F7A47"/>
    <w:rsid w:val="00A13080"/>
    <w:rsid w:val="00A13EA5"/>
    <w:rsid w:val="00A174C9"/>
    <w:rsid w:val="00A2029D"/>
    <w:rsid w:val="00A21351"/>
    <w:rsid w:val="00A24847"/>
    <w:rsid w:val="00A2584F"/>
    <w:rsid w:val="00A311B3"/>
    <w:rsid w:val="00A32E28"/>
    <w:rsid w:val="00A40961"/>
    <w:rsid w:val="00A46700"/>
    <w:rsid w:val="00A469F3"/>
    <w:rsid w:val="00A47D71"/>
    <w:rsid w:val="00A50461"/>
    <w:rsid w:val="00A5357E"/>
    <w:rsid w:val="00A53FE9"/>
    <w:rsid w:val="00A54598"/>
    <w:rsid w:val="00A62606"/>
    <w:rsid w:val="00A73426"/>
    <w:rsid w:val="00A757F9"/>
    <w:rsid w:val="00A7773B"/>
    <w:rsid w:val="00A7799B"/>
    <w:rsid w:val="00A836B1"/>
    <w:rsid w:val="00A87901"/>
    <w:rsid w:val="00A90726"/>
    <w:rsid w:val="00A91B9A"/>
    <w:rsid w:val="00A96355"/>
    <w:rsid w:val="00A974C6"/>
    <w:rsid w:val="00AA4AA2"/>
    <w:rsid w:val="00AA799E"/>
    <w:rsid w:val="00AB244F"/>
    <w:rsid w:val="00AB295B"/>
    <w:rsid w:val="00AC4005"/>
    <w:rsid w:val="00AC7409"/>
    <w:rsid w:val="00AD62D2"/>
    <w:rsid w:val="00AE2A54"/>
    <w:rsid w:val="00AE4866"/>
    <w:rsid w:val="00AE5798"/>
    <w:rsid w:val="00AE6913"/>
    <w:rsid w:val="00AF689A"/>
    <w:rsid w:val="00B02FEA"/>
    <w:rsid w:val="00B13F92"/>
    <w:rsid w:val="00B16155"/>
    <w:rsid w:val="00B21867"/>
    <w:rsid w:val="00B244F5"/>
    <w:rsid w:val="00B426A2"/>
    <w:rsid w:val="00B46075"/>
    <w:rsid w:val="00B5751A"/>
    <w:rsid w:val="00B67C7B"/>
    <w:rsid w:val="00B70EC8"/>
    <w:rsid w:val="00B73B29"/>
    <w:rsid w:val="00B82128"/>
    <w:rsid w:val="00B8375E"/>
    <w:rsid w:val="00B921FD"/>
    <w:rsid w:val="00B92230"/>
    <w:rsid w:val="00B925AE"/>
    <w:rsid w:val="00B939E1"/>
    <w:rsid w:val="00B95C34"/>
    <w:rsid w:val="00B97A3B"/>
    <w:rsid w:val="00BA0376"/>
    <w:rsid w:val="00BA39DC"/>
    <w:rsid w:val="00BB45D1"/>
    <w:rsid w:val="00BB4A18"/>
    <w:rsid w:val="00BB7A73"/>
    <w:rsid w:val="00BC066C"/>
    <w:rsid w:val="00BC0810"/>
    <w:rsid w:val="00BC1AF9"/>
    <w:rsid w:val="00BC4536"/>
    <w:rsid w:val="00BC5948"/>
    <w:rsid w:val="00BC6223"/>
    <w:rsid w:val="00BD0F1C"/>
    <w:rsid w:val="00BD1AE1"/>
    <w:rsid w:val="00BD49BD"/>
    <w:rsid w:val="00BD5A7F"/>
    <w:rsid w:val="00BD70DE"/>
    <w:rsid w:val="00BE083A"/>
    <w:rsid w:val="00BE3691"/>
    <w:rsid w:val="00BF4188"/>
    <w:rsid w:val="00BF640E"/>
    <w:rsid w:val="00BF7608"/>
    <w:rsid w:val="00C01CA5"/>
    <w:rsid w:val="00C052E2"/>
    <w:rsid w:val="00C06968"/>
    <w:rsid w:val="00C1087D"/>
    <w:rsid w:val="00C11243"/>
    <w:rsid w:val="00C12C7A"/>
    <w:rsid w:val="00C14612"/>
    <w:rsid w:val="00C23F1E"/>
    <w:rsid w:val="00C354BA"/>
    <w:rsid w:val="00C3661E"/>
    <w:rsid w:val="00C37C22"/>
    <w:rsid w:val="00C41C64"/>
    <w:rsid w:val="00C467A0"/>
    <w:rsid w:val="00C506A3"/>
    <w:rsid w:val="00C51E90"/>
    <w:rsid w:val="00C54F1D"/>
    <w:rsid w:val="00C56D63"/>
    <w:rsid w:val="00C725B7"/>
    <w:rsid w:val="00C72E9A"/>
    <w:rsid w:val="00C73256"/>
    <w:rsid w:val="00C752D3"/>
    <w:rsid w:val="00C77CC3"/>
    <w:rsid w:val="00C8196A"/>
    <w:rsid w:val="00C83283"/>
    <w:rsid w:val="00C8511F"/>
    <w:rsid w:val="00C95D01"/>
    <w:rsid w:val="00CA223D"/>
    <w:rsid w:val="00CA3A4E"/>
    <w:rsid w:val="00CA7A3B"/>
    <w:rsid w:val="00CB6729"/>
    <w:rsid w:val="00CB6D9D"/>
    <w:rsid w:val="00CC67AA"/>
    <w:rsid w:val="00CD3CB2"/>
    <w:rsid w:val="00CD4076"/>
    <w:rsid w:val="00CD4213"/>
    <w:rsid w:val="00CD7445"/>
    <w:rsid w:val="00CE3BC8"/>
    <w:rsid w:val="00CF3BD7"/>
    <w:rsid w:val="00CF4FDC"/>
    <w:rsid w:val="00CF72E5"/>
    <w:rsid w:val="00D02DDA"/>
    <w:rsid w:val="00D16194"/>
    <w:rsid w:val="00D16B35"/>
    <w:rsid w:val="00D27242"/>
    <w:rsid w:val="00D27452"/>
    <w:rsid w:val="00D3004B"/>
    <w:rsid w:val="00D33FED"/>
    <w:rsid w:val="00D36176"/>
    <w:rsid w:val="00D37DAB"/>
    <w:rsid w:val="00D41CB4"/>
    <w:rsid w:val="00D445FF"/>
    <w:rsid w:val="00D47298"/>
    <w:rsid w:val="00D507AB"/>
    <w:rsid w:val="00D56347"/>
    <w:rsid w:val="00D6311B"/>
    <w:rsid w:val="00D63FB1"/>
    <w:rsid w:val="00D64864"/>
    <w:rsid w:val="00D707AB"/>
    <w:rsid w:val="00D70FC5"/>
    <w:rsid w:val="00D76069"/>
    <w:rsid w:val="00D77ADD"/>
    <w:rsid w:val="00D83954"/>
    <w:rsid w:val="00D901FC"/>
    <w:rsid w:val="00D90FE1"/>
    <w:rsid w:val="00D97539"/>
    <w:rsid w:val="00D97921"/>
    <w:rsid w:val="00D97F93"/>
    <w:rsid w:val="00DA17D8"/>
    <w:rsid w:val="00DA32E3"/>
    <w:rsid w:val="00DA544C"/>
    <w:rsid w:val="00DA7F3D"/>
    <w:rsid w:val="00DB213E"/>
    <w:rsid w:val="00DB245E"/>
    <w:rsid w:val="00DB467F"/>
    <w:rsid w:val="00DB5519"/>
    <w:rsid w:val="00DB7D06"/>
    <w:rsid w:val="00DD04A0"/>
    <w:rsid w:val="00DD0653"/>
    <w:rsid w:val="00DD0F14"/>
    <w:rsid w:val="00DD262C"/>
    <w:rsid w:val="00DD309C"/>
    <w:rsid w:val="00DD3AED"/>
    <w:rsid w:val="00DE2CB5"/>
    <w:rsid w:val="00DE3AA8"/>
    <w:rsid w:val="00DE6435"/>
    <w:rsid w:val="00DF11C1"/>
    <w:rsid w:val="00DF1212"/>
    <w:rsid w:val="00DF1CDC"/>
    <w:rsid w:val="00DF3F8A"/>
    <w:rsid w:val="00DF46D9"/>
    <w:rsid w:val="00DF66F1"/>
    <w:rsid w:val="00DF6FBF"/>
    <w:rsid w:val="00E01407"/>
    <w:rsid w:val="00E01E15"/>
    <w:rsid w:val="00E01E7B"/>
    <w:rsid w:val="00E10549"/>
    <w:rsid w:val="00E10ABB"/>
    <w:rsid w:val="00E15057"/>
    <w:rsid w:val="00E27EFF"/>
    <w:rsid w:val="00E30957"/>
    <w:rsid w:val="00E32C95"/>
    <w:rsid w:val="00E345AC"/>
    <w:rsid w:val="00E349A9"/>
    <w:rsid w:val="00E3674B"/>
    <w:rsid w:val="00E369A6"/>
    <w:rsid w:val="00E50B8E"/>
    <w:rsid w:val="00E51130"/>
    <w:rsid w:val="00E547C9"/>
    <w:rsid w:val="00E627DB"/>
    <w:rsid w:val="00E64D77"/>
    <w:rsid w:val="00E65768"/>
    <w:rsid w:val="00E743EB"/>
    <w:rsid w:val="00E84D3E"/>
    <w:rsid w:val="00E85002"/>
    <w:rsid w:val="00E90D5D"/>
    <w:rsid w:val="00E92779"/>
    <w:rsid w:val="00E92B50"/>
    <w:rsid w:val="00E93514"/>
    <w:rsid w:val="00E94EC5"/>
    <w:rsid w:val="00E9708F"/>
    <w:rsid w:val="00EA012C"/>
    <w:rsid w:val="00EA41D7"/>
    <w:rsid w:val="00EB2285"/>
    <w:rsid w:val="00EB2D36"/>
    <w:rsid w:val="00EB7561"/>
    <w:rsid w:val="00EB7798"/>
    <w:rsid w:val="00EC28F6"/>
    <w:rsid w:val="00EC509C"/>
    <w:rsid w:val="00ED2E3E"/>
    <w:rsid w:val="00EE1530"/>
    <w:rsid w:val="00EE6195"/>
    <w:rsid w:val="00EE770E"/>
    <w:rsid w:val="00EE77EA"/>
    <w:rsid w:val="00EF18F0"/>
    <w:rsid w:val="00EF2CB9"/>
    <w:rsid w:val="00EF511E"/>
    <w:rsid w:val="00EF62C9"/>
    <w:rsid w:val="00F0026F"/>
    <w:rsid w:val="00F04EE5"/>
    <w:rsid w:val="00F05172"/>
    <w:rsid w:val="00F05DB5"/>
    <w:rsid w:val="00F14B6B"/>
    <w:rsid w:val="00F17950"/>
    <w:rsid w:val="00F2382C"/>
    <w:rsid w:val="00F272B5"/>
    <w:rsid w:val="00F30324"/>
    <w:rsid w:val="00F318F3"/>
    <w:rsid w:val="00F31B15"/>
    <w:rsid w:val="00F379DC"/>
    <w:rsid w:val="00F4493C"/>
    <w:rsid w:val="00F44BCB"/>
    <w:rsid w:val="00F47172"/>
    <w:rsid w:val="00F54285"/>
    <w:rsid w:val="00F5483D"/>
    <w:rsid w:val="00F55B16"/>
    <w:rsid w:val="00F721B4"/>
    <w:rsid w:val="00F729D6"/>
    <w:rsid w:val="00F81692"/>
    <w:rsid w:val="00F832DF"/>
    <w:rsid w:val="00F83D06"/>
    <w:rsid w:val="00F86E46"/>
    <w:rsid w:val="00F875EC"/>
    <w:rsid w:val="00F90EF5"/>
    <w:rsid w:val="00F97A4F"/>
    <w:rsid w:val="00FA2716"/>
    <w:rsid w:val="00FA7D64"/>
    <w:rsid w:val="00FB6907"/>
    <w:rsid w:val="00FC334B"/>
    <w:rsid w:val="00FC4537"/>
    <w:rsid w:val="00FC492E"/>
    <w:rsid w:val="00FD4291"/>
    <w:rsid w:val="00FD574A"/>
    <w:rsid w:val="00FD6762"/>
    <w:rsid w:val="00FE2F8D"/>
    <w:rsid w:val="00FE38AF"/>
    <w:rsid w:val="00FF4851"/>
    <w:rsid w:val="00FF68C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2AF"/>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83D06"/>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2E3524"/>
    <w:pPr>
      <w:keepNext/>
      <w:keepLines/>
      <w:spacing w:before="4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2E3524"/>
    <w:pPr>
      <w:keepNext/>
      <w:keepLines/>
      <w:spacing w:before="40"/>
      <w:outlineLvl w:val="2"/>
    </w:pPr>
    <w:rPr>
      <w:rFonts w:asciiTheme="majorHAnsi" w:eastAsiaTheme="majorEastAsia" w:hAnsiTheme="majorHAnsi" w:cstheme="majorBidi"/>
      <w:b/>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786"/>
    <w:pPr>
      <w:spacing w:after="200" w:line="276" w:lineRule="auto"/>
      <w:ind w:left="720"/>
      <w:contextualSpacing/>
    </w:pPr>
    <w:rPr>
      <w:rFonts w:asciiTheme="minorHAnsi" w:hAnsiTheme="minorHAnsi" w:cstheme="minorBidi"/>
      <w:sz w:val="22"/>
      <w:szCs w:val="22"/>
      <w:lang w:val="en-GB"/>
    </w:rPr>
  </w:style>
  <w:style w:type="paragraph" w:styleId="BalloonText">
    <w:name w:val="Balloon Text"/>
    <w:basedOn w:val="Normal"/>
    <w:link w:val="BalloonTextChar"/>
    <w:uiPriority w:val="99"/>
    <w:semiHidden/>
    <w:unhideWhenUsed/>
    <w:rsid w:val="004F2786"/>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4F2786"/>
    <w:rPr>
      <w:rFonts w:ascii="Tahoma" w:hAnsi="Tahoma" w:cs="Tahoma"/>
      <w:sz w:val="16"/>
      <w:szCs w:val="16"/>
    </w:rPr>
  </w:style>
  <w:style w:type="paragraph" w:customStyle="1" w:styleId="Default">
    <w:name w:val="Default"/>
    <w:rsid w:val="005F69E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469F3"/>
    <w:rPr>
      <w:color w:val="0000FF" w:themeColor="hyperlink"/>
      <w:u w:val="single"/>
    </w:rPr>
  </w:style>
  <w:style w:type="character" w:styleId="CommentReference">
    <w:name w:val="annotation reference"/>
    <w:basedOn w:val="DefaultParagraphFont"/>
    <w:uiPriority w:val="99"/>
    <w:semiHidden/>
    <w:unhideWhenUsed/>
    <w:rsid w:val="005C694E"/>
    <w:rPr>
      <w:sz w:val="16"/>
      <w:szCs w:val="16"/>
    </w:rPr>
  </w:style>
  <w:style w:type="paragraph" w:styleId="CommentText">
    <w:name w:val="annotation text"/>
    <w:basedOn w:val="Normal"/>
    <w:link w:val="CommentTextChar"/>
    <w:uiPriority w:val="99"/>
    <w:semiHidden/>
    <w:unhideWhenUsed/>
    <w:rsid w:val="005C694E"/>
    <w:pPr>
      <w:spacing w:after="200"/>
    </w:pPr>
    <w:rPr>
      <w:rFonts w:ascii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5C694E"/>
    <w:rPr>
      <w:sz w:val="20"/>
      <w:szCs w:val="20"/>
    </w:rPr>
  </w:style>
  <w:style w:type="paragraph" w:styleId="CommentSubject">
    <w:name w:val="annotation subject"/>
    <w:basedOn w:val="CommentText"/>
    <w:next w:val="CommentText"/>
    <w:link w:val="CommentSubjectChar"/>
    <w:uiPriority w:val="99"/>
    <w:semiHidden/>
    <w:unhideWhenUsed/>
    <w:rsid w:val="005C694E"/>
    <w:rPr>
      <w:b/>
      <w:bCs/>
    </w:rPr>
  </w:style>
  <w:style w:type="character" w:customStyle="1" w:styleId="CommentSubjectChar">
    <w:name w:val="Comment Subject Char"/>
    <w:basedOn w:val="CommentTextChar"/>
    <w:link w:val="CommentSubject"/>
    <w:uiPriority w:val="99"/>
    <w:semiHidden/>
    <w:rsid w:val="005C694E"/>
    <w:rPr>
      <w:b/>
      <w:bCs/>
      <w:sz w:val="20"/>
      <w:szCs w:val="20"/>
    </w:rPr>
  </w:style>
  <w:style w:type="paragraph" w:styleId="Header">
    <w:name w:val="header"/>
    <w:basedOn w:val="Normal"/>
    <w:link w:val="HeaderChar"/>
    <w:uiPriority w:val="99"/>
    <w:unhideWhenUsed/>
    <w:rsid w:val="004208A8"/>
    <w:pPr>
      <w:tabs>
        <w:tab w:val="center" w:pos="4513"/>
        <w:tab w:val="right" w:pos="9026"/>
      </w:tabs>
    </w:pPr>
    <w:rPr>
      <w:rFonts w:asciiTheme="minorHAnsi" w:hAnsiTheme="minorHAnsi" w:cstheme="minorBidi"/>
      <w:sz w:val="22"/>
      <w:szCs w:val="22"/>
      <w:lang w:val="en-GB"/>
    </w:rPr>
  </w:style>
  <w:style w:type="character" w:customStyle="1" w:styleId="HeaderChar">
    <w:name w:val="Header Char"/>
    <w:basedOn w:val="DefaultParagraphFont"/>
    <w:link w:val="Header"/>
    <w:uiPriority w:val="99"/>
    <w:rsid w:val="004208A8"/>
  </w:style>
  <w:style w:type="paragraph" w:styleId="Footer">
    <w:name w:val="footer"/>
    <w:basedOn w:val="Normal"/>
    <w:link w:val="FooterChar"/>
    <w:uiPriority w:val="99"/>
    <w:unhideWhenUsed/>
    <w:rsid w:val="004208A8"/>
    <w:pPr>
      <w:tabs>
        <w:tab w:val="center" w:pos="4513"/>
        <w:tab w:val="right" w:pos="9026"/>
      </w:tabs>
    </w:pPr>
    <w:rPr>
      <w:rFonts w:asciiTheme="minorHAnsi" w:hAnsiTheme="minorHAnsi" w:cstheme="minorBidi"/>
      <w:sz w:val="22"/>
      <w:szCs w:val="22"/>
      <w:lang w:val="en-GB"/>
    </w:rPr>
  </w:style>
  <w:style w:type="character" w:customStyle="1" w:styleId="FooterChar">
    <w:name w:val="Footer Char"/>
    <w:basedOn w:val="DefaultParagraphFont"/>
    <w:link w:val="Footer"/>
    <w:uiPriority w:val="99"/>
    <w:rsid w:val="004208A8"/>
  </w:style>
  <w:style w:type="paragraph" w:styleId="Revision">
    <w:name w:val="Revision"/>
    <w:hidden/>
    <w:uiPriority w:val="99"/>
    <w:semiHidden/>
    <w:rsid w:val="008E3E99"/>
    <w:pPr>
      <w:spacing w:after="0" w:line="240" w:lineRule="auto"/>
    </w:pPr>
  </w:style>
  <w:style w:type="table" w:customStyle="1" w:styleId="TableGrid1">
    <w:name w:val="Table Grid1"/>
    <w:basedOn w:val="TableNormal"/>
    <w:next w:val="TableGrid"/>
    <w:uiPriority w:val="59"/>
    <w:rsid w:val="00C0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7A18"/>
    <w:pPr>
      <w:spacing w:before="100" w:beforeAutospacing="1" w:after="100" w:afterAutospacing="1"/>
    </w:pPr>
  </w:style>
  <w:style w:type="character" w:customStyle="1" w:styleId="Heading1Char">
    <w:name w:val="Heading 1 Char"/>
    <w:basedOn w:val="DefaultParagraphFont"/>
    <w:link w:val="Heading1"/>
    <w:uiPriority w:val="9"/>
    <w:rsid w:val="00F83D06"/>
    <w:rPr>
      <w:rFonts w:asciiTheme="majorHAnsi" w:eastAsiaTheme="majorEastAsia" w:hAnsiTheme="majorHAnsi" w:cstheme="majorBidi"/>
      <w:b/>
      <w:color w:val="000000" w:themeColor="text1"/>
      <w:sz w:val="36"/>
      <w:szCs w:val="32"/>
      <w:lang w:val="en-US"/>
    </w:rPr>
  </w:style>
  <w:style w:type="character" w:customStyle="1" w:styleId="Heading2Char">
    <w:name w:val="Heading 2 Char"/>
    <w:basedOn w:val="DefaultParagraphFont"/>
    <w:link w:val="Heading2"/>
    <w:uiPriority w:val="9"/>
    <w:rsid w:val="002E3524"/>
    <w:rPr>
      <w:rFonts w:asciiTheme="majorHAnsi" w:eastAsiaTheme="majorEastAsia" w:hAnsiTheme="majorHAnsi" w:cstheme="majorBidi"/>
      <w:b/>
      <w:color w:val="000000" w:themeColor="text1"/>
      <w:sz w:val="32"/>
      <w:szCs w:val="26"/>
      <w:lang w:val="en-US"/>
    </w:rPr>
  </w:style>
  <w:style w:type="character" w:customStyle="1" w:styleId="Heading3Char">
    <w:name w:val="Heading 3 Char"/>
    <w:basedOn w:val="DefaultParagraphFont"/>
    <w:link w:val="Heading3"/>
    <w:uiPriority w:val="9"/>
    <w:rsid w:val="002E3524"/>
    <w:rPr>
      <w:rFonts w:asciiTheme="majorHAnsi" w:eastAsiaTheme="majorEastAsia" w:hAnsiTheme="majorHAnsi" w:cstheme="majorBidi"/>
      <w:b/>
      <w:color w:val="000000" w:themeColor="text1"/>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5133">
      <w:bodyDiv w:val="1"/>
      <w:marLeft w:val="0"/>
      <w:marRight w:val="0"/>
      <w:marTop w:val="0"/>
      <w:marBottom w:val="0"/>
      <w:divBdr>
        <w:top w:val="none" w:sz="0" w:space="0" w:color="auto"/>
        <w:left w:val="none" w:sz="0" w:space="0" w:color="auto"/>
        <w:bottom w:val="none" w:sz="0" w:space="0" w:color="auto"/>
        <w:right w:val="none" w:sz="0" w:space="0" w:color="auto"/>
      </w:divBdr>
    </w:div>
    <w:div w:id="83117726">
      <w:bodyDiv w:val="1"/>
      <w:marLeft w:val="0"/>
      <w:marRight w:val="0"/>
      <w:marTop w:val="0"/>
      <w:marBottom w:val="0"/>
      <w:divBdr>
        <w:top w:val="none" w:sz="0" w:space="0" w:color="auto"/>
        <w:left w:val="none" w:sz="0" w:space="0" w:color="auto"/>
        <w:bottom w:val="none" w:sz="0" w:space="0" w:color="auto"/>
        <w:right w:val="none" w:sz="0" w:space="0" w:color="auto"/>
      </w:divBdr>
    </w:div>
    <w:div w:id="161090977">
      <w:bodyDiv w:val="1"/>
      <w:marLeft w:val="0"/>
      <w:marRight w:val="0"/>
      <w:marTop w:val="0"/>
      <w:marBottom w:val="0"/>
      <w:divBdr>
        <w:top w:val="none" w:sz="0" w:space="0" w:color="auto"/>
        <w:left w:val="none" w:sz="0" w:space="0" w:color="auto"/>
        <w:bottom w:val="none" w:sz="0" w:space="0" w:color="auto"/>
        <w:right w:val="none" w:sz="0" w:space="0" w:color="auto"/>
      </w:divBdr>
    </w:div>
    <w:div w:id="206380556">
      <w:bodyDiv w:val="1"/>
      <w:marLeft w:val="0"/>
      <w:marRight w:val="0"/>
      <w:marTop w:val="0"/>
      <w:marBottom w:val="0"/>
      <w:divBdr>
        <w:top w:val="none" w:sz="0" w:space="0" w:color="auto"/>
        <w:left w:val="none" w:sz="0" w:space="0" w:color="auto"/>
        <w:bottom w:val="none" w:sz="0" w:space="0" w:color="auto"/>
        <w:right w:val="none" w:sz="0" w:space="0" w:color="auto"/>
      </w:divBdr>
    </w:div>
    <w:div w:id="661664601">
      <w:bodyDiv w:val="1"/>
      <w:marLeft w:val="0"/>
      <w:marRight w:val="0"/>
      <w:marTop w:val="0"/>
      <w:marBottom w:val="0"/>
      <w:divBdr>
        <w:top w:val="none" w:sz="0" w:space="0" w:color="auto"/>
        <w:left w:val="none" w:sz="0" w:space="0" w:color="auto"/>
        <w:bottom w:val="none" w:sz="0" w:space="0" w:color="auto"/>
        <w:right w:val="none" w:sz="0" w:space="0" w:color="auto"/>
      </w:divBdr>
    </w:div>
    <w:div w:id="762800506">
      <w:bodyDiv w:val="1"/>
      <w:marLeft w:val="0"/>
      <w:marRight w:val="0"/>
      <w:marTop w:val="0"/>
      <w:marBottom w:val="0"/>
      <w:divBdr>
        <w:top w:val="none" w:sz="0" w:space="0" w:color="auto"/>
        <w:left w:val="none" w:sz="0" w:space="0" w:color="auto"/>
        <w:bottom w:val="none" w:sz="0" w:space="0" w:color="auto"/>
        <w:right w:val="none" w:sz="0" w:space="0" w:color="auto"/>
      </w:divBdr>
    </w:div>
    <w:div w:id="822164872">
      <w:bodyDiv w:val="1"/>
      <w:marLeft w:val="0"/>
      <w:marRight w:val="0"/>
      <w:marTop w:val="0"/>
      <w:marBottom w:val="0"/>
      <w:divBdr>
        <w:top w:val="none" w:sz="0" w:space="0" w:color="auto"/>
        <w:left w:val="none" w:sz="0" w:space="0" w:color="auto"/>
        <w:bottom w:val="none" w:sz="0" w:space="0" w:color="auto"/>
        <w:right w:val="none" w:sz="0" w:space="0" w:color="auto"/>
      </w:divBdr>
    </w:div>
    <w:div w:id="929003078">
      <w:bodyDiv w:val="1"/>
      <w:marLeft w:val="0"/>
      <w:marRight w:val="0"/>
      <w:marTop w:val="0"/>
      <w:marBottom w:val="0"/>
      <w:divBdr>
        <w:top w:val="none" w:sz="0" w:space="0" w:color="auto"/>
        <w:left w:val="none" w:sz="0" w:space="0" w:color="auto"/>
        <w:bottom w:val="none" w:sz="0" w:space="0" w:color="auto"/>
        <w:right w:val="none" w:sz="0" w:space="0" w:color="auto"/>
      </w:divBdr>
    </w:div>
    <w:div w:id="933904073">
      <w:bodyDiv w:val="1"/>
      <w:marLeft w:val="0"/>
      <w:marRight w:val="0"/>
      <w:marTop w:val="0"/>
      <w:marBottom w:val="0"/>
      <w:divBdr>
        <w:top w:val="none" w:sz="0" w:space="0" w:color="auto"/>
        <w:left w:val="none" w:sz="0" w:space="0" w:color="auto"/>
        <w:bottom w:val="none" w:sz="0" w:space="0" w:color="auto"/>
        <w:right w:val="none" w:sz="0" w:space="0" w:color="auto"/>
      </w:divBdr>
    </w:div>
    <w:div w:id="1023630402">
      <w:bodyDiv w:val="1"/>
      <w:marLeft w:val="0"/>
      <w:marRight w:val="0"/>
      <w:marTop w:val="0"/>
      <w:marBottom w:val="0"/>
      <w:divBdr>
        <w:top w:val="none" w:sz="0" w:space="0" w:color="auto"/>
        <w:left w:val="none" w:sz="0" w:space="0" w:color="auto"/>
        <w:bottom w:val="none" w:sz="0" w:space="0" w:color="auto"/>
        <w:right w:val="none" w:sz="0" w:space="0" w:color="auto"/>
      </w:divBdr>
    </w:div>
    <w:div w:id="1197544614">
      <w:bodyDiv w:val="1"/>
      <w:marLeft w:val="0"/>
      <w:marRight w:val="0"/>
      <w:marTop w:val="0"/>
      <w:marBottom w:val="0"/>
      <w:divBdr>
        <w:top w:val="none" w:sz="0" w:space="0" w:color="auto"/>
        <w:left w:val="none" w:sz="0" w:space="0" w:color="auto"/>
        <w:bottom w:val="none" w:sz="0" w:space="0" w:color="auto"/>
        <w:right w:val="none" w:sz="0" w:space="0" w:color="auto"/>
      </w:divBdr>
    </w:div>
    <w:div w:id="1213810050">
      <w:bodyDiv w:val="1"/>
      <w:marLeft w:val="0"/>
      <w:marRight w:val="0"/>
      <w:marTop w:val="0"/>
      <w:marBottom w:val="0"/>
      <w:divBdr>
        <w:top w:val="none" w:sz="0" w:space="0" w:color="auto"/>
        <w:left w:val="none" w:sz="0" w:space="0" w:color="auto"/>
        <w:bottom w:val="none" w:sz="0" w:space="0" w:color="auto"/>
        <w:right w:val="none" w:sz="0" w:space="0" w:color="auto"/>
      </w:divBdr>
      <w:divsChild>
        <w:div w:id="1368526254">
          <w:marLeft w:val="0"/>
          <w:marRight w:val="0"/>
          <w:marTop w:val="0"/>
          <w:marBottom w:val="0"/>
          <w:divBdr>
            <w:top w:val="none" w:sz="0" w:space="0" w:color="auto"/>
            <w:left w:val="none" w:sz="0" w:space="0" w:color="auto"/>
            <w:bottom w:val="none" w:sz="0" w:space="0" w:color="auto"/>
            <w:right w:val="none" w:sz="0" w:space="0" w:color="auto"/>
          </w:divBdr>
          <w:divsChild>
            <w:div w:id="1517813999">
              <w:marLeft w:val="0"/>
              <w:marRight w:val="0"/>
              <w:marTop w:val="0"/>
              <w:marBottom w:val="0"/>
              <w:divBdr>
                <w:top w:val="none" w:sz="0" w:space="0" w:color="auto"/>
                <w:left w:val="none" w:sz="0" w:space="0" w:color="auto"/>
                <w:bottom w:val="none" w:sz="0" w:space="0" w:color="auto"/>
                <w:right w:val="none" w:sz="0" w:space="0" w:color="auto"/>
              </w:divBdr>
              <w:divsChild>
                <w:div w:id="17717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1731">
      <w:bodyDiv w:val="1"/>
      <w:marLeft w:val="0"/>
      <w:marRight w:val="0"/>
      <w:marTop w:val="0"/>
      <w:marBottom w:val="0"/>
      <w:divBdr>
        <w:top w:val="none" w:sz="0" w:space="0" w:color="auto"/>
        <w:left w:val="none" w:sz="0" w:space="0" w:color="auto"/>
        <w:bottom w:val="none" w:sz="0" w:space="0" w:color="auto"/>
        <w:right w:val="none" w:sz="0" w:space="0" w:color="auto"/>
      </w:divBdr>
    </w:div>
    <w:div w:id="1248810788">
      <w:bodyDiv w:val="1"/>
      <w:marLeft w:val="0"/>
      <w:marRight w:val="0"/>
      <w:marTop w:val="0"/>
      <w:marBottom w:val="0"/>
      <w:divBdr>
        <w:top w:val="none" w:sz="0" w:space="0" w:color="auto"/>
        <w:left w:val="none" w:sz="0" w:space="0" w:color="auto"/>
        <w:bottom w:val="none" w:sz="0" w:space="0" w:color="auto"/>
        <w:right w:val="none" w:sz="0" w:space="0" w:color="auto"/>
      </w:divBdr>
      <w:divsChild>
        <w:div w:id="494225071">
          <w:marLeft w:val="0"/>
          <w:marRight w:val="0"/>
          <w:marTop w:val="0"/>
          <w:marBottom w:val="0"/>
          <w:divBdr>
            <w:top w:val="none" w:sz="0" w:space="0" w:color="auto"/>
            <w:left w:val="none" w:sz="0" w:space="0" w:color="auto"/>
            <w:bottom w:val="none" w:sz="0" w:space="0" w:color="auto"/>
            <w:right w:val="none" w:sz="0" w:space="0" w:color="auto"/>
          </w:divBdr>
          <w:divsChild>
            <w:div w:id="77286469">
              <w:marLeft w:val="0"/>
              <w:marRight w:val="0"/>
              <w:marTop w:val="0"/>
              <w:marBottom w:val="0"/>
              <w:divBdr>
                <w:top w:val="none" w:sz="0" w:space="0" w:color="auto"/>
                <w:left w:val="none" w:sz="0" w:space="0" w:color="auto"/>
                <w:bottom w:val="none" w:sz="0" w:space="0" w:color="auto"/>
                <w:right w:val="none" w:sz="0" w:space="0" w:color="auto"/>
              </w:divBdr>
              <w:divsChild>
                <w:div w:id="1348867157">
                  <w:marLeft w:val="0"/>
                  <w:marRight w:val="0"/>
                  <w:marTop w:val="0"/>
                  <w:marBottom w:val="0"/>
                  <w:divBdr>
                    <w:top w:val="none" w:sz="0" w:space="0" w:color="auto"/>
                    <w:left w:val="none" w:sz="0" w:space="0" w:color="auto"/>
                    <w:bottom w:val="none" w:sz="0" w:space="0" w:color="auto"/>
                    <w:right w:val="none" w:sz="0" w:space="0" w:color="auto"/>
                  </w:divBdr>
                  <w:divsChild>
                    <w:div w:id="513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57689">
      <w:bodyDiv w:val="1"/>
      <w:marLeft w:val="0"/>
      <w:marRight w:val="0"/>
      <w:marTop w:val="0"/>
      <w:marBottom w:val="0"/>
      <w:divBdr>
        <w:top w:val="none" w:sz="0" w:space="0" w:color="auto"/>
        <w:left w:val="none" w:sz="0" w:space="0" w:color="auto"/>
        <w:bottom w:val="none" w:sz="0" w:space="0" w:color="auto"/>
        <w:right w:val="none" w:sz="0" w:space="0" w:color="auto"/>
      </w:divBdr>
    </w:div>
    <w:div w:id="1486363170">
      <w:bodyDiv w:val="1"/>
      <w:marLeft w:val="0"/>
      <w:marRight w:val="0"/>
      <w:marTop w:val="0"/>
      <w:marBottom w:val="0"/>
      <w:divBdr>
        <w:top w:val="none" w:sz="0" w:space="0" w:color="auto"/>
        <w:left w:val="none" w:sz="0" w:space="0" w:color="auto"/>
        <w:bottom w:val="none" w:sz="0" w:space="0" w:color="auto"/>
        <w:right w:val="none" w:sz="0" w:space="0" w:color="auto"/>
      </w:divBdr>
    </w:div>
    <w:div w:id="1661621096">
      <w:bodyDiv w:val="1"/>
      <w:marLeft w:val="0"/>
      <w:marRight w:val="0"/>
      <w:marTop w:val="0"/>
      <w:marBottom w:val="0"/>
      <w:divBdr>
        <w:top w:val="none" w:sz="0" w:space="0" w:color="auto"/>
        <w:left w:val="none" w:sz="0" w:space="0" w:color="auto"/>
        <w:bottom w:val="none" w:sz="0" w:space="0" w:color="auto"/>
        <w:right w:val="none" w:sz="0" w:space="0" w:color="auto"/>
      </w:divBdr>
    </w:div>
    <w:div w:id="1782527486">
      <w:bodyDiv w:val="1"/>
      <w:marLeft w:val="0"/>
      <w:marRight w:val="0"/>
      <w:marTop w:val="0"/>
      <w:marBottom w:val="0"/>
      <w:divBdr>
        <w:top w:val="none" w:sz="0" w:space="0" w:color="auto"/>
        <w:left w:val="none" w:sz="0" w:space="0" w:color="auto"/>
        <w:bottom w:val="none" w:sz="0" w:space="0" w:color="auto"/>
        <w:right w:val="none" w:sz="0" w:space="0" w:color="auto"/>
      </w:divBdr>
    </w:div>
    <w:div w:id="2003730087">
      <w:bodyDiv w:val="1"/>
      <w:marLeft w:val="0"/>
      <w:marRight w:val="0"/>
      <w:marTop w:val="0"/>
      <w:marBottom w:val="0"/>
      <w:divBdr>
        <w:top w:val="none" w:sz="0" w:space="0" w:color="auto"/>
        <w:left w:val="none" w:sz="0" w:space="0" w:color="auto"/>
        <w:bottom w:val="none" w:sz="0" w:space="0" w:color="auto"/>
        <w:right w:val="none" w:sz="0" w:space="0" w:color="auto"/>
      </w:divBdr>
    </w:div>
    <w:div w:id="2071071839">
      <w:bodyDiv w:val="1"/>
      <w:marLeft w:val="0"/>
      <w:marRight w:val="0"/>
      <w:marTop w:val="0"/>
      <w:marBottom w:val="0"/>
      <w:divBdr>
        <w:top w:val="none" w:sz="0" w:space="0" w:color="auto"/>
        <w:left w:val="none" w:sz="0" w:space="0" w:color="auto"/>
        <w:bottom w:val="none" w:sz="0" w:space="0" w:color="auto"/>
        <w:right w:val="none" w:sz="0" w:space="0" w:color="auto"/>
      </w:divBdr>
    </w:div>
    <w:div w:id="2119711492">
      <w:bodyDiv w:val="1"/>
      <w:marLeft w:val="0"/>
      <w:marRight w:val="0"/>
      <w:marTop w:val="0"/>
      <w:marBottom w:val="0"/>
      <w:divBdr>
        <w:top w:val="none" w:sz="0" w:space="0" w:color="auto"/>
        <w:left w:val="none" w:sz="0" w:space="0" w:color="auto"/>
        <w:bottom w:val="none" w:sz="0" w:space="0" w:color="auto"/>
        <w:right w:val="none" w:sz="0" w:space="0" w:color="auto"/>
      </w:divBdr>
    </w:div>
    <w:div w:id="21261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malmarzouki@kau.edu.s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5D6C-F62A-4ED9-8DB1-1D5DA216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14428</Words>
  <Characters>82246</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2017-06-15T21:21:00Z</dcterms:created>
  <dcterms:modified xsi:type="dcterms:W3CDTF">2017-06-15T21:21:00Z</dcterms:modified>
</cp:coreProperties>
</file>