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01B8" w14:textId="77777777" w:rsidR="0087629C" w:rsidRPr="009B1942" w:rsidRDefault="0087629C" w:rsidP="0087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Calibri" w:eastAsia="Calibri" w:hAnsi="Calibri" w:cs="Calibri"/>
          <w:color w:val="000000"/>
          <w:lang w:val="en-US"/>
        </w:rPr>
      </w:pPr>
      <w:r w:rsidRPr="009B1942">
        <w:rPr>
          <w:rFonts w:ascii="Calibri" w:eastAsia="Calibri" w:hAnsi="Calibri" w:cs="Calibri"/>
          <w:color w:val="000000"/>
          <w:lang w:val="en-US"/>
        </w:rPr>
        <w:t>EPIDEMIOLOGY FOR CLINICAL</w:t>
      </w:r>
    </w:p>
    <w:p w14:paraId="2E26CE2C" w14:textId="0775420B" w:rsidR="00766A64" w:rsidRPr="009B1942" w:rsidRDefault="0087629C" w:rsidP="0087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Calibri" w:eastAsia="Calibri" w:hAnsi="Calibri" w:cs="Calibri"/>
          <w:color w:val="000000"/>
          <w:lang w:val="en-US"/>
        </w:rPr>
      </w:pPr>
      <w:r w:rsidRPr="009B1942">
        <w:rPr>
          <w:rFonts w:ascii="Calibri" w:eastAsia="Calibri" w:hAnsi="Calibri" w:cs="Calibri"/>
          <w:color w:val="000000"/>
          <w:lang w:val="en-US"/>
        </w:rPr>
        <w:t>PSYCHOPHARMACOLOGY</w:t>
      </w:r>
    </w:p>
    <w:p w14:paraId="7E30FE29" w14:textId="77777777" w:rsidR="00D753F1" w:rsidRDefault="00B32AD0" w:rsidP="00B93BC2">
      <w:pPr>
        <w:spacing w:after="0" w:line="360" w:lineRule="auto"/>
        <w:jc w:val="center"/>
        <w:rPr>
          <w:b/>
          <w:sz w:val="32"/>
          <w:szCs w:val="32"/>
          <w:lang w:val="en-US"/>
        </w:rPr>
      </w:pPr>
      <w:bookmarkStart w:id="0" w:name="_GoBack"/>
      <w:bookmarkEnd w:id="0"/>
      <w:r>
        <w:rPr>
          <w:b/>
          <w:sz w:val="32"/>
          <w:szCs w:val="32"/>
          <w:lang w:val="en-US"/>
        </w:rPr>
        <w:t>Public health psychopharmacology</w:t>
      </w:r>
      <w:r w:rsidR="00D753F1">
        <w:rPr>
          <w:b/>
          <w:sz w:val="32"/>
          <w:szCs w:val="32"/>
          <w:lang w:val="en-US"/>
        </w:rPr>
        <w:t xml:space="preserve">: </w:t>
      </w:r>
    </w:p>
    <w:p w14:paraId="38936DA5" w14:textId="77777777" w:rsidR="0087629C" w:rsidRPr="0087629C" w:rsidRDefault="00D753F1" w:rsidP="00B93BC2">
      <w:pPr>
        <w:spacing w:after="0" w:line="360" w:lineRule="auto"/>
        <w:jc w:val="center"/>
        <w:rPr>
          <w:rFonts w:ascii="Calibri" w:eastAsia="Times New Roman" w:hAnsi="Calibri" w:cs="Times New Roman"/>
          <w:b/>
          <w:sz w:val="32"/>
          <w:szCs w:val="32"/>
          <w:lang w:val="en-GB" w:eastAsia="it-IT"/>
        </w:rPr>
      </w:pPr>
      <w:r>
        <w:rPr>
          <w:b/>
          <w:sz w:val="32"/>
          <w:szCs w:val="32"/>
          <w:lang w:val="en-US"/>
        </w:rPr>
        <w:t xml:space="preserve">a new </w:t>
      </w:r>
      <w:r w:rsidR="001722B9">
        <w:rPr>
          <w:b/>
          <w:sz w:val="32"/>
          <w:szCs w:val="32"/>
          <w:lang w:val="en-US"/>
        </w:rPr>
        <w:t xml:space="preserve">research </w:t>
      </w:r>
      <w:r>
        <w:rPr>
          <w:b/>
          <w:sz w:val="32"/>
          <w:szCs w:val="32"/>
          <w:lang w:val="en-US"/>
        </w:rPr>
        <w:t>discipline comes of age?</w:t>
      </w:r>
      <w:r w:rsidR="00FE1D99">
        <w:rPr>
          <w:b/>
          <w:sz w:val="32"/>
          <w:szCs w:val="32"/>
          <w:lang w:val="en-US"/>
        </w:rPr>
        <w:t xml:space="preserve"> </w:t>
      </w:r>
    </w:p>
    <w:p w14:paraId="0AE22B6F" w14:textId="77777777" w:rsidR="0087629C" w:rsidRPr="0087629C" w:rsidRDefault="0087629C" w:rsidP="0087629C">
      <w:pPr>
        <w:spacing w:after="0"/>
        <w:jc w:val="center"/>
        <w:rPr>
          <w:rFonts w:ascii="Calibri" w:eastAsia="Times New Roman" w:hAnsi="Calibri" w:cs="Times New Roman"/>
          <w:lang w:val="en-GB" w:eastAsia="it-IT"/>
        </w:rPr>
      </w:pPr>
    </w:p>
    <w:p w14:paraId="21A908A8" w14:textId="5F8C0F00" w:rsidR="0087629C" w:rsidRPr="00186709" w:rsidRDefault="00FE1D99" w:rsidP="0087629C">
      <w:pPr>
        <w:spacing w:after="0"/>
        <w:jc w:val="center"/>
        <w:rPr>
          <w:rFonts w:ascii="Calibri" w:eastAsia="Calibri" w:hAnsi="Calibri" w:cs="Times New Roman"/>
          <w:lang w:val="it-IT"/>
        </w:rPr>
      </w:pPr>
      <w:r w:rsidRPr="00186709">
        <w:rPr>
          <w:rFonts w:ascii="Calibri" w:eastAsia="Calibri" w:hAnsi="Calibri" w:cs="Times New Roman"/>
          <w:lang w:val="it-IT"/>
        </w:rPr>
        <w:t>C. Barbui,</w:t>
      </w:r>
      <w:r w:rsidR="00A37142">
        <w:rPr>
          <w:rFonts w:ascii="Calibri" w:eastAsia="Calibri" w:hAnsi="Calibri" w:cs="Times New Roman"/>
          <w:vertAlign w:val="superscript"/>
          <w:lang w:val="it-IT"/>
        </w:rPr>
        <w:t>1</w:t>
      </w:r>
      <w:r w:rsidRPr="00186709">
        <w:rPr>
          <w:rFonts w:ascii="Calibri" w:eastAsia="Calibri" w:hAnsi="Calibri" w:cs="Times New Roman"/>
          <w:lang w:val="it-IT"/>
        </w:rPr>
        <w:t xml:space="preserve"> </w:t>
      </w:r>
      <w:r w:rsidR="00C30AE5" w:rsidRPr="00186709">
        <w:rPr>
          <w:rFonts w:ascii="Calibri" w:eastAsia="Calibri" w:hAnsi="Calibri" w:cs="Times New Roman"/>
          <w:lang w:val="it-IT"/>
        </w:rPr>
        <w:t>G. Ostuzzi</w:t>
      </w:r>
      <w:r w:rsidR="00B32AD0" w:rsidRPr="00186709">
        <w:rPr>
          <w:rFonts w:ascii="Calibri" w:eastAsia="Calibri" w:hAnsi="Calibri" w:cs="Times New Roman"/>
          <w:lang w:val="it-IT"/>
        </w:rPr>
        <w:t>,</w:t>
      </w:r>
      <w:r w:rsidR="00A37142">
        <w:rPr>
          <w:rFonts w:ascii="Calibri" w:eastAsia="Calibri" w:hAnsi="Calibri" w:cs="Times New Roman"/>
          <w:vertAlign w:val="superscript"/>
          <w:lang w:val="it-IT"/>
        </w:rPr>
        <w:t>1</w:t>
      </w:r>
      <w:r w:rsidR="00B32AD0" w:rsidRPr="00186709">
        <w:rPr>
          <w:rFonts w:ascii="Calibri" w:eastAsia="Calibri" w:hAnsi="Calibri" w:cs="Times New Roman"/>
          <w:lang w:val="it-IT"/>
        </w:rPr>
        <w:t xml:space="preserve"> B. Godman</w:t>
      </w:r>
      <w:r w:rsidR="00A37142">
        <w:rPr>
          <w:rFonts w:ascii="Calibri" w:eastAsia="Calibri" w:hAnsi="Calibri" w:cs="Times New Roman"/>
          <w:lang w:val="it-IT"/>
        </w:rPr>
        <w:t xml:space="preserve"> </w:t>
      </w:r>
      <w:r w:rsidR="00A37142">
        <w:rPr>
          <w:rFonts w:ascii="Calibri" w:eastAsia="Calibri" w:hAnsi="Calibri" w:cs="Times New Roman"/>
          <w:vertAlign w:val="superscript"/>
          <w:lang w:val="it-IT"/>
        </w:rPr>
        <w:t>2,3,4</w:t>
      </w:r>
      <w:r w:rsidR="00EA6E43" w:rsidRPr="00186709">
        <w:rPr>
          <w:rFonts w:ascii="Calibri" w:eastAsia="Calibri" w:hAnsi="Calibri" w:cs="Times New Roman"/>
          <w:lang w:val="it-IT"/>
        </w:rPr>
        <w:t xml:space="preserve"> </w:t>
      </w:r>
    </w:p>
    <w:p w14:paraId="6CBDEBDF" w14:textId="77777777" w:rsidR="0087629C" w:rsidRPr="00186709" w:rsidRDefault="0087629C" w:rsidP="0087629C">
      <w:pPr>
        <w:spacing w:after="0"/>
        <w:jc w:val="center"/>
        <w:rPr>
          <w:rFonts w:ascii="Calibri" w:eastAsia="Calibri" w:hAnsi="Calibri" w:cs="Times New Roman"/>
          <w:i/>
          <w:iCs/>
          <w:lang w:val="it-IT"/>
        </w:rPr>
      </w:pPr>
    </w:p>
    <w:p w14:paraId="42C76305" w14:textId="0AE78511" w:rsidR="00A37142" w:rsidRDefault="0087629C" w:rsidP="00F6710D">
      <w:pPr>
        <w:spacing w:after="120" w:line="240" w:lineRule="auto"/>
        <w:jc w:val="center"/>
        <w:rPr>
          <w:rFonts w:ascii="Calibri" w:eastAsia="Calibri" w:hAnsi="Calibri" w:cs="Times New Roman"/>
          <w:i/>
          <w:lang w:val="en-GB"/>
        </w:rPr>
      </w:pPr>
      <w:r w:rsidRPr="00F70C60">
        <w:rPr>
          <w:rFonts w:ascii="Calibri" w:eastAsia="Calibri" w:hAnsi="Calibri" w:cs="Times New Roman"/>
          <w:i/>
          <w:lang w:val="it-IT"/>
        </w:rPr>
        <w:t xml:space="preserve">  </w:t>
      </w:r>
      <w:r w:rsidR="00A37142" w:rsidRPr="00F6710D">
        <w:rPr>
          <w:rFonts w:ascii="Calibri" w:eastAsia="Calibri" w:hAnsi="Calibri" w:cs="Times New Roman"/>
          <w:i/>
          <w:lang w:val="en-GB"/>
        </w:rPr>
        <w:t>WHO Collaborating Centre for Research and Training in Mental Health and Service Evaluation</w:t>
      </w:r>
      <w:r w:rsidR="00A37142" w:rsidRPr="009B5934">
        <w:rPr>
          <w:rFonts w:ascii="Calibri" w:eastAsia="Calibri" w:hAnsi="Calibri" w:cs="Times New Roman"/>
          <w:i/>
          <w:iCs/>
          <w:lang w:val="en-GB"/>
        </w:rPr>
        <w:t>,</w:t>
      </w:r>
      <w:r w:rsidR="00A37142">
        <w:rPr>
          <w:rFonts w:ascii="Calibri" w:eastAsia="Calibri" w:hAnsi="Calibri" w:cs="Times New Roman"/>
          <w:i/>
          <w:iCs/>
          <w:lang w:val="en-GB"/>
        </w:rPr>
        <w:t xml:space="preserve"> </w:t>
      </w:r>
      <w:r w:rsidRPr="0087629C">
        <w:rPr>
          <w:rFonts w:ascii="Calibri" w:eastAsia="Calibri" w:hAnsi="Calibri" w:cs="Times New Roman"/>
          <w:i/>
          <w:iCs/>
          <w:lang w:val="en-GB"/>
        </w:rPr>
        <w:t xml:space="preserve">Department of </w:t>
      </w:r>
      <w:r w:rsidR="00D0466C">
        <w:rPr>
          <w:rFonts w:ascii="Calibri" w:eastAsia="Calibri" w:hAnsi="Calibri" w:cs="Times New Roman"/>
          <w:i/>
          <w:iCs/>
          <w:lang w:val="en-GB"/>
        </w:rPr>
        <w:t>Neuroscience, Biomedicine and Movement Sciences</w:t>
      </w:r>
      <w:r w:rsidRPr="009B1942">
        <w:rPr>
          <w:rFonts w:ascii="Calibri" w:eastAsia="Calibri" w:hAnsi="Calibri" w:cs="Times New Roman"/>
          <w:i/>
          <w:lang w:val="en-US"/>
        </w:rPr>
        <w:t>, Section of Psychiatry,</w:t>
      </w:r>
      <w:r w:rsidR="003B6DBE">
        <w:rPr>
          <w:rFonts w:ascii="Calibri" w:eastAsia="Calibri" w:hAnsi="Calibri" w:cs="Times New Roman"/>
          <w:i/>
          <w:lang w:val="en-US"/>
        </w:rPr>
        <w:t xml:space="preserve"> </w:t>
      </w:r>
      <w:r w:rsidR="008350DF" w:rsidRPr="00A12FEE">
        <w:rPr>
          <w:rFonts w:ascii="Calibri" w:eastAsia="Calibri" w:hAnsi="Calibri" w:cs="Times New Roman"/>
          <w:i/>
          <w:lang w:val="en-GB"/>
        </w:rPr>
        <w:t>University of Verona, Verona, Italy</w:t>
      </w:r>
    </w:p>
    <w:p w14:paraId="200F7B20" w14:textId="6A612F94" w:rsidR="00A37142" w:rsidRPr="00A37142" w:rsidRDefault="00A37142" w:rsidP="00F6710D">
      <w:pPr>
        <w:spacing w:after="120" w:line="240" w:lineRule="auto"/>
        <w:jc w:val="center"/>
        <w:rPr>
          <w:rFonts w:ascii="Calibri" w:eastAsia="Calibri" w:hAnsi="Calibri" w:cs="Times New Roman"/>
          <w:i/>
          <w:lang w:val="en-GB"/>
        </w:rPr>
      </w:pPr>
      <w:r>
        <w:rPr>
          <w:rFonts w:ascii="Calibri" w:eastAsia="Calibri" w:hAnsi="Calibri" w:cs="Times New Roman"/>
          <w:i/>
          <w:vertAlign w:val="superscript"/>
          <w:lang w:val="en-GB"/>
        </w:rPr>
        <w:t xml:space="preserve">2 </w:t>
      </w:r>
      <w:r w:rsidRPr="00A37142">
        <w:rPr>
          <w:rFonts w:ascii="Calibri" w:eastAsia="Calibri" w:hAnsi="Calibri" w:cs="Times New Roman"/>
          <w:i/>
          <w:lang w:val="en-GB"/>
        </w:rPr>
        <w:t>Strathclyde Institute of Pharmacy and Biomedical Sciences, Strathclyde University,</w:t>
      </w:r>
      <w:r w:rsidR="003B6DBE">
        <w:rPr>
          <w:rFonts w:ascii="Calibri" w:eastAsia="Calibri" w:hAnsi="Calibri" w:cs="Times New Roman"/>
          <w:i/>
          <w:lang w:val="en-GB"/>
        </w:rPr>
        <w:t xml:space="preserve"> </w:t>
      </w:r>
      <w:r w:rsidRPr="00A37142">
        <w:rPr>
          <w:rFonts w:ascii="Calibri" w:eastAsia="Calibri" w:hAnsi="Calibri" w:cs="Times New Roman"/>
          <w:i/>
          <w:lang w:val="en-GB"/>
        </w:rPr>
        <w:t>Glasgow, UK</w:t>
      </w:r>
    </w:p>
    <w:p w14:paraId="6A72B3A3" w14:textId="5CFE0F94" w:rsidR="00A37142" w:rsidRPr="00A37142" w:rsidRDefault="00A37142" w:rsidP="00F6710D">
      <w:pPr>
        <w:spacing w:after="120" w:line="240" w:lineRule="auto"/>
        <w:jc w:val="center"/>
        <w:rPr>
          <w:rFonts w:ascii="Calibri" w:eastAsia="Calibri" w:hAnsi="Calibri" w:cs="Times New Roman"/>
          <w:i/>
          <w:lang w:val="en-GB"/>
        </w:rPr>
      </w:pPr>
      <w:r>
        <w:rPr>
          <w:rFonts w:ascii="Calibri" w:eastAsia="Calibri" w:hAnsi="Calibri" w:cs="Times New Roman"/>
          <w:i/>
          <w:vertAlign w:val="superscript"/>
          <w:lang w:val="en-GB"/>
        </w:rPr>
        <w:t xml:space="preserve">3 </w:t>
      </w:r>
      <w:r w:rsidRPr="00A37142">
        <w:rPr>
          <w:rFonts w:ascii="Calibri" w:eastAsia="Calibri" w:hAnsi="Calibri" w:cs="Times New Roman"/>
          <w:i/>
          <w:lang w:val="en-GB"/>
        </w:rPr>
        <w:t>Health Economics Centre, Liverpool University Management School, Liverpool, UK</w:t>
      </w:r>
    </w:p>
    <w:p w14:paraId="762E7E4C" w14:textId="748A48B1" w:rsidR="00A37142" w:rsidRPr="00A12FEE" w:rsidRDefault="00A37142" w:rsidP="00F6710D">
      <w:pPr>
        <w:spacing w:after="120" w:line="240" w:lineRule="auto"/>
        <w:jc w:val="center"/>
        <w:rPr>
          <w:rFonts w:ascii="Calibri" w:eastAsia="Calibri" w:hAnsi="Calibri" w:cs="Times New Roman"/>
          <w:i/>
          <w:lang w:val="en-GB"/>
        </w:rPr>
      </w:pPr>
      <w:r>
        <w:rPr>
          <w:rFonts w:ascii="Calibri" w:eastAsia="Calibri" w:hAnsi="Calibri" w:cs="Times New Roman"/>
          <w:i/>
          <w:vertAlign w:val="superscript"/>
          <w:lang w:val="en-GB"/>
        </w:rPr>
        <w:t xml:space="preserve">4 </w:t>
      </w:r>
      <w:r w:rsidRPr="00A37142">
        <w:rPr>
          <w:rFonts w:ascii="Calibri" w:eastAsia="Calibri" w:hAnsi="Calibri" w:cs="Times New Roman"/>
          <w:i/>
          <w:lang w:val="en-GB"/>
        </w:rPr>
        <w:t>Department of Laboratory Medicine, Division of Cl</w:t>
      </w:r>
      <w:r>
        <w:rPr>
          <w:rFonts w:ascii="Calibri" w:eastAsia="Calibri" w:hAnsi="Calibri" w:cs="Times New Roman"/>
          <w:i/>
          <w:lang w:val="en-GB"/>
        </w:rPr>
        <w:t xml:space="preserve">inical Pharmacology, Karolinska </w:t>
      </w:r>
      <w:r w:rsidRPr="00A37142">
        <w:rPr>
          <w:rFonts w:ascii="Calibri" w:eastAsia="Calibri" w:hAnsi="Calibri" w:cs="Times New Roman"/>
          <w:i/>
          <w:lang w:val="en-GB"/>
        </w:rPr>
        <w:t>Institute, Karolinska University Hospital Huddinge, Stockholm, Sweden</w:t>
      </w:r>
    </w:p>
    <w:p w14:paraId="5A9D8B18" w14:textId="77777777" w:rsidR="00E146B2" w:rsidRDefault="00E146B2" w:rsidP="0087629C">
      <w:pPr>
        <w:spacing w:after="0"/>
        <w:jc w:val="center"/>
        <w:rPr>
          <w:rFonts w:ascii="Calibri" w:eastAsia="Calibri" w:hAnsi="Calibri" w:cs="Times New Roman"/>
          <w:i/>
          <w:lang w:val="en-GB"/>
        </w:rPr>
      </w:pPr>
    </w:p>
    <w:p w14:paraId="2A675597" w14:textId="30AF92C0" w:rsidR="00535866" w:rsidRPr="00A12FEE" w:rsidRDefault="00E146B2" w:rsidP="0087629C">
      <w:pPr>
        <w:spacing w:after="0"/>
        <w:jc w:val="center"/>
        <w:rPr>
          <w:rFonts w:ascii="Calibri" w:eastAsia="Calibri" w:hAnsi="Calibri" w:cs="Times New Roman"/>
          <w:i/>
          <w:lang w:val="en-GB"/>
        </w:rPr>
      </w:pPr>
      <w:r>
        <w:rPr>
          <w:rFonts w:ascii="Calibri" w:eastAsia="Calibri" w:hAnsi="Calibri" w:cs="Times New Roman"/>
          <w:i/>
          <w:lang w:val="en-GB"/>
        </w:rPr>
        <w:t>(</w:t>
      </w:r>
      <w:r w:rsidRPr="00E146B2">
        <w:rPr>
          <w:rFonts w:ascii="Calibri" w:eastAsia="Calibri" w:hAnsi="Calibri" w:cs="Times New Roman"/>
          <w:lang w:val="en-GB"/>
        </w:rPr>
        <w:t>Accepted for publication Epidemiology for Clinical Psychopharmacology – Please keep CONFIDENTAL</w:t>
      </w:r>
      <w:r>
        <w:rPr>
          <w:rFonts w:ascii="Calibri" w:eastAsia="Calibri" w:hAnsi="Calibri" w:cs="Times New Roman"/>
          <w:i/>
          <w:lang w:val="en-GB"/>
        </w:rPr>
        <w:t>)</w:t>
      </w:r>
    </w:p>
    <w:p w14:paraId="3C533495" w14:textId="77777777" w:rsidR="00B93BC2" w:rsidRPr="00A12FEE" w:rsidRDefault="00B93BC2" w:rsidP="0087629C">
      <w:pPr>
        <w:spacing w:after="0"/>
        <w:jc w:val="center"/>
        <w:rPr>
          <w:rFonts w:ascii="Calibri" w:eastAsia="Times New Roman" w:hAnsi="Calibri" w:cs="Times New Roman"/>
          <w:b/>
          <w:lang w:val="en-GB" w:eastAsia="it-IT"/>
        </w:rPr>
      </w:pPr>
    </w:p>
    <w:p w14:paraId="5F151796" w14:textId="77777777" w:rsidR="0087629C" w:rsidRPr="0087629C" w:rsidRDefault="0087629C" w:rsidP="00AF0F52">
      <w:pPr>
        <w:spacing w:after="120" w:line="240" w:lineRule="auto"/>
        <w:rPr>
          <w:rFonts w:ascii="Calibri" w:eastAsia="Calibri" w:hAnsi="Calibri" w:cs="Times New Roman"/>
          <w:lang w:val="en-GB"/>
        </w:rPr>
      </w:pPr>
      <w:r w:rsidRPr="0087629C">
        <w:rPr>
          <w:rFonts w:ascii="Calibri" w:eastAsia="Calibri" w:hAnsi="Calibri" w:cs="Times New Roman"/>
          <w:b/>
          <w:lang w:val="en-GB"/>
        </w:rPr>
        <w:t>Financial support:</w:t>
      </w:r>
      <w:r w:rsidRPr="0087629C">
        <w:rPr>
          <w:rFonts w:ascii="Calibri" w:eastAsia="Calibri" w:hAnsi="Calibri" w:cs="Times New Roman"/>
          <w:lang w:val="en-GB"/>
        </w:rPr>
        <w:t xml:space="preserve"> No financial support was received for this paper from any funding agency, commercial or not-for-profit sectors.</w:t>
      </w:r>
    </w:p>
    <w:p w14:paraId="4736BF11" w14:textId="77777777" w:rsidR="0087629C" w:rsidRPr="0087629C" w:rsidRDefault="0087629C" w:rsidP="00AF0F52">
      <w:pPr>
        <w:spacing w:after="120" w:line="240" w:lineRule="auto"/>
        <w:rPr>
          <w:rFonts w:ascii="Calibri" w:eastAsia="Times New Roman" w:hAnsi="Calibri" w:cs="Times New Roman"/>
          <w:b/>
          <w:lang w:val="en-GB" w:eastAsia="it-IT"/>
        </w:rPr>
      </w:pPr>
      <w:r w:rsidRPr="0087629C">
        <w:rPr>
          <w:rFonts w:ascii="Calibri" w:eastAsia="Calibri" w:hAnsi="Calibri" w:cs="Times New Roman"/>
          <w:b/>
          <w:lang w:val="en-GB"/>
        </w:rPr>
        <w:t>Conflict of interest:</w:t>
      </w:r>
      <w:r w:rsidRPr="0087629C">
        <w:rPr>
          <w:rFonts w:ascii="Calibri" w:eastAsia="Calibri" w:hAnsi="Calibri" w:cs="Times New Roman"/>
          <w:lang w:val="en-GB"/>
        </w:rPr>
        <w:t xml:space="preserve"> None.</w:t>
      </w:r>
    </w:p>
    <w:p w14:paraId="58CDD7FB" w14:textId="77777777" w:rsidR="0087629C" w:rsidRPr="00535866" w:rsidRDefault="0087629C" w:rsidP="00AF0F52">
      <w:pPr>
        <w:spacing w:after="120" w:line="240" w:lineRule="auto"/>
        <w:rPr>
          <w:rFonts w:ascii="Calibri" w:eastAsia="Calibri" w:hAnsi="Calibri" w:cs="Times New Roman"/>
          <w:bCs/>
          <w:lang w:val="en-GB"/>
        </w:rPr>
      </w:pPr>
      <w:r w:rsidRPr="00F6710D">
        <w:rPr>
          <w:rFonts w:ascii="Calibri" w:eastAsia="Calibri" w:hAnsi="Calibri" w:cs="Times New Roman"/>
          <w:b/>
          <w:lang w:val="en-GB"/>
        </w:rPr>
        <w:t>Address for correspondence:</w:t>
      </w:r>
      <w:r w:rsidRPr="00F6710D">
        <w:rPr>
          <w:rFonts w:ascii="Calibri" w:eastAsia="Calibri" w:hAnsi="Calibri" w:cs="Times New Roman"/>
          <w:lang w:val="en-GB"/>
        </w:rPr>
        <w:t xml:space="preserve"> </w:t>
      </w:r>
      <w:r w:rsidR="00FE1D99" w:rsidRPr="00F6710D">
        <w:rPr>
          <w:rFonts w:ascii="Calibri" w:eastAsia="Calibri" w:hAnsi="Calibri" w:cs="Times New Roman"/>
          <w:lang w:val="en-GB"/>
        </w:rPr>
        <w:t>Prof Corrado Barbui</w:t>
      </w:r>
      <w:r w:rsidRPr="00F6710D">
        <w:rPr>
          <w:rFonts w:ascii="Calibri" w:eastAsia="Calibri" w:hAnsi="Calibri" w:cs="Times New Roman"/>
          <w:bCs/>
          <w:lang w:val="en-GB"/>
        </w:rPr>
        <w:t xml:space="preserve">, </w:t>
      </w:r>
      <w:r w:rsidRPr="00F6710D">
        <w:rPr>
          <w:rFonts w:ascii="Calibri" w:eastAsia="Calibri" w:hAnsi="Calibri" w:cs="Times New Roman"/>
          <w:lang w:val="en-GB"/>
        </w:rPr>
        <w:t xml:space="preserve">Section of Psychiatry, </w:t>
      </w:r>
      <w:r w:rsidR="00D0466C" w:rsidRPr="00F6710D">
        <w:rPr>
          <w:rFonts w:ascii="Calibri" w:eastAsia="Calibri" w:hAnsi="Calibri" w:cs="Times New Roman"/>
          <w:lang w:val="en-GB"/>
        </w:rPr>
        <w:t xml:space="preserve">University of Verona, </w:t>
      </w:r>
      <w:proofErr w:type="spellStart"/>
      <w:r w:rsidR="00D0466C" w:rsidRPr="00F6710D">
        <w:rPr>
          <w:rFonts w:ascii="Calibri" w:eastAsia="Calibri" w:hAnsi="Calibri" w:cs="Times New Roman"/>
          <w:lang w:val="en-GB"/>
        </w:rPr>
        <w:t>Ospedale</w:t>
      </w:r>
      <w:proofErr w:type="spellEnd"/>
      <w:r w:rsidR="00D0466C" w:rsidRPr="00F6710D">
        <w:rPr>
          <w:rFonts w:ascii="Calibri" w:eastAsia="Calibri" w:hAnsi="Calibri" w:cs="Times New Roman"/>
          <w:lang w:val="en-GB"/>
        </w:rPr>
        <w:t xml:space="preserve"> </w:t>
      </w:r>
      <w:proofErr w:type="spellStart"/>
      <w:r w:rsidR="00D0466C" w:rsidRPr="00F6710D">
        <w:rPr>
          <w:rFonts w:ascii="Calibri" w:eastAsia="Calibri" w:hAnsi="Calibri" w:cs="Times New Roman"/>
          <w:lang w:val="en-GB"/>
        </w:rPr>
        <w:t>Policlinico</w:t>
      </w:r>
      <w:proofErr w:type="spellEnd"/>
      <w:r w:rsidR="00D0466C" w:rsidRPr="00F6710D">
        <w:rPr>
          <w:rFonts w:ascii="Calibri" w:eastAsia="Calibri" w:hAnsi="Calibri" w:cs="Times New Roman"/>
          <w:lang w:val="en-GB"/>
        </w:rPr>
        <w:t xml:space="preserve"> GB Rossi, </w:t>
      </w:r>
      <w:proofErr w:type="spellStart"/>
      <w:r w:rsidRPr="00F6710D">
        <w:rPr>
          <w:rFonts w:ascii="Calibri" w:eastAsia="Calibri" w:hAnsi="Calibri" w:cs="Times New Roman"/>
          <w:lang w:val="en-GB"/>
        </w:rPr>
        <w:t>Piazzale</w:t>
      </w:r>
      <w:proofErr w:type="spellEnd"/>
      <w:r w:rsidRPr="00F6710D">
        <w:rPr>
          <w:rFonts w:ascii="Calibri" w:eastAsia="Calibri" w:hAnsi="Calibri" w:cs="Times New Roman"/>
          <w:lang w:val="en-GB"/>
        </w:rPr>
        <w:t xml:space="preserve"> L.A. </w:t>
      </w:r>
      <w:proofErr w:type="spellStart"/>
      <w:r w:rsidRPr="00F6710D">
        <w:rPr>
          <w:rFonts w:ascii="Calibri" w:eastAsia="Calibri" w:hAnsi="Calibri" w:cs="Times New Roman"/>
          <w:lang w:val="en-GB"/>
        </w:rPr>
        <w:t>Scuro</w:t>
      </w:r>
      <w:proofErr w:type="spellEnd"/>
      <w:r w:rsidRPr="00F6710D">
        <w:rPr>
          <w:rFonts w:ascii="Calibri" w:eastAsia="Calibri" w:hAnsi="Calibri" w:cs="Times New Roman"/>
          <w:lang w:val="en-GB"/>
        </w:rPr>
        <w:t>, 10 - 37134 Verona, Italy</w:t>
      </w:r>
      <w:r w:rsidRPr="00F6710D">
        <w:rPr>
          <w:rFonts w:ascii="Calibri" w:eastAsia="Calibri" w:hAnsi="Calibri" w:cs="Times New Roman"/>
          <w:bCs/>
          <w:lang w:val="en-GB"/>
        </w:rPr>
        <w:t xml:space="preserve">. </w:t>
      </w:r>
      <w:r w:rsidRPr="00535866">
        <w:rPr>
          <w:rFonts w:ascii="Calibri" w:eastAsia="Calibri" w:hAnsi="Calibri" w:cs="Times New Roman"/>
          <w:bCs/>
          <w:lang w:val="en-GB"/>
        </w:rPr>
        <w:t xml:space="preserve">E-mail: </w:t>
      </w:r>
      <w:hyperlink r:id="rId8" w:history="1">
        <w:r w:rsidR="00C30AE5" w:rsidRPr="00622C9B">
          <w:rPr>
            <w:rStyle w:val="Hyperlink"/>
            <w:lang w:val="en-US"/>
          </w:rPr>
          <w:t>giovanni.ostuzzi@gmail.com</w:t>
        </w:r>
      </w:hyperlink>
    </w:p>
    <w:p w14:paraId="3A5DFD69" w14:textId="77777777" w:rsidR="00766A64" w:rsidRDefault="00766A64">
      <w:pPr>
        <w:rPr>
          <w:rFonts w:cstheme="minorHAnsi"/>
          <w:b/>
          <w:lang w:val="en-US"/>
        </w:rPr>
      </w:pPr>
      <w:r>
        <w:rPr>
          <w:rFonts w:cstheme="minorHAnsi"/>
          <w:b/>
          <w:lang w:val="en-US"/>
        </w:rPr>
        <w:br w:type="page"/>
      </w:r>
    </w:p>
    <w:p w14:paraId="6BE3A43A" w14:textId="3DDBF54A" w:rsidR="00C30AE5" w:rsidRDefault="00C30AE5" w:rsidP="00B93BC2">
      <w:pPr>
        <w:spacing w:line="480" w:lineRule="auto"/>
        <w:rPr>
          <w:rFonts w:cstheme="minorHAnsi"/>
          <w:b/>
          <w:lang w:val="en-US"/>
        </w:rPr>
      </w:pPr>
      <w:r w:rsidRPr="00622C9B">
        <w:rPr>
          <w:rFonts w:cstheme="minorHAnsi"/>
          <w:b/>
          <w:lang w:val="en-US"/>
        </w:rPr>
        <w:lastRenderedPageBreak/>
        <w:t>Unstructured abstract</w:t>
      </w:r>
    </w:p>
    <w:p w14:paraId="25BD7E72" w14:textId="74D53724" w:rsidR="00E759CE" w:rsidRDefault="00471450" w:rsidP="00E759CE">
      <w:pPr>
        <w:spacing w:line="480" w:lineRule="auto"/>
        <w:jc w:val="both"/>
        <w:rPr>
          <w:lang w:val="en-GB"/>
        </w:rPr>
      </w:pPr>
      <w:r>
        <w:rPr>
          <w:lang w:val="en-GB"/>
        </w:rPr>
        <w:t>Research evidence guiding the identification of pragmatic and effective actions</w:t>
      </w:r>
      <w:r>
        <w:rPr>
          <w:lang w:val="en-US"/>
        </w:rPr>
        <w:t xml:space="preserve"> aimed at improving the selection, availability, affordability and rational prescribing </w:t>
      </w:r>
      <w:r w:rsidR="000D4892">
        <w:rPr>
          <w:lang w:val="en-US"/>
        </w:rPr>
        <w:t xml:space="preserve">of medicines for mental disorders is </w:t>
      </w:r>
      <w:r>
        <w:rPr>
          <w:lang w:val="en-US"/>
        </w:rPr>
        <w:t xml:space="preserve">sparse and inconsistent. </w:t>
      </w:r>
      <w:r w:rsidR="007B4B45">
        <w:rPr>
          <w:lang w:val="en-US"/>
        </w:rPr>
        <w:t xml:space="preserve">In order to </w:t>
      </w:r>
      <w:r w:rsidR="007B4B45">
        <w:rPr>
          <w:lang w:val="en-GB"/>
        </w:rPr>
        <w:t xml:space="preserve">boost the development of new </w:t>
      </w:r>
      <w:r w:rsidR="007B4B45">
        <w:rPr>
          <w:lang w:val="en-US"/>
        </w:rPr>
        <w:t xml:space="preserve">research, in this commentary </w:t>
      </w:r>
      <w:r>
        <w:rPr>
          <w:lang w:val="en-GB"/>
        </w:rPr>
        <w:t xml:space="preserve">we suggest to organise and classify all the </w:t>
      </w:r>
      <w:r w:rsidR="007B4B45">
        <w:rPr>
          <w:lang w:val="en-GB"/>
        </w:rPr>
        <w:t>activities</w:t>
      </w:r>
      <w:r>
        <w:rPr>
          <w:lang w:val="en-GB"/>
        </w:rPr>
        <w:t xml:space="preserve"> </w:t>
      </w:r>
      <w:r w:rsidR="007B4B45">
        <w:rPr>
          <w:lang w:val="en-US"/>
        </w:rPr>
        <w:t>in this area</w:t>
      </w:r>
      <w:r w:rsidR="007B4B45">
        <w:rPr>
          <w:lang w:val="en-GB"/>
        </w:rPr>
        <w:t xml:space="preserve"> </w:t>
      </w:r>
      <w:r>
        <w:rPr>
          <w:lang w:val="en-GB"/>
        </w:rPr>
        <w:t>under a common theoretical framework and nomenclature</w:t>
      </w:r>
      <w:r w:rsidR="00E759CE">
        <w:rPr>
          <w:lang w:val="en-GB"/>
        </w:rPr>
        <w:t xml:space="preserve">, </w:t>
      </w:r>
      <w:r w:rsidR="007B4B45">
        <w:rPr>
          <w:lang w:val="en-GB"/>
        </w:rPr>
        <w:t>adopting</w:t>
      </w:r>
      <w:r w:rsidR="00E759CE">
        <w:rPr>
          <w:lang w:val="en-GB"/>
        </w:rPr>
        <w:t xml:space="preserve"> the term “public health psychopharmacology”. Public health psychopharmacology is </w:t>
      </w:r>
      <w:r w:rsidR="007B4B45">
        <w:rPr>
          <w:lang w:val="en-GB"/>
        </w:rPr>
        <w:t xml:space="preserve">proposed as </w:t>
      </w:r>
      <w:r w:rsidR="00E759CE">
        <w:rPr>
          <w:lang w:val="en-GB"/>
        </w:rPr>
        <w:t>a research discipline, based on contributions from the fields of r</w:t>
      </w:r>
      <w:r>
        <w:rPr>
          <w:lang w:val="en-GB"/>
        </w:rPr>
        <w:t xml:space="preserve">egulatory science, health services research and implementation science. </w:t>
      </w:r>
      <w:r w:rsidR="00746354">
        <w:rPr>
          <w:lang w:val="en-GB"/>
        </w:rPr>
        <w:t>Implementing</w:t>
      </w:r>
      <w:r w:rsidR="00E759CE">
        <w:rPr>
          <w:lang w:val="en-GB"/>
        </w:rPr>
        <w:t xml:space="preserve"> the term public health psychopharmacology may offer advantages, as the scientific community would be more focused on common goals and objectives, with, likely, an increasing body of research evidence of practical use. </w:t>
      </w:r>
    </w:p>
    <w:p w14:paraId="10F504A9" w14:textId="77777777" w:rsidR="00746354" w:rsidRDefault="00746354" w:rsidP="000D4892">
      <w:pPr>
        <w:spacing w:line="480" w:lineRule="auto"/>
        <w:rPr>
          <w:rFonts w:cs="AdvPTimes"/>
          <w:color w:val="000000"/>
          <w:lang w:val="en-GB"/>
        </w:rPr>
      </w:pPr>
    </w:p>
    <w:p w14:paraId="60B85F07" w14:textId="4D87FFCF" w:rsidR="00C30AE5" w:rsidRDefault="000D4892" w:rsidP="000D4892">
      <w:pPr>
        <w:spacing w:line="480" w:lineRule="auto"/>
        <w:rPr>
          <w:lang w:val="en-US"/>
        </w:rPr>
      </w:pPr>
      <w:r w:rsidRPr="00622C9B">
        <w:rPr>
          <w:rFonts w:ascii="Calibri" w:eastAsia="Calibri" w:hAnsi="Calibri" w:cs="Times New Roman"/>
          <w:b/>
          <w:lang w:val="en-US"/>
        </w:rPr>
        <w:t>Key-words:</w:t>
      </w:r>
      <w:r w:rsidRPr="00622C9B">
        <w:rPr>
          <w:rFonts w:ascii="Calibri" w:eastAsia="Calibri" w:hAnsi="Calibri" w:cs="Times New Roman"/>
          <w:lang w:val="en-US"/>
        </w:rPr>
        <w:t xml:space="preserve"> </w:t>
      </w:r>
      <w:r w:rsidR="00E759CE">
        <w:rPr>
          <w:rFonts w:ascii="Calibri" w:eastAsia="Calibri" w:hAnsi="Calibri" w:cs="Times New Roman"/>
          <w:lang w:val="en-US"/>
        </w:rPr>
        <w:t>selection of medicines</w:t>
      </w:r>
      <w:r>
        <w:rPr>
          <w:rFonts w:ascii="Calibri" w:eastAsia="Calibri" w:hAnsi="Calibri" w:cs="Times New Roman"/>
          <w:lang w:val="en-US"/>
        </w:rPr>
        <w:t xml:space="preserve">, </w:t>
      </w:r>
      <w:r w:rsidR="00E759CE">
        <w:rPr>
          <w:rFonts w:ascii="Calibri" w:eastAsia="Calibri" w:hAnsi="Calibri" w:cs="Times New Roman"/>
          <w:lang w:val="en-US"/>
        </w:rPr>
        <w:t>availability, affordability, rational prescribing</w:t>
      </w:r>
      <w:r>
        <w:rPr>
          <w:rFonts w:ascii="Calibri" w:eastAsia="Calibri" w:hAnsi="Calibri" w:cs="Times New Roman"/>
          <w:lang w:val="en-US"/>
        </w:rPr>
        <w:t xml:space="preserve">, </w:t>
      </w:r>
      <w:r w:rsidR="00E759CE">
        <w:rPr>
          <w:rFonts w:ascii="Calibri" w:eastAsia="Calibri" w:hAnsi="Calibri" w:cs="Times New Roman"/>
          <w:lang w:val="en-US"/>
        </w:rPr>
        <w:t>psychotropic medicines</w:t>
      </w:r>
      <w:r w:rsidR="00C30AE5" w:rsidRPr="00622C9B">
        <w:rPr>
          <w:lang w:val="en-US"/>
        </w:rPr>
        <w:br w:type="page"/>
      </w:r>
    </w:p>
    <w:p w14:paraId="04193038" w14:textId="77777777" w:rsidR="005843A1" w:rsidRPr="005843A1" w:rsidRDefault="005843A1" w:rsidP="00310C5C">
      <w:pPr>
        <w:spacing w:line="480" w:lineRule="auto"/>
        <w:jc w:val="both"/>
        <w:rPr>
          <w:b/>
          <w:lang w:val="en-US"/>
        </w:rPr>
      </w:pPr>
      <w:r w:rsidRPr="005843A1">
        <w:rPr>
          <w:b/>
          <w:lang w:val="en-US"/>
        </w:rPr>
        <w:lastRenderedPageBreak/>
        <w:t>Main Manuscript</w:t>
      </w:r>
    </w:p>
    <w:p w14:paraId="1C22755F" w14:textId="32C9D5BB" w:rsidR="00D753F1" w:rsidRDefault="007003BD" w:rsidP="00310C5C">
      <w:pPr>
        <w:spacing w:line="480" w:lineRule="auto"/>
        <w:jc w:val="both"/>
        <w:rPr>
          <w:lang w:val="en-US"/>
        </w:rPr>
      </w:pPr>
      <w:r>
        <w:rPr>
          <w:lang w:val="en-US"/>
        </w:rPr>
        <w:t>A</w:t>
      </w:r>
      <w:r w:rsidR="008F6E2D">
        <w:rPr>
          <w:lang w:val="en-US"/>
        </w:rPr>
        <w:t xml:space="preserve">ppropriate use of medicines for mental disorders </w:t>
      </w:r>
      <w:r>
        <w:rPr>
          <w:lang w:val="en-US"/>
        </w:rPr>
        <w:t>is a major challenge worldwide</w:t>
      </w:r>
      <w:r w:rsidR="008F6E2D">
        <w:rPr>
          <w:lang w:val="en-US"/>
        </w:rPr>
        <w:t xml:space="preserve">, </w:t>
      </w:r>
      <w:r>
        <w:rPr>
          <w:lang w:val="en-US"/>
        </w:rPr>
        <w:t>being based</w:t>
      </w:r>
      <w:r w:rsidR="008F6E2D">
        <w:rPr>
          <w:lang w:val="en-US"/>
        </w:rPr>
        <w:t xml:space="preserve"> </w:t>
      </w:r>
      <w:r>
        <w:rPr>
          <w:lang w:val="en-US"/>
        </w:rPr>
        <w:t xml:space="preserve">on a </w:t>
      </w:r>
      <w:r w:rsidR="00310C5C">
        <w:rPr>
          <w:lang w:val="en-US"/>
        </w:rPr>
        <w:t xml:space="preserve">complex interaction of different aspects, such as a </w:t>
      </w:r>
      <w:r>
        <w:rPr>
          <w:lang w:val="en-US"/>
        </w:rPr>
        <w:t>functioning selection process</w:t>
      </w:r>
      <w:r w:rsidR="008F6E2D">
        <w:rPr>
          <w:lang w:val="en-US"/>
        </w:rPr>
        <w:t xml:space="preserve">, </w:t>
      </w:r>
      <w:r>
        <w:rPr>
          <w:lang w:val="en-US"/>
        </w:rPr>
        <w:t xml:space="preserve">a dynamic health infrastructure assuring medicine availability and affordability, and </w:t>
      </w:r>
      <w:r w:rsidR="00310C5C">
        <w:rPr>
          <w:lang w:val="en-US"/>
        </w:rPr>
        <w:t xml:space="preserve">an </w:t>
      </w:r>
      <w:r>
        <w:rPr>
          <w:lang w:val="en-US"/>
        </w:rPr>
        <w:t xml:space="preserve">effective </w:t>
      </w:r>
      <w:r w:rsidR="00AA28DF">
        <w:rPr>
          <w:lang w:val="en-US"/>
        </w:rPr>
        <w:t>set</w:t>
      </w:r>
      <w:r w:rsidR="00310C5C">
        <w:rPr>
          <w:lang w:val="en-US"/>
        </w:rPr>
        <w:t xml:space="preserve"> of </w:t>
      </w:r>
      <w:r>
        <w:rPr>
          <w:lang w:val="en-US"/>
        </w:rPr>
        <w:t xml:space="preserve">policies </w:t>
      </w:r>
      <w:r w:rsidR="00B4171D">
        <w:rPr>
          <w:lang w:val="en-US"/>
        </w:rPr>
        <w:t>enhancing</w:t>
      </w:r>
      <w:r>
        <w:rPr>
          <w:lang w:val="en-US"/>
        </w:rPr>
        <w:t xml:space="preserve"> rational prescribing</w:t>
      </w:r>
      <w:r w:rsidR="00310C5C">
        <w:rPr>
          <w:lang w:val="en-US"/>
        </w:rPr>
        <w:t xml:space="preserve"> </w:t>
      </w:r>
      <w:r w:rsidR="00F6710D">
        <w:rPr>
          <w:lang w:val="en-US"/>
        </w:rPr>
        <w:fldChar w:fldCharType="begin">
          <w:fldData xml:space="preserve">PFJlZm1hbj48Q2l0ZT48QXV0aG9yPkJhcmJ1aTwvQXV0aG9yPjxZZWFyPjIwMTc8L1llYXI+PFJl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</w:fldData>
        </w:fldChar>
      </w:r>
      <w:r w:rsidR="00F6710D">
        <w:rPr>
          <w:lang w:val="en-US"/>
        </w:rPr>
        <w:instrText xml:space="preserve"> ADDIN REFMGR.CITE </w:instrText>
      </w:r>
      <w:r w:rsidR="00F6710D">
        <w:rPr>
          <w:lang w:val="en-US"/>
        </w:rPr>
        <w:fldChar w:fldCharType="begin">
          <w:fldData xml:space="preserve">PFJlZm1hbj48Q2l0ZT48QXV0aG9yPkJhcmJ1aTwvQXV0aG9yPjxZZWFyPjIwMTc8L1llYXI+PFJl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</w:fldData>
        </w:fldChar>
      </w:r>
      <w:r w:rsidR="00F6710D">
        <w:rPr>
          <w:lang w:val="en-US"/>
        </w:rPr>
        <w:instrText xml:space="preserve"> ADDIN EN.CITE.DATA </w:instrText>
      </w:r>
      <w:r w:rsidR="00F6710D">
        <w:rPr>
          <w:lang w:val="en-US"/>
        </w:rPr>
      </w:r>
      <w:r w:rsidR="00F6710D">
        <w:rPr>
          <w:lang w:val="en-US"/>
        </w:rPr>
        <w:fldChar w:fldCharType="end"/>
      </w:r>
      <w:r w:rsidR="00F6710D">
        <w:rPr>
          <w:lang w:val="en-US"/>
        </w:rPr>
      </w:r>
      <w:r w:rsidR="00F6710D">
        <w:rPr>
          <w:lang w:val="en-US"/>
        </w:rPr>
        <w:fldChar w:fldCharType="separate"/>
      </w:r>
      <w:r w:rsidR="00F6710D">
        <w:rPr>
          <w:noProof/>
          <w:lang w:val="en-US"/>
        </w:rPr>
        <w:t>(Barbui</w:t>
      </w:r>
      <w:r w:rsidR="00F6710D" w:rsidRPr="00F6710D">
        <w:rPr>
          <w:i/>
          <w:noProof/>
          <w:lang w:val="en-US"/>
        </w:rPr>
        <w:t xml:space="preserve"> et al.</w:t>
      </w:r>
      <w:r w:rsidR="00F6710D">
        <w:rPr>
          <w:i/>
          <w:noProof/>
          <w:lang w:val="en-US"/>
        </w:rPr>
        <w:t>,</w:t>
      </w:r>
      <w:r w:rsidR="00F6710D" w:rsidRPr="00F6710D">
        <w:rPr>
          <w:i/>
          <w:noProof/>
          <w:lang w:val="en-US"/>
        </w:rPr>
        <w:t xml:space="preserve"> </w:t>
      </w:r>
      <w:r w:rsidR="00F6710D">
        <w:rPr>
          <w:noProof/>
          <w:lang w:val="en-US"/>
        </w:rPr>
        <w:t>2017a)</w:t>
      </w:r>
      <w:r w:rsidR="00F6710D">
        <w:rPr>
          <w:lang w:val="en-US"/>
        </w:rPr>
        <w:fldChar w:fldCharType="end"/>
      </w:r>
      <w:r>
        <w:rPr>
          <w:lang w:val="en-US"/>
        </w:rPr>
        <w:t xml:space="preserve">. </w:t>
      </w:r>
      <w:r w:rsidR="00726A11">
        <w:rPr>
          <w:lang w:val="en-US"/>
        </w:rPr>
        <w:t>A</w:t>
      </w:r>
      <w:r w:rsidR="00310C5C" w:rsidRPr="00310C5C">
        <w:rPr>
          <w:lang w:val="en-US"/>
        </w:rPr>
        <w:t xml:space="preserve">ppropriate use of medicines </w:t>
      </w:r>
      <w:r w:rsidR="00310C5C">
        <w:rPr>
          <w:lang w:val="en-US"/>
        </w:rPr>
        <w:t>has been conceptualized as</w:t>
      </w:r>
      <w:r w:rsidR="00310C5C" w:rsidRPr="00310C5C">
        <w:rPr>
          <w:lang w:val="en-US"/>
        </w:rPr>
        <w:t xml:space="preserve"> the expectation that individuals receive medicines</w:t>
      </w:r>
      <w:r w:rsidR="00310C5C">
        <w:rPr>
          <w:lang w:val="en-US"/>
        </w:rPr>
        <w:t xml:space="preserve"> </w:t>
      </w:r>
      <w:r w:rsidR="00310C5C" w:rsidRPr="00310C5C">
        <w:rPr>
          <w:lang w:val="en-US"/>
        </w:rPr>
        <w:t>that are appropriate to their clinical needs, in doses that meet their individual requirements, for</w:t>
      </w:r>
      <w:r w:rsidR="00310C5C">
        <w:rPr>
          <w:lang w:val="en-US"/>
        </w:rPr>
        <w:t xml:space="preserve"> </w:t>
      </w:r>
      <w:r w:rsidR="00310C5C" w:rsidRPr="00310C5C">
        <w:rPr>
          <w:lang w:val="en-US"/>
        </w:rPr>
        <w:t>an adequate period of time, and at the lowest cost to them and their community</w:t>
      </w:r>
      <w:r w:rsidR="00310C5C">
        <w:rPr>
          <w:lang w:val="en-US"/>
        </w:rPr>
        <w:t xml:space="preserve"> </w:t>
      </w:r>
      <w:r w:rsidR="00F6710D">
        <w:rPr>
          <w:lang w:val="en-US"/>
        </w:rPr>
        <w:fldChar w:fldCharType="begin"/>
      </w:r>
      <w:r w:rsidR="00F6710D">
        <w:rPr>
          <w:lang w:val="en-US"/>
        </w:rPr>
        <w:instrText xml:space="preserve"> ADDIN REFMGR.CITE &lt;Refman&gt;&lt;Cite&gt;&lt;Author&gt;World Health Organization&lt;/Author&gt;&lt;Year&gt;2015&lt;/Year&gt;&lt;RecNum&gt;2520&lt;/RecNum&gt;&lt;IDText&gt;Essential medicines and basic health technologies for noncommunicable diseases: towards a set of actions to improve equitable access in Member States&lt;/IDText&gt;&lt;MDL Ref_Type="Report"&gt;&lt;Ref_Type&gt;Report&lt;/Ref_Type&gt;&lt;Ref_ID&gt;2520&lt;/Ref_ID&gt;&lt;Title_Primary&gt;Essential medicines and basic health technologies for noncommunicable diseases: towards a set of actions to improve equitable access in Member States&lt;/Title_Primary&gt;&lt;Authors_Primary&gt;World Health Organization&lt;/Authors_Primary&gt;&lt;Date_Primary&gt;2015&lt;/Date_Primary&gt;&lt;Keywords&gt;Disease&lt;/Keywords&gt;&lt;Reprint&gt;Not in File&lt;/Reprint&gt;&lt;ZZ_WorkformID&gt;24&lt;/ZZ_WorkformID&gt;&lt;/MDL&gt;&lt;/Cite&gt;&lt;/Refman&gt;</w:instrText>
      </w:r>
      <w:r w:rsidR="00F6710D">
        <w:rPr>
          <w:lang w:val="en-US"/>
        </w:rPr>
        <w:fldChar w:fldCharType="separate"/>
      </w:r>
      <w:r w:rsidR="00F6710D">
        <w:rPr>
          <w:noProof/>
          <w:lang w:val="en-US"/>
        </w:rPr>
        <w:t>(World Health Organization, 2015a)</w:t>
      </w:r>
      <w:r w:rsidR="00F6710D">
        <w:rPr>
          <w:lang w:val="en-US"/>
        </w:rPr>
        <w:fldChar w:fldCharType="end"/>
      </w:r>
      <w:r w:rsidR="00310C5C">
        <w:rPr>
          <w:lang w:val="en-US"/>
        </w:rPr>
        <w:t>.</w:t>
      </w:r>
      <w:r>
        <w:rPr>
          <w:lang w:val="en-US"/>
        </w:rPr>
        <w:t xml:space="preserve"> </w:t>
      </w:r>
    </w:p>
    <w:p w14:paraId="70FD9194" w14:textId="658F8922" w:rsidR="00444064" w:rsidRDefault="00664617" w:rsidP="00310C5C">
      <w:pPr>
        <w:spacing w:line="480" w:lineRule="auto"/>
        <w:jc w:val="both"/>
        <w:rPr>
          <w:lang w:val="en-GB"/>
        </w:rPr>
      </w:pPr>
      <w:r>
        <w:rPr>
          <w:lang w:val="en-US"/>
        </w:rPr>
        <w:t xml:space="preserve">In order to </w:t>
      </w:r>
      <w:r w:rsidRPr="00F25BD4">
        <w:rPr>
          <w:rFonts w:ascii="Calibri" w:eastAsia="Calibri" w:hAnsi="Calibri" w:cs="Calibri"/>
          <w:lang w:val="en-GB"/>
        </w:rPr>
        <w:t xml:space="preserve">improve access </w:t>
      </w:r>
      <w:r>
        <w:rPr>
          <w:rFonts w:ascii="Calibri" w:eastAsia="Calibri" w:hAnsi="Calibri" w:cs="Calibri"/>
          <w:lang w:val="en-GB"/>
        </w:rPr>
        <w:t xml:space="preserve">and appropriate use of medicines for mental disorders, </w:t>
      </w:r>
      <w:r>
        <w:rPr>
          <w:lang w:val="en-US"/>
        </w:rPr>
        <w:t>t</w:t>
      </w:r>
      <w:r w:rsidR="00310C5C" w:rsidRPr="008B0193">
        <w:rPr>
          <w:lang w:val="en-GB"/>
        </w:rPr>
        <w:t>he Gulbenkian Mental Health Platform</w:t>
      </w:r>
      <w:r w:rsidR="00310C5C">
        <w:rPr>
          <w:lang w:val="en-GB"/>
        </w:rPr>
        <w:t xml:space="preserve"> and </w:t>
      </w:r>
      <w:r w:rsidR="00310C5C" w:rsidRPr="008B0193">
        <w:rPr>
          <w:lang w:val="en-GB"/>
        </w:rPr>
        <w:t xml:space="preserve">the </w:t>
      </w:r>
      <w:r w:rsidR="00310C5C">
        <w:rPr>
          <w:lang w:val="en-GB"/>
        </w:rPr>
        <w:t>WHO</w:t>
      </w:r>
      <w:r w:rsidR="00310C5C" w:rsidRPr="008B0193">
        <w:rPr>
          <w:lang w:val="en-GB"/>
        </w:rPr>
        <w:t xml:space="preserve"> Department of Mental Health and Substance Abuse</w:t>
      </w:r>
      <w:r w:rsidR="00310C5C">
        <w:rPr>
          <w:lang w:val="en-GB"/>
        </w:rPr>
        <w:t xml:space="preserve"> </w:t>
      </w:r>
      <w:r w:rsidR="00AA28DF">
        <w:rPr>
          <w:lang w:val="en-GB"/>
        </w:rPr>
        <w:t xml:space="preserve">recently </w:t>
      </w:r>
      <w:r>
        <w:rPr>
          <w:lang w:val="en-GB"/>
        </w:rPr>
        <w:t xml:space="preserve">worked on the identification of </w:t>
      </w:r>
      <w:r w:rsidR="00310C5C">
        <w:rPr>
          <w:lang w:val="en-GB"/>
        </w:rPr>
        <w:t xml:space="preserve">a </w:t>
      </w:r>
      <w:r w:rsidR="00310C5C">
        <w:rPr>
          <w:rFonts w:ascii="Calibri" w:eastAsia="Calibri" w:hAnsi="Calibri" w:cs="Calibri"/>
          <w:lang w:val="en-GB"/>
        </w:rPr>
        <w:t xml:space="preserve">set of </w:t>
      </w:r>
      <w:r>
        <w:rPr>
          <w:rFonts w:ascii="Calibri" w:eastAsia="Calibri" w:hAnsi="Calibri" w:cs="Calibri"/>
          <w:lang w:val="en-GB"/>
        </w:rPr>
        <w:t xml:space="preserve">practical </w:t>
      </w:r>
      <w:r w:rsidR="00310C5C">
        <w:rPr>
          <w:rFonts w:ascii="Calibri" w:eastAsia="Calibri" w:hAnsi="Calibri" w:cs="Calibri"/>
          <w:lang w:val="en-GB"/>
        </w:rPr>
        <w:t>key</w:t>
      </w:r>
      <w:r w:rsidR="00310C5C" w:rsidRPr="00F25BD4">
        <w:rPr>
          <w:rFonts w:ascii="Calibri" w:eastAsia="Calibri" w:hAnsi="Calibri" w:cs="Calibri"/>
          <w:lang w:val="en-GB"/>
        </w:rPr>
        <w:t xml:space="preserve"> actions </w:t>
      </w:r>
      <w:r>
        <w:rPr>
          <w:rFonts w:ascii="Calibri" w:eastAsia="Calibri" w:hAnsi="Calibri" w:cs="Calibri"/>
          <w:lang w:val="en-GB"/>
        </w:rPr>
        <w:t xml:space="preserve">to be implemented by policy makers and clinicians </w:t>
      </w:r>
      <w:r w:rsidRPr="00FF2BCD">
        <w:rPr>
          <w:lang w:val="en-GB"/>
        </w:rPr>
        <w:t xml:space="preserve">in charge of </w:t>
      </w:r>
      <w:r w:rsidR="000E0935">
        <w:rPr>
          <w:lang w:val="en-GB"/>
        </w:rPr>
        <w:t>governing mental health system</w:t>
      </w:r>
      <w:r w:rsidR="00B4171D">
        <w:rPr>
          <w:lang w:val="en-GB"/>
        </w:rPr>
        <w:t>s</w:t>
      </w:r>
      <w:r>
        <w:rPr>
          <w:lang w:val="en-GB"/>
        </w:rPr>
        <w:t xml:space="preserve"> </w:t>
      </w:r>
      <w:r w:rsidR="00F6710D">
        <w:rPr>
          <w:lang w:val="en-GB"/>
        </w:rPr>
        <w:fldChar w:fldCharType="begin">
          <w:fldData xml:space="preserve">PFJlZm1hbj48Q2l0ZT48QXV0aG9yPkJhcmJ1aTwvQXV0aG9yPjxZZWFyPjIwMTY8L1llYXI+PFJl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</w:fldData>
        </w:fldChar>
      </w:r>
      <w:r w:rsidR="00F6710D">
        <w:rPr>
          <w:lang w:val="en-GB"/>
        </w:rPr>
        <w:instrText xml:space="preserve"> ADDIN REFMGR.CITE </w:instrText>
      </w:r>
      <w:r w:rsidR="00F6710D">
        <w:rPr>
          <w:lang w:val="en-GB"/>
        </w:rPr>
        <w:fldChar w:fldCharType="begin">
          <w:fldData xml:space="preserve">PFJlZm1hbj48Q2l0ZT48QXV0aG9yPkJhcmJ1aTwvQXV0aG9yPjxZZWFyPjIwMTY8L1llYXI+PFJl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</w:fldData>
        </w:fldChar>
      </w:r>
      <w:r w:rsidR="00F6710D">
        <w:rPr>
          <w:lang w:val="en-GB"/>
        </w:rPr>
        <w:instrText xml:space="preserve"> ADDIN EN.CITE.DATA </w:instrText>
      </w:r>
      <w:r w:rsidR="00F6710D">
        <w:rPr>
          <w:lang w:val="en-GB"/>
        </w:rPr>
      </w:r>
      <w:r w:rsidR="00F6710D">
        <w:rPr>
          <w:lang w:val="en-GB"/>
        </w:rPr>
        <w:fldChar w:fldCharType="end"/>
      </w:r>
      <w:r w:rsidR="00F6710D">
        <w:rPr>
          <w:lang w:val="en-GB"/>
        </w:rPr>
      </w:r>
      <w:r w:rsidR="00F6710D">
        <w:rPr>
          <w:lang w:val="en-GB"/>
        </w:rPr>
        <w:fldChar w:fldCharType="separate"/>
      </w:r>
      <w:r w:rsidR="00F6710D">
        <w:rPr>
          <w:noProof/>
          <w:lang w:val="en-GB"/>
        </w:rPr>
        <w:t>(Barbui</w:t>
      </w:r>
      <w:r w:rsidR="00F6710D" w:rsidRPr="00F6710D">
        <w:rPr>
          <w:i/>
          <w:noProof/>
          <w:lang w:val="en-GB"/>
        </w:rPr>
        <w:t xml:space="preserve"> et al.</w:t>
      </w:r>
      <w:r w:rsidR="00F6710D">
        <w:rPr>
          <w:i/>
          <w:noProof/>
          <w:lang w:val="en-GB"/>
        </w:rPr>
        <w:t xml:space="preserve">, </w:t>
      </w:r>
      <w:r w:rsidR="00F6710D">
        <w:rPr>
          <w:noProof/>
          <w:lang w:val="en-GB"/>
        </w:rPr>
        <w:t>2016)</w:t>
      </w:r>
      <w:r w:rsidR="00F6710D">
        <w:rPr>
          <w:lang w:val="en-GB"/>
        </w:rPr>
        <w:fldChar w:fldCharType="end"/>
      </w:r>
      <w:r w:rsidR="00310C5C">
        <w:rPr>
          <w:lang w:val="en-GB"/>
        </w:rPr>
        <w:t xml:space="preserve">. </w:t>
      </w:r>
      <w:r w:rsidR="00050E8F">
        <w:rPr>
          <w:lang w:val="en-GB"/>
        </w:rPr>
        <w:t>One aspect that the</w:t>
      </w:r>
      <w:r w:rsidR="00310C5C">
        <w:rPr>
          <w:lang w:val="en-GB"/>
        </w:rPr>
        <w:t xml:space="preserve"> document </w:t>
      </w:r>
      <w:r w:rsidR="000E0935">
        <w:rPr>
          <w:lang w:val="en-GB"/>
        </w:rPr>
        <w:t xml:space="preserve">clearly </w:t>
      </w:r>
      <w:r w:rsidR="00050E8F">
        <w:rPr>
          <w:lang w:val="en-GB"/>
        </w:rPr>
        <w:t xml:space="preserve">highlighted is the paucity and sparseness </w:t>
      </w:r>
      <w:r w:rsidR="00AA28DF">
        <w:rPr>
          <w:lang w:val="en-GB"/>
        </w:rPr>
        <w:t xml:space="preserve">of research evidence to guide the identification of </w:t>
      </w:r>
      <w:r w:rsidR="004E1FE4">
        <w:rPr>
          <w:lang w:val="en-GB"/>
        </w:rPr>
        <w:t xml:space="preserve">pragmatic and </w:t>
      </w:r>
      <w:r w:rsidR="00AA28DF">
        <w:rPr>
          <w:lang w:val="en-GB"/>
        </w:rPr>
        <w:t xml:space="preserve">effective actions. </w:t>
      </w:r>
      <w:r w:rsidR="000E0935">
        <w:rPr>
          <w:lang w:val="en-GB"/>
        </w:rPr>
        <w:t>A</w:t>
      </w:r>
      <w:r w:rsidR="00E71163">
        <w:rPr>
          <w:lang w:val="en-GB"/>
        </w:rPr>
        <w:t>s a consequence, most actions were</w:t>
      </w:r>
      <w:r w:rsidR="000E0935">
        <w:rPr>
          <w:lang w:val="en-GB"/>
        </w:rPr>
        <w:t xml:space="preserve"> recommended </w:t>
      </w:r>
      <w:r w:rsidR="00726A11">
        <w:rPr>
          <w:lang w:val="en-GB"/>
        </w:rPr>
        <w:t>more on the basis of</w:t>
      </w:r>
      <w:r w:rsidR="000E0935">
        <w:rPr>
          <w:lang w:val="en-GB"/>
        </w:rPr>
        <w:t xml:space="preserve"> common sense and exemplary practice</w:t>
      </w:r>
      <w:r w:rsidR="00726A11">
        <w:rPr>
          <w:lang w:val="en-GB"/>
        </w:rPr>
        <w:t xml:space="preserve"> </w:t>
      </w:r>
      <w:r w:rsidR="000E0935">
        <w:rPr>
          <w:lang w:val="en-GB"/>
        </w:rPr>
        <w:t xml:space="preserve">than </w:t>
      </w:r>
      <w:r w:rsidR="00726A11">
        <w:rPr>
          <w:lang w:val="en-GB"/>
        </w:rPr>
        <w:t xml:space="preserve">on </w:t>
      </w:r>
      <w:r w:rsidR="000E0935">
        <w:rPr>
          <w:lang w:val="en-GB"/>
        </w:rPr>
        <w:t>research findings.</w:t>
      </w:r>
      <w:r w:rsidR="00E71163">
        <w:rPr>
          <w:lang w:val="en-GB"/>
        </w:rPr>
        <w:t xml:space="preserve"> </w:t>
      </w:r>
    </w:p>
    <w:p w14:paraId="4AC6D353" w14:textId="753E5823" w:rsidR="00310C5C" w:rsidRDefault="00726A11" w:rsidP="00310C5C">
      <w:pPr>
        <w:spacing w:line="480" w:lineRule="auto"/>
        <w:jc w:val="both"/>
        <w:rPr>
          <w:lang w:val="en-GB"/>
        </w:rPr>
      </w:pPr>
      <w:r>
        <w:rPr>
          <w:lang w:val="en-GB"/>
        </w:rPr>
        <w:t xml:space="preserve">Lack of an adequate evidence base needs to be properly addressed. One way </w:t>
      </w:r>
      <w:r w:rsidR="002F660F">
        <w:rPr>
          <w:lang w:val="en-GB"/>
        </w:rPr>
        <w:t xml:space="preserve">to give more visibility to </w:t>
      </w:r>
      <w:r w:rsidR="00CE63D6">
        <w:rPr>
          <w:lang w:val="en-GB"/>
        </w:rPr>
        <w:t xml:space="preserve">the </w:t>
      </w:r>
      <w:r w:rsidR="002F660F">
        <w:rPr>
          <w:lang w:val="en-GB"/>
        </w:rPr>
        <w:t xml:space="preserve">existing research activities in this area, and to boost the development of new </w:t>
      </w:r>
      <w:r w:rsidR="00802153">
        <w:rPr>
          <w:lang w:val="en-GB"/>
        </w:rPr>
        <w:t xml:space="preserve">multidisciplinary </w:t>
      </w:r>
      <w:r w:rsidR="002F660F">
        <w:rPr>
          <w:lang w:val="en-GB"/>
        </w:rPr>
        <w:t xml:space="preserve">projects and innovation initiatives, </w:t>
      </w:r>
      <w:r>
        <w:rPr>
          <w:lang w:val="en-GB"/>
        </w:rPr>
        <w:t>is</w:t>
      </w:r>
      <w:r w:rsidR="00444064">
        <w:rPr>
          <w:lang w:val="en-GB"/>
        </w:rPr>
        <w:t xml:space="preserve"> </w:t>
      </w:r>
      <w:r w:rsidR="002F660F">
        <w:rPr>
          <w:lang w:val="en-GB"/>
        </w:rPr>
        <w:t xml:space="preserve">to </w:t>
      </w:r>
      <w:r>
        <w:rPr>
          <w:lang w:val="en-GB"/>
        </w:rPr>
        <w:t>organise</w:t>
      </w:r>
      <w:r w:rsidR="002F660F">
        <w:rPr>
          <w:lang w:val="en-GB"/>
        </w:rPr>
        <w:t xml:space="preserve"> </w:t>
      </w:r>
      <w:r>
        <w:rPr>
          <w:lang w:val="en-GB"/>
        </w:rPr>
        <w:t xml:space="preserve">and classify </w:t>
      </w:r>
      <w:r w:rsidR="002F660F">
        <w:rPr>
          <w:lang w:val="en-GB"/>
        </w:rPr>
        <w:t xml:space="preserve">all the research efforts aimed </w:t>
      </w:r>
      <w:r w:rsidR="00802153">
        <w:rPr>
          <w:lang w:val="en-GB"/>
        </w:rPr>
        <w:t>at increasing</w:t>
      </w:r>
      <w:r w:rsidR="002F660F">
        <w:rPr>
          <w:lang w:val="en-GB"/>
        </w:rPr>
        <w:t xml:space="preserve"> knowledge on aspects related to access</w:t>
      </w:r>
      <w:r w:rsidR="0068122C">
        <w:rPr>
          <w:lang w:val="en-GB"/>
        </w:rPr>
        <w:t>, rational prescribing</w:t>
      </w:r>
      <w:r w:rsidR="008C62BB">
        <w:rPr>
          <w:lang w:val="en-GB"/>
        </w:rPr>
        <w:t>,</w:t>
      </w:r>
      <w:r w:rsidR="002F660F">
        <w:rPr>
          <w:lang w:val="en-GB"/>
        </w:rPr>
        <w:t xml:space="preserve"> and appropriate use of medicines for mental disorders</w:t>
      </w:r>
      <w:r w:rsidR="008C62BB">
        <w:rPr>
          <w:lang w:val="en-GB"/>
        </w:rPr>
        <w:t>,</w:t>
      </w:r>
      <w:r w:rsidR="002F660F">
        <w:rPr>
          <w:lang w:val="en-GB"/>
        </w:rPr>
        <w:t xml:space="preserve"> </w:t>
      </w:r>
      <w:r>
        <w:rPr>
          <w:lang w:val="en-GB"/>
        </w:rPr>
        <w:t xml:space="preserve">under a common </w:t>
      </w:r>
      <w:r w:rsidR="00802153">
        <w:rPr>
          <w:lang w:val="en-GB"/>
        </w:rPr>
        <w:t>theoretical framework and nomenclature</w:t>
      </w:r>
      <w:r>
        <w:rPr>
          <w:lang w:val="en-GB"/>
        </w:rPr>
        <w:t xml:space="preserve">. Here we suggest </w:t>
      </w:r>
      <w:r w:rsidR="002F660F">
        <w:rPr>
          <w:lang w:val="en-GB"/>
        </w:rPr>
        <w:t xml:space="preserve">the term “public health psychopharmacology” (PHP). </w:t>
      </w:r>
    </w:p>
    <w:p w14:paraId="48A5FB08" w14:textId="5A8838ED" w:rsidR="00613AA1" w:rsidRDefault="00613AA1" w:rsidP="00310C5C">
      <w:pPr>
        <w:spacing w:line="480" w:lineRule="auto"/>
        <w:jc w:val="both"/>
        <w:rPr>
          <w:lang w:val="en-GB"/>
        </w:rPr>
      </w:pPr>
      <w:r>
        <w:rPr>
          <w:lang w:val="en-GB"/>
        </w:rPr>
        <w:lastRenderedPageBreak/>
        <w:t xml:space="preserve">PHP should be considered a research discipline. Regulatory science, health services research and implementation science </w:t>
      </w:r>
      <w:r w:rsidR="00CE63D6">
        <w:rPr>
          <w:lang w:val="en-GB"/>
        </w:rPr>
        <w:t xml:space="preserve">may </w:t>
      </w:r>
      <w:r>
        <w:rPr>
          <w:lang w:val="en-GB"/>
        </w:rPr>
        <w:t xml:space="preserve">represent </w:t>
      </w:r>
      <w:r w:rsidR="00802153">
        <w:rPr>
          <w:lang w:val="en-GB"/>
        </w:rPr>
        <w:t xml:space="preserve">research </w:t>
      </w:r>
      <w:r w:rsidR="00D33176">
        <w:rPr>
          <w:lang w:val="en-GB"/>
        </w:rPr>
        <w:t>areas of interest</w:t>
      </w:r>
      <w:r>
        <w:rPr>
          <w:lang w:val="en-GB"/>
        </w:rPr>
        <w:t xml:space="preserve"> (Figure</w:t>
      </w:r>
      <w:r w:rsidR="00CE63D6">
        <w:rPr>
          <w:lang w:val="en-GB"/>
        </w:rPr>
        <w:t xml:space="preserve"> 1</w:t>
      </w:r>
      <w:r>
        <w:rPr>
          <w:lang w:val="en-GB"/>
        </w:rPr>
        <w:t>).</w:t>
      </w:r>
      <w:r w:rsidR="00CE63D6">
        <w:rPr>
          <w:lang w:val="en-GB"/>
        </w:rPr>
        <w:t xml:space="preserve"> For each of these </w:t>
      </w:r>
      <w:r w:rsidR="007F4BA1">
        <w:rPr>
          <w:lang w:val="en-GB"/>
        </w:rPr>
        <w:t>research areas</w:t>
      </w:r>
      <w:r w:rsidR="00CE63D6">
        <w:rPr>
          <w:lang w:val="en-GB"/>
        </w:rPr>
        <w:t xml:space="preserve">, challenges, aims and examples of research activities </w:t>
      </w:r>
      <w:r w:rsidR="007F4BA1">
        <w:rPr>
          <w:lang w:val="en-GB"/>
        </w:rPr>
        <w:t xml:space="preserve">relevant to PHP </w:t>
      </w:r>
      <w:r w:rsidR="0068122C">
        <w:rPr>
          <w:lang w:val="en-GB"/>
        </w:rPr>
        <w:t xml:space="preserve">may be identified </w:t>
      </w:r>
      <w:r w:rsidR="00CE63D6">
        <w:rPr>
          <w:lang w:val="en-GB"/>
        </w:rPr>
        <w:t>(Table 1).</w:t>
      </w:r>
    </w:p>
    <w:p w14:paraId="36FCCC58" w14:textId="6C512E32" w:rsidR="005843A1" w:rsidRDefault="005843A1" w:rsidP="00310C5C">
      <w:pPr>
        <w:spacing w:line="480" w:lineRule="auto"/>
        <w:jc w:val="both"/>
        <w:rPr>
          <w:lang w:val="en-GB"/>
        </w:rPr>
      </w:pPr>
      <w:r>
        <w:rPr>
          <w:lang w:val="en-GB"/>
        </w:rPr>
        <w:t>Insert Figure 1</w:t>
      </w:r>
    </w:p>
    <w:p w14:paraId="01661EDE" w14:textId="2CE5C031" w:rsidR="005843A1" w:rsidRDefault="005843A1" w:rsidP="00310C5C">
      <w:pPr>
        <w:spacing w:line="480" w:lineRule="auto"/>
        <w:jc w:val="both"/>
        <w:rPr>
          <w:lang w:val="en-GB"/>
        </w:rPr>
      </w:pPr>
      <w:r>
        <w:rPr>
          <w:lang w:val="en-GB"/>
        </w:rPr>
        <w:t>Insert Table 1</w:t>
      </w:r>
    </w:p>
    <w:p w14:paraId="62F34995" w14:textId="14F7C01A" w:rsidR="00FD6B41" w:rsidRDefault="001F7AF1" w:rsidP="00FD6B41">
      <w:pPr>
        <w:spacing w:line="480" w:lineRule="auto"/>
        <w:jc w:val="both"/>
        <w:rPr>
          <w:lang w:val="en-US"/>
        </w:rPr>
      </w:pPr>
      <w:r>
        <w:rPr>
          <w:lang w:val="en-GB"/>
        </w:rPr>
        <w:t xml:space="preserve">A first challenge for PHP is to increase knowledge on how psychotropic medicines should be </w:t>
      </w:r>
      <w:r w:rsidR="004975B7">
        <w:rPr>
          <w:lang w:val="en-GB"/>
        </w:rPr>
        <w:t xml:space="preserve">effectively </w:t>
      </w:r>
      <w:r>
        <w:rPr>
          <w:lang w:val="en-GB"/>
        </w:rPr>
        <w:t xml:space="preserve">selected. Research evidence is needed to help countries, regions, health districts and non-governmental organizations develop and implement effective rules </w:t>
      </w:r>
      <w:r w:rsidRPr="000B62F7">
        <w:rPr>
          <w:lang w:val="en-US"/>
        </w:rPr>
        <w:t xml:space="preserve">governing the approval </w:t>
      </w:r>
      <w:r>
        <w:rPr>
          <w:lang w:val="en-US"/>
        </w:rPr>
        <w:t>of</w:t>
      </w:r>
      <w:r w:rsidRPr="000B62F7">
        <w:rPr>
          <w:lang w:val="en-US"/>
        </w:rPr>
        <w:t xml:space="preserve"> psychotropic medicines</w:t>
      </w:r>
      <w:r>
        <w:rPr>
          <w:lang w:val="en-US"/>
        </w:rPr>
        <w:t>. Examples of research areas that PHP should cover include</w:t>
      </w:r>
      <w:r w:rsidR="00FD6B41">
        <w:rPr>
          <w:lang w:val="en-US"/>
        </w:rPr>
        <w:t>:</w:t>
      </w:r>
    </w:p>
    <w:p w14:paraId="209B5AF6" w14:textId="5E1CC709" w:rsidR="00FD6B41" w:rsidRDefault="00B94CB8" w:rsidP="00E4327E">
      <w:pPr>
        <w:pStyle w:val="ListParagraph"/>
        <w:numPr>
          <w:ilvl w:val="0"/>
          <w:numId w:val="5"/>
        </w:numPr>
        <w:spacing w:line="480" w:lineRule="auto"/>
        <w:jc w:val="both"/>
        <w:rPr>
          <w:lang w:val="en-US"/>
        </w:rPr>
      </w:pPr>
      <w:r w:rsidRPr="009A412D">
        <w:rPr>
          <w:lang w:val="en-US"/>
        </w:rPr>
        <w:t>analyses of the consequences of accepting the use of placebo in conditions where active psychotropic medicines are available</w:t>
      </w:r>
      <w:r w:rsidR="00F45EA1" w:rsidRPr="009A412D">
        <w:rPr>
          <w:lang w:val="en-US"/>
        </w:rPr>
        <w:t xml:space="preserve"> </w:t>
      </w:r>
      <w:r w:rsidR="00F6710D">
        <w:rPr>
          <w:lang w:val="en-US"/>
        </w:rPr>
        <w:fldChar w:fldCharType="begin">
          <w:fldData xml:space="preserve">PFJlZm1hbj48Q2l0ZT48QXV0aG9yPkJhcmJ1aTwvQXV0aG9yPjxZZWFyPjIwMTM8L1llYXI+PFJl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=
</w:fldData>
        </w:fldChar>
      </w:r>
      <w:r w:rsidR="00F6710D">
        <w:rPr>
          <w:lang w:val="en-US"/>
        </w:rPr>
        <w:instrText xml:space="preserve"> ADDIN REFMGR.CITE </w:instrText>
      </w:r>
      <w:r w:rsidR="00F6710D">
        <w:rPr>
          <w:lang w:val="en-US"/>
        </w:rPr>
        <w:fldChar w:fldCharType="begin">
          <w:fldData xml:space="preserve">PFJlZm1hbj48Q2l0ZT48QXV0aG9yPkJhcmJ1aTwvQXV0aG9yPjxZZWFyPjIwMTM8L1llYXI+PFJl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=
</w:fldData>
        </w:fldChar>
      </w:r>
      <w:r w:rsidR="00F6710D">
        <w:rPr>
          <w:lang w:val="en-US"/>
        </w:rPr>
        <w:instrText xml:space="preserve"> ADDIN EN.CITE.DATA </w:instrText>
      </w:r>
      <w:r w:rsidR="00F6710D">
        <w:rPr>
          <w:lang w:val="en-US"/>
        </w:rPr>
      </w:r>
      <w:r w:rsidR="00F6710D">
        <w:rPr>
          <w:lang w:val="en-US"/>
        </w:rPr>
        <w:fldChar w:fldCharType="end"/>
      </w:r>
      <w:r w:rsidR="00F6710D">
        <w:rPr>
          <w:lang w:val="en-US"/>
        </w:rPr>
      </w:r>
      <w:r w:rsidR="00F6710D">
        <w:rPr>
          <w:lang w:val="en-US"/>
        </w:rPr>
        <w:fldChar w:fldCharType="separate"/>
      </w:r>
      <w:r w:rsidR="00F6710D">
        <w:rPr>
          <w:noProof/>
          <w:lang w:val="en-US"/>
        </w:rPr>
        <w:t>(Barbui and Bighelli, 2013a; Ostuzzi</w:t>
      </w:r>
      <w:r w:rsidR="00F6710D" w:rsidRPr="00F6710D">
        <w:rPr>
          <w:i/>
          <w:noProof/>
          <w:lang w:val="en-US"/>
        </w:rPr>
        <w:t xml:space="preserve"> et al.</w:t>
      </w:r>
      <w:r w:rsidR="00F6710D">
        <w:rPr>
          <w:i/>
          <w:noProof/>
          <w:lang w:val="en-US"/>
        </w:rPr>
        <w:t>,</w:t>
      </w:r>
      <w:r w:rsidR="00F6710D" w:rsidRPr="00F6710D">
        <w:rPr>
          <w:i/>
          <w:noProof/>
          <w:lang w:val="en-US"/>
        </w:rPr>
        <w:t xml:space="preserve"> </w:t>
      </w:r>
      <w:r w:rsidR="00F6710D">
        <w:rPr>
          <w:noProof/>
          <w:lang w:val="en-US"/>
        </w:rPr>
        <w:t>2017)</w:t>
      </w:r>
      <w:r w:rsidR="00F6710D">
        <w:rPr>
          <w:lang w:val="en-US"/>
        </w:rPr>
        <w:fldChar w:fldCharType="end"/>
      </w:r>
      <w:r w:rsidRPr="009A412D">
        <w:rPr>
          <w:lang w:val="en-US"/>
        </w:rPr>
        <w:t>,</w:t>
      </w:r>
      <w:r w:rsidR="00FD6B41">
        <w:rPr>
          <w:lang w:val="en-US"/>
        </w:rPr>
        <w:t xml:space="preserve"> as well as </w:t>
      </w:r>
      <w:r w:rsidR="00B4171D" w:rsidRPr="009A412D">
        <w:rPr>
          <w:lang w:val="en-US"/>
        </w:rPr>
        <w:t>ensuring appropriate doses of comparators, which was a concern with the second generation antipsychotics</w:t>
      </w:r>
      <w:r w:rsidR="00F6710D">
        <w:rPr>
          <w:lang w:val="en-US"/>
        </w:rPr>
        <w:t xml:space="preserve"> </w:t>
      </w:r>
      <w:r w:rsidR="00F6710D">
        <w:rPr>
          <w:lang w:val="en-US"/>
        </w:rPr>
        <w:fldChar w:fldCharType="begin">
          <w:fldData xml:space="preserve">PFJlZm1hbj48Q2l0ZT48QXV0aG9yPkdlZGRlczwvQXV0aG9yPjxZZWFyPjIwMDA8L1llYXI+PFJl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</w:fldData>
        </w:fldChar>
      </w:r>
      <w:r w:rsidR="00F6710D">
        <w:rPr>
          <w:lang w:val="en-US"/>
        </w:rPr>
        <w:instrText xml:space="preserve"> ADDIN REFMGR.CITE </w:instrText>
      </w:r>
      <w:r w:rsidR="00F6710D">
        <w:rPr>
          <w:lang w:val="en-US"/>
        </w:rPr>
        <w:fldChar w:fldCharType="begin">
          <w:fldData xml:space="preserve">PFJlZm1hbj48Q2l0ZT48QXV0aG9yPkdlZGRlczwvQXV0aG9yPjxZZWFyPjIwMDA8L1llYXI+PFJl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</w:fldData>
        </w:fldChar>
      </w:r>
      <w:r w:rsidR="00F6710D">
        <w:rPr>
          <w:lang w:val="en-US"/>
        </w:rPr>
        <w:instrText xml:space="preserve"> ADDIN EN.CITE.DATA </w:instrText>
      </w:r>
      <w:r w:rsidR="00F6710D">
        <w:rPr>
          <w:lang w:val="en-US"/>
        </w:rPr>
      </w:r>
      <w:r w:rsidR="00F6710D">
        <w:rPr>
          <w:lang w:val="en-US"/>
        </w:rPr>
        <w:fldChar w:fldCharType="end"/>
      </w:r>
      <w:r w:rsidR="00F6710D">
        <w:rPr>
          <w:lang w:val="en-US"/>
        </w:rPr>
      </w:r>
      <w:r w:rsidR="00F6710D">
        <w:rPr>
          <w:lang w:val="en-US"/>
        </w:rPr>
        <w:fldChar w:fldCharType="separate"/>
      </w:r>
      <w:r w:rsidR="00F6710D">
        <w:rPr>
          <w:noProof/>
          <w:lang w:val="en-US"/>
        </w:rPr>
        <w:t>(Geddes</w:t>
      </w:r>
      <w:r w:rsidR="00F6710D" w:rsidRPr="00F6710D">
        <w:rPr>
          <w:i/>
          <w:noProof/>
          <w:lang w:val="en-US"/>
        </w:rPr>
        <w:t xml:space="preserve"> et al.</w:t>
      </w:r>
      <w:r w:rsidR="00F6710D">
        <w:rPr>
          <w:i/>
          <w:noProof/>
          <w:lang w:val="en-US"/>
        </w:rPr>
        <w:t>,</w:t>
      </w:r>
      <w:r w:rsidR="00F6710D" w:rsidRPr="00F6710D">
        <w:rPr>
          <w:i/>
          <w:noProof/>
          <w:lang w:val="en-US"/>
        </w:rPr>
        <w:t xml:space="preserve"> </w:t>
      </w:r>
      <w:r w:rsidR="00F6710D">
        <w:rPr>
          <w:noProof/>
          <w:lang w:val="en-US"/>
        </w:rPr>
        <w:t>2000)</w:t>
      </w:r>
      <w:r w:rsidR="00F6710D">
        <w:rPr>
          <w:lang w:val="en-US"/>
        </w:rPr>
        <w:fldChar w:fldCharType="end"/>
      </w:r>
      <w:r w:rsidR="00FD6B41" w:rsidRPr="009A412D">
        <w:rPr>
          <w:lang w:val="en-US"/>
        </w:rPr>
        <w:t>;</w:t>
      </w:r>
      <w:r w:rsidR="00B4171D" w:rsidRPr="009A412D">
        <w:rPr>
          <w:lang w:val="en-US"/>
        </w:rPr>
        <w:t xml:space="preserve"> </w:t>
      </w:r>
    </w:p>
    <w:p w14:paraId="3CAD3E13" w14:textId="5C9E1CD6" w:rsidR="00FD6B41" w:rsidRDefault="00B94CB8" w:rsidP="00E4327E">
      <w:pPr>
        <w:pStyle w:val="ListParagraph"/>
        <w:numPr>
          <w:ilvl w:val="0"/>
          <w:numId w:val="5"/>
        </w:numPr>
        <w:spacing w:line="480" w:lineRule="auto"/>
        <w:jc w:val="both"/>
        <w:rPr>
          <w:lang w:val="en-US"/>
        </w:rPr>
      </w:pPr>
      <w:r w:rsidRPr="009A412D">
        <w:rPr>
          <w:lang w:val="en-GB"/>
        </w:rPr>
        <w:t xml:space="preserve">the </w:t>
      </w:r>
      <w:r w:rsidR="00950FC3" w:rsidRPr="009A412D">
        <w:rPr>
          <w:lang w:val="en-GB"/>
        </w:rPr>
        <w:t>role</w:t>
      </w:r>
      <w:r w:rsidRPr="009A412D">
        <w:rPr>
          <w:lang w:val="en-GB"/>
        </w:rPr>
        <w:t xml:space="preserve"> of superiority versus non-inferiority versus equivalence designs</w:t>
      </w:r>
      <w:r w:rsidR="00F45EA1" w:rsidRPr="009A412D">
        <w:rPr>
          <w:lang w:val="en-GB"/>
        </w:rPr>
        <w:t xml:space="preserve"> </w:t>
      </w:r>
      <w:r w:rsidR="00F6710D">
        <w:rPr>
          <w:lang w:val="en-GB"/>
        </w:rPr>
        <w:fldChar w:fldCharType="begin">
          <w:fldData xml:space="preserve">PFJlZm1hbj48Q2l0ZT48QXV0aG9yPkdhcmF0dGluaTwvQXV0aG9yPjxZZWFyPjIwMDc8L1llYXI+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=
</w:fldData>
        </w:fldChar>
      </w:r>
      <w:r w:rsidR="00F6710D">
        <w:rPr>
          <w:lang w:val="en-GB"/>
        </w:rPr>
        <w:instrText xml:space="preserve"> ADDIN REFMGR.CITE </w:instrText>
      </w:r>
      <w:r w:rsidR="00F6710D">
        <w:rPr>
          <w:lang w:val="en-GB"/>
        </w:rPr>
        <w:fldChar w:fldCharType="begin">
          <w:fldData xml:space="preserve">PFJlZm1hbj48Q2l0ZT48QXV0aG9yPkdhcmF0dGluaTwvQXV0aG9yPjxZZWFyPjIwMDc8L1llYXI+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=
</w:fldData>
        </w:fldChar>
      </w:r>
      <w:r w:rsidR="00F6710D">
        <w:rPr>
          <w:lang w:val="en-GB"/>
        </w:rPr>
        <w:instrText xml:space="preserve"> ADDIN EN.CITE.DATA </w:instrText>
      </w:r>
      <w:r w:rsidR="00F6710D">
        <w:rPr>
          <w:lang w:val="en-GB"/>
        </w:rPr>
      </w:r>
      <w:r w:rsidR="00F6710D">
        <w:rPr>
          <w:lang w:val="en-GB"/>
        </w:rPr>
        <w:fldChar w:fldCharType="end"/>
      </w:r>
      <w:r w:rsidR="00F6710D">
        <w:rPr>
          <w:lang w:val="en-GB"/>
        </w:rPr>
      </w:r>
      <w:r w:rsidR="00F6710D">
        <w:rPr>
          <w:lang w:val="en-GB"/>
        </w:rPr>
        <w:fldChar w:fldCharType="separate"/>
      </w:r>
      <w:r w:rsidR="00F6710D">
        <w:rPr>
          <w:noProof/>
          <w:lang w:val="en-GB"/>
        </w:rPr>
        <w:t>(Barbui and Bighelli, 2013b; Garattini and Bertele', 2007)</w:t>
      </w:r>
      <w:r w:rsidR="00F6710D">
        <w:rPr>
          <w:lang w:val="en-GB"/>
        </w:rPr>
        <w:fldChar w:fldCharType="end"/>
      </w:r>
      <w:r w:rsidR="00FD6B41">
        <w:rPr>
          <w:lang w:val="en-US"/>
        </w:rPr>
        <w:t>;</w:t>
      </w:r>
      <w:r w:rsidR="00A86B63" w:rsidRPr="009A412D">
        <w:rPr>
          <w:lang w:val="en-US"/>
        </w:rPr>
        <w:t xml:space="preserve"> </w:t>
      </w:r>
    </w:p>
    <w:p w14:paraId="1E290649" w14:textId="6B878953" w:rsidR="00FD6B41" w:rsidRDefault="00A86B63" w:rsidP="00E4327E">
      <w:pPr>
        <w:pStyle w:val="ListParagraph"/>
        <w:numPr>
          <w:ilvl w:val="0"/>
          <w:numId w:val="5"/>
        </w:numPr>
        <w:spacing w:line="480" w:lineRule="auto"/>
        <w:jc w:val="both"/>
        <w:rPr>
          <w:lang w:val="en-US"/>
        </w:rPr>
      </w:pPr>
      <w:r w:rsidRPr="009A412D">
        <w:rPr>
          <w:lang w:val="en-US"/>
        </w:rPr>
        <w:t xml:space="preserve">the potential added value of regulatory meta-analyses as </w:t>
      </w:r>
      <w:r w:rsidR="00E26C15" w:rsidRPr="009A412D">
        <w:rPr>
          <w:lang w:val="en-US"/>
        </w:rPr>
        <w:t xml:space="preserve">an </w:t>
      </w:r>
      <w:r w:rsidRPr="009A412D">
        <w:rPr>
          <w:lang w:val="en-US"/>
        </w:rPr>
        <w:t>integral part of the drug a</w:t>
      </w:r>
      <w:r w:rsidR="00E26C15" w:rsidRPr="009A412D">
        <w:rPr>
          <w:lang w:val="en-US"/>
        </w:rPr>
        <w:t>pproval process</w:t>
      </w:r>
      <w:r w:rsidR="00F45EA1" w:rsidRPr="009A412D">
        <w:rPr>
          <w:lang w:val="en-US"/>
        </w:rPr>
        <w:t xml:space="preserve"> </w:t>
      </w:r>
      <w:r w:rsidR="00F6710D">
        <w:rPr>
          <w:lang w:val="en-US"/>
        </w:rPr>
        <w:fldChar w:fldCharType="begin"/>
      </w:r>
      <w:r w:rsidR="00F6710D">
        <w:rPr>
          <w:lang w:val="en-US"/>
        </w:rPr>
        <w:instrText xml:space="preserve"> ADDIN REFMGR.CITE &lt;Refman&gt;&lt;Cite&gt;&lt;Author&gt;Barbui&lt;/Author&gt;&lt;Year&gt;2017&lt;/Year&gt;&lt;RecNum&gt;2811&lt;/RecNum&gt;&lt;IDText&gt;Regulatory meta-analyses in the evaluation of psychotropic medicines&lt;/IDText&gt;&lt;MDL Ref_Type="Journal"&gt;&lt;Ref_Type&gt;Journal&lt;/Ref_Type&gt;&lt;Ref_ID&gt;2811&lt;/Ref_ID&gt;&lt;Title_Primary&gt;Regulatory meta-analyses in the evaluation of psychotropic medicines&lt;/Title_Primary&gt;&lt;Authors_Primary&gt;Barbui,C&lt;/Authors_Primary&gt;&lt;Authors_Primary&gt;Purgato,M&lt;/Authors_Primary&gt;&lt;Authors_Primary&gt;Ostuzzi,G.&lt;/Authors_Primary&gt;&lt;Date_Primary&gt;2017&lt;/Date_Primary&gt;&lt;Keywords&gt;Evaluation&lt;/Keywords&gt;&lt;Keywords&gt;Medicine&lt;/Keywords&gt;&lt;Reprint&gt;Not in File&lt;/Reprint&gt;&lt;Periodical&gt;Lancet Psychiatry&lt;/Periodical&gt;&lt;Volume&gt;in press&lt;/Volume&gt;&lt;ZZ_JournalFull&gt;&lt;f name="System"&gt;Lancet Psychiatry&lt;/f&gt;&lt;/ZZ_JournalFull&gt;&lt;ZZ_WorkformID&gt;1&lt;/ZZ_WorkformID&gt;&lt;/MDL&gt;&lt;/Cite&gt;&lt;/Refman&gt;</w:instrText>
      </w:r>
      <w:r w:rsidR="00F6710D">
        <w:rPr>
          <w:lang w:val="en-US"/>
        </w:rPr>
        <w:fldChar w:fldCharType="separate"/>
      </w:r>
      <w:r w:rsidR="00F6710D">
        <w:rPr>
          <w:noProof/>
          <w:lang w:val="en-US"/>
        </w:rPr>
        <w:t>(Barbui</w:t>
      </w:r>
      <w:r w:rsidR="00F6710D" w:rsidRPr="00F6710D">
        <w:rPr>
          <w:i/>
          <w:noProof/>
          <w:lang w:val="en-US"/>
        </w:rPr>
        <w:t xml:space="preserve"> et al.</w:t>
      </w:r>
      <w:r w:rsidR="00F6710D">
        <w:rPr>
          <w:i/>
          <w:noProof/>
          <w:lang w:val="en-US"/>
        </w:rPr>
        <w:t>,</w:t>
      </w:r>
      <w:r w:rsidR="00F6710D" w:rsidRPr="00F6710D">
        <w:rPr>
          <w:i/>
          <w:noProof/>
          <w:lang w:val="en-US"/>
        </w:rPr>
        <w:t xml:space="preserve"> </w:t>
      </w:r>
      <w:r w:rsidR="00F6710D">
        <w:rPr>
          <w:noProof/>
          <w:lang w:val="en-US"/>
        </w:rPr>
        <w:t>2017b)</w:t>
      </w:r>
      <w:r w:rsidR="00F6710D">
        <w:rPr>
          <w:lang w:val="en-US"/>
        </w:rPr>
        <w:fldChar w:fldCharType="end"/>
      </w:r>
      <w:r w:rsidR="00FD6B41">
        <w:rPr>
          <w:lang w:val="en-US"/>
        </w:rPr>
        <w:t xml:space="preserve">, ideally associated with a </w:t>
      </w:r>
      <w:r w:rsidR="00FD6B41" w:rsidRPr="00FD6B41">
        <w:rPr>
          <w:lang w:val="en-US"/>
        </w:rPr>
        <w:t>thorough</w:t>
      </w:r>
      <w:r w:rsidR="00FD6B41">
        <w:rPr>
          <w:lang w:val="en-US"/>
        </w:rPr>
        <w:t xml:space="preserve"> </w:t>
      </w:r>
      <w:r w:rsidR="00FD6B41" w:rsidRPr="00631140">
        <w:rPr>
          <w:lang w:val="en-US"/>
        </w:rPr>
        <w:t>qualitative appraisal</w:t>
      </w:r>
      <w:r w:rsidR="00FD6B41">
        <w:rPr>
          <w:lang w:val="en-US"/>
        </w:rPr>
        <w:t xml:space="preserve"> of data</w:t>
      </w:r>
      <w:r w:rsidR="00FD6B41" w:rsidRPr="00631140">
        <w:rPr>
          <w:lang w:val="en-US"/>
        </w:rPr>
        <w:t xml:space="preserve"> (e.g. by employing the GRADE approach)</w:t>
      </w:r>
      <w:r w:rsidR="00C96BEB">
        <w:rPr>
          <w:lang w:val="en-US"/>
        </w:rPr>
        <w:t>. T</w:t>
      </w:r>
      <w:r w:rsidR="00E26C15" w:rsidRPr="009A412D">
        <w:rPr>
          <w:lang w:val="en-US"/>
        </w:rPr>
        <w:t>he inclusion of systematic descriptions of the evidence in support or against a new psychotropic medicine in public assessment reports</w:t>
      </w:r>
      <w:r w:rsidR="00C96BEB">
        <w:rPr>
          <w:lang w:val="en-US"/>
        </w:rPr>
        <w:t xml:space="preserve"> not only would ensure transparency, but could also </w:t>
      </w:r>
      <w:r w:rsidR="00C96BEB" w:rsidRPr="00631140">
        <w:rPr>
          <w:lang w:val="en-US"/>
        </w:rPr>
        <w:t>orientat</w:t>
      </w:r>
      <w:r w:rsidR="00D614E5">
        <w:rPr>
          <w:lang w:val="en-US"/>
        </w:rPr>
        <w:t>e</w:t>
      </w:r>
      <w:r w:rsidR="00C96BEB" w:rsidRPr="00631140">
        <w:rPr>
          <w:lang w:val="en-US"/>
        </w:rPr>
        <w:t xml:space="preserve"> future research </w:t>
      </w:r>
      <w:r w:rsidR="00C96BEB">
        <w:rPr>
          <w:lang w:val="en-US"/>
        </w:rPr>
        <w:t xml:space="preserve">in effectively addressing </w:t>
      </w:r>
      <w:r w:rsidR="00C96BEB" w:rsidRPr="00631140">
        <w:rPr>
          <w:lang w:val="en-US"/>
        </w:rPr>
        <w:t>evidence-to-practice gaps</w:t>
      </w:r>
      <w:r w:rsidR="00C96BEB">
        <w:rPr>
          <w:lang w:val="en-US"/>
        </w:rPr>
        <w:t xml:space="preserve"> </w:t>
      </w:r>
      <w:r w:rsidR="00F6710D">
        <w:rPr>
          <w:lang w:val="en-US"/>
        </w:rPr>
        <w:fldChar w:fldCharType="begin">
          <w:fldData xml:space="preserve">PFJlZm1hbj48Q2l0ZT48QXV0aG9yPkJhcmJ1aTwvQXV0aG9yPjxZZWFyPjIwMTc8L1llYXI+PFJl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</w:fldData>
        </w:fldChar>
      </w:r>
      <w:r w:rsidR="00F6710D">
        <w:rPr>
          <w:lang w:val="en-US"/>
        </w:rPr>
        <w:instrText xml:space="preserve"> ADDIN REFMGR.CITE </w:instrText>
      </w:r>
      <w:r w:rsidR="00F6710D">
        <w:rPr>
          <w:lang w:val="en-US"/>
        </w:rPr>
        <w:fldChar w:fldCharType="begin">
          <w:fldData xml:space="preserve">PFJlZm1hbj48Q2l0ZT48QXV0aG9yPkJhcmJ1aTwvQXV0aG9yPjxZZWFyPjIwMTc8L1llYXI+PFJl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</w:fldData>
        </w:fldChar>
      </w:r>
      <w:r w:rsidR="00F6710D">
        <w:rPr>
          <w:lang w:val="en-US"/>
        </w:rPr>
        <w:instrText xml:space="preserve"> ADDIN EN.CITE.DATA </w:instrText>
      </w:r>
      <w:r w:rsidR="00F6710D">
        <w:rPr>
          <w:lang w:val="en-US"/>
        </w:rPr>
      </w:r>
      <w:r w:rsidR="00F6710D">
        <w:rPr>
          <w:lang w:val="en-US"/>
        </w:rPr>
        <w:fldChar w:fldCharType="end"/>
      </w:r>
      <w:r w:rsidR="00F6710D">
        <w:rPr>
          <w:lang w:val="en-US"/>
        </w:rPr>
      </w:r>
      <w:r w:rsidR="00F6710D">
        <w:rPr>
          <w:lang w:val="en-US"/>
        </w:rPr>
        <w:fldChar w:fldCharType="separate"/>
      </w:r>
      <w:r w:rsidR="00F6710D">
        <w:rPr>
          <w:noProof/>
          <w:lang w:val="en-US"/>
        </w:rPr>
        <w:t>(Barbui</w:t>
      </w:r>
      <w:r w:rsidR="00F6710D" w:rsidRPr="00F6710D">
        <w:rPr>
          <w:i/>
          <w:noProof/>
          <w:lang w:val="en-US"/>
        </w:rPr>
        <w:t xml:space="preserve"> et al.</w:t>
      </w:r>
      <w:r w:rsidR="00F6710D">
        <w:rPr>
          <w:i/>
          <w:noProof/>
          <w:lang w:val="en-US"/>
        </w:rPr>
        <w:t>,</w:t>
      </w:r>
      <w:r w:rsidR="00F6710D" w:rsidRPr="00F6710D">
        <w:rPr>
          <w:i/>
          <w:noProof/>
          <w:lang w:val="en-US"/>
        </w:rPr>
        <w:t xml:space="preserve"> </w:t>
      </w:r>
      <w:r w:rsidR="00F6710D">
        <w:rPr>
          <w:noProof/>
          <w:lang w:val="en-US"/>
        </w:rPr>
        <w:t>2017b)</w:t>
      </w:r>
      <w:r w:rsidR="00F6710D">
        <w:rPr>
          <w:lang w:val="en-US"/>
        </w:rPr>
        <w:fldChar w:fldCharType="end"/>
      </w:r>
      <w:r w:rsidR="009A412D">
        <w:rPr>
          <w:lang w:val="en-US"/>
        </w:rPr>
        <w:t>.</w:t>
      </w:r>
    </w:p>
    <w:p w14:paraId="229C409E" w14:textId="10AC1EBD" w:rsidR="001F7AF1" w:rsidRPr="009A412D" w:rsidRDefault="00950FC3" w:rsidP="009A412D">
      <w:pPr>
        <w:spacing w:line="480" w:lineRule="auto"/>
        <w:jc w:val="both"/>
        <w:rPr>
          <w:lang w:val="en-US"/>
        </w:rPr>
      </w:pPr>
      <w:r w:rsidRPr="009A412D">
        <w:rPr>
          <w:lang w:val="en-US"/>
        </w:rPr>
        <w:lastRenderedPageBreak/>
        <w:t>T</w:t>
      </w:r>
      <w:r w:rsidR="00E26C15" w:rsidRPr="009A412D">
        <w:rPr>
          <w:lang w:val="en-US"/>
        </w:rPr>
        <w:t>hese regulatory themes are within the scope of PHP</w:t>
      </w:r>
      <w:r w:rsidRPr="009A412D">
        <w:rPr>
          <w:lang w:val="en-US"/>
        </w:rPr>
        <w:t xml:space="preserve"> and </w:t>
      </w:r>
      <w:r w:rsidR="00BC1AEB" w:rsidRPr="009A412D">
        <w:rPr>
          <w:lang w:val="en-US"/>
        </w:rPr>
        <w:t xml:space="preserve">should </w:t>
      </w:r>
      <w:r w:rsidRPr="009A412D">
        <w:rPr>
          <w:lang w:val="en-US"/>
        </w:rPr>
        <w:t>require careful research consideration</w:t>
      </w:r>
      <w:r w:rsidR="00F45EA1" w:rsidRPr="009A412D">
        <w:rPr>
          <w:lang w:val="en-US"/>
        </w:rPr>
        <w:t xml:space="preserve"> </w:t>
      </w:r>
      <w:r w:rsidR="00F6710D">
        <w:rPr>
          <w:lang w:val="en-US"/>
        </w:rPr>
        <w:fldChar w:fldCharType="begin"/>
      </w:r>
      <w:r w:rsidR="00F6710D">
        <w:rPr>
          <w:lang w:val="en-US"/>
        </w:rPr>
        <w:instrText xml:space="preserve"> ADDIN REFMGR.CITE &lt;Refman&gt;&lt;Cite&gt;&lt;Author&gt;Garattini&lt;/Author&gt;&lt;Year&gt;2009&lt;/Year&gt;&lt;RecNum&gt;1858&lt;/RecNum&gt;&lt;IDText&gt;Patients and the public deserve big changes in evaluation of drugs&lt;/IDText&gt;&lt;MDL Ref_Type="Journal"&gt;&lt;Ref_Type&gt;Journal&lt;/Ref_Type&gt;&lt;Ref_ID&gt;1858&lt;/Ref_ID&gt;&lt;Title_Primary&gt;Patients and the public deserve big changes in evaluation of drugs&lt;/Title_Primary&gt;&lt;Authors_Primary&gt;Garattini,S.&lt;/Authors_Primary&gt;&lt;Authors_Primary&gt;Chalmers,I.&lt;/Authors_Primary&gt;&lt;Date_Primary&gt;2009&lt;/Date_Primary&gt;&lt;Keywords&gt;Article&lt;/Keywords&gt;&lt;Keywords&gt;Biomedical Research&lt;/Keywords&gt;&lt;Keywords&gt;Drug Evaluation&lt;/Keywords&gt;&lt;Keywords&gt;Drug Industry&lt;/Keywords&gt;&lt;Keywords&gt;Europe&lt;/Keywords&gt;&lt;Keywords&gt;Evaluation&lt;/Keywords&gt;&lt;Keywords&gt;Government Agencies&lt;/Keywords&gt;&lt;Keywords&gt;Humans&lt;/Keywords&gt;&lt;Keywords&gt;Italy&lt;/Keywords&gt;&lt;Keywords&gt;methods&lt;/Keywords&gt;&lt;Keywords&gt;Patient Participation&lt;/Keywords&gt;&lt;Keywords&gt;Patient Satisfaction&lt;/Keywords&gt;&lt;Keywords&gt;Patients&lt;/Keywords&gt;&lt;Keywords&gt;Public Opinion&lt;/Keywords&gt;&lt;Keywords&gt;Research&lt;/Keywords&gt;&lt;Keywords&gt;trends&lt;/Keywords&gt;&lt;Keywords&gt;United States&lt;/Keywords&gt;&lt;Keywords&gt;United States Food and Drug Administration&lt;/Keywords&gt;&lt;Reprint&gt;Not in File&lt;/Reprint&gt;&lt;Start_Page&gt;b1025&lt;/Start_Page&gt;&lt;Periodical&gt;British Medical Journal&lt;/Periodical&gt;&lt;Volume&gt;338&lt;/Volume&gt;&lt;Address&gt;Mario Negri Institute for Pharmacological Research, Via Giuseppe La Masa 19, 20156 Milan, Italy. garattini@marionegri.it&lt;/Address&gt;&lt;Web_URL&gt;PM:19336489&lt;/Web_URL&gt;&lt;ZZ_JournalFull&gt;&lt;f name="System"&gt;British Medical Journal&lt;/f&gt;&lt;/ZZ_JournalFull&gt;&lt;ZZ_JournalStdAbbrev&gt;&lt;f name="System"&gt;BMJ&lt;/f&gt;&lt;/ZZ_JournalStdAbbrev&gt;&lt;ZZ_WorkformID&gt;1&lt;/ZZ_WorkformID&gt;&lt;/MDL&gt;&lt;/Cite&gt;&lt;/Refman&gt;</w:instrText>
      </w:r>
      <w:r w:rsidR="00F6710D">
        <w:rPr>
          <w:lang w:val="en-US"/>
        </w:rPr>
        <w:fldChar w:fldCharType="separate"/>
      </w:r>
      <w:r w:rsidR="00F6710D">
        <w:rPr>
          <w:noProof/>
          <w:lang w:val="en-US"/>
        </w:rPr>
        <w:t>(Garattini and Chalmers, 2009)</w:t>
      </w:r>
      <w:r w:rsidR="00F6710D">
        <w:rPr>
          <w:lang w:val="en-US"/>
        </w:rPr>
        <w:fldChar w:fldCharType="end"/>
      </w:r>
      <w:r w:rsidR="00E26C15" w:rsidRPr="009A412D">
        <w:rPr>
          <w:lang w:val="en-US"/>
        </w:rPr>
        <w:t>.</w:t>
      </w:r>
    </w:p>
    <w:p w14:paraId="5F67B7A7" w14:textId="0A08D2B0" w:rsidR="0047375D" w:rsidRDefault="0047375D" w:rsidP="001F7AF1">
      <w:pPr>
        <w:spacing w:line="480" w:lineRule="auto"/>
        <w:jc w:val="both"/>
        <w:rPr>
          <w:lang w:val="en-US"/>
        </w:rPr>
      </w:pPr>
      <w:r>
        <w:rPr>
          <w:lang w:val="en-GB"/>
        </w:rPr>
        <w:t xml:space="preserve">A second challenge for PHP is to increase knowledge on </w:t>
      </w:r>
      <w:r w:rsidR="004975B7">
        <w:rPr>
          <w:lang w:val="en-GB"/>
        </w:rPr>
        <w:t>strategies to make</w:t>
      </w:r>
      <w:r>
        <w:rPr>
          <w:lang w:val="en-GB"/>
        </w:rPr>
        <w:t xml:space="preserve"> psychotropic medicines available </w:t>
      </w:r>
      <w:r w:rsidR="00432A02">
        <w:rPr>
          <w:lang w:val="en-US"/>
        </w:rPr>
        <w:t>across</w:t>
      </w:r>
      <w:r w:rsidRPr="00421BC5">
        <w:rPr>
          <w:lang w:val="en-US"/>
        </w:rPr>
        <w:t xml:space="preserve"> </w:t>
      </w:r>
      <w:r>
        <w:rPr>
          <w:lang w:val="en-US"/>
        </w:rPr>
        <w:t>mental health system</w:t>
      </w:r>
      <w:r w:rsidR="00432A02">
        <w:rPr>
          <w:lang w:val="en-US"/>
        </w:rPr>
        <w:t>s</w:t>
      </w:r>
      <w:r>
        <w:rPr>
          <w:lang w:val="en-US"/>
        </w:rPr>
        <w:t xml:space="preserve"> at affordable prices</w:t>
      </w:r>
      <w:r w:rsidR="00432A02">
        <w:rPr>
          <w:lang w:val="en-US"/>
        </w:rPr>
        <w:t>,</w:t>
      </w:r>
      <w:r w:rsidR="00713AFF">
        <w:rPr>
          <w:lang w:val="en-US"/>
        </w:rPr>
        <w:t xml:space="preserve"> </w:t>
      </w:r>
      <w:r w:rsidR="00432A02">
        <w:rPr>
          <w:lang w:val="en-US"/>
        </w:rPr>
        <w:t>especially in lower and middle income countries where an appreciable proportion of medical costs are out-of-pocket and illness can have catastrophic consequences on the family</w:t>
      </w:r>
      <w:r w:rsidR="004E4801">
        <w:rPr>
          <w:lang w:val="en-US"/>
        </w:rPr>
        <w:t xml:space="preserve"> </w:t>
      </w:r>
      <w:r w:rsidR="00F6710D">
        <w:rPr>
          <w:lang w:val="en-US"/>
        </w:rPr>
        <w:fldChar w:fldCharType="begin"/>
      </w:r>
      <w:r w:rsidR="00F6710D">
        <w:rPr>
          <w:lang w:val="en-US"/>
        </w:rPr>
        <w:instrText xml:space="preserve"> ADDIN REFMGR.CITE &lt;Refman&gt;&lt;Cite&gt;&lt;Author&gt;World Health Organization&lt;/Author&gt;&lt;Year&gt;2015&lt;/Year&gt;&lt;RecNum&gt;2585&lt;/RecNum&gt;&lt;IDText&gt;WHO guideline on country pharmaceutical pricing policies&lt;/IDText&gt;&lt;MDL Ref_Type="Report"&gt;&lt;Ref_Type&gt;Report&lt;/Ref_Type&gt;&lt;Ref_ID&gt;2585&lt;/Ref_ID&gt;&lt;Title_Primary&gt;&lt;f name="MyriadPro-Cond"&gt;WHO guideline on country pharmaceutical pricing policies&lt;/f&gt;&lt;/Title_Primary&gt;&lt;Authors_Primary&gt;World Health Organization&lt;/Authors_Primary&gt;&lt;Date_Primary&gt;2015&lt;/Date_Primary&gt;&lt;Reprint&gt;Not in File&lt;/Reprint&gt;&lt;Publisher&gt;World Health Organization: Geneva&lt;/Publisher&gt;&lt;Web_URL&gt;&lt;f name="Calibri"&gt;&lt;u&gt;http://apps.who.int/iris/bitstream/10665/153920/1/9789241549035_eng.pdf?ua=1&lt;/u&gt;&lt;/f&gt;&lt;/Web_URL&gt;&lt;ZZ_WorkformID&gt;24&lt;/ZZ_WorkformID&gt;&lt;/MDL&gt;&lt;/Cite&gt;&lt;/Refman&gt;</w:instrText>
      </w:r>
      <w:r w:rsidR="00F6710D">
        <w:rPr>
          <w:lang w:val="en-US"/>
        </w:rPr>
        <w:fldChar w:fldCharType="separate"/>
      </w:r>
      <w:r w:rsidR="00F6710D">
        <w:rPr>
          <w:noProof/>
          <w:lang w:val="en-US"/>
        </w:rPr>
        <w:t>(World Health Organization, 2015b)</w:t>
      </w:r>
      <w:r w:rsidR="00F6710D">
        <w:rPr>
          <w:lang w:val="en-US"/>
        </w:rPr>
        <w:fldChar w:fldCharType="end"/>
      </w:r>
      <w:r>
        <w:rPr>
          <w:lang w:val="en-GB"/>
        </w:rPr>
        <w:t>. Research evidence is needed to help countries, regions, health districts and non-governmental organizations develop and implement effective and sustainable policy actions</w:t>
      </w:r>
      <w:r w:rsidR="006B0555">
        <w:rPr>
          <w:lang w:val="en-GB"/>
        </w:rPr>
        <w:t xml:space="preserve"> </w:t>
      </w:r>
      <w:r w:rsidR="00F6710D">
        <w:rPr>
          <w:lang w:val="en-US"/>
        </w:rPr>
        <w:fldChar w:fldCharType="begin"/>
      </w:r>
      <w:r w:rsidR="00F6710D">
        <w:rPr>
          <w:lang w:val="en-US"/>
        </w:rPr>
        <w:instrText xml:space="preserve"> ADDIN REFMGR.CITE &lt;Refman&gt;&lt;Cite&gt;&lt;Author&gt;World Health Organization&lt;/Author&gt;&lt;Year&gt;2003&lt;/Year&gt;&lt;RecNum&gt;2527&lt;/RecNum&gt;&lt;IDText&gt;Effective medicines regulation: ensuring safety, efficacy and quality&lt;/IDText&gt;&lt;MDL Ref_Type="Report"&gt;&lt;Ref_Type&gt;Report&lt;/Ref_Type&gt;&lt;Ref_ID&gt;2527&lt;/Ref_ID&gt;&lt;Title_Primary&gt;&lt;f name="Techno"&gt;Effective medicines regulation: ensuring safety, efficacy and quality&lt;/f&gt;&lt;/Title_Primary&gt;&lt;Authors_Primary&gt;World Health Organization&lt;/Authors_Primary&gt;&lt;Date_Primary&gt;2003&lt;/Date_Primary&gt;&lt;Keywords&gt;Safety&lt;/Keywords&gt;&lt;Reprint&gt;Not in File&lt;/Reprint&gt;&lt;ZZ_WorkformID&gt;24&lt;/ZZ_WorkformID&gt;&lt;/MDL&gt;&lt;/Cite&gt;&lt;/Refman&gt;</w:instrText>
      </w:r>
      <w:r w:rsidR="00F6710D">
        <w:rPr>
          <w:lang w:val="en-US"/>
        </w:rPr>
        <w:fldChar w:fldCharType="separate"/>
      </w:r>
      <w:r w:rsidR="00F6710D">
        <w:rPr>
          <w:noProof/>
          <w:lang w:val="en-US"/>
        </w:rPr>
        <w:t>(World Health Organization, 2003)</w:t>
      </w:r>
      <w:r w:rsidR="00F6710D">
        <w:rPr>
          <w:lang w:val="en-US"/>
        </w:rPr>
        <w:fldChar w:fldCharType="end"/>
      </w:r>
      <w:r>
        <w:rPr>
          <w:lang w:val="en-GB"/>
        </w:rPr>
        <w:t xml:space="preserve">. </w:t>
      </w:r>
      <w:r>
        <w:rPr>
          <w:lang w:val="en-US"/>
        </w:rPr>
        <w:t xml:space="preserve">Examples of research areas that PHP should cover include analyses of factors related to the development of sustainable and reliable </w:t>
      </w:r>
      <w:r w:rsidR="00D614E5">
        <w:rPr>
          <w:lang w:val="en-US"/>
        </w:rPr>
        <w:t xml:space="preserve">medicine </w:t>
      </w:r>
      <w:r>
        <w:rPr>
          <w:lang w:val="en-US"/>
        </w:rPr>
        <w:t>supply systems, studies on the impact of different regulation systems for psychotropic medicines</w:t>
      </w:r>
      <w:r w:rsidR="00483501">
        <w:rPr>
          <w:lang w:val="en-US"/>
        </w:rPr>
        <w:t xml:space="preserve"> recognizing that boundaries between certain classes such as first and second generation anti-psychotic medicines are becoming blurred</w:t>
      </w:r>
      <w:r>
        <w:rPr>
          <w:lang w:val="en-US"/>
        </w:rPr>
        <w:t xml:space="preserve">, studies investigating measures to limit </w:t>
      </w:r>
      <w:r w:rsidR="0078422C">
        <w:rPr>
          <w:lang w:val="en-US"/>
        </w:rPr>
        <w:t xml:space="preserve">the diffusion of </w:t>
      </w:r>
      <w:r>
        <w:rPr>
          <w:lang w:val="en-US"/>
        </w:rPr>
        <w:t xml:space="preserve">counterfeit or substandard or degraded psychotropic medicines, </w:t>
      </w:r>
      <w:r w:rsidR="00483501">
        <w:rPr>
          <w:lang w:val="en-US"/>
        </w:rPr>
        <w:t xml:space="preserve">and </w:t>
      </w:r>
      <w:r>
        <w:rPr>
          <w:lang w:val="en-US"/>
        </w:rPr>
        <w:t xml:space="preserve">analyses of different financing systems to ensure economic sustainability </w:t>
      </w:r>
      <w:r w:rsidR="0078422C">
        <w:rPr>
          <w:lang w:val="en-US"/>
        </w:rPr>
        <w:t>at</w:t>
      </w:r>
      <w:r>
        <w:rPr>
          <w:lang w:val="en-US"/>
        </w:rPr>
        <w:t xml:space="preserve"> affordable </w:t>
      </w:r>
      <w:r w:rsidR="0078422C">
        <w:rPr>
          <w:lang w:val="en-US"/>
        </w:rPr>
        <w:t>prices</w:t>
      </w:r>
      <w:r>
        <w:rPr>
          <w:lang w:val="en-US"/>
        </w:rPr>
        <w:t xml:space="preserve"> for the end-user</w:t>
      </w:r>
      <w:r w:rsidR="00483501">
        <w:rPr>
          <w:lang w:val="en-US"/>
        </w:rPr>
        <w:t>. This includes making quality generic medicines available at low prices</w:t>
      </w:r>
      <w:r w:rsidR="002D6DF9">
        <w:rPr>
          <w:lang w:val="en-US"/>
        </w:rPr>
        <w:t xml:space="preserve"> (</w:t>
      </w:r>
      <w:r w:rsidR="002D6DF9" w:rsidRPr="00434C95">
        <w:rPr>
          <w:noProof/>
        </w:rPr>
        <w:t>Woerkom</w:t>
      </w:r>
      <w:r w:rsidR="002D6DF9">
        <w:rPr>
          <w:noProof/>
        </w:rPr>
        <w:t xml:space="preserve"> et al., 2012</w:t>
      </w:r>
      <w:proofErr w:type="gramStart"/>
      <w:r w:rsidR="002D6DF9">
        <w:rPr>
          <w:noProof/>
        </w:rPr>
        <w:t>)</w:t>
      </w:r>
      <w:r w:rsidR="002D6DF9">
        <w:rPr>
          <w:rStyle w:val="CommentReference"/>
        </w:rPr>
        <w:t xml:space="preserve"> </w:t>
      </w:r>
      <w:r w:rsidR="00483501">
        <w:rPr>
          <w:lang w:val="en-US"/>
        </w:rPr>
        <w:t>,</w:t>
      </w:r>
      <w:proofErr w:type="gramEnd"/>
      <w:r w:rsidR="00483501">
        <w:rPr>
          <w:lang w:val="en-US"/>
        </w:rPr>
        <w:t xml:space="preserve"> with </w:t>
      </w:r>
      <w:r w:rsidR="003124E0">
        <w:rPr>
          <w:lang w:val="en-US"/>
        </w:rPr>
        <w:t xml:space="preserve">typically </w:t>
      </w:r>
      <w:r w:rsidR="00483501">
        <w:rPr>
          <w:lang w:val="en-US"/>
        </w:rPr>
        <w:t>no difference in outcomes between generics and originators</w:t>
      </w:r>
      <w:r w:rsidR="00AD5E90">
        <w:rPr>
          <w:lang w:val="en-US"/>
        </w:rPr>
        <w:t xml:space="preserve"> to reduce co-payments as an issue</w:t>
      </w:r>
      <w:r>
        <w:rPr>
          <w:lang w:val="en-US"/>
        </w:rPr>
        <w:t xml:space="preserve">. </w:t>
      </w:r>
      <w:r w:rsidR="00713AFF">
        <w:rPr>
          <w:lang w:val="en-US"/>
        </w:rPr>
        <w:t>Furthermore, the area of health services research may be interested in evaluating p</w:t>
      </w:r>
      <w:r w:rsidR="00C14A8A">
        <w:rPr>
          <w:lang w:val="en-US"/>
        </w:rPr>
        <w:t xml:space="preserve">articular </w:t>
      </w:r>
      <w:r w:rsidR="00713AFF">
        <w:rPr>
          <w:lang w:val="en-US"/>
        </w:rPr>
        <w:t xml:space="preserve">needs </w:t>
      </w:r>
      <w:r w:rsidR="00C14A8A">
        <w:rPr>
          <w:lang w:val="en-US"/>
        </w:rPr>
        <w:t xml:space="preserve">of selected settings </w:t>
      </w:r>
      <w:r w:rsidR="00713AFF">
        <w:rPr>
          <w:lang w:val="en-US"/>
        </w:rPr>
        <w:t>(for example prison</w:t>
      </w:r>
      <w:r w:rsidR="00785A5A">
        <w:rPr>
          <w:lang w:val="en-US"/>
        </w:rPr>
        <w:t>s</w:t>
      </w:r>
      <w:r w:rsidR="00713AFF">
        <w:rPr>
          <w:lang w:val="en-US"/>
        </w:rPr>
        <w:t xml:space="preserve">, emergency or humanitarian settings), where prescriptions may be particularly </w:t>
      </w:r>
      <w:r w:rsidR="00C14A8A">
        <w:rPr>
          <w:lang w:val="en-US"/>
        </w:rPr>
        <w:t xml:space="preserve">high in number, </w:t>
      </w:r>
      <w:r w:rsidR="00785A5A">
        <w:rPr>
          <w:lang w:val="en-US"/>
        </w:rPr>
        <w:t>used</w:t>
      </w:r>
      <w:r w:rsidR="00C14A8A">
        <w:rPr>
          <w:lang w:val="en-US"/>
        </w:rPr>
        <w:t xml:space="preserve"> off-label</w:t>
      </w:r>
      <w:r w:rsidR="00785A5A">
        <w:rPr>
          <w:lang w:val="en-US"/>
        </w:rPr>
        <w:t xml:space="preserve"> with poor clinical rationale</w:t>
      </w:r>
      <w:r w:rsidR="00C14A8A">
        <w:rPr>
          <w:lang w:val="en-US"/>
        </w:rPr>
        <w:t xml:space="preserve">, </w:t>
      </w:r>
      <w:r w:rsidR="004D0447">
        <w:rPr>
          <w:lang w:val="en-US"/>
        </w:rPr>
        <w:t>or</w:t>
      </w:r>
      <w:r w:rsidR="00C14A8A">
        <w:rPr>
          <w:lang w:val="en-US"/>
        </w:rPr>
        <w:t xml:space="preserve"> not supported by adequate clinical resources (e.g. laboratory tests for monitoring adverse events)</w:t>
      </w:r>
      <w:r w:rsidR="004E4801">
        <w:rPr>
          <w:lang w:val="en-US"/>
        </w:rPr>
        <w:t xml:space="preserve"> </w:t>
      </w:r>
      <w:r w:rsidR="00F6710D">
        <w:rPr>
          <w:lang w:val="en-US"/>
        </w:rPr>
        <w:fldChar w:fldCharType="begin">
          <w:fldData xml:space="preserve">PFJlZm1hbj48Q2l0ZT48QXV0aG9yPkhhc3NhbjwvQXV0aG9yPjxZZWFyPjIwMTY8L1llYXI+PFJl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</w:fldData>
        </w:fldChar>
      </w:r>
      <w:r w:rsidR="00F6710D">
        <w:rPr>
          <w:lang w:val="en-US"/>
        </w:rPr>
        <w:instrText xml:space="preserve"> ADDIN REFMGR.CITE </w:instrText>
      </w:r>
      <w:r w:rsidR="00F6710D">
        <w:rPr>
          <w:lang w:val="en-US"/>
        </w:rPr>
        <w:fldChar w:fldCharType="begin">
          <w:fldData xml:space="preserve">PFJlZm1hbj48Q2l0ZT48QXV0aG9yPkhhc3NhbjwvQXV0aG9yPjxZZWFyPjIwMTY8L1llYXI+PFJl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</w:fldData>
        </w:fldChar>
      </w:r>
      <w:r w:rsidR="00F6710D">
        <w:rPr>
          <w:lang w:val="en-US"/>
        </w:rPr>
        <w:instrText xml:space="preserve"> ADDIN EN.CITE.DATA </w:instrText>
      </w:r>
      <w:r w:rsidR="00F6710D">
        <w:rPr>
          <w:lang w:val="en-US"/>
        </w:rPr>
      </w:r>
      <w:r w:rsidR="00F6710D">
        <w:rPr>
          <w:lang w:val="en-US"/>
        </w:rPr>
        <w:fldChar w:fldCharType="end"/>
      </w:r>
      <w:r w:rsidR="00F6710D">
        <w:rPr>
          <w:lang w:val="en-US"/>
        </w:rPr>
      </w:r>
      <w:r w:rsidR="00F6710D">
        <w:rPr>
          <w:lang w:val="en-US"/>
        </w:rPr>
        <w:fldChar w:fldCharType="separate"/>
      </w:r>
      <w:r w:rsidR="00F6710D">
        <w:rPr>
          <w:noProof/>
          <w:lang w:val="en-US"/>
        </w:rPr>
        <w:t>(Hassan</w:t>
      </w:r>
      <w:r w:rsidR="00F6710D" w:rsidRPr="00F6710D">
        <w:rPr>
          <w:i/>
          <w:noProof/>
          <w:lang w:val="en-US"/>
        </w:rPr>
        <w:t xml:space="preserve"> et al.</w:t>
      </w:r>
      <w:r w:rsidR="00F6710D">
        <w:rPr>
          <w:i/>
          <w:noProof/>
          <w:lang w:val="en-US"/>
        </w:rPr>
        <w:t>,</w:t>
      </w:r>
      <w:r w:rsidR="00F6710D" w:rsidRPr="00F6710D">
        <w:rPr>
          <w:i/>
          <w:noProof/>
          <w:lang w:val="en-US"/>
        </w:rPr>
        <w:t xml:space="preserve"> </w:t>
      </w:r>
      <w:r w:rsidR="00F6710D">
        <w:rPr>
          <w:noProof/>
          <w:lang w:val="en-US"/>
        </w:rPr>
        <w:t>2016)</w:t>
      </w:r>
      <w:r w:rsidR="00F6710D">
        <w:rPr>
          <w:lang w:val="en-US"/>
        </w:rPr>
        <w:fldChar w:fldCharType="end"/>
      </w:r>
      <w:r w:rsidR="00C14A8A">
        <w:rPr>
          <w:lang w:val="en-US"/>
        </w:rPr>
        <w:t>. This would provide an evidence base for rationally addressing prescribing attitudes in settings where common guidelines do not easily apply.</w:t>
      </w:r>
      <w:r w:rsidR="00446DE5">
        <w:rPr>
          <w:lang w:val="en-US"/>
        </w:rPr>
        <w:t xml:space="preserve"> </w:t>
      </w:r>
      <w:r>
        <w:rPr>
          <w:lang w:val="en-US"/>
        </w:rPr>
        <w:t>These health services themes are within the scope of PHP and should require careful research consideration.</w:t>
      </w:r>
    </w:p>
    <w:p w14:paraId="28FD5BBC" w14:textId="49AC35A7" w:rsidR="00C672E7" w:rsidRDefault="004975B7" w:rsidP="00126F19">
      <w:pPr>
        <w:spacing w:line="480" w:lineRule="auto"/>
        <w:jc w:val="both"/>
        <w:rPr>
          <w:lang w:val="en-GB"/>
        </w:rPr>
      </w:pPr>
      <w:r>
        <w:rPr>
          <w:lang w:val="en-GB"/>
        </w:rPr>
        <w:lastRenderedPageBreak/>
        <w:t>Selected psychotropic medicines that are available at affordable prices should be rationally prescribed and appropriately used</w:t>
      </w:r>
      <w:r w:rsidR="00446DE5">
        <w:rPr>
          <w:lang w:val="en-GB"/>
        </w:rPr>
        <w:t xml:space="preserve"> according to the context’s features</w:t>
      </w:r>
      <w:r>
        <w:rPr>
          <w:lang w:val="en-GB"/>
        </w:rPr>
        <w:t xml:space="preserve">. </w:t>
      </w:r>
      <w:r w:rsidR="00C86E84" w:rsidRPr="00C86E84">
        <w:rPr>
          <w:lang w:val="en-GB"/>
        </w:rPr>
        <w:t>Examples</w:t>
      </w:r>
      <w:r w:rsidR="00C86E84">
        <w:rPr>
          <w:lang w:val="en-GB"/>
        </w:rPr>
        <w:t xml:space="preserve"> </w:t>
      </w:r>
      <w:r w:rsidR="00C86E84" w:rsidRPr="00C86E84">
        <w:rPr>
          <w:lang w:val="en-GB"/>
        </w:rPr>
        <w:t>of irrational use of psychotropic</w:t>
      </w:r>
      <w:r w:rsidR="00C86E84">
        <w:rPr>
          <w:lang w:val="en-GB"/>
        </w:rPr>
        <w:t xml:space="preserve"> medicine</w:t>
      </w:r>
      <w:r w:rsidR="00C86E84" w:rsidRPr="00C86E84">
        <w:rPr>
          <w:lang w:val="en-GB"/>
        </w:rPr>
        <w:t>s include prescribing or dispensing too many medicines per patient</w:t>
      </w:r>
      <w:r w:rsidR="00C86E84">
        <w:rPr>
          <w:lang w:val="en-GB"/>
        </w:rPr>
        <w:t xml:space="preserve"> </w:t>
      </w:r>
      <w:r w:rsidR="00C86E84" w:rsidRPr="00C86E84">
        <w:rPr>
          <w:lang w:val="en-GB"/>
        </w:rPr>
        <w:t>(polypharmacy), prescribing inappropriate dosages, poor adherence to correctly prescribed medications,</w:t>
      </w:r>
      <w:r w:rsidR="00C86E84">
        <w:rPr>
          <w:lang w:val="en-GB"/>
        </w:rPr>
        <w:t xml:space="preserve"> </w:t>
      </w:r>
      <w:r w:rsidR="00C86E84" w:rsidRPr="00C86E84">
        <w:rPr>
          <w:lang w:val="en-GB"/>
        </w:rPr>
        <w:t>as well as misuse, underuse or overuse</w:t>
      </w:r>
      <w:r w:rsidR="006B0555">
        <w:rPr>
          <w:lang w:val="en-GB"/>
        </w:rPr>
        <w:t xml:space="preserve"> </w:t>
      </w:r>
      <w:r w:rsidR="00F6710D">
        <w:rPr>
          <w:lang w:val="en-GB"/>
        </w:rPr>
        <w:fldChar w:fldCharType="begin">
          <w:fldData xml:space="preserve">PFJlZm1hbj48Q2l0ZT48QXV0aG9yPkphcmFjejwvQXV0aG9yPjxZZWFyPjIwMTQ8L1llYXI+PFJl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</w:fldData>
        </w:fldChar>
      </w:r>
      <w:r w:rsidR="00F6710D">
        <w:rPr>
          <w:lang w:val="en-GB"/>
        </w:rPr>
        <w:instrText xml:space="preserve"> ADDIN REFMGR.CITE </w:instrText>
      </w:r>
      <w:r w:rsidR="00F6710D">
        <w:rPr>
          <w:lang w:val="en-GB"/>
        </w:rPr>
        <w:fldChar w:fldCharType="begin">
          <w:fldData xml:space="preserve">PFJlZm1hbj48Q2l0ZT48QXV0aG9yPkphcmFjejwvQXV0aG9yPjxZZWFyPjIwMTQ8L1llYXI+PFJl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</w:fldData>
        </w:fldChar>
      </w:r>
      <w:r w:rsidR="00F6710D">
        <w:rPr>
          <w:lang w:val="en-GB"/>
        </w:rPr>
        <w:instrText xml:space="preserve"> ADDIN EN.CITE.DATA </w:instrText>
      </w:r>
      <w:r w:rsidR="00F6710D">
        <w:rPr>
          <w:lang w:val="en-GB"/>
        </w:rPr>
      </w:r>
      <w:r w:rsidR="00F6710D">
        <w:rPr>
          <w:lang w:val="en-GB"/>
        </w:rPr>
        <w:fldChar w:fldCharType="end"/>
      </w:r>
      <w:r w:rsidR="00F6710D">
        <w:rPr>
          <w:lang w:val="en-GB"/>
        </w:rPr>
      </w:r>
      <w:r w:rsidR="00F6710D">
        <w:rPr>
          <w:lang w:val="en-GB"/>
        </w:rPr>
        <w:fldChar w:fldCharType="separate"/>
      </w:r>
      <w:r w:rsidR="00F6710D">
        <w:rPr>
          <w:noProof/>
          <w:lang w:val="en-GB"/>
        </w:rPr>
        <w:t>(Jaracz</w:t>
      </w:r>
      <w:r w:rsidR="00F6710D" w:rsidRPr="00F6710D">
        <w:rPr>
          <w:i/>
          <w:noProof/>
          <w:lang w:val="en-GB"/>
        </w:rPr>
        <w:t xml:space="preserve"> et al.</w:t>
      </w:r>
      <w:r w:rsidR="00F6710D">
        <w:rPr>
          <w:i/>
          <w:noProof/>
          <w:lang w:val="en-GB"/>
        </w:rPr>
        <w:t>,</w:t>
      </w:r>
      <w:r w:rsidR="00F6710D" w:rsidRPr="00F6710D">
        <w:rPr>
          <w:i/>
          <w:noProof/>
          <w:lang w:val="en-GB"/>
        </w:rPr>
        <w:t xml:space="preserve"> </w:t>
      </w:r>
      <w:r w:rsidR="00F6710D">
        <w:rPr>
          <w:noProof/>
          <w:lang w:val="en-GB"/>
        </w:rPr>
        <w:t>2014)</w:t>
      </w:r>
      <w:r w:rsidR="00F6710D">
        <w:rPr>
          <w:lang w:val="en-GB"/>
        </w:rPr>
        <w:fldChar w:fldCharType="end"/>
      </w:r>
      <w:r w:rsidR="00C86E84" w:rsidRPr="00C86E84">
        <w:rPr>
          <w:lang w:val="en-GB"/>
        </w:rPr>
        <w:t xml:space="preserve">. </w:t>
      </w:r>
      <w:r w:rsidR="00C86E84">
        <w:rPr>
          <w:lang w:val="en-GB"/>
        </w:rPr>
        <w:t>At a global level, m</w:t>
      </w:r>
      <w:r w:rsidR="00C86E84" w:rsidRPr="00C86E84">
        <w:rPr>
          <w:lang w:val="en-GB"/>
        </w:rPr>
        <w:t>ore than 50% of all medicines are prescribed,</w:t>
      </w:r>
      <w:r w:rsidR="00C86E84">
        <w:rPr>
          <w:lang w:val="en-GB"/>
        </w:rPr>
        <w:t xml:space="preserve"> </w:t>
      </w:r>
      <w:r w:rsidR="00C86E84" w:rsidRPr="00C86E84">
        <w:rPr>
          <w:lang w:val="en-GB"/>
        </w:rPr>
        <w:t>dispensed or sold inappropriately, and half of all patients fail to take them correctly</w:t>
      </w:r>
      <w:r w:rsidR="00507E4B">
        <w:rPr>
          <w:lang w:val="en-GB"/>
        </w:rPr>
        <w:t xml:space="preserve"> </w:t>
      </w:r>
      <w:r w:rsidR="00F6710D">
        <w:rPr>
          <w:lang w:val="en-GB"/>
        </w:rPr>
        <w:fldChar w:fldCharType="begin"/>
      </w:r>
      <w:r w:rsidR="00F6710D">
        <w:rPr>
          <w:lang w:val="en-GB"/>
        </w:rPr>
        <w:instrText xml:space="preserve"> ADDIN REFMGR.CITE &lt;Refman&gt;&lt;Cite&gt;&lt;Author&gt;Osterberg&lt;/Author&gt;&lt;Year&gt;2005&lt;/Year&gt;&lt;RecNum&gt;1223&lt;/RecNum&gt;&lt;IDText&gt;Adherence to medication&lt;/IDText&gt;&lt;MDL Ref_Type="Journal"&gt;&lt;Ref_Type&gt;Journal&lt;/Ref_Type&gt;&lt;Ref_ID&gt;1223&lt;/Ref_ID&gt;&lt;Title_Primary&gt;Adherence to medication&lt;/Title_Primary&gt;&lt;Authors_Primary&gt;Osterberg,L.&lt;/Authors_Primary&gt;&lt;Authors_Primary&gt;Blaschke,T.&lt;/Authors_Primary&gt;&lt;Date_Primary&gt;2005/8/4&lt;/Date_Primary&gt;&lt;Keywords&gt;Adolescent&lt;/Keywords&gt;&lt;Keywords&gt;Article&lt;/Keywords&gt;&lt;Keywords&gt;California&lt;/Keywords&gt;&lt;Keywords&gt;Child&lt;/Keywords&gt;&lt;Keywords&gt;Chronic Disease&lt;/Keywords&gt;&lt;Keywords&gt;Drug Administration Schedule&lt;/Keywords&gt;&lt;Keywords&gt;drug therapy&lt;/Keywords&gt;&lt;Keywords&gt;HIV Infections&lt;/Keywords&gt;&lt;Keywords&gt;Humans&lt;/Keywords&gt;&lt;Keywords&gt;Hypertension&lt;/Keywords&gt;&lt;Keywords&gt;Mental Disorders&lt;/Keywords&gt;&lt;Keywords&gt;Patient Compliance&lt;/Keywords&gt;&lt;Keywords&gt;psychology&lt;/Keywords&gt;&lt;Keywords&gt;Review&lt;/Keywords&gt;&lt;Keywords&gt;statistics &amp;amp; numerical data&lt;/Keywords&gt;&lt;Keywords&gt;Veterans&lt;/Keywords&gt;&lt;Reprint&gt;Not in File&lt;/Reprint&gt;&lt;Start_Page&gt;487&lt;/Start_Page&gt;&lt;End_Page&gt;497&lt;/End_Page&gt;&lt;Periodical&gt;N.Engl.J Med&lt;/Periodical&gt;&lt;Volume&gt;353&lt;/Volume&gt;&lt;Issue&gt;5&lt;/Issue&gt;&lt;Address&gt;General Medicine Division, Veterans Affairs Palo Alto Health Care System, Palo Alto, California 94304, USA. larso@stanford.edu&lt;/Address&gt;&lt;Web_URL&gt;PM:16079372&lt;/Web_URL&gt;&lt;ZZ_JournalStdAbbrev&gt;&lt;f name="System"&gt;N.Engl.J Med&lt;/f&gt;&lt;/ZZ_JournalStdAbbrev&gt;&lt;ZZ_WorkformID&gt;1&lt;/ZZ_WorkformID&gt;&lt;/MDL&gt;&lt;/Cite&gt;&lt;/Refman&gt;</w:instrText>
      </w:r>
      <w:r w:rsidR="00F6710D">
        <w:rPr>
          <w:lang w:val="en-GB"/>
        </w:rPr>
        <w:fldChar w:fldCharType="separate"/>
      </w:r>
      <w:r w:rsidR="00F6710D">
        <w:rPr>
          <w:noProof/>
          <w:lang w:val="en-GB"/>
        </w:rPr>
        <w:t>(Osterberg and Blaschke, 2005)</w:t>
      </w:r>
      <w:r w:rsidR="00F6710D">
        <w:rPr>
          <w:lang w:val="en-GB"/>
        </w:rPr>
        <w:fldChar w:fldCharType="end"/>
      </w:r>
      <w:r w:rsidR="00C86E84">
        <w:rPr>
          <w:lang w:val="en-GB"/>
        </w:rPr>
        <w:t>.</w:t>
      </w:r>
      <w:r w:rsidR="00C86E84" w:rsidRPr="00C86E84">
        <w:rPr>
          <w:lang w:val="en-GB"/>
        </w:rPr>
        <w:t xml:space="preserve"> </w:t>
      </w:r>
      <w:r w:rsidR="00C86E84">
        <w:rPr>
          <w:lang w:val="en-GB"/>
        </w:rPr>
        <w:t>Therefore, a</w:t>
      </w:r>
      <w:r>
        <w:rPr>
          <w:lang w:val="en-GB"/>
        </w:rPr>
        <w:t xml:space="preserve"> third challenge for PHP is to </w:t>
      </w:r>
      <w:r w:rsidR="00C86E84">
        <w:rPr>
          <w:lang w:val="en-GB"/>
        </w:rPr>
        <w:t xml:space="preserve">produce knowledge that may </w:t>
      </w:r>
      <w:r w:rsidR="008D16E9">
        <w:rPr>
          <w:lang w:val="en-GB"/>
        </w:rPr>
        <w:t>support</w:t>
      </w:r>
      <w:r w:rsidR="00C86E84">
        <w:rPr>
          <w:lang w:val="en-GB"/>
        </w:rPr>
        <w:t xml:space="preserve"> </w:t>
      </w:r>
      <w:r>
        <w:rPr>
          <w:lang w:val="en-GB"/>
        </w:rPr>
        <w:t>rational prescribing and appropriate use</w:t>
      </w:r>
      <w:r w:rsidR="00C86E84">
        <w:rPr>
          <w:lang w:val="en-GB"/>
        </w:rPr>
        <w:t xml:space="preserve"> of medicines</w:t>
      </w:r>
      <w:r w:rsidR="000C57EE">
        <w:rPr>
          <w:lang w:val="en-GB"/>
        </w:rPr>
        <w:t xml:space="preserve"> building on initiatives such as the Essential Medicines List</w:t>
      </w:r>
      <w:r w:rsidR="00507E4B">
        <w:rPr>
          <w:lang w:val="en-GB"/>
        </w:rPr>
        <w:t xml:space="preserve"> </w:t>
      </w:r>
      <w:r w:rsidR="00F6710D">
        <w:rPr>
          <w:lang w:val="en-GB"/>
        </w:rPr>
        <w:fldChar w:fldCharType="begin"/>
      </w:r>
      <w:r w:rsidR="00F6710D">
        <w:rPr>
          <w:lang w:val="en-GB"/>
        </w:rPr>
        <w:instrText xml:space="preserve"> ADDIN REFMGR.CITE &lt;Refman&gt;&lt;Cite&gt;&lt;Author&gt;World Health Organization&lt;/Author&gt;&lt;Year&gt;2015&lt;/Year&gt;&lt;RecNum&gt;2520&lt;/RecNum&gt;&lt;IDText&gt;Essential medicines and basic health technologies for noncommunicable diseases: towards a set of actions to improve equitable access in Member States&lt;/IDText&gt;&lt;MDL Ref_Type="Report"&gt;&lt;Ref_Type&gt;Report&lt;/Ref_Type&gt;&lt;Ref_ID&gt;2520&lt;/Ref_ID&gt;&lt;Title_Primary&gt;Essential medicines and basic health technologies for noncommunicable diseases: towards a set of actions to improve equitable access in Member States&lt;/Title_Primary&gt;&lt;Authors_Primary&gt;World Health Organization&lt;/Authors_Primary&gt;&lt;Date_Primary&gt;2015&lt;/Date_Primary&gt;&lt;Keywords&gt;Disease&lt;/Keywords&gt;&lt;Reprint&gt;Not in File&lt;/Reprint&gt;&lt;ZZ_WorkformID&gt;24&lt;/ZZ_WorkformID&gt;&lt;/MDL&gt;&lt;/Cite&gt;&lt;/Refman&gt;</w:instrText>
      </w:r>
      <w:r w:rsidR="00F6710D">
        <w:rPr>
          <w:lang w:val="en-GB"/>
        </w:rPr>
        <w:fldChar w:fldCharType="separate"/>
      </w:r>
      <w:r w:rsidR="00F6710D">
        <w:rPr>
          <w:noProof/>
          <w:lang w:val="en-GB"/>
        </w:rPr>
        <w:t>(World Health Organization, 2015a)</w:t>
      </w:r>
      <w:r w:rsidR="00F6710D">
        <w:rPr>
          <w:lang w:val="en-GB"/>
        </w:rPr>
        <w:fldChar w:fldCharType="end"/>
      </w:r>
      <w:r>
        <w:rPr>
          <w:lang w:val="en-GB"/>
        </w:rPr>
        <w:t>.</w:t>
      </w:r>
      <w:r w:rsidR="00C86E84">
        <w:rPr>
          <w:lang w:val="en-GB"/>
        </w:rPr>
        <w:t xml:space="preserve"> A number of research activities and study designs</w:t>
      </w:r>
      <w:r w:rsidR="008D16E9">
        <w:rPr>
          <w:lang w:val="en-GB"/>
        </w:rPr>
        <w:t>, with the background rationale of filling the gap between the production of evidence and its uptake in practice,</w:t>
      </w:r>
      <w:r w:rsidR="00C86E84">
        <w:rPr>
          <w:lang w:val="en-GB"/>
        </w:rPr>
        <w:t xml:space="preserve"> may be employed (Table 1)</w:t>
      </w:r>
      <w:r w:rsidR="00554237">
        <w:rPr>
          <w:lang w:val="en-GB"/>
        </w:rPr>
        <w:t xml:space="preserve"> including</w:t>
      </w:r>
      <w:r w:rsidR="008D16E9">
        <w:rPr>
          <w:lang w:val="en-GB"/>
        </w:rPr>
        <w:t xml:space="preserve"> systematic reviews of randomised or observational evidence, evidence-based guidelines, pharmacoepidemiological studies based on administrative databases, observational or randomised studies with pragmatic designs. </w:t>
      </w:r>
      <w:r w:rsidR="008D16E9">
        <w:rPr>
          <w:lang w:val="en-US"/>
        </w:rPr>
        <w:t xml:space="preserve">PHP should effectively </w:t>
      </w:r>
      <w:r w:rsidR="00F46950">
        <w:rPr>
          <w:lang w:val="en-US"/>
        </w:rPr>
        <w:t>implement</w:t>
      </w:r>
      <w:r w:rsidR="008D16E9">
        <w:rPr>
          <w:lang w:val="en-US"/>
        </w:rPr>
        <w:t xml:space="preserve"> these research tools </w:t>
      </w:r>
      <w:r w:rsidR="00E26A3D">
        <w:rPr>
          <w:lang w:val="en-US"/>
        </w:rPr>
        <w:t>to discover better and more effective strategies to support physicians in optimizing the use of psychotropic medicines</w:t>
      </w:r>
      <w:r w:rsidR="008D16E9">
        <w:rPr>
          <w:lang w:val="en-US"/>
        </w:rPr>
        <w:t>.</w:t>
      </w:r>
      <w:r w:rsidR="008D16E9">
        <w:rPr>
          <w:lang w:val="en-GB"/>
        </w:rPr>
        <w:t xml:space="preserve"> </w:t>
      </w:r>
      <w:r w:rsidR="00E85287">
        <w:rPr>
          <w:lang w:val="en-GB"/>
        </w:rPr>
        <w:t>We argue that m</w:t>
      </w:r>
      <w:r w:rsidR="00126F19">
        <w:rPr>
          <w:lang w:val="en-GB"/>
        </w:rPr>
        <w:t xml:space="preserve">ore than the development of new </w:t>
      </w:r>
      <w:r w:rsidR="00E85287">
        <w:rPr>
          <w:lang w:val="en-GB"/>
        </w:rPr>
        <w:t xml:space="preserve">and </w:t>
      </w:r>
      <w:r w:rsidR="00126F19">
        <w:rPr>
          <w:lang w:val="en-GB"/>
        </w:rPr>
        <w:t xml:space="preserve">more effective psychotropic medicines, </w:t>
      </w:r>
      <w:r w:rsidR="00126F19" w:rsidRPr="00126F19">
        <w:rPr>
          <w:lang w:val="en-GB"/>
        </w:rPr>
        <w:t>the greatest benefit in the next decade will derive</w:t>
      </w:r>
      <w:r w:rsidR="00E85287">
        <w:rPr>
          <w:lang w:val="en-GB"/>
        </w:rPr>
        <w:t xml:space="preserve"> </w:t>
      </w:r>
      <w:r w:rsidR="00126F19" w:rsidRPr="00126F19">
        <w:rPr>
          <w:lang w:val="en-GB"/>
        </w:rPr>
        <w:t xml:space="preserve">from </w:t>
      </w:r>
      <w:r w:rsidR="00E85287">
        <w:rPr>
          <w:lang w:val="en-GB"/>
        </w:rPr>
        <w:t>the generation</w:t>
      </w:r>
      <w:r w:rsidR="00126F19" w:rsidRPr="00126F19">
        <w:rPr>
          <w:lang w:val="en-GB"/>
        </w:rPr>
        <w:t xml:space="preserve"> </w:t>
      </w:r>
      <w:r w:rsidR="00E85287">
        <w:rPr>
          <w:lang w:val="en-GB"/>
        </w:rPr>
        <w:t xml:space="preserve">of knowledge on how to provide </w:t>
      </w:r>
      <w:r w:rsidR="00126F19" w:rsidRPr="00126F19">
        <w:rPr>
          <w:lang w:val="en-GB"/>
        </w:rPr>
        <w:t xml:space="preserve">better care </w:t>
      </w:r>
      <w:r w:rsidR="00E85287">
        <w:rPr>
          <w:lang w:val="en-GB"/>
        </w:rPr>
        <w:t>based on</w:t>
      </w:r>
      <w:r w:rsidR="00C86E84">
        <w:rPr>
          <w:lang w:val="en-GB"/>
        </w:rPr>
        <w:t xml:space="preserve"> </w:t>
      </w:r>
      <w:r w:rsidR="00E85287">
        <w:rPr>
          <w:lang w:val="en-GB"/>
        </w:rPr>
        <w:t>current</w:t>
      </w:r>
      <w:r w:rsidR="009D22C6">
        <w:rPr>
          <w:lang w:val="en-GB"/>
        </w:rPr>
        <w:t xml:space="preserve"> </w:t>
      </w:r>
      <w:r w:rsidR="00E85287">
        <w:rPr>
          <w:lang w:val="en-GB"/>
        </w:rPr>
        <w:t>treatments.</w:t>
      </w:r>
    </w:p>
    <w:p w14:paraId="1AB4FB83" w14:textId="77777777" w:rsidR="00F46950" w:rsidRDefault="00C672E7" w:rsidP="000E1520">
      <w:pPr>
        <w:spacing w:line="480" w:lineRule="auto"/>
        <w:jc w:val="both"/>
        <w:rPr>
          <w:lang w:val="en-GB"/>
        </w:rPr>
      </w:pPr>
      <w:r>
        <w:rPr>
          <w:lang w:val="en-GB"/>
        </w:rPr>
        <w:t xml:space="preserve">Organising research activities on aspects related to access, rational prescribing and appropriate use of medicines for mental disorders under a common nomenclature may offer advantages. </w:t>
      </w:r>
      <w:r w:rsidR="009D22C6">
        <w:rPr>
          <w:lang w:val="en-GB"/>
        </w:rPr>
        <w:t>The scientific community</w:t>
      </w:r>
      <w:r>
        <w:rPr>
          <w:lang w:val="en-GB"/>
        </w:rPr>
        <w:t xml:space="preserve"> </w:t>
      </w:r>
      <w:r w:rsidR="009D22C6">
        <w:rPr>
          <w:lang w:val="en-GB"/>
        </w:rPr>
        <w:t>would</w:t>
      </w:r>
      <w:r>
        <w:rPr>
          <w:lang w:val="en-GB"/>
        </w:rPr>
        <w:t xml:space="preserve"> be more focused on common goals and objectives, </w:t>
      </w:r>
      <w:r w:rsidR="009D22C6">
        <w:rPr>
          <w:lang w:val="en-GB"/>
        </w:rPr>
        <w:t>with, likely, an increasing body of research evidence of practical use. International calls for funding may be interested in supporting research in the area of PHP, and scientific societies and journals might be more open to recognise the value of research in this area.</w:t>
      </w:r>
      <w:r w:rsidR="000E1520">
        <w:rPr>
          <w:lang w:val="en-GB"/>
        </w:rPr>
        <w:t xml:space="preserve"> </w:t>
      </w:r>
      <w:r w:rsidR="00F46950">
        <w:rPr>
          <w:lang w:val="en-GB"/>
        </w:rPr>
        <w:t xml:space="preserve">Junior scientists and clinicians may </w:t>
      </w:r>
      <w:r w:rsidR="00F46950">
        <w:rPr>
          <w:lang w:val="en-GB"/>
        </w:rPr>
        <w:lastRenderedPageBreak/>
        <w:t xml:space="preserve">appreciate that research activities in this area, being focused on implementation and quality of care, may effectively complement clinical practice. </w:t>
      </w:r>
    </w:p>
    <w:p w14:paraId="2C219D9E" w14:textId="77777777" w:rsidR="00C672E7" w:rsidRDefault="000E1520" w:rsidP="000E1520">
      <w:pPr>
        <w:spacing w:line="480" w:lineRule="auto"/>
        <w:jc w:val="both"/>
        <w:rPr>
          <w:lang w:val="en-GB"/>
        </w:rPr>
      </w:pPr>
      <w:r w:rsidRPr="000E1520">
        <w:rPr>
          <w:lang w:val="en-GB"/>
        </w:rPr>
        <w:t>Ultimately, the</w:t>
      </w:r>
      <w:r>
        <w:rPr>
          <w:lang w:val="en-GB"/>
        </w:rPr>
        <w:t xml:space="preserve"> </w:t>
      </w:r>
      <w:r w:rsidRPr="000E1520">
        <w:rPr>
          <w:lang w:val="en-GB"/>
        </w:rPr>
        <w:t xml:space="preserve">search for a better understanding of </w:t>
      </w:r>
      <w:r>
        <w:rPr>
          <w:lang w:val="en-GB"/>
        </w:rPr>
        <w:t xml:space="preserve">how psychotropic medicines should be effectively selected, made available to those in need at affordable </w:t>
      </w:r>
      <w:r w:rsidR="00B930DB">
        <w:rPr>
          <w:lang w:val="en-GB"/>
        </w:rPr>
        <w:t>prices</w:t>
      </w:r>
      <w:r>
        <w:rPr>
          <w:lang w:val="en-GB"/>
        </w:rPr>
        <w:t xml:space="preserve">, and prescribed rationally, </w:t>
      </w:r>
      <w:r w:rsidRPr="000E1520">
        <w:rPr>
          <w:lang w:val="en-GB"/>
        </w:rPr>
        <w:t>is of importance</w:t>
      </w:r>
      <w:r>
        <w:rPr>
          <w:lang w:val="en-GB"/>
        </w:rPr>
        <w:t xml:space="preserve"> </w:t>
      </w:r>
      <w:r w:rsidRPr="000E1520">
        <w:rPr>
          <w:lang w:val="en-GB"/>
        </w:rPr>
        <w:t xml:space="preserve">to improving </w:t>
      </w:r>
      <w:r>
        <w:rPr>
          <w:lang w:val="en-GB"/>
        </w:rPr>
        <w:t>mental health</w:t>
      </w:r>
      <w:r w:rsidRPr="000E1520">
        <w:rPr>
          <w:lang w:val="en-GB"/>
        </w:rPr>
        <w:t xml:space="preserve"> </w:t>
      </w:r>
      <w:r>
        <w:rPr>
          <w:lang w:val="en-GB"/>
        </w:rPr>
        <w:t>care</w:t>
      </w:r>
      <w:r w:rsidRPr="000E1520">
        <w:rPr>
          <w:lang w:val="en-GB"/>
        </w:rPr>
        <w:t xml:space="preserve"> of individuals with</w:t>
      </w:r>
      <w:r>
        <w:rPr>
          <w:lang w:val="en-GB"/>
        </w:rPr>
        <w:t xml:space="preserve"> </w:t>
      </w:r>
      <w:r w:rsidR="00B930DB">
        <w:rPr>
          <w:lang w:val="en-GB"/>
        </w:rPr>
        <w:t>these</w:t>
      </w:r>
      <w:r>
        <w:rPr>
          <w:lang w:val="en-GB"/>
        </w:rPr>
        <w:t xml:space="preserve"> </w:t>
      </w:r>
      <w:r w:rsidRPr="000E1520">
        <w:rPr>
          <w:lang w:val="en-GB"/>
        </w:rPr>
        <w:t>disorders in all countries. This is the ultimate goal of</w:t>
      </w:r>
      <w:r>
        <w:rPr>
          <w:lang w:val="en-GB"/>
        </w:rPr>
        <w:t xml:space="preserve"> PHP</w:t>
      </w:r>
      <w:r w:rsidRPr="000E1520">
        <w:rPr>
          <w:lang w:val="en-GB"/>
        </w:rPr>
        <w:t>.</w:t>
      </w:r>
      <w:r>
        <w:rPr>
          <w:lang w:val="en-GB"/>
        </w:rPr>
        <w:t xml:space="preserve"> </w:t>
      </w:r>
    </w:p>
    <w:p w14:paraId="20A885C0" w14:textId="3A62EC0E" w:rsidR="007A4B12" w:rsidRDefault="007A4B12">
      <w:pPr>
        <w:rPr>
          <w:lang w:val="en-GB"/>
        </w:rPr>
      </w:pPr>
      <w:r>
        <w:rPr>
          <w:lang w:val="en-GB"/>
        </w:rPr>
        <w:br w:type="page"/>
      </w:r>
    </w:p>
    <w:p w14:paraId="1298482A" w14:textId="55AE49F9" w:rsidR="007A4B12" w:rsidRPr="007A4B12" w:rsidRDefault="007A4B12" w:rsidP="007A4B12">
      <w:pPr>
        <w:spacing w:line="480" w:lineRule="auto"/>
        <w:rPr>
          <w:rFonts w:cstheme="minorHAnsi"/>
          <w:b/>
          <w:noProof/>
          <w:lang w:val="en-US"/>
        </w:rPr>
      </w:pPr>
      <w:r w:rsidRPr="007A4B12">
        <w:rPr>
          <w:b/>
          <w:lang w:val="en-US"/>
        </w:rPr>
        <w:lastRenderedPageBreak/>
        <w:t>References</w:t>
      </w:r>
      <w:r w:rsidRPr="007A4B12">
        <w:rPr>
          <w:rFonts w:cstheme="minorHAnsi"/>
          <w:b/>
          <w:lang w:val="en-US"/>
        </w:rPr>
        <w:fldChar w:fldCharType="begin"/>
      </w:r>
      <w:r w:rsidRPr="007A4B12">
        <w:rPr>
          <w:rFonts w:cstheme="minorHAnsi"/>
          <w:b/>
          <w:lang w:val="en-US"/>
        </w:rPr>
        <w:instrText xml:space="preserve"> ADDIN REFMGR.REFLIST </w:instrText>
      </w:r>
      <w:r w:rsidRPr="007A4B12">
        <w:rPr>
          <w:rFonts w:cstheme="minorHAnsi"/>
          <w:b/>
          <w:lang w:val="en-US"/>
        </w:rPr>
        <w:fldChar w:fldCharType="separate"/>
      </w:r>
    </w:p>
    <w:p w14:paraId="02C37D3B" w14:textId="77777777" w:rsidR="007A4B12" w:rsidRPr="007A4B12" w:rsidRDefault="007A4B12" w:rsidP="007A4B12">
      <w:pPr>
        <w:tabs>
          <w:tab w:val="left" w:pos="0"/>
        </w:tabs>
        <w:spacing w:after="240" w:line="240" w:lineRule="auto"/>
        <w:ind w:left="720" w:hanging="720"/>
        <w:rPr>
          <w:rFonts w:cstheme="minorHAnsi"/>
          <w:noProof/>
          <w:lang w:val="en-US"/>
        </w:rPr>
      </w:pPr>
      <w:r w:rsidRPr="006617BA">
        <w:rPr>
          <w:rFonts w:cstheme="minorHAnsi"/>
          <w:b/>
          <w:noProof/>
          <w:lang w:val="en-GB"/>
        </w:rPr>
        <w:t>Barbui C, Dua T, Kolappa K, Saraceno B, Saxena S</w:t>
      </w:r>
      <w:r w:rsidRPr="006617BA">
        <w:rPr>
          <w:rFonts w:cstheme="minorHAnsi"/>
          <w:noProof/>
          <w:lang w:val="en-GB"/>
        </w:rPr>
        <w:t xml:space="preserve"> (2017a). </w:t>
      </w:r>
      <w:r w:rsidRPr="007A4B12">
        <w:rPr>
          <w:rFonts w:cstheme="minorHAnsi"/>
          <w:noProof/>
          <w:lang w:val="en-US"/>
        </w:rPr>
        <w:t xml:space="preserve">Mapping actions to improve access to medicines for mental disorders in low and middle income countries. </w:t>
      </w:r>
      <w:r w:rsidRPr="007A4B12">
        <w:rPr>
          <w:rFonts w:cstheme="minorHAnsi"/>
          <w:i/>
          <w:noProof/>
          <w:lang w:val="en-US"/>
        </w:rPr>
        <w:t>Epidemiology and Psychiatric Sciences,</w:t>
      </w:r>
      <w:r w:rsidRPr="007A4B12">
        <w:rPr>
          <w:rFonts w:cstheme="minorHAnsi"/>
          <w:noProof/>
          <w:lang w:val="en-US"/>
        </w:rPr>
        <w:t xml:space="preserve"> in press.</w:t>
      </w:r>
    </w:p>
    <w:p w14:paraId="20A7EA05"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GB"/>
        </w:rPr>
        <w:t>Barbui C, Addis A, Amato L, Traversa G, Garattini S</w:t>
      </w:r>
      <w:r w:rsidRPr="007A4B12">
        <w:rPr>
          <w:rFonts w:cstheme="minorHAnsi"/>
          <w:noProof/>
          <w:lang w:val="en-GB"/>
        </w:rPr>
        <w:t xml:space="preserve"> (2017b). </w:t>
      </w:r>
      <w:r w:rsidRPr="007A4B12">
        <w:rPr>
          <w:rFonts w:cstheme="minorHAnsi"/>
          <w:noProof/>
          <w:lang w:val="en-US"/>
        </w:rPr>
        <w:t xml:space="preserve">Can systematic reviews contribute to regulatory decisions? </w:t>
      </w:r>
      <w:r w:rsidRPr="007A4B12">
        <w:rPr>
          <w:rFonts w:cstheme="minorHAnsi"/>
          <w:i/>
          <w:noProof/>
          <w:lang w:val="en-US"/>
        </w:rPr>
        <w:t>European Journal of Clinical Pharmacology</w:t>
      </w:r>
      <w:r w:rsidRPr="007A4B12">
        <w:rPr>
          <w:rFonts w:cstheme="minorHAnsi"/>
          <w:noProof/>
          <w:lang w:val="en-US"/>
        </w:rPr>
        <w:t xml:space="preserve"> </w:t>
      </w:r>
      <w:r w:rsidRPr="007A4B12">
        <w:rPr>
          <w:rFonts w:cstheme="minorHAnsi"/>
          <w:b/>
          <w:noProof/>
          <w:lang w:val="en-US"/>
        </w:rPr>
        <w:t>73</w:t>
      </w:r>
      <w:r w:rsidRPr="007A4B12">
        <w:rPr>
          <w:rFonts w:cstheme="minorHAnsi"/>
          <w:noProof/>
          <w:lang w:val="en-US"/>
        </w:rPr>
        <w:t>, 507-509.</w:t>
      </w:r>
    </w:p>
    <w:p w14:paraId="64C99463"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Barbui C, Bighelli I</w:t>
      </w:r>
      <w:r w:rsidRPr="007A4B12">
        <w:rPr>
          <w:rFonts w:cstheme="minorHAnsi"/>
          <w:noProof/>
          <w:lang w:val="en-US"/>
        </w:rPr>
        <w:t xml:space="preserve"> (2013a). A new approach to psychiatric drug approval in Europe. </w:t>
      </w:r>
      <w:r w:rsidRPr="007A4B12">
        <w:rPr>
          <w:rFonts w:cstheme="minorHAnsi"/>
          <w:i/>
          <w:noProof/>
          <w:lang w:val="en-US"/>
        </w:rPr>
        <w:t>PLoS Medicine</w:t>
      </w:r>
      <w:r w:rsidRPr="007A4B12">
        <w:rPr>
          <w:rFonts w:cstheme="minorHAnsi"/>
          <w:noProof/>
          <w:lang w:val="en-US"/>
        </w:rPr>
        <w:t xml:space="preserve"> </w:t>
      </w:r>
      <w:r w:rsidRPr="007A4B12">
        <w:rPr>
          <w:rFonts w:cstheme="minorHAnsi"/>
          <w:b/>
          <w:noProof/>
          <w:lang w:val="en-US"/>
        </w:rPr>
        <w:t>10</w:t>
      </w:r>
      <w:r w:rsidRPr="007A4B12">
        <w:rPr>
          <w:rFonts w:cstheme="minorHAnsi"/>
          <w:noProof/>
          <w:lang w:val="en-US"/>
        </w:rPr>
        <w:t>, e1001530.</w:t>
      </w:r>
    </w:p>
    <w:p w14:paraId="244E9141"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Barbui C, Bighelli I</w:t>
      </w:r>
      <w:r w:rsidRPr="007A4B12">
        <w:rPr>
          <w:rFonts w:cstheme="minorHAnsi"/>
          <w:noProof/>
          <w:lang w:val="en-US"/>
        </w:rPr>
        <w:t xml:space="preserve"> (2013b). Regulatory science in Europe: the case of schizophrenia trials. </w:t>
      </w:r>
      <w:r w:rsidRPr="007A4B12">
        <w:rPr>
          <w:rFonts w:cstheme="minorHAnsi"/>
          <w:i/>
          <w:noProof/>
          <w:lang w:val="en-US"/>
        </w:rPr>
        <w:t>Lancet</w:t>
      </w:r>
      <w:r w:rsidRPr="007A4B12">
        <w:rPr>
          <w:rFonts w:cstheme="minorHAnsi"/>
          <w:noProof/>
          <w:lang w:val="en-US"/>
        </w:rPr>
        <w:t xml:space="preserve"> </w:t>
      </w:r>
      <w:r w:rsidRPr="007A4B12">
        <w:rPr>
          <w:rFonts w:cstheme="minorHAnsi"/>
          <w:b/>
          <w:noProof/>
          <w:lang w:val="en-US"/>
        </w:rPr>
        <w:t>382</w:t>
      </w:r>
      <w:r w:rsidRPr="007A4B12">
        <w:rPr>
          <w:rFonts w:cstheme="minorHAnsi"/>
          <w:noProof/>
          <w:lang w:val="en-US"/>
        </w:rPr>
        <w:t>, 1234-1235.</w:t>
      </w:r>
    </w:p>
    <w:p w14:paraId="752724AE"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Barbui C, Dua T, Kolappa K, Saraceno B, Saxena S</w:t>
      </w:r>
      <w:r w:rsidRPr="007A4B12">
        <w:rPr>
          <w:rFonts w:cstheme="minorHAnsi"/>
          <w:noProof/>
          <w:lang w:val="en-US"/>
        </w:rPr>
        <w:t xml:space="preserve"> (2016). Access to psychotropic medicines in low-resource settings. </w:t>
      </w:r>
      <w:r w:rsidRPr="007A4B12">
        <w:rPr>
          <w:rFonts w:cstheme="minorHAnsi"/>
          <w:i/>
          <w:noProof/>
          <w:lang w:val="en-US"/>
        </w:rPr>
        <w:t>Lancet Psychiatry</w:t>
      </w:r>
      <w:r w:rsidRPr="007A4B12">
        <w:rPr>
          <w:rFonts w:cstheme="minorHAnsi"/>
          <w:noProof/>
          <w:lang w:val="en-US"/>
        </w:rPr>
        <w:t xml:space="preserve"> </w:t>
      </w:r>
      <w:r w:rsidRPr="007A4B12">
        <w:rPr>
          <w:rFonts w:cstheme="minorHAnsi"/>
          <w:b/>
          <w:noProof/>
          <w:lang w:val="en-US"/>
        </w:rPr>
        <w:t>3</w:t>
      </w:r>
      <w:r w:rsidRPr="007A4B12">
        <w:rPr>
          <w:rFonts w:cstheme="minorHAnsi"/>
          <w:noProof/>
          <w:lang w:val="en-US"/>
        </w:rPr>
        <w:t>, 913-915.</w:t>
      </w:r>
    </w:p>
    <w:p w14:paraId="79B71EA5"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Garattini S, Bertelè V</w:t>
      </w:r>
      <w:r w:rsidRPr="007A4B12">
        <w:rPr>
          <w:rFonts w:cstheme="minorHAnsi"/>
          <w:noProof/>
          <w:lang w:val="en-US"/>
        </w:rPr>
        <w:t xml:space="preserve"> (2007). Non-inferiority trials are unethical because they disregard patients' interests. </w:t>
      </w:r>
      <w:r w:rsidRPr="007A4B12">
        <w:rPr>
          <w:rFonts w:cstheme="minorHAnsi"/>
          <w:i/>
          <w:noProof/>
          <w:lang w:val="en-US"/>
        </w:rPr>
        <w:t>Lancet</w:t>
      </w:r>
      <w:r w:rsidRPr="007A4B12">
        <w:rPr>
          <w:rFonts w:cstheme="minorHAnsi"/>
          <w:noProof/>
          <w:lang w:val="en-US"/>
        </w:rPr>
        <w:t xml:space="preserve"> </w:t>
      </w:r>
      <w:r w:rsidRPr="007A4B12">
        <w:rPr>
          <w:rFonts w:cstheme="minorHAnsi"/>
          <w:b/>
          <w:noProof/>
          <w:lang w:val="en-US"/>
        </w:rPr>
        <w:t>370</w:t>
      </w:r>
      <w:r w:rsidRPr="007A4B12">
        <w:rPr>
          <w:rFonts w:cstheme="minorHAnsi"/>
          <w:noProof/>
          <w:lang w:val="en-US"/>
        </w:rPr>
        <w:t>, 1875-1877.</w:t>
      </w:r>
    </w:p>
    <w:p w14:paraId="011F8E51"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Garattini S, Chalmers I</w:t>
      </w:r>
      <w:r w:rsidRPr="007A4B12">
        <w:rPr>
          <w:rFonts w:cstheme="minorHAnsi"/>
          <w:noProof/>
          <w:lang w:val="en-US"/>
        </w:rPr>
        <w:t xml:space="preserve"> (2009). Patients and the public deserve big changes in evaluation of drugs. </w:t>
      </w:r>
      <w:r w:rsidRPr="007A4B12">
        <w:rPr>
          <w:rFonts w:cstheme="minorHAnsi"/>
          <w:i/>
          <w:noProof/>
          <w:lang w:val="en-US"/>
        </w:rPr>
        <w:t>BMJ</w:t>
      </w:r>
      <w:r w:rsidRPr="007A4B12">
        <w:rPr>
          <w:rFonts w:cstheme="minorHAnsi"/>
          <w:noProof/>
          <w:lang w:val="en-US"/>
        </w:rPr>
        <w:t xml:space="preserve"> </w:t>
      </w:r>
      <w:r w:rsidRPr="007A4B12">
        <w:rPr>
          <w:rFonts w:cstheme="minorHAnsi"/>
          <w:b/>
          <w:noProof/>
          <w:lang w:val="en-US"/>
        </w:rPr>
        <w:t>338</w:t>
      </w:r>
      <w:r w:rsidRPr="007A4B12">
        <w:rPr>
          <w:rFonts w:cstheme="minorHAnsi"/>
          <w:noProof/>
          <w:lang w:val="en-US"/>
        </w:rPr>
        <w:t>, b1025.</w:t>
      </w:r>
    </w:p>
    <w:p w14:paraId="32A35BF8"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Geddes J, Freemantle N, Harrison P, Bebbington P</w:t>
      </w:r>
      <w:r w:rsidRPr="007A4B12">
        <w:rPr>
          <w:rFonts w:cstheme="minorHAnsi"/>
          <w:noProof/>
          <w:lang w:val="en-US"/>
        </w:rPr>
        <w:t xml:space="preserve"> (2000). Atypical antipsychotics in the treatment of schizophrenia: systematic overview and meta-regression analysis. </w:t>
      </w:r>
      <w:r w:rsidRPr="007A4B12">
        <w:rPr>
          <w:rFonts w:cstheme="minorHAnsi"/>
          <w:i/>
          <w:noProof/>
          <w:lang w:val="en-US"/>
        </w:rPr>
        <w:t>BMJ</w:t>
      </w:r>
      <w:r w:rsidRPr="007A4B12">
        <w:rPr>
          <w:rFonts w:cstheme="minorHAnsi"/>
          <w:noProof/>
          <w:lang w:val="en-US"/>
        </w:rPr>
        <w:t xml:space="preserve"> </w:t>
      </w:r>
      <w:r w:rsidRPr="007A4B12">
        <w:rPr>
          <w:rFonts w:cstheme="minorHAnsi"/>
          <w:b/>
          <w:noProof/>
          <w:lang w:val="en-US"/>
        </w:rPr>
        <w:t>321</w:t>
      </w:r>
      <w:r w:rsidRPr="007A4B12">
        <w:rPr>
          <w:rFonts w:cstheme="minorHAnsi"/>
          <w:noProof/>
          <w:lang w:val="en-US"/>
        </w:rPr>
        <w:t>, 1371-1376.</w:t>
      </w:r>
    </w:p>
    <w:p w14:paraId="400C08D2"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Hassan L, Senior J, Webb RT, Frisher M, Tully MP, While D, Shaw JJ</w:t>
      </w:r>
      <w:r w:rsidRPr="007A4B12">
        <w:rPr>
          <w:rFonts w:cstheme="minorHAnsi"/>
          <w:noProof/>
          <w:lang w:val="en-US"/>
        </w:rPr>
        <w:t xml:space="preserve"> (2016). Prevalence and appropriateness of psychotropic medication prescribing in a nationally representative cross-sectional survey of male and female prisoners in England. </w:t>
      </w:r>
      <w:r w:rsidRPr="007A4B12">
        <w:rPr>
          <w:rFonts w:cstheme="minorHAnsi"/>
          <w:i/>
          <w:noProof/>
          <w:lang w:val="en-US"/>
        </w:rPr>
        <w:t>BMC Psychiatry</w:t>
      </w:r>
      <w:r w:rsidRPr="007A4B12">
        <w:rPr>
          <w:rFonts w:cstheme="minorHAnsi"/>
          <w:noProof/>
          <w:lang w:val="en-US"/>
        </w:rPr>
        <w:t xml:space="preserve"> </w:t>
      </w:r>
      <w:r w:rsidRPr="007A4B12">
        <w:rPr>
          <w:rFonts w:cstheme="minorHAnsi"/>
          <w:b/>
          <w:noProof/>
          <w:lang w:val="en-US"/>
        </w:rPr>
        <w:t>16</w:t>
      </w:r>
      <w:r w:rsidRPr="007A4B12">
        <w:rPr>
          <w:rFonts w:cstheme="minorHAnsi"/>
          <w:noProof/>
          <w:lang w:val="en-US"/>
        </w:rPr>
        <w:t>, 346.</w:t>
      </w:r>
    </w:p>
    <w:p w14:paraId="28BB2975"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Jaracz J, Tetera-Rudnicka E, Kujath D, Raczynska A, Stoszek S, Czernas W, Wierzbinski P, Moniakowski A, Jaracz K, Rybakowski J</w:t>
      </w:r>
      <w:r w:rsidRPr="007A4B12">
        <w:rPr>
          <w:rFonts w:cstheme="minorHAnsi"/>
          <w:noProof/>
          <w:lang w:val="en-US"/>
        </w:rPr>
        <w:t xml:space="preserve"> (2014). The prevalence of antipsychotic polypharmacy in schizophrenic patients discharged from psychiatric units in Poland. </w:t>
      </w:r>
      <w:r w:rsidRPr="007A4B12">
        <w:rPr>
          <w:rFonts w:cstheme="minorHAnsi"/>
          <w:i/>
          <w:noProof/>
          <w:lang w:val="en-US"/>
        </w:rPr>
        <w:t>Pharmacological Reports</w:t>
      </w:r>
      <w:r w:rsidRPr="007A4B12">
        <w:rPr>
          <w:rFonts w:cstheme="minorHAnsi"/>
          <w:noProof/>
          <w:lang w:val="en-US"/>
        </w:rPr>
        <w:t xml:space="preserve"> </w:t>
      </w:r>
      <w:r w:rsidRPr="007A4B12">
        <w:rPr>
          <w:rFonts w:cstheme="minorHAnsi"/>
          <w:b/>
          <w:noProof/>
          <w:lang w:val="en-US"/>
        </w:rPr>
        <w:t>66</w:t>
      </w:r>
      <w:r w:rsidRPr="007A4B12">
        <w:rPr>
          <w:rFonts w:cstheme="minorHAnsi"/>
          <w:noProof/>
          <w:lang w:val="en-US"/>
        </w:rPr>
        <w:t>, 613-617.</w:t>
      </w:r>
    </w:p>
    <w:p w14:paraId="2F324279"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Osterberg L, Blaschke T</w:t>
      </w:r>
      <w:r w:rsidRPr="007A4B12">
        <w:rPr>
          <w:rFonts w:cstheme="minorHAnsi"/>
          <w:noProof/>
          <w:lang w:val="en-US"/>
        </w:rPr>
        <w:t xml:space="preserve"> (2005). Adherence to medication. </w:t>
      </w:r>
      <w:r w:rsidRPr="007A4B12">
        <w:rPr>
          <w:rFonts w:cstheme="minorHAnsi"/>
          <w:i/>
          <w:noProof/>
          <w:lang w:val="en-US"/>
        </w:rPr>
        <w:t>New England Journal of Medicine</w:t>
      </w:r>
      <w:r w:rsidRPr="007A4B12">
        <w:rPr>
          <w:rFonts w:cstheme="minorHAnsi"/>
          <w:noProof/>
          <w:lang w:val="en-US"/>
        </w:rPr>
        <w:t xml:space="preserve"> </w:t>
      </w:r>
      <w:r w:rsidRPr="007A4B12">
        <w:rPr>
          <w:rFonts w:cstheme="minorHAnsi"/>
          <w:b/>
          <w:noProof/>
          <w:lang w:val="en-US"/>
        </w:rPr>
        <w:t>353</w:t>
      </w:r>
      <w:r w:rsidRPr="007A4B12">
        <w:rPr>
          <w:rFonts w:cstheme="minorHAnsi"/>
          <w:noProof/>
          <w:lang w:val="en-US"/>
        </w:rPr>
        <w:t>, 487-497.</w:t>
      </w:r>
    </w:p>
    <w:p w14:paraId="362CF50C"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it-IT"/>
        </w:rPr>
        <w:t>Ostuzzi G, Papola D, Gastaldon C, Barbui C</w:t>
      </w:r>
      <w:r w:rsidRPr="007A4B12">
        <w:rPr>
          <w:rFonts w:cstheme="minorHAnsi"/>
          <w:noProof/>
          <w:lang w:val="it-IT"/>
        </w:rPr>
        <w:t xml:space="preserve"> (2017). </w:t>
      </w:r>
      <w:r w:rsidRPr="007A4B12">
        <w:rPr>
          <w:rFonts w:cstheme="minorHAnsi"/>
          <w:noProof/>
          <w:lang w:val="en-US"/>
        </w:rPr>
        <w:t xml:space="preserve">New EMA report on paliperidone 3-month injections: taking clinical and policy decisions without an adequate evidence base.  </w:t>
      </w:r>
      <w:r w:rsidRPr="007A4B12">
        <w:rPr>
          <w:rFonts w:cstheme="minorHAnsi"/>
          <w:i/>
          <w:noProof/>
          <w:lang w:val="en-US"/>
        </w:rPr>
        <w:t>Epidemiology and Psychiatric Sciences</w:t>
      </w:r>
      <w:r w:rsidRPr="007A4B12">
        <w:rPr>
          <w:rFonts w:cstheme="minorHAnsi"/>
          <w:noProof/>
          <w:lang w:val="en-US"/>
        </w:rPr>
        <w:t xml:space="preserve"> </w:t>
      </w:r>
      <w:r w:rsidRPr="007A4B12">
        <w:rPr>
          <w:rFonts w:cstheme="minorHAnsi"/>
          <w:b/>
          <w:noProof/>
          <w:lang w:val="en-US"/>
        </w:rPr>
        <w:t>26</w:t>
      </w:r>
      <w:r w:rsidRPr="007A4B12">
        <w:rPr>
          <w:rFonts w:cstheme="minorHAnsi"/>
          <w:noProof/>
          <w:lang w:val="en-US"/>
        </w:rPr>
        <w:t>, 231-233.</w:t>
      </w:r>
    </w:p>
    <w:p w14:paraId="55E25489" w14:textId="1E476D0B" w:rsidR="00D918EE" w:rsidRPr="00F70C60" w:rsidRDefault="00D918EE" w:rsidP="007A4B12">
      <w:pPr>
        <w:tabs>
          <w:tab w:val="left" w:pos="0"/>
        </w:tabs>
        <w:spacing w:after="240" w:line="240" w:lineRule="auto"/>
        <w:ind w:left="720" w:hanging="720"/>
        <w:rPr>
          <w:rFonts w:cstheme="minorHAnsi"/>
          <w:noProof/>
          <w:lang w:val="en-US"/>
        </w:rPr>
      </w:pPr>
      <w:r w:rsidRPr="00D918EE">
        <w:rPr>
          <w:rFonts w:cstheme="minorHAnsi"/>
          <w:b/>
          <w:noProof/>
          <w:lang w:val="en-US"/>
        </w:rPr>
        <w:t xml:space="preserve">Woerkom M, Piepenbrink H, Godman B, Metz J, Campbell S, Bennie M </w:t>
      </w:r>
      <w:r w:rsidRPr="00F70C60">
        <w:rPr>
          <w:rFonts w:cstheme="minorHAnsi"/>
          <w:noProof/>
          <w:lang w:val="en-US"/>
        </w:rPr>
        <w:t xml:space="preserve">(2012). Ongoing measures to enhance the efficiency of prescribing of proton pump inhibitors and statins in The Netherlands: influence and future implications. Journal of </w:t>
      </w:r>
      <w:r>
        <w:rPr>
          <w:rFonts w:cstheme="minorHAnsi"/>
          <w:noProof/>
          <w:lang w:val="en-US"/>
        </w:rPr>
        <w:t>C</w:t>
      </w:r>
      <w:r w:rsidRPr="00F70C60">
        <w:rPr>
          <w:rFonts w:cstheme="minorHAnsi"/>
          <w:noProof/>
          <w:lang w:val="en-US"/>
        </w:rPr>
        <w:t xml:space="preserve">omparative </w:t>
      </w:r>
      <w:r>
        <w:rPr>
          <w:rFonts w:cstheme="minorHAnsi"/>
          <w:noProof/>
          <w:lang w:val="en-US"/>
        </w:rPr>
        <w:t>E</w:t>
      </w:r>
      <w:r w:rsidRPr="00F70C60">
        <w:rPr>
          <w:rFonts w:cstheme="minorHAnsi"/>
          <w:noProof/>
          <w:lang w:val="en-US"/>
        </w:rPr>
        <w:t xml:space="preserve">ffectiveness </w:t>
      </w:r>
      <w:r>
        <w:rPr>
          <w:rFonts w:cstheme="minorHAnsi"/>
          <w:noProof/>
          <w:lang w:val="en-US"/>
        </w:rPr>
        <w:t>R</w:t>
      </w:r>
      <w:r w:rsidRPr="00F70C60">
        <w:rPr>
          <w:rFonts w:cstheme="minorHAnsi"/>
          <w:noProof/>
          <w:lang w:val="en-US"/>
        </w:rPr>
        <w:t>esearch</w:t>
      </w:r>
      <w:r>
        <w:rPr>
          <w:rFonts w:cstheme="minorHAnsi"/>
          <w:noProof/>
          <w:lang w:val="en-US"/>
        </w:rPr>
        <w:t xml:space="preserve"> </w:t>
      </w:r>
      <w:r w:rsidRPr="002D6DF9">
        <w:rPr>
          <w:rFonts w:cstheme="minorHAnsi"/>
          <w:b/>
          <w:noProof/>
          <w:lang w:val="en-US"/>
        </w:rPr>
        <w:t>1</w:t>
      </w:r>
      <w:r>
        <w:rPr>
          <w:rFonts w:cstheme="minorHAnsi"/>
          <w:noProof/>
          <w:lang w:val="en-US"/>
        </w:rPr>
        <w:t xml:space="preserve">, </w:t>
      </w:r>
      <w:r w:rsidRPr="00F70C60">
        <w:rPr>
          <w:rFonts w:cstheme="minorHAnsi"/>
          <w:noProof/>
          <w:lang w:val="en-US"/>
        </w:rPr>
        <w:t>527-38</w:t>
      </w:r>
    </w:p>
    <w:p w14:paraId="75C1A612" w14:textId="66D1E1A3"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lastRenderedPageBreak/>
        <w:t>World Health Organization</w:t>
      </w:r>
      <w:r w:rsidRPr="007A4B12">
        <w:rPr>
          <w:rFonts w:cstheme="minorHAnsi"/>
          <w:noProof/>
          <w:lang w:val="en-US"/>
        </w:rPr>
        <w:t xml:space="preserve"> (2003). Effective medicines regulation: ensuring safety, efficacy and quality. Available from: http://apps.who.int/medicinedocs/pdf/s4921e/s4921e.pdf </w:t>
      </w:r>
    </w:p>
    <w:p w14:paraId="210D0324" w14:textId="77777777" w:rsidR="007A4B12" w:rsidRPr="007A4B12" w:rsidRDefault="007A4B12" w:rsidP="007A4B12">
      <w:pPr>
        <w:tabs>
          <w:tab w:val="left" w:pos="0"/>
        </w:tabs>
        <w:spacing w:after="240" w:line="240" w:lineRule="auto"/>
        <w:ind w:left="720" w:hanging="720"/>
        <w:rPr>
          <w:rFonts w:cstheme="minorHAnsi"/>
          <w:noProof/>
          <w:lang w:val="en-US"/>
        </w:rPr>
      </w:pPr>
      <w:r w:rsidRPr="007A4B12">
        <w:rPr>
          <w:rFonts w:cstheme="minorHAnsi"/>
          <w:b/>
          <w:noProof/>
          <w:lang w:val="en-US"/>
        </w:rPr>
        <w:t>World Health Organization</w:t>
      </w:r>
      <w:r w:rsidRPr="007A4B12">
        <w:rPr>
          <w:rFonts w:cstheme="minorHAnsi"/>
          <w:noProof/>
          <w:lang w:val="en-US"/>
        </w:rPr>
        <w:t xml:space="preserve"> (2015a). Essential medicines and basic health technologies for noncommunicable diseases: towards a set of actions to improve equitable access in Member States. Available from: http://www.who.int/nmh/ncd-tools/targets/Final_medicines_and_technologies_02_07_2015.pdf </w:t>
      </w:r>
    </w:p>
    <w:p w14:paraId="0B3E46A3" w14:textId="77777777" w:rsidR="007A4B12" w:rsidRPr="007A4B12" w:rsidRDefault="007A4B12" w:rsidP="007A4B12">
      <w:pPr>
        <w:tabs>
          <w:tab w:val="left" w:pos="0"/>
        </w:tabs>
        <w:spacing w:after="0" w:line="240" w:lineRule="auto"/>
        <w:ind w:left="720" w:hanging="720"/>
        <w:rPr>
          <w:rFonts w:cstheme="minorHAnsi"/>
          <w:noProof/>
          <w:lang w:val="en-US"/>
        </w:rPr>
      </w:pPr>
      <w:r w:rsidRPr="007A4B12">
        <w:rPr>
          <w:rFonts w:cstheme="minorHAnsi"/>
          <w:b/>
          <w:noProof/>
          <w:lang w:val="en-US"/>
        </w:rPr>
        <w:t>World Health Organization</w:t>
      </w:r>
      <w:r w:rsidRPr="007A4B12">
        <w:rPr>
          <w:rFonts w:cstheme="minorHAnsi"/>
          <w:noProof/>
          <w:lang w:val="en-US"/>
        </w:rPr>
        <w:t xml:space="preserve"> (2015b). WHO guideline on country pharmaceutical pricing policies. Available from: http://apps.who.int/medicinedocs/documents/s21016en/s21016en.pdf </w:t>
      </w:r>
    </w:p>
    <w:p w14:paraId="6F28846C" w14:textId="77777777" w:rsidR="007A4B12" w:rsidRPr="007A4B12" w:rsidRDefault="007A4B12" w:rsidP="007A4B12">
      <w:pPr>
        <w:tabs>
          <w:tab w:val="left" w:pos="0"/>
        </w:tabs>
        <w:spacing w:after="0" w:line="240" w:lineRule="auto"/>
        <w:ind w:left="720" w:hanging="720"/>
        <w:rPr>
          <w:rFonts w:cstheme="minorHAnsi"/>
          <w:noProof/>
          <w:lang w:val="en-US"/>
        </w:rPr>
      </w:pPr>
    </w:p>
    <w:p w14:paraId="006D1FB2" w14:textId="77777777" w:rsidR="007A4B12" w:rsidRDefault="007A4B12" w:rsidP="007A4B12">
      <w:pPr>
        <w:spacing w:line="480" w:lineRule="auto"/>
        <w:rPr>
          <w:lang w:val="en-US"/>
        </w:rPr>
      </w:pPr>
      <w:r w:rsidRPr="007A4B12">
        <w:rPr>
          <w:rFonts w:cstheme="minorHAnsi"/>
          <w:lang w:val="en-US"/>
        </w:rPr>
        <w:fldChar w:fldCharType="end"/>
      </w:r>
    </w:p>
    <w:p w14:paraId="0006984D" w14:textId="77777777" w:rsidR="00C672E7" w:rsidRPr="007A4B12" w:rsidRDefault="00C672E7" w:rsidP="00C672E7">
      <w:pPr>
        <w:spacing w:line="480" w:lineRule="auto"/>
        <w:jc w:val="both"/>
        <w:rPr>
          <w:lang w:val="en-US"/>
        </w:rPr>
      </w:pPr>
    </w:p>
    <w:p w14:paraId="7C1FD7EF" w14:textId="77777777" w:rsidR="00C672E7" w:rsidRDefault="00C672E7" w:rsidP="00126F19">
      <w:pPr>
        <w:spacing w:line="480" w:lineRule="auto"/>
        <w:jc w:val="both"/>
        <w:rPr>
          <w:lang w:val="en-GB"/>
        </w:rPr>
      </w:pPr>
    </w:p>
    <w:p w14:paraId="6CABED13" w14:textId="77777777" w:rsidR="00050E8F" w:rsidRPr="002F660F" w:rsidRDefault="00050E8F" w:rsidP="00310C5C">
      <w:pPr>
        <w:spacing w:line="480" w:lineRule="auto"/>
        <w:jc w:val="both"/>
        <w:rPr>
          <w:lang w:val="en-GB"/>
        </w:rPr>
      </w:pPr>
    </w:p>
    <w:p w14:paraId="1AB2D87B" w14:textId="77777777" w:rsidR="00B14D6D" w:rsidRDefault="00B14D6D" w:rsidP="00C30AE5">
      <w:pPr>
        <w:spacing w:line="480" w:lineRule="auto"/>
        <w:rPr>
          <w:lang w:val="en-US"/>
        </w:rPr>
      </w:pPr>
    </w:p>
    <w:p w14:paraId="5A27B3C9" w14:textId="77777777" w:rsidR="00B14D6D" w:rsidRDefault="00B14D6D" w:rsidP="00C30AE5">
      <w:pPr>
        <w:spacing w:line="480" w:lineRule="auto"/>
        <w:rPr>
          <w:lang w:val="en-US"/>
        </w:rPr>
        <w:sectPr w:rsidR="00B14D6D" w:rsidSect="00A85DA2">
          <w:footerReference w:type="default" r:id="rId9"/>
          <w:pgSz w:w="11906" w:h="16838"/>
          <w:pgMar w:top="1701" w:right="1701" w:bottom="1701" w:left="1701" w:header="709" w:footer="709" w:gutter="0"/>
          <w:cols w:space="708"/>
          <w:docGrid w:linePitch="360"/>
        </w:sectPr>
      </w:pPr>
    </w:p>
    <w:p w14:paraId="1670C9BF" w14:textId="77777777" w:rsidR="00B14D6D" w:rsidRPr="001722B9" w:rsidRDefault="001722B9" w:rsidP="001722B9">
      <w:pPr>
        <w:spacing w:line="480" w:lineRule="auto"/>
        <w:jc w:val="center"/>
        <w:rPr>
          <w:b/>
          <w:lang w:val="en-US"/>
        </w:rPr>
      </w:pPr>
      <w:r w:rsidRPr="001722B9">
        <w:rPr>
          <w:b/>
          <w:lang w:val="en-US"/>
        </w:rPr>
        <w:lastRenderedPageBreak/>
        <w:t>Table</w:t>
      </w:r>
      <w:r w:rsidR="00CE63D6">
        <w:rPr>
          <w:b/>
          <w:lang w:val="en-US"/>
        </w:rPr>
        <w:t xml:space="preserve"> 1</w:t>
      </w:r>
      <w:r w:rsidRPr="001722B9">
        <w:rPr>
          <w:b/>
          <w:lang w:val="en-US"/>
        </w:rPr>
        <w:t xml:space="preserve">. Description of the </w:t>
      </w:r>
      <w:r>
        <w:rPr>
          <w:b/>
          <w:lang w:val="en-US"/>
        </w:rPr>
        <w:t>main</w:t>
      </w:r>
      <w:r w:rsidRPr="001722B9">
        <w:rPr>
          <w:b/>
          <w:lang w:val="en-US"/>
        </w:rPr>
        <w:t xml:space="preserve"> aims</w:t>
      </w:r>
      <w:r>
        <w:rPr>
          <w:b/>
          <w:lang w:val="en-US"/>
        </w:rPr>
        <w:t xml:space="preserve"> and </w:t>
      </w:r>
      <w:r w:rsidRPr="001722B9">
        <w:rPr>
          <w:b/>
          <w:lang w:val="en-US"/>
        </w:rPr>
        <w:t xml:space="preserve">research activities </w:t>
      </w:r>
      <w:r>
        <w:rPr>
          <w:b/>
          <w:lang w:val="en-US"/>
        </w:rPr>
        <w:t>of</w:t>
      </w:r>
      <w:r w:rsidRPr="001722B9">
        <w:rPr>
          <w:b/>
          <w:lang w:val="en-US"/>
        </w:rPr>
        <w:t xml:space="preserve"> public health psychopharmacology</w:t>
      </w:r>
    </w:p>
    <w:p w14:paraId="7FF871DC" w14:textId="77777777" w:rsidR="00D753F1" w:rsidRDefault="00D753F1" w:rsidP="00C30AE5">
      <w:pPr>
        <w:spacing w:line="480" w:lineRule="auto"/>
        <w:rPr>
          <w:lang w:val="en-US"/>
        </w:rPr>
      </w:pPr>
    </w:p>
    <w:tbl>
      <w:tblPr>
        <w:tblStyle w:val="TableGrid"/>
        <w:tblW w:w="0" w:type="auto"/>
        <w:jc w:val="center"/>
        <w:tblLook w:val="04A0" w:firstRow="1" w:lastRow="0" w:firstColumn="1" w:lastColumn="0" w:noHBand="0" w:noVBand="1"/>
      </w:tblPr>
      <w:tblGrid>
        <w:gridCol w:w="1681"/>
        <w:gridCol w:w="1628"/>
        <w:gridCol w:w="1784"/>
        <w:gridCol w:w="3401"/>
      </w:tblGrid>
      <w:tr w:rsidR="00B14D6D" w:rsidRPr="000B62F7" w14:paraId="7C6B9257" w14:textId="77777777" w:rsidTr="002A1826">
        <w:trPr>
          <w:jc w:val="center"/>
        </w:trPr>
        <w:tc>
          <w:tcPr>
            <w:tcW w:w="1700" w:type="dxa"/>
          </w:tcPr>
          <w:p w14:paraId="7934FE14" w14:textId="77777777" w:rsidR="00B14D6D" w:rsidRPr="000B62F7" w:rsidRDefault="00D33176" w:rsidP="00D753F1">
            <w:pPr>
              <w:rPr>
                <w:lang w:val="en-US"/>
              </w:rPr>
            </w:pPr>
            <w:r>
              <w:rPr>
                <w:lang w:val="en-US"/>
              </w:rPr>
              <w:t>RESEARCH AREA</w:t>
            </w:r>
          </w:p>
          <w:p w14:paraId="01043A88" w14:textId="77777777" w:rsidR="00B14D6D" w:rsidRPr="000B62F7" w:rsidRDefault="00B14D6D" w:rsidP="00D753F1">
            <w:pPr>
              <w:rPr>
                <w:lang w:val="en-US"/>
              </w:rPr>
            </w:pPr>
          </w:p>
        </w:tc>
        <w:tc>
          <w:tcPr>
            <w:tcW w:w="1843" w:type="dxa"/>
          </w:tcPr>
          <w:p w14:paraId="1A46313A" w14:textId="77777777" w:rsidR="00B14D6D" w:rsidRPr="000B62F7" w:rsidRDefault="00B14D6D" w:rsidP="00D753F1">
            <w:pPr>
              <w:rPr>
                <w:lang w:val="en-US"/>
              </w:rPr>
            </w:pPr>
            <w:r>
              <w:rPr>
                <w:lang w:val="en-US"/>
              </w:rPr>
              <w:t>CHALLENGE</w:t>
            </w:r>
          </w:p>
        </w:tc>
        <w:tc>
          <w:tcPr>
            <w:tcW w:w="2126" w:type="dxa"/>
          </w:tcPr>
          <w:p w14:paraId="11DB2BEE" w14:textId="77777777" w:rsidR="00B14D6D" w:rsidRPr="000B62F7" w:rsidRDefault="00B14D6D" w:rsidP="00D753F1">
            <w:pPr>
              <w:rPr>
                <w:lang w:val="en-US"/>
              </w:rPr>
            </w:pPr>
            <w:r w:rsidRPr="000B62F7">
              <w:rPr>
                <w:lang w:val="en-US"/>
              </w:rPr>
              <w:t>GENERAL AIM</w:t>
            </w:r>
          </w:p>
        </w:tc>
        <w:tc>
          <w:tcPr>
            <w:tcW w:w="4678" w:type="dxa"/>
          </w:tcPr>
          <w:p w14:paraId="20310EBC" w14:textId="77777777" w:rsidR="00B14D6D" w:rsidRDefault="00B14D6D" w:rsidP="00F25473">
            <w:pPr>
              <w:rPr>
                <w:lang w:val="en-US"/>
              </w:rPr>
            </w:pPr>
            <w:r w:rsidRPr="000B62F7">
              <w:rPr>
                <w:lang w:val="en-US"/>
              </w:rPr>
              <w:t xml:space="preserve">EXAMPLES </w:t>
            </w:r>
            <w:r>
              <w:rPr>
                <w:lang w:val="en-US"/>
              </w:rPr>
              <w:t xml:space="preserve">OF RESEARCH </w:t>
            </w:r>
            <w:r w:rsidR="001722B9">
              <w:rPr>
                <w:lang w:val="en-US"/>
              </w:rPr>
              <w:t>ACTIVITIES</w:t>
            </w:r>
          </w:p>
          <w:p w14:paraId="150F0626" w14:textId="77777777" w:rsidR="00B14D6D" w:rsidRPr="000B62F7" w:rsidRDefault="00B14D6D" w:rsidP="00F25473">
            <w:pPr>
              <w:rPr>
                <w:lang w:val="en-US"/>
              </w:rPr>
            </w:pPr>
          </w:p>
        </w:tc>
      </w:tr>
      <w:tr w:rsidR="002A1826" w:rsidRPr="000B62F7" w14:paraId="28B4126F" w14:textId="77777777" w:rsidTr="002A1826">
        <w:trPr>
          <w:jc w:val="center"/>
        </w:trPr>
        <w:tc>
          <w:tcPr>
            <w:tcW w:w="1700" w:type="dxa"/>
            <w:vMerge w:val="restart"/>
          </w:tcPr>
          <w:p w14:paraId="45DA1472" w14:textId="77777777" w:rsidR="002A1826" w:rsidRPr="000B62F7" w:rsidRDefault="002A1826" w:rsidP="00D753F1">
            <w:pPr>
              <w:rPr>
                <w:lang w:val="en-US"/>
              </w:rPr>
            </w:pPr>
            <w:r w:rsidRPr="000B62F7">
              <w:rPr>
                <w:lang w:val="en-US"/>
              </w:rPr>
              <w:t>Regulatory science</w:t>
            </w:r>
          </w:p>
        </w:tc>
        <w:tc>
          <w:tcPr>
            <w:tcW w:w="1843" w:type="dxa"/>
            <w:vMerge w:val="restart"/>
          </w:tcPr>
          <w:p w14:paraId="5A4F2CCF" w14:textId="77777777" w:rsidR="002A1826" w:rsidRPr="000B62F7" w:rsidRDefault="002A1826" w:rsidP="000B62F7">
            <w:pPr>
              <w:rPr>
                <w:lang w:val="en-US"/>
              </w:rPr>
            </w:pPr>
            <w:r>
              <w:rPr>
                <w:lang w:val="en-US"/>
              </w:rPr>
              <w:t>Selection of psychotropic medicines</w:t>
            </w:r>
          </w:p>
        </w:tc>
        <w:tc>
          <w:tcPr>
            <w:tcW w:w="2126" w:type="dxa"/>
            <w:vMerge w:val="restart"/>
          </w:tcPr>
          <w:p w14:paraId="2A76E169" w14:textId="77777777" w:rsidR="002A1826" w:rsidRPr="000B62F7" w:rsidRDefault="002A1826" w:rsidP="00FA48ED">
            <w:pPr>
              <w:rPr>
                <w:lang w:val="en-US"/>
              </w:rPr>
            </w:pPr>
            <w:r w:rsidRPr="000B62F7">
              <w:rPr>
                <w:lang w:val="en-US"/>
              </w:rPr>
              <w:t xml:space="preserve">Improving the rules governing the approval process </w:t>
            </w:r>
            <w:r w:rsidR="00FA48ED">
              <w:rPr>
                <w:lang w:val="en-US"/>
              </w:rPr>
              <w:t>of</w:t>
            </w:r>
            <w:r w:rsidRPr="000B62F7">
              <w:rPr>
                <w:lang w:val="en-US"/>
              </w:rPr>
              <w:t xml:space="preserve"> psychotropic medicines</w:t>
            </w:r>
            <w:r>
              <w:rPr>
                <w:lang w:val="en-US"/>
              </w:rPr>
              <w:t xml:space="preserve"> </w:t>
            </w:r>
          </w:p>
        </w:tc>
        <w:tc>
          <w:tcPr>
            <w:tcW w:w="4678" w:type="dxa"/>
          </w:tcPr>
          <w:p w14:paraId="2DB23550" w14:textId="77777777" w:rsidR="002A1826" w:rsidRPr="000B62F7" w:rsidRDefault="002A1826" w:rsidP="00FA48ED">
            <w:pPr>
              <w:rPr>
                <w:lang w:val="en-US"/>
              </w:rPr>
            </w:pPr>
            <w:r>
              <w:rPr>
                <w:lang w:val="en-US"/>
              </w:rPr>
              <w:t>Analyses o</w:t>
            </w:r>
            <w:r w:rsidR="00FA48ED">
              <w:rPr>
                <w:lang w:val="en-US"/>
              </w:rPr>
              <w:t>f</w:t>
            </w:r>
            <w:r>
              <w:rPr>
                <w:lang w:val="en-US"/>
              </w:rPr>
              <w:t xml:space="preserve"> the beneficial and harmful consequences of using</w:t>
            </w:r>
            <w:r w:rsidRPr="000B62F7">
              <w:rPr>
                <w:lang w:val="en-US"/>
              </w:rPr>
              <w:t xml:space="preserve"> placebo in conditions where active psychotropic medicines are available</w:t>
            </w:r>
          </w:p>
        </w:tc>
      </w:tr>
      <w:tr w:rsidR="002A1826" w:rsidRPr="000B62F7" w14:paraId="0E7CA5D8" w14:textId="77777777" w:rsidTr="002A1826">
        <w:trPr>
          <w:jc w:val="center"/>
        </w:trPr>
        <w:tc>
          <w:tcPr>
            <w:tcW w:w="1700" w:type="dxa"/>
            <w:vMerge/>
          </w:tcPr>
          <w:p w14:paraId="1F33F408" w14:textId="77777777" w:rsidR="002A1826" w:rsidRPr="000B62F7" w:rsidRDefault="002A1826" w:rsidP="00D753F1">
            <w:pPr>
              <w:rPr>
                <w:lang w:val="en-US"/>
              </w:rPr>
            </w:pPr>
          </w:p>
        </w:tc>
        <w:tc>
          <w:tcPr>
            <w:tcW w:w="1843" w:type="dxa"/>
            <w:vMerge/>
          </w:tcPr>
          <w:p w14:paraId="2725AA3A" w14:textId="77777777" w:rsidR="002A1826" w:rsidRPr="000B62F7" w:rsidRDefault="002A1826" w:rsidP="00D753F1">
            <w:pPr>
              <w:rPr>
                <w:lang w:val="en-US"/>
              </w:rPr>
            </w:pPr>
          </w:p>
        </w:tc>
        <w:tc>
          <w:tcPr>
            <w:tcW w:w="2126" w:type="dxa"/>
            <w:vMerge/>
          </w:tcPr>
          <w:p w14:paraId="6B004C4F" w14:textId="77777777" w:rsidR="002A1826" w:rsidRPr="000B62F7" w:rsidRDefault="002A1826" w:rsidP="00D753F1">
            <w:pPr>
              <w:rPr>
                <w:lang w:val="en-US"/>
              </w:rPr>
            </w:pPr>
          </w:p>
        </w:tc>
        <w:tc>
          <w:tcPr>
            <w:tcW w:w="4678" w:type="dxa"/>
          </w:tcPr>
          <w:p w14:paraId="057C595B" w14:textId="77777777" w:rsidR="002A1826" w:rsidRPr="000B62F7" w:rsidRDefault="002A1826" w:rsidP="00FA48ED">
            <w:pPr>
              <w:rPr>
                <w:lang w:val="en-US"/>
              </w:rPr>
            </w:pPr>
            <w:r>
              <w:rPr>
                <w:lang w:val="en-US"/>
              </w:rPr>
              <w:t xml:space="preserve">Analyses of </w:t>
            </w:r>
            <w:r w:rsidRPr="000B62F7">
              <w:rPr>
                <w:lang w:val="en-US"/>
              </w:rPr>
              <w:t>superiority versus non-inferiority versus equivalence designs</w:t>
            </w:r>
          </w:p>
        </w:tc>
      </w:tr>
      <w:tr w:rsidR="002A1826" w:rsidRPr="000B62F7" w14:paraId="368181F3" w14:textId="77777777" w:rsidTr="002A1826">
        <w:trPr>
          <w:jc w:val="center"/>
        </w:trPr>
        <w:tc>
          <w:tcPr>
            <w:tcW w:w="1700" w:type="dxa"/>
            <w:vMerge/>
          </w:tcPr>
          <w:p w14:paraId="5EF30245" w14:textId="77777777" w:rsidR="002A1826" w:rsidRPr="000B62F7" w:rsidRDefault="002A1826" w:rsidP="00D753F1">
            <w:pPr>
              <w:rPr>
                <w:lang w:val="en-US"/>
              </w:rPr>
            </w:pPr>
          </w:p>
        </w:tc>
        <w:tc>
          <w:tcPr>
            <w:tcW w:w="1843" w:type="dxa"/>
            <w:vMerge/>
          </w:tcPr>
          <w:p w14:paraId="2BAAF0C0" w14:textId="77777777" w:rsidR="002A1826" w:rsidRPr="000B62F7" w:rsidRDefault="002A1826" w:rsidP="00D753F1">
            <w:pPr>
              <w:rPr>
                <w:lang w:val="en-US"/>
              </w:rPr>
            </w:pPr>
          </w:p>
        </w:tc>
        <w:tc>
          <w:tcPr>
            <w:tcW w:w="2126" w:type="dxa"/>
            <w:vMerge/>
          </w:tcPr>
          <w:p w14:paraId="57E2CDDD" w14:textId="77777777" w:rsidR="002A1826" w:rsidRPr="000B62F7" w:rsidRDefault="002A1826" w:rsidP="00D753F1">
            <w:pPr>
              <w:rPr>
                <w:lang w:val="en-US"/>
              </w:rPr>
            </w:pPr>
          </w:p>
        </w:tc>
        <w:tc>
          <w:tcPr>
            <w:tcW w:w="4678" w:type="dxa"/>
          </w:tcPr>
          <w:p w14:paraId="33008881" w14:textId="77777777" w:rsidR="002A1826" w:rsidRPr="000B62F7" w:rsidRDefault="00FA48ED" w:rsidP="00FA48ED">
            <w:pPr>
              <w:rPr>
                <w:lang w:val="en-US"/>
              </w:rPr>
            </w:pPr>
            <w:r>
              <w:rPr>
                <w:lang w:val="en-US"/>
              </w:rPr>
              <w:t>Analyses of</w:t>
            </w:r>
            <w:r w:rsidR="002A1826">
              <w:rPr>
                <w:lang w:val="en-US"/>
              </w:rPr>
              <w:t xml:space="preserve"> the </w:t>
            </w:r>
            <w:r>
              <w:rPr>
                <w:lang w:val="en-US"/>
              </w:rPr>
              <w:t>potential role of</w:t>
            </w:r>
            <w:r w:rsidR="002A1826" w:rsidRPr="000B62F7">
              <w:rPr>
                <w:lang w:val="en-US"/>
              </w:rPr>
              <w:t xml:space="preserve"> regulatory meta-analys</w:t>
            </w:r>
            <w:r>
              <w:rPr>
                <w:lang w:val="en-US"/>
              </w:rPr>
              <w:t>e</w:t>
            </w:r>
            <w:r w:rsidR="002A1826" w:rsidRPr="000B62F7">
              <w:rPr>
                <w:lang w:val="en-US"/>
              </w:rPr>
              <w:t xml:space="preserve">s </w:t>
            </w:r>
            <w:r>
              <w:rPr>
                <w:lang w:val="en-US"/>
              </w:rPr>
              <w:t xml:space="preserve">in </w:t>
            </w:r>
            <w:r w:rsidR="002A1826" w:rsidRPr="000B62F7">
              <w:rPr>
                <w:lang w:val="en-US"/>
              </w:rPr>
              <w:t>the approval process for psychotropic medicines</w:t>
            </w:r>
          </w:p>
        </w:tc>
      </w:tr>
      <w:tr w:rsidR="002A1826" w:rsidRPr="000B62F7" w14:paraId="49B5246E" w14:textId="77777777" w:rsidTr="002A1826">
        <w:trPr>
          <w:jc w:val="center"/>
        </w:trPr>
        <w:tc>
          <w:tcPr>
            <w:tcW w:w="1700" w:type="dxa"/>
            <w:vMerge/>
          </w:tcPr>
          <w:p w14:paraId="21630CE3" w14:textId="77777777" w:rsidR="002A1826" w:rsidRPr="000B62F7" w:rsidRDefault="002A1826" w:rsidP="00D753F1">
            <w:pPr>
              <w:rPr>
                <w:lang w:val="en-US"/>
              </w:rPr>
            </w:pPr>
          </w:p>
        </w:tc>
        <w:tc>
          <w:tcPr>
            <w:tcW w:w="1843" w:type="dxa"/>
            <w:vMerge/>
          </w:tcPr>
          <w:p w14:paraId="6FF2307C" w14:textId="77777777" w:rsidR="002A1826" w:rsidRPr="000B62F7" w:rsidRDefault="002A1826" w:rsidP="00D753F1">
            <w:pPr>
              <w:rPr>
                <w:lang w:val="en-US"/>
              </w:rPr>
            </w:pPr>
          </w:p>
        </w:tc>
        <w:tc>
          <w:tcPr>
            <w:tcW w:w="2126" w:type="dxa"/>
            <w:vMerge/>
          </w:tcPr>
          <w:p w14:paraId="393B04F3" w14:textId="77777777" w:rsidR="002A1826" w:rsidRPr="000B62F7" w:rsidRDefault="002A1826" w:rsidP="00D753F1">
            <w:pPr>
              <w:rPr>
                <w:lang w:val="en-US"/>
              </w:rPr>
            </w:pPr>
          </w:p>
        </w:tc>
        <w:tc>
          <w:tcPr>
            <w:tcW w:w="4678" w:type="dxa"/>
          </w:tcPr>
          <w:p w14:paraId="2839BA84" w14:textId="77777777" w:rsidR="002A1826" w:rsidRPr="000B62F7" w:rsidRDefault="002A1826" w:rsidP="00FA48ED">
            <w:pPr>
              <w:rPr>
                <w:lang w:val="en-US"/>
              </w:rPr>
            </w:pPr>
            <w:r>
              <w:rPr>
                <w:lang w:val="en-US"/>
              </w:rPr>
              <w:t>Analyses o</w:t>
            </w:r>
            <w:r w:rsidR="00FA48ED">
              <w:rPr>
                <w:lang w:val="en-US"/>
              </w:rPr>
              <w:t>f</w:t>
            </w:r>
            <w:r>
              <w:rPr>
                <w:lang w:val="en-US"/>
              </w:rPr>
              <w:t xml:space="preserve"> the consequences of using a systematic description of </w:t>
            </w:r>
            <w:r w:rsidRPr="000B62F7">
              <w:rPr>
                <w:lang w:val="en-US"/>
              </w:rPr>
              <w:t>the evidence in support or against a new psychotropic medicine</w:t>
            </w:r>
            <w:r w:rsidR="00FA48ED">
              <w:rPr>
                <w:lang w:val="en-US"/>
              </w:rPr>
              <w:t xml:space="preserve"> in public assessment reports</w:t>
            </w:r>
          </w:p>
        </w:tc>
      </w:tr>
      <w:tr w:rsidR="002A1826" w:rsidRPr="000B62F7" w14:paraId="713C681D" w14:textId="77777777" w:rsidTr="002A1826">
        <w:trPr>
          <w:jc w:val="center"/>
        </w:trPr>
        <w:tc>
          <w:tcPr>
            <w:tcW w:w="1700" w:type="dxa"/>
            <w:vMerge w:val="restart"/>
          </w:tcPr>
          <w:p w14:paraId="45437EEE" w14:textId="77777777" w:rsidR="002A1826" w:rsidRPr="000B62F7" w:rsidRDefault="002A1826" w:rsidP="00D753F1">
            <w:pPr>
              <w:rPr>
                <w:lang w:val="en-US"/>
              </w:rPr>
            </w:pPr>
            <w:r>
              <w:rPr>
                <w:lang w:val="en-US"/>
              </w:rPr>
              <w:t>Health services research</w:t>
            </w:r>
          </w:p>
        </w:tc>
        <w:tc>
          <w:tcPr>
            <w:tcW w:w="1843" w:type="dxa"/>
            <w:vMerge w:val="restart"/>
          </w:tcPr>
          <w:p w14:paraId="49694AAD" w14:textId="77777777" w:rsidR="002A1826" w:rsidRPr="000B62F7" w:rsidRDefault="002A1826" w:rsidP="00D753F1">
            <w:pPr>
              <w:rPr>
                <w:lang w:val="en-US"/>
              </w:rPr>
            </w:pPr>
            <w:r>
              <w:rPr>
                <w:lang w:val="en-US"/>
              </w:rPr>
              <w:t>Availability and affordability of psychotropic medicines</w:t>
            </w:r>
          </w:p>
        </w:tc>
        <w:tc>
          <w:tcPr>
            <w:tcW w:w="2126" w:type="dxa"/>
            <w:vMerge w:val="restart"/>
          </w:tcPr>
          <w:p w14:paraId="67629CFF" w14:textId="77777777" w:rsidR="002A1826" w:rsidRPr="000B62F7" w:rsidRDefault="002A1826" w:rsidP="00421BC5">
            <w:pPr>
              <w:rPr>
                <w:lang w:val="en-US"/>
              </w:rPr>
            </w:pPr>
            <w:r>
              <w:rPr>
                <w:lang w:val="en-US"/>
              </w:rPr>
              <w:t xml:space="preserve">Improving </w:t>
            </w:r>
            <w:r w:rsidRPr="00421BC5">
              <w:rPr>
                <w:lang w:val="en-US"/>
              </w:rPr>
              <w:t xml:space="preserve">timely obtainability of </w:t>
            </w:r>
            <w:r>
              <w:rPr>
                <w:lang w:val="en-US"/>
              </w:rPr>
              <w:t>psychotropic</w:t>
            </w:r>
            <w:r w:rsidRPr="00421BC5">
              <w:rPr>
                <w:lang w:val="en-US"/>
              </w:rPr>
              <w:t xml:space="preserve"> medicines in the </w:t>
            </w:r>
            <w:r>
              <w:rPr>
                <w:lang w:val="en-US"/>
              </w:rPr>
              <w:t>mental health system at affordable prices</w:t>
            </w:r>
          </w:p>
        </w:tc>
        <w:tc>
          <w:tcPr>
            <w:tcW w:w="4678" w:type="dxa"/>
          </w:tcPr>
          <w:p w14:paraId="4D2DCDC9" w14:textId="77777777" w:rsidR="002A1826" w:rsidRPr="000B62F7" w:rsidRDefault="002A1826" w:rsidP="000A718C">
            <w:pPr>
              <w:rPr>
                <w:lang w:val="en-US"/>
              </w:rPr>
            </w:pPr>
            <w:r>
              <w:rPr>
                <w:lang w:val="en-US"/>
              </w:rPr>
              <w:t>Analyses of factors related to the development of sustainable and reliable supply systems</w:t>
            </w:r>
          </w:p>
        </w:tc>
      </w:tr>
      <w:tr w:rsidR="002A1826" w:rsidRPr="000B62F7" w14:paraId="1188F3D8" w14:textId="77777777" w:rsidTr="002A1826">
        <w:trPr>
          <w:jc w:val="center"/>
        </w:trPr>
        <w:tc>
          <w:tcPr>
            <w:tcW w:w="1700" w:type="dxa"/>
            <w:vMerge/>
          </w:tcPr>
          <w:p w14:paraId="35732768" w14:textId="77777777" w:rsidR="002A1826" w:rsidRPr="000B62F7" w:rsidRDefault="002A1826" w:rsidP="00D753F1">
            <w:pPr>
              <w:rPr>
                <w:lang w:val="en-US"/>
              </w:rPr>
            </w:pPr>
          </w:p>
        </w:tc>
        <w:tc>
          <w:tcPr>
            <w:tcW w:w="1843" w:type="dxa"/>
            <w:vMerge/>
          </w:tcPr>
          <w:p w14:paraId="1DBB98D3" w14:textId="77777777" w:rsidR="002A1826" w:rsidRPr="000B62F7" w:rsidRDefault="002A1826" w:rsidP="00D753F1">
            <w:pPr>
              <w:rPr>
                <w:lang w:val="en-US"/>
              </w:rPr>
            </w:pPr>
          </w:p>
        </w:tc>
        <w:tc>
          <w:tcPr>
            <w:tcW w:w="2126" w:type="dxa"/>
            <w:vMerge/>
          </w:tcPr>
          <w:p w14:paraId="40E29A8A" w14:textId="77777777" w:rsidR="002A1826" w:rsidRPr="000B62F7" w:rsidRDefault="002A1826" w:rsidP="00D753F1">
            <w:pPr>
              <w:rPr>
                <w:lang w:val="en-US"/>
              </w:rPr>
            </w:pPr>
          </w:p>
        </w:tc>
        <w:tc>
          <w:tcPr>
            <w:tcW w:w="4678" w:type="dxa"/>
          </w:tcPr>
          <w:p w14:paraId="504F6956" w14:textId="77777777" w:rsidR="002A1826" w:rsidRPr="000B62F7" w:rsidRDefault="002A1826" w:rsidP="000A718C">
            <w:pPr>
              <w:rPr>
                <w:lang w:val="en-US"/>
              </w:rPr>
            </w:pPr>
            <w:r>
              <w:rPr>
                <w:lang w:val="en-US"/>
              </w:rPr>
              <w:t>Development of studies on the beneficial and harmful consequences of different regulation systems for psychotropic medicines</w:t>
            </w:r>
          </w:p>
        </w:tc>
      </w:tr>
      <w:tr w:rsidR="002A1826" w:rsidRPr="000B62F7" w14:paraId="250E9F46" w14:textId="77777777" w:rsidTr="002A1826">
        <w:trPr>
          <w:jc w:val="center"/>
        </w:trPr>
        <w:tc>
          <w:tcPr>
            <w:tcW w:w="1700" w:type="dxa"/>
            <w:vMerge/>
          </w:tcPr>
          <w:p w14:paraId="4DFF52A6" w14:textId="77777777" w:rsidR="002A1826" w:rsidRPr="000B62F7" w:rsidRDefault="002A1826" w:rsidP="00D753F1">
            <w:pPr>
              <w:rPr>
                <w:lang w:val="en-US"/>
              </w:rPr>
            </w:pPr>
          </w:p>
        </w:tc>
        <w:tc>
          <w:tcPr>
            <w:tcW w:w="1843" w:type="dxa"/>
            <w:vMerge/>
          </w:tcPr>
          <w:p w14:paraId="57129873" w14:textId="77777777" w:rsidR="002A1826" w:rsidRPr="000B62F7" w:rsidRDefault="002A1826" w:rsidP="00D753F1">
            <w:pPr>
              <w:rPr>
                <w:lang w:val="en-US"/>
              </w:rPr>
            </w:pPr>
          </w:p>
        </w:tc>
        <w:tc>
          <w:tcPr>
            <w:tcW w:w="2126" w:type="dxa"/>
            <w:vMerge/>
          </w:tcPr>
          <w:p w14:paraId="7F6F4E10" w14:textId="77777777" w:rsidR="002A1826" w:rsidRPr="000B62F7" w:rsidRDefault="002A1826" w:rsidP="00D753F1">
            <w:pPr>
              <w:rPr>
                <w:lang w:val="en-US"/>
              </w:rPr>
            </w:pPr>
          </w:p>
        </w:tc>
        <w:tc>
          <w:tcPr>
            <w:tcW w:w="4678" w:type="dxa"/>
          </w:tcPr>
          <w:p w14:paraId="6C12B74B" w14:textId="77777777" w:rsidR="002A1826" w:rsidRDefault="002A1826" w:rsidP="000A718C">
            <w:pPr>
              <w:rPr>
                <w:lang w:val="en-US"/>
              </w:rPr>
            </w:pPr>
            <w:r>
              <w:rPr>
                <w:lang w:val="en-US"/>
              </w:rPr>
              <w:t>Epidemiological studies on factors associated with counterfeit or substandard or degraded psychotropic medicines</w:t>
            </w:r>
          </w:p>
        </w:tc>
      </w:tr>
      <w:tr w:rsidR="002A1826" w:rsidRPr="000B62F7" w14:paraId="0D071226" w14:textId="77777777" w:rsidTr="002A1826">
        <w:trPr>
          <w:jc w:val="center"/>
        </w:trPr>
        <w:tc>
          <w:tcPr>
            <w:tcW w:w="1700" w:type="dxa"/>
            <w:vMerge/>
          </w:tcPr>
          <w:p w14:paraId="3D0110FA" w14:textId="77777777" w:rsidR="002A1826" w:rsidRPr="000B62F7" w:rsidRDefault="002A1826" w:rsidP="00D753F1">
            <w:pPr>
              <w:rPr>
                <w:lang w:val="en-US"/>
              </w:rPr>
            </w:pPr>
          </w:p>
        </w:tc>
        <w:tc>
          <w:tcPr>
            <w:tcW w:w="1843" w:type="dxa"/>
            <w:vMerge/>
          </w:tcPr>
          <w:p w14:paraId="6CF52AC6" w14:textId="77777777" w:rsidR="002A1826" w:rsidRPr="000B62F7" w:rsidRDefault="002A1826" w:rsidP="00D753F1">
            <w:pPr>
              <w:rPr>
                <w:lang w:val="en-US"/>
              </w:rPr>
            </w:pPr>
          </w:p>
        </w:tc>
        <w:tc>
          <w:tcPr>
            <w:tcW w:w="2126" w:type="dxa"/>
            <w:vMerge/>
          </w:tcPr>
          <w:p w14:paraId="1476D39C" w14:textId="77777777" w:rsidR="002A1826" w:rsidRPr="000B62F7" w:rsidRDefault="002A1826" w:rsidP="00D753F1">
            <w:pPr>
              <w:rPr>
                <w:lang w:val="en-US"/>
              </w:rPr>
            </w:pPr>
          </w:p>
        </w:tc>
        <w:tc>
          <w:tcPr>
            <w:tcW w:w="4678" w:type="dxa"/>
          </w:tcPr>
          <w:p w14:paraId="2DA0CDE2" w14:textId="77777777" w:rsidR="002A1826" w:rsidRDefault="002A1826" w:rsidP="000A718C">
            <w:pPr>
              <w:rPr>
                <w:lang w:val="en-US"/>
              </w:rPr>
            </w:pPr>
            <w:r>
              <w:rPr>
                <w:lang w:val="en-US"/>
              </w:rPr>
              <w:t>Analyses of health system factors related to distribution strategies to reach those in need</w:t>
            </w:r>
          </w:p>
        </w:tc>
      </w:tr>
      <w:tr w:rsidR="002A1826" w:rsidRPr="000A718C" w14:paraId="6D95D591" w14:textId="77777777" w:rsidTr="002A1826">
        <w:trPr>
          <w:jc w:val="center"/>
        </w:trPr>
        <w:tc>
          <w:tcPr>
            <w:tcW w:w="1700" w:type="dxa"/>
            <w:vMerge/>
          </w:tcPr>
          <w:p w14:paraId="634FF460" w14:textId="77777777" w:rsidR="002A1826" w:rsidRPr="000B62F7" w:rsidRDefault="002A1826" w:rsidP="00D753F1">
            <w:pPr>
              <w:rPr>
                <w:lang w:val="en-US"/>
              </w:rPr>
            </w:pPr>
          </w:p>
        </w:tc>
        <w:tc>
          <w:tcPr>
            <w:tcW w:w="1843" w:type="dxa"/>
            <w:vMerge/>
          </w:tcPr>
          <w:p w14:paraId="0D5EE60A" w14:textId="77777777" w:rsidR="002A1826" w:rsidRPr="000B62F7" w:rsidRDefault="002A1826" w:rsidP="00D753F1">
            <w:pPr>
              <w:rPr>
                <w:lang w:val="en-US"/>
              </w:rPr>
            </w:pPr>
          </w:p>
        </w:tc>
        <w:tc>
          <w:tcPr>
            <w:tcW w:w="2126" w:type="dxa"/>
            <w:vMerge/>
          </w:tcPr>
          <w:p w14:paraId="0CABB4F9" w14:textId="77777777" w:rsidR="002A1826" w:rsidRPr="000B62F7" w:rsidRDefault="002A1826" w:rsidP="00813559">
            <w:pPr>
              <w:rPr>
                <w:lang w:val="en-US"/>
              </w:rPr>
            </w:pPr>
          </w:p>
        </w:tc>
        <w:tc>
          <w:tcPr>
            <w:tcW w:w="4678" w:type="dxa"/>
          </w:tcPr>
          <w:p w14:paraId="324A75CC" w14:textId="77777777" w:rsidR="002A1826" w:rsidRDefault="002A1826" w:rsidP="000A718C">
            <w:pPr>
              <w:rPr>
                <w:lang w:val="en-US"/>
              </w:rPr>
            </w:pPr>
            <w:r>
              <w:rPr>
                <w:lang w:val="en-US"/>
              </w:rPr>
              <w:t>Analyses of different financing systems to ensure economic sustainability for the health system</w:t>
            </w:r>
          </w:p>
        </w:tc>
      </w:tr>
      <w:tr w:rsidR="002A1826" w:rsidRPr="000B62F7" w14:paraId="754BDB90" w14:textId="77777777" w:rsidTr="002A1826">
        <w:trPr>
          <w:jc w:val="center"/>
        </w:trPr>
        <w:tc>
          <w:tcPr>
            <w:tcW w:w="1700" w:type="dxa"/>
            <w:vMerge/>
          </w:tcPr>
          <w:p w14:paraId="282F204D" w14:textId="77777777" w:rsidR="002A1826" w:rsidRPr="000B62F7" w:rsidRDefault="002A1826" w:rsidP="00D753F1">
            <w:pPr>
              <w:rPr>
                <w:lang w:val="en-US"/>
              </w:rPr>
            </w:pPr>
          </w:p>
        </w:tc>
        <w:tc>
          <w:tcPr>
            <w:tcW w:w="1843" w:type="dxa"/>
            <w:vMerge/>
          </w:tcPr>
          <w:p w14:paraId="32F6F0EE" w14:textId="77777777" w:rsidR="002A1826" w:rsidRPr="000B62F7" w:rsidRDefault="002A1826" w:rsidP="00813559">
            <w:pPr>
              <w:rPr>
                <w:lang w:val="en-US"/>
              </w:rPr>
            </w:pPr>
          </w:p>
        </w:tc>
        <w:tc>
          <w:tcPr>
            <w:tcW w:w="2126" w:type="dxa"/>
            <w:vMerge/>
          </w:tcPr>
          <w:p w14:paraId="4685B4D3" w14:textId="77777777" w:rsidR="002A1826" w:rsidRPr="000B62F7" w:rsidRDefault="002A1826" w:rsidP="00813559">
            <w:pPr>
              <w:rPr>
                <w:lang w:val="en-US"/>
              </w:rPr>
            </w:pPr>
          </w:p>
        </w:tc>
        <w:tc>
          <w:tcPr>
            <w:tcW w:w="4678" w:type="dxa"/>
          </w:tcPr>
          <w:p w14:paraId="1276DEBE" w14:textId="77777777" w:rsidR="002A1826" w:rsidRDefault="002A1826" w:rsidP="000A718C">
            <w:pPr>
              <w:rPr>
                <w:lang w:val="en-US"/>
              </w:rPr>
            </w:pPr>
            <w:r>
              <w:rPr>
                <w:lang w:val="en-US"/>
              </w:rPr>
              <w:t>Epidemiological analyses of different policies for affordable prices for the end-user</w:t>
            </w:r>
          </w:p>
        </w:tc>
      </w:tr>
      <w:tr w:rsidR="002A1826" w:rsidRPr="000B62F7" w14:paraId="600C2F6D" w14:textId="77777777" w:rsidTr="002A1826">
        <w:trPr>
          <w:jc w:val="center"/>
        </w:trPr>
        <w:tc>
          <w:tcPr>
            <w:tcW w:w="1700" w:type="dxa"/>
            <w:vMerge w:val="restart"/>
          </w:tcPr>
          <w:p w14:paraId="7A331A85" w14:textId="77777777" w:rsidR="002A1826" w:rsidRPr="000B62F7" w:rsidRDefault="002A1826" w:rsidP="00D753F1">
            <w:pPr>
              <w:rPr>
                <w:lang w:val="en-US"/>
              </w:rPr>
            </w:pPr>
            <w:r>
              <w:rPr>
                <w:lang w:val="en-US"/>
              </w:rPr>
              <w:lastRenderedPageBreak/>
              <w:t>Implementation science</w:t>
            </w:r>
          </w:p>
        </w:tc>
        <w:tc>
          <w:tcPr>
            <w:tcW w:w="1843" w:type="dxa"/>
            <w:vMerge w:val="restart"/>
          </w:tcPr>
          <w:p w14:paraId="158D6039" w14:textId="77777777" w:rsidR="002A1826" w:rsidRDefault="002A1826" w:rsidP="00813559">
            <w:pPr>
              <w:rPr>
                <w:lang w:val="en-US"/>
              </w:rPr>
            </w:pPr>
            <w:r>
              <w:rPr>
                <w:lang w:val="en-US"/>
              </w:rPr>
              <w:t>Appropriate use of psychotropic medicines</w:t>
            </w:r>
          </w:p>
        </w:tc>
        <w:tc>
          <w:tcPr>
            <w:tcW w:w="2126" w:type="dxa"/>
            <w:vMerge w:val="restart"/>
          </w:tcPr>
          <w:p w14:paraId="6BB12094" w14:textId="77777777" w:rsidR="002A1826" w:rsidRDefault="002A1826" w:rsidP="00813559">
            <w:pPr>
              <w:rPr>
                <w:lang w:val="en-US"/>
              </w:rPr>
            </w:pPr>
            <w:r>
              <w:rPr>
                <w:lang w:val="en-US"/>
              </w:rPr>
              <w:t>Improving rational prescribing and appropriate use of psychotropic medicines</w:t>
            </w:r>
          </w:p>
        </w:tc>
        <w:tc>
          <w:tcPr>
            <w:tcW w:w="4678" w:type="dxa"/>
          </w:tcPr>
          <w:p w14:paraId="053BBE9D" w14:textId="77777777" w:rsidR="002A1826" w:rsidRDefault="002A1826" w:rsidP="00186709">
            <w:pPr>
              <w:rPr>
                <w:lang w:val="en-US"/>
              </w:rPr>
            </w:pPr>
            <w:r>
              <w:rPr>
                <w:lang w:val="en-US"/>
              </w:rPr>
              <w:t>Production of systematic reviews of randomized and observational studies</w:t>
            </w:r>
          </w:p>
        </w:tc>
      </w:tr>
      <w:tr w:rsidR="002A1826" w:rsidRPr="000B62F7" w14:paraId="690A4B9C" w14:textId="77777777" w:rsidTr="002A1826">
        <w:trPr>
          <w:jc w:val="center"/>
        </w:trPr>
        <w:tc>
          <w:tcPr>
            <w:tcW w:w="1700" w:type="dxa"/>
            <w:vMerge/>
          </w:tcPr>
          <w:p w14:paraId="4E8450BF" w14:textId="77777777" w:rsidR="002A1826" w:rsidRPr="000B62F7" w:rsidRDefault="002A1826" w:rsidP="00D753F1">
            <w:pPr>
              <w:rPr>
                <w:lang w:val="en-US"/>
              </w:rPr>
            </w:pPr>
          </w:p>
        </w:tc>
        <w:tc>
          <w:tcPr>
            <w:tcW w:w="1843" w:type="dxa"/>
            <w:vMerge/>
          </w:tcPr>
          <w:p w14:paraId="451A9BA8" w14:textId="77777777" w:rsidR="002A1826" w:rsidRDefault="002A1826" w:rsidP="00813559">
            <w:pPr>
              <w:rPr>
                <w:lang w:val="en-US"/>
              </w:rPr>
            </w:pPr>
          </w:p>
        </w:tc>
        <w:tc>
          <w:tcPr>
            <w:tcW w:w="2126" w:type="dxa"/>
            <w:vMerge/>
          </w:tcPr>
          <w:p w14:paraId="28D267EE" w14:textId="77777777" w:rsidR="002A1826" w:rsidRDefault="002A1826" w:rsidP="00813559">
            <w:pPr>
              <w:rPr>
                <w:lang w:val="en-US"/>
              </w:rPr>
            </w:pPr>
          </w:p>
        </w:tc>
        <w:tc>
          <w:tcPr>
            <w:tcW w:w="4678" w:type="dxa"/>
          </w:tcPr>
          <w:p w14:paraId="2AE9DE85" w14:textId="77777777" w:rsidR="002A1826" w:rsidRDefault="002A1826" w:rsidP="00186709">
            <w:pPr>
              <w:rPr>
                <w:lang w:val="en-US"/>
              </w:rPr>
            </w:pPr>
            <w:r>
              <w:rPr>
                <w:lang w:val="en-US"/>
              </w:rPr>
              <w:t>Development of evidence-based guidelines and recommendations</w:t>
            </w:r>
          </w:p>
        </w:tc>
      </w:tr>
      <w:tr w:rsidR="002A1826" w:rsidRPr="000B62F7" w14:paraId="6BF2D42A" w14:textId="77777777" w:rsidTr="002A1826">
        <w:trPr>
          <w:jc w:val="center"/>
        </w:trPr>
        <w:tc>
          <w:tcPr>
            <w:tcW w:w="1700" w:type="dxa"/>
            <w:vMerge/>
          </w:tcPr>
          <w:p w14:paraId="4B03A1D2" w14:textId="77777777" w:rsidR="002A1826" w:rsidRPr="000B62F7" w:rsidRDefault="002A1826" w:rsidP="00D753F1">
            <w:pPr>
              <w:rPr>
                <w:lang w:val="en-US"/>
              </w:rPr>
            </w:pPr>
          </w:p>
        </w:tc>
        <w:tc>
          <w:tcPr>
            <w:tcW w:w="1843" w:type="dxa"/>
            <w:vMerge/>
          </w:tcPr>
          <w:p w14:paraId="6563E2AF" w14:textId="77777777" w:rsidR="002A1826" w:rsidRDefault="002A1826" w:rsidP="00813559">
            <w:pPr>
              <w:rPr>
                <w:lang w:val="en-US"/>
              </w:rPr>
            </w:pPr>
          </w:p>
        </w:tc>
        <w:tc>
          <w:tcPr>
            <w:tcW w:w="2126" w:type="dxa"/>
            <w:vMerge/>
          </w:tcPr>
          <w:p w14:paraId="43FC34E8" w14:textId="77777777" w:rsidR="002A1826" w:rsidRDefault="002A1826" w:rsidP="00813559">
            <w:pPr>
              <w:rPr>
                <w:lang w:val="en-US"/>
              </w:rPr>
            </w:pPr>
          </w:p>
        </w:tc>
        <w:tc>
          <w:tcPr>
            <w:tcW w:w="4678" w:type="dxa"/>
          </w:tcPr>
          <w:p w14:paraId="3D86803F" w14:textId="77777777" w:rsidR="002A1826" w:rsidRDefault="002A1826" w:rsidP="002D61C6">
            <w:pPr>
              <w:rPr>
                <w:lang w:val="en-US"/>
              </w:rPr>
            </w:pPr>
            <w:r>
              <w:rPr>
                <w:lang w:val="en-US"/>
              </w:rPr>
              <w:t xml:space="preserve">Analyses of administrative information systems to monitor trends in psychotropic medicine prescribing and to establish associations between medicine exposure and outcome variables </w:t>
            </w:r>
          </w:p>
        </w:tc>
      </w:tr>
      <w:tr w:rsidR="002A1826" w:rsidRPr="000B62F7" w14:paraId="40C334EA" w14:textId="77777777" w:rsidTr="002A1826">
        <w:trPr>
          <w:jc w:val="center"/>
        </w:trPr>
        <w:tc>
          <w:tcPr>
            <w:tcW w:w="1700" w:type="dxa"/>
            <w:vMerge/>
          </w:tcPr>
          <w:p w14:paraId="5DC242F2" w14:textId="77777777" w:rsidR="002A1826" w:rsidRPr="000B62F7" w:rsidRDefault="002A1826" w:rsidP="00D753F1">
            <w:pPr>
              <w:rPr>
                <w:lang w:val="en-US"/>
              </w:rPr>
            </w:pPr>
          </w:p>
        </w:tc>
        <w:tc>
          <w:tcPr>
            <w:tcW w:w="1843" w:type="dxa"/>
            <w:vMerge/>
          </w:tcPr>
          <w:p w14:paraId="008F2924" w14:textId="77777777" w:rsidR="002A1826" w:rsidRDefault="002A1826" w:rsidP="00813559">
            <w:pPr>
              <w:rPr>
                <w:lang w:val="en-US"/>
              </w:rPr>
            </w:pPr>
          </w:p>
        </w:tc>
        <w:tc>
          <w:tcPr>
            <w:tcW w:w="2126" w:type="dxa"/>
            <w:vMerge/>
          </w:tcPr>
          <w:p w14:paraId="0F29FAC9" w14:textId="77777777" w:rsidR="002A1826" w:rsidRDefault="002A1826" w:rsidP="00813559">
            <w:pPr>
              <w:rPr>
                <w:lang w:val="en-US"/>
              </w:rPr>
            </w:pPr>
          </w:p>
        </w:tc>
        <w:tc>
          <w:tcPr>
            <w:tcW w:w="4678" w:type="dxa"/>
          </w:tcPr>
          <w:p w14:paraId="5886A70B" w14:textId="77777777" w:rsidR="002A1826" w:rsidRDefault="002A1826" w:rsidP="003124E0">
            <w:pPr>
              <w:rPr>
                <w:lang w:val="en-US"/>
              </w:rPr>
            </w:pPr>
            <w:r>
              <w:rPr>
                <w:lang w:val="en-US"/>
              </w:rPr>
              <w:t>Development of training and education activities, including audit and feedback initiatives</w:t>
            </w:r>
          </w:p>
        </w:tc>
      </w:tr>
      <w:tr w:rsidR="002A1826" w:rsidRPr="000B62F7" w14:paraId="1F5D805B" w14:textId="77777777" w:rsidTr="002A1826">
        <w:trPr>
          <w:jc w:val="center"/>
        </w:trPr>
        <w:tc>
          <w:tcPr>
            <w:tcW w:w="1700" w:type="dxa"/>
            <w:vMerge/>
          </w:tcPr>
          <w:p w14:paraId="1BD1C3FC" w14:textId="77777777" w:rsidR="002A1826" w:rsidRPr="000B62F7" w:rsidRDefault="002A1826" w:rsidP="00D753F1">
            <w:pPr>
              <w:rPr>
                <w:lang w:val="en-US"/>
              </w:rPr>
            </w:pPr>
          </w:p>
        </w:tc>
        <w:tc>
          <w:tcPr>
            <w:tcW w:w="1843" w:type="dxa"/>
            <w:vMerge/>
          </w:tcPr>
          <w:p w14:paraId="59585F41" w14:textId="77777777" w:rsidR="002A1826" w:rsidRDefault="002A1826" w:rsidP="00813559">
            <w:pPr>
              <w:rPr>
                <w:lang w:val="en-US"/>
              </w:rPr>
            </w:pPr>
          </w:p>
        </w:tc>
        <w:tc>
          <w:tcPr>
            <w:tcW w:w="2126" w:type="dxa"/>
            <w:vMerge/>
          </w:tcPr>
          <w:p w14:paraId="2E4B301C" w14:textId="77777777" w:rsidR="002A1826" w:rsidRDefault="002A1826" w:rsidP="00813559">
            <w:pPr>
              <w:rPr>
                <w:lang w:val="en-US"/>
              </w:rPr>
            </w:pPr>
          </w:p>
        </w:tc>
        <w:tc>
          <w:tcPr>
            <w:tcW w:w="4678" w:type="dxa"/>
          </w:tcPr>
          <w:p w14:paraId="15816071" w14:textId="77777777" w:rsidR="002A1826" w:rsidRDefault="002A1826" w:rsidP="001722B9">
            <w:pPr>
              <w:rPr>
                <w:lang w:val="en-US"/>
              </w:rPr>
            </w:pPr>
            <w:r>
              <w:rPr>
                <w:lang w:val="en-US"/>
              </w:rPr>
              <w:t>Development of epidemiological and pragmatic intervention studies on the beneficial and harmful consequences of psychotropic medicines</w:t>
            </w:r>
          </w:p>
        </w:tc>
      </w:tr>
    </w:tbl>
    <w:p w14:paraId="5173B6C1" w14:textId="253BE7F0" w:rsidR="00F6710D" w:rsidRDefault="00F6710D" w:rsidP="00E4327E">
      <w:pPr>
        <w:rPr>
          <w:lang w:val="en-US"/>
        </w:rPr>
      </w:pPr>
    </w:p>
    <w:p w14:paraId="778A3F5C" w14:textId="77777777" w:rsidR="006617BA" w:rsidRDefault="006617BA" w:rsidP="00E4327E">
      <w:pPr>
        <w:rPr>
          <w:lang w:val="en-US"/>
        </w:rPr>
      </w:pPr>
    </w:p>
    <w:p w14:paraId="0DAD9121" w14:textId="56A562CC" w:rsidR="006617BA" w:rsidRDefault="006617BA">
      <w:pPr>
        <w:rPr>
          <w:lang w:val="en-US"/>
        </w:rPr>
      </w:pPr>
      <w:r>
        <w:rPr>
          <w:lang w:val="en-US"/>
        </w:rPr>
        <w:br w:type="page"/>
      </w:r>
    </w:p>
    <w:p w14:paraId="21CC14B6" w14:textId="77BCB977" w:rsidR="006617BA" w:rsidRDefault="006617BA" w:rsidP="00E4327E">
      <w:pPr>
        <w:rPr>
          <w:lang w:val="en-US"/>
        </w:rPr>
      </w:pPr>
      <w:r w:rsidRPr="006617BA">
        <w:rPr>
          <w:noProof/>
          <w:lang w:val="it-IT"/>
        </w:rPr>
        <w:lastRenderedPageBreak/>
        <w:drawing>
          <wp:inline distT="0" distB="0" distL="0" distR="0" wp14:anchorId="1E23FFB8" wp14:editId="6616087D">
            <wp:extent cx="5400040" cy="3599464"/>
            <wp:effectExtent l="0" t="0" r="0" b="127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255DFE6" w14:textId="77777777" w:rsidR="006617BA" w:rsidRDefault="006617BA" w:rsidP="006617BA">
      <w:pPr>
        <w:jc w:val="center"/>
        <w:rPr>
          <w:b/>
          <w:bCs/>
          <w:lang w:val="en-US"/>
        </w:rPr>
      </w:pPr>
    </w:p>
    <w:p w14:paraId="337B1F7F" w14:textId="77777777" w:rsidR="006617BA" w:rsidRDefault="006617BA" w:rsidP="006617BA">
      <w:pPr>
        <w:jc w:val="center"/>
        <w:rPr>
          <w:b/>
          <w:bCs/>
          <w:lang w:val="en-US"/>
        </w:rPr>
      </w:pPr>
    </w:p>
    <w:p w14:paraId="439CBEE3" w14:textId="336D3995" w:rsidR="006617BA" w:rsidRPr="006617BA" w:rsidRDefault="006617BA" w:rsidP="006617BA">
      <w:pPr>
        <w:jc w:val="center"/>
        <w:rPr>
          <w:lang w:val="en-GB"/>
        </w:rPr>
      </w:pPr>
      <w:r w:rsidRPr="006617BA">
        <w:rPr>
          <w:b/>
          <w:bCs/>
          <w:lang w:val="en-US"/>
        </w:rPr>
        <w:t>Figure</w:t>
      </w:r>
      <w:r w:rsidR="005843A1">
        <w:rPr>
          <w:b/>
          <w:bCs/>
          <w:lang w:val="en-US"/>
        </w:rPr>
        <w:t xml:space="preserve"> 1</w:t>
      </w:r>
      <w:r w:rsidRPr="006617BA">
        <w:rPr>
          <w:b/>
          <w:bCs/>
          <w:lang w:val="en-US"/>
        </w:rPr>
        <w:t>. Research areas of interest for public health psychopharmacology</w:t>
      </w:r>
    </w:p>
    <w:p w14:paraId="2D435379" w14:textId="77777777" w:rsidR="006617BA" w:rsidRPr="006617BA" w:rsidRDefault="006617BA" w:rsidP="00E4327E">
      <w:pPr>
        <w:rPr>
          <w:lang w:val="en-GB"/>
        </w:rPr>
      </w:pPr>
    </w:p>
    <w:p w14:paraId="548004F9" w14:textId="77777777" w:rsidR="006617BA" w:rsidRDefault="006617BA" w:rsidP="00E4327E">
      <w:pPr>
        <w:rPr>
          <w:lang w:val="en-US"/>
        </w:rPr>
      </w:pPr>
    </w:p>
    <w:p w14:paraId="4E4B996D" w14:textId="77777777" w:rsidR="006617BA" w:rsidRDefault="006617BA" w:rsidP="00E4327E">
      <w:pPr>
        <w:rPr>
          <w:lang w:val="en-US"/>
        </w:rPr>
      </w:pPr>
    </w:p>
    <w:p w14:paraId="4549C3B0" w14:textId="77777777" w:rsidR="006617BA" w:rsidRDefault="006617BA" w:rsidP="00E4327E">
      <w:pPr>
        <w:rPr>
          <w:lang w:val="en-US"/>
        </w:rPr>
      </w:pPr>
    </w:p>
    <w:p w14:paraId="39E50FA7" w14:textId="77777777" w:rsidR="006617BA" w:rsidRDefault="006617BA" w:rsidP="00E4327E">
      <w:pPr>
        <w:rPr>
          <w:lang w:val="en-US"/>
        </w:rPr>
      </w:pPr>
    </w:p>
    <w:p w14:paraId="0AE61C22" w14:textId="77777777" w:rsidR="006617BA" w:rsidRDefault="006617BA" w:rsidP="00E4327E">
      <w:pPr>
        <w:rPr>
          <w:lang w:val="en-US"/>
        </w:rPr>
      </w:pPr>
    </w:p>
    <w:p w14:paraId="38D1E94B" w14:textId="77777777" w:rsidR="006617BA" w:rsidRDefault="006617BA" w:rsidP="00E4327E">
      <w:pPr>
        <w:rPr>
          <w:lang w:val="en-US"/>
        </w:rPr>
      </w:pPr>
    </w:p>
    <w:p w14:paraId="67EFAAC6" w14:textId="68296588" w:rsidR="006617BA" w:rsidRDefault="006617BA" w:rsidP="00E4327E">
      <w:pPr>
        <w:rPr>
          <w:lang w:val="en-US"/>
        </w:rPr>
      </w:pPr>
    </w:p>
    <w:sectPr w:rsidR="006617BA" w:rsidSect="002A182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01BA" w14:textId="77777777" w:rsidR="008A0786" w:rsidRDefault="008A0786" w:rsidP="00535866">
      <w:pPr>
        <w:spacing w:after="0" w:line="240" w:lineRule="auto"/>
      </w:pPr>
      <w:r>
        <w:separator/>
      </w:r>
    </w:p>
  </w:endnote>
  <w:endnote w:type="continuationSeparator" w:id="0">
    <w:p w14:paraId="4D877231" w14:textId="77777777" w:rsidR="008A0786" w:rsidRDefault="008A0786" w:rsidP="0053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353"/>
      <w:docPartObj>
        <w:docPartGallery w:val="Page Numbers (Bottom of Page)"/>
        <w:docPartUnique/>
      </w:docPartObj>
    </w:sdtPr>
    <w:sdtEndPr/>
    <w:sdtContent>
      <w:p w14:paraId="7FA5510C" w14:textId="738E36D6" w:rsidR="000D4892" w:rsidRDefault="000D4892">
        <w:pPr>
          <w:pStyle w:val="Footer"/>
          <w:jc w:val="center"/>
        </w:pPr>
        <w:r>
          <w:fldChar w:fldCharType="begin"/>
        </w:r>
        <w:r>
          <w:instrText xml:space="preserve"> PAGE   \* MERGEFORMAT </w:instrText>
        </w:r>
        <w:r>
          <w:fldChar w:fldCharType="separate"/>
        </w:r>
        <w:r w:rsidR="00EB5A1D">
          <w:rPr>
            <w:noProof/>
          </w:rPr>
          <w:t>12</w:t>
        </w:r>
        <w:r>
          <w:rPr>
            <w:noProof/>
          </w:rPr>
          <w:fldChar w:fldCharType="end"/>
        </w:r>
      </w:p>
    </w:sdtContent>
  </w:sdt>
  <w:p w14:paraId="042342C8" w14:textId="77777777" w:rsidR="000D4892" w:rsidRDefault="000D4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9DCD" w14:textId="77777777" w:rsidR="008A0786" w:rsidRDefault="008A0786" w:rsidP="00535866">
      <w:pPr>
        <w:spacing w:after="0" w:line="240" w:lineRule="auto"/>
      </w:pPr>
      <w:r>
        <w:separator/>
      </w:r>
    </w:p>
  </w:footnote>
  <w:footnote w:type="continuationSeparator" w:id="0">
    <w:p w14:paraId="0AA89F4A" w14:textId="77777777" w:rsidR="008A0786" w:rsidRDefault="008A0786" w:rsidP="0053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0ECF"/>
    <w:multiLevelType w:val="hybridMultilevel"/>
    <w:tmpl w:val="C124101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226413E5"/>
    <w:multiLevelType w:val="hybridMultilevel"/>
    <w:tmpl w:val="F2507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5477E3"/>
    <w:multiLevelType w:val="hybridMultilevel"/>
    <w:tmpl w:val="007AB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1279B2"/>
    <w:multiLevelType w:val="hybridMultilevel"/>
    <w:tmpl w:val="FF16A276"/>
    <w:lvl w:ilvl="0" w:tplc="CB9236B8">
      <w:start w:val="1"/>
      <w:numFmt w:val="bullet"/>
      <w:lvlText w:val="-"/>
      <w:lvlJc w:val="left"/>
      <w:pPr>
        <w:ind w:left="770" w:hanging="360"/>
      </w:pPr>
      <w:rPr>
        <w:rFonts w:ascii="Calibri" w:hAnsi="Calibri"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60572F06"/>
    <w:multiLevelType w:val="hybridMultilevel"/>
    <w:tmpl w:val="4F56F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51&lt;/item&gt;&lt;item&gt;56&lt;/item&gt;&lt;item&gt;58&lt;/item&gt;&lt;item&gt;66&lt;/item&gt;&lt;item&gt;84&lt;/item&gt;&lt;item&gt;240&lt;/item&gt;&lt;item&gt;243&lt;/item&gt;&lt;item&gt;292&lt;/item&gt;&lt;item&gt;293&lt;/item&gt;&lt;item&gt;305&lt;/item&gt;&lt;item&gt;462&lt;/item&gt;&lt;item&gt;1393&lt;/item&gt;&lt;item&gt;1394&lt;/item&gt;&lt;/record-ids&gt;&lt;/item&gt;&lt;/Libraries&gt;"/>
    <w:docVar w:name="REFMGR.InstantFormat" w:val="&lt;ENInstantFormat&gt;&lt;Enabled&gt;0&lt;/Enabled&gt;&lt;ScanUnformatted&gt;1&lt;/ScanUnformatted&gt;&lt;ScanChanges&gt;1&lt;/ScanChanges&gt;&lt;/ENInstantFormat&gt;"/>
    <w:docVar w:name="REFMGR.Layout" w:val="&lt;ENLayout&gt;&lt;Style&gt;Psychological Medicine&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APnew&lt;/item&gt;&lt;/Libraries&gt;&lt;/ENLibraries&gt;"/>
  </w:docVars>
  <w:rsids>
    <w:rsidRoot w:val="001A1120"/>
    <w:rsid w:val="00011F15"/>
    <w:rsid w:val="0002182C"/>
    <w:rsid w:val="00032404"/>
    <w:rsid w:val="000350E4"/>
    <w:rsid w:val="000368A1"/>
    <w:rsid w:val="00041AF6"/>
    <w:rsid w:val="00050E8F"/>
    <w:rsid w:val="00052640"/>
    <w:rsid w:val="00052F23"/>
    <w:rsid w:val="00053B86"/>
    <w:rsid w:val="0005419A"/>
    <w:rsid w:val="000605EA"/>
    <w:rsid w:val="00063175"/>
    <w:rsid w:val="00075ABC"/>
    <w:rsid w:val="00083FD6"/>
    <w:rsid w:val="0008793F"/>
    <w:rsid w:val="000903C2"/>
    <w:rsid w:val="00091D07"/>
    <w:rsid w:val="000933DD"/>
    <w:rsid w:val="00095414"/>
    <w:rsid w:val="000A0378"/>
    <w:rsid w:val="000A17BB"/>
    <w:rsid w:val="000A500E"/>
    <w:rsid w:val="000A718C"/>
    <w:rsid w:val="000A78A0"/>
    <w:rsid w:val="000B62F7"/>
    <w:rsid w:val="000B6C6D"/>
    <w:rsid w:val="000C57EE"/>
    <w:rsid w:val="000D3440"/>
    <w:rsid w:val="000D47E3"/>
    <w:rsid w:val="000D4892"/>
    <w:rsid w:val="000D75AE"/>
    <w:rsid w:val="000E0935"/>
    <w:rsid w:val="000E1520"/>
    <w:rsid w:val="000F7EFC"/>
    <w:rsid w:val="00111722"/>
    <w:rsid w:val="00111833"/>
    <w:rsid w:val="001207B7"/>
    <w:rsid w:val="0012551E"/>
    <w:rsid w:val="00126F19"/>
    <w:rsid w:val="00127D6E"/>
    <w:rsid w:val="00142A5E"/>
    <w:rsid w:val="00146A12"/>
    <w:rsid w:val="001568F0"/>
    <w:rsid w:val="00156C96"/>
    <w:rsid w:val="0016658D"/>
    <w:rsid w:val="001722B9"/>
    <w:rsid w:val="00186709"/>
    <w:rsid w:val="001A1120"/>
    <w:rsid w:val="001B17C6"/>
    <w:rsid w:val="001B1BAE"/>
    <w:rsid w:val="001B7C8A"/>
    <w:rsid w:val="001C6636"/>
    <w:rsid w:val="001C7C37"/>
    <w:rsid w:val="001D0176"/>
    <w:rsid w:val="001E1FC2"/>
    <w:rsid w:val="001F15F3"/>
    <w:rsid w:val="001F319C"/>
    <w:rsid w:val="001F7AF1"/>
    <w:rsid w:val="00201445"/>
    <w:rsid w:val="00203622"/>
    <w:rsid w:val="0020712E"/>
    <w:rsid w:val="00207678"/>
    <w:rsid w:val="0021287F"/>
    <w:rsid w:val="002141A3"/>
    <w:rsid w:val="002215BA"/>
    <w:rsid w:val="00223776"/>
    <w:rsid w:val="002249C5"/>
    <w:rsid w:val="00233D18"/>
    <w:rsid w:val="00246E56"/>
    <w:rsid w:val="00252DB8"/>
    <w:rsid w:val="00262F92"/>
    <w:rsid w:val="00265740"/>
    <w:rsid w:val="0027063F"/>
    <w:rsid w:val="0027532B"/>
    <w:rsid w:val="00282928"/>
    <w:rsid w:val="00295CF0"/>
    <w:rsid w:val="00297E44"/>
    <w:rsid w:val="002A1826"/>
    <w:rsid w:val="002B22AB"/>
    <w:rsid w:val="002B2C67"/>
    <w:rsid w:val="002B3C6E"/>
    <w:rsid w:val="002C23A5"/>
    <w:rsid w:val="002D0368"/>
    <w:rsid w:val="002D376A"/>
    <w:rsid w:val="002D58FC"/>
    <w:rsid w:val="002D61C6"/>
    <w:rsid w:val="002D6DF9"/>
    <w:rsid w:val="002E14EF"/>
    <w:rsid w:val="002E7A33"/>
    <w:rsid w:val="002F20A3"/>
    <w:rsid w:val="002F4636"/>
    <w:rsid w:val="002F660F"/>
    <w:rsid w:val="0030228D"/>
    <w:rsid w:val="00310C5C"/>
    <w:rsid w:val="003124E0"/>
    <w:rsid w:val="003126E6"/>
    <w:rsid w:val="00315112"/>
    <w:rsid w:val="003216B9"/>
    <w:rsid w:val="0037212F"/>
    <w:rsid w:val="003737E8"/>
    <w:rsid w:val="003778F7"/>
    <w:rsid w:val="00377BDD"/>
    <w:rsid w:val="003831E3"/>
    <w:rsid w:val="00395C2D"/>
    <w:rsid w:val="003A2445"/>
    <w:rsid w:val="003B6DBE"/>
    <w:rsid w:val="003C1F2D"/>
    <w:rsid w:val="003C4A61"/>
    <w:rsid w:val="003D19CD"/>
    <w:rsid w:val="003D46DD"/>
    <w:rsid w:val="003E0C71"/>
    <w:rsid w:val="003E2563"/>
    <w:rsid w:val="003E6B23"/>
    <w:rsid w:val="003E6E47"/>
    <w:rsid w:val="003F138D"/>
    <w:rsid w:val="003F4B93"/>
    <w:rsid w:val="003F6BE7"/>
    <w:rsid w:val="0040079D"/>
    <w:rsid w:val="00406CA5"/>
    <w:rsid w:val="00421BC5"/>
    <w:rsid w:val="00432A02"/>
    <w:rsid w:val="00436303"/>
    <w:rsid w:val="00437E89"/>
    <w:rsid w:val="004413D6"/>
    <w:rsid w:val="00444064"/>
    <w:rsid w:val="00446DE5"/>
    <w:rsid w:val="00447F7E"/>
    <w:rsid w:val="00451E7F"/>
    <w:rsid w:val="00452676"/>
    <w:rsid w:val="00455BBB"/>
    <w:rsid w:val="004612F0"/>
    <w:rsid w:val="00461963"/>
    <w:rsid w:val="00461FB7"/>
    <w:rsid w:val="00467B9E"/>
    <w:rsid w:val="00471450"/>
    <w:rsid w:val="00471FB3"/>
    <w:rsid w:val="00473395"/>
    <w:rsid w:val="0047375D"/>
    <w:rsid w:val="004758D8"/>
    <w:rsid w:val="00477510"/>
    <w:rsid w:val="00482B5E"/>
    <w:rsid w:val="00483501"/>
    <w:rsid w:val="00484499"/>
    <w:rsid w:val="00490144"/>
    <w:rsid w:val="00493A51"/>
    <w:rsid w:val="004975B7"/>
    <w:rsid w:val="004A0170"/>
    <w:rsid w:val="004B23C4"/>
    <w:rsid w:val="004B2C95"/>
    <w:rsid w:val="004B5F70"/>
    <w:rsid w:val="004D0447"/>
    <w:rsid w:val="004D4068"/>
    <w:rsid w:val="004E1FE4"/>
    <w:rsid w:val="004E2901"/>
    <w:rsid w:val="004E4801"/>
    <w:rsid w:val="004E7C01"/>
    <w:rsid w:val="00501835"/>
    <w:rsid w:val="005028B6"/>
    <w:rsid w:val="0050337C"/>
    <w:rsid w:val="00503D60"/>
    <w:rsid w:val="0050583F"/>
    <w:rsid w:val="00506FB8"/>
    <w:rsid w:val="00507E4B"/>
    <w:rsid w:val="005101EE"/>
    <w:rsid w:val="00510DA8"/>
    <w:rsid w:val="00521B70"/>
    <w:rsid w:val="005265DD"/>
    <w:rsid w:val="00534A76"/>
    <w:rsid w:val="00534AF7"/>
    <w:rsid w:val="00535866"/>
    <w:rsid w:val="00535E4D"/>
    <w:rsid w:val="0054325E"/>
    <w:rsid w:val="00547310"/>
    <w:rsid w:val="00550002"/>
    <w:rsid w:val="00554237"/>
    <w:rsid w:val="00562B9F"/>
    <w:rsid w:val="005719BE"/>
    <w:rsid w:val="00573669"/>
    <w:rsid w:val="00575E50"/>
    <w:rsid w:val="00576307"/>
    <w:rsid w:val="005843A1"/>
    <w:rsid w:val="005862B8"/>
    <w:rsid w:val="00591E23"/>
    <w:rsid w:val="0059547F"/>
    <w:rsid w:val="005D6463"/>
    <w:rsid w:val="005F1781"/>
    <w:rsid w:val="005F52DF"/>
    <w:rsid w:val="00604F49"/>
    <w:rsid w:val="0061092A"/>
    <w:rsid w:val="00613AA1"/>
    <w:rsid w:val="00616A19"/>
    <w:rsid w:val="00623CFB"/>
    <w:rsid w:val="006370AE"/>
    <w:rsid w:val="00647268"/>
    <w:rsid w:val="0064738A"/>
    <w:rsid w:val="00647AB4"/>
    <w:rsid w:val="0065177C"/>
    <w:rsid w:val="00652ADF"/>
    <w:rsid w:val="00653A80"/>
    <w:rsid w:val="006617BA"/>
    <w:rsid w:val="006635FC"/>
    <w:rsid w:val="00664617"/>
    <w:rsid w:val="0067401B"/>
    <w:rsid w:val="006777AB"/>
    <w:rsid w:val="0068122C"/>
    <w:rsid w:val="00682913"/>
    <w:rsid w:val="00684E73"/>
    <w:rsid w:val="006877C9"/>
    <w:rsid w:val="006B0555"/>
    <w:rsid w:val="006B07CE"/>
    <w:rsid w:val="006B43F1"/>
    <w:rsid w:val="006B5756"/>
    <w:rsid w:val="006B69CD"/>
    <w:rsid w:val="006C082C"/>
    <w:rsid w:val="006C5BEB"/>
    <w:rsid w:val="006C6A30"/>
    <w:rsid w:val="006D0F02"/>
    <w:rsid w:val="006D421D"/>
    <w:rsid w:val="006E3840"/>
    <w:rsid w:val="006E50C5"/>
    <w:rsid w:val="007003BD"/>
    <w:rsid w:val="00713AFF"/>
    <w:rsid w:val="007140A6"/>
    <w:rsid w:val="00714D48"/>
    <w:rsid w:val="00715937"/>
    <w:rsid w:val="007173E1"/>
    <w:rsid w:val="00726A11"/>
    <w:rsid w:val="00727644"/>
    <w:rsid w:val="00732248"/>
    <w:rsid w:val="00734979"/>
    <w:rsid w:val="00741A8A"/>
    <w:rsid w:val="007428A4"/>
    <w:rsid w:val="00742A54"/>
    <w:rsid w:val="00746354"/>
    <w:rsid w:val="00752AAE"/>
    <w:rsid w:val="00756929"/>
    <w:rsid w:val="00757F9E"/>
    <w:rsid w:val="00763E6F"/>
    <w:rsid w:val="007653D8"/>
    <w:rsid w:val="00765B09"/>
    <w:rsid w:val="00766A64"/>
    <w:rsid w:val="007735E7"/>
    <w:rsid w:val="00775938"/>
    <w:rsid w:val="00775A7C"/>
    <w:rsid w:val="00777E79"/>
    <w:rsid w:val="00780F4B"/>
    <w:rsid w:val="00782AAF"/>
    <w:rsid w:val="0078353C"/>
    <w:rsid w:val="0078422C"/>
    <w:rsid w:val="00785A5A"/>
    <w:rsid w:val="00786B32"/>
    <w:rsid w:val="007901E3"/>
    <w:rsid w:val="007941CE"/>
    <w:rsid w:val="00794A85"/>
    <w:rsid w:val="007A1A37"/>
    <w:rsid w:val="007A29B2"/>
    <w:rsid w:val="007A4B12"/>
    <w:rsid w:val="007B0AAE"/>
    <w:rsid w:val="007B23A8"/>
    <w:rsid w:val="007B4B45"/>
    <w:rsid w:val="007C00CD"/>
    <w:rsid w:val="007C6C2E"/>
    <w:rsid w:val="007D4AC6"/>
    <w:rsid w:val="007D64A6"/>
    <w:rsid w:val="007E26BE"/>
    <w:rsid w:val="007E2983"/>
    <w:rsid w:val="007E561F"/>
    <w:rsid w:val="007E7FB3"/>
    <w:rsid w:val="007F005C"/>
    <w:rsid w:val="007F4BA1"/>
    <w:rsid w:val="007F549A"/>
    <w:rsid w:val="00802153"/>
    <w:rsid w:val="0080243A"/>
    <w:rsid w:val="00802832"/>
    <w:rsid w:val="00812EB9"/>
    <w:rsid w:val="00813559"/>
    <w:rsid w:val="00824CF8"/>
    <w:rsid w:val="00831516"/>
    <w:rsid w:val="008350DF"/>
    <w:rsid w:val="008457B5"/>
    <w:rsid w:val="00853E0B"/>
    <w:rsid w:val="0085512C"/>
    <w:rsid w:val="00865421"/>
    <w:rsid w:val="00866228"/>
    <w:rsid w:val="0087629C"/>
    <w:rsid w:val="00895F4B"/>
    <w:rsid w:val="00897874"/>
    <w:rsid w:val="00897DF3"/>
    <w:rsid w:val="008A060B"/>
    <w:rsid w:val="008A0786"/>
    <w:rsid w:val="008A6498"/>
    <w:rsid w:val="008B4D1B"/>
    <w:rsid w:val="008C62BB"/>
    <w:rsid w:val="008D16E9"/>
    <w:rsid w:val="008E1A02"/>
    <w:rsid w:val="008E4111"/>
    <w:rsid w:val="008F6E2D"/>
    <w:rsid w:val="00902EF3"/>
    <w:rsid w:val="00911F0C"/>
    <w:rsid w:val="00917DC5"/>
    <w:rsid w:val="00917E03"/>
    <w:rsid w:val="00933534"/>
    <w:rsid w:val="00934C13"/>
    <w:rsid w:val="009370BC"/>
    <w:rsid w:val="0094351C"/>
    <w:rsid w:val="00950383"/>
    <w:rsid w:val="00950FC3"/>
    <w:rsid w:val="009545D7"/>
    <w:rsid w:val="00960C6E"/>
    <w:rsid w:val="0096280C"/>
    <w:rsid w:val="009636F2"/>
    <w:rsid w:val="00965695"/>
    <w:rsid w:val="00975D4E"/>
    <w:rsid w:val="0098409B"/>
    <w:rsid w:val="00984B3C"/>
    <w:rsid w:val="00985F9A"/>
    <w:rsid w:val="00987232"/>
    <w:rsid w:val="00992005"/>
    <w:rsid w:val="00992593"/>
    <w:rsid w:val="009A1B6B"/>
    <w:rsid w:val="009A412D"/>
    <w:rsid w:val="009B0588"/>
    <w:rsid w:val="009B0DD1"/>
    <w:rsid w:val="009B1B8F"/>
    <w:rsid w:val="009B4FDB"/>
    <w:rsid w:val="009B5934"/>
    <w:rsid w:val="009D22C6"/>
    <w:rsid w:val="009E32B3"/>
    <w:rsid w:val="009F05C2"/>
    <w:rsid w:val="009F0C72"/>
    <w:rsid w:val="009F7A7E"/>
    <w:rsid w:val="00A06170"/>
    <w:rsid w:val="00A079F3"/>
    <w:rsid w:val="00A1053B"/>
    <w:rsid w:val="00A12F1E"/>
    <w:rsid w:val="00A12FEE"/>
    <w:rsid w:val="00A13E60"/>
    <w:rsid w:val="00A147DE"/>
    <w:rsid w:val="00A15167"/>
    <w:rsid w:val="00A26C09"/>
    <w:rsid w:val="00A33706"/>
    <w:rsid w:val="00A37142"/>
    <w:rsid w:val="00A40D0A"/>
    <w:rsid w:val="00A50EED"/>
    <w:rsid w:val="00A55161"/>
    <w:rsid w:val="00A57221"/>
    <w:rsid w:val="00A72AED"/>
    <w:rsid w:val="00A83F91"/>
    <w:rsid w:val="00A85DA2"/>
    <w:rsid w:val="00A86B63"/>
    <w:rsid w:val="00A90F50"/>
    <w:rsid w:val="00A96AD7"/>
    <w:rsid w:val="00AA1B00"/>
    <w:rsid w:val="00AA28DF"/>
    <w:rsid w:val="00AA53A2"/>
    <w:rsid w:val="00AA5DF8"/>
    <w:rsid w:val="00AB451E"/>
    <w:rsid w:val="00AB5BCE"/>
    <w:rsid w:val="00AB7E20"/>
    <w:rsid w:val="00AC22CA"/>
    <w:rsid w:val="00AC40D0"/>
    <w:rsid w:val="00AD1DD6"/>
    <w:rsid w:val="00AD3B57"/>
    <w:rsid w:val="00AD5E90"/>
    <w:rsid w:val="00AD7857"/>
    <w:rsid w:val="00AE6392"/>
    <w:rsid w:val="00AF07D0"/>
    <w:rsid w:val="00AF0F52"/>
    <w:rsid w:val="00B002D8"/>
    <w:rsid w:val="00B01E97"/>
    <w:rsid w:val="00B02DD3"/>
    <w:rsid w:val="00B045E9"/>
    <w:rsid w:val="00B101A1"/>
    <w:rsid w:val="00B14768"/>
    <w:rsid w:val="00B14D6D"/>
    <w:rsid w:val="00B164D3"/>
    <w:rsid w:val="00B2395A"/>
    <w:rsid w:val="00B24C05"/>
    <w:rsid w:val="00B322B0"/>
    <w:rsid w:val="00B32AD0"/>
    <w:rsid w:val="00B338B0"/>
    <w:rsid w:val="00B4171D"/>
    <w:rsid w:val="00B52953"/>
    <w:rsid w:val="00B56EE6"/>
    <w:rsid w:val="00B63B09"/>
    <w:rsid w:val="00B71359"/>
    <w:rsid w:val="00B84521"/>
    <w:rsid w:val="00B86D6F"/>
    <w:rsid w:val="00B91D98"/>
    <w:rsid w:val="00B930DB"/>
    <w:rsid w:val="00B93BC2"/>
    <w:rsid w:val="00B94CB8"/>
    <w:rsid w:val="00B9502A"/>
    <w:rsid w:val="00BB3941"/>
    <w:rsid w:val="00BB7BC6"/>
    <w:rsid w:val="00BC1AEB"/>
    <w:rsid w:val="00BC6BAB"/>
    <w:rsid w:val="00BD10F0"/>
    <w:rsid w:val="00BD2992"/>
    <w:rsid w:val="00BF11C6"/>
    <w:rsid w:val="00C06803"/>
    <w:rsid w:val="00C06BA3"/>
    <w:rsid w:val="00C14A8A"/>
    <w:rsid w:val="00C17785"/>
    <w:rsid w:val="00C225ED"/>
    <w:rsid w:val="00C226EE"/>
    <w:rsid w:val="00C25F34"/>
    <w:rsid w:val="00C30AE5"/>
    <w:rsid w:val="00C33234"/>
    <w:rsid w:val="00C4182D"/>
    <w:rsid w:val="00C47753"/>
    <w:rsid w:val="00C672E7"/>
    <w:rsid w:val="00C73B61"/>
    <w:rsid w:val="00C75E97"/>
    <w:rsid w:val="00C7720B"/>
    <w:rsid w:val="00C77F5A"/>
    <w:rsid w:val="00C80879"/>
    <w:rsid w:val="00C83069"/>
    <w:rsid w:val="00C86E84"/>
    <w:rsid w:val="00C87720"/>
    <w:rsid w:val="00C91848"/>
    <w:rsid w:val="00C92465"/>
    <w:rsid w:val="00C92DDF"/>
    <w:rsid w:val="00C92E5A"/>
    <w:rsid w:val="00C93374"/>
    <w:rsid w:val="00C96BEB"/>
    <w:rsid w:val="00CA21B1"/>
    <w:rsid w:val="00CA3B03"/>
    <w:rsid w:val="00CA4513"/>
    <w:rsid w:val="00CA495F"/>
    <w:rsid w:val="00CA7EB7"/>
    <w:rsid w:val="00CA7F29"/>
    <w:rsid w:val="00CB52B7"/>
    <w:rsid w:val="00CC2699"/>
    <w:rsid w:val="00CC445F"/>
    <w:rsid w:val="00CC7B53"/>
    <w:rsid w:val="00CD435C"/>
    <w:rsid w:val="00CE63D6"/>
    <w:rsid w:val="00CF2A75"/>
    <w:rsid w:val="00D0466C"/>
    <w:rsid w:val="00D173C6"/>
    <w:rsid w:val="00D20A6C"/>
    <w:rsid w:val="00D23072"/>
    <w:rsid w:val="00D306DE"/>
    <w:rsid w:val="00D33176"/>
    <w:rsid w:val="00D413DB"/>
    <w:rsid w:val="00D43EC5"/>
    <w:rsid w:val="00D44C3F"/>
    <w:rsid w:val="00D51FF6"/>
    <w:rsid w:val="00D55A52"/>
    <w:rsid w:val="00D562BC"/>
    <w:rsid w:val="00D614E5"/>
    <w:rsid w:val="00D649BF"/>
    <w:rsid w:val="00D753F1"/>
    <w:rsid w:val="00D764A3"/>
    <w:rsid w:val="00D85214"/>
    <w:rsid w:val="00D90908"/>
    <w:rsid w:val="00D918EE"/>
    <w:rsid w:val="00DA4CFA"/>
    <w:rsid w:val="00DA5C7B"/>
    <w:rsid w:val="00DB509B"/>
    <w:rsid w:val="00DC10FB"/>
    <w:rsid w:val="00DC4BF0"/>
    <w:rsid w:val="00DC536E"/>
    <w:rsid w:val="00DD1E8D"/>
    <w:rsid w:val="00DD3B83"/>
    <w:rsid w:val="00DE29F0"/>
    <w:rsid w:val="00DF403D"/>
    <w:rsid w:val="00DF70C8"/>
    <w:rsid w:val="00DF727B"/>
    <w:rsid w:val="00E0591F"/>
    <w:rsid w:val="00E146B2"/>
    <w:rsid w:val="00E2465C"/>
    <w:rsid w:val="00E26A3D"/>
    <w:rsid w:val="00E26C15"/>
    <w:rsid w:val="00E27AC9"/>
    <w:rsid w:val="00E4327E"/>
    <w:rsid w:val="00E54B25"/>
    <w:rsid w:val="00E55EA7"/>
    <w:rsid w:val="00E564F5"/>
    <w:rsid w:val="00E67C81"/>
    <w:rsid w:val="00E70029"/>
    <w:rsid w:val="00E71163"/>
    <w:rsid w:val="00E742B7"/>
    <w:rsid w:val="00E759CE"/>
    <w:rsid w:val="00E76A36"/>
    <w:rsid w:val="00E805D5"/>
    <w:rsid w:val="00E85287"/>
    <w:rsid w:val="00E944F0"/>
    <w:rsid w:val="00E94833"/>
    <w:rsid w:val="00E95B92"/>
    <w:rsid w:val="00EA6E43"/>
    <w:rsid w:val="00EB5A1D"/>
    <w:rsid w:val="00EB5E33"/>
    <w:rsid w:val="00EF16B9"/>
    <w:rsid w:val="00F04F1B"/>
    <w:rsid w:val="00F0554B"/>
    <w:rsid w:val="00F11556"/>
    <w:rsid w:val="00F25473"/>
    <w:rsid w:val="00F30107"/>
    <w:rsid w:val="00F35413"/>
    <w:rsid w:val="00F427E7"/>
    <w:rsid w:val="00F43706"/>
    <w:rsid w:val="00F45EA1"/>
    <w:rsid w:val="00F46950"/>
    <w:rsid w:val="00F505AC"/>
    <w:rsid w:val="00F53CD0"/>
    <w:rsid w:val="00F551BD"/>
    <w:rsid w:val="00F650A0"/>
    <w:rsid w:val="00F6710D"/>
    <w:rsid w:val="00F70C60"/>
    <w:rsid w:val="00F73C2B"/>
    <w:rsid w:val="00F74684"/>
    <w:rsid w:val="00F75490"/>
    <w:rsid w:val="00F765D2"/>
    <w:rsid w:val="00F81163"/>
    <w:rsid w:val="00F81D05"/>
    <w:rsid w:val="00F94518"/>
    <w:rsid w:val="00F974E8"/>
    <w:rsid w:val="00FA014E"/>
    <w:rsid w:val="00FA0EF2"/>
    <w:rsid w:val="00FA1668"/>
    <w:rsid w:val="00FA48ED"/>
    <w:rsid w:val="00FB2272"/>
    <w:rsid w:val="00FB321F"/>
    <w:rsid w:val="00FC728C"/>
    <w:rsid w:val="00FD0252"/>
    <w:rsid w:val="00FD02C5"/>
    <w:rsid w:val="00FD6B41"/>
    <w:rsid w:val="00FE195A"/>
    <w:rsid w:val="00FE1D99"/>
    <w:rsid w:val="00FE3629"/>
    <w:rsid w:val="00FE453F"/>
    <w:rsid w:val="00FE54B8"/>
    <w:rsid w:val="00FF13DF"/>
    <w:rsid w:val="00FF5328"/>
    <w:rsid w:val="00FF63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33FBB"/>
  <w15:docId w15:val="{F7CCD0FD-BA9D-44CA-A599-DAF4E304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29C"/>
    <w:rPr>
      <w:color w:val="0000FF" w:themeColor="hyperlink"/>
      <w:u w:val="single"/>
    </w:rPr>
  </w:style>
  <w:style w:type="paragraph" w:styleId="Footer">
    <w:name w:val="footer"/>
    <w:basedOn w:val="Normal"/>
    <w:link w:val="FooterChar"/>
    <w:uiPriority w:val="99"/>
    <w:unhideWhenUsed/>
    <w:rsid w:val="0087629C"/>
    <w:pPr>
      <w:tabs>
        <w:tab w:val="center" w:pos="4819"/>
        <w:tab w:val="right" w:pos="9638"/>
      </w:tabs>
      <w:spacing w:after="0" w:line="240" w:lineRule="auto"/>
    </w:pPr>
    <w:rPr>
      <w:lang w:val="en-GB" w:eastAsia="en-GB"/>
    </w:rPr>
  </w:style>
  <w:style w:type="character" w:customStyle="1" w:styleId="FooterChar">
    <w:name w:val="Footer Char"/>
    <w:basedOn w:val="DefaultParagraphFont"/>
    <w:link w:val="Footer"/>
    <w:uiPriority w:val="99"/>
    <w:rsid w:val="0087629C"/>
    <w:rPr>
      <w:rFonts w:eastAsiaTheme="minorEastAsia"/>
      <w:lang w:val="en-GB" w:eastAsia="en-GB"/>
    </w:rPr>
  </w:style>
  <w:style w:type="paragraph" w:styleId="Header">
    <w:name w:val="header"/>
    <w:basedOn w:val="Normal"/>
    <w:link w:val="HeaderChar"/>
    <w:uiPriority w:val="99"/>
    <w:semiHidden/>
    <w:unhideWhenUsed/>
    <w:rsid w:val="0053586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35866"/>
  </w:style>
  <w:style w:type="paragraph" w:styleId="BalloonText">
    <w:name w:val="Balloon Text"/>
    <w:basedOn w:val="Normal"/>
    <w:link w:val="BalloonTextChar"/>
    <w:uiPriority w:val="99"/>
    <w:semiHidden/>
    <w:unhideWhenUsed/>
    <w:rsid w:val="0020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622"/>
    <w:rPr>
      <w:rFonts w:ascii="Tahoma" w:hAnsi="Tahoma" w:cs="Tahoma"/>
      <w:sz w:val="16"/>
      <w:szCs w:val="16"/>
    </w:rPr>
  </w:style>
  <w:style w:type="character" w:styleId="CommentReference">
    <w:name w:val="annotation reference"/>
    <w:basedOn w:val="DefaultParagraphFont"/>
    <w:uiPriority w:val="99"/>
    <w:semiHidden/>
    <w:unhideWhenUsed/>
    <w:rsid w:val="00975D4E"/>
    <w:rPr>
      <w:sz w:val="16"/>
      <w:szCs w:val="16"/>
    </w:rPr>
  </w:style>
  <w:style w:type="paragraph" w:styleId="CommentText">
    <w:name w:val="annotation text"/>
    <w:basedOn w:val="Normal"/>
    <w:link w:val="CommentTextChar"/>
    <w:uiPriority w:val="99"/>
    <w:semiHidden/>
    <w:unhideWhenUsed/>
    <w:rsid w:val="00975D4E"/>
    <w:pPr>
      <w:spacing w:line="240" w:lineRule="auto"/>
    </w:pPr>
    <w:rPr>
      <w:sz w:val="20"/>
      <w:szCs w:val="20"/>
    </w:rPr>
  </w:style>
  <w:style w:type="character" w:customStyle="1" w:styleId="CommentTextChar">
    <w:name w:val="Comment Text Char"/>
    <w:basedOn w:val="DefaultParagraphFont"/>
    <w:link w:val="CommentText"/>
    <w:uiPriority w:val="99"/>
    <w:semiHidden/>
    <w:rsid w:val="00975D4E"/>
    <w:rPr>
      <w:sz w:val="20"/>
      <w:szCs w:val="20"/>
    </w:rPr>
  </w:style>
  <w:style w:type="paragraph" w:styleId="CommentSubject">
    <w:name w:val="annotation subject"/>
    <w:basedOn w:val="CommentText"/>
    <w:next w:val="CommentText"/>
    <w:link w:val="CommentSubjectChar"/>
    <w:uiPriority w:val="99"/>
    <w:semiHidden/>
    <w:unhideWhenUsed/>
    <w:rsid w:val="00975D4E"/>
    <w:rPr>
      <w:b/>
      <w:bCs/>
    </w:rPr>
  </w:style>
  <w:style w:type="character" w:customStyle="1" w:styleId="CommentSubjectChar">
    <w:name w:val="Comment Subject Char"/>
    <w:basedOn w:val="CommentTextChar"/>
    <w:link w:val="CommentSubject"/>
    <w:uiPriority w:val="99"/>
    <w:semiHidden/>
    <w:rsid w:val="00975D4E"/>
    <w:rPr>
      <w:b/>
      <w:bCs/>
      <w:sz w:val="20"/>
      <w:szCs w:val="20"/>
    </w:rPr>
  </w:style>
  <w:style w:type="paragraph" w:styleId="ListParagraph">
    <w:name w:val="List Paragraph"/>
    <w:basedOn w:val="Normal"/>
    <w:uiPriority w:val="34"/>
    <w:qFormat/>
    <w:rsid w:val="00C30AE5"/>
    <w:pPr>
      <w:ind w:left="720"/>
      <w:contextualSpacing/>
    </w:pPr>
    <w:rPr>
      <w:rFonts w:eastAsiaTheme="minorHAnsi"/>
      <w:lang w:val="it-IT" w:eastAsia="en-US"/>
    </w:rPr>
  </w:style>
  <w:style w:type="paragraph" w:customStyle="1" w:styleId="CitaviBibliographyEntry">
    <w:name w:val="Citavi Bibliography Entry"/>
    <w:basedOn w:val="Normal"/>
    <w:link w:val="CitaviBibliographyEntryCarattere"/>
    <w:rsid w:val="00C30AE5"/>
    <w:pPr>
      <w:tabs>
        <w:tab w:val="left" w:pos="227"/>
      </w:tabs>
      <w:spacing w:after="0"/>
      <w:ind w:left="227" w:hanging="227"/>
    </w:pPr>
    <w:rPr>
      <w:rFonts w:eastAsiaTheme="minorHAnsi"/>
      <w:lang w:val="it-IT" w:eastAsia="en-US"/>
    </w:rPr>
  </w:style>
  <w:style w:type="character" w:customStyle="1" w:styleId="CitaviBibliographyEntryCarattere">
    <w:name w:val="Citavi Bibliography Entry Carattere"/>
    <w:basedOn w:val="DefaultParagraphFont"/>
    <w:link w:val="CitaviBibliographyEntry"/>
    <w:rsid w:val="00C30AE5"/>
    <w:rPr>
      <w:rFonts w:eastAsiaTheme="minorHAnsi"/>
      <w:lang w:val="it-IT" w:eastAsia="en-US"/>
    </w:rPr>
  </w:style>
  <w:style w:type="paragraph" w:customStyle="1" w:styleId="CitaviBibliographyHeading">
    <w:name w:val="Citavi Bibliography Heading"/>
    <w:basedOn w:val="Heading1"/>
    <w:link w:val="CitaviBibliographyHeadingCarattere"/>
    <w:rsid w:val="00C30AE5"/>
    <w:rPr>
      <w:lang w:val="it-IT" w:eastAsia="en-US"/>
    </w:rPr>
  </w:style>
  <w:style w:type="character" w:customStyle="1" w:styleId="CitaviBibliographyHeadingCarattere">
    <w:name w:val="Citavi Bibliography Heading Carattere"/>
    <w:basedOn w:val="DefaultParagraphFont"/>
    <w:link w:val="CitaviBibliographyHeading"/>
    <w:rsid w:val="00C30AE5"/>
    <w:rPr>
      <w:rFonts w:asciiTheme="majorHAnsi" w:eastAsiaTheme="majorEastAsia" w:hAnsiTheme="majorHAnsi" w:cstheme="majorBidi"/>
      <w:b/>
      <w:bCs/>
      <w:color w:val="365F91" w:themeColor="accent1" w:themeShade="BF"/>
      <w:sz w:val="28"/>
      <w:szCs w:val="28"/>
      <w:lang w:val="it-IT" w:eastAsia="en-US"/>
    </w:rPr>
  </w:style>
  <w:style w:type="character" w:customStyle="1" w:styleId="Heading1Char">
    <w:name w:val="Heading 1 Char"/>
    <w:basedOn w:val="DefaultParagraphFont"/>
    <w:link w:val="Heading1"/>
    <w:uiPriority w:val="9"/>
    <w:rsid w:val="00C30AE5"/>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DefaultParagraphFont"/>
    <w:rsid w:val="00A90F50"/>
  </w:style>
  <w:style w:type="table" w:styleId="TableGrid">
    <w:name w:val="Table Grid"/>
    <w:basedOn w:val="TableNormal"/>
    <w:uiPriority w:val="59"/>
    <w:rsid w:val="00D7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0B62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0B62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86709"/>
    <w:pPr>
      <w:spacing w:before="100" w:beforeAutospacing="1" w:after="100" w:afterAutospacing="1" w:line="240" w:lineRule="auto"/>
    </w:pPr>
    <w:rPr>
      <w:rFonts w:ascii="Times New Roman" w:hAnsi="Times New Roman" w:cs="Times New Roman"/>
      <w:sz w:val="24"/>
      <w:szCs w:val="24"/>
      <w:lang w:val="it-IT" w:eastAsia="it-IT"/>
    </w:rPr>
  </w:style>
  <w:style w:type="paragraph" w:customStyle="1" w:styleId="EndNoteBibliographyTitle">
    <w:name w:val="EndNote Bibliography Title"/>
    <w:basedOn w:val="Normal"/>
    <w:link w:val="EndNoteBibliographyTitleChar"/>
    <w:rsid w:val="0048350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83501"/>
    <w:rPr>
      <w:rFonts w:ascii="Calibri" w:hAnsi="Calibri" w:cs="Calibri"/>
      <w:noProof/>
    </w:rPr>
  </w:style>
  <w:style w:type="paragraph" w:customStyle="1" w:styleId="EndNoteBibliography">
    <w:name w:val="EndNote Bibliography"/>
    <w:basedOn w:val="Normal"/>
    <w:link w:val="EndNoteBibliographyChar"/>
    <w:rsid w:val="0048350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83501"/>
    <w:rPr>
      <w:rFonts w:ascii="Calibri" w:hAnsi="Calibri" w:cs="Calibri"/>
      <w:noProof/>
    </w:rPr>
  </w:style>
  <w:style w:type="paragraph" w:styleId="NoSpacing">
    <w:name w:val="No Spacing"/>
    <w:link w:val="NoSpacingChar"/>
    <w:uiPriority w:val="1"/>
    <w:qFormat/>
    <w:rsid w:val="00432A02"/>
    <w:pPr>
      <w:spacing w:after="0" w:line="240" w:lineRule="auto"/>
    </w:pPr>
    <w:rPr>
      <w:rFonts w:ascii="Calibri" w:eastAsia="Calibri" w:hAnsi="Calibri" w:cs="Times New Roman"/>
      <w:lang w:val="en-GB" w:eastAsia="en-US"/>
    </w:rPr>
  </w:style>
  <w:style w:type="character" w:customStyle="1" w:styleId="NoSpacingChar">
    <w:name w:val="No Spacing Char"/>
    <w:link w:val="NoSpacing"/>
    <w:uiPriority w:val="1"/>
    <w:rsid w:val="00432A02"/>
    <w:rPr>
      <w:rFonts w:ascii="Calibri" w:eastAsia="Calibri" w:hAnsi="Calibri" w:cs="Times New Roman"/>
      <w:lang w:val="en-GB" w:eastAsia="en-US"/>
    </w:rPr>
  </w:style>
  <w:style w:type="character" w:customStyle="1" w:styleId="cit">
    <w:name w:val="cit"/>
    <w:basedOn w:val="DefaultParagraphFont"/>
    <w:rsid w:val="00765B09"/>
  </w:style>
  <w:style w:type="character" w:customStyle="1" w:styleId="fm-vol-iss-date">
    <w:name w:val="fm-vol-iss-date"/>
    <w:basedOn w:val="DefaultParagraphFont"/>
    <w:rsid w:val="00765B09"/>
  </w:style>
  <w:style w:type="character" w:customStyle="1" w:styleId="doi">
    <w:name w:val="doi"/>
    <w:basedOn w:val="DefaultParagraphFont"/>
    <w:rsid w:val="0076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5593">
      <w:bodyDiv w:val="1"/>
      <w:marLeft w:val="0"/>
      <w:marRight w:val="0"/>
      <w:marTop w:val="0"/>
      <w:marBottom w:val="0"/>
      <w:divBdr>
        <w:top w:val="none" w:sz="0" w:space="0" w:color="auto"/>
        <w:left w:val="none" w:sz="0" w:space="0" w:color="auto"/>
        <w:bottom w:val="none" w:sz="0" w:space="0" w:color="auto"/>
        <w:right w:val="none" w:sz="0" w:space="0" w:color="auto"/>
      </w:divBdr>
    </w:div>
    <w:div w:id="958342395">
      <w:bodyDiv w:val="1"/>
      <w:marLeft w:val="0"/>
      <w:marRight w:val="0"/>
      <w:marTop w:val="0"/>
      <w:marBottom w:val="0"/>
      <w:divBdr>
        <w:top w:val="none" w:sz="0" w:space="0" w:color="auto"/>
        <w:left w:val="none" w:sz="0" w:space="0" w:color="auto"/>
        <w:bottom w:val="none" w:sz="0" w:space="0" w:color="auto"/>
        <w:right w:val="none" w:sz="0" w:space="0" w:color="auto"/>
      </w:divBdr>
    </w:div>
    <w:div w:id="1076904796">
      <w:bodyDiv w:val="1"/>
      <w:marLeft w:val="0"/>
      <w:marRight w:val="0"/>
      <w:marTop w:val="0"/>
      <w:marBottom w:val="0"/>
      <w:divBdr>
        <w:top w:val="none" w:sz="0" w:space="0" w:color="auto"/>
        <w:left w:val="none" w:sz="0" w:space="0" w:color="auto"/>
        <w:bottom w:val="none" w:sz="0" w:space="0" w:color="auto"/>
        <w:right w:val="none" w:sz="0" w:space="0" w:color="auto"/>
      </w:divBdr>
    </w:div>
    <w:div w:id="2077891251">
      <w:bodyDiv w:val="1"/>
      <w:marLeft w:val="0"/>
      <w:marRight w:val="0"/>
      <w:marTop w:val="0"/>
      <w:marBottom w:val="0"/>
      <w:divBdr>
        <w:top w:val="none" w:sz="0" w:space="0" w:color="auto"/>
        <w:left w:val="none" w:sz="0" w:space="0" w:color="auto"/>
        <w:bottom w:val="none" w:sz="0" w:space="0" w:color="auto"/>
        <w:right w:val="none" w:sz="0" w:space="0" w:color="auto"/>
      </w:divBdr>
    </w:div>
    <w:div w:id="21314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vanni.ostuzzi@gmail.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33E2EC-AEEF-4A04-8D7F-CE41D2C86733}" type="doc">
      <dgm:prSet loTypeId="urn:microsoft.com/office/officeart/2005/8/layout/gear1" loCatId="relationship" qsTypeId="urn:microsoft.com/office/officeart/2005/8/quickstyle/simple1" qsCatId="simple" csTypeId="urn:microsoft.com/office/officeart/2005/8/colors/accent1_1" csCatId="accent1" phldr="1"/>
      <dgm:spPr/>
    </dgm:pt>
    <dgm:pt modelId="{380CA405-DA38-4DFF-8527-7A414DFE11B8}">
      <dgm:prSet phldrT="[Testo]"/>
      <dgm:spPr/>
      <dgm:t>
        <a:bodyPr/>
        <a:lstStyle/>
        <a:p>
          <a:r>
            <a:rPr lang="it-IT" dirty="0" err="1"/>
            <a:t>Implementation</a:t>
          </a:r>
          <a:r>
            <a:rPr lang="it-IT" dirty="0"/>
            <a:t> science</a:t>
          </a:r>
        </a:p>
      </dgm:t>
    </dgm:pt>
    <dgm:pt modelId="{10121293-47D2-44D8-994D-AC4F8CEF12B0}" type="parTrans" cxnId="{C4E7772B-8528-4362-9799-95484ED98DC9}">
      <dgm:prSet/>
      <dgm:spPr/>
      <dgm:t>
        <a:bodyPr/>
        <a:lstStyle/>
        <a:p>
          <a:endParaRPr lang="it-IT"/>
        </a:p>
      </dgm:t>
    </dgm:pt>
    <dgm:pt modelId="{C3389923-DBCF-4DF7-8C8B-418F53D13D41}" type="sibTrans" cxnId="{C4E7772B-8528-4362-9799-95484ED98DC9}">
      <dgm:prSet/>
      <dgm:spPr/>
      <dgm:t>
        <a:bodyPr/>
        <a:lstStyle/>
        <a:p>
          <a:endParaRPr lang="it-IT"/>
        </a:p>
      </dgm:t>
    </dgm:pt>
    <dgm:pt modelId="{47964086-B9D5-491A-B0A1-59C6C27A3382}">
      <dgm:prSet phldrT="[Testo]"/>
      <dgm:spPr/>
      <dgm:t>
        <a:bodyPr/>
        <a:lstStyle/>
        <a:p>
          <a:r>
            <a:rPr lang="it-IT" dirty="0"/>
            <a:t>Health </a:t>
          </a:r>
          <a:r>
            <a:rPr lang="it-IT" dirty="0" err="1"/>
            <a:t>services</a:t>
          </a:r>
          <a:r>
            <a:rPr lang="it-IT" dirty="0"/>
            <a:t> </a:t>
          </a:r>
          <a:r>
            <a:rPr lang="it-IT" dirty="0" err="1"/>
            <a:t>research</a:t>
          </a:r>
          <a:endParaRPr lang="it-IT" dirty="0"/>
        </a:p>
      </dgm:t>
    </dgm:pt>
    <dgm:pt modelId="{E1A932CE-E26F-4326-BEFF-2D77FB5ED4A7}" type="parTrans" cxnId="{3C008C31-E2AA-4B0A-AFFB-15B36E19E578}">
      <dgm:prSet/>
      <dgm:spPr/>
      <dgm:t>
        <a:bodyPr/>
        <a:lstStyle/>
        <a:p>
          <a:endParaRPr lang="it-IT"/>
        </a:p>
      </dgm:t>
    </dgm:pt>
    <dgm:pt modelId="{2808AA39-C202-4EC4-94C0-A77D3D3955DB}" type="sibTrans" cxnId="{3C008C31-E2AA-4B0A-AFFB-15B36E19E578}">
      <dgm:prSet/>
      <dgm:spPr/>
      <dgm:t>
        <a:bodyPr/>
        <a:lstStyle/>
        <a:p>
          <a:endParaRPr lang="it-IT"/>
        </a:p>
      </dgm:t>
    </dgm:pt>
    <dgm:pt modelId="{070FF1A4-719B-4B58-91A8-C9F1A2564C49}">
      <dgm:prSet phldrT="[Testo]"/>
      <dgm:spPr/>
      <dgm:t>
        <a:bodyPr/>
        <a:lstStyle/>
        <a:p>
          <a:r>
            <a:rPr lang="it-IT" dirty="0" err="1"/>
            <a:t>Regulatory</a:t>
          </a:r>
          <a:r>
            <a:rPr lang="it-IT" dirty="0"/>
            <a:t> science</a:t>
          </a:r>
        </a:p>
      </dgm:t>
    </dgm:pt>
    <dgm:pt modelId="{D8A073A8-B27D-46AB-B50A-7428F0C6146A}" type="parTrans" cxnId="{B590A807-62F3-45A3-ABC6-161EFBBBC3F6}">
      <dgm:prSet/>
      <dgm:spPr/>
      <dgm:t>
        <a:bodyPr/>
        <a:lstStyle/>
        <a:p>
          <a:endParaRPr lang="it-IT"/>
        </a:p>
      </dgm:t>
    </dgm:pt>
    <dgm:pt modelId="{DF790AE7-3941-4861-BAD0-52520641CE0E}" type="sibTrans" cxnId="{B590A807-62F3-45A3-ABC6-161EFBBBC3F6}">
      <dgm:prSet/>
      <dgm:spPr/>
      <dgm:t>
        <a:bodyPr/>
        <a:lstStyle/>
        <a:p>
          <a:endParaRPr lang="it-IT"/>
        </a:p>
      </dgm:t>
    </dgm:pt>
    <dgm:pt modelId="{5CD710BE-EE4D-46D4-BDB2-7AD1DEEBDF46}" type="pres">
      <dgm:prSet presAssocID="{7F33E2EC-AEEF-4A04-8D7F-CE41D2C86733}" presName="composite" presStyleCnt="0">
        <dgm:presLayoutVars>
          <dgm:chMax val="3"/>
          <dgm:animLvl val="lvl"/>
          <dgm:resizeHandles val="exact"/>
        </dgm:presLayoutVars>
      </dgm:prSet>
      <dgm:spPr/>
    </dgm:pt>
    <dgm:pt modelId="{50A0CDCA-5562-4195-BED0-BB761BDF78FD}" type="pres">
      <dgm:prSet presAssocID="{380CA405-DA38-4DFF-8527-7A414DFE11B8}" presName="gear1" presStyleLbl="node1" presStyleIdx="0" presStyleCnt="3">
        <dgm:presLayoutVars>
          <dgm:chMax val="1"/>
          <dgm:bulletEnabled val="1"/>
        </dgm:presLayoutVars>
      </dgm:prSet>
      <dgm:spPr/>
    </dgm:pt>
    <dgm:pt modelId="{534146FE-3F89-4968-83CE-3DFCA441097B}" type="pres">
      <dgm:prSet presAssocID="{380CA405-DA38-4DFF-8527-7A414DFE11B8}" presName="gear1srcNode" presStyleLbl="node1" presStyleIdx="0" presStyleCnt="3"/>
      <dgm:spPr/>
    </dgm:pt>
    <dgm:pt modelId="{8C7D035A-CE64-410F-B660-6F356CA91A05}" type="pres">
      <dgm:prSet presAssocID="{380CA405-DA38-4DFF-8527-7A414DFE11B8}" presName="gear1dstNode" presStyleLbl="node1" presStyleIdx="0" presStyleCnt="3"/>
      <dgm:spPr/>
    </dgm:pt>
    <dgm:pt modelId="{CAA79209-1B4D-4E70-A881-248EA1CF19EC}" type="pres">
      <dgm:prSet presAssocID="{47964086-B9D5-491A-B0A1-59C6C27A3382}" presName="gear2" presStyleLbl="node1" presStyleIdx="1" presStyleCnt="3">
        <dgm:presLayoutVars>
          <dgm:chMax val="1"/>
          <dgm:bulletEnabled val="1"/>
        </dgm:presLayoutVars>
      </dgm:prSet>
      <dgm:spPr/>
    </dgm:pt>
    <dgm:pt modelId="{3FC42C49-655D-4512-928D-EE7E4C8E3B2D}" type="pres">
      <dgm:prSet presAssocID="{47964086-B9D5-491A-B0A1-59C6C27A3382}" presName="gear2srcNode" presStyleLbl="node1" presStyleIdx="1" presStyleCnt="3"/>
      <dgm:spPr/>
    </dgm:pt>
    <dgm:pt modelId="{78AF6D89-9238-417A-B489-9FE937F68694}" type="pres">
      <dgm:prSet presAssocID="{47964086-B9D5-491A-B0A1-59C6C27A3382}" presName="gear2dstNode" presStyleLbl="node1" presStyleIdx="1" presStyleCnt="3"/>
      <dgm:spPr/>
    </dgm:pt>
    <dgm:pt modelId="{B05E7CCD-C236-4E3C-8CE9-C10523289B25}" type="pres">
      <dgm:prSet presAssocID="{070FF1A4-719B-4B58-91A8-C9F1A2564C49}" presName="gear3" presStyleLbl="node1" presStyleIdx="2" presStyleCnt="3"/>
      <dgm:spPr/>
    </dgm:pt>
    <dgm:pt modelId="{AFCB6CAD-65D0-4432-9144-8174737ABA81}" type="pres">
      <dgm:prSet presAssocID="{070FF1A4-719B-4B58-91A8-C9F1A2564C49}" presName="gear3tx" presStyleLbl="node1" presStyleIdx="2" presStyleCnt="3">
        <dgm:presLayoutVars>
          <dgm:chMax val="1"/>
          <dgm:bulletEnabled val="1"/>
        </dgm:presLayoutVars>
      </dgm:prSet>
      <dgm:spPr/>
    </dgm:pt>
    <dgm:pt modelId="{3EC283BD-6784-4F7D-ABFF-ED61BA7A2ED1}" type="pres">
      <dgm:prSet presAssocID="{070FF1A4-719B-4B58-91A8-C9F1A2564C49}" presName="gear3srcNode" presStyleLbl="node1" presStyleIdx="2" presStyleCnt="3"/>
      <dgm:spPr/>
    </dgm:pt>
    <dgm:pt modelId="{B0772A4E-D8BA-42A8-9962-8DD98E267DDF}" type="pres">
      <dgm:prSet presAssocID="{070FF1A4-719B-4B58-91A8-C9F1A2564C49}" presName="gear3dstNode" presStyleLbl="node1" presStyleIdx="2" presStyleCnt="3"/>
      <dgm:spPr/>
    </dgm:pt>
    <dgm:pt modelId="{E99691B0-D5A0-4681-9D3D-AFEAE94F8FBF}" type="pres">
      <dgm:prSet presAssocID="{C3389923-DBCF-4DF7-8C8B-418F53D13D41}" presName="connector1" presStyleLbl="sibTrans2D1" presStyleIdx="0" presStyleCnt="3"/>
      <dgm:spPr/>
    </dgm:pt>
    <dgm:pt modelId="{AF90D036-D56F-4695-B53F-F7CF139E317F}" type="pres">
      <dgm:prSet presAssocID="{2808AA39-C202-4EC4-94C0-A77D3D3955DB}" presName="connector2" presStyleLbl="sibTrans2D1" presStyleIdx="1" presStyleCnt="3"/>
      <dgm:spPr/>
    </dgm:pt>
    <dgm:pt modelId="{858206AE-7FFA-4248-A08B-02707AA2247A}" type="pres">
      <dgm:prSet presAssocID="{DF790AE7-3941-4861-BAD0-52520641CE0E}" presName="connector3" presStyleLbl="sibTrans2D1" presStyleIdx="2" presStyleCnt="3"/>
      <dgm:spPr/>
    </dgm:pt>
  </dgm:ptLst>
  <dgm:cxnLst>
    <dgm:cxn modelId="{53C76603-6BDF-4313-A841-9A4B6E0F05BA}" type="presOf" srcId="{380CA405-DA38-4DFF-8527-7A414DFE11B8}" destId="{50A0CDCA-5562-4195-BED0-BB761BDF78FD}" srcOrd="0" destOrd="0" presId="urn:microsoft.com/office/officeart/2005/8/layout/gear1"/>
    <dgm:cxn modelId="{0A3D6A04-16CC-4026-B739-23F0EC69DC67}" type="presOf" srcId="{070FF1A4-719B-4B58-91A8-C9F1A2564C49}" destId="{AFCB6CAD-65D0-4432-9144-8174737ABA81}" srcOrd="1" destOrd="0" presId="urn:microsoft.com/office/officeart/2005/8/layout/gear1"/>
    <dgm:cxn modelId="{B590A807-62F3-45A3-ABC6-161EFBBBC3F6}" srcId="{7F33E2EC-AEEF-4A04-8D7F-CE41D2C86733}" destId="{070FF1A4-719B-4B58-91A8-C9F1A2564C49}" srcOrd="2" destOrd="0" parTransId="{D8A073A8-B27D-46AB-B50A-7428F0C6146A}" sibTransId="{DF790AE7-3941-4861-BAD0-52520641CE0E}"/>
    <dgm:cxn modelId="{C4E7772B-8528-4362-9799-95484ED98DC9}" srcId="{7F33E2EC-AEEF-4A04-8D7F-CE41D2C86733}" destId="{380CA405-DA38-4DFF-8527-7A414DFE11B8}" srcOrd="0" destOrd="0" parTransId="{10121293-47D2-44D8-994D-AC4F8CEF12B0}" sibTransId="{C3389923-DBCF-4DF7-8C8B-418F53D13D41}"/>
    <dgm:cxn modelId="{3C008C31-E2AA-4B0A-AFFB-15B36E19E578}" srcId="{7F33E2EC-AEEF-4A04-8D7F-CE41D2C86733}" destId="{47964086-B9D5-491A-B0A1-59C6C27A3382}" srcOrd="1" destOrd="0" parTransId="{E1A932CE-E26F-4326-BEFF-2D77FB5ED4A7}" sibTransId="{2808AA39-C202-4EC4-94C0-A77D3D3955DB}"/>
    <dgm:cxn modelId="{6AE58965-23BD-43F7-8B8D-69829D5E2D84}" type="presOf" srcId="{47964086-B9D5-491A-B0A1-59C6C27A3382}" destId="{3FC42C49-655D-4512-928D-EE7E4C8E3B2D}" srcOrd="1" destOrd="0" presId="urn:microsoft.com/office/officeart/2005/8/layout/gear1"/>
    <dgm:cxn modelId="{E00B5D46-01A0-4648-A62E-8B597F604118}" type="presOf" srcId="{7F33E2EC-AEEF-4A04-8D7F-CE41D2C86733}" destId="{5CD710BE-EE4D-46D4-BDB2-7AD1DEEBDF46}" srcOrd="0" destOrd="0" presId="urn:microsoft.com/office/officeart/2005/8/layout/gear1"/>
    <dgm:cxn modelId="{E3911567-8897-47BB-B235-4014C85A64A2}" type="presOf" srcId="{070FF1A4-719B-4B58-91A8-C9F1A2564C49}" destId="{B0772A4E-D8BA-42A8-9962-8DD98E267DDF}" srcOrd="3" destOrd="0" presId="urn:microsoft.com/office/officeart/2005/8/layout/gear1"/>
    <dgm:cxn modelId="{97C2A04F-A5F3-470A-889F-70D8EEFC643E}" type="presOf" srcId="{2808AA39-C202-4EC4-94C0-A77D3D3955DB}" destId="{AF90D036-D56F-4695-B53F-F7CF139E317F}" srcOrd="0" destOrd="0" presId="urn:microsoft.com/office/officeart/2005/8/layout/gear1"/>
    <dgm:cxn modelId="{DDB18953-A9D6-4771-BA6D-7618EAC5E3D1}" type="presOf" srcId="{47964086-B9D5-491A-B0A1-59C6C27A3382}" destId="{78AF6D89-9238-417A-B489-9FE937F68694}" srcOrd="2" destOrd="0" presId="urn:microsoft.com/office/officeart/2005/8/layout/gear1"/>
    <dgm:cxn modelId="{E02DAC7A-E110-48C8-8456-028ED54BFECD}" type="presOf" srcId="{C3389923-DBCF-4DF7-8C8B-418F53D13D41}" destId="{E99691B0-D5A0-4681-9D3D-AFEAE94F8FBF}" srcOrd="0" destOrd="0" presId="urn:microsoft.com/office/officeart/2005/8/layout/gear1"/>
    <dgm:cxn modelId="{711DA480-D58F-47A5-BEF3-C01E76264151}" type="presOf" srcId="{380CA405-DA38-4DFF-8527-7A414DFE11B8}" destId="{8C7D035A-CE64-410F-B660-6F356CA91A05}" srcOrd="2" destOrd="0" presId="urn:microsoft.com/office/officeart/2005/8/layout/gear1"/>
    <dgm:cxn modelId="{64D52794-1545-417B-B973-9341B2DC7E08}" type="presOf" srcId="{070FF1A4-719B-4B58-91A8-C9F1A2564C49}" destId="{3EC283BD-6784-4F7D-ABFF-ED61BA7A2ED1}" srcOrd="2" destOrd="0" presId="urn:microsoft.com/office/officeart/2005/8/layout/gear1"/>
    <dgm:cxn modelId="{1E5030BF-8E47-4BE1-9B5C-63D9E3485459}" type="presOf" srcId="{070FF1A4-719B-4B58-91A8-C9F1A2564C49}" destId="{B05E7CCD-C236-4E3C-8CE9-C10523289B25}" srcOrd="0" destOrd="0" presId="urn:microsoft.com/office/officeart/2005/8/layout/gear1"/>
    <dgm:cxn modelId="{4CD4A3C3-CD97-4D7A-8738-93BD6E338C73}" type="presOf" srcId="{380CA405-DA38-4DFF-8527-7A414DFE11B8}" destId="{534146FE-3F89-4968-83CE-3DFCA441097B}" srcOrd="1" destOrd="0" presId="urn:microsoft.com/office/officeart/2005/8/layout/gear1"/>
    <dgm:cxn modelId="{C39025E7-5036-490C-92D0-8FE65EEB0481}" type="presOf" srcId="{47964086-B9D5-491A-B0A1-59C6C27A3382}" destId="{CAA79209-1B4D-4E70-A881-248EA1CF19EC}" srcOrd="0" destOrd="0" presId="urn:microsoft.com/office/officeart/2005/8/layout/gear1"/>
    <dgm:cxn modelId="{BF43D1F2-6131-4F19-A688-F868231B5DD6}" type="presOf" srcId="{DF790AE7-3941-4861-BAD0-52520641CE0E}" destId="{858206AE-7FFA-4248-A08B-02707AA2247A}" srcOrd="0" destOrd="0" presId="urn:microsoft.com/office/officeart/2005/8/layout/gear1"/>
    <dgm:cxn modelId="{FD86D936-7186-4479-B105-E04D988FB71A}" type="presParOf" srcId="{5CD710BE-EE4D-46D4-BDB2-7AD1DEEBDF46}" destId="{50A0CDCA-5562-4195-BED0-BB761BDF78FD}" srcOrd="0" destOrd="0" presId="urn:microsoft.com/office/officeart/2005/8/layout/gear1"/>
    <dgm:cxn modelId="{F828241F-50FE-4561-AA7F-81E0873340BE}" type="presParOf" srcId="{5CD710BE-EE4D-46D4-BDB2-7AD1DEEBDF46}" destId="{534146FE-3F89-4968-83CE-3DFCA441097B}" srcOrd="1" destOrd="0" presId="urn:microsoft.com/office/officeart/2005/8/layout/gear1"/>
    <dgm:cxn modelId="{4D2D9D63-C994-4930-BCCC-DFC319253BFF}" type="presParOf" srcId="{5CD710BE-EE4D-46D4-BDB2-7AD1DEEBDF46}" destId="{8C7D035A-CE64-410F-B660-6F356CA91A05}" srcOrd="2" destOrd="0" presId="urn:microsoft.com/office/officeart/2005/8/layout/gear1"/>
    <dgm:cxn modelId="{85D65666-BD7A-4977-9921-A18DF3AA97CD}" type="presParOf" srcId="{5CD710BE-EE4D-46D4-BDB2-7AD1DEEBDF46}" destId="{CAA79209-1B4D-4E70-A881-248EA1CF19EC}" srcOrd="3" destOrd="0" presId="urn:microsoft.com/office/officeart/2005/8/layout/gear1"/>
    <dgm:cxn modelId="{87153716-7073-4F34-A600-9E7D412D3269}" type="presParOf" srcId="{5CD710BE-EE4D-46D4-BDB2-7AD1DEEBDF46}" destId="{3FC42C49-655D-4512-928D-EE7E4C8E3B2D}" srcOrd="4" destOrd="0" presId="urn:microsoft.com/office/officeart/2005/8/layout/gear1"/>
    <dgm:cxn modelId="{4B325A43-0100-47CF-8015-3D9454698ED8}" type="presParOf" srcId="{5CD710BE-EE4D-46D4-BDB2-7AD1DEEBDF46}" destId="{78AF6D89-9238-417A-B489-9FE937F68694}" srcOrd="5" destOrd="0" presId="urn:microsoft.com/office/officeart/2005/8/layout/gear1"/>
    <dgm:cxn modelId="{E3F1AAC0-26F2-426E-B9F5-D5BD07FFDAD5}" type="presParOf" srcId="{5CD710BE-EE4D-46D4-BDB2-7AD1DEEBDF46}" destId="{B05E7CCD-C236-4E3C-8CE9-C10523289B25}" srcOrd="6" destOrd="0" presId="urn:microsoft.com/office/officeart/2005/8/layout/gear1"/>
    <dgm:cxn modelId="{0938B161-C22F-4FEE-99C7-C5D7F5952200}" type="presParOf" srcId="{5CD710BE-EE4D-46D4-BDB2-7AD1DEEBDF46}" destId="{AFCB6CAD-65D0-4432-9144-8174737ABA81}" srcOrd="7" destOrd="0" presId="urn:microsoft.com/office/officeart/2005/8/layout/gear1"/>
    <dgm:cxn modelId="{D908F909-D718-45C5-8335-14F7839D5007}" type="presParOf" srcId="{5CD710BE-EE4D-46D4-BDB2-7AD1DEEBDF46}" destId="{3EC283BD-6784-4F7D-ABFF-ED61BA7A2ED1}" srcOrd="8" destOrd="0" presId="urn:microsoft.com/office/officeart/2005/8/layout/gear1"/>
    <dgm:cxn modelId="{CD50EF7B-A98B-49C8-8A23-6E8E78F3EFF7}" type="presParOf" srcId="{5CD710BE-EE4D-46D4-BDB2-7AD1DEEBDF46}" destId="{B0772A4E-D8BA-42A8-9962-8DD98E267DDF}" srcOrd="9" destOrd="0" presId="urn:microsoft.com/office/officeart/2005/8/layout/gear1"/>
    <dgm:cxn modelId="{E810F998-A9B9-4581-931F-D0173B45E8B5}" type="presParOf" srcId="{5CD710BE-EE4D-46D4-BDB2-7AD1DEEBDF46}" destId="{E99691B0-D5A0-4681-9D3D-AFEAE94F8FBF}" srcOrd="10" destOrd="0" presId="urn:microsoft.com/office/officeart/2005/8/layout/gear1"/>
    <dgm:cxn modelId="{14F9B81B-4B2F-4412-8E00-282167B635BF}" type="presParOf" srcId="{5CD710BE-EE4D-46D4-BDB2-7AD1DEEBDF46}" destId="{AF90D036-D56F-4695-B53F-F7CF139E317F}" srcOrd="11" destOrd="0" presId="urn:microsoft.com/office/officeart/2005/8/layout/gear1"/>
    <dgm:cxn modelId="{6A0B0158-2DB8-4C27-B2FF-F42CC053AE44}" type="presParOf" srcId="{5CD710BE-EE4D-46D4-BDB2-7AD1DEEBDF46}" destId="{858206AE-7FFA-4248-A08B-02707AA2247A}"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0CDCA-5562-4195-BED0-BB761BDF78FD}">
      <dsp:nvSpPr>
        <dsp:cNvPr id="0" name=""/>
        <dsp:cNvSpPr/>
      </dsp:nvSpPr>
      <dsp:spPr>
        <a:xfrm>
          <a:off x="2520046" y="1619758"/>
          <a:ext cx="1979705" cy="1979705"/>
        </a:xfrm>
        <a:prstGeom prst="gear9">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it-IT" sz="1300" kern="1200" dirty="0" err="1"/>
            <a:t>Implementation</a:t>
          </a:r>
          <a:r>
            <a:rPr lang="it-IT" sz="1300" kern="1200" dirty="0"/>
            <a:t> science</a:t>
          </a:r>
        </a:p>
      </dsp:txBody>
      <dsp:txXfrm>
        <a:off x="2918055" y="2083494"/>
        <a:ext cx="1183687" cy="1017610"/>
      </dsp:txXfrm>
    </dsp:sp>
    <dsp:sp modelId="{CAA79209-1B4D-4E70-A881-248EA1CF19EC}">
      <dsp:nvSpPr>
        <dsp:cNvPr id="0" name=""/>
        <dsp:cNvSpPr/>
      </dsp:nvSpPr>
      <dsp:spPr>
        <a:xfrm>
          <a:off x="1368218" y="1151828"/>
          <a:ext cx="1439785" cy="1439785"/>
        </a:xfrm>
        <a:prstGeom prst="gear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it-IT" sz="1300" kern="1200" dirty="0"/>
            <a:t>Health </a:t>
          </a:r>
          <a:r>
            <a:rPr lang="it-IT" sz="1300" kern="1200" dirty="0" err="1"/>
            <a:t>services</a:t>
          </a:r>
          <a:r>
            <a:rPr lang="it-IT" sz="1300" kern="1200" dirty="0"/>
            <a:t> </a:t>
          </a:r>
          <a:r>
            <a:rPr lang="it-IT" sz="1300" kern="1200" dirty="0" err="1"/>
            <a:t>research</a:t>
          </a:r>
          <a:endParaRPr lang="it-IT" sz="1300" kern="1200" dirty="0"/>
        </a:p>
      </dsp:txBody>
      <dsp:txXfrm>
        <a:off x="1730688" y="1516489"/>
        <a:ext cx="714845" cy="710463"/>
      </dsp:txXfrm>
    </dsp:sp>
    <dsp:sp modelId="{B05E7CCD-C236-4E3C-8CE9-C10523289B25}">
      <dsp:nvSpPr>
        <dsp:cNvPr id="0" name=""/>
        <dsp:cNvSpPr/>
      </dsp:nvSpPr>
      <dsp:spPr>
        <a:xfrm rot="20700000">
          <a:off x="2174645" y="158523"/>
          <a:ext cx="1410696" cy="1410696"/>
        </a:xfrm>
        <a:prstGeom prst="gear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it-IT" sz="1300" kern="1200" dirty="0" err="1"/>
            <a:t>Regulatory</a:t>
          </a:r>
          <a:r>
            <a:rPr lang="it-IT" sz="1300" kern="1200" dirty="0"/>
            <a:t> science</a:t>
          </a:r>
        </a:p>
      </dsp:txBody>
      <dsp:txXfrm rot="-20700000">
        <a:off x="2484052" y="467930"/>
        <a:ext cx="791882" cy="791882"/>
      </dsp:txXfrm>
    </dsp:sp>
    <dsp:sp modelId="{E99691B0-D5A0-4681-9D3D-AFEAE94F8FBF}">
      <dsp:nvSpPr>
        <dsp:cNvPr id="0" name=""/>
        <dsp:cNvSpPr/>
      </dsp:nvSpPr>
      <dsp:spPr>
        <a:xfrm>
          <a:off x="2361400" y="1324658"/>
          <a:ext cx="2534022" cy="2534022"/>
        </a:xfrm>
        <a:prstGeom prst="circularArrow">
          <a:avLst>
            <a:gd name="adj1" fmla="val 4687"/>
            <a:gd name="adj2" fmla="val 299029"/>
            <a:gd name="adj3" fmla="val 2500219"/>
            <a:gd name="adj4" fmla="val 15896066"/>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90D036-D56F-4695-B53F-F7CF139E317F}">
      <dsp:nvSpPr>
        <dsp:cNvPr id="0" name=""/>
        <dsp:cNvSpPr/>
      </dsp:nvSpPr>
      <dsp:spPr>
        <a:xfrm>
          <a:off x="1113235" y="835811"/>
          <a:ext cx="1841125" cy="184112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8206AE-7FFA-4248-A08B-02707AA2247A}">
      <dsp:nvSpPr>
        <dsp:cNvPr id="0" name=""/>
        <dsp:cNvSpPr/>
      </dsp:nvSpPr>
      <dsp:spPr>
        <a:xfrm>
          <a:off x="1848336" y="-147919"/>
          <a:ext cx="1985104" cy="1985104"/>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6077-50EE-4B3F-A2A8-B6AD1F9E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3458</Words>
  <Characters>19714</Characters>
  <Application>Microsoft Office Word</Application>
  <DocSecurity>0</DocSecurity>
  <Lines>164</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Calgary</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cbarbui</dc:creator>
  <cp:lastModifiedBy>Brian Godman</cp:lastModifiedBy>
  <cp:revision>4</cp:revision>
  <cp:lastPrinted>2016-08-08T09:35:00Z</cp:lastPrinted>
  <dcterms:created xsi:type="dcterms:W3CDTF">2017-08-11T12:36:00Z</dcterms:created>
  <dcterms:modified xsi:type="dcterms:W3CDTF">2017-08-11T12:41:00Z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Depot</vt:lpwstr>
  </property>
  <property fmtid="{D5CDD505-2E9C-101B-9397-08002B2CF9AE}" pid="3" name="CitaviDocumentProperty_8">
    <vt:lpwstr>C:\Users\stzgnn68\Documents\Citavi 5\Projects\Depot\Depot.ctv5</vt:lpwstr>
  </property>
  <property fmtid="{D5CDD505-2E9C-101B-9397-08002B2CF9AE}" pid="4" name="CitaviDocumentProperty_0">
    <vt:lpwstr>4cfa7d23-6da5-459e-b1c0-5e7faee2778b</vt:lpwstr>
  </property>
  <property fmtid="{D5CDD505-2E9C-101B-9397-08002B2CF9AE}" pid="5" name="CitaviDocumentProperty_1">
    <vt:lpwstr>5.0.0.11</vt:lpwstr>
  </property>
  <property fmtid="{D5CDD505-2E9C-101B-9397-08002B2CF9AE}" pid="6" name="CitaviDocumentProperty_6">
    <vt:lpwstr>False</vt:lpwstr>
  </property>
</Properties>
</file>