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19303" w14:textId="39944032" w:rsidR="00545C9A" w:rsidRPr="00A2591E" w:rsidRDefault="00F46855" w:rsidP="00AB520F">
      <w:pPr>
        <w:widowControl/>
        <w:tabs>
          <w:tab w:val="left" w:pos="4820"/>
        </w:tabs>
        <w:spacing w:after="200" w:line="300" w:lineRule="auto"/>
        <w:jc w:val="center"/>
        <w:rPr>
          <w:sz w:val="21"/>
          <w:szCs w:val="21"/>
          <w:lang w:val="en-GB"/>
        </w:rPr>
      </w:pPr>
      <w:r w:rsidRPr="00A2591E">
        <w:rPr>
          <w:sz w:val="32"/>
          <w:szCs w:val="32"/>
          <w:lang w:val="en-GB"/>
        </w:rPr>
        <w:t>Stick-slip v</w:t>
      </w:r>
      <w:r w:rsidR="00B451C1" w:rsidRPr="00A2591E">
        <w:rPr>
          <w:sz w:val="32"/>
          <w:szCs w:val="32"/>
          <w:lang w:val="en-GB"/>
        </w:rPr>
        <w:t>ibration of a friction damper for energy dissipation</w:t>
      </w:r>
    </w:p>
    <w:p w14:paraId="43F1BC65" w14:textId="294BEFA7" w:rsidR="00A9705E" w:rsidRPr="00A2591E" w:rsidRDefault="00A9705E" w:rsidP="00AB520F">
      <w:pPr>
        <w:widowControl/>
        <w:autoSpaceDE w:val="0"/>
        <w:autoSpaceDN w:val="0"/>
        <w:spacing w:after="200" w:line="300" w:lineRule="auto"/>
        <w:rPr>
          <w:sz w:val="20"/>
          <w:szCs w:val="20"/>
          <w:lang w:val="en-GB"/>
        </w:rPr>
      </w:pPr>
      <w:r w:rsidRPr="00A2591E">
        <w:rPr>
          <w:rFonts w:eastAsia="E-BZ-PK74862-Identity-H"/>
          <w:sz w:val="20"/>
          <w:szCs w:val="20"/>
        </w:rPr>
        <w:t>Bingbing He</w:t>
      </w:r>
      <w:r w:rsidRPr="00A2591E">
        <w:rPr>
          <w:rFonts w:eastAsia="E-BZ-PK74862-Identity-H"/>
          <w:sz w:val="20"/>
          <w:szCs w:val="20"/>
          <w:vertAlign w:val="superscript"/>
        </w:rPr>
        <w:t>1</w:t>
      </w:r>
      <w:r w:rsidR="00D04E40" w:rsidRPr="00A2591E">
        <w:rPr>
          <w:rFonts w:eastAsia="E-BZ-PK74862-Identity-H"/>
          <w:sz w:val="20"/>
          <w:szCs w:val="20"/>
        </w:rPr>
        <w:t xml:space="preserve"> </w:t>
      </w:r>
      <w:r w:rsidR="004366A3" w:rsidRPr="00A2591E">
        <w:rPr>
          <w:rFonts w:eastAsia="E-BZ-PK74862-Identity-H"/>
          <w:sz w:val="20"/>
          <w:szCs w:val="20"/>
          <w:vertAlign w:val="superscript"/>
        </w:rPr>
        <w:t>*</w:t>
      </w:r>
      <w:r w:rsidRPr="00A2591E">
        <w:rPr>
          <w:sz w:val="20"/>
          <w:szCs w:val="20"/>
        </w:rPr>
        <w:t>Huajiang Ouyang</w:t>
      </w:r>
      <w:r w:rsidRPr="00A2591E">
        <w:rPr>
          <w:sz w:val="20"/>
          <w:szCs w:val="20"/>
          <w:vertAlign w:val="superscript"/>
        </w:rPr>
        <w:t>2</w:t>
      </w:r>
      <w:r w:rsidR="00B610C8" w:rsidRPr="00A2591E">
        <w:rPr>
          <w:sz w:val="20"/>
          <w:szCs w:val="20"/>
          <w:vertAlign w:val="superscript"/>
        </w:rPr>
        <w:t>,3</w:t>
      </w:r>
      <w:r w:rsidR="00646509" w:rsidRPr="00A2591E">
        <w:rPr>
          <w:sz w:val="20"/>
          <w:szCs w:val="20"/>
        </w:rPr>
        <w:t xml:space="preserve"> </w:t>
      </w:r>
      <w:r w:rsidRPr="00A2591E">
        <w:rPr>
          <w:sz w:val="20"/>
          <w:szCs w:val="20"/>
        </w:rPr>
        <w:t>Shangwen He</w:t>
      </w:r>
      <w:r w:rsidR="00B610C8" w:rsidRPr="00A2591E">
        <w:rPr>
          <w:sz w:val="20"/>
          <w:szCs w:val="20"/>
          <w:vertAlign w:val="superscript"/>
        </w:rPr>
        <w:t>4</w:t>
      </w:r>
      <w:r w:rsidRPr="00A2591E">
        <w:rPr>
          <w:sz w:val="20"/>
          <w:szCs w:val="20"/>
        </w:rPr>
        <w:t xml:space="preserve"> Xingmin Ren</w:t>
      </w:r>
      <w:r w:rsidRPr="00A2591E">
        <w:rPr>
          <w:sz w:val="20"/>
          <w:szCs w:val="20"/>
          <w:vertAlign w:val="superscript"/>
        </w:rPr>
        <w:t>1</w:t>
      </w:r>
    </w:p>
    <w:p w14:paraId="2BD55485" w14:textId="60492108" w:rsidR="00A9705E" w:rsidRPr="00A2591E" w:rsidRDefault="00A9705E" w:rsidP="00B610C8">
      <w:pPr>
        <w:autoSpaceDE w:val="0"/>
        <w:autoSpaceDN w:val="0"/>
        <w:spacing w:line="300" w:lineRule="auto"/>
        <w:rPr>
          <w:sz w:val="20"/>
          <w:szCs w:val="20"/>
        </w:rPr>
      </w:pPr>
      <w:r w:rsidRPr="00A2591E">
        <w:rPr>
          <w:rFonts w:eastAsia="E-BZ-PK74862-Identity-H"/>
          <w:sz w:val="20"/>
          <w:szCs w:val="20"/>
          <w:vertAlign w:val="superscript"/>
        </w:rPr>
        <w:t>1</w:t>
      </w:r>
      <w:r w:rsidR="00B610C8" w:rsidRPr="00A2591E">
        <w:rPr>
          <w:rFonts w:eastAsia="E-BZ-PK74862-Identity-H"/>
          <w:sz w:val="20"/>
          <w:szCs w:val="20"/>
        </w:rPr>
        <w:t xml:space="preserve"> </w:t>
      </w:r>
      <w:r w:rsidRPr="00A2591E">
        <w:rPr>
          <w:rFonts w:eastAsia="E-BZ-PK74862-Identity-H"/>
          <w:sz w:val="20"/>
          <w:szCs w:val="20"/>
        </w:rPr>
        <w:t>School of Mechanics</w:t>
      </w:r>
      <w:r w:rsidRPr="00A2591E">
        <w:rPr>
          <w:sz w:val="20"/>
          <w:szCs w:val="20"/>
        </w:rPr>
        <w:t>, Civil Engineering and Architecture, Northwestern Polytechnical University, Xi′an 710072, China</w:t>
      </w:r>
    </w:p>
    <w:p w14:paraId="68511629" w14:textId="7A0F803F" w:rsidR="00A9705E" w:rsidRPr="00A2591E" w:rsidRDefault="000F1367" w:rsidP="00AB520F">
      <w:pPr>
        <w:widowControl/>
        <w:spacing w:line="300" w:lineRule="auto"/>
        <w:jc w:val="left"/>
        <w:rPr>
          <w:sz w:val="20"/>
          <w:szCs w:val="20"/>
        </w:rPr>
      </w:pPr>
      <w:hyperlink r:id="rId9" w:history="1">
        <w:r w:rsidR="00A9705E" w:rsidRPr="00A2591E">
          <w:rPr>
            <w:rStyle w:val="Hyperlink"/>
            <w:color w:val="auto"/>
            <w:sz w:val="20"/>
            <w:szCs w:val="20"/>
          </w:rPr>
          <w:t>hebb714@gmail.com</w:t>
        </w:r>
      </w:hyperlink>
    </w:p>
    <w:p w14:paraId="7329D8C4" w14:textId="3D93F660" w:rsidR="00A9705E" w:rsidRPr="00A2591E" w:rsidRDefault="00B610C8" w:rsidP="00B610C8">
      <w:pPr>
        <w:widowControl/>
        <w:spacing w:before="120" w:line="300" w:lineRule="auto"/>
        <w:jc w:val="left"/>
        <w:rPr>
          <w:sz w:val="20"/>
          <w:szCs w:val="20"/>
          <w:lang w:val="en-GB"/>
        </w:rPr>
      </w:pPr>
      <w:r w:rsidRPr="00A2591E">
        <w:rPr>
          <w:sz w:val="20"/>
          <w:szCs w:val="20"/>
          <w:vertAlign w:val="superscript"/>
          <w:lang w:val="en-GB"/>
        </w:rPr>
        <w:t>2</w:t>
      </w:r>
      <w:r w:rsidRPr="00A2591E">
        <w:rPr>
          <w:sz w:val="20"/>
          <w:szCs w:val="20"/>
          <w:lang w:val="en-GB"/>
        </w:rPr>
        <w:t xml:space="preserve"> </w:t>
      </w:r>
      <w:r w:rsidR="00A9705E" w:rsidRPr="00A2591E">
        <w:rPr>
          <w:sz w:val="20"/>
          <w:szCs w:val="20"/>
          <w:lang w:val="en-GB"/>
        </w:rPr>
        <w:t>State key Laboratory of Structural Analysis for Industrial Equipment,</w:t>
      </w:r>
      <w:r w:rsidR="002E1AA7" w:rsidRPr="00A2591E">
        <w:rPr>
          <w:sz w:val="20"/>
          <w:szCs w:val="20"/>
          <w:lang w:val="en-GB"/>
        </w:rPr>
        <w:t xml:space="preserve"> Dalian University of Technology, Dalian 116023, China</w:t>
      </w:r>
      <w:r w:rsidRPr="00A2591E">
        <w:rPr>
          <w:sz w:val="20"/>
          <w:szCs w:val="20"/>
          <w:lang w:val="en-GB"/>
        </w:rPr>
        <w:t>;</w:t>
      </w:r>
    </w:p>
    <w:p w14:paraId="4EB0A6E6" w14:textId="705F8E20" w:rsidR="00B610C8" w:rsidRPr="00A2591E" w:rsidRDefault="00B610C8" w:rsidP="00B610C8">
      <w:pPr>
        <w:widowControl/>
        <w:spacing w:line="300" w:lineRule="auto"/>
        <w:jc w:val="left"/>
        <w:rPr>
          <w:sz w:val="20"/>
          <w:szCs w:val="20"/>
        </w:rPr>
      </w:pPr>
      <w:r w:rsidRPr="00A2591E">
        <w:rPr>
          <w:sz w:val="20"/>
          <w:szCs w:val="20"/>
          <w:vertAlign w:val="superscript"/>
          <w:lang w:val="en-GB"/>
        </w:rPr>
        <w:t>3</w:t>
      </w:r>
      <w:r w:rsidRPr="00A2591E">
        <w:rPr>
          <w:sz w:val="20"/>
          <w:szCs w:val="20"/>
          <w:lang w:val="en-GB"/>
        </w:rPr>
        <w:t xml:space="preserve"> School of Engineering, University of Liverpool, Liverpool L69 3GH, England, UK</w:t>
      </w:r>
    </w:p>
    <w:p w14:paraId="18B193B0" w14:textId="47E2CB07" w:rsidR="00BD5A9B" w:rsidRPr="00A2591E" w:rsidRDefault="000F1367" w:rsidP="00B610C8">
      <w:pPr>
        <w:widowControl/>
        <w:spacing w:line="300" w:lineRule="auto"/>
        <w:jc w:val="left"/>
        <w:rPr>
          <w:sz w:val="20"/>
          <w:szCs w:val="20"/>
          <w:lang w:val="en-GB"/>
        </w:rPr>
      </w:pPr>
      <w:hyperlink r:id="rId10" w:history="1">
        <w:r w:rsidR="00B610C8" w:rsidRPr="00A2591E">
          <w:rPr>
            <w:rStyle w:val="Hyperlink"/>
            <w:color w:val="auto"/>
            <w:sz w:val="20"/>
            <w:szCs w:val="20"/>
          </w:rPr>
          <w:t>huajiang.ouyang@gmail.com</w:t>
        </w:r>
      </w:hyperlink>
      <w:r w:rsidR="00BD5A9B" w:rsidRPr="00A2591E" w:rsidDel="00BD5A9B">
        <w:rPr>
          <w:sz w:val="20"/>
          <w:szCs w:val="20"/>
        </w:rPr>
        <w:t xml:space="preserve"> </w:t>
      </w:r>
    </w:p>
    <w:p w14:paraId="3A35B664" w14:textId="27B056DA" w:rsidR="00A9705E" w:rsidRPr="00A2591E" w:rsidRDefault="00B610C8" w:rsidP="00B610C8">
      <w:pPr>
        <w:autoSpaceDE w:val="0"/>
        <w:autoSpaceDN w:val="0"/>
        <w:spacing w:before="120" w:line="300" w:lineRule="auto"/>
        <w:rPr>
          <w:sz w:val="20"/>
          <w:szCs w:val="20"/>
        </w:rPr>
      </w:pPr>
      <w:r w:rsidRPr="00A2591E">
        <w:rPr>
          <w:sz w:val="20"/>
          <w:szCs w:val="20"/>
          <w:vertAlign w:val="superscript"/>
          <w:lang w:val="en-GB"/>
        </w:rPr>
        <w:t>4</w:t>
      </w:r>
      <w:r w:rsidR="00E40DEB" w:rsidRPr="00A2591E">
        <w:rPr>
          <w:sz w:val="20"/>
          <w:szCs w:val="20"/>
          <w:lang w:val="en-GB"/>
        </w:rPr>
        <w:t xml:space="preserve"> </w:t>
      </w:r>
      <w:r w:rsidR="00A9705E" w:rsidRPr="00A2591E">
        <w:rPr>
          <w:rFonts w:eastAsia="E-BZ-PK74862-Identity-H"/>
          <w:sz w:val="20"/>
          <w:szCs w:val="20"/>
        </w:rPr>
        <w:t>School of Mechanics</w:t>
      </w:r>
      <w:r w:rsidR="006C0DA3" w:rsidRPr="00A2591E">
        <w:rPr>
          <w:rFonts w:eastAsia="E-BZ-PK74862-Identity-H"/>
          <w:sz w:val="20"/>
          <w:szCs w:val="20"/>
        </w:rPr>
        <w:t xml:space="preserve"> </w:t>
      </w:r>
      <w:r w:rsidR="00A9705E" w:rsidRPr="00A2591E">
        <w:rPr>
          <w:rFonts w:eastAsia="E-BZ-PK74862-Identity-H"/>
          <w:sz w:val="20"/>
          <w:szCs w:val="20"/>
        </w:rPr>
        <w:t xml:space="preserve">&amp; Engineering Science, </w:t>
      </w:r>
      <w:r w:rsidR="00A9705E" w:rsidRPr="00A2591E">
        <w:rPr>
          <w:sz w:val="20"/>
          <w:szCs w:val="20"/>
        </w:rPr>
        <w:t>Zhengzhou University, Zhengzhou</w:t>
      </w:r>
      <w:r w:rsidR="009201F6" w:rsidRPr="00A2591E">
        <w:rPr>
          <w:sz w:val="20"/>
          <w:szCs w:val="20"/>
        </w:rPr>
        <w:t xml:space="preserve"> </w:t>
      </w:r>
      <w:r w:rsidR="00A9705E" w:rsidRPr="00A2591E">
        <w:rPr>
          <w:sz w:val="20"/>
          <w:szCs w:val="20"/>
        </w:rPr>
        <w:t>450001, China</w:t>
      </w:r>
    </w:p>
    <w:p w14:paraId="3A449564" w14:textId="4AFE4080" w:rsidR="00813DEA" w:rsidRPr="00A2591E" w:rsidRDefault="000F1367" w:rsidP="00B610C8">
      <w:pPr>
        <w:widowControl/>
        <w:spacing w:line="300" w:lineRule="auto"/>
        <w:jc w:val="left"/>
        <w:rPr>
          <w:sz w:val="20"/>
          <w:szCs w:val="20"/>
        </w:rPr>
      </w:pPr>
      <w:hyperlink r:id="rId11" w:history="1">
        <w:r w:rsidR="00A9705E" w:rsidRPr="00A2591E">
          <w:rPr>
            <w:rStyle w:val="Hyperlink"/>
            <w:color w:val="auto"/>
            <w:sz w:val="20"/>
            <w:szCs w:val="20"/>
          </w:rPr>
          <w:t>hsw2013@zzu.edu.cn</w:t>
        </w:r>
      </w:hyperlink>
    </w:p>
    <w:p w14:paraId="6E90C962" w14:textId="5CBA64CA" w:rsidR="00DE4A05" w:rsidRPr="00A2591E" w:rsidRDefault="002B5B31" w:rsidP="0082073A">
      <w:pPr>
        <w:widowControl/>
        <w:spacing w:beforeLines="100" w:before="240" w:line="300" w:lineRule="auto"/>
        <w:rPr>
          <w:sz w:val="20"/>
          <w:szCs w:val="20"/>
          <w:lang w:val="en-GB"/>
        </w:rPr>
      </w:pPr>
      <w:r w:rsidRPr="00A2591E">
        <w:rPr>
          <w:b/>
          <w:sz w:val="20"/>
          <w:szCs w:val="20"/>
          <w:lang w:val="en-GB"/>
        </w:rPr>
        <w:t>Abstract</w:t>
      </w:r>
      <w:r w:rsidRPr="00A2591E">
        <w:rPr>
          <w:sz w:val="20"/>
          <w:szCs w:val="20"/>
          <w:lang w:val="en-GB"/>
        </w:rPr>
        <w:t xml:space="preserve">: </w:t>
      </w:r>
      <w:r w:rsidR="00662B61" w:rsidRPr="00A2591E">
        <w:rPr>
          <w:sz w:val="20"/>
          <w:szCs w:val="20"/>
          <w:lang w:val="en-GB"/>
        </w:rPr>
        <w:t>T</w:t>
      </w:r>
      <w:r w:rsidRPr="00A2591E">
        <w:rPr>
          <w:sz w:val="20"/>
          <w:szCs w:val="20"/>
          <w:lang w:val="en-GB"/>
        </w:rPr>
        <w:t xml:space="preserve">his paper </w:t>
      </w:r>
      <w:r w:rsidR="00662B61" w:rsidRPr="00A2591E">
        <w:rPr>
          <w:sz w:val="20"/>
          <w:szCs w:val="20"/>
          <w:lang w:val="en-GB"/>
        </w:rPr>
        <w:t>studies</w:t>
      </w:r>
      <w:r w:rsidR="002E1AA7" w:rsidRPr="00A2591E">
        <w:rPr>
          <w:sz w:val="20"/>
          <w:szCs w:val="20"/>
          <w:lang w:val="en-GB"/>
        </w:rPr>
        <w:t xml:space="preserve"> energy dissipation of a friction damper (due to stick-slip vibration) </w:t>
      </w:r>
      <w:r w:rsidR="002B5EAC" w:rsidRPr="00A2591E">
        <w:rPr>
          <w:sz w:val="20"/>
          <w:szCs w:val="20"/>
          <w:lang w:val="en-GB"/>
        </w:rPr>
        <w:t>in the context of</w:t>
      </w:r>
      <w:r w:rsidR="002E1AA7" w:rsidRPr="00A2591E">
        <w:rPr>
          <w:sz w:val="20"/>
          <w:szCs w:val="20"/>
          <w:lang w:val="en-GB"/>
        </w:rPr>
        <w:t xml:space="preserve"> harmonic excitation. There are </w:t>
      </w:r>
      <w:r w:rsidR="00662B61" w:rsidRPr="00A2591E">
        <w:rPr>
          <w:sz w:val="20"/>
          <w:szCs w:val="20"/>
          <w:lang w:val="en-GB"/>
        </w:rPr>
        <w:t>numerous</w:t>
      </w:r>
      <w:r w:rsidR="002E1AA7" w:rsidRPr="00A2591E">
        <w:rPr>
          <w:sz w:val="20"/>
          <w:szCs w:val="20"/>
          <w:lang w:val="en-GB"/>
        </w:rPr>
        <w:t xml:space="preserve"> applications of such </w:t>
      </w:r>
      <w:r w:rsidR="002B5EAC" w:rsidRPr="00A2591E">
        <w:rPr>
          <w:sz w:val="20"/>
          <w:szCs w:val="20"/>
          <w:lang w:val="en-GB"/>
        </w:rPr>
        <w:t>friction dampers</w:t>
      </w:r>
      <w:r w:rsidR="002E1AA7" w:rsidRPr="00A2591E">
        <w:rPr>
          <w:sz w:val="20"/>
          <w:szCs w:val="20"/>
          <w:lang w:val="en-GB"/>
        </w:rPr>
        <w:t xml:space="preserve"> in engineering. One particular </w:t>
      </w:r>
      <w:r w:rsidR="00CA1A74" w:rsidRPr="00A2591E">
        <w:rPr>
          <w:sz w:val="20"/>
          <w:szCs w:val="20"/>
          <w:lang w:val="en-GB"/>
        </w:rPr>
        <w:t>example</w:t>
      </w:r>
      <w:r w:rsidR="002E1AA7" w:rsidRPr="00A2591E">
        <w:rPr>
          <w:sz w:val="20"/>
          <w:szCs w:val="20"/>
          <w:lang w:val="en-GB"/>
        </w:rPr>
        <w:t xml:space="preserve"> is </w:t>
      </w:r>
      <w:r w:rsidRPr="00A2591E">
        <w:rPr>
          <w:sz w:val="20"/>
          <w:szCs w:val="20"/>
          <w:lang w:val="en-GB"/>
        </w:rPr>
        <w:t xml:space="preserve">a new kind of </w:t>
      </w:r>
      <w:r w:rsidR="00DC1326" w:rsidRPr="00A2591E">
        <w:rPr>
          <w:sz w:val="20"/>
          <w:szCs w:val="20"/>
          <w:lang w:val="en-GB"/>
        </w:rPr>
        <w:t>under-platform</w:t>
      </w:r>
      <w:r w:rsidRPr="00A2591E">
        <w:rPr>
          <w:sz w:val="20"/>
          <w:szCs w:val="20"/>
          <w:lang w:val="en-GB"/>
        </w:rPr>
        <w:t xml:space="preserve"> dry friction dampers</w:t>
      </w:r>
      <w:r w:rsidR="002E1AA7" w:rsidRPr="00A2591E">
        <w:rPr>
          <w:sz w:val="20"/>
          <w:szCs w:val="20"/>
          <w:lang w:val="en-GB"/>
        </w:rPr>
        <w:t xml:space="preserve"> for aero engines</w:t>
      </w:r>
      <w:r w:rsidRPr="00A2591E">
        <w:rPr>
          <w:sz w:val="20"/>
          <w:szCs w:val="20"/>
          <w:lang w:val="en-GB"/>
        </w:rPr>
        <w:t xml:space="preserve">. The model consists of a clamped </w:t>
      </w:r>
      <w:r w:rsidR="00B451C1" w:rsidRPr="00A2591E">
        <w:rPr>
          <w:sz w:val="20"/>
          <w:szCs w:val="20"/>
          <w:lang w:val="en-GB"/>
        </w:rPr>
        <w:t>cross-like beam structure</w:t>
      </w:r>
      <w:r w:rsidRPr="00A2591E">
        <w:rPr>
          <w:sz w:val="20"/>
          <w:szCs w:val="20"/>
          <w:lang w:val="en-GB"/>
        </w:rPr>
        <w:t xml:space="preserve"> and </w:t>
      </w:r>
      <w:r w:rsidR="006A5189" w:rsidRPr="00A2591E">
        <w:rPr>
          <w:sz w:val="20"/>
          <w:szCs w:val="20"/>
          <w:lang w:val="en-GB"/>
        </w:rPr>
        <w:t>two</w:t>
      </w:r>
      <w:r w:rsidR="003966D9" w:rsidRPr="00A2591E">
        <w:rPr>
          <w:sz w:val="20"/>
          <w:szCs w:val="20"/>
          <w:lang w:val="en-GB"/>
        </w:rPr>
        <w:t xml:space="preserve"> </w:t>
      </w:r>
      <w:r w:rsidR="00DE4A05" w:rsidRPr="00A2591E">
        <w:rPr>
          <w:sz w:val="20"/>
          <w:szCs w:val="20"/>
          <w:lang w:val="en-GB"/>
        </w:rPr>
        <w:t>masses (friction dampers) in contact with the short beam</w:t>
      </w:r>
      <w:r w:rsidR="00B451C1" w:rsidRPr="00A2591E">
        <w:rPr>
          <w:sz w:val="20"/>
          <w:szCs w:val="20"/>
          <w:lang w:val="en-GB"/>
        </w:rPr>
        <w:t xml:space="preserve"> of the cross. The two masses </w:t>
      </w:r>
      <w:r w:rsidR="006A5189" w:rsidRPr="00A2591E">
        <w:rPr>
          <w:sz w:val="20"/>
          <w:szCs w:val="20"/>
          <w:lang w:val="en-GB"/>
        </w:rPr>
        <w:t>are</w:t>
      </w:r>
      <w:r w:rsidR="003337C4" w:rsidRPr="00A2591E">
        <w:rPr>
          <w:sz w:val="20"/>
          <w:szCs w:val="20"/>
          <w:lang w:val="en-GB"/>
        </w:rPr>
        <w:t xml:space="preserve"> </w:t>
      </w:r>
      <w:r w:rsidRPr="00A2591E">
        <w:rPr>
          <w:sz w:val="20"/>
          <w:szCs w:val="20"/>
          <w:lang w:val="en-GB"/>
        </w:rPr>
        <w:t xml:space="preserve">allowed to slide along </w:t>
      </w:r>
      <w:r w:rsidR="006A5189" w:rsidRPr="00A2591E">
        <w:rPr>
          <w:sz w:val="20"/>
          <w:szCs w:val="20"/>
          <w:lang w:val="en-GB"/>
        </w:rPr>
        <w:t>two</w:t>
      </w:r>
      <w:r w:rsidR="00A52D46" w:rsidRPr="00A2591E">
        <w:rPr>
          <w:sz w:val="20"/>
          <w:szCs w:val="20"/>
          <w:lang w:val="en-GB"/>
        </w:rPr>
        <w:t xml:space="preserve"> </w:t>
      </w:r>
      <w:r w:rsidR="00DE4A05" w:rsidRPr="00A2591E">
        <w:rPr>
          <w:sz w:val="20"/>
          <w:szCs w:val="20"/>
          <w:lang w:val="en-GB"/>
        </w:rPr>
        <w:t xml:space="preserve">extra </w:t>
      </w:r>
      <w:r w:rsidRPr="00A2591E">
        <w:rPr>
          <w:sz w:val="20"/>
          <w:szCs w:val="20"/>
          <w:lang w:val="en-GB"/>
        </w:rPr>
        <w:t xml:space="preserve">short </w:t>
      </w:r>
      <w:r w:rsidR="00DE4A05" w:rsidRPr="00A2591E">
        <w:rPr>
          <w:sz w:val="20"/>
          <w:szCs w:val="20"/>
          <w:lang w:val="en-GB"/>
        </w:rPr>
        <w:t xml:space="preserve">vertical </w:t>
      </w:r>
      <w:r w:rsidRPr="00A2591E">
        <w:rPr>
          <w:sz w:val="20"/>
          <w:szCs w:val="20"/>
          <w:lang w:val="en-GB"/>
        </w:rPr>
        <w:t>clamped beam</w:t>
      </w:r>
      <w:r w:rsidR="006A5189" w:rsidRPr="00A2591E">
        <w:rPr>
          <w:sz w:val="20"/>
          <w:szCs w:val="20"/>
          <w:lang w:val="en-GB"/>
        </w:rPr>
        <w:t>s</w:t>
      </w:r>
      <w:r w:rsidRPr="00A2591E">
        <w:rPr>
          <w:sz w:val="20"/>
          <w:szCs w:val="20"/>
          <w:lang w:val="en-GB"/>
        </w:rPr>
        <w:t xml:space="preserve">. </w:t>
      </w:r>
      <w:bookmarkStart w:id="0" w:name="OLE_LINK8"/>
      <w:bookmarkStart w:id="1" w:name="OLE_LINK9"/>
      <w:r w:rsidR="00DE4A05" w:rsidRPr="00A2591E">
        <w:rPr>
          <w:sz w:val="20"/>
          <w:szCs w:val="20"/>
          <w:lang w:val="en-GB"/>
        </w:rPr>
        <w:t>The</w:t>
      </w:r>
      <w:r w:rsidR="00B451C1" w:rsidRPr="00A2591E">
        <w:rPr>
          <w:sz w:val="20"/>
          <w:szCs w:val="20"/>
          <w:lang w:val="en-GB"/>
        </w:rPr>
        <w:t>y</w:t>
      </w:r>
      <w:r w:rsidR="00DE4A05" w:rsidRPr="00A2591E">
        <w:rPr>
          <w:sz w:val="20"/>
          <w:szCs w:val="20"/>
          <w:lang w:val="en-GB"/>
        </w:rPr>
        <w:t xml:space="preserve"> can exhibit three distinct dynamic regimes: pu</w:t>
      </w:r>
      <w:r w:rsidR="00F470D0" w:rsidRPr="00A2591E">
        <w:rPr>
          <w:sz w:val="20"/>
          <w:szCs w:val="20"/>
          <w:lang w:val="en-GB"/>
        </w:rPr>
        <w:t>re</w:t>
      </w:r>
      <w:r w:rsidR="00DE4A05" w:rsidRPr="00A2591E">
        <w:rPr>
          <w:sz w:val="20"/>
          <w:szCs w:val="20"/>
          <w:lang w:val="en-GB"/>
        </w:rPr>
        <w:t xml:space="preserve"> slip, pure stick and a mixture of stick-slip</w:t>
      </w:r>
      <w:r w:rsidR="00CA1A74" w:rsidRPr="00A2591E">
        <w:rPr>
          <w:sz w:val="20"/>
          <w:szCs w:val="20"/>
          <w:lang w:val="en-GB"/>
        </w:rPr>
        <w:t xml:space="preserve"> relative to the short horizontal beam.</w:t>
      </w:r>
    </w:p>
    <w:p w14:paraId="7423EB8D" w14:textId="3E75B4C4" w:rsidR="002B5B31" w:rsidRPr="00A2591E" w:rsidRDefault="00BD26C1" w:rsidP="0082073A">
      <w:pPr>
        <w:widowControl/>
        <w:spacing w:beforeLines="100" w:before="240" w:line="300" w:lineRule="auto"/>
        <w:rPr>
          <w:sz w:val="20"/>
          <w:szCs w:val="20"/>
          <w:lang w:val="en-GB"/>
        </w:rPr>
      </w:pPr>
      <w:r w:rsidRPr="00A2591E">
        <w:rPr>
          <w:sz w:val="20"/>
          <w:szCs w:val="20"/>
          <w:lang w:val="en-GB"/>
        </w:rPr>
        <w:t xml:space="preserve">The </w:t>
      </w:r>
      <w:bookmarkStart w:id="2" w:name="OLE_LINK3"/>
      <w:bookmarkStart w:id="3" w:name="OLE_LINK4"/>
      <w:r w:rsidR="00B451C1" w:rsidRPr="00A2591E">
        <w:rPr>
          <w:sz w:val="20"/>
          <w:szCs w:val="20"/>
          <w:lang w:val="en-GB"/>
        </w:rPr>
        <w:t>finite element</w:t>
      </w:r>
      <w:r w:rsidRPr="00A2591E">
        <w:rPr>
          <w:sz w:val="20"/>
          <w:szCs w:val="20"/>
          <w:lang w:val="en-GB"/>
        </w:rPr>
        <w:t xml:space="preserve"> method</w:t>
      </w:r>
      <w:bookmarkEnd w:id="2"/>
      <w:bookmarkEnd w:id="3"/>
      <w:r w:rsidRPr="00A2591E">
        <w:rPr>
          <w:sz w:val="20"/>
          <w:szCs w:val="20"/>
          <w:lang w:val="en-GB"/>
        </w:rPr>
        <w:t xml:space="preserve"> is used to obtain the numerical modes of the structure.</w:t>
      </w:r>
      <w:r w:rsidR="003E1EB7" w:rsidRPr="00A2591E">
        <w:rPr>
          <w:sz w:val="20"/>
          <w:szCs w:val="20"/>
          <w:lang w:val="en-GB"/>
        </w:rPr>
        <w:t xml:space="preserve"> </w:t>
      </w:r>
      <w:r w:rsidR="00DE4A05" w:rsidRPr="00A2591E">
        <w:rPr>
          <w:sz w:val="20"/>
          <w:szCs w:val="20"/>
          <w:lang w:val="en-GB"/>
        </w:rPr>
        <w:t>T</w:t>
      </w:r>
      <w:r w:rsidR="002B5B31" w:rsidRPr="00A2591E">
        <w:rPr>
          <w:sz w:val="20"/>
          <w:szCs w:val="20"/>
          <w:lang w:val="en-GB"/>
        </w:rPr>
        <w:t xml:space="preserve">he </w:t>
      </w:r>
      <w:r w:rsidR="007C6F37" w:rsidRPr="00A2591E">
        <w:rPr>
          <w:sz w:val="20"/>
          <w:szCs w:val="20"/>
          <w:lang w:val="en-GB"/>
        </w:rPr>
        <w:t xml:space="preserve">friction at </w:t>
      </w:r>
      <w:r w:rsidR="00DE4A05" w:rsidRPr="00A2591E">
        <w:rPr>
          <w:sz w:val="20"/>
          <w:szCs w:val="20"/>
          <w:lang w:val="en-GB"/>
        </w:rPr>
        <w:t xml:space="preserve">the </w:t>
      </w:r>
      <w:r w:rsidR="002B5B31" w:rsidRPr="00A2591E">
        <w:rPr>
          <w:sz w:val="20"/>
          <w:szCs w:val="20"/>
          <w:lang w:val="en-GB"/>
        </w:rPr>
        <w:t xml:space="preserve">contact </w:t>
      </w:r>
      <w:r w:rsidR="00740E10" w:rsidRPr="00A2591E">
        <w:rPr>
          <w:sz w:val="20"/>
          <w:szCs w:val="20"/>
          <w:lang w:val="en-GB"/>
        </w:rPr>
        <w:t xml:space="preserve">interface </w:t>
      </w:r>
      <w:r w:rsidR="00DC1326" w:rsidRPr="00A2591E">
        <w:rPr>
          <w:sz w:val="20"/>
          <w:szCs w:val="20"/>
          <w:lang w:val="en-GB"/>
        </w:rPr>
        <w:t xml:space="preserve">between the </w:t>
      </w:r>
      <w:r w:rsidR="00DE4A05" w:rsidRPr="00A2591E">
        <w:rPr>
          <w:sz w:val="20"/>
          <w:szCs w:val="20"/>
          <w:lang w:val="en-GB"/>
        </w:rPr>
        <w:t>short horizontal</w:t>
      </w:r>
      <w:r w:rsidR="002B5B31" w:rsidRPr="00A2591E">
        <w:rPr>
          <w:sz w:val="20"/>
          <w:szCs w:val="20"/>
          <w:lang w:val="en-GB"/>
        </w:rPr>
        <w:t xml:space="preserve"> </w:t>
      </w:r>
      <w:r w:rsidR="00DE4A05" w:rsidRPr="00A2591E">
        <w:rPr>
          <w:sz w:val="20"/>
          <w:szCs w:val="20"/>
          <w:lang w:val="en-GB"/>
        </w:rPr>
        <w:t xml:space="preserve">beam </w:t>
      </w:r>
      <w:r w:rsidR="002B5B31" w:rsidRPr="00A2591E">
        <w:rPr>
          <w:sz w:val="20"/>
          <w:szCs w:val="20"/>
          <w:lang w:val="en-GB"/>
        </w:rPr>
        <w:t xml:space="preserve">and the </w:t>
      </w:r>
      <w:r w:rsidR="00DE4A05" w:rsidRPr="00A2591E">
        <w:rPr>
          <w:sz w:val="20"/>
          <w:szCs w:val="20"/>
          <w:lang w:val="en-GB"/>
        </w:rPr>
        <w:t xml:space="preserve">friction </w:t>
      </w:r>
      <w:r w:rsidR="00DC1326" w:rsidRPr="00A2591E">
        <w:rPr>
          <w:sz w:val="20"/>
          <w:szCs w:val="20"/>
          <w:lang w:val="en-GB"/>
        </w:rPr>
        <w:t>damper</w:t>
      </w:r>
      <w:r w:rsidR="00CA1A74" w:rsidRPr="00A2591E">
        <w:rPr>
          <w:sz w:val="20"/>
          <w:szCs w:val="20"/>
          <w:lang w:val="en-GB"/>
        </w:rPr>
        <w:t>s</w:t>
      </w:r>
      <w:r w:rsidR="00DE4A05" w:rsidRPr="00A2591E">
        <w:rPr>
          <w:sz w:val="20"/>
          <w:szCs w:val="20"/>
          <w:lang w:val="en-GB"/>
        </w:rPr>
        <w:t xml:space="preserve"> is assumed to follow the classical discontinuous Coulomb friction law in which</w:t>
      </w:r>
      <w:r w:rsidR="001D1CA8" w:rsidRPr="00A2591E">
        <w:rPr>
          <w:sz w:val="20"/>
          <w:szCs w:val="20"/>
          <w:lang w:val="en-GB"/>
        </w:rPr>
        <w:t xml:space="preserve"> the static coefficient </w:t>
      </w:r>
      <w:r w:rsidR="00DE4A05" w:rsidRPr="00A2591E">
        <w:rPr>
          <w:sz w:val="20"/>
          <w:szCs w:val="20"/>
          <w:lang w:val="en-GB"/>
        </w:rPr>
        <w:t xml:space="preserve">of friction </w:t>
      </w:r>
      <w:r w:rsidR="001D1CA8" w:rsidRPr="00A2591E">
        <w:rPr>
          <w:sz w:val="20"/>
          <w:szCs w:val="20"/>
          <w:lang w:val="en-GB"/>
        </w:rPr>
        <w:t>is greater than the</w:t>
      </w:r>
      <w:r w:rsidR="007F5015" w:rsidRPr="00A2591E">
        <w:rPr>
          <w:sz w:val="20"/>
          <w:szCs w:val="20"/>
          <w:lang w:val="en-GB"/>
        </w:rPr>
        <w:t xml:space="preserve"> </w:t>
      </w:r>
      <w:r w:rsidR="001D1CA8" w:rsidRPr="00A2591E">
        <w:rPr>
          <w:sz w:val="20"/>
          <w:szCs w:val="20"/>
          <w:lang w:val="en-GB"/>
        </w:rPr>
        <w:t>kinetic coefficient</w:t>
      </w:r>
      <w:r w:rsidR="002B5B31" w:rsidRPr="00A2591E">
        <w:rPr>
          <w:sz w:val="20"/>
          <w:szCs w:val="20"/>
          <w:lang w:val="en-GB"/>
        </w:rPr>
        <w:t xml:space="preserve">. </w:t>
      </w:r>
      <w:bookmarkEnd w:id="0"/>
      <w:bookmarkEnd w:id="1"/>
      <w:r w:rsidR="002B5B31" w:rsidRPr="00A2591E">
        <w:rPr>
          <w:sz w:val="20"/>
          <w:szCs w:val="20"/>
          <w:lang w:val="en-GB"/>
        </w:rPr>
        <w:t xml:space="preserve">Modal Superposition method is applied to solve the </w:t>
      </w:r>
      <w:r w:rsidR="00D81835" w:rsidRPr="00A2591E">
        <w:rPr>
          <w:sz w:val="20"/>
          <w:szCs w:val="20"/>
          <w:lang w:val="en-GB"/>
        </w:rPr>
        <w:t>dynamic</w:t>
      </w:r>
      <w:r w:rsidR="002B5B31" w:rsidRPr="00A2591E">
        <w:rPr>
          <w:sz w:val="20"/>
          <w:szCs w:val="20"/>
          <w:lang w:val="en-GB"/>
        </w:rPr>
        <w:t xml:space="preserve"> response of the structure with numerical modes. </w:t>
      </w:r>
      <w:r w:rsidR="005956B3" w:rsidRPr="00A2591E">
        <w:rPr>
          <w:sz w:val="20"/>
          <w:szCs w:val="20"/>
          <w:lang w:val="en-GB"/>
        </w:rPr>
        <w:t xml:space="preserve">One major finding of this investigation is that there is an intermediate range of </w:t>
      </w:r>
      <w:r w:rsidR="00554180" w:rsidRPr="00A2591E">
        <w:rPr>
          <w:sz w:val="20"/>
          <w:szCs w:val="20"/>
          <w:lang w:val="en-GB"/>
        </w:rPr>
        <w:t xml:space="preserve">the </w:t>
      </w:r>
      <w:r w:rsidR="005956B3" w:rsidRPr="00A2591E">
        <w:rPr>
          <w:sz w:val="20"/>
          <w:szCs w:val="20"/>
          <w:lang w:val="en-GB"/>
        </w:rPr>
        <w:t>normal contact forces</w:t>
      </w:r>
      <w:r w:rsidR="00162EA1" w:rsidRPr="00A2591E">
        <w:rPr>
          <w:sz w:val="20"/>
          <w:szCs w:val="20"/>
          <w:lang w:val="en-GB"/>
        </w:rPr>
        <w:t xml:space="preserve"> (in stick-slip </w:t>
      </w:r>
      <w:r w:rsidR="006547AD" w:rsidRPr="00A2591E">
        <w:rPr>
          <w:sz w:val="20"/>
          <w:szCs w:val="20"/>
          <w:lang w:val="en-GB"/>
        </w:rPr>
        <w:t>regime</w:t>
      </w:r>
      <w:r w:rsidR="00162EA1" w:rsidRPr="00A2591E">
        <w:rPr>
          <w:sz w:val="20"/>
          <w:szCs w:val="20"/>
          <w:lang w:val="en-GB"/>
        </w:rPr>
        <w:t>)</w:t>
      </w:r>
      <w:r w:rsidR="005956B3" w:rsidRPr="00A2591E">
        <w:rPr>
          <w:sz w:val="20"/>
          <w:szCs w:val="20"/>
          <w:lang w:val="en-GB"/>
        </w:rPr>
        <w:t xml:space="preserve"> that provide</w:t>
      </w:r>
      <w:r w:rsidR="00CA1A74" w:rsidRPr="00A2591E">
        <w:rPr>
          <w:sz w:val="20"/>
          <w:szCs w:val="20"/>
          <w:lang w:val="en-GB"/>
        </w:rPr>
        <w:t>s</w:t>
      </w:r>
      <w:r w:rsidR="005956B3" w:rsidRPr="00A2591E">
        <w:rPr>
          <w:sz w:val="20"/>
          <w:szCs w:val="20"/>
          <w:lang w:val="en-GB"/>
        </w:rPr>
        <w:t xml:space="preserve"> the best </w:t>
      </w:r>
      <w:r w:rsidR="0000353D" w:rsidRPr="00A2591E">
        <w:rPr>
          <w:sz w:val="20"/>
          <w:szCs w:val="20"/>
          <w:lang w:val="en-GB"/>
        </w:rPr>
        <w:t>energy dissipation</w:t>
      </w:r>
      <w:r w:rsidR="005956B3" w:rsidRPr="00A2591E">
        <w:rPr>
          <w:sz w:val="20"/>
          <w:szCs w:val="20"/>
          <w:lang w:val="en-GB"/>
        </w:rPr>
        <w:t xml:space="preserve"> performance.</w:t>
      </w:r>
    </w:p>
    <w:p w14:paraId="21107257" w14:textId="2BCAB308" w:rsidR="002B5B31" w:rsidRPr="00A2591E" w:rsidRDefault="002B5B31" w:rsidP="003625EF">
      <w:pPr>
        <w:widowControl/>
        <w:spacing w:beforeLines="100" w:before="240" w:line="300" w:lineRule="auto"/>
        <w:rPr>
          <w:sz w:val="20"/>
          <w:szCs w:val="20"/>
          <w:lang w:val="en-GB"/>
        </w:rPr>
      </w:pPr>
      <w:r w:rsidRPr="00A2591E">
        <w:rPr>
          <w:b/>
          <w:sz w:val="20"/>
          <w:szCs w:val="20"/>
          <w:lang w:val="en-GB"/>
        </w:rPr>
        <w:t>Keywords</w:t>
      </w:r>
      <w:r w:rsidRPr="00A2591E">
        <w:rPr>
          <w:sz w:val="20"/>
          <w:szCs w:val="20"/>
          <w:lang w:val="en-GB"/>
        </w:rPr>
        <w:t xml:space="preserve">: </w:t>
      </w:r>
      <w:r w:rsidR="00D81835" w:rsidRPr="00A2591E">
        <w:rPr>
          <w:sz w:val="20"/>
          <w:szCs w:val="20"/>
          <w:lang w:val="en-GB"/>
        </w:rPr>
        <w:t>stick-slip vibration, discontinuous Coulomb’s friction law, damper, energy dissipation</w:t>
      </w:r>
      <w:r w:rsidR="00662B61" w:rsidRPr="00A2591E">
        <w:rPr>
          <w:sz w:val="20"/>
          <w:szCs w:val="20"/>
          <w:lang w:val="en-GB"/>
        </w:rPr>
        <w:t>, numerical simulation</w:t>
      </w:r>
      <w:r w:rsidRPr="00A2591E">
        <w:rPr>
          <w:sz w:val="20"/>
          <w:szCs w:val="20"/>
          <w:lang w:val="en-GB"/>
        </w:rPr>
        <w:t>.</w:t>
      </w:r>
    </w:p>
    <w:p w14:paraId="77582A9C" w14:textId="2ED30C80" w:rsidR="00226862" w:rsidRPr="00A2591E" w:rsidRDefault="002B5B31" w:rsidP="00226862">
      <w:pPr>
        <w:widowControl/>
        <w:spacing w:beforeLines="100" w:before="240" w:line="300" w:lineRule="auto"/>
        <w:rPr>
          <w:b/>
          <w:sz w:val="28"/>
          <w:szCs w:val="28"/>
          <w:lang w:val="en-GB"/>
        </w:rPr>
      </w:pPr>
      <w:r w:rsidRPr="00A2591E">
        <w:rPr>
          <w:b/>
          <w:sz w:val="28"/>
          <w:szCs w:val="28"/>
          <w:lang w:val="en-GB"/>
        </w:rPr>
        <w:t>1. Introduction</w:t>
      </w:r>
    </w:p>
    <w:p w14:paraId="1D6030FE" w14:textId="10606B87" w:rsidR="00226862" w:rsidRPr="00A2591E" w:rsidRDefault="00011DBA" w:rsidP="004A4D31">
      <w:pPr>
        <w:widowControl/>
        <w:spacing w:beforeLines="100" w:before="240" w:line="300" w:lineRule="auto"/>
        <w:ind w:firstLineChars="200" w:firstLine="400"/>
        <w:rPr>
          <w:sz w:val="20"/>
          <w:szCs w:val="20"/>
          <w:lang w:val="en-GB"/>
        </w:rPr>
      </w:pPr>
      <w:r w:rsidRPr="00A2591E">
        <w:rPr>
          <w:sz w:val="20"/>
          <w:szCs w:val="20"/>
          <w:lang w:val="en-GB"/>
        </w:rPr>
        <w:t xml:space="preserve">Generally speaking, friction </w:t>
      </w:r>
      <w:r w:rsidR="00226862" w:rsidRPr="00A2591E">
        <w:rPr>
          <w:sz w:val="20"/>
          <w:szCs w:val="20"/>
          <w:lang w:val="en-GB"/>
        </w:rPr>
        <w:t>ca</w:t>
      </w:r>
      <w:r w:rsidR="00880A1B" w:rsidRPr="00A2591E">
        <w:rPr>
          <w:sz w:val="20"/>
          <w:szCs w:val="20"/>
          <w:lang w:val="en-GB"/>
        </w:rPr>
        <w:t>us</w:t>
      </w:r>
      <w:r w:rsidR="00226862" w:rsidRPr="00A2591E">
        <w:rPr>
          <w:sz w:val="20"/>
          <w:szCs w:val="20"/>
          <w:lang w:val="en-GB"/>
        </w:rPr>
        <w:t xml:space="preserve">es energy dissipation and as such acts as </w:t>
      </w:r>
      <w:r w:rsidR="00D81835" w:rsidRPr="00A2591E">
        <w:rPr>
          <w:sz w:val="20"/>
          <w:szCs w:val="20"/>
          <w:lang w:val="en-GB"/>
        </w:rPr>
        <w:t xml:space="preserve">a </w:t>
      </w:r>
      <w:r w:rsidR="00226862" w:rsidRPr="00A2591E">
        <w:rPr>
          <w:sz w:val="20"/>
          <w:szCs w:val="20"/>
          <w:lang w:val="en-GB"/>
        </w:rPr>
        <w:t xml:space="preserve">stabilisation mechanism. </w:t>
      </w:r>
      <w:r w:rsidR="00F470D0" w:rsidRPr="00A2591E">
        <w:rPr>
          <w:sz w:val="20"/>
          <w:szCs w:val="20"/>
          <w:lang w:val="en-GB"/>
        </w:rPr>
        <w:t xml:space="preserve">For instance, various friction dampers have been used in buildings against </w:t>
      </w:r>
      <w:r w:rsidR="005103E7" w:rsidRPr="00A2591E">
        <w:rPr>
          <w:sz w:val="20"/>
          <w:szCs w:val="20"/>
          <w:lang w:val="en-GB"/>
        </w:rPr>
        <w:t xml:space="preserve">vibration caused by </w:t>
      </w:r>
      <w:r w:rsidR="00F470D0" w:rsidRPr="00A2591E">
        <w:rPr>
          <w:sz w:val="20"/>
          <w:szCs w:val="20"/>
          <w:lang w:val="en-GB"/>
        </w:rPr>
        <w:t xml:space="preserve">earthquakes and under-platform dampers have been used to reduce vibration magnitudes and high dynamic stresses of turbine blades in aero engines. The latter is the motivation of this paper. </w:t>
      </w:r>
      <w:r w:rsidR="00226862" w:rsidRPr="00A2591E">
        <w:rPr>
          <w:sz w:val="20"/>
          <w:szCs w:val="20"/>
          <w:lang w:val="en-GB"/>
        </w:rPr>
        <w:t>On the other hand, fri</w:t>
      </w:r>
      <w:r w:rsidR="00880A1B" w:rsidRPr="00A2591E">
        <w:rPr>
          <w:sz w:val="20"/>
          <w:szCs w:val="20"/>
          <w:lang w:val="en-GB"/>
        </w:rPr>
        <w:t>ction can also excite vibration</w:t>
      </w:r>
      <w:r w:rsidR="00880A1B" w:rsidRPr="00A2591E">
        <w:rPr>
          <w:rFonts w:hint="eastAsia"/>
          <w:sz w:val="20"/>
          <w:szCs w:val="20"/>
          <w:lang w:val="en-GB"/>
        </w:rPr>
        <w:t xml:space="preserve"> </w:t>
      </w:r>
      <w:r w:rsidR="00E64717" w:rsidRPr="00A2591E">
        <w:rPr>
          <w:sz w:val="20"/>
          <w:szCs w:val="20"/>
          <w:lang w:val="en-GB"/>
        </w:rPr>
        <w:t>at</w:t>
      </w:r>
      <w:r w:rsidR="00226862" w:rsidRPr="00A2591E">
        <w:rPr>
          <w:sz w:val="20"/>
          <w:szCs w:val="20"/>
          <w:lang w:val="en-GB"/>
        </w:rPr>
        <w:t xml:space="preserve"> certain conditions, for example,</w:t>
      </w:r>
      <w:r w:rsidR="00B64B0B" w:rsidRPr="00A2591E">
        <w:rPr>
          <w:sz w:val="20"/>
          <w:szCs w:val="20"/>
          <w:lang w:val="en-GB"/>
        </w:rPr>
        <w:t xml:space="preserve"> earthquake motion,</w:t>
      </w:r>
      <w:r w:rsidR="00226862" w:rsidRPr="00A2591E">
        <w:rPr>
          <w:sz w:val="20"/>
          <w:szCs w:val="20"/>
          <w:lang w:val="en-GB"/>
        </w:rPr>
        <w:t xml:space="preserve"> </w:t>
      </w:r>
      <w:r w:rsidR="00792F5E" w:rsidRPr="00A2591E">
        <w:rPr>
          <w:sz w:val="20"/>
          <w:szCs w:val="20"/>
          <w:lang w:val="en-GB"/>
        </w:rPr>
        <w:t xml:space="preserve">sound generated by a </w:t>
      </w:r>
      <w:r w:rsidR="00A9463A" w:rsidRPr="00A2591E">
        <w:rPr>
          <w:sz w:val="20"/>
          <w:szCs w:val="20"/>
          <w:lang w:val="en-GB"/>
        </w:rPr>
        <w:t>bowed string</w:t>
      </w:r>
      <w:r w:rsidR="00D81835" w:rsidRPr="00A2591E">
        <w:rPr>
          <w:sz w:val="20"/>
          <w:szCs w:val="20"/>
          <w:lang w:val="en-GB"/>
        </w:rPr>
        <w:t xml:space="preserve"> </w:t>
      </w:r>
      <w:r w:rsidR="00A9463A" w:rsidRPr="00A2591E">
        <w:rPr>
          <w:sz w:val="20"/>
          <w:szCs w:val="20"/>
          <w:lang w:val="en-GB"/>
        </w:rPr>
        <w:fldChar w:fldCharType="begin"/>
      </w:r>
      <w:r w:rsidR="00A9463A" w:rsidRPr="00A2591E">
        <w:rPr>
          <w:sz w:val="20"/>
          <w:szCs w:val="20"/>
          <w:lang w:val="en-GB"/>
        </w:rPr>
        <w:instrText xml:space="preserve"> ADDIN EN.CITE &lt;EndNote&gt;&lt;Cite&gt;&lt;Author&gt;Mcintyre&lt;/Author&gt;&lt;Year&gt;1979&lt;/Year&gt;&lt;RecNum&gt;133&lt;/RecNum&gt;&lt;DisplayText&gt;[1]&lt;/DisplayText&gt;&lt;record&gt;&lt;rec-number&gt;133&lt;/rec-number&gt;&lt;foreign-keys&gt;&lt;key app="EN" db-id="zx9wdrrrlp0fr8eesx7x5f0paxv5waeasxrd"&gt;133&lt;/key&gt;&lt;/foreign-keys&gt;&lt;ref-type name="Journal Article"&gt;17&lt;/ref-type&gt;&lt;contributors&gt;&lt;authors&gt;&lt;author&gt;Mcintyre, M. E.&lt;/author&gt;&lt;author&gt;Woodhouse, J.&lt;/author&gt;&lt;/authors&gt;&lt;/contributors&gt;&lt;titles&gt;&lt;title&gt;On the Fundamentals of Bowed-String Dynamics&lt;/title&gt;&lt;secondary-title&gt;Acta Acustica United with Acustica&lt;/secondary-title&gt;&lt;/titles&gt;&lt;periodical&gt;&lt;full-title&gt;Acta Acustica United with Acustica&lt;/full-title&gt;&lt;/periodical&gt;&lt;pages&gt;93-108(16)&lt;/pages&gt;&lt;volume&gt;43&lt;/volume&gt;&lt;number&gt;2&lt;/number&gt;&lt;dates&gt;&lt;year&gt;1979&lt;/year&gt;&lt;/dates&gt;&lt;urls&gt;&lt;/urls&gt;&lt;/record&gt;&lt;/Cite&gt;&lt;/EndNote&gt;</w:instrText>
      </w:r>
      <w:r w:rsidR="00A9463A" w:rsidRPr="00A2591E">
        <w:rPr>
          <w:sz w:val="20"/>
          <w:szCs w:val="20"/>
          <w:lang w:val="en-GB"/>
        </w:rPr>
        <w:fldChar w:fldCharType="separate"/>
      </w:r>
      <w:r w:rsidR="00A9463A" w:rsidRPr="00A2591E">
        <w:rPr>
          <w:noProof/>
          <w:sz w:val="20"/>
          <w:szCs w:val="20"/>
          <w:lang w:val="en-GB"/>
        </w:rPr>
        <w:t>[</w:t>
      </w:r>
      <w:hyperlink w:anchor="_ENREF_1" w:tooltip="Mcintyre, 1979 #133" w:history="1">
        <w:r w:rsidR="001B30A0" w:rsidRPr="00A2591E">
          <w:rPr>
            <w:noProof/>
            <w:sz w:val="20"/>
            <w:szCs w:val="20"/>
            <w:lang w:val="en-GB"/>
          </w:rPr>
          <w:t>1</w:t>
        </w:r>
      </w:hyperlink>
      <w:r w:rsidR="00A9463A" w:rsidRPr="00A2591E">
        <w:rPr>
          <w:noProof/>
          <w:sz w:val="20"/>
          <w:szCs w:val="20"/>
          <w:lang w:val="en-GB"/>
        </w:rPr>
        <w:t>]</w:t>
      </w:r>
      <w:r w:rsidR="00A9463A" w:rsidRPr="00A2591E">
        <w:rPr>
          <w:sz w:val="20"/>
          <w:szCs w:val="20"/>
          <w:lang w:val="en-GB"/>
        </w:rPr>
        <w:fldChar w:fldCharType="end"/>
      </w:r>
      <w:r w:rsidR="001E690D" w:rsidRPr="00A2591E">
        <w:rPr>
          <w:sz w:val="20"/>
          <w:szCs w:val="20"/>
          <w:lang w:val="en-GB"/>
        </w:rPr>
        <w:t>,</w:t>
      </w:r>
      <w:r w:rsidR="00E64717" w:rsidRPr="00A2591E">
        <w:rPr>
          <w:sz w:val="20"/>
          <w:szCs w:val="20"/>
          <w:lang w:val="en-GB"/>
        </w:rPr>
        <w:t xml:space="preserve"> </w:t>
      </w:r>
      <w:r w:rsidR="001A6B29" w:rsidRPr="00A2591E">
        <w:rPr>
          <w:sz w:val="20"/>
          <w:szCs w:val="20"/>
          <w:lang w:val="en-GB"/>
        </w:rPr>
        <w:t xml:space="preserve">door hinges, squeaky chalk </w:t>
      </w:r>
      <w:r w:rsidR="00E64717" w:rsidRPr="00A2591E">
        <w:rPr>
          <w:sz w:val="20"/>
          <w:szCs w:val="20"/>
          <w:lang w:val="en-GB"/>
        </w:rPr>
        <w:t xml:space="preserve">on a blackboard, </w:t>
      </w:r>
      <w:r w:rsidR="00A625FF" w:rsidRPr="00A2591E">
        <w:rPr>
          <w:sz w:val="20"/>
          <w:szCs w:val="20"/>
          <w:lang w:val="en-GB"/>
        </w:rPr>
        <w:t>brake squeal</w:t>
      </w:r>
      <w:r w:rsidR="00A9463A" w:rsidRPr="00A2591E">
        <w:rPr>
          <w:sz w:val="20"/>
          <w:szCs w:val="20"/>
          <w:lang w:val="en-GB"/>
        </w:rPr>
        <w:t xml:space="preserve"> </w:t>
      </w:r>
      <w:r w:rsidR="00A9463A" w:rsidRPr="00A2591E">
        <w:rPr>
          <w:sz w:val="20"/>
          <w:szCs w:val="20"/>
          <w:lang w:val="en-GB"/>
        </w:rPr>
        <w:fldChar w:fldCharType="begin"/>
      </w:r>
      <w:r w:rsidR="009830FF" w:rsidRPr="00A2591E">
        <w:rPr>
          <w:sz w:val="20"/>
          <w:szCs w:val="20"/>
          <w:lang w:val="en-GB"/>
        </w:rPr>
        <w:instrText xml:space="preserve"> ADDIN EN.CITE &lt;EndNote&gt;&lt;Cite&gt;&lt;Author&gt;Ibrahim&lt;/Author&gt;&lt;Year&gt;1994&lt;/Year&gt;&lt;RecNum&gt;135&lt;/RecNum&gt;&lt;DisplayText&gt;[2,3]&lt;/DisplayText&gt;&lt;record&gt;&lt;rec-number&gt;135&lt;/rec-number&gt;&lt;foreign-keys&gt;&lt;key app="EN" db-id="zx9wdrrrlp0fr8eesx7x5f0paxv5waeasxrd"&gt;135&lt;/key&gt;&lt;/foreign-keys&gt;&lt;ref-type name="Journal Article"&gt;17&lt;/ref-type&gt;&lt;contributors&gt;&lt;authors&gt;&lt;author&gt;Ibrahim, R. A.&lt;/author&gt;&lt;/authors&gt;&lt;/contributors&gt;&lt;titles&gt;&lt;title&gt;Friction-Induced Vibration, Chatter, Squeal, and Chaos—Part II: Dynamics and Modeling&lt;/title&gt;&lt;secondary-title&gt;Applied Mechanics Reviews&lt;/secondary-title&gt;&lt;/titles&gt;&lt;periodical&gt;&lt;full-title&gt;Applied Mechanics Reviews&lt;/full-title&gt;&lt;/periodical&gt;&lt;pages&gt;227&lt;/pages&gt;&lt;volume&gt;47&lt;/volume&gt;&lt;number&gt;7&lt;/number&gt;&lt;dates&gt;&lt;year&gt;1994&lt;/year&gt;&lt;/dates&gt;&lt;urls&gt;&lt;/urls&gt;&lt;/record&gt;&lt;/Cite&gt;&lt;Cite&gt;&lt;Author&gt;Elmaian&lt;/Author&gt;&lt;Year&gt;2014&lt;/Year&gt;&lt;RecNum&gt;134&lt;/RecNum&gt;&lt;record&gt;&lt;rec-number&gt;134&lt;/rec-number&gt;&lt;foreign-keys&gt;&lt;key app="EN" db-id="zx9wdrrrlp0fr8eesx7x5f0paxv5waeasxrd"&gt;134&lt;/key&gt;&lt;/foreign-keys&gt;&lt;ref-type name="Journal Article"&gt;17&lt;/ref-type&gt;&lt;contributors&gt;&lt;authors&gt;&lt;author&gt;Elmaian, A.&lt;/author&gt;&lt;author&gt;Gautier, F.&lt;/author&gt;&lt;author&gt;Pezerat, C.&lt;/author&gt;&lt;author&gt;Duffal, J. M.&lt;/author&gt;&lt;/authors&gt;&lt;/contributors&gt;&lt;titles&gt;&lt;title&gt;How can automotive friction-induced noises be related to physical mechanisms?&lt;/title&gt;&lt;secondary-title&gt;Applied Acoustics&lt;/secondary-title&gt;&lt;/titles&gt;&lt;periodical&gt;&lt;full-title&gt;Applied Acoustics&lt;/full-title&gt;&lt;/periodical&gt;&lt;pages&gt;391-401&lt;/pages&gt;&lt;volume&gt;76&lt;/volume&gt;&lt;number&gt;1&lt;/number&gt;&lt;dates&gt;&lt;year&gt;2014&lt;/year&gt;&lt;/dates&gt;&lt;urls&gt;&lt;/urls&gt;&lt;/record&gt;&lt;/Cite&gt;&lt;/EndNote&gt;</w:instrText>
      </w:r>
      <w:r w:rsidR="00A9463A" w:rsidRPr="00A2591E">
        <w:rPr>
          <w:sz w:val="20"/>
          <w:szCs w:val="20"/>
          <w:lang w:val="en-GB"/>
        </w:rPr>
        <w:fldChar w:fldCharType="separate"/>
      </w:r>
      <w:r w:rsidR="009830FF" w:rsidRPr="00A2591E">
        <w:rPr>
          <w:noProof/>
          <w:sz w:val="20"/>
          <w:szCs w:val="20"/>
          <w:lang w:val="en-GB"/>
        </w:rPr>
        <w:t>[</w:t>
      </w:r>
      <w:hyperlink w:anchor="_ENREF_2" w:tooltip="Ibrahim, 1994 #135" w:history="1">
        <w:r w:rsidR="001B30A0" w:rsidRPr="00A2591E">
          <w:rPr>
            <w:noProof/>
            <w:sz w:val="20"/>
            <w:szCs w:val="20"/>
            <w:lang w:val="en-GB"/>
          </w:rPr>
          <w:t>2</w:t>
        </w:r>
      </w:hyperlink>
      <w:r w:rsidR="009830FF" w:rsidRPr="00A2591E">
        <w:rPr>
          <w:noProof/>
          <w:sz w:val="20"/>
          <w:szCs w:val="20"/>
          <w:lang w:val="en-GB"/>
        </w:rPr>
        <w:t>,</w:t>
      </w:r>
      <w:hyperlink w:anchor="_ENREF_3" w:tooltip="Elmaian, 2014 #134" w:history="1">
        <w:r w:rsidR="001B30A0" w:rsidRPr="00A2591E">
          <w:rPr>
            <w:noProof/>
            <w:sz w:val="20"/>
            <w:szCs w:val="20"/>
            <w:lang w:val="en-GB"/>
          </w:rPr>
          <w:t>3</w:t>
        </w:r>
      </w:hyperlink>
      <w:r w:rsidR="009830FF" w:rsidRPr="00A2591E">
        <w:rPr>
          <w:noProof/>
          <w:sz w:val="20"/>
          <w:szCs w:val="20"/>
          <w:lang w:val="en-GB"/>
        </w:rPr>
        <w:t>]</w:t>
      </w:r>
      <w:r w:rsidR="00A9463A" w:rsidRPr="00A2591E">
        <w:rPr>
          <w:sz w:val="20"/>
          <w:szCs w:val="20"/>
          <w:lang w:val="en-GB"/>
        </w:rPr>
        <w:fldChar w:fldCharType="end"/>
      </w:r>
      <w:r w:rsidR="001A6B29" w:rsidRPr="00A2591E">
        <w:rPr>
          <w:sz w:val="20"/>
          <w:szCs w:val="20"/>
          <w:lang w:val="en-GB"/>
        </w:rPr>
        <w:t xml:space="preserve"> that happens in the brake system of an automobile</w:t>
      </w:r>
      <w:r w:rsidR="003103D4" w:rsidRPr="00A2591E">
        <w:rPr>
          <w:sz w:val="20"/>
          <w:szCs w:val="20"/>
          <w:lang w:val="en-GB"/>
        </w:rPr>
        <w:t xml:space="preserve"> </w:t>
      </w:r>
      <w:r w:rsidR="00792F5E" w:rsidRPr="00A2591E">
        <w:rPr>
          <w:sz w:val="20"/>
          <w:szCs w:val="20"/>
          <w:lang w:val="en-GB"/>
        </w:rPr>
        <w:t xml:space="preserve">and dry friction dampers </w:t>
      </w:r>
      <w:r w:rsidR="00D81835" w:rsidRPr="00A2591E">
        <w:rPr>
          <w:sz w:val="20"/>
          <w:szCs w:val="20"/>
          <w:lang w:val="en-GB"/>
        </w:rPr>
        <w:t>in aero engines</w:t>
      </w:r>
      <w:r w:rsidR="00D7581E" w:rsidRPr="00A2591E">
        <w:rPr>
          <w:sz w:val="20"/>
          <w:szCs w:val="20"/>
          <w:lang w:val="en-GB"/>
        </w:rPr>
        <w:t>.</w:t>
      </w:r>
      <w:r w:rsidR="00F470D0" w:rsidRPr="00A2591E">
        <w:rPr>
          <w:sz w:val="20"/>
          <w:szCs w:val="20"/>
          <w:lang w:val="en-GB"/>
        </w:rPr>
        <w:t xml:space="preserve"> These problems are </w:t>
      </w:r>
      <w:r w:rsidR="005103E7" w:rsidRPr="00A2591E">
        <w:rPr>
          <w:sz w:val="20"/>
          <w:szCs w:val="20"/>
          <w:lang w:val="en-GB"/>
        </w:rPr>
        <w:t>outside the scope of</w:t>
      </w:r>
      <w:r w:rsidR="00F470D0" w:rsidRPr="00A2591E">
        <w:rPr>
          <w:sz w:val="20"/>
          <w:szCs w:val="20"/>
          <w:lang w:val="en-GB"/>
        </w:rPr>
        <w:t xml:space="preserve"> this paper.</w:t>
      </w:r>
    </w:p>
    <w:p w14:paraId="326D7E95" w14:textId="1C923AFC" w:rsidR="00AA0310" w:rsidRPr="00A2591E" w:rsidRDefault="00226862" w:rsidP="00D600DD">
      <w:pPr>
        <w:spacing w:beforeLines="100" w:before="240" w:line="300" w:lineRule="auto"/>
        <w:ind w:firstLineChars="213" w:firstLine="426"/>
        <w:rPr>
          <w:sz w:val="20"/>
          <w:szCs w:val="20"/>
          <w:lang w:val="en-GB"/>
        </w:rPr>
      </w:pPr>
      <w:r w:rsidRPr="00A2591E">
        <w:rPr>
          <w:sz w:val="20"/>
          <w:szCs w:val="20"/>
          <w:lang w:val="en-GB"/>
        </w:rPr>
        <w:t>One inter</w:t>
      </w:r>
      <w:r w:rsidR="003B3C7C" w:rsidRPr="00A2591E">
        <w:rPr>
          <w:sz w:val="20"/>
          <w:szCs w:val="20"/>
          <w:lang w:val="en-GB"/>
        </w:rPr>
        <w:t>e</w:t>
      </w:r>
      <w:r w:rsidRPr="00A2591E">
        <w:rPr>
          <w:sz w:val="20"/>
          <w:szCs w:val="20"/>
          <w:lang w:val="en-GB"/>
        </w:rPr>
        <w:t xml:space="preserve">sting form </w:t>
      </w:r>
      <w:r w:rsidR="003F7E74" w:rsidRPr="00A2591E">
        <w:rPr>
          <w:sz w:val="20"/>
          <w:szCs w:val="20"/>
          <w:lang w:val="en-GB"/>
        </w:rPr>
        <w:t xml:space="preserve">of </w:t>
      </w:r>
      <w:r w:rsidRPr="00A2591E">
        <w:rPr>
          <w:sz w:val="20"/>
          <w:szCs w:val="20"/>
          <w:lang w:val="en-GB"/>
        </w:rPr>
        <w:t>friction-induced vibration is stick-slip</w:t>
      </w:r>
      <w:r w:rsidR="003B3C7C" w:rsidRPr="00A2591E">
        <w:rPr>
          <w:sz w:val="20"/>
          <w:szCs w:val="20"/>
          <w:lang w:val="en-GB"/>
        </w:rPr>
        <w:t xml:space="preserve"> vibration</w:t>
      </w:r>
      <w:r w:rsidR="00CF67EC" w:rsidRPr="00A2591E">
        <w:rPr>
          <w:sz w:val="20"/>
          <w:szCs w:val="20"/>
          <w:lang w:val="en-GB"/>
        </w:rPr>
        <w:t>.</w:t>
      </w:r>
      <w:r w:rsidR="001B5238" w:rsidRPr="00A2591E">
        <w:rPr>
          <w:sz w:val="20"/>
          <w:szCs w:val="20"/>
          <w:lang w:val="en-GB"/>
        </w:rPr>
        <w:t xml:space="preserve"> </w:t>
      </w:r>
      <w:r w:rsidR="00201A59" w:rsidRPr="00A2591E">
        <w:rPr>
          <w:sz w:val="20"/>
          <w:szCs w:val="20"/>
          <w:lang w:val="en-GB"/>
        </w:rPr>
        <w:t xml:space="preserve">Popp and Stelter </w:t>
      </w:r>
      <w:r w:rsidR="00201A59" w:rsidRPr="00A2591E">
        <w:rPr>
          <w:sz w:val="20"/>
          <w:szCs w:val="20"/>
          <w:lang w:val="en-GB"/>
        </w:rPr>
        <w:fldChar w:fldCharType="begin"/>
      </w:r>
      <w:r w:rsidR="001D639C" w:rsidRPr="00A2591E">
        <w:rPr>
          <w:sz w:val="20"/>
          <w:szCs w:val="20"/>
          <w:lang w:val="en-GB"/>
        </w:rPr>
        <w:instrText xml:space="preserve"> ADDIN EN.CITE &lt;EndNote&gt;&lt;Cite&gt;&lt;Author&gt;Popp&lt;/Author&gt;&lt;Year&gt;1990&lt;/Year&gt;&lt;RecNum&gt;131&lt;/RecNum&gt;&lt;DisplayText&gt;[4]&lt;/DisplayText&gt;&lt;record&gt;&lt;rec-number&gt;131&lt;/rec-number&gt;&lt;foreign-keys&gt;&lt;key app="EN" db-id="zx9wdrrrlp0fr8eesx7x5f0paxv5waeasxrd"&gt;131&lt;/key&gt;&lt;/foreign-keys&gt;&lt;ref-type name="Journal Article"&gt;17&lt;/ref-type&gt;&lt;contributors&gt;&lt;authors&gt;&lt;author&gt;Popp, K.&lt;/author&gt;&lt;author&gt;Stelter, P.&lt;/author&gt;&lt;/authors&gt;&lt;/contributors&gt;&lt;titles&gt;&lt;title&gt;Stick-Slip Vibrations and Chaos&lt;/title&gt;&lt;secondary-title&gt;Philosophical Transactions of the Royal Society of London&lt;/secondary-title&gt;&lt;/titles&gt;&lt;periodical&gt;&lt;full-title&gt;Philosophical Transactions of the Royal Society of London&lt;/full-title&gt;&lt;/periodical&gt;&lt;pages&gt;89-105&lt;/pages&gt;&lt;volume&gt;332&lt;/volume&gt;&lt;number&gt;1624&lt;/number&gt;&lt;dates&gt;&lt;year&gt;1990&lt;/year&gt;&lt;/dates&gt;&lt;urls&gt;&lt;/urls&gt;&lt;/record&gt;&lt;/Cite&gt;&lt;/EndNote&gt;</w:instrText>
      </w:r>
      <w:r w:rsidR="00201A59" w:rsidRPr="00A2591E">
        <w:rPr>
          <w:sz w:val="20"/>
          <w:szCs w:val="20"/>
          <w:lang w:val="en-GB"/>
        </w:rPr>
        <w:fldChar w:fldCharType="separate"/>
      </w:r>
      <w:r w:rsidR="001D639C" w:rsidRPr="00A2591E">
        <w:rPr>
          <w:noProof/>
          <w:sz w:val="20"/>
          <w:szCs w:val="20"/>
          <w:lang w:val="en-GB"/>
        </w:rPr>
        <w:t>[</w:t>
      </w:r>
      <w:hyperlink w:anchor="_ENREF_4" w:tooltip="Popp, 1990 #131" w:history="1">
        <w:r w:rsidR="001B30A0" w:rsidRPr="00A2591E">
          <w:rPr>
            <w:noProof/>
            <w:sz w:val="20"/>
            <w:szCs w:val="20"/>
            <w:lang w:val="en-GB"/>
          </w:rPr>
          <w:t>4</w:t>
        </w:r>
      </w:hyperlink>
      <w:r w:rsidR="001D639C" w:rsidRPr="00A2591E">
        <w:rPr>
          <w:noProof/>
          <w:sz w:val="20"/>
          <w:szCs w:val="20"/>
          <w:lang w:val="en-GB"/>
        </w:rPr>
        <w:t>]</w:t>
      </w:r>
      <w:r w:rsidR="00201A59" w:rsidRPr="00A2591E">
        <w:rPr>
          <w:sz w:val="20"/>
          <w:szCs w:val="20"/>
          <w:lang w:val="en-GB"/>
        </w:rPr>
        <w:fldChar w:fldCharType="end"/>
      </w:r>
      <w:r w:rsidR="00201A59" w:rsidRPr="00A2591E">
        <w:rPr>
          <w:sz w:val="20"/>
          <w:szCs w:val="20"/>
          <w:lang w:val="en-GB"/>
        </w:rPr>
        <w:t xml:space="preserve"> studied two discrete and two continuous models of stick-slip vibration which exhibited various kinds of dynamic behaviour, including chaos.</w:t>
      </w:r>
      <w:r w:rsidR="00201A59" w:rsidRPr="00A2591E">
        <w:t xml:space="preserve"> </w:t>
      </w:r>
      <w:r w:rsidR="00914F3B" w:rsidRPr="00A2591E">
        <w:rPr>
          <w:sz w:val="20"/>
          <w:szCs w:val="20"/>
          <w:lang w:val="en-GB"/>
        </w:rPr>
        <w:t xml:space="preserve">A theoretical analysis of stick-slip instability </w:t>
      </w:r>
      <w:r w:rsidR="00B610C8" w:rsidRPr="00A2591E">
        <w:rPr>
          <w:sz w:val="20"/>
          <w:szCs w:val="20"/>
          <w:lang w:val="en-GB"/>
        </w:rPr>
        <w:t>in</w:t>
      </w:r>
      <w:r w:rsidR="00914F3B" w:rsidRPr="00A2591E">
        <w:rPr>
          <w:sz w:val="20"/>
          <w:szCs w:val="20"/>
          <w:lang w:val="en-GB"/>
        </w:rPr>
        <w:t xml:space="preserve"> systems with one degree of freedom</w:t>
      </w:r>
      <w:r w:rsidR="00914F3B" w:rsidRPr="00A2591E">
        <w:t xml:space="preserve"> </w:t>
      </w:r>
      <w:r w:rsidR="00CA1A74" w:rsidRPr="00A2591E">
        <w:rPr>
          <w:sz w:val="20"/>
          <w:szCs w:val="20"/>
          <w:lang w:val="en-GB"/>
        </w:rPr>
        <w:t>was made in</w:t>
      </w:r>
      <w:r w:rsidR="00D859F6" w:rsidRPr="00A2591E">
        <w:rPr>
          <w:rStyle w:val="fontstyle01"/>
          <w:color w:val="auto"/>
        </w:rPr>
        <w:t xml:space="preserve"> </w:t>
      </w:r>
      <w:r w:rsidR="00825F9E" w:rsidRPr="00A2591E">
        <w:rPr>
          <w:sz w:val="20"/>
          <w:szCs w:val="20"/>
          <w:lang w:val="en-GB"/>
        </w:rPr>
        <w:fldChar w:fldCharType="begin"/>
      </w:r>
      <w:r w:rsidR="001D639C" w:rsidRPr="00A2591E">
        <w:rPr>
          <w:sz w:val="20"/>
          <w:szCs w:val="20"/>
          <w:lang w:val="en-GB"/>
        </w:rPr>
        <w:instrText xml:space="preserve"> ADDIN EN.CITE &lt;EndNote&gt;&lt;Cite&gt;&lt;Author&gt;Capone&lt;/Author&gt;&lt;Year&gt;1993&lt;/Year&gt;&lt;RecNum&gt;132&lt;/RecNum&gt;&lt;DisplayText&gt;[5]&lt;/DisplayText&gt;&lt;record&gt;&lt;rec-number&gt;132&lt;/rec-number&gt;&lt;foreign-keys&gt;&lt;key app="EN" db-id="zx9wdrrrlp0fr8eesx7x5f0paxv5waeasxrd"&gt;132&lt;/key&gt;&lt;/foreign-keys&gt;&lt;ref-type name="Journal Article"&gt;17&lt;/ref-type&gt;&lt;contributors&gt;&lt;authors&gt;&lt;author&gt;Capone, Giuseppe&lt;/author&gt;&lt;author&gt;D&amp;apos;Agostino, Vincenzo&lt;/author&gt;&lt;author&gt;Della Valle, Sergio&lt;/author&gt;&lt;author&gt;Guida, Domenico&lt;/author&gt;&lt;/authors&gt;&lt;/contributors&gt;&lt;titles&gt;&lt;title&gt;Influence of the variation between static and kinetic friction on stick-slip instability&lt;/title&gt;&lt;secondary-title&gt;Wear&lt;/secondary-title&gt;&lt;/titles&gt;&lt;periodical&gt;&lt;full-title&gt;Wear&lt;/full-title&gt;&lt;/periodical&gt;&lt;pages&gt;121-126&lt;/pages&gt;&lt;volume&gt;161&lt;/volume&gt;&lt;number&gt;1-2&lt;/number&gt;&lt;dates&gt;&lt;year&gt;1993&lt;/year&gt;&lt;/dates&gt;&lt;isbn&gt;0043-1648&lt;/isbn&gt;&lt;urls&gt;&lt;/urls&gt;&lt;/record&gt;&lt;/Cite&gt;&lt;/EndNote&gt;</w:instrText>
      </w:r>
      <w:r w:rsidR="00825F9E" w:rsidRPr="00A2591E">
        <w:rPr>
          <w:sz w:val="20"/>
          <w:szCs w:val="20"/>
          <w:lang w:val="en-GB"/>
        </w:rPr>
        <w:fldChar w:fldCharType="separate"/>
      </w:r>
      <w:r w:rsidR="001D639C" w:rsidRPr="00A2591E">
        <w:rPr>
          <w:noProof/>
          <w:sz w:val="20"/>
          <w:szCs w:val="20"/>
          <w:lang w:val="en-GB"/>
        </w:rPr>
        <w:t>[</w:t>
      </w:r>
      <w:hyperlink w:anchor="_ENREF_5" w:tooltip="Capone, 1993 #132" w:history="1">
        <w:r w:rsidR="001B30A0" w:rsidRPr="00A2591E">
          <w:rPr>
            <w:noProof/>
            <w:sz w:val="20"/>
            <w:szCs w:val="20"/>
            <w:lang w:val="en-GB"/>
          </w:rPr>
          <w:t>5</w:t>
        </w:r>
      </w:hyperlink>
      <w:r w:rsidR="001D639C" w:rsidRPr="00A2591E">
        <w:rPr>
          <w:noProof/>
          <w:sz w:val="20"/>
          <w:szCs w:val="20"/>
          <w:lang w:val="en-GB"/>
        </w:rPr>
        <w:t>]</w:t>
      </w:r>
      <w:r w:rsidR="00825F9E" w:rsidRPr="00A2591E">
        <w:rPr>
          <w:sz w:val="20"/>
          <w:szCs w:val="20"/>
          <w:lang w:val="en-GB"/>
        </w:rPr>
        <w:fldChar w:fldCharType="end"/>
      </w:r>
      <w:r w:rsidR="00914F3B" w:rsidRPr="00A2591E">
        <w:rPr>
          <w:sz w:val="20"/>
          <w:szCs w:val="20"/>
          <w:lang w:val="en-GB"/>
        </w:rPr>
        <w:t xml:space="preserve">. </w:t>
      </w:r>
      <w:r w:rsidR="00B27EBA" w:rsidRPr="00A2591E">
        <w:rPr>
          <w:sz w:val="20"/>
          <w:szCs w:val="20"/>
          <w:lang w:val="en-GB"/>
        </w:rPr>
        <w:t xml:space="preserve">Through approximating the discontinuous friction forces by smooth functions, </w:t>
      </w:r>
      <w:r w:rsidR="00026A38" w:rsidRPr="00A2591E">
        <w:rPr>
          <w:sz w:val="20"/>
          <w:szCs w:val="20"/>
          <w:lang w:val="en-GB"/>
        </w:rPr>
        <w:t xml:space="preserve">an approximate analysis of dry-friction-induced stick-slip </w:t>
      </w:r>
      <w:r w:rsidR="00CA1A74" w:rsidRPr="00A2591E">
        <w:rPr>
          <w:sz w:val="20"/>
          <w:szCs w:val="20"/>
          <w:lang w:val="en-GB"/>
        </w:rPr>
        <w:t>v</w:t>
      </w:r>
      <w:r w:rsidR="00026A38" w:rsidRPr="00A2591E">
        <w:rPr>
          <w:sz w:val="20"/>
          <w:szCs w:val="20"/>
          <w:lang w:val="en-GB"/>
        </w:rPr>
        <w:t xml:space="preserve">ibrations </w:t>
      </w:r>
      <w:r w:rsidR="00B33094" w:rsidRPr="00A2591E">
        <w:rPr>
          <w:sz w:val="20"/>
          <w:szCs w:val="20"/>
          <w:lang w:val="en-GB"/>
        </w:rPr>
        <w:t>was</w:t>
      </w:r>
      <w:r w:rsidR="00026A38" w:rsidRPr="00A2591E">
        <w:rPr>
          <w:sz w:val="20"/>
          <w:szCs w:val="20"/>
          <w:lang w:val="en-GB"/>
        </w:rPr>
        <w:t xml:space="preserve"> introduced </w:t>
      </w:r>
      <w:r w:rsidR="00CA1A74" w:rsidRPr="00A2591E">
        <w:rPr>
          <w:sz w:val="20"/>
          <w:szCs w:val="20"/>
          <w:lang w:val="en-GB"/>
        </w:rPr>
        <w:t xml:space="preserve">in </w:t>
      </w:r>
      <w:r w:rsidR="00026A38" w:rsidRPr="00A2591E">
        <w:rPr>
          <w:sz w:val="20"/>
          <w:szCs w:val="20"/>
          <w:lang w:val="en-GB"/>
        </w:rPr>
        <w:fldChar w:fldCharType="begin"/>
      </w:r>
      <w:r w:rsidR="00026A38" w:rsidRPr="00A2591E">
        <w:rPr>
          <w:sz w:val="20"/>
          <w:szCs w:val="20"/>
          <w:lang w:val="en-GB"/>
        </w:rPr>
        <w:instrText xml:space="preserve"> ADDIN EN.CITE &lt;EndNote&gt;&lt;Cite&gt;&lt;Author&gt;Van de Vrande&lt;/Author&gt;&lt;Year&gt;1999&lt;/Year&gt;&lt;RecNum&gt;149&lt;/RecNum&gt;&lt;DisplayText&gt;[6]&lt;/DisplayText&gt;&lt;record&gt;&lt;rec-number&gt;149&lt;/rec-number&gt;&lt;foreign-keys&gt;&lt;key app="EN" db-id="zx9wdrrrlp0fr8eesx7x5f0paxv5waeasxrd"&gt;149&lt;/key&gt;&lt;/foreign-keys&gt;&lt;ref-type name="Journal Article"&gt;17&lt;/ref-type&gt;&lt;contributors&gt;&lt;authors&gt;&lt;author&gt;Van de Vrande, BL&lt;/author&gt;&lt;author&gt;Van Campen, DH&lt;/author&gt;&lt;author&gt;De Kraker, A&lt;/author&gt;&lt;/authors&gt;&lt;/contributors&gt;&lt;titles&gt;&lt;title&gt;An approximate analysis of dry-friction-induced stick-slip vibrations by a smoothing procedure&lt;/title&gt;&lt;secondary-title&gt;Nonlinear Dynamics&lt;/secondary-title&gt;&lt;/titles&gt;&lt;periodical&gt;&lt;full-title&gt;Nonlinear Dynamics&lt;/full-title&gt;&lt;/periodical&gt;&lt;pages&gt;159-171&lt;/pages&gt;&lt;volume&gt;19&lt;/volume&gt;&lt;number&gt;2&lt;/number&gt;&lt;dates&gt;&lt;year&gt;1999&lt;/year&gt;&lt;/dates&gt;&lt;isbn&gt;0924-090X&lt;/isbn&gt;&lt;urls&gt;&lt;/urls&gt;&lt;/record&gt;&lt;/Cite&gt;&lt;/EndNote&gt;</w:instrText>
      </w:r>
      <w:r w:rsidR="00026A38" w:rsidRPr="00A2591E">
        <w:rPr>
          <w:sz w:val="20"/>
          <w:szCs w:val="20"/>
          <w:lang w:val="en-GB"/>
        </w:rPr>
        <w:fldChar w:fldCharType="separate"/>
      </w:r>
      <w:r w:rsidR="00026A38" w:rsidRPr="00A2591E">
        <w:rPr>
          <w:noProof/>
          <w:sz w:val="20"/>
          <w:szCs w:val="20"/>
          <w:lang w:val="en-GB"/>
        </w:rPr>
        <w:t>[</w:t>
      </w:r>
      <w:hyperlink w:anchor="_ENREF_6" w:tooltip="Van de Vrande, 1999 #149" w:history="1">
        <w:r w:rsidR="001B30A0" w:rsidRPr="00A2591E">
          <w:rPr>
            <w:noProof/>
            <w:sz w:val="20"/>
            <w:szCs w:val="20"/>
            <w:lang w:val="en-GB"/>
          </w:rPr>
          <w:t>6</w:t>
        </w:r>
      </w:hyperlink>
      <w:r w:rsidR="00026A38" w:rsidRPr="00A2591E">
        <w:rPr>
          <w:noProof/>
          <w:sz w:val="20"/>
          <w:szCs w:val="20"/>
          <w:lang w:val="en-GB"/>
        </w:rPr>
        <w:t>]</w:t>
      </w:r>
      <w:r w:rsidR="00026A38" w:rsidRPr="00A2591E">
        <w:rPr>
          <w:sz w:val="20"/>
          <w:szCs w:val="20"/>
          <w:lang w:val="en-GB"/>
        </w:rPr>
        <w:fldChar w:fldCharType="end"/>
      </w:r>
      <w:r w:rsidR="00026A38" w:rsidRPr="00A2591E">
        <w:rPr>
          <w:sz w:val="20"/>
          <w:szCs w:val="20"/>
          <w:lang w:val="en-GB"/>
        </w:rPr>
        <w:t xml:space="preserve">. </w:t>
      </w:r>
      <w:r w:rsidR="001F338D" w:rsidRPr="00A2591E">
        <w:rPr>
          <w:sz w:val="20"/>
          <w:szCs w:val="20"/>
        </w:rPr>
        <w:t xml:space="preserve">A very interesting review of stich-slip vibration </w:t>
      </w:r>
      <w:r w:rsidR="00B610C8" w:rsidRPr="00A2591E">
        <w:rPr>
          <w:sz w:val="20"/>
          <w:szCs w:val="20"/>
        </w:rPr>
        <w:t>was</w:t>
      </w:r>
      <w:r w:rsidR="001F338D" w:rsidRPr="00A2591E">
        <w:rPr>
          <w:sz w:val="20"/>
          <w:szCs w:val="20"/>
        </w:rPr>
        <w:t xml:space="preserve"> presented by</w:t>
      </w:r>
      <w:r w:rsidR="007A34E4" w:rsidRPr="00A2591E">
        <w:rPr>
          <w:sz w:val="20"/>
          <w:szCs w:val="20"/>
        </w:rPr>
        <w:t xml:space="preserve"> </w:t>
      </w:r>
      <w:hyperlink w:anchor="_ENREF_7" w:tooltip="Feeny, 2012 #136" w:history="1">
        <w:r w:rsidR="001B30A0" w:rsidRPr="00A2591E">
          <w:rPr>
            <w:sz w:val="20"/>
            <w:szCs w:val="20"/>
          </w:rPr>
          <w:fldChar w:fldCharType="begin"/>
        </w:r>
        <w:r w:rsidR="001B30A0" w:rsidRPr="00A2591E">
          <w:rPr>
            <w:sz w:val="20"/>
            <w:szCs w:val="20"/>
          </w:rPr>
          <w:instrText xml:space="preserve"> ADDIN EN.CITE &lt;EndNote&gt;&lt;Cite AuthorYear="1"&gt;&lt;Author&gt;Feeny&lt;/Author&gt;&lt;Year&gt;2012&lt;/Year&gt;&lt;RecNum&gt;136&lt;/RecNum&gt;&lt;DisplayText&gt;Feeny et al. [7]&lt;/DisplayText&gt;&lt;record&gt;&lt;rec-number&gt;136&lt;/rec-number&gt;&lt;foreign-keys&gt;&lt;key app="EN" db-id="zx9wdrrrlp0fr8eesx7x5f0paxv5waeasxrd"&gt;136&lt;/key&gt;&lt;/foreign-keys&gt;&lt;ref-type name="Journal Article"&gt;17&lt;/ref-type&gt;&lt;contributors&gt;&lt;authors&gt;&lt;author&gt;Feeny, Brian&lt;/author&gt;&lt;author&gt;Ard&lt;/author&gt;&lt;author&gt;eacute&lt;/author&gt;&lt;author&gt;Guran, Shir&lt;/author&gt;&lt;author&gt;Hinrichs, Nikolaus&lt;/author&gt;&lt;author&gt;Popp, Karl&lt;/author&gt;&lt;/authors&gt;&lt;/contributors&gt;&lt;titles&gt;&lt;title&gt;A Historical Review on Dry Friction and Stick-Slip Phenomena&lt;/title&gt;&lt;secondary-title&gt;Applied Mechanics Reviews&lt;/secondary-title&gt;&lt;/titles&gt;&lt;periodical&gt;&lt;full-title&gt;Applied Mechanics Reviews&lt;/full-title&gt;&lt;/periodical&gt;&lt;pages&gt;321&lt;/pages&gt;&lt;volume&gt;51&lt;/volume&gt;&lt;number&gt;5&lt;/number&gt;&lt;dates&gt;&lt;year&gt;2012&lt;/year&gt;&lt;/dates&gt;&lt;urls&gt;&lt;/urls&gt;&lt;/record&gt;&lt;/Cite&gt;&lt;/EndNote&gt;</w:instrText>
        </w:r>
        <w:r w:rsidR="001B30A0" w:rsidRPr="00A2591E">
          <w:rPr>
            <w:sz w:val="20"/>
            <w:szCs w:val="20"/>
          </w:rPr>
          <w:fldChar w:fldCharType="separate"/>
        </w:r>
        <w:r w:rsidR="001B30A0" w:rsidRPr="00A2591E">
          <w:rPr>
            <w:noProof/>
            <w:sz w:val="20"/>
            <w:szCs w:val="20"/>
          </w:rPr>
          <w:t>Feeny et al. [7]</w:t>
        </w:r>
        <w:r w:rsidR="001B30A0" w:rsidRPr="00A2591E">
          <w:rPr>
            <w:sz w:val="20"/>
            <w:szCs w:val="20"/>
          </w:rPr>
          <w:fldChar w:fldCharType="end"/>
        </w:r>
      </w:hyperlink>
      <w:r w:rsidR="008A07A6" w:rsidRPr="00A2591E">
        <w:rPr>
          <w:sz w:val="20"/>
          <w:szCs w:val="20"/>
        </w:rPr>
        <w:t xml:space="preserve">. </w:t>
      </w:r>
      <w:r w:rsidR="00B34821" w:rsidRPr="00A2591E">
        <w:rPr>
          <w:sz w:val="20"/>
          <w:szCs w:val="20"/>
          <w:lang w:val="en-GB"/>
        </w:rPr>
        <w:t>Stick–slip and impact</w:t>
      </w:r>
      <w:r w:rsidR="00B34821" w:rsidRPr="00A2591E">
        <w:rPr>
          <w:rFonts w:hint="eastAsia"/>
          <w:sz w:val="20"/>
          <w:szCs w:val="20"/>
          <w:lang w:val="en-GB"/>
        </w:rPr>
        <w:t xml:space="preserve"> </w:t>
      </w:r>
      <w:r w:rsidR="00B34821" w:rsidRPr="00A2591E">
        <w:rPr>
          <w:sz w:val="20"/>
          <w:szCs w:val="20"/>
          <w:lang w:val="en-GB"/>
        </w:rPr>
        <w:t>motion of a single degree-of-freedom oscillator excited by a frictional moving base and restricted by a unilateral rigid or deformable obstacle were studied</w:t>
      </w:r>
      <w:r w:rsidR="00B610C8" w:rsidRPr="00A2591E">
        <w:rPr>
          <w:sz w:val="20"/>
          <w:szCs w:val="20"/>
          <w:lang w:val="en-GB"/>
        </w:rPr>
        <w:t xml:space="preserve"> in </w:t>
      </w:r>
      <w:r w:rsidR="00B851E8" w:rsidRPr="00A2591E">
        <w:rPr>
          <w:sz w:val="20"/>
          <w:szCs w:val="20"/>
          <w:lang w:val="en-GB"/>
        </w:rPr>
        <w:fldChar w:fldCharType="begin"/>
      </w:r>
      <w:r w:rsidR="00026A38" w:rsidRPr="00A2591E">
        <w:rPr>
          <w:sz w:val="20"/>
          <w:szCs w:val="20"/>
          <w:lang w:val="en-GB"/>
        </w:rPr>
        <w:instrText xml:space="preserve"> ADDIN EN.CITE &lt;EndNote&gt;&lt;Cite&gt;&lt;Author&gt;Andreaus&lt;/Author&gt;&lt;Year&gt;2002&lt;/Year&gt;&lt;RecNum&gt;130&lt;/RecNum&gt;&lt;DisplayText&gt;[8]&lt;/DisplayText&gt;&lt;record&gt;&lt;rec-number&gt;130&lt;/rec-number&gt;&lt;foreign-keys&gt;&lt;key app="EN" db-id="zx9wdrrrlp0fr8eesx7x5f0paxv5waeasxrd"&gt;130&lt;/key&gt;&lt;/foreign-keys&gt;&lt;ref-type name="Journal Article"&gt;17&lt;/ref-type&gt;&lt;contributors&gt;&lt;authors&gt;&lt;author&gt;Andreaus, Ugo&lt;/author&gt;&lt;author&gt;Casini, Paolo&lt;/author&gt;&lt;/authors&gt;&lt;/contributors&gt;&lt;titles&gt;&lt;title&gt;Friction oscillator excited by moving base and colliding with a rigid or deformable obstacle&lt;/title&gt;&lt;secondary-title&gt;International Journal of Non-Linear Mechanics&lt;/secondary-title&gt;&lt;/titles&gt;&lt;periodical&gt;&lt;full-title&gt;International Journal of Non-Linear Mechanics&lt;/full-title&gt;&lt;/periodical&gt;&lt;pages&gt;117-133&lt;/pages&gt;&lt;volume&gt;37&lt;/volume&gt;&lt;number&gt;1&lt;/number&gt;&lt;dates&gt;&lt;year&gt;2002&lt;/year&gt;&lt;/dates&gt;&lt;urls&gt;&lt;/urls&gt;&lt;/record&gt;&lt;/Cite&gt;&lt;/EndNote&gt;</w:instrText>
      </w:r>
      <w:r w:rsidR="00B851E8" w:rsidRPr="00A2591E">
        <w:rPr>
          <w:sz w:val="20"/>
          <w:szCs w:val="20"/>
          <w:lang w:val="en-GB"/>
        </w:rPr>
        <w:fldChar w:fldCharType="separate"/>
      </w:r>
      <w:r w:rsidR="00026A38" w:rsidRPr="00A2591E">
        <w:rPr>
          <w:noProof/>
          <w:sz w:val="20"/>
          <w:szCs w:val="20"/>
          <w:lang w:val="en-GB"/>
        </w:rPr>
        <w:t>[</w:t>
      </w:r>
      <w:hyperlink w:anchor="_ENREF_8" w:tooltip="Andreaus, 2002 #130" w:history="1">
        <w:r w:rsidR="001B30A0" w:rsidRPr="00A2591E">
          <w:rPr>
            <w:noProof/>
            <w:sz w:val="20"/>
            <w:szCs w:val="20"/>
            <w:lang w:val="en-GB"/>
          </w:rPr>
          <w:t>8</w:t>
        </w:r>
      </w:hyperlink>
      <w:r w:rsidR="00026A38" w:rsidRPr="00A2591E">
        <w:rPr>
          <w:noProof/>
          <w:sz w:val="20"/>
          <w:szCs w:val="20"/>
          <w:lang w:val="en-GB"/>
        </w:rPr>
        <w:t>]</w:t>
      </w:r>
      <w:r w:rsidR="00B851E8" w:rsidRPr="00A2591E">
        <w:rPr>
          <w:sz w:val="20"/>
          <w:szCs w:val="20"/>
          <w:lang w:val="en-GB"/>
        </w:rPr>
        <w:fldChar w:fldCharType="end"/>
      </w:r>
      <w:r w:rsidR="00574AAD" w:rsidRPr="00A2591E">
        <w:rPr>
          <w:sz w:val="20"/>
          <w:szCs w:val="20"/>
          <w:lang w:val="en-GB"/>
        </w:rPr>
        <w:t>.</w:t>
      </w:r>
      <w:r w:rsidR="00AF4D63" w:rsidRPr="00A2591E">
        <w:t xml:space="preserve"> </w:t>
      </w:r>
      <w:r w:rsidR="00C52E8B" w:rsidRPr="00A2591E">
        <w:rPr>
          <w:sz w:val="20"/>
          <w:szCs w:val="20"/>
          <w:lang w:val="en-GB"/>
        </w:rPr>
        <w:t xml:space="preserve">A </w:t>
      </w:r>
      <w:r w:rsidR="00C52E8B" w:rsidRPr="00A2591E">
        <w:rPr>
          <w:sz w:val="20"/>
          <w:szCs w:val="20"/>
          <w:lang w:val="en-GB"/>
        </w:rPr>
        <w:lastRenderedPageBreak/>
        <w:t>shooting method</w:t>
      </w:r>
      <w:r w:rsidR="00C52E8B" w:rsidRPr="00A2591E">
        <w:rPr>
          <w:rFonts w:hint="eastAsia"/>
          <w:sz w:val="20"/>
          <w:szCs w:val="20"/>
          <w:lang w:val="en-GB"/>
        </w:rPr>
        <w:t xml:space="preserve"> </w:t>
      </w:r>
      <w:r w:rsidR="00C52E8B" w:rsidRPr="00A2591E">
        <w:rPr>
          <w:sz w:val="20"/>
          <w:szCs w:val="20"/>
          <w:lang w:val="en-GB"/>
        </w:rPr>
        <w:t xml:space="preserve">for calculating limit cycles based on a </w:t>
      </w:r>
      <w:r w:rsidR="00F76874" w:rsidRPr="00A2591E">
        <w:rPr>
          <w:sz w:val="20"/>
          <w:szCs w:val="20"/>
          <w:lang w:val="en-GB"/>
        </w:rPr>
        <w:t>simple and efficient alternate friction model to simulate stick-slip vibrations</w:t>
      </w:r>
      <w:r w:rsidR="00C52E8B" w:rsidRPr="00A2591E">
        <w:rPr>
          <w:sz w:val="20"/>
          <w:szCs w:val="20"/>
          <w:lang w:val="en-GB"/>
        </w:rPr>
        <w:t xml:space="preserve"> </w:t>
      </w:r>
      <w:r w:rsidR="00B33094" w:rsidRPr="00A2591E">
        <w:rPr>
          <w:sz w:val="20"/>
          <w:szCs w:val="20"/>
          <w:lang w:val="en-GB"/>
        </w:rPr>
        <w:t>was</w:t>
      </w:r>
      <w:r w:rsidR="00C52E8B" w:rsidRPr="00A2591E">
        <w:rPr>
          <w:sz w:val="20"/>
          <w:szCs w:val="20"/>
          <w:lang w:val="en-GB"/>
        </w:rPr>
        <w:t xml:space="preserve"> presented</w:t>
      </w:r>
      <w:r w:rsidR="00CA1A74" w:rsidRPr="00A2591E">
        <w:rPr>
          <w:sz w:val="20"/>
          <w:szCs w:val="20"/>
          <w:lang w:val="en-GB"/>
        </w:rPr>
        <w:t xml:space="preserve"> in</w:t>
      </w:r>
      <w:r w:rsidR="00C52E8B" w:rsidRPr="00A2591E">
        <w:rPr>
          <w:sz w:val="20"/>
          <w:szCs w:val="20"/>
          <w:lang w:val="en-GB"/>
        </w:rPr>
        <w:t xml:space="preserve"> </w:t>
      </w:r>
      <w:r w:rsidR="00C52E8B" w:rsidRPr="00A2591E">
        <w:rPr>
          <w:sz w:val="20"/>
          <w:szCs w:val="20"/>
          <w:lang w:val="en-GB"/>
        </w:rPr>
        <w:fldChar w:fldCharType="begin"/>
      </w:r>
      <w:r w:rsidR="00026A38" w:rsidRPr="00A2591E">
        <w:rPr>
          <w:sz w:val="20"/>
          <w:szCs w:val="20"/>
          <w:lang w:val="en-GB"/>
        </w:rPr>
        <w:instrText xml:space="preserve"> ADDIN EN.CITE &lt;EndNote&gt;&lt;Cite&gt;&lt;Author&gt;Leine&lt;/Author&gt;&lt;Year&gt;1998&lt;/Year&gt;&lt;RecNum&gt;148&lt;/RecNum&gt;&lt;DisplayText&gt;[9]&lt;/DisplayText&gt;&lt;record&gt;&lt;rec-number&gt;148&lt;/rec-number&gt;&lt;foreign-keys&gt;&lt;key app="EN" db-id="zx9wdrrrlp0fr8eesx7x5f0paxv5waeasxrd"&gt;148&lt;/key&gt;&lt;/foreign-keys&gt;&lt;ref-type name="Journal Article"&gt;17&lt;/ref-type&gt;&lt;contributors&gt;&lt;authors&gt;&lt;author&gt;Leine, RI&lt;/author&gt;&lt;author&gt;Van Campen, DH&lt;/author&gt;&lt;author&gt;De Kraker, A&lt;/author&gt;&lt;author&gt;Van Den Steen, L&lt;/author&gt;&lt;/authors&gt;&lt;/contributors&gt;&lt;titles&gt;&lt;title&gt;Stick-slip vibrations induced by alternate friction models&lt;/title&gt;&lt;secondary-title&gt;Nonlinear dynamics&lt;/secondary-title&gt;&lt;/titles&gt;&lt;periodical&gt;&lt;full-title&gt;Nonlinear Dynamics&lt;/full-title&gt;&lt;/periodical&gt;&lt;pages&gt;41-54&lt;/pages&gt;&lt;volume&gt;16&lt;/volume&gt;&lt;number&gt;1&lt;/number&gt;&lt;dates&gt;&lt;year&gt;1998&lt;/year&gt;&lt;/dates&gt;&lt;isbn&gt;0924-090X&lt;/isbn&gt;&lt;urls&gt;&lt;/urls&gt;&lt;/record&gt;&lt;/Cite&gt;&lt;/EndNote&gt;</w:instrText>
      </w:r>
      <w:r w:rsidR="00C52E8B" w:rsidRPr="00A2591E">
        <w:rPr>
          <w:sz w:val="20"/>
          <w:szCs w:val="20"/>
          <w:lang w:val="en-GB"/>
        </w:rPr>
        <w:fldChar w:fldCharType="separate"/>
      </w:r>
      <w:r w:rsidR="00026A38" w:rsidRPr="00A2591E">
        <w:rPr>
          <w:noProof/>
          <w:sz w:val="20"/>
          <w:szCs w:val="20"/>
          <w:lang w:val="en-GB"/>
        </w:rPr>
        <w:t>[</w:t>
      </w:r>
      <w:hyperlink w:anchor="_ENREF_9" w:tooltip="Leine, 1998 #148" w:history="1">
        <w:r w:rsidR="001B30A0" w:rsidRPr="00A2591E">
          <w:rPr>
            <w:noProof/>
            <w:sz w:val="20"/>
            <w:szCs w:val="20"/>
            <w:lang w:val="en-GB"/>
          </w:rPr>
          <w:t>9</w:t>
        </w:r>
      </w:hyperlink>
      <w:r w:rsidR="00026A38" w:rsidRPr="00A2591E">
        <w:rPr>
          <w:noProof/>
          <w:sz w:val="20"/>
          <w:szCs w:val="20"/>
          <w:lang w:val="en-GB"/>
        </w:rPr>
        <w:t>]</w:t>
      </w:r>
      <w:r w:rsidR="00C52E8B" w:rsidRPr="00A2591E">
        <w:rPr>
          <w:sz w:val="20"/>
          <w:szCs w:val="20"/>
          <w:lang w:val="en-GB"/>
        </w:rPr>
        <w:fldChar w:fldCharType="end"/>
      </w:r>
      <w:r w:rsidR="00C52E8B" w:rsidRPr="00A2591E">
        <w:rPr>
          <w:sz w:val="20"/>
          <w:szCs w:val="20"/>
          <w:lang w:val="en-GB"/>
        </w:rPr>
        <w:t>.</w:t>
      </w:r>
      <w:r w:rsidR="00567F35" w:rsidRPr="00A2591E">
        <w:t xml:space="preserve"> </w:t>
      </w:r>
      <w:r w:rsidR="00567F35" w:rsidRPr="00A2591E">
        <w:rPr>
          <w:sz w:val="20"/>
          <w:szCs w:val="20"/>
          <w:lang w:val="en-GB"/>
        </w:rPr>
        <w:t>On the basis of the local theory of non-smooth dynamical systems</w:t>
      </w:r>
      <w:r w:rsidR="007F0939" w:rsidRPr="00A2591E">
        <w:rPr>
          <w:sz w:val="20"/>
          <w:szCs w:val="20"/>
          <w:lang w:val="en-GB"/>
        </w:rPr>
        <w:t xml:space="preserve"> on connectable domains</w:t>
      </w:r>
      <w:r w:rsidR="00567F35" w:rsidRPr="00A2591E">
        <w:rPr>
          <w:sz w:val="20"/>
          <w:szCs w:val="20"/>
          <w:lang w:val="en-GB"/>
        </w:rPr>
        <w:t xml:space="preserve">, the force criteria for stick and non-stick motions in harmonically forced, friction-induced oscillators </w:t>
      </w:r>
      <w:r w:rsidR="00B33094" w:rsidRPr="00A2591E">
        <w:rPr>
          <w:sz w:val="20"/>
          <w:szCs w:val="20"/>
          <w:lang w:val="en-GB"/>
        </w:rPr>
        <w:t>were</w:t>
      </w:r>
      <w:r w:rsidR="00567F35" w:rsidRPr="00A2591E">
        <w:rPr>
          <w:sz w:val="20"/>
          <w:szCs w:val="20"/>
          <w:lang w:val="en-GB"/>
        </w:rPr>
        <w:t xml:space="preserve"> developed </w:t>
      </w:r>
      <w:r w:rsidR="001102E1" w:rsidRPr="00A2591E">
        <w:rPr>
          <w:sz w:val="20"/>
          <w:szCs w:val="20"/>
          <w:lang w:val="en-GB"/>
        </w:rPr>
        <w:fldChar w:fldCharType="begin"/>
      </w:r>
      <w:r w:rsidR="001102E1" w:rsidRPr="00A2591E">
        <w:rPr>
          <w:sz w:val="20"/>
          <w:szCs w:val="20"/>
          <w:lang w:val="en-GB"/>
        </w:rPr>
        <w:instrText xml:space="preserve"> ADDIN EN.CITE &lt;EndNote&gt;&lt;Cite&gt;&lt;Author&gt;Luo&lt;/Author&gt;&lt;Year&gt;2006&lt;/Year&gt;&lt;RecNum&gt;150&lt;/RecNum&gt;&lt;DisplayText&gt;[10]&lt;/DisplayText&gt;&lt;record&gt;&lt;rec-number&gt;150&lt;/rec-number&gt;&lt;foreign-keys&gt;&lt;key app="EN" db-id="zx9wdrrrlp0fr8eesx7x5f0paxv5waeasxrd"&gt;150&lt;/key&gt;&lt;/foreign-keys&gt;&lt;ref-type name="Journal Article"&gt;17&lt;/ref-type&gt;&lt;contributors&gt;&lt;authors&gt;&lt;author&gt;Luo, Albert CJ&lt;/author&gt;&lt;author&gt;Gegg, Brandon C&lt;/author&gt;&lt;/authors&gt;&lt;/contributors&gt;&lt;titles&gt;&lt;title&gt;Stick and non-stick periodic motions in periodically forced oscillators with dry friction&lt;/title&gt;&lt;secondary-title&gt;Journal of Sound and Vibration&lt;/secondary-title&gt;&lt;/titles&gt;&lt;periodical&gt;&lt;full-title&gt;Journal of Sound and Vibration&lt;/full-title&gt;&lt;/periodical&gt;&lt;pages&gt;132-168&lt;/pages&gt;&lt;volume&gt;291&lt;/volume&gt;&lt;number&gt;1&lt;/number&gt;&lt;dates&gt;&lt;year&gt;2006&lt;/year&gt;&lt;/dates&gt;&lt;isbn&gt;0022-460X&lt;/isbn&gt;&lt;urls&gt;&lt;/urls&gt;&lt;/record&gt;&lt;/Cite&gt;&lt;/EndNote&gt;</w:instrText>
      </w:r>
      <w:r w:rsidR="001102E1" w:rsidRPr="00A2591E">
        <w:rPr>
          <w:sz w:val="20"/>
          <w:szCs w:val="20"/>
          <w:lang w:val="en-GB"/>
        </w:rPr>
        <w:fldChar w:fldCharType="separate"/>
      </w:r>
      <w:r w:rsidR="001102E1" w:rsidRPr="00A2591E">
        <w:rPr>
          <w:noProof/>
          <w:sz w:val="20"/>
          <w:szCs w:val="20"/>
          <w:lang w:val="en-GB"/>
        </w:rPr>
        <w:t>[</w:t>
      </w:r>
      <w:hyperlink w:anchor="_ENREF_10" w:tooltip="Luo, 2006 #150" w:history="1">
        <w:r w:rsidR="001B30A0" w:rsidRPr="00A2591E">
          <w:rPr>
            <w:noProof/>
            <w:sz w:val="20"/>
            <w:szCs w:val="20"/>
            <w:lang w:val="en-GB"/>
          </w:rPr>
          <w:t>10</w:t>
        </w:r>
      </w:hyperlink>
      <w:r w:rsidR="001102E1" w:rsidRPr="00A2591E">
        <w:rPr>
          <w:noProof/>
          <w:sz w:val="20"/>
          <w:szCs w:val="20"/>
          <w:lang w:val="en-GB"/>
        </w:rPr>
        <w:t>]</w:t>
      </w:r>
      <w:r w:rsidR="001102E1" w:rsidRPr="00A2591E">
        <w:rPr>
          <w:sz w:val="20"/>
          <w:szCs w:val="20"/>
          <w:lang w:val="en-GB"/>
        </w:rPr>
        <w:fldChar w:fldCharType="end"/>
      </w:r>
      <w:r w:rsidR="00567F35" w:rsidRPr="00A2591E">
        <w:rPr>
          <w:sz w:val="20"/>
          <w:szCs w:val="20"/>
          <w:lang w:val="en-GB"/>
        </w:rPr>
        <w:t>.</w:t>
      </w:r>
      <w:r w:rsidR="00B305CC" w:rsidRPr="00A2591E">
        <w:t xml:space="preserve"> </w:t>
      </w:r>
      <w:r w:rsidR="00B305CC" w:rsidRPr="00A2591E">
        <w:rPr>
          <w:sz w:val="20"/>
          <w:szCs w:val="20"/>
          <w:lang w:val="en-GB"/>
        </w:rPr>
        <w:t>The critical conditions, amplitudes, and base frequencies for the initiation of stick-slip oscillation</w:t>
      </w:r>
      <w:r w:rsidR="00B305CC" w:rsidRPr="00A2591E">
        <w:rPr>
          <w:rFonts w:hint="eastAsia"/>
          <w:sz w:val="20"/>
          <w:szCs w:val="20"/>
          <w:lang w:val="en-GB"/>
        </w:rPr>
        <w:t xml:space="preserve"> </w:t>
      </w:r>
      <w:r w:rsidR="00B305CC" w:rsidRPr="00A2591E">
        <w:rPr>
          <w:sz w:val="20"/>
          <w:szCs w:val="20"/>
          <w:lang w:val="en-GB"/>
        </w:rPr>
        <w:t>from pure sliding oscillation were derived by approximate analytical expressions</w:t>
      </w:r>
      <w:r w:rsidR="00A67905" w:rsidRPr="00A2591E">
        <w:rPr>
          <w:sz w:val="20"/>
          <w:szCs w:val="20"/>
          <w:lang w:val="en-GB"/>
        </w:rPr>
        <w:t xml:space="preserve"> in</w:t>
      </w:r>
      <w:bookmarkStart w:id="4" w:name="OLE_LINK6"/>
      <w:bookmarkStart w:id="5" w:name="OLE_LINK15"/>
      <w:r w:rsidR="00A67905" w:rsidRPr="00A2591E">
        <w:rPr>
          <w:sz w:val="20"/>
          <w:szCs w:val="20"/>
          <w:lang w:val="en-GB"/>
        </w:rPr>
        <w:t xml:space="preserve"> </w:t>
      </w:r>
      <w:bookmarkEnd w:id="4"/>
      <w:bookmarkEnd w:id="5"/>
      <w:r w:rsidR="004B786C" w:rsidRPr="00A2591E">
        <w:rPr>
          <w:rFonts w:hint="eastAsia"/>
          <w:sz w:val="20"/>
          <w:szCs w:val="20"/>
          <w:lang w:val="en-GB"/>
        </w:rPr>
        <w:fldChar w:fldCharType="begin"/>
      </w:r>
      <w:r w:rsidR="004B786C" w:rsidRPr="00A2591E">
        <w:rPr>
          <w:rFonts w:hint="eastAsia"/>
          <w:sz w:val="20"/>
          <w:szCs w:val="20"/>
          <w:lang w:val="en-GB"/>
        </w:rPr>
        <w:instrText xml:space="preserve"> ADDIN EN.CITE &lt;EndNote&gt;&lt;Cite&gt;&lt;Author&gt;Thomsen&lt;/Author&gt;&lt;Year&gt;2003&lt;/Year&gt;&lt;RecNum&gt;152&lt;/RecNum&gt;&lt;DisplayText&gt;[11]&lt;/DisplayText&gt;&lt;record&gt;&lt;rec-number&gt;152&lt;/rec-number&gt;&lt;foreign-keys&gt;&lt;key app="EN" db-id="zx9wdrrrlp0fr8eesx7x5f0paxv5waeasxrd"&gt;152&lt;/key&gt;&lt;/foreign-keys&gt;&lt;ref-type name="Journal Article"&gt;17&lt;/ref-type&gt;&lt;contributors&gt;&lt;authors&gt;&lt;author&gt;Thomsen, Jon Juel&lt;/author&gt;&lt;author&gt;Fidlin, Alexander&lt;/author&gt;&lt;/authors&gt;&lt;/contributors&gt;&lt;titles&gt;&lt;title&gt;Analytical approximations for stick</w:instrText>
      </w:r>
      <w:r w:rsidR="004B786C" w:rsidRPr="00A2591E">
        <w:rPr>
          <w:rFonts w:hint="eastAsia"/>
          <w:sz w:val="20"/>
          <w:szCs w:val="20"/>
          <w:lang w:val="en-GB"/>
        </w:rPr>
        <w:instrText>–</w:instrText>
      </w:r>
      <w:r w:rsidR="004B786C" w:rsidRPr="00A2591E">
        <w:rPr>
          <w:rFonts w:hint="eastAsia"/>
          <w:sz w:val="20"/>
          <w:szCs w:val="20"/>
          <w:lang w:val="en-GB"/>
        </w:rPr>
        <w:instrText>slip vibration amplitudes&lt;/title&gt;&lt;secondary-title&gt;International Journal of Non-Linear Mechanics&lt;/secondary-title&gt;&lt;/titles&gt;&lt;periodical&gt;&lt;full-title&gt;International Journal of Non-Linear Mechanics&lt;/full-title&gt;&lt;/periodical&gt;&lt;pages&gt;389-403&lt;/pages&gt;&lt;volume&gt;38&lt;/volume&gt;&lt;number&gt;3&lt;/number&gt;&lt;dates&gt;&lt;year&gt;2003&lt;/year&gt;&lt;/dates&gt;&lt;urls&gt;&lt;/urls&gt;&lt;/record&gt;&lt;/Cite&gt;&lt;/EndNote&gt;</w:instrText>
      </w:r>
      <w:r w:rsidR="004B786C" w:rsidRPr="00A2591E">
        <w:rPr>
          <w:rFonts w:hint="eastAsia"/>
          <w:sz w:val="20"/>
          <w:szCs w:val="20"/>
          <w:lang w:val="en-GB"/>
        </w:rPr>
        <w:fldChar w:fldCharType="separate"/>
      </w:r>
      <w:r w:rsidR="004B786C" w:rsidRPr="00A2591E">
        <w:rPr>
          <w:rFonts w:hint="eastAsia"/>
          <w:sz w:val="20"/>
          <w:szCs w:val="20"/>
          <w:lang w:val="en-GB"/>
        </w:rPr>
        <w:t>[</w:t>
      </w:r>
      <w:hyperlink w:anchor="_ENREF_11" w:tooltip="Thomsen, 2003 #152" w:history="1">
        <w:r w:rsidR="001B30A0" w:rsidRPr="00A2591E">
          <w:rPr>
            <w:rFonts w:hint="eastAsia"/>
            <w:sz w:val="20"/>
            <w:szCs w:val="20"/>
            <w:lang w:val="en-GB"/>
          </w:rPr>
          <w:t>11</w:t>
        </w:r>
      </w:hyperlink>
      <w:r w:rsidR="004B786C" w:rsidRPr="00A2591E">
        <w:rPr>
          <w:rFonts w:hint="eastAsia"/>
          <w:sz w:val="20"/>
          <w:szCs w:val="20"/>
          <w:lang w:val="en-GB"/>
        </w:rPr>
        <w:t>]</w:t>
      </w:r>
      <w:r w:rsidR="004B786C" w:rsidRPr="00A2591E">
        <w:rPr>
          <w:rFonts w:hint="eastAsia"/>
          <w:sz w:val="20"/>
          <w:szCs w:val="20"/>
          <w:lang w:val="en-GB"/>
        </w:rPr>
        <w:fldChar w:fldCharType="end"/>
      </w:r>
      <w:r w:rsidR="00B305CC" w:rsidRPr="00A2591E">
        <w:rPr>
          <w:sz w:val="20"/>
          <w:szCs w:val="20"/>
          <w:lang w:val="en-GB"/>
        </w:rPr>
        <w:t>.</w:t>
      </w:r>
      <w:r w:rsidR="00E271BD" w:rsidRPr="00A2591E">
        <w:rPr>
          <w:sz w:val="20"/>
          <w:szCs w:val="20"/>
          <w:lang w:val="en-GB"/>
        </w:rPr>
        <w:t xml:space="preserve"> </w:t>
      </w:r>
      <w:r w:rsidR="002C6A45" w:rsidRPr="00A2591E">
        <w:rPr>
          <w:sz w:val="20"/>
          <w:szCs w:val="20"/>
          <w:lang w:val="en-GB"/>
        </w:rPr>
        <w:t>T</w:t>
      </w:r>
      <w:r w:rsidR="00E271BD" w:rsidRPr="00A2591E">
        <w:rPr>
          <w:sz w:val="20"/>
          <w:szCs w:val="20"/>
          <w:lang w:val="en-GB"/>
        </w:rPr>
        <w:t>he effects of the non-smooth Coulomb friction on the stability and bifurcation behavio</w:t>
      </w:r>
      <w:r w:rsidR="00297DCD" w:rsidRPr="00A2591E">
        <w:rPr>
          <w:sz w:val="20"/>
          <w:szCs w:val="20"/>
          <w:lang w:val="en-GB"/>
        </w:rPr>
        <w:t>u</w:t>
      </w:r>
      <w:r w:rsidR="00E271BD" w:rsidRPr="00A2591E">
        <w:rPr>
          <w:sz w:val="20"/>
          <w:szCs w:val="20"/>
          <w:lang w:val="en-GB"/>
        </w:rPr>
        <w:t>r of vibrational systems with self-excitation due to negative effective damping were investigated</w:t>
      </w:r>
      <w:r w:rsidR="002C6A45" w:rsidRPr="00A2591E">
        <w:rPr>
          <w:sz w:val="20"/>
          <w:szCs w:val="20"/>
          <w:lang w:val="en-GB"/>
        </w:rPr>
        <w:t xml:space="preserve"> by </w:t>
      </w:r>
      <w:hyperlink w:anchor="_ENREF_12" w:tooltip="Hetzler, 2012 #153" w:history="1">
        <w:r w:rsidR="001B30A0" w:rsidRPr="00A2591E">
          <w:rPr>
            <w:sz w:val="20"/>
            <w:szCs w:val="20"/>
            <w:lang w:val="en-GB"/>
          </w:rPr>
          <w:fldChar w:fldCharType="begin"/>
        </w:r>
        <w:r w:rsidR="001B30A0" w:rsidRPr="00A2591E">
          <w:rPr>
            <w:sz w:val="20"/>
            <w:szCs w:val="20"/>
            <w:lang w:val="en-GB"/>
          </w:rPr>
          <w:instrText xml:space="preserve"> ADDIN EN.CITE &lt;EndNote&gt;&lt;Cite AuthorYear="1"&gt;&lt;Author&gt;Hetzler&lt;/Author&gt;&lt;Year&gt;2012&lt;/Year&gt;&lt;RecNum&gt;153&lt;/RecNum&gt;&lt;DisplayText&gt;Hetzler [12]&lt;/DisplayText&gt;&lt;record&gt;&lt;rec-number&gt;153&lt;/rec-number&gt;&lt;foreign-keys&gt;&lt;key app="EN" db-id="zx9wdrrrlp0fr8eesx7x5f0paxv5waeasxrd"&gt;153&lt;/key&gt;&lt;/foreign-keys&gt;&lt;ref-type name="Journal Article"&gt;17&lt;/ref-type&gt;&lt;contributors&gt;&lt;authors&gt;&lt;author&gt;Hetzler, Hartmut&lt;/author&gt;&lt;/authors&gt;&lt;/contributors&gt;&lt;titles&gt;&lt;title&gt;On the effect of nonsmooth Coulomb friction on Hopf bifurcations in a 1-DoF oscillator with self-excitation due to negative damping&lt;/title&gt;&lt;secondary-title&gt;Nonlinear Dynamics&lt;/secondary-title&gt;&lt;/titles&gt;&lt;periodical&gt;&lt;full-title&gt;Nonlinear Dynamics&lt;/full-title&gt;&lt;/periodical&gt;&lt;pages&gt;601-614&lt;/pages&gt;&lt;volume&gt;69&lt;/volume&gt;&lt;number&gt;1-2&lt;/number&gt;&lt;dates&gt;&lt;year&gt;2012&lt;/year&gt;&lt;/dates&gt;&lt;isbn&gt;0924-090X&lt;/isbn&gt;&lt;urls&gt;&lt;/urls&gt;&lt;/record&gt;&lt;/Cite&gt;&lt;/EndNote&gt;</w:instrText>
        </w:r>
        <w:r w:rsidR="001B30A0" w:rsidRPr="00A2591E">
          <w:rPr>
            <w:sz w:val="20"/>
            <w:szCs w:val="20"/>
            <w:lang w:val="en-GB"/>
          </w:rPr>
          <w:fldChar w:fldCharType="separate"/>
        </w:r>
        <w:r w:rsidR="001B30A0" w:rsidRPr="00A2591E">
          <w:rPr>
            <w:sz w:val="20"/>
            <w:szCs w:val="20"/>
            <w:lang w:val="en-GB"/>
          </w:rPr>
          <w:t>Hetzler [12]</w:t>
        </w:r>
        <w:r w:rsidR="001B30A0" w:rsidRPr="00A2591E">
          <w:rPr>
            <w:sz w:val="20"/>
            <w:szCs w:val="20"/>
            <w:lang w:val="en-GB"/>
          </w:rPr>
          <w:fldChar w:fldCharType="end"/>
        </w:r>
      </w:hyperlink>
      <w:r w:rsidR="00E271BD" w:rsidRPr="00A2591E">
        <w:rPr>
          <w:sz w:val="20"/>
          <w:szCs w:val="20"/>
          <w:lang w:val="en-GB"/>
        </w:rPr>
        <w:t>.</w:t>
      </w:r>
      <w:r w:rsidR="002226F4" w:rsidRPr="00A2591E">
        <w:rPr>
          <w:sz w:val="20"/>
          <w:szCs w:val="20"/>
          <w:lang w:val="en-GB"/>
        </w:rPr>
        <w:t xml:space="preserve"> </w:t>
      </w:r>
      <w:r w:rsidR="006E72DF" w:rsidRPr="00A2591E">
        <w:rPr>
          <w:sz w:val="20"/>
          <w:szCs w:val="20"/>
          <w:lang w:val="en-GB"/>
        </w:rPr>
        <w:t xml:space="preserve">In </w:t>
      </w:r>
      <w:r w:rsidR="006E72DF" w:rsidRPr="00A2591E">
        <w:rPr>
          <w:sz w:val="20"/>
          <w:szCs w:val="20"/>
          <w:lang w:val="en-GB"/>
        </w:rPr>
        <w:fldChar w:fldCharType="begin"/>
      </w:r>
      <w:r w:rsidR="006E72DF" w:rsidRPr="00A2591E">
        <w:rPr>
          <w:sz w:val="20"/>
          <w:szCs w:val="20"/>
          <w:lang w:val="en-GB"/>
        </w:rPr>
        <w:instrText xml:space="preserve"> ADDIN EN.CITE &lt;EndNote&gt;&lt;Cite&gt;&lt;Author&gt;Pascal&lt;/Author&gt;&lt;Year&gt;2014&lt;/Year&gt;&lt;RecNum&gt;155&lt;/RecNum&gt;&lt;DisplayText&gt;[13]&lt;/DisplayText&gt;&lt;record&gt;&lt;rec-number&gt;155&lt;/rec-number&gt;&lt;foreign-keys&gt;&lt;key app="EN" db-id="zx9wdrrrlp0fr8eesx7x5f0paxv5waeasxrd"&gt;155&lt;/key&gt;&lt;/foreign-keys&gt;&lt;ref-type name="Journal Article"&gt;17&lt;/ref-type&gt;&lt;contributors&gt;&lt;authors&gt;&lt;author&gt;Pascal, Madeleine&lt;/author&gt;&lt;/authors&gt;&lt;/contributors&gt;&lt;titles&gt;&lt;title&gt;Sticking and nonsticking orbits for a two-degree-of-freedom oscillator excited by dry friction and harmonic loading&lt;/title&gt;&lt;secondary-title&gt;Nonlinear Dynamics&lt;/secondary-title&gt;&lt;/titles&gt;&lt;periodical&gt;&lt;full-title&gt;Nonlinear Dynamics&lt;/full-title&gt;&lt;/periodical&gt;&lt;pages&gt;267-276&lt;/pages&gt;&lt;volume&gt;77&lt;/volume&gt;&lt;number&gt;1-2&lt;/number&gt;&lt;dates&gt;&lt;year&gt;2014&lt;/year&gt;&lt;/dates&gt;&lt;isbn&gt;0924-090X&lt;/isbn&gt;&lt;urls&gt;&lt;/urls&gt;&lt;/record&gt;&lt;/Cite&gt;&lt;/EndNote&gt;</w:instrText>
      </w:r>
      <w:r w:rsidR="006E72DF" w:rsidRPr="00A2591E">
        <w:rPr>
          <w:sz w:val="20"/>
          <w:szCs w:val="20"/>
          <w:lang w:val="en-GB"/>
        </w:rPr>
        <w:fldChar w:fldCharType="separate"/>
      </w:r>
      <w:r w:rsidR="006E72DF" w:rsidRPr="00A2591E">
        <w:rPr>
          <w:noProof/>
          <w:sz w:val="20"/>
          <w:szCs w:val="20"/>
          <w:lang w:val="en-GB"/>
        </w:rPr>
        <w:t>[</w:t>
      </w:r>
      <w:hyperlink w:anchor="_ENREF_13" w:tooltip="Pascal, 2014 #155" w:history="1">
        <w:r w:rsidR="001B30A0" w:rsidRPr="00A2591E">
          <w:rPr>
            <w:noProof/>
            <w:sz w:val="20"/>
            <w:szCs w:val="20"/>
            <w:lang w:val="en-GB"/>
          </w:rPr>
          <w:t>13</w:t>
        </w:r>
      </w:hyperlink>
      <w:r w:rsidR="006E72DF" w:rsidRPr="00A2591E">
        <w:rPr>
          <w:noProof/>
          <w:sz w:val="20"/>
          <w:szCs w:val="20"/>
          <w:lang w:val="en-GB"/>
        </w:rPr>
        <w:t>]</w:t>
      </w:r>
      <w:r w:rsidR="006E72DF" w:rsidRPr="00A2591E">
        <w:rPr>
          <w:sz w:val="20"/>
          <w:szCs w:val="20"/>
          <w:lang w:val="en-GB"/>
        </w:rPr>
        <w:fldChar w:fldCharType="end"/>
      </w:r>
      <w:r w:rsidR="006E72DF" w:rsidRPr="00A2591E">
        <w:rPr>
          <w:sz w:val="20"/>
          <w:szCs w:val="20"/>
          <w:lang w:val="en-GB"/>
        </w:rPr>
        <w:t>, t</w:t>
      </w:r>
      <w:r w:rsidR="00783764" w:rsidRPr="00A2591E">
        <w:rPr>
          <w:sz w:val="20"/>
          <w:szCs w:val="20"/>
          <w:lang w:val="en-GB"/>
        </w:rPr>
        <w:t>he st</w:t>
      </w:r>
      <w:r w:rsidR="006E72DF" w:rsidRPr="00A2591E">
        <w:rPr>
          <w:sz w:val="20"/>
          <w:szCs w:val="20"/>
          <w:lang w:val="en-GB"/>
        </w:rPr>
        <w:t>icking and non</w:t>
      </w:r>
      <w:r w:rsidR="00297DCD" w:rsidRPr="00A2591E">
        <w:rPr>
          <w:sz w:val="20"/>
          <w:szCs w:val="20"/>
          <w:lang w:val="en-GB"/>
        </w:rPr>
        <w:t>-</w:t>
      </w:r>
      <w:r w:rsidR="006E72DF" w:rsidRPr="00A2591E">
        <w:rPr>
          <w:sz w:val="20"/>
          <w:szCs w:val="20"/>
          <w:lang w:val="en-GB"/>
        </w:rPr>
        <w:t>sticking orbits</w:t>
      </w:r>
      <w:r w:rsidR="00E271BD" w:rsidRPr="00A2591E">
        <w:rPr>
          <w:sz w:val="20"/>
          <w:szCs w:val="20"/>
          <w:lang w:val="en-GB"/>
        </w:rPr>
        <w:t xml:space="preserve"> </w:t>
      </w:r>
      <w:r w:rsidR="006E72DF" w:rsidRPr="00A2591E">
        <w:rPr>
          <w:sz w:val="20"/>
          <w:szCs w:val="20"/>
          <w:lang w:val="en-GB"/>
        </w:rPr>
        <w:t xml:space="preserve">of a two-degree-of-freedom oscillator subjected to dry friction and </w:t>
      </w:r>
      <w:r w:rsidR="00260D3D" w:rsidRPr="00A2591E">
        <w:rPr>
          <w:sz w:val="20"/>
          <w:szCs w:val="20"/>
          <w:lang w:val="en-GB"/>
        </w:rPr>
        <w:t xml:space="preserve">a </w:t>
      </w:r>
      <w:r w:rsidR="006E72DF" w:rsidRPr="00A2591E">
        <w:rPr>
          <w:sz w:val="20"/>
          <w:szCs w:val="20"/>
          <w:lang w:val="en-GB"/>
        </w:rPr>
        <w:t xml:space="preserve">harmonic load were </w:t>
      </w:r>
      <w:r w:rsidR="006314AE" w:rsidRPr="00A2591E">
        <w:rPr>
          <w:sz w:val="20"/>
          <w:szCs w:val="20"/>
          <w:lang w:val="en-GB"/>
        </w:rPr>
        <w:t xml:space="preserve">obtained in </w:t>
      </w:r>
      <w:r w:rsidR="00260D3D" w:rsidRPr="00A2591E">
        <w:rPr>
          <w:sz w:val="20"/>
          <w:szCs w:val="20"/>
          <w:lang w:val="en-GB"/>
        </w:rPr>
        <w:t xml:space="preserve">a </w:t>
      </w:r>
      <w:r w:rsidR="006314AE" w:rsidRPr="00A2591E">
        <w:rPr>
          <w:sz w:val="20"/>
          <w:szCs w:val="20"/>
          <w:lang w:val="en-GB"/>
        </w:rPr>
        <w:t>closed form.</w:t>
      </w:r>
      <w:r w:rsidR="003D7AE6" w:rsidRPr="00A2591E">
        <w:rPr>
          <w:sz w:val="20"/>
          <w:szCs w:val="20"/>
          <w:lang w:val="en-GB"/>
        </w:rPr>
        <w:t xml:space="preserve"> </w:t>
      </w:r>
      <w:hyperlink w:anchor="_ENREF_14" w:tooltip="Li, 2016 #156" w:history="1">
        <w:r w:rsidR="001B30A0" w:rsidRPr="00A2591E">
          <w:rPr>
            <w:sz w:val="20"/>
            <w:szCs w:val="20"/>
            <w:lang w:val="en-GB"/>
          </w:rPr>
          <w:fldChar w:fldCharType="begin"/>
        </w:r>
        <w:r w:rsidR="001B30A0" w:rsidRPr="00A2591E">
          <w:rPr>
            <w:sz w:val="20"/>
            <w:szCs w:val="20"/>
            <w:lang w:val="en-GB"/>
          </w:rPr>
          <w:instrText xml:space="preserve"> ADDIN EN.CITE &lt;EndNote&gt;&lt;Cite AuthorYear="1"&gt;&lt;Author&gt;Li&lt;/Author&gt;&lt;Year&gt;2016&lt;/Year&gt;&lt;RecNum&gt;156&lt;/RecNum&gt;&lt;DisplayText&gt;Li et al. [14]&lt;/DisplayText&gt;&lt;record&gt;&lt;rec-number&gt;156&lt;/rec-number&gt;&lt;foreign-keys&gt;&lt;key app="EN" db-id="zx9wdrrrlp0fr8eesx7x5f0paxv5waeasxrd"&gt;156&lt;/key&gt;&lt;/foreign-keys&gt;&lt;ref-type name="Journal Article"&gt;17&lt;/ref-type&gt;&lt;contributors&gt;&lt;authors&gt;&lt;author&gt;Li, Zilin&lt;/author&gt;&lt;author&gt;Ouyang, H&lt;/author&gt;&lt;author&gt;Guan, Zhenqun&lt;/author&gt;&lt;/authors&gt;&lt;/contributors&gt;&lt;titles&gt;&lt;title&gt;Friction-induced vibration of an elastic disc and a moving slider with separation and reattachment&lt;/title&gt;&lt;secondary-title&gt;Nonlinear Dynamics&lt;/secondary-title&gt;&lt;/titles&gt;&lt;periodical&gt;&lt;full-title&gt;Nonlinear Dynamics&lt;/full-title&gt;&lt;/periodical&gt;&lt;pages&gt;1-23&lt;/pages&gt;&lt;dates&gt;&lt;year&gt;2016&lt;/year&gt;&lt;/dates&gt;&lt;isbn&gt;0924-090X&lt;/isbn&gt;&lt;urls&gt;&lt;/urls&gt;&lt;/record&gt;&lt;/Cite&gt;&lt;/EndNote&gt;</w:instrText>
        </w:r>
        <w:r w:rsidR="001B30A0" w:rsidRPr="00A2591E">
          <w:rPr>
            <w:sz w:val="20"/>
            <w:szCs w:val="20"/>
            <w:lang w:val="en-GB"/>
          </w:rPr>
          <w:fldChar w:fldCharType="separate"/>
        </w:r>
        <w:r w:rsidR="001B30A0" w:rsidRPr="00A2591E">
          <w:rPr>
            <w:noProof/>
            <w:sz w:val="20"/>
            <w:szCs w:val="20"/>
            <w:lang w:val="en-GB"/>
          </w:rPr>
          <w:t>Li et al. [14]</w:t>
        </w:r>
        <w:r w:rsidR="001B30A0" w:rsidRPr="00A2591E">
          <w:rPr>
            <w:sz w:val="20"/>
            <w:szCs w:val="20"/>
            <w:lang w:val="en-GB"/>
          </w:rPr>
          <w:fldChar w:fldCharType="end"/>
        </w:r>
      </w:hyperlink>
      <w:r w:rsidR="003D7AE6" w:rsidRPr="00A2591E">
        <w:rPr>
          <w:sz w:val="20"/>
          <w:szCs w:val="20"/>
          <w:lang w:val="en-GB"/>
        </w:rPr>
        <w:t xml:space="preserve"> </w:t>
      </w:r>
      <w:r w:rsidR="006A7C83" w:rsidRPr="00A2591E">
        <w:rPr>
          <w:sz w:val="20"/>
          <w:szCs w:val="20"/>
          <w:lang w:val="en-GB"/>
        </w:rPr>
        <w:t xml:space="preserve">developed a model </w:t>
      </w:r>
      <w:r w:rsidR="00260D3D" w:rsidRPr="00A2591E">
        <w:rPr>
          <w:sz w:val="20"/>
          <w:szCs w:val="20"/>
          <w:lang w:val="en-GB"/>
        </w:rPr>
        <w:t>of</w:t>
      </w:r>
      <w:r w:rsidR="006A7C83" w:rsidRPr="00A2591E">
        <w:rPr>
          <w:sz w:val="20"/>
          <w:szCs w:val="20"/>
          <w:lang w:val="en-GB"/>
        </w:rPr>
        <w:t xml:space="preserve"> an elastic disc in </w:t>
      </w:r>
      <w:r w:rsidR="00260D3D" w:rsidRPr="00A2591E">
        <w:rPr>
          <w:sz w:val="20"/>
          <w:szCs w:val="20"/>
          <w:lang w:val="en-GB"/>
        </w:rPr>
        <w:t>sliding</w:t>
      </w:r>
      <w:r w:rsidR="006A7C83" w:rsidRPr="00A2591E">
        <w:rPr>
          <w:sz w:val="20"/>
          <w:szCs w:val="20"/>
          <w:lang w:val="en-GB"/>
        </w:rPr>
        <w:t xml:space="preserve"> frictional contact</w:t>
      </w:r>
      <w:r w:rsidR="006A7C83" w:rsidRPr="00A2591E">
        <w:rPr>
          <w:rFonts w:hint="eastAsia"/>
          <w:sz w:val="20"/>
          <w:szCs w:val="20"/>
          <w:lang w:val="en-GB"/>
        </w:rPr>
        <w:t xml:space="preserve"> </w:t>
      </w:r>
      <w:r w:rsidR="006A7C83" w:rsidRPr="00A2591E">
        <w:rPr>
          <w:sz w:val="20"/>
          <w:szCs w:val="20"/>
          <w:lang w:val="en-GB"/>
        </w:rPr>
        <w:t>with a rotating oscillator</w:t>
      </w:r>
      <w:r w:rsidR="00260D3D" w:rsidRPr="00A2591E">
        <w:rPr>
          <w:sz w:val="20"/>
          <w:szCs w:val="20"/>
          <w:lang w:val="en-GB"/>
        </w:rPr>
        <w:t>.</w:t>
      </w:r>
      <w:r w:rsidR="006A7C83" w:rsidRPr="00A2591E">
        <w:rPr>
          <w:sz w:val="20"/>
          <w:szCs w:val="20"/>
          <w:lang w:val="en-GB"/>
        </w:rPr>
        <w:t xml:space="preserve"> </w:t>
      </w:r>
      <w:r w:rsidR="00260D3D" w:rsidRPr="00A2591E">
        <w:rPr>
          <w:sz w:val="20"/>
          <w:szCs w:val="20"/>
          <w:lang w:val="en-GB"/>
        </w:rPr>
        <w:t>S</w:t>
      </w:r>
      <w:r w:rsidR="009F01B3" w:rsidRPr="00A2591E">
        <w:rPr>
          <w:sz w:val="20"/>
          <w:szCs w:val="20"/>
          <w:lang w:val="en-GB"/>
        </w:rPr>
        <w:t xml:space="preserve">eparation </w:t>
      </w:r>
      <w:r w:rsidR="00260D3D" w:rsidRPr="00A2591E">
        <w:rPr>
          <w:sz w:val="20"/>
          <w:szCs w:val="20"/>
          <w:lang w:val="en-GB"/>
        </w:rPr>
        <w:t>of the moving</w:t>
      </w:r>
      <w:r w:rsidR="00260D3D" w:rsidRPr="00A2591E">
        <w:rPr>
          <w:rFonts w:hint="eastAsia"/>
          <w:sz w:val="20"/>
          <w:szCs w:val="20"/>
          <w:lang w:val="en-GB"/>
        </w:rPr>
        <w:t xml:space="preserve"> </w:t>
      </w:r>
      <w:r w:rsidR="00260D3D" w:rsidRPr="00A2591E">
        <w:rPr>
          <w:sz w:val="20"/>
          <w:szCs w:val="20"/>
          <w:lang w:val="en-GB"/>
        </w:rPr>
        <w:t xml:space="preserve">slider form the disc </w:t>
      </w:r>
      <w:r w:rsidR="009F01B3" w:rsidRPr="00A2591E">
        <w:rPr>
          <w:sz w:val="20"/>
          <w:szCs w:val="20"/>
          <w:lang w:val="en-GB"/>
        </w:rPr>
        <w:t xml:space="preserve">and </w:t>
      </w:r>
      <w:r w:rsidR="00260D3D" w:rsidRPr="00A2591E">
        <w:rPr>
          <w:sz w:val="20"/>
          <w:szCs w:val="20"/>
          <w:lang w:val="en-GB"/>
        </w:rPr>
        <w:t xml:space="preserve">its subsequent </w:t>
      </w:r>
      <w:r w:rsidR="009F01B3" w:rsidRPr="00A2591E">
        <w:rPr>
          <w:sz w:val="20"/>
          <w:szCs w:val="20"/>
          <w:lang w:val="en-GB"/>
        </w:rPr>
        <w:t xml:space="preserve">reattachment </w:t>
      </w:r>
      <w:r w:rsidR="00260D3D" w:rsidRPr="00A2591E">
        <w:rPr>
          <w:sz w:val="20"/>
          <w:szCs w:val="20"/>
          <w:lang w:val="en-GB"/>
        </w:rPr>
        <w:t>to the disc were</w:t>
      </w:r>
      <w:r w:rsidR="001361E8" w:rsidRPr="00A2591E">
        <w:rPr>
          <w:sz w:val="20"/>
          <w:szCs w:val="20"/>
          <w:lang w:val="en-GB"/>
        </w:rPr>
        <w:t xml:space="preserve"> considered, </w:t>
      </w:r>
      <w:r w:rsidR="00260D3D" w:rsidRPr="00A2591E">
        <w:rPr>
          <w:sz w:val="20"/>
          <w:szCs w:val="20"/>
          <w:lang w:val="en-GB"/>
        </w:rPr>
        <w:t>and various dynamic behaviour was discovered</w:t>
      </w:r>
      <w:r w:rsidR="001361E8" w:rsidRPr="00A2591E">
        <w:rPr>
          <w:sz w:val="20"/>
          <w:szCs w:val="20"/>
          <w:lang w:val="en-GB"/>
        </w:rPr>
        <w:t>.</w:t>
      </w:r>
      <w:r w:rsidR="00292BCD" w:rsidRPr="00A2591E">
        <w:rPr>
          <w:sz w:val="20"/>
          <w:szCs w:val="20"/>
          <w:lang w:val="en-GB"/>
        </w:rPr>
        <w:t xml:space="preserve"> </w:t>
      </w:r>
      <w:r w:rsidR="00CA7291" w:rsidRPr="00A2591E">
        <w:rPr>
          <w:sz w:val="20"/>
          <w:szCs w:val="20"/>
          <w:lang w:val="en-GB"/>
        </w:rPr>
        <w:t>Sever</w:t>
      </w:r>
      <w:r w:rsidR="00FD2939" w:rsidRPr="00A2591E">
        <w:rPr>
          <w:sz w:val="20"/>
          <w:szCs w:val="20"/>
          <w:lang w:val="en-GB"/>
        </w:rPr>
        <w:t>al friction force models to deal</w:t>
      </w:r>
      <w:r w:rsidR="00CA7291" w:rsidRPr="00A2591E">
        <w:rPr>
          <w:sz w:val="20"/>
          <w:szCs w:val="20"/>
          <w:lang w:val="en-GB"/>
        </w:rPr>
        <w:t xml:space="preserve"> with different friction phenomena </w:t>
      </w:r>
      <w:r w:rsidR="00260D3D" w:rsidRPr="00A2591E">
        <w:rPr>
          <w:sz w:val="20"/>
          <w:szCs w:val="20"/>
          <w:lang w:val="en-GB"/>
        </w:rPr>
        <w:t>in</w:t>
      </w:r>
      <w:r w:rsidR="00FD2939" w:rsidRPr="00A2591E">
        <w:rPr>
          <w:sz w:val="20"/>
          <w:szCs w:val="20"/>
          <w:lang w:val="en-GB"/>
        </w:rPr>
        <w:t xml:space="preserve"> the background</w:t>
      </w:r>
      <w:r w:rsidR="00E174BE" w:rsidRPr="00A2591E">
        <w:rPr>
          <w:sz w:val="20"/>
          <w:szCs w:val="20"/>
          <w:lang w:val="en-GB"/>
        </w:rPr>
        <w:t xml:space="preserve"> of multibody system dynamics were </w:t>
      </w:r>
      <w:r w:rsidR="00D515E6" w:rsidRPr="00A2591E">
        <w:rPr>
          <w:sz w:val="20"/>
          <w:szCs w:val="20"/>
          <w:lang w:val="en-GB"/>
        </w:rPr>
        <w:t xml:space="preserve">examined and compared, </w:t>
      </w:r>
      <w:r w:rsidR="00260D3D" w:rsidRPr="00A2591E">
        <w:rPr>
          <w:sz w:val="20"/>
          <w:szCs w:val="20"/>
          <w:lang w:val="en-GB"/>
        </w:rPr>
        <w:t xml:space="preserve">and a </w:t>
      </w:r>
      <w:r w:rsidR="00333A7B" w:rsidRPr="00A2591E">
        <w:rPr>
          <w:sz w:val="20"/>
          <w:szCs w:val="20"/>
          <w:lang w:val="en-GB"/>
        </w:rPr>
        <w:t>particular emphasis on the pure dry sliding friction, stick–slip effect, viscous friction and Stribeck effect were discussed</w:t>
      </w:r>
      <w:r w:rsidR="00D31F91" w:rsidRPr="00A2591E">
        <w:rPr>
          <w:sz w:val="20"/>
          <w:szCs w:val="20"/>
          <w:lang w:val="en-GB"/>
        </w:rPr>
        <w:t xml:space="preserve"> </w:t>
      </w:r>
      <w:r w:rsidR="006F44E4" w:rsidRPr="00A2591E">
        <w:rPr>
          <w:sz w:val="20"/>
          <w:szCs w:val="20"/>
          <w:lang w:val="en-GB"/>
        </w:rPr>
        <w:t xml:space="preserve">in </w:t>
      </w:r>
      <w:r w:rsidR="00D31F91" w:rsidRPr="00A2591E">
        <w:rPr>
          <w:sz w:val="20"/>
          <w:szCs w:val="20"/>
          <w:lang w:val="en-GB"/>
        </w:rPr>
        <w:fldChar w:fldCharType="begin"/>
      </w:r>
      <w:r w:rsidR="00D31F91" w:rsidRPr="00A2591E">
        <w:rPr>
          <w:sz w:val="20"/>
          <w:szCs w:val="20"/>
          <w:lang w:val="en-GB"/>
        </w:rPr>
        <w:instrText xml:space="preserve"> ADDIN EN.CITE &lt;EndNote&gt;&lt;Cite&gt;&lt;Author&gt;Marques&lt;/Author&gt;&lt;Year&gt;2016&lt;/Year&gt;&lt;RecNum&gt;158&lt;/RecNum&gt;&lt;DisplayText&gt;[15]&lt;/DisplayText&gt;&lt;record&gt;&lt;rec-number&gt;158&lt;/rec-number&gt;&lt;foreign-keys&gt;&lt;key app="EN" db-id="zx9wdrrrlp0fr8eesx7x5f0paxv5waeasxrd"&gt;158&lt;/key&gt;&lt;/foreign-keys&gt;&lt;ref-type name="Journal Article"&gt;17&lt;/ref-type&gt;&lt;contributors&gt;&lt;authors&gt;&lt;author&gt;Marques, Filipe&lt;/author&gt;&lt;author&gt;Flores, Paulo&lt;/author&gt;&lt;author&gt;Claro, JC Pimenta&lt;/author&gt;&lt;author&gt;Lankarani, Hamid M&lt;/author&gt;&lt;/authors&gt;&lt;/contributors&gt;&lt;titles&gt;&lt;title&gt;A survey and comparison of several friction force models for dynamic analysis of multibody mechanical systems&lt;/title&gt;&lt;secondary-title&gt;Nonlinear Dynamics&lt;/secondary-title&gt;&lt;/titles&gt;&lt;periodical&gt;&lt;full-title&gt;Nonlinear Dynamics&lt;/full-title&gt;&lt;/periodical&gt;&lt;pages&gt;1407-1443&lt;/pages&gt;&lt;volume&gt;86&lt;/volume&gt;&lt;number&gt;3&lt;/number&gt;&lt;dates&gt;&lt;year&gt;2016&lt;/year&gt;&lt;/dates&gt;&lt;isbn&gt;0924-090X&lt;/isbn&gt;&lt;urls&gt;&lt;/urls&gt;&lt;/record&gt;&lt;/Cite&gt;&lt;/EndNote&gt;</w:instrText>
      </w:r>
      <w:r w:rsidR="00D31F91" w:rsidRPr="00A2591E">
        <w:rPr>
          <w:sz w:val="20"/>
          <w:szCs w:val="20"/>
          <w:lang w:val="en-GB"/>
        </w:rPr>
        <w:fldChar w:fldCharType="separate"/>
      </w:r>
      <w:r w:rsidR="00D31F91" w:rsidRPr="00A2591E">
        <w:rPr>
          <w:noProof/>
          <w:sz w:val="20"/>
          <w:szCs w:val="20"/>
          <w:lang w:val="en-GB"/>
        </w:rPr>
        <w:t>[</w:t>
      </w:r>
      <w:hyperlink w:anchor="_ENREF_15" w:tooltip="Marques, 2016 #158" w:history="1">
        <w:r w:rsidR="001B30A0" w:rsidRPr="00A2591E">
          <w:rPr>
            <w:noProof/>
            <w:sz w:val="20"/>
            <w:szCs w:val="20"/>
            <w:lang w:val="en-GB"/>
          </w:rPr>
          <w:t>15</w:t>
        </w:r>
      </w:hyperlink>
      <w:r w:rsidR="00D31F91" w:rsidRPr="00A2591E">
        <w:rPr>
          <w:noProof/>
          <w:sz w:val="20"/>
          <w:szCs w:val="20"/>
          <w:lang w:val="en-GB"/>
        </w:rPr>
        <w:t>]</w:t>
      </w:r>
      <w:r w:rsidR="00D31F91" w:rsidRPr="00A2591E">
        <w:rPr>
          <w:sz w:val="20"/>
          <w:szCs w:val="20"/>
          <w:lang w:val="en-GB"/>
        </w:rPr>
        <w:fldChar w:fldCharType="end"/>
      </w:r>
      <w:r w:rsidR="00333A7B" w:rsidRPr="00A2591E">
        <w:rPr>
          <w:sz w:val="20"/>
          <w:szCs w:val="20"/>
          <w:lang w:val="en-GB"/>
        </w:rPr>
        <w:t>.</w:t>
      </w:r>
    </w:p>
    <w:p w14:paraId="30E70FFF" w14:textId="3B4C8757" w:rsidR="00AA0310" w:rsidRPr="00A2591E" w:rsidRDefault="00AA0310" w:rsidP="0007493E">
      <w:pPr>
        <w:widowControl/>
        <w:snapToGrid w:val="0"/>
        <w:spacing w:beforeLines="100" w:before="240" w:line="300" w:lineRule="auto"/>
        <w:ind w:firstLineChars="213" w:firstLine="426"/>
        <w:rPr>
          <w:sz w:val="20"/>
          <w:szCs w:val="20"/>
          <w:lang w:val="en-GB"/>
        </w:rPr>
      </w:pPr>
      <w:r w:rsidRPr="00A2591E">
        <w:rPr>
          <w:sz w:val="20"/>
          <w:szCs w:val="20"/>
          <w:lang w:val="en-GB"/>
        </w:rPr>
        <w:t>One important application that involves frict</w:t>
      </w:r>
      <w:r w:rsidRPr="00A2591E">
        <w:rPr>
          <w:sz w:val="20"/>
          <w:szCs w:val="20"/>
        </w:rPr>
        <w:t xml:space="preserve">ion in a vibration environment is aero engine blades equipped with under-platform frictional dampers. </w:t>
      </w:r>
      <w:r w:rsidR="004B25B2" w:rsidRPr="00A2591E">
        <w:rPr>
          <w:sz w:val="20"/>
          <w:szCs w:val="20"/>
          <w:lang w:val="en-GB"/>
        </w:rPr>
        <w:t>Various types</w:t>
      </w:r>
      <w:r w:rsidR="005462C1" w:rsidRPr="00A2591E">
        <w:rPr>
          <w:sz w:val="20"/>
          <w:szCs w:val="20"/>
          <w:lang w:val="en-GB"/>
        </w:rPr>
        <w:t xml:space="preserve"> </w:t>
      </w:r>
      <w:r w:rsidR="004B25B2" w:rsidRPr="00A2591E">
        <w:rPr>
          <w:sz w:val="20"/>
          <w:szCs w:val="20"/>
          <w:lang w:val="en-GB"/>
        </w:rPr>
        <w:t xml:space="preserve">of friction models </w:t>
      </w:r>
      <w:r w:rsidR="00FF6F3B" w:rsidRPr="00A2591E">
        <w:rPr>
          <w:sz w:val="20"/>
          <w:szCs w:val="20"/>
          <w:lang w:val="en-GB"/>
        </w:rPr>
        <w:t>and</w:t>
      </w:r>
      <w:r w:rsidR="00F673A9" w:rsidRPr="00A2591E">
        <w:rPr>
          <w:sz w:val="20"/>
          <w:szCs w:val="20"/>
        </w:rPr>
        <w:t xml:space="preserve"> methods for </w:t>
      </w:r>
      <w:r w:rsidR="002F1354" w:rsidRPr="00A2591E">
        <w:rPr>
          <w:sz w:val="20"/>
          <w:szCs w:val="20"/>
        </w:rPr>
        <w:t xml:space="preserve">blade </w:t>
      </w:r>
      <w:r w:rsidR="00F673A9" w:rsidRPr="00A2591E">
        <w:rPr>
          <w:sz w:val="20"/>
          <w:szCs w:val="20"/>
          <w:lang w:val="en-GB"/>
        </w:rPr>
        <w:t>vibration analysis</w:t>
      </w:r>
      <w:r w:rsidR="00FF6F3B" w:rsidRPr="00A2591E">
        <w:rPr>
          <w:sz w:val="20"/>
          <w:szCs w:val="20"/>
          <w:lang w:val="en-GB"/>
        </w:rPr>
        <w:t xml:space="preserve"> </w:t>
      </w:r>
      <w:r w:rsidR="004B25B2" w:rsidRPr="00A2591E">
        <w:rPr>
          <w:sz w:val="20"/>
          <w:szCs w:val="20"/>
          <w:lang w:val="en-GB"/>
        </w:rPr>
        <w:t>have been investigated.</w:t>
      </w:r>
      <w:r w:rsidR="00731AD7" w:rsidRPr="00A2591E">
        <w:rPr>
          <w:rFonts w:hint="eastAsia"/>
          <w:sz w:val="20"/>
          <w:szCs w:val="20"/>
          <w:lang w:val="en-GB"/>
        </w:rPr>
        <w:t xml:space="preserve"> </w:t>
      </w:r>
      <w:hyperlink w:anchor="_ENREF_16" w:tooltip="Griffin, 1980 #2" w:history="1">
        <w:r w:rsidR="001B30A0" w:rsidRPr="00A2591E">
          <w:rPr>
            <w:sz w:val="20"/>
            <w:szCs w:val="20"/>
            <w:lang w:val="en-GB"/>
          </w:rPr>
          <w:fldChar w:fldCharType="begin"/>
        </w:r>
        <w:r w:rsidR="001B30A0" w:rsidRPr="00A2591E">
          <w:rPr>
            <w:sz w:val="20"/>
            <w:szCs w:val="20"/>
            <w:lang w:val="en-GB"/>
          </w:rPr>
          <w:instrText xml:space="preserve"> ADDIN EN.CITE &lt;EndNote&gt;&lt;Cite AuthorYear="1"&gt;&lt;Author&gt;Griffin&lt;/Author&gt;&lt;Year&gt;1980&lt;/Year&gt;&lt;RecNum&gt;2&lt;/RecNum&gt;&lt;DisplayText&gt;Griffin [16]&lt;/DisplayText&gt;&lt;record&gt;&lt;rec-number&gt;2&lt;/rec-number&gt;&lt;foreign-keys&gt;&lt;key app="EN" db-id="zx9wdrrrlp0fr8eesx7x5f0paxv5waeasxrd"&gt;2&lt;/key&gt;&lt;/foreign-keys&gt;&lt;ref-type name="Journal Article"&gt;17&lt;/ref-type&gt;&lt;contributors&gt;&lt;authors&gt;&lt;author&gt;Griffin, JH&lt;/author&gt;&lt;/authors&gt;&lt;/contributors&gt;&lt;titles&gt;&lt;title&gt;Friction damping of resonant stresses in gas turbine engine airfoils&lt;/title&gt;&lt;secondary-title&gt;Journal of Engineering for Gas Turbines and Power&lt;/secondary-title&gt;&lt;/titles&gt;&lt;periodical&gt;&lt;full-title&gt;Journal of Engineering for Gas Turbines and Power&lt;/full-title&gt;&lt;/periodical&gt;&lt;pages&gt;329-333&lt;/pages&gt;&lt;volume&gt;102&lt;/volume&gt;&lt;number&gt;2&lt;/number&gt;&lt;dates&gt;&lt;year&gt;1980&lt;/year&gt;&lt;/dates&gt;&lt;isbn&gt;0742-4795&lt;/isbn&gt;&lt;urls&gt;&lt;/urls&gt;&lt;/record&gt;&lt;/Cite&gt;&lt;/EndNote&gt;</w:instrText>
        </w:r>
        <w:r w:rsidR="001B30A0" w:rsidRPr="00A2591E">
          <w:rPr>
            <w:sz w:val="20"/>
            <w:szCs w:val="20"/>
            <w:lang w:val="en-GB"/>
          </w:rPr>
          <w:fldChar w:fldCharType="separate"/>
        </w:r>
        <w:r w:rsidR="001B30A0" w:rsidRPr="00A2591E">
          <w:rPr>
            <w:noProof/>
            <w:sz w:val="20"/>
            <w:szCs w:val="20"/>
            <w:lang w:val="en-GB"/>
          </w:rPr>
          <w:t>Griffin [16]</w:t>
        </w:r>
        <w:r w:rsidR="001B30A0" w:rsidRPr="00A2591E">
          <w:rPr>
            <w:sz w:val="20"/>
            <w:szCs w:val="20"/>
            <w:lang w:val="en-GB"/>
          </w:rPr>
          <w:fldChar w:fldCharType="end"/>
        </w:r>
      </w:hyperlink>
      <w:r w:rsidR="002B5B31" w:rsidRPr="00A2591E">
        <w:rPr>
          <w:sz w:val="20"/>
          <w:szCs w:val="20"/>
          <w:lang w:val="en-GB"/>
        </w:rPr>
        <w:t xml:space="preserve"> presented a macroslip model to investigate the </w:t>
      </w:r>
      <w:r w:rsidR="00F63F46" w:rsidRPr="00A2591E">
        <w:rPr>
          <w:sz w:val="20"/>
          <w:szCs w:val="20"/>
          <w:lang w:val="en-GB"/>
        </w:rPr>
        <w:t>resonant s</w:t>
      </w:r>
      <w:r w:rsidR="002B5B31" w:rsidRPr="00A2591E">
        <w:rPr>
          <w:sz w:val="20"/>
          <w:szCs w:val="20"/>
          <w:lang w:val="en-GB"/>
        </w:rPr>
        <w:t>tresses of a blade with a dry friction damper.</w:t>
      </w:r>
      <w:r w:rsidR="003852F4" w:rsidRPr="00A2591E">
        <w:t xml:space="preserve"> </w:t>
      </w:r>
      <w:bookmarkStart w:id="6" w:name="OLE_LINK20"/>
      <w:r w:rsidR="00404717" w:rsidRPr="00A2591E">
        <w:rPr>
          <w:sz w:val="20"/>
          <w:szCs w:val="20"/>
          <w:lang w:val="en-GB"/>
        </w:rPr>
        <w:t xml:space="preserve">Menq </w:t>
      </w:r>
      <w:r w:rsidR="002B5B31" w:rsidRPr="00A2591E">
        <w:rPr>
          <w:sz w:val="20"/>
          <w:szCs w:val="20"/>
          <w:lang w:val="en-GB"/>
        </w:rPr>
        <w:t xml:space="preserve">et al. </w:t>
      </w:r>
      <w:r w:rsidR="00D31454" w:rsidRPr="00A2591E">
        <w:rPr>
          <w:sz w:val="20"/>
          <w:szCs w:val="20"/>
          <w:lang w:val="en-GB"/>
        </w:rPr>
        <w:fldChar w:fldCharType="begin"/>
      </w:r>
      <w:r w:rsidR="00D31F91" w:rsidRPr="00A2591E">
        <w:rPr>
          <w:sz w:val="20"/>
          <w:szCs w:val="20"/>
          <w:lang w:val="en-GB"/>
        </w:rPr>
        <w:instrText xml:space="preserve"> ADDIN EN.CITE &lt;EndNote&gt;&lt;Cite ExcludeAuth="1"&gt;&lt;Author&gt;Menq&lt;/Author&gt;&lt;Year&gt;1986&lt;/Year&gt;&lt;RecNum&gt;3&lt;/RecNum&gt;&lt;DisplayText&gt;[17]&lt;/DisplayText&gt;&lt;record&gt;&lt;rec-number&gt;3&lt;/rec-number&gt;&lt;foreign-keys&gt;&lt;key app="EN" db-id="zx9wdrrrlp0fr8eesx7x5f0paxv5waeasxrd"&gt;3&lt;/key&gt;&lt;/foreign-keys&gt;&lt;ref-type name="Journal Article"&gt;17&lt;/ref-type&gt;&lt;contributors&gt;&lt;authors&gt;&lt;author&gt;Menq, C-H&lt;/author&gt;&lt;author&gt;Bielak, J&lt;/author&gt;&lt;author&gt;Griffin, JH&lt;/author&gt;&lt;/authors&gt;&lt;/contributors&gt;&lt;titles&gt;&lt;title&gt;The influence of microslip on vibratory response, part i: A new microslip model&lt;/title&gt;&lt;secondary-title&gt;Journal of Sound and Vibration&lt;/secondary-title&gt;&lt;/titles&gt;&lt;periodical&gt;&lt;full-title&gt;Journal of Sound and Vibration&lt;/full-title&gt;&lt;/periodical&gt;&lt;pages&gt;279-293&lt;/pages&gt;&lt;volume&gt;107&lt;/volume&gt;&lt;number&gt;2&lt;/number&gt;&lt;dates&gt;&lt;year&gt;1986&lt;/year&gt;&lt;/dates&gt;&lt;isbn&gt;0022-460X&lt;/isbn&gt;&lt;urls&gt;&lt;/urls&gt;&lt;/record&gt;&lt;/Cite&gt;&lt;Cite ExcludeAuth="1"&gt;&lt;Author&gt;Menq&lt;/Author&gt;&lt;Year&gt;1986&lt;/Year&gt;&lt;RecNum&gt;3&lt;/RecNum&gt;&lt;record&gt;&lt;rec-number&gt;3&lt;/rec-number&gt;&lt;foreign-keys&gt;&lt;key app="EN" db-id="zx9wdrrrlp0fr8eesx7x5f0paxv5waeasxrd"&gt;3&lt;/key&gt;&lt;/foreign-keys&gt;&lt;ref-type name="Journal Article"&gt;17&lt;/ref-type&gt;&lt;contributors&gt;&lt;authors&gt;&lt;author&gt;Menq, C-H&lt;/author&gt;&lt;author&gt;Bielak, J&lt;/author&gt;&lt;author&gt;Griffin, JH&lt;/author&gt;&lt;/authors&gt;&lt;/contributors&gt;&lt;titles&gt;&lt;title&gt;The influence of microslip on vibratory response, part i: A new microslip model&lt;/title&gt;&lt;secondary-title&gt;Journal of Sound and Vibration&lt;/secondary-title&gt;&lt;/titles&gt;&lt;periodical&gt;&lt;full-title&gt;Journal of Sound and Vibration&lt;/full-title&gt;&lt;/periodical&gt;&lt;pages&gt;279-293&lt;/pages&gt;&lt;volume&gt;107&lt;/volume&gt;&lt;number&gt;2&lt;/number&gt;&lt;dates&gt;&lt;year&gt;1986&lt;/year&gt;&lt;/dates&gt;&lt;isbn&gt;0022-460X&lt;/isbn&gt;&lt;urls&gt;&lt;/urls&gt;&lt;/record&gt;&lt;/Cite&gt;&lt;/EndNote&gt;</w:instrText>
      </w:r>
      <w:r w:rsidR="00D31454" w:rsidRPr="00A2591E">
        <w:rPr>
          <w:sz w:val="20"/>
          <w:szCs w:val="20"/>
          <w:lang w:val="en-GB"/>
        </w:rPr>
        <w:fldChar w:fldCharType="separate"/>
      </w:r>
      <w:r w:rsidR="00D31F91" w:rsidRPr="00A2591E">
        <w:rPr>
          <w:noProof/>
          <w:sz w:val="20"/>
          <w:szCs w:val="20"/>
          <w:lang w:val="en-GB"/>
        </w:rPr>
        <w:t>[</w:t>
      </w:r>
      <w:hyperlink w:anchor="_ENREF_17" w:tooltip="Menq, 1986 #3" w:history="1">
        <w:r w:rsidR="001B30A0" w:rsidRPr="00A2591E">
          <w:rPr>
            <w:noProof/>
            <w:sz w:val="20"/>
            <w:szCs w:val="20"/>
            <w:lang w:val="en-GB"/>
          </w:rPr>
          <w:t>17</w:t>
        </w:r>
      </w:hyperlink>
      <w:r w:rsidR="00D31F91" w:rsidRPr="00A2591E">
        <w:rPr>
          <w:noProof/>
          <w:sz w:val="20"/>
          <w:szCs w:val="20"/>
          <w:lang w:val="en-GB"/>
        </w:rPr>
        <w:t>]</w:t>
      </w:r>
      <w:r w:rsidR="00D31454" w:rsidRPr="00A2591E">
        <w:rPr>
          <w:sz w:val="20"/>
          <w:szCs w:val="20"/>
          <w:lang w:val="en-GB"/>
        </w:rPr>
        <w:fldChar w:fldCharType="end"/>
      </w:r>
      <w:r w:rsidR="00074B41" w:rsidRPr="00A2591E">
        <w:rPr>
          <w:sz w:val="20"/>
          <w:szCs w:val="20"/>
          <w:lang w:val="en-GB"/>
        </w:rPr>
        <w:t xml:space="preserve"> </w:t>
      </w:r>
      <w:r w:rsidR="002B5B31" w:rsidRPr="00A2591E">
        <w:rPr>
          <w:sz w:val="20"/>
          <w:szCs w:val="20"/>
          <w:lang w:val="en-GB"/>
        </w:rPr>
        <w:t xml:space="preserve">developed a microslip model for analysing the dynamic response of frictionally damped structures in which the friction interface </w:t>
      </w:r>
      <w:r w:rsidR="00F63F46" w:rsidRPr="00A2591E">
        <w:rPr>
          <w:sz w:val="20"/>
          <w:szCs w:val="20"/>
          <w:lang w:val="en-GB"/>
        </w:rPr>
        <w:t>wa</w:t>
      </w:r>
      <w:r w:rsidR="002B5B31" w:rsidRPr="00A2591E">
        <w:rPr>
          <w:sz w:val="20"/>
          <w:szCs w:val="20"/>
          <w:lang w:val="en-GB"/>
        </w:rPr>
        <w:t xml:space="preserve">s subjected to high normal loads. A microslip model </w:t>
      </w:r>
      <w:bookmarkEnd w:id="6"/>
      <w:r w:rsidR="002B5B31" w:rsidRPr="00A2591E">
        <w:rPr>
          <w:sz w:val="20"/>
          <w:szCs w:val="20"/>
          <w:lang w:val="en-GB"/>
        </w:rPr>
        <w:t xml:space="preserve">derived by </w:t>
      </w:r>
      <w:r w:rsidR="00630DB2" w:rsidRPr="00A2591E">
        <w:rPr>
          <w:sz w:val="20"/>
          <w:szCs w:val="20"/>
          <w:lang w:val="en-GB"/>
        </w:rPr>
        <w:t>Menq et al.</w:t>
      </w:r>
      <w:r w:rsidR="002B5B31" w:rsidRPr="00A2591E">
        <w:rPr>
          <w:sz w:val="20"/>
          <w:szCs w:val="20"/>
          <w:lang w:val="en-GB"/>
        </w:rPr>
        <w:t xml:space="preserve"> </w:t>
      </w:r>
      <w:r w:rsidR="00D31454" w:rsidRPr="00A2591E">
        <w:rPr>
          <w:sz w:val="20"/>
          <w:szCs w:val="20"/>
          <w:lang w:val="en-GB"/>
        </w:rPr>
        <w:fldChar w:fldCharType="begin"/>
      </w:r>
      <w:r w:rsidR="00D31F91" w:rsidRPr="00A2591E">
        <w:rPr>
          <w:sz w:val="20"/>
          <w:szCs w:val="20"/>
          <w:lang w:val="en-GB"/>
        </w:rPr>
        <w:instrText xml:space="preserve"> ADDIN EN.CITE &lt;EndNote&gt;&lt;Cite ExcludeAuth="1"&gt;&lt;Author&gt;Menq&lt;/Author&gt;&lt;Year&gt;1986&lt;/Year&gt;&lt;RecNum&gt;3&lt;/RecNum&gt;&lt;DisplayText&gt;[17]&lt;/DisplayText&gt;&lt;record&gt;&lt;rec-number&gt;3&lt;/rec-number&gt;&lt;foreign-keys&gt;&lt;key app="EN" db-id="zx9wdrrrlp0fr8eesx7x5f0paxv5waeasxrd"&gt;3&lt;/key&gt;&lt;/foreign-keys&gt;&lt;ref-type name="Journal Article"&gt;17&lt;/ref-type&gt;&lt;contributors&gt;&lt;authors&gt;&lt;author&gt;Menq, C-H&lt;/author&gt;&lt;author&gt;Bielak, J&lt;/author&gt;&lt;author&gt;Griffin, JH&lt;/author&gt;&lt;/authors&gt;&lt;/contributors&gt;&lt;titles&gt;&lt;title&gt;The influence of microslip on vibratory response, part i: A new microslip model&lt;/title&gt;&lt;secondary-title&gt;Journal of Sound and Vibration&lt;/secondary-title&gt;&lt;/titles&gt;&lt;periodical&gt;&lt;full-title&gt;Journal of Sound and Vibration&lt;/full-title&gt;&lt;/periodical&gt;&lt;pages&gt;279-293&lt;/pages&gt;&lt;volume&gt;107&lt;/volume&gt;&lt;number&gt;2&lt;/number&gt;&lt;dates&gt;&lt;year&gt;1986&lt;/year&gt;&lt;/dates&gt;&lt;isbn&gt;0022-460X&lt;/isbn&gt;&lt;urls&gt;&lt;/urls&gt;&lt;/record&gt;&lt;/Cite&gt;&lt;Cite ExcludeAuth="1"&gt;&lt;Author&gt;Menq&lt;/Author&gt;&lt;Year&gt;1986&lt;/Year&gt;&lt;RecNum&gt;3&lt;/RecNum&gt;&lt;record&gt;&lt;rec-number&gt;3&lt;/rec-number&gt;&lt;foreign-keys&gt;&lt;key app="EN" db-id="zx9wdrrrlp0fr8eesx7x5f0paxv5waeasxrd"&gt;3&lt;/key&gt;&lt;/foreign-keys&gt;&lt;ref-type name="Journal Article"&gt;17&lt;/ref-type&gt;&lt;contributors&gt;&lt;authors&gt;&lt;author&gt;Menq, C-H&lt;/author&gt;&lt;author&gt;Bielak, J&lt;/author&gt;&lt;author&gt;Griffin, JH&lt;/author&gt;&lt;/authors&gt;&lt;/contributors&gt;&lt;titles&gt;&lt;title&gt;The influence of microslip on vibratory response, part i: A new microslip model&lt;/title&gt;&lt;secondary-title&gt;Journal of Sound and Vibration&lt;/secondary-title&gt;&lt;/titles&gt;&lt;periodical&gt;&lt;full-title&gt;Journal of Sound and Vibration&lt;/full-title&gt;&lt;/periodical&gt;&lt;pages&gt;279-293&lt;/pages&gt;&lt;volume&gt;107&lt;/volume&gt;&lt;number&gt;2&lt;/number&gt;&lt;dates&gt;&lt;year&gt;1986&lt;/year&gt;&lt;/dates&gt;&lt;isbn&gt;0022-460X&lt;/isbn&gt;&lt;urls&gt;&lt;/urls&gt;&lt;/record&gt;&lt;/Cite&gt;&lt;/EndNote&gt;</w:instrText>
      </w:r>
      <w:r w:rsidR="00D31454" w:rsidRPr="00A2591E">
        <w:rPr>
          <w:sz w:val="20"/>
          <w:szCs w:val="20"/>
          <w:lang w:val="en-GB"/>
        </w:rPr>
        <w:fldChar w:fldCharType="separate"/>
      </w:r>
      <w:r w:rsidR="00D31F91" w:rsidRPr="00A2591E">
        <w:rPr>
          <w:noProof/>
          <w:sz w:val="20"/>
          <w:szCs w:val="20"/>
          <w:lang w:val="en-GB"/>
        </w:rPr>
        <w:t>[</w:t>
      </w:r>
      <w:hyperlink w:anchor="_ENREF_17" w:tooltip="Menq, 1986 #3" w:history="1">
        <w:r w:rsidR="001B30A0" w:rsidRPr="00A2591E">
          <w:rPr>
            <w:noProof/>
            <w:sz w:val="20"/>
            <w:szCs w:val="20"/>
            <w:lang w:val="en-GB"/>
          </w:rPr>
          <w:t>17</w:t>
        </w:r>
      </w:hyperlink>
      <w:r w:rsidR="00D31F91" w:rsidRPr="00A2591E">
        <w:rPr>
          <w:noProof/>
          <w:sz w:val="20"/>
          <w:szCs w:val="20"/>
          <w:lang w:val="en-GB"/>
        </w:rPr>
        <w:t>]</w:t>
      </w:r>
      <w:r w:rsidR="00D31454" w:rsidRPr="00A2591E">
        <w:rPr>
          <w:sz w:val="20"/>
          <w:szCs w:val="20"/>
          <w:lang w:val="en-GB"/>
        </w:rPr>
        <w:fldChar w:fldCharType="end"/>
      </w:r>
      <w:r w:rsidR="00E71122" w:rsidRPr="00A2591E">
        <w:rPr>
          <w:sz w:val="20"/>
          <w:szCs w:val="20"/>
          <w:lang w:val="en-GB"/>
        </w:rPr>
        <w:t xml:space="preserve"> </w:t>
      </w:r>
      <w:r w:rsidR="002B5B31" w:rsidRPr="00A2591E">
        <w:rPr>
          <w:sz w:val="20"/>
          <w:szCs w:val="20"/>
          <w:lang w:val="en-GB"/>
        </w:rPr>
        <w:t>was improved by</w:t>
      </w:r>
      <w:r w:rsidR="004C4276" w:rsidRPr="00A2591E">
        <w:rPr>
          <w:sz w:val="20"/>
          <w:szCs w:val="20"/>
          <w:lang w:val="en-GB"/>
        </w:rPr>
        <w:t xml:space="preserve"> </w:t>
      </w:r>
      <w:hyperlink w:anchor="_ENREF_18" w:tooltip="Csaba, 1995 #5" w:history="1">
        <w:r w:rsidR="001B30A0" w:rsidRPr="00A2591E">
          <w:rPr>
            <w:sz w:val="20"/>
            <w:szCs w:val="20"/>
            <w:lang w:val="en-GB"/>
          </w:rPr>
          <w:fldChar w:fldCharType="begin"/>
        </w:r>
        <w:r w:rsidR="001B30A0" w:rsidRPr="00A2591E">
          <w:rPr>
            <w:sz w:val="20"/>
            <w:szCs w:val="20"/>
            <w:lang w:val="en-GB"/>
          </w:rPr>
          <w:instrText xml:space="preserve"> ADDIN EN.CITE &lt;EndNote&gt;&lt;Cite AuthorYear="1"&gt;&lt;Author&gt;Csaba&lt;/Author&gt;&lt;Year&gt;1995&lt;/Year&gt;&lt;RecNum&gt;5&lt;/RecNum&gt;&lt;DisplayText&gt;Csaba [18]&lt;/DisplayText&gt;&lt;record&gt;&lt;rec-number&gt;5&lt;/rec-number&gt;&lt;foreign-keys&gt;&lt;key app="EN" db-id="zx9wdrrrlp0fr8eesx7x5f0paxv5waeasxrd"&gt;5&lt;/key&gt;&lt;/foreign-keys&gt;&lt;ref-type name="Book"&gt;6&lt;/ref-type&gt;&lt;contributors&gt;&lt;authors&gt;&lt;author&gt;Csaba, Gabor&lt;/author&gt;&lt;/authors&gt;&lt;/contributors&gt;&lt;titles&gt;&lt;title&gt;Microslip Friction Damping: With Special Reference to Turbine Blade Vibrations&lt;/title&gt;&lt;/titles&gt;&lt;dates&gt;&lt;year&gt;1995&lt;/year&gt;&lt;/dates&gt;&lt;publisher&gt;Department of Mechanical Engineering, Linköping University&lt;/publisher&gt;&lt;isbn&gt;9178715075&lt;/isbn&gt;&lt;urls&gt;&lt;/urls&gt;&lt;/record&gt;&lt;/Cite&gt;&lt;/EndNote&gt;</w:instrText>
        </w:r>
        <w:r w:rsidR="001B30A0" w:rsidRPr="00A2591E">
          <w:rPr>
            <w:sz w:val="20"/>
            <w:szCs w:val="20"/>
            <w:lang w:val="en-GB"/>
          </w:rPr>
          <w:fldChar w:fldCharType="separate"/>
        </w:r>
        <w:r w:rsidR="001B30A0" w:rsidRPr="00A2591E">
          <w:rPr>
            <w:noProof/>
            <w:sz w:val="20"/>
            <w:szCs w:val="20"/>
            <w:lang w:val="en-GB"/>
          </w:rPr>
          <w:t>Csaba [18]</w:t>
        </w:r>
        <w:r w:rsidR="001B30A0" w:rsidRPr="00A2591E">
          <w:rPr>
            <w:sz w:val="20"/>
            <w:szCs w:val="20"/>
            <w:lang w:val="en-GB"/>
          </w:rPr>
          <w:fldChar w:fldCharType="end"/>
        </w:r>
      </w:hyperlink>
      <w:r w:rsidR="002B5B31" w:rsidRPr="00A2591E">
        <w:rPr>
          <w:sz w:val="20"/>
          <w:szCs w:val="20"/>
          <w:lang w:val="en-GB"/>
        </w:rPr>
        <w:t>. A new two-dimensional model for point friction contacts was introduced by</w:t>
      </w:r>
      <w:r w:rsidR="00CB7F90" w:rsidRPr="00A2591E">
        <w:t xml:space="preserve"> </w:t>
      </w:r>
      <w:r w:rsidR="00CB7F90" w:rsidRPr="00A2591E">
        <w:rPr>
          <w:sz w:val="20"/>
          <w:szCs w:val="20"/>
          <w:lang w:val="en-GB"/>
        </w:rPr>
        <w:t>Sanliturk and Ewins</w:t>
      </w:r>
      <w:r w:rsidR="002B5B31" w:rsidRPr="00A2591E">
        <w:rPr>
          <w:sz w:val="20"/>
          <w:szCs w:val="20"/>
          <w:lang w:val="en-GB"/>
        </w:rPr>
        <w:t xml:space="preserve"> </w:t>
      </w:r>
      <w:r w:rsidR="003852F4" w:rsidRPr="00A2591E">
        <w:rPr>
          <w:sz w:val="20"/>
          <w:szCs w:val="20"/>
          <w:lang w:val="en-GB"/>
        </w:rPr>
        <w:fldChar w:fldCharType="begin"/>
      </w:r>
      <w:r w:rsidR="00D31F91" w:rsidRPr="00A2591E">
        <w:rPr>
          <w:sz w:val="20"/>
          <w:szCs w:val="20"/>
          <w:lang w:val="en-GB"/>
        </w:rPr>
        <w:instrText xml:space="preserve"> ADDIN EN.CITE &lt;EndNote&gt;&lt;Cite&gt;&lt;Author&gt;Sanliturk&lt;/Author&gt;&lt;Year&gt;1996&lt;/Year&gt;&lt;RecNum&gt;7&lt;/RecNum&gt;&lt;DisplayText&gt;[19]&lt;/DisplayText&gt;&lt;record&gt;&lt;rec-number&gt;7&lt;/rec-number&gt;&lt;foreign-keys&gt;&lt;key app="EN" db-id="zx9wdrrrlp0fr8eesx7x5f0paxv5waeasxrd"&gt;7&lt;/key&gt;&lt;/foreign-keys&gt;&lt;ref-type name="Journal Article"&gt;17&lt;/ref-type&gt;&lt;contributors&gt;&lt;authors&gt;&lt;author&gt;Sanliturk, KY&lt;/author&gt;&lt;author&gt;Ewins, DJ&lt;/author&gt;&lt;/authors&gt;&lt;/contributors&gt;&lt;titles&gt;&lt;title&gt;Modelling two-dimensional friction contact and its application using harmonic balance method&lt;/title&gt;&lt;secondary-title&gt;Journal of sound and vibration&lt;/secondary-title&gt;&lt;/titles&gt;&lt;periodical&gt;&lt;full-title&gt;Journal of Sound and Vibration&lt;/full-title&gt;&lt;/periodical&gt;&lt;pages&gt;511-523&lt;/pages&gt;&lt;volume&gt;193&lt;/volume&gt;&lt;number&gt;2&lt;/number&gt;&lt;dates&gt;&lt;year&gt;1996&lt;/year&gt;&lt;/dates&gt;&lt;isbn&gt;0022-460X&lt;/isbn&gt;&lt;urls&gt;&lt;related-urls&gt;&lt;url&gt;http://ac.els-cdn.com/S0022460X96902990/1-s2.0-S0022460X96902990-main.pdf?_tid=65ada8a8-a258-11e5-a69d-00000aab0f26&amp;amp;acdnat=1450093805_c6e4ca8927f0ec5dc3ac856fcc0e6ce7&lt;/url&gt;&lt;/related-urls&gt;&lt;/urls&gt;&lt;/record&gt;&lt;/Cite&gt;&lt;/EndNote&gt;</w:instrText>
      </w:r>
      <w:r w:rsidR="003852F4" w:rsidRPr="00A2591E">
        <w:rPr>
          <w:sz w:val="20"/>
          <w:szCs w:val="20"/>
          <w:lang w:val="en-GB"/>
        </w:rPr>
        <w:fldChar w:fldCharType="separate"/>
      </w:r>
      <w:r w:rsidR="00D31F91" w:rsidRPr="00A2591E">
        <w:rPr>
          <w:noProof/>
          <w:sz w:val="20"/>
          <w:szCs w:val="20"/>
          <w:lang w:val="en-GB"/>
        </w:rPr>
        <w:t>[</w:t>
      </w:r>
      <w:hyperlink w:anchor="_ENREF_19" w:tooltip="Sanliturk, 1996 #7" w:history="1">
        <w:r w:rsidR="001B30A0" w:rsidRPr="00A2591E">
          <w:rPr>
            <w:noProof/>
            <w:sz w:val="20"/>
            <w:szCs w:val="20"/>
            <w:lang w:val="en-GB"/>
          </w:rPr>
          <w:t>19</w:t>
        </w:r>
      </w:hyperlink>
      <w:r w:rsidR="00D31F91" w:rsidRPr="00A2591E">
        <w:rPr>
          <w:noProof/>
          <w:sz w:val="20"/>
          <w:szCs w:val="20"/>
          <w:lang w:val="en-GB"/>
        </w:rPr>
        <w:t>]</w:t>
      </w:r>
      <w:r w:rsidR="003852F4" w:rsidRPr="00A2591E">
        <w:rPr>
          <w:sz w:val="20"/>
          <w:szCs w:val="20"/>
          <w:lang w:val="en-GB"/>
        </w:rPr>
        <w:fldChar w:fldCharType="end"/>
      </w:r>
      <w:r w:rsidR="002B5B31" w:rsidRPr="00A2591E">
        <w:rPr>
          <w:sz w:val="20"/>
          <w:szCs w:val="20"/>
          <w:lang w:val="en-GB"/>
        </w:rPr>
        <w:t xml:space="preserve">. </w:t>
      </w:r>
      <w:hyperlink w:anchor="_ENREF_20" w:tooltip="Cigeroglu, 2006 #11" w:history="1">
        <w:r w:rsidR="001B30A0" w:rsidRPr="00A2591E">
          <w:rPr>
            <w:sz w:val="20"/>
            <w:szCs w:val="20"/>
            <w:lang w:val="en-GB"/>
          </w:rPr>
          <w:fldChar w:fldCharType="begin"/>
        </w:r>
        <w:r w:rsidR="001B30A0" w:rsidRPr="00A2591E">
          <w:rPr>
            <w:sz w:val="20"/>
            <w:szCs w:val="20"/>
            <w:lang w:val="en-GB"/>
          </w:rPr>
          <w:instrText xml:space="preserve"> ADDIN EN.CITE &lt;EndNote&gt;&lt;Cite AuthorYear="1"&gt;&lt;Author&gt;Cigeroglu&lt;/Author&gt;&lt;Year&gt;2006&lt;/Year&gt;&lt;RecNum&gt;11&lt;/RecNum&gt;&lt;DisplayText&gt;Cigeroglu et al. [20]&lt;/DisplayText&gt;&lt;record&gt;&lt;rec-number&gt;11&lt;/rec-number&gt;&lt;foreign-keys&gt;&lt;key app="EN" db-id="zx9wdrrrlp0fr8eesx7x5f0paxv5waeasxrd"&gt;11&lt;/key&gt;&lt;/foreign-keys&gt;&lt;ref-type name="Journal Article"&gt;17&lt;/ref-type&gt;&lt;contributors&gt;&lt;authors&gt;&lt;author&gt;Cigeroglu, Ender&lt;/author&gt;&lt;author&gt;Lu, Wangming&lt;/author&gt;&lt;author&gt;Menq, Chia-Hsiang&lt;/author&gt;&lt;/authors&gt;&lt;/contributors&gt;&lt;titles&gt;&lt;title&gt;One-dimensional dynamic microslip friction model&lt;/title&gt;&lt;secondary-title&gt;Journal of Sound and Vibration&lt;/secondary-title&gt;&lt;/titles&gt;&lt;periodical&gt;&lt;full-title&gt;Journal of Sound and Vibration&lt;/full-title&gt;&lt;/periodical&gt;&lt;pages&gt;881-898&lt;/pages&gt;&lt;volume&gt;292&lt;/volume&gt;&lt;number&gt;3&lt;/number&gt;&lt;dates&gt;&lt;year&gt;2006&lt;/year&gt;&lt;/dates&gt;&lt;isbn&gt;0022-460X&lt;/isbn&gt;&lt;urls&gt;&lt;/urls&gt;&lt;/record&gt;&lt;/Cite&gt;&lt;/EndNote&gt;</w:instrText>
        </w:r>
        <w:r w:rsidR="001B30A0" w:rsidRPr="00A2591E">
          <w:rPr>
            <w:sz w:val="20"/>
            <w:szCs w:val="20"/>
            <w:lang w:val="en-GB"/>
          </w:rPr>
          <w:fldChar w:fldCharType="separate"/>
        </w:r>
        <w:r w:rsidR="001B30A0" w:rsidRPr="00A2591E">
          <w:rPr>
            <w:noProof/>
            <w:sz w:val="20"/>
            <w:szCs w:val="20"/>
            <w:lang w:val="en-GB"/>
          </w:rPr>
          <w:t>Cigeroglu et al. [20]</w:t>
        </w:r>
        <w:r w:rsidR="001B30A0" w:rsidRPr="00A2591E">
          <w:rPr>
            <w:sz w:val="20"/>
            <w:szCs w:val="20"/>
            <w:lang w:val="en-GB"/>
          </w:rPr>
          <w:fldChar w:fldCharType="end"/>
        </w:r>
      </w:hyperlink>
      <w:r w:rsidR="002B5B31" w:rsidRPr="00A2591E">
        <w:rPr>
          <w:sz w:val="20"/>
          <w:szCs w:val="20"/>
          <w:lang w:val="en-GB"/>
        </w:rPr>
        <w:t xml:space="preserve"> adopted a one-dimensional dynamic microslip friction model, including the damper inertia. This microslip friction model was further developed for a two-dimensional distributed parameter model with normal load variation induced by normal motion </w:t>
      </w:r>
      <w:r w:rsidR="00D31454" w:rsidRPr="00A2591E">
        <w:rPr>
          <w:sz w:val="20"/>
          <w:szCs w:val="20"/>
          <w:lang w:val="en-GB"/>
        </w:rPr>
        <w:fldChar w:fldCharType="begin"/>
      </w:r>
      <w:r w:rsidR="00D31F91" w:rsidRPr="00A2591E">
        <w:rPr>
          <w:sz w:val="20"/>
          <w:szCs w:val="20"/>
          <w:lang w:val="en-GB"/>
        </w:rPr>
        <w:instrText xml:space="preserve"> ADDIN EN.CITE &lt;EndNote&gt;&lt;Cite&gt;&lt;Author&gt;Cigeroglu&lt;/Author&gt;&lt;Year&gt;2007&lt;/Year&gt;&lt;RecNum&gt;12&lt;/RecNum&gt;&lt;DisplayText&gt;[21]&lt;/DisplayText&gt;&lt;record&gt;&lt;rec-number&gt;12&lt;/rec-number&gt;&lt;foreign-keys&gt;&lt;key app="EN" db-id="zx9wdrrrlp0fr8eesx7x5f0paxv5waeasxrd"&gt;12&lt;/key&gt;&lt;/foreign-keys&gt;&lt;ref-type name="Journal Article"&gt;17&lt;/ref-type&gt;&lt;contributors&gt;&lt;authors&gt;&lt;author&gt;Cigeroglu, Ender&lt;/author&gt;&lt;author&gt;An, Ning&lt;/author&gt;&lt;author&gt;Menq, Chia-Hsiang&lt;/author&gt;&lt;/authors&gt;&lt;/contributors&gt;&lt;titles&gt;&lt;title&gt;A microslip friction model with normal load variation induced by normal motion&lt;/title&gt;&lt;secondary-title&gt;Nonlinear Dynamics&lt;/secondary-title&gt;&lt;/titles&gt;&lt;periodical&gt;&lt;full-title&gt;Nonlinear Dynamics&lt;/full-title&gt;&lt;/periodical&gt;&lt;pages&gt;609-626&lt;/pages&gt;&lt;volume&gt;50&lt;/volume&gt;&lt;number&gt;3&lt;/number&gt;&lt;dates&gt;&lt;year&gt;2007&lt;/year&gt;&lt;/dates&gt;&lt;isbn&gt;0924-090X&lt;/isbn&gt;&lt;urls&gt;&lt;/urls&gt;&lt;/record&gt;&lt;/Cite&gt;&lt;/EndNote&gt;</w:instrText>
      </w:r>
      <w:r w:rsidR="00D31454" w:rsidRPr="00A2591E">
        <w:rPr>
          <w:sz w:val="20"/>
          <w:szCs w:val="20"/>
          <w:lang w:val="en-GB"/>
        </w:rPr>
        <w:fldChar w:fldCharType="separate"/>
      </w:r>
      <w:r w:rsidR="00D31F91" w:rsidRPr="00A2591E">
        <w:rPr>
          <w:noProof/>
          <w:sz w:val="20"/>
          <w:szCs w:val="20"/>
          <w:lang w:val="en-GB"/>
        </w:rPr>
        <w:t>[</w:t>
      </w:r>
      <w:hyperlink w:anchor="_ENREF_21" w:tooltip="Cigeroglu, 2007 #12" w:history="1">
        <w:r w:rsidR="001B30A0" w:rsidRPr="00A2591E">
          <w:rPr>
            <w:noProof/>
            <w:sz w:val="20"/>
            <w:szCs w:val="20"/>
            <w:lang w:val="en-GB"/>
          </w:rPr>
          <w:t>21</w:t>
        </w:r>
      </w:hyperlink>
      <w:r w:rsidR="00D31F91" w:rsidRPr="00A2591E">
        <w:rPr>
          <w:noProof/>
          <w:sz w:val="20"/>
          <w:szCs w:val="20"/>
          <w:lang w:val="en-GB"/>
        </w:rPr>
        <w:t>]</w:t>
      </w:r>
      <w:r w:rsidR="00D31454" w:rsidRPr="00A2591E">
        <w:rPr>
          <w:sz w:val="20"/>
          <w:szCs w:val="20"/>
          <w:lang w:val="en-GB"/>
        </w:rPr>
        <w:fldChar w:fldCharType="end"/>
      </w:r>
      <w:r w:rsidR="002B5B31" w:rsidRPr="00A2591E">
        <w:rPr>
          <w:sz w:val="20"/>
          <w:szCs w:val="20"/>
          <w:lang w:val="en-GB"/>
        </w:rPr>
        <w:t xml:space="preserve">, in which </w:t>
      </w:r>
      <w:r w:rsidR="007D17E7" w:rsidRPr="00A2591E">
        <w:rPr>
          <w:sz w:val="20"/>
          <w:szCs w:val="20"/>
          <w:lang w:val="en-GB"/>
        </w:rPr>
        <w:t>they</w:t>
      </w:r>
      <w:r w:rsidR="00EC4613" w:rsidRPr="00A2591E">
        <w:rPr>
          <w:sz w:val="20"/>
          <w:szCs w:val="20"/>
          <w:lang w:val="en-GB"/>
        </w:rPr>
        <w:t xml:space="preserve"> </w:t>
      </w:r>
      <w:r w:rsidR="002B5B31" w:rsidRPr="00A2591E">
        <w:rPr>
          <w:sz w:val="20"/>
          <w:szCs w:val="20"/>
          <w:lang w:val="en-GB"/>
        </w:rPr>
        <w:t xml:space="preserve">explored </w:t>
      </w:r>
      <w:r w:rsidR="00260D3D" w:rsidRPr="00A2591E">
        <w:rPr>
          <w:sz w:val="20"/>
          <w:szCs w:val="20"/>
          <w:lang w:val="en-GB"/>
        </w:rPr>
        <w:t>a</w:t>
      </w:r>
      <w:r w:rsidR="002B5B31" w:rsidRPr="00A2591E">
        <w:rPr>
          <w:sz w:val="20"/>
          <w:szCs w:val="20"/>
          <w:lang w:val="en-GB"/>
        </w:rPr>
        <w:t xml:space="preserve"> harmonic balance method </w:t>
      </w:r>
      <w:r w:rsidR="00260D3D" w:rsidRPr="00A2591E">
        <w:rPr>
          <w:sz w:val="20"/>
          <w:szCs w:val="20"/>
          <w:lang w:val="en-GB"/>
        </w:rPr>
        <w:t>(HBM) for</w:t>
      </w:r>
      <w:r w:rsidR="002B5B31" w:rsidRPr="00A2591E">
        <w:rPr>
          <w:sz w:val="20"/>
          <w:szCs w:val="20"/>
          <w:lang w:val="en-GB"/>
        </w:rPr>
        <w:t xml:space="preserve"> frictionally constrained structures with </w:t>
      </w:r>
      <w:r w:rsidR="007D17E7" w:rsidRPr="00A2591E">
        <w:rPr>
          <w:sz w:val="20"/>
          <w:szCs w:val="20"/>
          <w:lang w:val="en-GB"/>
        </w:rPr>
        <w:t xml:space="preserve">a </w:t>
      </w:r>
      <w:r w:rsidR="002B5B31" w:rsidRPr="00A2591E">
        <w:rPr>
          <w:sz w:val="20"/>
          <w:szCs w:val="20"/>
          <w:lang w:val="en-GB"/>
        </w:rPr>
        <w:t>varying normal load.</w:t>
      </w:r>
      <w:r w:rsidR="0007493E" w:rsidRPr="00A2591E">
        <w:rPr>
          <w:sz w:val="20"/>
          <w:szCs w:val="20"/>
          <w:lang w:val="en-GB"/>
        </w:rPr>
        <w:t xml:space="preserve"> </w:t>
      </w:r>
      <w:r w:rsidR="00817177" w:rsidRPr="00A2591E">
        <w:rPr>
          <w:sz w:val="20"/>
          <w:szCs w:val="20"/>
          <w:lang w:val="en-GB"/>
        </w:rPr>
        <w:t>It has been found that t</w:t>
      </w:r>
      <w:r w:rsidR="0007493E" w:rsidRPr="00A2591E">
        <w:rPr>
          <w:sz w:val="20"/>
          <w:szCs w:val="20"/>
          <w:lang w:val="en-GB"/>
        </w:rPr>
        <w:t xml:space="preserve">here is a normal load range </w:t>
      </w:r>
      <w:r w:rsidR="00817177" w:rsidRPr="00A2591E">
        <w:rPr>
          <w:sz w:val="20"/>
          <w:szCs w:val="20"/>
          <w:lang w:val="en-GB"/>
        </w:rPr>
        <w:t>that provide</w:t>
      </w:r>
      <w:r w:rsidR="00BF4267" w:rsidRPr="00A2591E">
        <w:rPr>
          <w:sz w:val="20"/>
          <w:szCs w:val="20"/>
          <w:lang w:val="en-GB"/>
        </w:rPr>
        <w:t>s</w:t>
      </w:r>
      <w:r w:rsidR="00817177" w:rsidRPr="00A2591E">
        <w:rPr>
          <w:sz w:val="20"/>
          <w:szCs w:val="20"/>
          <w:lang w:val="en-GB"/>
        </w:rPr>
        <w:t xml:space="preserve"> effective</w:t>
      </w:r>
      <w:r w:rsidR="0007493E" w:rsidRPr="00A2591E">
        <w:rPr>
          <w:sz w:val="20"/>
          <w:szCs w:val="20"/>
          <w:lang w:val="en-GB"/>
        </w:rPr>
        <w:t xml:space="preserve"> damping </w:t>
      </w:r>
      <w:r w:rsidR="00817177" w:rsidRPr="00A2591E">
        <w:rPr>
          <w:sz w:val="20"/>
          <w:szCs w:val="20"/>
          <w:lang w:val="en-GB"/>
        </w:rPr>
        <w:t>on</w:t>
      </w:r>
      <w:r w:rsidR="0007493E" w:rsidRPr="00A2591E">
        <w:rPr>
          <w:sz w:val="20"/>
          <w:szCs w:val="20"/>
          <w:lang w:val="en-GB"/>
        </w:rPr>
        <w:t xml:space="preserve"> the steady-state </w:t>
      </w:r>
      <w:r w:rsidR="00817177" w:rsidRPr="00A2591E">
        <w:rPr>
          <w:sz w:val="20"/>
          <w:szCs w:val="20"/>
          <w:lang w:val="en-GB"/>
        </w:rPr>
        <w:t xml:space="preserve">vibration </w:t>
      </w:r>
      <w:r w:rsidR="0007493E" w:rsidRPr="00A2591E">
        <w:rPr>
          <w:sz w:val="20"/>
          <w:szCs w:val="20"/>
          <w:lang w:val="en-GB"/>
        </w:rPr>
        <w:t xml:space="preserve">of </w:t>
      </w:r>
      <w:r w:rsidR="00817177" w:rsidRPr="00A2591E">
        <w:rPr>
          <w:sz w:val="20"/>
          <w:szCs w:val="20"/>
          <w:lang w:val="en-GB"/>
        </w:rPr>
        <w:t>an aero engine</w:t>
      </w:r>
      <w:r w:rsidR="0007493E" w:rsidRPr="00A2591E">
        <w:rPr>
          <w:sz w:val="20"/>
          <w:szCs w:val="20"/>
          <w:lang w:val="en-GB"/>
        </w:rPr>
        <w:t xml:space="preserve"> </w:t>
      </w:r>
      <w:r w:rsidR="001B30A0" w:rsidRPr="00A2591E">
        <w:rPr>
          <w:rFonts w:hint="eastAsia"/>
          <w:sz w:val="20"/>
          <w:szCs w:val="20"/>
          <w:lang w:val="en-GB"/>
        </w:rPr>
        <w:t>blade</w:t>
      </w:r>
      <w:r w:rsidR="00114071" w:rsidRPr="00A2591E">
        <w:rPr>
          <w:sz w:val="20"/>
          <w:szCs w:val="20"/>
          <w:lang w:val="en-GB"/>
        </w:rPr>
        <w:t xml:space="preserve"> </w:t>
      </w:r>
      <w:r w:rsidR="0007493E" w:rsidRPr="00A2591E">
        <w:rPr>
          <w:sz w:val="20"/>
          <w:szCs w:val="20"/>
          <w:lang w:val="en-GB"/>
        </w:rPr>
        <w:t xml:space="preserve">under a certain condition </w:t>
      </w:r>
      <w:r w:rsidR="0007493E" w:rsidRPr="00A2591E">
        <w:rPr>
          <w:sz w:val="20"/>
          <w:szCs w:val="20"/>
          <w:lang w:val="en-GB"/>
        </w:rPr>
        <w:fldChar w:fldCharType="begin"/>
      </w:r>
      <w:r w:rsidR="0007493E" w:rsidRPr="00A2591E">
        <w:rPr>
          <w:sz w:val="20"/>
          <w:szCs w:val="20"/>
          <w:lang w:val="en-GB"/>
        </w:rPr>
        <w:instrText xml:space="preserve"> ADDIN EN.CITE &lt;EndNote&gt;&lt;Cite&gt;&lt;Author&gt;He&lt;/Author&gt;&lt;Year&gt;2010&lt;/Year&gt;&lt;RecNum&gt;210&lt;/RecNum&gt;&lt;DisplayText&gt;[22]&lt;/DisplayText&gt;&lt;record&gt;&lt;rec-number&gt;210&lt;/rec-number&gt;&lt;foreign-keys&gt;&lt;key app="EN" db-id="zx9wdrrrlp0fr8eesx7x5f0paxv5waeasxrd"&gt;210&lt;/key&gt;&lt;/foreign-keys&gt;&lt;ref-type name="Journal Article"&gt;17&lt;/ref-type&gt;&lt;contributors&gt;&lt;authors&gt;&lt;author&gt;He, Shangwen&lt;/author&gt;&lt;author&gt;Ren, Xingmin&lt;/author&gt;&lt;author&gt;Qin, Weiyang&lt;/author&gt;&lt;/authors&gt;&lt;/contributors&gt;&lt;titles&gt;&lt;title&gt;A Method for Reducing the Blade Vibration of Platform Damper Using the Macro-Micro Slip Model&lt;/title&gt;&lt;secondary-title&gt;Journal of Northwestern Polytechnical University&lt;/secondary-title&gt;&lt;/titles&gt;&lt;periodical&gt;&lt;full-title&gt;Journal of Northwestern Polytechnical University&lt;/full-title&gt;&lt;/periodical&gt;&lt;dates&gt;&lt;year&gt;2010&lt;/year&gt;&lt;/dates&gt;&lt;urls&gt;&lt;/urls&gt;&lt;/record&gt;&lt;/Cite&gt;&lt;/EndNote&gt;</w:instrText>
      </w:r>
      <w:r w:rsidR="0007493E" w:rsidRPr="00A2591E">
        <w:rPr>
          <w:sz w:val="20"/>
          <w:szCs w:val="20"/>
          <w:lang w:val="en-GB"/>
        </w:rPr>
        <w:fldChar w:fldCharType="separate"/>
      </w:r>
      <w:r w:rsidR="0007493E" w:rsidRPr="00A2591E">
        <w:rPr>
          <w:noProof/>
          <w:sz w:val="20"/>
          <w:szCs w:val="20"/>
          <w:lang w:val="en-GB"/>
        </w:rPr>
        <w:t>[</w:t>
      </w:r>
      <w:hyperlink w:anchor="_ENREF_22" w:tooltip="He, 2010 #210" w:history="1">
        <w:r w:rsidR="001B30A0" w:rsidRPr="00A2591E">
          <w:rPr>
            <w:noProof/>
            <w:sz w:val="20"/>
            <w:szCs w:val="20"/>
            <w:lang w:val="en-GB"/>
          </w:rPr>
          <w:t>22</w:t>
        </w:r>
      </w:hyperlink>
      <w:r w:rsidR="0007493E" w:rsidRPr="00A2591E">
        <w:rPr>
          <w:noProof/>
          <w:sz w:val="20"/>
          <w:szCs w:val="20"/>
          <w:lang w:val="en-GB"/>
        </w:rPr>
        <w:t>]</w:t>
      </w:r>
      <w:r w:rsidR="0007493E" w:rsidRPr="00A2591E">
        <w:rPr>
          <w:sz w:val="20"/>
          <w:szCs w:val="20"/>
          <w:lang w:val="en-GB"/>
        </w:rPr>
        <w:fldChar w:fldCharType="end"/>
      </w:r>
      <w:r w:rsidR="0007493E" w:rsidRPr="00A2591E">
        <w:rPr>
          <w:sz w:val="20"/>
          <w:szCs w:val="20"/>
          <w:lang w:val="en-GB"/>
        </w:rPr>
        <w:t xml:space="preserve">, </w:t>
      </w:r>
      <w:r w:rsidR="00817177" w:rsidRPr="00A2591E">
        <w:rPr>
          <w:sz w:val="20"/>
          <w:szCs w:val="20"/>
          <w:lang w:val="en-GB"/>
        </w:rPr>
        <w:t xml:space="preserve">and </w:t>
      </w:r>
      <w:r w:rsidR="0007493E" w:rsidRPr="00A2591E">
        <w:rPr>
          <w:sz w:val="20"/>
          <w:szCs w:val="20"/>
          <w:lang w:val="en-GB"/>
        </w:rPr>
        <w:t xml:space="preserve">a </w:t>
      </w:r>
      <w:r w:rsidR="009830FF" w:rsidRPr="00A2591E">
        <w:rPr>
          <w:sz w:val="20"/>
          <w:szCs w:val="20"/>
          <w:lang w:val="en-GB"/>
        </w:rPr>
        <w:t xml:space="preserve">bilinear hysteretic model was </w:t>
      </w:r>
      <w:r w:rsidR="00F45B39" w:rsidRPr="00A2591E">
        <w:rPr>
          <w:sz w:val="20"/>
          <w:szCs w:val="20"/>
          <w:lang w:val="en-GB"/>
        </w:rPr>
        <w:t>adopted</w:t>
      </w:r>
      <w:r w:rsidR="009830FF" w:rsidRPr="00A2591E">
        <w:rPr>
          <w:sz w:val="20"/>
          <w:szCs w:val="20"/>
          <w:lang w:val="en-GB"/>
        </w:rPr>
        <w:t xml:space="preserve"> to calculate the optimum normal loads under different external excitations</w:t>
      </w:r>
      <w:r w:rsidR="002B5B31" w:rsidRPr="00A2591E">
        <w:rPr>
          <w:sz w:val="20"/>
          <w:szCs w:val="20"/>
          <w:lang w:val="en-GB"/>
        </w:rPr>
        <w:t xml:space="preserve"> </w:t>
      </w:r>
      <w:r w:rsidR="00817177" w:rsidRPr="00A2591E">
        <w:rPr>
          <w:sz w:val="20"/>
          <w:szCs w:val="20"/>
          <w:lang w:val="en-GB"/>
        </w:rPr>
        <w:fldChar w:fldCharType="begin"/>
      </w:r>
      <w:r w:rsidR="00817177" w:rsidRPr="00A2591E">
        <w:rPr>
          <w:sz w:val="20"/>
          <w:szCs w:val="20"/>
          <w:lang w:val="en-GB"/>
        </w:rPr>
        <w:instrText xml:space="preserve"> ADDIN EN.CITE &lt;EndNote&gt;&lt;Cite&gt;&lt;Author&gt;Shangwen&lt;/Author&gt;&lt;Year&gt;2011&lt;/Year&gt;&lt;RecNum&gt;209&lt;/RecNum&gt;&lt;DisplayText&gt;[23]&lt;/DisplayText&gt;&lt;record&gt;&lt;rec-number&gt;209&lt;/rec-number&gt;&lt;foreign-keys&gt;&lt;key app="EN" db-id="zx9wdrrrlp0fr8eesx7x5f0paxv5waeasxrd"&gt;209&lt;/key&gt;&lt;/foreign-keys&gt;&lt;ref-type name="Journal Article"&gt;17&lt;/ref-type&gt;&lt;contributors&gt;&lt;authors&gt;&lt;author&gt;Shangwen, H. E.&lt;/author&gt;&lt;/authors&gt;&lt;/contributors&gt;&lt;titles&gt;&lt;title&gt;ONE NEW METHOD FOR ANALYSING SYSTEMS WITH DRY FRICTION DAMPING&lt;/title&gt;&lt;secondary-title&gt;Journal of Mechanical Strength&lt;/secondary-title&gt;&lt;/titles&gt;&lt;periodical&gt;&lt;full-title&gt;Journal of Mechanical Strength&lt;/full-title&gt;&lt;/periodical&gt;&lt;pages&gt;29-33&lt;/pages&gt;&lt;volume&gt;33&lt;/volume&gt;&lt;number&gt;1&lt;/number&gt;&lt;dates&gt;&lt;year&gt;2011&lt;/year&gt;&lt;/dates&gt;&lt;urls&gt;&lt;/urls&gt;&lt;/record&gt;&lt;/Cite&gt;&lt;/EndNote&gt;</w:instrText>
      </w:r>
      <w:r w:rsidR="00817177" w:rsidRPr="00A2591E">
        <w:rPr>
          <w:sz w:val="20"/>
          <w:szCs w:val="20"/>
          <w:lang w:val="en-GB"/>
        </w:rPr>
        <w:fldChar w:fldCharType="separate"/>
      </w:r>
      <w:r w:rsidR="00817177" w:rsidRPr="00A2591E">
        <w:rPr>
          <w:noProof/>
          <w:sz w:val="20"/>
          <w:szCs w:val="20"/>
          <w:lang w:val="en-GB"/>
        </w:rPr>
        <w:t>[</w:t>
      </w:r>
      <w:hyperlink w:anchor="_ENREF_23" w:tooltip="Shangwen, 2011 #209" w:history="1">
        <w:r w:rsidR="001B30A0" w:rsidRPr="00A2591E">
          <w:rPr>
            <w:noProof/>
            <w:sz w:val="20"/>
            <w:szCs w:val="20"/>
            <w:lang w:val="en-GB"/>
          </w:rPr>
          <w:t>23</w:t>
        </w:r>
      </w:hyperlink>
      <w:r w:rsidR="00817177" w:rsidRPr="00A2591E">
        <w:rPr>
          <w:noProof/>
          <w:sz w:val="20"/>
          <w:szCs w:val="20"/>
          <w:lang w:val="en-GB"/>
        </w:rPr>
        <w:t>]</w:t>
      </w:r>
      <w:r w:rsidR="00817177" w:rsidRPr="00A2591E">
        <w:rPr>
          <w:sz w:val="20"/>
          <w:szCs w:val="20"/>
          <w:lang w:val="en-GB"/>
        </w:rPr>
        <w:fldChar w:fldCharType="end"/>
      </w:r>
      <w:r w:rsidR="00817177" w:rsidRPr="00A2591E">
        <w:rPr>
          <w:sz w:val="20"/>
          <w:szCs w:val="20"/>
          <w:lang w:val="en-GB"/>
        </w:rPr>
        <w:t xml:space="preserve">. However, the </w:t>
      </w:r>
      <w:r w:rsidR="009830FF" w:rsidRPr="00A2591E">
        <w:rPr>
          <w:sz w:val="20"/>
          <w:szCs w:val="20"/>
          <w:lang w:val="en-GB"/>
        </w:rPr>
        <w:t xml:space="preserve">blade </w:t>
      </w:r>
      <w:r w:rsidR="00D33FB1" w:rsidRPr="00A2591E">
        <w:rPr>
          <w:sz w:val="20"/>
          <w:szCs w:val="20"/>
          <w:lang w:val="en-GB"/>
        </w:rPr>
        <w:t xml:space="preserve">was </w:t>
      </w:r>
      <w:r w:rsidR="009830FF" w:rsidRPr="00A2591E">
        <w:rPr>
          <w:sz w:val="20"/>
          <w:szCs w:val="20"/>
          <w:lang w:val="en-GB"/>
        </w:rPr>
        <w:t xml:space="preserve">modelled as a lumped mass and </w:t>
      </w:r>
      <w:r w:rsidR="00817177" w:rsidRPr="00A2591E">
        <w:rPr>
          <w:sz w:val="20"/>
          <w:szCs w:val="20"/>
          <w:lang w:val="en-GB"/>
        </w:rPr>
        <w:t xml:space="preserve">hence </w:t>
      </w:r>
      <w:r w:rsidR="009830FF" w:rsidRPr="00A2591E">
        <w:rPr>
          <w:sz w:val="20"/>
          <w:szCs w:val="20"/>
          <w:lang w:val="en-GB"/>
        </w:rPr>
        <w:t xml:space="preserve">only </w:t>
      </w:r>
      <w:r w:rsidR="00CC5242" w:rsidRPr="00A2591E">
        <w:rPr>
          <w:sz w:val="20"/>
          <w:szCs w:val="20"/>
          <w:lang w:val="en-GB"/>
        </w:rPr>
        <w:t xml:space="preserve">one </w:t>
      </w:r>
      <w:r w:rsidR="009830FF" w:rsidRPr="00A2591E">
        <w:rPr>
          <w:sz w:val="20"/>
          <w:szCs w:val="20"/>
          <w:lang w:val="en-GB"/>
        </w:rPr>
        <w:t>mode</w:t>
      </w:r>
      <w:r w:rsidR="00CC5242" w:rsidRPr="00A2591E">
        <w:rPr>
          <w:sz w:val="20"/>
          <w:szCs w:val="20"/>
          <w:lang w:val="en-GB"/>
        </w:rPr>
        <w:t xml:space="preserve"> could be included</w:t>
      </w:r>
      <w:r w:rsidR="00D33FB1" w:rsidRPr="00A2591E">
        <w:rPr>
          <w:sz w:val="20"/>
          <w:szCs w:val="20"/>
          <w:lang w:val="en-GB"/>
        </w:rPr>
        <w:t xml:space="preserve"> in these </w:t>
      </w:r>
      <w:r w:rsidR="00817177" w:rsidRPr="00A2591E">
        <w:rPr>
          <w:sz w:val="20"/>
          <w:szCs w:val="20"/>
          <w:lang w:val="en-GB"/>
        </w:rPr>
        <w:t>investigations [22, 23]</w:t>
      </w:r>
      <w:r w:rsidR="00CC5242" w:rsidRPr="00A2591E">
        <w:rPr>
          <w:sz w:val="20"/>
          <w:szCs w:val="20"/>
          <w:lang w:val="en-GB"/>
        </w:rPr>
        <w:t>.</w:t>
      </w:r>
      <w:r w:rsidR="009830FF" w:rsidRPr="00A2591E">
        <w:rPr>
          <w:sz w:val="20"/>
          <w:szCs w:val="20"/>
          <w:lang w:val="en-GB"/>
        </w:rPr>
        <w:t xml:space="preserve"> </w:t>
      </w:r>
      <w:hyperlink w:anchor="_ENREF_24" w:tooltip="Allara, 2009 #36" w:history="1">
        <w:r w:rsidR="001B30A0" w:rsidRPr="00A2591E">
          <w:rPr>
            <w:sz w:val="20"/>
            <w:szCs w:val="20"/>
            <w:lang w:val="en-GB"/>
          </w:rPr>
          <w:fldChar w:fldCharType="begin"/>
        </w:r>
        <w:r w:rsidR="001B30A0" w:rsidRPr="00A2591E">
          <w:rPr>
            <w:sz w:val="20"/>
            <w:szCs w:val="20"/>
            <w:lang w:val="en-GB"/>
          </w:rPr>
          <w:instrText xml:space="preserve"> ADDIN EN.CITE &lt;EndNote&gt;&lt;Cite AuthorYear="1"&gt;&lt;Author&gt;Allara&lt;/Author&gt;&lt;Year&gt;2009&lt;/Year&gt;&lt;RecNum&gt;36&lt;/RecNum&gt;&lt;DisplayText&gt;Allara [24]&lt;/DisplayText&gt;&lt;record&gt;&lt;rec-number&gt;36&lt;/rec-number&gt;&lt;foreign-keys&gt;&lt;key app="EN" db-id="zx9wdrrrlp0fr8eesx7x5f0paxv5waeasxrd"&gt;36&lt;/key&gt;&lt;/foreign-keys&gt;&lt;ref-type name="Journal Article"&gt;17&lt;/ref-type&gt;&lt;contributors&gt;&lt;authors&gt;&lt;author&gt;Allara, M&lt;/author&gt;&lt;/authors&gt;&lt;/contributors&gt;&lt;titles&gt;&lt;title&gt;A model for the characterization of friction contacts in turbine blades&lt;/title&gt;&lt;secondary-title&gt;Journal of Sound and Vibration&lt;/secondary-title&gt;&lt;/titles&gt;&lt;periodical&gt;&lt;full-title&gt;Journal of Sound and Vibration&lt;/full-title&gt;&lt;/periodical&gt;&lt;pages&gt;527-544&lt;/pages&gt;&lt;volume&gt;320&lt;/volume&gt;&lt;number&gt;3&lt;/number&gt;&lt;dates&gt;&lt;year&gt;2009&lt;/year&gt;&lt;/dates&gt;&lt;isbn&gt;0022-460X&lt;/isbn&gt;&lt;urls&gt;&lt;/urls&gt;&lt;/record&gt;&lt;/Cite&gt;&lt;/EndNote&gt;</w:instrText>
        </w:r>
        <w:r w:rsidR="001B30A0" w:rsidRPr="00A2591E">
          <w:rPr>
            <w:sz w:val="20"/>
            <w:szCs w:val="20"/>
            <w:lang w:val="en-GB"/>
          </w:rPr>
          <w:fldChar w:fldCharType="separate"/>
        </w:r>
        <w:r w:rsidR="001B30A0" w:rsidRPr="00A2591E">
          <w:rPr>
            <w:noProof/>
            <w:sz w:val="20"/>
            <w:szCs w:val="20"/>
            <w:lang w:val="en-GB"/>
          </w:rPr>
          <w:t>Allara [24]</w:t>
        </w:r>
        <w:r w:rsidR="001B30A0" w:rsidRPr="00A2591E">
          <w:rPr>
            <w:sz w:val="20"/>
            <w:szCs w:val="20"/>
            <w:lang w:val="en-GB"/>
          </w:rPr>
          <w:fldChar w:fldCharType="end"/>
        </w:r>
      </w:hyperlink>
      <w:r w:rsidR="002B5B31" w:rsidRPr="00A2591E">
        <w:rPr>
          <w:sz w:val="20"/>
          <w:szCs w:val="20"/>
          <w:lang w:val="en-GB"/>
        </w:rPr>
        <w:t xml:space="preserve"> proposed a model to characterize friction contact of non-spherical contact geometries obeying the Coulomb friction law with constant friction coefficient and constant normal load. </w:t>
      </w:r>
      <w:r w:rsidR="007D17E7" w:rsidRPr="00A2591E">
        <w:rPr>
          <w:sz w:val="20"/>
          <w:szCs w:val="20"/>
          <w:lang w:val="en-GB"/>
        </w:rPr>
        <w:t>From</w:t>
      </w:r>
      <w:r w:rsidR="002B5B31" w:rsidRPr="00A2591E">
        <w:rPr>
          <w:sz w:val="20"/>
          <w:szCs w:val="20"/>
          <w:lang w:val="en-GB"/>
        </w:rPr>
        <w:t xml:space="preserve"> this model,</w:t>
      </w:r>
      <w:r w:rsidR="00396939" w:rsidRPr="00A2591E">
        <w:rPr>
          <w:sz w:val="20"/>
          <w:szCs w:val="20"/>
          <w:lang w:val="en-GB"/>
        </w:rPr>
        <w:t xml:space="preserve"> </w:t>
      </w:r>
      <w:r w:rsidR="002B5B31" w:rsidRPr="00A2591E">
        <w:rPr>
          <w:sz w:val="20"/>
          <w:szCs w:val="20"/>
          <w:lang w:val="en-GB"/>
        </w:rPr>
        <w:t>the effect of the main contact parameters (contact geometry, material properties, loads) on the contact behaviour c</w:t>
      </w:r>
      <w:r w:rsidR="007D17E7" w:rsidRPr="00A2591E">
        <w:rPr>
          <w:sz w:val="20"/>
          <w:szCs w:val="20"/>
          <w:lang w:val="en-GB"/>
        </w:rPr>
        <w:t>ould</w:t>
      </w:r>
      <w:r w:rsidR="002B5B31" w:rsidRPr="00A2591E">
        <w:rPr>
          <w:sz w:val="20"/>
          <w:szCs w:val="20"/>
          <w:lang w:val="en-GB"/>
        </w:rPr>
        <w:t xml:space="preserve"> be effectively estimated. In</w:t>
      </w:r>
      <w:r w:rsidR="00E319B6" w:rsidRPr="00A2591E">
        <w:t xml:space="preserve"> </w:t>
      </w:r>
      <w:r w:rsidR="00576ECD" w:rsidRPr="00A2591E">
        <w:rPr>
          <w:sz w:val="20"/>
          <w:szCs w:val="20"/>
          <w:lang w:val="en-GB"/>
        </w:rPr>
        <w:fldChar w:fldCharType="begin"/>
      </w:r>
      <w:r w:rsidR="0007493E" w:rsidRPr="00A2591E">
        <w:rPr>
          <w:sz w:val="20"/>
          <w:szCs w:val="20"/>
          <w:lang w:val="en-GB"/>
        </w:rPr>
        <w:instrText xml:space="preserve"> ADDIN EN.CITE &lt;EndNote&gt;&lt;Cite&gt;&lt;Author&gt;Petrov&lt;/Author&gt;&lt;Year&gt;2008&lt;/Year&gt;&lt;RecNum&gt;25&lt;/RecNum&gt;&lt;DisplayText&gt;[25]&lt;/DisplayText&gt;&lt;record&gt;&lt;rec-number&gt;25&lt;/rec-number&gt;&lt;foreign-keys&gt;&lt;key app="EN" db-id="xrss2t2po2vwsoedspw5eavdt2df2vrfr2dx"&gt;25&lt;/key&gt;&lt;/foreign-keys&gt;&lt;ref-type name="Journal Article"&gt;17&lt;/ref-type&gt;&lt;contributors&gt;&lt;authors&gt;&lt;author&gt;Petrov, EP&lt;/author&gt;&lt;/authors&gt;&lt;/contributors&gt;&lt;titles&gt;&lt;title&gt;Explicit finite element models of friction dampers in forced response analysis of bladed disks&lt;/title&gt;&lt;secondary-title&gt;Journal of engineering for gas turbines and power&lt;/secondary-title&gt;&lt;/titles&gt;&lt;periodical&gt;&lt;full-title&gt;Journal of Engineering for Gas Turbines and Power&lt;/full-title&gt;&lt;/periodical&gt;&lt;pages&gt;022502&lt;/pages&gt;&lt;volume&gt;130&lt;/volume&gt;&lt;number&gt;2&lt;/number&gt;&lt;dates&gt;&lt;year&gt;2008&lt;/year&gt;&lt;/dates&gt;&lt;isbn&gt;0742-4795&lt;/isbn&gt;&lt;urls&gt;&lt;/urls&gt;&lt;/record&gt;&lt;/Cite&gt;&lt;/EndNote&gt;</w:instrText>
      </w:r>
      <w:r w:rsidR="00576ECD" w:rsidRPr="00A2591E">
        <w:rPr>
          <w:sz w:val="20"/>
          <w:szCs w:val="20"/>
          <w:lang w:val="en-GB"/>
        </w:rPr>
        <w:fldChar w:fldCharType="separate"/>
      </w:r>
      <w:r w:rsidR="0007493E" w:rsidRPr="00A2591E">
        <w:rPr>
          <w:noProof/>
          <w:sz w:val="20"/>
          <w:szCs w:val="20"/>
          <w:lang w:val="en-GB"/>
        </w:rPr>
        <w:t>[</w:t>
      </w:r>
      <w:hyperlink w:anchor="_ENREF_25" w:tooltip="Petrov, 2008 #25" w:history="1">
        <w:r w:rsidR="001B30A0" w:rsidRPr="00A2591E">
          <w:rPr>
            <w:noProof/>
            <w:sz w:val="20"/>
            <w:szCs w:val="20"/>
            <w:lang w:val="en-GB"/>
          </w:rPr>
          <w:t>25</w:t>
        </w:r>
      </w:hyperlink>
      <w:r w:rsidR="0007493E" w:rsidRPr="00A2591E">
        <w:rPr>
          <w:noProof/>
          <w:sz w:val="20"/>
          <w:szCs w:val="20"/>
          <w:lang w:val="en-GB"/>
        </w:rPr>
        <w:t>]</w:t>
      </w:r>
      <w:r w:rsidR="00576ECD" w:rsidRPr="00A2591E">
        <w:rPr>
          <w:sz w:val="20"/>
          <w:szCs w:val="20"/>
          <w:lang w:val="en-GB"/>
        </w:rPr>
        <w:fldChar w:fldCharType="end"/>
      </w:r>
      <w:r w:rsidR="002B5B31" w:rsidRPr="00A2591E">
        <w:rPr>
          <w:sz w:val="20"/>
          <w:szCs w:val="20"/>
          <w:lang w:val="en-GB"/>
        </w:rPr>
        <w:t xml:space="preserve"> the dampers were modelled with the finite elements. </w:t>
      </w:r>
      <w:hyperlink w:anchor="_ENREF_26" w:tooltip="Ostachowicz, 1989 #8" w:history="1">
        <w:r w:rsidR="001B30A0" w:rsidRPr="00A2591E">
          <w:rPr>
            <w:sz w:val="20"/>
            <w:szCs w:val="20"/>
            <w:lang w:val="en-GB"/>
          </w:rPr>
          <w:fldChar w:fldCharType="begin"/>
        </w:r>
        <w:r w:rsidR="001B30A0" w:rsidRPr="00A2591E">
          <w:rPr>
            <w:sz w:val="20"/>
            <w:szCs w:val="20"/>
            <w:lang w:val="en-GB"/>
          </w:rPr>
          <w:instrText xml:space="preserve"> ADDIN EN.CITE &lt;EndNote&gt;&lt;Cite AuthorYear="1"&gt;&lt;Author&gt;Ostachowicz&lt;/Author&gt;&lt;Year&gt;1989&lt;/Year&gt;&lt;RecNum&gt;8&lt;/RecNum&gt;&lt;DisplayText&gt;Ostachowicz [26]&lt;/DisplayText&gt;&lt;record&gt;&lt;rec-number&gt;8&lt;/rec-number&gt;&lt;foreign-keys&gt;&lt;key app="EN" db-id="zx9wdrrrlp0fr8eesx7x5f0paxv5waeasxrd"&gt;8&lt;/key&gt;&lt;/foreign-keys&gt;&lt;ref-type name="Journal Article"&gt;17&lt;/ref-type&gt;&lt;contributors&gt;&lt;authors&gt;&lt;author&gt;Ostachowicz, W&lt;/author&gt;&lt;/authors&gt;&lt;/contributors&gt;&lt;titles&gt;&lt;title&gt;The harmonic balance method for determining the vibration parameters in damped dynamic systems&lt;/title&gt;&lt;secondary-title&gt;Journal of Sound and Vibration&lt;/secondary-title&gt;&lt;/titles&gt;&lt;periodical&gt;&lt;full-title&gt;Journal of Sound and Vibration&lt;/full-title&gt;&lt;/periodical&gt;&lt;pages&gt;465-473&lt;/pages&gt;&lt;volume&gt;131&lt;/volume&gt;&lt;number&gt;3&lt;/number&gt;&lt;dates&gt;&lt;year&gt;1989&lt;/year&gt;&lt;/dates&gt;&lt;isbn&gt;0022-460X&lt;/isbn&gt;&lt;urls&gt;&lt;/urls&gt;&lt;/record&gt;&lt;/Cite&gt;&lt;/EndNote&gt;</w:instrText>
        </w:r>
        <w:r w:rsidR="001B30A0" w:rsidRPr="00A2591E">
          <w:rPr>
            <w:sz w:val="20"/>
            <w:szCs w:val="20"/>
            <w:lang w:val="en-GB"/>
          </w:rPr>
          <w:fldChar w:fldCharType="separate"/>
        </w:r>
        <w:r w:rsidR="001B30A0" w:rsidRPr="00A2591E">
          <w:rPr>
            <w:noProof/>
            <w:sz w:val="20"/>
            <w:szCs w:val="20"/>
            <w:lang w:val="en-GB"/>
          </w:rPr>
          <w:t>Ostachowicz [26]</w:t>
        </w:r>
        <w:r w:rsidR="001B30A0" w:rsidRPr="00A2591E">
          <w:rPr>
            <w:sz w:val="20"/>
            <w:szCs w:val="20"/>
            <w:lang w:val="en-GB"/>
          </w:rPr>
          <w:fldChar w:fldCharType="end"/>
        </w:r>
      </w:hyperlink>
      <w:r w:rsidR="000862F9" w:rsidRPr="00A2591E">
        <w:rPr>
          <w:sz w:val="20"/>
          <w:szCs w:val="20"/>
        </w:rPr>
        <w:t xml:space="preserve"> </w:t>
      </w:r>
      <w:r w:rsidR="000862F9" w:rsidRPr="00A2591E">
        <w:rPr>
          <w:sz w:val="20"/>
          <w:szCs w:val="20"/>
          <w:lang w:val="en-GB"/>
        </w:rPr>
        <w:t>established a</w:t>
      </w:r>
      <w:r w:rsidR="00260D3D" w:rsidRPr="00A2591E">
        <w:rPr>
          <w:sz w:val="20"/>
          <w:szCs w:val="20"/>
          <w:lang w:val="en-GB"/>
        </w:rPr>
        <w:t>n HBM</w:t>
      </w:r>
      <w:r w:rsidR="000862F9" w:rsidRPr="00A2591E">
        <w:rPr>
          <w:sz w:val="20"/>
          <w:szCs w:val="20"/>
          <w:lang w:val="en-GB"/>
        </w:rPr>
        <w:t xml:space="preserve"> for forced vibration analysis of dynamic systems damped by dry friction forces.</w:t>
      </w:r>
      <w:r w:rsidR="00C468DB" w:rsidRPr="00A2591E">
        <w:rPr>
          <w:sz w:val="20"/>
          <w:szCs w:val="20"/>
          <w:lang w:val="en-GB"/>
        </w:rPr>
        <w:t xml:space="preserve"> Guillen and Pierre </w:t>
      </w:r>
      <w:r w:rsidR="009A5A02" w:rsidRPr="00A2591E">
        <w:rPr>
          <w:sz w:val="20"/>
          <w:szCs w:val="20"/>
          <w:lang w:val="en-GB"/>
        </w:rPr>
        <w:fldChar w:fldCharType="begin"/>
      </w:r>
      <w:r w:rsidR="0007493E" w:rsidRPr="00A2591E">
        <w:rPr>
          <w:sz w:val="20"/>
          <w:szCs w:val="20"/>
          <w:lang w:val="en-GB"/>
        </w:rPr>
        <w:instrText xml:space="preserve"> ADDIN EN.CITE &lt;EndNote&gt;&lt;Cite&gt;&lt;Author&gt;Guillen&lt;/Author&gt;&lt;Year&gt;1999&lt;/Year&gt;&lt;RecNum&gt;84&lt;/RecNum&gt;&lt;DisplayText&gt;[27]&lt;/DisplayText&gt;&lt;record&gt;&lt;rec-number&gt;84&lt;/rec-number&gt;&lt;foreign-keys&gt;&lt;key app="EN" db-id="zx9wdrrrlp0fr8eesx7x5f0paxv5waeasxrd"&gt;84&lt;/key&gt;&lt;/foreign-keys&gt;&lt;ref-type name="Conference Proceedings"&gt;10&lt;/ref-type&gt;&lt;contributors&gt;&lt;authors&gt;&lt;author&gt;Guillen, J&lt;/author&gt;&lt;author&gt;Pierre, C&lt;/author&gt;&lt;/authors&gt;&lt;/contributors&gt;&lt;titles&gt;&lt;title&gt;An Efficient, Hybrid, Frequency-Time Domain Method for The Dynamics of Large-Scale Dry-Friction Damped Structural Systems&lt;/title&gt;&lt;secondary-title&gt;IUTAM Symposium on Unilateral Multibody Contacts&lt;/secondary-title&gt;&lt;/titles&gt;&lt;pages&gt;169-178&lt;/pages&gt;&lt;dates&gt;&lt;year&gt;1999&lt;/year&gt;&lt;/dates&gt;&lt;publisher&gt;Springer&lt;/publisher&gt;&lt;isbn&gt;9401058539&lt;/isbn&gt;&lt;urls&gt;&lt;/urls&gt;&lt;/record&gt;&lt;/Cite&gt;&lt;/EndNote&gt;</w:instrText>
      </w:r>
      <w:r w:rsidR="009A5A02" w:rsidRPr="00A2591E">
        <w:rPr>
          <w:sz w:val="20"/>
          <w:szCs w:val="20"/>
          <w:lang w:val="en-GB"/>
        </w:rPr>
        <w:fldChar w:fldCharType="separate"/>
      </w:r>
      <w:r w:rsidR="0007493E" w:rsidRPr="00A2591E">
        <w:rPr>
          <w:noProof/>
          <w:sz w:val="20"/>
          <w:szCs w:val="20"/>
          <w:lang w:val="en-GB"/>
        </w:rPr>
        <w:t>[</w:t>
      </w:r>
      <w:hyperlink w:anchor="_ENREF_27" w:tooltip="Guillen, 1999 #84" w:history="1">
        <w:r w:rsidR="001B30A0" w:rsidRPr="00A2591E">
          <w:rPr>
            <w:noProof/>
            <w:sz w:val="20"/>
            <w:szCs w:val="20"/>
            <w:lang w:val="en-GB"/>
          </w:rPr>
          <w:t>27</w:t>
        </w:r>
      </w:hyperlink>
      <w:r w:rsidR="0007493E" w:rsidRPr="00A2591E">
        <w:rPr>
          <w:noProof/>
          <w:sz w:val="20"/>
          <w:szCs w:val="20"/>
          <w:lang w:val="en-GB"/>
        </w:rPr>
        <w:t>]</w:t>
      </w:r>
      <w:r w:rsidR="009A5A02" w:rsidRPr="00A2591E">
        <w:rPr>
          <w:sz w:val="20"/>
          <w:szCs w:val="20"/>
          <w:lang w:val="en-GB"/>
        </w:rPr>
        <w:fldChar w:fldCharType="end"/>
      </w:r>
      <w:r w:rsidR="009A5A02" w:rsidRPr="00A2591E">
        <w:rPr>
          <w:sz w:val="20"/>
          <w:szCs w:val="20"/>
          <w:lang w:val="en-GB"/>
        </w:rPr>
        <w:t xml:space="preserve"> </w:t>
      </w:r>
      <w:r w:rsidR="00C468DB" w:rsidRPr="00A2591E">
        <w:rPr>
          <w:sz w:val="20"/>
          <w:szCs w:val="20"/>
          <w:lang w:val="en-GB"/>
        </w:rPr>
        <w:t xml:space="preserve">introduced a Hybrid Frequency-Time (HFT) method for </w:t>
      </w:r>
      <w:r w:rsidR="004E60BA" w:rsidRPr="00A2591E">
        <w:rPr>
          <w:sz w:val="20"/>
          <w:szCs w:val="20"/>
          <w:lang w:val="en-GB"/>
        </w:rPr>
        <w:t>analysing</w:t>
      </w:r>
      <w:r w:rsidR="00C468DB" w:rsidRPr="00A2591E">
        <w:rPr>
          <w:sz w:val="20"/>
          <w:szCs w:val="20"/>
          <w:lang w:val="en-GB"/>
        </w:rPr>
        <w:t xml:space="preserve"> the steady-state response of the </w:t>
      </w:r>
      <w:r w:rsidR="004E60BA" w:rsidRPr="00A2591E">
        <w:rPr>
          <w:sz w:val="20"/>
          <w:szCs w:val="20"/>
          <w:lang w:val="en-GB"/>
        </w:rPr>
        <w:t>large-scale dry-friction damped structural systems</w:t>
      </w:r>
      <w:r w:rsidR="00C468DB" w:rsidRPr="00A2591E">
        <w:rPr>
          <w:sz w:val="20"/>
          <w:szCs w:val="20"/>
          <w:lang w:val="en-GB"/>
        </w:rPr>
        <w:t>.</w:t>
      </w:r>
      <w:r w:rsidR="002B5B31" w:rsidRPr="00A2591E">
        <w:rPr>
          <w:sz w:val="20"/>
          <w:szCs w:val="20"/>
          <w:lang w:val="en-GB"/>
        </w:rPr>
        <w:t xml:space="preserve"> The correlation of the static/dynamic coupling of the </w:t>
      </w:r>
      <w:r w:rsidR="00DC1326" w:rsidRPr="00A2591E">
        <w:rPr>
          <w:sz w:val="20"/>
          <w:szCs w:val="20"/>
          <w:lang w:val="en-GB"/>
        </w:rPr>
        <w:t>under-platform</w:t>
      </w:r>
      <w:r w:rsidR="002B5B31" w:rsidRPr="00A2591E">
        <w:rPr>
          <w:sz w:val="20"/>
          <w:szCs w:val="20"/>
          <w:lang w:val="en-GB"/>
        </w:rPr>
        <w:t xml:space="preserve"> dampers</w:t>
      </w:r>
      <w:r w:rsidR="00EC4613" w:rsidRPr="00A2591E">
        <w:rPr>
          <w:sz w:val="20"/>
          <w:szCs w:val="20"/>
          <w:lang w:val="en-GB"/>
        </w:rPr>
        <w:t xml:space="preserve"> </w:t>
      </w:r>
      <w:r w:rsidR="004E2EEA" w:rsidRPr="00A2591E">
        <w:rPr>
          <w:sz w:val="20"/>
          <w:szCs w:val="20"/>
          <w:lang w:val="en-GB"/>
        </w:rPr>
        <w:t>was</w:t>
      </w:r>
      <w:r w:rsidR="002B5B31" w:rsidRPr="00A2591E">
        <w:rPr>
          <w:sz w:val="20"/>
          <w:szCs w:val="20"/>
          <w:lang w:val="en-GB"/>
        </w:rPr>
        <w:t xml:space="preserve"> investigated</w:t>
      </w:r>
      <w:r w:rsidR="00EC4613" w:rsidRPr="00A2591E">
        <w:rPr>
          <w:sz w:val="20"/>
          <w:szCs w:val="20"/>
          <w:lang w:val="en-GB"/>
        </w:rPr>
        <w:t xml:space="preserve"> </w:t>
      </w:r>
      <w:r w:rsidR="004E2EEA" w:rsidRPr="00A2591E">
        <w:rPr>
          <w:sz w:val="20"/>
          <w:szCs w:val="20"/>
          <w:lang w:val="en-GB"/>
        </w:rPr>
        <w:t>by</w:t>
      </w:r>
      <w:r w:rsidR="002F30A2" w:rsidRPr="00A2591E">
        <w:rPr>
          <w:sz w:val="20"/>
          <w:szCs w:val="20"/>
          <w:lang w:val="en-GB"/>
        </w:rPr>
        <w:t xml:space="preserve"> </w:t>
      </w:r>
      <w:hyperlink w:anchor="_ENREF_28" w:tooltip="Firrone, 2011 #31" w:history="1">
        <w:r w:rsidR="001B30A0" w:rsidRPr="00A2591E">
          <w:rPr>
            <w:sz w:val="20"/>
            <w:szCs w:val="20"/>
            <w:lang w:val="en-GB"/>
          </w:rPr>
          <w:fldChar w:fldCharType="begin"/>
        </w:r>
        <w:r w:rsidR="001B30A0" w:rsidRPr="00A2591E">
          <w:rPr>
            <w:sz w:val="20"/>
            <w:szCs w:val="20"/>
            <w:lang w:val="en-GB"/>
          </w:rPr>
          <w:instrText xml:space="preserve"> ADDIN EN.CITE &lt;EndNote&gt;&lt;Cite AuthorYear="1"&gt;&lt;Author&gt;Firrone&lt;/Author&gt;&lt;Year&gt;2011&lt;/Year&gt;&lt;RecNum&gt;31&lt;/RecNum&gt;&lt;DisplayText&gt;Firrone et al. [28]&lt;/DisplayText&gt;&lt;record&gt;&lt;rec-number&gt;31&lt;/rec-number&gt;&lt;foreign-keys&gt;&lt;key app="EN" db-id="zx9wdrrrlp0fr8eesx7x5f0paxv5waeasxrd"&gt;31&lt;/key&gt;&lt;/foreign-keys&gt;&lt;ref-type name="Journal Article"&gt;17&lt;/ref-type&gt;&lt;contributors&gt;&lt;authors&gt;&lt;author&gt;Firrone, Christian M&lt;/author&gt;&lt;author&gt;Zucca, Stefano&lt;/author&gt;&lt;author&gt;Gola, Muzio M&lt;/author&gt;&lt;/authors&gt;&lt;/contributors&gt;&lt;titles&gt;&lt;title&gt;The effect of underplatform dampers on the forced response of bladed disks by a coupled static/dynamic harmonic balance method&lt;/title&gt;&lt;secondary-title&gt;International Journal of Non-Linear Mechanics&lt;/secondary-title&gt;&lt;/titles&gt;&lt;periodical&gt;&lt;full-title&gt;International Journal of Non-Linear Mechanics&lt;/full-title&gt;&lt;/periodical&gt;&lt;pages&gt;363-375&lt;/pages&gt;&lt;volume&gt;46&lt;/volume&gt;&lt;number&gt;2&lt;/number&gt;&lt;dates&gt;&lt;year&gt;2011&lt;/year&gt;&lt;/dates&gt;&lt;isbn&gt;0020-7462&lt;/isbn&gt;&lt;urls&gt;&lt;/urls&gt;&lt;/record&gt;&lt;/Cite&gt;&lt;/EndNote&gt;</w:instrText>
        </w:r>
        <w:r w:rsidR="001B30A0" w:rsidRPr="00A2591E">
          <w:rPr>
            <w:sz w:val="20"/>
            <w:szCs w:val="20"/>
            <w:lang w:val="en-GB"/>
          </w:rPr>
          <w:fldChar w:fldCharType="separate"/>
        </w:r>
        <w:r w:rsidR="001B30A0" w:rsidRPr="00A2591E">
          <w:rPr>
            <w:noProof/>
            <w:sz w:val="20"/>
            <w:szCs w:val="20"/>
            <w:lang w:val="en-GB"/>
          </w:rPr>
          <w:t>Firrone et al. [28]</w:t>
        </w:r>
        <w:r w:rsidR="001B30A0" w:rsidRPr="00A2591E">
          <w:rPr>
            <w:sz w:val="20"/>
            <w:szCs w:val="20"/>
            <w:lang w:val="en-GB"/>
          </w:rPr>
          <w:fldChar w:fldCharType="end"/>
        </w:r>
      </w:hyperlink>
      <w:r w:rsidR="002B5B31" w:rsidRPr="00A2591E">
        <w:rPr>
          <w:sz w:val="20"/>
          <w:szCs w:val="20"/>
          <w:lang w:val="en-GB"/>
        </w:rPr>
        <w:t>.</w:t>
      </w:r>
      <w:r w:rsidR="00110B4F" w:rsidRPr="00A2591E">
        <w:rPr>
          <w:sz w:val="20"/>
          <w:szCs w:val="20"/>
          <w:lang w:val="en-GB"/>
        </w:rPr>
        <w:t xml:space="preserve"> </w:t>
      </w:r>
      <w:r w:rsidR="002B5B31" w:rsidRPr="00A2591E">
        <w:rPr>
          <w:sz w:val="20"/>
          <w:szCs w:val="20"/>
          <w:lang w:val="en-GB"/>
        </w:rPr>
        <w:t xml:space="preserve">A new microslip friction model with </w:t>
      </w:r>
      <w:r w:rsidR="009D0F75" w:rsidRPr="00A2591E">
        <w:rPr>
          <w:sz w:val="20"/>
          <w:szCs w:val="20"/>
          <w:lang w:val="en-GB"/>
        </w:rPr>
        <w:t xml:space="preserve">an </w:t>
      </w:r>
      <w:r w:rsidR="002B5B31" w:rsidRPr="00A2591E">
        <w:rPr>
          <w:sz w:val="20"/>
          <w:szCs w:val="20"/>
          <w:lang w:val="en-GB"/>
        </w:rPr>
        <w:t xml:space="preserve">elastoplastic shear layer was </w:t>
      </w:r>
      <w:r w:rsidR="00D20598" w:rsidRPr="00A2591E">
        <w:rPr>
          <w:sz w:val="20"/>
          <w:szCs w:val="20"/>
          <w:lang w:val="en-GB"/>
        </w:rPr>
        <w:t>put forward</w:t>
      </w:r>
      <w:r w:rsidR="002B5B31" w:rsidRPr="00A2591E">
        <w:rPr>
          <w:sz w:val="20"/>
          <w:szCs w:val="20"/>
          <w:lang w:val="en-GB"/>
        </w:rPr>
        <w:t xml:space="preserve"> to </w:t>
      </w:r>
      <w:r w:rsidR="004E60BA" w:rsidRPr="00A2591E">
        <w:rPr>
          <w:sz w:val="20"/>
          <w:szCs w:val="20"/>
          <w:lang w:val="en-GB"/>
        </w:rPr>
        <w:t>analyse</w:t>
      </w:r>
      <w:r w:rsidR="002B5B31" w:rsidRPr="00A2591E">
        <w:rPr>
          <w:sz w:val="20"/>
          <w:szCs w:val="20"/>
          <w:lang w:val="en-GB"/>
        </w:rPr>
        <w:t xml:space="preserve"> dynamic response of </w:t>
      </w:r>
      <w:r w:rsidR="004E60BA" w:rsidRPr="00A2591E">
        <w:rPr>
          <w:sz w:val="20"/>
          <w:szCs w:val="20"/>
          <w:lang w:val="en-GB"/>
        </w:rPr>
        <w:t xml:space="preserve">a </w:t>
      </w:r>
      <w:r w:rsidR="002B5B31" w:rsidRPr="00A2591E">
        <w:rPr>
          <w:sz w:val="20"/>
          <w:szCs w:val="20"/>
          <w:lang w:val="en-GB"/>
        </w:rPr>
        <w:t>system with</w:t>
      </w:r>
      <w:r w:rsidR="00EC4613" w:rsidRPr="00A2591E">
        <w:rPr>
          <w:sz w:val="20"/>
          <w:szCs w:val="20"/>
          <w:lang w:val="en-GB"/>
        </w:rPr>
        <w:t xml:space="preserve"> </w:t>
      </w:r>
      <w:r w:rsidR="00DC1326" w:rsidRPr="00A2591E">
        <w:rPr>
          <w:sz w:val="20"/>
          <w:szCs w:val="20"/>
          <w:lang w:val="en-GB"/>
        </w:rPr>
        <w:t>under-platform</w:t>
      </w:r>
      <w:r w:rsidR="002B5B31" w:rsidRPr="00A2591E">
        <w:rPr>
          <w:sz w:val="20"/>
          <w:szCs w:val="20"/>
          <w:lang w:val="en-GB"/>
        </w:rPr>
        <w:t xml:space="preserve"> dry friction damper</w:t>
      </w:r>
      <w:r w:rsidR="00D20598" w:rsidRPr="00A2591E">
        <w:rPr>
          <w:sz w:val="20"/>
          <w:szCs w:val="20"/>
          <w:lang w:val="en-GB"/>
        </w:rPr>
        <w:t>s</w:t>
      </w:r>
      <w:r w:rsidR="002B5B31" w:rsidRPr="00A2591E">
        <w:rPr>
          <w:sz w:val="20"/>
          <w:szCs w:val="20"/>
          <w:lang w:val="en-GB"/>
        </w:rPr>
        <w:t xml:space="preserve"> under high normal force</w:t>
      </w:r>
      <w:r w:rsidR="00396939" w:rsidRPr="00A2591E">
        <w:rPr>
          <w:sz w:val="20"/>
          <w:szCs w:val="20"/>
          <w:lang w:val="en-GB"/>
        </w:rPr>
        <w:t xml:space="preserve"> </w:t>
      </w:r>
      <w:r w:rsidR="00D31454" w:rsidRPr="00A2591E">
        <w:rPr>
          <w:sz w:val="20"/>
          <w:szCs w:val="20"/>
          <w:lang w:val="en-GB"/>
        </w:rPr>
        <w:fldChar w:fldCharType="begin"/>
      </w:r>
      <w:r w:rsidR="0007493E" w:rsidRPr="00A2591E">
        <w:rPr>
          <w:sz w:val="20"/>
          <w:szCs w:val="20"/>
          <w:lang w:val="en-GB"/>
        </w:rPr>
        <w:instrText xml:space="preserve"> ADDIN EN.CITE &lt;EndNote&gt;&lt;Cite&gt;&lt;Author&gt;Shangwen&lt;/Author&gt;&lt;Year&gt;2010&lt;/Year&gt;&lt;RecNum&gt;35&lt;/RecNum&gt;&lt;DisplayText&gt;[29]&lt;/DisplayText&gt;&lt;record&gt;&lt;rec-number&gt;35&lt;/rec-number&gt;&lt;foreign-keys&gt;&lt;key app="EN" db-id="zx9wdrrrlp0fr8eesx7x5f0paxv5waeasxrd"&gt;35&lt;/key&gt;&lt;/foreign-keys&gt;&lt;ref-type name="Conference Proceedings"&gt;10&lt;/ref-type&gt;&lt;contributors&gt;&lt;authors&gt;&lt;author&gt;Shangwen, He&lt;/author&gt;&lt;author&gt;Xingmin, Ren&lt;/author&gt;&lt;author&gt;Weiyang, Qin&lt;/author&gt;&lt;/authors&gt;&lt;/contributors&gt;&lt;titles&gt;&lt;title&gt;A New Micro Slip for Analyzing Vibration Characteristic of Dry Friction Damper Under High Normal Force&lt;/title&gt;&lt;secondary-title&gt;Information and Computing (ICIC), 2010 Third International Conference on&lt;/secondary-title&gt;&lt;/titles&gt;&lt;pages&gt;258-261&lt;/pages&gt;&lt;volume&gt;3&lt;/volume&gt;&lt;dates&gt;&lt;year&gt;2010&lt;/year&gt;&lt;/dates&gt;&lt;publisher&gt;IEEE&lt;/publisher&gt;&lt;isbn&gt;1424470811&lt;/isbn&gt;&lt;urls&gt;&lt;/urls&gt;&lt;/record&gt;&lt;/Cite&gt;&lt;/EndNote&gt;</w:instrText>
      </w:r>
      <w:r w:rsidR="00D31454" w:rsidRPr="00A2591E">
        <w:rPr>
          <w:sz w:val="20"/>
          <w:szCs w:val="20"/>
          <w:lang w:val="en-GB"/>
        </w:rPr>
        <w:fldChar w:fldCharType="separate"/>
      </w:r>
      <w:r w:rsidR="0007493E" w:rsidRPr="00A2591E">
        <w:rPr>
          <w:noProof/>
          <w:sz w:val="20"/>
          <w:szCs w:val="20"/>
          <w:lang w:val="en-GB"/>
        </w:rPr>
        <w:t>[</w:t>
      </w:r>
      <w:hyperlink w:anchor="_ENREF_29" w:tooltip="Shangwen, 2010 #35" w:history="1">
        <w:r w:rsidR="001B30A0" w:rsidRPr="00A2591E">
          <w:rPr>
            <w:noProof/>
            <w:sz w:val="20"/>
            <w:szCs w:val="20"/>
            <w:lang w:val="en-GB"/>
          </w:rPr>
          <w:t>29</w:t>
        </w:r>
      </w:hyperlink>
      <w:r w:rsidR="0007493E" w:rsidRPr="00A2591E">
        <w:rPr>
          <w:noProof/>
          <w:sz w:val="20"/>
          <w:szCs w:val="20"/>
          <w:lang w:val="en-GB"/>
        </w:rPr>
        <w:t>]</w:t>
      </w:r>
      <w:r w:rsidR="00D31454" w:rsidRPr="00A2591E">
        <w:rPr>
          <w:sz w:val="20"/>
          <w:szCs w:val="20"/>
          <w:lang w:val="en-GB"/>
        </w:rPr>
        <w:fldChar w:fldCharType="end"/>
      </w:r>
      <w:r w:rsidR="002B5B31" w:rsidRPr="00A2591E">
        <w:rPr>
          <w:sz w:val="20"/>
          <w:szCs w:val="20"/>
          <w:lang w:val="en-GB"/>
        </w:rPr>
        <w:t>. Mathematical relationships of dry friction force versus</w:t>
      </w:r>
      <w:r w:rsidR="00EC4613" w:rsidRPr="00A2591E">
        <w:rPr>
          <w:sz w:val="20"/>
          <w:szCs w:val="20"/>
          <w:lang w:val="en-GB"/>
        </w:rPr>
        <w:t xml:space="preserve"> </w:t>
      </w:r>
      <w:r w:rsidR="002B5B31" w:rsidRPr="00A2591E">
        <w:rPr>
          <w:sz w:val="20"/>
          <w:szCs w:val="20"/>
          <w:lang w:val="en-GB"/>
        </w:rPr>
        <w:t xml:space="preserve">relative velocity in friction contact of two bodies were studied by </w:t>
      </w:r>
      <w:hyperlink w:anchor="_ENREF_30" w:tooltip="Půst, 2011 #34" w:history="1">
        <w:r w:rsidR="001B30A0" w:rsidRPr="00A2591E">
          <w:rPr>
            <w:sz w:val="20"/>
            <w:szCs w:val="20"/>
            <w:lang w:val="en-GB"/>
          </w:rPr>
          <w:fldChar w:fldCharType="begin"/>
        </w:r>
        <w:r w:rsidR="001B30A0" w:rsidRPr="00A2591E">
          <w:rPr>
            <w:sz w:val="20"/>
            <w:szCs w:val="20"/>
            <w:lang w:val="en-GB"/>
          </w:rPr>
          <w:instrText xml:space="preserve"> ADDIN EN.CITE &lt;EndNote&gt;&lt;Cite AuthorYear="1"&gt;&lt;Author&gt;Půst&lt;/Author&gt;&lt;Year&gt;2011&lt;/Year&gt;&lt;RecNum&gt;34&lt;/RecNum&gt;&lt;DisplayText&gt;Půst et al. [30]&lt;/DisplayText&gt;&lt;record&gt;&lt;rec-number&gt;34&lt;/rec-number&gt;&lt;foreign-keys&gt;&lt;key app="EN" db-id="zx9wdrrrlp0fr8eesx7x5f0paxv5waeasxrd"&gt;34&lt;/key&gt;&lt;/foreign-keys&gt;&lt;ref-type name="Journal Article"&gt;17&lt;/ref-type&gt;&lt;contributors&gt;&lt;authors&gt;&lt;author&gt;Půst, Ladislav&lt;/author&gt;&lt;author&gt;Pešek, Luděk&lt;/author&gt;&lt;author&gt;Radolfová, Alena&lt;/author&gt;&lt;/authors&gt;&lt;/contributors&gt;&lt;titles&gt;&lt;title&gt;Various types of dry friction characteristics for vibration damping&lt;/title&gt;&lt;secondary-title&gt;Engineering Mechanics&lt;/secondary-title&gt;&lt;/titles&gt;&lt;periodical&gt;&lt;full-title&gt;Engineering Mechanics&lt;/full-title&gt;&lt;/periodical&gt;&lt;pages&gt;203-224&lt;/pages&gt;&lt;volume&gt;18&lt;/volume&gt;&lt;number&gt;3-4&lt;/number&gt;&lt;dates&gt;&lt;year&gt;2011&lt;/year&gt;&lt;/dates&gt;&lt;isbn&gt;1802-1484&lt;/isbn&gt;&lt;urls&gt;&lt;/urls&gt;&lt;/record&gt;&lt;/Cite&gt;&lt;/EndNote&gt;</w:instrText>
        </w:r>
        <w:r w:rsidR="001B30A0" w:rsidRPr="00A2591E">
          <w:rPr>
            <w:sz w:val="20"/>
            <w:szCs w:val="20"/>
            <w:lang w:val="en-GB"/>
          </w:rPr>
          <w:fldChar w:fldCharType="separate"/>
        </w:r>
        <w:r w:rsidR="001B30A0" w:rsidRPr="00A2591E">
          <w:rPr>
            <w:noProof/>
            <w:sz w:val="20"/>
            <w:szCs w:val="20"/>
            <w:lang w:val="en-GB"/>
          </w:rPr>
          <w:t>Půst et al. [30]</w:t>
        </w:r>
        <w:r w:rsidR="001B30A0" w:rsidRPr="00A2591E">
          <w:rPr>
            <w:sz w:val="20"/>
            <w:szCs w:val="20"/>
            <w:lang w:val="en-GB"/>
          </w:rPr>
          <w:fldChar w:fldCharType="end"/>
        </w:r>
      </w:hyperlink>
      <w:r w:rsidR="002B5B31" w:rsidRPr="00A2591E">
        <w:rPr>
          <w:sz w:val="20"/>
          <w:szCs w:val="20"/>
          <w:lang w:val="en-GB"/>
        </w:rPr>
        <w:t>.</w:t>
      </w:r>
      <w:r w:rsidR="00D54ACB" w:rsidRPr="00A2591E">
        <w:rPr>
          <w:sz w:val="20"/>
          <w:szCs w:val="20"/>
          <w:lang w:val="en-GB"/>
        </w:rPr>
        <w:t xml:space="preserve"> </w:t>
      </w:r>
      <w:r w:rsidR="002B5B31" w:rsidRPr="00A2591E">
        <w:rPr>
          <w:sz w:val="20"/>
          <w:szCs w:val="20"/>
          <w:lang w:val="en-GB"/>
        </w:rPr>
        <w:t>Schwingshackl et al.</w:t>
      </w:r>
      <w:r w:rsidR="00A432ED" w:rsidRPr="00A2591E">
        <w:rPr>
          <w:sz w:val="20"/>
          <w:szCs w:val="20"/>
          <w:lang w:val="en-GB"/>
        </w:rPr>
        <w:t xml:space="preserve"> </w:t>
      </w:r>
      <w:r w:rsidR="009E5654" w:rsidRPr="00A2591E">
        <w:rPr>
          <w:sz w:val="20"/>
          <w:szCs w:val="20"/>
          <w:lang w:val="en-GB"/>
        </w:rPr>
        <w:fldChar w:fldCharType="begin"/>
      </w:r>
      <w:r w:rsidR="0007493E" w:rsidRPr="00A2591E">
        <w:rPr>
          <w:sz w:val="20"/>
          <w:szCs w:val="20"/>
          <w:lang w:val="en-GB"/>
        </w:rPr>
        <w:instrText xml:space="preserve"> ADDIN EN.CITE &lt;EndNote&gt;&lt;Cite&gt;&lt;Author&gt;Schwingshackl&lt;/Author&gt;&lt;Year&gt;2012&lt;/Year&gt;&lt;RecNum&gt;22&lt;/RecNum&gt;&lt;DisplayText&gt;[31]&lt;/DisplayText&gt;&lt;record&gt;&lt;rec-number&gt;22&lt;/rec-number&gt;&lt;foreign-keys&gt;&lt;key app="EN" db-id="zx9wdrrrlp0fr8eesx7x5f0paxv5waeasxrd"&gt;22&lt;/key&gt;&lt;/foreign-keys&gt;&lt;ref-type name="Journal Article"&gt;17&lt;/ref-type&gt;&lt;contributors&gt;&lt;authors&gt;&lt;author&gt;Schwingshackl, CW&lt;/author&gt;&lt;author&gt;Petrov, EP&lt;/author&gt;&lt;author&gt;Ewins, DJ&lt;/author&gt;&lt;/authors&gt;&lt;/contributors&gt;&lt;titles&gt;&lt;title&gt;Measured and estimated friction interface parameters in a nonlinear dynamic analysis&lt;/title&gt;&lt;secondary-title&gt;Mechanical Systems and Signal Processing&lt;/secondary-title&gt;&lt;/titles&gt;&lt;periodical&gt;&lt;full-title&gt;Mechanical Systems and Signal Processing&lt;/full-title&gt;&lt;/periodical&gt;&lt;pages&gt;574-584&lt;/pages&gt;&lt;volume&gt;28&lt;/volume&gt;&lt;dates&gt;&lt;year&gt;2012&lt;/year&gt;&lt;/dates&gt;&lt;isbn&gt;0888-3270&lt;/isbn&gt;&lt;urls&gt;&lt;/urls&gt;&lt;/record&gt;&lt;/Cite&gt;&lt;/EndNote&gt;</w:instrText>
      </w:r>
      <w:r w:rsidR="009E5654" w:rsidRPr="00A2591E">
        <w:rPr>
          <w:sz w:val="20"/>
          <w:szCs w:val="20"/>
          <w:lang w:val="en-GB"/>
        </w:rPr>
        <w:fldChar w:fldCharType="separate"/>
      </w:r>
      <w:r w:rsidR="0007493E" w:rsidRPr="00A2591E">
        <w:rPr>
          <w:noProof/>
          <w:sz w:val="20"/>
          <w:szCs w:val="20"/>
          <w:lang w:val="en-GB"/>
        </w:rPr>
        <w:t>[</w:t>
      </w:r>
      <w:hyperlink w:anchor="_ENREF_31" w:tooltip="Schwingshackl, 2012 #22" w:history="1">
        <w:r w:rsidR="001B30A0" w:rsidRPr="00A2591E">
          <w:rPr>
            <w:noProof/>
            <w:sz w:val="20"/>
            <w:szCs w:val="20"/>
            <w:lang w:val="en-GB"/>
          </w:rPr>
          <w:t>31</w:t>
        </w:r>
      </w:hyperlink>
      <w:r w:rsidR="0007493E" w:rsidRPr="00A2591E">
        <w:rPr>
          <w:noProof/>
          <w:sz w:val="20"/>
          <w:szCs w:val="20"/>
          <w:lang w:val="en-GB"/>
        </w:rPr>
        <w:t>]</w:t>
      </w:r>
      <w:r w:rsidR="009E5654" w:rsidRPr="00A2591E">
        <w:rPr>
          <w:sz w:val="20"/>
          <w:szCs w:val="20"/>
          <w:lang w:val="en-GB"/>
        </w:rPr>
        <w:fldChar w:fldCharType="end"/>
      </w:r>
      <w:r w:rsidR="009E5654" w:rsidRPr="00A2591E">
        <w:rPr>
          <w:sz w:val="20"/>
          <w:szCs w:val="20"/>
          <w:lang w:val="en-GB"/>
        </w:rPr>
        <w:t xml:space="preserve"> </w:t>
      </w:r>
      <w:r w:rsidR="002B5B31" w:rsidRPr="00A2591E">
        <w:rPr>
          <w:sz w:val="20"/>
          <w:szCs w:val="20"/>
          <w:lang w:val="en-GB"/>
        </w:rPr>
        <w:t>focused their research on contact interface parameters in a nonlinear dynamic analysis</w:t>
      </w:r>
      <w:r w:rsidR="00FB5B07" w:rsidRPr="00A2591E">
        <w:t xml:space="preserve"> </w:t>
      </w:r>
      <w:r w:rsidR="00FB5B07" w:rsidRPr="00A2591E">
        <w:rPr>
          <w:sz w:val="20"/>
          <w:szCs w:val="20"/>
          <w:lang w:val="en-GB"/>
        </w:rPr>
        <w:t>of assembled structures</w:t>
      </w:r>
      <w:r w:rsidR="002B5B31" w:rsidRPr="00A2591E">
        <w:rPr>
          <w:sz w:val="20"/>
          <w:szCs w:val="20"/>
          <w:lang w:val="en-GB"/>
        </w:rPr>
        <w:t xml:space="preserve">. Among all the available </w:t>
      </w:r>
      <w:r w:rsidR="00AC5E37" w:rsidRPr="00A2591E">
        <w:rPr>
          <w:sz w:val="20"/>
          <w:szCs w:val="20"/>
          <w:lang w:val="en-GB"/>
        </w:rPr>
        <w:t xml:space="preserve">friction </w:t>
      </w:r>
      <w:r w:rsidR="002B5B31" w:rsidRPr="00A2591E">
        <w:rPr>
          <w:sz w:val="20"/>
          <w:szCs w:val="20"/>
          <w:lang w:val="en-GB"/>
        </w:rPr>
        <w:t>models in the above literature</w:t>
      </w:r>
      <w:r w:rsidR="009D0F75" w:rsidRPr="00A2591E">
        <w:rPr>
          <w:sz w:val="20"/>
          <w:szCs w:val="20"/>
          <w:lang w:val="en-GB"/>
        </w:rPr>
        <w:t xml:space="preserve"> review</w:t>
      </w:r>
      <w:r w:rsidR="002B5B31" w:rsidRPr="00A2591E">
        <w:rPr>
          <w:sz w:val="20"/>
          <w:szCs w:val="20"/>
          <w:lang w:val="en-GB"/>
        </w:rPr>
        <w:t xml:space="preserve">, </w:t>
      </w:r>
      <w:r w:rsidR="00735C24" w:rsidRPr="00A2591E">
        <w:rPr>
          <w:sz w:val="20"/>
          <w:szCs w:val="20"/>
          <w:lang w:val="en-GB"/>
        </w:rPr>
        <w:t>friction dissipates energy and thus reduces blade vibration</w:t>
      </w:r>
      <w:r w:rsidR="00260D3D" w:rsidRPr="00A2591E">
        <w:rPr>
          <w:sz w:val="20"/>
          <w:szCs w:val="20"/>
          <w:lang w:val="en-GB"/>
        </w:rPr>
        <w:t>;</w:t>
      </w:r>
      <w:r w:rsidR="00735C24" w:rsidRPr="00A2591E">
        <w:rPr>
          <w:sz w:val="20"/>
          <w:szCs w:val="20"/>
          <w:lang w:val="en-GB"/>
        </w:rPr>
        <w:t xml:space="preserve"> however, friction excited stick-slip motion of the contact interface </w:t>
      </w:r>
      <w:r w:rsidR="00260D3D" w:rsidRPr="00A2591E">
        <w:rPr>
          <w:sz w:val="20"/>
          <w:szCs w:val="20"/>
          <w:lang w:val="en-GB"/>
        </w:rPr>
        <w:t>has been</w:t>
      </w:r>
      <w:r w:rsidR="00735C24" w:rsidRPr="00A2591E">
        <w:rPr>
          <w:sz w:val="20"/>
          <w:szCs w:val="20"/>
          <w:lang w:val="en-GB"/>
        </w:rPr>
        <w:t xml:space="preserve"> neglected. </w:t>
      </w:r>
    </w:p>
    <w:p w14:paraId="5B4AECD0" w14:textId="331609E3" w:rsidR="00662B61" w:rsidRPr="00A2591E" w:rsidRDefault="00AA0310" w:rsidP="00CF16AD">
      <w:pPr>
        <w:widowControl/>
        <w:snapToGrid w:val="0"/>
        <w:spacing w:beforeLines="100" w:before="240" w:line="300" w:lineRule="auto"/>
        <w:ind w:firstLineChars="213" w:firstLine="426"/>
        <w:rPr>
          <w:sz w:val="20"/>
          <w:szCs w:val="20"/>
          <w:lang w:val="en-GB"/>
        </w:rPr>
      </w:pPr>
      <w:r w:rsidRPr="00A2591E">
        <w:rPr>
          <w:sz w:val="20"/>
          <w:szCs w:val="20"/>
          <w:lang w:val="en-GB"/>
        </w:rPr>
        <w:t xml:space="preserve">This paper studies </w:t>
      </w:r>
      <w:r w:rsidR="00871A9C" w:rsidRPr="00A2591E">
        <w:rPr>
          <w:sz w:val="20"/>
          <w:szCs w:val="20"/>
          <w:lang w:val="en-GB"/>
        </w:rPr>
        <w:t>forced vibration of a cross-like structure in frict</w:t>
      </w:r>
      <w:r w:rsidR="00CF1AA6" w:rsidRPr="00A2591E">
        <w:rPr>
          <w:sz w:val="20"/>
          <w:szCs w:val="20"/>
          <w:lang w:val="en-GB"/>
        </w:rPr>
        <w:t xml:space="preserve">ional contact with two masses. </w:t>
      </w:r>
      <w:r w:rsidR="00871A9C" w:rsidRPr="00A2591E">
        <w:rPr>
          <w:sz w:val="20"/>
          <w:szCs w:val="20"/>
          <w:lang w:val="en-GB"/>
        </w:rPr>
        <w:t>D</w:t>
      </w:r>
      <w:r w:rsidRPr="00A2591E">
        <w:rPr>
          <w:sz w:val="20"/>
          <w:szCs w:val="20"/>
          <w:lang w:val="en-GB"/>
        </w:rPr>
        <w:t xml:space="preserve">ry friction forces </w:t>
      </w:r>
      <w:r w:rsidR="00D20598" w:rsidRPr="00A2591E">
        <w:rPr>
          <w:sz w:val="20"/>
          <w:szCs w:val="20"/>
          <w:lang w:val="en-GB"/>
        </w:rPr>
        <w:t xml:space="preserve">at the contact interfaces </w:t>
      </w:r>
      <w:r w:rsidRPr="00A2591E">
        <w:rPr>
          <w:sz w:val="20"/>
          <w:szCs w:val="20"/>
          <w:lang w:val="en-GB"/>
        </w:rPr>
        <w:t xml:space="preserve">dissipate energy due to the relative rubbing motion at the interfaces and </w:t>
      </w:r>
      <w:r w:rsidR="00871A9C" w:rsidRPr="00A2591E">
        <w:rPr>
          <w:sz w:val="20"/>
          <w:szCs w:val="20"/>
          <w:lang w:val="en-GB"/>
        </w:rPr>
        <w:t>can also cause</w:t>
      </w:r>
      <w:r w:rsidRPr="00A2591E">
        <w:rPr>
          <w:sz w:val="20"/>
          <w:szCs w:val="20"/>
          <w:lang w:val="en-GB"/>
        </w:rPr>
        <w:t xml:space="preserve"> stick-slip vibration </w:t>
      </w:r>
      <w:r w:rsidR="00871A9C" w:rsidRPr="00A2591E">
        <w:rPr>
          <w:sz w:val="20"/>
          <w:szCs w:val="20"/>
          <w:lang w:val="en-GB"/>
        </w:rPr>
        <w:t>of the surfaces in contact</w:t>
      </w:r>
      <w:r w:rsidRPr="00A2591E">
        <w:rPr>
          <w:sz w:val="20"/>
          <w:szCs w:val="20"/>
          <w:lang w:val="en-GB"/>
        </w:rPr>
        <w:t xml:space="preserve">. </w:t>
      </w:r>
      <w:r w:rsidR="00871A9C" w:rsidRPr="00A2591E">
        <w:rPr>
          <w:sz w:val="20"/>
          <w:szCs w:val="20"/>
          <w:lang w:val="en-GB"/>
        </w:rPr>
        <w:t xml:space="preserve">This </w:t>
      </w:r>
      <w:r w:rsidR="00D20598" w:rsidRPr="00A2591E">
        <w:rPr>
          <w:sz w:val="20"/>
          <w:szCs w:val="20"/>
          <w:lang w:val="en-GB"/>
        </w:rPr>
        <w:t xml:space="preserve">structure </w:t>
      </w:r>
      <w:r w:rsidR="00871A9C" w:rsidRPr="00A2591E">
        <w:rPr>
          <w:sz w:val="20"/>
          <w:szCs w:val="20"/>
          <w:lang w:val="en-GB"/>
        </w:rPr>
        <w:t xml:space="preserve">is meant to represent a simplified turbine blade model with a new kind of under-platform dry friction dampers. Each damper is located at the end </w:t>
      </w:r>
      <w:r w:rsidR="00871A9C" w:rsidRPr="00A2591E">
        <w:rPr>
          <w:sz w:val="20"/>
          <w:szCs w:val="20"/>
          <w:lang w:val="en-GB"/>
        </w:rPr>
        <w:lastRenderedPageBreak/>
        <w:t>of a short cantilever beam and thus is different from those dampers reported in the above-mentioned papers. The effective</w:t>
      </w:r>
      <w:r w:rsidR="00D20598" w:rsidRPr="00A2591E">
        <w:rPr>
          <w:sz w:val="20"/>
          <w:szCs w:val="20"/>
          <w:lang w:val="en-GB"/>
        </w:rPr>
        <w:t>ness</w:t>
      </w:r>
      <w:r w:rsidR="00871A9C" w:rsidRPr="00A2591E">
        <w:rPr>
          <w:sz w:val="20"/>
          <w:szCs w:val="20"/>
          <w:lang w:val="en-GB"/>
        </w:rPr>
        <w:t xml:space="preserve"> of these dampers in dissipating vibration energy is assessed through numerical simulation. A</w:t>
      </w:r>
      <w:r w:rsidR="002B5B31" w:rsidRPr="00A2591E">
        <w:rPr>
          <w:sz w:val="20"/>
          <w:szCs w:val="20"/>
          <w:lang w:val="en-GB"/>
        </w:rPr>
        <w:t xml:space="preserve"> numerical approach </w:t>
      </w:r>
      <w:r w:rsidR="00092F34" w:rsidRPr="00A2591E">
        <w:rPr>
          <w:sz w:val="20"/>
          <w:szCs w:val="20"/>
          <w:lang w:val="en-GB"/>
        </w:rPr>
        <w:t xml:space="preserve">for </w:t>
      </w:r>
      <w:r w:rsidR="00D20598" w:rsidRPr="00A2591E">
        <w:rPr>
          <w:sz w:val="20"/>
          <w:szCs w:val="20"/>
          <w:lang w:val="en-GB"/>
        </w:rPr>
        <w:t>determining the dynamic response</w:t>
      </w:r>
      <w:r w:rsidR="004E60BA" w:rsidRPr="00A2591E">
        <w:rPr>
          <w:sz w:val="20"/>
          <w:szCs w:val="20"/>
          <w:lang w:val="en-GB"/>
        </w:rPr>
        <w:t xml:space="preserve"> of </w:t>
      </w:r>
      <w:r w:rsidR="00D20598" w:rsidRPr="00A2591E">
        <w:rPr>
          <w:sz w:val="20"/>
          <w:szCs w:val="20"/>
          <w:lang w:val="en-GB"/>
        </w:rPr>
        <w:t>the structure</w:t>
      </w:r>
      <w:r w:rsidR="004E60BA" w:rsidRPr="00A2591E">
        <w:rPr>
          <w:sz w:val="20"/>
          <w:szCs w:val="20"/>
          <w:lang w:val="en-GB"/>
        </w:rPr>
        <w:t xml:space="preserve"> with nonsmooth friction contacts</w:t>
      </w:r>
      <w:r w:rsidR="002B5B31" w:rsidRPr="00A2591E">
        <w:rPr>
          <w:sz w:val="20"/>
          <w:szCs w:val="20"/>
          <w:lang w:val="en-GB"/>
        </w:rPr>
        <w:t xml:space="preserve"> </w:t>
      </w:r>
      <w:r w:rsidR="00092F34" w:rsidRPr="00A2591E">
        <w:rPr>
          <w:sz w:val="20"/>
          <w:szCs w:val="20"/>
          <w:lang w:val="en-GB"/>
        </w:rPr>
        <w:t xml:space="preserve">is put forward </w:t>
      </w:r>
      <w:r w:rsidR="002B5B31" w:rsidRPr="00A2591E">
        <w:rPr>
          <w:sz w:val="20"/>
          <w:szCs w:val="20"/>
          <w:lang w:val="en-GB"/>
        </w:rPr>
        <w:t xml:space="preserve">and </w:t>
      </w:r>
      <w:r w:rsidR="00871A9C" w:rsidRPr="00A2591E">
        <w:rPr>
          <w:sz w:val="20"/>
          <w:szCs w:val="20"/>
          <w:lang w:val="en-GB"/>
        </w:rPr>
        <w:t xml:space="preserve">three distinct types of vibration, including </w:t>
      </w:r>
      <w:r w:rsidR="00735C24" w:rsidRPr="00A2591E">
        <w:rPr>
          <w:sz w:val="20"/>
          <w:szCs w:val="20"/>
          <w:lang w:val="en-GB"/>
        </w:rPr>
        <w:t>stick-slip vibration between the damper</w:t>
      </w:r>
      <w:r w:rsidR="00297DCD" w:rsidRPr="00A2591E">
        <w:rPr>
          <w:sz w:val="20"/>
          <w:szCs w:val="20"/>
          <w:lang w:val="en-GB"/>
        </w:rPr>
        <w:t>s</w:t>
      </w:r>
      <w:r w:rsidR="00735C24" w:rsidRPr="00A2591E">
        <w:rPr>
          <w:sz w:val="20"/>
          <w:szCs w:val="20"/>
          <w:lang w:val="en-GB"/>
        </w:rPr>
        <w:t xml:space="preserve"> and the blade platform surface</w:t>
      </w:r>
      <w:r w:rsidR="00F16EDE" w:rsidRPr="00A2591E">
        <w:rPr>
          <w:sz w:val="20"/>
          <w:szCs w:val="20"/>
          <w:lang w:val="en-GB"/>
        </w:rPr>
        <w:t>,</w:t>
      </w:r>
      <w:r w:rsidR="00735C24" w:rsidRPr="00A2591E">
        <w:rPr>
          <w:sz w:val="20"/>
          <w:szCs w:val="20"/>
          <w:lang w:val="en-GB"/>
        </w:rPr>
        <w:t xml:space="preserve"> </w:t>
      </w:r>
      <w:r w:rsidR="00871A9C" w:rsidRPr="00A2591E">
        <w:rPr>
          <w:sz w:val="20"/>
          <w:szCs w:val="20"/>
          <w:lang w:val="en-GB"/>
        </w:rPr>
        <w:t>are</w:t>
      </w:r>
      <w:r w:rsidR="00735C24" w:rsidRPr="00A2591E">
        <w:rPr>
          <w:sz w:val="20"/>
          <w:szCs w:val="20"/>
          <w:lang w:val="en-GB"/>
        </w:rPr>
        <w:t xml:space="preserve"> studied</w:t>
      </w:r>
      <w:r w:rsidR="002B5B31" w:rsidRPr="00A2591E">
        <w:rPr>
          <w:sz w:val="20"/>
          <w:szCs w:val="20"/>
          <w:lang w:val="en-GB"/>
        </w:rPr>
        <w:t xml:space="preserve">. </w:t>
      </w:r>
      <w:r w:rsidR="00CF16AD" w:rsidRPr="00A2591E">
        <w:rPr>
          <w:sz w:val="20"/>
          <w:szCs w:val="20"/>
          <w:lang w:val="en-GB"/>
        </w:rPr>
        <w:t xml:space="preserve">This numerical approach </w:t>
      </w:r>
      <w:r w:rsidR="00817177" w:rsidRPr="00A2591E">
        <w:rPr>
          <w:sz w:val="20"/>
          <w:szCs w:val="20"/>
          <w:lang w:val="en-GB"/>
        </w:rPr>
        <w:t xml:space="preserve">can </w:t>
      </w:r>
      <w:r w:rsidR="00584C71" w:rsidRPr="00A2591E">
        <w:rPr>
          <w:sz w:val="20"/>
          <w:szCs w:val="20"/>
          <w:lang w:val="en-GB"/>
        </w:rPr>
        <w:t>also</w:t>
      </w:r>
      <w:r w:rsidR="00CF16AD" w:rsidRPr="00A2591E">
        <w:rPr>
          <w:sz w:val="20"/>
          <w:szCs w:val="20"/>
          <w:lang w:val="en-GB"/>
        </w:rPr>
        <w:t xml:space="preserve"> take </w:t>
      </w:r>
      <w:r w:rsidR="00817177" w:rsidRPr="00A2591E">
        <w:rPr>
          <w:sz w:val="20"/>
          <w:szCs w:val="20"/>
          <w:lang w:val="en-GB"/>
        </w:rPr>
        <w:t xml:space="preserve">any </w:t>
      </w:r>
      <w:r w:rsidR="00CF16AD" w:rsidRPr="00A2591E">
        <w:rPr>
          <w:sz w:val="20"/>
          <w:szCs w:val="20"/>
          <w:lang w:val="en-GB"/>
        </w:rPr>
        <w:t>requisite modes of the structure into account</w:t>
      </w:r>
      <w:r w:rsidR="00CF16AD" w:rsidRPr="00A2591E">
        <w:rPr>
          <w:rFonts w:hint="eastAsia"/>
          <w:sz w:val="20"/>
          <w:szCs w:val="20"/>
          <w:lang w:val="en-GB"/>
        </w:rPr>
        <w:t>.</w:t>
      </w:r>
    </w:p>
    <w:p w14:paraId="71B4F862" w14:textId="4B57DCF5" w:rsidR="002B5B31" w:rsidRPr="00A2591E" w:rsidRDefault="002B5B31" w:rsidP="001A7775">
      <w:pPr>
        <w:widowControl/>
        <w:spacing w:beforeLines="100" w:before="240" w:line="300" w:lineRule="auto"/>
        <w:jc w:val="left"/>
        <w:rPr>
          <w:b/>
          <w:sz w:val="28"/>
          <w:szCs w:val="28"/>
          <w:lang w:val="en-GB"/>
        </w:rPr>
      </w:pPr>
      <w:r w:rsidRPr="00A2591E">
        <w:rPr>
          <w:b/>
          <w:sz w:val="28"/>
          <w:szCs w:val="28"/>
          <w:lang w:val="en-GB"/>
        </w:rPr>
        <w:t>2.</w:t>
      </w:r>
      <w:r w:rsidR="00996C72" w:rsidRPr="00A2591E">
        <w:rPr>
          <w:b/>
          <w:sz w:val="28"/>
          <w:szCs w:val="28"/>
          <w:lang w:val="en-GB"/>
        </w:rPr>
        <w:t xml:space="preserve"> Theoretical development of nonsmooth vibration</w:t>
      </w:r>
      <w:r w:rsidRPr="00A2591E">
        <w:rPr>
          <w:b/>
          <w:sz w:val="28"/>
          <w:szCs w:val="28"/>
          <w:lang w:val="en-GB"/>
        </w:rPr>
        <w:t xml:space="preserve"> </w:t>
      </w:r>
    </w:p>
    <w:p w14:paraId="13B0341E" w14:textId="5B6C646D" w:rsidR="006E0DF3" w:rsidRPr="00A2591E" w:rsidRDefault="00A27653" w:rsidP="001F1D13">
      <w:pPr>
        <w:widowControl/>
        <w:spacing w:beforeLines="100" w:before="240" w:line="300" w:lineRule="auto"/>
        <w:ind w:firstLineChars="213" w:firstLine="426"/>
        <w:rPr>
          <w:sz w:val="20"/>
          <w:szCs w:val="20"/>
          <w:lang w:val="en-GB"/>
        </w:rPr>
      </w:pPr>
      <w:r w:rsidRPr="00A2591E">
        <w:rPr>
          <w:sz w:val="20"/>
          <w:szCs w:val="20"/>
          <w:lang w:val="en-GB"/>
        </w:rPr>
        <w:t>As shown in Fig. 1 below, t</w:t>
      </w:r>
      <w:r w:rsidR="002B5B31" w:rsidRPr="00A2591E">
        <w:rPr>
          <w:sz w:val="20"/>
          <w:szCs w:val="20"/>
          <w:lang w:val="en-GB"/>
        </w:rPr>
        <w:t xml:space="preserve">he structural model </w:t>
      </w:r>
      <w:r w:rsidRPr="00A2591E">
        <w:rPr>
          <w:sz w:val="20"/>
          <w:szCs w:val="20"/>
          <w:lang w:val="en-GB"/>
        </w:rPr>
        <w:t>consists of two rigidly connected elastic beams in the form of a cross that is clamped to the ground; the vertical beam and the horizontal beam can be considered to represent the blade and the platform of an aero engine</w:t>
      </w:r>
      <w:r w:rsidR="000D2594" w:rsidRPr="00A2591E">
        <w:rPr>
          <w:sz w:val="20"/>
          <w:szCs w:val="20"/>
          <w:lang w:val="en-GB"/>
        </w:rPr>
        <w:t>, respectively</w:t>
      </w:r>
      <w:r w:rsidRPr="00A2591E">
        <w:rPr>
          <w:sz w:val="20"/>
          <w:szCs w:val="20"/>
          <w:lang w:val="en-GB"/>
        </w:rPr>
        <w:t xml:space="preserve">; </w:t>
      </w:r>
      <w:r w:rsidR="000D2594" w:rsidRPr="00A2591E">
        <w:rPr>
          <w:sz w:val="20"/>
          <w:szCs w:val="20"/>
          <w:lang w:val="en-GB"/>
        </w:rPr>
        <w:t>underneath</w:t>
      </w:r>
      <w:r w:rsidRPr="00A2591E">
        <w:rPr>
          <w:sz w:val="20"/>
          <w:szCs w:val="20"/>
          <w:lang w:val="en-GB"/>
        </w:rPr>
        <w:t xml:space="preserve"> the </w:t>
      </w:r>
      <w:r w:rsidR="00112DA4" w:rsidRPr="00A2591E">
        <w:rPr>
          <w:sz w:val="20"/>
          <w:szCs w:val="20"/>
          <w:lang w:val="en-GB"/>
        </w:rPr>
        <w:t>horizontal beam</w:t>
      </w:r>
      <w:r w:rsidRPr="00A2591E">
        <w:rPr>
          <w:sz w:val="20"/>
          <w:szCs w:val="20"/>
          <w:lang w:val="en-GB"/>
        </w:rPr>
        <w:t xml:space="preserve">, there is a mass connected to </w:t>
      </w:r>
      <w:r w:rsidR="000D2594" w:rsidRPr="00A2591E">
        <w:rPr>
          <w:sz w:val="20"/>
          <w:szCs w:val="20"/>
          <w:lang w:val="en-GB"/>
        </w:rPr>
        <w:t xml:space="preserve">a </w:t>
      </w:r>
      <w:r w:rsidRPr="00A2591E">
        <w:rPr>
          <w:sz w:val="20"/>
          <w:szCs w:val="20"/>
          <w:lang w:val="en-GB"/>
        </w:rPr>
        <w:t>thin and short</w:t>
      </w:r>
      <w:r w:rsidR="00F16EDE" w:rsidRPr="00A2591E">
        <w:rPr>
          <w:sz w:val="20"/>
          <w:szCs w:val="20"/>
          <w:lang w:val="en-GB"/>
        </w:rPr>
        <w:t>, vertical</w:t>
      </w:r>
      <w:r w:rsidRPr="00A2591E">
        <w:rPr>
          <w:sz w:val="20"/>
          <w:szCs w:val="20"/>
          <w:lang w:val="en-GB"/>
        </w:rPr>
        <w:t xml:space="preserve"> elastic </w:t>
      </w:r>
      <w:r w:rsidR="0000353D" w:rsidRPr="00A2591E">
        <w:rPr>
          <w:sz w:val="20"/>
          <w:szCs w:val="20"/>
          <w:lang w:val="en-GB"/>
        </w:rPr>
        <w:t xml:space="preserve">cantilever </w:t>
      </w:r>
      <w:r w:rsidRPr="00A2591E">
        <w:rPr>
          <w:sz w:val="20"/>
          <w:szCs w:val="20"/>
          <w:lang w:val="en-GB"/>
        </w:rPr>
        <w:t xml:space="preserve">beam on each side. The mass is in frictional contact with the underside of the </w:t>
      </w:r>
      <w:r w:rsidR="00112DA4" w:rsidRPr="00A2591E">
        <w:rPr>
          <w:sz w:val="20"/>
          <w:szCs w:val="20"/>
          <w:lang w:val="en-GB"/>
        </w:rPr>
        <w:t>horizontal beam</w:t>
      </w:r>
      <w:r w:rsidRPr="00A2591E">
        <w:rPr>
          <w:sz w:val="20"/>
          <w:szCs w:val="20"/>
          <w:lang w:val="en-GB"/>
        </w:rPr>
        <w:t xml:space="preserve"> in the model. </w:t>
      </w:r>
      <w:r w:rsidR="00D600DD" w:rsidRPr="00A2591E">
        <w:rPr>
          <w:sz w:val="20"/>
          <w:szCs w:val="20"/>
          <w:lang w:val="en-GB"/>
        </w:rPr>
        <w:t xml:space="preserve">Unlike a conventional under-platform damper </w:t>
      </w:r>
      <w:r w:rsidR="000D2594" w:rsidRPr="00A2591E">
        <w:rPr>
          <w:sz w:val="20"/>
          <w:szCs w:val="20"/>
          <w:lang w:val="en-GB"/>
        </w:rPr>
        <w:t xml:space="preserve">in an aero engine </w:t>
      </w:r>
      <w:r w:rsidR="00D600DD" w:rsidRPr="00A2591E">
        <w:rPr>
          <w:sz w:val="20"/>
          <w:szCs w:val="20"/>
          <w:lang w:val="en-GB"/>
        </w:rPr>
        <w:t xml:space="preserve">which is a floating mass actuated by centrifugal force, the </w:t>
      </w:r>
      <w:r w:rsidR="0000353D" w:rsidRPr="00A2591E">
        <w:rPr>
          <w:sz w:val="20"/>
          <w:szCs w:val="20"/>
          <w:lang w:val="en-GB"/>
        </w:rPr>
        <w:t>friction</w:t>
      </w:r>
      <w:r w:rsidR="00D600DD" w:rsidRPr="00A2591E">
        <w:rPr>
          <w:sz w:val="20"/>
          <w:szCs w:val="20"/>
          <w:lang w:val="en-GB"/>
        </w:rPr>
        <w:t xml:space="preserve"> damper studied here is mounted on the </w:t>
      </w:r>
      <w:r w:rsidR="000D2594" w:rsidRPr="00A2591E">
        <w:rPr>
          <w:sz w:val="20"/>
          <w:szCs w:val="20"/>
          <w:lang w:val="en-GB"/>
        </w:rPr>
        <w:t>short</w:t>
      </w:r>
      <w:r w:rsidR="00D600DD" w:rsidRPr="00A2591E">
        <w:rPr>
          <w:sz w:val="20"/>
          <w:szCs w:val="20"/>
          <w:lang w:val="en-GB"/>
        </w:rPr>
        <w:t xml:space="preserve"> vertical cantilever beam which</w:t>
      </w:r>
      <w:r w:rsidRPr="00A2591E">
        <w:rPr>
          <w:sz w:val="20"/>
          <w:szCs w:val="20"/>
          <w:lang w:val="en-GB"/>
        </w:rPr>
        <w:t xml:space="preserve"> can slide along the beam and </w:t>
      </w:r>
      <w:r w:rsidR="000D2594" w:rsidRPr="00A2591E">
        <w:rPr>
          <w:sz w:val="20"/>
          <w:szCs w:val="20"/>
          <w:lang w:val="en-GB"/>
        </w:rPr>
        <w:t xml:space="preserve">is </w:t>
      </w:r>
      <w:r w:rsidRPr="00A2591E">
        <w:rPr>
          <w:sz w:val="20"/>
          <w:szCs w:val="20"/>
          <w:lang w:val="en-GB"/>
        </w:rPr>
        <w:t xml:space="preserve">forced into contact with the underside of the </w:t>
      </w:r>
      <w:r w:rsidR="00112DA4" w:rsidRPr="00A2591E">
        <w:rPr>
          <w:sz w:val="20"/>
          <w:szCs w:val="20"/>
          <w:lang w:val="en-GB"/>
        </w:rPr>
        <w:t>horizontal beam</w:t>
      </w:r>
      <w:r w:rsidRPr="00A2591E">
        <w:rPr>
          <w:sz w:val="20"/>
          <w:szCs w:val="20"/>
          <w:lang w:val="en-GB"/>
        </w:rPr>
        <w:t xml:space="preserve"> by </w:t>
      </w:r>
      <w:r w:rsidR="0000353D" w:rsidRPr="00A2591E">
        <w:rPr>
          <w:sz w:val="20"/>
          <w:szCs w:val="20"/>
          <w:lang w:val="en-GB"/>
        </w:rPr>
        <w:t xml:space="preserve">a constant force (which can represent </w:t>
      </w:r>
      <w:r w:rsidRPr="00A2591E">
        <w:rPr>
          <w:sz w:val="20"/>
          <w:szCs w:val="20"/>
          <w:lang w:val="en-GB"/>
        </w:rPr>
        <w:t xml:space="preserve">the centrifugal force due </w:t>
      </w:r>
      <w:r w:rsidR="00D600DD" w:rsidRPr="00A2591E">
        <w:rPr>
          <w:sz w:val="20"/>
          <w:szCs w:val="20"/>
          <w:lang w:val="en-GB"/>
        </w:rPr>
        <w:t xml:space="preserve">to </w:t>
      </w:r>
      <w:r w:rsidRPr="00A2591E">
        <w:rPr>
          <w:sz w:val="20"/>
          <w:szCs w:val="20"/>
          <w:lang w:val="en-GB"/>
        </w:rPr>
        <w:t>rotation</w:t>
      </w:r>
      <w:r w:rsidR="0000353D" w:rsidRPr="00A2591E">
        <w:rPr>
          <w:sz w:val="20"/>
          <w:szCs w:val="20"/>
          <w:lang w:val="en-GB"/>
        </w:rPr>
        <w:t xml:space="preserve"> in an aero engine)</w:t>
      </w:r>
      <w:r w:rsidRPr="00A2591E">
        <w:rPr>
          <w:sz w:val="20"/>
          <w:szCs w:val="20"/>
          <w:lang w:val="en-GB"/>
        </w:rPr>
        <w:t xml:space="preserve">. </w:t>
      </w:r>
    </w:p>
    <w:p w14:paraId="4E9D679E" w14:textId="270AC2DD" w:rsidR="00A27653" w:rsidRPr="00A2591E" w:rsidRDefault="00A02D0F" w:rsidP="000828BD">
      <w:pPr>
        <w:widowControl/>
        <w:spacing w:line="300" w:lineRule="auto"/>
        <w:jc w:val="center"/>
        <w:rPr>
          <w:rFonts w:eastAsiaTheme="minorEastAsia"/>
          <w:sz w:val="20"/>
          <w:szCs w:val="20"/>
          <w:lang w:val="en-GB"/>
        </w:rPr>
      </w:pPr>
      <w:r w:rsidRPr="00A2591E">
        <w:object w:dxaOrig="7411" w:dyaOrig="4471" w14:anchorId="0283E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136pt" o:ole="">
            <v:imagedata r:id="rId12" o:title=""/>
          </v:shape>
          <o:OLEObject Type="Embed" ProgID="Visio.Drawing.15" ShapeID="_x0000_i1025" DrawAspect="Content" ObjectID="_1557651209" r:id="rId13"/>
        </w:object>
      </w:r>
    </w:p>
    <w:p w14:paraId="16B2BBA6" w14:textId="77777777" w:rsidR="0000353D" w:rsidRPr="00A2591E" w:rsidRDefault="0000353D" w:rsidP="000828BD">
      <w:pPr>
        <w:widowControl/>
        <w:spacing w:line="300" w:lineRule="auto"/>
        <w:jc w:val="center"/>
        <w:rPr>
          <w:rFonts w:ascii="Arial" w:hAnsi="Arial" w:cs="Arial"/>
          <w:b/>
          <w:sz w:val="20"/>
          <w:szCs w:val="20"/>
          <w:lang w:val="en-GB"/>
        </w:rPr>
      </w:pPr>
    </w:p>
    <w:p w14:paraId="4E01F615" w14:textId="63591A16" w:rsidR="002B5B31" w:rsidRPr="00A2591E" w:rsidRDefault="00E80947" w:rsidP="000828BD">
      <w:pPr>
        <w:widowControl/>
        <w:spacing w:line="300" w:lineRule="auto"/>
        <w:jc w:val="center"/>
        <w:rPr>
          <w:rFonts w:ascii="Arial" w:hAnsi="Arial" w:cs="Arial"/>
          <w:sz w:val="20"/>
          <w:szCs w:val="20"/>
          <w:lang w:val="en-GB"/>
        </w:rPr>
      </w:pPr>
      <w:r w:rsidRPr="00A2591E">
        <w:rPr>
          <w:rFonts w:ascii="Arial" w:hAnsi="Arial" w:cs="Arial"/>
          <w:b/>
          <w:sz w:val="20"/>
          <w:szCs w:val="20"/>
          <w:lang w:val="en-GB"/>
        </w:rPr>
        <w:t xml:space="preserve">Fig. </w:t>
      </w:r>
      <w:r w:rsidR="001B3167" w:rsidRPr="00A2591E">
        <w:rPr>
          <w:rFonts w:ascii="Arial" w:hAnsi="Arial" w:cs="Arial"/>
          <w:b/>
          <w:sz w:val="20"/>
          <w:szCs w:val="20"/>
          <w:lang w:val="en-GB"/>
        </w:rPr>
        <w:t>1</w:t>
      </w:r>
      <w:r w:rsidR="002B5B31" w:rsidRPr="00A2591E">
        <w:rPr>
          <w:rFonts w:ascii="Arial" w:hAnsi="Arial" w:cs="Arial"/>
          <w:b/>
          <w:sz w:val="20"/>
          <w:szCs w:val="20"/>
          <w:lang w:val="en-GB"/>
        </w:rPr>
        <w:t xml:space="preserve"> </w:t>
      </w:r>
      <w:r w:rsidR="002B5B31" w:rsidRPr="00A2591E">
        <w:rPr>
          <w:rFonts w:ascii="Arial" w:hAnsi="Arial" w:cs="Arial"/>
          <w:sz w:val="20"/>
          <w:szCs w:val="20"/>
          <w:lang w:val="en-GB"/>
        </w:rPr>
        <w:t xml:space="preserve">The model of </w:t>
      </w:r>
      <w:r w:rsidR="00112DA4" w:rsidRPr="00A2591E">
        <w:rPr>
          <w:rFonts w:ascii="Arial" w:hAnsi="Arial" w:cs="Arial"/>
          <w:sz w:val="20"/>
          <w:szCs w:val="20"/>
          <w:lang w:val="en-GB"/>
        </w:rPr>
        <w:t>an exemplar</w:t>
      </w:r>
      <w:r w:rsidR="000F1367">
        <w:rPr>
          <w:rFonts w:ascii="Arial" w:hAnsi="Arial" w:cs="Arial"/>
          <w:sz w:val="20"/>
          <w:szCs w:val="20"/>
          <w:lang w:val="en-GB"/>
        </w:rPr>
        <w:t>y</w:t>
      </w:r>
      <w:r w:rsidR="00112DA4" w:rsidRPr="00A2591E">
        <w:rPr>
          <w:rFonts w:ascii="Arial" w:hAnsi="Arial" w:cs="Arial"/>
          <w:sz w:val="20"/>
          <w:szCs w:val="20"/>
          <w:lang w:val="en-GB"/>
        </w:rPr>
        <w:t xml:space="preserve"> structure with friction dampers</w:t>
      </w:r>
    </w:p>
    <w:p w14:paraId="079CF46A" w14:textId="77777777" w:rsidR="00A27653" w:rsidRPr="00A2591E" w:rsidRDefault="00A27653" w:rsidP="00AB520F">
      <w:pPr>
        <w:widowControl/>
        <w:spacing w:line="300" w:lineRule="auto"/>
        <w:jc w:val="center"/>
        <w:rPr>
          <w:sz w:val="20"/>
          <w:szCs w:val="20"/>
          <w:lang w:val="en-GB"/>
        </w:rPr>
      </w:pPr>
    </w:p>
    <w:p w14:paraId="1239DC06" w14:textId="01F0E156" w:rsidR="00D600DD" w:rsidRPr="00A2591E" w:rsidRDefault="00A27653" w:rsidP="00D600DD">
      <w:pPr>
        <w:widowControl/>
        <w:spacing w:line="300" w:lineRule="auto"/>
        <w:ind w:firstLine="426"/>
        <w:rPr>
          <w:sz w:val="20"/>
          <w:szCs w:val="20"/>
          <w:lang w:val="en-GB"/>
        </w:rPr>
      </w:pPr>
      <w:r w:rsidRPr="00A2591E">
        <w:rPr>
          <w:sz w:val="20"/>
          <w:szCs w:val="20"/>
          <w:lang w:val="en-GB"/>
        </w:rPr>
        <w:t xml:space="preserve">The mechanical model of the structure is illustrated in Fig. 2. </w:t>
      </w:r>
      <w:r w:rsidR="00D600DD" w:rsidRPr="00A2591E">
        <w:rPr>
          <w:sz w:val="20"/>
          <w:szCs w:val="20"/>
          <w:lang w:val="en-GB"/>
        </w:rPr>
        <w:t xml:space="preserve">In the </w:t>
      </w:r>
      <w:r w:rsidR="00D600DD" w:rsidRPr="00A2591E">
        <w:rPr>
          <w:i/>
          <w:sz w:val="20"/>
          <w:szCs w:val="20"/>
          <w:lang w:val="en-GB"/>
        </w:rPr>
        <w:t>x-y</w:t>
      </w:r>
      <w:r w:rsidR="00D600DD" w:rsidRPr="00A2591E">
        <w:rPr>
          <w:sz w:val="20"/>
          <w:szCs w:val="20"/>
          <w:lang w:val="en-GB"/>
        </w:rPr>
        <w:t xml:space="preserve"> coordinate system, </w:t>
      </w:r>
      <w:r w:rsidR="00D600DD" w:rsidRPr="00A2591E">
        <w:rPr>
          <w:i/>
          <w:sz w:val="20"/>
          <w:szCs w:val="20"/>
          <w:lang w:val="en-GB"/>
        </w:rPr>
        <w:t>x</w:t>
      </w:r>
      <w:r w:rsidR="00D600DD" w:rsidRPr="00A2591E">
        <w:rPr>
          <w:sz w:val="20"/>
          <w:szCs w:val="20"/>
          <w:lang w:val="en-GB"/>
        </w:rPr>
        <w:t xml:space="preserve"> and </w:t>
      </w:r>
      <w:r w:rsidR="00D600DD" w:rsidRPr="00A2591E">
        <w:rPr>
          <w:i/>
          <w:sz w:val="20"/>
          <w:szCs w:val="20"/>
          <w:lang w:val="en-GB"/>
        </w:rPr>
        <w:t>y</w:t>
      </w:r>
      <w:r w:rsidR="00D600DD" w:rsidRPr="00A2591E">
        <w:rPr>
          <w:sz w:val="20"/>
          <w:szCs w:val="20"/>
          <w:lang w:val="en-GB"/>
        </w:rPr>
        <w:t xml:space="preserve"> represent the tangential and radial directions, respectively. </w:t>
      </w:r>
      <w:r w:rsidR="00CE03DF" w:rsidRPr="00A2591E">
        <w:rPr>
          <w:sz w:val="20"/>
          <w:szCs w:val="20"/>
          <w:lang w:val="en-GB"/>
        </w:rPr>
        <w:t>The</w:t>
      </w:r>
      <w:r w:rsidR="00CC0A4E" w:rsidRPr="00A2591E">
        <w:rPr>
          <w:sz w:val="20"/>
          <w:szCs w:val="20"/>
          <w:lang w:val="en-GB"/>
        </w:rPr>
        <w:t xml:space="preserve"> plane Cartesian</w:t>
      </w:r>
      <w:r w:rsidR="00CE03DF" w:rsidRPr="00A2591E">
        <w:rPr>
          <w:sz w:val="20"/>
          <w:szCs w:val="20"/>
          <w:lang w:val="en-GB"/>
        </w:rPr>
        <w:t xml:space="preserve"> coordinate system </w:t>
      </w:r>
      <w:r w:rsidR="00CC0A4E" w:rsidRPr="00A2591E">
        <w:rPr>
          <w:i/>
          <w:sz w:val="20"/>
          <w:szCs w:val="20"/>
          <w:lang w:val="en-GB"/>
        </w:rPr>
        <w:t>x</w:t>
      </w:r>
      <w:r w:rsidR="00CC0A4E" w:rsidRPr="00A2591E">
        <w:rPr>
          <w:sz w:val="20"/>
          <w:szCs w:val="20"/>
          <w:vertAlign w:val="subscript"/>
          <w:lang w:val="en-GB"/>
        </w:rPr>
        <w:t>1</w:t>
      </w:r>
      <w:r w:rsidR="00CC0A4E" w:rsidRPr="00A2591E">
        <w:rPr>
          <w:sz w:val="20"/>
          <w:szCs w:val="20"/>
          <w:lang w:val="en-GB"/>
        </w:rPr>
        <w:t>-</w:t>
      </w:r>
      <w:r w:rsidR="00CC0A4E" w:rsidRPr="00A2591E">
        <w:rPr>
          <w:i/>
          <w:sz w:val="20"/>
          <w:szCs w:val="20"/>
          <w:lang w:val="en-GB"/>
        </w:rPr>
        <w:t>y</w:t>
      </w:r>
      <w:r w:rsidR="00CC0A4E" w:rsidRPr="00A2591E">
        <w:rPr>
          <w:sz w:val="20"/>
          <w:szCs w:val="20"/>
          <w:vertAlign w:val="subscript"/>
          <w:lang w:val="en-GB"/>
        </w:rPr>
        <w:t>1</w:t>
      </w:r>
      <w:r w:rsidR="00CC0A4E" w:rsidRPr="00A2591E">
        <w:rPr>
          <w:sz w:val="20"/>
          <w:szCs w:val="20"/>
          <w:lang w:val="en-GB"/>
        </w:rPr>
        <w:t xml:space="preserve"> </w:t>
      </w:r>
      <w:r w:rsidR="00CE03DF" w:rsidRPr="00A2591E">
        <w:rPr>
          <w:sz w:val="20"/>
          <w:szCs w:val="20"/>
          <w:lang w:val="en-GB"/>
        </w:rPr>
        <w:t xml:space="preserve">(called the left damper coordinate system) is </w:t>
      </w:r>
      <w:r w:rsidR="00CC0A4E" w:rsidRPr="00A2591E">
        <w:rPr>
          <w:sz w:val="20"/>
          <w:szCs w:val="20"/>
          <w:lang w:val="en-GB"/>
        </w:rPr>
        <w:t>a</w:t>
      </w:r>
      <w:r w:rsidR="00CE03DF" w:rsidRPr="00A2591E">
        <w:rPr>
          <w:sz w:val="20"/>
          <w:szCs w:val="20"/>
          <w:lang w:val="en-GB"/>
        </w:rPr>
        <w:t xml:space="preserve"> local coordinate </w:t>
      </w:r>
      <w:r w:rsidR="00CC0A4E" w:rsidRPr="00A2591E">
        <w:rPr>
          <w:sz w:val="20"/>
          <w:szCs w:val="20"/>
          <w:lang w:val="en-GB"/>
        </w:rPr>
        <w:t xml:space="preserve">system whose </w:t>
      </w:r>
      <w:r w:rsidR="00CE03DF" w:rsidRPr="00A2591E">
        <w:rPr>
          <w:sz w:val="20"/>
          <w:szCs w:val="20"/>
          <w:lang w:val="en-GB"/>
        </w:rPr>
        <w:t xml:space="preserve">origin </w:t>
      </w:r>
      <w:r w:rsidR="00CC0A4E" w:rsidRPr="00A2591E">
        <w:rPr>
          <w:sz w:val="20"/>
          <w:szCs w:val="20"/>
          <w:lang w:val="en-GB"/>
        </w:rPr>
        <w:t xml:space="preserve">is </w:t>
      </w:r>
      <w:r w:rsidR="00CE03DF" w:rsidRPr="00A2591E">
        <w:rPr>
          <w:sz w:val="20"/>
          <w:szCs w:val="20"/>
          <w:lang w:val="en-GB"/>
        </w:rPr>
        <w:t xml:space="preserve">at the left initial contact point, </w:t>
      </w:r>
      <w:r w:rsidR="00CC0A4E" w:rsidRPr="00A2591E">
        <w:rPr>
          <w:sz w:val="20"/>
          <w:szCs w:val="20"/>
          <w:lang w:val="en-GB"/>
        </w:rPr>
        <w:t xml:space="preserve">and </w:t>
      </w:r>
      <w:r w:rsidR="00CE03DF" w:rsidRPr="00A2591E">
        <w:rPr>
          <w:sz w:val="20"/>
          <w:szCs w:val="20"/>
          <w:lang w:val="en-GB"/>
        </w:rPr>
        <w:t xml:space="preserve">the </w:t>
      </w:r>
      <w:r w:rsidR="00CC0A4E" w:rsidRPr="00A2591E">
        <w:rPr>
          <w:sz w:val="20"/>
          <w:szCs w:val="20"/>
          <w:lang w:val="en-GB"/>
        </w:rPr>
        <w:t xml:space="preserve">plane Cartesian </w:t>
      </w:r>
      <w:r w:rsidR="00CE03DF" w:rsidRPr="00A2591E">
        <w:rPr>
          <w:sz w:val="20"/>
          <w:szCs w:val="20"/>
          <w:lang w:val="en-GB"/>
        </w:rPr>
        <w:t xml:space="preserve">coordinate system </w:t>
      </w:r>
      <w:r w:rsidR="00CC0A4E" w:rsidRPr="00A2591E">
        <w:rPr>
          <w:i/>
          <w:sz w:val="20"/>
          <w:szCs w:val="20"/>
          <w:lang w:val="en-GB"/>
        </w:rPr>
        <w:t>x</w:t>
      </w:r>
      <w:r w:rsidR="00CC0A4E" w:rsidRPr="00A2591E">
        <w:rPr>
          <w:sz w:val="20"/>
          <w:szCs w:val="20"/>
          <w:vertAlign w:val="subscript"/>
          <w:lang w:val="en-GB"/>
        </w:rPr>
        <w:t>2</w:t>
      </w:r>
      <w:r w:rsidR="00CC0A4E" w:rsidRPr="00A2591E">
        <w:rPr>
          <w:sz w:val="20"/>
          <w:szCs w:val="20"/>
          <w:lang w:val="en-GB"/>
        </w:rPr>
        <w:t>-</w:t>
      </w:r>
      <w:r w:rsidR="00CC0A4E" w:rsidRPr="00A2591E">
        <w:rPr>
          <w:i/>
          <w:sz w:val="20"/>
          <w:szCs w:val="20"/>
          <w:lang w:val="en-GB"/>
        </w:rPr>
        <w:t>y</w:t>
      </w:r>
      <w:r w:rsidR="00CC0A4E" w:rsidRPr="00A2591E">
        <w:rPr>
          <w:sz w:val="20"/>
          <w:szCs w:val="20"/>
          <w:vertAlign w:val="subscript"/>
          <w:lang w:val="en-GB"/>
        </w:rPr>
        <w:t>2</w:t>
      </w:r>
      <w:r w:rsidR="00CC0A4E" w:rsidRPr="00A2591E">
        <w:rPr>
          <w:sz w:val="20"/>
          <w:szCs w:val="20"/>
          <w:lang w:val="en-GB"/>
        </w:rPr>
        <w:t xml:space="preserve"> </w:t>
      </w:r>
      <w:r w:rsidR="00CE03DF" w:rsidRPr="00A2591E">
        <w:rPr>
          <w:sz w:val="20"/>
          <w:szCs w:val="20"/>
          <w:lang w:val="en-GB"/>
        </w:rPr>
        <w:t xml:space="preserve">(called the right damper coordinate system) is defined similarly. </w:t>
      </w:r>
      <w:r w:rsidR="00D600DD" w:rsidRPr="00A2591E">
        <w:rPr>
          <w:i/>
          <w:sz w:val="20"/>
          <w:szCs w:val="20"/>
          <w:lang w:val="en-GB"/>
        </w:rPr>
        <w:t>F</w:t>
      </w:r>
      <w:r w:rsidR="00D600DD" w:rsidRPr="00A2591E">
        <w:rPr>
          <w:sz w:val="20"/>
          <w:szCs w:val="20"/>
          <w:lang w:val="en-GB"/>
        </w:rPr>
        <w:t xml:space="preserve"> is the external excitation, which is taken as a harmonic function of time </w:t>
      </w:r>
      <w:r w:rsidR="00D600DD" w:rsidRPr="00A2591E">
        <w:rPr>
          <w:i/>
          <w:sz w:val="20"/>
          <w:szCs w:val="20"/>
          <w:lang w:val="en-GB"/>
        </w:rPr>
        <w:t>t</w:t>
      </w:r>
      <w:r w:rsidR="00D600DD" w:rsidRPr="00A2591E">
        <w:rPr>
          <w:sz w:val="20"/>
          <w:szCs w:val="20"/>
          <w:lang w:val="en-GB"/>
        </w:rPr>
        <w:t xml:space="preserve"> in this paper. </w:t>
      </w:r>
      <m:oMath>
        <m:sSub>
          <m:sSubPr>
            <m:ctrlPr>
              <w:rPr>
                <w:rFonts w:ascii="Cambria Math" w:hAnsi="Cambria Math"/>
                <w:sz w:val="20"/>
                <w:szCs w:val="20"/>
                <w:lang w:val="en-GB"/>
              </w:rPr>
            </m:ctrlPr>
          </m:sSubPr>
          <m:e>
            <m:r>
              <w:rPr>
                <w:rFonts w:ascii="Cambria Math" w:hAnsi="Cambria Math"/>
                <w:sz w:val="20"/>
                <w:szCs w:val="20"/>
                <w:lang w:val="en-GB"/>
              </w:rPr>
              <m:t>N</m:t>
            </m:r>
          </m:e>
          <m:sub>
            <m:r>
              <w:rPr>
                <w:rFonts w:ascii="Cambria Math" w:hAnsi="Cambria Math"/>
                <w:sz w:val="20"/>
                <w:szCs w:val="20"/>
                <w:lang w:val="en-GB"/>
              </w:rPr>
              <m:t>1</m:t>
            </m:r>
          </m:sub>
        </m:sSub>
      </m:oMath>
      <w:r w:rsidR="00D600DD" w:rsidRPr="00A2591E">
        <w:rPr>
          <w:sz w:val="20"/>
          <w:szCs w:val="20"/>
          <w:lang w:val="en-GB"/>
        </w:rPr>
        <w:t xml:space="preserve"> and </w:t>
      </w:r>
      <m:oMath>
        <m:sSub>
          <m:sSubPr>
            <m:ctrlPr>
              <w:rPr>
                <w:rFonts w:ascii="Cambria Math" w:hAnsi="Cambria Math"/>
                <w:sz w:val="20"/>
                <w:szCs w:val="20"/>
                <w:lang w:val="en-GB"/>
              </w:rPr>
            </m:ctrlPr>
          </m:sSubPr>
          <m:e>
            <m:r>
              <w:rPr>
                <w:rFonts w:ascii="Cambria Math" w:hAnsi="Cambria Math"/>
                <w:sz w:val="20"/>
                <w:szCs w:val="20"/>
                <w:lang w:val="en-GB"/>
              </w:rPr>
              <m:t>N</m:t>
            </m:r>
          </m:e>
          <m:sub>
            <m:r>
              <w:rPr>
                <w:rFonts w:ascii="Cambria Math" w:hAnsi="Cambria Math"/>
                <w:sz w:val="20"/>
                <w:szCs w:val="20"/>
                <w:lang w:val="en-GB"/>
              </w:rPr>
              <m:t>2</m:t>
            </m:r>
          </m:sub>
        </m:sSub>
      </m:oMath>
      <w:r w:rsidR="00D600DD" w:rsidRPr="00A2591E">
        <w:rPr>
          <w:sz w:val="20"/>
          <w:szCs w:val="20"/>
          <w:lang w:val="en-GB"/>
        </w:rPr>
        <w:t xml:space="preserve"> are the normal </w:t>
      </w:r>
      <w:r w:rsidR="000D2594" w:rsidRPr="00A2591E">
        <w:rPr>
          <w:sz w:val="20"/>
          <w:szCs w:val="20"/>
          <w:lang w:val="en-GB"/>
        </w:rPr>
        <w:t xml:space="preserve">contact </w:t>
      </w:r>
      <w:r w:rsidR="00D600DD" w:rsidRPr="00A2591E">
        <w:rPr>
          <w:sz w:val="20"/>
          <w:szCs w:val="20"/>
          <w:lang w:val="en-GB"/>
        </w:rPr>
        <w:t>forces between</w:t>
      </w:r>
      <w:r w:rsidR="000D2594" w:rsidRPr="00A2591E">
        <w:rPr>
          <w:sz w:val="20"/>
          <w:szCs w:val="20"/>
          <w:lang w:val="en-GB"/>
        </w:rPr>
        <w:t xml:space="preserve"> the </w:t>
      </w:r>
      <w:r w:rsidR="00112DA4" w:rsidRPr="00A2591E">
        <w:rPr>
          <w:sz w:val="20"/>
          <w:szCs w:val="20"/>
          <w:lang w:val="en-GB"/>
        </w:rPr>
        <w:t>horizontal beam</w:t>
      </w:r>
      <w:r w:rsidR="00D600DD" w:rsidRPr="00A2591E">
        <w:rPr>
          <w:sz w:val="20"/>
          <w:szCs w:val="20"/>
          <w:lang w:val="en-GB"/>
        </w:rPr>
        <w:t xml:space="preserve"> and the dampers</w:t>
      </w:r>
      <w:r w:rsidR="008A5178" w:rsidRPr="00A2591E">
        <w:rPr>
          <w:sz w:val="20"/>
          <w:szCs w:val="20"/>
          <w:lang w:val="en-GB"/>
        </w:rPr>
        <w:t xml:space="preserve">, </w:t>
      </w:r>
      <m:oMath>
        <m:sSub>
          <m:sSubPr>
            <m:ctrlPr>
              <w:rPr>
                <w:rFonts w:ascii="Cambria Math" w:hAnsi="Cambria Math"/>
                <w:sz w:val="20"/>
                <w:szCs w:val="20"/>
                <w:lang w:val="en-GB"/>
              </w:rPr>
            </m:ctrlPr>
          </m:sSubPr>
          <m:e>
            <m:r>
              <w:rPr>
                <w:rFonts w:ascii="Cambria Math" w:hAnsi="Cambria Math"/>
                <w:sz w:val="20"/>
                <w:szCs w:val="20"/>
                <w:lang w:val="en-GB"/>
              </w:rPr>
              <m:t>f</m:t>
            </m:r>
          </m:e>
          <m:sub>
            <m:r>
              <w:rPr>
                <w:rFonts w:ascii="Cambria Math" w:hAnsi="Cambria Math"/>
                <w:sz w:val="20"/>
                <w:szCs w:val="20"/>
                <w:lang w:val="en-GB"/>
              </w:rPr>
              <m:t>1</m:t>
            </m:r>
          </m:sub>
        </m:sSub>
      </m:oMath>
      <w:r w:rsidR="00D600DD" w:rsidRPr="00A2591E">
        <w:rPr>
          <w:sz w:val="20"/>
          <w:szCs w:val="20"/>
          <w:lang w:val="en-GB"/>
        </w:rPr>
        <w:t xml:space="preserve"> and </w:t>
      </w:r>
      <m:oMath>
        <m:sSub>
          <m:sSubPr>
            <m:ctrlPr>
              <w:rPr>
                <w:rFonts w:ascii="Cambria Math" w:hAnsi="Cambria Math"/>
                <w:sz w:val="20"/>
                <w:szCs w:val="20"/>
                <w:lang w:val="en-GB"/>
              </w:rPr>
            </m:ctrlPr>
          </m:sSubPr>
          <m:e>
            <m:r>
              <w:rPr>
                <w:rFonts w:ascii="Cambria Math" w:hAnsi="Cambria Math"/>
                <w:sz w:val="20"/>
                <w:szCs w:val="20"/>
                <w:lang w:val="en-GB"/>
              </w:rPr>
              <m:t>f</m:t>
            </m:r>
          </m:e>
          <m:sub>
            <m:r>
              <w:rPr>
                <w:rFonts w:ascii="Cambria Math" w:hAnsi="Cambria Math"/>
                <w:sz w:val="20"/>
                <w:szCs w:val="20"/>
                <w:lang w:val="en-GB"/>
              </w:rPr>
              <m:t>2</m:t>
            </m:r>
          </m:sub>
        </m:sSub>
      </m:oMath>
      <w:r w:rsidR="00D600DD" w:rsidRPr="00A2591E">
        <w:rPr>
          <w:sz w:val="20"/>
          <w:szCs w:val="20"/>
          <w:lang w:val="en-GB"/>
        </w:rPr>
        <w:t xml:space="preserve"> are the friction forces on the contact interfaces, and </w:t>
      </w:r>
      <m:oMath>
        <m:sSub>
          <m:sSubPr>
            <m:ctrlPr>
              <w:rPr>
                <w:rFonts w:ascii="Cambria Math" w:hAnsi="Cambria Math"/>
                <w:sz w:val="20"/>
                <w:szCs w:val="20"/>
                <w:lang w:val="en-GB"/>
              </w:rPr>
            </m:ctrlPr>
          </m:sSubPr>
          <m:e>
            <m:r>
              <w:rPr>
                <w:rFonts w:ascii="Cambria Math" w:hAnsi="Cambria Math"/>
                <w:sz w:val="20"/>
                <w:szCs w:val="20"/>
                <w:lang w:val="en-GB"/>
              </w:rPr>
              <m:t>F</m:t>
            </m:r>
          </m:e>
          <m:sub>
            <m:r>
              <w:rPr>
                <w:rFonts w:ascii="Cambria Math" w:hAnsi="Cambria Math"/>
                <w:sz w:val="20"/>
                <w:szCs w:val="20"/>
                <w:lang w:val="en-GB"/>
              </w:rPr>
              <m:t>1</m:t>
            </m:r>
          </m:sub>
        </m:sSub>
      </m:oMath>
      <w:r w:rsidR="00D600DD" w:rsidRPr="00A2591E">
        <w:rPr>
          <w:sz w:val="20"/>
          <w:szCs w:val="20"/>
          <w:lang w:val="en-GB"/>
        </w:rPr>
        <w:t xml:space="preserve"> and </w:t>
      </w:r>
      <m:oMath>
        <m:sSub>
          <m:sSubPr>
            <m:ctrlPr>
              <w:rPr>
                <w:rFonts w:ascii="Cambria Math" w:hAnsi="Cambria Math"/>
                <w:sz w:val="20"/>
                <w:szCs w:val="20"/>
                <w:lang w:val="en-GB"/>
              </w:rPr>
            </m:ctrlPr>
          </m:sSubPr>
          <m:e>
            <m:r>
              <w:rPr>
                <w:rFonts w:ascii="Cambria Math" w:hAnsi="Cambria Math"/>
                <w:sz w:val="20"/>
                <w:szCs w:val="20"/>
                <w:lang w:val="en-GB"/>
              </w:rPr>
              <m:t>F</m:t>
            </m:r>
          </m:e>
          <m:sub>
            <m:r>
              <w:rPr>
                <w:rFonts w:ascii="Cambria Math" w:hAnsi="Cambria Math"/>
                <w:sz w:val="20"/>
                <w:szCs w:val="20"/>
                <w:lang w:val="en-GB"/>
              </w:rPr>
              <m:t>2</m:t>
            </m:r>
          </m:sub>
        </m:sSub>
      </m:oMath>
      <w:r w:rsidR="00D600DD" w:rsidRPr="00A2591E">
        <w:rPr>
          <w:sz w:val="20"/>
          <w:szCs w:val="20"/>
          <w:lang w:val="en-GB"/>
        </w:rPr>
        <w:t xml:space="preserve"> are the </w:t>
      </w:r>
      <w:r w:rsidR="0000353D" w:rsidRPr="00A2591E">
        <w:rPr>
          <w:sz w:val="20"/>
          <w:szCs w:val="20"/>
          <w:lang w:val="en-GB"/>
        </w:rPr>
        <w:t>constant</w:t>
      </w:r>
      <w:r w:rsidR="00D600DD" w:rsidRPr="00A2591E">
        <w:rPr>
          <w:sz w:val="20"/>
          <w:szCs w:val="20"/>
          <w:lang w:val="en-GB"/>
        </w:rPr>
        <w:t xml:space="preserve"> forces acting on the dampers. </w:t>
      </w:r>
      <m:oMath>
        <m:r>
          <w:rPr>
            <w:rFonts w:ascii="Cambria Math" w:hAnsi="Cambria Math"/>
            <w:sz w:val="20"/>
            <w:szCs w:val="20"/>
            <w:lang w:val="en-GB"/>
          </w:rPr>
          <m:t>k</m:t>
        </m:r>
      </m:oMath>
      <w:r w:rsidR="00D600DD" w:rsidRPr="00A2591E">
        <w:rPr>
          <w:sz w:val="20"/>
          <w:szCs w:val="20"/>
          <w:lang w:val="en-GB"/>
        </w:rPr>
        <w:t xml:space="preserve"> is a spring constant (the equivalent lateral stiffness at the tip of the </w:t>
      </w:r>
      <w:r w:rsidR="000D2594" w:rsidRPr="00A2591E">
        <w:rPr>
          <w:sz w:val="20"/>
          <w:szCs w:val="20"/>
          <w:lang w:val="en-GB"/>
        </w:rPr>
        <w:t>short</w:t>
      </w:r>
      <w:r w:rsidR="00D600DD" w:rsidRPr="00A2591E">
        <w:rPr>
          <w:sz w:val="20"/>
          <w:szCs w:val="20"/>
          <w:lang w:val="en-GB"/>
        </w:rPr>
        <w:t xml:space="preserve"> vertical cantilever beam).</w:t>
      </w:r>
      <w:r w:rsidR="0000353D" w:rsidRPr="00A2591E">
        <w:rPr>
          <w:sz w:val="20"/>
          <w:szCs w:val="20"/>
          <w:lang w:val="en-GB"/>
        </w:rPr>
        <w:t xml:space="preserve"> In the context of an aero engine</w:t>
      </w:r>
      <w:r w:rsidR="00D749BF" w:rsidRPr="00A2591E">
        <w:rPr>
          <w:sz w:val="20"/>
          <w:szCs w:val="20"/>
          <w:lang w:val="en-GB"/>
        </w:rPr>
        <w:t>,</w:t>
      </w:r>
      <m:oMath>
        <m:r>
          <m:rPr>
            <m:sty m:val="p"/>
          </m:rPr>
          <w:rPr>
            <w:rFonts w:ascii="Cambria Math" w:hAnsi="Cambria Math"/>
            <w:sz w:val="20"/>
            <w:szCs w:val="20"/>
            <w:lang w:val="en-GB"/>
          </w:rPr>
          <m:t xml:space="preserve"> </m:t>
        </m:r>
        <m:sSub>
          <m:sSubPr>
            <m:ctrlPr>
              <w:rPr>
                <w:rFonts w:ascii="Cambria Math" w:hAnsi="Cambria Math"/>
                <w:sz w:val="20"/>
                <w:szCs w:val="20"/>
                <w:lang w:val="en-GB"/>
              </w:rPr>
            </m:ctrlPr>
          </m:sSubPr>
          <m:e>
            <m:r>
              <w:rPr>
                <w:rFonts w:ascii="Cambria Math" w:hAnsi="Cambria Math"/>
                <w:sz w:val="20"/>
                <w:szCs w:val="20"/>
                <w:lang w:val="en-GB"/>
              </w:rPr>
              <m:t>F</m:t>
            </m:r>
          </m:e>
          <m:sub>
            <m:r>
              <w:rPr>
                <w:rFonts w:ascii="Cambria Math" w:hAnsi="Cambria Math"/>
                <w:sz w:val="20"/>
                <w:szCs w:val="20"/>
                <w:lang w:val="en-GB"/>
              </w:rPr>
              <m:t>1</m:t>
            </m:r>
          </m:sub>
        </m:sSub>
        <m:r>
          <w:rPr>
            <w:rFonts w:ascii="Cambria Math" w:hAnsi="Cambria Math"/>
            <w:sz w:val="20"/>
            <w:szCs w:val="20"/>
            <w:lang w:val="en-GB"/>
          </w:rPr>
          <m:t>=</m:t>
        </m:r>
        <m:sSub>
          <m:sSubPr>
            <m:ctrlPr>
              <w:rPr>
                <w:rFonts w:ascii="Cambria Math" w:hAnsi="Cambria Math"/>
                <w:i/>
                <w:sz w:val="20"/>
                <w:szCs w:val="20"/>
                <w:lang w:val="en-GB"/>
              </w:rPr>
            </m:ctrlPr>
          </m:sSubPr>
          <m:e>
            <m:r>
              <w:rPr>
                <w:rFonts w:ascii="Cambria Math" w:hAnsi="Cambria Math"/>
                <w:sz w:val="20"/>
                <w:szCs w:val="20"/>
                <w:lang w:val="en-GB"/>
              </w:rPr>
              <m:t>m</m:t>
            </m:r>
          </m:e>
          <m:sub>
            <m:r>
              <w:rPr>
                <w:rFonts w:ascii="Cambria Math" w:hAnsi="Cambria Math"/>
                <w:sz w:val="20"/>
                <w:szCs w:val="20"/>
                <w:lang w:val="en-GB"/>
              </w:rPr>
              <m:t>1</m:t>
            </m:r>
          </m:sub>
        </m:sSub>
        <m:r>
          <w:rPr>
            <w:rFonts w:ascii="Cambria Math" w:hAnsi="Cambria Math"/>
            <w:sz w:val="20"/>
            <w:szCs w:val="20"/>
            <w:lang w:val="en-GB"/>
          </w:rPr>
          <m:t>r</m:t>
        </m:r>
        <m:sSup>
          <m:sSupPr>
            <m:ctrlPr>
              <w:rPr>
                <w:rFonts w:ascii="Cambria Math" w:hAnsi="Cambria Math"/>
                <w:sz w:val="20"/>
                <w:szCs w:val="20"/>
                <w:lang w:val="en-GB"/>
              </w:rPr>
            </m:ctrlPr>
          </m:sSupPr>
          <m:e>
            <m:r>
              <w:rPr>
                <w:rFonts w:ascii="Cambria Math" w:hAnsi="Cambria Math"/>
                <w:sz w:val="20"/>
                <w:szCs w:val="20"/>
                <w:lang w:val="en-GB"/>
              </w:rPr>
              <m:t>Ω</m:t>
            </m:r>
          </m:e>
          <m:sup>
            <m:r>
              <w:rPr>
                <w:rFonts w:ascii="Cambria Math" w:hAnsi="Cambria Math"/>
                <w:sz w:val="20"/>
                <w:szCs w:val="20"/>
                <w:lang w:val="en-GB"/>
              </w:rPr>
              <m:t>2</m:t>
            </m:r>
          </m:sup>
        </m:sSup>
      </m:oMath>
      <w:r w:rsidR="00D600DD" w:rsidRPr="00A2591E">
        <w:rPr>
          <w:rFonts w:hint="eastAsia"/>
          <w:sz w:val="20"/>
          <w:szCs w:val="20"/>
          <w:lang w:val="en-GB"/>
        </w:rPr>
        <w:t>，</w:t>
      </w:r>
      <m:oMath>
        <m:sSub>
          <m:sSubPr>
            <m:ctrlPr>
              <w:rPr>
                <w:rFonts w:ascii="Cambria Math" w:hAnsi="Cambria Math"/>
                <w:sz w:val="20"/>
                <w:szCs w:val="20"/>
                <w:lang w:val="en-GB"/>
              </w:rPr>
            </m:ctrlPr>
          </m:sSubPr>
          <m:e>
            <m:r>
              <w:rPr>
                <w:rFonts w:ascii="Cambria Math" w:hAnsi="Cambria Math"/>
                <w:sz w:val="20"/>
                <w:szCs w:val="20"/>
                <w:lang w:val="en-GB"/>
              </w:rPr>
              <m:t>F</m:t>
            </m:r>
          </m:e>
          <m:sub>
            <m:r>
              <w:rPr>
                <w:rFonts w:ascii="Cambria Math" w:hAnsi="Cambria Math"/>
                <w:sz w:val="20"/>
                <w:szCs w:val="20"/>
                <w:lang w:val="en-GB"/>
              </w:rPr>
              <m:t>2</m:t>
            </m:r>
          </m:sub>
        </m:sSub>
        <m:r>
          <w:rPr>
            <w:rFonts w:ascii="Cambria Math" w:hAnsi="Cambria Math"/>
            <w:sz w:val="20"/>
            <w:szCs w:val="20"/>
            <w:lang w:val="en-GB"/>
          </w:rPr>
          <m:t>=</m:t>
        </m:r>
        <m:sSub>
          <m:sSubPr>
            <m:ctrlPr>
              <w:rPr>
                <w:rFonts w:ascii="Cambria Math" w:hAnsi="Cambria Math"/>
                <w:i/>
                <w:sz w:val="20"/>
                <w:szCs w:val="20"/>
                <w:lang w:val="en-GB"/>
              </w:rPr>
            </m:ctrlPr>
          </m:sSubPr>
          <m:e>
            <m:r>
              <w:rPr>
                <w:rFonts w:ascii="Cambria Math" w:hAnsi="Cambria Math"/>
                <w:sz w:val="20"/>
                <w:szCs w:val="20"/>
                <w:lang w:val="en-GB"/>
              </w:rPr>
              <m:t>m</m:t>
            </m:r>
          </m:e>
          <m:sub>
            <m:r>
              <w:rPr>
                <w:rFonts w:ascii="Cambria Math" w:hAnsi="Cambria Math"/>
                <w:sz w:val="20"/>
                <w:szCs w:val="20"/>
                <w:lang w:val="en-GB"/>
              </w:rPr>
              <m:t>2</m:t>
            </m:r>
          </m:sub>
        </m:sSub>
        <m:r>
          <w:rPr>
            <w:rFonts w:ascii="Cambria Math" w:hAnsi="Cambria Math"/>
            <w:sz w:val="20"/>
            <w:szCs w:val="20"/>
            <w:lang w:val="en-GB"/>
          </w:rPr>
          <m:t>r</m:t>
        </m:r>
        <m:sSup>
          <m:sSupPr>
            <m:ctrlPr>
              <w:rPr>
                <w:rFonts w:ascii="Cambria Math" w:hAnsi="Cambria Math"/>
                <w:sz w:val="20"/>
                <w:szCs w:val="20"/>
                <w:lang w:val="en-GB"/>
              </w:rPr>
            </m:ctrlPr>
          </m:sSupPr>
          <m:e>
            <m:r>
              <w:rPr>
                <w:rFonts w:ascii="Cambria Math" w:hAnsi="Cambria Math"/>
                <w:sz w:val="20"/>
                <w:szCs w:val="20"/>
                <w:lang w:val="en-GB"/>
              </w:rPr>
              <m:t>Ω</m:t>
            </m:r>
          </m:e>
          <m:sup>
            <m:r>
              <w:rPr>
                <w:rFonts w:ascii="Cambria Math" w:hAnsi="Cambria Math"/>
                <w:sz w:val="20"/>
                <w:szCs w:val="20"/>
                <w:lang w:val="en-GB"/>
              </w:rPr>
              <m:t>2</m:t>
            </m:r>
          </m:sup>
        </m:sSup>
      </m:oMath>
      <w:r w:rsidR="00D600DD" w:rsidRPr="00A2591E">
        <w:rPr>
          <w:rFonts w:hint="eastAsia"/>
          <w:sz w:val="20"/>
          <w:szCs w:val="20"/>
          <w:lang w:val="en-GB"/>
        </w:rPr>
        <w:t>,</w:t>
      </w:r>
      <w:r w:rsidR="00D600DD" w:rsidRPr="00A2591E">
        <w:rPr>
          <w:sz w:val="20"/>
          <w:szCs w:val="20"/>
          <w:lang w:val="en-GB"/>
        </w:rPr>
        <w:t xml:space="preserve"> where</w:t>
      </w:r>
      <w:r w:rsidR="00D600DD" w:rsidRPr="00A2591E">
        <w:rPr>
          <w:rFonts w:hint="eastAsia"/>
          <w:sz w:val="20"/>
          <w:szCs w:val="20"/>
          <w:lang w:val="en-GB"/>
        </w:rPr>
        <w:t xml:space="preserve"> </w:t>
      </w:r>
      <m:oMath>
        <m:sSub>
          <m:sSubPr>
            <m:ctrlPr>
              <w:rPr>
                <w:rFonts w:ascii="Cambria Math" w:hAnsi="Cambria Math"/>
                <w:i/>
                <w:sz w:val="20"/>
                <w:szCs w:val="20"/>
                <w:lang w:val="en-GB"/>
              </w:rPr>
            </m:ctrlPr>
          </m:sSubPr>
          <m:e>
            <m:r>
              <w:rPr>
                <w:rFonts w:ascii="Cambria Math" w:hAnsi="Cambria Math"/>
                <w:sz w:val="20"/>
                <w:szCs w:val="20"/>
                <w:lang w:val="en-GB"/>
              </w:rPr>
              <m:t>m</m:t>
            </m:r>
          </m:e>
          <m:sub>
            <m:r>
              <w:rPr>
                <w:rFonts w:ascii="Cambria Math" w:hAnsi="Cambria Math"/>
                <w:sz w:val="20"/>
                <w:szCs w:val="20"/>
                <w:lang w:val="en-GB"/>
              </w:rPr>
              <m:t>1</m:t>
            </m:r>
          </m:sub>
        </m:sSub>
      </m:oMath>
      <w:r w:rsidR="00D600DD" w:rsidRPr="00A2591E">
        <w:rPr>
          <w:rFonts w:hint="eastAsia"/>
          <w:sz w:val="20"/>
          <w:szCs w:val="20"/>
          <w:lang w:val="en-GB"/>
        </w:rPr>
        <w:t xml:space="preserve"> </w:t>
      </w:r>
      <w:r w:rsidR="00D600DD" w:rsidRPr="00A2591E">
        <w:rPr>
          <w:sz w:val="20"/>
          <w:szCs w:val="20"/>
          <w:lang w:val="en-GB"/>
        </w:rPr>
        <w:t xml:space="preserve">and </w:t>
      </w:r>
      <m:oMath>
        <m:sSub>
          <m:sSubPr>
            <m:ctrlPr>
              <w:rPr>
                <w:rFonts w:ascii="Cambria Math" w:hAnsi="Cambria Math"/>
                <w:i/>
                <w:sz w:val="20"/>
                <w:szCs w:val="20"/>
                <w:lang w:val="en-GB"/>
              </w:rPr>
            </m:ctrlPr>
          </m:sSubPr>
          <m:e>
            <m:r>
              <w:rPr>
                <w:rFonts w:ascii="Cambria Math" w:hAnsi="Cambria Math"/>
                <w:sz w:val="20"/>
                <w:szCs w:val="20"/>
                <w:lang w:val="en-GB"/>
              </w:rPr>
              <m:t>m</m:t>
            </m:r>
          </m:e>
          <m:sub>
            <m:r>
              <w:rPr>
                <w:rFonts w:ascii="Cambria Math" w:hAnsi="Cambria Math"/>
                <w:sz w:val="20"/>
                <w:szCs w:val="20"/>
                <w:lang w:val="en-GB"/>
              </w:rPr>
              <m:t>2</m:t>
            </m:r>
          </m:sub>
        </m:sSub>
      </m:oMath>
      <w:r w:rsidR="00D600DD" w:rsidRPr="00A2591E">
        <w:rPr>
          <w:rFonts w:hint="eastAsia"/>
          <w:sz w:val="20"/>
          <w:szCs w:val="20"/>
          <w:lang w:val="en-GB"/>
        </w:rPr>
        <w:t xml:space="preserve"> </w:t>
      </w:r>
      <w:r w:rsidR="00D600DD" w:rsidRPr="00A2591E">
        <w:rPr>
          <w:sz w:val="20"/>
          <w:szCs w:val="20"/>
          <w:lang w:val="en-GB"/>
        </w:rPr>
        <w:t xml:space="preserve">are </w:t>
      </w:r>
      <w:r w:rsidR="00D600DD" w:rsidRPr="00A2591E">
        <w:rPr>
          <w:rFonts w:hint="eastAsia"/>
          <w:sz w:val="20"/>
          <w:szCs w:val="20"/>
          <w:lang w:val="en-GB"/>
        </w:rPr>
        <w:t xml:space="preserve">the </w:t>
      </w:r>
      <w:r w:rsidR="00D600DD" w:rsidRPr="00A2591E">
        <w:rPr>
          <w:sz w:val="20"/>
          <w:szCs w:val="20"/>
          <w:lang w:val="en-GB"/>
        </w:rPr>
        <w:t>mass</w:t>
      </w:r>
      <w:r w:rsidR="00112DA4" w:rsidRPr="00A2591E">
        <w:rPr>
          <w:sz w:val="20"/>
          <w:szCs w:val="20"/>
          <w:lang w:val="en-GB"/>
        </w:rPr>
        <w:t>es</w:t>
      </w:r>
      <w:r w:rsidR="00D600DD" w:rsidRPr="00A2591E">
        <w:rPr>
          <w:sz w:val="20"/>
          <w:szCs w:val="20"/>
          <w:lang w:val="en-GB"/>
        </w:rPr>
        <w:t xml:space="preserve"> of the dampers, </w:t>
      </w:r>
      <m:oMath>
        <m:r>
          <w:rPr>
            <w:rFonts w:ascii="Cambria Math" w:hAnsi="Cambria Math"/>
            <w:sz w:val="20"/>
            <w:szCs w:val="20"/>
            <w:lang w:val="en-GB"/>
          </w:rPr>
          <m:t>r</m:t>
        </m:r>
      </m:oMath>
      <w:r w:rsidR="00D600DD" w:rsidRPr="00A2591E">
        <w:rPr>
          <w:rFonts w:hint="eastAsia"/>
          <w:sz w:val="20"/>
          <w:szCs w:val="20"/>
          <w:lang w:val="en-GB"/>
        </w:rPr>
        <w:t xml:space="preserve"> </w:t>
      </w:r>
      <w:r w:rsidR="00D600DD" w:rsidRPr="00A2591E">
        <w:rPr>
          <w:sz w:val="20"/>
          <w:szCs w:val="20"/>
          <w:lang w:val="en-GB"/>
        </w:rPr>
        <w:t xml:space="preserve">is the distance between the </w:t>
      </w:r>
      <w:r w:rsidR="00112DA4" w:rsidRPr="00A2591E">
        <w:rPr>
          <w:sz w:val="20"/>
          <w:szCs w:val="20"/>
          <w:lang w:val="en-GB"/>
        </w:rPr>
        <w:t>dampers</w:t>
      </w:r>
      <w:r w:rsidR="00D600DD" w:rsidRPr="00A2591E">
        <w:rPr>
          <w:sz w:val="20"/>
          <w:szCs w:val="20"/>
          <w:lang w:val="en-GB"/>
        </w:rPr>
        <w:t xml:space="preserve"> and the centre of the </w:t>
      </w:r>
      <w:r w:rsidR="0000353D" w:rsidRPr="00A2591E">
        <w:rPr>
          <w:sz w:val="20"/>
          <w:szCs w:val="20"/>
          <w:lang w:val="en-GB"/>
        </w:rPr>
        <w:t xml:space="preserve">turbine </w:t>
      </w:r>
      <w:r w:rsidR="00D600DD" w:rsidRPr="00A2591E">
        <w:rPr>
          <w:sz w:val="20"/>
          <w:szCs w:val="20"/>
          <w:lang w:val="en-GB"/>
        </w:rPr>
        <w:t>dis</w:t>
      </w:r>
      <w:r w:rsidR="00F16EDE" w:rsidRPr="00A2591E">
        <w:rPr>
          <w:sz w:val="20"/>
          <w:szCs w:val="20"/>
          <w:lang w:val="en-GB"/>
        </w:rPr>
        <w:t>c</w:t>
      </w:r>
      <w:r w:rsidR="00D600DD" w:rsidRPr="00A2591E">
        <w:rPr>
          <w:sz w:val="20"/>
          <w:szCs w:val="20"/>
          <w:lang w:val="en-GB"/>
        </w:rPr>
        <w:t xml:space="preserve">, and </w:t>
      </w:r>
      <m:oMath>
        <m:r>
          <w:rPr>
            <w:rFonts w:ascii="Cambria Math" w:hAnsi="Cambria Math" w:hint="eastAsia"/>
            <w:sz w:val="20"/>
            <w:szCs w:val="20"/>
            <w:lang w:val="en-GB"/>
          </w:rPr>
          <m:t>Ω</m:t>
        </m:r>
      </m:oMath>
      <w:r w:rsidR="00D600DD" w:rsidRPr="00A2591E">
        <w:rPr>
          <w:rFonts w:hint="eastAsia"/>
          <w:sz w:val="20"/>
          <w:szCs w:val="20"/>
          <w:lang w:val="en-GB"/>
        </w:rPr>
        <w:t xml:space="preserve"> i</w:t>
      </w:r>
      <w:r w:rsidR="00D600DD" w:rsidRPr="00A2591E">
        <w:rPr>
          <w:sz w:val="20"/>
          <w:szCs w:val="20"/>
          <w:lang w:val="en-GB"/>
        </w:rPr>
        <w:t xml:space="preserve">s </w:t>
      </w:r>
      <w:r w:rsidR="0000353D" w:rsidRPr="00A2591E">
        <w:rPr>
          <w:sz w:val="20"/>
          <w:szCs w:val="20"/>
          <w:lang w:val="en-GB"/>
        </w:rPr>
        <w:t>its</w:t>
      </w:r>
      <w:r w:rsidR="00D600DD" w:rsidRPr="00A2591E">
        <w:rPr>
          <w:sz w:val="20"/>
          <w:szCs w:val="20"/>
          <w:lang w:val="en-GB"/>
        </w:rPr>
        <w:t xml:space="preserve"> rotating speed.</w:t>
      </w:r>
      <w:r w:rsidR="00063320" w:rsidRPr="00A2591E">
        <w:rPr>
          <w:sz w:val="20"/>
          <w:szCs w:val="20"/>
          <w:lang w:val="en-GB"/>
        </w:rPr>
        <w:t xml:space="preserve"> By selecting different </w:t>
      </w:r>
      <w:r w:rsidR="00BF4267" w:rsidRPr="00A2591E">
        <w:rPr>
          <w:sz w:val="20"/>
          <w:szCs w:val="20"/>
          <w:lang w:val="en-GB"/>
        </w:rPr>
        <w:t xml:space="preserve">damper </w:t>
      </w:r>
      <w:r w:rsidR="00063320" w:rsidRPr="00A2591E">
        <w:rPr>
          <w:sz w:val="20"/>
          <w:szCs w:val="20"/>
          <w:lang w:val="en-GB"/>
        </w:rPr>
        <w:t xml:space="preserve">mass values, contact forces </w:t>
      </w:r>
      <m:oMath>
        <m:sSub>
          <m:sSubPr>
            <m:ctrlPr>
              <w:rPr>
                <w:rFonts w:ascii="Cambria Math" w:hAnsi="Cambria Math"/>
                <w:sz w:val="20"/>
                <w:szCs w:val="20"/>
                <w:lang w:val="en-GB"/>
              </w:rPr>
            </m:ctrlPr>
          </m:sSubPr>
          <m:e>
            <m:r>
              <w:rPr>
                <w:rFonts w:ascii="Cambria Math" w:hAnsi="Cambria Math"/>
                <w:sz w:val="20"/>
                <w:szCs w:val="20"/>
                <w:lang w:val="en-GB"/>
              </w:rPr>
              <m:t>F</m:t>
            </m:r>
          </m:e>
          <m:sub>
            <m:r>
              <w:rPr>
                <w:rFonts w:ascii="Cambria Math" w:hAnsi="Cambria Math"/>
                <w:sz w:val="20"/>
                <w:szCs w:val="20"/>
                <w:lang w:val="en-GB"/>
              </w:rPr>
              <m:t>1</m:t>
            </m:r>
          </m:sub>
        </m:sSub>
      </m:oMath>
      <w:r w:rsidR="00063320" w:rsidRPr="00A2591E">
        <w:rPr>
          <w:sz w:val="20"/>
          <w:szCs w:val="20"/>
          <w:lang w:val="en-GB"/>
        </w:rPr>
        <w:t xml:space="preserve"> and </w:t>
      </w:r>
      <m:oMath>
        <m:sSub>
          <m:sSubPr>
            <m:ctrlPr>
              <w:rPr>
                <w:rFonts w:ascii="Cambria Math" w:hAnsi="Cambria Math"/>
                <w:sz w:val="20"/>
                <w:szCs w:val="20"/>
                <w:lang w:val="en-GB"/>
              </w:rPr>
            </m:ctrlPr>
          </m:sSubPr>
          <m:e>
            <m:r>
              <w:rPr>
                <w:rFonts w:ascii="Cambria Math" w:hAnsi="Cambria Math"/>
                <w:sz w:val="20"/>
                <w:szCs w:val="20"/>
                <w:lang w:val="en-GB"/>
              </w:rPr>
              <m:t>F</m:t>
            </m:r>
          </m:e>
          <m:sub>
            <m:r>
              <w:rPr>
                <w:rFonts w:ascii="Cambria Math" w:hAnsi="Cambria Math"/>
                <w:sz w:val="20"/>
                <w:szCs w:val="20"/>
                <w:lang w:val="en-GB"/>
              </w:rPr>
              <m:t>2</m:t>
            </m:r>
          </m:sub>
        </m:sSub>
      </m:oMath>
      <w:r w:rsidR="00063320" w:rsidRPr="00A2591E">
        <w:rPr>
          <w:sz w:val="20"/>
          <w:szCs w:val="20"/>
          <w:lang w:val="en-GB"/>
        </w:rPr>
        <w:t xml:space="preserve"> can be regulated.</w:t>
      </w:r>
    </w:p>
    <w:p w14:paraId="15FD8D95" w14:textId="77777777" w:rsidR="00AD3E14" w:rsidRPr="00A2591E" w:rsidRDefault="00AD3E14" w:rsidP="00D600DD">
      <w:pPr>
        <w:widowControl/>
        <w:spacing w:line="300" w:lineRule="auto"/>
        <w:ind w:firstLine="426"/>
        <w:rPr>
          <w:sz w:val="20"/>
          <w:szCs w:val="20"/>
          <w:lang w:val="en-GB"/>
        </w:rPr>
      </w:pPr>
      <w:bookmarkStart w:id="7" w:name="_GoBack"/>
      <w:bookmarkEnd w:id="7"/>
    </w:p>
    <w:p w14:paraId="3C4A6DF4" w14:textId="76552E9E" w:rsidR="002B5B31" w:rsidRPr="00A2591E" w:rsidRDefault="00D600DD" w:rsidP="00AD3E14">
      <w:pPr>
        <w:widowControl/>
        <w:spacing w:line="300" w:lineRule="auto"/>
        <w:ind w:firstLineChars="200" w:firstLine="400"/>
        <w:rPr>
          <w:sz w:val="20"/>
          <w:szCs w:val="20"/>
          <w:lang w:val="en-GB"/>
        </w:rPr>
      </w:pPr>
      <w:r w:rsidRPr="00A2591E">
        <w:rPr>
          <w:sz w:val="20"/>
          <w:szCs w:val="20"/>
          <w:lang w:val="en-GB"/>
        </w:rPr>
        <w:t xml:space="preserve">In this preliminary investigation, </w:t>
      </w:r>
      <w:r w:rsidR="000D2594" w:rsidRPr="00A2591E">
        <w:rPr>
          <w:sz w:val="20"/>
          <w:szCs w:val="20"/>
          <w:lang w:val="en-GB"/>
        </w:rPr>
        <w:t>the dampers are assumed to undergo horizontal and vertical vibration</w:t>
      </w:r>
      <w:r w:rsidR="009D2B8F" w:rsidRPr="00A2591E">
        <w:rPr>
          <w:sz w:val="20"/>
          <w:szCs w:val="20"/>
          <w:lang w:val="en-GB"/>
        </w:rPr>
        <w:t>s</w:t>
      </w:r>
      <w:r w:rsidR="000D2594" w:rsidRPr="00A2591E">
        <w:rPr>
          <w:sz w:val="20"/>
          <w:szCs w:val="20"/>
          <w:lang w:val="en-GB"/>
        </w:rPr>
        <w:t xml:space="preserve">, but </w:t>
      </w:r>
      <w:r w:rsidR="00762636" w:rsidRPr="00A2591E">
        <w:rPr>
          <w:sz w:val="20"/>
          <w:szCs w:val="20"/>
          <w:lang w:val="en-GB"/>
        </w:rPr>
        <w:t>no</w:t>
      </w:r>
      <w:r w:rsidR="000D2594" w:rsidRPr="00A2591E">
        <w:rPr>
          <w:sz w:val="20"/>
          <w:szCs w:val="20"/>
          <w:lang w:val="en-GB"/>
        </w:rPr>
        <w:t xml:space="preserve"> rotation. They are in point contact with the </w:t>
      </w:r>
      <w:r w:rsidR="00112DA4" w:rsidRPr="00A2591E">
        <w:rPr>
          <w:sz w:val="20"/>
          <w:szCs w:val="20"/>
          <w:lang w:val="en-GB"/>
        </w:rPr>
        <w:t>horizontal beam</w:t>
      </w:r>
      <w:r w:rsidR="000D2594" w:rsidRPr="00A2591E">
        <w:rPr>
          <w:sz w:val="20"/>
          <w:szCs w:val="20"/>
          <w:lang w:val="en-GB"/>
        </w:rPr>
        <w:t xml:space="preserve"> and do not separate with the </w:t>
      </w:r>
      <w:r w:rsidR="00112DA4" w:rsidRPr="00A2591E">
        <w:rPr>
          <w:sz w:val="20"/>
          <w:szCs w:val="20"/>
          <w:lang w:val="en-GB"/>
        </w:rPr>
        <w:t>horizontal beam</w:t>
      </w:r>
      <w:r w:rsidR="000D2594" w:rsidRPr="00A2591E">
        <w:rPr>
          <w:sz w:val="20"/>
          <w:szCs w:val="20"/>
          <w:lang w:val="en-GB"/>
        </w:rPr>
        <w:t xml:space="preserve"> during vibration excited by </w:t>
      </w:r>
      <m:oMath>
        <m:r>
          <w:rPr>
            <w:rFonts w:ascii="Cambria Math" w:hAnsi="Cambria Math" w:hint="eastAsia"/>
            <w:sz w:val="20"/>
            <w:szCs w:val="20"/>
            <w:lang w:val="en-GB"/>
          </w:rPr>
          <m:t>F</m:t>
        </m:r>
      </m:oMath>
      <w:r w:rsidR="000D2594" w:rsidRPr="00A2591E">
        <w:rPr>
          <w:i/>
          <w:sz w:val="20"/>
          <w:szCs w:val="20"/>
          <w:lang w:val="en-GB"/>
        </w:rPr>
        <w:t>.</w:t>
      </w:r>
      <w:r w:rsidR="000D2594" w:rsidRPr="00A2591E">
        <w:rPr>
          <w:sz w:val="20"/>
          <w:szCs w:val="20"/>
          <w:lang w:val="en-GB"/>
        </w:rPr>
        <w:t xml:space="preserve"> </w:t>
      </w:r>
      <w:r w:rsidR="009D2B8F" w:rsidRPr="00A2591E">
        <w:rPr>
          <w:sz w:val="20"/>
          <w:szCs w:val="20"/>
          <w:lang w:val="en-GB"/>
        </w:rPr>
        <w:t xml:space="preserve">Therefore displacements </w:t>
      </w:r>
      <m:oMath>
        <m:sSub>
          <m:sSubPr>
            <m:ctrlPr>
              <w:rPr>
                <w:rFonts w:ascii="Cambria Math" w:hAnsi="Cambria Math"/>
                <w:sz w:val="20"/>
                <w:szCs w:val="20"/>
                <w:lang w:val="en-GB"/>
              </w:rPr>
            </m:ctrlPr>
          </m:sSubPr>
          <m:e>
            <m:r>
              <w:rPr>
                <w:rFonts w:ascii="Cambria Math" w:hAnsi="Cambria Math"/>
                <w:sz w:val="20"/>
                <w:szCs w:val="20"/>
                <w:lang w:val="en-GB"/>
              </w:rPr>
              <m:t>y</m:t>
            </m:r>
          </m:e>
          <m:sub>
            <m:r>
              <w:rPr>
                <w:rFonts w:ascii="Cambria Math" w:hAnsi="Cambria Math"/>
                <w:sz w:val="20"/>
                <w:szCs w:val="20"/>
                <w:lang w:val="en-GB"/>
              </w:rPr>
              <m:t>1</m:t>
            </m:r>
          </m:sub>
        </m:sSub>
      </m:oMath>
      <w:r w:rsidR="002F484B" w:rsidRPr="00A2591E">
        <w:rPr>
          <w:sz w:val="20"/>
          <w:szCs w:val="20"/>
          <w:lang w:val="en-GB"/>
        </w:rPr>
        <w:t xml:space="preserve"> </w:t>
      </w:r>
      <w:r w:rsidR="009D2B8F" w:rsidRPr="00A2591E">
        <w:rPr>
          <w:sz w:val="20"/>
          <w:szCs w:val="20"/>
          <w:lang w:val="en-GB"/>
        </w:rPr>
        <w:t xml:space="preserve">and </w:t>
      </w:r>
      <m:oMath>
        <m:sSub>
          <m:sSubPr>
            <m:ctrlPr>
              <w:rPr>
                <w:rFonts w:ascii="Cambria Math" w:hAnsi="Cambria Math"/>
                <w:sz w:val="20"/>
                <w:szCs w:val="20"/>
                <w:lang w:val="en-GB"/>
              </w:rPr>
            </m:ctrlPr>
          </m:sSubPr>
          <m:e>
            <m:r>
              <w:rPr>
                <w:rFonts w:ascii="Cambria Math" w:hAnsi="Cambria Math"/>
                <w:sz w:val="20"/>
                <w:szCs w:val="20"/>
                <w:lang w:val="en-GB"/>
              </w:rPr>
              <m:t>y</m:t>
            </m:r>
          </m:e>
          <m:sub>
            <m:r>
              <w:rPr>
                <w:rFonts w:ascii="Cambria Math" w:hAnsi="Cambria Math"/>
                <w:sz w:val="20"/>
                <w:szCs w:val="20"/>
                <w:lang w:val="en-GB"/>
              </w:rPr>
              <m:t>2</m:t>
            </m:r>
          </m:sub>
        </m:sSub>
      </m:oMath>
      <w:r w:rsidR="002F484B" w:rsidRPr="00A2591E">
        <w:rPr>
          <w:rFonts w:hint="eastAsia"/>
          <w:sz w:val="20"/>
          <w:szCs w:val="20"/>
          <w:lang w:val="en-GB"/>
        </w:rPr>
        <w:t xml:space="preserve"> </w:t>
      </w:r>
      <w:r w:rsidR="009D2B8F" w:rsidRPr="00A2591E">
        <w:rPr>
          <w:sz w:val="20"/>
          <w:szCs w:val="20"/>
          <w:lang w:val="en-GB"/>
        </w:rPr>
        <w:t xml:space="preserve">of the dampers are equal to the local lateral deflections of the </w:t>
      </w:r>
      <w:r w:rsidR="00112DA4" w:rsidRPr="00A2591E">
        <w:rPr>
          <w:sz w:val="20"/>
          <w:szCs w:val="20"/>
          <w:lang w:val="en-GB"/>
        </w:rPr>
        <w:t>horizontal beam</w:t>
      </w:r>
      <w:r w:rsidR="009D2B8F" w:rsidRPr="00A2591E">
        <w:rPr>
          <w:sz w:val="20"/>
          <w:szCs w:val="20"/>
          <w:lang w:val="en-GB"/>
        </w:rPr>
        <w:t xml:space="preserve">; but </w:t>
      </w:r>
      <w:r w:rsidR="00762636" w:rsidRPr="00A2591E">
        <w:rPr>
          <w:sz w:val="20"/>
          <w:szCs w:val="20"/>
          <w:lang w:val="en-GB"/>
        </w:rPr>
        <w:t xml:space="preserve">they can slide along the underside </w:t>
      </w:r>
      <w:r w:rsidR="002F484B" w:rsidRPr="00A2591E">
        <w:rPr>
          <w:sz w:val="20"/>
          <w:szCs w:val="20"/>
          <w:lang w:val="en-GB"/>
        </w:rPr>
        <w:t xml:space="preserve">of </w:t>
      </w:r>
      <w:r w:rsidR="00762636" w:rsidRPr="00A2591E">
        <w:rPr>
          <w:sz w:val="20"/>
          <w:szCs w:val="20"/>
          <w:lang w:val="en-GB"/>
        </w:rPr>
        <w:t xml:space="preserve">the </w:t>
      </w:r>
      <w:r w:rsidR="001B78FA" w:rsidRPr="00A2591E">
        <w:rPr>
          <w:sz w:val="20"/>
          <w:szCs w:val="20"/>
          <w:lang w:val="en-GB"/>
        </w:rPr>
        <w:t>horizontal beam</w:t>
      </w:r>
      <w:r w:rsidR="00762636" w:rsidRPr="00A2591E">
        <w:rPr>
          <w:sz w:val="20"/>
          <w:szCs w:val="20"/>
          <w:lang w:val="en-GB"/>
        </w:rPr>
        <w:t xml:space="preserve"> in the global </w:t>
      </w:r>
      <w:r w:rsidR="00762636" w:rsidRPr="00A2591E">
        <w:rPr>
          <w:i/>
          <w:sz w:val="20"/>
          <w:szCs w:val="20"/>
          <w:lang w:val="en-GB"/>
        </w:rPr>
        <w:t>x</w:t>
      </w:r>
      <w:r w:rsidR="00762636" w:rsidRPr="00A2591E">
        <w:rPr>
          <w:sz w:val="20"/>
          <w:szCs w:val="20"/>
          <w:lang w:val="en-GB"/>
        </w:rPr>
        <w:t xml:space="preserve"> </w:t>
      </w:r>
      <w:r w:rsidR="00762636" w:rsidRPr="00A2591E">
        <w:rPr>
          <w:sz w:val="20"/>
          <w:szCs w:val="20"/>
          <w:lang w:val="en-GB"/>
        </w:rPr>
        <w:lastRenderedPageBreak/>
        <w:t xml:space="preserve">direction. </w:t>
      </w:r>
      <w:r w:rsidR="000D2594" w:rsidRPr="00A2591E">
        <w:rPr>
          <w:sz w:val="20"/>
          <w:szCs w:val="20"/>
          <w:lang w:val="en-GB"/>
        </w:rPr>
        <w:t xml:space="preserve">The </w:t>
      </w:r>
      <w:r w:rsidR="001B78FA" w:rsidRPr="00A2591E">
        <w:rPr>
          <w:sz w:val="20"/>
          <w:szCs w:val="20"/>
          <w:lang w:val="en-GB"/>
        </w:rPr>
        <w:t>horizontal and vertical beams of the cross</w:t>
      </w:r>
      <w:r w:rsidR="006678B3" w:rsidRPr="00A2591E">
        <w:rPr>
          <w:sz w:val="20"/>
          <w:szCs w:val="20"/>
          <w:lang w:val="en-GB"/>
        </w:rPr>
        <w:t>-like structure</w:t>
      </w:r>
      <w:r w:rsidR="000D2594" w:rsidRPr="00A2591E">
        <w:rPr>
          <w:sz w:val="20"/>
          <w:szCs w:val="20"/>
          <w:lang w:val="en-GB"/>
        </w:rPr>
        <w:t xml:space="preserve"> are both assumed to behave as a</w:t>
      </w:r>
      <w:r w:rsidR="00F16EDE" w:rsidRPr="00A2591E">
        <w:rPr>
          <w:sz w:val="20"/>
          <w:szCs w:val="20"/>
          <w:lang w:val="en-GB"/>
        </w:rPr>
        <w:t>n</w:t>
      </w:r>
      <w:r w:rsidR="000D2594" w:rsidRPr="00A2591E">
        <w:rPr>
          <w:sz w:val="20"/>
          <w:szCs w:val="20"/>
          <w:lang w:val="en-GB"/>
        </w:rPr>
        <w:t xml:space="preserve"> Euler</w:t>
      </w:r>
      <w:r w:rsidR="00762636" w:rsidRPr="00A2591E">
        <w:rPr>
          <w:sz w:val="20"/>
          <w:szCs w:val="20"/>
          <w:lang w:val="en-GB"/>
        </w:rPr>
        <w:t>-Bernoulli</w:t>
      </w:r>
      <w:r w:rsidR="000D2594" w:rsidRPr="00A2591E">
        <w:rPr>
          <w:sz w:val="20"/>
          <w:szCs w:val="20"/>
          <w:lang w:val="en-GB"/>
        </w:rPr>
        <w:t xml:space="preserve"> beam. </w:t>
      </w:r>
    </w:p>
    <w:p w14:paraId="0E68F9D1" w14:textId="0BBAA191" w:rsidR="002B5B31" w:rsidRPr="00A2591E" w:rsidRDefault="00FD2B96" w:rsidP="00AB520F">
      <w:pPr>
        <w:widowControl/>
        <w:spacing w:line="300" w:lineRule="auto"/>
        <w:jc w:val="center"/>
        <w:rPr>
          <w:sz w:val="20"/>
          <w:szCs w:val="20"/>
          <w:lang w:val="en-GB"/>
        </w:rPr>
      </w:pPr>
      <w:r w:rsidRPr="00A2591E">
        <w:object w:dxaOrig="12151" w:dyaOrig="6225" w14:anchorId="35E89654">
          <v:shape id="_x0000_i1026" type="#_x0000_t75" style="width:280.5pt;height:2in" o:ole="">
            <v:imagedata r:id="rId14" o:title=""/>
          </v:shape>
          <o:OLEObject Type="Embed" ProgID="Visio.Drawing.15" ShapeID="_x0000_i1026" DrawAspect="Content" ObjectID="_1557651210" r:id="rId15"/>
        </w:object>
      </w:r>
    </w:p>
    <w:p w14:paraId="6C448809" w14:textId="678C40C1" w:rsidR="002B5B31" w:rsidRPr="00A2591E" w:rsidRDefault="001B3167" w:rsidP="00AB520F">
      <w:pPr>
        <w:widowControl/>
        <w:spacing w:after="200" w:line="300" w:lineRule="auto"/>
        <w:jc w:val="center"/>
        <w:rPr>
          <w:rFonts w:ascii="Arial" w:hAnsi="Arial" w:cs="Arial"/>
          <w:sz w:val="20"/>
          <w:szCs w:val="20"/>
          <w:lang w:val="en-GB"/>
        </w:rPr>
      </w:pPr>
      <w:r w:rsidRPr="00A2591E">
        <w:rPr>
          <w:rFonts w:ascii="Arial" w:hAnsi="Arial" w:cs="Arial"/>
          <w:b/>
          <w:sz w:val="20"/>
          <w:szCs w:val="20"/>
          <w:lang w:val="en-GB"/>
        </w:rPr>
        <w:t>Fig. 2</w:t>
      </w:r>
      <w:r w:rsidR="002B5B31" w:rsidRPr="00A2591E">
        <w:rPr>
          <w:rFonts w:ascii="Arial" w:hAnsi="Arial" w:cs="Arial"/>
          <w:sz w:val="20"/>
          <w:szCs w:val="20"/>
          <w:lang w:val="en-GB"/>
        </w:rPr>
        <w:t xml:space="preserve"> The mechanical model of the </w:t>
      </w:r>
      <w:r w:rsidR="00112DA4" w:rsidRPr="00A2591E">
        <w:rPr>
          <w:rFonts w:ascii="Arial" w:hAnsi="Arial" w:cs="Arial"/>
          <w:sz w:val="20"/>
          <w:szCs w:val="20"/>
          <w:lang w:val="en-GB"/>
        </w:rPr>
        <w:t>cross-like structure</w:t>
      </w:r>
    </w:p>
    <w:p w14:paraId="7034CAF1" w14:textId="7EE887B6" w:rsidR="002B5B31" w:rsidRPr="00A2591E" w:rsidRDefault="002B5B31" w:rsidP="008E7022">
      <w:pPr>
        <w:widowControl/>
        <w:spacing w:beforeLines="100" w:before="240" w:line="300" w:lineRule="auto"/>
        <w:ind w:firstLineChars="200" w:firstLine="400"/>
        <w:rPr>
          <w:sz w:val="20"/>
          <w:szCs w:val="20"/>
          <w:lang w:val="en-GB"/>
        </w:rPr>
      </w:pPr>
      <w:bookmarkStart w:id="8" w:name="OLE_LINK2"/>
      <w:bookmarkStart w:id="9" w:name="OLE_LINK10"/>
      <w:r w:rsidRPr="00A2591E">
        <w:rPr>
          <w:sz w:val="20"/>
          <w:szCs w:val="20"/>
          <w:lang w:val="en-GB"/>
        </w:rPr>
        <w:t xml:space="preserve">A classical </w:t>
      </w:r>
      <w:r w:rsidR="001B78FA" w:rsidRPr="00A2591E">
        <w:rPr>
          <w:sz w:val="20"/>
          <w:szCs w:val="20"/>
          <w:lang w:val="en-GB"/>
        </w:rPr>
        <w:t xml:space="preserve">discontinuous </w:t>
      </w:r>
      <w:r w:rsidRPr="00A2591E">
        <w:rPr>
          <w:sz w:val="20"/>
          <w:szCs w:val="20"/>
          <w:lang w:val="en-GB"/>
        </w:rPr>
        <w:t>Coulomb friction model</w:t>
      </w:r>
      <w:r w:rsidR="00E37A8D" w:rsidRPr="00A2591E">
        <w:rPr>
          <w:sz w:val="20"/>
          <w:szCs w:val="20"/>
          <w:lang w:val="en-GB"/>
        </w:rPr>
        <w:t xml:space="preserve"> </w:t>
      </w:r>
      <w:r w:rsidR="00D31454" w:rsidRPr="00A2591E">
        <w:rPr>
          <w:sz w:val="20"/>
          <w:szCs w:val="20"/>
          <w:lang w:val="en-GB"/>
        </w:rPr>
        <w:fldChar w:fldCharType="begin">
          <w:fldData xml:space="preserve">PEVuZE5vdGU+PENpdGU+PEF1dGhvcj5PbHNzb248L0F1dGhvcj48WWVhcj4xOTk4PC9ZZWFyPjxS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</w:fldData>
        </w:fldChar>
      </w:r>
      <w:r w:rsidR="0007493E" w:rsidRPr="00A2591E">
        <w:rPr>
          <w:sz w:val="20"/>
          <w:szCs w:val="20"/>
          <w:lang w:val="en-GB"/>
        </w:rPr>
        <w:instrText xml:space="preserve"> ADDIN EN.CITE </w:instrText>
      </w:r>
      <w:r w:rsidR="0007493E" w:rsidRPr="00A2591E">
        <w:rPr>
          <w:sz w:val="20"/>
          <w:szCs w:val="20"/>
          <w:lang w:val="en-GB"/>
        </w:rPr>
        <w:fldChar w:fldCharType="begin">
          <w:fldData xml:space="preserve">PEVuZE5vdGU+PENpdGU+PEF1dGhvcj5PbHNzb248L0F1dGhvcj48WWVhcj4xOTk4PC9ZZWFyPjxS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</w:fldData>
        </w:fldChar>
      </w:r>
      <w:r w:rsidR="0007493E" w:rsidRPr="00A2591E">
        <w:rPr>
          <w:sz w:val="20"/>
          <w:szCs w:val="20"/>
          <w:lang w:val="en-GB"/>
        </w:rPr>
        <w:instrText xml:space="preserve"> ADDIN EN.CITE.DATA </w:instrText>
      </w:r>
      <w:r w:rsidR="0007493E" w:rsidRPr="00A2591E">
        <w:rPr>
          <w:sz w:val="20"/>
          <w:szCs w:val="20"/>
          <w:lang w:val="en-GB"/>
        </w:rPr>
      </w:r>
      <w:r w:rsidR="0007493E" w:rsidRPr="00A2591E">
        <w:rPr>
          <w:sz w:val="20"/>
          <w:szCs w:val="20"/>
          <w:lang w:val="en-GB"/>
        </w:rPr>
        <w:fldChar w:fldCharType="end"/>
      </w:r>
      <w:r w:rsidR="00D31454" w:rsidRPr="00A2591E">
        <w:rPr>
          <w:sz w:val="20"/>
          <w:szCs w:val="20"/>
          <w:lang w:val="en-GB"/>
        </w:rPr>
      </w:r>
      <w:r w:rsidR="00D31454" w:rsidRPr="00A2591E">
        <w:rPr>
          <w:sz w:val="20"/>
          <w:szCs w:val="20"/>
          <w:lang w:val="en-GB"/>
        </w:rPr>
        <w:fldChar w:fldCharType="separate"/>
      </w:r>
      <w:r w:rsidR="0007493E" w:rsidRPr="00A2591E">
        <w:rPr>
          <w:noProof/>
          <w:sz w:val="20"/>
          <w:szCs w:val="20"/>
          <w:lang w:val="en-GB"/>
        </w:rPr>
        <w:t>[</w:t>
      </w:r>
      <w:hyperlink w:anchor="_ENREF_32" w:tooltip="Olsson, 1998 #38" w:history="1">
        <w:r w:rsidR="001B30A0" w:rsidRPr="00A2591E">
          <w:rPr>
            <w:noProof/>
            <w:sz w:val="20"/>
            <w:szCs w:val="20"/>
            <w:lang w:val="en-GB"/>
          </w:rPr>
          <w:t>32</w:t>
        </w:r>
      </w:hyperlink>
      <w:r w:rsidR="0007493E" w:rsidRPr="00A2591E">
        <w:rPr>
          <w:noProof/>
          <w:sz w:val="20"/>
          <w:szCs w:val="20"/>
          <w:lang w:val="en-GB"/>
        </w:rPr>
        <w:t>]</w:t>
      </w:r>
      <w:r w:rsidR="00D31454" w:rsidRPr="00A2591E">
        <w:rPr>
          <w:sz w:val="20"/>
          <w:szCs w:val="20"/>
          <w:lang w:val="en-GB"/>
        </w:rPr>
        <w:fldChar w:fldCharType="end"/>
      </w:r>
      <w:r w:rsidR="00E37A8D" w:rsidRPr="00A2591E">
        <w:rPr>
          <w:sz w:val="20"/>
          <w:szCs w:val="20"/>
          <w:lang w:val="en-GB"/>
        </w:rPr>
        <w:t xml:space="preserve"> </w:t>
      </w:r>
      <w:r w:rsidRPr="00A2591E">
        <w:rPr>
          <w:sz w:val="20"/>
          <w:szCs w:val="20"/>
          <w:lang w:val="en-GB"/>
        </w:rPr>
        <w:t xml:space="preserve">is adopted in this paper: before sliding occurs, the </w:t>
      </w:r>
      <w:bookmarkEnd w:id="8"/>
      <w:bookmarkEnd w:id="9"/>
      <w:r w:rsidRPr="00A2591E">
        <w:rPr>
          <w:sz w:val="20"/>
          <w:szCs w:val="20"/>
          <w:lang w:val="en-GB"/>
        </w:rPr>
        <w:t xml:space="preserve">friction force </w:t>
      </w:r>
      <w:r w:rsidR="00762636" w:rsidRPr="00A2591E">
        <w:rPr>
          <w:sz w:val="20"/>
          <w:szCs w:val="20"/>
          <w:lang w:val="en-GB"/>
        </w:rPr>
        <w:t>balance</w:t>
      </w:r>
      <w:r w:rsidRPr="00A2591E">
        <w:rPr>
          <w:sz w:val="20"/>
          <w:szCs w:val="20"/>
          <w:lang w:val="en-GB"/>
        </w:rPr>
        <w:t xml:space="preserve">s the applied external force </w:t>
      </w:r>
      <w:r w:rsidR="00762636" w:rsidRPr="00A2591E">
        <w:rPr>
          <w:sz w:val="20"/>
          <w:szCs w:val="20"/>
          <w:lang w:val="en-GB"/>
        </w:rPr>
        <w:t>(together with the inertia force)</w:t>
      </w:r>
      <w:r w:rsidR="001B78FA" w:rsidRPr="00A2591E">
        <w:rPr>
          <w:sz w:val="20"/>
          <w:szCs w:val="20"/>
          <w:lang w:val="en-GB"/>
        </w:rPr>
        <w:t xml:space="preserve"> and acts to resist</w:t>
      </w:r>
      <w:r w:rsidRPr="00A2591E">
        <w:rPr>
          <w:sz w:val="20"/>
          <w:szCs w:val="20"/>
          <w:lang w:val="en-GB"/>
        </w:rPr>
        <w:t xml:space="preserve"> the initiation of sliding; during sliding the friction force is proportional to </w:t>
      </w:r>
      <w:bookmarkStart w:id="10" w:name="OLE_LINK7"/>
      <w:r w:rsidRPr="00A2591E">
        <w:rPr>
          <w:sz w:val="20"/>
          <w:szCs w:val="20"/>
          <w:lang w:val="en-GB"/>
        </w:rPr>
        <w:t>the normal force</w:t>
      </w:r>
      <w:bookmarkEnd w:id="10"/>
      <w:r w:rsidRPr="00A2591E">
        <w:rPr>
          <w:sz w:val="20"/>
          <w:szCs w:val="20"/>
          <w:lang w:val="en-GB"/>
        </w:rPr>
        <w:t xml:space="preserve"> at the contact interface and acts in the</w:t>
      </w:r>
      <w:r w:rsidR="00212B18" w:rsidRPr="00A2591E">
        <w:rPr>
          <w:sz w:val="20"/>
          <w:szCs w:val="20"/>
          <w:lang w:val="en-GB"/>
        </w:rPr>
        <w:t xml:space="preserve"> direction opposite to </w:t>
      </w:r>
      <w:r w:rsidR="00762636" w:rsidRPr="00A2591E">
        <w:rPr>
          <w:sz w:val="20"/>
          <w:szCs w:val="20"/>
          <w:lang w:val="en-GB"/>
        </w:rPr>
        <w:t xml:space="preserve">the relative </w:t>
      </w:r>
      <w:r w:rsidR="00212B18" w:rsidRPr="00A2591E">
        <w:rPr>
          <w:sz w:val="20"/>
          <w:szCs w:val="20"/>
          <w:lang w:val="en-GB"/>
        </w:rPr>
        <w:t xml:space="preserve">sliding. </w:t>
      </w:r>
      <w:r w:rsidRPr="00A2591E">
        <w:rPr>
          <w:sz w:val="20"/>
          <w:szCs w:val="20"/>
          <w:lang w:val="en-GB"/>
        </w:rPr>
        <w:t xml:space="preserve">A further assumption is that the static coefficient of friction </w:t>
      </w:r>
      <m:oMath>
        <m:sSub>
          <m:sSubPr>
            <m:ctrlPr>
              <w:rPr>
                <w:rFonts w:ascii="Cambria Math" w:hAnsi="Cambria Math"/>
                <w:i/>
                <w:sz w:val="20"/>
                <w:szCs w:val="20"/>
                <w:lang w:val="en-GB"/>
              </w:rPr>
            </m:ctrlPr>
          </m:sSubPr>
          <m:e>
            <m:r>
              <w:rPr>
                <w:rFonts w:ascii="Cambria Math" w:hAnsi="Cambria Math"/>
                <w:sz w:val="20"/>
                <w:szCs w:val="20"/>
                <w:lang w:val="en-GB"/>
              </w:rPr>
              <m:t>μ</m:t>
            </m:r>
          </m:e>
          <m:sub>
            <m:r>
              <m:rPr>
                <m:sty m:val="p"/>
              </m:rPr>
              <w:rPr>
                <w:rFonts w:ascii="Cambria Math" w:hAnsi="Cambria Math"/>
                <w:sz w:val="20"/>
                <w:szCs w:val="20"/>
                <w:lang w:val="en-GB"/>
              </w:rPr>
              <m:t>s</m:t>
            </m:r>
          </m:sub>
        </m:sSub>
      </m:oMath>
      <w:r w:rsidR="00A16D4B" w:rsidRPr="00A2591E">
        <w:rPr>
          <w:sz w:val="20"/>
          <w:szCs w:val="20"/>
          <w:lang w:val="en-GB"/>
        </w:rPr>
        <w:t xml:space="preserve"> </w:t>
      </w:r>
      <w:r w:rsidRPr="00A2591E">
        <w:rPr>
          <w:sz w:val="20"/>
          <w:szCs w:val="20"/>
          <w:lang w:val="en-GB"/>
        </w:rPr>
        <w:t xml:space="preserve">is greater than the kinetic coefficient of friction </w:t>
      </w:r>
      <m:oMath>
        <m:sSub>
          <m:sSubPr>
            <m:ctrlPr>
              <w:rPr>
                <w:rFonts w:ascii="Cambria Math" w:hAnsi="Cambria Math"/>
                <w:i/>
                <w:sz w:val="20"/>
                <w:szCs w:val="20"/>
                <w:lang w:val="en-GB"/>
              </w:rPr>
            </m:ctrlPr>
          </m:sSubPr>
          <m:e>
            <m:r>
              <w:rPr>
                <w:rFonts w:ascii="Cambria Math" w:hAnsi="Cambria Math"/>
                <w:sz w:val="20"/>
                <w:szCs w:val="20"/>
                <w:lang w:val="en-GB"/>
              </w:rPr>
              <m:t>μ</m:t>
            </m:r>
          </m:e>
          <m:sub>
            <m:r>
              <m:rPr>
                <m:sty m:val="p"/>
              </m:rPr>
              <w:rPr>
                <w:rFonts w:ascii="Cambria Math" w:hAnsi="Cambria Math"/>
                <w:sz w:val="20"/>
                <w:szCs w:val="20"/>
                <w:lang w:val="en-GB"/>
              </w:rPr>
              <m:t>k</m:t>
            </m:r>
          </m:sub>
        </m:sSub>
      </m:oMath>
      <w:r w:rsidR="00A16D4B" w:rsidRPr="00A2591E">
        <w:rPr>
          <w:sz w:val="20"/>
          <w:szCs w:val="20"/>
          <w:lang w:val="en-GB"/>
        </w:rPr>
        <w:t xml:space="preserve"> </w:t>
      </w:r>
      <w:r w:rsidRPr="00A2591E">
        <w:rPr>
          <w:sz w:val="20"/>
          <w:szCs w:val="20"/>
          <w:lang w:val="en-GB"/>
        </w:rPr>
        <w:t xml:space="preserve">(so that stick-slip vibration of the damper is possible). </w:t>
      </w:r>
      <w:r w:rsidR="001B3167" w:rsidRPr="00A2591E">
        <w:rPr>
          <w:sz w:val="20"/>
          <w:szCs w:val="20"/>
          <w:lang w:val="en-GB"/>
        </w:rPr>
        <w:t xml:space="preserve">Fig. </w:t>
      </w:r>
      <w:r w:rsidR="00F23B2E" w:rsidRPr="00A2591E">
        <w:rPr>
          <w:sz w:val="20"/>
          <w:szCs w:val="20"/>
          <w:lang w:val="en-GB"/>
        </w:rPr>
        <w:t xml:space="preserve">3 </w:t>
      </w:r>
      <w:r w:rsidRPr="00A2591E">
        <w:rPr>
          <w:sz w:val="20"/>
          <w:szCs w:val="20"/>
          <w:lang w:val="en-GB"/>
        </w:rPr>
        <w:t xml:space="preserve">describes the </w:t>
      </w:r>
      <w:r w:rsidR="00762636" w:rsidRPr="00A2591E">
        <w:rPr>
          <w:sz w:val="20"/>
          <w:szCs w:val="20"/>
          <w:lang w:val="en-GB"/>
        </w:rPr>
        <w:t xml:space="preserve">discontinuous </w:t>
      </w:r>
      <w:r w:rsidRPr="00A2591E">
        <w:rPr>
          <w:sz w:val="20"/>
          <w:szCs w:val="20"/>
          <w:lang w:val="en-GB"/>
        </w:rPr>
        <w:t xml:space="preserve">Coulomb friction model. </w:t>
      </w:r>
      <w:r w:rsidR="00762636" w:rsidRPr="00A2591E">
        <w:rPr>
          <w:sz w:val="20"/>
          <w:szCs w:val="20"/>
          <w:lang w:val="en-GB"/>
        </w:rPr>
        <w:t xml:space="preserve">Although this friction model looks simple, due to its discontinuous nature, it can cause numerical difficulties and distinct dynamic behaviour of the structure under study. </w:t>
      </w:r>
    </w:p>
    <w:bookmarkStart w:id="11" w:name="OLE_LINK11"/>
    <w:bookmarkStart w:id="12" w:name="OLE_LINK14"/>
    <w:p w14:paraId="345A7B56" w14:textId="77C5305C" w:rsidR="002B5B31" w:rsidRPr="00A2591E" w:rsidRDefault="000828BD" w:rsidP="00AB520F">
      <w:pPr>
        <w:widowControl/>
        <w:spacing w:after="200" w:line="300" w:lineRule="auto"/>
        <w:jc w:val="center"/>
        <w:rPr>
          <w:sz w:val="20"/>
          <w:szCs w:val="20"/>
          <w:lang w:val="en-GB"/>
        </w:rPr>
      </w:pPr>
      <w:r w:rsidRPr="00A2591E">
        <w:object w:dxaOrig="8535" w:dyaOrig="5730" w14:anchorId="194393BB">
          <v:shape id="_x0000_i1027" type="#_x0000_t75" style="width:243.5pt;height:163.5pt" o:ole="">
            <v:imagedata r:id="rId16" o:title=""/>
          </v:shape>
          <o:OLEObject Type="Embed" ProgID="Visio.Drawing.15" ShapeID="_x0000_i1027" DrawAspect="Content" ObjectID="_1557651211" r:id="rId17"/>
        </w:object>
      </w:r>
      <w:bookmarkEnd w:id="11"/>
      <w:bookmarkEnd w:id="12"/>
    </w:p>
    <w:p w14:paraId="0E3A5F7F" w14:textId="73EAC565" w:rsidR="002B5B31" w:rsidRPr="00A2591E" w:rsidRDefault="001B3167" w:rsidP="00AB520F">
      <w:pPr>
        <w:widowControl/>
        <w:spacing w:after="200" w:line="300" w:lineRule="auto"/>
        <w:jc w:val="center"/>
        <w:rPr>
          <w:rFonts w:ascii="Arial" w:hAnsi="Arial" w:cs="Arial"/>
          <w:sz w:val="20"/>
          <w:szCs w:val="20"/>
          <w:lang w:val="en-GB"/>
        </w:rPr>
      </w:pPr>
      <w:r w:rsidRPr="00A2591E">
        <w:rPr>
          <w:rFonts w:ascii="Arial" w:hAnsi="Arial" w:cs="Arial"/>
          <w:b/>
          <w:sz w:val="20"/>
          <w:szCs w:val="20"/>
          <w:lang w:val="en-GB"/>
        </w:rPr>
        <w:t xml:space="preserve">Fig. </w:t>
      </w:r>
      <w:r w:rsidR="00F23B2E" w:rsidRPr="00A2591E">
        <w:rPr>
          <w:rFonts w:ascii="Arial" w:hAnsi="Arial" w:cs="Arial"/>
          <w:b/>
          <w:sz w:val="20"/>
          <w:szCs w:val="20"/>
          <w:lang w:val="en-GB"/>
        </w:rPr>
        <w:t>3</w:t>
      </w:r>
      <w:r w:rsidR="00F23B2E" w:rsidRPr="00A2591E" w:rsidDel="00530DD0">
        <w:rPr>
          <w:rFonts w:ascii="Arial" w:hAnsi="Arial" w:cs="Arial"/>
          <w:sz w:val="20"/>
          <w:szCs w:val="20"/>
          <w:lang w:val="en-GB"/>
        </w:rPr>
        <w:t xml:space="preserve"> </w:t>
      </w:r>
      <w:r w:rsidR="002B5B31" w:rsidRPr="00A2591E" w:rsidDel="00530DD0">
        <w:rPr>
          <w:rFonts w:ascii="Arial" w:hAnsi="Arial" w:cs="Arial"/>
          <w:sz w:val="20"/>
          <w:szCs w:val="20"/>
          <w:lang w:val="en-GB"/>
        </w:rPr>
        <w:t xml:space="preserve">The classical </w:t>
      </w:r>
      <w:r w:rsidR="00762636" w:rsidRPr="00A2591E">
        <w:rPr>
          <w:rFonts w:ascii="Arial" w:hAnsi="Arial" w:cs="Arial"/>
          <w:sz w:val="20"/>
          <w:szCs w:val="20"/>
          <w:lang w:val="en-GB"/>
        </w:rPr>
        <w:t>C</w:t>
      </w:r>
      <w:r w:rsidR="002B5B31" w:rsidRPr="00A2591E" w:rsidDel="00530DD0">
        <w:rPr>
          <w:rFonts w:ascii="Arial" w:hAnsi="Arial" w:cs="Arial"/>
          <w:sz w:val="20"/>
          <w:szCs w:val="20"/>
          <w:lang w:val="en-GB"/>
        </w:rPr>
        <w:t>oulomb</w:t>
      </w:r>
      <w:r w:rsidR="002B5B31" w:rsidRPr="00A2591E">
        <w:rPr>
          <w:rFonts w:ascii="Arial" w:hAnsi="Arial" w:cs="Arial"/>
          <w:sz w:val="20"/>
          <w:szCs w:val="20"/>
          <w:lang w:val="en-GB"/>
        </w:rPr>
        <w:t xml:space="preserve"> friction model</w:t>
      </w:r>
    </w:p>
    <w:p w14:paraId="706E4906" w14:textId="77777777" w:rsidR="002B5B31" w:rsidRPr="00A2591E" w:rsidRDefault="002B5B31" w:rsidP="008E7022">
      <w:pPr>
        <w:widowControl/>
        <w:tabs>
          <w:tab w:val="left" w:pos="4253"/>
        </w:tabs>
        <w:spacing w:beforeLines="100" w:before="240" w:line="300" w:lineRule="auto"/>
        <w:rPr>
          <w:sz w:val="20"/>
          <w:szCs w:val="20"/>
          <w:lang w:val="en-GB"/>
        </w:rPr>
      </w:pPr>
      <w:r w:rsidRPr="00A2591E">
        <w:rPr>
          <w:sz w:val="20"/>
          <w:szCs w:val="20"/>
          <w:lang w:val="en-GB"/>
        </w:rPr>
        <w:t xml:space="preserve">Accordingly, the relationship between the friction force </w:t>
      </w:r>
      <m:oMath>
        <m:r>
          <w:rPr>
            <w:rFonts w:ascii="Cambria Math" w:hAnsi="Cambria Math"/>
            <w:sz w:val="20"/>
            <w:szCs w:val="20"/>
            <w:lang w:val="en-GB"/>
          </w:rPr>
          <m:t>f</m:t>
        </m:r>
        <m:d>
          <m:dPr>
            <m:ctrlPr>
              <w:rPr>
                <w:rFonts w:ascii="Cambria Math" w:hAnsi="Cambria Math"/>
                <w:sz w:val="20"/>
                <w:szCs w:val="20"/>
                <w:lang w:val="en-GB"/>
              </w:rPr>
            </m:ctrlPr>
          </m:dPr>
          <m:e>
            <m:sSub>
              <m:sSubPr>
                <m:ctrlPr>
                  <w:rPr>
                    <w:rFonts w:ascii="Cambria Math" w:hAnsi="Cambria Math"/>
                    <w:sz w:val="20"/>
                    <w:szCs w:val="20"/>
                    <w:lang w:val="en-GB"/>
                  </w:rPr>
                </m:ctrlPr>
              </m:sSubPr>
              <m:e>
                <m:r>
                  <w:rPr>
                    <w:rFonts w:ascii="Cambria Math" w:hAnsi="Cambria Math"/>
                    <w:sz w:val="20"/>
                    <w:szCs w:val="20"/>
                    <w:lang w:val="en-GB"/>
                  </w:rPr>
                  <m:t>v</m:t>
                </m:r>
              </m:e>
              <m:sub>
                <m:r>
                  <m:rPr>
                    <m:sty m:val="p"/>
                  </m:rPr>
                  <w:rPr>
                    <w:rFonts w:ascii="Cambria Math" w:hAnsi="Cambria Math"/>
                    <w:sz w:val="20"/>
                    <w:szCs w:val="20"/>
                    <w:lang w:val="en-GB"/>
                  </w:rPr>
                  <m:t>rel</m:t>
                </m:r>
              </m:sub>
            </m:sSub>
          </m:e>
        </m:d>
      </m:oMath>
      <w:r w:rsidR="00A16D4B" w:rsidRPr="00A2591E">
        <w:rPr>
          <w:sz w:val="20"/>
          <w:szCs w:val="20"/>
          <w:lang w:val="en-GB"/>
        </w:rPr>
        <w:t xml:space="preserve"> </w:t>
      </w:r>
      <w:r w:rsidRPr="00A2591E">
        <w:rPr>
          <w:sz w:val="20"/>
          <w:szCs w:val="20"/>
          <w:lang w:val="en-GB"/>
        </w:rPr>
        <w:t xml:space="preserve">and the relative velocity </w:t>
      </w:r>
      <m:oMath>
        <m:sSub>
          <m:sSubPr>
            <m:ctrlPr>
              <w:rPr>
                <w:rFonts w:ascii="Cambria Math" w:hAnsi="Cambria Math"/>
                <w:sz w:val="20"/>
                <w:szCs w:val="20"/>
                <w:lang w:val="en-GB"/>
              </w:rPr>
            </m:ctrlPr>
          </m:sSubPr>
          <m:e>
            <m:r>
              <w:rPr>
                <w:rFonts w:ascii="Cambria Math" w:hAnsi="Cambria Math"/>
                <w:sz w:val="20"/>
                <w:szCs w:val="20"/>
                <w:lang w:val="en-GB"/>
              </w:rPr>
              <m:t>v</m:t>
            </m:r>
          </m:e>
          <m:sub>
            <m:r>
              <m:rPr>
                <m:sty m:val="p"/>
              </m:rPr>
              <w:rPr>
                <w:rFonts w:ascii="Cambria Math" w:hAnsi="Cambria Math"/>
                <w:sz w:val="20"/>
                <w:szCs w:val="20"/>
                <w:lang w:val="en-GB"/>
              </w:rPr>
              <m:t>rel</m:t>
            </m:r>
          </m:sub>
        </m:sSub>
      </m:oMath>
      <w:r w:rsidRPr="00A2591E">
        <w:rPr>
          <w:sz w:val="20"/>
          <w:szCs w:val="20"/>
          <w:lang w:val="en-GB"/>
        </w:rPr>
        <w:t xml:space="preserve"> is </w:t>
      </w:r>
    </w:p>
    <w:p w14:paraId="51F46CBB" w14:textId="0BCD938E" w:rsidR="002B5B31" w:rsidRPr="00A2591E" w:rsidRDefault="002B5B31" w:rsidP="00903677">
      <w:pPr>
        <w:widowControl/>
        <w:tabs>
          <w:tab w:val="center" w:pos="4536"/>
          <w:tab w:val="right" w:pos="9072"/>
        </w:tabs>
        <w:spacing w:beforeLines="100" w:before="240" w:afterLines="100" w:after="240" w:line="300" w:lineRule="auto"/>
        <w:rPr>
          <w:sz w:val="20"/>
          <w:szCs w:val="20"/>
          <w:lang w:val="en-GB"/>
        </w:rPr>
      </w:pPr>
      <w:r w:rsidRPr="00A2591E">
        <w:rPr>
          <w:sz w:val="20"/>
          <w:szCs w:val="20"/>
          <w:lang w:val="en-GB"/>
        </w:rPr>
        <w:tab/>
      </w:r>
      <m:oMath>
        <m:d>
          <m:dPr>
            <m:begChr m:val="{"/>
            <m:endChr m:val=""/>
            <m:ctrlPr>
              <w:rPr>
                <w:rFonts w:ascii="Cambria Math" w:hAnsi="Cambria Math"/>
                <w:sz w:val="20"/>
                <w:szCs w:val="20"/>
                <w:lang w:val="en-GB"/>
              </w:rPr>
            </m:ctrlPr>
          </m:dPr>
          <m:e>
            <m:eqArr>
              <m:eqArrPr>
                <m:ctrlPr>
                  <w:rPr>
                    <w:rFonts w:ascii="Cambria Math" w:hAnsi="Cambria Math"/>
                    <w:sz w:val="20"/>
                    <w:szCs w:val="20"/>
                    <w:lang w:val="en-GB"/>
                  </w:rPr>
                </m:ctrlPr>
              </m:eqArrPr>
              <m:e>
                <m:r>
                  <w:rPr>
                    <w:rFonts w:ascii="Cambria Math" w:hAnsi="Cambria Math"/>
                    <w:sz w:val="20"/>
                    <w:szCs w:val="20"/>
                    <w:lang w:val="en-GB"/>
                  </w:rPr>
                  <m:t>f</m:t>
                </m:r>
                <m:d>
                  <m:dPr>
                    <m:ctrlPr>
                      <w:rPr>
                        <w:rFonts w:ascii="Cambria Math" w:hAnsi="Cambria Math"/>
                        <w:sz w:val="20"/>
                        <w:szCs w:val="20"/>
                        <w:lang w:val="en-GB"/>
                      </w:rPr>
                    </m:ctrlPr>
                  </m:dPr>
                  <m:e>
                    <m:sSub>
                      <m:sSubPr>
                        <m:ctrlPr>
                          <w:rPr>
                            <w:rFonts w:ascii="Cambria Math" w:hAnsi="Cambria Math"/>
                            <w:sz w:val="20"/>
                            <w:szCs w:val="20"/>
                            <w:lang w:val="en-GB"/>
                          </w:rPr>
                        </m:ctrlPr>
                      </m:sSubPr>
                      <m:e>
                        <m:r>
                          <w:rPr>
                            <w:rFonts w:ascii="Cambria Math" w:hAnsi="Cambria Math"/>
                            <w:sz w:val="20"/>
                            <w:szCs w:val="20"/>
                            <w:lang w:val="en-GB"/>
                          </w:rPr>
                          <m:t>v</m:t>
                        </m:r>
                      </m:e>
                      <m:sub>
                        <m:r>
                          <m:rPr>
                            <m:sty m:val="p"/>
                          </m:rPr>
                          <w:rPr>
                            <w:rFonts w:ascii="Cambria Math" w:hAnsi="Cambria Math"/>
                            <w:sz w:val="20"/>
                            <w:szCs w:val="20"/>
                            <w:lang w:val="en-GB"/>
                          </w:rPr>
                          <m:t>rel</m:t>
                        </m:r>
                      </m:sub>
                    </m:sSub>
                  </m:e>
                </m:d>
                <m:r>
                  <m:rPr>
                    <m:sty m:val="p"/>
                  </m:rPr>
                  <w:rPr>
                    <w:rFonts w:ascii="Cambria Math" w:hAnsi="Cambria Math"/>
                    <w:sz w:val="20"/>
                    <w:szCs w:val="20"/>
                    <w:lang w:val="en-GB"/>
                  </w:rPr>
                  <m:t>=</m:t>
                </m:r>
                <m:sSub>
                  <m:sSubPr>
                    <m:ctrlPr>
                      <w:rPr>
                        <w:rFonts w:ascii="Cambria Math" w:hAnsi="Cambria Math"/>
                        <w:sz w:val="20"/>
                        <w:szCs w:val="20"/>
                        <w:lang w:val="en-GB"/>
                      </w:rPr>
                    </m:ctrlPr>
                  </m:sSubPr>
                  <m:e>
                    <m:r>
                      <w:rPr>
                        <w:rFonts w:ascii="Cambria Math" w:hAnsi="Cambria Math"/>
                        <w:sz w:val="20"/>
                        <w:szCs w:val="20"/>
                        <w:lang w:val="en-GB"/>
                      </w:rPr>
                      <m:t>μ</m:t>
                    </m:r>
                  </m:e>
                  <m:sub>
                    <m:r>
                      <m:rPr>
                        <m:sty m:val="p"/>
                      </m:rPr>
                      <w:rPr>
                        <w:rFonts w:ascii="Cambria Math" w:hAnsi="Cambria Math"/>
                        <w:sz w:val="20"/>
                        <w:szCs w:val="20"/>
                        <w:lang w:val="en-GB"/>
                      </w:rPr>
                      <m:t>k</m:t>
                    </m:r>
                  </m:sub>
                </m:sSub>
                <m:r>
                  <w:rPr>
                    <w:rFonts w:ascii="Cambria Math" w:hAnsi="Cambria Math"/>
                    <w:sz w:val="20"/>
                    <w:szCs w:val="20"/>
                    <w:lang w:val="en-GB"/>
                  </w:rPr>
                  <m:t>N</m:t>
                </m:r>
                <m:d>
                  <m:dPr>
                    <m:ctrlPr>
                      <w:rPr>
                        <w:rFonts w:ascii="Cambria Math" w:hAnsi="Cambria Math"/>
                        <w:sz w:val="20"/>
                        <w:szCs w:val="20"/>
                        <w:lang w:val="en-GB"/>
                      </w:rPr>
                    </m:ctrlPr>
                  </m:dPr>
                  <m:e>
                    <m:sSub>
                      <m:sSubPr>
                        <m:ctrlPr>
                          <w:rPr>
                            <w:rFonts w:ascii="Cambria Math" w:hAnsi="Cambria Math"/>
                            <w:sz w:val="20"/>
                            <w:szCs w:val="20"/>
                            <w:lang w:val="en-GB"/>
                          </w:rPr>
                        </m:ctrlPr>
                      </m:sSubPr>
                      <m:e>
                        <m:r>
                          <w:rPr>
                            <w:rFonts w:ascii="Cambria Math" w:hAnsi="Cambria Math"/>
                            <w:sz w:val="20"/>
                            <w:szCs w:val="20"/>
                            <w:lang w:val="en-GB"/>
                          </w:rPr>
                          <m:t>v</m:t>
                        </m:r>
                      </m:e>
                      <m:sub>
                        <m:r>
                          <m:rPr>
                            <m:sty m:val="p"/>
                          </m:rPr>
                          <w:rPr>
                            <w:rFonts w:ascii="Cambria Math" w:hAnsi="Cambria Math"/>
                            <w:sz w:val="20"/>
                            <w:szCs w:val="20"/>
                            <w:lang w:val="en-GB"/>
                          </w:rPr>
                          <m:t>rel</m:t>
                        </m:r>
                      </m:sub>
                    </m:sSub>
                    <m:r>
                      <m:rPr>
                        <m:sty m:val="p"/>
                      </m:rPr>
                      <w:rPr>
                        <w:rFonts w:ascii="Cambria Math" w:hAnsi="Cambria Math"/>
                        <w:sz w:val="20"/>
                        <w:szCs w:val="20"/>
                        <w:lang w:val="en-GB"/>
                      </w:rPr>
                      <m:t>&gt;0</m:t>
                    </m:r>
                  </m:e>
                </m:d>
              </m:e>
              <m:e>
                <m:r>
                  <w:rPr>
                    <w:rFonts w:ascii="Cambria Math" w:hAnsi="Cambria Math"/>
                    <w:sz w:val="20"/>
                    <w:szCs w:val="20"/>
                    <w:lang w:val="en-GB"/>
                  </w:rPr>
                  <m:t>f</m:t>
                </m:r>
                <m:d>
                  <m:dPr>
                    <m:ctrlPr>
                      <w:rPr>
                        <w:rFonts w:ascii="Cambria Math" w:hAnsi="Cambria Math"/>
                        <w:sz w:val="20"/>
                        <w:szCs w:val="20"/>
                        <w:lang w:val="en-GB"/>
                      </w:rPr>
                    </m:ctrlPr>
                  </m:dPr>
                  <m:e>
                    <m:sSub>
                      <m:sSubPr>
                        <m:ctrlPr>
                          <w:rPr>
                            <w:rFonts w:ascii="Cambria Math" w:hAnsi="Cambria Math"/>
                            <w:sz w:val="20"/>
                            <w:szCs w:val="20"/>
                            <w:lang w:val="en-GB"/>
                          </w:rPr>
                        </m:ctrlPr>
                      </m:sSubPr>
                      <m:e>
                        <m:r>
                          <w:rPr>
                            <w:rFonts w:ascii="Cambria Math" w:hAnsi="Cambria Math"/>
                            <w:sz w:val="20"/>
                            <w:szCs w:val="20"/>
                            <w:lang w:val="en-GB"/>
                          </w:rPr>
                          <m:t>v</m:t>
                        </m:r>
                      </m:e>
                      <m:sub>
                        <m:r>
                          <m:rPr>
                            <m:sty m:val="p"/>
                          </m:rPr>
                          <w:rPr>
                            <w:rFonts w:ascii="Cambria Math" w:hAnsi="Cambria Math"/>
                            <w:sz w:val="20"/>
                            <w:szCs w:val="20"/>
                            <w:lang w:val="en-GB"/>
                          </w:rPr>
                          <m:t>rel</m:t>
                        </m:r>
                      </m:sub>
                    </m:sSub>
                  </m:e>
                </m:d>
                <m:r>
                  <m:rPr>
                    <m:sty m:val="p"/>
                  </m:rPr>
                  <w:rPr>
                    <w:rFonts w:ascii="Cambria Math" w:hAnsi="Cambria Math"/>
                    <w:sz w:val="20"/>
                    <w:szCs w:val="20"/>
                    <w:lang w:val="en-GB"/>
                  </w:rPr>
                  <m:t>=</m:t>
                </m:r>
                <m:sSub>
                  <m:sSubPr>
                    <m:ctrlPr>
                      <w:rPr>
                        <w:rFonts w:ascii="Cambria Math" w:hAnsi="Cambria Math"/>
                        <w:sz w:val="20"/>
                        <w:szCs w:val="20"/>
                        <w:lang w:val="en-GB"/>
                      </w:rPr>
                    </m:ctrlPr>
                  </m:sSubPr>
                  <m:e>
                    <m:r>
                      <m:rPr>
                        <m:sty m:val="p"/>
                      </m:rPr>
                      <w:rPr>
                        <w:rFonts w:ascii="Cambria Math" w:hAnsi="Cambria Math"/>
                        <w:sz w:val="20"/>
                        <w:szCs w:val="20"/>
                        <w:lang w:val="en-GB"/>
                      </w:rPr>
                      <m:t>-</m:t>
                    </m:r>
                    <m:r>
                      <w:rPr>
                        <w:rFonts w:ascii="Cambria Math" w:hAnsi="Cambria Math"/>
                        <w:sz w:val="20"/>
                        <w:szCs w:val="20"/>
                        <w:lang w:val="en-GB"/>
                      </w:rPr>
                      <m:t>μ</m:t>
                    </m:r>
                  </m:e>
                  <m:sub>
                    <m:r>
                      <m:rPr>
                        <m:sty m:val="p"/>
                      </m:rPr>
                      <w:rPr>
                        <w:rFonts w:ascii="Cambria Math" w:hAnsi="Cambria Math"/>
                        <w:sz w:val="20"/>
                        <w:szCs w:val="20"/>
                        <w:lang w:val="en-GB"/>
                      </w:rPr>
                      <m:t>k</m:t>
                    </m:r>
                  </m:sub>
                </m:sSub>
                <m:r>
                  <w:rPr>
                    <w:rFonts w:ascii="Cambria Math" w:hAnsi="Cambria Math"/>
                    <w:sz w:val="20"/>
                    <w:szCs w:val="20"/>
                    <w:lang w:val="en-GB"/>
                  </w:rPr>
                  <m:t>N</m:t>
                </m:r>
                <m:d>
                  <m:dPr>
                    <m:ctrlPr>
                      <w:rPr>
                        <w:rFonts w:ascii="Cambria Math" w:hAnsi="Cambria Math"/>
                        <w:sz w:val="20"/>
                        <w:szCs w:val="20"/>
                        <w:lang w:val="en-GB"/>
                      </w:rPr>
                    </m:ctrlPr>
                  </m:dPr>
                  <m:e>
                    <m:sSub>
                      <m:sSubPr>
                        <m:ctrlPr>
                          <w:rPr>
                            <w:rFonts w:ascii="Cambria Math" w:hAnsi="Cambria Math"/>
                            <w:sz w:val="20"/>
                            <w:szCs w:val="20"/>
                            <w:lang w:val="en-GB"/>
                          </w:rPr>
                        </m:ctrlPr>
                      </m:sSubPr>
                      <m:e>
                        <m:r>
                          <w:rPr>
                            <w:rFonts w:ascii="Cambria Math" w:hAnsi="Cambria Math"/>
                            <w:sz w:val="20"/>
                            <w:szCs w:val="20"/>
                            <w:lang w:val="en-GB"/>
                          </w:rPr>
                          <m:t>v</m:t>
                        </m:r>
                      </m:e>
                      <m:sub>
                        <m:r>
                          <m:rPr>
                            <m:sty m:val="p"/>
                          </m:rPr>
                          <w:rPr>
                            <w:rFonts w:ascii="Cambria Math" w:hAnsi="Cambria Math"/>
                            <w:sz w:val="20"/>
                            <w:szCs w:val="20"/>
                            <w:lang w:val="en-GB"/>
                          </w:rPr>
                          <m:t>rel</m:t>
                        </m:r>
                      </m:sub>
                    </m:sSub>
                    <m:r>
                      <m:rPr>
                        <m:sty m:val="p"/>
                      </m:rPr>
                      <w:rPr>
                        <w:rFonts w:ascii="Cambria Math" w:hAnsi="Cambria Math"/>
                        <w:sz w:val="20"/>
                        <w:szCs w:val="20"/>
                        <w:lang w:val="en-GB"/>
                      </w:rPr>
                      <m:t>&lt;0</m:t>
                    </m:r>
                  </m:e>
                </m:d>
                <m:ctrlPr>
                  <w:rPr>
                    <w:rFonts w:ascii="Cambria Math" w:eastAsia="Cambria Math" w:hAnsi="Cambria Math"/>
                    <w:sz w:val="20"/>
                    <w:szCs w:val="20"/>
                    <w:lang w:val="en-GB"/>
                  </w:rPr>
                </m:ctrlPr>
              </m:e>
              <m:e>
                <m:sSub>
                  <m:sSubPr>
                    <m:ctrlPr>
                      <w:rPr>
                        <w:rFonts w:ascii="Cambria Math" w:hAnsi="Cambria Math"/>
                        <w:sz w:val="20"/>
                        <w:szCs w:val="20"/>
                        <w:lang w:val="en-GB"/>
                      </w:rPr>
                    </m:ctrlPr>
                  </m:sSubPr>
                  <m:e>
                    <m:r>
                      <m:rPr>
                        <m:sty m:val="p"/>
                      </m:rPr>
                      <w:rPr>
                        <w:rFonts w:ascii="Cambria Math" w:hAnsi="Cambria Math"/>
                        <w:sz w:val="20"/>
                        <w:szCs w:val="20"/>
                        <w:lang w:val="en-GB"/>
                      </w:rPr>
                      <m:t>-</m:t>
                    </m:r>
                    <m:r>
                      <w:rPr>
                        <w:rFonts w:ascii="Cambria Math" w:hAnsi="Cambria Math"/>
                        <w:sz w:val="20"/>
                        <w:szCs w:val="20"/>
                        <w:lang w:val="en-GB"/>
                      </w:rPr>
                      <m:t>μ</m:t>
                    </m:r>
                  </m:e>
                  <m:sub>
                    <m:r>
                      <m:rPr>
                        <m:sty m:val="p"/>
                      </m:rPr>
                      <w:rPr>
                        <w:rFonts w:ascii="Cambria Math" w:hAnsi="Cambria Math"/>
                        <w:sz w:val="20"/>
                        <w:szCs w:val="20"/>
                        <w:lang w:val="en-GB"/>
                      </w:rPr>
                      <m:t>s</m:t>
                    </m:r>
                  </m:sub>
                </m:sSub>
                <m:r>
                  <w:rPr>
                    <w:rFonts w:ascii="Cambria Math" w:hAnsi="Cambria Math"/>
                    <w:sz w:val="20"/>
                    <w:szCs w:val="20"/>
                    <w:lang w:val="en-GB"/>
                  </w:rPr>
                  <m:t>N</m:t>
                </m:r>
                <m:r>
                  <m:rPr>
                    <m:sty m:val="p"/>
                  </m:rPr>
                  <w:rPr>
                    <w:rFonts w:ascii="Cambria Math" w:hAnsi="Cambria Math"/>
                    <w:sz w:val="20"/>
                    <w:szCs w:val="20"/>
                    <w:lang w:val="en-GB"/>
                  </w:rPr>
                  <m:t>≤</m:t>
                </m:r>
                <m:r>
                  <w:rPr>
                    <w:rFonts w:ascii="Cambria Math" w:hAnsi="Cambria Math"/>
                    <w:sz w:val="20"/>
                    <w:szCs w:val="20"/>
                    <w:lang w:val="en-GB"/>
                  </w:rPr>
                  <m:t>f</m:t>
                </m:r>
                <m:d>
                  <m:dPr>
                    <m:ctrlPr>
                      <w:rPr>
                        <w:rFonts w:ascii="Cambria Math" w:hAnsi="Cambria Math"/>
                        <w:sz w:val="20"/>
                        <w:szCs w:val="20"/>
                        <w:lang w:val="en-GB"/>
                      </w:rPr>
                    </m:ctrlPr>
                  </m:dPr>
                  <m:e>
                    <m:sSub>
                      <m:sSubPr>
                        <m:ctrlPr>
                          <w:rPr>
                            <w:rFonts w:ascii="Cambria Math" w:hAnsi="Cambria Math"/>
                            <w:sz w:val="20"/>
                            <w:szCs w:val="20"/>
                            <w:lang w:val="en-GB"/>
                          </w:rPr>
                        </m:ctrlPr>
                      </m:sSubPr>
                      <m:e>
                        <m:r>
                          <w:rPr>
                            <w:rFonts w:ascii="Cambria Math" w:hAnsi="Cambria Math"/>
                            <w:sz w:val="20"/>
                            <w:szCs w:val="20"/>
                            <w:lang w:val="en-GB"/>
                          </w:rPr>
                          <m:t>v</m:t>
                        </m:r>
                      </m:e>
                      <m:sub>
                        <m:r>
                          <m:rPr>
                            <m:sty m:val="p"/>
                          </m:rPr>
                          <w:rPr>
                            <w:rFonts w:ascii="Cambria Math" w:hAnsi="Cambria Math"/>
                            <w:sz w:val="20"/>
                            <w:szCs w:val="20"/>
                            <w:lang w:val="en-GB"/>
                          </w:rPr>
                          <m:t>rel</m:t>
                        </m:r>
                      </m:sub>
                    </m:sSub>
                  </m:e>
                </m:d>
                <m:r>
                  <m:rPr>
                    <m:sty m:val="p"/>
                  </m:rPr>
                  <w:rPr>
                    <w:rFonts w:ascii="Cambria Math" w:hAnsi="Cambria Math"/>
                    <w:sz w:val="20"/>
                    <w:szCs w:val="20"/>
                    <w:lang w:val="en-GB"/>
                  </w:rPr>
                  <m:t>≤</m:t>
                </m:r>
                <m:sSub>
                  <m:sSubPr>
                    <m:ctrlPr>
                      <w:rPr>
                        <w:rFonts w:ascii="Cambria Math" w:hAnsi="Cambria Math"/>
                        <w:sz w:val="20"/>
                        <w:szCs w:val="20"/>
                        <w:lang w:val="en-GB"/>
                      </w:rPr>
                    </m:ctrlPr>
                  </m:sSubPr>
                  <m:e>
                    <m:r>
                      <w:rPr>
                        <w:rFonts w:ascii="Cambria Math" w:hAnsi="Cambria Math"/>
                        <w:sz w:val="20"/>
                        <w:szCs w:val="20"/>
                        <w:lang w:val="en-GB"/>
                      </w:rPr>
                      <m:t>μ</m:t>
                    </m:r>
                  </m:e>
                  <m:sub>
                    <m:r>
                      <m:rPr>
                        <m:sty m:val="p"/>
                      </m:rPr>
                      <w:rPr>
                        <w:rFonts w:ascii="Cambria Math" w:hAnsi="Cambria Math"/>
                        <w:sz w:val="20"/>
                        <w:szCs w:val="20"/>
                        <w:lang w:val="en-GB"/>
                      </w:rPr>
                      <m:t>s</m:t>
                    </m:r>
                  </m:sub>
                </m:sSub>
                <m:r>
                  <w:rPr>
                    <w:rFonts w:ascii="Cambria Math" w:hAnsi="Cambria Math"/>
                    <w:sz w:val="20"/>
                    <w:szCs w:val="20"/>
                    <w:lang w:val="en-GB"/>
                  </w:rPr>
                  <m:t>N</m:t>
                </m:r>
                <m:d>
                  <m:dPr>
                    <m:ctrlPr>
                      <w:rPr>
                        <w:rFonts w:ascii="Cambria Math" w:hAnsi="Cambria Math"/>
                        <w:sz w:val="20"/>
                        <w:szCs w:val="20"/>
                        <w:lang w:val="en-GB"/>
                      </w:rPr>
                    </m:ctrlPr>
                  </m:dPr>
                  <m:e>
                    <m:sSub>
                      <m:sSubPr>
                        <m:ctrlPr>
                          <w:rPr>
                            <w:rFonts w:ascii="Cambria Math" w:hAnsi="Cambria Math"/>
                            <w:sz w:val="20"/>
                            <w:szCs w:val="20"/>
                            <w:lang w:val="en-GB"/>
                          </w:rPr>
                        </m:ctrlPr>
                      </m:sSubPr>
                      <m:e>
                        <m:r>
                          <w:rPr>
                            <w:rFonts w:ascii="Cambria Math" w:hAnsi="Cambria Math"/>
                            <w:sz w:val="20"/>
                            <w:szCs w:val="20"/>
                            <w:lang w:val="en-GB"/>
                          </w:rPr>
                          <m:t>v</m:t>
                        </m:r>
                      </m:e>
                      <m:sub>
                        <m:r>
                          <m:rPr>
                            <m:sty m:val="p"/>
                          </m:rPr>
                          <w:rPr>
                            <w:rFonts w:ascii="Cambria Math" w:hAnsi="Cambria Math"/>
                            <w:sz w:val="20"/>
                            <w:szCs w:val="20"/>
                            <w:lang w:val="en-GB"/>
                          </w:rPr>
                          <m:t>rel</m:t>
                        </m:r>
                      </m:sub>
                    </m:sSub>
                    <m:r>
                      <m:rPr>
                        <m:sty m:val="p"/>
                      </m:rPr>
                      <w:rPr>
                        <w:rFonts w:ascii="Cambria Math" w:hAnsi="Cambria Math"/>
                        <w:sz w:val="20"/>
                        <w:szCs w:val="20"/>
                        <w:lang w:val="en-GB"/>
                      </w:rPr>
                      <m:t>=0</m:t>
                    </m:r>
                  </m:e>
                </m:d>
              </m:e>
            </m:eqArr>
          </m:e>
        </m:d>
      </m:oMath>
      <w:r w:rsidRPr="00A2591E">
        <w:rPr>
          <w:sz w:val="20"/>
          <w:szCs w:val="20"/>
          <w:lang w:val="en-GB"/>
        </w:rPr>
        <w:tab/>
        <w:t>(1)</w:t>
      </w:r>
    </w:p>
    <w:p w14:paraId="6B1888B8" w14:textId="48018E61" w:rsidR="002B5B31" w:rsidRPr="00A2591E" w:rsidRDefault="002B5B31" w:rsidP="002710E9">
      <w:pPr>
        <w:widowControl/>
        <w:spacing w:beforeLines="100" w:before="240" w:line="300" w:lineRule="auto"/>
        <w:ind w:firstLineChars="200" w:firstLine="400"/>
        <w:rPr>
          <w:sz w:val="20"/>
          <w:szCs w:val="20"/>
          <w:lang w:val="en-GB"/>
        </w:rPr>
      </w:pPr>
      <w:r w:rsidRPr="00A2591E">
        <w:rPr>
          <w:sz w:val="20"/>
          <w:szCs w:val="20"/>
          <w:lang w:val="en-GB"/>
        </w:rPr>
        <w:t xml:space="preserve">The equations of </w:t>
      </w:r>
      <w:r w:rsidR="00D46B13" w:rsidRPr="00A2591E">
        <w:rPr>
          <w:sz w:val="20"/>
          <w:szCs w:val="20"/>
          <w:lang w:val="en-GB"/>
        </w:rPr>
        <w:t>motion</w:t>
      </w:r>
      <w:r w:rsidRPr="00A2591E">
        <w:rPr>
          <w:sz w:val="20"/>
          <w:szCs w:val="20"/>
          <w:lang w:val="en-GB"/>
        </w:rPr>
        <w:t xml:space="preserve"> </w:t>
      </w:r>
      <w:r w:rsidR="00E74BBD" w:rsidRPr="00A2591E">
        <w:rPr>
          <w:sz w:val="20"/>
          <w:szCs w:val="20"/>
          <w:lang w:val="en-GB"/>
        </w:rPr>
        <w:t xml:space="preserve">in the local transverse and longitudinal directions </w:t>
      </w:r>
      <w:r w:rsidRPr="00A2591E">
        <w:rPr>
          <w:sz w:val="20"/>
          <w:szCs w:val="20"/>
          <w:lang w:val="en-GB"/>
        </w:rPr>
        <w:t xml:space="preserve">of the </w:t>
      </w:r>
      <w:r w:rsidR="001B78FA" w:rsidRPr="00A2591E">
        <w:rPr>
          <w:sz w:val="20"/>
          <w:szCs w:val="20"/>
          <w:lang w:val="en-GB"/>
        </w:rPr>
        <w:t>vertical beam</w:t>
      </w:r>
      <w:r w:rsidRPr="00A2591E">
        <w:rPr>
          <w:sz w:val="20"/>
          <w:szCs w:val="20"/>
          <w:lang w:val="en-GB"/>
        </w:rPr>
        <w:t xml:space="preserve"> modelled as a</w:t>
      </w:r>
      <w:r w:rsidR="00F23B2E" w:rsidRPr="00A2591E">
        <w:rPr>
          <w:sz w:val="20"/>
          <w:szCs w:val="20"/>
          <w:lang w:val="en-GB"/>
        </w:rPr>
        <w:t xml:space="preserve"> rotating</w:t>
      </w:r>
      <w:r w:rsidR="00D46B13" w:rsidRPr="00A2591E">
        <w:rPr>
          <w:sz w:val="20"/>
          <w:szCs w:val="20"/>
          <w:lang w:val="en-GB"/>
        </w:rPr>
        <w:t xml:space="preserve"> </w:t>
      </w:r>
      <w:r w:rsidRPr="00A2591E">
        <w:rPr>
          <w:sz w:val="20"/>
          <w:szCs w:val="20"/>
          <w:lang w:val="en-GB"/>
        </w:rPr>
        <w:t>Euler-Bernoulli beam</w:t>
      </w:r>
      <w:r w:rsidR="00D53C99" w:rsidRPr="00A2591E">
        <w:rPr>
          <w:sz w:val="20"/>
          <w:szCs w:val="20"/>
          <w:lang w:val="en-GB"/>
        </w:rPr>
        <w:t xml:space="preserve"> </w:t>
      </w:r>
      <w:r w:rsidR="00D53C99" w:rsidRPr="00A2591E">
        <w:rPr>
          <w:sz w:val="20"/>
          <w:szCs w:val="20"/>
          <w:lang w:val="en-GB"/>
        </w:rPr>
        <w:fldChar w:fldCharType="begin"/>
      </w:r>
      <w:r w:rsidR="0007493E" w:rsidRPr="00A2591E">
        <w:rPr>
          <w:sz w:val="20"/>
          <w:szCs w:val="20"/>
          <w:lang w:val="en-GB"/>
        </w:rPr>
        <w:instrText xml:space="preserve"> ADDIN EN.CITE &lt;EndNote&gt;&lt;Cite&gt;&lt;Author&gt;Rao&lt;/Author&gt;&lt;Year&gt;2007&lt;/Year&gt;&lt;RecNum&gt;126&lt;/RecNum&gt;&lt;DisplayText&gt;[33]&lt;/DisplayText&gt;&lt;record&gt;&lt;rec-number&gt;126&lt;/rec-number&gt;&lt;foreign-keys&gt;&lt;key app="EN" db-id="zx9wdrrrlp0fr8eesx7x5f0paxv5waeasxrd"&gt;126&lt;/key&gt;&lt;/foreign-keys&gt;&lt;ref-type name="Book"&gt;6&lt;/ref-type&gt;&lt;contributors&gt;&lt;authors&gt;&lt;author&gt;Rao, Singiresu S&lt;/author&gt;&lt;/authors&gt;&lt;/contributors&gt;&lt;titles&gt;&lt;title&gt;Vibration of continuous systems&lt;/title&gt;&lt;/titles&gt;&lt;dates&gt;&lt;year&gt;2007&lt;/year&gt;&lt;/dates&gt;&lt;publisher&gt;John Wiley &amp;amp; Sons&lt;/publisher&gt;&lt;isbn&gt;0471771716&lt;/isbn&gt;&lt;urls&gt;&lt;/urls&gt;&lt;/record&gt;&lt;/Cite&gt;&lt;/EndNote&gt;</w:instrText>
      </w:r>
      <w:r w:rsidR="00D53C99" w:rsidRPr="00A2591E">
        <w:rPr>
          <w:sz w:val="20"/>
          <w:szCs w:val="20"/>
          <w:lang w:val="en-GB"/>
        </w:rPr>
        <w:fldChar w:fldCharType="separate"/>
      </w:r>
      <w:r w:rsidR="0007493E" w:rsidRPr="00A2591E">
        <w:rPr>
          <w:noProof/>
          <w:sz w:val="20"/>
          <w:szCs w:val="20"/>
          <w:lang w:val="en-GB"/>
        </w:rPr>
        <w:t>[</w:t>
      </w:r>
      <w:hyperlink w:anchor="_ENREF_33" w:tooltip="Rao, 2007 #126" w:history="1">
        <w:r w:rsidR="001B30A0" w:rsidRPr="00A2591E">
          <w:rPr>
            <w:noProof/>
            <w:sz w:val="20"/>
            <w:szCs w:val="20"/>
            <w:lang w:val="en-GB"/>
          </w:rPr>
          <w:t>33</w:t>
        </w:r>
      </w:hyperlink>
      <w:r w:rsidR="0007493E" w:rsidRPr="00A2591E">
        <w:rPr>
          <w:noProof/>
          <w:sz w:val="20"/>
          <w:szCs w:val="20"/>
          <w:lang w:val="en-GB"/>
        </w:rPr>
        <w:t>]</w:t>
      </w:r>
      <w:r w:rsidR="00D53C99" w:rsidRPr="00A2591E">
        <w:rPr>
          <w:sz w:val="20"/>
          <w:szCs w:val="20"/>
          <w:lang w:val="en-GB"/>
        </w:rPr>
        <w:fldChar w:fldCharType="end"/>
      </w:r>
      <w:r w:rsidRPr="00A2591E">
        <w:rPr>
          <w:sz w:val="20"/>
          <w:szCs w:val="20"/>
          <w:lang w:val="en-GB"/>
        </w:rPr>
        <w:t xml:space="preserve"> (denoted by </w:t>
      </w:r>
      <w:r w:rsidR="00214841" w:rsidRPr="00A2591E">
        <w:rPr>
          <w:sz w:val="20"/>
          <w:szCs w:val="20"/>
          <w:lang w:val="en-GB"/>
        </w:rPr>
        <w:t>v</w:t>
      </w:r>
      <w:r w:rsidRPr="00A2591E">
        <w:rPr>
          <w:sz w:val="20"/>
          <w:szCs w:val="20"/>
          <w:lang w:val="en-GB"/>
        </w:rPr>
        <w:t xml:space="preserve">) in its local coordinate </w:t>
      </w:r>
      <w:r w:rsidR="001B78FA" w:rsidRPr="00A2591E">
        <w:rPr>
          <w:sz w:val="20"/>
          <w:szCs w:val="20"/>
          <w:lang w:val="en-GB"/>
        </w:rPr>
        <w:t xml:space="preserve">system </w:t>
      </w:r>
      <w:r w:rsidRPr="00A2591E">
        <w:rPr>
          <w:sz w:val="20"/>
          <w:szCs w:val="20"/>
          <w:lang w:val="en-GB"/>
        </w:rPr>
        <w:t>are</w:t>
      </w:r>
    </w:p>
    <w:p w14:paraId="2741F20E" w14:textId="74F52B42" w:rsidR="002B5B31" w:rsidRPr="00A2591E" w:rsidRDefault="002B5B31" w:rsidP="00903677">
      <w:pPr>
        <w:widowControl/>
        <w:tabs>
          <w:tab w:val="center" w:pos="4536"/>
          <w:tab w:val="right" w:pos="9072"/>
        </w:tabs>
        <w:spacing w:beforeLines="100" w:before="240" w:afterLines="100" w:after="240" w:line="300" w:lineRule="auto"/>
        <w:rPr>
          <w:sz w:val="20"/>
          <w:szCs w:val="20"/>
          <w:lang w:val="en-GB"/>
        </w:rPr>
      </w:pPr>
      <w:r w:rsidRPr="00A2591E">
        <w:rPr>
          <w:sz w:val="20"/>
          <w:szCs w:val="20"/>
          <w:lang w:val="en-GB"/>
        </w:rPr>
        <w:tab/>
      </w:r>
      <w:bookmarkStart w:id="13" w:name="OLE_LINK12"/>
      <w:bookmarkStart w:id="14" w:name="OLE_LINK13"/>
      <m:oMath>
        <m:d>
          <m:dPr>
            <m:begChr m:val="{"/>
            <m:endChr m:val=""/>
            <m:ctrlPr>
              <w:rPr>
                <w:rFonts w:ascii="Cambria Math" w:hAnsi="Cambria Math"/>
                <w:sz w:val="20"/>
                <w:szCs w:val="20"/>
                <w:lang w:val="en-GB"/>
              </w:rPr>
            </m:ctrlPr>
          </m:dPr>
          <m:e>
            <m:eqArr>
              <m:eqArrPr>
                <m:ctrlPr>
                  <w:rPr>
                    <w:rFonts w:ascii="Cambria Math" w:hAnsi="Cambria Math"/>
                    <w:sz w:val="20"/>
                    <w:szCs w:val="20"/>
                    <w:lang w:val="en-GB"/>
                  </w:rPr>
                </m:ctrlPr>
              </m:eqArrPr>
              <m:e>
                <m:sSub>
                  <m:sSubPr>
                    <m:ctrlPr>
                      <w:rPr>
                        <w:rFonts w:ascii="Cambria Math" w:hAnsi="Cambria Math"/>
                        <w:sz w:val="20"/>
                        <w:szCs w:val="20"/>
                        <w:lang w:val="en-GB"/>
                      </w:rPr>
                    </m:ctrlPr>
                  </m:sSubPr>
                  <m:e>
                    <m:r>
                      <w:rPr>
                        <w:rFonts w:ascii="Cambria Math" w:hAnsi="Cambria Math"/>
                        <w:sz w:val="20"/>
                        <w:szCs w:val="20"/>
                        <w:lang w:val="en-GB"/>
                      </w:rPr>
                      <m:t>E</m:t>
                    </m:r>
                  </m:e>
                  <m:sub>
                    <m:r>
                      <m:rPr>
                        <m:sty m:val="p"/>
                      </m:rPr>
                      <w:rPr>
                        <w:rFonts w:ascii="Cambria Math" w:hAnsi="Cambria Math"/>
                        <w:sz w:val="20"/>
                        <w:szCs w:val="20"/>
                        <w:lang w:val="en-GB"/>
                      </w:rPr>
                      <m:t>v</m:t>
                    </m:r>
                  </m:sub>
                </m:sSub>
                <m:sSub>
                  <m:sSubPr>
                    <m:ctrlPr>
                      <w:rPr>
                        <w:rFonts w:ascii="Cambria Math" w:hAnsi="Cambria Math"/>
                        <w:sz w:val="20"/>
                        <w:szCs w:val="20"/>
                        <w:lang w:val="en-GB"/>
                      </w:rPr>
                    </m:ctrlPr>
                  </m:sSubPr>
                  <m:e>
                    <m:r>
                      <w:rPr>
                        <w:rFonts w:ascii="Cambria Math" w:hAnsi="Cambria Math"/>
                        <w:sz w:val="20"/>
                        <w:szCs w:val="20"/>
                        <w:lang w:val="en-GB"/>
                      </w:rPr>
                      <m:t>I</m:t>
                    </m:r>
                  </m:e>
                  <m:sub>
                    <m:r>
                      <m:rPr>
                        <m:sty m:val="p"/>
                      </m:rPr>
                      <w:rPr>
                        <w:rFonts w:ascii="Cambria Math" w:hAnsi="Cambria Math"/>
                        <w:sz w:val="20"/>
                        <w:szCs w:val="20"/>
                        <w:lang w:val="en-GB"/>
                      </w:rPr>
                      <m:t>v</m:t>
                    </m:r>
                  </m:sub>
                </m:sSub>
                <m:f>
                  <m:fPr>
                    <m:ctrlPr>
                      <w:rPr>
                        <w:rFonts w:ascii="Cambria Math" w:hAnsi="Cambria Math"/>
                        <w:sz w:val="20"/>
                        <w:szCs w:val="20"/>
                        <w:lang w:val="en-GB"/>
                      </w:rPr>
                    </m:ctrlPr>
                  </m:fPr>
                  <m:num>
                    <m:sSup>
                      <m:sSupPr>
                        <m:ctrlPr>
                          <w:rPr>
                            <w:rFonts w:ascii="Cambria Math" w:hAnsi="Cambria Math"/>
                            <w:sz w:val="20"/>
                            <w:szCs w:val="20"/>
                            <w:lang w:val="en-GB"/>
                          </w:rPr>
                        </m:ctrlPr>
                      </m:sSupPr>
                      <m:e>
                        <m:r>
                          <m:rPr>
                            <m:sty m:val="p"/>
                          </m:rPr>
                          <w:rPr>
                            <w:rFonts w:ascii="Cambria Math" w:hAnsi="Cambria Math"/>
                            <w:sz w:val="20"/>
                            <w:szCs w:val="20"/>
                            <w:lang w:val="en-GB"/>
                          </w:rPr>
                          <m:t>∂</m:t>
                        </m:r>
                      </m:e>
                      <m:sup>
                        <m:r>
                          <m:rPr>
                            <m:sty m:val="p"/>
                          </m:rPr>
                          <w:rPr>
                            <w:rFonts w:ascii="Cambria Math" w:hAnsi="Cambria Math"/>
                            <w:sz w:val="20"/>
                            <w:szCs w:val="20"/>
                            <w:lang w:val="en-GB"/>
                          </w:rPr>
                          <m:t>4</m:t>
                        </m:r>
                      </m:sup>
                    </m:sSup>
                    <m:sSub>
                      <m:sSubPr>
                        <m:ctrlPr>
                          <w:rPr>
                            <w:rFonts w:ascii="Cambria Math" w:hAnsi="Cambria Math"/>
                            <w:sz w:val="20"/>
                            <w:szCs w:val="20"/>
                            <w:lang w:val="en-GB"/>
                          </w:rPr>
                        </m:ctrlPr>
                      </m:sSubPr>
                      <m:e>
                        <m:r>
                          <w:rPr>
                            <w:rFonts w:ascii="Cambria Math" w:hAnsi="Cambria Math"/>
                            <w:sz w:val="20"/>
                            <w:szCs w:val="20"/>
                            <w:lang w:val="en-GB"/>
                          </w:rPr>
                          <m:t>w</m:t>
                        </m:r>
                      </m:e>
                      <m:sub>
                        <m:r>
                          <m:rPr>
                            <m:sty m:val="p"/>
                          </m:rPr>
                          <w:rPr>
                            <w:rFonts w:ascii="Cambria Math" w:hAnsi="Cambria Math"/>
                            <w:sz w:val="20"/>
                            <w:szCs w:val="20"/>
                            <w:lang w:val="en-GB"/>
                          </w:rPr>
                          <m:t>v</m:t>
                        </m:r>
                      </m:sub>
                    </m:sSub>
                  </m:num>
                  <m:den>
                    <m:r>
                      <m:rPr>
                        <m:sty m:val="p"/>
                      </m:rPr>
                      <w:rPr>
                        <w:rFonts w:ascii="Cambria Math" w:hAnsi="Cambria Math"/>
                        <w:sz w:val="20"/>
                        <w:szCs w:val="20"/>
                        <w:lang w:val="en-GB"/>
                      </w:rPr>
                      <m:t>∂</m:t>
                    </m:r>
                    <m:sSup>
                      <m:sSupPr>
                        <m:ctrlPr>
                          <w:rPr>
                            <w:rFonts w:ascii="Cambria Math" w:hAnsi="Cambria Math"/>
                            <w:sz w:val="20"/>
                            <w:szCs w:val="20"/>
                            <w:lang w:val="en-GB"/>
                          </w:rPr>
                        </m:ctrlPr>
                      </m:sSupPr>
                      <m:e>
                        <m:r>
                          <w:rPr>
                            <w:rFonts w:ascii="Cambria Math" w:hAnsi="Cambria Math"/>
                            <w:sz w:val="20"/>
                            <w:szCs w:val="20"/>
                            <w:lang w:val="en-GB"/>
                          </w:rPr>
                          <m:t>y</m:t>
                        </m:r>
                      </m:e>
                      <m:sup>
                        <m:r>
                          <w:rPr>
                            <w:rFonts w:ascii="Cambria Math" w:hAnsi="Cambria Math"/>
                            <w:sz w:val="20"/>
                            <w:szCs w:val="20"/>
                            <w:lang w:val="en-GB"/>
                          </w:rPr>
                          <m:t>4</m:t>
                        </m:r>
                      </m:sup>
                    </m:sSup>
                  </m:den>
                </m:f>
                <m:d>
                  <m:dPr>
                    <m:ctrlPr>
                      <w:rPr>
                        <w:rFonts w:ascii="Cambria Math" w:hAnsi="Cambria Math"/>
                        <w:sz w:val="20"/>
                        <w:szCs w:val="20"/>
                        <w:lang w:val="en-GB"/>
                      </w:rPr>
                    </m:ctrlPr>
                  </m:dPr>
                  <m:e>
                    <m:r>
                      <w:rPr>
                        <w:rFonts w:ascii="Cambria Math" w:hAnsi="Cambria Math"/>
                        <w:sz w:val="20"/>
                        <w:szCs w:val="20"/>
                        <w:lang w:val="en-GB"/>
                      </w:rPr>
                      <m:t>y</m:t>
                    </m:r>
                    <m:r>
                      <m:rPr>
                        <m:sty m:val="p"/>
                      </m:rPr>
                      <w:rPr>
                        <w:rFonts w:ascii="Cambria Math" w:hAnsi="Cambria Math"/>
                        <w:sz w:val="20"/>
                        <w:szCs w:val="20"/>
                        <w:lang w:val="en-GB"/>
                      </w:rPr>
                      <m:t>,</m:t>
                    </m:r>
                    <m:r>
                      <w:rPr>
                        <w:rFonts w:ascii="Cambria Math" w:hAnsi="Cambria Math"/>
                        <w:sz w:val="20"/>
                        <w:szCs w:val="20"/>
                        <w:lang w:val="en-GB"/>
                      </w:rPr>
                      <m:t>t</m:t>
                    </m:r>
                  </m:e>
                </m:d>
                <m:r>
                  <m:rPr>
                    <m:sty m:val="p"/>
                  </m:rPr>
                  <w:rPr>
                    <w:rFonts w:ascii="Cambria Math" w:hAnsi="Cambria Math"/>
                    <w:sz w:val="20"/>
                    <w:szCs w:val="20"/>
                    <w:lang w:val="en-GB"/>
                  </w:rPr>
                  <m:t>+</m:t>
                </m:r>
                <m:sSub>
                  <m:sSubPr>
                    <m:ctrlPr>
                      <w:rPr>
                        <w:rFonts w:ascii="Cambria Math" w:hAnsi="Cambria Math"/>
                        <w:sz w:val="20"/>
                        <w:szCs w:val="20"/>
                        <w:lang w:val="en-GB"/>
                      </w:rPr>
                    </m:ctrlPr>
                  </m:sSubPr>
                  <m:e>
                    <m:r>
                      <w:rPr>
                        <w:rFonts w:ascii="Cambria Math" w:hAnsi="Cambria Math"/>
                        <w:sz w:val="20"/>
                        <w:szCs w:val="20"/>
                        <w:lang w:val="en-GB"/>
                      </w:rPr>
                      <m:t>ρ</m:t>
                    </m:r>
                  </m:e>
                  <m:sub>
                    <m:r>
                      <m:rPr>
                        <m:sty m:val="p"/>
                      </m:rPr>
                      <w:rPr>
                        <w:rFonts w:ascii="Cambria Math" w:hAnsi="Cambria Math"/>
                        <w:sz w:val="20"/>
                        <w:szCs w:val="20"/>
                        <w:lang w:val="en-GB"/>
                      </w:rPr>
                      <m:t>v</m:t>
                    </m:r>
                  </m:sub>
                </m:sSub>
                <m:sSub>
                  <m:sSubPr>
                    <m:ctrlPr>
                      <w:rPr>
                        <w:rFonts w:ascii="Cambria Math" w:hAnsi="Cambria Math"/>
                        <w:sz w:val="20"/>
                        <w:szCs w:val="20"/>
                        <w:lang w:val="en-GB"/>
                      </w:rPr>
                    </m:ctrlPr>
                  </m:sSubPr>
                  <m:e>
                    <m:r>
                      <w:rPr>
                        <w:rFonts w:ascii="Cambria Math" w:hAnsi="Cambria Math"/>
                        <w:sz w:val="20"/>
                        <w:szCs w:val="20"/>
                        <w:lang w:val="en-GB"/>
                      </w:rPr>
                      <m:t>A</m:t>
                    </m:r>
                  </m:e>
                  <m:sub>
                    <m:r>
                      <m:rPr>
                        <m:sty m:val="p"/>
                      </m:rPr>
                      <w:rPr>
                        <w:rFonts w:ascii="Cambria Math" w:hAnsi="Cambria Math"/>
                        <w:sz w:val="20"/>
                        <w:szCs w:val="20"/>
                        <w:lang w:val="en-GB"/>
                      </w:rPr>
                      <m:t>v</m:t>
                    </m:r>
                  </m:sub>
                </m:sSub>
                <m:f>
                  <m:fPr>
                    <m:ctrlPr>
                      <w:rPr>
                        <w:rFonts w:ascii="Cambria Math" w:hAnsi="Cambria Math"/>
                        <w:sz w:val="20"/>
                        <w:szCs w:val="20"/>
                        <w:lang w:val="en-GB"/>
                      </w:rPr>
                    </m:ctrlPr>
                  </m:fPr>
                  <m:num>
                    <m:sSup>
                      <m:sSupPr>
                        <m:ctrlPr>
                          <w:rPr>
                            <w:rFonts w:ascii="Cambria Math" w:hAnsi="Cambria Math"/>
                            <w:sz w:val="20"/>
                            <w:szCs w:val="20"/>
                            <w:lang w:val="en-GB"/>
                          </w:rPr>
                        </m:ctrlPr>
                      </m:sSupPr>
                      <m:e>
                        <m:r>
                          <m:rPr>
                            <m:sty m:val="p"/>
                          </m:rPr>
                          <w:rPr>
                            <w:rFonts w:ascii="Cambria Math" w:hAnsi="Cambria Math"/>
                            <w:sz w:val="20"/>
                            <w:szCs w:val="20"/>
                            <w:lang w:val="en-GB"/>
                          </w:rPr>
                          <m:t>∂</m:t>
                        </m:r>
                      </m:e>
                      <m:sup>
                        <m:r>
                          <m:rPr>
                            <m:sty m:val="p"/>
                          </m:rPr>
                          <w:rPr>
                            <w:rFonts w:ascii="Cambria Math" w:hAnsi="Cambria Math"/>
                            <w:sz w:val="20"/>
                            <w:szCs w:val="20"/>
                            <w:lang w:val="en-GB"/>
                          </w:rPr>
                          <m:t>2</m:t>
                        </m:r>
                      </m:sup>
                    </m:sSup>
                    <m:sSub>
                      <m:sSubPr>
                        <m:ctrlPr>
                          <w:rPr>
                            <w:rFonts w:ascii="Cambria Math" w:hAnsi="Cambria Math"/>
                            <w:sz w:val="20"/>
                            <w:szCs w:val="20"/>
                            <w:lang w:val="en-GB"/>
                          </w:rPr>
                        </m:ctrlPr>
                      </m:sSubPr>
                      <m:e>
                        <m:r>
                          <w:rPr>
                            <w:rFonts w:ascii="Cambria Math" w:hAnsi="Cambria Math"/>
                            <w:sz w:val="20"/>
                            <w:szCs w:val="20"/>
                            <w:lang w:val="en-GB"/>
                          </w:rPr>
                          <m:t>w</m:t>
                        </m:r>
                      </m:e>
                      <m:sub>
                        <m:r>
                          <m:rPr>
                            <m:sty m:val="p"/>
                          </m:rPr>
                          <w:rPr>
                            <w:rFonts w:ascii="Cambria Math" w:hAnsi="Cambria Math"/>
                            <w:sz w:val="20"/>
                            <w:szCs w:val="20"/>
                            <w:lang w:val="en-GB"/>
                          </w:rPr>
                          <m:t>v</m:t>
                        </m:r>
                      </m:sub>
                    </m:sSub>
                  </m:num>
                  <m:den>
                    <m:r>
                      <m:rPr>
                        <m:sty m:val="p"/>
                      </m:rPr>
                      <w:rPr>
                        <w:rFonts w:ascii="Cambria Math" w:hAnsi="Cambria Math"/>
                        <w:sz w:val="20"/>
                        <w:szCs w:val="20"/>
                        <w:lang w:val="en-GB"/>
                      </w:rPr>
                      <m:t>∂</m:t>
                    </m:r>
                    <m:sSup>
                      <m:sSupPr>
                        <m:ctrlPr>
                          <w:rPr>
                            <w:rFonts w:ascii="Cambria Math" w:hAnsi="Cambria Math"/>
                            <w:sz w:val="20"/>
                            <w:szCs w:val="20"/>
                            <w:lang w:val="en-GB"/>
                          </w:rPr>
                        </m:ctrlPr>
                      </m:sSupPr>
                      <m:e>
                        <m:r>
                          <w:rPr>
                            <w:rFonts w:ascii="Cambria Math" w:hAnsi="Cambria Math"/>
                            <w:sz w:val="20"/>
                            <w:szCs w:val="20"/>
                            <w:lang w:val="en-GB"/>
                          </w:rPr>
                          <m:t>t</m:t>
                        </m:r>
                      </m:e>
                      <m:sup>
                        <m:r>
                          <m:rPr>
                            <m:sty m:val="p"/>
                          </m:rPr>
                          <w:rPr>
                            <w:rFonts w:ascii="Cambria Math" w:hAnsi="Cambria Math"/>
                            <w:sz w:val="20"/>
                            <w:szCs w:val="20"/>
                            <w:lang w:val="en-GB"/>
                          </w:rPr>
                          <m:t>2</m:t>
                        </m:r>
                      </m:sup>
                    </m:sSup>
                  </m:den>
                </m:f>
                <m:d>
                  <m:dPr>
                    <m:ctrlPr>
                      <w:rPr>
                        <w:rFonts w:ascii="Cambria Math" w:hAnsi="Cambria Math"/>
                        <w:sz w:val="20"/>
                        <w:szCs w:val="20"/>
                        <w:lang w:val="en-GB"/>
                      </w:rPr>
                    </m:ctrlPr>
                  </m:dPr>
                  <m:e>
                    <m:r>
                      <w:rPr>
                        <w:rFonts w:ascii="Cambria Math" w:hAnsi="Cambria Math"/>
                        <w:sz w:val="20"/>
                        <w:szCs w:val="20"/>
                        <w:lang w:val="en-GB"/>
                      </w:rPr>
                      <m:t>y</m:t>
                    </m:r>
                    <m:r>
                      <m:rPr>
                        <m:sty m:val="p"/>
                      </m:rPr>
                      <w:rPr>
                        <w:rFonts w:ascii="Cambria Math" w:hAnsi="Cambria Math"/>
                        <w:sz w:val="20"/>
                        <w:szCs w:val="20"/>
                        <w:lang w:val="en-GB"/>
                      </w:rPr>
                      <m:t>,</m:t>
                    </m:r>
                    <m:r>
                      <w:rPr>
                        <w:rFonts w:ascii="Cambria Math" w:hAnsi="Cambria Math"/>
                        <w:sz w:val="20"/>
                        <w:szCs w:val="20"/>
                        <w:lang w:val="en-GB"/>
                      </w:rPr>
                      <m:t>t</m:t>
                    </m:r>
                  </m:e>
                </m:d>
                <m:r>
                  <m:rPr>
                    <m:sty m:val="p"/>
                  </m:rPr>
                  <w:rPr>
                    <w:rFonts w:ascii="MS Mincho" w:hAnsi="MS Mincho" w:cs="MS Mincho"/>
                    <w:sz w:val="20"/>
                    <w:szCs w:val="20"/>
                    <w:lang w:val="en-GB"/>
                  </w:rPr>
                  <m:t>-</m:t>
                </m:r>
                <m:f>
                  <m:fPr>
                    <m:ctrlPr>
                      <w:rPr>
                        <w:rFonts w:ascii="Cambria Math" w:hAnsi="Cambria Math"/>
                        <w:sz w:val="20"/>
                        <w:szCs w:val="20"/>
                        <w:lang w:val="en-GB"/>
                      </w:rPr>
                    </m:ctrlPr>
                  </m:fPr>
                  <m:num>
                    <m:r>
                      <w:rPr>
                        <w:rFonts w:ascii="Cambria Math" w:hAnsi="Cambria Math" w:hint="eastAsia"/>
                        <w:sz w:val="20"/>
                        <w:szCs w:val="20"/>
                        <w:lang w:val="en-GB"/>
                      </w:rPr>
                      <m:t>1</m:t>
                    </m:r>
                  </m:num>
                  <m:den>
                    <m:r>
                      <w:rPr>
                        <w:rFonts w:ascii="Cambria Math" w:hAnsi="Cambria Math" w:hint="eastAsia"/>
                        <w:sz w:val="20"/>
                        <w:szCs w:val="20"/>
                        <w:lang w:val="en-GB"/>
                      </w:rPr>
                      <m:t>2</m:t>
                    </m:r>
                  </m:den>
                </m:f>
                <m:sSub>
                  <m:sSubPr>
                    <m:ctrlPr>
                      <w:rPr>
                        <w:rFonts w:ascii="Cambria Math" w:hAnsi="Cambria Math"/>
                        <w:sz w:val="20"/>
                        <w:szCs w:val="20"/>
                        <w:lang w:val="en-GB"/>
                      </w:rPr>
                    </m:ctrlPr>
                  </m:sSubPr>
                  <m:e>
                    <m:r>
                      <w:rPr>
                        <w:rFonts w:ascii="Cambria Math" w:hAnsi="Cambria Math"/>
                        <w:sz w:val="20"/>
                        <w:szCs w:val="20"/>
                        <w:lang w:val="en-GB"/>
                      </w:rPr>
                      <m:t>ρ</m:t>
                    </m:r>
                  </m:e>
                  <m:sub>
                    <m:r>
                      <m:rPr>
                        <m:sty m:val="p"/>
                      </m:rPr>
                      <w:rPr>
                        <w:rFonts w:ascii="Cambria Math" w:hAnsi="Cambria Math"/>
                        <w:sz w:val="20"/>
                        <w:szCs w:val="20"/>
                        <w:lang w:val="en-GB"/>
                      </w:rPr>
                      <m:t>v</m:t>
                    </m:r>
                  </m:sub>
                </m:sSub>
                <m:sSub>
                  <m:sSubPr>
                    <m:ctrlPr>
                      <w:rPr>
                        <w:rFonts w:ascii="Cambria Math" w:hAnsi="Cambria Math"/>
                        <w:sz w:val="20"/>
                        <w:szCs w:val="20"/>
                        <w:lang w:val="en-GB"/>
                      </w:rPr>
                    </m:ctrlPr>
                  </m:sSubPr>
                  <m:e>
                    <m:r>
                      <w:rPr>
                        <w:rFonts w:ascii="Cambria Math" w:hAnsi="Cambria Math"/>
                        <w:sz w:val="20"/>
                        <w:szCs w:val="20"/>
                        <w:lang w:val="en-GB"/>
                      </w:rPr>
                      <m:t>A</m:t>
                    </m:r>
                  </m:e>
                  <m:sub>
                    <m:r>
                      <m:rPr>
                        <m:sty m:val="p"/>
                      </m:rPr>
                      <w:rPr>
                        <w:rFonts w:ascii="Cambria Math" w:hAnsi="Cambria Math"/>
                        <w:sz w:val="20"/>
                        <w:szCs w:val="20"/>
                        <w:lang w:val="en-GB"/>
                      </w:rPr>
                      <m:t>v</m:t>
                    </m:r>
                  </m:sub>
                </m:sSub>
                <m:sSup>
                  <m:sSupPr>
                    <m:ctrlPr>
                      <w:rPr>
                        <w:rFonts w:ascii="Cambria Math" w:hAnsi="Cambria Math"/>
                        <w:sz w:val="20"/>
                        <w:szCs w:val="20"/>
                        <w:lang w:val="en-GB"/>
                      </w:rPr>
                    </m:ctrlPr>
                  </m:sSupPr>
                  <m:e>
                    <m:r>
                      <w:rPr>
                        <w:rFonts w:ascii="Cambria Math" w:hAnsi="Cambria Math"/>
                        <w:sz w:val="20"/>
                        <w:szCs w:val="20"/>
                        <w:lang w:val="en-GB"/>
                      </w:rPr>
                      <m:t>Ω</m:t>
                    </m:r>
                  </m:e>
                  <m:sup>
                    <m:r>
                      <w:rPr>
                        <w:rFonts w:ascii="Cambria Math" w:hAnsi="Cambria Math"/>
                        <w:sz w:val="20"/>
                        <w:szCs w:val="20"/>
                        <w:lang w:val="en-GB"/>
                      </w:rPr>
                      <m:t>2</m:t>
                    </m:r>
                  </m:sup>
                </m:sSup>
                <m:f>
                  <m:fPr>
                    <m:ctrlPr>
                      <w:rPr>
                        <w:rFonts w:ascii="Cambria Math" w:hAnsi="Cambria Math"/>
                        <w:sz w:val="20"/>
                        <w:szCs w:val="20"/>
                        <w:lang w:val="en-GB"/>
                      </w:rPr>
                    </m:ctrlPr>
                  </m:fPr>
                  <m:num>
                    <m:r>
                      <w:rPr>
                        <w:rFonts w:ascii="Cambria Math" w:hAnsi="Cambria Math"/>
                        <w:sz w:val="20"/>
                        <w:szCs w:val="20"/>
                        <w:lang w:val="en-GB"/>
                      </w:rPr>
                      <m:t>∂</m:t>
                    </m:r>
                  </m:num>
                  <m:den>
                    <m:r>
                      <w:rPr>
                        <w:rFonts w:ascii="Cambria Math" w:hAnsi="Cambria Math"/>
                        <w:sz w:val="20"/>
                        <w:szCs w:val="20"/>
                        <w:lang w:val="en-GB"/>
                      </w:rPr>
                      <m:t>∂y</m:t>
                    </m:r>
                  </m:den>
                </m:f>
                <m:r>
                  <m:rPr>
                    <m:sty m:val="p"/>
                  </m:rPr>
                  <w:rPr>
                    <w:rFonts w:ascii="Cambria Math" w:hAnsi="Cambria Math"/>
                    <w:sz w:val="20"/>
                    <w:szCs w:val="20"/>
                    <w:lang w:val="en-GB"/>
                  </w:rPr>
                  <m:t>[(1-</m:t>
                </m:r>
                <m:f>
                  <m:fPr>
                    <m:ctrlPr>
                      <w:rPr>
                        <w:rFonts w:ascii="Cambria Math" w:hAnsi="Cambria Math"/>
                        <w:sz w:val="20"/>
                        <w:szCs w:val="20"/>
                        <w:lang w:val="en-GB"/>
                      </w:rPr>
                    </m:ctrlPr>
                  </m:fPr>
                  <m:num>
                    <m:sSup>
                      <m:sSupPr>
                        <m:ctrlPr>
                          <w:rPr>
                            <w:rFonts w:ascii="Cambria Math" w:hAnsi="Cambria Math"/>
                            <w:i/>
                            <w:sz w:val="20"/>
                            <w:szCs w:val="20"/>
                            <w:lang w:val="en-GB"/>
                          </w:rPr>
                        </m:ctrlPr>
                      </m:sSupPr>
                      <m:e>
                        <m:r>
                          <w:rPr>
                            <w:rFonts w:ascii="Cambria Math" w:hAnsi="Cambria Math"/>
                            <w:sz w:val="20"/>
                            <w:szCs w:val="20"/>
                            <w:lang w:val="en-GB"/>
                          </w:rPr>
                          <m:t>y</m:t>
                        </m:r>
                      </m:e>
                      <m:sup>
                        <m:r>
                          <w:rPr>
                            <w:rFonts w:ascii="Cambria Math" w:hAnsi="Cambria Math"/>
                            <w:sz w:val="20"/>
                            <w:szCs w:val="20"/>
                            <w:lang w:val="en-GB"/>
                          </w:rPr>
                          <m:t>2</m:t>
                        </m:r>
                      </m:sup>
                    </m:sSup>
                  </m:num>
                  <m:den>
                    <m:sSubSup>
                      <m:sSubSupPr>
                        <m:ctrlPr>
                          <w:rPr>
                            <w:rFonts w:ascii="Cambria Math" w:hAnsi="Cambria Math"/>
                            <w:i/>
                            <w:sz w:val="20"/>
                            <w:szCs w:val="20"/>
                            <w:lang w:val="en-GB"/>
                          </w:rPr>
                        </m:ctrlPr>
                      </m:sSubSupPr>
                      <m:e>
                        <m:r>
                          <w:rPr>
                            <w:rFonts w:ascii="Cambria Math" w:hAnsi="Cambria Math"/>
                            <w:sz w:val="20"/>
                            <w:szCs w:val="20"/>
                            <w:lang w:val="en-GB"/>
                          </w:rPr>
                          <m:t>L</m:t>
                        </m:r>
                      </m:e>
                      <m:sub>
                        <m:r>
                          <w:rPr>
                            <w:rFonts w:ascii="Cambria Math" w:hAnsi="Cambria Math"/>
                            <w:sz w:val="20"/>
                            <w:szCs w:val="20"/>
                            <w:lang w:val="en-GB"/>
                          </w:rPr>
                          <m:t>v</m:t>
                        </m:r>
                      </m:sub>
                      <m:sup>
                        <m:r>
                          <w:rPr>
                            <w:rFonts w:ascii="Cambria Math" w:hAnsi="Cambria Math"/>
                            <w:sz w:val="20"/>
                            <w:szCs w:val="20"/>
                            <w:lang w:val="en-GB"/>
                          </w:rPr>
                          <m:t>2</m:t>
                        </m:r>
                      </m:sup>
                    </m:sSubSup>
                  </m:den>
                </m:f>
                <m:r>
                  <m:rPr>
                    <m:sty m:val="p"/>
                  </m:rPr>
                  <w:rPr>
                    <w:rFonts w:ascii="Cambria Math" w:hAnsi="Cambria Math"/>
                    <w:sz w:val="20"/>
                    <w:szCs w:val="20"/>
                    <w:lang w:val="en-GB"/>
                  </w:rPr>
                  <m:t>)]</m:t>
                </m:r>
                <m:f>
                  <m:fPr>
                    <m:ctrlPr>
                      <w:rPr>
                        <w:rFonts w:ascii="Cambria Math" w:hAnsi="Cambria Math"/>
                        <w:sz w:val="20"/>
                        <w:szCs w:val="20"/>
                        <w:lang w:val="en-GB"/>
                      </w:rPr>
                    </m:ctrlPr>
                  </m:fPr>
                  <m:num>
                    <m:r>
                      <w:rPr>
                        <w:rFonts w:ascii="Cambria Math" w:hAnsi="Cambria Math"/>
                        <w:sz w:val="20"/>
                        <w:szCs w:val="20"/>
                        <w:lang w:val="en-GB"/>
                      </w:rPr>
                      <m:t>∂</m:t>
                    </m:r>
                    <m:sSub>
                      <m:sSubPr>
                        <m:ctrlPr>
                          <w:rPr>
                            <w:rFonts w:ascii="Cambria Math" w:hAnsi="Cambria Math"/>
                            <w:i/>
                            <w:sz w:val="20"/>
                            <w:szCs w:val="20"/>
                            <w:lang w:val="en-GB"/>
                          </w:rPr>
                        </m:ctrlPr>
                      </m:sSubPr>
                      <m:e>
                        <m:r>
                          <w:rPr>
                            <w:rFonts w:ascii="Cambria Math" w:hAnsi="Cambria Math"/>
                            <w:sz w:val="20"/>
                            <w:szCs w:val="20"/>
                            <w:lang w:val="en-GB"/>
                          </w:rPr>
                          <m:t>w</m:t>
                        </m:r>
                      </m:e>
                      <m:sub>
                        <m:r>
                          <m:rPr>
                            <m:sty m:val="p"/>
                          </m:rPr>
                          <w:rPr>
                            <w:rFonts w:ascii="Cambria Math" w:hAnsi="Cambria Math"/>
                            <w:sz w:val="20"/>
                            <w:szCs w:val="20"/>
                            <w:lang w:val="en-GB"/>
                          </w:rPr>
                          <m:t>v</m:t>
                        </m:r>
                      </m:sub>
                    </m:sSub>
                  </m:num>
                  <m:den>
                    <m:r>
                      <w:rPr>
                        <w:rFonts w:ascii="Cambria Math" w:hAnsi="Cambria Math"/>
                        <w:sz w:val="20"/>
                        <w:szCs w:val="20"/>
                        <w:lang w:val="en-GB"/>
                      </w:rPr>
                      <m:t>∂y</m:t>
                    </m:r>
                  </m:den>
                </m:f>
                <m:r>
                  <m:rPr>
                    <m:sty m:val="p"/>
                  </m:rPr>
                  <w:rPr>
                    <w:rFonts w:ascii="Cambria Math" w:hAnsi="Cambria Math"/>
                    <w:sz w:val="20"/>
                    <w:szCs w:val="20"/>
                    <w:lang w:val="en-GB"/>
                  </w:rPr>
                  <m:t>=0</m:t>
                </m:r>
              </m:e>
              <m:e>
                <m:sSub>
                  <m:sSubPr>
                    <m:ctrlPr>
                      <w:rPr>
                        <w:rFonts w:ascii="Cambria Math" w:hAnsi="Cambria Math"/>
                        <w:sz w:val="20"/>
                        <w:szCs w:val="20"/>
                        <w:lang w:val="en-GB"/>
                      </w:rPr>
                    </m:ctrlPr>
                  </m:sSubPr>
                  <m:e>
                    <m:r>
                      <w:rPr>
                        <w:rFonts w:ascii="Cambria Math" w:hAnsi="Cambria Math"/>
                        <w:sz w:val="20"/>
                        <w:szCs w:val="20"/>
                        <w:lang w:val="en-GB"/>
                      </w:rPr>
                      <m:t>E</m:t>
                    </m:r>
                  </m:e>
                  <m:sub>
                    <m:r>
                      <m:rPr>
                        <m:sty m:val="p"/>
                      </m:rPr>
                      <w:rPr>
                        <w:rFonts w:ascii="Cambria Math" w:hAnsi="Cambria Math"/>
                        <w:sz w:val="20"/>
                        <w:szCs w:val="20"/>
                        <w:lang w:val="en-GB"/>
                      </w:rPr>
                      <m:t>v</m:t>
                    </m:r>
                  </m:sub>
                </m:sSub>
                <m:sSub>
                  <m:sSubPr>
                    <m:ctrlPr>
                      <w:rPr>
                        <w:rFonts w:ascii="Cambria Math" w:hAnsi="Cambria Math"/>
                        <w:sz w:val="20"/>
                        <w:szCs w:val="20"/>
                        <w:lang w:val="en-GB"/>
                      </w:rPr>
                    </m:ctrlPr>
                  </m:sSubPr>
                  <m:e>
                    <m:r>
                      <w:rPr>
                        <w:rFonts w:ascii="Cambria Math" w:hAnsi="Cambria Math"/>
                        <w:sz w:val="20"/>
                        <w:szCs w:val="20"/>
                        <w:lang w:val="en-GB"/>
                      </w:rPr>
                      <m:t>A</m:t>
                    </m:r>
                  </m:e>
                  <m:sub>
                    <m:r>
                      <m:rPr>
                        <m:sty m:val="p"/>
                      </m:rPr>
                      <w:rPr>
                        <w:rFonts w:ascii="Cambria Math" w:hAnsi="Cambria Math"/>
                        <w:sz w:val="20"/>
                        <w:szCs w:val="20"/>
                        <w:lang w:val="en-GB"/>
                      </w:rPr>
                      <m:t>v</m:t>
                    </m:r>
                  </m:sub>
                </m:sSub>
                <m:f>
                  <m:fPr>
                    <m:ctrlPr>
                      <w:rPr>
                        <w:rFonts w:ascii="Cambria Math" w:hAnsi="Cambria Math"/>
                        <w:sz w:val="20"/>
                        <w:szCs w:val="20"/>
                        <w:lang w:val="en-GB"/>
                      </w:rPr>
                    </m:ctrlPr>
                  </m:fPr>
                  <m:num>
                    <m:sSup>
                      <m:sSupPr>
                        <m:ctrlPr>
                          <w:rPr>
                            <w:rFonts w:ascii="Cambria Math" w:hAnsi="Cambria Math"/>
                            <w:sz w:val="20"/>
                            <w:szCs w:val="20"/>
                            <w:lang w:val="en-GB"/>
                          </w:rPr>
                        </m:ctrlPr>
                      </m:sSupPr>
                      <m:e>
                        <m:r>
                          <m:rPr>
                            <m:sty m:val="p"/>
                          </m:rPr>
                          <w:rPr>
                            <w:rFonts w:ascii="Cambria Math" w:hAnsi="Cambria Math"/>
                            <w:sz w:val="20"/>
                            <w:szCs w:val="20"/>
                            <w:lang w:val="en-GB"/>
                          </w:rPr>
                          <m:t>∂</m:t>
                        </m:r>
                      </m:e>
                      <m:sup>
                        <m:r>
                          <m:rPr>
                            <m:sty m:val="p"/>
                          </m:rPr>
                          <w:rPr>
                            <w:rFonts w:ascii="Cambria Math" w:hAnsi="Cambria Math"/>
                            <w:sz w:val="20"/>
                            <w:szCs w:val="20"/>
                            <w:lang w:val="en-GB"/>
                          </w:rPr>
                          <m:t>2</m:t>
                        </m:r>
                      </m:sup>
                    </m:sSup>
                    <m:sSub>
                      <m:sSubPr>
                        <m:ctrlPr>
                          <w:rPr>
                            <w:rFonts w:ascii="Cambria Math" w:hAnsi="Cambria Math"/>
                            <w:sz w:val="20"/>
                            <w:szCs w:val="20"/>
                            <w:lang w:val="en-GB"/>
                          </w:rPr>
                        </m:ctrlPr>
                      </m:sSubPr>
                      <m:e>
                        <m:r>
                          <w:rPr>
                            <w:rFonts w:ascii="Cambria Math" w:hAnsi="Cambria Math"/>
                            <w:sz w:val="20"/>
                            <w:szCs w:val="20"/>
                            <w:lang w:val="en-GB"/>
                          </w:rPr>
                          <m:t>u</m:t>
                        </m:r>
                      </m:e>
                      <m:sub>
                        <m:r>
                          <m:rPr>
                            <m:sty m:val="p"/>
                          </m:rPr>
                          <w:rPr>
                            <w:rFonts w:ascii="Cambria Math" w:hAnsi="Cambria Math"/>
                            <w:sz w:val="20"/>
                            <w:szCs w:val="20"/>
                            <w:lang w:val="en-GB"/>
                          </w:rPr>
                          <m:t>v</m:t>
                        </m:r>
                      </m:sub>
                    </m:sSub>
                  </m:num>
                  <m:den>
                    <m:r>
                      <m:rPr>
                        <m:sty m:val="p"/>
                      </m:rPr>
                      <w:rPr>
                        <w:rFonts w:ascii="Cambria Math" w:hAnsi="Cambria Math"/>
                        <w:sz w:val="20"/>
                        <w:szCs w:val="20"/>
                        <w:lang w:val="en-GB"/>
                      </w:rPr>
                      <m:t>∂</m:t>
                    </m:r>
                    <m:sSup>
                      <m:sSupPr>
                        <m:ctrlPr>
                          <w:rPr>
                            <w:rFonts w:ascii="Cambria Math" w:hAnsi="Cambria Math"/>
                            <w:sz w:val="20"/>
                            <w:szCs w:val="20"/>
                            <w:lang w:val="en-GB"/>
                          </w:rPr>
                        </m:ctrlPr>
                      </m:sSupPr>
                      <m:e>
                        <m:r>
                          <w:rPr>
                            <w:rFonts w:ascii="Cambria Math" w:hAnsi="Cambria Math"/>
                            <w:sz w:val="20"/>
                            <w:szCs w:val="20"/>
                            <w:lang w:val="en-GB"/>
                          </w:rPr>
                          <m:t>y</m:t>
                        </m:r>
                      </m:e>
                      <m:sup>
                        <m:r>
                          <m:rPr>
                            <m:sty m:val="p"/>
                          </m:rPr>
                          <w:rPr>
                            <w:rFonts w:ascii="Cambria Math" w:hAnsi="Cambria Math"/>
                            <w:sz w:val="20"/>
                            <w:szCs w:val="20"/>
                            <w:lang w:val="en-GB"/>
                          </w:rPr>
                          <m:t>2</m:t>
                        </m:r>
                      </m:sup>
                    </m:sSup>
                  </m:den>
                </m:f>
                <m:d>
                  <m:dPr>
                    <m:ctrlPr>
                      <w:rPr>
                        <w:rFonts w:ascii="Cambria Math" w:hAnsi="Cambria Math"/>
                        <w:sz w:val="20"/>
                        <w:szCs w:val="20"/>
                        <w:lang w:val="en-GB"/>
                      </w:rPr>
                    </m:ctrlPr>
                  </m:dPr>
                  <m:e>
                    <m:r>
                      <w:rPr>
                        <w:rFonts w:ascii="Cambria Math" w:hAnsi="Cambria Math"/>
                        <w:sz w:val="20"/>
                        <w:szCs w:val="20"/>
                        <w:lang w:val="en-GB"/>
                      </w:rPr>
                      <m:t>y</m:t>
                    </m:r>
                    <m:r>
                      <m:rPr>
                        <m:sty m:val="p"/>
                      </m:rPr>
                      <w:rPr>
                        <w:rFonts w:ascii="Cambria Math" w:hAnsi="Cambria Math"/>
                        <w:sz w:val="20"/>
                        <w:szCs w:val="20"/>
                        <w:lang w:val="en-GB"/>
                      </w:rPr>
                      <m:t>,</m:t>
                    </m:r>
                    <m:r>
                      <w:rPr>
                        <w:rFonts w:ascii="Cambria Math" w:hAnsi="Cambria Math"/>
                        <w:sz w:val="20"/>
                        <w:szCs w:val="20"/>
                        <w:lang w:val="en-GB"/>
                      </w:rPr>
                      <m:t>t</m:t>
                    </m:r>
                  </m:e>
                </m:d>
                <m:r>
                  <m:rPr>
                    <m:sty m:val="p"/>
                  </m:rPr>
                  <w:rPr>
                    <w:rFonts w:ascii="Cambria Math" w:hAnsi="Cambria Math"/>
                    <w:sz w:val="20"/>
                    <w:szCs w:val="20"/>
                    <w:lang w:val="en-GB"/>
                  </w:rPr>
                  <m:t>-</m:t>
                </m:r>
                <m:sSub>
                  <m:sSubPr>
                    <m:ctrlPr>
                      <w:rPr>
                        <w:rFonts w:ascii="Cambria Math" w:hAnsi="Cambria Math"/>
                        <w:sz w:val="20"/>
                        <w:szCs w:val="20"/>
                        <w:lang w:val="en-GB"/>
                      </w:rPr>
                    </m:ctrlPr>
                  </m:sSubPr>
                  <m:e>
                    <m:r>
                      <w:rPr>
                        <w:rFonts w:ascii="Cambria Math" w:hAnsi="Cambria Math"/>
                        <w:sz w:val="20"/>
                        <w:szCs w:val="20"/>
                        <w:lang w:val="en-GB"/>
                      </w:rPr>
                      <m:t>ρ</m:t>
                    </m:r>
                  </m:e>
                  <m:sub>
                    <m:r>
                      <m:rPr>
                        <m:sty m:val="p"/>
                      </m:rPr>
                      <w:rPr>
                        <w:rFonts w:ascii="Cambria Math" w:hAnsi="Cambria Math"/>
                        <w:sz w:val="20"/>
                        <w:szCs w:val="20"/>
                        <w:lang w:val="en-GB"/>
                      </w:rPr>
                      <m:t>v</m:t>
                    </m:r>
                  </m:sub>
                </m:sSub>
                <m:sSub>
                  <m:sSubPr>
                    <m:ctrlPr>
                      <w:rPr>
                        <w:rFonts w:ascii="Cambria Math" w:hAnsi="Cambria Math"/>
                        <w:sz w:val="20"/>
                        <w:szCs w:val="20"/>
                        <w:lang w:val="en-GB"/>
                      </w:rPr>
                    </m:ctrlPr>
                  </m:sSubPr>
                  <m:e>
                    <m:r>
                      <w:rPr>
                        <w:rFonts w:ascii="Cambria Math" w:hAnsi="Cambria Math"/>
                        <w:sz w:val="20"/>
                        <w:szCs w:val="20"/>
                        <w:lang w:val="en-GB"/>
                      </w:rPr>
                      <m:t>A</m:t>
                    </m:r>
                  </m:e>
                  <m:sub>
                    <m:r>
                      <m:rPr>
                        <m:sty m:val="p"/>
                      </m:rPr>
                      <w:rPr>
                        <w:rFonts w:ascii="Cambria Math" w:hAnsi="Cambria Math"/>
                        <w:sz w:val="20"/>
                        <w:szCs w:val="20"/>
                        <w:lang w:val="en-GB"/>
                      </w:rPr>
                      <m:t>v</m:t>
                    </m:r>
                  </m:sub>
                </m:sSub>
                <m:f>
                  <m:fPr>
                    <m:ctrlPr>
                      <w:rPr>
                        <w:rFonts w:ascii="Cambria Math" w:hAnsi="Cambria Math"/>
                        <w:sz w:val="20"/>
                        <w:szCs w:val="20"/>
                        <w:lang w:val="en-GB"/>
                      </w:rPr>
                    </m:ctrlPr>
                  </m:fPr>
                  <m:num>
                    <m:sSup>
                      <m:sSupPr>
                        <m:ctrlPr>
                          <w:rPr>
                            <w:rFonts w:ascii="Cambria Math" w:hAnsi="Cambria Math"/>
                            <w:sz w:val="20"/>
                            <w:szCs w:val="20"/>
                            <w:lang w:val="en-GB"/>
                          </w:rPr>
                        </m:ctrlPr>
                      </m:sSupPr>
                      <m:e>
                        <m:r>
                          <m:rPr>
                            <m:sty m:val="p"/>
                          </m:rPr>
                          <w:rPr>
                            <w:rFonts w:ascii="Cambria Math" w:hAnsi="Cambria Math"/>
                            <w:sz w:val="20"/>
                            <w:szCs w:val="20"/>
                            <w:lang w:val="en-GB"/>
                          </w:rPr>
                          <m:t>∂</m:t>
                        </m:r>
                      </m:e>
                      <m:sup>
                        <m:r>
                          <m:rPr>
                            <m:sty m:val="p"/>
                          </m:rPr>
                          <w:rPr>
                            <w:rFonts w:ascii="Cambria Math" w:hAnsi="Cambria Math"/>
                            <w:sz w:val="20"/>
                            <w:szCs w:val="20"/>
                            <w:lang w:val="en-GB"/>
                          </w:rPr>
                          <m:t>2</m:t>
                        </m:r>
                      </m:sup>
                    </m:sSup>
                    <m:sSub>
                      <m:sSubPr>
                        <m:ctrlPr>
                          <w:rPr>
                            <w:rFonts w:ascii="Cambria Math" w:hAnsi="Cambria Math"/>
                            <w:sz w:val="20"/>
                            <w:szCs w:val="20"/>
                            <w:lang w:val="en-GB"/>
                          </w:rPr>
                        </m:ctrlPr>
                      </m:sSubPr>
                      <m:e>
                        <m:r>
                          <w:rPr>
                            <w:rFonts w:ascii="Cambria Math" w:hAnsi="Cambria Math"/>
                            <w:sz w:val="20"/>
                            <w:szCs w:val="20"/>
                            <w:lang w:val="en-GB"/>
                          </w:rPr>
                          <m:t>u</m:t>
                        </m:r>
                      </m:e>
                      <m:sub>
                        <m:r>
                          <m:rPr>
                            <m:sty m:val="p"/>
                          </m:rPr>
                          <w:rPr>
                            <w:rFonts w:ascii="Cambria Math" w:hAnsi="Cambria Math"/>
                            <w:sz w:val="20"/>
                            <w:szCs w:val="20"/>
                            <w:lang w:val="en-GB"/>
                          </w:rPr>
                          <m:t>v</m:t>
                        </m:r>
                      </m:sub>
                    </m:sSub>
                  </m:num>
                  <m:den>
                    <m:r>
                      <m:rPr>
                        <m:sty m:val="p"/>
                      </m:rPr>
                      <w:rPr>
                        <w:rFonts w:ascii="Cambria Math" w:hAnsi="Cambria Math"/>
                        <w:sz w:val="20"/>
                        <w:szCs w:val="20"/>
                        <w:lang w:val="en-GB"/>
                      </w:rPr>
                      <m:t>∂</m:t>
                    </m:r>
                    <m:sSup>
                      <m:sSupPr>
                        <m:ctrlPr>
                          <w:rPr>
                            <w:rFonts w:ascii="Cambria Math" w:hAnsi="Cambria Math"/>
                            <w:sz w:val="20"/>
                            <w:szCs w:val="20"/>
                            <w:lang w:val="en-GB"/>
                          </w:rPr>
                        </m:ctrlPr>
                      </m:sSupPr>
                      <m:e>
                        <m:r>
                          <w:rPr>
                            <w:rFonts w:ascii="Cambria Math" w:hAnsi="Cambria Math"/>
                            <w:sz w:val="20"/>
                            <w:szCs w:val="20"/>
                            <w:lang w:val="en-GB"/>
                          </w:rPr>
                          <m:t>t</m:t>
                        </m:r>
                      </m:e>
                      <m:sup>
                        <m:r>
                          <m:rPr>
                            <m:sty m:val="p"/>
                          </m:rPr>
                          <w:rPr>
                            <w:rFonts w:ascii="Cambria Math" w:hAnsi="Cambria Math"/>
                            <w:sz w:val="20"/>
                            <w:szCs w:val="20"/>
                            <w:lang w:val="en-GB"/>
                          </w:rPr>
                          <m:t>2</m:t>
                        </m:r>
                      </m:sup>
                    </m:sSup>
                  </m:den>
                </m:f>
                <m:d>
                  <m:dPr>
                    <m:ctrlPr>
                      <w:rPr>
                        <w:rFonts w:ascii="Cambria Math" w:hAnsi="Cambria Math"/>
                        <w:sz w:val="20"/>
                        <w:szCs w:val="20"/>
                        <w:lang w:val="en-GB"/>
                      </w:rPr>
                    </m:ctrlPr>
                  </m:dPr>
                  <m:e>
                    <m:r>
                      <w:rPr>
                        <w:rFonts w:ascii="Cambria Math" w:hAnsi="Cambria Math"/>
                        <w:sz w:val="20"/>
                        <w:szCs w:val="20"/>
                        <w:lang w:val="en-GB"/>
                      </w:rPr>
                      <m:t>y</m:t>
                    </m:r>
                    <m:r>
                      <m:rPr>
                        <m:sty m:val="p"/>
                      </m:rPr>
                      <w:rPr>
                        <w:rFonts w:ascii="Cambria Math" w:hAnsi="Cambria Math"/>
                        <w:sz w:val="20"/>
                        <w:szCs w:val="20"/>
                        <w:lang w:val="en-GB"/>
                      </w:rPr>
                      <m:t>,</m:t>
                    </m:r>
                    <m:r>
                      <w:rPr>
                        <w:rFonts w:ascii="Cambria Math" w:hAnsi="Cambria Math"/>
                        <w:sz w:val="20"/>
                        <w:szCs w:val="20"/>
                        <w:lang w:val="en-GB"/>
                      </w:rPr>
                      <m:t>t</m:t>
                    </m:r>
                  </m:e>
                </m:d>
                <m:r>
                  <m:rPr>
                    <m:sty m:val="p"/>
                  </m:rPr>
                  <w:rPr>
                    <w:rFonts w:ascii="Cambria Math" w:hAnsi="Cambria Math"/>
                    <w:sz w:val="20"/>
                    <w:szCs w:val="20"/>
                    <w:lang w:val="en-GB"/>
                  </w:rPr>
                  <m:t>=0</m:t>
                </m:r>
              </m:e>
            </m:eqArr>
          </m:e>
        </m:d>
      </m:oMath>
      <w:r w:rsidRPr="00A2591E">
        <w:rPr>
          <w:sz w:val="20"/>
          <w:szCs w:val="20"/>
          <w:lang w:val="en-GB"/>
        </w:rPr>
        <w:tab/>
        <w:t>(</w:t>
      </w:r>
      <w:bookmarkEnd w:id="13"/>
      <w:bookmarkEnd w:id="14"/>
      <w:r w:rsidRPr="00A2591E">
        <w:rPr>
          <w:sz w:val="20"/>
          <w:szCs w:val="20"/>
          <w:lang w:val="en-GB"/>
        </w:rPr>
        <w:t>2)</w:t>
      </w:r>
    </w:p>
    <w:p w14:paraId="27EFDCA1" w14:textId="3DCA25F8" w:rsidR="002B5B31" w:rsidRPr="00A2591E" w:rsidRDefault="00D53C99" w:rsidP="002710E9">
      <w:pPr>
        <w:widowControl/>
        <w:spacing w:beforeLines="100" w:before="240" w:line="300" w:lineRule="auto"/>
        <w:jc w:val="left"/>
        <w:rPr>
          <w:iCs/>
          <w:kern w:val="24"/>
          <w:sz w:val="20"/>
          <w:szCs w:val="20"/>
          <w:lang w:val="en-GB"/>
        </w:rPr>
      </w:pPr>
      <w:r w:rsidRPr="00A2591E">
        <w:rPr>
          <w:iCs/>
          <w:kern w:val="24"/>
          <w:sz w:val="20"/>
          <w:szCs w:val="20"/>
          <w:lang w:val="en-GB"/>
        </w:rPr>
        <w:lastRenderedPageBreak/>
        <w:t>Similarly</w:t>
      </w:r>
      <w:r w:rsidR="002B5B31" w:rsidRPr="00A2591E">
        <w:rPr>
          <w:iCs/>
          <w:kern w:val="24"/>
          <w:sz w:val="20"/>
          <w:szCs w:val="20"/>
          <w:lang w:val="en-GB"/>
        </w:rPr>
        <w:t xml:space="preserve">, the equations of </w:t>
      </w:r>
      <w:r w:rsidRPr="00A2591E">
        <w:rPr>
          <w:iCs/>
          <w:kern w:val="24"/>
          <w:sz w:val="20"/>
          <w:szCs w:val="20"/>
          <w:lang w:val="en-GB"/>
        </w:rPr>
        <w:t>motion</w:t>
      </w:r>
      <w:r w:rsidR="002B5B31" w:rsidRPr="00A2591E">
        <w:rPr>
          <w:iCs/>
          <w:kern w:val="24"/>
          <w:sz w:val="20"/>
          <w:szCs w:val="20"/>
          <w:lang w:val="en-GB"/>
        </w:rPr>
        <w:t xml:space="preserve"> of the </w:t>
      </w:r>
      <w:r w:rsidR="001B78FA" w:rsidRPr="00A2591E">
        <w:rPr>
          <w:sz w:val="20"/>
          <w:szCs w:val="20"/>
          <w:lang w:val="en-GB"/>
        </w:rPr>
        <w:t xml:space="preserve">horizontal beam </w:t>
      </w:r>
      <w:r w:rsidRPr="00A2591E">
        <w:rPr>
          <w:sz w:val="20"/>
          <w:szCs w:val="20"/>
          <w:lang w:val="en-GB"/>
        </w:rPr>
        <w:t>modelled</w:t>
      </w:r>
      <w:r w:rsidRPr="00A2591E">
        <w:rPr>
          <w:iCs/>
          <w:kern w:val="24"/>
          <w:sz w:val="20"/>
          <w:szCs w:val="20"/>
          <w:lang w:val="en-GB"/>
        </w:rPr>
        <w:t xml:space="preserve"> </w:t>
      </w:r>
      <w:r w:rsidR="002B5B31" w:rsidRPr="00A2591E">
        <w:rPr>
          <w:iCs/>
          <w:kern w:val="24"/>
          <w:sz w:val="20"/>
          <w:szCs w:val="20"/>
          <w:lang w:val="en-GB"/>
        </w:rPr>
        <w:t>as</w:t>
      </w:r>
      <w:bookmarkStart w:id="15" w:name="OLE_LINK1"/>
      <w:bookmarkStart w:id="16" w:name="OLE_LINK5"/>
      <w:r w:rsidR="002B5B31" w:rsidRPr="00A2591E">
        <w:rPr>
          <w:iCs/>
          <w:kern w:val="24"/>
          <w:sz w:val="20"/>
          <w:szCs w:val="20"/>
          <w:lang w:val="en-GB"/>
        </w:rPr>
        <w:t xml:space="preserve"> </w:t>
      </w:r>
      <w:r w:rsidR="000322E8" w:rsidRPr="00A2591E">
        <w:rPr>
          <w:rFonts w:eastAsia="Times New Roman"/>
          <w:sz w:val="20"/>
          <w:szCs w:val="20"/>
          <w:lang w:val="en-GB"/>
        </w:rPr>
        <w:t>a</w:t>
      </w:r>
      <w:r w:rsidR="00C479B3" w:rsidRPr="00A2591E">
        <w:rPr>
          <w:rFonts w:eastAsia="Times New Roman"/>
          <w:sz w:val="20"/>
          <w:szCs w:val="20"/>
          <w:lang w:val="en-GB"/>
        </w:rPr>
        <w:t>n</w:t>
      </w:r>
      <w:r w:rsidR="002B5B31" w:rsidRPr="00A2591E">
        <w:rPr>
          <w:rFonts w:eastAsia="Times New Roman"/>
          <w:sz w:val="20"/>
          <w:szCs w:val="20"/>
          <w:lang w:val="en-GB"/>
        </w:rPr>
        <w:t xml:space="preserve"> Euler-Bernoulli beam </w:t>
      </w:r>
      <w:bookmarkEnd w:id="15"/>
      <w:bookmarkEnd w:id="16"/>
      <w:r w:rsidR="002B5B31" w:rsidRPr="00A2591E">
        <w:rPr>
          <w:rFonts w:eastAsia="Times New Roman"/>
          <w:sz w:val="20"/>
          <w:szCs w:val="20"/>
          <w:lang w:val="en-GB"/>
        </w:rPr>
        <w:t xml:space="preserve">(denoted by </w:t>
      </w:r>
      <w:r w:rsidR="00866341" w:rsidRPr="00A2591E">
        <w:rPr>
          <w:rFonts w:eastAsia="Times New Roman"/>
          <w:sz w:val="20"/>
          <w:szCs w:val="20"/>
          <w:lang w:val="en-GB"/>
        </w:rPr>
        <w:t>h</w:t>
      </w:r>
      <w:r w:rsidR="002B5B31" w:rsidRPr="00A2591E">
        <w:rPr>
          <w:rFonts w:eastAsia="Times New Roman"/>
          <w:sz w:val="20"/>
          <w:szCs w:val="20"/>
          <w:lang w:val="en-GB"/>
        </w:rPr>
        <w:t xml:space="preserve">) </w:t>
      </w:r>
      <w:r w:rsidR="006C7186" w:rsidRPr="00A2591E">
        <w:rPr>
          <w:sz w:val="20"/>
          <w:szCs w:val="20"/>
          <w:lang w:val="en-GB"/>
        </w:rPr>
        <w:t>in its local coordinate</w:t>
      </w:r>
      <w:r w:rsidR="006C7186" w:rsidRPr="00A2591E">
        <w:rPr>
          <w:iCs/>
          <w:kern w:val="24"/>
          <w:sz w:val="20"/>
          <w:szCs w:val="20"/>
          <w:lang w:val="en-GB"/>
        </w:rPr>
        <w:t xml:space="preserve"> </w:t>
      </w:r>
      <w:r w:rsidR="001B78FA" w:rsidRPr="00A2591E">
        <w:rPr>
          <w:iCs/>
          <w:kern w:val="24"/>
          <w:sz w:val="20"/>
          <w:szCs w:val="20"/>
          <w:lang w:val="en-GB"/>
        </w:rPr>
        <w:t xml:space="preserve">systems </w:t>
      </w:r>
      <w:r w:rsidR="002B5B31" w:rsidRPr="00A2591E">
        <w:rPr>
          <w:iCs/>
          <w:kern w:val="24"/>
          <w:sz w:val="20"/>
          <w:szCs w:val="20"/>
          <w:lang w:val="en-GB"/>
        </w:rPr>
        <w:t>are</w:t>
      </w:r>
    </w:p>
    <w:p w14:paraId="37EFC24A" w14:textId="0B4996E5" w:rsidR="002B5B31" w:rsidRPr="00A2591E" w:rsidRDefault="002B5B31" w:rsidP="00903677">
      <w:pPr>
        <w:widowControl/>
        <w:tabs>
          <w:tab w:val="center" w:pos="4536"/>
          <w:tab w:val="right" w:pos="9072"/>
        </w:tabs>
        <w:spacing w:beforeLines="100" w:before="240" w:afterLines="100" w:after="240" w:line="300" w:lineRule="auto"/>
        <w:rPr>
          <w:sz w:val="20"/>
          <w:szCs w:val="20"/>
          <w:lang w:val="en-GB"/>
        </w:rPr>
      </w:pPr>
      <w:r w:rsidRPr="00A2591E">
        <w:rPr>
          <w:sz w:val="20"/>
          <w:szCs w:val="20"/>
          <w:lang w:val="en-GB"/>
        </w:rPr>
        <w:tab/>
      </w:r>
      <m:oMath>
        <m:d>
          <m:dPr>
            <m:begChr m:val="{"/>
            <m:endChr m:val=""/>
            <m:ctrlPr>
              <w:rPr>
                <w:rFonts w:ascii="Cambria Math" w:hAnsi="Cambria Math"/>
                <w:sz w:val="20"/>
                <w:szCs w:val="20"/>
                <w:lang w:val="en-GB"/>
              </w:rPr>
            </m:ctrlPr>
          </m:dPr>
          <m:e>
            <m:eqArr>
              <m:eqArrPr>
                <m:ctrlPr>
                  <w:rPr>
                    <w:rFonts w:ascii="Cambria Math" w:hAnsi="Cambria Math"/>
                    <w:sz w:val="20"/>
                    <w:szCs w:val="20"/>
                    <w:lang w:val="en-GB"/>
                  </w:rPr>
                </m:ctrlPr>
              </m:eqArrPr>
              <m:e>
                <m:sSub>
                  <m:sSubPr>
                    <m:ctrlPr>
                      <w:rPr>
                        <w:rFonts w:ascii="Cambria Math" w:hAnsi="Cambria Math"/>
                        <w:sz w:val="20"/>
                        <w:szCs w:val="20"/>
                        <w:lang w:val="en-GB"/>
                      </w:rPr>
                    </m:ctrlPr>
                  </m:sSubPr>
                  <m:e>
                    <m:r>
                      <w:rPr>
                        <w:rFonts w:ascii="Cambria Math" w:hAnsi="Cambria Math"/>
                        <w:sz w:val="20"/>
                        <w:szCs w:val="20"/>
                        <w:lang w:val="en-GB"/>
                      </w:rPr>
                      <m:t>E</m:t>
                    </m:r>
                  </m:e>
                  <m:sub>
                    <m:r>
                      <m:rPr>
                        <m:sty m:val="p"/>
                      </m:rPr>
                      <w:rPr>
                        <w:rFonts w:ascii="Cambria Math" w:hAnsi="Cambria Math"/>
                        <w:sz w:val="20"/>
                        <w:szCs w:val="20"/>
                        <w:lang w:val="en-GB"/>
                      </w:rPr>
                      <m:t>h</m:t>
                    </m:r>
                  </m:sub>
                </m:sSub>
                <m:sSub>
                  <m:sSubPr>
                    <m:ctrlPr>
                      <w:rPr>
                        <w:rFonts w:ascii="Cambria Math" w:hAnsi="Cambria Math"/>
                        <w:sz w:val="20"/>
                        <w:szCs w:val="20"/>
                        <w:lang w:val="en-GB"/>
                      </w:rPr>
                    </m:ctrlPr>
                  </m:sSubPr>
                  <m:e>
                    <m:r>
                      <w:rPr>
                        <w:rFonts w:ascii="Cambria Math" w:hAnsi="Cambria Math"/>
                        <w:sz w:val="20"/>
                        <w:szCs w:val="20"/>
                        <w:lang w:val="en-GB"/>
                      </w:rPr>
                      <m:t>I</m:t>
                    </m:r>
                  </m:e>
                  <m:sub>
                    <m:r>
                      <m:rPr>
                        <m:sty m:val="p"/>
                      </m:rPr>
                      <w:rPr>
                        <w:rFonts w:ascii="Cambria Math" w:hAnsi="Cambria Math"/>
                        <w:sz w:val="20"/>
                        <w:szCs w:val="20"/>
                        <w:lang w:val="en-GB"/>
                      </w:rPr>
                      <m:t>h</m:t>
                    </m:r>
                  </m:sub>
                </m:sSub>
                <m:f>
                  <m:fPr>
                    <m:ctrlPr>
                      <w:rPr>
                        <w:rFonts w:ascii="Cambria Math" w:hAnsi="Cambria Math"/>
                        <w:sz w:val="20"/>
                        <w:szCs w:val="20"/>
                        <w:lang w:val="en-GB"/>
                      </w:rPr>
                    </m:ctrlPr>
                  </m:fPr>
                  <m:num>
                    <m:sSup>
                      <m:sSupPr>
                        <m:ctrlPr>
                          <w:rPr>
                            <w:rFonts w:ascii="Cambria Math" w:hAnsi="Cambria Math"/>
                            <w:sz w:val="20"/>
                            <w:szCs w:val="20"/>
                            <w:lang w:val="en-GB"/>
                          </w:rPr>
                        </m:ctrlPr>
                      </m:sSupPr>
                      <m:e>
                        <m:r>
                          <m:rPr>
                            <m:sty m:val="p"/>
                          </m:rPr>
                          <w:rPr>
                            <w:rFonts w:ascii="Cambria Math" w:hAnsi="Cambria Math"/>
                            <w:sz w:val="20"/>
                            <w:szCs w:val="20"/>
                            <w:lang w:val="en-GB"/>
                          </w:rPr>
                          <m:t>∂</m:t>
                        </m:r>
                      </m:e>
                      <m:sup>
                        <m:r>
                          <m:rPr>
                            <m:sty m:val="p"/>
                          </m:rPr>
                          <w:rPr>
                            <w:rFonts w:ascii="Cambria Math" w:hAnsi="Cambria Math"/>
                            <w:sz w:val="20"/>
                            <w:szCs w:val="20"/>
                            <w:lang w:val="en-GB"/>
                          </w:rPr>
                          <m:t>4</m:t>
                        </m:r>
                      </m:sup>
                    </m:sSup>
                    <m:sSub>
                      <m:sSubPr>
                        <m:ctrlPr>
                          <w:rPr>
                            <w:rFonts w:ascii="Cambria Math" w:hAnsi="Cambria Math"/>
                            <w:sz w:val="20"/>
                            <w:szCs w:val="20"/>
                            <w:lang w:val="en-GB"/>
                          </w:rPr>
                        </m:ctrlPr>
                      </m:sSubPr>
                      <m:e>
                        <m:r>
                          <w:rPr>
                            <w:rFonts w:ascii="Cambria Math" w:hAnsi="Cambria Math"/>
                            <w:sz w:val="20"/>
                            <w:szCs w:val="20"/>
                            <w:lang w:val="en-GB"/>
                          </w:rPr>
                          <m:t>w</m:t>
                        </m:r>
                      </m:e>
                      <m:sub>
                        <m:r>
                          <m:rPr>
                            <m:sty m:val="p"/>
                          </m:rPr>
                          <w:rPr>
                            <w:rFonts w:ascii="Cambria Math" w:hAnsi="Cambria Math"/>
                            <w:sz w:val="20"/>
                            <w:szCs w:val="20"/>
                            <w:lang w:val="en-GB"/>
                          </w:rPr>
                          <m:t>h</m:t>
                        </m:r>
                      </m:sub>
                    </m:sSub>
                  </m:num>
                  <m:den>
                    <m:r>
                      <m:rPr>
                        <m:sty m:val="p"/>
                      </m:rPr>
                      <w:rPr>
                        <w:rFonts w:ascii="Cambria Math" w:hAnsi="Cambria Math"/>
                        <w:sz w:val="20"/>
                        <w:szCs w:val="20"/>
                        <w:lang w:val="en-GB"/>
                      </w:rPr>
                      <m:t>∂</m:t>
                    </m:r>
                    <m:sSup>
                      <m:sSupPr>
                        <m:ctrlPr>
                          <w:rPr>
                            <w:rFonts w:ascii="Cambria Math" w:hAnsi="Cambria Math"/>
                            <w:sz w:val="20"/>
                            <w:szCs w:val="20"/>
                            <w:lang w:val="en-GB"/>
                          </w:rPr>
                        </m:ctrlPr>
                      </m:sSupPr>
                      <m:e>
                        <m:r>
                          <w:rPr>
                            <w:rFonts w:ascii="Cambria Math" w:hAnsi="Cambria Math"/>
                            <w:sz w:val="20"/>
                            <w:szCs w:val="20"/>
                            <w:lang w:val="en-GB"/>
                          </w:rPr>
                          <m:t>x</m:t>
                        </m:r>
                      </m:e>
                      <m:sup>
                        <m:r>
                          <m:rPr>
                            <m:sty m:val="p"/>
                          </m:rPr>
                          <w:rPr>
                            <w:rFonts w:ascii="Cambria Math" w:hAnsi="Cambria Math"/>
                            <w:sz w:val="20"/>
                            <w:szCs w:val="20"/>
                            <w:lang w:val="en-GB"/>
                          </w:rPr>
                          <m:t>4</m:t>
                        </m:r>
                      </m:sup>
                    </m:sSup>
                  </m:den>
                </m:f>
                <m:d>
                  <m:dPr>
                    <m:ctrlPr>
                      <w:rPr>
                        <w:rFonts w:ascii="Cambria Math" w:hAnsi="Cambria Math"/>
                        <w:sz w:val="20"/>
                        <w:szCs w:val="20"/>
                        <w:lang w:val="en-GB"/>
                      </w:rPr>
                    </m:ctrlPr>
                  </m:dPr>
                  <m:e>
                    <m:r>
                      <w:rPr>
                        <w:rFonts w:ascii="Cambria Math" w:hAnsi="Cambria Math"/>
                        <w:sz w:val="20"/>
                        <w:szCs w:val="20"/>
                        <w:lang w:val="en-GB"/>
                      </w:rPr>
                      <m:t>x</m:t>
                    </m:r>
                    <m:r>
                      <m:rPr>
                        <m:sty m:val="p"/>
                      </m:rPr>
                      <w:rPr>
                        <w:rFonts w:ascii="Cambria Math" w:hAnsi="Cambria Math"/>
                        <w:sz w:val="20"/>
                        <w:szCs w:val="20"/>
                        <w:lang w:val="en-GB"/>
                      </w:rPr>
                      <m:t>,</m:t>
                    </m:r>
                    <m:r>
                      <w:rPr>
                        <w:rFonts w:ascii="Cambria Math" w:hAnsi="Cambria Math"/>
                        <w:sz w:val="20"/>
                        <w:szCs w:val="20"/>
                        <w:lang w:val="en-GB"/>
                      </w:rPr>
                      <m:t>t</m:t>
                    </m:r>
                  </m:e>
                </m:d>
                <m:r>
                  <m:rPr>
                    <m:sty m:val="p"/>
                  </m:rPr>
                  <w:rPr>
                    <w:rFonts w:ascii="Cambria Math" w:hAnsi="Cambria Math"/>
                    <w:sz w:val="20"/>
                    <w:szCs w:val="20"/>
                    <w:lang w:val="en-GB"/>
                  </w:rPr>
                  <m:t>+</m:t>
                </m:r>
                <m:sSub>
                  <m:sSubPr>
                    <m:ctrlPr>
                      <w:rPr>
                        <w:rFonts w:ascii="Cambria Math" w:hAnsi="Cambria Math"/>
                        <w:sz w:val="20"/>
                        <w:szCs w:val="20"/>
                        <w:lang w:val="en-GB"/>
                      </w:rPr>
                    </m:ctrlPr>
                  </m:sSubPr>
                  <m:e>
                    <m:r>
                      <w:rPr>
                        <w:rFonts w:ascii="Cambria Math" w:hAnsi="Cambria Math"/>
                        <w:sz w:val="20"/>
                        <w:szCs w:val="20"/>
                        <w:lang w:val="en-GB"/>
                      </w:rPr>
                      <m:t>ρ</m:t>
                    </m:r>
                  </m:e>
                  <m:sub>
                    <m:r>
                      <m:rPr>
                        <m:sty m:val="p"/>
                      </m:rPr>
                      <w:rPr>
                        <w:rFonts w:ascii="Cambria Math" w:hAnsi="Cambria Math"/>
                        <w:sz w:val="20"/>
                        <w:szCs w:val="20"/>
                        <w:lang w:val="en-GB"/>
                      </w:rPr>
                      <m:t>h</m:t>
                    </m:r>
                  </m:sub>
                </m:sSub>
                <m:sSub>
                  <m:sSubPr>
                    <m:ctrlPr>
                      <w:rPr>
                        <w:rFonts w:ascii="Cambria Math" w:hAnsi="Cambria Math"/>
                        <w:sz w:val="20"/>
                        <w:szCs w:val="20"/>
                        <w:lang w:val="en-GB"/>
                      </w:rPr>
                    </m:ctrlPr>
                  </m:sSubPr>
                  <m:e>
                    <m:r>
                      <w:rPr>
                        <w:rFonts w:ascii="Cambria Math" w:hAnsi="Cambria Math"/>
                        <w:sz w:val="20"/>
                        <w:szCs w:val="20"/>
                        <w:lang w:val="en-GB"/>
                      </w:rPr>
                      <m:t>A</m:t>
                    </m:r>
                  </m:e>
                  <m:sub>
                    <m:r>
                      <m:rPr>
                        <m:sty m:val="p"/>
                      </m:rPr>
                      <w:rPr>
                        <w:rFonts w:ascii="Cambria Math" w:hAnsi="Cambria Math"/>
                        <w:sz w:val="20"/>
                        <w:szCs w:val="20"/>
                        <w:lang w:val="en-GB"/>
                      </w:rPr>
                      <m:t>h</m:t>
                    </m:r>
                  </m:sub>
                </m:sSub>
                <m:f>
                  <m:fPr>
                    <m:ctrlPr>
                      <w:rPr>
                        <w:rFonts w:ascii="Cambria Math" w:hAnsi="Cambria Math"/>
                        <w:sz w:val="20"/>
                        <w:szCs w:val="20"/>
                        <w:lang w:val="en-GB"/>
                      </w:rPr>
                    </m:ctrlPr>
                  </m:fPr>
                  <m:num>
                    <m:sSup>
                      <m:sSupPr>
                        <m:ctrlPr>
                          <w:rPr>
                            <w:rFonts w:ascii="Cambria Math" w:hAnsi="Cambria Math"/>
                            <w:sz w:val="20"/>
                            <w:szCs w:val="20"/>
                            <w:lang w:val="en-GB"/>
                          </w:rPr>
                        </m:ctrlPr>
                      </m:sSupPr>
                      <m:e>
                        <m:r>
                          <m:rPr>
                            <m:sty m:val="p"/>
                          </m:rPr>
                          <w:rPr>
                            <w:rFonts w:ascii="Cambria Math" w:hAnsi="Cambria Math"/>
                            <w:sz w:val="20"/>
                            <w:szCs w:val="20"/>
                            <w:lang w:val="en-GB"/>
                          </w:rPr>
                          <m:t>∂</m:t>
                        </m:r>
                      </m:e>
                      <m:sup>
                        <m:r>
                          <m:rPr>
                            <m:sty m:val="p"/>
                          </m:rPr>
                          <w:rPr>
                            <w:rFonts w:ascii="Cambria Math" w:hAnsi="Cambria Math"/>
                            <w:sz w:val="20"/>
                            <w:szCs w:val="20"/>
                            <w:lang w:val="en-GB"/>
                          </w:rPr>
                          <m:t>2</m:t>
                        </m:r>
                      </m:sup>
                    </m:sSup>
                    <m:sSub>
                      <m:sSubPr>
                        <m:ctrlPr>
                          <w:rPr>
                            <w:rFonts w:ascii="Cambria Math" w:hAnsi="Cambria Math"/>
                            <w:sz w:val="20"/>
                            <w:szCs w:val="20"/>
                            <w:lang w:val="en-GB"/>
                          </w:rPr>
                        </m:ctrlPr>
                      </m:sSubPr>
                      <m:e>
                        <m:r>
                          <w:rPr>
                            <w:rFonts w:ascii="Cambria Math" w:hAnsi="Cambria Math"/>
                            <w:sz w:val="20"/>
                            <w:szCs w:val="20"/>
                            <w:lang w:val="en-GB"/>
                          </w:rPr>
                          <m:t>w</m:t>
                        </m:r>
                      </m:e>
                      <m:sub>
                        <m:r>
                          <m:rPr>
                            <m:sty m:val="p"/>
                          </m:rPr>
                          <w:rPr>
                            <w:rFonts w:ascii="Cambria Math" w:hAnsi="Cambria Math"/>
                            <w:sz w:val="20"/>
                            <w:szCs w:val="20"/>
                            <w:lang w:val="en-GB"/>
                          </w:rPr>
                          <m:t>h</m:t>
                        </m:r>
                      </m:sub>
                    </m:sSub>
                  </m:num>
                  <m:den>
                    <m:r>
                      <m:rPr>
                        <m:sty m:val="p"/>
                      </m:rPr>
                      <w:rPr>
                        <w:rFonts w:ascii="Cambria Math" w:hAnsi="Cambria Math"/>
                        <w:sz w:val="20"/>
                        <w:szCs w:val="20"/>
                        <w:lang w:val="en-GB"/>
                      </w:rPr>
                      <m:t>∂</m:t>
                    </m:r>
                    <m:sSup>
                      <m:sSupPr>
                        <m:ctrlPr>
                          <w:rPr>
                            <w:rFonts w:ascii="Cambria Math" w:hAnsi="Cambria Math"/>
                            <w:sz w:val="20"/>
                            <w:szCs w:val="20"/>
                            <w:lang w:val="en-GB"/>
                          </w:rPr>
                        </m:ctrlPr>
                      </m:sSupPr>
                      <m:e>
                        <m:r>
                          <w:rPr>
                            <w:rFonts w:ascii="Cambria Math" w:hAnsi="Cambria Math"/>
                            <w:sz w:val="20"/>
                            <w:szCs w:val="20"/>
                            <w:lang w:val="en-GB"/>
                          </w:rPr>
                          <m:t>t</m:t>
                        </m:r>
                      </m:e>
                      <m:sup>
                        <m:r>
                          <m:rPr>
                            <m:sty m:val="p"/>
                          </m:rPr>
                          <w:rPr>
                            <w:rFonts w:ascii="Cambria Math" w:hAnsi="Cambria Math"/>
                            <w:sz w:val="20"/>
                            <w:szCs w:val="20"/>
                            <w:lang w:val="en-GB"/>
                          </w:rPr>
                          <m:t>2</m:t>
                        </m:r>
                      </m:sup>
                    </m:sSup>
                  </m:den>
                </m:f>
                <m:d>
                  <m:dPr>
                    <m:ctrlPr>
                      <w:rPr>
                        <w:rFonts w:ascii="Cambria Math" w:hAnsi="Cambria Math"/>
                        <w:sz w:val="20"/>
                        <w:szCs w:val="20"/>
                        <w:lang w:val="en-GB"/>
                      </w:rPr>
                    </m:ctrlPr>
                  </m:dPr>
                  <m:e>
                    <m:r>
                      <w:rPr>
                        <w:rFonts w:ascii="Cambria Math" w:hAnsi="Cambria Math"/>
                        <w:sz w:val="20"/>
                        <w:szCs w:val="20"/>
                        <w:lang w:val="en-GB"/>
                      </w:rPr>
                      <m:t>x</m:t>
                    </m:r>
                    <m:r>
                      <m:rPr>
                        <m:sty m:val="p"/>
                      </m:rPr>
                      <w:rPr>
                        <w:rFonts w:ascii="Cambria Math" w:hAnsi="Cambria Math"/>
                        <w:sz w:val="20"/>
                        <w:szCs w:val="20"/>
                        <w:lang w:val="en-GB"/>
                      </w:rPr>
                      <m:t>,</m:t>
                    </m:r>
                    <m:r>
                      <w:rPr>
                        <w:rFonts w:ascii="Cambria Math" w:hAnsi="Cambria Math"/>
                        <w:sz w:val="20"/>
                        <w:szCs w:val="20"/>
                        <w:lang w:val="en-GB"/>
                      </w:rPr>
                      <m:t>t</m:t>
                    </m:r>
                  </m:e>
                </m:d>
                <m:r>
                  <m:rPr>
                    <m:sty m:val="p"/>
                  </m:rPr>
                  <w:rPr>
                    <w:rFonts w:ascii="Cambria Math" w:hAnsi="Cambria Math"/>
                    <w:sz w:val="20"/>
                    <w:szCs w:val="20"/>
                    <w:lang w:val="en-GB"/>
                  </w:rPr>
                  <m:t>=0</m:t>
                </m:r>
              </m:e>
              <m:e>
                <m:sSub>
                  <m:sSubPr>
                    <m:ctrlPr>
                      <w:rPr>
                        <w:rFonts w:ascii="Cambria Math" w:hAnsi="Cambria Math"/>
                        <w:sz w:val="20"/>
                        <w:szCs w:val="20"/>
                        <w:lang w:val="en-GB"/>
                      </w:rPr>
                    </m:ctrlPr>
                  </m:sSubPr>
                  <m:e>
                    <m:r>
                      <w:rPr>
                        <w:rFonts w:ascii="Cambria Math" w:hAnsi="Cambria Math"/>
                        <w:sz w:val="20"/>
                        <w:szCs w:val="20"/>
                        <w:lang w:val="en-GB"/>
                      </w:rPr>
                      <m:t>E</m:t>
                    </m:r>
                  </m:e>
                  <m:sub>
                    <m:r>
                      <m:rPr>
                        <m:sty m:val="p"/>
                      </m:rPr>
                      <w:rPr>
                        <w:rFonts w:ascii="Cambria Math" w:hAnsi="Cambria Math"/>
                        <w:sz w:val="20"/>
                        <w:szCs w:val="20"/>
                        <w:lang w:val="en-GB"/>
                      </w:rPr>
                      <m:t>h</m:t>
                    </m:r>
                  </m:sub>
                </m:sSub>
                <m:sSub>
                  <m:sSubPr>
                    <m:ctrlPr>
                      <w:rPr>
                        <w:rFonts w:ascii="Cambria Math" w:hAnsi="Cambria Math"/>
                        <w:sz w:val="20"/>
                        <w:szCs w:val="20"/>
                        <w:lang w:val="en-GB"/>
                      </w:rPr>
                    </m:ctrlPr>
                  </m:sSubPr>
                  <m:e>
                    <m:r>
                      <w:rPr>
                        <w:rFonts w:ascii="Cambria Math" w:hAnsi="Cambria Math"/>
                        <w:sz w:val="20"/>
                        <w:szCs w:val="20"/>
                        <w:lang w:val="en-GB"/>
                      </w:rPr>
                      <m:t>A</m:t>
                    </m:r>
                  </m:e>
                  <m:sub>
                    <m:r>
                      <m:rPr>
                        <m:sty m:val="p"/>
                      </m:rPr>
                      <w:rPr>
                        <w:rFonts w:ascii="Cambria Math" w:hAnsi="Cambria Math"/>
                        <w:sz w:val="20"/>
                        <w:szCs w:val="20"/>
                        <w:lang w:val="en-GB"/>
                      </w:rPr>
                      <m:t>h</m:t>
                    </m:r>
                  </m:sub>
                </m:sSub>
                <m:f>
                  <m:fPr>
                    <m:ctrlPr>
                      <w:rPr>
                        <w:rFonts w:ascii="Cambria Math" w:hAnsi="Cambria Math"/>
                        <w:sz w:val="20"/>
                        <w:szCs w:val="20"/>
                        <w:lang w:val="en-GB"/>
                      </w:rPr>
                    </m:ctrlPr>
                  </m:fPr>
                  <m:num>
                    <m:sSup>
                      <m:sSupPr>
                        <m:ctrlPr>
                          <w:rPr>
                            <w:rFonts w:ascii="Cambria Math" w:hAnsi="Cambria Math"/>
                            <w:sz w:val="20"/>
                            <w:szCs w:val="20"/>
                            <w:lang w:val="en-GB"/>
                          </w:rPr>
                        </m:ctrlPr>
                      </m:sSupPr>
                      <m:e>
                        <m:r>
                          <m:rPr>
                            <m:sty m:val="p"/>
                          </m:rPr>
                          <w:rPr>
                            <w:rFonts w:ascii="Cambria Math" w:hAnsi="Cambria Math"/>
                            <w:sz w:val="20"/>
                            <w:szCs w:val="20"/>
                            <w:lang w:val="en-GB"/>
                          </w:rPr>
                          <m:t>∂</m:t>
                        </m:r>
                      </m:e>
                      <m:sup>
                        <m:r>
                          <m:rPr>
                            <m:sty m:val="p"/>
                          </m:rPr>
                          <w:rPr>
                            <w:rFonts w:ascii="Cambria Math" w:hAnsi="Cambria Math"/>
                            <w:sz w:val="20"/>
                            <w:szCs w:val="20"/>
                            <w:lang w:val="en-GB"/>
                          </w:rPr>
                          <m:t>2</m:t>
                        </m:r>
                      </m:sup>
                    </m:sSup>
                    <m:sSub>
                      <m:sSubPr>
                        <m:ctrlPr>
                          <w:rPr>
                            <w:rFonts w:ascii="Cambria Math" w:hAnsi="Cambria Math"/>
                            <w:sz w:val="20"/>
                            <w:szCs w:val="20"/>
                            <w:lang w:val="en-GB"/>
                          </w:rPr>
                        </m:ctrlPr>
                      </m:sSubPr>
                      <m:e>
                        <m:r>
                          <w:rPr>
                            <w:rFonts w:ascii="Cambria Math" w:hAnsi="Cambria Math"/>
                            <w:sz w:val="20"/>
                            <w:szCs w:val="20"/>
                            <w:lang w:val="en-GB"/>
                          </w:rPr>
                          <m:t>u</m:t>
                        </m:r>
                      </m:e>
                      <m:sub>
                        <m:r>
                          <m:rPr>
                            <m:sty m:val="p"/>
                          </m:rPr>
                          <w:rPr>
                            <w:rFonts w:ascii="Cambria Math" w:hAnsi="Cambria Math"/>
                            <w:sz w:val="20"/>
                            <w:szCs w:val="20"/>
                            <w:lang w:val="en-GB"/>
                          </w:rPr>
                          <m:t>h</m:t>
                        </m:r>
                      </m:sub>
                    </m:sSub>
                  </m:num>
                  <m:den>
                    <m:r>
                      <m:rPr>
                        <m:sty m:val="p"/>
                      </m:rPr>
                      <w:rPr>
                        <w:rFonts w:ascii="Cambria Math" w:hAnsi="Cambria Math"/>
                        <w:sz w:val="20"/>
                        <w:szCs w:val="20"/>
                        <w:lang w:val="en-GB"/>
                      </w:rPr>
                      <m:t>∂</m:t>
                    </m:r>
                    <m:sSup>
                      <m:sSupPr>
                        <m:ctrlPr>
                          <w:rPr>
                            <w:rFonts w:ascii="Cambria Math" w:hAnsi="Cambria Math"/>
                            <w:sz w:val="20"/>
                            <w:szCs w:val="20"/>
                            <w:lang w:val="en-GB"/>
                          </w:rPr>
                        </m:ctrlPr>
                      </m:sSupPr>
                      <m:e>
                        <m:r>
                          <w:rPr>
                            <w:rFonts w:ascii="Cambria Math" w:hAnsi="Cambria Math"/>
                            <w:sz w:val="20"/>
                            <w:szCs w:val="20"/>
                            <w:lang w:val="en-GB"/>
                          </w:rPr>
                          <m:t>x</m:t>
                        </m:r>
                      </m:e>
                      <m:sup>
                        <m:r>
                          <m:rPr>
                            <m:sty m:val="p"/>
                          </m:rPr>
                          <w:rPr>
                            <w:rFonts w:ascii="Cambria Math" w:hAnsi="Cambria Math"/>
                            <w:sz w:val="20"/>
                            <w:szCs w:val="20"/>
                            <w:lang w:val="en-GB"/>
                          </w:rPr>
                          <m:t>2</m:t>
                        </m:r>
                      </m:sup>
                    </m:sSup>
                  </m:den>
                </m:f>
                <m:d>
                  <m:dPr>
                    <m:ctrlPr>
                      <w:rPr>
                        <w:rFonts w:ascii="Cambria Math" w:hAnsi="Cambria Math"/>
                        <w:sz w:val="20"/>
                        <w:szCs w:val="20"/>
                        <w:lang w:val="en-GB"/>
                      </w:rPr>
                    </m:ctrlPr>
                  </m:dPr>
                  <m:e>
                    <m:r>
                      <w:rPr>
                        <w:rFonts w:ascii="Cambria Math" w:hAnsi="Cambria Math"/>
                        <w:sz w:val="20"/>
                        <w:szCs w:val="20"/>
                        <w:lang w:val="en-GB"/>
                      </w:rPr>
                      <m:t>x</m:t>
                    </m:r>
                    <m:r>
                      <m:rPr>
                        <m:sty m:val="p"/>
                      </m:rPr>
                      <w:rPr>
                        <w:rFonts w:ascii="Cambria Math" w:hAnsi="Cambria Math"/>
                        <w:sz w:val="20"/>
                        <w:szCs w:val="20"/>
                        <w:lang w:val="en-GB"/>
                      </w:rPr>
                      <m:t>,</m:t>
                    </m:r>
                    <m:r>
                      <w:rPr>
                        <w:rFonts w:ascii="Cambria Math" w:hAnsi="Cambria Math"/>
                        <w:sz w:val="20"/>
                        <w:szCs w:val="20"/>
                        <w:lang w:val="en-GB"/>
                      </w:rPr>
                      <m:t>t</m:t>
                    </m:r>
                  </m:e>
                </m:d>
                <m:r>
                  <m:rPr>
                    <m:sty m:val="p"/>
                  </m:rPr>
                  <w:rPr>
                    <w:rFonts w:ascii="Cambria Math" w:hAnsi="Cambria Math"/>
                    <w:sz w:val="20"/>
                    <w:szCs w:val="20"/>
                    <w:lang w:val="en-GB"/>
                  </w:rPr>
                  <m:t>-</m:t>
                </m:r>
                <m:sSub>
                  <m:sSubPr>
                    <m:ctrlPr>
                      <w:rPr>
                        <w:rFonts w:ascii="Cambria Math" w:hAnsi="Cambria Math"/>
                        <w:sz w:val="20"/>
                        <w:szCs w:val="20"/>
                        <w:lang w:val="en-GB"/>
                      </w:rPr>
                    </m:ctrlPr>
                  </m:sSubPr>
                  <m:e>
                    <m:r>
                      <w:rPr>
                        <w:rFonts w:ascii="Cambria Math" w:hAnsi="Cambria Math"/>
                        <w:sz w:val="20"/>
                        <w:szCs w:val="20"/>
                        <w:lang w:val="en-GB"/>
                      </w:rPr>
                      <m:t>ρ</m:t>
                    </m:r>
                  </m:e>
                  <m:sub>
                    <m:r>
                      <m:rPr>
                        <m:sty m:val="p"/>
                      </m:rPr>
                      <w:rPr>
                        <w:rFonts w:ascii="Cambria Math" w:hAnsi="Cambria Math"/>
                        <w:sz w:val="20"/>
                        <w:szCs w:val="20"/>
                        <w:lang w:val="en-GB"/>
                      </w:rPr>
                      <m:t>h</m:t>
                    </m:r>
                  </m:sub>
                </m:sSub>
                <m:sSub>
                  <m:sSubPr>
                    <m:ctrlPr>
                      <w:rPr>
                        <w:rFonts w:ascii="Cambria Math" w:hAnsi="Cambria Math"/>
                        <w:sz w:val="20"/>
                        <w:szCs w:val="20"/>
                        <w:lang w:val="en-GB"/>
                      </w:rPr>
                    </m:ctrlPr>
                  </m:sSubPr>
                  <m:e>
                    <m:r>
                      <w:rPr>
                        <w:rFonts w:ascii="Cambria Math" w:hAnsi="Cambria Math"/>
                        <w:sz w:val="20"/>
                        <w:szCs w:val="20"/>
                        <w:lang w:val="en-GB"/>
                      </w:rPr>
                      <m:t>A</m:t>
                    </m:r>
                  </m:e>
                  <m:sub>
                    <m:r>
                      <m:rPr>
                        <m:sty m:val="p"/>
                      </m:rPr>
                      <w:rPr>
                        <w:rFonts w:ascii="Cambria Math" w:hAnsi="Cambria Math"/>
                        <w:sz w:val="20"/>
                        <w:szCs w:val="20"/>
                        <w:lang w:val="en-GB"/>
                      </w:rPr>
                      <m:t>h</m:t>
                    </m:r>
                  </m:sub>
                </m:sSub>
                <m:f>
                  <m:fPr>
                    <m:ctrlPr>
                      <w:rPr>
                        <w:rFonts w:ascii="Cambria Math" w:hAnsi="Cambria Math"/>
                        <w:sz w:val="20"/>
                        <w:szCs w:val="20"/>
                        <w:lang w:val="en-GB"/>
                      </w:rPr>
                    </m:ctrlPr>
                  </m:fPr>
                  <m:num>
                    <m:sSup>
                      <m:sSupPr>
                        <m:ctrlPr>
                          <w:rPr>
                            <w:rFonts w:ascii="Cambria Math" w:hAnsi="Cambria Math"/>
                            <w:sz w:val="20"/>
                            <w:szCs w:val="20"/>
                            <w:lang w:val="en-GB"/>
                          </w:rPr>
                        </m:ctrlPr>
                      </m:sSupPr>
                      <m:e>
                        <m:r>
                          <m:rPr>
                            <m:sty m:val="p"/>
                          </m:rPr>
                          <w:rPr>
                            <w:rFonts w:ascii="Cambria Math" w:hAnsi="Cambria Math"/>
                            <w:sz w:val="20"/>
                            <w:szCs w:val="20"/>
                            <w:lang w:val="en-GB"/>
                          </w:rPr>
                          <m:t>∂</m:t>
                        </m:r>
                      </m:e>
                      <m:sup>
                        <m:r>
                          <m:rPr>
                            <m:sty m:val="p"/>
                          </m:rPr>
                          <w:rPr>
                            <w:rFonts w:ascii="Cambria Math" w:hAnsi="Cambria Math"/>
                            <w:sz w:val="20"/>
                            <w:szCs w:val="20"/>
                            <w:lang w:val="en-GB"/>
                          </w:rPr>
                          <m:t>2</m:t>
                        </m:r>
                      </m:sup>
                    </m:sSup>
                    <m:sSub>
                      <m:sSubPr>
                        <m:ctrlPr>
                          <w:rPr>
                            <w:rFonts w:ascii="Cambria Math" w:hAnsi="Cambria Math"/>
                            <w:sz w:val="20"/>
                            <w:szCs w:val="20"/>
                            <w:lang w:val="en-GB"/>
                          </w:rPr>
                        </m:ctrlPr>
                      </m:sSubPr>
                      <m:e>
                        <m:r>
                          <w:rPr>
                            <w:rFonts w:ascii="Cambria Math" w:hAnsi="Cambria Math"/>
                            <w:sz w:val="20"/>
                            <w:szCs w:val="20"/>
                            <w:lang w:val="en-GB"/>
                          </w:rPr>
                          <m:t>u</m:t>
                        </m:r>
                      </m:e>
                      <m:sub>
                        <m:r>
                          <m:rPr>
                            <m:sty m:val="p"/>
                          </m:rPr>
                          <w:rPr>
                            <w:rFonts w:ascii="Cambria Math" w:hAnsi="Cambria Math"/>
                            <w:sz w:val="20"/>
                            <w:szCs w:val="20"/>
                            <w:lang w:val="en-GB"/>
                          </w:rPr>
                          <m:t>h</m:t>
                        </m:r>
                      </m:sub>
                    </m:sSub>
                  </m:num>
                  <m:den>
                    <m:r>
                      <m:rPr>
                        <m:sty m:val="p"/>
                      </m:rPr>
                      <w:rPr>
                        <w:rFonts w:ascii="Cambria Math" w:hAnsi="Cambria Math"/>
                        <w:sz w:val="20"/>
                        <w:szCs w:val="20"/>
                        <w:lang w:val="en-GB"/>
                      </w:rPr>
                      <m:t>∂</m:t>
                    </m:r>
                    <m:sSup>
                      <m:sSupPr>
                        <m:ctrlPr>
                          <w:rPr>
                            <w:rFonts w:ascii="Cambria Math" w:hAnsi="Cambria Math"/>
                            <w:sz w:val="20"/>
                            <w:szCs w:val="20"/>
                            <w:lang w:val="en-GB"/>
                          </w:rPr>
                        </m:ctrlPr>
                      </m:sSupPr>
                      <m:e>
                        <m:r>
                          <w:rPr>
                            <w:rFonts w:ascii="Cambria Math" w:hAnsi="Cambria Math"/>
                            <w:sz w:val="20"/>
                            <w:szCs w:val="20"/>
                            <w:lang w:val="en-GB"/>
                          </w:rPr>
                          <m:t>t</m:t>
                        </m:r>
                      </m:e>
                      <m:sup>
                        <m:r>
                          <m:rPr>
                            <m:sty m:val="p"/>
                          </m:rPr>
                          <w:rPr>
                            <w:rFonts w:ascii="Cambria Math" w:hAnsi="Cambria Math"/>
                            <w:sz w:val="20"/>
                            <w:szCs w:val="20"/>
                            <w:lang w:val="en-GB"/>
                          </w:rPr>
                          <m:t>2</m:t>
                        </m:r>
                      </m:sup>
                    </m:sSup>
                  </m:den>
                </m:f>
                <m:d>
                  <m:dPr>
                    <m:ctrlPr>
                      <w:rPr>
                        <w:rFonts w:ascii="Cambria Math" w:hAnsi="Cambria Math"/>
                        <w:sz w:val="20"/>
                        <w:szCs w:val="20"/>
                        <w:lang w:val="en-GB"/>
                      </w:rPr>
                    </m:ctrlPr>
                  </m:dPr>
                  <m:e>
                    <m:r>
                      <w:rPr>
                        <w:rFonts w:ascii="Cambria Math" w:hAnsi="Cambria Math"/>
                        <w:sz w:val="20"/>
                        <w:szCs w:val="20"/>
                        <w:lang w:val="en-GB"/>
                      </w:rPr>
                      <m:t>x</m:t>
                    </m:r>
                    <m:r>
                      <m:rPr>
                        <m:sty m:val="p"/>
                      </m:rPr>
                      <w:rPr>
                        <w:rFonts w:ascii="Cambria Math" w:hAnsi="Cambria Math"/>
                        <w:sz w:val="20"/>
                        <w:szCs w:val="20"/>
                        <w:lang w:val="en-GB"/>
                      </w:rPr>
                      <m:t>,</m:t>
                    </m:r>
                    <m:r>
                      <w:rPr>
                        <w:rFonts w:ascii="Cambria Math" w:hAnsi="Cambria Math"/>
                        <w:sz w:val="20"/>
                        <w:szCs w:val="20"/>
                        <w:lang w:val="en-GB"/>
                      </w:rPr>
                      <m:t>t</m:t>
                    </m:r>
                  </m:e>
                </m:d>
                <m:r>
                  <m:rPr>
                    <m:sty m:val="p"/>
                  </m:rPr>
                  <w:rPr>
                    <w:rFonts w:ascii="Cambria Math" w:hAnsi="Cambria Math"/>
                    <w:sz w:val="20"/>
                    <w:szCs w:val="20"/>
                    <w:lang w:val="en-GB"/>
                  </w:rPr>
                  <m:t>=0</m:t>
                </m:r>
              </m:e>
            </m:eqArr>
          </m:e>
        </m:d>
      </m:oMath>
      <w:r w:rsidRPr="00A2591E">
        <w:rPr>
          <w:sz w:val="20"/>
          <w:szCs w:val="20"/>
          <w:lang w:val="en-GB"/>
        </w:rPr>
        <w:tab/>
        <w:t>(3)</w:t>
      </w:r>
    </w:p>
    <w:p w14:paraId="55DA859B" w14:textId="13F514D9" w:rsidR="001B78FA" w:rsidRPr="00A2591E" w:rsidRDefault="002B5B31" w:rsidP="00903677">
      <w:pPr>
        <w:widowControl/>
        <w:spacing w:beforeLines="100" w:before="240" w:line="300" w:lineRule="auto"/>
        <w:rPr>
          <w:sz w:val="20"/>
          <w:szCs w:val="20"/>
          <w:lang w:val="en-GB"/>
        </w:rPr>
      </w:pPr>
      <w:r w:rsidRPr="00A2591E">
        <w:rPr>
          <w:rFonts w:eastAsia="Times New Roman"/>
          <w:sz w:val="20"/>
          <w:szCs w:val="20"/>
          <w:lang w:val="en-GB"/>
        </w:rPr>
        <w:t xml:space="preserve">where </w:t>
      </w:r>
      <m:oMath>
        <m:sSub>
          <m:sSubPr>
            <m:ctrlPr>
              <w:rPr>
                <w:rFonts w:ascii="Cambria Math" w:eastAsia="Times New Roman" w:hAnsi="Cambria Math"/>
                <w:sz w:val="20"/>
                <w:szCs w:val="20"/>
                <w:lang w:val="en-GB"/>
              </w:rPr>
            </m:ctrlPr>
          </m:sSubPr>
          <m:e>
            <m:r>
              <w:rPr>
                <w:rFonts w:ascii="Cambria Math" w:eastAsia="Times New Roman" w:hAnsi="Cambria Math"/>
                <w:sz w:val="20"/>
                <w:szCs w:val="20"/>
                <w:lang w:val="en-GB"/>
              </w:rPr>
              <m:t>w</m:t>
            </m:r>
          </m:e>
          <m:sub>
            <m:r>
              <m:rPr>
                <m:sty m:val="p"/>
              </m:rPr>
              <w:rPr>
                <w:rFonts w:ascii="Cambria Math" w:eastAsia="Times New Roman" w:hAnsi="Cambria Math"/>
                <w:sz w:val="20"/>
                <w:szCs w:val="20"/>
                <w:lang w:val="en-GB"/>
              </w:rPr>
              <m:t>v</m:t>
            </m:r>
          </m:sub>
        </m:sSub>
      </m:oMath>
      <w:r w:rsidRPr="00A2591E">
        <w:rPr>
          <w:sz w:val="20"/>
          <w:szCs w:val="20"/>
          <w:lang w:val="en-GB"/>
        </w:rPr>
        <w:t xml:space="preserve"> and </w:t>
      </w:r>
      <m:oMath>
        <m:sSub>
          <m:sSubPr>
            <m:ctrlPr>
              <w:rPr>
                <w:rFonts w:ascii="Cambria Math" w:eastAsia="Times New Roman" w:hAnsi="Cambria Math"/>
                <w:sz w:val="20"/>
                <w:szCs w:val="20"/>
                <w:lang w:val="en-GB"/>
              </w:rPr>
            </m:ctrlPr>
          </m:sSubPr>
          <m:e>
            <m:r>
              <w:rPr>
                <w:rFonts w:ascii="Cambria Math" w:eastAsia="Times New Roman" w:hAnsi="Cambria Math"/>
                <w:sz w:val="20"/>
                <w:szCs w:val="20"/>
                <w:lang w:val="en-GB"/>
              </w:rPr>
              <m:t>w</m:t>
            </m:r>
          </m:e>
          <m:sub>
            <m:r>
              <m:rPr>
                <m:sty m:val="p"/>
              </m:rPr>
              <w:rPr>
                <w:rFonts w:ascii="Cambria Math" w:eastAsia="Times New Roman" w:hAnsi="Cambria Math"/>
                <w:sz w:val="20"/>
                <w:szCs w:val="20"/>
                <w:lang w:val="en-GB"/>
              </w:rPr>
              <m:t>h</m:t>
            </m:r>
          </m:sub>
        </m:sSub>
      </m:oMath>
      <w:r w:rsidR="00A16D4B" w:rsidRPr="00A2591E">
        <w:rPr>
          <w:sz w:val="20"/>
          <w:szCs w:val="20"/>
          <w:lang w:val="en-GB"/>
        </w:rPr>
        <w:t xml:space="preserve"> </w:t>
      </w:r>
      <w:r w:rsidRPr="00A2591E">
        <w:rPr>
          <w:sz w:val="20"/>
          <w:szCs w:val="20"/>
          <w:lang w:val="en-GB"/>
        </w:rPr>
        <w:t xml:space="preserve">are </w:t>
      </w:r>
      <w:r w:rsidRPr="00A2591E">
        <w:rPr>
          <w:rFonts w:eastAsia="Times New Roman"/>
          <w:sz w:val="20"/>
          <w:szCs w:val="20"/>
          <w:lang w:val="en-GB"/>
        </w:rPr>
        <w:t xml:space="preserve">the </w:t>
      </w:r>
      <w:r w:rsidR="00063320" w:rsidRPr="00A2591E">
        <w:rPr>
          <w:rFonts w:eastAsia="Times New Roman"/>
          <w:sz w:val="20"/>
          <w:szCs w:val="20"/>
          <w:lang w:val="en-GB"/>
        </w:rPr>
        <w:t xml:space="preserve">local </w:t>
      </w:r>
      <w:r w:rsidRPr="00A2591E">
        <w:rPr>
          <w:rFonts w:eastAsia="Times New Roman"/>
          <w:sz w:val="20"/>
          <w:szCs w:val="20"/>
          <w:lang w:val="en-GB"/>
        </w:rPr>
        <w:t>transverse</w:t>
      </w:r>
      <w:r w:rsidR="00030903" w:rsidRPr="00A2591E">
        <w:rPr>
          <w:rFonts w:eastAsiaTheme="minorEastAsia"/>
          <w:sz w:val="20"/>
          <w:szCs w:val="20"/>
          <w:lang w:val="en-GB"/>
        </w:rPr>
        <w:t xml:space="preserve"> </w:t>
      </w:r>
      <w:r w:rsidRPr="00A2591E">
        <w:rPr>
          <w:rFonts w:eastAsia="Times New Roman"/>
          <w:sz w:val="20"/>
          <w:szCs w:val="20"/>
          <w:lang w:val="en-GB"/>
        </w:rPr>
        <w:t>displacements</w:t>
      </w:r>
      <w:r w:rsidRPr="00A2591E">
        <w:rPr>
          <w:sz w:val="20"/>
          <w:szCs w:val="20"/>
          <w:lang w:val="en-GB"/>
        </w:rPr>
        <w:t xml:space="preserve">, </w:t>
      </w:r>
      <m:oMath>
        <m:sSub>
          <m:sSubPr>
            <m:ctrlPr>
              <w:rPr>
                <w:rFonts w:ascii="Cambria Math" w:eastAsia="Times New Roman" w:hAnsi="Cambria Math"/>
                <w:sz w:val="20"/>
                <w:szCs w:val="20"/>
                <w:lang w:val="en-GB"/>
              </w:rPr>
            </m:ctrlPr>
          </m:sSubPr>
          <m:e>
            <m:r>
              <w:rPr>
                <w:rFonts w:ascii="Cambria Math" w:eastAsia="Times New Roman" w:hAnsi="Cambria Math"/>
                <w:sz w:val="20"/>
                <w:szCs w:val="20"/>
                <w:lang w:val="en-GB"/>
              </w:rPr>
              <m:t>u</m:t>
            </m:r>
          </m:e>
          <m:sub>
            <m:r>
              <m:rPr>
                <m:sty m:val="p"/>
              </m:rPr>
              <w:rPr>
                <w:rFonts w:ascii="Cambria Math" w:eastAsia="Times New Roman" w:hAnsi="Cambria Math"/>
                <w:sz w:val="20"/>
                <w:szCs w:val="20"/>
                <w:lang w:val="en-GB"/>
              </w:rPr>
              <m:t>v</m:t>
            </m:r>
          </m:sub>
        </m:sSub>
      </m:oMath>
      <w:r w:rsidR="00A16D4B" w:rsidRPr="00A2591E">
        <w:rPr>
          <w:sz w:val="20"/>
          <w:szCs w:val="20"/>
          <w:lang w:val="en-GB"/>
        </w:rPr>
        <w:t xml:space="preserve"> </w:t>
      </w:r>
      <w:r w:rsidRPr="00A2591E">
        <w:rPr>
          <w:sz w:val="20"/>
          <w:szCs w:val="20"/>
          <w:lang w:val="en-GB"/>
        </w:rPr>
        <w:t>and</w:t>
      </w:r>
      <w:r w:rsidR="00A16D4B" w:rsidRPr="00A2591E">
        <w:rPr>
          <w:sz w:val="20"/>
          <w:szCs w:val="20"/>
          <w:lang w:val="en-GB"/>
        </w:rPr>
        <w:t xml:space="preserve"> </w:t>
      </w:r>
      <m:oMath>
        <m:sSub>
          <m:sSubPr>
            <m:ctrlPr>
              <w:rPr>
                <w:rFonts w:ascii="Cambria Math" w:eastAsia="Times New Roman" w:hAnsi="Cambria Math"/>
                <w:sz w:val="20"/>
                <w:szCs w:val="20"/>
                <w:lang w:val="en-GB"/>
              </w:rPr>
            </m:ctrlPr>
          </m:sSubPr>
          <m:e>
            <m:r>
              <w:rPr>
                <w:rFonts w:ascii="Cambria Math" w:eastAsia="Times New Roman" w:hAnsi="Cambria Math"/>
                <w:sz w:val="20"/>
                <w:szCs w:val="20"/>
                <w:lang w:val="en-GB"/>
              </w:rPr>
              <m:t>u</m:t>
            </m:r>
          </m:e>
          <m:sub>
            <m:r>
              <m:rPr>
                <m:sty m:val="p"/>
              </m:rPr>
              <w:rPr>
                <w:rFonts w:ascii="Cambria Math" w:eastAsia="Times New Roman" w:hAnsi="Cambria Math"/>
                <w:sz w:val="20"/>
                <w:szCs w:val="20"/>
                <w:lang w:val="en-GB"/>
              </w:rPr>
              <m:t>h</m:t>
            </m:r>
          </m:sub>
        </m:sSub>
      </m:oMath>
      <w:r w:rsidRPr="00A2591E">
        <w:rPr>
          <w:sz w:val="20"/>
          <w:szCs w:val="20"/>
          <w:lang w:val="en-GB"/>
        </w:rPr>
        <w:t xml:space="preserve"> are the </w:t>
      </w:r>
      <w:r w:rsidR="00063320" w:rsidRPr="00A2591E">
        <w:rPr>
          <w:sz w:val="20"/>
          <w:szCs w:val="20"/>
          <w:lang w:val="en-GB"/>
        </w:rPr>
        <w:t xml:space="preserve">local </w:t>
      </w:r>
      <w:r w:rsidRPr="00A2591E">
        <w:rPr>
          <w:sz w:val="20"/>
          <w:szCs w:val="20"/>
          <w:lang w:val="en-GB"/>
        </w:rPr>
        <w:t xml:space="preserve">longitudinal </w:t>
      </w:r>
      <w:r w:rsidRPr="00A2591E">
        <w:rPr>
          <w:rFonts w:eastAsia="Times New Roman"/>
          <w:sz w:val="20"/>
          <w:szCs w:val="20"/>
          <w:lang w:val="en-GB"/>
        </w:rPr>
        <w:t>displacements</w:t>
      </w:r>
      <w:r w:rsidR="001B78FA" w:rsidRPr="00A2591E">
        <w:rPr>
          <w:sz w:val="20"/>
          <w:szCs w:val="20"/>
          <w:lang w:val="en-GB"/>
        </w:rPr>
        <w:t>, all in their local coordinate systems</w:t>
      </w:r>
      <w:r w:rsidRPr="00A2591E">
        <w:rPr>
          <w:sz w:val="20"/>
          <w:szCs w:val="20"/>
          <w:lang w:val="en-GB"/>
        </w:rPr>
        <w:t xml:space="preserve">; </w:t>
      </w:r>
      <m:oMath>
        <m:sSub>
          <m:sSubPr>
            <m:ctrlPr>
              <w:rPr>
                <w:rFonts w:ascii="Cambria Math" w:hAnsi="Cambria Math"/>
                <w:i/>
                <w:sz w:val="20"/>
                <w:szCs w:val="20"/>
                <w:lang w:val="en-GB"/>
              </w:rPr>
            </m:ctrlPr>
          </m:sSubPr>
          <m:e>
            <m:r>
              <w:rPr>
                <w:rFonts w:ascii="Cambria Math" w:eastAsia="Times New Roman" w:hAnsi="Cambria Math"/>
                <w:sz w:val="20"/>
                <w:szCs w:val="20"/>
                <w:lang w:val="en-GB"/>
              </w:rPr>
              <m:t>E</m:t>
            </m:r>
          </m:e>
          <m:sub>
            <m:r>
              <m:rPr>
                <m:sty m:val="p"/>
              </m:rPr>
              <w:rPr>
                <w:rFonts w:ascii="Cambria Math" w:eastAsia="Times New Roman" w:hAnsi="Cambria Math"/>
                <w:sz w:val="20"/>
                <w:szCs w:val="20"/>
                <w:lang w:val="en-GB"/>
              </w:rPr>
              <m:t>v</m:t>
            </m:r>
          </m:sub>
        </m:sSub>
      </m:oMath>
      <w:r w:rsidR="00A16D4B" w:rsidRPr="00A2591E">
        <w:rPr>
          <w:sz w:val="20"/>
          <w:szCs w:val="20"/>
          <w:lang w:val="en-GB"/>
        </w:rPr>
        <w:t xml:space="preserve"> </w:t>
      </w:r>
      <w:r w:rsidRPr="00A2591E">
        <w:rPr>
          <w:sz w:val="20"/>
          <w:szCs w:val="20"/>
          <w:lang w:val="en-GB"/>
        </w:rPr>
        <w:t>and</w:t>
      </w:r>
      <w:r w:rsidR="00A16D4B" w:rsidRPr="00A2591E">
        <w:rPr>
          <w:sz w:val="20"/>
          <w:szCs w:val="20"/>
          <w:lang w:val="en-GB"/>
        </w:rPr>
        <w:t xml:space="preserve"> </w:t>
      </w:r>
      <m:oMath>
        <m:sSub>
          <m:sSubPr>
            <m:ctrlPr>
              <w:rPr>
                <w:rFonts w:ascii="Cambria Math" w:hAnsi="Cambria Math"/>
                <w:i/>
                <w:sz w:val="20"/>
                <w:szCs w:val="20"/>
                <w:lang w:val="en-GB"/>
              </w:rPr>
            </m:ctrlPr>
          </m:sSubPr>
          <m:e>
            <m:r>
              <w:rPr>
                <w:rFonts w:ascii="Cambria Math" w:eastAsia="Times New Roman" w:hAnsi="Cambria Math"/>
                <w:sz w:val="20"/>
                <w:szCs w:val="20"/>
                <w:lang w:val="en-GB"/>
              </w:rPr>
              <m:t>E</m:t>
            </m:r>
          </m:e>
          <m:sub>
            <m:r>
              <m:rPr>
                <m:sty m:val="p"/>
              </m:rPr>
              <w:rPr>
                <w:rFonts w:ascii="Cambria Math" w:eastAsia="Times New Roman" w:hAnsi="Cambria Math"/>
                <w:sz w:val="20"/>
                <w:szCs w:val="20"/>
                <w:lang w:val="en-GB"/>
              </w:rPr>
              <m:t>h</m:t>
            </m:r>
          </m:sub>
        </m:sSub>
      </m:oMath>
      <w:r w:rsidRPr="00A2591E">
        <w:rPr>
          <w:sz w:val="20"/>
          <w:szCs w:val="20"/>
          <w:lang w:val="en-GB"/>
        </w:rPr>
        <w:t xml:space="preserve"> are </w:t>
      </w:r>
      <w:r w:rsidRPr="00A2591E">
        <w:rPr>
          <w:rFonts w:eastAsia="Times New Roman"/>
          <w:sz w:val="20"/>
          <w:szCs w:val="20"/>
          <w:lang w:val="en-GB"/>
        </w:rPr>
        <w:t xml:space="preserve">Young’s moduli of these two </w:t>
      </w:r>
      <w:r w:rsidR="001B78FA" w:rsidRPr="00A2591E">
        <w:rPr>
          <w:rFonts w:eastAsia="Times New Roman"/>
          <w:sz w:val="20"/>
          <w:szCs w:val="20"/>
          <w:lang w:val="en-GB"/>
        </w:rPr>
        <w:t>beam</w:t>
      </w:r>
      <w:r w:rsidRPr="00A2591E">
        <w:rPr>
          <w:rFonts w:eastAsia="Times New Roman"/>
          <w:sz w:val="20"/>
          <w:szCs w:val="20"/>
          <w:lang w:val="en-GB"/>
        </w:rPr>
        <w:t xml:space="preserve">s, </w:t>
      </w:r>
      <m:oMath>
        <m:sSub>
          <m:sSubPr>
            <m:ctrlPr>
              <w:rPr>
                <w:rFonts w:ascii="Cambria Math" w:hAnsi="Cambria Math"/>
                <w:i/>
                <w:sz w:val="20"/>
                <w:szCs w:val="20"/>
                <w:lang w:val="en-GB"/>
              </w:rPr>
            </m:ctrlPr>
          </m:sSubPr>
          <m:e>
            <m:r>
              <w:rPr>
                <w:rFonts w:ascii="Cambria Math" w:eastAsia="Times New Roman" w:hAnsi="Cambria Math"/>
                <w:sz w:val="20"/>
                <w:szCs w:val="20"/>
                <w:lang w:val="en-GB"/>
              </w:rPr>
              <m:t>ρ</m:t>
            </m:r>
          </m:e>
          <m:sub>
            <m:r>
              <m:rPr>
                <m:sty m:val="p"/>
              </m:rPr>
              <w:rPr>
                <w:rFonts w:ascii="Cambria Math" w:eastAsia="Times New Roman" w:hAnsi="Cambria Math"/>
                <w:sz w:val="20"/>
                <w:szCs w:val="20"/>
                <w:lang w:val="en-GB"/>
              </w:rPr>
              <m:t>v</m:t>
            </m:r>
          </m:sub>
        </m:sSub>
      </m:oMath>
      <w:r w:rsidR="00A16D4B" w:rsidRPr="00A2591E">
        <w:rPr>
          <w:rFonts w:eastAsiaTheme="minorEastAsia"/>
          <w:sz w:val="20"/>
          <w:szCs w:val="20"/>
          <w:lang w:val="en-GB"/>
        </w:rPr>
        <w:t xml:space="preserve"> </w:t>
      </w:r>
      <w:r w:rsidRPr="00A2591E">
        <w:rPr>
          <w:sz w:val="20"/>
          <w:szCs w:val="20"/>
          <w:lang w:val="en-GB"/>
        </w:rPr>
        <w:t xml:space="preserve">and </w:t>
      </w:r>
      <m:oMath>
        <m:sSub>
          <m:sSubPr>
            <m:ctrlPr>
              <w:rPr>
                <w:rFonts w:ascii="Cambria Math" w:hAnsi="Cambria Math"/>
                <w:i/>
                <w:sz w:val="20"/>
                <w:szCs w:val="20"/>
                <w:lang w:val="en-GB"/>
              </w:rPr>
            </m:ctrlPr>
          </m:sSubPr>
          <m:e>
            <m:r>
              <w:rPr>
                <w:rFonts w:ascii="Cambria Math" w:eastAsia="Times New Roman" w:hAnsi="Cambria Math"/>
                <w:sz w:val="20"/>
                <w:szCs w:val="20"/>
                <w:lang w:val="en-GB"/>
              </w:rPr>
              <m:t>ρ</m:t>
            </m:r>
          </m:e>
          <m:sub>
            <m:r>
              <m:rPr>
                <m:sty m:val="p"/>
              </m:rPr>
              <w:rPr>
                <w:rFonts w:ascii="Cambria Math" w:eastAsia="Times New Roman" w:hAnsi="Cambria Math"/>
                <w:sz w:val="20"/>
                <w:szCs w:val="20"/>
                <w:lang w:val="en-GB"/>
              </w:rPr>
              <m:t>h</m:t>
            </m:r>
          </m:sub>
        </m:sSub>
      </m:oMath>
      <w:r w:rsidR="00A16D4B" w:rsidRPr="00A2591E">
        <w:rPr>
          <w:sz w:val="20"/>
          <w:szCs w:val="20"/>
          <w:lang w:val="en-GB"/>
        </w:rPr>
        <w:t xml:space="preserve"> </w:t>
      </w:r>
      <w:r w:rsidRPr="00A2591E">
        <w:rPr>
          <w:sz w:val="20"/>
          <w:szCs w:val="20"/>
          <w:lang w:val="en-GB"/>
        </w:rPr>
        <w:t>are</w:t>
      </w:r>
      <w:r w:rsidRPr="00A2591E">
        <w:rPr>
          <w:rFonts w:eastAsia="Times New Roman"/>
          <w:sz w:val="20"/>
          <w:szCs w:val="20"/>
          <w:lang w:val="en-GB"/>
        </w:rPr>
        <w:t xml:space="preserve"> the</w:t>
      </w:r>
      <w:r w:rsidR="001B78FA" w:rsidRPr="00A2591E">
        <w:rPr>
          <w:rFonts w:eastAsia="Times New Roman"/>
          <w:sz w:val="20"/>
          <w:szCs w:val="20"/>
          <w:lang w:val="en-GB"/>
        </w:rPr>
        <w:t>ir</w:t>
      </w:r>
      <w:r w:rsidRPr="00A2591E">
        <w:rPr>
          <w:rFonts w:eastAsia="Times New Roman"/>
          <w:sz w:val="20"/>
          <w:szCs w:val="20"/>
          <w:lang w:val="en-GB"/>
        </w:rPr>
        <w:t xml:space="preserve"> mass densities, </w:t>
      </w:r>
      <m:oMath>
        <m:sSub>
          <m:sSubPr>
            <m:ctrlPr>
              <w:rPr>
                <w:rFonts w:ascii="Cambria Math" w:hAnsi="Cambria Math"/>
                <w:sz w:val="20"/>
                <w:szCs w:val="20"/>
                <w:lang w:val="en-GB"/>
              </w:rPr>
            </m:ctrlPr>
          </m:sSubPr>
          <m:e>
            <m:r>
              <w:rPr>
                <w:rFonts w:ascii="Cambria Math" w:eastAsia="Times New Roman" w:hAnsi="Cambria Math"/>
                <w:sz w:val="20"/>
                <w:szCs w:val="20"/>
                <w:lang w:val="en-GB"/>
              </w:rPr>
              <m:t>A</m:t>
            </m:r>
          </m:e>
          <m:sub>
            <m:r>
              <m:rPr>
                <m:sty m:val="p"/>
              </m:rPr>
              <w:rPr>
                <w:rFonts w:ascii="Cambria Math" w:eastAsia="Times New Roman" w:hAnsi="Cambria Math"/>
                <w:sz w:val="20"/>
                <w:szCs w:val="20"/>
                <w:lang w:val="en-GB"/>
              </w:rPr>
              <m:t>v</m:t>
            </m:r>
          </m:sub>
        </m:sSub>
      </m:oMath>
      <w:r w:rsidR="00A16D4B" w:rsidRPr="00A2591E">
        <w:rPr>
          <w:rFonts w:eastAsiaTheme="minorEastAsia"/>
          <w:sz w:val="20"/>
          <w:szCs w:val="20"/>
          <w:lang w:val="en-GB"/>
        </w:rPr>
        <w:t xml:space="preserve"> </w:t>
      </w:r>
      <w:r w:rsidRPr="00A2591E">
        <w:rPr>
          <w:sz w:val="20"/>
          <w:szCs w:val="20"/>
          <w:lang w:val="en-GB"/>
        </w:rPr>
        <w:t>and</w:t>
      </w:r>
      <w:r w:rsidR="00A16D4B" w:rsidRPr="00A2591E">
        <w:rPr>
          <w:sz w:val="20"/>
          <w:szCs w:val="20"/>
          <w:lang w:val="en-GB"/>
        </w:rPr>
        <w:t xml:space="preserve"> </w:t>
      </w:r>
      <m:oMath>
        <m:sSub>
          <m:sSubPr>
            <m:ctrlPr>
              <w:rPr>
                <w:rFonts w:ascii="Cambria Math" w:hAnsi="Cambria Math"/>
                <w:i/>
                <w:sz w:val="20"/>
                <w:szCs w:val="20"/>
                <w:lang w:val="en-GB"/>
              </w:rPr>
            </m:ctrlPr>
          </m:sSubPr>
          <m:e>
            <m:r>
              <w:rPr>
                <w:rFonts w:ascii="Cambria Math" w:eastAsia="Times New Roman" w:hAnsi="Cambria Math"/>
                <w:sz w:val="20"/>
                <w:szCs w:val="20"/>
                <w:lang w:val="en-GB"/>
              </w:rPr>
              <m:t>A</m:t>
            </m:r>
          </m:e>
          <m:sub>
            <m:r>
              <m:rPr>
                <m:sty m:val="p"/>
              </m:rPr>
              <w:rPr>
                <w:rFonts w:ascii="Cambria Math" w:eastAsia="Times New Roman" w:hAnsi="Cambria Math"/>
                <w:sz w:val="20"/>
                <w:szCs w:val="20"/>
                <w:lang w:val="en-GB"/>
              </w:rPr>
              <m:t>h</m:t>
            </m:r>
          </m:sub>
        </m:sSub>
      </m:oMath>
      <w:r w:rsidR="00A16D4B" w:rsidRPr="00A2591E">
        <w:rPr>
          <w:sz w:val="20"/>
          <w:szCs w:val="20"/>
          <w:lang w:val="en-GB"/>
        </w:rPr>
        <w:t xml:space="preserve"> </w:t>
      </w:r>
      <w:r w:rsidRPr="00A2591E">
        <w:rPr>
          <w:rFonts w:eastAsia="Times New Roman"/>
          <w:sz w:val="20"/>
          <w:szCs w:val="20"/>
          <w:lang w:val="en-GB"/>
        </w:rPr>
        <w:t>are the cross-sectional areas</w:t>
      </w:r>
      <w:r w:rsidRPr="00A2591E">
        <w:rPr>
          <w:sz w:val="20"/>
          <w:szCs w:val="20"/>
          <w:lang w:val="en-GB"/>
        </w:rPr>
        <w:t xml:space="preserve">, and </w:t>
      </w:r>
      <m:oMath>
        <m:sSub>
          <m:sSubPr>
            <m:ctrlPr>
              <w:rPr>
                <w:rFonts w:ascii="Cambria Math" w:hAnsi="Cambria Math"/>
                <w:i/>
                <w:sz w:val="20"/>
                <w:szCs w:val="20"/>
                <w:lang w:val="en-GB"/>
              </w:rPr>
            </m:ctrlPr>
          </m:sSubPr>
          <m:e>
            <m:r>
              <w:rPr>
                <w:rFonts w:ascii="Cambria Math" w:eastAsia="Times New Roman" w:hAnsi="Cambria Math"/>
                <w:sz w:val="20"/>
                <w:szCs w:val="20"/>
                <w:lang w:val="en-GB"/>
              </w:rPr>
              <m:t>I</m:t>
            </m:r>
          </m:e>
          <m:sub>
            <m:r>
              <m:rPr>
                <m:sty m:val="p"/>
              </m:rPr>
              <w:rPr>
                <w:rFonts w:ascii="Cambria Math" w:eastAsia="Times New Roman" w:hAnsi="Cambria Math"/>
                <w:sz w:val="20"/>
                <w:szCs w:val="20"/>
                <w:lang w:val="en-GB"/>
              </w:rPr>
              <m:t>v</m:t>
            </m:r>
          </m:sub>
        </m:sSub>
      </m:oMath>
      <w:r w:rsidR="00A16D4B" w:rsidRPr="00A2591E">
        <w:rPr>
          <w:sz w:val="20"/>
          <w:szCs w:val="20"/>
          <w:lang w:val="en-GB"/>
        </w:rPr>
        <w:t xml:space="preserve"> </w:t>
      </w:r>
      <w:r w:rsidRPr="00A2591E">
        <w:rPr>
          <w:sz w:val="20"/>
          <w:szCs w:val="20"/>
          <w:lang w:val="en-GB"/>
        </w:rPr>
        <w:t xml:space="preserve">and </w:t>
      </w:r>
      <m:oMath>
        <m:sSub>
          <m:sSubPr>
            <m:ctrlPr>
              <w:rPr>
                <w:rFonts w:ascii="Cambria Math" w:hAnsi="Cambria Math"/>
                <w:i/>
                <w:sz w:val="20"/>
                <w:szCs w:val="20"/>
                <w:lang w:val="en-GB"/>
              </w:rPr>
            </m:ctrlPr>
          </m:sSubPr>
          <m:e>
            <m:r>
              <w:rPr>
                <w:rFonts w:ascii="Cambria Math" w:eastAsia="Times New Roman" w:hAnsi="Cambria Math"/>
                <w:sz w:val="20"/>
                <w:szCs w:val="20"/>
                <w:lang w:val="en-GB"/>
              </w:rPr>
              <m:t>I</m:t>
            </m:r>
          </m:e>
          <m:sub>
            <m:r>
              <m:rPr>
                <m:sty m:val="p"/>
              </m:rPr>
              <w:rPr>
                <w:rFonts w:ascii="Cambria Math" w:eastAsia="Times New Roman" w:hAnsi="Cambria Math"/>
                <w:sz w:val="20"/>
                <w:szCs w:val="20"/>
                <w:lang w:val="en-GB"/>
              </w:rPr>
              <m:t>h</m:t>
            </m:r>
          </m:sub>
        </m:sSub>
      </m:oMath>
      <w:r w:rsidR="00A16D4B" w:rsidRPr="00A2591E">
        <w:rPr>
          <w:sz w:val="20"/>
          <w:szCs w:val="20"/>
          <w:lang w:val="en-GB"/>
        </w:rPr>
        <w:t xml:space="preserve"> </w:t>
      </w:r>
      <w:r w:rsidRPr="00A2591E">
        <w:rPr>
          <w:sz w:val="20"/>
          <w:szCs w:val="20"/>
          <w:lang w:val="en-GB"/>
        </w:rPr>
        <w:t xml:space="preserve">are the </w:t>
      </w:r>
      <w:r w:rsidRPr="00A2591E">
        <w:rPr>
          <w:rFonts w:eastAsia="Times New Roman"/>
          <w:sz w:val="20"/>
          <w:szCs w:val="20"/>
          <w:lang w:val="en-GB"/>
        </w:rPr>
        <w:t>second</w:t>
      </w:r>
      <w:r w:rsidR="00030903" w:rsidRPr="00A2591E">
        <w:rPr>
          <w:rFonts w:eastAsiaTheme="minorEastAsia"/>
          <w:sz w:val="20"/>
          <w:szCs w:val="20"/>
          <w:lang w:val="en-GB"/>
        </w:rPr>
        <w:t xml:space="preserve"> </w:t>
      </w:r>
      <w:r w:rsidRPr="00A2591E">
        <w:rPr>
          <w:rFonts w:eastAsia="Times New Roman"/>
          <w:sz w:val="20"/>
          <w:szCs w:val="20"/>
          <w:lang w:val="en-GB"/>
        </w:rPr>
        <w:t>moment of the areas</w:t>
      </w:r>
      <w:r w:rsidRPr="00A2591E">
        <w:rPr>
          <w:sz w:val="20"/>
          <w:szCs w:val="20"/>
          <w:lang w:val="en-GB"/>
        </w:rPr>
        <w:t>.</w:t>
      </w:r>
      <w:r w:rsidR="00030903" w:rsidRPr="00A2591E">
        <w:rPr>
          <w:sz w:val="20"/>
          <w:szCs w:val="20"/>
          <w:lang w:val="en-GB"/>
        </w:rPr>
        <w:t xml:space="preserve"> </w:t>
      </w:r>
      <w:r w:rsidR="00A9207D" w:rsidRPr="00A2591E">
        <w:rPr>
          <w:sz w:val="20"/>
          <w:szCs w:val="20"/>
          <w:lang w:val="en-GB"/>
        </w:rPr>
        <w:t xml:space="preserve">The </w:t>
      </w:r>
      <m:oMath>
        <m:r>
          <w:rPr>
            <w:rFonts w:ascii="Cambria Math" w:eastAsia="Times New Roman" w:hAnsi="Cambria Math"/>
            <w:sz w:val="20"/>
            <w:szCs w:val="20"/>
            <w:lang w:val="en-GB"/>
          </w:rPr>
          <m:t>w</m:t>
        </m:r>
      </m:oMath>
      <w:r w:rsidR="00A9207D" w:rsidRPr="00A2591E">
        <w:rPr>
          <w:sz w:val="20"/>
          <w:szCs w:val="20"/>
          <w:lang w:val="en-GB"/>
        </w:rPr>
        <w:t xml:space="preserve">-component and </w:t>
      </w:r>
      <m:oMath>
        <m:r>
          <w:rPr>
            <w:rFonts w:ascii="Cambria Math" w:hAnsi="Cambria Math"/>
            <w:sz w:val="20"/>
            <w:szCs w:val="20"/>
            <w:lang w:val="en-GB"/>
          </w:rPr>
          <m:t>u</m:t>
        </m:r>
      </m:oMath>
      <w:r w:rsidR="00A9207D" w:rsidRPr="00A2591E">
        <w:rPr>
          <w:sz w:val="20"/>
          <w:szCs w:val="20"/>
          <w:lang w:val="en-GB"/>
        </w:rPr>
        <w:t xml:space="preserve">-component of the </w:t>
      </w:r>
      <w:r w:rsidR="00747CD8" w:rsidRPr="00A2591E">
        <w:rPr>
          <w:sz w:val="20"/>
          <w:szCs w:val="20"/>
          <w:lang w:val="en-GB"/>
        </w:rPr>
        <w:t xml:space="preserve">vertical </w:t>
      </w:r>
      <w:r w:rsidR="00A9207D" w:rsidRPr="00A2591E">
        <w:rPr>
          <w:sz w:val="20"/>
          <w:szCs w:val="20"/>
          <w:lang w:val="en-GB"/>
        </w:rPr>
        <w:t xml:space="preserve">beam’s </w:t>
      </w:r>
      <w:r w:rsidR="00A9207D" w:rsidRPr="00A2591E">
        <w:rPr>
          <w:rFonts w:eastAsia="Times New Roman"/>
          <w:i/>
          <w:sz w:val="20"/>
          <w:szCs w:val="20"/>
          <w:lang w:val="en-GB"/>
        </w:rPr>
        <w:t>n</w:t>
      </w:r>
      <w:r w:rsidR="00A9207D" w:rsidRPr="00A2591E">
        <w:rPr>
          <w:rFonts w:eastAsia="Times New Roman"/>
          <w:sz w:val="20"/>
          <w:szCs w:val="20"/>
          <w:lang w:val="en-GB"/>
        </w:rPr>
        <w:t xml:space="preserve">-th </w:t>
      </w:r>
      <w:r w:rsidR="00A9207D" w:rsidRPr="00A2591E">
        <w:rPr>
          <w:sz w:val="20"/>
          <w:szCs w:val="20"/>
          <w:lang w:val="en-GB"/>
        </w:rPr>
        <w:t xml:space="preserve">analytical mode can be denoted as </w:t>
      </w:r>
      <m:oMath>
        <m:sSub>
          <m:sSubPr>
            <m:ctrlPr>
              <w:rPr>
                <w:rFonts w:ascii="Cambria Math" w:hAnsi="Cambria Math"/>
                <w:sz w:val="20"/>
                <w:szCs w:val="20"/>
                <w:lang w:val="en-GB"/>
              </w:rPr>
            </m:ctrlPr>
          </m:sSubPr>
          <m:e>
            <m:r>
              <w:rPr>
                <w:rFonts w:ascii="Cambria Math" w:hAnsi="Cambria Math"/>
                <w:sz w:val="20"/>
                <w:szCs w:val="20"/>
                <w:lang w:val="en-GB"/>
              </w:rPr>
              <m:t>ψ</m:t>
            </m:r>
          </m:e>
          <m:sub>
            <m:sSub>
              <m:sSubPr>
                <m:ctrlPr>
                  <w:rPr>
                    <w:rFonts w:ascii="Cambria Math" w:eastAsia="Times New Roman" w:hAnsi="Cambria Math"/>
                    <w:sz w:val="20"/>
                    <w:szCs w:val="20"/>
                    <w:lang w:val="en-GB"/>
                  </w:rPr>
                </m:ctrlPr>
              </m:sSubPr>
              <m:e>
                <m:r>
                  <w:rPr>
                    <w:rFonts w:ascii="Cambria Math" w:eastAsia="Times New Roman" w:hAnsi="Cambria Math"/>
                    <w:sz w:val="20"/>
                    <w:szCs w:val="20"/>
                    <w:lang w:val="en-GB"/>
                  </w:rPr>
                  <m:t>w</m:t>
                </m:r>
              </m:e>
              <m:sub>
                <m:r>
                  <m:rPr>
                    <m:sty m:val="p"/>
                  </m:rPr>
                  <w:rPr>
                    <w:rFonts w:ascii="Cambria Math" w:eastAsia="Times New Roman" w:hAnsi="Cambria Math"/>
                    <w:sz w:val="20"/>
                    <w:szCs w:val="20"/>
                    <w:lang w:val="en-GB"/>
                  </w:rPr>
                  <m:t>v</m:t>
                </m:r>
              </m:sub>
            </m:sSub>
            <m:r>
              <w:rPr>
                <w:rFonts w:ascii="Cambria Math" w:hAnsi="Cambria Math"/>
                <w:sz w:val="20"/>
                <w:szCs w:val="20"/>
                <w:lang w:val="en-GB"/>
              </w:rPr>
              <m:t>n</m:t>
            </m:r>
          </m:sub>
        </m:sSub>
        <m:d>
          <m:dPr>
            <m:ctrlPr>
              <w:rPr>
                <w:rFonts w:ascii="Cambria Math" w:hAnsi="Cambria Math"/>
                <w:i/>
                <w:sz w:val="20"/>
                <w:szCs w:val="20"/>
                <w:lang w:val="en-GB"/>
              </w:rPr>
            </m:ctrlPr>
          </m:dPr>
          <m:e>
            <m:r>
              <w:rPr>
                <w:rFonts w:ascii="Cambria Math" w:hAnsi="Cambria Math"/>
                <w:sz w:val="20"/>
                <w:szCs w:val="20"/>
                <w:lang w:val="en-GB"/>
              </w:rPr>
              <m:t>ξ</m:t>
            </m:r>
          </m:e>
        </m:d>
      </m:oMath>
      <w:r w:rsidR="00A9207D" w:rsidRPr="00A2591E">
        <w:rPr>
          <w:sz w:val="20"/>
          <w:szCs w:val="20"/>
          <w:lang w:val="en-GB"/>
        </w:rPr>
        <w:t xml:space="preserve"> and </w:t>
      </w:r>
      <m:oMath>
        <m:sSub>
          <m:sSubPr>
            <m:ctrlPr>
              <w:rPr>
                <w:rFonts w:ascii="Cambria Math" w:hAnsi="Cambria Math"/>
                <w:sz w:val="20"/>
                <w:szCs w:val="20"/>
                <w:lang w:val="en-GB"/>
              </w:rPr>
            </m:ctrlPr>
          </m:sSubPr>
          <m:e>
            <m:r>
              <w:rPr>
                <w:rFonts w:ascii="Cambria Math" w:eastAsia="Times New Roman" w:hAnsi="Cambria Math"/>
                <w:sz w:val="20"/>
                <w:szCs w:val="20"/>
                <w:lang w:val="en-GB"/>
              </w:rPr>
              <m:t>ψ</m:t>
            </m:r>
          </m:e>
          <m:sub>
            <m:sSub>
              <m:sSubPr>
                <m:ctrlPr>
                  <w:rPr>
                    <w:rFonts w:ascii="Cambria Math" w:eastAsia="Times New Roman" w:hAnsi="Cambria Math"/>
                    <w:sz w:val="20"/>
                    <w:szCs w:val="20"/>
                    <w:lang w:val="en-GB"/>
                  </w:rPr>
                </m:ctrlPr>
              </m:sSubPr>
              <m:e>
                <m:r>
                  <w:rPr>
                    <w:rFonts w:ascii="Cambria Math" w:eastAsia="Times New Roman" w:hAnsi="Cambria Math"/>
                    <w:sz w:val="20"/>
                    <w:szCs w:val="20"/>
                    <w:lang w:val="en-GB"/>
                  </w:rPr>
                  <m:t>u</m:t>
                </m:r>
              </m:e>
              <m:sub>
                <m:r>
                  <m:rPr>
                    <m:sty m:val="p"/>
                  </m:rPr>
                  <w:rPr>
                    <w:rFonts w:ascii="Cambria Math" w:eastAsia="Times New Roman" w:hAnsi="Cambria Math"/>
                    <w:sz w:val="20"/>
                    <w:szCs w:val="20"/>
                    <w:lang w:val="en-GB"/>
                  </w:rPr>
                  <m:t>v</m:t>
                </m:r>
              </m:sub>
            </m:sSub>
            <m:r>
              <w:rPr>
                <w:rFonts w:ascii="Cambria Math" w:hAnsi="Cambria Math"/>
                <w:sz w:val="20"/>
                <w:szCs w:val="20"/>
                <w:lang w:val="en-GB"/>
              </w:rPr>
              <m:t>n</m:t>
            </m:r>
          </m:sub>
        </m:sSub>
        <m:d>
          <m:dPr>
            <m:ctrlPr>
              <w:rPr>
                <w:rFonts w:ascii="Cambria Math" w:hAnsi="Cambria Math"/>
                <w:i/>
                <w:sz w:val="20"/>
                <w:szCs w:val="20"/>
                <w:lang w:val="en-GB"/>
              </w:rPr>
            </m:ctrlPr>
          </m:dPr>
          <m:e>
            <m:r>
              <w:rPr>
                <w:rFonts w:ascii="Cambria Math" w:hAnsi="Cambria Math"/>
                <w:sz w:val="20"/>
                <w:szCs w:val="20"/>
                <w:lang w:val="en-GB"/>
              </w:rPr>
              <m:t>ξ</m:t>
            </m:r>
          </m:e>
        </m:d>
      </m:oMath>
      <w:r w:rsidR="00A16D4B" w:rsidRPr="00A2591E">
        <w:rPr>
          <w:sz w:val="20"/>
          <w:szCs w:val="20"/>
          <w:lang w:val="en-GB"/>
        </w:rPr>
        <w:t xml:space="preserve">, </w:t>
      </w:r>
      <w:r w:rsidR="00A9207D" w:rsidRPr="00A2591E">
        <w:rPr>
          <w:sz w:val="20"/>
          <w:szCs w:val="20"/>
          <w:lang w:val="en-GB"/>
        </w:rPr>
        <w:t xml:space="preserve">in its local coordinate </w:t>
      </w:r>
      <m:oMath>
        <m:r>
          <w:rPr>
            <w:rFonts w:ascii="Cambria Math" w:hAnsi="Cambria Math"/>
            <w:sz w:val="20"/>
            <w:szCs w:val="20"/>
            <w:lang w:val="en-GB"/>
          </w:rPr>
          <m:t>ξ</m:t>
        </m:r>
      </m:oMath>
      <w:r w:rsidR="000F0A40" w:rsidRPr="00A2591E">
        <w:rPr>
          <w:sz w:val="20"/>
          <w:szCs w:val="20"/>
          <w:lang w:val="en-GB"/>
        </w:rPr>
        <w:t xml:space="preserve"> (which is </w:t>
      </w:r>
      <w:r w:rsidR="000F0A40" w:rsidRPr="00A2591E">
        <w:rPr>
          <w:i/>
          <w:sz w:val="20"/>
          <w:szCs w:val="20"/>
          <w:lang w:val="en-GB"/>
        </w:rPr>
        <w:t>y</w:t>
      </w:r>
      <w:r w:rsidR="000F0A40" w:rsidRPr="00A2591E">
        <w:rPr>
          <w:sz w:val="20"/>
          <w:szCs w:val="20"/>
          <w:lang w:val="en-GB"/>
        </w:rPr>
        <w:t xml:space="preserve"> for the </w:t>
      </w:r>
      <w:r w:rsidR="001B78FA" w:rsidRPr="00A2591E">
        <w:rPr>
          <w:sz w:val="20"/>
          <w:szCs w:val="20"/>
          <w:lang w:val="en-GB"/>
        </w:rPr>
        <w:t>vertical beam</w:t>
      </w:r>
      <w:r w:rsidR="000F0A40" w:rsidRPr="00A2591E">
        <w:rPr>
          <w:sz w:val="20"/>
          <w:szCs w:val="20"/>
          <w:lang w:val="en-GB"/>
        </w:rPr>
        <w:t>)</w:t>
      </w:r>
      <w:r w:rsidR="00747CD8" w:rsidRPr="00A2591E">
        <w:rPr>
          <w:sz w:val="20"/>
          <w:szCs w:val="20"/>
          <w:lang w:val="en-GB"/>
        </w:rPr>
        <w:t xml:space="preserve">; the </w:t>
      </w:r>
      <m:oMath>
        <m:r>
          <w:rPr>
            <w:rFonts w:ascii="Cambria Math" w:eastAsia="Times New Roman" w:hAnsi="Cambria Math"/>
            <w:sz w:val="20"/>
            <w:szCs w:val="20"/>
            <w:lang w:val="en-GB"/>
          </w:rPr>
          <m:t>w</m:t>
        </m:r>
      </m:oMath>
      <w:r w:rsidR="00747CD8" w:rsidRPr="00A2591E">
        <w:rPr>
          <w:sz w:val="20"/>
          <w:szCs w:val="20"/>
          <w:lang w:val="en-GB"/>
        </w:rPr>
        <w:t xml:space="preserve">-component and </w:t>
      </w:r>
      <m:oMath>
        <m:r>
          <w:rPr>
            <w:rFonts w:ascii="Cambria Math" w:hAnsi="Cambria Math"/>
            <w:sz w:val="20"/>
            <w:szCs w:val="20"/>
            <w:lang w:val="en-GB"/>
          </w:rPr>
          <m:t>u</m:t>
        </m:r>
      </m:oMath>
      <w:r w:rsidR="00747CD8" w:rsidRPr="00A2591E">
        <w:rPr>
          <w:sz w:val="20"/>
          <w:szCs w:val="20"/>
          <w:lang w:val="en-GB"/>
        </w:rPr>
        <w:t xml:space="preserve">-component of the horizontal beam’s </w:t>
      </w:r>
      <w:r w:rsidR="00747CD8" w:rsidRPr="00A2591E">
        <w:rPr>
          <w:rFonts w:eastAsia="Times New Roman"/>
          <w:i/>
          <w:sz w:val="20"/>
          <w:szCs w:val="20"/>
          <w:lang w:val="en-GB"/>
        </w:rPr>
        <w:t>n</w:t>
      </w:r>
      <w:r w:rsidR="00747CD8" w:rsidRPr="00A2591E">
        <w:rPr>
          <w:rFonts w:eastAsia="Times New Roman"/>
          <w:sz w:val="20"/>
          <w:szCs w:val="20"/>
          <w:lang w:val="en-GB"/>
        </w:rPr>
        <w:t xml:space="preserve">-th </w:t>
      </w:r>
      <w:r w:rsidR="00747CD8" w:rsidRPr="00A2591E">
        <w:rPr>
          <w:sz w:val="20"/>
          <w:szCs w:val="20"/>
          <w:lang w:val="en-GB"/>
        </w:rPr>
        <w:t xml:space="preserve">analytical mode can be denoted as </w:t>
      </w:r>
      <m:oMath>
        <m:sSub>
          <m:sSubPr>
            <m:ctrlPr>
              <w:rPr>
                <w:rFonts w:ascii="Cambria Math" w:hAnsi="Cambria Math"/>
                <w:sz w:val="20"/>
                <w:szCs w:val="20"/>
                <w:lang w:val="en-GB"/>
              </w:rPr>
            </m:ctrlPr>
          </m:sSubPr>
          <m:e>
            <m:r>
              <w:rPr>
                <w:rFonts w:ascii="Cambria Math" w:hAnsi="Cambria Math"/>
                <w:sz w:val="20"/>
                <w:szCs w:val="20"/>
                <w:lang w:val="en-GB"/>
              </w:rPr>
              <m:t>ψ</m:t>
            </m:r>
          </m:e>
          <m:sub>
            <m:sSub>
              <m:sSubPr>
                <m:ctrlPr>
                  <w:rPr>
                    <w:rFonts w:ascii="Cambria Math" w:eastAsia="Times New Roman" w:hAnsi="Cambria Math"/>
                    <w:sz w:val="20"/>
                    <w:szCs w:val="20"/>
                    <w:lang w:val="en-GB"/>
                  </w:rPr>
                </m:ctrlPr>
              </m:sSubPr>
              <m:e>
                <m:r>
                  <w:rPr>
                    <w:rFonts w:ascii="Cambria Math" w:eastAsia="Times New Roman" w:hAnsi="Cambria Math"/>
                    <w:sz w:val="20"/>
                    <w:szCs w:val="20"/>
                    <w:lang w:val="en-GB"/>
                  </w:rPr>
                  <m:t>w</m:t>
                </m:r>
              </m:e>
              <m:sub>
                <m:r>
                  <m:rPr>
                    <m:sty m:val="p"/>
                  </m:rPr>
                  <w:rPr>
                    <w:rFonts w:ascii="Cambria Math" w:eastAsia="Times New Roman" w:hAnsi="Cambria Math"/>
                    <w:sz w:val="20"/>
                    <w:szCs w:val="20"/>
                    <w:lang w:val="en-GB"/>
                  </w:rPr>
                  <m:t>h</m:t>
                </m:r>
              </m:sub>
            </m:sSub>
            <m:r>
              <w:rPr>
                <w:rFonts w:ascii="Cambria Math" w:hAnsi="Cambria Math"/>
                <w:sz w:val="20"/>
                <w:szCs w:val="20"/>
                <w:lang w:val="en-GB"/>
              </w:rPr>
              <m:t>n</m:t>
            </m:r>
          </m:sub>
        </m:sSub>
        <m:d>
          <m:dPr>
            <m:ctrlPr>
              <w:rPr>
                <w:rFonts w:ascii="Cambria Math" w:hAnsi="Cambria Math"/>
                <w:i/>
                <w:sz w:val="20"/>
                <w:szCs w:val="20"/>
                <w:lang w:val="en-GB"/>
              </w:rPr>
            </m:ctrlPr>
          </m:dPr>
          <m:e>
            <m:r>
              <w:rPr>
                <w:rFonts w:ascii="Cambria Math" w:hAnsi="Cambria Math"/>
                <w:sz w:val="20"/>
                <w:szCs w:val="20"/>
                <w:lang w:val="en-GB"/>
              </w:rPr>
              <m:t>ξ</m:t>
            </m:r>
          </m:e>
        </m:d>
      </m:oMath>
      <w:r w:rsidR="00747CD8" w:rsidRPr="00A2591E">
        <w:rPr>
          <w:sz w:val="20"/>
          <w:szCs w:val="20"/>
          <w:lang w:val="en-GB"/>
        </w:rPr>
        <w:t xml:space="preserve"> and </w:t>
      </w:r>
      <m:oMath>
        <m:sSub>
          <m:sSubPr>
            <m:ctrlPr>
              <w:rPr>
                <w:rFonts w:ascii="Cambria Math" w:hAnsi="Cambria Math"/>
                <w:sz w:val="20"/>
                <w:szCs w:val="20"/>
                <w:lang w:val="en-GB"/>
              </w:rPr>
            </m:ctrlPr>
          </m:sSubPr>
          <m:e>
            <m:r>
              <w:rPr>
                <w:rFonts w:ascii="Cambria Math" w:eastAsia="Times New Roman" w:hAnsi="Cambria Math"/>
                <w:sz w:val="20"/>
                <w:szCs w:val="20"/>
                <w:lang w:val="en-GB"/>
              </w:rPr>
              <m:t>ψ</m:t>
            </m:r>
          </m:e>
          <m:sub>
            <m:sSub>
              <m:sSubPr>
                <m:ctrlPr>
                  <w:rPr>
                    <w:rFonts w:ascii="Cambria Math" w:eastAsia="Times New Roman" w:hAnsi="Cambria Math"/>
                    <w:sz w:val="20"/>
                    <w:szCs w:val="20"/>
                    <w:lang w:val="en-GB"/>
                  </w:rPr>
                </m:ctrlPr>
              </m:sSubPr>
              <m:e>
                <m:r>
                  <w:rPr>
                    <w:rFonts w:ascii="Cambria Math" w:eastAsia="Times New Roman" w:hAnsi="Cambria Math"/>
                    <w:sz w:val="20"/>
                    <w:szCs w:val="20"/>
                    <w:lang w:val="en-GB"/>
                  </w:rPr>
                  <m:t>u</m:t>
                </m:r>
              </m:e>
              <m:sub>
                <m:r>
                  <m:rPr>
                    <m:sty m:val="p"/>
                  </m:rPr>
                  <w:rPr>
                    <w:rFonts w:ascii="Cambria Math" w:eastAsia="Times New Roman" w:hAnsi="Cambria Math"/>
                    <w:sz w:val="20"/>
                    <w:szCs w:val="20"/>
                    <w:lang w:val="en-GB"/>
                  </w:rPr>
                  <m:t>h</m:t>
                </m:r>
              </m:sub>
            </m:sSub>
            <m:r>
              <w:rPr>
                <w:rFonts w:ascii="Cambria Math" w:hAnsi="Cambria Math"/>
                <w:sz w:val="20"/>
                <w:szCs w:val="20"/>
                <w:lang w:val="en-GB"/>
              </w:rPr>
              <m:t>n</m:t>
            </m:r>
          </m:sub>
        </m:sSub>
        <m:d>
          <m:dPr>
            <m:ctrlPr>
              <w:rPr>
                <w:rFonts w:ascii="Cambria Math" w:hAnsi="Cambria Math"/>
                <w:i/>
                <w:sz w:val="20"/>
                <w:szCs w:val="20"/>
                <w:lang w:val="en-GB"/>
              </w:rPr>
            </m:ctrlPr>
          </m:dPr>
          <m:e>
            <m:r>
              <w:rPr>
                <w:rFonts w:ascii="Cambria Math" w:hAnsi="Cambria Math"/>
                <w:sz w:val="20"/>
                <w:szCs w:val="20"/>
                <w:lang w:val="en-GB"/>
              </w:rPr>
              <m:t>ξ</m:t>
            </m:r>
          </m:e>
        </m:d>
      </m:oMath>
      <w:r w:rsidR="00747CD8" w:rsidRPr="00A2591E">
        <w:rPr>
          <w:sz w:val="20"/>
          <w:szCs w:val="20"/>
          <w:lang w:val="en-GB"/>
        </w:rPr>
        <w:t xml:space="preserve">, in its local coordinate </w:t>
      </w:r>
      <m:oMath>
        <m:r>
          <w:rPr>
            <w:rFonts w:ascii="Cambria Math" w:hAnsi="Cambria Math"/>
            <w:sz w:val="20"/>
            <w:szCs w:val="20"/>
            <w:lang w:val="en-GB"/>
          </w:rPr>
          <m:t>ξ</m:t>
        </m:r>
      </m:oMath>
      <w:r w:rsidR="00747CD8" w:rsidRPr="00A2591E">
        <w:rPr>
          <w:sz w:val="20"/>
          <w:szCs w:val="20"/>
          <w:lang w:val="en-GB"/>
        </w:rPr>
        <w:t xml:space="preserve"> (which is </w:t>
      </w:r>
      <w:r w:rsidR="00747CD8" w:rsidRPr="00A2591E">
        <w:rPr>
          <w:i/>
          <w:sz w:val="20"/>
          <w:szCs w:val="20"/>
          <w:lang w:val="en-GB"/>
        </w:rPr>
        <w:t>x</w:t>
      </w:r>
      <w:r w:rsidR="00747CD8" w:rsidRPr="00A2591E">
        <w:rPr>
          <w:sz w:val="20"/>
          <w:szCs w:val="20"/>
          <w:lang w:val="en-GB"/>
        </w:rPr>
        <w:t xml:space="preserve"> for the horizontal beam).</w:t>
      </w:r>
    </w:p>
    <w:p w14:paraId="03FD5466" w14:textId="514057C5" w:rsidR="00A229DF" w:rsidRPr="00A2591E" w:rsidRDefault="001B78FA" w:rsidP="00536335">
      <w:pPr>
        <w:widowControl/>
        <w:spacing w:beforeLines="100" w:before="240" w:line="300" w:lineRule="auto"/>
        <w:ind w:firstLineChars="200" w:firstLine="400"/>
        <w:rPr>
          <w:sz w:val="20"/>
          <w:szCs w:val="20"/>
          <w:lang w:val="en-GB"/>
        </w:rPr>
      </w:pPr>
      <w:r w:rsidRPr="00A2591E">
        <w:rPr>
          <w:sz w:val="20"/>
          <w:szCs w:val="20"/>
          <w:lang w:val="en-GB"/>
        </w:rPr>
        <w:t>For a complicated structure</w:t>
      </w:r>
      <w:r w:rsidR="00A9207D" w:rsidRPr="00A2591E">
        <w:rPr>
          <w:sz w:val="20"/>
          <w:szCs w:val="20"/>
          <w:lang w:val="en-GB"/>
        </w:rPr>
        <w:t>, analytical modes are difficult to obtain.</w:t>
      </w:r>
      <w:r w:rsidR="00030903" w:rsidRPr="00A2591E">
        <w:rPr>
          <w:sz w:val="20"/>
          <w:szCs w:val="20"/>
          <w:lang w:val="en-GB"/>
        </w:rPr>
        <w:t xml:space="preserve"> </w:t>
      </w:r>
      <w:r w:rsidR="00A9207D" w:rsidRPr="00A2591E">
        <w:rPr>
          <w:sz w:val="20"/>
          <w:szCs w:val="20"/>
          <w:lang w:val="en-GB"/>
        </w:rPr>
        <w:t xml:space="preserve">In general, the </w:t>
      </w:r>
      <w:r w:rsidR="00B451C1" w:rsidRPr="00A2591E">
        <w:rPr>
          <w:sz w:val="20"/>
          <w:szCs w:val="20"/>
          <w:lang w:val="en-GB"/>
        </w:rPr>
        <w:t>finite element (</w:t>
      </w:r>
      <w:r w:rsidR="00A9207D" w:rsidRPr="00A2591E">
        <w:rPr>
          <w:sz w:val="20"/>
          <w:szCs w:val="20"/>
          <w:lang w:val="en-GB"/>
        </w:rPr>
        <w:t>FE</w:t>
      </w:r>
      <w:r w:rsidR="00B451C1" w:rsidRPr="00A2591E">
        <w:rPr>
          <w:sz w:val="20"/>
          <w:szCs w:val="20"/>
          <w:lang w:val="en-GB"/>
        </w:rPr>
        <w:t>)</w:t>
      </w:r>
      <w:r w:rsidR="00A9207D" w:rsidRPr="00A2591E">
        <w:rPr>
          <w:sz w:val="20"/>
          <w:szCs w:val="20"/>
          <w:lang w:val="en-GB"/>
        </w:rPr>
        <w:t xml:space="preserve"> method provides a simple and effective approach to obtain</w:t>
      </w:r>
      <w:r w:rsidR="00030903" w:rsidRPr="00A2591E">
        <w:rPr>
          <w:sz w:val="20"/>
          <w:szCs w:val="20"/>
          <w:lang w:val="en-GB"/>
        </w:rPr>
        <w:t xml:space="preserve"> </w:t>
      </w:r>
      <w:r w:rsidR="00A9207D" w:rsidRPr="00A2591E">
        <w:rPr>
          <w:sz w:val="20"/>
          <w:szCs w:val="20"/>
          <w:lang w:val="en-GB"/>
        </w:rPr>
        <w:t>the frequencies and modes of a structure of arbitrary configuration and hence is used.</w:t>
      </w:r>
      <w:r w:rsidR="00030903" w:rsidRPr="00A2591E">
        <w:rPr>
          <w:sz w:val="20"/>
          <w:szCs w:val="20"/>
          <w:lang w:val="en-GB"/>
        </w:rPr>
        <w:t xml:space="preserve"> </w:t>
      </w:r>
      <w:r w:rsidR="00A9207D" w:rsidRPr="00A2591E">
        <w:rPr>
          <w:sz w:val="20"/>
          <w:szCs w:val="20"/>
          <w:lang w:val="en-GB"/>
        </w:rPr>
        <w:t xml:space="preserve">The </w:t>
      </w:r>
      <w:r w:rsidR="000F0A40" w:rsidRPr="00A2591E">
        <w:rPr>
          <w:sz w:val="20"/>
          <w:szCs w:val="20"/>
          <w:lang w:val="en-GB"/>
        </w:rPr>
        <w:t>cross-like structure</w:t>
      </w:r>
      <w:r w:rsidR="002268B6" w:rsidRPr="00A2591E">
        <w:rPr>
          <w:sz w:val="20"/>
          <w:szCs w:val="20"/>
          <w:lang w:val="en-GB"/>
        </w:rPr>
        <w:t xml:space="preserve"> is discretiz</w:t>
      </w:r>
      <w:r w:rsidR="00A9207D" w:rsidRPr="00A2591E">
        <w:rPr>
          <w:sz w:val="20"/>
          <w:szCs w:val="20"/>
          <w:lang w:val="en-GB"/>
        </w:rPr>
        <w:t xml:space="preserve">ed with a number of 2-node Euler-Bernoulli </w:t>
      </w:r>
      <w:r w:rsidR="00C479B3" w:rsidRPr="00A2591E">
        <w:rPr>
          <w:sz w:val="20"/>
          <w:szCs w:val="20"/>
          <w:lang w:val="en-GB"/>
        </w:rPr>
        <w:t>b</w:t>
      </w:r>
      <w:r w:rsidR="00A9207D" w:rsidRPr="00A2591E">
        <w:rPr>
          <w:sz w:val="20"/>
          <w:szCs w:val="20"/>
          <w:lang w:val="en-GB"/>
        </w:rPr>
        <w:t>eam elements. Each node has 3 degrees-of-freedom: one translation along the longitudinal axis of the beam element, denoted by</w:t>
      </w:r>
      <w:r w:rsidR="002268B6" w:rsidRPr="00A2591E">
        <w:rPr>
          <w:sz w:val="20"/>
          <w:szCs w:val="20"/>
          <w:lang w:val="en-GB"/>
        </w:rPr>
        <w:t xml:space="preserve"> </w:t>
      </w:r>
      <m:oMath>
        <m:r>
          <w:rPr>
            <w:rFonts w:ascii="Cambria Math" w:hAnsi="Cambria Math"/>
            <w:sz w:val="20"/>
            <w:szCs w:val="20"/>
            <w:lang w:val="en-GB"/>
          </w:rPr>
          <m:t>u</m:t>
        </m:r>
      </m:oMath>
      <w:r w:rsidR="00A9207D" w:rsidRPr="00A2591E">
        <w:rPr>
          <w:sz w:val="20"/>
          <w:szCs w:val="20"/>
          <w:lang w:val="en-GB"/>
        </w:rPr>
        <w:t>; one translation lateral to the beam axis, denoted by</w:t>
      </w:r>
      <w:r w:rsidR="002669AE" w:rsidRPr="00A2591E">
        <w:rPr>
          <w:sz w:val="20"/>
          <w:szCs w:val="20"/>
          <w:lang w:val="en-GB"/>
        </w:rPr>
        <w:t xml:space="preserve"> </w:t>
      </w:r>
      <m:oMath>
        <m:r>
          <w:rPr>
            <w:rFonts w:ascii="Cambria Math" w:hAnsi="Cambria Math"/>
            <w:sz w:val="20"/>
            <w:szCs w:val="20"/>
            <w:lang w:val="en-GB"/>
          </w:rPr>
          <m:t>w</m:t>
        </m:r>
      </m:oMath>
      <w:r w:rsidR="00A9207D" w:rsidRPr="00A2591E">
        <w:rPr>
          <w:sz w:val="20"/>
          <w:szCs w:val="20"/>
          <w:lang w:val="en-GB"/>
        </w:rPr>
        <w:t xml:space="preserve">; and a rotation around the axis normal to this plane, denoted by </w:t>
      </w:r>
      <m:oMath>
        <m:r>
          <w:rPr>
            <w:rFonts w:ascii="Cambria Math" w:hAnsi="Cambria Math"/>
            <w:sz w:val="20"/>
            <w:szCs w:val="20"/>
            <w:lang w:val="en-GB"/>
          </w:rPr>
          <m:t>θ</m:t>
        </m:r>
      </m:oMath>
      <w:r w:rsidR="00A16D4B" w:rsidRPr="00A2591E">
        <w:rPr>
          <w:sz w:val="20"/>
          <w:szCs w:val="20"/>
          <w:lang w:val="en-GB"/>
        </w:rPr>
        <w:t xml:space="preserve"> </w:t>
      </w:r>
      <w:r w:rsidR="00D31454" w:rsidRPr="00A2591E">
        <w:rPr>
          <w:sz w:val="20"/>
          <w:szCs w:val="20"/>
          <w:lang w:val="en-GB"/>
        </w:rPr>
        <w:fldChar w:fldCharType="begin"/>
      </w:r>
      <w:r w:rsidR="0007493E" w:rsidRPr="00A2591E">
        <w:rPr>
          <w:sz w:val="20"/>
          <w:szCs w:val="20"/>
          <w:lang w:val="en-GB"/>
        </w:rPr>
        <w:instrText xml:space="preserve"> ADDIN EN.CITE &lt;EndNote&gt;&lt;Cite&gt;&lt;Author&gt;BOERAEVE&lt;/Author&gt;&lt;Year&gt;2010&lt;/Year&gt;&lt;RecNum&gt;87&lt;/RecNum&gt;&lt;DisplayText&gt;[34]&lt;/DisplayText&gt;&lt;record&gt;&lt;rec-number&gt;87&lt;/rec-number&gt;&lt;foreign-keys&gt;&lt;key app="EN" db-id="zx9wdrrrlp0fr8eesx7x5f0paxv5waeasxrd"&gt;87&lt;/key&gt;&lt;/foreign-keys&gt;&lt;ref-type name="Journal Article"&gt;17&lt;/ref-type&gt;&lt;contributors&gt;&lt;authors&gt;&lt;author&gt;BOERAEVE, Dr Ir P&lt;/author&gt;&lt;/authors&gt;&lt;/contributors&gt;&lt;titles&gt;&lt;title&gt;Introduction To The Finite Element Method (FEM)&lt;/title&gt;&lt;secondary-title&gt;Institutgramme Liege&lt;/secondary-title&gt;&lt;/titles&gt;&lt;periodical&gt;&lt;full-title&gt;Institutgramme Liege&lt;/full-title&gt;&lt;/periodical&gt;&lt;pages&gt;2-68&lt;/pages&gt;&lt;dates&gt;&lt;year&gt;2010&lt;/year&gt;&lt;/dates&gt;&lt;urls&gt;&lt;/urls&gt;&lt;/record&gt;&lt;/Cite&gt;&lt;/EndNote&gt;</w:instrText>
      </w:r>
      <w:r w:rsidR="00D31454" w:rsidRPr="00A2591E">
        <w:rPr>
          <w:sz w:val="20"/>
          <w:szCs w:val="20"/>
          <w:lang w:val="en-GB"/>
        </w:rPr>
        <w:fldChar w:fldCharType="separate"/>
      </w:r>
      <w:r w:rsidR="0007493E" w:rsidRPr="00A2591E">
        <w:rPr>
          <w:noProof/>
          <w:sz w:val="20"/>
          <w:szCs w:val="20"/>
          <w:lang w:val="en-GB"/>
        </w:rPr>
        <w:t>[</w:t>
      </w:r>
      <w:hyperlink w:anchor="_ENREF_34" w:tooltip="BOERAEVE, 2010 #87" w:history="1">
        <w:r w:rsidR="001B30A0" w:rsidRPr="00A2591E">
          <w:rPr>
            <w:noProof/>
            <w:sz w:val="20"/>
            <w:szCs w:val="20"/>
            <w:lang w:val="en-GB"/>
          </w:rPr>
          <w:t>34</w:t>
        </w:r>
      </w:hyperlink>
      <w:r w:rsidR="0007493E" w:rsidRPr="00A2591E">
        <w:rPr>
          <w:noProof/>
          <w:sz w:val="20"/>
          <w:szCs w:val="20"/>
          <w:lang w:val="en-GB"/>
        </w:rPr>
        <w:t>]</w:t>
      </w:r>
      <w:r w:rsidR="00D31454" w:rsidRPr="00A2591E">
        <w:rPr>
          <w:sz w:val="20"/>
          <w:szCs w:val="20"/>
          <w:lang w:val="en-GB"/>
        </w:rPr>
        <w:fldChar w:fldCharType="end"/>
      </w:r>
      <w:r w:rsidR="00A9207D" w:rsidRPr="00A2591E">
        <w:rPr>
          <w:sz w:val="20"/>
          <w:szCs w:val="20"/>
          <w:lang w:val="en-GB"/>
        </w:rPr>
        <w:t>.</w:t>
      </w:r>
      <w:r w:rsidR="00A879F3" w:rsidRPr="00A2591E">
        <w:rPr>
          <w:sz w:val="20"/>
          <w:szCs w:val="20"/>
          <w:lang w:val="en-GB"/>
        </w:rPr>
        <w:t xml:space="preserve"> </w:t>
      </w:r>
      <w:r w:rsidR="00B124A6" w:rsidRPr="00A2591E">
        <w:rPr>
          <w:rFonts w:hint="eastAsia"/>
          <w:sz w:val="20"/>
          <w:szCs w:val="20"/>
          <w:lang w:val="en-GB"/>
        </w:rPr>
        <w:t>ANSYS is used to</w:t>
      </w:r>
      <w:r w:rsidR="00B124A6" w:rsidRPr="00A2591E">
        <w:rPr>
          <w:sz w:val="20"/>
          <w:szCs w:val="20"/>
          <w:lang w:val="en-GB"/>
        </w:rPr>
        <w:t xml:space="preserve"> </w:t>
      </w:r>
      <w:r w:rsidR="00A879F3" w:rsidRPr="00A2591E">
        <w:rPr>
          <w:sz w:val="20"/>
          <w:szCs w:val="20"/>
          <w:lang w:val="en-GB"/>
        </w:rPr>
        <w:t>get</w:t>
      </w:r>
      <w:r w:rsidR="00B124A6" w:rsidRPr="00A2591E">
        <w:rPr>
          <w:sz w:val="20"/>
          <w:szCs w:val="20"/>
          <w:lang w:val="en-GB"/>
        </w:rPr>
        <w:t xml:space="preserve"> the</w:t>
      </w:r>
      <w:r w:rsidR="003B13B2" w:rsidRPr="00A2591E">
        <w:rPr>
          <w:sz w:val="20"/>
          <w:szCs w:val="20"/>
          <w:lang w:val="en-GB"/>
        </w:rPr>
        <w:t xml:space="preserve"> frequencies and</w:t>
      </w:r>
      <w:r w:rsidR="00B124A6" w:rsidRPr="00A2591E">
        <w:rPr>
          <w:sz w:val="20"/>
          <w:szCs w:val="20"/>
          <w:lang w:val="en-GB"/>
        </w:rPr>
        <w:t xml:space="preserve"> numerical modes of the</w:t>
      </w:r>
      <w:r w:rsidR="003B13B2" w:rsidRPr="00A2591E">
        <w:rPr>
          <w:sz w:val="20"/>
          <w:szCs w:val="20"/>
          <w:lang w:val="en-GB"/>
        </w:rPr>
        <w:t xml:space="preserve"> </w:t>
      </w:r>
      <w:r w:rsidR="007C01BA" w:rsidRPr="00A2591E">
        <w:rPr>
          <w:sz w:val="20"/>
          <w:szCs w:val="20"/>
          <w:lang w:val="en-GB"/>
        </w:rPr>
        <w:t>cross-like</w:t>
      </w:r>
      <w:r w:rsidR="00D67A6B" w:rsidRPr="00A2591E">
        <w:rPr>
          <w:sz w:val="20"/>
          <w:szCs w:val="20"/>
          <w:lang w:val="en-GB"/>
        </w:rPr>
        <w:t xml:space="preserve"> </w:t>
      </w:r>
      <w:r w:rsidR="003B13B2" w:rsidRPr="00A2591E">
        <w:rPr>
          <w:sz w:val="20"/>
          <w:szCs w:val="20"/>
          <w:lang w:val="en-GB"/>
        </w:rPr>
        <w:t xml:space="preserve">structure considering the </w:t>
      </w:r>
      <w:r w:rsidR="007C01BA" w:rsidRPr="00A2591E">
        <w:rPr>
          <w:sz w:val="20"/>
          <w:szCs w:val="20"/>
          <w:lang w:val="en-GB"/>
        </w:rPr>
        <w:t xml:space="preserve">pre-stress </w:t>
      </w:r>
      <w:r w:rsidR="003B13B2" w:rsidRPr="00A2591E">
        <w:rPr>
          <w:sz w:val="20"/>
          <w:szCs w:val="20"/>
          <w:lang w:val="en-GB"/>
        </w:rPr>
        <w:t>effect</w:t>
      </w:r>
      <w:r w:rsidR="00D67A6B" w:rsidRPr="00A2591E">
        <w:rPr>
          <w:sz w:val="20"/>
          <w:szCs w:val="20"/>
          <w:lang w:val="en-GB"/>
        </w:rPr>
        <w:t>s</w:t>
      </w:r>
      <w:r w:rsidR="003B13B2" w:rsidRPr="00A2591E">
        <w:rPr>
          <w:sz w:val="20"/>
          <w:szCs w:val="20"/>
          <w:lang w:val="en-GB"/>
        </w:rPr>
        <w:t xml:space="preserve"> </w:t>
      </w:r>
      <w:r w:rsidR="007C01BA" w:rsidRPr="00A2591E">
        <w:rPr>
          <w:sz w:val="20"/>
          <w:szCs w:val="20"/>
          <w:lang w:val="en-GB"/>
        </w:rPr>
        <w:t>(produced by</w:t>
      </w:r>
      <w:r w:rsidR="003B13B2" w:rsidRPr="00A2591E">
        <w:rPr>
          <w:sz w:val="20"/>
          <w:szCs w:val="20"/>
          <w:lang w:val="en-GB"/>
        </w:rPr>
        <w:t xml:space="preserve"> </w:t>
      </w:r>
      <w:r w:rsidR="00D67A6B" w:rsidRPr="00A2591E">
        <w:rPr>
          <w:sz w:val="20"/>
          <w:szCs w:val="20"/>
          <w:lang w:val="en-GB"/>
        </w:rPr>
        <w:t xml:space="preserve">the centrifugal force due to rotation of </w:t>
      </w:r>
      <w:r w:rsidR="007C01BA" w:rsidRPr="00A2591E">
        <w:rPr>
          <w:sz w:val="20"/>
          <w:szCs w:val="20"/>
          <w:lang w:val="en-GB"/>
        </w:rPr>
        <w:t>turbine discs in an aero engine)</w:t>
      </w:r>
      <w:r w:rsidR="00D67A6B" w:rsidRPr="00A2591E">
        <w:rPr>
          <w:sz w:val="20"/>
          <w:szCs w:val="20"/>
          <w:lang w:val="en-GB"/>
        </w:rPr>
        <w:t>.</w:t>
      </w:r>
      <w:r w:rsidR="00217F91" w:rsidRPr="00A2591E">
        <w:rPr>
          <w:sz w:val="20"/>
          <w:szCs w:val="20"/>
          <w:lang w:val="en-GB"/>
        </w:rPr>
        <w:t xml:space="preserve"> First, </w:t>
      </w:r>
      <w:r w:rsidR="003619FF" w:rsidRPr="00A2591E">
        <w:rPr>
          <w:sz w:val="20"/>
          <w:szCs w:val="20"/>
          <w:lang w:val="en-GB"/>
        </w:rPr>
        <w:t xml:space="preserve">the pre-stress of the structure under rotating condition is acquired, </w:t>
      </w:r>
      <w:r w:rsidR="00FE3207" w:rsidRPr="00A2591E">
        <w:rPr>
          <w:sz w:val="20"/>
          <w:szCs w:val="20"/>
          <w:lang w:val="en-GB"/>
        </w:rPr>
        <w:t xml:space="preserve">and </w:t>
      </w:r>
      <w:r w:rsidR="003619FF" w:rsidRPr="00A2591E">
        <w:rPr>
          <w:sz w:val="20"/>
          <w:szCs w:val="20"/>
          <w:lang w:val="en-GB"/>
        </w:rPr>
        <w:t>then, the frequencies and numerical modes</w:t>
      </w:r>
      <w:r w:rsidR="00C5125F" w:rsidRPr="00A2591E">
        <w:rPr>
          <w:sz w:val="20"/>
          <w:szCs w:val="20"/>
          <w:lang w:val="en-GB"/>
        </w:rPr>
        <w:t xml:space="preserve"> </w:t>
      </w:r>
      <w:r w:rsidR="003619FF" w:rsidRPr="00A2591E">
        <w:rPr>
          <w:sz w:val="20"/>
          <w:szCs w:val="20"/>
          <w:lang w:val="en-GB"/>
        </w:rPr>
        <w:t xml:space="preserve">of the structure including pre-stress effects </w:t>
      </w:r>
      <w:r w:rsidR="0075458A" w:rsidRPr="00A2591E">
        <w:rPr>
          <w:sz w:val="20"/>
          <w:szCs w:val="20"/>
          <w:lang w:val="en-GB"/>
        </w:rPr>
        <w:t>are obtained</w:t>
      </w:r>
      <w:r w:rsidR="003619FF" w:rsidRPr="00A2591E">
        <w:rPr>
          <w:sz w:val="20"/>
          <w:szCs w:val="20"/>
          <w:lang w:val="en-GB"/>
        </w:rPr>
        <w:t>.</w:t>
      </w:r>
    </w:p>
    <w:p w14:paraId="289B736B" w14:textId="77777777" w:rsidR="006A2AC1" w:rsidRPr="00A2591E" w:rsidRDefault="006A2AC1" w:rsidP="002710E9">
      <w:pPr>
        <w:widowControl/>
        <w:spacing w:beforeLines="100" w:before="240" w:line="300" w:lineRule="auto"/>
        <w:ind w:firstLineChars="200" w:firstLine="400"/>
        <w:rPr>
          <w:sz w:val="20"/>
          <w:szCs w:val="20"/>
          <w:lang w:val="en-GB"/>
        </w:rPr>
      </w:pPr>
      <w:r w:rsidRPr="00A2591E">
        <w:rPr>
          <w:sz w:val="20"/>
          <w:szCs w:val="20"/>
          <w:lang w:val="en-GB"/>
        </w:rPr>
        <w:t xml:space="preserve">Using </w:t>
      </w:r>
      <w:r w:rsidR="00DB7652" w:rsidRPr="00A2591E">
        <w:rPr>
          <w:sz w:val="20"/>
          <w:szCs w:val="20"/>
          <w:lang w:val="en-GB"/>
        </w:rPr>
        <w:t>t</w:t>
      </w:r>
      <w:r w:rsidRPr="00A2591E">
        <w:rPr>
          <w:sz w:val="20"/>
          <w:szCs w:val="20"/>
          <w:lang w:val="en-GB"/>
        </w:rPr>
        <w:t>he F</w:t>
      </w:r>
      <w:r w:rsidR="0024364E" w:rsidRPr="00A2591E">
        <w:rPr>
          <w:sz w:val="20"/>
          <w:szCs w:val="20"/>
          <w:lang w:val="en-GB"/>
        </w:rPr>
        <w:t>E</w:t>
      </w:r>
      <w:r w:rsidR="00AD2C98" w:rsidRPr="00A2591E">
        <w:rPr>
          <w:sz w:val="20"/>
          <w:szCs w:val="20"/>
          <w:lang w:val="en-GB"/>
        </w:rPr>
        <w:t xml:space="preserve"> </w:t>
      </w:r>
      <w:r w:rsidRPr="00A2591E">
        <w:rPr>
          <w:sz w:val="20"/>
          <w:szCs w:val="20"/>
          <w:lang w:val="en-GB"/>
        </w:rPr>
        <w:t>method, the equations of motion can be written in general as</w:t>
      </w:r>
    </w:p>
    <w:p w14:paraId="6EA7A9B5" w14:textId="77777777" w:rsidR="006A2AC1" w:rsidRPr="00A2591E" w:rsidRDefault="00DB7652" w:rsidP="00903677">
      <w:pPr>
        <w:widowControl/>
        <w:tabs>
          <w:tab w:val="center" w:pos="4536"/>
          <w:tab w:val="right" w:pos="9072"/>
        </w:tabs>
        <w:spacing w:beforeLines="100" w:before="240" w:afterLines="100" w:after="240" w:line="300" w:lineRule="auto"/>
        <w:rPr>
          <w:sz w:val="20"/>
          <w:szCs w:val="20"/>
          <w:lang w:val="en-GB"/>
        </w:rPr>
      </w:pPr>
      <w:r w:rsidRPr="00A2591E">
        <w:rPr>
          <w:b/>
          <w:bCs/>
          <w:sz w:val="20"/>
          <w:szCs w:val="20"/>
          <w:lang w:val="en-GB"/>
        </w:rPr>
        <w:tab/>
      </w:r>
      <m:oMath>
        <m:r>
          <m:rPr>
            <m:sty m:val="b"/>
          </m:rPr>
          <w:rPr>
            <w:rFonts w:ascii="Cambria Math" w:hAnsi="Cambria Math"/>
            <w:sz w:val="20"/>
            <w:szCs w:val="20"/>
            <w:lang w:val="en-GB"/>
          </w:rPr>
          <m:t>M</m:t>
        </m:r>
        <m:acc>
          <m:accPr>
            <m:chr m:val="̈"/>
            <m:ctrlPr>
              <w:rPr>
                <w:rFonts w:ascii="Cambria Math" w:hAnsi="Cambria Math"/>
                <w:sz w:val="20"/>
                <w:szCs w:val="20"/>
                <w:lang w:val="en-GB"/>
              </w:rPr>
            </m:ctrlPr>
          </m:accPr>
          <m:e>
            <m:r>
              <m:rPr>
                <m:sty m:val="b"/>
              </m:rPr>
              <w:rPr>
                <w:rFonts w:ascii="Cambria Math" w:hAnsi="Cambria Math"/>
                <w:sz w:val="20"/>
                <w:szCs w:val="20"/>
                <w:lang w:val="en-GB"/>
              </w:rPr>
              <m:t>x</m:t>
            </m:r>
          </m:e>
        </m:acc>
        <m:r>
          <m:rPr>
            <m:sty m:val="p"/>
          </m:rPr>
          <w:rPr>
            <w:rFonts w:ascii="Cambria Math" w:hAnsi="Cambria Math"/>
            <w:sz w:val="20"/>
            <w:szCs w:val="20"/>
            <w:lang w:val="en-GB"/>
          </w:rPr>
          <m:t>(</m:t>
        </m:r>
        <m:r>
          <w:rPr>
            <w:rFonts w:ascii="Cambria Math" w:hAnsi="Cambria Math"/>
            <w:sz w:val="20"/>
            <w:szCs w:val="20"/>
            <w:lang w:val="en-GB"/>
          </w:rPr>
          <m:t>t</m:t>
        </m:r>
        <m:r>
          <m:rPr>
            <m:sty m:val="p"/>
          </m:rPr>
          <w:rPr>
            <w:rFonts w:ascii="Cambria Math" w:hAnsi="Cambria Math"/>
            <w:sz w:val="20"/>
            <w:szCs w:val="20"/>
            <w:lang w:val="en-GB"/>
          </w:rPr>
          <m:t>)+</m:t>
        </m:r>
        <m:r>
          <m:rPr>
            <m:sty m:val="b"/>
          </m:rPr>
          <w:rPr>
            <w:rFonts w:ascii="Cambria Math" w:hAnsi="Cambria Math"/>
            <w:sz w:val="20"/>
            <w:szCs w:val="20"/>
            <w:lang w:val="en-GB"/>
          </w:rPr>
          <m:t>C</m:t>
        </m:r>
        <m:acc>
          <m:accPr>
            <m:chr m:val="̇"/>
            <m:ctrlPr>
              <w:rPr>
                <w:rFonts w:ascii="Cambria Math" w:hAnsi="Cambria Math"/>
                <w:sz w:val="20"/>
                <w:szCs w:val="20"/>
                <w:lang w:val="en-GB"/>
              </w:rPr>
            </m:ctrlPr>
          </m:accPr>
          <m:e>
            <m:r>
              <m:rPr>
                <m:sty m:val="b"/>
              </m:rPr>
              <w:rPr>
                <w:rFonts w:ascii="Cambria Math" w:hAnsi="Cambria Math"/>
                <w:sz w:val="20"/>
                <w:szCs w:val="20"/>
                <w:lang w:val="en-GB"/>
              </w:rPr>
              <m:t>x</m:t>
            </m:r>
          </m:e>
        </m:acc>
        <m:r>
          <m:rPr>
            <m:sty m:val="p"/>
          </m:rPr>
          <w:rPr>
            <w:rFonts w:ascii="Cambria Math" w:hAnsi="Cambria Math"/>
            <w:sz w:val="20"/>
            <w:szCs w:val="20"/>
            <w:lang w:val="en-GB"/>
          </w:rPr>
          <m:t>(</m:t>
        </m:r>
        <m:r>
          <w:rPr>
            <w:rFonts w:ascii="Cambria Math" w:hAnsi="Cambria Math"/>
            <w:sz w:val="20"/>
            <w:szCs w:val="20"/>
            <w:lang w:val="en-GB"/>
          </w:rPr>
          <m:t>t</m:t>
        </m:r>
        <m:r>
          <m:rPr>
            <m:sty m:val="p"/>
          </m:rPr>
          <w:rPr>
            <w:rFonts w:ascii="Cambria Math" w:hAnsi="Cambria Math"/>
            <w:sz w:val="20"/>
            <w:szCs w:val="20"/>
            <w:lang w:val="en-GB"/>
          </w:rPr>
          <m:t>)+</m:t>
        </m:r>
        <m:r>
          <m:rPr>
            <m:sty m:val="b"/>
          </m:rPr>
          <w:rPr>
            <w:rFonts w:ascii="Cambria Math" w:hAnsi="Cambria Math"/>
            <w:sz w:val="20"/>
            <w:szCs w:val="20"/>
            <w:lang w:val="en-GB"/>
          </w:rPr>
          <m:t>Kx</m:t>
        </m:r>
        <m:r>
          <m:rPr>
            <m:sty m:val="p"/>
          </m:rPr>
          <w:rPr>
            <w:rFonts w:ascii="Cambria Math" w:hAnsi="Cambria Math"/>
            <w:sz w:val="20"/>
            <w:szCs w:val="20"/>
            <w:lang w:val="en-GB"/>
          </w:rPr>
          <m:t>(</m:t>
        </m:r>
        <m:r>
          <w:rPr>
            <w:rFonts w:ascii="Cambria Math" w:hAnsi="Cambria Math"/>
            <w:sz w:val="20"/>
            <w:szCs w:val="20"/>
            <w:lang w:val="en-GB"/>
          </w:rPr>
          <m:t>t</m:t>
        </m:r>
        <m:r>
          <m:rPr>
            <m:sty m:val="p"/>
          </m:rPr>
          <w:rPr>
            <w:rFonts w:ascii="Cambria Math" w:hAnsi="Cambria Math"/>
            <w:sz w:val="20"/>
            <w:szCs w:val="20"/>
            <w:lang w:val="en-GB"/>
          </w:rPr>
          <m:t>)=</m:t>
        </m:r>
        <m:r>
          <m:rPr>
            <m:sty m:val="b"/>
          </m:rPr>
          <w:rPr>
            <w:rFonts w:ascii="Cambria Math" w:hAnsi="Cambria Math"/>
            <w:sz w:val="20"/>
            <w:szCs w:val="20"/>
            <w:lang w:val="en-GB"/>
          </w:rPr>
          <m:t>f</m:t>
        </m:r>
        <m:r>
          <m:rPr>
            <m:sty m:val="p"/>
          </m:rPr>
          <w:rPr>
            <w:rFonts w:ascii="Cambria Math" w:hAnsi="Cambria Math"/>
            <w:sz w:val="20"/>
            <w:szCs w:val="20"/>
            <w:lang w:val="en-GB"/>
          </w:rPr>
          <m:t>(</m:t>
        </m:r>
        <m:r>
          <w:rPr>
            <w:rFonts w:ascii="Cambria Math" w:hAnsi="Cambria Math"/>
            <w:sz w:val="20"/>
            <w:szCs w:val="20"/>
            <w:lang w:val="en-GB"/>
          </w:rPr>
          <m:t>t</m:t>
        </m:r>
        <m:r>
          <m:rPr>
            <m:sty m:val="p"/>
          </m:rPr>
          <w:rPr>
            <w:rFonts w:ascii="Cambria Math" w:hAnsi="Cambria Math"/>
            <w:sz w:val="20"/>
            <w:szCs w:val="20"/>
            <w:lang w:val="en-GB"/>
          </w:rPr>
          <m:t>)</m:t>
        </m:r>
      </m:oMath>
      <w:r w:rsidRPr="00A2591E">
        <w:rPr>
          <w:sz w:val="20"/>
          <w:szCs w:val="20"/>
          <w:lang w:val="en-GB"/>
        </w:rPr>
        <w:tab/>
      </w:r>
      <w:r w:rsidR="0024364E" w:rsidRPr="00A2591E">
        <w:rPr>
          <w:sz w:val="20"/>
          <w:szCs w:val="20"/>
          <w:lang w:val="en-GB"/>
        </w:rPr>
        <w:t>(4)</w:t>
      </w:r>
    </w:p>
    <w:p w14:paraId="2C8E2AEC" w14:textId="34C80995" w:rsidR="00557B00" w:rsidRPr="00A2591E" w:rsidRDefault="0024364E" w:rsidP="002710E9">
      <w:pPr>
        <w:widowControl/>
        <w:spacing w:beforeLines="100" w:before="240" w:line="300" w:lineRule="auto"/>
        <w:rPr>
          <w:sz w:val="20"/>
          <w:szCs w:val="20"/>
          <w:lang w:val="en-GB"/>
        </w:rPr>
      </w:pPr>
      <w:r w:rsidRPr="00A2591E">
        <w:rPr>
          <w:sz w:val="20"/>
          <w:szCs w:val="20"/>
          <w:lang w:val="en-GB"/>
        </w:rPr>
        <w:t xml:space="preserve">where </w:t>
      </w:r>
      <w:r w:rsidRPr="00A2591E">
        <w:rPr>
          <w:b/>
          <w:sz w:val="20"/>
          <w:szCs w:val="20"/>
          <w:lang w:val="en-GB"/>
        </w:rPr>
        <w:t>M</w:t>
      </w:r>
      <w:r w:rsidRPr="00A2591E">
        <w:rPr>
          <w:sz w:val="20"/>
          <w:szCs w:val="20"/>
          <w:lang w:val="en-GB"/>
        </w:rPr>
        <w:t xml:space="preserve">, </w:t>
      </w:r>
      <w:r w:rsidRPr="00A2591E">
        <w:rPr>
          <w:b/>
          <w:sz w:val="20"/>
          <w:szCs w:val="20"/>
          <w:lang w:val="en-GB"/>
        </w:rPr>
        <w:t>C</w:t>
      </w:r>
      <w:r w:rsidRPr="00A2591E">
        <w:rPr>
          <w:sz w:val="20"/>
          <w:szCs w:val="20"/>
          <w:lang w:val="en-GB"/>
        </w:rPr>
        <w:t xml:space="preserve"> and </w:t>
      </w:r>
      <w:r w:rsidRPr="00A2591E">
        <w:rPr>
          <w:b/>
          <w:sz w:val="20"/>
          <w:szCs w:val="20"/>
          <w:lang w:val="en-GB"/>
        </w:rPr>
        <w:t>K</w:t>
      </w:r>
      <w:r w:rsidRPr="00A2591E">
        <w:rPr>
          <w:sz w:val="20"/>
          <w:szCs w:val="20"/>
          <w:lang w:val="en-GB"/>
        </w:rPr>
        <w:t xml:space="preserve"> are respectively the mass, damping and stiffness matrices of the </w:t>
      </w:r>
      <w:r w:rsidR="00F74053" w:rsidRPr="00A2591E">
        <w:rPr>
          <w:sz w:val="20"/>
          <w:szCs w:val="20"/>
          <w:lang w:val="en-GB"/>
        </w:rPr>
        <w:t>cross-like structure</w:t>
      </w:r>
      <w:r w:rsidRPr="00A2591E">
        <w:rPr>
          <w:sz w:val="20"/>
          <w:szCs w:val="20"/>
          <w:lang w:val="en-GB"/>
        </w:rPr>
        <w:t xml:space="preserve"> (without the damper</w:t>
      </w:r>
      <w:r w:rsidR="00C479B3" w:rsidRPr="00A2591E">
        <w:rPr>
          <w:sz w:val="20"/>
          <w:szCs w:val="20"/>
          <w:lang w:val="en-GB"/>
        </w:rPr>
        <w:t>s</w:t>
      </w:r>
      <w:r w:rsidRPr="00A2591E">
        <w:rPr>
          <w:sz w:val="20"/>
          <w:szCs w:val="20"/>
          <w:lang w:val="en-GB"/>
        </w:rPr>
        <w:t xml:space="preserve"> and </w:t>
      </w:r>
      <w:r w:rsidR="00C479B3" w:rsidRPr="00A2591E">
        <w:rPr>
          <w:sz w:val="20"/>
          <w:szCs w:val="20"/>
          <w:lang w:val="en-GB"/>
        </w:rPr>
        <w:t>their</w:t>
      </w:r>
      <w:r w:rsidRPr="00A2591E">
        <w:rPr>
          <w:sz w:val="20"/>
          <w:szCs w:val="20"/>
          <w:lang w:val="en-GB"/>
        </w:rPr>
        <w:t xml:space="preserve"> associated </w:t>
      </w:r>
      <w:r w:rsidR="00C479B3" w:rsidRPr="00A2591E">
        <w:rPr>
          <w:sz w:val="20"/>
          <w:szCs w:val="20"/>
          <w:lang w:val="en-GB"/>
        </w:rPr>
        <w:t>short</w:t>
      </w:r>
      <w:r w:rsidRPr="00A2591E">
        <w:rPr>
          <w:sz w:val="20"/>
          <w:szCs w:val="20"/>
          <w:lang w:val="en-GB"/>
        </w:rPr>
        <w:t xml:space="preserve"> vertical cantilever</w:t>
      </w:r>
      <w:r w:rsidR="00C479B3" w:rsidRPr="00A2591E">
        <w:rPr>
          <w:sz w:val="20"/>
          <w:szCs w:val="20"/>
          <w:lang w:val="en-GB"/>
        </w:rPr>
        <w:t>s</w:t>
      </w:r>
      <w:r w:rsidRPr="00A2591E">
        <w:rPr>
          <w:sz w:val="20"/>
          <w:szCs w:val="20"/>
          <w:lang w:val="en-GB"/>
        </w:rPr>
        <w:t xml:space="preserve">); </w:t>
      </w:r>
      <w:r w:rsidRPr="00A2591E">
        <w:rPr>
          <w:b/>
          <w:sz w:val="20"/>
          <w:szCs w:val="20"/>
          <w:lang w:val="en-GB"/>
        </w:rPr>
        <w:t>x</w:t>
      </w:r>
      <w:r w:rsidRPr="00A2591E">
        <w:rPr>
          <w:sz w:val="20"/>
          <w:szCs w:val="20"/>
          <w:lang w:val="en-GB"/>
        </w:rPr>
        <w:t xml:space="preserve"> is the nodal displacement vector and </w:t>
      </w:r>
      <w:r w:rsidRPr="00A2591E">
        <w:rPr>
          <w:b/>
          <w:sz w:val="20"/>
          <w:szCs w:val="20"/>
          <w:lang w:val="en-GB"/>
        </w:rPr>
        <w:t>f</w:t>
      </w:r>
      <w:r w:rsidRPr="00A2591E">
        <w:rPr>
          <w:sz w:val="20"/>
          <w:szCs w:val="20"/>
          <w:lang w:val="en-GB"/>
        </w:rPr>
        <w:t xml:space="preserve"> is the nodal force vector which include</w:t>
      </w:r>
      <w:r w:rsidR="00C479B3" w:rsidRPr="00A2591E">
        <w:rPr>
          <w:sz w:val="20"/>
          <w:szCs w:val="20"/>
          <w:lang w:val="en-GB"/>
        </w:rPr>
        <w:t>s</w:t>
      </w:r>
      <w:r w:rsidRPr="00A2591E">
        <w:rPr>
          <w:sz w:val="20"/>
          <w:szCs w:val="20"/>
          <w:lang w:val="en-GB"/>
        </w:rPr>
        <w:t xml:space="preserve"> the external excitation force acting on the </w:t>
      </w:r>
      <w:r w:rsidR="00F74053" w:rsidRPr="00A2591E">
        <w:rPr>
          <w:sz w:val="20"/>
          <w:szCs w:val="20"/>
          <w:lang w:val="en-GB"/>
        </w:rPr>
        <w:t>vertical beam</w:t>
      </w:r>
      <w:r w:rsidRPr="00A2591E">
        <w:rPr>
          <w:sz w:val="20"/>
          <w:szCs w:val="20"/>
          <w:lang w:val="en-GB"/>
        </w:rPr>
        <w:t>, and the normal and friction forces acting at the contact point</w:t>
      </w:r>
      <w:r w:rsidR="00C479B3" w:rsidRPr="00A2591E">
        <w:rPr>
          <w:sz w:val="20"/>
          <w:szCs w:val="20"/>
          <w:lang w:val="en-GB"/>
        </w:rPr>
        <w:t>s</w:t>
      </w:r>
      <w:r w:rsidRPr="00A2591E">
        <w:rPr>
          <w:sz w:val="20"/>
          <w:szCs w:val="20"/>
          <w:lang w:val="en-GB"/>
        </w:rPr>
        <w:t>.</w:t>
      </w:r>
      <w:r w:rsidR="00486AFB" w:rsidRPr="00A2591E">
        <w:rPr>
          <w:sz w:val="20"/>
          <w:szCs w:val="20"/>
          <w:lang w:val="en-GB"/>
        </w:rPr>
        <w:t xml:space="preserve"> Damping</w:t>
      </w:r>
      <w:r w:rsidR="00B40CE9" w:rsidRPr="00A2591E">
        <w:rPr>
          <w:sz w:val="20"/>
          <w:szCs w:val="20"/>
          <w:lang w:val="en-GB"/>
        </w:rPr>
        <w:t xml:space="preserve"> in the </w:t>
      </w:r>
      <w:r w:rsidR="00F74053" w:rsidRPr="00A2591E">
        <w:rPr>
          <w:sz w:val="20"/>
          <w:szCs w:val="20"/>
          <w:lang w:val="en-GB"/>
        </w:rPr>
        <w:t>structure</w:t>
      </w:r>
      <w:r w:rsidR="00B40CE9" w:rsidRPr="00A2591E">
        <w:rPr>
          <w:sz w:val="20"/>
          <w:szCs w:val="20"/>
          <w:lang w:val="en-GB"/>
        </w:rPr>
        <w:t xml:space="preserve"> is very small and thus </w:t>
      </w:r>
      <w:r w:rsidR="00B40CE9" w:rsidRPr="00A2591E">
        <w:rPr>
          <w:b/>
          <w:sz w:val="20"/>
          <w:szCs w:val="20"/>
          <w:lang w:val="en-GB"/>
        </w:rPr>
        <w:t>C</w:t>
      </w:r>
      <w:r w:rsidR="00F74053" w:rsidRPr="00A2591E">
        <w:rPr>
          <w:sz w:val="20"/>
          <w:szCs w:val="20"/>
          <w:lang w:val="en-GB"/>
        </w:rPr>
        <w:t xml:space="preserve"> is taken to be zero in this investigation</w:t>
      </w:r>
      <w:r w:rsidR="00B40CE9" w:rsidRPr="00A2591E">
        <w:rPr>
          <w:sz w:val="20"/>
          <w:szCs w:val="20"/>
          <w:lang w:val="en-GB"/>
        </w:rPr>
        <w:t>.</w:t>
      </w:r>
      <w:r w:rsidR="00B12C88" w:rsidRPr="00A2591E">
        <w:rPr>
          <w:rFonts w:hint="eastAsia"/>
          <w:sz w:val="20"/>
          <w:szCs w:val="20"/>
          <w:lang w:val="en-GB"/>
        </w:rPr>
        <w:t xml:space="preserve"> </w:t>
      </w:r>
      <w:r w:rsidR="00557B00" w:rsidRPr="00A2591E">
        <w:rPr>
          <w:sz w:val="20"/>
          <w:szCs w:val="20"/>
          <w:lang w:val="en-GB"/>
        </w:rPr>
        <w:t xml:space="preserve">As </w:t>
      </w:r>
      <w:r w:rsidR="00557B00" w:rsidRPr="00A2591E">
        <w:rPr>
          <w:b/>
          <w:sz w:val="20"/>
          <w:szCs w:val="20"/>
          <w:lang w:val="en-GB"/>
        </w:rPr>
        <w:t>x</w:t>
      </w:r>
      <w:r w:rsidR="00557B00" w:rsidRPr="00A2591E">
        <w:rPr>
          <w:sz w:val="20"/>
          <w:szCs w:val="20"/>
          <w:lang w:val="en-GB"/>
        </w:rPr>
        <w:t xml:space="preserve"> can be expressed in the mode superposition </w:t>
      </w:r>
      <w:r w:rsidR="00662B61" w:rsidRPr="00A2591E">
        <w:rPr>
          <w:sz w:val="20"/>
          <w:szCs w:val="20"/>
          <w:lang w:val="en-GB"/>
        </w:rPr>
        <w:t xml:space="preserve">(MS) </w:t>
      </w:r>
      <w:r w:rsidR="00557B00" w:rsidRPr="00A2591E">
        <w:rPr>
          <w:sz w:val="20"/>
          <w:szCs w:val="20"/>
          <w:lang w:val="en-GB"/>
        </w:rPr>
        <w:t>method as</w:t>
      </w:r>
    </w:p>
    <w:p w14:paraId="65117BE5" w14:textId="77777777" w:rsidR="00557B00" w:rsidRPr="00A2591E" w:rsidRDefault="00486AFB" w:rsidP="00903677">
      <w:pPr>
        <w:widowControl/>
        <w:tabs>
          <w:tab w:val="center" w:pos="4536"/>
          <w:tab w:val="right" w:pos="9072"/>
        </w:tabs>
        <w:spacing w:beforeLines="100" w:before="240" w:afterLines="100" w:after="240" w:line="300" w:lineRule="auto"/>
        <w:rPr>
          <w:sz w:val="20"/>
          <w:szCs w:val="20"/>
          <w:lang w:val="en-GB"/>
        </w:rPr>
      </w:pPr>
      <w:r w:rsidRPr="00A2591E">
        <w:rPr>
          <w:sz w:val="20"/>
          <w:szCs w:val="20"/>
          <w:lang w:val="en-GB"/>
        </w:rPr>
        <w:tab/>
      </w:r>
      <m:oMath>
        <m:r>
          <m:rPr>
            <m:sty m:val="b"/>
          </m:rPr>
          <w:rPr>
            <w:rFonts w:ascii="Cambria Math" w:hAnsi="Cambria Math"/>
            <w:sz w:val="20"/>
            <w:szCs w:val="20"/>
            <w:lang w:val="en-GB"/>
          </w:rPr>
          <m:t>x</m:t>
        </m:r>
        <m:d>
          <m:dPr>
            <m:ctrlPr>
              <w:rPr>
                <w:rFonts w:ascii="Cambria Math" w:hAnsi="Cambria Math"/>
                <w:sz w:val="20"/>
                <w:szCs w:val="20"/>
                <w:lang w:val="en-GB"/>
              </w:rPr>
            </m:ctrlPr>
          </m:dPr>
          <m:e>
            <m:r>
              <w:rPr>
                <w:rFonts w:ascii="Cambria Math" w:hAnsi="Cambria Math"/>
                <w:sz w:val="20"/>
                <w:szCs w:val="20"/>
                <w:lang w:val="en-GB"/>
              </w:rPr>
              <m:t>t</m:t>
            </m:r>
          </m:e>
        </m:d>
        <m:r>
          <m:rPr>
            <m:sty m:val="p"/>
          </m:rPr>
          <w:rPr>
            <w:rFonts w:ascii="Cambria Math" w:hAnsi="Cambria Math"/>
            <w:sz w:val="20"/>
            <w:szCs w:val="20"/>
            <w:lang w:val="en-GB"/>
          </w:rPr>
          <m:t>=</m:t>
        </m:r>
        <m:r>
          <m:rPr>
            <m:sty m:val="b"/>
          </m:rPr>
          <w:rPr>
            <w:rFonts w:ascii="Cambria Math" w:hAnsi="Cambria Math"/>
            <w:sz w:val="20"/>
            <w:szCs w:val="20"/>
            <w:lang w:val="en-GB"/>
          </w:rPr>
          <m:t>Ψq</m:t>
        </m:r>
        <m:r>
          <m:rPr>
            <m:sty m:val="p"/>
          </m:rPr>
          <w:rPr>
            <w:rFonts w:ascii="Cambria Math" w:hAnsi="Cambria Math"/>
            <w:sz w:val="20"/>
            <w:szCs w:val="20"/>
            <w:lang w:val="en-GB"/>
          </w:rPr>
          <m:t>(</m:t>
        </m:r>
        <m:r>
          <w:rPr>
            <w:rFonts w:ascii="Cambria Math" w:hAnsi="Cambria Math"/>
            <w:sz w:val="20"/>
            <w:szCs w:val="20"/>
            <w:lang w:val="en-GB"/>
          </w:rPr>
          <m:t>t</m:t>
        </m:r>
        <m:r>
          <m:rPr>
            <m:sty m:val="p"/>
          </m:rPr>
          <w:rPr>
            <w:rFonts w:ascii="Cambria Math" w:hAnsi="Cambria Math"/>
            <w:sz w:val="20"/>
            <w:szCs w:val="20"/>
            <w:lang w:val="en-GB"/>
          </w:rPr>
          <m:t>)</m:t>
        </m:r>
      </m:oMath>
      <w:r w:rsidRPr="00A2591E">
        <w:rPr>
          <w:sz w:val="20"/>
          <w:szCs w:val="20"/>
          <w:lang w:val="en-GB"/>
        </w:rPr>
        <w:tab/>
      </w:r>
      <w:r w:rsidR="00557B00" w:rsidRPr="00A2591E">
        <w:rPr>
          <w:sz w:val="20"/>
          <w:szCs w:val="20"/>
          <w:lang w:val="en-GB"/>
        </w:rPr>
        <w:t>(5)</w:t>
      </w:r>
    </w:p>
    <w:p w14:paraId="6ACAEA10" w14:textId="77777777" w:rsidR="0024364E" w:rsidRPr="00A2591E" w:rsidRDefault="00557B00" w:rsidP="002710E9">
      <w:pPr>
        <w:widowControl/>
        <w:spacing w:beforeLines="100" w:before="240" w:line="300" w:lineRule="auto"/>
        <w:rPr>
          <w:sz w:val="20"/>
          <w:szCs w:val="20"/>
          <w:lang w:val="en-GB"/>
        </w:rPr>
      </w:pPr>
      <w:r w:rsidRPr="00A2591E">
        <w:rPr>
          <w:sz w:val="20"/>
          <w:szCs w:val="20"/>
          <w:lang w:val="en-GB"/>
        </w:rPr>
        <w:t>e</w:t>
      </w:r>
      <w:r w:rsidR="0024364E" w:rsidRPr="00A2591E">
        <w:rPr>
          <w:sz w:val="20"/>
          <w:szCs w:val="20"/>
          <w:lang w:val="en-GB"/>
        </w:rPr>
        <w:t xml:space="preserve">quation (4) can be transformed into </w:t>
      </w:r>
      <w:r w:rsidR="00B40CE9" w:rsidRPr="00A2591E">
        <w:rPr>
          <w:sz w:val="20"/>
          <w:szCs w:val="20"/>
          <w:lang w:val="en-GB"/>
        </w:rPr>
        <w:t xml:space="preserve">the equation below in the modal coordinate vector </w:t>
      </w:r>
      <w:r w:rsidR="00B40CE9" w:rsidRPr="00A2591E">
        <w:rPr>
          <w:b/>
          <w:sz w:val="20"/>
          <w:szCs w:val="20"/>
          <w:lang w:val="en-GB"/>
        </w:rPr>
        <w:t>q</w:t>
      </w:r>
      <w:r w:rsidR="00B40CE9" w:rsidRPr="00A2591E">
        <w:rPr>
          <w:sz w:val="20"/>
          <w:szCs w:val="20"/>
          <w:lang w:val="en-GB"/>
        </w:rPr>
        <w:t>:</w:t>
      </w:r>
    </w:p>
    <w:p w14:paraId="05825AE8" w14:textId="77777777" w:rsidR="0024364E" w:rsidRPr="00A2591E" w:rsidRDefault="0086578C" w:rsidP="00903677">
      <w:pPr>
        <w:widowControl/>
        <w:tabs>
          <w:tab w:val="center" w:pos="4536"/>
          <w:tab w:val="right" w:pos="9072"/>
        </w:tabs>
        <w:spacing w:beforeLines="100" w:before="240" w:afterLines="100" w:after="240" w:line="300" w:lineRule="auto"/>
        <w:rPr>
          <w:sz w:val="20"/>
          <w:szCs w:val="20"/>
          <w:lang w:val="en-GB"/>
        </w:rPr>
      </w:pPr>
      <w:r w:rsidRPr="00A2591E">
        <w:rPr>
          <w:sz w:val="20"/>
          <w:szCs w:val="20"/>
          <w:lang w:val="en-GB"/>
        </w:rPr>
        <w:tab/>
      </w:r>
      <m:oMath>
        <m:acc>
          <m:accPr>
            <m:chr m:val="̈"/>
            <m:ctrlPr>
              <w:rPr>
                <w:rFonts w:ascii="Cambria Math" w:hAnsi="Cambria Math"/>
                <w:sz w:val="20"/>
                <w:szCs w:val="20"/>
                <w:lang w:val="en-GB"/>
              </w:rPr>
            </m:ctrlPr>
          </m:accPr>
          <m:e>
            <m:r>
              <m:rPr>
                <m:sty m:val="b"/>
              </m:rPr>
              <w:rPr>
                <w:rFonts w:ascii="Cambria Math" w:hAnsi="Cambria Math"/>
                <w:sz w:val="20"/>
                <w:szCs w:val="20"/>
                <w:lang w:val="en-GB"/>
              </w:rPr>
              <m:t>q</m:t>
            </m:r>
          </m:e>
        </m:acc>
        <m:r>
          <m:rPr>
            <m:sty m:val="p"/>
          </m:rPr>
          <w:rPr>
            <w:rFonts w:ascii="Cambria Math" w:hAnsi="Cambria Math"/>
            <w:sz w:val="20"/>
            <w:szCs w:val="20"/>
            <w:lang w:val="en-GB"/>
          </w:rPr>
          <m:t>(</m:t>
        </m:r>
        <m:r>
          <w:rPr>
            <w:rFonts w:ascii="Cambria Math" w:hAnsi="Cambria Math"/>
            <w:sz w:val="20"/>
            <w:szCs w:val="20"/>
            <w:lang w:val="en-GB"/>
          </w:rPr>
          <m:t>t</m:t>
        </m:r>
        <m:r>
          <m:rPr>
            <m:sty m:val="p"/>
          </m:rPr>
          <w:rPr>
            <w:rFonts w:ascii="Cambria Math" w:hAnsi="Cambria Math"/>
            <w:sz w:val="20"/>
            <w:szCs w:val="20"/>
            <w:lang w:val="en-GB"/>
          </w:rPr>
          <m:t>)+diag</m:t>
        </m:r>
        <m:d>
          <m:dPr>
            <m:begChr m:val="["/>
            <m:endChr m:val="]"/>
            <m:ctrlPr>
              <w:rPr>
                <w:rFonts w:ascii="Cambria Math" w:hAnsi="Cambria Math"/>
                <w:sz w:val="20"/>
                <w:szCs w:val="20"/>
                <w:lang w:val="en-GB"/>
              </w:rPr>
            </m:ctrlPr>
          </m:dPr>
          <m:e>
            <m:sSup>
              <m:sSupPr>
                <m:ctrlPr>
                  <w:rPr>
                    <w:rFonts w:ascii="Cambria Math" w:hAnsi="Cambria Math"/>
                    <w:sz w:val="20"/>
                    <w:szCs w:val="20"/>
                    <w:lang w:val="en-GB"/>
                  </w:rPr>
                </m:ctrlPr>
              </m:sSupPr>
              <m:e>
                <m:r>
                  <w:rPr>
                    <w:rFonts w:ascii="Cambria Math" w:hAnsi="Cambria Math"/>
                    <w:sz w:val="20"/>
                    <w:szCs w:val="20"/>
                    <w:lang w:val="en-GB"/>
                  </w:rPr>
                  <m:t>ω</m:t>
                </m:r>
              </m:e>
              <m:sup>
                <m:r>
                  <m:rPr>
                    <m:sty m:val="p"/>
                  </m:rPr>
                  <w:rPr>
                    <w:rFonts w:ascii="Cambria Math" w:hAnsi="Cambria Math"/>
                    <w:sz w:val="20"/>
                    <w:szCs w:val="20"/>
                    <w:lang w:val="en-GB"/>
                  </w:rPr>
                  <m:t>2</m:t>
                </m:r>
              </m:sup>
            </m:sSup>
          </m:e>
        </m:d>
        <m:r>
          <m:rPr>
            <m:sty m:val="b"/>
          </m:rPr>
          <w:rPr>
            <w:rFonts w:ascii="Cambria Math" w:hAnsi="Cambria Math"/>
            <w:sz w:val="20"/>
            <w:szCs w:val="20"/>
            <w:lang w:val="en-GB"/>
          </w:rPr>
          <m:t>q</m:t>
        </m:r>
        <m:r>
          <m:rPr>
            <m:sty m:val="p"/>
          </m:rPr>
          <w:rPr>
            <w:rFonts w:ascii="Cambria Math" w:hAnsi="Cambria Math"/>
            <w:sz w:val="20"/>
            <w:szCs w:val="20"/>
            <w:lang w:val="en-GB"/>
          </w:rPr>
          <m:t>(</m:t>
        </m:r>
        <m:r>
          <w:rPr>
            <w:rFonts w:ascii="Cambria Math" w:hAnsi="Cambria Math"/>
            <w:sz w:val="20"/>
            <w:szCs w:val="20"/>
            <w:lang w:val="en-GB"/>
          </w:rPr>
          <m:t>t</m:t>
        </m:r>
        <m:r>
          <m:rPr>
            <m:sty m:val="p"/>
          </m:rPr>
          <w:rPr>
            <w:rFonts w:ascii="Cambria Math" w:hAnsi="Cambria Math"/>
            <w:sz w:val="20"/>
            <w:szCs w:val="20"/>
            <w:lang w:val="en-GB"/>
          </w:rPr>
          <m:t>)=</m:t>
        </m:r>
        <m:sSup>
          <m:sSupPr>
            <m:ctrlPr>
              <w:rPr>
                <w:rFonts w:ascii="Cambria Math" w:hAnsi="Cambria Math"/>
                <w:sz w:val="20"/>
                <w:szCs w:val="20"/>
                <w:lang w:val="en-GB"/>
              </w:rPr>
            </m:ctrlPr>
          </m:sSupPr>
          <m:e>
            <m:r>
              <m:rPr>
                <m:sty m:val="b"/>
              </m:rPr>
              <w:rPr>
                <w:rFonts w:ascii="Cambria Math" w:hAnsi="Cambria Math"/>
                <w:sz w:val="20"/>
                <w:szCs w:val="20"/>
                <w:lang w:val="en-GB"/>
              </w:rPr>
              <m:t>Ψ</m:t>
            </m:r>
          </m:e>
          <m:sup>
            <m:r>
              <m:rPr>
                <m:sty m:val="p"/>
              </m:rPr>
              <w:rPr>
                <w:rFonts w:ascii="Cambria Math" w:hAnsi="Cambria Math"/>
                <w:sz w:val="20"/>
                <w:szCs w:val="20"/>
                <w:lang w:val="en-GB"/>
              </w:rPr>
              <m:t>T</m:t>
            </m:r>
          </m:sup>
        </m:sSup>
        <m:r>
          <m:rPr>
            <m:sty m:val="b"/>
          </m:rPr>
          <w:rPr>
            <w:rFonts w:ascii="Cambria Math" w:hAnsi="Cambria Math"/>
            <w:sz w:val="20"/>
            <w:szCs w:val="20"/>
            <w:lang w:val="en-GB"/>
          </w:rPr>
          <m:t>f</m:t>
        </m:r>
        <m:r>
          <m:rPr>
            <m:sty m:val="p"/>
          </m:rPr>
          <w:rPr>
            <w:rFonts w:ascii="Cambria Math" w:hAnsi="Cambria Math"/>
            <w:sz w:val="20"/>
            <w:szCs w:val="20"/>
            <w:lang w:val="en-GB"/>
          </w:rPr>
          <m:t>(</m:t>
        </m:r>
        <m:r>
          <w:rPr>
            <w:rFonts w:ascii="Cambria Math" w:hAnsi="Cambria Math"/>
            <w:sz w:val="20"/>
            <w:szCs w:val="20"/>
            <w:lang w:val="en-GB"/>
          </w:rPr>
          <m:t>t</m:t>
        </m:r>
        <m:r>
          <m:rPr>
            <m:sty m:val="p"/>
          </m:rPr>
          <w:rPr>
            <w:rFonts w:ascii="Cambria Math" w:hAnsi="Cambria Math"/>
            <w:sz w:val="20"/>
            <w:szCs w:val="20"/>
            <w:lang w:val="en-GB"/>
          </w:rPr>
          <m:t>)</m:t>
        </m:r>
      </m:oMath>
      <w:r w:rsidRPr="00A2591E">
        <w:rPr>
          <w:sz w:val="20"/>
          <w:szCs w:val="20"/>
          <w:lang w:val="en-GB"/>
        </w:rPr>
        <w:tab/>
      </w:r>
      <w:r w:rsidR="00557B00" w:rsidRPr="00A2591E">
        <w:rPr>
          <w:sz w:val="20"/>
          <w:szCs w:val="20"/>
          <w:lang w:val="en-GB"/>
        </w:rPr>
        <w:t>(6)</w:t>
      </w:r>
    </w:p>
    <w:p w14:paraId="3CDCC926" w14:textId="04A295AC" w:rsidR="009D7C65" w:rsidRPr="00A2591E" w:rsidRDefault="00B40CE9" w:rsidP="00903677">
      <w:pPr>
        <w:widowControl/>
        <w:spacing w:beforeLines="100" w:before="240" w:line="300" w:lineRule="auto"/>
        <w:rPr>
          <w:sz w:val="20"/>
          <w:szCs w:val="20"/>
          <w:lang w:val="en-GB"/>
        </w:rPr>
      </w:pPr>
      <w:r w:rsidRPr="00A2591E">
        <w:rPr>
          <w:sz w:val="20"/>
          <w:szCs w:val="20"/>
          <w:lang w:val="en-GB"/>
        </w:rPr>
        <w:t xml:space="preserve">where </w:t>
      </w:r>
      <m:oMath>
        <m:r>
          <m:rPr>
            <m:sty m:val="b"/>
          </m:rPr>
          <w:rPr>
            <w:rFonts w:ascii="Cambria Math" w:hAnsi="Cambria Math"/>
            <w:sz w:val="20"/>
            <w:szCs w:val="20"/>
            <w:lang w:val="en-GB"/>
          </w:rPr>
          <m:t>Ψ</m:t>
        </m:r>
      </m:oMath>
      <w:r w:rsidR="002669AE" w:rsidRPr="00A2591E">
        <w:rPr>
          <w:b/>
          <w:sz w:val="20"/>
          <w:szCs w:val="20"/>
          <w:lang w:val="en-GB"/>
        </w:rPr>
        <w:t xml:space="preserve"> </w:t>
      </w:r>
      <w:r w:rsidRPr="00A2591E">
        <w:rPr>
          <w:sz w:val="20"/>
          <w:szCs w:val="20"/>
          <w:lang w:val="en-GB"/>
        </w:rPr>
        <w:t xml:space="preserve">contain the first </w:t>
      </w:r>
      <w:r w:rsidRPr="00A2591E">
        <w:rPr>
          <w:i/>
          <w:sz w:val="20"/>
          <w:szCs w:val="20"/>
          <w:lang w:val="en-GB"/>
        </w:rPr>
        <w:t>j</w:t>
      </w:r>
      <w:r w:rsidRPr="00A2591E">
        <w:rPr>
          <w:sz w:val="20"/>
          <w:szCs w:val="20"/>
          <w:lang w:val="en-GB"/>
        </w:rPr>
        <w:t xml:space="preserve"> number of modes in columns and </w:t>
      </w:r>
      <w:r w:rsidRPr="00A2591E">
        <w:rPr>
          <w:b/>
          <w:sz w:val="20"/>
          <w:szCs w:val="20"/>
          <w:lang w:val="en-GB"/>
        </w:rPr>
        <w:t>q</w:t>
      </w:r>
      <w:r w:rsidRPr="00A2591E">
        <w:rPr>
          <w:sz w:val="20"/>
          <w:szCs w:val="20"/>
          <w:lang w:val="en-GB"/>
        </w:rPr>
        <w:t xml:space="preserve"> has </w:t>
      </w:r>
      <w:r w:rsidRPr="00A2591E">
        <w:rPr>
          <w:i/>
          <w:sz w:val="20"/>
          <w:szCs w:val="20"/>
          <w:lang w:val="en-GB"/>
        </w:rPr>
        <w:t>j</w:t>
      </w:r>
      <w:r w:rsidRPr="00A2591E">
        <w:rPr>
          <w:sz w:val="20"/>
          <w:szCs w:val="20"/>
          <w:lang w:val="en-GB"/>
        </w:rPr>
        <w:t xml:space="preserve"> number of elements; ‘diag’ stand</w:t>
      </w:r>
      <w:r w:rsidR="00C479B3" w:rsidRPr="00A2591E">
        <w:rPr>
          <w:sz w:val="20"/>
          <w:szCs w:val="20"/>
          <w:lang w:val="en-GB"/>
        </w:rPr>
        <w:t>s</w:t>
      </w:r>
      <w:r w:rsidRPr="00A2591E">
        <w:rPr>
          <w:sz w:val="20"/>
          <w:szCs w:val="20"/>
          <w:lang w:val="en-GB"/>
        </w:rPr>
        <w:t xml:space="preserve"> for a diagonal matrix that contains the first </w:t>
      </w:r>
      <w:r w:rsidRPr="00A2591E">
        <w:rPr>
          <w:i/>
          <w:sz w:val="20"/>
          <w:szCs w:val="20"/>
          <w:lang w:val="en-GB"/>
        </w:rPr>
        <w:t>j</w:t>
      </w:r>
      <w:r w:rsidRPr="00A2591E">
        <w:rPr>
          <w:sz w:val="20"/>
          <w:szCs w:val="20"/>
          <w:lang w:val="en-GB"/>
        </w:rPr>
        <w:t xml:space="preserve"> number of natural frequencies </w:t>
      </w:r>
      <w:r w:rsidR="00C479B3" w:rsidRPr="00A2591E">
        <w:rPr>
          <w:sz w:val="20"/>
          <w:szCs w:val="20"/>
          <w:lang w:val="en-GB"/>
        </w:rPr>
        <w:t xml:space="preserve">squared </w:t>
      </w:r>
      <w:r w:rsidR="00EF49E1" w:rsidRPr="00A2591E">
        <w:rPr>
          <w:sz w:val="20"/>
          <w:szCs w:val="20"/>
          <w:lang w:val="en-GB"/>
        </w:rPr>
        <w:t xml:space="preserve">of the </w:t>
      </w:r>
      <w:r w:rsidR="00F74053" w:rsidRPr="00A2591E">
        <w:rPr>
          <w:sz w:val="20"/>
          <w:szCs w:val="20"/>
          <w:lang w:val="en-GB"/>
        </w:rPr>
        <w:t>cross-like structure</w:t>
      </w:r>
      <w:r w:rsidR="00EF49E1" w:rsidRPr="00A2591E">
        <w:rPr>
          <w:sz w:val="20"/>
          <w:szCs w:val="20"/>
          <w:lang w:val="en-GB"/>
        </w:rPr>
        <w:t xml:space="preserve">. </w:t>
      </w:r>
      <w:r w:rsidR="00557B00" w:rsidRPr="00A2591E">
        <w:rPr>
          <w:sz w:val="20"/>
          <w:szCs w:val="20"/>
          <w:lang w:val="en-GB"/>
        </w:rPr>
        <w:t xml:space="preserve">Once </w:t>
      </w:r>
      <w:r w:rsidR="00557B00" w:rsidRPr="00A2591E">
        <w:rPr>
          <w:b/>
          <w:sz w:val="20"/>
          <w:szCs w:val="20"/>
          <w:lang w:val="en-GB"/>
        </w:rPr>
        <w:t>q</w:t>
      </w:r>
      <w:r w:rsidR="00557B00" w:rsidRPr="00A2591E">
        <w:rPr>
          <w:sz w:val="20"/>
          <w:szCs w:val="20"/>
          <w:lang w:val="en-GB"/>
        </w:rPr>
        <w:t>(</w:t>
      </w:r>
      <w:r w:rsidR="00557B00" w:rsidRPr="00A2591E">
        <w:rPr>
          <w:i/>
          <w:sz w:val="20"/>
          <w:szCs w:val="20"/>
          <w:lang w:val="en-GB"/>
        </w:rPr>
        <w:t>t</w:t>
      </w:r>
      <w:r w:rsidR="00557B00" w:rsidRPr="00A2591E">
        <w:rPr>
          <w:sz w:val="20"/>
          <w:szCs w:val="20"/>
          <w:lang w:val="en-GB"/>
        </w:rPr>
        <w:t>) at discrete time instants is determined through numerical integration</w:t>
      </w:r>
      <w:r w:rsidR="00EF49E1" w:rsidRPr="00A2591E">
        <w:rPr>
          <w:sz w:val="20"/>
          <w:szCs w:val="20"/>
          <w:lang w:val="en-GB"/>
        </w:rPr>
        <w:t xml:space="preserve"> (Runge-</w:t>
      </w:r>
      <w:r w:rsidR="00A03398" w:rsidRPr="00A2591E">
        <w:rPr>
          <w:sz w:val="20"/>
          <w:szCs w:val="20"/>
          <w:lang w:val="en-GB"/>
        </w:rPr>
        <w:t>Kutta algorithm)</w:t>
      </w:r>
      <w:r w:rsidR="00557B00" w:rsidRPr="00A2591E">
        <w:rPr>
          <w:sz w:val="20"/>
          <w:szCs w:val="20"/>
          <w:lang w:val="en-GB"/>
        </w:rPr>
        <w:t xml:space="preserve">, </w:t>
      </w:r>
      <w:r w:rsidR="00457624" w:rsidRPr="00A2591E">
        <w:rPr>
          <w:sz w:val="20"/>
          <w:szCs w:val="20"/>
          <w:lang w:val="en-GB"/>
        </w:rPr>
        <w:t xml:space="preserve">displacements </w:t>
      </w:r>
      <m:oMath>
        <m:sSub>
          <m:sSubPr>
            <m:ctrlPr>
              <w:rPr>
                <w:rFonts w:ascii="Cambria Math" w:hAnsi="Cambria Math"/>
                <w:iCs/>
                <w:kern w:val="24"/>
                <w:sz w:val="20"/>
                <w:szCs w:val="20"/>
                <w:lang w:val="en-GB"/>
              </w:rPr>
            </m:ctrlPr>
          </m:sSubPr>
          <m:e>
            <m:r>
              <w:rPr>
                <w:rFonts w:ascii="Cambria Math" w:hAnsi="Cambria Math"/>
                <w:kern w:val="24"/>
                <w:sz w:val="20"/>
                <w:szCs w:val="20"/>
                <w:lang w:val="en-GB"/>
              </w:rPr>
              <m:t>u</m:t>
            </m:r>
          </m:e>
          <m:sub>
            <m:r>
              <m:rPr>
                <m:sty m:val="p"/>
              </m:rPr>
              <w:rPr>
                <w:rFonts w:ascii="Cambria Math" w:hAnsi="Cambria Math"/>
                <w:kern w:val="24"/>
                <w:sz w:val="20"/>
                <w:szCs w:val="20"/>
                <w:lang w:val="en-GB"/>
              </w:rPr>
              <m:t>h1</m:t>
            </m:r>
          </m:sub>
        </m:sSub>
        <m:r>
          <w:rPr>
            <w:rFonts w:ascii="Cambria Math" w:hAnsi="Cambria Math"/>
            <w:kern w:val="24"/>
            <w:sz w:val="20"/>
            <w:szCs w:val="20"/>
            <w:lang w:val="en-GB"/>
          </w:rPr>
          <m:t>(t)</m:t>
        </m:r>
      </m:oMath>
      <w:r w:rsidR="009B6DDE" w:rsidRPr="00A2591E">
        <w:rPr>
          <w:sz w:val="20"/>
          <w:szCs w:val="20"/>
          <w:lang w:val="en-GB"/>
        </w:rPr>
        <w:t>,</w:t>
      </w:r>
      <w:r w:rsidR="009A1995" w:rsidRPr="00A2591E">
        <w:rPr>
          <w:sz w:val="20"/>
          <w:szCs w:val="20"/>
          <w:lang w:val="en-GB"/>
        </w:rPr>
        <w:t xml:space="preserve"> </w:t>
      </w:r>
      <m:oMath>
        <m:sSub>
          <m:sSubPr>
            <m:ctrlPr>
              <w:rPr>
                <w:rFonts w:ascii="Cambria Math" w:hAnsi="Cambria Math"/>
                <w:iCs/>
                <w:kern w:val="24"/>
                <w:sz w:val="20"/>
                <w:szCs w:val="20"/>
                <w:lang w:val="en-GB"/>
              </w:rPr>
            </m:ctrlPr>
          </m:sSubPr>
          <m:e>
            <m:r>
              <w:rPr>
                <w:rFonts w:ascii="Cambria Math" w:hAnsi="Cambria Math"/>
                <w:kern w:val="24"/>
                <w:sz w:val="20"/>
                <w:szCs w:val="20"/>
                <w:lang w:val="en-GB"/>
              </w:rPr>
              <m:t>w</m:t>
            </m:r>
          </m:e>
          <m:sub>
            <m:r>
              <m:rPr>
                <m:sty m:val="p"/>
              </m:rPr>
              <w:rPr>
                <w:rFonts w:ascii="Cambria Math" w:hAnsi="Cambria Math"/>
                <w:kern w:val="24"/>
                <w:sz w:val="20"/>
                <w:szCs w:val="20"/>
                <w:lang w:val="en-GB"/>
              </w:rPr>
              <m:t>h1</m:t>
            </m:r>
          </m:sub>
        </m:sSub>
        <m:r>
          <w:rPr>
            <w:rFonts w:ascii="Cambria Math" w:hAnsi="Cambria Math"/>
            <w:kern w:val="24"/>
            <w:sz w:val="20"/>
            <w:szCs w:val="20"/>
            <w:lang w:val="en-GB"/>
          </w:rPr>
          <m:t>(t)</m:t>
        </m:r>
      </m:oMath>
      <w:r w:rsidR="00557B00" w:rsidRPr="00A2591E">
        <w:rPr>
          <w:sz w:val="20"/>
          <w:szCs w:val="20"/>
          <w:lang w:val="en-GB"/>
        </w:rPr>
        <w:t xml:space="preserve"> </w:t>
      </w:r>
      <w:r w:rsidR="009B6DDE" w:rsidRPr="00A2591E">
        <w:rPr>
          <w:sz w:val="20"/>
          <w:szCs w:val="20"/>
          <w:lang w:val="en-GB"/>
        </w:rPr>
        <w:t xml:space="preserve">and </w:t>
      </w:r>
      <m:oMath>
        <m:sSub>
          <m:sSubPr>
            <m:ctrlPr>
              <w:rPr>
                <w:rFonts w:ascii="Cambria Math" w:hAnsi="Cambria Math"/>
                <w:iCs/>
                <w:kern w:val="24"/>
                <w:sz w:val="20"/>
                <w:szCs w:val="20"/>
                <w:lang w:val="en-GB"/>
              </w:rPr>
            </m:ctrlPr>
          </m:sSubPr>
          <m:e>
            <m:r>
              <w:rPr>
                <w:rFonts w:ascii="Cambria Math" w:hAnsi="Cambria Math"/>
                <w:kern w:val="24"/>
                <w:sz w:val="20"/>
                <w:szCs w:val="20"/>
                <w:lang w:val="en-GB"/>
              </w:rPr>
              <m:t>u</m:t>
            </m:r>
          </m:e>
          <m:sub>
            <m:r>
              <m:rPr>
                <m:sty m:val="p"/>
              </m:rPr>
              <w:rPr>
                <w:rFonts w:ascii="Cambria Math" w:hAnsi="Cambria Math"/>
                <w:kern w:val="24"/>
                <w:sz w:val="20"/>
                <w:szCs w:val="20"/>
                <w:lang w:val="en-GB"/>
              </w:rPr>
              <m:t>h2</m:t>
            </m:r>
          </m:sub>
        </m:sSub>
        <m:r>
          <w:rPr>
            <w:rFonts w:ascii="Cambria Math" w:hAnsi="Cambria Math"/>
            <w:kern w:val="24"/>
            <w:sz w:val="20"/>
            <w:szCs w:val="20"/>
            <w:lang w:val="en-GB"/>
          </w:rPr>
          <m:t>(t)</m:t>
        </m:r>
      </m:oMath>
      <w:r w:rsidR="00457624" w:rsidRPr="00A2591E">
        <w:rPr>
          <w:sz w:val="20"/>
          <w:szCs w:val="20"/>
          <w:lang w:val="en-GB"/>
        </w:rPr>
        <w:t xml:space="preserve">, </w:t>
      </w:r>
      <m:oMath>
        <m:sSub>
          <m:sSubPr>
            <m:ctrlPr>
              <w:rPr>
                <w:rFonts w:ascii="Cambria Math" w:hAnsi="Cambria Math"/>
                <w:iCs/>
                <w:kern w:val="24"/>
                <w:sz w:val="20"/>
                <w:szCs w:val="20"/>
                <w:lang w:val="en-GB"/>
              </w:rPr>
            </m:ctrlPr>
          </m:sSubPr>
          <m:e>
            <m:r>
              <w:rPr>
                <w:rFonts w:ascii="Cambria Math" w:hAnsi="Cambria Math"/>
                <w:kern w:val="24"/>
                <w:sz w:val="20"/>
                <w:szCs w:val="20"/>
                <w:lang w:val="en-GB"/>
              </w:rPr>
              <m:t>w</m:t>
            </m:r>
          </m:e>
          <m:sub>
            <m:r>
              <m:rPr>
                <m:sty m:val="p"/>
              </m:rPr>
              <w:rPr>
                <w:rFonts w:ascii="Cambria Math" w:hAnsi="Cambria Math"/>
                <w:kern w:val="24"/>
                <w:sz w:val="20"/>
                <w:szCs w:val="20"/>
                <w:lang w:val="en-GB"/>
              </w:rPr>
              <m:t>h2</m:t>
            </m:r>
          </m:sub>
        </m:sSub>
        <m:r>
          <w:rPr>
            <w:rFonts w:ascii="Cambria Math" w:hAnsi="Cambria Math"/>
            <w:kern w:val="24"/>
            <w:sz w:val="20"/>
            <w:szCs w:val="20"/>
            <w:lang w:val="en-GB"/>
          </w:rPr>
          <m:t>(t)</m:t>
        </m:r>
      </m:oMath>
      <w:r w:rsidR="00457624" w:rsidRPr="00A2591E">
        <w:rPr>
          <w:sz w:val="20"/>
          <w:szCs w:val="20"/>
          <w:lang w:val="en-GB"/>
        </w:rPr>
        <w:t xml:space="preserve"> </w:t>
      </w:r>
      <w:r w:rsidR="00B37794" w:rsidRPr="00A2591E">
        <w:rPr>
          <w:sz w:val="20"/>
          <w:szCs w:val="20"/>
          <w:lang w:val="en-GB"/>
        </w:rPr>
        <w:t xml:space="preserve">of the horizontal beam </w:t>
      </w:r>
      <w:r w:rsidR="00557B00" w:rsidRPr="00A2591E">
        <w:rPr>
          <w:sz w:val="20"/>
          <w:szCs w:val="20"/>
          <w:lang w:val="en-GB"/>
        </w:rPr>
        <w:t>at the contact point</w:t>
      </w:r>
      <w:r w:rsidR="009B6DDE" w:rsidRPr="00A2591E">
        <w:rPr>
          <w:sz w:val="20"/>
          <w:szCs w:val="20"/>
          <w:lang w:val="en-GB"/>
        </w:rPr>
        <w:t>s</w:t>
      </w:r>
      <w:r w:rsidR="00557B00" w:rsidRPr="00A2591E">
        <w:rPr>
          <w:sz w:val="20"/>
          <w:szCs w:val="20"/>
          <w:lang w:val="en-GB"/>
        </w:rPr>
        <w:t xml:space="preserve"> can be found from equation (5). </w:t>
      </w:r>
      <w:r w:rsidR="009D7C65" w:rsidRPr="00A2591E">
        <w:rPr>
          <w:sz w:val="20"/>
          <w:szCs w:val="20"/>
          <w:lang w:val="en-GB"/>
        </w:rPr>
        <w:t xml:space="preserve">Regardless of relative sticking or slipping </w:t>
      </w:r>
      <w:r w:rsidR="00C479B3" w:rsidRPr="00A2591E">
        <w:rPr>
          <w:sz w:val="20"/>
          <w:szCs w:val="20"/>
          <w:lang w:val="en-GB"/>
        </w:rPr>
        <w:t xml:space="preserve">of </w:t>
      </w:r>
      <w:r w:rsidR="009D7C65" w:rsidRPr="00A2591E">
        <w:rPr>
          <w:sz w:val="20"/>
          <w:szCs w:val="20"/>
          <w:lang w:val="en-GB"/>
        </w:rPr>
        <w:t>the damper</w:t>
      </w:r>
      <w:r w:rsidR="00C479B3" w:rsidRPr="00A2591E">
        <w:rPr>
          <w:sz w:val="20"/>
          <w:szCs w:val="20"/>
          <w:lang w:val="en-GB"/>
        </w:rPr>
        <w:t>s</w:t>
      </w:r>
      <w:r w:rsidR="009D7C65" w:rsidRPr="00A2591E">
        <w:rPr>
          <w:sz w:val="20"/>
          <w:szCs w:val="20"/>
          <w:lang w:val="en-GB"/>
        </w:rPr>
        <w:t xml:space="preserve"> to the </w:t>
      </w:r>
      <w:r w:rsidR="00B37794" w:rsidRPr="00A2591E">
        <w:rPr>
          <w:sz w:val="20"/>
          <w:szCs w:val="20"/>
          <w:lang w:val="en-GB"/>
        </w:rPr>
        <w:t>horizontal beam</w:t>
      </w:r>
      <w:r w:rsidR="009D7C65" w:rsidRPr="00A2591E">
        <w:rPr>
          <w:sz w:val="20"/>
          <w:szCs w:val="20"/>
          <w:lang w:val="en-GB"/>
        </w:rPr>
        <w:t xml:space="preserve">, the </w:t>
      </w:r>
      <w:r w:rsidR="00B37794" w:rsidRPr="00A2591E">
        <w:rPr>
          <w:sz w:val="20"/>
          <w:szCs w:val="20"/>
          <w:lang w:val="en-GB"/>
        </w:rPr>
        <w:t>equations of motion of the dampers</w:t>
      </w:r>
      <w:r w:rsidR="005035BB" w:rsidRPr="00A2591E">
        <w:rPr>
          <w:iCs/>
          <w:kern w:val="24"/>
          <w:sz w:val="20"/>
          <w:szCs w:val="20"/>
          <w:lang w:val="en-GB"/>
        </w:rPr>
        <w:t xml:space="preserve"> </w:t>
      </w:r>
      <w:r w:rsidR="00B37794" w:rsidRPr="00A2591E">
        <w:rPr>
          <w:sz w:val="20"/>
          <w:szCs w:val="20"/>
          <w:lang w:val="en-GB"/>
        </w:rPr>
        <w:t>are:</w:t>
      </w:r>
    </w:p>
    <w:p w14:paraId="7D1D9057" w14:textId="77777777" w:rsidR="009D7C65" w:rsidRPr="00A2591E" w:rsidRDefault="00C324D1" w:rsidP="00903677">
      <w:pPr>
        <w:widowControl/>
        <w:tabs>
          <w:tab w:val="center" w:pos="4536"/>
          <w:tab w:val="right" w:pos="9072"/>
        </w:tabs>
        <w:spacing w:beforeLines="100" w:before="240" w:afterLines="100" w:after="240" w:line="300" w:lineRule="auto"/>
        <w:rPr>
          <w:sz w:val="20"/>
          <w:szCs w:val="20"/>
          <w:lang w:val="en-GB"/>
        </w:rPr>
      </w:pPr>
      <w:r w:rsidRPr="00A2591E">
        <w:rPr>
          <w:sz w:val="20"/>
          <w:szCs w:val="20"/>
          <w:lang w:val="en-GB"/>
        </w:rPr>
        <w:tab/>
      </w:r>
      <m:oMath>
        <m:sSub>
          <m:sSubPr>
            <m:ctrlPr>
              <w:rPr>
                <w:rFonts w:ascii="Cambria Math" w:hAnsi="Cambria Math"/>
                <w:sz w:val="20"/>
                <w:szCs w:val="20"/>
                <w:lang w:val="en-GB"/>
              </w:rPr>
            </m:ctrlPr>
          </m:sSubPr>
          <m:e>
            <m:f>
              <m:fPr>
                <m:ctrlPr>
                  <w:rPr>
                    <w:rFonts w:ascii="Cambria Math" w:hAnsi="Cambria Math"/>
                    <w:sz w:val="20"/>
                    <w:szCs w:val="20"/>
                    <w:lang w:val="en-GB"/>
                  </w:rPr>
                </m:ctrlPr>
              </m:fPr>
              <m:num>
                <m:r>
                  <m:rPr>
                    <m:sty m:val="p"/>
                  </m:rPr>
                  <w:rPr>
                    <w:rFonts w:ascii="Cambria Math" w:hAnsi="Cambria Math"/>
                    <w:sz w:val="20"/>
                    <w:szCs w:val="20"/>
                    <w:lang w:val="en-GB"/>
                  </w:rPr>
                  <m:t>1</m:t>
                </m:r>
              </m:num>
              <m:den>
                <m:r>
                  <m:rPr>
                    <m:sty m:val="p"/>
                  </m:rPr>
                  <w:rPr>
                    <w:rFonts w:ascii="Cambria Math" w:hAnsi="Cambria Math"/>
                    <w:sz w:val="20"/>
                    <w:szCs w:val="20"/>
                    <w:lang w:val="en-GB"/>
                  </w:rPr>
                  <m:t>2</m:t>
                </m:r>
              </m:den>
            </m:f>
            <m:r>
              <w:rPr>
                <w:rFonts w:ascii="Cambria Math" w:hAnsi="Cambria Math"/>
                <w:sz w:val="20"/>
                <w:szCs w:val="20"/>
                <w:lang w:val="en-GB"/>
              </w:rPr>
              <m:t>m</m:t>
            </m:r>
          </m:e>
          <m:sub>
            <m:r>
              <m:rPr>
                <m:sty m:val="p"/>
              </m:rPr>
              <w:rPr>
                <w:rFonts w:ascii="Cambria Math" w:hAnsi="Cambria Math"/>
                <w:sz w:val="20"/>
                <w:szCs w:val="20"/>
                <w:lang w:val="en-GB"/>
              </w:rPr>
              <m:t>1</m:t>
            </m:r>
          </m:sub>
        </m:sSub>
        <m:sSub>
          <m:sSubPr>
            <m:ctrlPr>
              <w:rPr>
                <w:rFonts w:ascii="Cambria Math" w:hAnsi="Cambria Math"/>
                <w:sz w:val="20"/>
                <w:szCs w:val="20"/>
                <w:lang w:val="en-GB"/>
              </w:rPr>
            </m:ctrlPr>
          </m:sSubPr>
          <m:e>
            <m:acc>
              <m:accPr>
                <m:chr m:val="̈"/>
                <m:ctrlPr>
                  <w:rPr>
                    <w:rFonts w:ascii="Cambria Math" w:hAnsi="Cambria Math"/>
                    <w:sz w:val="20"/>
                    <w:szCs w:val="20"/>
                    <w:lang w:val="en-GB"/>
                  </w:rPr>
                </m:ctrlPr>
              </m:accPr>
              <m:e>
                <m:r>
                  <w:rPr>
                    <w:rFonts w:ascii="Cambria Math" w:hAnsi="Cambria Math"/>
                    <w:sz w:val="20"/>
                    <w:szCs w:val="20"/>
                    <w:lang w:val="en-GB"/>
                  </w:rPr>
                  <m:t>x</m:t>
                </m:r>
              </m:e>
            </m:acc>
          </m:e>
          <m:sub>
            <m:r>
              <m:rPr>
                <m:sty m:val="p"/>
              </m:rPr>
              <w:rPr>
                <w:rFonts w:ascii="Cambria Math" w:hAnsi="Cambria Math"/>
                <w:sz w:val="20"/>
                <w:szCs w:val="20"/>
                <w:lang w:val="en-GB"/>
              </w:rPr>
              <m:t>1</m:t>
            </m:r>
          </m:sub>
        </m:sSub>
        <m:r>
          <m:rPr>
            <m:sty m:val="p"/>
          </m:rPr>
          <w:rPr>
            <w:rFonts w:ascii="Cambria Math" w:hAnsi="Cambria Math"/>
            <w:sz w:val="20"/>
            <w:szCs w:val="20"/>
            <w:lang w:val="en-GB"/>
          </w:rPr>
          <m:t>+</m:t>
        </m:r>
        <m:f>
          <m:fPr>
            <m:ctrlPr>
              <w:rPr>
                <w:rFonts w:ascii="Cambria Math" w:hAnsi="Cambria Math"/>
                <w:sz w:val="20"/>
                <w:szCs w:val="20"/>
                <w:lang w:val="en-GB"/>
              </w:rPr>
            </m:ctrlPr>
          </m:fPr>
          <m:num>
            <m:r>
              <m:rPr>
                <m:sty m:val="p"/>
              </m:rPr>
              <w:rPr>
                <w:rFonts w:ascii="Cambria Math" w:hAnsi="Cambria Math"/>
                <w:sz w:val="20"/>
                <w:szCs w:val="20"/>
                <w:lang w:val="en-GB"/>
              </w:rPr>
              <m:t>1</m:t>
            </m:r>
          </m:num>
          <m:den>
            <m:r>
              <m:rPr>
                <m:sty m:val="p"/>
              </m:rPr>
              <w:rPr>
                <w:rFonts w:ascii="Cambria Math" w:hAnsi="Cambria Math"/>
                <w:sz w:val="20"/>
                <w:szCs w:val="20"/>
                <w:lang w:val="en-GB"/>
              </w:rPr>
              <m:t>2</m:t>
            </m:r>
          </m:den>
        </m:f>
        <m:r>
          <w:rPr>
            <w:rFonts w:ascii="Cambria Math" w:hAnsi="Cambria Math"/>
            <w:sz w:val="20"/>
            <w:szCs w:val="20"/>
            <w:lang w:val="en-GB"/>
          </w:rPr>
          <m:t>k</m:t>
        </m:r>
        <m:sSub>
          <m:sSubPr>
            <m:ctrlPr>
              <w:rPr>
                <w:rFonts w:ascii="Cambria Math" w:hAnsi="Cambria Math"/>
                <w:sz w:val="20"/>
                <w:szCs w:val="20"/>
                <w:lang w:val="en-GB"/>
              </w:rPr>
            </m:ctrlPr>
          </m:sSubPr>
          <m:e>
            <m:r>
              <w:rPr>
                <w:rFonts w:ascii="Cambria Math" w:hAnsi="Cambria Math"/>
                <w:sz w:val="20"/>
                <w:szCs w:val="20"/>
                <w:lang w:val="en-GB"/>
              </w:rPr>
              <m:t>x</m:t>
            </m:r>
          </m:e>
          <m:sub>
            <m:r>
              <m:rPr>
                <m:sty m:val="p"/>
              </m:rPr>
              <w:rPr>
                <w:rFonts w:ascii="Cambria Math" w:hAnsi="Cambria Math"/>
                <w:sz w:val="20"/>
                <w:szCs w:val="20"/>
                <w:lang w:val="en-GB"/>
              </w:rPr>
              <m:t>1</m:t>
            </m:r>
          </m:sub>
        </m:sSub>
        <m:r>
          <m:rPr>
            <m:sty m:val="p"/>
          </m:rPr>
          <w:rPr>
            <w:rFonts w:ascii="Cambria Math" w:hAnsi="Cambria Math"/>
            <w:sz w:val="20"/>
            <w:szCs w:val="20"/>
            <w:lang w:val="en-GB"/>
          </w:rPr>
          <m:t>=</m:t>
        </m:r>
        <m:sSub>
          <m:sSubPr>
            <m:ctrlPr>
              <w:rPr>
                <w:rFonts w:ascii="Cambria Math" w:hAnsi="Cambria Math"/>
                <w:sz w:val="20"/>
                <w:szCs w:val="20"/>
                <w:lang w:val="en-GB"/>
              </w:rPr>
            </m:ctrlPr>
          </m:sSubPr>
          <m:e>
            <m:r>
              <w:rPr>
                <w:rFonts w:ascii="Cambria Math" w:hAnsi="Cambria Math"/>
                <w:sz w:val="20"/>
                <w:szCs w:val="20"/>
                <w:lang w:val="en-GB"/>
              </w:rPr>
              <m:t>f</m:t>
            </m:r>
          </m:e>
          <m:sub>
            <m:r>
              <m:rPr>
                <m:sty m:val="p"/>
              </m:rPr>
              <w:rPr>
                <w:rFonts w:ascii="Cambria Math" w:hAnsi="Cambria Math"/>
                <w:sz w:val="20"/>
                <w:szCs w:val="20"/>
                <w:lang w:val="en-GB"/>
              </w:rPr>
              <m:t>1</m:t>
            </m:r>
          </m:sub>
        </m:sSub>
      </m:oMath>
      <w:r w:rsidRPr="00A2591E">
        <w:rPr>
          <w:sz w:val="20"/>
          <w:szCs w:val="20"/>
          <w:lang w:val="en-GB"/>
        </w:rPr>
        <w:tab/>
      </w:r>
      <w:r w:rsidR="009D7C65" w:rsidRPr="00A2591E">
        <w:rPr>
          <w:sz w:val="20"/>
          <w:szCs w:val="20"/>
          <w:lang w:val="en-GB"/>
        </w:rPr>
        <w:t>(7)</w:t>
      </w:r>
    </w:p>
    <w:p w14:paraId="72375C21" w14:textId="77777777" w:rsidR="009B6DDE" w:rsidRPr="00A2591E" w:rsidRDefault="009B6DDE" w:rsidP="00903677">
      <w:pPr>
        <w:widowControl/>
        <w:tabs>
          <w:tab w:val="center" w:pos="4536"/>
          <w:tab w:val="right" w:pos="9072"/>
        </w:tabs>
        <w:spacing w:beforeLines="100" w:before="240" w:afterLines="100" w:after="240" w:line="300" w:lineRule="auto"/>
        <w:rPr>
          <w:sz w:val="20"/>
          <w:szCs w:val="20"/>
          <w:lang w:val="en-GB"/>
        </w:rPr>
      </w:pPr>
      <w:r w:rsidRPr="00A2591E">
        <w:rPr>
          <w:sz w:val="20"/>
          <w:szCs w:val="20"/>
          <w:lang w:val="en-GB"/>
        </w:rPr>
        <w:lastRenderedPageBreak/>
        <w:tab/>
      </w:r>
      <m:oMath>
        <m:sSub>
          <m:sSubPr>
            <m:ctrlPr>
              <w:rPr>
                <w:rFonts w:ascii="Cambria Math" w:hAnsi="Cambria Math"/>
                <w:sz w:val="20"/>
                <w:szCs w:val="20"/>
                <w:lang w:val="en-GB"/>
              </w:rPr>
            </m:ctrlPr>
          </m:sSubPr>
          <m:e>
            <m:f>
              <m:fPr>
                <m:ctrlPr>
                  <w:rPr>
                    <w:rFonts w:ascii="Cambria Math" w:hAnsi="Cambria Math"/>
                    <w:sz w:val="20"/>
                    <w:szCs w:val="20"/>
                    <w:lang w:val="en-GB"/>
                  </w:rPr>
                </m:ctrlPr>
              </m:fPr>
              <m:num>
                <m:r>
                  <m:rPr>
                    <m:sty m:val="p"/>
                  </m:rPr>
                  <w:rPr>
                    <w:rFonts w:ascii="Cambria Math" w:hAnsi="Cambria Math"/>
                    <w:sz w:val="20"/>
                    <w:szCs w:val="20"/>
                    <w:lang w:val="en-GB"/>
                  </w:rPr>
                  <m:t>1</m:t>
                </m:r>
              </m:num>
              <m:den>
                <m:r>
                  <m:rPr>
                    <m:sty m:val="p"/>
                  </m:rPr>
                  <w:rPr>
                    <w:rFonts w:ascii="Cambria Math" w:hAnsi="Cambria Math"/>
                    <w:sz w:val="20"/>
                    <w:szCs w:val="20"/>
                    <w:lang w:val="en-GB"/>
                  </w:rPr>
                  <m:t>2</m:t>
                </m:r>
              </m:den>
            </m:f>
            <m:r>
              <w:rPr>
                <w:rFonts w:ascii="Cambria Math" w:hAnsi="Cambria Math"/>
                <w:sz w:val="20"/>
                <w:szCs w:val="20"/>
                <w:lang w:val="en-GB"/>
              </w:rPr>
              <m:t>m</m:t>
            </m:r>
          </m:e>
          <m:sub>
            <m:r>
              <m:rPr>
                <m:sty m:val="p"/>
              </m:rPr>
              <w:rPr>
                <w:rFonts w:ascii="Cambria Math" w:hAnsi="Cambria Math"/>
                <w:sz w:val="20"/>
                <w:szCs w:val="20"/>
                <w:lang w:val="en-GB"/>
              </w:rPr>
              <m:t>2</m:t>
            </m:r>
          </m:sub>
        </m:sSub>
        <m:sSub>
          <m:sSubPr>
            <m:ctrlPr>
              <w:rPr>
                <w:rFonts w:ascii="Cambria Math" w:hAnsi="Cambria Math"/>
                <w:sz w:val="20"/>
                <w:szCs w:val="20"/>
                <w:lang w:val="en-GB"/>
              </w:rPr>
            </m:ctrlPr>
          </m:sSubPr>
          <m:e>
            <m:acc>
              <m:accPr>
                <m:chr m:val="̈"/>
                <m:ctrlPr>
                  <w:rPr>
                    <w:rFonts w:ascii="Cambria Math" w:hAnsi="Cambria Math"/>
                    <w:sz w:val="20"/>
                    <w:szCs w:val="20"/>
                    <w:lang w:val="en-GB"/>
                  </w:rPr>
                </m:ctrlPr>
              </m:accPr>
              <m:e>
                <m:r>
                  <w:rPr>
                    <w:rFonts w:ascii="Cambria Math" w:hAnsi="Cambria Math"/>
                    <w:sz w:val="20"/>
                    <w:szCs w:val="20"/>
                    <w:lang w:val="en-GB"/>
                  </w:rPr>
                  <m:t>x</m:t>
                </m:r>
              </m:e>
            </m:acc>
          </m:e>
          <m:sub>
            <m:r>
              <m:rPr>
                <m:sty m:val="p"/>
              </m:rPr>
              <w:rPr>
                <w:rFonts w:ascii="Cambria Math" w:hAnsi="Cambria Math"/>
                <w:sz w:val="20"/>
                <w:szCs w:val="20"/>
                <w:lang w:val="en-GB"/>
              </w:rPr>
              <m:t>2</m:t>
            </m:r>
          </m:sub>
        </m:sSub>
        <m:r>
          <m:rPr>
            <m:sty m:val="p"/>
          </m:rPr>
          <w:rPr>
            <w:rFonts w:ascii="Cambria Math" w:hAnsi="Cambria Math"/>
            <w:sz w:val="20"/>
            <w:szCs w:val="20"/>
            <w:lang w:val="en-GB"/>
          </w:rPr>
          <m:t>+</m:t>
        </m:r>
        <m:f>
          <m:fPr>
            <m:ctrlPr>
              <w:rPr>
                <w:rFonts w:ascii="Cambria Math" w:hAnsi="Cambria Math"/>
                <w:sz w:val="20"/>
                <w:szCs w:val="20"/>
                <w:lang w:val="en-GB"/>
              </w:rPr>
            </m:ctrlPr>
          </m:fPr>
          <m:num>
            <m:r>
              <m:rPr>
                <m:sty m:val="p"/>
              </m:rPr>
              <w:rPr>
                <w:rFonts w:ascii="Cambria Math" w:hAnsi="Cambria Math"/>
                <w:sz w:val="20"/>
                <w:szCs w:val="20"/>
                <w:lang w:val="en-GB"/>
              </w:rPr>
              <m:t>1</m:t>
            </m:r>
          </m:num>
          <m:den>
            <m:r>
              <m:rPr>
                <m:sty m:val="p"/>
              </m:rPr>
              <w:rPr>
                <w:rFonts w:ascii="Cambria Math" w:hAnsi="Cambria Math"/>
                <w:sz w:val="20"/>
                <w:szCs w:val="20"/>
                <w:lang w:val="en-GB"/>
              </w:rPr>
              <m:t>2</m:t>
            </m:r>
          </m:den>
        </m:f>
        <m:r>
          <w:rPr>
            <w:rFonts w:ascii="Cambria Math" w:hAnsi="Cambria Math"/>
            <w:sz w:val="20"/>
            <w:szCs w:val="20"/>
            <w:lang w:val="en-GB"/>
          </w:rPr>
          <m:t>k</m:t>
        </m:r>
        <m:sSub>
          <m:sSubPr>
            <m:ctrlPr>
              <w:rPr>
                <w:rFonts w:ascii="Cambria Math" w:hAnsi="Cambria Math"/>
                <w:sz w:val="20"/>
                <w:szCs w:val="20"/>
                <w:lang w:val="en-GB"/>
              </w:rPr>
            </m:ctrlPr>
          </m:sSubPr>
          <m:e>
            <m:r>
              <w:rPr>
                <w:rFonts w:ascii="Cambria Math" w:hAnsi="Cambria Math"/>
                <w:sz w:val="20"/>
                <w:szCs w:val="20"/>
                <w:lang w:val="en-GB"/>
              </w:rPr>
              <m:t>x</m:t>
            </m:r>
          </m:e>
          <m:sub>
            <m:r>
              <m:rPr>
                <m:sty m:val="p"/>
              </m:rPr>
              <w:rPr>
                <w:rFonts w:ascii="Cambria Math" w:hAnsi="Cambria Math"/>
                <w:sz w:val="20"/>
                <w:szCs w:val="20"/>
                <w:lang w:val="en-GB"/>
              </w:rPr>
              <m:t>2</m:t>
            </m:r>
          </m:sub>
        </m:sSub>
        <m:r>
          <m:rPr>
            <m:sty m:val="p"/>
          </m:rPr>
          <w:rPr>
            <w:rFonts w:ascii="Cambria Math" w:hAnsi="Cambria Math"/>
            <w:sz w:val="20"/>
            <w:szCs w:val="20"/>
            <w:lang w:val="en-GB"/>
          </w:rPr>
          <m:t>=</m:t>
        </m:r>
        <m:sSub>
          <m:sSubPr>
            <m:ctrlPr>
              <w:rPr>
                <w:rFonts w:ascii="Cambria Math" w:hAnsi="Cambria Math"/>
                <w:sz w:val="20"/>
                <w:szCs w:val="20"/>
                <w:lang w:val="en-GB"/>
              </w:rPr>
            </m:ctrlPr>
          </m:sSubPr>
          <m:e>
            <m:r>
              <w:rPr>
                <w:rFonts w:ascii="Cambria Math" w:hAnsi="Cambria Math"/>
                <w:sz w:val="20"/>
                <w:szCs w:val="20"/>
                <w:lang w:val="en-GB"/>
              </w:rPr>
              <m:t>f</m:t>
            </m:r>
          </m:e>
          <m:sub>
            <m:r>
              <m:rPr>
                <m:sty m:val="p"/>
              </m:rPr>
              <w:rPr>
                <w:rFonts w:ascii="Cambria Math" w:hAnsi="Cambria Math"/>
                <w:sz w:val="20"/>
                <w:szCs w:val="20"/>
                <w:lang w:val="en-GB"/>
              </w:rPr>
              <m:t>2</m:t>
            </m:r>
          </m:sub>
        </m:sSub>
      </m:oMath>
      <w:r w:rsidRPr="00A2591E">
        <w:rPr>
          <w:sz w:val="20"/>
          <w:szCs w:val="20"/>
          <w:lang w:val="en-GB"/>
        </w:rPr>
        <w:tab/>
        <w:t>(8)</w:t>
      </w:r>
    </w:p>
    <w:p w14:paraId="50D64803" w14:textId="6B8636D8" w:rsidR="00440366" w:rsidRPr="00A2591E" w:rsidRDefault="00440366" w:rsidP="00903677">
      <w:pPr>
        <w:widowControl/>
        <w:tabs>
          <w:tab w:val="center" w:pos="4536"/>
          <w:tab w:val="right" w:pos="9072"/>
        </w:tabs>
        <w:spacing w:beforeLines="100" w:before="240" w:afterLines="100" w:after="240" w:line="300" w:lineRule="auto"/>
        <w:rPr>
          <w:sz w:val="20"/>
          <w:szCs w:val="20"/>
          <w:lang w:val="en-GB"/>
        </w:rPr>
      </w:pPr>
      <w:r w:rsidRPr="00A2591E">
        <w:rPr>
          <w:sz w:val="20"/>
          <w:szCs w:val="20"/>
          <w:lang w:val="en-GB"/>
        </w:rPr>
        <w:t>For simplicity</w:t>
      </w:r>
      <w:r w:rsidR="00B37794" w:rsidRPr="00A2591E">
        <w:rPr>
          <w:sz w:val="20"/>
          <w:szCs w:val="20"/>
          <w:lang w:val="en-GB"/>
        </w:rPr>
        <w:t xml:space="preserve"> in this preliminary investigation</w:t>
      </w:r>
      <w:r w:rsidRPr="00A2591E">
        <w:rPr>
          <w:sz w:val="20"/>
          <w:szCs w:val="20"/>
          <w:lang w:val="en-GB"/>
        </w:rPr>
        <w:t xml:space="preserve">, the normal </w:t>
      </w:r>
      <w:r w:rsidR="00B37794" w:rsidRPr="00A2591E">
        <w:rPr>
          <w:sz w:val="20"/>
          <w:szCs w:val="20"/>
          <w:lang w:val="en-GB"/>
        </w:rPr>
        <w:t>force</w:t>
      </w:r>
      <w:r w:rsidRPr="00A2591E">
        <w:rPr>
          <w:sz w:val="20"/>
          <w:szCs w:val="20"/>
          <w:lang w:val="en-GB"/>
        </w:rPr>
        <w:t>s at the contact points are assumed to be a known constant,</w:t>
      </w:r>
      <w:r w:rsidR="00474173" w:rsidRPr="00A2591E">
        <w:rPr>
          <w:sz w:val="20"/>
          <w:szCs w:val="20"/>
          <w:lang w:val="en-GB"/>
        </w:rPr>
        <w:t xml:space="preserve"> </w:t>
      </w:r>
      <w:r w:rsidRPr="00A2591E">
        <w:rPr>
          <w:sz w:val="20"/>
          <w:szCs w:val="20"/>
          <w:lang w:val="en-GB"/>
        </w:rPr>
        <w:t>which satisfy the equations</w:t>
      </w:r>
      <w:r w:rsidR="00B37794" w:rsidRPr="00A2591E">
        <w:rPr>
          <w:sz w:val="20"/>
          <w:szCs w:val="20"/>
          <w:lang w:val="en-GB"/>
        </w:rPr>
        <w:t xml:space="preserve"> below</w:t>
      </w:r>
    </w:p>
    <w:p w14:paraId="479575D4" w14:textId="4A67C12B" w:rsidR="007505B2" w:rsidRPr="00A2591E" w:rsidRDefault="007505B2" w:rsidP="00AB520F">
      <w:pPr>
        <w:widowControl/>
        <w:tabs>
          <w:tab w:val="center" w:pos="4513"/>
          <w:tab w:val="right" w:pos="9072"/>
        </w:tabs>
        <w:spacing w:after="200" w:line="300" w:lineRule="auto"/>
        <w:rPr>
          <w:iCs/>
          <w:kern w:val="24"/>
          <w:sz w:val="20"/>
          <w:szCs w:val="20"/>
          <w:lang w:val="en-GB"/>
        </w:rPr>
      </w:pPr>
      <w:r w:rsidRPr="00A2591E">
        <w:rPr>
          <w:iCs/>
          <w:kern w:val="24"/>
          <w:sz w:val="20"/>
          <w:szCs w:val="20"/>
          <w:lang w:val="en-GB"/>
        </w:rPr>
        <w:tab/>
      </w:r>
      <m:oMath>
        <m:sSub>
          <m:sSubPr>
            <m:ctrlPr>
              <w:rPr>
                <w:rFonts w:ascii="Cambria Math" w:hAnsi="Cambria Math"/>
                <w:i/>
                <w:sz w:val="20"/>
                <w:szCs w:val="20"/>
                <w:lang w:val="en-GB"/>
              </w:rPr>
            </m:ctrlPr>
          </m:sSubPr>
          <m:e>
            <m:r>
              <w:rPr>
                <w:rFonts w:ascii="Cambria Math" w:hAnsi="Cambria Math"/>
                <w:sz w:val="20"/>
                <w:szCs w:val="20"/>
                <w:lang w:val="en-GB"/>
              </w:rPr>
              <m:t>N</m:t>
            </m:r>
          </m:e>
          <m:sub>
            <m:r>
              <w:rPr>
                <w:rFonts w:ascii="Cambria Math" w:hAnsi="Cambria Math"/>
                <w:sz w:val="20"/>
                <w:szCs w:val="20"/>
                <w:lang w:val="en-GB"/>
              </w:rPr>
              <m:t>1</m:t>
            </m:r>
          </m:sub>
        </m:sSub>
        <m:r>
          <w:rPr>
            <w:rFonts w:ascii="Cambria Math" w:hAnsi="Cambria Math"/>
            <w:sz w:val="20"/>
            <w:szCs w:val="20"/>
            <w:lang w:val="en-GB"/>
          </w:rPr>
          <m:t>=</m:t>
        </m:r>
        <m:sSub>
          <m:sSubPr>
            <m:ctrlPr>
              <w:rPr>
                <w:rFonts w:ascii="Cambria Math" w:hAnsi="Cambria Math"/>
                <w:i/>
                <w:sz w:val="20"/>
                <w:szCs w:val="20"/>
                <w:lang w:val="en-GB"/>
              </w:rPr>
            </m:ctrlPr>
          </m:sSubPr>
          <m:e>
            <m:f>
              <m:fPr>
                <m:ctrlPr>
                  <w:rPr>
                    <w:rFonts w:ascii="Cambria Math" w:hAnsi="Cambria Math"/>
                    <w:sz w:val="20"/>
                    <w:szCs w:val="20"/>
                    <w:lang w:val="en-GB"/>
                  </w:rPr>
                </m:ctrlPr>
              </m:fPr>
              <m:num>
                <m:r>
                  <w:rPr>
                    <w:rFonts w:ascii="Cambria Math" w:hAnsi="Cambria Math"/>
                    <w:sz w:val="20"/>
                    <w:szCs w:val="20"/>
                    <w:lang w:val="en-GB"/>
                  </w:rPr>
                  <m:t>1</m:t>
                </m:r>
              </m:num>
              <m:den>
                <m:r>
                  <w:rPr>
                    <w:rFonts w:ascii="Cambria Math" w:hAnsi="Cambria Math"/>
                    <w:sz w:val="20"/>
                    <w:szCs w:val="20"/>
                    <w:lang w:val="en-GB"/>
                  </w:rPr>
                  <m:t>2</m:t>
                </m:r>
              </m:den>
            </m:f>
            <m:r>
              <w:rPr>
                <w:rFonts w:ascii="Cambria Math" w:hAnsi="Cambria Math"/>
                <w:sz w:val="20"/>
                <w:szCs w:val="20"/>
                <w:lang w:val="en-GB"/>
              </w:rPr>
              <m:t>F</m:t>
            </m:r>
          </m:e>
          <m:sub>
            <m:r>
              <w:rPr>
                <w:rFonts w:ascii="Cambria Math" w:hAnsi="Cambria Math"/>
                <w:sz w:val="20"/>
                <w:szCs w:val="20"/>
                <w:lang w:val="en-GB"/>
              </w:rPr>
              <m:t>1</m:t>
            </m:r>
          </m:sub>
        </m:sSub>
      </m:oMath>
      <w:r w:rsidRPr="00A2591E">
        <w:rPr>
          <w:iCs/>
          <w:kern w:val="24"/>
          <w:sz w:val="20"/>
          <w:szCs w:val="20"/>
          <w:lang w:val="en-GB"/>
        </w:rPr>
        <w:tab/>
        <w:t>(9)</w:t>
      </w:r>
    </w:p>
    <w:p w14:paraId="4BD61E95" w14:textId="30CDB2F0" w:rsidR="009B6DDE" w:rsidRPr="00A2591E" w:rsidRDefault="007505B2" w:rsidP="00AB520F">
      <w:pPr>
        <w:widowControl/>
        <w:tabs>
          <w:tab w:val="center" w:pos="4536"/>
          <w:tab w:val="right" w:pos="9072"/>
        </w:tabs>
        <w:spacing w:after="200" w:line="300" w:lineRule="auto"/>
        <w:rPr>
          <w:iCs/>
          <w:kern w:val="24"/>
          <w:sz w:val="20"/>
          <w:szCs w:val="20"/>
          <w:lang w:val="en-GB"/>
        </w:rPr>
      </w:pPr>
      <w:r w:rsidRPr="00A2591E">
        <w:rPr>
          <w:iCs/>
          <w:kern w:val="24"/>
          <w:sz w:val="20"/>
          <w:szCs w:val="20"/>
          <w:lang w:val="en-GB"/>
        </w:rPr>
        <w:tab/>
      </w:r>
      <m:oMath>
        <m:sSub>
          <m:sSubPr>
            <m:ctrlPr>
              <w:rPr>
                <w:rFonts w:ascii="Cambria Math" w:hAnsi="Cambria Math"/>
                <w:i/>
                <w:sz w:val="20"/>
                <w:szCs w:val="20"/>
                <w:lang w:val="en-GB"/>
              </w:rPr>
            </m:ctrlPr>
          </m:sSubPr>
          <m:e>
            <m:r>
              <w:rPr>
                <w:rFonts w:ascii="Cambria Math" w:hAnsi="Cambria Math"/>
                <w:sz w:val="20"/>
                <w:szCs w:val="20"/>
                <w:lang w:val="en-GB"/>
              </w:rPr>
              <m:t>N</m:t>
            </m:r>
          </m:e>
          <m:sub>
            <m:r>
              <w:rPr>
                <w:rFonts w:ascii="Cambria Math" w:hAnsi="Cambria Math"/>
                <w:sz w:val="20"/>
                <w:szCs w:val="20"/>
                <w:lang w:val="en-GB"/>
              </w:rPr>
              <m:t>2</m:t>
            </m:r>
          </m:sub>
        </m:sSub>
        <m:r>
          <w:rPr>
            <w:rFonts w:ascii="Cambria Math" w:hAnsi="Cambria Math"/>
            <w:sz w:val="20"/>
            <w:szCs w:val="20"/>
            <w:lang w:val="en-GB"/>
          </w:rPr>
          <m:t>=</m:t>
        </m:r>
        <m:f>
          <m:fPr>
            <m:ctrlPr>
              <w:rPr>
                <w:rFonts w:ascii="Cambria Math" w:hAnsi="Cambria Math"/>
                <w:i/>
                <w:sz w:val="20"/>
                <w:szCs w:val="20"/>
                <w:lang w:val="en-GB"/>
              </w:rPr>
            </m:ctrlPr>
          </m:fPr>
          <m:num>
            <m:r>
              <w:rPr>
                <w:rFonts w:ascii="Cambria Math" w:hAnsi="Cambria Math"/>
                <w:sz w:val="20"/>
                <w:szCs w:val="20"/>
                <w:lang w:val="en-GB"/>
              </w:rPr>
              <m:t>1</m:t>
            </m:r>
          </m:num>
          <m:den>
            <m:r>
              <w:rPr>
                <w:rFonts w:ascii="Cambria Math" w:hAnsi="Cambria Math"/>
                <w:sz w:val="20"/>
                <w:szCs w:val="20"/>
                <w:lang w:val="en-GB"/>
              </w:rPr>
              <m:t>2</m:t>
            </m:r>
          </m:den>
        </m:f>
        <m:sSub>
          <m:sSubPr>
            <m:ctrlPr>
              <w:rPr>
                <w:rFonts w:ascii="Cambria Math" w:hAnsi="Cambria Math"/>
                <w:i/>
                <w:sz w:val="20"/>
                <w:szCs w:val="20"/>
                <w:lang w:val="en-GB"/>
              </w:rPr>
            </m:ctrlPr>
          </m:sSubPr>
          <m:e>
            <m:r>
              <w:rPr>
                <w:rFonts w:ascii="Cambria Math" w:hAnsi="Cambria Math"/>
                <w:sz w:val="20"/>
                <w:szCs w:val="20"/>
                <w:lang w:val="en-GB"/>
              </w:rPr>
              <m:t>F</m:t>
            </m:r>
          </m:e>
          <m:sub>
            <m:r>
              <w:rPr>
                <w:rFonts w:ascii="Cambria Math" w:hAnsi="Cambria Math"/>
                <w:sz w:val="20"/>
                <w:szCs w:val="20"/>
                <w:lang w:val="en-GB"/>
              </w:rPr>
              <m:t>2</m:t>
            </m:r>
          </m:sub>
        </m:sSub>
      </m:oMath>
      <w:r w:rsidRPr="00A2591E">
        <w:rPr>
          <w:iCs/>
          <w:kern w:val="24"/>
          <w:sz w:val="20"/>
          <w:szCs w:val="20"/>
          <w:lang w:val="en-GB"/>
        </w:rPr>
        <w:tab/>
        <w:t>(10)</w:t>
      </w:r>
    </w:p>
    <w:p w14:paraId="2F3036AF" w14:textId="28ED2EB4" w:rsidR="009D7C65" w:rsidRPr="00A2591E" w:rsidRDefault="009D474B" w:rsidP="00903677">
      <w:pPr>
        <w:widowControl/>
        <w:spacing w:beforeLines="100" w:before="240" w:line="300" w:lineRule="auto"/>
        <w:rPr>
          <w:iCs/>
          <w:kern w:val="24"/>
          <w:sz w:val="20"/>
          <w:szCs w:val="20"/>
          <w:lang w:val="en-GB"/>
        </w:rPr>
      </w:pPr>
      <w:r w:rsidRPr="00A2591E">
        <w:rPr>
          <w:iCs/>
          <w:kern w:val="24"/>
          <w:sz w:val="20"/>
          <w:szCs w:val="20"/>
          <w:lang w:val="en-GB"/>
        </w:rPr>
        <w:t>w</w:t>
      </w:r>
      <w:r w:rsidR="008A321E" w:rsidRPr="00A2591E">
        <w:rPr>
          <w:iCs/>
          <w:kern w:val="24"/>
          <w:sz w:val="20"/>
          <w:szCs w:val="20"/>
          <w:lang w:val="en-GB"/>
        </w:rPr>
        <w:t xml:space="preserve">here </w:t>
      </w:r>
      <m:oMath>
        <m:sSub>
          <m:sSubPr>
            <m:ctrlPr>
              <w:rPr>
                <w:rFonts w:ascii="Cambria Math" w:hAnsi="Cambria Math"/>
                <w:iCs/>
                <w:kern w:val="24"/>
                <w:sz w:val="20"/>
                <w:szCs w:val="20"/>
                <w:lang w:val="en-GB"/>
              </w:rPr>
            </m:ctrlPr>
          </m:sSubPr>
          <m:e>
            <m:r>
              <w:rPr>
                <w:rFonts w:ascii="Cambria Math" w:hAnsi="Cambria Math"/>
                <w:kern w:val="24"/>
                <w:sz w:val="20"/>
                <w:szCs w:val="20"/>
                <w:lang w:val="en-GB"/>
              </w:rPr>
              <m:t>x</m:t>
            </m:r>
          </m:e>
          <m:sub>
            <m:r>
              <m:rPr>
                <m:sty m:val="p"/>
              </m:rPr>
              <w:rPr>
                <w:rFonts w:ascii="Cambria Math" w:hAnsi="Cambria Math"/>
                <w:kern w:val="24"/>
                <w:sz w:val="20"/>
                <w:szCs w:val="20"/>
                <w:lang w:val="en-GB"/>
              </w:rPr>
              <m:t>1</m:t>
            </m:r>
          </m:sub>
        </m:sSub>
      </m:oMath>
      <w:r w:rsidR="009A1995" w:rsidRPr="00A2591E">
        <w:rPr>
          <w:rFonts w:hint="eastAsia"/>
          <w:iCs/>
          <w:kern w:val="24"/>
          <w:sz w:val="20"/>
          <w:szCs w:val="20"/>
          <w:lang w:val="en-GB"/>
        </w:rPr>
        <w:t xml:space="preserve"> </w:t>
      </w:r>
      <w:r w:rsidR="009B6DDE" w:rsidRPr="00A2591E">
        <w:rPr>
          <w:iCs/>
          <w:kern w:val="24"/>
          <w:sz w:val="20"/>
          <w:szCs w:val="20"/>
          <w:lang w:val="en-GB"/>
        </w:rPr>
        <w:t xml:space="preserve">and </w:t>
      </w:r>
      <m:oMath>
        <m:sSub>
          <m:sSubPr>
            <m:ctrlPr>
              <w:rPr>
                <w:rFonts w:ascii="Cambria Math" w:hAnsi="Cambria Math"/>
                <w:iCs/>
                <w:kern w:val="24"/>
                <w:sz w:val="20"/>
                <w:szCs w:val="20"/>
                <w:lang w:val="en-GB"/>
              </w:rPr>
            </m:ctrlPr>
          </m:sSubPr>
          <m:e>
            <m:r>
              <w:rPr>
                <w:rFonts w:ascii="Cambria Math" w:hAnsi="Cambria Math"/>
                <w:kern w:val="24"/>
                <w:sz w:val="20"/>
                <w:szCs w:val="20"/>
                <w:lang w:val="en-GB"/>
              </w:rPr>
              <m:t>x</m:t>
            </m:r>
          </m:e>
          <m:sub>
            <m:r>
              <m:rPr>
                <m:sty m:val="p"/>
              </m:rPr>
              <w:rPr>
                <w:rFonts w:ascii="Cambria Math" w:hAnsi="Cambria Math"/>
                <w:kern w:val="24"/>
                <w:sz w:val="20"/>
                <w:szCs w:val="20"/>
                <w:lang w:val="en-GB"/>
              </w:rPr>
              <m:t>2</m:t>
            </m:r>
          </m:sub>
        </m:sSub>
      </m:oMath>
      <w:r w:rsidR="009B6DDE" w:rsidRPr="00A2591E">
        <w:rPr>
          <w:iCs/>
          <w:kern w:val="24"/>
          <w:sz w:val="20"/>
          <w:szCs w:val="20"/>
          <w:lang w:val="en-GB"/>
        </w:rPr>
        <w:t xml:space="preserve"> are</w:t>
      </w:r>
      <w:r w:rsidR="009D7C65" w:rsidRPr="00A2591E">
        <w:rPr>
          <w:iCs/>
          <w:kern w:val="24"/>
          <w:sz w:val="20"/>
          <w:szCs w:val="20"/>
          <w:lang w:val="en-GB"/>
        </w:rPr>
        <w:t xml:space="preserve"> the local transverse displacement</w:t>
      </w:r>
      <w:r w:rsidR="009B6DDE" w:rsidRPr="00A2591E">
        <w:rPr>
          <w:iCs/>
          <w:kern w:val="24"/>
          <w:sz w:val="20"/>
          <w:szCs w:val="20"/>
          <w:lang w:val="en-GB"/>
        </w:rPr>
        <w:t>s</w:t>
      </w:r>
      <w:r w:rsidR="009D7C65" w:rsidRPr="00A2591E">
        <w:rPr>
          <w:iCs/>
          <w:kern w:val="24"/>
          <w:sz w:val="20"/>
          <w:szCs w:val="20"/>
          <w:lang w:val="en-GB"/>
        </w:rPr>
        <w:t xml:space="preserve"> of the </w:t>
      </w:r>
      <w:r w:rsidR="009B6DDE" w:rsidRPr="00A2591E">
        <w:rPr>
          <w:iCs/>
          <w:kern w:val="24"/>
          <w:sz w:val="20"/>
          <w:szCs w:val="20"/>
          <w:lang w:val="en-GB"/>
        </w:rPr>
        <w:t xml:space="preserve">two </w:t>
      </w:r>
      <w:r w:rsidR="009D7C65" w:rsidRPr="00A2591E">
        <w:rPr>
          <w:iCs/>
          <w:kern w:val="24"/>
          <w:sz w:val="20"/>
          <w:szCs w:val="20"/>
          <w:lang w:val="en-GB"/>
        </w:rPr>
        <w:t>damper</w:t>
      </w:r>
      <w:r w:rsidR="009B6DDE" w:rsidRPr="00A2591E">
        <w:rPr>
          <w:iCs/>
          <w:kern w:val="24"/>
          <w:sz w:val="20"/>
          <w:szCs w:val="20"/>
          <w:lang w:val="en-GB"/>
        </w:rPr>
        <w:t>s</w:t>
      </w:r>
      <w:r w:rsidR="009D7C65" w:rsidRPr="00A2591E">
        <w:rPr>
          <w:iCs/>
          <w:kern w:val="24"/>
          <w:sz w:val="20"/>
          <w:szCs w:val="20"/>
          <w:lang w:val="en-GB"/>
        </w:rPr>
        <w:t xml:space="preserve">; the </w:t>
      </w:r>
      <m:oMath>
        <m:f>
          <m:fPr>
            <m:ctrlPr>
              <w:rPr>
                <w:rFonts w:ascii="Cambria Math" w:hAnsi="Cambria Math"/>
                <w:i/>
                <w:iCs/>
                <w:kern w:val="24"/>
                <w:sz w:val="20"/>
                <w:szCs w:val="20"/>
                <w:lang w:val="en-GB"/>
              </w:rPr>
            </m:ctrlPr>
          </m:fPr>
          <m:num>
            <m:r>
              <w:rPr>
                <w:rFonts w:ascii="Cambria Math" w:hAnsi="Cambria Math"/>
                <w:kern w:val="24"/>
                <w:sz w:val="20"/>
                <w:szCs w:val="20"/>
                <w:lang w:val="en-GB"/>
              </w:rPr>
              <m:t>1</m:t>
            </m:r>
          </m:num>
          <m:den>
            <m:r>
              <w:rPr>
                <w:rFonts w:ascii="Cambria Math" w:hAnsi="Cambria Math"/>
                <w:kern w:val="24"/>
                <w:sz w:val="20"/>
                <w:szCs w:val="20"/>
                <w:lang w:val="en-GB"/>
              </w:rPr>
              <m:t>2</m:t>
            </m:r>
          </m:den>
        </m:f>
      </m:oMath>
      <w:r w:rsidR="009D7C65" w:rsidRPr="00A2591E">
        <w:rPr>
          <w:iCs/>
          <w:kern w:val="24"/>
          <w:sz w:val="20"/>
          <w:szCs w:val="20"/>
          <w:lang w:val="en-GB"/>
        </w:rPr>
        <w:t xml:space="preserve"> in the above equation</w:t>
      </w:r>
      <w:r w:rsidR="003A52BA" w:rsidRPr="00A2591E">
        <w:rPr>
          <w:iCs/>
          <w:kern w:val="24"/>
          <w:sz w:val="20"/>
          <w:szCs w:val="20"/>
          <w:lang w:val="en-GB"/>
        </w:rPr>
        <w:t>s</w:t>
      </w:r>
      <w:r w:rsidR="009D7C65" w:rsidRPr="00A2591E">
        <w:rPr>
          <w:iCs/>
          <w:kern w:val="24"/>
          <w:sz w:val="20"/>
          <w:szCs w:val="20"/>
          <w:lang w:val="en-GB"/>
        </w:rPr>
        <w:t xml:space="preserve"> is due to the equal share of a damper by 2 adjacent </w:t>
      </w:r>
      <w:r w:rsidR="00987620" w:rsidRPr="00A2591E">
        <w:rPr>
          <w:iCs/>
          <w:kern w:val="24"/>
          <w:sz w:val="20"/>
          <w:szCs w:val="20"/>
          <w:lang w:val="en-GB"/>
        </w:rPr>
        <w:t>‘</w:t>
      </w:r>
      <w:r w:rsidR="009D7C65" w:rsidRPr="00A2591E">
        <w:rPr>
          <w:iCs/>
          <w:kern w:val="24"/>
          <w:sz w:val="20"/>
          <w:szCs w:val="20"/>
          <w:lang w:val="en-GB"/>
        </w:rPr>
        <w:t>blades</w:t>
      </w:r>
      <w:r w:rsidR="00987620" w:rsidRPr="00A2591E">
        <w:rPr>
          <w:iCs/>
          <w:kern w:val="24"/>
          <w:sz w:val="20"/>
          <w:szCs w:val="20"/>
          <w:lang w:val="en-GB"/>
        </w:rPr>
        <w:t>’ of an a</w:t>
      </w:r>
      <w:r w:rsidR="00B37794" w:rsidRPr="00A2591E">
        <w:rPr>
          <w:iCs/>
          <w:kern w:val="24"/>
          <w:sz w:val="20"/>
          <w:szCs w:val="20"/>
          <w:lang w:val="en-GB"/>
        </w:rPr>
        <w:t>ero engine turbine disc</w:t>
      </w:r>
      <w:r w:rsidR="009D7C65" w:rsidRPr="00A2591E">
        <w:rPr>
          <w:iCs/>
          <w:kern w:val="24"/>
          <w:sz w:val="20"/>
          <w:szCs w:val="20"/>
          <w:lang w:val="en-GB"/>
        </w:rPr>
        <w:t xml:space="preserve">. </w:t>
      </w:r>
    </w:p>
    <w:p w14:paraId="67AE9F6E" w14:textId="4D8908DD" w:rsidR="00840E5F" w:rsidRPr="00A2591E" w:rsidRDefault="003A52BA" w:rsidP="00903677">
      <w:pPr>
        <w:widowControl/>
        <w:spacing w:beforeLines="100" w:before="240" w:line="300" w:lineRule="auto"/>
        <w:ind w:firstLineChars="200" w:firstLine="400"/>
        <w:rPr>
          <w:sz w:val="20"/>
          <w:szCs w:val="20"/>
          <w:lang w:val="en-GB"/>
        </w:rPr>
      </w:pPr>
      <w:r w:rsidRPr="00A2591E">
        <w:rPr>
          <w:sz w:val="20"/>
          <w:szCs w:val="20"/>
          <w:lang w:val="en-GB"/>
        </w:rPr>
        <w:t>It is assumed that d</w:t>
      </w:r>
      <w:r w:rsidR="003A6482" w:rsidRPr="00A2591E">
        <w:rPr>
          <w:sz w:val="20"/>
          <w:szCs w:val="20"/>
          <w:lang w:val="en-GB"/>
        </w:rPr>
        <w:t>ue to the symmetry of the structure</w:t>
      </w:r>
      <w:r w:rsidR="00C4109C" w:rsidRPr="00A2591E">
        <w:rPr>
          <w:sz w:val="20"/>
          <w:szCs w:val="20"/>
          <w:lang w:val="en-GB"/>
        </w:rPr>
        <w:t xml:space="preserve"> </w:t>
      </w:r>
      <w:r w:rsidR="00C4109C" w:rsidRPr="00A2591E">
        <w:rPr>
          <w:rFonts w:hint="eastAsia"/>
          <w:sz w:val="20"/>
          <w:szCs w:val="20"/>
          <w:lang w:val="en-GB"/>
        </w:rPr>
        <w:t>and</w:t>
      </w:r>
      <w:r w:rsidR="00C4109C" w:rsidRPr="00A2591E">
        <w:rPr>
          <w:sz w:val="20"/>
          <w:szCs w:val="20"/>
          <w:lang w:val="en-GB"/>
        </w:rPr>
        <w:t xml:space="preserve"> </w:t>
      </w:r>
      <w:r w:rsidR="000C4565" w:rsidRPr="00A2591E">
        <w:rPr>
          <w:sz w:val="20"/>
          <w:szCs w:val="20"/>
          <w:lang w:val="en-GB"/>
        </w:rPr>
        <w:t xml:space="preserve">because </w:t>
      </w:r>
      <w:r w:rsidR="00C4109C" w:rsidRPr="00A2591E">
        <w:rPr>
          <w:rFonts w:hint="eastAsia"/>
          <w:sz w:val="20"/>
          <w:szCs w:val="20"/>
          <w:lang w:val="en-GB"/>
        </w:rPr>
        <w:t>normal</w:t>
      </w:r>
      <w:r w:rsidR="00C4109C" w:rsidRPr="00A2591E">
        <w:rPr>
          <w:sz w:val="20"/>
          <w:szCs w:val="20"/>
          <w:lang w:val="en-GB"/>
        </w:rPr>
        <w:t xml:space="preserve"> </w:t>
      </w:r>
      <w:r w:rsidR="00C4109C" w:rsidRPr="00A2591E">
        <w:rPr>
          <w:rFonts w:hint="eastAsia"/>
          <w:sz w:val="20"/>
          <w:szCs w:val="20"/>
          <w:lang w:val="en-GB"/>
        </w:rPr>
        <w:t>load</w:t>
      </w:r>
      <w:r w:rsidR="00C4109C" w:rsidRPr="00A2591E">
        <w:rPr>
          <w:sz w:val="20"/>
          <w:szCs w:val="20"/>
          <w:lang w:val="en-GB"/>
        </w:rPr>
        <w:t xml:space="preserve"> </w:t>
      </w:r>
      <m:oMath>
        <m:sSub>
          <m:sSubPr>
            <m:ctrlPr>
              <w:rPr>
                <w:rFonts w:ascii="Cambria Math" w:hAnsi="Cambria Math"/>
                <w:i/>
                <w:sz w:val="20"/>
                <w:szCs w:val="20"/>
                <w:lang w:val="en-GB"/>
              </w:rPr>
            </m:ctrlPr>
          </m:sSubPr>
          <m:e>
            <m:r>
              <w:rPr>
                <w:rFonts w:ascii="Cambria Math" w:hAnsi="Cambria Math"/>
                <w:sz w:val="20"/>
                <w:szCs w:val="20"/>
                <w:lang w:val="en-GB"/>
              </w:rPr>
              <m:t>N</m:t>
            </m:r>
          </m:e>
          <m:sub>
            <m:r>
              <w:rPr>
                <w:rFonts w:ascii="Cambria Math" w:hAnsi="Cambria Math"/>
                <w:sz w:val="20"/>
                <w:szCs w:val="20"/>
                <w:lang w:val="en-GB"/>
              </w:rPr>
              <m:t>1</m:t>
            </m:r>
          </m:sub>
        </m:sSub>
      </m:oMath>
      <w:r w:rsidR="00C4109C" w:rsidRPr="00A2591E">
        <w:rPr>
          <w:rFonts w:hint="eastAsia"/>
          <w:sz w:val="20"/>
          <w:szCs w:val="20"/>
          <w:lang w:val="en-GB"/>
        </w:rPr>
        <w:t xml:space="preserve"> is</w:t>
      </w:r>
      <w:r w:rsidR="00C4109C" w:rsidRPr="00A2591E">
        <w:rPr>
          <w:sz w:val="20"/>
          <w:szCs w:val="20"/>
          <w:lang w:val="en-GB"/>
        </w:rPr>
        <w:t xml:space="preserve"> </w:t>
      </w:r>
      <w:r w:rsidR="00C4109C" w:rsidRPr="00A2591E">
        <w:rPr>
          <w:rFonts w:hint="eastAsia"/>
          <w:sz w:val="20"/>
          <w:szCs w:val="20"/>
          <w:lang w:val="en-GB"/>
        </w:rPr>
        <w:t>equal</w:t>
      </w:r>
      <w:r w:rsidR="00C4109C" w:rsidRPr="00A2591E">
        <w:rPr>
          <w:sz w:val="20"/>
          <w:szCs w:val="20"/>
          <w:lang w:val="en-GB"/>
        </w:rPr>
        <w:t xml:space="preserve"> to </w:t>
      </w:r>
      <m:oMath>
        <m:sSub>
          <m:sSubPr>
            <m:ctrlPr>
              <w:rPr>
                <w:rFonts w:ascii="Cambria Math" w:hAnsi="Cambria Math"/>
                <w:i/>
                <w:sz w:val="20"/>
                <w:szCs w:val="20"/>
                <w:lang w:val="en-GB"/>
              </w:rPr>
            </m:ctrlPr>
          </m:sSubPr>
          <m:e>
            <m:r>
              <w:rPr>
                <w:rFonts w:ascii="Cambria Math" w:hAnsi="Cambria Math"/>
                <w:sz w:val="20"/>
                <w:szCs w:val="20"/>
                <w:lang w:val="en-GB"/>
              </w:rPr>
              <m:t>N</m:t>
            </m:r>
          </m:e>
          <m:sub>
            <m:r>
              <w:rPr>
                <w:rFonts w:ascii="Cambria Math" w:hAnsi="Cambria Math"/>
                <w:sz w:val="20"/>
                <w:szCs w:val="20"/>
                <w:lang w:val="en-GB"/>
              </w:rPr>
              <m:t>2</m:t>
            </m:r>
          </m:sub>
        </m:sSub>
      </m:oMath>
      <w:r w:rsidR="00C4109C" w:rsidRPr="00A2591E">
        <w:rPr>
          <w:rFonts w:hint="eastAsia"/>
          <w:sz w:val="20"/>
          <w:szCs w:val="20"/>
          <w:lang w:val="en-GB"/>
        </w:rPr>
        <w:t xml:space="preserve"> </w:t>
      </w:r>
      <w:r w:rsidR="00C4109C" w:rsidRPr="00A2591E">
        <w:rPr>
          <w:sz w:val="20"/>
          <w:szCs w:val="20"/>
          <w:lang w:val="en-GB"/>
        </w:rPr>
        <w:t>and is a constant</w:t>
      </w:r>
      <w:r w:rsidR="003A6482" w:rsidRPr="00A2591E">
        <w:rPr>
          <w:sz w:val="20"/>
          <w:szCs w:val="20"/>
          <w:lang w:val="en-GB"/>
        </w:rPr>
        <w:t>,</w:t>
      </w:r>
      <w:r w:rsidR="00C4109C" w:rsidRPr="00A2591E">
        <w:rPr>
          <w:sz w:val="20"/>
          <w:szCs w:val="20"/>
          <w:lang w:val="en-GB"/>
        </w:rPr>
        <w:t xml:space="preserve"> the two dampers undergo identical motion</w:t>
      </w:r>
      <w:r w:rsidR="003A6482" w:rsidRPr="00A2591E">
        <w:rPr>
          <w:sz w:val="20"/>
          <w:szCs w:val="20"/>
          <w:lang w:val="en-GB"/>
        </w:rPr>
        <w:t>.</w:t>
      </w:r>
      <w:r w:rsidR="0043724C" w:rsidRPr="00A2591E">
        <w:rPr>
          <w:sz w:val="20"/>
          <w:szCs w:val="20"/>
          <w:lang w:val="en-GB"/>
        </w:rPr>
        <w:t xml:space="preserve"> </w:t>
      </w:r>
      <w:r w:rsidRPr="00A2591E">
        <w:rPr>
          <w:sz w:val="20"/>
          <w:szCs w:val="20"/>
          <w:lang w:val="en-GB"/>
        </w:rPr>
        <w:t>Subsequently</w:t>
      </w:r>
      <w:r w:rsidR="0010290C" w:rsidRPr="00A2591E">
        <w:rPr>
          <w:sz w:val="20"/>
          <w:szCs w:val="20"/>
          <w:lang w:val="en-GB"/>
        </w:rPr>
        <w:t xml:space="preserve"> the </w:t>
      </w:r>
      <w:r w:rsidRPr="00A2591E">
        <w:rPr>
          <w:sz w:val="20"/>
          <w:szCs w:val="20"/>
          <w:lang w:val="en-GB"/>
        </w:rPr>
        <w:t xml:space="preserve">motion of only the </w:t>
      </w:r>
      <w:r w:rsidR="0010290C" w:rsidRPr="00A2591E">
        <w:rPr>
          <w:sz w:val="20"/>
          <w:szCs w:val="20"/>
          <w:lang w:val="en-GB"/>
        </w:rPr>
        <w:t xml:space="preserve">left damper </w:t>
      </w:r>
      <w:r w:rsidRPr="00A2591E">
        <w:rPr>
          <w:sz w:val="20"/>
          <w:szCs w:val="20"/>
          <w:lang w:val="en-GB"/>
        </w:rPr>
        <w:t xml:space="preserve">is </w:t>
      </w:r>
      <w:r w:rsidR="000C4565" w:rsidRPr="00A2591E">
        <w:rPr>
          <w:sz w:val="20"/>
          <w:szCs w:val="20"/>
          <w:lang w:val="en-GB"/>
        </w:rPr>
        <w:t>present</w:t>
      </w:r>
      <w:r w:rsidRPr="00A2591E">
        <w:rPr>
          <w:sz w:val="20"/>
          <w:szCs w:val="20"/>
          <w:lang w:val="en-GB"/>
        </w:rPr>
        <w:t>ed</w:t>
      </w:r>
      <w:r w:rsidR="0043724C" w:rsidRPr="00A2591E">
        <w:rPr>
          <w:sz w:val="20"/>
          <w:szCs w:val="20"/>
          <w:lang w:val="en-GB"/>
        </w:rPr>
        <w:t xml:space="preserve">. </w:t>
      </w:r>
      <w:r w:rsidR="00F640F6" w:rsidRPr="00A2591E">
        <w:rPr>
          <w:sz w:val="20"/>
          <w:szCs w:val="20"/>
          <w:lang w:val="en-GB"/>
        </w:rPr>
        <w:t>If the</w:t>
      </w:r>
      <w:r w:rsidR="00141CBD" w:rsidRPr="00A2591E">
        <w:rPr>
          <w:sz w:val="20"/>
          <w:szCs w:val="20"/>
          <w:lang w:val="en-GB"/>
        </w:rPr>
        <w:t xml:space="preserve"> left</w:t>
      </w:r>
      <w:r w:rsidR="00F640F6" w:rsidRPr="00A2591E">
        <w:rPr>
          <w:sz w:val="20"/>
          <w:szCs w:val="20"/>
          <w:lang w:val="en-GB"/>
        </w:rPr>
        <w:t xml:space="preserve"> damper slips relative to the </w:t>
      </w:r>
      <w:r w:rsidR="00B37794" w:rsidRPr="00A2591E">
        <w:rPr>
          <w:sz w:val="20"/>
          <w:szCs w:val="20"/>
          <w:lang w:val="en-GB"/>
        </w:rPr>
        <w:t>horizontal beam</w:t>
      </w:r>
      <w:r w:rsidR="00F640F6" w:rsidRPr="00A2591E">
        <w:rPr>
          <w:sz w:val="20"/>
          <w:szCs w:val="20"/>
          <w:lang w:val="en-GB"/>
        </w:rPr>
        <w:t>, the friction force</w:t>
      </w:r>
      <w:r w:rsidR="0043724C" w:rsidRPr="00A2591E">
        <w:rPr>
          <w:sz w:val="20"/>
          <w:szCs w:val="20"/>
          <w:lang w:val="en-GB"/>
        </w:rPr>
        <w:t xml:space="preserve"> </w:t>
      </w:r>
      <w:r w:rsidR="00840E5F" w:rsidRPr="00A2591E">
        <w:rPr>
          <w:sz w:val="20"/>
          <w:szCs w:val="20"/>
          <w:lang w:val="en-GB"/>
        </w:rPr>
        <w:t>is known as</w:t>
      </w:r>
    </w:p>
    <w:p w14:paraId="31272038" w14:textId="6204A16F" w:rsidR="00840E5F" w:rsidRPr="00A2591E" w:rsidRDefault="0043724C" w:rsidP="00903677">
      <w:pPr>
        <w:widowControl/>
        <w:tabs>
          <w:tab w:val="center" w:pos="4536"/>
          <w:tab w:val="right" w:pos="9072"/>
        </w:tabs>
        <w:spacing w:beforeLines="100" w:before="240" w:afterLines="100" w:after="240" w:line="300" w:lineRule="auto"/>
        <w:rPr>
          <w:iCs/>
          <w:kern w:val="24"/>
          <w:sz w:val="20"/>
          <w:szCs w:val="20"/>
          <w:lang w:val="en-GB"/>
        </w:rPr>
      </w:pPr>
      <w:r w:rsidRPr="00A2591E">
        <w:rPr>
          <w:iCs/>
          <w:kern w:val="24"/>
          <w:sz w:val="20"/>
          <w:szCs w:val="20"/>
          <w:lang w:val="en-GB"/>
        </w:rPr>
        <w:tab/>
      </w:r>
      <m:oMath>
        <m:sSub>
          <m:sSubPr>
            <m:ctrlPr>
              <w:rPr>
                <w:rFonts w:ascii="Cambria Math" w:hAnsi="Cambria Math"/>
                <w:iCs/>
                <w:kern w:val="24"/>
                <w:sz w:val="20"/>
                <w:szCs w:val="20"/>
                <w:lang w:val="en-GB"/>
              </w:rPr>
            </m:ctrlPr>
          </m:sSubPr>
          <m:e>
            <m:r>
              <w:rPr>
                <w:rFonts w:ascii="Cambria Math" w:hAnsi="Cambria Math"/>
                <w:kern w:val="24"/>
                <w:sz w:val="20"/>
                <w:szCs w:val="20"/>
                <w:lang w:val="en-GB"/>
              </w:rPr>
              <m:t>f</m:t>
            </m:r>
          </m:e>
          <m:sub>
            <m:r>
              <m:rPr>
                <m:sty m:val="p"/>
              </m:rPr>
              <w:rPr>
                <w:rFonts w:ascii="Cambria Math" w:hAnsi="Cambria Math"/>
                <w:kern w:val="24"/>
                <w:sz w:val="20"/>
                <w:szCs w:val="20"/>
                <w:lang w:val="en-GB"/>
              </w:rPr>
              <m:t>1</m:t>
            </m:r>
          </m:sub>
        </m:sSub>
        <m:r>
          <m:rPr>
            <m:sty m:val="p"/>
          </m:rPr>
          <w:rPr>
            <w:rFonts w:ascii="Cambria Math" w:hAnsi="Cambria Math"/>
            <w:kern w:val="24"/>
            <w:sz w:val="20"/>
            <w:szCs w:val="20"/>
            <w:lang w:val="en-GB"/>
          </w:rPr>
          <m:t>=</m:t>
        </m:r>
        <m:sSub>
          <m:sSubPr>
            <m:ctrlPr>
              <w:rPr>
                <w:rFonts w:ascii="Cambria Math" w:hAnsi="Cambria Math"/>
                <w:iCs/>
                <w:kern w:val="24"/>
                <w:sz w:val="20"/>
                <w:szCs w:val="20"/>
                <w:lang w:val="en-GB"/>
              </w:rPr>
            </m:ctrlPr>
          </m:sSubPr>
          <m:e>
            <m:r>
              <w:rPr>
                <w:rFonts w:ascii="Cambria Math" w:hAnsi="Cambria Math"/>
                <w:kern w:val="24"/>
                <w:sz w:val="20"/>
                <w:szCs w:val="20"/>
                <w:lang w:val="en-GB"/>
              </w:rPr>
              <m:t>μ</m:t>
            </m:r>
          </m:e>
          <m:sub>
            <m:r>
              <m:rPr>
                <m:sty m:val="p"/>
              </m:rPr>
              <w:rPr>
                <w:rFonts w:ascii="Cambria Math" w:hAnsi="Cambria Math"/>
                <w:kern w:val="24"/>
                <w:sz w:val="20"/>
                <w:szCs w:val="20"/>
                <w:lang w:val="en-GB"/>
              </w:rPr>
              <m:t>k</m:t>
            </m:r>
          </m:sub>
        </m:sSub>
        <m:sSub>
          <m:sSubPr>
            <m:ctrlPr>
              <w:rPr>
                <w:rFonts w:ascii="Cambria Math" w:hAnsi="Cambria Math"/>
                <w:iCs/>
                <w:kern w:val="24"/>
                <w:sz w:val="20"/>
                <w:szCs w:val="20"/>
                <w:lang w:val="en-GB"/>
              </w:rPr>
            </m:ctrlPr>
          </m:sSubPr>
          <m:e>
            <m:r>
              <w:rPr>
                <w:rFonts w:ascii="Cambria Math" w:hAnsi="Cambria Math"/>
                <w:kern w:val="24"/>
                <w:sz w:val="20"/>
                <w:szCs w:val="20"/>
                <w:lang w:val="en-GB"/>
              </w:rPr>
              <m:t>N</m:t>
            </m:r>
          </m:e>
          <m:sub>
            <m:r>
              <m:rPr>
                <m:sty m:val="p"/>
              </m:rPr>
              <w:rPr>
                <w:rFonts w:ascii="Cambria Math" w:hAnsi="Cambria Math"/>
                <w:kern w:val="24"/>
                <w:sz w:val="20"/>
                <w:szCs w:val="20"/>
                <w:lang w:val="en-GB"/>
              </w:rPr>
              <m:t>1</m:t>
            </m:r>
          </m:sub>
        </m:sSub>
        <m:r>
          <m:rPr>
            <m:sty m:val="p"/>
          </m:rPr>
          <w:rPr>
            <w:rFonts w:ascii="Cambria Math" w:hAnsi="Cambria Math"/>
            <w:kern w:val="24"/>
            <w:sz w:val="20"/>
            <w:szCs w:val="20"/>
            <w:lang w:val="en-GB"/>
          </w:rPr>
          <m:t>sgn(</m:t>
        </m:r>
        <m:sSub>
          <m:sSubPr>
            <m:ctrlPr>
              <w:rPr>
                <w:rFonts w:ascii="Cambria Math" w:hAnsi="Cambria Math"/>
                <w:iCs/>
                <w:kern w:val="24"/>
                <w:sz w:val="20"/>
                <w:szCs w:val="20"/>
                <w:lang w:val="en-GB"/>
              </w:rPr>
            </m:ctrlPr>
          </m:sSubPr>
          <m:e>
            <m:acc>
              <m:accPr>
                <m:chr m:val="̇"/>
                <m:ctrlPr>
                  <w:rPr>
                    <w:rFonts w:ascii="Cambria Math" w:hAnsi="Cambria Math"/>
                    <w:iCs/>
                    <w:kern w:val="24"/>
                    <w:sz w:val="20"/>
                    <w:szCs w:val="20"/>
                    <w:lang w:val="en-GB"/>
                  </w:rPr>
                </m:ctrlPr>
              </m:accPr>
              <m:e>
                <m:r>
                  <w:rPr>
                    <w:rFonts w:ascii="Cambria Math" w:hAnsi="Cambria Math"/>
                    <w:kern w:val="24"/>
                    <w:sz w:val="20"/>
                    <w:szCs w:val="20"/>
                    <w:lang w:val="en-GB"/>
                  </w:rPr>
                  <m:t>x</m:t>
                </m:r>
              </m:e>
            </m:acc>
          </m:e>
          <m:sub>
            <m:r>
              <m:rPr>
                <m:sty m:val="p"/>
              </m:rPr>
              <w:rPr>
                <w:rFonts w:ascii="Cambria Math" w:hAnsi="Cambria Math"/>
                <w:kern w:val="24"/>
                <w:sz w:val="20"/>
                <w:szCs w:val="20"/>
                <w:lang w:val="en-GB"/>
              </w:rPr>
              <m:t>1</m:t>
            </m:r>
          </m:sub>
        </m:sSub>
        <m:r>
          <m:rPr>
            <m:sty m:val="p"/>
          </m:rPr>
          <w:rPr>
            <w:rFonts w:ascii="Cambria Math" w:hAnsi="Cambria Math"/>
            <w:kern w:val="24"/>
            <w:sz w:val="20"/>
            <w:szCs w:val="20"/>
            <w:lang w:val="en-GB"/>
          </w:rPr>
          <m:t>-</m:t>
        </m:r>
        <m:sSub>
          <m:sSubPr>
            <m:ctrlPr>
              <w:rPr>
                <w:rFonts w:ascii="Cambria Math" w:hAnsi="Cambria Math"/>
                <w:iCs/>
                <w:kern w:val="24"/>
                <w:sz w:val="20"/>
                <w:szCs w:val="20"/>
                <w:lang w:val="en-GB"/>
              </w:rPr>
            </m:ctrlPr>
          </m:sSubPr>
          <m:e>
            <m:acc>
              <m:accPr>
                <m:chr m:val="̇"/>
                <m:ctrlPr>
                  <w:rPr>
                    <w:rFonts w:ascii="Cambria Math" w:hAnsi="Cambria Math"/>
                    <w:iCs/>
                    <w:kern w:val="24"/>
                    <w:sz w:val="20"/>
                    <w:szCs w:val="20"/>
                    <w:lang w:val="en-GB"/>
                  </w:rPr>
                </m:ctrlPr>
              </m:accPr>
              <m:e>
                <m:r>
                  <w:rPr>
                    <w:rFonts w:ascii="Cambria Math" w:hAnsi="Cambria Math"/>
                    <w:kern w:val="24"/>
                    <w:sz w:val="20"/>
                    <w:szCs w:val="20"/>
                    <w:lang w:val="en-GB"/>
                  </w:rPr>
                  <m:t>u</m:t>
                </m:r>
              </m:e>
            </m:acc>
          </m:e>
          <m:sub>
            <m:r>
              <m:rPr>
                <m:sty m:val="p"/>
              </m:rPr>
              <w:rPr>
                <w:rFonts w:ascii="Cambria Math" w:hAnsi="Cambria Math"/>
                <w:kern w:val="24"/>
                <w:sz w:val="20"/>
                <w:szCs w:val="20"/>
                <w:lang w:val="en-GB"/>
              </w:rPr>
              <m:t>h1</m:t>
            </m:r>
          </m:sub>
        </m:sSub>
        <m:r>
          <m:rPr>
            <m:sty m:val="p"/>
          </m:rPr>
          <w:rPr>
            <w:rFonts w:ascii="Cambria Math" w:hAnsi="Cambria Math"/>
            <w:kern w:val="24"/>
            <w:sz w:val="20"/>
            <w:szCs w:val="20"/>
            <w:lang w:val="en-GB"/>
          </w:rPr>
          <m:t>)</m:t>
        </m:r>
      </m:oMath>
      <w:r w:rsidR="00840E5F" w:rsidRPr="00A2591E">
        <w:rPr>
          <w:iCs/>
          <w:kern w:val="24"/>
          <w:sz w:val="20"/>
          <w:szCs w:val="20"/>
          <w:lang w:val="en-GB"/>
        </w:rPr>
        <w:t xml:space="preserve"> </w:t>
      </w:r>
      <w:r w:rsidRPr="00A2591E">
        <w:rPr>
          <w:iCs/>
          <w:kern w:val="24"/>
          <w:sz w:val="20"/>
          <w:szCs w:val="20"/>
          <w:lang w:val="en-GB"/>
        </w:rPr>
        <w:tab/>
      </w:r>
      <w:r w:rsidR="00840E5F" w:rsidRPr="00A2591E">
        <w:rPr>
          <w:iCs/>
          <w:kern w:val="24"/>
          <w:sz w:val="20"/>
          <w:szCs w:val="20"/>
          <w:lang w:val="en-GB"/>
        </w:rPr>
        <w:t>(</w:t>
      </w:r>
      <w:r w:rsidR="0010290C" w:rsidRPr="00A2591E">
        <w:rPr>
          <w:iCs/>
          <w:kern w:val="24"/>
          <w:sz w:val="20"/>
          <w:szCs w:val="20"/>
          <w:lang w:val="en-GB"/>
        </w:rPr>
        <w:t>11</w:t>
      </w:r>
      <w:r w:rsidR="00840E5F" w:rsidRPr="00A2591E">
        <w:rPr>
          <w:iCs/>
          <w:kern w:val="24"/>
          <w:sz w:val="20"/>
          <w:szCs w:val="20"/>
          <w:lang w:val="en-GB"/>
        </w:rPr>
        <w:t>)</w:t>
      </w:r>
    </w:p>
    <w:p w14:paraId="1D25D809" w14:textId="39C41907" w:rsidR="00B37794" w:rsidRPr="00A2591E" w:rsidRDefault="00840E5F" w:rsidP="00903677">
      <w:pPr>
        <w:widowControl/>
        <w:spacing w:beforeLines="100" w:before="240" w:line="300" w:lineRule="auto"/>
        <w:rPr>
          <w:sz w:val="20"/>
          <w:szCs w:val="20"/>
          <w:lang w:val="en-GB"/>
        </w:rPr>
      </w:pPr>
      <w:r w:rsidRPr="00A2591E">
        <w:rPr>
          <w:sz w:val="20"/>
          <w:szCs w:val="20"/>
          <w:lang w:val="en-GB"/>
        </w:rPr>
        <w:t xml:space="preserve">From equation (7), </w:t>
      </w:r>
      <m:oMath>
        <m:sSub>
          <m:sSubPr>
            <m:ctrlPr>
              <w:rPr>
                <w:rFonts w:ascii="Cambria Math" w:hAnsi="Cambria Math"/>
                <w:iCs/>
                <w:kern w:val="24"/>
                <w:sz w:val="20"/>
                <w:szCs w:val="20"/>
                <w:lang w:val="en-GB"/>
              </w:rPr>
            </m:ctrlPr>
          </m:sSubPr>
          <m:e>
            <m:r>
              <w:rPr>
                <w:rFonts w:ascii="Cambria Math" w:hAnsi="Cambria Math"/>
                <w:kern w:val="24"/>
                <w:sz w:val="20"/>
                <w:szCs w:val="20"/>
                <w:lang w:val="en-GB"/>
              </w:rPr>
              <m:t>x</m:t>
            </m:r>
          </m:e>
          <m:sub>
            <m:r>
              <m:rPr>
                <m:sty m:val="p"/>
              </m:rPr>
              <w:rPr>
                <w:rFonts w:ascii="Cambria Math" w:hAnsi="Cambria Math"/>
                <w:kern w:val="24"/>
                <w:sz w:val="20"/>
                <w:szCs w:val="20"/>
                <w:lang w:val="en-GB"/>
              </w:rPr>
              <m:t>1</m:t>
            </m:r>
          </m:sub>
        </m:sSub>
      </m:oMath>
      <w:r w:rsidRPr="00A2591E">
        <w:rPr>
          <w:iCs/>
          <w:kern w:val="24"/>
          <w:sz w:val="20"/>
          <w:szCs w:val="20"/>
          <w:lang w:val="en-GB"/>
        </w:rPr>
        <w:t xml:space="preserve"> and </w:t>
      </w:r>
      <m:oMath>
        <m:sSub>
          <m:sSubPr>
            <m:ctrlPr>
              <w:rPr>
                <w:rFonts w:ascii="Cambria Math" w:hAnsi="Cambria Math"/>
                <w:iCs/>
                <w:kern w:val="24"/>
                <w:sz w:val="20"/>
                <w:szCs w:val="20"/>
                <w:lang w:val="en-GB"/>
              </w:rPr>
            </m:ctrlPr>
          </m:sSubPr>
          <m:e>
            <m:acc>
              <m:accPr>
                <m:chr m:val="̇"/>
                <m:ctrlPr>
                  <w:rPr>
                    <w:rFonts w:ascii="Cambria Math" w:hAnsi="Cambria Math"/>
                    <w:iCs/>
                    <w:kern w:val="24"/>
                    <w:sz w:val="20"/>
                    <w:szCs w:val="20"/>
                    <w:lang w:val="en-GB"/>
                  </w:rPr>
                </m:ctrlPr>
              </m:accPr>
              <m:e>
                <m:r>
                  <w:rPr>
                    <w:rFonts w:ascii="Cambria Math" w:hAnsi="Cambria Math"/>
                    <w:kern w:val="24"/>
                    <w:sz w:val="20"/>
                    <w:szCs w:val="20"/>
                    <w:lang w:val="en-GB"/>
                  </w:rPr>
                  <m:t>x</m:t>
                </m:r>
              </m:e>
            </m:acc>
          </m:e>
          <m:sub>
            <m:r>
              <m:rPr>
                <m:sty m:val="p"/>
              </m:rPr>
              <w:rPr>
                <w:rFonts w:ascii="Cambria Math" w:hAnsi="Cambria Math"/>
                <w:kern w:val="24"/>
                <w:sz w:val="20"/>
                <w:szCs w:val="20"/>
                <w:lang w:val="en-GB"/>
              </w:rPr>
              <m:t>1</m:t>
            </m:r>
          </m:sub>
        </m:sSub>
      </m:oMath>
      <w:r w:rsidRPr="00A2591E">
        <w:rPr>
          <w:iCs/>
          <w:kern w:val="24"/>
          <w:sz w:val="20"/>
          <w:szCs w:val="20"/>
          <w:lang w:val="en-GB"/>
        </w:rPr>
        <w:t xml:space="preserve"> can be found. The latter can be compared with </w:t>
      </w:r>
      <m:oMath>
        <m:sSub>
          <m:sSubPr>
            <m:ctrlPr>
              <w:rPr>
                <w:rFonts w:ascii="Cambria Math" w:hAnsi="Cambria Math"/>
                <w:iCs/>
                <w:kern w:val="24"/>
                <w:sz w:val="20"/>
                <w:szCs w:val="20"/>
                <w:lang w:val="en-GB"/>
              </w:rPr>
            </m:ctrlPr>
          </m:sSubPr>
          <m:e>
            <m:acc>
              <m:accPr>
                <m:chr m:val="̇"/>
                <m:ctrlPr>
                  <w:rPr>
                    <w:rFonts w:ascii="Cambria Math" w:hAnsi="Cambria Math"/>
                    <w:iCs/>
                    <w:kern w:val="24"/>
                    <w:sz w:val="20"/>
                    <w:szCs w:val="20"/>
                    <w:lang w:val="en-GB"/>
                  </w:rPr>
                </m:ctrlPr>
              </m:accPr>
              <m:e>
                <m:r>
                  <w:rPr>
                    <w:rFonts w:ascii="Cambria Math" w:hAnsi="Cambria Math"/>
                    <w:kern w:val="24"/>
                    <w:sz w:val="20"/>
                    <w:szCs w:val="20"/>
                    <w:lang w:val="en-GB"/>
                  </w:rPr>
                  <m:t>u</m:t>
                </m:r>
              </m:e>
            </m:acc>
          </m:e>
          <m:sub>
            <m:r>
              <m:rPr>
                <m:sty m:val="p"/>
              </m:rPr>
              <w:rPr>
                <w:rFonts w:ascii="Cambria Math" w:hAnsi="Cambria Math"/>
                <w:kern w:val="24"/>
                <w:sz w:val="20"/>
                <w:szCs w:val="20"/>
                <w:lang w:val="en-GB"/>
              </w:rPr>
              <m:t>h1</m:t>
            </m:r>
          </m:sub>
        </m:sSub>
      </m:oMath>
      <w:r w:rsidRPr="00A2591E">
        <w:rPr>
          <w:iCs/>
          <w:kern w:val="24"/>
          <w:sz w:val="20"/>
          <w:szCs w:val="20"/>
          <w:lang w:val="en-GB"/>
        </w:rPr>
        <w:t xml:space="preserve"> to disclose whether slip really occurs or would continue.</w:t>
      </w:r>
      <w:r w:rsidR="00E60C59" w:rsidRPr="00A2591E">
        <w:rPr>
          <w:rFonts w:hint="eastAsia"/>
          <w:sz w:val="20"/>
          <w:szCs w:val="20"/>
          <w:lang w:val="en-GB"/>
        </w:rPr>
        <w:t xml:space="preserve"> </w:t>
      </w:r>
    </w:p>
    <w:p w14:paraId="72045201" w14:textId="709ABC18" w:rsidR="00557B00" w:rsidRPr="00A2591E" w:rsidRDefault="00840E5F" w:rsidP="00903677">
      <w:pPr>
        <w:widowControl/>
        <w:spacing w:beforeLines="100" w:before="240" w:line="300" w:lineRule="auto"/>
        <w:rPr>
          <w:sz w:val="20"/>
          <w:szCs w:val="20"/>
          <w:lang w:val="en-GB"/>
        </w:rPr>
      </w:pPr>
      <w:r w:rsidRPr="00A2591E">
        <w:rPr>
          <w:sz w:val="20"/>
          <w:szCs w:val="20"/>
          <w:lang w:val="en-GB"/>
        </w:rPr>
        <w:t>One the other hand, i</w:t>
      </w:r>
      <w:r w:rsidR="00240DD6" w:rsidRPr="00A2591E">
        <w:rPr>
          <w:sz w:val="20"/>
          <w:szCs w:val="20"/>
          <w:lang w:val="en-GB"/>
        </w:rPr>
        <w:t>f</w:t>
      </w:r>
      <w:r w:rsidRPr="00A2591E">
        <w:rPr>
          <w:sz w:val="20"/>
          <w:szCs w:val="20"/>
          <w:lang w:val="en-GB"/>
        </w:rPr>
        <w:t xml:space="preserve"> the damper</w:t>
      </w:r>
      <w:r w:rsidR="009D7C65" w:rsidRPr="00A2591E">
        <w:rPr>
          <w:sz w:val="20"/>
          <w:szCs w:val="20"/>
          <w:lang w:val="en-GB"/>
        </w:rPr>
        <w:t xml:space="preserve"> sticks to the </w:t>
      </w:r>
      <w:r w:rsidR="00B37794" w:rsidRPr="00A2591E">
        <w:rPr>
          <w:sz w:val="20"/>
          <w:szCs w:val="20"/>
          <w:lang w:val="en-GB"/>
        </w:rPr>
        <w:t>horizontal beam</w:t>
      </w:r>
      <w:r w:rsidR="009D7C65" w:rsidRPr="00A2591E">
        <w:rPr>
          <w:sz w:val="20"/>
          <w:szCs w:val="20"/>
          <w:lang w:val="en-GB"/>
        </w:rPr>
        <w:t>, then</w:t>
      </w:r>
    </w:p>
    <w:p w14:paraId="2ACAE3AE" w14:textId="256D7F9D" w:rsidR="009D7C65" w:rsidRPr="00A2591E" w:rsidRDefault="00474173" w:rsidP="00903677">
      <w:pPr>
        <w:widowControl/>
        <w:tabs>
          <w:tab w:val="center" w:pos="4536"/>
          <w:tab w:val="right" w:pos="9072"/>
        </w:tabs>
        <w:spacing w:beforeLines="100" w:before="240" w:afterLines="100" w:after="240" w:line="300" w:lineRule="auto"/>
        <w:rPr>
          <w:iCs/>
          <w:kern w:val="24"/>
          <w:sz w:val="20"/>
          <w:szCs w:val="20"/>
          <w:lang w:val="en-GB"/>
        </w:rPr>
      </w:pPr>
      <w:r w:rsidRPr="00A2591E">
        <w:rPr>
          <w:iCs/>
          <w:kern w:val="24"/>
          <w:sz w:val="20"/>
          <w:szCs w:val="20"/>
          <w:lang w:val="en-GB"/>
        </w:rPr>
        <w:tab/>
      </w:r>
      <m:oMath>
        <m:sSub>
          <m:sSubPr>
            <m:ctrlPr>
              <w:rPr>
                <w:rFonts w:ascii="Cambria Math" w:hAnsi="Cambria Math"/>
                <w:iCs/>
                <w:kern w:val="24"/>
                <w:sz w:val="20"/>
                <w:szCs w:val="20"/>
                <w:lang w:val="en-GB"/>
              </w:rPr>
            </m:ctrlPr>
          </m:sSubPr>
          <m:e>
            <m:acc>
              <m:accPr>
                <m:chr m:val="̇"/>
                <m:ctrlPr>
                  <w:rPr>
                    <w:rFonts w:ascii="Cambria Math" w:hAnsi="Cambria Math"/>
                    <w:iCs/>
                    <w:kern w:val="24"/>
                    <w:sz w:val="20"/>
                    <w:szCs w:val="20"/>
                    <w:lang w:val="en-GB"/>
                  </w:rPr>
                </m:ctrlPr>
              </m:accPr>
              <m:e>
                <m:r>
                  <w:rPr>
                    <w:rFonts w:ascii="Cambria Math" w:hAnsi="Cambria Math"/>
                    <w:kern w:val="24"/>
                    <w:sz w:val="20"/>
                    <w:szCs w:val="20"/>
                    <w:lang w:val="en-GB"/>
                  </w:rPr>
                  <m:t>x</m:t>
                </m:r>
              </m:e>
            </m:acc>
          </m:e>
          <m:sub>
            <m:r>
              <m:rPr>
                <m:sty m:val="p"/>
              </m:rPr>
              <w:rPr>
                <w:rFonts w:ascii="Cambria Math" w:hAnsi="Cambria Math"/>
                <w:kern w:val="24"/>
                <w:sz w:val="20"/>
                <w:szCs w:val="20"/>
                <w:lang w:val="en-GB"/>
              </w:rPr>
              <m:t>1</m:t>
            </m:r>
          </m:sub>
        </m:sSub>
        <m:r>
          <m:rPr>
            <m:sty m:val="p"/>
          </m:rPr>
          <w:rPr>
            <w:rFonts w:ascii="Cambria Math" w:hAnsi="Cambria Math"/>
            <w:kern w:val="24"/>
            <w:sz w:val="20"/>
            <w:szCs w:val="20"/>
            <w:lang w:val="en-GB"/>
          </w:rPr>
          <m:t>=</m:t>
        </m:r>
        <m:sSub>
          <m:sSubPr>
            <m:ctrlPr>
              <w:rPr>
                <w:rFonts w:ascii="Cambria Math" w:hAnsi="Cambria Math"/>
                <w:iCs/>
                <w:kern w:val="24"/>
                <w:sz w:val="20"/>
                <w:szCs w:val="20"/>
                <w:lang w:val="en-GB"/>
              </w:rPr>
            </m:ctrlPr>
          </m:sSubPr>
          <m:e>
            <m:acc>
              <m:accPr>
                <m:chr m:val="̇"/>
                <m:ctrlPr>
                  <w:rPr>
                    <w:rFonts w:ascii="Cambria Math" w:hAnsi="Cambria Math"/>
                    <w:iCs/>
                    <w:kern w:val="24"/>
                    <w:sz w:val="20"/>
                    <w:szCs w:val="20"/>
                    <w:lang w:val="en-GB"/>
                  </w:rPr>
                </m:ctrlPr>
              </m:accPr>
              <m:e>
                <m:r>
                  <w:rPr>
                    <w:rFonts w:ascii="Cambria Math" w:hAnsi="Cambria Math"/>
                    <w:kern w:val="24"/>
                    <w:sz w:val="20"/>
                    <w:szCs w:val="20"/>
                    <w:lang w:val="en-GB"/>
                  </w:rPr>
                  <m:t>u</m:t>
                </m:r>
              </m:e>
            </m:acc>
          </m:e>
          <m:sub>
            <m:r>
              <m:rPr>
                <m:sty m:val="p"/>
              </m:rPr>
              <w:rPr>
                <w:rFonts w:ascii="Cambria Math" w:hAnsi="Cambria Math"/>
                <w:kern w:val="24"/>
                <w:sz w:val="20"/>
                <w:szCs w:val="20"/>
                <w:lang w:val="en-GB"/>
              </w:rPr>
              <m:t>h1</m:t>
            </m:r>
          </m:sub>
        </m:sSub>
      </m:oMath>
      <w:r w:rsidR="009D7C65" w:rsidRPr="00A2591E">
        <w:rPr>
          <w:iCs/>
          <w:kern w:val="24"/>
          <w:sz w:val="20"/>
          <w:szCs w:val="20"/>
          <w:lang w:val="en-GB"/>
        </w:rPr>
        <w:t xml:space="preserve"> </w:t>
      </w:r>
      <w:r w:rsidRPr="00A2591E">
        <w:rPr>
          <w:iCs/>
          <w:kern w:val="24"/>
          <w:sz w:val="20"/>
          <w:szCs w:val="20"/>
          <w:lang w:val="en-GB"/>
        </w:rPr>
        <w:tab/>
      </w:r>
      <w:r w:rsidR="009D7C65" w:rsidRPr="00A2591E">
        <w:rPr>
          <w:iCs/>
          <w:kern w:val="24"/>
          <w:sz w:val="20"/>
          <w:szCs w:val="20"/>
          <w:lang w:val="en-GB"/>
        </w:rPr>
        <w:t>(</w:t>
      </w:r>
      <w:r w:rsidR="0010290C" w:rsidRPr="00A2591E">
        <w:rPr>
          <w:iCs/>
          <w:kern w:val="24"/>
          <w:sz w:val="20"/>
          <w:szCs w:val="20"/>
          <w:lang w:val="en-GB"/>
        </w:rPr>
        <w:t>12</w:t>
      </w:r>
      <w:r w:rsidR="009D7C65" w:rsidRPr="00A2591E">
        <w:rPr>
          <w:iCs/>
          <w:kern w:val="24"/>
          <w:sz w:val="20"/>
          <w:szCs w:val="20"/>
          <w:lang w:val="en-GB"/>
        </w:rPr>
        <w:t>)</w:t>
      </w:r>
    </w:p>
    <w:p w14:paraId="448D52AB" w14:textId="77777777" w:rsidR="009D7C65" w:rsidRPr="00A2591E" w:rsidRDefault="009D7C65" w:rsidP="00903677">
      <w:pPr>
        <w:widowControl/>
        <w:spacing w:beforeLines="100" w:before="240" w:line="300" w:lineRule="auto"/>
        <w:rPr>
          <w:iCs/>
          <w:kern w:val="24"/>
          <w:sz w:val="20"/>
          <w:szCs w:val="20"/>
          <w:lang w:val="en-GB"/>
        </w:rPr>
      </w:pPr>
      <w:r w:rsidRPr="00A2591E">
        <w:rPr>
          <w:iCs/>
          <w:kern w:val="24"/>
          <w:sz w:val="20"/>
          <w:szCs w:val="20"/>
          <w:lang w:val="en-GB"/>
        </w:rPr>
        <w:t>According to equation (7), the friction force can be found from</w:t>
      </w:r>
    </w:p>
    <w:p w14:paraId="7CA93665" w14:textId="4472420F" w:rsidR="009D7C65" w:rsidRPr="00A2591E" w:rsidRDefault="0022470B" w:rsidP="00903677">
      <w:pPr>
        <w:widowControl/>
        <w:tabs>
          <w:tab w:val="center" w:pos="4536"/>
          <w:tab w:val="right" w:pos="9072"/>
        </w:tabs>
        <w:spacing w:beforeLines="100" w:before="240" w:afterLines="100" w:after="240" w:line="300" w:lineRule="auto"/>
        <w:rPr>
          <w:iCs/>
          <w:kern w:val="24"/>
          <w:sz w:val="20"/>
          <w:szCs w:val="20"/>
          <w:lang w:val="en-GB"/>
        </w:rPr>
      </w:pPr>
      <w:r w:rsidRPr="00A2591E">
        <w:rPr>
          <w:iCs/>
          <w:kern w:val="24"/>
          <w:sz w:val="20"/>
          <w:szCs w:val="20"/>
          <w:lang w:val="en-GB"/>
        </w:rPr>
        <w:tab/>
      </w:r>
      <m:oMath>
        <m:sSub>
          <m:sSubPr>
            <m:ctrlPr>
              <w:rPr>
                <w:rFonts w:ascii="Cambria Math" w:hAnsi="Cambria Math"/>
                <w:iCs/>
                <w:kern w:val="24"/>
                <w:sz w:val="20"/>
                <w:szCs w:val="20"/>
                <w:lang w:val="en-GB"/>
              </w:rPr>
            </m:ctrlPr>
          </m:sSubPr>
          <m:e>
            <m:r>
              <w:rPr>
                <w:rFonts w:ascii="Cambria Math" w:hAnsi="Cambria Math"/>
                <w:kern w:val="24"/>
                <w:sz w:val="20"/>
                <w:szCs w:val="20"/>
                <w:lang w:val="en-GB"/>
              </w:rPr>
              <m:t>f</m:t>
            </m:r>
          </m:e>
          <m:sub>
            <m:r>
              <m:rPr>
                <m:sty m:val="p"/>
              </m:rPr>
              <w:rPr>
                <w:rFonts w:ascii="Cambria Math" w:hAnsi="Cambria Math"/>
                <w:kern w:val="24"/>
                <w:sz w:val="20"/>
                <w:szCs w:val="20"/>
                <w:lang w:val="en-GB"/>
              </w:rPr>
              <m:t>1</m:t>
            </m:r>
          </m:sub>
        </m:sSub>
        <m:r>
          <m:rPr>
            <m:sty m:val="p"/>
          </m:rPr>
          <w:rPr>
            <w:rFonts w:ascii="Cambria Math" w:hAnsi="Cambria Math"/>
            <w:kern w:val="24"/>
            <w:sz w:val="20"/>
            <w:szCs w:val="20"/>
            <w:lang w:val="en-GB"/>
          </w:rPr>
          <m:t>=</m:t>
        </m:r>
        <m:sSub>
          <m:sSubPr>
            <m:ctrlPr>
              <w:rPr>
                <w:rFonts w:ascii="Cambria Math" w:hAnsi="Cambria Math"/>
                <w:iCs/>
                <w:kern w:val="24"/>
                <w:sz w:val="20"/>
                <w:szCs w:val="20"/>
                <w:lang w:val="en-GB"/>
              </w:rPr>
            </m:ctrlPr>
          </m:sSubPr>
          <m:e>
            <m:f>
              <m:fPr>
                <m:ctrlPr>
                  <w:rPr>
                    <w:rFonts w:ascii="Cambria Math" w:hAnsi="Cambria Math"/>
                    <w:iCs/>
                    <w:kern w:val="24"/>
                    <w:sz w:val="20"/>
                    <w:szCs w:val="20"/>
                    <w:lang w:val="en-GB"/>
                  </w:rPr>
                </m:ctrlPr>
              </m:fPr>
              <m:num>
                <m:r>
                  <m:rPr>
                    <m:sty m:val="p"/>
                  </m:rPr>
                  <w:rPr>
                    <w:rFonts w:ascii="Cambria Math" w:hAnsi="Cambria Math"/>
                    <w:kern w:val="24"/>
                    <w:sz w:val="20"/>
                    <w:szCs w:val="20"/>
                    <w:lang w:val="en-GB"/>
                  </w:rPr>
                  <m:t>1</m:t>
                </m:r>
              </m:num>
              <m:den>
                <m:r>
                  <m:rPr>
                    <m:sty m:val="p"/>
                  </m:rPr>
                  <w:rPr>
                    <w:rFonts w:ascii="Cambria Math" w:hAnsi="Cambria Math"/>
                    <w:kern w:val="24"/>
                    <w:sz w:val="20"/>
                    <w:szCs w:val="20"/>
                    <w:lang w:val="en-GB"/>
                  </w:rPr>
                  <m:t>2</m:t>
                </m:r>
              </m:den>
            </m:f>
            <m:r>
              <w:rPr>
                <w:rFonts w:ascii="Cambria Math" w:hAnsi="Cambria Math"/>
                <w:kern w:val="24"/>
                <w:sz w:val="20"/>
                <w:szCs w:val="20"/>
                <w:lang w:val="en-GB"/>
              </w:rPr>
              <m:t>m</m:t>
            </m:r>
          </m:e>
          <m:sub>
            <m:r>
              <m:rPr>
                <m:sty m:val="p"/>
              </m:rPr>
              <w:rPr>
                <w:rFonts w:ascii="Cambria Math" w:hAnsi="Cambria Math"/>
                <w:kern w:val="24"/>
                <w:sz w:val="20"/>
                <w:szCs w:val="20"/>
                <w:lang w:val="en-GB"/>
              </w:rPr>
              <m:t>1</m:t>
            </m:r>
          </m:sub>
        </m:sSub>
        <m:sSub>
          <m:sSubPr>
            <m:ctrlPr>
              <w:rPr>
                <w:rFonts w:ascii="Cambria Math" w:hAnsi="Cambria Math"/>
                <w:iCs/>
                <w:kern w:val="24"/>
                <w:sz w:val="20"/>
                <w:szCs w:val="20"/>
                <w:lang w:val="en-GB"/>
              </w:rPr>
            </m:ctrlPr>
          </m:sSubPr>
          <m:e>
            <m:acc>
              <m:accPr>
                <m:chr m:val="̈"/>
                <m:ctrlPr>
                  <w:rPr>
                    <w:rFonts w:ascii="Cambria Math" w:hAnsi="Cambria Math"/>
                    <w:iCs/>
                    <w:kern w:val="24"/>
                    <w:sz w:val="20"/>
                    <w:szCs w:val="20"/>
                    <w:lang w:val="en-GB"/>
                  </w:rPr>
                </m:ctrlPr>
              </m:accPr>
              <m:e>
                <m:r>
                  <w:rPr>
                    <w:rFonts w:ascii="Cambria Math" w:hAnsi="Cambria Math"/>
                    <w:kern w:val="24"/>
                    <w:sz w:val="20"/>
                    <w:szCs w:val="20"/>
                    <w:lang w:val="en-GB"/>
                  </w:rPr>
                  <m:t>x</m:t>
                </m:r>
              </m:e>
            </m:acc>
          </m:e>
          <m:sub>
            <m:r>
              <m:rPr>
                <m:sty m:val="p"/>
              </m:rPr>
              <w:rPr>
                <w:rFonts w:ascii="Cambria Math" w:hAnsi="Cambria Math"/>
                <w:kern w:val="24"/>
                <w:sz w:val="20"/>
                <w:szCs w:val="20"/>
                <w:lang w:val="en-GB"/>
              </w:rPr>
              <m:t>1</m:t>
            </m:r>
          </m:sub>
        </m:sSub>
        <m:r>
          <m:rPr>
            <m:sty m:val="p"/>
          </m:rPr>
          <w:rPr>
            <w:rFonts w:ascii="Cambria Math" w:hAnsi="Cambria Math"/>
            <w:kern w:val="24"/>
            <w:sz w:val="20"/>
            <w:szCs w:val="20"/>
            <w:lang w:val="en-GB"/>
          </w:rPr>
          <m:t>+</m:t>
        </m:r>
        <m:f>
          <m:fPr>
            <m:ctrlPr>
              <w:rPr>
                <w:rFonts w:ascii="Cambria Math" w:hAnsi="Cambria Math"/>
                <w:iCs/>
                <w:kern w:val="24"/>
                <w:sz w:val="20"/>
                <w:szCs w:val="20"/>
                <w:lang w:val="en-GB"/>
              </w:rPr>
            </m:ctrlPr>
          </m:fPr>
          <m:num>
            <m:r>
              <m:rPr>
                <m:sty m:val="p"/>
              </m:rPr>
              <w:rPr>
                <w:rFonts w:ascii="Cambria Math" w:hAnsi="Cambria Math"/>
                <w:kern w:val="24"/>
                <w:sz w:val="20"/>
                <w:szCs w:val="20"/>
                <w:lang w:val="en-GB"/>
              </w:rPr>
              <m:t>1</m:t>
            </m:r>
          </m:num>
          <m:den>
            <m:r>
              <m:rPr>
                <m:sty m:val="p"/>
              </m:rPr>
              <w:rPr>
                <w:rFonts w:ascii="Cambria Math" w:hAnsi="Cambria Math"/>
                <w:kern w:val="24"/>
                <w:sz w:val="20"/>
                <w:szCs w:val="20"/>
                <w:lang w:val="en-GB"/>
              </w:rPr>
              <m:t>2</m:t>
            </m:r>
          </m:den>
        </m:f>
        <m:r>
          <w:rPr>
            <w:rFonts w:ascii="Cambria Math" w:hAnsi="Cambria Math"/>
            <w:kern w:val="24"/>
            <w:sz w:val="20"/>
            <w:szCs w:val="20"/>
            <w:lang w:val="en-GB"/>
          </w:rPr>
          <m:t>k</m:t>
        </m:r>
        <m:sSub>
          <m:sSubPr>
            <m:ctrlPr>
              <w:rPr>
                <w:rFonts w:ascii="Cambria Math" w:hAnsi="Cambria Math"/>
                <w:iCs/>
                <w:kern w:val="24"/>
                <w:sz w:val="20"/>
                <w:szCs w:val="20"/>
                <w:lang w:val="en-GB"/>
              </w:rPr>
            </m:ctrlPr>
          </m:sSubPr>
          <m:e>
            <m:r>
              <w:rPr>
                <w:rFonts w:ascii="Cambria Math" w:hAnsi="Cambria Math"/>
                <w:kern w:val="24"/>
                <w:sz w:val="20"/>
                <w:szCs w:val="20"/>
                <w:lang w:val="en-GB"/>
              </w:rPr>
              <m:t>x</m:t>
            </m:r>
          </m:e>
          <m:sub>
            <m:r>
              <m:rPr>
                <m:sty m:val="p"/>
              </m:rPr>
              <w:rPr>
                <w:rFonts w:ascii="Cambria Math" w:hAnsi="Cambria Math"/>
                <w:kern w:val="24"/>
                <w:sz w:val="20"/>
                <w:szCs w:val="20"/>
                <w:lang w:val="en-GB"/>
              </w:rPr>
              <m:t>1</m:t>
            </m:r>
          </m:sub>
        </m:sSub>
      </m:oMath>
      <w:r w:rsidR="00F640F6" w:rsidRPr="00A2591E">
        <w:rPr>
          <w:iCs/>
          <w:kern w:val="24"/>
          <w:sz w:val="20"/>
          <w:szCs w:val="20"/>
          <w:lang w:val="en-GB"/>
        </w:rPr>
        <w:t xml:space="preserve"> </w:t>
      </w:r>
      <w:r w:rsidRPr="00A2591E">
        <w:rPr>
          <w:iCs/>
          <w:kern w:val="24"/>
          <w:sz w:val="20"/>
          <w:szCs w:val="20"/>
          <w:lang w:val="en-GB"/>
        </w:rPr>
        <w:tab/>
      </w:r>
      <w:r w:rsidR="00F640F6" w:rsidRPr="00A2591E">
        <w:rPr>
          <w:iCs/>
          <w:kern w:val="24"/>
          <w:sz w:val="20"/>
          <w:szCs w:val="20"/>
          <w:lang w:val="en-GB"/>
        </w:rPr>
        <w:t>(</w:t>
      </w:r>
      <w:r w:rsidRPr="00A2591E">
        <w:rPr>
          <w:iCs/>
          <w:kern w:val="24"/>
          <w:sz w:val="20"/>
          <w:szCs w:val="20"/>
          <w:lang w:val="en-GB"/>
        </w:rPr>
        <w:t>13</w:t>
      </w:r>
      <w:r w:rsidR="00F640F6" w:rsidRPr="00A2591E">
        <w:rPr>
          <w:iCs/>
          <w:kern w:val="24"/>
          <w:sz w:val="20"/>
          <w:szCs w:val="20"/>
          <w:lang w:val="en-GB"/>
        </w:rPr>
        <w:t>)</w:t>
      </w:r>
    </w:p>
    <w:p w14:paraId="0298BD73" w14:textId="77777777" w:rsidR="00F640F6" w:rsidRPr="00A2591E" w:rsidRDefault="00F640F6" w:rsidP="00903677">
      <w:pPr>
        <w:widowControl/>
        <w:spacing w:beforeLines="100" w:before="240" w:line="300" w:lineRule="auto"/>
        <w:rPr>
          <w:sz w:val="20"/>
          <w:szCs w:val="20"/>
          <w:lang w:val="en-GB"/>
        </w:rPr>
      </w:pPr>
      <w:r w:rsidRPr="00A2591E">
        <w:rPr>
          <w:iCs/>
          <w:kern w:val="24"/>
          <w:sz w:val="20"/>
          <w:szCs w:val="20"/>
          <w:lang w:val="en-GB"/>
        </w:rPr>
        <w:t>It must be checked whether</w:t>
      </w:r>
    </w:p>
    <w:p w14:paraId="38A8A8E3" w14:textId="0C18FE72" w:rsidR="00240DD6" w:rsidRPr="00A2591E" w:rsidRDefault="0022470B" w:rsidP="00903677">
      <w:pPr>
        <w:widowControl/>
        <w:tabs>
          <w:tab w:val="center" w:pos="4536"/>
          <w:tab w:val="right" w:pos="9072"/>
        </w:tabs>
        <w:spacing w:beforeLines="100" w:before="240" w:afterLines="100" w:after="240" w:line="300" w:lineRule="auto"/>
        <w:rPr>
          <w:iCs/>
          <w:kern w:val="24"/>
          <w:sz w:val="20"/>
          <w:szCs w:val="20"/>
          <w:lang w:val="en-GB"/>
        </w:rPr>
      </w:pPr>
      <w:r w:rsidRPr="00A2591E">
        <w:rPr>
          <w:iCs/>
          <w:kern w:val="24"/>
          <w:sz w:val="20"/>
          <w:szCs w:val="20"/>
          <w:lang w:val="en-GB"/>
        </w:rPr>
        <w:tab/>
      </w:r>
      <m:oMath>
        <m:d>
          <m:dPr>
            <m:begChr m:val="|"/>
            <m:endChr m:val="|"/>
            <m:ctrlPr>
              <w:rPr>
                <w:rFonts w:ascii="Cambria Math" w:hAnsi="Cambria Math"/>
                <w:iCs/>
                <w:kern w:val="24"/>
                <w:sz w:val="20"/>
                <w:szCs w:val="20"/>
                <w:lang w:val="en-GB"/>
              </w:rPr>
            </m:ctrlPr>
          </m:dPr>
          <m:e>
            <m:sSub>
              <m:sSubPr>
                <m:ctrlPr>
                  <w:rPr>
                    <w:rFonts w:ascii="Cambria Math" w:hAnsi="Cambria Math"/>
                    <w:iCs/>
                    <w:kern w:val="24"/>
                    <w:sz w:val="20"/>
                    <w:szCs w:val="20"/>
                    <w:lang w:val="en-GB"/>
                  </w:rPr>
                </m:ctrlPr>
              </m:sSubPr>
              <m:e>
                <m:r>
                  <w:rPr>
                    <w:rFonts w:ascii="Cambria Math" w:hAnsi="Cambria Math"/>
                    <w:kern w:val="24"/>
                    <w:sz w:val="20"/>
                    <w:szCs w:val="20"/>
                    <w:lang w:val="en-GB"/>
                  </w:rPr>
                  <m:t>f</m:t>
                </m:r>
              </m:e>
              <m:sub>
                <m:r>
                  <m:rPr>
                    <m:sty m:val="p"/>
                  </m:rPr>
                  <w:rPr>
                    <w:rFonts w:ascii="Cambria Math" w:hAnsi="Cambria Math"/>
                    <w:kern w:val="24"/>
                    <w:sz w:val="20"/>
                    <w:szCs w:val="20"/>
                    <w:lang w:val="en-GB"/>
                  </w:rPr>
                  <m:t>1</m:t>
                </m:r>
              </m:sub>
            </m:sSub>
          </m:e>
        </m:d>
        <m:r>
          <m:rPr>
            <m:sty m:val="p"/>
          </m:rPr>
          <w:rPr>
            <w:rFonts w:ascii="Cambria Math" w:hAnsi="Cambria Math"/>
            <w:kern w:val="24"/>
            <w:sz w:val="20"/>
            <w:szCs w:val="20"/>
            <w:lang w:val="en-GB"/>
          </w:rPr>
          <m:t>&lt;</m:t>
        </m:r>
        <m:sSub>
          <m:sSubPr>
            <m:ctrlPr>
              <w:rPr>
                <w:rFonts w:ascii="Cambria Math" w:hAnsi="Cambria Math"/>
                <w:iCs/>
                <w:kern w:val="24"/>
                <w:sz w:val="20"/>
                <w:szCs w:val="20"/>
                <w:lang w:val="en-GB"/>
              </w:rPr>
            </m:ctrlPr>
          </m:sSubPr>
          <m:e>
            <m:r>
              <w:rPr>
                <w:rFonts w:ascii="Cambria Math" w:hAnsi="Cambria Math"/>
                <w:kern w:val="24"/>
                <w:sz w:val="20"/>
                <w:szCs w:val="20"/>
                <w:lang w:val="en-GB"/>
              </w:rPr>
              <m:t>μ</m:t>
            </m:r>
          </m:e>
          <m:sub>
            <m:r>
              <m:rPr>
                <m:sty m:val="p"/>
              </m:rPr>
              <w:rPr>
                <w:rFonts w:ascii="Cambria Math" w:hAnsi="Cambria Math"/>
                <w:kern w:val="24"/>
                <w:sz w:val="20"/>
                <w:szCs w:val="20"/>
                <w:lang w:val="en-GB"/>
              </w:rPr>
              <m:t>s</m:t>
            </m:r>
          </m:sub>
        </m:sSub>
        <m:sSub>
          <m:sSubPr>
            <m:ctrlPr>
              <w:rPr>
                <w:rFonts w:ascii="Cambria Math" w:hAnsi="Cambria Math"/>
                <w:iCs/>
                <w:kern w:val="24"/>
                <w:sz w:val="20"/>
                <w:szCs w:val="20"/>
                <w:lang w:val="en-GB"/>
              </w:rPr>
            </m:ctrlPr>
          </m:sSubPr>
          <m:e>
            <m:r>
              <w:rPr>
                <w:rFonts w:ascii="Cambria Math" w:hAnsi="Cambria Math"/>
                <w:kern w:val="24"/>
                <w:sz w:val="20"/>
                <w:szCs w:val="20"/>
                <w:lang w:val="en-GB"/>
              </w:rPr>
              <m:t>N</m:t>
            </m:r>
          </m:e>
          <m:sub>
            <m:r>
              <m:rPr>
                <m:sty m:val="p"/>
              </m:rPr>
              <w:rPr>
                <w:rFonts w:ascii="Cambria Math" w:hAnsi="Cambria Math"/>
                <w:kern w:val="24"/>
                <w:sz w:val="20"/>
                <w:szCs w:val="20"/>
                <w:lang w:val="en-GB"/>
              </w:rPr>
              <m:t>1</m:t>
            </m:r>
          </m:sub>
        </m:sSub>
      </m:oMath>
      <w:r w:rsidR="00240DD6" w:rsidRPr="00A2591E">
        <w:rPr>
          <w:iCs/>
          <w:kern w:val="24"/>
          <w:sz w:val="20"/>
          <w:szCs w:val="20"/>
          <w:lang w:val="en-GB"/>
        </w:rPr>
        <w:t xml:space="preserve"> </w:t>
      </w:r>
      <w:r w:rsidRPr="00A2591E">
        <w:rPr>
          <w:iCs/>
          <w:kern w:val="24"/>
          <w:sz w:val="20"/>
          <w:szCs w:val="20"/>
          <w:lang w:val="en-GB"/>
        </w:rPr>
        <w:tab/>
      </w:r>
      <w:r w:rsidR="00240DD6" w:rsidRPr="00A2591E">
        <w:rPr>
          <w:iCs/>
          <w:kern w:val="24"/>
          <w:sz w:val="20"/>
          <w:szCs w:val="20"/>
          <w:lang w:val="en-GB"/>
        </w:rPr>
        <w:t>(</w:t>
      </w:r>
      <w:r w:rsidR="007D1B50" w:rsidRPr="00A2591E">
        <w:rPr>
          <w:iCs/>
          <w:kern w:val="24"/>
          <w:sz w:val="20"/>
          <w:szCs w:val="20"/>
          <w:lang w:val="en-GB"/>
        </w:rPr>
        <w:t>14</w:t>
      </w:r>
      <w:r w:rsidR="00240DD6" w:rsidRPr="00A2591E">
        <w:rPr>
          <w:iCs/>
          <w:kern w:val="24"/>
          <w:sz w:val="20"/>
          <w:szCs w:val="20"/>
          <w:lang w:val="en-GB"/>
        </w:rPr>
        <w:t>)</w:t>
      </w:r>
    </w:p>
    <w:p w14:paraId="492AFFA4" w14:textId="44620218" w:rsidR="00840E5F" w:rsidRPr="00A2591E" w:rsidRDefault="00840E5F" w:rsidP="00903677">
      <w:pPr>
        <w:widowControl/>
        <w:spacing w:beforeLines="100" w:before="240" w:line="300" w:lineRule="auto"/>
        <w:rPr>
          <w:sz w:val="20"/>
          <w:szCs w:val="20"/>
          <w:lang w:val="en-GB"/>
        </w:rPr>
      </w:pPr>
      <w:r w:rsidRPr="00A2591E">
        <w:rPr>
          <w:sz w:val="20"/>
          <w:szCs w:val="20"/>
          <w:lang w:val="en-GB"/>
        </w:rPr>
        <w:t>If this is true, then sticking is taking place; otherwise, sli</w:t>
      </w:r>
      <w:r w:rsidR="00A914BE" w:rsidRPr="00A2591E">
        <w:rPr>
          <w:sz w:val="20"/>
          <w:szCs w:val="20"/>
          <w:lang w:val="en-GB"/>
        </w:rPr>
        <w:t>p</w:t>
      </w:r>
      <w:r w:rsidRPr="00A2591E">
        <w:rPr>
          <w:sz w:val="20"/>
          <w:szCs w:val="20"/>
          <w:lang w:val="en-GB"/>
        </w:rPr>
        <w:t>p</w:t>
      </w:r>
      <w:r w:rsidR="00ED0B3A" w:rsidRPr="00A2591E">
        <w:rPr>
          <w:sz w:val="20"/>
          <w:szCs w:val="20"/>
          <w:lang w:val="en-GB"/>
        </w:rPr>
        <w:t>ing</w:t>
      </w:r>
      <w:r w:rsidRPr="00A2591E">
        <w:rPr>
          <w:sz w:val="20"/>
          <w:szCs w:val="20"/>
          <w:lang w:val="en-GB"/>
        </w:rPr>
        <w:t xml:space="preserve"> is taking place and equation (</w:t>
      </w:r>
      <w:r w:rsidR="00C76C05" w:rsidRPr="00A2591E">
        <w:rPr>
          <w:sz w:val="20"/>
          <w:szCs w:val="20"/>
          <w:lang w:val="en-GB"/>
        </w:rPr>
        <w:t>11</w:t>
      </w:r>
      <w:r w:rsidRPr="00A2591E">
        <w:rPr>
          <w:sz w:val="20"/>
          <w:szCs w:val="20"/>
          <w:lang w:val="en-GB"/>
        </w:rPr>
        <w:t>) should be used.</w:t>
      </w:r>
      <w:r w:rsidR="00E60C59" w:rsidRPr="00A2591E">
        <w:rPr>
          <w:rFonts w:hint="eastAsia"/>
          <w:sz w:val="20"/>
          <w:szCs w:val="20"/>
          <w:lang w:val="en-GB"/>
        </w:rPr>
        <w:t xml:space="preserve"> </w:t>
      </w:r>
      <w:r w:rsidRPr="00A2591E">
        <w:rPr>
          <w:sz w:val="20"/>
          <w:szCs w:val="20"/>
          <w:lang w:val="en-GB"/>
        </w:rPr>
        <w:t>In either case,</w:t>
      </w:r>
      <w:r w:rsidR="00E60C59" w:rsidRPr="00A2591E">
        <w:rPr>
          <w:rFonts w:hint="eastAsia"/>
          <w:sz w:val="20"/>
          <w:szCs w:val="20"/>
          <w:lang w:val="en-GB"/>
        </w:rPr>
        <w:t xml:space="preserve"> </w:t>
      </w:r>
      <w:r w:rsidRPr="00A2591E">
        <w:rPr>
          <w:sz w:val="20"/>
          <w:szCs w:val="20"/>
          <w:lang w:val="en-GB"/>
        </w:rPr>
        <w:t>the friction force can be determined and hence energy dissipation can subsequently be calculated.</w:t>
      </w:r>
    </w:p>
    <w:p w14:paraId="073CB891" w14:textId="7D6C464F" w:rsidR="00014936" w:rsidRPr="00A2591E" w:rsidRDefault="00557B00" w:rsidP="0039051C">
      <w:pPr>
        <w:widowControl/>
        <w:spacing w:beforeLines="100" w:before="240" w:line="300" w:lineRule="auto"/>
        <w:ind w:firstLineChars="213" w:firstLine="426"/>
        <w:rPr>
          <w:sz w:val="20"/>
          <w:szCs w:val="20"/>
          <w:lang w:val="en-GB"/>
        </w:rPr>
      </w:pPr>
      <w:r w:rsidRPr="00A2591E">
        <w:rPr>
          <w:sz w:val="20"/>
          <w:szCs w:val="20"/>
          <w:lang w:val="en-GB"/>
        </w:rPr>
        <w:t xml:space="preserve">During the time integration of equation (6), the normal force and the friction force at </w:t>
      </w:r>
      <w:r w:rsidR="006C1030" w:rsidRPr="00A2591E">
        <w:rPr>
          <w:sz w:val="20"/>
          <w:szCs w:val="20"/>
          <w:lang w:val="en-GB"/>
        </w:rPr>
        <w:t>a</w:t>
      </w:r>
      <w:r w:rsidRPr="00A2591E">
        <w:rPr>
          <w:sz w:val="20"/>
          <w:szCs w:val="20"/>
          <w:lang w:val="en-GB"/>
        </w:rPr>
        <w:t xml:space="preserve"> contact point must be known. For simplicity, the normal </w:t>
      </w:r>
      <w:r w:rsidR="00B37794" w:rsidRPr="00A2591E">
        <w:rPr>
          <w:sz w:val="20"/>
          <w:szCs w:val="20"/>
          <w:lang w:val="en-GB"/>
        </w:rPr>
        <w:t>force</w:t>
      </w:r>
      <w:r w:rsidR="008125E1" w:rsidRPr="00A2591E">
        <w:rPr>
          <w:sz w:val="20"/>
          <w:szCs w:val="20"/>
          <w:lang w:val="en-GB"/>
        </w:rPr>
        <w:t xml:space="preserve"> </w:t>
      </w:r>
      <w:r w:rsidRPr="00A2591E">
        <w:rPr>
          <w:sz w:val="20"/>
          <w:szCs w:val="20"/>
          <w:lang w:val="en-GB"/>
        </w:rPr>
        <w:t>is assumed to be a known constant,</w:t>
      </w:r>
      <w:r w:rsidR="00A914BE" w:rsidRPr="00A2591E">
        <w:rPr>
          <w:sz w:val="20"/>
          <w:szCs w:val="20"/>
          <w:lang w:val="en-GB"/>
        </w:rPr>
        <w:t xml:space="preserve"> </w:t>
      </w:r>
      <w:r w:rsidR="00D12648" w:rsidRPr="00A2591E">
        <w:rPr>
          <w:sz w:val="20"/>
          <w:szCs w:val="20"/>
          <w:lang w:val="en-GB"/>
        </w:rPr>
        <w:t xml:space="preserve">as </w:t>
      </w:r>
      <w:r w:rsidR="006C1030" w:rsidRPr="00A2591E">
        <w:rPr>
          <w:sz w:val="20"/>
          <w:szCs w:val="20"/>
          <w:lang w:val="en-GB"/>
        </w:rPr>
        <w:t>give</w:t>
      </w:r>
      <w:r w:rsidR="00987620" w:rsidRPr="00A2591E">
        <w:rPr>
          <w:sz w:val="20"/>
          <w:szCs w:val="20"/>
          <w:lang w:val="en-GB"/>
        </w:rPr>
        <w:t>n in e</w:t>
      </w:r>
      <w:r w:rsidR="00D12648" w:rsidRPr="00A2591E">
        <w:rPr>
          <w:sz w:val="20"/>
          <w:szCs w:val="20"/>
          <w:lang w:val="en-GB"/>
        </w:rPr>
        <w:t>q</w:t>
      </w:r>
      <w:r w:rsidR="00987620" w:rsidRPr="00A2591E">
        <w:rPr>
          <w:sz w:val="20"/>
          <w:szCs w:val="20"/>
          <w:lang w:val="en-GB"/>
        </w:rPr>
        <w:t>uation</w:t>
      </w:r>
      <w:r w:rsidR="00D12648" w:rsidRPr="00A2591E">
        <w:rPr>
          <w:sz w:val="20"/>
          <w:szCs w:val="20"/>
          <w:lang w:val="en-GB"/>
        </w:rPr>
        <w:t xml:space="preserve">s. (9) </w:t>
      </w:r>
      <w:r w:rsidR="00A914BE" w:rsidRPr="00A2591E">
        <w:rPr>
          <w:sz w:val="20"/>
          <w:szCs w:val="20"/>
          <w:lang w:val="en-GB"/>
        </w:rPr>
        <w:t xml:space="preserve">and </w:t>
      </w:r>
      <w:r w:rsidR="00D12648" w:rsidRPr="00A2591E">
        <w:rPr>
          <w:sz w:val="20"/>
          <w:szCs w:val="20"/>
          <w:lang w:val="en-GB"/>
        </w:rPr>
        <w:t>(10)</w:t>
      </w:r>
      <w:r w:rsidRPr="00A2591E">
        <w:rPr>
          <w:sz w:val="20"/>
          <w:szCs w:val="20"/>
          <w:lang w:val="en-GB"/>
        </w:rPr>
        <w:t>; however, the friction force is not known a priori, which depends on whether the damp</w:t>
      </w:r>
      <w:r w:rsidR="00840E5F" w:rsidRPr="00A2591E">
        <w:rPr>
          <w:sz w:val="20"/>
          <w:szCs w:val="20"/>
          <w:lang w:val="en-GB"/>
        </w:rPr>
        <w:t>er</w:t>
      </w:r>
      <w:r w:rsidRPr="00A2591E">
        <w:rPr>
          <w:sz w:val="20"/>
          <w:szCs w:val="20"/>
          <w:lang w:val="en-GB"/>
        </w:rPr>
        <w:t xml:space="preserve"> sticks or slips relative to the </w:t>
      </w:r>
      <w:r w:rsidR="00D749BF" w:rsidRPr="00A2591E">
        <w:rPr>
          <w:sz w:val="20"/>
          <w:szCs w:val="20"/>
          <w:lang w:val="en-GB"/>
        </w:rPr>
        <w:t>horizontal beam</w:t>
      </w:r>
      <w:r w:rsidRPr="00A2591E">
        <w:rPr>
          <w:sz w:val="20"/>
          <w:szCs w:val="20"/>
          <w:lang w:val="en-GB"/>
        </w:rPr>
        <w:t xml:space="preserve">. </w:t>
      </w:r>
      <w:r w:rsidR="009F02F8" w:rsidRPr="00A2591E">
        <w:rPr>
          <w:sz w:val="20"/>
          <w:szCs w:val="20"/>
          <w:lang w:val="en-GB"/>
        </w:rPr>
        <w:t>So the vibration sta</w:t>
      </w:r>
      <w:r w:rsidR="00D749BF" w:rsidRPr="00A2591E">
        <w:rPr>
          <w:sz w:val="20"/>
          <w:szCs w:val="20"/>
          <w:lang w:val="en-GB"/>
        </w:rPr>
        <w:t>tes of the damper</w:t>
      </w:r>
      <w:r w:rsidR="009F02F8" w:rsidRPr="00A2591E">
        <w:rPr>
          <w:sz w:val="20"/>
          <w:szCs w:val="20"/>
          <w:lang w:val="en-GB"/>
        </w:rPr>
        <w:t xml:space="preserve"> must be monitored and </w:t>
      </w:r>
      <w:r w:rsidR="00D749BF" w:rsidRPr="00A2591E">
        <w:rPr>
          <w:sz w:val="20"/>
          <w:szCs w:val="20"/>
          <w:lang w:val="en-GB"/>
        </w:rPr>
        <w:t xml:space="preserve">the </w:t>
      </w:r>
      <w:r w:rsidR="009F02F8" w:rsidRPr="00A2591E">
        <w:rPr>
          <w:sz w:val="20"/>
          <w:szCs w:val="20"/>
          <w:lang w:val="en-GB"/>
        </w:rPr>
        <w:t>precise time instant at which stick switches to slip or slip switc</w:t>
      </w:r>
      <w:r w:rsidR="000F0A40" w:rsidRPr="00A2591E">
        <w:rPr>
          <w:sz w:val="20"/>
          <w:szCs w:val="20"/>
          <w:lang w:val="en-GB"/>
        </w:rPr>
        <w:t xml:space="preserve">hes to stick must be captured. </w:t>
      </w:r>
      <w:r w:rsidR="009F02F8" w:rsidRPr="00A2591E">
        <w:rPr>
          <w:sz w:val="20"/>
          <w:szCs w:val="20"/>
          <w:lang w:val="en-GB"/>
        </w:rPr>
        <w:t xml:space="preserve">This is not a trivial matter. </w:t>
      </w:r>
      <w:r w:rsidR="000F0A40" w:rsidRPr="00A2591E">
        <w:rPr>
          <w:sz w:val="20"/>
          <w:szCs w:val="20"/>
          <w:lang w:val="en-GB"/>
        </w:rPr>
        <w:t xml:space="preserve">Fig. 4 </w:t>
      </w:r>
      <w:r w:rsidR="00014936" w:rsidRPr="00A2591E">
        <w:rPr>
          <w:sz w:val="20"/>
          <w:szCs w:val="20"/>
          <w:lang w:val="en-GB"/>
        </w:rPr>
        <w:t xml:space="preserve">illustrates the basic idea of this </w:t>
      </w:r>
      <w:r w:rsidR="00D749BF" w:rsidRPr="00A2591E">
        <w:rPr>
          <w:sz w:val="20"/>
          <w:szCs w:val="20"/>
          <w:lang w:val="en-GB"/>
        </w:rPr>
        <w:t>matter</w:t>
      </w:r>
      <w:r w:rsidR="00014936" w:rsidRPr="00A2591E">
        <w:rPr>
          <w:sz w:val="20"/>
          <w:szCs w:val="20"/>
          <w:lang w:val="en-GB"/>
        </w:rPr>
        <w:t xml:space="preserve"> and how it is solved, using </w:t>
      </w:r>
      <w:r w:rsidR="0039051C" w:rsidRPr="00A2591E">
        <w:rPr>
          <w:sz w:val="20"/>
          <w:szCs w:val="20"/>
          <w:lang w:val="en-GB"/>
        </w:rPr>
        <w:t>stick to slip as an example</w:t>
      </w:r>
      <w:r w:rsidR="00014936" w:rsidRPr="00A2591E">
        <w:rPr>
          <w:sz w:val="20"/>
          <w:szCs w:val="20"/>
          <w:lang w:val="en-GB"/>
        </w:rPr>
        <w:t>.</w:t>
      </w:r>
    </w:p>
    <w:p w14:paraId="7D8FA649" w14:textId="0EDE3845" w:rsidR="00014936" w:rsidRPr="00A2591E" w:rsidRDefault="00056805" w:rsidP="00014936">
      <w:pPr>
        <w:widowControl/>
        <w:spacing w:beforeLines="100" w:before="240" w:line="300" w:lineRule="auto"/>
        <w:jc w:val="center"/>
      </w:pPr>
      <w:r w:rsidRPr="00A2591E">
        <w:object w:dxaOrig="16591" w:dyaOrig="9361" w14:anchorId="257183E9">
          <v:shape id="_x0000_i1028" type="#_x0000_t75" style="width:301pt;height:169pt" o:ole="">
            <v:imagedata r:id="rId18" o:title=""/>
          </v:shape>
          <o:OLEObject Type="Embed" ProgID="Visio.Drawing.15" ShapeID="_x0000_i1028" DrawAspect="Content" ObjectID="_1557651212" r:id="rId19"/>
        </w:object>
      </w:r>
    </w:p>
    <w:p w14:paraId="5EE886C4" w14:textId="1F1F7C0A" w:rsidR="00014936" w:rsidRPr="00A2591E" w:rsidRDefault="00A12C09" w:rsidP="00014936">
      <w:pPr>
        <w:widowControl/>
        <w:spacing w:beforeLines="100" w:before="240" w:line="300" w:lineRule="auto"/>
        <w:jc w:val="center"/>
        <w:rPr>
          <w:rFonts w:ascii="Arial" w:hAnsi="Arial" w:cs="Arial"/>
          <w:sz w:val="20"/>
          <w:szCs w:val="20"/>
          <w:lang w:val="en-GB"/>
        </w:rPr>
      </w:pPr>
      <w:r w:rsidRPr="00A2591E">
        <w:rPr>
          <w:rFonts w:ascii="Arial" w:hAnsi="Arial" w:cs="Arial"/>
          <w:b/>
          <w:sz w:val="20"/>
          <w:szCs w:val="20"/>
          <w:lang w:val="en-GB"/>
        </w:rPr>
        <w:t>Fig. 4</w:t>
      </w:r>
      <w:r w:rsidR="00014936" w:rsidRPr="00A2591E">
        <w:rPr>
          <w:rFonts w:ascii="Arial" w:hAnsi="Arial" w:cs="Arial"/>
          <w:sz w:val="20"/>
          <w:szCs w:val="20"/>
          <w:lang w:val="en-GB"/>
        </w:rPr>
        <w:t xml:space="preserve"> </w:t>
      </w:r>
      <w:r w:rsidR="001F04A8" w:rsidRPr="00A2591E">
        <w:rPr>
          <w:rFonts w:ascii="Arial" w:hAnsi="Arial" w:cs="Arial"/>
          <w:sz w:val="20"/>
          <w:szCs w:val="20"/>
          <w:lang w:val="en-GB"/>
        </w:rPr>
        <w:t>Close look-up of transition from stick to slip</w:t>
      </w:r>
    </w:p>
    <w:p w14:paraId="19870611" w14:textId="25FD919F" w:rsidR="00014936" w:rsidRPr="00A2591E" w:rsidRDefault="0039051C" w:rsidP="007F767A">
      <w:pPr>
        <w:widowControl/>
        <w:spacing w:line="300" w:lineRule="auto"/>
        <w:ind w:firstLineChars="213" w:firstLine="426"/>
        <w:rPr>
          <w:sz w:val="20"/>
          <w:szCs w:val="20"/>
          <w:lang w:val="en-GB"/>
        </w:rPr>
      </w:pPr>
      <w:r w:rsidRPr="00A2591E">
        <w:rPr>
          <w:sz w:val="20"/>
          <w:szCs w:val="20"/>
          <w:lang w:val="en-GB"/>
        </w:rPr>
        <w:t>In Fig. 4,</w:t>
      </w:r>
      <w:r w:rsidR="007F767A" w:rsidRPr="00A2591E">
        <w:rPr>
          <w:sz w:val="20"/>
          <w:szCs w:val="20"/>
          <w:lang w:val="en-GB"/>
        </w:rPr>
        <w:t xml:space="preserve"> </w:t>
      </w:r>
      <m:oMath>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2</m:t>
            </m:r>
          </m:sub>
        </m:sSub>
      </m:oMath>
      <w:r w:rsidR="007F767A" w:rsidRPr="00A2591E">
        <w:t xml:space="preserve"> is </w:t>
      </w:r>
      <w:r w:rsidR="007F767A" w:rsidRPr="00A2591E">
        <w:rPr>
          <w:sz w:val="20"/>
          <w:szCs w:val="20"/>
          <w:lang w:val="en-GB"/>
        </w:rPr>
        <w:t>a very small positive number that controls accuracy,</w:t>
      </w:r>
      <w:r w:rsidRPr="00A2591E">
        <w:rPr>
          <w:sz w:val="20"/>
          <w:szCs w:val="20"/>
          <w:lang w:val="en-GB"/>
        </w:rPr>
        <w:t xml:space="preserve"> </w:t>
      </w:r>
      <m:oMath>
        <m:sSub>
          <m:sSubPr>
            <m:ctrlPr>
              <w:rPr>
                <w:rFonts w:ascii="Cambria Math" w:hAnsi="Cambria Math"/>
                <w:i/>
                <w:sz w:val="20"/>
                <w:szCs w:val="20"/>
                <w:lang w:val="en-GB"/>
              </w:rPr>
            </m:ctrlPr>
          </m:sSubPr>
          <m:e>
            <m:r>
              <w:rPr>
                <w:rFonts w:ascii="Cambria Math" w:hAnsi="Cambria Math"/>
                <w:sz w:val="20"/>
                <w:szCs w:val="20"/>
                <w:lang w:val="en-GB"/>
              </w:rPr>
              <m:t>t</m:t>
            </m:r>
          </m:e>
          <m:sub>
            <m:r>
              <w:rPr>
                <w:rFonts w:ascii="Cambria Math" w:hAnsi="Cambria Math"/>
                <w:sz w:val="20"/>
                <w:szCs w:val="20"/>
                <w:lang w:val="en-GB"/>
              </w:rPr>
              <m:t>i</m:t>
            </m:r>
          </m:sub>
        </m:sSub>
      </m:oMath>
      <w:r w:rsidRPr="00A2591E">
        <w:rPr>
          <w:sz w:val="20"/>
          <w:szCs w:val="20"/>
          <w:lang w:val="en-GB"/>
        </w:rPr>
        <w:t xml:space="preserve"> and </w:t>
      </w:r>
      <m:oMath>
        <m:sSub>
          <m:sSubPr>
            <m:ctrlPr>
              <w:rPr>
                <w:rFonts w:ascii="Cambria Math" w:hAnsi="Cambria Math"/>
                <w:i/>
                <w:sz w:val="20"/>
                <w:szCs w:val="20"/>
                <w:lang w:val="en-GB"/>
              </w:rPr>
            </m:ctrlPr>
          </m:sSubPr>
          <m:e>
            <m:r>
              <w:rPr>
                <w:rFonts w:ascii="Cambria Math" w:hAnsi="Cambria Math"/>
                <w:sz w:val="20"/>
                <w:szCs w:val="20"/>
                <w:lang w:val="en-GB"/>
              </w:rPr>
              <m:t>t</m:t>
            </m:r>
          </m:e>
          <m:sub>
            <m:r>
              <w:rPr>
                <w:rFonts w:ascii="Cambria Math" w:hAnsi="Cambria Math"/>
                <w:sz w:val="20"/>
                <w:szCs w:val="20"/>
                <w:lang w:val="en-GB"/>
              </w:rPr>
              <m:t>i+1</m:t>
            </m:r>
          </m:sub>
        </m:sSub>
      </m:oMath>
      <w:r w:rsidRPr="00A2591E">
        <w:rPr>
          <w:sz w:val="20"/>
          <w:szCs w:val="20"/>
          <w:lang w:val="en-GB"/>
        </w:rPr>
        <w:t xml:space="preserve"> represent the </w:t>
      </w:r>
      <w:r w:rsidR="00D749BF" w:rsidRPr="00A2591E">
        <w:rPr>
          <w:sz w:val="20"/>
          <w:szCs w:val="20"/>
          <w:lang w:val="en-GB"/>
        </w:rPr>
        <w:t xml:space="preserve">last </w:t>
      </w:r>
      <w:r w:rsidRPr="00A2591E">
        <w:rPr>
          <w:sz w:val="20"/>
          <w:szCs w:val="20"/>
          <w:lang w:val="en-GB"/>
        </w:rPr>
        <w:t>time instant within the stick regime and the first time instant within the slip regime</w:t>
      </w:r>
      <w:r w:rsidR="00D749BF" w:rsidRPr="00A2591E">
        <w:rPr>
          <w:sz w:val="20"/>
          <w:szCs w:val="20"/>
          <w:lang w:val="en-GB"/>
        </w:rPr>
        <w:t>, respectively</w:t>
      </w:r>
      <w:r w:rsidRPr="00A2591E">
        <w:rPr>
          <w:sz w:val="20"/>
          <w:szCs w:val="20"/>
          <w:lang w:val="en-GB"/>
        </w:rPr>
        <w:t xml:space="preserve">, so that the time instant of the transition point is in between and needs to be found. Once it is realised in the numerical integration that </w:t>
      </w:r>
      <w:r w:rsidR="00D749BF" w:rsidRPr="00A2591E">
        <w:rPr>
          <w:sz w:val="20"/>
          <w:szCs w:val="20"/>
          <w:lang w:val="en-GB"/>
        </w:rPr>
        <w:t xml:space="preserve">at </w:t>
      </w:r>
      <w:r w:rsidRPr="00A2591E">
        <w:rPr>
          <w:sz w:val="20"/>
          <w:szCs w:val="20"/>
          <w:lang w:val="en-GB"/>
        </w:rPr>
        <w:t>the end of a time step a change of vibration regime</w:t>
      </w:r>
      <w:r w:rsidR="00D749BF" w:rsidRPr="00A2591E">
        <w:rPr>
          <w:sz w:val="20"/>
          <w:szCs w:val="20"/>
          <w:lang w:val="en-GB"/>
        </w:rPr>
        <w:t xml:space="preserve"> occurs</w:t>
      </w:r>
      <w:r w:rsidRPr="00A2591E">
        <w:rPr>
          <w:sz w:val="20"/>
          <w:szCs w:val="20"/>
          <w:lang w:val="en-GB"/>
        </w:rPr>
        <w:t xml:space="preserve">, the bisection method is used: a new time step of half of its previous size is now used to recalculate the </w:t>
      </w:r>
      <w:r w:rsidR="001F04A8" w:rsidRPr="00A2591E">
        <w:rPr>
          <w:sz w:val="20"/>
          <w:szCs w:val="20"/>
          <w:lang w:val="en-GB"/>
        </w:rPr>
        <w:t xml:space="preserve">various quantities concerned at </w:t>
      </w:r>
      <w:r w:rsidRPr="00A2591E">
        <w:rPr>
          <w:sz w:val="20"/>
          <w:szCs w:val="20"/>
          <w:lang w:val="en-GB"/>
        </w:rPr>
        <w:t xml:space="preserve">the middle point </w:t>
      </w:r>
      <m:oMath>
        <m:sSub>
          <m:sSubPr>
            <m:ctrlPr>
              <w:rPr>
                <w:rFonts w:ascii="Cambria Math" w:hAnsi="Cambria Math"/>
                <w:i/>
                <w:sz w:val="20"/>
                <w:szCs w:val="20"/>
                <w:lang w:val="en-GB"/>
              </w:rPr>
            </m:ctrlPr>
          </m:sSubPr>
          <m:e>
            <m:r>
              <w:rPr>
                <w:rFonts w:ascii="Cambria Math" w:hAnsi="Cambria Math"/>
                <w:sz w:val="20"/>
                <w:szCs w:val="20"/>
                <w:lang w:val="en-GB"/>
              </w:rPr>
              <m:t>t</m:t>
            </m:r>
          </m:e>
          <m:sub>
            <m:r>
              <w:rPr>
                <w:rFonts w:ascii="Cambria Math" w:hAnsi="Cambria Math"/>
                <w:sz w:val="20"/>
                <w:szCs w:val="20"/>
                <w:lang w:val="en-GB"/>
              </w:rPr>
              <m:t>i+1/2</m:t>
            </m:r>
          </m:sub>
        </m:sSub>
      </m:oMath>
      <w:r w:rsidR="001F04A8" w:rsidRPr="00A2591E">
        <w:rPr>
          <w:sz w:val="20"/>
          <w:szCs w:val="20"/>
          <w:lang w:val="en-GB"/>
        </w:rPr>
        <w:t xml:space="preserve"> and equation (14) is checked. Through the iteration of the bisection method, the precise time instant for transition can be determined within the set tolerance of error </w:t>
      </w:r>
      <m:oMath>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2</m:t>
            </m:r>
          </m:sub>
        </m:sSub>
      </m:oMath>
      <w:r w:rsidR="001F04A8" w:rsidRPr="00A2591E">
        <w:rPr>
          <w:sz w:val="20"/>
          <w:szCs w:val="20"/>
          <w:lang w:val="en-GB"/>
        </w:rPr>
        <w:t>.</w:t>
      </w:r>
      <w:r w:rsidR="000C4565" w:rsidRPr="00A2591E">
        <w:rPr>
          <w:sz w:val="20"/>
          <w:szCs w:val="20"/>
          <w:lang w:val="en-GB"/>
        </w:rPr>
        <w:t xml:space="preserve"> Similarly, the precise time instant for transition from slip to stick can be captured with</w:t>
      </w:r>
      <w:r w:rsidR="00056805" w:rsidRPr="00A2591E">
        <w:rPr>
          <w:sz w:val="20"/>
          <w:szCs w:val="20"/>
          <w:lang w:val="en-GB"/>
        </w:rPr>
        <w:t>in</w:t>
      </w:r>
      <w:r w:rsidR="000C4565" w:rsidRPr="00A2591E">
        <w:rPr>
          <w:sz w:val="20"/>
          <w:szCs w:val="20"/>
          <w:lang w:val="en-GB"/>
        </w:rPr>
        <w:t xml:space="preserve"> an acceptable error</w:t>
      </w:r>
      <w:r w:rsidR="00056805" w:rsidRPr="00A2591E">
        <w:rPr>
          <w:sz w:val="20"/>
          <w:szCs w:val="20"/>
          <w:lang w:val="en-GB"/>
        </w:rPr>
        <w:t xml:space="preserve"> too</w:t>
      </w:r>
      <w:r w:rsidR="000C4565" w:rsidRPr="00A2591E">
        <w:rPr>
          <w:sz w:val="20"/>
          <w:szCs w:val="20"/>
          <w:lang w:val="en-GB"/>
        </w:rPr>
        <w:t>.</w:t>
      </w:r>
    </w:p>
    <w:p w14:paraId="119E022F" w14:textId="077F19E3" w:rsidR="008A784D" w:rsidRPr="00A2591E" w:rsidRDefault="008A784D" w:rsidP="00EF21D0">
      <w:pPr>
        <w:widowControl/>
        <w:spacing w:beforeLines="100" w:before="240" w:line="300" w:lineRule="auto"/>
        <w:ind w:firstLineChars="200" w:firstLine="400"/>
        <w:rPr>
          <w:sz w:val="20"/>
          <w:szCs w:val="20"/>
          <w:lang w:val="en-GB"/>
        </w:rPr>
      </w:pPr>
      <w:r w:rsidRPr="00A2591E">
        <w:rPr>
          <w:sz w:val="20"/>
          <w:szCs w:val="20"/>
          <w:lang w:val="en-GB"/>
        </w:rPr>
        <w:t>A computing strategy is devised as follows:</w:t>
      </w:r>
    </w:p>
    <w:p w14:paraId="75C6831D" w14:textId="77777777" w:rsidR="00003310" w:rsidRPr="00A2591E" w:rsidRDefault="008A784D" w:rsidP="00EF21D0">
      <w:pPr>
        <w:pStyle w:val="ListParagraph"/>
        <w:numPr>
          <w:ilvl w:val="0"/>
          <w:numId w:val="12"/>
        </w:numPr>
        <w:spacing w:beforeLines="100" w:before="240" w:after="0" w:line="300" w:lineRule="auto"/>
        <w:ind w:left="567" w:hanging="567"/>
        <w:jc w:val="both"/>
        <w:rPr>
          <w:sz w:val="20"/>
          <w:szCs w:val="20"/>
        </w:rPr>
      </w:pPr>
      <w:r w:rsidRPr="00A2591E">
        <w:rPr>
          <w:sz w:val="20"/>
          <w:szCs w:val="20"/>
        </w:rPr>
        <w:t>I</w:t>
      </w:r>
      <w:r w:rsidR="00557B00" w:rsidRPr="00A2591E">
        <w:rPr>
          <w:sz w:val="20"/>
          <w:szCs w:val="20"/>
        </w:rPr>
        <w:t xml:space="preserve">t is assumed at the start of the numerical integration that </w:t>
      </w:r>
      <w:r w:rsidR="00003310" w:rsidRPr="00A2591E">
        <w:rPr>
          <w:sz w:val="20"/>
          <w:szCs w:val="20"/>
        </w:rPr>
        <w:t xml:space="preserve">the </w:t>
      </w:r>
      <w:r w:rsidR="00240DD6" w:rsidRPr="00A2591E">
        <w:rPr>
          <w:sz w:val="20"/>
          <w:szCs w:val="20"/>
        </w:rPr>
        <w:t>damper s</w:t>
      </w:r>
      <w:r w:rsidR="004B7ADE" w:rsidRPr="00A2591E">
        <w:rPr>
          <w:sz w:val="20"/>
          <w:szCs w:val="20"/>
        </w:rPr>
        <w:t>lip</w:t>
      </w:r>
      <w:r w:rsidR="00240DD6" w:rsidRPr="00A2591E">
        <w:rPr>
          <w:sz w:val="20"/>
          <w:szCs w:val="20"/>
        </w:rPr>
        <w:t xml:space="preserve">s </w:t>
      </w:r>
      <w:r w:rsidR="00840E5F" w:rsidRPr="00A2591E">
        <w:rPr>
          <w:sz w:val="20"/>
          <w:szCs w:val="20"/>
        </w:rPr>
        <w:t xml:space="preserve">relative </w:t>
      </w:r>
      <w:r w:rsidR="00003310" w:rsidRPr="00A2591E">
        <w:rPr>
          <w:sz w:val="20"/>
          <w:szCs w:val="20"/>
        </w:rPr>
        <w:t>to the platform initially.</w:t>
      </w:r>
    </w:p>
    <w:p w14:paraId="5BA0D8A8" w14:textId="32807422" w:rsidR="008A784D" w:rsidRPr="00A2591E" w:rsidRDefault="00003310" w:rsidP="00EF21D0">
      <w:pPr>
        <w:pStyle w:val="ListParagraph"/>
        <w:numPr>
          <w:ilvl w:val="0"/>
          <w:numId w:val="12"/>
        </w:numPr>
        <w:spacing w:beforeLines="100" w:before="240" w:after="0" w:line="300" w:lineRule="auto"/>
        <w:ind w:left="567" w:hanging="567"/>
        <w:jc w:val="both"/>
        <w:rPr>
          <w:sz w:val="20"/>
          <w:szCs w:val="20"/>
        </w:rPr>
      </w:pPr>
      <w:r w:rsidRPr="00A2591E">
        <w:rPr>
          <w:sz w:val="20"/>
          <w:szCs w:val="20"/>
        </w:rPr>
        <w:t>The friction force</w:t>
      </w:r>
      <w:r w:rsidR="00240DD6" w:rsidRPr="00A2591E">
        <w:rPr>
          <w:sz w:val="20"/>
          <w:szCs w:val="20"/>
        </w:rPr>
        <w:t xml:space="preserve"> is </w:t>
      </w:r>
      <w:r w:rsidRPr="00A2591E">
        <w:rPr>
          <w:sz w:val="20"/>
          <w:szCs w:val="20"/>
        </w:rPr>
        <w:t>assumed</w:t>
      </w:r>
      <w:r w:rsidR="00240DD6" w:rsidRPr="00A2591E">
        <w:rPr>
          <w:sz w:val="20"/>
          <w:szCs w:val="20"/>
        </w:rPr>
        <w:t xml:space="preserve"> to be</w:t>
      </w:r>
      <w:r w:rsidR="00401A0C" w:rsidRPr="00A2591E">
        <w:rPr>
          <w:sz w:val="20"/>
          <w:szCs w:val="20"/>
        </w:rPr>
        <w:t xml:space="preserve"> </w:t>
      </w:r>
      <m:oMath>
        <m:sSub>
          <m:sSubPr>
            <m:ctrlPr>
              <w:rPr>
                <w:rFonts w:ascii="Cambria Math" w:hAnsi="Cambria Math"/>
                <w:iCs/>
                <w:kern w:val="24"/>
                <w:sz w:val="20"/>
                <w:szCs w:val="20"/>
              </w:rPr>
            </m:ctrlPr>
          </m:sSubPr>
          <m:e>
            <m:r>
              <w:rPr>
                <w:rFonts w:ascii="Cambria Math" w:hAnsi="Cambria Math"/>
                <w:kern w:val="24"/>
                <w:sz w:val="20"/>
                <w:szCs w:val="20"/>
              </w:rPr>
              <m:t>μ</m:t>
            </m:r>
          </m:e>
          <m:sub>
            <m:r>
              <m:rPr>
                <m:sty m:val="p"/>
              </m:rPr>
              <w:rPr>
                <w:rFonts w:ascii="Cambria Math" w:hAnsi="Cambria Math"/>
                <w:kern w:val="24"/>
                <w:sz w:val="20"/>
                <w:szCs w:val="20"/>
              </w:rPr>
              <m:t>k</m:t>
            </m:r>
          </m:sub>
        </m:sSub>
        <m:sSub>
          <m:sSubPr>
            <m:ctrlPr>
              <w:rPr>
                <w:rFonts w:ascii="Cambria Math" w:hAnsi="Cambria Math"/>
                <w:iCs/>
                <w:kern w:val="24"/>
                <w:sz w:val="20"/>
                <w:szCs w:val="20"/>
              </w:rPr>
            </m:ctrlPr>
          </m:sSubPr>
          <m:e>
            <m:r>
              <w:rPr>
                <w:rFonts w:ascii="Cambria Math" w:hAnsi="Cambria Math"/>
                <w:kern w:val="24"/>
                <w:sz w:val="20"/>
                <w:szCs w:val="20"/>
              </w:rPr>
              <m:t>N</m:t>
            </m:r>
          </m:e>
          <m:sub>
            <m:r>
              <m:rPr>
                <m:sty m:val="p"/>
              </m:rPr>
              <w:rPr>
                <w:rFonts w:ascii="Cambria Math" w:hAnsi="Cambria Math"/>
                <w:kern w:val="24"/>
                <w:sz w:val="20"/>
                <w:szCs w:val="20"/>
              </w:rPr>
              <m:t>1</m:t>
            </m:r>
          </m:sub>
        </m:sSub>
        <m:r>
          <m:rPr>
            <m:sty m:val="p"/>
          </m:rPr>
          <w:rPr>
            <w:rFonts w:ascii="Cambria Math" w:hAnsi="Cambria Math"/>
            <w:kern w:val="24"/>
            <w:sz w:val="20"/>
            <w:szCs w:val="20"/>
          </w:rPr>
          <m:t>sgn(</m:t>
        </m:r>
        <m:sSub>
          <m:sSubPr>
            <m:ctrlPr>
              <w:rPr>
                <w:rFonts w:ascii="Cambria Math" w:hAnsi="Cambria Math"/>
                <w:iCs/>
                <w:kern w:val="24"/>
                <w:sz w:val="20"/>
                <w:szCs w:val="20"/>
              </w:rPr>
            </m:ctrlPr>
          </m:sSubPr>
          <m:e>
            <m:acc>
              <m:accPr>
                <m:chr m:val="̇"/>
                <m:ctrlPr>
                  <w:rPr>
                    <w:rFonts w:ascii="Cambria Math" w:hAnsi="Cambria Math"/>
                    <w:iCs/>
                    <w:kern w:val="24"/>
                    <w:sz w:val="20"/>
                    <w:szCs w:val="20"/>
                  </w:rPr>
                </m:ctrlPr>
              </m:accPr>
              <m:e>
                <m:r>
                  <w:rPr>
                    <w:rFonts w:ascii="Cambria Math" w:hAnsi="Cambria Math"/>
                    <w:kern w:val="24"/>
                    <w:sz w:val="20"/>
                    <w:szCs w:val="20"/>
                  </w:rPr>
                  <m:t>x</m:t>
                </m:r>
              </m:e>
            </m:acc>
          </m:e>
          <m:sub>
            <m:r>
              <m:rPr>
                <m:sty m:val="p"/>
              </m:rPr>
              <w:rPr>
                <w:rFonts w:ascii="Cambria Math" w:hAnsi="Cambria Math"/>
                <w:kern w:val="24"/>
                <w:sz w:val="20"/>
                <w:szCs w:val="20"/>
              </w:rPr>
              <m:t>1</m:t>
            </m:r>
          </m:sub>
        </m:sSub>
        <m:r>
          <m:rPr>
            <m:sty m:val="p"/>
          </m:rPr>
          <w:rPr>
            <w:rFonts w:ascii="Cambria Math" w:hAnsi="Cambria Math"/>
            <w:kern w:val="24"/>
            <w:sz w:val="20"/>
            <w:szCs w:val="20"/>
          </w:rPr>
          <m:t>-</m:t>
        </m:r>
        <m:sSub>
          <m:sSubPr>
            <m:ctrlPr>
              <w:rPr>
                <w:rFonts w:ascii="Cambria Math" w:hAnsi="Cambria Math"/>
                <w:iCs/>
                <w:kern w:val="24"/>
                <w:sz w:val="20"/>
                <w:szCs w:val="20"/>
              </w:rPr>
            </m:ctrlPr>
          </m:sSubPr>
          <m:e>
            <m:acc>
              <m:accPr>
                <m:chr m:val="̇"/>
                <m:ctrlPr>
                  <w:rPr>
                    <w:rFonts w:ascii="Cambria Math" w:hAnsi="Cambria Math"/>
                    <w:iCs/>
                    <w:kern w:val="24"/>
                    <w:sz w:val="20"/>
                    <w:szCs w:val="20"/>
                  </w:rPr>
                </m:ctrlPr>
              </m:accPr>
              <m:e>
                <m:r>
                  <w:rPr>
                    <w:rFonts w:ascii="Cambria Math" w:hAnsi="Cambria Math"/>
                    <w:kern w:val="24"/>
                    <w:sz w:val="20"/>
                    <w:szCs w:val="20"/>
                  </w:rPr>
                  <m:t>u</m:t>
                </m:r>
              </m:e>
            </m:acc>
          </m:e>
          <m:sub>
            <m:r>
              <m:rPr>
                <m:sty m:val="p"/>
              </m:rPr>
              <w:rPr>
                <w:rFonts w:ascii="Cambria Math" w:hAnsi="Cambria Math"/>
                <w:kern w:val="24"/>
                <w:sz w:val="20"/>
                <w:szCs w:val="20"/>
              </w:rPr>
              <m:t>h1</m:t>
            </m:r>
          </m:sub>
        </m:sSub>
        <m:r>
          <m:rPr>
            <m:sty m:val="p"/>
          </m:rPr>
          <w:rPr>
            <w:rFonts w:ascii="Cambria Math" w:hAnsi="Cambria Math"/>
            <w:kern w:val="24"/>
            <w:sz w:val="20"/>
            <w:szCs w:val="20"/>
          </w:rPr>
          <m:t>)</m:t>
        </m:r>
      </m:oMath>
      <w:r w:rsidR="00240DD6" w:rsidRPr="00A2591E">
        <w:rPr>
          <w:sz w:val="20"/>
          <w:szCs w:val="20"/>
        </w:rPr>
        <w:t xml:space="preserve">. </w:t>
      </w:r>
    </w:p>
    <w:p w14:paraId="44A49F3D" w14:textId="3BC78185" w:rsidR="008A784D" w:rsidRPr="00A2591E" w:rsidRDefault="00F96E3E" w:rsidP="00EF21D0">
      <w:pPr>
        <w:pStyle w:val="ListParagraph"/>
        <w:numPr>
          <w:ilvl w:val="0"/>
          <w:numId w:val="12"/>
        </w:numPr>
        <w:spacing w:beforeLines="100" w:before="240" w:after="0" w:line="300" w:lineRule="auto"/>
        <w:ind w:left="567" w:hanging="567"/>
        <w:jc w:val="both"/>
        <w:rPr>
          <w:sz w:val="20"/>
          <w:szCs w:val="20"/>
        </w:rPr>
      </w:pPr>
      <w:r w:rsidRPr="00A2591E">
        <w:rPr>
          <w:sz w:val="20"/>
          <w:szCs w:val="20"/>
        </w:rPr>
        <w:t>Compute</w:t>
      </w:r>
      <w:r w:rsidR="00401A0C" w:rsidRPr="00A2591E">
        <w:rPr>
          <w:sz w:val="20"/>
          <w:szCs w:val="20"/>
        </w:rPr>
        <w:t xml:space="preserve"> </w:t>
      </w:r>
      <w:r w:rsidR="00240DD6" w:rsidRPr="00A2591E">
        <w:rPr>
          <w:b/>
          <w:sz w:val="20"/>
          <w:szCs w:val="20"/>
        </w:rPr>
        <w:t>q</w:t>
      </w:r>
      <w:r w:rsidR="00401A0C" w:rsidRPr="00A2591E">
        <w:rPr>
          <w:b/>
          <w:sz w:val="20"/>
          <w:szCs w:val="20"/>
        </w:rPr>
        <w:t xml:space="preserve"> </w:t>
      </w:r>
      <w:r w:rsidR="00840E5F" w:rsidRPr="00A2591E">
        <w:rPr>
          <w:sz w:val="20"/>
          <w:szCs w:val="20"/>
        </w:rPr>
        <w:t xml:space="preserve">at an arbitrary time instant </w:t>
      </w:r>
      <w:r w:rsidRPr="00A2591E">
        <w:rPr>
          <w:sz w:val="20"/>
          <w:szCs w:val="20"/>
        </w:rPr>
        <w:t>by</w:t>
      </w:r>
      <w:r w:rsidR="008A784D" w:rsidRPr="00A2591E">
        <w:rPr>
          <w:sz w:val="20"/>
          <w:szCs w:val="20"/>
        </w:rPr>
        <w:t xml:space="preserve"> solving equation (6), which gives </w:t>
      </w:r>
      <m:oMath>
        <m:sSub>
          <m:sSubPr>
            <m:ctrlPr>
              <w:rPr>
                <w:rFonts w:ascii="Cambria Math" w:hAnsi="Cambria Math"/>
                <w:iCs/>
                <w:kern w:val="24"/>
                <w:sz w:val="20"/>
                <w:szCs w:val="20"/>
              </w:rPr>
            </m:ctrlPr>
          </m:sSubPr>
          <m:e>
            <m:acc>
              <m:accPr>
                <m:chr m:val="̇"/>
                <m:ctrlPr>
                  <w:rPr>
                    <w:rFonts w:ascii="Cambria Math" w:hAnsi="Cambria Math"/>
                    <w:iCs/>
                    <w:kern w:val="24"/>
                    <w:sz w:val="20"/>
                    <w:szCs w:val="20"/>
                  </w:rPr>
                </m:ctrlPr>
              </m:accPr>
              <m:e>
                <m:r>
                  <w:rPr>
                    <w:rFonts w:ascii="Cambria Math" w:hAnsi="Cambria Math"/>
                    <w:kern w:val="24"/>
                    <w:sz w:val="20"/>
                    <w:szCs w:val="20"/>
                  </w:rPr>
                  <m:t>u</m:t>
                </m:r>
              </m:e>
            </m:acc>
          </m:e>
          <m:sub>
            <m:r>
              <m:rPr>
                <m:sty m:val="p"/>
              </m:rPr>
              <w:rPr>
                <w:rFonts w:ascii="Cambria Math" w:hAnsi="Cambria Math"/>
                <w:kern w:val="24"/>
                <w:sz w:val="20"/>
                <w:szCs w:val="20"/>
              </w:rPr>
              <m:t>h1</m:t>
            </m:r>
          </m:sub>
        </m:sSub>
      </m:oMath>
      <w:r w:rsidR="00240DD6" w:rsidRPr="00A2591E">
        <w:rPr>
          <w:sz w:val="20"/>
          <w:szCs w:val="20"/>
        </w:rPr>
        <w:t xml:space="preserve">. </w:t>
      </w:r>
    </w:p>
    <w:p w14:paraId="7A7DCAD0" w14:textId="77777777" w:rsidR="008A784D" w:rsidRPr="00A2591E" w:rsidRDefault="008A784D" w:rsidP="00EF21D0">
      <w:pPr>
        <w:pStyle w:val="ListParagraph"/>
        <w:numPr>
          <w:ilvl w:val="0"/>
          <w:numId w:val="12"/>
        </w:numPr>
        <w:spacing w:beforeLines="100" w:before="240" w:after="0" w:line="300" w:lineRule="auto"/>
        <w:ind w:left="567" w:hanging="567"/>
        <w:jc w:val="both"/>
        <w:rPr>
          <w:sz w:val="20"/>
          <w:szCs w:val="20"/>
        </w:rPr>
      </w:pPr>
      <w:r w:rsidRPr="00A2591E">
        <w:rPr>
          <w:sz w:val="20"/>
          <w:szCs w:val="20"/>
        </w:rPr>
        <w:t xml:space="preserve">Solving equation (7) yields </w:t>
      </w:r>
      <m:oMath>
        <m:sSub>
          <m:sSubPr>
            <m:ctrlPr>
              <w:rPr>
                <w:rFonts w:ascii="Cambria Math" w:hAnsi="Cambria Math"/>
                <w:iCs/>
                <w:kern w:val="24"/>
                <w:sz w:val="20"/>
                <w:szCs w:val="20"/>
              </w:rPr>
            </m:ctrlPr>
          </m:sSubPr>
          <m:e>
            <m:acc>
              <m:accPr>
                <m:chr m:val="̇"/>
                <m:ctrlPr>
                  <w:rPr>
                    <w:rFonts w:ascii="Cambria Math" w:hAnsi="Cambria Math"/>
                    <w:i/>
                    <w:kern w:val="24"/>
                    <w:sz w:val="20"/>
                    <w:szCs w:val="20"/>
                  </w:rPr>
                </m:ctrlPr>
              </m:accPr>
              <m:e>
                <m:r>
                  <w:rPr>
                    <w:rFonts w:ascii="Cambria Math" w:hAnsi="Cambria Math"/>
                    <w:kern w:val="24"/>
                    <w:sz w:val="20"/>
                    <w:szCs w:val="20"/>
                  </w:rPr>
                  <m:t>x</m:t>
                </m:r>
              </m:e>
            </m:acc>
          </m:e>
          <m:sub>
            <m:r>
              <m:rPr>
                <m:sty m:val="p"/>
              </m:rPr>
              <w:rPr>
                <w:rFonts w:ascii="Cambria Math" w:hAnsi="Cambria Math"/>
                <w:kern w:val="24"/>
                <w:sz w:val="20"/>
                <w:szCs w:val="20"/>
              </w:rPr>
              <m:t>1</m:t>
            </m:r>
          </m:sub>
        </m:sSub>
      </m:oMath>
      <w:r w:rsidRPr="00A2591E">
        <w:rPr>
          <w:iCs/>
          <w:kern w:val="24"/>
          <w:sz w:val="20"/>
          <w:szCs w:val="20"/>
        </w:rPr>
        <w:t>.</w:t>
      </w:r>
    </w:p>
    <w:p w14:paraId="46DA7DBB" w14:textId="3ADC8AFA" w:rsidR="00A914BE" w:rsidRPr="00A2591E" w:rsidRDefault="00240DD6" w:rsidP="00EF21D0">
      <w:pPr>
        <w:pStyle w:val="ListParagraph"/>
        <w:numPr>
          <w:ilvl w:val="0"/>
          <w:numId w:val="12"/>
        </w:numPr>
        <w:spacing w:beforeLines="100" w:before="240" w:after="0" w:line="300" w:lineRule="auto"/>
        <w:ind w:left="567" w:hanging="567"/>
        <w:jc w:val="both"/>
        <w:rPr>
          <w:sz w:val="20"/>
          <w:szCs w:val="20"/>
        </w:rPr>
      </w:pPr>
      <w:r w:rsidRPr="00A2591E">
        <w:rPr>
          <w:sz w:val="20"/>
          <w:szCs w:val="20"/>
        </w:rPr>
        <w:t xml:space="preserve">At the end </w:t>
      </w:r>
      <w:r w:rsidR="00840E5F" w:rsidRPr="00A2591E">
        <w:rPr>
          <w:sz w:val="20"/>
          <w:szCs w:val="20"/>
        </w:rPr>
        <w:t xml:space="preserve">of </w:t>
      </w:r>
      <w:r w:rsidRPr="00A2591E">
        <w:rPr>
          <w:sz w:val="20"/>
          <w:szCs w:val="20"/>
        </w:rPr>
        <w:t xml:space="preserve">each </w:t>
      </w:r>
      <w:r w:rsidR="004B7ADE" w:rsidRPr="00A2591E">
        <w:rPr>
          <w:sz w:val="20"/>
          <w:szCs w:val="20"/>
        </w:rPr>
        <w:t xml:space="preserve">time step, </w:t>
      </w:r>
      <m:oMath>
        <m:r>
          <m:rPr>
            <m:sty m:val="p"/>
          </m:rPr>
          <w:rPr>
            <w:rFonts w:ascii="Cambria Math" w:hAnsi="Cambria Math"/>
            <w:sz w:val="20"/>
            <w:szCs w:val="20"/>
          </w:rPr>
          <m:t>|</m:t>
        </m:r>
        <m:sSub>
          <m:sSubPr>
            <m:ctrlPr>
              <w:rPr>
                <w:rFonts w:ascii="Cambria Math" w:hAnsi="Cambria Math"/>
                <w:iCs/>
                <w:kern w:val="24"/>
                <w:sz w:val="20"/>
                <w:szCs w:val="20"/>
              </w:rPr>
            </m:ctrlPr>
          </m:sSubPr>
          <m:e>
            <m:acc>
              <m:accPr>
                <m:chr m:val="̇"/>
                <m:ctrlPr>
                  <w:rPr>
                    <w:rFonts w:ascii="Cambria Math" w:hAnsi="Cambria Math"/>
                    <w:i/>
                    <w:kern w:val="24"/>
                    <w:sz w:val="20"/>
                    <w:szCs w:val="20"/>
                  </w:rPr>
                </m:ctrlPr>
              </m:accPr>
              <m:e>
                <m:r>
                  <w:rPr>
                    <w:rFonts w:ascii="Cambria Math" w:hAnsi="Cambria Math"/>
                    <w:kern w:val="24"/>
                    <w:sz w:val="20"/>
                    <w:szCs w:val="20"/>
                  </w:rPr>
                  <m:t>x</m:t>
                </m:r>
              </m:e>
            </m:acc>
          </m:e>
          <m:sub>
            <m:r>
              <m:rPr>
                <m:sty m:val="p"/>
              </m:rPr>
              <w:rPr>
                <w:rFonts w:ascii="Cambria Math" w:hAnsi="Cambria Math"/>
                <w:kern w:val="24"/>
                <w:sz w:val="20"/>
                <w:szCs w:val="20"/>
              </w:rPr>
              <m:t>1</m:t>
            </m:r>
          </m:sub>
        </m:sSub>
        <m:r>
          <w:rPr>
            <w:rFonts w:ascii="Cambria Math" w:hAnsi="Cambria Math"/>
            <w:kern w:val="24"/>
            <w:sz w:val="20"/>
            <w:szCs w:val="20"/>
          </w:rPr>
          <m:t>-</m:t>
        </m:r>
        <m:sSub>
          <m:sSubPr>
            <m:ctrlPr>
              <w:rPr>
                <w:rFonts w:ascii="Cambria Math" w:hAnsi="Cambria Math"/>
                <w:iCs/>
                <w:kern w:val="24"/>
                <w:sz w:val="20"/>
                <w:szCs w:val="20"/>
              </w:rPr>
            </m:ctrlPr>
          </m:sSubPr>
          <m:e>
            <m:acc>
              <m:accPr>
                <m:chr m:val="̇"/>
                <m:ctrlPr>
                  <w:rPr>
                    <w:rFonts w:ascii="Cambria Math" w:hAnsi="Cambria Math"/>
                    <w:iCs/>
                    <w:kern w:val="24"/>
                    <w:sz w:val="20"/>
                    <w:szCs w:val="20"/>
                  </w:rPr>
                </m:ctrlPr>
              </m:accPr>
              <m:e>
                <m:r>
                  <w:rPr>
                    <w:rFonts w:ascii="Cambria Math" w:hAnsi="Cambria Math"/>
                    <w:kern w:val="24"/>
                    <w:sz w:val="20"/>
                    <w:szCs w:val="20"/>
                  </w:rPr>
                  <m:t>u</m:t>
                </m:r>
              </m:e>
            </m:acc>
          </m:e>
          <m:sub>
            <m:r>
              <m:rPr>
                <m:sty m:val="p"/>
              </m:rPr>
              <w:rPr>
                <w:rFonts w:ascii="Cambria Math" w:hAnsi="Cambria Math"/>
                <w:kern w:val="24"/>
                <w:sz w:val="20"/>
                <w:szCs w:val="20"/>
              </w:rPr>
              <m:t>h1</m:t>
            </m:r>
          </m:sub>
        </m:sSub>
        <m:r>
          <w:rPr>
            <w:rFonts w:ascii="Cambria Math" w:hAnsi="Cambria Math"/>
            <w:kern w:val="24"/>
            <w:sz w:val="20"/>
            <w:szCs w:val="20"/>
          </w:rPr>
          <m:t>|≥</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1</m:t>
            </m:r>
          </m:sub>
        </m:sSub>
      </m:oMath>
      <w:r w:rsidR="008A784D" w:rsidRPr="00A2591E">
        <w:rPr>
          <w:iCs/>
          <w:kern w:val="24"/>
          <w:sz w:val="20"/>
          <w:szCs w:val="20"/>
        </w:rPr>
        <w:t xml:space="preserve"> (</w:t>
      </w:r>
      <m:oMath>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1</m:t>
            </m:r>
          </m:sub>
        </m:sSub>
      </m:oMath>
      <w:r w:rsidR="00422285" w:rsidRPr="00A2591E">
        <w:rPr>
          <w:rFonts w:hint="eastAsia"/>
          <w:sz w:val="20"/>
          <w:szCs w:val="20"/>
        </w:rPr>
        <w:t xml:space="preserve"> is </w:t>
      </w:r>
      <w:r w:rsidR="008A784D" w:rsidRPr="00A2591E">
        <w:rPr>
          <w:iCs/>
          <w:kern w:val="24"/>
          <w:sz w:val="20"/>
          <w:szCs w:val="20"/>
        </w:rPr>
        <w:t>a very small positive number wh</w:t>
      </w:r>
      <w:r w:rsidR="00A500B2" w:rsidRPr="00A2591E">
        <w:rPr>
          <w:iCs/>
          <w:kern w:val="24"/>
          <w:sz w:val="20"/>
          <w:szCs w:val="20"/>
        </w:rPr>
        <w:t>i</w:t>
      </w:r>
      <w:r w:rsidR="00A500B2" w:rsidRPr="00A2591E">
        <w:rPr>
          <w:rFonts w:hint="eastAsia"/>
          <w:iCs/>
          <w:kern w:val="24"/>
          <w:sz w:val="20"/>
          <w:szCs w:val="20"/>
        </w:rPr>
        <w:t>ch</w:t>
      </w:r>
      <w:r w:rsidR="008A784D" w:rsidRPr="00A2591E">
        <w:rPr>
          <w:iCs/>
          <w:kern w:val="24"/>
          <w:sz w:val="20"/>
          <w:szCs w:val="20"/>
        </w:rPr>
        <w:t xml:space="preserve"> controls accuracy</w:t>
      </w:r>
      <w:r w:rsidR="00983B97" w:rsidRPr="00A2591E">
        <w:rPr>
          <w:iCs/>
          <w:kern w:val="24"/>
          <w:sz w:val="20"/>
          <w:szCs w:val="20"/>
        </w:rPr>
        <w:t>,</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1</m:t>
            </m:r>
          </m:sub>
        </m:sSub>
        <m:r>
          <w:rPr>
            <w:rFonts w:ascii="Cambria Math" w:hAnsi="Cambria Math"/>
            <w:sz w:val="20"/>
            <w:szCs w:val="20"/>
          </w:rPr>
          <m:t>=1</m:t>
        </m:r>
        <m:r>
          <m:rPr>
            <m:sty m:val="p"/>
          </m:rPr>
          <w:rPr>
            <w:rFonts w:ascii="Cambria Math" w:hAnsi="Cambria Math"/>
            <w:sz w:val="20"/>
            <w:szCs w:val="20"/>
          </w:rPr>
          <m:t>×</m:t>
        </m:r>
        <m:sSup>
          <m:sSupPr>
            <m:ctrlPr>
              <w:rPr>
                <w:rFonts w:ascii="Cambria Math" w:hAnsi="Cambria Math"/>
                <w:sz w:val="20"/>
                <w:szCs w:val="20"/>
              </w:rPr>
            </m:ctrlPr>
          </m:sSupPr>
          <m:e>
            <m:r>
              <m:rPr>
                <m:sty m:val="p"/>
              </m:rPr>
              <w:rPr>
                <w:rFonts w:ascii="Cambria Math" w:hAnsi="Cambria Math"/>
                <w:sz w:val="20"/>
                <w:szCs w:val="20"/>
              </w:rPr>
              <m:t>10</m:t>
            </m:r>
          </m:e>
          <m:sup>
            <m:r>
              <w:rPr>
                <w:rFonts w:ascii="Cambria Math" w:hAnsi="Cambria Math"/>
                <w:sz w:val="20"/>
                <w:szCs w:val="20"/>
              </w:rPr>
              <m:t>-5</m:t>
            </m:r>
          </m:sup>
        </m:sSup>
      </m:oMath>
      <w:r w:rsidR="008A784D" w:rsidRPr="00A2591E">
        <w:rPr>
          <w:iCs/>
          <w:kern w:val="24"/>
          <w:sz w:val="20"/>
          <w:szCs w:val="20"/>
        </w:rPr>
        <w:t xml:space="preserve">) </w:t>
      </w:r>
      <w:r w:rsidR="00A914BE" w:rsidRPr="00A2591E">
        <w:rPr>
          <w:sz w:val="20"/>
          <w:szCs w:val="20"/>
        </w:rPr>
        <w:t>is checked</w:t>
      </w:r>
      <w:r w:rsidR="00AC2721" w:rsidRPr="00A2591E">
        <w:rPr>
          <w:sz w:val="20"/>
          <w:szCs w:val="20"/>
        </w:rPr>
        <w:t>.</w:t>
      </w:r>
    </w:p>
    <w:p w14:paraId="471645A0" w14:textId="77777777" w:rsidR="008A784D" w:rsidRPr="00A2591E" w:rsidRDefault="004B7ADE" w:rsidP="00EF21D0">
      <w:pPr>
        <w:pStyle w:val="ListParagraph"/>
        <w:numPr>
          <w:ilvl w:val="0"/>
          <w:numId w:val="12"/>
        </w:numPr>
        <w:spacing w:beforeLines="100" w:before="240" w:after="0" w:line="300" w:lineRule="auto"/>
        <w:ind w:left="567" w:hanging="567"/>
        <w:jc w:val="both"/>
        <w:rPr>
          <w:sz w:val="20"/>
          <w:szCs w:val="20"/>
        </w:rPr>
      </w:pPr>
      <w:r w:rsidRPr="00A2591E">
        <w:rPr>
          <w:sz w:val="20"/>
          <w:szCs w:val="20"/>
        </w:rPr>
        <w:t xml:space="preserve">If </w:t>
      </w:r>
      <w:r w:rsidR="008A784D" w:rsidRPr="00A2591E">
        <w:rPr>
          <w:sz w:val="20"/>
          <w:szCs w:val="20"/>
        </w:rPr>
        <w:t>the above inequality</w:t>
      </w:r>
      <w:r w:rsidRPr="00A2591E">
        <w:rPr>
          <w:sz w:val="20"/>
          <w:szCs w:val="20"/>
        </w:rPr>
        <w:t xml:space="preserve"> is satisfied, slips continues and </w:t>
      </w:r>
      <w:r w:rsidR="008A784D" w:rsidRPr="00A2591E">
        <w:rPr>
          <w:sz w:val="20"/>
          <w:szCs w:val="20"/>
        </w:rPr>
        <w:t xml:space="preserve">go back to step </w:t>
      </w:r>
      <w:r w:rsidR="00003310" w:rsidRPr="00A2591E">
        <w:rPr>
          <w:sz w:val="20"/>
          <w:szCs w:val="20"/>
        </w:rPr>
        <w:t xml:space="preserve">2 with </w:t>
      </w:r>
      <w:r w:rsidR="008A784D" w:rsidRPr="00A2591E">
        <w:rPr>
          <w:sz w:val="20"/>
          <w:szCs w:val="20"/>
        </w:rPr>
        <w:t>time step</w:t>
      </w:r>
      <w:r w:rsidR="00003310" w:rsidRPr="00A2591E">
        <w:rPr>
          <w:sz w:val="20"/>
          <w:szCs w:val="20"/>
        </w:rPr>
        <w:t>ping forward</w:t>
      </w:r>
      <w:r w:rsidR="008A784D" w:rsidRPr="00A2591E">
        <w:rPr>
          <w:sz w:val="20"/>
          <w:szCs w:val="20"/>
        </w:rPr>
        <w:t xml:space="preserve">. </w:t>
      </w:r>
    </w:p>
    <w:p w14:paraId="3C79EB09" w14:textId="6D74B486" w:rsidR="00003310" w:rsidRPr="00A2591E" w:rsidRDefault="008A784D" w:rsidP="00EF21D0">
      <w:pPr>
        <w:pStyle w:val="ListParagraph"/>
        <w:numPr>
          <w:ilvl w:val="0"/>
          <w:numId w:val="12"/>
        </w:numPr>
        <w:spacing w:beforeLines="100" w:before="240" w:after="0" w:line="300" w:lineRule="auto"/>
        <w:ind w:left="567" w:hanging="567"/>
        <w:jc w:val="both"/>
        <w:rPr>
          <w:sz w:val="20"/>
          <w:szCs w:val="20"/>
        </w:rPr>
      </w:pPr>
      <w:r w:rsidRPr="00A2591E">
        <w:rPr>
          <w:sz w:val="20"/>
          <w:szCs w:val="20"/>
        </w:rPr>
        <w:t xml:space="preserve">If </w:t>
      </w:r>
      <m:oMath>
        <m:d>
          <m:dPr>
            <m:begChr m:val="|"/>
            <m:endChr m:val="|"/>
            <m:ctrlPr>
              <w:rPr>
                <w:rFonts w:ascii="Cambria Math" w:hAnsi="Cambria Math"/>
                <w:sz w:val="20"/>
                <w:szCs w:val="20"/>
              </w:rPr>
            </m:ctrlPr>
          </m:dPr>
          <m:e>
            <m:sSub>
              <m:sSubPr>
                <m:ctrlPr>
                  <w:rPr>
                    <w:rFonts w:ascii="Cambria Math" w:hAnsi="Cambria Math"/>
                    <w:iCs/>
                    <w:kern w:val="24"/>
                    <w:sz w:val="20"/>
                    <w:szCs w:val="20"/>
                  </w:rPr>
                </m:ctrlPr>
              </m:sSubPr>
              <m:e>
                <m:acc>
                  <m:accPr>
                    <m:chr m:val="̇"/>
                    <m:ctrlPr>
                      <w:rPr>
                        <w:rFonts w:ascii="Cambria Math" w:hAnsi="Cambria Math"/>
                        <w:i/>
                        <w:kern w:val="24"/>
                        <w:sz w:val="20"/>
                        <w:szCs w:val="20"/>
                      </w:rPr>
                    </m:ctrlPr>
                  </m:accPr>
                  <m:e>
                    <m:r>
                      <w:rPr>
                        <w:rFonts w:ascii="Cambria Math" w:hAnsi="Cambria Math"/>
                        <w:kern w:val="24"/>
                        <w:sz w:val="20"/>
                        <w:szCs w:val="20"/>
                      </w:rPr>
                      <m:t>x</m:t>
                    </m:r>
                  </m:e>
                </m:acc>
              </m:e>
              <m:sub>
                <m:r>
                  <m:rPr>
                    <m:sty m:val="p"/>
                  </m:rPr>
                  <w:rPr>
                    <w:rFonts w:ascii="Cambria Math" w:hAnsi="Cambria Math"/>
                    <w:kern w:val="24"/>
                    <w:sz w:val="20"/>
                    <w:szCs w:val="20"/>
                  </w:rPr>
                  <m:t>1</m:t>
                </m:r>
              </m:sub>
            </m:sSub>
            <m:r>
              <w:rPr>
                <w:rFonts w:ascii="Cambria Math" w:hAnsi="Cambria Math"/>
                <w:kern w:val="24"/>
                <w:sz w:val="20"/>
                <w:szCs w:val="20"/>
              </w:rPr>
              <m:t>-</m:t>
            </m:r>
            <m:sSub>
              <m:sSubPr>
                <m:ctrlPr>
                  <w:rPr>
                    <w:rFonts w:ascii="Cambria Math" w:hAnsi="Cambria Math"/>
                    <w:iCs/>
                    <w:kern w:val="24"/>
                    <w:sz w:val="20"/>
                    <w:szCs w:val="20"/>
                  </w:rPr>
                </m:ctrlPr>
              </m:sSubPr>
              <m:e>
                <m:acc>
                  <m:accPr>
                    <m:chr m:val="̇"/>
                    <m:ctrlPr>
                      <w:rPr>
                        <w:rFonts w:ascii="Cambria Math" w:hAnsi="Cambria Math"/>
                        <w:iCs/>
                        <w:kern w:val="24"/>
                        <w:sz w:val="20"/>
                        <w:szCs w:val="20"/>
                      </w:rPr>
                    </m:ctrlPr>
                  </m:accPr>
                  <m:e>
                    <m:r>
                      <w:rPr>
                        <w:rFonts w:ascii="Cambria Math" w:hAnsi="Cambria Math"/>
                        <w:kern w:val="24"/>
                        <w:sz w:val="20"/>
                        <w:szCs w:val="20"/>
                      </w:rPr>
                      <m:t>u</m:t>
                    </m:r>
                  </m:e>
                </m:acc>
              </m:e>
              <m:sub>
                <m:r>
                  <m:rPr>
                    <m:sty m:val="p"/>
                  </m:rPr>
                  <w:rPr>
                    <w:rFonts w:ascii="Cambria Math" w:hAnsi="Cambria Math"/>
                    <w:kern w:val="24"/>
                    <w:sz w:val="20"/>
                    <w:szCs w:val="20"/>
                  </w:rPr>
                  <m:t>h1</m:t>
                </m:r>
              </m:sub>
            </m:sSub>
            <m:ctrlPr>
              <w:rPr>
                <w:rFonts w:ascii="Cambria Math" w:hAnsi="Cambria Math"/>
                <w:i/>
                <w:kern w:val="24"/>
                <w:sz w:val="20"/>
                <w:szCs w:val="20"/>
              </w:rPr>
            </m:ctrlPr>
          </m:e>
        </m:d>
        <m:r>
          <w:rPr>
            <w:rFonts w:ascii="Cambria Math" w:hAnsi="Cambria Math"/>
            <w:kern w:val="24"/>
            <w:sz w:val="20"/>
            <w:szCs w:val="20"/>
          </w:rPr>
          <m:t>&lt;</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1</m:t>
            </m:r>
          </m:sub>
        </m:sSub>
      </m:oMath>
      <w:r w:rsidR="003D5510" w:rsidRPr="00A2591E">
        <w:rPr>
          <w:rFonts w:hint="eastAsia"/>
          <w:sz w:val="20"/>
          <w:szCs w:val="20"/>
        </w:rPr>
        <w:t xml:space="preserve"> </w:t>
      </w:r>
      <w:r w:rsidR="00FE3207" w:rsidRPr="00A2591E">
        <w:rPr>
          <w:sz w:val="20"/>
          <w:szCs w:val="20"/>
        </w:rPr>
        <w:t>and</w:t>
      </w:r>
      <m:oMath>
        <m:r>
          <m:rPr>
            <m:sty m:val="p"/>
          </m:rPr>
          <w:rPr>
            <w:rFonts w:ascii="Cambria Math" w:hAnsi="Cambria Math" w:hint="eastAsia"/>
            <w:sz w:val="20"/>
            <w:szCs w:val="20"/>
          </w:rPr>
          <m:t xml:space="preserve"> </m:t>
        </m:r>
        <m:sSub>
          <m:sSubPr>
            <m:ctrlPr>
              <w:rPr>
                <w:rFonts w:ascii="Cambria Math" w:hAnsi="Cambria Math"/>
                <w:iCs/>
                <w:kern w:val="24"/>
                <w:sz w:val="20"/>
                <w:szCs w:val="20"/>
              </w:rPr>
            </m:ctrlPr>
          </m:sSubPr>
          <m:e>
            <m:r>
              <w:rPr>
                <w:rFonts w:ascii="Cambria Math" w:hAnsi="Cambria Math"/>
                <w:kern w:val="24"/>
                <w:sz w:val="20"/>
                <w:szCs w:val="20"/>
              </w:rPr>
              <m:t>|f</m:t>
            </m:r>
          </m:e>
          <m:sub>
            <m:r>
              <m:rPr>
                <m:sty m:val="p"/>
              </m:rPr>
              <w:rPr>
                <w:rFonts w:ascii="Cambria Math" w:hAnsi="Cambria Math"/>
                <w:kern w:val="24"/>
                <w:sz w:val="20"/>
                <w:szCs w:val="20"/>
              </w:rPr>
              <m:t>1</m:t>
            </m:r>
          </m:sub>
        </m:sSub>
        <m:r>
          <m:rPr>
            <m:sty m:val="p"/>
          </m:rPr>
          <w:rPr>
            <w:rFonts w:ascii="Cambria Math" w:hAnsi="Cambria Math"/>
            <w:kern w:val="24"/>
            <w:sz w:val="20"/>
            <w:szCs w:val="20"/>
          </w:rPr>
          <m:t>|</m:t>
        </m:r>
        <m:r>
          <m:rPr>
            <m:sty m:val="p"/>
          </m:rPr>
          <w:rPr>
            <w:rFonts w:ascii="Cambria Math" w:hAnsi="Cambria Math" w:hint="eastAsia"/>
            <w:kern w:val="24"/>
            <w:sz w:val="20"/>
            <w:szCs w:val="20"/>
          </w:rPr>
          <m:t>&lt;</m:t>
        </m:r>
        <m:sSub>
          <m:sSubPr>
            <m:ctrlPr>
              <w:rPr>
                <w:rFonts w:ascii="Cambria Math" w:hAnsi="Cambria Math"/>
                <w:i/>
                <w:sz w:val="20"/>
                <w:szCs w:val="20"/>
              </w:rPr>
            </m:ctrlPr>
          </m:sSubPr>
          <m:e>
            <m:r>
              <w:rPr>
                <w:rFonts w:ascii="Cambria Math" w:hAnsi="Cambria Math"/>
                <w:sz w:val="20"/>
                <w:szCs w:val="20"/>
              </w:rPr>
              <m:t>μ</m:t>
            </m:r>
          </m:e>
          <m:sub>
            <m:r>
              <m:rPr>
                <m:sty m:val="p"/>
              </m:rPr>
              <w:rPr>
                <w:rFonts w:ascii="Cambria Math" w:hAnsi="Cambria Math"/>
                <w:sz w:val="20"/>
                <w:szCs w:val="20"/>
              </w:rPr>
              <m:t>s</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oMath>
      <w:r w:rsidR="00DF3A29" w:rsidRPr="00A2591E">
        <w:rPr>
          <w:rFonts w:hint="eastAsia"/>
          <w:sz w:val="20"/>
          <w:szCs w:val="20"/>
        </w:rPr>
        <w:t xml:space="preserve">, </w:t>
      </w:r>
      <w:r w:rsidR="00003310" w:rsidRPr="00A2591E">
        <w:rPr>
          <w:sz w:val="20"/>
          <w:szCs w:val="20"/>
        </w:rPr>
        <w:t>sticking takes place and then go to step 8.</w:t>
      </w:r>
      <w:r w:rsidR="00DF3A29" w:rsidRPr="00A2591E">
        <w:rPr>
          <w:sz w:val="20"/>
          <w:szCs w:val="20"/>
        </w:rPr>
        <w:t xml:space="preserve"> If </w:t>
      </w:r>
      <m:oMath>
        <m:d>
          <m:dPr>
            <m:begChr m:val="|"/>
            <m:endChr m:val="|"/>
            <m:ctrlPr>
              <w:rPr>
                <w:rFonts w:ascii="Cambria Math" w:hAnsi="Cambria Math"/>
                <w:sz w:val="20"/>
                <w:szCs w:val="20"/>
              </w:rPr>
            </m:ctrlPr>
          </m:dPr>
          <m:e>
            <m:sSub>
              <m:sSubPr>
                <m:ctrlPr>
                  <w:rPr>
                    <w:rFonts w:ascii="Cambria Math" w:hAnsi="Cambria Math"/>
                    <w:iCs/>
                    <w:kern w:val="24"/>
                    <w:sz w:val="20"/>
                    <w:szCs w:val="20"/>
                  </w:rPr>
                </m:ctrlPr>
              </m:sSubPr>
              <m:e>
                <m:acc>
                  <m:accPr>
                    <m:chr m:val="̇"/>
                    <m:ctrlPr>
                      <w:rPr>
                        <w:rFonts w:ascii="Cambria Math" w:hAnsi="Cambria Math"/>
                        <w:i/>
                        <w:kern w:val="24"/>
                        <w:sz w:val="20"/>
                        <w:szCs w:val="20"/>
                      </w:rPr>
                    </m:ctrlPr>
                  </m:accPr>
                  <m:e>
                    <m:r>
                      <w:rPr>
                        <w:rFonts w:ascii="Cambria Math" w:hAnsi="Cambria Math"/>
                        <w:kern w:val="24"/>
                        <w:sz w:val="20"/>
                        <w:szCs w:val="20"/>
                      </w:rPr>
                      <m:t>x</m:t>
                    </m:r>
                  </m:e>
                </m:acc>
              </m:e>
              <m:sub>
                <m:r>
                  <m:rPr>
                    <m:sty m:val="p"/>
                  </m:rPr>
                  <w:rPr>
                    <w:rFonts w:ascii="Cambria Math" w:hAnsi="Cambria Math"/>
                    <w:kern w:val="24"/>
                    <w:sz w:val="20"/>
                    <w:szCs w:val="20"/>
                  </w:rPr>
                  <m:t>1</m:t>
                </m:r>
              </m:sub>
            </m:sSub>
            <m:r>
              <w:rPr>
                <w:rFonts w:ascii="Cambria Math" w:hAnsi="Cambria Math"/>
                <w:kern w:val="24"/>
                <w:sz w:val="20"/>
                <w:szCs w:val="20"/>
              </w:rPr>
              <m:t>-</m:t>
            </m:r>
            <m:sSub>
              <m:sSubPr>
                <m:ctrlPr>
                  <w:rPr>
                    <w:rFonts w:ascii="Cambria Math" w:hAnsi="Cambria Math"/>
                    <w:iCs/>
                    <w:kern w:val="24"/>
                    <w:sz w:val="20"/>
                    <w:szCs w:val="20"/>
                  </w:rPr>
                </m:ctrlPr>
              </m:sSubPr>
              <m:e>
                <m:acc>
                  <m:accPr>
                    <m:chr m:val="̇"/>
                    <m:ctrlPr>
                      <w:rPr>
                        <w:rFonts w:ascii="Cambria Math" w:hAnsi="Cambria Math"/>
                        <w:iCs/>
                        <w:kern w:val="24"/>
                        <w:sz w:val="20"/>
                        <w:szCs w:val="20"/>
                      </w:rPr>
                    </m:ctrlPr>
                  </m:accPr>
                  <m:e>
                    <m:r>
                      <w:rPr>
                        <w:rFonts w:ascii="Cambria Math" w:hAnsi="Cambria Math"/>
                        <w:kern w:val="24"/>
                        <w:sz w:val="20"/>
                        <w:szCs w:val="20"/>
                      </w:rPr>
                      <m:t>u</m:t>
                    </m:r>
                  </m:e>
                </m:acc>
              </m:e>
              <m:sub>
                <m:r>
                  <m:rPr>
                    <m:sty m:val="p"/>
                  </m:rPr>
                  <w:rPr>
                    <w:rFonts w:ascii="Cambria Math" w:hAnsi="Cambria Math"/>
                    <w:kern w:val="24"/>
                    <w:sz w:val="20"/>
                    <w:szCs w:val="20"/>
                  </w:rPr>
                  <m:t>h1</m:t>
                </m:r>
              </m:sub>
            </m:sSub>
            <m:ctrlPr>
              <w:rPr>
                <w:rFonts w:ascii="Cambria Math" w:hAnsi="Cambria Math"/>
                <w:i/>
                <w:kern w:val="24"/>
                <w:sz w:val="20"/>
                <w:szCs w:val="20"/>
              </w:rPr>
            </m:ctrlPr>
          </m:e>
        </m:d>
        <m:r>
          <w:rPr>
            <w:rFonts w:ascii="Cambria Math" w:hAnsi="Cambria Math"/>
            <w:kern w:val="24"/>
            <w:sz w:val="20"/>
            <w:szCs w:val="20"/>
          </w:rPr>
          <m:t>&lt;</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1</m:t>
            </m:r>
          </m:sub>
        </m:sSub>
      </m:oMath>
      <w:r w:rsidR="00FE3207" w:rsidRPr="00A2591E">
        <w:rPr>
          <w:sz w:val="20"/>
          <w:szCs w:val="20"/>
        </w:rPr>
        <w:t xml:space="preserve"> and</w:t>
      </w:r>
      <m:oMath>
        <m:r>
          <m:rPr>
            <m:sty m:val="p"/>
          </m:rPr>
          <w:rPr>
            <w:rFonts w:ascii="Cambria Math" w:hAnsi="Cambria Math" w:hint="eastAsia"/>
            <w:sz w:val="20"/>
            <w:szCs w:val="20"/>
          </w:rPr>
          <m:t xml:space="preserve"> </m:t>
        </m:r>
        <m:sSub>
          <m:sSubPr>
            <m:ctrlPr>
              <w:rPr>
                <w:rFonts w:ascii="Cambria Math" w:hAnsi="Cambria Math"/>
                <w:iCs/>
                <w:kern w:val="24"/>
                <w:sz w:val="20"/>
                <w:szCs w:val="20"/>
              </w:rPr>
            </m:ctrlPr>
          </m:sSubPr>
          <m:e>
            <m:r>
              <w:rPr>
                <w:rFonts w:ascii="Cambria Math" w:hAnsi="Cambria Math"/>
                <w:kern w:val="24"/>
                <w:sz w:val="20"/>
                <w:szCs w:val="20"/>
              </w:rPr>
              <m:t>|f</m:t>
            </m:r>
          </m:e>
          <m:sub>
            <m:r>
              <m:rPr>
                <m:sty m:val="p"/>
              </m:rPr>
              <w:rPr>
                <w:rFonts w:ascii="Cambria Math" w:hAnsi="Cambria Math"/>
                <w:kern w:val="24"/>
                <w:sz w:val="20"/>
                <w:szCs w:val="20"/>
              </w:rPr>
              <m:t>1</m:t>
            </m:r>
          </m:sub>
        </m:sSub>
        <m:r>
          <m:rPr>
            <m:sty m:val="p"/>
          </m:rPr>
          <w:rPr>
            <w:rFonts w:ascii="Cambria Math" w:hAnsi="Cambria Math"/>
            <w:kern w:val="24"/>
            <w:sz w:val="20"/>
            <w:szCs w:val="20"/>
          </w:rPr>
          <m:t>|≥</m:t>
        </m:r>
        <m:sSub>
          <m:sSubPr>
            <m:ctrlPr>
              <w:rPr>
                <w:rFonts w:ascii="Cambria Math" w:hAnsi="Cambria Math"/>
                <w:i/>
                <w:sz w:val="20"/>
                <w:szCs w:val="20"/>
              </w:rPr>
            </m:ctrlPr>
          </m:sSubPr>
          <m:e>
            <m:r>
              <w:rPr>
                <w:rFonts w:ascii="Cambria Math" w:hAnsi="Cambria Math"/>
                <w:sz w:val="20"/>
                <w:szCs w:val="20"/>
              </w:rPr>
              <m:t>μ</m:t>
            </m:r>
          </m:e>
          <m:sub>
            <m:r>
              <m:rPr>
                <m:sty m:val="p"/>
              </m:rPr>
              <w:rPr>
                <w:rFonts w:ascii="Cambria Math" w:hAnsi="Cambria Math"/>
                <w:sz w:val="20"/>
                <w:szCs w:val="20"/>
              </w:rPr>
              <m:t>s</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oMath>
      <w:r w:rsidR="00DF3A29" w:rsidRPr="00A2591E">
        <w:rPr>
          <w:rFonts w:hint="eastAsia"/>
          <w:sz w:val="20"/>
          <w:szCs w:val="20"/>
        </w:rPr>
        <w:t>,</w:t>
      </w:r>
      <w:r w:rsidR="00015661" w:rsidRPr="00A2591E">
        <w:rPr>
          <w:sz w:val="20"/>
          <w:szCs w:val="20"/>
        </w:rPr>
        <w:t xml:space="preserve"> </w:t>
      </w:r>
      <w:r w:rsidR="00DF3A29" w:rsidRPr="00A2591E">
        <w:rPr>
          <w:sz w:val="20"/>
          <w:szCs w:val="20"/>
        </w:rPr>
        <w:t>slips continues,</w:t>
      </w:r>
      <w:r w:rsidR="00015661" w:rsidRPr="00A2591E">
        <w:rPr>
          <w:sz w:val="20"/>
          <w:szCs w:val="20"/>
        </w:rPr>
        <w:t xml:space="preserve"> </w:t>
      </w:r>
      <w:r w:rsidR="00DF3A29" w:rsidRPr="00A2591E">
        <w:rPr>
          <w:sz w:val="20"/>
          <w:szCs w:val="20"/>
        </w:rPr>
        <w:t xml:space="preserve">and the </w:t>
      </w:r>
      <w:r w:rsidR="009F02F8" w:rsidRPr="00A2591E">
        <w:rPr>
          <w:sz w:val="20"/>
          <w:szCs w:val="20"/>
        </w:rPr>
        <w:t xml:space="preserve">direction of the </w:t>
      </w:r>
      <w:r w:rsidR="00DF3A29" w:rsidRPr="00A2591E">
        <w:rPr>
          <w:sz w:val="20"/>
          <w:szCs w:val="20"/>
        </w:rPr>
        <w:t xml:space="preserve">friction </w:t>
      </w:r>
      <w:r w:rsidR="009F02F8" w:rsidRPr="00A2591E">
        <w:rPr>
          <w:sz w:val="20"/>
          <w:szCs w:val="20"/>
        </w:rPr>
        <w:t xml:space="preserve">force </w:t>
      </w:r>
      <w:r w:rsidR="00DF3A29" w:rsidRPr="00A2591E">
        <w:rPr>
          <w:sz w:val="20"/>
          <w:szCs w:val="20"/>
        </w:rPr>
        <w:t>is reverse</w:t>
      </w:r>
      <w:r w:rsidR="009F02F8" w:rsidRPr="00A2591E">
        <w:rPr>
          <w:sz w:val="20"/>
          <w:szCs w:val="20"/>
        </w:rPr>
        <w:t>d</w:t>
      </w:r>
      <w:r w:rsidR="0021793E" w:rsidRPr="00A2591E">
        <w:rPr>
          <w:sz w:val="20"/>
          <w:szCs w:val="20"/>
        </w:rPr>
        <w:t>, go back to step2</w:t>
      </w:r>
      <w:r w:rsidR="00DF3A29" w:rsidRPr="00A2591E">
        <w:rPr>
          <w:sz w:val="20"/>
          <w:szCs w:val="20"/>
        </w:rPr>
        <w:t>.</w:t>
      </w:r>
    </w:p>
    <w:p w14:paraId="2C3A7EEE" w14:textId="4334DA42" w:rsidR="00557B00" w:rsidRPr="00A2591E" w:rsidRDefault="00F96E3E" w:rsidP="00EF21D0">
      <w:pPr>
        <w:pStyle w:val="ListParagraph"/>
        <w:numPr>
          <w:ilvl w:val="0"/>
          <w:numId w:val="12"/>
        </w:numPr>
        <w:spacing w:beforeLines="100" w:before="240" w:after="0" w:line="300" w:lineRule="auto"/>
        <w:ind w:left="567" w:hanging="567"/>
        <w:jc w:val="both"/>
        <w:rPr>
          <w:sz w:val="20"/>
          <w:szCs w:val="20"/>
        </w:rPr>
      </w:pPr>
      <w:r w:rsidRPr="00A2591E">
        <w:rPr>
          <w:sz w:val="20"/>
          <w:szCs w:val="20"/>
        </w:rPr>
        <w:t>Solving equation (</w:t>
      </w:r>
      <w:r w:rsidR="00714622" w:rsidRPr="00A2591E">
        <w:rPr>
          <w:sz w:val="20"/>
          <w:szCs w:val="20"/>
        </w:rPr>
        <w:t>13</w:t>
      </w:r>
      <w:r w:rsidRPr="00A2591E">
        <w:rPr>
          <w:sz w:val="20"/>
          <w:szCs w:val="20"/>
        </w:rPr>
        <w:t xml:space="preserve">) to get friction force </w:t>
      </w:r>
      <m:oMath>
        <m:sSub>
          <m:sSubPr>
            <m:ctrlPr>
              <w:rPr>
                <w:rFonts w:ascii="Cambria Math" w:hAnsi="Cambria Math"/>
                <w:iCs/>
                <w:kern w:val="24"/>
                <w:sz w:val="20"/>
                <w:szCs w:val="20"/>
              </w:rPr>
            </m:ctrlPr>
          </m:sSubPr>
          <m:e>
            <m:r>
              <w:rPr>
                <w:rFonts w:ascii="Cambria Math" w:hAnsi="Cambria Math"/>
                <w:kern w:val="24"/>
                <w:sz w:val="20"/>
                <w:szCs w:val="20"/>
              </w:rPr>
              <m:t>f</m:t>
            </m:r>
          </m:e>
          <m:sub>
            <m:r>
              <m:rPr>
                <m:sty m:val="p"/>
              </m:rPr>
              <w:rPr>
                <w:rFonts w:ascii="Cambria Math" w:hAnsi="Cambria Math"/>
                <w:kern w:val="24"/>
                <w:sz w:val="20"/>
                <w:szCs w:val="20"/>
              </w:rPr>
              <m:t>1</m:t>
            </m:r>
          </m:sub>
        </m:sSub>
      </m:oMath>
      <w:r w:rsidRPr="00A2591E">
        <w:rPr>
          <w:iCs/>
          <w:kern w:val="24"/>
          <w:sz w:val="20"/>
          <w:szCs w:val="20"/>
        </w:rPr>
        <w:t xml:space="preserve">. At the end of each time step, check whether </w:t>
      </w:r>
      <m:oMath>
        <m:r>
          <m:rPr>
            <m:sty m:val="p"/>
          </m:rPr>
          <w:rPr>
            <w:rFonts w:ascii="Cambria Math" w:hAnsi="Cambria Math"/>
            <w:kern w:val="24"/>
            <w:sz w:val="20"/>
            <w:szCs w:val="20"/>
          </w:rPr>
          <m:t>|</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m:rPr>
                <m:sty m:val="p"/>
              </m:rPr>
              <w:rPr>
                <w:rFonts w:ascii="Cambria Math" w:hAnsi="Cambria Math"/>
                <w:sz w:val="20"/>
                <w:szCs w:val="20"/>
              </w:rPr>
              <m:t>s</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r>
          <w:rPr>
            <w:rFonts w:ascii="Cambria Math" w:hAnsi="Cambria Math"/>
            <w:sz w:val="20"/>
            <w:szCs w:val="20"/>
          </w:rPr>
          <m:t>&lt;</m:t>
        </m:r>
        <w:bookmarkStart w:id="17" w:name="OLE_LINK25"/>
        <w:bookmarkStart w:id="18" w:name="OLE_LINK26"/>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2</m:t>
            </m:r>
          </m:sub>
        </m:sSub>
      </m:oMath>
      <w:bookmarkEnd w:id="17"/>
      <w:bookmarkEnd w:id="18"/>
      <w:r w:rsidR="00AE3DB6" w:rsidRPr="00A2591E">
        <w:rPr>
          <w:sz w:val="20"/>
          <w:szCs w:val="20"/>
        </w:rPr>
        <w:t xml:space="preserve"> (</w:t>
      </w:r>
      <m:oMath>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2</m:t>
            </m:r>
          </m:sub>
        </m:sSub>
      </m:oMath>
      <w:r w:rsidR="006E6887" w:rsidRPr="00A2591E">
        <w:rPr>
          <w:rFonts w:hint="eastAsia"/>
          <w:sz w:val="20"/>
          <w:szCs w:val="20"/>
        </w:rPr>
        <w:t xml:space="preserve"> is </w:t>
      </w:r>
      <w:r w:rsidR="00AE3DB6" w:rsidRPr="00A2591E">
        <w:rPr>
          <w:sz w:val="20"/>
          <w:szCs w:val="20"/>
        </w:rPr>
        <w:t>a very small positive number that control</w:t>
      </w:r>
      <w:r w:rsidR="007F6EBD" w:rsidRPr="00A2591E">
        <w:rPr>
          <w:sz w:val="20"/>
          <w:szCs w:val="20"/>
        </w:rPr>
        <w:t>s</w:t>
      </w:r>
      <w:r w:rsidR="00AE3DB6" w:rsidRPr="00A2591E">
        <w:rPr>
          <w:sz w:val="20"/>
          <w:szCs w:val="20"/>
        </w:rPr>
        <w:t xml:space="preserve"> accuracy</w:t>
      </w:r>
      <w:r w:rsidR="006E6887" w:rsidRPr="00A2591E">
        <w:rPr>
          <w:sz w:val="20"/>
          <w:szCs w:val="20"/>
        </w:rPr>
        <w:t xml:space="preserve">, </w:t>
      </w:r>
      <m:oMath>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2</m:t>
            </m:r>
          </m:sub>
        </m:sSub>
        <m:r>
          <w:rPr>
            <w:rFonts w:ascii="Cambria Math" w:hAnsi="Cambria Math"/>
            <w:sz w:val="20"/>
            <w:szCs w:val="20"/>
          </w:rPr>
          <m:t>=1</m:t>
        </m:r>
        <m:r>
          <m:rPr>
            <m:sty m:val="p"/>
          </m:rPr>
          <w:rPr>
            <w:rFonts w:ascii="Cambria Math" w:hAnsi="Cambria Math"/>
            <w:sz w:val="20"/>
            <w:szCs w:val="20"/>
          </w:rPr>
          <m:t>×</m:t>
        </m:r>
        <m:sSup>
          <m:sSupPr>
            <m:ctrlPr>
              <w:rPr>
                <w:rFonts w:ascii="Cambria Math" w:hAnsi="Cambria Math"/>
                <w:sz w:val="20"/>
                <w:szCs w:val="20"/>
              </w:rPr>
            </m:ctrlPr>
          </m:sSupPr>
          <m:e>
            <m:r>
              <m:rPr>
                <m:sty m:val="p"/>
              </m:rPr>
              <w:rPr>
                <w:rFonts w:ascii="Cambria Math" w:hAnsi="Cambria Math"/>
                <w:sz w:val="20"/>
                <w:szCs w:val="20"/>
              </w:rPr>
              <m:t>10</m:t>
            </m:r>
          </m:e>
          <m:sup>
            <m:r>
              <w:rPr>
                <w:rFonts w:ascii="Cambria Math" w:hAnsi="Cambria Math"/>
                <w:sz w:val="20"/>
                <w:szCs w:val="20"/>
              </w:rPr>
              <m:t>-4</m:t>
            </m:r>
          </m:sup>
        </m:sSup>
      </m:oMath>
      <w:r w:rsidR="00AE3DB6" w:rsidRPr="00A2591E">
        <w:rPr>
          <w:sz w:val="20"/>
          <w:szCs w:val="20"/>
        </w:rPr>
        <w:t xml:space="preserve">) </w:t>
      </w:r>
      <w:r w:rsidR="00AE3DB6" w:rsidRPr="00A2591E">
        <w:rPr>
          <w:iCs/>
          <w:kern w:val="24"/>
          <w:sz w:val="20"/>
          <w:szCs w:val="20"/>
        </w:rPr>
        <w:t>is satisfied. If it is,</w:t>
      </w:r>
      <w:r w:rsidRPr="00A2591E">
        <w:rPr>
          <w:iCs/>
          <w:kern w:val="24"/>
          <w:sz w:val="20"/>
          <w:szCs w:val="20"/>
        </w:rPr>
        <w:t xml:space="preserve"> go to step 9; if not, go to step 10.</w:t>
      </w:r>
    </w:p>
    <w:p w14:paraId="01975FBA" w14:textId="3AB582B9" w:rsidR="00A33DBA" w:rsidRPr="00A2591E" w:rsidRDefault="00F96E3E" w:rsidP="00A33DBA">
      <w:pPr>
        <w:pStyle w:val="ListParagraph"/>
        <w:numPr>
          <w:ilvl w:val="0"/>
          <w:numId w:val="12"/>
        </w:numPr>
        <w:spacing w:beforeLines="100" w:before="240" w:after="0" w:line="300" w:lineRule="auto"/>
        <w:ind w:left="567" w:hanging="567"/>
        <w:jc w:val="both"/>
        <w:rPr>
          <w:sz w:val="20"/>
          <w:szCs w:val="20"/>
        </w:rPr>
      </w:pPr>
      <w:r w:rsidRPr="00A2591E">
        <w:rPr>
          <w:iCs/>
          <w:kern w:val="24"/>
          <w:sz w:val="20"/>
          <w:szCs w:val="20"/>
        </w:rPr>
        <w:t xml:space="preserve">Sticking continues and </w:t>
      </w:r>
      <w:r w:rsidRPr="00A2591E">
        <w:rPr>
          <w:sz w:val="20"/>
          <w:szCs w:val="20"/>
        </w:rPr>
        <w:t xml:space="preserve">compute </w:t>
      </w:r>
      <w:r w:rsidRPr="00A2591E">
        <w:rPr>
          <w:b/>
          <w:sz w:val="20"/>
          <w:szCs w:val="20"/>
        </w:rPr>
        <w:t>q</w:t>
      </w:r>
      <w:r w:rsidRPr="00A2591E">
        <w:rPr>
          <w:sz w:val="20"/>
          <w:szCs w:val="20"/>
        </w:rPr>
        <w:t xml:space="preserve"> at the next time instant by solving equation (6), which gives </w:t>
      </w:r>
      <m:oMath>
        <m:sSub>
          <m:sSubPr>
            <m:ctrlPr>
              <w:rPr>
                <w:rFonts w:ascii="Cambria Math" w:hAnsi="Cambria Math"/>
                <w:iCs/>
                <w:kern w:val="24"/>
                <w:sz w:val="20"/>
                <w:szCs w:val="20"/>
              </w:rPr>
            </m:ctrlPr>
          </m:sSubPr>
          <m:e>
            <m:acc>
              <m:accPr>
                <m:chr m:val="̇"/>
                <m:ctrlPr>
                  <w:rPr>
                    <w:rFonts w:ascii="Cambria Math" w:hAnsi="Cambria Math"/>
                    <w:iCs/>
                    <w:kern w:val="24"/>
                    <w:sz w:val="20"/>
                    <w:szCs w:val="20"/>
                  </w:rPr>
                </m:ctrlPr>
              </m:accPr>
              <m:e>
                <m:r>
                  <w:rPr>
                    <w:rFonts w:ascii="Cambria Math" w:hAnsi="Cambria Math"/>
                    <w:kern w:val="24"/>
                    <w:sz w:val="20"/>
                    <w:szCs w:val="20"/>
                  </w:rPr>
                  <m:t>u</m:t>
                </m:r>
              </m:e>
            </m:acc>
          </m:e>
          <m:sub>
            <m:r>
              <m:rPr>
                <m:sty m:val="p"/>
              </m:rPr>
              <w:rPr>
                <w:rFonts w:ascii="Cambria Math" w:hAnsi="Cambria Math"/>
                <w:kern w:val="24"/>
                <w:sz w:val="20"/>
                <w:szCs w:val="20"/>
              </w:rPr>
              <m:t>h1</m:t>
            </m:r>
          </m:sub>
        </m:sSub>
      </m:oMath>
      <w:r w:rsidR="00EF21D0" w:rsidRPr="00A2591E">
        <w:rPr>
          <w:sz w:val="20"/>
          <w:szCs w:val="20"/>
        </w:rPr>
        <w:t xml:space="preserve">, </w:t>
      </w:r>
      <w:r w:rsidR="00531038" w:rsidRPr="00A2591E">
        <w:rPr>
          <w:sz w:val="20"/>
          <w:szCs w:val="20"/>
        </w:rPr>
        <w:t xml:space="preserve">afterwards, </w:t>
      </w:r>
      <w:r w:rsidR="00EF21D0" w:rsidRPr="00A2591E">
        <w:rPr>
          <w:sz w:val="20"/>
          <w:szCs w:val="20"/>
        </w:rPr>
        <w:t>go back to step 8.</w:t>
      </w:r>
    </w:p>
    <w:p w14:paraId="534004E4" w14:textId="4AEAD884" w:rsidR="00FB6617" w:rsidRPr="00A2591E" w:rsidRDefault="00A33DBA" w:rsidP="00A33DBA">
      <w:pPr>
        <w:pStyle w:val="ListParagraph"/>
        <w:numPr>
          <w:ilvl w:val="0"/>
          <w:numId w:val="12"/>
        </w:numPr>
        <w:spacing w:beforeLines="100" w:before="240" w:after="0" w:line="300" w:lineRule="auto"/>
        <w:ind w:left="567" w:hanging="567"/>
        <w:jc w:val="both"/>
        <w:rPr>
          <w:sz w:val="20"/>
          <w:szCs w:val="20"/>
        </w:rPr>
      </w:pPr>
      <w:r w:rsidRPr="00A2591E">
        <w:rPr>
          <w:sz w:val="20"/>
          <w:szCs w:val="20"/>
        </w:rPr>
        <w:t xml:space="preserve">Slipping takes place, the exact time instant when slipping takes place must be determined. Go back to step 8: restart at the previous time instant with a smaller time step, until </w:t>
      </w:r>
      <m:oMath>
        <m:r>
          <m:rPr>
            <m:sty m:val="p"/>
          </m:rPr>
          <w:rPr>
            <w:rFonts w:ascii="Cambria Math" w:hAnsi="Cambria Math"/>
            <w:sz w:val="20"/>
            <w:szCs w:val="20"/>
          </w:rPr>
          <m:t>abs(</m:t>
        </m:r>
        <m:r>
          <m:rPr>
            <m:sty m:val="p"/>
          </m:rPr>
          <w:rPr>
            <w:rFonts w:ascii="Cambria Math" w:hAnsi="Cambria Math"/>
            <w:kern w:val="24"/>
            <w:sz w:val="20"/>
            <w:szCs w:val="20"/>
          </w:rPr>
          <m:t>|</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m:rPr>
                <m:sty m:val="p"/>
              </m:rPr>
              <w:rPr>
                <w:rFonts w:ascii="Cambria Math" w:hAnsi="Cambria Math"/>
                <w:sz w:val="20"/>
                <w:szCs w:val="20"/>
              </w:rPr>
              <m:t>s</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r>
          <w:rPr>
            <w:rFonts w:ascii="Cambria Math" w:hAnsi="Cambria Math"/>
            <w:sz w:val="20"/>
            <w:szCs w:val="20"/>
          </w:rPr>
          <m:t>)&lt;</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2</m:t>
            </m:r>
          </m:sub>
        </m:sSub>
      </m:oMath>
      <w:r w:rsidR="0001750A" w:rsidRPr="00A2591E">
        <w:rPr>
          <w:sz w:val="20"/>
          <w:szCs w:val="20"/>
        </w:rPr>
        <w:t xml:space="preserve"> </w:t>
      </w:r>
      <w:r w:rsidRPr="00A2591E">
        <w:rPr>
          <w:sz w:val="20"/>
          <w:szCs w:val="20"/>
        </w:rPr>
        <w:t>(considered to be the time instant of transition from stick to slip), and then go back to step 2.</w:t>
      </w:r>
    </w:p>
    <w:p w14:paraId="6A43ED7A" w14:textId="3CBD61F3" w:rsidR="00B85068" w:rsidRPr="00A2591E" w:rsidRDefault="00A03398" w:rsidP="00903677">
      <w:pPr>
        <w:spacing w:beforeLines="100" w:before="240" w:line="300" w:lineRule="auto"/>
        <w:ind w:firstLineChars="200" w:firstLine="400"/>
        <w:rPr>
          <w:sz w:val="20"/>
          <w:szCs w:val="20"/>
        </w:rPr>
      </w:pPr>
      <w:r w:rsidRPr="00A2591E">
        <w:rPr>
          <w:sz w:val="20"/>
          <w:szCs w:val="20"/>
        </w:rPr>
        <w:t>The above iteration repeats until the end of simulated time period, during which the damper can keep switching between stick and slip. This is a nonsmooth dynamic process and can take much computing time.</w:t>
      </w:r>
    </w:p>
    <w:p w14:paraId="01671CD0" w14:textId="77777777" w:rsidR="008F5718" w:rsidRPr="00A2591E" w:rsidRDefault="008F5718" w:rsidP="00DC0CCA">
      <w:pPr>
        <w:widowControl/>
        <w:spacing w:beforeLines="100" w:before="240" w:line="300" w:lineRule="auto"/>
        <w:rPr>
          <w:b/>
          <w:sz w:val="28"/>
          <w:szCs w:val="28"/>
          <w:lang w:val="en-GB"/>
        </w:rPr>
      </w:pPr>
    </w:p>
    <w:p w14:paraId="0205B635" w14:textId="03FC4EC9" w:rsidR="00DE1616" w:rsidRPr="00A2591E" w:rsidRDefault="001807D9" w:rsidP="00DC0CCA">
      <w:pPr>
        <w:widowControl/>
        <w:spacing w:beforeLines="100" w:before="240" w:line="300" w:lineRule="auto"/>
        <w:rPr>
          <w:b/>
          <w:sz w:val="28"/>
          <w:szCs w:val="28"/>
          <w:lang w:val="en-GB"/>
        </w:rPr>
      </w:pPr>
      <w:r w:rsidRPr="00A2591E">
        <w:rPr>
          <w:b/>
          <w:sz w:val="28"/>
          <w:szCs w:val="28"/>
          <w:lang w:val="en-GB"/>
        </w:rPr>
        <w:lastRenderedPageBreak/>
        <w:t>3</w:t>
      </w:r>
      <w:r w:rsidR="002B5B31" w:rsidRPr="00A2591E">
        <w:rPr>
          <w:b/>
          <w:sz w:val="28"/>
          <w:szCs w:val="28"/>
          <w:lang w:val="en-GB"/>
        </w:rPr>
        <w:t>.</w:t>
      </w:r>
      <w:r w:rsidRPr="00A2591E">
        <w:rPr>
          <w:b/>
          <w:sz w:val="28"/>
          <w:szCs w:val="28"/>
          <w:lang w:val="en-GB"/>
        </w:rPr>
        <w:t xml:space="preserve"> </w:t>
      </w:r>
      <w:r w:rsidR="002B5B31" w:rsidRPr="00A2591E">
        <w:rPr>
          <w:b/>
          <w:sz w:val="28"/>
          <w:szCs w:val="28"/>
          <w:lang w:val="en-GB"/>
        </w:rPr>
        <w:t xml:space="preserve">Numerical simulation  </w:t>
      </w:r>
    </w:p>
    <w:p w14:paraId="7F4A93A5" w14:textId="74DB229E" w:rsidR="00B93FFF" w:rsidRPr="00A2591E" w:rsidRDefault="004A62ED" w:rsidP="00DC0CCA">
      <w:pPr>
        <w:widowControl/>
        <w:spacing w:beforeLines="100" w:before="240" w:line="300" w:lineRule="auto"/>
        <w:ind w:firstLineChars="200" w:firstLine="400"/>
        <w:rPr>
          <w:sz w:val="20"/>
          <w:szCs w:val="20"/>
          <w:lang w:val="en-GB"/>
        </w:rPr>
      </w:pPr>
      <w:r w:rsidRPr="00A2591E">
        <w:rPr>
          <w:sz w:val="20"/>
          <w:szCs w:val="20"/>
          <w:lang w:val="en-GB"/>
        </w:rPr>
        <w:t>In the subsequent numerical simulation, the whole system has the following material and geometric properties</w:t>
      </w:r>
      <w:bookmarkStart w:id="19" w:name="OLE_LINK18"/>
      <w:bookmarkStart w:id="20" w:name="OLE_LINK19"/>
      <w:r w:rsidRPr="00A2591E">
        <w:rPr>
          <w:sz w:val="20"/>
          <w:szCs w:val="20"/>
          <w:lang w:val="en-GB"/>
        </w:rPr>
        <w:t>:</w:t>
      </w:r>
      <w:r w:rsidRPr="00A2591E">
        <w:rPr>
          <w:rFonts w:hint="eastAsia"/>
          <w:sz w:val="20"/>
          <w:szCs w:val="20"/>
          <w:lang w:val="en-GB"/>
        </w:rPr>
        <w:t xml:space="preserve"> </w:t>
      </w:r>
      <w:r w:rsidRPr="00A2591E">
        <w:rPr>
          <w:sz w:val="20"/>
          <w:szCs w:val="20"/>
          <w:lang w:val="en-GB"/>
        </w:rPr>
        <w:t>Young modulus</w:t>
      </w:r>
      <w:r w:rsidRPr="00A2591E">
        <w:rPr>
          <w:rFonts w:hint="eastAsia"/>
          <w:sz w:val="20"/>
          <w:szCs w:val="20"/>
          <w:lang w:val="en-GB"/>
        </w:rPr>
        <w:t xml:space="preserve"> </w:t>
      </w:r>
      <m:oMath>
        <m:sSub>
          <m:sSubPr>
            <m:ctrlPr>
              <w:rPr>
                <w:rFonts w:ascii="Cambria Math" w:hAnsi="Cambria Math"/>
                <w:sz w:val="20"/>
                <w:szCs w:val="20"/>
                <w:lang w:val="en-GB"/>
              </w:rPr>
            </m:ctrlPr>
          </m:sSubPr>
          <m:e>
            <m:r>
              <w:rPr>
                <w:rFonts w:ascii="Cambria Math" w:hAnsi="Cambria Math"/>
                <w:sz w:val="20"/>
                <w:szCs w:val="20"/>
                <w:lang w:val="en-GB"/>
              </w:rPr>
              <m:t>E</m:t>
            </m:r>
          </m:e>
          <m:sub>
            <m:r>
              <m:rPr>
                <m:sty m:val="p"/>
              </m:rPr>
              <w:rPr>
                <w:rFonts w:ascii="Cambria Math" w:hAnsi="Cambria Math"/>
                <w:sz w:val="20"/>
                <w:szCs w:val="20"/>
                <w:lang w:val="en-GB"/>
              </w:rPr>
              <m:t>h</m:t>
            </m:r>
          </m:sub>
        </m:sSub>
        <w:bookmarkEnd w:id="19"/>
        <w:bookmarkEnd w:id="20"/>
        <m:r>
          <w:rPr>
            <w:rFonts w:ascii="Cambria Math" w:hAnsi="Cambria Math"/>
            <w:sz w:val="20"/>
            <w:szCs w:val="20"/>
            <w:lang w:val="en-GB"/>
          </w:rPr>
          <m:t>=</m:t>
        </m:r>
        <m:sSub>
          <m:sSubPr>
            <m:ctrlPr>
              <w:rPr>
                <w:rFonts w:ascii="Cambria Math" w:hAnsi="Cambria Math"/>
                <w:sz w:val="20"/>
                <w:szCs w:val="20"/>
                <w:lang w:val="en-GB"/>
              </w:rPr>
            </m:ctrlPr>
          </m:sSubPr>
          <m:e>
            <m:r>
              <w:rPr>
                <w:rFonts w:ascii="Cambria Math" w:hAnsi="Cambria Math"/>
                <w:sz w:val="20"/>
                <w:szCs w:val="20"/>
                <w:lang w:val="en-GB"/>
              </w:rPr>
              <m:t>E</m:t>
            </m:r>
          </m:e>
          <m:sub>
            <m:r>
              <m:rPr>
                <m:sty m:val="p"/>
              </m:rPr>
              <w:rPr>
                <w:rFonts w:ascii="Cambria Math" w:hAnsi="Cambria Math"/>
                <w:sz w:val="20"/>
                <w:szCs w:val="20"/>
                <w:lang w:val="en-GB"/>
              </w:rPr>
              <m:t>v</m:t>
            </m:r>
          </m:sub>
        </m:sSub>
        <m:r>
          <w:rPr>
            <w:rFonts w:ascii="Cambria Math" w:hAnsi="Cambria Math"/>
            <w:sz w:val="20"/>
            <w:szCs w:val="20"/>
            <w:lang w:val="en-GB"/>
          </w:rPr>
          <m:t>=2.06</m:t>
        </m:r>
        <m:sSup>
          <m:sSupPr>
            <m:ctrlPr>
              <w:rPr>
                <w:rFonts w:ascii="Cambria Math" w:hAnsi="Cambria Math"/>
                <w:i/>
                <w:sz w:val="20"/>
                <w:szCs w:val="20"/>
                <w:lang w:val="en-GB"/>
              </w:rPr>
            </m:ctrlPr>
          </m:sSupPr>
          <m:e>
            <m:r>
              <w:rPr>
                <w:rFonts w:ascii="Cambria Math" w:hAnsi="Cambria Math"/>
                <w:sz w:val="20"/>
                <w:szCs w:val="20"/>
                <w:lang w:val="en-GB"/>
              </w:rPr>
              <m:t>×10</m:t>
            </m:r>
          </m:e>
          <m:sup>
            <m:r>
              <w:rPr>
                <w:rFonts w:ascii="Cambria Math" w:hAnsi="Cambria Math"/>
                <w:sz w:val="20"/>
                <w:szCs w:val="20"/>
                <w:lang w:val="en-GB"/>
              </w:rPr>
              <m:t>11</m:t>
            </m:r>
          </m:sup>
        </m:sSup>
        <m:r>
          <m:rPr>
            <m:sty m:val="p"/>
          </m:rPr>
          <w:rPr>
            <w:rFonts w:ascii="Cambria Math" w:hAnsi="Cambria Math"/>
            <w:sz w:val="20"/>
            <w:szCs w:val="20"/>
            <w:lang w:val="en-GB"/>
          </w:rPr>
          <m:t>Pa</m:t>
        </m:r>
      </m:oMath>
      <w:r w:rsidRPr="00A2591E">
        <w:rPr>
          <w:sz w:val="20"/>
          <w:szCs w:val="20"/>
          <w:lang w:val="en-GB"/>
        </w:rPr>
        <w:t>;</w:t>
      </w:r>
      <w:r w:rsidRPr="00A2591E">
        <w:t xml:space="preserve"> </w:t>
      </w:r>
      <w:r w:rsidRPr="00A2591E">
        <w:rPr>
          <w:sz w:val="20"/>
          <w:szCs w:val="20"/>
          <w:lang w:val="en-GB"/>
        </w:rPr>
        <w:t xml:space="preserve">mass density </w:t>
      </w:r>
      <m:oMath>
        <m:sSub>
          <m:sSubPr>
            <m:ctrlPr>
              <w:rPr>
                <w:rFonts w:ascii="Cambria Math" w:hAnsi="Cambria Math"/>
                <w:i/>
                <w:sz w:val="20"/>
                <w:szCs w:val="20"/>
                <w:lang w:val="en-GB"/>
              </w:rPr>
            </m:ctrlPr>
          </m:sSubPr>
          <m:e>
            <m:r>
              <w:rPr>
                <w:rFonts w:ascii="Cambria Math" w:hAnsi="Cambria Math"/>
                <w:sz w:val="20"/>
                <w:szCs w:val="20"/>
                <w:lang w:val="en-GB"/>
              </w:rPr>
              <m:t>ρ</m:t>
            </m:r>
          </m:e>
          <m:sub>
            <m:r>
              <m:rPr>
                <m:sty m:val="p"/>
              </m:rPr>
              <w:rPr>
                <w:rFonts w:ascii="Cambria Math" w:hAnsi="Cambria Math"/>
                <w:sz w:val="20"/>
                <w:szCs w:val="20"/>
                <w:lang w:val="en-GB"/>
              </w:rPr>
              <m:t>h</m:t>
            </m:r>
          </m:sub>
        </m:sSub>
        <m:r>
          <w:rPr>
            <w:rFonts w:ascii="Cambria Math" w:hAnsi="Cambria Math"/>
            <w:sz w:val="20"/>
            <w:szCs w:val="20"/>
            <w:lang w:val="en-GB"/>
          </w:rPr>
          <m:t>=</m:t>
        </m:r>
        <m:sSub>
          <m:sSubPr>
            <m:ctrlPr>
              <w:rPr>
                <w:rFonts w:ascii="Cambria Math" w:hAnsi="Cambria Math"/>
                <w:i/>
                <w:sz w:val="20"/>
                <w:szCs w:val="20"/>
                <w:lang w:val="en-GB"/>
              </w:rPr>
            </m:ctrlPr>
          </m:sSubPr>
          <m:e>
            <m:r>
              <w:rPr>
                <w:rFonts w:ascii="Cambria Math" w:hAnsi="Cambria Math"/>
                <w:sz w:val="20"/>
                <w:szCs w:val="20"/>
                <w:lang w:val="en-GB"/>
              </w:rPr>
              <m:t>ρ</m:t>
            </m:r>
          </m:e>
          <m:sub>
            <m:r>
              <m:rPr>
                <m:sty m:val="p"/>
              </m:rPr>
              <w:rPr>
                <w:rFonts w:ascii="Cambria Math" w:hAnsi="Cambria Math"/>
                <w:sz w:val="20"/>
                <w:szCs w:val="20"/>
                <w:lang w:val="en-GB"/>
              </w:rPr>
              <m:t>v</m:t>
            </m:r>
          </m:sub>
        </m:sSub>
        <m:r>
          <w:rPr>
            <w:rFonts w:ascii="Cambria Math" w:hAnsi="Cambria Math"/>
            <w:sz w:val="20"/>
            <w:szCs w:val="20"/>
            <w:lang w:val="en-GB"/>
          </w:rPr>
          <m:t>=7800</m:t>
        </m:r>
        <m:r>
          <m:rPr>
            <m:sty m:val="p"/>
          </m:rPr>
          <w:rPr>
            <w:rFonts w:ascii="Cambria Math" w:hAnsi="Cambria Math"/>
            <w:sz w:val="20"/>
            <w:szCs w:val="20"/>
            <w:lang w:val="en-GB"/>
          </w:rPr>
          <m:t>kg</m:t>
        </m:r>
        <m:r>
          <w:rPr>
            <w:rFonts w:ascii="Cambria Math" w:hAnsi="Cambria Math"/>
            <w:sz w:val="20"/>
            <w:szCs w:val="20"/>
            <w:lang w:val="en-GB"/>
          </w:rPr>
          <m:t>/</m:t>
        </m:r>
        <m:sSup>
          <m:sSupPr>
            <m:ctrlPr>
              <w:rPr>
                <w:rFonts w:ascii="Cambria Math" w:hAnsi="Cambria Math"/>
                <w:i/>
                <w:sz w:val="20"/>
                <w:szCs w:val="20"/>
                <w:lang w:val="en-GB"/>
              </w:rPr>
            </m:ctrlPr>
          </m:sSupPr>
          <m:e>
            <m:r>
              <m:rPr>
                <m:sty m:val="p"/>
              </m:rPr>
              <w:rPr>
                <w:rFonts w:ascii="Cambria Math" w:hAnsi="Cambria Math"/>
                <w:sz w:val="20"/>
                <w:szCs w:val="20"/>
                <w:lang w:val="en-GB"/>
              </w:rPr>
              <m:t>m</m:t>
            </m:r>
          </m:e>
          <m:sup>
            <m:r>
              <w:rPr>
                <w:rFonts w:ascii="Cambria Math" w:hAnsi="Cambria Math"/>
                <w:sz w:val="20"/>
                <w:szCs w:val="20"/>
                <w:lang w:val="en-GB"/>
              </w:rPr>
              <m:t>3</m:t>
            </m:r>
          </m:sup>
        </m:sSup>
      </m:oMath>
      <w:r w:rsidRPr="00A2591E">
        <w:rPr>
          <w:sz w:val="20"/>
          <w:szCs w:val="20"/>
          <w:lang w:val="en-GB"/>
        </w:rPr>
        <w:t xml:space="preserve">; width of the horizontal beam </w:t>
      </w:r>
      <m:oMath>
        <m:sSub>
          <m:sSubPr>
            <m:ctrlPr>
              <w:rPr>
                <w:rFonts w:ascii="Cambria Math" w:hAnsi="Cambria Math"/>
                <w:sz w:val="20"/>
                <w:szCs w:val="20"/>
                <w:lang w:val="en-GB"/>
              </w:rPr>
            </m:ctrlPr>
          </m:sSubPr>
          <m:e>
            <m:r>
              <w:rPr>
                <w:rFonts w:ascii="Cambria Math" w:hAnsi="Cambria Math"/>
                <w:sz w:val="20"/>
                <w:szCs w:val="20"/>
                <w:lang w:val="en-GB"/>
              </w:rPr>
              <m:t>b</m:t>
            </m:r>
          </m:e>
          <m:sub>
            <m:r>
              <m:rPr>
                <m:sty m:val="p"/>
              </m:rPr>
              <w:rPr>
                <w:rFonts w:ascii="Cambria Math" w:hAnsi="Cambria Math"/>
                <w:sz w:val="20"/>
                <w:szCs w:val="20"/>
                <w:lang w:val="en-GB"/>
              </w:rPr>
              <m:t>h</m:t>
            </m:r>
          </m:sub>
        </m:sSub>
        <m:r>
          <w:rPr>
            <w:rFonts w:ascii="Cambria Math" w:hAnsi="Cambria Math"/>
            <w:sz w:val="20"/>
            <w:szCs w:val="20"/>
            <w:lang w:val="en-GB"/>
          </w:rPr>
          <m:t>=3</m:t>
        </m:r>
        <m:sSup>
          <m:sSupPr>
            <m:ctrlPr>
              <w:rPr>
                <w:rFonts w:ascii="Cambria Math" w:hAnsi="Cambria Math"/>
                <w:i/>
                <w:sz w:val="20"/>
                <w:szCs w:val="20"/>
                <w:lang w:val="en-GB"/>
              </w:rPr>
            </m:ctrlPr>
          </m:sSupPr>
          <m:e>
            <m:r>
              <w:rPr>
                <w:rFonts w:ascii="Cambria Math" w:hAnsi="Cambria Math"/>
                <w:sz w:val="20"/>
                <w:szCs w:val="20"/>
                <w:lang w:val="en-GB"/>
              </w:rPr>
              <m:t>×10</m:t>
            </m:r>
          </m:e>
          <m:sup>
            <m:r>
              <w:rPr>
                <w:rFonts w:ascii="Cambria Math" w:hAnsi="Cambria Math"/>
                <w:sz w:val="20"/>
                <w:szCs w:val="20"/>
                <w:lang w:val="en-GB"/>
              </w:rPr>
              <m:t>-2</m:t>
            </m:r>
          </m:sup>
        </m:sSup>
        <m:r>
          <m:rPr>
            <m:sty m:val="p"/>
          </m:rPr>
          <w:rPr>
            <w:rFonts w:ascii="Cambria Math" w:hAnsi="Cambria Math" w:hint="eastAsia"/>
            <w:sz w:val="20"/>
            <w:szCs w:val="20"/>
            <w:lang w:val="en-GB"/>
          </w:rPr>
          <m:t>m</m:t>
        </m:r>
      </m:oMath>
      <w:r w:rsidRPr="00A2591E">
        <w:rPr>
          <w:rFonts w:hint="eastAsia"/>
          <w:sz w:val="20"/>
          <w:szCs w:val="20"/>
          <w:lang w:val="en-GB"/>
        </w:rPr>
        <w:t xml:space="preserve">; </w:t>
      </w:r>
      <w:r w:rsidRPr="00A2591E">
        <w:rPr>
          <w:sz w:val="20"/>
          <w:szCs w:val="20"/>
          <w:lang w:val="en-GB"/>
        </w:rPr>
        <w:t xml:space="preserve">thickness of the horizontal beam </w:t>
      </w:r>
      <m:oMath>
        <m:sSup>
          <m:sSupPr>
            <m:ctrlPr>
              <w:rPr>
                <w:rFonts w:ascii="Cambria Math" w:hAnsi="Cambria Math"/>
                <w:i/>
                <w:sz w:val="20"/>
                <w:szCs w:val="20"/>
                <w:lang w:val="en-GB"/>
              </w:rPr>
            </m:ctrlPr>
          </m:sSupPr>
          <m:e>
            <m:sSub>
              <m:sSubPr>
                <m:ctrlPr>
                  <w:rPr>
                    <w:rFonts w:ascii="Cambria Math" w:hAnsi="Cambria Math"/>
                    <w:i/>
                    <w:sz w:val="20"/>
                    <w:szCs w:val="20"/>
                    <w:lang w:val="en-GB"/>
                  </w:rPr>
                </m:ctrlPr>
              </m:sSubPr>
              <m:e>
                <m:r>
                  <w:rPr>
                    <w:rFonts w:ascii="Cambria Math" w:hAnsi="Cambria Math"/>
                    <w:sz w:val="20"/>
                    <w:szCs w:val="20"/>
                    <w:lang w:val="en-GB"/>
                  </w:rPr>
                  <m:t>h</m:t>
                </m:r>
              </m:e>
              <m:sub>
                <m:r>
                  <m:rPr>
                    <m:sty m:val="p"/>
                  </m:rPr>
                  <w:rPr>
                    <w:rFonts w:ascii="Cambria Math" w:hAnsi="Cambria Math"/>
                    <w:sz w:val="20"/>
                    <w:szCs w:val="20"/>
                    <w:lang w:val="en-GB"/>
                  </w:rPr>
                  <m:t>h</m:t>
                </m:r>
              </m:sub>
            </m:sSub>
            <m:r>
              <w:rPr>
                <w:rFonts w:ascii="Cambria Math" w:hAnsi="Cambria Math"/>
                <w:sz w:val="20"/>
                <w:szCs w:val="20"/>
                <w:lang w:val="en-GB"/>
              </w:rPr>
              <m:t>=2×10</m:t>
            </m:r>
          </m:e>
          <m:sup>
            <m:r>
              <w:rPr>
                <w:rFonts w:ascii="Cambria Math" w:hAnsi="Cambria Math"/>
                <w:sz w:val="20"/>
                <w:szCs w:val="20"/>
                <w:lang w:val="en-GB"/>
              </w:rPr>
              <m:t>-3</m:t>
            </m:r>
          </m:sup>
        </m:sSup>
        <m:r>
          <w:rPr>
            <w:rFonts w:ascii="Cambria Math" w:hAnsi="Cambria Math"/>
            <w:sz w:val="20"/>
            <w:szCs w:val="20"/>
            <w:lang w:val="en-GB"/>
          </w:rPr>
          <m:t>m</m:t>
        </m:r>
      </m:oMath>
      <w:r w:rsidRPr="00A2591E">
        <w:rPr>
          <w:rFonts w:hint="eastAsia"/>
          <w:sz w:val="20"/>
          <w:szCs w:val="20"/>
          <w:lang w:val="en-GB"/>
        </w:rPr>
        <w:t xml:space="preserve">; </w:t>
      </w:r>
      <w:r w:rsidRPr="00A2591E">
        <w:rPr>
          <w:sz w:val="20"/>
          <w:szCs w:val="20"/>
          <w:lang w:val="en-GB"/>
        </w:rPr>
        <w:t xml:space="preserve">width of the vertical beam </w:t>
      </w:r>
      <m:oMath>
        <m:sSub>
          <m:sSubPr>
            <m:ctrlPr>
              <w:rPr>
                <w:rFonts w:ascii="Cambria Math" w:hAnsi="Cambria Math"/>
                <w:sz w:val="20"/>
                <w:szCs w:val="20"/>
                <w:lang w:val="en-GB"/>
              </w:rPr>
            </m:ctrlPr>
          </m:sSubPr>
          <m:e>
            <m:r>
              <w:rPr>
                <w:rFonts w:ascii="Cambria Math" w:hAnsi="Cambria Math"/>
                <w:sz w:val="20"/>
                <w:szCs w:val="20"/>
                <w:lang w:val="en-GB"/>
              </w:rPr>
              <m:t>b</m:t>
            </m:r>
          </m:e>
          <m:sub>
            <m:r>
              <m:rPr>
                <m:sty m:val="p"/>
              </m:rPr>
              <w:rPr>
                <w:rFonts w:ascii="Cambria Math" w:hAnsi="Cambria Math"/>
                <w:sz w:val="20"/>
                <w:szCs w:val="20"/>
                <w:lang w:val="en-GB"/>
              </w:rPr>
              <m:t>v</m:t>
            </m:r>
          </m:sub>
        </m:sSub>
        <m:r>
          <w:rPr>
            <w:rFonts w:ascii="Cambria Math" w:hAnsi="Cambria Math"/>
            <w:sz w:val="20"/>
            <w:szCs w:val="20"/>
            <w:lang w:val="en-GB"/>
          </w:rPr>
          <m:t>=3</m:t>
        </m:r>
        <m:sSup>
          <m:sSupPr>
            <m:ctrlPr>
              <w:rPr>
                <w:rFonts w:ascii="Cambria Math" w:hAnsi="Cambria Math"/>
                <w:i/>
                <w:sz w:val="20"/>
                <w:szCs w:val="20"/>
                <w:lang w:val="en-GB"/>
              </w:rPr>
            </m:ctrlPr>
          </m:sSupPr>
          <m:e>
            <m:r>
              <w:rPr>
                <w:rFonts w:ascii="Cambria Math" w:hAnsi="Cambria Math"/>
                <w:sz w:val="20"/>
                <w:szCs w:val="20"/>
                <w:lang w:val="en-GB"/>
              </w:rPr>
              <m:t>×10</m:t>
            </m:r>
          </m:e>
          <m:sup>
            <m:r>
              <w:rPr>
                <w:rFonts w:ascii="Cambria Math" w:hAnsi="Cambria Math"/>
                <w:sz w:val="20"/>
                <w:szCs w:val="20"/>
                <w:lang w:val="en-GB"/>
              </w:rPr>
              <m:t>-2</m:t>
            </m:r>
          </m:sup>
        </m:sSup>
        <m:r>
          <m:rPr>
            <m:sty m:val="p"/>
          </m:rPr>
          <w:rPr>
            <w:rFonts w:ascii="Cambria Math" w:hAnsi="Cambria Math" w:hint="eastAsia"/>
            <w:sz w:val="20"/>
            <w:szCs w:val="20"/>
            <w:lang w:val="en-GB"/>
          </w:rPr>
          <m:t>m</m:t>
        </m:r>
      </m:oMath>
      <w:r w:rsidRPr="00A2591E">
        <w:rPr>
          <w:rFonts w:hint="eastAsia"/>
          <w:sz w:val="20"/>
          <w:szCs w:val="20"/>
          <w:lang w:val="en-GB"/>
        </w:rPr>
        <w:t xml:space="preserve">; </w:t>
      </w:r>
      <w:r w:rsidRPr="00A2591E">
        <w:rPr>
          <w:sz w:val="20"/>
          <w:szCs w:val="20"/>
          <w:lang w:val="en-GB"/>
        </w:rPr>
        <w:t xml:space="preserve">thickness of the vertical beam </w:t>
      </w:r>
      <m:oMath>
        <m:sSup>
          <m:sSupPr>
            <m:ctrlPr>
              <w:rPr>
                <w:rFonts w:ascii="Cambria Math" w:hAnsi="Cambria Math"/>
                <w:i/>
                <w:sz w:val="20"/>
                <w:szCs w:val="20"/>
                <w:lang w:val="en-GB"/>
              </w:rPr>
            </m:ctrlPr>
          </m:sSupPr>
          <m:e>
            <m:sSub>
              <m:sSubPr>
                <m:ctrlPr>
                  <w:rPr>
                    <w:rFonts w:ascii="Cambria Math" w:hAnsi="Cambria Math"/>
                    <w:i/>
                    <w:sz w:val="20"/>
                    <w:szCs w:val="20"/>
                    <w:lang w:val="en-GB"/>
                  </w:rPr>
                </m:ctrlPr>
              </m:sSubPr>
              <m:e>
                <m:r>
                  <w:rPr>
                    <w:rFonts w:ascii="Cambria Math" w:hAnsi="Cambria Math"/>
                    <w:sz w:val="20"/>
                    <w:szCs w:val="20"/>
                    <w:lang w:val="en-GB"/>
                  </w:rPr>
                  <m:t>h</m:t>
                </m:r>
              </m:e>
              <m:sub>
                <m:r>
                  <m:rPr>
                    <m:sty m:val="p"/>
                  </m:rPr>
                  <w:rPr>
                    <w:rFonts w:ascii="Cambria Math" w:hAnsi="Cambria Math"/>
                    <w:sz w:val="20"/>
                    <w:szCs w:val="20"/>
                    <w:lang w:val="en-GB"/>
                  </w:rPr>
                  <m:t>v</m:t>
                </m:r>
              </m:sub>
            </m:sSub>
            <m:r>
              <w:rPr>
                <w:rFonts w:ascii="Cambria Math" w:hAnsi="Cambria Math"/>
                <w:sz w:val="20"/>
                <w:szCs w:val="20"/>
                <w:lang w:val="en-GB"/>
              </w:rPr>
              <m:t>=2×10</m:t>
            </m:r>
          </m:e>
          <m:sup>
            <m:r>
              <w:rPr>
                <w:rFonts w:ascii="Cambria Math" w:hAnsi="Cambria Math"/>
                <w:sz w:val="20"/>
                <w:szCs w:val="20"/>
                <w:lang w:val="en-GB"/>
              </w:rPr>
              <m:t>-3</m:t>
            </m:r>
          </m:sup>
        </m:sSup>
        <m:r>
          <w:rPr>
            <w:rFonts w:ascii="Cambria Math" w:hAnsi="Cambria Math"/>
            <w:sz w:val="20"/>
            <w:szCs w:val="20"/>
            <w:lang w:val="en-GB"/>
          </w:rPr>
          <m:t>m</m:t>
        </m:r>
      </m:oMath>
      <w:r w:rsidRPr="00A2591E">
        <w:rPr>
          <w:rFonts w:hint="eastAsia"/>
          <w:sz w:val="20"/>
          <w:szCs w:val="20"/>
          <w:lang w:val="en-GB"/>
        </w:rPr>
        <w:t>;</w:t>
      </w:r>
      <w:r w:rsidRPr="00A2591E">
        <w:rPr>
          <w:sz w:val="20"/>
          <w:szCs w:val="20"/>
          <w:lang w:val="en-GB"/>
        </w:rPr>
        <w:t xml:space="preserve"> the length of the horizontal beam</w:t>
      </w:r>
      <w:r w:rsidRPr="00A2591E">
        <w:rPr>
          <w:rFonts w:hint="eastAsia"/>
          <w:sz w:val="20"/>
          <w:szCs w:val="20"/>
          <w:lang w:val="en-GB"/>
        </w:rPr>
        <w:t xml:space="preserve"> </w:t>
      </w:r>
      <m:oMath>
        <m:sSub>
          <m:sSubPr>
            <m:ctrlPr>
              <w:rPr>
                <w:rFonts w:ascii="Cambria Math" w:hAnsi="Cambria Math"/>
                <w:sz w:val="20"/>
                <w:szCs w:val="20"/>
                <w:lang w:val="en-GB"/>
              </w:rPr>
            </m:ctrlPr>
          </m:sSubPr>
          <m:e>
            <m:r>
              <w:rPr>
                <w:rFonts w:ascii="Cambria Math" w:hAnsi="Cambria Math"/>
                <w:sz w:val="20"/>
                <w:szCs w:val="20"/>
                <w:lang w:val="en-GB"/>
              </w:rPr>
              <m:t>L</m:t>
            </m:r>
          </m:e>
          <m:sub>
            <m:r>
              <m:rPr>
                <m:sty m:val="p"/>
              </m:rPr>
              <w:rPr>
                <w:rFonts w:ascii="Cambria Math" w:hAnsi="Cambria Math"/>
                <w:sz w:val="20"/>
                <w:szCs w:val="20"/>
                <w:lang w:val="en-GB"/>
              </w:rPr>
              <m:t>h</m:t>
            </m:r>
          </m:sub>
        </m:sSub>
        <m:r>
          <w:rPr>
            <w:rFonts w:ascii="Cambria Math" w:hAnsi="Cambria Math"/>
            <w:sz w:val="20"/>
            <w:szCs w:val="20"/>
            <w:lang w:val="en-GB"/>
          </w:rPr>
          <m:t>=0.2</m:t>
        </m:r>
        <m:r>
          <m:rPr>
            <m:sty m:val="p"/>
          </m:rPr>
          <w:rPr>
            <w:rFonts w:ascii="Cambria Math" w:hAnsi="Cambria Math"/>
            <w:sz w:val="20"/>
            <w:szCs w:val="20"/>
            <w:lang w:val="en-GB"/>
          </w:rPr>
          <m:t>m</m:t>
        </m:r>
      </m:oMath>
      <w:r w:rsidRPr="00A2591E">
        <w:rPr>
          <w:sz w:val="20"/>
          <w:szCs w:val="20"/>
          <w:lang w:val="en-GB"/>
        </w:rPr>
        <w:t xml:space="preserve">; the length of the vertical beam </w:t>
      </w:r>
      <m:oMath>
        <m:sSub>
          <m:sSubPr>
            <m:ctrlPr>
              <w:rPr>
                <w:rFonts w:ascii="Cambria Math" w:hAnsi="Cambria Math"/>
                <w:sz w:val="20"/>
                <w:szCs w:val="20"/>
                <w:lang w:val="en-GB"/>
              </w:rPr>
            </m:ctrlPr>
          </m:sSubPr>
          <m:e>
            <m:r>
              <w:rPr>
                <w:rFonts w:ascii="Cambria Math" w:hAnsi="Cambria Math"/>
                <w:sz w:val="20"/>
                <w:szCs w:val="20"/>
                <w:lang w:val="en-GB"/>
              </w:rPr>
              <m:t>L</m:t>
            </m:r>
          </m:e>
          <m:sub>
            <m:r>
              <m:rPr>
                <m:sty m:val="p"/>
              </m:rPr>
              <w:rPr>
                <w:rFonts w:ascii="Cambria Math" w:hAnsi="Cambria Math"/>
                <w:sz w:val="20"/>
                <w:szCs w:val="20"/>
                <w:lang w:val="en-GB"/>
              </w:rPr>
              <m:t>v</m:t>
            </m:r>
          </m:sub>
        </m:sSub>
        <m:r>
          <w:rPr>
            <w:rFonts w:ascii="Cambria Math" w:hAnsi="Cambria Math"/>
            <w:sz w:val="20"/>
            <w:szCs w:val="20"/>
            <w:lang w:val="en-GB"/>
          </w:rPr>
          <m:t>=0.04</m:t>
        </m:r>
        <m:r>
          <m:rPr>
            <m:sty m:val="p"/>
          </m:rPr>
          <w:rPr>
            <w:rFonts w:ascii="Cambria Math" w:hAnsi="Cambria Math"/>
            <w:sz w:val="20"/>
            <w:szCs w:val="20"/>
            <w:lang w:val="en-GB"/>
          </w:rPr>
          <m:t>m</m:t>
        </m:r>
      </m:oMath>
      <w:r w:rsidRPr="00A2591E">
        <w:rPr>
          <w:sz w:val="20"/>
          <w:szCs w:val="20"/>
          <w:lang w:val="en-GB"/>
        </w:rPr>
        <w:t>;</w:t>
      </w:r>
      <w:r w:rsidRPr="00A2591E">
        <w:rPr>
          <w:rFonts w:hint="eastAsia"/>
          <w:sz w:val="20"/>
          <w:szCs w:val="20"/>
          <w:lang w:val="en-GB"/>
        </w:rPr>
        <w:t xml:space="preserve"> </w:t>
      </w:r>
      <m:oMath>
        <m:r>
          <w:rPr>
            <w:rFonts w:ascii="Cambria Math" w:hAnsi="Cambria Math"/>
            <w:sz w:val="20"/>
            <w:szCs w:val="20"/>
            <w:lang w:val="en-GB"/>
          </w:rPr>
          <m:t>k=1.0×</m:t>
        </m:r>
        <m:sSup>
          <m:sSupPr>
            <m:ctrlPr>
              <w:rPr>
                <w:rFonts w:ascii="Cambria Math" w:hAnsi="Cambria Math"/>
                <w:i/>
                <w:sz w:val="20"/>
                <w:szCs w:val="20"/>
                <w:lang w:val="en-GB"/>
              </w:rPr>
            </m:ctrlPr>
          </m:sSupPr>
          <m:e>
            <m:r>
              <w:rPr>
                <w:rFonts w:ascii="Cambria Math" w:hAnsi="Cambria Math"/>
                <w:sz w:val="20"/>
                <w:szCs w:val="20"/>
                <w:lang w:val="en-GB"/>
              </w:rPr>
              <m:t>10</m:t>
            </m:r>
          </m:e>
          <m:sup>
            <m:r>
              <w:rPr>
                <w:rFonts w:ascii="Cambria Math" w:hAnsi="Cambria Math"/>
                <w:sz w:val="20"/>
                <w:szCs w:val="20"/>
                <w:lang w:val="en-GB"/>
              </w:rPr>
              <m:t>4</m:t>
            </m:r>
          </m:sup>
        </m:sSup>
        <m:r>
          <m:rPr>
            <m:sty m:val="p"/>
          </m:rPr>
          <w:rPr>
            <w:rFonts w:ascii="Cambria Math" w:hAnsi="Cambria Math"/>
            <w:sz w:val="20"/>
            <w:szCs w:val="20"/>
            <w:lang w:val="en-GB"/>
          </w:rPr>
          <m:t>N/m</m:t>
        </m:r>
      </m:oMath>
      <w:r w:rsidRPr="00A2591E">
        <w:rPr>
          <w:sz w:val="20"/>
          <w:szCs w:val="20"/>
          <w:lang w:val="en-GB"/>
        </w:rPr>
        <w:t>;</w:t>
      </w:r>
      <m:oMath>
        <m:r>
          <m:rPr>
            <m:sty m:val="p"/>
          </m:rPr>
          <w:rPr>
            <w:rFonts w:ascii="Cambria Math" w:hAnsi="Cambria Math" w:hint="eastAsia"/>
            <w:sz w:val="20"/>
            <w:szCs w:val="20"/>
            <w:lang w:val="en-GB"/>
          </w:rPr>
          <m:t xml:space="preserve"> </m:t>
        </m:r>
        <m:r>
          <w:rPr>
            <w:rFonts w:ascii="Cambria Math" w:hAnsi="Cambria Math" w:hint="eastAsia"/>
            <w:sz w:val="20"/>
            <w:szCs w:val="20"/>
            <w:lang w:val="en-GB"/>
          </w:rPr>
          <m:t>Ω</m:t>
        </m:r>
        <m:r>
          <m:rPr>
            <m:sty m:val="p"/>
          </m:rPr>
          <w:rPr>
            <w:rFonts w:ascii="Cambria Math" w:hAnsi="Cambria Math"/>
            <w:sz w:val="20"/>
            <w:szCs w:val="20"/>
            <w:lang w:val="en-GB"/>
          </w:rPr>
          <m:t>=50rad/s</m:t>
        </m:r>
      </m:oMath>
      <w:r w:rsidRPr="00A2591E">
        <w:rPr>
          <w:rFonts w:hint="eastAsia"/>
          <w:sz w:val="20"/>
          <w:szCs w:val="20"/>
          <w:lang w:val="en-GB"/>
        </w:rPr>
        <w:t>;</w:t>
      </w:r>
      <m:oMath>
        <m:r>
          <m:rPr>
            <m:sty m:val="p"/>
          </m:rPr>
          <w:rPr>
            <w:rFonts w:ascii="Cambria Math" w:hAnsi="Cambria Math" w:hint="eastAsia"/>
            <w:sz w:val="20"/>
            <w:szCs w:val="20"/>
            <w:lang w:val="en-GB"/>
          </w:rPr>
          <m:t xml:space="preserve"> </m:t>
        </m:r>
        <w:bookmarkStart w:id="21" w:name="OLE_LINK23"/>
        <w:bookmarkStart w:id="22" w:name="OLE_LINK24"/>
        <m:r>
          <w:rPr>
            <w:rFonts w:ascii="Cambria Math" w:hAnsi="Cambria Math"/>
            <w:sz w:val="20"/>
            <w:szCs w:val="20"/>
            <w:lang w:val="en-GB"/>
          </w:rPr>
          <m:t>r</m:t>
        </m:r>
        <w:bookmarkEnd w:id="21"/>
        <w:bookmarkEnd w:id="22"/>
        <m:r>
          <m:rPr>
            <m:sty m:val="p"/>
          </m:rPr>
          <w:rPr>
            <w:rFonts w:ascii="Cambria Math" w:hAnsi="Cambria Math"/>
            <w:sz w:val="20"/>
            <w:szCs w:val="20"/>
            <w:lang w:val="en-GB"/>
          </w:rPr>
          <m:t>=0.46</m:t>
        </m:r>
      </m:oMath>
      <w:r w:rsidRPr="00A2591E">
        <w:rPr>
          <w:rFonts w:hint="eastAsia"/>
          <w:sz w:val="20"/>
          <w:szCs w:val="20"/>
          <w:lang w:val="en-GB"/>
        </w:rPr>
        <w:t xml:space="preserve">; </w:t>
      </w:r>
      <m:oMath>
        <m:sSub>
          <m:sSubPr>
            <m:ctrlPr>
              <w:rPr>
                <w:rFonts w:ascii="Cambria Math" w:hAnsi="Cambria Math"/>
                <w:sz w:val="20"/>
                <w:szCs w:val="20"/>
                <w:lang w:val="en-GB"/>
              </w:rPr>
            </m:ctrlPr>
          </m:sSubPr>
          <m:e>
            <m:r>
              <w:rPr>
                <w:rFonts w:ascii="Cambria Math" w:hAnsi="Cambria Math"/>
                <w:sz w:val="20"/>
                <w:szCs w:val="20"/>
                <w:lang w:val="en-GB"/>
              </w:rPr>
              <m:t>μ</m:t>
            </m:r>
          </m:e>
          <m:sub>
            <m:r>
              <m:rPr>
                <m:sty m:val="p"/>
              </m:rPr>
              <w:rPr>
                <w:rFonts w:ascii="Cambria Math" w:hAnsi="Cambria Math"/>
                <w:sz w:val="20"/>
                <w:szCs w:val="20"/>
                <w:lang w:val="en-GB"/>
              </w:rPr>
              <m:t>s</m:t>
            </m:r>
          </m:sub>
        </m:sSub>
        <m:r>
          <w:rPr>
            <w:rFonts w:ascii="Cambria Math" w:hAnsi="Cambria Math"/>
            <w:sz w:val="20"/>
            <w:szCs w:val="20"/>
            <w:lang w:val="en-GB"/>
          </w:rPr>
          <m:t>=0.35</m:t>
        </m:r>
      </m:oMath>
      <w:r w:rsidRPr="00A2591E">
        <w:rPr>
          <w:sz w:val="20"/>
          <w:szCs w:val="20"/>
          <w:lang w:val="en-GB"/>
        </w:rPr>
        <w:t xml:space="preserve">; </w:t>
      </w:r>
      <m:oMath>
        <m:sSub>
          <m:sSubPr>
            <m:ctrlPr>
              <w:rPr>
                <w:rFonts w:ascii="Cambria Math" w:hAnsi="Cambria Math"/>
                <w:sz w:val="20"/>
                <w:szCs w:val="20"/>
                <w:lang w:val="en-GB"/>
              </w:rPr>
            </m:ctrlPr>
          </m:sSubPr>
          <m:e>
            <m:r>
              <w:rPr>
                <w:rFonts w:ascii="Cambria Math" w:hAnsi="Cambria Math"/>
                <w:sz w:val="20"/>
                <w:szCs w:val="20"/>
                <w:lang w:val="en-GB"/>
              </w:rPr>
              <m:t>μ</m:t>
            </m:r>
          </m:e>
          <m:sub>
            <m:r>
              <m:rPr>
                <m:sty m:val="p"/>
              </m:rPr>
              <w:rPr>
                <w:rFonts w:ascii="Cambria Math" w:hAnsi="Cambria Math"/>
                <w:sz w:val="20"/>
                <w:szCs w:val="20"/>
                <w:lang w:val="en-GB"/>
              </w:rPr>
              <m:t>k</m:t>
            </m:r>
          </m:sub>
        </m:sSub>
        <m:r>
          <w:rPr>
            <w:rFonts w:ascii="Cambria Math" w:hAnsi="Cambria Math"/>
            <w:sz w:val="20"/>
            <w:szCs w:val="20"/>
            <w:lang w:val="en-GB"/>
          </w:rPr>
          <m:t>=0.3</m:t>
        </m:r>
      </m:oMath>
      <w:r w:rsidRPr="00A2591E">
        <w:rPr>
          <w:sz w:val="20"/>
          <w:szCs w:val="20"/>
          <w:lang w:val="en-GB"/>
        </w:rPr>
        <w:t xml:space="preserve"> ; </w:t>
      </w:r>
      <m:oMath>
        <m:sSub>
          <m:sSubPr>
            <m:ctrlPr>
              <w:rPr>
                <w:rFonts w:ascii="Cambria Math" w:hAnsi="Cambria Math"/>
                <w:sz w:val="20"/>
                <w:szCs w:val="20"/>
                <w:lang w:val="en-GB"/>
              </w:rPr>
            </m:ctrlPr>
          </m:sSubPr>
          <m:e>
            <m:r>
              <w:rPr>
                <w:rFonts w:ascii="Cambria Math" w:hAnsi="Cambria Math"/>
                <w:sz w:val="20"/>
                <w:szCs w:val="20"/>
                <w:lang w:val="en-GB"/>
              </w:rPr>
              <m:t>A</m:t>
            </m:r>
          </m:e>
          <m:sub>
            <m:r>
              <m:rPr>
                <m:sty m:val="p"/>
              </m:rPr>
              <w:rPr>
                <w:rFonts w:ascii="Cambria Math" w:hAnsi="Cambria Math"/>
                <w:sz w:val="20"/>
                <w:szCs w:val="20"/>
                <w:lang w:val="en-GB"/>
              </w:rPr>
              <m:t>h</m:t>
            </m:r>
          </m:sub>
        </m:sSub>
        <m:r>
          <w:rPr>
            <w:rFonts w:ascii="Cambria Math" w:hAnsi="Cambria Math"/>
            <w:sz w:val="20"/>
            <w:szCs w:val="20"/>
            <w:lang w:val="en-GB"/>
          </w:rPr>
          <m:t>=6</m:t>
        </m:r>
        <m:sSup>
          <m:sSupPr>
            <m:ctrlPr>
              <w:rPr>
                <w:rFonts w:ascii="Cambria Math" w:hAnsi="Cambria Math"/>
                <w:sz w:val="20"/>
                <w:szCs w:val="20"/>
                <w:lang w:val="en-GB"/>
              </w:rPr>
            </m:ctrlPr>
          </m:sSupPr>
          <m:e>
            <m:r>
              <w:rPr>
                <w:rFonts w:ascii="Cambria Math" w:hAnsi="Cambria Math"/>
                <w:sz w:val="20"/>
                <w:szCs w:val="20"/>
                <w:lang w:val="en-GB"/>
              </w:rPr>
              <m:t>×10</m:t>
            </m:r>
          </m:e>
          <m:sup>
            <m:r>
              <w:rPr>
                <w:rFonts w:ascii="Cambria Math" w:hAnsi="Cambria Math"/>
                <w:sz w:val="20"/>
                <w:szCs w:val="20"/>
                <w:lang w:val="en-GB"/>
              </w:rPr>
              <m:t>-5</m:t>
            </m:r>
          </m:sup>
        </m:sSup>
        <m:sSup>
          <m:sSupPr>
            <m:ctrlPr>
              <w:rPr>
                <w:rFonts w:ascii="Cambria Math" w:hAnsi="Cambria Math"/>
                <w:i/>
                <w:sz w:val="20"/>
                <w:szCs w:val="20"/>
                <w:lang w:val="en-GB"/>
              </w:rPr>
            </m:ctrlPr>
          </m:sSupPr>
          <m:e>
            <m:r>
              <m:rPr>
                <m:sty m:val="p"/>
              </m:rPr>
              <w:rPr>
                <w:rFonts w:ascii="Cambria Math" w:hAnsi="Cambria Math"/>
                <w:sz w:val="20"/>
                <w:szCs w:val="20"/>
                <w:lang w:val="en-GB"/>
              </w:rPr>
              <m:t>m</m:t>
            </m:r>
          </m:e>
          <m:sup>
            <m:r>
              <w:rPr>
                <w:rFonts w:ascii="Cambria Math" w:hAnsi="Cambria Math"/>
                <w:sz w:val="20"/>
                <w:szCs w:val="20"/>
                <w:lang w:val="en-GB"/>
              </w:rPr>
              <m:t>2</m:t>
            </m:r>
          </m:sup>
        </m:sSup>
      </m:oMath>
      <w:r w:rsidRPr="00A2591E">
        <w:rPr>
          <w:sz w:val="20"/>
          <w:szCs w:val="20"/>
          <w:lang w:val="en-GB"/>
        </w:rPr>
        <w:t xml:space="preserve">; </w:t>
      </w:r>
      <m:oMath>
        <m:sSub>
          <m:sSubPr>
            <m:ctrlPr>
              <w:rPr>
                <w:rFonts w:ascii="Cambria Math" w:hAnsi="Cambria Math"/>
                <w:sz w:val="20"/>
                <w:szCs w:val="20"/>
                <w:lang w:val="en-GB"/>
              </w:rPr>
            </m:ctrlPr>
          </m:sSubPr>
          <m:e>
            <m:r>
              <w:rPr>
                <w:rFonts w:ascii="Cambria Math" w:hAnsi="Cambria Math"/>
                <w:sz w:val="20"/>
                <w:szCs w:val="20"/>
                <w:lang w:val="en-GB"/>
              </w:rPr>
              <m:t>A</m:t>
            </m:r>
          </m:e>
          <m:sub>
            <m:r>
              <m:rPr>
                <m:sty m:val="p"/>
              </m:rPr>
              <w:rPr>
                <w:rFonts w:ascii="Cambria Math" w:hAnsi="Cambria Math"/>
                <w:sz w:val="20"/>
                <w:szCs w:val="20"/>
                <w:lang w:val="en-GB"/>
              </w:rPr>
              <m:t>v</m:t>
            </m:r>
          </m:sub>
        </m:sSub>
        <m:r>
          <w:rPr>
            <w:rFonts w:ascii="Cambria Math" w:hAnsi="Cambria Math"/>
            <w:sz w:val="20"/>
            <w:szCs w:val="20"/>
            <w:lang w:val="en-GB"/>
          </w:rPr>
          <m:t>=6×</m:t>
        </m:r>
        <m:sSup>
          <m:sSupPr>
            <m:ctrlPr>
              <w:rPr>
                <w:rFonts w:ascii="Cambria Math" w:hAnsi="Cambria Math"/>
                <w:sz w:val="20"/>
                <w:szCs w:val="20"/>
                <w:lang w:val="en-GB"/>
              </w:rPr>
            </m:ctrlPr>
          </m:sSupPr>
          <m:e>
            <m:r>
              <w:rPr>
                <w:rFonts w:ascii="Cambria Math" w:hAnsi="Cambria Math"/>
                <w:sz w:val="20"/>
                <w:szCs w:val="20"/>
                <w:lang w:val="en-GB"/>
              </w:rPr>
              <m:t>10</m:t>
            </m:r>
          </m:e>
          <m:sup>
            <m:r>
              <w:rPr>
                <w:rFonts w:ascii="Cambria Math" w:hAnsi="Cambria Math"/>
                <w:sz w:val="20"/>
                <w:szCs w:val="20"/>
                <w:lang w:val="en-GB"/>
              </w:rPr>
              <m:t>-5</m:t>
            </m:r>
          </m:sup>
        </m:sSup>
        <m:sSup>
          <m:sSupPr>
            <m:ctrlPr>
              <w:rPr>
                <w:rFonts w:ascii="Cambria Math" w:hAnsi="Cambria Math"/>
                <w:i/>
                <w:sz w:val="20"/>
                <w:szCs w:val="20"/>
                <w:lang w:val="en-GB"/>
              </w:rPr>
            </m:ctrlPr>
          </m:sSupPr>
          <m:e>
            <m:r>
              <m:rPr>
                <m:sty m:val="p"/>
              </m:rPr>
              <w:rPr>
                <w:rFonts w:ascii="Cambria Math" w:hAnsi="Cambria Math"/>
                <w:sz w:val="20"/>
                <w:szCs w:val="20"/>
                <w:lang w:val="en-GB"/>
              </w:rPr>
              <m:t>m</m:t>
            </m:r>
          </m:e>
          <m:sup>
            <m:r>
              <w:rPr>
                <w:rFonts w:ascii="Cambria Math" w:hAnsi="Cambria Math"/>
                <w:sz w:val="20"/>
                <w:szCs w:val="20"/>
                <w:lang w:val="en-GB"/>
              </w:rPr>
              <m:t>2</m:t>
            </m:r>
          </m:sup>
        </m:sSup>
      </m:oMath>
      <w:r w:rsidRPr="00A2591E">
        <w:rPr>
          <w:sz w:val="20"/>
          <w:szCs w:val="20"/>
          <w:lang w:val="en-GB"/>
        </w:rPr>
        <w:t xml:space="preserve">; </w:t>
      </w:r>
      <m:oMath>
        <m:sSub>
          <m:sSubPr>
            <m:ctrlPr>
              <w:rPr>
                <w:rFonts w:ascii="Cambria Math" w:hAnsi="Cambria Math"/>
                <w:sz w:val="20"/>
                <w:szCs w:val="20"/>
                <w:lang w:val="en-GB"/>
              </w:rPr>
            </m:ctrlPr>
          </m:sSubPr>
          <m:e>
            <m:r>
              <w:rPr>
                <w:rFonts w:ascii="Cambria Math" w:hAnsi="Cambria Math"/>
                <w:sz w:val="20"/>
                <w:szCs w:val="20"/>
                <w:lang w:val="en-GB"/>
              </w:rPr>
              <m:t>I</m:t>
            </m:r>
          </m:e>
          <m:sub>
            <m:r>
              <m:rPr>
                <m:sty m:val="p"/>
              </m:rPr>
              <w:rPr>
                <w:rFonts w:ascii="Cambria Math" w:hAnsi="Cambria Math"/>
                <w:sz w:val="20"/>
                <w:szCs w:val="20"/>
                <w:lang w:val="en-GB"/>
              </w:rPr>
              <m:t>h</m:t>
            </m:r>
          </m:sub>
        </m:sSub>
        <m:r>
          <w:rPr>
            <w:rFonts w:ascii="Cambria Math" w:hAnsi="Cambria Math"/>
            <w:sz w:val="20"/>
            <w:szCs w:val="20"/>
            <w:lang w:val="en-GB"/>
          </w:rPr>
          <m:t>=2×</m:t>
        </m:r>
        <m:sSup>
          <m:sSupPr>
            <m:ctrlPr>
              <w:rPr>
                <w:rFonts w:ascii="Cambria Math" w:hAnsi="Cambria Math"/>
                <w:i/>
                <w:sz w:val="20"/>
                <w:szCs w:val="20"/>
                <w:lang w:val="en-GB"/>
              </w:rPr>
            </m:ctrlPr>
          </m:sSupPr>
          <m:e>
            <m:r>
              <w:rPr>
                <w:rFonts w:ascii="Cambria Math" w:hAnsi="Cambria Math"/>
                <w:sz w:val="20"/>
                <w:szCs w:val="20"/>
                <w:lang w:val="en-GB"/>
              </w:rPr>
              <m:t>10</m:t>
            </m:r>
          </m:e>
          <m:sup>
            <m:r>
              <w:rPr>
                <w:rFonts w:ascii="Cambria Math" w:hAnsi="Cambria Math"/>
                <w:sz w:val="20"/>
                <w:szCs w:val="20"/>
                <w:lang w:val="en-GB"/>
              </w:rPr>
              <m:t>-11</m:t>
            </m:r>
          </m:sup>
        </m:sSup>
        <m:sSup>
          <m:sSupPr>
            <m:ctrlPr>
              <w:rPr>
                <w:rFonts w:ascii="Cambria Math" w:hAnsi="Cambria Math"/>
                <w:i/>
                <w:sz w:val="20"/>
                <w:szCs w:val="20"/>
                <w:lang w:val="en-GB"/>
              </w:rPr>
            </m:ctrlPr>
          </m:sSupPr>
          <m:e>
            <m:r>
              <m:rPr>
                <m:sty m:val="p"/>
              </m:rPr>
              <w:rPr>
                <w:rFonts w:ascii="Cambria Math" w:hAnsi="Cambria Math"/>
                <w:sz w:val="20"/>
                <w:szCs w:val="20"/>
                <w:lang w:val="en-GB"/>
              </w:rPr>
              <m:t>m</m:t>
            </m:r>
          </m:e>
          <m:sup>
            <m:r>
              <w:rPr>
                <w:rFonts w:ascii="Cambria Math" w:hAnsi="Cambria Math"/>
                <w:sz w:val="20"/>
                <w:szCs w:val="20"/>
                <w:lang w:val="en-GB"/>
              </w:rPr>
              <m:t>4</m:t>
            </m:r>
          </m:sup>
        </m:sSup>
      </m:oMath>
      <w:r w:rsidRPr="00A2591E">
        <w:rPr>
          <w:sz w:val="20"/>
          <w:szCs w:val="20"/>
          <w:lang w:val="en-GB"/>
        </w:rPr>
        <w:t xml:space="preserve">; </w:t>
      </w:r>
      <m:oMath>
        <m:sSub>
          <m:sSubPr>
            <m:ctrlPr>
              <w:rPr>
                <w:rFonts w:ascii="Cambria Math" w:hAnsi="Cambria Math"/>
                <w:sz w:val="20"/>
                <w:szCs w:val="20"/>
                <w:lang w:val="en-GB"/>
              </w:rPr>
            </m:ctrlPr>
          </m:sSubPr>
          <m:e>
            <m:r>
              <w:rPr>
                <w:rFonts w:ascii="Cambria Math" w:hAnsi="Cambria Math"/>
                <w:sz w:val="20"/>
                <w:szCs w:val="20"/>
                <w:lang w:val="en-GB"/>
              </w:rPr>
              <m:t>I</m:t>
            </m:r>
          </m:e>
          <m:sub>
            <m:r>
              <m:rPr>
                <m:sty m:val="p"/>
              </m:rPr>
              <w:rPr>
                <w:rFonts w:ascii="Cambria Math" w:hAnsi="Cambria Math"/>
                <w:sz w:val="20"/>
                <w:szCs w:val="20"/>
                <w:lang w:val="en-GB"/>
              </w:rPr>
              <m:t>v</m:t>
            </m:r>
          </m:sub>
        </m:sSub>
        <m:r>
          <w:rPr>
            <w:rFonts w:ascii="Cambria Math" w:hAnsi="Cambria Math"/>
            <w:sz w:val="20"/>
            <w:szCs w:val="20"/>
            <w:lang w:val="en-GB"/>
          </w:rPr>
          <m:t>=2</m:t>
        </m:r>
        <m:r>
          <m:rPr>
            <m:sty m:val="p"/>
          </m:rPr>
          <w:rPr>
            <w:rFonts w:ascii="Cambria Math" w:hAnsi="Cambria Math"/>
            <w:sz w:val="20"/>
            <w:szCs w:val="20"/>
            <w:lang w:val="en-GB"/>
          </w:rPr>
          <m:t xml:space="preserve"> ×</m:t>
        </m:r>
        <m:sSup>
          <m:sSupPr>
            <m:ctrlPr>
              <w:rPr>
                <w:rFonts w:ascii="Cambria Math" w:hAnsi="Cambria Math"/>
                <w:i/>
                <w:sz w:val="20"/>
                <w:szCs w:val="20"/>
                <w:lang w:val="en-GB"/>
              </w:rPr>
            </m:ctrlPr>
          </m:sSupPr>
          <m:e>
            <m:r>
              <w:rPr>
                <w:rFonts w:ascii="Cambria Math" w:hAnsi="Cambria Math"/>
                <w:sz w:val="20"/>
                <w:szCs w:val="20"/>
                <w:lang w:val="en-GB"/>
              </w:rPr>
              <m:t>10</m:t>
            </m:r>
          </m:e>
          <m:sup>
            <m:r>
              <w:rPr>
                <w:rFonts w:ascii="Cambria Math" w:hAnsi="Cambria Math"/>
                <w:sz w:val="20"/>
                <w:szCs w:val="20"/>
                <w:lang w:val="en-GB"/>
              </w:rPr>
              <m:t>-11</m:t>
            </m:r>
          </m:sup>
        </m:sSup>
        <m:sSup>
          <m:sSupPr>
            <m:ctrlPr>
              <w:rPr>
                <w:rFonts w:ascii="Cambria Math" w:hAnsi="Cambria Math"/>
                <w:i/>
                <w:sz w:val="20"/>
                <w:szCs w:val="20"/>
                <w:lang w:val="en-GB"/>
              </w:rPr>
            </m:ctrlPr>
          </m:sSupPr>
          <m:e>
            <m:r>
              <m:rPr>
                <m:sty m:val="p"/>
              </m:rPr>
              <w:rPr>
                <w:rFonts w:ascii="Cambria Math" w:hAnsi="Cambria Math"/>
                <w:sz w:val="20"/>
                <w:szCs w:val="20"/>
                <w:lang w:val="en-GB"/>
              </w:rPr>
              <m:t>m</m:t>
            </m:r>
          </m:e>
          <m:sup>
            <m:r>
              <w:rPr>
                <w:rFonts w:ascii="Cambria Math" w:hAnsi="Cambria Math"/>
                <w:sz w:val="20"/>
                <w:szCs w:val="20"/>
                <w:lang w:val="en-GB"/>
              </w:rPr>
              <m:t>4</m:t>
            </m:r>
          </m:sup>
        </m:sSup>
      </m:oMath>
      <w:r w:rsidRPr="00A2591E">
        <w:rPr>
          <w:sz w:val="20"/>
          <w:szCs w:val="20"/>
          <w:lang w:val="en-GB"/>
        </w:rPr>
        <w:t xml:space="preserve">. Only the first two vibration modes of the cross-like structure are found to be needed, that is, </w:t>
      </w:r>
      <m:oMath>
        <m:r>
          <w:rPr>
            <w:rFonts w:ascii="Cambria Math" w:hAnsi="Cambria Math"/>
            <w:sz w:val="20"/>
            <w:szCs w:val="20"/>
            <w:lang w:val="en-GB"/>
          </w:rPr>
          <m:t>j=2</m:t>
        </m:r>
      </m:oMath>
      <w:r w:rsidRPr="00A2591E">
        <w:rPr>
          <w:sz w:val="20"/>
          <w:szCs w:val="20"/>
          <w:lang w:val="en-GB"/>
        </w:rPr>
        <w:t xml:space="preserve">. The first two natural frequencies of the cross-like structure alone </w:t>
      </w:r>
      <w:r w:rsidR="006B657D" w:rsidRPr="00A2591E">
        <w:rPr>
          <w:sz w:val="20"/>
          <w:szCs w:val="20"/>
          <w:lang w:val="en-GB"/>
        </w:rPr>
        <w:t>are</w:t>
      </w:r>
      <w:r w:rsidRPr="00A2591E">
        <w:rPr>
          <w:sz w:val="20"/>
          <w:szCs w:val="20"/>
          <w:lang w:val="en-GB"/>
        </w:rPr>
        <w:t xml:space="preserve"> 44.4 Hz and 240</w:t>
      </w:r>
      <w:r w:rsidR="00991F9B" w:rsidRPr="00A2591E">
        <w:rPr>
          <w:sz w:val="20"/>
          <w:szCs w:val="20"/>
          <w:lang w:val="en-GB"/>
        </w:rPr>
        <w:t>.</w:t>
      </w:r>
      <w:r w:rsidR="002F5088" w:rsidRPr="00A2591E">
        <w:rPr>
          <w:sz w:val="20"/>
          <w:szCs w:val="20"/>
          <w:lang w:val="en-GB"/>
        </w:rPr>
        <w:t>3</w:t>
      </w:r>
      <w:r w:rsidRPr="00A2591E">
        <w:rPr>
          <w:sz w:val="20"/>
          <w:szCs w:val="20"/>
          <w:lang w:val="en-GB"/>
        </w:rPr>
        <w:t xml:space="preserve"> Hz; while the </w:t>
      </w:r>
      <w:r w:rsidR="006B657D" w:rsidRPr="00A2591E">
        <w:rPr>
          <w:sz w:val="20"/>
          <w:szCs w:val="20"/>
          <w:lang w:val="en-GB"/>
        </w:rPr>
        <w:t>two</w:t>
      </w:r>
      <w:r w:rsidRPr="00A2591E">
        <w:rPr>
          <w:sz w:val="20"/>
          <w:szCs w:val="20"/>
          <w:lang w:val="en-GB"/>
        </w:rPr>
        <w:t xml:space="preserve"> natural frequenc</w:t>
      </w:r>
      <w:r w:rsidR="006B657D" w:rsidRPr="00A2591E">
        <w:rPr>
          <w:sz w:val="20"/>
          <w:szCs w:val="20"/>
          <w:lang w:val="en-GB"/>
        </w:rPr>
        <w:t>ies</w:t>
      </w:r>
      <w:r w:rsidRPr="00A2591E">
        <w:rPr>
          <w:sz w:val="20"/>
          <w:szCs w:val="20"/>
          <w:lang w:val="en-GB"/>
        </w:rPr>
        <w:t xml:space="preserve"> of the cross-like structure and the two dampers with their cantilevers together </w:t>
      </w:r>
      <w:r w:rsidR="006B657D" w:rsidRPr="00A2591E">
        <w:rPr>
          <w:sz w:val="20"/>
          <w:szCs w:val="20"/>
          <w:lang w:val="en-GB"/>
        </w:rPr>
        <w:t>are</w:t>
      </w:r>
      <w:r w:rsidRPr="00A2591E">
        <w:rPr>
          <w:sz w:val="20"/>
          <w:szCs w:val="20"/>
          <w:lang w:val="en-GB"/>
        </w:rPr>
        <w:t xml:space="preserve"> 45.7 Hz</w:t>
      </w:r>
      <w:r w:rsidR="006B657D" w:rsidRPr="00A2591E">
        <w:rPr>
          <w:sz w:val="20"/>
          <w:szCs w:val="20"/>
          <w:lang w:val="en-GB"/>
        </w:rPr>
        <w:t xml:space="preserve"> and </w:t>
      </w:r>
      <w:r w:rsidR="005A69B9" w:rsidRPr="00A2591E">
        <w:rPr>
          <w:sz w:val="20"/>
          <w:szCs w:val="20"/>
          <w:lang w:val="en-GB"/>
        </w:rPr>
        <w:t>241.5</w:t>
      </w:r>
      <w:r w:rsidR="005A69B9" w:rsidRPr="00A2591E">
        <w:rPr>
          <w:rFonts w:hint="eastAsia"/>
          <w:sz w:val="20"/>
          <w:szCs w:val="20"/>
          <w:lang w:val="en-GB"/>
        </w:rPr>
        <w:t>Hz</w:t>
      </w:r>
      <w:r w:rsidR="005A69B9" w:rsidRPr="00A2591E">
        <w:rPr>
          <w:sz w:val="20"/>
          <w:szCs w:val="20"/>
          <w:lang w:val="en-GB"/>
        </w:rPr>
        <w:t>.</w:t>
      </w:r>
      <w:r w:rsidRPr="00A2591E">
        <w:rPr>
          <w:sz w:val="20"/>
          <w:szCs w:val="20"/>
          <w:lang w:val="en-GB"/>
        </w:rPr>
        <w:t xml:space="preserve"> </w:t>
      </w:r>
      <w:r w:rsidR="001E1422" w:rsidRPr="00A2591E">
        <w:rPr>
          <w:sz w:val="20"/>
          <w:szCs w:val="20"/>
          <w:lang w:val="en-GB"/>
        </w:rPr>
        <w:t xml:space="preserve">186 </w:t>
      </w:r>
      <w:r w:rsidR="009565C2" w:rsidRPr="00A2591E">
        <w:rPr>
          <w:sz w:val="20"/>
          <w:szCs w:val="20"/>
          <w:lang w:val="en-GB"/>
        </w:rPr>
        <w:t xml:space="preserve">20-node solid </w:t>
      </w:r>
      <w:r w:rsidRPr="00A2591E">
        <w:rPr>
          <w:sz w:val="20"/>
          <w:szCs w:val="20"/>
          <w:lang w:val="en-GB"/>
        </w:rPr>
        <w:t>elements are used in the FE analysis.</w:t>
      </w:r>
    </w:p>
    <w:p w14:paraId="7CFE7BC9" w14:textId="0FC46F00" w:rsidR="002B5B31" w:rsidRPr="00A2591E" w:rsidRDefault="002B5B31" w:rsidP="00DC0CCA">
      <w:pPr>
        <w:widowControl/>
        <w:spacing w:beforeLines="100" w:before="240" w:line="300" w:lineRule="auto"/>
        <w:rPr>
          <w:sz w:val="20"/>
          <w:szCs w:val="20"/>
          <w:lang w:val="en-GB"/>
        </w:rPr>
      </w:pPr>
      <w:r w:rsidRPr="00A2591E">
        <w:rPr>
          <w:sz w:val="20"/>
          <w:szCs w:val="20"/>
          <w:lang w:val="en-GB"/>
        </w:rPr>
        <w:t>3.1 Dynamic analysis</w:t>
      </w:r>
      <w:r w:rsidR="0011005C" w:rsidRPr="00A2591E">
        <w:rPr>
          <w:sz w:val="20"/>
          <w:szCs w:val="20"/>
          <w:lang w:val="en-GB"/>
        </w:rPr>
        <w:t xml:space="preserve"> and discussion</w:t>
      </w:r>
    </w:p>
    <w:p w14:paraId="2AA0CAE6" w14:textId="42E6415C" w:rsidR="00AE1523" w:rsidRPr="00A2591E" w:rsidRDefault="002B5B31" w:rsidP="00DC0CCA">
      <w:pPr>
        <w:widowControl/>
        <w:spacing w:beforeLines="100" w:before="240" w:line="300" w:lineRule="auto"/>
        <w:ind w:firstLineChars="200" w:firstLine="400"/>
        <w:rPr>
          <w:sz w:val="20"/>
          <w:szCs w:val="20"/>
          <w:lang w:val="en-GB"/>
        </w:rPr>
      </w:pPr>
      <w:r w:rsidRPr="00A2591E">
        <w:rPr>
          <w:sz w:val="20"/>
          <w:szCs w:val="20"/>
          <w:lang w:val="en-GB"/>
        </w:rPr>
        <w:t xml:space="preserve">The responses of the </w:t>
      </w:r>
      <w:r w:rsidR="00056805" w:rsidRPr="00A2591E">
        <w:rPr>
          <w:sz w:val="20"/>
          <w:szCs w:val="20"/>
          <w:lang w:val="en-GB"/>
        </w:rPr>
        <w:t>cross-like structure</w:t>
      </w:r>
      <w:r w:rsidR="00406652" w:rsidRPr="00A2591E">
        <w:rPr>
          <w:sz w:val="20"/>
          <w:szCs w:val="20"/>
          <w:lang w:val="en-GB"/>
        </w:rPr>
        <w:t xml:space="preserve"> under different normal </w:t>
      </w:r>
      <w:r w:rsidR="00056805" w:rsidRPr="00A2591E">
        <w:rPr>
          <w:sz w:val="20"/>
          <w:szCs w:val="20"/>
          <w:lang w:val="en-GB"/>
        </w:rPr>
        <w:t>force</w:t>
      </w:r>
      <w:r w:rsidR="00406652" w:rsidRPr="00A2591E">
        <w:rPr>
          <w:sz w:val="20"/>
          <w:szCs w:val="20"/>
          <w:lang w:val="en-GB"/>
        </w:rPr>
        <w:t>s</w:t>
      </w:r>
      <w:r w:rsidR="00B5193D" w:rsidRPr="00A2591E">
        <w:rPr>
          <w:sz w:val="20"/>
          <w:szCs w:val="20"/>
          <w:lang w:val="en-GB"/>
        </w:rPr>
        <w:t xml:space="preserve"> </w:t>
      </w:r>
      <w:r w:rsidR="003E7722" w:rsidRPr="00A2591E">
        <w:rPr>
          <w:sz w:val="20"/>
          <w:szCs w:val="20"/>
          <w:lang w:val="en-GB"/>
        </w:rPr>
        <w:t xml:space="preserve">and external </w:t>
      </w:r>
      <w:r w:rsidR="00A0707C" w:rsidRPr="00A2591E">
        <w:rPr>
          <w:sz w:val="20"/>
          <w:szCs w:val="20"/>
          <w:lang w:val="en-GB"/>
        </w:rPr>
        <w:t xml:space="preserve">sinusoidal </w:t>
      </w:r>
      <w:r w:rsidR="003E7722" w:rsidRPr="00A2591E">
        <w:rPr>
          <w:sz w:val="20"/>
          <w:szCs w:val="20"/>
          <w:lang w:val="en-GB"/>
        </w:rPr>
        <w:t>excitation</w:t>
      </w:r>
      <w:r w:rsidR="00056805" w:rsidRPr="00A2591E">
        <w:rPr>
          <w:sz w:val="20"/>
          <w:szCs w:val="20"/>
          <w:lang w:val="en-GB"/>
        </w:rPr>
        <w:t>s</w:t>
      </w:r>
      <w:r w:rsidR="003E7722" w:rsidRPr="00A2591E">
        <w:rPr>
          <w:sz w:val="20"/>
          <w:szCs w:val="20"/>
          <w:lang w:val="en-GB"/>
        </w:rPr>
        <w:t xml:space="preserve"> </w:t>
      </w:r>
      <w:r w:rsidRPr="00A2591E">
        <w:rPr>
          <w:sz w:val="20"/>
          <w:szCs w:val="20"/>
          <w:lang w:val="en-GB"/>
        </w:rPr>
        <w:t>are calculated numerically by the Runge</w:t>
      </w:r>
      <w:r w:rsidR="00406652" w:rsidRPr="00A2591E">
        <w:rPr>
          <w:sz w:val="20"/>
          <w:szCs w:val="20"/>
          <w:lang w:val="en-GB"/>
        </w:rPr>
        <w:t>-</w:t>
      </w:r>
      <w:r w:rsidRPr="00A2591E">
        <w:rPr>
          <w:sz w:val="20"/>
          <w:szCs w:val="20"/>
          <w:lang w:val="en-GB"/>
        </w:rPr>
        <w:t>Kutta</w:t>
      </w:r>
      <w:r w:rsidR="00B5193D" w:rsidRPr="00A2591E">
        <w:rPr>
          <w:sz w:val="20"/>
          <w:szCs w:val="20"/>
          <w:lang w:val="en-GB"/>
        </w:rPr>
        <w:t xml:space="preserve"> </w:t>
      </w:r>
      <w:r w:rsidRPr="00A2591E">
        <w:rPr>
          <w:sz w:val="20"/>
          <w:szCs w:val="20"/>
          <w:lang w:val="en-GB"/>
        </w:rPr>
        <w:t xml:space="preserve">method. In </w:t>
      </w:r>
      <w:r w:rsidR="00056805" w:rsidRPr="00A2591E">
        <w:rPr>
          <w:sz w:val="20"/>
          <w:szCs w:val="20"/>
          <w:lang w:val="en-GB"/>
        </w:rPr>
        <w:t>these</w:t>
      </w:r>
      <w:r w:rsidRPr="00A2591E">
        <w:rPr>
          <w:sz w:val="20"/>
          <w:szCs w:val="20"/>
          <w:lang w:val="en-GB"/>
        </w:rPr>
        <w:t xml:space="preserve"> numerical example</w:t>
      </w:r>
      <w:r w:rsidR="00056805" w:rsidRPr="00A2591E">
        <w:rPr>
          <w:sz w:val="20"/>
          <w:szCs w:val="20"/>
          <w:lang w:val="en-GB"/>
        </w:rPr>
        <w:t>s</w:t>
      </w:r>
      <w:r w:rsidRPr="00A2591E">
        <w:rPr>
          <w:sz w:val="20"/>
          <w:szCs w:val="20"/>
          <w:lang w:val="en-GB"/>
        </w:rPr>
        <w:t xml:space="preserve">, the external excitation frequency is </w:t>
      </w:r>
      <w:r w:rsidR="00012157" w:rsidRPr="00A2591E">
        <w:rPr>
          <w:sz w:val="20"/>
          <w:szCs w:val="20"/>
          <w:lang w:val="en-GB"/>
        </w:rPr>
        <w:t xml:space="preserve">fixed as </w:t>
      </w:r>
      <w:r w:rsidR="00650908" w:rsidRPr="00A2591E">
        <w:rPr>
          <w:sz w:val="20"/>
          <w:szCs w:val="20"/>
          <w:lang w:val="en-GB"/>
        </w:rPr>
        <w:t xml:space="preserve">240 </w:t>
      </w:r>
      <w:r w:rsidRPr="00A2591E">
        <w:rPr>
          <w:sz w:val="20"/>
          <w:szCs w:val="20"/>
          <w:lang w:val="en-GB"/>
        </w:rPr>
        <w:t>rad/s</w:t>
      </w:r>
      <w:r w:rsidR="008A55CE" w:rsidRPr="00A2591E">
        <w:rPr>
          <w:sz w:val="20"/>
          <w:szCs w:val="20"/>
          <w:lang w:val="en-GB"/>
        </w:rPr>
        <w:t xml:space="preserve"> (38.2 Hz)</w:t>
      </w:r>
      <w:r w:rsidRPr="00A2591E">
        <w:rPr>
          <w:sz w:val="20"/>
          <w:szCs w:val="20"/>
          <w:lang w:val="en-GB"/>
        </w:rPr>
        <w:t>.</w:t>
      </w:r>
      <w:r w:rsidR="00B5193D" w:rsidRPr="00A2591E">
        <w:rPr>
          <w:sz w:val="20"/>
          <w:szCs w:val="20"/>
          <w:lang w:val="en-GB"/>
        </w:rPr>
        <w:t xml:space="preserve"> </w:t>
      </w:r>
      <w:r w:rsidR="005107CC" w:rsidRPr="00A2591E">
        <w:rPr>
          <w:sz w:val="20"/>
          <w:szCs w:val="20"/>
          <w:lang w:val="en-GB"/>
        </w:rPr>
        <w:t xml:space="preserve">The time step used in the numerical integrations is 0.0001 second. </w:t>
      </w:r>
      <w:r w:rsidR="00A97FD8" w:rsidRPr="00A2591E">
        <w:rPr>
          <w:sz w:val="20"/>
          <w:szCs w:val="20"/>
          <w:lang w:val="en-GB"/>
        </w:rPr>
        <w:t xml:space="preserve">The simulation results </w:t>
      </w:r>
      <w:r w:rsidR="00012157" w:rsidRPr="00A2591E">
        <w:rPr>
          <w:sz w:val="20"/>
          <w:szCs w:val="20"/>
          <w:lang w:val="en-GB"/>
        </w:rPr>
        <w:t>are</w:t>
      </w:r>
      <w:r w:rsidR="00A97FD8" w:rsidRPr="00A2591E">
        <w:rPr>
          <w:sz w:val="20"/>
          <w:szCs w:val="20"/>
          <w:lang w:val="en-GB"/>
        </w:rPr>
        <w:t xml:space="preserve"> visualiz</w:t>
      </w:r>
      <w:r w:rsidR="00406652" w:rsidRPr="00A2591E">
        <w:rPr>
          <w:sz w:val="20"/>
          <w:szCs w:val="20"/>
          <w:lang w:val="en-GB"/>
        </w:rPr>
        <w:t xml:space="preserve">ed </w:t>
      </w:r>
      <w:r w:rsidR="00012157" w:rsidRPr="00A2591E">
        <w:rPr>
          <w:sz w:val="20"/>
          <w:szCs w:val="20"/>
          <w:lang w:val="en-GB"/>
        </w:rPr>
        <w:t>by means of time histories</w:t>
      </w:r>
      <w:r w:rsidR="006908A9" w:rsidRPr="00A2591E">
        <w:rPr>
          <w:sz w:val="20"/>
          <w:szCs w:val="20"/>
          <w:lang w:val="en-GB"/>
        </w:rPr>
        <w:t xml:space="preserve"> </w:t>
      </w:r>
      <w:r w:rsidR="004853F7" w:rsidRPr="00A2591E">
        <w:rPr>
          <w:sz w:val="20"/>
          <w:szCs w:val="20"/>
          <w:lang w:val="en-GB"/>
        </w:rPr>
        <w:t xml:space="preserve">and </w:t>
      </w:r>
      <w:r w:rsidR="00C16C26" w:rsidRPr="00A2591E">
        <w:rPr>
          <w:sz w:val="20"/>
          <w:szCs w:val="20"/>
          <w:lang w:val="en-GB"/>
        </w:rPr>
        <w:t xml:space="preserve">frequency </w:t>
      </w:r>
      <w:r w:rsidR="005956B3" w:rsidRPr="00A2591E">
        <w:rPr>
          <w:sz w:val="20"/>
          <w:szCs w:val="20"/>
          <w:lang w:val="en-GB"/>
        </w:rPr>
        <w:t>spectra</w:t>
      </w:r>
      <w:r w:rsidR="00A97FD8" w:rsidRPr="00A2591E">
        <w:rPr>
          <w:sz w:val="20"/>
          <w:szCs w:val="20"/>
          <w:lang w:val="en-GB"/>
        </w:rPr>
        <w:t xml:space="preserve">. </w:t>
      </w:r>
      <w:r w:rsidR="00056805" w:rsidRPr="00A2591E">
        <w:rPr>
          <w:sz w:val="20"/>
          <w:szCs w:val="20"/>
          <w:lang w:val="en-GB"/>
        </w:rPr>
        <w:t>O</w:t>
      </w:r>
      <w:r w:rsidR="00406652" w:rsidRPr="00A2591E">
        <w:rPr>
          <w:sz w:val="20"/>
          <w:szCs w:val="20"/>
          <w:lang w:val="en-GB"/>
        </w:rPr>
        <w:t xml:space="preserve">nly some </w:t>
      </w:r>
      <w:r w:rsidR="00056805" w:rsidRPr="00A2591E">
        <w:rPr>
          <w:sz w:val="20"/>
          <w:szCs w:val="20"/>
          <w:lang w:val="en-GB"/>
        </w:rPr>
        <w:t>typical</w:t>
      </w:r>
      <w:r w:rsidR="00406652" w:rsidRPr="00A2591E">
        <w:rPr>
          <w:sz w:val="20"/>
          <w:szCs w:val="20"/>
          <w:lang w:val="en-GB"/>
        </w:rPr>
        <w:t xml:space="preserve"> results are </w:t>
      </w:r>
      <w:r w:rsidR="00123FF1" w:rsidRPr="00A2591E">
        <w:rPr>
          <w:sz w:val="20"/>
          <w:szCs w:val="20"/>
          <w:lang w:val="en-GB"/>
        </w:rPr>
        <w:t xml:space="preserve">reported and </w:t>
      </w:r>
      <w:r w:rsidR="00406652" w:rsidRPr="00A2591E">
        <w:rPr>
          <w:sz w:val="20"/>
          <w:szCs w:val="20"/>
          <w:lang w:val="en-GB"/>
        </w:rPr>
        <w:t>given in</w:t>
      </w:r>
      <w:r w:rsidR="00BA3447" w:rsidRPr="00A2591E">
        <w:rPr>
          <w:sz w:val="20"/>
          <w:szCs w:val="20"/>
          <w:lang w:val="en-GB"/>
        </w:rPr>
        <w:t xml:space="preserve"> Figs</w:t>
      </w:r>
      <w:r w:rsidR="00175200" w:rsidRPr="00A2591E">
        <w:rPr>
          <w:sz w:val="20"/>
          <w:szCs w:val="20"/>
          <w:lang w:val="en-GB"/>
        </w:rPr>
        <w:t>.</w:t>
      </w:r>
      <w:r w:rsidR="00BA3447" w:rsidRPr="00A2591E">
        <w:rPr>
          <w:sz w:val="20"/>
          <w:szCs w:val="20"/>
          <w:lang w:val="en-GB"/>
        </w:rPr>
        <w:t xml:space="preserve"> </w:t>
      </w:r>
      <w:r w:rsidR="00475B6B" w:rsidRPr="00A2591E">
        <w:rPr>
          <w:sz w:val="20"/>
          <w:szCs w:val="20"/>
          <w:lang w:val="en-GB"/>
        </w:rPr>
        <w:t>5</w:t>
      </w:r>
      <w:r w:rsidR="00BA3447" w:rsidRPr="00A2591E">
        <w:rPr>
          <w:sz w:val="20"/>
          <w:szCs w:val="20"/>
          <w:lang w:val="en-GB"/>
        </w:rPr>
        <w:t>-</w:t>
      </w:r>
      <w:r w:rsidR="00195D78" w:rsidRPr="00A2591E">
        <w:rPr>
          <w:sz w:val="20"/>
          <w:szCs w:val="20"/>
          <w:lang w:val="en-GB"/>
        </w:rPr>
        <w:t>1</w:t>
      </w:r>
      <w:r w:rsidR="00475B6B" w:rsidRPr="00A2591E">
        <w:rPr>
          <w:sz w:val="20"/>
          <w:szCs w:val="20"/>
          <w:lang w:val="en-GB"/>
        </w:rPr>
        <w:t>3</w:t>
      </w:r>
      <w:r w:rsidR="00892A8A" w:rsidRPr="00A2591E">
        <w:rPr>
          <w:sz w:val="20"/>
          <w:szCs w:val="20"/>
          <w:lang w:val="en-GB"/>
        </w:rPr>
        <w:t>.</w:t>
      </w:r>
    </w:p>
    <w:p w14:paraId="64C71A75" w14:textId="5B5A4AD2" w:rsidR="002B5B31" w:rsidRPr="00A2591E" w:rsidRDefault="00524D0C" w:rsidP="00DC0CCA">
      <w:pPr>
        <w:widowControl/>
        <w:spacing w:beforeLines="100" w:before="240" w:line="300" w:lineRule="auto"/>
        <w:rPr>
          <w:sz w:val="20"/>
          <w:szCs w:val="20"/>
          <w:lang w:val="en-GB"/>
        </w:rPr>
      </w:pPr>
      <w:r w:rsidRPr="00A2591E">
        <w:rPr>
          <w:sz w:val="20"/>
          <w:szCs w:val="20"/>
          <w:lang w:val="en-GB"/>
        </w:rPr>
        <w:t xml:space="preserve">3.1.1 </w:t>
      </w:r>
      <w:r w:rsidR="00DC0CCA" w:rsidRPr="00A2591E">
        <w:rPr>
          <w:sz w:val="20"/>
          <w:szCs w:val="20"/>
          <w:lang w:val="en-GB"/>
        </w:rPr>
        <w:t>Gross slip mode</w:t>
      </w:r>
    </w:p>
    <w:p w14:paraId="7D93B5DC" w14:textId="1EE3C3C9" w:rsidR="002B5B31" w:rsidRPr="00A2591E" w:rsidRDefault="002B5B31" w:rsidP="00DC0CCA">
      <w:pPr>
        <w:widowControl/>
        <w:spacing w:beforeLines="100" w:before="240" w:line="300" w:lineRule="auto"/>
        <w:ind w:firstLineChars="200" w:firstLine="400"/>
        <w:rPr>
          <w:sz w:val="20"/>
          <w:szCs w:val="20"/>
          <w:lang w:val="en-GB"/>
        </w:rPr>
      </w:pPr>
      <w:r w:rsidRPr="00A2591E">
        <w:rPr>
          <w:sz w:val="20"/>
          <w:szCs w:val="20"/>
          <w:lang w:val="en-GB"/>
        </w:rPr>
        <w:t>Figs.</w:t>
      </w:r>
      <w:r w:rsidR="00B05487" w:rsidRPr="00A2591E">
        <w:rPr>
          <w:sz w:val="20"/>
          <w:szCs w:val="20"/>
          <w:lang w:val="en-GB"/>
        </w:rPr>
        <w:t xml:space="preserve"> </w:t>
      </w:r>
      <w:r w:rsidR="00475B6B" w:rsidRPr="00A2591E">
        <w:rPr>
          <w:sz w:val="20"/>
          <w:szCs w:val="20"/>
          <w:lang w:val="en-GB"/>
        </w:rPr>
        <w:t>5-7</w:t>
      </w:r>
      <w:r w:rsidR="00195D78" w:rsidRPr="00A2591E">
        <w:rPr>
          <w:sz w:val="20"/>
          <w:szCs w:val="20"/>
          <w:lang w:val="en-GB"/>
        </w:rPr>
        <w:t xml:space="preserve"> </w:t>
      </w:r>
      <w:r w:rsidRPr="00A2591E">
        <w:rPr>
          <w:sz w:val="20"/>
          <w:szCs w:val="20"/>
          <w:lang w:val="en-GB"/>
        </w:rPr>
        <w:t xml:space="preserve">show the results when the normal </w:t>
      </w:r>
      <w:r w:rsidR="00B65999" w:rsidRPr="00A2591E">
        <w:rPr>
          <w:sz w:val="20"/>
          <w:szCs w:val="20"/>
          <w:lang w:val="en-GB"/>
        </w:rPr>
        <w:t xml:space="preserve">contact </w:t>
      </w:r>
      <w:r w:rsidR="00056805" w:rsidRPr="00A2591E">
        <w:rPr>
          <w:sz w:val="20"/>
          <w:szCs w:val="20"/>
          <w:lang w:val="en-GB"/>
        </w:rPr>
        <w:t>force</w:t>
      </w:r>
      <w:r w:rsidRPr="00A2591E">
        <w:rPr>
          <w:sz w:val="20"/>
          <w:szCs w:val="20"/>
          <w:lang w:val="en-GB"/>
        </w:rPr>
        <w:t xml:space="preserve"> </w:t>
      </w:r>
      <w:r w:rsidR="00B65999" w:rsidRPr="00A2591E">
        <w:rPr>
          <w:i/>
          <w:sz w:val="20"/>
          <w:szCs w:val="20"/>
          <w:lang w:val="en-GB"/>
        </w:rPr>
        <w:t>N</w:t>
      </w:r>
      <w:r w:rsidR="00B65999" w:rsidRPr="00A2591E">
        <w:rPr>
          <w:sz w:val="20"/>
          <w:szCs w:val="20"/>
          <w:vertAlign w:val="subscript"/>
          <w:lang w:val="en-GB"/>
        </w:rPr>
        <w:t>1</w:t>
      </w:r>
      <w:r w:rsidR="00B65999" w:rsidRPr="00A2591E">
        <w:rPr>
          <w:sz w:val="20"/>
          <w:szCs w:val="20"/>
          <w:lang w:val="en-GB"/>
        </w:rPr>
        <w:t xml:space="preserve"> </w:t>
      </w:r>
      <w:r w:rsidRPr="00A2591E">
        <w:rPr>
          <w:sz w:val="20"/>
          <w:szCs w:val="20"/>
          <w:lang w:val="en-GB"/>
        </w:rPr>
        <w:t xml:space="preserve">is </w:t>
      </w:r>
      <w:r w:rsidR="00CD5830" w:rsidRPr="00A2591E">
        <w:rPr>
          <w:sz w:val="20"/>
          <w:szCs w:val="20"/>
          <w:lang w:val="en-GB"/>
        </w:rPr>
        <w:t>2.85</w:t>
      </w:r>
      <w:r w:rsidRPr="00A2591E">
        <w:rPr>
          <w:sz w:val="20"/>
          <w:szCs w:val="20"/>
          <w:lang w:val="en-GB"/>
        </w:rPr>
        <w:t>N</w:t>
      </w:r>
      <w:r w:rsidR="003E7722" w:rsidRPr="00A2591E">
        <w:rPr>
          <w:sz w:val="20"/>
          <w:szCs w:val="20"/>
          <w:lang w:val="en-GB"/>
        </w:rPr>
        <w:t xml:space="preserve"> and the</w:t>
      </w:r>
      <w:r w:rsidR="003F7925" w:rsidRPr="00A2591E">
        <w:rPr>
          <w:sz w:val="20"/>
          <w:szCs w:val="20"/>
          <w:lang w:val="en-GB"/>
        </w:rPr>
        <w:t xml:space="preserve"> </w:t>
      </w:r>
      <w:r w:rsidR="003E7722" w:rsidRPr="00A2591E">
        <w:rPr>
          <w:sz w:val="20"/>
          <w:szCs w:val="20"/>
          <w:lang w:val="en-GB"/>
        </w:rPr>
        <w:t xml:space="preserve">external excitation force </w:t>
      </w:r>
      <w:r w:rsidR="00A0707C" w:rsidRPr="00A2591E">
        <w:rPr>
          <w:sz w:val="20"/>
          <w:szCs w:val="20"/>
          <w:lang w:val="en-GB"/>
        </w:rPr>
        <w:t xml:space="preserve">amplitude </w:t>
      </w:r>
      <w:r w:rsidR="003E7722" w:rsidRPr="00A2591E">
        <w:rPr>
          <w:sz w:val="20"/>
          <w:szCs w:val="20"/>
          <w:lang w:val="en-GB"/>
        </w:rPr>
        <w:t xml:space="preserve">is </w:t>
      </w:r>
      <w:r w:rsidR="00B54085" w:rsidRPr="00A2591E">
        <w:rPr>
          <w:i/>
          <w:sz w:val="20"/>
          <w:szCs w:val="20"/>
          <w:lang w:val="en-GB"/>
        </w:rPr>
        <w:t>f</w:t>
      </w:r>
      <w:r w:rsidR="00B54085" w:rsidRPr="00A2591E">
        <w:rPr>
          <w:sz w:val="20"/>
          <w:szCs w:val="20"/>
          <w:lang w:val="en-GB"/>
        </w:rPr>
        <w:t xml:space="preserve"> =</w:t>
      </w:r>
      <w:r w:rsidR="00CD5830" w:rsidRPr="00A2591E">
        <w:rPr>
          <w:sz w:val="20"/>
          <w:szCs w:val="20"/>
          <w:lang w:val="en-GB"/>
        </w:rPr>
        <w:t>20N</w:t>
      </w:r>
      <w:r w:rsidRPr="00A2591E">
        <w:rPr>
          <w:sz w:val="20"/>
          <w:szCs w:val="20"/>
          <w:lang w:val="en-GB"/>
        </w:rPr>
        <w:t xml:space="preserve">. </w:t>
      </w:r>
      <w:r w:rsidR="00502364" w:rsidRPr="00A2591E">
        <w:rPr>
          <w:sz w:val="20"/>
          <w:szCs w:val="20"/>
          <w:lang w:val="en-GB"/>
        </w:rPr>
        <w:t xml:space="preserve">The steady-state response and </w:t>
      </w:r>
      <w:r w:rsidR="00240358" w:rsidRPr="00A2591E">
        <w:rPr>
          <w:sz w:val="20"/>
          <w:szCs w:val="20"/>
          <w:lang w:val="en-GB"/>
        </w:rPr>
        <w:t>frequency spectrum</w:t>
      </w:r>
      <w:r w:rsidR="00502364" w:rsidRPr="00A2591E">
        <w:rPr>
          <w:sz w:val="20"/>
          <w:szCs w:val="20"/>
          <w:lang w:val="en-GB"/>
        </w:rPr>
        <w:t xml:space="preserve"> of the </w:t>
      </w:r>
      <w:r w:rsidR="007E07C0" w:rsidRPr="00A2591E">
        <w:rPr>
          <w:sz w:val="20"/>
          <w:szCs w:val="20"/>
          <w:lang w:val="en-GB"/>
        </w:rPr>
        <w:t>‘</w:t>
      </w:r>
      <w:r w:rsidR="00502364" w:rsidRPr="00A2591E">
        <w:rPr>
          <w:sz w:val="20"/>
          <w:szCs w:val="20"/>
          <w:lang w:val="en-GB"/>
        </w:rPr>
        <w:t>blade</w:t>
      </w:r>
      <w:r w:rsidR="007E07C0" w:rsidRPr="00A2591E">
        <w:rPr>
          <w:sz w:val="20"/>
          <w:szCs w:val="20"/>
          <w:lang w:val="en-GB"/>
        </w:rPr>
        <w:t>’</w:t>
      </w:r>
      <w:r w:rsidR="00502364" w:rsidRPr="00A2591E">
        <w:rPr>
          <w:sz w:val="20"/>
          <w:szCs w:val="20"/>
          <w:lang w:val="en-GB"/>
        </w:rPr>
        <w:t xml:space="preserve"> tip are illustrated in Fig. </w:t>
      </w:r>
      <w:r w:rsidR="00E44AEE" w:rsidRPr="00A2591E">
        <w:rPr>
          <w:sz w:val="20"/>
          <w:szCs w:val="20"/>
          <w:lang w:val="en-GB"/>
        </w:rPr>
        <w:t>5</w:t>
      </w:r>
      <w:r w:rsidR="00502364" w:rsidRPr="00A2591E">
        <w:rPr>
          <w:sz w:val="20"/>
          <w:szCs w:val="20"/>
          <w:lang w:val="en-GB"/>
        </w:rPr>
        <w:t>,</w:t>
      </w:r>
      <w:r w:rsidR="007D0262" w:rsidRPr="00A2591E">
        <w:rPr>
          <w:sz w:val="20"/>
          <w:szCs w:val="20"/>
          <w:lang w:val="en-GB"/>
        </w:rPr>
        <w:t xml:space="preserve"> </w:t>
      </w:r>
      <w:r w:rsidR="00280825" w:rsidRPr="00A2591E">
        <w:rPr>
          <w:sz w:val="20"/>
          <w:szCs w:val="20"/>
          <w:lang w:val="en-GB"/>
        </w:rPr>
        <w:t xml:space="preserve">and </w:t>
      </w:r>
      <w:r w:rsidR="00036C60" w:rsidRPr="00A2591E">
        <w:rPr>
          <w:sz w:val="20"/>
          <w:szCs w:val="20"/>
          <w:lang w:val="en-GB"/>
        </w:rPr>
        <w:t>f</w:t>
      </w:r>
      <w:r w:rsidR="00502364" w:rsidRPr="00A2591E">
        <w:rPr>
          <w:sz w:val="20"/>
          <w:szCs w:val="20"/>
          <w:lang w:val="en-GB"/>
        </w:rPr>
        <w:t xml:space="preserve">riction force versus time </w:t>
      </w:r>
      <m:oMath>
        <m:r>
          <w:rPr>
            <w:rFonts w:ascii="Cambria Math" w:hAnsi="Cambria Math"/>
            <w:sz w:val="20"/>
            <w:szCs w:val="20"/>
            <w:lang w:val="en-GB"/>
          </w:rPr>
          <m:t>t</m:t>
        </m:r>
      </m:oMath>
      <w:r w:rsidR="0056560B" w:rsidRPr="00A2591E">
        <w:rPr>
          <w:sz w:val="20"/>
          <w:szCs w:val="20"/>
          <w:lang w:val="en-GB"/>
        </w:rPr>
        <w:t xml:space="preserve"> </w:t>
      </w:r>
      <w:r w:rsidR="00502364" w:rsidRPr="00A2591E">
        <w:rPr>
          <w:sz w:val="20"/>
          <w:szCs w:val="20"/>
          <w:lang w:val="en-GB"/>
        </w:rPr>
        <w:t xml:space="preserve">and relative velocity </w:t>
      </w:r>
      <m:oMath>
        <m:sSub>
          <m:sSubPr>
            <m:ctrlPr>
              <w:rPr>
                <w:rFonts w:ascii="Cambria Math" w:hAnsi="Cambria Math"/>
                <w:sz w:val="20"/>
                <w:szCs w:val="20"/>
                <w:lang w:val="en-GB"/>
              </w:rPr>
            </m:ctrlPr>
          </m:sSubPr>
          <m:e>
            <m:r>
              <w:rPr>
                <w:rFonts w:ascii="Cambria Math" w:hAnsi="Cambria Math"/>
                <w:sz w:val="20"/>
                <w:szCs w:val="20"/>
                <w:lang w:val="en-GB"/>
              </w:rPr>
              <m:t>v</m:t>
            </m:r>
          </m:e>
          <m:sub>
            <m:r>
              <m:rPr>
                <m:sty m:val="p"/>
              </m:rPr>
              <w:rPr>
                <w:rFonts w:ascii="Cambria Math" w:hAnsi="Cambria Math"/>
                <w:sz w:val="20"/>
                <w:szCs w:val="20"/>
                <w:lang w:val="en-GB"/>
              </w:rPr>
              <m:t>rel</m:t>
            </m:r>
          </m:sub>
        </m:sSub>
      </m:oMath>
      <w:r w:rsidR="00610BBF" w:rsidRPr="00A2591E">
        <w:rPr>
          <w:sz w:val="20"/>
          <w:szCs w:val="20"/>
          <w:lang w:val="en-GB"/>
        </w:rPr>
        <w:t xml:space="preserve"> </w:t>
      </w:r>
      <w:r w:rsidR="00502364" w:rsidRPr="00A2591E">
        <w:rPr>
          <w:sz w:val="20"/>
          <w:szCs w:val="20"/>
          <w:lang w:val="en-GB"/>
        </w:rPr>
        <w:t xml:space="preserve">curves are given in </w:t>
      </w:r>
      <w:r w:rsidR="00331A29" w:rsidRPr="00A2591E">
        <w:rPr>
          <w:sz w:val="20"/>
          <w:szCs w:val="20"/>
          <w:lang w:val="en-GB"/>
        </w:rPr>
        <w:t>Fig. 6</w:t>
      </w:r>
      <w:r w:rsidR="00502364" w:rsidRPr="00A2591E">
        <w:rPr>
          <w:sz w:val="20"/>
          <w:szCs w:val="20"/>
          <w:lang w:val="en-GB"/>
        </w:rPr>
        <w:t>,</w:t>
      </w:r>
      <w:r w:rsidR="00E37A8D" w:rsidRPr="00A2591E">
        <w:rPr>
          <w:sz w:val="20"/>
          <w:szCs w:val="20"/>
          <w:lang w:val="en-GB"/>
        </w:rPr>
        <w:t xml:space="preserve"> </w:t>
      </w:r>
      <w:r w:rsidR="00FE3C93" w:rsidRPr="00A2591E">
        <w:rPr>
          <w:sz w:val="20"/>
          <w:szCs w:val="20"/>
          <w:lang w:val="en-GB"/>
        </w:rPr>
        <w:t xml:space="preserve">and </w:t>
      </w:r>
      <w:r w:rsidR="00502364" w:rsidRPr="00A2591E">
        <w:rPr>
          <w:sz w:val="20"/>
          <w:szCs w:val="20"/>
          <w:lang w:val="en-GB"/>
        </w:rPr>
        <w:t xml:space="preserve">the results for the motion </w:t>
      </w:r>
      <w:r w:rsidR="004B3ED1" w:rsidRPr="00A2591E">
        <w:rPr>
          <w:sz w:val="20"/>
          <w:szCs w:val="20"/>
          <w:lang w:val="en-GB"/>
        </w:rPr>
        <w:t xml:space="preserve">and </w:t>
      </w:r>
      <w:r w:rsidR="003F71E0" w:rsidRPr="00A2591E">
        <w:rPr>
          <w:sz w:val="20"/>
          <w:szCs w:val="20"/>
          <w:lang w:val="en-GB"/>
        </w:rPr>
        <w:t xml:space="preserve">frequency </w:t>
      </w:r>
      <w:r w:rsidR="005956B3" w:rsidRPr="00A2591E">
        <w:rPr>
          <w:sz w:val="20"/>
          <w:szCs w:val="20"/>
          <w:lang w:val="en-GB"/>
        </w:rPr>
        <w:t xml:space="preserve">spectrum </w:t>
      </w:r>
      <w:r w:rsidR="00502364" w:rsidRPr="00A2591E">
        <w:rPr>
          <w:sz w:val="20"/>
          <w:szCs w:val="20"/>
          <w:lang w:val="en-GB"/>
        </w:rPr>
        <w:t xml:space="preserve">of the damper with dry friction are given in </w:t>
      </w:r>
      <w:r w:rsidR="00331A29" w:rsidRPr="00A2591E">
        <w:rPr>
          <w:sz w:val="20"/>
          <w:szCs w:val="20"/>
          <w:lang w:val="en-GB"/>
        </w:rPr>
        <w:t>Fig. 7</w:t>
      </w:r>
      <w:r w:rsidR="00502364" w:rsidRPr="00A2591E">
        <w:rPr>
          <w:sz w:val="20"/>
          <w:szCs w:val="20"/>
          <w:lang w:val="en-GB"/>
        </w:rPr>
        <w:t xml:space="preserve">. </w:t>
      </w:r>
      <w:r w:rsidR="0056560B" w:rsidRPr="00A2591E">
        <w:rPr>
          <w:sz w:val="20"/>
          <w:szCs w:val="20"/>
          <w:lang w:val="en-GB"/>
        </w:rPr>
        <w:t xml:space="preserve">It </w:t>
      </w:r>
      <w:r w:rsidR="00565380" w:rsidRPr="00A2591E">
        <w:rPr>
          <w:sz w:val="20"/>
          <w:szCs w:val="20"/>
          <w:lang w:val="en-GB"/>
        </w:rPr>
        <w:t>can be seen</w:t>
      </w:r>
      <w:r w:rsidR="00502364" w:rsidRPr="00A2591E">
        <w:rPr>
          <w:sz w:val="20"/>
          <w:szCs w:val="20"/>
          <w:lang w:val="en-GB"/>
        </w:rPr>
        <w:t xml:space="preserve"> that the forced vibration of the </w:t>
      </w:r>
      <w:r w:rsidR="007E07C0" w:rsidRPr="00A2591E">
        <w:rPr>
          <w:sz w:val="20"/>
          <w:szCs w:val="20"/>
          <w:lang w:val="en-GB"/>
        </w:rPr>
        <w:t>‘</w:t>
      </w:r>
      <w:r w:rsidR="00502364" w:rsidRPr="00A2591E">
        <w:rPr>
          <w:sz w:val="20"/>
          <w:szCs w:val="20"/>
          <w:lang w:val="en-GB"/>
        </w:rPr>
        <w:t>blade</w:t>
      </w:r>
      <w:r w:rsidR="007E07C0" w:rsidRPr="00A2591E">
        <w:rPr>
          <w:sz w:val="20"/>
          <w:szCs w:val="20"/>
          <w:lang w:val="en-GB"/>
        </w:rPr>
        <w:t>’</w:t>
      </w:r>
      <w:r w:rsidR="00502364" w:rsidRPr="00A2591E">
        <w:rPr>
          <w:sz w:val="20"/>
          <w:szCs w:val="20"/>
          <w:lang w:val="en-GB"/>
        </w:rPr>
        <w:t xml:space="preserve"> tip is periodic</w:t>
      </w:r>
      <w:r w:rsidR="0056560B" w:rsidRPr="00A2591E">
        <w:rPr>
          <w:sz w:val="20"/>
          <w:szCs w:val="20"/>
          <w:lang w:val="en-GB"/>
        </w:rPr>
        <w:t xml:space="preserve"> </w:t>
      </w:r>
      <w:r w:rsidR="00D12979" w:rsidRPr="00A2591E">
        <w:rPr>
          <w:sz w:val="20"/>
          <w:szCs w:val="20"/>
          <w:lang w:val="en-GB"/>
        </w:rPr>
        <w:t xml:space="preserve">and has the same frequency </w:t>
      </w:r>
      <w:r w:rsidR="005956B3" w:rsidRPr="00A2591E">
        <w:rPr>
          <w:sz w:val="20"/>
          <w:szCs w:val="20"/>
          <w:lang w:val="en-GB"/>
        </w:rPr>
        <w:t xml:space="preserve">as </w:t>
      </w:r>
      <w:r w:rsidR="00D12979" w:rsidRPr="00A2591E">
        <w:rPr>
          <w:sz w:val="20"/>
          <w:szCs w:val="20"/>
          <w:lang w:val="en-GB"/>
        </w:rPr>
        <w:t xml:space="preserve">the excitation force </w:t>
      </w:r>
      <w:r w:rsidR="0056560B" w:rsidRPr="00A2591E">
        <w:rPr>
          <w:sz w:val="20"/>
          <w:szCs w:val="20"/>
          <w:lang w:val="en-GB"/>
        </w:rPr>
        <w:t xml:space="preserve">(Fig. </w:t>
      </w:r>
      <w:r w:rsidR="00E44AEE" w:rsidRPr="00A2591E">
        <w:rPr>
          <w:sz w:val="20"/>
          <w:szCs w:val="20"/>
          <w:lang w:val="en-GB"/>
        </w:rPr>
        <w:t>5</w:t>
      </w:r>
      <w:r w:rsidR="0056560B" w:rsidRPr="00A2591E">
        <w:rPr>
          <w:sz w:val="20"/>
          <w:szCs w:val="20"/>
          <w:lang w:val="en-GB"/>
        </w:rPr>
        <w:t>)</w:t>
      </w:r>
      <w:r w:rsidR="00502364" w:rsidRPr="00A2591E">
        <w:rPr>
          <w:sz w:val="20"/>
          <w:szCs w:val="20"/>
          <w:lang w:val="en-GB"/>
        </w:rPr>
        <w:t>.</w:t>
      </w:r>
      <w:r w:rsidR="003F7925" w:rsidRPr="00A2591E">
        <w:rPr>
          <w:sz w:val="20"/>
          <w:szCs w:val="20"/>
          <w:lang w:val="en-GB"/>
        </w:rPr>
        <w:t xml:space="preserve"> </w:t>
      </w:r>
      <w:r w:rsidR="00331A29" w:rsidRPr="00A2591E">
        <w:rPr>
          <w:sz w:val="20"/>
          <w:szCs w:val="20"/>
          <w:lang w:val="en-GB"/>
        </w:rPr>
        <w:t>Fig. 6</w:t>
      </w:r>
      <w:r w:rsidR="00195D78" w:rsidRPr="00A2591E">
        <w:rPr>
          <w:sz w:val="20"/>
          <w:szCs w:val="20"/>
          <w:lang w:val="en-GB"/>
        </w:rPr>
        <w:t xml:space="preserve"> </w:t>
      </w:r>
      <w:r w:rsidR="000F1FCA" w:rsidRPr="00A2591E">
        <w:rPr>
          <w:sz w:val="20"/>
          <w:szCs w:val="20"/>
          <w:lang w:val="en-GB"/>
        </w:rPr>
        <w:t xml:space="preserve">demonstrates that the friction force versus relative velocity </w:t>
      </w:r>
      <m:oMath>
        <m:sSub>
          <m:sSubPr>
            <m:ctrlPr>
              <w:rPr>
                <w:rFonts w:ascii="Cambria Math" w:hAnsi="Cambria Math"/>
                <w:sz w:val="20"/>
                <w:szCs w:val="20"/>
                <w:lang w:val="en-GB"/>
              </w:rPr>
            </m:ctrlPr>
          </m:sSubPr>
          <m:e>
            <m:r>
              <w:rPr>
                <w:rFonts w:ascii="Cambria Math" w:hAnsi="Cambria Math"/>
                <w:sz w:val="20"/>
                <w:szCs w:val="20"/>
                <w:lang w:val="en-GB"/>
              </w:rPr>
              <m:t>v</m:t>
            </m:r>
          </m:e>
          <m:sub>
            <m:r>
              <m:rPr>
                <m:sty m:val="p"/>
              </m:rPr>
              <w:rPr>
                <w:rFonts w:ascii="Cambria Math" w:hAnsi="Cambria Math"/>
                <w:sz w:val="20"/>
                <w:szCs w:val="20"/>
                <w:lang w:val="en-GB"/>
              </w:rPr>
              <m:t>rel</m:t>
            </m:r>
          </m:sub>
        </m:sSub>
      </m:oMath>
      <w:r w:rsidR="000F1FCA" w:rsidRPr="00A2591E">
        <w:rPr>
          <w:sz w:val="20"/>
          <w:szCs w:val="20"/>
          <w:lang w:val="en-GB"/>
        </w:rPr>
        <w:t xml:space="preserve"> curve looks like </w:t>
      </w:r>
      <w:r w:rsidR="00464F95" w:rsidRPr="00A2591E">
        <w:rPr>
          <w:sz w:val="20"/>
          <w:szCs w:val="20"/>
          <w:lang w:val="en-GB"/>
        </w:rPr>
        <w:t xml:space="preserve">a </w:t>
      </w:r>
      <w:r w:rsidR="007E07C0" w:rsidRPr="00A2591E">
        <w:rPr>
          <w:sz w:val="20"/>
          <w:szCs w:val="20"/>
          <w:lang w:val="en-GB"/>
        </w:rPr>
        <w:t>rectangular</w:t>
      </w:r>
      <w:r w:rsidR="000F1FCA" w:rsidRPr="00A2591E">
        <w:rPr>
          <w:sz w:val="20"/>
          <w:szCs w:val="20"/>
          <w:lang w:val="en-GB"/>
        </w:rPr>
        <w:t xml:space="preserve"> wave</w:t>
      </w:r>
      <w:r w:rsidR="00466906" w:rsidRPr="00A2591E">
        <w:rPr>
          <w:sz w:val="20"/>
          <w:szCs w:val="20"/>
          <w:lang w:val="en-GB"/>
        </w:rPr>
        <w:t xml:space="preserve"> and its amplitude</w:t>
      </w:r>
      <w:r w:rsidR="000F1FCA" w:rsidRPr="00A2591E">
        <w:rPr>
          <w:sz w:val="20"/>
          <w:szCs w:val="20"/>
          <w:lang w:val="en-GB"/>
        </w:rPr>
        <w:t xml:space="preserve"> is invariably equal to</w:t>
      </w:r>
      <m:oMath>
        <m:r>
          <m:rPr>
            <m:sty m:val="p"/>
          </m:rPr>
          <w:rPr>
            <w:rFonts w:ascii="Cambria Math" w:hAnsi="Cambria Math" w:hint="eastAsia"/>
            <w:sz w:val="20"/>
            <w:szCs w:val="20"/>
            <w:lang w:val="en-GB"/>
          </w:rPr>
          <m:t xml:space="preserve"> </m:t>
        </m:r>
        <m:sSub>
          <m:sSubPr>
            <m:ctrlPr>
              <w:rPr>
                <w:rFonts w:ascii="Cambria Math" w:hAnsi="Cambria Math"/>
                <w:sz w:val="20"/>
                <w:szCs w:val="20"/>
                <w:lang w:val="en-GB"/>
              </w:rPr>
            </m:ctrlPr>
          </m:sSubPr>
          <m:e>
            <m:r>
              <w:rPr>
                <w:rFonts w:ascii="Cambria Math" w:hAnsi="Cambria Math"/>
                <w:sz w:val="20"/>
                <w:szCs w:val="20"/>
                <w:lang w:val="en-GB"/>
              </w:rPr>
              <m:t>μ</m:t>
            </m:r>
          </m:e>
          <m:sub>
            <m:r>
              <w:rPr>
                <w:rFonts w:ascii="Cambria Math" w:hAnsi="Cambria Math"/>
                <w:sz w:val="20"/>
                <w:szCs w:val="20"/>
                <w:lang w:val="en-GB"/>
              </w:rPr>
              <m:t>k</m:t>
            </m:r>
          </m:sub>
        </m:sSub>
        <m:sSub>
          <m:sSubPr>
            <m:ctrlPr>
              <w:rPr>
                <w:rFonts w:ascii="Cambria Math" w:hAnsi="Cambria Math"/>
                <w:i/>
                <w:sz w:val="20"/>
                <w:szCs w:val="20"/>
                <w:lang w:val="en-GB"/>
              </w:rPr>
            </m:ctrlPr>
          </m:sSubPr>
          <m:e>
            <m:r>
              <w:rPr>
                <w:rFonts w:ascii="Cambria Math" w:hAnsi="Cambria Math"/>
                <w:sz w:val="20"/>
                <w:szCs w:val="20"/>
                <w:lang w:val="en-GB"/>
              </w:rPr>
              <m:t>N</m:t>
            </m:r>
          </m:e>
          <m:sub>
            <m:r>
              <w:rPr>
                <w:rFonts w:ascii="Cambria Math" w:hAnsi="Cambria Math"/>
                <w:sz w:val="20"/>
                <w:szCs w:val="20"/>
                <w:lang w:val="en-GB"/>
              </w:rPr>
              <m:t>1</m:t>
            </m:r>
          </m:sub>
        </m:sSub>
      </m:oMath>
      <w:r w:rsidR="000F1FCA" w:rsidRPr="00A2591E">
        <w:rPr>
          <w:sz w:val="20"/>
          <w:szCs w:val="20"/>
          <w:lang w:val="en-GB"/>
        </w:rPr>
        <w:t xml:space="preserve">, </w:t>
      </w:r>
      <w:r w:rsidR="00466906" w:rsidRPr="00A2591E">
        <w:rPr>
          <w:sz w:val="20"/>
          <w:szCs w:val="20"/>
          <w:lang w:val="en-GB"/>
        </w:rPr>
        <w:t>which indicates that</w:t>
      </w:r>
      <w:r w:rsidR="000F1FCA" w:rsidRPr="00A2591E">
        <w:rPr>
          <w:sz w:val="20"/>
          <w:szCs w:val="20"/>
          <w:lang w:val="en-GB"/>
        </w:rPr>
        <w:t xml:space="preserve"> the damper is always slipping relative to the </w:t>
      </w:r>
      <w:r w:rsidR="007E07C0" w:rsidRPr="00A2591E">
        <w:rPr>
          <w:sz w:val="20"/>
          <w:szCs w:val="20"/>
          <w:lang w:val="en-GB"/>
        </w:rPr>
        <w:t>horizontal beam</w:t>
      </w:r>
      <w:r w:rsidR="000F1FCA" w:rsidRPr="00A2591E">
        <w:rPr>
          <w:sz w:val="20"/>
          <w:szCs w:val="20"/>
          <w:lang w:val="en-GB"/>
        </w:rPr>
        <w:t xml:space="preserve">. </w:t>
      </w:r>
      <w:r w:rsidR="00331A29" w:rsidRPr="00A2591E">
        <w:rPr>
          <w:sz w:val="20"/>
          <w:szCs w:val="20"/>
          <w:lang w:val="en-GB"/>
        </w:rPr>
        <w:t>Fig. 7</w:t>
      </w:r>
      <w:r w:rsidR="00195D78" w:rsidRPr="00A2591E">
        <w:rPr>
          <w:sz w:val="20"/>
          <w:szCs w:val="20"/>
          <w:lang w:val="en-GB"/>
        </w:rPr>
        <w:t xml:space="preserve"> </w:t>
      </w:r>
      <w:r w:rsidR="000F1FCA" w:rsidRPr="00A2591E">
        <w:rPr>
          <w:sz w:val="20"/>
          <w:szCs w:val="20"/>
          <w:lang w:val="en-GB"/>
        </w:rPr>
        <w:t>shows that the motion of the damper is not harmonic. Through analy</w:t>
      </w:r>
      <w:r w:rsidR="007E07C0" w:rsidRPr="00A2591E">
        <w:rPr>
          <w:sz w:val="20"/>
          <w:szCs w:val="20"/>
          <w:lang w:val="en-GB"/>
        </w:rPr>
        <w:t>s</w:t>
      </w:r>
      <w:r w:rsidR="000F1FCA" w:rsidRPr="00A2591E">
        <w:rPr>
          <w:sz w:val="20"/>
          <w:szCs w:val="20"/>
          <w:lang w:val="en-GB"/>
        </w:rPr>
        <w:t xml:space="preserve">ing the frequency spectrum, it is found that there are </w:t>
      </w:r>
      <w:r w:rsidR="003F16EC" w:rsidRPr="00A2591E">
        <w:rPr>
          <w:sz w:val="20"/>
          <w:szCs w:val="20"/>
          <w:lang w:val="en-GB"/>
        </w:rPr>
        <w:t xml:space="preserve">five </w:t>
      </w:r>
      <w:r w:rsidR="000F1FCA" w:rsidRPr="00A2591E">
        <w:rPr>
          <w:sz w:val="20"/>
          <w:szCs w:val="20"/>
          <w:lang w:val="en-GB"/>
        </w:rPr>
        <w:t>peaks, and the frequency of the first peak is the same as the excitation frequency</w:t>
      </w:r>
      <w:r w:rsidR="003F16EC" w:rsidRPr="00A2591E">
        <w:rPr>
          <w:sz w:val="20"/>
          <w:szCs w:val="20"/>
          <w:lang w:val="en-GB"/>
        </w:rPr>
        <w:t xml:space="preserve">, </w:t>
      </w:r>
      <w:r w:rsidR="000F1FCA" w:rsidRPr="00A2591E">
        <w:rPr>
          <w:sz w:val="20"/>
          <w:szCs w:val="20"/>
          <w:lang w:val="en-GB"/>
        </w:rPr>
        <w:t>the frequency of the second peak is three times of the excitation frequency</w:t>
      </w:r>
      <w:r w:rsidR="003F16EC" w:rsidRPr="00A2591E">
        <w:rPr>
          <w:sz w:val="20"/>
          <w:szCs w:val="20"/>
          <w:lang w:val="en-GB"/>
        </w:rPr>
        <w:t xml:space="preserve">, and </w:t>
      </w:r>
      <w:r w:rsidR="0080535B" w:rsidRPr="00A2591E">
        <w:rPr>
          <w:sz w:val="20"/>
          <w:szCs w:val="20"/>
          <w:lang w:val="en-GB"/>
        </w:rPr>
        <w:t xml:space="preserve">the frequency of </w:t>
      </w:r>
      <w:r w:rsidR="00504462" w:rsidRPr="00A2591E">
        <w:rPr>
          <w:sz w:val="20"/>
          <w:szCs w:val="20"/>
          <w:lang w:val="en-GB"/>
        </w:rPr>
        <w:t>the third</w:t>
      </w:r>
      <w:r w:rsidR="003F16EC" w:rsidRPr="00A2591E">
        <w:rPr>
          <w:sz w:val="20"/>
          <w:szCs w:val="20"/>
          <w:lang w:val="en-GB"/>
        </w:rPr>
        <w:t xml:space="preserve">, fourth and fifth peaks </w:t>
      </w:r>
      <w:r w:rsidR="0080535B" w:rsidRPr="00A2591E">
        <w:rPr>
          <w:sz w:val="20"/>
          <w:szCs w:val="20"/>
          <w:lang w:val="en-GB"/>
        </w:rPr>
        <w:t>are five</w:t>
      </w:r>
      <w:r w:rsidR="00414240" w:rsidRPr="00A2591E">
        <w:rPr>
          <w:sz w:val="20"/>
          <w:szCs w:val="20"/>
          <w:lang w:val="en-GB"/>
        </w:rPr>
        <w:t>,</w:t>
      </w:r>
      <w:r w:rsidR="00595905" w:rsidRPr="00A2591E">
        <w:rPr>
          <w:rFonts w:hint="eastAsia"/>
          <w:sz w:val="20"/>
          <w:szCs w:val="20"/>
          <w:lang w:val="en-GB"/>
        </w:rPr>
        <w:t xml:space="preserve"> </w:t>
      </w:r>
      <w:r w:rsidR="00414240" w:rsidRPr="00A2591E">
        <w:rPr>
          <w:sz w:val="20"/>
          <w:szCs w:val="20"/>
          <w:lang w:val="en-GB"/>
        </w:rPr>
        <w:t>seven and nine times of the excitation frequency, respectively</w:t>
      </w:r>
      <w:r w:rsidR="000F1FCA" w:rsidRPr="00A2591E">
        <w:rPr>
          <w:sz w:val="20"/>
          <w:szCs w:val="20"/>
          <w:lang w:val="en-GB"/>
        </w:rPr>
        <w:t>. Thus it can be concluded that the damper</w:t>
      </w:r>
      <w:r w:rsidR="00E04759" w:rsidRPr="00A2591E">
        <w:rPr>
          <w:sz w:val="20"/>
          <w:szCs w:val="20"/>
          <w:lang w:val="en-GB"/>
        </w:rPr>
        <w:t>’s</w:t>
      </w:r>
      <w:r w:rsidR="000F1FCA" w:rsidRPr="00A2591E">
        <w:rPr>
          <w:sz w:val="20"/>
          <w:szCs w:val="20"/>
          <w:lang w:val="en-GB"/>
        </w:rPr>
        <w:t xml:space="preserve"> vibration is periodic whose period is the period of the excitation. The involvement of the superharmonic frequenc</w:t>
      </w:r>
      <w:r w:rsidR="00466906" w:rsidRPr="00A2591E">
        <w:rPr>
          <w:sz w:val="20"/>
          <w:szCs w:val="20"/>
          <w:lang w:val="en-GB"/>
        </w:rPr>
        <w:t>ies</w:t>
      </w:r>
      <w:r w:rsidR="000F1FCA" w:rsidRPr="00A2591E">
        <w:rPr>
          <w:sz w:val="20"/>
          <w:szCs w:val="20"/>
          <w:lang w:val="en-GB"/>
        </w:rPr>
        <w:t xml:space="preserve"> in the damper vibration may seem odd at first glance</w:t>
      </w:r>
      <w:r w:rsidR="001D002D" w:rsidRPr="00A2591E">
        <w:rPr>
          <w:sz w:val="20"/>
          <w:szCs w:val="20"/>
          <w:lang w:val="en-GB"/>
        </w:rPr>
        <w:t xml:space="preserve">, in </w:t>
      </w:r>
      <w:r w:rsidR="000F1FCA" w:rsidRPr="00A2591E">
        <w:rPr>
          <w:sz w:val="20"/>
          <w:szCs w:val="20"/>
          <w:lang w:val="en-GB"/>
        </w:rPr>
        <w:t xml:space="preserve">contrast </w:t>
      </w:r>
      <w:r w:rsidR="001D002D" w:rsidRPr="00A2591E">
        <w:rPr>
          <w:sz w:val="20"/>
          <w:szCs w:val="20"/>
          <w:lang w:val="en-GB"/>
        </w:rPr>
        <w:t xml:space="preserve">with </w:t>
      </w:r>
      <w:r w:rsidR="000F1FCA" w:rsidRPr="00A2591E">
        <w:rPr>
          <w:sz w:val="20"/>
          <w:szCs w:val="20"/>
          <w:lang w:val="en-GB"/>
        </w:rPr>
        <w:t xml:space="preserve">the blade vibration </w:t>
      </w:r>
      <w:r w:rsidR="001D002D" w:rsidRPr="00A2591E">
        <w:rPr>
          <w:sz w:val="20"/>
          <w:szCs w:val="20"/>
          <w:lang w:val="en-GB"/>
        </w:rPr>
        <w:t xml:space="preserve">which </w:t>
      </w:r>
      <w:r w:rsidR="000F1FCA" w:rsidRPr="00A2591E">
        <w:rPr>
          <w:sz w:val="20"/>
          <w:szCs w:val="20"/>
          <w:lang w:val="en-GB"/>
        </w:rPr>
        <w:t xml:space="preserve">is simply harmonic. </w:t>
      </w:r>
      <w:r w:rsidR="001052AA" w:rsidRPr="00A2591E">
        <w:rPr>
          <w:sz w:val="20"/>
          <w:szCs w:val="20"/>
          <w:lang w:val="en-GB"/>
        </w:rPr>
        <w:t xml:space="preserve">The explanation is </w:t>
      </w:r>
      <w:r w:rsidR="001D002D" w:rsidRPr="00A2591E">
        <w:rPr>
          <w:sz w:val="20"/>
          <w:szCs w:val="20"/>
          <w:lang w:val="en-GB"/>
        </w:rPr>
        <w:t>that during gross slip,</w:t>
      </w:r>
      <w:r w:rsidR="00356C74" w:rsidRPr="00A2591E">
        <w:rPr>
          <w:sz w:val="20"/>
          <w:szCs w:val="20"/>
          <w:lang w:val="en-GB"/>
        </w:rPr>
        <w:t xml:space="preserve"> the friction force (see </w:t>
      </w:r>
      <w:r w:rsidR="00331A29" w:rsidRPr="00A2591E">
        <w:rPr>
          <w:sz w:val="20"/>
          <w:szCs w:val="20"/>
          <w:lang w:val="en-GB"/>
        </w:rPr>
        <w:t>Fig. 6</w:t>
      </w:r>
      <w:r w:rsidR="00356C74" w:rsidRPr="00A2591E">
        <w:rPr>
          <w:sz w:val="20"/>
          <w:szCs w:val="20"/>
          <w:lang w:val="en-GB"/>
        </w:rPr>
        <w:t>) keep switching between two con</w:t>
      </w:r>
      <w:r w:rsidR="001052AA" w:rsidRPr="00A2591E">
        <w:rPr>
          <w:sz w:val="20"/>
          <w:szCs w:val="20"/>
          <w:lang w:val="en-GB"/>
        </w:rPr>
        <w:t xml:space="preserve">stant values </w:t>
      </w:r>
      <w:r w:rsidR="00D57A9E" w:rsidRPr="00A2591E">
        <w:rPr>
          <w:sz w:val="20"/>
          <w:szCs w:val="20"/>
          <w:lang w:val="en-GB"/>
        </w:rPr>
        <w:t xml:space="preserve">at regular time intervals </w:t>
      </w:r>
      <w:r w:rsidR="001052AA" w:rsidRPr="00A2591E">
        <w:rPr>
          <w:sz w:val="20"/>
          <w:szCs w:val="20"/>
          <w:lang w:val="en-GB"/>
        </w:rPr>
        <w:t xml:space="preserve">and behaves like a train of </w:t>
      </w:r>
      <w:r w:rsidR="00C03CB1" w:rsidRPr="00A2591E">
        <w:rPr>
          <w:sz w:val="20"/>
          <w:szCs w:val="20"/>
          <w:lang w:val="en-GB"/>
        </w:rPr>
        <w:t xml:space="preserve">rectangular </w:t>
      </w:r>
      <w:r w:rsidR="001052AA" w:rsidRPr="00A2591E">
        <w:rPr>
          <w:sz w:val="20"/>
          <w:szCs w:val="20"/>
          <w:lang w:val="en-GB"/>
        </w:rPr>
        <w:t>p</w:t>
      </w:r>
      <w:r w:rsidR="00356C74" w:rsidRPr="00A2591E">
        <w:rPr>
          <w:sz w:val="20"/>
          <w:szCs w:val="20"/>
          <w:lang w:val="en-GB"/>
        </w:rPr>
        <w:t>ulse</w:t>
      </w:r>
      <w:r w:rsidR="001052AA" w:rsidRPr="00A2591E">
        <w:rPr>
          <w:sz w:val="20"/>
          <w:szCs w:val="20"/>
          <w:lang w:val="en-GB"/>
        </w:rPr>
        <w:t>s</w:t>
      </w:r>
      <w:r w:rsidR="00356C74" w:rsidRPr="00A2591E">
        <w:rPr>
          <w:sz w:val="20"/>
          <w:szCs w:val="20"/>
          <w:lang w:val="en-GB"/>
        </w:rPr>
        <w:t xml:space="preserve"> at the </w:t>
      </w:r>
      <w:r w:rsidR="00D57A9E" w:rsidRPr="00A2591E">
        <w:rPr>
          <w:sz w:val="20"/>
          <w:szCs w:val="20"/>
          <w:lang w:val="en-GB"/>
        </w:rPr>
        <w:t xml:space="preserve">same </w:t>
      </w:r>
      <w:r w:rsidR="00356C74" w:rsidRPr="00A2591E">
        <w:rPr>
          <w:sz w:val="20"/>
          <w:szCs w:val="20"/>
          <w:lang w:val="en-GB"/>
        </w:rPr>
        <w:t>fr</w:t>
      </w:r>
      <w:r w:rsidR="001052AA" w:rsidRPr="00A2591E">
        <w:rPr>
          <w:sz w:val="20"/>
          <w:szCs w:val="20"/>
          <w:lang w:val="en-GB"/>
        </w:rPr>
        <w:t>equency as the driving frequency which contain superharmonics of only odd integer multiples of the driving frequency.</w:t>
      </w:r>
      <w:r w:rsidR="001D002D" w:rsidRPr="00A2591E">
        <w:rPr>
          <w:sz w:val="20"/>
          <w:szCs w:val="20"/>
          <w:lang w:val="en-GB"/>
        </w:rPr>
        <w:t xml:space="preserve"> </w:t>
      </w:r>
      <w:r w:rsidR="00466906" w:rsidRPr="00A2591E">
        <w:rPr>
          <w:sz w:val="20"/>
          <w:szCs w:val="20"/>
          <w:lang w:val="en-GB"/>
        </w:rPr>
        <w:t>Effectively, the pulse-like friction force acts as an excitation to the damper and equation (7) suggests that t</w:t>
      </w:r>
      <w:r w:rsidR="00B54085" w:rsidRPr="00A2591E">
        <w:rPr>
          <w:sz w:val="20"/>
          <w:szCs w:val="20"/>
          <w:lang w:val="en-GB"/>
        </w:rPr>
        <w:t>he damper motion should contain</w:t>
      </w:r>
      <w:r w:rsidR="00466906" w:rsidRPr="00A2591E">
        <w:rPr>
          <w:sz w:val="20"/>
          <w:szCs w:val="20"/>
          <w:lang w:val="en-GB"/>
        </w:rPr>
        <w:t xml:space="preserve"> the same frequency components as the friction force.</w:t>
      </w:r>
      <w:r w:rsidR="006D048A" w:rsidRPr="00A2591E">
        <w:rPr>
          <w:sz w:val="20"/>
          <w:szCs w:val="20"/>
          <w:lang w:val="en-GB"/>
        </w:rPr>
        <w:t xml:space="preserve"> </w:t>
      </w:r>
      <w:r w:rsidR="007E07C0" w:rsidRPr="00A2591E">
        <w:rPr>
          <w:sz w:val="20"/>
          <w:szCs w:val="20"/>
          <w:lang w:val="en-GB"/>
        </w:rPr>
        <w:t xml:space="preserve">On the other hand, the amplitude </w:t>
      </w:r>
      <w:r w:rsidR="00B54085" w:rsidRPr="00A2591E">
        <w:rPr>
          <w:sz w:val="20"/>
          <w:szCs w:val="20"/>
          <w:lang w:val="en-GB"/>
        </w:rPr>
        <w:t xml:space="preserve">of the friction force is fairly </w:t>
      </w:r>
      <w:r w:rsidR="007E07C0" w:rsidRPr="00A2591E">
        <w:rPr>
          <w:sz w:val="20"/>
          <w:szCs w:val="20"/>
          <w:lang w:val="en-GB"/>
        </w:rPr>
        <w:t>small in comparison with the amplitude of excitation and it acts at the contact point far away from the ‘blade’ tip, and therefore its effect on ‘blade’ tip vibration is small so that the ‘blade’ tip vibration only contains one frequency component (the driving frequency).</w:t>
      </w:r>
    </w:p>
    <w:p w14:paraId="04FAA441" w14:textId="77777777" w:rsidR="00BA4AF3" w:rsidRPr="00A2591E" w:rsidRDefault="00BA4AF3" w:rsidP="00DC0CCA">
      <w:pPr>
        <w:widowControl/>
        <w:spacing w:beforeLines="100" w:before="240" w:line="300" w:lineRule="auto"/>
        <w:ind w:firstLineChars="200" w:firstLine="400"/>
        <w:rPr>
          <w:sz w:val="20"/>
          <w:szCs w:val="20"/>
          <w:lang w:val="en-GB"/>
        </w:rPr>
      </w:pPr>
    </w:p>
    <w:p w14:paraId="26B4B4A1" w14:textId="295CCF1D" w:rsidR="00F96349" w:rsidRPr="00A2591E" w:rsidRDefault="00AB6915" w:rsidP="00AB520F">
      <w:pPr>
        <w:widowControl/>
        <w:spacing w:line="300" w:lineRule="auto"/>
        <w:jc w:val="center"/>
        <w:rPr>
          <w:sz w:val="20"/>
          <w:szCs w:val="20"/>
        </w:rPr>
      </w:pPr>
      <w:r w:rsidRPr="00A2591E">
        <w:rPr>
          <w:noProof/>
          <w:sz w:val="20"/>
          <w:szCs w:val="20"/>
          <w:lang w:val="en-GB"/>
        </w:rPr>
        <w:lastRenderedPageBreak/>
        <w:drawing>
          <wp:inline distT="0" distB="0" distL="0" distR="0" wp14:anchorId="68825DA8" wp14:editId="1AE1CACF">
            <wp:extent cx="5731510" cy="2150110"/>
            <wp:effectExtent l="0" t="0" r="2540" b="2540"/>
            <wp:docPr id="14" name="图片 14" descr="C:\Users\mei\Desktop\untitle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i\Desktop\untitled1.t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150110"/>
                    </a:xfrm>
                    <a:prstGeom prst="rect">
                      <a:avLst/>
                    </a:prstGeom>
                    <a:noFill/>
                    <a:ln>
                      <a:noFill/>
                    </a:ln>
                  </pic:spPr>
                </pic:pic>
              </a:graphicData>
            </a:graphic>
          </wp:inline>
        </w:drawing>
      </w:r>
    </w:p>
    <w:p w14:paraId="597C52A0" w14:textId="77777777" w:rsidR="00BA4AF3" w:rsidRPr="00A2591E" w:rsidRDefault="00BA4AF3" w:rsidP="00AB520F">
      <w:pPr>
        <w:widowControl/>
        <w:spacing w:line="300" w:lineRule="auto"/>
        <w:jc w:val="center"/>
        <w:rPr>
          <w:rFonts w:ascii="Arial" w:hAnsi="Arial" w:cs="Arial"/>
          <w:b/>
          <w:sz w:val="20"/>
          <w:szCs w:val="20"/>
          <w:lang w:val="en-GB"/>
        </w:rPr>
      </w:pPr>
    </w:p>
    <w:p w14:paraId="7D825A21" w14:textId="3FF7324F" w:rsidR="00286F40" w:rsidRPr="00A2591E" w:rsidRDefault="002E078D" w:rsidP="00AB520F">
      <w:pPr>
        <w:widowControl/>
        <w:spacing w:line="300" w:lineRule="auto"/>
        <w:jc w:val="center"/>
        <w:rPr>
          <w:rFonts w:ascii="Arial" w:hAnsi="Arial" w:cs="Arial"/>
          <w:sz w:val="20"/>
          <w:szCs w:val="20"/>
          <w:lang w:val="en-GB"/>
        </w:rPr>
      </w:pPr>
      <w:r w:rsidRPr="00A2591E">
        <w:rPr>
          <w:rFonts w:ascii="Arial" w:hAnsi="Arial" w:cs="Arial"/>
          <w:b/>
          <w:sz w:val="20"/>
          <w:szCs w:val="20"/>
          <w:lang w:val="en-GB"/>
        </w:rPr>
        <w:t>Fig.</w:t>
      </w:r>
      <w:r w:rsidR="00094795" w:rsidRPr="00A2591E">
        <w:rPr>
          <w:rFonts w:ascii="Arial" w:hAnsi="Arial" w:cs="Arial"/>
          <w:b/>
          <w:sz w:val="20"/>
          <w:szCs w:val="20"/>
          <w:lang w:val="en-GB"/>
        </w:rPr>
        <w:t xml:space="preserve"> </w:t>
      </w:r>
      <w:r w:rsidR="00E44AEE" w:rsidRPr="00A2591E">
        <w:rPr>
          <w:rFonts w:ascii="Arial" w:hAnsi="Arial" w:cs="Arial"/>
          <w:b/>
          <w:sz w:val="20"/>
          <w:szCs w:val="20"/>
          <w:lang w:val="en-GB"/>
        </w:rPr>
        <w:t>5</w:t>
      </w:r>
      <w:r w:rsidR="00195D78" w:rsidRPr="00A2591E">
        <w:rPr>
          <w:rFonts w:ascii="Arial" w:hAnsi="Arial" w:cs="Arial"/>
          <w:sz w:val="20"/>
          <w:szCs w:val="20"/>
          <w:lang w:val="en-GB"/>
        </w:rPr>
        <w:t xml:space="preserve"> </w:t>
      </w:r>
      <w:r w:rsidR="003119CF" w:rsidRPr="00A2591E">
        <w:rPr>
          <w:rFonts w:ascii="Arial" w:hAnsi="Arial" w:cs="Arial"/>
          <w:sz w:val="20"/>
          <w:szCs w:val="20"/>
          <w:lang w:val="en-GB"/>
        </w:rPr>
        <w:t xml:space="preserve">The </w:t>
      </w:r>
      <w:r w:rsidR="00A2249B" w:rsidRPr="00A2591E">
        <w:rPr>
          <w:rFonts w:ascii="Arial" w:hAnsi="Arial" w:cs="Arial"/>
          <w:sz w:val="20"/>
          <w:szCs w:val="20"/>
          <w:lang w:val="en-GB"/>
        </w:rPr>
        <w:t>dynamic</w:t>
      </w:r>
      <w:r w:rsidR="002B5B31" w:rsidRPr="00A2591E">
        <w:rPr>
          <w:rFonts w:ascii="Arial" w:hAnsi="Arial" w:cs="Arial"/>
          <w:sz w:val="20"/>
          <w:szCs w:val="20"/>
          <w:lang w:val="en-GB"/>
        </w:rPr>
        <w:t xml:space="preserve"> response </w:t>
      </w:r>
      <w:r w:rsidR="00F96349" w:rsidRPr="00A2591E">
        <w:rPr>
          <w:rFonts w:ascii="Arial" w:hAnsi="Arial" w:cs="Arial"/>
          <w:sz w:val="20"/>
          <w:szCs w:val="20"/>
          <w:lang w:val="en-GB"/>
        </w:rPr>
        <w:t xml:space="preserve">and </w:t>
      </w:r>
      <w:r w:rsidR="00E92D45" w:rsidRPr="00A2591E">
        <w:rPr>
          <w:rFonts w:ascii="Arial" w:hAnsi="Arial" w:cs="Arial"/>
          <w:sz w:val="20"/>
          <w:szCs w:val="20"/>
          <w:lang w:val="en-GB"/>
        </w:rPr>
        <w:t>frequency spectrum</w:t>
      </w:r>
      <w:r w:rsidR="00E92D45" w:rsidRPr="00A2591E" w:rsidDel="00E92D45">
        <w:rPr>
          <w:rFonts w:ascii="Arial" w:hAnsi="Arial" w:cs="Arial"/>
          <w:sz w:val="20"/>
          <w:szCs w:val="20"/>
          <w:lang w:val="en-GB"/>
        </w:rPr>
        <w:t xml:space="preserve"> </w:t>
      </w:r>
      <w:r w:rsidRPr="00A2591E">
        <w:rPr>
          <w:rFonts w:ascii="Arial" w:hAnsi="Arial" w:cs="Arial"/>
          <w:sz w:val="20"/>
          <w:szCs w:val="20"/>
          <w:lang w:val="en-GB"/>
        </w:rPr>
        <w:t xml:space="preserve">of the </w:t>
      </w:r>
      <w:r w:rsidR="007E07C0" w:rsidRPr="00A2591E">
        <w:rPr>
          <w:rFonts w:ascii="Arial" w:hAnsi="Arial" w:cs="Arial"/>
          <w:sz w:val="20"/>
          <w:szCs w:val="20"/>
          <w:lang w:val="en-GB"/>
        </w:rPr>
        <w:t>‘</w:t>
      </w:r>
      <w:r w:rsidRPr="00A2591E">
        <w:rPr>
          <w:rFonts w:ascii="Arial" w:hAnsi="Arial" w:cs="Arial"/>
          <w:sz w:val="20"/>
          <w:szCs w:val="20"/>
          <w:lang w:val="en-GB"/>
        </w:rPr>
        <w:t>blade</w:t>
      </w:r>
      <w:r w:rsidR="007E07C0" w:rsidRPr="00A2591E">
        <w:rPr>
          <w:rFonts w:ascii="Arial" w:hAnsi="Arial" w:cs="Arial"/>
          <w:sz w:val="20"/>
          <w:szCs w:val="20"/>
          <w:lang w:val="en-GB"/>
        </w:rPr>
        <w:t>’</w:t>
      </w:r>
      <w:r w:rsidRPr="00A2591E">
        <w:rPr>
          <w:rFonts w:ascii="Arial" w:hAnsi="Arial" w:cs="Arial"/>
          <w:sz w:val="20"/>
          <w:szCs w:val="20"/>
          <w:lang w:val="en-GB"/>
        </w:rPr>
        <w:t xml:space="preserve"> tip</w:t>
      </w:r>
    </w:p>
    <w:p w14:paraId="0CC8956F" w14:textId="52AA4EE5" w:rsidR="002B5B31" w:rsidRPr="00A2591E" w:rsidRDefault="00247816" w:rsidP="00AB520F">
      <w:pPr>
        <w:widowControl/>
        <w:spacing w:line="300" w:lineRule="auto"/>
        <w:jc w:val="center"/>
        <w:rPr>
          <w:sz w:val="20"/>
          <w:szCs w:val="20"/>
          <w:lang w:val="en-GB"/>
        </w:rPr>
      </w:pPr>
      <w:r w:rsidRPr="00A2591E">
        <w:rPr>
          <w:noProof/>
          <w:sz w:val="20"/>
          <w:szCs w:val="20"/>
          <w:lang w:val="en-GB"/>
        </w:rPr>
        <w:drawing>
          <wp:inline distT="0" distB="0" distL="0" distR="0" wp14:anchorId="4692263D" wp14:editId="07643373">
            <wp:extent cx="5731510" cy="2149475"/>
            <wp:effectExtent l="0" t="0" r="254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tif"/>
                    <pic:cNvPicPr/>
                  </pic:nvPicPr>
                  <pic:blipFill>
                    <a:blip r:embed="rId21">
                      <a:extLst>
                        <a:ext uri="{28A0092B-C50C-407E-A947-70E740481C1C}">
                          <a14:useLocalDpi xmlns:a14="http://schemas.microsoft.com/office/drawing/2010/main" val="0"/>
                        </a:ext>
                      </a:extLst>
                    </a:blip>
                    <a:stretch>
                      <a:fillRect/>
                    </a:stretch>
                  </pic:blipFill>
                  <pic:spPr>
                    <a:xfrm>
                      <a:off x="0" y="0"/>
                      <a:ext cx="5731510" cy="2149475"/>
                    </a:xfrm>
                    <a:prstGeom prst="rect">
                      <a:avLst/>
                    </a:prstGeom>
                  </pic:spPr>
                </pic:pic>
              </a:graphicData>
            </a:graphic>
          </wp:inline>
        </w:drawing>
      </w:r>
    </w:p>
    <w:p w14:paraId="1E7BF37C" w14:textId="77777777" w:rsidR="00BA4AF3" w:rsidRPr="00A2591E" w:rsidRDefault="00BA4AF3" w:rsidP="00B62BA7">
      <w:pPr>
        <w:widowControl/>
        <w:spacing w:line="300" w:lineRule="auto"/>
        <w:jc w:val="center"/>
        <w:rPr>
          <w:rFonts w:ascii="Arial" w:hAnsi="Arial" w:cs="Arial"/>
          <w:b/>
          <w:sz w:val="20"/>
          <w:szCs w:val="20"/>
          <w:lang w:val="en-GB"/>
        </w:rPr>
      </w:pPr>
    </w:p>
    <w:p w14:paraId="19FAE7A1" w14:textId="5441EA08" w:rsidR="00286F40" w:rsidRPr="00A2591E" w:rsidRDefault="00331A29" w:rsidP="00B62BA7">
      <w:pPr>
        <w:widowControl/>
        <w:spacing w:line="300" w:lineRule="auto"/>
        <w:jc w:val="center"/>
        <w:rPr>
          <w:rFonts w:ascii="Arial" w:hAnsi="Arial" w:cs="Arial"/>
          <w:sz w:val="20"/>
          <w:szCs w:val="20"/>
          <w:lang w:val="en-GB"/>
        </w:rPr>
      </w:pPr>
      <w:r w:rsidRPr="00A2591E">
        <w:rPr>
          <w:rFonts w:ascii="Arial" w:hAnsi="Arial" w:cs="Arial"/>
          <w:b/>
          <w:sz w:val="20"/>
          <w:szCs w:val="20"/>
          <w:lang w:val="en-GB"/>
        </w:rPr>
        <w:t>Fig. 6</w:t>
      </w:r>
      <w:r w:rsidR="00195D78" w:rsidRPr="00A2591E">
        <w:rPr>
          <w:rFonts w:ascii="Arial" w:hAnsi="Arial" w:cs="Arial"/>
          <w:sz w:val="20"/>
          <w:szCs w:val="20"/>
          <w:lang w:val="en-GB"/>
        </w:rPr>
        <w:t xml:space="preserve"> </w:t>
      </w:r>
      <w:r w:rsidR="002B5B31" w:rsidRPr="00A2591E">
        <w:rPr>
          <w:rFonts w:ascii="Arial" w:hAnsi="Arial" w:cs="Arial"/>
          <w:sz w:val="20"/>
          <w:szCs w:val="20"/>
          <w:lang w:val="en-GB"/>
        </w:rPr>
        <w:t xml:space="preserve">Friction force versus time </w:t>
      </w:r>
      <w:r w:rsidR="007E07C0" w:rsidRPr="00A2591E">
        <w:rPr>
          <w:rFonts w:ascii="Arial" w:hAnsi="Arial" w:cs="Arial"/>
          <w:sz w:val="20"/>
          <w:szCs w:val="20"/>
          <w:lang w:val="en-GB"/>
        </w:rPr>
        <w:t>and relative velocity</w:t>
      </w:r>
    </w:p>
    <w:p w14:paraId="6C8E2489" w14:textId="46DFC220" w:rsidR="002B5B31" w:rsidRPr="00A2591E" w:rsidRDefault="00247816" w:rsidP="00AB520F">
      <w:pPr>
        <w:widowControl/>
        <w:spacing w:line="300" w:lineRule="auto"/>
        <w:jc w:val="center"/>
        <w:rPr>
          <w:sz w:val="20"/>
          <w:szCs w:val="20"/>
          <w:lang w:val="en-GB"/>
        </w:rPr>
      </w:pPr>
      <w:r w:rsidRPr="00A2591E">
        <w:rPr>
          <w:noProof/>
          <w:sz w:val="20"/>
          <w:szCs w:val="20"/>
          <w:lang w:val="en-GB"/>
        </w:rPr>
        <w:drawing>
          <wp:inline distT="0" distB="0" distL="0" distR="0" wp14:anchorId="682B5E2F" wp14:editId="20876BED">
            <wp:extent cx="5731510" cy="2149475"/>
            <wp:effectExtent l="0" t="0" r="254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tif"/>
                    <pic:cNvPicPr/>
                  </pic:nvPicPr>
                  <pic:blipFill>
                    <a:blip r:embed="rId22">
                      <a:extLst>
                        <a:ext uri="{28A0092B-C50C-407E-A947-70E740481C1C}">
                          <a14:useLocalDpi xmlns:a14="http://schemas.microsoft.com/office/drawing/2010/main" val="0"/>
                        </a:ext>
                      </a:extLst>
                    </a:blip>
                    <a:stretch>
                      <a:fillRect/>
                    </a:stretch>
                  </pic:blipFill>
                  <pic:spPr>
                    <a:xfrm>
                      <a:off x="0" y="0"/>
                      <a:ext cx="5731510" cy="2149475"/>
                    </a:xfrm>
                    <a:prstGeom prst="rect">
                      <a:avLst/>
                    </a:prstGeom>
                  </pic:spPr>
                </pic:pic>
              </a:graphicData>
            </a:graphic>
          </wp:inline>
        </w:drawing>
      </w:r>
    </w:p>
    <w:p w14:paraId="117AAD67" w14:textId="77777777" w:rsidR="00BA4AF3" w:rsidRPr="00A2591E" w:rsidRDefault="00BA4AF3" w:rsidP="00AB520F">
      <w:pPr>
        <w:widowControl/>
        <w:spacing w:line="300" w:lineRule="auto"/>
        <w:jc w:val="center"/>
        <w:rPr>
          <w:rFonts w:ascii="Arial" w:hAnsi="Arial" w:cs="Arial"/>
          <w:b/>
          <w:sz w:val="20"/>
          <w:szCs w:val="20"/>
          <w:lang w:val="en-GB"/>
        </w:rPr>
      </w:pPr>
    </w:p>
    <w:p w14:paraId="241C887E" w14:textId="0752E96F" w:rsidR="002B5B31" w:rsidRPr="00A2591E" w:rsidRDefault="00331A29" w:rsidP="00AB520F">
      <w:pPr>
        <w:widowControl/>
        <w:spacing w:line="300" w:lineRule="auto"/>
        <w:jc w:val="center"/>
        <w:rPr>
          <w:rFonts w:ascii="Arial" w:hAnsi="Arial" w:cs="Arial"/>
          <w:sz w:val="20"/>
          <w:szCs w:val="20"/>
          <w:lang w:val="en-GB"/>
        </w:rPr>
      </w:pPr>
      <w:r w:rsidRPr="00A2591E">
        <w:rPr>
          <w:rFonts w:ascii="Arial" w:hAnsi="Arial" w:cs="Arial"/>
          <w:b/>
          <w:sz w:val="20"/>
          <w:szCs w:val="20"/>
          <w:lang w:val="en-GB"/>
        </w:rPr>
        <w:t>Fig. 7</w:t>
      </w:r>
      <w:r w:rsidR="00195D78" w:rsidRPr="00A2591E">
        <w:rPr>
          <w:rFonts w:ascii="Arial" w:hAnsi="Arial" w:cs="Arial"/>
          <w:sz w:val="20"/>
          <w:szCs w:val="20"/>
          <w:lang w:val="en-GB"/>
        </w:rPr>
        <w:t xml:space="preserve"> </w:t>
      </w:r>
      <w:r w:rsidR="002B5B31" w:rsidRPr="00A2591E">
        <w:rPr>
          <w:rFonts w:ascii="Arial" w:hAnsi="Arial" w:cs="Arial"/>
          <w:sz w:val="20"/>
          <w:szCs w:val="20"/>
          <w:lang w:val="en-GB"/>
        </w:rPr>
        <w:t xml:space="preserve">The motion </w:t>
      </w:r>
      <w:r w:rsidR="006736C6" w:rsidRPr="00A2591E">
        <w:rPr>
          <w:rFonts w:ascii="Arial" w:hAnsi="Arial" w:cs="Arial"/>
          <w:sz w:val="20"/>
          <w:szCs w:val="20"/>
          <w:lang w:val="en-GB"/>
        </w:rPr>
        <w:t xml:space="preserve">and </w:t>
      </w:r>
      <w:r w:rsidR="003F71E0" w:rsidRPr="00A2591E">
        <w:rPr>
          <w:rFonts w:ascii="Arial" w:hAnsi="Arial" w:cs="Arial"/>
          <w:sz w:val="20"/>
          <w:szCs w:val="20"/>
          <w:lang w:val="en-GB"/>
        </w:rPr>
        <w:t xml:space="preserve">frequency </w:t>
      </w:r>
      <w:r w:rsidR="00554EF8" w:rsidRPr="00A2591E">
        <w:rPr>
          <w:rFonts w:ascii="Arial" w:hAnsi="Arial" w:cs="Arial"/>
          <w:sz w:val="20"/>
          <w:szCs w:val="20"/>
          <w:lang w:val="en-GB"/>
        </w:rPr>
        <w:t xml:space="preserve">spectrum </w:t>
      </w:r>
      <w:r w:rsidR="002E078D" w:rsidRPr="00A2591E">
        <w:rPr>
          <w:rFonts w:ascii="Arial" w:hAnsi="Arial" w:cs="Arial"/>
          <w:sz w:val="20"/>
          <w:szCs w:val="20"/>
          <w:lang w:val="en-GB"/>
        </w:rPr>
        <w:t>of the damper</w:t>
      </w:r>
    </w:p>
    <w:p w14:paraId="65F2EDFF" w14:textId="77777777" w:rsidR="00E476E2" w:rsidRPr="00A2591E" w:rsidRDefault="00E476E2" w:rsidP="00AB520F">
      <w:pPr>
        <w:widowControl/>
        <w:spacing w:line="300" w:lineRule="auto"/>
        <w:jc w:val="center"/>
        <w:rPr>
          <w:sz w:val="20"/>
          <w:szCs w:val="20"/>
          <w:lang w:val="en-GB"/>
        </w:rPr>
      </w:pPr>
    </w:p>
    <w:p w14:paraId="4E559EB7" w14:textId="195C9090" w:rsidR="002B5B31" w:rsidRPr="00A2591E" w:rsidRDefault="00DC0CCA" w:rsidP="00DC0CCA">
      <w:pPr>
        <w:widowControl/>
        <w:spacing w:beforeLines="100" w:before="240" w:line="300" w:lineRule="auto"/>
        <w:rPr>
          <w:sz w:val="20"/>
          <w:szCs w:val="20"/>
          <w:lang w:val="en-GB"/>
        </w:rPr>
      </w:pPr>
      <w:r w:rsidRPr="00A2591E">
        <w:rPr>
          <w:sz w:val="20"/>
          <w:szCs w:val="20"/>
          <w:lang w:val="en-GB"/>
        </w:rPr>
        <w:t xml:space="preserve">3.1.2 </w:t>
      </w:r>
      <w:r w:rsidR="00466906" w:rsidRPr="00A2591E">
        <w:rPr>
          <w:sz w:val="20"/>
          <w:szCs w:val="20"/>
          <w:lang w:val="en-GB"/>
        </w:rPr>
        <w:t>Stick-</w:t>
      </w:r>
      <w:r w:rsidRPr="00A2591E">
        <w:rPr>
          <w:sz w:val="20"/>
          <w:szCs w:val="20"/>
          <w:lang w:val="en-GB"/>
        </w:rPr>
        <w:t>slip mode</w:t>
      </w:r>
    </w:p>
    <w:p w14:paraId="68F27483" w14:textId="163DF447" w:rsidR="00D676B6" w:rsidRPr="00A2591E" w:rsidRDefault="002B5B31" w:rsidP="00B62BA7">
      <w:pPr>
        <w:spacing w:beforeLines="100" w:before="240" w:line="300" w:lineRule="auto"/>
        <w:ind w:firstLineChars="200" w:firstLine="400"/>
        <w:rPr>
          <w:sz w:val="20"/>
          <w:szCs w:val="20"/>
          <w:lang w:val="en-GB"/>
        </w:rPr>
      </w:pPr>
      <w:r w:rsidRPr="00A2591E">
        <w:rPr>
          <w:sz w:val="20"/>
          <w:szCs w:val="20"/>
          <w:lang w:val="en-GB"/>
        </w:rPr>
        <w:t>Figs.</w:t>
      </w:r>
      <w:r w:rsidR="0008296E" w:rsidRPr="00A2591E">
        <w:rPr>
          <w:sz w:val="20"/>
          <w:szCs w:val="20"/>
          <w:lang w:val="en-GB"/>
        </w:rPr>
        <w:t xml:space="preserve"> </w:t>
      </w:r>
      <w:r w:rsidR="00475B6B" w:rsidRPr="00A2591E">
        <w:rPr>
          <w:sz w:val="20"/>
          <w:szCs w:val="20"/>
          <w:lang w:val="en-GB"/>
        </w:rPr>
        <w:t>8-10</w:t>
      </w:r>
      <w:r w:rsidR="00245E62" w:rsidRPr="00A2591E">
        <w:rPr>
          <w:sz w:val="20"/>
          <w:szCs w:val="20"/>
          <w:lang w:val="en-GB"/>
        </w:rPr>
        <w:t xml:space="preserve"> </w:t>
      </w:r>
      <w:r w:rsidRPr="00A2591E">
        <w:rPr>
          <w:sz w:val="20"/>
          <w:szCs w:val="20"/>
          <w:lang w:val="en-GB"/>
        </w:rPr>
        <w:t xml:space="preserve">show the results when the normal </w:t>
      </w:r>
      <w:r w:rsidR="005D6A69" w:rsidRPr="00A2591E">
        <w:rPr>
          <w:sz w:val="20"/>
          <w:szCs w:val="20"/>
          <w:lang w:val="en-GB"/>
        </w:rPr>
        <w:t xml:space="preserve">contact </w:t>
      </w:r>
      <w:r w:rsidR="007E07C0" w:rsidRPr="00A2591E">
        <w:rPr>
          <w:sz w:val="20"/>
          <w:szCs w:val="20"/>
          <w:lang w:val="en-GB"/>
        </w:rPr>
        <w:t>force</w:t>
      </w:r>
      <w:r w:rsidRPr="00A2591E">
        <w:rPr>
          <w:sz w:val="20"/>
          <w:szCs w:val="20"/>
          <w:lang w:val="en-GB"/>
        </w:rPr>
        <w:t xml:space="preserve"> </w:t>
      </w:r>
      <w:r w:rsidR="007E07C0" w:rsidRPr="00A2591E">
        <w:rPr>
          <w:i/>
          <w:sz w:val="20"/>
          <w:szCs w:val="20"/>
          <w:lang w:val="en-GB"/>
        </w:rPr>
        <w:t>N</w:t>
      </w:r>
      <w:r w:rsidR="007E07C0" w:rsidRPr="00A2591E">
        <w:rPr>
          <w:sz w:val="20"/>
          <w:szCs w:val="20"/>
          <w:vertAlign w:val="subscript"/>
          <w:lang w:val="en-GB"/>
        </w:rPr>
        <w:t>1</w:t>
      </w:r>
      <w:r w:rsidR="007E07C0" w:rsidRPr="00A2591E">
        <w:rPr>
          <w:sz w:val="20"/>
          <w:szCs w:val="20"/>
          <w:lang w:val="en-GB"/>
        </w:rPr>
        <w:t xml:space="preserve"> </w:t>
      </w:r>
      <w:r w:rsidRPr="00A2591E">
        <w:rPr>
          <w:sz w:val="20"/>
          <w:szCs w:val="20"/>
          <w:lang w:val="en-GB"/>
        </w:rPr>
        <w:t xml:space="preserve">is </w:t>
      </w:r>
      <w:r w:rsidR="008C24E6" w:rsidRPr="00A2591E">
        <w:rPr>
          <w:sz w:val="20"/>
          <w:szCs w:val="20"/>
          <w:lang w:val="en-GB"/>
        </w:rPr>
        <w:t>17.1</w:t>
      </w:r>
      <w:r w:rsidRPr="00A2591E">
        <w:rPr>
          <w:sz w:val="20"/>
          <w:szCs w:val="20"/>
          <w:lang w:val="en-GB"/>
        </w:rPr>
        <w:t>N</w:t>
      </w:r>
      <w:r w:rsidR="00D15285" w:rsidRPr="00A2591E">
        <w:rPr>
          <w:sz w:val="20"/>
          <w:szCs w:val="20"/>
          <w:lang w:val="en-GB"/>
        </w:rPr>
        <w:t xml:space="preserve"> </w:t>
      </w:r>
      <w:r w:rsidR="003E7722" w:rsidRPr="00A2591E">
        <w:rPr>
          <w:sz w:val="20"/>
          <w:szCs w:val="20"/>
          <w:lang w:val="en-GB"/>
        </w:rPr>
        <w:t xml:space="preserve">and the external excitation force </w:t>
      </w:r>
      <w:r w:rsidR="00280825" w:rsidRPr="00A2591E">
        <w:rPr>
          <w:sz w:val="20"/>
          <w:szCs w:val="20"/>
          <w:lang w:val="en-GB"/>
        </w:rPr>
        <w:t xml:space="preserve">amplitude </w:t>
      </w:r>
      <w:r w:rsidR="003E7722" w:rsidRPr="00A2591E">
        <w:rPr>
          <w:sz w:val="20"/>
          <w:szCs w:val="20"/>
          <w:lang w:val="en-GB"/>
        </w:rPr>
        <w:t xml:space="preserve">is </w:t>
      </w:r>
      <w:r w:rsidR="008C24E6" w:rsidRPr="00A2591E">
        <w:rPr>
          <w:sz w:val="20"/>
          <w:szCs w:val="20"/>
          <w:lang w:val="en-GB"/>
        </w:rPr>
        <w:t>20N</w:t>
      </w:r>
      <w:r w:rsidRPr="00A2591E">
        <w:rPr>
          <w:sz w:val="20"/>
          <w:szCs w:val="20"/>
          <w:lang w:val="en-GB"/>
        </w:rPr>
        <w:t>.</w:t>
      </w:r>
      <w:r w:rsidR="00036C60" w:rsidRPr="00A2591E">
        <w:rPr>
          <w:sz w:val="20"/>
          <w:szCs w:val="20"/>
          <w:lang w:val="en-GB"/>
        </w:rPr>
        <w:t xml:space="preserve"> </w:t>
      </w:r>
      <w:r w:rsidR="00331A29" w:rsidRPr="00A2591E">
        <w:rPr>
          <w:sz w:val="20"/>
          <w:szCs w:val="20"/>
          <w:lang w:val="en-GB"/>
        </w:rPr>
        <w:t>Fig. 8</w:t>
      </w:r>
      <w:r w:rsidR="00245E62" w:rsidRPr="00A2591E">
        <w:rPr>
          <w:sz w:val="20"/>
          <w:szCs w:val="20"/>
          <w:lang w:val="en-GB"/>
        </w:rPr>
        <w:t xml:space="preserve"> </w:t>
      </w:r>
      <w:r w:rsidR="00036C60" w:rsidRPr="00A2591E">
        <w:rPr>
          <w:sz w:val="20"/>
          <w:szCs w:val="20"/>
          <w:lang w:val="en-GB"/>
        </w:rPr>
        <w:t xml:space="preserve">shows the steady-state response and </w:t>
      </w:r>
      <w:r w:rsidR="00240358" w:rsidRPr="00A2591E">
        <w:rPr>
          <w:sz w:val="20"/>
          <w:szCs w:val="20"/>
          <w:lang w:val="en-GB"/>
        </w:rPr>
        <w:t>frequency spectrum</w:t>
      </w:r>
      <w:r w:rsidR="00036C60" w:rsidRPr="00A2591E">
        <w:rPr>
          <w:sz w:val="20"/>
          <w:szCs w:val="20"/>
          <w:lang w:val="en-GB"/>
        </w:rPr>
        <w:t xml:space="preserve"> of the </w:t>
      </w:r>
      <w:r w:rsidR="007E07C0" w:rsidRPr="00A2591E">
        <w:rPr>
          <w:sz w:val="20"/>
          <w:szCs w:val="20"/>
          <w:lang w:val="en-GB"/>
        </w:rPr>
        <w:t>‘</w:t>
      </w:r>
      <w:r w:rsidR="00036C60" w:rsidRPr="00A2591E">
        <w:rPr>
          <w:sz w:val="20"/>
          <w:szCs w:val="20"/>
          <w:lang w:val="en-GB"/>
        </w:rPr>
        <w:t>blade</w:t>
      </w:r>
      <w:r w:rsidR="007E07C0" w:rsidRPr="00A2591E">
        <w:rPr>
          <w:sz w:val="20"/>
          <w:szCs w:val="20"/>
          <w:lang w:val="en-GB"/>
        </w:rPr>
        <w:t>’</w:t>
      </w:r>
      <w:r w:rsidR="00036C60" w:rsidRPr="00A2591E">
        <w:rPr>
          <w:sz w:val="20"/>
          <w:szCs w:val="20"/>
          <w:lang w:val="en-GB"/>
        </w:rPr>
        <w:t xml:space="preserve"> tip,</w:t>
      </w:r>
      <w:r w:rsidR="008A6F1F" w:rsidRPr="00A2591E">
        <w:rPr>
          <w:sz w:val="20"/>
          <w:szCs w:val="20"/>
          <w:lang w:val="en-GB"/>
        </w:rPr>
        <w:t xml:space="preserve"> </w:t>
      </w:r>
      <w:r w:rsidR="00280825" w:rsidRPr="00A2591E">
        <w:rPr>
          <w:sz w:val="20"/>
          <w:szCs w:val="20"/>
          <w:lang w:val="en-GB"/>
        </w:rPr>
        <w:t xml:space="preserve">and </w:t>
      </w:r>
      <w:r w:rsidR="00036C60" w:rsidRPr="00A2591E">
        <w:rPr>
          <w:sz w:val="20"/>
          <w:szCs w:val="20"/>
          <w:lang w:val="en-GB"/>
        </w:rPr>
        <w:t xml:space="preserve">friction force versus time </w:t>
      </w:r>
      <m:oMath>
        <m:r>
          <w:rPr>
            <w:rFonts w:ascii="Cambria Math" w:hAnsi="Cambria Math"/>
            <w:sz w:val="20"/>
            <w:szCs w:val="20"/>
            <w:lang w:val="en-GB"/>
          </w:rPr>
          <m:t>t</m:t>
        </m:r>
      </m:oMath>
      <w:r w:rsidR="00036C60" w:rsidRPr="00A2591E">
        <w:rPr>
          <w:sz w:val="20"/>
          <w:szCs w:val="20"/>
          <w:lang w:val="en-GB"/>
        </w:rPr>
        <w:t xml:space="preserve"> and relative velocity </w:t>
      </w:r>
      <m:oMath>
        <m:sSub>
          <m:sSubPr>
            <m:ctrlPr>
              <w:rPr>
                <w:rFonts w:ascii="Cambria Math" w:hAnsi="Cambria Math"/>
                <w:sz w:val="20"/>
                <w:szCs w:val="20"/>
                <w:lang w:val="en-GB"/>
              </w:rPr>
            </m:ctrlPr>
          </m:sSubPr>
          <m:e>
            <m:r>
              <w:rPr>
                <w:rFonts w:ascii="Cambria Math" w:hAnsi="Cambria Math"/>
                <w:sz w:val="20"/>
                <w:szCs w:val="20"/>
                <w:lang w:val="en-GB"/>
              </w:rPr>
              <m:t>v</m:t>
            </m:r>
          </m:e>
          <m:sub>
            <m:r>
              <m:rPr>
                <m:sty m:val="p"/>
              </m:rPr>
              <w:rPr>
                <w:rFonts w:ascii="Cambria Math" w:hAnsi="Cambria Math"/>
                <w:sz w:val="20"/>
                <w:szCs w:val="20"/>
                <w:lang w:val="en-GB"/>
              </w:rPr>
              <m:t>rel</m:t>
            </m:r>
          </m:sub>
        </m:sSub>
      </m:oMath>
      <w:r w:rsidR="0008296E" w:rsidRPr="00A2591E">
        <w:rPr>
          <w:sz w:val="20"/>
          <w:szCs w:val="20"/>
          <w:lang w:val="en-GB"/>
        </w:rPr>
        <w:t xml:space="preserve"> </w:t>
      </w:r>
      <w:r w:rsidR="00036C60" w:rsidRPr="00A2591E">
        <w:rPr>
          <w:sz w:val="20"/>
          <w:szCs w:val="20"/>
          <w:lang w:val="en-GB"/>
        </w:rPr>
        <w:t xml:space="preserve">curves are provided in </w:t>
      </w:r>
      <w:r w:rsidR="00331A29" w:rsidRPr="00A2591E">
        <w:rPr>
          <w:sz w:val="20"/>
          <w:szCs w:val="20"/>
          <w:lang w:val="en-GB"/>
        </w:rPr>
        <w:t>Fig. 9</w:t>
      </w:r>
      <w:r w:rsidR="00036C60" w:rsidRPr="00A2591E">
        <w:rPr>
          <w:sz w:val="20"/>
          <w:szCs w:val="20"/>
          <w:lang w:val="en-GB"/>
        </w:rPr>
        <w:t>,</w:t>
      </w:r>
      <w:r w:rsidR="00D91ACA" w:rsidRPr="00A2591E">
        <w:rPr>
          <w:sz w:val="20"/>
          <w:szCs w:val="20"/>
          <w:lang w:val="en-GB"/>
        </w:rPr>
        <w:t xml:space="preserve"> </w:t>
      </w:r>
      <w:r w:rsidR="00466906" w:rsidRPr="00A2591E">
        <w:rPr>
          <w:sz w:val="20"/>
          <w:szCs w:val="20"/>
          <w:lang w:val="en-GB"/>
        </w:rPr>
        <w:t xml:space="preserve">and </w:t>
      </w:r>
      <w:r w:rsidR="00036C60" w:rsidRPr="00A2591E">
        <w:rPr>
          <w:sz w:val="20"/>
          <w:szCs w:val="20"/>
          <w:lang w:val="en-GB"/>
        </w:rPr>
        <w:t xml:space="preserve">the results for the motion </w:t>
      </w:r>
      <w:r w:rsidR="003936AD" w:rsidRPr="00A2591E">
        <w:rPr>
          <w:sz w:val="20"/>
          <w:szCs w:val="20"/>
          <w:lang w:val="en-GB"/>
        </w:rPr>
        <w:t xml:space="preserve">and </w:t>
      </w:r>
      <w:r w:rsidR="003F71E0" w:rsidRPr="00A2591E">
        <w:rPr>
          <w:sz w:val="20"/>
          <w:szCs w:val="20"/>
          <w:lang w:val="en-GB"/>
        </w:rPr>
        <w:lastRenderedPageBreak/>
        <w:t xml:space="preserve">frequency </w:t>
      </w:r>
      <w:r w:rsidR="00240358" w:rsidRPr="00A2591E">
        <w:rPr>
          <w:sz w:val="20"/>
          <w:szCs w:val="20"/>
          <w:lang w:val="en-GB"/>
        </w:rPr>
        <w:t xml:space="preserve">spectrum </w:t>
      </w:r>
      <w:r w:rsidR="00036C60" w:rsidRPr="00A2591E">
        <w:rPr>
          <w:sz w:val="20"/>
          <w:szCs w:val="20"/>
          <w:lang w:val="en-GB"/>
        </w:rPr>
        <w:t xml:space="preserve">of the damper with dry friction are given in </w:t>
      </w:r>
      <w:r w:rsidR="00331A29" w:rsidRPr="00A2591E">
        <w:rPr>
          <w:sz w:val="20"/>
          <w:szCs w:val="20"/>
          <w:lang w:val="en-GB"/>
        </w:rPr>
        <w:t>Fig. 10</w:t>
      </w:r>
      <w:r w:rsidR="00036C60" w:rsidRPr="00A2591E">
        <w:rPr>
          <w:sz w:val="20"/>
          <w:szCs w:val="20"/>
          <w:lang w:val="en-GB"/>
        </w:rPr>
        <w:t>.</w:t>
      </w:r>
      <w:r w:rsidR="0008296E" w:rsidRPr="00A2591E">
        <w:rPr>
          <w:sz w:val="20"/>
          <w:szCs w:val="20"/>
          <w:lang w:val="en-GB"/>
        </w:rPr>
        <w:t xml:space="preserve"> </w:t>
      </w:r>
      <w:r w:rsidR="00F00CA0" w:rsidRPr="00A2591E">
        <w:rPr>
          <w:sz w:val="20"/>
          <w:szCs w:val="20"/>
          <w:lang w:val="en-GB"/>
        </w:rPr>
        <w:t xml:space="preserve">As </w:t>
      </w:r>
      <w:r w:rsidR="00331A29" w:rsidRPr="00A2591E">
        <w:rPr>
          <w:sz w:val="20"/>
          <w:szCs w:val="20"/>
          <w:lang w:val="en-GB"/>
        </w:rPr>
        <w:t>Fig. 8</w:t>
      </w:r>
      <w:r w:rsidR="00245E62" w:rsidRPr="00A2591E">
        <w:rPr>
          <w:sz w:val="20"/>
          <w:szCs w:val="20"/>
          <w:lang w:val="en-GB"/>
        </w:rPr>
        <w:t xml:space="preserve"> </w:t>
      </w:r>
      <w:r w:rsidR="00F00CA0" w:rsidRPr="00A2591E">
        <w:rPr>
          <w:sz w:val="20"/>
          <w:szCs w:val="20"/>
          <w:lang w:val="en-GB"/>
        </w:rPr>
        <w:t>shows, t</w:t>
      </w:r>
      <w:r w:rsidR="00036C60" w:rsidRPr="00A2591E">
        <w:rPr>
          <w:sz w:val="20"/>
          <w:szCs w:val="20"/>
          <w:lang w:val="en-GB"/>
        </w:rPr>
        <w:t xml:space="preserve">he forced vibration of the </w:t>
      </w:r>
      <w:r w:rsidR="007E07C0" w:rsidRPr="00A2591E">
        <w:rPr>
          <w:sz w:val="20"/>
          <w:szCs w:val="20"/>
          <w:lang w:val="en-GB"/>
        </w:rPr>
        <w:t>‘</w:t>
      </w:r>
      <w:r w:rsidR="00036C60" w:rsidRPr="00A2591E">
        <w:rPr>
          <w:sz w:val="20"/>
          <w:szCs w:val="20"/>
          <w:lang w:val="en-GB"/>
        </w:rPr>
        <w:t>blade</w:t>
      </w:r>
      <w:r w:rsidR="007E07C0" w:rsidRPr="00A2591E">
        <w:rPr>
          <w:sz w:val="20"/>
          <w:szCs w:val="20"/>
          <w:lang w:val="en-GB"/>
        </w:rPr>
        <w:t>’</w:t>
      </w:r>
      <w:r w:rsidR="00036C60" w:rsidRPr="00A2591E">
        <w:rPr>
          <w:sz w:val="20"/>
          <w:szCs w:val="20"/>
          <w:lang w:val="en-GB"/>
        </w:rPr>
        <w:t xml:space="preserve"> tip </w:t>
      </w:r>
      <w:r w:rsidR="00280825" w:rsidRPr="00A2591E">
        <w:rPr>
          <w:sz w:val="20"/>
          <w:szCs w:val="20"/>
          <w:lang w:val="en-GB"/>
        </w:rPr>
        <w:t xml:space="preserve">remains </w:t>
      </w:r>
      <w:r w:rsidR="00036C60" w:rsidRPr="00A2591E">
        <w:rPr>
          <w:sz w:val="20"/>
          <w:szCs w:val="20"/>
          <w:lang w:val="en-GB"/>
        </w:rPr>
        <w:t>periodic</w:t>
      </w:r>
      <w:r w:rsidR="00CD6C96" w:rsidRPr="00A2591E">
        <w:rPr>
          <w:sz w:val="20"/>
          <w:szCs w:val="20"/>
          <w:lang w:val="en-GB"/>
        </w:rPr>
        <w:t xml:space="preserve"> and it also has the same frequency </w:t>
      </w:r>
      <w:r w:rsidR="00554EF8" w:rsidRPr="00A2591E">
        <w:rPr>
          <w:sz w:val="20"/>
          <w:szCs w:val="20"/>
          <w:lang w:val="en-GB"/>
        </w:rPr>
        <w:t xml:space="preserve">as </w:t>
      </w:r>
      <w:r w:rsidR="00CD6C96" w:rsidRPr="00A2591E">
        <w:rPr>
          <w:sz w:val="20"/>
          <w:szCs w:val="20"/>
          <w:lang w:val="en-GB"/>
        </w:rPr>
        <w:t>the excitation force</w:t>
      </w:r>
      <w:r w:rsidR="00036C60" w:rsidRPr="00A2591E">
        <w:rPr>
          <w:sz w:val="20"/>
          <w:szCs w:val="20"/>
          <w:lang w:val="en-GB"/>
        </w:rPr>
        <w:t xml:space="preserve">. As illustrated in </w:t>
      </w:r>
      <w:r w:rsidR="00331A29" w:rsidRPr="00A2591E">
        <w:rPr>
          <w:sz w:val="20"/>
          <w:szCs w:val="20"/>
          <w:lang w:val="en-GB"/>
        </w:rPr>
        <w:t>Fig. 9</w:t>
      </w:r>
      <w:r w:rsidR="00036C60" w:rsidRPr="00A2591E">
        <w:rPr>
          <w:sz w:val="20"/>
          <w:szCs w:val="20"/>
          <w:lang w:val="en-GB"/>
        </w:rPr>
        <w:t xml:space="preserve">, </w:t>
      </w:r>
      <w:r w:rsidR="005D6A69" w:rsidRPr="00A2591E">
        <w:rPr>
          <w:sz w:val="20"/>
          <w:szCs w:val="20"/>
          <w:lang w:val="en-GB"/>
        </w:rPr>
        <w:t xml:space="preserve">on the other hand, </w:t>
      </w:r>
      <w:r w:rsidR="00036C60" w:rsidRPr="00A2591E">
        <w:rPr>
          <w:sz w:val="20"/>
          <w:szCs w:val="20"/>
          <w:lang w:val="en-GB"/>
        </w:rPr>
        <w:t xml:space="preserve">the friction force is </w:t>
      </w:r>
      <w:r w:rsidR="00464F95" w:rsidRPr="00A2591E">
        <w:rPr>
          <w:sz w:val="20"/>
          <w:szCs w:val="20"/>
          <w:lang w:val="en-GB"/>
        </w:rPr>
        <w:t>now very interesting. It fluctuates between ±</w:t>
      </w:r>
      <m:oMath>
        <m:sSub>
          <m:sSubPr>
            <m:ctrlPr>
              <w:rPr>
                <w:rFonts w:ascii="Cambria Math" w:hAnsi="Cambria Math"/>
                <w:sz w:val="20"/>
                <w:szCs w:val="20"/>
                <w:lang w:val="en-GB"/>
              </w:rPr>
            </m:ctrlPr>
          </m:sSubPr>
          <m:e>
            <m:r>
              <w:rPr>
                <w:rFonts w:ascii="Cambria Math" w:hAnsi="Cambria Math"/>
                <w:sz w:val="20"/>
                <w:szCs w:val="20"/>
                <w:lang w:val="en-GB"/>
              </w:rPr>
              <m:t>μ</m:t>
            </m:r>
          </m:e>
          <m:sub>
            <m:r>
              <m:rPr>
                <m:sty m:val="p"/>
              </m:rPr>
              <w:rPr>
                <w:rFonts w:ascii="Cambria Math" w:hAnsi="Cambria Math"/>
                <w:sz w:val="20"/>
                <w:szCs w:val="20"/>
                <w:lang w:val="en-GB"/>
              </w:rPr>
              <m:t>s</m:t>
            </m:r>
          </m:sub>
        </m:sSub>
        <m:sSub>
          <m:sSubPr>
            <m:ctrlPr>
              <w:rPr>
                <w:rFonts w:ascii="Cambria Math" w:hAnsi="Cambria Math"/>
                <w:i/>
                <w:sz w:val="20"/>
                <w:szCs w:val="20"/>
                <w:lang w:val="en-GB"/>
              </w:rPr>
            </m:ctrlPr>
          </m:sSubPr>
          <m:e>
            <m:r>
              <w:rPr>
                <w:rFonts w:ascii="Cambria Math" w:hAnsi="Cambria Math"/>
                <w:sz w:val="20"/>
                <w:szCs w:val="20"/>
                <w:lang w:val="en-GB"/>
              </w:rPr>
              <m:t>N</m:t>
            </m:r>
          </m:e>
          <m:sub>
            <m:r>
              <w:rPr>
                <w:rFonts w:ascii="Cambria Math" w:hAnsi="Cambria Math"/>
                <w:sz w:val="20"/>
                <w:szCs w:val="20"/>
                <w:lang w:val="en-GB"/>
              </w:rPr>
              <m:t>1</m:t>
            </m:r>
          </m:sub>
        </m:sSub>
      </m:oMath>
      <w:r w:rsidR="00036C60" w:rsidRPr="00A2591E">
        <w:rPr>
          <w:sz w:val="20"/>
          <w:szCs w:val="20"/>
          <w:lang w:val="en-GB"/>
        </w:rPr>
        <w:t xml:space="preserve"> </w:t>
      </w:r>
      <w:r w:rsidR="00464F95" w:rsidRPr="00A2591E">
        <w:rPr>
          <w:sz w:val="20"/>
          <w:szCs w:val="20"/>
          <w:lang w:val="en-GB"/>
        </w:rPr>
        <w:t>and is periodic. At times, it equals ±</w:t>
      </w:r>
      <m:oMath>
        <m:sSub>
          <m:sSubPr>
            <m:ctrlPr>
              <w:rPr>
                <w:rFonts w:ascii="Cambria Math" w:hAnsi="Cambria Math"/>
                <w:sz w:val="20"/>
                <w:szCs w:val="20"/>
                <w:lang w:val="en-GB"/>
              </w:rPr>
            </m:ctrlPr>
          </m:sSubPr>
          <m:e>
            <m:r>
              <w:rPr>
                <w:rFonts w:ascii="Cambria Math" w:hAnsi="Cambria Math"/>
                <w:sz w:val="20"/>
                <w:szCs w:val="20"/>
                <w:lang w:val="en-GB"/>
              </w:rPr>
              <m:t>μ</m:t>
            </m:r>
          </m:e>
          <m:sub>
            <m:r>
              <m:rPr>
                <m:sty m:val="p"/>
              </m:rPr>
              <w:rPr>
                <w:rFonts w:ascii="Cambria Math" w:hAnsi="Cambria Math"/>
                <w:sz w:val="20"/>
                <w:szCs w:val="20"/>
                <w:lang w:val="en-GB"/>
              </w:rPr>
              <m:t>k</m:t>
            </m:r>
          </m:sub>
        </m:sSub>
        <m:sSub>
          <m:sSubPr>
            <m:ctrlPr>
              <w:rPr>
                <w:rFonts w:ascii="Cambria Math" w:hAnsi="Cambria Math"/>
                <w:i/>
                <w:sz w:val="20"/>
                <w:szCs w:val="20"/>
                <w:lang w:val="en-GB"/>
              </w:rPr>
            </m:ctrlPr>
          </m:sSubPr>
          <m:e>
            <m:r>
              <w:rPr>
                <w:rFonts w:ascii="Cambria Math" w:hAnsi="Cambria Math"/>
                <w:sz w:val="20"/>
                <w:szCs w:val="20"/>
                <w:lang w:val="en-GB"/>
              </w:rPr>
              <m:t>N</m:t>
            </m:r>
          </m:e>
          <m:sub>
            <m:r>
              <w:rPr>
                <w:rFonts w:ascii="Cambria Math" w:hAnsi="Cambria Math"/>
                <w:sz w:val="20"/>
                <w:szCs w:val="20"/>
                <w:lang w:val="en-GB"/>
              </w:rPr>
              <m:t>1</m:t>
            </m:r>
          </m:sub>
        </m:sSub>
      </m:oMath>
      <w:r w:rsidR="00464F95" w:rsidRPr="00A2591E">
        <w:rPr>
          <w:sz w:val="20"/>
          <w:szCs w:val="20"/>
          <w:lang w:val="en-GB"/>
        </w:rPr>
        <w:t xml:space="preserve">, which is when the damper </w:t>
      </w:r>
      <w:r w:rsidR="00E2610C" w:rsidRPr="00A2591E">
        <w:rPr>
          <w:sz w:val="20"/>
          <w:szCs w:val="20"/>
          <w:lang w:val="en-GB"/>
        </w:rPr>
        <w:t>slips</w:t>
      </w:r>
      <w:r w:rsidR="00464F95" w:rsidRPr="00A2591E">
        <w:rPr>
          <w:sz w:val="20"/>
          <w:szCs w:val="20"/>
          <w:lang w:val="en-GB"/>
        </w:rPr>
        <w:t xml:space="preserve"> to the </w:t>
      </w:r>
      <w:r w:rsidR="005D6A69" w:rsidRPr="00A2591E">
        <w:rPr>
          <w:sz w:val="20"/>
          <w:szCs w:val="20"/>
          <w:lang w:val="en-GB"/>
        </w:rPr>
        <w:t>horizontal beam</w:t>
      </w:r>
      <w:r w:rsidR="00464F95" w:rsidRPr="00A2591E">
        <w:rPr>
          <w:sz w:val="20"/>
          <w:szCs w:val="20"/>
          <w:lang w:val="en-GB"/>
        </w:rPr>
        <w:t>. At any other time, the damper s</w:t>
      </w:r>
      <w:r w:rsidR="00E2610C" w:rsidRPr="00A2591E">
        <w:rPr>
          <w:sz w:val="20"/>
          <w:szCs w:val="20"/>
          <w:lang w:val="en-GB"/>
        </w:rPr>
        <w:t>ticks</w:t>
      </w:r>
      <w:r w:rsidR="00464F95" w:rsidRPr="00A2591E">
        <w:rPr>
          <w:sz w:val="20"/>
          <w:szCs w:val="20"/>
          <w:lang w:val="en-GB"/>
        </w:rPr>
        <w:t xml:space="preserve"> relative to the </w:t>
      </w:r>
      <w:r w:rsidR="005D6A69" w:rsidRPr="00A2591E">
        <w:rPr>
          <w:sz w:val="20"/>
          <w:szCs w:val="20"/>
          <w:lang w:val="en-GB"/>
        </w:rPr>
        <w:t>horizontal beam</w:t>
      </w:r>
      <w:r w:rsidR="00464F95" w:rsidRPr="00A2591E">
        <w:rPr>
          <w:sz w:val="20"/>
          <w:szCs w:val="20"/>
          <w:lang w:val="en-GB"/>
        </w:rPr>
        <w:t>.</w:t>
      </w:r>
      <w:r w:rsidR="00000341" w:rsidRPr="00A2591E">
        <w:rPr>
          <w:sz w:val="20"/>
          <w:szCs w:val="20"/>
          <w:lang w:val="en-GB"/>
        </w:rPr>
        <w:t xml:space="preserve"> </w:t>
      </w:r>
      <w:r w:rsidR="00000341" w:rsidRPr="00A2591E">
        <w:rPr>
          <w:sz w:val="20"/>
          <w:szCs w:val="20"/>
        </w:rPr>
        <w:t>Therefore</w:t>
      </w:r>
      <w:r w:rsidR="00036C60" w:rsidRPr="00A2591E">
        <w:rPr>
          <w:sz w:val="20"/>
          <w:szCs w:val="20"/>
          <w:lang w:val="en-GB"/>
        </w:rPr>
        <w:t xml:space="preserve">, the damper is sometimes slipping and sometimes sticking relative to the </w:t>
      </w:r>
      <w:r w:rsidR="005D6A69" w:rsidRPr="00A2591E">
        <w:rPr>
          <w:sz w:val="20"/>
          <w:szCs w:val="20"/>
          <w:lang w:val="en-GB"/>
        </w:rPr>
        <w:t>horizontal beam</w:t>
      </w:r>
      <w:r w:rsidR="00036C60" w:rsidRPr="00A2591E">
        <w:rPr>
          <w:sz w:val="20"/>
          <w:szCs w:val="20"/>
          <w:lang w:val="en-GB"/>
        </w:rPr>
        <w:t>.</w:t>
      </w:r>
      <w:r w:rsidR="008A6F1F" w:rsidRPr="00A2591E">
        <w:rPr>
          <w:sz w:val="20"/>
          <w:szCs w:val="20"/>
          <w:lang w:val="en-GB"/>
        </w:rPr>
        <w:t xml:space="preserve"> </w:t>
      </w:r>
    </w:p>
    <w:p w14:paraId="0F700FC3" w14:textId="11040C1A" w:rsidR="002B5B31" w:rsidRPr="00A2591E" w:rsidRDefault="00C74185" w:rsidP="00B62BA7">
      <w:pPr>
        <w:spacing w:beforeLines="100" w:before="240" w:line="300" w:lineRule="auto"/>
        <w:ind w:firstLineChars="200" w:firstLine="400"/>
        <w:rPr>
          <w:sz w:val="20"/>
          <w:szCs w:val="20"/>
          <w:lang w:val="en-GB"/>
        </w:rPr>
      </w:pPr>
      <w:r w:rsidRPr="00A2591E">
        <w:rPr>
          <w:sz w:val="20"/>
          <w:szCs w:val="20"/>
          <w:lang w:val="en-GB"/>
        </w:rPr>
        <w:t xml:space="preserve">It turns out that the motion of the damper </w:t>
      </w:r>
      <w:r w:rsidR="004114E3" w:rsidRPr="00A2591E">
        <w:rPr>
          <w:sz w:val="20"/>
          <w:szCs w:val="20"/>
          <w:lang w:val="en-GB"/>
        </w:rPr>
        <w:t xml:space="preserve">remains </w:t>
      </w:r>
      <w:r w:rsidRPr="00A2591E">
        <w:rPr>
          <w:sz w:val="20"/>
          <w:szCs w:val="20"/>
          <w:lang w:val="en-GB"/>
        </w:rPr>
        <w:t>periodic (</w:t>
      </w:r>
      <w:r w:rsidR="00331A29" w:rsidRPr="00A2591E">
        <w:rPr>
          <w:sz w:val="20"/>
          <w:szCs w:val="20"/>
          <w:lang w:val="en-GB"/>
        </w:rPr>
        <w:t>Fig. 10</w:t>
      </w:r>
      <w:r w:rsidRPr="00A2591E">
        <w:rPr>
          <w:sz w:val="20"/>
          <w:szCs w:val="20"/>
          <w:lang w:val="en-GB"/>
        </w:rPr>
        <w:t>)</w:t>
      </w:r>
      <w:r w:rsidR="00913A62" w:rsidRPr="00A2591E">
        <w:rPr>
          <w:sz w:val="20"/>
          <w:szCs w:val="20"/>
          <w:lang w:val="en-GB"/>
        </w:rPr>
        <w:t>.</w:t>
      </w:r>
      <w:r w:rsidRPr="00A2591E">
        <w:rPr>
          <w:sz w:val="20"/>
          <w:szCs w:val="20"/>
          <w:lang w:val="en-GB"/>
        </w:rPr>
        <w:t xml:space="preserve"> </w:t>
      </w:r>
      <w:r w:rsidR="001516E6" w:rsidRPr="00A2591E">
        <w:rPr>
          <w:sz w:val="20"/>
          <w:szCs w:val="20"/>
          <w:lang w:val="en-GB"/>
        </w:rPr>
        <w:t xml:space="preserve">From </w:t>
      </w:r>
      <w:r w:rsidR="00D676B6" w:rsidRPr="00A2591E">
        <w:rPr>
          <w:sz w:val="20"/>
          <w:szCs w:val="20"/>
          <w:lang w:val="en-GB"/>
        </w:rPr>
        <w:t xml:space="preserve">the </w:t>
      </w:r>
      <w:r w:rsidR="003F71E0" w:rsidRPr="00A2591E">
        <w:rPr>
          <w:sz w:val="20"/>
          <w:szCs w:val="20"/>
          <w:lang w:val="en-GB"/>
        </w:rPr>
        <w:t xml:space="preserve">frequency </w:t>
      </w:r>
      <w:r w:rsidR="00554EF8" w:rsidRPr="00A2591E">
        <w:rPr>
          <w:sz w:val="20"/>
          <w:szCs w:val="20"/>
          <w:lang w:val="en-GB"/>
        </w:rPr>
        <w:t xml:space="preserve">spectrum </w:t>
      </w:r>
      <w:r w:rsidR="003F71E0" w:rsidRPr="00A2591E">
        <w:rPr>
          <w:sz w:val="20"/>
          <w:szCs w:val="20"/>
          <w:lang w:val="en-GB"/>
        </w:rPr>
        <w:t>plot</w:t>
      </w:r>
      <w:r w:rsidR="001516E6" w:rsidRPr="00A2591E">
        <w:rPr>
          <w:sz w:val="20"/>
          <w:szCs w:val="20"/>
          <w:lang w:val="en-GB"/>
        </w:rPr>
        <w:t>,</w:t>
      </w:r>
      <w:r w:rsidR="00553721" w:rsidRPr="00A2591E">
        <w:rPr>
          <w:sz w:val="20"/>
          <w:szCs w:val="20"/>
          <w:lang w:val="en-GB"/>
        </w:rPr>
        <w:t xml:space="preserve"> </w:t>
      </w:r>
      <w:r w:rsidR="00554EF8" w:rsidRPr="00A2591E">
        <w:rPr>
          <w:sz w:val="20"/>
          <w:szCs w:val="20"/>
          <w:lang w:val="en-GB"/>
        </w:rPr>
        <w:t>it can be found</w:t>
      </w:r>
      <w:r w:rsidR="001516E6" w:rsidRPr="00A2591E">
        <w:rPr>
          <w:sz w:val="20"/>
          <w:szCs w:val="20"/>
          <w:lang w:val="en-GB"/>
        </w:rPr>
        <w:t xml:space="preserve"> that there are two main harmonic components of the motion of the damper, one is the excitation frequency, </w:t>
      </w:r>
      <w:r w:rsidR="00554EF8" w:rsidRPr="00A2591E">
        <w:rPr>
          <w:sz w:val="20"/>
          <w:szCs w:val="20"/>
          <w:lang w:val="en-GB"/>
        </w:rPr>
        <w:t xml:space="preserve">and </w:t>
      </w:r>
      <w:r w:rsidR="001516E6" w:rsidRPr="00A2591E">
        <w:rPr>
          <w:sz w:val="20"/>
          <w:szCs w:val="20"/>
          <w:lang w:val="en-GB"/>
        </w:rPr>
        <w:t>the other is the third</w:t>
      </w:r>
      <w:r w:rsidR="00554EF8" w:rsidRPr="00A2591E">
        <w:rPr>
          <w:sz w:val="20"/>
          <w:szCs w:val="20"/>
          <w:lang w:val="en-GB"/>
        </w:rPr>
        <w:t>-order</w:t>
      </w:r>
      <w:r w:rsidR="001516E6" w:rsidRPr="00A2591E">
        <w:rPr>
          <w:sz w:val="20"/>
          <w:szCs w:val="20"/>
          <w:lang w:val="en-GB"/>
        </w:rPr>
        <w:t xml:space="preserve"> </w:t>
      </w:r>
      <w:r w:rsidR="00554EF8" w:rsidRPr="00A2591E">
        <w:rPr>
          <w:sz w:val="20"/>
          <w:szCs w:val="20"/>
          <w:lang w:val="en-GB"/>
        </w:rPr>
        <w:t>super</w:t>
      </w:r>
      <w:r w:rsidR="009F304B" w:rsidRPr="00A2591E">
        <w:rPr>
          <w:sz w:val="20"/>
          <w:szCs w:val="20"/>
          <w:lang w:val="en-GB"/>
        </w:rPr>
        <w:t>harmonic</w:t>
      </w:r>
      <w:r w:rsidR="001516E6" w:rsidRPr="00A2591E">
        <w:rPr>
          <w:sz w:val="20"/>
          <w:szCs w:val="20"/>
          <w:lang w:val="en-GB"/>
        </w:rPr>
        <w:t xml:space="preserve"> component of the </w:t>
      </w:r>
      <w:r w:rsidR="005D6A69" w:rsidRPr="00A2591E">
        <w:rPr>
          <w:sz w:val="20"/>
          <w:szCs w:val="20"/>
          <w:lang w:val="en-GB"/>
        </w:rPr>
        <w:t>excitation</w:t>
      </w:r>
      <w:r w:rsidR="00553721" w:rsidRPr="00A2591E">
        <w:rPr>
          <w:sz w:val="20"/>
          <w:szCs w:val="20"/>
          <w:lang w:val="en-GB"/>
        </w:rPr>
        <w:t xml:space="preserve"> frequency</w:t>
      </w:r>
      <w:r w:rsidR="00554EF8" w:rsidRPr="00A2591E">
        <w:rPr>
          <w:sz w:val="20"/>
          <w:szCs w:val="20"/>
          <w:lang w:val="en-GB"/>
        </w:rPr>
        <w:t>, just like the previous gross slip case</w:t>
      </w:r>
      <w:r w:rsidR="00553721" w:rsidRPr="00A2591E">
        <w:rPr>
          <w:sz w:val="20"/>
          <w:szCs w:val="20"/>
          <w:lang w:val="en-GB"/>
        </w:rPr>
        <w:t>.</w:t>
      </w:r>
      <w:r w:rsidR="00554EF8" w:rsidRPr="00A2591E">
        <w:rPr>
          <w:sz w:val="20"/>
          <w:szCs w:val="20"/>
          <w:lang w:val="en-GB"/>
        </w:rPr>
        <w:t xml:space="preserve"> What is different though is the </w:t>
      </w:r>
      <w:r w:rsidR="008751E9" w:rsidRPr="00A2591E">
        <w:rPr>
          <w:sz w:val="20"/>
          <w:szCs w:val="20"/>
          <w:lang w:val="en-GB"/>
        </w:rPr>
        <w:t>dis</w:t>
      </w:r>
      <w:r w:rsidR="00554EF8" w:rsidRPr="00A2591E">
        <w:rPr>
          <w:sz w:val="20"/>
          <w:szCs w:val="20"/>
          <w:lang w:val="en-GB"/>
        </w:rPr>
        <w:t xml:space="preserve">appearance of </w:t>
      </w:r>
      <w:r w:rsidR="008751E9" w:rsidRPr="00A2591E">
        <w:rPr>
          <w:sz w:val="20"/>
          <w:szCs w:val="20"/>
          <w:lang w:val="en-GB"/>
        </w:rPr>
        <w:t>three</w:t>
      </w:r>
      <w:r w:rsidR="00554EF8" w:rsidRPr="00A2591E">
        <w:rPr>
          <w:sz w:val="20"/>
          <w:szCs w:val="20"/>
          <w:lang w:val="en-GB"/>
        </w:rPr>
        <w:t xml:space="preserve"> frequency components </w:t>
      </w:r>
      <w:r w:rsidR="00F313AF" w:rsidRPr="00A2591E">
        <w:rPr>
          <w:sz w:val="20"/>
          <w:szCs w:val="20"/>
          <w:lang w:val="en-GB"/>
        </w:rPr>
        <w:t>(</w:t>
      </w:r>
      <w:r w:rsidR="008751E9" w:rsidRPr="00A2591E">
        <w:rPr>
          <w:sz w:val="20"/>
          <w:szCs w:val="20"/>
          <w:lang w:val="en-GB"/>
        </w:rPr>
        <w:t xml:space="preserve">191 </w:t>
      </w:r>
      <w:r w:rsidR="00554EF8" w:rsidRPr="00A2591E">
        <w:rPr>
          <w:sz w:val="20"/>
          <w:szCs w:val="20"/>
          <w:lang w:val="en-GB"/>
        </w:rPr>
        <w:t>Hz</w:t>
      </w:r>
      <w:r w:rsidR="008751E9" w:rsidRPr="00A2591E">
        <w:rPr>
          <w:sz w:val="20"/>
          <w:szCs w:val="20"/>
          <w:lang w:val="en-GB"/>
        </w:rPr>
        <w:t>, 267.4 Hz</w:t>
      </w:r>
      <w:r w:rsidR="00554EF8" w:rsidRPr="00A2591E">
        <w:rPr>
          <w:sz w:val="20"/>
          <w:szCs w:val="20"/>
          <w:lang w:val="en-GB"/>
        </w:rPr>
        <w:t xml:space="preserve"> and </w:t>
      </w:r>
      <w:r w:rsidR="008751E9" w:rsidRPr="00A2591E">
        <w:rPr>
          <w:sz w:val="20"/>
          <w:szCs w:val="20"/>
          <w:lang w:val="en-GB"/>
        </w:rPr>
        <w:t>343.8 Hz</w:t>
      </w:r>
      <w:r w:rsidR="00C03CB1" w:rsidRPr="00A2591E">
        <w:rPr>
          <w:sz w:val="20"/>
          <w:szCs w:val="20"/>
          <w:lang w:val="en-GB"/>
        </w:rPr>
        <w:t>)</w:t>
      </w:r>
      <w:r w:rsidR="008751E9" w:rsidRPr="00A2591E">
        <w:rPr>
          <w:sz w:val="20"/>
          <w:szCs w:val="20"/>
          <w:lang w:val="en-GB"/>
        </w:rPr>
        <w:t>, which are the fifth-order, seventh-order, and ninth-order superharmonic component</w:t>
      </w:r>
      <w:r w:rsidR="009C7625" w:rsidRPr="00A2591E">
        <w:rPr>
          <w:sz w:val="20"/>
          <w:szCs w:val="20"/>
          <w:lang w:val="en-GB"/>
        </w:rPr>
        <w:t>s</w:t>
      </w:r>
      <w:r w:rsidR="008751E9" w:rsidRPr="00A2591E">
        <w:rPr>
          <w:sz w:val="20"/>
          <w:szCs w:val="20"/>
          <w:lang w:val="en-GB"/>
        </w:rPr>
        <w:t xml:space="preserve"> of the driving frequency</w:t>
      </w:r>
      <w:r w:rsidR="00C03CB1" w:rsidRPr="00A2591E">
        <w:rPr>
          <w:sz w:val="20"/>
          <w:szCs w:val="20"/>
          <w:lang w:val="en-GB"/>
        </w:rPr>
        <w:t xml:space="preserve">. During </w:t>
      </w:r>
      <w:r w:rsidR="00D676B6" w:rsidRPr="00A2591E">
        <w:rPr>
          <w:sz w:val="20"/>
          <w:szCs w:val="20"/>
          <w:lang w:val="en-GB"/>
        </w:rPr>
        <w:t>this vibration regime</w:t>
      </w:r>
      <w:r w:rsidR="00C03CB1" w:rsidRPr="00A2591E">
        <w:rPr>
          <w:sz w:val="20"/>
          <w:szCs w:val="20"/>
          <w:lang w:val="en-GB"/>
        </w:rPr>
        <w:t>, the damper switches between stick and slip</w:t>
      </w:r>
      <w:r w:rsidR="00D57A9E" w:rsidRPr="00A2591E">
        <w:rPr>
          <w:sz w:val="20"/>
          <w:szCs w:val="20"/>
          <w:lang w:val="en-GB"/>
        </w:rPr>
        <w:t xml:space="preserve"> states</w:t>
      </w:r>
      <w:r w:rsidR="00C03CB1" w:rsidRPr="00A2591E">
        <w:rPr>
          <w:sz w:val="20"/>
          <w:szCs w:val="20"/>
          <w:lang w:val="en-GB"/>
        </w:rPr>
        <w:t xml:space="preserve">. When in </w:t>
      </w:r>
      <w:r w:rsidR="00686348" w:rsidRPr="00A2591E">
        <w:rPr>
          <w:sz w:val="20"/>
          <w:szCs w:val="20"/>
          <w:lang w:val="en-GB"/>
        </w:rPr>
        <w:t>slip</w:t>
      </w:r>
      <w:r w:rsidR="00430FA6" w:rsidRPr="00A2591E">
        <w:rPr>
          <w:sz w:val="20"/>
          <w:szCs w:val="20"/>
          <w:lang w:val="en-GB"/>
        </w:rPr>
        <w:t xml:space="preserve"> </w:t>
      </w:r>
      <w:r w:rsidR="00D57A9E" w:rsidRPr="00A2591E">
        <w:rPr>
          <w:sz w:val="20"/>
          <w:szCs w:val="20"/>
          <w:lang w:val="en-GB"/>
        </w:rPr>
        <w:t>state</w:t>
      </w:r>
      <w:r w:rsidR="00C03CB1" w:rsidRPr="00A2591E">
        <w:rPr>
          <w:sz w:val="20"/>
          <w:szCs w:val="20"/>
          <w:lang w:val="en-GB"/>
        </w:rPr>
        <w:t>, the friction force cycles between two con</w:t>
      </w:r>
      <w:r w:rsidR="00D676B6" w:rsidRPr="00A2591E">
        <w:rPr>
          <w:sz w:val="20"/>
          <w:szCs w:val="20"/>
          <w:lang w:val="en-GB"/>
        </w:rPr>
        <w:t>stant</w:t>
      </w:r>
      <w:r w:rsidR="00C03CB1" w:rsidRPr="00A2591E">
        <w:rPr>
          <w:sz w:val="20"/>
          <w:szCs w:val="20"/>
          <w:lang w:val="en-GB"/>
        </w:rPr>
        <w:t xml:space="preserve"> values in the form of a rectangular wave and thus lead</w:t>
      </w:r>
      <w:r w:rsidR="00D57A9E" w:rsidRPr="00A2591E">
        <w:rPr>
          <w:sz w:val="20"/>
          <w:szCs w:val="20"/>
          <w:lang w:val="en-GB"/>
        </w:rPr>
        <w:t>s</w:t>
      </w:r>
      <w:r w:rsidR="00C03CB1" w:rsidRPr="00A2591E">
        <w:rPr>
          <w:sz w:val="20"/>
          <w:szCs w:val="20"/>
          <w:lang w:val="en-GB"/>
        </w:rPr>
        <w:t xml:space="preserve"> to the presence of the driving frequency and its third-order superha</w:t>
      </w:r>
      <w:r w:rsidR="0075458A" w:rsidRPr="00A2591E">
        <w:rPr>
          <w:sz w:val="20"/>
          <w:szCs w:val="20"/>
          <w:lang w:val="en-GB"/>
        </w:rPr>
        <w:t>r</w:t>
      </w:r>
      <w:r w:rsidR="00C03CB1" w:rsidRPr="00A2591E">
        <w:rPr>
          <w:sz w:val="20"/>
          <w:szCs w:val="20"/>
          <w:lang w:val="en-GB"/>
        </w:rPr>
        <w:t xml:space="preserve">monic component. But when </w:t>
      </w:r>
      <w:r w:rsidR="002F5013" w:rsidRPr="00A2591E">
        <w:rPr>
          <w:sz w:val="20"/>
          <w:szCs w:val="20"/>
          <w:lang w:val="en-GB"/>
        </w:rPr>
        <w:t xml:space="preserve">in </w:t>
      </w:r>
      <w:r w:rsidR="00B54085" w:rsidRPr="00A2591E">
        <w:rPr>
          <w:sz w:val="20"/>
          <w:szCs w:val="20"/>
          <w:lang w:val="en-GB"/>
        </w:rPr>
        <w:t xml:space="preserve">the </w:t>
      </w:r>
      <w:r w:rsidR="00686348" w:rsidRPr="00A2591E">
        <w:rPr>
          <w:sz w:val="20"/>
          <w:szCs w:val="20"/>
          <w:lang w:val="en-GB"/>
        </w:rPr>
        <w:t>stick</w:t>
      </w:r>
      <w:r w:rsidR="002F5013" w:rsidRPr="00A2591E">
        <w:rPr>
          <w:sz w:val="20"/>
          <w:szCs w:val="20"/>
          <w:lang w:val="en-GB"/>
        </w:rPr>
        <w:t xml:space="preserve"> </w:t>
      </w:r>
      <w:r w:rsidR="00D57A9E" w:rsidRPr="00A2591E">
        <w:rPr>
          <w:sz w:val="20"/>
          <w:szCs w:val="20"/>
          <w:lang w:val="en-GB"/>
        </w:rPr>
        <w:t>state</w:t>
      </w:r>
      <w:r w:rsidR="002F5013" w:rsidRPr="00A2591E">
        <w:rPr>
          <w:sz w:val="20"/>
          <w:szCs w:val="20"/>
          <w:lang w:val="en-GB"/>
        </w:rPr>
        <w:t xml:space="preserve">, the friction force is no longer in the form of a rectangular wave and must be found from equation (13). </w:t>
      </w:r>
      <w:r w:rsidR="00CD7861" w:rsidRPr="00A2591E">
        <w:rPr>
          <w:sz w:val="20"/>
          <w:szCs w:val="20"/>
          <w:lang w:val="en-GB"/>
        </w:rPr>
        <w:t xml:space="preserve">In fact, the proportion of stick state increases with </w:t>
      </w:r>
      <w:r w:rsidR="00340153" w:rsidRPr="00A2591E">
        <w:rPr>
          <w:sz w:val="20"/>
          <w:szCs w:val="20"/>
          <w:lang w:val="en-GB"/>
        </w:rPr>
        <w:t>the increase of the normal load</w:t>
      </w:r>
      <w:r w:rsidR="00CD7861" w:rsidRPr="00A2591E">
        <w:rPr>
          <w:sz w:val="20"/>
          <w:szCs w:val="20"/>
          <w:lang w:val="en-GB"/>
        </w:rPr>
        <w:t>, which leads to the disappearance of the high</w:t>
      </w:r>
      <w:r w:rsidR="00177E39" w:rsidRPr="00A2591E">
        <w:rPr>
          <w:sz w:val="20"/>
          <w:szCs w:val="20"/>
          <w:lang w:val="en-GB"/>
        </w:rPr>
        <w:t>er order superha</w:t>
      </w:r>
      <w:r w:rsidR="0075458A" w:rsidRPr="00A2591E">
        <w:rPr>
          <w:sz w:val="20"/>
          <w:szCs w:val="20"/>
          <w:lang w:val="en-GB"/>
        </w:rPr>
        <w:t>r</w:t>
      </w:r>
      <w:r w:rsidR="00177E39" w:rsidRPr="00A2591E">
        <w:rPr>
          <w:sz w:val="20"/>
          <w:szCs w:val="20"/>
          <w:lang w:val="en-GB"/>
        </w:rPr>
        <w:t>monics of the driving frequency.</w:t>
      </w:r>
      <w:r w:rsidR="00177E39" w:rsidRPr="00A2591E" w:rsidDel="00CD7861">
        <w:rPr>
          <w:sz w:val="20"/>
          <w:szCs w:val="20"/>
          <w:lang w:val="en-GB"/>
        </w:rPr>
        <w:t xml:space="preserve"> </w:t>
      </w:r>
      <w:r w:rsidR="005D6A69" w:rsidRPr="00A2591E">
        <w:rPr>
          <w:sz w:val="20"/>
          <w:szCs w:val="20"/>
          <w:lang w:val="en-GB"/>
        </w:rPr>
        <w:t xml:space="preserve">This should be clearer in the next case — pure stick regime. </w:t>
      </w:r>
    </w:p>
    <w:p w14:paraId="59195FB0" w14:textId="112718E0" w:rsidR="002B5B31" w:rsidRPr="00A2591E" w:rsidRDefault="00FF11E1" w:rsidP="00AB520F">
      <w:pPr>
        <w:widowControl/>
        <w:spacing w:line="300" w:lineRule="auto"/>
        <w:jc w:val="center"/>
        <w:rPr>
          <w:sz w:val="20"/>
          <w:szCs w:val="20"/>
        </w:rPr>
      </w:pPr>
      <w:r w:rsidRPr="00A2591E">
        <w:rPr>
          <w:noProof/>
          <w:sz w:val="20"/>
          <w:szCs w:val="20"/>
        </w:rPr>
        <w:t xml:space="preserve"> </w:t>
      </w:r>
      <w:r w:rsidR="00247816" w:rsidRPr="00A2591E">
        <w:rPr>
          <w:noProof/>
          <w:sz w:val="20"/>
          <w:szCs w:val="20"/>
          <w:lang w:val="en-GB"/>
        </w:rPr>
        <w:drawing>
          <wp:inline distT="0" distB="0" distL="0" distR="0" wp14:anchorId="5A1BDE7B" wp14:editId="1466DD0F">
            <wp:extent cx="5731510" cy="2149475"/>
            <wp:effectExtent l="0" t="0" r="254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tif"/>
                    <pic:cNvPicPr/>
                  </pic:nvPicPr>
                  <pic:blipFill>
                    <a:blip r:embed="rId23">
                      <a:extLst>
                        <a:ext uri="{28A0092B-C50C-407E-A947-70E740481C1C}">
                          <a14:useLocalDpi xmlns:a14="http://schemas.microsoft.com/office/drawing/2010/main" val="0"/>
                        </a:ext>
                      </a:extLst>
                    </a:blip>
                    <a:stretch>
                      <a:fillRect/>
                    </a:stretch>
                  </pic:blipFill>
                  <pic:spPr>
                    <a:xfrm>
                      <a:off x="0" y="0"/>
                      <a:ext cx="5731510" cy="2149475"/>
                    </a:xfrm>
                    <a:prstGeom prst="rect">
                      <a:avLst/>
                    </a:prstGeom>
                  </pic:spPr>
                </pic:pic>
              </a:graphicData>
            </a:graphic>
          </wp:inline>
        </w:drawing>
      </w:r>
    </w:p>
    <w:p w14:paraId="2A5B03C3" w14:textId="77777777" w:rsidR="00BA4AF3" w:rsidRPr="00A2591E" w:rsidRDefault="00BA4AF3" w:rsidP="00AB520F">
      <w:pPr>
        <w:widowControl/>
        <w:spacing w:line="300" w:lineRule="auto"/>
        <w:jc w:val="center"/>
        <w:rPr>
          <w:rFonts w:ascii="Arial" w:hAnsi="Arial" w:cs="Arial"/>
          <w:b/>
          <w:sz w:val="20"/>
          <w:szCs w:val="20"/>
          <w:lang w:val="en-GB"/>
        </w:rPr>
      </w:pPr>
    </w:p>
    <w:p w14:paraId="3D78D774" w14:textId="5852377E" w:rsidR="002B5B31" w:rsidRPr="00A2591E" w:rsidRDefault="00331A29" w:rsidP="00AB520F">
      <w:pPr>
        <w:widowControl/>
        <w:spacing w:line="300" w:lineRule="auto"/>
        <w:jc w:val="center"/>
        <w:rPr>
          <w:rFonts w:ascii="Arial" w:hAnsi="Arial" w:cs="Arial"/>
          <w:sz w:val="20"/>
          <w:szCs w:val="20"/>
          <w:lang w:val="en-GB"/>
        </w:rPr>
      </w:pPr>
      <w:r w:rsidRPr="00A2591E">
        <w:rPr>
          <w:rFonts w:ascii="Arial" w:hAnsi="Arial" w:cs="Arial"/>
          <w:b/>
          <w:sz w:val="20"/>
          <w:szCs w:val="20"/>
          <w:lang w:val="en-GB"/>
        </w:rPr>
        <w:t>Fig. 8</w:t>
      </w:r>
      <w:r w:rsidR="00245E62" w:rsidRPr="00A2591E">
        <w:rPr>
          <w:rFonts w:ascii="Arial" w:hAnsi="Arial" w:cs="Arial"/>
          <w:sz w:val="20"/>
          <w:szCs w:val="20"/>
          <w:lang w:val="en-GB"/>
        </w:rPr>
        <w:t xml:space="preserve"> </w:t>
      </w:r>
      <w:r w:rsidR="00000BF1" w:rsidRPr="00A2591E">
        <w:rPr>
          <w:rFonts w:ascii="Arial" w:hAnsi="Arial" w:cs="Arial"/>
          <w:sz w:val="20"/>
          <w:szCs w:val="20"/>
          <w:lang w:val="en-GB"/>
        </w:rPr>
        <w:t xml:space="preserve">The </w:t>
      </w:r>
      <w:r w:rsidR="00A2249B" w:rsidRPr="00A2591E">
        <w:rPr>
          <w:rFonts w:ascii="Arial" w:hAnsi="Arial" w:cs="Arial"/>
          <w:sz w:val="20"/>
          <w:szCs w:val="20"/>
          <w:lang w:val="en-GB"/>
        </w:rPr>
        <w:t>dynamic</w:t>
      </w:r>
      <w:r w:rsidR="005C188F" w:rsidRPr="00A2591E">
        <w:rPr>
          <w:rFonts w:ascii="Arial" w:hAnsi="Arial" w:cs="Arial"/>
          <w:sz w:val="20"/>
          <w:szCs w:val="20"/>
          <w:lang w:val="en-GB"/>
        </w:rPr>
        <w:t xml:space="preserve"> response </w:t>
      </w:r>
      <w:r w:rsidR="00EC7BCC" w:rsidRPr="00A2591E">
        <w:rPr>
          <w:rFonts w:ascii="Arial" w:hAnsi="Arial" w:cs="Arial"/>
          <w:sz w:val="20"/>
          <w:szCs w:val="20"/>
          <w:lang w:val="en-GB"/>
        </w:rPr>
        <w:t xml:space="preserve">and </w:t>
      </w:r>
      <w:r w:rsidR="00FF11E1" w:rsidRPr="00A2591E">
        <w:rPr>
          <w:rFonts w:ascii="Arial" w:hAnsi="Arial" w:cs="Arial"/>
          <w:sz w:val="20"/>
          <w:szCs w:val="20"/>
          <w:lang w:val="en-GB"/>
        </w:rPr>
        <w:t>frequency spectrum</w:t>
      </w:r>
      <w:r w:rsidR="0059269A" w:rsidRPr="00A2591E">
        <w:rPr>
          <w:rFonts w:ascii="Arial" w:hAnsi="Arial" w:cs="Arial"/>
          <w:sz w:val="20"/>
          <w:szCs w:val="20"/>
          <w:lang w:val="en-GB"/>
        </w:rPr>
        <w:t xml:space="preserve"> </w:t>
      </w:r>
      <w:r w:rsidR="00856E76" w:rsidRPr="00A2591E">
        <w:rPr>
          <w:rFonts w:ascii="Arial" w:hAnsi="Arial" w:cs="Arial"/>
          <w:sz w:val="20"/>
          <w:szCs w:val="20"/>
          <w:lang w:val="en-GB"/>
        </w:rPr>
        <w:t xml:space="preserve">of the </w:t>
      </w:r>
      <w:r w:rsidR="005D6A69" w:rsidRPr="00A2591E">
        <w:rPr>
          <w:rFonts w:ascii="Arial" w:hAnsi="Arial" w:cs="Arial"/>
          <w:sz w:val="20"/>
          <w:szCs w:val="20"/>
          <w:lang w:val="en-GB"/>
        </w:rPr>
        <w:t>‘</w:t>
      </w:r>
      <w:r w:rsidR="00856E76" w:rsidRPr="00A2591E">
        <w:rPr>
          <w:rFonts w:ascii="Arial" w:hAnsi="Arial" w:cs="Arial"/>
          <w:sz w:val="20"/>
          <w:szCs w:val="20"/>
          <w:lang w:val="en-GB"/>
        </w:rPr>
        <w:t>blade</w:t>
      </w:r>
      <w:r w:rsidR="005D6A69" w:rsidRPr="00A2591E">
        <w:rPr>
          <w:rFonts w:ascii="Arial" w:hAnsi="Arial" w:cs="Arial"/>
          <w:sz w:val="20"/>
          <w:szCs w:val="20"/>
          <w:lang w:val="en-GB"/>
        </w:rPr>
        <w:t>’</w:t>
      </w:r>
      <w:r w:rsidR="00856E76" w:rsidRPr="00A2591E">
        <w:rPr>
          <w:rFonts w:ascii="Arial" w:hAnsi="Arial" w:cs="Arial"/>
          <w:sz w:val="20"/>
          <w:szCs w:val="20"/>
          <w:lang w:val="en-GB"/>
        </w:rPr>
        <w:t xml:space="preserve"> tip</w:t>
      </w:r>
    </w:p>
    <w:p w14:paraId="00AC244A" w14:textId="4B02C0F7" w:rsidR="00BA4AF3" w:rsidRPr="00A2591E" w:rsidRDefault="009165A5" w:rsidP="00691383">
      <w:pPr>
        <w:widowControl/>
        <w:spacing w:line="300" w:lineRule="auto"/>
        <w:jc w:val="center"/>
        <w:rPr>
          <w:sz w:val="20"/>
          <w:szCs w:val="20"/>
          <w:lang w:val="en-GB"/>
        </w:rPr>
      </w:pPr>
      <w:r w:rsidRPr="00A2591E">
        <w:rPr>
          <w:noProof/>
          <w:sz w:val="20"/>
          <w:szCs w:val="20"/>
        </w:rPr>
        <w:t xml:space="preserve"> </w:t>
      </w:r>
      <w:r w:rsidR="00247816" w:rsidRPr="00A2591E">
        <w:rPr>
          <w:noProof/>
          <w:sz w:val="20"/>
          <w:szCs w:val="20"/>
          <w:lang w:val="en-GB"/>
        </w:rPr>
        <w:drawing>
          <wp:inline distT="0" distB="0" distL="0" distR="0" wp14:anchorId="4DE8D288" wp14:editId="627EA163">
            <wp:extent cx="5731510" cy="2149475"/>
            <wp:effectExtent l="0" t="0" r="254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tif"/>
                    <pic:cNvPicPr/>
                  </pic:nvPicPr>
                  <pic:blipFill>
                    <a:blip r:embed="rId24">
                      <a:extLst>
                        <a:ext uri="{28A0092B-C50C-407E-A947-70E740481C1C}">
                          <a14:useLocalDpi xmlns:a14="http://schemas.microsoft.com/office/drawing/2010/main" val="0"/>
                        </a:ext>
                      </a:extLst>
                    </a:blip>
                    <a:stretch>
                      <a:fillRect/>
                    </a:stretch>
                  </pic:blipFill>
                  <pic:spPr>
                    <a:xfrm>
                      <a:off x="0" y="0"/>
                      <a:ext cx="5731510" cy="2149475"/>
                    </a:xfrm>
                    <a:prstGeom prst="rect">
                      <a:avLst/>
                    </a:prstGeom>
                  </pic:spPr>
                </pic:pic>
              </a:graphicData>
            </a:graphic>
          </wp:inline>
        </w:drawing>
      </w:r>
    </w:p>
    <w:p w14:paraId="3FE5FD87" w14:textId="5E6B2449" w:rsidR="002B5B31" w:rsidRPr="00A2591E" w:rsidRDefault="00331A29" w:rsidP="00AB520F">
      <w:pPr>
        <w:widowControl/>
        <w:tabs>
          <w:tab w:val="center" w:pos="4513"/>
          <w:tab w:val="left" w:pos="5985"/>
        </w:tabs>
        <w:spacing w:line="300" w:lineRule="auto"/>
        <w:jc w:val="center"/>
        <w:rPr>
          <w:rFonts w:ascii="Arial" w:hAnsi="Arial" w:cs="Arial"/>
          <w:sz w:val="20"/>
          <w:szCs w:val="20"/>
          <w:lang w:val="en-GB"/>
        </w:rPr>
      </w:pPr>
      <w:r w:rsidRPr="00A2591E">
        <w:rPr>
          <w:rFonts w:ascii="Arial" w:hAnsi="Arial" w:cs="Arial"/>
          <w:b/>
          <w:sz w:val="20"/>
          <w:szCs w:val="20"/>
          <w:lang w:val="en-GB"/>
        </w:rPr>
        <w:t>Fig. 9</w:t>
      </w:r>
      <w:r w:rsidR="00245E62" w:rsidRPr="00A2591E">
        <w:rPr>
          <w:rFonts w:ascii="Arial" w:hAnsi="Arial" w:cs="Arial"/>
          <w:sz w:val="20"/>
          <w:szCs w:val="20"/>
          <w:lang w:val="en-GB"/>
        </w:rPr>
        <w:t xml:space="preserve"> </w:t>
      </w:r>
      <w:r w:rsidR="002B5B31" w:rsidRPr="00A2591E">
        <w:rPr>
          <w:rFonts w:ascii="Arial" w:hAnsi="Arial" w:cs="Arial"/>
          <w:sz w:val="20"/>
          <w:szCs w:val="20"/>
          <w:lang w:val="en-GB"/>
        </w:rPr>
        <w:t xml:space="preserve">Friction force versus time </w:t>
      </w:r>
      <w:r w:rsidR="005D6A69" w:rsidRPr="00A2591E">
        <w:rPr>
          <w:rFonts w:ascii="Arial" w:hAnsi="Arial" w:cs="Arial"/>
          <w:sz w:val="20"/>
          <w:szCs w:val="20"/>
          <w:lang w:val="en-GB"/>
        </w:rPr>
        <w:t>and relative velocity</w:t>
      </w:r>
    </w:p>
    <w:p w14:paraId="163D5EAB" w14:textId="145BB5EF" w:rsidR="002B5B31" w:rsidRPr="00A2591E" w:rsidRDefault="002228B9" w:rsidP="00AB520F">
      <w:pPr>
        <w:widowControl/>
        <w:spacing w:line="300" w:lineRule="auto"/>
        <w:jc w:val="center"/>
        <w:rPr>
          <w:sz w:val="20"/>
          <w:szCs w:val="20"/>
          <w:lang w:val="en-GB"/>
        </w:rPr>
      </w:pPr>
      <w:r w:rsidRPr="00A2591E">
        <w:rPr>
          <w:sz w:val="20"/>
          <w:szCs w:val="20"/>
          <w:lang w:val="en-GB"/>
        </w:rPr>
        <w:lastRenderedPageBreak/>
        <w:t xml:space="preserve"> </w:t>
      </w:r>
      <w:r w:rsidR="00247816" w:rsidRPr="00A2591E">
        <w:rPr>
          <w:noProof/>
          <w:sz w:val="20"/>
          <w:szCs w:val="20"/>
          <w:lang w:val="en-GB"/>
        </w:rPr>
        <w:drawing>
          <wp:inline distT="0" distB="0" distL="0" distR="0" wp14:anchorId="66D0D08B" wp14:editId="1ED17541">
            <wp:extent cx="5731510" cy="2149475"/>
            <wp:effectExtent l="0" t="0" r="254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tif"/>
                    <pic:cNvPicPr/>
                  </pic:nvPicPr>
                  <pic:blipFill>
                    <a:blip r:embed="rId25">
                      <a:extLst>
                        <a:ext uri="{28A0092B-C50C-407E-A947-70E740481C1C}">
                          <a14:useLocalDpi xmlns:a14="http://schemas.microsoft.com/office/drawing/2010/main" val="0"/>
                        </a:ext>
                      </a:extLst>
                    </a:blip>
                    <a:stretch>
                      <a:fillRect/>
                    </a:stretch>
                  </pic:blipFill>
                  <pic:spPr>
                    <a:xfrm>
                      <a:off x="0" y="0"/>
                      <a:ext cx="5731510" cy="2149475"/>
                    </a:xfrm>
                    <a:prstGeom prst="rect">
                      <a:avLst/>
                    </a:prstGeom>
                  </pic:spPr>
                </pic:pic>
              </a:graphicData>
            </a:graphic>
          </wp:inline>
        </w:drawing>
      </w:r>
      <w:r w:rsidR="00203698" w:rsidRPr="00A2591E" w:rsidDel="00203698">
        <w:rPr>
          <w:noProof/>
          <w:sz w:val="20"/>
          <w:szCs w:val="20"/>
        </w:rPr>
        <w:t xml:space="preserve"> </w:t>
      </w:r>
    </w:p>
    <w:p w14:paraId="4F5BF416" w14:textId="77777777" w:rsidR="005D6A69" w:rsidRPr="00A2591E" w:rsidRDefault="005D6A69" w:rsidP="00520598">
      <w:pPr>
        <w:widowControl/>
        <w:spacing w:line="300" w:lineRule="auto"/>
        <w:jc w:val="center"/>
        <w:rPr>
          <w:rFonts w:ascii="Arial" w:hAnsi="Arial" w:cs="Arial"/>
          <w:b/>
          <w:sz w:val="20"/>
          <w:szCs w:val="20"/>
          <w:lang w:val="en-GB"/>
        </w:rPr>
      </w:pPr>
    </w:p>
    <w:p w14:paraId="02DFF12C" w14:textId="462D3B2E" w:rsidR="009F73FD" w:rsidRPr="00A2591E" w:rsidRDefault="00331A29" w:rsidP="00520598">
      <w:pPr>
        <w:widowControl/>
        <w:spacing w:line="300" w:lineRule="auto"/>
        <w:jc w:val="center"/>
        <w:rPr>
          <w:rFonts w:ascii="Arial" w:hAnsi="Arial" w:cs="Arial"/>
          <w:sz w:val="20"/>
          <w:szCs w:val="20"/>
          <w:lang w:val="en-GB"/>
        </w:rPr>
      </w:pPr>
      <w:r w:rsidRPr="00A2591E">
        <w:rPr>
          <w:rFonts w:ascii="Arial" w:hAnsi="Arial" w:cs="Arial"/>
          <w:b/>
          <w:sz w:val="20"/>
          <w:szCs w:val="20"/>
          <w:lang w:val="en-GB"/>
        </w:rPr>
        <w:t>Fig. 10</w:t>
      </w:r>
      <w:r w:rsidR="00245E62" w:rsidRPr="00A2591E">
        <w:rPr>
          <w:rFonts w:ascii="Arial" w:hAnsi="Arial" w:cs="Arial"/>
          <w:sz w:val="20"/>
          <w:szCs w:val="20"/>
          <w:lang w:val="en-GB"/>
        </w:rPr>
        <w:t xml:space="preserve"> </w:t>
      </w:r>
      <w:r w:rsidR="002B5B31" w:rsidRPr="00A2591E">
        <w:rPr>
          <w:rFonts w:ascii="Arial" w:hAnsi="Arial" w:cs="Arial"/>
          <w:sz w:val="20"/>
          <w:szCs w:val="20"/>
          <w:lang w:val="en-GB"/>
        </w:rPr>
        <w:t xml:space="preserve">The motion </w:t>
      </w:r>
      <w:r w:rsidR="006736C6" w:rsidRPr="00A2591E">
        <w:rPr>
          <w:rFonts w:ascii="Arial" w:hAnsi="Arial" w:cs="Arial"/>
          <w:sz w:val="20"/>
          <w:szCs w:val="20"/>
          <w:lang w:val="en-GB"/>
        </w:rPr>
        <w:t xml:space="preserve">and </w:t>
      </w:r>
      <w:r w:rsidR="00957C47" w:rsidRPr="00A2591E">
        <w:rPr>
          <w:rFonts w:ascii="Arial" w:hAnsi="Arial" w:cs="Arial"/>
          <w:sz w:val="20"/>
          <w:szCs w:val="20"/>
          <w:lang w:val="en-GB"/>
        </w:rPr>
        <w:t xml:space="preserve">frequency </w:t>
      </w:r>
      <w:r w:rsidR="00554EF8" w:rsidRPr="00A2591E">
        <w:rPr>
          <w:rFonts w:ascii="Arial" w:hAnsi="Arial" w:cs="Arial"/>
          <w:sz w:val="20"/>
          <w:szCs w:val="20"/>
          <w:lang w:val="en-GB"/>
        </w:rPr>
        <w:t xml:space="preserve">spectrum </w:t>
      </w:r>
      <w:r w:rsidR="00676C34" w:rsidRPr="00A2591E">
        <w:rPr>
          <w:rFonts w:ascii="Arial" w:hAnsi="Arial" w:cs="Arial"/>
          <w:sz w:val="20"/>
          <w:szCs w:val="20"/>
          <w:lang w:val="en-GB"/>
        </w:rPr>
        <w:t>of the damper</w:t>
      </w:r>
    </w:p>
    <w:p w14:paraId="43B0582E" w14:textId="77777777" w:rsidR="00996C72" w:rsidRPr="00A2591E" w:rsidRDefault="00996C72" w:rsidP="00AB520F">
      <w:pPr>
        <w:widowControl/>
        <w:spacing w:line="300" w:lineRule="auto"/>
        <w:rPr>
          <w:sz w:val="20"/>
          <w:szCs w:val="20"/>
          <w:lang w:val="en-GB"/>
        </w:rPr>
      </w:pPr>
    </w:p>
    <w:p w14:paraId="2F3F59E7" w14:textId="3D714791" w:rsidR="00810FE3" w:rsidRPr="00A2591E" w:rsidRDefault="00524D0C" w:rsidP="00DC0CCA">
      <w:pPr>
        <w:widowControl/>
        <w:spacing w:beforeLines="100" w:before="240" w:line="300" w:lineRule="auto"/>
        <w:rPr>
          <w:sz w:val="20"/>
          <w:szCs w:val="20"/>
          <w:lang w:val="en-GB"/>
        </w:rPr>
      </w:pPr>
      <w:r w:rsidRPr="00A2591E">
        <w:rPr>
          <w:sz w:val="20"/>
          <w:szCs w:val="20"/>
          <w:lang w:val="en-GB"/>
        </w:rPr>
        <w:t xml:space="preserve">3.1.3 </w:t>
      </w:r>
      <w:r w:rsidR="00D676B6" w:rsidRPr="00A2591E">
        <w:rPr>
          <w:sz w:val="20"/>
          <w:szCs w:val="20"/>
          <w:lang w:val="en-GB"/>
        </w:rPr>
        <w:t>Pure</w:t>
      </w:r>
      <w:r w:rsidR="002B5B31" w:rsidRPr="00A2591E">
        <w:rPr>
          <w:sz w:val="20"/>
          <w:szCs w:val="20"/>
          <w:lang w:val="en-GB"/>
        </w:rPr>
        <w:t xml:space="preserve"> stick mode</w:t>
      </w:r>
    </w:p>
    <w:p w14:paraId="6E7671D3" w14:textId="1C7F29F7" w:rsidR="002B5B31" w:rsidRPr="00A2591E" w:rsidRDefault="002B5B31" w:rsidP="00DC0CCA">
      <w:pPr>
        <w:spacing w:beforeLines="100" w:before="240" w:line="300" w:lineRule="auto"/>
        <w:ind w:firstLineChars="200" w:firstLine="400"/>
        <w:rPr>
          <w:sz w:val="20"/>
          <w:szCs w:val="20"/>
          <w:lang w:val="en-GB"/>
        </w:rPr>
      </w:pPr>
      <w:r w:rsidRPr="00A2591E">
        <w:rPr>
          <w:sz w:val="20"/>
          <w:szCs w:val="20"/>
          <w:lang w:val="en-GB"/>
        </w:rPr>
        <w:t>Figs.</w:t>
      </w:r>
      <w:r w:rsidR="006D3F69" w:rsidRPr="00A2591E">
        <w:rPr>
          <w:sz w:val="20"/>
          <w:szCs w:val="20"/>
          <w:lang w:val="en-GB"/>
        </w:rPr>
        <w:t xml:space="preserve"> </w:t>
      </w:r>
      <w:r w:rsidR="00245E62" w:rsidRPr="00A2591E">
        <w:rPr>
          <w:sz w:val="20"/>
          <w:szCs w:val="20"/>
          <w:lang w:val="en-GB"/>
        </w:rPr>
        <w:t>1</w:t>
      </w:r>
      <w:r w:rsidR="00475B6B" w:rsidRPr="00A2591E">
        <w:rPr>
          <w:sz w:val="20"/>
          <w:szCs w:val="20"/>
          <w:lang w:val="en-GB"/>
        </w:rPr>
        <w:t>1-13</w:t>
      </w:r>
      <w:r w:rsidR="00245E62" w:rsidRPr="00A2591E">
        <w:rPr>
          <w:sz w:val="20"/>
          <w:szCs w:val="20"/>
          <w:lang w:val="en-GB"/>
        </w:rPr>
        <w:t xml:space="preserve"> </w:t>
      </w:r>
      <w:r w:rsidRPr="00A2591E">
        <w:rPr>
          <w:sz w:val="20"/>
          <w:szCs w:val="20"/>
          <w:lang w:val="en-GB"/>
        </w:rPr>
        <w:t xml:space="preserve">show the results when the normal </w:t>
      </w:r>
      <w:r w:rsidR="005D6A69" w:rsidRPr="00A2591E">
        <w:rPr>
          <w:sz w:val="20"/>
          <w:szCs w:val="20"/>
          <w:lang w:val="en-GB"/>
        </w:rPr>
        <w:t xml:space="preserve">contact force </w:t>
      </w:r>
      <w:r w:rsidR="005D6A69" w:rsidRPr="00A2591E">
        <w:rPr>
          <w:i/>
          <w:sz w:val="20"/>
          <w:szCs w:val="20"/>
          <w:lang w:val="en-GB"/>
        </w:rPr>
        <w:t>N</w:t>
      </w:r>
      <w:r w:rsidR="005D6A69" w:rsidRPr="00A2591E">
        <w:rPr>
          <w:sz w:val="20"/>
          <w:szCs w:val="20"/>
          <w:vertAlign w:val="subscript"/>
          <w:lang w:val="en-GB"/>
        </w:rPr>
        <w:t>1</w:t>
      </w:r>
      <w:r w:rsidRPr="00A2591E">
        <w:rPr>
          <w:sz w:val="20"/>
          <w:szCs w:val="20"/>
          <w:lang w:val="en-GB"/>
        </w:rPr>
        <w:t xml:space="preserve"> is </w:t>
      </w:r>
      <w:r w:rsidR="009C5010" w:rsidRPr="00A2591E">
        <w:rPr>
          <w:sz w:val="20"/>
          <w:szCs w:val="20"/>
          <w:lang w:val="en-GB"/>
        </w:rPr>
        <w:t>22</w:t>
      </w:r>
      <w:r w:rsidR="0090463E" w:rsidRPr="00A2591E">
        <w:rPr>
          <w:sz w:val="20"/>
          <w:szCs w:val="20"/>
          <w:lang w:val="en-GB"/>
        </w:rPr>
        <w:t xml:space="preserve">.8N </w:t>
      </w:r>
      <w:r w:rsidR="003E7722" w:rsidRPr="00A2591E">
        <w:rPr>
          <w:sz w:val="20"/>
          <w:szCs w:val="20"/>
          <w:lang w:val="en-GB"/>
        </w:rPr>
        <w:t>and the external excitation force</w:t>
      </w:r>
      <w:r w:rsidR="007F348B" w:rsidRPr="00A2591E">
        <w:rPr>
          <w:sz w:val="20"/>
          <w:szCs w:val="20"/>
          <w:lang w:val="en-GB"/>
        </w:rPr>
        <w:t xml:space="preserve"> amplitude</w:t>
      </w:r>
      <w:r w:rsidR="003E7722" w:rsidRPr="00A2591E">
        <w:rPr>
          <w:sz w:val="20"/>
          <w:szCs w:val="20"/>
          <w:lang w:val="en-GB"/>
        </w:rPr>
        <w:t xml:space="preserve"> is </w:t>
      </w:r>
      <w:r w:rsidR="0090463E" w:rsidRPr="00A2591E">
        <w:rPr>
          <w:sz w:val="20"/>
          <w:szCs w:val="20"/>
          <w:lang w:val="en-GB"/>
        </w:rPr>
        <w:t>20N</w:t>
      </w:r>
      <w:r w:rsidRPr="00A2591E">
        <w:rPr>
          <w:sz w:val="20"/>
          <w:szCs w:val="20"/>
          <w:lang w:val="en-GB"/>
        </w:rPr>
        <w:t>.</w:t>
      </w:r>
      <w:r w:rsidR="00FF35FF" w:rsidRPr="00A2591E">
        <w:rPr>
          <w:sz w:val="20"/>
          <w:szCs w:val="20"/>
          <w:lang w:val="en-GB"/>
        </w:rPr>
        <w:t xml:space="preserve"> </w:t>
      </w:r>
      <w:r w:rsidR="00331A29" w:rsidRPr="00A2591E">
        <w:rPr>
          <w:sz w:val="20"/>
          <w:szCs w:val="20"/>
          <w:lang w:val="en-GB"/>
        </w:rPr>
        <w:t>Fig. 11</w:t>
      </w:r>
      <w:r w:rsidR="00245E62" w:rsidRPr="00A2591E">
        <w:rPr>
          <w:sz w:val="20"/>
          <w:szCs w:val="20"/>
          <w:lang w:val="en-GB"/>
        </w:rPr>
        <w:t xml:space="preserve"> </w:t>
      </w:r>
      <w:r w:rsidR="005C5562" w:rsidRPr="00A2591E">
        <w:rPr>
          <w:sz w:val="20"/>
          <w:szCs w:val="20"/>
          <w:lang w:val="en-GB"/>
        </w:rPr>
        <w:t>display</w:t>
      </w:r>
      <w:r w:rsidR="008C3D00" w:rsidRPr="00A2591E">
        <w:rPr>
          <w:sz w:val="20"/>
          <w:szCs w:val="20"/>
          <w:lang w:val="en-GB"/>
        </w:rPr>
        <w:t xml:space="preserve">s the steady-state response and </w:t>
      </w:r>
      <w:r w:rsidR="00554EF8" w:rsidRPr="00A2591E">
        <w:rPr>
          <w:sz w:val="20"/>
          <w:szCs w:val="20"/>
          <w:lang w:val="en-GB"/>
        </w:rPr>
        <w:t>frequency spectrum</w:t>
      </w:r>
      <w:r w:rsidR="008C3D00" w:rsidRPr="00A2591E">
        <w:rPr>
          <w:sz w:val="20"/>
          <w:szCs w:val="20"/>
          <w:lang w:val="en-GB"/>
        </w:rPr>
        <w:t xml:space="preserve"> of the </w:t>
      </w:r>
      <w:r w:rsidR="005D6A69" w:rsidRPr="00A2591E">
        <w:rPr>
          <w:sz w:val="20"/>
          <w:szCs w:val="20"/>
          <w:lang w:val="en-GB"/>
        </w:rPr>
        <w:t>‘</w:t>
      </w:r>
      <w:r w:rsidR="008C3D00" w:rsidRPr="00A2591E">
        <w:rPr>
          <w:sz w:val="20"/>
          <w:szCs w:val="20"/>
          <w:lang w:val="en-GB"/>
        </w:rPr>
        <w:t>blade</w:t>
      </w:r>
      <w:r w:rsidR="005D6A69" w:rsidRPr="00A2591E">
        <w:rPr>
          <w:sz w:val="20"/>
          <w:szCs w:val="20"/>
          <w:lang w:val="en-GB"/>
        </w:rPr>
        <w:t>’</w:t>
      </w:r>
      <w:r w:rsidR="008C3D00" w:rsidRPr="00A2591E">
        <w:rPr>
          <w:sz w:val="20"/>
          <w:szCs w:val="20"/>
          <w:lang w:val="en-GB"/>
        </w:rPr>
        <w:t xml:space="preserve"> tip,</w:t>
      </w:r>
      <w:r w:rsidR="0059269A" w:rsidRPr="00A2591E">
        <w:rPr>
          <w:sz w:val="20"/>
          <w:szCs w:val="20"/>
          <w:lang w:val="en-GB"/>
        </w:rPr>
        <w:t xml:space="preserve"> </w:t>
      </w:r>
      <w:r w:rsidR="008C3D00" w:rsidRPr="00A2591E">
        <w:rPr>
          <w:sz w:val="20"/>
          <w:szCs w:val="20"/>
          <w:lang w:val="en-GB"/>
        </w:rPr>
        <w:t xml:space="preserve">friction force versus time </w:t>
      </w:r>
      <m:oMath>
        <m:r>
          <w:rPr>
            <w:rFonts w:ascii="Cambria Math" w:hAnsi="Cambria Math"/>
            <w:sz w:val="20"/>
            <w:szCs w:val="20"/>
            <w:lang w:val="en-GB"/>
          </w:rPr>
          <m:t>t</m:t>
        </m:r>
      </m:oMath>
      <w:r w:rsidR="008C3D00" w:rsidRPr="00A2591E">
        <w:rPr>
          <w:sz w:val="20"/>
          <w:szCs w:val="20"/>
          <w:lang w:val="en-GB"/>
        </w:rPr>
        <w:t xml:space="preserve"> and relative velocity </w:t>
      </w:r>
      <m:oMath>
        <m:sSub>
          <m:sSubPr>
            <m:ctrlPr>
              <w:rPr>
                <w:rFonts w:ascii="Cambria Math" w:hAnsi="Cambria Math"/>
                <w:sz w:val="20"/>
                <w:szCs w:val="20"/>
                <w:lang w:val="en-GB"/>
              </w:rPr>
            </m:ctrlPr>
          </m:sSubPr>
          <m:e>
            <m:r>
              <w:rPr>
                <w:rFonts w:ascii="Cambria Math" w:hAnsi="Cambria Math"/>
                <w:sz w:val="20"/>
                <w:szCs w:val="20"/>
                <w:lang w:val="en-GB"/>
              </w:rPr>
              <m:t>v</m:t>
            </m:r>
          </m:e>
          <m:sub>
            <m:r>
              <m:rPr>
                <m:sty m:val="p"/>
              </m:rPr>
              <w:rPr>
                <w:rFonts w:ascii="Cambria Math" w:hAnsi="Cambria Math"/>
                <w:sz w:val="20"/>
                <w:szCs w:val="20"/>
                <w:lang w:val="en-GB"/>
              </w:rPr>
              <m:t>rel</m:t>
            </m:r>
          </m:sub>
        </m:sSub>
      </m:oMath>
      <w:r w:rsidR="00533B73" w:rsidRPr="00A2591E">
        <w:rPr>
          <w:sz w:val="20"/>
          <w:szCs w:val="20"/>
          <w:lang w:val="en-GB"/>
        </w:rPr>
        <w:t xml:space="preserve"> </w:t>
      </w:r>
      <w:r w:rsidR="008C3D00" w:rsidRPr="00A2591E">
        <w:rPr>
          <w:sz w:val="20"/>
          <w:szCs w:val="20"/>
          <w:lang w:val="en-GB"/>
        </w:rPr>
        <w:t xml:space="preserve">curves are </w:t>
      </w:r>
      <w:r w:rsidR="00776C9F" w:rsidRPr="00A2591E">
        <w:rPr>
          <w:sz w:val="20"/>
          <w:szCs w:val="20"/>
          <w:lang w:val="en-GB"/>
        </w:rPr>
        <w:t>given</w:t>
      </w:r>
      <w:r w:rsidR="008C3D00" w:rsidRPr="00A2591E">
        <w:rPr>
          <w:sz w:val="20"/>
          <w:szCs w:val="20"/>
          <w:lang w:val="en-GB"/>
        </w:rPr>
        <w:t xml:space="preserve"> in </w:t>
      </w:r>
      <w:r w:rsidR="00331A29" w:rsidRPr="00A2591E">
        <w:rPr>
          <w:sz w:val="20"/>
          <w:szCs w:val="20"/>
          <w:lang w:val="en-GB"/>
        </w:rPr>
        <w:t>Fig. 12</w:t>
      </w:r>
      <w:r w:rsidR="008C3D00" w:rsidRPr="00A2591E">
        <w:rPr>
          <w:sz w:val="20"/>
          <w:szCs w:val="20"/>
          <w:lang w:val="en-GB"/>
        </w:rPr>
        <w:t>,</w:t>
      </w:r>
      <w:r w:rsidR="0059269A" w:rsidRPr="00A2591E">
        <w:rPr>
          <w:sz w:val="20"/>
          <w:szCs w:val="20"/>
          <w:lang w:val="en-GB"/>
        </w:rPr>
        <w:t xml:space="preserve"> </w:t>
      </w:r>
      <w:r w:rsidR="00D676B6" w:rsidRPr="00A2591E">
        <w:rPr>
          <w:sz w:val="20"/>
          <w:szCs w:val="20"/>
          <w:lang w:val="en-GB"/>
        </w:rPr>
        <w:t xml:space="preserve">and </w:t>
      </w:r>
      <w:r w:rsidR="008C3D00" w:rsidRPr="00A2591E">
        <w:rPr>
          <w:sz w:val="20"/>
          <w:szCs w:val="20"/>
          <w:lang w:val="en-GB"/>
        </w:rPr>
        <w:t xml:space="preserve">the results for the motion </w:t>
      </w:r>
      <w:r w:rsidR="0019092B" w:rsidRPr="00A2591E">
        <w:rPr>
          <w:sz w:val="20"/>
          <w:szCs w:val="20"/>
          <w:lang w:val="en-GB"/>
        </w:rPr>
        <w:t xml:space="preserve">and </w:t>
      </w:r>
      <w:r w:rsidR="00C843AF" w:rsidRPr="00A2591E">
        <w:rPr>
          <w:sz w:val="20"/>
          <w:szCs w:val="20"/>
          <w:lang w:val="en-GB"/>
        </w:rPr>
        <w:t xml:space="preserve">frequency </w:t>
      </w:r>
      <w:r w:rsidR="00554EF8" w:rsidRPr="00A2591E">
        <w:rPr>
          <w:sz w:val="20"/>
          <w:szCs w:val="20"/>
          <w:lang w:val="en-GB"/>
        </w:rPr>
        <w:t xml:space="preserve">spectrum </w:t>
      </w:r>
      <w:r w:rsidR="008C3D00" w:rsidRPr="00A2591E">
        <w:rPr>
          <w:sz w:val="20"/>
          <w:szCs w:val="20"/>
          <w:lang w:val="en-GB"/>
        </w:rPr>
        <w:t xml:space="preserve">of the damper with dry friction are </w:t>
      </w:r>
      <w:r w:rsidR="00FF35FF" w:rsidRPr="00A2591E">
        <w:rPr>
          <w:sz w:val="20"/>
          <w:szCs w:val="20"/>
          <w:lang w:val="en-GB"/>
        </w:rPr>
        <w:t>illu</w:t>
      </w:r>
      <w:r w:rsidR="00776C9F" w:rsidRPr="00A2591E">
        <w:rPr>
          <w:sz w:val="20"/>
          <w:szCs w:val="20"/>
          <w:lang w:val="en-GB"/>
        </w:rPr>
        <w:t>st</w:t>
      </w:r>
      <w:r w:rsidR="0019092B" w:rsidRPr="00A2591E">
        <w:rPr>
          <w:sz w:val="20"/>
          <w:szCs w:val="20"/>
          <w:lang w:val="en-GB"/>
        </w:rPr>
        <w:t>r</w:t>
      </w:r>
      <w:r w:rsidR="00776C9F" w:rsidRPr="00A2591E">
        <w:rPr>
          <w:sz w:val="20"/>
          <w:szCs w:val="20"/>
          <w:lang w:val="en-GB"/>
        </w:rPr>
        <w:t xml:space="preserve">ated </w:t>
      </w:r>
      <w:r w:rsidR="008C3D00" w:rsidRPr="00A2591E">
        <w:rPr>
          <w:sz w:val="20"/>
          <w:szCs w:val="20"/>
          <w:lang w:val="en-GB"/>
        </w:rPr>
        <w:t xml:space="preserve">in </w:t>
      </w:r>
      <w:r w:rsidR="00331A29" w:rsidRPr="00A2591E">
        <w:rPr>
          <w:sz w:val="20"/>
          <w:szCs w:val="20"/>
          <w:lang w:val="en-GB"/>
        </w:rPr>
        <w:t>Fig. 13</w:t>
      </w:r>
      <w:r w:rsidR="008C3D00" w:rsidRPr="00A2591E">
        <w:rPr>
          <w:sz w:val="20"/>
          <w:szCs w:val="20"/>
          <w:lang w:val="en-GB"/>
        </w:rPr>
        <w:t>.</w:t>
      </w:r>
      <w:r w:rsidR="00533B73" w:rsidRPr="00A2591E">
        <w:rPr>
          <w:sz w:val="20"/>
          <w:szCs w:val="20"/>
          <w:lang w:val="en-GB"/>
        </w:rPr>
        <w:t xml:space="preserve"> </w:t>
      </w:r>
      <w:r w:rsidR="00331A29" w:rsidRPr="00A2591E">
        <w:rPr>
          <w:sz w:val="20"/>
          <w:szCs w:val="20"/>
          <w:lang w:val="en-GB"/>
        </w:rPr>
        <w:t>Fig. 11</w:t>
      </w:r>
      <w:r w:rsidR="00245E62" w:rsidRPr="00A2591E">
        <w:rPr>
          <w:sz w:val="20"/>
          <w:szCs w:val="20"/>
          <w:lang w:val="en-GB"/>
        </w:rPr>
        <w:t xml:space="preserve"> </w:t>
      </w:r>
      <w:r w:rsidR="00776C9F" w:rsidRPr="00A2591E">
        <w:rPr>
          <w:sz w:val="20"/>
          <w:szCs w:val="20"/>
          <w:lang w:val="en-GB"/>
        </w:rPr>
        <w:t xml:space="preserve">shows that the forced vibration of the </w:t>
      </w:r>
      <w:r w:rsidR="00A2249B" w:rsidRPr="00A2591E">
        <w:rPr>
          <w:sz w:val="20"/>
          <w:szCs w:val="20"/>
          <w:lang w:val="en-GB"/>
        </w:rPr>
        <w:t>‘</w:t>
      </w:r>
      <w:r w:rsidR="00776C9F" w:rsidRPr="00A2591E">
        <w:rPr>
          <w:sz w:val="20"/>
          <w:szCs w:val="20"/>
          <w:lang w:val="en-GB"/>
        </w:rPr>
        <w:t>blade</w:t>
      </w:r>
      <w:r w:rsidR="00A2249B" w:rsidRPr="00A2591E">
        <w:rPr>
          <w:sz w:val="20"/>
          <w:szCs w:val="20"/>
          <w:lang w:val="en-GB"/>
        </w:rPr>
        <w:t>’</w:t>
      </w:r>
      <w:r w:rsidR="00776C9F" w:rsidRPr="00A2591E">
        <w:rPr>
          <w:sz w:val="20"/>
          <w:szCs w:val="20"/>
          <w:lang w:val="en-GB"/>
        </w:rPr>
        <w:t xml:space="preserve"> tip with friction is </w:t>
      </w:r>
      <w:r w:rsidR="00D571AD" w:rsidRPr="00A2591E">
        <w:rPr>
          <w:sz w:val="20"/>
          <w:szCs w:val="20"/>
          <w:lang w:val="en-GB"/>
        </w:rPr>
        <w:t>now</w:t>
      </w:r>
      <w:r w:rsidR="00776C9F" w:rsidRPr="00A2591E">
        <w:rPr>
          <w:sz w:val="20"/>
          <w:szCs w:val="20"/>
          <w:lang w:val="en-GB"/>
        </w:rPr>
        <w:t xml:space="preserve"> quasi-periodic</w:t>
      </w:r>
      <w:r w:rsidR="00653A8A" w:rsidRPr="00A2591E">
        <w:rPr>
          <w:sz w:val="20"/>
          <w:szCs w:val="20"/>
          <w:lang w:val="en-GB"/>
        </w:rPr>
        <w:t xml:space="preserve"> and it has two kinds of harmonic components (excitation frequency and the first-order bending frequency of the </w:t>
      </w:r>
      <w:r w:rsidR="00A2249B" w:rsidRPr="00A2591E">
        <w:rPr>
          <w:sz w:val="20"/>
          <w:szCs w:val="20"/>
          <w:lang w:val="en-GB"/>
        </w:rPr>
        <w:t>cross-like structure</w:t>
      </w:r>
      <w:r w:rsidR="00D77120" w:rsidRPr="00A2591E">
        <w:rPr>
          <w:sz w:val="20"/>
          <w:szCs w:val="20"/>
          <w:lang w:val="en-GB"/>
        </w:rPr>
        <w:t xml:space="preserve"> </w:t>
      </w:r>
      <w:r w:rsidR="00D676B6" w:rsidRPr="00A2591E">
        <w:rPr>
          <w:sz w:val="20"/>
          <w:szCs w:val="20"/>
          <w:lang w:val="en-GB"/>
        </w:rPr>
        <w:t>with the two dampers and the short cantilever beams as a whole</w:t>
      </w:r>
      <w:r w:rsidR="00D77120" w:rsidRPr="00A2591E">
        <w:rPr>
          <w:sz w:val="20"/>
          <w:szCs w:val="20"/>
          <w:lang w:val="en-GB"/>
        </w:rPr>
        <w:t>)</w:t>
      </w:r>
      <w:r w:rsidR="003D38E3" w:rsidRPr="00A2591E">
        <w:rPr>
          <w:sz w:val="20"/>
          <w:szCs w:val="20"/>
          <w:lang w:val="en-GB"/>
        </w:rPr>
        <w:t>.</w:t>
      </w:r>
      <w:r w:rsidR="0059269A" w:rsidRPr="00A2591E">
        <w:rPr>
          <w:sz w:val="20"/>
          <w:szCs w:val="20"/>
          <w:lang w:val="en-GB"/>
        </w:rPr>
        <w:t xml:space="preserve"> </w:t>
      </w:r>
      <w:r w:rsidR="00331A29" w:rsidRPr="00A2591E">
        <w:rPr>
          <w:sz w:val="20"/>
          <w:szCs w:val="20"/>
          <w:lang w:val="en-GB"/>
        </w:rPr>
        <w:t>Fig. 12</w:t>
      </w:r>
      <w:r w:rsidR="00C53E91" w:rsidRPr="00A2591E">
        <w:rPr>
          <w:sz w:val="20"/>
          <w:szCs w:val="20"/>
          <w:lang w:val="en-GB"/>
        </w:rPr>
        <w:t xml:space="preserve"> </w:t>
      </w:r>
      <w:r w:rsidR="00D571AD" w:rsidRPr="00A2591E">
        <w:rPr>
          <w:sz w:val="20"/>
          <w:szCs w:val="20"/>
          <w:lang w:val="en-GB"/>
        </w:rPr>
        <w:t>indicate</w:t>
      </w:r>
      <w:r w:rsidR="0019092B" w:rsidRPr="00A2591E">
        <w:rPr>
          <w:sz w:val="20"/>
          <w:szCs w:val="20"/>
          <w:lang w:val="en-GB"/>
        </w:rPr>
        <w:t>s</w:t>
      </w:r>
      <w:r w:rsidR="00D571AD" w:rsidRPr="00A2591E">
        <w:rPr>
          <w:sz w:val="20"/>
          <w:szCs w:val="20"/>
          <w:lang w:val="en-GB"/>
        </w:rPr>
        <w:t xml:space="preserve"> </w:t>
      </w:r>
      <w:r w:rsidR="003D38E3" w:rsidRPr="00A2591E">
        <w:rPr>
          <w:sz w:val="20"/>
          <w:szCs w:val="20"/>
          <w:lang w:val="en-GB"/>
        </w:rPr>
        <w:t>that the friction force exhibits a quasi-periodic</w:t>
      </w:r>
      <w:r w:rsidR="0059269A" w:rsidRPr="00A2591E">
        <w:rPr>
          <w:sz w:val="20"/>
          <w:szCs w:val="20"/>
          <w:lang w:val="en-GB"/>
        </w:rPr>
        <w:t xml:space="preserve"> </w:t>
      </w:r>
      <w:r w:rsidR="003D38E3" w:rsidRPr="00A2591E">
        <w:rPr>
          <w:sz w:val="20"/>
          <w:szCs w:val="20"/>
          <w:lang w:val="en-GB"/>
        </w:rPr>
        <w:t>variation and the relativ</w:t>
      </w:r>
      <w:r w:rsidR="00C72A5E" w:rsidRPr="00A2591E">
        <w:rPr>
          <w:sz w:val="20"/>
          <w:szCs w:val="20"/>
          <w:lang w:val="en-GB"/>
        </w:rPr>
        <w:t>e velocity of the contact point</w:t>
      </w:r>
      <w:r w:rsidR="003D38E3" w:rsidRPr="00A2591E">
        <w:rPr>
          <w:sz w:val="20"/>
          <w:szCs w:val="20"/>
          <w:lang w:val="en-GB"/>
        </w:rPr>
        <w:t xml:space="preserve"> of the damper and the blade platform is always zero, hence, the damper is always sticking to the </w:t>
      </w:r>
      <w:r w:rsidR="00A2249B" w:rsidRPr="00A2591E">
        <w:rPr>
          <w:sz w:val="20"/>
          <w:szCs w:val="20"/>
          <w:lang w:val="en-GB"/>
        </w:rPr>
        <w:t>horizontal beam</w:t>
      </w:r>
      <w:r w:rsidR="003D38E3" w:rsidRPr="00A2591E">
        <w:rPr>
          <w:sz w:val="20"/>
          <w:szCs w:val="20"/>
          <w:lang w:val="en-GB"/>
        </w:rPr>
        <w:t>.</w:t>
      </w:r>
      <w:r w:rsidR="006D597D" w:rsidRPr="00A2591E">
        <w:rPr>
          <w:sz w:val="20"/>
          <w:szCs w:val="20"/>
          <w:lang w:val="en-GB"/>
        </w:rPr>
        <w:t xml:space="preserve"> </w:t>
      </w:r>
      <w:r w:rsidR="00554EF8" w:rsidRPr="00A2591E">
        <w:rPr>
          <w:sz w:val="20"/>
          <w:szCs w:val="20"/>
          <w:lang w:val="en-GB"/>
        </w:rPr>
        <w:t xml:space="preserve">As a result, the </w:t>
      </w:r>
      <w:r w:rsidR="00A2249B" w:rsidRPr="00A2591E">
        <w:rPr>
          <w:sz w:val="20"/>
          <w:szCs w:val="20"/>
          <w:lang w:val="en-GB"/>
        </w:rPr>
        <w:t>cross-like structure</w:t>
      </w:r>
      <w:r w:rsidR="00554EF8" w:rsidRPr="00A2591E">
        <w:rPr>
          <w:sz w:val="20"/>
          <w:szCs w:val="20"/>
          <w:lang w:val="en-GB"/>
        </w:rPr>
        <w:t xml:space="preserve"> and the damper</w:t>
      </w:r>
      <w:r w:rsidR="00A2249B" w:rsidRPr="00A2591E">
        <w:rPr>
          <w:sz w:val="20"/>
          <w:szCs w:val="20"/>
          <w:lang w:val="en-GB"/>
        </w:rPr>
        <w:t>s</w:t>
      </w:r>
      <w:r w:rsidR="00554EF8" w:rsidRPr="00A2591E">
        <w:rPr>
          <w:sz w:val="20"/>
          <w:szCs w:val="20"/>
          <w:lang w:val="en-GB"/>
        </w:rPr>
        <w:t xml:space="preserve"> </w:t>
      </w:r>
      <w:r w:rsidR="00A508D0" w:rsidRPr="00A2591E">
        <w:rPr>
          <w:sz w:val="20"/>
          <w:szCs w:val="20"/>
          <w:lang w:val="en-GB"/>
        </w:rPr>
        <w:t>form</w:t>
      </w:r>
      <w:r w:rsidR="00554EF8" w:rsidRPr="00A2591E">
        <w:rPr>
          <w:sz w:val="20"/>
          <w:szCs w:val="20"/>
          <w:lang w:val="en-GB"/>
        </w:rPr>
        <w:t xml:space="preserve"> one new system. </w:t>
      </w:r>
      <w:r w:rsidR="007979C8" w:rsidRPr="00A2591E">
        <w:rPr>
          <w:sz w:val="20"/>
          <w:szCs w:val="20"/>
          <w:lang w:val="en-GB"/>
        </w:rPr>
        <w:t xml:space="preserve">As shown in </w:t>
      </w:r>
      <w:r w:rsidR="00331A29" w:rsidRPr="00A2591E">
        <w:rPr>
          <w:sz w:val="20"/>
          <w:szCs w:val="20"/>
          <w:lang w:val="en-GB"/>
        </w:rPr>
        <w:t>Fig. 13</w:t>
      </w:r>
      <w:r w:rsidR="007979C8" w:rsidRPr="00A2591E">
        <w:rPr>
          <w:sz w:val="20"/>
          <w:szCs w:val="20"/>
          <w:lang w:val="en-GB"/>
        </w:rPr>
        <w:t>, the motion of the damper is non</w:t>
      </w:r>
      <w:r w:rsidR="00D86068" w:rsidRPr="00A2591E">
        <w:rPr>
          <w:sz w:val="20"/>
          <w:szCs w:val="20"/>
          <w:lang w:val="en-GB"/>
        </w:rPr>
        <w:t>-</w:t>
      </w:r>
      <w:r w:rsidR="007979C8" w:rsidRPr="00A2591E">
        <w:rPr>
          <w:sz w:val="20"/>
          <w:szCs w:val="20"/>
          <w:lang w:val="en-GB"/>
        </w:rPr>
        <w:t>periodic.</w:t>
      </w:r>
      <w:r w:rsidR="00554EF8" w:rsidRPr="00A2591E">
        <w:rPr>
          <w:sz w:val="20"/>
          <w:szCs w:val="20"/>
          <w:lang w:val="en-GB"/>
        </w:rPr>
        <w:t xml:space="preserve"> </w:t>
      </w:r>
      <w:r w:rsidR="006D597D" w:rsidRPr="00A2591E">
        <w:rPr>
          <w:sz w:val="20"/>
          <w:szCs w:val="20"/>
          <w:lang w:val="en-GB"/>
        </w:rPr>
        <w:t xml:space="preserve">There are two peaks in </w:t>
      </w:r>
      <w:r w:rsidR="00554EF8" w:rsidRPr="00A2591E">
        <w:rPr>
          <w:sz w:val="20"/>
          <w:szCs w:val="20"/>
          <w:lang w:val="en-GB"/>
        </w:rPr>
        <w:t xml:space="preserve">the </w:t>
      </w:r>
      <w:r w:rsidR="00C843AF" w:rsidRPr="00A2591E">
        <w:rPr>
          <w:sz w:val="20"/>
          <w:szCs w:val="20"/>
          <w:lang w:val="en-GB"/>
        </w:rPr>
        <w:t xml:space="preserve">frequency </w:t>
      </w:r>
      <w:r w:rsidR="00554EF8" w:rsidRPr="00A2591E">
        <w:rPr>
          <w:sz w:val="20"/>
          <w:szCs w:val="20"/>
          <w:lang w:val="en-GB"/>
        </w:rPr>
        <w:t xml:space="preserve">spectrum </w:t>
      </w:r>
      <w:r w:rsidR="006D597D" w:rsidRPr="00A2591E">
        <w:rPr>
          <w:sz w:val="20"/>
          <w:szCs w:val="20"/>
          <w:lang w:val="en-GB"/>
        </w:rPr>
        <w:t>plot</w:t>
      </w:r>
      <w:r w:rsidR="00554EF8" w:rsidRPr="00A2591E">
        <w:rPr>
          <w:sz w:val="20"/>
          <w:szCs w:val="20"/>
          <w:lang w:val="en-GB"/>
        </w:rPr>
        <w:t xml:space="preserve">: </w:t>
      </w:r>
      <w:r w:rsidR="006D597D" w:rsidRPr="00A2591E">
        <w:rPr>
          <w:sz w:val="20"/>
          <w:szCs w:val="20"/>
          <w:lang w:val="en-GB"/>
        </w:rPr>
        <w:t xml:space="preserve">the frequency of the first peak is the same as the excitation frequency, </w:t>
      </w:r>
      <w:r w:rsidR="00554EF8" w:rsidRPr="00A2591E">
        <w:rPr>
          <w:sz w:val="20"/>
          <w:szCs w:val="20"/>
          <w:lang w:val="en-GB"/>
        </w:rPr>
        <w:t xml:space="preserve">but </w:t>
      </w:r>
      <w:r w:rsidR="006D597D" w:rsidRPr="00A2591E">
        <w:rPr>
          <w:sz w:val="20"/>
          <w:szCs w:val="20"/>
          <w:lang w:val="en-GB"/>
        </w:rPr>
        <w:t xml:space="preserve">the frequency of the second peak is </w:t>
      </w:r>
      <w:r w:rsidR="00554EF8" w:rsidRPr="00A2591E">
        <w:rPr>
          <w:sz w:val="20"/>
          <w:szCs w:val="20"/>
          <w:lang w:val="en-GB"/>
        </w:rPr>
        <w:t xml:space="preserve">now </w:t>
      </w:r>
      <w:r w:rsidR="006D597D" w:rsidRPr="00A2591E">
        <w:rPr>
          <w:sz w:val="20"/>
          <w:szCs w:val="20"/>
          <w:lang w:val="en-GB"/>
        </w:rPr>
        <w:t xml:space="preserve">the first-order bending frequency of the </w:t>
      </w:r>
      <w:r w:rsidR="00C72A5E" w:rsidRPr="00A2591E">
        <w:rPr>
          <w:sz w:val="20"/>
          <w:szCs w:val="20"/>
          <w:lang w:val="en-GB"/>
        </w:rPr>
        <w:t xml:space="preserve">whole </w:t>
      </w:r>
      <w:r w:rsidR="00A2249B" w:rsidRPr="00A2591E">
        <w:rPr>
          <w:sz w:val="20"/>
          <w:szCs w:val="20"/>
          <w:lang w:val="en-GB"/>
        </w:rPr>
        <w:t xml:space="preserve">new </w:t>
      </w:r>
      <w:r w:rsidR="00C72A5E" w:rsidRPr="00A2591E">
        <w:rPr>
          <w:sz w:val="20"/>
          <w:szCs w:val="20"/>
          <w:lang w:val="en-GB"/>
        </w:rPr>
        <w:t>system</w:t>
      </w:r>
      <w:r w:rsidR="006D597D" w:rsidRPr="00A2591E">
        <w:rPr>
          <w:sz w:val="20"/>
          <w:szCs w:val="20"/>
          <w:lang w:val="en-GB"/>
        </w:rPr>
        <w:t>.</w:t>
      </w:r>
      <w:r w:rsidR="0059269A" w:rsidRPr="00A2591E">
        <w:rPr>
          <w:sz w:val="20"/>
          <w:szCs w:val="20"/>
          <w:lang w:val="en-GB"/>
        </w:rPr>
        <w:t xml:space="preserve"> </w:t>
      </w:r>
    </w:p>
    <w:p w14:paraId="50F9AD81" w14:textId="1D5F3F15" w:rsidR="002B5B31" w:rsidRPr="00A2591E" w:rsidRDefault="00D6032B" w:rsidP="00AB520F">
      <w:pPr>
        <w:widowControl/>
        <w:spacing w:line="300" w:lineRule="auto"/>
        <w:jc w:val="center"/>
        <w:rPr>
          <w:sz w:val="20"/>
          <w:szCs w:val="20"/>
        </w:rPr>
      </w:pPr>
      <w:r w:rsidRPr="00A2591E">
        <w:rPr>
          <w:noProof/>
          <w:sz w:val="20"/>
          <w:szCs w:val="20"/>
        </w:rPr>
        <w:t xml:space="preserve">  </w:t>
      </w:r>
      <w:r w:rsidR="00247816" w:rsidRPr="00A2591E">
        <w:rPr>
          <w:noProof/>
          <w:sz w:val="20"/>
          <w:szCs w:val="20"/>
          <w:lang w:val="en-GB"/>
        </w:rPr>
        <w:drawing>
          <wp:inline distT="0" distB="0" distL="0" distR="0" wp14:anchorId="6C35A7A7" wp14:editId="43A2E5E8">
            <wp:extent cx="5731510" cy="2149475"/>
            <wp:effectExtent l="0" t="0" r="254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tif"/>
                    <pic:cNvPicPr/>
                  </pic:nvPicPr>
                  <pic:blipFill>
                    <a:blip r:embed="rId26">
                      <a:extLst>
                        <a:ext uri="{28A0092B-C50C-407E-A947-70E740481C1C}">
                          <a14:useLocalDpi xmlns:a14="http://schemas.microsoft.com/office/drawing/2010/main" val="0"/>
                        </a:ext>
                      </a:extLst>
                    </a:blip>
                    <a:stretch>
                      <a:fillRect/>
                    </a:stretch>
                  </pic:blipFill>
                  <pic:spPr>
                    <a:xfrm>
                      <a:off x="0" y="0"/>
                      <a:ext cx="5731510" cy="2149475"/>
                    </a:xfrm>
                    <a:prstGeom prst="rect">
                      <a:avLst/>
                    </a:prstGeom>
                  </pic:spPr>
                </pic:pic>
              </a:graphicData>
            </a:graphic>
          </wp:inline>
        </w:drawing>
      </w:r>
    </w:p>
    <w:p w14:paraId="66F8D331" w14:textId="77777777" w:rsidR="00BA4AF3" w:rsidRPr="00A2591E" w:rsidRDefault="00BA4AF3" w:rsidP="00AB520F">
      <w:pPr>
        <w:widowControl/>
        <w:spacing w:line="300" w:lineRule="auto"/>
        <w:jc w:val="center"/>
        <w:rPr>
          <w:rFonts w:ascii="Arial" w:hAnsi="Arial" w:cs="Arial"/>
          <w:b/>
          <w:sz w:val="20"/>
          <w:szCs w:val="20"/>
          <w:lang w:val="en-GB"/>
        </w:rPr>
      </w:pPr>
    </w:p>
    <w:p w14:paraId="1581FF77" w14:textId="5F2123D5" w:rsidR="002B5B31" w:rsidRPr="00A2591E" w:rsidRDefault="00331A29" w:rsidP="00AB520F">
      <w:pPr>
        <w:widowControl/>
        <w:spacing w:line="300" w:lineRule="auto"/>
        <w:jc w:val="center"/>
        <w:rPr>
          <w:rFonts w:ascii="Arial" w:hAnsi="Arial" w:cs="Arial"/>
          <w:sz w:val="20"/>
          <w:szCs w:val="20"/>
          <w:lang w:val="en-GB"/>
        </w:rPr>
      </w:pPr>
      <w:r w:rsidRPr="00A2591E">
        <w:rPr>
          <w:rFonts w:ascii="Arial" w:hAnsi="Arial" w:cs="Arial"/>
          <w:b/>
          <w:sz w:val="20"/>
          <w:szCs w:val="20"/>
          <w:lang w:val="en-GB"/>
        </w:rPr>
        <w:t>Fig. 11</w:t>
      </w:r>
      <w:r w:rsidR="002B5B31" w:rsidRPr="00A2591E">
        <w:rPr>
          <w:rFonts w:ascii="Arial" w:hAnsi="Arial" w:cs="Arial"/>
          <w:b/>
          <w:sz w:val="20"/>
          <w:szCs w:val="20"/>
          <w:lang w:val="en-GB"/>
        </w:rPr>
        <w:t xml:space="preserve"> </w:t>
      </w:r>
      <w:r w:rsidR="002B5B31" w:rsidRPr="00A2591E">
        <w:rPr>
          <w:rFonts w:ascii="Arial" w:hAnsi="Arial" w:cs="Arial"/>
          <w:sz w:val="20"/>
          <w:szCs w:val="20"/>
          <w:lang w:val="en-GB"/>
        </w:rPr>
        <w:t xml:space="preserve">The </w:t>
      </w:r>
      <w:r w:rsidR="00A2249B" w:rsidRPr="00A2591E">
        <w:rPr>
          <w:rFonts w:ascii="Arial" w:hAnsi="Arial" w:cs="Arial"/>
          <w:sz w:val="20"/>
          <w:szCs w:val="20"/>
          <w:lang w:val="en-GB"/>
        </w:rPr>
        <w:t>dynamic</w:t>
      </w:r>
      <w:r w:rsidR="002B5B31" w:rsidRPr="00A2591E">
        <w:rPr>
          <w:rFonts w:ascii="Arial" w:hAnsi="Arial" w:cs="Arial"/>
          <w:sz w:val="20"/>
          <w:szCs w:val="20"/>
          <w:lang w:val="en-GB"/>
        </w:rPr>
        <w:t xml:space="preserve"> response </w:t>
      </w:r>
      <w:r w:rsidR="00F5596A" w:rsidRPr="00A2591E">
        <w:rPr>
          <w:rFonts w:ascii="Arial" w:hAnsi="Arial" w:cs="Arial"/>
          <w:sz w:val="20"/>
          <w:szCs w:val="20"/>
          <w:lang w:val="en-GB"/>
        </w:rPr>
        <w:t>and power spectral density</w:t>
      </w:r>
      <w:r w:rsidR="004E10C3" w:rsidRPr="00A2591E">
        <w:rPr>
          <w:rFonts w:ascii="Arial" w:hAnsi="Arial" w:cs="Arial"/>
          <w:sz w:val="20"/>
          <w:szCs w:val="20"/>
          <w:lang w:val="en-GB"/>
        </w:rPr>
        <w:t xml:space="preserve"> </w:t>
      </w:r>
      <w:r w:rsidR="001C5A5B" w:rsidRPr="00A2591E">
        <w:rPr>
          <w:rFonts w:ascii="Arial" w:hAnsi="Arial" w:cs="Arial"/>
          <w:sz w:val="20"/>
          <w:szCs w:val="20"/>
          <w:lang w:val="en-GB"/>
        </w:rPr>
        <w:t xml:space="preserve">of the </w:t>
      </w:r>
      <w:r w:rsidR="00A2249B" w:rsidRPr="00A2591E">
        <w:rPr>
          <w:rFonts w:ascii="Arial" w:hAnsi="Arial" w:cs="Arial"/>
          <w:sz w:val="20"/>
          <w:szCs w:val="20"/>
          <w:lang w:val="en-GB"/>
        </w:rPr>
        <w:t>‘</w:t>
      </w:r>
      <w:r w:rsidR="001C5A5B" w:rsidRPr="00A2591E">
        <w:rPr>
          <w:rFonts w:ascii="Arial" w:hAnsi="Arial" w:cs="Arial"/>
          <w:sz w:val="20"/>
          <w:szCs w:val="20"/>
          <w:lang w:val="en-GB"/>
        </w:rPr>
        <w:t>blade</w:t>
      </w:r>
      <w:r w:rsidR="00A2249B" w:rsidRPr="00A2591E">
        <w:rPr>
          <w:rFonts w:ascii="Arial" w:hAnsi="Arial" w:cs="Arial"/>
          <w:sz w:val="20"/>
          <w:szCs w:val="20"/>
          <w:lang w:val="en-GB"/>
        </w:rPr>
        <w:t>’</w:t>
      </w:r>
      <w:r w:rsidR="001C5A5B" w:rsidRPr="00A2591E">
        <w:rPr>
          <w:rFonts w:ascii="Arial" w:hAnsi="Arial" w:cs="Arial"/>
          <w:sz w:val="20"/>
          <w:szCs w:val="20"/>
          <w:lang w:val="en-GB"/>
        </w:rPr>
        <w:t xml:space="preserve"> tip</w:t>
      </w:r>
    </w:p>
    <w:p w14:paraId="3732244A" w14:textId="6A03D760" w:rsidR="002B5B31" w:rsidRPr="00A2591E" w:rsidRDefault="009165A5" w:rsidP="00AB520F">
      <w:pPr>
        <w:widowControl/>
        <w:spacing w:line="300" w:lineRule="auto"/>
        <w:jc w:val="center"/>
        <w:rPr>
          <w:sz w:val="20"/>
          <w:szCs w:val="20"/>
          <w:lang w:val="en-GB"/>
        </w:rPr>
      </w:pPr>
      <w:r w:rsidRPr="00A2591E">
        <w:rPr>
          <w:noProof/>
          <w:sz w:val="20"/>
          <w:szCs w:val="20"/>
        </w:rPr>
        <w:lastRenderedPageBreak/>
        <w:t xml:space="preserve"> </w:t>
      </w:r>
      <w:r w:rsidR="00247816" w:rsidRPr="00A2591E">
        <w:rPr>
          <w:noProof/>
          <w:sz w:val="20"/>
          <w:szCs w:val="20"/>
          <w:lang w:val="en-GB"/>
        </w:rPr>
        <w:drawing>
          <wp:inline distT="0" distB="0" distL="0" distR="0" wp14:anchorId="17A944E3" wp14:editId="6DD95142">
            <wp:extent cx="5731510" cy="2149475"/>
            <wp:effectExtent l="0" t="0" r="2540"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tif"/>
                    <pic:cNvPicPr/>
                  </pic:nvPicPr>
                  <pic:blipFill>
                    <a:blip r:embed="rId27">
                      <a:extLst>
                        <a:ext uri="{28A0092B-C50C-407E-A947-70E740481C1C}">
                          <a14:useLocalDpi xmlns:a14="http://schemas.microsoft.com/office/drawing/2010/main" val="0"/>
                        </a:ext>
                      </a:extLst>
                    </a:blip>
                    <a:stretch>
                      <a:fillRect/>
                    </a:stretch>
                  </pic:blipFill>
                  <pic:spPr>
                    <a:xfrm>
                      <a:off x="0" y="0"/>
                      <a:ext cx="5731510" cy="2149475"/>
                    </a:xfrm>
                    <a:prstGeom prst="rect">
                      <a:avLst/>
                    </a:prstGeom>
                  </pic:spPr>
                </pic:pic>
              </a:graphicData>
            </a:graphic>
          </wp:inline>
        </w:drawing>
      </w:r>
    </w:p>
    <w:p w14:paraId="72CAF45D" w14:textId="77777777" w:rsidR="00BA4AF3" w:rsidRPr="00A2591E" w:rsidRDefault="00BA4AF3" w:rsidP="00AB520F">
      <w:pPr>
        <w:widowControl/>
        <w:spacing w:line="300" w:lineRule="auto"/>
        <w:jc w:val="center"/>
        <w:rPr>
          <w:rFonts w:ascii="Arial" w:hAnsi="Arial" w:cs="Arial"/>
          <w:b/>
          <w:sz w:val="20"/>
          <w:szCs w:val="20"/>
          <w:lang w:val="en-GB"/>
        </w:rPr>
      </w:pPr>
    </w:p>
    <w:p w14:paraId="364D8BD0" w14:textId="2E3ABCF9" w:rsidR="002B5B31" w:rsidRPr="00A2591E" w:rsidRDefault="00331A29" w:rsidP="00AB520F">
      <w:pPr>
        <w:widowControl/>
        <w:spacing w:line="300" w:lineRule="auto"/>
        <w:jc w:val="center"/>
        <w:rPr>
          <w:rFonts w:ascii="Arial" w:hAnsi="Arial" w:cs="Arial"/>
          <w:sz w:val="20"/>
          <w:szCs w:val="20"/>
          <w:lang w:val="en-GB"/>
        </w:rPr>
      </w:pPr>
      <w:r w:rsidRPr="00A2591E">
        <w:rPr>
          <w:rFonts w:ascii="Arial" w:hAnsi="Arial" w:cs="Arial"/>
          <w:b/>
          <w:sz w:val="20"/>
          <w:szCs w:val="20"/>
          <w:lang w:val="en-GB"/>
        </w:rPr>
        <w:t>Fig. 12</w:t>
      </w:r>
      <w:r w:rsidR="00245E62" w:rsidRPr="00A2591E">
        <w:rPr>
          <w:rFonts w:ascii="Arial" w:hAnsi="Arial" w:cs="Arial"/>
          <w:sz w:val="20"/>
          <w:szCs w:val="20"/>
          <w:lang w:val="en-GB"/>
        </w:rPr>
        <w:t xml:space="preserve"> </w:t>
      </w:r>
      <w:r w:rsidR="002B5B31" w:rsidRPr="00A2591E">
        <w:rPr>
          <w:rFonts w:ascii="Arial" w:hAnsi="Arial" w:cs="Arial"/>
          <w:sz w:val="20"/>
          <w:szCs w:val="20"/>
          <w:lang w:val="en-GB"/>
        </w:rPr>
        <w:t xml:space="preserve">Friction force versus time </w:t>
      </w:r>
      <w:r w:rsidR="00A2249B" w:rsidRPr="00A2591E">
        <w:rPr>
          <w:rFonts w:ascii="Arial" w:hAnsi="Arial" w:cs="Arial"/>
          <w:sz w:val="20"/>
          <w:szCs w:val="20"/>
          <w:lang w:val="en-GB"/>
        </w:rPr>
        <w:t>and relative velocity</w:t>
      </w:r>
    </w:p>
    <w:p w14:paraId="0EC98FE1" w14:textId="77777777" w:rsidR="00B34CE6" w:rsidRPr="00A2591E" w:rsidRDefault="00B34CE6" w:rsidP="00AB520F">
      <w:pPr>
        <w:widowControl/>
        <w:spacing w:line="300" w:lineRule="auto"/>
        <w:jc w:val="center"/>
        <w:rPr>
          <w:sz w:val="20"/>
          <w:szCs w:val="20"/>
          <w:lang w:val="en-GB"/>
        </w:rPr>
      </w:pPr>
    </w:p>
    <w:p w14:paraId="18CC86F1" w14:textId="306A7A68" w:rsidR="002B5B31" w:rsidRPr="00A2591E" w:rsidRDefault="00247816" w:rsidP="00AB520F">
      <w:pPr>
        <w:widowControl/>
        <w:spacing w:line="300" w:lineRule="auto"/>
        <w:jc w:val="center"/>
        <w:rPr>
          <w:sz w:val="20"/>
          <w:szCs w:val="20"/>
          <w:lang w:val="en-GB"/>
        </w:rPr>
      </w:pPr>
      <w:r w:rsidRPr="00A2591E">
        <w:rPr>
          <w:noProof/>
          <w:sz w:val="20"/>
          <w:szCs w:val="20"/>
          <w:lang w:val="en-GB"/>
        </w:rPr>
        <w:drawing>
          <wp:inline distT="0" distB="0" distL="0" distR="0" wp14:anchorId="75988C73" wp14:editId="71FC4F1E">
            <wp:extent cx="5731510" cy="2149475"/>
            <wp:effectExtent l="0" t="0" r="2540"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tif"/>
                    <pic:cNvPicPr/>
                  </pic:nvPicPr>
                  <pic:blipFill>
                    <a:blip r:embed="rId28">
                      <a:extLst>
                        <a:ext uri="{28A0092B-C50C-407E-A947-70E740481C1C}">
                          <a14:useLocalDpi xmlns:a14="http://schemas.microsoft.com/office/drawing/2010/main" val="0"/>
                        </a:ext>
                      </a:extLst>
                    </a:blip>
                    <a:stretch>
                      <a:fillRect/>
                    </a:stretch>
                  </pic:blipFill>
                  <pic:spPr>
                    <a:xfrm>
                      <a:off x="0" y="0"/>
                      <a:ext cx="5731510" cy="2149475"/>
                    </a:xfrm>
                    <a:prstGeom prst="rect">
                      <a:avLst/>
                    </a:prstGeom>
                  </pic:spPr>
                </pic:pic>
              </a:graphicData>
            </a:graphic>
          </wp:inline>
        </w:drawing>
      </w:r>
    </w:p>
    <w:p w14:paraId="6F0D78DC" w14:textId="77777777" w:rsidR="00BA4AF3" w:rsidRPr="00A2591E" w:rsidRDefault="00BA4AF3" w:rsidP="00EF0865">
      <w:pPr>
        <w:widowControl/>
        <w:spacing w:line="300" w:lineRule="auto"/>
        <w:jc w:val="center"/>
        <w:rPr>
          <w:rFonts w:ascii="Arial" w:hAnsi="Arial" w:cs="Arial"/>
          <w:b/>
          <w:sz w:val="20"/>
          <w:szCs w:val="20"/>
          <w:lang w:val="en-GB"/>
        </w:rPr>
      </w:pPr>
    </w:p>
    <w:p w14:paraId="19BE5C88" w14:textId="18637685" w:rsidR="005A428A" w:rsidRPr="00A2591E" w:rsidRDefault="00331A29" w:rsidP="00EF0865">
      <w:pPr>
        <w:widowControl/>
        <w:spacing w:line="300" w:lineRule="auto"/>
        <w:jc w:val="center"/>
        <w:rPr>
          <w:rFonts w:ascii="Arial" w:hAnsi="Arial" w:cs="Arial"/>
          <w:sz w:val="20"/>
          <w:szCs w:val="20"/>
          <w:lang w:val="en-GB"/>
        </w:rPr>
      </w:pPr>
      <w:r w:rsidRPr="00A2591E">
        <w:rPr>
          <w:rFonts w:ascii="Arial" w:hAnsi="Arial" w:cs="Arial"/>
          <w:b/>
          <w:sz w:val="20"/>
          <w:szCs w:val="20"/>
          <w:lang w:val="en-GB"/>
        </w:rPr>
        <w:t>Fig. 13</w:t>
      </w:r>
      <w:r w:rsidR="00245E62" w:rsidRPr="00A2591E">
        <w:rPr>
          <w:rFonts w:ascii="Arial" w:hAnsi="Arial" w:cs="Arial"/>
          <w:sz w:val="20"/>
          <w:szCs w:val="20"/>
          <w:lang w:val="en-GB"/>
        </w:rPr>
        <w:t xml:space="preserve"> </w:t>
      </w:r>
      <w:r w:rsidR="002B5B31" w:rsidRPr="00A2591E">
        <w:rPr>
          <w:rFonts w:ascii="Arial" w:hAnsi="Arial" w:cs="Arial"/>
          <w:sz w:val="20"/>
          <w:szCs w:val="20"/>
          <w:lang w:val="en-GB"/>
        </w:rPr>
        <w:t xml:space="preserve">The motion </w:t>
      </w:r>
      <w:r w:rsidR="00A40375" w:rsidRPr="00A2591E">
        <w:rPr>
          <w:rFonts w:ascii="Arial" w:hAnsi="Arial" w:cs="Arial"/>
          <w:sz w:val="20"/>
          <w:szCs w:val="20"/>
          <w:lang w:val="en-GB"/>
        </w:rPr>
        <w:t xml:space="preserve">and </w:t>
      </w:r>
      <w:r w:rsidR="00034C59" w:rsidRPr="00A2591E">
        <w:rPr>
          <w:rFonts w:ascii="Arial" w:hAnsi="Arial" w:cs="Arial"/>
          <w:sz w:val="20"/>
          <w:szCs w:val="20"/>
          <w:lang w:val="en-GB"/>
        </w:rPr>
        <w:t xml:space="preserve">frequency </w:t>
      </w:r>
      <w:r w:rsidR="00A508D0" w:rsidRPr="00A2591E">
        <w:rPr>
          <w:rFonts w:ascii="Arial" w:hAnsi="Arial" w:cs="Arial"/>
          <w:sz w:val="20"/>
          <w:szCs w:val="20"/>
          <w:lang w:val="en-GB"/>
        </w:rPr>
        <w:t xml:space="preserve">spectrum </w:t>
      </w:r>
      <w:r w:rsidR="002B5B31" w:rsidRPr="00A2591E">
        <w:rPr>
          <w:rFonts w:ascii="Arial" w:hAnsi="Arial" w:cs="Arial"/>
          <w:sz w:val="20"/>
          <w:szCs w:val="20"/>
          <w:lang w:val="en-GB"/>
        </w:rPr>
        <w:t>of the damper</w:t>
      </w:r>
      <w:bookmarkStart w:id="23" w:name="OLE_LINK29"/>
    </w:p>
    <w:p w14:paraId="2FF75707" w14:textId="6DDD4C7A" w:rsidR="00AF09FD" w:rsidRPr="00A2591E" w:rsidRDefault="00AF09FD" w:rsidP="00AF09FD">
      <w:pPr>
        <w:widowControl/>
        <w:spacing w:beforeLines="100" w:before="240" w:line="300" w:lineRule="auto"/>
        <w:rPr>
          <w:sz w:val="20"/>
          <w:szCs w:val="20"/>
          <w:lang w:val="en-GB"/>
        </w:rPr>
      </w:pPr>
      <w:r w:rsidRPr="00A2591E">
        <w:rPr>
          <w:rFonts w:hint="eastAsia"/>
          <w:sz w:val="20"/>
          <w:szCs w:val="20"/>
          <w:lang w:val="en-GB"/>
        </w:rPr>
        <w:t>3</w:t>
      </w:r>
      <w:r w:rsidRPr="00A2591E">
        <w:rPr>
          <w:sz w:val="20"/>
          <w:szCs w:val="20"/>
          <w:lang w:val="en-GB"/>
        </w:rPr>
        <w:t>.</w:t>
      </w:r>
      <w:r w:rsidR="00C72A5E" w:rsidRPr="00A2591E">
        <w:rPr>
          <w:sz w:val="20"/>
          <w:szCs w:val="20"/>
          <w:lang w:val="en-GB"/>
        </w:rPr>
        <w:t xml:space="preserve">1.4 </w:t>
      </w:r>
      <w:r w:rsidRPr="00A2591E">
        <w:rPr>
          <w:sz w:val="20"/>
          <w:szCs w:val="20"/>
          <w:lang w:val="en-GB"/>
        </w:rPr>
        <w:t>Discussion</w:t>
      </w:r>
    </w:p>
    <w:p w14:paraId="5DCBCA25" w14:textId="77777777" w:rsidR="00CF03E4" w:rsidRPr="00A2591E" w:rsidRDefault="00CF03E4" w:rsidP="00AF09FD">
      <w:pPr>
        <w:widowControl/>
        <w:spacing w:beforeLines="100" w:before="240" w:line="300" w:lineRule="auto"/>
        <w:rPr>
          <w:sz w:val="20"/>
          <w:szCs w:val="20"/>
          <w:lang w:val="en-GB"/>
        </w:rPr>
      </w:pPr>
    </w:p>
    <w:p w14:paraId="345BB109" w14:textId="01E23CF0" w:rsidR="0027556B" w:rsidRPr="00A2591E" w:rsidRDefault="00BB6EF4" w:rsidP="00457E45">
      <w:pPr>
        <w:spacing w:line="360" w:lineRule="auto"/>
        <w:ind w:firstLineChars="200" w:firstLine="400"/>
        <w:rPr>
          <w:rFonts w:eastAsia="等线"/>
          <w:kern w:val="2"/>
          <w:sz w:val="20"/>
          <w:szCs w:val="20"/>
          <w:lang w:val="en-GB"/>
        </w:rPr>
      </w:pPr>
      <w:r w:rsidRPr="00A2591E">
        <w:rPr>
          <w:sz w:val="20"/>
          <w:szCs w:val="20"/>
          <w:lang w:val="en-GB"/>
        </w:rPr>
        <w:t xml:space="preserve">The results under different normal </w:t>
      </w:r>
      <w:r w:rsidR="00A2249B" w:rsidRPr="00A2591E">
        <w:rPr>
          <w:sz w:val="20"/>
          <w:szCs w:val="20"/>
          <w:lang w:val="en-GB"/>
        </w:rPr>
        <w:t>contact forces</w:t>
      </w:r>
      <w:r w:rsidRPr="00A2591E">
        <w:rPr>
          <w:sz w:val="20"/>
          <w:szCs w:val="20"/>
          <w:lang w:val="en-GB"/>
        </w:rPr>
        <w:t xml:space="preserve"> show that </w:t>
      </w:r>
      <w:bookmarkStart w:id="24" w:name="OLE_LINK34"/>
      <w:r w:rsidRPr="00A2591E">
        <w:rPr>
          <w:sz w:val="20"/>
          <w:szCs w:val="20"/>
          <w:lang w:val="en-GB"/>
        </w:rPr>
        <w:t>the damper could experience th</w:t>
      </w:r>
      <w:r w:rsidR="00C72A5E" w:rsidRPr="00A2591E">
        <w:rPr>
          <w:sz w:val="20"/>
          <w:szCs w:val="20"/>
          <w:lang w:val="en-GB"/>
        </w:rPr>
        <w:t>ree different schemes of motion</w:t>
      </w:r>
      <w:r w:rsidRPr="00A2591E">
        <w:rPr>
          <w:sz w:val="20"/>
          <w:szCs w:val="20"/>
          <w:lang w:val="en-GB"/>
        </w:rPr>
        <w:t xml:space="preserve">: gross slip scheme, </w:t>
      </w:r>
      <w:r w:rsidR="00C72A5E" w:rsidRPr="00A2591E">
        <w:rPr>
          <w:sz w:val="20"/>
          <w:szCs w:val="20"/>
          <w:lang w:val="en-GB"/>
        </w:rPr>
        <w:t>stick-</w:t>
      </w:r>
      <w:r w:rsidRPr="00A2591E">
        <w:rPr>
          <w:sz w:val="20"/>
          <w:szCs w:val="20"/>
          <w:lang w:val="en-GB"/>
        </w:rPr>
        <w:t xml:space="preserve">slip scheme, and </w:t>
      </w:r>
      <w:r w:rsidR="00C72A5E" w:rsidRPr="00A2591E">
        <w:rPr>
          <w:sz w:val="20"/>
          <w:szCs w:val="20"/>
          <w:lang w:val="en-GB"/>
        </w:rPr>
        <w:t>pure</w:t>
      </w:r>
      <w:r w:rsidRPr="00A2591E">
        <w:rPr>
          <w:sz w:val="20"/>
          <w:szCs w:val="20"/>
          <w:lang w:val="en-GB"/>
        </w:rPr>
        <w:t xml:space="preserve"> stick scheme</w:t>
      </w:r>
      <w:r w:rsidR="004B6742" w:rsidRPr="00A2591E">
        <w:rPr>
          <w:sz w:val="20"/>
          <w:szCs w:val="20"/>
          <w:lang w:val="en-GB"/>
        </w:rPr>
        <w:t xml:space="preserve">, as the normal </w:t>
      </w:r>
      <w:r w:rsidR="00A2249B" w:rsidRPr="00A2591E">
        <w:rPr>
          <w:sz w:val="20"/>
          <w:szCs w:val="20"/>
          <w:lang w:val="en-GB"/>
        </w:rPr>
        <w:t>contact force</w:t>
      </w:r>
      <w:r w:rsidR="004B6742" w:rsidRPr="00A2591E">
        <w:rPr>
          <w:sz w:val="20"/>
          <w:szCs w:val="20"/>
          <w:lang w:val="en-GB"/>
        </w:rPr>
        <w:t xml:space="preserve"> </w:t>
      </w:r>
      <w:r w:rsidRPr="00A2591E">
        <w:rPr>
          <w:sz w:val="20"/>
          <w:szCs w:val="20"/>
          <w:lang w:val="en-GB"/>
        </w:rPr>
        <w:t>increase</w:t>
      </w:r>
      <w:bookmarkEnd w:id="24"/>
      <w:r w:rsidR="004B6742" w:rsidRPr="00A2591E">
        <w:rPr>
          <w:sz w:val="20"/>
          <w:szCs w:val="20"/>
          <w:lang w:val="en-GB"/>
        </w:rPr>
        <w:t>s</w:t>
      </w:r>
      <w:r w:rsidR="00A508D0" w:rsidRPr="00A2591E">
        <w:rPr>
          <w:sz w:val="20"/>
          <w:szCs w:val="20"/>
          <w:lang w:val="en-GB"/>
        </w:rPr>
        <w:t xml:space="preserve"> (relatively to the amplitude of excitation)</w:t>
      </w:r>
      <w:r w:rsidRPr="00A2591E">
        <w:rPr>
          <w:sz w:val="20"/>
          <w:szCs w:val="20"/>
          <w:lang w:val="en-GB"/>
        </w:rPr>
        <w:t xml:space="preserve">. The </w:t>
      </w:r>
      <w:r w:rsidR="00A2249B" w:rsidRPr="00A2591E">
        <w:rPr>
          <w:sz w:val="20"/>
          <w:szCs w:val="20"/>
          <w:lang w:val="en-GB"/>
        </w:rPr>
        <w:t>‘</w:t>
      </w:r>
      <w:r w:rsidRPr="00A2591E">
        <w:rPr>
          <w:sz w:val="20"/>
          <w:szCs w:val="20"/>
          <w:lang w:val="en-GB"/>
        </w:rPr>
        <w:t>blade</w:t>
      </w:r>
      <w:r w:rsidR="00A2249B" w:rsidRPr="00A2591E">
        <w:rPr>
          <w:sz w:val="20"/>
          <w:szCs w:val="20"/>
          <w:lang w:val="en-GB"/>
        </w:rPr>
        <w:t>’</w:t>
      </w:r>
      <w:r w:rsidRPr="00A2591E">
        <w:rPr>
          <w:sz w:val="20"/>
          <w:szCs w:val="20"/>
          <w:lang w:val="en-GB"/>
        </w:rPr>
        <w:t xml:space="preserve"> tip could manifest periodic motion when the normal </w:t>
      </w:r>
      <w:r w:rsidR="00A2249B" w:rsidRPr="00A2591E">
        <w:rPr>
          <w:sz w:val="20"/>
          <w:szCs w:val="20"/>
          <w:lang w:val="en-GB"/>
        </w:rPr>
        <w:t>contact force</w:t>
      </w:r>
      <w:r w:rsidRPr="00A2591E">
        <w:rPr>
          <w:sz w:val="20"/>
          <w:szCs w:val="20"/>
          <w:lang w:val="en-GB"/>
        </w:rPr>
        <w:t xml:space="preserve"> is small, </w:t>
      </w:r>
      <w:r w:rsidR="00EF16C2" w:rsidRPr="00A2591E">
        <w:rPr>
          <w:sz w:val="20"/>
          <w:szCs w:val="20"/>
          <w:lang w:val="en-GB"/>
        </w:rPr>
        <w:t>but</w:t>
      </w:r>
      <w:r w:rsidRPr="00A2591E">
        <w:rPr>
          <w:sz w:val="20"/>
          <w:szCs w:val="20"/>
          <w:lang w:val="en-GB"/>
        </w:rPr>
        <w:t xml:space="preserve"> when the normal </w:t>
      </w:r>
      <w:r w:rsidR="00A2249B" w:rsidRPr="00A2591E">
        <w:rPr>
          <w:sz w:val="20"/>
          <w:szCs w:val="20"/>
          <w:lang w:val="en-GB"/>
        </w:rPr>
        <w:t>contact force</w:t>
      </w:r>
      <w:r w:rsidRPr="00A2591E">
        <w:rPr>
          <w:sz w:val="20"/>
          <w:szCs w:val="20"/>
          <w:lang w:val="en-GB"/>
        </w:rPr>
        <w:t xml:space="preserve"> is high</w:t>
      </w:r>
      <w:r w:rsidR="00746DB6" w:rsidRPr="00A2591E">
        <w:rPr>
          <w:sz w:val="20"/>
          <w:szCs w:val="20"/>
          <w:lang w:val="en-GB"/>
        </w:rPr>
        <w:t xml:space="preserve"> enough</w:t>
      </w:r>
      <w:r w:rsidRPr="00A2591E">
        <w:rPr>
          <w:sz w:val="20"/>
          <w:szCs w:val="20"/>
          <w:lang w:val="en-GB"/>
        </w:rPr>
        <w:t xml:space="preserve">, the motion of the </w:t>
      </w:r>
      <w:r w:rsidR="00A2249B" w:rsidRPr="00A2591E">
        <w:rPr>
          <w:sz w:val="20"/>
          <w:szCs w:val="20"/>
          <w:lang w:val="en-GB"/>
        </w:rPr>
        <w:t>‘</w:t>
      </w:r>
      <w:r w:rsidRPr="00A2591E">
        <w:rPr>
          <w:sz w:val="20"/>
          <w:szCs w:val="20"/>
          <w:lang w:val="en-GB"/>
        </w:rPr>
        <w:t>blade</w:t>
      </w:r>
      <w:r w:rsidR="00A2249B" w:rsidRPr="00A2591E">
        <w:rPr>
          <w:sz w:val="20"/>
          <w:szCs w:val="20"/>
          <w:lang w:val="en-GB"/>
        </w:rPr>
        <w:t>’</w:t>
      </w:r>
      <w:r w:rsidRPr="00A2591E">
        <w:rPr>
          <w:sz w:val="20"/>
          <w:szCs w:val="20"/>
          <w:lang w:val="en-GB"/>
        </w:rPr>
        <w:t xml:space="preserve"> tip</w:t>
      </w:r>
      <w:r w:rsidR="005337A8" w:rsidRPr="00A2591E">
        <w:rPr>
          <w:sz w:val="20"/>
          <w:szCs w:val="20"/>
          <w:lang w:val="en-GB"/>
        </w:rPr>
        <w:t xml:space="preserve"> </w:t>
      </w:r>
      <w:r w:rsidR="000C2163" w:rsidRPr="00A2591E">
        <w:rPr>
          <w:sz w:val="20"/>
          <w:szCs w:val="20"/>
          <w:lang w:val="en-GB"/>
        </w:rPr>
        <w:t xml:space="preserve">could change to </w:t>
      </w:r>
      <w:r w:rsidRPr="00A2591E">
        <w:rPr>
          <w:sz w:val="20"/>
          <w:szCs w:val="20"/>
          <w:lang w:val="en-GB"/>
        </w:rPr>
        <w:t>quasi-periodic vibration.</w:t>
      </w:r>
      <w:r w:rsidR="000C2163" w:rsidRPr="00A2591E">
        <w:rPr>
          <w:sz w:val="20"/>
          <w:szCs w:val="20"/>
          <w:lang w:val="en-GB"/>
        </w:rPr>
        <w:t xml:space="preserve"> </w:t>
      </w:r>
      <w:bookmarkEnd w:id="23"/>
      <w:r w:rsidR="00F66ACA" w:rsidRPr="00A2591E">
        <w:rPr>
          <w:sz w:val="20"/>
          <w:szCs w:val="20"/>
          <w:lang w:val="en-GB"/>
        </w:rPr>
        <w:t xml:space="preserve">Similarly, the </w:t>
      </w:r>
      <w:r w:rsidR="003C6D81" w:rsidRPr="00A2591E">
        <w:rPr>
          <w:sz w:val="20"/>
          <w:szCs w:val="20"/>
          <w:lang w:val="en-GB"/>
        </w:rPr>
        <w:t xml:space="preserve">motion of the damper </w:t>
      </w:r>
      <w:r w:rsidR="00F66ACA" w:rsidRPr="00A2591E">
        <w:rPr>
          <w:sz w:val="20"/>
          <w:szCs w:val="20"/>
          <w:lang w:val="en-GB"/>
        </w:rPr>
        <w:t xml:space="preserve">can be </w:t>
      </w:r>
      <w:r w:rsidR="003C6D81" w:rsidRPr="00A2591E">
        <w:rPr>
          <w:sz w:val="20"/>
          <w:szCs w:val="20"/>
          <w:lang w:val="en-GB"/>
        </w:rPr>
        <w:t>periodic</w:t>
      </w:r>
      <w:r w:rsidR="00F66ACA" w:rsidRPr="00A2591E">
        <w:rPr>
          <w:sz w:val="20"/>
          <w:szCs w:val="20"/>
          <w:lang w:val="en-GB"/>
        </w:rPr>
        <w:t xml:space="preserve"> or quasi-periodic like the </w:t>
      </w:r>
      <w:r w:rsidR="00A2249B" w:rsidRPr="00A2591E">
        <w:rPr>
          <w:sz w:val="20"/>
          <w:szCs w:val="20"/>
          <w:lang w:val="en-GB"/>
        </w:rPr>
        <w:t>‘</w:t>
      </w:r>
      <w:r w:rsidR="00F66ACA" w:rsidRPr="00A2591E">
        <w:rPr>
          <w:sz w:val="20"/>
          <w:szCs w:val="20"/>
          <w:lang w:val="en-GB"/>
        </w:rPr>
        <w:t>blade</w:t>
      </w:r>
      <w:r w:rsidR="00A2249B" w:rsidRPr="00A2591E">
        <w:rPr>
          <w:sz w:val="20"/>
          <w:szCs w:val="20"/>
          <w:lang w:val="en-GB"/>
        </w:rPr>
        <w:t>’</w:t>
      </w:r>
      <w:r w:rsidR="003C6D81" w:rsidRPr="00A2591E">
        <w:rPr>
          <w:sz w:val="20"/>
          <w:szCs w:val="20"/>
          <w:lang w:val="en-GB"/>
        </w:rPr>
        <w:t xml:space="preserve">. </w:t>
      </w:r>
      <w:r w:rsidR="00F72B49" w:rsidRPr="00A2591E">
        <w:rPr>
          <w:sz w:val="20"/>
          <w:szCs w:val="20"/>
          <w:lang w:val="en-GB"/>
        </w:rPr>
        <w:t>Frequency spectr</w:t>
      </w:r>
      <w:r w:rsidR="00EA689E" w:rsidRPr="00A2591E">
        <w:rPr>
          <w:sz w:val="20"/>
          <w:szCs w:val="20"/>
          <w:lang w:val="en-GB"/>
        </w:rPr>
        <w:t>a</w:t>
      </w:r>
      <w:r w:rsidR="00F72B49" w:rsidRPr="00A2591E">
        <w:rPr>
          <w:sz w:val="20"/>
          <w:szCs w:val="20"/>
          <w:lang w:val="en-GB"/>
        </w:rPr>
        <w:t xml:space="preserve"> of the motion of the damper always show a predominant peak at the driving frequency dur</w:t>
      </w:r>
      <w:r w:rsidR="00C72A5E" w:rsidRPr="00A2591E">
        <w:rPr>
          <w:sz w:val="20"/>
          <w:szCs w:val="20"/>
          <w:lang w:val="en-GB"/>
        </w:rPr>
        <w:t>ing different schemes of motion</w:t>
      </w:r>
      <w:r w:rsidR="00F72B49" w:rsidRPr="00A2591E">
        <w:rPr>
          <w:sz w:val="20"/>
          <w:szCs w:val="20"/>
          <w:lang w:val="en-GB"/>
        </w:rPr>
        <w:t xml:space="preserve">. The </w:t>
      </w:r>
      <w:r w:rsidR="009D533E" w:rsidRPr="00A2591E">
        <w:rPr>
          <w:sz w:val="20"/>
          <w:szCs w:val="20"/>
          <w:lang w:val="en-GB"/>
        </w:rPr>
        <w:t>odd</w:t>
      </w:r>
      <w:r w:rsidR="00650AA3" w:rsidRPr="00A2591E">
        <w:rPr>
          <w:sz w:val="20"/>
          <w:szCs w:val="20"/>
          <w:lang w:val="en-GB"/>
        </w:rPr>
        <w:t>-order</w:t>
      </w:r>
      <w:r w:rsidR="00F72B49" w:rsidRPr="00A2591E">
        <w:rPr>
          <w:sz w:val="20"/>
          <w:szCs w:val="20"/>
          <w:lang w:val="en-GB"/>
        </w:rPr>
        <w:t xml:space="preserve"> </w:t>
      </w:r>
      <w:r w:rsidR="00650AA3" w:rsidRPr="00A2591E">
        <w:rPr>
          <w:sz w:val="20"/>
          <w:szCs w:val="20"/>
          <w:lang w:val="en-GB"/>
        </w:rPr>
        <w:t>super</w:t>
      </w:r>
      <w:r w:rsidR="00F72B49" w:rsidRPr="00A2591E">
        <w:rPr>
          <w:sz w:val="20"/>
          <w:szCs w:val="20"/>
          <w:lang w:val="en-GB"/>
        </w:rPr>
        <w:t>harmonic component</w:t>
      </w:r>
      <w:r w:rsidR="009D533E" w:rsidRPr="00A2591E">
        <w:rPr>
          <w:sz w:val="20"/>
          <w:szCs w:val="20"/>
          <w:lang w:val="en-GB"/>
        </w:rPr>
        <w:t>s</w:t>
      </w:r>
      <w:r w:rsidR="00F72B49" w:rsidRPr="00A2591E">
        <w:rPr>
          <w:sz w:val="20"/>
          <w:szCs w:val="20"/>
          <w:lang w:val="en-GB"/>
        </w:rPr>
        <w:t xml:space="preserve"> of the driving frequency emerges during slip and </w:t>
      </w:r>
      <w:r w:rsidR="00C72A5E" w:rsidRPr="00A2591E">
        <w:rPr>
          <w:sz w:val="20"/>
          <w:szCs w:val="20"/>
          <w:lang w:val="en-GB"/>
        </w:rPr>
        <w:t>stick-</w:t>
      </w:r>
      <w:r w:rsidR="00F72B49" w:rsidRPr="00A2591E">
        <w:rPr>
          <w:sz w:val="20"/>
          <w:szCs w:val="20"/>
          <w:lang w:val="en-GB"/>
        </w:rPr>
        <w:t>slip scheme</w:t>
      </w:r>
      <w:r w:rsidR="00C72A5E" w:rsidRPr="00A2591E">
        <w:rPr>
          <w:sz w:val="20"/>
          <w:szCs w:val="20"/>
          <w:lang w:val="en-GB"/>
        </w:rPr>
        <w:t>s</w:t>
      </w:r>
      <w:r w:rsidR="00F72B49" w:rsidRPr="00A2591E">
        <w:rPr>
          <w:sz w:val="20"/>
          <w:szCs w:val="20"/>
          <w:lang w:val="en-GB"/>
        </w:rPr>
        <w:t xml:space="preserve">, </w:t>
      </w:r>
      <w:r w:rsidR="00650AA3" w:rsidRPr="00A2591E">
        <w:rPr>
          <w:sz w:val="20"/>
          <w:szCs w:val="20"/>
          <w:lang w:val="en-GB"/>
        </w:rPr>
        <w:t>which</w:t>
      </w:r>
      <w:r w:rsidR="00F72B49" w:rsidRPr="00A2591E">
        <w:rPr>
          <w:sz w:val="20"/>
          <w:szCs w:val="20"/>
          <w:lang w:val="en-GB"/>
        </w:rPr>
        <w:t xml:space="preserve"> seems </w:t>
      </w:r>
      <w:r w:rsidR="00650AA3" w:rsidRPr="00A2591E">
        <w:rPr>
          <w:sz w:val="20"/>
          <w:szCs w:val="20"/>
          <w:lang w:val="en-GB"/>
        </w:rPr>
        <w:t>like</w:t>
      </w:r>
      <w:r w:rsidR="00A10571" w:rsidRPr="00A2591E">
        <w:rPr>
          <w:sz w:val="20"/>
          <w:szCs w:val="20"/>
          <w:lang w:val="en-GB"/>
        </w:rPr>
        <w:t xml:space="preserve"> the phenomenon illustrated in</w:t>
      </w:r>
      <w:r w:rsidR="00B62BA7" w:rsidRPr="00A2591E">
        <w:rPr>
          <w:sz w:val="20"/>
          <w:szCs w:val="20"/>
          <w:lang w:val="en-GB"/>
        </w:rPr>
        <w:t xml:space="preserve"> </w:t>
      </w:r>
      <w:hyperlink w:anchor="_ENREF_35" w:tooltip="Ouyang, 2006 #39" w:history="1">
        <w:r w:rsidR="001B30A0" w:rsidRPr="00A2591E">
          <w:rPr>
            <w:sz w:val="20"/>
            <w:szCs w:val="20"/>
            <w:lang w:val="en-GB"/>
          </w:rPr>
          <w:fldChar w:fldCharType="begin"/>
        </w:r>
        <w:r w:rsidR="001B30A0" w:rsidRPr="00A2591E">
          <w:rPr>
            <w:sz w:val="20"/>
            <w:szCs w:val="20"/>
            <w:lang w:val="en-GB"/>
          </w:rPr>
          <w:instrText xml:space="preserve"> ADDIN EN.CITE &lt;EndNote&gt;&lt;Cite AuthorYear="1"&gt;&lt;Author&gt;Ouyang&lt;/Author&gt;&lt;Year&gt;2006&lt;/Year&gt;&lt;RecNum&gt;39&lt;/RecNum&gt;&lt;DisplayText&gt;Ouyang et al. [35]&lt;/DisplayText&gt;&lt;record&gt;&lt;rec-number&gt;39&lt;/rec-number&gt;&lt;foreign-keys&gt;&lt;key app="EN" db-id="zx9wdrrrlp0fr8eesx7x5f0paxv5waeasxrd"&gt;39&lt;/key&gt;&lt;/foreign-keys&gt;&lt;ref-type name="Journal Article"&gt;17&lt;/ref-type&gt;&lt;contributors&gt;&lt;authors&gt;&lt;author&gt;Ouyang, H&lt;/author&gt;&lt;author&gt;Oldfield, MJ&lt;/author&gt;&lt;author&gt;Mottershead, JE&lt;/author&gt;&lt;/authors&gt;&lt;/contributors&gt;&lt;titles&gt;&lt;title&gt;Experimental and theoretical studies of a bolted joint excited by a torsional dynamic load&lt;/title&gt;&lt;secondary-title&gt;International Journal of Mechanical Sciences&lt;/secondary-title&gt;&lt;/titles&gt;&lt;periodical&gt;&lt;full-title&gt;International Journal of Mechanical Sciences&lt;/full-title&gt;&lt;/periodical&gt;&lt;pages&gt;1447-1455&lt;/pages&gt;&lt;volume&gt;48&lt;/volume&gt;&lt;number&gt;12&lt;/number&gt;&lt;dates&gt;&lt;year&gt;2006&lt;/year&gt;&lt;/dates&gt;&lt;isbn&gt;0020-7403&lt;/isbn&gt;&lt;urls&gt;&lt;/urls&gt;&lt;/record&gt;&lt;/Cite&gt;&lt;/EndNote&gt;</w:instrText>
        </w:r>
        <w:r w:rsidR="001B30A0" w:rsidRPr="00A2591E">
          <w:rPr>
            <w:sz w:val="20"/>
            <w:szCs w:val="20"/>
            <w:lang w:val="en-GB"/>
          </w:rPr>
          <w:fldChar w:fldCharType="separate"/>
        </w:r>
        <w:r w:rsidR="001B30A0" w:rsidRPr="00A2591E">
          <w:rPr>
            <w:noProof/>
            <w:sz w:val="20"/>
            <w:szCs w:val="20"/>
            <w:lang w:val="en-GB"/>
          </w:rPr>
          <w:t>Ouyang et al. [35]</w:t>
        </w:r>
        <w:r w:rsidR="001B30A0" w:rsidRPr="00A2591E">
          <w:rPr>
            <w:sz w:val="20"/>
            <w:szCs w:val="20"/>
            <w:lang w:val="en-GB"/>
          </w:rPr>
          <w:fldChar w:fldCharType="end"/>
        </w:r>
      </w:hyperlink>
      <w:r w:rsidR="00F72B49" w:rsidRPr="00A2591E">
        <w:rPr>
          <w:sz w:val="20"/>
          <w:szCs w:val="20"/>
          <w:lang w:val="en-GB"/>
        </w:rPr>
        <w:t xml:space="preserve">. However, during </w:t>
      </w:r>
      <w:r w:rsidR="006678B3" w:rsidRPr="00A2591E">
        <w:rPr>
          <w:sz w:val="20"/>
          <w:szCs w:val="20"/>
          <w:lang w:val="en-GB"/>
        </w:rPr>
        <w:t xml:space="preserve">the </w:t>
      </w:r>
      <w:r w:rsidR="00C72A5E" w:rsidRPr="00A2591E">
        <w:rPr>
          <w:sz w:val="20"/>
          <w:szCs w:val="20"/>
          <w:lang w:val="en-GB"/>
        </w:rPr>
        <w:t>pure</w:t>
      </w:r>
      <w:r w:rsidR="00F72B49" w:rsidRPr="00A2591E">
        <w:rPr>
          <w:sz w:val="20"/>
          <w:szCs w:val="20"/>
          <w:lang w:val="en-GB"/>
        </w:rPr>
        <w:t xml:space="preserve"> stick scheme, the first-order bending frequency of the </w:t>
      </w:r>
      <w:r w:rsidR="00A2249B" w:rsidRPr="00A2591E">
        <w:rPr>
          <w:sz w:val="20"/>
          <w:szCs w:val="20"/>
          <w:lang w:val="en-GB"/>
        </w:rPr>
        <w:t>whole</w:t>
      </w:r>
      <w:r w:rsidR="00F72B49" w:rsidRPr="00A2591E">
        <w:rPr>
          <w:sz w:val="20"/>
          <w:szCs w:val="20"/>
          <w:lang w:val="en-GB"/>
        </w:rPr>
        <w:t xml:space="preserve"> system </w:t>
      </w:r>
      <w:r w:rsidR="00A2249B" w:rsidRPr="00A2591E">
        <w:rPr>
          <w:sz w:val="20"/>
          <w:szCs w:val="20"/>
          <w:lang w:val="en-GB"/>
        </w:rPr>
        <w:t>including the dampers and their cantilevers</w:t>
      </w:r>
      <w:r w:rsidR="00C72A5E" w:rsidRPr="00A2591E">
        <w:rPr>
          <w:sz w:val="20"/>
          <w:szCs w:val="20"/>
          <w:lang w:val="en-GB"/>
        </w:rPr>
        <w:t xml:space="preserve"> </w:t>
      </w:r>
      <w:r w:rsidR="00F72B49" w:rsidRPr="00A2591E">
        <w:rPr>
          <w:sz w:val="20"/>
          <w:szCs w:val="20"/>
          <w:lang w:val="en-GB"/>
        </w:rPr>
        <w:t>emerges</w:t>
      </w:r>
      <w:r w:rsidR="00240F19" w:rsidRPr="00A2591E">
        <w:rPr>
          <w:sz w:val="20"/>
          <w:szCs w:val="20"/>
          <w:lang w:val="en-GB"/>
        </w:rPr>
        <w:t xml:space="preserve">, this is because </w:t>
      </w:r>
      <w:r w:rsidR="00AB1E77" w:rsidRPr="00A2591E">
        <w:rPr>
          <w:sz w:val="20"/>
          <w:szCs w:val="20"/>
          <w:lang w:val="en-GB"/>
        </w:rPr>
        <w:t>they behave</w:t>
      </w:r>
      <w:r w:rsidR="00A2249B" w:rsidRPr="00A2591E">
        <w:rPr>
          <w:sz w:val="20"/>
          <w:szCs w:val="20"/>
          <w:lang w:val="en-GB"/>
        </w:rPr>
        <w:t xml:space="preserve"> like one structure when the dampers stick to the horizontal beam</w:t>
      </w:r>
      <w:r w:rsidR="00F72B49" w:rsidRPr="00A2591E">
        <w:rPr>
          <w:sz w:val="20"/>
          <w:szCs w:val="20"/>
          <w:lang w:val="en-GB"/>
        </w:rPr>
        <w:t>.</w:t>
      </w:r>
      <w:r w:rsidR="009B5DBF" w:rsidRPr="00A2591E">
        <w:rPr>
          <w:rFonts w:eastAsia="等线" w:hint="eastAsia"/>
          <w:b/>
          <w:kern w:val="2"/>
          <w:lang w:val="en-GB"/>
        </w:rPr>
        <w:t xml:space="preserve"> </w:t>
      </w:r>
      <w:r w:rsidR="009B5DBF" w:rsidRPr="00A2591E">
        <w:rPr>
          <w:rFonts w:eastAsia="等线" w:hint="eastAsia"/>
          <w:kern w:val="2"/>
          <w:sz w:val="20"/>
          <w:szCs w:val="20"/>
          <w:lang w:val="en-GB"/>
        </w:rPr>
        <w:t xml:space="preserve">In </w:t>
      </w:r>
      <w:r w:rsidR="009565C2" w:rsidRPr="00A2591E">
        <w:rPr>
          <w:rFonts w:eastAsia="等线"/>
          <w:kern w:val="2"/>
          <w:sz w:val="20"/>
          <w:szCs w:val="20"/>
          <w:lang w:val="en-GB"/>
        </w:rPr>
        <w:t xml:space="preserve">the </w:t>
      </w:r>
      <w:r w:rsidR="009B5DBF" w:rsidRPr="00A2591E">
        <w:rPr>
          <w:rFonts w:eastAsia="等线" w:hint="eastAsia"/>
          <w:kern w:val="2"/>
          <w:sz w:val="20"/>
          <w:szCs w:val="20"/>
          <w:lang w:val="en-GB"/>
        </w:rPr>
        <w:t xml:space="preserve">gross slip regime, the friction force </w:t>
      </w:r>
      <w:r w:rsidR="009B5DBF" w:rsidRPr="00A2591E">
        <w:rPr>
          <w:rFonts w:eastAsia="等线"/>
          <w:kern w:val="2"/>
          <w:sz w:val="20"/>
          <w:szCs w:val="20"/>
          <w:lang w:val="en-GB"/>
        </w:rPr>
        <w:t>alternates</w:t>
      </w:r>
      <w:r w:rsidR="009B5DBF" w:rsidRPr="00A2591E">
        <w:rPr>
          <w:rFonts w:eastAsia="等线" w:hint="eastAsia"/>
          <w:kern w:val="2"/>
          <w:sz w:val="20"/>
          <w:szCs w:val="20"/>
          <w:lang w:val="en-GB"/>
        </w:rPr>
        <w:t xml:space="preserve"> </w:t>
      </w:r>
      <w:r w:rsidR="009B5DBF" w:rsidRPr="00A2591E">
        <w:rPr>
          <w:rFonts w:eastAsia="等线"/>
          <w:kern w:val="2"/>
          <w:sz w:val="20"/>
          <w:szCs w:val="20"/>
          <w:lang w:val="en-GB"/>
        </w:rPr>
        <w:t xml:space="preserve">between two constant values of </w:t>
      </w:r>
      <m:oMath>
        <m:sSub>
          <m:sSubPr>
            <m:ctrlPr>
              <w:rPr>
                <w:rFonts w:ascii="Cambria Math" w:eastAsia="等线" w:hAnsi="Cambria Math"/>
                <w:kern w:val="2"/>
                <w:sz w:val="20"/>
                <w:szCs w:val="20"/>
                <w:lang w:val="en-GB"/>
              </w:rPr>
            </m:ctrlPr>
          </m:sSubPr>
          <m:e>
            <m:r>
              <w:rPr>
                <w:rFonts w:ascii="Cambria Math" w:eastAsia="等线" w:hAnsi="Cambria Math"/>
                <w:kern w:val="2"/>
                <w:sz w:val="20"/>
                <w:szCs w:val="20"/>
                <w:lang w:val="en-GB"/>
              </w:rPr>
              <m:t>±μ</m:t>
            </m:r>
          </m:e>
          <m:sub>
            <m:r>
              <m:rPr>
                <m:sty m:val="p"/>
              </m:rPr>
              <w:rPr>
                <w:rFonts w:ascii="Cambria Math" w:eastAsia="等线" w:hAnsi="Cambria Math"/>
                <w:kern w:val="2"/>
                <w:sz w:val="20"/>
                <w:szCs w:val="20"/>
                <w:lang w:val="en-GB"/>
              </w:rPr>
              <m:t>k</m:t>
            </m:r>
          </m:sub>
        </m:sSub>
        <m:sSub>
          <m:sSubPr>
            <m:ctrlPr>
              <w:rPr>
                <w:rFonts w:ascii="Cambria Math" w:eastAsia="等线" w:hAnsi="Cambria Math"/>
                <w:i/>
                <w:kern w:val="2"/>
                <w:sz w:val="20"/>
                <w:szCs w:val="20"/>
                <w:lang w:val="en-GB"/>
              </w:rPr>
            </m:ctrlPr>
          </m:sSubPr>
          <m:e>
            <m:r>
              <w:rPr>
                <w:rFonts w:ascii="Cambria Math" w:eastAsia="等线" w:hAnsi="Cambria Math"/>
                <w:kern w:val="2"/>
                <w:sz w:val="20"/>
                <w:szCs w:val="20"/>
                <w:lang w:val="en-GB"/>
              </w:rPr>
              <m:t>N</m:t>
            </m:r>
          </m:e>
          <m:sub>
            <m:r>
              <w:rPr>
                <w:rFonts w:ascii="Cambria Math" w:eastAsia="等线" w:hAnsi="Cambria Math"/>
                <w:kern w:val="2"/>
                <w:sz w:val="20"/>
                <w:szCs w:val="20"/>
                <w:lang w:val="en-GB"/>
              </w:rPr>
              <m:t>1</m:t>
            </m:r>
          </m:sub>
        </m:sSub>
        <m:r>
          <w:rPr>
            <w:rFonts w:ascii="Cambria Math" w:eastAsia="等线" w:hAnsi="Cambria Math"/>
            <w:kern w:val="2"/>
            <w:sz w:val="20"/>
            <w:szCs w:val="20"/>
            <w:lang w:val="en-GB"/>
          </w:rPr>
          <m:t>=±0.855</m:t>
        </m:r>
        <m:r>
          <m:rPr>
            <m:sty m:val="p"/>
          </m:rPr>
          <w:rPr>
            <w:rFonts w:ascii="Cambria Math" w:eastAsia="等线" w:hAnsi="Cambria Math"/>
            <w:kern w:val="2"/>
            <w:sz w:val="20"/>
            <w:szCs w:val="20"/>
            <w:lang w:val="en-GB"/>
          </w:rPr>
          <m:t>N</m:t>
        </m:r>
      </m:oMath>
      <w:r w:rsidR="009B5DBF" w:rsidRPr="00A2591E">
        <w:rPr>
          <w:rFonts w:eastAsia="等线"/>
          <w:kern w:val="2"/>
          <w:sz w:val="20"/>
          <w:szCs w:val="20"/>
          <w:lang w:val="en-GB"/>
        </w:rPr>
        <w:t xml:space="preserve"> (see Fig. 6), </w:t>
      </w:r>
      <w:r w:rsidR="009B5DBF" w:rsidRPr="00A2591E">
        <w:rPr>
          <w:rFonts w:eastAsia="等线" w:hint="eastAsia"/>
          <w:kern w:val="2"/>
          <w:sz w:val="20"/>
          <w:szCs w:val="20"/>
          <w:lang w:val="en-GB"/>
        </w:rPr>
        <w:t>given the particular law of fr</w:t>
      </w:r>
      <w:r w:rsidR="009B5DBF" w:rsidRPr="00A2591E">
        <w:rPr>
          <w:rFonts w:eastAsia="等线"/>
          <w:kern w:val="2"/>
          <w:sz w:val="20"/>
          <w:szCs w:val="20"/>
          <w:lang w:val="en-GB"/>
        </w:rPr>
        <w:t>i</w:t>
      </w:r>
      <w:r w:rsidR="009B5DBF" w:rsidRPr="00A2591E">
        <w:rPr>
          <w:rFonts w:eastAsia="等线" w:hint="eastAsia"/>
          <w:kern w:val="2"/>
          <w:sz w:val="20"/>
          <w:szCs w:val="20"/>
          <w:lang w:val="en-GB"/>
        </w:rPr>
        <w:t>ction</w:t>
      </w:r>
      <w:r w:rsidR="009B5DBF" w:rsidRPr="00A2591E">
        <w:rPr>
          <w:rFonts w:eastAsia="等线"/>
          <w:kern w:val="2"/>
          <w:sz w:val="20"/>
          <w:szCs w:val="20"/>
          <w:lang w:val="en-GB"/>
        </w:rPr>
        <w:t xml:space="preserve"> adopted in this paper. </w:t>
      </w:r>
      <w:r w:rsidR="006678B3" w:rsidRPr="00A2591E">
        <w:rPr>
          <w:rFonts w:eastAsia="等线"/>
          <w:kern w:val="2"/>
          <w:sz w:val="20"/>
          <w:szCs w:val="20"/>
          <w:lang w:val="en-GB"/>
        </w:rPr>
        <w:t>However,</w:t>
      </w:r>
      <w:r w:rsidR="009B5DBF" w:rsidRPr="00A2591E">
        <w:rPr>
          <w:rFonts w:eastAsia="等线"/>
          <w:kern w:val="2"/>
          <w:sz w:val="20"/>
          <w:szCs w:val="20"/>
          <w:lang w:val="en-GB"/>
        </w:rPr>
        <w:t xml:space="preserve"> </w:t>
      </w:r>
      <w:r w:rsidR="009B5DBF" w:rsidRPr="00A2591E">
        <w:rPr>
          <w:rFonts w:eastAsia="等线"/>
          <w:kern w:val="2"/>
          <w:sz w:val="20"/>
          <w:szCs w:val="20"/>
          <w:lang w:val="en-GB"/>
        </w:rPr>
        <w:lastRenderedPageBreak/>
        <w:t xml:space="preserve">in the stick-slip regime, the friction force fluctuates between </w:t>
      </w:r>
      <m:oMath>
        <m:r>
          <w:rPr>
            <w:rFonts w:ascii="Cambria Math" w:eastAsia="等线" w:hAnsi="Cambria Math"/>
            <w:kern w:val="2"/>
            <w:sz w:val="20"/>
            <w:szCs w:val="20"/>
            <w:lang w:val="en-GB"/>
          </w:rPr>
          <m:t>±</m:t>
        </m:r>
        <m:sSub>
          <m:sSubPr>
            <m:ctrlPr>
              <w:rPr>
                <w:rFonts w:ascii="Cambria Math" w:eastAsia="等线" w:hAnsi="Cambria Math"/>
                <w:kern w:val="2"/>
                <w:sz w:val="20"/>
                <w:szCs w:val="20"/>
                <w:lang w:val="en-GB"/>
              </w:rPr>
            </m:ctrlPr>
          </m:sSubPr>
          <m:e>
            <m:r>
              <w:rPr>
                <w:rFonts w:ascii="Cambria Math" w:eastAsia="等线" w:hAnsi="Cambria Math"/>
                <w:kern w:val="2"/>
                <w:sz w:val="20"/>
                <w:szCs w:val="20"/>
                <w:lang w:val="en-GB"/>
              </w:rPr>
              <m:t>μ</m:t>
            </m:r>
          </m:e>
          <m:sub>
            <m:r>
              <m:rPr>
                <m:sty m:val="p"/>
              </m:rPr>
              <w:rPr>
                <w:rFonts w:ascii="Cambria Math" w:eastAsia="等线" w:hAnsi="Cambria Math"/>
                <w:kern w:val="2"/>
                <w:sz w:val="20"/>
                <w:szCs w:val="20"/>
                <w:lang w:val="en-GB"/>
              </w:rPr>
              <m:t>s</m:t>
            </m:r>
          </m:sub>
        </m:sSub>
        <m:sSub>
          <m:sSubPr>
            <m:ctrlPr>
              <w:rPr>
                <w:rFonts w:ascii="Cambria Math" w:eastAsia="等线" w:hAnsi="Cambria Math"/>
                <w:i/>
                <w:kern w:val="2"/>
                <w:sz w:val="20"/>
                <w:szCs w:val="20"/>
                <w:lang w:val="en-GB"/>
              </w:rPr>
            </m:ctrlPr>
          </m:sSubPr>
          <m:e>
            <m:r>
              <w:rPr>
                <w:rFonts w:ascii="Cambria Math" w:eastAsia="等线" w:hAnsi="Cambria Math"/>
                <w:kern w:val="2"/>
                <w:sz w:val="20"/>
                <w:szCs w:val="20"/>
                <w:lang w:val="en-GB"/>
              </w:rPr>
              <m:t>N</m:t>
            </m:r>
          </m:e>
          <m:sub>
            <m:r>
              <w:rPr>
                <w:rFonts w:ascii="Cambria Math" w:eastAsia="等线" w:hAnsi="Cambria Math"/>
                <w:kern w:val="2"/>
                <w:sz w:val="20"/>
                <w:szCs w:val="20"/>
                <w:lang w:val="en-GB"/>
              </w:rPr>
              <m:t>1</m:t>
            </m:r>
          </m:sub>
        </m:sSub>
        <m:r>
          <w:rPr>
            <w:rFonts w:ascii="Cambria Math" w:eastAsia="等线" w:hAnsi="Cambria Math"/>
            <w:kern w:val="2"/>
            <w:sz w:val="20"/>
            <w:szCs w:val="20"/>
            <w:lang w:val="en-GB"/>
          </w:rPr>
          <m:t>=±5.985</m:t>
        </m:r>
        <m:r>
          <m:rPr>
            <m:sty m:val="p"/>
          </m:rPr>
          <w:rPr>
            <w:rFonts w:ascii="Cambria Math" w:eastAsia="等线" w:hAnsi="Cambria Math"/>
            <w:kern w:val="2"/>
            <w:sz w:val="20"/>
            <w:szCs w:val="20"/>
            <w:lang w:val="en-GB"/>
          </w:rPr>
          <m:t>N</m:t>
        </m:r>
      </m:oMath>
      <w:r w:rsidR="009B5DBF" w:rsidRPr="00A2591E">
        <w:rPr>
          <w:rFonts w:eastAsia="等线"/>
          <w:kern w:val="2"/>
          <w:sz w:val="20"/>
          <w:szCs w:val="20"/>
          <w:lang w:val="en-GB"/>
        </w:rPr>
        <w:t xml:space="preserve"> (see Fig. 9)</w:t>
      </w:r>
      <w:r w:rsidR="00457E45" w:rsidRPr="00A2591E">
        <w:rPr>
          <w:rFonts w:eastAsia="等线"/>
          <w:kern w:val="2"/>
          <w:sz w:val="20"/>
          <w:szCs w:val="20"/>
          <w:lang w:val="en-GB"/>
        </w:rPr>
        <w:t>, a</w:t>
      </w:r>
      <w:r w:rsidR="009B5DBF" w:rsidRPr="00A2591E">
        <w:rPr>
          <w:rFonts w:eastAsia="等线"/>
          <w:kern w:val="2"/>
          <w:sz w:val="20"/>
          <w:szCs w:val="20"/>
          <w:lang w:val="en-GB"/>
        </w:rPr>
        <w:t xml:space="preserve">t this greater level of friction force, it is likely that the blade tip vibration in the stick-slip regime would be smaller than that in the pure slip regime. While in the pure stick regime, the cross-like structure and the dampers </w:t>
      </w:r>
      <w:r w:rsidR="009565C2" w:rsidRPr="00A2591E">
        <w:rPr>
          <w:rFonts w:eastAsia="等线"/>
          <w:kern w:val="2"/>
          <w:sz w:val="20"/>
          <w:szCs w:val="20"/>
          <w:lang w:val="en-GB"/>
        </w:rPr>
        <w:t xml:space="preserve">with the small cantilevers </w:t>
      </w:r>
      <w:r w:rsidR="009B5DBF" w:rsidRPr="00A2591E">
        <w:rPr>
          <w:rFonts w:eastAsia="等线"/>
          <w:kern w:val="2"/>
          <w:sz w:val="20"/>
          <w:szCs w:val="20"/>
          <w:lang w:val="en-GB"/>
        </w:rPr>
        <w:t>form a new structure and its first natural bending frequency becomes 45.7 Hz, which is shifted</w:t>
      </w:r>
      <w:r w:rsidR="009565C2" w:rsidRPr="00A2591E">
        <w:rPr>
          <w:rFonts w:eastAsia="等线"/>
          <w:kern w:val="2"/>
          <w:sz w:val="20"/>
          <w:szCs w:val="20"/>
          <w:lang w:val="en-GB"/>
        </w:rPr>
        <w:t xml:space="preserve"> away from the frequency of </w:t>
      </w:r>
      <w:r w:rsidR="009B5DBF" w:rsidRPr="00A2591E">
        <w:rPr>
          <w:rFonts w:eastAsia="等线"/>
          <w:kern w:val="2"/>
          <w:sz w:val="20"/>
          <w:szCs w:val="20"/>
          <w:lang w:val="en-GB"/>
        </w:rPr>
        <w:t xml:space="preserve">excitation as compared with the first natural frequency of the cross-like structure in the pure slip mode. As a result, the blade tip vibration would </w:t>
      </w:r>
      <w:r w:rsidR="001C3309" w:rsidRPr="00A2591E">
        <w:rPr>
          <w:rFonts w:eastAsia="等线"/>
          <w:kern w:val="2"/>
          <w:sz w:val="20"/>
          <w:szCs w:val="20"/>
          <w:lang w:val="en-GB"/>
        </w:rPr>
        <w:t xml:space="preserve">also </w:t>
      </w:r>
      <w:r w:rsidR="009B5DBF" w:rsidRPr="00A2591E">
        <w:rPr>
          <w:rFonts w:eastAsia="等线"/>
          <w:kern w:val="2"/>
          <w:sz w:val="20"/>
          <w:szCs w:val="20"/>
          <w:lang w:val="en-GB"/>
        </w:rPr>
        <w:t>be smaller than that in the pure slip regime.</w:t>
      </w:r>
    </w:p>
    <w:p w14:paraId="1BD75496" w14:textId="36AA17D2" w:rsidR="002B5B31" w:rsidRPr="00A2591E" w:rsidRDefault="002B5B31" w:rsidP="00C72A5E">
      <w:pPr>
        <w:widowControl/>
        <w:spacing w:before="240" w:after="100" w:afterAutospacing="1" w:line="300" w:lineRule="auto"/>
        <w:rPr>
          <w:sz w:val="20"/>
          <w:szCs w:val="20"/>
          <w:lang w:val="en-GB"/>
        </w:rPr>
      </w:pPr>
      <w:r w:rsidRPr="00A2591E">
        <w:rPr>
          <w:sz w:val="20"/>
          <w:szCs w:val="20"/>
          <w:lang w:val="en-GB"/>
        </w:rPr>
        <w:t>3.2 The</w:t>
      </w:r>
      <w:bookmarkStart w:id="25" w:name="OLE_LINK27"/>
      <w:bookmarkStart w:id="26" w:name="OLE_LINK28"/>
      <w:r w:rsidR="002E07B5" w:rsidRPr="00A2591E">
        <w:rPr>
          <w:sz w:val="20"/>
          <w:szCs w:val="20"/>
          <w:lang w:val="en-GB"/>
        </w:rPr>
        <w:t xml:space="preserve"> </w:t>
      </w:r>
      <w:r w:rsidRPr="00A2591E">
        <w:rPr>
          <w:sz w:val="20"/>
          <w:szCs w:val="20"/>
          <w:lang w:val="en-GB"/>
        </w:rPr>
        <w:t>normal load</w:t>
      </w:r>
      <w:bookmarkEnd w:id="25"/>
      <w:bookmarkEnd w:id="26"/>
      <w:r w:rsidRPr="00A2591E">
        <w:rPr>
          <w:sz w:val="20"/>
          <w:szCs w:val="20"/>
          <w:lang w:val="en-GB"/>
        </w:rPr>
        <w:t xml:space="preserve"> </w:t>
      </w:r>
      <w:r w:rsidR="00DC0CCA" w:rsidRPr="00A2591E">
        <w:rPr>
          <w:sz w:val="20"/>
          <w:szCs w:val="20"/>
          <w:lang w:val="en-GB"/>
        </w:rPr>
        <w:t xml:space="preserve">effects </w:t>
      </w:r>
      <w:r w:rsidR="00C72A5E" w:rsidRPr="00A2591E">
        <w:rPr>
          <w:sz w:val="20"/>
          <w:szCs w:val="20"/>
          <w:lang w:val="en-GB"/>
        </w:rPr>
        <w:t>on</w:t>
      </w:r>
      <w:r w:rsidR="00DC0CCA" w:rsidRPr="00A2591E">
        <w:rPr>
          <w:sz w:val="20"/>
          <w:szCs w:val="20"/>
          <w:lang w:val="en-GB"/>
        </w:rPr>
        <w:t xml:space="preserve"> vibration reduction</w:t>
      </w:r>
    </w:p>
    <w:p w14:paraId="34262174" w14:textId="22C894AF" w:rsidR="00D86E3A" w:rsidRPr="00A2591E" w:rsidRDefault="00C25EB9" w:rsidP="00C25EB9">
      <w:pPr>
        <w:spacing w:line="360" w:lineRule="auto"/>
        <w:ind w:firstLineChars="200" w:firstLine="400"/>
        <w:rPr>
          <w:sz w:val="20"/>
          <w:szCs w:val="20"/>
          <w:lang w:val="en-GB"/>
        </w:rPr>
      </w:pPr>
      <w:r w:rsidRPr="00A2591E">
        <w:rPr>
          <w:rFonts w:eastAsia="MS Mincho"/>
          <w:sz w:val="20"/>
          <w:szCs w:val="20"/>
          <w:lang w:val="en-GB"/>
        </w:rPr>
        <w:t>Because blade tip vibration is the most concerned quantity in aero engine vibration</w:t>
      </w:r>
      <w:r w:rsidR="001C3309" w:rsidRPr="00A2591E">
        <w:rPr>
          <w:rFonts w:eastAsia="MS Mincho"/>
          <w:sz w:val="20"/>
          <w:szCs w:val="20"/>
          <w:lang w:val="en-GB"/>
        </w:rPr>
        <w:t>,</w:t>
      </w:r>
      <w:r w:rsidRPr="00A2591E">
        <w:rPr>
          <w:rFonts w:eastAsia="MS Mincho"/>
          <w:sz w:val="20"/>
          <w:szCs w:val="20"/>
          <w:lang w:val="en-GB"/>
        </w:rPr>
        <w:t xml:space="preserve"> </w:t>
      </w:r>
      <w:r w:rsidR="001C3309" w:rsidRPr="00A2591E">
        <w:rPr>
          <w:rFonts w:eastAsia="MS Mincho"/>
          <w:sz w:val="20"/>
          <w:szCs w:val="20"/>
          <w:lang w:val="en-GB"/>
        </w:rPr>
        <w:t>it</w:t>
      </w:r>
      <w:r w:rsidRPr="00A2591E">
        <w:rPr>
          <w:rFonts w:eastAsia="MS Mincho"/>
          <w:sz w:val="20"/>
          <w:szCs w:val="20"/>
          <w:lang w:val="en-GB"/>
        </w:rPr>
        <w:t xml:space="preserve"> is often used as an indicator of vibration level in industry. </w:t>
      </w:r>
      <w:r w:rsidR="002B5B31" w:rsidRPr="00A2591E">
        <w:rPr>
          <w:rFonts w:eastAsia="MS Mincho"/>
          <w:sz w:val="20"/>
          <w:szCs w:val="20"/>
          <w:lang w:val="en-GB"/>
        </w:rPr>
        <w:t xml:space="preserve">The aim of this study </w:t>
      </w:r>
      <w:r w:rsidR="00746DB6" w:rsidRPr="00A2591E">
        <w:rPr>
          <w:rFonts w:eastAsia="MS Mincho"/>
          <w:sz w:val="20"/>
          <w:szCs w:val="20"/>
          <w:lang w:val="en-GB"/>
        </w:rPr>
        <w:t xml:space="preserve">is to </w:t>
      </w:r>
      <w:r w:rsidR="00C72A5E" w:rsidRPr="00A2591E">
        <w:rPr>
          <w:rFonts w:eastAsia="MS Mincho"/>
          <w:sz w:val="20"/>
          <w:szCs w:val="20"/>
          <w:lang w:val="en-GB"/>
        </w:rPr>
        <w:t>study</w:t>
      </w:r>
      <w:r w:rsidR="002B5B31" w:rsidRPr="00A2591E">
        <w:rPr>
          <w:rFonts w:eastAsia="MS Mincho"/>
          <w:sz w:val="20"/>
          <w:szCs w:val="20"/>
          <w:lang w:val="en-GB"/>
        </w:rPr>
        <w:t xml:space="preserve"> the effect of </w:t>
      </w:r>
      <w:r w:rsidR="00746DB6" w:rsidRPr="00A2591E">
        <w:rPr>
          <w:rFonts w:eastAsia="MS Mincho"/>
          <w:sz w:val="20"/>
          <w:szCs w:val="20"/>
          <w:lang w:val="en-GB"/>
        </w:rPr>
        <w:t xml:space="preserve">changing </w:t>
      </w:r>
      <w:r w:rsidR="002B5B31" w:rsidRPr="00A2591E">
        <w:rPr>
          <w:rFonts w:eastAsia="MS Mincho"/>
          <w:sz w:val="20"/>
          <w:szCs w:val="20"/>
          <w:lang w:val="en-GB"/>
        </w:rPr>
        <w:t>the</w:t>
      </w:r>
      <w:r w:rsidR="002E07B5" w:rsidRPr="00A2591E">
        <w:rPr>
          <w:rFonts w:eastAsiaTheme="minorEastAsia"/>
          <w:sz w:val="20"/>
          <w:szCs w:val="20"/>
          <w:lang w:val="en-GB"/>
        </w:rPr>
        <w:t xml:space="preserve"> </w:t>
      </w:r>
      <w:r w:rsidR="002B5B31" w:rsidRPr="00A2591E">
        <w:rPr>
          <w:rFonts w:eastAsia="MS Mincho"/>
          <w:sz w:val="20"/>
          <w:szCs w:val="20"/>
          <w:lang w:val="en-GB"/>
        </w:rPr>
        <w:t xml:space="preserve">normal </w:t>
      </w:r>
      <w:r w:rsidR="001842A4" w:rsidRPr="00A2591E">
        <w:rPr>
          <w:rFonts w:eastAsia="MS Mincho"/>
          <w:sz w:val="20"/>
          <w:szCs w:val="20"/>
          <w:lang w:val="en-GB"/>
        </w:rPr>
        <w:t>contact force</w:t>
      </w:r>
      <w:r w:rsidR="002B5B31" w:rsidRPr="00A2591E">
        <w:rPr>
          <w:rFonts w:eastAsia="MS Mincho"/>
          <w:sz w:val="20"/>
          <w:szCs w:val="20"/>
          <w:lang w:val="en-GB"/>
        </w:rPr>
        <w:t xml:space="preserve"> on the </w:t>
      </w:r>
      <w:r w:rsidR="001842A4" w:rsidRPr="00A2591E">
        <w:rPr>
          <w:rFonts w:eastAsia="MS Mincho"/>
          <w:sz w:val="20"/>
          <w:szCs w:val="20"/>
          <w:lang w:val="en-GB"/>
        </w:rPr>
        <w:t>‘</w:t>
      </w:r>
      <w:r w:rsidR="002B5B31" w:rsidRPr="00A2591E">
        <w:rPr>
          <w:rFonts w:eastAsia="MS Mincho"/>
          <w:sz w:val="20"/>
          <w:szCs w:val="20"/>
          <w:lang w:val="en-GB"/>
        </w:rPr>
        <w:t>blade</w:t>
      </w:r>
      <w:r w:rsidR="001842A4" w:rsidRPr="00A2591E">
        <w:rPr>
          <w:rFonts w:eastAsia="MS Mincho"/>
          <w:sz w:val="20"/>
          <w:szCs w:val="20"/>
          <w:lang w:val="en-GB"/>
        </w:rPr>
        <w:t>’</w:t>
      </w:r>
      <w:r w:rsidR="002B5B31" w:rsidRPr="00A2591E">
        <w:rPr>
          <w:rFonts w:eastAsia="MS Mincho"/>
          <w:sz w:val="20"/>
          <w:szCs w:val="20"/>
          <w:lang w:val="en-GB"/>
        </w:rPr>
        <w:t xml:space="preserve"> tip vibration reduction.</w:t>
      </w:r>
      <w:r w:rsidR="002E07B5" w:rsidRPr="00A2591E">
        <w:rPr>
          <w:rFonts w:eastAsiaTheme="minorEastAsia"/>
          <w:sz w:val="20"/>
          <w:szCs w:val="20"/>
          <w:lang w:val="en-GB"/>
        </w:rPr>
        <w:t xml:space="preserve"> </w:t>
      </w:r>
      <w:r w:rsidR="00D86E3A" w:rsidRPr="00A2591E">
        <w:rPr>
          <w:sz w:val="20"/>
          <w:szCs w:val="20"/>
          <w:lang w:val="en-GB"/>
        </w:rPr>
        <w:t>A normalised energy density (</w:t>
      </w:r>
      <m:oMath>
        <m:sSub>
          <m:sSubPr>
            <m:ctrlPr>
              <w:rPr>
                <w:rFonts w:ascii="Cambria Math" w:hAnsi="Cambria Math"/>
                <w:sz w:val="20"/>
                <w:szCs w:val="20"/>
                <w:lang w:val="en-GB"/>
              </w:rPr>
            </m:ctrlPr>
          </m:sSubPr>
          <m:e>
            <m:r>
              <w:rPr>
                <w:rFonts w:ascii="Cambria Math" w:hAnsi="Cambria Math"/>
                <w:sz w:val="20"/>
                <w:szCs w:val="20"/>
                <w:lang w:val="en-GB"/>
              </w:rPr>
              <m:t>E</m:t>
            </m:r>
          </m:e>
          <m:sub>
            <m:r>
              <w:rPr>
                <w:rFonts w:ascii="Cambria Math" w:hAnsi="Cambria Math"/>
                <w:sz w:val="20"/>
                <w:szCs w:val="20"/>
                <w:lang w:val="en-GB"/>
              </w:rPr>
              <m:t>ρ</m:t>
            </m:r>
          </m:sub>
        </m:sSub>
      </m:oMath>
      <w:r w:rsidR="00D86E3A" w:rsidRPr="00A2591E">
        <w:rPr>
          <w:sz w:val="20"/>
          <w:szCs w:val="20"/>
          <w:lang w:val="en-GB"/>
        </w:rPr>
        <w:t>) is defined below as a measure of vibration response so that the vibration reduction effect of the damper in var</w:t>
      </w:r>
      <w:r w:rsidR="004258C0" w:rsidRPr="00A2591E">
        <w:rPr>
          <w:sz w:val="20"/>
          <w:szCs w:val="20"/>
          <w:lang w:val="en-GB"/>
        </w:rPr>
        <w:t>ious conditions can be assessed.</w:t>
      </w:r>
      <m:oMath>
        <m:sSub>
          <m:sSubPr>
            <m:ctrlPr>
              <w:rPr>
                <w:rFonts w:ascii="Cambria Math" w:hAnsi="Cambria Math"/>
                <w:sz w:val="20"/>
                <w:szCs w:val="20"/>
                <w:lang w:val="en-GB"/>
              </w:rPr>
            </m:ctrlPr>
          </m:sSubPr>
          <m:e>
            <m:r>
              <w:rPr>
                <w:rFonts w:ascii="Cambria Math" w:hAnsi="Cambria Math"/>
                <w:sz w:val="20"/>
                <w:szCs w:val="20"/>
                <w:lang w:val="en-GB"/>
              </w:rPr>
              <m:t xml:space="preserve"> E</m:t>
            </m:r>
          </m:e>
          <m:sub>
            <m:r>
              <w:rPr>
                <w:rFonts w:ascii="Cambria Math" w:hAnsi="Cambria Math"/>
                <w:sz w:val="20"/>
                <w:szCs w:val="20"/>
                <w:lang w:val="en-GB"/>
              </w:rPr>
              <m:t>ρ</m:t>
            </m:r>
          </m:sub>
        </m:sSub>
        <m:r>
          <w:rPr>
            <w:rFonts w:ascii="Cambria Math" w:hAnsi="Cambria Math"/>
            <w:sz w:val="20"/>
            <w:szCs w:val="20"/>
            <w:lang w:val="en-GB"/>
          </w:rPr>
          <m:t>=(</m:t>
        </m:r>
        <m:nary>
          <m:naryPr>
            <m:limLoc m:val="subSup"/>
            <m:ctrlPr>
              <w:rPr>
                <w:rFonts w:ascii="Cambria Math" w:hAnsi="Cambria Math"/>
                <w:i/>
                <w:sz w:val="20"/>
                <w:szCs w:val="20"/>
                <w:lang w:val="en-GB"/>
              </w:rPr>
            </m:ctrlPr>
          </m:naryPr>
          <m:sub>
            <m:sSub>
              <m:sSubPr>
                <m:ctrlPr>
                  <w:rPr>
                    <w:rFonts w:ascii="Cambria Math" w:hAnsi="Cambria Math"/>
                    <w:i/>
                    <w:sz w:val="20"/>
                    <w:szCs w:val="20"/>
                    <w:lang w:val="en-GB"/>
                  </w:rPr>
                </m:ctrlPr>
              </m:sSubPr>
              <m:e>
                <m:r>
                  <m:rPr>
                    <m:sty m:val="p"/>
                  </m:rPr>
                  <w:rPr>
                    <w:rFonts w:ascii="Cambria Math" w:hAnsi="Cambria Math"/>
                    <w:sz w:val="20"/>
                    <w:szCs w:val="20"/>
                    <w:lang w:val="en-GB"/>
                  </w:rPr>
                  <m:t>t</m:t>
                </m:r>
              </m:e>
              <m:sub>
                <m:r>
                  <w:rPr>
                    <w:rFonts w:ascii="Cambria Math" w:hAnsi="Cambria Math"/>
                    <w:sz w:val="20"/>
                    <w:szCs w:val="20"/>
                    <w:lang w:val="en-GB"/>
                  </w:rPr>
                  <m:t>1</m:t>
                </m:r>
              </m:sub>
            </m:sSub>
          </m:sub>
          <m:sup>
            <m:sSub>
              <m:sSubPr>
                <m:ctrlPr>
                  <w:rPr>
                    <w:rFonts w:ascii="Cambria Math" w:hAnsi="Cambria Math"/>
                    <w:i/>
                    <w:sz w:val="20"/>
                    <w:szCs w:val="20"/>
                    <w:lang w:val="en-GB"/>
                  </w:rPr>
                </m:ctrlPr>
              </m:sSubPr>
              <m:e>
                <m:r>
                  <w:rPr>
                    <w:rFonts w:ascii="Cambria Math" w:hAnsi="Cambria Math"/>
                    <w:sz w:val="20"/>
                    <w:szCs w:val="20"/>
                    <w:lang w:val="en-GB"/>
                  </w:rPr>
                  <m:t>t</m:t>
                </m:r>
              </m:e>
              <m:sub>
                <m:r>
                  <w:rPr>
                    <w:rFonts w:ascii="Cambria Math" w:hAnsi="Cambria Math"/>
                    <w:sz w:val="20"/>
                    <w:szCs w:val="20"/>
                    <w:lang w:val="en-GB"/>
                  </w:rPr>
                  <m:t>2</m:t>
                </m:r>
              </m:sub>
            </m:sSub>
          </m:sup>
          <m:e>
            <m:sSup>
              <m:sSupPr>
                <m:ctrlPr>
                  <w:rPr>
                    <w:rFonts w:ascii="Cambria Math" w:hAnsi="Cambria Math"/>
                    <w:i/>
                    <w:sz w:val="20"/>
                    <w:szCs w:val="20"/>
                    <w:lang w:val="en-GB"/>
                  </w:rPr>
                </m:ctrlPr>
              </m:sSupPr>
              <m:e>
                <m:sSub>
                  <m:sSubPr>
                    <m:ctrlPr>
                      <w:rPr>
                        <w:rFonts w:ascii="Cambria Math" w:hAnsi="Cambria Math"/>
                        <w:i/>
                        <w:sz w:val="20"/>
                        <w:szCs w:val="20"/>
                        <w:lang w:val="en-GB"/>
                      </w:rPr>
                    </m:ctrlPr>
                  </m:sSubPr>
                  <m:e>
                    <m:r>
                      <w:rPr>
                        <w:rFonts w:ascii="Cambria Math" w:hAnsi="Cambria Math"/>
                        <w:sz w:val="20"/>
                        <w:szCs w:val="20"/>
                        <w:lang w:val="en-GB"/>
                      </w:rPr>
                      <m:t>x</m:t>
                    </m:r>
                  </m:e>
                  <m:sub>
                    <m:r>
                      <m:rPr>
                        <m:sty m:val="p"/>
                      </m:rPr>
                      <w:rPr>
                        <w:rFonts w:ascii="Cambria Math" w:hAnsi="Cambria Math"/>
                        <w:sz w:val="20"/>
                        <w:szCs w:val="20"/>
                        <w:lang w:val="en-GB"/>
                      </w:rPr>
                      <m:t>tip</m:t>
                    </m:r>
                  </m:sub>
                </m:sSub>
                <m:r>
                  <w:rPr>
                    <w:rFonts w:ascii="Cambria Math" w:hAnsi="Cambria Math"/>
                    <w:sz w:val="20"/>
                    <w:szCs w:val="20"/>
                    <w:lang w:val="en-GB"/>
                  </w:rPr>
                  <m:t>(t)</m:t>
                </m:r>
              </m:e>
              <m:sup>
                <m:r>
                  <w:rPr>
                    <w:rFonts w:ascii="Cambria Math" w:hAnsi="Cambria Math"/>
                    <w:sz w:val="20"/>
                    <w:szCs w:val="20"/>
                    <w:lang w:val="en-GB"/>
                  </w:rPr>
                  <m:t>2</m:t>
                </m:r>
              </m:sup>
            </m:sSup>
            <m:r>
              <m:rPr>
                <m:sty m:val="p"/>
              </m:rPr>
              <w:rPr>
                <w:rFonts w:ascii="Cambria Math" w:hAnsi="Cambria Math"/>
                <w:sz w:val="20"/>
                <w:szCs w:val="20"/>
                <w:lang w:val="en-GB"/>
              </w:rPr>
              <m:t>d</m:t>
            </m:r>
            <m:r>
              <w:rPr>
                <w:rFonts w:ascii="Cambria Math" w:hAnsi="Cambria Math"/>
                <w:sz w:val="20"/>
                <w:szCs w:val="20"/>
                <w:lang w:val="en-GB"/>
              </w:rPr>
              <m:t>t)/(</m:t>
            </m:r>
            <m:sSub>
              <m:sSubPr>
                <m:ctrlPr>
                  <w:rPr>
                    <w:rFonts w:ascii="Cambria Math" w:hAnsi="Cambria Math"/>
                    <w:i/>
                    <w:sz w:val="20"/>
                    <w:szCs w:val="20"/>
                    <w:lang w:val="en-GB"/>
                  </w:rPr>
                </m:ctrlPr>
              </m:sSubPr>
              <m:e>
                <m:r>
                  <w:rPr>
                    <w:rFonts w:ascii="Cambria Math" w:hAnsi="Cambria Math"/>
                    <w:sz w:val="20"/>
                    <w:szCs w:val="20"/>
                    <w:lang w:val="en-GB"/>
                  </w:rPr>
                  <m:t>t</m:t>
                </m:r>
              </m:e>
              <m:sub>
                <m:r>
                  <w:rPr>
                    <w:rFonts w:ascii="Cambria Math" w:hAnsi="Cambria Math"/>
                    <w:sz w:val="20"/>
                    <w:szCs w:val="20"/>
                    <w:lang w:val="en-GB"/>
                  </w:rPr>
                  <m:t>2</m:t>
                </m:r>
              </m:sub>
            </m:sSub>
            <m:r>
              <w:rPr>
                <w:rFonts w:ascii="Cambria Math" w:hAnsi="Cambria Math"/>
                <w:sz w:val="20"/>
                <w:szCs w:val="20"/>
                <w:lang w:val="en-GB"/>
              </w:rPr>
              <m:t>-</m:t>
            </m:r>
            <m:sSub>
              <m:sSubPr>
                <m:ctrlPr>
                  <w:rPr>
                    <w:rFonts w:ascii="Cambria Math" w:hAnsi="Cambria Math"/>
                    <w:i/>
                    <w:sz w:val="20"/>
                    <w:szCs w:val="20"/>
                    <w:lang w:val="en-GB"/>
                  </w:rPr>
                </m:ctrlPr>
              </m:sSubPr>
              <m:e>
                <m:r>
                  <w:rPr>
                    <w:rFonts w:ascii="Cambria Math" w:hAnsi="Cambria Math"/>
                    <w:sz w:val="20"/>
                    <w:szCs w:val="20"/>
                    <w:lang w:val="en-GB"/>
                  </w:rPr>
                  <m:t>t</m:t>
                </m:r>
              </m:e>
              <m:sub>
                <m:r>
                  <w:rPr>
                    <w:rFonts w:ascii="Cambria Math" w:hAnsi="Cambria Math"/>
                    <w:sz w:val="20"/>
                    <w:szCs w:val="20"/>
                    <w:lang w:val="en-GB"/>
                  </w:rPr>
                  <m:t>1</m:t>
                </m:r>
              </m:sub>
            </m:sSub>
            <m:r>
              <w:rPr>
                <w:rFonts w:ascii="Cambria Math" w:hAnsi="Cambria Math"/>
                <w:sz w:val="20"/>
                <w:szCs w:val="20"/>
                <w:lang w:val="en-GB"/>
              </w:rPr>
              <m:t>)</m:t>
            </m:r>
          </m:e>
        </m:nary>
      </m:oMath>
      <w:r w:rsidR="00D86E3A" w:rsidRPr="00A2591E">
        <w:rPr>
          <w:sz w:val="20"/>
          <w:szCs w:val="20"/>
          <w:lang w:val="en-GB"/>
        </w:rPr>
        <w:t>.</w:t>
      </w:r>
      <m:oMath>
        <m:r>
          <w:rPr>
            <w:rFonts w:ascii="Cambria Math" w:hAnsi="Cambria Math"/>
            <w:sz w:val="20"/>
            <w:szCs w:val="20"/>
            <w:lang w:val="en-GB"/>
          </w:rPr>
          <m:t xml:space="preserve"> (</m:t>
        </m:r>
        <m:sSub>
          <m:sSubPr>
            <m:ctrlPr>
              <w:rPr>
                <w:rFonts w:ascii="Cambria Math" w:hAnsi="Cambria Math"/>
                <w:i/>
                <w:sz w:val="20"/>
                <w:szCs w:val="20"/>
                <w:lang w:val="en-GB"/>
              </w:rPr>
            </m:ctrlPr>
          </m:sSubPr>
          <m:e>
            <m:r>
              <w:rPr>
                <w:rFonts w:ascii="Cambria Math" w:hAnsi="Cambria Math"/>
                <w:sz w:val="20"/>
                <w:szCs w:val="20"/>
                <w:lang w:val="en-GB"/>
              </w:rPr>
              <m:t>t</m:t>
            </m:r>
          </m:e>
          <m:sub>
            <m:r>
              <w:rPr>
                <w:rFonts w:ascii="Cambria Math" w:hAnsi="Cambria Math"/>
                <w:sz w:val="20"/>
                <w:szCs w:val="20"/>
                <w:lang w:val="en-GB"/>
              </w:rPr>
              <m:t>1</m:t>
            </m:r>
          </m:sub>
        </m:sSub>
        <m:r>
          <w:rPr>
            <w:rFonts w:ascii="Cambria Math" w:hAnsi="Cambria Math"/>
            <w:sz w:val="20"/>
            <w:szCs w:val="20"/>
            <w:lang w:val="en-GB"/>
          </w:rPr>
          <m:t>=19s</m:t>
        </m:r>
      </m:oMath>
      <w:r w:rsidR="00D86E3A" w:rsidRPr="00A2591E">
        <w:rPr>
          <w:sz w:val="20"/>
          <w:szCs w:val="20"/>
          <w:lang w:val="en-GB"/>
        </w:rPr>
        <w:t>;</w:t>
      </w:r>
      <w:r w:rsidR="00AD3ECA" w:rsidRPr="00A2591E">
        <w:rPr>
          <w:sz w:val="20"/>
          <w:szCs w:val="20"/>
          <w:lang w:val="en-GB"/>
        </w:rPr>
        <w:t xml:space="preserve"> </w:t>
      </w:r>
      <m:oMath>
        <m:sSub>
          <m:sSubPr>
            <m:ctrlPr>
              <w:rPr>
                <w:rFonts w:ascii="Cambria Math" w:hAnsi="Cambria Math"/>
                <w:i/>
                <w:sz w:val="20"/>
                <w:szCs w:val="20"/>
                <w:lang w:val="en-GB"/>
              </w:rPr>
            </m:ctrlPr>
          </m:sSubPr>
          <m:e>
            <m:r>
              <w:rPr>
                <w:rFonts w:ascii="Cambria Math" w:hAnsi="Cambria Math"/>
                <w:sz w:val="20"/>
                <w:szCs w:val="20"/>
                <w:lang w:val="en-GB"/>
              </w:rPr>
              <m:t>t</m:t>
            </m:r>
          </m:e>
          <m:sub>
            <m:r>
              <w:rPr>
                <w:rFonts w:ascii="Cambria Math" w:hAnsi="Cambria Math"/>
                <w:sz w:val="20"/>
                <w:szCs w:val="20"/>
                <w:lang w:val="en-GB"/>
              </w:rPr>
              <m:t>2</m:t>
            </m:r>
          </m:sub>
        </m:sSub>
        <m:r>
          <w:rPr>
            <w:rFonts w:ascii="Cambria Math" w:hAnsi="Cambria Math"/>
            <w:sz w:val="20"/>
            <w:szCs w:val="20"/>
            <w:lang w:val="en-GB"/>
          </w:rPr>
          <m:t>=19.5s)</m:t>
        </m:r>
      </m:oMath>
      <w:r w:rsidR="00953CDC" w:rsidRPr="00A2591E">
        <w:rPr>
          <w:sz w:val="20"/>
          <w:szCs w:val="20"/>
          <w:lang w:val="en-GB"/>
        </w:rPr>
        <w:t xml:space="preserve"> is used in this paper. In order to</w:t>
      </w:r>
      <w:r w:rsidR="00C72A5E" w:rsidRPr="00A2591E">
        <w:rPr>
          <w:sz w:val="20"/>
          <w:szCs w:val="20"/>
          <w:lang w:val="en-GB"/>
        </w:rPr>
        <w:t xml:space="preserve"> </w:t>
      </w:r>
      <w:r w:rsidR="001C3309" w:rsidRPr="00A2591E">
        <w:rPr>
          <w:sz w:val="20"/>
          <w:szCs w:val="20"/>
          <w:lang w:val="en-GB"/>
        </w:rPr>
        <w:t>evaluate</w:t>
      </w:r>
      <w:r w:rsidR="00953CDC" w:rsidRPr="00A2591E">
        <w:rPr>
          <w:sz w:val="20"/>
          <w:szCs w:val="20"/>
          <w:lang w:val="en-GB"/>
        </w:rPr>
        <w:t xml:space="preserve"> the vibration of the whole cross-like structure</w:t>
      </w:r>
      <w:r w:rsidR="00C21536" w:rsidRPr="00A2591E">
        <w:rPr>
          <w:sz w:val="20"/>
          <w:szCs w:val="20"/>
          <w:lang w:val="en-GB"/>
        </w:rPr>
        <w:t xml:space="preserve">, </w:t>
      </w:r>
      <w:r w:rsidR="00C21536" w:rsidRPr="00A2591E">
        <w:rPr>
          <w:rFonts w:eastAsia="等线"/>
          <w:sz w:val="20"/>
          <w:szCs w:val="20"/>
          <w:lang w:val="en-GB"/>
        </w:rPr>
        <w:t>it</w:t>
      </w:r>
      <w:r w:rsidR="00C21536" w:rsidRPr="00A2591E">
        <w:rPr>
          <w:sz w:val="20"/>
          <w:szCs w:val="20"/>
          <w:lang w:val="en-GB"/>
        </w:rPr>
        <w:t xml:space="preserve"> is suggested to use </w:t>
      </w:r>
      <m:oMath>
        <m:sSub>
          <m:sSubPr>
            <m:ctrlPr>
              <w:rPr>
                <w:rFonts w:ascii="Cambria Math" w:hAnsi="Cambria Math"/>
                <w:sz w:val="20"/>
                <w:szCs w:val="20"/>
                <w:lang w:val="en-GB"/>
              </w:rPr>
            </m:ctrlPr>
          </m:sSubPr>
          <m:e>
            <m:r>
              <w:rPr>
                <w:rFonts w:ascii="Cambria Math" w:hAnsi="Cambria Math"/>
                <w:sz w:val="20"/>
                <w:szCs w:val="20"/>
                <w:lang w:val="en-GB"/>
              </w:rPr>
              <m:t>E</m:t>
            </m:r>
          </m:e>
          <m:sub>
            <m:r>
              <w:rPr>
                <w:rFonts w:ascii="Cambria Math" w:hAnsi="Cambria Math"/>
                <w:sz w:val="20"/>
                <w:szCs w:val="20"/>
                <w:lang w:val="en-GB"/>
              </w:rPr>
              <m:t>ρ</m:t>
            </m:r>
          </m:sub>
        </m:sSub>
        <m:r>
          <m:rPr>
            <m:sty m:val="p"/>
          </m:rPr>
          <w:rPr>
            <w:rFonts w:ascii="Cambria Math" w:hAnsi="Cambria Math"/>
            <w:sz w:val="20"/>
            <w:szCs w:val="20"/>
            <w:lang w:val="en-GB"/>
          </w:rPr>
          <m:t>=(</m:t>
        </m:r>
        <m:nary>
          <m:naryPr>
            <m:limLoc m:val="subSup"/>
            <m:ctrlPr>
              <w:rPr>
                <w:rFonts w:ascii="Cambria Math" w:hAnsi="Cambria Math"/>
                <w:sz w:val="20"/>
                <w:szCs w:val="20"/>
                <w:lang w:val="en-GB"/>
              </w:rPr>
            </m:ctrlPr>
          </m:naryPr>
          <m:sub>
            <m:sSub>
              <m:sSubPr>
                <m:ctrlPr>
                  <w:rPr>
                    <w:rFonts w:ascii="Cambria Math" w:hAnsi="Cambria Math"/>
                    <w:sz w:val="20"/>
                    <w:szCs w:val="20"/>
                    <w:lang w:val="en-GB"/>
                  </w:rPr>
                </m:ctrlPr>
              </m:sSubPr>
              <m:e>
                <m:r>
                  <m:rPr>
                    <m:sty m:val="p"/>
                  </m:rPr>
                  <w:rPr>
                    <w:rFonts w:ascii="Cambria Math" w:hAnsi="Cambria Math"/>
                    <w:sz w:val="20"/>
                    <w:szCs w:val="20"/>
                    <w:lang w:val="en-GB"/>
                  </w:rPr>
                  <m:t>t</m:t>
                </m:r>
              </m:e>
              <m:sub>
                <m:r>
                  <m:rPr>
                    <m:sty m:val="p"/>
                  </m:rPr>
                  <w:rPr>
                    <w:rFonts w:ascii="Cambria Math" w:hAnsi="Cambria Math"/>
                    <w:sz w:val="20"/>
                    <w:szCs w:val="20"/>
                    <w:lang w:val="en-GB"/>
                  </w:rPr>
                  <m:t>1</m:t>
                </m:r>
              </m:sub>
            </m:sSub>
          </m:sub>
          <m:sup>
            <m:sSub>
              <m:sSubPr>
                <m:ctrlPr>
                  <w:rPr>
                    <w:rFonts w:ascii="Cambria Math" w:hAnsi="Cambria Math"/>
                    <w:sz w:val="20"/>
                    <w:szCs w:val="20"/>
                    <w:lang w:val="en-GB"/>
                  </w:rPr>
                </m:ctrlPr>
              </m:sSubPr>
              <m:e>
                <m:r>
                  <w:rPr>
                    <w:rFonts w:ascii="Cambria Math" w:hAnsi="Cambria Math"/>
                    <w:sz w:val="20"/>
                    <w:szCs w:val="20"/>
                    <w:lang w:val="en-GB"/>
                  </w:rPr>
                  <m:t>t</m:t>
                </m:r>
              </m:e>
              <m:sub>
                <m:r>
                  <m:rPr>
                    <m:sty m:val="p"/>
                  </m:rPr>
                  <w:rPr>
                    <w:rFonts w:ascii="Cambria Math" w:hAnsi="Cambria Math"/>
                    <w:sz w:val="20"/>
                    <w:szCs w:val="20"/>
                    <w:lang w:val="en-GB"/>
                  </w:rPr>
                  <m:t>2</m:t>
                </m:r>
              </m:sub>
            </m:sSub>
          </m:sup>
          <m:e>
            <m:sSup>
              <m:sSupPr>
                <m:ctrlPr>
                  <w:rPr>
                    <w:rFonts w:ascii="Cambria Math" w:hAnsi="Cambria Math"/>
                    <w:sz w:val="20"/>
                    <w:szCs w:val="20"/>
                    <w:lang w:val="en-GB"/>
                  </w:rPr>
                </m:ctrlPr>
              </m:sSupPr>
              <m:e>
                <m:r>
                  <m:rPr>
                    <m:sty m:val="b"/>
                  </m:rPr>
                  <w:rPr>
                    <w:rFonts w:ascii="Cambria Math" w:hAnsi="Cambria Math"/>
                    <w:sz w:val="20"/>
                    <w:szCs w:val="20"/>
                    <w:lang w:val="en-GB"/>
                  </w:rPr>
                  <m:t>x</m:t>
                </m:r>
              </m:e>
              <m:sup>
                <m:r>
                  <m:rPr>
                    <m:sty m:val="p"/>
                  </m:rPr>
                  <w:rPr>
                    <w:rFonts w:ascii="Cambria Math" w:hAnsi="Cambria Math"/>
                    <w:sz w:val="20"/>
                    <w:szCs w:val="20"/>
                    <w:lang w:val="en-GB"/>
                  </w:rPr>
                  <m:t>T</m:t>
                </m:r>
              </m:sup>
            </m:sSup>
            <m:d>
              <m:dPr>
                <m:ctrlPr>
                  <w:rPr>
                    <w:rFonts w:ascii="Cambria Math" w:hAnsi="Cambria Math"/>
                    <w:sz w:val="20"/>
                    <w:szCs w:val="20"/>
                    <w:lang w:val="en-GB"/>
                  </w:rPr>
                </m:ctrlPr>
              </m:dPr>
              <m:e>
                <m:r>
                  <w:rPr>
                    <w:rFonts w:ascii="Cambria Math" w:hAnsi="Cambria Math"/>
                    <w:sz w:val="20"/>
                    <w:szCs w:val="20"/>
                    <w:lang w:val="en-GB"/>
                  </w:rPr>
                  <m:t>t</m:t>
                </m:r>
              </m:e>
            </m:d>
            <m:r>
              <m:rPr>
                <m:sty m:val="b"/>
              </m:rPr>
              <w:rPr>
                <w:rFonts w:ascii="Cambria Math" w:hAnsi="Cambria Math"/>
                <w:sz w:val="20"/>
                <w:szCs w:val="20"/>
                <w:lang w:val="en-GB"/>
              </w:rPr>
              <m:t>x</m:t>
            </m:r>
            <m:r>
              <m:rPr>
                <m:sty m:val="p"/>
              </m:rPr>
              <w:rPr>
                <w:rFonts w:ascii="Cambria Math" w:hAnsi="Cambria Math"/>
                <w:sz w:val="20"/>
                <w:szCs w:val="20"/>
                <w:lang w:val="en-GB"/>
              </w:rPr>
              <m:t>(</m:t>
            </m:r>
            <m:r>
              <w:rPr>
                <w:rFonts w:ascii="Cambria Math" w:hAnsi="Cambria Math"/>
                <w:sz w:val="20"/>
                <w:szCs w:val="20"/>
                <w:lang w:val="en-GB"/>
              </w:rPr>
              <m:t>t</m:t>
            </m:r>
            <m:r>
              <m:rPr>
                <m:sty m:val="p"/>
              </m:rPr>
              <w:rPr>
                <w:rFonts w:ascii="Cambria Math" w:hAnsi="Cambria Math"/>
                <w:sz w:val="20"/>
                <w:szCs w:val="20"/>
                <w:lang w:val="en-GB"/>
              </w:rPr>
              <m:t>)d</m:t>
            </m:r>
            <m:r>
              <w:rPr>
                <w:rFonts w:ascii="Cambria Math" w:hAnsi="Cambria Math"/>
                <w:sz w:val="20"/>
                <w:szCs w:val="20"/>
                <w:lang w:val="en-GB"/>
              </w:rPr>
              <m:t>t</m:t>
            </m:r>
            <m:r>
              <m:rPr>
                <m:sty m:val="p"/>
              </m:rPr>
              <w:rPr>
                <w:rFonts w:ascii="Cambria Math" w:hAnsi="Cambria Math"/>
                <w:sz w:val="20"/>
                <w:szCs w:val="20"/>
                <w:lang w:val="en-GB"/>
              </w:rPr>
              <m:t>)/(</m:t>
            </m:r>
            <m:sSub>
              <m:sSubPr>
                <m:ctrlPr>
                  <w:rPr>
                    <w:rFonts w:ascii="Cambria Math" w:hAnsi="Cambria Math"/>
                    <w:sz w:val="20"/>
                    <w:szCs w:val="20"/>
                    <w:lang w:val="en-GB"/>
                  </w:rPr>
                </m:ctrlPr>
              </m:sSubPr>
              <m:e>
                <m:r>
                  <w:rPr>
                    <w:rFonts w:ascii="Cambria Math" w:hAnsi="Cambria Math"/>
                    <w:sz w:val="20"/>
                    <w:szCs w:val="20"/>
                    <w:lang w:val="en-GB"/>
                  </w:rPr>
                  <m:t>t</m:t>
                </m:r>
              </m:e>
              <m:sub>
                <m:r>
                  <m:rPr>
                    <m:sty m:val="p"/>
                  </m:rPr>
                  <w:rPr>
                    <w:rFonts w:ascii="Cambria Math" w:hAnsi="Cambria Math"/>
                    <w:sz w:val="20"/>
                    <w:szCs w:val="20"/>
                    <w:lang w:val="en-GB"/>
                  </w:rPr>
                  <m:t>2</m:t>
                </m:r>
              </m:sub>
            </m:sSub>
            <m:r>
              <m:rPr>
                <m:sty m:val="p"/>
              </m:rPr>
              <w:rPr>
                <w:rFonts w:ascii="Cambria Math" w:hAnsi="Cambria Math"/>
                <w:sz w:val="20"/>
                <w:szCs w:val="20"/>
                <w:lang w:val="en-GB"/>
              </w:rPr>
              <m:t>-</m:t>
            </m:r>
            <m:sSub>
              <m:sSubPr>
                <m:ctrlPr>
                  <w:rPr>
                    <w:rFonts w:ascii="Cambria Math" w:hAnsi="Cambria Math"/>
                    <w:sz w:val="20"/>
                    <w:szCs w:val="20"/>
                    <w:lang w:val="en-GB"/>
                  </w:rPr>
                </m:ctrlPr>
              </m:sSubPr>
              <m:e>
                <m:r>
                  <w:rPr>
                    <w:rFonts w:ascii="Cambria Math" w:hAnsi="Cambria Math"/>
                    <w:sz w:val="20"/>
                    <w:szCs w:val="20"/>
                    <w:lang w:val="en-GB"/>
                  </w:rPr>
                  <m:t>t</m:t>
                </m:r>
              </m:e>
              <m:sub>
                <m:r>
                  <m:rPr>
                    <m:sty m:val="p"/>
                  </m:rPr>
                  <w:rPr>
                    <w:rFonts w:ascii="Cambria Math" w:hAnsi="Cambria Math"/>
                    <w:sz w:val="20"/>
                    <w:szCs w:val="20"/>
                    <w:lang w:val="en-GB"/>
                  </w:rPr>
                  <m:t>1</m:t>
                </m:r>
              </m:sub>
            </m:sSub>
            <m:r>
              <m:rPr>
                <m:sty m:val="p"/>
              </m:rPr>
              <w:rPr>
                <w:rFonts w:ascii="Cambria Math" w:hAnsi="Cambria Math"/>
                <w:sz w:val="20"/>
                <w:szCs w:val="20"/>
                <w:lang w:val="en-GB"/>
              </w:rPr>
              <m:t>)</m:t>
            </m:r>
          </m:e>
        </m:nary>
      </m:oMath>
      <w:r w:rsidR="00C21536" w:rsidRPr="00A2591E">
        <w:rPr>
          <w:sz w:val="20"/>
          <w:szCs w:val="20"/>
          <w:lang w:val="en-GB"/>
        </w:rPr>
        <w:t xml:space="preserve">, in which </w:t>
      </w:r>
      <w:r w:rsidR="00C21536" w:rsidRPr="00A2591E">
        <w:rPr>
          <w:b/>
          <w:sz w:val="20"/>
          <w:szCs w:val="20"/>
          <w:lang w:val="en-GB"/>
        </w:rPr>
        <w:t>x</w:t>
      </w:r>
      <w:r w:rsidR="00C21536" w:rsidRPr="00A2591E">
        <w:rPr>
          <w:sz w:val="20"/>
          <w:szCs w:val="20"/>
          <w:lang w:val="en-GB"/>
        </w:rPr>
        <w:t xml:space="preserve">(t) is the displacement vector </w:t>
      </w:r>
      <w:r w:rsidR="00C21536" w:rsidRPr="00A2591E">
        <w:rPr>
          <w:rFonts w:eastAsia="等线"/>
          <w:sz w:val="20"/>
          <w:szCs w:val="20"/>
          <w:lang w:val="en-GB"/>
        </w:rPr>
        <w:t>of the cross-like structure, as defined in Eq. (4).</w:t>
      </w:r>
      <w:r w:rsidR="006D3202" w:rsidRPr="00A2591E">
        <w:rPr>
          <w:rFonts w:eastAsia="等线"/>
          <w:sz w:val="20"/>
          <w:szCs w:val="20"/>
          <w:lang w:val="en-GB"/>
        </w:rPr>
        <w:t xml:space="preserve"> </w:t>
      </w:r>
      <w:r w:rsidR="00C72A5E" w:rsidRPr="00A2591E">
        <w:rPr>
          <w:sz w:val="20"/>
          <w:szCs w:val="20"/>
          <w:lang w:val="en-GB"/>
        </w:rPr>
        <w:t xml:space="preserve">The smallest </w:t>
      </w:r>
      <m:oMath>
        <m:sSub>
          <m:sSubPr>
            <m:ctrlPr>
              <w:rPr>
                <w:rFonts w:ascii="Cambria Math" w:hAnsi="Cambria Math"/>
                <w:sz w:val="20"/>
                <w:szCs w:val="20"/>
                <w:lang w:val="en-GB"/>
              </w:rPr>
            </m:ctrlPr>
          </m:sSubPr>
          <m:e>
            <m:r>
              <w:rPr>
                <w:rFonts w:ascii="Cambria Math" w:hAnsi="Cambria Math"/>
                <w:sz w:val="20"/>
                <w:szCs w:val="20"/>
                <w:lang w:val="en-GB"/>
              </w:rPr>
              <m:t>E</m:t>
            </m:r>
          </m:e>
          <m:sub>
            <m:r>
              <w:rPr>
                <w:rFonts w:ascii="Cambria Math" w:hAnsi="Cambria Math"/>
                <w:sz w:val="20"/>
                <w:szCs w:val="20"/>
                <w:lang w:val="en-GB"/>
              </w:rPr>
              <m:t>ρ</m:t>
            </m:r>
          </m:sub>
        </m:sSub>
      </m:oMath>
      <w:r w:rsidR="00C72A5E" w:rsidRPr="00A2591E">
        <w:rPr>
          <w:sz w:val="20"/>
          <w:szCs w:val="20"/>
          <w:lang w:val="en-GB"/>
        </w:rPr>
        <w:t xml:space="preserve"> means the best vibration reduction.</w:t>
      </w:r>
    </w:p>
    <w:p w14:paraId="35DE1F5B" w14:textId="60C0B025" w:rsidR="002B5B31" w:rsidRPr="00A2591E" w:rsidRDefault="00EE05BD" w:rsidP="00DC0CCA">
      <w:pPr>
        <w:widowControl/>
        <w:spacing w:beforeLines="100" w:before="240" w:line="300" w:lineRule="auto"/>
        <w:ind w:firstLineChars="200" w:firstLine="400"/>
        <w:rPr>
          <w:sz w:val="20"/>
          <w:szCs w:val="20"/>
          <w:lang w:val="en-GB"/>
        </w:rPr>
      </w:pPr>
      <w:r w:rsidRPr="00A2591E">
        <w:rPr>
          <w:sz w:val="20"/>
          <w:szCs w:val="20"/>
          <w:lang w:val="en-GB"/>
        </w:rPr>
        <w:t>As illustrated in Figs.</w:t>
      </w:r>
      <w:r w:rsidR="002A6D21" w:rsidRPr="00A2591E">
        <w:rPr>
          <w:sz w:val="20"/>
          <w:szCs w:val="20"/>
          <w:lang w:val="en-GB"/>
        </w:rPr>
        <w:t xml:space="preserve"> </w:t>
      </w:r>
      <w:r w:rsidR="00245E62" w:rsidRPr="00A2591E">
        <w:rPr>
          <w:sz w:val="20"/>
          <w:szCs w:val="20"/>
          <w:lang w:val="en-GB"/>
        </w:rPr>
        <w:t>1</w:t>
      </w:r>
      <w:r w:rsidR="00475B6B" w:rsidRPr="00A2591E">
        <w:rPr>
          <w:sz w:val="20"/>
          <w:szCs w:val="20"/>
          <w:lang w:val="en-GB"/>
        </w:rPr>
        <w:t>4-16</w:t>
      </w:r>
      <w:r w:rsidRPr="00A2591E">
        <w:rPr>
          <w:sz w:val="20"/>
          <w:szCs w:val="20"/>
          <w:lang w:val="en-GB"/>
        </w:rPr>
        <w:t>,</w:t>
      </w:r>
      <w:r w:rsidR="00FF72B4" w:rsidRPr="00A2591E">
        <w:rPr>
          <w:sz w:val="20"/>
          <w:szCs w:val="20"/>
          <w:lang w:val="en-GB"/>
        </w:rPr>
        <w:t xml:space="preserve"> </w:t>
      </w:r>
      <w:r w:rsidR="00772FFD" w:rsidRPr="00A2591E">
        <w:rPr>
          <w:sz w:val="20"/>
          <w:szCs w:val="20"/>
          <w:lang w:val="en-GB"/>
        </w:rPr>
        <w:t xml:space="preserve">with the increase of the normal </w:t>
      </w:r>
      <w:r w:rsidR="001842A4" w:rsidRPr="00A2591E">
        <w:rPr>
          <w:sz w:val="20"/>
          <w:szCs w:val="20"/>
          <w:lang w:val="en-GB"/>
        </w:rPr>
        <w:t>contact force</w:t>
      </w:r>
      <w:r w:rsidR="00772FFD" w:rsidRPr="00A2591E">
        <w:rPr>
          <w:sz w:val="20"/>
          <w:szCs w:val="20"/>
          <w:lang w:val="en-GB"/>
        </w:rPr>
        <w:t>, the normalised energy density (</w:t>
      </w:r>
      <m:oMath>
        <m:sSub>
          <m:sSubPr>
            <m:ctrlPr>
              <w:rPr>
                <w:rFonts w:ascii="Cambria Math" w:hAnsi="Cambria Math"/>
                <w:sz w:val="20"/>
                <w:szCs w:val="20"/>
                <w:lang w:val="en-GB"/>
              </w:rPr>
            </m:ctrlPr>
          </m:sSubPr>
          <m:e>
            <m:r>
              <w:rPr>
                <w:rFonts w:ascii="Cambria Math" w:hAnsi="Cambria Math"/>
                <w:sz w:val="20"/>
                <w:szCs w:val="20"/>
                <w:lang w:val="en-GB"/>
              </w:rPr>
              <m:t>E</m:t>
            </m:r>
          </m:e>
          <m:sub>
            <m:r>
              <w:rPr>
                <w:rFonts w:ascii="Cambria Math" w:hAnsi="Cambria Math"/>
                <w:sz w:val="20"/>
                <w:szCs w:val="20"/>
                <w:lang w:val="en-GB"/>
              </w:rPr>
              <m:t>ρ</m:t>
            </m:r>
          </m:sub>
        </m:sSub>
      </m:oMath>
      <w:r w:rsidR="00772FFD" w:rsidRPr="00A2591E">
        <w:rPr>
          <w:sz w:val="20"/>
          <w:szCs w:val="20"/>
          <w:lang w:val="en-GB"/>
        </w:rPr>
        <w:t>)</w:t>
      </w:r>
      <w:r w:rsidR="007B4226" w:rsidRPr="00A2591E">
        <w:rPr>
          <w:sz w:val="20"/>
          <w:szCs w:val="20"/>
          <w:lang w:val="en-GB"/>
        </w:rPr>
        <w:t xml:space="preserve"> </w:t>
      </w:r>
      <w:r w:rsidR="00746DB6" w:rsidRPr="00A2591E">
        <w:rPr>
          <w:sz w:val="20"/>
          <w:szCs w:val="20"/>
          <w:lang w:val="en-GB"/>
        </w:rPr>
        <w:t xml:space="preserve">decreases continuously </w:t>
      </w:r>
      <w:r w:rsidR="00772FFD" w:rsidRPr="00A2591E">
        <w:rPr>
          <w:sz w:val="20"/>
          <w:szCs w:val="20"/>
          <w:lang w:val="en-GB"/>
        </w:rPr>
        <w:t xml:space="preserve">at first, then </w:t>
      </w:r>
      <w:r w:rsidR="00746DB6" w:rsidRPr="00A2591E">
        <w:rPr>
          <w:sz w:val="20"/>
          <w:szCs w:val="20"/>
          <w:lang w:val="en-GB"/>
        </w:rPr>
        <w:t>increases</w:t>
      </w:r>
      <w:r w:rsidR="00772FFD" w:rsidRPr="00A2591E">
        <w:rPr>
          <w:sz w:val="20"/>
          <w:szCs w:val="20"/>
          <w:lang w:val="en-GB"/>
        </w:rPr>
        <w:t xml:space="preserve"> and finally stays the same. </w:t>
      </w:r>
      <w:r w:rsidR="004B6733" w:rsidRPr="00A2591E">
        <w:rPr>
          <w:sz w:val="20"/>
          <w:szCs w:val="20"/>
        </w:rPr>
        <w:t xml:space="preserve">It is found that there is an optimal </w:t>
      </w:r>
      <w:r w:rsidR="001842A4" w:rsidRPr="00A2591E">
        <w:rPr>
          <w:sz w:val="20"/>
          <w:szCs w:val="20"/>
        </w:rPr>
        <w:t xml:space="preserve">value of the </w:t>
      </w:r>
      <w:r w:rsidR="004B6733" w:rsidRPr="00A2591E">
        <w:rPr>
          <w:sz w:val="20"/>
          <w:szCs w:val="20"/>
        </w:rPr>
        <w:t xml:space="preserve">normal </w:t>
      </w:r>
      <w:r w:rsidR="001842A4" w:rsidRPr="00A2591E">
        <w:rPr>
          <w:sz w:val="20"/>
          <w:szCs w:val="20"/>
        </w:rPr>
        <w:t>contact force</w:t>
      </w:r>
      <w:r w:rsidR="004B6733" w:rsidRPr="00A2591E">
        <w:rPr>
          <w:sz w:val="20"/>
          <w:szCs w:val="20"/>
        </w:rPr>
        <w:t xml:space="preserve"> which can make the </w:t>
      </w:r>
      <w:r w:rsidR="00746DB6" w:rsidRPr="00A2591E">
        <w:rPr>
          <w:sz w:val="20"/>
          <w:szCs w:val="20"/>
        </w:rPr>
        <w:t xml:space="preserve">biggest </w:t>
      </w:r>
      <w:r w:rsidR="00FE3866" w:rsidRPr="00A2591E">
        <w:rPr>
          <w:sz w:val="20"/>
          <w:szCs w:val="20"/>
        </w:rPr>
        <w:t xml:space="preserve">vibration reduction, </w:t>
      </w:r>
      <w:r w:rsidR="00C72A5E" w:rsidRPr="00A2591E">
        <w:rPr>
          <w:sz w:val="20"/>
          <w:szCs w:val="20"/>
        </w:rPr>
        <w:t xml:space="preserve">which happens </w:t>
      </w:r>
      <w:r w:rsidR="00FE3866" w:rsidRPr="00A2591E">
        <w:rPr>
          <w:sz w:val="20"/>
          <w:szCs w:val="20"/>
        </w:rPr>
        <w:t xml:space="preserve">in </w:t>
      </w:r>
      <w:r w:rsidR="00BF4267" w:rsidRPr="00A2591E">
        <w:rPr>
          <w:sz w:val="20"/>
          <w:szCs w:val="20"/>
        </w:rPr>
        <w:t xml:space="preserve">the </w:t>
      </w:r>
      <w:r w:rsidR="00FE3866" w:rsidRPr="00A2591E">
        <w:rPr>
          <w:sz w:val="20"/>
          <w:szCs w:val="20"/>
        </w:rPr>
        <w:t xml:space="preserve">stick-slip </w:t>
      </w:r>
      <w:r w:rsidR="00C72A5E" w:rsidRPr="00A2591E">
        <w:rPr>
          <w:sz w:val="20"/>
          <w:szCs w:val="20"/>
        </w:rPr>
        <w:t>regime</w:t>
      </w:r>
      <w:r w:rsidR="00FE3866" w:rsidRPr="00A2591E">
        <w:rPr>
          <w:sz w:val="20"/>
          <w:szCs w:val="20"/>
        </w:rPr>
        <w:t xml:space="preserve">. </w:t>
      </w:r>
      <w:r w:rsidR="00746DB6" w:rsidRPr="00A2591E">
        <w:rPr>
          <w:sz w:val="20"/>
          <w:szCs w:val="20"/>
        </w:rPr>
        <w:t xml:space="preserve">This </w:t>
      </w:r>
      <w:r w:rsidR="00952336" w:rsidRPr="00A2591E">
        <w:rPr>
          <w:sz w:val="20"/>
          <w:szCs w:val="20"/>
        </w:rPr>
        <w:t xml:space="preserve">optimal </w:t>
      </w:r>
      <w:r w:rsidR="00746DB6" w:rsidRPr="00A2591E">
        <w:rPr>
          <w:sz w:val="20"/>
          <w:szCs w:val="20"/>
        </w:rPr>
        <w:t xml:space="preserve">value of </w:t>
      </w:r>
      <w:r w:rsidR="00952336" w:rsidRPr="00A2591E">
        <w:rPr>
          <w:sz w:val="20"/>
          <w:szCs w:val="20"/>
        </w:rPr>
        <w:t xml:space="preserve">normal </w:t>
      </w:r>
      <w:r w:rsidR="001842A4" w:rsidRPr="00A2591E">
        <w:rPr>
          <w:sz w:val="20"/>
          <w:szCs w:val="20"/>
        </w:rPr>
        <w:t>contact force</w:t>
      </w:r>
      <w:r w:rsidR="00952336" w:rsidRPr="00A2591E">
        <w:rPr>
          <w:sz w:val="20"/>
          <w:szCs w:val="20"/>
        </w:rPr>
        <w:t xml:space="preserve"> increas</w:t>
      </w:r>
      <w:r w:rsidR="000C0C65" w:rsidRPr="00A2591E">
        <w:rPr>
          <w:sz w:val="20"/>
          <w:szCs w:val="20"/>
        </w:rPr>
        <w:t>es</w:t>
      </w:r>
      <w:r w:rsidR="00952336" w:rsidRPr="00A2591E">
        <w:rPr>
          <w:sz w:val="20"/>
          <w:szCs w:val="20"/>
        </w:rPr>
        <w:t xml:space="preserve"> with the </w:t>
      </w:r>
      <w:r w:rsidR="000C0C65" w:rsidRPr="00A2591E">
        <w:rPr>
          <w:sz w:val="20"/>
          <w:szCs w:val="20"/>
        </w:rPr>
        <w:t xml:space="preserve">increasing </w:t>
      </w:r>
      <w:r w:rsidR="00746DB6" w:rsidRPr="00A2591E">
        <w:rPr>
          <w:sz w:val="20"/>
          <w:szCs w:val="20"/>
        </w:rPr>
        <w:t xml:space="preserve">amplitude </w:t>
      </w:r>
      <w:r w:rsidR="00B54085" w:rsidRPr="00A2591E">
        <w:rPr>
          <w:i/>
          <w:sz w:val="20"/>
          <w:szCs w:val="20"/>
        </w:rPr>
        <w:t>f</w:t>
      </w:r>
      <w:r w:rsidR="00B54085" w:rsidRPr="00A2591E">
        <w:rPr>
          <w:sz w:val="20"/>
          <w:szCs w:val="20"/>
        </w:rPr>
        <w:t xml:space="preserve"> </w:t>
      </w:r>
      <w:r w:rsidR="000C0C65" w:rsidRPr="00A2591E">
        <w:rPr>
          <w:sz w:val="20"/>
          <w:szCs w:val="20"/>
        </w:rPr>
        <w:t xml:space="preserve">of the </w:t>
      </w:r>
      <w:r w:rsidR="00952336" w:rsidRPr="00A2591E">
        <w:rPr>
          <w:sz w:val="20"/>
          <w:szCs w:val="20"/>
        </w:rPr>
        <w:t>excitation force.</w:t>
      </w:r>
    </w:p>
    <w:p w14:paraId="2565B316" w14:textId="72E29178" w:rsidR="002B5B31" w:rsidRPr="00A2591E" w:rsidRDefault="009833D5" w:rsidP="00AB520F">
      <w:pPr>
        <w:widowControl/>
        <w:spacing w:line="300" w:lineRule="auto"/>
        <w:jc w:val="center"/>
        <w:rPr>
          <w:sz w:val="20"/>
          <w:szCs w:val="20"/>
          <w:lang w:val="en-GB"/>
        </w:rPr>
      </w:pPr>
      <w:r w:rsidRPr="00A2591E">
        <w:rPr>
          <w:noProof/>
          <w:sz w:val="20"/>
          <w:szCs w:val="20"/>
          <w:lang w:val="en-GB"/>
        </w:rPr>
        <w:drawing>
          <wp:inline distT="0" distB="0" distL="0" distR="0" wp14:anchorId="501FCC28" wp14:editId="6DA822D0">
            <wp:extent cx="3952800" cy="3160800"/>
            <wp:effectExtent l="0" t="0" r="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tif"/>
                    <pic:cNvPicPr/>
                  </pic:nvPicPr>
                  <pic:blipFill>
                    <a:blip r:embed="rId29">
                      <a:extLst>
                        <a:ext uri="{28A0092B-C50C-407E-A947-70E740481C1C}">
                          <a14:useLocalDpi xmlns:a14="http://schemas.microsoft.com/office/drawing/2010/main" val="0"/>
                        </a:ext>
                      </a:extLst>
                    </a:blip>
                    <a:stretch>
                      <a:fillRect/>
                    </a:stretch>
                  </pic:blipFill>
                  <pic:spPr>
                    <a:xfrm>
                      <a:off x="0" y="0"/>
                      <a:ext cx="3952800" cy="3160800"/>
                    </a:xfrm>
                    <a:prstGeom prst="rect">
                      <a:avLst/>
                    </a:prstGeom>
                  </pic:spPr>
                </pic:pic>
              </a:graphicData>
            </a:graphic>
          </wp:inline>
        </w:drawing>
      </w:r>
    </w:p>
    <w:p w14:paraId="78F3AB0A" w14:textId="77777777" w:rsidR="00BA4AF3" w:rsidRPr="00A2591E" w:rsidRDefault="00BA4AF3" w:rsidP="004B7AC8">
      <w:pPr>
        <w:widowControl/>
        <w:spacing w:line="300" w:lineRule="auto"/>
        <w:jc w:val="center"/>
        <w:rPr>
          <w:rFonts w:ascii="Arial" w:hAnsi="Arial" w:cs="Arial"/>
          <w:b/>
          <w:sz w:val="20"/>
          <w:szCs w:val="20"/>
          <w:lang w:val="en-GB"/>
        </w:rPr>
      </w:pPr>
    </w:p>
    <w:p w14:paraId="4DAE186B" w14:textId="2A11FAF4" w:rsidR="002B5B31" w:rsidRPr="00A2591E" w:rsidRDefault="002B5B31" w:rsidP="004B7AC8">
      <w:pPr>
        <w:widowControl/>
        <w:spacing w:line="300" w:lineRule="auto"/>
        <w:jc w:val="center"/>
        <w:rPr>
          <w:rFonts w:ascii="Arial" w:hAnsi="Arial" w:cs="Arial"/>
          <w:sz w:val="20"/>
          <w:szCs w:val="20"/>
          <w:lang w:val="en-GB"/>
        </w:rPr>
      </w:pPr>
      <w:r w:rsidRPr="00A2591E">
        <w:rPr>
          <w:rFonts w:ascii="Arial" w:hAnsi="Arial" w:cs="Arial"/>
          <w:b/>
          <w:sz w:val="20"/>
          <w:szCs w:val="20"/>
          <w:lang w:val="en-GB"/>
        </w:rPr>
        <w:t>Fig</w:t>
      </w:r>
      <w:r w:rsidR="001C5A5B" w:rsidRPr="00A2591E">
        <w:rPr>
          <w:rFonts w:ascii="Arial" w:hAnsi="Arial" w:cs="Arial"/>
          <w:b/>
          <w:sz w:val="20"/>
          <w:szCs w:val="20"/>
          <w:lang w:val="en-GB"/>
        </w:rPr>
        <w:t>.</w:t>
      </w:r>
      <w:r w:rsidRPr="00A2591E">
        <w:rPr>
          <w:rFonts w:ascii="Arial" w:hAnsi="Arial" w:cs="Arial"/>
          <w:b/>
          <w:sz w:val="20"/>
          <w:szCs w:val="20"/>
          <w:lang w:val="en-GB"/>
        </w:rPr>
        <w:t xml:space="preserve"> </w:t>
      </w:r>
      <w:r w:rsidR="00245E62" w:rsidRPr="00A2591E">
        <w:rPr>
          <w:rFonts w:ascii="Arial" w:hAnsi="Arial" w:cs="Arial"/>
          <w:b/>
          <w:sz w:val="20"/>
          <w:szCs w:val="20"/>
          <w:lang w:val="en-GB"/>
        </w:rPr>
        <w:t>1</w:t>
      </w:r>
      <w:r w:rsidR="00475B6B" w:rsidRPr="00A2591E">
        <w:rPr>
          <w:rFonts w:ascii="Arial" w:hAnsi="Arial" w:cs="Arial"/>
          <w:b/>
          <w:sz w:val="20"/>
          <w:szCs w:val="20"/>
          <w:lang w:val="en-GB"/>
        </w:rPr>
        <w:t>4</w:t>
      </w:r>
      <w:r w:rsidR="00245E62" w:rsidRPr="00A2591E">
        <w:rPr>
          <w:rFonts w:ascii="Arial" w:hAnsi="Arial" w:cs="Arial"/>
          <w:sz w:val="20"/>
          <w:szCs w:val="20"/>
          <w:lang w:val="en-GB"/>
        </w:rPr>
        <w:t xml:space="preserve"> </w:t>
      </w:r>
      <w:r w:rsidRPr="00A2591E">
        <w:rPr>
          <w:rFonts w:ascii="Arial" w:hAnsi="Arial" w:cs="Arial"/>
          <w:sz w:val="20"/>
          <w:szCs w:val="20"/>
          <w:lang w:val="en-GB"/>
        </w:rPr>
        <w:t>The normal load versus Nor</w:t>
      </w:r>
      <w:r w:rsidR="001C5A5B" w:rsidRPr="00A2591E">
        <w:rPr>
          <w:rFonts w:ascii="Arial" w:hAnsi="Arial" w:cs="Arial"/>
          <w:sz w:val="20"/>
          <w:szCs w:val="20"/>
          <w:lang w:val="en-GB"/>
        </w:rPr>
        <w:t>malised energy density curve</w:t>
      </w:r>
      <w:r w:rsidR="00A96871" w:rsidRPr="00A2591E">
        <w:rPr>
          <w:rFonts w:ascii="Arial" w:hAnsi="Arial" w:cs="Arial"/>
          <w:sz w:val="20"/>
          <w:szCs w:val="20"/>
          <w:lang w:val="en-GB"/>
        </w:rPr>
        <w:t xml:space="preserve"> </w:t>
      </w:r>
      <w:r w:rsidR="00150BC9" w:rsidRPr="00A2591E">
        <w:rPr>
          <w:rFonts w:ascii="Arial" w:hAnsi="Arial" w:cs="Arial"/>
          <w:sz w:val="20"/>
          <w:szCs w:val="20"/>
          <w:lang w:val="en-GB"/>
        </w:rPr>
        <w:t>(</w:t>
      </w:r>
      <w:r w:rsidR="00150BC9" w:rsidRPr="00A2591E">
        <w:rPr>
          <w:rFonts w:ascii="Arial" w:hAnsi="Arial" w:cs="Arial"/>
          <w:i/>
          <w:sz w:val="20"/>
          <w:szCs w:val="20"/>
          <w:lang w:val="en-GB"/>
        </w:rPr>
        <w:t>f</w:t>
      </w:r>
      <w:r w:rsidR="00150BC9" w:rsidRPr="00A2591E">
        <w:rPr>
          <w:rFonts w:ascii="Arial" w:hAnsi="Arial" w:cs="Arial"/>
          <w:sz w:val="20"/>
          <w:szCs w:val="20"/>
          <w:lang w:val="en-GB"/>
        </w:rPr>
        <w:t xml:space="preserve"> =10N)</w:t>
      </w:r>
    </w:p>
    <w:p w14:paraId="36F5A7FA" w14:textId="77777777" w:rsidR="00BA4AF3" w:rsidRPr="00A2591E" w:rsidRDefault="00BA4AF3" w:rsidP="004B7AC8">
      <w:pPr>
        <w:widowControl/>
        <w:spacing w:line="300" w:lineRule="auto"/>
        <w:jc w:val="center"/>
        <w:rPr>
          <w:rFonts w:ascii="Arial" w:hAnsi="Arial" w:cs="Arial"/>
          <w:sz w:val="20"/>
          <w:szCs w:val="20"/>
          <w:lang w:val="en-GB"/>
        </w:rPr>
      </w:pPr>
    </w:p>
    <w:p w14:paraId="2AEBA760" w14:textId="145BD579" w:rsidR="002B5B31" w:rsidRPr="00A2591E" w:rsidRDefault="006C5A3D" w:rsidP="00AB520F">
      <w:pPr>
        <w:widowControl/>
        <w:spacing w:line="300" w:lineRule="auto"/>
        <w:jc w:val="center"/>
        <w:rPr>
          <w:sz w:val="20"/>
          <w:szCs w:val="20"/>
          <w:lang w:val="en-GB"/>
        </w:rPr>
      </w:pPr>
      <w:r w:rsidRPr="00A2591E">
        <w:rPr>
          <w:noProof/>
          <w:sz w:val="20"/>
          <w:szCs w:val="20"/>
          <w:lang w:val="en-GB"/>
        </w:rPr>
        <w:lastRenderedPageBreak/>
        <w:drawing>
          <wp:inline distT="0" distB="0" distL="0" distR="0" wp14:anchorId="22193B61" wp14:editId="67A9D51B">
            <wp:extent cx="3952800" cy="3160800"/>
            <wp:effectExtent l="0" t="0" r="0"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1.tif"/>
                    <pic:cNvPicPr/>
                  </pic:nvPicPr>
                  <pic:blipFill>
                    <a:blip r:embed="rId30">
                      <a:extLst>
                        <a:ext uri="{28A0092B-C50C-407E-A947-70E740481C1C}">
                          <a14:useLocalDpi xmlns:a14="http://schemas.microsoft.com/office/drawing/2010/main" val="0"/>
                        </a:ext>
                      </a:extLst>
                    </a:blip>
                    <a:stretch>
                      <a:fillRect/>
                    </a:stretch>
                  </pic:blipFill>
                  <pic:spPr>
                    <a:xfrm>
                      <a:off x="0" y="0"/>
                      <a:ext cx="3952800" cy="3160800"/>
                    </a:xfrm>
                    <a:prstGeom prst="rect">
                      <a:avLst/>
                    </a:prstGeom>
                  </pic:spPr>
                </pic:pic>
              </a:graphicData>
            </a:graphic>
          </wp:inline>
        </w:drawing>
      </w:r>
    </w:p>
    <w:p w14:paraId="0939F9B7" w14:textId="77777777" w:rsidR="00BA4AF3" w:rsidRPr="00A2591E" w:rsidRDefault="00BA4AF3" w:rsidP="00AB520F">
      <w:pPr>
        <w:widowControl/>
        <w:spacing w:line="300" w:lineRule="auto"/>
        <w:jc w:val="center"/>
        <w:rPr>
          <w:rFonts w:ascii="Arial" w:hAnsi="Arial" w:cs="Arial"/>
          <w:b/>
          <w:sz w:val="20"/>
          <w:szCs w:val="20"/>
          <w:lang w:val="en-GB"/>
        </w:rPr>
      </w:pPr>
    </w:p>
    <w:p w14:paraId="2D80D3EF" w14:textId="4056CE99" w:rsidR="002B5B31" w:rsidRPr="00A2591E" w:rsidRDefault="001C5A5B" w:rsidP="00AB520F">
      <w:pPr>
        <w:widowControl/>
        <w:spacing w:line="300" w:lineRule="auto"/>
        <w:jc w:val="center"/>
        <w:rPr>
          <w:rFonts w:ascii="Arial" w:hAnsi="Arial" w:cs="Arial"/>
          <w:sz w:val="20"/>
          <w:szCs w:val="20"/>
          <w:lang w:val="en-GB"/>
        </w:rPr>
      </w:pPr>
      <w:r w:rsidRPr="00A2591E">
        <w:rPr>
          <w:rFonts w:ascii="Arial" w:hAnsi="Arial" w:cs="Arial"/>
          <w:b/>
          <w:sz w:val="20"/>
          <w:szCs w:val="20"/>
          <w:lang w:val="en-GB"/>
        </w:rPr>
        <w:t>Fig.</w:t>
      </w:r>
      <w:r w:rsidR="002B5B31" w:rsidRPr="00A2591E">
        <w:rPr>
          <w:rFonts w:ascii="Arial" w:hAnsi="Arial" w:cs="Arial"/>
          <w:b/>
          <w:sz w:val="20"/>
          <w:szCs w:val="20"/>
          <w:lang w:val="en-GB"/>
        </w:rPr>
        <w:t xml:space="preserve"> </w:t>
      </w:r>
      <w:r w:rsidR="00245E62" w:rsidRPr="00A2591E">
        <w:rPr>
          <w:rFonts w:ascii="Arial" w:hAnsi="Arial" w:cs="Arial"/>
          <w:b/>
          <w:sz w:val="20"/>
          <w:szCs w:val="20"/>
          <w:lang w:val="en-GB"/>
        </w:rPr>
        <w:t>1</w:t>
      </w:r>
      <w:r w:rsidR="00475B6B" w:rsidRPr="00A2591E">
        <w:rPr>
          <w:rFonts w:ascii="Arial" w:hAnsi="Arial" w:cs="Arial"/>
          <w:b/>
          <w:sz w:val="20"/>
          <w:szCs w:val="20"/>
          <w:lang w:val="en-GB"/>
        </w:rPr>
        <w:t>5</w:t>
      </w:r>
      <w:r w:rsidR="00245E62" w:rsidRPr="00A2591E">
        <w:rPr>
          <w:rFonts w:ascii="Arial" w:hAnsi="Arial" w:cs="Arial"/>
          <w:sz w:val="20"/>
          <w:szCs w:val="20"/>
          <w:lang w:val="en-GB"/>
        </w:rPr>
        <w:t xml:space="preserve"> </w:t>
      </w:r>
      <w:r w:rsidR="002B5B31" w:rsidRPr="00A2591E">
        <w:rPr>
          <w:rFonts w:ascii="Arial" w:hAnsi="Arial" w:cs="Arial"/>
          <w:sz w:val="20"/>
          <w:szCs w:val="20"/>
          <w:lang w:val="en-GB"/>
        </w:rPr>
        <w:t>The normal load versus Nor</w:t>
      </w:r>
      <w:r w:rsidRPr="00A2591E">
        <w:rPr>
          <w:rFonts w:ascii="Arial" w:hAnsi="Arial" w:cs="Arial"/>
          <w:sz w:val="20"/>
          <w:szCs w:val="20"/>
          <w:lang w:val="en-GB"/>
        </w:rPr>
        <w:t>malised energy density curve</w:t>
      </w:r>
      <w:r w:rsidR="00E85855" w:rsidRPr="00A2591E">
        <w:rPr>
          <w:rFonts w:ascii="Arial" w:hAnsi="Arial" w:cs="Arial"/>
          <w:sz w:val="20"/>
          <w:szCs w:val="20"/>
          <w:lang w:val="en-GB"/>
        </w:rPr>
        <w:t xml:space="preserve"> </w:t>
      </w:r>
      <w:r w:rsidR="00A96871" w:rsidRPr="00A2591E">
        <w:rPr>
          <w:rFonts w:ascii="Arial" w:hAnsi="Arial" w:cs="Arial"/>
          <w:sz w:val="20"/>
          <w:szCs w:val="20"/>
          <w:lang w:val="en-GB"/>
        </w:rPr>
        <w:t>(</w:t>
      </w:r>
      <w:r w:rsidR="002B5B31" w:rsidRPr="00A2591E">
        <w:rPr>
          <w:rFonts w:ascii="Arial" w:hAnsi="Arial" w:cs="Arial"/>
          <w:i/>
          <w:sz w:val="20"/>
          <w:szCs w:val="20"/>
          <w:lang w:val="en-GB"/>
        </w:rPr>
        <w:t>f</w:t>
      </w:r>
      <w:r w:rsidR="00746DB6" w:rsidRPr="00A2591E">
        <w:rPr>
          <w:rFonts w:ascii="Arial" w:hAnsi="Arial" w:cs="Arial"/>
          <w:sz w:val="20"/>
          <w:szCs w:val="20"/>
          <w:lang w:val="en-GB"/>
        </w:rPr>
        <w:t xml:space="preserve"> </w:t>
      </w:r>
      <w:r w:rsidR="002B5B31" w:rsidRPr="00A2591E">
        <w:rPr>
          <w:rFonts w:ascii="Arial" w:hAnsi="Arial" w:cs="Arial"/>
          <w:sz w:val="20"/>
          <w:szCs w:val="20"/>
          <w:lang w:val="en-GB"/>
        </w:rPr>
        <w:t>=</w:t>
      </w:r>
      <w:r w:rsidR="00DF4F0D" w:rsidRPr="00A2591E">
        <w:rPr>
          <w:rFonts w:ascii="Arial" w:hAnsi="Arial" w:cs="Arial"/>
          <w:sz w:val="20"/>
          <w:szCs w:val="20"/>
          <w:lang w:val="en-GB"/>
        </w:rPr>
        <w:t>15N</w:t>
      </w:r>
      <w:r w:rsidR="002B5B31" w:rsidRPr="00A2591E">
        <w:rPr>
          <w:rFonts w:ascii="Arial" w:hAnsi="Arial" w:cs="Arial"/>
          <w:sz w:val="20"/>
          <w:szCs w:val="20"/>
          <w:lang w:val="en-GB"/>
        </w:rPr>
        <w:t>)</w:t>
      </w:r>
    </w:p>
    <w:p w14:paraId="7708636B" w14:textId="6B5D17E2" w:rsidR="006F506F" w:rsidRPr="00A2591E" w:rsidRDefault="00711229" w:rsidP="00CF627D">
      <w:pPr>
        <w:widowControl/>
        <w:spacing w:line="300" w:lineRule="auto"/>
        <w:jc w:val="center"/>
        <w:rPr>
          <w:sz w:val="20"/>
          <w:szCs w:val="20"/>
          <w:lang w:val="en-GB"/>
        </w:rPr>
      </w:pPr>
      <w:r w:rsidRPr="00A2591E">
        <w:rPr>
          <w:rFonts w:ascii="Calibri" w:hAnsi="Calibri"/>
          <w:noProof/>
          <w:kern w:val="2"/>
          <w:sz w:val="20"/>
          <w:szCs w:val="20"/>
          <w:lang w:val="en-GB"/>
        </w:rPr>
        <w:drawing>
          <wp:inline distT="0" distB="0" distL="0" distR="0" wp14:anchorId="1096F017" wp14:editId="095C8036">
            <wp:extent cx="3952800" cy="3160800"/>
            <wp:effectExtent l="0" t="0" r="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tif"/>
                    <pic:cNvPicPr/>
                  </pic:nvPicPr>
                  <pic:blipFill>
                    <a:blip r:embed="rId31">
                      <a:extLst>
                        <a:ext uri="{28A0092B-C50C-407E-A947-70E740481C1C}">
                          <a14:useLocalDpi xmlns:a14="http://schemas.microsoft.com/office/drawing/2010/main" val="0"/>
                        </a:ext>
                      </a:extLst>
                    </a:blip>
                    <a:stretch>
                      <a:fillRect/>
                    </a:stretch>
                  </pic:blipFill>
                  <pic:spPr>
                    <a:xfrm>
                      <a:off x="0" y="0"/>
                      <a:ext cx="3952800" cy="3160800"/>
                    </a:xfrm>
                    <a:prstGeom prst="rect">
                      <a:avLst/>
                    </a:prstGeom>
                  </pic:spPr>
                </pic:pic>
              </a:graphicData>
            </a:graphic>
          </wp:inline>
        </w:drawing>
      </w:r>
    </w:p>
    <w:p w14:paraId="102D976F" w14:textId="77777777" w:rsidR="00BA4AF3" w:rsidRPr="00A2591E" w:rsidRDefault="00BA4AF3" w:rsidP="0038671E">
      <w:pPr>
        <w:widowControl/>
        <w:spacing w:line="300" w:lineRule="auto"/>
        <w:jc w:val="center"/>
        <w:rPr>
          <w:rFonts w:ascii="Arial" w:hAnsi="Arial" w:cs="Arial"/>
          <w:b/>
          <w:sz w:val="20"/>
          <w:szCs w:val="20"/>
          <w:lang w:val="en-GB"/>
        </w:rPr>
      </w:pPr>
    </w:p>
    <w:p w14:paraId="6F07CBA0" w14:textId="2F0BA23D" w:rsidR="00BA0F2D" w:rsidRPr="00A2591E" w:rsidRDefault="001C5A5B" w:rsidP="0038671E">
      <w:pPr>
        <w:widowControl/>
        <w:spacing w:line="300" w:lineRule="auto"/>
        <w:jc w:val="center"/>
        <w:rPr>
          <w:rFonts w:ascii="Arial" w:hAnsi="Arial" w:cs="Arial"/>
          <w:sz w:val="20"/>
          <w:szCs w:val="20"/>
          <w:lang w:val="en-GB"/>
        </w:rPr>
      </w:pPr>
      <w:r w:rsidRPr="00A2591E">
        <w:rPr>
          <w:rFonts w:ascii="Arial" w:hAnsi="Arial" w:cs="Arial"/>
          <w:b/>
          <w:sz w:val="20"/>
          <w:szCs w:val="20"/>
          <w:lang w:val="en-GB"/>
        </w:rPr>
        <w:t>Fig.</w:t>
      </w:r>
      <w:r w:rsidR="002B5B31" w:rsidRPr="00A2591E">
        <w:rPr>
          <w:rFonts w:ascii="Arial" w:hAnsi="Arial" w:cs="Arial"/>
          <w:b/>
          <w:sz w:val="20"/>
          <w:szCs w:val="20"/>
          <w:lang w:val="en-GB"/>
        </w:rPr>
        <w:t xml:space="preserve"> </w:t>
      </w:r>
      <w:r w:rsidR="00245E62" w:rsidRPr="00A2591E">
        <w:rPr>
          <w:rFonts w:ascii="Arial" w:hAnsi="Arial" w:cs="Arial"/>
          <w:b/>
          <w:sz w:val="20"/>
          <w:szCs w:val="20"/>
          <w:lang w:val="en-GB"/>
        </w:rPr>
        <w:t>1</w:t>
      </w:r>
      <w:r w:rsidR="00475B6B" w:rsidRPr="00A2591E">
        <w:rPr>
          <w:rFonts w:ascii="Arial" w:hAnsi="Arial" w:cs="Arial"/>
          <w:b/>
          <w:sz w:val="20"/>
          <w:szCs w:val="20"/>
          <w:lang w:val="en-GB"/>
        </w:rPr>
        <w:t>6</w:t>
      </w:r>
      <w:r w:rsidR="00245E62" w:rsidRPr="00A2591E">
        <w:rPr>
          <w:rFonts w:ascii="Arial" w:hAnsi="Arial" w:cs="Arial"/>
          <w:sz w:val="20"/>
          <w:szCs w:val="20"/>
          <w:lang w:val="en-GB"/>
        </w:rPr>
        <w:t xml:space="preserve"> </w:t>
      </w:r>
      <w:r w:rsidR="002B5B31" w:rsidRPr="00A2591E">
        <w:rPr>
          <w:rFonts w:ascii="Arial" w:hAnsi="Arial" w:cs="Arial"/>
          <w:sz w:val="20"/>
          <w:szCs w:val="20"/>
          <w:lang w:val="en-GB"/>
        </w:rPr>
        <w:t>The normal load versus Nor</w:t>
      </w:r>
      <w:r w:rsidRPr="00A2591E">
        <w:rPr>
          <w:rFonts w:ascii="Arial" w:hAnsi="Arial" w:cs="Arial"/>
          <w:sz w:val="20"/>
          <w:szCs w:val="20"/>
          <w:lang w:val="en-GB"/>
        </w:rPr>
        <w:t>malised energy density curve</w:t>
      </w:r>
      <w:r w:rsidR="00E85855" w:rsidRPr="00A2591E">
        <w:rPr>
          <w:rFonts w:ascii="Arial" w:hAnsi="Arial" w:cs="Arial"/>
          <w:sz w:val="20"/>
          <w:szCs w:val="20"/>
          <w:lang w:val="en-GB"/>
        </w:rPr>
        <w:t xml:space="preserve"> </w:t>
      </w:r>
      <w:r w:rsidR="00A96871" w:rsidRPr="00A2591E">
        <w:rPr>
          <w:rFonts w:ascii="Arial" w:hAnsi="Arial" w:cs="Arial"/>
          <w:sz w:val="20"/>
          <w:szCs w:val="20"/>
          <w:lang w:val="en-GB"/>
        </w:rPr>
        <w:t>(</w:t>
      </w:r>
      <w:r w:rsidR="00A96871" w:rsidRPr="00A2591E">
        <w:rPr>
          <w:rFonts w:ascii="Arial" w:hAnsi="Arial" w:cs="Arial"/>
          <w:i/>
          <w:sz w:val="20"/>
          <w:szCs w:val="20"/>
          <w:lang w:val="en-GB"/>
        </w:rPr>
        <w:t>f</w:t>
      </w:r>
      <w:r w:rsidR="00746DB6" w:rsidRPr="00A2591E">
        <w:rPr>
          <w:rFonts w:ascii="Arial" w:hAnsi="Arial" w:cs="Arial"/>
          <w:sz w:val="20"/>
          <w:szCs w:val="20"/>
          <w:lang w:val="en-GB"/>
        </w:rPr>
        <w:t xml:space="preserve"> </w:t>
      </w:r>
      <w:r w:rsidR="00A96871" w:rsidRPr="00A2591E">
        <w:rPr>
          <w:rFonts w:ascii="Arial" w:hAnsi="Arial" w:cs="Arial"/>
          <w:sz w:val="20"/>
          <w:szCs w:val="20"/>
          <w:lang w:val="en-GB"/>
        </w:rPr>
        <w:t>=</w:t>
      </w:r>
      <w:r w:rsidR="00711229" w:rsidRPr="00A2591E">
        <w:rPr>
          <w:rFonts w:ascii="Arial" w:hAnsi="Arial" w:cs="Arial"/>
          <w:sz w:val="20"/>
          <w:szCs w:val="20"/>
          <w:lang w:val="en-GB"/>
        </w:rPr>
        <w:t>20N</w:t>
      </w:r>
      <w:r w:rsidR="000911E6" w:rsidRPr="00A2591E">
        <w:rPr>
          <w:rFonts w:ascii="Arial" w:hAnsi="Arial" w:cs="Arial"/>
          <w:sz w:val="20"/>
          <w:szCs w:val="20"/>
          <w:lang w:val="en-GB"/>
        </w:rPr>
        <w:t>)</w:t>
      </w:r>
    </w:p>
    <w:p w14:paraId="671F7C38" w14:textId="77777777" w:rsidR="001842A4" w:rsidRPr="00A2591E" w:rsidRDefault="001842A4" w:rsidP="0038671E">
      <w:pPr>
        <w:widowControl/>
        <w:spacing w:line="300" w:lineRule="auto"/>
        <w:jc w:val="center"/>
        <w:rPr>
          <w:rFonts w:ascii="Arial" w:hAnsi="Arial" w:cs="Arial"/>
          <w:sz w:val="20"/>
          <w:szCs w:val="20"/>
          <w:lang w:val="en-GB"/>
        </w:rPr>
      </w:pPr>
    </w:p>
    <w:p w14:paraId="3DED4D41" w14:textId="267AF46A" w:rsidR="001842A4" w:rsidRPr="00A2591E" w:rsidRDefault="001842A4" w:rsidP="001842A4">
      <w:pPr>
        <w:widowControl/>
        <w:spacing w:line="300" w:lineRule="auto"/>
        <w:ind w:firstLine="426"/>
        <w:rPr>
          <w:sz w:val="20"/>
          <w:szCs w:val="20"/>
          <w:lang w:val="en-GB"/>
        </w:rPr>
      </w:pPr>
      <w:r w:rsidRPr="00A2591E">
        <w:rPr>
          <w:sz w:val="20"/>
          <w:szCs w:val="20"/>
          <w:lang w:val="en-GB"/>
        </w:rPr>
        <w:t>This result is consistent with the previous finding that there exists an optimal mass of the under-platform damper in the aero engine that gives the best energy dissipation. It is can be exploited in the design of aero engines and other structures involving friction dampers.</w:t>
      </w:r>
    </w:p>
    <w:p w14:paraId="225B3058" w14:textId="5682B53D" w:rsidR="002B5B31" w:rsidRPr="00A2591E" w:rsidRDefault="00DC0CCA" w:rsidP="00DC0CCA">
      <w:pPr>
        <w:widowControl/>
        <w:spacing w:beforeLines="100" w:before="240" w:line="300" w:lineRule="auto"/>
        <w:jc w:val="left"/>
        <w:rPr>
          <w:b/>
          <w:sz w:val="28"/>
          <w:szCs w:val="28"/>
          <w:lang w:val="en-GB"/>
        </w:rPr>
      </w:pPr>
      <w:r w:rsidRPr="00A2591E">
        <w:rPr>
          <w:b/>
          <w:sz w:val="28"/>
          <w:szCs w:val="28"/>
          <w:lang w:val="en-GB"/>
        </w:rPr>
        <w:t>4. Conclusions</w:t>
      </w:r>
    </w:p>
    <w:p w14:paraId="6773CBC2" w14:textId="0F3F42C4" w:rsidR="00E519D0" w:rsidRPr="00A2591E" w:rsidRDefault="002B5B31" w:rsidP="00DC0CCA">
      <w:pPr>
        <w:widowControl/>
        <w:spacing w:beforeLines="100" w:before="240" w:line="300" w:lineRule="auto"/>
        <w:ind w:firstLineChars="200" w:firstLine="400"/>
        <w:rPr>
          <w:sz w:val="20"/>
          <w:szCs w:val="20"/>
          <w:lang w:val="en-GB"/>
        </w:rPr>
      </w:pPr>
      <w:r w:rsidRPr="00A2591E">
        <w:rPr>
          <w:sz w:val="20"/>
          <w:szCs w:val="20"/>
          <w:lang w:val="en-GB"/>
        </w:rPr>
        <w:t xml:space="preserve">This paper studies the forced vibration response of a </w:t>
      </w:r>
      <w:r w:rsidR="00554180" w:rsidRPr="00A2591E">
        <w:rPr>
          <w:sz w:val="20"/>
          <w:szCs w:val="20"/>
          <w:lang w:val="en-GB"/>
        </w:rPr>
        <w:t>cross-like beam structure with friction dampers. This structure may crudely represent a turbine blade</w:t>
      </w:r>
      <w:r w:rsidRPr="00A2591E">
        <w:rPr>
          <w:sz w:val="20"/>
          <w:szCs w:val="20"/>
          <w:lang w:val="en-GB"/>
        </w:rPr>
        <w:t xml:space="preserve"> with </w:t>
      </w:r>
      <w:r w:rsidR="00392BCF" w:rsidRPr="00A2591E">
        <w:rPr>
          <w:sz w:val="20"/>
          <w:szCs w:val="20"/>
          <w:lang w:val="en-GB"/>
        </w:rPr>
        <w:t xml:space="preserve">a new kind of </w:t>
      </w:r>
      <w:r w:rsidR="00DC1326" w:rsidRPr="00A2591E">
        <w:rPr>
          <w:sz w:val="20"/>
          <w:szCs w:val="20"/>
          <w:lang w:val="en-GB"/>
        </w:rPr>
        <w:t>under-platform</w:t>
      </w:r>
      <w:r w:rsidRPr="00A2591E">
        <w:rPr>
          <w:sz w:val="20"/>
          <w:szCs w:val="20"/>
          <w:lang w:val="en-GB"/>
        </w:rPr>
        <w:t xml:space="preserve"> dry friction dampers. It </w:t>
      </w:r>
      <w:r w:rsidRPr="00A2591E">
        <w:rPr>
          <w:sz w:val="20"/>
          <w:szCs w:val="20"/>
          <w:lang w:val="en-GB"/>
        </w:rPr>
        <w:lastRenderedPageBreak/>
        <w:t xml:space="preserve">presents a numerical approach which </w:t>
      </w:r>
      <w:r w:rsidR="00E2487E" w:rsidRPr="00A2591E">
        <w:rPr>
          <w:sz w:val="20"/>
          <w:szCs w:val="20"/>
          <w:lang w:val="en-GB"/>
        </w:rPr>
        <w:t>uses numerical</w:t>
      </w:r>
      <w:r w:rsidRPr="00A2591E">
        <w:rPr>
          <w:sz w:val="20"/>
          <w:szCs w:val="20"/>
          <w:lang w:val="en-GB"/>
        </w:rPr>
        <w:t xml:space="preserve"> modes of the structure and is </w:t>
      </w:r>
      <w:r w:rsidR="00E2487E" w:rsidRPr="00A2591E">
        <w:rPr>
          <w:sz w:val="20"/>
          <w:szCs w:val="20"/>
          <w:lang w:val="en-GB"/>
        </w:rPr>
        <w:t xml:space="preserve">capable of accommodating the discontinuous classical Coulomb friction law. </w:t>
      </w:r>
    </w:p>
    <w:p w14:paraId="75303F62" w14:textId="377724C9" w:rsidR="00FE481E" w:rsidRPr="00A2591E" w:rsidRDefault="002B5B31" w:rsidP="00DC0CCA">
      <w:pPr>
        <w:widowControl/>
        <w:spacing w:beforeLines="100" w:before="240" w:line="300" w:lineRule="auto"/>
        <w:ind w:firstLineChars="200" w:firstLine="400"/>
        <w:rPr>
          <w:sz w:val="20"/>
          <w:szCs w:val="20"/>
          <w:lang w:val="en-GB"/>
        </w:rPr>
      </w:pPr>
      <w:r w:rsidRPr="00A2591E">
        <w:rPr>
          <w:sz w:val="20"/>
          <w:szCs w:val="20"/>
          <w:lang w:val="en-GB"/>
        </w:rPr>
        <w:t xml:space="preserve">Parametric </w:t>
      </w:r>
      <w:r w:rsidR="00EE0AC9" w:rsidRPr="00A2591E">
        <w:rPr>
          <w:sz w:val="20"/>
          <w:szCs w:val="20"/>
          <w:lang w:val="en-GB"/>
        </w:rPr>
        <w:t>analysis demonstrates</w:t>
      </w:r>
      <w:r w:rsidRPr="00A2591E">
        <w:rPr>
          <w:sz w:val="20"/>
          <w:szCs w:val="20"/>
          <w:lang w:val="en-GB"/>
        </w:rPr>
        <w:t xml:space="preserve"> that the damper will experience three </w:t>
      </w:r>
      <w:r w:rsidR="00E2487E" w:rsidRPr="00A2591E">
        <w:rPr>
          <w:sz w:val="20"/>
          <w:szCs w:val="20"/>
          <w:lang w:val="en-GB"/>
        </w:rPr>
        <w:t>motion regimes</w:t>
      </w:r>
      <w:r w:rsidRPr="00A2591E">
        <w:rPr>
          <w:sz w:val="20"/>
          <w:szCs w:val="20"/>
          <w:lang w:val="en-GB"/>
        </w:rPr>
        <w:t>: gross slip</w:t>
      </w:r>
      <w:r w:rsidR="00E2487E" w:rsidRPr="00A2591E">
        <w:rPr>
          <w:sz w:val="20"/>
          <w:szCs w:val="20"/>
          <w:lang w:val="en-GB"/>
        </w:rPr>
        <w:t xml:space="preserve"> regime</w:t>
      </w:r>
      <w:r w:rsidRPr="00A2591E">
        <w:rPr>
          <w:sz w:val="20"/>
          <w:szCs w:val="20"/>
          <w:lang w:val="en-GB"/>
        </w:rPr>
        <w:t xml:space="preserve">, </w:t>
      </w:r>
      <w:r w:rsidR="00E2487E" w:rsidRPr="00A2591E">
        <w:rPr>
          <w:sz w:val="20"/>
          <w:szCs w:val="20"/>
          <w:lang w:val="en-GB"/>
        </w:rPr>
        <w:t>stick-</w:t>
      </w:r>
      <w:r w:rsidRPr="00A2591E">
        <w:rPr>
          <w:sz w:val="20"/>
          <w:szCs w:val="20"/>
          <w:lang w:val="en-GB"/>
        </w:rPr>
        <w:t xml:space="preserve">slip </w:t>
      </w:r>
      <w:r w:rsidR="00E2487E" w:rsidRPr="00A2591E">
        <w:rPr>
          <w:sz w:val="20"/>
          <w:szCs w:val="20"/>
          <w:lang w:val="en-GB"/>
        </w:rPr>
        <w:t>regime</w:t>
      </w:r>
      <w:r w:rsidRPr="00A2591E">
        <w:rPr>
          <w:sz w:val="20"/>
          <w:szCs w:val="20"/>
          <w:lang w:val="en-GB"/>
        </w:rPr>
        <w:t xml:space="preserve">, and </w:t>
      </w:r>
      <w:r w:rsidR="00E2487E" w:rsidRPr="00A2591E">
        <w:rPr>
          <w:sz w:val="20"/>
          <w:szCs w:val="20"/>
          <w:lang w:val="en-GB"/>
        </w:rPr>
        <w:t>pure</w:t>
      </w:r>
      <w:r w:rsidRPr="00A2591E">
        <w:rPr>
          <w:sz w:val="20"/>
          <w:szCs w:val="20"/>
          <w:lang w:val="en-GB"/>
        </w:rPr>
        <w:t xml:space="preserve"> st</w:t>
      </w:r>
      <w:r w:rsidR="0043685B" w:rsidRPr="00A2591E">
        <w:rPr>
          <w:sz w:val="20"/>
          <w:szCs w:val="20"/>
          <w:lang w:val="en-GB"/>
        </w:rPr>
        <w:t xml:space="preserve">ick </w:t>
      </w:r>
      <w:r w:rsidR="00E2487E" w:rsidRPr="00A2591E">
        <w:rPr>
          <w:sz w:val="20"/>
          <w:szCs w:val="20"/>
          <w:lang w:val="en-GB"/>
        </w:rPr>
        <w:t>regime</w:t>
      </w:r>
      <w:r w:rsidR="0043685B" w:rsidRPr="00A2591E">
        <w:rPr>
          <w:sz w:val="20"/>
          <w:szCs w:val="20"/>
          <w:lang w:val="en-GB"/>
        </w:rPr>
        <w:t xml:space="preserve">, as the normal </w:t>
      </w:r>
      <w:r w:rsidR="00554180" w:rsidRPr="00A2591E">
        <w:rPr>
          <w:sz w:val="20"/>
          <w:szCs w:val="20"/>
          <w:lang w:val="en-GB"/>
        </w:rPr>
        <w:t>contact force</w:t>
      </w:r>
      <w:r w:rsidR="0043685B" w:rsidRPr="00A2591E">
        <w:rPr>
          <w:sz w:val="20"/>
          <w:szCs w:val="20"/>
          <w:lang w:val="en-GB"/>
        </w:rPr>
        <w:t xml:space="preserve"> </w:t>
      </w:r>
      <w:r w:rsidR="00554180" w:rsidRPr="00A2591E">
        <w:rPr>
          <w:sz w:val="20"/>
          <w:szCs w:val="20"/>
          <w:lang w:val="en-GB"/>
        </w:rPr>
        <w:t xml:space="preserve">at the contact point between the damper and ‘blade platform’ </w:t>
      </w:r>
      <w:r w:rsidR="0043685B" w:rsidRPr="00A2591E">
        <w:rPr>
          <w:sz w:val="20"/>
          <w:szCs w:val="20"/>
          <w:lang w:val="en-GB"/>
        </w:rPr>
        <w:t>increases.</w:t>
      </w:r>
      <w:r w:rsidRPr="00A2591E">
        <w:rPr>
          <w:sz w:val="20"/>
          <w:szCs w:val="20"/>
          <w:lang w:val="en-GB"/>
        </w:rPr>
        <w:t xml:space="preserve"> </w:t>
      </w:r>
      <w:r w:rsidR="00690772" w:rsidRPr="00A2591E">
        <w:rPr>
          <w:sz w:val="20"/>
          <w:szCs w:val="20"/>
          <w:lang w:val="en-GB"/>
        </w:rPr>
        <w:t xml:space="preserve">When the normal </w:t>
      </w:r>
      <w:r w:rsidR="00554180" w:rsidRPr="00A2591E">
        <w:rPr>
          <w:sz w:val="20"/>
          <w:szCs w:val="20"/>
          <w:lang w:val="en-GB"/>
        </w:rPr>
        <w:t>contact force</w:t>
      </w:r>
      <w:r w:rsidR="00690772" w:rsidRPr="00A2591E">
        <w:rPr>
          <w:sz w:val="20"/>
          <w:szCs w:val="20"/>
          <w:lang w:val="en-GB"/>
        </w:rPr>
        <w:t xml:space="preserve"> is small, the motion of the </w:t>
      </w:r>
      <w:r w:rsidR="00554180" w:rsidRPr="00A2591E">
        <w:rPr>
          <w:sz w:val="20"/>
          <w:szCs w:val="20"/>
          <w:lang w:val="en-GB"/>
        </w:rPr>
        <w:t>‘</w:t>
      </w:r>
      <w:r w:rsidR="00690772" w:rsidRPr="00A2591E">
        <w:rPr>
          <w:sz w:val="20"/>
          <w:szCs w:val="20"/>
          <w:lang w:val="en-GB"/>
        </w:rPr>
        <w:t>blade</w:t>
      </w:r>
      <w:r w:rsidR="00554180" w:rsidRPr="00A2591E">
        <w:rPr>
          <w:sz w:val="20"/>
          <w:szCs w:val="20"/>
          <w:lang w:val="en-GB"/>
        </w:rPr>
        <w:t>’</w:t>
      </w:r>
      <w:r w:rsidR="00690772" w:rsidRPr="00A2591E">
        <w:rPr>
          <w:sz w:val="20"/>
          <w:szCs w:val="20"/>
          <w:lang w:val="en-GB"/>
        </w:rPr>
        <w:t xml:space="preserve"> tip is periodic</w:t>
      </w:r>
      <w:r w:rsidR="00650AA3" w:rsidRPr="00A2591E">
        <w:rPr>
          <w:sz w:val="20"/>
          <w:szCs w:val="20"/>
          <w:lang w:val="en-GB"/>
        </w:rPr>
        <w:t xml:space="preserve">; </w:t>
      </w:r>
      <w:r w:rsidR="00690772" w:rsidRPr="00A2591E">
        <w:rPr>
          <w:sz w:val="20"/>
          <w:szCs w:val="20"/>
          <w:lang w:val="en-GB"/>
        </w:rPr>
        <w:t xml:space="preserve">however, when the normal </w:t>
      </w:r>
      <w:r w:rsidR="00554180" w:rsidRPr="00A2591E">
        <w:rPr>
          <w:sz w:val="20"/>
          <w:szCs w:val="20"/>
          <w:lang w:val="en-GB"/>
        </w:rPr>
        <w:t>contact force</w:t>
      </w:r>
      <w:r w:rsidR="00690772" w:rsidRPr="00A2591E">
        <w:rPr>
          <w:sz w:val="20"/>
          <w:szCs w:val="20"/>
          <w:lang w:val="en-GB"/>
        </w:rPr>
        <w:t xml:space="preserve"> is too high, the motion of the </w:t>
      </w:r>
      <w:r w:rsidR="00554180" w:rsidRPr="00A2591E">
        <w:rPr>
          <w:sz w:val="20"/>
          <w:szCs w:val="20"/>
          <w:lang w:val="en-GB"/>
        </w:rPr>
        <w:t>‘</w:t>
      </w:r>
      <w:r w:rsidR="00690772" w:rsidRPr="00A2591E">
        <w:rPr>
          <w:sz w:val="20"/>
          <w:szCs w:val="20"/>
          <w:lang w:val="en-GB"/>
        </w:rPr>
        <w:t>blade</w:t>
      </w:r>
      <w:r w:rsidR="00554180" w:rsidRPr="00A2591E">
        <w:rPr>
          <w:sz w:val="20"/>
          <w:szCs w:val="20"/>
          <w:lang w:val="en-GB"/>
        </w:rPr>
        <w:t>’</w:t>
      </w:r>
      <w:r w:rsidR="00690772" w:rsidRPr="00A2591E">
        <w:rPr>
          <w:sz w:val="20"/>
          <w:szCs w:val="20"/>
          <w:lang w:val="en-GB"/>
        </w:rPr>
        <w:t xml:space="preserve"> tip</w:t>
      </w:r>
      <w:r w:rsidR="00427430" w:rsidRPr="00A2591E">
        <w:rPr>
          <w:sz w:val="20"/>
          <w:szCs w:val="20"/>
          <w:lang w:val="en-GB"/>
        </w:rPr>
        <w:t xml:space="preserve"> </w:t>
      </w:r>
      <w:r w:rsidR="00DE114F" w:rsidRPr="00A2591E">
        <w:rPr>
          <w:sz w:val="20"/>
          <w:szCs w:val="20"/>
          <w:lang w:val="en-GB"/>
        </w:rPr>
        <w:t xml:space="preserve">could change to </w:t>
      </w:r>
      <w:r w:rsidR="00690772" w:rsidRPr="00A2591E">
        <w:rPr>
          <w:sz w:val="20"/>
          <w:szCs w:val="20"/>
          <w:lang w:val="en-GB"/>
        </w:rPr>
        <w:t>quasi-periodic vibration.</w:t>
      </w:r>
      <w:r w:rsidR="00813150" w:rsidRPr="00A2591E" w:rsidDel="00F72B49">
        <w:rPr>
          <w:sz w:val="20"/>
          <w:szCs w:val="20"/>
        </w:rPr>
        <w:t xml:space="preserve"> </w:t>
      </w:r>
      <w:r w:rsidR="00E04759" w:rsidRPr="00A2591E">
        <w:rPr>
          <w:sz w:val="20"/>
          <w:szCs w:val="20"/>
          <w:lang w:val="en-GB"/>
        </w:rPr>
        <w:t xml:space="preserve">The motion of the damper is not harmonic but periodic whose period is the period of the excitation in gross slip </w:t>
      </w:r>
      <w:r w:rsidR="00993E33" w:rsidRPr="00A2591E">
        <w:rPr>
          <w:sz w:val="20"/>
          <w:szCs w:val="20"/>
          <w:lang w:val="en-GB"/>
        </w:rPr>
        <w:t>regime</w:t>
      </w:r>
      <w:r w:rsidR="00D17F47" w:rsidRPr="00A2591E">
        <w:rPr>
          <w:sz w:val="20"/>
          <w:szCs w:val="20"/>
          <w:lang w:val="en-GB"/>
        </w:rPr>
        <w:t xml:space="preserve"> and </w:t>
      </w:r>
      <w:r w:rsidR="00993E33" w:rsidRPr="00A2591E">
        <w:rPr>
          <w:sz w:val="20"/>
          <w:szCs w:val="20"/>
          <w:lang w:val="en-GB"/>
        </w:rPr>
        <w:t>stick-</w:t>
      </w:r>
      <w:r w:rsidR="00D17F47" w:rsidRPr="00A2591E">
        <w:rPr>
          <w:sz w:val="20"/>
          <w:szCs w:val="20"/>
          <w:lang w:val="en-GB"/>
        </w:rPr>
        <w:t xml:space="preserve">slip </w:t>
      </w:r>
      <w:r w:rsidR="00993E33" w:rsidRPr="00A2591E">
        <w:rPr>
          <w:sz w:val="20"/>
          <w:szCs w:val="20"/>
          <w:lang w:val="en-GB"/>
        </w:rPr>
        <w:t>regime,</w:t>
      </w:r>
      <w:r w:rsidR="00E04759" w:rsidRPr="00A2591E">
        <w:rPr>
          <w:sz w:val="20"/>
          <w:szCs w:val="20"/>
          <w:lang w:val="en-GB"/>
        </w:rPr>
        <w:t xml:space="preserve"> </w:t>
      </w:r>
      <w:r w:rsidR="00572AE9" w:rsidRPr="00A2591E">
        <w:rPr>
          <w:sz w:val="20"/>
          <w:szCs w:val="20"/>
          <w:lang w:val="en-GB"/>
        </w:rPr>
        <w:t>but is quasi-periodic</w:t>
      </w:r>
      <w:r w:rsidR="00CA6A88" w:rsidRPr="00A2591E">
        <w:rPr>
          <w:sz w:val="20"/>
          <w:szCs w:val="20"/>
          <w:lang w:val="en-GB"/>
        </w:rPr>
        <w:t xml:space="preserve"> in </w:t>
      </w:r>
      <w:r w:rsidR="00993E33" w:rsidRPr="00A2591E">
        <w:rPr>
          <w:sz w:val="20"/>
          <w:szCs w:val="20"/>
          <w:lang w:val="en-GB"/>
        </w:rPr>
        <w:t xml:space="preserve">pure </w:t>
      </w:r>
      <w:r w:rsidR="00D17F47" w:rsidRPr="00A2591E">
        <w:rPr>
          <w:sz w:val="20"/>
          <w:szCs w:val="20"/>
          <w:lang w:val="en-GB"/>
        </w:rPr>
        <w:t xml:space="preserve">stick </w:t>
      </w:r>
      <w:r w:rsidR="00993E33" w:rsidRPr="00A2591E">
        <w:rPr>
          <w:sz w:val="20"/>
          <w:szCs w:val="20"/>
          <w:lang w:val="en-GB"/>
        </w:rPr>
        <w:t>regime</w:t>
      </w:r>
      <w:r w:rsidR="00572AE9" w:rsidRPr="00A2591E">
        <w:rPr>
          <w:sz w:val="20"/>
          <w:szCs w:val="20"/>
          <w:lang w:val="en-GB"/>
        </w:rPr>
        <w:t xml:space="preserve">. During slip and </w:t>
      </w:r>
      <w:r w:rsidR="00993E33" w:rsidRPr="00A2591E">
        <w:rPr>
          <w:sz w:val="20"/>
          <w:szCs w:val="20"/>
          <w:lang w:val="en-GB"/>
        </w:rPr>
        <w:t>stick-</w:t>
      </w:r>
      <w:r w:rsidR="00572AE9" w:rsidRPr="00A2591E">
        <w:rPr>
          <w:sz w:val="20"/>
          <w:szCs w:val="20"/>
          <w:lang w:val="en-GB"/>
        </w:rPr>
        <w:t>slip scheme</w:t>
      </w:r>
      <w:r w:rsidR="00650AA3" w:rsidRPr="00A2591E">
        <w:rPr>
          <w:sz w:val="20"/>
          <w:szCs w:val="20"/>
          <w:lang w:val="en-GB"/>
        </w:rPr>
        <w:t>s</w:t>
      </w:r>
      <w:r w:rsidR="00572AE9" w:rsidRPr="00A2591E">
        <w:rPr>
          <w:sz w:val="20"/>
          <w:szCs w:val="20"/>
          <w:lang w:val="en-GB"/>
        </w:rPr>
        <w:t xml:space="preserve">, the </w:t>
      </w:r>
      <w:r w:rsidR="00D17F47" w:rsidRPr="00A2591E">
        <w:rPr>
          <w:sz w:val="20"/>
          <w:szCs w:val="20"/>
          <w:lang w:val="en-GB"/>
        </w:rPr>
        <w:t>odd</w:t>
      </w:r>
      <w:r w:rsidR="00724049" w:rsidRPr="00A2591E">
        <w:rPr>
          <w:sz w:val="20"/>
          <w:szCs w:val="20"/>
          <w:lang w:val="en-GB"/>
        </w:rPr>
        <w:t>-</w:t>
      </w:r>
      <w:r w:rsidR="00F029D1" w:rsidRPr="00A2591E">
        <w:rPr>
          <w:sz w:val="20"/>
          <w:szCs w:val="20"/>
          <w:lang w:val="en-GB"/>
        </w:rPr>
        <w:t xml:space="preserve">order </w:t>
      </w:r>
      <w:r w:rsidR="00572AE9" w:rsidRPr="00A2591E">
        <w:rPr>
          <w:sz w:val="20"/>
          <w:szCs w:val="20"/>
          <w:lang w:val="en-GB"/>
        </w:rPr>
        <w:t>superharmonic component</w:t>
      </w:r>
      <w:r w:rsidR="00D17F47" w:rsidRPr="00A2591E">
        <w:rPr>
          <w:sz w:val="20"/>
          <w:szCs w:val="20"/>
          <w:lang w:val="en-GB"/>
        </w:rPr>
        <w:t>s</w:t>
      </w:r>
      <w:r w:rsidR="00572AE9" w:rsidRPr="00A2591E">
        <w:rPr>
          <w:sz w:val="20"/>
          <w:szCs w:val="20"/>
          <w:lang w:val="en-GB"/>
        </w:rPr>
        <w:t xml:space="preserve"> of the driving frequency emerge</w:t>
      </w:r>
      <w:r w:rsidR="00D57A9E" w:rsidRPr="00A2591E">
        <w:rPr>
          <w:sz w:val="20"/>
          <w:szCs w:val="20"/>
          <w:lang w:val="en-GB"/>
        </w:rPr>
        <w:t xml:space="preserve"> because the friction force </w:t>
      </w:r>
      <w:r w:rsidR="00554180" w:rsidRPr="00A2591E">
        <w:rPr>
          <w:sz w:val="20"/>
          <w:szCs w:val="20"/>
          <w:lang w:val="en-GB"/>
        </w:rPr>
        <w:t>is periodic at the frequency of excitation</w:t>
      </w:r>
      <w:r w:rsidR="00F9012A" w:rsidRPr="00A2591E">
        <w:rPr>
          <w:sz w:val="20"/>
          <w:szCs w:val="20"/>
          <w:lang w:val="en-GB"/>
        </w:rPr>
        <w:t xml:space="preserve"> in </w:t>
      </w:r>
      <w:r w:rsidR="00993E33" w:rsidRPr="00A2591E">
        <w:rPr>
          <w:sz w:val="20"/>
          <w:szCs w:val="20"/>
          <w:lang w:val="en-GB"/>
        </w:rPr>
        <w:t xml:space="preserve">these </w:t>
      </w:r>
      <w:r w:rsidR="00554180" w:rsidRPr="00A2591E">
        <w:rPr>
          <w:sz w:val="20"/>
          <w:szCs w:val="20"/>
          <w:lang w:val="en-GB"/>
        </w:rPr>
        <w:t xml:space="preserve">two </w:t>
      </w:r>
      <w:r w:rsidR="00993E33" w:rsidRPr="00A2591E">
        <w:rPr>
          <w:sz w:val="20"/>
          <w:szCs w:val="20"/>
          <w:lang w:val="en-GB"/>
        </w:rPr>
        <w:t>regimes</w:t>
      </w:r>
      <w:r w:rsidR="00572AE9" w:rsidRPr="00A2591E">
        <w:rPr>
          <w:sz w:val="20"/>
          <w:szCs w:val="20"/>
          <w:lang w:val="en-GB"/>
        </w:rPr>
        <w:t xml:space="preserve">. However, during </w:t>
      </w:r>
      <w:r w:rsidR="00993E33" w:rsidRPr="00A2591E">
        <w:rPr>
          <w:sz w:val="20"/>
          <w:szCs w:val="20"/>
          <w:lang w:val="en-GB"/>
        </w:rPr>
        <w:t>pure</w:t>
      </w:r>
      <w:r w:rsidR="00572AE9" w:rsidRPr="00A2591E">
        <w:rPr>
          <w:sz w:val="20"/>
          <w:szCs w:val="20"/>
          <w:lang w:val="en-GB"/>
        </w:rPr>
        <w:t xml:space="preserve"> stick scheme,</w:t>
      </w:r>
      <w:r w:rsidR="00CA6A88" w:rsidRPr="00A2591E">
        <w:rPr>
          <w:sz w:val="20"/>
          <w:szCs w:val="20"/>
          <w:lang w:val="en-GB"/>
        </w:rPr>
        <w:t xml:space="preserve"> the </w:t>
      </w:r>
      <w:r w:rsidR="00554180" w:rsidRPr="00A2591E">
        <w:rPr>
          <w:sz w:val="20"/>
          <w:szCs w:val="20"/>
          <w:lang w:val="en-GB"/>
        </w:rPr>
        <w:t>cross-like structure</w:t>
      </w:r>
      <w:r w:rsidR="00CA6A88" w:rsidRPr="00A2591E">
        <w:rPr>
          <w:sz w:val="20"/>
          <w:szCs w:val="20"/>
          <w:lang w:val="en-GB"/>
        </w:rPr>
        <w:t xml:space="preserve"> and the damper</w:t>
      </w:r>
      <w:r w:rsidR="00554180" w:rsidRPr="00A2591E">
        <w:rPr>
          <w:sz w:val="20"/>
          <w:szCs w:val="20"/>
          <w:lang w:val="en-GB"/>
        </w:rPr>
        <w:t>s</w:t>
      </w:r>
      <w:r w:rsidR="00CA6A88" w:rsidRPr="00A2591E">
        <w:rPr>
          <w:sz w:val="20"/>
          <w:szCs w:val="20"/>
          <w:lang w:val="en-GB"/>
        </w:rPr>
        <w:t xml:space="preserve"> form one new system,</w:t>
      </w:r>
      <w:r w:rsidR="003E21D3" w:rsidRPr="00A2591E">
        <w:rPr>
          <w:sz w:val="20"/>
          <w:szCs w:val="20"/>
          <w:lang w:val="en-GB"/>
        </w:rPr>
        <w:t xml:space="preserve"> </w:t>
      </w:r>
      <w:r w:rsidR="00CA6A88" w:rsidRPr="00A2591E">
        <w:rPr>
          <w:sz w:val="20"/>
          <w:szCs w:val="20"/>
          <w:lang w:val="en-GB"/>
        </w:rPr>
        <w:t>so</w:t>
      </w:r>
      <w:r w:rsidR="00572AE9" w:rsidRPr="00A2591E">
        <w:rPr>
          <w:sz w:val="20"/>
          <w:szCs w:val="20"/>
          <w:lang w:val="en-GB"/>
        </w:rPr>
        <w:t xml:space="preserve"> the first-order bending frequency</w:t>
      </w:r>
      <w:r w:rsidR="00FF70DF" w:rsidRPr="00A2591E">
        <w:rPr>
          <w:sz w:val="20"/>
          <w:szCs w:val="20"/>
          <w:lang w:val="en-GB"/>
        </w:rPr>
        <w:t xml:space="preserve"> of the </w:t>
      </w:r>
      <w:r w:rsidR="00554180" w:rsidRPr="00A2591E">
        <w:rPr>
          <w:sz w:val="20"/>
          <w:szCs w:val="20"/>
          <w:lang w:val="en-GB"/>
        </w:rPr>
        <w:t>whole system</w:t>
      </w:r>
      <w:r w:rsidR="00572AE9" w:rsidRPr="00A2591E">
        <w:rPr>
          <w:sz w:val="20"/>
          <w:szCs w:val="20"/>
          <w:lang w:val="en-GB"/>
        </w:rPr>
        <w:t xml:space="preserve"> </w:t>
      </w:r>
      <w:r w:rsidR="00993E33" w:rsidRPr="00A2591E">
        <w:rPr>
          <w:sz w:val="20"/>
          <w:szCs w:val="20"/>
          <w:lang w:val="en-GB"/>
        </w:rPr>
        <w:t>takes part</w:t>
      </w:r>
      <w:r w:rsidR="00572AE9" w:rsidRPr="00A2591E">
        <w:rPr>
          <w:sz w:val="20"/>
          <w:szCs w:val="20"/>
          <w:lang w:val="en-GB"/>
        </w:rPr>
        <w:t>.</w:t>
      </w:r>
      <w:r w:rsidR="00D57A9E" w:rsidRPr="00A2591E">
        <w:rPr>
          <w:sz w:val="20"/>
          <w:szCs w:val="20"/>
          <w:lang w:val="en-GB"/>
        </w:rPr>
        <w:t xml:space="preserve"> </w:t>
      </w:r>
    </w:p>
    <w:p w14:paraId="3224841A" w14:textId="10967660" w:rsidR="00CB28D0" w:rsidRPr="00A2591E" w:rsidRDefault="00D57A9E" w:rsidP="003629F1">
      <w:pPr>
        <w:widowControl/>
        <w:spacing w:beforeLines="100" w:before="240" w:line="300" w:lineRule="auto"/>
        <w:ind w:firstLineChars="200" w:firstLine="400"/>
        <w:rPr>
          <w:sz w:val="20"/>
          <w:szCs w:val="20"/>
          <w:lang w:val="en-GB"/>
        </w:rPr>
      </w:pPr>
      <w:r w:rsidRPr="00A2591E">
        <w:rPr>
          <w:sz w:val="20"/>
          <w:szCs w:val="20"/>
          <w:lang w:val="en-GB"/>
        </w:rPr>
        <w:t xml:space="preserve">A major finding is that there is an intermediate range of </w:t>
      </w:r>
      <w:r w:rsidR="00554180" w:rsidRPr="00A2591E">
        <w:rPr>
          <w:sz w:val="20"/>
          <w:szCs w:val="20"/>
          <w:lang w:val="en-GB"/>
        </w:rPr>
        <w:t xml:space="preserve">the </w:t>
      </w:r>
      <w:r w:rsidRPr="00A2591E">
        <w:rPr>
          <w:sz w:val="20"/>
          <w:szCs w:val="20"/>
          <w:lang w:val="en-GB"/>
        </w:rPr>
        <w:t xml:space="preserve">normal </w:t>
      </w:r>
      <w:r w:rsidR="00993E33" w:rsidRPr="00A2591E">
        <w:rPr>
          <w:sz w:val="20"/>
          <w:szCs w:val="20"/>
          <w:lang w:val="en-GB"/>
        </w:rPr>
        <w:t xml:space="preserve">contact </w:t>
      </w:r>
      <w:r w:rsidR="00554180" w:rsidRPr="00A2591E">
        <w:rPr>
          <w:sz w:val="20"/>
          <w:szCs w:val="20"/>
          <w:lang w:val="en-GB"/>
        </w:rPr>
        <w:t>force</w:t>
      </w:r>
      <w:r w:rsidRPr="00A2591E">
        <w:rPr>
          <w:sz w:val="20"/>
          <w:szCs w:val="20"/>
          <w:lang w:val="en-GB"/>
        </w:rPr>
        <w:t xml:space="preserve"> </w:t>
      </w:r>
      <w:r w:rsidR="00993E33" w:rsidRPr="00A2591E">
        <w:rPr>
          <w:sz w:val="20"/>
          <w:szCs w:val="20"/>
          <w:lang w:val="en-GB"/>
        </w:rPr>
        <w:t xml:space="preserve">at the damper and the </w:t>
      </w:r>
      <w:r w:rsidR="00554180" w:rsidRPr="00A2591E">
        <w:rPr>
          <w:sz w:val="20"/>
          <w:szCs w:val="20"/>
          <w:lang w:val="en-GB"/>
        </w:rPr>
        <w:t>‘</w:t>
      </w:r>
      <w:r w:rsidR="00993E33" w:rsidRPr="00A2591E">
        <w:rPr>
          <w:sz w:val="20"/>
          <w:szCs w:val="20"/>
          <w:lang w:val="en-GB"/>
        </w:rPr>
        <w:t>platform</w:t>
      </w:r>
      <w:r w:rsidR="00554180" w:rsidRPr="00A2591E">
        <w:rPr>
          <w:sz w:val="20"/>
          <w:szCs w:val="20"/>
          <w:lang w:val="en-GB"/>
        </w:rPr>
        <w:t>’</w:t>
      </w:r>
      <w:r w:rsidR="00993E33" w:rsidRPr="00A2591E">
        <w:rPr>
          <w:sz w:val="20"/>
          <w:szCs w:val="20"/>
          <w:lang w:val="en-GB"/>
        </w:rPr>
        <w:t xml:space="preserve"> contact interface </w:t>
      </w:r>
      <w:r w:rsidRPr="00A2591E">
        <w:rPr>
          <w:sz w:val="20"/>
          <w:szCs w:val="20"/>
          <w:lang w:val="en-GB"/>
        </w:rPr>
        <w:t>that result</w:t>
      </w:r>
      <w:r w:rsidR="00993E33" w:rsidRPr="00A2591E">
        <w:rPr>
          <w:sz w:val="20"/>
          <w:szCs w:val="20"/>
          <w:lang w:val="en-GB"/>
        </w:rPr>
        <w:t>s</w:t>
      </w:r>
      <w:r w:rsidRPr="00A2591E">
        <w:rPr>
          <w:sz w:val="20"/>
          <w:szCs w:val="20"/>
          <w:lang w:val="en-GB"/>
        </w:rPr>
        <w:t xml:space="preserve"> in the best v</w:t>
      </w:r>
      <w:r w:rsidR="00F512A5" w:rsidRPr="00A2591E">
        <w:rPr>
          <w:sz w:val="20"/>
          <w:szCs w:val="20"/>
          <w:lang w:val="en-GB"/>
        </w:rPr>
        <w:t>ibration reduction performance</w:t>
      </w:r>
      <w:r w:rsidR="00632146" w:rsidRPr="00A2591E">
        <w:rPr>
          <w:sz w:val="20"/>
          <w:szCs w:val="20"/>
          <w:lang w:val="en-GB"/>
        </w:rPr>
        <w:t xml:space="preserve"> under </w:t>
      </w:r>
      <w:r w:rsidR="00162626" w:rsidRPr="00A2591E">
        <w:rPr>
          <w:rFonts w:hint="eastAsia"/>
          <w:sz w:val="20"/>
          <w:szCs w:val="20"/>
          <w:lang w:val="en-GB"/>
        </w:rPr>
        <w:t>a</w:t>
      </w:r>
      <w:r w:rsidR="00162626" w:rsidRPr="00A2591E">
        <w:rPr>
          <w:sz w:val="20"/>
          <w:szCs w:val="20"/>
          <w:lang w:val="en-GB"/>
        </w:rPr>
        <w:t xml:space="preserve"> certain condition</w:t>
      </w:r>
      <w:r w:rsidR="00C605D8" w:rsidRPr="00A2591E">
        <w:rPr>
          <w:sz w:val="20"/>
          <w:szCs w:val="20"/>
          <w:lang w:val="en-GB"/>
        </w:rPr>
        <w:t>, which confirm</w:t>
      </w:r>
      <w:r w:rsidR="00993E33" w:rsidRPr="00A2591E">
        <w:rPr>
          <w:sz w:val="20"/>
          <w:szCs w:val="20"/>
          <w:lang w:val="en-GB"/>
        </w:rPr>
        <w:t>s</w:t>
      </w:r>
      <w:r w:rsidR="00C605D8" w:rsidRPr="00A2591E">
        <w:rPr>
          <w:sz w:val="20"/>
          <w:szCs w:val="20"/>
          <w:lang w:val="en-GB"/>
        </w:rPr>
        <w:t xml:space="preserve"> the similar finding </w:t>
      </w:r>
      <w:r w:rsidR="009047C3" w:rsidRPr="00A2591E">
        <w:rPr>
          <w:sz w:val="20"/>
          <w:szCs w:val="20"/>
          <w:lang w:val="en-GB"/>
        </w:rPr>
        <w:t xml:space="preserve">from very simple structural models </w:t>
      </w:r>
      <w:r w:rsidR="00C605D8" w:rsidRPr="00A2591E">
        <w:rPr>
          <w:sz w:val="20"/>
          <w:szCs w:val="20"/>
          <w:lang w:val="en-GB"/>
        </w:rPr>
        <w:t>by a few other researchers in the past</w:t>
      </w:r>
      <w:r w:rsidR="00F512A5" w:rsidRPr="00A2591E">
        <w:rPr>
          <w:sz w:val="20"/>
          <w:szCs w:val="20"/>
          <w:lang w:val="en-GB"/>
        </w:rPr>
        <w:t>.</w:t>
      </w:r>
      <w:r w:rsidR="00CE3395" w:rsidRPr="00A2591E">
        <w:rPr>
          <w:rFonts w:hint="eastAsia"/>
          <w:sz w:val="20"/>
          <w:szCs w:val="20"/>
          <w:lang w:val="en-GB"/>
        </w:rPr>
        <w:t xml:space="preserve"> </w:t>
      </w:r>
      <w:r w:rsidR="00D41717" w:rsidRPr="00A2591E">
        <w:rPr>
          <w:sz w:val="20"/>
          <w:szCs w:val="20"/>
          <w:lang w:val="en-GB"/>
        </w:rPr>
        <w:t xml:space="preserve">Hence, the damper mass </w:t>
      </w:r>
      <w:r w:rsidR="00993E33" w:rsidRPr="00A2591E">
        <w:rPr>
          <w:sz w:val="20"/>
          <w:szCs w:val="20"/>
          <w:lang w:val="en-GB"/>
        </w:rPr>
        <w:t>can be</w:t>
      </w:r>
      <w:r w:rsidR="00D41717" w:rsidRPr="00A2591E">
        <w:rPr>
          <w:sz w:val="20"/>
          <w:szCs w:val="20"/>
          <w:lang w:val="en-GB"/>
        </w:rPr>
        <w:t xml:space="preserve"> optim</w:t>
      </w:r>
      <w:r w:rsidR="00993E33" w:rsidRPr="00A2591E">
        <w:rPr>
          <w:sz w:val="20"/>
          <w:szCs w:val="20"/>
          <w:lang w:val="en-GB"/>
        </w:rPr>
        <w:t>ised</w:t>
      </w:r>
      <w:r w:rsidR="00D41717" w:rsidRPr="00A2591E">
        <w:rPr>
          <w:sz w:val="20"/>
          <w:szCs w:val="20"/>
          <w:lang w:val="en-GB"/>
        </w:rPr>
        <w:t xml:space="preserve"> in order </w:t>
      </w:r>
      <w:r w:rsidR="003629F1" w:rsidRPr="00A2591E">
        <w:rPr>
          <w:sz w:val="20"/>
          <w:szCs w:val="20"/>
          <w:lang w:val="en-GB"/>
        </w:rPr>
        <w:t>to</w:t>
      </w:r>
      <w:r w:rsidR="003629F1" w:rsidRPr="00A2591E">
        <w:rPr>
          <w:rFonts w:hint="eastAsia"/>
          <w:sz w:val="20"/>
          <w:szCs w:val="20"/>
          <w:lang w:val="en-GB"/>
        </w:rPr>
        <w:t xml:space="preserve"> </w:t>
      </w:r>
      <w:r w:rsidR="003629F1" w:rsidRPr="00A2591E">
        <w:rPr>
          <w:sz w:val="20"/>
          <w:szCs w:val="20"/>
          <w:lang w:val="en-GB"/>
        </w:rPr>
        <w:t xml:space="preserve">reduce the </w:t>
      </w:r>
      <w:r w:rsidR="00993E33" w:rsidRPr="00A2591E">
        <w:rPr>
          <w:sz w:val="20"/>
          <w:szCs w:val="20"/>
          <w:lang w:val="en-GB"/>
        </w:rPr>
        <w:t xml:space="preserve">vibration and thus </w:t>
      </w:r>
      <w:r w:rsidR="003629F1" w:rsidRPr="00A2591E">
        <w:rPr>
          <w:sz w:val="20"/>
          <w:szCs w:val="20"/>
          <w:lang w:val="en-GB"/>
        </w:rPr>
        <w:t xml:space="preserve">dynamic stresses </w:t>
      </w:r>
      <w:r w:rsidR="00993E33" w:rsidRPr="00A2591E">
        <w:rPr>
          <w:sz w:val="20"/>
          <w:szCs w:val="20"/>
          <w:lang w:val="en-GB"/>
        </w:rPr>
        <w:t>of an aero engine blade to the maximum extent</w:t>
      </w:r>
      <w:r w:rsidR="003629F1" w:rsidRPr="00A2591E">
        <w:rPr>
          <w:sz w:val="20"/>
          <w:szCs w:val="20"/>
          <w:lang w:val="en-GB"/>
        </w:rPr>
        <w:t>.</w:t>
      </w:r>
      <w:r w:rsidR="00993E33" w:rsidRPr="00A2591E">
        <w:rPr>
          <w:sz w:val="20"/>
          <w:szCs w:val="20"/>
          <w:lang w:val="en-GB"/>
        </w:rPr>
        <w:t xml:space="preserve"> The idea of this kind </w:t>
      </w:r>
      <w:r w:rsidR="00554180" w:rsidRPr="00A2591E">
        <w:rPr>
          <w:sz w:val="20"/>
          <w:szCs w:val="20"/>
          <w:lang w:val="en-GB"/>
        </w:rPr>
        <w:t xml:space="preserve">of </w:t>
      </w:r>
      <w:r w:rsidR="00993E33" w:rsidRPr="00A2591E">
        <w:rPr>
          <w:sz w:val="20"/>
          <w:szCs w:val="20"/>
          <w:lang w:val="en-GB"/>
        </w:rPr>
        <w:t>damper</w:t>
      </w:r>
      <w:r w:rsidR="00554180" w:rsidRPr="00A2591E">
        <w:rPr>
          <w:sz w:val="20"/>
          <w:szCs w:val="20"/>
          <w:lang w:val="en-GB"/>
        </w:rPr>
        <w:t>s</w:t>
      </w:r>
      <w:r w:rsidR="00993E33" w:rsidRPr="00A2591E">
        <w:rPr>
          <w:sz w:val="20"/>
          <w:szCs w:val="20"/>
          <w:lang w:val="en-GB"/>
        </w:rPr>
        <w:t xml:space="preserve"> is believed to be applicable </w:t>
      </w:r>
      <w:r w:rsidR="00554180" w:rsidRPr="00A2591E">
        <w:rPr>
          <w:sz w:val="20"/>
          <w:szCs w:val="20"/>
          <w:lang w:val="en-GB"/>
        </w:rPr>
        <w:t>to</w:t>
      </w:r>
      <w:r w:rsidR="00993E33" w:rsidRPr="00A2591E">
        <w:rPr>
          <w:sz w:val="20"/>
          <w:szCs w:val="20"/>
          <w:lang w:val="en-GB"/>
        </w:rPr>
        <w:t xml:space="preserve"> other structures.</w:t>
      </w:r>
    </w:p>
    <w:p w14:paraId="79215128" w14:textId="15DD686C" w:rsidR="002B5B31" w:rsidRPr="00A2591E" w:rsidRDefault="00F512A5" w:rsidP="00F512A5">
      <w:pPr>
        <w:widowControl/>
        <w:spacing w:before="100" w:line="300" w:lineRule="auto"/>
        <w:rPr>
          <w:b/>
          <w:sz w:val="28"/>
          <w:szCs w:val="28"/>
          <w:lang w:val="en-GB"/>
        </w:rPr>
      </w:pPr>
      <w:r w:rsidRPr="00A2591E">
        <w:rPr>
          <w:b/>
          <w:sz w:val="28"/>
          <w:szCs w:val="28"/>
          <w:lang w:val="en-GB"/>
        </w:rPr>
        <w:t>Acknowledgments</w:t>
      </w:r>
    </w:p>
    <w:p w14:paraId="7BE6F551" w14:textId="2A0564F4" w:rsidR="0096798F" w:rsidRPr="00A2591E" w:rsidRDefault="006678B3" w:rsidP="0094366E">
      <w:pPr>
        <w:widowControl/>
        <w:spacing w:beforeLines="100" w:before="240" w:line="300" w:lineRule="auto"/>
        <w:ind w:firstLineChars="200" w:firstLine="400"/>
        <w:rPr>
          <w:sz w:val="20"/>
          <w:szCs w:val="20"/>
        </w:rPr>
      </w:pPr>
      <w:r w:rsidRPr="00A2591E">
        <w:rPr>
          <w:sz w:val="20"/>
          <w:szCs w:val="20"/>
        </w:rPr>
        <w:t xml:space="preserve">Much of the work was carried out during the first author’s visit to the University of Liverpool, sponsored by </w:t>
      </w:r>
      <w:r w:rsidR="00706CB5" w:rsidRPr="00A2591E">
        <w:rPr>
          <w:sz w:val="20"/>
          <w:szCs w:val="20"/>
          <w:lang w:val="en-GB"/>
        </w:rPr>
        <w:t>the China Scholarship Council</w:t>
      </w:r>
      <w:r w:rsidRPr="00A2591E">
        <w:rPr>
          <w:sz w:val="20"/>
          <w:szCs w:val="20"/>
          <w:lang w:val="en-GB"/>
        </w:rPr>
        <w:t xml:space="preserve">. </w:t>
      </w:r>
      <w:r w:rsidR="006E1A31" w:rsidRPr="00A2591E">
        <w:rPr>
          <w:sz w:val="20"/>
          <w:szCs w:val="20"/>
          <w:lang w:val="en-GB"/>
        </w:rPr>
        <w:t xml:space="preserve"> </w:t>
      </w:r>
      <w:r w:rsidRPr="00A2591E">
        <w:rPr>
          <w:sz w:val="20"/>
          <w:szCs w:val="20"/>
        </w:rPr>
        <w:t>The work is supported</w:t>
      </w:r>
      <w:r w:rsidR="00232B23" w:rsidRPr="00A2591E">
        <w:rPr>
          <w:sz w:val="20"/>
          <w:szCs w:val="20"/>
        </w:rPr>
        <w:t xml:space="preserve"> </w:t>
      </w:r>
      <w:r w:rsidRPr="00A2591E">
        <w:rPr>
          <w:sz w:val="20"/>
          <w:szCs w:val="20"/>
        </w:rPr>
        <w:t>by</w:t>
      </w:r>
      <w:r w:rsidR="00232B23" w:rsidRPr="00A2591E">
        <w:rPr>
          <w:sz w:val="20"/>
          <w:szCs w:val="20"/>
        </w:rPr>
        <w:t xml:space="preserve"> the National Natural Science Foundation of China (Grant No</w:t>
      </w:r>
      <w:r w:rsidRPr="00A2591E">
        <w:rPr>
          <w:sz w:val="20"/>
          <w:szCs w:val="20"/>
        </w:rPr>
        <w:t>s</w:t>
      </w:r>
      <w:r w:rsidR="00232B23" w:rsidRPr="00A2591E">
        <w:rPr>
          <w:sz w:val="20"/>
          <w:szCs w:val="20"/>
        </w:rPr>
        <w:t>. 51405452</w:t>
      </w:r>
      <w:r w:rsidR="00DD4DB2" w:rsidRPr="00A2591E">
        <w:rPr>
          <w:sz w:val="20"/>
          <w:szCs w:val="20"/>
        </w:rPr>
        <w:t xml:space="preserve"> and </w:t>
      </w:r>
      <w:r w:rsidR="00DD4DB2" w:rsidRPr="00A2591E">
        <w:rPr>
          <w:sz w:val="20"/>
          <w:szCs w:val="20"/>
          <w:lang w:val="en-GB"/>
        </w:rPr>
        <w:t>11672052</w:t>
      </w:r>
      <w:r w:rsidR="00DD4DB2" w:rsidRPr="00A2591E">
        <w:rPr>
          <w:sz w:val="20"/>
          <w:szCs w:val="20"/>
        </w:rPr>
        <w:t xml:space="preserve">), and </w:t>
      </w:r>
      <w:r w:rsidR="00915130" w:rsidRPr="00A2591E">
        <w:rPr>
          <w:sz w:val="20"/>
          <w:szCs w:val="20"/>
        </w:rPr>
        <w:t>“the Fundamental Research Funds for the Central Universities”</w:t>
      </w:r>
      <w:r w:rsidRPr="00A2591E">
        <w:rPr>
          <w:sz w:val="20"/>
          <w:szCs w:val="20"/>
        </w:rPr>
        <w:t xml:space="preserve"> </w:t>
      </w:r>
      <w:r w:rsidR="00915130" w:rsidRPr="00A2591E">
        <w:rPr>
          <w:sz w:val="20"/>
          <w:szCs w:val="20"/>
        </w:rPr>
        <w:t>(</w:t>
      </w:r>
      <w:r w:rsidR="00915130" w:rsidRPr="00A2591E">
        <w:rPr>
          <w:sz w:val="20"/>
          <w:szCs w:val="20"/>
          <w:u w:val="single"/>
        </w:rPr>
        <w:t>DUT16RC(3)027</w:t>
      </w:r>
      <w:r w:rsidR="00915130" w:rsidRPr="00A2591E">
        <w:rPr>
          <w:sz w:val="20"/>
          <w:szCs w:val="20"/>
        </w:rPr>
        <w:t>).</w:t>
      </w:r>
      <w:r w:rsidR="00DD4DB2" w:rsidRPr="00A2591E">
        <w:rPr>
          <w:sz w:val="20"/>
          <w:szCs w:val="20"/>
        </w:rPr>
        <w:t xml:space="preserve"> Zilin Li of Dalian University of Technology</w:t>
      </w:r>
      <w:r w:rsidR="00EC70C3" w:rsidRPr="00A2591E">
        <w:rPr>
          <w:sz w:val="20"/>
          <w:szCs w:val="20"/>
        </w:rPr>
        <w:t>/University of Liverpool</w:t>
      </w:r>
      <w:r w:rsidR="00DD4DB2" w:rsidRPr="00A2591E">
        <w:rPr>
          <w:sz w:val="20"/>
          <w:szCs w:val="20"/>
        </w:rPr>
        <w:t xml:space="preserve"> helped the coding.</w:t>
      </w:r>
    </w:p>
    <w:p w14:paraId="161ADD79" w14:textId="42FD8062" w:rsidR="006F208D" w:rsidRPr="00A2591E" w:rsidRDefault="004375A3" w:rsidP="0008792F">
      <w:pPr>
        <w:widowControl/>
        <w:spacing w:beforeLines="100" w:before="240" w:afterLines="100" w:after="240" w:line="300" w:lineRule="auto"/>
        <w:jc w:val="left"/>
        <w:rPr>
          <w:b/>
          <w:sz w:val="28"/>
          <w:szCs w:val="28"/>
          <w:lang w:val="en-GB"/>
        </w:rPr>
      </w:pPr>
      <w:r w:rsidRPr="00A2591E">
        <w:rPr>
          <w:b/>
          <w:sz w:val="28"/>
          <w:szCs w:val="28"/>
          <w:lang w:val="en-GB"/>
        </w:rPr>
        <w:t>References</w:t>
      </w:r>
    </w:p>
    <w:p w14:paraId="4355B193" w14:textId="77777777" w:rsidR="001A43F3" w:rsidRPr="00A2591E" w:rsidRDefault="00D31454" w:rsidP="001A43F3">
      <w:pPr>
        <w:pStyle w:val="EndNoteBibliography"/>
        <w:spacing w:after="0" w:line="300" w:lineRule="auto"/>
        <w:jc w:val="both"/>
        <w:rPr>
          <w:sz w:val="20"/>
          <w:szCs w:val="20"/>
        </w:rPr>
      </w:pPr>
      <w:r w:rsidRPr="00A2591E">
        <w:rPr>
          <w:sz w:val="20"/>
          <w:szCs w:val="20"/>
        </w:rPr>
        <w:fldChar w:fldCharType="begin"/>
      </w:r>
      <w:r w:rsidR="002B5B31" w:rsidRPr="00A2591E">
        <w:rPr>
          <w:sz w:val="20"/>
          <w:szCs w:val="20"/>
        </w:rPr>
        <w:instrText xml:space="preserve"> ADDIN EN.REFLIST </w:instrText>
      </w:r>
      <w:r w:rsidRPr="00A2591E">
        <w:rPr>
          <w:sz w:val="20"/>
          <w:szCs w:val="20"/>
        </w:rPr>
        <w:fldChar w:fldCharType="separate"/>
      </w:r>
      <w:r w:rsidR="001A43F3" w:rsidRPr="00A2591E">
        <w:rPr>
          <w:sz w:val="20"/>
          <w:szCs w:val="20"/>
        </w:rPr>
        <w:fldChar w:fldCharType="begin"/>
      </w:r>
      <w:r w:rsidR="001A43F3" w:rsidRPr="00A2591E">
        <w:rPr>
          <w:sz w:val="20"/>
          <w:szCs w:val="20"/>
        </w:rPr>
        <w:instrText xml:space="preserve"> ADDIN EN.REFLIST </w:instrText>
      </w:r>
      <w:r w:rsidR="001A43F3" w:rsidRPr="00A2591E">
        <w:rPr>
          <w:sz w:val="20"/>
          <w:szCs w:val="20"/>
        </w:rPr>
        <w:fldChar w:fldCharType="separate"/>
      </w:r>
      <w:bookmarkStart w:id="27" w:name="_ENREF_1"/>
      <w:r w:rsidR="001A43F3" w:rsidRPr="00A2591E">
        <w:rPr>
          <w:sz w:val="20"/>
          <w:szCs w:val="20"/>
        </w:rPr>
        <w:t>1. Mcintyre ME, Woodhouse J (1979) On the Fundamentals of Bowed-String Dynamics. Acta Acustica United with Acustica 43 (2):93-108(116)</w:t>
      </w:r>
      <w:bookmarkEnd w:id="27"/>
    </w:p>
    <w:p w14:paraId="498A2B8B" w14:textId="77777777" w:rsidR="001A43F3" w:rsidRPr="00A2591E" w:rsidRDefault="001A43F3" w:rsidP="001A43F3">
      <w:pPr>
        <w:pStyle w:val="EndNoteBibliography"/>
        <w:spacing w:after="0" w:line="300" w:lineRule="auto"/>
        <w:jc w:val="both"/>
        <w:rPr>
          <w:sz w:val="20"/>
          <w:szCs w:val="20"/>
        </w:rPr>
      </w:pPr>
      <w:bookmarkStart w:id="28" w:name="_ENREF_2"/>
      <w:r w:rsidRPr="00A2591E">
        <w:rPr>
          <w:sz w:val="20"/>
          <w:szCs w:val="20"/>
        </w:rPr>
        <w:t>2. Ibrahim RA (1994) Friction-Induced Vibration, Chatter, Squeal, and Chaos—Part II: Dynamics and Modeling. Applied Mechanics Reviews 47 (7):227</w:t>
      </w:r>
      <w:bookmarkEnd w:id="28"/>
    </w:p>
    <w:p w14:paraId="54B556DA" w14:textId="77777777" w:rsidR="001A43F3" w:rsidRPr="00A2591E" w:rsidRDefault="001A43F3" w:rsidP="001A43F3">
      <w:pPr>
        <w:pStyle w:val="EndNoteBibliography"/>
        <w:spacing w:after="0" w:line="300" w:lineRule="auto"/>
        <w:jc w:val="both"/>
        <w:rPr>
          <w:sz w:val="20"/>
          <w:szCs w:val="20"/>
        </w:rPr>
      </w:pPr>
      <w:bookmarkStart w:id="29" w:name="_ENREF_3"/>
      <w:r w:rsidRPr="00A2591E">
        <w:rPr>
          <w:sz w:val="20"/>
          <w:szCs w:val="20"/>
        </w:rPr>
        <w:t>3. Elmaian A, Gautier F, Pezerat C, Duffal JM (2014) How can automotive friction-induced noises be related to physical mechanisms? Applied Acoustics 76 (1):391-401</w:t>
      </w:r>
      <w:bookmarkEnd w:id="29"/>
    </w:p>
    <w:p w14:paraId="4BD1BD7D" w14:textId="77777777" w:rsidR="001A43F3" w:rsidRPr="00A2591E" w:rsidRDefault="001A43F3" w:rsidP="001A43F3">
      <w:pPr>
        <w:pStyle w:val="EndNoteBibliography"/>
        <w:spacing w:after="0" w:line="300" w:lineRule="auto"/>
        <w:jc w:val="both"/>
        <w:rPr>
          <w:sz w:val="20"/>
          <w:szCs w:val="20"/>
        </w:rPr>
      </w:pPr>
      <w:bookmarkStart w:id="30" w:name="_ENREF_4"/>
      <w:r w:rsidRPr="00A2591E">
        <w:rPr>
          <w:sz w:val="20"/>
          <w:szCs w:val="20"/>
        </w:rPr>
        <w:t>4. Popp K, Stelter P (1990) Stick-Slip Vibrations and Chaos. Philosophical Transactions of the Royal Society of London 332 (1624):89-105</w:t>
      </w:r>
      <w:bookmarkEnd w:id="30"/>
    </w:p>
    <w:p w14:paraId="485F4B83" w14:textId="77777777" w:rsidR="001A43F3" w:rsidRPr="00A2591E" w:rsidRDefault="001A43F3" w:rsidP="001A43F3">
      <w:pPr>
        <w:pStyle w:val="EndNoteBibliography"/>
        <w:spacing w:after="0" w:line="300" w:lineRule="auto"/>
        <w:jc w:val="both"/>
        <w:rPr>
          <w:sz w:val="20"/>
          <w:szCs w:val="20"/>
        </w:rPr>
      </w:pPr>
      <w:bookmarkStart w:id="31" w:name="_ENREF_5"/>
      <w:r w:rsidRPr="00A2591E">
        <w:rPr>
          <w:sz w:val="20"/>
          <w:szCs w:val="20"/>
        </w:rPr>
        <w:t>5. Capone G, D'Agostino V, Della Valle S, Guida D (1993) Influence of the variation between static and kinetic friction on stick-slip instability. Wear 161 (1-2):121-126</w:t>
      </w:r>
      <w:bookmarkEnd w:id="31"/>
    </w:p>
    <w:p w14:paraId="0AE0B809" w14:textId="77777777" w:rsidR="001A43F3" w:rsidRPr="00A2591E" w:rsidRDefault="001A43F3" w:rsidP="001A43F3">
      <w:pPr>
        <w:pStyle w:val="EndNoteBibliography"/>
        <w:spacing w:after="0" w:line="300" w:lineRule="auto"/>
        <w:jc w:val="both"/>
        <w:rPr>
          <w:sz w:val="20"/>
          <w:szCs w:val="20"/>
        </w:rPr>
      </w:pPr>
      <w:bookmarkStart w:id="32" w:name="_ENREF_6"/>
      <w:r w:rsidRPr="00A2591E">
        <w:rPr>
          <w:sz w:val="20"/>
          <w:szCs w:val="20"/>
        </w:rPr>
        <w:t>6. Van de Vrande B, Van Campen D, De Kraker A (1999) An approximate analysis of dry-friction-induced stick-slip vibrations by a smoothing procedure. Nonlinear Dynamics 19 (2):159-171</w:t>
      </w:r>
      <w:bookmarkEnd w:id="32"/>
    </w:p>
    <w:p w14:paraId="6A00E3C5" w14:textId="77777777" w:rsidR="001A43F3" w:rsidRPr="00A2591E" w:rsidRDefault="001A43F3" w:rsidP="001A43F3">
      <w:pPr>
        <w:pStyle w:val="EndNoteBibliography"/>
        <w:spacing w:after="0" w:line="300" w:lineRule="auto"/>
        <w:jc w:val="both"/>
        <w:rPr>
          <w:sz w:val="20"/>
          <w:szCs w:val="20"/>
        </w:rPr>
      </w:pPr>
      <w:bookmarkStart w:id="33" w:name="_ENREF_7"/>
      <w:r w:rsidRPr="00A2591E">
        <w:rPr>
          <w:sz w:val="20"/>
          <w:szCs w:val="20"/>
        </w:rPr>
        <w:t>7. Feeny B, Ard, eacute, Guran S, Hinrichs N, Popp K (2012) A Historical Review on Dry Friction and Stick-Slip Phenomena. Applied Mechanics Reviews 51 (5):321</w:t>
      </w:r>
      <w:bookmarkEnd w:id="33"/>
    </w:p>
    <w:p w14:paraId="3F2EE6BD" w14:textId="77777777" w:rsidR="001A43F3" w:rsidRPr="00A2591E" w:rsidRDefault="001A43F3" w:rsidP="001A43F3">
      <w:pPr>
        <w:pStyle w:val="EndNoteBibliography"/>
        <w:spacing w:after="0" w:line="300" w:lineRule="auto"/>
        <w:jc w:val="both"/>
        <w:rPr>
          <w:sz w:val="20"/>
          <w:szCs w:val="20"/>
        </w:rPr>
      </w:pPr>
      <w:bookmarkStart w:id="34" w:name="_ENREF_8"/>
      <w:r w:rsidRPr="00A2591E">
        <w:rPr>
          <w:sz w:val="20"/>
          <w:szCs w:val="20"/>
        </w:rPr>
        <w:t>8. Andreaus U, Casini P (2002) Friction oscillator excited by moving base and colliding with a rigid or deformable obstacle. International Journal of Non-Linear Mechanics 37 (1):117-133</w:t>
      </w:r>
      <w:bookmarkEnd w:id="34"/>
    </w:p>
    <w:p w14:paraId="0556C944" w14:textId="77777777" w:rsidR="001A43F3" w:rsidRPr="00A2591E" w:rsidRDefault="001A43F3" w:rsidP="001A43F3">
      <w:pPr>
        <w:pStyle w:val="EndNoteBibliography"/>
        <w:spacing w:after="0" w:line="300" w:lineRule="auto"/>
        <w:jc w:val="both"/>
        <w:rPr>
          <w:sz w:val="20"/>
          <w:szCs w:val="20"/>
        </w:rPr>
      </w:pPr>
      <w:bookmarkStart w:id="35" w:name="_ENREF_9"/>
      <w:r w:rsidRPr="00A2591E">
        <w:rPr>
          <w:sz w:val="20"/>
          <w:szCs w:val="20"/>
        </w:rPr>
        <w:t>9. Leine R, Van Campen D, De Kraker A, Van Den Steen L (1998) Stick-slip vibrations induced by alternate friction models. Nonlinear dynamics 16 (1):41-54</w:t>
      </w:r>
      <w:bookmarkEnd w:id="35"/>
    </w:p>
    <w:p w14:paraId="6D73D8B1" w14:textId="77777777" w:rsidR="001A43F3" w:rsidRPr="00A2591E" w:rsidRDefault="001A43F3" w:rsidP="001A43F3">
      <w:pPr>
        <w:pStyle w:val="EndNoteBibliography"/>
        <w:spacing w:after="0" w:line="300" w:lineRule="auto"/>
        <w:jc w:val="both"/>
        <w:rPr>
          <w:sz w:val="20"/>
          <w:szCs w:val="20"/>
        </w:rPr>
      </w:pPr>
      <w:bookmarkStart w:id="36" w:name="_ENREF_10"/>
      <w:r w:rsidRPr="00A2591E">
        <w:rPr>
          <w:sz w:val="20"/>
          <w:szCs w:val="20"/>
        </w:rPr>
        <w:lastRenderedPageBreak/>
        <w:t>10. Luo AC, Gegg BC (2006) Stick and non-stick periodic motions in periodically forced oscillators with dry friction. Journal of Sound and Vibration 291 (1):132-168</w:t>
      </w:r>
      <w:bookmarkEnd w:id="36"/>
    </w:p>
    <w:p w14:paraId="104CF7D6" w14:textId="77777777" w:rsidR="001A43F3" w:rsidRPr="00A2591E" w:rsidRDefault="001A43F3" w:rsidP="001A43F3">
      <w:pPr>
        <w:pStyle w:val="EndNoteBibliography"/>
        <w:spacing w:after="0" w:line="300" w:lineRule="auto"/>
        <w:jc w:val="both"/>
        <w:rPr>
          <w:sz w:val="20"/>
          <w:szCs w:val="20"/>
        </w:rPr>
      </w:pPr>
      <w:bookmarkStart w:id="37" w:name="_ENREF_11"/>
      <w:r w:rsidRPr="00A2591E">
        <w:rPr>
          <w:sz w:val="20"/>
          <w:szCs w:val="20"/>
        </w:rPr>
        <w:t>11. Thomsen JJ, Fidlin A (2003) Analytical approximations for stick–slip vibration amplitudes. International Journal of Non-Linear Mechanics 38 (3):389-403</w:t>
      </w:r>
      <w:bookmarkEnd w:id="37"/>
    </w:p>
    <w:p w14:paraId="73CC9831" w14:textId="77777777" w:rsidR="001A43F3" w:rsidRPr="00A2591E" w:rsidRDefault="001A43F3" w:rsidP="001A43F3">
      <w:pPr>
        <w:pStyle w:val="EndNoteBibliography"/>
        <w:spacing w:after="0" w:line="300" w:lineRule="auto"/>
        <w:jc w:val="both"/>
        <w:rPr>
          <w:sz w:val="20"/>
          <w:szCs w:val="20"/>
        </w:rPr>
      </w:pPr>
      <w:bookmarkStart w:id="38" w:name="_ENREF_12"/>
      <w:r w:rsidRPr="00A2591E">
        <w:rPr>
          <w:sz w:val="20"/>
          <w:szCs w:val="20"/>
        </w:rPr>
        <w:t>12. Hetzler H (2012) On the effect of nonsmooth Coulomb friction on Hopf bifurcations in a 1-DoF oscillator with self-excitation due to negative damping. Nonlinear Dynamics 69 (1-2):601-614</w:t>
      </w:r>
      <w:bookmarkEnd w:id="38"/>
    </w:p>
    <w:p w14:paraId="0AF78CA3" w14:textId="77777777" w:rsidR="001A43F3" w:rsidRPr="00A2591E" w:rsidRDefault="001A43F3" w:rsidP="001A43F3">
      <w:pPr>
        <w:pStyle w:val="EndNoteBibliography"/>
        <w:spacing w:after="0" w:line="300" w:lineRule="auto"/>
        <w:jc w:val="both"/>
        <w:rPr>
          <w:sz w:val="20"/>
          <w:szCs w:val="20"/>
        </w:rPr>
      </w:pPr>
      <w:bookmarkStart w:id="39" w:name="_ENREF_13"/>
      <w:r w:rsidRPr="00A2591E">
        <w:rPr>
          <w:sz w:val="20"/>
          <w:szCs w:val="20"/>
        </w:rPr>
        <w:t>13. Pascal M (2014) Sticking and nonsticking orbits for a two-degree-of-freedom oscillator excited by dry friction and harmonic loading. Nonlinear Dynamics 77 (1-2):267-276</w:t>
      </w:r>
      <w:bookmarkEnd w:id="39"/>
    </w:p>
    <w:p w14:paraId="55DAEE01" w14:textId="77777777" w:rsidR="001A43F3" w:rsidRPr="00A2591E" w:rsidRDefault="001A43F3" w:rsidP="001A43F3">
      <w:pPr>
        <w:pStyle w:val="EndNoteBibliography"/>
        <w:spacing w:after="0" w:line="300" w:lineRule="auto"/>
        <w:jc w:val="both"/>
        <w:rPr>
          <w:sz w:val="20"/>
          <w:szCs w:val="20"/>
        </w:rPr>
      </w:pPr>
      <w:bookmarkStart w:id="40" w:name="_ENREF_14"/>
      <w:r w:rsidRPr="00A2591E">
        <w:rPr>
          <w:sz w:val="20"/>
          <w:szCs w:val="20"/>
        </w:rPr>
        <w:t>14. Li Z, Ouyang H, Guan Z (2016) Friction-induced vibration of an elastic disc and a moving slider with separation and reattachment. Nonlinear Dynamics:1-23</w:t>
      </w:r>
      <w:bookmarkEnd w:id="40"/>
    </w:p>
    <w:p w14:paraId="4AE97D52" w14:textId="77777777" w:rsidR="001A43F3" w:rsidRPr="00A2591E" w:rsidRDefault="001A43F3" w:rsidP="001A43F3">
      <w:pPr>
        <w:pStyle w:val="EndNoteBibliography"/>
        <w:spacing w:after="0" w:line="300" w:lineRule="auto"/>
        <w:jc w:val="both"/>
        <w:rPr>
          <w:sz w:val="20"/>
          <w:szCs w:val="20"/>
        </w:rPr>
      </w:pPr>
      <w:bookmarkStart w:id="41" w:name="_ENREF_15"/>
      <w:r w:rsidRPr="00A2591E">
        <w:rPr>
          <w:sz w:val="20"/>
          <w:szCs w:val="20"/>
        </w:rPr>
        <w:t>15. Marques F, Flores P, Claro JP, Lankarani HM (2016) A survey and comparison of several friction force models for dynamic analysis of multibody mechanical systems. Nonlinear Dynamics 86 (3):1407-1443</w:t>
      </w:r>
      <w:bookmarkEnd w:id="41"/>
    </w:p>
    <w:p w14:paraId="7A798E46" w14:textId="77777777" w:rsidR="001A43F3" w:rsidRPr="00A2591E" w:rsidRDefault="001A43F3" w:rsidP="001A43F3">
      <w:pPr>
        <w:pStyle w:val="EndNoteBibliography"/>
        <w:spacing w:after="0" w:line="300" w:lineRule="auto"/>
        <w:jc w:val="both"/>
        <w:rPr>
          <w:sz w:val="20"/>
          <w:szCs w:val="20"/>
        </w:rPr>
      </w:pPr>
      <w:bookmarkStart w:id="42" w:name="_ENREF_16"/>
      <w:r w:rsidRPr="00A2591E">
        <w:rPr>
          <w:sz w:val="20"/>
          <w:szCs w:val="20"/>
        </w:rPr>
        <w:t>16. Griffin J (1980) Friction damping of resonant stresses in gas turbine engine airfoils. Journal of Engineering for Gas Turbines and Power 102 (2):329-333</w:t>
      </w:r>
      <w:bookmarkEnd w:id="42"/>
    </w:p>
    <w:p w14:paraId="24540B51" w14:textId="77777777" w:rsidR="001A43F3" w:rsidRPr="00A2591E" w:rsidRDefault="001A43F3" w:rsidP="001A43F3">
      <w:pPr>
        <w:pStyle w:val="EndNoteBibliography"/>
        <w:spacing w:after="0" w:line="300" w:lineRule="auto"/>
        <w:jc w:val="both"/>
        <w:rPr>
          <w:sz w:val="20"/>
          <w:szCs w:val="20"/>
        </w:rPr>
      </w:pPr>
      <w:bookmarkStart w:id="43" w:name="_ENREF_17"/>
      <w:r w:rsidRPr="00A2591E">
        <w:rPr>
          <w:sz w:val="20"/>
          <w:szCs w:val="20"/>
        </w:rPr>
        <w:t>17. Menq C-H, Bielak J, Griffin J (1986) The influence of microslip on vibratory response, part i: A new microslip model. Journal of Sound and Vibration 107 (2):279-293</w:t>
      </w:r>
      <w:bookmarkEnd w:id="43"/>
    </w:p>
    <w:p w14:paraId="4742EDE1" w14:textId="77777777" w:rsidR="001A43F3" w:rsidRPr="00A2591E" w:rsidRDefault="001A43F3" w:rsidP="001A43F3">
      <w:pPr>
        <w:pStyle w:val="EndNoteBibliography"/>
        <w:spacing w:after="0" w:line="300" w:lineRule="auto"/>
        <w:jc w:val="both"/>
        <w:rPr>
          <w:sz w:val="20"/>
          <w:szCs w:val="20"/>
        </w:rPr>
      </w:pPr>
      <w:bookmarkStart w:id="44" w:name="_ENREF_18"/>
      <w:r w:rsidRPr="00A2591E">
        <w:rPr>
          <w:sz w:val="20"/>
          <w:szCs w:val="20"/>
        </w:rPr>
        <w:t xml:space="preserve">18. Csaba G (1995) Microslip Friction Damping: With Special Reference to Turbine Blade Vibrations. Department of Mechanical Engineering, Linköping University </w:t>
      </w:r>
      <w:bookmarkEnd w:id="44"/>
    </w:p>
    <w:p w14:paraId="6DACA734" w14:textId="77777777" w:rsidR="001A43F3" w:rsidRPr="00A2591E" w:rsidRDefault="001A43F3" w:rsidP="001A43F3">
      <w:pPr>
        <w:pStyle w:val="EndNoteBibliography"/>
        <w:spacing w:after="0" w:line="300" w:lineRule="auto"/>
        <w:jc w:val="both"/>
        <w:rPr>
          <w:sz w:val="20"/>
          <w:szCs w:val="20"/>
        </w:rPr>
      </w:pPr>
      <w:bookmarkStart w:id="45" w:name="_ENREF_19"/>
      <w:r w:rsidRPr="00A2591E">
        <w:rPr>
          <w:sz w:val="20"/>
          <w:szCs w:val="20"/>
        </w:rPr>
        <w:t>19. Sanliturk K, Ewins D (1996) Modelling two-dimensional friction contact and its application using harmonic balance method. Journal of sound and vibration 193 (2):511-523</w:t>
      </w:r>
      <w:bookmarkEnd w:id="45"/>
    </w:p>
    <w:p w14:paraId="13976743" w14:textId="77777777" w:rsidR="001A43F3" w:rsidRPr="00A2591E" w:rsidRDefault="001A43F3" w:rsidP="001A43F3">
      <w:pPr>
        <w:pStyle w:val="EndNoteBibliography"/>
        <w:spacing w:after="0" w:line="300" w:lineRule="auto"/>
        <w:jc w:val="both"/>
        <w:rPr>
          <w:sz w:val="20"/>
          <w:szCs w:val="20"/>
        </w:rPr>
      </w:pPr>
      <w:bookmarkStart w:id="46" w:name="_ENREF_20"/>
      <w:r w:rsidRPr="00A2591E">
        <w:rPr>
          <w:sz w:val="20"/>
          <w:szCs w:val="20"/>
        </w:rPr>
        <w:t>20. Cigeroglu E, Lu W, Menq C-H (2006) One-dimensional dynamic microslip friction model. Journal of Sound and Vibration 292 (3):881-898</w:t>
      </w:r>
      <w:bookmarkEnd w:id="46"/>
    </w:p>
    <w:p w14:paraId="32612213" w14:textId="77777777" w:rsidR="001A43F3" w:rsidRPr="00A2591E" w:rsidRDefault="001A43F3" w:rsidP="001A43F3">
      <w:pPr>
        <w:pStyle w:val="EndNoteBibliography"/>
        <w:spacing w:after="0" w:line="300" w:lineRule="auto"/>
        <w:jc w:val="both"/>
        <w:rPr>
          <w:sz w:val="20"/>
          <w:szCs w:val="20"/>
        </w:rPr>
      </w:pPr>
      <w:bookmarkStart w:id="47" w:name="_ENREF_21"/>
      <w:r w:rsidRPr="00A2591E">
        <w:rPr>
          <w:sz w:val="20"/>
          <w:szCs w:val="20"/>
        </w:rPr>
        <w:t>21. Cigeroglu E, An N, Menq C-H (2007) A microslip friction model with normal load variation induced by normal motion. Nonlinear Dynamics 50 (3):609-626</w:t>
      </w:r>
      <w:bookmarkEnd w:id="47"/>
    </w:p>
    <w:p w14:paraId="5364F73C" w14:textId="4B7034B5" w:rsidR="001A43F3" w:rsidRPr="00A2591E" w:rsidRDefault="001A43F3" w:rsidP="001A43F3">
      <w:pPr>
        <w:pStyle w:val="EndNoteBibliography"/>
        <w:spacing w:after="0" w:line="300" w:lineRule="auto"/>
        <w:jc w:val="both"/>
        <w:rPr>
          <w:sz w:val="20"/>
          <w:szCs w:val="20"/>
        </w:rPr>
      </w:pPr>
      <w:bookmarkStart w:id="48" w:name="_ENREF_22"/>
      <w:r w:rsidRPr="00A2591E">
        <w:rPr>
          <w:sz w:val="20"/>
          <w:szCs w:val="20"/>
        </w:rPr>
        <w:t>22. He S, Ren X, Qin W (2010) A Method for Reducing the Blade Vibration of Platform Damper Using the Macro-Micro Slip Model. Journal of Northwestern Polytechnical University</w:t>
      </w:r>
      <w:bookmarkEnd w:id="48"/>
      <w:r w:rsidR="00490636">
        <w:rPr>
          <w:sz w:val="20"/>
          <w:szCs w:val="20"/>
        </w:rPr>
        <w:t xml:space="preserve"> </w:t>
      </w:r>
      <w:r w:rsidR="00490636" w:rsidRPr="00490636">
        <w:rPr>
          <w:color w:val="000000"/>
          <w:sz w:val="21"/>
          <w:szCs w:val="21"/>
        </w:rPr>
        <w:t>28(6):872-876</w:t>
      </w:r>
    </w:p>
    <w:p w14:paraId="636DABCF" w14:textId="77777777" w:rsidR="001A43F3" w:rsidRPr="00A2591E" w:rsidRDefault="001A43F3" w:rsidP="001A43F3">
      <w:pPr>
        <w:pStyle w:val="EndNoteBibliography"/>
        <w:spacing w:after="0" w:line="300" w:lineRule="auto"/>
        <w:jc w:val="both"/>
        <w:rPr>
          <w:sz w:val="20"/>
          <w:szCs w:val="20"/>
        </w:rPr>
      </w:pPr>
      <w:bookmarkStart w:id="49" w:name="_ENREF_23"/>
      <w:r w:rsidRPr="00A2591E">
        <w:rPr>
          <w:sz w:val="20"/>
          <w:szCs w:val="20"/>
        </w:rPr>
        <w:t>23. Shangwen He (2011) One New Method for analysing systems with dry friction damping. Journal of Mechanical Strength 33 (1):29-33</w:t>
      </w:r>
      <w:bookmarkEnd w:id="49"/>
    </w:p>
    <w:p w14:paraId="01651D70" w14:textId="77777777" w:rsidR="001A43F3" w:rsidRPr="00A2591E" w:rsidRDefault="001A43F3" w:rsidP="001A43F3">
      <w:pPr>
        <w:pStyle w:val="EndNoteBibliography"/>
        <w:spacing w:after="0" w:line="300" w:lineRule="auto"/>
        <w:jc w:val="both"/>
        <w:rPr>
          <w:sz w:val="20"/>
          <w:szCs w:val="20"/>
        </w:rPr>
      </w:pPr>
      <w:bookmarkStart w:id="50" w:name="_ENREF_24"/>
      <w:r w:rsidRPr="00A2591E">
        <w:rPr>
          <w:sz w:val="20"/>
          <w:szCs w:val="20"/>
        </w:rPr>
        <w:t>24. Allara M (2009) A model for the characterization of friction contacts in turbine blades. Journal of Sound and Vibration 320 (3):527-544</w:t>
      </w:r>
      <w:bookmarkEnd w:id="50"/>
    </w:p>
    <w:p w14:paraId="1F27011F" w14:textId="77777777" w:rsidR="001A43F3" w:rsidRPr="00A2591E" w:rsidRDefault="001A43F3" w:rsidP="001A43F3">
      <w:pPr>
        <w:pStyle w:val="EndNoteBibliography"/>
        <w:spacing w:after="0" w:line="300" w:lineRule="auto"/>
        <w:jc w:val="both"/>
        <w:rPr>
          <w:sz w:val="20"/>
          <w:szCs w:val="20"/>
        </w:rPr>
      </w:pPr>
      <w:bookmarkStart w:id="51" w:name="_ENREF_25"/>
      <w:r w:rsidRPr="00A2591E">
        <w:rPr>
          <w:sz w:val="20"/>
          <w:szCs w:val="20"/>
        </w:rPr>
        <w:t>25. Petrov E (2008) Explicit finite element models of friction dampers in forced response analysis of bladed disks. Journal of engineering for gas turbines and power 130 (2):022502</w:t>
      </w:r>
      <w:bookmarkEnd w:id="51"/>
    </w:p>
    <w:p w14:paraId="3662B4EA" w14:textId="77777777" w:rsidR="001A43F3" w:rsidRPr="00A2591E" w:rsidRDefault="001A43F3" w:rsidP="001A43F3">
      <w:pPr>
        <w:pStyle w:val="EndNoteBibliography"/>
        <w:spacing w:after="0" w:line="300" w:lineRule="auto"/>
        <w:jc w:val="both"/>
        <w:rPr>
          <w:sz w:val="20"/>
          <w:szCs w:val="20"/>
        </w:rPr>
      </w:pPr>
      <w:bookmarkStart w:id="52" w:name="_ENREF_26"/>
      <w:r w:rsidRPr="00A2591E">
        <w:rPr>
          <w:sz w:val="20"/>
          <w:szCs w:val="20"/>
        </w:rPr>
        <w:t>26. Ostachowicz W (1989) The harmonic balance method for determining the vibration parameters in damped dynamic systems. Journal of Sound and Vibration 131 (3):465-473</w:t>
      </w:r>
      <w:bookmarkEnd w:id="52"/>
    </w:p>
    <w:p w14:paraId="03C35243" w14:textId="77777777" w:rsidR="001A43F3" w:rsidRPr="00A2591E" w:rsidRDefault="001A43F3" w:rsidP="001A43F3">
      <w:pPr>
        <w:pStyle w:val="EndNoteBibliography"/>
        <w:spacing w:after="0" w:line="300" w:lineRule="auto"/>
        <w:jc w:val="both"/>
        <w:rPr>
          <w:sz w:val="20"/>
          <w:szCs w:val="20"/>
        </w:rPr>
      </w:pPr>
      <w:bookmarkStart w:id="53" w:name="_ENREF_27"/>
      <w:r w:rsidRPr="00A2591E">
        <w:rPr>
          <w:sz w:val="20"/>
          <w:szCs w:val="20"/>
        </w:rPr>
        <w:t>27. Guillen J, Pierre C An Efficient, Hybrid, Frequency-Time Domain Method for The Dynamics of Large-Scale Dry-Friction Damped Structural Systems. In: IUTAM Symposium on Unilateral Multibody Contacts, 1999. Springer, pp 169-178</w:t>
      </w:r>
      <w:bookmarkEnd w:id="53"/>
    </w:p>
    <w:p w14:paraId="773776A7" w14:textId="77777777" w:rsidR="001A43F3" w:rsidRPr="00A2591E" w:rsidRDefault="001A43F3" w:rsidP="001A43F3">
      <w:pPr>
        <w:pStyle w:val="EndNoteBibliography"/>
        <w:spacing w:after="0" w:line="300" w:lineRule="auto"/>
        <w:jc w:val="both"/>
        <w:rPr>
          <w:sz w:val="20"/>
          <w:szCs w:val="20"/>
        </w:rPr>
      </w:pPr>
      <w:bookmarkStart w:id="54" w:name="_ENREF_28"/>
      <w:r w:rsidRPr="00A2591E">
        <w:rPr>
          <w:sz w:val="20"/>
          <w:szCs w:val="20"/>
        </w:rPr>
        <w:t>28. Firrone CM, Zucca S, Gola MM (2011) The effect of underplatform dampers on the forced response of bladed disks by a coupled static/dynamic harmonic balance method. International Journal of Non-Linear Mechanics 46 (2):363-375</w:t>
      </w:r>
      <w:bookmarkEnd w:id="54"/>
    </w:p>
    <w:p w14:paraId="25CFEC37" w14:textId="77777777" w:rsidR="001A43F3" w:rsidRPr="00A2591E" w:rsidRDefault="001A43F3" w:rsidP="001A43F3">
      <w:pPr>
        <w:pStyle w:val="EndNoteBibliography"/>
        <w:spacing w:after="0" w:line="300" w:lineRule="auto"/>
        <w:jc w:val="both"/>
        <w:rPr>
          <w:sz w:val="20"/>
          <w:szCs w:val="20"/>
        </w:rPr>
      </w:pPr>
      <w:bookmarkStart w:id="55" w:name="_ENREF_29"/>
      <w:r w:rsidRPr="00A2591E">
        <w:rPr>
          <w:sz w:val="20"/>
          <w:szCs w:val="20"/>
        </w:rPr>
        <w:t>29. Shangwen H, Xingmin R, Weiyang Q A New Micro Slip for Analyzing Vibration Characteristic of Dry Friction Damper Under High Normal Force. In: Information and Computing (ICIC), 2010 Third International Conference on, 2010. IEEE, pp 258-261</w:t>
      </w:r>
      <w:bookmarkEnd w:id="55"/>
    </w:p>
    <w:p w14:paraId="34A5C416" w14:textId="77777777" w:rsidR="001A43F3" w:rsidRPr="00A2591E" w:rsidRDefault="001A43F3" w:rsidP="001A43F3">
      <w:pPr>
        <w:pStyle w:val="EndNoteBibliography"/>
        <w:spacing w:after="0" w:line="300" w:lineRule="auto"/>
        <w:jc w:val="both"/>
        <w:rPr>
          <w:sz w:val="20"/>
          <w:szCs w:val="20"/>
        </w:rPr>
      </w:pPr>
      <w:bookmarkStart w:id="56" w:name="_ENREF_30"/>
      <w:r w:rsidRPr="00A2591E">
        <w:rPr>
          <w:sz w:val="20"/>
          <w:szCs w:val="20"/>
        </w:rPr>
        <w:t>30. Půst L, Pešek L, Radolfová A (2011) Various types of dry friction characteristics for vibration damping. Engineering Mechanics 18 (3-4):203-224</w:t>
      </w:r>
      <w:bookmarkEnd w:id="56"/>
    </w:p>
    <w:p w14:paraId="56604C1E" w14:textId="77777777" w:rsidR="001A43F3" w:rsidRPr="00A2591E" w:rsidRDefault="001A43F3" w:rsidP="001A43F3">
      <w:pPr>
        <w:pStyle w:val="EndNoteBibliography"/>
        <w:spacing w:after="0" w:line="300" w:lineRule="auto"/>
        <w:jc w:val="both"/>
        <w:rPr>
          <w:sz w:val="20"/>
          <w:szCs w:val="20"/>
        </w:rPr>
      </w:pPr>
      <w:bookmarkStart w:id="57" w:name="_ENREF_31"/>
      <w:r w:rsidRPr="00A2591E">
        <w:rPr>
          <w:sz w:val="20"/>
          <w:szCs w:val="20"/>
        </w:rPr>
        <w:t>31. Schwingshackl C, Petrov E, Ewins D (2012) Measured and estimated friction interface parameters in a nonlinear dynamic analysis. Mechanical Systems and Signal Processing 28:574-584</w:t>
      </w:r>
      <w:bookmarkEnd w:id="57"/>
    </w:p>
    <w:p w14:paraId="475509B8" w14:textId="77777777" w:rsidR="001A43F3" w:rsidRPr="00A2591E" w:rsidRDefault="001A43F3" w:rsidP="001A43F3">
      <w:pPr>
        <w:pStyle w:val="EndNoteBibliography"/>
        <w:spacing w:after="0" w:line="300" w:lineRule="auto"/>
        <w:jc w:val="both"/>
        <w:rPr>
          <w:sz w:val="20"/>
          <w:szCs w:val="20"/>
        </w:rPr>
      </w:pPr>
      <w:bookmarkStart w:id="58" w:name="_ENREF_32"/>
      <w:r w:rsidRPr="00A2591E">
        <w:rPr>
          <w:sz w:val="20"/>
          <w:szCs w:val="20"/>
        </w:rPr>
        <w:lastRenderedPageBreak/>
        <w:t>32. Olsson H, Åström KJ, De Wit CC, Gäfvert M, Lischinsky P (1998) Friction models and friction compensation. European journal of control 4 (3):176-195</w:t>
      </w:r>
      <w:bookmarkEnd w:id="58"/>
    </w:p>
    <w:p w14:paraId="2462A41F" w14:textId="77777777" w:rsidR="001A43F3" w:rsidRPr="00A2591E" w:rsidRDefault="001A43F3" w:rsidP="001A43F3">
      <w:pPr>
        <w:pStyle w:val="EndNoteBibliography"/>
        <w:spacing w:after="0" w:line="300" w:lineRule="auto"/>
        <w:jc w:val="both"/>
        <w:rPr>
          <w:sz w:val="20"/>
          <w:szCs w:val="20"/>
        </w:rPr>
      </w:pPr>
      <w:bookmarkStart w:id="59" w:name="_ENREF_33"/>
      <w:r w:rsidRPr="00A2591E">
        <w:rPr>
          <w:sz w:val="20"/>
          <w:szCs w:val="20"/>
        </w:rPr>
        <w:t xml:space="preserve">33. Rao SS (2007) Vibration of continuous systems. John Wiley &amp; Sons </w:t>
      </w:r>
      <w:bookmarkEnd w:id="59"/>
    </w:p>
    <w:p w14:paraId="773F0FA7" w14:textId="77777777" w:rsidR="001A43F3" w:rsidRPr="00A2591E" w:rsidRDefault="001A43F3" w:rsidP="001A43F3">
      <w:pPr>
        <w:pStyle w:val="EndNoteBibliography"/>
        <w:spacing w:after="0" w:line="300" w:lineRule="auto"/>
        <w:jc w:val="both"/>
        <w:rPr>
          <w:sz w:val="20"/>
          <w:szCs w:val="20"/>
        </w:rPr>
      </w:pPr>
      <w:bookmarkStart w:id="60" w:name="_ENREF_34"/>
      <w:r w:rsidRPr="00A2591E">
        <w:rPr>
          <w:sz w:val="20"/>
          <w:szCs w:val="20"/>
        </w:rPr>
        <w:t>34. Boeraeve P (2010) Introduction To The Finite Element Method (FEM). Institutgramme Liege:2-68</w:t>
      </w:r>
      <w:bookmarkEnd w:id="60"/>
    </w:p>
    <w:p w14:paraId="49486411" w14:textId="77777777" w:rsidR="001A43F3" w:rsidRPr="00A2591E" w:rsidRDefault="001A43F3" w:rsidP="001A43F3">
      <w:pPr>
        <w:pStyle w:val="EndNoteBibliography"/>
        <w:spacing w:line="300" w:lineRule="auto"/>
        <w:jc w:val="both"/>
        <w:rPr>
          <w:sz w:val="20"/>
          <w:szCs w:val="20"/>
        </w:rPr>
      </w:pPr>
      <w:bookmarkStart w:id="61" w:name="_ENREF_35"/>
      <w:r w:rsidRPr="00A2591E">
        <w:rPr>
          <w:sz w:val="20"/>
          <w:szCs w:val="20"/>
        </w:rPr>
        <w:t>35. Ouyang H, Oldfield M, Mottershead J (2006) Experimental and theoretical studies of a bolted joint excited by a torsional dynamic load. International Journal of Mechanical Sciences 48 (12):1447-1455</w:t>
      </w:r>
      <w:bookmarkEnd w:id="61"/>
    </w:p>
    <w:p w14:paraId="2E8E85CF" w14:textId="0E0CC4FC" w:rsidR="0087261E" w:rsidRPr="00A2591E" w:rsidRDefault="001A43F3" w:rsidP="008E75E4">
      <w:pPr>
        <w:pStyle w:val="EndNoteBibliography"/>
        <w:spacing w:after="0"/>
        <w:rPr>
          <w:sz w:val="20"/>
          <w:szCs w:val="20"/>
        </w:rPr>
      </w:pPr>
      <w:r w:rsidRPr="00A2591E">
        <w:rPr>
          <w:sz w:val="20"/>
          <w:szCs w:val="20"/>
        </w:rPr>
        <w:fldChar w:fldCharType="end"/>
      </w:r>
      <w:r w:rsidR="00D31454" w:rsidRPr="00A2591E">
        <w:rPr>
          <w:sz w:val="20"/>
          <w:szCs w:val="20"/>
        </w:rPr>
        <w:fldChar w:fldCharType="end"/>
      </w:r>
    </w:p>
    <w:sectPr w:rsidR="0087261E" w:rsidRPr="00A2591E" w:rsidSect="00BD5A9B">
      <w:footerReference w:type="default" r:id="rId32"/>
      <w:footerReference w:type="firs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BE6F2" w14:textId="77777777" w:rsidR="000F1367" w:rsidRDefault="000F1367" w:rsidP="002B5B31">
      <w:r>
        <w:separator/>
      </w:r>
    </w:p>
  </w:endnote>
  <w:endnote w:type="continuationSeparator" w:id="0">
    <w:p w14:paraId="2908243B" w14:textId="77777777" w:rsidR="000F1367" w:rsidRDefault="000F1367" w:rsidP="002B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BZ-PK74862-Identity-H">
    <w:altName w:val="Arial Unicode MS"/>
    <w:panose1 w:val="00000000000000000000"/>
    <w:charset w:val="86"/>
    <w:family w:val="auto"/>
    <w:notTrueType/>
    <w:pitch w:val="default"/>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P6975">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22773107"/>
      <w:docPartObj>
        <w:docPartGallery w:val="Page Numbers (Bottom of Page)"/>
        <w:docPartUnique/>
      </w:docPartObj>
    </w:sdtPr>
    <w:sdtContent>
      <w:p w14:paraId="0B81B4F6" w14:textId="5F37EAD3" w:rsidR="000F1367" w:rsidRPr="00DB6214" w:rsidRDefault="000F1367">
        <w:pPr>
          <w:pStyle w:val="Footer"/>
          <w:jc w:val="center"/>
          <w:rPr>
            <w:sz w:val="20"/>
            <w:szCs w:val="20"/>
          </w:rPr>
        </w:pPr>
        <w:r w:rsidRPr="00DB6214">
          <w:rPr>
            <w:sz w:val="20"/>
            <w:szCs w:val="20"/>
          </w:rPr>
          <w:fldChar w:fldCharType="begin"/>
        </w:r>
        <w:r w:rsidRPr="00DB6214">
          <w:rPr>
            <w:sz w:val="20"/>
            <w:szCs w:val="20"/>
          </w:rPr>
          <w:instrText>PAGE   \* MERGEFORMAT</w:instrText>
        </w:r>
        <w:r w:rsidRPr="00DB6214">
          <w:rPr>
            <w:sz w:val="20"/>
            <w:szCs w:val="20"/>
          </w:rPr>
          <w:fldChar w:fldCharType="separate"/>
        </w:r>
        <w:r w:rsidR="00490636" w:rsidRPr="00490636">
          <w:rPr>
            <w:noProof/>
            <w:sz w:val="20"/>
            <w:szCs w:val="20"/>
            <w:lang w:val="zh-CN"/>
          </w:rPr>
          <w:t>3</w:t>
        </w:r>
        <w:r w:rsidRPr="00DB6214">
          <w:rPr>
            <w:sz w:val="20"/>
            <w:szCs w:val="20"/>
          </w:rPr>
          <w:fldChar w:fldCharType="end"/>
        </w:r>
      </w:p>
    </w:sdtContent>
  </w:sdt>
  <w:p w14:paraId="5FE64400" w14:textId="77777777" w:rsidR="000F1367" w:rsidRDefault="000F1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718858"/>
      <w:docPartObj>
        <w:docPartGallery w:val="Page Numbers (Bottom of Page)"/>
        <w:docPartUnique/>
      </w:docPartObj>
    </w:sdtPr>
    <w:sdtEndPr>
      <w:rPr>
        <w:sz w:val="20"/>
        <w:szCs w:val="20"/>
      </w:rPr>
    </w:sdtEndPr>
    <w:sdtContent>
      <w:p w14:paraId="738ED286" w14:textId="2B683C03" w:rsidR="000F1367" w:rsidRPr="001379FF" w:rsidRDefault="000F1367">
        <w:pPr>
          <w:pStyle w:val="Footer"/>
          <w:jc w:val="center"/>
          <w:rPr>
            <w:sz w:val="20"/>
            <w:szCs w:val="20"/>
          </w:rPr>
        </w:pPr>
        <w:r w:rsidRPr="001379FF">
          <w:rPr>
            <w:sz w:val="20"/>
            <w:szCs w:val="20"/>
          </w:rPr>
          <w:fldChar w:fldCharType="begin"/>
        </w:r>
        <w:r w:rsidRPr="001379FF">
          <w:rPr>
            <w:sz w:val="20"/>
            <w:szCs w:val="20"/>
          </w:rPr>
          <w:instrText>PAGE   \* MERGEFORMAT</w:instrText>
        </w:r>
        <w:r w:rsidRPr="001379FF">
          <w:rPr>
            <w:sz w:val="20"/>
            <w:szCs w:val="20"/>
          </w:rPr>
          <w:fldChar w:fldCharType="separate"/>
        </w:r>
        <w:r w:rsidR="00490636" w:rsidRPr="00490636">
          <w:rPr>
            <w:noProof/>
            <w:sz w:val="20"/>
            <w:szCs w:val="20"/>
            <w:lang w:val="zh-CN"/>
          </w:rPr>
          <w:t>1</w:t>
        </w:r>
        <w:r w:rsidRPr="001379FF">
          <w:rPr>
            <w:sz w:val="20"/>
            <w:szCs w:val="20"/>
          </w:rPr>
          <w:fldChar w:fldCharType="end"/>
        </w:r>
      </w:p>
    </w:sdtContent>
  </w:sdt>
  <w:p w14:paraId="7726A329" w14:textId="77777777" w:rsidR="000F1367" w:rsidRPr="000C63E9" w:rsidRDefault="000F1367" w:rsidP="005B3629">
    <w:pPr>
      <w:pStyle w:val="Footer"/>
      <w:rPr>
        <w:sz w:val="20"/>
        <w:szCs w:val="20"/>
      </w:rPr>
    </w:pPr>
    <w:r w:rsidRPr="000C63E9">
      <w:rPr>
        <w:sz w:val="20"/>
        <w:szCs w:val="20"/>
      </w:rPr>
      <w:t xml:space="preserve">*Corresponding author. </w:t>
    </w:r>
  </w:p>
  <w:p w14:paraId="0E4B80FD" w14:textId="3561FB47" w:rsidR="000F1367" w:rsidRPr="000C63E9" w:rsidRDefault="000F1367" w:rsidP="005B362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65B17" w14:textId="77777777" w:rsidR="000F1367" w:rsidRDefault="000F1367" w:rsidP="002B5B31">
      <w:r>
        <w:separator/>
      </w:r>
    </w:p>
  </w:footnote>
  <w:footnote w:type="continuationSeparator" w:id="0">
    <w:p w14:paraId="2EB1473B" w14:textId="77777777" w:rsidR="000F1367" w:rsidRDefault="000F1367" w:rsidP="002B5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D15"/>
    <w:multiLevelType w:val="hybridMultilevel"/>
    <w:tmpl w:val="63BCBC4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825522"/>
    <w:multiLevelType w:val="hybridMultilevel"/>
    <w:tmpl w:val="DDE64A3C"/>
    <w:lvl w:ilvl="0" w:tplc="DA3CE2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F82664E"/>
    <w:multiLevelType w:val="hybridMultilevel"/>
    <w:tmpl w:val="052CAA72"/>
    <w:lvl w:ilvl="0" w:tplc="C344A4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C204689"/>
    <w:multiLevelType w:val="hybridMultilevel"/>
    <w:tmpl w:val="751C1D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016C10"/>
    <w:multiLevelType w:val="hybridMultilevel"/>
    <w:tmpl w:val="C7E4F238"/>
    <w:lvl w:ilvl="0" w:tplc="ECD41D20">
      <w:start w:val="1"/>
      <w:numFmt w:val="decimal"/>
      <w:lvlText w:val="%1."/>
      <w:lvlJc w:val="left"/>
      <w:pPr>
        <w:ind w:left="360" w:hanging="360"/>
      </w:pPr>
      <w:rPr>
        <w:rFonts w:eastAsia="E-BZ-PK74862-Identity-H"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11F13F0"/>
    <w:multiLevelType w:val="hybridMultilevel"/>
    <w:tmpl w:val="22D6EB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FE1166"/>
    <w:multiLevelType w:val="hybridMultilevel"/>
    <w:tmpl w:val="723A9A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1F272D"/>
    <w:multiLevelType w:val="hybridMultilevel"/>
    <w:tmpl w:val="11EE2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731F9B"/>
    <w:multiLevelType w:val="hybridMultilevel"/>
    <w:tmpl w:val="5FBC11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E639EF"/>
    <w:multiLevelType w:val="hybridMultilevel"/>
    <w:tmpl w:val="E77635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B96DFF"/>
    <w:multiLevelType w:val="hybridMultilevel"/>
    <w:tmpl w:val="B6F8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B01F5B"/>
    <w:multiLevelType w:val="hybridMultilevel"/>
    <w:tmpl w:val="47BA1336"/>
    <w:lvl w:ilvl="0" w:tplc="03D674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3"/>
  </w:num>
  <w:num w:numId="5">
    <w:abstractNumId w:val="5"/>
  </w:num>
  <w:num w:numId="6">
    <w:abstractNumId w:val="1"/>
  </w:num>
  <w:num w:numId="7">
    <w:abstractNumId w:val="9"/>
  </w:num>
  <w:num w:numId="8">
    <w:abstractNumId w:val="10"/>
  </w:num>
  <w:num w:numId="9">
    <w:abstractNumId w:val="11"/>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pringerBasicNumb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 w:name="NE.Ref{525D5F12-6BAA-497D-9442-986EF1F5D53B}" w:val=" ADDIN NE.Ref.{525D5F12-6BAA-497D-9442-986EF1F5D53B}&lt;Citation&gt;&lt;Group&gt;&lt;References&gt;&lt;Item&gt;&lt;ID&gt;50&lt;/ID&gt;&lt;UID&gt;{CA9F78D5-3C63-4E81-B672-C76F25736D1B}&lt;/UID&gt;&lt;Title&gt;Chatter Stability of General Turning Operations With Process Damping&lt;/Title&gt;&lt;Template&gt;Journal Article&lt;/Template&gt;&lt;Star&gt;0&lt;/Star&gt;&lt;Tag&gt;0&lt;/Tag&gt;&lt;Author&gt;Eynian, M; Altintas, Y&lt;/Author&gt;&lt;Year&gt;2009&lt;/Year&gt;&lt;Details&gt;&lt;_accessed&gt;60988974&lt;/_accessed&gt;&lt;_accession_num&gt;WOS:000268089000005&lt;/_accession_num&gt;&lt;_cited_count&gt;7&lt;/_cited_count&gt;&lt;_collection_scope&gt;SCIE;&lt;/_collection_scope&gt;&lt;_created&gt;60988915&lt;/_created&gt;&lt;_date_display&gt;2009, AUG 2009&lt;/_date_display&gt;&lt;_db_provider&gt;ISI&lt;/_db_provider&gt;&lt;_db_updated&gt;Web of Science-All&lt;/_db_updated&gt;&lt;_doi&gt;10.1115/1.3159047&lt;/_doi&gt;&lt;_impact_factor&gt;   1.022&lt;/_impact_factor&gt;&lt;_isbn&gt;1087-1357&lt;/_isbn&gt;&lt;_issue&gt;0410054&lt;/_issue&gt;&lt;_journal&gt;JOURNAL OF MANUFACTURING SCIENCE AND ENGINEERING-TRANSACTIONS OF THE ASME&lt;/_journal&gt;&lt;_modified&gt;60989054&lt;/_modified&gt;&lt;_url&gt;http://gateway.isiknowledge.com/gateway/Gateway.cgi?GWVersion=2&amp;amp;SrcAuth=AegeanSoftware&amp;amp;SrcApp=NoteExpress&amp;amp;DestLinkType=FullRecord&amp;amp;DestApp=WOS&amp;amp;KeyUT=000268089000005&lt;/_url&gt;&lt;_volume&gt;131&lt;/_volume&gt;&lt;/Details&gt;&lt;Extra&gt;&lt;DBUID&gt;{BC8D3E26-1A34-43F5-A8D2-F2CA54BC1630}&lt;/DBUID&gt;&lt;/Extra&gt;&lt;/Item&gt;&lt;/References&gt;&lt;/Group&gt;&lt;/Citation&gt;_x000a_"/>
    <w:docVar w:name="ne_docsoft" w:val="MSWord"/>
    <w:docVar w:name="ne_docversion" w:val="NoteExpress 2.0"/>
    <w:docVar w:name="ne_stylename" w:val="Numbered(multilingual)"/>
  </w:docVars>
  <w:rsids>
    <w:rsidRoot w:val="005B13DB"/>
    <w:rsid w:val="00000341"/>
    <w:rsid w:val="00000806"/>
    <w:rsid w:val="000008E9"/>
    <w:rsid w:val="00000990"/>
    <w:rsid w:val="00000BF1"/>
    <w:rsid w:val="0000115D"/>
    <w:rsid w:val="00001697"/>
    <w:rsid w:val="00003156"/>
    <w:rsid w:val="00003310"/>
    <w:rsid w:val="0000353D"/>
    <w:rsid w:val="00004031"/>
    <w:rsid w:val="000041CA"/>
    <w:rsid w:val="00004A6B"/>
    <w:rsid w:val="00011DBA"/>
    <w:rsid w:val="00012157"/>
    <w:rsid w:val="00014936"/>
    <w:rsid w:val="0001551D"/>
    <w:rsid w:val="00015661"/>
    <w:rsid w:val="0001750A"/>
    <w:rsid w:val="00017849"/>
    <w:rsid w:val="00026A38"/>
    <w:rsid w:val="00027FF8"/>
    <w:rsid w:val="0003032B"/>
    <w:rsid w:val="000306B8"/>
    <w:rsid w:val="00030903"/>
    <w:rsid w:val="000322E8"/>
    <w:rsid w:val="00033597"/>
    <w:rsid w:val="00034017"/>
    <w:rsid w:val="00034C59"/>
    <w:rsid w:val="00034DD7"/>
    <w:rsid w:val="00036C60"/>
    <w:rsid w:val="0004016E"/>
    <w:rsid w:val="00040300"/>
    <w:rsid w:val="00042642"/>
    <w:rsid w:val="0004545D"/>
    <w:rsid w:val="00045788"/>
    <w:rsid w:val="000559E6"/>
    <w:rsid w:val="00056805"/>
    <w:rsid w:val="0005714F"/>
    <w:rsid w:val="00057C99"/>
    <w:rsid w:val="00061CF2"/>
    <w:rsid w:val="00063320"/>
    <w:rsid w:val="0006367B"/>
    <w:rsid w:val="00063CCC"/>
    <w:rsid w:val="00064E31"/>
    <w:rsid w:val="00064F08"/>
    <w:rsid w:val="000713C0"/>
    <w:rsid w:val="0007426F"/>
    <w:rsid w:val="00074648"/>
    <w:rsid w:val="0007493E"/>
    <w:rsid w:val="00074A9E"/>
    <w:rsid w:val="00074B41"/>
    <w:rsid w:val="00074BA1"/>
    <w:rsid w:val="00076C9C"/>
    <w:rsid w:val="00077EB0"/>
    <w:rsid w:val="000828BD"/>
    <w:rsid w:val="0008296E"/>
    <w:rsid w:val="000862F9"/>
    <w:rsid w:val="00086FB0"/>
    <w:rsid w:val="0008702A"/>
    <w:rsid w:val="0008792F"/>
    <w:rsid w:val="00087A83"/>
    <w:rsid w:val="00087BB8"/>
    <w:rsid w:val="0009104F"/>
    <w:rsid w:val="000911E6"/>
    <w:rsid w:val="00092F34"/>
    <w:rsid w:val="00094795"/>
    <w:rsid w:val="0009555A"/>
    <w:rsid w:val="000A280B"/>
    <w:rsid w:val="000A2F12"/>
    <w:rsid w:val="000A3521"/>
    <w:rsid w:val="000A3B14"/>
    <w:rsid w:val="000A5C6C"/>
    <w:rsid w:val="000B0758"/>
    <w:rsid w:val="000B455E"/>
    <w:rsid w:val="000B577B"/>
    <w:rsid w:val="000B66DF"/>
    <w:rsid w:val="000B7693"/>
    <w:rsid w:val="000B7DD0"/>
    <w:rsid w:val="000C0752"/>
    <w:rsid w:val="000C0C65"/>
    <w:rsid w:val="000C1469"/>
    <w:rsid w:val="000C2163"/>
    <w:rsid w:val="000C3B72"/>
    <w:rsid w:val="000C4565"/>
    <w:rsid w:val="000C501B"/>
    <w:rsid w:val="000C5A18"/>
    <w:rsid w:val="000C5FF3"/>
    <w:rsid w:val="000C614E"/>
    <w:rsid w:val="000C63E9"/>
    <w:rsid w:val="000C65BE"/>
    <w:rsid w:val="000C6CBE"/>
    <w:rsid w:val="000C7051"/>
    <w:rsid w:val="000C7138"/>
    <w:rsid w:val="000C7251"/>
    <w:rsid w:val="000C738D"/>
    <w:rsid w:val="000C7819"/>
    <w:rsid w:val="000D03AF"/>
    <w:rsid w:val="000D2594"/>
    <w:rsid w:val="000D3690"/>
    <w:rsid w:val="000D5DC7"/>
    <w:rsid w:val="000D6BD7"/>
    <w:rsid w:val="000E206F"/>
    <w:rsid w:val="000E5B3E"/>
    <w:rsid w:val="000E699D"/>
    <w:rsid w:val="000E7768"/>
    <w:rsid w:val="000F0A40"/>
    <w:rsid w:val="000F1367"/>
    <w:rsid w:val="000F1680"/>
    <w:rsid w:val="000F19A7"/>
    <w:rsid w:val="000F1FCA"/>
    <w:rsid w:val="000F4733"/>
    <w:rsid w:val="00100237"/>
    <w:rsid w:val="001006FD"/>
    <w:rsid w:val="0010290C"/>
    <w:rsid w:val="001052AA"/>
    <w:rsid w:val="001057AF"/>
    <w:rsid w:val="0011005C"/>
    <w:rsid w:val="001102E1"/>
    <w:rsid w:val="00110B4F"/>
    <w:rsid w:val="0011107E"/>
    <w:rsid w:val="00112831"/>
    <w:rsid w:val="00112DA4"/>
    <w:rsid w:val="00113154"/>
    <w:rsid w:val="00114071"/>
    <w:rsid w:val="00115188"/>
    <w:rsid w:val="00123E92"/>
    <w:rsid w:val="00123FF1"/>
    <w:rsid w:val="00131875"/>
    <w:rsid w:val="0013333E"/>
    <w:rsid w:val="00134512"/>
    <w:rsid w:val="001361E8"/>
    <w:rsid w:val="001364C4"/>
    <w:rsid w:val="00136BED"/>
    <w:rsid w:val="001370D5"/>
    <w:rsid w:val="00137482"/>
    <w:rsid w:val="001379FF"/>
    <w:rsid w:val="00137A8E"/>
    <w:rsid w:val="00141133"/>
    <w:rsid w:val="00141C81"/>
    <w:rsid w:val="00141CBD"/>
    <w:rsid w:val="001425D8"/>
    <w:rsid w:val="00142BBB"/>
    <w:rsid w:val="0014564E"/>
    <w:rsid w:val="00147A2C"/>
    <w:rsid w:val="0015081D"/>
    <w:rsid w:val="00150BC9"/>
    <w:rsid w:val="001516E6"/>
    <w:rsid w:val="00152C01"/>
    <w:rsid w:val="001535C2"/>
    <w:rsid w:val="00153E16"/>
    <w:rsid w:val="0016119A"/>
    <w:rsid w:val="00161746"/>
    <w:rsid w:val="00161C3A"/>
    <w:rsid w:val="00162626"/>
    <w:rsid w:val="0016296C"/>
    <w:rsid w:val="00162B9F"/>
    <w:rsid w:val="00162EA1"/>
    <w:rsid w:val="00167E97"/>
    <w:rsid w:val="001723EB"/>
    <w:rsid w:val="00172B84"/>
    <w:rsid w:val="00173DAC"/>
    <w:rsid w:val="00175200"/>
    <w:rsid w:val="0017687D"/>
    <w:rsid w:val="00177E39"/>
    <w:rsid w:val="001807D9"/>
    <w:rsid w:val="001820EF"/>
    <w:rsid w:val="00182C7A"/>
    <w:rsid w:val="001842A4"/>
    <w:rsid w:val="001846D6"/>
    <w:rsid w:val="001847DE"/>
    <w:rsid w:val="00185881"/>
    <w:rsid w:val="00185A23"/>
    <w:rsid w:val="00187B41"/>
    <w:rsid w:val="001902D0"/>
    <w:rsid w:val="0019092B"/>
    <w:rsid w:val="00193D80"/>
    <w:rsid w:val="00195C2E"/>
    <w:rsid w:val="00195D78"/>
    <w:rsid w:val="00197609"/>
    <w:rsid w:val="001A1BFC"/>
    <w:rsid w:val="001A2C88"/>
    <w:rsid w:val="001A30C0"/>
    <w:rsid w:val="001A43F3"/>
    <w:rsid w:val="001A6523"/>
    <w:rsid w:val="001A66C4"/>
    <w:rsid w:val="001A6B29"/>
    <w:rsid w:val="001A76FD"/>
    <w:rsid w:val="001A7775"/>
    <w:rsid w:val="001B16C5"/>
    <w:rsid w:val="001B1FA6"/>
    <w:rsid w:val="001B2F08"/>
    <w:rsid w:val="001B30A0"/>
    <w:rsid w:val="001B3167"/>
    <w:rsid w:val="001B3C1E"/>
    <w:rsid w:val="001B5238"/>
    <w:rsid w:val="001B78FA"/>
    <w:rsid w:val="001C093A"/>
    <w:rsid w:val="001C3309"/>
    <w:rsid w:val="001C4727"/>
    <w:rsid w:val="001C48E8"/>
    <w:rsid w:val="001C5A5B"/>
    <w:rsid w:val="001C6E83"/>
    <w:rsid w:val="001D002D"/>
    <w:rsid w:val="001D09CF"/>
    <w:rsid w:val="001D0CC7"/>
    <w:rsid w:val="001D1CA8"/>
    <w:rsid w:val="001D2D36"/>
    <w:rsid w:val="001D2E94"/>
    <w:rsid w:val="001D639C"/>
    <w:rsid w:val="001D7072"/>
    <w:rsid w:val="001E04FE"/>
    <w:rsid w:val="001E1422"/>
    <w:rsid w:val="001E1E98"/>
    <w:rsid w:val="001E4C42"/>
    <w:rsid w:val="001E52A5"/>
    <w:rsid w:val="001E65D4"/>
    <w:rsid w:val="001E6792"/>
    <w:rsid w:val="001E690D"/>
    <w:rsid w:val="001E6BE8"/>
    <w:rsid w:val="001F04A8"/>
    <w:rsid w:val="001F077D"/>
    <w:rsid w:val="001F1494"/>
    <w:rsid w:val="001F193A"/>
    <w:rsid w:val="001F1D13"/>
    <w:rsid w:val="001F2F7D"/>
    <w:rsid w:val="001F31ED"/>
    <w:rsid w:val="001F338D"/>
    <w:rsid w:val="002001B2"/>
    <w:rsid w:val="002016EB"/>
    <w:rsid w:val="00201A59"/>
    <w:rsid w:val="00203698"/>
    <w:rsid w:val="00203FDC"/>
    <w:rsid w:val="002052E6"/>
    <w:rsid w:val="00206CE6"/>
    <w:rsid w:val="002126CA"/>
    <w:rsid w:val="00212B18"/>
    <w:rsid w:val="00214841"/>
    <w:rsid w:val="00215ED7"/>
    <w:rsid w:val="002160EF"/>
    <w:rsid w:val="002168D6"/>
    <w:rsid w:val="00216A38"/>
    <w:rsid w:val="002173F5"/>
    <w:rsid w:val="0021793E"/>
    <w:rsid w:val="00217F91"/>
    <w:rsid w:val="002226F4"/>
    <w:rsid w:val="002228B9"/>
    <w:rsid w:val="002238EA"/>
    <w:rsid w:val="0022470B"/>
    <w:rsid w:val="00226862"/>
    <w:rsid w:val="002268B6"/>
    <w:rsid w:val="00226B47"/>
    <w:rsid w:val="0023139B"/>
    <w:rsid w:val="00232B23"/>
    <w:rsid w:val="00233A40"/>
    <w:rsid w:val="00234188"/>
    <w:rsid w:val="002352B4"/>
    <w:rsid w:val="0023550F"/>
    <w:rsid w:val="002402EE"/>
    <w:rsid w:val="00240358"/>
    <w:rsid w:val="00240B9C"/>
    <w:rsid w:val="00240DD6"/>
    <w:rsid w:val="00240F19"/>
    <w:rsid w:val="00241D16"/>
    <w:rsid w:val="0024364E"/>
    <w:rsid w:val="00243C7B"/>
    <w:rsid w:val="00243EEB"/>
    <w:rsid w:val="00245E62"/>
    <w:rsid w:val="00247816"/>
    <w:rsid w:val="002576C3"/>
    <w:rsid w:val="00260D3D"/>
    <w:rsid w:val="00261CB0"/>
    <w:rsid w:val="00263289"/>
    <w:rsid w:val="002646A4"/>
    <w:rsid w:val="002669AE"/>
    <w:rsid w:val="00266F74"/>
    <w:rsid w:val="00270209"/>
    <w:rsid w:val="00270A69"/>
    <w:rsid w:val="00270DCB"/>
    <w:rsid w:val="002710E9"/>
    <w:rsid w:val="00271368"/>
    <w:rsid w:val="00273C2A"/>
    <w:rsid w:val="00274CE7"/>
    <w:rsid w:val="00275301"/>
    <w:rsid w:val="0027556B"/>
    <w:rsid w:val="002778B1"/>
    <w:rsid w:val="00280825"/>
    <w:rsid w:val="00282372"/>
    <w:rsid w:val="0028561C"/>
    <w:rsid w:val="00286F40"/>
    <w:rsid w:val="00287113"/>
    <w:rsid w:val="00291737"/>
    <w:rsid w:val="00292BCD"/>
    <w:rsid w:val="0029377F"/>
    <w:rsid w:val="00297DCD"/>
    <w:rsid w:val="002A28EF"/>
    <w:rsid w:val="002A2BBA"/>
    <w:rsid w:val="002A3204"/>
    <w:rsid w:val="002A3227"/>
    <w:rsid w:val="002A5BB2"/>
    <w:rsid w:val="002A6D21"/>
    <w:rsid w:val="002A6F33"/>
    <w:rsid w:val="002A7BA1"/>
    <w:rsid w:val="002B112E"/>
    <w:rsid w:val="002B21D0"/>
    <w:rsid w:val="002B2843"/>
    <w:rsid w:val="002B3A1C"/>
    <w:rsid w:val="002B4378"/>
    <w:rsid w:val="002B5B31"/>
    <w:rsid w:val="002B5EAC"/>
    <w:rsid w:val="002B601C"/>
    <w:rsid w:val="002B78AB"/>
    <w:rsid w:val="002C0972"/>
    <w:rsid w:val="002C1664"/>
    <w:rsid w:val="002C37B5"/>
    <w:rsid w:val="002C415E"/>
    <w:rsid w:val="002C4347"/>
    <w:rsid w:val="002C5709"/>
    <w:rsid w:val="002C6A45"/>
    <w:rsid w:val="002C6FF3"/>
    <w:rsid w:val="002C7204"/>
    <w:rsid w:val="002C77D4"/>
    <w:rsid w:val="002D422B"/>
    <w:rsid w:val="002D4A2A"/>
    <w:rsid w:val="002D6003"/>
    <w:rsid w:val="002D7322"/>
    <w:rsid w:val="002D765F"/>
    <w:rsid w:val="002D7BED"/>
    <w:rsid w:val="002E03FB"/>
    <w:rsid w:val="002E078D"/>
    <w:rsid w:val="002E07B5"/>
    <w:rsid w:val="002E1AA7"/>
    <w:rsid w:val="002E1C34"/>
    <w:rsid w:val="002E2276"/>
    <w:rsid w:val="002E4A9A"/>
    <w:rsid w:val="002E572B"/>
    <w:rsid w:val="002E6A95"/>
    <w:rsid w:val="002F0FBA"/>
    <w:rsid w:val="002F1354"/>
    <w:rsid w:val="002F16C8"/>
    <w:rsid w:val="002F30A2"/>
    <w:rsid w:val="002F484B"/>
    <w:rsid w:val="002F494F"/>
    <w:rsid w:val="002F5013"/>
    <w:rsid w:val="002F5088"/>
    <w:rsid w:val="00300B8F"/>
    <w:rsid w:val="00301645"/>
    <w:rsid w:val="00302099"/>
    <w:rsid w:val="00306516"/>
    <w:rsid w:val="003103D4"/>
    <w:rsid w:val="003119CF"/>
    <w:rsid w:val="003207E4"/>
    <w:rsid w:val="0032157C"/>
    <w:rsid w:val="00322C0D"/>
    <w:rsid w:val="00323B09"/>
    <w:rsid w:val="00325AFD"/>
    <w:rsid w:val="00325B97"/>
    <w:rsid w:val="00325CF7"/>
    <w:rsid w:val="00327336"/>
    <w:rsid w:val="003314DD"/>
    <w:rsid w:val="00331921"/>
    <w:rsid w:val="00331A29"/>
    <w:rsid w:val="003337C4"/>
    <w:rsid w:val="00333A7B"/>
    <w:rsid w:val="00336821"/>
    <w:rsid w:val="0033732F"/>
    <w:rsid w:val="00340153"/>
    <w:rsid w:val="003401DF"/>
    <w:rsid w:val="003436D2"/>
    <w:rsid w:val="00343B7B"/>
    <w:rsid w:val="003443A5"/>
    <w:rsid w:val="00352430"/>
    <w:rsid w:val="00355A69"/>
    <w:rsid w:val="003567F0"/>
    <w:rsid w:val="00356C74"/>
    <w:rsid w:val="003618ED"/>
    <w:rsid w:val="003619FF"/>
    <w:rsid w:val="003625EF"/>
    <w:rsid w:val="003629F1"/>
    <w:rsid w:val="00362AA0"/>
    <w:rsid w:val="00365385"/>
    <w:rsid w:val="00365BC9"/>
    <w:rsid w:val="0037285B"/>
    <w:rsid w:val="00373A14"/>
    <w:rsid w:val="00377014"/>
    <w:rsid w:val="00377911"/>
    <w:rsid w:val="00381675"/>
    <w:rsid w:val="00383ADC"/>
    <w:rsid w:val="003852F4"/>
    <w:rsid w:val="003858FE"/>
    <w:rsid w:val="00385E8C"/>
    <w:rsid w:val="0038671E"/>
    <w:rsid w:val="00387FB7"/>
    <w:rsid w:val="00390075"/>
    <w:rsid w:val="00390429"/>
    <w:rsid w:val="0039051C"/>
    <w:rsid w:val="003905A6"/>
    <w:rsid w:val="00392BCF"/>
    <w:rsid w:val="00393063"/>
    <w:rsid w:val="003936AD"/>
    <w:rsid w:val="00394DFA"/>
    <w:rsid w:val="00394F40"/>
    <w:rsid w:val="00396062"/>
    <w:rsid w:val="003966D9"/>
    <w:rsid w:val="00396939"/>
    <w:rsid w:val="00397085"/>
    <w:rsid w:val="003974CC"/>
    <w:rsid w:val="00397FA8"/>
    <w:rsid w:val="003A3763"/>
    <w:rsid w:val="003A52BA"/>
    <w:rsid w:val="003A6482"/>
    <w:rsid w:val="003A6C8C"/>
    <w:rsid w:val="003A794F"/>
    <w:rsid w:val="003B13B2"/>
    <w:rsid w:val="003B3C7C"/>
    <w:rsid w:val="003C4528"/>
    <w:rsid w:val="003C4614"/>
    <w:rsid w:val="003C4913"/>
    <w:rsid w:val="003C4DF3"/>
    <w:rsid w:val="003C6D81"/>
    <w:rsid w:val="003C778B"/>
    <w:rsid w:val="003D3128"/>
    <w:rsid w:val="003D38E3"/>
    <w:rsid w:val="003D5510"/>
    <w:rsid w:val="003D580D"/>
    <w:rsid w:val="003D70BC"/>
    <w:rsid w:val="003D7AE6"/>
    <w:rsid w:val="003E1EB7"/>
    <w:rsid w:val="003E21D3"/>
    <w:rsid w:val="003E390B"/>
    <w:rsid w:val="003E4980"/>
    <w:rsid w:val="003E7722"/>
    <w:rsid w:val="003F0FFB"/>
    <w:rsid w:val="003F1148"/>
    <w:rsid w:val="003F16EC"/>
    <w:rsid w:val="003F207F"/>
    <w:rsid w:val="003F2115"/>
    <w:rsid w:val="003F2151"/>
    <w:rsid w:val="003F4064"/>
    <w:rsid w:val="003F71E0"/>
    <w:rsid w:val="003F7925"/>
    <w:rsid w:val="003F7E74"/>
    <w:rsid w:val="00401A0C"/>
    <w:rsid w:val="00401B83"/>
    <w:rsid w:val="00401DFC"/>
    <w:rsid w:val="00402A21"/>
    <w:rsid w:val="00404717"/>
    <w:rsid w:val="004050EC"/>
    <w:rsid w:val="004059D6"/>
    <w:rsid w:val="00406652"/>
    <w:rsid w:val="004114E3"/>
    <w:rsid w:val="004118ED"/>
    <w:rsid w:val="00411F15"/>
    <w:rsid w:val="00414240"/>
    <w:rsid w:val="004177AE"/>
    <w:rsid w:val="00417B62"/>
    <w:rsid w:val="0042167C"/>
    <w:rsid w:val="00422285"/>
    <w:rsid w:val="004258C0"/>
    <w:rsid w:val="00427430"/>
    <w:rsid w:val="00430263"/>
    <w:rsid w:val="004308FE"/>
    <w:rsid w:val="00430FA6"/>
    <w:rsid w:val="004338B3"/>
    <w:rsid w:val="00433D7F"/>
    <w:rsid w:val="004366A3"/>
    <w:rsid w:val="0043685B"/>
    <w:rsid w:val="0043698A"/>
    <w:rsid w:val="0043724C"/>
    <w:rsid w:val="004375A3"/>
    <w:rsid w:val="00440366"/>
    <w:rsid w:val="004415F9"/>
    <w:rsid w:val="0044181D"/>
    <w:rsid w:val="0044670C"/>
    <w:rsid w:val="00451756"/>
    <w:rsid w:val="004538C4"/>
    <w:rsid w:val="00453B81"/>
    <w:rsid w:val="0045443D"/>
    <w:rsid w:val="004550D4"/>
    <w:rsid w:val="00457624"/>
    <w:rsid w:val="00457E45"/>
    <w:rsid w:val="00460758"/>
    <w:rsid w:val="00464F95"/>
    <w:rsid w:val="00466906"/>
    <w:rsid w:val="00466BF2"/>
    <w:rsid w:val="00467B88"/>
    <w:rsid w:val="0047345C"/>
    <w:rsid w:val="00473B1C"/>
    <w:rsid w:val="00473C51"/>
    <w:rsid w:val="00474173"/>
    <w:rsid w:val="00474444"/>
    <w:rsid w:val="00475B6B"/>
    <w:rsid w:val="0048056B"/>
    <w:rsid w:val="0048102B"/>
    <w:rsid w:val="004853F7"/>
    <w:rsid w:val="00485821"/>
    <w:rsid w:val="00486AFB"/>
    <w:rsid w:val="004900CB"/>
    <w:rsid w:val="00490636"/>
    <w:rsid w:val="004929E0"/>
    <w:rsid w:val="004940B5"/>
    <w:rsid w:val="00494AB0"/>
    <w:rsid w:val="004952BE"/>
    <w:rsid w:val="00495EC4"/>
    <w:rsid w:val="004A4D31"/>
    <w:rsid w:val="004A5233"/>
    <w:rsid w:val="004A55C9"/>
    <w:rsid w:val="004A62ED"/>
    <w:rsid w:val="004A74B6"/>
    <w:rsid w:val="004B084A"/>
    <w:rsid w:val="004B1C1E"/>
    <w:rsid w:val="004B25B2"/>
    <w:rsid w:val="004B2B8C"/>
    <w:rsid w:val="004B3BDB"/>
    <w:rsid w:val="004B3CD7"/>
    <w:rsid w:val="004B3ED1"/>
    <w:rsid w:val="004B6733"/>
    <w:rsid w:val="004B6742"/>
    <w:rsid w:val="004B786C"/>
    <w:rsid w:val="004B7AC8"/>
    <w:rsid w:val="004B7ADE"/>
    <w:rsid w:val="004C4276"/>
    <w:rsid w:val="004C4BB0"/>
    <w:rsid w:val="004D3BCE"/>
    <w:rsid w:val="004D5459"/>
    <w:rsid w:val="004D6D3F"/>
    <w:rsid w:val="004E05BA"/>
    <w:rsid w:val="004E063C"/>
    <w:rsid w:val="004E09D0"/>
    <w:rsid w:val="004E10C3"/>
    <w:rsid w:val="004E1265"/>
    <w:rsid w:val="004E2EEA"/>
    <w:rsid w:val="004E4E84"/>
    <w:rsid w:val="004E5C58"/>
    <w:rsid w:val="004E60BA"/>
    <w:rsid w:val="004E6492"/>
    <w:rsid w:val="004F17AC"/>
    <w:rsid w:val="004F45BB"/>
    <w:rsid w:val="00502364"/>
    <w:rsid w:val="00502943"/>
    <w:rsid w:val="00502DB4"/>
    <w:rsid w:val="00503012"/>
    <w:rsid w:val="005035BB"/>
    <w:rsid w:val="00503CFF"/>
    <w:rsid w:val="00504462"/>
    <w:rsid w:val="00507DCD"/>
    <w:rsid w:val="005103E7"/>
    <w:rsid w:val="005107CC"/>
    <w:rsid w:val="00513D4A"/>
    <w:rsid w:val="00515012"/>
    <w:rsid w:val="00515131"/>
    <w:rsid w:val="00515C8B"/>
    <w:rsid w:val="00517615"/>
    <w:rsid w:val="00517AA4"/>
    <w:rsid w:val="00520598"/>
    <w:rsid w:val="00521C32"/>
    <w:rsid w:val="0052362B"/>
    <w:rsid w:val="00524D0C"/>
    <w:rsid w:val="00526954"/>
    <w:rsid w:val="00526F47"/>
    <w:rsid w:val="00531038"/>
    <w:rsid w:val="005337A8"/>
    <w:rsid w:val="00533B73"/>
    <w:rsid w:val="005346BB"/>
    <w:rsid w:val="00536335"/>
    <w:rsid w:val="00536F9F"/>
    <w:rsid w:val="00540C88"/>
    <w:rsid w:val="0054197F"/>
    <w:rsid w:val="00542AC5"/>
    <w:rsid w:val="00545C9A"/>
    <w:rsid w:val="005462C1"/>
    <w:rsid w:val="00546E09"/>
    <w:rsid w:val="00547B86"/>
    <w:rsid w:val="00550F58"/>
    <w:rsid w:val="00553342"/>
    <w:rsid w:val="00553721"/>
    <w:rsid w:val="00554180"/>
    <w:rsid w:val="00554D2C"/>
    <w:rsid w:val="00554EF8"/>
    <w:rsid w:val="005578F1"/>
    <w:rsid w:val="00557B00"/>
    <w:rsid w:val="005611B4"/>
    <w:rsid w:val="00561BD3"/>
    <w:rsid w:val="0056338B"/>
    <w:rsid w:val="00565380"/>
    <w:rsid w:val="0056560B"/>
    <w:rsid w:val="0056613B"/>
    <w:rsid w:val="00567F35"/>
    <w:rsid w:val="00572AE9"/>
    <w:rsid w:val="005745DB"/>
    <w:rsid w:val="00574AAD"/>
    <w:rsid w:val="00576ECD"/>
    <w:rsid w:val="005803E6"/>
    <w:rsid w:val="00580F34"/>
    <w:rsid w:val="00582955"/>
    <w:rsid w:val="00582E54"/>
    <w:rsid w:val="00583903"/>
    <w:rsid w:val="00584C71"/>
    <w:rsid w:val="00585C87"/>
    <w:rsid w:val="00585CEF"/>
    <w:rsid w:val="00586A44"/>
    <w:rsid w:val="00586CC0"/>
    <w:rsid w:val="005922A5"/>
    <w:rsid w:val="0059269A"/>
    <w:rsid w:val="00593B92"/>
    <w:rsid w:val="00594251"/>
    <w:rsid w:val="00595449"/>
    <w:rsid w:val="005956B3"/>
    <w:rsid w:val="00595905"/>
    <w:rsid w:val="00595F4E"/>
    <w:rsid w:val="005A006D"/>
    <w:rsid w:val="005A01CA"/>
    <w:rsid w:val="005A102A"/>
    <w:rsid w:val="005A1433"/>
    <w:rsid w:val="005A290F"/>
    <w:rsid w:val="005A428A"/>
    <w:rsid w:val="005A64D4"/>
    <w:rsid w:val="005A69B9"/>
    <w:rsid w:val="005B13DB"/>
    <w:rsid w:val="005B3629"/>
    <w:rsid w:val="005C188F"/>
    <w:rsid w:val="005C5043"/>
    <w:rsid w:val="005C5562"/>
    <w:rsid w:val="005D00E8"/>
    <w:rsid w:val="005D07DB"/>
    <w:rsid w:val="005D5310"/>
    <w:rsid w:val="005D689D"/>
    <w:rsid w:val="005D6A69"/>
    <w:rsid w:val="005E0DB1"/>
    <w:rsid w:val="005E1AC0"/>
    <w:rsid w:val="005E3F46"/>
    <w:rsid w:val="005E44F5"/>
    <w:rsid w:val="005E459E"/>
    <w:rsid w:val="005F071B"/>
    <w:rsid w:val="005F0DEA"/>
    <w:rsid w:val="005F18EA"/>
    <w:rsid w:val="005F1F58"/>
    <w:rsid w:val="005F5D16"/>
    <w:rsid w:val="005F752E"/>
    <w:rsid w:val="00601EEA"/>
    <w:rsid w:val="00603A5F"/>
    <w:rsid w:val="00603E60"/>
    <w:rsid w:val="00604944"/>
    <w:rsid w:val="00605F2D"/>
    <w:rsid w:val="00606CDF"/>
    <w:rsid w:val="00610BBF"/>
    <w:rsid w:val="00610FD2"/>
    <w:rsid w:val="00612C4C"/>
    <w:rsid w:val="00614167"/>
    <w:rsid w:val="006144E2"/>
    <w:rsid w:val="00614FA1"/>
    <w:rsid w:val="00615248"/>
    <w:rsid w:val="00615981"/>
    <w:rsid w:val="006163C8"/>
    <w:rsid w:val="00616A6A"/>
    <w:rsid w:val="006211C6"/>
    <w:rsid w:val="006258F6"/>
    <w:rsid w:val="00625D5A"/>
    <w:rsid w:val="00626C3B"/>
    <w:rsid w:val="00627A48"/>
    <w:rsid w:val="00630299"/>
    <w:rsid w:val="00630DB2"/>
    <w:rsid w:val="00630F55"/>
    <w:rsid w:val="006314AE"/>
    <w:rsid w:val="00631FA7"/>
    <w:rsid w:val="00632146"/>
    <w:rsid w:val="00633B0B"/>
    <w:rsid w:val="00634B63"/>
    <w:rsid w:val="00635B04"/>
    <w:rsid w:val="00635D90"/>
    <w:rsid w:val="00635E58"/>
    <w:rsid w:val="00636BEF"/>
    <w:rsid w:val="00646509"/>
    <w:rsid w:val="006501EF"/>
    <w:rsid w:val="00650552"/>
    <w:rsid w:val="00650908"/>
    <w:rsid w:val="00650AA3"/>
    <w:rsid w:val="0065250B"/>
    <w:rsid w:val="00653A8A"/>
    <w:rsid w:val="006547AD"/>
    <w:rsid w:val="006611BE"/>
    <w:rsid w:val="00662B61"/>
    <w:rsid w:val="00665409"/>
    <w:rsid w:val="00665951"/>
    <w:rsid w:val="006678B3"/>
    <w:rsid w:val="00670308"/>
    <w:rsid w:val="00670F2D"/>
    <w:rsid w:val="006713F5"/>
    <w:rsid w:val="00671E04"/>
    <w:rsid w:val="006736C6"/>
    <w:rsid w:val="0067378D"/>
    <w:rsid w:val="00674A80"/>
    <w:rsid w:val="0067562A"/>
    <w:rsid w:val="00676C34"/>
    <w:rsid w:val="0068022E"/>
    <w:rsid w:val="00680EEB"/>
    <w:rsid w:val="00681A81"/>
    <w:rsid w:val="00682514"/>
    <w:rsid w:val="00682B36"/>
    <w:rsid w:val="00682C91"/>
    <w:rsid w:val="00684035"/>
    <w:rsid w:val="0068463E"/>
    <w:rsid w:val="00686348"/>
    <w:rsid w:val="006874E8"/>
    <w:rsid w:val="00690772"/>
    <w:rsid w:val="006908A9"/>
    <w:rsid w:val="00690995"/>
    <w:rsid w:val="00690F0B"/>
    <w:rsid w:val="00691383"/>
    <w:rsid w:val="00693CB0"/>
    <w:rsid w:val="006941F5"/>
    <w:rsid w:val="00694DCB"/>
    <w:rsid w:val="006951E9"/>
    <w:rsid w:val="00695A62"/>
    <w:rsid w:val="00696D76"/>
    <w:rsid w:val="006A05A7"/>
    <w:rsid w:val="006A1785"/>
    <w:rsid w:val="006A2AC1"/>
    <w:rsid w:val="006A5189"/>
    <w:rsid w:val="006A5956"/>
    <w:rsid w:val="006A7C83"/>
    <w:rsid w:val="006B454B"/>
    <w:rsid w:val="006B657D"/>
    <w:rsid w:val="006B6FFC"/>
    <w:rsid w:val="006B7671"/>
    <w:rsid w:val="006C0DA3"/>
    <w:rsid w:val="006C1030"/>
    <w:rsid w:val="006C1BF6"/>
    <w:rsid w:val="006C37B2"/>
    <w:rsid w:val="006C451B"/>
    <w:rsid w:val="006C4573"/>
    <w:rsid w:val="006C59DC"/>
    <w:rsid w:val="006C5A3D"/>
    <w:rsid w:val="006C632E"/>
    <w:rsid w:val="006C7186"/>
    <w:rsid w:val="006D02E5"/>
    <w:rsid w:val="006D048A"/>
    <w:rsid w:val="006D0732"/>
    <w:rsid w:val="006D1E83"/>
    <w:rsid w:val="006D2022"/>
    <w:rsid w:val="006D3202"/>
    <w:rsid w:val="006D38A6"/>
    <w:rsid w:val="006D3A4D"/>
    <w:rsid w:val="006D3F69"/>
    <w:rsid w:val="006D4CED"/>
    <w:rsid w:val="006D4DC0"/>
    <w:rsid w:val="006D597D"/>
    <w:rsid w:val="006D6373"/>
    <w:rsid w:val="006E0DF3"/>
    <w:rsid w:val="006E10EB"/>
    <w:rsid w:val="006E1A31"/>
    <w:rsid w:val="006E2E6A"/>
    <w:rsid w:val="006E425F"/>
    <w:rsid w:val="006E6887"/>
    <w:rsid w:val="006E72DF"/>
    <w:rsid w:val="006F0C94"/>
    <w:rsid w:val="006F208D"/>
    <w:rsid w:val="006F3196"/>
    <w:rsid w:val="006F44E4"/>
    <w:rsid w:val="006F506F"/>
    <w:rsid w:val="006F7CF8"/>
    <w:rsid w:val="00700B48"/>
    <w:rsid w:val="00700C53"/>
    <w:rsid w:val="007032C2"/>
    <w:rsid w:val="0070390D"/>
    <w:rsid w:val="00705437"/>
    <w:rsid w:val="00706CB5"/>
    <w:rsid w:val="00707991"/>
    <w:rsid w:val="00707CD8"/>
    <w:rsid w:val="00711229"/>
    <w:rsid w:val="007119FD"/>
    <w:rsid w:val="007129DE"/>
    <w:rsid w:val="00713698"/>
    <w:rsid w:val="00714622"/>
    <w:rsid w:val="0071646D"/>
    <w:rsid w:val="00724049"/>
    <w:rsid w:val="00724C67"/>
    <w:rsid w:val="0072785C"/>
    <w:rsid w:val="00731AD7"/>
    <w:rsid w:val="00732D9C"/>
    <w:rsid w:val="007337C4"/>
    <w:rsid w:val="00733B0B"/>
    <w:rsid w:val="00733E80"/>
    <w:rsid w:val="00735688"/>
    <w:rsid w:val="00735C24"/>
    <w:rsid w:val="00740E10"/>
    <w:rsid w:val="007424A6"/>
    <w:rsid w:val="00743598"/>
    <w:rsid w:val="00746DB6"/>
    <w:rsid w:val="00747A80"/>
    <w:rsid w:val="00747CD8"/>
    <w:rsid w:val="007505B2"/>
    <w:rsid w:val="0075261D"/>
    <w:rsid w:val="00752F4E"/>
    <w:rsid w:val="00753530"/>
    <w:rsid w:val="0075458A"/>
    <w:rsid w:val="007546FF"/>
    <w:rsid w:val="00755539"/>
    <w:rsid w:val="00755AFE"/>
    <w:rsid w:val="00760BD0"/>
    <w:rsid w:val="00762636"/>
    <w:rsid w:val="007632F3"/>
    <w:rsid w:val="00765D71"/>
    <w:rsid w:val="00770C48"/>
    <w:rsid w:val="007711FF"/>
    <w:rsid w:val="00772B26"/>
    <w:rsid w:val="00772FFD"/>
    <w:rsid w:val="00774F5D"/>
    <w:rsid w:val="00776C9F"/>
    <w:rsid w:val="00782A67"/>
    <w:rsid w:val="00783764"/>
    <w:rsid w:val="007849A6"/>
    <w:rsid w:val="00785454"/>
    <w:rsid w:val="00787C8B"/>
    <w:rsid w:val="00792F5E"/>
    <w:rsid w:val="0079359A"/>
    <w:rsid w:val="007946F6"/>
    <w:rsid w:val="00795A50"/>
    <w:rsid w:val="007979C8"/>
    <w:rsid w:val="00797CEF"/>
    <w:rsid w:val="007A17A9"/>
    <w:rsid w:val="007A29D3"/>
    <w:rsid w:val="007A34E4"/>
    <w:rsid w:val="007A504C"/>
    <w:rsid w:val="007A5C29"/>
    <w:rsid w:val="007A6C6C"/>
    <w:rsid w:val="007A6D65"/>
    <w:rsid w:val="007A7256"/>
    <w:rsid w:val="007B051C"/>
    <w:rsid w:val="007B3159"/>
    <w:rsid w:val="007B3938"/>
    <w:rsid w:val="007B4226"/>
    <w:rsid w:val="007B4D71"/>
    <w:rsid w:val="007B5A36"/>
    <w:rsid w:val="007B6301"/>
    <w:rsid w:val="007B6533"/>
    <w:rsid w:val="007B6E7A"/>
    <w:rsid w:val="007B79C7"/>
    <w:rsid w:val="007B7EBF"/>
    <w:rsid w:val="007C01BA"/>
    <w:rsid w:val="007C3A8F"/>
    <w:rsid w:val="007C6447"/>
    <w:rsid w:val="007C65B9"/>
    <w:rsid w:val="007C6F37"/>
    <w:rsid w:val="007D0262"/>
    <w:rsid w:val="007D045E"/>
    <w:rsid w:val="007D17E7"/>
    <w:rsid w:val="007D1B50"/>
    <w:rsid w:val="007D2E11"/>
    <w:rsid w:val="007D38A0"/>
    <w:rsid w:val="007D3BBB"/>
    <w:rsid w:val="007D57B8"/>
    <w:rsid w:val="007D69E6"/>
    <w:rsid w:val="007E048D"/>
    <w:rsid w:val="007E07C0"/>
    <w:rsid w:val="007E35FC"/>
    <w:rsid w:val="007E4049"/>
    <w:rsid w:val="007E59EA"/>
    <w:rsid w:val="007F0939"/>
    <w:rsid w:val="007F237F"/>
    <w:rsid w:val="007F2870"/>
    <w:rsid w:val="007F3417"/>
    <w:rsid w:val="007F348B"/>
    <w:rsid w:val="007F4FDE"/>
    <w:rsid w:val="007F5015"/>
    <w:rsid w:val="007F538C"/>
    <w:rsid w:val="007F69A7"/>
    <w:rsid w:val="007F6AB1"/>
    <w:rsid w:val="007F6EBD"/>
    <w:rsid w:val="007F767A"/>
    <w:rsid w:val="00801FD0"/>
    <w:rsid w:val="00802B67"/>
    <w:rsid w:val="0080535B"/>
    <w:rsid w:val="0080644D"/>
    <w:rsid w:val="00806707"/>
    <w:rsid w:val="00810FE3"/>
    <w:rsid w:val="008125E1"/>
    <w:rsid w:val="00813150"/>
    <w:rsid w:val="00813DEA"/>
    <w:rsid w:val="00816438"/>
    <w:rsid w:val="00817177"/>
    <w:rsid w:val="0082073A"/>
    <w:rsid w:val="00823201"/>
    <w:rsid w:val="00824093"/>
    <w:rsid w:val="0082487D"/>
    <w:rsid w:val="00825F9E"/>
    <w:rsid w:val="00827959"/>
    <w:rsid w:val="00830758"/>
    <w:rsid w:val="00831EDC"/>
    <w:rsid w:val="008324B3"/>
    <w:rsid w:val="00832CF3"/>
    <w:rsid w:val="00834314"/>
    <w:rsid w:val="00836A5C"/>
    <w:rsid w:val="00840E5F"/>
    <w:rsid w:val="00841A91"/>
    <w:rsid w:val="00845085"/>
    <w:rsid w:val="008456A7"/>
    <w:rsid w:val="00846ADD"/>
    <w:rsid w:val="00846D67"/>
    <w:rsid w:val="0084705B"/>
    <w:rsid w:val="008472A4"/>
    <w:rsid w:val="00847B2A"/>
    <w:rsid w:val="008514EF"/>
    <w:rsid w:val="00854DC4"/>
    <w:rsid w:val="00856DA1"/>
    <w:rsid w:val="00856E76"/>
    <w:rsid w:val="00861A45"/>
    <w:rsid w:val="0086289B"/>
    <w:rsid w:val="00862F6B"/>
    <w:rsid w:val="00862F7A"/>
    <w:rsid w:val="0086409F"/>
    <w:rsid w:val="00864903"/>
    <w:rsid w:val="0086578C"/>
    <w:rsid w:val="008662C5"/>
    <w:rsid w:val="00866341"/>
    <w:rsid w:val="00866C8C"/>
    <w:rsid w:val="008700B3"/>
    <w:rsid w:val="008708BE"/>
    <w:rsid w:val="00871A9C"/>
    <w:rsid w:val="008720A1"/>
    <w:rsid w:val="0087261E"/>
    <w:rsid w:val="00872A49"/>
    <w:rsid w:val="008730E7"/>
    <w:rsid w:val="00873EA3"/>
    <w:rsid w:val="0087443F"/>
    <w:rsid w:val="008751E9"/>
    <w:rsid w:val="008805A1"/>
    <w:rsid w:val="00880A1B"/>
    <w:rsid w:val="008815EA"/>
    <w:rsid w:val="008820E7"/>
    <w:rsid w:val="00882A2F"/>
    <w:rsid w:val="008840C0"/>
    <w:rsid w:val="00885204"/>
    <w:rsid w:val="00885DA1"/>
    <w:rsid w:val="008867AC"/>
    <w:rsid w:val="00890D87"/>
    <w:rsid w:val="00892036"/>
    <w:rsid w:val="00892A8A"/>
    <w:rsid w:val="00893236"/>
    <w:rsid w:val="00895C91"/>
    <w:rsid w:val="008969C6"/>
    <w:rsid w:val="008A07A6"/>
    <w:rsid w:val="008A206A"/>
    <w:rsid w:val="008A278F"/>
    <w:rsid w:val="008A321E"/>
    <w:rsid w:val="008A4ECC"/>
    <w:rsid w:val="008A5178"/>
    <w:rsid w:val="008A55CE"/>
    <w:rsid w:val="008A6F1F"/>
    <w:rsid w:val="008A784D"/>
    <w:rsid w:val="008B0760"/>
    <w:rsid w:val="008B0E3F"/>
    <w:rsid w:val="008B434A"/>
    <w:rsid w:val="008C0F7C"/>
    <w:rsid w:val="008C24E6"/>
    <w:rsid w:val="008C3D00"/>
    <w:rsid w:val="008C75B7"/>
    <w:rsid w:val="008D1BC0"/>
    <w:rsid w:val="008D1E4F"/>
    <w:rsid w:val="008D6A25"/>
    <w:rsid w:val="008E0AEF"/>
    <w:rsid w:val="008E0F2D"/>
    <w:rsid w:val="008E11C5"/>
    <w:rsid w:val="008E3307"/>
    <w:rsid w:val="008E7022"/>
    <w:rsid w:val="008E75E4"/>
    <w:rsid w:val="008E7EA8"/>
    <w:rsid w:val="008F0F67"/>
    <w:rsid w:val="008F210E"/>
    <w:rsid w:val="008F39E2"/>
    <w:rsid w:val="008F4B81"/>
    <w:rsid w:val="008F5127"/>
    <w:rsid w:val="008F5718"/>
    <w:rsid w:val="008F584F"/>
    <w:rsid w:val="008F6F66"/>
    <w:rsid w:val="00902249"/>
    <w:rsid w:val="00902B8B"/>
    <w:rsid w:val="00903677"/>
    <w:rsid w:val="00903B99"/>
    <w:rsid w:val="0090463E"/>
    <w:rsid w:val="009047C3"/>
    <w:rsid w:val="009048D9"/>
    <w:rsid w:val="0091038C"/>
    <w:rsid w:val="00913A62"/>
    <w:rsid w:val="0091405B"/>
    <w:rsid w:val="00914F3B"/>
    <w:rsid w:val="00915130"/>
    <w:rsid w:val="009165A5"/>
    <w:rsid w:val="009201F6"/>
    <w:rsid w:val="0092028F"/>
    <w:rsid w:val="009207E9"/>
    <w:rsid w:val="00923873"/>
    <w:rsid w:val="00924836"/>
    <w:rsid w:val="009278C1"/>
    <w:rsid w:val="00930A43"/>
    <w:rsid w:val="00933A2E"/>
    <w:rsid w:val="0094094C"/>
    <w:rsid w:val="00942D8D"/>
    <w:rsid w:val="009432B7"/>
    <w:rsid w:val="0094366E"/>
    <w:rsid w:val="00945A39"/>
    <w:rsid w:val="00946A34"/>
    <w:rsid w:val="009502F5"/>
    <w:rsid w:val="00952336"/>
    <w:rsid w:val="00953CDC"/>
    <w:rsid w:val="00955BA0"/>
    <w:rsid w:val="009565C2"/>
    <w:rsid w:val="00956BC8"/>
    <w:rsid w:val="009570DE"/>
    <w:rsid w:val="00957C47"/>
    <w:rsid w:val="009616D0"/>
    <w:rsid w:val="0096205F"/>
    <w:rsid w:val="00962065"/>
    <w:rsid w:val="00964C3E"/>
    <w:rsid w:val="00966247"/>
    <w:rsid w:val="0096674E"/>
    <w:rsid w:val="009669DA"/>
    <w:rsid w:val="00966ABF"/>
    <w:rsid w:val="00966C81"/>
    <w:rsid w:val="00967064"/>
    <w:rsid w:val="0096798F"/>
    <w:rsid w:val="00967CDA"/>
    <w:rsid w:val="00970BF3"/>
    <w:rsid w:val="00970DBD"/>
    <w:rsid w:val="00971320"/>
    <w:rsid w:val="00971D63"/>
    <w:rsid w:val="00972133"/>
    <w:rsid w:val="00973506"/>
    <w:rsid w:val="00974EF2"/>
    <w:rsid w:val="00975A1E"/>
    <w:rsid w:val="00981436"/>
    <w:rsid w:val="009830FF"/>
    <w:rsid w:val="0098332D"/>
    <w:rsid w:val="009833D5"/>
    <w:rsid w:val="00983B97"/>
    <w:rsid w:val="009842BA"/>
    <w:rsid w:val="0098575B"/>
    <w:rsid w:val="00986A48"/>
    <w:rsid w:val="00987620"/>
    <w:rsid w:val="00990A31"/>
    <w:rsid w:val="00991F9B"/>
    <w:rsid w:val="00992B13"/>
    <w:rsid w:val="00992CE2"/>
    <w:rsid w:val="00993E33"/>
    <w:rsid w:val="00994E5C"/>
    <w:rsid w:val="00996C72"/>
    <w:rsid w:val="00997721"/>
    <w:rsid w:val="009A1995"/>
    <w:rsid w:val="009A4415"/>
    <w:rsid w:val="009A4DB2"/>
    <w:rsid w:val="009A52E1"/>
    <w:rsid w:val="009A5A02"/>
    <w:rsid w:val="009B043E"/>
    <w:rsid w:val="009B125F"/>
    <w:rsid w:val="009B2EFA"/>
    <w:rsid w:val="009B4FC5"/>
    <w:rsid w:val="009B5DBF"/>
    <w:rsid w:val="009B61E4"/>
    <w:rsid w:val="009B656D"/>
    <w:rsid w:val="009B6DD7"/>
    <w:rsid w:val="009B6DDE"/>
    <w:rsid w:val="009C295D"/>
    <w:rsid w:val="009C3368"/>
    <w:rsid w:val="009C43BA"/>
    <w:rsid w:val="009C5010"/>
    <w:rsid w:val="009C510F"/>
    <w:rsid w:val="009C5EE1"/>
    <w:rsid w:val="009C6AE0"/>
    <w:rsid w:val="009C7625"/>
    <w:rsid w:val="009D0F75"/>
    <w:rsid w:val="009D2B8F"/>
    <w:rsid w:val="009D474B"/>
    <w:rsid w:val="009D533E"/>
    <w:rsid w:val="009D7005"/>
    <w:rsid w:val="009D7C65"/>
    <w:rsid w:val="009E21C2"/>
    <w:rsid w:val="009E27AB"/>
    <w:rsid w:val="009E4577"/>
    <w:rsid w:val="009E4C33"/>
    <w:rsid w:val="009E4F53"/>
    <w:rsid w:val="009E564A"/>
    <w:rsid w:val="009E5654"/>
    <w:rsid w:val="009E5A37"/>
    <w:rsid w:val="009F01B3"/>
    <w:rsid w:val="009F02F8"/>
    <w:rsid w:val="009F10F6"/>
    <w:rsid w:val="009F304B"/>
    <w:rsid w:val="009F36A9"/>
    <w:rsid w:val="009F53DD"/>
    <w:rsid w:val="009F59F6"/>
    <w:rsid w:val="009F73FD"/>
    <w:rsid w:val="00A02D0F"/>
    <w:rsid w:val="00A03398"/>
    <w:rsid w:val="00A0707C"/>
    <w:rsid w:val="00A10237"/>
    <w:rsid w:val="00A10571"/>
    <w:rsid w:val="00A1119D"/>
    <w:rsid w:val="00A111F8"/>
    <w:rsid w:val="00A12C09"/>
    <w:rsid w:val="00A13A46"/>
    <w:rsid w:val="00A156A8"/>
    <w:rsid w:val="00A1631D"/>
    <w:rsid w:val="00A16C4E"/>
    <w:rsid w:val="00A16D4B"/>
    <w:rsid w:val="00A2028D"/>
    <w:rsid w:val="00A21AF1"/>
    <w:rsid w:val="00A2249B"/>
    <w:rsid w:val="00A229DF"/>
    <w:rsid w:val="00A2591E"/>
    <w:rsid w:val="00A27653"/>
    <w:rsid w:val="00A27F80"/>
    <w:rsid w:val="00A30B8A"/>
    <w:rsid w:val="00A33541"/>
    <w:rsid w:val="00A3356A"/>
    <w:rsid w:val="00A337FE"/>
    <w:rsid w:val="00A33DBA"/>
    <w:rsid w:val="00A40375"/>
    <w:rsid w:val="00A4124B"/>
    <w:rsid w:val="00A432ED"/>
    <w:rsid w:val="00A461DE"/>
    <w:rsid w:val="00A47933"/>
    <w:rsid w:val="00A500B2"/>
    <w:rsid w:val="00A508D0"/>
    <w:rsid w:val="00A51518"/>
    <w:rsid w:val="00A525DB"/>
    <w:rsid w:val="00A52D46"/>
    <w:rsid w:val="00A534F4"/>
    <w:rsid w:val="00A557A1"/>
    <w:rsid w:val="00A56CB4"/>
    <w:rsid w:val="00A56F62"/>
    <w:rsid w:val="00A5757A"/>
    <w:rsid w:val="00A6106A"/>
    <w:rsid w:val="00A625FF"/>
    <w:rsid w:val="00A663F3"/>
    <w:rsid w:val="00A66D45"/>
    <w:rsid w:val="00A6753B"/>
    <w:rsid w:val="00A676AD"/>
    <w:rsid w:val="00A67905"/>
    <w:rsid w:val="00A7110F"/>
    <w:rsid w:val="00A711A0"/>
    <w:rsid w:val="00A727C9"/>
    <w:rsid w:val="00A72CFF"/>
    <w:rsid w:val="00A72E6F"/>
    <w:rsid w:val="00A73A43"/>
    <w:rsid w:val="00A7442F"/>
    <w:rsid w:val="00A772DC"/>
    <w:rsid w:val="00A81E7D"/>
    <w:rsid w:val="00A83BCE"/>
    <w:rsid w:val="00A879F3"/>
    <w:rsid w:val="00A914BE"/>
    <w:rsid w:val="00A9207D"/>
    <w:rsid w:val="00A92621"/>
    <w:rsid w:val="00A92C03"/>
    <w:rsid w:val="00A92D6F"/>
    <w:rsid w:val="00A93BAD"/>
    <w:rsid w:val="00A9446E"/>
    <w:rsid w:val="00A9463A"/>
    <w:rsid w:val="00A94B17"/>
    <w:rsid w:val="00A95470"/>
    <w:rsid w:val="00A96871"/>
    <w:rsid w:val="00A9705E"/>
    <w:rsid w:val="00A97FD8"/>
    <w:rsid w:val="00AA0310"/>
    <w:rsid w:val="00AA11CC"/>
    <w:rsid w:val="00AA1D59"/>
    <w:rsid w:val="00AA5261"/>
    <w:rsid w:val="00AA6CF3"/>
    <w:rsid w:val="00AB1052"/>
    <w:rsid w:val="00AB19EC"/>
    <w:rsid w:val="00AB1E77"/>
    <w:rsid w:val="00AB27CF"/>
    <w:rsid w:val="00AB4DEB"/>
    <w:rsid w:val="00AB520F"/>
    <w:rsid w:val="00AB6915"/>
    <w:rsid w:val="00AB6A15"/>
    <w:rsid w:val="00AC0147"/>
    <w:rsid w:val="00AC020F"/>
    <w:rsid w:val="00AC06AF"/>
    <w:rsid w:val="00AC0D80"/>
    <w:rsid w:val="00AC0E1A"/>
    <w:rsid w:val="00AC2721"/>
    <w:rsid w:val="00AC492A"/>
    <w:rsid w:val="00AC5E37"/>
    <w:rsid w:val="00AC6ED2"/>
    <w:rsid w:val="00AD066D"/>
    <w:rsid w:val="00AD07C4"/>
    <w:rsid w:val="00AD18D9"/>
    <w:rsid w:val="00AD29B3"/>
    <w:rsid w:val="00AD2C98"/>
    <w:rsid w:val="00AD2CA9"/>
    <w:rsid w:val="00AD3932"/>
    <w:rsid w:val="00AD3E14"/>
    <w:rsid w:val="00AD3ECA"/>
    <w:rsid w:val="00AD50FD"/>
    <w:rsid w:val="00AE1523"/>
    <w:rsid w:val="00AE2329"/>
    <w:rsid w:val="00AE3DB6"/>
    <w:rsid w:val="00AE63F6"/>
    <w:rsid w:val="00AE6C5A"/>
    <w:rsid w:val="00AE7972"/>
    <w:rsid w:val="00AE7C12"/>
    <w:rsid w:val="00AF09FD"/>
    <w:rsid w:val="00AF14F5"/>
    <w:rsid w:val="00AF4D63"/>
    <w:rsid w:val="00AF5539"/>
    <w:rsid w:val="00B00EE0"/>
    <w:rsid w:val="00B032C4"/>
    <w:rsid w:val="00B037DF"/>
    <w:rsid w:val="00B03A0C"/>
    <w:rsid w:val="00B04CF9"/>
    <w:rsid w:val="00B05487"/>
    <w:rsid w:val="00B059A6"/>
    <w:rsid w:val="00B06190"/>
    <w:rsid w:val="00B063FA"/>
    <w:rsid w:val="00B071F3"/>
    <w:rsid w:val="00B078BA"/>
    <w:rsid w:val="00B115B6"/>
    <w:rsid w:val="00B124A6"/>
    <w:rsid w:val="00B12C88"/>
    <w:rsid w:val="00B130ED"/>
    <w:rsid w:val="00B1469F"/>
    <w:rsid w:val="00B14ED5"/>
    <w:rsid w:val="00B16815"/>
    <w:rsid w:val="00B17D79"/>
    <w:rsid w:val="00B21401"/>
    <w:rsid w:val="00B21612"/>
    <w:rsid w:val="00B21A89"/>
    <w:rsid w:val="00B21AD0"/>
    <w:rsid w:val="00B22F25"/>
    <w:rsid w:val="00B23339"/>
    <w:rsid w:val="00B2444A"/>
    <w:rsid w:val="00B25AF5"/>
    <w:rsid w:val="00B27EBA"/>
    <w:rsid w:val="00B30494"/>
    <w:rsid w:val="00B305CC"/>
    <w:rsid w:val="00B30D8D"/>
    <w:rsid w:val="00B31259"/>
    <w:rsid w:val="00B31ABC"/>
    <w:rsid w:val="00B33094"/>
    <w:rsid w:val="00B33CAC"/>
    <w:rsid w:val="00B34821"/>
    <w:rsid w:val="00B34CE6"/>
    <w:rsid w:val="00B37794"/>
    <w:rsid w:val="00B40CE9"/>
    <w:rsid w:val="00B43500"/>
    <w:rsid w:val="00B44F57"/>
    <w:rsid w:val="00B451C1"/>
    <w:rsid w:val="00B452A1"/>
    <w:rsid w:val="00B5020D"/>
    <w:rsid w:val="00B5130C"/>
    <w:rsid w:val="00B516E9"/>
    <w:rsid w:val="00B5193D"/>
    <w:rsid w:val="00B54085"/>
    <w:rsid w:val="00B55FB2"/>
    <w:rsid w:val="00B57AF1"/>
    <w:rsid w:val="00B57B92"/>
    <w:rsid w:val="00B610C8"/>
    <w:rsid w:val="00B61772"/>
    <w:rsid w:val="00B62BA7"/>
    <w:rsid w:val="00B64B0B"/>
    <w:rsid w:val="00B65999"/>
    <w:rsid w:val="00B66700"/>
    <w:rsid w:val="00B672E8"/>
    <w:rsid w:val="00B67531"/>
    <w:rsid w:val="00B73B94"/>
    <w:rsid w:val="00B76866"/>
    <w:rsid w:val="00B815C1"/>
    <w:rsid w:val="00B82714"/>
    <w:rsid w:val="00B85068"/>
    <w:rsid w:val="00B851E8"/>
    <w:rsid w:val="00B873FD"/>
    <w:rsid w:val="00B92871"/>
    <w:rsid w:val="00B93318"/>
    <w:rsid w:val="00B93FFF"/>
    <w:rsid w:val="00B953A9"/>
    <w:rsid w:val="00B960E7"/>
    <w:rsid w:val="00BA040D"/>
    <w:rsid w:val="00BA0F2D"/>
    <w:rsid w:val="00BA1DA6"/>
    <w:rsid w:val="00BA1F23"/>
    <w:rsid w:val="00BA3447"/>
    <w:rsid w:val="00BA434A"/>
    <w:rsid w:val="00BA4AF3"/>
    <w:rsid w:val="00BA680A"/>
    <w:rsid w:val="00BB0B8E"/>
    <w:rsid w:val="00BB1CDD"/>
    <w:rsid w:val="00BB2DC5"/>
    <w:rsid w:val="00BB346B"/>
    <w:rsid w:val="00BB3D89"/>
    <w:rsid w:val="00BB50EB"/>
    <w:rsid w:val="00BB6EF4"/>
    <w:rsid w:val="00BB6FAA"/>
    <w:rsid w:val="00BC1E52"/>
    <w:rsid w:val="00BC25F1"/>
    <w:rsid w:val="00BC41B1"/>
    <w:rsid w:val="00BC72E6"/>
    <w:rsid w:val="00BD26C1"/>
    <w:rsid w:val="00BD3950"/>
    <w:rsid w:val="00BD5A9B"/>
    <w:rsid w:val="00BD69A3"/>
    <w:rsid w:val="00BE0ABF"/>
    <w:rsid w:val="00BE2372"/>
    <w:rsid w:val="00BE36D9"/>
    <w:rsid w:val="00BE419A"/>
    <w:rsid w:val="00BE7FB1"/>
    <w:rsid w:val="00BF14EC"/>
    <w:rsid w:val="00BF1EBC"/>
    <w:rsid w:val="00BF4267"/>
    <w:rsid w:val="00BF5A1D"/>
    <w:rsid w:val="00BF6186"/>
    <w:rsid w:val="00C00017"/>
    <w:rsid w:val="00C02A14"/>
    <w:rsid w:val="00C02D61"/>
    <w:rsid w:val="00C03765"/>
    <w:rsid w:val="00C03CB1"/>
    <w:rsid w:val="00C03D40"/>
    <w:rsid w:val="00C1132F"/>
    <w:rsid w:val="00C11E1F"/>
    <w:rsid w:val="00C140BF"/>
    <w:rsid w:val="00C15114"/>
    <w:rsid w:val="00C15880"/>
    <w:rsid w:val="00C16683"/>
    <w:rsid w:val="00C16C26"/>
    <w:rsid w:val="00C21089"/>
    <w:rsid w:val="00C21536"/>
    <w:rsid w:val="00C217DE"/>
    <w:rsid w:val="00C24D16"/>
    <w:rsid w:val="00C24E7B"/>
    <w:rsid w:val="00C25E7A"/>
    <w:rsid w:val="00C25EB9"/>
    <w:rsid w:val="00C3029A"/>
    <w:rsid w:val="00C3095E"/>
    <w:rsid w:val="00C31C0D"/>
    <w:rsid w:val="00C324D1"/>
    <w:rsid w:val="00C33A3C"/>
    <w:rsid w:val="00C369CB"/>
    <w:rsid w:val="00C4109C"/>
    <w:rsid w:val="00C4228A"/>
    <w:rsid w:val="00C449EE"/>
    <w:rsid w:val="00C453FA"/>
    <w:rsid w:val="00C459A5"/>
    <w:rsid w:val="00C468DB"/>
    <w:rsid w:val="00C47161"/>
    <w:rsid w:val="00C479B3"/>
    <w:rsid w:val="00C5125F"/>
    <w:rsid w:val="00C514C7"/>
    <w:rsid w:val="00C52E8B"/>
    <w:rsid w:val="00C53A36"/>
    <w:rsid w:val="00C53E91"/>
    <w:rsid w:val="00C55553"/>
    <w:rsid w:val="00C605D8"/>
    <w:rsid w:val="00C63A09"/>
    <w:rsid w:val="00C63B10"/>
    <w:rsid w:val="00C66122"/>
    <w:rsid w:val="00C66B63"/>
    <w:rsid w:val="00C66EF6"/>
    <w:rsid w:val="00C67075"/>
    <w:rsid w:val="00C6778A"/>
    <w:rsid w:val="00C70AA7"/>
    <w:rsid w:val="00C72A5E"/>
    <w:rsid w:val="00C72E2A"/>
    <w:rsid w:val="00C74185"/>
    <w:rsid w:val="00C7584A"/>
    <w:rsid w:val="00C76C05"/>
    <w:rsid w:val="00C806E0"/>
    <w:rsid w:val="00C808CB"/>
    <w:rsid w:val="00C80BBC"/>
    <w:rsid w:val="00C843AF"/>
    <w:rsid w:val="00C87E4F"/>
    <w:rsid w:val="00C9093F"/>
    <w:rsid w:val="00C926A8"/>
    <w:rsid w:val="00C92E03"/>
    <w:rsid w:val="00C943B6"/>
    <w:rsid w:val="00C961C8"/>
    <w:rsid w:val="00C96AAB"/>
    <w:rsid w:val="00CA09D0"/>
    <w:rsid w:val="00CA1A74"/>
    <w:rsid w:val="00CA6281"/>
    <w:rsid w:val="00CA6A88"/>
    <w:rsid w:val="00CA6AAF"/>
    <w:rsid w:val="00CA7291"/>
    <w:rsid w:val="00CB28D0"/>
    <w:rsid w:val="00CB3969"/>
    <w:rsid w:val="00CB5CDF"/>
    <w:rsid w:val="00CB7F90"/>
    <w:rsid w:val="00CC0895"/>
    <w:rsid w:val="00CC0A4E"/>
    <w:rsid w:val="00CC5242"/>
    <w:rsid w:val="00CC5895"/>
    <w:rsid w:val="00CC72B3"/>
    <w:rsid w:val="00CD0055"/>
    <w:rsid w:val="00CD0C99"/>
    <w:rsid w:val="00CD1E30"/>
    <w:rsid w:val="00CD2EE4"/>
    <w:rsid w:val="00CD3104"/>
    <w:rsid w:val="00CD3974"/>
    <w:rsid w:val="00CD5830"/>
    <w:rsid w:val="00CD6C96"/>
    <w:rsid w:val="00CD76DB"/>
    <w:rsid w:val="00CD7861"/>
    <w:rsid w:val="00CE03DF"/>
    <w:rsid w:val="00CE0B49"/>
    <w:rsid w:val="00CE174E"/>
    <w:rsid w:val="00CE212E"/>
    <w:rsid w:val="00CE3395"/>
    <w:rsid w:val="00CE664F"/>
    <w:rsid w:val="00CE6882"/>
    <w:rsid w:val="00CE74B0"/>
    <w:rsid w:val="00CE7FDC"/>
    <w:rsid w:val="00CF03E4"/>
    <w:rsid w:val="00CF07B3"/>
    <w:rsid w:val="00CF16AD"/>
    <w:rsid w:val="00CF1AA6"/>
    <w:rsid w:val="00CF36C4"/>
    <w:rsid w:val="00CF627D"/>
    <w:rsid w:val="00CF67EC"/>
    <w:rsid w:val="00CF7481"/>
    <w:rsid w:val="00CF78C0"/>
    <w:rsid w:val="00CF79BA"/>
    <w:rsid w:val="00D04E40"/>
    <w:rsid w:val="00D07D58"/>
    <w:rsid w:val="00D11DBD"/>
    <w:rsid w:val="00D12648"/>
    <w:rsid w:val="00D12979"/>
    <w:rsid w:val="00D1408F"/>
    <w:rsid w:val="00D14440"/>
    <w:rsid w:val="00D15285"/>
    <w:rsid w:val="00D16464"/>
    <w:rsid w:val="00D17F47"/>
    <w:rsid w:val="00D20509"/>
    <w:rsid w:val="00D20598"/>
    <w:rsid w:val="00D206CD"/>
    <w:rsid w:val="00D21760"/>
    <w:rsid w:val="00D22EC1"/>
    <w:rsid w:val="00D23104"/>
    <w:rsid w:val="00D23BD3"/>
    <w:rsid w:val="00D24A5A"/>
    <w:rsid w:val="00D24E0F"/>
    <w:rsid w:val="00D302B7"/>
    <w:rsid w:val="00D305C5"/>
    <w:rsid w:val="00D31454"/>
    <w:rsid w:val="00D31E04"/>
    <w:rsid w:val="00D31F91"/>
    <w:rsid w:val="00D33FB1"/>
    <w:rsid w:val="00D34235"/>
    <w:rsid w:val="00D35A92"/>
    <w:rsid w:val="00D37BAF"/>
    <w:rsid w:val="00D41262"/>
    <w:rsid w:val="00D41577"/>
    <w:rsid w:val="00D41717"/>
    <w:rsid w:val="00D43771"/>
    <w:rsid w:val="00D46B13"/>
    <w:rsid w:val="00D4774D"/>
    <w:rsid w:val="00D47B5B"/>
    <w:rsid w:val="00D515E6"/>
    <w:rsid w:val="00D52B46"/>
    <w:rsid w:val="00D53C99"/>
    <w:rsid w:val="00D54ACB"/>
    <w:rsid w:val="00D571AD"/>
    <w:rsid w:val="00D578FD"/>
    <w:rsid w:val="00D57A9E"/>
    <w:rsid w:val="00D600DD"/>
    <w:rsid w:val="00D6032B"/>
    <w:rsid w:val="00D63203"/>
    <w:rsid w:val="00D676B6"/>
    <w:rsid w:val="00D67A6B"/>
    <w:rsid w:val="00D71BCB"/>
    <w:rsid w:val="00D720AC"/>
    <w:rsid w:val="00D72799"/>
    <w:rsid w:val="00D73827"/>
    <w:rsid w:val="00D7459C"/>
    <w:rsid w:val="00D749BF"/>
    <w:rsid w:val="00D74DBB"/>
    <w:rsid w:val="00D75447"/>
    <w:rsid w:val="00D7581E"/>
    <w:rsid w:val="00D77120"/>
    <w:rsid w:val="00D77FD3"/>
    <w:rsid w:val="00D81835"/>
    <w:rsid w:val="00D821AD"/>
    <w:rsid w:val="00D83EAE"/>
    <w:rsid w:val="00D840D5"/>
    <w:rsid w:val="00D8460D"/>
    <w:rsid w:val="00D857C7"/>
    <w:rsid w:val="00D859F6"/>
    <w:rsid w:val="00D86068"/>
    <w:rsid w:val="00D86E3A"/>
    <w:rsid w:val="00D875DF"/>
    <w:rsid w:val="00D91ACA"/>
    <w:rsid w:val="00DB053F"/>
    <w:rsid w:val="00DB05A3"/>
    <w:rsid w:val="00DB28E9"/>
    <w:rsid w:val="00DB38D1"/>
    <w:rsid w:val="00DB38E7"/>
    <w:rsid w:val="00DB6214"/>
    <w:rsid w:val="00DB663C"/>
    <w:rsid w:val="00DB72AD"/>
    <w:rsid w:val="00DB7652"/>
    <w:rsid w:val="00DC0CCA"/>
    <w:rsid w:val="00DC1326"/>
    <w:rsid w:val="00DC26BE"/>
    <w:rsid w:val="00DC2861"/>
    <w:rsid w:val="00DC401E"/>
    <w:rsid w:val="00DC481B"/>
    <w:rsid w:val="00DC7D1E"/>
    <w:rsid w:val="00DD409A"/>
    <w:rsid w:val="00DD4DB2"/>
    <w:rsid w:val="00DD4DE3"/>
    <w:rsid w:val="00DD6E81"/>
    <w:rsid w:val="00DE114F"/>
    <w:rsid w:val="00DE1616"/>
    <w:rsid w:val="00DE1C6D"/>
    <w:rsid w:val="00DE4A05"/>
    <w:rsid w:val="00DE6905"/>
    <w:rsid w:val="00DF12F6"/>
    <w:rsid w:val="00DF3A29"/>
    <w:rsid w:val="00DF4472"/>
    <w:rsid w:val="00DF4F0D"/>
    <w:rsid w:val="00DF7DD6"/>
    <w:rsid w:val="00E01EB2"/>
    <w:rsid w:val="00E04759"/>
    <w:rsid w:val="00E058A8"/>
    <w:rsid w:val="00E06E4D"/>
    <w:rsid w:val="00E10765"/>
    <w:rsid w:val="00E119A7"/>
    <w:rsid w:val="00E13CC9"/>
    <w:rsid w:val="00E146D3"/>
    <w:rsid w:val="00E174BE"/>
    <w:rsid w:val="00E201D7"/>
    <w:rsid w:val="00E20BB0"/>
    <w:rsid w:val="00E20DE0"/>
    <w:rsid w:val="00E23CC3"/>
    <w:rsid w:val="00E2487E"/>
    <w:rsid w:val="00E24C82"/>
    <w:rsid w:val="00E2610C"/>
    <w:rsid w:val="00E26C63"/>
    <w:rsid w:val="00E271BD"/>
    <w:rsid w:val="00E27AC0"/>
    <w:rsid w:val="00E308B7"/>
    <w:rsid w:val="00E319B6"/>
    <w:rsid w:val="00E32B3F"/>
    <w:rsid w:val="00E35B4C"/>
    <w:rsid w:val="00E37A8D"/>
    <w:rsid w:val="00E40DEB"/>
    <w:rsid w:val="00E42FF7"/>
    <w:rsid w:val="00E4305D"/>
    <w:rsid w:val="00E44AEE"/>
    <w:rsid w:val="00E45C39"/>
    <w:rsid w:val="00E45F24"/>
    <w:rsid w:val="00E46FE9"/>
    <w:rsid w:val="00E47212"/>
    <w:rsid w:val="00E476E2"/>
    <w:rsid w:val="00E47782"/>
    <w:rsid w:val="00E477C6"/>
    <w:rsid w:val="00E516A3"/>
    <w:rsid w:val="00E519D0"/>
    <w:rsid w:val="00E53CD8"/>
    <w:rsid w:val="00E54428"/>
    <w:rsid w:val="00E55D0A"/>
    <w:rsid w:val="00E57CE6"/>
    <w:rsid w:val="00E600ED"/>
    <w:rsid w:val="00E6021C"/>
    <w:rsid w:val="00E60C59"/>
    <w:rsid w:val="00E61109"/>
    <w:rsid w:val="00E62687"/>
    <w:rsid w:val="00E64717"/>
    <w:rsid w:val="00E65BBC"/>
    <w:rsid w:val="00E67288"/>
    <w:rsid w:val="00E67C57"/>
    <w:rsid w:val="00E708E7"/>
    <w:rsid w:val="00E70D23"/>
    <w:rsid w:val="00E71122"/>
    <w:rsid w:val="00E71731"/>
    <w:rsid w:val="00E742D1"/>
    <w:rsid w:val="00E74BBD"/>
    <w:rsid w:val="00E76717"/>
    <w:rsid w:val="00E80947"/>
    <w:rsid w:val="00E82735"/>
    <w:rsid w:val="00E831B4"/>
    <w:rsid w:val="00E85855"/>
    <w:rsid w:val="00E875B8"/>
    <w:rsid w:val="00E9221C"/>
    <w:rsid w:val="00E92D45"/>
    <w:rsid w:val="00E93219"/>
    <w:rsid w:val="00E93D0E"/>
    <w:rsid w:val="00E943AF"/>
    <w:rsid w:val="00E95066"/>
    <w:rsid w:val="00E95F7B"/>
    <w:rsid w:val="00E96208"/>
    <w:rsid w:val="00E96E3F"/>
    <w:rsid w:val="00E978CA"/>
    <w:rsid w:val="00EA01AA"/>
    <w:rsid w:val="00EA2865"/>
    <w:rsid w:val="00EA4406"/>
    <w:rsid w:val="00EA4F91"/>
    <w:rsid w:val="00EA5C1B"/>
    <w:rsid w:val="00EA689E"/>
    <w:rsid w:val="00EA7B04"/>
    <w:rsid w:val="00EB3107"/>
    <w:rsid w:val="00EB406A"/>
    <w:rsid w:val="00EB4DBE"/>
    <w:rsid w:val="00EB572A"/>
    <w:rsid w:val="00EB5E5C"/>
    <w:rsid w:val="00EB7480"/>
    <w:rsid w:val="00EC4023"/>
    <w:rsid w:val="00EC4613"/>
    <w:rsid w:val="00EC70C3"/>
    <w:rsid w:val="00EC7BCC"/>
    <w:rsid w:val="00ED0163"/>
    <w:rsid w:val="00ED07CA"/>
    <w:rsid w:val="00ED0B3A"/>
    <w:rsid w:val="00ED23E9"/>
    <w:rsid w:val="00ED2828"/>
    <w:rsid w:val="00ED3608"/>
    <w:rsid w:val="00ED4B8B"/>
    <w:rsid w:val="00EE023A"/>
    <w:rsid w:val="00EE052C"/>
    <w:rsid w:val="00EE05BD"/>
    <w:rsid w:val="00EE0AC9"/>
    <w:rsid w:val="00EE0DC3"/>
    <w:rsid w:val="00EE3564"/>
    <w:rsid w:val="00EE55A1"/>
    <w:rsid w:val="00EF0865"/>
    <w:rsid w:val="00EF1495"/>
    <w:rsid w:val="00EF16C2"/>
    <w:rsid w:val="00EF21D0"/>
    <w:rsid w:val="00EF2958"/>
    <w:rsid w:val="00EF3482"/>
    <w:rsid w:val="00EF49E1"/>
    <w:rsid w:val="00EF5C79"/>
    <w:rsid w:val="00F00CA0"/>
    <w:rsid w:val="00F01C6A"/>
    <w:rsid w:val="00F029D1"/>
    <w:rsid w:val="00F06AAC"/>
    <w:rsid w:val="00F10F32"/>
    <w:rsid w:val="00F12090"/>
    <w:rsid w:val="00F1624E"/>
    <w:rsid w:val="00F1663C"/>
    <w:rsid w:val="00F16E0F"/>
    <w:rsid w:val="00F16EDE"/>
    <w:rsid w:val="00F20BAA"/>
    <w:rsid w:val="00F21258"/>
    <w:rsid w:val="00F217C1"/>
    <w:rsid w:val="00F2193E"/>
    <w:rsid w:val="00F23142"/>
    <w:rsid w:val="00F23B2E"/>
    <w:rsid w:val="00F251EA"/>
    <w:rsid w:val="00F25252"/>
    <w:rsid w:val="00F269EF"/>
    <w:rsid w:val="00F27254"/>
    <w:rsid w:val="00F313AF"/>
    <w:rsid w:val="00F31A59"/>
    <w:rsid w:val="00F3361A"/>
    <w:rsid w:val="00F37B7F"/>
    <w:rsid w:val="00F40679"/>
    <w:rsid w:val="00F42509"/>
    <w:rsid w:val="00F437BB"/>
    <w:rsid w:val="00F43C90"/>
    <w:rsid w:val="00F4502E"/>
    <w:rsid w:val="00F45B39"/>
    <w:rsid w:val="00F46380"/>
    <w:rsid w:val="00F46855"/>
    <w:rsid w:val="00F470D0"/>
    <w:rsid w:val="00F50014"/>
    <w:rsid w:val="00F50EB5"/>
    <w:rsid w:val="00F512A5"/>
    <w:rsid w:val="00F51E56"/>
    <w:rsid w:val="00F5231A"/>
    <w:rsid w:val="00F53AB3"/>
    <w:rsid w:val="00F5596A"/>
    <w:rsid w:val="00F57103"/>
    <w:rsid w:val="00F576E2"/>
    <w:rsid w:val="00F57826"/>
    <w:rsid w:val="00F61055"/>
    <w:rsid w:val="00F63F46"/>
    <w:rsid w:val="00F640F6"/>
    <w:rsid w:val="00F64693"/>
    <w:rsid w:val="00F66824"/>
    <w:rsid w:val="00F66ACA"/>
    <w:rsid w:val="00F673A9"/>
    <w:rsid w:val="00F72B49"/>
    <w:rsid w:val="00F7335E"/>
    <w:rsid w:val="00F73561"/>
    <w:rsid w:val="00F74053"/>
    <w:rsid w:val="00F75198"/>
    <w:rsid w:val="00F75E6B"/>
    <w:rsid w:val="00F762D7"/>
    <w:rsid w:val="00F76696"/>
    <w:rsid w:val="00F76874"/>
    <w:rsid w:val="00F84DE4"/>
    <w:rsid w:val="00F86052"/>
    <w:rsid w:val="00F87592"/>
    <w:rsid w:val="00F87C11"/>
    <w:rsid w:val="00F9012A"/>
    <w:rsid w:val="00F90D98"/>
    <w:rsid w:val="00F941CC"/>
    <w:rsid w:val="00F95F5C"/>
    <w:rsid w:val="00F96349"/>
    <w:rsid w:val="00F96E3E"/>
    <w:rsid w:val="00F97691"/>
    <w:rsid w:val="00FA002C"/>
    <w:rsid w:val="00FA1519"/>
    <w:rsid w:val="00FA17BA"/>
    <w:rsid w:val="00FA4576"/>
    <w:rsid w:val="00FA46C4"/>
    <w:rsid w:val="00FB2B88"/>
    <w:rsid w:val="00FB4087"/>
    <w:rsid w:val="00FB4BAF"/>
    <w:rsid w:val="00FB5B07"/>
    <w:rsid w:val="00FB6617"/>
    <w:rsid w:val="00FC1A4A"/>
    <w:rsid w:val="00FC58B5"/>
    <w:rsid w:val="00FC776C"/>
    <w:rsid w:val="00FD1AC3"/>
    <w:rsid w:val="00FD2939"/>
    <w:rsid w:val="00FD2B96"/>
    <w:rsid w:val="00FD3370"/>
    <w:rsid w:val="00FD40B2"/>
    <w:rsid w:val="00FD4217"/>
    <w:rsid w:val="00FD6E54"/>
    <w:rsid w:val="00FD7ED0"/>
    <w:rsid w:val="00FD7F6B"/>
    <w:rsid w:val="00FE3207"/>
    <w:rsid w:val="00FE3866"/>
    <w:rsid w:val="00FE3C93"/>
    <w:rsid w:val="00FE3F5E"/>
    <w:rsid w:val="00FE481E"/>
    <w:rsid w:val="00FE4C1A"/>
    <w:rsid w:val="00FE5667"/>
    <w:rsid w:val="00FE6350"/>
    <w:rsid w:val="00FE6CAF"/>
    <w:rsid w:val="00FE7F0D"/>
    <w:rsid w:val="00FF11E1"/>
    <w:rsid w:val="00FF1586"/>
    <w:rsid w:val="00FF1BE1"/>
    <w:rsid w:val="00FF35FF"/>
    <w:rsid w:val="00FF5B63"/>
    <w:rsid w:val="00FF6F3B"/>
    <w:rsid w:val="00FF70DF"/>
    <w:rsid w:val="00FF72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34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72"/>
    <w:pPr>
      <w:widowControl w:val="0"/>
      <w:jc w:val="both"/>
    </w:pPr>
  </w:style>
  <w:style w:type="paragraph" w:styleId="Heading1">
    <w:name w:val="heading 1"/>
    <w:basedOn w:val="Normal"/>
    <w:next w:val="Normal"/>
    <w:link w:val="Heading1Char"/>
    <w:uiPriority w:val="9"/>
    <w:qFormat/>
    <w:rsid w:val="002B5B31"/>
    <w:pPr>
      <w:keepNext/>
      <w:keepLines/>
      <w:widowControl/>
      <w:spacing w:before="340" w:after="330" w:line="578" w:lineRule="auto"/>
      <w:jc w:val="left"/>
      <w:outlineLvl w:val="0"/>
    </w:pPr>
    <w:rPr>
      <w:b/>
      <w:bCs/>
      <w:kern w:val="44"/>
      <w:sz w:val="44"/>
      <w:szCs w:val="4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B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B5B31"/>
    <w:rPr>
      <w:sz w:val="18"/>
      <w:szCs w:val="18"/>
    </w:rPr>
  </w:style>
  <w:style w:type="paragraph" w:styleId="Footer">
    <w:name w:val="footer"/>
    <w:basedOn w:val="Normal"/>
    <w:link w:val="FooterChar"/>
    <w:uiPriority w:val="99"/>
    <w:unhideWhenUsed/>
    <w:rsid w:val="002B5B3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B5B31"/>
    <w:rPr>
      <w:sz w:val="18"/>
      <w:szCs w:val="18"/>
    </w:rPr>
  </w:style>
  <w:style w:type="character" w:customStyle="1" w:styleId="Heading1Char">
    <w:name w:val="Heading 1 Char"/>
    <w:basedOn w:val="DefaultParagraphFont"/>
    <w:link w:val="Heading1"/>
    <w:uiPriority w:val="9"/>
    <w:rsid w:val="002B5B31"/>
    <w:rPr>
      <w:rFonts w:ascii="Times New Roman" w:hAnsi="Times New Roman" w:cs="Times New Roman"/>
      <w:b/>
      <w:bCs/>
      <w:kern w:val="44"/>
      <w:sz w:val="44"/>
      <w:szCs w:val="44"/>
      <w:lang w:val="en-GB"/>
    </w:rPr>
  </w:style>
  <w:style w:type="numbering" w:customStyle="1" w:styleId="1">
    <w:name w:val="无列表1"/>
    <w:next w:val="NoList"/>
    <w:uiPriority w:val="99"/>
    <w:semiHidden/>
    <w:unhideWhenUsed/>
    <w:rsid w:val="002B5B31"/>
  </w:style>
  <w:style w:type="paragraph" w:styleId="NoSpacing">
    <w:name w:val="No Spacing"/>
    <w:uiPriority w:val="1"/>
    <w:qFormat/>
    <w:rsid w:val="002B5B31"/>
    <w:rPr>
      <w:lang w:val="en-GB"/>
    </w:rPr>
  </w:style>
  <w:style w:type="paragraph" w:styleId="NormalWeb">
    <w:name w:val="Normal (Web)"/>
    <w:basedOn w:val="Normal"/>
    <w:uiPriority w:val="99"/>
    <w:unhideWhenUsed/>
    <w:rsid w:val="002B5B31"/>
    <w:pPr>
      <w:widowControl/>
      <w:spacing w:before="100" w:beforeAutospacing="1" w:after="100" w:afterAutospacing="1"/>
      <w:jc w:val="left"/>
    </w:pPr>
    <w:rPr>
      <w:rFonts w:eastAsia="Times New Roman"/>
      <w:lang w:val="en-GB"/>
    </w:rPr>
  </w:style>
  <w:style w:type="paragraph" w:styleId="BalloonText">
    <w:name w:val="Balloon Text"/>
    <w:basedOn w:val="Normal"/>
    <w:link w:val="BalloonTextChar"/>
    <w:uiPriority w:val="99"/>
    <w:semiHidden/>
    <w:unhideWhenUsed/>
    <w:rsid w:val="002B5B31"/>
    <w:pPr>
      <w:widowControl/>
      <w:jc w:val="left"/>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2B5B31"/>
    <w:rPr>
      <w:rFonts w:ascii="Tahoma" w:hAnsi="Tahoma" w:cs="Tahoma"/>
      <w:kern w:val="0"/>
      <w:sz w:val="16"/>
      <w:szCs w:val="16"/>
      <w:lang w:val="en-GB"/>
    </w:rPr>
  </w:style>
  <w:style w:type="paragraph" w:customStyle="1" w:styleId="EndNoteBibliographyTitle">
    <w:name w:val="EndNote Bibliography Title"/>
    <w:basedOn w:val="Normal"/>
    <w:link w:val="EndNoteBibliographyTitleChar"/>
    <w:rsid w:val="002B5B31"/>
    <w:pPr>
      <w:widowControl/>
      <w:spacing w:line="276" w:lineRule="auto"/>
      <w:jc w:val="center"/>
    </w:pPr>
    <w:rPr>
      <w:noProof/>
      <w:lang w:val="en-GB"/>
    </w:rPr>
  </w:style>
  <w:style w:type="character" w:customStyle="1" w:styleId="EndNoteBibliographyTitleChar">
    <w:name w:val="EndNote Bibliography Title Char"/>
    <w:basedOn w:val="DefaultParagraphFont"/>
    <w:link w:val="EndNoteBibliographyTitle"/>
    <w:rsid w:val="002B5B31"/>
    <w:rPr>
      <w:noProof/>
      <w:lang w:val="en-GB"/>
    </w:rPr>
  </w:style>
  <w:style w:type="paragraph" w:customStyle="1" w:styleId="EndNoteBibliography">
    <w:name w:val="EndNote Bibliography"/>
    <w:basedOn w:val="Normal"/>
    <w:link w:val="EndNoteBibliographyChar"/>
    <w:rsid w:val="002B5B31"/>
    <w:pPr>
      <w:widowControl/>
      <w:spacing w:after="200"/>
      <w:jc w:val="left"/>
    </w:pPr>
    <w:rPr>
      <w:noProof/>
      <w:lang w:val="en-GB"/>
    </w:rPr>
  </w:style>
  <w:style w:type="character" w:customStyle="1" w:styleId="EndNoteBibliographyChar">
    <w:name w:val="EndNote Bibliography Char"/>
    <w:basedOn w:val="DefaultParagraphFont"/>
    <w:link w:val="EndNoteBibliography"/>
    <w:rsid w:val="002B5B31"/>
    <w:rPr>
      <w:noProof/>
      <w:lang w:val="en-GB"/>
    </w:rPr>
  </w:style>
  <w:style w:type="character" w:styleId="CommentReference">
    <w:name w:val="annotation reference"/>
    <w:basedOn w:val="DefaultParagraphFont"/>
    <w:uiPriority w:val="99"/>
    <w:semiHidden/>
    <w:unhideWhenUsed/>
    <w:rsid w:val="002B5B31"/>
    <w:rPr>
      <w:sz w:val="16"/>
      <w:szCs w:val="16"/>
    </w:rPr>
  </w:style>
  <w:style w:type="paragraph" w:styleId="CommentText">
    <w:name w:val="annotation text"/>
    <w:basedOn w:val="Normal"/>
    <w:link w:val="CommentTextChar"/>
    <w:uiPriority w:val="99"/>
    <w:semiHidden/>
    <w:unhideWhenUsed/>
    <w:rsid w:val="002B5B31"/>
    <w:pPr>
      <w:widowControl/>
      <w:spacing w:after="200"/>
      <w:jc w:val="left"/>
    </w:pPr>
    <w:rPr>
      <w:sz w:val="20"/>
      <w:szCs w:val="20"/>
      <w:lang w:val="en-GB"/>
    </w:rPr>
  </w:style>
  <w:style w:type="character" w:customStyle="1" w:styleId="CommentTextChar">
    <w:name w:val="Comment Text Char"/>
    <w:basedOn w:val="DefaultParagraphFont"/>
    <w:link w:val="CommentText"/>
    <w:uiPriority w:val="99"/>
    <w:semiHidden/>
    <w:rsid w:val="002B5B31"/>
    <w:rPr>
      <w:rFonts w:ascii="Times New Roman" w:hAnsi="Times New Roman"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2B5B31"/>
    <w:rPr>
      <w:b/>
      <w:bCs/>
    </w:rPr>
  </w:style>
  <w:style w:type="character" w:customStyle="1" w:styleId="CommentSubjectChar">
    <w:name w:val="Comment Subject Char"/>
    <w:basedOn w:val="CommentTextChar"/>
    <w:link w:val="CommentSubject"/>
    <w:uiPriority w:val="99"/>
    <w:semiHidden/>
    <w:rsid w:val="002B5B31"/>
    <w:rPr>
      <w:rFonts w:ascii="Times New Roman" w:hAnsi="Times New Roman" w:cs="Times New Roman"/>
      <w:b/>
      <w:bCs/>
      <w:kern w:val="0"/>
      <w:sz w:val="20"/>
      <w:szCs w:val="20"/>
      <w:lang w:val="en-GB"/>
    </w:rPr>
  </w:style>
  <w:style w:type="character" w:styleId="PlaceholderText">
    <w:name w:val="Placeholder Text"/>
    <w:basedOn w:val="DefaultParagraphFont"/>
    <w:uiPriority w:val="99"/>
    <w:semiHidden/>
    <w:rsid w:val="002B5B31"/>
    <w:rPr>
      <w:color w:val="808080"/>
    </w:rPr>
  </w:style>
  <w:style w:type="paragraph" w:customStyle="1" w:styleId="EndNoteCategoryHeading">
    <w:name w:val="EndNote Category Heading"/>
    <w:basedOn w:val="Normal"/>
    <w:link w:val="EndNoteCategoryHeadingChar"/>
    <w:rsid w:val="002B5B31"/>
    <w:pPr>
      <w:widowControl/>
      <w:spacing w:before="120" w:after="120" w:line="276" w:lineRule="auto"/>
      <w:jc w:val="left"/>
    </w:pPr>
    <w:rPr>
      <w:b/>
      <w:noProof/>
      <w:lang w:val="en-GB"/>
    </w:rPr>
  </w:style>
  <w:style w:type="character" w:customStyle="1" w:styleId="EndNoteCategoryHeadingChar">
    <w:name w:val="EndNote Category Heading Char"/>
    <w:basedOn w:val="DefaultParagraphFont"/>
    <w:link w:val="EndNoteCategoryHeading"/>
    <w:rsid w:val="002B5B31"/>
    <w:rPr>
      <w:rFonts w:ascii="Times New Roman" w:hAnsi="Times New Roman" w:cs="Times New Roman"/>
      <w:b/>
      <w:noProof/>
      <w:kern w:val="0"/>
      <w:sz w:val="24"/>
      <w:szCs w:val="24"/>
      <w:lang w:val="en-GB"/>
    </w:rPr>
  </w:style>
  <w:style w:type="paragraph" w:styleId="ListParagraph">
    <w:name w:val="List Paragraph"/>
    <w:basedOn w:val="Normal"/>
    <w:uiPriority w:val="34"/>
    <w:qFormat/>
    <w:rsid w:val="002B5B31"/>
    <w:pPr>
      <w:widowControl/>
      <w:spacing w:after="200" w:line="276" w:lineRule="auto"/>
      <w:ind w:left="720"/>
      <w:contextualSpacing/>
      <w:jc w:val="left"/>
    </w:pPr>
    <w:rPr>
      <w:lang w:val="en-GB"/>
    </w:rPr>
  </w:style>
  <w:style w:type="character" w:styleId="Hyperlink">
    <w:name w:val="Hyperlink"/>
    <w:basedOn w:val="DefaultParagraphFont"/>
    <w:uiPriority w:val="99"/>
    <w:unhideWhenUsed/>
    <w:rsid w:val="00D821AD"/>
    <w:rPr>
      <w:color w:val="0563C1" w:themeColor="hyperlink"/>
      <w:u w:val="single"/>
    </w:rPr>
  </w:style>
  <w:style w:type="paragraph" w:styleId="Revision">
    <w:name w:val="Revision"/>
    <w:hidden/>
    <w:uiPriority w:val="99"/>
    <w:semiHidden/>
    <w:rsid w:val="00485821"/>
  </w:style>
  <w:style w:type="character" w:customStyle="1" w:styleId="fontstyle01">
    <w:name w:val="fontstyle01"/>
    <w:basedOn w:val="DefaultParagraphFont"/>
    <w:rsid w:val="00E319B6"/>
    <w:rPr>
      <w:rFonts w:ascii="AdvP6975" w:hAnsi="AdvP6975" w:hint="default"/>
      <w:b w:val="0"/>
      <w:bCs w:val="0"/>
      <w:i w:val="0"/>
      <w:iCs w:val="0"/>
      <w:color w:val="231F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72"/>
    <w:pPr>
      <w:widowControl w:val="0"/>
      <w:jc w:val="both"/>
    </w:pPr>
  </w:style>
  <w:style w:type="paragraph" w:styleId="Heading1">
    <w:name w:val="heading 1"/>
    <w:basedOn w:val="Normal"/>
    <w:next w:val="Normal"/>
    <w:link w:val="Heading1Char"/>
    <w:uiPriority w:val="9"/>
    <w:qFormat/>
    <w:rsid w:val="002B5B31"/>
    <w:pPr>
      <w:keepNext/>
      <w:keepLines/>
      <w:widowControl/>
      <w:spacing w:before="340" w:after="330" w:line="578" w:lineRule="auto"/>
      <w:jc w:val="left"/>
      <w:outlineLvl w:val="0"/>
    </w:pPr>
    <w:rPr>
      <w:b/>
      <w:bCs/>
      <w:kern w:val="44"/>
      <w:sz w:val="44"/>
      <w:szCs w:val="4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B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B5B31"/>
    <w:rPr>
      <w:sz w:val="18"/>
      <w:szCs w:val="18"/>
    </w:rPr>
  </w:style>
  <w:style w:type="paragraph" w:styleId="Footer">
    <w:name w:val="footer"/>
    <w:basedOn w:val="Normal"/>
    <w:link w:val="FooterChar"/>
    <w:uiPriority w:val="99"/>
    <w:unhideWhenUsed/>
    <w:rsid w:val="002B5B3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B5B31"/>
    <w:rPr>
      <w:sz w:val="18"/>
      <w:szCs w:val="18"/>
    </w:rPr>
  </w:style>
  <w:style w:type="character" w:customStyle="1" w:styleId="Heading1Char">
    <w:name w:val="Heading 1 Char"/>
    <w:basedOn w:val="DefaultParagraphFont"/>
    <w:link w:val="Heading1"/>
    <w:uiPriority w:val="9"/>
    <w:rsid w:val="002B5B31"/>
    <w:rPr>
      <w:rFonts w:ascii="Times New Roman" w:hAnsi="Times New Roman" w:cs="Times New Roman"/>
      <w:b/>
      <w:bCs/>
      <w:kern w:val="44"/>
      <w:sz w:val="44"/>
      <w:szCs w:val="44"/>
      <w:lang w:val="en-GB"/>
    </w:rPr>
  </w:style>
  <w:style w:type="numbering" w:customStyle="1" w:styleId="1">
    <w:name w:val="无列表1"/>
    <w:next w:val="NoList"/>
    <w:uiPriority w:val="99"/>
    <w:semiHidden/>
    <w:unhideWhenUsed/>
    <w:rsid w:val="002B5B31"/>
  </w:style>
  <w:style w:type="paragraph" w:styleId="NoSpacing">
    <w:name w:val="No Spacing"/>
    <w:uiPriority w:val="1"/>
    <w:qFormat/>
    <w:rsid w:val="002B5B31"/>
    <w:rPr>
      <w:lang w:val="en-GB"/>
    </w:rPr>
  </w:style>
  <w:style w:type="paragraph" w:styleId="NormalWeb">
    <w:name w:val="Normal (Web)"/>
    <w:basedOn w:val="Normal"/>
    <w:uiPriority w:val="99"/>
    <w:unhideWhenUsed/>
    <w:rsid w:val="002B5B31"/>
    <w:pPr>
      <w:widowControl/>
      <w:spacing w:before="100" w:beforeAutospacing="1" w:after="100" w:afterAutospacing="1"/>
      <w:jc w:val="left"/>
    </w:pPr>
    <w:rPr>
      <w:rFonts w:eastAsia="Times New Roman"/>
      <w:lang w:val="en-GB"/>
    </w:rPr>
  </w:style>
  <w:style w:type="paragraph" w:styleId="BalloonText">
    <w:name w:val="Balloon Text"/>
    <w:basedOn w:val="Normal"/>
    <w:link w:val="BalloonTextChar"/>
    <w:uiPriority w:val="99"/>
    <w:semiHidden/>
    <w:unhideWhenUsed/>
    <w:rsid w:val="002B5B31"/>
    <w:pPr>
      <w:widowControl/>
      <w:jc w:val="left"/>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2B5B31"/>
    <w:rPr>
      <w:rFonts w:ascii="Tahoma" w:hAnsi="Tahoma" w:cs="Tahoma"/>
      <w:kern w:val="0"/>
      <w:sz w:val="16"/>
      <w:szCs w:val="16"/>
      <w:lang w:val="en-GB"/>
    </w:rPr>
  </w:style>
  <w:style w:type="paragraph" w:customStyle="1" w:styleId="EndNoteBibliographyTitle">
    <w:name w:val="EndNote Bibliography Title"/>
    <w:basedOn w:val="Normal"/>
    <w:link w:val="EndNoteBibliographyTitleChar"/>
    <w:rsid w:val="002B5B31"/>
    <w:pPr>
      <w:widowControl/>
      <w:spacing w:line="276" w:lineRule="auto"/>
      <w:jc w:val="center"/>
    </w:pPr>
    <w:rPr>
      <w:noProof/>
      <w:lang w:val="en-GB"/>
    </w:rPr>
  </w:style>
  <w:style w:type="character" w:customStyle="1" w:styleId="EndNoteBibliographyTitleChar">
    <w:name w:val="EndNote Bibliography Title Char"/>
    <w:basedOn w:val="DefaultParagraphFont"/>
    <w:link w:val="EndNoteBibliographyTitle"/>
    <w:rsid w:val="002B5B31"/>
    <w:rPr>
      <w:noProof/>
      <w:lang w:val="en-GB"/>
    </w:rPr>
  </w:style>
  <w:style w:type="paragraph" w:customStyle="1" w:styleId="EndNoteBibliography">
    <w:name w:val="EndNote Bibliography"/>
    <w:basedOn w:val="Normal"/>
    <w:link w:val="EndNoteBibliographyChar"/>
    <w:rsid w:val="002B5B31"/>
    <w:pPr>
      <w:widowControl/>
      <w:spacing w:after="200"/>
      <w:jc w:val="left"/>
    </w:pPr>
    <w:rPr>
      <w:noProof/>
      <w:lang w:val="en-GB"/>
    </w:rPr>
  </w:style>
  <w:style w:type="character" w:customStyle="1" w:styleId="EndNoteBibliographyChar">
    <w:name w:val="EndNote Bibliography Char"/>
    <w:basedOn w:val="DefaultParagraphFont"/>
    <w:link w:val="EndNoteBibliography"/>
    <w:rsid w:val="002B5B31"/>
    <w:rPr>
      <w:noProof/>
      <w:lang w:val="en-GB"/>
    </w:rPr>
  </w:style>
  <w:style w:type="character" w:styleId="CommentReference">
    <w:name w:val="annotation reference"/>
    <w:basedOn w:val="DefaultParagraphFont"/>
    <w:uiPriority w:val="99"/>
    <w:semiHidden/>
    <w:unhideWhenUsed/>
    <w:rsid w:val="002B5B31"/>
    <w:rPr>
      <w:sz w:val="16"/>
      <w:szCs w:val="16"/>
    </w:rPr>
  </w:style>
  <w:style w:type="paragraph" w:styleId="CommentText">
    <w:name w:val="annotation text"/>
    <w:basedOn w:val="Normal"/>
    <w:link w:val="CommentTextChar"/>
    <w:uiPriority w:val="99"/>
    <w:semiHidden/>
    <w:unhideWhenUsed/>
    <w:rsid w:val="002B5B31"/>
    <w:pPr>
      <w:widowControl/>
      <w:spacing w:after="200"/>
      <w:jc w:val="left"/>
    </w:pPr>
    <w:rPr>
      <w:sz w:val="20"/>
      <w:szCs w:val="20"/>
      <w:lang w:val="en-GB"/>
    </w:rPr>
  </w:style>
  <w:style w:type="character" w:customStyle="1" w:styleId="CommentTextChar">
    <w:name w:val="Comment Text Char"/>
    <w:basedOn w:val="DefaultParagraphFont"/>
    <w:link w:val="CommentText"/>
    <w:uiPriority w:val="99"/>
    <w:semiHidden/>
    <w:rsid w:val="002B5B31"/>
    <w:rPr>
      <w:rFonts w:ascii="Times New Roman" w:hAnsi="Times New Roman"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2B5B31"/>
    <w:rPr>
      <w:b/>
      <w:bCs/>
    </w:rPr>
  </w:style>
  <w:style w:type="character" w:customStyle="1" w:styleId="CommentSubjectChar">
    <w:name w:val="Comment Subject Char"/>
    <w:basedOn w:val="CommentTextChar"/>
    <w:link w:val="CommentSubject"/>
    <w:uiPriority w:val="99"/>
    <w:semiHidden/>
    <w:rsid w:val="002B5B31"/>
    <w:rPr>
      <w:rFonts w:ascii="Times New Roman" w:hAnsi="Times New Roman" w:cs="Times New Roman"/>
      <w:b/>
      <w:bCs/>
      <w:kern w:val="0"/>
      <w:sz w:val="20"/>
      <w:szCs w:val="20"/>
      <w:lang w:val="en-GB"/>
    </w:rPr>
  </w:style>
  <w:style w:type="character" w:styleId="PlaceholderText">
    <w:name w:val="Placeholder Text"/>
    <w:basedOn w:val="DefaultParagraphFont"/>
    <w:uiPriority w:val="99"/>
    <w:semiHidden/>
    <w:rsid w:val="002B5B31"/>
    <w:rPr>
      <w:color w:val="808080"/>
    </w:rPr>
  </w:style>
  <w:style w:type="paragraph" w:customStyle="1" w:styleId="EndNoteCategoryHeading">
    <w:name w:val="EndNote Category Heading"/>
    <w:basedOn w:val="Normal"/>
    <w:link w:val="EndNoteCategoryHeadingChar"/>
    <w:rsid w:val="002B5B31"/>
    <w:pPr>
      <w:widowControl/>
      <w:spacing w:before="120" w:after="120" w:line="276" w:lineRule="auto"/>
      <w:jc w:val="left"/>
    </w:pPr>
    <w:rPr>
      <w:b/>
      <w:noProof/>
      <w:lang w:val="en-GB"/>
    </w:rPr>
  </w:style>
  <w:style w:type="character" w:customStyle="1" w:styleId="EndNoteCategoryHeadingChar">
    <w:name w:val="EndNote Category Heading Char"/>
    <w:basedOn w:val="DefaultParagraphFont"/>
    <w:link w:val="EndNoteCategoryHeading"/>
    <w:rsid w:val="002B5B31"/>
    <w:rPr>
      <w:rFonts w:ascii="Times New Roman" w:hAnsi="Times New Roman" w:cs="Times New Roman"/>
      <w:b/>
      <w:noProof/>
      <w:kern w:val="0"/>
      <w:sz w:val="24"/>
      <w:szCs w:val="24"/>
      <w:lang w:val="en-GB"/>
    </w:rPr>
  </w:style>
  <w:style w:type="paragraph" w:styleId="ListParagraph">
    <w:name w:val="List Paragraph"/>
    <w:basedOn w:val="Normal"/>
    <w:uiPriority w:val="34"/>
    <w:qFormat/>
    <w:rsid w:val="002B5B31"/>
    <w:pPr>
      <w:widowControl/>
      <w:spacing w:after="200" w:line="276" w:lineRule="auto"/>
      <w:ind w:left="720"/>
      <w:contextualSpacing/>
      <w:jc w:val="left"/>
    </w:pPr>
    <w:rPr>
      <w:lang w:val="en-GB"/>
    </w:rPr>
  </w:style>
  <w:style w:type="character" w:styleId="Hyperlink">
    <w:name w:val="Hyperlink"/>
    <w:basedOn w:val="DefaultParagraphFont"/>
    <w:uiPriority w:val="99"/>
    <w:unhideWhenUsed/>
    <w:rsid w:val="00D821AD"/>
    <w:rPr>
      <w:color w:val="0563C1" w:themeColor="hyperlink"/>
      <w:u w:val="single"/>
    </w:rPr>
  </w:style>
  <w:style w:type="paragraph" w:styleId="Revision">
    <w:name w:val="Revision"/>
    <w:hidden/>
    <w:uiPriority w:val="99"/>
    <w:semiHidden/>
    <w:rsid w:val="00485821"/>
  </w:style>
  <w:style w:type="character" w:customStyle="1" w:styleId="fontstyle01">
    <w:name w:val="fontstyle01"/>
    <w:basedOn w:val="DefaultParagraphFont"/>
    <w:rsid w:val="00E319B6"/>
    <w:rPr>
      <w:rFonts w:ascii="AdvP6975" w:hAnsi="AdvP6975" w:hint="default"/>
      <w:b w:val="0"/>
      <w:bCs w:val="0"/>
      <w:i w:val="0"/>
      <w:iCs w:val="0"/>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__1111.vsdx"/><Relationship Id="rId18" Type="http://schemas.openxmlformats.org/officeDocument/2006/relationships/image" Target="media/image4.emf"/><Relationship Id="rId26" Type="http://schemas.openxmlformats.org/officeDocument/2006/relationships/image" Target="media/image11.tif"/><Relationship Id="rId3" Type="http://schemas.openxmlformats.org/officeDocument/2006/relationships/styles" Target="styles.xml"/><Relationship Id="rId21" Type="http://schemas.openxmlformats.org/officeDocument/2006/relationships/image" Target="media/image6.ti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package" Target="embeddings/Microsoft_Visio___23333.vsdx"/><Relationship Id="rId25" Type="http://schemas.openxmlformats.org/officeDocument/2006/relationships/image" Target="media/image10.ti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tiff"/><Relationship Id="rId29" Type="http://schemas.openxmlformats.org/officeDocument/2006/relationships/image" Target="media/image14.t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sw2013@zzu.edu.cn" TargetMode="External"/><Relationship Id="rId24" Type="http://schemas.openxmlformats.org/officeDocument/2006/relationships/image" Target="media/image9.ti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Visio___12222.vsdx"/><Relationship Id="rId23" Type="http://schemas.openxmlformats.org/officeDocument/2006/relationships/image" Target="media/image8.tif"/><Relationship Id="rId28" Type="http://schemas.openxmlformats.org/officeDocument/2006/relationships/image" Target="media/image13.tif"/><Relationship Id="rId10" Type="http://schemas.openxmlformats.org/officeDocument/2006/relationships/hyperlink" Target="mailto:huajiang.ouyang@gmail.com" TargetMode="External"/><Relationship Id="rId19" Type="http://schemas.openxmlformats.org/officeDocument/2006/relationships/package" Target="embeddings/Microsoft_Visio___34444.vsdx"/><Relationship Id="rId31" Type="http://schemas.openxmlformats.org/officeDocument/2006/relationships/image" Target="media/image16.tif"/><Relationship Id="rId4" Type="http://schemas.microsoft.com/office/2007/relationships/stylesWithEffects" Target="stylesWithEffects.xml"/><Relationship Id="rId9" Type="http://schemas.openxmlformats.org/officeDocument/2006/relationships/hyperlink" Target="mailto:hebb714@gmail.com" TargetMode="External"/><Relationship Id="rId14" Type="http://schemas.openxmlformats.org/officeDocument/2006/relationships/image" Target="media/image2.emf"/><Relationship Id="rId22" Type="http://schemas.openxmlformats.org/officeDocument/2006/relationships/image" Target="media/image7.tif"/><Relationship Id="rId27" Type="http://schemas.openxmlformats.org/officeDocument/2006/relationships/image" Target="media/image12.tif"/><Relationship Id="rId30" Type="http://schemas.openxmlformats.org/officeDocument/2006/relationships/image" Target="media/image15.tif"/><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194E7-790A-4C2F-882C-51793409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17</Pages>
  <Words>11134</Words>
  <Characters>63465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dc:creator>
  <cp:lastModifiedBy>Ouyang, Huajiang</cp:lastModifiedBy>
  <cp:revision>8</cp:revision>
  <cp:lastPrinted>2016-05-10T02:25:00Z</cp:lastPrinted>
  <dcterms:created xsi:type="dcterms:W3CDTF">2017-04-20T07:19:00Z</dcterms:created>
  <dcterms:modified xsi:type="dcterms:W3CDTF">2017-05-30T11:07:00Z</dcterms:modified>
</cp:coreProperties>
</file>