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C3EC4E" w14:textId="77777777" w:rsidR="005E2254" w:rsidRPr="00856B00" w:rsidRDefault="005E2254" w:rsidP="00856B00">
      <w:pPr>
        <w:jc w:val="both"/>
        <w:rPr>
          <w:rFonts w:ascii="Arial" w:hAnsi="Arial" w:cs="Arial"/>
          <w:b/>
          <w:sz w:val="36"/>
          <w:szCs w:val="24"/>
          <w:lang w:val="en-US"/>
        </w:rPr>
      </w:pPr>
      <w:r w:rsidRPr="00856B00">
        <w:rPr>
          <w:rFonts w:ascii="Segoe UI" w:hAnsi="Segoe UI" w:cs="Segoe UI"/>
          <w:b/>
          <w:color w:val="000000"/>
          <w:sz w:val="28"/>
          <w:szCs w:val="20"/>
        </w:rPr>
        <w:t xml:space="preserve">Influence of detached </w:t>
      </w:r>
      <w:proofErr w:type="spellStart"/>
      <w:r w:rsidRPr="00856B00">
        <w:rPr>
          <w:rFonts w:ascii="Segoe UI" w:hAnsi="Segoe UI" w:cs="Segoe UI"/>
          <w:b/>
          <w:color w:val="000000"/>
          <w:sz w:val="28"/>
          <w:szCs w:val="20"/>
        </w:rPr>
        <w:t>macro</w:t>
      </w:r>
      <w:r w:rsidR="00761E4D">
        <w:rPr>
          <w:rFonts w:ascii="Segoe UI" w:hAnsi="Segoe UI" w:cs="Segoe UI"/>
          <w:b/>
          <w:color w:val="000000"/>
          <w:sz w:val="28"/>
          <w:szCs w:val="20"/>
        </w:rPr>
        <w:t>algae</w:t>
      </w:r>
      <w:proofErr w:type="spellEnd"/>
      <w:r w:rsidRPr="00856B00">
        <w:rPr>
          <w:rFonts w:ascii="Segoe UI" w:hAnsi="Segoe UI" w:cs="Segoe UI"/>
          <w:b/>
          <w:color w:val="000000"/>
          <w:sz w:val="28"/>
          <w:szCs w:val="20"/>
        </w:rPr>
        <w:t xml:space="preserve"> on fish size and condition in nearshore habitats</w:t>
      </w:r>
    </w:p>
    <w:p w14:paraId="3C4D2DD3" w14:textId="54BD33AA" w:rsidR="005E2254" w:rsidRDefault="001D6473">
      <w:pPr>
        <w:rPr>
          <w:rFonts w:ascii="Arial" w:hAnsi="Arial" w:cs="Arial"/>
          <w:b/>
          <w:sz w:val="24"/>
          <w:szCs w:val="24"/>
          <w:vertAlign w:val="superscript"/>
          <w:lang w:val="pt-BR"/>
        </w:rPr>
      </w:pPr>
      <w:r w:rsidRPr="006271DE">
        <w:rPr>
          <w:rFonts w:ascii="Arial" w:hAnsi="Arial" w:cs="Arial"/>
          <w:b/>
          <w:sz w:val="24"/>
          <w:szCs w:val="24"/>
          <w:lang w:val="pt-BR"/>
        </w:rPr>
        <w:t>Marcelo Paes Gomes</w:t>
      </w:r>
      <w:r w:rsidR="00432590">
        <w:rPr>
          <w:rFonts w:ascii="Arial" w:hAnsi="Arial" w:cs="Arial"/>
          <w:b/>
          <w:sz w:val="24"/>
          <w:szCs w:val="24"/>
          <w:vertAlign w:val="superscript"/>
          <w:lang w:val="pt-BR"/>
        </w:rPr>
        <w:t>1</w:t>
      </w:r>
      <w:r w:rsidRPr="006271DE">
        <w:rPr>
          <w:rFonts w:ascii="Arial" w:hAnsi="Arial" w:cs="Arial"/>
          <w:b/>
          <w:sz w:val="24"/>
          <w:szCs w:val="24"/>
          <w:lang w:val="pt-BR"/>
        </w:rPr>
        <w:t>, Cristiano Queiroz de Albuquerque</w:t>
      </w:r>
      <w:r w:rsidR="00432590">
        <w:rPr>
          <w:rFonts w:ascii="Arial" w:hAnsi="Arial" w:cs="Arial"/>
          <w:b/>
          <w:sz w:val="24"/>
          <w:szCs w:val="24"/>
          <w:vertAlign w:val="superscript"/>
          <w:lang w:val="pt-BR"/>
        </w:rPr>
        <w:t>2</w:t>
      </w:r>
      <w:r w:rsidRPr="006271DE">
        <w:rPr>
          <w:rFonts w:ascii="Arial" w:hAnsi="Arial" w:cs="Arial"/>
          <w:b/>
          <w:sz w:val="24"/>
          <w:szCs w:val="24"/>
          <w:lang w:val="pt-BR"/>
        </w:rPr>
        <w:t xml:space="preserve">, </w:t>
      </w:r>
      <w:r w:rsidR="00995999">
        <w:rPr>
          <w:rFonts w:ascii="Arial" w:hAnsi="Arial" w:cs="Arial"/>
          <w:b/>
          <w:sz w:val="24"/>
          <w:szCs w:val="24"/>
          <w:lang w:val="pt-BR"/>
        </w:rPr>
        <w:t>Ryan Andrades</w:t>
      </w:r>
      <w:r w:rsidR="00995999">
        <w:rPr>
          <w:rFonts w:ascii="Arial" w:hAnsi="Arial" w:cs="Arial"/>
          <w:b/>
          <w:sz w:val="24"/>
          <w:szCs w:val="24"/>
          <w:vertAlign w:val="superscript"/>
          <w:lang w:val="pt-BR"/>
        </w:rPr>
        <w:t>3</w:t>
      </w:r>
      <w:r w:rsidR="00995999">
        <w:rPr>
          <w:rFonts w:ascii="Arial" w:hAnsi="Arial" w:cs="Arial"/>
          <w:b/>
          <w:sz w:val="24"/>
          <w:szCs w:val="24"/>
          <w:lang w:val="pt-BR"/>
        </w:rPr>
        <w:t>, Agnaldo Silva Martins</w:t>
      </w:r>
      <w:r w:rsidR="00995999">
        <w:rPr>
          <w:rFonts w:ascii="Arial" w:hAnsi="Arial" w:cs="Arial"/>
          <w:b/>
          <w:sz w:val="24"/>
          <w:szCs w:val="24"/>
          <w:vertAlign w:val="superscript"/>
          <w:lang w:val="pt-BR"/>
        </w:rPr>
        <w:t>3</w:t>
      </w:r>
      <w:r w:rsidR="00995999">
        <w:rPr>
          <w:rFonts w:ascii="Arial" w:hAnsi="Arial" w:cs="Arial"/>
          <w:b/>
          <w:sz w:val="24"/>
          <w:szCs w:val="24"/>
          <w:lang w:val="pt-BR"/>
        </w:rPr>
        <w:t xml:space="preserve">, </w:t>
      </w:r>
      <w:proofErr w:type="spellStart"/>
      <w:r w:rsidRPr="006271DE">
        <w:rPr>
          <w:rFonts w:ascii="Arial" w:hAnsi="Arial" w:cs="Arial"/>
          <w:b/>
          <w:sz w:val="24"/>
          <w:szCs w:val="24"/>
          <w:lang w:val="pt-BR"/>
        </w:rPr>
        <w:t>Leonie</w:t>
      </w:r>
      <w:proofErr w:type="spellEnd"/>
      <w:r w:rsidRPr="006271DE">
        <w:rPr>
          <w:rFonts w:ascii="Arial" w:hAnsi="Arial" w:cs="Arial"/>
          <w:b/>
          <w:sz w:val="24"/>
          <w:szCs w:val="24"/>
          <w:lang w:val="pt-BR"/>
        </w:rPr>
        <w:t xml:space="preserve"> Robinson</w:t>
      </w:r>
      <w:r w:rsidR="00432590">
        <w:rPr>
          <w:rFonts w:ascii="Arial" w:hAnsi="Arial" w:cs="Arial"/>
          <w:b/>
          <w:sz w:val="24"/>
          <w:szCs w:val="24"/>
          <w:vertAlign w:val="superscript"/>
          <w:lang w:val="pt-BR"/>
        </w:rPr>
        <w:t>1</w:t>
      </w:r>
      <w:r w:rsidRPr="006271DE">
        <w:rPr>
          <w:rFonts w:ascii="Arial" w:hAnsi="Arial" w:cs="Arial"/>
          <w:b/>
          <w:sz w:val="24"/>
          <w:szCs w:val="24"/>
          <w:lang w:val="pt-BR"/>
        </w:rPr>
        <w:t xml:space="preserve"> </w:t>
      </w:r>
      <w:proofErr w:type="spellStart"/>
      <w:r w:rsidR="00B5527E">
        <w:rPr>
          <w:rFonts w:ascii="Arial" w:hAnsi="Arial" w:cs="Arial"/>
          <w:b/>
          <w:sz w:val="24"/>
          <w:szCs w:val="24"/>
          <w:lang w:val="pt-BR"/>
        </w:rPr>
        <w:t>and</w:t>
      </w:r>
      <w:proofErr w:type="spellEnd"/>
      <w:r w:rsidRPr="006271DE">
        <w:rPr>
          <w:rFonts w:ascii="Arial" w:hAnsi="Arial" w:cs="Arial"/>
          <w:b/>
          <w:sz w:val="24"/>
          <w:szCs w:val="24"/>
          <w:lang w:val="pt-BR"/>
        </w:rPr>
        <w:t xml:space="preserve"> Matthew Spencer</w:t>
      </w:r>
      <w:r w:rsidR="00432590">
        <w:rPr>
          <w:rFonts w:ascii="Arial" w:hAnsi="Arial" w:cs="Arial"/>
          <w:b/>
          <w:sz w:val="24"/>
          <w:szCs w:val="24"/>
          <w:vertAlign w:val="superscript"/>
          <w:lang w:val="pt-BR"/>
        </w:rPr>
        <w:t>1</w:t>
      </w:r>
    </w:p>
    <w:p w14:paraId="00C2F38A" w14:textId="38144D7B" w:rsidR="00432590" w:rsidRPr="00A1043A" w:rsidRDefault="00432590" w:rsidP="00FD5E37">
      <w:pPr>
        <w:pStyle w:val="Textodecomentrio"/>
        <w:jc w:val="both"/>
        <w:rPr>
          <w:rFonts w:ascii="Arial" w:hAnsi="Arial" w:cs="Arial"/>
          <w:sz w:val="24"/>
          <w:szCs w:val="24"/>
          <w:lang w:val="en-US"/>
        </w:rPr>
      </w:pPr>
      <w:r w:rsidRPr="00A1043A">
        <w:rPr>
          <w:rFonts w:ascii="Arial" w:hAnsi="Arial" w:cs="Arial"/>
          <w:sz w:val="24"/>
          <w:szCs w:val="24"/>
          <w:lang w:val="en-US"/>
        </w:rPr>
        <w:t>1 – School of Environmental Sciences, University of Liverpool, Liverpool, L69 3GP, UK</w:t>
      </w:r>
    </w:p>
    <w:p w14:paraId="7DED3BD3" w14:textId="314A4F58" w:rsidR="00432590" w:rsidRPr="00FD5E37" w:rsidRDefault="00432590" w:rsidP="00FD5E37">
      <w:pPr>
        <w:pStyle w:val="Textodecomentrio"/>
        <w:jc w:val="both"/>
        <w:rPr>
          <w:rFonts w:ascii="Arial" w:hAnsi="Arial" w:cs="Arial"/>
          <w:sz w:val="24"/>
          <w:szCs w:val="24"/>
          <w:lang w:val="pt-BR"/>
        </w:rPr>
      </w:pPr>
      <w:r w:rsidRPr="00FD5E37">
        <w:rPr>
          <w:rFonts w:ascii="Arial" w:hAnsi="Arial" w:cs="Arial"/>
          <w:sz w:val="24"/>
          <w:szCs w:val="24"/>
          <w:lang w:val="pt-BR"/>
        </w:rPr>
        <w:t xml:space="preserve">2 - Departamento de Ciências Animais da Universidade Federal Rural do Semiárido, </w:t>
      </w:r>
      <w:r w:rsidR="00A1043A" w:rsidRPr="00FD5E37">
        <w:rPr>
          <w:rFonts w:ascii="Arial" w:hAnsi="Arial" w:cs="Arial"/>
          <w:sz w:val="24"/>
          <w:szCs w:val="24"/>
          <w:lang w:val="pt-BR"/>
        </w:rPr>
        <w:t xml:space="preserve">Presidente Costa e Silva, 59625-900, Mossoró, Rio Grande do Norte, </w:t>
      </w:r>
      <w:proofErr w:type="spellStart"/>
      <w:r w:rsidR="00A1043A" w:rsidRPr="00FD5E37">
        <w:rPr>
          <w:rFonts w:ascii="Arial" w:hAnsi="Arial" w:cs="Arial"/>
          <w:sz w:val="24"/>
          <w:szCs w:val="24"/>
          <w:lang w:val="pt-BR"/>
        </w:rPr>
        <w:t>Brazil</w:t>
      </w:r>
      <w:proofErr w:type="spellEnd"/>
    </w:p>
    <w:p w14:paraId="4304F15C" w14:textId="5418A3EF" w:rsidR="00A0717D" w:rsidRDefault="00995999" w:rsidP="00FD5E37">
      <w:pPr>
        <w:jc w:val="both"/>
        <w:rPr>
          <w:rFonts w:ascii="Arial" w:hAnsi="Arial" w:cs="Arial"/>
          <w:b/>
          <w:sz w:val="24"/>
          <w:szCs w:val="24"/>
          <w:lang w:val="pt-BR"/>
        </w:rPr>
      </w:pPr>
      <w:r w:rsidRPr="006E3BF2">
        <w:rPr>
          <w:rFonts w:ascii="Arial" w:hAnsi="Arial" w:cs="Arial"/>
          <w:sz w:val="24"/>
          <w:szCs w:val="24"/>
          <w:lang w:val="pt-BR"/>
        </w:rPr>
        <w:t>3 -</w:t>
      </w:r>
      <w:r>
        <w:rPr>
          <w:rFonts w:ascii="Arial" w:hAnsi="Arial" w:cs="Arial"/>
          <w:b/>
          <w:sz w:val="24"/>
          <w:szCs w:val="24"/>
          <w:lang w:val="pt-BR"/>
        </w:rPr>
        <w:t xml:space="preserve"> </w:t>
      </w:r>
      <w:r w:rsidRPr="00F43B6E">
        <w:rPr>
          <w:rFonts w:ascii="Arial" w:hAnsi="Arial" w:cs="Arial"/>
          <w:sz w:val="24"/>
          <w:szCs w:val="24"/>
          <w:lang w:val="pt-BR"/>
        </w:rPr>
        <w:t xml:space="preserve">Departamento de Oceanografia e Ecologia, </w:t>
      </w:r>
      <w:r w:rsidRPr="00FD5E37">
        <w:rPr>
          <w:rFonts w:ascii="Arial" w:hAnsi="Arial" w:cs="Arial"/>
          <w:sz w:val="24"/>
          <w:szCs w:val="24"/>
          <w:lang w:val="pt-BR"/>
        </w:rPr>
        <w:t xml:space="preserve">Universidade Federal do Espírito Santo, Av. Fernando Ferrari, 514, 29075-910, Vitória, ES, </w:t>
      </w:r>
      <w:proofErr w:type="spellStart"/>
      <w:r w:rsidRPr="00FD5E37">
        <w:rPr>
          <w:rFonts w:ascii="Arial" w:hAnsi="Arial" w:cs="Arial"/>
          <w:sz w:val="24"/>
          <w:szCs w:val="24"/>
          <w:lang w:val="pt-BR"/>
        </w:rPr>
        <w:t>Brazil</w:t>
      </w:r>
      <w:proofErr w:type="spellEnd"/>
    </w:p>
    <w:p w14:paraId="77E3C80C" w14:textId="6D2C390D" w:rsidR="001D6473" w:rsidRPr="00253484" w:rsidRDefault="008B0ED2">
      <w:pPr>
        <w:rPr>
          <w:rFonts w:ascii="Arial" w:hAnsi="Arial" w:cs="Arial"/>
          <w:b/>
          <w:sz w:val="24"/>
          <w:szCs w:val="24"/>
          <w:lang w:val="pt-BR"/>
        </w:rPr>
      </w:pPr>
      <w:r w:rsidRPr="00253484">
        <w:rPr>
          <w:rFonts w:ascii="Arial" w:hAnsi="Arial" w:cs="Arial"/>
          <w:b/>
          <w:sz w:val="24"/>
          <w:szCs w:val="24"/>
          <w:lang w:val="pt-BR"/>
        </w:rPr>
        <w:t xml:space="preserve">Corresponding </w:t>
      </w:r>
      <w:r w:rsidR="00BB67DC" w:rsidRPr="00253484">
        <w:rPr>
          <w:rFonts w:ascii="Arial" w:hAnsi="Arial" w:cs="Arial"/>
          <w:b/>
          <w:sz w:val="24"/>
          <w:szCs w:val="24"/>
          <w:lang w:val="pt-BR"/>
        </w:rPr>
        <w:t xml:space="preserve">author: </w:t>
      </w:r>
      <w:r w:rsidR="00995999" w:rsidRPr="00253484">
        <w:rPr>
          <w:rFonts w:ascii="Arial" w:hAnsi="Arial" w:cs="Arial"/>
          <w:b/>
          <w:sz w:val="24"/>
          <w:szCs w:val="24"/>
          <w:lang w:val="pt-BR"/>
        </w:rPr>
        <w:t>mpgomes</w:t>
      </w:r>
      <w:r w:rsidR="00A0717D" w:rsidRPr="00253484">
        <w:rPr>
          <w:rFonts w:ascii="Arial" w:hAnsi="Arial" w:cs="Arial"/>
          <w:b/>
          <w:sz w:val="24"/>
          <w:szCs w:val="24"/>
          <w:lang w:val="pt-BR"/>
        </w:rPr>
        <w:t>@liverpool.ac.uk</w:t>
      </w:r>
    </w:p>
    <w:p w14:paraId="0BF7F880" w14:textId="77777777" w:rsidR="00A0717D" w:rsidRPr="00253484" w:rsidRDefault="00A0717D">
      <w:pPr>
        <w:rPr>
          <w:rFonts w:ascii="Arial" w:hAnsi="Arial" w:cs="Arial"/>
          <w:b/>
          <w:sz w:val="24"/>
          <w:szCs w:val="24"/>
          <w:lang w:val="pt-BR"/>
        </w:rPr>
      </w:pPr>
    </w:p>
    <w:p w14:paraId="35F86947" w14:textId="74134321" w:rsidR="00DC407E" w:rsidRDefault="00DC407E">
      <w:pPr>
        <w:rPr>
          <w:rFonts w:ascii="Arial" w:hAnsi="Arial" w:cs="Arial"/>
          <w:b/>
          <w:sz w:val="24"/>
          <w:szCs w:val="24"/>
          <w:lang w:val="en-US"/>
        </w:rPr>
      </w:pPr>
      <w:r>
        <w:rPr>
          <w:rFonts w:ascii="Arial" w:hAnsi="Arial" w:cs="Arial"/>
          <w:b/>
          <w:sz w:val="24"/>
          <w:szCs w:val="24"/>
          <w:lang w:val="en-US"/>
        </w:rPr>
        <w:t>Abstract</w:t>
      </w:r>
    </w:p>
    <w:p w14:paraId="0B7A7626" w14:textId="3CE37090" w:rsidR="00DC407E" w:rsidRPr="00A1043A" w:rsidRDefault="00DC407E" w:rsidP="00A1043A">
      <w:pPr>
        <w:spacing w:line="360" w:lineRule="auto"/>
        <w:ind w:firstLine="360"/>
        <w:jc w:val="both"/>
        <w:rPr>
          <w:rFonts w:ascii="Arial" w:hAnsi="Arial" w:cs="Arial"/>
          <w:sz w:val="24"/>
          <w:szCs w:val="24"/>
          <w:lang w:val="en-US"/>
        </w:rPr>
      </w:pPr>
      <w:r w:rsidRPr="00A1043A">
        <w:rPr>
          <w:rFonts w:ascii="Arial" w:hAnsi="Arial" w:cs="Arial"/>
          <w:sz w:val="24"/>
          <w:szCs w:val="24"/>
          <w:lang w:val="en-US"/>
        </w:rPr>
        <w:t xml:space="preserve">Nearshore habitats are important for reproduction, feeding and growth of many fish species and are usually subject to seasonal influxes of adults from other habitats. Those areas consist mostly of small-scale sites whose environments are affected by </w:t>
      </w:r>
      <w:proofErr w:type="spellStart"/>
      <w:r w:rsidRPr="00A1043A">
        <w:rPr>
          <w:rFonts w:ascii="Arial" w:hAnsi="Arial" w:cs="Arial"/>
          <w:sz w:val="24"/>
          <w:szCs w:val="24"/>
          <w:lang w:val="en-US"/>
        </w:rPr>
        <w:t>meso</w:t>
      </w:r>
      <w:proofErr w:type="spellEnd"/>
      <w:r w:rsidRPr="00A1043A">
        <w:rPr>
          <w:rFonts w:ascii="Arial" w:hAnsi="Arial" w:cs="Arial"/>
          <w:sz w:val="24"/>
          <w:szCs w:val="24"/>
          <w:lang w:val="en-US"/>
        </w:rPr>
        <w:t>- or large-scale and continental events, making it difficult to establish seasonality of habitat use. Understanding which drivers make these habitats suitable for fish species and</w:t>
      </w:r>
      <w:proofErr w:type="gramStart"/>
      <w:r w:rsidRPr="00A1043A">
        <w:rPr>
          <w:rFonts w:ascii="Arial" w:hAnsi="Arial" w:cs="Arial"/>
          <w:sz w:val="24"/>
          <w:szCs w:val="24"/>
          <w:lang w:val="en-US"/>
        </w:rPr>
        <w:t>, in particular, why</w:t>
      </w:r>
      <w:proofErr w:type="gramEnd"/>
      <w:r w:rsidRPr="00A1043A">
        <w:rPr>
          <w:rFonts w:ascii="Arial" w:hAnsi="Arial" w:cs="Arial"/>
          <w:sz w:val="24"/>
          <w:szCs w:val="24"/>
          <w:lang w:val="en-US"/>
        </w:rPr>
        <w:t xml:space="preserve"> this might vary seasonally is relevant to resource management. Detached macrophytes are likely to improve refuge and food for fishes and invertebrates, increasing abundance (especially juveniles) and diversity. On the southeastern Brazilian coast, detached </w:t>
      </w:r>
      <w:proofErr w:type="spellStart"/>
      <w:r w:rsidRPr="00A1043A">
        <w:rPr>
          <w:rFonts w:ascii="Arial" w:hAnsi="Arial" w:cs="Arial"/>
          <w:sz w:val="24"/>
          <w:szCs w:val="24"/>
          <w:lang w:val="en-US"/>
        </w:rPr>
        <w:t>macroalgae</w:t>
      </w:r>
      <w:proofErr w:type="spellEnd"/>
      <w:r w:rsidRPr="00A1043A">
        <w:rPr>
          <w:rFonts w:ascii="Arial" w:hAnsi="Arial" w:cs="Arial"/>
          <w:sz w:val="24"/>
          <w:szCs w:val="24"/>
          <w:lang w:val="en-US"/>
        </w:rPr>
        <w:t xml:space="preserve"> are carried by surface currents and swell and deposited along beaches in the winter (Dry period), but are largely absent in the summer, nutrient-enriched Rain period. This project aimed to investigate the potential importance of </w:t>
      </w:r>
      <w:proofErr w:type="spellStart"/>
      <w:r w:rsidRPr="00A1043A">
        <w:rPr>
          <w:rFonts w:ascii="Arial" w:hAnsi="Arial" w:cs="Arial"/>
          <w:sz w:val="24"/>
          <w:szCs w:val="24"/>
          <w:lang w:val="en-US"/>
        </w:rPr>
        <w:t>macroalgae</w:t>
      </w:r>
      <w:proofErr w:type="spellEnd"/>
      <w:r w:rsidRPr="00A1043A">
        <w:rPr>
          <w:rFonts w:ascii="Arial" w:hAnsi="Arial" w:cs="Arial"/>
          <w:sz w:val="24"/>
          <w:szCs w:val="24"/>
          <w:lang w:val="en-US"/>
        </w:rPr>
        <w:t xml:space="preserve"> to fish populations in the southeastern Brazilian coastal region. Four areas were surveyed on the southern </w:t>
      </w:r>
      <w:proofErr w:type="spellStart"/>
      <w:r w:rsidRPr="00A1043A">
        <w:rPr>
          <w:rFonts w:ascii="Arial" w:hAnsi="Arial" w:cs="Arial"/>
          <w:sz w:val="24"/>
          <w:szCs w:val="24"/>
          <w:lang w:val="en-US"/>
        </w:rPr>
        <w:t>Espírito</w:t>
      </w:r>
      <w:proofErr w:type="spellEnd"/>
      <w:r w:rsidRPr="00A1043A">
        <w:rPr>
          <w:rFonts w:ascii="Arial" w:hAnsi="Arial" w:cs="Arial"/>
          <w:sz w:val="24"/>
          <w:szCs w:val="24"/>
          <w:lang w:val="en-US"/>
        </w:rPr>
        <w:t xml:space="preserve"> Santo coast. The main diet of </w:t>
      </w:r>
      <w:proofErr w:type="spellStart"/>
      <w:r w:rsidRPr="00FD5E37">
        <w:rPr>
          <w:rFonts w:ascii="Arial" w:hAnsi="Arial" w:cs="Arial"/>
          <w:i/>
          <w:sz w:val="24"/>
          <w:szCs w:val="24"/>
          <w:lang w:val="en-US"/>
        </w:rPr>
        <w:t>Larimus</w:t>
      </w:r>
      <w:proofErr w:type="spellEnd"/>
      <w:r w:rsidRPr="00FD5E37">
        <w:rPr>
          <w:rFonts w:ascii="Arial" w:hAnsi="Arial" w:cs="Arial"/>
          <w:i/>
          <w:sz w:val="24"/>
          <w:szCs w:val="24"/>
          <w:lang w:val="en-US"/>
        </w:rPr>
        <w:t xml:space="preserve"> </w:t>
      </w:r>
      <w:proofErr w:type="spellStart"/>
      <w:r w:rsidRPr="00FD5E37">
        <w:rPr>
          <w:rFonts w:ascii="Arial" w:hAnsi="Arial" w:cs="Arial"/>
          <w:i/>
          <w:sz w:val="24"/>
          <w:szCs w:val="24"/>
          <w:lang w:val="en-US"/>
        </w:rPr>
        <w:t>breviceps</w:t>
      </w:r>
      <w:proofErr w:type="spellEnd"/>
      <w:r w:rsidRPr="00F15A10">
        <w:rPr>
          <w:rFonts w:ascii="Arial" w:hAnsi="Arial" w:cs="Arial"/>
          <w:sz w:val="24"/>
          <w:szCs w:val="24"/>
          <w:lang w:val="en-US"/>
        </w:rPr>
        <w:t>,</w:t>
      </w:r>
      <w:r w:rsidRPr="00FD5E37">
        <w:rPr>
          <w:rFonts w:ascii="Arial" w:hAnsi="Arial" w:cs="Arial"/>
          <w:i/>
          <w:sz w:val="24"/>
          <w:szCs w:val="24"/>
          <w:lang w:val="en-US"/>
        </w:rPr>
        <w:t xml:space="preserve"> </w:t>
      </w:r>
      <w:proofErr w:type="spellStart"/>
      <w:r w:rsidRPr="00FD5E37">
        <w:rPr>
          <w:rFonts w:ascii="Arial" w:hAnsi="Arial" w:cs="Arial"/>
          <w:i/>
          <w:sz w:val="24"/>
          <w:szCs w:val="24"/>
          <w:lang w:val="en-US"/>
        </w:rPr>
        <w:t>Stellifer</w:t>
      </w:r>
      <w:proofErr w:type="spellEnd"/>
      <w:r w:rsidRPr="00FD5E37">
        <w:rPr>
          <w:rFonts w:ascii="Arial" w:hAnsi="Arial" w:cs="Arial"/>
          <w:i/>
          <w:sz w:val="24"/>
          <w:szCs w:val="24"/>
          <w:lang w:val="en-US"/>
        </w:rPr>
        <w:t xml:space="preserve"> </w:t>
      </w:r>
      <w:proofErr w:type="spellStart"/>
      <w:r w:rsidRPr="00FD5E37">
        <w:rPr>
          <w:rFonts w:ascii="Arial" w:hAnsi="Arial" w:cs="Arial"/>
          <w:i/>
          <w:sz w:val="24"/>
          <w:szCs w:val="24"/>
          <w:lang w:val="en-US"/>
        </w:rPr>
        <w:t>rastrifer</w:t>
      </w:r>
      <w:proofErr w:type="spellEnd"/>
      <w:r w:rsidRPr="00A1043A">
        <w:rPr>
          <w:rFonts w:ascii="Arial" w:hAnsi="Arial" w:cs="Arial"/>
          <w:sz w:val="24"/>
          <w:szCs w:val="24"/>
          <w:lang w:val="en-US"/>
        </w:rPr>
        <w:t xml:space="preserve"> and </w:t>
      </w:r>
      <w:r w:rsidRPr="00FD5E37">
        <w:rPr>
          <w:rFonts w:ascii="Arial" w:hAnsi="Arial" w:cs="Arial"/>
          <w:i/>
          <w:sz w:val="24"/>
          <w:szCs w:val="24"/>
          <w:lang w:val="en-US"/>
        </w:rPr>
        <w:t xml:space="preserve">S. </w:t>
      </w:r>
      <w:proofErr w:type="spellStart"/>
      <w:r w:rsidRPr="00FD5E37">
        <w:rPr>
          <w:rFonts w:ascii="Arial" w:hAnsi="Arial" w:cs="Arial"/>
          <w:i/>
          <w:sz w:val="24"/>
          <w:szCs w:val="24"/>
          <w:lang w:val="en-US"/>
        </w:rPr>
        <w:t>stellifer</w:t>
      </w:r>
      <w:proofErr w:type="spellEnd"/>
      <w:r w:rsidRPr="00A1043A">
        <w:rPr>
          <w:rFonts w:ascii="Arial" w:hAnsi="Arial" w:cs="Arial"/>
          <w:sz w:val="24"/>
          <w:szCs w:val="24"/>
          <w:lang w:val="en-US"/>
        </w:rPr>
        <w:t xml:space="preserve"> (</w:t>
      </w:r>
      <w:proofErr w:type="spellStart"/>
      <w:r w:rsidR="00826A5A" w:rsidRPr="00A1043A">
        <w:rPr>
          <w:rFonts w:ascii="Arial" w:hAnsi="Arial" w:cs="Arial"/>
          <w:sz w:val="24"/>
          <w:szCs w:val="24"/>
          <w:lang w:val="en-US"/>
        </w:rPr>
        <w:t>Sciaenidae</w:t>
      </w:r>
      <w:proofErr w:type="spellEnd"/>
      <w:r w:rsidRPr="00A1043A">
        <w:rPr>
          <w:rFonts w:ascii="Arial" w:hAnsi="Arial" w:cs="Arial"/>
          <w:sz w:val="24"/>
          <w:szCs w:val="24"/>
          <w:lang w:val="en-US"/>
        </w:rPr>
        <w:t xml:space="preserve">) was determined and some key food items were then sampled from macrophytes. Samples of fishes, food items, algae and higher plants were subject to carbon and nitrogen stable isotope analysis </w:t>
      </w:r>
      <w:proofErr w:type="gramStart"/>
      <w:r w:rsidRPr="00A1043A">
        <w:rPr>
          <w:rFonts w:ascii="Arial" w:hAnsi="Arial" w:cs="Arial"/>
          <w:sz w:val="24"/>
          <w:szCs w:val="24"/>
          <w:lang w:val="en-US"/>
        </w:rPr>
        <w:t>in order to</w:t>
      </w:r>
      <w:proofErr w:type="gramEnd"/>
      <w:r w:rsidRPr="00A1043A">
        <w:rPr>
          <w:rFonts w:ascii="Arial" w:hAnsi="Arial" w:cs="Arial"/>
          <w:sz w:val="24"/>
          <w:szCs w:val="24"/>
          <w:lang w:val="en-US"/>
        </w:rPr>
        <w:t xml:space="preserve"> define food chains from algae and higher plants to fish. Fish sizes were compared among Dry and Rain periods. Fish condition was addressed through linear regression models fitted with </w:t>
      </w:r>
      <w:r w:rsidR="00CF0A03">
        <w:rPr>
          <w:rFonts w:ascii="Arial" w:hAnsi="Arial" w:cs="Arial"/>
          <w:sz w:val="24"/>
          <w:szCs w:val="24"/>
          <w:lang w:val="en-US"/>
        </w:rPr>
        <w:t xml:space="preserve">Log-transformed </w:t>
      </w:r>
      <w:r w:rsidRPr="00A1043A">
        <w:rPr>
          <w:rFonts w:ascii="Arial" w:hAnsi="Arial" w:cs="Arial"/>
          <w:sz w:val="24"/>
          <w:szCs w:val="24"/>
          <w:lang w:val="en-US"/>
        </w:rPr>
        <w:t xml:space="preserve">eviscerated weight as the response variable, and </w:t>
      </w:r>
      <w:r w:rsidR="00CF0A03">
        <w:rPr>
          <w:rFonts w:ascii="Arial" w:hAnsi="Arial" w:cs="Arial"/>
          <w:sz w:val="24"/>
          <w:szCs w:val="24"/>
          <w:lang w:val="en-US"/>
        </w:rPr>
        <w:t xml:space="preserve">Log-transformed </w:t>
      </w:r>
      <w:r w:rsidRPr="00A1043A">
        <w:rPr>
          <w:rFonts w:ascii="Arial" w:hAnsi="Arial" w:cs="Arial"/>
          <w:sz w:val="24"/>
          <w:szCs w:val="24"/>
          <w:lang w:val="en-US"/>
        </w:rPr>
        <w:t xml:space="preserve">Standard Length, Period, Site, Species and Reproductive Class </w:t>
      </w:r>
      <w:r w:rsidR="007E4858">
        <w:rPr>
          <w:rFonts w:ascii="Arial" w:hAnsi="Arial" w:cs="Arial"/>
          <w:sz w:val="24"/>
          <w:szCs w:val="24"/>
          <w:lang w:val="en-US"/>
        </w:rPr>
        <w:t xml:space="preserve">(and their first-order interactions) </w:t>
      </w:r>
      <w:r w:rsidRPr="00A1043A">
        <w:rPr>
          <w:rFonts w:ascii="Arial" w:hAnsi="Arial" w:cs="Arial"/>
          <w:sz w:val="24"/>
          <w:szCs w:val="24"/>
          <w:lang w:val="en-US"/>
        </w:rPr>
        <w:t xml:space="preserve">as the </w:t>
      </w:r>
      <w:r w:rsidRPr="00A1043A">
        <w:rPr>
          <w:rFonts w:ascii="Arial" w:hAnsi="Arial" w:cs="Arial"/>
          <w:sz w:val="24"/>
          <w:szCs w:val="24"/>
          <w:lang w:val="en-US"/>
        </w:rPr>
        <w:lastRenderedPageBreak/>
        <w:t xml:space="preserve">explanatory variables. </w:t>
      </w:r>
      <w:r w:rsidR="008E61BA">
        <w:rPr>
          <w:rFonts w:ascii="Arial" w:hAnsi="Arial" w:cs="Arial"/>
          <w:sz w:val="24"/>
          <w:szCs w:val="24"/>
          <w:lang w:val="en-US"/>
        </w:rPr>
        <w:t>Trophic positions of f</w:t>
      </w:r>
      <w:r w:rsidRPr="00A1043A">
        <w:rPr>
          <w:rFonts w:ascii="Arial" w:hAnsi="Arial" w:cs="Arial"/>
          <w:sz w:val="24"/>
          <w:szCs w:val="24"/>
          <w:lang w:val="en-US"/>
        </w:rPr>
        <w:t>ish</w:t>
      </w:r>
      <w:r w:rsidR="00CF0A03">
        <w:rPr>
          <w:rFonts w:ascii="Arial" w:hAnsi="Arial" w:cs="Arial"/>
          <w:sz w:val="24"/>
          <w:szCs w:val="24"/>
          <w:lang w:val="en-US"/>
        </w:rPr>
        <w:t xml:space="preserve"> and their </w:t>
      </w:r>
      <w:r w:rsidRPr="00A1043A">
        <w:rPr>
          <w:rFonts w:ascii="Arial" w:hAnsi="Arial" w:cs="Arial"/>
          <w:sz w:val="24"/>
          <w:szCs w:val="24"/>
          <w:lang w:val="en-US"/>
        </w:rPr>
        <w:t xml:space="preserve">food items </w:t>
      </w:r>
      <w:r w:rsidR="008E61BA">
        <w:rPr>
          <w:rFonts w:ascii="Arial" w:hAnsi="Arial" w:cs="Arial"/>
          <w:sz w:val="24"/>
          <w:szCs w:val="24"/>
          <w:lang w:val="en-US"/>
        </w:rPr>
        <w:t>were estimated using</w:t>
      </w:r>
      <w:r w:rsidR="00CF0A03">
        <w:rPr>
          <w:rFonts w:ascii="Arial" w:hAnsi="Arial" w:cs="Arial"/>
          <w:sz w:val="24"/>
          <w:szCs w:val="24"/>
          <w:lang w:val="en-US"/>
        </w:rPr>
        <w:t xml:space="preserve"> </w:t>
      </w:r>
      <w:r w:rsidR="00826A5A">
        <w:rPr>
          <w:rFonts w:ascii="Arial" w:hAnsi="Arial" w:cs="Arial"/>
          <w:sz w:val="24"/>
          <w:szCs w:val="24"/>
          <w:lang w:val="en-US"/>
        </w:rPr>
        <w:t>stable isotopes signatures and</w:t>
      </w:r>
      <w:r w:rsidR="00CF0A03">
        <w:rPr>
          <w:rFonts w:ascii="Arial" w:hAnsi="Arial" w:cs="Arial"/>
          <w:sz w:val="24"/>
          <w:szCs w:val="24"/>
          <w:lang w:val="en-US"/>
        </w:rPr>
        <w:t xml:space="preserve"> macrophytes as </w:t>
      </w:r>
      <w:r w:rsidR="008E61BA">
        <w:rPr>
          <w:rFonts w:ascii="Arial" w:hAnsi="Arial" w:cs="Arial"/>
          <w:sz w:val="24"/>
          <w:szCs w:val="24"/>
          <w:lang w:val="en-US"/>
        </w:rPr>
        <w:t xml:space="preserve">the </w:t>
      </w:r>
      <w:r w:rsidR="00CF0A03">
        <w:rPr>
          <w:rFonts w:ascii="Arial" w:hAnsi="Arial" w:cs="Arial"/>
          <w:sz w:val="24"/>
          <w:szCs w:val="24"/>
          <w:lang w:val="en-US"/>
        </w:rPr>
        <w:t>baseline</w:t>
      </w:r>
      <w:r w:rsidRPr="00A1043A">
        <w:rPr>
          <w:rFonts w:ascii="Arial" w:hAnsi="Arial" w:cs="Arial"/>
          <w:sz w:val="24"/>
          <w:szCs w:val="24"/>
          <w:lang w:val="en-US"/>
        </w:rPr>
        <w:t xml:space="preserve">. </w:t>
      </w:r>
      <w:r w:rsidR="00CF0A03" w:rsidRPr="00FD5E37">
        <w:rPr>
          <w:rFonts w:ascii="Arial" w:hAnsi="Arial" w:cs="Arial"/>
          <w:sz w:val="24"/>
          <w:szCs w:val="24"/>
          <w:lang w:val="en-US"/>
        </w:rPr>
        <w:t>For most combinations of species and site, fish were shorter and lighter in the dry period than the rain period</w:t>
      </w:r>
      <w:r w:rsidRPr="00A1043A">
        <w:rPr>
          <w:rFonts w:ascii="Arial" w:hAnsi="Arial" w:cs="Arial"/>
          <w:sz w:val="24"/>
          <w:szCs w:val="24"/>
          <w:lang w:val="en-US"/>
        </w:rPr>
        <w:t xml:space="preserve">. </w:t>
      </w:r>
      <w:r w:rsidR="00465454" w:rsidRPr="001517C4">
        <w:rPr>
          <w:rFonts w:ascii="Arial" w:hAnsi="Arial" w:cs="Arial"/>
          <w:sz w:val="24"/>
          <w:szCs w:val="24"/>
          <w:lang w:val="en-US"/>
        </w:rPr>
        <w:t xml:space="preserve">However, fish of all three species were almost always predicted to be heavier for a given length in the Dry period, when </w:t>
      </w:r>
      <w:proofErr w:type="spellStart"/>
      <w:r w:rsidR="00465454" w:rsidRPr="001517C4">
        <w:rPr>
          <w:rFonts w:ascii="Arial" w:hAnsi="Arial" w:cs="Arial"/>
          <w:sz w:val="24"/>
          <w:szCs w:val="24"/>
          <w:lang w:val="en-US"/>
        </w:rPr>
        <w:t>macroalgae</w:t>
      </w:r>
      <w:proofErr w:type="spellEnd"/>
      <w:r w:rsidR="00465454" w:rsidRPr="001517C4">
        <w:rPr>
          <w:rFonts w:ascii="Arial" w:hAnsi="Arial" w:cs="Arial"/>
          <w:sz w:val="24"/>
          <w:szCs w:val="24"/>
          <w:lang w:val="en-US"/>
        </w:rPr>
        <w:t xml:space="preserve"> were present</w:t>
      </w:r>
      <w:r w:rsidRPr="00A1043A">
        <w:rPr>
          <w:rFonts w:ascii="Arial" w:hAnsi="Arial" w:cs="Arial"/>
          <w:sz w:val="24"/>
          <w:szCs w:val="24"/>
          <w:lang w:val="en-US"/>
        </w:rPr>
        <w:t xml:space="preserve">. The data suggest that detached </w:t>
      </w:r>
      <w:proofErr w:type="spellStart"/>
      <w:r w:rsidRPr="00A1043A">
        <w:rPr>
          <w:rFonts w:ascii="Arial" w:hAnsi="Arial" w:cs="Arial"/>
          <w:sz w:val="24"/>
          <w:szCs w:val="24"/>
          <w:lang w:val="en-US"/>
        </w:rPr>
        <w:t>macroalgae</w:t>
      </w:r>
      <w:proofErr w:type="spellEnd"/>
      <w:r w:rsidRPr="00A1043A">
        <w:rPr>
          <w:rFonts w:ascii="Arial" w:hAnsi="Arial" w:cs="Arial"/>
          <w:sz w:val="24"/>
          <w:szCs w:val="24"/>
          <w:lang w:val="en-US"/>
        </w:rPr>
        <w:t xml:space="preserve"> in </w:t>
      </w:r>
      <w:r w:rsidR="00BC4601">
        <w:rPr>
          <w:rFonts w:ascii="Arial" w:hAnsi="Arial" w:cs="Arial"/>
          <w:sz w:val="24"/>
          <w:szCs w:val="24"/>
          <w:lang w:val="en-US"/>
        </w:rPr>
        <w:t xml:space="preserve">the </w:t>
      </w:r>
      <w:r w:rsidRPr="00A1043A">
        <w:rPr>
          <w:rFonts w:ascii="Arial" w:hAnsi="Arial" w:cs="Arial"/>
          <w:sz w:val="24"/>
          <w:szCs w:val="24"/>
          <w:lang w:val="en-US"/>
        </w:rPr>
        <w:t xml:space="preserve">Dry period are a regional environmental driver </w:t>
      </w:r>
      <w:r w:rsidR="00BC4601">
        <w:rPr>
          <w:rFonts w:ascii="Arial" w:hAnsi="Arial" w:cs="Arial"/>
          <w:sz w:val="24"/>
          <w:szCs w:val="24"/>
          <w:lang w:val="en-US"/>
        </w:rPr>
        <w:t>of</w:t>
      </w:r>
      <w:r w:rsidR="00BC4601" w:rsidRPr="00A1043A">
        <w:rPr>
          <w:rFonts w:ascii="Arial" w:hAnsi="Arial" w:cs="Arial"/>
          <w:sz w:val="24"/>
          <w:szCs w:val="24"/>
          <w:lang w:val="en-US"/>
        </w:rPr>
        <w:t xml:space="preserve"> </w:t>
      </w:r>
      <w:r w:rsidRPr="00A1043A">
        <w:rPr>
          <w:rFonts w:ascii="Arial" w:hAnsi="Arial" w:cs="Arial"/>
          <w:sz w:val="24"/>
          <w:szCs w:val="24"/>
          <w:lang w:val="en-US"/>
        </w:rPr>
        <w:t>fish and crustacean distributions</w:t>
      </w:r>
      <w:r w:rsidR="00CF0A03" w:rsidRPr="00CF0A03">
        <w:t xml:space="preserve"> </w:t>
      </w:r>
      <w:r w:rsidR="00CF0A03" w:rsidRPr="00FD5E37">
        <w:rPr>
          <w:rFonts w:ascii="Arial" w:hAnsi="Arial" w:cs="Arial"/>
          <w:sz w:val="24"/>
          <w:szCs w:val="24"/>
          <w:lang w:val="en-US"/>
        </w:rPr>
        <w:t xml:space="preserve">and that management of </w:t>
      </w:r>
      <w:proofErr w:type="spellStart"/>
      <w:r w:rsidR="00CF0A03" w:rsidRPr="00FD5E37">
        <w:rPr>
          <w:rFonts w:ascii="Arial" w:hAnsi="Arial" w:cs="Arial"/>
          <w:sz w:val="24"/>
          <w:szCs w:val="24"/>
          <w:lang w:val="en-US"/>
        </w:rPr>
        <w:t>macroalgae</w:t>
      </w:r>
      <w:proofErr w:type="spellEnd"/>
      <w:r w:rsidR="00CF0A03" w:rsidRPr="00FD5E37">
        <w:rPr>
          <w:rFonts w:ascii="Arial" w:hAnsi="Arial" w:cs="Arial"/>
          <w:sz w:val="24"/>
          <w:szCs w:val="24"/>
          <w:lang w:val="en-US"/>
        </w:rPr>
        <w:t xml:space="preserve"> may be important for biodiversity and fisheries conservation</w:t>
      </w:r>
      <w:r w:rsidRPr="00A1043A">
        <w:rPr>
          <w:rFonts w:ascii="Arial" w:hAnsi="Arial" w:cs="Arial"/>
          <w:sz w:val="24"/>
          <w:szCs w:val="24"/>
          <w:lang w:val="en-US"/>
        </w:rPr>
        <w:t>.</w:t>
      </w:r>
    </w:p>
    <w:p w14:paraId="15EBA089" w14:textId="77777777" w:rsidR="00DC407E" w:rsidRDefault="00DC407E">
      <w:pPr>
        <w:rPr>
          <w:rFonts w:ascii="Arial" w:hAnsi="Arial" w:cs="Arial"/>
          <w:b/>
          <w:sz w:val="24"/>
          <w:szCs w:val="24"/>
          <w:lang w:val="en-US"/>
        </w:rPr>
      </w:pPr>
    </w:p>
    <w:p w14:paraId="448685EB" w14:textId="7F0A8140" w:rsidR="00432590" w:rsidRDefault="00432590">
      <w:pPr>
        <w:rPr>
          <w:rFonts w:ascii="Arial" w:hAnsi="Arial" w:cs="Arial"/>
          <w:b/>
          <w:sz w:val="24"/>
          <w:szCs w:val="24"/>
          <w:lang w:val="en-US"/>
        </w:rPr>
      </w:pPr>
      <w:r>
        <w:rPr>
          <w:rFonts w:ascii="Arial" w:hAnsi="Arial" w:cs="Arial"/>
          <w:b/>
          <w:sz w:val="24"/>
          <w:szCs w:val="24"/>
          <w:lang w:val="en-US"/>
        </w:rPr>
        <w:t>Keywords</w:t>
      </w:r>
      <w:r w:rsidR="00D4703A">
        <w:rPr>
          <w:rFonts w:ascii="Arial" w:hAnsi="Arial" w:cs="Arial"/>
          <w:b/>
          <w:sz w:val="24"/>
          <w:szCs w:val="24"/>
          <w:lang w:val="en-US"/>
        </w:rPr>
        <w:t>:</w:t>
      </w:r>
    </w:p>
    <w:p w14:paraId="7853529A" w14:textId="0BCF88D7" w:rsidR="00432590" w:rsidRPr="00A1043A" w:rsidRDefault="00432590" w:rsidP="00A1043A">
      <w:pPr>
        <w:spacing w:line="360" w:lineRule="auto"/>
        <w:jc w:val="both"/>
        <w:rPr>
          <w:rFonts w:ascii="Arial" w:hAnsi="Arial" w:cs="Arial"/>
          <w:sz w:val="24"/>
          <w:szCs w:val="24"/>
          <w:lang w:val="en-US"/>
        </w:rPr>
      </w:pPr>
      <w:proofErr w:type="spellStart"/>
      <w:r w:rsidRPr="00A1043A">
        <w:rPr>
          <w:rFonts w:ascii="Arial" w:hAnsi="Arial" w:cs="Arial"/>
          <w:sz w:val="24"/>
          <w:szCs w:val="24"/>
          <w:lang w:val="en-US"/>
        </w:rPr>
        <w:t>Sciaenidae</w:t>
      </w:r>
      <w:proofErr w:type="spellEnd"/>
      <w:r w:rsidRPr="00A1043A">
        <w:rPr>
          <w:rFonts w:ascii="Arial" w:hAnsi="Arial" w:cs="Arial"/>
          <w:sz w:val="24"/>
          <w:szCs w:val="24"/>
          <w:lang w:val="en-US"/>
        </w:rPr>
        <w:t xml:space="preserve">; Food items; </w:t>
      </w:r>
      <w:proofErr w:type="spellStart"/>
      <w:r w:rsidRPr="00A1043A">
        <w:rPr>
          <w:rFonts w:ascii="Arial" w:hAnsi="Arial" w:cs="Arial"/>
          <w:sz w:val="24"/>
          <w:szCs w:val="24"/>
          <w:lang w:val="en-US"/>
        </w:rPr>
        <w:t>Macroalgae</w:t>
      </w:r>
      <w:proofErr w:type="spellEnd"/>
      <w:r w:rsidRPr="00A1043A">
        <w:rPr>
          <w:rFonts w:ascii="Arial" w:hAnsi="Arial" w:cs="Arial"/>
          <w:sz w:val="24"/>
          <w:szCs w:val="24"/>
          <w:lang w:val="en-US"/>
        </w:rPr>
        <w:t xml:space="preserve">; </w:t>
      </w:r>
      <w:r w:rsidR="000853CE">
        <w:rPr>
          <w:rFonts w:ascii="Arial" w:hAnsi="Arial" w:cs="Arial"/>
          <w:sz w:val="24"/>
          <w:szCs w:val="24"/>
          <w:lang w:val="en-US"/>
        </w:rPr>
        <w:t>Trophic position estimation</w:t>
      </w:r>
      <w:r w:rsidRPr="00A1043A">
        <w:rPr>
          <w:rFonts w:ascii="Arial" w:hAnsi="Arial" w:cs="Arial"/>
          <w:sz w:val="24"/>
          <w:szCs w:val="24"/>
          <w:lang w:val="en-US"/>
        </w:rPr>
        <w:t>; Condition enhancement; Environmental Driver</w:t>
      </w:r>
    </w:p>
    <w:p w14:paraId="4180FA2C" w14:textId="77777777" w:rsidR="00432590" w:rsidRDefault="00432590">
      <w:pPr>
        <w:rPr>
          <w:rFonts w:ascii="Arial" w:hAnsi="Arial" w:cs="Arial"/>
          <w:b/>
          <w:sz w:val="24"/>
          <w:szCs w:val="24"/>
          <w:lang w:val="en-US"/>
        </w:rPr>
      </w:pPr>
    </w:p>
    <w:p w14:paraId="787E70BD" w14:textId="734B0A2B" w:rsidR="00FE3946" w:rsidRPr="00573B72" w:rsidRDefault="00FE3946" w:rsidP="00573B72">
      <w:pPr>
        <w:pStyle w:val="PargrafodaLista"/>
        <w:numPr>
          <w:ilvl w:val="0"/>
          <w:numId w:val="1"/>
        </w:numPr>
        <w:rPr>
          <w:rFonts w:ascii="Arial" w:hAnsi="Arial" w:cs="Arial"/>
          <w:b/>
          <w:sz w:val="24"/>
          <w:szCs w:val="24"/>
          <w:lang w:val="en-US"/>
        </w:rPr>
      </w:pPr>
      <w:r w:rsidRPr="00573B72">
        <w:rPr>
          <w:rFonts w:ascii="Arial" w:hAnsi="Arial" w:cs="Arial"/>
          <w:b/>
          <w:sz w:val="24"/>
          <w:szCs w:val="24"/>
          <w:lang w:val="en-US"/>
        </w:rPr>
        <w:t>Introduction</w:t>
      </w:r>
    </w:p>
    <w:p w14:paraId="25B7F095" w14:textId="7985DAD8" w:rsidR="000409C1" w:rsidRPr="001D6473" w:rsidRDefault="00E86A35" w:rsidP="00573B72">
      <w:pPr>
        <w:spacing w:line="360" w:lineRule="auto"/>
        <w:jc w:val="both"/>
        <w:rPr>
          <w:rFonts w:ascii="Arial" w:hAnsi="Arial" w:cs="Arial"/>
          <w:sz w:val="24"/>
          <w:szCs w:val="24"/>
          <w:lang w:val="en-US"/>
        </w:rPr>
      </w:pPr>
      <w:r w:rsidRPr="001D6473">
        <w:rPr>
          <w:rFonts w:ascii="Arial" w:hAnsi="Arial" w:cs="Arial"/>
          <w:sz w:val="24"/>
          <w:szCs w:val="24"/>
          <w:lang w:val="en-US"/>
        </w:rPr>
        <w:t xml:space="preserve">Fish populations of nearshore habitats are usually related to continental influences, mainly due to </w:t>
      </w:r>
      <w:r w:rsidR="001B6F6D">
        <w:rPr>
          <w:rFonts w:ascii="Arial" w:hAnsi="Arial" w:cs="Arial"/>
          <w:sz w:val="24"/>
          <w:szCs w:val="24"/>
          <w:lang w:val="en-US"/>
        </w:rPr>
        <w:t>their</w:t>
      </w:r>
      <w:r w:rsidRPr="001D6473">
        <w:rPr>
          <w:rFonts w:ascii="Arial" w:hAnsi="Arial" w:cs="Arial"/>
          <w:sz w:val="24"/>
          <w:szCs w:val="24"/>
          <w:lang w:val="en-US"/>
        </w:rPr>
        <w:t xml:space="preserve"> proximity to es</w:t>
      </w:r>
      <w:r w:rsidR="0007422B">
        <w:rPr>
          <w:rFonts w:ascii="Arial" w:hAnsi="Arial" w:cs="Arial"/>
          <w:sz w:val="24"/>
          <w:szCs w:val="24"/>
          <w:lang w:val="en-US"/>
        </w:rPr>
        <w:t>tuaries (</w:t>
      </w:r>
      <w:proofErr w:type="spellStart"/>
      <w:r w:rsidR="0007422B">
        <w:rPr>
          <w:rFonts w:ascii="Arial" w:hAnsi="Arial" w:cs="Arial"/>
          <w:sz w:val="24"/>
          <w:szCs w:val="24"/>
          <w:lang w:val="en-US"/>
        </w:rPr>
        <w:t>Abookire</w:t>
      </w:r>
      <w:proofErr w:type="spellEnd"/>
      <w:r w:rsidR="0007422B">
        <w:rPr>
          <w:rFonts w:ascii="Arial" w:hAnsi="Arial" w:cs="Arial"/>
          <w:sz w:val="24"/>
          <w:szCs w:val="24"/>
          <w:lang w:val="en-US"/>
        </w:rPr>
        <w:t xml:space="preserve"> et al., 2000). This results in biological cycles being affected by both natural factors such as riverine nutrient discharge and</w:t>
      </w:r>
      <w:r w:rsidRPr="001D6473">
        <w:rPr>
          <w:rFonts w:ascii="Arial" w:hAnsi="Arial" w:cs="Arial"/>
          <w:sz w:val="24"/>
          <w:szCs w:val="24"/>
          <w:lang w:val="en-US"/>
        </w:rPr>
        <w:t xml:space="preserve"> anthrop</w:t>
      </w:r>
      <w:r w:rsidR="001B6F6D">
        <w:rPr>
          <w:rFonts w:ascii="Arial" w:hAnsi="Arial" w:cs="Arial"/>
          <w:sz w:val="24"/>
          <w:szCs w:val="24"/>
          <w:lang w:val="en-US"/>
        </w:rPr>
        <w:t>ogen</w:t>
      </w:r>
      <w:r w:rsidRPr="001D6473">
        <w:rPr>
          <w:rFonts w:ascii="Arial" w:hAnsi="Arial" w:cs="Arial"/>
          <w:sz w:val="24"/>
          <w:szCs w:val="24"/>
          <w:lang w:val="en-US"/>
        </w:rPr>
        <w:t xml:space="preserve">ic factors </w:t>
      </w:r>
      <w:r w:rsidR="001841D8">
        <w:rPr>
          <w:rFonts w:ascii="Arial" w:hAnsi="Arial" w:cs="Arial"/>
          <w:sz w:val="24"/>
          <w:szCs w:val="24"/>
          <w:lang w:val="en-US"/>
        </w:rPr>
        <w:t>such as fishing</w:t>
      </w:r>
      <w:r w:rsidRPr="001D6473">
        <w:rPr>
          <w:rFonts w:ascii="Arial" w:hAnsi="Arial" w:cs="Arial"/>
          <w:sz w:val="24"/>
          <w:szCs w:val="24"/>
          <w:lang w:val="en-US"/>
        </w:rPr>
        <w:t xml:space="preserve"> (</w:t>
      </w:r>
      <w:proofErr w:type="spellStart"/>
      <w:r w:rsidRPr="001D6473">
        <w:rPr>
          <w:rFonts w:ascii="Arial" w:hAnsi="Arial" w:cs="Arial"/>
          <w:sz w:val="24"/>
          <w:szCs w:val="24"/>
          <w:lang w:val="en-US"/>
        </w:rPr>
        <w:t>Courrat</w:t>
      </w:r>
      <w:proofErr w:type="spellEnd"/>
      <w:r w:rsidRPr="001D6473">
        <w:rPr>
          <w:rFonts w:ascii="Arial" w:hAnsi="Arial" w:cs="Arial"/>
          <w:sz w:val="24"/>
          <w:szCs w:val="24"/>
          <w:lang w:val="en-US"/>
        </w:rPr>
        <w:t xml:space="preserve"> et al., 2009). </w:t>
      </w:r>
      <w:r w:rsidR="00761E4D" w:rsidRPr="001D6473">
        <w:rPr>
          <w:rFonts w:ascii="Arial" w:hAnsi="Arial" w:cs="Arial"/>
          <w:sz w:val="24"/>
          <w:szCs w:val="24"/>
          <w:lang w:val="en-US"/>
        </w:rPr>
        <w:t>Th</w:t>
      </w:r>
      <w:r w:rsidR="001B6F6D">
        <w:rPr>
          <w:rFonts w:ascii="Arial" w:hAnsi="Arial" w:cs="Arial"/>
          <w:sz w:val="24"/>
          <w:szCs w:val="24"/>
          <w:lang w:val="en-US"/>
        </w:rPr>
        <w:t>e</w:t>
      </w:r>
      <w:r w:rsidR="00761E4D" w:rsidRPr="001D6473">
        <w:rPr>
          <w:rFonts w:ascii="Arial" w:hAnsi="Arial" w:cs="Arial"/>
          <w:sz w:val="24"/>
          <w:szCs w:val="24"/>
          <w:lang w:val="en-US"/>
        </w:rPr>
        <w:t xml:space="preserve">se </w:t>
      </w:r>
      <w:r w:rsidR="001B6F6D">
        <w:rPr>
          <w:rFonts w:ascii="Arial" w:hAnsi="Arial" w:cs="Arial"/>
          <w:sz w:val="24"/>
          <w:szCs w:val="24"/>
          <w:lang w:val="en-US"/>
        </w:rPr>
        <w:t xml:space="preserve">nearshore </w:t>
      </w:r>
      <w:r w:rsidR="00761E4D" w:rsidRPr="001D6473">
        <w:rPr>
          <w:rFonts w:ascii="Arial" w:hAnsi="Arial" w:cs="Arial"/>
          <w:sz w:val="24"/>
          <w:szCs w:val="24"/>
          <w:lang w:val="en-US"/>
        </w:rPr>
        <w:t>habitats are important for reproduction, feeding and growth of many fish species (</w:t>
      </w:r>
      <w:proofErr w:type="spellStart"/>
      <w:r w:rsidR="00761E4D" w:rsidRPr="001D6473">
        <w:rPr>
          <w:rFonts w:ascii="Arial" w:hAnsi="Arial" w:cs="Arial"/>
          <w:sz w:val="24"/>
          <w:szCs w:val="24"/>
          <w:lang w:val="en-US"/>
        </w:rPr>
        <w:t>Tse</w:t>
      </w:r>
      <w:proofErr w:type="spellEnd"/>
      <w:r w:rsidR="00761E4D" w:rsidRPr="001D6473">
        <w:rPr>
          <w:rFonts w:ascii="Arial" w:hAnsi="Arial" w:cs="Arial"/>
          <w:sz w:val="24"/>
          <w:szCs w:val="24"/>
          <w:lang w:val="en-US"/>
        </w:rPr>
        <w:t xml:space="preserve"> et al., 2008</w:t>
      </w:r>
      <w:r w:rsidR="00CC0D4D" w:rsidRPr="001D6473">
        <w:rPr>
          <w:rFonts w:ascii="Arial" w:hAnsi="Arial" w:cs="Arial"/>
          <w:sz w:val="24"/>
          <w:szCs w:val="24"/>
          <w:lang w:val="en-US"/>
        </w:rPr>
        <w:t>) and</w:t>
      </w:r>
      <w:r w:rsidR="00761E4D" w:rsidRPr="001D6473">
        <w:rPr>
          <w:rFonts w:ascii="Arial" w:hAnsi="Arial" w:cs="Arial"/>
          <w:sz w:val="24"/>
          <w:szCs w:val="24"/>
          <w:lang w:val="en-US"/>
        </w:rPr>
        <w:t xml:space="preserve"> are usually subject to seasonal influxes of adults from other habitats</w:t>
      </w:r>
      <w:r w:rsidR="00CC0D4D" w:rsidRPr="001D6473">
        <w:rPr>
          <w:rFonts w:ascii="Arial" w:hAnsi="Arial" w:cs="Arial"/>
          <w:sz w:val="24"/>
          <w:szCs w:val="24"/>
          <w:lang w:val="en-US"/>
        </w:rPr>
        <w:t xml:space="preserve"> (</w:t>
      </w:r>
      <w:proofErr w:type="spellStart"/>
      <w:r w:rsidR="00CC0D4D" w:rsidRPr="001D6473">
        <w:rPr>
          <w:rFonts w:ascii="Arial" w:hAnsi="Arial" w:cs="Arial"/>
          <w:sz w:val="24"/>
          <w:szCs w:val="24"/>
          <w:lang w:val="en-US"/>
        </w:rPr>
        <w:t>Perera</w:t>
      </w:r>
      <w:proofErr w:type="spellEnd"/>
      <w:r w:rsidR="00CC0D4D" w:rsidRPr="001D6473">
        <w:rPr>
          <w:rFonts w:ascii="Arial" w:hAnsi="Arial" w:cs="Arial"/>
          <w:sz w:val="24"/>
          <w:szCs w:val="24"/>
          <w:lang w:val="en-US"/>
        </w:rPr>
        <w:t xml:space="preserve">-Garcia et al., </w:t>
      </w:r>
      <w:r w:rsidR="00E30879" w:rsidRPr="001D6473">
        <w:rPr>
          <w:rFonts w:ascii="Arial" w:hAnsi="Arial" w:cs="Arial"/>
          <w:sz w:val="24"/>
          <w:szCs w:val="24"/>
          <w:lang w:val="en-US"/>
        </w:rPr>
        <w:t>201</w:t>
      </w:r>
      <w:r w:rsidR="00CA5F77">
        <w:rPr>
          <w:rFonts w:ascii="Arial" w:hAnsi="Arial" w:cs="Arial"/>
          <w:sz w:val="24"/>
          <w:szCs w:val="24"/>
          <w:lang w:val="en-US"/>
        </w:rPr>
        <w:t>1</w:t>
      </w:r>
      <w:r w:rsidR="00371A8D" w:rsidRPr="001D6473">
        <w:rPr>
          <w:rFonts w:ascii="Arial" w:hAnsi="Arial" w:cs="Arial"/>
          <w:sz w:val="24"/>
          <w:szCs w:val="24"/>
          <w:lang w:val="en-US"/>
        </w:rPr>
        <w:t xml:space="preserve">), including </w:t>
      </w:r>
      <w:r w:rsidR="00A82C40">
        <w:rPr>
          <w:rFonts w:ascii="Arial" w:hAnsi="Arial" w:cs="Arial"/>
          <w:sz w:val="24"/>
          <w:szCs w:val="24"/>
          <w:lang w:val="en-US"/>
        </w:rPr>
        <w:t xml:space="preserve">species of </w:t>
      </w:r>
      <w:r w:rsidR="00E82CFE">
        <w:rPr>
          <w:rFonts w:ascii="Arial" w:hAnsi="Arial" w:cs="Arial"/>
          <w:sz w:val="24"/>
          <w:szCs w:val="24"/>
          <w:lang w:val="en-US"/>
        </w:rPr>
        <w:t>commercial</w:t>
      </w:r>
      <w:r w:rsidR="00371A8D" w:rsidRPr="001D6473">
        <w:rPr>
          <w:rFonts w:ascii="Arial" w:hAnsi="Arial" w:cs="Arial"/>
          <w:sz w:val="24"/>
          <w:szCs w:val="24"/>
          <w:lang w:val="en-US"/>
        </w:rPr>
        <w:t xml:space="preserve"> </w:t>
      </w:r>
      <w:r w:rsidR="00A82C40">
        <w:rPr>
          <w:rFonts w:ascii="Arial" w:hAnsi="Arial" w:cs="Arial"/>
          <w:sz w:val="24"/>
          <w:szCs w:val="24"/>
          <w:lang w:val="en-US"/>
        </w:rPr>
        <w:t>importance</w:t>
      </w:r>
      <w:r w:rsidR="00371A8D" w:rsidRPr="001D6473">
        <w:rPr>
          <w:rFonts w:ascii="Arial" w:hAnsi="Arial" w:cs="Arial"/>
          <w:sz w:val="24"/>
          <w:szCs w:val="24"/>
          <w:lang w:val="en-US"/>
        </w:rPr>
        <w:t xml:space="preserve"> (</w:t>
      </w:r>
      <w:proofErr w:type="spellStart"/>
      <w:r w:rsidR="00371A8D" w:rsidRPr="001D6473">
        <w:rPr>
          <w:rFonts w:ascii="Arial" w:hAnsi="Arial" w:cs="Arial"/>
          <w:sz w:val="24"/>
          <w:szCs w:val="24"/>
          <w:lang w:val="en-US"/>
        </w:rPr>
        <w:t>Baisez</w:t>
      </w:r>
      <w:proofErr w:type="spellEnd"/>
      <w:r w:rsidR="00371A8D" w:rsidRPr="001D6473">
        <w:rPr>
          <w:rFonts w:ascii="Arial" w:hAnsi="Arial" w:cs="Arial"/>
          <w:sz w:val="24"/>
          <w:szCs w:val="24"/>
          <w:lang w:val="en-US"/>
        </w:rPr>
        <w:t xml:space="preserve"> et al. 2011)</w:t>
      </w:r>
      <w:r w:rsidR="00761E4D" w:rsidRPr="001D6473">
        <w:rPr>
          <w:rFonts w:ascii="Arial" w:hAnsi="Arial" w:cs="Arial"/>
          <w:sz w:val="24"/>
          <w:szCs w:val="24"/>
          <w:lang w:val="en-US"/>
        </w:rPr>
        <w:t xml:space="preserve">. Understanding which drivers make these habitats suitable for fish species and, particularly, why this might vary seasonally is </w:t>
      </w:r>
      <w:r w:rsidR="001B6F6D">
        <w:rPr>
          <w:rFonts w:ascii="Arial" w:hAnsi="Arial" w:cs="Arial"/>
          <w:sz w:val="24"/>
          <w:szCs w:val="24"/>
          <w:lang w:val="en-US"/>
        </w:rPr>
        <w:t>important for</w:t>
      </w:r>
      <w:r w:rsidR="00761E4D" w:rsidRPr="001D6473">
        <w:rPr>
          <w:rFonts w:ascii="Arial" w:hAnsi="Arial" w:cs="Arial"/>
          <w:sz w:val="24"/>
          <w:szCs w:val="24"/>
          <w:lang w:val="en-US"/>
        </w:rPr>
        <w:t xml:space="preserve"> resource management</w:t>
      </w:r>
      <w:r w:rsidR="00700228">
        <w:rPr>
          <w:rFonts w:ascii="Arial" w:hAnsi="Arial" w:cs="Arial"/>
          <w:sz w:val="24"/>
          <w:szCs w:val="24"/>
          <w:lang w:val="en-US"/>
        </w:rPr>
        <w:t xml:space="preserve"> and conservation</w:t>
      </w:r>
      <w:r w:rsidR="00761E4D" w:rsidRPr="001D6473">
        <w:rPr>
          <w:rFonts w:ascii="Arial" w:hAnsi="Arial" w:cs="Arial"/>
          <w:sz w:val="24"/>
          <w:szCs w:val="24"/>
          <w:lang w:val="en-US"/>
        </w:rPr>
        <w:t xml:space="preserve">. </w:t>
      </w:r>
      <w:r w:rsidRPr="001D6473">
        <w:rPr>
          <w:rFonts w:ascii="Arial" w:hAnsi="Arial" w:cs="Arial"/>
          <w:sz w:val="24"/>
          <w:szCs w:val="24"/>
          <w:lang w:val="en-US"/>
        </w:rPr>
        <w:t xml:space="preserve"> </w:t>
      </w:r>
    </w:p>
    <w:p w14:paraId="1C954997" w14:textId="3E0776E1" w:rsidR="00072661" w:rsidRPr="001D6473" w:rsidRDefault="00B75011" w:rsidP="00573B72">
      <w:pPr>
        <w:spacing w:line="360" w:lineRule="auto"/>
        <w:jc w:val="both"/>
        <w:rPr>
          <w:rFonts w:ascii="Arial" w:hAnsi="Arial" w:cs="Arial"/>
          <w:sz w:val="24"/>
          <w:szCs w:val="24"/>
          <w:lang w:val="en-US"/>
        </w:rPr>
      </w:pPr>
      <w:r w:rsidRPr="00856B00">
        <w:rPr>
          <w:rFonts w:ascii="Arial" w:hAnsi="Arial" w:cs="Arial"/>
          <w:sz w:val="24"/>
          <w:szCs w:val="24"/>
          <w:lang w:val="en-US"/>
        </w:rPr>
        <w:t xml:space="preserve">Fish populations or </w:t>
      </w:r>
      <w:r w:rsidR="008C1AE5" w:rsidRPr="00856B00">
        <w:rPr>
          <w:rFonts w:ascii="Arial" w:hAnsi="Arial" w:cs="Arial"/>
          <w:sz w:val="24"/>
          <w:szCs w:val="24"/>
          <w:lang w:val="en-US"/>
        </w:rPr>
        <w:t>assembl</w:t>
      </w:r>
      <w:r w:rsidR="008C1AE5">
        <w:rPr>
          <w:rFonts w:ascii="Arial" w:hAnsi="Arial" w:cs="Arial"/>
          <w:sz w:val="24"/>
          <w:szCs w:val="24"/>
          <w:lang w:val="en-US"/>
        </w:rPr>
        <w:t>ag</w:t>
      </w:r>
      <w:r w:rsidR="008C1AE5" w:rsidRPr="00856B00">
        <w:rPr>
          <w:rFonts w:ascii="Arial" w:hAnsi="Arial" w:cs="Arial"/>
          <w:sz w:val="24"/>
          <w:szCs w:val="24"/>
          <w:lang w:val="en-US"/>
        </w:rPr>
        <w:t xml:space="preserve">es </w:t>
      </w:r>
      <w:r w:rsidRPr="00856B00">
        <w:rPr>
          <w:rFonts w:ascii="Arial" w:hAnsi="Arial" w:cs="Arial"/>
          <w:sz w:val="24"/>
          <w:szCs w:val="24"/>
          <w:lang w:val="en-US"/>
        </w:rPr>
        <w:t xml:space="preserve">may shift their habitat use due to changes in </w:t>
      </w:r>
      <w:r w:rsidR="00700228" w:rsidRPr="00856B00">
        <w:rPr>
          <w:rFonts w:ascii="Arial" w:hAnsi="Arial" w:cs="Arial"/>
          <w:sz w:val="24"/>
          <w:szCs w:val="24"/>
          <w:lang w:val="en-US"/>
        </w:rPr>
        <w:t>resource availability</w:t>
      </w:r>
      <w:r w:rsidRPr="00856B00">
        <w:rPr>
          <w:rFonts w:ascii="Arial" w:hAnsi="Arial" w:cs="Arial"/>
          <w:sz w:val="24"/>
          <w:szCs w:val="24"/>
          <w:lang w:val="en-US"/>
        </w:rPr>
        <w:t xml:space="preserve"> (Hayes et al, 1996; </w:t>
      </w:r>
      <w:proofErr w:type="spellStart"/>
      <w:r w:rsidRPr="00856B00">
        <w:rPr>
          <w:rFonts w:ascii="Arial" w:hAnsi="Arial" w:cs="Arial"/>
          <w:sz w:val="24"/>
          <w:szCs w:val="24"/>
          <w:lang w:val="en-US"/>
        </w:rPr>
        <w:t>Dantas</w:t>
      </w:r>
      <w:proofErr w:type="spellEnd"/>
      <w:r w:rsidRPr="00856B00">
        <w:rPr>
          <w:rFonts w:ascii="Arial" w:hAnsi="Arial" w:cs="Arial"/>
          <w:sz w:val="24"/>
          <w:szCs w:val="24"/>
          <w:lang w:val="en-US"/>
        </w:rPr>
        <w:t xml:space="preserve"> et al., 2012). </w:t>
      </w:r>
      <w:r w:rsidR="002E3C2D" w:rsidRPr="006271DE">
        <w:rPr>
          <w:rFonts w:ascii="Arial" w:hAnsi="Arial" w:cs="Arial"/>
          <w:sz w:val="24"/>
          <w:szCs w:val="24"/>
          <w:lang w:val="en-US"/>
        </w:rPr>
        <w:t>Some processes or functions that underpin population dynamics</w:t>
      </w:r>
      <w:r w:rsidR="002E3C2D" w:rsidRPr="00C37544" w:rsidDel="002E3C2D">
        <w:rPr>
          <w:rFonts w:ascii="Arial" w:hAnsi="Arial" w:cs="Arial"/>
          <w:sz w:val="24"/>
          <w:szCs w:val="24"/>
          <w:lang w:val="en-US"/>
        </w:rPr>
        <w:t xml:space="preserve"> </w:t>
      </w:r>
      <w:r w:rsidR="00336987" w:rsidRPr="00856B00">
        <w:rPr>
          <w:rFonts w:ascii="Arial" w:hAnsi="Arial" w:cs="Arial"/>
          <w:sz w:val="24"/>
          <w:szCs w:val="24"/>
          <w:lang w:val="en-US"/>
        </w:rPr>
        <w:t>may change</w:t>
      </w:r>
      <w:r w:rsidR="00C12827">
        <w:rPr>
          <w:rFonts w:ascii="Arial" w:hAnsi="Arial" w:cs="Arial"/>
          <w:sz w:val="24"/>
          <w:szCs w:val="24"/>
          <w:lang w:val="en-US"/>
        </w:rPr>
        <w:t xml:space="preserve"> over</w:t>
      </w:r>
      <w:r w:rsidR="00336987" w:rsidRPr="00856B00">
        <w:rPr>
          <w:rFonts w:ascii="Arial" w:hAnsi="Arial" w:cs="Arial"/>
          <w:sz w:val="24"/>
          <w:szCs w:val="24"/>
          <w:lang w:val="en-US"/>
        </w:rPr>
        <w:t xml:space="preserve"> </w:t>
      </w:r>
      <w:r w:rsidR="00C12827">
        <w:rPr>
          <w:rFonts w:ascii="Arial" w:hAnsi="Arial" w:cs="Arial"/>
          <w:sz w:val="24"/>
          <w:szCs w:val="24"/>
          <w:lang w:val="en-US"/>
        </w:rPr>
        <w:t>small to intermediate</w:t>
      </w:r>
      <w:r w:rsidR="00336987" w:rsidRPr="00856B00">
        <w:rPr>
          <w:rFonts w:ascii="Arial" w:hAnsi="Arial" w:cs="Arial"/>
          <w:sz w:val="24"/>
          <w:szCs w:val="24"/>
          <w:lang w:val="en-US"/>
        </w:rPr>
        <w:t xml:space="preserve"> spatial and temporal scales (Gomes et al., 2003), </w:t>
      </w:r>
      <w:r w:rsidR="008F4DCD" w:rsidRPr="00856B00">
        <w:rPr>
          <w:rFonts w:ascii="Arial" w:hAnsi="Arial" w:cs="Arial"/>
          <w:sz w:val="24"/>
          <w:szCs w:val="24"/>
          <w:lang w:val="en-US"/>
        </w:rPr>
        <w:t>including</w:t>
      </w:r>
      <w:r w:rsidR="00856B00">
        <w:rPr>
          <w:rFonts w:ascii="Arial" w:hAnsi="Arial" w:cs="Arial"/>
          <w:sz w:val="24"/>
          <w:szCs w:val="24"/>
          <w:lang w:val="en-US"/>
        </w:rPr>
        <w:t>:</w:t>
      </w:r>
      <w:r w:rsidR="00072661" w:rsidRPr="00C37544">
        <w:rPr>
          <w:rFonts w:ascii="Arial" w:hAnsi="Arial" w:cs="Arial"/>
          <w:sz w:val="24"/>
          <w:szCs w:val="24"/>
          <w:lang w:val="en-US"/>
        </w:rPr>
        <w:t xml:space="preserve"> predation (Werner et al., 1983a), habitat profitability (Werner et al., 1983b)</w:t>
      </w:r>
      <w:r w:rsidR="008F4DCD" w:rsidRPr="00856B00">
        <w:rPr>
          <w:rFonts w:ascii="Arial" w:hAnsi="Arial" w:cs="Arial"/>
          <w:sz w:val="24"/>
          <w:szCs w:val="24"/>
          <w:lang w:val="en-US"/>
        </w:rPr>
        <w:t>,</w:t>
      </w:r>
      <w:r w:rsidR="00072661" w:rsidRPr="00C37544">
        <w:rPr>
          <w:rFonts w:ascii="Arial" w:hAnsi="Arial" w:cs="Arial"/>
          <w:sz w:val="24"/>
          <w:szCs w:val="24"/>
          <w:lang w:val="en-US"/>
        </w:rPr>
        <w:t xml:space="preserve"> nursery (</w:t>
      </w:r>
      <w:proofErr w:type="spellStart"/>
      <w:r w:rsidR="00072661" w:rsidRPr="00C37544">
        <w:rPr>
          <w:rFonts w:ascii="Arial" w:hAnsi="Arial" w:cs="Arial"/>
          <w:sz w:val="24"/>
          <w:szCs w:val="24"/>
          <w:lang w:val="en-US"/>
        </w:rPr>
        <w:t>Defeo</w:t>
      </w:r>
      <w:proofErr w:type="spellEnd"/>
      <w:r w:rsidR="00072661" w:rsidRPr="00C37544">
        <w:rPr>
          <w:rFonts w:ascii="Arial" w:hAnsi="Arial" w:cs="Arial"/>
          <w:sz w:val="24"/>
          <w:szCs w:val="24"/>
          <w:lang w:val="en-US"/>
        </w:rPr>
        <w:t xml:space="preserve"> and McLachlan, 2013)</w:t>
      </w:r>
      <w:r w:rsidR="002E3C2D">
        <w:rPr>
          <w:rFonts w:ascii="Arial" w:hAnsi="Arial" w:cs="Arial"/>
          <w:sz w:val="24"/>
          <w:szCs w:val="24"/>
          <w:lang w:val="en-US"/>
        </w:rPr>
        <w:t xml:space="preserve"> and</w:t>
      </w:r>
      <w:r w:rsidR="008F4DCD" w:rsidRPr="00856B00">
        <w:rPr>
          <w:rFonts w:ascii="Arial" w:hAnsi="Arial" w:cs="Arial"/>
          <w:sz w:val="24"/>
          <w:szCs w:val="24"/>
          <w:lang w:val="en-US"/>
        </w:rPr>
        <w:t xml:space="preserve"> mating/spawning grounds (Franco et al., 2006) and recruitment (Ramos et al., 201</w:t>
      </w:r>
      <w:r w:rsidR="00CF7626">
        <w:rPr>
          <w:rFonts w:ascii="Arial" w:hAnsi="Arial" w:cs="Arial"/>
          <w:sz w:val="24"/>
          <w:szCs w:val="24"/>
          <w:lang w:val="en-US"/>
        </w:rPr>
        <w:t>2</w:t>
      </w:r>
      <w:r w:rsidR="008F4DCD" w:rsidRPr="00856B00">
        <w:rPr>
          <w:rFonts w:ascii="Arial" w:hAnsi="Arial" w:cs="Arial"/>
          <w:sz w:val="24"/>
          <w:szCs w:val="24"/>
          <w:lang w:val="en-US"/>
        </w:rPr>
        <w:t>)</w:t>
      </w:r>
      <w:r w:rsidR="00072661" w:rsidRPr="00C37544">
        <w:rPr>
          <w:rFonts w:ascii="Arial" w:hAnsi="Arial" w:cs="Arial"/>
          <w:sz w:val="24"/>
          <w:szCs w:val="24"/>
          <w:lang w:val="en-US"/>
        </w:rPr>
        <w:t>.</w:t>
      </w:r>
      <w:r w:rsidR="00336987" w:rsidRPr="00856B00">
        <w:rPr>
          <w:rFonts w:ascii="Arial" w:hAnsi="Arial" w:cs="Arial"/>
          <w:sz w:val="24"/>
          <w:szCs w:val="24"/>
          <w:lang w:val="en-US"/>
        </w:rPr>
        <w:t xml:space="preserve"> Seasonal</w:t>
      </w:r>
      <w:r w:rsidR="00D57051">
        <w:rPr>
          <w:rFonts w:ascii="Arial" w:hAnsi="Arial" w:cs="Arial"/>
          <w:sz w:val="24"/>
          <w:szCs w:val="24"/>
          <w:lang w:val="en-US"/>
        </w:rPr>
        <w:t xml:space="preserve"> changes in </w:t>
      </w:r>
      <w:r w:rsidR="00C37544">
        <w:rPr>
          <w:rFonts w:ascii="Arial" w:hAnsi="Arial" w:cs="Arial"/>
          <w:sz w:val="24"/>
          <w:szCs w:val="24"/>
          <w:lang w:val="en-US"/>
        </w:rPr>
        <w:t xml:space="preserve">water </w:t>
      </w:r>
      <w:r w:rsidR="00D57051">
        <w:rPr>
          <w:rFonts w:ascii="Arial" w:hAnsi="Arial" w:cs="Arial"/>
          <w:sz w:val="24"/>
          <w:szCs w:val="24"/>
          <w:lang w:val="en-US"/>
        </w:rPr>
        <w:t xml:space="preserve">temperature, salinity and other abiotic variables are </w:t>
      </w:r>
      <w:r w:rsidR="00C12827">
        <w:rPr>
          <w:rFonts w:ascii="Arial" w:hAnsi="Arial" w:cs="Arial"/>
          <w:sz w:val="24"/>
          <w:szCs w:val="24"/>
          <w:lang w:val="en-US"/>
        </w:rPr>
        <w:t xml:space="preserve">known </w:t>
      </w:r>
      <w:r w:rsidR="00AF60BC">
        <w:rPr>
          <w:rFonts w:ascii="Arial" w:hAnsi="Arial" w:cs="Arial"/>
          <w:sz w:val="24"/>
          <w:szCs w:val="24"/>
          <w:lang w:val="en-US"/>
        </w:rPr>
        <w:t xml:space="preserve">to </w:t>
      </w:r>
      <w:r w:rsidR="00AE47EB">
        <w:rPr>
          <w:rFonts w:ascii="Arial" w:hAnsi="Arial" w:cs="Arial"/>
          <w:sz w:val="24"/>
          <w:szCs w:val="24"/>
          <w:lang w:val="en-US"/>
        </w:rPr>
        <w:t>regulate</w:t>
      </w:r>
      <w:r w:rsidR="00D57051">
        <w:rPr>
          <w:rFonts w:ascii="Arial" w:hAnsi="Arial" w:cs="Arial"/>
          <w:sz w:val="24"/>
          <w:szCs w:val="24"/>
          <w:lang w:val="en-US"/>
        </w:rPr>
        <w:t xml:space="preserve"> </w:t>
      </w:r>
      <w:r w:rsidR="00C12827">
        <w:rPr>
          <w:rFonts w:ascii="Arial" w:hAnsi="Arial" w:cs="Arial"/>
          <w:sz w:val="24"/>
          <w:szCs w:val="24"/>
          <w:lang w:val="en-US"/>
        </w:rPr>
        <w:t xml:space="preserve">these and other </w:t>
      </w:r>
      <w:r w:rsidR="00D57051">
        <w:rPr>
          <w:rFonts w:ascii="Arial" w:hAnsi="Arial" w:cs="Arial"/>
          <w:sz w:val="24"/>
          <w:szCs w:val="24"/>
          <w:lang w:val="en-US"/>
        </w:rPr>
        <w:t xml:space="preserve">biological events </w:t>
      </w:r>
      <w:r w:rsidR="00C37544">
        <w:rPr>
          <w:rFonts w:ascii="Arial" w:hAnsi="Arial" w:cs="Arial"/>
          <w:sz w:val="24"/>
          <w:szCs w:val="24"/>
          <w:lang w:val="en-US"/>
        </w:rPr>
        <w:t xml:space="preserve">(Adams et al., 2006; </w:t>
      </w:r>
      <w:proofErr w:type="spellStart"/>
      <w:r w:rsidR="00E576FB">
        <w:rPr>
          <w:rFonts w:ascii="Arial" w:hAnsi="Arial" w:cs="Arial"/>
          <w:sz w:val="24"/>
          <w:szCs w:val="24"/>
          <w:lang w:val="en-US"/>
        </w:rPr>
        <w:lastRenderedPageBreak/>
        <w:t>Hajisamae</w:t>
      </w:r>
      <w:proofErr w:type="spellEnd"/>
      <w:r w:rsidR="00E576FB">
        <w:rPr>
          <w:rFonts w:ascii="Arial" w:hAnsi="Arial" w:cs="Arial"/>
          <w:sz w:val="24"/>
          <w:szCs w:val="24"/>
          <w:lang w:val="en-US"/>
        </w:rPr>
        <w:t xml:space="preserve"> et al., 2006)</w:t>
      </w:r>
      <w:r w:rsidR="00D57051">
        <w:rPr>
          <w:rFonts w:ascii="Arial" w:hAnsi="Arial" w:cs="Arial"/>
          <w:sz w:val="24"/>
          <w:szCs w:val="24"/>
          <w:lang w:val="en-US"/>
        </w:rPr>
        <w:t>.</w:t>
      </w:r>
      <w:r w:rsidR="002A7BD6">
        <w:rPr>
          <w:rFonts w:ascii="Arial" w:hAnsi="Arial" w:cs="Arial"/>
          <w:sz w:val="24"/>
          <w:szCs w:val="24"/>
          <w:lang w:val="en-US"/>
        </w:rPr>
        <w:t xml:space="preserve"> </w:t>
      </w:r>
      <w:r w:rsidR="00E576FB">
        <w:rPr>
          <w:rFonts w:ascii="Arial" w:hAnsi="Arial" w:cs="Arial"/>
          <w:sz w:val="24"/>
          <w:szCs w:val="24"/>
          <w:lang w:val="en-US"/>
        </w:rPr>
        <w:t xml:space="preserve">However, nearshore areas </w:t>
      </w:r>
      <w:r w:rsidR="00C12827">
        <w:rPr>
          <w:rFonts w:ascii="Arial" w:hAnsi="Arial" w:cs="Arial"/>
          <w:sz w:val="24"/>
          <w:szCs w:val="24"/>
          <w:lang w:val="en-US"/>
        </w:rPr>
        <w:t xml:space="preserve">consist </w:t>
      </w:r>
      <w:r w:rsidR="00E576FB">
        <w:rPr>
          <w:rFonts w:ascii="Arial" w:hAnsi="Arial" w:cs="Arial"/>
          <w:sz w:val="24"/>
          <w:szCs w:val="24"/>
          <w:lang w:val="en-US"/>
        </w:rPr>
        <w:t xml:space="preserve">mostly </w:t>
      </w:r>
      <w:r w:rsidR="002A0E59">
        <w:rPr>
          <w:rFonts w:ascii="Arial" w:hAnsi="Arial" w:cs="Arial"/>
          <w:sz w:val="24"/>
          <w:szCs w:val="24"/>
          <w:lang w:val="en-US"/>
        </w:rPr>
        <w:t xml:space="preserve">of </w:t>
      </w:r>
      <w:r w:rsidR="008B77B4">
        <w:rPr>
          <w:rFonts w:ascii="Arial" w:hAnsi="Arial" w:cs="Arial"/>
          <w:sz w:val="24"/>
          <w:szCs w:val="24"/>
          <w:lang w:val="en-US"/>
        </w:rPr>
        <w:t>small-scale</w:t>
      </w:r>
      <w:r w:rsidR="00E576FB">
        <w:rPr>
          <w:rFonts w:ascii="Arial" w:hAnsi="Arial" w:cs="Arial"/>
          <w:sz w:val="24"/>
          <w:szCs w:val="24"/>
          <w:lang w:val="en-US"/>
        </w:rPr>
        <w:t xml:space="preserve"> sites </w:t>
      </w:r>
      <w:r w:rsidR="00C12827">
        <w:rPr>
          <w:rFonts w:ascii="Arial" w:hAnsi="Arial" w:cs="Arial"/>
          <w:sz w:val="24"/>
          <w:szCs w:val="24"/>
          <w:lang w:val="en-US"/>
        </w:rPr>
        <w:t>whose</w:t>
      </w:r>
      <w:r w:rsidR="00E576FB">
        <w:rPr>
          <w:rFonts w:ascii="Arial" w:hAnsi="Arial" w:cs="Arial"/>
          <w:sz w:val="24"/>
          <w:szCs w:val="24"/>
          <w:lang w:val="en-US"/>
        </w:rPr>
        <w:t xml:space="preserve"> environment</w:t>
      </w:r>
      <w:r w:rsidR="00C12827">
        <w:rPr>
          <w:rFonts w:ascii="Arial" w:hAnsi="Arial" w:cs="Arial"/>
          <w:sz w:val="24"/>
          <w:szCs w:val="24"/>
          <w:lang w:val="en-US"/>
        </w:rPr>
        <w:t>s</w:t>
      </w:r>
      <w:r w:rsidR="00E576FB">
        <w:rPr>
          <w:rFonts w:ascii="Arial" w:hAnsi="Arial" w:cs="Arial"/>
          <w:sz w:val="24"/>
          <w:szCs w:val="24"/>
          <w:lang w:val="en-US"/>
        </w:rPr>
        <w:t xml:space="preserve"> </w:t>
      </w:r>
      <w:r w:rsidR="00C12827">
        <w:rPr>
          <w:rFonts w:ascii="Arial" w:hAnsi="Arial" w:cs="Arial"/>
          <w:sz w:val="24"/>
          <w:szCs w:val="24"/>
          <w:lang w:val="en-US"/>
        </w:rPr>
        <w:t xml:space="preserve">are </w:t>
      </w:r>
      <w:r w:rsidR="00E576FB">
        <w:rPr>
          <w:rFonts w:ascii="Arial" w:hAnsi="Arial" w:cs="Arial"/>
          <w:sz w:val="24"/>
          <w:szCs w:val="24"/>
          <w:lang w:val="en-US"/>
        </w:rPr>
        <w:t xml:space="preserve">affected by </w:t>
      </w:r>
      <w:proofErr w:type="spellStart"/>
      <w:r w:rsidR="00E576FB">
        <w:rPr>
          <w:rFonts w:ascii="Arial" w:hAnsi="Arial" w:cs="Arial"/>
          <w:sz w:val="24"/>
          <w:szCs w:val="24"/>
          <w:lang w:val="en-US"/>
        </w:rPr>
        <w:t>meso</w:t>
      </w:r>
      <w:proofErr w:type="spellEnd"/>
      <w:r w:rsidR="002A0E59">
        <w:rPr>
          <w:rFonts w:ascii="Arial" w:hAnsi="Arial" w:cs="Arial"/>
          <w:sz w:val="24"/>
          <w:szCs w:val="24"/>
          <w:lang w:val="en-US"/>
        </w:rPr>
        <w:t>-</w:t>
      </w:r>
      <w:r w:rsidR="00BE2772">
        <w:rPr>
          <w:rFonts w:ascii="Arial" w:hAnsi="Arial" w:cs="Arial"/>
          <w:sz w:val="24"/>
          <w:szCs w:val="24"/>
          <w:lang w:val="en-US"/>
        </w:rPr>
        <w:t xml:space="preserve"> or large</w:t>
      </w:r>
      <w:r w:rsidR="00E576FB">
        <w:rPr>
          <w:rFonts w:ascii="Arial" w:hAnsi="Arial" w:cs="Arial"/>
          <w:sz w:val="24"/>
          <w:szCs w:val="24"/>
          <w:lang w:val="en-US"/>
        </w:rPr>
        <w:t xml:space="preserve">-scale </w:t>
      </w:r>
      <w:r w:rsidR="00BE2772">
        <w:rPr>
          <w:rFonts w:ascii="Arial" w:hAnsi="Arial" w:cs="Arial"/>
          <w:sz w:val="24"/>
          <w:szCs w:val="24"/>
          <w:lang w:val="en-US"/>
        </w:rPr>
        <w:t>and</w:t>
      </w:r>
      <w:r w:rsidR="00E576FB">
        <w:rPr>
          <w:rFonts w:ascii="Arial" w:hAnsi="Arial" w:cs="Arial"/>
          <w:sz w:val="24"/>
          <w:szCs w:val="24"/>
          <w:lang w:val="en-US"/>
        </w:rPr>
        <w:t xml:space="preserve"> continental </w:t>
      </w:r>
      <w:r w:rsidR="00BE2772">
        <w:rPr>
          <w:rFonts w:ascii="Arial" w:hAnsi="Arial" w:cs="Arial"/>
          <w:sz w:val="24"/>
          <w:szCs w:val="24"/>
          <w:lang w:val="en-US"/>
        </w:rPr>
        <w:t xml:space="preserve">events </w:t>
      </w:r>
      <w:r w:rsidR="00E576FB">
        <w:rPr>
          <w:rFonts w:ascii="Arial" w:hAnsi="Arial" w:cs="Arial"/>
          <w:sz w:val="24"/>
          <w:szCs w:val="24"/>
          <w:lang w:val="en-US"/>
        </w:rPr>
        <w:t>(</w:t>
      </w:r>
      <w:r w:rsidR="00BE2772">
        <w:rPr>
          <w:rFonts w:ascii="Arial" w:hAnsi="Arial" w:cs="Arial"/>
          <w:sz w:val="24"/>
          <w:szCs w:val="24"/>
          <w:lang w:val="en-US"/>
        </w:rPr>
        <w:t>Hickey and Banas, 2003)</w:t>
      </w:r>
      <w:r w:rsidR="00E576FB">
        <w:rPr>
          <w:rFonts w:ascii="Arial" w:hAnsi="Arial" w:cs="Arial"/>
          <w:sz w:val="24"/>
          <w:szCs w:val="24"/>
          <w:lang w:val="en-US"/>
        </w:rPr>
        <w:t xml:space="preserve">, </w:t>
      </w:r>
      <w:r w:rsidR="00F84F04">
        <w:rPr>
          <w:rFonts w:ascii="Arial" w:hAnsi="Arial" w:cs="Arial"/>
          <w:sz w:val="24"/>
          <w:szCs w:val="24"/>
          <w:lang w:val="en-US"/>
        </w:rPr>
        <w:t xml:space="preserve">making it difficult </w:t>
      </w:r>
      <w:r w:rsidR="00E576FB">
        <w:rPr>
          <w:rFonts w:ascii="Arial" w:hAnsi="Arial" w:cs="Arial"/>
          <w:sz w:val="24"/>
          <w:szCs w:val="24"/>
          <w:lang w:val="en-US"/>
        </w:rPr>
        <w:t>to establish seasonality</w:t>
      </w:r>
      <w:r w:rsidR="00BE2772">
        <w:rPr>
          <w:rFonts w:ascii="Arial" w:hAnsi="Arial" w:cs="Arial"/>
          <w:sz w:val="24"/>
          <w:szCs w:val="24"/>
          <w:lang w:val="en-US"/>
        </w:rPr>
        <w:t xml:space="preserve"> of habitat use</w:t>
      </w:r>
      <w:r w:rsidR="00E576FB">
        <w:rPr>
          <w:rFonts w:ascii="Arial" w:hAnsi="Arial" w:cs="Arial"/>
          <w:sz w:val="24"/>
          <w:szCs w:val="24"/>
          <w:lang w:val="en-US"/>
        </w:rPr>
        <w:t xml:space="preserve"> based on temperature-salinity profiles </w:t>
      </w:r>
      <w:r w:rsidR="00F84F04">
        <w:rPr>
          <w:rFonts w:ascii="Arial" w:hAnsi="Arial" w:cs="Arial"/>
          <w:sz w:val="24"/>
          <w:szCs w:val="24"/>
          <w:lang w:val="en-US"/>
        </w:rPr>
        <w:t>alone</w:t>
      </w:r>
      <w:r w:rsidR="00E576FB">
        <w:rPr>
          <w:rFonts w:ascii="Arial" w:hAnsi="Arial" w:cs="Arial"/>
          <w:sz w:val="24"/>
          <w:szCs w:val="24"/>
          <w:lang w:val="en-US"/>
        </w:rPr>
        <w:t>.</w:t>
      </w:r>
      <w:r w:rsidR="002A7BD6">
        <w:rPr>
          <w:rFonts w:ascii="Arial" w:hAnsi="Arial" w:cs="Arial"/>
          <w:sz w:val="24"/>
          <w:szCs w:val="24"/>
          <w:lang w:val="en-US"/>
        </w:rPr>
        <w:t xml:space="preserve"> </w:t>
      </w:r>
      <w:r w:rsidR="00072661" w:rsidRPr="001D6473">
        <w:rPr>
          <w:rFonts w:ascii="Arial" w:hAnsi="Arial" w:cs="Arial"/>
          <w:sz w:val="24"/>
          <w:szCs w:val="24"/>
          <w:lang w:val="en-US"/>
        </w:rPr>
        <w:t xml:space="preserve"> </w:t>
      </w:r>
    </w:p>
    <w:p w14:paraId="2634E7F2" w14:textId="086D93B9" w:rsidR="00761E4D" w:rsidRPr="001D6473" w:rsidRDefault="00F00A88" w:rsidP="00573B72">
      <w:pPr>
        <w:spacing w:line="360" w:lineRule="auto"/>
        <w:jc w:val="both"/>
        <w:rPr>
          <w:rFonts w:ascii="Arial" w:hAnsi="Arial" w:cs="Arial"/>
          <w:sz w:val="24"/>
          <w:szCs w:val="24"/>
          <w:lang w:val="en-US"/>
        </w:rPr>
      </w:pPr>
      <w:r w:rsidRPr="001D6473">
        <w:rPr>
          <w:rFonts w:ascii="Arial" w:hAnsi="Arial" w:cs="Arial"/>
          <w:sz w:val="24"/>
          <w:szCs w:val="24"/>
          <w:lang w:val="en-US"/>
        </w:rPr>
        <w:t xml:space="preserve">Many attempts to address fish </w:t>
      </w:r>
      <w:r w:rsidR="00E82CFE">
        <w:rPr>
          <w:rFonts w:ascii="Arial" w:hAnsi="Arial" w:cs="Arial"/>
          <w:sz w:val="24"/>
          <w:szCs w:val="24"/>
          <w:lang w:val="en-US"/>
        </w:rPr>
        <w:t>habitat use</w:t>
      </w:r>
      <w:r w:rsidRPr="001D6473">
        <w:rPr>
          <w:rFonts w:ascii="Arial" w:hAnsi="Arial" w:cs="Arial"/>
          <w:sz w:val="24"/>
          <w:szCs w:val="24"/>
          <w:lang w:val="en-US"/>
        </w:rPr>
        <w:t xml:space="preserve"> and the environmental factors involved have been performed in nearshore areas</w:t>
      </w:r>
      <w:r w:rsidR="00C9727E" w:rsidRPr="001D6473">
        <w:rPr>
          <w:rFonts w:ascii="Arial" w:hAnsi="Arial" w:cs="Arial"/>
          <w:sz w:val="24"/>
          <w:szCs w:val="24"/>
          <w:lang w:val="en-US"/>
        </w:rPr>
        <w:t>, and a</w:t>
      </w:r>
      <w:r w:rsidR="00761E4D" w:rsidRPr="001D6473">
        <w:rPr>
          <w:rFonts w:ascii="Arial" w:hAnsi="Arial" w:cs="Arial"/>
          <w:sz w:val="24"/>
          <w:szCs w:val="24"/>
          <w:lang w:val="en-US"/>
        </w:rPr>
        <w:t xml:space="preserve"> </w:t>
      </w:r>
      <w:r w:rsidR="001B6F6D">
        <w:rPr>
          <w:rFonts w:ascii="Arial" w:hAnsi="Arial" w:cs="Arial"/>
          <w:sz w:val="24"/>
          <w:szCs w:val="24"/>
          <w:lang w:val="en-US"/>
        </w:rPr>
        <w:t>variety of approaches</w:t>
      </w:r>
      <w:r w:rsidR="00761E4D" w:rsidRPr="001D6473">
        <w:rPr>
          <w:rFonts w:ascii="Arial" w:hAnsi="Arial" w:cs="Arial"/>
          <w:sz w:val="24"/>
          <w:szCs w:val="24"/>
          <w:lang w:val="en-US"/>
        </w:rPr>
        <w:t xml:space="preserve"> have been used </w:t>
      </w:r>
      <w:proofErr w:type="gramStart"/>
      <w:r w:rsidR="000853CE">
        <w:rPr>
          <w:rFonts w:ascii="Arial" w:hAnsi="Arial" w:cs="Arial"/>
          <w:sz w:val="24"/>
          <w:szCs w:val="24"/>
          <w:lang w:val="en-US"/>
        </w:rPr>
        <w:t>in order</w:t>
      </w:r>
      <w:r w:rsidR="004247EA">
        <w:rPr>
          <w:rFonts w:ascii="Arial" w:hAnsi="Arial" w:cs="Arial"/>
          <w:sz w:val="24"/>
          <w:szCs w:val="24"/>
          <w:lang w:val="en-US"/>
        </w:rPr>
        <w:t xml:space="preserve"> </w:t>
      </w:r>
      <w:r w:rsidR="004247EA" w:rsidRPr="001D6473">
        <w:rPr>
          <w:rFonts w:ascii="Arial" w:hAnsi="Arial" w:cs="Arial"/>
          <w:sz w:val="24"/>
          <w:szCs w:val="24"/>
          <w:lang w:val="en-US"/>
        </w:rPr>
        <w:t>to</w:t>
      </w:r>
      <w:proofErr w:type="gramEnd"/>
      <w:r w:rsidR="00761E4D" w:rsidRPr="001D6473">
        <w:rPr>
          <w:rFonts w:ascii="Arial" w:hAnsi="Arial" w:cs="Arial"/>
          <w:sz w:val="24"/>
          <w:szCs w:val="24"/>
          <w:lang w:val="en-US"/>
        </w:rPr>
        <w:t xml:space="preserve"> </w:t>
      </w:r>
      <w:r w:rsidR="001B6F6D">
        <w:rPr>
          <w:rFonts w:ascii="Arial" w:hAnsi="Arial" w:cs="Arial"/>
          <w:sz w:val="24"/>
          <w:szCs w:val="24"/>
          <w:lang w:val="en-US"/>
        </w:rPr>
        <w:t>explore</w:t>
      </w:r>
      <w:r w:rsidR="00761E4D" w:rsidRPr="001D6473">
        <w:rPr>
          <w:rFonts w:ascii="Arial" w:hAnsi="Arial" w:cs="Arial"/>
          <w:sz w:val="24"/>
          <w:szCs w:val="24"/>
          <w:lang w:val="en-US"/>
        </w:rPr>
        <w:t xml:space="preserve"> the responses of fish populations to the availability of resources. </w:t>
      </w:r>
      <w:r w:rsidRPr="001D6473">
        <w:rPr>
          <w:rFonts w:ascii="Arial" w:hAnsi="Arial" w:cs="Arial"/>
          <w:sz w:val="24"/>
          <w:szCs w:val="24"/>
          <w:lang w:val="en-US"/>
        </w:rPr>
        <w:t xml:space="preserve">Biological </w:t>
      </w:r>
      <w:r w:rsidR="00C12827">
        <w:rPr>
          <w:rFonts w:ascii="Arial" w:hAnsi="Arial" w:cs="Arial"/>
          <w:sz w:val="24"/>
          <w:szCs w:val="24"/>
          <w:lang w:val="en-US"/>
        </w:rPr>
        <w:t>properties such as</w:t>
      </w:r>
      <w:r w:rsidR="007B4726">
        <w:rPr>
          <w:rFonts w:ascii="Arial" w:hAnsi="Arial" w:cs="Arial"/>
          <w:sz w:val="24"/>
          <w:szCs w:val="24"/>
          <w:lang w:val="en-US"/>
        </w:rPr>
        <w:t xml:space="preserve"> </w:t>
      </w:r>
      <w:r w:rsidRPr="001D6473">
        <w:rPr>
          <w:rFonts w:ascii="Arial" w:hAnsi="Arial" w:cs="Arial"/>
          <w:sz w:val="24"/>
          <w:szCs w:val="24"/>
          <w:lang w:val="en-US"/>
        </w:rPr>
        <w:t xml:space="preserve">distribution, abundance, growth, reproduction, migration and foraging </w:t>
      </w:r>
      <w:r w:rsidR="007B4726">
        <w:rPr>
          <w:rFonts w:ascii="Arial" w:hAnsi="Arial" w:cs="Arial"/>
          <w:sz w:val="24"/>
          <w:szCs w:val="24"/>
          <w:lang w:val="en-US"/>
        </w:rPr>
        <w:t>have been explored</w:t>
      </w:r>
      <w:r w:rsidRPr="001D6473">
        <w:rPr>
          <w:rFonts w:ascii="Arial" w:hAnsi="Arial" w:cs="Arial"/>
          <w:sz w:val="24"/>
          <w:szCs w:val="24"/>
          <w:lang w:val="en-US"/>
        </w:rPr>
        <w:t xml:space="preserve"> worldwide </w:t>
      </w:r>
      <w:proofErr w:type="gramStart"/>
      <w:r w:rsidRPr="001D6473">
        <w:rPr>
          <w:rFonts w:ascii="Arial" w:hAnsi="Arial" w:cs="Arial"/>
          <w:sz w:val="24"/>
          <w:szCs w:val="24"/>
          <w:lang w:val="en-US"/>
        </w:rPr>
        <w:t>in order to</w:t>
      </w:r>
      <w:proofErr w:type="gramEnd"/>
      <w:r w:rsidRPr="001D6473">
        <w:rPr>
          <w:rFonts w:ascii="Arial" w:hAnsi="Arial" w:cs="Arial"/>
          <w:sz w:val="24"/>
          <w:szCs w:val="24"/>
          <w:lang w:val="en-US"/>
        </w:rPr>
        <w:t xml:space="preserve"> relate fish populations to their ideal environmental conditions </w:t>
      </w:r>
      <w:r w:rsidR="00C17E65" w:rsidRPr="001D6473">
        <w:rPr>
          <w:rFonts w:ascii="Arial" w:hAnsi="Arial" w:cs="Arial"/>
          <w:sz w:val="24"/>
          <w:szCs w:val="24"/>
          <w:lang w:val="en-US"/>
        </w:rPr>
        <w:t>(</w:t>
      </w:r>
      <w:proofErr w:type="spellStart"/>
      <w:r w:rsidR="00C17E65" w:rsidRPr="001D6473">
        <w:rPr>
          <w:rFonts w:ascii="Arial" w:hAnsi="Arial" w:cs="Arial"/>
          <w:sz w:val="24"/>
          <w:szCs w:val="24"/>
          <w:lang w:val="en-US"/>
        </w:rPr>
        <w:t>Sanchéz</w:t>
      </w:r>
      <w:proofErr w:type="spellEnd"/>
      <w:r w:rsidR="00C17E65" w:rsidRPr="001D6473">
        <w:rPr>
          <w:rFonts w:ascii="Arial" w:hAnsi="Arial" w:cs="Arial"/>
          <w:sz w:val="24"/>
          <w:szCs w:val="24"/>
          <w:lang w:val="en-US"/>
        </w:rPr>
        <w:t xml:space="preserve"> et al., 1995; </w:t>
      </w:r>
      <w:proofErr w:type="spellStart"/>
      <w:r w:rsidR="00BB5484" w:rsidRPr="001D6473">
        <w:rPr>
          <w:rFonts w:ascii="Arial" w:hAnsi="Arial" w:cs="Arial"/>
          <w:sz w:val="24"/>
          <w:szCs w:val="24"/>
          <w:lang w:val="en-US"/>
        </w:rPr>
        <w:t>Prista</w:t>
      </w:r>
      <w:proofErr w:type="spellEnd"/>
      <w:r w:rsidR="00BB5484" w:rsidRPr="001D6473">
        <w:rPr>
          <w:rFonts w:ascii="Arial" w:hAnsi="Arial" w:cs="Arial"/>
          <w:sz w:val="24"/>
          <w:szCs w:val="24"/>
          <w:lang w:val="en-US"/>
        </w:rPr>
        <w:t xml:space="preserve"> et al., 2003; Bacon et al., 2005</w:t>
      </w:r>
      <w:r w:rsidR="0029442F" w:rsidRPr="001D6473">
        <w:rPr>
          <w:rFonts w:ascii="Arial" w:hAnsi="Arial" w:cs="Arial"/>
          <w:sz w:val="24"/>
          <w:szCs w:val="24"/>
          <w:lang w:val="en-US"/>
        </w:rPr>
        <w:t>; Jordan et al., 2010</w:t>
      </w:r>
      <w:r w:rsidR="00BB5484" w:rsidRPr="001D6473">
        <w:rPr>
          <w:rFonts w:ascii="Arial" w:hAnsi="Arial" w:cs="Arial"/>
          <w:sz w:val="24"/>
          <w:szCs w:val="24"/>
          <w:lang w:val="en-US"/>
        </w:rPr>
        <w:t xml:space="preserve">). </w:t>
      </w:r>
      <w:r w:rsidR="00087993">
        <w:rPr>
          <w:rFonts w:ascii="Arial" w:hAnsi="Arial" w:cs="Arial"/>
          <w:sz w:val="24"/>
          <w:szCs w:val="24"/>
          <w:lang w:val="en-US"/>
        </w:rPr>
        <w:t>In addition, s</w:t>
      </w:r>
      <w:r w:rsidR="00BB5484" w:rsidRPr="001D6473">
        <w:rPr>
          <w:rFonts w:ascii="Arial" w:hAnsi="Arial" w:cs="Arial"/>
          <w:sz w:val="24"/>
          <w:szCs w:val="24"/>
          <w:lang w:val="en-US"/>
        </w:rPr>
        <w:t xml:space="preserve">ome biochemical approaches, such as </w:t>
      </w:r>
      <w:r w:rsidR="00F52E23">
        <w:rPr>
          <w:rFonts w:ascii="Arial" w:hAnsi="Arial" w:cs="Arial"/>
          <w:sz w:val="24"/>
          <w:szCs w:val="24"/>
          <w:lang w:val="en-US"/>
        </w:rPr>
        <w:t xml:space="preserve">general </w:t>
      </w:r>
      <w:r w:rsidR="00BB5484" w:rsidRPr="001D6473">
        <w:rPr>
          <w:rFonts w:ascii="Arial" w:hAnsi="Arial" w:cs="Arial"/>
          <w:sz w:val="24"/>
          <w:szCs w:val="24"/>
          <w:lang w:val="en-US"/>
        </w:rPr>
        <w:t>trace element</w:t>
      </w:r>
      <w:r w:rsidR="00087993">
        <w:rPr>
          <w:rFonts w:ascii="Arial" w:hAnsi="Arial" w:cs="Arial"/>
          <w:sz w:val="24"/>
          <w:szCs w:val="24"/>
          <w:lang w:val="en-US"/>
        </w:rPr>
        <w:t xml:space="preserve"> analysis</w:t>
      </w:r>
      <w:r w:rsidR="00BB5484" w:rsidRPr="001D6473">
        <w:rPr>
          <w:rFonts w:ascii="Arial" w:hAnsi="Arial" w:cs="Arial"/>
          <w:sz w:val="24"/>
          <w:szCs w:val="24"/>
          <w:lang w:val="en-US"/>
        </w:rPr>
        <w:t xml:space="preserve"> (</w:t>
      </w:r>
      <w:proofErr w:type="spellStart"/>
      <w:r w:rsidR="00BB5484" w:rsidRPr="001D6473">
        <w:rPr>
          <w:rFonts w:ascii="Arial" w:hAnsi="Arial" w:cs="Arial"/>
          <w:sz w:val="24"/>
          <w:szCs w:val="24"/>
          <w:lang w:val="en-US"/>
        </w:rPr>
        <w:t>Tulp</w:t>
      </w:r>
      <w:proofErr w:type="spellEnd"/>
      <w:r w:rsidR="00BB5484" w:rsidRPr="001D6473">
        <w:rPr>
          <w:rFonts w:ascii="Arial" w:hAnsi="Arial" w:cs="Arial"/>
          <w:sz w:val="24"/>
          <w:szCs w:val="24"/>
          <w:lang w:val="en-US"/>
        </w:rPr>
        <w:t xml:space="preserve"> et al., 2013) and</w:t>
      </w:r>
      <w:r w:rsidR="00F52E23">
        <w:rPr>
          <w:rFonts w:ascii="Arial" w:hAnsi="Arial" w:cs="Arial"/>
          <w:sz w:val="24"/>
          <w:szCs w:val="24"/>
          <w:lang w:val="en-US"/>
        </w:rPr>
        <w:t>, more specifically,</w:t>
      </w:r>
      <w:r w:rsidR="00BB5484" w:rsidRPr="001D6473">
        <w:rPr>
          <w:rFonts w:ascii="Arial" w:hAnsi="Arial" w:cs="Arial"/>
          <w:sz w:val="24"/>
          <w:szCs w:val="24"/>
          <w:lang w:val="en-US"/>
        </w:rPr>
        <w:t xml:space="preserve"> stable isotope</w:t>
      </w:r>
      <w:r w:rsidR="00087993">
        <w:rPr>
          <w:rFonts w:ascii="Arial" w:hAnsi="Arial" w:cs="Arial"/>
          <w:sz w:val="24"/>
          <w:szCs w:val="24"/>
          <w:lang w:val="en-US"/>
        </w:rPr>
        <w:t xml:space="preserve"> analysis</w:t>
      </w:r>
      <w:r w:rsidR="00BB5484" w:rsidRPr="001D6473">
        <w:rPr>
          <w:rFonts w:ascii="Arial" w:hAnsi="Arial" w:cs="Arial"/>
          <w:sz w:val="24"/>
          <w:szCs w:val="24"/>
          <w:lang w:val="en-US"/>
        </w:rPr>
        <w:t xml:space="preserve"> (</w:t>
      </w:r>
      <w:proofErr w:type="spellStart"/>
      <w:r w:rsidR="00BB5484" w:rsidRPr="001D6473">
        <w:rPr>
          <w:rFonts w:ascii="Arial" w:hAnsi="Arial" w:cs="Arial"/>
          <w:sz w:val="24"/>
          <w:szCs w:val="24"/>
          <w:lang w:val="en-US"/>
        </w:rPr>
        <w:t>Gillanders</w:t>
      </w:r>
      <w:proofErr w:type="spellEnd"/>
      <w:r w:rsidR="00BB5484" w:rsidRPr="001D6473">
        <w:rPr>
          <w:rFonts w:ascii="Arial" w:hAnsi="Arial" w:cs="Arial"/>
          <w:sz w:val="24"/>
          <w:szCs w:val="24"/>
          <w:lang w:val="en-US"/>
        </w:rPr>
        <w:t xml:space="preserve"> et al., 2003) </w:t>
      </w:r>
      <w:r w:rsidR="009E7CC9" w:rsidRPr="001D6473">
        <w:rPr>
          <w:rFonts w:ascii="Arial" w:hAnsi="Arial" w:cs="Arial"/>
          <w:sz w:val="24"/>
          <w:szCs w:val="24"/>
          <w:lang w:val="en-US"/>
        </w:rPr>
        <w:t xml:space="preserve">are currently used to </w:t>
      </w:r>
      <w:proofErr w:type="spellStart"/>
      <w:r w:rsidR="00087993">
        <w:rPr>
          <w:rFonts w:ascii="Arial" w:hAnsi="Arial" w:cs="Arial"/>
          <w:sz w:val="24"/>
          <w:szCs w:val="24"/>
          <w:lang w:val="en-US"/>
        </w:rPr>
        <w:t>hindcast</w:t>
      </w:r>
      <w:proofErr w:type="spellEnd"/>
      <w:r w:rsidR="00087993">
        <w:rPr>
          <w:rFonts w:ascii="Arial" w:hAnsi="Arial" w:cs="Arial"/>
          <w:sz w:val="24"/>
          <w:szCs w:val="24"/>
          <w:lang w:val="en-US"/>
        </w:rPr>
        <w:t xml:space="preserve"> the</w:t>
      </w:r>
      <w:r w:rsidR="009E7CC9" w:rsidRPr="001D6473">
        <w:rPr>
          <w:rFonts w:ascii="Arial" w:hAnsi="Arial" w:cs="Arial"/>
          <w:sz w:val="24"/>
          <w:szCs w:val="24"/>
          <w:lang w:val="en-US"/>
        </w:rPr>
        <w:t xml:space="preserve"> sites and resources individuals </w:t>
      </w:r>
      <w:r w:rsidR="00087993">
        <w:rPr>
          <w:rFonts w:ascii="Arial" w:hAnsi="Arial" w:cs="Arial"/>
          <w:sz w:val="24"/>
          <w:szCs w:val="24"/>
          <w:lang w:val="en-US"/>
        </w:rPr>
        <w:t xml:space="preserve">have come </w:t>
      </w:r>
      <w:r w:rsidR="009E7CC9" w:rsidRPr="001D6473">
        <w:rPr>
          <w:rFonts w:ascii="Arial" w:hAnsi="Arial" w:cs="Arial"/>
          <w:sz w:val="24"/>
          <w:szCs w:val="24"/>
          <w:lang w:val="en-US"/>
        </w:rPr>
        <w:t xml:space="preserve">across in their lifetime or in </w:t>
      </w:r>
      <w:r w:rsidR="00087993">
        <w:rPr>
          <w:rFonts w:ascii="Arial" w:hAnsi="Arial" w:cs="Arial"/>
          <w:sz w:val="24"/>
          <w:szCs w:val="24"/>
          <w:lang w:val="en-US"/>
        </w:rPr>
        <w:t>the</w:t>
      </w:r>
      <w:r w:rsidR="009E7CC9" w:rsidRPr="001D6473">
        <w:rPr>
          <w:rFonts w:ascii="Arial" w:hAnsi="Arial" w:cs="Arial"/>
          <w:sz w:val="24"/>
          <w:szCs w:val="24"/>
          <w:lang w:val="en-US"/>
        </w:rPr>
        <w:t xml:space="preserve"> recent past, respectively. Indeed, s</w:t>
      </w:r>
      <w:r w:rsidR="00761E4D" w:rsidRPr="001D6473">
        <w:rPr>
          <w:rFonts w:ascii="Arial" w:hAnsi="Arial" w:cs="Arial"/>
          <w:sz w:val="24"/>
          <w:szCs w:val="24"/>
          <w:lang w:val="en-US"/>
        </w:rPr>
        <w:t xml:space="preserve">table isotopes are useful as biomarkers of organic matter incorporation </w:t>
      </w:r>
      <w:r w:rsidR="00776BA4">
        <w:rPr>
          <w:rFonts w:ascii="Arial" w:hAnsi="Arial" w:cs="Arial"/>
          <w:sz w:val="24"/>
          <w:szCs w:val="24"/>
          <w:lang w:val="en-US"/>
        </w:rPr>
        <w:t xml:space="preserve">into predators </w:t>
      </w:r>
      <w:r w:rsidR="00761E4D" w:rsidRPr="001D6473">
        <w:rPr>
          <w:rFonts w:ascii="Arial" w:hAnsi="Arial" w:cs="Arial"/>
          <w:sz w:val="24"/>
          <w:szCs w:val="24"/>
          <w:lang w:val="en-US"/>
        </w:rPr>
        <w:t>from food item</w:t>
      </w:r>
      <w:r w:rsidR="00776BA4">
        <w:rPr>
          <w:rFonts w:ascii="Arial" w:hAnsi="Arial" w:cs="Arial"/>
          <w:sz w:val="24"/>
          <w:szCs w:val="24"/>
          <w:lang w:val="en-US"/>
        </w:rPr>
        <w:t>s</w:t>
      </w:r>
      <w:r w:rsidR="00761E4D" w:rsidRPr="001D6473">
        <w:rPr>
          <w:rFonts w:ascii="Arial" w:hAnsi="Arial" w:cs="Arial"/>
          <w:sz w:val="24"/>
          <w:szCs w:val="24"/>
          <w:lang w:val="en-US"/>
        </w:rPr>
        <w:t xml:space="preserve"> (Ben-Davi</w:t>
      </w:r>
      <w:r w:rsidR="00A303E3">
        <w:rPr>
          <w:rFonts w:ascii="Arial" w:hAnsi="Arial" w:cs="Arial"/>
          <w:sz w:val="24"/>
          <w:szCs w:val="24"/>
          <w:lang w:val="en-US"/>
        </w:rPr>
        <w:t>d</w:t>
      </w:r>
      <w:r w:rsidR="00761E4D" w:rsidRPr="001D6473">
        <w:rPr>
          <w:rFonts w:ascii="Arial" w:hAnsi="Arial" w:cs="Arial"/>
          <w:sz w:val="24"/>
          <w:szCs w:val="24"/>
          <w:lang w:val="en-US"/>
        </w:rPr>
        <w:t xml:space="preserve"> </w:t>
      </w:r>
      <w:r w:rsidR="00001F81">
        <w:rPr>
          <w:rFonts w:ascii="Arial" w:hAnsi="Arial" w:cs="Arial"/>
          <w:sz w:val="24"/>
          <w:szCs w:val="24"/>
          <w:lang w:val="en-US"/>
        </w:rPr>
        <w:t>and</w:t>
      </w:r>
      <w:r w:rsidR="00761E4D" w:rsidRPr="001D6473">
        <w:rPr>
          <w:rFonts w:ascii="Arial" w:hAnsi="Arial" w:cs="Arial"/>
          <w:sz w:val="24"/>
          <w:szCs w:val="24"/>
          <w:lang w:val="en-US"/>
        </w:rPr>
        <w:t xml:space="preserve"> S</w:t>
      </w:r>
      <w:r w:rsidR="00A303E3">
        <w:rPr>
          <w:rFonts w:ascii="Arial" w:hAnsi="Arial" w:cs="Arial"/>
          <w:sz w:val="24"/>
          <w:szCs w:val="24"/>
          <w:lang w:val="en-US"/>
        </w:rPr>
        <w:t>c</w:t>
      </w:r>
      <w:r w:rsidR="00761E4D" w:rsidRPr="001D6473">
        <w:rPr>
          <w:rFonts w:ascii="Arial" w:hAnsi="Arial" w:cs="Arial"/>
          <w:sz w:val="24"/>
          <w:szCs w:val="24"/>
          <w:lang w:val="en-US"/>
        </w:rPr>
        <w:t>hell, 2001).</w:t>
      </w:r>
      <w:r w:rsidR="00087993">
        <w:rPr>
          <w:rFonts w:ascii="Arial" w:hAnsi="Arial" w:cs="Arial"/>
          <w:sz w:val="24"/>
          <w:szCs w:val="24"/>
          <w:lang w:val="en-US"/>
        </w:rPr>
        <w:t xml:space="preserve"> The i</w:t>
      </w:r>
      <w:r w:rsidR="00087993" w:rsidRPr="001D6473">
        <w:rPr>
          <w:rFonts w:ascii="Arial" w:hAnsi="Arial" w:cs="Arial"/>
          <w:sz w:val="24"/>
          <w:szCs w:val="24"/>
          <w:lang w:val="en-US"/>
        </w:rPr>
        <w:t>sotopic</w:t>
      </w:r>
      <w:r w:rsidR="00761E4D" w:rsidRPr="001D6473">
        <w:rPr>
          <w:rFonts w:ascii="Arial" w:hAnsi="Arial" w:cs="Arial"/>
          <w:sz w:val="24"/>
          <w:szCs w:val="24"/>
          <w:lang w:val="en-US"/>
        </w:rPr>
        <w:t xml:space="preserve"> ratio of some elements allows tracking their flux</w:t>
      </w:r>
      <w:r w:rsidR="00E82CFE">
        <w:rPr>
          <w:rFonts w:ascii="Arial" w:hAnsi="Arial" w:cs="Arial"/>
          <w:sz w:val="24"/>
          <w:szCs w:val="24"/>
          <w:lang w:val="en-US"/>
        </w:rPr>
        <w:t xml:space="preserve"> and position</w:t>
      </w:r>
      <w:r w:rsidR="00761E4D" w:rsidRPr="001D6473">
        <w:rPr>
          <w:rFonts w:ascii="Arial" w:hAnsi="Arial" w:cs="Arial"/>
          <w:sz w:val="24"/>
          <w:szCs w:val="24"/>
          <w:lang w:val="en-US"/>
        </w:rPr>
        <w:t xml:space="preserve"> in </w:t>
      </w:r>
      <w:r w:rsidR="00087993">
        <w:rPr>
          <w:rFonts w:ascii="Arial" w:hAnsi="Arial" w:cs="Arial"/>
          <w:sz w:val="24"/>
          <w:szCs w:val="24"/>
          <w:lang w:val="en-US"/>
        </w:rPr>
        <w:t xml:space="preserve">a </w:t>
      </w:r>
      <w:r w:rsidR="00761E4D" w:rsidRPr="001D6473">
        <w:rPr>
          <w:rFonts w:ascii="Arial" w:hAnsi="Arial" w:cs="Arial"/>
          <w:sz w:val="24"/>
          <w:szCs w:val="24"/>
          <w:lang w:val="en-US"/>
        </w:rPr>
        <w:t>food chain (</w:t>
      </w:r>
      <w:proofErr w:type="spellStart"/>
      <w:r w:rsidR="00761E4D" w:rsidRPr="001D6473">
        <w:rPr>
          <w:rFonts w:ascii="Arial" w:hAnsi="Arial" w:cs="Arial"/>
          <w:sz w:val="24"/>
          <w:szCs w:val="24"/>
          <w:lang w:val="en-US"/>
        </w:rPr>
        <w:t>Leakley</w:t>
      </w:r>
      <w:proofErr w:type="spellEnd"/>
      <w:r w:rsidR="00761E4D" w:rsidRPr="001D6473">
        <w:rPr>
          <w:rFonts w:ascii="Arial" w:hAnsi="Arial" w:cs="Arial"/>
          <w:sz w:val="24"/>
          <w:szCs w:val="24"/>
          <w:lang w:val="en-US"/>
        </w:rPr>
        <w:t xml:space="preserve"> et al., 2008; </w:t>
      </w:r>
      <w:proofErr w:type="spellStart"/>
      <w:r w:rsidR="00761E4D" w:rsidRPr="001D6473">
        <w:rPr>
          <w:rFonts w:ascii="Arial" w:hAnsi="Arial" w:cs="Arial"/>
          <w:sz w:val="24"/>
          <w:szCs w:val="24"/>
          <w:lang w:val="en-US"/>
        </w:rPr>
        <w:t>Ince</w:t>
      </w:r>
      <w:proofErr w:type="spellEnd"/>
      <w:r w:rsidR="00761E4D" w:rsidRPr="001D6473">
        <w:rPr>
          <w:rFonts w:ascii="Arial" w:hAnsi="Arial" w:cs="Arial"/>
          <w:sz w:val="24"/>
          <w:szCs w:val="24"/>
          <w:lang w:val="en-US"/>
        </w:rPr>
        <w:t xml:space="preserve"> et al., 2007). </w:t>
      </w:r>
      <w:r w:rsidR="00804AA8">
        <w:rPr>
          <w:rFonts w:ascii="Arial" w:hAnsi="Arial" w:cs="Arial"/>
          <w:sz w:val="24"/>
          <w:szCs w:val="24"/>
          <w:lang w:val="en-US"/>
        </w:rPr>
        <w:t>An approach c</w:t>
      </w:r>
      <w:r w:rsidR="00761E4D" w:rsidRPr="001D6473">
        <w:rPr>
          <w:rFonts w:ascii="Arial" w:hAnsi="Arial" w:cs="Arial"/>
          <w:sz w:val="24"/>
          <w:szCs w:val="24"/>
          <w:lang w:val="en-US"/>
        </w:rPr>
        <w:t xml:space="preserve">ombining </w:t>
      </w:r>
      <w:r w:rsidR="009E7CC9" w:rsidRPr="001D6473">
        <w:rPr>
          <w:rFonts w:ascii="Arial" w:hAnsi="Arial" w:cs="Arial"/>
          <w:sz w:val="24"/>
          <w:szCs w:val="24"/>
          <w:lang w:val="en-US"/>
        </w:rPr>
        <w:t xml:space="preserve">stable isotope analysis </w:t>
      </w:r>
      <w:r w:rsidR="00F0060D">
        <w:rPr>
          <w:rFonts w:ascii="Arial" w:hAnsi="Arial" w:cs="Arial"/>
          <w:sz w:val="24"/>
          <w:szCs w:val="24"/>
          <w:lang w:val="en-US"/>
        </w:rPr>
        <w:t>with</w:t>
      </w:r>
      <w:r w:rsidR="00761E4D" w:rsidRPr="001D6473">
        <w:rPr>
          <w:rFonts w:ascii="Arial" w:hAnsi="Arial" w:cs="Arial"/>
          <w:sz w:val="24"/>
          <w:szCs w:val="24"/>
          <w:lang w:val="en-US"/>
        </w:rPr>
        <w:t xml:space="preserve"> relevant functional trait </w:t>
      </w:r>
      <w:r w:rsidR="00F52E23">
        <w:rPr>
          <w:rFonts w:ascii="Arial" w:hAnsi="Arial" w:cs="Arial"/>
          <w:sz w:val="24"/>
          <w:szCs w:val="24"/>
          <w:lang w:val="en-US"/>
        </w:rPr>
        <w:t xml:space="preserve">parameters </w:t>
      </w:r>
      <w:r w:rsidR="00804AA8">
        <w:rPr>
          <w:rFonts w:ascii="Arial" w:hAnsi="Arial" w:cs="Arial"/>
          <w:sz w:val="24"/>
          <w:szCs w:val="24"/>
          <w:lang w:val="en-US"/>
        </w:rPr>
        <w:t xml:space="preserve">(such as biometrics and </w:t>
      </w:r>
      <w:r w:rsidR="00F52E23">
        <w:rPr>
          <w:rFonts w:ascii="Arial" w:hAnsi="Arial" w:cs="Arial"/>
          <w:sz w:val="24"/>
          <w:szCs w:val="24"/>
          <w:lang w:val="en-US"/>
        </w:rPr>
        <w:t xml:space="preserve">responses </w:t>
      </w:r>
      <w:r w:rsidR="00776BA4">
        <w:rPr>
          <w:rFonts w:ascii="Arial" w:hAnsi="Arial" w:cs="Arial"/>
          <w:sz w:val="24"/>
          <w:szCs w:val="24"/>
          <w:lang w:val="en-US"/>
        </w:rPr>
        <w:t xml:space="preserve">of feeding </w:t>
      </w:r>
      <w:r w:rsidR="000853CE">
        <w:rPr>
          <w:rFonts w:ascii="Arial" w:hAnsi="Arial" w:cs="Arial"/>
          <w:sz w:val="24"/>
          <w:szCs w:val="24"/>
          <w:lang w:val="en-US"/>
        </w:rPr>
        <w:t xml:space="preserve">rates </w:t>
      </w:r>
      <w:r w:rsidR="00F52E23">
        <w:rPr>
          <w:rFonts w:ascii="Arial" w:hAnsi="Arial" w:cs="Arial"/>
          <w:sz w:val="24"/>
          <w:szCs w:val="24"/>
          <w:lang w:val="en-US"/>
        </w:rPr>
        <w:t xml:space="preserve">to environmental </w:t>
      </w:r>
      <w:r w:rsidR="005A6123">
        <w:rPr>
          <w:rFonts w:ascii="Arial" w:hAnsi="Arial" w:cs="Arial"/>
          <w:sz w:val="24"/>
          <w:szCs w:val="24"/>
          <w:lang w:val="en-US"/>
        </w:rPr>
        <w:t>changes</w:t>
      </w:r>
      <w:r w:rsidR="00804AA8">
        <w:rPr>
          <w:rFonts w:ascii="Arial" w:hAnsi="Arial" w:cs="Arial"/>
          <w:sz w:val="24"/>
          <w:szCs w:val="24"/>
          <w:lang w:val="en-US"/>
        </w:rPr>
        <w:t xml:space="preserve">) </w:t>
      </w:r>
      <w:r w:rsidR="00761E4D" w:rsidRPr="001D6473">
        <w:rPr>
          <w:rFonts w:ascii="Arial" w:hAnsi="Arial" w:cs="Arial"/>
          <w:sz w:val="24"/>
          <w:szCs w:val="24"/>
          <w:lang w:val="en-US"/>
        </w:rPr>
        <w:t>may bec</w:t>
      </w:r>
      <w:r w:rsidR="00072661" w:rsidRPr="001D6473">
        <w:rPr>
          <w:rFonts w:ascii="Arial" w:hAnsi="Arial" w:cs="Arial"/>
          <w:sz w:val="24"/>
          <w:szCs w:val="24"/>
          <w:lang w:val="en-US"/>
        </w:rPr>
        <w:t>o</w:t>
      </w:r>
      <w:r w:rsidR="00761E4D" w:rsidRPr="001D6473">
        <w:rPr>
          <w:rFonts w:ascii="Arial" w:hAnsi="Arial" w:cs="Arial"/>
          <w:sz w:val="24"/>
          <w:szCs w:val="24"/>
          <w:lang w:val="en-US"/>
        </w:rPr>
        <w:t xml:space="preserve">me a powerful tool to verify the </w:t>
      </w:r>
      <w:r w:rsidR="00371A8D" w:rsidRPr="001D6473">
        <w:rPr>
          <w:rFonts w:ascii="Arial" w:hAnsi="Arial" w:cs="Arial"/>
          <w:sz w:val="24"/>
          <w:szCs w:val="24"/>
          <w:lang w:val="en-US"/>
        </w:rPr>
        <w:t>interaction</w:t>
      </w:r>
      <w:r w:rsidR="00761E4D" w:rsidRPr="001D6473">
        <w:rPr>
          <w:rFonts w:ascii="Arial" w:hAnsi="Arial" w:cs="Arial"/>
          <w:sz w:val="24"/>
          <w:szCs w:val="24"/>
          <w:lang w:val="en-US"/>
        </w:rPr>
        <w:t xml:space="preserve"> of some types of resources </w:t>
      </w:r>
      <w:r w:rsidR="00371A8D" w:rsidRPr="001D6473">
        <w:rPr>
          <w:rFonts w:ascii="Arial" w:hAnsi="Arial" w:cs="Arial"/>
          <w:sz w:val="24"/>
          <w:szCs w:val="24"/>
          <w:lang w:val="en-US"/>
        </w:rPr>
        <w:t>with</w:t>
      </w:r>
      <w:r w:rsidR="00761E4D" w:rsidRPr="001D6473">
        <w:rPr>
          <w:rFonts w:ascii="Arial" w:hAnsi="Arial" w:cs="Arial"/>
          <w:sz w:val="24"/>
          <w:szCs w:val="24"/>
          <w:lang w:val="en-US"/>
        </w:rPr>
        <w:t xml:space="preserve"> individual metrics, such as size-mass relationships</w:t>
      </w:r>
      <w:r w:rsidR="009E7CC9" w:rsidRPr="001D6473">
        <w:rPr>
          <w:rFonts w:ascii="Arial" w:hAnsi="Arial" w:cs="Arial"/>
          <w:sz w:val="24"/>
          <w:szCs w:val="24"/>
          <w:lang w:val="en-US"/>
        </w:rPr>
        <w:t xml:space="preserve">, </w:t>
      </w:r>
      <w:r w:rsidR="00087993">
        <w:rPr>
          <w:rFonts w:ascii="Arial" w:hAnsi="Arial" w:cs="Arial"/>
          <w:sz w:val="24"/>
          <w:szCs w:val="24"/>
          <w:lang w:val="en-US"/>
        </w:rPr>
        <w:t>over</w:t>
      </w:r>
      <w:r w:rsidR="009E7CC9" w:rsidRPr="001D6473">
        <w:rPr>
          <w:rFonts w:ascii="Arial" w:hAnsi="Arial" w:cs="Arial"/>
          <w:sz w:val="24"/>
          <w:szCs w:val="24"/>
          <w:lang w:val="en-US"/>
        </w:rPr>
        <w:t xml:space="preserve"> a more limited timescale</w:t>
      </w:r>
      <w:r w:rsidR="00761E4D" w:rsidRPr="001D6473">
        <w:rPr>
          <w:rFonts w:ascii="Arial" w:hAnsi="Arial" w:cs="Arial"/>
          <w:sz w:val="24"/>
          <w:szCs w:val="24"/>
          <w:lang w:val="en-US"/>
        </w:rPr>
        <w:t xml:space="preserve">. </w:t>
      </w:r>
    </w:p>
    <w:p w14:paraId="284F4462" w14:textId="01BFA84B" w:rsidR="00C12827" w:rsidRDefault="00072A9D" w:rsidP="00573B72">
      <w:pPr>
        <w:spacing w:line="360" w:lineRule="auto"/>
        <w:jc w:val="both"/>
        <w:rPr>
          <w:rFonts w:ascii="Arial" w:hAnsi="Arial" w:cs="Arial"/>
          <w:sz w:val="24"/>
          <w:szCs w:val="24"/>
          <w:lang w:val="en-US"/>
        </w:rPr>
      </w:pPr>
      <w:r w:rsidRPr="003D68DB">
        <w:rPr>
          <w:rFonts w:ascii="Arial" w:hAnsi="Arial" w:cs="Arial"/>
          <w:sz w:val="24"/>
          <w:szCs w:val="24"/>
          <w:lang w:val="en-US"/>
        </w:rPr>
        <w:t>T</w:t>
      </w:r>
      <w:r w:rsidR="00191529" w:rsidRPr="001D6473">
        <w:rPr>
          <w:rFonts w:ascii="Arial" w:hAnsi="Arial" w:cs="Arial"/>
          <w:sz w:val="24"/>
          <w:szCs w:val="24"/>
          <w:lang w:val="en-US"/>
        </w:rPr>
        <w:t xml:space="preserve">he </w:t>
      </w:r>
      <w:r w:rsidRPr="003D68DB">
        <w:rPr>
          <w:rFonts w:ascii="Arial" w:hAnsi="Arial" w:cs="Arial"/>
          <w:sz w:val="24"/>
          <w:szCs w:val="24"/>
          <w:lang w:val="en-US"/>
        </w:rPr>
        <w:t xml:space="preserve">seasonality of </w:t>
      </w:r>
      <w:r w:rsidR="00087993">
        <w:rPr>
          <w:rFonts w:ascii="Arial" w:hAnsi="Arial" w:cs="Arial"/>
          <w:sz w:val="24"/>
          <w:szCs w:val="24"/>
          <w:lang w:val="en-US"/>
        </w:rPr>
        <w:t xml:space="preserve">the </w:t>
      </w:r>
      <w:r w:rsidR="00191529" w:rsidRPr="001D6473">
        <w:rPr>
          <w:rFonts w:ascii="Arial" w:hAnsi="Arial" w:cs="Arial"/>
          <w:sz w:val="24"/>
          <w:szCs w:val="24"/>
          <w:lang w:val="en-US"/>
        </w:rPr>
        <w:t>southeastern Brazilian coast</w:t>
      </w:r>
      <w:r w:rsidRPr="003D68DB">
        <w:rPr>
          <w:rFonts w:ascii="Arial" w:hAnsi="Arial" w:cs="Arial"/>
          <w:sz w:val="24"/>
          <w:szCs w:val="24"/>
          <w:lang w:val="en-US"/>
        </w:rPr>
        <w:t xml:space="preserve"> is characterized by a Rain period </w:t>
      </w:r>
      <w:r w:rsidR="00087993">
        <w:rPr>
          <w:rFonts w:ascii="Arial" w:hAnsi="Arial" w:cs="Arial"/>
          <w:sz w:val="24"/>
          <w:szCs w:val="24"/>
          <w:lang w:val="en-US"/>
        </w:rPr>
        <w:t>i</w:t>
      </w:r>
      <w:r w:rsidRPr="003D68DB">
        <w:rPr>
          <w:rFonts w:ascii="Arial" w:hAnsi="Arial" w:cs="Arial"/>
          <w:sz w:val="24"/>
          <w:szCs w:val="24"/>
          <w:lang w:val="en-US"/>
        </w:rPr>
        <w:t xml:space="preserve">n </w:t>
      </w:r>
      <w:r w:rsidR="00DE51AB" w:rsidRPr="001D6473">
        <w:rPr>
          <w:rFonts w:ascii="Arial" w:hAnsi="Arial" w:cs="Arial"/>
          <w:sz w:val="24"/>
          <w:szCs w:val="24"/>
          <w:lang w:val="en-US"/>
        </w:rPr>
        <w:t xml:space="preserve">spring and </w:t>
      </w:r>
      <w:r w:rsidRPr="003D68DB">
        <w:rPr>
          <w:rFonts w:ascii="Arial" w:hAnsi="Arial" w:cs="Arial"/>
          <w:sz w:val="24"/>
          <w:szCs w:val="24"/>
          <w:lang w:val="en-US"/>
        </w:rPr>
        <w:t>summer</w:t>
      </w:r>
      <w:r w:rsidR="00DE51AB" w:rsidRPr="001D6473">
        <w:rPr>
          <w:rFonts w:ascii="Arial" w:hAnsi="Arial" w:cs="Arial"/>
          <w:sz w:val="24"/>
          <w:szCs w:val="24"/>
          <w:lang w:val="en-US"/>
        </w:rPr>
        <w:t xml:space="preserve"> months</w:t>
      </w:r>
      <w:r w:rsidRPr="003D68DB">
        <w:rPr>
          <w:rFonts w:ascii="Arial" w:hAnsi="Arial" w:cs="Arial"/>
          <w:sz w:val="24"/>
          <w:szCs w:val="24"/>
          <w:lang w:val="en-US"/>
        </w:rPr>
        <w:t>, when the nearshore is commonly influenced by an estuarine nutrient enrichment</w:t>
      </w:r>
      <w:r w:rsidR="00191529" w:rsidRPr="001D6473">
        <w:rPr>
          <w:rFonts w:ascii="Arial" w:hAnsi="Arial" w:cs="Arial"/>
          <w:sz w:val="24"/>
          <w:szCs w:val="24"/>
          <w:lang w:val="en-US"/>
        </w:rPr>
        <w:t xml:space="preserve">, </w:t>
      </w:r>
      <w:r w:rsidRPr="003D68DB">
        <w:rPr>
          <w:rFonts w:ascii="Arial" w:hAnsi="Arial" w:cs="Arial"/>
          <w:sz w:val="24"/>
          <w:szCs w:val="24"/>
          <w:lang w:val="en-US"/>
        </w:rPr>
        <w:t xml:space="preserve">leading to higher turbidity values, and a Dry period </w:t>
      </w:r>
      <w:r w:rsidR="00087993">
        <w:rPr>
          <w:rFonts w:ascii="Arial" w:hAnsi="Arial" w:cs="Arial"/>
          <w:sz w:val="24"/>
          <w:szCs w:val="24"/>
          <w:lang w:val="en-US"/>
        </w:rPr>
        <w:t>i</w:t>
      </w:r>
      <w:r w:rsidRPr="003D68DB">
        <w:rPr>
          <w:rFonts w:ascii="Arial" w:hAnsi="Arial" w:cs="Arial"/>
          <w:sz w:val="24"/>
          <w:szCs w:val="24"/>
          <w:lang w:val="en-US"/>
        </w:rPr>
        <w:t xml:space="preserve">n </w:t>
      </w:r>
      <w:r w:rsidR="00DE51AB" w:rsidRPr="001D6473">
        <w:rPr>
          <w:rFonts w:ascii="Arial" w:hAnsi="Arial" w:cs="Arial"/>
          <w:sz w:val="24"/>
          <w:szCs w:val="24"/>
          <w:lang w:val="en-US"/>
        </w:rPr>
        <w:t xml:space="preserve">autumn and </w:t>
      </w:r>
      <w:r w:rsidRPr="003D68DB">
        <w:rPr>
          <w:rFonts w:ascii="Arial" w:hAnsi="Arial" w:cs="Arial"/>
          <w:sz w:val="24"/>
          <w:szCs w:val="24"/>
          <w:lang w:val="en-US"/>
        </w:rPr>
        <w:t>winter</w:t>
      </w:r>
      <w:r w:rsidR="00DE51AB" w:rsidRPr="001D6473">
        <w:rPr>
          <w:rFonts w:ascii="Arial" w:hAnsi="Arial" w:cs="Arial"/>
          <w:sz w:val="24"/>
          <w:szCs w:val="24"/>
          <w:lang w:val="en-US"/>
        </w:rPr>
        <w:t xml:space="preserve"> months</w:t>
      </w:r>
      <w:r w:rsidRPr="003D68DB">
        <w:rPr>
          <w:rFonts w:ascii="Arial" w:hAnsi="Arial" w:cs="Arial"/>
          <w:sz w:val="24"/>
          <w:szCs w:val="24"/>
          <w:lang w:val="en-US"/>
        </w:rPr>
        <w:t xml:space="preserve">, when </w:t>
      </w:r>
      <w:r w:rsidR="00191529" w:rsidRPr="001D6473">
        <w:rPr>
          <w:rFonts w:ascii="Arial" w:hAnsi="Arial" w:cs="Arial"/>
          <w:sz w:val="24"/>
          <w:szCs w:val="24"/>
          <w:lang w:val="en-US"/>
        </w:rPr>
        <w:t xml:space="preserve">detached </w:t>
      </w:r>
      <w:proofErr w:type="spellStart"/>
      <w:r w:rsidR="00191529" w:rsidRPr="001D6473">
        <w:rPr>
          <w:rFonts w:ascii="Arial" w:hAnsi="Arial" w:cs="Arial"/>
          <w:sz w:val="24"/>
          <w:szCs w:val="24"/>
          <w:lang w:val="en-US"/>
        </w:rPr>
        <w:t>macroalgae</w:t>
      </w:r>
      <w:proofErr w:type="spellEnd"/>
      <w:r w:rsidR="000853CE">
        <w:rPr>
          <w:rFonts w:ascii="Arial" w:hAnsi="Arial" w:cs="Arial"/>
          <w:sz w:val="24"/>
          <w:szCs w:val="24"/>
          <w:lang w:val="en-US"/>
        </w:rPr>
        <w:t xml:space="preserve">, mainly related to offshore </w:t>
      </w:r>
      <w:proofErr w:type="spellStart"/>
      <w:r w:rsidR="000853CE">
        <w:rPr>
          <w:rFonts w:ascii="Arial" w:hAnsi="Arial" w:cs="Arial"/>
          <w:sz w:val="24"/>
          <w:szCs w:val="24"/>
          <w:lang w:val="en-US"/>
        </w:rPr>
        <w:t>rodolith</w:t>
      </w:r>
      <w:proofErr w:type="spellEnd"/>
      <w:r w:rsidR="000853CE">
        <w:rPr>
          <w:rFonts w:ascii="Arial" w:hAnsi="Arial" w:cs="Arial"/>
          <w:sz w:val="24"/>
          <w:szCs w:val="24"/>
          <w:lang w:val="en-US"/>
        </w:rPr>
        <w:t xml:space="preserve"> beds (Amado-</w:t>
      </w:r>
      <w:proofErr w:type="spellStart"/>
      <w:r w:rsidR="000853CE">
        <w:rPr>
          <w:rFonts w:ascii="Arial" w:hAnsi="Arial" w:cs="Arial"/>
          <w:sz w:val="24"/>
          <w:szCs w:val="24"/>
          <w:lang w:val="en-US"/>
        </w:rPr>
        <w:t>Filho</w:t>
      </w:r>
      <w:proofErr w:type="spellEnd"/>
      <w:r w:rsidR="000853CE">
        <w:rPr>
          <w:rFonts w:ascii="Arial" w:hAnsi="Arial" w:cs="Arial"/>
          <w:sz w:val="24"/>
          <w:szCs w:val="24"/>
          <w:lang w:val="en-US"/>
        </w:rPr>
        <w:t xml:space="preserve"> et al., 2010), reach and accumulate</w:t>
      </w:r>
      <w:r w:rsidR="00191529" w:rsidRPr="001D6473">
        <w:rPr>
          <w:rFonts w:ascii="Arial" w:hAnsi="Arial" w:cs="Arial"/>
          <w:sz w:val="24"/>
          <w:szCs w:val="24"/>
          <w:lang w:val="en-US"/>
        </w:rPr>
        <w:t xml:space="preserve"> </w:t>
      </w:r>
      <w:r w:rsidR="000853CE">
        <w:rPr>
          <w:rFonts w:ascii="Arial" w:hAnsi="Arial" w:cs="Arial"/>
          <w:sz w:val="24"/>
          <w:szCs w:val="24"/>
          <w:lang w:val="en-US"/>
        </w:rPr>
        <w:t xml:space="preserve">on shore </w:t>
      </w:r>
      <w:r w:rsidR="00804AA8">
        <w:rPr>
          <w:rFonts w:ascii="Arial" w:hAnsi="Arial" w:cs="Arial"/>
          <w:sz w:val="24"/>
          <w:szCs w:val="24"/>
          <w:lang w:val="en-US"/>
        </w:rPr>
        <w:t>(</w:t>
      </w:r>
      <w:proofErr w:type="spellStart"/>
      <w:r w:rsidR="00804AA8">
        <w:rPr>
          <w:rFonts w:ascii="Arial" w:hAnsi="Arial" w:cs="Arial"/>
          <w:sz w:val="24"/>
          <w:szCs w:val="24"/>
          <w:lang w:val="en-US"/>
        </w:rPr>
        <w:t>Andrades</w:t>
      </w:r>
      <w:proofErr w:type="spellEnd"/>
      <w:r w:rsidR="00804AA8">
        <w:rPr>
          <w:rFonts w:ascii="Arial" w:hAnsi="Arial" w:cs="Arial"/>
          <w:sz w:val="24"/>
          <w:szCs w:val="24"/>
          <w:lang w:val="en-US"/>
        </w:rPr>
        <w:t xml:space="preserve"> et al., 2014)</w:t>
      </w:r>
      <w:r w:rsidR="00191529" w:rsidRPr="001D6473">
        <w:rPr>
          <w:rFonts w:ascii="Arial" w:hAnsi="Arial" w:cs="Arial"/>
          <w:sz w:val="24"/>
          <w:szCs w:val="24"/>
          <w:lang w:val="en-US"/>
        </w:rPr>
        <w:t>.</w:t>
      </w:r>
      <w:r w:rsidR="00AE47EB">
        <w:rPr>
          <w:rFonts w:ascii="Arial" w:hAnsi="Arial" w:cs="Arial"/>
          <w:sz w:val="24"/>
          <w:szCs w:val="24"/>
          <w:lang w:val="en-US"/>
        </w:rPr>
        <w:t xml:space="preserve"> </w:t>
      </w:r>
      <w:r w:rsidR="00950AB3">
        <w:rPr>
          <w:rFonts w:ascii="Arial" w:hAnsi="Arial" w:cs="Arial"/>
          <w:sz w:val="24"/>
          <w:szCs w:val="24"/>
          <w:lang w:val="en-US"/>
        </w:rPr>
        <w:t xml:space="preserve">The transport of detached </w:t>
      </w:r>
      <w:proofErr w:type="spellStart"/>
      <w:r w:rsidR="00950AB3">
        <w:rPr>
          <w:rFonts w:ascii="Arial" w:hAnsi="Arial" w:cs="Arial"/>
          <w:sz w:val="24"/>
          <w:szCs w:val="24"/>
          <w:lang w:val="en-US"/>
        </w:rPr>
        <w:t>macroalgae</w:t>
      </w:r>
      <w:proofErr w:type="spellEnd"/>
      <w:r w:rsidR="00950AB3">
        <w:rPr>
          <w:rFonts w:ascii="Arial" w:hAnsi="Arial" w:cs="Arial"/>
          <w:sz w:val="24"/>
          <w:szCs w:val="24"/>
          <w:lang w:val="en-US"/>
        </w:rPr>
        <w:t xml:space="preserve"> is not well understood </w:t>
      </w:r>
      <w:r w:rsidR="00826A5A">
        <w:rPr>
          <w:rFonts w:ascii="Arial" w:hAnsi="Arial" w:cs="Arial"/>
          <w:sz w:val="24"/>
          <w:szCs w:val="24"/>
          <w:lang w:val="en-US"/>
        </w:rPr>
        <w:t xml:space="preserve">in </w:t>
      </w:r>
      <w:r w:rsidR="002E0802">
        <w:rPr>
          <w:rFonts w:ascii="Arial" w:hAnsi="Arial" w:cs="Arial"/>
          <w:sz w:val="24"/>
          <w:szCs w:val="24"/>
          <w:lang w:val="en-US"/>
        </w:rPr>
        <w:t>this region</w:t>
      </w:r>
      <w:r w:rsidR="00950AB3">
        <w:rPr>
          <w:rFonts w:ascii="Arial" w:hAnsi="Arial" w:cs="Arial"/>
          <w:sz w:val="24"/>
          <w:szCs w:val="24"/>
          <w:lang w:val="en-US"/>
        </w:rPr>
        <w:t>,</w:t>
      </w:r>
      <w:r w:rsidR="002E0802">
        <w:rPr>
          <w:rFonts w:ascii="Arial" w:hAnsi="Arial" w:cs="Arial"/>
          <w:sz w:val="24"/>
          <w:szCs w:val="24"/>
          <w:lang w:val="en-US"/>
        </w:rPr>
        <w:t xml:space="preserve"> but </w:t>
      </w:r>
      <w:r w:rsidR="00950AB3">
        <w:rPr>
          <w:rFonts w:ascii="Arial" w:hAnsi="Arial" w:cs="Arial"/>
          <w:sz w:val="24"/>
          <w:szCs w:val="24"/>
          <w:lang w:val="en-US"/>
        </w:rPr>
        <w:t>in general is</w:t>
      </w:r>
      <w:r w:rsidR="00C53E58">
        <w:rPr>
          <w:rFonts w:ascii="Arial" w:hAnsi="Arial" w:cs="Arial"/>
          <w:sz w:val="24"/>
          <w:szCs w:val="24"/>
          <w:lang w:val="en-US"/>
        </w:rPr>
        <w:t xml:space="preserve"> associated </w:t>
      </w:r>
      <w:r w:rsidR="00950AB3">
        <w:rPr>
          <w:rFonts w:ascii="Arial" w:hAnsi="Arial" w:cs="Arial"/>
          <w:sz w:val="24"/>
          <w:szCs w:val="24"/>
          <w:lang w:val="en-US"/>
        </w:rPr>
        <w:t>with</w:t>
      </w:r>
      <w:r w:rsidR="002E0802" w:rsidRPr="001D6473">
        <w:rPr>
          <w:rFonts w:ascii="Arial" w:hAnsi="Arial" w:cs="Arial"/>
          <w:sz w:val="24"/>
          <w:szCs w:val="24"/>
          <w:lang w:val="en-US"/>
        </w:rPr>
        <w:t xml:space="preserve"> surface currents and swell </w:t>
      </w:r>
      <w:r w:rsidR="002E0802">
        <w:rPr>
          <w:rFonts w:ascii="Arial" w:hAnsi="Arial" w:cs="Arial"/>
          <w:sz w:val="24"/>
          <w:szCs w:val="24"/>
          <w:lang w:val="en-US"/>
        </w:rPr>
        <w:t>originat</w:t>
      </w:r>
      <w:r w:rsidR="008E61BA">
        <w:rPr>
          <w:rFonts w:ascii="Arial" w:hAnsi="Arial" w:cs="Arial"/>
          <w:sz w:val="24"/>
          <w:szCs w:val="24"/>
          <w:lang w:val="en-US"/>
        </w:rPr>
        <w:t>ing</w:t>
      </w:r>
      <w:r w:rsidR="002E0802">
        <w:rPr>
          <w:rFonts w:ascii="Arial" w:hAnsi="Arial" w:cs="Arial"/>
          <w:sz w:val="24"/>
          <w:szCs w:val="24"/>
          <w:lang w:val="en-US"/>
        </w:rPr>
        <w:t xml:space="preserve"> from </w:t>
      </w:r>
      <w:r w:rsidR="00C53E58">
        <w:rPr>
          <w:rFonts w:ascii="Arial" w:hAnsi="Arial" w:cs="Arial"/>
          <w:sz w:val="24"/>
          <w:szCs w:val="24"/>
          <w:lang w:val="en-US"/>
        </w:rPr>
        <w:t>intense,</w:t>
      </w:r>
      <w:r w:rsidR="002E0802">
        <w:rPr>
          <w:rFonts w:ascii="Arial" w:hAnsi="Arial" w:cs="Arial"/>
          <w:sz w:val="24"/>
          <w:szCs w:val="24"/>
          <w:lang w:val="en-US"/>
        </w:rPr>
        <w:t xml:space="preserve"> periodic weather changes (</w:t>
      </w:r>
      <w:proofErr w:type="spellStart"/>
      <w:r w:rsidR="00C53E58">
        <w:rPr>
          <w:rFonts w:ascii="Arial" w:hAnsi="Arial" w:cs="Arial"/>
          <w:sz w:val="24"/>
          <w:szCs w:val="24"/>
          <w:lang w:val="en-US"/>
        </w:rPr>
        <w:t>Colombini</w:t>
      </w:r>
      <w:proofErr w:type="spellEnd"/>
      <w:r w:rsidR="00C53E58">
        <w:rPr>
          <w:rFonts w:ascii="Arial" w:hAnsi="Arial" w:cs="Arial"/>
          <w:sz w:val="24"/>
          <w:szCs w:val="24"/>
          <w:lang w:val="en-US"/>
        </w:rPr>
        <w:t xml:space="preserve"> and </w:t>
      </w:r>
      <w:proofErr w:type="spellStart"/>
      <w:r w:rsidR="00C53E58">
        <w:rPr>
          <w:rFonts w:ascii="Arial" w:hAnsi="Arial" w:cs="Arial"/>
          <w:sz w:val="24"/>
          <w:szCs w:val="24"/>
          <w:lang w:val="en-US"/>
        </w:rPr>
        <w:t>Chelazzi</w:t>
      </w:r>
      <w:proofErr w:type="spellEnd"/>
      <w:r w:rsidR="00C53E58">
        <w:rPr>
          <w:rFonts w:ascii="Arial" w:hAnsi="Arial" w:cs="Arial"/>
          <w:sz w:val="24"/>
          <w:szCs w:val="24"/>
          <w:lang w:val="en-US"/>
        </w:rPr>
        <w:t xml:space="preserve">, 2003). </w:t>
      </w:r>
      <w:r w:rsidR="00E43C33">
        <w:rPr>
          <w:rFonts w:ascii="Arial" w:hAnsi="Arial" w:cs="Arial"/>
          <w:sz w:val="24"/>
          <w:szCs w:val="24"/>
          <w:lang w:val="en-US"/>
        </w:rPr>
        <w:t xml:space="preserve">Riverine influence is </w:t>
      </w:r>
      <w:r w:rsidR="00BA5B66">
        <w:rPr>
          <w:rFonts w:ascii="Arial" w:hAnsi="Arial" w:cs="Arial"/>
          <w:sz w:val="24"/>
          <w:szCs w:val="24"/>
          <w:lang w:val="en-US"/>
        </w:rPr>
        <w:t xml:space="preserve">widely </w:t>
      </w:r>
      <w:r w:rsidR="00E43C33">
        <w:rPr>
          <w:rFonts w:ascii="Arial" w:hAnsi="Arial" w:cs="Arial"/>
          <w:sz w:val="24"/>
          <w:szCs w:val="24"/>
          <w:lang w:val="en-US"/>
        </w:rPr>
        <w:t xml:space="preserve">expected to drive </w:t>
      </w:r>
      <w:r w:rsidR="00B365FB">
        <w:rPr>
          <w:rFonts w:ascii="Arial" w:hAnsi="Arial" w:cs="Arial"/>
          <w:sz w:val="24"/>
          <w:szCs w:val="24"/>
          <w:lang w:val="en-US"/>
        </w:rPr>
        <w:t>variations</w:t>
      </w:r>
      <w:r w:rsidR="00E43C33">
        <w:rPr>
          <w:rFonts w:ascii="Arial" w:hAnsi="Arial" w:cs="Arial"/>
          <w:sz w:val="24"/>
          <w:szCs w:val="24"/>
          <w:lang w:val="en-US"/>
        </w:rPr>
        <w:t xml:space="preserve"> </w:t>
      </w:r>
      <w:r w:rsidR="00BA5B66">
        <w:rPr>
          <w:rFonts w:ascii="Arial" w:hAnsi="Arial" w:cs="Arial"/>
          <w:sz w:val="24"/>
          <w:szCs w:val="24"/>
          <w:lang w:val="en-US"/>
        </w:rPr>
        <w:t xml:space="preserve">in </w:t>
      </w:r>
      <w:r w:rsidR="00E43C33">
        <w:rPr>
          <w:rFonts w:ascii="Arial" w:hAnsi="Arial" w:cs="Arial"/>
          <w:sz w:val="24"/>
          <w:szCs w:val="24"/>
          <w:lang w:val="en-US"/>
        </w:rPr>
        <w:t>fish distribution</w:t>
      </w:r>
      <w:r w:rsidR="00BA5B66">
        <w:rPr>
          <w:rFonts w:ascii="Arial" w:hAnsi="Arial" w:cs="Arial"/>
          <w:sz w:val="24"/>
          <w:szCs w:val="24"/>
          <w:lang w:val="en-US"/>
        </w:rPr>
        <w:t>s</w:t>
      </w:r>
      <w:r w:rsidR="00E43C33">
        <w:rPr>
          <w:rFonts w:ascii="Arial" w:hAnsi="Arial" w:cs="Arial"/>
          <w:sz w:val="24"/>
          <w:szCs w:val="24"/>
          <w:lang w:val="en-US"/>
        </w:rPr>
        <w:t xml:space="preserve"> </w:t>
      </w:r>
      <w:proofErr w:type="gramStart"/>
      <w:r w:rsidR="00E43C33">
        <w:rPr>
          <w:rFonts w:ascii="Arial" w:hAnsi="Arial" w:cs="Arial"/>
          <w:sz w:val="24"/>
          <w:szCs w:val="24"/>
          <w:lang w:val="en-US"/>
        </w:rPr>
        <w:t>according to</w:t>
      </w:r>
      <w:proofErr w:type="gramEnd"/>
      <w:r w:rsidR="00E43C33">
        <w:rPr>
          <w:rFonts w:ascii="Arial" w:hAnsi="Arial" w:cs="Arial"/>
          <w:sz w:val="24"/>
          <w:szCs w:val="24"/>
          <w:lang w:val="en-US"/>
        </w:rPr>
        <w:t xml:space="preserve"> the strength </w:t>
      </w:r>
      <w:r w:rsidR="002746B0">
        <w:rPr>
          <w:rFonts w:ascii="Arial" w:hAnsi="Arial" w:cs="Arial"/>
          <w:sz w:val="24"/>
          <w:szCs w:val="24"/>
          <w:lang w:val="en-US"/>
        </w:rPr>
        <w:t xml:space="preserve">and dispersion </w:t>
      </w:r>
      <w:r w:rsidR="00E43C33">
        <w:rPr>
          <w:rFonts w:ascii="Arial" w:hAnsi="Arial" w:cs="Arial"/>
          <w:sz w:val="24"/>
          <w:szCs w:val="24"/>
          <w:lang w:val="en-US"/>
        </w:rPr>
        <w:t>of estuarine runoff</w:t>
      </w:r>
      <w:r w:rsidR="00AE47EB">
        <w:rPr>
          <w:rFonts w:ascii="Arial" w:hAnsi="Arial" w:cs="Arial"/>
          <w:sz w:val="24"/>
          <w:szCs w:val="24"/>
          <w:lang w:val="en-US"/>
        </w:rPr>
        <w:t xml:space="preserve"> (</w:t>
      </w:r>
      <w:r w:rsidR="00E43C33">
        <w:rPr>
          <w:rFonts w:ascii="Arial" w:hAnsi="Arial" w:cs="Arial"/>
          <w:sz w:val="24"/>
          <w:szCs w:val="24"/>
        </w:rPr>
        <w:t>Neves</w:t>
      </w:r>
      <w:r w:rsidR="00AE47EB" w:rsidRPr="00481DCE">
        <w:rPr>
          <w:rFonts w:ascii="Arial" w:hAnsi="Arial" w:cs="Arial"/>
          <w:sz w:val="24"/>
          <w:szCs w:val="24"/>
        </w:rPr>
        <w:t xml:space="preserve"> et al., 20</w:t>
      </w:r>
      <w:r w:rsidR="00E43C33">
        <w:rPr>
          <w:rFonts w:ascii="Arial" w:hAnsi="Arial" w:cs="Arial"/>
          <w:sz w:val="24"/>
          <w:szCs w:val="24"/>
        </w:rPr>
        <w:t>16</w:t>
      </w:r>
      <w:r w:rsidR="00AE47EB">
        <w:rPr>
          <w:rFonts w:ascii="Arial" w:hAnsi="Arial" w:cs="Arial"/>
          <w:sz w:val="24"/>
          <w:szCs w:val="24"/>
        </w:rPr>
        <w:t>).</w:t>
      </w:r>
      <w:r w:rsidR="00AE47EB">
        <w:rPr>
          <w:rFonts w:ascii="Arial" w:hAnsi="Arial" w:cs="Arial"/>
          <w:sz w:val="24"/>
          <w:szCs w:val="24"/>
          <w:lang w:val="en-US"/>
        </w:rPr>
        <w:t xml:space="preserve"> </w:t>
      </w:r>
      <w:r w:rsidR="00BA5B66">
        <w:rPr>
          <w:rFonts w:ascii="Arial" w:hAnsi="Arial" w:cs="Arial"/>
          <w:sz w:val="24"/>
          <w:szCs w:val="24"/>
          <w:lang w:val="en-US"/>
        </w:rPr>
        <w:t>However, this is not the only potentially important variable. I</w:t>
      </w:r>
      <w:r w:rsidR="00087993">
        <w:rPr>
          <w:rFonts w:ascii="Arial" w:hAnsi="Arial" w:cs="Arial"/>
          <w:sz w:val="24"/>
          <w:szCs w:val="24"/>
          <w:lang w:val="en-US"/>
        </w:rPr>
        <w:t>t has been described how d</w:t>
      </w:r>
      <w:r w:rsidR="00761E4D" w:rsidRPr="001D6473">
        <w:rPr>
          <w:rFonts w:ascii="Arial" w:hAnsi="Arial" w:cs="Arial"/>
          <w:sz w:val="24"/>
          <w:szCs w:val="24"/>
          <w:lang w:val="en-US"/>
        </w:rPr>
        <w:t xml:space="preserve">etached macrophytes </w:t>
      </w:r>
      <w:r w:rsidR="00761E4D" w:rsidRPr="001D6473">
        <w:rPr>
          <w:rFonts w:ascii="Arial" w:hAnsi="Arial" w:cs="Arial"/>
          <w:sz w:val="24"/>
          <w:szCs w:val="24"/>
          <w:lang w:val="en-US"/>
        </w:rPr>
        <w:lastRenderedPageBreak/>
        <w:t>provide food and shelter for terrestrial and aquatic meiofauna (</w:t>
      </w:r>
      <w:proofErr w:type="spellStart"/>
      <w:r w:rsidR="00761E4D" w:rsidRPr="001D6473">
        <w:rPr>
          <w:rFonts w:ascii="Arial" w:hAnsi="Arial" w:cs="Arial"/>
          <w:sz w:val="24"/>
          <w:szCs w:val="24"/>
          <w:lang w:val="en-US"/>
        </w:rPr>
        <w:t>Ince</w:t>
      </w:r>
      <w:proofErr w:type="spellEnd"/>
      <w:r w:rsidR="00761E4D" w:rsidRPr="001D6473">
        <w:rPr>
          <w:rFonts w:ascii="Arial" w:hAnsi="Arial" w:cs="Arial"/>
          <w:sz w:val="24"/>
          <w:szCs w:val="24"/>
          <w:lang w:val="en-US"/>
        </w:rPr>
        <w:t xml:space="preserve"> et al., 2007; </w:t>
      </w:r>
      <w:proofErr w:type="spellStart"/>
      <w:r w:rsidR="00761E4D" w:rsidRPr="001D6473">
        <w:rPr>
          <w:rFonts w:ascii="Arial" w:hAnsi="Arial" w:cs="Arial"/>
          <w:sz w:val="24"/>
          <w:szCs w:val="24"/>
          <w:lang w:val="en-US"/>
        </w:rPr>
        <w:t>Lercari</w:t>
      </w:r>
      <w:proofErr w:type="spellEnd"/>
      <w:r w:rsidR="00761E4D" w:rsidRPr="001D6473">
        <w:rPr>
          <w:rFonts w:ascii="Arial" w:hAnsi="Arial" w:cs="Arial"/>
          <w:sz w:val="24"/>
          <w:szCs w:val="24"/>
          <w:lang w:val="en-US"/>
        </w:rPr>
        <w:t xml:space="preserve"> et al., 2010) </w:t>
      </w:r>
      <w:r w:rsidR="00280211">
        <w:rPr>
          <w:rFonts w:ascii="Arial" w:hAnsi="Arial" w:cs="Arial"/>
          <w:sz w:val="24"/>
          <w:szCs w:val="24"/>
          <w:lang w:val="en-US"/>
        </w:rPr>
        <w:t>and i</w:t>
      </w:r>
      <w:r w:rsidR="00761E4D" w:rsidRPr="001D6473">
        <w:rPr>
          <w:rFonts w:ascii="Arial" w:hAnsi="Arial" w:cs="Arial"/>
          <w:sz w:val="24"/>
          <w:szCs w:val="24"/>
          <w:lang w:val="en-US"/>
        </w:rPr>
        <w:t>chthyofauna</w:t>
      </w:r>
      <w:r w:rsidR="00280211">
        <w:rPr>
          <w:rFonts w:ascii="Arial" w:hAnsi="Arial" w:cs="Arial"/>
          <w:sz w:val="24"/>
          <w:szCs w:val="24"/>
          <w:lang w:val="en-US"/>
        </w:rPr>
        <w:t xml:space="preserve"> </w:t>
      </w:r>
      <w:r w:rsidR="00761E4D" w:rsidRPr="001D6473">
        <w:rPr>
          <w:rFonts w:ascii="Arial" w:hAnsi="Arial" w:cs="Arial"/>
          <w:sz w:val="24"/>
          <w:szCs w:val="24"/>
          <w:lang w:val="en-US"/>
        </w:rPr>
        <w:t>(</w:t>
      </w:r>
      <w:proofErr w:type="spellStart"/>
      <w:r w:rsidR="00761E4D" w:rsidRPr="001D6473">
        <w:rPr>
          <w:rFonts w:ascii="Arial" w:hAnsi="Arial" w:cs="Arial"/>
          <w:sz w:val="24"/>
          <w:szCs w:val="24"/>
          <w:lang w:val="en-US"/>
        </w:rPr>
        <w:t>Lenanton</w:t>
      </w:r>
      <w:proofErr w:type="spellEnd"/>
      <w:r w:rsidR="00761E4D" w:rsidRPr="001D6473">
        <w:rPr>
          <w:rFonts w:ascii="Arial" w:hAnsi="Arial" w:cs="Arial"/>
          <w:sz w:val="24"/>
          <w:szCs w:val="24"/>
          <w:lang w:val="en-US"/>
        </w:rPr>
        <w:t xml:space="preserve"> et al., 1982; Crawley </w:t>
      </w:r>
      <w:r w:rsidR="00C53E58">
        <w:rPr>
          <w:rFonts w:ascii="Arial" w:hAnsi="Arial" w:cs="Arial"/>
          <w:sz w:val="24"/>
          <w:szCs w:val="24"/>
          <w:lang w:val="en-US"/>
        </w:rPr>
        <w:t xml:space="preserve">and </w:t>
      </w:r>
      <w:proofErr w:type="spellStart"/>
      <w:r w:rsidR="00761E4D" w:rsidRPr="001D6473">
        <w:rPr>
          <w:rFonts w:ascii="Arial" w:hAnsi="Arial" w:cs="Arial"/>
          <w:sz w:val="24"/>
          <w:szCs w:val="24"/>
          <w:lang w:val="en-US"/>
        </w:rPr>
        <w:t>Hyndes</w:t>
      </w:r>
      <w:proofErr w:type="spellEnd"/>
      <w:r w:rsidR="00761E4D" w:rsidRPr="001D6473">
        <w:rPr>
          <w:rFonts w:ascii="Arial" w:hAnsi="Arial" w:cs="Arial"/>
          <w:sz w:val="24"/>
          <w:szCs w:val="24"/>
          <w:lang w:val="en-US"/>
        </w:rPr>
        <w:t>, 2007)</w:t>
      </w:r>
      <w:r w:rsidR="002746B0">
        <w:rPr>
          <w:rFonts w:ascii="Arial" w:hAnsi="Arial" w:cs="Arial"/>
          <w:sz w:val="24"/>
          <w:szCs w:val="24"/>
          <w:lang w:val="en-US"/>
        </w:rPr>
        <w:t>,</w:t>
      </w:r>
      <w:r w:rsidR="0090175B">
        <w:rPr>
          <w:rFonts w:ascii="Arial" w:hAnsi="Arial" w:cs="Arial"/>
          <w:sz w:val="24"/>
          <w:szCs w:val="24"/>
          <w:lang w:val="en-US"/>
        </w:rPr>
        <w:t xml:space="preserve"> </w:t>
      </w:r>
      <w:r w:rsidR="0090175B" w:rsidRPr="001D6473">
        <w:rPr>
          <w:rFonts w:ascii="Arial" w:hAnsi="Arial" w:cs="Arial"/>
          <w:sz w:val="24"/>
          <w:szCs w:val="24"/>
          <w:lang w:val="en-US"/>
        </w:rPr>
        <w:t>even in oligotrophic marine environments</w:t>
      </w:r>
      <w:r w:rsidR="00761E4D" w:rsidRPr="001D6473">
        <w:rPr>
          <w:rFonts w:ascii="Arial" w:hAnsi="Arial" w:cs="Arial"/>
          <w:sz w:val="24"/>
          <w:szCs w:val="24"/>
          <w:lang w:val="en-US"/>
        </w:rPr>
        <w:t xml:space="preserve">. </w:t>
      </w:r>
      <w:r w:rsidR="00C12827" w:rsidRPr="003D68DB">
        <w:rPr>
          <w:rFonts w:ascii="Arial" w:hAnsi="Arial" w:cs="Arial"/>
          <w:sz w:val="24"/>
          <w:szCs w:val="24"/>
          <w:lang w:val="en-US"/>
        </w:rPr>
        <w:t xml:space="preserve">It is therefore possible that differences in </w:t>
      </w:r>
      <w:r w:rsidR="00E43C33" w:rsidRPr="003D68DB">
        <w:rPr>
          <w:rFonts w:ascii="Arial" w:hAnsi="Arial" w:cs="Arial"/>
          <w:sz w:val="24"/>
          <w:szCs w:val="24"/>
          <w:lang w:val="en-US"/>
        </w:rPr>
        <w:t xml:space="preserve">fish </w:t>
      </w:r>
      <w:r w:rsidR="005A6123">
        <w:rPr>
          <w:rFonts w:ascii="Arial" w:hAnsi="Arial" w:cs="Arial"/>
          <w:sz w:val="24"/>
          <w:szCs w:val="24"/>
          <w:lang w:val="en-US"/>
        </w:rPr>
        <w:t xml:space="preserve">body </w:t>
      </w:r>
      <w:r w:rsidR="00E43C33" w:rsidRPr="003D68DB">
        <w:rPr>
          <w:rFonts w:ascii="Arial" w:hAnsi="Arial" w:cs="Arial"/>
          <w:sz w:val="24"/>
          <w:szCs w:val="24"/>
          <w:lang w:val="en-US"/>
        </w:rPr>
        <w:t>condition</w:t>
      </w:r>
      <w:r w:rsidR="00E43C33">
        <w:rPr>
          <w:rFonts w:ascii="Arial" w:hAnsi="Arial" w:cs="Arial"/>
          <w:sz w:val="24"/>
          <w:szCs w:val="24"/>
          <w:lang w:val="en-US"/>
        </w:rPr>
        <w:t xml:space="preserve"> </w:t>
      </w:r>
      <w:r w:rsidR="00C12827" w:rsidRPr="003D68DB">
        <w:rPr>
          <w:rFonts w:ascii="Arial" w:hAnsi="Arial" w:cs="Arial"/>
          <w:sz w:val="24"/>
          <w:szCs w:val="24"/>
          <w:lang w:val="en-US"/>
        </w:rPr>
        <w:t xml:space="preserve">between </w:t>
      </w:r>
      <w:r w:rsidR="00C12827">
        <w:rPr>
          <w:rFonts w:ascii="Arial" w:hAnsi="Arial" w:cs="Arial"/>
          <w:sz w:val="24"/>
          <w:szCs w:val="24"/>
          <w:lang w:val="en-US"/>
        </w:rPr>
        <w:t>D</w:t>
      </w:r>
      <w:r w:rsidR="00C12827" w:rsidRPr="003D68DB">
        <w:rPr>
          <w:rFonts w:ascii="Arial" w:hAnsi="Arial" w:cs="Arial"/>
          <w:sz w:val="24"/>
          <w:szCs w:val="24"/>
          <w:lang w:val="en-US"/>
        </w:rPr>
        <w:t xml:space="preserve">ry and </w:t>
      </w:r>
      <w:r w:rsidR="00C12827">
        <w:rPr>
          <w:rFonts w:ascii="Arial" w:hAnsi="Arial" w:cs="Arial"/>
          <w:sz w:val="24"/>
          <w:szCs w:val="24"/>
          <w:lang w:val="en-US"/>
        </w:rPr>
        <w:t>R</w:t>
      </w:r>
      <w:r w:rsidR="00C12827" w:rsidRPr="003D68DB">
        <w:rPr>
          <w:rFonts w:ascii="Arial" w:hAnsi="Arial" w:cs="Arial"/>
          <w:sz w:val="24"/>
          <w:szCs w:val="24"/>
          <w:lang w:val="en-US"/>
        </w:rPr>
        <w:t xml:space="preserve">ain periods </w:t>
      </w:r>
      <w:r w:rsidR="00B365FB">
        <w:rPr>
          <w:rFonts w:ascii="Arial" w:hAnsi="Arial" w:cs="Arial"/>
          <w:sz w:val="24"/>
          <w:szCs w:val="24"/>
          <w:lang w:val="en-US"/>
        </w:rPr>
        <w:t xml:space="preserve">are </w:t>
      </w:r>
      <w:r w:rsidR="00BA5B66">
        <w:rPr>
          <w:rFonts w:ascii="Arial" w:hAnsi="Arial" w:cs="Arial"/>
          <w:sz w:val="24"/>
          <w:szCs w:val="24"/>
          <w:lang w:val="en-US"/>
        </w:rPr>
        <w:t>driven by</w:t>
      </w:r>
      <w:r w:rsidR="00C12827" w:rsidRPr="003D68DB">
        <w:rPr>
          <w:rFonts w:ascii="Arial" w:hAnsi="Arial" w:cs="Arial"/>
          <w:sz w:val="24"/>
          <w:szCs w:val="24"/>
          <w:lang w:val="en-US"/>
        </w:rPr>
        <w:t xml:space="preserve"> differences in</w:t>
      </w:r>
      <w:r w:rsidR="009C65F7">
        <w:rPr>
          <w:rFonts w:ascii="Arial" w:hAnsi="Arial" w:cs="Arial"/>
          <w:sz w:val="24"/>
          <w:szCs w:val="24"/>
          <w:lang w:val="en-US"/>
        </w:rPr>
        <w:t xml:space="preserve"> </w:t>
      </w:r>
      <w:r w:rsidR="009C65F7" w:rsidRPr="009C65F7">
        <w:rPr>
          <w:rFonts w:ascii="Arial" w:hAnsi="Arial" w:cs="Arial"/>
          <w:sz w:val="24"/>
          <w:szCs w:val="24"/>
          <w:lang w:val="en-US"/>
        </w:rPr>
        <w:t>both estuarine nutrient enrichment and macroalgal inputs</w:t>
      </w:r>
      <w:r w:rsidR="00C12827" w:rsidRPr="003D68DB">
        <w:rPr>
          <w:rFonts w:ascii="Arial" w:hAnsi="Arial" w:cs="Arial"/>
          <w:sz w:val="24"/>
          <w:szCs w:val="24"/>
          <w:lang w:val="en-US"/>
        </w:rPr>
        <w:t>.</w:t>
      </w:r>
    </w:p>
    <w:p w14:paraId="7F2FF9CC" w14:textId="16187F53" w:rsidR="00D37FD7" w:rsidRPr="001D6473" w:rsidRDefault="003B3A30" w:rsidP="008E61BA">
      <w:pPr>
        <w:spacing w:line="360" w:lineRule="auto"/>
        <w:jc w:val="both"/>
        <w:rPr>
          <w:rFonts w:ascii="Arial" w:hAnsi="Arial" w:cs="Arial"/>
          <w:b/>
          <w:sz w:val="24"/>
          <w:szCs w:val="24"/>
          <w:lang w:val="en-US"/>
        </w:rPr>
      </w:pPr>
      <w:proofErr w:type="spellStart"/>
      <w:r>
        <w:rPr>
          <w:rFonts w:ascii="Arial" w:hAnsi="Arial" w:cs="Arial"/>
          <w:sz w:val="24"/>
          <w:szCs w:val="24"/>
          <w:lang w:val="en-US"/>
        </w:rPr>
        <w:t>Andrades</w:t>
      </w:r>
      <w:proofErr w:type="spellEnd"/>
      <w:r>
        <w:rPr>
          <w:rFonts w:ascii="Arial" w:hAnsi="Arial" w:cs="Arial"/>
          <w:sz w:val="24"/>
          <w:szCs w:val="24"/>
          <w:lang w:val="en-US"/>
        </w:rPr>
        <w:t xml:space="preserve"> et al. (2014) </w:t>
      </w:r>
      <w:r w:rsidR="008B41CD">
        <w:rPr>
          <w:rFonts w:ascii="Arial" w:hAnsi="Arial" w:cs="Arial"/>
          <w:sz w:val="24"/>
          <w:szCs w:val="24"/>
          <w:lang w:val="en-US"/>
        </w:rPr>
        <w:t xml:space="preserve">previously </w:t>
      </w:r>
      <w:r>
        <w:rPr>
          <w:rFonts w:ascii="Arial" w:hAnsi="Arial" w:cs="Arial"/>
          <w:sz w:val="24"/>
          <w:szCs w:val="24"/>
          <w:lang w:val="en-US"/>
        </w:rPr>
        <w:t xml:space="preserve">observed higher fish </w:t>
      </w:r>
      <w:r w:rsidR="008B41CD">
        <w:rPr>
          <w:rFonts w:ascii="Arial" w:hAnsi="Arial" w:cs="Arial"/>
          <w:sz w:val="24"/>
          <w:szCs w:val="24"/>
          <w:lang w:val="en-US"/>
        </w:rPr>
        <w:t xml:space="preserve">species richness, </w:t>
      </w:r>
      <w:r>
        <w:rPr>
          <w:rFonts w:ascii="Arial" w:hAnsi="Arial" w:cs="Arial"/>
          <w:sz w:val="24"/>
          <w:szCs w:val="24"/>
          <w:lang w:val="en-US"/>
        </w:rPr>
        <w:t>d</w:t>
      </w:r>
      <w:r w:rsidR="008B41CD">
        <w:rPr>
          <w:rFonts w:ascii="Arial" w:hAnsi="Arial" w:cs="Arial"/>
          <w:sz w:val="24"/>
          <w:szCs w:val="24"/>
          <w:lang w:val="en-US"/>
        </w:rPr>
        <w:t>ensity and biomass</w:t>
      </w:r>
      <w:r>
        <w:rPr>
          <w:rFonts w:ascii="Arial" w:hAnsi="Arial" w:cs="Arial"/>
          <w:sz w:val="24"/>
          <w:szCs w:val="24"/>
          <w:lang w:val="en-US"/>
        </w:rPr>
        <w:t xml:space="preserve"> in response to detached </w:t>
      </w:r>
      <w:proofErr w:type="spellStart"/>
      <w:r>
        <w:rPr>
          <w:rFonts w:ascii="Arial" w:hAnsi="Arial" w:cs="Arial"/>
          <w:sz w:val="24"/>
          <w:szCs w:val="24"/>
          <w:lang w:val="en-US"/>
        </w:rPr>
        <w:t>macroalgae</w:t>
      </w:r>
      <w:proofErr w:type="spellEnd"/>
      <w:r>
        <w:rPr>
          <w:rFonts w:ascii="Arial" w:hAnsi="Arial" w:cs="Arial"/>
          <w:sz w:val="24"/>
          <w:szCs w:val="24"/>
          <w:lang w:val="en-US"/>
        </w:rPr>
        <w:t xml:space="preserve"> accumulation in </w:t>
      </w:r>
      <w:r w:rsidR="006E0825">
        <w:rPr>
          <w:rFonts w:ascii="Arial" w:hAnsi="Arial" w:cs="Arial"/>
          <w:sz w:val="24"/>
          <w:szCs w:val="24"/>
          <w:lang w:val="en-US"/>
        </w:rPr>
        <w:t xml:space="preserve">the </w:t>
      </w:r>
      <w:r>
        <w:rPr>
          <w:rFonts w:ascii="Arial" w:hAnsi="Arial" w:cs="Arial"/>
          <w:sz w:val="24"/>
          <w:szCs w:val="24"/>
          <w:lang w:val="en-US"/>
        </w:rPr>
        <w:t xml:space="preserve">surf zone environment </w:t>
      </w:r>
      <w:r w:rsidR="006E0825">
        <w:rPr>
          <w:rFonts w:ascii="Arial" w:hAnsi="Arial" w:cs="Arial"/>
          <w:sz w:val="24"/>
          <w:szCs w:val="24"/>
          <w:lang w:val="en-US"/>
        </w:rPr>
        <w:t>in</w:t>
      </w:r>
      <w:r>
        <w:rPr>
          <w:rFonts w:ascii="Arial" w:hAnsi="Arial" w:cs="Arial"/>
          <w:sz w:val="24"/>
          <w:szCs w:val="24"/>
          <w:lang w:val="en-US"/>
        </w:rPr>
        <w:t xml:space="preserve"> this region, </w:t>
      </w:r>
      <w:r w:rsidR="008B41CD">
        <w:rPr>
          <w:rFonts w:ascii="Arial" w:hAnsi="Arial" w:cs="Arial"/>
          <w:sz w:val="24"/>
          <w:szCs w:val="24"/>
          <w:lang w:val="en-US"/>
        </w:rPr>
        <w:t xml:space="preserve">with </w:t>
      </w:r>
      <w:proofErr w:type="spellStart"/>
      <w:r w:rsidR="004E2D0F" w:rsidRPr="00FD5E37">
        <w:rPr>
          <w:rFonts w:ascii="Arial" w:hAnsi="Arial" w:cs="Arial"/>
          <w:i/>
          <w:sz w:val="24"/>
          <w:szCs w:val="24"/>
          <w:lang w:val="en-US"/>
        </w:rPr>
        <w:t>Trachinotus</w:t>
      </w:r>
      <w:proofErr w:type="spellEnd"/>
      <w:r w:rsidR="004E2D0F" w:rsidRPr="00FD5E37">
        <w:rPr>
          <w:rFonts w:ascii="Arial" w:hAnsi="Arial" w:cs="Arial"/>
          <w:i/>
          <w:sz w:val="24"/>
          <w:szCs w:val="24"/>
          <w:lang w:val="en-US"/>
        </w:rPr>
        <w:t xml:space="preserve"> </w:t>
      </w:r>
      <w:proofErr w:type="spellStart"/>
      <w:r w:rsidR="00826A5A">
        <w:rPr>
          <w:rFonts w:ascii="Arial" w:hAnsi="Arial" w:cs="Arial"/>
          <w:i/>
          <w:sz w:val="24"/>
          <w:szCs w:val="24"/>
          <w:lang w:val="en-US"/>
        </w:rPr>
        <w:t>falcatus</w:t>
      </w:r>
      <w:proofErr w:type="spellEnd"/>
      <w:r w:rsidR="00826A5A">
        <w:rPr>
          <w:rFonts w:ascii="Arial" w:hAnsi="Arial" w:cs="Arial"/>
          <w:sz w:val="24"/>
          <w:szCs w:val="24"/>
          <w:lang w:val="en-US"/>
        </w:rPr>
        <w:t xml:space="preserve"> </w:t>
      </w:r>
      <w:r w:rsidR="004E2D0F">
        <w:rPr>
          <w:rFonts w:ascii="Arial" w:hAnsi="Arial" w:cs="Arial"/>
          <w:sz w:val="24"/>
          <w:szCs w:val="24"/>
          <w:lang w:val="en-US"/>
        </w:rPr>
        <w:t xml:space="preserve">and </w:t>
      </w:r>
      <w:r w:rsidR="004E2D0F" w:rsidRPr="00FD5E37">
        <w:rPr>
          <w:rFonts w:ascii="Arial" w:hAnsi="Arial" w:cs="Arial"/>
          <w:i/>
          <w:sz w:val="24"/>
          <w:szCs w:val="24"/>
          <w:lang w:val="en-US"/>
        </w:rPr>
        <w:t xml:space="preserve">T. </w:t>
      </w:r>
      <w:proofErr w:type="spellStart"/>
      <w:r w:rsidR="004E2D0F" w:rsidRPr="00FD5E37">
        <w:rPr>
          <w:rFonts w:ascii="Arial" w:hAnsi="Arial" w:cs="Arial"/>
          <w:i/>
          <w:sz w:val="24"/>
          <w:szCs w:val="24"/>
          <w:lang w:val="en-US"/>
        </w:rPr>
        <w:t>goodei</w:t>
      </w:r>
      <w:proofErr w:type="spellEnd"/>
      <w:r w:rsidR="004E2D0F">
        <w:rPr>
          <w:rFonts w:ascii="Arial" w:hAnsi="Arial" w:cs="Arial"/>
          <w:sz w:val="24"/>
          <w:szCs w:val="24"/>
          <w:lang w:val="en-US"/>
        </w:rPr>
        <w:t xml:space="preserve"> </w:t>
      </w:r>
      <w:r w:rsidR="008B41CD">
        <w:rPr>
          <w:rFonts w:ascii="Arial" w:hAnsi="Arial" w:cs="Arial"/>
          <w:sz w:val="24"/>
          <w:szCs w:val="24"/>
          <w:lang w:val="en-US"/>
        </w:rPr>
        <w:t>young of the year</w:t>
      </w:r>
      <w:r w:rsidR="004E2D0F">
        <w:rPr>
          <w:rFonts w:ascii="Arial" w:hAnsi="Arial" w:cs="Arial"/>
          <w:sz w:val="24"/>
          <w:szCs w:val="24"/>
          <w:lang w:val="en-US"/>
        </w:rPr>
        <w:t xml:space="preserve"> occurrence </w:t>
      </w:r>
      <w:r w:rsidR="008B41CD">
        <w:rPr>
          <w:rFonts w:ascii="Arial" w:hAnsi="Arial" w:cs="Arial"/>
          <w:sz w:val="24"/>
          <w:szCs w:val="24"/>
          <w:lang w:val="en-US"/>
        </w:rPr>
        <w:t xml:space="preserve">closely related to </w:t>
      </w:r>
      <w:r w:rsidR="004E2D0F">
        <w:rPr>
          <w:rFonts w:ascii="Arial" w:hAnsi="Arial" w:cs="Arial"/>
          <w:sz w:val="24"/>
          <w:szCs w:val="24"/>
          <w:lang w:val="en-US"/>
        </w:rPr>
        <w:t>feed</w:t>
      </w:r>
      <w:r w:rsidR="008E61BA">
        <w:rPr>
          <w:rFonts w:ascii="Arial" w:hAnsi="Arial" w:cs="Arial"/>
          <w:sz w:val="24"/>
          <w:szCs w:val="24"/>
          <w:lang w:val="en-US"/>
        </w:rPr>
        <w:t>ing</w:t>
      </w:r>
      <w:r w:rsidR="004E2D0F">
        <w:rPr>
          <w:rFonts w:ascii="Arial" w:hAnsi="Arial" w:cs="Arial"/>
          <w:sz w:val="24"/>
          <w:szCs w:val="24"/>
          <w:lang w:val="en-US"/>
        </w:rPr>
        <w:t xml:space="preserve"> on </w:t>
      </w:r>
      <w:r w:rsidR="008B41CD">
        <w:rPr>
          <w:rFonts w:ascii="Arial" w:hAnsi="Arial" w:cs="Arial"/>
          <w:sz w:val="24"/>
          <w:szCs w:val="24"/>
          <w:lang w:val="en-US"/>
        </w:rPr>
        <w:t>macrophyte-associated amphipods</w:t>
      </w:r>
      <w:r w:rsidR="004E2D0F">
        <w:rPr>
          <w:rFonts w:ascii="Arial" w:hAnsi="Arial" w:cs="Arial"/>
          <w:sz w:val="24"/>
          <w:szCs w:val="24"/>
          <w:lang w:val="en-US"/>
        </w:rPr>
        <w:t>.</w:t>
      </w:r>
      <w:r w:rsidR="008B41CD">
        <w:rPr>
          <w:rFonts w:ascii="Arial" w:hAnsi="Arial" w:cs="Arial"/>
          <w:sz w:val="24"/>
          <w:szCs w:val="24"/>
          <w:lang w:val="en-US"/>
        </w:rPr>
        <w:t xml:space="preserve"> </w:t>
      </w:r>
      <w:proofErr w:type="gramStart"/>
      <w:r w:rsidR="008E61BA">
        <w:rPr>
          <w:rFonts w:ascii="Arial" w:hAnsi="Arial" w:cs="Arial"/>
          <w:sz w:val="24"/>
          <w:szCs w:val="24"/>
          <w:lang w:val="en-US"/>
        </w:rPr>
        <w:t>Thus</w:t>
      </w:r>
      <w:proofErr w:type="gramEnd"/>
      <w:r w:rsidR="008E61BA">
        <w:rPr>
          <w:rFonts w:ascii="Arial" w:hAnsi="Arial" w:cs="Arial"/>
          <w:sz w:val="24"/>
          <w:szCs w:val="24"/>
          <w:lang w:val="en-US"/>
        </w:rPr>
        <w:t xml:space="preserve"> macrophyte accumulations may have a zone of influence extending out of the immediate area of the accumulation, in addition to the </w:t>
      </w:r>
      <w:r w:rsidR="002664CB">
        <w:rPr>
          <w:rFonts w:ascii="Arial" w:hAnsi="Arial" w:cs="Arial"/>
          <w:sz w:val="24"/>
          <w:szCs w:val="24"/>
          <w:lang w:val="en-US"/>
        </w:rPr>
        <w:t xml:space="preserve">influence of the river </w:t>
      </w:r>
      <w:proofErr w:type="spellStart"/>
      <w:r w:rsidR="002664CB">
        <w:rPr>
          <w:rFonts w:ascii="Arial" w:hAnsi="Arial" w:cs="Arial"/>
          <w:sz w:val="24"/>
          <w:szCs w:val="24"/>
          <w:lang w:val="en-US"/>
        </w:rPr>
        <w:t>Itapemirim</w:t>
      </w:r>
      <w:proofErr w:type="spellEnd"/>
      <w:r w:rsidR="002664CB">
        <w:rPr>
          <w:rFonts w:ascii="Arial" w:hAnsi="Arial" w:cs="Arial"/>
          <w:sz w:val="24"/>
          <w:szCs w:val="24"/>
          <w:lang w:val="en-US"/>
        </w:rPr>
        <w:t xml:space="preserve"> estuary</w:t>
      </w:r>
      <w:r>
        <w:rPr>
          <w:rFonts w:ascii="Arial" w:hAnsi="Arial" w:cs="Arial"/>
          <w:sz w:val="24"/>
          <w:szCs w:val="24"/>
          <w:lang w:val="en-US"/>
        </w:rPr>
        <w:t xml:space="preserve"> </w:t>
      </w:r>
      <w:r w:rsidR="00A973E2">
        <w:rPr>
          <w:rFonts w:ascii="Arial" w:hAnsi="Arial" w:cs="Arial"/>
          <w:sz w:val="24"/>
          <w:szCs w:val="24"/>
          <w:lang w:val="en-US"/>
        </w:rPr>
        <w:t>as a known source of nutrients for lower trophic levels</w:t>
      </w:r>
      <w:r>
        <w:rPr>
          <w:rFonts w:ascii="Arial" w:hAnsi="Arial" w:cs="Arial"/>
          <w:sz w:val="24"/>
          <w:szCs w:val="24"/>
          <w:lang w:val="en-US"/>
        </w:rPr>
        <w:t xml:space="preserve">. </w:t>
      </w:r>
      <w:r w:rsidR="0068257F">
        <w:rPr>
          <w:rFonts w:ascii="Arial" w:hAnsi="Arial" w:cs="Arial"/>
          <w:sz w:val="24"/>
          <w:szCs w:val="24"/>
          <w:lang w:val="en-US"/>
        </w:rPr>
        <w:t xml:space="preserve">Here we build on the results of </w:t>
      </w:r>
      <w:proofErr w:type="spellStart"/>
      <w:r w:rsidR="0068257F">
        <w:rPr>
          <w:rFonts w:ascii="Arial" w:hAnsi="Arial" w:cs="Arial"/>
          <w:sz w:val="24"/>
          <w:szCs w:val="24"/>
          <w:lang w:val="en-US"/>
        </w:rPr>
        <w:t>Andrades</w:t>
      </w:r>
      <w:proofErr w:type="spellEnd"/>
      <w:r w:rsidR="0068257F">
        <w:rPr>
          <w:rFonts w:ascii="Arial" w:hAnsi="Arial" w:cs="Arial"/>
          <w:sz w:val="24"/>
          <w:szCs w:val="24"/>
          <w:lang w:val="en-US"/>
        </w:rPr>
        <w:t xml:space="preserve"> et al. (2014) by investigating differences in body condition that may be associated with detached </w:t>
      </w:r>
      <w:proofErr w:type="spellStart"/>
      <w:r w:rsidR="0068257F">
        <w:rPr>
          <w:rFonts w:ascii="Arial" w:hAnsi="Arial" w:cs="Arial"/>
          <w:sz w:val="24"/>
          <w:szCs w:val="24"/>
          <w:lang w:val="en-US"/>
        </w:rPr>
        <w:t>macroalgae</w:t>
      </w:r>
      <w:proofErr w:type="spellEnd"/>
      <w:r w:rsidR="0068257F">
        <w:rPr>
          <w:rFonts w:ascii="Arial" w:hAnsi="Arial" w:cs="Arial"/>
          <w:sz w:val="24"/>
          <w:szCs w:val="24"/>
          <w:lang w:val="en-US"/>
        </w:rPr>
        <w:t xml:space="preserve">, in </w:t>
      </w:r>
      <w:r w:rsidR="0068257F" w:rsidRPr="001D6473">
        <w:rPr>
          <w:rFonts w:ascii="Arial" w:hAnsi="Arial" w:cs="Arial"/>
          <w:sz w:val="24"/>
          <w:szCs w:val="24"/>
          <w:lang w:val="en-US"/>
        </w:rPr>
        <w:t xml:space="preserve">three demersal </w:t>
      </w:r>
      <w:proofErr w:type="spellStart"/>
      <w:r w:rsidR="0068257F" w:rsidRPr="001D6473">
        <w:rPr>
          <w:rFonts w:ascii="Arial" w:hAnsi="Arial" w:cs="Arial"/>
          <w:sz w:val="24"/>
          <w:szCs w:val="24"/>
          <w:lang w:val="en-US"/>
        </w:rPr>
        <w:t>Sciaenidae</w:t>
      </w:r>
      <w:proofErr w:type="spellEnd"/>
      <w:r w:rsidR="0068257F" w:rsidRPr="001D6473">
        <w:rPr>
          <w:rFonts w:ascii="Arial" w:hAnsi="Arial" w:cs="Arial"/>
          <w:sz w:val="24"/>
          <w:szCs w:val="24"/>
          <w:lang w:val="en-US"/>
        </w:rPr>
        <w:t xml:space="preserve"> species (</w:t>
      </w:r>
      <w:proofErr w:type="spellStart"/>
      <w:r w:rsidR="0068257F" w:rsidRPr="000019E8">
        <w:rPr>
          <w:rFonts w:ascii="Arial" w:hAnsi="Arial" w:cs="Arial"/>
          <w:i/>
          <w:sz w:val="24"/>
          <w:szCs w:val="24"/>
          <w:lang w:val="en-US"/>
        </w:rPr>
        <w:t>Larimus</w:t>
      </w:r>
      <w:proofErr w:type="spellEnd"/>
      <w:r w:rsidR="0068257F" w:rsidRPr="000019E8">
        <w:rPr>
          <w:rFonts w:ascii="Arial" w:hAnsi="Arial" w:cs="Arial"/>
          <w:i/>
          <w:sz w:val="24"/>
          <w:szCs w:val="24"/>
          <w:lang w:val="en-US"/>
        </w:rPr>
        <w:t xml:space="preserve"> </w:t>
      </w:r>
      <w:proofErr w:type="spellStart"/>
      <w:r w:rsidR="0068257F" w:rsidRPr="000019E8">
        <w:rPr>
          <w:rFonts w:ascii="Arial" w:hAnsi="Arial" w:cs="Arial"/>
          <w:i/>
          <w:sz w:val="24"/>
          <w:szCs w:val="24"/>
          <w:lang w:val="en-US"/>
        </w:rPr>
        <w:t>breviceps</w:t>
      </w:r>
      <w:proofErr w:type="spellEnd"/>
      <w:r w:rsidR="0068257F" w:rsidRPr="003D68DB">
        <w:rPr>
          <w:rFonts w:ascii="Arial" w:hAnsi="Arial" w:cs="Arial"/>
          <w:sz w:val="24"/>
          <w:szCs w:val="24"/>
          <w:lang w:val="en-US"/>
        </w:rPr>
        <w:t xml:space="preserve">, </w:t>
      </w:r>
      <w:proofErr w:type="spellStart"/>
      <w:r w:rsidR="0068257F" w:rsidRPr="000019E8">
        <w:rPr>
          <w:rFonts w:ascii="Arial" w:hAnsi="Arial" w:cs="Arial"/>
          <w:i/>
          <w:sz w:val="24"/>
          <w:szCs w:val="24"/>
          <w:lang w:val="en-US"/>
        </w:rPr>
        <w:t>Stellifer</w:t>
      </w:r>
      <w:proofErr w:type="spellEnd"/>
      <w:r w:rsidR="0068257F" w:rsidRPr="000019E8">
        <w:rPr>
          <w:rFonts w:ascii="Arial" w:hAnsi="Arial" w:cs="Arial"/>
          <w:i/>
          <w:sz w:val="24"/>
          <w:szCs w:val="24"/>
          <w:lang w:val="en-US"/>
        </w:rPr>
        <w:t xml:space="preserve"> </w:t>
      </w:r>
      <w:proofErr w:type="spellStart"/>
      <w:r w:rsidR="0068257F" w:rsidRPr="000019E8">
        <w:rPr>
          <w:rFonts w:ascii="Arial" w:hAnsi="Arial" w:cs="Arial"/>
          <w:i/>
          <w:sz w:val="24"/>
          <w:szCs w:val="24"/>
          <w:lang w:val="en-US"/>
        </w:rPr>
        <w:t>stellifer</w:t>
      </w:r>
      <w:proofErr w:type="spellEnd"/>
      <w:r w:rsidR="0068257F" w:rsidRPr="001D6473">
        <w:rPr>
          <w:rFonts w:ascii="Arial" w:hAnsi="Arial" w:cs="Arial"/>
          <w:sz w:val="24"/>
          <w:szCs w:val="24"/>
          <w:lang w:val="en-US"/>
        </w:rPr>
        <w:t xml:space="preserve"> and </w:t>
      </w:r>
      <w:r w:rsidR="0068257F" w:rsidRPr="000019E8">
        <w:rPr>
          <w:rFonts w:ascii="Arial" w:hAnsi="Arial" w:cs="Arial"/>
          <w:i/>
          <w:sz w:val="24"/>
          <w:szCs w:val="24"/>
          <w:lang w:val="en-US"/>
        </w:rPr>
        <w:t xml:space="preserve">S. </w:t>
      </w:r>
      <w:proofErr w:type="spellStart"/>
      <w:r w:rsidR="0068257F" w:rsidRPr="000019E8">
        <w:rPr>
          <w:rFonts w:ascii="Arial" w:hAnsi="Arial" w:cs="Arial"/>
          <w:i/>
          <w:sz w:val="24"/>
          <w:szCs w:val="24"/>
          <w:lang w:val="en-US"/>
        </w:rPr>
        <w:t>rastrifer</w:t>
      </w:r>
      <w:proofErr w:type="spellEnd"/>
      <w:r w:rsidR="0068257F" w:rsidRPr="001D6473">
        <w:rPr>
          <w:rFonts w:ascii="Arial" w:hAnsi="Arial" w:cs="Arial"/>
          <w:sz w:val="24"/>
          <w:szCs w:val="24"/>
          <w:lang w:val="en-US"/>
        </w:rPr>
        <w:t>)</w:t>
      </w:r>
      <w:r w:rsidR="0068257F">
        <w:rPr>
          <w:rFonts w:ascii="Arial" w:hAnsi="Arial" w:cs="Arial"/>
          <w:sz w:val="24"/>
          <w:szCs w:val="24"/>
          <w:lang w:val="en-US"/>
        </w:rPr>
        <w:t xml:space="preserve">. These fish </w:t>
      </w:r>
      <w:r w:rsidR="00611C1D">
        <w:rPr>
          <w:rFonts w:ascii="Arial" w:hAnsi="Arial" w:cs="Arial"/>
          <w:sz w:val="24"/>
          <w:szCs w:val="24"/>
          <w:lang w:val="en-US"/>
        </w:rPr>
        <w:t>are widely distributed and co-occur throughout their life span in brackish and marine nearshore areas in southeastern Brazil (</w:t>
      </w:r>
      <w:r w:rsidR="00D8482E">
        <w:rPr>
          <w:rFonts w:ascii="Arial" w:hAnsi="Arial" w:cs="Arial"/>
          <w:sz w:val="24"/>
          <w:szCs w:val="24"/>
          <w:lang w:val="en-US"/>
        </w:rPr>
        <w:t xml:space="preserve">Menezes </w:t>
      </w:r>
      <w:r w:rsidR="00611C1D">
        <w:rPr>
          <w:rFonts w:ascii="Arial" w:hAnsi="Arial" w:cs="Arial"/>
          <w:sz w:val="24"/>
          <w:szCs w:val="24"/>
          <w:lang w:val="en-US"/>
        </w:rPr>
        <w:t xml:space="preserve">and </w:t>
      </w:r>
      <w:proofErr w:type="spellStart"/>
      <w:r w:rsidR="00D8482E">
        <w:rPr>
          <w:rFonts w:ascii="Arial" w:hAnsi="Arial" w:cs="Arial"/>
          <w:sz w:val="24"/>
          <w:szCs w:val="24"/>
          <w:lang w:val="en-US"/>
        </w:rPr>
        <w:t>Figueiredo</w:t>
      </w:r>
      <w:proofErr w:type="spellEnd"/>
      <w:r w:rsidR="00611C1D">
        <w:rPr>
          <w:rFonts w:ascii="Arial" w:hAnsi="Arial" w:cs="Arial"/>
          <w:sz w:val="24"/>
          <w:szCs w:val="24"/>
          <w:lang w:val="en-US"/>
        </w:rPr>
        <w:t xml:space="preserve">, 1980; Pombo et al., 2013; </w:t>
      </w:r>
      <w:proofErr w:type="spellStart"/>
      <w:r w:rsidR="00611C1D">
        <w:rPr>
          <w:rFonts w:ascii="Arial" w:hAnsi="Arial" w:cs="Arial"/>
          <w:sz w:val="24"/>
          <w:szCs w:val="24"/>
          <w:lang w:val="en-US"/>
        </w:rPr>
        <w:t>Bessa</w:t>
      </w:r>
      <w:proofErr w:type="spellEnd"/>
      <w:r w:rsidR="00611C1D">
        <w:rPr>
          <w:rFonts w:ascii="Arial" w:hAnsi="Arial" w:cs="Arial"/>
          <w:sz w:val="24"/>
          <w:szCs w:val="24"/>
          <w:lang w:val="en-US"/>
        </w:rPr>
        <w:t xml:space="preserve"> et al., 2014). </w:t>
      </w:r>
      <w:r w:rsidR="0068257F">
        <w:rPr>
          <w:rFonts w:ascii="Arial" w:hAnsi="Arial" w:cs="Arial"/>
          <w:sz w:val="24"/>
          <w:szCs w:val="24"/>
          <w:lang w:val="en-US"/>
        </w:rPr>
        <w:t>In addition, s</w:t>
      </w:r>
      <w:r w:rsidR="00963D5F" w:rsidRPr="003D68DB">
        <w:rPr>
          <w:rFonts w:ascii="Arial" w:hAnsi="Arial" w:cs="Arial"/>
          <w:sz w:val="24"/>
          <w:szCs w:val="24"/>
          <w:lang w:val="en-US"/>
        </w:rPr>
        <w:t xml:space="preserve">tomach contents and stable isotope analyses </w:t>
      </w:r>
      <w:r w:rsidR="00BA02AD">
        <w:rPr>
          <w:rFonts w:ascii="Arial" w:hAnsi="Arial" w:cs="Arial"/>
          <w:sz w:val="24"/>
          <w:szCs w:val="24"/>
          <w:lang w:val="en-US"/>
        </w:rPr>
        <w:t xml:space="preserve">were used </w:t>
      </w:r>
      <w:r w:rsidR="00963D5F" w:rsidRPr="003D68DB">
        <w:rPr>
          <w:rFonts w:ascii="Arial" w:hAnsi="Arial" w:cs="Arial"/>
          <w:sz w:val="24"/>
          <w:szCs w:val="24"/>
          <w:lang w:val="en-US"/>
        </w:rPr>
        <w:t xml:space="preserve">to determine diet and </w:t>
      </w:r>
      <w:r w:rsidR="002664CB">
        <w:rPr>
          <w:rFonts w:ascii="Arial" w:hAnsi="Arial" w:cs="Arial"/>
          <w:sz w:val="24"/>
          <w:szCs w:val="24"/>
          <w:lang w:val="en-US"/>
        </w:rPr>
        <w:t>trophic positions</w:t>
      </w:r>
      <w:r w:rsidR="000019E8">
        <w:rPr>
          <w:rFonts w:ascii="Arial" w:hAnsi="Arial" w:cs="Arial"/>
          <w:sz w:val="24"/>
          <w:szCs w:val="24"/>
          <w:lang w:val="en-US"/>
        </w:rPr>
        <w:t xml:space="preserve">. </w:t>
      </w:r>
      <w:r w:rsidR="002746B0">
        <w:rPr>
          <w:rFonts w:ascii="Arial" w:hAnsi="Arial" w:cs="Arial"/>
          <w:sz w:val="24"/>
          <w:szCs w:val="24"/>
          <w:lang w:val="en-US"/>
        </w:rPr>
        <w:t>W</w:t>
      </w:r>
      <w:r w:rsidR="0063091C">
        <w:rPr>
          <w:rFonts w:ascii="Arial" w:hAnsi="Arial" w:cs="Arial"/>
          <w:sz w:val="24"/>
          <w:szCs w:val="24"/>
          <w:lang w:val="en-US"/>
        </w:rPr>
        <w:t xml:space="preserve">ater temperature and salinity, </w:t>
      </w:r>
      <w:r w:rsidR="00963D5F" w:rsidRPr="003D68DB">
        <w:rPr>
          <w:rFonts w:ascii="Arial" w:hAnsi="Arial" w:cs="Arial"/>
          <w:sz w:val="24"/>
          <w:szCs w:val="24"/>
          <w:lang w:val="en-US"/>
        </w:rPr>
        <w:t xml:space="preserve">macroalgal volume and fish size and condition </w:t>
      </w:r>
      <w:r w:rsidR="008E61BA">
        <w:rPr>
          <w:rFonts w:ascii="Arial" w:hAnsi="Arial" w:cs="Arial"/>
          <w:sz w:val="24"/>
          <w:szCs w:val="24"/>
          <w:lang w:val="en-US"/>
        </w:rPr>
        <w:t xml:space="preserve">were compared </w:t>
      </w:r>
      <w:r w:rsidR="00963D5F" w:rsidRPr="003D68DB">
        <w:rPr>
          <w:rFonts w:ascii="Arial" w:hAnsi="Arial" w:cs="Arial"/>
          <w:sz w:val="24"/>
          <w:szCs w:val="24"/>
          <w:lang w:val="en-US"/>
        </w:rPr>
        <w:t xml:space="preserve">between </w:t>
      </w:r>
      <w:r w:rsidR="0063091C">
        <w:rPr>
          <w:rFonts w:ascii="Arial" w:hAnsi="Arial" w:cs="Arial"/>
          <w:sz w:val="24"/>
          <w:szCs w:val="24"/>
          <w:lang w:val="en-US"/>
        </w:rPr>
        <w:t>D</w:t>
      </w:r>
      <w:r w:rsidR="00963D5F" w:rsidRPr="003D68DB">
        <w:rPr>
          <w:rFonts w:ascii="Arial" w:hAnsi="Arial" w:cs="Arial"/>
          <w:sz w:val="24"/>
          <w:szCs w:val="24"/>
          <w:lang w:val="en-US"/>
        </w:rPr>
        <w:t xml:space="preserve">ry and </w:t>
      </w:r>
      <w:r w:rsidR="0063091C">
        <w:rPr>
          <w:rFonts w:ascii="Arial" w:hAnsi="Arial" w:cs="Arial"/>
          <w:sz w:val="24"/>
          <w:szCs w:val="24"/>
          <w:lang w:val="en-US"/>
        </w:rPr>
        <w:t>R</w:t>
      </w:r>
      <w:r w:rsidR="00963D5F" w:rsidRPr="003D68DB">
        <w:rPr>
          <w:rFonts w:ascii="Arial" w:hAnsi="Arial" w:cs="Arial"/>
          <w:sz w:val="24"/>
          <w:szCs w:val="24"/>
          <w:lang w:val="en-US"/>
        </w:rPr>
        <w:t>ain periods</w:t>
      </w:r>
      <w:r w:rsidR="008E61BA">
        <w:rPr>
          <w:rFonts w:ascii="Arial" w:hAnsi="Arial" w:cs="Arial"/>
          <w:sz w:val="24"/>
          <w:szCs w:val="24"/>
          <w:lang w:val="en-US"/>
        </w:rPr>
        <w:t xml:space="preserve">, at sites varying in distance from the estuary, </w:t>
      </w:r>
      <w:proofErr w:type="gramStart"/>
      <w:r w:rsidR="0063091C">
        <w:rPr>
          <w:rFonts w:ascii="Arial" w:hAnsi="Arial" w:cs="Arial"/>
          <w:sz w:val="24"/>
          <w:szCs w:val="24"/>
          <w:lang w:val="en-US"/>
        </w:rPr>
        <w:t>in order to</w:t>
      </w:r>
      <w:proofErr w:type="gramEnd"/>
      <w:r w:rsidR="0063091C">
        <w:rPr>
          <w:rFonts w:ascii="Arial" w:hAnsi="Arial" w:cs="Arial"/>
          <w:sz w:val="24"/>
          <w:szCs w:val="24"/>
          <w:lang w:val="en-US"/>
        </w:rPr>
        <w:t xml:space="preserve"> evaluate whether </w:t>
      </w:r>
      <w:proofErr w:type="spellStart"/>
      <w:r w:rsidR="0063091C">
        <w:rPr>
          <w:rFonts w:ascii="Arial" w:hAnsi="Arial" w:cs="Arial"/>
          <w:sz w:val="24"/>
          <w:szCs w:val="24"/>
          <w:lang w:val="en-US"/>
        </w:rPr>
        <w:t>macroalgae</w:t>
      </w:r>
      <w:proofErr w:type="spellEnd"/>
      <w:r w:rsidR="0063091C">
        <w:rPr>
          <w:rFonts w:ascii="Arial" w:hAnsi="Arial" w:cs="Arial"/>
          <w:sz w:val="24"/>
          <w:szCs w:val="24"/>
          <w:lang w:val="en-US"/>
        </w:rPr>
        <w:t xml:space="preserve"> affects fish populations</w:t>
      </w:r>
      <w:r w:rsidR="000019E8">
        <w:rPr>
          <w:rFonts w:ascii="Arial" w:hAnsi="Arial" w:cs="Arial"/>
          <w:sz w:val="24"/>
          <w:szCs w:val="24"/>
          <w:lang w:val="en-US"/>
        </w:rPr>
        <w:t>.</w:t>
      </w:r>
      <w:r w:rsidR="00B64FC6">
        <w:rPr>
          <w:rFonts w:ascii="Arial" w:hAnsi="Arial" w:cs="Arial"/>
          <w:sz w:val="24"/>
          <w:szCs w:val="24"/>
          <w:lang w:val="en-US"/>
        </w:rPr>
        <w:t xml:space="preserve"> </w:t>
      </w:r>
      <w:r w:rsidR="002664CB">
        <w:rPr>
          <w:rFonts w:ascii="Arial" w:hAnsi="Arial" w:cs="Arial"/>
          <w:sz w:val="24"/>
          <w:szCs w:val="24"/>
          <w:lang w:val="en-US"/>
        </w:rPr>
        <w:t>The</w:t>
      </w:r>
      <w:r w:rsidR="00A973E2">
        <w:rPr>
          <w:rFonts w:ascii="Arial" w:hAnsi="Arial" w:cs="Arial"/>
          <w:sz w:val="24"/>
          <w:szCs w:val="24"/>
          <w:lang w:val="en-US"/>
        </w:rPr>
        <w:t xml:space="preserve"> hypothesi</w:t>
      </w:r>
      <w:r w:rsidR="00B64FC6">
        <w:rPr>
          <w:rFonts w:ascii="Arial" w:hAnsi="Arial" w:cs="Arial"/>
          <w:sz w:val="24"/>
          <w:szCs w:val="24"/>
          <w:lang w:val="en-US"/>
        </w:rPr>
        <w:t>s we tested</w:t>
      </w:r>
      <w:r w:rsidR="002664CB">
        <w:rPr>
          <w:rFonts w:ascii="Arial" w:hAnsi="Arial" w:cs="Arial"/>
          <w:sz w:val="24"/>
          <w:szCs w:val="24"/>
          <w:lang w:val="en-US"/>
        </w:rPr>
        <w:t xml:space="preserve"> were</w:t>
      </w:r>
      <w:r w:rsidR="00B64FC6">
        <w:rPr>
          <w:rFonts w:ascii="Arial" w:hAnsi="Arial" w:cs="Arial"/>
          <w:sz w:val="24"/>
          <w:szCs w:val="24"/>
          <w:lang w:val="en-US"/>
        </w:rPr>
        <w:t xml:space="preserve">: </w:t>
      </w:r>
      <w:r w:rsidR="0046015F">
        <w:rPr>
          <w:rFonts w:ascii="Arial" w:hAnsi="Arial" w:cs="Arial"/>
          <w:sz w:val="24"/>
          <w:szCs w:val="24"/>
          <w:lang w:val="en-US"/>
        </w:rPr>
        <w:t>(1</w:t>
      </w:r>
      <w:r w:rsidR="00B64FC6">
        <w:rPr>
          <w:rFonts w:ascii="Arial" w:hAnsi="Arial" w:cs="Arial"/>
          <w:sz w:val="24"/>
          <w:szCs w:val="24"/>
          <w:lang w:val="en-US"/>
        </w:rPr>
        <w:t xml:space="preserve">) </w:t>
      </w:r>
      <w:r w:rsidR="006E0825">
        <w:rPr>
          <w:rFonts w:ascii="Arial" w:hAnsi="Arial" w:cs="Arial"/>
          <w:sz w:val="24"/>
          <w:szCs w:val="24"/>
          <w:lang w:val="en-US"/>
        </w:rPr>
        <w:t xml:space="preserve">the </w:t>
      </w:r>
      <w:proofErr w:type="gramStart"/>
      <w:r w:rsidR="006E0825">
        <w:rPr>
          <w:rFonts w:ascii="Arial" w:hAnsi="Arial" w:cs="Arial"/>
          <w:sz w:val="24"/>
          <w:szCs w:val="24"/>
          <w:lang w:val="en-US"/>
        </w:rPr>
        <w:t>three fish</w:t>
      </w:r>
      <w:proofErr w:type="gramEnd"/>
      <w:r w:rsidR="006E0825">
        <w:rPr>
          <w:rFonts w:ascii="Arial" w:hAnsi="Arial" w:cs="Arial"/>
          <w:sz w:val="24"/>
          <w:szCs w:val="24"/>
          <w:lang w:val="en-US"/>
        </w:rPr>
        <w:t xml:space="preserve"> species have </w:t>
      </w:r>
      <w:r w:rsidR="00B41EDF">
        <w:rPr>
          <w:rFonts w:ascii="Arial" w:hAnsi="Arial" w:cs="Arial"/>
          <w:sz w:val="24"/>
          <w:szCs w:val="24"/>
          <w:lang w:val="en-US"/>
        </w:rPr>
        <w:t xml:space="preserve">smaller sizes and better condition </w:t>
      </w:r>
      <w:r w:rsidR="006E0825">
        <w:rPr>
          <w:rFonts w:ascii="Arial" w:hAnsi="Arial" w:cs="Arial"/>
          <w:sz w:val="24"/>
          <w:szCs w:val="24"/>
          <w:lang w:val="en-US"/>
        </w:rPr>
        <w:t>in the</w:t>
      </w:r>
      <w:r w:rsidR="00B41EDF">
        <w:rPr>
          <w:rFonts w:ascii="Arial" w:hAnsi="Arial" w:cs="Arial"/>
          <w:sz w:val="24"/>
          <w:szCs w:val="24"/>
          <w:lang w:val="en-US"/>
        </w:rPr>
        <w:t xml:space="preserve"> Dry </w:t>
      </w:r>
      <w:r w:rsidR="00A973E2">
        <w:rPr>
          <w:rFonts w:ascii="Arial" w:hAnsi="Arial" w:cs="Arial"/>
          <w:sz w:val="24"/>
          <w:szCs w:val="24"/>
          <w:lang w:val="en-US"/>
        </w:rPr>
        <w:t>p</w:t>
      </w:r>
      <w:r w:rsidR="00B41EDF">
        <w:rPr>
          <w:rFonts w:ascii="Arial" w:hAnsi="Arial" w:cs="Arial"/>
          <w:sz w:val="24"/>
          <w:szCs w:val="24"/>
          <w:lang w:val="en-US"/>
        </w:rPr>
        <w:t>eriod at all non-estuarine sites</w:t>
      </w:r>
      <w:r w:rsidR="00A973E2">
        <w:rPr>
          <w:rFonts w:ascii="Arial" w:hAnsi="Arial" w:cs="Arial"/>
          <w:sz w:val="24"/>
          <w:szCs w:val="24"/>
          <w:lang w:val="en-US"/>
        </w:rPr>
        <w:t xml:space="preserve"> and </w:t>
      </w:r>
      <w:r w:rsidR="0046015F">
        <w:rPr>
          <w:rFonts w:ascii="Arial" w:hAnsi="Arial" w:cs="Arial"/>
          <w:sz w:val="24"/>
          <w:szCs w:val="24"/>
          <w:lang w:val="en-US"/>
        </w:rPr>
        <w:t>(2</w:t>
      </w:r>
      <w:r w:rsidR="00A973E2">
        <w:rPr>
          <w:rFonts w:ascii="Arial" w:hAnsi="Arial" w:cs="Arial"/>
          <w:sz w:val="24"/>
          <w:szCs w:val="24"/>
          <w:lang w:val="en-US"/>
        </w:rPr>
        <w:t xml:space="preserve">) the three fish species have better condition in the Rain period at river </w:t>
      </w:r>
      <w:proofErr w:type="spellStart"/>
      <w:r w:rsidR="00A973E2">
        <w:rPr>
          <w:rFonts w:ascii="Arial" w:hAnsi="Arial" w:cs="Arial"/>
          <w:sz w:val="24"/>
          <w:szCs w:val="24"/>
          <w:lang w:val="en-US"/>
        </w:rPr>
        <w:t>Itapemirim</w:t>
      </w:r>
      <w:proofErr w:type="spellEnd"/>
      <w:r w:rsidR="00A973E2">
        <w:rPr>
          <w:rFonts w:ascii="Arial" w:hAnsi="Arial" w:cs="Arial"/>
          <w:sz w:val="24"/>
          <w:szCs w:val="24"/>
          <w:lang w:val="en-US"/>
        </w:rPr>
        <w:t xml:space="preserve"> estuary site</w:t>
      </w:r>
      <w:r w:rsidR="00B41EDF">
        <w:rPr>
          <w:rFonts w:ascii="Arial" w:hAnsi="Arial" w:cs="Arial"/>
          <w:sz w:val="24"/>
          <w:szCs w:val="24"/>
          <w:lang w:val="en-US"/>
        </w:rPr>
        <w:t>.</w:t>
      </w:r>
      <w:r w:rsidR="00D37FD7" w:rsidRPr="001D6473">
        <w:rPr>
          <w:rFonts w:ascii="Arial" w:hAnsi="Arial" w:cs="Arial"/>
          <w:b/>
          <w:sz w:val="24"/>
          <w:szCs w:val="24"/>
          <w:lang w:val="en-US"/>
        </w:rPr>
        <w:br w:type="page"/>
      </w:r>
    </w:p>
    <w:p w14:paraId="6E8EFD0B" w14:textId="19811829" w:rsidR="00711501" w:rsidRPr="00573B72" w:rsidRDefault="00711501" w:rsidP="00573B72">
      <w:pPr>
        <w:pStyle w:val="PargrafodaLista"/>
        <w:numPr>
          <w:ilvl w:val="0"/>
          <w:numId w:val="1"/>
        </w:numPr>
        <w:spacing w:line="360" w:lineRule="auto"/>
        <w:ind w:left="284" w:hanging="284"/>
        <w:jc w:val="both"/>
        <w:rPr>
          <w:rFonts w:ascii="Arial" w:hAnsi="Arial" w:cs="Arial"/>
          <w:b/>
          <w:sz w:val="24"/>
          <w:szCs w:val="24"/>
          <w:lang w:val="en-US"/>
        </w:rPr>
      </w:pPr>
      <w:r w:rsidRPr="00573B72">
        <w:rPr>
          <w:rFonts w:ascii="Arial" w:hAnsi="Arial" w:cs="Arial"/>
          <w:b/>
          <w:sz w:val="24"/>
          <w:szCs w:val="24"/>
          <w:lang w:val="en-US"/>
        </w:rPr>
        <w:lastRenderedPageBreak/>
        <w:t>Methods</w:t>
      </w:r>
    </w:p>
    <w:p w14:paraId="7E8E8B99" w14:textId="77777777" w:rsidR="00711501" w:rsidRPr="001D6473" w:rsidRDefault="00711501" w:rsidP="00711501">
      <w:pPr>
        <w:spacing w:line="360" w:lineRule="auto"/>
        <w:jc w:val="both"/>
        <w:rPr>
          <w:rFonts w:ascii="Arial" w:hAnsi="Arial" w:cs="Arial"/>
          <w:b/>
          <w:sz w:val="24"/>
          <w:szCs w:val="24"/>
          <w:lang w:val="en-US"/>
        </w:rPr>
      </w:pPr>
    </w:p>
    <w:p w14:paraId="3D8E6F7B" w14:textId="1BA7AA61" w:rsidR="00711501" w:rsidRPr="001D6473" w:rsidRDefault="00C32F1B" w:rsidP="00711501">
      <w:pPr>
        <w:spacing w:line="360" w:lineRule="auto"/>
        <w:jc w:val="both"/>
        <w:rPr>
          <w:rFonts w:ascii="Arial" w:hAnsi="Arial" w:cs="Arial"/>
          <w:b/>
          <w:sz w:val="24"/>
          <w:szCs w:val="24"/>
          <w:lang w:val="en-US"/>
        </w:rPr>
      </w:pPr>
      <w:r>
        <w:rPr>
          <w:rFonts w:ascii="Arial" w:hAnsi="Arial" w:cs="Arial"/>
          <w:b/>
          <w:sz w:val="24"/>
          <w:szCs w:val="24"/>
          <w:lang w:val="en-US"/>
        </w:rPr>
        <w:t xml:space="preserve">2.1. </w:t>
      </w:r>
      <w:r w:rsidR="00711501" w:rsidRPr="001D6473">
        <w:rPr>
          <w:rFonts w:ascii="Arial" w:hAnsi="Arial" w:cs="Arial"/>
          <w:b/>
          <w:sz w:val="24"/>
          <w:szCs w:val="24"/>
          <w:lang w:val="en-US"/>
        </w:rPr>
        <w:t>Study area</w:t>
      </w:r>
    </w:p>
    <w:p w14:paraId="1C57A81D" w14:textId="1C389C21" w:rsidR="00711501" w:rsidRPr="001D6473" w:rsidRDefault="00711501" w:rsidP="00573B72">
      <w:pPr>
        <w:spacing w:line="360" w:lineRule="auto"/>
        <w:jc w:val="both"/>
        <w:rPr>
          <w:rFonts w:ascii="Arial" w:hAnsi="Arial" w:cs="Arial"/>
          <w:sz w:val="24"/>
          <w:szCs w:val="24"/>
          <w:lang w:val="en-US"/>
        </w:rPr>
      </w:pPr>
      <w:r w:rsidRPr="001D6473">
        <w:rPr>
          <w:rFonts w:ascii="Arial" w:hAnsi="Arial" w:cs="Arial"/>
          <w:sz w:val="24"/>
          <w:szCs w:val="24"/>
          <w:lang w:val="en-US"/>
        </w:rPr>
        <w:t xml:space="preserve">Individuals of </w:t>
      </w:r>
      <w:r w:rsidRPr="001D6473">
        <w:rPr>
          <w:rFonts w:ascii="Arial" w:hAnsi="Arial" w:cs="Arial"/>
          <w:i/>
          <w:sz w:val="24"/>
          <w:szCs w:val="24"/>
          <w:lang w:val="en-US"/>
        </w:rPr>
        <w:t xml:space="preserve">L. </w:t>
      </w:r>
      <w:proofErr w:type="spellStart"/>
      <w:r w:rsidRPr="001D6473">
        <w:rPr>
          <w:rFonts w:ascii="Arial" w:hAnsi="Arial" w:cs="Arial"/>
          <w:i/>
          <w:sz w:val="24"/>
          <w:szCs w:val="24"/>
          <w:lang w:val="en-US"/>
        </w:rPr>
        <w:t>breviceps</w:t>
      </w:r>
      <w:proofErr w:type="spellEnd"/>
      <w:r w:rsidRPr="001D6473">
        <w:rPr>
          <w:rFonts w:ascii="Arial" w:hAnsi="Arial" w:cs="Arial"/>
          <w:sz w:val="24"/>
          <w:szCs w:val="24"/>
          <w:lang w:val="en-US"/>
        </w:rPr>
        <w:t xml:space="preserve">, </w:t>
      </w:r>
      <w:r w:rsidRPr="001D6473">
        <w:rPr>
          <w:rFonts w:ascii="Arial" w:hAnsi="Arial" w:cs="Arial"/>
          <w:i/>
          <w:sz w:val="24"/>
          <w:szCs w:val="24"/>
          <w:lang w:val="en-US"/>
        </w:rPr>
        <w:t xml:space="preserve">S. </w:t>
      </w:r>
      <w:proofErr w:type="spellStart"/>
      <w:r w:rsidRPr="001D6473">
        <w:rPr>
          <w:rFonts w:ascii="Arial" w:hAnsi="Arial" w:cs="Arial"/>
          <w:i/>
          <w:sz w:val="24"/>
          <w:szCs w:val="24"/>
          <w:lang w:val="en-US"/>
        </w:rPr>
        <w:t>stellifer</w:t>
      </w:r>
      <w:proofErr w:type="spellEnd"/>
      <w:r w:rsidRPr="001D6473">
        <w:rPr>
          <w:rFonts w:ascii="Arial" w:hAnsi="Arial" w:cs="Arial"/>
          <w:sz w:val="24"/>
          <w:szCs w:val="24"/>
          <w:lang w:val="en-US"/>
        </w:rPr>
        <w:t xml:space="preserve"> and </w:t>
      </w:r>
      <w:r w:rsidRPr="001D6473">
        <w:rPr>
          <w:rFonts w:ascii="Arial" w:hAnsi="Arial" w:cs="Arial"/>
          <w:i/>
          <w:sz w:val="24"/>
          <w:szCs w:val="24"/>
          <w:lang w:val="en-US"/>
        </w:rPr>
        <w:t xml:space="preserve">S. </w:t>
      </w:r>
      <w:proofErr w:type="spellStart"/>
      <w:r w:rsidRPr="001D6473">
        <w:rPr>
          <w:rFonts w:ascii="Arial" w:hAnsi="Arial" w:cs="Arial"/>
          <w:i/>
          <w:sz w:val="24"/>
          <w:szCs w:val="24"/>
          <w:lang w:val="en-US"/>
        </w:rPr>
        <w:t>rastrifer</w:t>
      </w:r>
      <w:proofErr w:type="spellEnd"/>
      <w:r w:rsidRPr="001D6473">
        <w:rPr>
          <w:rFonts w:ascii="Arial" w:hAnsi="Arial" w:cs="Arial"/>
          <w:sz w:val="24"/>
          <w:szCs w:val="24"/>
          <w:lang w:val="en-US"/>
        </w:rPr>
        <w:t xml:space="preserve"> were collected at three Initial Shelf (here defined as the region immediately outside the surf zone) sites on the southern coast of </w:t>
      </w:r>
      <w:proofErr w:type="spellStart"/>
      <w:r w:rsidRPr="001D6473">
        <w:rPr>
          <w:rFonts w:ascii="Arial" w:hAnsi="Arial" w:cs="Arial"/>
          <w:sz w:val="24"/>
          <w:szCs w:val="24"/>
          <w:lang w:val="en-US"/>
        </w:rPr>
        <w:t>Espirito</w:t>
      </w:r>
      <w:proofErr w:type="spellEnd"/>
      <w:r w:rsidRPr="001D6473">
        <w:rPr>
          <w:rFonts w:ascii="Arial" w:hAnsi="Arial" w:cs="Arial"/>
          <w:sz w:val="24"/>
          <w:szCs w:val="24"/>
          <w:lang w:val="en-US"/>
        </w:rPr>
        <w:t xml:space="preserve"> Santo State, in Brazil: </w:t>
      </w:r>
      <w:proofErr w:type="spellStart"/>
      <w:r w:rsidRPr="001D6473">
        <w:rPr>
          <w:rFonts w:ascii="Arial" w:hAnsi="Arial" w:cs="Arial"/>
          <w:sz w:val="24"/>
          <w:szCs w:val="24"/>
          <w:lang w:val="en-US"/>
        </w:rPr>
        <w:t>Itaoca</w:t>
      </w:r>
      <w:proofErr w:type="spellEnd"/>
      <w:r w:rsidRPr="001D6473">
        <w:rPr>
          <w:rFonts w:ascii="Arial" w:hAnsi="Arial" w:cs="Arial"/>
          <w:sz w:val="24"/>
          <w:szCs w:val="24"/>
          <w:lang w:val="en-US"/>
        </w:rPr>
        <w:t xml:space="preserve">, north of the River </w:t>
      </w:r>
      <w:proofErr w:type="spellStart"/>
      <w:r w:rsidRPr="001D6473">
        <w:rPr>
          <w:rFonts w:ascii="Arial" w:hAnsi="Arial" w:cs="Arial"/>
          <w:sz w:val="24"/>
          <w:szCs w:val="24"/>
          <w:lang w:val="en-US"/>
        </w:rPr>
        <w:t>Itapemirim</w:t>
      </w:r>
      <w:proofErr w:type="spellEnd"/>
      <w:r w:rsidRPr="001D6473">
        <w:rPr>
          <w:rFonts w:ascii="Arial" w:hAnsi="Arial" w:cs="Arial"/>
          <w:sz w:val="24"/>
          <w:szCs w:val="24"/>
          <w:lang w:val="en-US"/>
        </w:rPr>
        <w:t xml:space="preserve"> Estuary; Barra, immediately south of the Estuary, but separated by a breakwater barrier; and Colonia, south of and most distant from the Estuary (Fig. 1). The River </w:t>
      </w:r>
      <w:proofErr w:type="spellStart"/>
      <w:r w:rsidRPr="001D6473">
        <w:rPr>
          <w:rFonts w:ascii="Arial" w:hAnsi="Arial" w:cs="Arial"/>
          <w:sz w:val="24"/>
          <w:szCs w:val="24"/>
          <w:lang w:val="en-US"/>
        </w:rPr>
        <w:t>Itapemirim</w:t>
      </w:r>
      <w:proofErr w:type="spellEnd"/>
      <w:r w:rsidRPr="001D6473">
        <w:rPr>
          <w:rFonts w:ascii="Arial" w:hAnsi="Arial" w:cs="Arial"/>
          <w:sz w:val="24"/>
          <w:szCs w:val="24"/>
          <w:lang w:val="en-US"/>
        </w:rPr>
        <w:t xml:space="preserve"> </w:t>
      </w:r>
      <w:r w:rsidR="00A973E2">
        <w:rPr>
          <w:rFonts w:ascii="Arial" w:hAnsi="Arial" w:cs="Arial"/>
          <w:sz w:val="24"/>
          <w:szCs w:val="24"/>
          <w:lang w:val="en-US"/>
        </w:rPr>
        <w:t>e</w:t>
      </w:r>
      <w:r w:rsidRPr="001D6473">
        <w:rPr>
          <w:rFonts w:ascii="Arial" w:hAnsi="Arial" w:cs="Arial"/>
          <w:sz w:val="24"/>
          <w:szCs w:val="24"/>
          <w:lang w:val="en-US"/>
        </w:rPr>
        <w:t xml:space="preserve">stuary was also surveyed. </w:t>
      </w:r>
      <w:r w:rsidR="00B41EDF">
        <w:rPr>
          <w:rFonts w:ascii="Arial" w:hAnsi="Arial" w:cs="Arial"/>
          <w:sz w:val="24"/>
          <w:szCs w:val="24"/>
          <w:lang w:val="en-US"/>
        </w:rPr>
        <w:t xml:space="preserve">Those sites were chosen due to their known </w:t>
      </w:r>
      <w:r w:rsidR="00A973E2" w:rsidRPr="00FD5E37">
        <w:rPr>
          <w:rFonts w:ascii="Arial" w:hAnsi="Arial" w:cs="Arial"/>
          <w:sz w:val="24"/>
          <w:szCs w:val="24"/>
          <w:lang w:val="en-US"/>
        </w:rPr>
        <w:t xml:space="preserve">propensity to accumulate </w:t>
      </w:r>
      <w:proofErr w:type="spellStart"/>
      <w:r w:rsidR="00A973E2" w:rsidRPr="00FD5E37">
        <w:rPr>
          <w:rFonts w:ascii="Arial" w:hAnsi="Arial" w:cs="Arial"/>
          <w:sz w:val="24"/>
          <w:szCs w:val="24"/>
          <w:lang w:val="en-US"/>
        </w:rPr>
        <w:t>alloc</w:t>
      </w:r>
      <w:r w:rsidR="00826A5A">
        <w:rPr>
          <w:rFonts w:ascii="Arial" w:hAnsi="Arial" w:cs="Arial"/>
          <w:sz w:val="24"/>
          <w:szCs w:val="24"/>
          <w:lang w:val="en-US"/>
        </w:rPr>
        <w:t>h</w:t>
      </w:r>
      <w:r w:rsidR="00A973E2" w:rsidRPr="00FD5E37">
        <w:rPr>
          <w:rFonts w:ascii="Arial" w:hAnsi="Arial" w:cs="Arial"/>
          <w:sz w:val="24"/>
          <w:szCs w:val="24"/>
          <w:lang w:val="en-US"/>
        </w:rPr>
        <w:t>thonous</w:t>
      </w:r>
      <w:proofErr w:type="spellEnd"/>
      <w:r w:rsidR="00A973E2" w:rsidRPr="00FD5E37">
        <w:rPr>
          <w:rFonts w:ascii="Arial" w:hAnsi="Arial" w:cs="Arial"/>
          <w:sz w:val="24"/>
          <w:szCs w:val="24"/>
          <w:lang w:val="en-US"/>
        </w:rPr>
        <w:t xml:space="preserve"> </w:t>
      </w:r>
      <w:proofErr w:type="gramStart"/>
      <w:r w:rsidR="00A973E2" w:rsidRPr="00FD5E37">
        <w:rPr>
          <w:rFonts w:ascii="Arial" w:hAnsi="Arial" w:cs="Arial"/>
          <w:sz w:val="24"/>
          <w:szCs w:val="24"/>
          <w:lang w:val="en-US"/>
        </w:rPr>
        <w:t>macrophytes</w:t>
      </w:r>
      <w:r w:rsidR="00A973E2" w:rsidDel="00A973E2">
        <w:rPr>
          <w:rStyle w:val="Refdecomentrio"/>
        </w:rPr>
        <w:t xml:space="preserve"> </w:t>
      </w:r>
      <w:r w:rsidR="00A973E2" w:rsidRPr="00A973E2">
        <w:t xml:space="preserve"> </w:t>
      </w:r>
      <w:r w:rsidR="00A973E2" w:rsidRPr="00FD5E37">
        <w:rPr>
          <w:rFonts w:ascii="Arial" w:hAnsi="Arial" w:cs="Arial"/>
          <w:sz w:val="24"/>
          <w:szCs w:val="24"/>
          <w:lang w:val="en-US"/>
        </w:rPr>
        <w:t>and</w:t>
      </w:r>
      <w:proofErr w:type="gramEnd"/>
      <w:r w:rsidR="00A973E2" w:rsidRPr="00FD5E37">
        <w:rPr>
          <w:rFonts w:ascii="Arial" w:hAnsi="Arial" w:cs="Arial"/>
          <w:sz w:val="24"/>
          <w:szCs w:val="24"/>
          <w:lang w:val="en-US"/>
        </w:rPr>
        <w:t xml:space="preserve"> in order to allow tests of differences in environmental influences over fish biology using the same gear</w:t>
      </w:r>
      <w:r w:rsidR="003122D4">
        <w:rPr>
          <w:rFonts w:ascii="Arial" w:hAnsi="Arial" w:cs="Arial"/>
          <w:sz w:val="24"/>
          <w:szCs w:val="24"/>
          <w:lang w:val="en-US"/>
        </w:rPr>
        <w:t xml:space="preserve">. </w:t>
      </w:r>
      <w:r w:rsidR="00CA72CE">
        <w:rPr>
          <w:rFonts w:ascii="Arial" w:hAnsi="Arial" w:cs="Arial"/>
          <w:sz w:val="24"/>
          <w:szCs w:val="24"/>
          <w:lang w:val="en-US"/>
        </w:rPr>
        <w:t xml:space="preserve">All sites were shore-delimited </w:t>
      </w:r>
      <w:r w:rsidR="00A973E2">
        <w:rPr>
          <w:rFonts w:ascii="Arial" w:hAnsi="Arial" w:cs="Arial"/>
          <w:sz w:val="24"/>
          <w:szCs w:val="24"/>
          <w:lang w:val="en-US"/>
        </w:rPr>
        <w:t>by</w:t>
      </w:r>
      <w:r w:rsidR="00CA72CE">
        <w:rPr>
          <w:rFonts w:ascii="Arial" w:hAnsi="Arial" w:cs="Arial"/>
          <w:sz w:val="24"/>
          <w:szCs w:val="24"/>
          <w:lang w:val="en-US"/>
        </w:rPr>
        <w:t xml:space="preserve"> reflective sandy beaches. </w:t>
      </w:r>
      <w:r w:rsidRPr="001D6473">
        <w:rPr>
          <w:rFonts w:ascii="Arial" w:hAnsi="Arial" w:cs="Arial"/>
          <w:sz w:val="24"/>
          <w:szCs w:val="24"/>
          <w:lang w:val="en-US"/>
        </w:rPr>
        <w:t xml:space="preserve">All surveyed sites had a sand-mud-gravel soft bottom </w:t>
      </w:r>
      <w:r w:rsidR="00EC3706">
        <w:rPr>
          <w:rFonts w:ascii="Arial" w:hAnsi="Arial" w:cs="Arial"/>
          <w:sz w:val="24"/>
          <w:szCs w:val="24"/>
          <w:lang w:val="en-US"/>
        </w:rPr>
        <w:t xml:space="preserve">with no attached </w:t>
      </w:r>
      <w:proofErr w:type="spellStart"/>
      <w:r w:rsidR="00EC3706">
        <w:rPr>
          <w:rFonts w:ascii="Arial" w:hAnsi="Arial" w:cs="Arial"/>
          <w:sz w:val="24"/>
          <w:szCs w:val="24"/>
          <w:lang w:val="en-US"/>
        </w:rPr>
        <w:t>macroalgae</w:t>
      </w:r>
      <w:proofErr w:type="spellEnd"/>
      <w:r w:rsidR="00EC3706">
        <w:rPr>
          <w:rFonts w:ascii="Arial" w:hAnsi="Arial" w:cs="Arial"/>
          <w:sz w:val="24"/>
          <w:szCs w:val="24"/>
          <w:lang w:val="en-US"/>
        </w:rPr>
        <w:t xml:space="preserve"> </w:t>
      </w:r>
      <w:r w:rsidRPr="001D6473">
        <w:rPr>
          <w:rFonts w:ascii="Arial" w:hAnsi="Arial" w:cs="Arial"/>
          <w:sz w:val="24"/>
          <w:szCs w:val="24"/>
          <w:lang w:val="en-US"/>
        </w:rPr>
        <w:t>(Teixeira et al, 201</w:t>
      </w:r>
      <w:r w:rsidR="003C6270">
        <w:rPr>
          <w:rFonts w:ascii="Arial" w:hAnsi="Arial" w:cs="Arial"/>
          <w:sz w:val="24"/>
          <w:szCs w:val="24"/>
          <w:lang w:val="en-US"/>
        </w:rPr>
        <w:t>3</w:t>
      </w:r>
      <w:r w:rsidRPr="001D6473">
        <w:rPr>
          <w:rFonts w:ascii="Arial" w:hAnsi="Arial" w:cs="Arial"/>
          <w:sz w:val="24"/>
          <w:szCs w:val="24"/>
          <w:lang w:val="en-US"/>
        </w:rPr>
        <w:t>), with Colonia the closest to the transition to a rock-patch bottom</w:t>
      </w:r>
      <w:r w:rsidR="00D74998" w:rsidRPr="001D6473">
        <w:rPr>
          <w:rFonts w:ascii="Arial" w:hAnsi="Arial" w:cs="Arial"/>
          <w:sz w:val="24"/>
          <w:szCs w:val="24"/>
          <w:lang w:val="en-US"/>
        </w:rPr>
        <w:t xml:space="preserve"> to the south</w:t>
      </w:r>
      <w:r w:rsidRPr="001D6473">
        <w:rPr>
          <w:rFonts w:ascii="Arial" w:hAnsi="Arial" w:cs="Arial"/>
          <w:sz w:val="24"/>
          <w:szCs w:val="24"/>
          <w:lang w:val="en-US"/>
        </w:rPr>
        <w:t>.</w:t>
      </w:r>
    </w:p>
    <w:p w14:paraId="69D91F9F" w14:textId="6CD58E9E" w:rsidR="00711501" w:rsidRPr="001D6473" w:rsidRDefault="001F5B83" w:rsidP="00711501">
      <w:pPr>
        <w:spacing w:line="360" w:lineRule="auto"/>
        <w:jc w:val="center"/>
        <w:rPr>
          <w:rFonts w:ascii="Arial" w:hAnsi="Arial" w:cs="Arial"/>
          <w:sz w:val="24"/>
          <w:szCs w:val="24"/>
          <w:lang w:val="en-US"/>
        </w:rPr>
      </w:pPr>
      <w:r>
        <w:rPr>
          <w:rFonts w:ascii="Arial" w:hAnsi="Arial" w:cs="Arial"/>
          <w:noProof/>
          <w:sz w:val="24"/>
          <w:szCs w:val="24"/>
          <w:lang w:eastAsia="en-GB"/>
        </w:rPr>
        <w:drawing>
          <wp:inline distT="0" distB="0" distL="0" distR="0" wp14:anchorId="30CF4529" wp14:editId="2A13486A">
            <wp:extent cx="5652888" cy="2662905"/>
            <wp:effectExtent l="0" t="0" r="508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76754" cy="2674147"/>
                    </a:xfrm>
                    <a:prstGeom prst="rect">
                      <a:avLst/>
                    </a:prstGeom>
                    <a:noFill/>
                  </pic:spPr>
                </pic:pic>
              </a:graphicData>
            </a:graphic>
          </wp:inline>
        </w:drawing>
      </w:r>
    </w:p>
    <w:p w14:paraId="499F14B7" w14:textId="378EC38A" w:rsidR="00711501" w:rsidRPr="001D6473" w:rsidRDefault="00711501" w:rsidP="00711501">
      <w:pPr>
        <w:spacing w:line="360" w:lineRule="auto"/>
        <w:jc w:val="both"/>
        <w:rPr>
          <w:rFonts w:ascii="Arial" w:hAnsi="Arial" w:cs="Arial"/>
          <w:sz w:val="24"/>
          <w:szCs w:val="24"/>
        </w:rPr>
      </w:pPr>
      <w:r w:rsidRPr="001D6473">
        <w:rPr>
          <w:rFonts w:ascii="Arial" w:hAnsi="Arial" w:cs="Arial"/>
          <w:sz w:val="24"/>
          <w:szCs w:val="24"/>
          <w:lang w:val="en-US"/>
        </w:rPr>
        <w:t xml:space="preserve">Fig. 1 – Map indicating surveyed sites on the Southern coast of </w:t>
      </w:r>
      <w:proofErr w:type="spellStart"/>
      <w:r w:rsidRPr="001D6473">
        <w:rPr>
          <w:rFonts w:ascii="Arial" w:hAnsi="Arial" w:cs="Arial"/>
          <w:sz w:val="24"/>
          <w:szCs w:val="24"/>
          <w:lang w:val="en-US"/>
        </w:rPr>
        <w:t>Espirito</w:t>
      </w:r>
      <w:proofErr w:type="spellEnd"/>
      <w:r w:rsidRPr="001D6473">
        <w:rPr>
          <w:rFonts w:ascii="Arial" w:hAnsi="Arial" w:cs="Arial"/>
          <w:sz w:val="24"/>
          <w:szCs w:val="24"/>
          <w:lang w:val="en-US"/>
        </w:rPr>
        <w:t xml:space="preserve"> Santo. </w:t>
      </w:r>
      <w:r w:rsidR="007810FD">
        <w:rPr>
          <w:rFonts w:ascii="Arial" w:hAnsi="Arial" w:cs="Arial"/>
          <w:sz w:val="24"/>
          <w:szCs w:val="24"/>
          <w:lang w:val="en-US"/>
        </w:rPr>
        <w:t>Light s</w:t>
      </w:r>
      <w:r w:rsidRPr="001D6473">
        <w:rPr>
          <w:rFonts w:ascii="Arial" w:hAnsi="Arial" w:cs="Arial"/>
          <w:sz w:val="24"/>
          <w:szCs w:val="24"/>
          <w:lang w:val="en-US"/>
        </w:rPr>
        <w:t xml:space="preserve">haded areas </w:t>
      </w:r>
      <w:r w:rsidR="00D4703A">
        <w:rPr>
          <w:rFonts w:ascii="Arial" w:hAnsi="Arial" w:cs="Arial"/>
          <w:sz w:val="24"/>
          <w:szCs w:val="24"/>
          <w:lang w:val="en-US"/>
        </w:rPr>
        <w:t xml:space="preserve">in </w:t>
      </w:r>
      <w:r w:rsidR="001F5B83">
        <w:rPr>
          <w:rFonts w:ascii="Arial" w:hAnsi="Arial" w:cs="Arial"/>
          <w:sz w:val="24"/>
          <w:szCs w:val="24"/>
          <w:lang w:val="en-US"/>
        </w:rPr>
        <w:t>(</w:t>
      </w:r>
      <w:r w:rsidR="00D4703A">
        <w:rPr>
          <w:rFonts w:ascii="Arial" w:hAnsi="Arial" w:cs="Arial"/>
          <w:sz w:val="24"/>
          <w:szCs w:val="24"/>
          <w:lang w:val="en-US"/>
        </w:rPr>
        <w:t xml:space="preserve">a) </w:t>
      </w:r>
      <w:r w:rsidRPr="001D6473">
        <w:rPr>
          <w:rFonts w:ascii="Arial" w:hAnsi="Arial" w:cs="Arial"/>
          <w:sz w:val="24"/>
          <w:szCs w:val="24"/>
          <w:lang w:val="en-US"/>
        </w:rPr>
        <w:t>correspond to georeferenced trawls performed at each site.</w:t>
      </w:r>
      <w:r w:rsidR="001F5B83">
        <w:rPr>
          <w:rFonts w:ascii="Arial" w:hAnsi="Arial" w:cs="Arial"/>
          <w:sz w:val="24"/>
          <w:szCs w:val="24"/>
          <w:lang w:val="en-US"/>
        </w:rPr>
        <w:t xml:space="preserve"> Minor traced lines indicate where trawls overlap occurred.</w:t>
      </w:r>
      <w:r w:rsidRPr="001D6473">
        <w:rPr>
          <w:rFonts w:ascii="Arial" w:hAnsi="Arial" w:cs="Arial"/>
          <w:sz w:val="24"/>
          <w:szCs w:val="24"/>
          <w:lang w:val="en-US"/>
        </w:rPr>
        <w:t xml:space="preserve"> </w:t>
      </w:r>
      <w:r w:rsidR="00D4703A">
        <w:rPr>
          <w:rFonts w:ascii="Arial" w:hAnsi="Arial" w:cs="Arial"/>
          <w:sz w:val="24"/>
          <w:szCs w:val="24"/>
          <w:lang w:val="en-US"/>
        </w:rPr>
        <w:t xml:space="preserve">Detached macrophytes accumulate </w:t>
      </w:r>
      <w:r w:rsidR="005F3E38">
        <w:rPr>
          <w:rFonts w:ascii="Arial" w:hAnsi="Arial" w:cs="Arial"/>
          <w:sz w:val="24"/>
          <w:szCs w:val="24"/>
          <w:lang w:val="en-US"/>
        </w:rPr>
        <w:t xml:space="preserve">on the </w:t>
      </w:r>
      <w:r w:rsidR="00D4703A">
        <w:rPr>
          <w:rFonts w:ascii="Arial" w:hAnsi="Arial" w:cs="Arial"/>
          <w:sz w:val="24"/>
          <w:szCs w:val="24"/>
          <w:lang w:val="en-US"/>
        </w:rPr>
        <w:t xml:space="preserve">shore in </w:t>
      </w:r>
      <w:r w:rsidR="005F3E38">
        <w:rPr>
          <w:rFonts w:ascii="Arial" w:hAnsi="Arial" w:cs="Arial"/>
          <w:sz w:val="24"/>
          <w:szCs w:val="24"/>
          <w:lang w:val="en-US"/>
        </w:rPr>
        <w:t xml:space="preserve">the </w:t>
      </w:r>
      <w:r w:rsidR="00D4703A">
        <w:rPr>
          <w:rFonts w:ascii="Arial" w:hAnsi="Arial" w:cs="Arial"/>
          <w:sz w:val="24"/>
          <w:szCs w:val="24"/>
          <w:lang w:val="en-US"/>
        </w:rPr>
        <w:t>Dry period (b)</w:t>
      </w:r>
      <w:r w:rsidR="00163A4F">
        <w:rPr>
          <w:rFonts w:ascii="Arial" w:hAnsi="Arial" w:cs="Arial"/>
          <w:sz w:val="24"/>
          <w:szCs w:val="24"/>
          <w:lang w:val="en-US"/>
        </w:rPr>
        <w:t>,</w:t>
      </w:r>
      <w:r w:rsidR="00D4703A">
        <w:rPr>
          <w:rFonts w:ascii="Arial" w:hAnsi="Arial" w:cs="Arial"/>
          <w:sz w:val="24"/>
          <w:szCs w:val="24"/>
          <w:lang w:val="en-US"/>
        </w:rPr>
        <w:t xml:space="preserve"> </w:t>
      </w:r>
      <w:r w:rsidR="00CB1268" w:rsidRPr="00FD5E37">
        <w:rPr>
          <w:rFonts w:ascii="Arial" w:hAnsi="Arial" w:cs="Arial"/>
          <w:sz w:val="24"/>
          <w:szCs w:val="24"/>
          <w:lang w:val="en-US"/>
        </w:rPr>
        <w:t>are buried on beaches and absent from the water column in the Rain period</w:t>
      </w:r>
      <w:r w:rsidR="00CB1268" w:rsidDel="00CB1268">
        <w:rPr>
          <w:rFonts w:ascii="Arial" w:hAnsi="Arial" w:cs="Arial"/>
          <w:sz w:val="24"/>
          <w:szCs w:val="24"/>
          <w:lang w:val="en-US"/>
        </w:rPr>
        <w:t xml:space="preserve"> </w:t>
      </w:r>
      <w:r w:rsidR="00D4703A">
        <w:rPr>
          <w:rFonts w:ascii="Arial" w:hAnsi="Arial" w:cs="Arial"/>
          <w:sz w:val="24"/>
          <w:szCs w:val="24"/>
          <w:lang w:val="en-US"/>
        </w:rPr>
        <w:t>(c). Local authorities remove macrophytes from sand</w:t>
      </w:r>
      <w:r w:rsidR="00AF60BC">
        <w:rPr>
          <w:rFonts w:ascii="Arial" w:hAnsi="Arial" w:cs="Arial"/>
          <w:sz w:val="24"/>
          <w:szCs w:val="24"/>
          <w:lang w:val="en-US"/>
        </w:rPr>
        <w:t>y</w:t>
      </w:r>
      <w:r w:rsidR="00D4703A">
        <w:rPr>
          <w:rFonts w:ascii="Arial" w:hAnsi="Arial" w:cs="Arial"/>
          <w:sz w:val="24"/>
          <w:szCs w:val="24"/>
          <w:lang w:val="en-US"/>
        </w:rPr>
        <w:t xml:space="preserve"> shore</w:t>
      </w:r>
      <w:r w:rsidR="00AF60BC">
        <w:rPr>
          <w:rFonts w:ascii="Arial" w:hAnsi="Arial" w:cs="Arial"/>
          <w:sz w:val="24"/>
          <w:szCs w:val="24"/>
          <w:lang w:val="en-US"/>
        </w:rPr>
        <w:t>s</w:t>
      </w:r>
      <w:r w:rsidR="00D4703A">
        <w:rPr>
          <w:rFonts w:ascii="Arial" w:hAnsi="Arial" w:cs="Arial"/>
          <w:sz w:val="24"/>
          <w:szCs w:val="24"/>
          <w:lang w:val="en-US"/>
        </w:rPr>
        <w:t xml:space="preserve"> </w:t>
      </w:r>
      <w:r w:rsidR="00CB1268">
        <w:rPr>
          <w:rFonts w:ascii="Arial" w:hAnsi="Arial" w:cs="Arial"/>
          <w:sz w:val="24"/>
          <w:szCs w:val="24"/>
          <w:lang w:val="en-US"/>
        </w:rPr>
        <w:t>for grooming</w:t>
      </w:r>
      <w:r w:rsidR="00D4703A">
        <w:rPr>
          <w:rFonts w:ascii="Arial" w:hAnsi="Arial" w:cs="Arial"/>
          <w:sz w:val="24"/>
          <w:szCs w:val="24"/>
          <w:lang w:val="en-US"/>
        </w:rPr>
        <w:t xml:space="preserve"> </w:t>
      </w:r>
      <w:r w:rsidR="00B334F3">
        <w:rPr>
          <w:rFonts w:ascii="Arial" w:hAnsi="Arial" w:cs="Arial"/>
          <w:sz w:val="24"/>
          <w:szCs w:val="24"/>
          <w:lang w:val="en-US"/>
        </w:rPr>
        <w:t xml:space="preserve">using a tracked excavator </w:t>
      </w:r>
      <w:r w:rsidR="00D4703A">
        <w:rPr>
          <w:rFonts w:ascii="Arial" w:hAnsi="Arial" w:cs="Arial"/>
          <w:sz w:val="24"/>
          <w:szCs w:val="24"/>
          <w:lang w:val="en-US"/>
        </w:rPr>
        <w:t>(d).</w:t>
      </w:r>
      <w:r w:rsidR="00AF60BC">
        <w:rPr>
          <w:rFonts w:ascii="Arial" w:hAnsi="Arial" w:cs="Arial"/>
          <w:sz w:val="24"/>
          <w:szCs w:val="24"/>
          <w:lang w:val="en-US"/>
        </w:rPr>
        <w:t xml:space="preserve"> </w:t>
      </w:r>
    </w:p>
    <w:p w14:paraId="76EA9747" w14:textId="77777777" w:rsidR="00711501" w:rsidRPr="001D6473" w:rsidRDefault="00711501" w:rsidP="00711501">
      <w:pPr>
        <w:spacing w:line="360" w:lineRule="auto"/>
        <w:ind w:firstLine="708"/>
        <w:jc w:val="both"/>
        <w:rPr>
          <w:rFonts w:ascii="Arial" w:hAnsi="Arial" w:cs="Arial"/>
          <w:sz w:val="24"/>
          <w:szCs w:val="24"/>
          <w:lang w:val="en-US"/>
        </w:rPr>
      </w:pPr>
    </w:p>
    <w:p w14:paraId="20BA8717" w14:textId="0F185223" w:rsidR="00711501" w:rsidRPr="001D6473" w:rsidRDefault="00AA7319" w:rsidP="00573B72">
      <w:pPr>
        <w:spacing w:line="360" w:lineRule="auto"/>
        <w:jc w:val="both"/>
        <w:rPr>
          <w:rFonts w:ascii="Arial" w:hAnsi="Arial" w:cs="Arial"/>
          <w:sz w:val="24"/>
          <w:szCs w:val="24"/>
          <w:lang w:val="en-US"/>
        </w:rPr>
      </w:pPr>
      <w:r>
        <w:rPr>
          <w:rFonts w:ascii="Arial" w:hAnsi="Arial" w:cs="Arial"/>
          <w:sz w:val="24"/>
          <w:szCs w:val="24"/>
          <w:lang w:val="en-US"/>
        </w:rPr>
        <w:lastRenderedPageBreak/>
        <w:t xml:space="preserve">The southern coast of </w:t>
      </w:r>
      <w:proofErr w:type="spellStart"/>
      <w:r>
        <w:rPr>
          <w:rFonts w:ascii="Arial" w:hAnsi="Arial" w:cs="Arial"/>
          <w:sz w:val="24"/>
          <w:szCs w:val="24"/>
          <w:lang w:val="en-US"/>
        </w:rPr>
        <w:t>Espirito</w:t>
      </w:r>
      <w:proofErr w:type="spellEnd"/>
      <w:r>
        <w:rPr>
          <w:rFonts w:ascii="Arial" w:hAnsi="Arial" w:cs="Arial"/>
          <w:sz w:val="24"/>
          <w:szCs w:val="24"/>
          <w:lang w:val="en-US"/>
        </w:rPr>
        <w:t xml:space="preserve"> Santo is classified as a Tropical Zone with Dry Winter (Alvarez et al., 2014). </w:t>
      </w:r>
      <w:r w:rsidR="00711501" w:rsidRPr="001D6473">
        <w:rPr>
          <w:rFonts w:ascii="Arial" w:hAnsi="Arial" w:cs="Arial"/>
          <w:sz w:val="24"/>
          <w:szCs w:val="24"/>
          <w:lang w:val="en-US"/>
        </w:rPr>
        <w:t>This region is strongly influenced by winds from the Northeastern quarter</w:t>
      </w:r>
      <w:r w:rsidR="00CB1268">
        <w:rPr>
          <w:rFonts w:ascii="Arial" w:hAnsi="Arial" w:cs="Arial"/>
          <w:sz w:val="24"/>
          <w:szCs w:val="24"/>
          <w:lang w:val="en-US"/>
        </w:rPr>
        <w:t xml:space="preserve"> in the summer Rain period</w:t>
      </w:r>
      <w:r w:rsidR="00711501" w:rsidRPr="001D6473">
        <w:rPr>
          <w:rFonts w:ascii="Arial" w:hAnsi="Arial" w:cs="Arial"/>
          <w:sz w:val="24"/>
          <w:szCs w:val="24"/>
          <w:lang w:val="en-US"/>
        </w:rPr>
        <w:t xml:space="preserve">, </w:t>
      </w:r>
      <w:r>
        <w:rPr>
          <w:rFonts w:ascii="Arial" w:hAnsi="Arial" w:cs="Arial"/>
          <w:sz w:val="24"/>
          <w:szCs w:val="24"/>
          <w:lang w:val="en-US"/>
        </w:rPr>
        <w:t>leading to</w:t>
      </w:r>
      <w:r w:rsidRPr="001D6473">
        <w:rPr>
          <w:rFonts w:ascii="Arial" w:hAnsi="Arial" w:cs="Arial"/>
          <w:sz w:val="24"/>
          <w:szCs w:val="24"/>
          <w:lang w:val="en-US"/>
        </w:rPr>
        <w:t xml:space="preserve"> </w:t>
      </w:r>
      <w:r w:rsidR="00711501" w:rsidRPr="001D6473">
        <w:rPr>
          <w:rFonts w:ascii="Arial" w:hAnsi="Arial" w:cs="Arial"/>
          <w:sz w:val="24"/>
          <w:szCs w:val="24"/>
          <w:lang w:val="en-US"/>
        </w:rPr>
        <w:t xml:space="preserve">precipitation on the </w:t>
      </w:r>
      <w:proofErr w:type="spellStart"/>
      <w:r w:rsidR="00711501" w:rsidRPr="001D6473">
        <w:rPr>
          <w:rFonts w:ascii="Arial" w:hAnsi="Arial" w:cs="Arial"/>
          <w:sz w:val="24"/>
          <w:szCs w:val="24"/>
          <w:lang w:val="en-US"/>
        </w:rPr>
        <w:t>Espirito</w:t>
      </w:r>
      <w:proofErr w:type="spellEnd"/>
      <w:r w:rsidR="00711501" w:rsidRPr="001D6473">
        <w:rPr>
          <w:rFonts w:ascii="Arial" w:hAnsi="Arial" w:cs="Arial"/>
          <w:sz w:val="24"/>
          <w:szCs w:val="24"/>
          <w:lang w:val="en-US"/>
        </w:rPr>
        <w:t xml:space="preserve"> Santo coast in the summer</w:t>
      </w:r>
      <w:r>
        <w:rPr>
          <w:rFonts w:ascii="Arial" w:hAnsi="Arial" w:cs="Arial"/>
          <w:sz w:val="24"/>
          <w:szCs w:val="24"/>
          <w:lang w:val="en-US"/>
        </w:rPr>
        <w:t xml:space="preserve"> due to </w:t>
      </w:r>
      <w:r w:rsidRPr="00FD5E37">
        <w:rPr>
          <w:rFonts w:ascii="Arial" w:hAnsi="Arial" w:cs="Arial"/>
          <w:sz w:val="24"/>
          <w:szCs w:val="24"/>
          <w:lang w:val="en-US"/>
        </w:rPr>
        <w:t xml:space="preserve">retraction of </w:t>
      </w:r>
      <w:r w:rsidR="00C77509">
        <w:rPr>
          <w:rFonts w:ascii="Arial" w:hAnsi="Arial" w:cs="Arial"/>
          <w:sz w:val="24"/>
          <w:szCs w:val="24"/>
          <w:lang w:val="en-US"/>
        </w:rPr>
        <w:t xml:space="preserve">the </w:t>
      </w:r>
      <w:r w:rsidRPr="00FD5E37">
        <w:rPr>
          <w:rFonts w:ascii="Arial" w:hAnsi="Arial" w:cs="Arial"/>
          <w:sz w:val="24"/>
          <w:szCs w:val="24"/>
          <w:lang w:val="en-US"/>
        </w:rPr>
        <w:t xml:space="preserve">central south Atlantic high pressure </w:t>
      </w:r>
      <w:proofErr w:type="spellStart"/>
      <w:r w:rsidRPr="00FD5E37">
        <w:rPr>
          <w:rFonts w:ascii="Arial" w:hAnsi="Arial" w:cs="Arial"/>
          <w:sz w:val="24"/>
          <w:szCs w:val="24"/>
          <w:lang w:val="en-US"/>
        </w:rPr>
        <w:t>centre</w:t>
      </w:r>
      <w:proofErr w:type="spellEnd"/>
      <w:r w:rsidRPr="00FD5E37">
        <w:rPr>
          <w:rFonts w:ascii="Arial" w:hAnsi="Arial" w:cs="Arial"/>
          <w:sz w:val="24"/>
          <w:szCs w:val="24"/>
          <w:lang w:val="en-US"/>
        </w:rPr>
        <w:t xml:space="preserve"> and the presence of </w:t>
      </w:r>
      <w:r w:rsidR="00C77509">
        <w:rPr>
          <w:rFonts w:ascii="Arial" w:hAnsi="Arial" w:cs="Arial"/>
          <w:sz w:val="24"/>
          <w:szCs w:val="24"/>
          <w:lang w:val="en-US"/>
        </w:rPr>
        <w:t xml:space="preserve">a </w:t>
      </w:r>
      <w:r w:rsidRPr="00FD5E37">
        <w:rPr>
          <w:rFonts w:ascii="Arial" w:hAnsi="Arial" w:cs="Arial"/>
          <w:sz w:val="24"/>
          <w:szCs w:val="24"/>
          <w:lang w:val="en-US"/>
        </w:rPr>
        <w:t>low intertropical pressure zone</w:t>
      </w:r>
      <w:r w:rsidR="00711501" w:rsidRPr="001D6473">
        <w:rPr>
          <w:rFonts w:ascii="Arial" w:hAnsi="Arial" w:cs="Arial"/>
          <w:sz w:val="24"/>
          <w:szCs w:val="24"/>
          <w:lang w:val="en-US"/>
        </w:rPr>
        <w:t xml:space="preserve">. Due to higher precipitation in </w:t>
      </w:r>
      <w:r w:rsidR="00C17639" w:rsidRPr="001D6473">
        <w:rPr>
          <w:rFonts w:ascii="Arial" w:hAnsi="Arial" w:cs="Arial"/>
          <w:sz w:val="24"/>
          <w:szCs w:val="24"/>
          <w:lang w:val="en-US"/>
        </w:rPr>
        <w:t xml:space="preserve">the </w:t>
      </w:r>
      <w:r w:rsidR="00711501" w:rsidRPr="001D6473">
        <w:rPr>
          <w:rFonts w:ascii="Arial" w:hAnsi="Arial" w:cs="Arial"/>
          <w:sz w:val="24"/>
          <w:szCs w:val="24"/>
          <w:lang w:val="en-US"/>
        </w:rPr>
        <w:t xml:space="preserve">Rain period, higher plant </w:t>
      </w:r>
      <w:r w:rsidR="00CB1268">
        <w:rPr>
          <w:rFonts w:ascii="Arial" w:hAnsi="Arial" w:cs="Arial"/>
          <w:sz w:val="24"/>
          <w:szCs w:val="24"/>
          <w:lang w:val="en-US"/>
        </w:rPr>
        <w:t>fragments</w:t>
      </w:r>
      <w:r w:rsidR="00163A4F">
        <w:rPr>
          <w:rFonts w:ascii="Arial" w:hAnsi="Arial" w:cs="Arial"/>
          <w:sz w:val="24"/>
          <w:szCs w:val="24"/>
          <w:lang w:val="en-US"/>
        </w:rPr>
        <w:t xml:space="preserve"> (mainly branches and leaves</w:t>
      </w:r>
      <w:r w:rsidR="00CB1268">
        <w:rPr>
          <w:rFonts w:ascii="Arial" w:hAnsi="Arial" w:cs="Arial"/>
          <w:sz w:val="24"/>
          <w:szCs w:val="24"/>
          <w:lang w:val="en-US"/>
        </w:rPr>
        <w:t>, with some driftwood</w:t>
      </w:r>
      <w:r w:rsidR="00163A4F">
        <w:rPr>
          <w:rFonts w:ascii="Arial" w:hAnsi="Arial" w:cs="Arial"/>
          <w:sz w:val="24"/>
          <w:szCs w:val="24"/>
          <w:lang w:val="en-US"/>
        </w:rPr>
        <w:t xml:space="preserve">) </w:t>
      </w:r>
      <w:r w:rsidR="00711501" w:rsidRPr="001D6473">
        <w:rPr>
          <w:rFonts w:ascii="Arial" w:hAnsi="Arial" w:cs="Arial"/>
          <w:sz w:val="24"/>
          <w:szCs w:val="24"/>
          <w:lang w:val="en-US"/>
        </w:rPr>
        <w:t xml:space="preserve">are often removed from river edges and transported to coastal areas through the estuaries, also accumulating </w:t>
      </w:r>
      <w:r w:rsidR="00C17639" w:rsidRPr="001D6473">
        <w:rPr>
          <w:rFonts w:ascii="Arial" w:hAnsi="Arial" w:cs="Arial"/>
          <w:sz w:val="24"/>
          <w:szCs w:val="24"/>
          <w:lang w:val="en-US"/>
        </w:rPr>
        <w:t>along shorelines close to estuaries</w:t>
      </w:r>
      <w:r w:rsidR="00711501" w:rsidRPr="001D6473">
        <w:rPr>
          <w:rFonts w:ascii="Arial" w:hAnsi="Arial" w:cs="Arial"/>
          <w:sz w:val="24"/>
          <w:szCs w:val="24"/>
          <w:lang w:val="en-US"/>
        </w:rPr>
        <w:t>. Polar fronts from the Southern quarter are stronger in winter, from April to October (</w:t>
      </w:r>
      <w:proofErr w:type="spellStart"/>
      <w:r w:rsidR="00711501" w:rsidRPr="001D6473">
        <w:rPr>
          <w:rFonts w:ascii="Arial" w:hAnsi="Arial" w:cs="Arial"/>
          <w:sz w:val="24"/>
          <w:szCs w:val="24"/>
          <w:lang w:val="en-US"/>
        </w:rPr>
        <w:t>Veronez</w:t>
      </w:r>
      <w:proofErr w:type="spellEnd"/>
      <w:r w:rsidR="00D8482E">
        <w:rPr>
          <w:rFonts w:ascii="Arial" w:hAnsi="Arial" w:cs="Arial"/>
          <w:sz w:val="24"/>
          <w:szCs w:val="24"/>
          <w:lang w:val="en-US"/>
        </w:rPr>
        <w:t>-Junior et al.</w:t>
      </w:r>
      <w:r w:rsidR="00711501" w:rsidRPr="001D6473">
        <w:rPr>
          <w:rFonts w:ascii="Arial" w:hAnsi="Arial" w:cs="Arial"/>
          <w:sz w:val="24"/>
          <w:szCs w:val="24"/>
          <w:lang w:val="en-US"/>
        </w:rPr>
        <w:t>, 2009)</w:t>
      </w:r>
      <w:r w:rsidR="00E7644C">
        <w:rPr>
          <w:rFonts w:ascii="Arial" w:hAnsi="Arial" w:cs="Arial"/>
          <w:sz w:val="24"/>
          <w:szCs w:val="24"/>
          <w:lang w:val="en-US"/>
        </w:rPr>
        <w:t>, defined here as the Dry period</w:t>
      </w:r>
      <w:r w:rsidR="00711501" w:rsidRPr="001D6473">
        <w:rPr>
          <w:rFonts w:ascii="Arial" w:hAnsi="Arial" w:cs="Arial"/>
          <w:sz w:val="24"/>
          <w:szCs w:val="24"/>
          <w:lang w:val="en-US"/>
        </w:rPr>
        <w:t xml:space="preserve">. In </w:t>
      </w:r>
      <w:r w:rsidR="00E7644C">
        <w:rPr>
          <w:rFonts w:ascii="Arial" w:hAnsi="Arial" w:cs="Arial"/>
          <w:sz w:val="24"/>
          <w:szCs w:val="24"/>
          <w:lang w:val="en-US"/>
        </w:rPr>
        <w:t>the Dry period,</w:t>
      </w:r>
      <w:r w:rsidR="00711501" w:rsidRPr="001D6473">
        <w:rPr>
          <w:rFonts w:ascii="Arial" w:hAnsi="Arial" w:cs="Arial"/>
          <w:sz w:val="24"/>
          <w:szCs w:val="24"/>
          <w:lang w:val="en-US"/>
        </w:rPr>
        <w:t xml:space="preserve"> swells</w:t>
      </w:r>
      <w:r w:rsidR="00163A4F">
        <w:rPr>
          <w:rFonts w:ascii="Arial" w:hAnsi="Arial" w:cs="Arial"/>
          <w:sz w:val="24"/>
          <w:szCs w:val="24"/>
          <w:lang w:val="en-US"/>
        </w:rPr>
        <w:t xml:space="preserve"> varying from 0.5m to 1.5m high</w:t>
      </w:r>
      <w:r w:rsidR="00711501" w:rsidRPr="001D6473">
        <w:rPr>
          <w:rFonts w:ascii="Arial" w:hAnsi="Arial" w:cs="Arial"/>
          <w:sz w:val="24"/>
          <w:szCs w:val="24"/>
          <w:lang w:val="en-US"/>
        </w:rPr>
        <w:t xml:space="preserve"> are commonly observed for weeks (even months), coinciding with the accumulation of detached </w:t>
      </w:r>
      <w:proofErr w:type="spellStart"/>
      <w:r w:rsidR="00711501" w:rsidRPr="001D6473">
        <w:rPr>
          <w:rFonts w:ascii="Arial" w:hAnsi="Arial" w:cs="Arial"/>
          <w:sz w:val="24"/>
          <w:szCs w:val="24"/>
          <w:lang w:val="en-US"/>
        </w:rPr>
        <w:t>macroalgae</w:t>
      </w:r>
      <w:proofErr w:type="spellEnd"/>
      <w:r w:rsidR="00711501" w:rsidRPr="001D6473">
        <w:rPr>
          <w:rFonts w:ascii="Arial" w:hAnsi="Arial" w:cs="Arial"/>
          <w:sz w:val="24"/>
          <w:szCs w:val="24"/>
          <w:lang w:val="en-US"/>
        </w:rPr>
        <w:t xml:space="preserve"> </w:t>
      </w:r>
      <w:r w:rsidR="00711501" w:rsidRPr="007810FD">
        <w:rPr>
          <w:rFonts w:ascii="Arial" w:hAnsi="Arial" w:cs="Arial"/>
          <w:sz w:val="24"/>
          <w:szCs w:val="24"/>
          <w:lang w:val="en-US"/>
        </w:rPr>
        <w:t>in</w:t>
      </w:r>
      <w:r w:rsidR="00711501" w:rsidRPr="001D6473">
        <w:rPr>
          <w:rFonts w:ascii="Arial" w:hAnsi="Arial" w:cs="Arial"/>
          <w:sz w:val="24"/>
          <w:szCs w:val="24"/>
          <w:lang w:val="en-US"/>
        </w:rPr>
        <w:t xml:space="preserve"> coastal habitats such as beaches and shallow shelves (</w:t>
      </w:r>
      <w:proofErr w:type="spellStart"/>
      <w:r w:rsidR="00711501" w:rsidRPr="001D6473">
        <w:rPr>
          <w:rFonts w:ascii="Arial" w:hAnsi="Arial" w:cs="Arial"/>
          <w:sz w:val="24"/>
          <w:szCs w:val="24"/>
          <w:lang w:val="en-US"/>
        </w:rPr>
        <w:t>Andrades</w:t>
      </w:r>
      <w:proofErr w:type="spellEnd"/>
      <w:r w:rsidR="00711501" w:rsidRPr="001D6473">
        <w:rPr>
          <w:rFonts w:ascii="Arial" w:hAnsi="Arial" w:cs="Arial"/>
          <w:sz w:val="24"/>
          <w:szCs w:val="24"/>
          <w:lang w:val="en-US"/>
        </w:rPr>
        <w:t xml:space="preserve"> et al., 201</w:t>
      </w:r>
      <w:r w:rsidR="005A6123">
        <w:rPr>
          <w:rFonts w:ascii="Arial" w:hAnsi="Arial" w:cs="Arial"/>
          <w:sz w:val="24"/>
          <w:szCs w:val="24"/>
          <w:lang w:val="en-US"/>
        </w:rPr>
        <w:t>4</w:t>
      </w:r>
      <w:r w:rsidR="00711501" w:rsidRPr="001D6473">
        <w:rPr>
          <w:rFonts w:ascii="Arial" w:hAnsi="Arial" w:cs="Arial"/>
          <w:sz w:val="24"/>
          <w:szCs w:val="24"/>
          <w:lang w:val="en-US"/>
        </w:rPr>
        <w:t xml:space="preserve">). </w:t>
      </w:r>
    </w:p>
    <w:p w14:paraId="2EDD406B" w14:textId="77777777" w:rsidR="00711501" w:rsidRPr="001D6473" w:rsidRDefault="00711501" w:rsidP="00711501">
      <w:pPr>
        <w:spacing w:line="360" w:lineRule="auto"/>
        <w:ind w:firstLine="708"/>
        <w:jc w:val="both"/>
        <w:rPr>
          <w:rFonts w:ascii="Arial" w:hAnsi="Arial" w:cs="Arial"/>
          <w:sz w:val="24"/>
          <w:szCs w:val="24"/>
          <w:lang w:val="en-US"/>
        </w:rPr>
      </w:pPr>
    </w:p>
    <w:p w14:paraId="1FAE2E5F" w14:textId="6D5E995C" w:rsidR="00711501" w:rsidRPr="00573B72" w:rsidRDefault="00711501" w:rsidP="00573B72">
      <w:pPr>
        <w:pStyle w:val="PargrafodaLista"/>
        <w:numPr>
          <w:ilvl w:val="1"/>
          <w:numId w:val="1"/>
        </w:numPr>
        <w:spacing w:line="360" w:lineRule="auto"/>
        <w:ind w:left="426" w:hanging="437"/>
        <w:jc w:val="both"/>
        <w:rPr>
          <w:rFonts w:ascii="Arial" w:hAnsi="Arial" w:cs="Arial"/>
          <w:b/>
          <w:sz w:val="24"/>
          <w:szCs w:val="24"/>
          <w:lang w:val="en-US"/>
        </w:rPr>
      </w:pPr>
      <w:r w:rsidRPr="00573B72">
        <w:rPr>
          <w:rFonts w:ascii="Arial" w:hAnsi="Arial" w:cs="Arial"/>
          <w:b/>
          <w:sz w:val="24"/>
          <w:szCs w:val="24"/>
          <w:lang w:val="en-US"/>
        </w:rPr>
        <w:t>Data collection</w:t>
      </w:r>
    </w:p>
    <w:p w14:paraId="7835C202" w14:textId="696BCCBD" w:rsidR="00711501" w:rsidRPr="001D6473" w:rsidRDefault="00711501" w:rsidP="00573B72">
      <w:pPr>
        <w:spacing w:line="360" w:lineRule="auto"/>
        <w:jc w:val="both"/>
        <w:rPr>
          <w:rFonts w:ascii="Arial" w:hAnsi="Arial" w:cs="Arial"/>
          <w:sz w:val="24"/>
          <w:szCs w:val="24"/>
          <w:lang w:val="en-US"/>
        </w:rPr>
      </w:pPr>
      <w:r w:rsidRPr="001D6473">
        <w:rPr>
          <w:rFonts w:ascii="Arial" w:hAnsi="Arial" w:cs="Arial"/>
          <w:sz w:val="24"/>
          <w:szCs w:val="24"/>
          <w:lang w:val="en-US"/>
        </w:rPr>
        <w:t xml:space="preserve">At each site, three </w:t>
      </w:r>
      <w:r w:rsidR="003122D4">
        <w:rPr>
          <w:rFonts w:ascii="Arial" w:hAnsi="Arial" w:cs="Arial"/>
          <w:sz w:val="24"/>
          <w:szCs w:val="24"/>
          <w:lang w:val="en-US"/>
        </w:rPr>
        <w:t xml:space="preserve">shore-parallel, along-bottom </w:t>
      </w:r>
      <w:r w:rsidRPr="001D6473">
        <w:rPr>
          <w:rFonts w:ascii="Arial" w:hAnsi="Arial" w:cs="Arial"/>
          <w:sz w:val="24"/>
          <w:szCs w:val="24"/>
          <w:lang w:val="en-US"/>
        </w:rPr>
        <w:t xml:space="preserve">trawls </w:t>
      </w:r>
      <w:r w:rsidR="00F07C3F">
        <w:rPr>
          <w:rFonts w:ascii="Arial" w:hAnsi="Arial" w:cs="Arial"/>
          <w:sz w:val="24"/>
          <w:szCs w:val="24"/>
          <w:lang w:val="en-US"/>
        </w:rPr>
        <w:t xml:space="preserve">in each site </w:t>
      </w:r>
      <w:r w:rsidRPr="001D6473">
        <w:rPr>
          <w:rFonts w:ascii="Arial" w:hAnsi="Arial" w:cs="Arial"/>
          <w:sz w:val="24"/>
          <w:szCs w:val="24"/>
          <w:lang w:val="en-US"/>
        </w:rPr>
        <w:t>were performed in the Dry (July/11 and September/11) and Rain (February/12 and May/12) periods</w:t>
      </w:r>
      <w:r w:rsidR="00F07C3F">
        <w:rPr>
          <w:rFonts w:ascii="Arial" w:hAnsi="Arial" w:cs="Arial"/>
          <w:sz w:val="24"/>
          <w:szCs w:val="24"/>
          <w:lang w:val="en-US"/>
        </w:rPr>
        <w:t xml:space="preserve">, </w:t>
      </w:r>
      <w:r w:rsidR="00C517B0">
        <w:rPr>
          <w:rFonts w:ascii="Arial" w:hAnsi="Arial" w:cs="Arial"/>
          <w:sz w:val="24"/>
          <w:szCs w:val="24"/>
          <w:lang w:val="en-US"/>
        </w:rPr>
        <w:t>totaling</w:t>
      </w:r>
      <w:r w:rsidR="00F07C3F">
        <w:rPr>
          <w:rFonts w:ascii="Arial" w:hAnsi="Arial" w:cs="Arial"/>
          <w:sz w:val="24"/>
          <w:szCs w:val="24"/>
          <w:lang w:val="en-US"/>
        </w:rPr>
        <w:t xml:space="preserve"> 12 trawls per site</w:t>
      </w:r>
      <w:r w:rsidRPr="001D6473">
        <w:rPr>
          <w:rFonts w:ascii="Arial" w:hAnsi="Arial" w:cs="Arial"/>
          <w:sz w:val="24"/>
          <w:szCs w:val="24"/>
          <w:lang w:val="en-US"/>
        </w:rPr>
        <w:t>.</w:t>
      </w:r>
      <w:r w:rsidRPr="001D6473" w:rsidDel="00021C31">
        <w:rPr>
          <w:rFonts w:ascii="Arial" w:hAnsi="Arial" w:cs="Arial"/>
          <w:sz w:val="24"/>
          <w:szCs w:val="24"/>
          <w:lang w:val="en-US"/>
        </w:rPr>
        <w:t xml:space="preserve"> </w:t>
      </w:r>
      <w:r w:rsidR="00CC4C07" w:rsidRPr="001D6473">
        <w:rPr>
          <w:rFonts w:ascii="Arial" w:hAnsi="Arial" w:cs="Arial"/>
          <w:sz w:val="24"/>
          <w:szCs w:val="24"/>
          <w:lang w:val="en-US"/>
        </w:rPr>
        <w:t>Fish</w:t>
      </w:r>
      <w:r w:rsidRPr="001D6473">
        <w:rPr>
          <w:rFonts w:ascii="Arial" w:hAnsi="Arial" w:cs="Arial"/>
          <w:sz w:val="24"/>
          <w:szCs w:val="24"/>
          <w:lang w:val="en-US"/>
        </w:rPr>
        <w:t xml:space="preserve">, macrophytes (both </w:t>
      </w:r>
      <w:proofErr w:type="spellStart"/>
      <w:r w:rsidRPr="001D6473">
        <w:rPr>
          <w:rFonts w:ascii="Arial" w:hAnsi="Arial" w:cs="Arial"/>
          <w:sz w:val="24"/>
          <w:szCs w:val="24"/>
          <w:lang w:val="en-US"/>
        </w:rPr>
        <w:t>macroalgae</w:t>
      </w:r>
      <w:proofErr w:type="spellEnd"/>
      <w:r w:rsidRPr="001D6473">
        <w:rPr>
          <w:rFonts w:ascii="Arial" w:hAnsi="Arial" w:cs="Arial"/>
          <w:sz w:val="24"/>
          <w:szCs w:val="24"/>
          <w:lang w:val="en-US"/>
        </w:rPr>
        <w:t xml:space="preserve"> and terrestrial </w:t>
      </w:r>
      <w:r w:rsidR="00F6114D">
        <w:rPr>
          <w:rFonts w:ascii="Arial" w:hAnsi="Arial" w:cs="Arial"/>
          <w:sz w:val="24"/>
          <w:szCs w:val="24"/>
          <w:lang w:val="en-US"/>
        </w:rPr>
        <w:t>H</w:t>
      </w:r>
      <w:r w:rsidR="00F6114D" w:rsidRPr="001D6473">
        <w:rPr>
          <w:rFonts w:ascii="Arial" w:hAnsi="Arial" w:cs="Arial"/>
          <w:sz w:val="24"/>
          <w:szCs w:val="24"/>
          <w:lang w:val="en-US"/>
        </w:rPr>
        <w:t xml:space="preserve">igher </w:t>
      </w:r>
      <w:r w:rsidR="00F6114D">
        <w:rPr>
          <w:rFonts w:ascii="Arial" w:hAnsi="Arial" w:cs="Arial"/>
          <w:sz w:val="24"/>
          <w:szCs w:val="24"/>
          <w:lang w:val="en-US"/>
        </w:rPr>
        <w:t>P</w:t>
      </w:r>
      <w:r w:rsidR="00F6114D" w:rsidRPr="001D6473">
        <w:rPr>
          <w:rFonts w:ascii="Arial" w:hAnsi="Arial" w:cs="Arial"/>
          <w:sz w:val="24"/>
          <w:szCs w:val="24"/>
          <w:lang w:val="en-US"/>
        </w:rPr>
        <w:t>lants</w:t>
      </w:r>
      <w:r w:rsidRPr="001D6473">
        <w:rPr>
          <w:rFonts w:ascii="Arial" w:hAnsi="Arial" w:cs="Arial"/>
          <w:sz w:val="24"/>
          <w:szCs w:val="24"/>
          <w:lang w:val="en-US"/>
        </w:rPr>
        <w:t xml:space="preserve">), and their associated epifauna (mostly crustaceans, gastropods and </w:t>
      </w:r>
      <w:proofErr w:type="spellStart"/>
      <w:r w:rsidRPr="001D6473">
        <w:rPr>
          <w:rFonts w:ascii="Arial" w:hAnsi="Arial" w:cs="Arial"/>
          <w:sz w:val="24"/>
          <w:szCs w:val="24"/>
          <w:lang w:val="en-US"/>
        </w:rPr>
        <w:t>polychaetes</w:t>
      </w:r>
      <w:proofErr w:type="spellEnd"/>
      <w:r w:rsidRPr="001D6473">
        <w:rPr>
          <w:rFonts w:ascii="Arial" w:hAnsi="Arial" w:cs="Arial"/>
          <w:sz w:val="24"/>
          <w:szCs w:val="24"/>
          <w:lang w:val="en-US"/>
        </w:rPr>
        <w:t xml:space="preserve">) were sampled using otter trawl nets (10 m long, equipped with a </w:t>
      </w:r>
      <w:proofErr w:type="gramStart"/>
      <w:r w:rsidRPr="001D6473">
        <w:rPr>
          <w:rFonts w:ascii="Arial" w:hAnsi="Arial" w:cs="Arial"/>
          <w:sz w:val="24"/>
          <w:szCs w:val="24"/>
          <w:lang w:val="en-US"/>
        </w:rPr>
        <w:t>5 m</w:t>
      </w:r>
      <w:proofErr w:type="gramEnd"/>
      <w:r w:rsidRPr="001D6473">
        <w:rPr>
          <w:rFonts w:ascii="Arial" w:hAnsi="Arial" w:cs="Arial"/>
          <w:sz w:val="24"/>
          <w:szCs w:val="24"/>
          <w:lang w:val="en-US"/>
        </w:rPr>
        <w:t xml:space="preserve"> wide and 3.5 m high sac; mesh sizes were 20</w:t>
      </w:r>
      <w:r w:rsidR="00913F54">
        <w:rPr>
          <w:rFonts w:ascii="Arial" w:hAnsi="Arial" w:cs="Arial"/>
          <w:sz w:val="24"/>
          <w:szCs w:val="24"/>
          <w:lang w:val="en-US"/>
        </w:rPr>
        <w:t xml:space="preserve"> </w:t>
      </w:r>
      <w:r w:rsidRPr="001D6473">
        <w:rPr>
          <w:rFonts w:ascii="Arial" w:hAnsi="Arial" w:cs="Arial"/>
          <w:sz w:val="24"/>
          <w:szCs w:val="24"/>
          <w:lang w:val="en-US"/>
        </w:rPr>
        <w:t>mm in whole net and 10</w:t>
      </w:r>
      <w:r w:rsidR="00913F54">
        <w:rPr>
          <w:rFonts w:ascii="Arial" w:hAnsi="Arial" w:cs="Arial"/>
          <w:sz w:val="24"/>
          <w:szCs w:val="24"/>
          <w:lang w:val="en-US"/>
        </w:rPr>
        <w:t xml:space="preserve"> </w:t>
      </w:r>
      <w:r w:rsidRPr="001D6473">
        <w:rPr>
          <w:rFonts w:ascii="Arial" w:hAnsi="Arial" w:cs="Arial"/>
          <w:sz w:val="24"/>
          <w:szCs w:val="24"/>
          <w:lang w:val="en-US"/>
        </w:rPr>
        <w:t xml:space="preserve">mm in the sac) at all sites. </w:t>
      </w:r>
      <w:proofErr w:type="gramStart"/>
      <w:r w:rsidR="00D21887">
        <w:rPr>
          <w:rFonts w:ascii="Arial" w:hAnsi="Arial" w:cs="Arial"/>
          <w:sz w:val="24"/>
          <w:szCs w:val="24"/>
          <w:lang w:val="en-US"/>
        </w:rPr>
        <w:t>In order to</w:t>
      </w:r>
      <w:proofErr w:type="gramEnd"/>
      <w:r w:rsidR="00D21887">
        <w:rPr>
          <w:rFonts w:ascii="Arial" w:hAnsi="Arial" w:cs="Arial"/>
          <w:sz w:val="24"/>
          <w:szCs w:val="24"/>
          <w:lang w:val="en-US"/>
        </w:rPr>
        <w:t xml:space="preserve"> maintain standardized sampling, n</w:t>
      </w:r>
      <w:r w:rsidR="003122D4">
        <w:rPr>
          <w:rFonts w:ascii="Arial" w:hAnsi="Arial" w:cs="Arial"/>
          <w:sz w:val="24"/>
          <w:szCs w:val="24"/>
          <w:lang w:val="en-US"/>
        </w:rPr>
        <w:t xml:space="preserve">o other accessory gear was used. </w:t>
      </w:r>
      <w:r w:rsidRPr="001D6473">
        <w:rPr>
          <w:rFonts w:ascii="Arial" w:hAnsi="Arial" w:cs="Arial"/>
          <w:sz w:val="24"/>
          <w:szCs w:val="24"/>
          <w:lang w:val="en-US"/>
        </w:rPr>
        <w:t>Trawl duration was five minutes, with an average towing speed of 2.5 km/h, giving a length of almost 300 m per trawl</w:t>
      </w:r>
      <w:r w:rsidR="003122D4">
        <w:rPr>
          <w:rFonts w:ascii="Arial" w:hAnsi="Arial" w:cs="Arial"/>
          <w:sz w:val="24"/>
          <w:szCs w:val="24"/>
          <w:lang w:val="en-US"/>
        </w:rPr>
        <w:t xml:space="preserve"> </w:t>
      </w:r>
      <w:r w:rsidR="00D21887">
        <w:rPr>
          <w:rFonts w:ascii="Arial" w:hAnsi="Arial" w:cs="Arial"/>
          <w:sz w:val="24"/>
          <w:szCs w:val="24"/>
          <w:lang w:val="en-US"/>
        </w:rPr>
        <w:t xml:space="preserve">at depths between </w:t>
      </w:r>
      <w:r w:rsidR="00296BE4">
        <w:rPr>
          <w:rFonts w:ascii="Arial" w:hAnsi="Arial" w:cs="Arial"/>
          <w:sz w:val="24"/>
          <w:szCs w:val="24"/>
          <w:lang w:val="en-US"/>
        </w:rPr>
        <w:t xml:space="preserve">four </w:t>
      </w:r>
      <w:r w:rsidR="003122D4">
        <w:rPr>
          <w:rFonts w:ascii="Arial" w:hAnsi="Arial" w:cs="Arial"/>
          <w:sz w:val="24"/>
          <w:szCs w:val="24"/>
          <w:lang w:val="en-US"/>
        </w:rPr>
        <w:t xml:space="preserve">and </w:t>
      </w:r>
      <w:r w:rsidR="00296BE4">
        <w:rPr>
          <w:rFonts w:ascii="Arial" w:hAnsi="Arial" w:cs="Arial"/>
          <w:sz w:val="24"/>
          <w:szCs w:val="24"/>
          <w:lang w:val="en-US"/>
        </w:rPr>
        <w:t>six meters</w:t>
      </w:r>
      <w:r w:rsidR="00D21887">
        <w:rPr>
          <w:rFonts w:ascii="Arial" w:hAnsi="Arial" w:cs="Arial"/>
          <w:sz w:val="24"/>
          <w:szCs w:val="24"/>
          <w:lang w:val="en-US"/>
        </w:rPr>
        <w:t xml:space="preserve">, </w:t>
      </w:r>
      <w:r w:rsidR="00296BE4">
        <w:rPr>
          <w:rFonts w:ascii="Arial" w:hAnsi="Arial" w:cs="Arial"/>
          <w:sz w:val="24"/>
          <w:szCs w:val="24"/>
          <w:lang w:val="en-US"/>
        </w:rPr>
        <w:t>due to tidal variation</w:t>
      </w:r>
      <w:r w:rsidRPr="001D6473">
        <w:rPr>
          <w:rFonts w:ascii="Arial" w:hAnsi="Arial" w:cs="Arial"/>
          <w:sz w:val="24"/>
          <w:szCs w:val="24"/>
          <w:lang w:val="en-US"/>
        </w:rPr>
        <w:t>. Surface and bottom water temperature (</w:t>
      </w:r>
      <w:proofErr w:type="spellStart"/>
      <w:r w:rsidR="00457F63" w:rsidRPr="005024A8">
        <w:rPr>
          <w:rFonts w:ascii="Arial" w:hAnsi="Arial" w:cs="Arial"/>
          <w:sz w:val="24"/>
          <w:szCs w:val="24"/>
          <w:vertAlign w:val="superscript"/>
          <w:lang w:val="en-US"/>
        </w:rPr>
        <w:t>o</w:t>
      </w:r>
      <w:r w:rsidRPr="001D6473">
        <w:rPr>
          <w:rFonts w:ascii="Arial" w:hAnsi="Arial" w:cs="Arial"/>
          <w:sz w:val="24"/>
          <w:szCs w:val="24"/>
          <w:lang w:val="en-US"/>
        </w:rPr>
        <w:t>C</w:t>
      </w:r>
      <w:proofErr w:type="spellEnd"/>
      <w:r w:rsidRPr="001D6473">
        <w:rPr>
          <w:rFonts w:ascii="Arial" w:hAnsi="Arial" w:cs="Arial"/>
          <w:sz w:val="24"/>
          <w:szCs w:val="24"/>
          <w:lang w:val="en-US"/>
        </w:rPr>
        <w:t>) and salinity (</w:t>
      </w:r>
      <w:r w:rsidR="001947AF" w:rsidRPr="00457F63">
        <w:rPr>
          <w:rFonts w:ascii="Arial" w:hAnsi="Arial" w:cs="Arial"/>
          <w:sz w:val="24"/>
          <w:szCs w:val="24"/>
          <w:lang w:val="en-US"/>
        </w:rPr>
        <w:t>measured using the Practical Salinity Scale</w:t>
      </w:r>
      <w:r w:rsidRPr="001D6473">
        <w:rPr>
          <w:rFonts w:ascii="Arial" w:hAnsi="Arial" w:cs="Arial"/>
          <w:sz w:val="24"/>
          <w:szCs w:val="24"/>
          <w:lang w:val="en-US"/>
        </w:rPr>
        <w:t xml:space="preserve">) were determined prior to each trawl, using a Horiba U-52 Multiparameter Meter (Horiba Ltd., Kyoto, Japan). Due to </w:t>
      </w:r>
      <w:r w:rsidR="00DF07A6">
        <w:rPr>
          <w:rFonts w:ascii="Arial" w:hAnsi="Arial" w:cs="Arial"/>
          <w:sz w:val="24"/>
          <w:szCs w:val="24"/>
          <w:lang w:val="en-US"/>
        </w:rPr>
        <w:t xml:space="preserve">the </w:t>
      </w:r>
      <w:r w:rsidRPr="001D6473">
        <w:rPr>
          <w:rFonts w:ascii="Arial" w:hAnsi="Arial" w:cs="Arial"/>
          <w:sz w:val="24"/>
          <w:szCs w:val="24"/>
          <w:lang w:val="en-US"/>
        </w:rPr>
        <w:t>Barra and Colonia sites being adjacent</w:t>
      </w:r>
      <w:r w:rsidR="00DF07A6">
        <w:rPr>
          <w:rFonts w:ascii="Arial" w:hAnsi="Arial" w:cs="Arial"/>
          <w:sz w:val="24"/>
          <w:szCs w:val="24"/>
          <w:lang w:val="en-US"/>
        </w:rPr>
        <w:t xml:space="preserve">, </w:t>
      </w:r>
      <w:r w:rsidRPr="001D6473">
        <w:rPr>
          <w:rFonts w:ascii="Arial" w:hAnsi="Arial" w:cs="Arial"/>
          <w:sz w:val="24"/>
          <w:szCs w:val="24"/>
          <w:lang w:val="en-US"/>
        </w:rPr>
        <w:t>some trawls at Barra ended within the Colonia area, and vice-versa</w:t>
      </w:r>
      <w:r w:rsidR="00D21887">
        <w:rPr>
          <w:rFonts w:ascii="Arial" w:hAnsi="Arial" w:cs="Arial"/>
          <w:sz w:val="24"/>
          <w:szCs w:val="24"/>
          <w:lang w:val="en-US"/>
        </w:rPr>
        <w:t xml:space="preserve"> (Figure 1a)</w:t>
      </w:r>
      <w:r w:rsidRPr="001D6473">
        <w:rPr>
          <w:rFonts w:ascii="Arial" w:hAnsi="Arial" w:cs="Arial"/>
          <w:sz w:val="24"/>
          <w:szCs w:val="24"/>
          <w:lang w:val="en-US"/>
        </w:rPr>
        <w:t xml:space="preserve">. </w:t>
      </w:r>
    </w:p>
    <w:p w14:paraId="4160BC37" w14:textId="178C1C7D" w:rsidR="00711501" w:rsidRPr="001D6473" w:rsidRDefault="0091658B" w:rsidP="00573B72">
      <w:pPr>
        <w:spacing w:line="360" w:lineRule="auto"/>
        <w:jc w:val="both"/>
        <w:rPr>
          <w:rFonts w:ascii="Arial" w:hAnsi="Arial" w:cs="Arial"/>
          <w:sz w:val="24"/>
          <w:szCs w:val="24"/>
          <w:lang w:val="en-US"/>
        </w:rPr>
      </w:pPr>
      <w:r>
        <w:rPr>
          <w:rFonts w:ascii="Arial" w:hAnsi="Arial" w:cs="Arial"/>
          <w:sz w:val="24"/>
          <w:szCs w:val="24"/>
          <w:lang w:val="en-US"/>
        </w:rPr>
        <w:t xml:space="preserve">The volume (liters) of </w:t>
      </w:r>
      <w:proofErr w:type="spellStart"/>
      <w:r>
        <w:rPr>
          <w:rFonts w:ascii="Arial" w:hAnsi="Arial" w:cs="Arial"/>
          <w:sz w:val="24"/>
          <w:szCs w:val="24"/>
          <w:lang w:val="en-US"/>
        </w:rPr>
        <w:t>macroalgae</w:t>
      </w:r>
      <w:proofErr w:type="spellEnd"/>
      <w:r>
        <w:rPr>
          <w:rFonts w:ascii="Arial" w:hAnsi="Arial" w:cs="Arial"/>
          <w:sz w:val="24"/>
          <w:szCs w:val="24"/>
          <w:lang w:val="en-US"/>
        </w:rPr>
        <w:t xml:space="preserve"> and </w:t>
      </w:r>
      <w:r w:rsidR="00F6114D">
        <w:rPr>
          <w:rFonts w:ascii="Arial" w:hAnsi="Arial" w:cs="Arial"/>
          <w:sz w:val="24"/>
          <w:szCs w:val="24"/>
          <w:lang w:val="en-US"/>
        </w:rPr>
        <w:t>H</w:t>
      </w:r>
      <w:r>
        <w:rPr>
          <w:rFonts w:ascii="Arial" w:hAnsi="Arial" w:cs="Arial"/>
          <w:sz w:val="24"/>
          <w:szCs w:val="24"/>
          <w:lang w:val="en-US"/>
        </w:rPr>
        <w:t xml:space="preserve">igher </w:t>
      </w:r>
      <w:r w:rsidR="00F6114D">
        <w:rPr>
          <w:rFonts w:ascii="Arial" w:hAnsi="Arial" w:cs="Arial"/>
          <w:sz w:val="24"/>
          <w:szCs w:val="24"/>
          <w:lang w:val="en-US"/>
        </w:rPr>
        <w:t>P</w:t>
      </w:r>
      <w:r>
        <w:rPr>
          <w:rFonts w:ascii="Arial" w:hAnsi="Arial" w:cs="Arial"/>
          <w:sz w:val="24"/>
          <w:szCs w:val="24"/>
          <w:lang w:val="en-US"/>
        </w:rPr>
        <w:t>lants was obtained from trawl</w:t>
      </w:r>
      <w:r w:rsidR="000F1020">
        <w:rPr>
          <w:rFonts w:ascii="Arial" w:hAnsi="Arial" w:cs="Arial"/>
          <w:sz w:val="24"/>
          <w:szCs w:val="24"/>
          <w:lang w:val="en-US"/>
        </w:rPr>
        <w:t>s</w:t>
      </w:r>
      <w:r>
        <w:rPr>
          <w:rFonts w:ascii="Arial" w:hAnsi="Arial" w:cs="Arial"/>
          <w:sz w:val="24"/>
          <w:szCs w:val="24"/>
          <w:lang w:val="en-US"/>
        </w:rPr>
        <w:t xml:space="preserve">. </w:t>
      </w:r>
      <w:r w:rsidR="00711501" w:rsidRPr="001D6473">
        <w:rPr>
          <w:rFonts w:ascii="Arial" w:hAnsi="Arial" w:cs="Arial"/>
          <w:sz w:val="24"/>
          <w:szCs w:val="24"/>
          <w:lang w:val="en-US"/>
        </w:rPr>
        <w:t xml:space="preserve">From each fish sample, the standard length (from the most anterior extreme to the end of the caudal peduncle, in millimeters) and eviscerated weight (total wet weight minus </w:t>
      </w:r>
      <w:proofErr w:type="spellStart"/>
      <w:r w:rsidR="00711501" w:rsidRPr="001D6473">
        <w:rPr>
          <w:rFonts w:ascii="Arial" w:hAnsi="Arial" w:cs="Arial"/>
          <w:sz w:val="24"/>
          <w:szCs w:val="24"/>
          <w:lang w:val="en-US"/>
        </w:rPr>
        <w:lastRenderedPageBreak/>
        <w:t>viscerae</w:t>
      </w:r>
      <w:proofErr w:type="spellEnd"/>
      <w:r w:rsidR="00711501" w:rsidRPr="001D6473">
        <w:rPr>
          <w:rFonts w:ascii="Arial" w:hAnsi="Arial" w:cs="Arial"/>
          <w:sz w:val="24"/>
          <w:szCs w:val="24"/>
          <w:lang w:val="en-US"/>
        </w:rPr>
        <w:t xml:space="preserve"> wet weight, in grams) of </w:t>
      </w:r>
      <w:proofErr w:type="gramStart"/>
      <w:r w:rsidR="00711501" w:rsidRPr="001D6473">
        <w:rPr>
          <w:rFonts w:ascii="Arial" w:hAnsi="Arial" w:cs="Arial"/>
          <w:sz w:val="24"/>
          <w:szCs w:val="24"/>
          <w:lang w:val="en-US"/>
        </w:rPr>
        <w:t>each individual</w:t>
      </w:r>
      <w:proofErr w:type="gramEnd"/>
      <w:r w:rsidR="00711501" w:rsidRPr="001D6473">
        <w:rPr>
          <w:rFonts w:ascii="Arial" w:hAnsi="Arial" w:cs="Arial"/>
          <w:sz w:val="24"/>
          <w:szCs w:val="24"/>
          <w:lang w:val="en-US"/>
        </w:rPr>
        <w:t xml:space="preserve"> were measured. These two metrics were chosen </w:t>
      </w:r>
      <w:proofErr w:type="gramStart"/>
      <w:r w:rsidR="00711501" w:rsidRPr="001D6473">
        <w:rPr>
          <w:rFonts w:ascii="Arial" w:hAnsi="Arial" w:cs="Arial"/>
          <w:sz w:val="24"/>
          <w:szCs w:val="24"/>
          <w:lang w:val="en-US"/>
        </w:rPr>
        <w:t>in order to</w:t>
      </w:r>
      <w:proofErr w:type="gramEnd"/>
      <w:r w:rsidR="00711501" w:rsidRPr="001D6473">
        <w:rPr>
          <w:rFonts w:ascii="Arial" w:hAnsi="Arial" w:cs="Arial"/>
          <w:sz w:val="24"/>
          <w:szCs w:val="24"/>
          <w:lang w:val="en-US"/>
        </w:rPr>
        <w:t xml:space="preserve"> </w:t>
      </w:r>
      <w:r w:rsidR="00850964">
        <w:rPr>
          <w:rFonts w:ascii="Arial" w:hAnsi="Arial" w:cs="Arial"/>
          <w:sz w:val="24"/>
          <w:szCs w:val="24"/>
          <w:lang w:val="en-US"/>
        </w:rPr>
        <w:t>address</w:t>
      </w:r>
      <w:r w:rsidR="00711501" w:rsidRPr="001D6473">
        <w:rPr>
          <w:rFonts w:ascii="Arial" w:hAnsi="Arial" w:cs="Arial"/>
          <w:sz w:val="24"/>
          <w:szCs w:val="24"/>
          <w:lang w:val="en-US"/>
        </w:rPr>
        <w:t xml:space="preserve"> </w:t>
      </w:r>
      <w:r w:rsidR="00850964">
        <w:rPr>
          <w:rFonts w:ascii="Arial" w:hAnsi="Arial" w:cs="Arial"/>
          <w:sz w:val="24"/>
          <w:szCs w:val="24"/>
          <w:lang w:val="en-US"/>
        </w:rPr>
        <w:t xml:space="preserve">differences </w:t>
      </w:r>
      <w:r w:rsidR="00711501" w:rsidRPr="001D6473">
        <w:rPr>
          <w:rFonts w:ascii="Arial" w:hAnsi="Arial" w:cs="Arial"/>
          <w:sz w:val="24"/>
          <w:szCs w:val="24"/>
          <w:lang w:val="en-US"/>
        </w:rPr>
        <w:t>in size (both length and weight)</w:t>
      </w:r>
      <w:r w:rsidR="00850964">
        <w:rPr>
          <w:rFonts w:ascii="Arial" w:hAnsi="Arial" w:cs="Arial"/>
          <w:sz w:val="24"/>
          <w:szCs w:val="24"/>
          <w:lang w:val="en-US"/>
        </w:rPr>
        <w:t xml:space="preserve"> between the Dry and the Rain periods</w:t>
      </w:r>
      <w:r w:rsidR="00711501" w:rsidRPr="001D6473">
        <w:rPr>
          <w:rFonts w:ascii="Arial" w:hAnsi="Arial" w:cs="Arial"/>
          <w:sz w:val="24"/>
          <w:szCs w:val="24"/>
          <w:lang w:val="en-US"/>
        </w:rPr>
        <w:t xml:space="preserve">, with little influence from chance events such as fin damage, and from transient states such as </w:t>
      </w:r>
      <w:r w:rsidR="00AF60BC">
        <w:rPr>
          <w:rFonts w:ascii="Arial" w:hAnsi="Arial" w:cs="Arial"/>
          <w:sz w:val="24"/>
          <w:szCs w:val="24"/>
          <w:lang w:val="en-US"/>
        </w:rPr>
        <w:t>undigested</w:t>
      </w:r>
      <w:r w:rsidR="00AF60BC" w:rsidRPr="001D6473">
        <w:rPr>
          <w:rFonts w:ascii="Arial" w:hAnsi="Arial" w:cs="Arial"/>
          <w:sz w:val="24"/>
          <w:szCs w:val="24"/>
          <w:lang w:val="en-US"/>
        </w:rPr>
        <w:t xml:space="preserve"> </w:t>
      </w:r>
      <w:r w:rsidR="00711501" w:rsidRPr="001D6473">
        <w:rPr>
          <w:rFonts w:ascii="Arial" w:hAnsi="Arial" w:cs="Arial"/>
          <w:sz w:val="24"/>
          <w:szCs w:val="24"/>
          <w:lang w:val="en-US"/>
        </w:rPr>
        <w:t xml:space="preserve">large meals. </w:t>
      </w:r>
    </w:p>
    <w:p w14:paraId="37215CA1" w14:textId="752DA7B2" w:rsidR="00711501" w:rsidRPr="001D6473" w:rsidRDefault="00711501" w:rsidP="00573B72">
      <w:pPr>
        <w:spacing w:line="360" w:lineRule="auto"/>
        <w:jc w:val="both"/>
        <w:rPr>
          <w:rFonts w:ascii="Arial" w:hAnsi="Arial" w:cs="Arial"/>
          <w:sz w:val="24"/>
          <w:szCs w:val="24"/>
          <w:lang w:val="en-US"/>
        </w:rPr>
      </w:pPr>
      <w:r w:rsidRPr="001D6473">
        <w:rPr>
          <w:rFonts w:ascii="Arial" w:hAnsi="Arial" w:cs="Arial"/>
          <w:sz w:val="24"/>
          <w:szCs w:val="24"/>
          <w:lang w:val="en-US"/>
        </w:rPr>
        <w:t xml:space="preserve">Gonad stadium was </w:t>
      </w:r>
      <w:r w:rsidR="00C17639" w:rsidRPr="001D6473">
        <w:rPr>
          <w:rFonts w:ascii="Arial" w:hAnsi="Arial" w:cs="Arial"/>
          <w:sz w:val="24"/>
          <w:szCs w:val="24"/>
          <w:lang w:val="en-US"/>
        </w:rPr>
        <w:t xml:space="preserve">classified using </w:t>
      </w:r>
      <w:r w:rsidRPr="001D6473">
        <w:rPr>
          <w:rFonts w:ascii="Arial" w:hAnsi="Arial" w:cs="Arial"/>
          <w:sz w:val="24"/>
          <w:szCs w:val="24"/>
          <w:lang w:val="en-US"/>
        </w:rPr>
        <w:t xml:space="preserve">the general macroscopic appearance of gonads </w:t>
      </w:r>
      <w:r w:rsidR="00C17639" w:rsidRPr="001D6473">
        <w:rPr>
          <w:rFonts w:ascii="Arial" w:hAnsi="Arial" w:cs="Arial"/>
          <w:sz w:val="24"/>
          <w:szCs w:val="24"/>
          <w:lang w:val="en-US"/>
        </w:rPr>
        <w:t>as either</w:t>
      </w:r>
      <w:r w:rsidRPr="001D6473">
        <w:rPr>
          <w:rFonts w:ascii="Arial" w:hAnsi="Arial" w:cs="Arial"/>
          <w:sz w:val="24"/>
          <w:szCs w:val="24"/>
          <w:lang w:val="en-US"/>
        </w:rPr>
        <w:t>: Undetermined</w:t>
      </w:r>
      <w:r w:rsidR="00380C49">
        <w:rPr>
          <w:rFonts w:ascii="Arial" w:hAnsi="Arial" w:cs="Arial"/>
          <w:sz w:val="24"/>
          <w:szCs w:val="24"/>
          <w:lang w:val="en-US"/>
        </w:rPr>
        <w:t xml:space="preserve"> - </w:t>
      </w:r>
      <w:r w:rsidRPr="001D6473">
        <w:rPr>
          <w:rFonts w:ascii="Arial" w:hAnsi="Arial" w:cs="Arial"/>
          <w:sz w:val="24"/>
          <w:szCs w:val="24"/>
          <w:lang w:val="en-US"/>
        </w:rPr>
        <w:t xml:space="preserve">when </w:t>
      </w:r>
      <w:r w:rsidR="00C17639" w:rsidRPr="001D6473">
        <w:rPr>
          <w:rFonts w:ascii="Arial" w:hAnsi="Arial" w:cs="Arial"/>
          <w:sz w:val="24"/>
          <w:szCs w:val="24"/>
          <w:lang w:val="en-US"/>
        </w:rPr>
        <w:t xml:space="preserve">the </w:t>
      </w:r>
      <w:r w:rsidRPr="001D6473">
        <w:rPr>
          <w:rFonts w:ascii="Arial" w:hAnsi="Arial" w:cs="Arial"/>
          <w:sz w:val="24"/>
          <w:szCs w:val="24"/>
          <w:lang w:val="en-US"/>
        </w:rPr>
        <w:t xml:space="preserve">gonad is not differentiated or not developed enough to be properly dissected; Stadium I – gonad is differentiated but not well developed; Stadium II – Gonad is developed but did not show </w:t>
      </w:r>
      <w:proofErr w:type="spellStart"/>
      <w:r w:rsidRPr="001D6473">
        <w:rPr>
          <w:rFonts w:ascii="Arial" w:hAnsi="Arial" w:cs="Arial"/>
          <w:sz w:val="24"/>
          <w:szCs w:val="24"/>
          <w:lang w:val="en-US"/>
        </w:rPr>
        <w:t>yolked</w:t>
      </w:r>
      <w:proofErr w:type="spellEnd"/>
      <w:r w:rsidRPr="001D6473">
        <w:rPr>
          <w:rFonts w:ascii="Arial" w:hAnsi="Arial" w:cs="Arial"/>
          <w:sz w:val="24"/>
          <w:szCs w:val="24"/>
          <w:lang w:val="en-US"/>
        </w:rPr>
        <w:t xml:space="preserve"> oocytes (females) or full, tensioned testis (male); Stadium III – presence of </w:t>
      </w:r>
      <w:proofErr w:type="spellStart"/>
      <w:r w:rsidRPr="001D6473">
        <w:rPr>
          <w:rFonts w:ascii="Arial" w:hAnsi="Arial" w:cs="Arial"/>
          <w:sz w:val="24"/>
          <w:szCs w:val="24"/>
          <w:lang w:val="en-US"/>
        </w:rPr>
        <w:t>yolked</w:t>
      </w:r>
      <w:proofErr w:type="spellEnd"/>
      <w:r w:rsidRPr="001D6473">
        <w:rPr>
          <w:rFonts w:ascii="Arial" w:hAnsi="Arial" w:cs="Arial"/>
          <w:sz w:val="24"/>
          <w:szCs w:val="24"/>
          <w:lang w:val="en-US"/>
        </w:rPr>
        <w:t xml:space="preserve"> oocytes or full, tensioned testis; and Stadium IV – spawned, flaccid gonad. The combinations of </w:t>
      </w:r>
      <w:r w:rsidR="002370BE">
        <w:rPr>
          <w:rFonts w:ascii="Arial" w:hAnsi="Arial" w:cs="Arial"/>
          <w:sz w:val="24"/>
          <w:szCs w:val="24"/>
          <w:lang w:val="en-US"/>
        </w:rPr>
        <w:t>g</w:t>
      </w:r>
      <w:r w:rsidR="002370BE" w:rsidRPr="001D6473">
        <w:rPr>
          <w:rFonts w:ascii="Arial" w:hAnsi="Arial" w:cs="Arial"/>
          <w:sz w:val="24"/>
          <w:szCs w:val="24"/>
          <w:lang w:val="en-US"/>
        </w:rPr>
        <w:t xml:space="preserve">onad </w:t>
      </w:r>
      <w:r w:rsidR="002370BE">
        <w:rPr>
          <w:rFonts w:ascii="Arial" w:hAnsi="Arial" w:cs="Arial"/>
          <w:sz w:val="24"/>
          <w:szCs w:val="24"/>
          <w:lang w:val="en-US"/>
        </w:rPr>
        <w:t>s</w:t>
      </w:r>
      <w:r w:rsidR="002370BE" w:rsidRPr="001D6473">
        <w:rPr>
          <w:rFonts w:ascii="Arial" w:hAnsi="Arial" w:cs="Arial"/>
          <w:sz w:val="24"/>
          <w:szCs w:val="24"/>
          <w:lang w:val="en-US"/>
        </w:rPr>
        <w:t xml:space="preserve">tadium </w:t>
      </w:r>
      <w:r w:rsidRPr="001D6473">
        <w:rPr>
          <w:rFonts w:ascii="Arial" w:hAnsi="Arial" w:cs="Arial"/>
          <w:sz w:val="24"/>
          <w:szCs w:val="24"/>
          <w:lang w:val="en-US"/>
        </w:rPr>
        <w:t xml:space="preserve">and </w:t>
      </w:r>
      <w:r w:rsidR="002370BE">
        <w:rPr>
          <w:rFonts w:ascii="Arial" w:hAnsi="Arial" w:cs="Arial"/>
          <w:sz w:val="24"/>
          <w:szCs w:val="24"/>
          <w:lang w:val="en-US"/>
        </w:rPr>
        <w:t>gender</w:t>
      </w:r>
      <w:r w:rsidR="002370BE" w:rsidRPr="001D6473">
        <w:rPr>
          <w:rFonts w:ascii="Arial" w:hAnsi="Arial" w:cs="Arial"/>
          <w:sz w:val="24"/>
          <w:szCs w:val="24"/>
          <w:lang w:val="en-US"/>
        </w:rPr>
        <w:t xml:space="preserve"> </w:t>
      </w:r>
      <w:r w:rsidRPr="001D6473">
        <w:rPr>
          <w:rFonts w:ascii="Arial" w:hAnsi="Arial" w:cs="Arial"/>
          <w:sz w:val="24"/>
          <w:szCs w:val="24"/>
          <w:lang w:val="en-US"/>
        </w:rPr>
        <w:t>thus formed nine categories</w:t>
      </w:r>
      <w:r w:rsidR="002370BE">
        <w:rPr>
          <w:rFonts w:ascii="Arial" w:hAnsi="Arial" w:cs="Arial"/>
          <w:sz w:val="24"/>
          <w:szCs w:val="24"/>
          <w:lang w:val="en-US"/>
        </w:rPr>
        <w:t xml:space="preserve"> of Reproductive Class</w:t>
      </w:r>
      <w:r w:rsidRPr="001D6473">
        <w:rPr>
          <w:rFonts w:ascii="Arial" w:hAnsi="Arial" w:cs="Arial"/>
          <w:sz w:val="24"/>
          <w:szCs w:val="24"/>
          <w:lang w:val="en-US"/>
        </w:rPr>
        <w:t xml:space="preserve">: Undetermined, Females I to IV and Males I to IV. </w:t>
      </w:r>
    </w:p>
    <w:p w14:paraId="15EB4D61" w14:textId="72C51639" w:rsidR="00711501" w:rsidRPr="001D6473" w:rsidRDefault="00711501" w:rsidP="00573B72">
      <w:pPr>
        <w:spacing w:line="360" w:lineRule="auto"/>
        <w:jc w:val="both"/>
        <w:rPr>
          <w:rFonts w:ascii="Arial" w:hAnsi="Arial" w:cs="Arial"/>
          <w:sz w:val="24"/>
          <w:szCs w:val="24"/>
          <w:lang w:val="en-US"/>
        </w:rPr>
      </w:pPr>
      <w:r w:rsidRPr="001D6473">
        <w:rPr>
          <w:rFonts w:ascii="Arial" w:hAnsi="Arial" w:cs="Arial"/>
          <w:sz w:val="24"/>
          <w:szCs w:val="24"/>
          <w:lang w:val="en-US"/>
        </w:rPr>
        <w:t>Stomachs were individually removed</w:t>
      </w:r>
      <w:r w:rsidR="00AF60BC">
        <w:rPr>
          <w:rFonts w:ascii="Arial" w:hAnsi="Arial" w:cs="Arial"/>
          <w:sz w:val="24"/>
          <w:szCs w:val="24"/>
          <w:lang w:val="en-US"/>
        </w:rPr>
        <w:t xml:space="preserve">, </w:t>
      </w:r>
      <w:r w:rsidR="000D08F8">
        <w:rPr>
          <w:rFonts w:ascii="Arial" w:hAnsi="Arial" w:cs="Arial"/>
          <w:sz w:val="24"/>
          <w:szCs w:val="24"/>
          <w:lang w:val="en-US"/>
        </w:rPr>
        <w:t xml:space="preserve">fixed </w:t>
      </w:r>
      <w:r w:rsidR="000D08F8" w:rsidRPr="001D6473">
        <w:rPr>
          <w:rFonts w:ascii="Arial" w:hAnsi="Arial" w:cs="Arial"/>
          <w:sz w:val="24"/>
          <w:szCs w:val="24"/>
          <w:lang w:val="en-US"/>
        </w:rPr>
        <w:t>and</w:t>
      </w:r>
      <w:r w:rsidRPr="001D6473">
        <w:rPr>
          <w:rFonts w:ascii="Arial" w:hAnsi="Arial" w:cs="Arial"/>
          <w:sz w:val="24"/>
          <w:szCs w:val="24"/>
          <w:lang w:val="en-US"/>
        </w:rPr>
        <w:t xml:space="preserve"> stained in 10% formalin</w:t>
      </w:r>
      <w:r w:rsidR="00826A5A">
        <w:rPr>
          <w:rFonts w:ascii="Arial" w:hAnsi="Arial" w:cs="Arial"/>
          <w:sz w:val="24"/>
          <w:szCs w:val="24"/>
          <w:lang w:val="en-US"/>
        </w:rPr>
        <w:t xml:space="preserve"> solution</w:t>
      </w:r>
      <w:r w:rsidRPr="001D6473">
        <w:rPr>
          <w:rFonts w:ascii="Arial" w:hAnsi="Arial" w:cs="Arial"/>
          <w:sz w:val="24"/>
          <w:szCs w:val="24"/>
          <w:lang w:val="en-US"/>
        </w:rPr>
        <w:t xml:space="preserve">, and contents were identified to the lowest taxonomic level possible. Food items were dissected under a stereomicroscope and categorized into biologically relevant groups. Diet was analyzed following Amundsen et al. (1996), and the prey-specific abundance was calculated </w:t>
      </w:r>
      <w:proofErr w:type="gramStart"/>
      <w:r w:rsidRPr="001D6473">
        <w:rPr>
          <w:rFonts w:ascii="Arial" w:hAnsi="Arial" w:cs="Arial"/>
          <w:sz w:val="24"/>
          <w:szCs w:val="24"/>
          <w:lang w:val="en-US"/>
        </w:rPr>
        <w:t>according to</w:t>
      </w:r>
      <w:proofErr w:type="gramEnd"/>
      <w:r w:rsidRPr="001D6473">
        <w:rPr>
          <w:rFonts w:ascii="Arial" w:hAnsi="Arial" w:cs="Arial"/>
          <w:sz w:val="24"/>
          <w:szCs w:val="24"/>
          <w:lang w:val="en-US"/>
        </w:rPr>
        <w:t xml:space="preserve"> the Equation:</w:t>
      </w:r>
    </w:p>
    <w:p w14:paraId="7F044140" w14:textId="31EFAA45" w:rsidR="00711501" w:rsidRPr="001D6473" w:rsidRDefault="000D08F8" w:rsidP="00573B72">
      <w:pPr>
        <w:spacing w:line="360" w:lineRule="auto"/>
        <w:ind w:firstLine="720"/>
        <w:jc w:val="both"/>
        <w:rPr>
          <w:rFonts w:ascii="Arial" w:hAnsi="Arial" w:cs="Arial"/>
          <w:sz w:val="24"/>
          <w:szCs w:val="24"/>
          <w:lang w:val="en-US"/>
        </w:rPr>
      </w:pPr>
      <w:r w:rsidRPr="000D08F8">
        <w:rPr>
          <w:rFonts w:ascii="Arial" w:hAnsi="Arial" w:cs="Arial"/>
          <w:position w:val="-32"/>
          <w:sz w:val="24"/>
          <w:szCs w:val="24"/>
        </w:rPr>
        <w:object w:dxaOrig="1800" w:dyaOrig="760" w14:anchorId="1EA28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90.75pt;height:39.75pt" o:ole="" filled="t">
            <v:fill color2="black"/>
            <v:imagedata r:id="rId9" o:title=""/>
          </v:shape>
          <o:OLEObject Type="Embed" ProgID="Equation.3" ShapeID="_x0000_i1044" DrawAspect="Content" ObjectID="_1559235631" r:id="rId10"/>
        </w:object>
      </w:r>
      <w:r>
        <w:rPr>
          <w:rFonts w:ascii="Arial" w:hAnsi="Arial" w:cs="Arial"/>
          <w:sz w:val="24"/>
          <w:szCs w:val="24"/>
          <w:lang w:val="en-US"/>
        </w:rPr>
        <w:t>;</w:t>
      </w:r>
      <w:r w:rsidR="00711501" w:rsidRPr="001D6473">
        <w:rPr>
          <w:rFonts w:ascii="Arial" w:hAnsi="Arial" w:cs="Arial"/>
          <w:sz w:val="24"/>
          <w:szCs w:val="24"/>
          <w:lang w:val="en-US"/>
        </w:rPr>
        <w:t xml:space="preserve"> </w:t>
      </w:r>
    </w:p>
    <w:p w14:paraId="61482B3C" w14:textId="65540EDF" w:rsidR="00711501" w:rsidRPr="001D6473" w:rsidRDefault="00711501" w:rsidP="00573B72">
      <w:pPr>
        <w:spacing w:line="360" w:lineRule="auto"/>
        <w:jc w:val="both"/>
        <w:rPr>
          <w:rFonts w:ascii="Arial" w:hAnsi="Arial" w:cs="Arial"/>
          <w:sz w:val="24"/>
          <w:szCs w:val="24"/>
          <w:lang w:val="en-US"/>
        </w:rPr>
      </w:pPr>
      <w:r w:rsidRPr="001D6473">
        <w:rPr>
          <w:rFonts w:ascii="Arial" w:hAnsi="Arial" w:cs="Arial"/>
          <w:sz w:val="24"/>
          <w:szCs w:val="24"/>
          <w:lang w:val="en-US"/>
        </w:rPr>
        <w:t xml:space="preserve">where </w:t>
      </w:r>
      <w:r w:rsidR="000D08F8">
        <w:rPr>
          <w:rFonts w:ascii="Arial" w:hAnsi="Arial" w:cs="Arial"/>
          <w:sz w:val="24"/>
          <w:szCs w:val="24"/>
          <w:lang w:val="en-US"/>
        </w:rPr>
        <w:t>“</w:t>
      </w:r>
      <w:r w:rsidRPr="000D08F8">
        <w:rPr>
          <w:rFonts w:ascii="Arial" w:hAnsi="Arial" w:cs="Arial"/>
          <w:sz w:val="24"/>
          <w:szCs w:val="24"/>
          <w:lang w:val="en-US"/>
        </w:rPr>
        <w:t>P</w:t>
      </w:r>
      <w:r w:rsidRPr="000D08F8">
        <w:rPr>
          <w:rFonts w:ascii="Arial" w:hAnsi="Arial" w:cs="Arial"/>
          <w:sz w:val="24"/>
          <w:szCs w:val="24"/>
          <w:vertAlign w:val="subscript"/>
          <w:lang w:val="en-US"/>
        </w:rPr>
        <w:t>i</w:t>
      </w:r>
      <w:r w:rsidR="000D08F8" w:rsidRPr="000D08F8">
        <w:rPr>
          <w:rFonts w:ascii="Arial" w:hAnsi="Arial" w:cs="Arial"/>
          <w:sz w:val="24"/>
          <w:szCs w:val="24"/>
          <w:lang w:val="en-US"/>
        </w:rPr>
        <w:t>”</w:t>
      </w:r>
      <w:r w:rsidRPr="000D08F8">
        <w:rPr>
          <w:rFonts w:ascii="Arial" w:hAnsi="Arial" w:cs="Arial"/>
          <w:sz w:val="24"/>
          <w:szCs w:val="24"/>
          <w:lang w:val="en-US"/>
        </w:rPr>
        <w:t xml:space="preserve"> </w:t>
      </w:r>
      <w:r w:rsidRPr="001D6473">
        <w:rPr>
          <w:rFonts w:ascii="Arial" w:hAnsi="Arial" w:cs="Arial"/>
          <w:sz w:val="24"/>
          <w:szCs w:val="24"/>
          <w:lang w:val="en-US"/>
        </w:rPr>
        <w:t xml:space="preserve">is the prey-specific abundance, </w:t>
      </w:r>
      <w:r w:rsidR="000D08F8">
        <w:rPr>
          <w:rFonts w:ascii="Arial" w:hAnsi="Arial" w:cs="Arial"/>
          <w:sz w:val="24"/>
          <w:szCs w:val="24"/>
          <w:lang w:val="en-US"/>
        </w:rPr>
        <w:t>“</w:t>
      </w:r>
      <w:r w:rsidRPr="000D08F8">
        <w:rPr>
          <w:rFonts w:ascii="Arial" w:hAnsi="Arial" w:cs="Arial"/>
          <w:sz w:val="24"/>
          <w:szCs w:val="24"/>
          <w:lang w:val="en-US"/>
        </w:rPr>
        <w:t>Si</w:t>
      </w:r>
      <w:r w:rsidR="000D08F8" w:rsidRPr="000D08F8">
        <w:rPr>
          <w:rFonts w:ascii="Arial" w:hAnsi="Arial" w:cs="Arial"/>
          <w:sz w:val="24"/>
          <w:szCs w:val="24"/>
          <w:lang w:val="en-US"/>
        </w:rPr>
        <w:t>”</w:t>
      </w:r>
      <w:r w:rsidRPr="001D6473">
        <w:rPr>
          <w:rFonts w:ascii="Arial" w:hAnsi="Arial" w:cs="Arial"/>
          <w:sz w:val="24"/>
          <w:szCs w:val="24"/>
          <w:lang w:val="en-US"/>
        </w:rPr>
        <w:t xml:space="preserve"> is the stomach content (e.g. weight of the prey </w:t>
      </w:r>
      <w:r w:rsidR="000D08F8">
        <w:rPr>
          <w:rFonts w:ascii="Arial" w:hAnsi="Arial" w:cs="Arial"/>
          <w:sz w:val="24"/>
          <w:szCs w:val="24"/>
          <w:lang w:val="en-US"/>
        </w:rPr>
        <w:t>“</w:t>
      </w:r>
      <w:proofErr w:type="spellStart"/>
      <w:r w:rsidR="000D08F8">
        <w:rPr>
          <w:rFonts w:ascii="Arial" w:hAnsi="Arial" w:cs="Arial"/>
          <w:sz w:val="24"/>
          <w:szCs w:val="24"/>
          <w:lang w:val="en-US"/>
        </w:rPr>
        <w:t>i</w:t>
      </w:r>
      <w:proofErr w:type="spellEnd"/>
      <w:r w:rsidR="000D08F8">
        <w:rPr>
          <w:rFonts w:ascii="Arial" w:hAnsi="Arial" w:cs="Arial"/>
          <w:sz w:val="24"/>
          <w:szCs w:val="24"/>
          <w:lang w:val="en-US"/>
        </w:rPr>
        <w:t>”</w:t>
      </w:r>
      <w:r w:rsidRPr="001D6473">
        <w:rPr>
          <w:rFonts w:ascii="Arial" w:hAnsi="Arial" w:cs="Arial"/>
          <w:sz w:val="24"/>
          <w:szCs w:val="24"/>
          <w:lang w:val="en-US"/>
        </w:rPr>
        <w:t xml:space="preserve">) and </w:t>
      </w:r>
      <w:r w:rsidR="000D08F8">
        <w:rPr>
          <w:rFonts w:ascii="Arial" w:hAnsi="Arial" w:cs="Arial"/>
          <w:sz w:val="24"/>
          <w:szCs w:val="24"/>
          <w:lang w:val="en-US"/>
        </w:rPr>
        <w:t>“</w:t>
      </w:r>
      <w:proofErr w:type="spellStart"/>
      <w:r w:rsidRPr="000D08F8">
        <w:rPr>
          <w:rFonts w:ascii="Arial" w:hAnsi="Arial" w:cs="Arial"/>
          <w:sz w:val="24"/>
          <w:szCs w:val="24"/>
          <w:lang w:val="en-US"/>
        </w:rPr>
        <w:t>Sti</w:t>
      </w:r>
      <w:proofErr w:type="spellEnd"/>
      <w:r w:rsidR="000D08F8" w:rsidRPr="000D08F8">
        <w:rPr>
          <w:rFonts w:ascii="Arial" w:hAnsi="Arial" w:cs="Arial"/>
          <w:sz w:val="24"/>
          <w:szCs w:val="24"/>
          <w:lang w:val="en-US"/>
        </w:rPr>
        <w:t>”</w:t>
      </w:r>
      <w:r w:rsidRPr="001D6473">
        <w:rPr>
          <w:rFonts w:ascii="Arial" w:hAnsi="Arial" w:cs="Arial"/>
          <w:sz w:val="24"/>
          <w:szCs w:val="24"/>
          <w:lang w:val="en-US"/>
        </w:rPr>
        <w:t xml:space="preserve"> is the total stomach content in only those predators with the prey </w:t>
      </w:r>
      <w:r w:rsidR="000D08F8">
        <w:rPr>
          <w:rFonts w:ascii="Arial" w:hAnsi="Arial" w:cs="Arial"/>
          <w:sz w:val="24"/>
          <w:szCs w:val="24"/>
          <w:lang w:val="en-US"/>
        </w:rPr>
        <w:t>“</w:t>
      </w:r>
      <w:proofErr w:type="spellStart"/>
      <w:r w:rsidR="000D08F8">
        <w:rPr>
          <w:rFonts w:ascii="Arial" w:hAnsi="Arial" w:cs="Arial"/>
          <w:sz w:val="24"/>
          <w:szCs w:val="24"/>
          <w:lang w:val="en-US"/>
        </w:rPr>
        <w:t>i</w:t>
      </w:r>
      <w:proofErr w:type="spellEnd"/>
      <w:r w:rsidR="000D08F8">
        <w:rPr>
          <w:rFonts w:ascii="Arial" w:hAnsi="Arial" w:cs="Arial"/>
          <w:sz w:val="24"/>
          <w:szCs w:val="24"/>
          <w:lang w:val="en-US"/>
        </w:rPr>
        <w:t>”</w:t>
      </w:r>
      <w:r w:rsidRPr="001D6473">
        <w:rPr>
          <w:rFonts w:ascii="Arial" w:hAnsi="Arial" w:cs="Arial"/>
          <w:sz w:val="24"/>
          <w:szCs w:val="24"/>
          <w:lang w:val="en-US"/>
        </w:rPr>
        <w:t xml:space="preserve"> in their stomach. </w:t>
      </w:r>
      <w:proofErr w:type="gramStart"/>
      <w:r w:rsidRPr="001D6473">
        <w:rPr>
          <w:rFonts w:ascii="Arial" w:hAnsi="Arial" w:cs="Arial"/>
          <w:sz w:val="24"/>
          <w:szCs w:val="24"/>
          <w:lang w:val="en-US"/>
        </w:rPr>
        <w:t>In order to</w:t>
      </w:r>
      <w:proofErr w:type="gramEnd"/>
      <w:r w:rsidRPr="001D6473">
        <w:rPr>
          <w:rFonts w:ascii="Arial" w:hAnsi="Arial" w:cs="Arial"/>
          <w:sz w:val="24"/>
          <w:szCs w:val="24"/>
          <w:lang w:val="en-US"/>
        </w:rPr>
        <w:t xml:space="preserve"> represent feeding strategies of </w:t>
      </w:r>
      <w:r w:rsidRPr="001D6473">
        <w:rPr>
          <w:rFonts w:ascii="Arial" w:hAnsi="Arial" w:cs="Arial"/>
          <w:i/>
          <w:sz w:val="24"/>
          <w:szCs w:val="24"/>
          <w:lang w:val="en-US"/>
        </w:rPr>
        <w:t xml:space="preserve">L. </w:t>
      </w:r>
      <w:proofErr w:type="spellStart"/>
      <w:r w:rsidRPr="001D6473">
        <w:rPr>
          <w:rFonts w:ascii="Arial" w:hAnsi="Arial" w:cs="Arial"/>
          <w:i/>
          <w:sz w:val="24"/>
          <w:szCs w:val="24"/>
          <w:lang w:val="en-US"/>
        </w:rPr>
        <w:t>breviceps</w:t>
      </w:r>
      <w:proofErr w:type="spellEnd"/>
      <w:r w:rsidRPr="001D6473">
        <w:rPr>
          <w:rFonts w:ascii="Arial" w:hAnsi="Arial" w:cs="Arial"/>
          <w:i/>
          <w:sz w:val="24"/>
          <w:szCs w:val="24"/>
          <w:lang w:val="en-US"/>
        </w:rPr>
        <w:t xml:space="preserve">, S. </w:t>
      </w:r>
      <w:proofErr w:type="spellStart"/>
      <w:r w:rsidRPr="001D6473">
        <w:rPr>
          <w:rFonts w:ascii="Arial" w:hAnsi="Arial" w:cs="Arial"/>
          <w:i/>
          <w:sz w:val="24"/>
          <w:szCs w:val="24"/>
          <w:lang w:val="en-US"/>
        </w:rPr>
        <w:t>rastrifer</w:t>
      </w:r>
      <w:proofErr w:type="spellEnd"/>
      <w:r w:rsidRPr="001D6473">
        <w:rPr>
          <w:rFonts w:ascii="Arial" w:hAnsi="Arial" w:cs="Arial"/>
          <w:sz w:val="24"/>
          <w:szCs w:val="24"/>
          <w:lang w:val="en-US"/>
        </w:rPr>
        <w:t xml:space="preserve"> and </w:t>
      </w:r>
      <w:r w:rsidRPr="001D6473">
        <w:rPr>
          <w:rFonts w:ascii="Arial" w:hAnsi="Arial" w:cs="Arial"/>
          <w:i/>
          <w:sz w:val="24"/>
          <w:szCs w:val="24"/>
          <w:lang w:val="en-US"/>
        </w:rPr>
        <w:t xml:space="preserve">S. </w:t>
      </w:r>
      <w:proofErr w:type="spellStart"/>
      <w:r w:rsidRPr="001D6473">
        <w:rPr>
          <w:rFonts w:ascii="Arial" w:hAnsi="Arial" w:cs="Arial"/>
          <w:i/>
          <w:sz w:val="24"/>
          <w:szCs w:val="24"/>
          <w:lang w:val="en-US"/>
        </w:rPr>
        <w:t>stellifer</w:t>
      </w:r>
      <w:proofErr w:type="spellEnd"/>
      <w:r w:rsidRPr="001D6473">
        <w:rPr>
          <w:rFonts w:ascii="Arial" w:hAnsi="Arial" w:cs="Arial"/>
          <w:sz w:val="24"/>
          <w:szCs w:val="24"/>
          <w:lang w:val="en-US"/>
        </w:rPr>
        <w:t xml:space="preserve"> in the surveyed period</w:t>
      </w:r>
      <w:r w:rsidRPr="006271DE">
        <w:rPr>
          <w:sz w:val="24"/>
          <w:szCs w:val="24"/>
        </w:rPr>
        <w:t xml:space="preserve"> </w:t>
      </w:r>
      <w:bookmarkStart w:id="0" w:name="_GoBack"/>
      <w:bookmarkEnd w:id="0"/>
      <w:r w:rsidRPr="001D6473">
        <w:rPr>
          <w:rFonts w:ascii="Arial" w:hAnsi="Arial" w:cs="Arial"/>
          <w:sz w:val="24"/>
          <w:szCs w:val="24"/>
          <w:lang w:val="en-US"/>
        </w:rPr>
        <w:t>prey-specific abundances were plotted against the frequency of occurrence of each prey item.</w:t>
      </w:r>
    </w:p>
    <w:p w14:paraId="28AF87B9" w14:textId="77777777" w:rsidR="00711501" w:rsidRPr="001D6473" w:rsidRDefault="00711501" w:rsidP="00711501">
      <w:pPr>
        <w:spacing w:line="360" w:lineRule="auto"/>
        <w:jc w:val="both"/>
        <w:rPr>
          <w:rFonts w:ascii="Arial" w:hAnsi="Arial" w:cs="Arial"/>
          <w:b/>
          <w:sz w:val="24"/>
          <w:szCs w:val="24"/>
          <w:lang w:val="en-US"/>
        </w:rPr>
      </w:pPr>
    </w:p>
    <w:p w14:paraId="70F67F66" w14:textId="1A7D36B7" w:rsidR="00711501" w:rsidRPr="00573B72" w:rsidRDefault="00711501" w:rsidP="00573B72">
      <w:pPr>
        <w:pStyle w:val="PargrafodaLista"/>
        <w:numPr>
          <w:ilvl w:val="1"/>
          <w:numId w:val="1"/>
        </w:numPr>
        <w:spacing w:line="360" w:lineRule="auto"/>
        <w:ind w:left="426" w:hanging="437"/>
        <w:jc w:val="both"/>
        <w:rPr>
          <w:rFonts w:ascii="Arial" w:hAnsi="Arial" w:cs="Arial"/>
          <w:b/>
          <w:sz w:val="24"/>
          <w:szCs w:val="24"/>
          <w:lang w:val="en-US"/>
        </w:rPr>
      </w:pPr>
      <w:r w:rsidRPr="00573B72">
        <w:rPr>
          <w:rFonts w:ascii="Arial" w:hAnsi="Arial" w:cs="Arial"/>
          <w:b/>
          <w:sz w:val="24"/>
          <w:szCs w:val="24"/>
          <w:lang w:val="en-US"/>
        </w:rPr>
        <w:t>Stable isotope analysis</w:t>
      </w:r>
      <w:r w:rsidR="00641FC4">
        <w:rPr>
          <w:rFonts w:ascii="Arial" w:hAnsi="Arial" w:cs="Arial"/>
          <w:b/>
          <w:sz w:val="24"/>
          <w:szCs w:val="24"/>
          <w:lang w:val="en-US"/>
        </w:rPr>
        <w:t xml:space="preserve"> </w:t>
      </w:r>
    </w:p>
    <w:p w14:paraId="129A5318" w14:textId="1AAD79D3" w:rsidR="00711501" w:rsidRPr="001D6473" w:rsidRDefault="00711501" w:rsidP="00573B72">
      <w:pPr>
        <w:spacing w:line="360" w:lineRule="auto"/>
        <w:jc w:val="both"/>
        <w:rPr>
          <w:rFonts w:ascii="Arial" w:hAnsi="Arial" w:cs="Arial"/>
          <w:sz w:val="24"/>
          <w:szCs w:val="24"/>
          <w:lang w:val="en-US"/>
        </w:rPr>
      </w:pPr>
      <w:bookmarkStart w:id="1" w:name="OLE_LINK29"/>
      <w:bookmarkStart w:id="2" w:name="OLE_LINK30"/>
      <w:r w:rsidRPr="001D6473">
        <w:rPr>
          <w:rFonts w:ascii="Arial" w:eastAsia="Times New Roman" w:hAnsi="Arial" w:cs="Arial"/>
          <w:bCs/>
          <w:sz w:val="24"/>
          <w:szCs w:val="24"/>
          <w:lang w:val="en-US" w:eastAsia="pt-BR"/>
        </w:rPr>
        <w:t xml:space="preserve">Ratios of </w:t>
      </w:r>
      <w:r w:rsidR="00826A5A">
        <w:rPr>
          <w:rFonts w:ascii="Symbol" w:hAnsi="Symbol"/>
          <w:sz w:val="24"/>
          <w:szCs w:val="24"/>
        </w:rPr>
        <w:t></w:t>
      </w:r>
      <w:r w:rsidRPr="001D6473">
        <w:rPr>
          <w:rFonts w:ascii="Arial" w:eastAsia="Times New Roman" w:hAnsi="Arial" w:cs="Arial"/>
          <w:bCs/>
          <w:sz w:val="24"/>
          <w:szCs w:val="24"/>
          <w:vertAlign w:val="superscript"/>
          <w:lang w:val="en-US" w:eastAsia="pt-BR"/>
        </w:rPr>
        <w:t>13</w:t>
      </w:r>
      <w:r w:rsidRPr="001D6473">
        <w:rPr>
          <w:rFonts w:ascii="Arial" w:eastAsia="Times New Roman" w:hAnsi="Arial" w:cs="Arial"/>
          <w:bCs/>
          <w:sz w:val="24"/>
          <w:szCs w:val="24"/>
          <w:lang w:val="en-US" w:eastAsia="pt-BR"/>
        </w:rPr>
        <w:t>C</w:t>
      </w:r>
      <w:r w:rsidRPr="001D6473">
        <w:rPr>
          <w:rFonts w:ascii="Arial" w:hAnsi="Arial" w:cs="Arial"/>
          <w:sz w:val="24"/>
          <w:szCs w:val="24"/>
          <w:lang w:val="en-US"/>
        </w:rPr>
        <w:t xml:space="preserve"> and </w:t>
      </w:r>
      <w:r w:rsidR="00826A5A">
        <w:rPr>
          <w:rFonts w:ascii="Symbol" w:hAnsi="Symbol"/>
          <w:sz w:val="24"/>
          <w:szCs w:val="24"/>
        </w:rPr>
        <w:t></w:t>
      </w:r>
      <w:r w:rsidRPr="001D6473">
        <w:rPr>
          <w:rFonts w:ascii="Arial" w:eastAsia="Times New Roman" w:hAnsi="Arial" w:cs="Arial"/>
          <w:bCs/>
          <w:sz w:val="24"/>
          <w:szCs w:val="24"/>
          <w:vertAlign w:val="superscript"/>
          <w:lang w:val="en-US" w:eastAsia="pt-BR"/>
        </w:rPr>
        <w:t>15</w:t>
      </w:r>
      <w:r w:rsidRPr="001D6473">
        <w:rPr>
          <w:rFonts w:ascii="Arial" w:eastAsia="Times New Roman" w:hAnsi="Arial" w:cs="Arial"/>
          <w:bCs/>
          <w:sz w:val="24"/>
          <w:szCs w:val="24"/>
          <w:lang w:val="en-US" w:eastAsia="pt-BR"/>
        </w:rPr>
        <w:t>N stable isotope</w:t>
      </w:r>
      <w:r w:rsidR="00936344" w:rsidRPr="001D6473">
        <w:rPr>
          <w:rFonts w:ascii="Arial" w:eastAsia="Times New Roman" w:hAnsi="Arial" w:cs="Arial"/>
          <w:bCs/>
          <w:sz w:val="24"/>
          <w:szCs w:val="24"/>
          <w:lang w:val="en-US" w:eastAsia="pt-BR"/>
        </w:rPr>
        <w:t>s</w:t>
      </w:r>
      <w:r w:rsidRPr="001D6473">
        <w:rPr>
          <w:rFonts w:ascii="Arial" w:eastAsia="Times New Roman" w:hAnsi="Arial" w:cs="Arial"/>
          <w:bCs/>
          <w:sz w:val="24"/>
          <w:szCs w:val="24"/>
          <w:lang w:val="en-US" w:eastAsia="pt-BR"/>
        </w:rPr>
        <w:t xml:space="preserve"> were determined for </w:t>
      </w:r>
      <w:r w:rsidRPr="001D6473">
        <w:rPr>
          <w:rFonts w:ascii="Arial" w:hAnsi="Arial" w:cs="Arial"/>
          <w:sz w:val="24"/>
          <w:szCs w:val="24"/>
          <w:lang w:val="en-US"/>
        </w:rPr>
        <w:t>macrophytes (</w:t>
      </w:r>
      <w:proofErr w:type="spellStart"/>
      <w:r w:rsidRPr="001D6473">
        <w:rPr>
          <w:rFonts w:ascii="Arial" w:hAnsi="Arial" w:cs="Arial"/>
          <w:sz w:val="24"/>
          <w:szCs w:val="24"/>
          <w:lang w:val="en-US"/>
        </w:rPr>
        <w:t>macroalgae</w:t>
      </w:r>
      <w:proofErr w:type="spellEnd"/>
      <w:r w:rsidRPr="001D6473">
        <w:rPr>
          <w:rFonts w:ascii="Arial" w:hAnsi="Arial" w:cs="Arial"/>
          <w:sz w:val="24"/>
          <w:szCs w:val="24"/>
          <w:lang w:val="en-US"/>
        </w:rPr>
        <w:t xml:space="preserve"> and higher plants) and </w:t>
      </w:r>
      <w:r w:rsidR="00826A5A">
        <w:rPr>
          <w:rFonts w:ascii="Arial" w:hAnsi="Arial" w:cs="Arial"/>
          <w:sz w:val="24"/>
          <w:szCs w:val="24"/>
          <w:lang w:val="en-US"/>
        </w:rPr>
        <w:t>consumers</w:t>
      </w:r>
      <w:r w:rsidR="00826A5A" w:rsidRPr="001D6473">
        <w:rPr>
          <w:rFonts w:ascii="Arial" w:hAnsi="Arial" w:cs="Arial"/>
          <w:sz w:val="24"/>
          <w:szCs w:val="24"/>
          <w:lang w:val="en-US"/>
        </w:rPr>
        <w:t xml:space="preserve"> </w:t>
      </w:r>
      <w:r w:rsidRPr="001D6473">
        <w:rPr>
          <w:rFonts w:ascii="Arial" w:hAnsi="Arial" w:cs="Arial"/>
          <w:sz w:val="24"/>
          <w:szCs w:val="24"/>
          <w:lang w:val="en-US"/>
        </w:rPr>
        <w:t>(crustacea</w:t>
      </w:r>
      <w:r w:rsidR="0091658B">
        <w:rPr>
          <w:rFonts w:ascii="Arial" w:hAnsi="Arial" w:cs="Arial"/>
          <w:sz w:val="24"/>
          <w:szCs w:val="24"/>
          <w:lang w:val="en-US"/>
        </w:rPr>
        <w:t>ns</w:t>
      </w:r>
      <w:r w:rsidRPr="001D6473">
        <w:rPr>
          <w:rFonts w:ascii="Arial" w:hAnsi="Arial" w:cs="Arial"/>
          <w:sz w:val="24"/>
          <w:szCs w:val="24"/>
          <w:lang w:val="en-US"/>
        </w:rPr>
        <w:t xml:space="preserve"> </w:t>
      </w:r>
      <w:r w:rsidR="0091658B">
        <w:rPr>
          <w:rFonts w:ascii="Arial" w:hAnsi="Arial" w:cs="Arial"/>
          <w:sz w:val="24"/>
          <w:szCs w:val="24"/>
          <w:lang w:val="en-US"/>
        </w:rPr>
        <w:t>and</w:t>
      </w:r>
      <w:r w:rsidRPr="001D6473">
        <w:rPr>
          <w:rFonts w:ascii="Arial" w:hAnsi="Arial" w:cs="Arial"/>
          <w:sz w:val="24"/>
          <w:szCs w:val="24"/>
          <w:lang w:val="en-US"/>
        </w:rPr>
        <w:t xml:space="preserve"> </w:t>
      </w:r>
      <w:r w:rsidR="00CC4C07" w:rsidRPr="001D6473">
        <w:rPr>
          <w:rFonts w:ascii="Arial" w:hAnsi="Arial" w:cs="Arial"/>
          <w:sz w:val="24"/>
          <w:szCs w:val="24"/>
          <w:lang w:val="en-US"/>
        </w:rPr>
        <w:t>fish</w:t>
      </w:r>
      <w:r w:rsidRPr="001D6473">
        <w:rPr>
          <w:rFonts w:ascii="Arial" w:hAnsi="Arial" w:cs="Arial"/>
          <w:sz w:val="24"/>
          <w:szCs w:val="24"/>
          <w:lang w:val="en-US"/>
        </w:rPr>
        <w:t>) through biomass samples from blades</w:t>
      </w:r>
      <w:r w:rsidR="0091658B">
        <w:rPr>
          <w:rFonts w:ascii="Arial" w:hAnsi="Arial" w:cs="Arial"/>
          <w:sz w:val="24"/>
          <w:szCs w:val="24"/>
          <w:lang w:val="en-US"/>
        </w:rPr>
        <w:t xml:space="preserve"> and</w:t>
      </w:r>
      <w:r w:rsidRPr="001D6473">
        <w:rPr>
          <w:rFonts w:ascii="Arial" w:hAnsi="Arial" w:cs="Arial"/>
          <w:sz w:val="24"/>
          <w:szCs w:val="24"/>
          <w:lang w:val="en-US"/>
        </w:rPr>
        <w:t xml:space="preserve"> leaves </w:t>
      </w:r>
      <w:r w:rsidR="0091658B">
        <w:rPr>
          <w:rFonts w:ascii="Arial" w:hAnsi="Arial" w:cs="Arial"/>
          <w:sz w:val="24"/>
          <w:szCs w:val="24"/>
          <w:lang w:val="en-US"/>
        </w:rPr>
        <w:t xml:space="preserve">(macrophytes) </w:t>
      </w:r>
      <w:r w:rsidRPr="001D6473">
        <w:rPr>
          <w:rFonts w:ascii="Arial" w:hAnsi="Arial" w:cs="Arial"/>
          <w:sz w:val="24"/>
          <w:szCs w:val="24"/>
          <w:lang w:val="en-US"/>
        </w:rPr>
        <w:t>and muscle</w:t>
      </w:r>
      <w:r w:rsidR="0091658B">
        <w:rPr>
          <w:rFonts w:ascii="Arial" w:hAnsi="Arial" w:cs="Arial"/>
          <w:sz w:val="24"/>
          <w:szCs w:val="24"/>
          <w:lang w:val="en-US"/>
        </w:rPr>
        <w:t xml:space="preserve"> (animals)</w:t>
      </w:r>
      <w:r w:rsidRPr="001D6473">
        <w:rPr>
          <w:rFonts w:ascii="Arial" w:hAnsi="Arial" w:cs="Arial"/>
          <w:sz w:val="24"/>
          <w:szCs w:val="24"/>
          <w:lang w:val="en-US"/>
        </w:rPr>
        <w:t xml:space="preserve">, respectively. </w:t>
      </w:r>
      <w:r w:rsidR="00371577">
        <w:rPr>
          <w:rFonts w:ascii="Arial" w:hAnsi="Arial" w:cs="Arial"/>
          <w:sz w:val="24"/>
          <w:szCs w:val="24"/>
          <w:lang w:val="en-US"/>
        </w:rPr>
        <w:t>S</w:t>
      </w:r>
      <w:r w:rsidR="00F07C3F" w:rsidRPr="001D6473">
        <w:rPr>
          <w:rFonts w:ascii="Arial" w:hAnsi="Arial" w:cs="Arial"/>
          <w:sz w:val="24"/>
          <w:szCs w:val="24"/>
          <w:lang w:val="en-US"/>
        </w:rPr>
        <w:t xml:space="preserve">table isotope analyses </w:t>
      </w:r>
      <w:r w:rsidR="00371577">
        <w:rPr>
          <w:rFonts w:ascii="Arial" w:hAnsi="Arial" w:cs="Arial"/>
          <w:sz w:val="24"/>
          <w:szCs w:val="24"/>
          <w:lang w:val="en-US"/>
        </w:rPr>
        <w:t xml:space="preserve">may </w:t>
      </w:r>
      <w:r w:rsidR="00F07C3F" w:rsidRPr="001D6473">
        <w:rPr>
          <w:rFonts w:ascii="Arial" w:hAnsi="Arial" w:cs="Arial"/>
          <w:sz w:val="24"/>
          <w:szCs w:val="24"/>
          <w:lang w:val="en-US"/>
        </w:rPr>
        <w:t xml:space="preserve">reflect diet over a 90-day (Fry, 2006) to 105-day (Heiner et al., 2011) </w:t>
      </w:r>
      <w:proofErr w:type="gramStart"/>
      <w:r w:rsidR="00F07C3F" w:rsidRPr="001D6473">
        <w:rPr>
          <w:rFonts w:ascii="Arial" w:hAnsi="Arial" w:cs="Arial"/>
          <w:sz w:val="24"/>
          <w:szCs w:val="24"/>
          <w:lang w:val="en-US"/>
        </w:rPr>
        <w:t>time period</w:t>
      </w:r>
      <w:proofErr w:type="gramEnd"/>
      <w:r w:rsidR="00371577">
        <w:rPr>
          <w:rFonts w:ascii="Arial" w:hAnsi="Arial" w:cs="Arial"/>
          <w:sz w:val="24"/>
          <w:szCs w:val="24"/>
          <w:lang w:val="en-US"/>
        </w:rPr>
        <w:t>. Thus</w:t>
      </w:r>
      <w:r w:rsidR="00F07C3F" w:rsidRPr="001D6473">
        <w:rPr>
          <w:rFonts w:ascii="Arial" w:hAnsi="Arial" w:cs="Arial"/>
          <w:sz w:val="24"/>
          <w:szCs w:val="24"/>
          <w:lang w:val="en-US"/>
        </w:rPr>
        <w:t xml:space="preserve">, </w:t>
      </w:r>
      <w:r w:rsidR="00371577">
        <w:rPr>
          <w:rFonts w:ascii="Arial" w:hAnsi="Arial" w:cs="Arial"/>
          <w:sz w:val="24"/>
          <w:szCs w:val="24"/>
          <w:lang w:val="en-US"/>
        </w:rPr>
        <w:t xml:space="preserve">due to the constraints on the periodicity of material available, </w:t>
      </w:r>
      <w:r w:rsidR="00371577">
        <w:rPr>
          <w:rFonts w:ascii="Arial" w:hAnsi="Arial" w:cs="Arial"/>
          <w:sz w:val="24"/>
          <w:szCs w:val="24"/>
          <w:lang w:val="en-US"/>
        </w:rPr>
        <w:lastRenderedPageBreak/>
        <w:t>th</w:t>
      </w:r>
      <w:r w:rsidR="00826A5A">
        <w:rPr>
          <w:rFonts w:ascii="Arial" w:hAnsi="Arial" w:cs="Arial"/>
          <w:sz w:val="24"/>
          <w:szCs w:val="24"/>
          <w:lang w:val="en-US"/>
        </w:rPr>
        <w:t>e</w:t>
      </w:r>
      <w:r w:rsidR="00371577">
        <w:rPr>
          <w:rFonts w:ascii="Arial" w:hAnsi="Arial" w:cs="Arial"/>
          <w:sz w:val="24"/>
          <w:szCs w:val="24"/>
          <w:lang w:val="en-US"/>
        </w:rPr>
        <w:t>s</w:t>
      </w:r>
      <w:r w:rsidR="00826A5A">
        <w:rPr>
          <w:rFonts w:ascii="Arial" w:hAnsi="Arial" w:cs="Arial"/>
          <w:sz w:val="24"/>
          <w:szCs w:val="24"/>
          <w:lang w:val="en-US"/>
        </w:rPr>
        <w:t>e</w:t>
      </w:r>
      <w:r w:rsidR="00371577">
        <w:rPr>
          <w:rFonts w:ascii="Arial" w:hAnsi="Arial" w:cs="Arial"/>
          <w:sz w:val="24"/>
          <w:szCs w:val="24"/>
          <w:lang w:val="en-US"/>
        </w:rPr>
        <w:t xml:space="preserve"> </w:t>
      </w:r>
      <w:r w:rsidR="00F07C3F" w:rsidRPr="001D6473">
        <w:rPr>
          <w:rFonts w:ascii="Arial" w:hAnsi="Arial" w:cs="Arial"/>
          <w:sz w:val="24"/>
          <w:szCs w:val="24"/>
          <w:lang w:val="en-US"/>
        </w:rPr>
        <w:t>samples were pooled over Dry and Rain periods</w:t>
      </w:r>
      <w:r w:rsidR="00611C1D">
        <w:rPr>
          <w:rFonts w:ascii="Arial" w:hAnsi="Arial" w:cs="Arial"/>
          <w:sz w:val="24"/>
          <w:szCs w:val="24"/>
          <w:lang w:val="en-US"/>
        </w:rPr>
        <w:t>.</w:t>
      </w:r>
      <w:r w:rsidR="00F07C3F">
        <w:rPr>
          <w:rFonts w:ascii="Arial" w:hAnsi="Arial" w:cs="Arial"/>
          <w:sz w:val="24"/>
          <w:szCs w:val="24"/>
          <w:lang w:val="en-US"/>
        </w:rPr>
        <w:t xml:space="preserve"> </w:t>
      </w:r>
      <w:r w:rsidR="00EC3706">
        <w:rPr>
          <w:rFonts w:ascii="Arial" w:hAnsi="Arial" w:cs="Arial"/>
          <w:sz w:val="24"/>
          <w:szCs w:val="24"/>
          <w:lang w:val="en-US"/>
        </w:rPr>
        <w:t xml:space="preserve">In addition, because of logistical constraints, samples were pooled across the </w:t>
      </w:r>
      <w:r w:rsidR="00F07C3F">
        <w:rPr>
          <w:rFonts w:ascii="Arial" w:hAnsi="Arial" w:cs="Arial"/>
          <w:sz w:val="24"/>
          <w:szCs w:val="24"/>
          <w:lang w:val="en-US"/>
        </w:rPr>
        <w:t>four sites</w:t>
      </w:r>
      <w:r w:rsidR="00F07C3F" w:rsidRPr="001D6473">
        <w:rPr>
          <w:rFonts w:ascii="Arial" w:hAnsi="Arial" w:cs="Arial"/>
          <w:sz w:val="24"/>
          <w:szCs w:val="24"/>
          <w:lang w:val="en-US"/>
        </w:rPr>
        <w:t xml:space="preserve">. </w:t>
      </w:r>
      <w:r w:rsidRPr="001D6473">
        <w:rPr>
          <w:rFonts w:ascii="Arial" w:hAnsi="Arial" w:cs="Arial"/>
          <w:sz w:val="24"/>
          <w:szCs w:val="24"/>
          <w:lang w:val="en-US"/>
        </w:rPr>
        <w:t xml:space="preserve">Samples </w:t>
      </w:r>
      <w:r w:rsidR="00EC3706">
        <w:rPr>
          <w:rFonts w:ascii="Arial" w:hAnsi="Arial" w:cs="Arial"/>
          <w:sz w:val="24"/>
          <w:szCs w:val="24"/>
          <w:lang w:val="en-US"/>
        </w:rPr>
        <w:t>w</w:t>
      </w:r>
      <w:r w:rsidRPr="001D6473">
        <w:rPr>
          <w:rFonts w:ascii="Arial" w:hAnsi="Arial" w:cs="Arial"/>
          <w:sz w:val="24"/>
          <w:szCs w:val="24"/>
          <w:lang w:val="en-US"/>
        </w:rPr>
        <w:t>ere dried at 60</w:t>
      </w:r>
      <w:r w:rsidR="00690E05">
        <w:rPr>
          <w:rFonts w:ascii="Arial" w:hAnsi="Arial" w:cs="Arial"/>
          <w:sz w:val="24"/>
          <w:szCs w:val="24"/>
          <w:lang w:val="en-US"/>
        </w:rPr>
        <w:t xml:space="preserve"> </w:t>
      </w:r>
      <w:r w:rsidRPr="001D6473">
        <w:rPr>
          <w:rFonts w:ascii="Arial" w:hAnsi="Arial" w:cs="Arial"/>
          <w:sz w:val="24"/>
          <w:szCs w:val="24"/>
          <w:lang w:val="en-US"/>
        </w:rPr>
        <w:t>°</w:t>
      </w:r>
      <w:r w:rsidR="00690E05">
        <w:rPr>
          <w:rFonts w:ascii="Arial" w:hAnsi="Arial" w:cs="Arial"/>
          <w:sz w:val="24"/>
          <w:szCs w:val="24"/>
          <w:lang w:val="en-US"/>
        </w:rPr>
        <w:t>C</w:t>
      </w:r>
      <w:r w:rsidRPr="001D6473">
        <w:rPr>
          <w:rFonts w:ascii="Arial" w:hAnsi="Arial" w:cs="Arial"/>
          <w:sz w:val="24"/>
          <w:szCs w:val="24"/>
          <w:lang w:val="en-US"/>
        </w:rPr>
        <w:t xml:space="preserve"> for 48h. Crustacean samples were selected to match those found as food items for the </w:t>
      </w:r>
      <w:proofErr w:type="gramStart"/>
      <w:r w:rsidRPr="001D6473">
        <w:rPr>
          <w:rFonts w:ascii="Arial" w:hAnsi="Arial" w:cs="Arial"/>
          <w:sz w:val="24"/>
          <w:szCs w:val="24"/>
          <w:lang w:val="en-US"/>
        </w:rPr>
        <w:t>three fish</w:t>
      </w:r>
      <w:proofErr w:type="gramEnd"/>
      <w:r w:rsidRPr="001D6473">
        <w:rPr>
          <w:rFonts w:ascii="Arial" w:hAnsi="Arial" w:cs="Arial"/>
          <w:sz w:val="24"/>
          <w:szCs w:val="24"/>
          <w:lang w:val="en-US"/>
        </w:rPr>
        <w:t xml:space="preserve"> species. Each </w:t>
      </w:r>
      <w:r w:rsidR="0091658B">
        <w:rPr>
          <w:rFonts w:ascii="Arial" w:hAnsi="Arial" w:cs="Arial"/>
          <w:sz w:val="24"/>
          <w:szCs w:val="24"/>
          <w:lang w:val="en-US"/>
        </w:rPr>
        <w:t>sample</w:t>
      </w:r>
      <w:r w:rsidR="0091658B" w:rsidRPr="001D6473">
        <w:rPr>
          <w:rFonts w:ascii="Arial" w:hAnsi="Arial" w:cs="Arial"/>
          <w:sz w:val="24"/>
          <w:szCs w:val="24"/>
          <w:lang w:val="en-US"/>
        </w:rPr>
        <w:t xml:space="preserve"> </w:t>
      </w:r>
      <w:r w:rsidRPr="001D6473">
        <w:rPr>
          <w:rFonts w:ascii="Arial" w:hAnsi="Arial" w:cs="Arial"/>
          <w:sz w:val="24"/>
          <w:szCs w:val="24"/>
          <w:lang w:val="en-US"/>
        </w:rPr>
        <w:t xml:space="preserve">was macerated and </w:t>
      </w:r>
      <w:r w:rsidR="00F07C3F">
        <w:rPr>
          <w:rFonts w:ascii="Arial" w:hAnsi="Arial" w:cs="Arial"/>
          <w:sz w:val="24"/>
          <w:szCs w:val="24"/>
          <w:lang w:val="en-US"/>
        </w:rPr>
        <w:t>sub-samples</w:t>
      </w:r>
      <w:r w:rsidR="00F07C3F" w:rsidRPr="001D6473">
        <w:rPr>
          <w:rFonts w:ascii="Arial" w:hAnsi="Arial" w:cs="Arial"/>
          <w:sz w:val="24"/>
          <w:szCs w:val="24"/>
          <w:lang w:val="en-US"/>
        </w:rPr>
        <w:t xml:space="preserve"> </w:t>
      </w:r>
      <w:r w:rsidRPr="001D6473">
        <w:rPr>
          <w:rFonts w:ascii="Arial" w:hAnsi="Arial" w:cs="Arial"/>
          <w:sz w:val="24"/>
          <w:szCs w:val="24"/>
          <w:lang w:val="en-US"/>
        </w:rPr>
        <w:t xml:space="preserve">(at least three) were stored in tin capsules. Each capsule contained material comprising the following components: </w:t>
      </w:r>
      <w:r w:rsidR="00CC4C07" w:rsidRPr="001D6473">
        <w:rPr>
          <w:rFonts w:ascii="Arial" w:hAnsi="Arial" w:cs="Arial"/>
          <w:sz w:val="24"/>
          <w:szCs w:val="24"/>
          <w:lang w:val="en-US"/>
        </w:rPr>
        <w:t>Fish</w:t>
      </w:r>
      <w:r w:rsidRPr="001D6473">
        <w:rPr>
          <w:rFonts w:ascii="Arial" w:hAnsi="Arial" w:cs="Arial"/>
          <w:sz w:val="24"/>
          <w:szCs w:val="24"/>
          <w:lang w:val="en-US"/>
        </w:rPr>
        <w:t xml:space="preserve">: </w:t>
      </w:r>
      <w:r w:rsidRPr="001D6473">
        <w:rPr>
          <w:rFonts w:ascii="Arial" w:hAnsi="Arial" w:cs="Arial"/>
          <w:i/>
          <w:sz w:val="24"/>
          <w:szCs w:val="24"/>
          <w:lang w:val="en-US"/>
        </w:rPr>
        <w:t xml:space="preserve">L. </w:t>
      </w:r>
      <w:proofErr w:type="spellStart"/>
      <w:r w:rsidRPr="001D6473">
        <w:rPr>
          <w:rFonts w:ascii="Arial" w:hAnsi="Arial" w:cs="Arial"/>
          <w:i/>
          <w:sz w:val="24"/>
          <w:szCs w:val="24"/>
          <w:lang w:val="en-US"/>
        </w:rPr>
        <w:t>breviceps</w:t>
      </w:r>
      <w:proofErr w:type="spellEnd"/>
      <w:r w:rsidRPr="001D6473">
        <w:rPr>
          <w:rFonts w:ascii="Arial" w:hAnsi="Arial" w:cs="Arial"/>
          <w:i/>
          <w:sz w:val="24"/>
          <w:szCs w:val="24"/>
          <w:lang w:val="en-US"/>
        </w:rPr>
        <w:t xml:space="preserve">, S. </w:t>
      </w:r>
      <w:proofErr w:type="spellStart"/>
      <w:r w:rsidRPr="001D6473">
        <w:rPr>
          <w:rFonts w:ascii="Arial" w:hAnsi="Arial" w:cs="Arial"/>
          <w:i/>
          <w:sz w:val="24"/>
          <w:szCs w:val="24"/>
          <w:lang w:val="en-US"/>
        </w:rPr>
        <w:t>rastrifer</w:t>
      </w:r>
      <w:proofErr w:type="spellEnd"/>
      <w:r w:rsidRPr="001D6473">
        <w:rPr>
          <w:rFonts w:ascii="Arial" w:hAnsi="Arial" w:cs="Arial"/>
          <w:i/>
          <w:sz w:val="24"/>
          <w:szCs w:val="24"/>
          <w:lang w:val="en-US"/>
        </w:rPr>
        <w:t xml:space="preserve"> </w:t>
      </w:r>
      <w:r w:rsidRPr="001D6473">
        <w:rPr>
          <w:rFonts w:ascii="Arial" w:hAnsi="Arial" w:cs="Arial"/>
          <w:sz w:val="24"/>
          <w:szCs w:val="24"/>
          <w:lang w:val="en-US"/>
        </w:rPr>
        <w:t xml:space="preserve">and </w:t>
      </w:r>
      <w:r w:rsidRPr="001D6473">
        <w:rPr>
          <w:rFonts w:ascii="Arial" w:hAnsi="Arial" w:cs="Arial"/>
          <w:i/>
          <w:sz w:val="24"/>
          <w:szCs w:val="24"/>
          <w:lang w:val="en-US"/>
        </w:rPr>
        <w:t xml:space="preserve">S. </w:t>
      </w:r>
      <w:proofErr w:type="spellStart"/>
      <w:r w:rsidRPr="001D6473">
        <w:rPr>
          <w:rFonts w:ascii="Arial" w:hAnsi="Arial" w:cs="Arial"/>
          <w:i/>
          <w:sz w:val="24"/>
          <w:szCs w:val="24"/>
          <w:lang w:val="en-US"/>
        </w:rPr>
        <w:t>stellifer</w:t>
      </w:r>
      <w:proofErr w:type="spellEnd"/>
      <w:r w:rsidRPr="001D6473">
        <w:rPr>
          <w:rFonts w:ascii="Arial" w:hAnsi="Arial" w:cs="Arial"/>
          <w:sz w:val="24"/>
          <w:szCs w:val="24"/>
          <w:lang w:val="en-US"/>
        </w:rPr>
        <w:t xml:space="preserve">; Food Items: </w:t>
      </w:r>
      <w:proofErr w:type="spellStart"/>
      <w:r w:rsidRPr="001D6473">
        <w:rPr>
          <w:rFonts w:ascii="Arial" w:hAnsi="Arial" w:cs="Arial"/>
          <w:i/>
          <w:sz w:val="24"/>
          <w:szCs w:val="24"/>
          <w:lang w:val="en-US"/>
        </w:rPr>
        <w:t>Artemesia</w:t>
      </w:r>
      <w:proofErr w:type="spellEnd"/>
      <w:r w:rsidRPr="001D6473">
        <w:rPr>
          <w:rFonts w:ascii="Arial" w:hAnsi="Arial" w:cs="Arial"/>
          <w:i/>
          <w:sz w:val="24"/>
          <w:szCs w:val="24"/>
          <w:lang w:val="en-US"/>
        </w:rPr>
        <w:t xml:space="preserve"> </w:t>
      </w:r>
      <w:proofErr w:type="spellStart"/>
      <w:r w:rsidRPr="001D6473">
        <w:rPr>
          <w:rFonts w:ascii="Arial" w:hAnsi="Arial" w:cs="Arial"/>
          <w:i/>
          <w:sz w:val="24"/>
          <w:szCs w:val="24"/>
          <w:lang w:val="en-US"/>
        </w:rPr>
        <w:t>longinaris</w:t>
      </w:r>
      <w:proofErr w:type="spellEnd"/>
      <w:r w:rsidRPr="001D6473">
        <w:rPr>
          <w:rFonts w:ascii="Arial" w:hAnsi="Arial" w:cs="Arial"/>
          <w:i/>
          <w:sz w:val="24"/>
          <w:szCs w:val="24"/>
          <w:lang w:val="en-US"/>
        </w:rPr>
        <w:t xml:space="preserve">, </w:t>
      </w:r>
      <w:proofErr w:type="spellStart"/>
      <w:r w:rsidRPr="001D6473">
        <w:rPr>
          <w:rFonts w:ascii="Arial" w:hAnsi="Arial" w:cs="Arial"/>
          <w:i/>
          <w:sz w:val="24"/>
          <w:szCs w:val="24"/>
          <w:lang w:val="en-US"/>
        </w:rPr>
        <w:t>Xiphopenaeus</w:t>
      </w:r>
      <w:proofErr w:type="spellEnd"/>
      <w:r w:rsidRPr="001D6473">
        <w:rPr>
          <w:rFonts w:ascii="Arial" w:hAnsi="Arial" w:cs="Arial"/>
          <w:i/>
          <w:sz w:val="24"/>
          <w:szCs w:val="24"/>
          <w:lang w:val="en-US"/>
        </w:rPr>
        <w:t xml:space="preserve"> kroyeri, </w:t>
      </w:r>
      <w:proofErr w:type="spellStart"/>
      <w:r w:rsidRPr="001D6473">
        <w:rPr>
          <w:rFonts w:ascii="Arial" w:hAnsi="Arial" w:cs="Arial"/>
          <w:i/>
          <w:sz w:val="24"/>
          <w:szCs w:val="24"/>
          <w:lang w:val="en-US"/>
        </w:rPr>
        <w:t>Callinectes</w:t>
      </w:r>
      <w:proofErr w:type="spellEnd"/>
      <w:r w:rsidRPr="001D6473">
        <w:rPr>
          <w:rFonts w:ascii="Arial" w:hAnsi="Arial" w:cs="Arial"/>
          <w:i/>
          <w:sz w:val="24"/>
          <w:szCs w:val="24"/>
          <w:lang w:val="en-US"/>
        </w:rPr>
        <w:t xml:space="preserve"> </w:t>
      </w:r>
      <w:proofErr w:type="spellStart"/>
      <w:r w:rsidRPr="001D6473">
        <w:rPr>
          <w:rFonts w:ascii="Arial" w:hAnsi="Arial" w:cs="Arial"/>
          <w:i/>
          <w:sz w:val="24"/>
          <w:szCs w:val="24"/>
          <w:lang w:val="en-US"/>
        </w:rPr>
        <w:t>danae</w:t>
      </w:r>
      <w:proofErr w:type="spellEnd"/>
      <w:r w:rsidRPr="001D6473">
        <w:rPr>
          <w:rFonts w:ascii="Arial" w:hAnsi="Arial" w:cs="Arial"/>
          <w:i/>
          <w:sz w:val="24"/>
          <w:szCs w:val="24"/>
          <w:lang w:val="en-US"/>
        </w:rPr>
        <w:t xml:space="preserve">, </w:t>
      </w:r>
      <w:proofErr w:type="spellStart"/>
      <w:r w:rsidRPr="001D6473">
        <w:rPr>
          <w:rFonts w:ascii="Arial" w:hAnsi="Arial" w:cs="Arial"/>
          <w:i/>
          <w:sz w:val="24"/>
          <w:szCs w:val="24"/>
          <w:lang w:val="en-US"/>
        </w:rPr>
        <w:t>Acetes</w:t>
      </w:r>
      <w:proofErr w:type="spellEnd"/>
      <w:r w:rsidRPr="001D6473">
        <w:rPr>
          <w:rFonts w:ascii="Arial" w:hAnsi="Arial" w:cs="Arial"/>
          <w:i/>
          <w:sz w:val="24"/>
          <w:szCs w:val="24"/>
          <w:lang w:val="en-US"/>
        </w:rPr>
        <w:t xml:space="preserve"> </w:t>
      </w:r>
      <w:proofErr w:type="spellStart"/>
      <w:r w:rsidRPr="001D6473">
        <w:rPr>
          <w:rFonts w:ascii="Arial" w:hAnsi="Arial" w:cs="Arial"/>
          <w:i/>
          <w:sz w:val="24"/>
          <w:szCs w:val="24"/>
          <w:lang w:val="en-US"/>
        </w:rPr>
        <w:t>americanus</w:t>
      </w:r>
      <w:proofErr w:type="spellEnd"/>
      <w:r w:rsidRPr="001D6473">
        <w:rPr>
          <w:rFonts w:ascii="Arial" w:hAnsi="Arial" w:cs="Arial"/>
          <w:i/>
          <w:sz w:val="24"/>
          <w:szCs w:val="24"/>
          <w:lang w:val="en-US"/>
        </w:rPr>
        <w:t xml:space="preserve"> </w:t>
      </w:r>
      <w:r w:rsidRPr="001D6473">
        <w:rPr>
          <w:rFonts w:ascii="Arial" w:hAnsi="Arial" w:cs="Arial"/>
          <w:sz w:val="24"/>
          <w:szCs w:val="24"/>
          <w:lang w:val="en-US"/>
        </w:rPr>
        <w:t xml:space="preserve">and general </w:t>
      </w:r>
      <w:proofErr w:type="spellStart"/>
      <w:r w:rsidRPr="001D6473">
        <w:rPr>
          <w:rFonts w:ascii="Arial" w:hAnsi="Arial" w:cs="Arial"/>
          <w:sz w:val="24"/>
          <w:szCs w:val="24"/>
          <w:lang w:val="en-US"/>
        </w:rPr>
        <w:t>Amphipoda</w:t>
      </w:r>
      <w:proofErr w:type="spellEnd"/>
      <w:r w:rsidRPr="001D6473">
        <w:rPr>
          <w:rFonts w:ascii="Arial" w:hAnsi="Arial" w:cs="Arial"/>
          <w:sz w:val="24"/>
          <w:szCs w:val="24"/>
          <w:lang w:val="en-US"/>
        </w:rPr>
        <w:t xml:space="preserve">; Algae/Plants: </w:t>
      </w:r>
      <w:proofErr w:type="spellStart"/>
      <w:r w:rsidRPr="001D6473">
        <w:rPr>
          <w:rFonts w:ascii="Arial" w:hAnsi="Arial" w:cs="Arial"/>
          <w:sz w:val="24"/>
          <w:szCs w:val="24"/>
          <w:lang w:val="en-US"/>
        </w:rPr>
        <w:t>Chlorophyta</w:t>
      </w:r>
      <w:proofErr w:type="spellEnd"/>
      <w:r w:rsidRPr="001D6473">
        <w:rPr>
          <w:rFonts w:ascii="Arial" w:hAnsi="Arial" w:cs="Arial"/>
          <w:sz w:val="24"/>
          <w:szCs w:val="24"/>
          <w:lang w:val="en-US"/>
        </w:rPr>
        <w:t xml:space="preserve">, Rhodophyta, </w:t>
      </w:r>
      <w:proofErr w:type="spellStart"/>
      <w:r w:rsidRPr="001D6473">
        <w:rPr>
          <w:rFonts w:ascii="Arial" w:hAnsi="Arial" w:cs="Arial"/>
          <w:sz w:val="24"/>
          <w:szCs w:val="24"/>
          <w:lang w:val="en-US"/>
        </w:rPr>
        <w:t>Ochrophyta</w:t>
      </w:r>
      <w:proofErr w:type="spellEnd"/>
      <w:r w:rsidRPr="001D6473">
        <w:rPr>
          <w:rFonts w:ascii="Arial" w:hAnsi="Arial" w:cs="Arial"/>
          <w:sz w:val="24"/>
          <w:szCs w:val="24"/>
          <w:lang w:val="en-US"/>
        </w:rPr>
        <w:t xml:space="preserve"> and Higher Plants. </w:t>
      </w:r>
    </w:p>
    <w:p w14:paraId="45726EC6" w14:textId="2C988534" w:rsidR="00711501" w:rsidRPr="001D6473" w:rsidRDefault="00B34E4D" w:rsidP="00573B72">
      <w:pPr>
        <w:spacing w:line="360" w:lineRule="auto"/>
        <w:jc w:val="both"/>
        <w:rPr>
          <w:rFonts w:ascii="Arial" w:hAnsi="Arial" w:cs="Arial"/>
          <w:sz w:val="24"/>
          <w:szCs w:val="24"/>
          <w:lang w:val="en-US"/>
        </w:rPr>
      </w:pPr>
      <w:r>
        <w:rPr>
          <w:rFonts w:ascii="Arial" w:hAnsi="Arial" w:cs="Arial"/>
          <w:sz w:val="24"/>
          <w:szCs w:val="24"/>
          <w:lang w:val="en-US"/>
        </w:rPr>
        <w:t xml:space="preserve">Samples for carbon and nitrogen isotopic analysis were converted to </w:t>
      </w:r>
      <w:r w:rsidRPr="00FD5E37">
        <w:rPr>
          <w:rFonts w:ascii="Arial" w:hAnsi="Arial" w:cs="Arial"/>
          <w:sz w:val="24"/>
          <w:szCs w:val="24"/>
          <w:lang w:val="en-US"/>
        </w:rPr>
        <w:t>N</w:t>
      </w:r>
      <w:r w:rsidRPr="00FD5E37">
        <w:rPr>
          <w:rFonts w:ascii="Arial" w:hAnsi="Arial" w:cs="Arial"/>
          <w:sz w:val="24"/>
          <w:szCs w:val="24"/>
          <w:vertAlign w:val="subscript"/>
          <w:lang w:val="en-US"/>
        </w:rPr>
        <w:t>2</w:t>
      </w:r>
      <w:r>
        <w:rPr>
          <w:rFonts w:ascii="Arial" w:hAnsi="Arial" w:cs="Arial"/>
          <w:sz w:val="24"/>
          <w:szCs w:val="24"/>
          <w:vertAlign w:val="subscript"/>
          <w:lang w:val="en-US"/>
        </w:rPr>
        <w:t xml:space="preserve"> </w:t>
      </w:r>
      <w:r w:rsidRPr="00FD5E37">
        <w:rPr>
          <w:rFonts w:ascii="Arial" w:hAnsi="Arial" w:cs="Arial"/>
          <w:sz w:val="24"/>
          <w:szCs w:val="24"/>
          <w:lang w:val="en-US"/>
        </w:rPr>
        <w:t>and</w:t>
      </w:r>
      <w:r>
        <w:rPr>
          <w:rFonts w:ascii="Arial" w:hAnsi="Arial" w:cs="Arial"/>
          <w:sz w:val="24"/>
          <w:szCs w:val="24"/>
          <w:vertAlign w:val="subscript"/>
          <w:lang w:val="en-US"/>
        </w:rPr>
        <w:t xml:space="preserve"> </w:t>
      </w:r>
      <w:r w:rsidRPr="00FD5E37">
        <w:rPr>
          <w:rFonts w:ascii="Arial" w:hAnsi="Arial" w:cs="Arial"/>
          <w:sz w:val="24"/>
          <w:szCs w:val="24"/>
          <w:lang w:val="en-US"/>
        </w:rPr>
        <w:t>CO</w:t>
      </w:r>
      <w:r w:rsidRPr="00FD5E37">
        <w:rPr>
          <w:rFonts w:ascii="Arial" w:hAnsi="Arial" w:cs="Arial"/>
          <w:sz w:val="24"/>
          <w:szCs w:val="24"/>
          <w:vertAlign w:val="subscript"/>
          <w:lang w:val="en-US"/>
        </w:rPr>
        <w:t>2</w:t>
      </w:r>
      <w:r w:rsidRPr="00FD5E37">
        <w:rPr>
          <w:rFonts w:ascii="Arial" w:hAnsi="Arial" w:cs="Arial"/>
          <w:sz w:val="24"/>
          <w:szCs w:val="24"/>
          <w:lang w:val="en-US"/>
        </w:rPr>
        <w:t xml:space="preserve"> </w:t>
      </w:r>
      <w:r>
        <w:rPr>
          <w:rFonts w:ascii="Arial" w:hAnsi="Arial" w:cs="Arial"/>
          <w:sz w:val="24"/>
          <w:szCs w:val="24"/>
          <w:lang w:val="en-US"/>
        </w:rPr>
        <w:t xml:space="preserve">with an elemental analyzer (ECS 4010, </w:t>
      </w:r>
      <w:proofErr w:type="spellStart"/>
      <w:r>
        <w:rPr>
          <w:rFonts w:ascii="Arial" w:hAnsi="Arial" w:cs="Arial"/>
          <w:sz w:val="24"/>
          <w:szCs w:val="24"/>
          <w:lang w:val="en-US"/>
        </w:rPr>
        <w:t>Costech</w:t>
      </w:r>
      <w:proofErr w:type="spellEnd"/>
      <w:r>
        <w:rPr>
          <w:rFonts w:ascii="Arial" w:hAnsi="Arial" w:cs="Arial"/>
          <w:sz w:val="24"/>
          <w:szCs w:val="24"/>
          <w:lang w:val="en-US"/>
        </w:rPr>
        <w:t xml:space="preserve"> Analytical, Valencia, CA) and these two gases were separated with a 3m GC column and analyzed with a </w:t>
      </w:r>
      <w:r w:rsidR="00711501" w:rsidRPr="001D6473">
        <w:rPr>
          <w:rFonts w:ascii="Arial" w:hAnsi="Arial" w:cs="Arial"/>
          <w:sz w:val="24"/>
          <w:szCs w:val="24"/>
          <w:lang w:val="en-US"/>
        </w:rPr>
        <w:t>continuous flow isotope ratio mass spectrometer (</w:t>
      </w:r>
      <w:r>
        <w:rPr>
          <w:rFonts w:ascii="Arial" w:hAnsi="Arial" w:cs="Arial"/>
          <w:sz w:val="24"/>
          <w:szCs w:val="24"/>
          <w:lang w:val="en-US"/>
        </w:rPr>
        <w:t xml:space="preserve">Delta </w:t>
      </w:r>
      <w:proofErr w:type="spellStart"/>
      <w:r>
        <w:rPr>
          <w:rFonts w:ascii="Arial" w:hAnsi="Arial" w:cs="Arial"/>
          <w:sz w:val="24"/>
          <w:szCs w:val="24"/>
          <w:lang w:val="en-US"/>
        </w:rPr>
        <w:t>PlusXP</w:t>
      </w:r>
      <w:proofErr w:type="spellEnd"/>
      <w:r w:rsidR="00711501" w:rsidRPr="001D6473">
        <w:rPr>
          <w:rFonts w:ascii="Arial" w:hAnsi="Arial" w:cs="Arial"/>
          <w:sz w:val="24"/>
          <w:szCs w:val="24"/>
          <w:lang w:val="en-US"/>
        </w:rPr>
        <w:t>,</w:t>
      </w:r>
      <w:r w:rsidR="00711501" w:rsidRPr="006271DE">
        <w:rPr>
          <w:rStyle w:val="apple-converted-space"/>
          <w:rFonts w:ascii="Arial" w:hAnsi="Arial" w:cs="Arial"/>
          <w:color w:val="000000"/>
          <w:sz w:val="24"/>
          <w:szCs w:val="24"/>
          <w:shd w:val="clear" w:color="auto" w:fill="FFFFFF"/>
        </w:rPr>
        <w:t> </w:t>
      </w:r>
      <w:proofErr w:type="spellStart"/>
      <w:r>
        <w:rPr>
          <w:rFonts w:ascii="Arial" w:hAnsi="Arial" w:cs="Arial"/>
          <w:sz w:val="24"/>
          <w:szCs w:val="24"/>
          <w:lang w:val="en-US"/>
        </w:rPr>
        <w:t>Thermofinnigan</w:t>
      </w:r>
      <w:proofErr w:type="spellEnd"/>
      <w:r w:rsidR="00711501" w:rsidRPr="001D6473">
        <w:rPr>
          <w:rFonts w:ascii="Arial" w:hAnsi="Arial" w:cs="Arial"/>
          <w:sz w:val="24"/>
          <w:szCs w:val="24"/>
          <w:lang w:val="en-US"/>
        </w:rPr>
        <w:t xml:space="preserve">, </w:t>
      </w:r>
      <w:r>
        <w:rPr>
          <w:rFonts w:ascii="Arial" w:hAnsi="Arial" w:cs="Arial"/>
          <w:sz w:val="24"/>
          <w:szCs w:val="24"/>
          <w:lang w:val="en-US"/>
        </w:rPr>
        <w:t>Bremen</w:t>
      </w:r>
      <w:r w:rsidR="00711501" w:rsidRPr="001D6473">
        <w:rPr>
          <w:rFonts w:ascii="Arial" w:hAnsi="Arial" w:cs="Arial"/>
          <w:sz w:val="24"/>
          <w:szCs w:val="24"/>
          <w:lang w:val="en-US"/>
        </w:rPr>
        <w:t xml:space="preserve">) at the </w:t>
      </w:r>
      <w:r>
        <w:rPr>
          <w:rFonts w:ascii="Arial" w:hAnsi="Arial" w:cs="Arial"/>
          <w:sz w:val="24"/>
          <w:szCs w:val="24"/>
          <w:lang w:val="en-US"/>
        </w:rPr>
        <w:t xml:space="preserve">Washington State </w:t>
      </w:r>
      <w:r w:rsidR="00711501" w:rsidRPr="001D6473">
        <w:rPr>
          <w:rFonts w:ascii="Arial" w:hAnsi="Arial" w:cs="Arial"/>
          <w:sz w:val="24"/>
          <w:szCs w:val="24"/>
          <w:lang w:val="en-US"/>
        </w:rPr>
        <w:t xml:space="preserve">University, USA. Stable isotope abundance was expressed in the traditional form </w:t>
      </w:r>
      <w:r w:rsidR="00711501" w:rsidRPr="00F84F04">
        <w:rPr>
          <w:position w:val="-6"/>
          <w:sz w:val="24"/>
          <w:szCs w:val="24"/>
        </w:rPr>
        <w:object w:dxaOrig="380" w:dyaOrig="279" w14:anchorId="5F40DF6F">
          <v:shape id="_x0000_i1025" type="#_x0000_t75" style="width:19.5pt;height:14.25pt" o:ole="">
            <v:imagedata r:id="rId11" o:title=""/>
          </v:shape>
          <o:OLEObject Type="Embed" ProgID="Equation.3" ShapeID="_x0000_i1025" DrawAspect="Content" ObjectID="_1559235632" r:id="rId12"/>
        </w:object>
      </w:r>
      <w:r w:rsidR="00711501" w:rsidRPr="001D6473">
        <w:rPr>
          <w:rFonts w:ascii="Arial" w:hAnsi="Arial" w:cs="Arial"/>
          <w:sz w:val="24"/>
          <w:szCs w:val="24"/>
          <w:lang w:val="en-US"/>
        </w:rPr>
        <w:t>:</w:t>
      </w:r>
    </w:p>
    <w:p w14:paraId="52107E77" w14:textId="77777777" w:rsidR="00711501" w:rsidRPr="001D6473" w:rsidRDefault="009358A4" w:rsidP="00C32F1B">
      <w:pPr>
        <w:spacing w:line="360" w:lineRule="auto"/>
        <w:jc w:val="center"/>
        <w:rPr>
          <w:rFonts w:ascii="Arial" w:hAnsi="Arial" w:cs="Arial"/>
          <w:sz w:val="24"/>
          <w:szCs w:val="24"/>
          <w:lang w:val="en-US"/>
        </w:rPr>
      </w:pPr>
      <w:r w:rsidRPr="00F84F04">
        <w:rPr>
          <w:rFonts w:ascii="Arial" w:hAnsi="Arial" w:cs="Arial"/>
          <w:position w:val="-30"/>
          <w:sz w:val="24"/>
          <w:szCs w:val="24"/>
        </w:rPr>
        <w:object w:dxaOrig="2940" w:dyaOrig="720" w14:anchorId="56C88049">
          <v:shape id="_x0000_i1026" type="#_x0000_t75" style="width:147.75pt;height:37.5pt" o:ole="" filled="t">
            <v:fill color2="black"/>
            <v:imagedata r:id="rId13" o:title=""/>
          </v:shape>
          <o:OLEObject Type="Embed" ProgID="Equation.3" ShapeID="_x0000_i1026" DrawAspect="Content" ObjectID="_1559235633" r:id="rId14"/>
        </w:object>
      </w:r>
      <w:r w:rsidR="00711501" w:rsidRPr="001D6473">
        <w:rPr>
          <w:rFonts w:ascii="Arial" w:hAnsi="Arial" w:cs="Arial"/>
          <w:sz w:val="24"/>
          <w:szCs w:val="24"/>
          <w:lang w:val="en-US"/>
        </w:rPr>
        <w:t>;</w:t>
      </w:r>
    </w:p>
    <w:p w14:paraId="5DD08195" w14:textId="2DF23936" w:rsidR="00711501" w:rsidRDefault="00711501" w:rsidP="00E24284">
      <w:pPr>
        <w:spacing w:line="360" w:lineRule="auto"/>
        <w:jc w:val="both"/>
        <w:rPr>
          <w:rFonts w:ascii="Arial" w:hAnsi="Arial" w:cs="Arial"/>
          <w:sz w:val="24"/>
          <w:szCs w:val="24"/>
          <w:lang w:val="en-US"/>
        </w:rPr>
      </w:pPr>
      <w:r w:rsidRPr="001D6473">
        <w:rPr>
          <w:rFonts w:ascii="Arial" w:hAnsi="Arial" w:cs="Arial"/>
          <w:sz w:val="24"/>
          <w:szCs w:val="24"/>
          <w:lang w:val="en-US"/>
        </w:rPr>
        <w:t xml:space="preserve">where </w:t>
      </w:r>
      <w:r w:rsidRPr="00F84F04">
        <w:rPr>
          <w:position w:val="-6"/>
          <w:sz w:val="24"/>
          <w:szCs w:val="24"/>
        </w:rPr>
        <w:object w:dxaOrig="380" w:dyaOrig="279" w14:anchorId="64EE5DFD">
          <v:shape id="_x0000_i1027" type="#_x0000_t75" style="width:19.5pt;height:14.25pt" o:ole="">
            <v:imagedata r:id="rId15" o:title=""/>
          </v:shape>
          <o:OLEObject Type="Embed" ProgID="Equation.3" ShapeID="_x0000_i1027" DrawAspect="Content" ObjectID="_1559235634" r:id="rId16"/>
        </w:object>
      </w:r>
      <w:r w:rsidRPr="001D6473">
        <w:rPr>
          <w:rFonts w:ascii="Arial" w:hAnsi="Arial" w:cs="Arial"/>
          <w:sz w:val="24"/>
          <w:szCs w:val="24"/>
          <w:lang w:val="en-US"/>
        </w:rPr>
        <w:t xml:space="preserve"> is the difference in isotopic composition between sample and standard in parts per thousand (‰) and R is the ratio between measured stable isotopes (</w:t>
      </w:r>
      <w:r w:rsidRPr="001D6473">
        <w:rPr>
          <w:rFonts w:ascii="Arial" w:hAnsi="Arial" w:cs="Arial"/>
          <w:sz w:val="24"/>
          <w:szCs w:val="24"/>
          <w:vertAlign w:val="superscript"/>
          <w:lang w:val="en-US"/>
        </w:rPr>
        <w:t>13</w:t>
      </w:r>
      <w:r w:rsidRPr="001D6473">
        <w:rPr>
          <w:rFonts w:ascii="Arial" w:hAnsi="Arial" w:cs="Arial"/>
          <w:sz w:val="24"/>
          <w:szCs w:val="24"/>
          <w:lang w:val="en-US"/>
        </w:rPr>
        <w:t>C/</w:t>
      </w:r>
      <w:r w:rsidRPr="001D6473">
        <w:rPr>
          <w:rFonts w:ascii="Arial" w:hAnsi="Arial" w:cs="Arial"/>
          <w:sz w:val="24"/>
          <w:szCs w:val="24"/>
          <w:vertAlign w:val="superscript"/>
          <w:lang w:val="en-US"/>
        </w:rPr>
        <w:t>12</w:t>
      </w:r>
      <w:r w:rsidRPr="001D6473">
        <w:rPr>
          <w:rFonts w:ascii="Arial" w:hAnsi="Arial" w:cs="Arial"/>
          <w:sz w:val="24"/>
          <w:szCs w:val="24"/>
          <w:lang w:val="en-US"/>
        </w:rPr>
        <w:t xml:space="preserve">C; </w:t>
      </w:r>
      <w:r w:rsidRPr="001D6473">
        <w:rPr>
          <w:rFonts w:ascii="Arial" w:hAnsi="Arial" w:cs="Arial"/>
          <w:sz w:val="24"/>
          <w:szCs w:val="24"/>
          <w:vertAlign w:val="superscript"/>
          <w:lang w:val="en-US"/>
        </w:rPr>
        <w:t>15</w:t>
      </w:r>
      <w:r w:rsidRPr="001D6473">
        <w:rPr>
          <w:rFonts w:ascii="Arial" w:hAnsi="Arial" w:cs="Arial"/>
          <w:sz w:val="24"/>
          <w:szCs w:val="24"/>
          <w:lang w:val="en-US"/>
        </w:rPr>
        <w:t>N/</w:t>
      </w:r>
      <w:r w:rsidRPr="001D6473">
        <w:rPr>
          <w:rFonts w:ascii="Arial" w:hAnsi="Arial" w:cs="Arial"/>
          <w:sz w:val="24"/>
          <w:szCs w:val="24"/>
          <w:vertAlign w:val="superscript"/>
          <w:lang w:val="en-US"/>
        </w:rPr>
        <w:t>14</w:t>
      </w:r>
      <w:r w:rsidRPr="001D6473">
        <w:rPr>
          <w:rFonts w:ascii="Arial" w:hAnsi="Arial" w:cs="Arial"/>
          <w:sz w:val="24"/>
          <w:szCs w:val="24"/>
          <w:lang w:val="en-US"/>
        </w:rPr>
        <w:t xml:space="preserve">N). Standards used in this study were atmospheric air nitrogen and </w:t>
      </w:r>
      <w:proofErr w:type="spellStart"/>
      <w:r w:rsidRPr="001D6473">
        <w:rPr>
          <w:rFonts w:ascii="Arial" w:hAnsi="Arial" w:cs="Arial"/>
          <w:sz w:val="24"/>
          <w:szCs w:val="24"/>
          <w:lang w:val="en-US"/>
        </w:rPr>
        <w:t>PeeDee</w:t>
      </w:r>
      <w:proofErr w:type="spellEnd"/>
      <w:r w:rsidRPr="001D6473">
        <w:rPr>
          <w:rFonts w:ascii="Arial" w:hAnsi="Arial" w:cs="Arial"/>
          <w:sz w:val="24"/>
          <w:szCs w:val="24"/>
          <w:lang w:val="en-US"/>
        </w:rPr>
        <w:t xml:space="preserve"> Belemnite (PDB) as references for nitrogen and carbon, respectively (Fry, 2006).</w:t>
      </w:r>
    </w:p>
    <w:p w14:paraId="40899838" w14:textId="77777777" w:rsidR="001830F0" w:rsidRPr="00FD5E37" w:rsidRDefault="001830F0" w:rsidP="00E24284">
      <w:pPr>
        <w:spacing w:line="360" w:lineRule="auto"/>
        <w:jc w:val="both"/>
        <w:rPr>
          <w:rFonts w:ascii="Arial" w:hAnsi="Arial" w:cs="Arial"/>
          <w:b/>
          <w:sz w:val="24"/>
          <w:szCs w:val="24"/>
          <w:lang w:val="en-US"/>
        </w:rPr>
      </w:pPr>
    </w:p>
    <w:p w14:paraId="6B8164FD" w14:textId="01497A62" w:rsidR="001830F0" w:rsidRPr="001830F0" w:rsidRDefault="001830F0" w:rsidP="00FD5E37">
      <w:pPr>
        <w:pStyle w:val="PargrafodaLista"/>
        <w:numPr>
          <w:ilvl w:val="1"/>
          <w:numId w:val="1"/>
        </w:numPr>
        <w:spacing w:line="360" w:lineRule="auto"/>
        <w:ind w:left="426" w:hanging="437"/>
        <w:jc w:val="both"/>
        <w:rPr>
          <w:rFonts w:ascii="Arial" w:hAnsi="Arial" w:cs="Arial"/>
          <w:b/>
          <w:sz w:val="24"/>
          <w:szCs w:val="24"/>
          <w:lang w:val="en-US"/>
        </w:rPr>
      </w:pPr>
      <w:r w:rsidRPr="001830F0">
        <w:rPr>
          <w:rFonts w:ascii="Arial" w:hAnsi="Arial" w:cs="Arial"/>
          <w:b/>
          <w:sz w:val="24"/>
          <w:szCs w:val="24"/>
          <w:lang w:val="en-US"/>
        </w:rPr>
        <w:t xml:space="preserve">Estimation of trophic position </w:t>
      </w:r>
    </w:p>
    <w:p w14:paraId="074BD5C0" w14:textId="30A7D658" w:rsidR="00711501" w:rsidRDefault="00886A81" w:rsidP="00E24284">
      <w:pPr>
        <w:spacing w:line="360" w:lineRule="auto"/>
        <w:jc w:val="both"/>
        <w:rPr>
          <w:rFonts w:ascii="Arial" w:hAnsi="Arial" w:cs="Arial"/>
          <w:sz w:val="24"/>
          <w:szCs w:val="24"/>
          <w:lang w:val="en-US"/>
        </w:rPr>
      </w:pPr>
      <w:r>
        <w:rPr>
          <w:rFonts w:ascii="Arial" w:hAnsi="Arial" w:cs="Arial"/>
          <w:sz w:val="24"/>
          <w:szCs w:val="24"/>
          <w:lang w:val="en-US"/>
        </w:rPr>
        <w:t>Mean t</w:t>
      </w:r>
      <w:r w:rsidR="005A584C">
        <w:rPr>
          <w:rFonts w:ascii="Arial" w:hAnsi="Arial" w:cs="Arial"/>
          <w:sz w:val="24"/>
          <w:szCs w:val="24"/>
          <w:lang w:val="en-US"/>
        </w:rPr>
        <w:t xml:space="preserve">rophic position </w:t>
      </w:r>
      <w:r w:rsidR="00250CE3">
        <w:rPr>
          <w:rFonts w:ascii="Arial" w:hAnsi="Arial" w:cs="Arial"/>
          <w:sz w:val="24"/>
          <w:szCs w:val="24"/>
          <w:lang w:val="en-US"/>
        </w:rPr>
        <w:t xml:space="preserve">(TP) </w:t>
      </w:r>
      <w:r w:rsidR="005A584C">
        <w:rPr>
          <w:rFonts w:ascii="Arial" w:hAnsi="Arial" w:cs="Arial"/>
          <w:sz w:val="24"/>
          <w:szCs w:val="24"/>
          <w:lang w:val="en-US"/>
        </w:rPr>
        <w:t xml:space="preserve">for all consumers was determined </w:t>
      </w:r>
      <w:r w:rsidR="00A60149">
        <w:rPr>
          <w:rFonts w:ascii="Arial" w:hAnsi="Arial" w:cs="Arial"/>
          <w:sz w:val="24"/>
          <w:szCs w:val="24"/>
          <w:lang w:val="en-US"/>
        </w:rPr>
        <w:t>for each sub-sample</w:t>
      </w:r>
      <w:r w:rsidR="00371577">
        <w:rPr>
          <w:rFonts w:ascii="Arial" w:hAnsi="Arial" w:cs="Arial"/>
          <w:sz w:val="24"/>
          <w:szCs w:val="24"/>
          <w:lang w:val="en-US"/>
        </w:rPr>
        <w:t xml:space="preserve"> </w:t>
      </w:r>
      <w:proofErr w:type="gramStart"/>
      <w:r w:rsidR="00371577">
        <w:rPr>
          <w:rFonts w:ascii="Arial" w:hAnsi="Arial" w:cs="Arial"/>
          <w:sz w:val="24"/>
          <w:szCs w:val="24"/>
          <w:lang w:val="en-US"/>
        </w:rPr>
        <w:t>according to</w:t>
      </w:r>
      <w:proofErr w:type="gramEnd"/>
      <w:r w:rsidR="00371577">
        <w:rPr>
          <w:rFonts w:ascii="Arial" w:hAnsi="Arial" w:cs="Arial"/>
          <w:sz w:val="24"/>
          <w:szCs w:val="24"/>
          <w:lang w:val="en-US"/>
        </w:rPr>
        <w:t xml:space="preserve"> Vander-</w:t>
      </w:r>
      <w:proofErr w:type="spellStart"/>
      <w:r w:rsidR="00371577">
        <w:rPr>
          <w:rFonts w:ascii="Arial" w:hAnsi="Arial" w:cs="Arial"/>
          <w:sz w:val="24"/>
          <w:szCs w:val="24"/>
          <w:lang w:val="en-US"/>
        </w:rPr>
        <w:t>Zanden</w:t>
      </w:r>
      <w:proofErr w:type="spellEnd"/>
      <w:r w:rsidR="00371577">
        <w:rPr>
          <w:rFonts w:ascii="Arial" w:hAnsi="Arial" w:cs="Arial"/>
          <w:sz w:val="24"/>
          <w:szCs w:val="24"/>
          <w:lang w:val="en-US"/>
        </w:rPr>
        <w:t xml:space="preserve"> </w:t>
      </w:r>
      <w:r w:rsidR="00F0617A">
        <w:rPr>
          <w:rFonts w:ascii="Arial" w:hAnsi="Arial" w:cs="Arial"/>
          <w:sz w:val="24"/>
          <w:szCs w:val="24"/>
          <w:lang w:val="en-US"/>
        </w:rPr>
        <w:t>and</w:t>
      </w:r>
      <w:r w:rsidR="00371577">
        <w:rPr>
          <w:rFonts w:ascii="Arial" w:hAnsi="Arial" w:cs="Arial"/>
          <w:sz w:val="24"/>
          <w:szCs w:val="24"/>
          <w:lang w:val="en-US"/>
        </w:rPr>
        <w:t xml:space="preserve"> Rasmussen (2001)</w:t>
      </w:r>
      <w:r w:rsidR="00611C1D">
        <w:rPr>
          <w:rFonts w:ascii="Arial" w:hAnsi="Arial" w:cs="Arial"/>
          <w:sz w:val="24"/>
          <w:szCs w:val="24"/>
          <w:lang w:val="en-US"/>
        </w:rPr>
        <w:t>, through</w:t>
      </w:r>
      <w:r w:rsidR="005A584C">
        <w:rPr>
          <w:rFonts w:ascii="Arial" w:hAnsi="Arial" w:cs="Arial"/>
          <w:sz w:val="24"/>
          <w:szCs w:val="24"/>
          <w:lang w:val="en-US"/>
        </w:rPr>
        <w:t xml:space="preserve"> the following expression:</w:t>
      </w:r>
    </w:p>
    <w:p w14:paraId="7A52E0FC" w14:textId="539014A0" w:rsidR="005A584C" w:rsidRDefault="005A584C" w:rsidP="00E24284">
      <w:pPr>
        <w:spacing w:line="360" w:lineRule="auto"/>
        <w:jc w:val="both"/>
        <w:rPr>
          <w:rFonts w:ascii="Arial" w:hAnsi="Arial" w:cs="Arial"/>
          <w:sz w:val="24"/>
          <w:szCs w:val="24"/>
          <w:lang w:val="en-US"/>
        </w:rPr>
      </w:pPr>
    </w:p>
    <w:p w14:paraId="50058ECA" w14:textId="26354EA8" w:rsidR="005A584C" w:rsidRDefault="00955DF5" w:rsidP="00FD5E37">
      <w:pPr>
        <w:spacing w:line="360" w:lineRule="auto"/>
        <w:jc w:val="center"/>
        <w:rPr>
          <w:rFonts w:ascii="Arial" w:eastAsiaTheme="minorEastAsia" w:hAnsi="Arial" w:cs="Arial"/>
          <w:sz w:val="24"/>
          <w:szCs w:val="24"/>
          <w:lang w:val="en-US"/>
        </w:rPr>
      </w:pPr>
      <m:oMath>
        <m:r>
          <m:rPr>
            <m:sty m:val="p"/>
          </m:rPr>
          <w:rPr>
            <w:rFonts w:ascii="Cambria Math" w:hAnsi="Cambria Math" w:cs="Arial"/>
            <w:sz w:val="24"/>
            <w:szCs w:val="24"/>
            <w:lang w:val="en-US"/>
          </w:rPr>
          <m:t>TP</m:t>
        </m:r>
        <m:r>
          <w:rPr>
            <w:rFonts w:ascii="Cambria Math" w:hAnsi="Cambria Math" w:cs="Arial"/>
            <w:sz w:val="24"/>
            <w:szCs w:val="24"/>
            <w:lang w:val="en-US"/>
          </w:rPr>
          <m:t xml:space="preserve">= λ+ </m:t>
        </m:r>
        <m:d>
          <m:dPr>
            <m:ctrlPr>
              <w:rPr>
                <w:rFonts w:ascii="Cambria Math" w:hAnsi="Cambria Math" w:cs="Arial"/>
                <w:i/>
                <w:sz w:val="24"/>
                <w:szCs w:val="24"/>
                <w:lang w:val="en-US"/>
              </w:rPr>
            </m:ctrlPr>
          </m:dPr>
          <m:e>
            <m:f>
              <m:fPr>
                <m:ctrlPr>
                  <w:rPr>
                    <w:rFonts w:ascii="Cambria Math" w:hAnsi="Cambria Math" w:cs="Arial"/>
                    <w:i/>
                    <w:sz w:val="24"/>
                    <w:szCs w:val="24"/>
                    <w:lang w:val="en-US"/>
                  </w:rPr>
                </m:ctrlPr>
              </m:fPr>
              <m:num>
                <m:r>
                  <m:rPr>
                    <m:sty m:val="p"/>
                  </m:rPr>
                  <w:rPr>
                    <w:rFonts w:ascii="Cambria Math" w:eastAsia="Times New Roman" w:hAnsi="Cambria Math" w:cs="Times New Roman"/>
                    <w:color w:val="000000"/>
                    <w:lang w:eastAsia="en-GB"/>
                  </w:rPr>
                  <m:t>δ</m:t>
                </m:r>
                <m:sPre>
                  <m:sPrePr>
                    <m:ctrlPr>
                      <w:rPr>
                        <w:rFonts w:ascii="Cambria Math" w:eastAsia="Times New Roman" w:hAnsi="Cambria Math" w:cs="Times New Roman"/>
                        <w:color w:val="000000"/>
                        <w:vertAlign w:val="superscript"/>
                        <w:lang w:eastAsia="en-GB"/>
                      </w:rPr>
                    </m:ctrlPr>
                  </m:sPrePr>
                  <m:sub/>
                  <m:sup>
                    <m:r>
                      <m:rPr>
                        <m:sty m:val="p"/>
                      </m:rPr>
                      <w:rPr>
                        <w:rFonts w:ascii="Cambria Math" w:eastAsia="Times New Roman" w:hAnsi="Cambria Math" w:cs="Times New Roman"/>
                        <w:color w:val="000000"/>
                        <w:vertAlign w:val="superscript"/>
                        <w:lang w:eastAsia="en-GB"/>
                      </w:rPr>
                      <m:t>15</m:t>
                    </m:r>
                  </m:sup>
                  <m:e>
                    <m:r>
                      <m:rPr>
                        <m:sty m:val="p"/>
                      </m:rPr>
                      <w:rPr>
                        <w:rFonts w:ascii="Cambria Math" w:eastAsia="Times New Roman" w:hAnsi="Cambria Math" w:cs="Times New Roman"/>
                        <w:color w:val="000000"/>
                        <w:lang w:eastAsia="en-GB"/>
                      </w:rPr>
                      <m:t>N</m:t>
                    </m:r>
                    <m:r>
                      <w:rPr>
                        <w:rFonts w:ascii="Cambria Math" w:hAnsi="Cambria Math" w:cs="Arial"/>
                        <w:sz w:val="24"/>
                        <w:szCs w:val="24"/>
                        <w:lang w:val="en-US"/>
                      </w:rPr>
                      <m:t xml:space="preserve"> </m:t>
                    </m:r>
                  </m:e>
                </m:sPre>
                <m:r>
                  <w:rPr>
                    <w:rFonts w:ascii="Cambria Math" w:hAnsi="Cambria Math" w:cs="Arial"/>
                    <w:sz w:val="24"/>
                    <w:szCs w:val="24"/>
                    <w:lang w:val="en-US"/>
                  </w:rPr>
                  <m:t>Consumer-</m:t>
                </m:r>
                <m:r>
                  <m:rPr>
                    <m:sty m:val="p"/>
                  </m:rPr>
                  <w:rPr>
                    <w:rFonts w:ascii="Cambria Math" w:eastAsia="Times New Roman" w:hAnsi="Cambria Math" w:cs="Times New Roman"/>
                    <w:color w:val="000000"/>
                    <w:lang w:eastAsia="en-GB"/>
                  </w:rPr>
                  <m:t>δ</m:t>
                </m:r>
                <m:sPre>
                  <m:sPrePr>
                    <m:ctrlPr>
                      <w:rPr>
                        <w:rFonts w:ascii="Cambria Math" w:eastAsia="Times New Roman" w:hAnsi="Cambria Math" w:cs="Times New Roman"/>
                        <w:color w:val="000000"/>
                        <w:vertAlign w:val="superscript"/>
                        <w:lang w:eastAsia="en-GB"/>
                      </w:rPr>
                    </m:ctrlPr>
                  </m:sPrePr>
                  <m:sub/>
                  <m:sup>
                    <m:r>
                      <m:rPr>
                        <m:sty m:val="p"/>
                      </m:rPr>
                      <w:rPr>
                        <w:rFonts w:ascii="Cambria Math" w:eastAsia="Times New Roman" w:hAnsi="Cambria Math" w:cs="Times New Roman"/>
                        <w:color w:val="000000"/>
                        <w:vertAlign w:val="superscript"/>
                        <w:lang w:eastAsia="en-GB"/>
                      </w:rPr>
                      <m:t>15</m:t>
                    </m:r>
                  </m:sup>
                  <m:e>
                    <m:r>
                      <m:rPr>
                        <m:sty m:val="p"/>
                      </m:rPr>
                      <w:rPr>
                        <w:rFonts w:ascii="Cambria Math" w:eastAsia="Times New Roman" w:hAnsi="Cambria Math" w:cs="Times New Roman"/>
                        <w:color w:val="000000"/>
                        <w:lang w:eastAsia="en-GB"/>
                      </w:rPr>
                      <m:t>N</m:t>
                    </m:r>
                    <m:r>
                      <w:rPr>
                        <w:rFonts w:ascii="Cambria Math" w:hAnsi="Cambria Math" w:cs="Arial"/>
                        <w:sz w:val="24"/>
                        <w:szCs w:val="24"/>
                        <w:lang w:val="en-US"/>
                      </w:rPr>
                      <m:t xml:space="preserve"> </m:t>
                    </m:r>
                  </m:e>
                </m:sPre>
                <m:r>
                  <w:rPr>
                    <w:rFonts w:ascii="Cambria Math" w:eastAsia="Times New Roman" w:hAnsi="Cambria Math" w:cs="Times New Roman"/>
                    <w:color w:val="000000"/>
                    <w:vertAlign w:val="superscript"/>
                    <w:lang w:eastAsia="en-GB"/>
                  </w:rPr>
                  <m:t>Base</m:t>
                </m:r>
              </m:num>
              <m:den>
                <m:r>
                  <m:rPr>
                    <m:sty m:val="p"/>
                  </m:rPr>
                  <w:rPr>
                    <w:rFonts w:ascii="Cambria Math" w:hAnsi="Cambria Math" w:cs="Arial"/>
                    <w:sz w:val="24"/>
                    <w:szCs w:val="24"/>
                    <w:lang w:val="en-US"/>
                  </w:rPr>
                  <m:t>TEF</m:t>
                </m:r>
              </m:den>
            </m:f>
          </m:e>
        </m:d>
      </m:oMath>
      <w:r w:rsidR="005A584C">
        <w:rPr>
          <w:rFonts w:ascii="Arial" w:eastAsiaTheme="minorEastAsia" w:hAnsi="Arial" w:cs="Arial"/>
          <w:sz w:val="24"/>
          <w:szCs w:val="24"/>
          <w:lang w:val="en-US"/>
        </w:rPr>
        <w:t>;</w:t>
      </w:r>
    </w:p>
    <w:p w14:paraId="7E6AECEA" w14:textId="345BA268" w:rsidR="00955DF5" w:rsidRDefault="00EA15CE">
      <w:pPr>
        <w:spacing w:line="360" w:lineRule="auto"/>
        <w:jc w:val="both"/>
        <w:rPr>
          <w:rFonts w:ascii="Arial" w:hAnsi="Arial" w:cs="Arial"/>
          <w:sz w:val="24"/>
          <w:szCs w:val="24"/>
          <w:lang w:val="en-US"/>
        </w:rPr>
      </w:pPr>
      <w:r>
        <w:rPr>
          <w:rFonts w:ascii="Arial" w:hAnsi="Arial" w:cs="Arial"/>
          <w:sz w:val="24"/>
          <w:szCs w:val="24"/>
          <w:lang w:val="en-US"/>
        </w:rPr>
        <w:lastRenderedPageBreak/>
        <w:t>w</w:t>
      </w:r>
      <w:r w:rsidR="00955DF5" w:rsidRPr="001D6473">
        <w:rPr>
          <w:rFonts w:ascii="Arial" w:hAnsi="Arial" w:cs="Arial"/>
          <w:sz w:val="24"/>
          <w:szCs w:val="24"/>
          <w:lang w:val="en-US"/>
        </w:rPr>
        <w:t>here</w:t>
      </w:r>
      <w:r w:rsidR="00A60149">
        <w:rPr>
          <w:rFonts w:ascii="Arial" w:hAnsi="Arial" w:cs="Arial"/>
          <w:sz w:val="24"/>
          <w:szCs w:val="24"/>
          <w:lang w:val="en-US"/>
        </w:rPr>
        <w:t xml:space="preserve"> λ is the trophic level for producers (λ = 1), </w:t>
      </w:r>
      <m:oMath>
        <m:r>
          <m:rPr>
            <m:sty m:val="p"/>
          </m:rPr>
          <w:rPr>
            <w:rFonts w:ascii="Cambria Math" w:eastAsia="Times New Roman" w:hAnsi="Cambria Math" w:cs="Times New Roman"/>
            <w:color w:val="000000"/>
            <w:lang w:eastAsia="en-GB"/>
          </w:rPr>
          <m:t>δ</m:t>
        </m:r>
        <m:sPre>
          <m:sPrePr>
            <m:ctrlPr>
              <w:rPr>
                <w:rFonts w:ascii="Cambria Math" w:eastAsia="Times New Roman" w:hAnsi="Cambria Math" w:cs="Times New Roman"/>
                <w:color w:val="000000"/>
                <w:vertAlign w:val="superscript"/>
                <w:lang w:eastAsia="en-GB"/>
              </w:rPr>
            </m:ctrlPr>
          </m:sPrePr>
          <m:sub/>
          <m:sup>
            <m:r>
              <m:rPr>
                <m:sty m:val="p"/>
              </m:rPr>
              <w:rPr>
                <w:rFonts w:ascii="Cambria Math" w:eastAsia="Times New Roman" w:hAnsi="Cambria Math" w:cs="Times New Roman"/>
                <w:color w:val="000000"/>
                <w:vertAlign w:val="superscript"/>
                <w:lang w:eastAsia="en-GB"/>
              </w:rPr>
              <m:t>15</m:t>
            </m:r>
          </m:sup>
          <m:e>
            <m:r>
              <m:rPr>
                <m:sty m:val="p"/>
              </m:rPr>
              <w:rPr>
                <w:rFonts w:ascii="Cambria Math" w:eastAsia="Times New Roman" w:hAnsi="Cambria Math" w:cs="Times New Roman"/>
                <w:color w:val="000000"/>
                <w:lang w:eastAsia="en-GB"/>
              </w:rPr>
              <m:t>N</m:t>
            </m:r>
            <m:r>
              <w:rPr>
                <w:rFonts w:ascii="Cambria Math" w:hAnsi="Cambria Math" w:cs="Arial"/>
                <w:sz w:val="24"/>
                <w:szCs w:val="24"/>
                <w:lang w:val="en-US"/>
              </w:rPr>
              <m:t xml:space="preserve"> </m:t>
            </m:r>
          </m:e>
        </m:sPre>
        <m:r>
          <w:rPr>
            <w:rFonts w:ascii="Cambria Math" w:hAnsi="Cambria Math" w:cs="Arial"/>
            <w:sz w:val="24"/>
            <w:szCs w:val="24"/>
            <w:lang w:val="en-US"/>
          </w:rPr>
          <m:t>Consumer</m:t>
        </m:r>
      </m:oMath>
      <w:r w:rsidR="00955DF5" w:rsidRPr="001D6473">
        <w:rPr>
          <w:rFonts w:ascii="Arial" w:hAnsi="Arial" w:cs="Arial"/>
          <w:sz w:val="24"/>
          <w:szCs w:val="24"/>
          <w:lang w:val="en-US"/>
        </w:rPr>
        <w:t xml:space="preserve"> is the</w:t>
      </w:r>
      <w:r w:rsidR="00886A81">
        <w:rPr>
          <w:rFonts w:ascii="Arial" w:hAnsi="Arial" w:cs="Arial"/>
          <w:sz w:val="24"/>
          <w:szCs w:val="24"/>
          <w:lang w:val="en-US"/>
        </w:rPr>
        <w:t xml:space="preserve"> mean</w:t>
      </w:r>
      <w:r w:rsidR="00955DF5" w:rsidRPr="001D6473">
        <w:rPr>
          <w:rFonts w:ascii="Arial" w:hAnsi="Arial" w:cs="Arial"/>
          <w:sz w:val="24"/>
          <w:szCs w:val="24"/>
          <w:lang w:val="en-US"/>
        </w:rPr>
        <w:t xml:space="preserve"> </w:t>
      </w:r>
      <w:r w:rsidR="00A60149" w:rsidRPr="00FD5E37">
        <w:rPr>
          <w:rFonts w:ascii="Arial" w:hAnsi="Arial" w:cs="Arial"/>
          <w:sz w:val="24"/>
          <w:szCs w:val="24"/>
          <w:vertAlign w:val="superscript"/>
          <w:lang w:val="en-US"/>
        </w:rPr>
        <w:t>15</w:t>
      </w:r>
      <w:r w:rsidR="00A60149">
        <w:rPr>
          <w:rFonts w:ascii="Arial" w:hAnsi="Arial" w:cs="Arial"/>
          <w:sz w:val="24"/>
          <w:szCs w:val="24"/>
          <w:lang w:val="en-US"/>
        </w:rPr>
        <w:t xml:space="preserve">N isotope signature of the given consumer, </w:t>
      </w:r>
      <m:oMath>
        <m:r>
          <m:rPr>
            <m:sty m:val="p"/>
          </m:rPr>
          <w:rPr>
            <w:rFonts w:ascii="Cambria Math" w:eastAsia="Times New Roman" w:hAnsi="Cambria Math" w:cs="Times New Roman"/>
            <w:color w:val="000000"/>
            <w:lang w:eastAsia="en-GB"/>
          </w:rPr>
          <m:t>δ</m:t>
        </m:r>
        <m:sPre>
          <m:sPrePr>
            <m:ctrlPr>
              <w:rPr>
                <w:rFonts w:ascii="Cambria Math" w:eastAsia="Times New Roman" w:hAnsi="Cambria Math" w:cs="Times New Roman"/>
                <w:color w:val="000000"/>
                <w:vertAlign w:val="superscript"/>
                <w:lang w:eastAsia="en-GB"/>
              </w:rPr>
            </m:ctrlPr>
          </m:sPrePr>
          <m:sub/>
          <m:sup>
            <m:r>
              <m:rPr>
                <m:sty m:val="p"/>
              </m:rPr>
              <w:rPr>
                <w:rFonts w:ascii="Cambria Math" w:eastAsia="Times New Roman" w:hAnsi="Cambria Math" w:cs="Times New Roman"/>
                <w:color w:val="000000"/>
                <w:vertAlign w:val="superscript"/>
                <w:lang w:eastAsia="en-GB"/>
              </w:rPr>
              <m:t>15</m:t>
            </m:r>
          </m:sup>
          <m:e>
            <m:r>
              <m:rPr>
                <m:sty m:val="p"/>
              </m:rPr>
              <w:rPr>
                <w:rFonts w:ascii="Cambria Math" w:eastAsia="Times New Roman" w:hAnsi="Cambria Math" w:cs="Times New Roman"/>
                <w:color w:val="000000"/>
                <w:lang w:eastAsia="en-GB"/>
              </w:rPr>
              <m:t>N</m:t>
            </m:r>
            <m:r>
              <w:rPr>
                <w:rFonts w:ascii="Cambria Math" w:hAnsi="Cambria Math" w:cs="Arial"/>
                <w:sz w:val="24"/>
                <w:szCs w:val="24"/>
                <w:lang w:val="en-US"/>
              </w:rPr>
              <m:t xml:space="preserve"> </m:t>
            </m:r>
          </m:e>
        </m:sPre>
        <m:r>
          <w:rPr>
            <w:rFonts w:ascii="Cambria Math" w:eastAsia="Times New Roman" w:hAnsi="Cambria Math" w:cs="Times New Roman"/>
            <w:color w:val="000000"/>
            <w:vertAlign w:val="superscript"/>
            <w:lang w:eastAsia="en-GB"/>
          </w:rPr>
          <m:t>Base</m:t>
        </m:r>
      </m:oMath>
      <w:r w:rsidR="00A60149" w:rsidRPr="001D6473">
        <w:rPr>
          <w:rFonts w:ascii="Arial" w:hAnsi="Arial" w:cs="Arial"/>
          <w:sz w:val="24"/>
          <w:szCs w:val="24"/>
          <w:lang w:val="en-US"/>
        </w:rPr>
        <w:t xml:space="preserve"> </w:t>
      </w:r>
      <w:r w:rsidR="00A60149">
        <w:rPr>
          <w:rFonts w:ascii="Arial" w:hAnsi="Arial" w:cs="Arial"/>
          <w:sz w:val="24"/>
          <w:szCs w:val="24"/>
          <w:lang w:val="en-US"/>
        </w:rPr>
        <w:t xml:space="preserve">is the mean </w:t>
      </w:r>
      <w:r w:rsidR="00A60149" w:rsidRPr="001B07D3">
        <w:rPr>
          <w:rFonts w:ascii="Arial" w:hAnsi="Arial" w:cs="Arial"/>
          <w:sz w:val="24"/>
          <w:szCs w:val="24"/>
          <w:vertAlign w:val="superscript"/>
          <w:lang w:val="en-US"/>
        </w:rPr>
        <w:t>15</w:t>
      </w:r>
      <w:r w:rsidR="00A60149">
        <w:rPr>
          <w:rFonts w:ascii="Arial" w:hAnsi="Arial" w:cs="Arial"/>
          <w:sz w:val="24"/>
          <w:szCs w:val="24"/>
          <w:lang w:val="en-US"/>
        </w:rPr>
        <w:t>N isotope signature</w:t>
      </w:r>
      <w:r w:rsidR="00A60149" w:rsidRPr="001D6473">
        <w:rPr>
          <w:rFonts w:ascii="Arial" w:hAnsi="Arial" w:cs="Arial"/>
          <w:sz w:val="24"/>
          <w:szCs w:val="24"/>
          <w:lang w:val="en-US"/>
        </w:rPr>
        <w:t xml:space="preserve"> </w:t>
      </w:r>
      <w:r w:rsidR="00F6114D">
        <w:rPr>
          <w:rFonts w:ascii="Arial" w:hAnsi="Arial" w:cs="Arial"/>
          <w:sz w:val="24"/>
          <w:szCs w:val="24"/>
          <w:lang w:val="en-US"/>
        </w:rPr>
        <w:t>for all producers (Chlorophytes</w:t>
      </w:r>
      <w:r w:rsidR="00A60149">
        <w:rPr>
          <w:rFonts w:ascii="Arial" w:hAnsi="Arial" w:cs="Arial"/>
          <w:sz w:val="24"/>
          <w:szCs w:val="24"/>
          <w:lang w:val="en-US"/>
        </w:rPr>
        <w:t xml:space="preserve">, </w:t>
      </w:r>
      <w:proofErr w:type="spellStart"/>
      <w:r w:rsidR="00A60149">
        <w:rPr>
          <w:rFonts w:ascii="Arial" w:hAnsi="Arial" w:cs="Arial"/>
          <w:sz w:val="24"/>
          <w:szCs w:val="24"/>
          <w:lang w:val="en-US"/>
        </w:rPr>
        <w:t>Ochrophyt</w:t>
      </w:r>
      <w:r w:rsidR="00F6114D">
        <w:rPr>
          <w:rFonts w:ascii="Arial" w:hAnsi="Arial" w:cs="Arial"/>
          <w:sz w:val="24"/>
          <w:szCs w:val="24"/>
          <w:lang w:val="en-US"/>
        </w:rPr>
        <w:t>es</w:t>
      </w:r>
      <w:proofErr w:type="spellEnd"/>
      <w:r w:rsidR="00A60149">
        <w:rPr>
          <w:rFonts w:ascii="Arial" w:hAnsi="Arial" w:cs="Arial"/>
          <w:sz w:val="24"/>
          <w:szCs w:val="24"/>
          <w:lang w:val="en-US"/>
        </w:rPr>
        <w:t>, Rhodophyt</w:t>
      </w:r>
      <w:r w:rsidR="00F6114D">
        <w:rPr>
          <w:rFonts w:ascii="Arial" w:hAnsi="Arial" w:cs="Arial"/>
          <w:sz w:val="24"/>
          <w:szCs w:val="24"/>
          <w:lang w:val="en-US"/>
        </w:rPr>
        <w:t>es</w:t>
      </w:r>
      <w:r w:rsidR="00A60149">
        <w:rPr>
          <w:rFonts w:ascii="Arial" w:hAnsi="Arial" w:cs="Arial"/>
          <w:sz w:val="24"/>
          <w:szCs w:val="24"/>
          <w:lang w:val="en-US"/>
        </w:rPr>
        <w:t xml:space="preserve"> and Higher Plants sub-samples</w:t>
      </w:r>
      <w:r w:rsidR="0002606D">
        <w:rPr>
          <w:rFonts w:ascii="Arial" w:hAnsi="Arial" w:cs="Arial"/>
          <w:sz w:val="24"/>
          <w:szCs w:val="24"/>
          <w:lang w:val="en-US"/>
        </w:rPr>
        <w:t xml:space="preserve"> </w:t>
      </w:r>
      <w:r w:rsidR="001830F0">
        <w:rPr>
          <w:rFonts w:ascii="Arial" w:hAnsi="Arial" w:cs="Arial"/>
          <w:sz w:val="24"/>
          <w:szCs w:val="24"/>
          <w:lang w:val="en-US"/>
        </w:rPr>
        <w:t>combined</w:t>
      </w:r>
      <w:r w:rsidR="00A60149">
        <w:rPr>
          <w:rFonts w:ascii="Arial" w:hAnsi="Arial" w:cs="Arial"/>
          <w:sz w:val="24"/>
          <w:szCs w:val="24"/>
          <w:lang w:val="en-US"/>
        </w:rPr>
        <w:t xml:space="preserve">). </w:t>
      </w:r>
      <w:r w:rsidR="009F477D">
        <w:rPr>
          <w:rFonts w:ascii="Arial" w:hAnsi="Arial" w:cs="Arial"/>
          <w:sz w:val="24"/>
          <w:szCs w:val="24"/>
          <w:lang w:val="en-US"/>
        </w:rPr>
        <w:t>The Trophic Enrichment Factor (TEF</w:t>
      </w:r>
      <w:r>
        <w:rPr>
          <w:rFonts w:ascii="Arial" w:hAnsi="Arial" w:cs="Arial"/>
          <w:sz w:val="24"/>
          <w:szCs w:val="24"/>
          <w:lang w:val="en-US"/>
        </w:rPr>
        <w:t xml:space="preserve">, the average </w:t>
      </w:r>
      <w:r w:rsidRPr="005D457D">
        <w:rPr>
          <w:rFonts w:ascii="Calibri" w:eastAsia="Times New Roman" w:hAnsi="Calibri" w:cs="Times New Roman"/>
          <w:color w:val="000000"/>
          <w:sz w:val="24"/>
          <w:szCs w:val="24"/>
          <w:lang w:eastAsia="en-GB"/>
        </w:rPr>
        <w:t>δ</w:t>
      </w:r>
      <w:r w:rsidRPr="005D457D">
        <w:rPr>
          <w:rFonts w:ascii="Arial" w:eastAsia="Times New Roman" w:hAnsi="Arial" w:cs="Arial"/>
          <w:color w:val="000000"/>
          <w:sz w:val="24"/>
          <w:szCs w:val="24"/>
          <w:vertAlign w:val="superscript"/>
          <w:lang w:eastAsia="en-GB"/>
        </w:rPr>
        <w:t>15</w:t>
      </w:r>
      <w:r w:rsidRPr="005D457D">
        <w:rPr>
          <w:rFonts w:ascii="Arial" w:eastAsia="Times New Roman" w:hAnsi="Arial" w:cs="Arial"/>
          <w:color w:val="000000"/>
          <w:sz w:val="24"/>
          <w:szCs w:val="24"/>
          <w:lang w:eastAsia="en-GB"/>
        </w:rPr>
        <w:t>N</w:t>
      </w:r>
      <w:r w:rsidRPr="009F477D">
        <w:rPr>
          <w:rFonts w:ascii="Arial" w:hAnsi="Arial" w:cs="Arial"/>
          <w:sz w:val="24"/>
          <w:szCs w:val="24"/>
          <w:lang w:val="en-US"/>
        </w:rPr>
        <w:t xml:space="preserve"> </w:t>
      </w:r>
      <w:r>
        <w:rPr>
          <w:rFonts w:ascii="Arial" w:hAnsi="Arial" w:cs="Arial"/>
          <w:sz w:val="24"/>
          <w:szCs w:val="24"/>
          <w:lang w:val="en-US"/>
        </w:rPr>
        <w:t>trophic enrichment per trophic level</w:t>
      </w:r>
      <w:r w:rsidR="009F477D">
        <w:rPr>
          <w:rFonts w:ascii="Arial" w:hAnsi="Arial" w:cs="Arial"/>
          <w:sz w:val="24"/>
          <w:szCs w:val="24"/>
          <w:lang w:val="en-US"/>
        </w:rPr>
        <w:t xml:space="preserve">) was </w:t>
      </w:r>
      <w:r w:rsidR="00886A81">
        <w:rPr>
          <w:rFonts w:ascii="Arial" w:hAnsi="Arial" w:cs="Arial"/>
          <w:sz w:val="24"/>
          <w:szCs w:val="24"/>
          <w:lang w:val="en-US"/>
        </w:rPr>
        <w:t>taken to be</w:t>
      </w:r>
      <w:r w:rsidR="009F477D">
        <w:rPr>
          <w:rFonts w:ascii="Arial" w:hAnsi="Arial" w:cs="Arial"/>
          <w:sz w:val="24"/>
          <w:szCs w:val="24"/>
          <w:lang w:val="en-US"/>
        </w:rPr>
        <w:t xml:space="preserve"> 3.4</w:t>
      </w:r>
      <w:r>
        <w:rPr>
          <w:rFonts w:ascii="Arial" w:hAnsi="Arial" w:cs="Arial"/>
          <w:sz w:val="24"/>
          <w:szCs w:val="24"/>
          <w:lang w:val="en-US"/>
        </w:rPr>
        <w:t xml:space="preserve"> </w:t>
      </w:r>
      <w:r w:rsidR="00886A81">
        <w:rPr>
          <w:rFonts w:ascii="Arial" w:hAnsi="Arial" w:cs="Arial"/>
          <w:sz w:val="24"/>
          <w:szCs w:val="24"/>
          <w:lang w:val="en-US"/>
        </w:rPr>
        <w:t>(</w:t>
      </w:r>
      <w:r>
        <w:rPr>
          <w:rFonts w:ascii="Arial" w:hAnsi="Arial" w:cs="Arial"/>
          <w:sz w:val="24"/>
          <w:szCs w:val="24"/>
          <w:lang w:val="en-US"/>
        </w:rPr>
        <w:t>Post</w:t>
      </w:r>
      <w:r w:rsidR="00886A81">
        <w:rPr>
          <w:rFonts w:ascii="Arial" w:hAnsi="Arial" w:cs="Arial"/>
          <w:sz w:val="24"/>
          <w:szCs w:val="24"/>
          <w:lang w:val="en-US"/>
        </w:rPr>
        <w:t xml:space="preserve">, </w:t>
      </w:r>
      <w:r>
        <w:rPr>
          <w:rFonts w:ascii="Arial" w:hAnsi="Arial" w:cs="Arial"/>
          <w:sz w:val="24"/>
          <w:szCs w:val="24"/>
          <w:lang w:val="en-US"/>
        </w:rPr>
        <w:t>2002)</w:t>
      </w:r>
      <w:r w:rsidR="009F477D">
        <w:rPr>
          <w:rFonts w:ascii="Arial" w:hAnsi="Arial" w:cs="Arial"/>
          <w:sz w:val="24"/>
          <w:szCs w:val="24"/>
          <w:lang w:val="en-US"/>
        </w:rPr>
        <w:t xml:space="preserve">. </w:t>
      </w:r>
      <w:r w:rsidR="00886A81">
        <w:rPr>
          <w:rFonts w:ascii="Arial" w:hAnsi="Arial" w:cs="Arial"/>
          <w:sz w:val="24"/>
          <w:szCs w:val="24"/>
          <w:lang w:val="en-US"/>
        </w:rPr>
        <w:t xml:space="preserve">Standard errors of trophic positions were calculated </w:t>
      </w:r>
      <w:r w:rsidR="001830F0">
        <w:rPr>
          <w:rFonts w:ascii="Arial" w:hAnsi="Arial" w:cs="Arial"/>
          <w:sz w:val="24"/>
          <w:szCs w:val="24"/>
          <w:lang w:val="en-US"/>
        </w:rPr>
        <w:t>following</w:t>
      </w:r>
    </w:p>
    <w:p w14:paraId="0DACED72" w14:textId="4A49267D" w:rsidR="00886A81" w:rsidRDefault="007965DF">
      <w:pPr>
        <w:spacing w:line="360" w:lineRule="auto"/>
        <w:jc w:val="both"/>
        <w:rPr>
          <w:rFonts w:ascii="Arial" w:eastAsiaTheme="minorEastAsia" w:hAnsi="Arial" w:cs="Arial"/>
          <w:sz w:val="24"/>
          <w:szCs w:val="24"/>
          <w:lang w:val="en-US"/>
        </w:rPr>
      </w:pPr>
      <m:oMath>
        <m:sSub>
          <m:sSubPr>
            <m:ctrlPr>
              <w:rPr>
                <w:rFonts w:ascii="Cambria Math" w:hAnsi="Cambria Math" w:cs="Arial"/>
                <w:sz w:val="24"/>
                <w:szCs w:val="24"/>
                <w:lang w:val="en-US"/>
              </w:rPr>
            </m:ctrlPr>
          </m:sSubPr>
          <m:e>
            <m:r>
              <m:rPr>
                <m:sty m:val="p"/>
              </m:rPr>
              <w:rPr>
                <w:rFonts w:ascii="Cambria Math" w:hAnsi="Cambria Math" w:cs="Arial"/>
                <w:sz w:val="24"/>
                <w:szCs w:val="24"/>
                <w:lang w:val="en-US"/>
              </w:rPr>
              <m:t>SE</m:t>
            </m:r>
          </m:e>
          <m:sub>
            <m:r>
              <w:rPr>
                <w:rFonts w:ascii="Cambria Math" w:hAnsi="Cambria Math" w:cs="Arial"/>
                <w:sz w:val="24"/>
                <w:szCs w:val="24"/>
                <w:lang w:val="en-US"/>
              </w:rPr>
              <m:t>Consumer</m:t>
            </m:r>
          </m:sub>
        </m:sSub>
        <m:r>
          <w:rPr>
            <w:rFonts w:ascii="Cambria Math" w:hAnsi="Cambria Math" w:cs="Arial"/>
            <w:sz w:val="24"/>
            <w:szCs w:val="24"/>
            <w:lang w:val="en-US"/>
          </w:rPr>
          <m:t xml:space="preserve">= </m:t>
        </m:r>
        <m:f>
          <m:fPr>
            <m:ctrlPr>
              <w:rPr>
                <w:rFonts w:ascii="Cambria Math" w:hAnsi="Cambria Math" w:cs="Arial"/>
                <w:i/>
                <w:sz w:val="24"/>
                <w:szCs w:val="24"/>
                <w:lang w:val="en-US"/>
              </w:rPr>
            </m:ctrlPr>
          </m:fPr>
          <m:num>
            <m:r>
              <w:rPr>
                <w:rFonts w:ascii="Cambria Math" w:hAnsi="Cambria Math" w:cs="Arial"/>
                <w:sz w:val="24"/>
                <w:szCs w:val="24"/>
                <w:lang w:val="en-US"/>
              </w:rPr>
              <m:t>1</m:t>
            </m:r>
          </m:num>
          <m:den>
            <m:r>
              <w:rPr>
                <w:rFonts w:ascii="Cambria Math" w:hAnsi="Cambria Math" w:cs="Arial"/>
                <w:sz w:val="24"/>
                <w:szCs w:val="24"/>
                <w:lang w:val="en-US"/>
              </w:rPr>
              <m:t>3.4</m:t>
            </m:r>
          </m:den>
        </m:f>
        <m:rad>
          <m:radPr>
            <m:degHide m:val="1"/>
            <m:ctrlPr>
              <w:rPr>
                <w:rFonts w:ascii="Cambria Math" w:hAnsi="Cambria Math" w:cs="Arial"/>
                <w:i/>
                <w:sz w:val="24"/>
                <w:szCs w:val="24"/>
                <w:lang w:val="en-US"/>
              </w:rPr>
            </m:ctrlPr>
          </m:radPr>
          <m:deg/>
          <m:e>
            <m:sSub>
              <m:sSubPr>
                <m:ctrlPr>
                  <w:rPr>
                    <w:rFonts w:ascii="Cambria Math" w:hAnsi="Cambria Math" w:cs="Arial"/>
                    <w:i/>
                    <w:sz w:val="24"/>
                    <w:szCs w:val="24"/>
                    <w:lang w:val="en-US"/>
                  </w:rPr>
                </m:ctrlPr>
              </m:sSubPr>
              <m:e>
                <m:sSup>
                  <m:sSupPr>
                    <m:ctrlPr>
                      <w:rPr>
                        <w:rFonts w:ascii="Cambria Math" w:hAnsi="Cambria Math" w:cs="Arial"/>
                        <w:i/>
                        <w:sz w:val="24"/>
                        <w:szCs w:val="24"/>
                        <w:lang w:val="en-US"/>
                      </w:rPr>
                    </m:ctrlPr>
                  </m:sSupPr>
                  <m:e>
                    <m:r>
                      <m:rPr>
                        <m:sty m:val="p"/>
                      </m:rPr>
                      <w:rPr>
                        <w:rFonts w:ascii="Cambria Math" w:eastAsia="Times New Roman" w:hAnsi="Cambria Math" w:cs="Times New Roman"/>
                        <w:color w:val="000000"/>
                        <w:lang w:eastAsia="en-GB"/>
                      </w:rPr>
                      <m:t>SE δ</m:t>
                    </m:r>
                    <m:sPre>
                      <m:sPrePr>
                        <m:ctrlPr>
                          <w:rPr>
                            <w:rFonts w:ascii="Cambria Math" w:eastAsia="Times New Roman" w:hAnsi="Cambria Math" w:cs="Times New Roman"/>
                            <w:color w:val="000000"/>
                            <w:vertAlign w:val="superscript"/>
                            <w:lang w:eastAsia="en-GB"/>
                          </w:rPr>
                        </m:ctrlPr>
                      </m:sPrePr>
                      <m:sub/>
                      <m:sup>
                        <m:r>
                          <m:rPr>
                            <m:sty m:val="p"/>
                          </m:rPr>
                          <w:rPr>
                            <w:rFonts w:ascii="Cambria Math" w:eastAsia="Times New Roman" w:hAnsi="Cambria Math" w:cs="Times New Roman"/>
                            <w:color w:val="000000"/>
                            <w:vertAlign w:val="superscript"/>
                            <w:lang w:eastAsia="en-GB"/>
                          </w:rPr>
                          <m:t>15</m:t>
                        </m:r>
                      </m:sup>
                      <m:e>
                        <m:r>
                          <m:rPr>
                            <m:sty m:val="p"/>
                          </m:rPr>
                          <w:rPr>
                            <w:rFonts w:ascii="Cambria Math" w:eastAsia="Times New Roman" w:hAnsi="Cambria Math" w:cs="Times New Roman"/>
                            <w:color w:val="000000"/>
                            <w:lang w:eastAsia="en-GB"/>
                          </w:rPr>
                          <m:t>N</m:t>
                        </m:r>
                        <m:r>
                          <w:rPr>
                            <w:rFonts w:ascii="Cambria Math" w:hAnsi="Cambria Math" w:cs="Arial"/>
                            <w:sz w:val="24"/>
                            <w:szCs w:val="24"/>
                            <w:lang w:val="en-US"/>
                          </w:rPr>
                          <m:t xml:space="preserve"> </m:t>
                        </m:r>
                      </m:e>
                    </m:sPre>
                    <m:r>
                      <w:rPr>
                        <w:rFonts w:ascii="Cambria Math" w:hAnsi="Cambria Math" w:cs="Arial"/>
                        <w:sz w:val="24"/>
                        <w:szCs w:val="24"/>
                        <w:lang w:val="en-US"/>
                      </w:rPr>
                      <m:t>Consumer</m:t>
                    </m:r>
                    <m:r>
                      <m:rPr>
                        <m:sty m:val="p"/>
                      </m:rPr>
                      <w:rPr>
                        <w:rFonts w:ascii="Cambria Math" w:hAnsi="Cambria Math" w:cs="Arial"/>
                        <w:sz w:val="24"/>
                        <w:szCs w:val="24"/>
                        <w:lang w:val="en-US"/>
                      </w:rPr>
                      <m:t xml:space="preserve"> </m:t>
                    </m:r>
                  </m:e>
                  <m:sup>
                    <m:r>
                      <w:rPr>
                        <w:rFonts w:ascii="Cambria Math" w:hAnsi="Cambria Math" w:cs="Arial"/>
                        <w:sz w:val="24"/>
                        <w:szCs w:val="24"/>
                        <w:lang w:val="en-US"/>
                      </w:rPr>
                      <m:t>2</m:t>
                    </m:r>
                  </m:sup>
                </m:sSup>
                <m:r>
                  <w:rPr>
                    <w:rFonts w:ascii="Cambria Math" w:hAnsi="Cambria Math" w:cs="Arial"/>
                    <w:sz w:val="24"/>
                    <w:szCs w:val="24"/>
                    <w:lang w:val="en-US"/>
                  </w:rPr>
                  <m:t xml:space="preserve">+ </m:t>
                </m:r>
                <m:sSup>
                  <m:sSupPr>
                    <m:ctrlPr>
                      <w:rPr>
                        <w:rFonts w:ascii="Cambria Math" w:hAnsi="Cambria Math" w:cs="Arial"/>
                        <w:i/>
                        <w:sz w:val="24"/>
                        <w:szCs w:val="24"/>
                        <w:lang w:val="en-US"/>
                      </w:rPr>
                    </m:ctrlPr>
                  </m:sSupPr>
                  <m:e>
                    <m:r>
                      <m:rPr>
                        <m:sty m:val="p"/>
                      </m:rPr>
                      <w:rPr>
                        <w:rFonts w:ascii="Cambria Math" w:eastAsia="Times New Roman" w:hAnsi="Cambria Math" w:cs="Times New Roman"/>
                        <w:color w:val="000000"/>
                        <w:lang w:eastAsia="en-GB"/>
                      </w:rPr>
                      <m:t>SE δ</m:t>
                    </m:r>
                    <m:sPre>
                      <m:sPrePr>
                        <m:ctrlPr>
                          <w:rPr>
                            <w:rFonts w:ascii="Cambria Math" w:eastAsia="Times New Roman" w:hAnsi="Cambria Math" w:cs="Times New Roman"/>
                            <w:color w:val="000000"/>
                            <w:vertAlign w:val="superscript"/>
                            <w:lang w:eastAsia="en-GB"/>
                          </w:rPr>
                        </m:ctrlPr>
                      </m:sPrePr>
                      <m:sub/>
                      <m:sup>
                        <m:r>
                          <m:rPr>
                            <m:sty m:val="p"/>
                          </m:rPr>
                          <w:rPr>
                            <w:rFonts w:ascii="Cambria Math" w:eastAsia="Times New Roman" w:hAnsi="Cambria Math" w:cs="Times New Roman"/>
                            <w:color w:val="000000"/>
                            <w:vertAlign w:val="superscript"/>
                            <w:lang w:eastAsia="en-GB"/>
                          </w:rPr>
                          <m:t>15</m:t>
                        </m:r>
                      </m:sup>
                      <m:e>
                        <m:r>
                          <m:rPr>
                            <m:sty m:val="p"/>
                          </m:rPr>
                          <w:rPr>
                            <w:rFonts w:ascii="Cambria Math" w:eastAsia="Times New Roman" w:hAnsi="Cambria Math" w:cs="Times New Roman"/>
                            <w:color w:val="000000"/>
                            <w:lang w:eastAsia="en-GB"/>
                          </w:rPr>
                          <m:t>N</m:t>
                        </m:r>
                        <m:r>
                          <w:rPr>
                            <w:rFonts w:ascii="Cambria Math" w:hAnsi="Cambria Math" w:cs="Arial"/>
                            <w:sz w:val="24"/>
                            <w:szCs w:val="24"/>
                            <w:lang w:val="en-US"/>
                          </w:rPr>
                          <m:t xml:space="preserve"> </m:t>
                        </m:r>
                      </m:e>
                    </m:sPre>
                    <m:r>
                      <w:rPr>
                        <w:rFonts w:ascii="Cambria Math" w:hAnsi="Cambria Math" w:cs="Arial"/>
                        <w:sz w:val="24"/>
                        <w:szCs w:val="24"/>
                        <w:lang w:val="en-US"/>
                      </w:rPr>
                      <m:t>Base</m:t>
                    </m:r>
                    <m:r>
                      <m:rPr>
                        <m:sty m:val="p"/>
                      </m:rPr>
                      <w:rPr>
                        <w:rFonts w:ascii="Cambria Math" w:hAnsi="Cambria Math" w:cs="Arial"/>
                        <w:sz w:val="24"/>
                        <w:szCs w:val="24"/>
                        <w:lang w:val="en-US"/>
                      </w:rPr>
                      <m:t xml:space="preserve"> </m:t>
                    </m:r>
                  </m:e>
                  <m:sup>
                    <m:r>
                      <w:rPr>
                        <w:rFonts w:ascii="Cambria Math" w:hAnsi="Cambria Math" w:cs="Arial"/>
                        <w:sz w:val="24"/>
                        <w:szCs w:val="24"/>
                        <w:lang w:val="en-US"/>
                      </w:rPr>
                      <m:t>2</m:t>
                    </m:r>
                  </m:sup>
                </m:sSup>
              </m:e>
              <m:sub/>
            </m:sSub>
          </m:e>
        </m:rad>
      </m:oMath>
      <w:r w:rsidR="00811F04">
        <w:rPr>
          <w:rFonts w:ascii="Arial" w:hAnsi="Arial" w:cs="Arial"/>
          <w:sz w:val="24"/>
          <w:szCs w:val="24"/>
          <w:lang w:val="en-US"/>
        </w:rPr>
        <w:t xml:space="preserve">, </w:t>
      </w:r>
      <w:r w:rsidR="00811F04" w:rsidRPr="00FD5E37">
        <w:rPr>
          <w:rFonts w:ascii="Arial" w:hAnsi="Arial" w:cs="Arial"/>
          <w:sz w:val="24"/>
          <w:szCs w:val="24"/>
          <w:lang w:val="en-US"/>
        </w:rPr>
        <w:t>under the assumption that measurements were independent.</w:t>
      </w:r>
    </w:p>
    <w:p w14:paraId="2CB2AF52" w14:textId="77777777" w:rsidR="005A584C" w:rsidRPr="001D6473" w:rsidRDefault="005A584C" w:rsidP="00E24284">
      <w:pPr>
        <w:spacing w:line="360" w:lineRule="auto"/>
        <w:jc w:val="both"/>
        <w:rPr>
          <w:rFonts w:ascii="Arial" w:hAnsi="Arial" w:cs="Arial"/>
          <w:sz w:val="24"/>
          <w:szCs w:val="24"/>
          <w:lang w:val="en-US"/>
        </w:rPr>
      </w:pPr>
    </w:p>
    <w:p w14:paraId="0353E6D1" w14:textId="7BFE252D" w:rsidR="00711501" w:rsidRPr="00FD5E37" w:rsidRDefault="00711501" w:rsidP="00573B72">
      <w:pPr>
        <w:pStyle w:val="PargrafodaLista"/>
        <w:numPr>
          <w:ilvl w:val="1"/>
          <w:numId w:val="1"/>
        </w:numPr>
        <w:spacing w:line="360" w:lineRule="auto"/>
        <w:ind w:left="426" w:hanging="437"/>
        <w:jc w:val="both"/>
        <w:rPr>
          <w:rFonts w:ascii="Arial" w:hAnsi="Arial" w:cs="Arial"/>
          <w:b/>
          <w:sz w:val="24"/>
          <w:szCs w:val="24"/>
          <w:lang w:val="en-US"/>
        </w:rPr>
      </w:pPr>
      <w:r w:rsidRPr="00FD5E37">
        <w:rPr>
          <w:rFonts w:ascii="Arial" w:hAnsi="Arial" w:cs="Arial"/>
          <w:b/>
          <w:sz w:val="24"/>
          <w:szCs w:val="24"/>
          <w:lang w:val="en-US"/>
        </w:rPr>
        <w:t>Data analysis</w:t>
      </w:r>
    </w:p>
    <w:p w14:paraId="4E982BC7" w14:textId="45D1F162" w:rsidR="00811F04" w:rsidRDefault="005C54F1" w:rsidP="00573B72">
      <w:pPr>
        <w:spacing w:line="360" w:lineRule="auto"/>
        <w:jc w:val="both"/>
        <w:rPr>
          <w:rFonts w:ascii="Arial" w:hAnsi="Arial" w:cs="Arial"/>
          <w:sz w:val="24"/>
          <w:szCs w:val="24"/>
          <w:lang w:val="en-US"/>
        </w:rPr>
      </w:pPr>
      <w:r>
        <w:rPr>
          <w:rFonts w:ascii="Arial" w:hAnsi="Arial" w:cs="Arial"/>
          <w:sz w:val="24"/>
          <w:szCs w:val="24"/>
          <w:lang w:val="en-US"/>
        </w:rPr>
        <w:t>M</w:t>
      </w:r>
      <w:r w:rsidRPr="001D6473">
        <w:rPr>
          <w:rFonts w:ascii="Arial" w:hAnsi="Arial" w:cs="Arial"/>
          <w:sz w:val="24"/>
          <w:szCs w:val="24"/>
          <w:lang w:val="en-US"/>
        </w:rPr>
        <w:t xml:space="preserve">acrophyte </w:t>
      </w:r>
      <w:r w:rsidR="00711501" w:rsidRPr="001D6473">
        <w:rPr>
          <w:rFonts w:ascii="Arial" w:hAnsi="Arial" w:cs="Arial"/>
          <w:sz w:val="24"/>
          <w:szCs w:val="24"/>
          <w:lang w:val="en-US"/>
        </w:rPr>
        <w:t xml:space="preserve">volume and fish size (Log-transformed standard length and eviscerated weight) </w:t>
      </w:r>
      <w:r>
        <w:rPr>
          <w:rFonts w:ascii="Arial" w:hAnsi="Arial" w:cs="Arial"/>
          <w:sz w:val="24"/>
          <w:szCs w:val="24"/>
          <w:lang w:val="en-US"/>
        </w:rPr>
        <w:t xml:space="preserve">were compared </w:t>
      </w:r>
      <w:r w:rsidR="00711501" w:rsidRPr="001D6473">
        <w:rPr>
          <w:rFonts w:ascii="Arial" w:hAnsi="Arial" w:cs="Arial"/>
          <w:sz w:val="24"/>
          <w:szCs w:val="24"/>
          <w:lang w:val="en-US"/>
        </w:rPr>
        <w:t>between Dry and Rain</w:t>
      </w:r>
      <w:r w:rsidR="003A6973" w:rsidRPr="00FD5E37">
        <w:rPr>
          <w:rFonts w:ascii="Arial" w:hAnsi="Arial" w:cs="Arial"/>
          <w:sz w:val="24"/>
          <w:szCs w:val="24"/>
          <w:lang w:val="en-US"/>
        </w:rPr>
        <w:t>, using three-way ANOVA with site, species and period (and all their interactions) as explanatory variables, and planned contrasts between Dry and Rain for each combination of species and period</w:t>
      </w:r>
      <w:r w:rsidR="003A6973" w:rsidRPr="001D6473" w:rsidDel="003A6973">
        <w:rPr>
          <w:rFonts w:ascii="Arial" w:hAnsi="Arial" w:cs="Arial"/>
          <w:sz w:val="24"/>
          <w:szCs w:val="24"/>
          <w:lang w:val="en-US"/>
        </w:rPr>
        <w:t xml:space="preserve"> </w:t>
      </w:r>
      <w:r w:rsidR="00711501" w:rsidRPr="001D6473">
        <w:rPr>
          <w:rFonts w:ascii="Arial" w:hAnsi="Arial" w:cs="Arial"/>
          <w:sz w:val="24"/>
          <w:szCs w:val="24"/>
          <w:lang w:val="en-US"/>
        </w:rPr>
        <w:t>(p &lt; 0.05).</w:t>
      </w:r>
      <w:r w:rsidR="001830F0">
        <w:rPr>
          <w:rFonts w:ascii="Arial" w:hAnsi="Arial" w:cs="Arial"/>
          <w:sz w:val="24"/>
          <w:szCs w:val="24"/>
          <w:lang w:val="en-US"/>
        </w:rPr>
        <w:t xml:space="preserve"> </w:t>
      </w:r>
      <w:r w:rsidR="00711501" w:rsidRPr="001D6473">
        <w:rPr>
          <w:rFonts w:ascii="Arial" w:hAnsi="Arial" w:cs="Arial"/>
          <w:sz w:val="24"/>
          <w:szCs w:val="24"/>
          <w:lang w:val="en-US"/>
        </w:rPr>
        <w:t>In order to address fish condition, linear regression models were fitted with log eviscerated weight as the response variable (</w:t>
      </w:r>
      <w:r w:rsidR="002370BE">
        <w:rPr>
          <w:rFonts w:ascii="Arial" w:hAnsi="Arial" w:cs="Arial"/>
          <w:sz w:val="24"/>
          <w:szCs w:val="24"/>
          <w:lang w:val="en-US"/>
        </w:rPr>
        <w:t xml:space="preserve">this is </w:t>
      </w:r>
      <w:r w:rsidR="00DF23EF">
        <w:rPr>
          <w:rFonts w:ascii="Arial" w:hAnsi="Arial" w:cs="Arial"/>
          <w:sz w:val="24"/>
          <w:szCs w:val="24"/>
          <w:lang w:val="en-US"/>
        </w:rPr>
        <w:t xml:space="preserve">an </w:t>
      </w:r>
      <w:r w:rsidR="002370BE">
        <w:rPr>
          <w:rFonts w:ascii="Arial" w:hAnsi="Arial" w:cs="Arial"/>
          <w:sz w:val="24"/>
          <w:szCs w:val="24"/>
          <w:lang w:val="en-US"/>
        </w:rPr>
        <w:t xml:space="preserve">analog </w:t>
      </w:r>
      <w:r w:rsidR="00711501" w:rsidRPr="001D6473">
        <w:rPr>
          <w:rFonts w:ascii="Arial" w:hAnsi="Arial" w:cs="Arial"/>
          <w:sz w:val="24"/>
          <w:szCs w:val="24"/>
          <w:lang w:val="en-US"/>
        </w:rPr>
        <w:t>to Fulton’s K value determination</w:t>
      </w:r>
      <w:r w:rsidR="002370BE">
        <w:rPr>
          <w:rFonts w:ascii="Arial" w:hAnsi="Arial" w:cs="Arial"/>
          <w:sz w:val="24"/>
          <w:szCs w:val="24"/>
          <w:lang w:val="en-US"/>
        </w:rPr>
        <w:t xml:space="preserve">, </w:t>
      </w:r>
      <w:r w:rsidR="0063091C" w:rsidRPr="006271DE">
        <w:rPr>
          <w:rFonts w:ascii="Arial" w:hAnsi="Arial" w:cs="Arial"/>
          <w:sz w:val="24"/>
          <w:szCs w:val="24"/>
          <w:lang w:val="en-US"/>
        </w:rPr>
        <w:t>since the mean K value is approximately equal to the intercept of a log-log regression of weight on length, which generally has a slope close to 3</w:t>
      </w:r>
      <w:r w:rsidR="00711501" w:rsidRPr="001D6473">
        <w:rPr>
          <w:rFonts w:ascii="Arial" w:hAnsi="Arial" w:cs="Arial"/>
          <w:sz w:val="24"/>
          <w:szCs w:val="24"/>
          <w:lang w:val="en-US"/>
        </w:rPr>
        <w:t xml:space="preserve">), and first order interactions between Standard Length, Period, Site, Species and </w:t>
      </w:r>
      <w:r w:rsidR="002370BE">
        <w:rPr>
          <w:rFonts w:ascii="Arial" w:hAnsi="Arial" w:cs="Arial"/>
          <w:sz w:val="24"/>
          <w:szCs w:val="24"/>
          <w:lang w:val="en-US"/>
        </w:rPr>
        <w:t xml:space="preserve">Reproductive Class </w:t>
      </w:r>
      <w:r w:rsidR="002370BE" w:rsidRPr="00CD07D8">
        <w:rPr>
          <w:rFonts w:ascii="Arial" w:hAnsi="Arial" w:cs="Arial"/>
          <w:noProof/>
          <w:sz w:val="24"/>
          <w:szCs w:val="24"/>
          <w:lang w:eastAsia="en-GB"/>
        </w:rPr>
        <w:t xml:space="preserve">(the combination of Gonad stadium and Gender) </w:t>
      </w:r>
      <w:r w:rsidR="00711501" w:rsidRPr="001D6473">
        <w:rPr>
          <w:rFonts w:ascii="Arial" w:hAnsi="Arial" w:cs="Arial"/>
          <w:color w:val="000000"/>
          <w:sz w:val="24"/>
          <w:szCs w:val="24"/>
          <w:lang w:val="en-US"/>
        </w:rPr>
        <w:t>as the explanatory</w:t>
      </w:r>
      <w:r w:rsidR="00711501" w:rsidRPr="001D6473">
        <w:rPr>
          <w:rFonts w:ascii="Arial" w:eastAsia="Times New Roman" w:hAnsi="Arial" w:cs="Arial"/>
          <w:sz w:val="24"/>
          <w:szCs w:val="24"/>
          <w:lang w:val="en-US" w:eastAsia="pt-BR"/>
        </w:rPr>
        <w:t xml:space="preserve"> variables.</w:t>
      </w:r>
      <w:r w:rsidR="00711501" w:rsidRPr="001D6473">
        <w:rPr>
          <w:rFonts w:ascii="Arial" w:hAnsi="Arial" w:cs="Arial"/>
          <w:sz w:val="24"/>
          <w:szCs w:val="24"/>
          <w:lang w:val="en-US"/>
        </w:rPr>
        <w:t xml:space="preserve"> </w:t>
      </w:r>
      <w:r w:rsidR="00040ACE" w:rsidRPr="00FD5E37">
        <w:rPr>
          <w:rFonts w:ascii="Arial" w:eastAsia="Times New Roman" w:hAnsi="Arial" w:cs="Arial"/>
          <w:sz w:val="24"/>
          <w:szCs w:val="24"/>
          <w:lang w:val="en-US" w:eastAsia="pt-BR"/>
        </w:rPr>
        <w:t>Including the interaction between reproductive class and standard length allowed us to avoid confounding seasonal differences in condition with differences in length-weight relationships between juveniles and adults.</w:t>
      </w:r>
      <w:r w:rsidR="00040ACE">
        <w:t xml:space="preserve"> </w:t>
      </w:r>
      <w:r w:rsidR="00641FC4" w:rsidRPr="00FD5E37">
        <w:rPr>
          <w:rFonts w:ascii="Arial" w:eastAsia="Times New Roman" w:hAnsi="Arial" w:cs="Arial"/>
          <w:sz w:val="24"/>
          <w:szCs w:val="24"/>
          <w:lang w:val="en-US" w:eastAsia="pt-BR"/>
        </w:rPr>
        <w:t>Due to the small</w:t>
      </w:r>
      <w:r w:rsidR="00641FC4">
        <w:rPr>
          <w:rFonts w:ascii="Arial" w:eastAsia="Times New Roman" w:hAnsi="Arial" w:cs="Arial"/>
          <w:sz w:val="24"/>
          <w:szCs w:val="24"/>
          <w:lang w:val="en-US" w:eastAsia="pt-BR"/>
        </w:rPr>
        <w:t xml:space="preserve"> sample size of both females and males in stadi</w:t>
      </w:r>
      <w:r w:rsidR="001830F0">
        <w:rPr>
          <w:rFonts w:ascii="Arial" w:eastAsia="Times New Roman" w:hAnsi="Arial" w:cs="Arial"/>
          <w:sz w:val="24"/>
          <w:szCs w:val="24"/>
          <w:lang w:val="en-US" w:eastAsia="pt-BR"/>
        </w:rPr>
        <w:t>a</w:t>
      </w:r>
      <w:r w:rsidR="00641FC4">
        <w:rPr>
          <w:rFonts w:ascii="Arial" w:eastAsia="Times New Roman" w:hAnsi="Arial" w:cs="Arial"/>
          <w:sz w:val="24"/>
          <w:szCs w:val="24"/>
          <w:lang w:val="en-US" w:eastAsia="pt-BR"/>
        </w:rPr>
        <w:t xml:space="preserve"> III and IV</w:t>
      </w:r>
      <w:r w:rsidR="00F844E7">
        <w:rPr>
          <w:rFonts w:ascii="Arial" w:eastAsia="Times New Roman" w:hAnsi="Arial" w:cs="Arial"/>
          <w:sz w:val="24"/>
          <w:szCs w:val="24"/>
          <w:lang w:val="en-US" w:eastAsia="pt-BR"/>
        </w:rPr>
        <w:t>,</w:t>
      </w:r>
      <w:r w:rsidR="00641FC4">
        <w:rPr>
          <w:rFonts w:ascii="Arial" w:eastAsia="Times New Roman" w:hAnsi="Arial" w:cs="Arial"/>
          <w:sz w:val="24"/>
          <w:szCs w:val="24"/>
          <w:lang w:val="en-US" w:eastAsia="pt-BR"/>
        </w:rPr>
        <w:t xml:space="preserve"> they were aggregated </w:t>
      </w:r>
      <w:r w:rsidR="00F844E7">
        <w:rPr>
          <w:rFonts w:ascii="Arial" w:eastAsia="Times New Roman" w:hAnsi="Arial" w:cs="Arial"/>
          <w:sz w:val="24"/>
          <w:szCs w:val="24"/>
          <w:lang w:val="en-US" w:eastAsia="pt-BR"/>
        </w:rPr>
        <w:t>into</w:t>
      </w:r>
      <w:r w:rsidR="00641FC4">
        <w:rPr>
          <w:rFonts w:ascii="Arial" w:eastAsia="Times New Roman" w:hAnsi="Arial" w:cs="Arial"/>
          <w:sz w:val="24"/>
          <w:szCs w:val="24"/>
          <w:lang w:val="en-US" w:eastAsia="pt-BR"/>
        </w:rPr>
        <w:t xml:space="preserve"> a single level</w:t>
      </w:r>
      <w:r w:rsidR="001830F0">
        <w:rPr>
          <w:rFonts w:ascii="Arial" w:eastAsia="Times New Roman" w:hAnsi="Arial" w:cs="Arial"/>
          <w:sz w:val="24"/>
          <w:szCs w:val="24"/>
          <w:lang w:val="en-US" w:eastAsia="pt-BR"/>
        </w:rPr>
        <w:t xml:space="preserve"> </w:t>
      </w:r>
      <w:proofErr w:type="gramStart"/>
      <w:r w:rsidR="00F844E7">
        <w:rPr>
          <w:rFonts w:ascii="Arial" w:eastAsia="Times New Roman" w:hAnsi="Arial" w:cs="Arial"/>
          <w:sz w:val="24"/>
          <w:szCs w:val="24"/>
          <w:lang w:val="en-US" w:eastAsia="pt-BR"/>
        </w:rPr>
        <w:t>in order to</w:t>
      </w:r>
      <w:proofErr w:type="gramEnd"/>
      <w:r w:rsidR="00F844E7">
        <w:rPr>
          <w:rFonts w:ascii="Arial" w:eastAsia="Times New Roman" w:hAnsi="Arial" w:cs="Arial"/>
          <w:sz w:val="24"/>
          <w:szCs w:val="24"/>
          <w:lang w:val="en-US" w:eastAsia="pt-BR"/>
        </w:rPr>
        <w:t xml:space="preserve"> allow estimation of all parameters</w:t>
      </w:r>
      <w:r w:rsidR="00641FC4">
        <w:rPr>
          <w:rFonts w:ascii="Arial" w:eastAsia="Times New Roman" w:hAnsi="Arial" w:cs="Arial"/>
          <w:sz w:val="24"/>
          <w:szCs w:val="24"/>
          <w:lang w:val="en-US" w:eastAsia="pt-BR"/>
        </w:rPr>
        <w:t>.</w:t>
      </w:r>
      <w:r w:rsidR="00641FC4">
        <w:t xml:space="preserve"> </w:t>
      </w:r>
      <w:r w:rsidR="00711501" w:rsidRPr="001D6473">
        <w:rPr>
          <w:rFonts w:ascii="Arial" w:hAnsi="Arial" w:cs="Arial"/>
          <w:sz w:val="24"/>
          <w:szCs w:val="24"/>
          <w:lang w:val="en-US"/>
        </w:rPr>
        <w:t xml:space="preserve">All </w:t>
      </w:r>
      <w:r w:rsidR="00A95DE8" w:rsidRPr="001D6473">
        <w:rPr>
          <w:rFonts w:ascii="Arial" w:hAnsi="Arial" w:cs="Arial"/>
          <w:sz w:val="24"/>
          <w:szCs w:val="24"/>
          <w:lang w:val="en-US"/>
        </w:rPr>
        <w:t>analys</w:t>
      </w:r>
      <w:r w:rsidR="00A95DE8">
        <w:rPr>
          <w:rFonts w:ascii="Arial" w:hAnsi="Arial" w:cs="Arial"/>
          <w:sz w:val="24"/>
          <w:szCs w:val="24"/>
          <w:lang w:val="en-US"/>
        </w:rPr>
        <w:t>e</w:t>
      </w:r>
      <w:r w:rsidR="00A95DE8" w:rsidRPr="001D6473">
        <w:rPr>
          <w:rFonts w:ascii="Arial" w:hAnsi="Arial" w:cs="Arial"/>
          <w:sz w:val="24"/>
          <w:szCs w:val="24"/>
          <w:lang w:val="en-US"/>
        </w:rPr>
        <w:t xml:space="preserve">s </w:t>
      </w:r>
      <w:r w:rsidR="00711501" w:rsidRPr="001D6473">
        <w:rPr>
          <w:rFonts w:ascii="Arial" w:hAnsi="Arial" w:cs="Arial"/>
          <w:sz w:val="24"/>
          <w:szCs w:val="24"/>
          <w:lang w:val="en-US"/>
        </w:rPr>
        <w:t xml:space="preserve">were performed in R environment (R Studio Version 0.99.491). </w:t>
      </w:r>
    </w:p>
    <w:bookmarkEnd w:id="1"/>
    <w:bookmarkEnd w:id="2"/>
    <w:p w14:paraId="44CA9F04" w14:textId="170586BC" w:rsidR="00711501" w:rsidRPr="006271DE" w:rsidRDefault="00711501" w:rsidP="00573B72">
      <w:pPr>
        <w:spacing w:line="360" w:lineRule="auto"/>
        <w:jc w:val="both"/>
        <w:rPr>
          <w:rFonts w:ascii="Arial" w:hAnsi="Arial" w:cs="Arial"/>
          <w:sz w:val="24"/>
          <w:szCs w:val="24"/>
        </w:rPr>
      </w:pPr>
    </w:p>
    <w:p w14:paraId="2C43340C" w14:textId="7E2AAF39" w:rsidR="00711501" w:rsidRPr="00573B72" w:rsidRDefault="00711501" w:rsidP="00573B72">
      <w:pPr>
        <w:pStyle w:val="PargrafodaLista"/>
        <w:numPr>
          <w:ilvl w:val="0"/>
          <w:numId w:val="1"/>
        </w:numPr>
        <w:spacing w:line="360" w:lineRule="auto"/>
        <w:ind w:left="284" w:hanging="284"/>
        <w:jc w:val="both"/>
        <w:rPr>
          <w:rFonts w:ascii="Arial" w:hAnsi="Arial" w:cs="Arial"/>
          <w:b/>
          <w:sz w:val="24"/>
          <w:szCs w:val="24"/>
          <w:lang w:val="en-US"/>
        </w:rPr>
      </w:pPr>
      <w:r w:rsidRPr="00573B72">
        <w:rPr>
          <w:rFonts w:ascii="Arial" w:hAnsi="Arial" w:cs="Arial"/>
          <w:b/>
          <w:sz w:val="24"/>
          <w:szCs w:val="24"/>
          <w:lang w:val="en-US"/>
        </w:rPr>
        <w:t>Results</w:t>
      </w:r>
    </w:p>
    <w:p w14:paraId="293087CD" w14:textId="338801DD" w:rsidR="00B53C87" w:rsidRPr="006271DE" w:rsidRDefault="00BB000A" w:rsidP="00573B72">
      <w:pPr>
        <w:spacing w:line="360" w:lineRule="auto"/>
        <w:jc w:val="both"/>
        <w:rPr>
          <w:rFonts w:ascii="Arial" w:hAnsi="Arial" w:cs="Arial"/>
          <w:sz w:val="24"/>
          <w:szCs w:val="24"/>
        </w:rPr>
      </w:pPr>
      <w:r w:rsidRPr="006271DE">
        <w:rPr>
          <w:rFonts w:ascii="Arial" w:hAnsi="Arial" w:cs="Arial"/>
          <w:sz w:val="24"/>
          <w:szCs w:val="24"/>
        </w:rPr>
        <w:t>Water temperature varied from 20</w:t>
      </w:r>
      <w:r w:rsidR="008D0111">
        <w:rPr>
          <w:rFonts w:ascii="Arial" w:hAnsi="Arial" w:cs="Arial"/>
          <w:sz w:val="24"/>
          <w:szCs w:val="24"/>
        </w:rPr>
        <w:t xml:space="preserve"> </w:t>
      </w:r>
      <w:proofErr w:type="spellStart"/>
      <w:r w:rsidRPr="006271DE">
        <w:rPr>
          <w:rFonts w:ascii="Arial" w:hAnsi="Arial" w:cs="Arial"/>
          <w:sz w:val="24"/>
          <w:szCs w:val="24"/>
          <w:vertAlign w:val="superscript"/>
        </w:rPr>
        <w:t>o</w:t>
      </w:r>
      <w:proofErr w:type="spellEnd"/>
      <w:r w:rsidRPr="006271DE">
        <w:rPr>
          <w:rFonts w:ascii="Arial" w:hAnsi="Arial" w:cs="Arial"/>
          <w:sz w:val="24"/>
          <w:szCs w:val="24"/>
          <w:vertAlign w:val="superscript"/>
        </w:rPr>
        <w:t xml:space="preserve"> </w:t>
      </w:r>
      <w:r w:rsidRPr="006271DE">
        <w:rPr>
          <w:rFonts w:ascii="Arial" w:hAnsi="Arial" w:cs="Arial"/>
          <w:sz w:val="24"/>
          <w:szCs w:val="24"/>
        </w:rPr>
        <w:t xml:space="preserve">C to 24.5 </w:t>
      </w:r>
      <w:r w:rsidRPr="006271DE">
        <w:rPr>
          <w:rFonts w:ascii="Arial" w:hAnsi="Arial" w:cs="Arial"/>
          <w:sz w:val="24"/>
          <w:szCs w:val="24"/>
          <w:vertAlign w:val="superscript"/>
        </w:rPr>
        <w:t xml:space="preserve">o </w:t>
      </w:r>
      <w:r w:rsidRPr="006271DE">
        <w:rPr>
          <w:rFonts w:ascii="Arial" w:hAnsi="Arial" w:cs="Arial"/>
          <w:sz w:val="24"/>
          <w:szCs w:val="24"/>
        </w:rPr>
        <w:t>C among sites</w:t>
      </w:r>
      <w:r w:rsidR="0062742A" w:rsidRPr="006271DE">
        <w:rPr>
          <w:rFonts w:ascii="Arial" w:hAnsi="Arial" w:cs="Arial"/>
          <w:sz w:val="24"/>
          <w:szCs w:val="24"/>
        </w:rPr>
        <w:t xml:space="preserve"> and periods</w:t>
      </w:r>
      <w:r w:rsidRPr="006271DE">
        <w:rPr>
          <w:rFonts w:ascii="Arial" w:hAnsi="Arial" w:cs="Arial"/>
          <w:sz w:val="24"/>
          <w:szCs w:val="24"/>
        </w:rPr>
        <w:t xml:space="preserve">, and salinity varied from </w:t>
      </w:r>
      <w:r w:rsidR="00C14752" w:rsidRPr="006271DE">
        <w:rPr>
          <w:rFonts w:ascii="Arial" w:hAnsi="Arial" w:cs="Arial"/>
          <w:sz w:val="24"/>
          <w:szCs w:val="24"/>
        </w:rPr>
        <w:t>seven</w:t>
      </w:r>
      <w:r w:rsidRPr="006271DE">
        <w:rPr>
          <w:rFonts w:ascii="Arial" w:hAnsi="Arial" w:cs="Arial"/>
          <w:sz w:val="24"/>
          <w:szCs w:val="24"/>
        </w:rPr>
        <w:t xml:space="preserve"> to 39 </w:t>
      </w:r>
      <w:r w:rsidR="005536C9" w:rsidRPr="006271DE">
        <w:rPr>
          <w:rFonts w:ascii="Arial" w:hAnsi="Arial" w:cs="Arial"/>
          <w:sz w:val="24"/>
          <w:szCs w:val="24"/>
        </w:rPr>
        <w:t>(Figure 2)</w:t>
      </w:r>
      <w:r w:rsidRPr="006271DE">
        <w:rPr>
          <w:rFonts w:ascii="Arial" w:hAnsi="Arial" w:cs="Arial"/>
          <w:sz w:val="24"/>
          <w:szCs w:val="24"/>
        </w:rPr>
        <w:t xml:space="preserve">. The Estuary site had higher temperatures and </w:t>
      </w:r>
      <w:r w:rsidRPr="006271DE">
        <w:rPr>
          <w:rFonts w:ascii="Arial" w:hAnsi="Arial" w:cs="Arial"/>
          <w:sz w:val="24"/>
          <w:szCs w:val="24"/>
        </w:rPr>
        <w:lastRenderedPageBreak/>
        <w:t>lower salinities in June/11 (for both Surface and Bottom water</w:t>
      </w:r>
      <w:r w:rsidR="005536C9" w:rsidRPr="006271DE">
        <w:rPr>
          <w:rFonts w:ascii="Arial" w:hAnsi="Arial" w:cs="Arial"/>
          <w:sz w:val="24"/>
          <w:szCs w:val="24"/>
        </w:rPr>
        <w:t xml:space="preserve">, in </w:t>
      </w:r>
      <w:r w:rsidR="004F3A12" w:rsidRPr="006271DE">
        <w:rPr>
          <w:rFonts w:ascii="Arial" w:hAnsi="Arial" w:cs="Arial"/>
          <w:sz w:val="24"/>
          <w:szCs w:val="24"/>
        </w:rPr>
        <w:t xml:space="preserve">the </w:t>
      </w:r>
      <w:r w:rsidR="00C14752" w:rsidRPr="006271DE">
        <w:rPr>
          <w:rFonts w:ascii="Arial" w:hAnsi="Arial" w:cs="Arial"/>
          <w:sz w:val="24"/>
          <w:szCs w:val="24"/>
        </w:rPr>
        <w:t>D</w:t>
      </w:r>
      <w:r w:rsidR="005536C9" w:rsidRPr="006271DE">
        <w:rPr>
          <w:rFonts w:ascii="Arial" w:hAnsi="Arial" w:cs="Arial"/>
          <w:sz w:val="24"/>
          <w:szCs w:val="24"/>
        </w:rPr>
        <w:t>ry period</w:t>
      </w:r>
      <w:r w:rsidRPr="006271DE">
        <w:rPr>
          <w:rFonts w:ascii="Arial" w:hAnsi="Arial" w:cs="Arial"/>
          <w:sz w:val="24"/>
          <w:szCs w:val="24"/>
        </w:rPr>
        <w:t>), February/12 and May/12 (for Surface water</w:t>
      </w:r>
      <w:r w:rsidR="005536C9" w:rsidRPr="006271DE">
        <w:rPr>
          <w:rFonts w:ascii="Arial" w:hAnsi="Arial" w:cs="Arial"/>
          <w:sz w:val="24"/>
          <w:szCs w:val="24"/>
        </w:rPr>
        <w:t xml:space="preserve">, in </w:t>
      </w:r>
      <w:r w:rsidR="004F3A12" w:rsidRPr="006271DE">
        <w:rPr>
          <w:rFonts w:ascii="Arial" w:hAnsi="Arial" w:cs="Arial"/>
          <w:sz w:val="24"/>
          <w:szCs w:val="24"/>
        </w:rPr>
        <w:t xml:space="preserve">the </w:t>
      </w:r>
      <w:r w:rsidR="00C14752" w:rsidRPr="006271DE">
        <w:rPr>
          <w:rFonts w:ascii="Arial" w:hAnsi="Arial" w:cs="Arial"/>
          <w:sz w:val="24"/>
          <w:szCs w:val="24"/>
        </w:rPr>
        <w:t>R</w:t>
      </w:r>
      <w:r w:rsidR="005536C9" w:rsidRPr="006271DE">
        <w:rPr>
          <w:rFonts w:ascii="Arial" w:hAnsi="Arial" w:cs="Arial"/>
          <w:sz w:val="24"/>
          <w:szCs w:val="24"/>
        </w:rPr>
        <w:t>ain period</w:t>
      </w:r>
      <w:r w:rsidRPr="006271DE">
        <w:rPr>
          <w:rFonts w:ascii="Arial" w:hAnsi="Arial" w:cs="Arial"/>
          <w:sz w:val="24"/>
          <w:szCs w:val="24"/>
        </w:rPr>
        <w:t xml:space="preserve">). </w:t>
      </w:r>
      <w:r w:rsidR="005536C9" w:rsidRPr="006271DE">
        <w:rPr>
          <w:rFonts w:ascii="Arial" w:hAnsi="Arial" w:cs="Arial"/>
          <w:sz w:val="24"/>
          <w:szCs w:val="24"/>
        </w:rPr>
        <w:t xml:space="preserve">All the other sites showed salinities between 31 and 39. Temperature was significantly different </w:t>
      </w:r>
      <w:r w:rsidR="00456F93" w:rsidRPr="006271DE">
        <w:rPr>
          <w:rFonts w:ascii="Arial" w:hAnsi="Arial" w:cs="Arial"/>
          <w:sz w:val="24"/>
          <w:szCs w:val="24"/>
        </w:rPr>
        <w:t xml:space="preserve">between </w:t>
      </w:r>
      <w:r w:rsidR="005536C9" w:rsidRPr="006271DE">
        <w:rPr>
          <w:rFonts w:ascii="Arial" w:hAnsi="Arial" w:cs="Arial"/>
          <w:sz w:val="24"/>
          <w:szCs w:val="24"/>
        </w:rPr>
        <w:t xml:space="preserve">months (ANOVA </w:t>
      </w:r>
      <w:r w:rsidR="005536C9" w:rsidRPr="00FD5E37">
        <w:rPr>
          <w:rFonts w:ascii="Arial" w:hAnsi="Arial" w:cs="Arial"/>
          <w:i/>
          <w:sz w:val="24"/>
          <w:szCs w:val="24"/>
        </w:rPr>
        <w:t>F</w:t>
      </w:r>
      <w:r w:rsidR="005536C9" w:rsidRPr="006271DE">
        <w:rPr>
          <w:rFonts w:ascii="Arial" w:hAnsi="Arial" w:cs="Arial"/>
          <w:i/>
          <w:sz w:val="24"/>
          <w:szCs w:val="24"/>
        </w:rPr>
        <w:t xml:space="preserve"> </w:t>
      </w:r>
      <w:r w:rsidR="005536C9" w:rsidRPr="006271DE">
        <w:rPr>
          <w:rFonts w:ascii="Arial" w:hAnsi="Arial" w:cs="Arial"/>
          <w:sz w:val="24"/>
          <w:szCs w:val="24"/>
        </w:rPr>
        <w:t xml:space="preserve">value = 64.75, </w:t>
      </w:r>
      <w:proofErr w:type="spellStart"/>
      <w:r w:rsidR="001703E2">
        <w:rPr>
          <w:rFonts w:ascii="Arial" w:hAnsi="Arial" w:cs="Arial"/>
          <w:sz w:val="24"/>
          <w:szCs w:val="24"/>
        </w:rPr>
        <w:t>df</w:t>
      </w:r>
      <w:proofErr w:type="spellEnd"/>
      <w:r w:rsidR="001703E2">
        <w:rPr>
          <w:rFonts w:ascii="Arial" w:hAnsi="Arial" w:cs="Arial"/>
          <w:sz w:val="24"/>
          <w:szCs w:val="24"/>
        </w:rPr>
        <w:t xml:space="preserve"> = 3, </w:t>
      </w:r>
      <w:r w:rsidR="005536C9" w:rsidRPr="006271DE">
        <w:rPr>
          <w:rFonts w:ascii="Arial" w:hAnsi="Arial" w:cs="Arial"/>
          <w:i/>
          <w:sz w:val="24"/>
          <w:szCs w:val="24"/>
        </w:rPr>
        <w:t xml:space="preserve">p </w:t>
      </w:r>
      <w:r w:rsidR="00811F04">
        <w:rPr>
          <w:rFonts w:ascii="Arial" w:hAnsi="Arial" w:cs="Arial"/>
          <w:sz w:val="24"/>
          <w:szCs w:val="24"/>
        </w:rPr>
        <w:t>&lt; 0.0</w:t>
      </w:r>
      <w:r w:rsidR="00950AB3">
        <w:rPr>
          <w:rFonts w:ascii="Arial" w:hAnsi="Arial" w:cs="Arial"/>
          <w:sz w:val="24"/>
          <w:szCs w:val="24"/>
        </w:rPr>
        <w:t>001</w:t>
      </w:r>
      <w:r w:rsidR="005536C9" w:rsidRPr="006271DE">
        <w:rPr>
          <w:rFonts w:ascii="Arial" w:hAnsi="Arial" w:cs="Arial"/>
          <w:sz w:val="24"/>
          <w:szCs w:val="24"/>
        </w:rPr>
        <w:t xml:space="preserve">), however there was no gradient from </w:t>
      </w:r>
      <w:r w:rsidR="00C14752" w:rsidRPr="006271DE">
        <w:rPr>
          <w:rFonts w:ascii="Arial" w:hAnsi="Arial" w:cs="Arial"/>
          <w:sz w:val="24"/>
          <w:szCs w:val="24"/>
        </w:rPr>
        <w:t>D</w:t>
      </w:r>
      <w:r w:rsidR="005536C9" w:rsidRPr="006271DE">
        <w:rPr>
          <w:rFonts w:ascii="Arial" w:hAnsi="Arial" w:cs="Arial"/>
          <w:sz w:val="24"/>
          <w:szCs w:val="24"/>
        </w:rPr>
        <w:t xml:space="preserve">ry to </w:t>
      </w:r>
      <w:r w:rsidR="00C14752" w:rsidRPr="006271DE">
        <w:rPr>
          <w:rFonts w:ascii="Arial" w:hAnsi="Arial" w:cs="Arial"/>
          <w:sz w:val="24"/>
          <w:szCs w:val="24"/>
        </w:rPr>
        <w:t>Rain</w:t>
      </w:r>
      <w:r w:rsidR="005536C9" w:rsidRPr="006271DE">
        <w:rPr>
          <w:rFonts w:ascii="Arial" w:hAnsi="Arial" w:cs="Arial"/>
          <w:sz w:val="24"/>
          <w:szCs w:val="24"/>
        </w:rPr>
        <w:t>.</w:t>
      </w:r>
      <w:r w:rsidRPr="006271DE">
        <w:rPr>
          <w:rFonts w:ascii="Arial" w:hAnsi="Arial" w:cs="Arial"/>
          <w:sz w:val="24"/>
          <w:szCs w:val="24"/>
        </w:rPr>
        <w:t xml:space="preserve">  </w:t>
      </w:r>
    </w:p>
    <w:p w14:paraId="45D69C56" w14:textId="77777777" w:rsidR="00E4074F" w:rsidRPr="006271DE" w:rsidRDefault="00DD6B23" w:rsidP="00E24702">
      <w:pPr>
        <w:spacing w:line="360" w:lineRule="auto"/>
        <w:rPr>
          <w:noProof/>
          <w:sz w:val="24"/>
          <w:szCs w:val="24"/>
          <w:lang w:eastAsia="en-GB"/>
        </w:rPr>
      </w:pPr>
      <w:r w:rsidRPr="006271DE">
        <w:rPr>
          <w:noProof/>
          <w:sz w:val="24"/>
          <w:szCs w:val="24"/>
          <w:lang w:eastAsia="en-GB"/>
        </w:rPr>
        <w:t xml:space="preserve"> </w:t>
      </w:r>
    </w:p>
    <w:p w14:paraId="5538796A" w14:textId="6BC136CB" w:rsidR="00827C48" w:rsidRPr="00A95DE8" w:rsidRDefault="008C1AE5" w:rsidP="00A95DE8">
      <w:pPr>
        <w:spacing w:line="360" w:lineRule="auto"/>
        <w:jc w:val="center"/>
        <w:rPr>
          <w:rFonts w:ascii="Arial" w:hAnsi="Arial" w:cs="Arial"/>
          <w:sz w:val="24"/>
          <w:szCs w:val="24"/>
        </w:rPr>
      </w:pPr>
      <w:r w:rsidRPr="008C1AE5">
        <w:rPr>
          <w:noProof/>
          <w:lang w:eastAsia="en-GB"/>
        </w:rPr>
        <w:t xml:space="preserve"> </w:t>
      </w:r>
      <w:r w:rsidR="001703E2">
        <w:rPr>
          <w:noProof/>
          <w:lang w:eastAsia="en-GB"/>
        </w:rPr>
        <w:drawing>
          <wp:inline distT="0" distB="0" distL="0" distR="0" wp14:anchorId="2456828B" wp14:editId="491FED25">
            <wp:extent cx="5667375" cy="37734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81456" cy="3782778"/>
                    </a:xfrm>
                    <a:prstGeom prst="rect">
                      <a:avLst/>
                    </a:prstGeom>
                    <a:noFill/>
                  </pic:spPr>
                </pic:pic>
              </a:graphicData>
            </a:graphic>
          </wp:inline>
        </w:drawing>
      </w:r>
    </w:p>
    <w:p w14:paraId="7296C01B" w14:textId="1C4A7B4C" w:rsidR="00F53522" w:rsidRPr="00A95DE8" w:rsidRDefault="00E4074F" w:rsidP="00E24702">
      <w:pPr>
        <w:spacing w:line="360" w:lineRule="auto"/>
        <w:jc w:val="both"/>
        <w:rPr>
          <w:rFonts w:ascii="Arial" w:hAnsi="Arial" w:cs="Arial"/>
          <w:sz w:val="24"/>
          <w:szCs w:val="24"/>
        </w:rPr>
      </w:pPr>
      <w:r w:rsidRPr="006271DE">
        <w:rPr>
          <w:rFonts w:ascii="Arial" w:hAnsi="Arial" w:cs="Arial"/>
          <w:sz w:val="24"/>
          <w:szCs w:val="24"/>
        </w:rPr>
        <w:t>Fig</w:t>
      </w:r>
      <w:r w:rsidR="00E24284">
        <w:rPr>
          <w:rFonts w:ascii="Arial" w:hAnsi="Arial" w:cs="Arial"/>
          <w:sz w:val="24"/>
          <w:szCs w:val="24"/>
        </w:rPr>
        <w:t>.</w:t>
      </w:r>
      <w:r w:rsidRPr="006271DE">
        <w:rPr>
          <w:rFonts w:ascii="Arial" w:hAnsi="Arial" w:cs="Arial"/>
          <w:sz w:val="24"/>
          <w:szCs w:val="24"/>
        </w:rPr>
        <w:t xml:space="preserve"> </w:t>
      </w:r>
      <w:r w:rsidR="00C7144E" w:rsidRPr="006271DE">
        <w:rPr>
          <w:rFonts w:ascii="Arial" w:hAnsi="Arial" w:cs="Arial"/>
          <w:sz w:val="24"/>
          <w:szCs w:val="24"/>
        </w:rPr>
        <w:t>2</w:t>
      </w:r>
      <w:r w:rsidRPr="006271DE">
        <w:rPr>
          <w:rFonts w:ascii="Arial" w:hAnsi="Arial" w:cs="Arial"/>
          <w:sz w:val="24"/>
          <w:szCs w:val="24"/>
        </w:rPr>
        <w:t xml:space="preserve"> –</w:t>
      </w:r>
      <w:r w:rsidR="00FE3946" w:rsidRPr="006271DE">
        <w:rPr>
          <w:rFonts w:ascii="Arial" w:hAnsi="Arial" w:cs="Arial"/>
          <w:sz w:val="24"/>
          <w:szCs w:val="24"/>
        </w:rPr>
        <w:t xml:space="preserve">Salinity </w:t>
      </w:r>
      <w:r w:rsidRPr="006271DE">
        <w:rPr>
          <w:rFonts w:ascii="Arial" w:hAnsi="Arial" w:cs="Arial"/>
          <w:sz w:val="24"/>
          <w:szCs w:val="24"/>
        </w:rPr>
        <w:t xml:space="preserve">and </w:t>
      </w:r>
      <w:r w:rsidR="00FE3946" w:rsidRPr="006271DE">
        <w:rPr>
          <w:rFonts w:ascii="Arial" w:hAnsi="Arial" w:cs="Arial"/>
          <w:sz w:val="24"/>
          <w:szCs w:val="24"/>
        </w:rPr>
        <w:t>Temperature (</w:t>
      </w:r>
      <w:proofErr w:type="spellStart"/>
      <w:r w:rsidR="00FD7E1B" w:rsidRPr="009A2448">
        <w:rPr>
          <w:rFonts w:ascii="Arial" w:hAnsi="Arial" w:cs="Arial"/>
          <w:sz w:val="24"/>
          <w:szCs w:val="24"/>
          <w:vertAlign w:val="superscript"/>
        </w:rPr>
        <w:t>o</w:t>
      </w:r>
      <w:r w:rsidR="00FE3946" w:rsidRPr="006271DE">
        <w:rPr>
          <w:rFonts w:ascii="Arial" w:hAnsi="Arial" w:cs="Arial"/>
          <w:sz w:val="24"/>
          <w:szCs w:val="24"/>
        </w:rPr>
        <w:t>C</w:t>
      </w:r>
      <w:proofErr w:type="spellEnd"/>
      <w:r w:rsidR="00FE3946" w:rsidRPr="006271DE">
        <w:rPr>
          <w:rFonts w:ascii="Arial" w:hAnsi="Arial" w:cs="Arial"/>
          <w:sz w:val="24"/>
          <w:szCs w:val="24"/>
        </w:rPr>
        <w:t xml:space="preserve">) </w:t>
      </w:r>
      <w:r w:rsidRPr="006271DE">
        <w:rPr>
          <w:rFonts w:ascii="Arial" w:hAnsi="Arial" w:cs="Arial"/>
          <w:sz w:val="24"/>
          <w:szCs w:val="24"/>
        </w:rPr>
        <w:t>values of Surface (</w:t>
      </w:r>
      <w:r w:rsidR="00042C2A" w:rsidRPr="006271DE">
        <w:rPr>
          <w:rFonts w:ascii="Arial" w:hAnsi="Arial" w:cs="Arial"/>
          <w:sz w:val="24"/>
          <w:szCs w:val="24"/>
        </w:rPr>
        <w:t xml:space="preserve">open </w:t>
      </w:r>
      <w:r w:rsidR="00DD6B23" w:rsidRPr="006271DE">
        <w:rPr>
          <w:rFonts w:ascii="Arial" w:hAnsi="Arial" w:cs="Arial"/>
          <w:sz w:val="24"/>
          <w:szCs w:val="24"/>
        </w:rPr>
        <w:t>symbol</w:t>
      </w:r>
      <w:r w:rsidR="00042C2A" w:rsidRPr="006271DE">
        <w:rPr>
          <w:rFonts w:ascii="Arial" w:hAnsi="Arial" w:cs="Arial"/>
          <w:sz w:val="24"/>
          <w:szCs w:val="24"/>
        </w:rPr>
        <w:t>s</w:t>
      </w:r>
      <w:r w:rsidRPr="006271DE">
        <w:rPr>
          <w:rFonts w:ascii="Arial" w:hAnsi="Arial" w:cs="Arial"/>
          <w:sz w:val="24"/>
          <w:szCs w:val="24"/>
        </w:rPr>
        <w:t>) and Bottom (</w:t>
      </w:r>
      <w:r w:rsidR="00042C2A" w:rsidRPr="006271DE">
        <w:rPr>
          <w:rFonts w:ascii="Arial" w:hAnsi="Arial" w:cs="Arial"/>
          <w:sz w:val="24"/>
          <w:szCs w:val="24"/>
        </w:rPr>
        <w:t>filled</w:t>
      </w:r>
      <w:r w:rsidR="002C029A" w:rsidRPr="006271DE">
        <w:rPr>
          <w:rFonts w:ascii="Arial" w:hAnsi="Arial" w:cs="Arial"/>
          <w:sz w:val="24"/>
          <w:szCs w:val="24"/>
        </w:rPr>
        <w:t xml:space="preserve"> </w:t>
      </w:r>
      <w:r w:rsidR="00DD6B23" w:rsidRPr="006271DE">
        <w:rPr>
          <w:rFonts w:ascii="Arial" w:hAnsi="Arial" w:cs="Arial"/>
          <w:sz w:val="24"/>
          <w:szCs w:val="24"/>
        </w:rPr>
        <w:t>symbol</w:t>
      </w:r>
      <w:r w:rsidR="00042C2A" w:rsidRPr="006271DE">
        <w:rPr>
          <w:rFonts w:ascii="Arial" w:hAnsi="Arial" w:cs="Arial"/>
          <w:sz w:val="24"/>
          <w:szCs w:val="24"/>
        </w:rPr>
        <w:t>s</w:t>
      </w:r>
      <w:r w:rsidRPr="006271DE">
        <w:rPr>
          <w:rFonts w:ascii="Arial" w:hAnsi="Arial" w:cs="Arial"/>
          <w:sz w:val="24"/>
          <w:szCs w:val="24"/>
        </w:rPr>
        <w:t xml:space="preserve">) water at </w:t>
      </w:r>
      <w:proofErr w:type="spellStart"/>
      <w:r w:rsidR="002C029A" w:rsidRPr="006271DE">
        <w:rPr>
          <w:rFonts w:ascii="Arial" w:hAnsi="Arial" w:cs="Arial"/>
          <w:sz w:val="24"/>
          <w:szCs w:val="24"/>
        </w:rPr>
        <w:t>Itaoca</w:t>
      </w:r>
      <w:proofErr w:type="spellEnd"/>
      <w:r w:rsidR="002C029A" w:rsidRPr="006271DE">
        <w:rPr>
          <w:rFonts w:ascii="Arial" w:hAnsi="Arial" w:cs="Arial"/>
          <w:sz w:val="24"/>
          <w:szCs w:val="24"/>
        </w:rPr>
        <w:t xml:space="preserve"> (A), Estuary (B), Barra (C) and Colonia (D) sites</w:t>
      </w:r>
      <w:r w:rsidRPr="006271DE">
        <w:rPr>
          <w:rFonts w:ascii="Arial" w:hAnsi="Arial" w:cs="Arial"/>
          <w:sz w:val="24"/>
          <w:szCs w:val="24"/>
        </w:rPr>
        <w:t xml:space="preserve"> on June/11</w:t>
      </w:r>
      <w:r w:rsidR="00DD6B23" w:rsidRPr="006271DE">
        <w:rPr>
          <w:rFonts w:ascii="Arial" w:hAnsi="Arial" w:cs="Arial"/>
          <w:sz w:val="24"/>
          <w:szCs w:val="24"/>
        </w:rPr>
        <w:t xml:space="preserve"> (</w:t>
      </w:r>
      <w:r w:rsidR="00811F04" w:rsidRPr="006271DE">
        <w:rPr>
          <w:rFonts w:ascii="Arial" w:hAnsi="Arial" w:cs="Arial"/>
          <w:sz w:val="24"/>
          <w:szCs w:val="24"/>
          <w:shd w:val="clear" w:color="auto" w:fill="FFFFFF"/>
        </w:rPr>
        <w:t>■</w:t>
      </w:r>
      <w:r w:rsidR="00DD6B23" w:rsidRPr="006271DE">
        <w:rPr>
          <w:rFonts w:ascii="Arial" w:hAnsi="Arial" w:cs="Arial"/>
          <w:sz w:val="24"/>
          <w:szCs w:val="24"/>
        </w:rPr>
        <w:t>)</w:t>
      </w:r>
      <w:r w:rsidRPr="006271DE">
        <w:rPr>
          <w:rFonts w:ascii="Arial" w:hAnsi="Arial" w:cs="Arial"/>
          <w:sz w:val="24"/>
          <w:szCs w:val="24"/>
        </w:rPr>
        <w:t xml:space="preserve">, </w:t>
      </w:r>
      <w:r w:rsidRPr="00A95DE8">
        <w:rPr>
          <w:rFonts w:ascii="Arial" w:hAnsi="Arial" w:cs="Arial"/>
          <w:sz w:val="24"/>
          <w:szCs w:val="24"/>
        </w:rPr>
        <w:t>September/11</w:t>
      </w:r>
      <w:r w:rsidR="00DD6B23" w:rsidRPr="00A95DE8">
        <w:rPr>
          <w:rFonts w:ascii="Arial" w:hAnsi="Arial" w:cs="Arial"/>
          <w:sz w:val="24"/>
          <w:szCs w:val="24"/>
        </w:rPr>
        <w:t xml:space="preserve"> (</w:t>
      </w:r>
      <w:r w:rsidR="00811F04" w:rsidRPr="006271DE">
        <w:rPr>
          <w:rFonts w:ascii="Arial" w:hAnsi="Arial" w:cs="Arial"/>
          <w:sz w:val="24"/>
          <w:szCs w:val="24"/>
          <w:shd w:val="clear" w:color="auto" w:fill="FFFFFF"/>
        </w:rPr>
        <w:t>●</w:t>
      </w:r>
      <w:r w:rsidR="00DD6B23" w:rsidRPr="00A95DE8">
        <w:rPr>
          <w:rFonts w:ascii="Arial" w:hAnsi="Arial" w:cs="Arial"/>
          <w:sz w:val="24"/>
          <w:szCs w:val="24"/>
        </w:rPr>
        <w:t>)</w:t>
      </w:r>
      <w:r w:rsidRPr="00A95DE8">
        <w:rPr>
          <w:rFonts w:ascii="Arial" w:hAnsi="Arial" w:cs="Arial"/>
          <w:sz w:val="24"/>
          <w:szCs w:val="24"/>
        </w:rPr>
        <w:t>, February/12</w:t>
      </w:r>
      <w:r w:rsidR="00DD6B23" w:rsidRPr="00A95DE8">
        <w:rPr>
          <w:rFonts w:ascii="Arial" w:hAnsi="Arial" w:cs="Arial"/>
          <w:sz w:val="24"/>
          <w:szCs w:val="24"/>
        </w:rPr>
        <w:t xml:space="preserve"> (</w:t>
      </w:r>
      <w:r w:rsidR="00811F04" w:rsidRPr="006271DE">
        <w:rPr>
          <w:rFonts w:ascii="Arial" w:hAnsi="Arial" w:cs="Arial"/>
          <w:sz w:val="24"/>
          <w:szCs w:val="24"/>
          <w:shd w:val="clear" w:color="auto" w:fill="FFFFFF"/>
        </w:rPr>
        <w:t>▲</w:t>
      </w:r>
      <w:r w:rsidR="00DD6B23" w:rsidRPr="00A95DE8">
        <w:rPr>
          <w:rFonts w:ascii="Arial" w:hAnsi="Arial" w:cs="Arial"/>
          <w:sz w:val="24"/>
          <w:szCs w:val="24"/>
        </w:rPr>
        <w:t>)</w:t>
      </w:r>
      <w:r w:rsidRPr="00A95DE8">
        <w:rPr>
          <w:rFonts w:ascii="Arial" w:hAnsi="Arial" w:cs="Arial"/>
          <w:sz w:val="24"/>
          <w:szCs w:val="24"/>
        </w:rPr>
        <w:t xml:space="preserve"> and May/12</w:t>
      </w:r>
      <w:r w:rsidR="00DD6B23" w:rsidRPr="00A95DE8">
        <w:rPr>
          <w:rFonts w:ascii="Arial" w:hAnsi="Arial" w:cs="Arial"/>
          <w:sz w:val="24"/>
          <w:szCs w:val="24"/>
        </w:rPr>
        <w:t xml:space="preserve"> (</w:t>
      </w:r>
      <w:r w:rsidR="00811F04">
        <w:rPr>
          <w:rFonts w:ascii="Arial" w:hAnsi="Arial" w:cs="Arial"/>
          <w:sz w:val="24"/>
          <w:szCs w:val="24"/>
          <w:shd w:val="clear" w:color="auto" w:fill="FFFFFF"/>
        </w:rPr>
        <w:t>▼</w:t>
      </w:r>
      <w:r w:rsidR="00DD6B23" w:rsidRPr="00A95DE8">
        <w:rPr>
          <w:rFonts w:ascii="Arial" w:hAnsi="Arial" w:cs="Arial"/>
          <w:sz w:val="24"/>
          <w:szCs w:val="24"/>
        </w:rPr>
        <w:t>)</w:t>
      </w:r>
      <w:r w:rsidRPr="00A95DE8">
        <w:rPr>
          <w:rFonts w:ascii="Arial" w:hAnsi="Arial" w:cs="Arial"/>
          <w:sz w:val="24"/>
          <w:szCs w:val="24"/>
        </w:rPr>
        <w:t>.</w:t>
      </w:r>
      <w:r w:rsidR="00C7144E" w:rsidRPr="00A95DE8">
        <w:rPr>
          <w:rFonts w:ascii="Arial" w:hAnsi="Arial" w:cs="Arial"/>
          <w:sz w:val="24"/>
          <w:szCs w:val="24"/>
        </w:rPr>
        <w:t xml:space="preserve"> Orange tones </w:t>
      </w:r>
      <w:r w:rsidR="0062742A" w:rsidRPr="00A95DE8">
        <w:rPr>
          <w:rFonts w:ascii="Arial" w:hAnsi="Arial" w:cs="Arial"/>
          <w:sz w:val="24"/>
          <w:szCs w:val="24"/>
        </w:rPr>
        <w:t>represent</w:t>
      </w:r>
      <w:r w:rsidR="00C7144E" w:rsidRPr="00A95DE8">
        <w:rPr>
          <w:rFonts w:ascii="Arial" w:hAnsi="Arial" w:cs="Arial"/>
          <w:sz w:val="24"/>
          <w:szCs w:val="24"/>
        </w:rPr>
        <w:t xml:space="preserve"> </w:t>
      </w:r>
      <w:r w:rsidR="00456F93" w:rsidRPr="00A95DE8">
        <w:rPr>
          <w:rFonts w:ascii="Arial" w:hAnsi="Arial" w:cs="Arial"/>
          <w:sz w:val="24"/>
          <w:szCs w:val="24"/>
        </w:rPr>
        <w:t xml:space="preserve">the </w:t>
      </w:r>
      <w:r w:rsidR="00C7144E" w:rsidRPr="00A95DE8">
        <w:rPr>
          <w:rFonts w:ascii="Arial" w:hAnsi="Arial" w:cs="Arial"/>
          <w:sz w:val="24"/>
          <w:szCs w:val="24"/>
        </w:rPr>
        <w:t>dry period, while blue tones represent the rain period.</w:t>
      </w:r>
    </w:p>
    <w:p w14:paraId="1C54BB87" w14:textId="77777777" w:rsidR="00B8227E" w:rsidRPr="00A95DE8" w:rsidRDefault="00B8227E" w:rsidP="00E24702">
      <w:pPr>
        <w:spacing w:line="360" w:lineRule="auto"/>
        <w:rPr>
          <w:rFonts w:ascii="Arial" w:hAnsi="Arial" w:cs="Arial"/>
          <w:sz w:val="24"/>
          <w:szCs w:val="24"/>
        </w:rPr>
      </w:pPr>
    </w:p>
    <w:p w14:paraId="7032E510" w14:textId="77777777" w:rsidR="00950AB3" w:rsidRDefault="00950AB3" w:rsidP="00FD5E37">
      <w:pPr>
        <w:spacing w:line="360" w:lineRule="auto"/>
        <w:rPr>
          <w:rFonts w:ascii="Arial" w:hAnsi="Arial" w:cs="Arial"/>
          <w:sz w:val="24"/>
          <w:szCs w:val="24"/>
        </w:rPr>
      </w:pPr>
    </w:p>
    <w:p w14:paraId="0771488C" w14:textId="77777777" w:rsidR="00950AB3" w:rsidRDefault="00950AB3" w:rsidP="00FD5E37">
      <w:pPr>
        <w:spacing w:line="360" w:lineRule="auto"/>
        <w:rPr>
          <w:rFonts w:ascii="Arial" w:hAnsi="Arial" w:cs="Arial"/>
          <w:sz w:val="24"/>
          <w:szCs w:val="24"/>
        </w:rPr>
      </w:pPr>
    </w:p>
    <w:p w14:paraId="02393D83" w14:textId="77777777" w:rsidR="00950AB3" w:rsidRDefault="00950AB3" w:rsidP="00FD5E37">
      <w:pPr>
        <w:spacing w:line="360" w:lineRule="auto"/>
        <w:rPr>
          <w:rFonts w:ascii="Arial" w:hAnsi="Arial" w:cs="Arial"/>
          <w:sz w:val="24"/>
          <w:szCs w:val="24"/>
        </w:rPr>
      </w:pPr>
    </w:p>
    <w:p w14:paraId="3D775FC2" w14:textId="77777777" w:rsidR="008D0F0E" w:rsidRDefault="008D0F0E" w:rsidP="00FD5E37">
      <w:pPr>
        <w:spacing w:line="360" w:lineRule="auto"/>
        <w:rPr>
          <w:rFonts w:ascii="Arial" w:hAnsi="Arial" w:cs="Arial"/>
          <w:sz w:val="24"/>
          <w:szCs w:val="24"/>
        </w:rPr>
      </w:pPr>
    </w:p>
    <w:p w14:paraId="3A2229FA" w14:textId="77777777" w:rsidR="008D0F0E" w:rsidRDefault="008D0F0E" w:rsidP="00FD5E37">
      <w:pPr>
        <w:spacing w:line="360" w:lineRule="auto"/>
        <w:rPr>
          <w:rFonts w:ascii="Arial" w:hAnsi="Arial" w:cs="Arial"/>
          <w:sz w:val="24"/>
          <w:szCs w:val="24"/>
        </w:rPr>
      </w:pPr>
    </w:p>
    <w:p w14:paraId="2FC3D228" w14:textId="73205322" w:rsidR="00B97FB2" w:rsidRPr="00A95DE8" w:rsidRDefault="00842C5F" w:rsidP="00FD5E37">
      <w:pPr>
        <w:spacing w:line="360" w:lineRule="auto"/>
        <w:rPr>
          <w:rFonts w:ascii="Arial" w:hAnsi="Arial" w:cs="Arial"/>
          <w:sz w:val="24"/>
          <w:szCs w:val="24"/>
        </w:rPr>
      </w:pPr>
      <w:r w:rsidRPr="006271DE">
        <w:rPr>
          <w:rFonts w:ascii="Arial" w:hAnsi="Arial" w:cs="Arial"/>
          <w:sz w:val="24"/>
          <w:szCs w:val="24"/>
        </w:rPr>
        <w:t>There was a higher volume of d</w:t>
      </w:r>
      <w:r w:rsidR="00A036EE" w:rsidRPr="006271DE">
        <w:rPr>
          <w:rFonts w:ascii="Arial" w:hAnsi="Arial" w:cs="Arial"/>
          <w:sz w:val="24"/>
          <w:szCs w:val="24"/>
        </w:rPr>
        <w:t xml:space="preserve">etached macrophytes in </w:t>
      </w:r>
      <w:r w:rsidR="00750C3F" w:rsidRPr="006271DE">
        <w:rPr>
          <w:rFonts w:ascii="Arial" w:hAnsi="Arial" w:cs="Arial"/>
          <w:sz w:val="24"/>
          <w:szCs w:val="24"/>
        </w:rPr>
        <w:t xml:space="preserve">the </w:t>
      </w:r>
      <w:r w:rsidR="00A036EE" w:rsidRPr="006271DE">
        <w:rPr>
          <w:rFonts w:ascii="Arial" w:hAnsi="Arial" w:cs="Arial"/>
          <w:sz w:val="24"/>
          <w:szCs w:val="24"/>
        </w:rPr>
        <w:t xml:space="preserve">Dry period at </w:t>
      </w:r>
      <w:proofErr w:type="spellStart"/>
      <w:r w:rsidR="00A036EE" w:rsidRPr="006271DE">
        <w:rPr>
          <w:rFonts w:ascii="Arial" w:hAnsi="Arial" w:cs="Arial"/>
          <w:sz w:val="24"/>
          <w:szCs w:val="24"/>
        </w:rPr>
        <w:t>Itaoca</w:t>
      </w:r>
      <w:proofErr w:type="spellEnd"/>
      <w:r w:rsidR="00A036EE" w:rsidRPr="006271DE">
        <w:rPr>
          <w:rFonts w:ascii="Arial" w:hAnsi="Arial" w:cs="Arial"/>
          <w:sz w:val="24"/>
          <w:szCs w:val="24"/>
        </w:rPr>
        <w:t xml:space="preserve"> and Barra, while </w:t>
      </w:r>
      <w:r w:rsidR="00750C3F" w:rsidRPr="006271DE">
        <w:rPr>
          <w:rFonts w:ascii="Arial" w:hAnsi="Arial" w:cs="Arial"/>
          <w:sz w:val="24"/>
          <w:szCs w:val="24"/>
        </w:rPr>
        <w:t xml:space="preserve">the </w:t>
      </w:r>
      <w:r w:rsidR="00A036EE" w:rsidRPr="006271DE">
        <w:rPr>
          <w:rFonts w:ascii="Arial" w:hAnsi="Arial" w:cs="Arial"/>
          <w:sz w:val="24"/>
          <w:szCs w:val="24"/>
        </w:rPr>
        <w:t xml:space="preserve">Estuary site </w:t>
      </w:r>
      <w:r w:rsidR="00750C3F" w:rsidRPr="006271DE">
        <w:rPr>
          <w:rFonts w:ascii="Arial" w:hAnsi="Arial" w:cs="Arial"/>
          <w:sz w:val="24"/>
          <w:szCs w:val="24"/>
        </w:rPr>
        <w:t>had</w:t>
      </w:r>
      <w:r w:rsidRPr="006271DE">
        <w:rPr>
          <w:rFonts w:ascii="Arial" w:hAnsi="Arial" w:cs="Arial"/>
          <w:sz w:val="24"/>
          <w:szCs w:val="24"/>
        </w:rPr>
        <w:t xml:space="preserve"> a</w:t>
      </w:r>
      <w:r w:rsidR="00750C3F" w:rsidRPr="006271DE">
        <w:rPr>
          <w:rFonts w:ascii="Arial" w:hAnsi="Arial" w:cs="Arial"/>
          <w:sz w:val="24"/>
          <w:szCs w:val="24"/>
        </w:rPr>
        <w:t xml:space="preserve"> </w:t>
      </w:r>
      <w:r w:rsidR="00A036EE" w:rsidRPr="006271DE">
        <w:rPr>
          <w:rFonts w:ascii="Arial" w:hAnsi="Arial" w:cs="Arial"/>
          <w:sz w:val="24"/>
          <w:szCs w:val="24"/>
        </w:rPr>
        <w:t xml:space="preserve">higher volume in </w:t>
      </w:r>
      <w:r w:rsidR="00750C3F" w:rsidRPr="006271DE">
        <w:rPr>
          <w:rFonts w:ascii="Arial" w:hAnsi="Arial" w:cs="Arial"/>
          <w:sz w:val="24"/>
          <w:szCs w:val="24"/>
        </w:rPr>
        <w:t xml:space="preserve">the </w:t>
      </w:r>
      <w:r w:rsidR="00A036EE" w:rsidRPr="006271DE">
        <w:rPr>
          <w:rFonts w:ascii="Arial" w:hAnsi="Arial" w:cs="Arial"/>
          <w:sz w:val="24"/>
          <w:szCs w:val="24"/>
        </w:rPr>
        <w:t xml:space="preserve">Rain period. All sites </w:t>
      </w:r>
      <w:r w:rsidR="004F3A12" w:rsidRPr="006271DE">
        <w:rPr>
          <w:rFonts w:ascii="Arial" w:hAnsi="Arial" w:cs="Arial"/>
          <w:sz w:val="24"/>
          <w:szCs w:val="24"/>
        </w:rPr>
        <w:t xml:space="preserve">had </w:t>
      </w:r>
      <w:proofErr w:type="spellStart"/>
      <w:r w:rsidR="00A036EE" w:rsidRPr="006271DE">
        <w:rPr>
          <w:rFonts w:ascii="Arial" w:hAnsi="Arial" w:cs="Arial"/>
          <w:sz w:val="24"/>
          <w:szCs w:val="24"/>
        </w:rPr>
        <w:t>macroalgae</w:t>
      </w:r>
      <w:proofErr w:type="spellEnd"/>
      <w:r w:rsidR="00A036EE" w:rsidRPr="006271DE">
        <w:rPr>
          <w:rFonts w:ascii="Arial" w:hAnsi="Arial" w:cs="Arial"/>
          <w:sz w:val="24"/>
          <w:szCs w:val="24"/>
        </w:rPr>
        <w:t xml:space="preserve"> accumulations</w:t>
      </w:r>
      <w:r w:rsidR="00E24702" w:rsidRPr="006271DE">
        <w:rPr>
          <w:rFonts w:ascii="Arial" w:hAnsi="Arial" w:cs="Arial"/>
          <w:sz w:val="24"/>
          <w:szCs w:val="24"/>
        </w:rPr>
        <w:t xml:space="preserve"> in </w:t>
      </w:r>
      <w:r w:rsidR="00750C3F" w:rsidRPr="006271DE">
        <w:rPr>
          <w:rFonts w:ascii="Arial" w:hAnsi="Arial" w:cs="Arial"/>
          <w:sz w:val="24"/>
          <w:szCs w:val="24"/>
        </w:rPr>
        <w:t xml:space="preserve">the </w:t>
      </w:r>
      <w:r w:rsidR="00E24702" w:rsidRPr="006271DE">
        <w:rPr>
          <w:rFonts w:ascii="Arial" w:hAnsi="Arial" w:cs="Arial"/>
          <w:sz w:val="24"/>
          <w:szCs w:val="24"/>
        </w:rPr>
        <w:t>Dry period</w:t>
      </w:r>
      <w:r w:rsidR="004F3A12" w:rsidRPr="006271DE">
        <w:rPr>
          <w:rFonts w:ascii="Arial" w:hAnsi="Arial" w:cs="Arial"/>
          <w:sz w:val="24"/>
          <w:szCs w:val="24"/>
        </w:rPr>
        <w:t xml:space="preserve"> </w:t>
      </w:r>
      <w:r w:rsidR="00A036EE" w:rsidRPr="006271DE">
        <w:rPr>
          <w:rFonts w:ascii="Arial" w:hAnsi="Arial" w:cs="Arial"/>
          <w:sz w:val="24"/>
          <w:szCs w:val="24"/>
        </w:rPr>
        <w:t xml:space="preserve">(Figure 3A), but </w:t>
      </w:r>
      <w:r w:rsidR="00750C3F" w:rsidRPr="006271DE">
        <w:rPr>
          <w:rFonts w:ascii="Arial" w:hAnsi="Arial" w:cs="Arial"/>
          <w:sz w:val="24"/>
          <w:szCs w:val="24"/>
        </w:rPr>
        <w:t xml:space="preserve">higher plants were </w:t>
      </w:r>
      <w:r w:rsidR="00A036EE" w:rsidRPr="006271DE">
        <w:rPr>
          <w:rFonts w:ascii="Arial" w:hAnsi="Arial" w:cs="Arial"/>
          <w:sz w:val="24"/>
          <w:szCs w:val="24"/>
        </w:rPr>
        <w:t xml:space="preserve">only </w:t>
      </w:r>
      <w:r w:rsidR="00750C3F" w:rsidRPr="006271DE">
        <w:rPr>
          <w:rFonts w:ascii="Arial" w:hAnsi="Arial" w:cs="Arial"/>
          <w:sz w:val="24"/>
          <w:szCs w:val="24"/>
        </w:rPr>
        <w:t xml:space="preserve">found </w:t>
      </w:r>
      <w:r w:rsidR="00A036EE" w:rsidRPr="006271DE">
        <w:rPr>
          <w:rFonts w:ascii="Arial" w:hAnsi="Arial" w:cs="Arial"/>
          <w:sz w:val="24"/>
          <w:szCs w:val="24"/>
        </w:rPr>
        <w:t xml:space="preserve">at </w:t>
      </w:r>
      <w:r w:rsidR="00750C3F" w:rsidRPr="006271DE">
        <w:rPr>
          <w:rFonts w:ascii="Arial" w:hAnsi="Arial" w:cs="Arial"/>
          <w:sz w:val="24"/>
          <w:szCs w:val="24"/>
        </w:rPr>
        <w:t xml:space="preserve">the </w:t>
      </w:r>
      <w:r w:rsidR="00A036EE" w:rsidRPr="006271DE">
        <w:rPr>
          <w:rFonts w:ascii="Arial" w:hAnsi="Arial" w:cs="Arial"/>
          <w:sz w:val="24"/>
          <w:szCs w:val="24"/>
        </w:rPr>
        <w:t xml:space="preserve">Estuary </w:t>
      </w:r>
      <w:r w:rsidR="00750C3F" w:rsidRPr="006271DE">
        <w:rPr>
          <w:rFonts w:ascii="Arial" w:hAnsi="Arial" w:cs="Arial"/>
          <w:sz w:val="24"/>
          <w:szCs w:val="24"/>
        </w:rPr>
        <w:t>site in the Rain period</w:t>
      </w:r>
      <w:r w:rsidR="00A036EE" w:rsidRPr="006271DE">
        <w:rPr>
          <w:rFonts w:ascii="Arial" w:hAnsi="Arial" w:cs="Arial"/>
          <w:sz w:val="24"/>
          <w:szCs w:val="24"/>
        </w:rPr>
        <w:t xml:space="preserve"> (Figure 3B). </w:t>
      </w:r>
      <w:r w:rsidR="00750C3F" w:rsidRPr="006271DE">
        <w:rPr>
          <w:rFonts w:ascii="Arial" w:hAnsi="Arial" w:cs="Arial"/>
          <w:sz w:val="24"/>
          <w:szCs w:val="24"/>
        </w:rPr>
        <w:t>For</w:t>
      </w:r>
      <w:r w:rsidR="00A036EE" w:rsidRPr="006271DE">
        <w:rPr>
          <w:rFonts w:ascii="Arial" w:hAnsi="Arial" w:cs="Arial"/>
          <w:sz w:val="24"/>
          <w:szCs w:val="24"/>
        </w:rPr>
        <w:t xml:space="preserve"> </w:t>
      </w:r>
      <w:proofErr w:type="spellStart"/>
      <w:r w:rsidR="00B97FB2" w:rsidRPr="006271DE">
        <w:rPr>
          <w:rFonts w:ascii="Arial" w:hAnsi="Arial" w:cs="Arial"/>
          <w:sz w:val="24"/>
          <w:szCs w:val="24"/>
        </w:rPr>
        <w:t>macroalgae</w:t>
      </w:r>
      <w:proofErr w:type="spellEnd"/>
      <w:r w:rsidR="00B97FB2" w:rsidRPr="006271DE">
        <w:rPr>
          <w:rFonts w:ascii="Arial" w:hAnsi="Arial" w:cs="Arial"/>
          <w:sz w:val="24"/>
          <w:szCs w:val="24"/>
        </w:rPr>
        <w:t xml:space="preserve">, </w:t>
      </w:r>
      <w:r w:rsidR="00A036EE" w:rsidRPr="006271DE">
        <w:rPr>
          <w:rFonts w:ascii="Arial" w:hAnsi="Arial" w:cs="Arial"/>
          <w:sz w:val="24"/>
          <w:szCs w:val="24"/>
        </w:rPr>
        <w:t xml:space="preserve">differences </w:t>
      </w:r>
      <w:r w:rsidR="00A3370B">
        <w:rPr>
          <w:rFonts w:ascii="Arial" w:hAnsi="Arial" w:cs="Arial"/>
          <w:sz w:val="24"/>
          <w:szCs w:val="24"/>
        </w:rPr>
        <w:t>between periods were significant</w:t>
      </w:r>
      <w:r w:rsidR="00A036EE" w:rsidRPr="006271DE">
        <w:rPr>
          <w:rFonts w:ascii="Arial" w:hAnsi="Arial" w:cs="Arial"/>
          <w:sz w:val="24"/>
          <w:szCs w:val="24"/>
        </w:rPr>
        <w:t xml:space="preserve"> at </w:t>
      </w:r>
      <w:proofErr w:type="spellStart"/>
      <w:r w:rsidR="00A036EE" w:rsidRPr="006271DE">
        <w:rPr>
          <w:rFonts w:ascii="Arial" w:hAnsi="Arial" w:cs="Arial"/>
          <w:sz w:val="24"/>
          <w:szCs w:val="24"/>
        </w:rPr>
        <w:t>Itaoca</w:t>
      </w:r>
      <w:proofErr w:type="spellEnd"/>
      <w:r w:rsidR="00FD27B1" w:rsidRPr="006271DE">
        <w:rPr>
          <w:rFonts w:ascii="Arial" w:hAnsi="Arial" w:cs="Arial"/>
          <w:sz w:val="24"/>
          <w:szCs w:val="24"/>
        </w:rPr>
        <w:t xml:space="preserve"> (</w:t>
      </w:r>
      <w:r w:rsidR="00FD27B1" w:rsidRPr="006271DE">
        <w:rPr>
          <w:rFonts w:ascii="Arial" w:hAnsi="Arial" w:cs="Arial"/>
          <w:i/>
          <w:sz w:val="24"/>
          <w:szCs w:val="24"/>
        </w:rPr>
        <w:t>t</w:t>
      </w:r>
      <w:r w:rsidR="00FD27B1" w:rsidRPr="006271DE">
        <w:rPr>
          <w:rFonts w:ascii="Arial" w:hAnsi="Arial" w:cs="Arial"/>
          <w:sz w:val="24"/>
          <w:szCs w:val="24"/>
        </w:rPr>
        <w:t xml:space="preserve"> =</w:t>
      </w:r>
      <w:r w:rsidR="00CE131E" w:rsidRPr="006271DE">
        <w:rPr>
          <w:rFonts w:ascii="Arial" w:hAnsi="Arial" w:cs="Arial"/>
          <w:sz w:val="24"/>
          <w:szCs w:val="24"/>
        </w:rPr>
        <w:t>6.20</w:t>
      </w:r>
      <w:r w:rsidR="00FD27B1" w:rsidRPr="006271DE">
        <w:rPr>
          <w:rFonts w:ascii="Arial" w:hAnsi="Arial" w:cs="Arial"/>
          <w:sz w:val="24"/>
          <w:szCs w:val="24"/>
        </w:rPr>
        <w:t xml:space="preserve">, </w:t>
      </w:r>
      <w:proofErr w:type="spellStart"/>
      <w:r w:rsidR="00FD27B1" w:rsidRPr="006271DE">
        <w:rPr>
          <w:rFonts w:ascii="Arial" w:hAnsi="Arial" w:cs="Arial"/>
          <w:sz w:val="24"/>
          <w:szCs w:val="24"/>
        </w:rPr>
        <w:t>df</w:t>
      </w:r>
      <w:proofErr w:type="spellEnd"/>
      <w:r w:rsidR="00FD27B1" w:rsidRPr="006271DE">
        <w:rPr>
          <w:rFonts w:ascii="Arial" w:hAnsi="Arial" w:cs="Arial"/>
          <w:sz w:val="24"/>
          <w:szCs w:val="24"/>
        </w:rPr>
        <w:t xml:space="preserve"> = </w:t>
      </w:r>
      <w:r w:rsidR="00CE131E" w:rsidRPr="006271DE">
        <w:rPr>
          <w:rFonts w:ascii="Arial" w:hAnsi="Arial" w:cs="Arial"/>
          <w:sz w:val="24"/>
          <w:szCs w:val="24"/>
        </w:rPr>
        <w:t>80</w:t>
      </w:r>
      <w:r w:rsidR="00FD27B1" w:rsidRPr="006271DE">
        <w:rPr>
          <w:rFonts w:ascii="Arial" w:hAnsi="Arial" w:cs="Arial"/>
          <w:sz w:val="24"/>
          <w:szCs w:val="24"/>
        </w:rPr>
        <w:t xml:space="preserve">, </w:t>
      </w:r>
      <w:r w:rsidR="00811F04" w:rsidRPr="006271DE">
        <w:rPr>
          <w:rFonts w:ascii="Arial" w:hAnsi="Arial" w:cs="Arial"/>
          <w:i/>
          <w:sz w:val="24"/>
          <w:szCs w:val="24"/>
        </w:rPr>
        <w:t xml:space="preserve">p </w:t>
      </w:r>
      <w:r w:rsidR="00811F04">
        <w:rPr>
          <w:rFonts w:ascii="Arial" w:hAnsi="Arial" w:cs="Arial"/>
          <w:sz w:val="24"/>
          <w:szCs w:val="24"/>
        </w:rPr>
        <w:t>&lt; 0.0</w:t>
      </w:r>
      <w:r w:rsidR="00950AB3">
        <w:rPr>
          <w:rFonts w:ascii="Arial" w:hAnsi="Arial" w:cs="Arial"/>
          <w:sz w:val="24"/>
          <w:szCs w:val="24"/>
        </w:rPr>
        <w:t>001</w:t>
      </w:r>
      <w:r w:rsidR="00DF2EC7">
        <w:rPr>
          <w:rFonts w:ascii="Arial" w:eastAsia="Times New Roman" w:hAnsi="Arial" w:cs="Arial"/>
          <w:color w:val="000000"/>
          <w:sz w:val="24"/>
          <w:szCs w:val="24"/>
          <w:lang w:eastAsia="en-GB"/>
        </w:rPr>
        <w:t>)</w:t>
      </w:r>
      <w:r w:rsidR="004D65FC" w:rsidRPr="006271DE">
        <w:rPr>
          <w:rFonts w:ascii="Arial" w:hAnsi="Arial" w:cs="Arial"/>
          <w:sz w:val="24"/>
          <w:szCs w:val="24"/>
        </w:rPr>
        <w:t xml:space="preserve"> </w:t>
      </w:r>
      <w:r w:rsidR="00A036EE" w:rsidRPr="006271DE">
        <w:rPr>
          <w:rFonts w:ascii="Arial" w:hAnsi="Arial" w:cs="Arial"/>
          <w:sz w:val="24"/>
          <w:szCs w:val="24"/>
        </w:rPr>
        <w:t xml:space="preserve">and Barra </w:t>
      </w:r>
      <w:r w:rsidR="00FD27B1" w:rsidRPr="006271DE">
        <w:rPr>
          <w:rFonts w:ascii="Arial" w:hAnsi="Arial" w:cs="Arial"/>
          <w:sz w:val="24"/>
          <w:szCs w:val="24"/>
        </w:rPr>
        <w:t>(</w:t>
      </w:r>
      <w:r w:rsidR="00FD27B1" w:rsidRPr="006271DE">
        <w:rPr>
          <w:rFonts w:ascii="Arial" w:hAnsi="Arial" w:cs="Arial"/>
          <w:i/>
          <w:sz w:val="24"/>
          <w:szCs w:val="24"/>
        </w:rPr>
        <w:t>t</w:t>
      </w:r>
      <w:r w:rsidR="00FD27B1" w:rsidRPr="006271DE">
        <w:rPr>
          <w:rFonts w:ascii="Arial" w:hAnsi="Arial" w:cs="Arial"/>
          <w:sz w:val="24"/>
          <w:szCs w:val="24"/>
        </w:rPr>
        <w:t xml:space="preserve"> = </w:t>
      </w:r>
      <w:r w:rsidR="00CE131E" w:rsidRPr="006271DE">
        <w:rPr>
          <w:rFonts w:ascii="Arial" w:hAnsi="Arial" w:cs="Arial"/>
          <w:sz w:val="24"/>
          <w:szCs w:val="24"/>
        </w:rPr>
        <w:t>11.34</w:t>
      </w:r>
      <w:r w:rsidR="00FD27B1" w:rsidRPr="006271DE">
        <w:rPr>
          <w:rFonts w:ascii="Arial" w:hAnsi="Arial" w:cs="Arial"/>
          <w:sz w:val="24"/>
          <w:szCs w:val="24"/>
        </w:rPr>
        <w:t xml:space="preserve">, </w:t>
      </w:r>
      <w:proofErr w:type="spellStart"/>
      <w:r w:rsidR="00FD27B1" w:rsidRPr="006271DE">
        <w:rPr>
          <w:rFonts w:ascii="Arial" w:hAnsi="Arial" w:cs="Arial"/>
          <w:sz w:val="24"/>
          <w:szCs w:val="24"/>
        </w:rPr>
        <w:t>df</w:t>
      </w:r>
      <w:proofErr w:type="spellEnd"/>
      <w:r w:rsidR="00FD27B1" w:rsidRPr="006271DE">
        <w:rPr>
          <w:rFonts w:ascii="Arial" w:hAnsi="Arial" w:cs="Arial"/>
          <w:sz w:val="24"/>
          <w:szCs w:val="24"/>
        </w:rPr>
        <w:t xml:space="preserve"> = </w:t>
      </w:r>
      <w:r w:rsidR="00CE131E" w:rsidRPr="006271DE">
        <w:rPr>
          <w:rFonts w:ascii="Arial" w:hAnsi="Arial" w:cs="Arial"/>
          <w:sz w:val="24"/>
          <w:szCs w:val="24"/>
        </w:rPr>
        <w:t>80</w:t>
      </w:r>
      <w:r w:rsidR="00FD27B1" w:rsidRPr="006271DE">
        <w:rPr>
          <w:rFonts w:ascii="Arial" w:hAnsi="Arial" w:cs="Arial"/>
          <w:sz w:val="24"/>
          <w:szCs w:val="24"/>
        </w:rPr>
        <w:t xml:space="preserve">, </w:t>
      </w:r>
      <w:r w:rsidR="00811F04" w:rsidRPr="006271DE">
        <w:rPr>
          <w:rFonts w:ascii="Arial" w:hAnsi="Arial" w:cs="Arial"/>
          <w:i/>
          <w:sz w:val="24"/>
          <w:szCs w:val="24"/>
        </w:rPr>
        <w:t xml:space="preserve">p </w:t>
      </w:r>
      <w:r w:rsidR="00811F04">
        <w:rPr>
          <w:rFonts w:ascii="Arial" w:hAnsi="Arial" w:cs="Arial"/>
          <w:sz w:val="24"/>
          <w:szCs w:val="24"/>
        </w:rPr>
        <w:t>&lt; 0.0</w:t>
      </w:r>
      <w:r w:rsidR="00950AB3">
        <w:rPr>
          <w:rFonts w:ascii="Arial" w:hAnsi="Arial" w:cs="Arial"/>
          <w:sz w:val="24"/>
          <w:szCs w:val="24"/>
        </w:rPr>
        <w:t>001</w:t>
      </w:r>
      <w:r w:rsidR="00FD27B1" w:rsidRPr="006271DE">
        <w:rPr>
          <w:rFonts w:ascii="Arial" w:hAnsi="Arial" w:cs="Arial"/>
          <w:sz w:val="24"/>
          <w:szCs w:val="24"/>
        </w:rPr>
        <w:t xml:space="preserve">) </w:t>
      </w:r>
      <w:r w:rsidR="00A036EE" w:rsidRPr="006271DE">
        <w:rPr>
          <w:rFonts w:ascii="Arial" w:hAnsi="Arial" w:cs="Arial"/>
          <w:sz w:val="24"/>
          <w:szCs w:val="24"/>
        </w:rPr>
        <w:t>sites</w:t>
      </w:r>
      <w:r w:rsidR="00B97FB2" w:rsidRPr="006271DE">
        <w:rPr>
          <w:rFonts w:ascii="Arial" w:hAnsi="Arial" w:cs="Arial"/>
          <w:sz w:val="24"/>
          <w:szCs w:val="24"/>
        </w:rPr>
        <w:t>, but not at Colonia</w:t>
      </w:r>
      <w:r w:rsidR="00FD27B1" w:rsidRPr="006271DE">
        <w:rPr>
          <w:rFonts w:ascii="Arial" w:hAnsi="Arial" w:cs="Arial"/>
          <w:sz w:val="24"/>
          <w:szCs w:val="24"/>
        </w:rPr>
        <w:t xml:space="preserve"> (</w:t>
      </w:r>
      <w:r w:rsidR="00FD27B1" w:rsidRPr="006271DE">
        <w:rPr>
          <w:rFonts w:ascii="Arial" w:hAnsi="Arial" w:cs="Arial"/>
          <w:i/>
          <w:sz w:val="24"/>
          <w:szCs w:val="24"/>
        </w:rPr>
        <w:t>t</w:t>
      </w:r>
      <w:r w:rsidR="00FD27B1" w:rsidRPr="006271DE">
        <w:rPr>
          <w:rFonts w:ascii="Arial" w:hAnsi="Arial" w:cs="Arial"/>
          <w:sz w:val="24"/>
          <w:szCs w:val="24"/>
        </w:rPr>
        <w:t xml:space="preserve"> = </w:t>
      </w:r>
      <w:r w:rsidR="00CE131E" w:rsidRPr="006271DE">
        <w:rPr>
          <w:rFonts w:ascii="Arial" w:hAnsi="Arial" w:cs="Arial"/>
          <w:sz w:val="24"/>
          <w:szCs w:val="24"/>
        </w:rPr>
        <w:t>0.31</w:t>
      </w:r>
      <w:r w:rsidR="00FD27B1" w:rsidRPr="006271DE">
        <w:rPr>
          <w:rFonts w:ascii="Arial" w:hAnsi="Arial" w:cs="Arial"/>
          <w:sz w:val="24"/>
          <w:szCs w:val="24"/>
        </w:rPr>
        <w:t xml:space="preserve">, </w:t>
      </w:r>
      <w:proofErr w:type="spellStart"/>
      <w:r w:rsidR="00FD27B1" w:rsidRPr="006271DE">
        <w:rPr>
          <w:rFonts w:ascii="Arial" w:hAnsi="Arial" w:cs="Arial"/>
          <w:sz w:val="24"/>
          <w:szCs w:val="24"/>
        </w:rPr>
        <w:t>df</w:t>
      </w:r>
      <w:proofErr w:type="spellEnd"/>
      <w:r w:rsidR="00FD27B1" w:rsidRPr="006271DE">
        <w:rPr>
          <w:rFonts w:ascii="Arial" w:hAnsi="Arial" w:cs="Arial"/>
          <w:sz w:val="24"/>
          <w:szCs w:val="24"/>
        </w:rPr>
        <w:t xml:space="preserve"> = 8</w:t>
      </w:r>
      <w:r w:rsidR="00CE131E" w:rsidRPr="006271DE">
        <w:rPr>
          <w:rFonts w:ascii="Arial" w:hAnsi="Arial" w:cs="Arial"/>
          <w:sz w:val="24"/>
          <w:szCs w:val="24"/>
        </w:rPr>
        <w:t>0</w:t>
      </w:r>
      <w:r w:rsidR="00FD27B1" w:rsidRPr="006271DE">
        <w:rPr>
          <w:rFonts w:ascii="Arial" w:hAnsi="Arial" w:cs="Arial"/>
          <w:sz w:val="24"/>
          <w:szCs w:val="24"/>
        </w:rPr>
        <w:t xml:space="preserve">, </w:t>
      </w:r>
      <w:r w:rsidR="00FD27B1" w:rsidRPr="006271DE">
        <w:rPr>
          <w:rFonts w:ascii="Arial" w:hAnsi="Arial" w:cs="Arial"/>
          <w:i/>
          <w:sz w:val="24"/>
          <w:szCs w:val="24"/>
        </w:rPr>
        <w:t>p</w:t>
      </w:r>
      <w:r w:rsidR="00FD27B1" w:rsidRPr="006271DE">
        <w:rPr>
          <w:rFonts w:ascii="Arial" w:hAnsi="Arial" w:cs="Arial"/>
          <w:sz w:val="24"/>
          <w:szCs w:val="24"/>
        </w:rPr>
        <w:t xml:space="preserve"> = 0.</w:t>
      </w:r>
      <w:r w:rsidR="00CE131E" w:rsidRPr="006271DE">
        <w:rPr>
          <w:rFonts w:ascii="Arial" w:hAnsi="Arial" w:cs="Arial"/>
          <w:sz w:val="24"/>
          <w:szCs w:val="24"/>
        </w:rPr>
        <w:t>753</w:t>
      </w:r>
      <w:r w:rsidR="00FD27B1" w:rsidRPr="006271DE">
        <w:rPr>
          <w:rFonts w:ascii="Arial" w:hAnsi="Arial" w:cs="Arial"/>
          <w:sz w:val="24"/>
          <w:szCs w:val="24"/>
        </w:rPr>
        <w:t>)</w:t>
      </w:r>
      <w:r w:rsidR="00B97FB2" w:rsidRPr="006271DE">
        <w:rPr>
          <w:rFonts w:ascii="Arial" w:hAnsi="Arial" w:cs="Arial"/>
          <w:sz w:val="24"/>
          <w:szCs w:val="24"/>
        </w:rPr>
        <w:t>.</w:t>
      </w:r>
      <w:r w:rsidR="004D65FC" w:rsidRPr="006271DE">
        <w:rPr>
          <w:rFonts w:ascii="Arial" w:hAnsi="Arial" w:cs="Arial"/>
          <w:sz w:val="24"/>
          <w:szCs w:val="24"/>
        </w:rPr>
        <w:t xml:space="preserve"> There was no </w:t>
      </w:r>
      <w:proofErr w:type="spellStart"/>
      <w:r w:rsidR="004D65FC" w:rsidRPr="00A95DE8">
        <w:rPr>
          <w:rFonts w:ascii="Arial" w:hAnsi="Arial" w:cs="Arial"/>
          <w:sz w:val="24"/>
          <w:szCs w:val="24"/>
        </w:rPr>
        <w:t>macroalgae</w:t>
      </w:r>
      <w:proofErr w:type="spellEnd"/>
      <w:r w:rsidR="004D65FC" w:rsidRPr="00A95DE8">
        <w:rPr>
          <w:rFonts w:ascii="Arial" w:hAnsi="Arial" w:cs="Arial"/>
          <w:sz w:val="24"/>
          <w:szCs w:val="24"/>
        </w:rPr>
        <w:t xml:space="preserve"> at </w:t>
      </w:r>
      <w:r w:rsidR="005D1F7F" w:rsidRPr="00A95DE8">
        <w:rPr>
          <w:rFonts w:ascii="Arial" w:hAnsi="Arial" w:cs="Arial"/>
          <w:sz w:val="24"/>
          <w:szCs w:val="24"/>
        </w:rPr>
        <w:t xml:space="preserve">the </w:t>
      </w:r>
      <w:r w:rsidR="004D65FC" w:rsidRPr="00A95DE8">
        <w:rPr>
          <w:rFonts w:ascii="Arial" w:hAnsi="Arial" w:cs="Arial"/>
          <w:sz w:val="24"/>
          <w:szCs w:val="24"/>
        </w:rPr>
        <w:t xml:space="preserve">Estuary site in </w:t>
      </w:r>
      <w:r w:rsidR="005D1F7F" w:rsidRPr="00A95DE8">
        <w:rPr>
          <w:rFonts w:ascii="Arial" w:hAnsi="Arial" w:cs="Arial"/>
          <w:sz w:val="24"/>
          <w:szCs w:val="24"/>
        </w:rPr>
        <w:t xml:space="preserve">the </w:t>
      </w:r>
      <w:r w:rsidR="004D65FC" w:rsidRPr="00A95DE8">
        <w:rPr>
          <w:rFonts w:ascii="Arial" w:hAnsi="Arial" w:cs="Arial"/>
          <w:sz w:val="24"/>
          <w:szCs w:val="24"/>
        </w:rPr>
        <w:t xml:space="preserve">Rain period. </w:t>
      </w:r>
    </w:p>
    <w:p w14:paraId="06620D18" w14:textId="77777777" w:rsidR="00A036EE" w:rsidRPr="00A95DE8" w:rsidRDefault="00B97FB2" w:rsidP="00E24702">
      <w:pPr>
        <w:spacing w:line="360" w:lineRule="auto"/>
        <w:jc w:val="both"/>
        <w:rPr>
          <w:rFonts w:ascii="Arial" w:hAnsi="Arial" w:cs="Arial"/>
          <w:sz w:val="24"/>
          <w:szCs w:val="24"/>
        </w:rPr>
      </w:pPr>
      <w:r w:rsidRPr="00A95DE8">
        <w:rPr>
          <w:rFonts w:ascii="Arial" w:hAnsi="Arial" w:cs="Arial"/>
          <w:sz w:val="24"/>
          <w:szCs w:val="24"/>
        </w:rPr>
        <w:t xml:space="preserve"> </w:t>
      </w:r>
      <w:r w:rsidR="00A036EE" w:rsidRPr="00A95DE8">
        <w:rPr>
          <w:rFonts w:ascii="Arial" w:hAnsi="Arial" w:cs="Arial"/>
          <w:sz w:val="24"/>
          <w:szCs w:val="24"/>
        </w:rPr>
        <w:t xml:space="preserve"> </w:t>
      </w:r>
    </w:p>
    <w:p w14:paraId="7A9D0CE9" w14:textId="77777777" w:rsidR="00D02EA0" w:rsidRPr="00A95DE8" w:rsidRDefault="00D02EA0" w:rsidP="00E24702">
      <w:pPr>
        <w:spacing w:line="360" w:lineRule="auto"/>
        <w:rPr>
          <w:rFonts w:ascii="Arial" w:hAnsi="Arial" w:cs="Arial"/>
          <w:sz w:val="24"/>
          <w:szCs w:val="24"/>
        </w:rPr>
      </w:pPr>
    </w:p>
    <w:p w14:paraId="76053383" w14:textId="7D5288DB" w:rsidR="00D02EA0" w:rsidRPr="006271DE" w:rsidRDefault="004247EA" w:rsidP="00E24702">
      <w:pPr>
        <w:spacing w:line="360" w:lineRule="auto"/>
        <w:rPr>
          <w:rFonts w:ascii="Arial" w:hAnsi="Arial" w:cs="Arial"/>
          <w:sz w:val="24"/>
          <w:szCs w:val="24"/>
        </w:rPr>
      </w:pPr>
      <w:r>
        <w:rPr>
          <w:rFonts w:ascii="Arial" w:hAnsi="Arial" w:cs="Arial"/>
          <w:noProof/>
          <w:sz w:val="24"/>
          <w:szCs w:val="24"/>
          <w:lang w:eastAsia="en-GB"/>
        </w:rPr>
        <w:drawing>
          <wp:inline distT="0" distB="0" distL="0" distR="0" wp14:anchorId="1BD8623E" wp14:editId="13B57614">
            <wp:extent cx="5604672" cy="3144411"/>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951" cy="3149056"/>
                    </a:xfrm>
                    <a:prstGeom prst="rect">
                      <a:avLst/>
                    </a:prstGeom>
                    <a:noFill/>
                  </pic:spPr>
                </pic:pic>
              </a:graphicData>
            </a:graphic>
          </wp:inline>
        </w:drawing>
      </w:r>
    </w:p>
    <w:p w14:paraId="409625F2" w14:textId="12CD8DD1" w:rsidR="00D02EA0" w:rsidRPr="006271DE" w:rsidRDefault="00B97FB2" w:rsidP="00FD5E37">
      <w:pPr>
        <w:spacing w:line="360" w:lineRule="auto"/>
        <w:jc w:val="both"/>
        <w:rPr>
          <w:rFonts w:ascii="Arial" w:hAnsi="Arial" w:cs="Arial"/>
          <w:sz w:val="24"/>
          <w:szCs w:val="24"/>
        </w:rPr>
      </w:pPr>
      <w:r w:rsidRPr="006271DE">
        <w:rPr>
          <w:rFonts w:ascii="Arial" w:hAnsi="Arial" w:cs="Arial"/>
          <w:sz w:val="24"/>
          <w:szCs w:val="24"/>
        </w:rPr>
        <w:t>Fig</w:t>
      </w:r>
      <w:r w:rsidR="00E24284">
        <w:rPr>
          <w:rFonts w:ascii="Arial" w:hAnsi="Arial" w:cs="Arial"/>
          <w:sz w:val="24"/>
          <w:szCs w:val="24"/>
        </w:rPr>
        <w:t>.</w:t>
      </w:r>
      <w:r w:rsidRPr="006271DE">
        <w:rPr>
          <w:rFonts w:ascii="Arial" w:hAnsi="Arial" w:cs="Arial"/>
          <w:sz w:val="24"/>
          <w:szCs w:val="24"/>
        </w:rPr>
        <w:t xml:space="preserve"> 3 –</w:t>
      </w:r>
      <w:r w:rsidR="003B6A5E" w:rsidRPr="006271DE">
        <w:rPr>
          <w:rFonts w:ascii="Arial" w:hAnsi="Arial" w:cs="Arial"/>
          <w:sz w:val="24"/>
          <w:szCs w:val="24"/>
        </w:rPr>
        <w:t xml:space="preserve">Volume </w:t>
      </w:r>
      <w:r w:rsidRPr="006271DE">
        <w:rPr>
          <w:rFonts w:ascii="Arial" w:hAnsi="Arial" w:cs="Arial"/>
          <w:sz w:val="24"/>
          <w:szCs w:val="24"/>
        </w:rPr>
        <w:t xml:space="preserve">of detached macrophytes at each site in </w:t>
      </w:r>
      <w:r w:rsidR="004F3A12" w:rsidRPr="006271DE">
        <w:rPr>
          <w:rFonts w:ascii="Arial" w:hAnsi="Arial" w:cs="Arial"/>
          <w:sz w:val="24"/>
          <w:szCs w:val="24"/>
        </w:rPr>
        <w:t xml:space="preserve">the </w:t>
      </w:r>
      <w:r w:rsidRPr="006271DE">
        <w:rPr>
          <w:rFonts w:ascii="Arial" w:hAnsi="Arial" w:cs="Arial"/>
          <w:sz w:val="24"/>
          <w:szCs w:val="24"/>
        </w:rPr>
        <w:t xml:space="preserve">Dry </w:t>
      </w:r>
      <w:r w:rsidR="003B6A5E" w:rsidRPr="006271DE">
        <w:rPr>
          <w:rFonts w:ascii="Arial" w:hAnsi="Arial" w:cs="Arial"/>
          <w:sz w:val="24"/>
          <w:szCs w:val="24"/>
        </w:rPr>
        <w:t xml:space="preserve">(Orange) </w:t>
      </w:r>
      <w:r w:rsidRPr="006271DE">
        <w:rPr>
          <w:rFonts w:ascii="Arial" w:hAnsi="Arial" w:cs="Arial"/>
          <w:sz w:val="24"/>
          <w:szCs w:val="24"/>
        </w:rPr>
        <w:t xml:space="preserve">and Rain </w:t>
      </w:r>
      <w:r w:rsidR="003B6A5E" w:rsidRPr="006271DE">
        <w:rPr>
          <w:rFonts w:ascii="Arial" w:hAnsi="Arial" w:cs="Arial"/>
          <w:sz w:val="24"/>
          <w:szCs w:val="24"/>
        </w:rPr>
        <w:t xml:space="preserve">(Blue) </w:t>
      </w:r>
      <w:r w:rsidRPr="006271DE">
        <w:rPr>
          <w:rFonts w:ascii="Arial" w:hAnsi="Arial" w:cs="Arial"/>
          <w:sz w:val="24"/>
          <w:szCs w:val="24"/>
        </w:rPr>
        <w:t xml:space="preserve">periods (A = </w:t>
      </w:r>
      <w:proofErr w:type="spellStart"/>
      <w:r w:rsidRPr="006271DE">
        <w:rPr>
          <w:rFonts w:ascii="Arial" w:hAnsi="Arial" w:cs="Arial"/>
          <w:sz w:val="24"/>
          <w:szCs w:val="24"/>
        </w:rPr>
        <w:t>macroalgae</w:t>
      </w:r>
      <w:proofErr w:type="spellEnd"/>
      <w:r w:rsidRPr="006271DE">
        <w:rPr>
          <w:rFonts w:ascii="Arial" w:hAnsi="Arial" w:cs="Arial"/>
          <w:sz w:val="24"/>
          <w:szCs w:val="24"/>
        </w:rPr>
        <w:t>; B = higher plants).</w:t>
      </w:r>
      <w:r w:rsidR="00A34A7D" w:rsidRPr="006271DE">
        <w:rPr>
          <w:rFonts w:ascii="Arial" w:hAnsi="Arial" w:cs="Arial"/>
          <w:sz w:val="24"/>
          <w:szCs w:val="24"/>
        </w:rPr>
        <w:t xml:space="preserve"> Significant differences from planned contrasts (p</w:t>
      </w:r>
      <w:r w:rsidR="00950AB3">
        <w:rPr>
          <w:rFonts w:ascii="Arial" w:hAnsi="Arial" w:cs="Arial"/>
          <w:sz w:val="24"/>
          <w:szCs w:val="24"/>
        </w:rPr>
        <w:t xml:space="preserve"> </w:t>
      </w:r>
      <w:r w:rsidR="00A34A7D" w:rsidRPr="006271DE">
        <w:rPr>
          <w:rFonts w:ascii="Arial" w:hAnsi="Arial" w:cs="Arial"/>
          <w:sz w:val="24"/>
          <w:szCs w:val="24"/>
        </w:rPr>
        <w:t>&lt;</w:t>
      </w:r>
      <w:r w:rsidR="00950AB3">
        <w:rPr>
          <w:rFonts w:ascii="Arial" w:hAnsi="Arial" w:cs="Arial"/>
          <w:sz w:val="24"/>
          <w:szCs w:val="24"/>
        </w:rPr>
        <w:t xml:space="preserve"> </w:t>
      </w:r>
      <w:r w:rsidR="00A34A7D" w:rsidRPr="006271DE">
        <w:rPr>
          <w:rFonts w:ascii="Arial" w:hAnsi="Arial" w:cs="Arial"/>
          <w:sz w:val="24"/>
          <w:szCs w:val="24"/>
        </w:rPr>
        <w:t>0</w:t>
      </w:r>
      <w:r w:rsidR="00913F54">
        <w:rPr>
          <w:rFonts w:ascii="Arial" w:hAnsi="Arial" w:cs="Arial"/>
          <w:sz w:val="24"/>
          <w:szCs w:val="24"/>
        </w:rPr>
        <w:t>.</w:t>
      </w:r>
      <w:r w:rsidR="00A34A7D" w:rsidRPr="006271DE">
        <w:rPr>
          <w:rFonts w:ascii="Arial" w:hAnsi="Arial" w:cs="Arial"/>
          <w:sz w:val="24"/>
          <w:szCs w:val="24"/>
        </w:rPr>
        <w:t>0</w:t>
      </w:r>
      <w:r w:rsidR="00950AB3">
        <w:rPr>
          <w:rFonts w:ascii="Arial" w:hAnsi="Arial" w:cs="Arial"/>
          <w:sz w:val="24"/>
          <w:szCs w:val="24"/>
        </w:rPr>
        <w:t>001</w:t>
      </w:r>
      <w:r w:rsidR="00A34A7D" w:rsidRPr="006271DE">
        <w:rPr>
          <w:rFonts w:ascii="Arial" w:hAnsi="Arial" w:cs="Arial"/>
          <w:sz w:val="24"/>
          <w:szCs w:val="24"/>
        </w:rPr>
        <w:t>) are shown by asterisks.</w:t>
      </w:r>
      <w:r w:rsidR="00AE2998">
        <w:rPr>
          <w:rFonts w:ascii="Arial" w:hAnsi="Arial" w:cs="Arial"/>
          <w:sz w:val="24"/>
          <w:szCs w:val="24"/>
        </w:rPr>
        <w:t xml:space="preserve"> Line = Median, box = </w:t>
      </w:r>
      <w:r w:rsidR="008C6846">
        <w:rPr>
          <w:rFonts w:ascii="Arial" w:hAnsi="Arial" w:cs="Arial"/>
          <w:sz w:val="24"/>
          <w:szCs w:val="24"/>
        </w:rPr>
        <w:t xml:space="preserve">first to third quartiles, whiskers = </w:t>
      </w:r>
      <w:r w:rsidR="00811F04" w:rsidRPr="00FD5E37">
        <w:rPr>
          <w:rFonts w:ascii="Arial" w:hAnsi="Arial" w:cs="Arial"/>
          <w:sz w:val="24"/>
          <w:szCs w:val="24"/>
        </w:rPr>
        <w:t>extend to the most extreme values no more than 1.5 times the interquartile range from the ends of the box</w:t>
      </w:r>
      <w:r w:rsidR="008C6846">
        <w:rPr>
          <w:rFonts w:ascii="Arial" w:hAnsi="Arial" w:cs="Arial"/>
          <w:sz w:val="24"/>
          <w:szCs w:val="24"/>
        </w:rPr>
        <w:t xml:space="preserve">, circles = </w:t>
      </w:r>
      <w:r w:rsidR="008B0ED2">
        <w:rPr>
          <w:rFonts w:ascii="Arial" w:hAnsi="Arial" w:cs="Arial"/>
          <w:sz w:val="24"/>
          <w:szCs w:val="24"/>
        </w:rPr>
        <w:t xml:space="preserve">potential </w:t>
      </w:r>
      <w:r w:rsidR="008C6846">
        <w:rPr>
          <w:rFonts w:ascii="Arial" w:hAnsi="Arial" w:cs="Arial"/>
          <w:sz w:val="24"/>
          <w:szCs w:val="24"/>
        </w:rPr>
        <w:t>outliers.</w:t>
      </w:r>
    </w:p>
    <w:p w14:paraId="5B3A8A68" w14:textId="77777777" w:rsidR="00BC4849" w:rsidRPr="00A95DE8" w:rsidRDefault="00BC4849" w:rsidP="00E24702">
      <w:pPr>
        <w:pStyle w:val="Default"/>
        <w:spacing w:line="360" w:lineRule="auto"/>
        <w:jc w:val="both"/>
        <w:rPr>
          <w:rFonts w:ascii="Arial" w:hAnsi="Arial" w:cs="Arial"/>
        </w:rPr>
      </w:pPr>
    </w:p>
    <w:p w14:paraId="6FDC9B49" w14:textId="77777777" w:rsidR="00BC4849" w:rsidRPr="00A95DE8" w:rsidRDefault="00BC4849" w:rsidP="00E24702">
      <w:pPr>
        <w:pStyle w:val="Default"/>
        <w:spacing w:line="360" w:lineRule="auto"/>
        <w:jc w:val="both"/>
        <w:rPr>
          <w:rFonts w:ascii="Arial" w:hAnsi="Arial" w:cs="Arial"/>
        </w:rPr>
      </w:pPr>
    </w:p>
    <w:p w14:paraId="7D3E21BF" w14:textId="77777777" w:rsidR="00BC4849" w:rsidRPr="00A95DE8" w:rsidRDefault="00BC4849" w:rsidP="00E24702">
      <w:pPr>
        <w:pStyle w:val="Default"/>
        <w:spacing w:line="360" w:lineRule="auto"/>
        <w:jc w:val="both"/>
        <w:rPr>
          <w:rFonts w:ascii="Arial" w:hAnsi="Arial" w:cs="Arial"/>
        </w:rPr>
      </w:pPr>
    </w:p>
    <w:p w14:paraId="53A1A1AF" w14:textId="77777777" w:rsidR="00BC4849" w:rsidRPr="00A95DE8" w:rsidRDefault="00BC4849" w:rsidP="00E24702">
      <w:pPr>
        <w:pStyle w:val="Default"/>
        <w:spacing w:line="360" w:lineRule="auto"/>
        <w:jc w:val="both"/>
        <w:rPr>
          <w:rFonts w:ascii="Arial" w:hAnsi="Arial" w:cs="Arial"/>
        </w:rPr>
      </w:pPr>
    </w:p>
    <w:p w14:paraId="7AC495CE" w14:textId="77777777" w:rsidR="00BC4849" w:rsidRPr="00A95DE8" w:rsidRDefault="00BC4849" w:rsidP="00E24702">
      <w:pPr>
        <w:pStyle w:val="Default"/>
        <w:spacing w:line="360" w:lineRule="auto"/>
        <w:jc w:val="both"/>
        <w:rPr>
          <w:rFonts w:ascii="Arial" w:hAnsi="Arial" w:cs="Arial"/>
        </w:rPr>
      </w:pPr>
    </w:p>
    <w:p w14:paraId="54CAF0CE" w14:textId="4E39DA38" w:rsidR="00CA1BF4" w:rsidRPr="00A95DE8" w:rsidRDefault="00CA1BF4" w:rsidP="00573B72">
      <w:pPr>
        <w:spacing w:line="360" w:lineRule="auto"/>
        <w:jc w:val="both"/>
        <w:rPr>
          <w:rFonts w:ascii="Arial" w:hAnsi="Arial" w:cs="Arial"/>
          <w:sz w:val="24"/>
          <w:szCs w:val="24"/>
        </w:rPr>
      </w:pPr>
      <w:r w:rsidRPr="00A95DE8">
        <w:rPr>
          <w:rFonts w:ascii="Arial" w:hAnsi="Arial" w:cs="Arial"/>
          <w:color w:val="2E2E2E"/>
          <w:sz w:val="24"/>
          <w:szCs w:val="24"/>
          <w:shd w:val="clear" w:color="auto" w:fill="FFFFFF"/>
        </w:rPr>
        <w:t xml:space="preserve">Amundsen's plots revealed </w:t>
      </w:r>
      <w:r w:rsidR="00342DE0" w:rsidRPr="00A95DE8">
        <w:rPr>
          <w:rFonts w:ascii="Arial" w:hAnsi="Arial" w:cs="Arial"/>
          <w:color w:val="2E2E2E"/>
          <w:sz w:val="24"/>
          <w:szCs w:val="24"/>
          <w:shd w:val="clear" w:color="auto" w:fill="FFFFFF"/>
        </w:rPr>
        <w:t>generalist</w:t>
      </w:r>
      <w:r w:rsidRPr="00A95DE8">
        <w:rPr>
          <w:rFonts w:ascii="Arial" w:hAnsi="Arial" w:cs="Arial"/>
          <w:color w:val="2E2E2E"/>
          <w:sz w:val="24"/>
          <w:szCs w:val="24"/>
          <w:shd w:val="clear" w:color="auto" w:fill="FFFFFF"/>
        </w:rPr>
        <w:t xml:space="preserve"> </w:t>
      </w:r>
      <w:r w:rsidR="006C06F0" w:rsidRPr="00A95DE8">
        <w:rPr>
          <w:rFonts w:ascii="Arial" w:hAnsi="Arial" w:cs="Arial"/>
          <w:color w:val="2E2E2E"/>
          <w:sz w:val="24"/>
          <w:szCs w:val="24"/>
          <w:shd w:val="clear" w:color="auto" w:fill="FFFFFF"/>
        </w:rPr>
        <w:t xml:space="preserve">feeding </w:t>
      </w:r>
      <w:r w:rsidRPr="00A95DE8">
        <w:rPr>
          <w:rFonts w:ascii="Arial" w:hAnsi="Arial" w:cs="Arial"/>
          <w:color w:val="2E2E2E"/>
          <w:sz w:val="24"/>
          <w:szCs w:val="24"/>
          <w:shd w:val="clear" w:color="auto" w:fill="FFFFFF"/>
        </w:rPr>
        <w:t xml:space="preserve">strategies of </w:t>
      </w:r>
      <w:r w:rsidRPr="00A95DE8">
        <w:rPr>
          <w:rFonts w:ascii="Arial" w:hAnsi="Arial" w:cs="Arial"/>
          <w:i/>
          <w:color w:val="2E2E2E"/>
          <w:sz w:val="24"/>
          <w:szCs w:val="24"/>
          <w:shd w:val="clear" w:color="auto" w:fill="FFFFFF"/>
        </w:rPr>
        <w:t xml:space="preserve">L. </w:t>
      </w:r>
      <w:proofErr w:type="spellStart"/>
      <w:r w:rsidRPr="00A95DE8">
        <w:rPr>
          <w:rFonts w:ascii="Arial" w:hAnsi="Arial" w:cs="Arial"/>
          <w:i/>
          <w:color w:val="2E2E2E"/>
          <w:sz w:val="24"/>
          <w:szCs w:val="24"/>
          <w:shd w:val="clear" w:color="auto" w:fill="FFFFFF"/>
        </w:rPr>
        <w:t>breviceps</w:t>
      </w:r>
      <w:proofErr w:type="spellEnd"/>
      <w:r w:rsidRPr="00A95DE8">
        <w:rPr>
          <w:rFonts w:ascii="Arial" w:hAnsi="Arial" w:cs="Arial"/>
          <w:color w:val="2E2E2E"/>
          <w:sz w:val="24"/>
          <w:szCs w:val="24"/>
          <w:shd w:val="clear" w:color="auto" w:fill="FFFFFF"/>
        </w:rPr>
        <w:t xml:space="preserve">, </w:t>
      </w:r>
      <w:r w:rsidRPr="00A95DE8">
        <w:rPr>
          <w:rFonts w:ascii="Arial" w:hAnsi="Arial" w:cs="Arial"/>
          <w:i/>
          <w:color w:val="2E2E2E"/>
          <w:sz w:val="24"/>
          <w:szCs w:val="24"/>
          <w:shd w:val="clear" w:color="auto" w:fill="FFFFFF"/>
        </w:rPr>
        <w:t xml:space="preserve">S. </w:t>
      </w:r>
      <w:proofErr w:type="spellStart"/>
      <w:r w:rsidRPr="00A95DE8">
        <w:rPr>
          <w:rFonts w:ascii="Arial" w:hAnsi="Arial" w:cs="Arial"/>
          <w:i/>
          <w:color w:val="2E2E2E"/>
          <w:sz w:val="24"/>
          <w:szCs w:val="24"/>
          <w:shd w:val="clear" w:color="auto" w:fill="FFFFFF"/>
        </w:rPr>
        <w:t>rastrifer</w:t>
      </w:r>
      <w:proofErr w:type="spellEnd"/>
      <w:r w:rsidRPr="00A95DE8">
        <w:rPr>
          <w:rFonts w:ascii="Arial" w:hAnsi="Arial" w:cs="Arial"/>
          <w:color w:val="2E2E2E"/>
          <w:sz w:val="24"/>
          <w:szCs w:val="24"/>
          <w:shd w:val="clear" w:color="auto" w:fill="FFFFFF"/>
        </w:rPr>
        <w:t xml:space="preserve"> and </w:t>
      </w:r>
      <w:r w:rsidRPr="00A95DE8">
        <w:rPr>
          <w:rFonts w:ascii="Arial" w:hAnsi="Arial" w:cs="Arial"/>
          <w:i/>
          <w:color w:val="2E2E2E"/>
          <w:sz w:val="24"/>
          <w:szCs w:val="24"/>
          <w:shd w:val="clear" w:color="auto" w:fill="FFFFFF"/>
        </w:rPr>
        <w:t xml:space="preserve">S. </w:t>
      </w:r>
      <w:proofErr w:type="spellStart"/>
      <w:r w:rsidRPr="00A95DE8">
        <w:rPr>
          <w:rFonts w:ascii="Arial" w:hAnsi="Arial" w:cs="Arial"/>
          <w:i/>
          <w:color w:val="2E2E2E"/>
          <w:sz w:val="24"/>
          <w:szCs w:val="24"/>
          <w:shd w:val="clear" w:color="auto" w:fill="FFFFFF"/>
        </w:rPr>
        <w:t>stellifer</w:t>
      </w:r>
      <w:proofErr w:type="spellEnd"/>
      <w:r w:rsidR="006C06F0" w:rsidRPr="00A95DE8">
        <w:rPr>
          <w:rFonts w:ascii="Arial" w:hAnsi="Arial" w:cs="Arial"/>
          <w:color w:val="2E2E2E"/>
          <w:sz w:val="24"/>
          <w:szCs w:val="24"/>
          <w:shd w:val="clear" w:color="auto" w:fill="FFFFFF"/>
        </w:rPr>
        <w:t xml:space="preserve"> </w:t>
      </w:r>
      <w:r w:rsidR="006618AA" w:rsidRPr="00A95DE8">
        <w:rPr>
          <w:rFonts w:ascii="Arial" w:hAnsi="Arial" w:cs="Arial"/>
          <w:color w:val="2E2E2E"/>
          <w:sz w:val="24"/>
          <w:szCs w:val="24"/>
          <w:shd w:val="clear" w:color="auto" w:fill="FFFFFF"/>
        </w:rPr>
        <w:t xml:space="preserve">in both </w:t>
      </w:r>
      <w:r w:rsidR="006C06F0" w:rsidRPr="00A95DE8">
        <w:rPr>
          <w:rFonts w:ascii="Arial" w:hAnsi="Arial" w:cs="Arial"/>
          <w:color w:val="2E2E2E"/>
          <w:sz w:val="24"/>
          <w:szCs w:val="24"/>
          <w:shd w:val="clear" w:color="auto" w:fill="FFFFFF"/>
        </w:rPr>
        <w:t xml:space="preserve">Dry and Rain periods. </w:t>
      </w:r>
      <w:r w:rsidRPr="00A95DE8">
        <w:rPr>
          <w:rFonts w:ascii="Arial" w:hAnsi="Arial" w:cs="Arial"/>
          <w:i/>
          <w:color w:val="2E2E2E"/>
          <w:sz w:val="24"/>
          <w:szCs w:val="24"/>
          <w:shd w:val="clear" w:color="auto" w:fill="FFFFFF"/>
        </w:rPr>
        <w:t xml:space="preserve">L. </w:t>
      </w:r>
      <w:proofErr w:type="spellStart"/>
      <w:r w:rsidRPr="00A95DE8">
        <w:rPr>
          <w:rFonts w:ascii="Arial" w:hAnsi="Arial" w:cs="Arial"/>
          <w:i/>
          <w:color w:val="2E2E2E"/>
          <w:sz w:val="24"/>
          <w:szCs w:val="24"/>
          <w:shd w:val="clear" w:color="auto" w:fill="FFFFFF"/>
        </w:rPr>
        <w:t>breviceps</w:t>
      </w:r>
      <w:proofErr w:type="spellEnd"/>
      <w:r w:rsidRPr="00A95DE8">
        <w:rPr>
          <w:rFonts w:ascii="Arial" w:hAnsi="Arial" w:cs="Arial"/>
          <w:color w:val="2E2E2E"/>
          <w:sz w:val="24"/>
          <w:szCs w:val="24"/>
          <w:shd w:val="clear" w:color="auto" w:fill="FFFFFF"/>
        </w:rPr>
        <w:t xml:space="preserve"> had </w:t>
      </w:r>
      <w:proofErr w:type="spellStart"/>
      <w:r w:rsidRPr="00A95DE8">
        <w:rPr>
          <w:rFonts w:ascii="Arial" w:hAnsi="Arial" w:cs="Arial"/>
          <w:color w:val="2E2E2E"/>
          <w:sz w:val="24"/>
          <w:szCs w:val="24"/>
          <w:shd w:val="clear" w:color="auto" w:fill="FFFFFF"/>
        </w:rPr>
        <w:t>Decapoda</w:t>
      </w:r>
      <w:proofErr w:type="spellEnd"/>
      <w:r w:rsidRPr="00A95DE8">
        <w:rPr>
          <w:rFonts w:ascii="Arial" w:hAnsi="Arial" w:cs="Arial"/>
          <w:color w:val="2E2E2E"/>
          <w:sz w:val="24"/>
          <w:szCs w:val="24"/>
          <w:shd w:val="clear" w:color="auto" w:fill="FFFFFF"/>
        </w:rPr>
        <w:t xml:space="preserve"> </w:t>
      </w:r>
      <w:r w:rsidR="00342DE0" w:rsidRPr="00A95DE8">
        <w:rPr>
          <w:rFonts w:ascii="Arial" w:hAnsi="Arial" w:cs="Arial"/>
          <w:color w:val="2E2E2E"/>
          <w:sz w:val="24"/>
          <w:szCs w:val="24"/>
          <w:shd w:val="clear" w:color="auto" w:fill="FFFFFF"/>
        </w:rPr>
        <w:t>in high abundance</w:t>
      </w:r>
      <w:r w:rsidRPr="00A95DE8">
        <w:rPr>
          <w:rFonts w:ascii="Arial" w:hAnsi="Arial" w:cs="Arial"/>
          <w:color w:val="2E2E2E"/>
          <w:sz w:val="24"/>
          <w:szCs w:val="24"/>
          <w:shd w:val="clear" w:color="auto" w:fill="FFFFFF"/>
        </w:rPr>
        <w:t xml:space="preserve"> in both periods</w:t>
      </w:r>
      <w:r w:rsidR="00342DE0" w:rsidRPr="00A95DE8">
        <w:rPr>
          <w:rFonts w:ascii="Arial" w:hAnsi="Arial" w:cs="Arial"/>
          <w:color w:val="2E2E2E"/>
          <w:sz w:val="24"/>
          <w:szCs w:val="24"/>
          <w:shd w:val="clear" w:color="auto" w:fill="FFFFFF"/>
        </w:rPr>
        <w:t>,</w:t>
      </w:r>
      <w:r w:rsidRPr="00A95DE8">
        <w:rPr>
          <w:rFonts w:ascii="Arial" w:hAnsi="Arial" w:cs="Arial"/>
          <w:color w:val="2E2E2E"/>
          <w:sz w:val="24"/>
          <w:szCs w:val="24"/>
          <w:shd w:val="clear" w:color="auto" w:fill="FFFFFF"/>
        </w:rPr>
        <w:t xml:space="preserve"> and </w:t>
      </w:r>
      <w:r w:rsidRPr="00A95DE8">
        <w:rPr>
          <w:rFonts w:ascii="Arial" w:hAnsi="Arial" w:cs="Arial"/>
          <w:i/>
          <w:color w:val="2E2E2E"/>
          <w:sz w:val="24"/>
          <w:szCs w:val="24"/>
          <w:shd w:val="clear" w:color="auto" w:fill="FFFFFF"/>
        </w:rPr>
        <w:t xml:space="preserve">A. </w:t>
      </w:r>
      <w:proofErr w:type="spellStart"/>
      <w:r w:rsidRPr="00A95DE8">
        <w:rPr>
          <w:rFonts w:ascii="Arial" w:hAnsi="Arial" w:cs="Arial"/>
          <w:i/>
          <w:color w:val="2E2E2E"/>
          <w:sz w:val="24"/>
          <w:szCs w:val="24"/>
          <w:shd w:val="clear" w:color="auto" w:fill="FFFFFF"/>
        </w:rPr>
        <w:t>americanus</w:t>
      </w:r>
      <w:proofErr w:type="spellEnd"/>
      <w:r w:rsidRPr="00A95DE8">
        <w:rPr>
          <w:rFonts w:ascii="Arial" w:hAnsi="Arial" w:cs="Arial"/>
          <w:color w:val="2E2E2E"/>
          <w:sz w:val="24"/>
          <w:szCs w:val="24"/>
          <w:shd w:val="clear" w:color="auto" w:fill="FFFFFF"/>
        </w:rPr>
        <w:t xml:space="preserve"> </w:t>
      </w:r>
      <w:r w:rsidR="00342DE0" w:rsidRPr="00A95DE8">
        <w:rPr>
          <w:rFonts w:ascii="Arial" w:hAnsi="Arial" w:cs="Arial"/>
          <w:color w:val="2E2E2E"/>
          <w:sz w:val="24"/>
          <w:szCs w:val="24"/>
          <w:shd w:val="clear" w:color="auto" w:fill="FFFFFF"/>
        </w:rPr>
        <w:t xml:space="preserve">was </w:t>
      </w:r>
      <w:r w:rsidR="00456F93" w:rsidRPr="00A95DE8">
        <w:rPr>
          <w:rFonts w:ascii="Arial" w:hAnsi="Arial" w:cs="Arial"/>
          <w:color w:val="2E2E2E"/>
          <w:sz w:val="24"/>
          <w:szCs w:val="24"/>
          <w:shd w:val="clear" w:color="auto" w:fill="FFFFFF"/>
        </w:rPr>
        <w:t xml:space="preserve">a </w:t>
      </w:r>
      <w:r w:rsidR="00342DE0" w:rsidRPr="00A95DE8">
        <w:rPr>
          <w:rFonts w:ascii="Arial" w:hAnsi="Arial" w:cs="Arial"/>
          <w:color w:val="2E2E2E"/>
          <w:sz w:val="24"/>
          <w:szCs w:val="24"/>
          <w:shd w:val="clear" w:color="auto" w:fill="FFFFFF"/>
        </w:rPr>
        <w:t xml:space="preserve">more frequent </w:t>
      </w:r>
      <w:r w:rsidR="00456F93" w:rsidRPr="00A95DE8">
        <w:rPr>
          <w:rFonts w:ascii="Arial" w:hAnsi="Arial" w:cs="Arial"/>
          <w:color w:val="2E2E2E"/>
          <w:sz w:val="24"/>
          <w:szCs w:val="24"/>
          <w:shd w:val="clear" w:color="auto" w:fill="FFFFFF"/>
        </w:rPr>
        <w:t xml:space="preserve">food item </w:t>
      </w:r>
      <w:r w:rsidRPr="00A95DE8">
        <w:rPr>
          <w:rFonts w:ascii="Arial" w:hAnsi="Arial" w:cs="Arial"/>
          <w:color w:val="2E2E2E"/>
          <w:sz w:val="24"/>
          <w:szCs w:val="24"/>
          <w:shd w:val="clear" w:color="auto" w:fill="FFFFFF"/>
        </w:rPr>
        <w:t xml:space="preserve">in </w:t>
      </w:r>
      <w:r w:rsidR="004F3A12" w:rsidRPr="00A95DE8">
        <w:rPr>
          <w:rFonts w:ascii="Arial" w:hAnsi="Arial" w:cs="Arial"/>
          <w:color w:val="2E2E2E"/>
          <w:sz w:val="24"/>
          <w:szCs w:val="24"/>
          <w:shd w:val="clear" w:color="auto" w:fill="FFFFFF"/>
        </w:rPr>
        <w:t xml:space="preserve">the </w:t>
      </w:r>
      <w:r w:rsidRPr="00A95DE8">
        <w:rPr>
          <w:rFonts w:ascii="Arial" w:hAnsi="Arial" w:cs="Arial"/>
          <w:color w:val="2E2E2E"/>
          <w:sz w:val="24"/>
          <w:szCs w:val="24"/>
          <w:shd w:val="clear" w:color="auto" w:fill="FFFFFF"/>
        </w:rPr>
        <w:t>Rain</w:t>
      </w:r>
      <w:r w:rsidR="004F3A12" w:rsidRPr="00A95DE8">
        <w:rPr>
          <w:rFonts w:ascii="Arial" w:hAnsi="Arial" w:cs="Arial"/>
          <w:color w:val="2E2E2E"/>
          <w:sz w:val="24"/>
          <w:szCs w:val="24"/>
          <w:shd w:val="clear" w:color="auto" w:fill="FFFFFF"/>
        </w:rPr>
        <w:t xml:space="preserve"> period</w:t>
      </w:r>
      <w:r w:rsidR="00342DE0" w:rsidRPr="00A95DE8">
        <w:rPr>
          <w:rFonts w:ascii="Arial" w:hAnsi="Arial" w:cs="Arial"/>
          <w:color w:val="2E2E2E"/>
          <w:sz w:val="24"/>
          <w:szCs w:val="24"/>
          <w:shd w:val="clear" w:color="auto" w:fill="FFFFFF"/>
        </w:rPr>
        <w:t xml:space="preserve"> (</w:t>
      </w:r>
      <w:hyperlink r:id="rId19" w:anchor="fig4" w:history="1">
        <w:r w:rsidR="00342DE0" w:rsidRPr="00A95DE8">
          <w:rPr>
            <w:rFonts w:ascii="Arial" w:hAnsi="Arial" w:cs="Arial"/>
            <w:color w:val="2E2E2E"/>
            <w:sz w:val="24"/>
            <w:szCs w:val="24"/>
            <w:shd w:val="clear" w:color="auto" w:fill="FFFFFF"/>
          </w:rPr>
          <w:t>Figure </w:t>
        </w:r>
      </w:hyperlink>
      <w:r w:rsidR="008C1AE5">
        <w:rPr>
          <w:rFonts w:ascii="Arial" w:hAnsi="Arial" w:cs="Arial"/>
          <w:color w:val="2E2E2E"/>
          <w:sz w:val="24"/>
          <w:szCs w:val="24"/>
          <w:shd w:val="clear" w:color="auto" w:fill="FFFFFF"/>
        </w:rPr>
        <w:t>4</w:t>
      </w:r>
      <w:r w:rsidR="00342DE0" w:rsidRPr="00A95DE8">
        <w:rPr>
          <w:rFonts w:ascii="Arial" w:hAnsi="Arial" w:cs="Arial"/>
          <w:color w:val="2E2E2E"/>
          <w:sz w:val="24"/>
          <w:szCs w:val="24"/>
          <w:shd w:val="clear" w:color="auto" w:fill="FFFFFF"/>
        </w:rPr>
        <w:t>A)</w:t>
      </w:r>
      <w:r w:rsidRPr="00A95DE8">
        <w:rPr>
          <w:rFonts w:ascii="Arial" w:hAnsi="Arial" w:cs="Arial"/>
          <w:color w:val="2E2E2E"/>
          <w:sz w:val="24"/>
          <w:szCs w:val="24"/>
          <w:shd w:val="clear" w:color="auto" w:fill="FFFFFF"/>
        </w:rPr>
        <w:t xml:space="preserve">. </w:t>
      </w:r>
      <w:proofErr w:type="spellStart"/>
      <w:r w:rsidRPr="00A95DE8">
        <w:rPr>
          <w:rFonts w:ascii="Arial" w:hAnsi="Arial" w:cs="Arial"/>
          <w:color w:val="2E2E2E"/>
          <w:sz w:val="24"/>
          <w:szCs w:val="24"/>
          <w:shd w:val="clear" w:color="auto" w:fill="FFFFFF"/>
        </w:rPr>
        <w:t>Copepoda</w:t>
      </w:r>
      <w:proofErr w:type="spellEnd"/>
      <w:r w:rsidRPr="00A95DE8">
        <w:rPr>
          <w:rFonts w:ascii="Arial" w:hAnsi="Arial" w:cs="Arial"/>
          <w:color w:val="2E2E2E"/>
          <w:sz w:val="24"/>
          <w:szCs w:val="24"/>
          <w:shd w:val="clear" w:color="auto" w:fill="FFFFFF"/>
        </w:rPr>
        <w:t xml:space="preserve"> was an especially dominant food item for</w:t>
      </w:r>
      <w:r w:rsidRPr="00A95DE8">
        <w:rPr>
          <w:rStyle w:val="apple-converted-space"/>
          <w:rFonts w:ascii="Arial" w:hAnsi="Arial" w:cs="Arial"/>
          <w:color w:val="2E2E2E"/>
          <w:sz w:val="24"/>
          <w:szCs w:val="24"/>
          <w:shd w:val="clear" w:color="auto" w:fill="FFFFFF"/>
        </w:rPr>
        <w:t> </w:t>
      </w:r>
      <w:r w:rsidRPr="00A95DE8">
        <w:rPr>
          <w:rStyle w:val="nfase"/>
          <w:rFonts w:ascii="Arial" w:hAnsi="Arial" w:cs="Arial"/>
          <w:color w:val="2E2E2E"/>
          <w:sz w:val="24"/>
          <w:szCs w:val="24"/>
          <w:bdr w:val="none" w:sz="0" w:space="0" w:color="auto" w:frame="1"/>
          <w:shd w:val="clear" w:color="auto" w:fill="FFFFFF"/>
        </w:rPr>
        <w:t>S</w:t>
      </w:r>
      <w:r w:rsidRPr="00A95DE8">
        <w:rPr>
          <w:rFonts w:ascii="Arial" w:hAnsi="Arial" w:cs="Arial"/>
          <w:color w:val="2E2E2E"/>
          <w:sz w:val="24"/>
          <w:szCs w:val="24"/>
          <w:shd w:val="clear" w:color="auto" w:fill="FFFFFF"/>
        </w:rPr>
        <w:t>.</w:t>
      </w:r>
      <w:r w:rsidRPr="00A95DE8">
        <w:rPr>
          <w:rStyle w:val="apple-converted-space"/>
          <w:rFonts w:ascii="Arial" w:hAnsi="Arial" w:cs="Arial"/>
          <w:color w:val="2E2E2E"/>
          <w:sz w:val="24"/>
          <w:szCs w:val="24"/>
          <w:shd w:val="clear" w:color="auto" w:fill="FFFFFF"/>
        </w:rPr>
        <w:t> </w:t>
      </w:r>
      <w:proofErr w:type="spellStart"/>
      <w:r w:rsidRPr="00A95DE8">
        <w:rPr>
          <w:rStyle w:val="nfase"/>
          <w:rFonts w:ascii="Arial" w:hAnsi="Arial" w:cs="Arial"/>
          <w:color w:val="2E2E2E"/>
          <w:sz w:val="24"/>
          <w:szCs w:val="24"/>
          <w:bdr w:val="none" w:sz="0" w:space="0" w:color="auto" w:frame="1"/>
          <w:shd w:val="clear" w:color="auto" w:fill="FFFFFF"/>
        </w:rPr>
        <w:t>rastrifer</w:t>
      </w:r>
      <w:proofErr w:type="spellEnd"/>
      <w:r w:rsidR="00247BEA" w:rsidRPr="00A95DE8">
        <w:rPr>
          <w:rStyle w:val="nfase"/>
          <w:rFonts w:ascii="Arial" w:hAnsi="Arial" w:cs="Arial"/>
          <w:color w:val="2E2E2E"/>
          <w:sz w:val="24"/>
          <w:szCs w:val="24"/>
          <w:bdr w:val="none" w:sz="0" w:space="0" w:color="auto" w:frame="1"/>
          <w:shd w:val="clear" w:color="auto" w:fill="FFFFFF"/>
        </w:rPr>
        <w:t xml:space="preserve"> </w:t>
      </w:r>
      <w:r w:rsidR="00C24841" w:rsidRPr="00A95DE8">
        <w:rPr>
          <w:rStyle w:val="nfase"/>
          <w:rFonts w:ascii="Arial" w:hAnsi="Arial" w:cs="Arial"/>
          <w:i w:val="0"/>
          <w:color w:val="2E2E2E"/>
          <w:sz w:val="24"/>
          <w:szCs w:val="24"/>
          <w:bdr w:val="none" w:sz="0" w:space="0" w:color="auto" w:frame="1"/>
          <w:shd w:val="clear" w:color="auto" w:fill="FFFFFF"/>
        </w:rPr>
        <w:t xml:space="preserve">in the Dry period </w:t>
      </w:r>
      <w:r w:rsidR="00247BEA" w:rsidRPr="00A95DE8">
        <w:rPr>
          <w:rFonts w:ascii="Arial" w:hAnsi="Arial" w:cs="Arial"/>
          <w:color w:val="2E2E2E"/>
          <w:sz w:val="24"/>
          <w:szCs w:val="24"/>
          <w:shd w:val="clear" w:color="auto" w:fill="FFFFFF"/>
        </w:rPr>
        <w:t>(</w:t>
      </w:r>
      <w:hyperlink r:id="rId20" w:anchor="fig4" w:history="1">
        <w:r w:rsidR="00247BEA" w:rsidRPr="00A95DE8">
          <w:rPr>
            <w:rFonts w:ascii="Arial" w:hAnsi="Arial" w:cs="Arial"/>
            <w:color w:val="2E2E2E"/>
            <w:sz w:val="24"/>
            <w:szCs w:val="24"/>
            <w:shd w:val="clear" w:color="auto" w:fill="FFFFFF"/>
          </w:rPr>
          <w:t>Figure </w:t>
        </w:r>
      </w:hyperlink>
      <w:r w:rsidR="008C1AE5">
        <w:rPr>
          <w:rFonts w:ascii="Arial" w:hAnsi="Arial" w:cs="Arial"/>
          <w:color w:val="2E2E2E"/>
          <w:sz w:val="24"/>
          <w:szCs w:val="24"/>
          <w:shd w:val="clear" w:color="auto" w:fill="FFFFFF"/>
        </w:rPr>
        <w:t>4</w:t>
      </w:r>
      <w:r w:rsidR="008C1AE5" w:rsidRPr="00A95DE8">
        <w:rPr>
          <w:rFonts w:ascii="Arial" w:hAnsi="Arial" w:cs="Arial"/>
          <w:color w:val="2E2E2E"/>
          <w:sz w:val="24"/>
          <w:szCs w:val="24"/>
          <w:shd w:val="clear" w:color="auto" w:fill="FFFFFF"/>
        </w:rPr>
        <w:t>B</w:t>
      </w:r>
      <w:r w:rsidR="00247BEA" w:rsidRPr="00A95DE8">
        <w:rPr>
          <w:rFonts w:ascii="Arial" w:hAnsi="Arial" w:cs="Arial"/>
          <w:color w:val="2E2E2E"/>
          <w:sz w:val="24"/>
          <w:szCs w:val="24"/>
          <w:shd w:val="clear" w:color="auto" w:fill="FFFFFF"/>
        </w:rPr>
        <w:t>)</w:t>
      </w:r>
      <w:r w:rsidRPr="00A95DE8">
        <w:rPr>
          <w:rFonts w:ascii="Arial" w:hAnsi="Arial" w:cs="Arial"/>
          <w:color w:val="2E2E2E"/>
          <w:sz w:val="24"/>
          <w:szCs w:val="24"/>
          <w:shd w:val="clear" w:color="auto" w:fill="FFFFFF"/>
        </w:rPr>
        <w:t>, with high values (&gt;50%) of prey-specific abundance and frequency</w:t>
      </w:r>
      <w:r w:rsidR="00342DE0" w:rsidRPr="00A95DE8">
        <w:rPr>
          <w:rFonts w:ascii="Arial" w:hAnsi="Arial" w:cs="Arial"/>
          <w:color w:val="2E2E2E"/>
          <w:sz w:val="24"/>
          <w:szCs w:val="24"/>
          <w:shd w:val="clear" w:color="auto" w:fill="FFFFFF"/>
        </w:rPr>
        <w:t xml:space="preserve">, while other minor items (such as </w:t>
      </w:r>
      <w:r w:rsidR="009450C1">
        <w:rPr>
          <w:rFonts w:ascii="Arial" w:hAnsi="Arial" w:cs="Arial"/>
          <w:color w:val="2E2E2E"/>
          <w:sz w:val="24"/>
          <w:szCs w:val="24"/>
          <w:shd w:val="clear" w:color="auto" w:fill="FFFFFF"/>
        </w:rPr>
        <w:t xml:space="preserve">small parts of green algae, </w:t>
      </w:r>
      <w:r w:rsidR="00342DE0" w:rsidRPr="00A95DE8">
        <w:rPr>
          <w:rFonts w:ascii="Arial" w:hAnsi="Arial" w:cs="Arial"/>
          <w:color w:val="2E2E2E"/>
          <w:sz w:val="24"/>
          <w:szCs w:val="24"/>
          <w:shd w:val="clear" w:color="auto" w:fill="FFFFFF"/>
        </w:rPr>
        <w:t xml:space="preserve">fish, </w:t>
      </w:r>
      <w:r w:rsidR="009450C1">
        <w:rPr>
          <w:rFonts w:ascii="Arial" w:hAnsi="Arial" w:cs="Arial"/>
          <w:color w:val="2E2E2E"/>
          <w:sz w:val="24"/>
          <w:szCs w:val="24"/>
          <w:shd w:val="clear" w:color="auto" w:fill="FFFFFF"/>
        </w:rPr>
        <w:t xml:space="preserve">insect, </w:t>
      </w:r>
      <w:r w:rsidR="009450C1" w:rsidRPr="00A95DE8">
        <w:rPr>
          <w:rFonts w:ascii="Arial" w:hAnsi="Arial" w:cs="Arial"/>
          <w:color w:val="2E2E2E"/>
          <w:sz w:val="24"/>
          <w:szCs w:val="24"/>
          <w:shd w:val="clear" w:color="auto" w:fill="FFFFFF"/>
        </w:rPr>
        <w:t>and polychaete</w:t>
      </w:r>
      <w:r w:rsidR="009450C1">
        <w:rPr>
          <w:rFonts w:ascii="Arial" w:hAnsi="Arial" w:cs="Arial"/>
          <w:color w:val="2E2E2E"/>
          <w:sz w:val="24"/>
          <w:szCs w:val="24"/>
          <w:shd w:val="clear" w:color="auto" w:fill="FFFFFF"/>
        </w:rPr>
        <w:t xml:space="preserve">, and also </w:t>
      </w:r>
      <w:r w:rsidR="00342DE0" w:rsidRPr="00A95DE8">
        <w:rPr>
          <w:rFonts w:ascii="Arial" w:hAnsi="Arial" w:cs="Arial"/>
          <w:color w:val="2E2E2E"/>
          <w:sz w:val="24"/>
          <w:szCs w:val="24"/>
          <w:shd w:val="clear" w:color="auto" w:fill="FFFFFF"/>
        </w:rPr>
        <w:t>gastropod shel</w:t>
      </w:r>
      <w:r w:rsidR="004F3A12" w:rsidRPr="00A95DE8">
        <w:rPr>
          <w:rFonts w:ascii="Arial" w:hAnsi="Arial" w:cs="Arial"/>
          <w:color w:val="2E2E2E"/>
          <w:sz w:val="24"/>
          <w:szCs w:val="24"/>
          <w:shd w:val="clear" w:color="auto" w:fill="FFFFFF"/>
        </w:rPr>
        <w:t>l</w:t>
      </w:r>
      <w:r w:rsidR="00342DE0" w:rsidRPr="00A95DE8">
        <w:rPr>
          <w:rFonts w:ascii="Arial" w:hAnsi="Arial" w:cs="Arial"/>
          <w:color w:val="2E2E2E"/>
          <w:sz w:val="24"/>
          <w:szCs w:val="24"/>
          <w:shd w:val="clear" w:color="auto" w:fill="FFFFFF"/>
        </w:rPr>
        <w:t>s</w:t>
      </w:r>
      <w:r w:rsidR="009450C1">
        <w:rPr>
          <w:rFonts w:ascii="Arial" w:hAnsi="Arial" w:cs="Arial"/>
          <w:color w:val="2E2E2E"/>
          <w:sz w:val="24"/>
          <w:szCs w:val="24"/>
          <w:shd w:val="clear" w:color="auto" w:fill="FFFFFF"/>
        </w:rPr>
        <w:t xml:space="preserve"> and cephalopod beaks</w:t>
      </w:r>
      <w:r w:rsidR="00342DE0" w:rsidRPr="00A95DE8">
        <w:rPr>
          <w:rFonts w:ascii="Arial" w:hAnsi="Arial" w:cs="Arial"/>
          <w:color w:val="2E2E2E"/>
          <w:sz w:val="24"/>
          <w:szCs w:val="24"/>
          <w:shd w:val="clear" w:color="auto" w:fill="FFFFFF"/>
        </w:rPr>
        <w:t xml:space="preserve">) were </w:t>
      </w:r>
      <w:r w:rsidR="00985E20" w:rsidRPr="00A95DE8">
        <w:rPr>
          <w:rFonts w:ascii="Arial" w:hAnsi="Arial" w:cs="Arial"/>
          <w:color w:val="2E2E2E"/>
          <w:sz w:val="24"/>
          <w:szCs w:val="24"/>
          <w:shd w:val="clear" w:color="auto" w:fill="FFFFFF"/>
        </w:rPr>
        <w:t xml:space="preserve">the most </w:t>
      </w:r>
      <w:r w:rsidR="00342DE0" w:rsidRPr="00A95DE8">
        <w:rPr>
          <w:rFonts w:ascii="Arial" w:hAnsi="Arial" w:cs="Arial"/>
          <w:color w:val="2E2E2E"/>
          <w:sz w:val="24"/>
          <w:szCs w:val="24"/>
          <w:shd w:val="clear" w:color="auto" w:fill="FFFFFF"/>
        </w:rPr>
        <w:t>abundant</w:t>
      </w:r>
      <w:r w:rsidR="004F3A12" w:rsidRPr="00A95DE8">
        <w:rPr>
          <w:rFonts w:ascii="Arial" w:hAnsi="Arial" w:cs="Arial"/>
          <w:color w:val="2E2E2E"/>
          <w:sz w:val="24"/>
          <w:szCs w:val="24"/>
          <w:shd w:val="clear" w:color="auto" w:fill="FFFFFF"/>
        </w:rPr>
        <w:t xml:space="preserve"> </w:t>
      </w:r>
      <w:r w:rsidR="00985E20" w:rsidRPr="00A95DE8">
        <w:rPr>
          <w:rFonts w:ascii="Arial" w:hAnsi="Arial" w:cs="Arial"/>
          <w:color w:val="2E2E2E"/>
          <w:sz w:val="24"/>
          <w:szCs w:val="24"/>
          <w:shd w:val="clear" w:color="auto" w:fill="FFFFFF"/>
        </w:rPr>
        <w:t>group of food items</w:t>
      </w:r>
      <w:r w:rsidRPr="00A95DE8">
        <w:rPr>
          <w:rFonts w:ascii="Arial" w:hAnsi="Arial" w:cs="Arial"/>
          <w:color w:val="2E2E2E"/>
          <w:sz w:val="24"/>
          <w:szCs w:val="24"/>
          <w:shd w:val="clear" w:color="auto" w:fill="FFFFFF"/>
        </w:rPr>
        <w:t xml:space="preserve">. </w:t>
      </w:r>
      <w:r w:rsidRPr="00A95DE8">
        <w:rPr>
          <w:rStyle w:val="nfase"/>
          <w:rFonts w:ascii="Arial" w:hAnsi="Arial" w:cs="Arial"/>
          <w:color w:val="2E2E2E"/>
          <w:sz w:val="24"/>
          <w:szCs w:val="24"/>
          <w:bdr w:val="none" w:sz="0" w:space="0" w:color="auto" w:frame="1"/>
          <w:shd w:val="clear" w:color="auto" w:fill="FFFFFF"/>
        </w:rPr>
        <w:t xml:space="preserve">S. </w:t>
      </w:r>
      <w:proofErr w:type="spellStart"/>
      <w:r w:rsidRPr="00A95DE8">
        <w:rPr>
          <w:rStyle w:val="nfase"/>
          <w:rFonts w:ascii="Arial" w:hAnsi="Arial" w:cs="Arial"/>
          <w:color w:val="2E2E2E"/>
          <w:sz w:val="24"/>
          <w:szCs w:val="24"/>
          <w:bdr w:val="none" w:sz="0" w:space="0" w:color="auto" w:frame="1"/>
          <w:shd w:val="clear" w:color="auto" w:fill="FFFFFF"/>
        </w:rPr>
        <w:t>stellifer</w:t>
      </w:r>
      <w:proofErr w:type="spellEnd"/>
      <w:r w:rsidR="00247BEA" w:rsidRPr="00A95DE8">
        <w:rPr>
          <w:rStyle w:val="nfase"/>
          <w:rFonts w:ascii="Arial" w:hAnsi="Arial" w:cs="Arial"/>
          <w:color w:val="2E2E2E"/>
          <w:sz w:val="24"/>
          <w:szCs w:val="24"/>
          <w:bdr w:val="none" w:sz="0" w:space="0" w:color="auto" w:frame="1"/>
          <w:shd w:val="clear" w:color="auto" w:fill="FFFFFF"/>
        </w:rPr>
        <w:t xml:space="preserve"> </w:t>
      </w:r>
      <w:r w:rsidR="00247BEA" w:rsidRPr="00A95DE8">
        <w:rPr>
          <w:rFonts w:ascii="Arial" w:hAnsi="Arial" w:cs="Arial"/>
          <w:color w:val="2E2E2E"/>
          <w:sz w:val="24"/>
          <w:szCs w:val="24"/>
          <w:shd w:val="clear" w:color="auto" w:fill="FFFFFF"/>
        </w:rPr>
        <w:t>(</w:t>
      </w:r>
      <w:hyperlink r:id="rId21" w:anchor="fig4" w:history="1">
        <w:r w:rsidR="00247BEA" w:rsidRPr="00A95DE8">
          <w:rPr>
            <w:rFonts w:ascii="Arial" w:hAnsi="Arial" w:cs="Arial"/>
            <w:color w:val="2E2E2E"/>
            <w:sz w:val="24"/>
            <w:szCs w:val="24"/>
            <w:shd w:val="clear" w:color="auto" w:fill="FFFFFF"/>
          </w:rPr>
          <w:t>Figure </w:t>
        </w:r>
      </w:hyperlink>
      <w:r w:rsidR="008C1AE5">
        <w:rPr>
          <w:rFonts w:ascii="Arial" w:hAnsi="Arial" w:cs="Arial"/>
          <w:color w:val="2E2E2E"/>
          <w:sz w:val="24"/>
          <w:szCs w:val="24"/>
          <w:shd w:val="clear" w:color="auto" w:fill="FFFFFF"/>
        </w:rPr>
        <w:t>4</w:t>
      </w:r>
      <w:r w:rsidR="008C1AE5" w:rsidRPr="00A95DE8">
        <w:rPr>
          <w:rFonts w:ascii="Arial" w:hAnsi="Arial" w:cs="Arial"/>
          <w:color w:val="2E2E2E"/>
          <w:sz w:val="24"/>
          <w:szCs w:val="24"/>
          <w:shd w:val="clear" w:color="auto" w:fill="FFFFFF"/>
        </w:rPr>
        <w:t>C</w:t>
      </w:r>
      <w:r w:rsidR="00247BEA" w:rsidRPr="00A95DE8">
        <w:rPr>
          <w:rFonts w:ascii="Arial" w:hAnsi="Arial" w:cs="Arial"/>
          <w:color w:val="2E2E2E"/>
          <w:sz w:val="24"/>
          <w:szCs w:val="24"/>
          <w:shd w:val="clear" w:color="auto" w:fill="FFFFFF"/>
        </w:rPr>
        <w:t>)</w:t>
      </w:r>
      <w:r w:rsidRPr="00A95DE8">
        <w:rPr>
          <w:rFonts w:ascii="Arial" w:hAnsi="Arial" w:cs="Arial"/>
          <w:color w:val="2E2E2E"/>
          <w:sz w:val="24"/>
          <w:szCs w:val="24"/>
          <w:shd w:val="clear" w:color="auto" w:fill="FFFFFF"/>
        </w:rPr>
        <w:t xml:space="preserve"> </w:t>
      </w:r>
      <w:r w:rsidR="00247BEA" w:rsidRPr="00A95DE8">
        <w:rPr>
          <w:rFonts w:ascii="Arial" w:hAnsi="Arial" w:cs="Arial"/>
          <w:color w:val="2E2E2E"/>
          <w:sz w:val="24"/>
          <w:szCs w:val="24"/>
          <w:shd w:val="clear" w:color="auto" w:fill="FFFFFF"/>
        </w:rPr>
        <w:t xml:space="preserve">had </w:t>
      </w:r>
      <w:proofErr w:type="spellStart"/>
      <w:r w:rsidRPr="00A95DE8">
        <w:rPr>
          <w:rFonts w:ascii="Arial" w:hAnsi="Arial" w:cs="Arial"/>
          <w:color w:val="2E2E2E"/>
          <w:sz w:val="24"/>
          <w:szCs w:val="24"/>
          <w:shd w:val="clear" w:color="auto" w:fill="FFFFFF"/>
        </w:rPr>
        <w:t>Decapoda</w:t>
      </w:r>
      <w:proofErr w:type="spellEnd"/>
      <w:r w:rsidRPr="00A95DE8">
        <w:rPr>
          <w:rFonts w:ascii="Arial" w:hAnsi="Arial" w:cs="Arial"/>
          <w:color w:val="2E2E2E"/>
          <w:sz w:val="24"/>
          <w:szCs w:val="24"/>
          <w:shd w:val="clear" w:color="auto" w:fill="FFFFFF"/>
        </w:rPr>
        <w:t xml:space="preserve"> </w:t>
      </w:r>
      <w:r w:rsidR="00342DE0" w:rsidRPr="00A95DE8">
        <w:rPr>
          <w:rFonts w:ascii="Arial" w:hAnsi="Arial" w:cs="Arial"/>
          <w:color w:val="2E2E2E"/>
          <w:sz w:val="24"/>
          <w:szCs w:val="24"/>
          <w:shd w:val="clear" w:color="auto" w:fill="FFFFFF"/>
        </w:rPr>
        <w:t xml:space="preserve">parts </w:t>
      </w:r>
      <w:r w:rsidR="00247BEA" w:rsidRPr="00A95DE8">
        <w:rPr>
          <w:rFonts w:ascii="Arial" w:hAnsi="Arial" w:cs="Arial"/>
          <w:color w:val="2E2E2E"/>
          <w:sz w:val="24"/>
          <w:szCs w:val="24"/>
          <w:shd w:val="clear" w:color="auto" w:fill="FFFFFF"/>
        </w:rPr>
        <w:t xml:space="preserve">as </w:t>
      </w:r>
      <w:r w:rsidRPr="00A95DE8">
        <w:rPr>
          <w:rFonts w:ascii="Arial" w:hAnsi="Arial" w:cs="Arial"/>
          <w:color w:val="2E2E2E"/>
          <w:sz w:val="24"/>
          <w:szCs w:val="24"/>
          <w:shd w:val="clear" w:color="auto" w:fill="FFFFFF"/>
        </w:rPr>
        <w:t xml:space="preserve">the most abundant </w:t>
      </w:r>
      <w:r w:rsidR="00342DE0" w:rsidRPr="00A95DE8">
        <w:rPr>
          <w:rFonts w:ascii="Arial" w:hAnsi="Arial" w:cs="Arial"/>
          <w:color w:val="2E2E2E"/>
          <w:sz w:val="24"/>
          <w:szCs w:val="24"/>
          <w:shd w:val="clear" w:color="auto" w:fill="FFFFFF"/>
        </w:rPr>
        <w:t xml:space="preserve">(but </w:t>
      </w:r>
      <w:r w:rsidR="00C24841" w:rsidRPr="00A95DE8">
        <w:rPr>
          <w:rFonts w:ascii="Arial" w:hAnsi="Arial" w:cs="Arial"/>
          <w:color w:val="2E2E2E"/>
          <w:sz w:val="24"/>
          <w:szCs w:val="24"/>
          <w:shd w:val="clear" w:color="auto" w:fill="FFFFFF"/>
        </w:rPr>
        <w:t xml:space="preserve">least </w:t>
      </w:r>
      <w:r w:rsidR="00342DE0" w:rsidRPr="00A95DE8">
        <w:rPr>
          <w:rFonts w:ascii="Arial" w:hAnsi="Arial" w:cs="Arial"/>
          <w:color w:val="2E2E2E"/>
          <w:sz w:val="24"/>
          <w:szCs w:val="24"/>
          <w:shd w:val="clear" w:color="auto" w:fill="FFFFFF"/>
        </w:rPr>
        <w:t>frequent) item</w:t>
      </w:r>
      <w:r w:rsidRPr="00A95DE8">
        <w:rPr>
          <w:rFonts w:ascii="Arial" w:hAnsi="Arial" w:cs="Arial"/>
          <w:color w:val="2E2E2E"/>
          <w:sz w:val="24"/>
          <w:szCs w:val="24"/>
          <w:shd w:val="clear" w:color="auto" w:fill="FFFFFF"/>
        </w:rPr>
        <w:t xml:space="preserve"> in </w:t>
      </w:r>
      <w:r w:rsidR="00C24841" w:rsidRPr="00A95DE8">
        <w:rPr>
          <w:rFonts w:ascii="Arial" w:hAnsi="Arial" w:cs="Arial"/>
          <w:color w:val="2E2E2E"/>
          <w:sz w:val="24"/>
          <w:szCs w:val="24"/>
          <w:shd w:val="clear" w:color="auto" w:fill="FFFFFF"/>
        </w:rPr>
        <w:t xml:space="preserve">the </w:t>
      </w:r>
      <w:r w:rsidRPr="00A95DE8">
        <w:rPr>
          <w:rFonts w:ascii="Arial" w:hAnsi="Arial" w:cs="Arial"/>
          <w:color w:val="2E2E2E"/>
          <w:sz w:val="24"/>
          <w:szCs w:val="24"/>
          <w:shd w:val="clear" w:color="auto" w:fill="FFFFFF"/>
        </w:rPr>
        <w:t xml:space="preserve">Dry period, while </w:t>
      </w:r>
      <w:proofErr w:type="spellStart"/>
      <w:r w:rsidRPr="00A95DE8">
        <w:rPr>
          <w:rFonts w:ascii="Arial" w:hAnsi="Arial" w:cs="Arial"/>
          <w:color w:val="2E2E2E"/>
          <w:sz w:val="24"/>
          <w:szCs w:val="24"/>
          <w:shd w:val="clear" w:color="auto" w:fill="FFFFFF"/>
        </w:rPr>
        <w:t>Copepoda</w:t>
      </w:r>
      <w:proofErr w:type="spellEnd"/>
      <w:r w:rsidRPr="00A95DE8">
        <w:rPr>
          <w:rFonts w:ascii="Arial" w:hAnsi="Arial" w:cs="Arial"/>
          <w:color w:val="2E2E2E"/>
          <w:sz w:val="24"/>
          <w:szCs w:val="24"/>
          <w:shd w:val="clear" w:color="auto" w:fill="FFFFFF"/>
        </w:rPr>
        <w:t xml:space="preserve"> (in both periods) and </w:t>
      </w:r>
      <w:r w:rsidRPr="00A95DE8">
        <w:rPr>
          <w:rFonts w:ascii="Arial" w:hAnsi="Arial" w:cs="Arial"/>
          <w:i/>
          <w:color w:val="2E2E2E"/>
          <w:sz w:val="24"/>
          <w:szCs w:val="24"/>
          <w:shd w:val="clear" w:color="auto" w:fill="FFFFFF"/>
        </w:rPr>
        <w:t xml:space="preserve">A. </w:t>
      </w:r>
      <w:proofErr w:type="spellStart"/>
      <w:r w:rsidRPr="00A95DE8">
        <w:rPr>
          <w:rFonts w:ascii="Arial" w:hAnsi="Arial" w:cs="Arial"/>
          <w:i/>
          <w:color w:val="2E2E2E"/>
          <w:sz w:val="24"/>
          <w:szCs w:val="24"/>
          <w:shd w:val="clear" w:color="auto" w:fill="FFFFFF"/>
        </w:rPr>
        <w:t>americanus</w:t>
      </w:r>
      <w:proofErr w:type="spellEnd"/>
      <w:r w:rsidRPr="00A95DE8">
        <w:rPr>
          <w:rFonts w:ascii="Arial" w:hAnsi="Arial" w:cs="Arial"/>
          <w:color w:val="2E2E2E"/>
          <w:sz w:val="24"/>
          <w:szCs w:val="24"/>
          <w:shd w:val="clear" w:color="auto" w:fill="FFFFFF"/>
        </w:rPr>
        <w:t xml:space="preserve"> (in Dry period) </w:t>
      </w:r>
      <w:r w:rsidR="004F3A12" w:rsidRPr="00A95DE8">
        <w:rPr>
          <w:rFonts w:ascii="Arial" w:hAnsi="Arial" w:cs="Arial"/>
          <w:color w:val="2E2E2E"/>
          <w:sz w:val="24"/>
          <w:szCs w:val="24"/>
          <w:shd w:val="clear" w:color="auto" w:fill="FFFFFF"/>
        </w:rPr>
        <w:t xml:space="preserve">had </w:t>
      </w:r>
      <w:r w:rsidR="00342DE0" w:rsidRPr="00A95DE8">
        <w:rPr>
          <w:rFonts w:ascii="Arial" w:hAnsi="Arial" w:cs="Arial"/>
          <w:color w:val="2E2E2E"/>
          <w:sz w:val="24"/>
          <w:szCs w:val="24"/>
          <w:shd w:val="clear" w:color="auto" w:fill="FFFFFF"/>
        </w:rPr>
        <w:t>high</w:t>
      </w:r>
      <w:r w:rsidRPr="00A95DE8">
        <w:rPr>
          <w:rFonts w:ascii="Arial" w:hAnsi="Arial" w:cs="Arial"/>
          <w:color w:val="2E2E2E"/>
          <w:sz w:val="24"/>
          <w:szCs w:val="24"/>
          <w:shd w:val="clear" w:color="auto" w:fill="FFFFFF"/>
        </w:rPr>
        <w:t xml:space="preserve"> frequen</w:t>
      </w:r>
      <w:r w:rsidR="00342DE0" w:rsidRPr="00A95DE8">
        <w:rPr>
          <w:rFonts w:ascii="Arial" w:hAnsi="Arial" w:cs="Arial"/>
          <w:color w:val="2E2E2E"/>
          <w:sz w:val="24"/>
          <w:szCs w:val="24"/>
          <w:shd w:val="clear" w:color="auto" w:fill="FFFFFF"/>
        </w:rPr>
        <w:t>cies but low abundances</w:t>
      </w:r>
      <w:r w:rsidRPr="00A95DE8">
        <w:rPr>
          <w:rFonts w:ascii="Arial" w:hAnsi="Arial" w:cs="Arial"/>
          <w:color w:val="2E2E2E"/>
          <w:sz w:val="24"/>
          <w:szCs w:val="24"/>
          <w:shd w:val="clear" w:color="auto" w:fill="FFFFFF"/>
        </w:rPr>
        <w:t>.</w:t>
      </w:r>
    </w:p>
    <w:p w14:paraId="0884FC76" w14:textId="77777777" w:rsidR="00CA1BF4" w:rsidRPr="00A95DE8" w:rsidRDefault="00CA1BF4" w:rsidP="00E24702">
      <w:pPr>
        <w:spacing w:line="360" w:lineRule="auto"/>
        <w:rPr>
          <w:rFonts w:ascii="Arial" w:hAnsi="Arial" w:cs="Arial"/>
          <w:sz w:val="24"/>
          <w:szCs w:val="24"/>
          <w:lang w:val="en-US"/>
        </w:rPr>
      </w:pPr>
    </w:p>
    <w:p w14:paraId="70D5E460" w14:textId="1C756698" w:rsidR="00CA1BF4" w:rsidRPr="00A95DE8" w:rsidRDefault="004247EA" w:rsidP="00E24702">
      <w:pPr>
        <w:spacing w:line="360" w:lineRule="auto"/>
        <w:rPr>
          <w:rFonts w:ascii="Arial" w:hAnsi="Arial" w:cs="Arial"/>
          <w:sz w:val="24"/>
          <w:szCs w:val="24"/>
          <w:lang w:val="en-US"/>
        </w:rPr>
      </w:pPr>
      <w:r>
        <w:rPr>
          <w:rFonts w:ascii="Arial" w:hAnsi="Arial" w:cs="Arial"/>
          <w:noProof/>
          <w:sz w:val="24"/>
          <w:szCs w:val="24"/>
          <w:lang w:eastAsia="en-GB"/>
        </w:rPr>
        <w:drawing>
          <wp:inline distT="0" distB="0" distL="0" distR="0" wp14:anchorId="457FD1D9" wp14:editId="25594A04">
            <wp:extent cx="5667803" cy="1896001"/>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91551" cy="1903945"/>
                    </a:xfrm>
                    <a:prstGeom prst="rect">
                      <a:avLst/>
                    </a:prstGeom>
                    <a:noFill/>
                  </pic:spPr>
                </pic:pic>
              </a:graphicData>
            </a:graphic>
          </wp:inline>
        </w:drawing>
      </w:r>
    </w:p>
    <w:p w14:paraId="58A728D7" w14:textId="5CB862C5" w:rsidR="00CA1BF4" w:rsidRPr="006271DE" w:rsidRDefault="00CA1BF4" w:rsidP="00FD5E37">
      <w:pPr>
        <w:spacing w:line="360" w:lineRule="auto"/>
        <w:jc w:val="both"/>
        <w:rPr>
          <w:rFonts w:ascii="Arial" w:hAnsi="Arial" w:cs="Arial"/>
          <w:sz w:val="24"/>
          <w:szCs w:val="24"/>
          <w:lang w:val="en-US"/>
        </w:rPr>
      </w:pPr>
      <w:r w:rsidRPr="006271DE">
        <w:rPr>
          <w:rFonts w:ascii="Arial" w:hAnsi="Arial" w:cs="Arial"/>
          <w:sz w:val="24"/>
          <w:szCs w:val="24"/>
        </w:rPr>
        <w:t>Fig</w:t>
      </w:r>
      <w:r w:rsidR="00E24284">
        <w:rPr>
          <w:rFonts w:ascii="Arial" w:hAnsi="Arial" w:cs="Arial"/>
          <w:sz w:val="24"/>
          <w:szCs w:val="24"/>
        </w:rPr>
        <w:t>.</w:t>
      </w:r>
      <w:r w:rsidRPr="006271DE">
        <w:rPr>
          <w:rFonts w:ascii="Arial" w:hAnsi="Arial" w:cs="Arial"/>
          <w:sz w:val="24"/>
          <w:szCs w:val="24"/>
        </w:rPr>
        <w:t xml:space="preserve"> 4 – </w:t>
      </w:r>
      <w:r w:rsidRPr="006271DE">
        <w:rPr>
          <w:rFonts w:ascii="Arial" w:hAnsi="Arial" w:cs="Arial"/>
          <w:sz w:val="24"/>
          <w:szCs w:val="24"/>
          <w:shd w:val="clear" w:color="auto" w:fill="FFFFFF"/>
        </w:rPr>
        <w:t>Feeding strategy of</w:t>
      </w:r>
      <w:r w:rsidRPr="006271DE">
        <w:rPr>
          <w:rFonts w:ascii="Arial" w:hAnsi="Arial" w:cs="Arial"/>
          <w:sz w:val="24"/>
          <w:szCs w:val="24"/>
        </w:rPr>
        <w:t> </w:t>
      </w:r>
      <w:r w:rsidRPr="006271DE">
        <w:rPr>
          <w:rFonts w:ascii="Arial" w:hAnsi="Arial" w:cs="Arial"/>
          <w:i/>
          <w:iCs/>
          <w:sz w:val="24"/>
          <w:szCs w:val="24"/>
        </w:rPr>
        <w:t>L</w:t>
      </w:r>
      <w:r w:rsidRPr="006271DE">
        <w:rPr>
          <w:rFonts w:ascii="Arial" w:hAnsi="Arial" w:cs="Arial"/>
          <w:sz w:val="24"/>
          <w:szCs w:val="24"/>
          <w:shd w:val="clear" w:color="auto" w:fill="FFFFFF"/>
        </w:rPr>
        <w:t>.</w:t>
      </w:r>
      <w:r w:rsidRPr="006271DE">
        <w:rPr>
          <w:rFonts w:ascii="Arial" w:hAnsi="Arial" w:cs="Arial"/>
          <w:sz w:val="24"/>
          <w:szCs w:val="24"/>
        </w:rPr>
        <w:t> </w:t>
      </w:r>
      <w:proofErr w:type="spellStart"/>
      <w:r w:rsidRPr="006271DE">
        <w:rPr>
          <w:rFonts w:ascii="Arial" w:hAnsi="Arial" w:cs="Arial"/>
          <w:i/>
          <w:iCs/>
          <w:sz w:val="24"/>
          <w:szCs w:val="24"/>
        </w:rPr>
        <w:t>breviceps</w:t>
      </w:r>
      <w:proofErr w:type="spellEnd"/>
      <w:r w:rsidRPr="006271DE">
        <w:rPr>
          <w:rFonts w:ascii="Arial" w:hAnsi="Arial" w:cs="Arial"/>
          <w:i/>
          <w:iCs/>
          <w:sz w:val="24"/>
          <w:szCs w:val="24"/>
        </w:rPr>
        <w:t xml:space="preserve"> </w:t>
      </w:r>
      <w:r w:rsidRPr="006271DE">
        <w:rPr>
          <w:rFonts w:ascii="Arial" w:hAnsi="Arial" w:cs="Arial"/>
          <w:sz w:val="24"/>
          <w:szCs w:val="24"/>
          <w:shd w:val="clear" w:color="auto" w:fill="FFFFFF"/>
        </w:rPr>
        <w:t xml:space="preserve">(A), </w:t>
      </w:r>
      <w:r w:rsidRPr="006271DE">
        <w:rPr>
          <w:rFonts w:ascii="Arial" w:hAnsi="Arial" w:cs="Arial"/>
          <w:i/>
          <w:sz w:val="24"/>
          <w:szCs w:val="24"/>
          <w:shd w:val="clear" w:color="auto" w:fill="FFFFFF"/>
        </w:rPr>
        <w:t xml:space="preserve">S. </w:t>
      </w:r>
      <w:proofErr w:type="spellStart"/>
      <w:r w:rsidRPr="006271DE">
        <w:rPr>
          <w:rFonts w:ascii="Arial" w:hAnsi="Arial" w:cs="Arial"/>
          <w:i/>
          <w:sz w:val="24"/>
          <w:szCs w:val="24"/>
          <w:shd w:val="clear" w:color="auto" w:fill="FFFFFF"/>
        </w:rPr>
        <w:t>rastrifer</w:t>
      </w:r>
      <w:proofErr w:type="spellEnd"/>
      <w:r w:rsidRPr="006271DE">
        <w:rPr>
          <w:rFonts w:ascii="Arial" w:hAnsi="Arial" w:cs="Arial"/>
          <w:sz w:val="24"/>
          <w:szCs w:val="24"/>
          <w:shd w:val="clear" w:color="auto" w:fill="FFFFFF"/>
        </w:rPr>
        <w:t xml:space="preserve"> (B) and</w:t>
      </w:r>
      <w:r w:rsidRPr="006271DE">
        <w:rPr>
          <w:rFonts w:ascii="Arial" w:hAnsi="Arial" w:cs="Arial"/>
          <w:sz w:val="24"/>
          <w:szCs w:val="24"/>
        </w:rPr>
        <w:t> </w:t>
      </w:r>
      <w:r w:rsidRPr="006271DE">
        <w:rPr>
          <w:rFonts w:ascii="Arial" w:hAnsi="Arial" w:cs="Arial"/>
          <w:i/>
          <w:iCs/>
          <w:sz w:val="24"/>
          <w:szCs w:val="24"/>
        </w:rPr>
        <w:t>S</w:t>
      </w:r>
      <w:r w:rsidRPr="006271DE">
        <w:rPr>
          <w:rFonts w:ascii="Arial" w:hAnsi="Arial" w:cs="Arial"/>
          <w:sz w:val="24"/>
          <w:szCs w:val="24"/>
          <w:shd w:val="clear" w:color="auto" w:fill="FFFFFF"/>
        </w:rPr>
        <w:t>.</w:t>
      </w:r>
      <w:r w:rsidRPr="006271DE">
        <w:rPr>
          <w:rFonts w:ascii="Arial" w:hAnsi="Arial" w:cs="Arial"/>
          <w:sz w:val="24"/>
          <w:szCs w:val="24"/>
        </w:rPr>
        <w:t> </w:t>
      </w:r>
      <w:proofErr w:type="spellStart"/>
      <w:r w:rsidRPr="006271DE">
        <w:rPr>
          <w:rFonts w:ascii="Arial" w:hAnsi="Arial" w:cs="Arial"/>
          <w:i/>
          <w:iCs/>
          <w:sz w:val="24"/>
          <w:szCs w:val="24"/>
        </w:rPr>
        <w:t>stellifer</w:t>
      </w:r>
      <w:proofErr w:type="spellEnd"/>
      <w:r w:rsidRPr="006271DE">
        <w:rPr>
          <w:rFonts w:ascii="Arial" w:hAnsi="Arial" w:cs="Arial"/>
          <w:i/>
          <w:iCs/>
          <w:sz w:val="24"/>
          <w:szCs w:val="24"/>
        </w:rPr>
        <w:t xml:space="preserve"> </w:t>
      </w:r>
      <w:r w:rsidRPr="006271DE">
        <w:rPr>
          <w:rFonts w:ascii="Arial" w:hAnsi="Arial" w:cs="Arial"/>
          <w:sz w:val="24"/>
          <w:szCs w:val="24"/>
          <w:shd w:val="clear" w:color="auto" w:fill="FFFFFF"/>
        </w:rPr>
        <w:t xml:space="preserve">(C) based </w:t>
      </w:r>
      <w:r w:rsidR="00913F54">
        <w:rPr>
          <w:rFonts w:ascii="Arial" w:hAnsi="Arial" w:cs="Arial"/>
          <w:sz w:val="24"/>
          <w:szCs w:val="24"/>
          <w:shd w:val="clear" w:color="auto" w:fill="FFFFFF"/>
        </w:rPr>
        <w:t>o</w:t>
      </w:r>
      <w:r w:rsidRPr="006271DE">
        <w:rPr>
          <w:rFonts w:ascii="Arial" w:hAnsi="Arial" w:cs="Arial"/>
          <w:sz w:val="24"/>
          <w:szCs w:val="24"/>
          <w:shd w:val="clear" w:color="auto" w:fill="FFFFFF"/>
        </w:rPr>
        <w:t xml:space="preserve">n the Amundsen's plot </w:t>
      </w:r>
      <w:r w:rsidR="003B6A5E" w:rsidRPr="006271DE">
        <w:rPr>
          <w:rFonts w:ascii="Arial" w:hAnsi="Arial" w:cs="Arial"/>
          <w:sz w:val="24"/>
          <w:szCs w:val="24"/>
          <w:shd w:val="clear" w:color="auto" w:fill="FFFFFF"/>
        </w:rPr>
        <w:t>over all</w:t>
      </w:r>
      <w:r w:rsidRPr="006271DE">
        <w:rPr>
          <w:rFonts w:ascii="Arial" w:hAnsi="Arial" w:cs="Arial"/>
          <w:sz w:val="24"/>
          <w:szCs w:val="24"/>
          <w:shd w:val="clear" w:color="auto" w:fill="FFFFFF"/>
        </w:rPr>
        <w:t xml:space="preserve"> sites in Dry (</w:t>
      </w:r>
      <w:r w:rsidR="00610CFF" w:rsidRPr="006271DE">
        <w:rPr>
          <w:rFonts w:ascii="Arial" w:hAnsi="Arial" w:cs="Arial"/>
          <w:sz w:val="24"/>
          <w:szCs w:val="24"/>
          <w:shd w:val="clear" w:color="auto" w:fill="FFFFFF"/>
        </w:rPr>
        <w:t>Orange</w:t>
      </w:r>
      <w:r w:rsidRPr="006271DE">
        <w:rPr>
          <w:rFonts w:ascii="Arial" w:hAnsi="Arial" w:cs="Arial"/>
          <w:sz w:val="24"/>
          <w:szCs w:val="24"/>
          <w:shd w:val="clear" w:color="auto" w:fill="FFFFFF"/>
        </w:rPr>
        <w:t>) and Rain (</w:t>
      </w:r>
      <w:r w:rsidR="00610CFF" w:rsidRPr="006271DE">
        <w:rPr>
          <w:rFonts w:ascii="Arial" w:hAnsi="Arial" w:cs="Arial"/>
          <w:sz w:val="24"/>
          <w:szCs w:val="24"/>
          <w:shd w:val="clear" w:color="auto" w:fill="FFFFFF"/>
        </w:rPr>
        <w:t>Blue</w:t>
      </w:r>
      <w:r w:rsidRPr="006271DE">
        <w:rPr>
          <w:rFonts w:ascii="Arial" w:hAnsi="Arial" w:cs="Arial"/>
          <w:sz w:val="24"/>
          <w:szCs w:val="24"/>
          <w:shd w:val="clear" w:color="auto" w:fill="FFFFFF"/>
        </w:rPr>
        <w:t xml:space="preserve">) periods. Food items are </w:t>
      </w:r>
      <w:r w:rsidR="00B25B54" w:rsidRPr="006271DE">
        <w:rPr>
          <w:rFonts w:ascii="Arial" w:hAnsi="Arial" w:cs="Arial"/>
          <w:sz w:val="24"/>
          <w:szCs w:val="24"/>
          <w:shd w:val="clear" w:color="auto" w:fill="FFFFFF"/>
        </w:rPr>
        <w:t>shown</w:t>
      </w:r>
      <w:r w:rsidRPr="006271DE">
        <w:rPr>
          <w:rFonts w:ascii="Arial" w:hAnsi="Arial" w:cs="Arial"/>
          <w:sz w:val="24"/>
          <w:szCs w:val="24"/>
          <w:shd w:val="clear" w:color="auto" w:fill="FFFFFF"/>
        </w:rPr>
        <w:t xml:space="preserve"> </w:t>
      </w:r>
      <w:r w:rsidR="00456F93" w:rsidRPr="006271DE">
        <w:rPr>
          <w:rFonts w:ascii="Arial" w:hAnsi="Arial" w:cs="Arial"/>
          <w:sz w:val="24"/>
          <w:szCs w:val="24"/>
          <w:shd w:val="clear" w:color="auto" w:fill="FFFFFF"/>
        </w:rPr>
        <w:t xml:space="preserve">by </w:t>
      </w:r>
      <w:r w:rsidRPr="006271DE">
        <w:rPr>
          <w:rFonts w:ascii="Arial" w:hAnsi="Arial" w:cs="Arial"/>
          <w:sz w:val="24"/>
          <w:szCs w:val="24"/>
          <w:shd w:val="clear" w:color="auto" w:fill="FFFFFF"/>
        </w:rPr>
        <w:t xml:space="preserve">different </w:t>
      </w:r>
      <w:r w:rsidR="00842C5F" w:rsidRPr="006271DE">
        <w:rPr>
          <w:rFonts w:ascii="Arial" w:hAnsi="Arial" w:cs="Arial"/>
          <w:sz w:val="24"/>
          <w:szCs w:val="24"/>
          <w:shd w:val="clear" w:color="auto" w:fill="FFFFFF"/>
        </w:rPr>
        <w:t>symbols</w:t>
      </w:r>
      <w:r w:rsidR="00CB0A05" w:rsidRPr="006271DE">
        <w:rPr>
          <w:rFonts w:ascii="Arial" w:hAnsi="Arial" w:cs="Arial"/>
          <w:sz w:val="24"/>
          <w:szCs w:val="24"/>
          <w:shd w:val="clear" w:color="auto" w:fill="FFFFFF"/>
        </w:rPr>
        <w:t xml:space="preserve">: </w:t>
      </w:r>
      <w:r w:rsidR="00CB0A05" w:rsidRPr="006271DE">
        <w:rPr>
          <w:rFonts w:ascii="Arial" w:hAnsi="Arial" w:cs="Arial"/>
          <w:i/>
          <w:sz w:val="24"/>
          <w:szCs w:val="24"/>
          <w:shd w:val="clear" w:color="auto" w:fill="FFFFFF"/>
        </w:rPr>
        <w:t xml:space="preserve">A. </w:t>
      </w:r>
      <w:proofErr w:type="spellStart"/>
      <w:proofErr w:type="gramStart"/>
      <w:r w:rsidR="00CB0A05" w:rsidRPr="006271DE">
        <w:rPr>
          <w:rFonts w:ascii="Arial" w:hAnsi="Arial" w:cs="Arial"/>
          <w:i/>
          <w:sz w:val="24"/>
          <w:szCs w:val="24"/>
          <w:shd w:val="clear" w:color="auto" w:fill="FFFFFF"/>
        </w:rPr>
        <w:t>americanus</w:t>
      </w:r>
      <w:proofErr w:type="spellEnd"/>
      <w:r w:rsidR="00610CFF" w:rsidRPr="006271DE">
        <w:rPr>
          <w:rFonts w:ascii="Arial" w:hAnsi="Arial" w:cs="Arial"/>
          <w:sz w:val="24"/>
          <w:szCs w:val="24"/>
          <w:shd w:val="clear" w:color="auto" w:fill="FFFFFF"/>
        </w:rPr>
        <w:t>(</w:t>
      </w:r>
      <w:proofErr w:type="gramEnd"/>
      <w:r w:rsidR="002D2946" w:rsidRPr="006271DE">
        <w:rPr>
          <w:rFonts w:ascii="Arial" w:hAnsi="Arial" w:cs="Arial"/>
          <w:sz w:val="24"/>
          <w:szCs w:val="24"/>
          <w:shd w:val="clear" w:color="auto" w:fill="FFFFFF"/>
        </w:rPr>
        <w:t>■</w:t>
      </w:r>
      <w:r w:rsidR="00610CFF" w:rsidRPr="006271DE">
        <w:rPr>
          <w:rFonts w:ascii="Arial" w:hAnsi="Arial" w:cs="Arial"/>
          <w:sz w:val="24"/>
          <w:szCs w:val="24"/>
          <w:shd w:val="clear" w:color="auto" w:fill="FFFFFF"/>
        </w:rPr>
        <w:t>)</w:t>
      </w:r>
      <w:r w:rsidR="00CB0A05" w:rsidRPr="006271DE">
        <w:rPr>
          <w:rFonts w:ascii="Arial" w:hAnsi="Arial" w:cs="Arial"/>
          <w:sz w:val="24"/>
          <w:szCs w:val="24"/>
          <w:shd w:val="clear" w:color="auto" w:fill="FFFFFF"/>
        </w:rPr>
        <w:t xml:space="preserve">; </w:t>
      </w:r>
      <w:proofErr w:type="spellStart"/>
      <w:r w:rsidR="00CB0A05" w:rsidRPr="006271DE">
        <w:rPr>
          <w:rFonts w:ascii="Arial" w:hAnsi="Arial" w:cs="Arial"/>
          <w:sz w:val="24"/>
          <w:szCs w:val="24"/>
          <w:shd w:val="clear" w:color="auto" w:fill="FFFFFF"/>
        </w:rPr>
        <w:t>Amphipoda</w:t>
      </w:r>
      <w:proofErr w:type="spellEnd"/>
      <w:r w:rsidR="00CB0A05" w:rsidRPr="006271DE">
        <w:rPr>
          <w:rFonts w:ascii="Arial" w:hAnsi="Arial" w:cs="Arial"/>
          <w:sz w:val="24"/>
          <w:szCs w:val="24"/>
          <w:shd w:val="clear" w:color="auto" w:fill="FFFFFF"/>
        </w:rPr>
        <w:t xml:space="preserve"> – </w:t>
      </w:r>
      <w:r w:rsidR="00610CFF" w:rsidRPr="006271DE">
        <w:rPr>
          <w:rFonts w:ascii="Arial" w:hAnsi="Arial" w:cs="Arial"/>
          <w:sz w:val="24"/>
          <w:szCs w:val="24"/>
          <w:shd w:val="clear" w:color="auto" w:fill="FFFFFF"/>
        </w:rPr>
        <w:t>(</w:t>
      </w:r>
      <w:r w:rsidR="002D2946" w:rsidRPr="006271DE">
        <w:rPr>
          <w:rFonts w:ascii="Arial" w:hAnsi="Arial" w:cs="Arial"/>
          <w:sz w:val="24"/>
          <w:szCs w:val="24"/>
          <w:shd w:val="clear" w:color="auto" w:fill="FFFFFF"/>
        </w:rPr>
        <w:t>●</w:t>
      </w:r>
      <w:r w:rsidR="00610CFF" w:rsidRPr="006271DE">
        <w:rPr>
          <w:rFonts w:ascii="Arial" w:hAnsi="Arial" w:cs="Arial"/>
          <w:sz w:val="24"/>
          <w:szCs w:val="24"/>
          <w:shd w:val="clear" w:color="auto" w:fill="FFFFFF"/>
        </w:rPr>
        <w:t>)</w:t>
      </w:r>
      <w:r w:rsidR="00CB0A05" w:rsidRPr="006271DE">
        <w:rPr>
          <w:rFonts w:ascii="Arial" w:hAnsi="Arial" w:cs="Arial"/>
          <w:sz w:val="24"/>
          <w:szCs w:val="24"/>
          <w:shd w:val="clear" w:color="auto" w:fill="FFFFFF"/>
        </w:rPr>
        <w:t xml:space="preserve">; </w:t>
      </w:r>
      <w:proofErr w:type="spellStart"/>
      <w:r w:rsidR="00CB0A05" w:rsidRPr="006271DE">
        <w:rPr>
          <w:rFonts w:ascii="Arial" w:hAnsi="Arial" w:cs="Arial"/>
          <w:sz w:val="24"/>
          <w:szCs w:val="24"/>
          <w:shd w:val="clear" w:color="auto" w:fill="FFFFFF"/>
        </w:rPr>
        <w:t>Copepoda</w:t>
      </w:r>
      <w:proofErr w:type="spellEnd"/>
      <w:r w:rsidR="00CB0A05" w:rsidRPr="006271DE">
        <w:rPr>
          <w:rFonts w:ascii="Arial" w:hAnsi="Arial" w:cs="Arial"/>
          <w:sz w:val="24"/>
          <w:szCs w:val="24"/>
          <w:shd w:val="clear" w:color="auto" w:fill="FFFFFF"/>
        </w:rPr>
        <w:t xml:space="preserve"> </w:t>
      </w:r>
      <w:r w:rsidR="00985E20" w:rsidRPr="006271DE">
        <w:rPr>
          <w:rFonts w:ascii="Arial" w:hAnsi="Arial" w:cs="Arial"/>
          <w:sz w:val="24"/>
          <w:szCs w:val="24"/>
          <w:shd w:val="clear" w:color="auto" w:fill="FFFFFF"/>
        </w:rPr>
        <w:t>(</w:t>
      </w:r>
      <w:r w:rsidR="002D2946" w:rsidRPr="006271DE">
        <w:rPr>
          <w:rFonts w:ascii="Arial" w:hAnsi="Arial" w:cs="Arial"/>
          <w:sz w:val="24"/>
          <w:szCs w:val="24"/>
          <w:shd w:val="clear" w:color="auto" w:fill="FFFFFF"/>
        </w:rPr>
        <w:t>▲</w:t>
      </w:r>
      <w:r w:rsidR="00985E20" w:rsidRPr="006271DE">
        <w:rPr>
          <w:rFonts w:ascii="Arial" w:hAnsi="Arial" w:cs="Arial"/>
          <w:sz w:val="24"/>
          <w:szCs w:val="24"/>
          <w:shd w:val="clear" w:color="auto" w:fill="FFFFFF"/>
        </w:rPr>
        <w:t>)</w:t>
      </w:r>
      <w:r w:rsidR="00CB0A05" w:rsidRPr="006271DE">
        <w:rPr>
          <w:rFonts w:ascii="Arial" w:hAnsi="Arial" w:cs="Arial"/>
          <w:sz w:val="24"/>
          <w:szCs w:val="24"/>
          <w:shd w:val="clear" w:color="auto" w:fill="FFFFFF"/>
        </w:rPr>
        <w:t xml:space="preserve">; general Crustacea parts </w:t>
      </w:r>
      <w:r w:rsidR="00985E20" w:rsidRPr="006271DE">
        <w:rPr>
          <w:rFonts w:ascii="Arial" w:hAnsi="Arial" w:cs="Arial"/>
          <w:sz w:val="24"/>
          <w:szCs w:val="24"/>
          <w:shd w:val="clear" w:color="auto" w:fill="FFFFFF"/>
        </w:rPr>
        <w:t>(</w:t>
      </w:r>
      <w:r w:rsidR="002D2946" w:rsidRPr="006271DE">
        <w:rPr>
          <w:rFonts w:ascii="Arial" w:hAnsi="Arial" w:cs="Arial"/>
          <w:sz w:val="24"/>
          <w:szCs w:val="24"/>
          <w:shd w:val="clear" w:color="auto" w:fill="FFFFFF"/>
        </w:rPr>
        <w:t>+</w:t>
      </w:r>
      <w:r w:rsidR="00985E20" w:rsidRPr="006271DE">
        <w:rPr>
          <w:rFonts w:ascii="Arial" w:hAnsi="Arial" w:cs="Arial"/>
          <w:sz w:val="24"/>
          <w:szCs w:val="24"/>
          <w:shd w:val="clear" w:color="auto" w:fill="FFFFFF"/>
        </w:rPr>
        <w:t>)</w:t>
      </w:r>
      <w:r w:rsidR="00CB0A05" w:rsidRPr="006271DE">
        <w:rPr>
          <w:rFonts w:ascii="Arial" w:hAnsi="Arial" w:cs="Arial"/>
          <w:sz w:val="24"/>
          <w:szCs w:val="24"/>
          <w:shd w:val="clear" w:color="auto" w:fill="FFFFFF"/>
        </w:rPr>
        <w:t xml:space="preserve">; general </w:t>
      </w:r>
      <w:proofErr w:type="spellStart"/>
      <w:r w:rsidR="00CB0A05" w:rsidRPr="006271DE">
        <w:rPr>
          <w:rFonts w:ascii="Arial" w:hAnsi="Arial" w:cs="Arial"/>
          <w:sz w:val="24"/>
          <w:szCs w:val="24"/>
          <w:shd w:val="clear" w:color="auto" w:fill="FFFFFF"/>
        </w:rPr>
        <w:t>Decapoda</w:t>
      </w:r>
      <w:proofErr w:type="spellEnd"/>
      <w:r w:rsidR="00CB0A05" w:rsidRPr="006271DE">
        <w:rPr>
          <w:rFonts w:ascii="Arial" w:hAnsi="Arial" w:cs="Arial"/>
          <w:sz w:val="24"/>
          <w:szCs w:val="24"/>
          <w:shd w:val="clear" w:color="auto" w:fill="FFFFFF"/>
        </w:rPr>
        <w:t xml:space="preserve"> parts </w:t>
      </w:r>
      <w:r w:rsidR="00985E20" w:rsidRPr="006271DE">
        <w:rPr>
          <w:rFonts w:ascii="Arial" w:hAnsi="Arial" w:cs="Arial"/>
          <w:sz w:val="24"/>
          <w:szCs w:val="24"/>
          <w:shd w:val="clear" w:color="auto" w:fill="FFFFFF"/>
        </w:rPr>
        <w:t>(</w:t>
      </w:r>
      <w:r w:rsidR="002D2946" w:rsidRPr="006271DE">
        <w:rPr>
          <w:rFonts w:ascii="Arial" w:hAnsi="Arial" w:cs="Arial"/>
          <w:sz w:val="24"/>
          <w:szCs w:val="24"/>
          <w:shd w:val="clear" w:color="auto" w:fill="FFFFFF"/>
        </w:rPr>
        <w:t>×</w:t>
      </w:r>
      <w:r w:rsidR="00985E20" w:rsidRPr="006271DE">
        <w:rPr>
          <w:rFonts w:ascii="Arial" w:hAnsi="Arial" w:cs="Arial"/>
          <w:sz w:val="24"/>
          <w:szCs w:val="24"/>
          <w:shd w:val="clear" w:color="auto" w:fill="FFFFFF"/>
        </w:rPr>
        <w:t>)</w:t>
      </w:r>
      <w:r w:rsidR="00CB0A05" w:rsidRPr="006271DE">
        <w:rPr>
          <w:rFonts w:ascii="Arial" w:hAnsi="Arial" w:cs="Arial"/>
          <w:sz w:val="24"/>
          <w:szCs w:val="24"/>
          <w:shd w:val="clear" w:color="auto" w:fill="FFFFFF"/>
        </w:rPr>
        <w:t>; Other items</w:t>
      </w:r>
      <w:r w:rsidR="00342DE0" w:rsidRPr="006271DE">
        <w:rPr>
          <w:rFonts w:ascii="Arial" w:hAnsi="Arial" w:cs="Arial"/>
          <w:sz w:val="24"/>
          <w:szCs w:val="24"/>
          <w:shd w:val="clear" w:color="auto" w:fill="FFFFFF"/>
        </w:rPr>
        <w:t xml:space="preserve"> </w:t>
      </w:r>
      <w:r w:rsidR="00985E20" w:rsidRPr="006271DE">
        <w:rPr>
          <w:rFonts w:ascii="Arial" w:hAnsi="Arial" w:cs="Arial"/>
          <w:sz w:val="24"/>
          <w:szCs w:val="24"/>
          <w:shd w:val="clear" w:color="auto" w:fill="FFFFFF"/>
        </w:rPr>
        <w:t>(</w:t>
      </w:r>
      <w:r w:rsidR="0002606D">
        <w:rPr>
          <w:rFonts w:ascii="Arial" w:hAnsi="Arial" w:cs="Arial"/>
          <w:sz w:val="24"/>
          <w:szCs w:val="24"/>
          <w:shd w:val="clear" w:color="auto" w:fill="FFFFFF"/>
        </w:rPr>
        <w:t>▼</w:t>
      </w:r>
      <w:r w:rsidR="00985E20" w:rsidRPr="006271DE">
        <w:rPr>
          <w:rFonts w:ascii="Arial" w:hAnsi="Arial" w:cs="Arial"/>
          <w:sz w:val="24"/>
          <w:szCs w:val="24"/>
          <w:shd w:val="clear" w:color="auto" w:fill="FFFFFF"/>
        </w:rPr>
        <w:t>)</w:t>
      </w:r>
      <w:r w:rsidRPr="006271DE">
        <w:rPr>
          <w:rFonts w:ascii="Arial" w:hAnsi="Arial" w:cs="Arial"/>
          <w:sz w:val="24"/>
          <w:szCs w:val="24"/>
          <w:shd w:val="clear" w:color="auto" w:fill="FFFFFF"/>
        </w:rPr>
        <w:t>.</w:t>
      </w:r>
      <w:r w:rsidRPr="006271DE">
        <w:rPr>
          <w:rFonts w:ascii="Arial" w:hAnsi="Arial" w:cs="Arial"/>
          <w:sz w:val="24"/>
          <w:szCs w:val="24"/>
          <w:lang w:val="en-US"/>
        </w:rPr>
        <w:br w:type="page"/>
      </w:r>
    </w:p>
    <w:p w14:paraId="1FD6A496" w14:textId="6A1D83D2" w:rsidR="00A036EE" w:rsidRPr="006271DE" w:rsidRDefault="00A036EE" w:rsidP="00573B72">
      <w:pPr>
        <w:spacing w:line="360" w:lineRule="auto"/>
        <w:jc w:val="both"/>
        <w:rPr>
          <w:rFonts w:ascii="Arial" w:hAnsi="Arial" w:cs="Arial"/>
          <w:sz w:val="24"/>
          <w:szCs w:val="24"/>
          <w:lang w:val="en-US"/>
        </w:rPr>
      </w:pPr>
      <w:r w:rsidRPr="006271DE">
        <w:rPr>
          <w:rFonts w:ascii="Arial" w:hAnsi="Arial" w:cs="Arial"/>
          <w:sz w:val="24"/>
          <w:szCs w:val="24"/>
          <w:lang w:val="en-US"/>
        </w:rPr>
        <w:lastRenderedPageBreak/>
        <w:t xml:space="preserve">Stable isotope analysis revealed a food chain with the </w:t>
      </w:r>
      <w:r w:rsidR="00CC4C07" w:rsidRPr="006271DE">
        <w:rPr>
          <w:rFonts w:ascii="Arial" w:hAnsi="Arial" w:cs="Arial"/>
          <w:sz w:val="24"/>
          <w:szCs w:val="24"/>
          <w:lang w:val="en-US"/>
        </w:rPr>
        <w:t>fish</w:t>
      </w:r>
      <w:r w:rsidRPr="006271DE">
        <w:rPr>
          <w:rFonts w:ascii="Arial" w:hAnsi="Arial" w:cs="Arial"/>
          <w:sz w:val="24"/>
          <w:szCs w:val="24"/>
          <w:lang w:val="en-US"/>
        </w:rPr>
        <w:t xml:space="preserve"> </w:t>
      </w:r>
      <w:r w:rsidRPr="006271DE">
        <w:rPr>
          <w:rFonts w:ascii="Arial" w:hAnsi="Arial" w:cs="Arial"/>
          <w:i/>
          <w:sz w:val="24"/>
          <w:szCs w:val="24"/>
          <w:lang w:val="en-US"/>
        </w:rPr>
        <w:t xml:space="preserve">L. </w:t>
      </w:r>
      <w:proofErr w:type="spellStart"/>
      <w:r w:rsidRPr="006271DE">
        <w:rPr>
          <w:rFonts w:ascii="Arial" w:hAnsi="Arial" w:cs="Arial"/>
          <w:i/>
          <w:sz w:val="24"/>
          <w:szCs w:val="24"/>
          <w:lang w:val="en-US"/>
        </w:rPr>
        <w:t>breviceps</w:t>
      </w:r>
      <w:proofErr w:type="spellEnd"/>
      <w:r w:rsidRPr="006271DE">
        <w:rPr>
          <w:rFonts w:ascii="Arial" w:hAnsi="Arial" w:cs="Arial"/>
          <w:sz w:val="24"/>
          <w:szCs w:val="24"/>
          <w:lang w:val="en-US"/>
        </w:rPr>
        <w:t xml:space="preserve">, </w:t>
      </w:r>
      <w:r w:rsidRPr="006271DE">
        <w:rPr>
          <w:rFonts w:ascii="Arial" w:hAnsi="Arial" w:cs="Arial"/>
          <w:i/>
          <w:sz w:val="24"/>
          <w:szCs w:val="24"/>
          <w:lang w:val="en-US"/>
        </w:rPr>
        <w:t xml:space="preserve">S. </w:t>
      </w:r>
      <w:proofErr w:type="spellStart"/>
      <w:proofErr w:type="gramStart"/>
      <w:r w:rsidRPr="006271DE">
        <w:rPr>
          <w:rFonts w:ascii="Arial" w:hAnsi="Arial" w:cs="Arial"/>
          <w:i/>
          <w:sz w:val="24"/>
          <w:szCs w:val="24"/>
          <w:lang w:val="en-US"/>
        </w:rPr>
        <w:t>rastrifer</w:t>
      </w:r>
      <w:proofErr w:type="spellEnd"/>
      <w:r w:rsidRPr="006271DE">
        <w:rPr>
          <w:rFonts w:ascii="Arial" w:hAnsi="Arial" w:cs="Arial"/>
          <w:sz w:val="24"/>
          <w:szCs w:val="24"/>
          <w:lang w:val="en-US"/>
        </w:rPr>
        <w:t xml:space="preserve">  and</w:t>
      </w:r>
      <w:proofErr w:type="gramEnd"/>
      <w:r w:rsidRPr="006271DE">
        <w:rPr>
          <w:rFonts w:ascii="Arial" w:hAnsi="Arial" w:cs="Arial"/>
          <w:sz w:val="24"/>
          <w:szCs w:val="24"/>
          <w:lang w:val="en-US"/>
        </w:rPr>
        <w:t xml:space="preserve"> </w:t>
      </w:r>
      <w:r w:rsidRPr="006271DE">
        <w:rPr>
          <w:rFonts w:ascii="Arial" w:hAnsi="Arial" w:cs="Arial"/>
          <w:i/>
          <w:sz w:val="24"/>
          <w:szCs w:val="24"/>
          <w:lang w:val="en-US"/>
        </w:rPr>
        <w:t xml:space="preserve">S. </w:t>
      </w:r>
      <w:proofErr w:type="spellStart"/>
      <w:r w:rsidRPr="006271DE">
        <w:rPr>
          <w:rFonts w:ascii="Arial" w:hAnsi="Arial" w:cs="Arial"/>
          <w:i/>
          <w:sz w:val="24"/>
          <w:szCs w:val="24"/>
          <w:lang w:val="en-US"/>
        </w:rPr>
        <w:t>stellifer</w:t>
      </w:r>
      <w:proofErr w:type="spellEnd"/>
      <w:r w:rsidRPr="006271DE">
        <w:rPr>
          <w:rFonts w:ascii="Arial" w:hAnsi="Arial" w:cs="Arial"/>
          <w:sz w:val="24"/>
          <w:szCs w:val="24"/>
          <w:lang w:val="en-US"/>
        </w:rPr>
        <w:t xml:space="preserve"> </w:t>
      </w:r>
      <w:r w:rsidR="00CE68F3">
        <w:rPr>
          <w:rFonts w:ascii="Arial" w:hAnsi="Arial" w:cs="Arial"/>
          <w:sz w:val="24"/>
          <w:szCs w:val="24"/>
          <w:lang w:val="en-US"/>
        </w:rPr>
        <w:t xml:space="preserve">as the </w:t>
      </w:r>
      <w:r w:rsidR="00F6114D">
        <w:rPr>
          <w:rFonts w:ascii="Arial" w:hAnsi="Arial" w:cs="Arial"/>
          <w:sz w:val="24"/>
          <w:szCs w:val="24"/>
          <w:lang w:val="en-US"/>
        </w:rPr>
        <w:t>tertiary consumers</w:t>
      </w:r>
      <w:r w:rsidRPr="006271DE">
        <w:rPr>
          <w:rFonts w:ascii="Arial" w:hAnsi="Arial" w:cs="Arial"/>
          <w:sz w:val="24"/>
          <w:szCs w:val="24"/>
          <w:lang w:val="en-US"/>
        </w:rPr>
        <w:t xml:space="preserve">, crustaceans as </w:t>
      </w:r>
      <w:r w:rsidR="00CE68F3">
        <w:rPr>
          <w:rFonts w:ascii="Arial" w:hAnsi="Arial" w:cs="Arial"/>
          <w:sz w:val="24"/>
          <w:szCs w:val="24"/>
          <w:lang w:val="en-US"/>
        </w:rPr>
        <w:t xml:space="preserve">the </w:t>
      </w:r>
      <w:r w:rsidR="00F6114D">
        <w:rPr>
          <w:rFonts w:ascii="Arial" w:hAnsi="Arial" w:cs="Arial"/>
          <w:sz w:val="24"/>
          <w:szCs w:val="24"/>
          <w:lang w:val="en-US"/>
        </w:rPr>
        <w:t xml:space="preserve">secondary </w:t>
      </w:r>
      <w:r w:rsidRPr="006271DE">
        <w:rPr>
          <w:rFonts w:ascii="Arial" w:hAnsi="Arial" w:cs="Arial"/>
          <w:sz w:val="24"/>
          <w:szCs w:val="24"/>
          <w:lang w:val="en-US"/>
        </w:rPr>
        <w:t xml:space="preserve">consumers and </w:t>
      </w:r>
      <w:r w:rsidR="00F6114D">
        <w:rPr>
          <w:rFonts w:ascii="Arial" w:hAnsi="Arial" w:cs="Arial"/>
          <w:sz w:val="24"/>
          <w:szCs w:val="24"/>
          <w:lang w:val="en-US"/>
        </w:rPr>
        <w:t xml:space="preserve">Chlorophytes, </w:t>
      </w:r>
      <w:proofErr w:type="spellStart"/>
      <w:r w:rsidR="00F6114D">
        <w:rPr>
          <w:rFonts w:ascii="Arial" w:hAnsi="Arial" w:cs="Arial"/>
          <w:sz w:val="24"/>
          <w:szCs w:val="24"/>
          <w:lang w:val="en-US"/>
        </w:rPr>
        <w:t>Ochrophytes</w:t>
      </w:r>
      <w:proofErr w:type="spellEnd"/>
      <w:r w:rsidR="00F6114D">
        <w:rPr>
          <w:rFonts w:ascii="Arial" w:hAnsi="Arial" w:cs="Arial"/>
          <w:sz w:val="24"/>
          <w:szCs w:val="24"/>
          <w:lang w:val="en-US"/>
        </w:rPr>
        <w:t xml:space="preserve"> and </w:t>
      </w:r>
      <w:r w:rsidRPr="006271DE">
        <w:rPr>
          <w:rFonts w:ascii="Arial" w:hAnsi="Arial" w:cs="Arial"/>
          <w:sz w:val="24"/>
          <w:szCs w:val="24"/>
          <w:lang w:val="en-US"/>
        </w:rPr>
        <w:t>Rhodophytes</w:t>
      </w:r>
      <w:r w:rsidR="00F6114D">
        <w:rPr>
          <w:rFonts w:ascii="Arial" w:hAnsi="Arial" w:cs="Arial"/>
          <w:sz w:val="24"/>
          <w:szCs w:val="24"/>
          <w:lang w:val="en-US"/>
        </w:rPr>
        <w:t xml:space="preserve">, as well as Higher Plants, </w:t>
      </w:r>
      <w:r w:rsidRPr="006271DE">
        <w:rPr>
          <w:rFonts w:ascii="Arial" w:hAnsi="Arial" w:cs="Arial"/>
          <w:sz w:val="24"/>
          <w:szCs w:val="24"/>
          <w:lang w:val="en-US"/>
        </w:rPr>
        <w:t xml:space="preserve">as plausible </w:t>
      </w:r>
      <w:r w:rsidR="00F6114D">
        <w:rPr>
          <w:rFonts w:ascii="Arial" w:hAnsi="Arial" w:cs="Arial"/>
          <w:sz w:val="24"/>
          <w:szCs w:val="24"/>
          <w:lang w:val="en-US"/>
        </w:rPr>
        <w:t>producers</w:t>
      </w:r>
      <w:r w:rsidR="00CE68F3">
        <w:rPr>
          <w:rFonts w:ascii="Arial" w:hAnsi="Arial" w:cs="Arial"/>
          <w:sz w:val="24"/>
          <w:szCs w:val="24"/>
          <w:lang w:val="en-US"/>
        </w:rPr>
        <w:t xml:space="preserve">, although Rhodophytes had higher Carbon signature values </w:t>
      </w:r>
      <w:r w:rsidR="00DF2EC7">
        <w:rPr>
          <w:rFonts w:ascii="Arial" w:hAnsi="Arial" w:cs="Arial"/>
          <w:sz w:val="24"/>
          <w:szCs w:val="24"/>
          <w:lang w:val="en-US"/>
        </w:rPr>
        <w:t xml:space="preserve">than </w:t>
      </w:r>
      <w:r w:rsidR="00CE68F3">
        <w:rPr>
          <w:rFonts w:ascii="Arial" w:hAnsi="Arial" w:cs="Arial"/>
          <w:sz w:val="24"/>
          <w:szCs w:val="24"/>
          <w:lang w:val="en-US"/>
        </w:rPr>
        <w:t>the other macrophytes</w:t>
      </w:r>
      <w:r w:rsidRPr="006271DE">
        <w:rPr>
          <w:rFonts w:ascii="Arial" w:hAnsi="Arial" w:cs="Arial"/>
          <w:sz w:val="24"/>
          <w:szCs w:val="24"/>
          <w:lang w:val="en-US"/>
        </w:rPr>
        <w:t xml:space="preserve"> (</w:t>
      </w:r>
      <w:r w:rsidR="00F6114D">
        <w:rPr>
          <w:rFonts w:ascii="Arial" w:hAnsi="Arial" w:cs="Arial"/>
          <w:sz w:val="24"/>
          <w:szCs w:val="24"/>
          <w:lang w:val="en-US"/>
        </w:rPr>
        <w:t>Table 1</w:t>
      </w:r>
      <w:r w:rsidRPr="006271DE">
        <w:rPr>
          <w:rFonts w:ascii="Arial" w:hAnsi="Arial" w:cs="Arial"/>
          <w:sz w:val="24"/>
          <w:szCs w:val="24"/>
          <w:lang w:val="en-US"/>
        </w:rPr>
        <w:t xml:space="preserve">). </w:t>
      </w:r>
      <w:r w:rsidR="00DF2EC7">
        <w:rPr>
          <w:rFonts w:ascii="Arial" w:hAnsi="Arial" w:cs="Arial"/>
          <w:sz w:val="24"/>
          <w:szCs w:val="24"/>
          <w:lang w:val="en-US"/>
        </w:rPr>
        <w:t>A</w:t>
      </w:r>
      <w:r w:rsidR="00186580">
        <w:rPr>
          <w:rFonts w:ascii="Arial" w:hAnsi="Arial" w:cs="Arial"/>
          <w:sz w:val="24"/>
          <w:szCs w:val="24"/>
          <w:lang w:val="en-US"/>
        </w:rPr>
        <w:t xml:space="preserve">ll </w:t>
      </w:r>
      <w:r w:rsidR="00A005BA">
        <w:rPr>
          <w:rFonts w:ascii="Arial" w:hAnsi="Arial" w:cs="Arial"/>
          <w:sz w:val="24"/>
          <w:szCs w:val="24"/>
          <w:lang w:val="en-US"/>
        </w:rPr>
        <w:t>organisms</w:t>
      </w:r>
      <w:r w:rsidR="00DF2EC7">
        <w:rPr>
          <w:rFonts w:ascii="Arial" w:hAnsi="Arial" w:cs="Arial"/>
          <w:sz w:val="24"/>
          <w:szCs w:val="24"/>
          <w:lang w:val="en-US"/>
        </w:rPr>
        <w:t xml:space="preserve"> had</w:t>
      </w:r>
      <w:r w:rsidR="00186580">
        <w:rPr>
          <w:rFonts w:ascii="Arial" w:hAnsi="Arial" w:cs="Arial"/>
          <w:sz w:val="24"/>
          <w:szCs w:val="24"/>
          <w:lang w:val="en-US"/>
        </w:rPr>
        <w:t xml:space="preserve"> similar </w:t>
      </w:r>
      <w:r w:rsidR="00826A5A">
        <w:rPr>
          <w:rFonts w:ascii="Symbol" w:hAnsi="Symbol"/>
          <w:sz w:val="24"/>
          <w:szCs w:val="24"/>
        </w:rPr>
        <w:t></w:t>
      </w:r>
      <w:r w:rsidR="00186580" w:rsidRPr="006271DE">
        <w:rPr>
          <w:rFonts w:ascii="Arial" w:hAnsi="Arial" w:cs="Arial"/>
          <w:sz w:val="24"/>
          <w:szCs w:val="24"/>
          <w:vertAlign w:val="superscript"/>
          <w:lang w:val="en-US"/>
        </w:rPr>
        <w:t>13</w:t>
      </w:r>
      <w:r w:rsidR="00186580" w:rsidRPr="006271DE">
        <w:rPr>
          <w:rFonts w:ascii="Arial" w:hAnsi="Arial" w:cs="Arial"/>
          <w:sz w:val="24"/>
          <w:szCs w:val="24"/>
          <w:lang w:val="en-US"/>
        </w:rPr>
        <w:t xml:space="preserve">C </w:t>
      </w:r>
      <w:r w:rsidR="00186580">
        <w:rPr>
          <w:rFonts w:ascii="Arial" w:hAnsi="Arial" w:cs="Arial"/>
          <w:sz w:val="24"/>
          <w:szCs w:val="24"/>
          <w:lang w:val="en-US"/>
        </w:rPr>
        <w:t xml:space="preserve">values </w:t>
      </w:r>
      <w:r w:rsidR="00F065A4">
        <w:rPr>
          <w:rFonts w:ascii="Arial" w:hAnsi="Arial" w:cs="Arial"/>
          <w:sz w:val="24"/>
          <w:szCs w:val="24"/>
          <w:lang w:val="en-US"/>
        </w:rPr>
        <w:t>(</w:t>
      </w:r>
      <w:r w:rsidR="00A005BA">
        <w:rPr>
          <w:rFonts w:ascii="Arial" w:hAnsi="Arial" w:cs="Arial"/>
          <w:sz w:val="24"/>
          <w:szCs w:val="24"/>
          <w:lang w:val="en-US"/>
        </w:rPr>
        <w:t xml:space="preserve">increasing </w:t>
      </w:r>
      <w:r w:rsidR="00F065A4">
        <w:rPr>
          <w:rFonts w:ascii="Arial" w:hAnsi="Arial" w:cs="Arial"/>
          <w:sz w:val="24"/>
          <w:szCs w:val="24"/>
          <w:lang w:val="en-US"/>
        </w:rPr>
        <w:t xml:space="preserve">from </w:t>
      </w:r>
      <w:r w:rsidR="00F065A4" w:rsidRPr="00FD5E37">
        <w:rPr>
          <w:rFonts w:ascii="Arial" w:hAnsi="Arial" w:cs="Arial"/>
          <w:sz w:val="24"/>
          <w:szCs w:val="24"/>
          <w:lang w:val="en-US"/>
        </w:rPr>
        <w:t xml:space="preserve">-22.92 </w:t>
      </w:r>
      <w:r w:rsidR="00CD422D" w:rsidRPr="001D6473">
        <w:rPr>
          <w:rFonts w:ascii="Arial" w:hAnsi="Arial" w:cs="Arial"/>
          <w:sz w:val="24"/>
          <w:szCs w:val="24"/>
          <w:lang w:val="en-US"/>
        </w:rPr>
        <w:t>‰</w:t>
      </w:r>
      <w:r w:rsidR="00F065A4" w:rsidRPr="00FD5E37">
        <w:rPr>
          <w:rFonts w:ascii="Arial" w:hAnsi="Arial" w:cs="Arial"/>
          <w:sz w:val="24"/>
          <w:szCs w:val="24"/>
          <w:lang w:val="en-US"/>
        </w:rPr>
        <w:t xml:space="preserve"> of Higher Plants to -17.54</w:t>
      </w:r>
      <w:r w:rsidR="00CD422D" w:rsidRPr="001D6473">
        <w:rPr>
          <w:rFonts w:ascii="Arial" w:hAnsi="Arial" w:cs="Arial"/>
          <w:sz w:val="24"/>
          <w:szCs w:val="24"/>
          <w:lang w:val="en-US"/>
        </w:rPr>
        <w:t>‰</w:t>
      </w:r>
      <w:r w:rsidR="00CD422D">
        <w:rPr>
          <w:rFonts w:ascii="Arial" w:hAnsi="Arial" w:cs="Arial"/>
          <w:sz w:val="24"/>
          <w:szCs w:val="24"/>
          <w:lang w:val="en-US"/>
        </w:rPr>
        <w:t xml:space="preserve"> </w:t>
      </w:r>
      <w:r w:rsidR="00182CA4" w:rsidRPr="00FD5E37">
        <w:rPr>
          <w:rFonts w:ascii="Arial" w:hAnsi="Arial" w:cs="Arial"/>
          <w:sz w:val="24"/>
          <w:szCs w:val="24"/>
          <w:lang w:val="en-US"/>
        </w:rPr>
        <w:t xml:space="preserve">of </w:t>
      </w:r>
      <w:r w:rsidR="00182CA4" w:rsidRPr="00FD5E37">
        <w:rPr>
          <w:rFonts w:ascii="Arial" w:hAnsi="Arial" w:cs="Arial"/>
          <w:i/>
          <w:sz w:val="24"/>
          <w:szCs w:val="24"/>
          <w:lang w:val="en-US"/>
        </w:rPr>
        <w:t xml:space="preserve">L. </w:t>
      </w:r>
      <w:proofErr w:type="spellStart"/>
      <w:r w:rsidR="00182CA4" w:rsidRPr="00FD5E37">
        <w:rPr>
          <w:rFonts w:ascii="Arial" w:hAnsi="Arial" w:cs="Arial"/>
          <w:i/>
          <w:sz w:val="24"/>
          <w:szCs w:val="24"/>
          <w:lang w:val="en-US"/>
        </w:rPr>
        <w:t>breviceps</w:t>
      </w:r>
      <w:proofErr w:type="spellEnd"/>
      <w:r w:rsidR="00182CA4">
        <w:rPr>
          <w:rFonts w:ascii="Calibri" w:eastAsia="Times New Roman" w:hAnsi="Calibri" w:cs="Times New Roman"/>
          <w:color w:val="000000"/>
          <w:lang w:eastAsia="en-GB"/>
        </w:rPr>
        <w:t>)</w:t>
      </w:r>
      <w:r w:rsidR="00A005BA">
        <w:rPr>
          <w:rFonts w:ascii="Arial" w:hAnsi="Arial" w:cs="Arial"/>
          <w:sz w:val="24"/>
          <w:szCs w:val="24"/>
          <w:lang w:val="en-US"/>
        </w:rPr>
        <w:t>.</w:t>
      </w:r>
      <w:r w:rsidR="00186580">
        <w:rPr>
          <w:rFonts w:ascii="Arial" w:hAnsi="Arial" w:cs="Arial"/>
          <w:sz w:val="24"/>
          <w:szCs w:val="24"/>
          <w:lang w:val="en-US"/>
        </w:rPr>
        <w:t xml:space="preserve"> </w:t>
      </w:r>
      <w:r w:rsidR="00826A5A">
        <w:rPr>
          <w:rFonts w:ascii="Symbol" w:hAnsi="Symbol"/>
          <w:sz w:val="24"/>
          <w:szCs w:val="24"/>
        </w:rPr>
        <w:t></w:t>
      </w:r>
      <w:r w:rsidR="00186580" w:rsidRPr="006271DE">
        <w:rPr>
          <w:rFonts w:ascii="Arial" w:hAnsi="Arial" w:cs="Arial"/>
          <w:sz w:val="24"/>
          <w:szCs w:val="24"/>
          <w:vertAlign w:val="superscript"/>
          <w:lang w:val="en-US"/>
        </w:rPr>
        <w:t>15</w:t>
      </w:r>
      <w:r w:rsidR="00186580" w:rsidRPr="006271DE">
        <w:rPr>
          <w:rFonts w:ascii="Arial" w:hAnsi="Arial" w:cs="Arial"/>
          <w:sz w:val="24"/>
          <w:szCs w:val="24"/>
          <w:lang w:val="en-US"/>
        </w:rPr>
        <w:t>N</w:t>
      </w:r>
      <w:r w:rsidR="00186580">
        <w:rPr>
          <w:rFonts w:ascii="Arial" w:hAnsi="Arial" w:cs="Arial"/>
          <w:sz w:val="24"/>
          <w:szCs w:val="24"/>
          <w:lang w:val="en-US"/>
        </w:rPr>
        <w:t xml:space="preserve"> values </w:t>
      </w:r>
      <w:r w:rsidR="00A005BA">
        <w:rPr>
          <w:rFonts w:ascii="Arial" w:hAnsi="Arial" w:cs="Arial"/>
          <w:sz w:val="24"/>
          <w:szCs w:val="24"/>
          <w:lang w:val="en-US"/>
        </w:rPr>
        <w:t xml:space="preserve">increased </w:t>
      </w:r>
      <w:r w:rsidR="00186580">
        <w:rPr>
          <w:rFonts w:ascii="Arial" w:hAnsi="Arial" w:cs="Arial"/>
          <w:sz w:val="24"/>
          <w:szCs w:val="24"/>
          <w:lang w:val="en-US"/>
        </w:rPr>
        <w:t>from producers</w:t>
      </w:r>
      <w:r w:rsidR="00182CA4">
        <w:rPr>
          <w:rFonts w:ascii="Arial" w:hAnsi="Arial" w:cs="Arial"/>
          <w:sz w:val="24"/>
          <w:szCs w:val="24"/>
          <w:lang w:val="en-US"/>
        </w:rPr>
        <w:t xml:space="preserve"> (6.85</w:t>
      </w:r>
      <w:r w:rsidR="00CD422D" w:rsidRPr="001D6473">
        <w:rPr>
          <w:rFonts w:ascii="Arial" w:hAnsi="Arial" w:cs="Arial"/>
          <w:sz w:val="24"/>
          <w:szCs w:val="24"/>
          <w:lang w:val="en-US"/>
        </w:rPr>
        <w:t>‰</w:t>
      </w:r>
      <w:r w:rsidR="00182CA4" w:rsidRPr="00182CA4">
        <w:rPr>
          <w:rFonts w:ascii="Arial" w:hAnsi="Arial" w:cs="Arial"/>
          <w:sz w:val="24"/>
          <w:szCs w:val="24"/>
          <w:lang w:val="en-US"/>
        </w:rPr>
        <w:t>)</w:t>
      </w:r>
      <w:r w:rsidR="00182CA4">
        <w:rPr>
          <w:rFonts w:ascii="Arial" w:hAnsi="Arial" w:cs="Arial"/>
          <w:sz w:val="24"/>
          <w:szCs w:val="24"/>
          <w:lang w:val="en-US"/>
        </w:rPr>
        <w:t xml:space="preserve"> </w:t>
      </w:r>
      <w:r w:rsidR="00186580">
        <w:rPr>
          <w:rFonts w:ascii="Arial" w:hAnsi="Arial" w:cs="Arial"/>
          <w:sz w:val="24"/>
          <w:szCs w:val="24"/>
          <w:lang w:val="en-US"/>
        </w:rPr>
        <w:t xml:space="preserve">to </w:t>
      </w:r>
      <w:proofErr w:type="spellStart"/>
      <w:r w:rsidR="00186580">
        <w:rPr>
          <w:rFonts w:ascii="Arial" w:hAnsi="Arial" w:cs="Arial"/>
          <w:sz w:val="24"/>
          <w:szCs w:val="24"/>
          <w:lang w:val="en-US"/>
        </w:rPr>
        <w:t>crustacea</w:t>
      </w:r>
      <w:proofErr w:type="spellEnd"/>
      <w:r w:rsidR="00186580">
        <w:rPr>
          <w:rFonts w:ascii="Arial" w:hAnsi="Arial" w:cs="Arial"/>
          <w:sz w:val="24"/>
          <w:szCs w:val="24"/>
          <w:lang w:val="en-US"/>
        </w:rPr>
        <w:t xml:space="preserve"> </w:t>
      </w:r>
      <w:r w:rsidR="00182CA4">
        <w:rPr>
          <w:rFonts w:ascii="Arial" w:hAnsi="Arial" w:cs="Arial"/>
          <w:sz w:val="24"/>
          <w:szCs w:val="24"/>
          <w:lang w:val="en-US"/>
        </w:rPr>
        <w:t>(between 10.07</w:t>
      </w:r>
      <w:r w:rsidR="00CD422D" w:rsidRPr="001D6473">
        <w:rPr>
          <w:rFonts w:ascii="Arial" w:hAnsi="Arial" w:cs="Arial"/>
          <w:sz w:val="24"/>
          <w:szCs w:val="24"/>
          <w:lang w:val="en-US"/>
        </w:rPr>
        <w:t>‰</w:t>
      </w:r>
      <w:r w:rsidR="00182CA4">
        <w:rPr>
          <w:rFonts w:ascii="Arial" w:hAnsi="Arial" w:cs="Arial"/>
          <w:sz w:val="24"/>
          <w:szCs w:val="24"/>
          <w:lang w:val="en-US"/>
        </w:rPr>
        <w:t xml:space="preserve"> of </w:t>
      </w:r>
      <w:proofErr w:type="spellStart"/>
      <w:r w:rsidR="00182CA4">
        <w:rPr>
          <w:rFonts w:ascii="Arial" w:hAnsi="Arial" w:cs="Arial"/>
          <w:sz w:val="24"/>
          <w:szCs w:val="24"/>
          <w:lang w:val="en-US"/>
        </w:rPr>
        <w:t>Amphipoda</w:t>
      </w:r>
      <w:proofErr w:type="spellEnd"/>
      <w:r w:rsidR="00182CA4">
        <w:rPr>
          <w:rFonts w:ascii="Arial" w:hAnsi="Arial" w:cs="Arial"/>
          <w:sz w:val="24"/>
          <w:szCs w:val="24"/>
          <w:lang w:val="en-US"/>
        </w:rPr>
        <w:t xml:space="preserve"> to 13.30</w:t>
      </w:r>
      <w:r w:rsidR="00CD422D" w:rsidRPr="001D6473">
        <w:rPr>
          <w:rFonts w:ascii="Arial" w:hAnsi="Arial" w:cs="Arial"/>
          <w:sz w:val="24"/>
          <w:szCs w:val="24"/>
          <w:lang w:val="en-US"/>
        </w:rPr>
        <w:t>‰</w:t>
      </w:r>
      <w:r w:rsidR="00182CA4">
        <w:rPr>
          <w:rFonts w:ascii="Arial" w:hAnsi="Arial" w:cs="Arial"/>
          <w:sz w:val="24"/>
          <w:szCs w:val="24"/>
          <w:lang w:val="en-US"/>
        </w:rPr>
        <w:t xml:space="preserve"> of </w:t>
      </w:r>
      <w:r w:rsidR="00182CA4" w:rsidRPr="00FD5E37">
        <w:rPr>
          <w:rFonts w:ascii="Arial" w:hAnsi="Arial" w:cs="Arial"/>
          <w:i/>
          <w:sz w:val="24"/>
          <w:szCs w:val="24"/>
          <w:lang w:val="en-US"/>
        </w:rPr>
        <w:t xml:space="preserve">A. </w:t>
      </w:r>
      <w:proofErr w:type="spellStart"/>
      <w:r w:rsidR="00182CA4" w:rsidRPr="00FD5E37">
        <w:rPr>
          <w:rFonts w:ascii="Arial" w:hAnsi="Arial" w:cs="Arial"/>
          <w:i/>
          <w:sz w:val="24"/>
          <w:szCs w:val="24"/>
          <w:lang w:val="en-US"/>
        </w:rPr>
        <w:t>longinaris</w:t>
      </w:r>
      <w:proofErr w:type="spellEnd"/>
      <w:r w:rsidR="00182CA4">
        <w:rPr>
          <w:rFonts w:ascii="Arial" w:hAnsi="Arial" w:cs="Arial"/>
          <w:sz w:val="24"/>
          <w:szCs w:val="24"/>
          <w:lang w:val="en-US"/>
        </w:rPr>
        <w:t xml:space="preserve">) </w:t>
      </w:r>
      <w:r w:rsidR="00186580">
        <w:rPr>
          <w:rFonts w:ascii="Arial" w:hAnsi="Arial" w:cs="Arial"/>
          <w:sz w:val="24"/>
          <w:szCs w:val="24"/>
          <w:lang w:val="en-US"/>
        </w:rPr>
        <w:t xml:space="preserve">and fish </w:t>
      </w:r>
      <w:r w:rsidR="00182CA4">
        <w:rPr>
          <w:rFonts w:ascii="Arial" w:hAnsi="Arial" w:cs="Arial"/>
          <w:sz w:val="24"/>
          <w:szCs w:val="24"/>
          <w:lang w:val="en-US"/>
        </w:rPr>
        <w:t>(from 14.11</w:t>
      </w:r>
      <w:r w:rsidR="00CD422D" w:rsidRPr="001D6473">
        <w:rPr>
          <w:rFonts w:ascii="Arial" w:hAnsi="Arial" w:cs="Arial"/>
          <w:sz w:val="24"/>
          <w:szCs w:val="24"/>
          <w:lang w:val="en-US"/>
        </w:rPr>
        <w:t>‰</w:t>
      </w:r>
      <w:r w:rsidR="00182CA4">
        <w:rPr>
          <w:rFonts w:ascii="Arial" w:hAnsi="Arial" w:cs="Arial"/>
          <w:sz w:val="24"/>
          <w:szCs w:val="24"/>
          <w:vertAlign w:val="subscript"/>
          <w:lang w:val="en-US"/>
        </w:rPr>
        <w:t xml:space="preserve"> </w:t>
      </w:r>
      <w:r w:rsidR="00182CA4" w:rsidRPr="00FD5E37">
        <w:rPr>
          <w:rFonts w:ascii="Arial" w:hAnsi="Arial" w:cs="Arial"/>
          <w:sz w:val="24"/>
          <w:szCs w:val="24"/>
          <w:lang w:val="en-US"/>
        </w:rPr>
        <w:t xml:space="preserve">of </w:t>
      </w:r>
      <w:r w:rsidR="00182CA4" w:rsidRPr="00FD5E37">
        <w:rPr>
          <w:rFonts w:ascii="Arial" w:hAnsi="Arial" w:cs="Arial"/>
          <w:i/>
          <w:sz w:val="24"/>
          <w:szCs w:val="24"/>
          <w:lang w:val="en-US"/>
        </w:rPr>
        <w:t xml:space="preserve">S. </w:t>
      </w:r>
      <w:proofErr w:type="spellStart"/>
      <w:r w:rsidR="00182CA4" w:rsidRPr="00FD5E37">
        <w:rPr>
          <w:rFonts w:ascii="Arial" w:hAnsi="Arial" w:cs="Arial"/>
          <w:i/>
          <w:sz w:val="24"/>
          <w:szCs w:val="24"/>
          <w:lang w:val="en-US"/>
        </w:rPr>
        <w:t>rastrifer</w:t>
      </w:r>
      <w:proofErr w:type="spellEnd"/>
      <w:r w:rsidR="00182CA4" w:rsidRPr="00FD5E37">
        <w:rPr>
          <w:rFonts w:ascii="Arial" w:hAnsi="Arial" w:cs="Arial"/>
          <w:sz w:val="24"/>
          <w:szCs w:val="24"/>
          <w:lang w:val="en-US"/>
        </w:rPr>
        <w:t xml:space="preserve"> to 14.57</w:t>
      </w:r>
      <w:r w:rsidR="00CD422D" w:rsidRPr="001D6473">
        <w:rPr>
          <w:rFonts w:ascii="Arial" w:hAnsi="Arial" w:cs="Arial"/>
          <w:sz w:val="24"/>
          <w:szCs w:val="24"/>
          <w:lang w:val="en-US"/>
        </w:rPr>
        <w:t>‰</w:t>
      </w:r>
      <w:r w:rsidR="00182CA4" w:rsidRPr="00FD5E37">
        <w:rPr>
          <w:rFonts w:ascii="Arial" w:hAnsi="Arial" w:cs="Arial"/>
          <w:sz w:val="24"/>
          <w:szCs w:val="24"/>
          <w:lang w:val="en-US"/>
        </w:rPr>
        <w:t xml:space="preserve"> of </w:t>
      </w:r>
      <w:r w:rsidR="00182CA4" w:rsidRPr="00FD5E37">
        <w:rPr>
          <w:rFonts w:ascii="Arial" w:hAnsi="Arial" w:cs="Arial"/>
          <w:i/>
          <w:sz w:val="24"/>
          <w:szCs w:val="24"/>
          <w:lang w:val="en-US"/>
        </w:rPr>
        <w:t xml:space="preserve">L. </w:t>
      </w:r>
      <w:proofErr w:type="spellStart"/>
      <w:r w:rsidR="00182CA4" w:rsidRPr="00FD5E37">
        <w:rPr>
          <w:rFonts w:ascii="Arial" w:hAnsi="Arial" w:cs="Arial"/>
          <w:i/>
          <w:sz w:val="24"/>
          <w:szCs w:val="24"/>
          <w:lang w:val="en-US"/>
        </w:rPr>
        <w:t>br</w:t>
      </w:r>
      <w:r w:rsidR="00182CA4">
        <w:rPr>
          <w:rFonts w:ascii="Arial" w:hAnsi="Arial" w:cs="Arial"/>
          <w:i/>
          <w:sz w:val="24"/>
          <w:szCs w:val="24"/>
          <w:lang w:val="en-US"/>
        </w:rPr>
        <w:t>e</w:t>
      </w:r>
      <w:r w:rsidR="00182CA4" w:rsidRPr="00FD5E37">
        <w:rPr>
          <w:rFonts w:ascii="Arial" w:hAnsi="Arial" w:cs="Arial"/>
          <w:i/>
          <w:sz w:val="24"/>
          <w:szCs w:val="24"/>
          <w:lang w:val="en-US"/>
        </w:rPr>
        <w:t>viceps</w:t>
      </w:r>
      <w:proofErr w:type="spellEnd"/>
      <w:r w:rsidR="00182CA4">
        <w:rPr>
          <w:rFonts w:ascii="Arial" w:hAnsi="Arial" w:cs="Arial"/>
          <w:sz w:val="24"/>
          <w:szCs w:val="24"/>
          <w:vertAlign w:val="subscript"/>
          <w:lang w:val="en-US"/>
        </w:rPr>
        <w:t>)</w:t>
      </w:r>
      <w:r w:rsidR="00186580">
        <w:rPr>
          <w:rFonts w:ascii="Arial" w:hAnsi="Arial" w:cs="Arial"/>
          <w:sz w:val="24"/>
          <w:szCs w:val="24"/>
          <w:lang w:val="en-US"/>
        </w:rPr>
        <w:t xml:space="preserve">. </w:t>
      </w:r>
      <w:r w:rsidR="00A005BA" w:rsidRPr="00FD5E37">
        <w:rPr>
          <w:rFonts w:ascii="Arial" w:hAnsi="Arial" w:cs="Arial"/>
          <w:sz w:val="24"/>
          <w:szCs w:val="24"/>
          <w:lang w:val="en-US"/>
        </w:rPr>
        <w:t xml:space="preserve">Fish species were tertiary consumers, with estimated trophic positions between 3.2 and 3.3. Crustacea were secondary consumers, with trophic positions between 1.9 and 2.9, and </w:t>
      </w:r>
      <w:proofErr w:type="spellStart"/>
      <w:r w:rsidR="00A005BA" w:rsidRPr="00FD5E37">
        <w:rPr>
          <w:rFonts w:ascii="Arial" w:hAnsi="Arial" w:cs="Arial"/>
          <w:sz w:val="24"/>
          <w:szCs w:val="24"/>
          <w:lang w:val="en-US"/>
        </w:rPr>
        <w:t>Amphipoda</w:t>
      </w:r>
      <w:proofErr w:type="spellEnd"/>
      <w:r w:rsidR="00A005BA" w:rsidRPr="00FD5E37">
        <w:rPr>
          <w:rFonts w:ascii="Arial" w:hAnsi="Arial" w:cs="Arial"/>
          <w:sz w:val="24"/>
          <w:szCs w:val="24"/>
          <w:lang w:val="en-US"/>
        </w:rPr>
        <w:t xml:space="preserve"> were closest to the isotope signatures of producers.</w:t>
      </w:r>
      <w:r w:rsidR="00A005BA" w:rsidRPr="00FD5E37" w:rsidDel="00A005BA">
        <w:rPr>
          <w:rFonts w:ascii="Arial" w:hAnsi="Arial" w:cs="Arial"/>
          <w:sz w:val="24"/>
          <w:szCs w:val="24"/>
          <w:lang w:val="en-US"/>
        </w:rPr>
        <w:t xml:space="preserve"> </w:t>
      </w:r>
      <w:r w:rsidR="00186580">
        <w:rPr>
          <w:rFonts w:ascii="Arial" w:hAnsi="Arial" w:cs="Arial"/>
          <w:sz w:val="24"/>
          <w:szCs w:val="24"/>
          <w:lang w:val="en-US"/>
        </w:rPr>
        <w:t xml:space="preserve"> </w:t>
      </w:r>
    </w:p>
    <w:p w14:paraId="0874D83A" w14:textId="77777777" w:rsidR="00305766" w:rsidRPr="006271DE" w:rsidRDefault="00305766" w:rsidP="00E24702">
      <w:pPr>
        <w:spacing w:line="360" w:lineRule="auto"/>
        <w:jc w:val="both"/>
        <w:rPr>
          <w:rFonts w:ascii="Arial" w:hAnsi="Arial" w:cs="Arial"/>
          <w:sz w:val="24"/>
          <w:szCs w:val="24"/>
        </w:rPr>
      </w:pPr>
    </w:p>
    <w:p w14:paraId="3D1946D0" w14:textId="691767AE" w:rsidR="00305766" w:rsidRDefault="006D766F" w:rsidP="00FD5E37">
      <w:pPr>
        <w:spacing w:line="360" w:lineRule="auto"/>
        <w:jc w:val="both"/>
        <w:rPr>
          <w:rFonts w:ascii="Arial" w:hAnsi="Arial" w:cs="Arial"/>
          <w:lang w:val="en-US"/>
        </w:rPr>
      </w:pPr>
      <w:r w:rsidRPr="00A95DE8">
        <w:rPr>
          <w:noProof/>
          <w:sz w:val="24"/>
          <w:szCs w:val="24"/>
          <w:lang w:eastAsia="en-GB"/>
        </w:rPr>
        <w:t xml:space="preserve"> </w:t>
      </w:r>
      <w:r w:rsidR="00305766" w:rsidRPr="00FD5E37">
        <w:rPr>
          <w:rFonts w:ascii="Arial" w:hAnsi="Arial" w:cs="Arial"/>
          <w:sz w:val="24"/>
          <w:szCs w:val="24"/>
          <w:lang w:val="en-US"/>
        </w:rPr>
        <w:t xml:space="preserve">Table 1 – </w:t>
      </w:r>
      <w:r w:rsidR="00C85906">
        <w:rPr>
          <w:rFonts w:ascii="Arial" w:hAnsi="Arial" w:cs="Arial"/>
          <w:sz w:val="24"/>
          <w:szCs w:val="24"/>
          <w:lang w:val="en-US"/>
        </w:rPr>
        <w:t xml:space="preserve">Mean values (SE) of </w:t>
      </w:r>
      <w:r w:rsidR="00CE68F3">
        <w:rPr>
          <w:rFonts w:ascii="Arial" w:hAnsi="Arial" w:cs="Arial"/>
          <w:sz w:val="24"/>
          <w:szCs w:val="24"/>
          <w:lang w:val="en-US"/>
        </w:rPr>
        <w:t>Carbon (</w:t>
      </w:r>
      <w:r w:rsidR="00826A5A">
        <w:rPr>
          <w:rFonts w:ascii="Symbol" w:hAnsi="Symbol"/>
          <w:sz w:val="24"/>
          <w:szCs w:val="24"/>
        </w:rPr>
        <w:t></w:t>
      </w:r>
      <w:r w:rsidR="00305766" w:rsidRPr="00FD5E37">
        <w:rPr>
          <w:rFonts w:ascii="Arial" w:hAnsi="Arial" w:cs="Arial"/>
          <w:sz w:val="24"/>
          <w:szCs w:val="24"/>
          <w:vertAlign w:val="superscript"/>
          <w:lang w:val="en-US"/>
        </w:rPr>
        <w:t>13</w:t>
      </w:r>
      <w:r w:rsidR="00305766" w:rsidRPr="00FD5E37">
        <w:rPr>
          <w:rFonts w:ascii="Arial" w:hAnsi="Arial" w:cs="Arial"/>
          <w:sz w:val="24"/>
          <w:szCs w:val="24"/>
          <w:lang w:val="en-US"/>
        </w:rPr>
        <w:t>C</w:t>
      </w:r>
      <w:r w:rsidR="00CE68F3">
        <w:rPr>
          <w:rFonts w:ascii="Arial" w:hAnsi="Arial" w:cs="Arial"/>
          <w:sz w:val="24"/>
          <w:szCs w:val="24"/>
          <w:lang w:val="en-US"/>
        </w:rPr>
        <w:t>)</w:t>
      </w:r>
      <w:r w:rsidR="00C85906">
        <w:rPr>
          <w:rFonts w:ascii="Arial" w:hAnsi="Arial" w:cs="Arial"/>
          <w:sz w:val="24"/>
          <w:szCs w:val="24"/>
          <w:lang w:val="en-US"/>
        </w:rPr>
        <w:t xml:space="preserve"> and</w:t>
      </w:r>
      <w:r w:rsidR="00305766" w:rsidRPr="00FD5E37">
        <w:rPr>
          <w:rFonts w:ascii="Arial" w:hAnsi="Arial" w:cs="Arial"/>
          <w:sz w:val="24"/>
          <w:szCs w:val="24"/>
          <w:lang w:val="en-US"/>
        </w:rPr>
        <w:t xml:space="preserve"> </w:t>
      </w:r>
      <w:r w:rsidR="00CE68F3">
        <w:rPr>
          <w:rFonts w:ascii="Arial" w:hAnsi="Arial" w:cs="Arial"/>
          <w:sz w:val="24"/>
          <w:szCs w:val="24"/>
          <w:lang w:val="en-US"/>
        </w:rPr>
        <w:t>Nitrogen (</w:t>
      </w:r>
      <w:r w:rsidR="00826A5A">
        <w:rPr>
          <w:rFonts w:ascii="Symbol" w:hAnsi="Symbol"/>
          <w:sz w:val="24"/>
          <w:szCs w:val="24"/>
        </w:rPr>
        <w:t></w:t>
      </w:r>
      <w:r w:rsidR="00305766" w:rsidRPr="00FD5E37">
        <w:rPr>
          <w:rFonts w:ascii="Arial" w:hAnsi="Arial" w:cs="Arial"/>
          <w:sz w:val="24"/>
          <w:szCs w:val="24"/>
          <w:vertAlign w:val="superscript"/>
          <w:lang w:val="en-US"/>
        </w:rPr>
        <w:t>15</w:t>
      </w:r>
      <w:r w:rsidR="00305766" w:rsidRPr="00FD5E37">
        <w:rPr>
          <w:rFonts w:ascii="Arial" w:hAnsi="Arial" w:cs="Arial"/>
          <w:sz w:val="24"/>
          <w:szCs w:val="24"/>
          <w:lang w:val="en-US"/>
        </w:rPr>
        <w:t>N</w:t>
      </w:r>
      <w:r w:rsidR="00CE68F3">
        <w:rPr>
          <w:rFonts w:ascii="Arial" w:hAnsi="Arial" w:cs="Arial"/>
          <w:sz w:val="24"/>
          <w:szCs w:val="24"/>
          <w:lang w:val="en-US"/>
        </w:rPr>
        <w:t>)</w:t>
      </w:r>
      <w:r w:rsidR="00C85906">
        <w:rPr>
          <w:rFonts w:ascii="Arial" w:hAnsi="Arial" w:cs="Arial"/>
          <w:sz w:val="24"/>
          <w:szCs w:val="24"/>
          <w:lang w:val="en-US"/>
        </w:rPr>
        <w:t xml:space="preserve"> </w:t>
      </w:r>
      <w:r w:rsidR="00CE68F3">
        <w:rPr>
          <w:rFonts w:ascii="Arial" w:hAnsi="Arial" w:cs="Arial"/>
          <w:sz w:val="24"/>
          <w:szCs w:val="24"/>
          <w:lang w:val="en-US"/>
        </w:rPr>
        <w:t xml:space="preserve">signatures </w:t>
      </w:r>
      <w:r w:rsidR="00C85906">
        <w:rPr>
          <w:rFonts w:ascii="Arial" w:hAnsi="Arial" w:cs="Arial"/>
          <w:sz w:val="24"/>
          <w:szCs w:val="24"/>
          <w:lang w:val="en-US"/>
        </w:rPr>
        <w:t xml:space="preserve">for producers and </w:t>
      </w:r>
      <w:r w:rsidR="00CE68F3">
        <w:rPr>
          <w:rFonts w:ascii="Arial" w:hAnsi="Arial" w:cs="Arial"/>
          <w:sz w:val="24"/>
          <w:szCs w:val="24"/>
          <w:lang w:val="en-US"/>
        </w:rPr>
        <w:t>th</w:t>
      </w:r>
      <w:r w:rsidR="009114DD">
        <w:rPr>
          <w:rFonts w:ascii="Arial" w:hAnsi="Arial" w:cs="Arial"/>
          <w:sz w:val="24"/>
          <w:szCs w:val="24"/>
          <w:lang w:val="en-US"/>
        </w:rPr>
        <w:t>os</w:t>
      </w:r>
      <w:r w:rsidR="00CE68F3">
        <w:rPr>
          <w:rFonts w:ascii="Arial" w:hAnsi="Arial" w:cs="Arial"/>
          <w:sz w:val="24"/>
          <w:szCs w:val="24"/>
          <w:lang w:val="en-US"/>
        </w:rPr>
        <w:t xml:space="preserve">e </w:t>
      </w:r>
      <w:r w:rsidR="00C85906">
        <w:rPr>
          <w:rFonts w:ascii="Arial" w:hAnsi="Arial" w:cs="Arial"/>
          <w:sz w:val="24"/>
          <w:szCs w:val="24"/>
          <w:lang w:val="en-US"/>
        </w:rPr>
        <w:t>consumers</w:t>
      </w:r>
      <w:r w:rsidR="009114DD">
        <w:rPr>
          <w:rFonts w:ascii="Arial" w:hAnsi="Arial" w:cs="Arial"/>
          <w:sz w:val="24"/>
          <w:szCs w:val="24"/>
          <w:lang w:val="en-US"/>
        </w:rPr>
        <w:t xml:space="preserve"> sampled</w:t>
      </w:r>
      <w:r w:rsidR="00C85906">
        <w:rPr>
          <w:rFonts w:ascii="Arial" w:hAnsi="Arial" w:cs="Arial"/>
          <w:sz w:val="24"/>
          <w:szCs w:val="24"/>
          <w:lang w:val="en-US"/>
        </w:rPr>
        <w:t>,</w:t>
      </w:r>
      <w:r w:rsidR="009114DD">
        <w:rPr>
          <w:rFonts w:ascii="Arial" w:hAnsi="Arial" w:cs="Arial"/>
          <w:sz w:val="24"/>
          <w:szCs w:val="24"/>
          <w:lang w:val="en-US"/>
        </w:rPr>
        <w:t xml:space="preserve"> </w:t>
      </w:r>
      <w:r w:rsidR="008A54A3">
        <w:rPr>
          <w:rFonts w:ascii="Arial" w:hAnsi="Arial" w:cs="Arial"/>
          <w:sz w:val="24"/>
          <w:szCs w:val="24"/>
          <w:lang w:val="en-US"/>
        </w:rPr>
        <w:t>and estimated trophic positions for consumers</w:t>
      </w:r>
      <w:r w:rsidR="00C85906">
        <w:rPr>
          <w:rFonts w:ascii="Arial" w:hAnsi="Arial" w:cs="Arial"/>
          <w:sz w:val="24"/>
          <w:szCs w:val="24"/>
          <w:lang w:val="en-US"/>
        </w:rPr>
        <w:t>.</w:t>
      </w:r>
      <w:r w:rsidR="00305766" w:rsidRPr="00FD5E37">
        <w:rPr>
          <w:rFonts w:ascii="Arial" w:hAnsi="Arial" w:cs="Arial"/>
          <w:sz w:val="24"/>
          <w:szCs w:val="24"/>
          <w:lang w:val="en-US"/>
        </w:rPr>
        <w:t xml:space="preserve">  </w:t>
      </w:r>
    </w:p>
    <w:tbl>
      <w:tblPr>
        <w:tblW w:w="8502" w:type="dxa"/>
        <w:tblLook w:val="04A0" w:firstRow="1" w:lastRow="0" w:firstColumn="1" w:lastColumn="0" w:noHBand="0" w:noVBand="1"/>
      </w:tblPr>
      <w:tblGrid>
        <w:gridCol w:w="1556"/>
        <w:gridCol w:w="2180"/>
        <w:gridCol w:w="1645"/>
        <w:gridCol w:w="1401"/>
        <w:gridCol w:w="1720"/>
      </w:tblGrid>
      <w:tr w:rsidR="00C85906" w:rsidRPr="00C85906" w14:paraId="1246ACF8" w14:textId="77777777" w:rsidTr="00FD5E37">
        <w:trPr>
          <w:trHeight w:val="360"/>
        </w:trPr>
        <w:tc>
          <w:tcPr>
            <w:tcW w:w="1556" w:type="dxa"/>
            <w:tcBorders>
              <w:top w:val="single" w:sz="8" w:space="0" w:color="auto"/>
              <w:left w:val="nil"/>
              <w:bottom w:val="single" w:sz="8" w:space="0" w:color="auto"/>
              <w:right w:val="nil"/>
            </w:tcBorders>
            <w:shd w:val="clear" w:color="auto" w:fill="auto"/>
            <w:noWrap/>
            <w:vAlign w:val="center"/>
            <w:hideMark/>
          </w:tcPr>
          <w:p w14:paraId="29BF5EAA"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Trophic levels</w:t>
            </w:r>
          </w:p>
        </w:tc>
        <w:tc>
          <w:tcPr>
            <w:tcW w:w="2180" w:type="dxa"/>
            <w:tcBorders>
              <w:top w:val="single" w:sz="8" w:space="0" w:color="auto"/>
              <w:left w:val="nil"/>
              <w:bottom w:val="single" w:sz="8" w:space="0" w:color="auto"/>
              <w:right w:val="nil"/>
            </w:tcBorders>
            <w:shd w:val="clear" w:color="auto" w:fill="auto"/>
            <w:noWrap/>
            <w:vAlign w:val="center"/>
            <w:hideMark/>
          </w:tcPr>
          <w:p w14:paraId="2D9F6A3D"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Component</w:t>
            </w:r>
          </w:p>
        </w:tc>
        <w:tc>
          <w:tcPr>
            <w:tcW w:w="1645" w:type="dxa"/>
            <w:tcBorders>
              <w:top w:val="single" w:sz="8" w:space="0" w:color="auto"/>
              <w:left w:val="nil"/>
              <w:bottom w:val="single" w:sz="8" w:space="0" w:color="auto"/>
              <w:right w:val="nil"/>
            </w:tcBorders>
            <w:shd w:val="clear" w:color="auto" w:fill="auto"/>
            <w:noWrap/>
            <w:vAlign w:val="center"/>
            <w:hideMark/>
          </w:tcPr>
          <w:p w14:paraId="57BB6EC4" w14:textId="41F16EE7" w:rsidR="00C85906" w:rsidRPr="00C85906" w:rsidRDefault="00826A5A" w:rsidP="00C85906">
            <w:pPr>
              <w:spacing w:after="0" w:line="240" w:lineRule="auto"/>
              <w:jc w:val="center"/>
              <w:rPr>
                <w:rFonts w:ascii="Calibri" w:eastAsia="Times New Roman" w:hAnsi="Calibri" w:cs="Times New Roman"/>
                <w:color w:val="000000"/>
                <w:lang w:eastAsia="en-GB"/>
              </w:rPr>
            </w:pPr>
            <w:r>
              <w:rPr>
                <w:rFonts w:ascii="Symbol" w:hAnsi="Symbol"/>
                <w:sz w:val="24"/>
                <w:szCs w:val="24"/>
              </w:rPr>
              <w:t></w:t>
            </w:r>
            <w:r w:rsidR="00C85906" w:rsidRPr="00C85906">
              <w:rPr>
                <w:rFonts w:ascii="Calibri" w:eastAsia="Times New Roman" w:hAnsi="Calibri" w:cs="Times New Roman"/>
                <w:color w:val="000000"/>
                <w:vertAlign w:val="superscript"/>
                <w:lang w:eastAsia="en-GB"/>
              </w:rPr>
              <w:t>13</w:t>
            </w:r>
            <w:r w:rsidR="00C85906" w:rsidRPr="00C85906">
              <w:rPr>
                <w:rFonts w:ascii="Calibri" w:eastAsia="Times New Roman" w:hAnsi="Calibri" w:cs="Times New Roman"/>
                <w:color w:val="000000"/>
                <w:lang w:eastAsia="en-GB"/>
              </w:rPr>
              <w:t xml:space="preserve">C </w:t>
            </w:r>
          </w:p>
        </w:tc>
        <w:tc>
          <w:tcPr>
            <w:tcW w:w="1401" w:type="dxa"/>
            <w:tcBorders>
              <w:top w:val="single" w:sz="8" w:space="0" w:color="auto"/>
              <w:left w:val="nil"/>
              <w:bottom w:val="single" w:sz="8" w:space="0" w:color="auto"/>
              <w:right w:val="nil"/>
            </w:tcBorders>
            <w:shd w:val="clear" w:color="auto" w:fill="auto"/>
            <w:noWrap/>
            <w:vAlign w:val="center"/>
            <w:hideMark/>
          </w:tcPr>
          <w:p w14:paraId="4C952F6B" w14:textId="663874F3" w:rsidR="00C85906" w:rsidRPr="00C85906" w:rsidRDefault="00826A5A" w:rsidP="00C85906">
            <w:pPr>
              <w:spacing w:after="0" w:line="240" w:lineRule="auto"/>
              <w:jc w:val="center"/>
              <w:rPr>
                <w:rFonts w:ascii="Calibri" w:eastAsia="Times New Roman" w:hAnsi="Calibri" w:cs="Times New Roman"/>
                <w:color w:val="000000"/>
                <w:lang w:eastAsia="en-GB"/>
              </w:rPr>
            </w:pPr>
            <w:r>
              <w:rPr>
                <w:rFonts w:ascii="Symbol" w:hAnsi="Symbol"/>
                <w:sz w:val="24"/>
                <w:szCs w:val="24"/>
              </w:rPr>
              <w:t></w:t>
            </w:r>
            <w:r w:rsidR="00C85906" w:rsidRPr="00C85906">
              <w:rPr>
                <w:rFonts w:ascii="Calibri" w:eastAsia="Times New Roman" w:hAnsi="Calibri" w:cs="Times New Roman"/>
                <w:color w:val="000000"/>
                <w:vertAlign w:val="superscript"/>
                <w:lang w:eastAsia="en-GB"/>
              </w:rPr>
              <w:t>15</w:t>
            </w:r>
            <w:r w:rsidR="00C85906" w:rsidRPr="00C85906">
              <w:rPr>
                <w:rFonts w:ascii="Calibri" w:eastAsia="Times New Roman" w:hAnsi="Calibri" w:cs="Times New Roman"/>
                <w:color w:val="000000"/>
                <w:lang w:eastAsia="en-GB"/>
              </w:rPr>
              <w:t xml:space="preserve">N </w:t>
            </w:r>
          </w:p>
        </w:tc>
        <w:tc>
          <w:tcPr>
            <w:tcW w:w="1720" w:type="dxa"/>
            <w:tcBorders>
              <w:top w:val="single" w:sz="8" w:space="0" w:color="auto"/>
              <w:left w:val="nil"/>
              <w:bottom w:val="single" w:sz="8" w:space="0" w:color="auto"/>
              <w:right w:val="nil"/>
            </w:tcBorders>
            <w:shd w:val="clear" w:color="auto" w:fill="auto"/>
            <w:noWrap/>
            <w:vAlign w:val="center"/>
            <w:hideMark/>
          </w:tcPr>
          <w:p w14:paraId="1248EA06" w14:textId="1FEECD61"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Trophic position</w:t>
            </w:r>
          </w:p>
        </w:tc>
      </w:tr>
      <w:tr w:rsidR="00C85906" w:rsidRPr="00C85906" w14:paraId="21322AF3" w14:textId="77777777" w:rsidTr="00FD5E37">
        <w:trPr>
          <w:trHeight w:val="300"/>
        </w:trPr>
        <w:tc>
          <w:tcPr>
            <w:tcW w:w="1556" w:type="dxa"/>
            <w:tcBorders>
              <w:top w:val="nil"/>
              <w:left w:val="nil"/>
              <w:bottom w:val="nil"/>
              <w:right w:val="nil"/>
            </w:tcBorders>
            <w:shd w:val="clear" w:color="auto" w:fill="auto"/>
            <w:noWrap/>
            <w:vAlign w:val="center"/>
            <w:hideMark/>
          </w:tcPr>
          <w:p w14:paraId="3C664FD4"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Consumers</w:t>
            </w:r>
          </w:p>
        </w:tc>
        <w:tc>
          <w:tcPr>
            <w:tcW w:w="2180" w:type="dxa"/>
            <w:tcBorders>
              <w:top w:val="nil"/>
              <w:left w:val="nil"/>
              <w:bottom w:val="nil"/>
              <w:right w:val="nil"/>
            </w:tcBorders>
            <w:shd w:val="clear" w:color="auto" w:fill="auto"/>
            <w:noWrap/>
            <w:vAlign w:val="center"/>
            <w:hideMark/>
          </w:tcPr>
          <w:p w14:paraId="3C115886"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Larimus</w:t>
            </w:r>
            <w:proofErr w:type="spellEnd"/>
            <w:r w:rsidRPr="00C85906">
              <w:rPr>
                <w:rFonts w:ascii="Calibri" w:eastAsia="Times New Roman" w:hAnsi="Calibri" w:cs="Times New Roman"/>
                <w:i/>
                <w:iCs/>
                <w:color w:val="000000"/>
                <w:lang w:eastAsia="en-GB"/>
              </w:rPr>
              <w:t xml:space="preserve"> </w:t>
            </w:r>
            <w:proofErr w:type="spellStart"/>
            <w:r w:rsidRPr="00C85906">
              <w:rPr>
                <w:rFonts w:ascii="Calibri" w:eastAsia="Times New Roman" w:hAnsi="Calibri" w:cs="Times New Roman"/>
                <w:i/>
                <w:iCs/>
                <w:color w:val="000000"/>
                <w:lang w:eastAsia="en-GB"/>
              </w:rPr>
              <w:t>breviceps</w:t>
            </w:r>
            <w:proofErr w:type="spellEnd"/>
          </w:p>
        </w:tc>
        <w:tc>
          <w:tcPr>
            <w:tcW w:w="1645" w:type="dxa"/>
            <w:tcBorders>
              <w:top w:val="nil"/>
              <w:left w:val="nil"/>
              <w:bottom w:val="nil"/>
              <w:right w:val="nil"/>
            </w:tcBorders>
            <w:shd w:val="clear" w:color="auto" w:fill="auto"/>
            <w:noWrap/>
            <w:vAlign w:val="center"/>
            <w:hideMark/>
          </w:tcPr>
          <w:p w14:paraId="007DE4BA"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-17.54 (0.11)</w:t>
            </w:r>
          </w:p>
        </w:tc>
        <w:tc>
          <w:tcPr>
            <w:tcW w:w="1401" w:type="dxa"/>
            <w:tcBorders>
              <w:top w:val="nil"/>
              <w:left w:val="nil"/>
              <w:bottom w:val="nil"/>
              <w:right w:val="nil"/>
            </w:tcBorders>
            <w:shd w:val="clear" w:color="auto" w:fill="auto"/>
            <w:noWrap/>
            <w:vAlign w:val="center"/>
            <w:hideMark/>
          </w:tcPr>
          <w:p w14:paraId="78BC5117"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14.57 (0.20)</w:t>
            </w:r>
          </w:p>
        </w:tc>
        <w:tc>
          <w:tcPr>
            <w:tcW w:w="1720" w:type="dxa"/>
            <w:tcBorders>
              <w:top w:val="nil"/>
              <w:left w:val="nil"/>
              <w:bottom w:val="nil"/>
              <w:right w:val="nil"/>
            </w:tcBorders>
            <w:shd w:val="clear" w:color="auto" w:fill="auto"/>
            <w:noWrap/>
            <w:vAlign w:val="center"/>
            <w:hideMark/>
          </w:tcPr>
          <w:p w14:paraId="6B7FCEEC"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3.3 (0.11)</w:t>
            </w:r>
          </w:p>
        </w:tc>
      </w:tr>
      <w:tr w:rsidR="00C85906" w:rsidRPr="00C85906" w14:paraId="06494B0F" w14:textId="77777777" w:rsidTr="00FD5E37">
        <w:trPr>
          <w:trHeight w:val="300"/>
        </w:trPr>
        <w:tc>
          <w:tcPr>
            <w:tcW w:w="1556" w:type="dxa"/>
            <w:tcBorders>
              <w:top w:val="nil"/>
              <w:left w:val="nil"/>
              <w:bottom w:val="nil"/>
              <w:right w:val="nil"/>
            </w:tcBorders>
            <w:shd w:val="clear" w:color="auto" w:fill="auto"/>
            <w:noWrap/>
            <w:vAlign w:val="bottom"/>
            <w:hideMark/>
          </w:tcPr>
          <w:p w14:paraId="1CA65F75"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center"/>
            <w:hideMark/>
          </w:tcPr>
          <w:p w14:paraId="35A8C14E"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Stellifer</w:t>
            </w:r>
            <w:proofErr w:type="spellEnd"/>
            <w:r w:rsidRPr="00C85906">
              <w:rPr>
                <w:rFonts w:ascii="Calibri" w:eastAsia="Times New Roman" w:hAnsi="Calibri" w:cs="Times New Roman"/>
                <w:i/>
                <w:iCs/>
                <w:color w:val="000000"/>
                <w:lang w:eastAsia="en-GB"/>
              </w:rPr>
              <w:t xml:space="preserve"> </w:t>
            </w:r>
            <w:proofErr w:type="spellStart"/>
            <w:r w:rsidRPr="00C85906">
              <w:rPr>
                <w:rFonts w:ascii="Calibri" w:eastAsia="Times New Roman" w:hAnsi="Calibri" w:cs="Times New Roman"/>
                <w:i/>
                <w:iCs/>
                <w:color w:val="000000"/>
                <w:lang w:eastAsia="en-GB"/>
              </w:rPr>
              <w:t>stellifer</w:t>
            </w:r>
            <w:proofErr w:type="spellEnd"/>
          </w:p>
        </w:tc>
        <w:tc>
          <w:tcPr>
            <w:tcW w:w="1645" w:type="dxa"/>
            <w:tcBorders>
              <w:top w:val="nil"/>
              <w:left w:val="nil"/>
              <w:bottom w:val="nil"/>
              <w:right w:val="nil"/>
            </w:tcBorders>
            <w:shd w:val="clear" w:color="auto" w:fill="auto"/>
            <w:noWrap/>
            <w:vAlign w:val="center"/>
            <w:hideMark/>
          </w:tcPr>
          <w:p w14:paraId="260C90D9"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-17.67 (0.10)</w:t>
            </w:r>
          </w:p>
        </w:tc>
        <w:tc>
          <w:tcPr>
            <w:tcW w:w="1401" w:type="dxa"/>
            <w:tcBorders>
              <w:top w:val="nil"/>
              <w:left w:val="nil"/>
              <w:bottom w:val="nil"/>
              <w:right w:val="nil"/>
            </w:tcBorders>
            <w:shd w:val="clear" w:color="auto" w:fill="auto"/>
            <w:noWrap/>
            <w:vAlign w:val="center"/>
            <w:hideMark/>
          </w:tcPr>
          <w:p w14:paraId="4B1DA18F"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14.54 (0.07)</w:t>
            </w:r>
          </w:p>
        </w:tc>
        <w:tc>
          <w:tcPr>
            <w:tcW w:w="1720" w:type="dxa"/>
            <w:tcBorders>
              <w:top w:val="nil"/>
              <w:left w:val="nil"/>
              <w:bottom w:val="nil"/>
              <w:right w:val="nil"/>
            </w:tcBorders>
            <w:shd w:val="clear" w:color="auto" w:fill="auto"/>
            <w:noWrap/>
            <w:vAlign w:val="center"/>
            <w:hideMark/>
          </w:tcPr>
          <w:p w14:paraId="4ACBC4CA"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3.3 (0.09)</w:t>
            </w:r>
          </w:p>
        </w:tc>
      </w:tr>
      <w:tr w:rsidR="00C85906" w:rsidRPr="00C85906" w14:paraId="1D61A7FB" w14:textId="77777777" w:rsidTr="00FD5E37">
        <w:trPr>
          <w:trHeight w:val="300"/>
        </w:trPr>
        <w:tc>
          <w:tcPr>
            <w:tcW w:w="1556" w:type="dxa"/>
            <w:tcBorders>
              <w:top w:val="nil"/>
              <w:left w:val="nil"/>
              <w:bottom w:val="nil"/>
              <w:right w:val="nil"/>
            </w:tcBorders>
            <w:shd w:val="clear" w:color="auto" w:fill="auto"/>
            <w:noWrap/>
            <w:vAlign w:val="bottom"/>
            <w:hideMark/>
          </w:tcPr>
          <w:p w14:paraId="44D1317A"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center"/>
            <w:hideMark/>
          </w:tcPr>
          <w:p w14:paraId="2863E38C"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Stellifer</w:t>
            </w:r>
            <w:proofErr w:type="spellEnd"/>
            <w:r w:rsidRPr="00C85906">
              <w:rPr>
                <w:rFonts w:ascii="Calibri" w:eastAsia="Times New Roman" w:hAnsi="Calibri" w:cs="Times New Roman"/>
                <w:i/>
                <w:iCs/>
                <w:color w:val="000000"/>
                <w:lang w:eastAsia="en-GB"/>
              </w:rPr>
              <w:t xml:space="preserve"> </w:t>
            </w:r>
            <w:proofErr w:type="spellStart"/>
            <w:r w:rsidRPr="00C85906">
              <w:rPr>
                <w:rFonts w:ascii="Calibri" w:eastAsia="Times New Roman" w:hAnsi="Calibri" w:cs="Times New Roman"/>
                <w:i/>
                <w:iCs/>
                <w:color w:val="000000"/>
                <w:lang w:eastAsia="en-GB"/>
              </w:rPr>
              <w:t>rastrifer</w:t>
            </w:r>
            <w:proofErr w:type="spellEnd"/>
          </w:p>
        </w:tc>
        <w:tc>
          <w:tcPr>
            <w:tcW w:w="1645" w:type="dxa"/>
            <w:tcBorders>
              <w:top w:val="nil"/>
              <w:left w:val="nil"/>
              <w:bottom w:val="nil"/>
              <w:right w:val="nil"/>
            </w:tcBorders>
            <w:shd w:val="clear" w:color="auto" w:fill="auto"/>
            <w:noWrap/>
            <w:vAlign w:val="center"/>
            <w:hideMark/>
          </w:tcPr>
          <w:p w14:paraId="1B1D3D9D"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-18.03 (0.22)</w:t>
            </w:r>
          </w:p>
        </w:tc>
        <w:tc>
          <w:tcPr>
            <w:tcW w:w="1401" w:type="dxa"/>
            <w:tcBorders>
              <w:top w:val="nil"/>
              <w:left w:val="nil"/>
              <w:bottom w:val="nil"/>
              <w:right w:val="nil"/>
            </w:tcBorders>
            <w:shd w:val="clear" w:color="auto" w:fill="auto"/>
            <w:noWrap/>
            <w:vAlign w:val="center"/>
            <w:hideMark/>
          </w:tcPr>
          <w:p w14:paraId="4BD17C0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14.11 (0.23)</w:t>
            </w:r>
          </w:p>
        </w:tc>
        <w:tc>
          <w:tcPr>
            <w:tcW w:w="1720" w:type="dxa"/>
            <w:tcBorders>
              <w:top w:val="nil"/>
              <w:left w:val="nil"/>
              <w:bottom w:val="nil"/>
              <w:right w:val="nil"/>
            </w:tcBorders>
            <w:shd w:val="clear" w:color="auto" w:fill="auto"/>
            <w:noWrap/>
            <w:vAlign w:val="center"/>
            <w:hideMark/>
          </w:tcPr>
          <w:p w14:paraId="3E8F5FF9"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3.2 (0.11)</w:t>
            </w:r>
          </w:p>
        </w:tc>
      </w:tr>
      <w:tr w:rsidR="00C85906" w:rsidRPr="00C85906" w14:paraId="5CE569B4" w14:textId="77777777" w:rsidTr="00FD5E37">
        <w:trPr>
          <w:trHeight w:val="300"/>
        </w:trPr>
        <w:tc>
          <w:tcPr>
            <w:tcW w:w="1556" w:type="dxa"/>
            <w:tcBorders>
              <w:top w:val="nil"/>
              <w:left w:val="nil"/>
              <w:bottom w:val="nil"/>
              <w:right w:val="nil"/>
            </w:tcBorders>
            <w:shd w:val="clear" w:color="auto" w:fill="auto"/>
            <w:noWrap/>
            <w:vAlign w:val="bottom"/>
            <w:hideMark/>
          </w:tcPr>
          <w:p w14:paraId="4675F777"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center"/>
            <w:hideMark/>
          </w:tcPr>
          <w:p w14:paraId="36A35B4F"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Artemesia</w:t>
            </w:r>
            <w:proofErr w:type="spellEnd"/>
            <w:r w:rsidRPr="00C85906">
              <w:rPr>
                <w:rFonts w:ascii="Calibri" w:eastAsia="Times New Roman" w:hAnsi="Calibri" w:cs="Times New Roman"/>
                <w:i/>
                <w:iCs/>
                <w:color w:val="000000"/>
                <w:lang w:eastAsia="en-GB"/>
              </w:rPr>
              <w:t xml:space="preserve"> </w:t>
            </w:r>
            <w:proofErr w:type="spellStart"/>
            <w:r w:rsidRPr="00C85906">
              <w:rPr>
                <w:rFonts w:ascii="Calibri" w:eastAsia="Times New Roman" w:hAnsi="Calibri" w:cs="Times New Roman"/>
                <w:i/>
                <w:iCs/>
                <w:color w:val="000000"/>
                <w:lang w:eastAsia="en-GB"/>
              </w:rPr>
              <w:t>longinaris</w:t>
            </w:r>
            <w:proofErr w:type="spellEnd"/>
          </w:p>
        </w:tc>
        <w:tc>
          <w:tcPr>
            <w:tcW w:w="1645" w:type="dxa"/>
            <w:tcBorders>
              <w:top w:val="nil"/>
              <w:left w:val="nil"/>
              <w:bottom w:val="nil"/>
              <w:right w:val="nil"/>
            </w:tcBorders>
            <w:shd w:val="clear" w:color="auto" w:fill="auto"/>
            <w:noWrap/>
            <w:vAlign w:val="center"/>
            <w:hideMark/>
          </w:tcPr>
          <w:p w14:paraId="33F2BFB0"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-18.38 (0.07)</w:t>
            </w:r>
          </w:p>
        </w:tc>
        <w:tc>
          <w:tcPr>
            <w:tcW w:w="1401" w:type="dxa"/>
            <w:tcBorders>
              <w:top w:val="nil"/>
              <w:left w:val="nil"/>
              <w:bottom w:val="nil"/>
              <w:right w:val="nil"/>
            </w:tcBorders>
            <w:shd w:val="clear" w:color="auto" w:fill="auto"/>
            <w:noWrap/>
            <w:vAlign w:val="center"/>
            <w:hideMark/>
          </w:tcPr>
          <w:p w14:paraId="02B0A28D"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13.30 (0.03)</w:t>
            </w:r>
          </w:p>
        </w:tc>
        <w:tc>
          <w:tcPr>
            <w:tcW w:w="1720" w:type="dxa"/>
            <w:tcBorders>
              <w:top w:val="nil"/>
              <w:left w:val="nil"/>
              <w:bottom w:val="nil"/>
              <w:right w:val="nil"/>
            </w:tcBorders>
            <w:shd w:val="clear" w:color="auto" w:fill="auto"/>
            <w:noWrap/>
            <w:vAlign w:val="center"/>
            <w:hideMark/>
          </w:tcPr>
          <w:p w14:paraId="4D58A602"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2.9 (0.09)</w:t>
            </w:r>
          </w:p>
        </w:tc>
      </w:tr>
      <w:tr w:rsidR="00C85906" w:rsidRPr="00C85906" w14:paraId="6427A049" w14:textId="77777777" w:rsidTr="00FD5E37">
        <w:trPr>
          <w:trHeight w:val="300"/>
        </w:trPr>
        <w:tc>
          <w:tcPr>
            <w:tcW w:w="1556" w:type="dxa"/>
            <w:tcBorders>
              <w:top w:val="nil"/>
              <w:left w:val="nil"/>
              <w:bottom w:val="nil"/>
              <w:right w:val="nil"/>
            </w:tcBorders>
            <w:shd w:val="clear" w:color="auto" w:fill="auto"/>
            <w:noWrap/>
            <w:vAlign w:val="bottom"/>
            <w:hideMark/>
          </w:tcPr>
          <w:p w14:paraId="6814FA1A"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center"/>
            <w:hideMark/>
          </w:tcPr>
          <w:p w14:paraId="07CB9DE0"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Xiphopenaeus</w:t>
            </w:r>
            <w:proofErr w:type="spellEnd"/>
            <w:r w:rsidRPr="00C85906">
              <w:rPr>
                <w:rFonts w:ascii="Calibri" w:eastAsia="Times New Roman" w:hAnsi="Calibri" w:cs="Times New Roman"/>
                <w:i/>
                <w:iCs/>
                <w:color w:val="000000"/>
                <w:lang w:eastAsia="en-GB"/>
              </w:rPr>
              <w:t xml:space="preserve"> kroyeri</w:t>
            </w:r>
          </w:p>
        </w:tc>
        <w:tc>
          <w:tcPr>
            <w:tcW w:w="1645" w:type="dxa"/>
            <w:tcBorders>
              <w:top w:val="nil"/>
              <w:left w:val="nil"/>
              <w:bottom w:val="nil"/>
              <w:right w:val="nil"/>
            </w:tcBorders>
            <w:shd w:val="clear" w:color="auto" w:fill="auto"/>
            <w:noWrap/>
            <w:vAlign w:val="center"/>
            <w:hideMark/>
          </w:tcPr>
          <w:p w14:paraId="29745977"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-17.65 (0.08)</w:t>
            </w:r>
          </w:p>
        </w:tc>
        <w:tc>
          <w:tcPr>
            <w:tcW w:w="1401" w:type="dxa"/>
            <w:tcBorders>
              <w:top w:val="nil"/>
              <w:left w:val="nil"/>
              <w:bottom w:val="nil"/>
              <w:right w:val="nil"/>
            </w:tcBorders>
            <w:shd w:val="clear" w:color="auto" w:fill="auto"/>
            <w:noWrap/>
            <w:vAlign w:val="center"/>
            <w:hideMark/>
          </w:tcPr>
          <w:p w14:paraId="6F9901D2"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12.72 (0.14)</w:t>
            </w:r>
          </w:p>
        </w:tc>
        <w:tc>
          <w:tcPr>
            <w:tcW w:w="1720" w:type="dxa"/>
            <w:tcBorders>
              <w:top w:val="nil"/>
              <w:left w:val="nil"/>
              <w:bottom w:val="nil"/>
              <w:right w:val="nil"/>
            </w:tcBorders>
            <w:shd w:val="clear" w:color="auto" w:fill="auto"/>
            <w:noWrap/>
            <w:vAlign w:val="center"/>
            <w:hideMark/>
          </w:tcPr>
          <w:p w14:paraId="5BE7BC17"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2.7 (0.11)</w:t>
            </w:r>
          </w:p>
        </w:tc>
      </w:tr>
      <w:tr w:rsidR="00C85906" w:rsidRPr="00C85906" w14:paraId="761495F5" w14:textId="77777777" w:rsidTr="00FD5E37">
        <w:trPr>
          <w:trHeight w:val="300"/>
        </w:trPr>
        <w:tc>
          <w:tcPr>
            <w:tcW w:w="1556" w:type="dxa"/>
            <w:tcBorders>
              <w:top w:val="nil"/>
              <w:left w:val="nil"/>
              <w:bottom w:val="nil"/>
              <w:right w:val="nil"/>
            </w:tcBorders>
            <w:shd w:val="clear" w:color="auto" w:fill="auto"/>
            <w:noWrap/>
            <w:vAlign w:val="bottom"/>
            <w:hideMark/>
          </w:tcPr>
          <w:p w14:paraId="5F3CF9DE"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center"/>
            <w:hideMark/>
          </w:tcPr>
          <w:p w14:paraId="414AA253"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Callinectes</w:t>
            </w:r>
            <w:proofErr w:type="spellEnd"/>
            <w:r w:rsidRPr="00C85906">
              <w:rPr>
                <w:rFonts w:ascii="Calibri" w:eastAsia="Times New Roman" w:hAnsi="Calibri" w:cs="Times New Roman"/>
                <w:i/>
                <w:iCs/>
                <w:color w:val="000000"/>
                <w:lang w:eastAsia="en-GB"/>
              </w:rPr>
              <w:t xml:space="preserve"> </w:t>
            </w:r>
            <w:proofErr w:type="spellStart"/>
            <w:r w:rsidRPr="00C85906">
              <w:rPr>
                <w:rFonts w:ascii="Calibri" w:eastAsia="Times New Roman" w:hAnsi="Calibri" w:cs="Times New Roman"/>
                <w:i/>
                <w:iCs/>
                <w:color w:val="000000"/>
                <w:lang w:eastAsia="en-GB"/>
              </w:rPr>
              <w:t>danae</w:t>
            </w:r>
            <w:proofErr w:type="spellEnd"/>
          </w:p>
        </w:tc>
        <w:tc>
          <w:tcPr>
            <w:tcW w:w="1645" w:type="dxa"/>
            <w:tcBorders>
              <w:top w:val="nil"/>
              <w:left w:val="nil"/>
              <w:bottom w:val="nil"/>
              <w:right w:val="nil"/>
            </w:tcBorders>
            <w:shd w:val="clear" w:color="auto" w:fill="auto"/>
            <w:noWrap/>
            <w:vAlign w:val="center"/>
            <w:hideMark/>
          </w:tcPr>
          <w:p w14:paraId="67421A79"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-17.46 (0.50)</w:t>
            </w:r>
          </w:p>
        </w:tc>
        <w:tc>
          <w:tcPr>
            <w:tcW w:w="1401" w:type="dxa"/>
            <w:tcBorders>
              <w:top w:val="nil"/>
              <w:left w:val="nil"/>
              <w:bottom w:val="nil"/>
              <w:right w:val="nil"/>
            </w:tcBorders>
            <w:shd w:val="clear" w:color="auto" w:fill="auto"/>
            <w:noWrap/>
            <w:vAlign w:val="center"/>
            <w:hideMark/>
          </w:tcPr>
          <w:p w14:paraId="6DFE895E"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12.30 (0.55)</w:t>
            </w:r>
          </w:p>
        </w:tc>
        <w:tc>
          <w:tcPr>
            <w:tcW w:w="1720" w:type="dxa"/>
            <w:tcBorders>
              <w:top w:val="nil"/>
              <w:left w:val="nil"/>
              <w:bottom w:val="nil"/>
              <w:right w:val="nil"/>
            </w:tcBorders>
            <w:shd w:val="clear" w:color="auto" w:fill="auto"/>
            <w:noWrap/>
            <w:vAlign w:val="center"/>
            <w:hideMark/>
          </w:tcPr>
          <w:p w14:paraId="58E8CD30"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2.6 (0.18)</w:t>
            </w:r>
          </w:p>
        </w:tc>
      </w:tr>
      <w:tr w:rsidR="00C85906" w:rsidRPr="00C85906" w14:paraId="0D204A27" w14:textId="77777777" w:rsidTr="00FD5E37">
        <w:trPr>
          <w:trHeight w:val="300"/>
        </w:trPr>
        <w:tc>
          <w:tcPr>
            <w:tcW w:w="1556" w:type="dxa"/>
            <w:tcBorders>
              <w:top w:val="nil"/>
              <w:left w:val="nil"/>
              <w:bottom w:val="nil"/>
              <w:right w:val="nil"/>
            </w:tcBorders>
            <w:shd w:val="clear" w:color="auto" w:fill="auto"/>
            <w:noWrap/>
            <w:vAlign w:val="bottom"/>
            <w:hideMark/>
          </w:tcPr>
          <w:p w14:paraId="0EC9CAF2"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c>
          <w:tcPr>
            <w:tcW w:w="2180" w:type="dxa"/>
            <w:tcBorders>
              <w:top w:val="nil"/>
              <w:left w:val="nil"/>
              <w:bottom w:val="nil"/>
              <w:right w:val="nil"/>
            </w:tcBorders>
            <w:shd w:val="clear" w:color="auto" w:fill="auto"/>
            <w:noWrap/>
            <w:vAlign w:val="center"/>
            <w:hideMark/>
          </w:tcPr>
          <w:p w14:paraId="6E7B71F7" w14:textId="77777777" w:rsidR="00C85906" w:rsidRPr="00C85906" w:rsidRDefault="00C85906" w:rsidP="00C85906">
            <w:pPr>
              <w:spacing w:after="0" w:line="240" w:lineRule="auto"/>
              <w:rPr>
                <w:rFonts w:ascii="Calibri" w:eastAsia="Times New Roman" w:hAnsi="Calibri" w:cs="Times New Roman"/>
                <w:i/>
                <w:iCs/>
                <w:color w:val="000000"/>
                <w:lang w:eastAsia="en-GB"/>
              </w:rPr>
            </w:pPr>
            <w:proofErr w:type="spellStart"/>
            <w:r w:rsidRPr="00C85906">
              <w:rPr>
                <w:rFonts w:ascii="Calibri" w:eastAsia="Times New Roman" w:hAnsi="Calibri" w:cs="Times New Roman"/>
                <w:i/>
                <w:iCs/>
                <w:color w:val="000000"/>
                <w:lang w:eastAsia="en-GB"/>
              </w:rPr>
              <w:t>Acetes</w:t>
            </w:r>
            <w:proofErr w:type="spellEnd"/>
            <w:r w:rsidRPr="00C85906">
              <w:rPr>
                <w:rFonts w:ascii="Calibri" w:eastAsia="Times New Roman" w:hAnsi="Calibri" w:cs="Times New Roman"/>
                <w:i/>
                <w:iCs/>
                <w:color w:val="000000"/>
                <w:lang w:eastAsia="en-GB"/>
              </w:rPr>
              <w:t xml:space="preserve"> </w:t>
            </w:r>
            <w:proofErr w:type="spellStart"/>
            <w:r w:rsidRPr="00C85906">
              <w:rPr>
                <w:rFonts w:ascii="Calibri" w:eastAsia="Times New Roman" w:hAnsi="Calibri" w:cs="Times New Roman"/>
                <w:i/>
                <w:iCs/>
                <w:color w:val="000000"/>
                <w:lang w:eastAsia="en-GB"/>
              </w:rPr>
              <w:t>americanus</w:t>
            </w:r>
            <w:proofErr w:type="spellEnd"/>
          </w:p>
        </w:tc>
        <w:tc>
          <w:tcPr>
            <w:tcW w:w="1645" w:type="dxa"/>
            <w:tcBorders>
              <w:top w:val="nil"/>
              <w:left w:val="nil"/>
              <w:bottom w:val="nil"/>
              <w:right w:val="nil"/>
            </w:tcBorders>
            <w:shd w:val="clear" w:color="auto" w:fill="auto"/>
            <w:noWrap/>
            <w:vAlign w:val="center"/>
            <w:hideMark/>
          </w:tcPr>
          <w:p w14:paraId="10CFF896"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-19.39 (0.07)</w:t>
            </w:r>
          </w:p>
        </w:tc>
        <w:tc>
          <w:tcPr>
            <w:tcW w:w="1401" w:type="dxa"/>
            <w:tcBorders>
              <w:top w:val="nil"/>
              <w:left w:val="nil"/>
              <w:bottom w:val="nil"/>
              <w:right w:val="nil"/>
            </w:tcBorders>
            <w:shd w:val="clear" w:color="auto" w:fill="auto"/>
            <w:noWrap/>
            <w:vAlign w:val="center"/>
            <w:hideMark/>
          </w:tcPr>
          <w:p w14:paraId="15803CAE"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10.71 (0.07)</w:t>
            </w:r>
          </w:p>
        </w:tc>
        <w:tc>
          <w:tcPr>
            <w:tcW w:w="1720" w:type="dxa"/>
            <w:tcBorders>
              <w:top w:val="nil"/>
              <w:left w:val="nil"/>
              <w:bottom w:val="nil"/>
              <w:right w:val="nil"/>
            </w:tcBorders>
            <w:shd w:val="clear" w:color="auto" w:fill="auto"/>
            <w:noWrap/>
            <w:vAlign w:val="center"/>
            <w:hideMark/>
          </w:tcPr>
          <w:p w14:paraId="73A49CCD"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2.1 (0.10)</w:t>
            </w:r>
          </w:p>
        </w:tc>
      </w:tr>
      <w:tr w:rsidR="00C85906" w:rsidRPr="00C85906" w14:paraId="055EF95F" w14:textId="77777777" w:rsidTr="00FD5E37">
        <w:trPr>
          <w:trHeight w:val="315"/>
        </w:trPr>
        <w:tc>
          <w:tcPr>
            <w:tcW w:w="1556" w:type="dxa"/>
            <w:tcBorders>
              <w:top w:val="nil"/>
              <w:left w:val="nil"/>
              <w:bottom w:val="single" w:sz="8" w:space="0" w:color="auto"/>
              <w:right w:val="nil"/>
            </w:tcBorders>
            <w:shd w:val="clear" w:color="auto" w:fill="auto"/>
            <w:noWrap/>
            <w:vAlign w:val="center"/>
            <w:hideMark/>
          </w:tcPr>
          <w:p w14:paraId="2AC98061"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 </w:t>
            </w:r>
          </w:p>
        </w:tc>
        <w:tc>
          <w:tcPr>
            <w:tcW w:w="2180" w:type="dxa"/>
            <w:tcBorders>
              <w:top w:val="nil"/>
              <w:left w:val="nil"/>
              <w:bottom w:val="single" w:sz="8" w:space="0" w:color="auto"/>
              <w:right w:val="nil"/>
            </w:tcBorders>
            <w:shd w:val="clear" w:color="auto" w:fill="auto"/>
            <w:noWrap/>
            <w:vAlign w:val="center"/>
            <w:hideMark/>
          </w:tcPr>
          <w:p w14:paraId="0F4EC449" w14:textId="77777777" w:rsidR="00C85906" w:rsidRPr="00C85906" w:rsidRDefault="00C85906" w:rsidP="00C85906">
            <w:pPr>
              <w:spacing w:after="0" w:line="240" w:lineRule="auto"/>
              <w:rPr>
                <w:rFonts w:ascii="Calibri" w:eastAsia="Times New Roman" w:hAnsi="Calibri" w:cs="Times New Roman"/>
                <w:color w:val="000000"/>
                <w:lang w:eastAsia="en-GB"/>
              </w:rPr>
            </w:pPr>
            <w:proofErr w:type="spellStart"/>
            <w:r w:rsidRPr="00C85906">
              <w:rPr>
                <w:rFonts w:ascii="Calibri" w:eastAsia="Times New Roman" w:hAnsi="Calibri" w:cs="Times New Roman"/>
                <w:color w:val="000000"/>
                <w:lang w:eastAsia="en-GB"/>
              </w:rPr>
              <w:t>Amphipoda</w:t>
            </w:r>
            <w:proofErr w:type="spellEnd"/>
          </w:p>
        </w:tc>
        <w:tc>
          <w:tcPr>
            <w:tcW w:w="1645" w:type="dxa"/>
            <w:tcBorders>
              <w:top w:val="nil"/>
              <w:left w:val="nil"/>
              <w:bottom w:val="single" w:sz="8" w:space="0" w:color="auto"/>
              <w:right w:val="nil"/>
            </w:tcBorders>
            <w:shd w:val="clear" w:color="auto" w:fill="auto"/>
            <w:noWrap/>
            <w:vAlign w:val="center"/>
            <w:hideMark/>
          </w:tcPr>
          <w:p w14:paraId="5BCCDD17"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-19.03 (0.01)</w:t>
            </w:r>
          </w:p>
        </w:tc>
        <w:tc>
          <w:tcPr>
            <w:tcW w:w="1401" w:type="dxa"/>
            <w:tcBorders>
              <w:top w:val="nil"/>
              <w:left w:val="nil"/>
              <w:bottom w:val="single" w:sz="8" w:space="0" w:color="auto"/>
              <w:right w:val="nil"/>
            </w:tcBorders>
            <w:shd w:val="clear" w:color="auto" w:fill="auto"/>
            <w:noWrap/>
            <w:vAlign w:val="center"/>
            <w:hideMark/>
          </w:tcPr>
          <w:p w14:paraId="5D4A9A8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10.07 (0.15)</w:t>
            </w:r>
          </w:p>
        </w:tc>
        <w:tc>
          <w:tcPr>
            <w:tcW w:w="1720" w:type="dxa"/>
            <w:tcBorders>
              <w:top w:val="nil"/>
              <w:left w:val="nil"/>
              <w:bottom w:val="single" w:sz="8" w:space="0" w:color="auto"/>
              <w:right w:val="nil"/>
            </w:tcBorders>
            <w:shd w:val="clear" w:color="auto" w:fill="auto"/>
            <w:noWrap/>
            <w:vAlign w:val="center"/>
            <w:hideMark/>
          </w:tcPr>
          <w:p w14:paraId="121687A8"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1.9 (0.10)</w:t>
            </w:r>
          </w:p>
        </w:tc>
      </w:tr>
      <w:tr w:rsidR="00C85906" w:rsidRPr="00C85906" w14:paraId="35FA8484" w14:textId="77777777" w:rsidTr="00FD5E37">
        <w:trPr>
          <w:trHeight w:val="300"/>
        </w:trPr>
        <w:tc>
          <w:tcPr>
            <w:tcW w:w="1556" w:type="dxa"/>
            <w:tcBorders>
              <w:top w:val="nil"/>
              <w:left w:val="nil"/>
              <w:bottom w:val="nil"/>
              <w:right w:val="nil"/>
            </w:tcBorders>
            <w:shd w:val="clear" w:color="auto" w:fill="auto"/>
            <w:noWrap/>
            <w:vAlign w:val="center"/>
            <w:hideMark/>
          </w:tcPr>
          <w:p w14:paraId="279173FA"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Producers</w:t>
            </w:r>
          </w:p>
        </w:tc>
        <w:tc>
          <w:tcPr>
            <w:tcW w:w="2180" w:type="dxa"/>
            <w:tcBorders>
              <w:top w:val="nil"/>
              <w:left w:val="nil"/>
              <w:bottom w:val="nil"/>
              <w:right w:val="nil"/>
            </w:tcBorders>
            <w:shd w:val="clear" w:color="auto" w:fill="auto"/>
            <w:noWrap/>
            <w:vAlign w:val="center"/>
            <w:hideMark/>
          </w:tcPr>
          <w:p w14:paraId="121AF5B8"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All producers</w:t>
            </w:r>
          </w:p>
        </w:tc>
        <w:tc>
          <w:tcPr>
            <w:tcW w:w="1645" w:type="dxa"/>
            <w:tcBorders>
              <w:top w:val="nil"/>
              <w:left w:val="nil"/>
              <w:bottom w:val="nil"/>
              <w:right w:val="nil"/>
            </w:tcBorders>
            <w:shd w:val="clear" w:color="auto" w:fill="auto"/>
            <w:noWrap/>
            <w:vAlign w:val="center"/>
            <w:hideMark/>
          </w:tcPr>
          <w:p w14:paraId="2F515AA7"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-20.94 (1.62)</w:t>
            </w:r>
          </w:p>
        </w:tc>
        <w:tc>
          <w:tcPr>
            <w:tcW w:w="1401" w:type="dxa"/>
            <w:tcBorders>
              <w:top w:val="nil"/>
              <w:left w:val="nil"/>
              <w:bottom w:val="nil"/>
              <w:right w:val="nil"/>
            </w:tcBorders>
            <w:shd w:val="clear" w:color="auto" w:fill="auto"/>
            <w:noWrap/>
            <w:vAlign w:val="center"/>
            <w:hideMark/>
          </w:tcPr>
          <w:p w14:paraId="5F0F8518"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6.85 (0.62)</w:t>
            </w:r>
          </w:p>
        </w:tc>
        <w:tc>
          <w:tcPr>
            <w:tcW w:w="1720" w:type="dxa"/>
            <w:tcBorders>
              <w:top w:val="nil"/>
              <w:left w:val="nil"/>
              <w:bottom w:val="nil"/>
              <w:right w:val="nil"/>
            </w:tcBorders>
            <w:shd w:val="clear" w:color="auto" w:fill="auto"/>
            <w:noWrap/>
            <w:vAlign w:val="bottom"/>
            <w:hideMark/>
          </w:tcPr>
          <w:p w14:paraId="7171CE0C"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r>
      <w:tr w:rsidR="00C85906" w:rsidRPr="00C85906" w14:paraId="0F7D7030" w14:textId="77777777" w:rsidTr="00FD5E37">
        <w:trPr>
          <w:trHeight w:val="300"/>
        </w:trPr>
        <w:tc>
          <w:tcPr>
            <w:tcW w:w="1556" w:type="dxa"/>
            <w:tcBorders>
              <w:top w:val="nil"/>
              <w:left w:val="nil"/>
              <w:bottom w:val="nil"/>
              <w:right w:val="nil"/>
            </w:tcBorders>
            <w:shd w:val="clear" w:color="auto" w:fill="auto"/>
            <w:noWrap/>
            <w:vAlign w:val="bottom"/>
            <w:hideMark/>
          </w:tcPr>
          <w:p w14:paraId="66BA93FE" w14:textId="77777777" w:rsidR="00C85906" w:rsidRPr="00C85906" w:rsidRDefault="00C85906" w:rsidP="00C85906">
            <w:pPr>
              <w:spacing w:after="0" w:line="240" w:lineRule="auto"/>
              <w:rPr>
                <w:rFonts w:ascii="Times New Roman" w:eastAsia="Times New Roman" w:hAnsi="Times New Roman" w:cs="Times New Roman"/>
                <w:sz w:val="20"/>
                <w:szCs w:val="20"/>
                <w:lang w:eastAsia="en-GB"/>
              </w:rPr>
            </w:pPr>
          </w:p>
        </w:tc>
        <w:tc>
          <w:tcPr>
            <w:tcW w:w="2180" w:type="dxa"/>
            <w:tcBorders>
              <w:top w:val="nil"/>
              <w:left w:val="nil"/>
              <w:bottom w:val="nil"/>
              <w:right w:val="nil"/>
            </w:tcBorders>
            <w:shd w:val="clear" w:color="auto" w:fill="auto"/>
            <w:noWrap/>
            <w:vAlign w:val="center"/>
            <w:hideMark/>
          </w:tcPr>
          <w:p w14:paraId="1ECC6186"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Higher Plants</w:t>
            </w:r>
          </w:p>
        </w:tc>
        <w:tc>
          <w:tcPr>
            <w:tcW w:w="1645" w:type="dxa"/>
            <w:tcBorders>
              <w:top w:val="nil"/>
              <w:left w:val="nil"/>
              <w:bottom w:val="nil"/>
              <w:right w:val="nil"/>
            </w:tcBorders>
            <w:shd w:val="clear" w:color="auto" w:fill="auto"/>
            <w:noWrap/>
            <w:vAlign w:val="center"/>
            <w:hideMark/>
          </w:tcPr>
          <w:p w14:paraId="21C61AE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-22.92 (2.69)</w:t>
            </w:r>
          </w:p>
        </w:tc>
        <w:tc>
          <w:tcPr>
            <w:tcW w:w="1401" w:type="dxa"/>
            <w:tcBorders>
              <w:top w:val="nil"/>
              <w:left w:val="nil"/>
              <w:bottom w:val="nil"/>
              <w:right w:val="nil"/>
            </w:tcBorders>
            <w:shd w:val="clear" w:color="auto" w:fill="auto"/>
            <w:noWrap/>
            <w:vAlign w:val="center"/>
            <w:hideMark/>
          </w:tcPr>
          <w:p w14:paraId="48023BB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6.07 (0.43)</w:t>
            </w:r>
          </w:p>
        </w:tc>
        <w:tc>
          <w:tcPr>
            <w:tcW w:w="1720" w:type="dxa"/>
            <w:tcBorders>
              <w:top w:val="nil"/>
              <w:left w:val="nil"/>
              <w:bottom w:val="nil"/>
              <w:right w:val="nil"/>
            </w:tcBorders>
            <w:shd w:val="clear" w:color="auto" w:fill="auto"/>
            <w:noWrap/>
            <w:vAlign w:val="bottom"/>
            <w:hideMark/>
          </w:tcPr>
          <w:p w14:paraId="18B9159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r>
      <w:tr w:rsidR="00C85906" w:rsidRPr="00C85906" w14:paraId="5C943B13" w14:textId="77777777" w:rsidTr="00FD5E37">
        <w:trPr>
          <w:trHeight w:val="300"/>
        </w:trPr>
        <w:tc>
          <w:tcPr>
            <w:tcW w:w="1556" w:type="dxa"/>
            <w:tcBorders>
              <w:top w:val="nil"/>
              <w:left w:val="nil"/>
              <w:bottom w:val="nil"/>
              <w:right w:val="nil"/>
            </w:tcBorders>
            <w:shd w:val="clear" w:color="auto" w:fill="auto"/>
            <w:noWrap/>
            <w:vAlign w:val="bottom"/>
            <w:hideMark/>
          </w:tcPr>
          <w:p w14:paraId="5A45955D" w14:textId="77777777" w:rsidR="00C85906" w:rsidRPr="00C85906" w:rsidRDefault="00C85906" w:rsidP="00C85906">
            <w:pPr>
              <w:spacing w:after="0" w:line="240" w:lineRule="auto"/>
              <w:rPr>
                <w:rFonts w:ascii="Times New Roman" w:eastAsia="Times New Roman" w:hAnsi="Times New Roman" w:cs="Times New Roman"/>
                <w:sz w:val="20"/>
                <w:szCs w:val="20"/>
                <w:lang w:eastAsia="en-GB"/>
              </w:rPr>
            </w:pPr>
          </w:p>
        </w:tc>
        <w:tc>
          <w:tcPr>
            <w:tcW w:w="2180" w:type="dxa"/>
            <w:tcBorders>
              <w:top w:val="nil"/>
              <w:left w:val="nil"/>
              <w:bottom w:val="nil"/>
              <w:right w:val="nil"/>
            </w:tcBorders>
            <w:shd w:val="clear" w:color="auto" w:fill="auto"/>
            <w:noWrap/>
            <w:vAlign w:val="center"/>
            <w:hideMark/>
          </w:tcPr>
          <w:p w14:paraId="3A7FE5E8" w14:textId="77777777" w:rsidR="00C85906" w:rsidRPr="00C85906" w:rsidRDefault="00C85906" w:rsidP="00C85906">
            <w:pPr>
              <w:spacing w:after="0" w:line="240" w:lineRule="auto"/>
              <w:rPr>
                <w:rFonts w:ascii="Calibri" w:eastAsia="Times New Roman" w:hAnsi="Calibri" w:cs="Times New Roman"/>
                <w:color w:val="000000"/>
                <w:lang w:eastAsia="en-GB"/>
              </w:rPr>
            </w:pPr>
            <w:proofErr w:type="spellStart"/>
            <w:r w:rsidRPr="00C85906">
              <w:rPr>
                <w:rFonts w:ascii="Calibri" w:eastAsia="Times New Roman" w:hAnsi="Calibri" w:cs="Times New Roman"/>
                <w:color w:val="000000"/>
                <w:lang w:eastAsia="en-GB"/>
              </w:rPr>
              <w:t>Chlorophyta</w:t>
            </w:r>
            <w:proofErr w:type="spellEnd"/>
          </w:p>
        </w:tc>
        <w:tc>
          <w:tcPr>
            <w:tcW w:w="1645" w:type="dxa"/>
            <w:tcBorders>
              <w:top w:val="nil"/>
              <w:left w:val="nil"/>
              <w:bottom w:val="nil"/>
              <w:right w:val="nil"/>
            </w:tcBorders>
            <w:shd w:val="clear" w:color="auto" w:fill="auto"/>
            <w:noWrap/>
            <w:vAlign w:val="center"/>
            <w:hideMark/>
          </w:tcPr>
          <w:p w14:paraId="57A3B5F1"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-21.12 (0.21)</w:t>
            </w:r>
          </w:p>
        </w:tc>
        <w:tc>
          <w:tcPr>
            <w:tcW w:w="1401" w:type="dxa"/>
            <w:tcBorders>
              <w:top w:val="nil"/>
              <w:left w:val="nil"/>
              <w:bottom w:val="nil"/>
              <w:right w:val="nil"/>
            </w:tcBorders>
            <w:shd w:val="clear" w:color="auto" w:fill="auto"/>
            <w:noWrap/>
            <w:vAlign w:val="center"/>
            <w:hideMark/>
          </w:tcPr>
          <w:p w14:paraId="3E87D56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8.23 (0.24)</w:t>
            </w:r>
          </w:p>
        </w:tc>
        <w:tc>
          <w:tcPr>
            <w:tcW w:w="1720" w:type="dxa"/>
            <w:tcBorders>
              <w:top w:val="nil"/>
              <w:left w:val="nil"/>
              <w:bottom w:val="nil"/>
              <w:right w:val="nil"/>
            </w:tcBorders>
            <w:shd w:val="clear" w:color="auto" w:fill="auto"/>
            <w:noWrap/>
            <w:vAlign w:val="bottom"/>
            <w:hideMark/>
          </w:tcPr>
          <w:p w14:paraId="7C1213F3"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r>
      <w:tr w:rsidR="00C85906" w:rsidRPr="00C85906" w14:paraId="3E73E8F7" w14:textId="77777777" w:rsidTr="00FD5E37">
        <w:trPr>
          <w:trHeight w:val="300"/>
        </w:trPr>
        <w:tc>
          <w:tcPr>
            <w:tcW w:w="1556" w:type="dxa"/>
            <w:tcBorders>
              <w:top w:val="nil"/>
              <w:left w:val="nil"/>
              <w:bottom w:val="nil"/>
              <w:right w:val="nil"/>
            </w:tcBorders>
            <w:shd w:val="clear" w:color="auto" w:fill="auto"/>
            <w:noWrap/>
            <w:vAlign w:val="bottom"/>
            <w:hideMark/>
          </w:tcPr>
          <w:p w14:paraId="3DAB3406" w14:textId="77777777" w:rsidR="00C85906" w:rsidRPr="00C85906" w:rsidRDefault="00C85906" w:rsidP="00C85906">
            <w:pPr>
              <w:spacing w:after="0" w:line="240" w:lineRule="auto"/>
              <w:rPr>
                <w:rFonts w:ascii="Times New Roman" w:eastAsia="Times New Roman" w:hAnsi="Times New Roman" w:cs="Times New Roman"/>
                <w:sz w:val="20"/>
                <w:szCs w:val="20"/>
                <w:lang w:eastAsia="en-GB"/>
              </w:rPr>
            </w:pPr>
          </w:p>
        </w:tc>
        <w:tc>
          <w:tcPr>
            <w:tcW w:w="2180" w:type="dxa"/>
            <w:tcBorders>
              <w:top w:val="nil"/>
              <w:left w:val="nil"/>
              <w:bottom w:val="nil"/>
              <w:right w:val="nil"/>
            </w:tcBorders>
            <w:shd w:val="clear" w:color="auto" w:fill="auto"/>
            <w:noWrap/>
            <w:vAlign w:val="center"/>
            <w:hideMark/>
          </w:tcPr>
          <w:p w14:paraId="6BF7A823"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Rhodophyta</w:t>
            </w:r>
          </w:p>
        </w:tc>
        <w:tc>
          <w:tcPr>
            <w:tcW w:w="1645" w:type="dxa"/>
            <w:tcBorders>
              <w:top w:val="nil"/>
              <w:left w:val="nil"/>
              <w:bottom w:val="nil"/>
              <w:right w:val="nil"/>
            </w:tcBorders>
            <w:shd w:val="clear" w:color="auto" w:fill="auto"/>
            <w:noWrap/>
            <w:vAlign w:val="center"/>
            <w:hideMark/>
          </w:tcPr>
          <w:p w14:paraId="16FA3E61"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-17.99 (0.33)</w:t>
            </w:r>
          </w:p>
        </w:tc>
        <w:tc>
          <w:tcPr>
            <w:tcW w:w="1401" w:type="dxa"/>
            <w:tcBorders>
              <w:top w:val="nil"/>
              <w:left w:val="nil"/>
              <w:bottom w:val="nil"/>
              <w:right w:val="nil"/>
            </w:tcBorders>
            <w:shd w:val="clear" w:color="auto" w:fill="auto"/>
            <w:noWrap/>
            <w:vAlign w:val="center"/>
            <w:hideMark/>
          </w:tcPr>
          <w:p w14:paraId="1937C5DD"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7.19 (0.28)</w:t>
            </w:r>
          </w:p>
        </w:tc>
        <w:tc>
          <w:tcPr>
            <w:tcW w:w="1720" w:type="dxa"/>
            <w:tcBorders>
              <w:top w:val="nil"/>
              <w:left w:val="nil"/>
              <w:bottom w:val="nil"/>
              <w:right w:val="nil"/>
            </w:tcBorders>
            <w:shd w:val="clear" w:color="auto" w:fill="auto"/>
            <w:noWrap/>
            <w:vAlign w:val="bottom"/>
            <w:hideMark/>
          </w:tcPr>
          <w:p w14:paraId="0BAE72B9"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p>
        </w:tc>
      </w:tr>
      <w:tr w:rsidR="00C85906" w:rsidRPr="00C85906" w14:paraId="338FA53A" w14:textId="77777777" w:rsidTr="00FD5E37">
        <w:trPr>
          <w:trHeight w:val="315"/>
        </w:trPr>
        <w:tc>
          <w:tcPr>
            <w:tcW w:w="1556" w:type="dxa"/>
            <w:tcBorders>
              <w:top w:val="nil"/>
              <w:left w:val="nil"/>
              <w:bottom w:val="single" w:sz="8" w:space="0" w:color="auto"/>
              <w:right w:val="nil"/>
            </w:tcBorders>
            <w:shd w:val="clear" w:color="auto" w:fill="auto"/>
            <w:noWrap/>
            <w:vAlign w:val="center"/>
            <w:hideMark/>
          </w:tcPr>
          <w:p w14:paraId="7FBD29B0" w14:textId="77777777" w:rsidR="00C85906" w:rsidRPr="00C85906" w:rsidRDefault="00C85906" w:rsidP="00C85906">
            <w:pPr>
              <w:spacing w:after="0" w:line="240" w:lineRule="auto"/>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 </w:t>
            </w:r>
          </w:p>
        </w:tc>
        <w:tc>
          <w:tcPr>
            <w:tcW w:w="2180" w:type="dxa"/>
            <w:tcBorders>
              <w:top w:val="nil"/>
              <w:left w:val="nil"/>
              <w:bottom w:val="single" w:sz="8" w:space="0" w:color="auto"/>
              <w:right w:val="nil"/>
            </w:tcBorders>
            <w:shd w:val="clear" w:color="auto" w:fill="auto"/>
            <w:noWrap/>
            <w:vAlign w:val="center"/>
            <w:hideMark/>
          </w:tcPr>
          <w:p w14:paraId="16F53C9A" w14:textId="77777777" w:rsidR="00C85906" w:rsidRPr="00C85906" w:rsidRDefault="00C85906" w:rsidP="00C85906">
            <w:pPr>
              <w:spacing w:after="0" w:line="240" w:lineRule="auto"/>
              <w:rPr>
                <w:rFonts w:ascii="Calibri" w:eastAsia="Times New Roman" w:hAnsi="Calibri" w:cs="Times New Roman"/>
                <w:color w:val="000000"/>
                <w:lang w:eastAsia="en-GB"/>
              </w:rPr>
            </w:pPr>
            <w:proofErr w:type="spellStart"/>
            <w:r w:rsidRPr="00C85906">
              <w:rPr>
                <w:rFonts w:ascii="Calibri" w:eastAsia="Times New Roman" w:hAnsi="Calibri" w:cs="Times New Roman"/>
                <w:color w:val="000000"/>
                <w:lang w:eastAsia="en-GB"/>
              </w:rPr>
              <w:t>Ocrophyta</w:t>
            </w:r>
            <w:proofErr w:type="spellEnd"/>
          </w:p>
        </w:tc>
        <w:tc>
          <w:tcPr>
            <w:tcW w:w="1645" w:type="dxa"/>
            <w:tcBorders>
              <w:top w:val="nil"/>
              <w:left w:val="nil"/>
              <w:bottom w:val="single" w:sz="8" w:space="0" w:color="auto"/>
              <w:right w:val="nil"/>
            </w:tcBorders>
            <w:shd w:val="clear" w:color="auto" w:fill="auto"/>
            <w:noWrap/>
            <w:vAlign w:val="center"/>
            <w:hideMark/>
          </w:tcPr>
          <w:p w14:paraId="59229691"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-21.72 (0.65)</w:t>
            </w:r>
          </w:p>
        </w:tc>
        <w:tc>
          <w:tcPr>
            <w:tcW w:w="1401" w:type="dxa"/>
            <w:tcBorders>
              <w:top w:val="nil"/>
              <w:left w:val="nil"/>
              <w:bottom w:val="single" w:sz="8" w:space="0" w:color="auto"/>
              <w:right w:val="nil"/>
            </w:tcBorders>
            <w:shd w:val="clear" w:color="auto" w:fill="auto"/>
            <w:noWrap/>
            <w:vAlign w:val="center"/>
            <w:hideMark/>
          </w:tcPr>
          <w:p w14:paraId="1EF7227A"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5.91 (0.21)</w:t>
            </w:r>
          </w:p>
        </w:tc>
        <w:tc>
          <w:tcPr>
            <w:tcW w:w="1720" w:type="dxa"/>
            <w:tcBorders>
              <w:top w:val="nil"/>
              <w:left w:val="nil"/>
              <w:bottom w:val="single" w:sz="8" w:space="0" w:color="auto"/>
              <w:right w:val="nil"/>
            </w:tcBorders>
            <w:shd w:val="clear" w:color="auto" w:fill="auto"/>
            <w:noWrap/>
            <w:vAlign w:val="center"/>
            <w:hideMark/>
          </w:tcPr>
          <w:p w14:paraId="09F26815" w14:textId="77777777" w:rsidR="00C85906" w:rsidRPr="00C85906" w:rsidRDefault="00C85906" w:rsidP="00C85906">
            <w:pPr>
              <w:spacing w:after="0" w:line="240" w:lineRule="auto"/>
              <w:jc w:val="center"/>
              <w:rPr>
                <w:rFonts w:ascii="Calibri" w:eastAsia="Times New Roman" w:hAnsi="Calibri" w:cs="Times New Roman"/>
                <w:color w:val="000000"/>
                <w:lang w:eastAsia="en-GB"/>
              </w:rPr>
            </w:pPr>
            <w:r w:rsidRPr="00C85906">
              <w:rPr>
                <w:rFonts w:ascii="Calibri" w:eastAsia="Times New Roman" w:hAnsi="Calibri" w:cs="Times New Roman"/>
                <w:color w:val="000000"/>
                <w:lang w:eastAsia="en-GB"/>
              </w:rPr>
              <w:t> </w:t>
            </w:r>
          </w:p>
        </w:tc>
      </w:tr>
    </w:tbl>
    <w:p w14:paraId="485DB88D" w14:textId="77777777" w:rsidR="00C85906" w:rsidRPr="00FD5E37" w:rsidRDefault="00C85906" w:rsidP="00FD5E37">
      <w:pPr>
        <w:spacing w:line="360" w:lineRule="auto"/>
        <w:jc w:val="both"/>
        <w:rPr>
          <w:rFonts w:ascii="Arial" w:hAnsi="Arial" w:cs="Arial"/>
          <w:lang w:val="en-US"/>
        </w:rPr>
      </w:pPr>
    </w:p>
    <w:p w14:paraId="451C4078" w14:textId="77777777" w:rsidR="00305766" w:rsidRPr="006271DE" w:rsidRDefault="00305766" w:rsidP="00E24702">
      <w:pPr>
        <w:pStyle w:val="Default"/>
        <w:spacing w:line="360" w:lineRule="auto"/>
        <w:jc w:val="both"/>
        <w:rPr>
          <w:rFonts w:ascii="Arial" w:hAnsi="Arial" w:cs="Arial"/>
        </w:rPr>
      </w:pPr>
    </w:p>
    <w:p w14:paraId="67E20EC3" w14:textId="77777777" w:rsidR="00305766" w:rsidRPr="006271DE" w:rsidRDefault="00305766" w:rsidP="00E24702">
      <w:pPr>
        <w:spacing w:line="360" w:lineRule="auto"/>
        <w:jc w:val="both"/>
        <w:rPr>
          <w:rFonts w:ascii="Arial" w:hAnsi="Arial" w:cs="Arial"/>
          <w:sz w:val="24"/>
          <w:szCs w:val="24"/>
        </w:rPr>
      </w:pPr>
    </w:p>
    <w:p w14:paraId="665D4081" w14:textId="77777777" w:rsidR="00305766" w:rsidRPr="006271DE" w:rsidRDefault="00305766" w:rsidP="00E24702">
      <w:pPr>
        <w:spacing w:line="360" w:lineRule="auto"/>
        <w:jc w:val="both"/>
        <w:rPr>
          <w:rFonts w:ascii="Arial" w:hAnsi="Arial" w:cs="Arial"/>
          <w:sz w:val="24"/>
          <w:szCs w:val="24"/>
        </w:rPr>
      </w:pPr>
    </w:p>
    <w:p w14:paraId="228083C2" w14:textId="77777777" w:rsidR="00305766" w:rsidRPr="006271DE" w:rsidRDefault="00305766" w:rsidP="00E24702">
      <w:pPr>
        <w:spacing w:line="360" w:lineRule="auto"/>
        <w:rPr>
          <w:rFonts w:ascii="Arial" w:hAnsi="Arial" w:cs="Arial"/>
          <w:sz w:val="24"/>
          <w:szCs w:val="24"/>
        </w:rPr>
      </w:pPr>
      <w:r w:rsidRPr="006271DE">
        <w:rPr>
          <w:rFonts w:ascii="Arial" w:hAnsi="Arial" w:cs="Arial"/>
          <w:sz w:val="24"/>
          <w:szCs w:val="24"/>
        </w:rPr>
        <w:br w:type="page"/>
      </w:r>
    </w:p>
    <w:p w14:paraId="62D79D90" w14:textId="46987E45" w:rsidR="00B97FB2" w:rsidRPr="00A95DE8" w:rsidRDefault="00B97FB2" w:rsidP="00573B72">
      <w:pPr>
        <w:spacing w:line="360" w:lineRule="auto"/>
        <w:jc w:val="both"/>
        <w:rPr>
          <w:rFonts w:ascii="Arial" w:hAnsi="Arial" w:cs="Arial"/>
          <w:sz w:val="24"/>
          <w:szCs w:val="24"/>
          <w:lang w:val="en-US"/>
        </w:rPr>
      </w:pPr>
      <w:r w:rsidRPr="00A95DE8">
        <w:rPr>
          <w:rFonts w:ascii="Arial" w:hAnsi="Arial" w:cs="Arial"/>
          <w:sz w:val="24"/>
          <w:szCs w:val="24"/>
          <w:lang w:val="en-US"/>
        </w:rPr>
        <w:lastRenderedPageBreak/>
        <w:t xml:space="preserve">Log-transformed Standard Length </w:t>
      </w:r>
      <w:r w:rsidR="00747C5A">
        <w:rPr>
          <w:rFonts w:ascii="Arial" w:hAnsi="Arial" w:cs="Arial"/>
          <w:sz w:val="24"/>
          <w:szCs w:val="24"/>
          <w:lang w:val="en-US"/>
        </w:rPr>
        <w:t xml:space="preserve">(SL) </w:t>
      </w:r>
      <w:r w:rsidRPr="00A95DE8">
        <w:rPr>
          <w:rFonts w:ascii="Arial" w:hAnsi="Arial" w:cs="Arial"/>
          <w:sz w:val="24"/>
          <w:szCs w:val="24"/>
          <w:lang w:val="en-US"/>
        </w:rPr>
        <w:t xml:space="preserve">and Eviscerated Weight </w:t>
      </w:r>
      <w:r w:rsidR="00747C5A">
        <w:rPr>
          <w:rFonts w:ascii="Arial" w:hAnsi="Arial" w:cs="Arial"/>
          <w:sz w:val="24"/>
          <w:szCs w:val="24"/>
          <w:lang w:val="en-US"/>
        </w:rPr>
        <w:t xml:space="preserve">(EW) </w:t>
      </w:r>
      <w:r w:rsidRPr="00A95DE8">
        <w:rPr>
          <w:rFonts w:ascii="Arial" w:hAnsi="Arial" w:cs="Arial"/>
          <w:sz w:val="24"/>
          <w:szCs w:val="24"/>
          <w:lang w:val="en-US"/>
        </w:rPr>
        <w:t xml:space="preserve">were usually lower in </w:t>
      </w:r>
      <w:r w:rsidR="00C24841" w:rsidRPr="00A95DE8">
        <w:rPr>
          <w:rFonts w:ascii="Arial" w:hAnsi="Arial" w:cs="Arial"/>
          <w:sz w:val="24"/>
          <w:szCs w:val="24"/>
          <w:lang w:val="en-US"/>
        </w:rPr>
        <w:t xml:space="preserve">the </w:t>
      </w:r>
      <w:r w:rsidRPr="00A95DE8">
        <w:rPr>
          <w:rFonts w:ascii="Arial" w:hAnsi="Arial" w:cs="Arial"/>
          <w:sz w:val="24"/>
          <w:szCs w:val="24"/>
          <w:lang w:val="en-US"/>
        </w:rPr>
        <w:t xml:space="preserve">Dry period at each site. </w:t>
      </w:r>
      <w:r w:rsidRPr="00A95DE8">
        <w:rPr>
          <w:rFonts w:ascii="Arial" w:hAnsi="Arial" w:cs="Arial"/>
          <w:i/>
          <w:sz w:val="24"/>
          <w:szCs w:val="24"/>
          <w:lang w:val="en-US"/>
        </w:rPr>
        <w:t xml:space="preserve">L. </w:t>
      </w:r>
      <w:proofErr w:type="spellStart"/>
      <w:r w:rsidRPr="00A95DE8">
        <w:rPr>
          <w:rFonts w:ascii="Arial" w:hAnsi="Arial" w:cs="Arial"/>
          <w:i/>
          <w:sz w:val="24"/>
          <w:szCs w:val="24"/>
          <w:lang w:val="en-US"/>
        </w:rPr>
        <w:t>breviceps</w:t>
      </w:r>
      <w:proofErr w:type="spellEnd"/>
      <w:r w:rsidRPr="00A95DE8">
        <w:rPr>
          <w:rFonts w:ascii="Arial" w:hAnsi="Arial" w:cs="Arial"/>
          <w:sz w:val="24"/>
          <w:szCs w:val="24"/>
          <w:lang w:val="en-US"/>
        </w:rPr>
        <w:t xml:space="preserve"> </w:t>
      </w:r>
      <w:r w:rsidR="00747C5A">
        <w:rPr>
          <w:rFonts w:ascii="Arial" w:hAnsi="Arial" w:cs="Arial"/>
          <w:sz w:val="24"/>
          <w:szCs w:val="24"/>
          <w:lang w:val="en-US"/>
        </w:rPr>
        <w:t>(</w:t>
      </w:r>
      <w:r w:rsidR="00747C5A" w:rsidRPr="00A95DE8">
        <w:rPr>
          <w:rFonts w:ascii="Arial" w:hAnsi="Arial" w:cs="Arial"/>
          <w:sz w:val="24"/>
          <w:szCs w:val="24"/>
          <w:lang w:val="en-US"/>
        </w:rPr>
        <w:t xml:space="preserve">Figure </w:t>
      </w:r>
      <w:r w:rsidR="00747C5A">
        <w:rPr>
          <w:rFonts w:ascii="Arial" w:hAnsi="Arial" w:cs="Arial"/>
          <w:sz w:val="24"/>
          <w:szCs w:val="24"/>
          <w:lang w:val="en-US"/>
        </w:rPr>
        <w:t>5</w:t>
      </w:r>
      <w:r w:rsidR="00747C5A" w:rsidRPr="00A95DE8">
        <w:rPr>
          <w:rFonts w:ascii="Arial" w:hAnsi="Arial" w:cs="Arial"/>
          <w:sz w:val="24"/>
          <w:szCs w:val="24"/>
          <w:lang w:val="en-US"/>
        </w:rPr>
        <w:t xml:space="preserve">A and </w:t>
      </w:r>
      <w:r w:rsidR="00747C5A">
        <w:rPr>
          <w:rFonts w:ascii="Arial" w:hAnsi="Arial" w:cs="Arial"/>
          <w:sz w:val="24"/>
          <w:szCs w:val="24"/>
          <w:lang w:val="en-US"/>
        </w:rPr>
        <w:t>5</w:t>
      </w:r>
      <w:r w:rsidR="00747C5A" w:rsidRPr="00A95DE8">
        <w:rPr>
          <w:rFonts w:ascii="Arial" w:hAnsi="Arial" w:cs="Arial"/>
          <w:sz w:val="24"/>
          <w:szCs w:val="24"/>
          <w:lang w:val="en-US"/>
        </w:rPr>
        <w:t>D)</w:t>
      </w:r>
      <w:r w:rsidR="00747C5A">
        <w:rPr>
          <w:rFonts w:ascii="Arial" w:hAnsi="Arial" w:cs="Arial"/>
          <w:sz w:val="24"/>
          <w:szCs w:val="24"/>
          <w:lang w:val="en-US"/>
        </w:rPr>
        <w:t xml:space="preserve"> </w:t>
      </w:r>
      <w:r w:rsidRPr="00A95DE8">
        <w:rPr>
          <w:rFonts w:ascii="Arial" w:hAnsi="Arial" w:cs="Arial"/>
          <w:sz w:val="24"/>
          <w:szCs w:val="24"/>
          <w:lang w:val="en-US"/>
        </w:rPr>
        <w:t xml:space="preserve">showed lower length </w:t>
      </w:r>
      <w:r w:rsidR="006F5A1C" w:rsidRPr="006271DE">
        <w:rPr>
          <w:rFonts w:ascii="Arial" w:hAnsi="Arial" w:cs="Arial"/>
          <w:sz w:val="24"/>
          <w:szCs w:val="24"/>
        </w:rPr>
        <w:t>(</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6F5A1C" w:rsidRPr="006271DE">
        <w:rPr>
          <w:rFonts w:ascii="Arial" w:hAnsi="Arial" w:cs="Arial"/>
          <w:i/>
          <w:sz w:val="24"/>
          <w:szCs w:val="24"/>
        </w:rPr>
        <w:t>t</w:t>
      </w:r>
      <w:r w:rsidR="006F5A1C" w:rsidRPr="006271DE">
        <w:rPr>
          <w:rFonts w:ascii="Arial" w:hAnsi="Arial" w:cs="Arial"/>
          <w:sz w:val="24"/>
          <w:szCs w:val="24"/>
        </w:rPr>
        <w:t xml:space="preserve"> =</w:t>
      </w:r>
      <w:r w:rsidR="00747C5A">
        <w:rPr>
          <w:rFonts w:ascii="Arial" w:hAnsi="Arial" w:cs="Arial"/>
          <w:sz w:val="24"/>
          <w:szCs w:val="24"/>
        </w:rPr>
        <w:t>5.77</w:t>
      </w:r>
      <w:r w:rsidR="006F5A1C" w:rsidRPr="006271DE">
        <w:rPr>
          <w:rFonts w:ascii="Arial" w:hAnsi="Arial" w:cs="Arial"/>
          <w:sz w:val="24"/>
          <w:szCs w:val="24"/>
        </w:rPr>
        <w:t xml:space="preserve">, </w:t>
      </w:r>
      <w:r w:rsidR="00950AB3" w:rsidRPr="006271DE">
        <w:rPr>
          <w:rFonts w:ascii="Arial" w:hAnsi="Arial" w:cs="Arial"/>
          <w:i/>
          <w:sz w:val="24"/>
          <w:szCs w:val="24"/>
        </w:rPr>
        <w:t xml:space="preserve">p </w:t>
      </w:r>
      <w:r w:rsidR="00950AB3">
        <w:rPr>
          <w:rFonts w:ascii="Arial" w:hAnsi="Arial" w:cs="Arial"/>
          <w:sz w:val="24"/>
          <w:szCs w:val="24"/>
        </w:rPr>
        <w:t>&lt; 0.0001</w:t>
      </w:r>
      <w:r w:rsidR="006F5A1C">
        <w:rPr>
          <w:rFonts w:ascii="Arial" w:eastAsia="Times New Roman" w:hAnsi="Arial" w:cs="Arial"/>
          <w:color w:val="000000"/>
          <w:sz w:val="24"/>
          <w:szCs w:val="24"/>
          <w:lang w:eastAsia="en-GB"/>
        </w:rPr>
        <w:t>)</w:t>
      </w:r>
      <w:r w:rsidR="006F5A1C" w:rsidRPr="006271DE">
        <w:rPr>
          <w:rFonts w:ascii="Arial" w:hAnsi="Arial" w:cs="Arial"/>
          <w:sz w:val="24"/>
          <w:szCs w:val="24"/>
        </w:rPr>
        <w:t xml:space="preserve"> </w:t>
      </w:r>
      <w:r w:rsidRPr="00A95DE8">
        <w:rPr>
          <w:rFonts w:ascii="Arial" w:hAnsi="Arial" w:cs="Arial"/>
          <w:sz w:val="24"/>
          <w:szCs w:val="24"/>
          <w:lang w:val="en-US"/>
        </w:rPr>
        <w:t xml:space="preserve">and weight </w:t>
      </w:r>
      <w:r w:rsidR="00747C5A" w:rsidRPr="006271DE">
        <w:rPr>
          <w:rFonts w:ascii="Arial" w:hAnsi="Arial" w:cs="Arial"/>
          <w:sz w:val="24"/>
          <w:szCs w:val="24"/>
        </w:rPr>
        <w:t>(</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sidRPr="006271DE">
        <w:rPr>
          <w:rFonts w:ascii="Arial" w:hAnsi="Arial" w:cs="Arial"/>
          <w:i/>
          <w:sz w:val="24"/>
          <w:szCs w:val="24"/>
        </w:rPr>
        <w:t>t</w:t>
      </w:r>
      <w:r w:rsidR="00747C5A" w:rsidRPr="006271DE">
        <w:rPr>
          <w:rFonts w:ascii="Arial" w:hAnsi="Arial" w:cs="Arial"/>
          <w:sz w:val="24"/>
          <w:szCs w:val="24"/>
        </w:rPr>
        <w:t xml:space="preserve"> =</w:t>
      </w:r>
      <w:r w:rsidR="00747C5A">
        <w:rPr>
          <w:rFonts w:ascii="Arial" w:hAnsi="Arial" w:cs="Arial"/>
          <w:sz w:val="24"/>
          <w:szCs w:val="24"/>
        </w:rPr>
        <w:t>6.15</w:t>
      </w:r>
      <w:r w:rsidR="00747C5A" w:rsidRPr="006271DE">
        <w:rPr>
          <w:rFonts w:ascii="Arial" w:hAnsi="Arial" w:cs="Arial"/>
          <w:sz w:val="24"/>
          <w:szCs w:val="24"/>
        </w:rPr>
        <w:t xml:space="preserve">, </w:t>
      </w:r>
      <w:r w:rsidR="00950AB3" w:rsidRPr="006271DE">
        <w:rPr>
          <w:rFonts w:ascii="Arial" w:hAnsi="Arial" w:cs="Arial"/>
          <w:i/>
          <w:sz w:val="24"/>
          <w:szCs w:val="24"/>
        </w:rPr>
        <w:t xml:space="preserve">p </w:t>
      </w:r>
      <w:r w:rsidR="00950AB3">
        <w:rPr>
          <w:rFonts w:ascii="Arial" w:hAnsi="Arial" w:cs="Arial"/>
          <w:sz w:val="24"/>
          <w:szCs w:val="24"/>
        </w:rPr>
        <w:t>&lt; 0.0001</w:t>
      </w:r>
      <w:r w:rsidR="00747C5A">
        <w:rPr>
          <w:rFonts w:ascii="Arial" w:eastAsia="Times New Roman" w:hAnsi="Arial" w:cs="Arial"/>
          <w:color w:val="000000"/>
          <w:sz w:val="24"/>
          <w:szCs w:val="24"/>
          <w:lang w:eastAsia="en-GB"/>
        </w:rPr>
        <w:t>)</w:t>
      </w:r>
      <w:r w:rsidR="00747C5A" w:rsidRPr="006271DE">
        <w:rPr>
          <w:rFonts w:ascii="Arial" w:hAnsi="Arial" w:cs="Arial"/>
          <w:sz w:val="24"/>
          <w:szCs w:val="24"/>
        </w:rPr>
        <w:t xml:space="preserve"> </w:t>
      </w:r>
      <w:r w:rsidRPr="00A95DE8">
        <w:rPr>
          <w:rFonts w:ascii="Arial" w:hAnsi="Arial" w:cs="Arial"/>
          <w:sz w:val="24"/>
          <w:szCs w:val="24"/>
          <w:lang w:val="en-US"/>
        </w:rPr>
        <w:t xml:space="preserve">in </w:t>
      </w:r>
      <w:r w:rsidR="00C24841" w:rsidRPr="00A95DE8">
        <w:rPr>
          <w:rFonts w:ascii="Arial" w:hAnsi="Arial" w:cs="Arial"/>
          <w:sz w:val="24"/>
          <w:szCs w:val="24"/>
          <w:lang w:val="en-US"/>
        </w:rPr>
        <w:t xml:space="preserve">the </w:t>
      </w:r>
      <w:r w:rsidRPr="00A95DE8">
        <w:rPr>
          <w:rFonts w:ascii="Arial" w:hAnsi="Arial" w:cs="Arial"/>
          <w:sz w:val="24"/>
          <w:szCs w:val="24"/>
          <w:lang w:val="en-US"/>
        </w:rPr>
        <w:t xml:space="preserve">Rain period at </w:t>
      </w:r>
      <w:r w:rsidR="00C24841" w:rsidRPr="00A95DE8">
        <w:rPr>
          <w:rFonts w:ascii="Arial" w:hAnsi="Arial" w:cs="Arial"/>
          <w:sz w:val="24"/>
          <w:szCs w:val="24"/>
          <w:lang w:val="en-US"/>
        </w:rPr>
        <w:t xml:space="preserve">the </w:t>
      </w:r>
      <w:r w:rsidRPr="00A95DE8">
        <w:rPr>
          <w:rFonts w:ascii="Arial" w:hAnsi="Arial" w:cs="Arial"/>
          <w:sz w:val="24"/>
          <w:szCs w:val="24"/>
          <w:lang w:val="en-US"/>
        </w:rPr>
        <w:t xml:space="preserve">Estuary site and in </w:t>
      </w:r>
      <w:r w:rsidR="00C24841" w:rsidRPr="00A95DE8">
        <w:rPr>
          <w:rFonts w:ascii="Arial" w:hAnsi="Arial" w:cs="Arial"/>
          <w:sz w:val="24"/>
          <w:szCs w:val="24"/>
          <w:lang w:val="en-US"/>
        </w:rPr>
        <w:t xml:space="preserve">the </w:t>
      </w:r>
      <w:r w:rsidR="006F5A1C" w:rsidRPr="00A95DE8">
        <w:rPr>
          <w:rFonts w:ascii="Arial" w:hAnsi="Arial" w:cs="Arial"/>
          <w:sz w:val="24"/>
          <w:szCs w:val="24"/>
          <w:lang w:val="en-US"/>
        </w:rPr>
        <w:t>Dry period</w:t>
      </w:r>
      <w:r w:rsidRPr="00A95DE8">
        <w:rPr>
          <w:rFonts w:ascii="Arial" w:hAnsi="Arial" w:cs="Arial"/>
          <w:sz w:val="24"/>
          <w:szCs w:val="24"/>
          <w:lang w:val="en-US"/>
        </w:rPr>
        <w:t xml:space="preserve"> at Colonia </w:t>
      </w:r>
      <w:r w:rsidR="00747C5A">
        <w:rPr>
          <w:rFonts w:ascii="Arial" w:hAnsi="Arial" w:cs="Arial"/>
          <w:sz w:val="24"/>
          <w:szCs w:val="24"/>
          <w:lang w:val="en-US"/>
        </w:rPr>
        <w:t xml:space="preserve">(SL: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sidRPr="00747C5A">
        <w:rPr>
          <w:rFonts w:ascii="Arial" w:hAnsi="Arial" w:cs="Arial"/>
          <w:i/>
          <w:sz w:val="24"/>
          <w:szCs w:val="24"/>
          <w:lang w:val="en-US"/>
        </w:rPr>
        <w:t>t</w:t>
      </w:r>
      <w:r w:rsidR="00747C5A">
        <w:rPr>
          <w:rFonts w:ascii="Arial" w:hAnsi="Arial" w:cs="Arial"/>
          <w:sz w:val="24"/>
          <w:szCs w:val="24"/>
          <w:lang w:val="en-US"/>
        </w:rPr>
        <w:t xml:space="preserve"> = -12.37;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Pr>
          <w:rFonts w:ascii="Arial" w:hAnsi="Arial" w:cs="Arial"/>
          <w:i/>
          <w:sz w:val="24"/>
          <w:szCs w:val="24"/>
          <w:lang w:val="en-US"/>
        </w:rPr>
        <w:t xml:space="preserve">t = </w:t>
      </w:r>
      <w:r w:rsidR="00747C5A">
        <w:rPr>
          <w:rFonts w:ascii="Arial" w:hAnsi="Arial" w:cs="Arial"/>
          <w:sz w:val="24"/>
          <w:szCs w:val="24"/>
          <w:lang w:val="en-US"/>
        </w:rPr>
        <w:t>-11.00</w:t>
      </w:r>
      <w:r w:rsidR="00CD422D">
        <w:rPr>
          <w:rFonts w:ascii="Arial" w:hAnsi="Arial" w:cs="Arial"/>
          <w:sz w:val="24"/>
          <w:szCs w:val="24"/>
          <w:lang w:val="en-US"/>
        </w:rPr>
        <w:t>,</w:t>
      </w:r>
      <w:r w:rsidR="00950AB3">
        <w:rPr>
          <w:rFonts w:ascii="Arial" w:hAnsi="Arial" w:cs="Arial"/>
          <w:sz w:val="24"/>
          <w:szCs w:val="24"/>
          <w:lang w:val="en-US"/>
        </w:rPr>
        <w:t xml:space="preserve"> </w:t>
      </w:r>
      <w:r w:rsidR="00950AB3" w:rsidRPr="006271DE">
        <w:rPr>
          <w:rFonts w:ascii="Arial" w:hAnsi="Arial" w:cs="Arial"/>
          <w:i/>
          <w:sz w:val="24"/>
          <w:szCs w:val="24"/>
        </w:rPr>
        <w:t xml:space="preserve">p </w:t>
      </w:r>
      <w:r w:rsidR="00CD422D">
        <w:rPr>
          <w:rFonts w:ascii="Arial" w:hAnsi="Arial" w:cs="Arial"/>
          <w:sz w:val="24"/>
          <w:szCs w:val="24"/>
        </w:rPr>
        <w:t>=</w:t>
      </w:r>
      <w:r w:rsidR="00950AB3">
        <w:rPr>
          <w:rFonts w:ascii="Arial" w:hAnsi="Arial" w:cs="Arial"/>
          <w:sz w:val="24"/>
          <w:szCs w:val="24"/>
        </w:rPr>
        <w:t xml:space="preserve"> 0.0001</w:t>
      </w:r>
      <w:r w:rsidR="00747C5A">
        <w:rPr>
          <w:rFonts w:ascii="Arial" w:hAnsi="Arial" w:cs="Arial"/>
          <w:sz w:val="24"/>
          <w:szCs w:val="24"/>
          <w:lang w:val="en-US"/>
        </w:rPr>
        <w:t xml:space="preserve">) </w:t>
      </w:r>
      <w:r w:rsidRPr="00747C5A">
        <w:rPr>
          <w:rFonts w:ascii="Arial" w:hAnsi="Arial" w:cs="Arial"/>
          <w:sz w:val="24"/>
          <w:szCs w:val="24"/>
          <w:lang w:val="en-US"/>
        </w:rPr>
        <w:t>and</w:t>
      </w:r>
      <w:r w:rsidRPr="00A95DE8">
        <w:rPr>
          <w:rFonts w:ascii="Arial" w:hAnsi="Arial" w:cs="Arial"/>
          <w:sz w:val="24"/>
          <w:szCs w:val="24"/>
          <w:lang w:val="en-US"/>
        </w:rPr>
        <w:t xml:space="preserve"> </w:t>
      </w:r>
      <w:proofErr w:type="spellStart"/>
      <w:r w:rsidRPr="00A95DE8">
        <w:rPr>
          <w:rFonts w:ascii="Arial" w:hAnsi="Arial" w:cs="Arial"/>
          <w:sz w:val="24"/>
          <w:szCs w:val="24"/>
          <w:lang w:val="en-US"/>
        </w:rPr>
        <w:t>Itaoca</w:t>
      </w:r>
      <w:proofErr w:type="spellEnd"/>
      <w:r w:rsidRPr="00A95DE8">
        <w:rPr>
          <w:rFonts w:ascii="Arial" w:hAnsi="Arial" w:cs="Arial"/>
          <w:sz w:val="24"/>
          <w:szCs w:val="24"/>
          <w:lang w:val="en-US"/>
        </w:rPr>
        <w:t xml:space="preserve"> (</w:t>
      </w:r>
      <w:r w:rsidR="00747C5A">
        <w:rPr>
          <w:rFonts w:ascii="Arial" w:hAnsi="Arial" w:cs="Arial"/>
          <w:sz w:val="24"/>
          <w:szCs w:val="24"/>
          <w:lang w:val="en-US"/>
        </w:rPr>
        <w:t xml:space="preserve">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sidRPr="00AB18AF">
        <w:rPr>
          <w:rFonts w:ascii="Arial" w:hAnsi="Arial" w:cs="Arial"/>
          <w:i/>
          <w:sz w:val="24"/>
          <w:szCs w:val="24"/>
          <w:lang w:val="en-US"/>
        </w:rPr>
        <w:t>t</w:t>
      </w:r>
      <w:r w:rsidR="00747C5A">
        <w:rPr>
          <w:rFonts w:ascii="Arial" w:hAnsi="Arial" w:cs="Arial"/>
          <w:sz w:val="24"/>
          <w:szCs w:val="24"/>
          <w:lang w:val="en-US"/>
        </w:rPr>
        <w:t xml:space="preserve"> = 2.67</w:t>
      </w:r>
      <w:r w:rsidR="00CD422D">
        <w:rPr>
          <w:rFonts w:ascii="Arial" w:hAnsi="Arial" w:cs="Arial"/>
          <w:sz w:val="24"/>
          <w:szCs w:val="24"/>
          <w:lang w:val="en-US"/>
        </w:rPr>
        <w:t xml:space="preserve">, </w:t>
      </w:r>
      <w:r w:rsidR="00CD422D" w:rsidRPr="006271DE">
        <w:rPr>
          <w:rFonts w:ascii="Arial" w:hAnsi="Arial" w:cs="Arial"/>
          <w:i/>
          <w:sz w:val="24"/>
          <w:szCs w:val="24"/>
        </w:rPr>
        <w:t xml:space="preserve">p </w:t>
      </w:r>
      <w:r w:rsidR="00CD422D">
        <w:rPr>
          <w:rFonts w:ascii="Arial" w:hAnsi="Arial" w:cs="Arial"/>
          <w:sz w:val="24"/>
          <w:szCs w:val="24"/>
        </w:rPr>
        <w:t>= 0.009</w:t>
      </w:r>
      <w:r w:rsidR="00747C5A">
        <w:rPr>
          <w:rFonts w:ascii="Arial" w:hAnsi="Arial" w:cs="Arial"/>
          <w:sz w:val="24"/>
          <w:szCs w:val="24"/>
          <w:lang w:val="en-US"/>
        </w:rPr>
        <w:t xml:space="preserve">;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Pr>
          <w:rFonts w:ascii="Arial" w:hAnsi="Arial" w:cs="Arial"/>
          <w:i/>
          <w:sz w:val="24"/>
          <w:szCs w:val="24"/>
          <w:lang w:val="en-US"/>
        </w:rPr>
        <w:t xml:space="preserve">t = </w:t>
      </w:r>
      <w:r w:rsidR="00747C5A">
        <w:rPr>
          <w:rFonts w:ascii="Arial" w:hAnsi="Arial" w:cs="Arial"/>
          <w:sz w:val="24"/>
          <w:szCs w:val="24"/>
          <w:lang w:val="en-US"/>
        </w:rPr>
        <w:t>2.39</w:t>
      </w:r>
      <w:r w:rsidR="00CD422D">
        <w:rPr>
          <w:rFonts w:ascii="Arial" w:hAnsi="Arial" w:cs="Arial"/>
          <w:sz w:val="24"/>
          <w:szCs w:val="24"/>
          <w:lang w:val="en-US"/>
        </w:rPr>
        <w:t xml:space="preserve">, </w:t>
      </w:r>
      <w:r w:rsidR="00CD422D" w:rsidRPr="006271DE">
        <w:rPr>
          <w:rFonts w:ascii="Arial" w:hAnsi="Arial" w:cs="Arial"/>
          <w:i/>
          <w:sz w:val="24"/>
          <w:szCs w:val="24"/>
        </w:rPr>
        <w:t xml:space="preserve">p </w:t>
      </w:r>
      <w:r w:rsidR="00CD422D">
        <w:rPr>
          <w:rFonts w:ascii="Arial" w:hAnsi="Arial" w:cs="Arial"/>
          <w:sz w:val="24"/>
          <w:szCs w:val="24"/>
        </w:rPr>
        <w:t>= 0.016</w:t>
      </w:r>
      <w:r w:rsidR="00747C5A">
        <w:rPr>
          <w:rFonts w:ascii="Arial" w:hAnsi="Arial" w:cs="Arial"/>
          <w:sz w:val="24"/>
          <w:szCs w:val="24"/>
          <w:lang w:val="en-US"/>
        </w:rPr>
        <w:t>)</w:t>
      </w:r>
      <w:r w:rsidRPr="00A95DE8">
        <w:rPr>
          <w:rFonts w:ascii="Arial" w:hAnsi="Arial" w:cs="Arial"/>
          <w:sz w:val="24"/>
          <w:szCs w:val="24"/>
          <w:lang w:val="en-US"/>
        </w:rPr>
        <w:t xml:space="preserve">, while </w:t>
      </w:r>
      <w:r w:rsidRPr="00A95DE8">
        <w:rPr>
          <w:rFonts w:ascii="Arial" w:hAnsi="Arial" w:cs="Arial"/>
          <w:i/>
          <w:sz w:val="24"/>
          <w:szCs w:val="24"/>
          <w:lang w:val="en-US"/>
        </w:rPr>
        <w:t xml:space="preserve">S. </w:t>
      </w:r>
      <w:proofErr w:type="spellStart"/>
      <w:r w:rsidRPr="00A95DE8">
        <w:rPr>
          <w:rFonts w:ascii="Arial" w:hAnsi="Arial" w:cs="Arial"/>
          <w:i/>
          <w:sz w:val="24"/>
          <w:szCs w:val="24"/>
          <w:lang w:val="en-US"/>
        </w:rPr>
        <w:t>rastrifer</w:t>
      </w:r>
      <w:proofErr w:type="spellEnd"/>
      <w:r w:rsidRPr="00A95DE8">
        <w:rPr>
          <w:rFonts w:ascii="Arial" w:hAnsi="Arial" w:cs="Arial"/>
          <w:sz w:val="24"/>
          <w:szCs w:val="24"/>
          <w:lang w:val="en-US"/>
        </w:rPr>
        <w:t xml:space="preserve"> </w:t>
      </w:r>
      <w:r w:rsidR="00747C5A" w:rsidRPr="00A95DE8">
        <w:rPr>
          <w:rFonts w:ascii="Arial" w:hAnsi="Arial" w:cs="Arial"/>
          <w:sz w:val="24"/>
          <w:szCs w:val="24"/>
          <w:lang w:val="en-US"/>
        </w:rPr>
        <w:t xml:space="preserve">(Figure </w:t>
      </w:r>
      <w:r w:rsidR="00747C5A">
        <w:rPr>
          <w:rFonts w:ascii="Arial" w:hAnsi="Arial" w:cs="Arial"/>
          <w:sz w:val="24"/>
          <w:szCs w:val="24"/>
          <w:lang w:val="en-US"/>
        </w:rPr>
        <w:t>5</w:t>
      </w:r>
      <w:r w:rsidR="00747C5A" w:rsidRPr="00A95DE8">
        <w:rPr>
          <w:rFonts w:ascii="Arial" w:hAnsi="Arial" w:cs="Arial"/>
          <w:sz w:val="24"/>
          <w:szCs w:val="24"/>
          <w:lang w:val="en-US"/>
        </w:rPr>
        <w:t xml:space="preserve">B and </w:t>
      </w:r>
      <w:r w:rsidR="00747C5A">
        <w:rPr>
          <w:rFonts w:ascii="Arial" w:hAnsi="Arial" w:cs="Arial"/>
          <w:sz w:val="24"/>
          <w:szCs w:val="24"/>
          <w:lang w:val="en-US"/>
        </w:rPr>
        <w:t>5</w:t>
      </w:r>
      <w:r w:rsidR="00747C5A" w:rsidRPr="00A95DE8">
        <w:rPr>
          <w:rFonts w:ascii="Arial" w:hAnsi="Arial" w:cs="Arial"/>
          <w:sz w:val="24"/>
          <w:szCs w:val="24"/>
          <w:lang w:val="en-US"/>
        </w:rPr>
        <w:t>E)</w:t>
      </w:r>
      <w:r w:rsidR="00747C5A">
        <w:rPr>
          <w:rFonts w:ascii="Arial" w:hAnsi="Arial" w:cs="Arial"/>
          <w:sz w:val="24"/>
          <w:szCs w:val="24"/>
          <w:lang w:val="en-US"/>
        </w:rPr>
        <w:t xml:space="preserve"> </w:t>
      </w:r>
      <w:r w:rsidRPr="00A95DE8">
        <w:rPr>
          <w:rFonts w:ascii="Arial" w:hAnsi="Arial" w:cs="Arial"/>
          <w:sz w:val="24"/>
          <w:szCs w:val="24"/>
          <w:lang w:val="en-US"/>
        </w:rPr>
        <w:t>showed significant</w:t>
      </w:r>
      <w:r w:rsidR="00C24841" w:rsidRPr="00A95DE8">
        <w:rPr>
          <w:rFonts w:ascii="Arial" w:hAnsi="Arial" w:cs="Arial"/>
          <w:sz w:val="24"/>
          <w:szCs w:val="24"/>
          <w:lang w:val="en-US"/>
        </w:rPr>
        <w:t>ly</w:t>
      </w:r>
      <w:r w:rsidRPr="00A95DE8">
        <w:rPr>
          <w:rFonts w:ascii="Arial" w:hAnsi="Arial" w:cs="Arial"/>
          <w:sz w:val="24"/>
          <w:szCs w:val="24"/>
          <w:lang w:val="en-US"/>
        </w:rPr>
        <w:t xml:space="preserve"> lower length </w:t>
      </w:r>
      <w:r w:rsidR="00747C5A">
        <w:rPr>
          <w:rFonts w:ascii="Arial" w:hAnsi="Arial" w:cs="Arial"/>
          <w:sz w:val="24"/>
          <w:szCs w:val="24"/>
          <w:lang w:val="en-US"/>
        </w:rPr>
        <w:t>(</w:t>
      </w:r>
      <w:proofErr w:type="spellStart"/>
      <w:r w:rsidR="00747C5A">
        <w:rPr>
          <w:rFonts w:ascii="Arial" w:hAnsi="Arial" w:cs="Arial"/>
          <w:sz w:val="24"/>
          <w:szCs w:val="24"/>
          <w:lang w:val="en-US"/>
        </w:rPr>
        <w:t>Itaoca</w:t>
      </w:r>
      <w:proofErr w:type="spellEnd"/>
      <w:r w:rsidR="00747C5A">
        <w:rPr>
          <w:rFonts w:ascii="Arial" w:hAnsi="Arial" w:cs="Arial"/>
          <w:sz w:val="24"/>
          <w:szCs w:val="24"/>
          <w:lang w:val="en-US"/>
        </w:rPr>
        <w:t xml:space="preserve"> 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sidRPr="00FD5E37">
        <w:rPr>
          <w:rFonts w:ascii="Arial" w:hAnsi="Arial" w:cs="Arial"/>
          <w:i/>
          <w:sz w:val="24"/>
          <w:szCs w:val="24"/>
          <w:lang w:val="en-US"/>
        </w:rPr>
        <w:t>t</w:t>
      </w:r>
      <w:r w:rsidR="00747C5A">
        <w:rPr>
          <w:rFonts w:ascii="Arial" w:hAnsi="Arial" w:cs="Arial"/>
          <w:sz w:val="24"/>
          <w:szCs w:val="24"/>
          <w:lang w:val="en-US"/>
        </w:rPr>
        <w:t xml:space="preserve"> = -6.25, Estuary 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747C5A">
        <w:rPr>
          <w:rFonts w:ascii="Arial" w:hAnsi="Arial" w:cs="Arial"/>
          <w:i/>
          <w:sz w:val="24"/>
          <w:szCs w:val="24"/>
          <w:lang w:val="en-US"/>
        </w:rPr>
        <w:t xml:space="preserve">t </w:t>
      </w:r>
      <w:r w:rsidR="00747C5A">
        <w:rPr>
          <w:rFonts w:ascii="Arial" w:hAnsi="Arial" w:cs="Arial"/>
          <w:sz w:val="24"/>
          <w:szCs w:val="24"/>
          <w:lang w:val="en-US"/>
        </w:rPr>
        <w:t xml:space="preserve">= </w:t>
      </w:r>
      <w:r w:rsidR="009C2157">
        <w:rPr>
          <w:rFonts w:ascii="Arial" w:hAnsi="Arial" w:cs="Arial"/>
          <w:sz w:val="24"/>
          <w:szCs w:val="24"/>
          <w:lang w:val="en-US"/>
        </w:rPr>
        <w:t xml:space="preserve">-3.70, Barra 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Pr>
          <w:rFonts w:ascii="Arial" w:hAnsi="Arial" w:cs="Arial"/>
          <w:i/>
          <w:sz w:val="24"/>
          <w:szCs w:val="24"/>
          <w:lang w:val="en-US"/>
        </w:rPr>
        <w:t xml:space="preserve">t </w:t>
      </w:r>
      <w:r w:rsidR="009C2157">
        <w:rPr>
          <w:rFonts w:ascii="Arial" w:hAnsi="Arial" w:cs="Arial"/>
          <w:sz w:val="24"/>
          <w:szCs w:val="24"/>
          <w:lang w:val="en-US"/>
        </w:rPr>
        <w:t xml:space="preserve">= -14.40, Colonia 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Pr>
          <w:rFonts w:ascii="Arial" w:hAnsi="Arial" w:cs="Arial"/>
          <w:i/>
          <w:sz w:val="24"/>
          <w:szCs w:val="24"/>
          <w:lang w:val="en-US"/>
        </w:rPr>
        <w:t xml:space="preserve">t </w:t>
      </w:r>
      <w:r w:rsidR="009C2157">
        <w:rPr>
          <w:rFonts w:ascii="Arial" w:hAnsi="Arial" w:cs="Arial"/>
          <w:sz w:val="24"/>
          <w:szCs w:val="24"/>
          <w:lang w:val="en-US"/>
        </w:rPr>
        <w:t>= -2.61</w:t>
      </w:r>
      <w:r w:rsidR="003E2F40">
        <w:rPr>
          <w:rFonts w:ascii="Arial" w:hAnsi="Arial" w:cs="Arial"/>
          <w:sz w:val="24"/>
          <w:szCs w:val="24"/>
          <w:lang w:val="en-US"/>
        </w:rPr>
        <w:t>;</w:t>
      </w:r>
      <w:r w:rsidR="00950AB3">
        <w:rPr>
          <w:rFonts w:ascii="Arial" w:hAnsi="Arial" w:cs="Arial"/>
          <w:sz w:val="24"/>
          <w:szCs w:val="24"/>
          <w:lang w:val="en-US"/>
        </w:rPr>
        <w:t xml:space="preserve"> </w:t>
      </w:r>
      <w:r w:rsidR="00950AB3" w:rsidRPr="006271DE">
        <w:rPr>
          <w:rFonts w:ascii="Arial" w:hAnsi="Arial" w:cs="Arial"/>
          <w:i/>
          <w:sz w:val="24"/>
          <w:szCs w:val="24"/>
        </w:rPr>
        <w:t xml:space="preserve">p </w:t>
      </w:r>
      <w:r w:rsidR="00950AB3">
        <w:rPr>
          <w:rFonts w:ascii="Arial" w:hAnsi="Arial" w:cs="Arial"/>
          <w:sz w:val="24"/>
          <w:szCs w:val="24"/>
        </w:rPr>
        <w:t>&lt; 0.0001</w:t>
      </w:r>
      <w:r w:rsidR="009C2157">
        <w:rPr>
          <w:rFonts w:ascii="Arial" w:hAnsi="Arial" w:cs="Arial"/>
          <w:sz w:val="24"/>
          <w:szCs w:val="24"/>
          <w:lang w:val="en-US"/>
        </w:rPr>
        <w:t xml:space="preserve">) </w:t>
      </w:r>
      <w:r w:rsidRPr="00A95DE8">
        <w:rPr>
          <w:rFonts w:ascii="Arial" w:hAnsi="Arial" w:cs="Arial"/>
          <w:sz w:val="24"/>
          <w:szCs w:val="24"/>
          <w:lang w:val="en-US"/>
        </w:rPr>
        <w:t xml:space="preserve">and weight </w:t>
      </w:r>
      <w:r w:rsidR="009C2157">
        <w:rPr>
          <w:rFonts w:ascii="Arial" w:hAnsi="Arial" w:cs="Arial"/>
          <w:sz w:val="24"/>
          <w:szCs w:val="24"/>
          <w:lang w:val="en-US"/>
        </w:rPr>
        <w:t>(</w:t>
      </w:r>
      <w:proofErr w:type="spellStart"/>
      <w:r w:rsidR="009C2157">
        <w:rPr>
          <w:rFonts w:ascii="Arial" w:hAnsi="Arial" w:cs="Arial"/>
          <w:sz w:val="24"/>
          <w:szCs w:val="24"/>
          <w:lang w:val="en-US"/>
        </w:rPr>
        <w:t>Itaoca</w:t>
      </w:r>
      <w:proofErr w:type="spellEnd"/>
      <w:r w:rsidR="009C2157">
        <w:rPr>
          <w:rFonts w:ascii="Arial" w:hAnsi="Arial" w:cs="Arial"/>
          <w:sz w:val="24"/>
          <w:szCs w:val="24"/>
          <w:lang w:val="en-US"/>
        </w:rPr>
        <w:t xml:space="preserve">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sidRPr="00AB18AF">
        <w:rPr>
          <w:rFonts w:ascii="Arial" w:hAnsi="Arial" w:cs="Arial"/>
          <w:i/>
          <w:sz w:val="24"/>
          <w:szCs w:val="24"/>
          <w:lang w:val="en-US"/>
        </w:rPr>
        <w:t>t</w:t>
      </w:r>
      <w:r w:rsidR="009C2157">
        <w:rPr>
          <w:rFonts w:ascii="Arial" w:hAnsi="Arial" w:cs="Arial"/>
          <w:sz w:val="24"/>
          <w:szCs w:val="24"/>
          <w:lang w:val="en-US"/>
        </w:rPr>
        <w:t xml:space="preserve"> = -5.22, Estuary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Pr>
          <w:rFonts w:ascii="Arial" w:hAnsi="Arial" w:cs="Arial"/>
          <w:i/>
          <w:sz w:val="24"/>
          <w:szCs w:val="24"/>
          <w:lang w:val="en-US"/>
        </w:rPr>
        <w:t xml:space="preserve">t </w:t>
      </w:r>
      <w:r w:rsidR="009C2157">
        <w:rPr>
          <w:rFonts w:ascii="Arial" w:hAnsi="Arial" w:cs="Arial"/>
          <w:sz w:val="24"/>
          <w:szCs w:val="24"/>
          <w:lang w:val="en-US"/>
        </w:rPr>
        <w:t xml:space="preserve">= -3.41, Barra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Pr>
          <w:rFonts w:ascii="Arial" w:hAnsi="Arial" w:cs="Arial"/>
          <w:i/>
          <w:sz w:val="24"/>
          <w:szCs w:val="24"/>
          <w:lang w:val="en-US"/>
        </w:rPr>
        <w:t xml:space="preserve">t </w:t>
      </w:r>
      <w:r w:rsidR="009C2157">
        <w:rPr>
          <w:rFonts w:ascii="Arial" w:hAnsi="Arial" w:cs="Arial"/>
          <w:sz w:val="24"/>
          <w:szCs w:val="24"/>
          <w:lang w:val="en-US"/>
        </w:rPr>
        <w:t xml:space="preserve">= -15.52, Colonia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Pr>
          <w:rFonts w:ascii="Arial" w:hAnsi="Arial" w:cs="Arial"/>
          <w:i/>
          <w:sz w:val="24"/>
          <w:szCs w:val="24"/>
          <w:lang w:val="en-US"/>
        </w:rPr>
        <w:t xml:space="preserve">t </w:t>
      </w:r>
      <w:r w:rsidR="009C2157">
        <w:rPr>
          <w:rFonts w:ascii="Arial" w:hAnsi="Arial" w:cs="Arial"/>
          <w:sz w:val="24"/>
          <w:szCs w:val="24"/>
          <w:lang w:val="en-US"/>
        </w:rPr>
        <w:t>= -2.78</w:t>
      </w:r>
      <w:r w:rsidR="003E2F40">
        <w:rPr>
          <w:rFonts w:ascii="Arial" w:hAnsi="Arial" w:cs="Arial"/>
          <w:sz w:val="24"/>
          <w:szCs w:val="24"/>
          <w:lang w:val="en-US"/>
        </w:rPr>
        <w:t>;</w:t>
      </w:r>
      <w:r w:rsidR="00950AB3">
        <w:rPr>
          <w:rFonts w:ascii="Arial" w:hAnsi="Arial" w:cs="Arial"/>
          <w:sz w:val="24"/>
          <w:szCs w:val="24"/>
          <w:lang w:val="en-US"/>
        </w:rPr>
        <w:t xml:space="preserve"> </w:t>
      </w:r>
      <w:r w:rsidR="00950AB3" w:rsidRPr="006271DE">
        <w:rPr>
          <w:rFonts w:ascii="Arial" w:hAnsi="Arial" w:cs="Arial"/>
          <w:i/>
          <w:sz w:val="24"/>
          <w:szCs w:val="24"/>
        </w:rPr>
        <w:t xml:space="preserve">p </w:t>
      </w:r>
      <w:r w:rsidR="00950AB3">
        <w:rPr>
          <w:rFonts w:ascii="Arial" w:hAnsi="Arial" w:cs="Arial"/>
          <w:sz w:val="24"/>
          <w:szCs w:val="24"/>
        </w:rPr>
        <w:t>&lt; 0.0001</w:t>
      </w:r>
      <w:r w:rsidR="009C2157">
        <w:rPr>
          <w:rFonts w:ascii="Arial" w:hAnsi="Arial" w:cs="Arial"/>
          <w:sz w:val="24"/>
          <w:szCs w:val="24"/>
          <w:lang w:val="en-US"/>
        </w:rPr>
        <w:t xml:space="preserve">) </w:t>
      </w:r>
      <w:r w:rsidRPr="00A95DE8">
        <w:rPr>
          <w:rFonts w:ascii="Arial" w:hAnsi="Arial" w:cs="Arial"/>
          <w:sz w:val="24"/>
          <w:szCs w:val="24"/>
          <w:lang w:val="en-US"/>
        </w:rPr>
        <w:t xml:space="preserve">in </w:t>
      </w:r>
      <w:r w:rsidR="00C24841" w:rsidRPr="00A95DE8">
        <w:rPr>
          <w:rFonts w:ascii="Arial" w:hAnsi="Arial" w:cs="Arial"/>
          <w:sz w:val="24"/>
          <w:szCs w:val="24"/>
          <w:lang w:val="en-US"/>
        </w:rPr>
        <w:t xml:space="preserve">the </w:t>
      </w:r>
      <w:r w:rsidRPr="00A95DE8">
        <w:rPr>
          <w:rFonts w:ascii="Arial" w:hAnsi="Arial" w:cs="Arial"/>
          <w:sz w:val="24"/>
          <w:szCs w:val="24"/>
          <w:lang w:val="en-US"/>
        </w:rPr>
        <w:t xml:space="preserve">Dry period at all sites. </w:t>
      </w:r>
      <w:r w:rsidRPr="00A95DE8">
        <w:rPr>
          <w:rFonts w:ascii="Arial" w:hAnsi="Arial" w:cs="Arial"/>
          <w:i/>
          <w:sz w:val="24"/>
          <w:szCs w:val="24"/>
          <w:lang w:val="en-US"/>
        </w:rPr>
        <w:t xml:space="preserve">S. </w:t>
      </w:r>
      <w:proofErr w:type="spellStart"/>
      <w:r w:rsidRPr="00A95DE8">
        <w:rPr>
          <w:rFonts w:ascii="Arial" w:hAnsi="Arial" w:cs="Arial"/>
          <w:i/>
          <w:sz w:val="24"/>
          <w:szCs w:val="24"/>
          <w:lang w:val="en-US"/>
        </w:rPr>
        <w:t>stellifer</w:t>
      </w:r>
      <w:proofErr w:type="spellEnd"/>
      <w:r w:rsidRPr="00A95DE8">
        <w:rPr>
          <w:rFonts w:ascii="Arial" w:hAnsi="Arial" w:cs="Arial"/>
          <w:sz w:val="24"/>
          <w:szCs w:val="24"/>
          <w:lang w:val="en-US"/>
        </w:rPr>
        <w:t xml:space="preserve"> </w:t>
      </w:r>
      <w:r w:rsidR="009C2157" w:rsidRPr="00A95DE8">
        <w:rPr>
          <w:rFonts w:ascii="Arial" w:hAnsi="Arial" w:cs="Arial"/>
          <w:sz w:val="24"/>
          <w:szCs w:val="24"/>
          <w:lang w:val="en-US"/>
        </w:rPr>
        <w:t xml:space="preserve">(Figure </w:t>
      </w:r>
      <w:r w:rsidR="009C2157">
        <w:rPr>
          <w:rFonts w:ascii="Arial" w:hAnsi="Arial" w:cs="Arial"/>
          <w:sz w:val="24"/>
          <w:szCs w:val="24"/>
          <w:lang w:val="en-US"/>
        </w:rPr>
        <w:t>5</w:t>
      </w:r>
      <w:r w:rsidR="009C2157" w:rsidRPr="00A95DE8">
        <w:rPr>
          <w:rFonts w:ascii="Arial" w:hAnsi="Arial" w:cs="Arial"/>
          <w:sz w:val="24"/>
          <w:szCs w:val="24"/>
          <w:lang w:val="en-US"/>
        </w:rPr>
        <w:t xml:space="preserve">C and </w:t>
      </w:r>
      <w:r w:rsidR="009C2157">
        <w:rPr>
          <w:rFonts w:ascii="Arial" w:hAnsi="Arial" w:cs="Arial"/>
          <w:sz w:val="24"/>
          <w:szCs w:val="24"/>
          <w:lang w:val="en-US"/>
        </w:rPr>
        <w:t>5</w:t>
      </w:r>
      <w:r w:rsidR="009C2157" w:rsidRPr="00A95DE8">
        <w:rPr>
          <w:rFonts w:ascii="Arial" w:hAnsi="Arial" w:cs="Arial"/>
          <w:sz w:val="24"/>
          <w:szCs w:val="24"/>
          <w:lang w:val="en-US"/>
        </w:rPr>
        <w:t>F)</w:t>
      </w:r>
      <w:r w:rsidR="009C2157">
        <w:rPr>
          <w:rFonts w:ascii="Arial" w:hAnsi="Arial" w:cs="Arial"/>
          <w:sz w:val="24"/>
          <w:szCs w:val="24"/>
          <w:lang w:val="en-US"/>
        </w:rPr>
        <w:t xml:space="preserve"> </w:t>
      </w:r>
      <w:r w:rsidRPr="00A95DE8">
        <w:rPr>
          <w:rFonts w:ascii="Arial" w:hAnsi="Arial" w:cs="Arial"/>
          <w:sz w:val="24"/>
          <w:szCs w:val="24"/>
          <w:lang w:val="en-US"/>
        </w:rPr>
        <w:t>had significant</w:t>
      </w:r>
      <w:r w:rsidR="00C24841" w:rsidRPr="00A95DE8">
        <w:rPr>
          <w:rFonts w:ascii="Arial" w:hAnsi="Arial" w:cs="Arial"/>
          <w:sz w:val="24"/>
          <w:szCs w:val="24"/>
          <w:lang w:val="en-US"/>
        </w:rPr>
        <w:t>ly</w:t>
      </w:r>
      <w:r w:rsidRPr="00A95DE8">
        <w:rPr>
          <w:rFonts w:ascii="Arial" w:hAnsi="Arial" w:cs="Arial"/>
          <w:sz w:val="24"/>
          <w:szCs w:val="24"/>
          <w:lang w:val="en-US"/>
        </w:rPr>
        <w:t xml:space="preserve"> lower length and weight </w:t>
      </w:r>
      <w:r w:rsidR="00C24841" w:rsidRPr="00A95DE8">
        <w:rPr>
          <w:rFonts w:ascii="Arial" w:hAnsi="Arial" w:cs="Arial"/>
          <w:sz w:val="24"/>
          <w:szCs w:val="24"/>
          <w:lang w:val="en-US"/>
        </w:rPr>
        <w:t xml:space="preserve">in the Dry period </w:t>
      </w:r>
      <w:r w:rsidRPr="00A95DE8">
        <w:rPr>
          <w:rFonts w:ascii="Arial" w:hAnsi="Arial" w:cs="Arial"/>
          <w:sz w:val="24"/>
          <w:szCs w:val="24"/>
          <w:lang w:val="en-US"/>
        </w:rPr>
        <w:t xml:space="preserve">only at Barra </w:t>
      </w:r>
      <w:r w:rsidR="009C2157">
        <w:rPr>
          <w:rFonts w:ascii="Arial" w:hAnsi="Arial" w:cs="Arial"/>
          <w:sz w:val="24"/>
          <w:szCs w:val="24"/>
          <w:lang w:val="en-US"/>
        </w:rPr>
        <w:t xml:space="preserve">(SL: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sidRPr="00AB18AF">
        <w:rPr>
          <w:rFonts w:ascii="Arial" w:hAnsi="Arial" w:cs="Arial"/>
          <w:i/>
          <w:sz w:val="24"/>
          <w:szCs w:val="24"/>
          <w:lang w:val="en-US"/>
        </w:rPr>
        <w:t>t</w:t>
      </w:r>
      <w:r w:rsidR="009C2157">
        <w:rPr>
          <w:rFonts w:ascii="Arial" w:hAnsi="Arial" w:cs="Arial"/>
          <w:sz w:val="24"/>
          <w:szCs w:val="24"/>
          <w:lang w:val="en-US"/>
        </w:rPr>
        <w:t xml:space="preserve"> = -8.66; EW: </w:t>
      </w:r>
      <w:proofErr w:type="spellStart"/>
      <w:r w:rsidR="003E2F40">
        <w:rPr>
          <w:rFonts w:ascii="Arial" w:hAnsi="Arial" w:cs="Arial"/>
          <w:sz w:val="24"/>
          <w:szCs w:val="24"/>
          <w:lang w:val="en-US"/>
        </w:rPr>
        <w:t>df</w:t>
      </w:r>
      <w:proofErr w:type="spellEnd"/>
      <w:r w:rsidR="003E2F40">
        <w:rPr>
          <w:rFonts w:ascii="Arial" w:hAnsi="Arial" w:cs="Arial"/>
          <w:sz w:val="24"/>
          <w:szCs w:val="24"/>
          <w:lang w:val="en-US"/>
        </w:rPr>
        <w:t xml:space="preserve"> = 80, </w:t>
      </w:r>
      <w:r w:rsidR="009C2157">
        <w:rPr>
          <w:rFonts w:ascii="Arial" w:hAnsi="Arial" w:cs="Arial"/>
          <w:i/>
          <w:sz w:val="24"/>
          <w:szCs w:val="24"/>
          <w:lang w:val="en-US"/>
        </w:rPr>
        <w:t xml:space="preserve">t = </w:t>
      </w:r>
      <w:r w:rsidR="009C2157">
        <w:rPr>
          <w:rFonts w:ascii="Arial" w:hAnsi="Arial" w:cs="Arial"/>
          <w:sz w:val="24"/>
          <w:szCs w:val="24"/>
          <w:lang w:val="en-US"/>
        </w:rPr>
        <w:t>-9.38</w:t>
      </w:r>
      <w:r w:rsidR="003E2F40">
        <w:rPr>
          <w:rFonts w:ascii="Arial" w:hAnsi="Arial" w:cs="Arial"/>
          <w:sz w:val="24"/>
          <w:szCs w:val="24"/>
          <w:lang w:val="en-US"/>
        </w:rPr>
        <w:t>;</w:t>
      </w:r>
      <w:r w:rsidR="00950AB3">
        <w:rPr>
          <w:rFonts w:ascii="Arial" w:hAnsi="Arial" w:cs="Arial"/>
          <w:sz w:val="24"/>
          <w:szCs w:val="24"/>
          <w:lang w:val="en-US"/>
        </w:rPr>
        <w:t xml:space="preserve"> </w:t>
      </w:r>
      <w:r w:rsidR="00950AB3" w:rsidRPr="006271DE">
        <w:rPr>
          <w:rFonts w:ascii="Arial" w:hAnsi="Arial" w:cs="Arial"/>
          <w:i/>
          <w:sz w:val="24"/>
          <w:szCs w:val="24"/>
        </w:rPr>
        <w:t xml:space="preserve">p </w:t>
      </w:r>
      <w:r w:rsidR="00950AB3">
        <w:rPr>
          <w:rFonts w:ascii="Arial" w:hAnsi="Arial" w:cs="Arial"/>
          <w:sz w:val="24"/>
          <w:szCs w:val="24"/>
        </w:rPr>
        <w:t>&lt; 0.0001</w:t>
      </w:r>
      <w:r w:rsidR="009C2157">
        <w:rPr>
          <w:rFonts w:ascii="Arial" w:hAnsi="Arial" w:cs="Arial"/>
          <w:sz w:val="24"/>
          <w:szCs w:val="24"/>
          <w:lang w:val="en-US"/>
        </w:rPr>
        <w:t>)</w:t>
      </w:r>
      <w:r w:rsidRPr="00A95DE8">
        <w:rPr>
          <w:rFonts w:ascii="Arial" w:hAnsi="Arial" w:cs="Arial"/>
          <w:sz w:val="24"/>
          <w:szCs w:val="24"/>
          <w:lang w:val="en-US"/>
        </w:rPr>
        <w:t xml:space="preserve">. </w:t>
      </w:r>
    </w:p>
    <w:p w14:paraId="04C480E5" w14:textId="77777777" w:rsidR="0086535D" w:rsidRPr="00FD5E37" w:rsidRDefault="0086535D" w:rsidP="00E24702">
      <w:pPr>
        <w:spacing w:line="360" w:lineRule="auto"/>
        <w:jc w:val="both"/>
        <w:rPr>
          <w:rFonts w:ascii="Arial" w:hAnsi="Arial" w:cs="Arial"/>
          <w:sz w:val="24"/>
          <w:szCs w:val="24"/>
          <w:lang w:val="en-US"/>
        </w:rPr>
      </w:pPr>
    </w:p>
    <w:p w14:paraId="01919408" w14:textId="6330F09C" w:rsidR="0086535D" w:rsidRPr="00A95DE8" w:rsidRDefault="00040ACE" w:rsidP="00E24702">
      <w:pPr>
        <w:pStyle w:val="Default"/>
        <w:spacing w:line="360" w:lineRule="auto"/>
        <w:jc w:val="both"/>
        <w:rPr>
          <w:rFonts w:ascii="Arial" w:hAnsi="Arial" w:cs="Arial"/>
        </w:rPr>
      </w:pPr>
      <w:r>
        <w:rPr>
          <w:rFonts w:ascii="Arial" w:hAnsi="Arial" w:cs="Arial"/>
          <w:noProof/>
          <w:lang w:eastAsia="en-GB"/>
        </w:rPr>
        <w:drawing>
          <wp:inline distT="0" distB="0" distL="0" distR="0" wp14:anchorId="733E48A5" wp14:editId="72E8AAA6">
            <wp:extent cx="5730875" cy="4017645"/>
            <wp:effectExtent l="0" t="0" r="3175" b="190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0875" cy="4017645"/>
                    </a:xfrm>
                    <a:prstGeom prst="rect">
                      <a:avLst/>
                    </a:prstGeom>
                    <a:noFill/>
                  </pic:spPr>
                </pic:pic>
              </a:graphicData>
            </a:graphic>
          </wp:inline>
        </w:drawing>
      </w:r>
    </w:p>
    <w:p w14:paraId="48E8AB48" w14:textId="67F097ED" w:rsidR="0086535D" w:rsidRPr="00A95DE8" w:rsidRDefault="0086535D" w:rsidP="00E24702">
      <w:pPr>
        <w:pStyle w:val="Default"/>
        <w:spacing w:line="360" w:lineRule="auto"/>
        <w:jc w:val="both"/>
        <w:rPr>
          <w:rFonts w:ascii="Arial" w:hAnsi="Arial" w:cs="Arial"/>
          <w:i/>
        </w:rPr>
      </w:pPr>
      <w:r w:rsidRPr="00A95DE8">
        <w:rPr>
          <w:rFonts w:ascii="Arial" w:hAnsi="Arial" w:cs="Arial"/>
        </w:rPr>
        <w:t>Fig</w:t>
      </w:r>
      <w:r w:rsidR="00E24284">
        <w:rPr>
          <w:rFonts w:ascii="Arial" w:hAnsi="Arial" w:cs="Arial"/>
        </w:rPr>
        <w:t>.</w:t>
      </w:r>
      <w:r w:rsidRPr="00A95DE8">
        <w:rPr>
          <w:rFonts w:ascii="Arial" w:hAnsi="Arial" w:cs="Arial"/>
        </w:rPr>
        <w:t xml:space="preserve"> </w:t>
      </w:r>
      <w:r w:rsidR="009E0E11">
        <w:rPr>
          <w:rFonts w:ascii="Arial" w:hAnsi="Arial" w:cs="Arial"/>
        </w:rPr>
        <w:t>5</w:t>
      </w:r>
      <w:r w:rsidRPr="00A95DE8">
        <w:rPr>
          <w:rFonts w:ascii="Arial" w:hAnsi="Arial" w:cs="Arial"/>
        </w:rPr>
        <w:t xml:space="preserve"> – Standard Length </w:t>
      </w:r>
      <w:r w:rsidR="00274129" w:rsidRPr="00A95DE8">
        <w:rPr>
          <w:rFonts w:ascii="Arial" w:hAnsi="Arial" w:cs="Arial"/>
        </w:rPr>
        <w:t xml:space="preserve">(Log(Length/mm)) </w:t>
      </w:r>
      <w:r w:rsidRPr="00A95DE8">
        <w:rPr>
          <w:rFonts w:ascii="Arial" w:hAnsi="Arial" w:cs="Arial"/>
        </w:rPr>
        <w:t xml:space="preserve">and Eviscerated Weight </w:t>
      </w:r>
      <w:r w:rsidR="00274129" w:rsidRPr="00A95DE8">
        <w:rPr>
          <w:rFonts w:ascii="Arial" w:hAnsi="Arial" w:cs="Arial"/>
        </w:rPr>
        <w:t xml:space="preserve">(Log(Mass/g)) of </w:t>
      </w:r>
      <w:r w:rsidR="006618AA" w:rsidRPr="00A95DE8">
        <w:rPr>
          <w:rFonts w:ascii="Arial" w:hAnsi="Arial" w:cs="Arial"/>
          <w:i/>
        </w:rPr>
        <w:t xml:space="preserve">L. </w:t>
      </w:r>
      <w:proofErr w:type="spellStart"/>
      <w:r w:rsidR="006618AA" w:rsidRPr="00A95DE8">
        <w:rPr>
          <w:rFonts w:ascii="Arial" w:hAnsi="Arial" w:cs="Arial"/>
          <w:i/>
        </w:rPr>
        <w:t>breviceps</w:t>
      </w:r>
      <w:proofErr w:type="spellEnd"/>
      <w:r w:rsidR="006618AA" w:rsidRPr="00A95DE8">
        <w:rPr>
          <w:rFonts w:ascii="Arial" w:hAnsi="Arial" w:cs="Arial"/>
        </w:rPr>
        <w:t xml:space="preserve"> </w:t>
      </w:r>
      <w:r w:rsidRPr="00A95DE8">
        <w:rPr>
          <w:rFonts w:ascii="Arial" w:hAnsi="Arial" w:cs="Arial"/>
        </w:rPr>
        <w:t>(A and D</w:t>
      </w:r>
      <w:r w:rsidR="006618AA" w:rsidRPr="00A95DE8">
        <w:rPr>
          <w:rFonts w:ascii="Arial" w:hAnsi="Arial" w:cs="Arial"/>
        </w:rPr>
        <w:t>)</w:t>
      </w:r>
      <w:r w:rsidRPr="00A95DE8">
        <w:rPr>
          <w:rFonts w:ascii="Arial" w:hAnsi="Arial" w:cs="Arial"/>
        </w:rPr>
        <w:t xml:space="preserve">, </w:t>
      </w:r>
      <w:r w:rsidR="006618AA" w:rsidRPr="00A95DE8">
        <w:rPr>
          <w:rFonts w:ascii="Arial" w:hAnsi="Arial" w:cs="Arial"/>
          <w:i/>
        </w:rPr>
        <w:t xml:space="preserve">S. </w:t>
      </w:r>
      <w:proofErr w:type="spellStart"/>
      <w:r w:rsidR="006618AA" w:rsidRPr="00A95DE8">
        <w:rPr>
          <w:rFonts w:ascii="Arial" w:hAnsi="Arial" w:cs="Arial"/>
          <w:i/>
        </w:rPr>
        <w:t>rastrifer</w:t>
      </w:r>
      <w:proofErr w:type="spellEnd"/>
      <w:r w:rsidR="006618AA" w:rsidRPr="00A95DE8">
        <w:rPr>
          <w:rFonts w:ascii="Arial" w:hAnsi="Arial" w:cs="Arial"/>
        </w:rPr>
        <w:t xml:space="preserve"> (</w:t>
      </w:r>
      <w:r w:rsidRPr="00A95DE8">
        <w:rPr>
          <w:rFonts w:ascii="Arial" w:hAnsi="Arial" w:cs="Arial"/>
        </w:rPr>
        <w:t>B and E</w:t>
      </w:r>
      <w:r w:rsidR="006618AA" w:rsidRPr="00A95DE8">
        <w:rPr>
          <w:rFonts w:ascii="Arial" w:hAnsi="Arial" w:cs="Arial"/>
        </w:rPr>
        <w:t>)</w:t>
      </w:r>
      <w:r w:rsidRPr="00A95DE8">
        <w:rPr>
          <w:rFonts w:ascii="Arial" w:hAnsi="Arial" w:cs="Arial"/>
        </w:rPr>
        <w:t xml:space="preserve"> and </w:t>
      </w:r>
      <w:r w:rsidR="006618AA" w:rsidRPr="00A95DE8">
        <w:rPr>
          <w:rFonts w:ascii="Arial" w:hAnsi="Arial" w:cs="Arial"/>
          <w:i/>
        </w:rPr>
        <w:t xml:space="preserve">S. </w:t>
      </w:r>
      <w:proofErr w:type="spellStart"/>
      <w:r w:rsidR="006618AA" w:rsidRPr="00A95DE8">
        <w:rPr>
          <w:rFonts w:ascii="Arial" w:hAnsi="Arial" w:cs="Arial"/>
          <w:i/>
        </w:rPr>
        <w:t>stellifer</w:t>
      </w:r>
      <w:proofErr w:type="spellEnd"/>
      <w:r w:rsidR="006618AA" w:rsidRPr="00A95DE8">
        <w:rPr>
          <w:rFonts w:ascii="Arial" w:hAnsi="Arial" w:cs="Arial"/>
        </w:rPr>
        <w:t xml:space="preserve"> (C and </w:t>
      </w:r>
      <w:r w:rsidRPr="00A95DE8">
        <w:rPr>
          <w:rFonts w:ascii="Arial" w:hAnsi="Arial" w:cs="Arial"/>
        </w:rPr>
        <w:t>F</w:t>
      </w:r>
      <w:r w:rsidR="006618AA" w:rsidRPr="00A95DE8">
        <w:rPr>
          <w:rFonts w:ascii="Arial" w:hAnsi="Arial" w:cs="Arial"/>
        </w:rPr>
        <w:t>)</w:t>
      </w:r>
      <w:r w:rsidRPr="00A95DE8">
        <w:rPr>
          <w:rFonts w:ascii="Arial" w:hAnsi="Arial" w:cs="Arial"/>
        </w:rPr>
        <w:t xml:space="preserve"> distributions at</w:t>
      </w:r>
      <w:r w:rsidRPr="00A95DE8">
        <w:rPr>
          <w:rFonts w:ascii="Arial" w:hAnsi="Arial" w:cs="Arial"/>
          <w:iCs/>
        </w:rPr>
        <w:t xml:space="preserve"> </w:t>
      </w:r>
      <w:proofErr w:type="spellStart"/>
      <w:r w:rsidR="00D54C86" w:rsidRPr="00A95DE8">
        <w:rPr>
          <w:rFonts w:ascii="Arial" w:hAnsi="Arial" w:cs="Arial"/>
          <w:iCs/>
        </w:rPr>
        <w:t>Itaoca</w:t>
      </w:r>
      <w:proofErr w:type="spellEnd"/>
      <w:r w:rsidRPr="00A95DE8">
        <w:rPr>
          <w:rFonts w:ascii="Arial" w:hAnsi="Arial" w:cs="Arial"/>
          <w:i/>
          <w:iCs/>
        </w:rPr>
        <w:t xml:space="preserve">, </w:t>
      </w:r>
      <w:r w:rsidR="00D54C86" w:rsidRPr="00A95DE8">
        <w:rPr>
          <w:rFonts w:ascii="Arial" w:hAnsi="Arial" w:cs="Arial"/>
          <w:iCs/>
        </w:rPr>
        <w:t>Estuary</w:t>
      </w:r>
      <w:r w:rsidRPr="00A95DE8">
        <w:rPr>
          <w:rFonts w:ascii="Arial" w:hAnsi="Arial" w:cs="Arial"/>
          <w:iCs/>
        </w:rPr>
        <w:t xml:space="preserve">, </w:t>
      </w:r>
      <w:proofErr w:type="gramStart"/>
      <w:r w:rsidR="00D54C86" w:rsidRPr="00A95DE8">
        <w:rPr>
          <w:rFonts w:ascii="Arial" w:hAnsi="Arial" w:cs="Arial"/>
          <w:iCs/>
        </w:rPr>
        <w:t xml:space="preserve">Barra </w:t>
      </w:r>
      <w:r w:rsidRPr="00A95DE8">
        <w:rPr>
          <w:rFonts w:ascii="Arial" w:hAnsi="Arial" w:cs="Arial"/>
        </w:rPr>
        <w:t xml:space="preserve"> and</w:t>
      </w:r>
      <w:proofErr w:type="gramEnd"/>
      <w:r w:rsidRPr="00A95DE8">
        <w:rPr>
          <w:rFonts w:ascii="Arial" w:hAnsi="Arial" w:cs="Arial"/>
        </w:rPr>
        <w:t xml:space="preserve"> </w:t>
      </w:r>
      <w:r w:rsidR="00D54C86" w:rsidRPr="00A95DE8">
        <w:rPr>
          <w:rFonts w:ascii="Arial" w:hAnsi="Arial" w:cs="Arial"/>
        </w:rPr>
        <w:t>Colonia</w:t>
      </w:r>
      <w:r w:rsidRPr="00A95DE8">
        <w:rPr>
          <w:rFonts w:ascii="Arial" w:hAnsi="Arial" w:cs="Arial"/>
        </w:rPr>
        <w:t xml:space="preserve">  sites on the southern </w:t>
      </w:r>
      <w:proofErr w:type="spellStart"/>
      <w:r w:rsidRPr="00A95DE8">
        <w:rPr>
          <w:rFonts w:ascii="Arial" w:hAnsi="Arial" w:cs="Arial"/>
        </w:rPr>
        <w:t>Espírito</w:t>
      </w:r>
      <w:proofErr w:type="spellEnd"/>
      <w:r w:rsidRPr="00A95DE8">
        <w:rPr>
          <w:rFonts w:ascii="Arial" w:hAnsi="Arial" w:cs="Arial"/>
        </w:rPr>
        <w:t xml:space="preserve"> Santo coast in Dry (</w:t>
      </w:r>
      <w:r w:rsidR="00040F80" w:rsidRPr="00A95DE8">
        <w:rPr>
          <w:rFonts w:ascii="Arial" w:hAnsi="Arial" w:cs="Arial"/>
        </w:rPr>
        <w:t xml:space="preserve">orange </w:t>
      </w:r>
      <w:r w:rsidRPr="00A95DE8">
        <w:rPr>
          <w:rFonts w:ascii="Arial" w:hAnsi="Arial" w:cs="Arial"/>
        </w:rPr>
        <w:t xml:space="preserve"> boxplot) and Rain (</w:t>
      </w:r>
      <w:r w:rsidR="00040F80" w:rsidRPr="00A95DE8">
        <w:rPr>
          <w:rFonts w:ascii="Arial" w:hAnsi="Arial" w:cs="Arial"/>
        </w:rPr>
        <w:t xml:space="preserve">blue </w:t>
      </w:r>
      <w:r w:rsidRPr="00A95DE8">
        <w:rPr>
          <w:rFonts w:ascii="Arial" w:hAnsi="Arial" w:cs="Arial"/>
        </w:rPr>
        <w:t>boxplot) periods. Significant differences</w:t>
      </w:r>
      <w:r w:rsidR="005C4711" w:rsidRPr="00A95DE8">
        <w:rPr>
          <w:rFonts w:ascii="Arial" w:hAnsi="Arial" w:cs="Arial"/>
        </w:rPr>
        <w:t xml:space="preserve"> from planned </w:t>
      </w:r>
      <w:r w:rsidR="005C4711" w:rsidRPr="00A95DE8">
        <w:rPr>
          <w:rFonts w:ascii="Arial" w:hAnsi="Arial" w:cs="Arial"/>
        </w:rPr>
        <w:lastRenderedPageBreak/>
        <w:t>contrasts</w:t>
      </w:r>
      <w:r w:rsidR="00CD422D">
        <w:rPr>
          <w:rFonts w:ascii="Arial" w:hAnsi="Arial" w:cs="Arial"/>
        </w:rPr>
        <w:t xml:space="preserve"> </w:t>
      </w:r>
      <w:r w:rsidRPr="00A95DE8">
        <w:rPr>
          <w:rFonts w:ascii="Arial" w:hAnsi="Arial" w:cs="Arial"/>
        </w:rPr>
        <w:t xml:space="preserve">are shown </w:t>
      </w:r>
      <w:r w:rsidR="00567660" w:rsidRPr="00A95DE8">
        <w:rPr>
          <w:rFonts w:ascii="Arial" w:hAnsi="Arial" w:cs="Arial"/>
        </w:rPr>
        <w:t>by asterisks</w:t>
      </w:r>
      <w:r w:rsidRPr="00A95DE8">
        <w:rPr>
          <w:rFonts w:ascii="Arial" w:hAnsi="Arial" w:cs="Arial"/>
        </w:rPr>
        <w:t>.</w:t>
      </w:r>
      <w:r w:rsidR="008C6846">
        <w:rPr>
          <w:rFonts w:ascii="Arial" w:hAnsi="Arial" w:cs="Arial"/>
        </w:rPr>
        <w:t xml:space="preserve"> </w:t>
      </w:r>
      <w:r w:rsidR="00811F04">
        <w:rPr>
          <w:rFonts w:ascii="Arial" w:hAnsi="Arial" w:cs="Arial"/>
        </w:rPr>
        <w:t xml:space="preserve">Line = Median, box = first to third quartiles, whiskers = </w:t>
      </w:r>
      <w:r w:rsidR="00811F04" w:rsidRPr="00AB6E5F">
        <w:rPr>
          <w:rFonts w:ascii="Arial" w:hAnsi="Arial" w:cs="Arial"/>
        </w:rPr>
        <w:t>extend to the most extreme values no more than 1.5 times the interquartile range from the ends of the box</w:t>
      </w:r>
      <w:r w:rsidR="00811F04">
        <w:rPr>
          <w:rFonts w:ascii="Arial" w:hAnsi="Arial" w:cs="Arial"/>
        </w:rPr>
        <w:t>, circles = potential outliers.</w:t>
      </w:r>
    </w:p>
    <w:p w14:paraId="37E6AE29" w14:textId="77777777" w:rsidR="000A7631" w:rsidRPr="00A95DE8" w:rsidRDefault="000A7631" w:rsidP="00E24702">
      <w:pPr>
        <w:spacing w:line="360" w:lineRule="auto"/>
        <w:rPr>
          <w:rFonts w:ascii="Arial" w:hAnsi="Arial" w:cs="Arial"/>
          <w:sz w:val="24"/>
          <w:szCs w:val="24"/>
        </w:rPr>
      </w:pPr>
      <w:r w:rsidRPr="00A95DE8">
        <w:rPr>
          <w:rFonts w:ascii="Arial" w:hAnsi="Arial" w:cs="Arial"/>
          <w:sz w:val="24"/>
          <w:szCs w:val="24"/>
        </w:rPr>
        <w:br w:type="page"/>
      </w:r>
    </w:p>
    <w:p w14:paraId="27B43868" w14:textId="1F39E398" w:rsidR="00B02DCA" w:rsidRPr="006271DE" w:rsidRDefault="00B02DCA" w:rsidP="00E24702">
      <w:pPr>
        <w:spacing w:line="360" w:lineRule="auto"/>
        <w:jc w:val="both"/>
        <w:rPr>
          <w:rFonts w:ascii="Arial" w:hAnsi="Arial" w:cs="Arial"/>
          <w:noProof/>
          <w:sz w:val="24"/>
          <w:szCs w:val="24"/>
          <w:lang w:eastAsia="en-GB"/>
        </w:rPr>
      </w:pPr>
      <w:r w:rsidRPr="006271DE">
        <w:rPr>
          <w:rFonts w:ascii="Arial" w:hAnsi="Arial" w:cs="Arial"/>
          <w:noProof/>
          <w:sz w:val="24"/>
          <w:szCs w:val="24"/>
          <w:lang w:eastAsia="en-GB"/>
        </w:rPr>
        <w:lastRenderedPageBreak/>
        <w:t xml:space="preserve">In the </w:t>
      </w:r>
      <w:r w:rsidR="00B30236" w:rsidRPr="006271DE">
        <w:rPr>
          <w:rFonts w:ascii="Arial" w:hAnsi="Arial" w:cs="Arial"/>
          <w:noProof/>
          <w:sz w:val="24"/>
          <w:szCs w:val="24"/>
          <w:lang w:eastAsia="en-GB"/>
        </w:rPr>
        <w:t xml:space="preserve">Dry </w:t>
      </w:r>
      <w:r w:rsidRPr="006271DE">
        <w:rPr>
          <w:rFonts w:ascii="Arial" w:hAnsi="Arial" w:cs="Arial"/>
          <w:noProof/>
          <w:sz w:val="24"/>
          <w:szCs w:val="24"/>
          <w:lang w:eastAsia="en-GB"/>
        </w:rPr>
        <w:t xml:space="preserve">period, </w:t>
      </w:r>
      <w:r w:rsidR="00CC4C07" w:rsidRPr="006271DE">
        <w:rPr>
          <w:rFonts w:ascii="Arial" w:hAnsi="Arial" w:cs="Arial"/>
          <w:noProof/>
          <w:sz w:val="24"/>
          <w:szCs w:val="24"/>
          <w:lang w:eastAsia="en-GB"/>
        </w:rPr>
        <w:t>fish</w:t>
      </w:r>
      <w:r w:rsidRPr="006271DE">
        <w:rPr>
          <w:rFonts w:ascii="Arial" w:hAnsi="Arial" w:cs="Arial"/>
          <w:noProof/>
          <w:sz w:val="24"/>
          <w:szCs w:val="24"/>
          <w:lang w:eastAsia="en-GB"/>
        </w:rPr>
        <w:t xml:space="preserve"> tended to </w:t>
      </w:r>
      <w:r w:rsidR="00B97FB2" w:rsidRPr="006271DE">
        <w:rPr>
          <w:rFonts w:ascii="Arial" w:hAnsi="Arial" w:cs="Arial"/>
          <w:noProof/>
          <w:sz w:val="24"/>
          <w:szCs w:val="24"/>
          <w:lang w:eastAsia="en-GB"/>
        </w:rPr>
        <w:t>be shorter and lighter</w:t>
      </w:r>
      <w:r w:rsidRPr="006271DE">
        <w:rPr>
          <w:rFonts w:ascii="Arial" w:hAnsi="Arial" w:cs="Arial"/>
          <w:noProof/>
          <w:sz w:val="24"/>
          <w:szCs w:val="24"/>
          <w:lang w:eastAsia="en-GB"/>
        </w:rPr>
        <w:t xml:space="preserve">, and most of these small </w:t>
      </w:r>
      <w:r w:rsidR="00CC4C07" w:rsidRPr="006271DE">
        <w:rPr>
          <w:rFonts w:ascii="Arial" w:hAnsi="Arial" w:cs="Arial"/>
          <w:noProof/>
          <w:sz w:val="24"/>
          <w:szCs w:val="24"/>
          <w:lang w:eastAsia="en-GB"/>
        </w:rPr>
        <w:t>fish</w:t>
      </w:r>
      <w:r w:rsidRPr="006271DE">
        <w:rPr>
          <w:rFonts w:ascii="Arial" w:hAnsi="Arial" w:cs="Arial"/>
          <w:noProof/>
          <w:sz w:val="24"/>
          <w:szCs w:val="24"/>
          <w:lang w:eastAsia="en-GB"/>
        </w:rPr>
        <w:t xml:space="preserve"> were juveniles with undetermined gender (Figure </w:t>
      </w:r>
      <w:r w:rsidR="009E0E11">
        <w:rPr>
          <w:rFonts w:ascii="Arial" w:hAnsi="Arial" w:cs="Arial"/>
          <w:noProof/>
          <w:sz w:val="24"/>
          <w:szCs w:val="24"/>
          <w:lang w:eastAsia="en-GB"/>
        </w:rPr>
        <w:t>6</w:t>
      </w:r>
      <w:r w:rsidRPr="006271DE">
        <w:rPr>
          <w:rFonts w:ascii="Arial" w:hAnsi="Arial" w:cs="Arial"/>
          <w:noProof/>
          <w:sz w:val="24"/>
          <w:szCs w:val="24"/>
          <w:lang w:eastAsia="en-GB"/>
        </w:rPr>
        <w:t xml:space="preserve">). </w:t>
      </w:r>
      <w:r w:rsidR="00B30236" w:rsidRPr="006271DE">
        <w:rPr>
          <w:rFonts w:ascii="Arial" w:hAnsi="Arial" w:cs="Arial"/>
          <w:noProof/>
          <w:sz w:val="24"/>
          <w:szCs w:val="24"/>
          <w:lang w:eastAsia="en-GB"/>
        </w:rPr>
        <w:t>Fish whose gender could be determined</w:t>
      </w:r>
      <w:r w:rsidRPr="006271DE">
        <w:rPr>
          <w:rFonts w:ascii="Arial" w:hAnsi="Arial" w:cs="Arial"/>
          <w:noProof/>
          <w:sz w:val="24"/>
          <w:szCs w:val="24"/>
          <w:lang w:eastAsia="en-GB"/>
        </w:rPr>
        <w:t xml:space="preserve"> were more abundant in the Rain period. A linear regression model showed that the relationship between log eviscerated weight and log standard length depended on interactions among </w:t>
      </w:r>
      <w:r w:rsidR="00CE131E" w:rsidRPr="006271DE">
        <w:rPr>
          <w:rFonts w:ascii="Arial" w:hAnsi="Arial" w:cs="Arial"/>
          <w:noProof/>
          <w:sz w:val="24"/>
          <w:szCs w:val="24"/>
          <w:lang w:eastAsia="en-GB"/>
        </w:rPr>
        <w:t>Period</w:t>
      </w:r>
      <w:r w:rsidRPr="006271DE">
        <w:rPr>
          <w:rFonts w:ascii="Arial" w:hAnsi="Arial" w:cs="Arial"/>
          <w:noProof/>
          <w:sz w:val="24"/>
          <w:szCs w:val="24"/>
          <w:lang w:eastAsia="en-GB"/>
        </w:rPr>
        <w:t xml:space="preserve">, </w:t>
      </w:r>
      <w:r w:rsidR="00CE131E" w:rsidRPr="006271DE">
        <w:rPr>
          <w:rFonts w:ascii="Arial" w:hAnsi="Arial" w:cs="Arial"/>
          <w:noProof/>
          <w:sz w:val="24"/>
          <w:szCs w:val="24"/>
          <w:lang w:eastAsia="en-GB"/>
        </w:rPr>
        <w:t>Species</w:t>
      </w:r>
      <w:r w:rsidRPr="006271DE">
        <w:rPr>
          <w:rFonts w:ascii="Arial" w:hAnsi="Arial" w:cs="Arial"/>
          <w:noProof/>
          <w:sz w:val="24"/>
          <w:szCs w:val="24"/>
          <w:lang w:eastAsia="en-GB"/>
        </w:rPr>
        <w:t xml:space="preserve">, </w:t>
      </w:r>
      <w:r w:rsidR="00CE131E" w:rsidRPr="006271DE">
        <w:rPr>
          <w:rFonts w:ascii="Arial" w:hAnsi="Arial" w:cs="Arial"/>
          <w:noProof/>
          <w:sz w:val="24"/>
          <w:szCs w:val="24"/>
          <w:lang w:eastAsia="en-GB"/>
        </w:rPr>
        <w:t xml:space="preserve">Site </w:t>
      </w:r>
      <w:r w:rsidRPr="006271DE">
        <w:rPr>
          <w:rFonts w:ascii="Arial" w:hAnsi="Arial" w:cs="Arial"/>
          <w:noProof/>
          <w:sz w:val="24"/>
          <w:szCs w:val="24"/>
          <w:lang w:eastAsia="en-GB"/>
        </w:rPr>
        <w:t xml:space="preserve">and </w:t>
      </w:r>
      <w:r w:rsidR="00CE131E" w:rsidRPr="006271DE">
        <w:rPr>
          <w:rFonts w:ascii="Arial" w:hAnsi="Arial" w:cs="Arial"/>
          <w:noProof/>
          <w:sz w:val="24"/>
          <w:szCs w:val="24"/>
          <w:lang w:eastAsia="en-GB"/>
        </w:rPr>
        <w:t>R</w:t>
      </w:r>
      <w:r w:rsidR="00623D1B" w:rsidRPr="006271DE">
        <w:rPr>
          <w:rFonts w:ascii="Arial" w:hAnsi="Arial" w:cs="Arial"/>
          <w:noProof/>
          <w:sz w:val="24"/>
          <w:szCs w:val="24"/>
          <w:lang w:eastAsia="en-GB"/>
        </w:rPr>
        <w:t xml:space="preserve">eproductive </w:t>
      </w:r>
      <w:r w:rsidR="00CE131E" w:rsidRPr="006271DE">
        <w:rPr>
          <w:rFonts w:ascii="Arial" w:hAnsi="Arial" w:cs="Arial"/>
          <w:noProof/>
          <w:sz w:val="24"/>
          <w:szCs w:val="24"/>
          <w:lang w:eastAsia="en-GB"/>
        </w:rPr>
        <w:t xml:space="preserve">Class </w:t>
      </w:r>
      <w:r w:rsidRPr="006271DE">
        <w:rPr>
          <w:rFonts w:ascii="Arial" w:hAnsi="Arial" w:cs="Arial"/>
          <w:noProof/>
          <w:sz w:val="24"/>
          <w:szCs w:val="24"/>
          <w:lang w:eastAsia="en-GB"/>
        </w:rPr>
        <w:t>(Table 2).</w:t>
      </w:r>
    </w:p>
    <w:p w14:paraId="47E4BBA2" w14:textId="77777777" w:rsidR="00B02DCA" w:rsidRPr="006271DE" w:rsidRDefault="00B02DCA" w:rsidP="00E24702">
      <w:pPr>
        <w:spacing w:line="360" w:lineRule="auto"/>
        <w:jc w:val="both"/>
        <w:rPr>
          <w:rFonts w:ascii="Arial" w:hAnsi="Arial" w:cs="Arial"/>
          <w:noProof/>
          <w:sz w:val="24"/>
          <w:szCs w:val="24"/>
          <w:lang w:eastAsia="en-GB"/>
        </w:rPr>
      </w:pPr>
    </w:p>
    <w:p w14:paraId="2CFF0521" w14:textId="0BA8190C" w:rsidR="00B02DCA" w:rsidRPr="00A95DE8" w:rsidRDefault="002846E3" w:rsidP="00B30236">
      <w:pPr>
        <w:spacing w:line="360" w:lineRule="auto"/>
        <w:jc w:val="center"/>
        <w:rPr>
          <w:rFonts w:ascii="Arial" w:hAnsi="Arial" w:cs="Arial"/>
          <w:sz w:val="24"/>
          <w:szCs w:val="24"/>
        </w:rPr>
      </w:pPr>
      <w:r>
        <w:rPr>
          <w:rFonts w:ascii="Arial" w:hAnsi="Arial" w:cs="Arial"/>
          <w:noProof/>
          <w:sz w:val="24"/>
          <w:szCs w:val="24"/>
          <w:lang w:eastAsia="en-GB"/>
        </w:rPr>
        <w:drawing>
          <wp:inline distT="0" distB="0" distL="0" distR="0" wp14:anchorId="2BD603B3" wp14:editId="1CBB079E">
            <wp:extent cx="5706420" cy="3830408"/>
            <wp:effectExtent l="0" t="0" r="889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18560" cy="3838557"/>
                    </a:xfrm>
                    <a:prstGeom prst="rect">
                      <a:avLst/>
                    </a:prstGeom>
                    <a:noFill/>
                  </pic:spPr>
                </pic:pic>
              </a:graphicData>
            </a:graphic>
          </wp:inline>
        </w:drawing>
      </w:r>
    </w:p>
    <w:p w14:paraId="4E747D35" w14:textId="4095B7F2" w:rsidR="00B02DCA" w:rsidRPr="006271DE" w:rsidRDefault="00B02DCA" w:rsidP="00E24702">
      <w:pPr>
        <w:spacing w:line="360" w:lineRule="auto"/>
        <w:jc w:val="both"/>
        <w:rPr>
          <w:rFonts w:ascii="Arial" w:hAnsi="Arial" w:cs="Arial"/>
          <w:sz w:val="24"/>
          <w:szCs w:val="24"/>
        </w:rPr>
      </w:pPr>
      <w:r w:rsidRPr="006271DE">
        <w:rPr>
          <w:rFonts w:ascii="Arial" w:hAnsi="Arial" w:cs="Arial"/>
          <w:sz w:val="24"/>
          <w:szCs w:val="24"/>
        </w:rPr>
        <w:t>Fig</w:t>
      </w:r>
      <w:r w:rsidR="00C7114F">
        <w:rPr>
          <w:rFonts w:ascii="Arial" w:hAnsi="Arial" w:cs="Arial"/>
          <w:sz w:val="24"/>
          <w:szCs w:val="24"/>
        </w:rPr>
        <w:t>.</w:t>
      </w:r>
      <w:r w:rsidRPr="006271DE">
        <w:rPr>
          <w:rFonts w:ascii="Arial" w:hAnsi="Arial" w:cs="Arial"/>
          <w:sz w:val="24"/>
          <w:szCs w:val="24"/>
        </w:rPr>
        <w:t xml:space="preserve"> </w:t>
      </w:r>
      <w:r w:rsidR="009E0E11">
        <w:rPr>
          <w:rFonts w:ascii="Arial" w:hAnsi="Arial" w:cs="Arial"/>
          <w:sz w:val="24"/>
          <w:szCs w:val="24"/>
        </w:rPr>
        <w:t>6</w:t>
      </w:r>
      <w:r w:rsidRPr="006271DE">
        <w:rPr>
          <w:rFonts w:ascii="Arial" w:hAnsi="Arial" w:cs="Arial"/>
          <w:sz w:val="24"/>
          <w:szCs w:val="24"/>
        </w:rPr>
        <w:t xml:space="preserve"> – Relationships between log (eviscerated weight/g) and log (standard length/mm) for </w:t>
      </w:r>
      <w:proofErr w:type="spellStart"/>
      <w:r w:rsidRPr="006271DE">
        <w:rPr>
          <w:rFonts w:ascii="Arial" w:hAnsi="Arial" w:cs="Arial"/>
          <w:sz w:val="24"/>
          <w:szCs w:val="24"/>
        </w:rPr>
        <w:t>Sciaenidae</w:t>
      </w:r>
      <w:proofErr w:type="spellEnd"/>
      <w:r w:rsidR="00AE2998">
        <w:rPr>
          <w:rFonts w:ascii="Arial" w:hAnsi="Arial" w:cs="Arial"/>
          <w:sz w:val="24"/>
          <w:szCs w:val="24"/>
        </w:rPr>
        <w:t xml:space="preserve"> in </w:t>
      </w:r>
      <w:r w:rsidR="00B30236" w:rsidRPr="006271DE">
        <w:rPr>
          <w:rFonts w:ascii="Arial" w:hAnsi="Arial" w:cs="Arial"/>
          <w:sz w:val="24"/>
          <w:szCs w:val="24"/>
        </w:rPr>
        <w:t xml:space="preserve">Dry </w:t>
      </w:r>
      <w:r w:rsidR="00AE2998">
        <w:rPr>
          <w:rFonts w:ascii="Arial" w:hAnsi="Arial" w:cs="Arial"/>
          <w:sz w:val="24"/>
          <w:szCs w:val="24"/>
        </w:rPr>
        <w:t>(</w:t>
      </w:r>
      <w:r w:rsidR="002846E3">
        <w:rPr>
          <w:rFonts w:ascii="Arial" w:hAnsi="Arial" w:cs="Arial"/>
          <w:sz w:val="24"/>
          <w:szCs w:val="24"/>
        </w:rPr>
        <w:t>Orange</w:t>
      </w:r>
      <w:r w:rsidR="00AE2998">
        <w:rPr>
          <w:rFonts w:ascii="Arial" w:hAnsi="Arial" w:cs="Arial"/>
          <w:sz w:val="24"/>
          <w:szCs w:val="24"/>
        </w:rPr>
        <w:t xml:space="preserve">) and </w:t>
      </w:r>
      <w:r w:rsidR="00B30236" w:rsidRPr="006271DE">
        <w:rPr>
          <w:rFonts w:ascii="Arial" w:hAnsi="Arial" w:cs="Arial"/>
          <w:sz w:val="24"/>
          <w:szCs w:val="24"/>
        </w:rPr>
        <w:t xml:space="preserve">Rain </w:t>
      </w:r>
      <w:r w:rsidR="00AE2998">
        <w:rPr>
          <w:rFonts w:ascii="Arial" w:hAnsi="Arial" w:cs="Arial"/>
          <w:sz w:val="24"/>
          <w:szCs w:val="24"/>
        </w:rPr>
        <w:t>(</w:t>
      </w:r>
      <w:r w:rsidR="00B30236" w:rsidRPr="006271DE">
        <w:rPr>
          <w:rFonts w:ascii="Arial" w:hAnsi="Arial" w:cs="Arial"/>
          <w:sz w:val="24"/>
          <w:szCs w:val="24"/>
        </w:rPr>
        <w:t>B</w:t>
      </w:r>
      <w:r w:rsidR="002846E3">
        <w:rPr>
          <w:rFonts w:ascii="Arial" w:hAnsi="Arial" w:cs="Arial"/>
          <w:sz w:val="24"/>
          <w:szCs w:val="24"/>
        </w:rPr>
        <w:t>lue</w:t>
      </w:r>
      <w:r w:rsidR="00B30236" w:rsidRPr="006271DE">
        <w:rPr>
          <w:rFonts w:ascii="Arial" w:hAnsi="Arial" w:cs="Arial"/>
          <w:sz w:val="24"/>
          <w:szCs w:val="24"/>
        </w:rPr>
        <w:t xml:space="preserve">) </w:t>
      </w:r>
      <w:r w:rsidR="00AE2998">
        <w:rPr>
          <w:rFonts w:ascii="Arial" w:hAnsi="Arial" w:cs="Arial"/>
          <w:sz w:val="24"/>
          <w:szCs w:val="24"/>
        </w:rPr>
        <w:t xml:space="preserve">periods </w:t>
      </w:r>
      <w:r w:rsidRPr="006271DE">
        <w:rPr>
          <w:rFonts w:ascii="Arial" w:hAnsi="Arial" w:cs="Arial"/>
          <w:sz w:val="24"/>
          <w:szCs w:val="24"/>
        </w:rPr>
        <w:t>pooled over sites and species</w:t>
      </w:r>
      <w:r w:rsidR="002846E3">
        <w:rPr>
          <w:rFonts w:ascii="Arial" w:hAnsi="Arial" w:cs="Arial"/>
          <w:sz w:val="24"/>
          <w:szCs w:val="24"/>
        </w:rPr>
        <w:t xml:space="preserve">: A – Undetermined; B – Female (Stadium I – filled circles; Stadium II – open circles); C – Male (Stadium I – filled circles; Stadium II – open circles) and D – </w:t>
      </w:r>
      <w:r w:rsidR="00F27A0B">
        <w:rPr>
          <w:rFonts w:ascii="Arial" w:hAnsi="Arial" w:cs="Arial"/>
          <w:sz w:val="24"/>
          <w:szCs w:val="24"/>
        </w:rPr>
        <w:t>Aggregated</w:t>
      </w:r>
      <w:r w:rsidR="002846E3">
        <w:rPr>
          <w:rFonts w:ascii="Arial" w:hAnsi="Arial" w:cs="Arial"/>
          <w:sz w:val="24"/>
          <w:szCs w:val="24"/>
        </w:rPr>
        <w:t xml:space="preserve"> Female and Male (Stadi</w:t>
      </w:r>
      <w:r w:rsidR="00811F04">
        <w:rPr>
          <w:rFonts w:ascii="Arial" w:hAnsi="Arial" w:cs="Arial"/>
          <w:sz w:val="24"/>
          <w:szCs w:val="24"/>
        </w:rPr>
        <w:t>a</w:t>
      </w:r>
      <w:r w:rsidR="002846E3">
        <w:rPr>
          <w:rFonts w:ascii="Arial" w:hAnsi="Arial" w:cs="Arial"/>
          <w:sz w:val="24"/>
          <w:szCs w:val="24"/>
        </w:rPr>
        <w:t xml:space="preserve"> III and IV)</w:t>
      </w:r>
      <w:r w:rsidRPr="006271DE">
        <w:rPr>
          <w:rFonts w:ascii="Arial" w:hAnsi="Arial" w:cs="Arial"/>
          <w:sz w:val="24"/>
          <w:szCs w:val="24"/>
        </w:rPr>
        <w:t xml:space="preserve">.    </w:t>
      </w:r>
    </w:p>
    <w:p w14:paraId="65F43943" w14:textId="77777777" w:rsidR="00B02DCA" w:rsidRPr="006271DE" w:rsidRDefault="00B02DCA" w:rsidP="00E24702">
      <w:pPr>
        <w:spacing w:line="360" w:lineRule="auto"/>
        <w:rPr>
          <w:rFonts w:ascii="Arial" w:hAnsi="Arial" w:cs="Arial"/>
          <w:sz w:val="24"/>
          <w:szCs w:val="24"/>
        </w:rPr>
      </w:pPr>
      <w:r w:rsidRPr="006271DE">
        <w:rPr>
          <w:rFonts w:ascii="Arial" w:hAnsi="Arial" w:cs="Arial"/>
          <w:sz w:val="24"/>
          <w:szCs w:val="24"/>
        </w:rPr>
        <w:br w:type="page"/>
      </w:r>
    </w:p>
    <w:p w14:paraId="6545A577" w14:textId="5B8C404E" w:rsidR="00B97FB2" w:rsidRPr="00631A5E" w:rsidRDefault="00B97FB2" w:rsidP="00E24702">
      <w:pPr>
        <w:pStyle w:val="Default"/>
        <w:spacing w:line="360" w:lineRule="auto"/>
        <w:jc w:val="both"/>
        <w:rPr>
          <w:rFonts w:ascii="Arial" w:hAnsi="Arial" w:cs="Arial"/>
        </w:rPr>
      </w:pPr>
      <w:r w:rsidRPr="00631A5E">
        <w:rPr>
          <w:rFonts w:ascii="Arial" w:hAnsi="Arial" w:cs="Arial"/>
        </w:rPr>
        <w:lastRenderedPageBreak/>
        <w:t xml:space="preserve">When considering individual species and sites, including </w:t>
      </w:r>
      <w:r w:rsidR="00623D1B" w:rsidRPr="00631A5E">
        <w:rPr>
          <w:rFonts w:ascii="Arial" w:hAnsi="Arial" w:cs="Arial"/>
        </w:rPr>
        <w:t>reproductive class</w:t>
      </w:r>
      <w:r w:rsidRPr="00631A5E">
        <w:rPr>
          <w:rFonts w:ascii="Arial" w:hAnsi="Arial" w:cs="Arial"/>
        </w:rPr>
        <w:t xml:space="preserve"> in the model, slopes </w:t>
      </w:r>
      <w:r w:rsidR="0051499B">
        <w:rPr>
          <w:rFonts w:ascii="Arial" w:hAnsi="Arial" w:cs="Arial"/>
        </w:rPr>
        <w:t xml:space="preserve">of relationships between log-transformed standard length and eviscerated weight </w:t>
      </w:r>
      <w:r w:rsidR="00BA64C6" w:rsidRPr="00631A5E">
        <w:rPr>
          <w:rFonts w:ascii="Arial" w:hAnsi="Arial" w:cs="Arial"/>
        </w:rPr>
        <w:t>were higher</w:t>
      </w:r>
      <w:r w:rsidRPr="00631A5E">
        <w:rPr>
          <w:rFonts w:ascii="Arial" w:hAnsi="Arial" w:cs="Arial"/>
        </w:rPr>
        <w:t xml:space="preserve"> for </w:t>
      </w:r>
      <w:r w:rsidR="00BA64C6" w:rsidRPr="00631A5E">
        <w:rPr>
          <w:rFonts w:ascii="Arial" w:hAnsi="Arial" w:cs="Arial"/>
        </w:rPr>
        <w:t xml:space="preserve">the </w:t>
      </w:r>
      <w:r w:rsidRPr="00631A5E">
        <w:rPr>
          <w:rFonts w:ascii="Arial" w:hAnsi="Arial" w:cs="Arial"/>
        </w:rPr>
        <w:t xml:space="preserve">Dry period (Figure </w:t>
      </w:r>
      <w:r w:rsidR="008D0F0E">
        <w:rPr>
          <w:rFonts w:ascii="Arial" w:hAnsi="Arial" w:cs="Arial"/>
        </w:rPr>
        <w:t>7</w:t>
      </w:r>
      <w:r w:rsidR="004F3A12" w:rsidRPr="00631A5E">
        <w:rPr>
          <w:rFonts w:ascii="Arial" w:hAnsi="Arial" w:cs="Arial"/>
        </w:rPr>
        <w:t xml:space="preserve">, </w:t>
      </w:r>
      <w:r w:rsidR="008D0F0E">
        <w:rPr>
          <w:rFonts w:ascii="Arial" w:hAnsi="Arial" w:cs="Arial"/>
        </w:rPr>
        <w:t xml:space="preserve">orange </w:t>
      </w:r>
      <w:r w:rsidR="004F3A12" w:rsidRPr="00631A5E">
        <w:rPr>
          <w:rFonts w:ascii="Arial" w:hAnsi="Arial" w:cs="Arial"/>
        </w:rPr>
        <w:t>lines</w:t>
      </w:r>
      <w:r w:rsidRPr="00631A5E">
        <w:rPr>
          <w:rFonts w:ascii="Arial" w:hAnsi="Arial" w:cs="Arial"/>
        </w:rPr>
        <w:t>)</w:t>
      </w:r>
      <w:r w:rsidR="004F3A12" w:rsidRPr="00631A5E">
        <w:rPr>
          <w:rFonts w:ascii="Arial" w:hAnsi="Arial" w:cs="Arial"/>
        </w:rPr>
        <w:t xml:space="preserve"> than the Rain period (Figure </w:t>
      </w:r>
      <w:r w:rsidR="009E0E11">
        <w:rPr>
          <w:rFonts w:ascii="Arial" w:hAnsi="Arial" w:cs="Arial"/>
        </w:rPr>
        <w:t>7</w:t>
      </w:r>
      <w:r w:rsidR="004F3A12" w:rsidRPr="00631A5E">
        <w:rPr>
          <w:rFonts w:ascii="Arial" w:hAnsi="Arial" w:cs="Arial"/>
        </w:rPr>
        <w:t xml:space="preserve">, </w:t>
      </w:r>
      <w:r w:rsidR="008D0F0E">
        <w:rPr>
          <w:rFonts w:ascii="Arial" w:hAnsi="Arial" w:cs="Arial"/>
        </w:rPr>
        <w:t>blue</w:t>
      </w:r>
      <w:r w:rsidR="008D0F0E" w:rsidRPr="00631A5E">
        <w:rPr>
          <w:rFonts w:ascii="Arial" w:hAnsi="Arial" w:cs="Arial"/>
        </w:rPr>
        <w:t xml:space="preserve"> </w:t>
      </w:r>
      <w:r w:rsidR="004F3A12" w:rsidRPr="00631A5E">
        <w:rPr>
          <w:rFonts w:ascii="Arial" w:hAnsi="Arial" w:cs="Arial"/>
        </w:rPr>
        <w:t>lines) at all sites</w:t>
      </w:r>
      <w:r w:rsidRPr="00631A5E">
        <w:rPr>
          <w:rFonts w:ascii="Arial" w:hAnsi="Arial" w:cs="Arial"/>
        </w:rPr>
        <w:t>.</w:t>
      </w:r>
      <w:r w:rsidR="00BA64C6" w:rsidRPr="00631A5E">
        <w:rPr>
          <w:rFonts w:ascii="Arial" w:hAnsi="Arial" w:cs="Arial"/>
        </w:rPr>
        <w:t xml:space="preserve"> </w:t>
      </w:r>
      <w:r w:rsidR="004F3A12" w:rsidRPr="00631A5E">
        <w:rPr>
          <w:rFonts w:ascii="Arial" w:hAnsi="Arial" w:cs="Arial"/>
        </w:rPr>
        <w:t>However, o</w:t>
      </w:r>
      <w:r w:rsidR="00BA64C6" w:rsidRPr="00631A5E">
        <w:rPr>
          <w:rFonts w:ascii="Arial" w:hAnsi="Arial" w:cs="Arial"/>
        </w:rPr>
        <w:t>ver the observed size ranges in this study</w:t>
      </w:r>
      <w:r w:rsidR="0051499B">
        <w:rPr>
          <w:rFonts w:ascii="Arial" w:hAnsi="Arial" w:cs="Arial"/>
        </w:rPr>
        <w:t>,</w:t>
      </w:r>
      <w:r w:rsidR="00BA64C6" w:rsidRPr="00631A5E">
        <w:rPr>
          <w:rFonts w:ascii="Arial" w:hAnsi="Arial" w:cs="Arial"/>
        </w:rPr>
        <w:t xml:space="preserve"> </w:t>
      </w:r>
      <w:r w:rsidR="00040ACE" w:rsidRPr="00FD5E37">
        <w:rPr>
          <w:rFonts w:ascii="Arial" w:hAnsi="Arial" w:cs="Arial"/>
        </w:rPr>
        <w:t>for which there was substantial overlap between periods</w:t>
      </w:r>
      <w:r w:rsidR="00040ACE" w:rsidRPr="00631A5E">
        <w:rPr>
          <w:rFonts w:ascii="Arial" w:hAnsi="Arial" w:cs="Arial"/>
        </w:rPr>
        <w:t xml:space="preserve"> </w:t>
      </w:r>
      <w:r w:rsidR="00BA64C6" w:rsidRPr="00631A5E">
        <w:rPr>
          <w:rFonts w:ascii="Arial" w:hAnsi="Arial" w:cs="Arial"/>
        </w:rPr>
        <w:t xml:space="preserve">(Figure </w:t>
      </w:r>
      <w:r w:rsidR="00E16ABD">
        <w:rPr>
          <w:rFonts w:ascii="Arial" w:hAnsi="Arial" w:cs="Arial"/>
        </w:rPr>
        <w:t>7</w:t>
      </w:r>
      <w:r w:rsidR="00BA64C6" w:rsidRPr="00631A5E">
        <w:rPr>
          <w:rFonts w:ascii="Arial" w:hAnsi="Arial" w:cs="Arial"/>
        </w:rPr>
        <w:t xml:space="preserve">, </w:t>
      </w:r>
      <w:r w:rsidR="008D0F0E">
        <w:rPr>
          <w:rFonts w:ascii="Arial" w:hAnsi="Arial" w:cs="Arial"/>
        </w:rPr>
        <w:t>bold</w:t>
      </w:r>
      <w:r w:rsidR="00BA64C6" w:rsidRPr="00631A5E">
        <w:rPr>
          <w:rFonts w:ascii="Arial" w:hAnsi="Arial" w:cs="Arial"/>
        </w:rPr>
        <w:t xml:space="preserve"> </w:t>
      </w:r>
      <w:r w:rsidR="00623D1B" w:rsidRPr="00631A5E">
        <w:rPr>
          <w:rFonts w:ascii="Arial" w:hAnsi="Arial" w:cs="Arial"/>
        </w:rPr>
        <w:t>segments</w:t>
      </w:r>
      <w:r w:rsidR="00BA64C6" w:rsidRPr="00631A5E">
        <w:rPr>
          <w:rFonts w:ascii="Arial" w:hAnsi="Arial" w:cs="Arial"/>
        </w:rPr>
        <w:t xml:space="preserve">), </w:t>
      </w:r>
      <w:r w:rsidR="00B30236" w:rsidRPr="00631A5E">
        <w:rPr>
          <w:rFonts w:ascii="Arial" w:hAnsi="Arial" w:cs="Arial"/>
        </w:rPr>
        <w:t xml:space="preserve">fish were </w:t>
      </w:r>
      <w:r w:rsidR="00623D1B" w:rsidRPr="00631A5E">
        <w:rPr>
          <w:rFonts w:ascii="Arial" w:hAnsi="Arial" w:cs="Arial"/>
        </w:rPr>
        <w:t xml:space="preserve">almost always </w:t>
      </w:r>
      <w:r w:rsidR="00B30236" w:rsidRPr="00631A5E">
        <w:rPr>
          <w:rFonts w:ascii="Arial" w:hAnsi="Arial" w:cs="Arial"/>
        </w:rPr>
        <w:t>predicted to be heavier for a given length in the Dry than in the Rain period</w:t>
      </w:r>
      <w:r w:rsidR="00B30236" w:rsidRPr="00631A5E" w:rsidDel="00BA64C6">
        <w:rPr>
          <w:rFonts w:ascii="Arial" w:hAnsi="Arial" w:cs="Arial"/>
        </w:rPr>
        <w:t xml:space="preserve"> </w:t>
      </w:r>
      <w:r w:rsidR="00623D1B" w:rsidRPr="00631A5E">
        <w:rPr>
          <w:rFonts w:ascii="Arial" w:hAnsi="Arial" w:cs="Arial"/>
        </w:rPr>
        <w:t xml:space="preserve">(Figure </w:t>
      </w:r>
      <w:r w:rsidR="00E16ABD">
        <w:rPr>
          <w:rFonts w:ascii="Arial" w:hAnsi="Arial" w:cs="Arial"/>
        </w:rPr>
        <w:t>7</w:t>
      </w:r>
      <w:r w:rsidR="00623D1B" w:rsidRPr="00631A5E">
        <w:rPr>
          <w:rFonts w:ascii="Arial" w:hAnsi="Arial" w:cs="Arial"/>
        </w:rPr>
        <w:t xml:space="preserve">, </w:t>
      </w:r>
      <w:r w:rsidR="00811F04">
        <w:rPr>
          <w:rFonts w:ascii="Arial" w:hAnsi="Arial" w:cs="Arial"/>
        </w:rPr>
        <w:t>orange</w:t>
      </w:r>
      <w:r w:rsidR="00811F04" w:rsidRPr="00631A5E">
        <w:rPr>
          <w:rFonts w:ascii="Arial" w:hAnsi="Arial" w:cs="Arial"/>
        </w:rPr>
        <w:t xml:space="preserve"> </w:t>
      </w:r>
      <w:r w:rsidR="00623D1B" w:rsidRPr="00631A5E">
        <w:rPr>
          <w:rFonts w:ascii="Arial" w:hAnsi="Arial" w:cs="Arial"/>
        </w:rPr>
        <w:t xml:space="preserve">lines above </w:t>
      </w:r>
      <w:r w:rsidR="00811F04">
        <w:rPr>
          <w:rFonts w:ascii="Arial" w:hAnsi="Arial" w:cs="Arial"/>
        </w:rPr>
        <w:t>blue</w:t>
      </w:r>
      <w:r w:rsidR="00811F04" w:rsidRPr="00631A5E">
        <w:rPr>
          <w:rFonts w:ascii="Arial" w:hAnsi="Arial" w:cs="Arial"/>
        </w:rPr>
        <w:t xml:space="preserve"> </w:t>
      </w:r>
      <w:r w:rsidR="00623D1B" w:rsidRPr="00631A5E">
        <w:rPr>
          <w:rFonts w:ascii="Arial" w:hAnsi="Arial" w:cs="Arial"/>
        </w:rPr>
        <w:t xml:space="preserve">lines in almost </w:t>
      </w:r>
      <w:r w:rsidR="00E16ABD" w:rsidRPr="00631A5E">
        <w:rPr>
          <w:rFonts w:ascii="Arial" w:hAnsi="Arial" w:cs="Arial"/>
        </w:rPr>
        <w:t>all</w:t>
      </w:r>
      <w:r w:rsidR="00623D1B" w:rsidRPr="00631A5E">
        <w:rPr>
          <w:rFonts w:ascii="Arial" w:hAnsi="Arial" w:cs="Arial"/>
        </w:rPr>
        <w:t xml:space="preserve"> </w:t>
      </w:r>
      <w:r w:rsidR="008D0F0E">
        <w:rPr>
          <w:rFonts w:ascii="Arial" w:hAnsi="Arial" w:cs="Arial"/>
        </w:rPr>
        <w:t>bold</w:t>
      </w:r>
      <w:r w:rsidR="008D0F0E" w:rsidRPr="00631A5E">
        <w:rPr>
          <w:rFonts w:ascii="Arial" w:hAnsi="Arial" w:cs="Arial"/>
        </w:rPr>
        <w:t xml:space="preserve"> </w:t>
      </w:r>
      <w:r w:rsidR="00623D1B" w:rsidRPr="00631A5E">
        <w:rPr>
          <w:rFonts w:ascii="Arial" w:hAnsi="Arial" w:cs="Arial"/>
        </w:rPr>
        <w:t>segments).</w:t>
      </w:r>
      <w:r w:rsidR="00DA1AD5">
        <w:rPr>
          <w:rFonts w:ascii="Arial" w:hAnsi="Arial" w:cs="Arial"/>
        </w:rPr>
        <w:t xml:space="preserve"> Model coefficients are available in Supplementary Material 1.</w:t>
      </w:r>
    </w:p>
    <w:p w14:paraId="3BE9B62D" w14:textId="77777777" w:rsidR="00B97FB2" w:rsidRPr="00631A5E" w:rsidRDefault="00B97FB2" w:rsidP="00E24702">
      <w:pPr>
        <w:spacing w:line="360" w:lineRule="auto"/>
        <w:ind w:firstLine="360"/>
        <w:jc w:val="both"/>
        <w:rPr>
          <w:rFonts w:ascii="Arial" w:hAnsi="Arial" w:cs="Arial"/>
          <w:sz w:val="24"/>
          <w:szCs w:val="24"/>
          <w:lang w:val="en-US"/>
        </w:rPr>
      </w:pPr>
    </w:p>
    <w:p w14:paraId="0FFE9E10" w14:textId="5B287895" w:rsidR="00B97FB2" w:rsidRPr="00631A5E" w:rsidRDefault="00023386" w:rsidP="000B7666">
      <w:pPr>
        <w:spacing w:line="360" w:lineRule="auto"/>
        <w:jc w:val="both"/>
        <w:rPr>
          <w:rFonts w:ascii="Arial" w:hAnsi="Arial" w:cs="Arial"/>
          <w:sz w:val="24"/>
          <w:szCs w:val="24"/>
          <w:lang w:val="en-US"/>
        </w:rPr>
      </w:pPr>
      <w:r>
        <w:rPr>
          <w:rFonts w:ascii="Arial" w:hAnsi="Arial" w:cs="Arial"/>
          <w:noProof/>
          <w:sz w:val="24"/>
          <w:szCs w:val="24"/>
          <w:lang w:eastAsia="en-GB"/>
        </w:rPr>
        <w:drawing>
          <wp:inline distT="0" distB="0" distL="0" distR="0" wp14:anchorId="08B28729" wp14:editId="77C95587">
            <wp:extent cx="5878715" cy="456046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769" cy="4569814"/>
                    </a:xfrm>
                    <a:prstGeom prst="rect">
                      <a:avLst/>
                    </a:prstGeom>
                    <a:noFill/>
                  </pic:spPr>
                </pic:pic>
              </a:graphicData>
            </a:graphic>
          </wp:inline>
        </w:drawing>
      </w:r>
    </w:p>
    <w:p w14:paraId="36028AC1" w14:textId="12DBAEB8" w:rsidR="00B97FB2" w:rsidRPr="00631A5E" w:rsidRDefault="00B97FB2" w:rsidP="00E24702">
      <w:pPr>
        <w:spacing w:line="360" w:lineRule="auto"/>
        <w:jc w:val="both"/>
        <w:rPr>
          <w:rFonts w:ascii="Arial" w:hAnsi="Arial" w:cs="Arial"/>
          <w:sz w:val="24"/>
          <w:szCs w:val="24"/>
          <w:lang w:val="en-US"/>
        </w:rPr>
      </w:pPr>
      <w:r w:rsidRPr="00631A5E">
        <w:rPr>
          <w:rFonts w:ascii="Arial" w:hAnsi="Arial" w:cs="Arial"/>
          <w:sz w:val="24"/>
          <w:szCs w:val="24"/>
          <w:lang w:val="en-US"/>
        </w:rPr>
        <w:t>Fig</w:t>
      </w:r>
      <w:r w:rsidR="00C7114F">
        <w:rPr>
          <w:rFonts w:ascii="Arial" w:hAnsi="Arial" w:cs="Arial"/>
          <w:sz w:val="24"/>
          <w:szCs w:val="24"/>
          <w:lang w:val="en-US"/>
        </w:rPr>
        <w:t>.</w:t>
      </w:r>
      <w:r w:rsidRPr="00631A5E">
        <w:rPr>
          <w:rFonts w:ascii="Arial" w:hAnsi="Arial" w:cs="Arial"/>
          <w:sz w:val="24"/>
          <w:szCs w:val="24"/>
          <w:lang w:val="en-US"/>
        </w:rPr>
        <w:t xml:space="preserve"> </w:t>
      </w:r>
      <w:r w:rsidR="009E0E11">
        <w:rPr>
          <w:rFonts w:ascii="Arial" w:hAnsi="Arial" w:cs="Arial"/>
          <w:sz w:val="24"/>
          <w:szCs w:val="24"/>
          <w:lang w:val="en-US"/>
        </w:rPr>
        <w:t>7</w:t>
      </w:r>
      <w:r w:rsidRPr="00631A5E">
        <w:rPr>
          <w:rFonts w:ascii="Arial" w:hAnsi="Arial" w:cs="Arial"/>
          <w:sz w:val="24"/>
          <w:szCs w:val="24"/>
          <w:lang w:val="en-US"/>
        </w:rPr>
        <w:t xml:space="preserve"> – </w:t>
      </w:r>
      <w:r w:rsidR="00217803" w:rsidRPr="00631A5E">
        <w:rPr>
          <w:rFonts w:ascii="Arial" w:hAnsi="Arial" w:cs="Arial"/>
          <w:sz w:val="24"/>
          <w:szCs w:val="24"/>
          <w:lang w:val="en-US"/>
        </w:rPr>
        <w:t>Fitted</w:t>
      </w:r>
      <w:r w:rsidR="00BA64C6" w:rsidRPr="00631A5E">
        <w:rPr>
          <w:rFonts w:ascii="Arial" w:hAnsi="Arial" w:cs="Arial"/>
          <w:sz w:val="24"/>
          <w:szCs w:val="24"/>
          <w:lang w:val="en-US"/>
        </w:rPr>
        <w:t xml:space="preserve"> </w:t>
      </w:r>
      <w:r w:rsidR="009114DD" w:rsidRPr="00FD5E37">
        <w:rPr>
          <w:rFonts w:ascii="Arial" w:hAnsi="Arial" w:cs="Arial"/>
          <w:sz w:val="24"/>
          <w:szCs w:val="24"/>
          <w:lang w:val="en-US"/>
        </w:rPr>
        <w:t xml:space="preserve">relationships between </w:t>
      </w:r>
      <w:proofErr w:type="gramStart"/>
      <w:r w:rsidR="009114DD" w:rsidRPr="00FD5E37">
        <w:rPr>
          <w:rFonts w:ascii="Arial" w:hAnsi="Arial" w:cs="Arial"/>
          <w:sz w:val="24"/>
          <w:szCs w:val="24"/>
          <w:lang w:val="en-US"/>
        </w:rPr>
        <w:t>log(</w:t>
      </w:r>
      <w:proofErr w:type="gramEnd"/>
      <w:r w:rsidR="009114DD" w:rsidRPr="00FD5E37">
        <w:rPr>
          <w:rFonts w:ascii="Arial" w:hAnsi="Arial" w:cs="Arial"/>
          <w:sz w:val="24"/>
          <w:szCs w:val="24"/>
          <w:lang w:val="en-US"/>
        </w:rPr>
        <w:t xml:space="preserve">eviscerated weight/g) and log(standard length/mm) for </w:t>
      </w:r>
      <w:r w:rsidR="00023386" w:rsidRPr="00FD5E37">
        <w:rPr>
          <w:rFonts w:ascii="Arial" w:hAnsi="Arial" w:cs="Arial"/>
          <w:i/>
          <w:sz w:val="24"/>
          <w:szCs w:val="24"/>
          <w:lang w:val="en-US"/>
        </w:rPr>
        <w:t xml:space="preserve">S. </w:t>
      </w:r>
      <w:proofErr w:type="spellStart"/>
      <w:r w:rsidR="00023386" w:rsidRPr="00FD5E37">
        <w:rPr>
          <w:rFonts w:ascii="Arial" w:hAnsi="Arial" w:cs="Arial"/>
          <w:i/>
          <w:sz w:val="24"/>
          <w:szCs w:val="24"/>
          <w:lang w:val="en-US"/>
        </w:rPr>
        <w:t>rastrifer</w:t>
      </w:r>
      <w:proofErr w:type="spellEnd"/>
      <w:r w:rsidR="009114DD" w:rsidRPr="00FD5E37">
        <w:rPr>
          <w:rFonts w:ascii="Arial" w:hAnsi="Arial" w:cs="Arial"/>
          <w:sz w:val="24"/>
          <w:szCs w:val="24"/>
          <w:lang w:val="en-US"/>
        </w:rPr>
        <w:t xml:space="preserve"> (A-D), </w:t>
      </w:r>
      <w:r w:rsidR="009114DD" w:rsidRPr="00FD5E37">
        <w:rPr>
          <w:rFonts w:ascii="Arial" w:hAnsi="Arial" w:cs="Arial"/>
          <w:i/>
          <w:sz w:val="24"/>
          <w:szCs w:val="24"/>
          <w:lang w:val="en-US"/>
        </w:rPr>
        <w:t xml:space="preserve">S. </w:t>
      </w:r>
      <w:proofErr w:type="spellStart"/>
      <w:r w:rsidR="00023386" w:rsidRPr="00FD5E37">
        <w:rPr>
          <w:rFonts w:ascii="Arial" w:hAnsi="Arial" w:cs="Arial"/>
          <w:i/>
          <w:sz w:val="24"/>
          <w:szCs w:val="24"/>
          <w:lang w:val="en-US"/>
        </w:rPr>
        <w:t>stellifer</w:t>
      </w:r>
      <w:proofErr w:type="spellEnd"/>
      <w:r w:rsidR="009114DD" w:rsidRPr="00FD5E37">
        <w:rPr>
          <w:rFonts w:ascii="Arial" w:hAnsi="Arial" w:cs="Arial"/>
          <w:sz w:val="24"/>
          <w:szCs w:val="24"/>
          <w:lang w:val="en-US"/>
        </w:rPr>
        <w:t xml:space="preserve"> (E-H) and </w:t>
      </w:r>
      <w:r w:rsidR="00023386" w:rsidRPr="00FD5E37">
        <w:rPr>
          <w:rFonts w:ascii="Arial" w:hAnsi="Arial" w:cs="Arial"/>
          <w:i/>
          <w:sz w:val="24"/>
          <w:szCs w:val="24"/>
          <w:lang w:val="en-US"/>
        </w:rPr>
        <w:t xml:space="preserve">L. </w:t>
      </w:r>
      <w:proofErr w:type="spellStart"/>
      <w:r w:rsidR="00023386" w:rsidRPr="00FD5E37">
        <w:rPr>
          <w:rFonts w:ascii="Arial" w:hAnsi="Arial" w:cs="Arial"/>
          <w:i/>
          <w:sz w:val="24"/>
          <w:szCs w:val="24"/>
          <w:lang w:val="en-US"/>
        </w:rPr>
        <w:t>breviceps</w:t>
      </w:r>
      <w:proofErr w:type="spellEnd"/>
      <w:r w:rsidR="009114DD" w:rsidRPr="00FD5E37">
        <w:rPr>
          <w:rFonts w:ascii="Arial" w:hAnsi="Arial" w:cs="Arial"/>
          <w:sz w:val="24"/>
          <w:szCs w:val="24"/>
          <w:lang w:val="en-US"/>
        </w:rPr>
        <w:t xml:space="preserve"> (I-L) at </w:t>
      </w:r>
      <w:proofErr w:type="spellStart"/>
      <w:r w:rsidR="009114DD" w:rsidRPr="00FD5E37">
        <w:rPr>
          <w:rFonts w:ascii="Arial" w:hAnsi="Arial" w:cs="Arial"/>
          <w:sz w:val="24"/>
          <w:szCs w:val="24"/>
          <w:lang w:val="en-US"/>
        </w:rPr>
        <w:t>Itaoca</w:t>
      </w:r>
      <w:proofErr w:type="spellEnd"/>
      <w:r w:rsidR="009114DD" w:rsidRPr="00FD5E37">
        <w:rPr>
          <w:rFonts w:ascii="Arial" w:hAnsi="Arial" w:cs="Arial"/>
          <w:sz w:val="24"/>
          <w:szCs w:val="24"/>
          <w:lang w:val="en-US"/>
        </w:rPr>
        <w:t xml:space="preserve"> (A, E, I), Estuary (B, F, J), Barra (C, G, K) and Colonia (D, H, L)  in Dry (orange) and Rain (blue) periods. Bold line segments represent observed size ranges, and thin lines are extrapolations over the entire size range in the study.</w:t>
      </w:r>
      <w:r w:rsidR="009114DD" w:rsidRPr="00631A5E" w:rsidDel="009114DD">
        <w:rPr>
          <w:rFonts w:ascii="Arial" w:hAnsi="Arial" w:cs="Arial"/>
          <w:sz w:val="24"/>
          <w:szCs w:val="24"/>
          <w:lang w:val="en-US"/>
        </w:rPr>
        <w:t xml:space="preserve"> </w:t>
      </w:r>
    </w:p>
    <w:p w14:paraId="1A91D7C5" w14:textId="77777777" w:rsidR="00B97FB2" w:rsidRPr="00631A5E" w:rsidRDefault="00B97FB2" w:rsidP="00E24702">
      <w:pPr>
        <w:spacing w:line="360" w:lineRule="auto"/>
        <w:jc w:val="both"/>
        <w:rPr>
          <w:rFonts w:ascii="Arial" w:hAnsi="Arial" w:cs="Arial"/>
          <w:sz w:val="24"/>
          <w:szCs w:val="24"/>
          <w:lang w:val="en-US"/>
        </w:rPr>
      </w:pPr>
    </w:p>
    <w:p w14:paraId="68CACDB5" w14:textId="6D8B6226" w:rsidR="00B97FB2" w:rsidRPr="00631A5E" w:rsidRDefault="00B97FB2" w:rsidP="00E24702">
      <w:pPr>
        <w:spacing w:line="360" w:lineRule="auto"/>
        <w:jc w:val="both"/>
        <w:rPr>
          <w:rFonts w:ascii="Arial" w:hAnsi="Arial" w:cs="Arial"/>
          <w:color w:val="000000"/>
          <w:sz w:val="24"/>
          <w:szCs w:val="24"/>
        </w:rPr>
      </w:pPr>
      <w:r w:rsidRPr="00631A5E">
        <w:rPr>
          <w:rFonts w:ascii="Arial" w:hAnsi="Arial" w:cs="Arial"/>
          <w:color w:val="000000"/>
          <w:sz w:val="24"/>
          <w:szCs w:val="24"/>
        </w:rPr>
        <w:lastRenderedPageBreak/>
        <w:t xml:space="preserve">The </w:t>
      </w:r>
      <w:r w:rsidR="008D0F0E">
        <w:rPr>
          <w:rFonts w:ascii="Arial" w:hAnsi="Arial" w:cs="Arial"/>
          <w:color w:val="000000"/>
          <w:sz w:val="24"/>
          <w:szCs w:val="24"/>
        </w:rPr>
        <w:t>overall</w:t>
      </w:r>
      <w:r w:rsidR="008D0F0E" w:rsidRPr="00631A5E">
        <w:rPr>
          <w:rFonts w:ascii="Arial" w:hAnsi="Arial" w:cs="Arial"/>
          <w:color w:val="000000"/>
          <w:sz w:val="24"/>
          <w:szCs w:val="24"/>
        </w:rPr>
        <w:t xml:space="preserve"> </w:t>
      </w:r>
      <w:r w:rsidR="00995EF2">
        <w:rPr>
          <w:rFonts w:ascii="Arial" w:hAnsi="Arial" w:cs="Arial"/>
          <w:color w:val="000000"/>
          <w:sz w:val="24"/>
          <w:szCs w:val="24"/>
        </w:rPr>
        <w:t xml:space="preserve">regression </w:t>
      </w:r>
      <w:r w:rsidRPr="00631A5E">
        <w:rPr>
          <w:rFonts w:ascii="Arial" w:hAnsi="Arial" w:cs="Arial"/>
          <w:color w:val="000000"/>
          <w:sz w:val="24"/>
          <w:szCs w:val="24"/>
        </w:rPr>
        <w:t xml:space="preserve">model </w:t>
      </w:r>
      <w:r w:rsidR="00A4466F" w:rsidRPr="00631A5E">
        <w:rPr>
          <w:rFonts w:ascii="Arial" w:hAnsi="Arial" w:cs="Arial"/>
          <w:color w:val="000000"/>
          <w:sz w:val="24"/>
          <w:szCs w:val="24"/>
        </w:rPr>
        <w:t>was significant</w:t>
      </w:r>
      <w:r w:rsidRPr="00631A5E">
        <w:rPr>
          <w:rFonts w:ascii="Arial" w:hAnsi="Arial" w:cs="Arial"/>
          <w:color w:val="000000"/>
          <w:sz w:val="24"/>
          <w:szCs w:val="24"/>
        </w:rPr>
        <w:t xml:space="preserve">, </w:t>
      </w:r>
      <w:r w:rsidR="00A4466F" w:rsidRPr="00631A5E">
        <w:rPr>
          <w:rFonts w:ascii="Arial" w:hAnsi="Arial" w:cs="Arial"/>
          <w:color w:val="000000"/>
          <w:sz w:val="24"/>
          <w:szCs w:val="24"/>
        </w:rPr>
        <w:t xml:space="preserve">confirming a relationship between </w:t>
      </w:r>
      <w:r w:rsidRPr="00631A5E">
        <w:rPr>
          <w:rFonts w:ascii="Arial" w:hAnsi="Arial" w:cs="Arial"/>
          <w:color w:val="000000"/>
          <w:sz w:val="24"/>
          <w:szCs w:val="24"/>
        </w:rPr>
        <w:t xml:space="preserve">Eviscerated Weight </w:t>
      </w:r>
      <w:r w:rsidR="00A4466F" w:rsidRPr="00631A5E">
        <w:rPr>
          <w:rFonts w:ascii="Arial" w:hAnsi="Arial" w:cs="Arial"/>
          <w:color w:val="000000"/>
          <w:sz w:val="24"/>
          <w:szCs w:val="24"/>
        </w:rPr>
        <w:t xml:space="preserve">and Standard Length </w:t>
      </w:r>
      <w:r w:rsidRPr="00631A5E">
        <w:rPr>
          <w:rFonts w:ascii="Arial" w:hAnsi="Arial" w:cs="Arial"/>
          <w:color w:val="000000"/>
          <w:sz w:val="24"/>
          <w:szCs w:val="24"/>
        </w:rPr>
        <w:t xml:space="preserve">(Table 2). </w:t>
      </w:r>
      <w:r w:rsidR="00A4466F" w:rsidRPr="00631A5E">
        <w:rPr>
          <w:rFonts w:ascii="Arial" w:hAnsi="Arial" w:cs="Arial"/>
          <w:color w:val="000000"/>
          <w:sz w:val="24"/>
          <w:szCs w:val="24"/>
        </w:rPr>
        <w:t xml:space="preserve">All first </w:t>
      </w:r>
      <w:r w:rsidRPr="00631A5E">
        <w:rPr>
          <w:rFonts w:ascii="Arial" w:hAnsi="Arial" w:cs="Arial"/>
          <w:color w:val="000000"/>
          <w:sz w:val="24"/>
          <w:szCs w:val="24"/>
        </w:rPr>
        <w:t xml:space="preserve">order interactions </w:t>
      </w:r>
      <w:r w:rsidR="009F1AA8" w:rsidRPr="00631A5E">
        <w:rPr>
          <w:rFonts w:ascii="Arial" w:hAnsi="Arial" w:cs="Arial"/>
          <w:color w:val="000000"/>
          <w:sz w:val="24"/>
          <w:szCs w:val="24"/>
        </w:rPr>
        <w:t xml:space="preserve">involving </w:t>
      </w:r>
      <w:r w:rsidRPr="00631A5E">
        <w:rPr>
          <w:rFonts w:ascii="Arial" w:eastAsia="Times New Roman" w:hAnsi="Arial" w:cs="Arial"/>
          <w:color w:val="000000"/>
          <w:sz w:val="24"/>
          <w:szCs w:val="24"/>
          <w:lang w:val="en-US" w:eastAsia="pt-BR"/>
        </w:rPr>
        <w:t>Period were significant</w:t>
      </w:r>
      <w:r w:rsidR="00A4466F" w:rsidRPr="00631A5E">
        <w:rPr>
          <w:rFonts w:ascii="Arial" w:eastAsia="Times New Roman" w:hAnsi="Arial" w:cs="Arial"/>
          <w:color w:val="000000"/>
          <w:sz w:val="24"/>
          <w:szCs w:val="24"/>
          <w:lang w:val="en-US" w:eastAsia="pt-BR"/>
        </w:rPr>
        <w:t>,</w:t>
      </w:r>
      <w:r w:rsidRPr="00631A5E">
        <w:rPr>
          <w:rFonts w:ascii="Arial" w:eastAsia="Times New Roman" w:hAnsi="Arial" w:cs="Arial"/>
          <w:color w:val="000000"/>
          <w:sz w:val="24"/>
          <w:szCs w:val="24"/>
          <w:lang w:val="en-US" w:eastAsia="pt-BR"/>
        </w:rPr>
        <w:t xml:space="preserve"> as well </w:t>
      </w:r>
      <w:r w:rsidR="00A4466F" w:rsidRPr="00631A5E">
        <w:rPr>
          <w:rFonts w:ascii="Arial" w:eastAsia="Times New Roman" w:hAnsi="Arial" w:cs="Arial"/>
          <w:color w:val="000000"/>
          <w:sz w:val="24"/>
          <w:szCs w:val="24"/>
          <w:lang w:val="en-US" w:eastAsia="pt-BR"/>
        </w:rPr>
        <w:t xml:space="preserve">as </w:t>
      </w:r>
      <w:r w:rsidR="00995EF2">
        <w:rPr>
          <w:rFonts w:ascii="Arial" w:eastAsia="Times New Roman" w:hAnsi="Arial" w:cs="Arial"/>
          <w:color w:val="000000"/>
          <w:sz w:val="24"/>
          <w:szCs w:val="24"/>
          <w:lang w:val="en-US" w:eastAsia="pt-BR"/>
        </w:rPr>
        <w:t>those</w:t>
      </w:r>
      <w:r w:rsidR="00B30EF7">
        <w:rPr>
          <w:rFonts w:ascii="Arial" w:eastAsia="Times New Roman" w:hAnsi="Arial" w:cs="Arial"/>
          <w:color w:val="000000"/>
          <w:sz w:val="24"/>
          <w:szCs w:val="24"/>
          <w:lang w:val="en-US" w:eastAsia="pt-BR"/>
        </w:rPr>
        <w:t xml:space="preserve"> involving Standard Length (except </w:t>
      </w:r>
      <w:r w:rsidR="00995EF2">
        <w:rPr>
          <w:rFonts w:ascii="Arial" w:eastAsia="Times New Roman" w:hAnsi="Arial" w:cs="Arial"/>
          <w:color w:val="000000"/>
          <w:sz w:val="24"/>
          <w:szCs w:val="24"/>
          <w:lang w:val="en-US" w:eastAsia="pt-BR"/>
        </w:rPr>
        <w:t>with</w:t>
      </w:r>
      <w:r w:rsidR="00B30EF7">
        <w:rPr>
          <w:rFonts w:ascii="Arial" w:eastAsia="Times New Roman" w:hAnsi="Arial" w:cs="Arial"/>
          <w:color w:val="000000"/>
          <w:sz w:val="24"/>
          <w:szCs w:val="24"/>
          <w:lang w:val="en-US" w:eastAsia="pt-BR"/>
        </w:rPr>
        <w:t xml:space="preserve"> </w:t>
      </w:r>
      <w:r w:rsidR="00B30EF7" w:rsidRPr="00AE2998">
        <w:rPr>
          <w:rFonts w:ascii="Arial" w:eastAsia="Times New Roman" w:hAnsi="Arial" w:cs="Arial"/>
          <w:color w:val="000000"/>
          <w:sz w:val="24"/>
          <w:szCs w:val="24"/>
          <w:lang w:val="en-US" w:eastAsia="pt-BR"/>
        </w:rPr>
        <w:t>Reproductive Class</w:t>
      </w:r>
      <w:r w:rsidR="00B30EF7">
        <w:rPr>
          <w:rFonts w:ascii="Arial" w:eastAsia="Times New Roman" w:hAnsi="Arial" w:cs="Arial"/>
          <w:color w:val="000000"/>
          <w:sz w:val="24"/>
          <w:szCs w:val="24"/>
          <w:lang w:val="en-US" w:eastAsia="pt-BR"/>
        </w:rPr>
        <w:t xml:space="preserve">) and </w:t>
      </w:r>
      <w:r w:rsidR="00995EF2">
        <w:rPr>
          <w:rFonts w:ascii="Arial" w:eastAsia="Times New Roman" w:hAnsi="Arial" w:cs="Arial"/>
          <w:color w:val="000000"/>
          <w:sz w:val="24"/>
          <w:szCs w:val="24"/>
          <w:lang w:val="en-US" w:eastAsia="pt-BR"/>
        </w:rPr>
        <w:t xml:space="preserve">the </w:t>
      </w:r>
      <w:r w:rsidRPr="00631A5E">
        <w:rPr>
          <w:rFonts w:ascii="Arial" w:eastAsia="Times New Roman" w:hAnsi="Arial" w:cs="Arial"/>
          <w:color w:val="000000"/>
          <w:sz w:val="24"/>
          <w:szCs w:val="24"/>
          <w:lang w:val="en-US" w:eastAsia="pt-BR"/>
        </w:rPr>
        <w:t xml:space="preserve">Site </w:t>
      </w:r>
      <w:proofErr w:type="gramStart"/>
      <w:r w:rsidRPr="00631A5E">
        <w:rPr>
          <w:rFonts w:ascii="Arial" w:eastAsia="Times New Roman" w:hAnsi="Arial" w:cs="Arial"/>
          <w:color w:val="000000"/>
          <w:sz w:val="24"/>
          <w:szCs w:val="24"/>
          <w:lang w:val="en-US" w:eastAsia="pt-BR"/>
        </w:rPr>
        <w:t>x</w:t>
      </w:r>
      <w:proofErr w:type="gramEnd"/>
      <w:r w:rsidRPr="00631A5E">
        <w:rPr>
          <w:rFonts w:ascii="Arial" w:eastAsia="Times New Roman" w:hAnsi="Arial" w:cs="Arial"/>
          <w:color w:val="000000"/>
          <w:sz w:val="24"/>
          <w:szCs w:val="24"/>
          <w:lang w:val="en-US" w:eastAsia="pt-BR"/>
        </w:rPr>
        <w:t xml:space="preserve"> </w:t>
      </w:r>
      <w:r w:rsidR="00B30236" w:rsidRPr="00631A5E">
        <w:rPr>
          <w:rFonts w:ascii="Arial" w:hAnsi="Arial" w:cs="Arial"/>
          <w:color w:val="000000"/>
          <w:sz w:val="24"/>
          <w:szCs w:val="24"/>
        </w:rPr>
        <w:t>Reproductive Class</w:t>
      </w:r>
      <w:r w:rsidRPr="00631A5E">
        <w:rPr>
          <w:rFonts w:ascii="Arial" w:hAnsi="Arial" w:cs="Arial"/>
          <w:color w:val="000000"/>
          <w:sz w:val="24"/>
          <w:szCs w:val="24"/>
        </w:rPr>
        <w:t xml:space="preserve"> </w:t>
      </w:r>
      <w:r w:rsidR="00B30236" w:rsidRPr="00631A5E">
        <w:rPr>
          <w:rFonts w:ascii="Arial" w:hAnsi="Arial" w:cs="Arial"/>
          <w:color w:val="000000"/>
          <w:sz w:val="24"/>
          <w:szCs w:val="24"/>
        </w:rPr>
        <w:t>interaction.</w:t>
      </w:r>
      <w:r w:rsidR="00A4466F" w:rsidRPr="00631A5E">
        <w:rPr>
          <w:rFonts w:ascii="Arial" w:eastAsia="Times New Roman" w:hAnsi="Arial" w:cs="Arial"/>
          <w:color w:val="000000"/>
          <w:sz w:val="24"/>
          <w:szCs w:val="24"/>
          <w:lang w:val="en-US" w:eastAsia="pt-BR"/>
        </w:rPr>
        <w:t xml:space="preserve"> The</w:t>
      </w:r>
      <w:r w:rsidRPr="00631A5E">
        <w:rPr>
          <w:rFonts w:ascii="Arial" w:eastAsia="Times New Roman" w:hAnsi="Arial" w:cs="Arial"/>
          <w:color w:val="000000"/>
          <w:sz w:val="24"/>
          <w:szCs w:val="24"/>
          <w:lang w:val="en-US" w:eastAsia="pt-BR"/>
        </w:rPr>
        <w:t xml:space="preserve"> Species </w:t>
      </w:r>
      <w:proofErr w:type="gramStart"/>
      <w:r w:rsidRPr="00631A5E">
        <w:rPr>
          <w:rFonts w:ascii="Arial" w:eastAsia="Times New Roman" w:hAnsi="Arial" w:cs="Arial"/>
          <w:color w:val="000000"/>
          <w:sz w:val="24"/>
          <w:szCs w:val="24"/>
          <w:lang w:val="en-US" w:eastAsia="pt-BR"/>
        </w:rPr>
        <w:t>x</w:t>
      </w:r>
      <w:proofErr w:type="gramEnd"/>
      <w:r w:rsidRPr="00631A5E">
        <w:rPr>
          <w:rFonts w:ascii="Arial" w:eastAsia="Times New Roman" w:hAnsi="Arial" w:cs="Arial"/>
          <w:color w:val="000000"/>
          <w:sz w:val="24"/>
          <w:szCs w:val="24"/>
          <w:lang w:val="en-US" w:eastAsia="pt-BR"/>
        </w:rPr>
        <w:t xml:space="preserve"> Site and Species x </w:t>
      </w:r>
      <w:r w:rsidR="00623D1B" w:rsidRPr="00631A5E">
        <w:rPr>
          <w:rFonts w:ascii="Arial" w:eastAsia="Times New Roman" w:hAnsi="Arial" w:cs="Arial"/>
          <w:color w:val="000000"/>
          <w:sz w:val="24"/>
          <w:szCs w:val="24"/>
          <w:lang w:val="en-US" w:eastAsia="pt-BR"/>
        </w:rPr>
        <w:t>Reproductive Class</w:t>
      </w:r>
      <w:r w:rsidRPr="00631A5E">
        <w:rPr>
          <w:rFonts w:ascii="Arial" w:eastAsia="Times New Roman" w:hAnsi="Arial" w:cs="Arial"/>
          <w:color w:val="000000"/>
          <w:sz w:val="24"/>
          <w:szCs w:val="24"/>
          <w:lang w:val="en-US" w:eastAsia="pt-BR"/>
        </w:rPr>
        <w:t xml:space="preserve"> </w:t>
      </w:r>
      <w:r w:rsidR="00A4466F" w:rsidRPr="00631A5E">
        <w:rPr>
          <w:rFonts w:ascii="Arial" w:eastAsia="Times New Roman" w:hAnsi="Arial" w:cs="Arial"/>
          <w:color w:val="000000"/>
          <w:sz w:val="24"/>
          <w:szCs w:val="24"/>
          <w:lang w:val="en-US" w:eastAsia="pt-BR"/>
        </w:rPr>
        <w:t>interactions were not significant</w:t>
      </w:r>
      <w:r w:rsidRPr="00631A5E">
        <w:rPr>
          <w:rFonts w:ascii="Arial" w:hAnsi="Arial" w:cs="Arial"/>
          <w:color w:val="000000"/>
          <w:sz w:val="24"/>
          <w:szCs w:val="24"/>
        </w:rPr>
        <w:t xml:space="preserve">. </w:t>
      </w:r>
      <w:r w:rsidR="00B30EF7" w:rsidRPr="00FD5E37">
        <w:rPr>
          <w:rFonts w:ascii="Arial" w:eastAsia="Times New Roman" w:hAnsi="Arial" w:cs="Arial"/>
          <w:color w:val="000000"/>
          <w:sz w:val="24"/>
          <w:szCs w:val="24"/>
          <w:lang w:val="en-US" w:eastAsia="pt-BR"/>
        </w:rPr>
        <w:t xml:space="preserve">Although there were variations </w:t>
      </w:r>
      <w:r w:rsidR="00B30EF7" w:rsidRPr="00B30EF7">
        <w:rPr>
          <w:rFonts w:ascii="Arial" w:eastAsia="Times New Roman" w:hAnsi="Arial" w:cs="Arial"/>
          <w:color w:val="000000"/>
          <w:sz w:val="24"/>
          <w:szCs w:val="24"/>
          <w:lang w:val="en-US" w:eastAsia="pt-BR"/>
        </w:rPr>
        <w:t>in the</w:t>
      </w:r>
      <w:r w:rsidR="00B30EF7" w:rsidRPr="00FD5E37">
        <w:rPr>
          <w:rFonts w:ascii="Arial" w:eastAsia="Times New Roman" w:hAnsi="Arial" w:cs="Arial"/>
          <w:color w:val="000000"/>
          <w:sz w:val="24"/>
          <w:szCs w:val="24"/>
          <w:lang w:val="en-US" w:eastAsia="pt-BR"/>
        </w:rPr>
        <w:t xml:space="preserve"> proportion of individuals in each reproductive </w:t>
      </w:r>
      <w:r w:rsidR="00FD5E37" w:rsidRPr="00FD5E37">
        <w:rPr>
          <w:rFonts w:ascii="Arial" w:eastAsia="Times New Roman" w:hAnsi="Arial" w:cs="Arial"/>
          <w:color w:val="000000"/>
          <w:sz w:val="24"/>
          <w:szCs w:val="24"/>
          <w:lang w:val="en-US" w:eastAsia="pt-BR"/>
        </w:rPr>
        <w:t>class</w:t>
      </w:r>
      <w:r w:rsidR="00B30EF7" w:rsidRPr="00FD5E37">
        <w:rPr>
          <w:rFonts w:ascii="Arial" w:eastAsia="Times New Roman" w:hAnsi="Arial" w:cs="Arial"/>
          <w:color w:val="000000"/>
          <w:sz w:val="24"/>
          <w:szCs w:val="24"/>
          <w:lang w:val="en-US" w:eastAsia="pt-BR"/>
        </w:rPr>
        <w:t xml:space="preserve"> between periods, there is at best weak evidence that the relationship between eviscerated weight and standard length differs between reproductive classes. Thus, differences in the proportion of each reproductive class between periods do not confound the differences in length-weight relationships between periods.</w:t>
      </w:r>
    </w:p>
    <w:p w14:paraId="47429908" w14:textId="77777777" w:rsidR="00B97FB2" w:rsidRPr="00631A5E" w:rsidRDefault="00B97FB2" w:rsidP="00E24702">
      <w:pPr>
        <w:spacing w:line="360" w:lineRule="auto"/>
        <w:jc w:val="both"/>
        <w:rPr>
          <w:rFonts w:ascii="Arial" w:hAnsi="Arial" w:cs="Arial"/>
          <w:color w:val="000000"/>
          <w:sz w:val="24"/>
          <w:szCs w:val="24"/>
        </w:rPr>
      </w:pPr>
    </w:p>
    <w:p w14:paraId="60F5A08B" w14:textId="0EB37F9F" w:rsidR="00B97FB2" w:rsidRPr="00631A5E" w:rsidRDefault="00B97FB2" w:rsidP="00E24702">
      <w:pPr>
        <w:spacing w:line="360" w:lineRule="auto"/>
        <w:jc w:val="both"/>
        <w:rPr>
          <w:rFonts w:ascii="Arial" w:hAnsi="Arial" w:cs="Arial"/>
          <w:color w:val="000000"/>
          <w:sz w:val="24"/>
          <w:szCs w:val="24"/>
        </w:rPr>
      </w:pPr>
      <w:r w:rsidRPr="00631A5E">
        <w:rPr>
          <w:rFonts w:ascii="Arial" w:hAnsi="Arial" w:cs="Arial"/>
          <w:color w:val="000000"/>
          <w:sz w:val="24"/>
          <w:szCs w:val="24"/>
        </w:rPr>
        <w:t xml:space="preserve">Table 2 – First order interactions among explanatory variables in a linear model with log </w:t>
      </w:r>
      <w:r w:rsidRPr="00631A5E">
        <w:rPr>
          <w:rFonts w:ascii="Arial" w:eastAsia="Times New Roman" w:hAnsi="Arial" w:cs="Arial"/>
          <w:sz w:val="24"/>
          <w:szCs w:val="24"/>
          <w:lang w:val="en-US" w:eastAsia="pt-BR"/>
        </w:rPr>
        <w:t xml:space="preserve">Eviscerated Weight as the response variable. </w:t>
      </w:r>
      <w:r w:rsidRPr="00631A5E">
        <w:rPr>
          <w:rFonts w:ascii="Arial" w:eastAsia="Times New Roman" w:hAnsi="Arial" w:cs="Arial"/>
          <w:i/>
          <w:sz w:val="24"/>
          <w:szCs w:val="24"/>
          <w:lang w:val="en-US" w:eastAsia="pt-BR"/>
        </w:rPr>
        <w:t>F</w:t>
      </w:r>
      <w:r w:rsidRPr="00631A5E">
        <w:rPr>
          <w:rFonts w:ascii="Arial" w:eastAsia="Times New Roman" w:hAnsi="Arial" w:cs="Arial"/>
          <w:sz w:val="24"/>
          <w:szCs w:val="24"/>
          <w:lang w:val="en-US" w:eastAsia="pt-BR"/>
        </w:rPr>
        <w:t xml:space="preserve"> values </w:t>
      </w:r>
      <w:r w:rsidRPr="00631A5E">
        <w:rPr>
          <w:rFonts w:ascii="Arial" w:hAnsi="Arial" w:cs="Arial"/>
          <w:color w:val="000000"/>
          <w:sz w:val="24"/>
          <w:szCs w:val="24"/>
        </w:rPr>
        <w:t>summarize the differences in fit between the models through ANOVA</w:t>
      </w:r>
      <w:r w:rsidRPr="00631A5E">
        <w:rPr>
          <w:rFonts w:ascii="Arial" w:hAnsi="Arial" w:cs="Arial"/>
          <w:sz w:val="24"/>
          <w:szCs w:val="24"/>
        </w:rPr>
        <w:t xml:space="preserve"> </w:t>
      </w:r>
      <w:r w:rsidRPr="00631A5E">
        <w:rPr>
          <w:rFonts w:ascii="Arial" w:hAnsi="Arial" w:cs="Arial"/>
          <w:color w:val="000000"/>
          <w:sz w:val="24"/>
          <w:szCs w:val="24"/>
        </w:rPr>
        <w:t>and were calculated from single-term deletions</w:t>
      </w:r>
      <w:r w:rsidR="0096177A">
        <w:rPr>
          <w:rFonts w:ascii="Arial" w:hAnsi="Arial" w:cs="Arial"/>
          <w:color w:val="000000"/>
          <w:sz w:val="24"/>
          <w:szCs w:val="24"/>
        </w:rPr>
        <w:t xml:space="preserve"> </w:t>
      </w:r>
      <w:r w:rsidR="0096177A" w:rsidRPr="00FD5E37">
        <w:rPr>
          <w:rFonts w:ascii="Arial" w:hAnsi="Arial" w:cs="Arial"/>
          <w:color w:val="000000"/>
          <w:sz w:val="24"/>
          <w:szCs w:val="24"/>
        </w:rPr>
        <w:t>(significant values are bold)</w:t>
      </w:r>
      <w:r w:rsidRPr="00631A5E">
        <w:rPr>
          <w:rFonts w:ascii="Arial" w:hAnsi="Arial" w:cs="Arial"/>
          <w:color w:val="000000"/>
          <w:sz w:val="24"/>
          <w:szCs w:val="24"/>
        </w:rPr>
        <w:t xml:space="preserve">. </w:t>
      </w:r>
      <w:r w:rsidRPr="00631A5E">
        <w:rPr>
          <w:rFonts w:ascii="Arial" w:eastAsia="Times New Roman" w:hAnsi="Arial" w:cs="Arial"/>
          <w:sz w:val="24"/>
          <w:szCs w:val="24"/>
          <w:lang w:val="en-US" w:eastAsia="pt-BR"/>
        </w:rPr>
        <w:t>*</w:t>
      </w:r>
      <w:proofErr w:type="spellStart"/>
      <w:r w:rsidRPr="00631A5E">
        <w:rPr>
          <w:rFonts w:ascii="Arial" w:eastAsia="Times New Roman" w:hAnsi="Arial" w:cs="Arial"/>
          <w:sz w:val="24"/>
          <w:szCs w:val="24"/>
          <w:lang w:val="en-US" w:eastAsia="pt-BR"/>
        </w:rPr>
        <w:t>df</w:t>
      </w:r>
      <w:proofErr w:type="spellEnd"/>
      <w:r w:rsidRPr="00631A5E">
        <w:rPr>
          <w:rFonts w:ascii="Arial" w:eastAsia="Times New Roman" w:hAnsi="Arial" w:cs="Arial"/>
          <w:sz w:val="24"/>
          <w:szCs w:val="24"/>
          <w:lang w:val="en-US" w:eastAsia="pt-BR"/>
        </w:rPr>
        <w:t xml:space="preserve"> = numerator degrees of freedom; denominator degrees of freedom were 12</w:t>
      </w:r>
      <w:r w:rsidR="009E0E11">
        <w:rPr>
          <w:rFonts w:ascii="Arial" w:eastAsia="Times New Roman" w:hAnsi="Arial" w:cs="Arial"/>
          <w:sz w:val="24"/>
          <w:szCs w:val="24"/>
          <w:lang w:val="en-US" w:eastAsia="pt-BR"/>
        </w:rPr>
        <w:t>88</w:t>
      </w:r>
      <w:r w:rsidRPr="00631A5E">
        <w:rPr>
          <w:rFonts w:ascii="Arial" w:eastAsia="Times New Roman" w:hAnsi="Arial" w:cs="Arial"/>
          <w:sz w:val="24"/>
          <w:szCs w:val="24"/>
          <w:lang w:val="en-US" w:eastAsia="pt-BR"/>
        </w:rPr>
        <w:t xml:space="preserve"> in all cases. </w:t>
      </w:r>
    </w:p>
    <w:tbl>
      <w:tblPr>
        <w:tblW w:w="7887" w:type="dxa"/>
        <w:jc w:val="center"/>
        <w:tblCellMar>
          <w:left w:w="70" w:type="dxa"/>
          <w:right w:w="70" w:type="dxa"/>
        </w:tblCellMar>
        <w:tblLook w:val="04A0" w:firstRow="1" w:lastRow="0" w:firstColumn="1" w:lastColumn="0" w:noHBand="0" w:noVBand="1"/>
      </w:tblPr>
      <w:tblGrid>
        <w:gridCol w:w="4724"/>
        <w:gridCol w:w="674"/>
        <w:gridCol w:w="1061"/>
        <w:gridCol w:w="1428"/>
      </w:tblGrid>
      <w:tr w:rsidR="00B97FB2" w:rsidRPr="001D6473" w14:paraId="6BF8C853" w14:textId="77777777" w:rsidTr="00FD5E37">
        <w:trPr>
          <w:trHeight w:val="300"/>
          <w:jc w:val="center"/>
        </w:trPr>
        <w:tc>
          <w:tcPr>
            <w:tcW w:w="4724" w:type="dxa"/>
            <w:tcBorders>
              <w:top w:val="single" w:sz="4" w:space="0" w:color="auto"/>
              <w:left w:val="nil"/>
              <w:bottom w:val="single" w:sz="4" w:space="0" w:color="auto"/>
              <w:right w:val="nil"/>
            </w:tcBorders>
            <w:shd w:val="clear" w:color="auto" w:fill="auto"/>
            <w:noWrap/>
            <w:vAlign w:val="center"/>
          </w:tcPr>
          <w:p w14:paraId="4A1CF021" w14:textId="77777777" w:rsidR="00B97FB2" w:rsidRPr="00631A5E" w:rsidRDefault="00B97FB2" w:rsidP="00E24702">
            <w:pPr>
              <w:spacing w:after="0" w:line="360" w:lineRule="auto"/>
              <w:rPr>
                <w:rFonts w:ascii="Arial" w:eastAsia="Times New Roman" w:hAnsi="Arial" w:cs="Arial"/>
                <w:sz w:val="24"/>
                <w:szCs w:val="24"/>
                <w:lang w:val="en-US" w:eastAsia="pt-BR"/>
              </w:rPr>
            </w:pPr>
            <w:r w:rsidRPr="00631A5E">
              <w:rPr>
                <w:rFonts w:ascii="Arial" w:eastAsia="Times New Roman" w:hAnsi="Arial" w:cs="Arial"/>
                <w:sz w:val="24"/>
                <w:szCs w:val="24"/>
                <w:lang w:val="en-US" w:eastAsia="pt-BR"/>
              </w:rPr>
              <w:t xml:space="preserve">Model </w:t>
            </w:r>
          </w:p>
        </w:tc>
        <w:tc>
          <w:tcPr>
            <w:tcW w:w="674" w:type="dxa"/>
            <w:tcBorders>
              <w:top w:val="single" w:sz="4" w:space="0" w:color="auto"/>
              <w:left w:val="nil"/>
              <w:bottom w:val="single" w:sz="4" w:space="0" w:color="auto"/>
              <w:right w:val="nil"/>
            </w:tcBorders>
            <w:shd w:val="clear" w:color="auto" w:fill="auto"/>
            <w:noWrap/>
            <w:vAlign w:val="bottom"/>
          </w:tcPr>
          <w:p w14:paraId="5334F096" w14:textId="32EEE40F" w:rsidR="00B97FB2" w:rsidRPr="00631A5E" w:rsidRDefault="0096177A"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w:t>
            </w:r>
            <w:proofErr w:type="spellStart"/>
            <w:r w:rsidR="00B97FB2" w:rsidRPr="00631A5E">
              <w:rPr>
                <w:rFonts w:ascii="Arial" w:eastAsia="Times New Roman" w:hAnsi="Arial" w:cs="Arial"/>
                <w:color w:val="000000"/>
                <w:sz w:val="24"/>
                <w:szCs w:val="24"/>
                <w:lang w:val="pt-BR" w:eastAsia="pt-BR"/>
              </w:rPr>
              <w:t>df</w:t>
            </w:r>
            <w:proofErr w:type="spellEnd"/>
          </w:p>
        </w:tc>
        <w:tc>
          <w:tcPr>
            <w:tcW w:w="1061" w:type="dxa"/>
            <w:tcBorders>
              <w:top w:val="single" w:sz="4" w:space="0" w:color="auto"/>
              <w:left w:val="nil"/>
              <w:bottom w:val="single" w:sz="4" w:space="0" w:color="auto"/>
              <w:right w:val="nil"/>
            </w:tcBorders>
            <w:shd w:val="clear" w:color="auto" w:fill="auto"/>
            <w:noWrap/>
            <w:vAlign w:val="bottom"/>
          </w:tcPr>
          <w:p w14:paraId="30FE9916" w14:textId="77777777" w:rsidR="00B97FB2" w:rsidRPr="00631A5E" w:rsidRDefault="00B97FB2" w:rsidP="00E24702">
            <w:pPr>
              <w:spacing w:after="0" w:line="360" w:lineRule="auto"/>
              <w:jc w:val="center"/>
              <w:rPr>
                <w:rFonts w:ascii="Arial" w:eastAsia="Times New Roman" w:hAnsi="Arial" w:cs="Arial"/>
                <w:i/>
                <w:color w:val="000000"/>
                <w:sz w:val="24"/>
                <w:szCs w:val="24"/>
                <w:lang w:val="pt-BR" w:eastAsia="pt-BR"/>
              </w:rPr>
            </w:pPr>
            <w:r w:rsidRPr="00631A5E">
              <w:rPr>
                <w:rFonts w:ascii="Arial" w:eastAsia="Times New Roman" w:hAnsi="Arial" w:cs="Arial"/>
                <w:i/>
                <w:color w:val="000000"/>
                <w:sz w:val="24"/>
                <w:szCs w:val="24"/>
                <w:lang w:val="pt-BR" w:eastAsia="pt-BR"/>
              </w:rPr>
              <w:t>F</w:t>
            </w:r>
          </w:p>
        </w:tc>
        <w:tc>
          <w:tcPr>
            <w:tcW w:w="1428" w:type="dxa"/>
            <w:tcBorders>
              <w:top w:val="single" w:sz="4" w:space="0" w:color="auto"/>
              <w:left w:val="nil"/>
              <w:bottom w:val="single" w:sz="4" w:space="0" w:color="auto"/>
              <w:right w:val="nil"/>
            </w:tcBorders>
            <w:shd w:val="clear" w:color="auto" w:fill="auto"/>
            <w:noWrap/>
            <w:vAlign w:val="bottom"/>
          </w:tcPr>
          <w:p w14:paraId="3243BEBB" w14:textId="77777777" w:rsidR="00B97FB2" w:rsidRPr="00631A5E" w:rsidRDefault="00A4466F" w:rsidP="00E24702">
            <w:pPr>
              <w:spacing w:after="0" w:line="360" w:lineRule="auto"/>
              <w:jc w:val="center"/>
              <w:rPr>
                <w:rFonts w:ascii="Arial" w:eastAsia="Times New Roman" w:hAnsi="Arial" w:cs="Arial"/>
                <w:i/>
                <w:color w:val="000000"/>
                <w:sz w:val="24"/>
                <w:szCs w:val="24"/>
                <w:lang w:val="pt-BR" w:eastAsia="pt-BR"/>
              </w:rPr>
            </w:pPr>
            <w:r w:rsidRPr="00631A5E">
              <w:rPr>
                <w:rFonts w:ascii="Arial" w:eastAsia="Times New Roman" w:hAnsi="Arial" w:cs="Arial"/>
                <w:i/>
                <w:color w:val="000000"/>
                <w:sz w:val="24"/>
                <w:szCs w:val="24"/>
                <w:lang w:val="pt-BR" w:eastAsia="pt-BR"/>
              </w:rPr>
              <w:t>P</w:t>
            </w:r>
          </w:p>
        </w:tc>
      </w:tr>
      <w:tr w:rsidR="00B97FB2" w:rsidRPr="001D6473" w14:paraId="6C69AF5A" w14:textId="77777777" w:rsidTr="00FD5E37">
        <w:trPr>
          <w:trHeight w:val="300"/>
          <w:jc w:val="center"/>
        </w:trPr>
        <w:tc>
          <w:tcPr>
            <w:tcW w:w="4724" w:type="dxa"/>
            <w:tcBorders>
              <w:top w:val="single" w:sz="4" w:space="0" w:color="auto"/>
              <w:left w:val="nil"/>
              <w:right w:val="nil"/>
            </w:tcBorders>
            <w:shd w:val="clear" w:color="auto" w:fill="auto"/>
            <w:noWrap/>
            <w:vAlign w:val="center"/>
          </w:tcPr>
          <w:p w14:paraId="422A016D" w14:textId="300280BC" w:rsidR="00B97FB2" w:rsidRPr="00631A5E" w:rsidRDefault="00950AB3" w:rsidP="00274129">
            <w:pPr>
              <w:spacing w:after="0" w:line="360" w:lineRule="auto"/>
              <w:rPr>
                <w:rFonts w:ascii="Arial" w:eastAsia="Times New Roman" w:hAnsi="Arial" w:cs="Arial"/>
                <w:sz w:val="24"/>
                <w:szCs w:val="24"/>
                <w:lang w:val="en-US" w:eastAsia="pt-BR"/>
              </w:rPr>
            </w:pPr>
            <w:r>
              <w:rPr>
                <w:rFonts w:ascii="Arial" w:eastAsia="Times New Roman" w:hAnsi="Arial" w:cs="Arial"/>
                <w:sz w:val="24"/>
                <w:szCs w:val="24"/>
                <w:lang w:val="en-US" w:eastAsia="pt-BR"/>
              </w:rPr>
              <w:t>Overall model</w:t>
            </w:r>
          </w:p>
        </w:tc>
        <w:tc>
          <w:tcPr>
            <w:tcW w:w="674" w:type="dxa"/>
            <w:tcBorders>
              <w:top w:val="single" w:sz="4" w:space="0" w:color="auto"/>
              <w:left w:val="nil"/>
              <w:right w:val="nil"/>
            </w:tcBorders>
            <w:shd w:val="clear" w:color="auto" w:fill="auto"/>
            <w:noWrap/>
            <w:vAlign w:val="bottom"/>
          </w:tcPr>
          <w:p w14:paraId="60859461" w14:textId="6B118190"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128</w:t>
            </w:r>
            <w:r w:rsidR="009E0E11">
              <w:rPr>
                <w:rFonts w:ascii="Arial" w:eastAsia="Times New Roman" w:hAnsi="Arial" w:cs="Arial"/>
                <w:color w:val="000000"/>
                <w:sz w:val="24"/>
                <w:szCs w:val="24"/>
                <w:lang w:val="pt-BR" w:eastAsia="pt-BR"/>
              </w:rPr>
              <w:t>9</w:t>
            </w:r>
          </w:p>
        </w:tc>
        <w:tc>
          <w:tcPr>
            <w:tcW w:w="1061" w:type="dxa"/>
            <w:tcBorders>
              <w:top w:val="single" w:sz="4" w:space="0" w:color="auto"/>
              <w:left w:val="nil"/>
              <w:right w:val="nil"/>
            </w:tcBorders>
            <w:shd w:val="clear" w:color="auto" w:fill="auto"/>
            <w:noWrap/>
            <w:vAlign w:val="bottom"/>
          </w:tcPr>
          <w:p w14:paraId="7F9A28A6" w14:textId="52F47A19" w:rsidR="00B97FB2" w:rsidRPr="00631A5E" w:rsidRDefault="009E0E11"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31</w:t>
            </w:r>
            <w:r w:rsidR="00B97FB2" w:rsidRPr="00631A5E">
              <w:rPr>
                <w:rFonts w:ascii="Arial" w:eastAsia="Times New Roman" w:hAnsi="Arial" w:cs="Arial"/>
                <w:color w:val="000000"/>
                <w:sz w:val="24"/>
                <w:szCs w:val="24"/>
                <w:lang w:val="pt-BR" w:eastAsia="pt-BR"/>
              </w:rPr>
              <w:t>.</w:t>
            </w:r>
            <w:r>
              <w:rPr>
                <w:rFonts w:ascii="Arial" w:eastAsia="Times New Roman" w:hAnsi="Arial" w:cs="Arial"/>
                <w:color w:val="000000"/>
                <w:sz w:val="24"/>
                <w:szCs w:val="24"/>
                <w:lang w:val="pt-BR" w:eastAsia="pt-BR"/>
              </w:rPr>
              <w:t>99</w:t>
            </w:r>
          </w:p>
        </w:tc>
        <w:tc>
          <w:tcPr>
            <w:tcW w:w="1428" w:type="dxa"/>
            <w:tcBorders>
              <w:top w:val="single" w:sz="4" w:space="0" w:color="auto"/>
              <w:left w:val="nil"/>
              <w:right w:val="nil"/>
            </w:tcBorders>
            <w:shd w:val="clear" w:color="auto" w:fill="auto"/>
            <w:noWrap/>
            <w:vAlign w:val="bottom"/>
          </w:tcPr>
          <w:p w14:paraId="58165938" w14:textId="195AA6ED" w:rsidR="00B97FB2" w:rsidRPr="00FD5E37" w:rsidRDefault="00950AB3" w:rsidP="00E24702">
            <w:pPr>
              <w:spacing w:after="0" w:line="360" w:lineRule="auto"/>
              <w:jc w:val="center"/>
              <w:rPr>
                <w:rFonts w:ascii="Arial" w:eastAsia="Times New Roman" w:hAnsi="Arial" w:cs="Arial"/>
                <w:b/>
                <w:i/>
                <w:color w:val="000000"/>
                <w:sz w:val="24"/>
                <w:szCs w:val="24"/>
                <w:lang w:val="pt-BR" w:eastAsia="pt-BR"/>
              </w:rPr>
            </w:pPr>
            <w:r w:rsidRPr="00FD5E37">
              <w:rPr>
                <w:rFonts w:ascii="Arial" w:hAnsi="Arial" w:cs="Arial"/>
                <w:b/>
                <w:i/>
                <w:sz w:val="24"/>
                <w:szCs w:val="24"/>
              </w:rPr>
              <w:t xml:space="preserve">p </w:t>
            </w:r>
            <w:r w:rsidRPr="00FD5E37">
              <w:rPr>
                <w:rFonts w:ascii="Arial" w:hAnsi="Arial" w:cs="Arial"/>
                <w:b/>
                <w:sz w:val="24"/>
                <w:szCs w:val="24"/>
              </w:rPr>
              <w:t>&lt; 0.0001</w:t>
            </w:r>
          </w:p>
        </w:tc>
      </w:tr>
      <w:tr w:rsidR="00B97FB2" w:rsidRPr="001D6473" w14:paraId="18ECA0BF" w14:textId="77777777" w:rsidTr="00FD5E37">
        <w:trPr>
          <w:trHeight w:val="300"/>
          <w:jc w:val="center"/>
        </w:trPr>
        <w:tc>
          <w:tcPr>
            <w:tcW w:w="4724" w:type="dxa"/>
            <w:tcBorders>
              <w:left w:val="nil"/>
              <w:bottom w:val="single" w:sz="4" w:space="0" w:color="auto"/>
              <w:right w:val="nil"/>
            </w:tcBorders>
            <w:shd w:val="clear" w:color="auto" w:fill="auto"/>
            <w:noWrap/>
            <w:vAlign w:val="center"/>
          </w:tcPr>
          <w:p w14:paraId="2D79131F" w14:textId="77777777" w:rsidR="00B97FB2" w:rsidRPr="00631A5E" w:rsidRDefault="00B97FB2" w:rsidP="00E24702">
            <w:pPr>
              <w:spacing w:after="0" w:line="360" w:lineRule="auto"/>
              <w:rPr>
                <w:rFonts w:ascii="Arial" w:eastAsia="Times New Roman" w:hAnsi="Arial" w:cs="Arial"/>
                <w:sz w:val="24"/>
                <w:szCs w:val="24"/>
                <w:lang w:val="en-US" w:eastAsia="pt-BR"/>
              </w:rPr>
            </w:pPr>
          </w:p>
        </w:tc>
        <w:tc>
          <w:tcPr>
            <w:tcW w:w="674" w:type="dxa"/>
            <w:tcBorders>
              <w:left w:val="nil"/>
              <w:bottom w:val="single" w:sz="4" w:space="0" w:color="auto"/>
              <w:right w:val="nil"/>
            </w:tcBorders>
            <w:shd w:val="clear" w:color="auto" w:fill="auto"/>
            <w:noWrap/>
            <w:vAlign w:val="bottom"/>
          </w:tcPr>
          <w:p w14:paraId="18DF56D1"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p>
        </w:tc>
        <w:tc>
          <w:tcPr>
            <w:tcW w:w="1061" w:type="dxa"/>
            <w:tcBorders>
              <w:left w:val="nil"/>
              <w:bottom w:val="single" w:sz="4" w:space="0" w:color="auto"/>
              <w:right w:val="nil"/>
            </w:tcBorders>
            <w:shd w:val="clear" w:color="auto" w:fill="auto"/>
            <w:noWrap/>
            <w:vAlign w:val="bottom"/>
          </w:tcPr>
          <w:p w14:paraId="4B125F80" w14:textId="77777777" w:rsidR="00B97FB2" w:rsidRPr="00631A5E" w:rsidRDefault="00B97FB2" w:rsidP="00E24702">
            <w:pPr>
              <w:spacing w:after="0" w:line="360" w:lineRule="auto"/>
              <w:jc w:val="center"/>
              <w:rPr>
                <w:rFonts w:ascii="Arial" w:eastAsia="Times New Roman" w:hAnsi="Arial" w:cs="Arial"/>
                <w:i/>
                <w:color w:val="000000"/>
                <w:sz w:val="24"/>
                <w:szCs w:val="24"/>
                <w:lang w:val="pt-BR" w:eastAsia="pt-BR"/>
              </w:rPr>
            </w:pPr>
          </w:p>
        </w:tc>
        <w:tc>
          <w:tcPr>
            <w:tcW w:w="1428" w:type="dxa"/>
            <w:tcBorders>
              <w:left w:val="nil"/>
              <w:bottom w:val="single" w:sz="4" w:space="0" w:color="auto"/>
              <w:right w:val="nil"/>
            </w:tcBorders>
            <w:shd w:val="clear" w:color="auto" w:fill="auto"/>
            <w:noWrap/>
            <w:vAlign w:val="bottom"/>
          </w:tcPr>
          <w:p w14:paraId="1AE68798" w14:textId="77777777" w:rsidR="00B97FB2" w:rsidRPr="00631A5E" w:rsidRDefault="00B97FB2" w:rsidP="00E24702">
            <w:pPr>
              <w:spacing w:after="0" w:line="360" w:lineRule="auto"/>
              <w:jc w:val="center"/>
              <w:rPr>
                <w:rFonts w:ascii="Arial" w:eastAsia="Times New Roman" w:hAnsi="Arial" w:cs="Arial"/>
                <w:i/>
                <w:color w:val="000000"/>
                <w:sz w:val="24"/>
                <w:szCs w:val="24"/>
                <w:lang w:val="pt-BR" w:eastAsia="pt-BR"/>
              </w:rPr>
            </w:pPr>
          </w:p>
        </w:tc>
      </w:tr>
      <w:tr w:rsidR="00B97FB2" w:rsidRPr="001D6473" w14:paraId="4BB2CC05" w14:textId="77777777" w:rsidTr="00FD5E37">
        <w:trPr>
          <w:trHeight w:val="300"/>
          <w:jc w:val="center"/>
        </w:trPr>
        <w:tc>
          <w:tcPr>
            <w:tcW w:w="4724" w:type="dxa"/>
            <w:tcBorders>
              <w:top w:val="single" w:sz="4" w:space="0" w:color="auto"/>
              <w:left w:val="nil"/>
              <w:bottom w:val="single" w:sz="4" w:space="0" w:color="auto"/>
              <w:right w:val="nil"/>
            </w:tcBorders>
            <w:shd w:val="clear" w:color="auto" w:fill="auto"/>
            <w:noWrap/>
            <w:vAlign w:val="center"/>
            <w:hideMark/>
          </w:tcPr>
          <w:p w14:paraId="48DF80A6" w14:textId="77777777" w:rsidR="00B97FB2" w:rsidRPr="00631A5E" w:rsidRDefault="00B97FB2" w:rsidP="00E24702">
            <w:pPr>
              <w:spacing w:after="0" w:line="360" w:lineRule="auto"/>
              <w:rPr>
                <w:rFonts w:ascii="Arial" w:eastAsia="Times New Roman" w:hAnsi="Arial" w:cs="Arial"/>
                <w:sz w:val="24"/>
                <w:szCs w:val="24"/>
                <w:lang w:val="en-US" w:eastAsia="pt-BR"/>
              </w:rPr>
            </w:pPr>
            <w:r w:rsidRPr="00631A5E">
              <w:rPr>
                <w:rFonts w:ascii="Arial" w:eastAsia="Times New Roman" w:hAnsi="Arial" w:cs="Arial"/>
                <w:sz w:val="24"/>
                <w:szCs w:val="24"/>
                <w:lang w:val="en-US" w:eastAsia="pt-BR"/>
              </w:rPr>
              <w:t>Interactions</w:t>
            </w:r>
          </w:p>
        </w:tc>
        <w:tc>
          <w:tcPr>
            <w:tcW w:w="674" w:type="dxa"/>
            <w:tcBorders>
              <w:top w:val="single" w:sz="4" w:space="0" w:color="auto"/>
              <w:left w:val="nil"/>
              <w:bottom w:val="single" w:sz="4" w:space="0" w:color="auto"/>
              <w:right w:val="nil"/>
            </w:tcBorders>
            <w:shd w:val="clear" w:color="auto" w:fill="auto"/>
            <w:noWrap/>
            <w:vAlign w:val="bottom"/>
            <w:hideMark/>
          </w:tcPr>
          <w:p w14:paraId="41574229"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w:t>
            </w:r>
            <w:proofErr w:type="spellStart"/>
            <w:r w:rsidRPr="00631A5E">
              <w:rPr>
                <w:rFonts w:ascii="Arial" w:eastAsia="Times New Roman" w:hAnsi="Arial" w:cs="Arial"/>
                <w:color w:val="000000"/>
                <w:sz w:val="24"/>
                <w:szCs w:val="24"/>
                <w:lang w:val="pt-BR" w:eastAsia="pt-BR"/>
              </w:rPr>
              <w:t>df</w:t>
            </w:r>
            <w:proofErr w:type="spellEnd"/>
          </w:p>
        </w:tc>
        <w:tc>
          <w:tcPr>
            <w:tcW w:w="1061" w:type="dxa"/>
            <w:tcBorders>
              <w:top w:val="single" w:sz="4" w:space="0" w:color="auto"/>
              <w:left w:val="nil"/>
              <w:bottom w:val="single" w:sz="4" w:space="0" w:color="auto"/>
              <w:right w:val="nil"/>
            </w:tcBorders>
            <w:shd w:val="clear" w:color="auto" w:fill="auto"/>
            <w:noWrap/>
            <w:vAlign w:val="bottom"/>
            <w:hideMark/>
          </w:tcPr>
          <w:p w14:paraId="4B920146"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i/>
                <w:color w:val="000000"/>
                <w:sz w:val="24"/>
                <w:szCs w:val="24"/>
                <w:lang w:val="pt-BR" w:eastAsia="pt-BR"/>
              </w:rPr>
              <w:t>F</w:t>
            </w:r>
          </w:p>
        </w:tc>
        <w:tc>
          <w:tcPr>
            <w:tcW w:w="1428" w:type="dxa"/>
            <w:tcBorders>
              <w:top w:val="single" w:sz="4" w:space="0" w:color="auto"/>
              <w:left w:val="nil"/>
              <w:bottom w:val="single" w:sz="4" w:space="0" w:color="auto"/>
              <w:right w:val="nil"/>
            </w:tcBorders>
            <w:shd w:val="clear" w:color="auto" w:fill="auto"/>
            <w:noWrap/>
            <w:vAlign w:val="bottom"/>
            <w:hideMark/>
          </w:tcPr>
          <w:p w14:paraId="3B47C73A" w14:textId="77777777" w:rsidR="00B97FB2" w:rsidRPr="00631A5E" w:rsidRDefault="00A4466F" w:rsidP="00E24702">
            <w:pPr>
              <w:spacing w:after="0" w:line="360" w:lineRule="auto"/>
              <w:jc w:val="center"/>
              <w:rPr>
                <w:rFonts w:ascii="Arial" w:eastAsia="Times New Roman" w:hAnsi="Arial" w:cs="Arial"/>
                <w:i/>
                <w:color w:val="000000"/>
                <w:sz w:val="24"/>
                <w:szCs w:val="24"/>
                <w:lang w:val="pt-BR" w:eastAsia="pt-BR"/>
              </w:rPr>
            </w:pPr>
            <w:r w:rsidRPr="00631A5E">
              <w:rPr>
                <w:rFonts w:ascii="Arial" w:eastAsia="Times New Roman" w:hAnsi="Arial" w:cs="Arial"/>
                <w:i/>
                <w:color w:val="000000"/>
                <w:sz w:val="24"/>
                <w:szCs w:val="24"/>
                <w:lang w:val="pt-BR" w:eastAsia="pt-BR"/>
              </w:rPr>
              <w:t>P</w:t>
            </w:r>
          </w:p>
        </w:tc>
      </w:tr>
      <w:tr w:rsidR="00B97FB2" w:rsidRPr="001D6473" w14:paraId="7FA69A0F" w14:textId="77777777" w:rsidTr="00FD5E37">
        <w:trPr>
          <w:trHeight w:val="300"/>
          <w:jc w:val="center"/>
        </w:trPr>
        <w:tc>
          <w:tcPr>
            <w:tcW w:w="4724" w:type="dxa"/>
            <w:tcBorders>
              <w:top w:val="single" w:sz="4" w:space="0" w:color="auto"/>
              <w:left w:val="nil"/>
              <w:bottom w:val="nil"/>
              <w:right w:val="nil"/>
            </w:tcBorders>
            <w:shd w:val="clear" w:color="auto" w:fill="auto"/>
            <w:noWrap/>
            <w:vAlign w:val="bottom"/>
            <w:hideMark/>
          </w:tcPr>
          <w:p w14:paraId="2549AE64" w14:textId="77777777" w:rsidR="00B97FB2" w:rsidRPr="00631A5E" w:rsidRDefault="00274129" w:rsidP="00E24702">
            <w:pPr>
              <w:spacing w:after="0" w:line="360" w:lineRule="auto"/>
              <w:rPr>
                <w:rFonts w:ascii="Arial" w:eastAsia="Times New Roman" w:hAnsi="Arial" w:cs="Arial"/>
                <w:color w:val="000000"/>
                <w:sz w:val="24"/>
                <w:szCs w:val="24"/>
                <w:lang w:val="pt-BR" w:eastAsia="pt-BR"/>
              </w:rPr>
            </w:pPr>
            <w:r w:rsidRPr="00631A5E">
              <w:rPr>
                <w:rFonts w:ascii="Arial" w:eastAsia="Times New Roman" w:hAnsi="Arial" w:cs="Arial"/>
                <w:sz w:val="24"/>
                <w:szCs w:val="24"/>
                <w:lang w:val="en-US" w:eastAsia="pt-BR"/>
              </w:rPr>
              <w:t>Standard</w:t>
            </w:r>
            <w:r w:rsidR="00B97FB2" w:rsidRPr="00631A5E">
              <w:rPr>
                <w:rFonts w:ascii="Arial" w:eastAsia="Times New Roman" w:hAnsi="Arial" w:cs="Arial"/>
                <w:color w:val="000000"/>
                <w:sz w:val="24"/>
                <w:szCs w:val="24"/>
                <w:lang w:val="pt-BR" w:eastAsia="pt-BR"/>
              </w:rPr>
              <w:t xml:space="preserve"> </w:t>
            </w:r>
            <w:proofErr w:type="spellStart"/>
            <w:r w:rsidR="00B97FB2" w:rsidRPr="00631A5E">
              <w:rPr>
                <w:rFonts w:ascii="Arial" w:eastAsia="Times New Roman" w:hAnsi="Arial" w:cs="Arial"/>
                <w:color w:val="000000"/>
                <w:sz w:val="24"/>
                <w:szCs w:val="24"/>
                <w:lang w:val="pt-BR" w:eastAsia="pt-BR"/>
              </w:rPr>
              <w:t>Length</w:t>
            </w:r>
            <w:proofErr w:type="spellEnd"/>
            <w:r w:rsidR="00B97FB2" w:rsidRPr="00631A5E">
              <w:rPr>
                <w:rFonts w:ascii="Arial" w:eastAsia="Times New Roman" w:hAnsi="Arial" w:cs="Arial"/>
                <w:color w:val="000000"/>
                <w:sz w:val="24"/>
                <w:szCs w:val="24"/>
                <w:lang w:val="pt-BR" w:eastAsia="pt-BR"/>
              </w:rPr>
              <w:t xml:space="preserve"> × </w:t>
            </w:r>
            <w:proofErr w:type="spellStart"/>
            <w:r w:rsidR="00B97FB2" w:rsidRPr="00631A5E">
              <w:rPr>
                <w:rFonts w:ascii="Arial" w:eastAsia="Times New Roman" w:hAnsi="Arial" w:cs="Arial"/>
                <w:color w:val="000000"/>
                <w:sz w:val="24"/>
                <w:szCs w:val="24"/>
                <w:lang w:val="pt-BR" w:eastAsia="pt-BR"/>
              </w:rPr>
              <w:t>Period</w:t>
            </w:r>
            <w:proofErr w:type="spellEnd"/>
          </w:p>
        </w:tc>
        <w:tc>
          <w:tcPr>
            <w:tcW w:w="674" w:type="dxa"/>
            <w:tcBorders>
              <w:top w:val="single" w:sz="4" w:space="0" w:color="auto"/>
              <w:left w:val="nil"/>
              <w:bottom w:val="nil"/>
              <w:right w:val="nil"/>
            </w:tcBorders>
            <w:shd w:val="clear" w:color="auto" w:fill="auto"/>
            <w:noWrap/>
            <w:vAlign w:val="bottom"/>
            <w:hideMark/>
          </w:tcPr>
          <w:p w14:paraId="16B3EC40"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w:t>
            </w:r>
          </w:p>
        </w:tc>
        <w:tc>
          <w:tcPr>
            <w:tcW w:w="1061" w:type="dxa"/>
            <w:tcBorders>
              <w:top w:val="single" w:sz="4" w:space="0" w:color="auto"/>
              <w:left w:val="nil"/>
              <w:bottom w:val="nil"/>
              <w:right w:val="nil"/>
            </w:tcBorders>
            <w:shd w:val="clear" w:color="auto" w:fill="auto"/>
            <w:noWrap/>
            <w:vAlign w:val="bottom"/>
            <w:hideMark/>
          </w:tcPr>
          <w:p w14:paraId="0F7B1664" w14:textId="540F389D" w:rsidR="00B97FB2" w:rsidRPr="00631A5E" w:rsidRDefault="00F51814"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28</w:t>
            </w:r>
            <w:r w:rsidR="00B97FB2" w:rsidRPr="00631A5E">
              <w:rPr>
                <w:rFonts w:ascii="Arial" w:eastAsia="Times New Roman" w:hAnsi="Arial" w:cs="Arial"/>
                <w:color w:val="000000"/>
                <w:sz w:val="24"/>
                <w:szCs w:val="24"/>
                <w:lang w:val="pt-BR" w:eastAsia="pt-BR"/>
              </w:rPr>
              <w:t>.</w:t>
            </w:r>
            <w:r>
              <w:rPr>
                <w:rFonts w:ascii="Arial" w:eastAsia="Times New Roman" w:hAnsi="Arial" w:cs="Arial"/>
                <w:color w:val="000000"/>
                <w:sz w:val="24"/>
                <w:szCs w:val="24"/>
                <w:lang w:val="pt-BR" w:eastAsia="pt-BR"/>
              </w:rPr>
              <w:t>75</w:t>
            </w:r>
          </w:p>
        </w:tc>
        <w:tc>
          <w:tcPr>
            <w:tcW w:w="1428" w:type="dxa"/>
            <w:tcBorders>
              <w:top w:val="single" w:sz="4" w:space="0" w:color="auto"/>
              <w:left w:val="nil"/>
              <w:bottom w:val="nil"/>
              <w:right w:val="nil"/>
            </w:tcBorders>
            <w:shd w:val="clear" w:color="auto" w:fill="auto"/>
            <w:noWrap/>
            <w:vAlign w:val="bottom"/>
            <w:hideMark/>
          </w:tcPr>
          <w:p w14:paraId="0016A438" w14:textId="1CD8F6DA" w:rsidR="00B97FB2" w:rsidRPr="00FD5E37" w:rsidRDefault="00950AB3" w:rsidP="00E24702">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i/>
                <w:sz w:val="24"/>
                <w:szCs w:val="24"/>
              </w:rPr>
              <w:t xml:space="preserve">p </w:t>
            </w:r>
            <w:r w:rsidRPr="00FD5E37">
              <w:rPr>
                <w:rFonts w:ascii="Arial" w:hAnsi="Arial" w:cs="Arial"/>
                <w:b/>
                <w:sz w:val="24"/>
                <w:szCs w:val="24"/>
              </w:rPr>
              <w:t>&lt; 0.0001</w:t>
            </w:r>
          </w:p>
        </w:tc>
      </w:tr>
      <w:tr w:rsidR="00B97FB2" w:rsidRPr="001D6473" w14:paraId="6074A2C6"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3571279D" w14:textId="4A82CCA1" w:rsidR="00B97FB2" w:rsidRPr="00631A5E" w:rsidRDefault="00274129" w:rsidP="00E24702">
            <w:pPr>
              <w:spacing w:after="0" w:line="360" w:lineRule="auto"/>
              <w:rPr>
                <w:rFonts w:ascii="Arial" w:eastAsia="Times New Roman" w:hAnsi="Arial" w:cs="Arial"/>
                <w:color w:val="000000"/>
                <w:sz w:val="24"/>
                <w:szCs w:val="24"/>
                <w:lang w:val="pt-BR" w:eastAsia="pt-BR"/>
              </w:rPr>
            </w:pPr>
            <w:r w:rsidRPr="00631A5E">
              <w:rPr>
                <w:rFonts w:ascii="Arial" w:eastAsia="Times New Roman" w:hAnsi="Arial" w:cs="Arial"/>
                <w:sz w:val="24"/>
                <w:szCs w:val="24"/>
                <w:lang w:val="en-US" w:eastAsia="pt-BR"/>
              </w:rPr>
              <w:t>Standard</w:t>
            </w:r>
            <w:r w:rsidR="00B97FB2" w:rsidRPr="00631A5E">
              <w:rPr>
                <w:rFonts w:ascii="Arial" w:eastAsia="Times New Roman" w:hAnsi="Arial" w:cs="Arial"/>
                <w:color w:val="000000"/>
                <w:sz w:val="24"/>
                <w:szCs w:val="24"/>
                <w:lang w:val="pt-BR" w:eastAsia="pt-BR"/>
              </w:rPr>
              <w:t xml:space="preserve"> </w:t>
            </w:r>
            <w:proofErr w:type="spellStart"/>
            <w:r w:rsidR="008E30F7" w:rsidRPr="00631A5E">
              <w:rPr>
                <w:rFonts w:ascii="Arial" w:eastAsia="Times New Roman" w:hAnsi="Arial" w:cs="Arial"/>
                <w:color w:val="000000"/>
                <w:sz w:val="24"/>
                <w:szCs w:val="24"/>
                <w:lang w:val="pt-BR" w:eastAsia="pt-BR"/>
              </w:rPr>
              <w:t>Length</w:t>
            </w:r>
            <w:proofErr w:type="spellEnd"/>
            <w:r w:rsidR="008E30F7" w:rsidRPr="00631A5E">
              <w:rPr>
                <w:rFonts w:ascii="Arial" w:eastAsia="Times New Roman" w:hAnsi="Arial" w:cs="Arial"/>
                <w:color w:val="000000"/>
                <w:sz w:val="24"/>
                <w:szCs w:val="24"/>
                <w:lang w:val="pt-BR" w:eastAsia="pt-BR"/>
              </w:rPr>
              <w:t xml:space="preserve"> ×</w:t>
            </w:r>
            <w:r w:rsidR="00B97FB2" w:rsidRPr="00631A5E">
              <w:rPr>
                <w:rFonts w:ascii="Arial" w:eastAsia="Times New Roman" w:hAnsi="Arial" w:cs="Arial"/>
                <w:color w:val="000000"/>
                <w:sz w:val="24"/>
                <w:szCs w:val="24"/>
                <w:lang w:val="pt-BR" w:eastAsia="pt-BR"/>
              </w:rPr>
              <w:t xml:space="preserve"> </w:t>
            </w:r>
            <w:proofErr w:type="spellStart"/>
            <w:r w:rsidR="00B97FB2" w:rsidRPr="00631A5E">
              <w:rPr>
                <w:rFonts w:ascii="Arial" w:eastAsia="Times New Roman" w:hAnsi="Arial" w:cs="Arial"/>
                <w:color w:val="000000"/>
                <w:sz w:val="24"/>
                <w:szCs w:val="24"/>
                <w:lang w:val="pt-BR" w:eastAsia="pt-BR"/>
              </w:rPr>
              <w:t>Species</w:t>
            </w:r>
            <w:proofErr w:type="spellEnd"/>
          </w:p>
        </w:tc>
        <w:tc>
          <w:tcPr>
            <w:tcW w:w="674" w:type="dxa"/>
            <w:tcBorders>
              <w:top w:val="nil"/>
              <w:left w:val="nil"/>
              <w:bottom w:val="nil"/>
              <w:right w:val="nil"/>
            </w:tcBorders>
            <w:shd w:val="clear" w:color="auto" w:fill="auto"/>
            <w:noWrap/>
            <w:vAlign w:val="bottom"/>
            <w:hideMark/>
          </w:tcPr>
          <w:p w14:paraId="51098461"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2</w:t>
            </w:r>
          </w:p>
        </w:tc>
        <w:tc>
          <w:tcPr>
            <w:tcW w:w="1061" w:type="dxa"/>
            <w:tcBorders>
              <w:top w:val="nil"/>
              <w:left w:val="nil"/>
              <w:bottom w:val="nil"/>
              <w:right w:val="nil"/>
            </w:tcBorders>
            <w:shd w:val="clear" w:color="auto" w:fill="auto"/>
            <w:noWrap/>
            <w:vAlign w:val="bottom"/>
            <w:hideMark/>
          </w:tcPr>
          <w:p w14:paraId="75286EFA" w14:textId="3CAFC6A2" w:rsidR="00B97FB2" w:rsidRPr="00631A5E" w:rsidRDefault="00F51814"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5</w:t>
            </w:r>
            <w:r w:rsidR="00B97FB2" w:rsidRPr="00631A5E">
              <w:rPr>
                <w:rFonts w:ascii="Arial" w:eastAsia="Times New Roman" w:hAnsi="Arial" w:cs="Arial"/>
                <w:color w:val="000000"/>
                <w:sz w:val="24"/>
                <w:szCs w:val="24"/>
                <w:lang w:val="pt-BR" w:eastAsia="pt-BR"/>
              </w:rPr>
              <w:t>.</w:t>
            </w:r>
            <w:r w:rsidRPr="00631A5E">
              <w:rPr>
                <w:rFonts w:ascii="Arial" w:eastAsia="Times New Roman" w:hAnsi="Arial" w:cs="Arial"/>
                <w:color w:val="000000"/>
                <w:sz w:val="24"/>
                <w:szCs w:val="24"/>
                <w:lang w:val="pt-BR" w:eastAsia="pt-BR"/>
              </w:rPr>
              <w:t>0</w:t>
            </w:r>
            <w:r>
              <w:rPr>
                <w:rFonts w:ascii="Arial" w:eastAsia="Times New Roman" w:hAnsi="Arial" w:cs="Arial"/>
                <w:color w:val="000000"/>
                <w:sz w:val="24"/>
                <w:szCs w:val="24"/>
                <w:lang w:val="pt-BR" w:eastAsia="pt-BR"/>
              </w:rPr>
              <w:t>5</w:t>
            </w:r>
          </w:p>
        </w:tc>
        <w:tc>
          <w:tcPr>
            <w:tcW w:w="1428" w:type="dxa"/>
            <w:tcBorders>
              <w:top w:val="nil"/>
              <w:left w:val="nil"/>
              <w:bottom w:val="nil"/>
              <w:right w:val="nil"/>
            </w:tcBorders>
            <w:shd w:val="clear" w:color="auto" w:fill="auto"/>
            <w:noWrap/>
            <w:vAlign w:val="bottom"/>
            <w:hideMark/>
          </w:tcPr>
          <w:p w14:paraId="2B3662AF" w14:textId="00F09B51" w:rsidR="00B97FB2" w:rsidRPr="00FD5E37" w:rsidRDefault="00D4241D">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sz w:val="24"/>
                <w:szCs w:val="24"/>
              </w:rPr>
              <w:t>0.006</w:t>
            </w:r>
          </w:p>
        </w:tc>
      </w:tr>
      <w:tr w:rsidR="00B97FB2" w:rsidRPr="001D6473" w14:paraId="66568542"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75955F8A" w14:textId="77777777" w:rsidR="00B97FB2" w:rsidRPr="00631A5E" w:rsidRDefault="00274129" w:rsidP="00E24702">
            <w:pPr>
              <w:spacing w:after="0" w:line="360" w:lineRule="auto"/>
              <w:rPr>
                <w:rFonts w:ascii="Arial" w:eastAsia="Times New Roman" w:hAnsi="Arial" w:cs="Arial"/>
                <w:color w:val="000000"/>
                <w:sz w:val="24"/>
                <w:szCs w:val="24"/>
                <w:lang w:val="pt-BR" w:eastAsia="pt-BR"/>
              </w:rPr>
            </w:pPr>
            <w:r w:rsidRPr="00631A5E">
              <w:rPr>
                <w:rFonts w:ascii="Arial" w:eastAsia="Times New Roman" w:hAnsi="Arial" w:cs="Arial"/>
                <w:sz w:val="24"/>
                <w:szCs w:val="24"/>
                <w:lang w:val="en-US" w:eastAsia="pt-BR"/>
              </w:rPr>
              <w:t>Standard</w:t>
            </w:r>
            <w:r w:rsidR="00B97FB2" w:rsidRPr="00631A5E">
              <w:rPr>
                <w:rFonts w:ascii="Arial" w:eastAsia="Times New Roman" w:hAnsi="Arial" w:cs="Arial"/>
                <w:color w:val="000000"/>
                <w:sz w:val="24"/>
                <w:szCs w:val="24"/>
                <w:lang w:val="pt-BR" w:eastAsia="pt-BR"/>
              </w:rPr>
              <w:t xml:space="preserve"> </w:t>
            </w:r>
            <w:proofErr w:type="spellStart"/>
            <w:r w:rsidR="00B97FB2" w:rsidRPr="00631A5E">
              <w:rPr>
                <w:rFonts w:ascii="Arial" w:eastAsia="Times New Roman" w:hAnsi="Arial" w:cs="Arial"/>
                <w:color w:val="000000"/>
                <w:sz w:val="24"/>
                <w:szCs w:val="24"/>
                <w:lang w:val="pt-BR" w:eastAsia="pt-BR"/>
              </w:rPr>
              <w:t>Length</w:t>
            </w:r>
            <w:proofErr w:type="spellEnd"/>
            <w:r w:rsidR="00B97FB2" w:rsidRPr="00631A5E">
              <w:rPr>
                <w:rFonts w:ascii="Arial" w:eastAsia="Times New Roman" w:hAnsi="Arial" w:cs="Arial"/>
                <w:color w:val="000000"/>
                <w:sz w:val="24"/>
                <w:szCs w:val="24"/>
                <w:lang w:val="pt-BR" w:eastAsia="pt-BR"/>
              </w:rPr>
              <w:t xml:space="preserve"> × Site</w:t>
            </w:r>
          </w:p>
        </w:tc>
        <w:tc>
          <w:tcPr>
            <w:tcW w:w="674" w:type="dxa"/>
            <w:tcBorders>
              <w:top w:val="nil"/>
              <w:left w:val="nil"/>
              <w:bottom w:val="nil"/>
              <w:right w:val="nil"/>
            </w:tcBorders>
            <w:shd w:val="clear" w:color="auto" w:fill="auto"/>
            <w:noWrap/>
            <w:vAlign w:val="bottom"/>
            <w:hideMark/>
          </w:tcPr>
          <w:p w14:paraId="7E7F3A9F"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3</w:t>
            </w:r>
          </w:p>
        </w:tc>
        <w:tc>
          <w:tcPr>
            <w:tcW w:w="1061" w:type="dxa"/>
            <w:tcBorders>
              <w:top w:val="nil"/>
              <w:left w:val="nil"/>
              <w:bottom w:val="nil"/>
              <w:right w:val="nil"/>
            </w:tcBorders>
            <w:shd w:val="clear" w:color="auto" w:fill="auto"/>
            <w:noWrap/>
            <w:vAlign w:val="bottom"/>
            <w:hideMark/>
          </w:tcPr>
          <w:p w14:paraId="71F8F1F3" w14:textId="298315F2"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18.</w:t>
            </w:r>
            <w:r w:rsidR="00F51814">
              <w:rPr>
                <w:rFonts w:ascii="Arial" w:eastAsia="Times New Roman" w:hAnsi="Arial" w:cs="Arial"/>
                <w:color w:val="000000"/>
                <w:sz w:val="24"/>
                <w:szCs w:val="24"/>
                <w:lang w:val="pt-BR" w:eastAsia="pt-BR"/>
              </w:rPr>
              <w:t>26</w:t>
            </w:r>
          </w:p>
        </w:tc>
        <w:tc>
          <w:tcPr>
            <w:tcW w:w="1428" w:type="dxa"/>
            <w:tcBorders>
              <w:top w:val="nil"/>
              <w:left w:val="nil"/>
              <w:bottom w:val="nil"/>
              <w:right w:val="nil"/>
            </w:tcBorders>
            <w:shd w:val="clear" w:color="auto" w:fill="auto"/>
            <w:noWrap/>
            <w:vAlign w:val="bottom"/>
            <w:hideMark/>
          </w:tcPr>
          <w:p w14:paraId="7666F1C8" w14:textId="3C6B7DF2" w:rsidR="00B97FB2" w:rsidRPr="00FD5E37" w:rsidRDefault="00950AB3" w:rsidP="00E24702">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i/>
                <w:sz w:val="24"/>
                <w:szCs w:val="24"/>
              </w:rPr>
              <w:t xml:space="preserve">p </w:t>
            </w:r>
            <w:r w:rsidRPr="00FD5E37">
              <w:rPr>
                <w:rFonts w:ascii="Arial" w:hAnsi="Arial" w:cs="Arial"/>
                <w:b/>
                <w:sz w:val="24"/>
                <w:szCs w:val="24"/>
              </w:rPr>
              <w:t>&lt; 0.0001</w:t>
            </w:r>
          </w:p>
        </w:tc>
      </w:tr>
      <w:tr w:rsidR="00B97FB2" w:rsidRPr="001D6473" w14:paraId="40BA31CB"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20431BB5" w14:textId="77777777" w:rsidR="00B97FB2" w:rsidRPr="00631A5E" w:rsidRDefault="00274129" w:rsidP="00274129">
            <w:pPr>
              <w:spacing w:after="0" w:line="360" w:lineRule="auto"/>
              <w:rPr>
                <w:rFonts w:ascii="Arial" w:eastAsia="Times New Roman" w:hAnsi="Arial" w:cs="Arial"/>
                <w:color w:val="000000"/>
                <w:sz w:val="24"/>
                <w:szCs w:val="24"/>
                <w:lang w:val="en-US" w:eastAsia="pt-BR"/>
              </w:rPr>
            </w:pPr>
            <w:r w:rsidRPr="00631A5E">
              <w:rPr>
                <w:rFonts w:ascii="Arial" w:eastAsia="Times New Roman" w:hAnsi="Arial" w:cs="Arial"/>
                <w:sz w:val="24"/>
                <w:szCs w:val="24"/>
                <w:lang w:val="en-US" w:eastAsia="pt-BR"/>
              </w:rPr>
              <w:t>Standard</w:t>
            </w:r>
            <w:r w:rsidR="00B97FB2" w:rsidRPr="00631A5E">
              <w:rPr>
                <w:rFonts w:ascii="Arial" w:eastAsia="Times New Roman" w:hAnsi="Arial" w:cs="Arial"/>
                <w:color w:val="000000"/>
                <w:sz w:val="24"/>
                <w:szCs w:val="24"/>
                <w:lang w:val="en-US" w:eastAsia="pt-BR"/>
              </w:rPr>
              <w:t xml:space="preserve"> Length × </w:t>
            </w:r>
            <w:r w:rsidRPr="00631A5E">
              <w:rPr>
                <w:rFonts w:ascii="Arial" w:eastAsia="Times New Roman" w:hAnsi="Arial" w:cs="Arial"/>
                <w:color w:val="000000"/>
                <w:sz w:val="24"/>
                <w:szCs w:val="24"/>
                <w:lang w:val="en-US" w:eastAsia="pt-BR"/>
              </w:rPr>
              <w:t>Reproductive Class</w:t>
            </w:r>
          </w:p>
        </w:tc>
        <w:tc>
          <w:tcPr>
            <w:tcW w:w="674" w:type="dxa"/>
            <w:tcBorders>
              <w:top w:val="nil"/>
              <w:left w:val="nil"/>
              <w:bottom w:val="nil"/>
              <w:right w:val="nil"/>
            </w:tcBorders>
            <w:shd w:val="clear" w:color="auto" w:fill="auto"/>
            <w:noWrap/>
            <w:vAlign w:val="bottom"/>
            <w:hideMark/>
          </w:tcPr>
          <w:p w14:paraId="498AA35A"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8</w:t>
            </w:r>
          </w:p>
        </w:tc>
        <w:tc>
          <w:tcPr>
            <w:tcW w:w="1061" w:type="dxa"/>
            <w:tcBorders>
              <w:top w:val="nil"/>
              <w:left w:val="nil"/>
              <w:bottom w:val="nil"/>
              <w:right w:val="nil"/>
            </w:tcBorders>
            <w:shd w:val="clear" w:color="auto" w:fill="auto"/>
            <w:noWrap/>
            <w:vAlign w:val="bottom"/>
            <w:hideMark/>
          </w:tcPr>
          <w:p w14:paraId="66A9A12A" w14:textId="02CB8BDA"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w:t>
            </w:r>
            <w:r w:rsidR="00F51814">
              <w:rPr>
                <w:rFonts w:ascii="Arial" w:eastAsia="Times New Roman" w:hAnsi="Arial" w:cs="Arial"/>
                <w:color w:val="000000"/>
                <w:sz w:val="24"/>
                <w:szCs w:val="24"/>
                <w:lang w:val="pt-BR" w:eastAsia="pt-BR"/>
              </w:rPr>
              <w:t>8</w:t>
            </w:r>
            <w:r w:rsidR="00F51814" w:rsidRPr="00631A5E">
              <w:rPr>
                <w:rFonts w:ascii="Arial" w:eastAsia="Times New Roman" w:hAnsi="Arial" w:cs="Arial"/>
                <w:color w:val="000000"/>
                <w:sz w:val="24"/>
                <w:szCs w:val="24"/>
                <w:lang w:val="pt-BR" w:eastAsia="pt-BR"/>
              </w:rPr>
              <w:t>6</w:t>
            </w:r>
          </w:p>
        </w:tc>
        <w:tc>
          <w:tcPr>
            <w:tcW w:w="1428" w:type="dxa"/>
            <w:tcBorders>
              <w:top w:val="nil"/>
              <w:left w:val="nil"/>
              <w:bottom w:val="nil"/>
              <w:right w:val="nil"/>
            </w:tcBorders>
            <w:shd w:val="clear" w:color="auto" w:fill="auto"/>
            <w:noWrap/>
            <w:vAlign w:val="bottom"/>
            <w:hideMark/>
          </w:tcPr>
          <w:p w14:paraId="1498B090" w14:textId="62C60A29" w:rsidR="00B97FB2" w:rsidRPr="00631A5E" w:rsidRDefault="00D4241D"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0.098</w:t>
            </w:r>
          </w:p>
        </w:tc>
      </w:tr>
      <w:tr w:rsidR="00B97FB2" w:rsidRPr="001D6473" w14:paraId="20110A80"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42151C67" w14:textId="77777777" w:rsidR="00B97FB2" w:rsidRPr="00631A5E" w:rsidRDefault="00B97FB2" w:rsidP="00E24702">
            <w:pPr>
              <w:spacing w:after="0" w:line="360" w:lineRule="auto"/>
              <w:rPr>
                <w:rFonts w:ascii="Arial" w:eastAsia="Times New Roman" w:hAnsi="Arial" w:cs="Arial"/>
                <w:color w:val="000000"/>
                <w:sz w:val="24"/>
                <w:szCs w:val="24"/>
                <w:lang w:val="pt-BR" w:eastAsia="pt-BR"/>
              </w:rPr>
            </w:pPr>
            <w:proofErr w:type="spellStart"/>
            <w:r w:rsidRPr="00631A5E">
              <w:rPr>
                <w:rFonts w:ascii="Arial" w:eastAsia="Times New Roman" w:hAnsi="Arial" w:cs="Arial"/>
                <w:color w:val="000000"/>
                <w:sz w:val="24"/>
                <w:szCs w:val="24"/>
                <w:lang w:val="pt-BR" w:eastAsia="pt-BR"/>
              </w:rPr>
              <w:t>Period</w:t>
            </w:r>
            <w:proofErr w:type="spellEnd"/>
            <w:r w:rsidRPr="00631A5E">
              <w:rPr>
                <w:rFonts w:ascii="Arial" w:eastAsia="Times New Roman" w:hAnsi="Arial" w:cs="Arial"/>
                <w:color w:val="000000"/>
                <w:sz w:val="24"/>
                <w:szCs w:val="24"/>
                <w:lang w:val="pt-BR" w:eastAsia="pt-BR"/>
              </w:rPr>
              <w:t xml:space="preserve"> × </w:t>
            </w:r>
            <w:proofErr w:type="spellStart"/>
            <w:r w:rsidRPr="00631A5E">
              <w:rPr>
                <w:rFonts w:ascii="Arial" w:eastAsia="Times New Roman" w:hAnsi="Arial" w:cs="Arial"/>
                <w:color w:val="000000"/>
                <w:sz w:val="24"/>
                <w:szCs w:val="24"/>
                <w:lang w:val="pt-BR" w:eastAsia="pt-BR"/>
              </w:rPr>
              <w:t>Species</w:t>
            </w:r>
            <w:proofErr w:type="spellEnd"/>
          </w:p>
        </w:tc>
        <w:tc>
          <w:tcPr>
            <w:tcW w:w="674" w:type="dxa"/>
            <w:tcBorders>
              <w:top w:val="nil"/>
              <w:left w:val="nil"/>
              <w:bottom w:val="nil"/>
              <w:right w:val="nil"/>
            </w:tcBorders>
            <w:shd w:val="clear" w:color="auto" w:fill="auto"/>
            <w:noWrap/>
            <w:vAlign w:val="bottom"/>
            <w:hideMark/>
          </w:tcPr>
          <w:p w14:paraId="3EEF6539"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2</w:t>
            </w:r>
          </w:p>
        </w:tc>
        <w:tc>
          <w:tcPr>
            <w:tcW w:w="1061" w:type="dxa"/>
            <w:tcBorders>
              <w:top w:val="nil"/>
              <w:left w:val="nil"/>
              <w:bottom w:val="nil"/>
              <w:right w:val="nil"/>
            </w:tcBorders>
            <w:shd w:val="clear" w:color="auto" w:fill="auto"/>
            <w:noWrap/>
            <w:vAlign w:val="bottom"/>
            <w:hideMark/>
          </w:tcPr>
          <w:p w14:paraId="010B1254" w14:textId="6280A6A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11.</w:t>
            </w:r>
            <w:r w:rsidR="00F51814">
              <w:rPr>
                <w:rFonts w:ascii="Arial" w:eastAsia="Times New Roman" w:hAnsi="Arial" w:cs="Arial"/>
                <w:color w:val="000000"/>
                <w:sz w:val="24"/>
                <w:szCs w:val="24"/>
                <w:lang w:val="pt-BR" w:eastAsia="pt-BR"/>
              </w:rPr>
              <w:t>70</w:t>
            </w:r>
          </w:p>
        </w:tc>
        <w:tc>
          <w:tcPr>
            <w:tcW w:w="1428" w:type="dxa"/>
            <w:tcBorders>
              <w:top w:val="nil"/>
              <w:left w:val="nil"/>
              <w:bottom w:val="nil"/>
              <w:right w:val="nil"/>
            </w:tcBorders>
            <w:shd w:val="clear" w:color="auto" w:fill="auto"/>
            <w:noWrap/>
            <w:vAlign w:val="bottom"/>
            <w:hideMark/>
          </w:tcPr>
          <w:p w14:paraId="20CAD318" w14:textId="0B90DA3D" w:rsidR="00B97FB2" w:rsidRPr="00FD5E37" w:rsidRDefault="00950AB3" w:rsidP="00E24702">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i/>
                <w:sz w:val="24"/>
                <w:szCs w:val="24"/>
              </w:rPr>
              <w:t xml:space="preserve">p </w:t>
            </w:r>
            <w:r w:rsidRPr="00FD5E37">
              <w:rPr>
                <w:rFonts w:ascii="Arial" w:hAnsi="Arial" w:cs="Arial"/>
                <w:b/>
                <w:sz w:val="24"/>
                <w:szCs w:val="24"/>
              </w:rPr>
              <w:t>&lt; 0.0001</w:t>
            </w:r>
          </w:p>
        </w:tc>
      </w:tr>
      <w:tr w:rsidR="00B97FB2" w:rsidRPr="001D6473" w14:paraId="342B0865"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48CC9A1E" w14:textId="77777777" w:rsidR="00B97FB2" w:rsidRPr="00631A5E" w:rsidRDefault="00B97FB2" w:rsidP="00E24702">
            <w:pPr>
              <w:spacing w:after="0" w:line="360" w:lineRule="auto"/>
              <w:rPr>
                <w:rFonts w:ascii="Arial" w:eastAsia="Times New Roman" w:hAnsi="Arial" w:cs="Arial"/>
                <w:color w:val="000000"/>
                <w:sz w:val="24"/>
                <w:szCs w:val="24"/>
                <w:lang w:val="pt-BR" w:eastAsia="pt-BR"/>
              </w:rPr>
            </w:pPr>
            <w:proofErr w:type="spellStart"/>
            <w:r w:rsidRPr="00631A5E">
              <w:rPr>
                <w:rFonts w:ascii="Arial" w:eastAsia="Times New Roman" w:hAnsi="Arial" w:cs="Arial"/>
                <w:color w:val="000000"/>
                <w:sz w:val="24"/>
                <w:szCs w:val="24"/>
                <w:lang w:val="pt-BR" w:eastAsia="pt-BR"/>
              </w:rPr>
              <w:t>Period</w:t>
            </w:r>
            <w:proofErr w:type="spellEnd"/>
            <w:r w:rsidRPr="00631A5E">
              <w:rPr>
                <w:rFonts w:ascii="Arial" w:eastAsia="Times New Roman" w:hAnsi="Arial" w:cs="Arial"/>
                <w:color w:val="000000"/>
                <w:sz w:val="24"/>
                <w:szCs w:val="24"/>
                <w:lang w:val="pt-BR" w:eastAsia="pt-BR"/>
              </w:rPr>
              <w:t xml:space="preserve"> × Site</w:t>
            </w:r>
          </w:p>
        </w:tc>
        <w:tc>
          <w:tcPr>
            <w:tcW w:w="674" w:type="dxa"/>
            <w:tcBorders>
              <w:top w:val="nil"/>
              <w:left w:val="nil"/>
              <w:bottom w:val="nil"/>
              <w:right w:val="nil"/>
            </w:tcBorders>
            <w:shd w:val="clear" w:color="auto" w:fill="auto"/>
            <w:noWrap/>
            <w:vAlign w:val="bottom"/>
            <w:hideMark/>
          </w:tcPr>
          <w:p w14:paraId="6C414946"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3</w:t>
            </w:r>
          </w:p>
        </w:tc>
        <w:tc>
          <w:tcPr>
            <w:tcW w:w="1061" w:type="dxa"/>
            <w:tcBorders>
              <w:top w:val="nil"/>
              <w:left w:val="nil"/>
              <w:bottom w:val="nil"/>
              <w:right w:val="nil"/>
            </w:tcBorders>
            <w:shd w:val="clear" w:color="auto" w:fill="auto"/>
            <w:noWrap/>
            <w:vAlign w:val="bottom"/>
            <w:hideMark/>
          </w:tcPr>
          <w:p w14:paraId="1FA4F8D2" w14:textId="597268FE" w:rsidR="00B97FB2" w:rsidRPr="00631A5E" w:rsidRDefault="00F51814"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w:t>
            </w:r>
            <w:r>
              <w:rPr>
                <w:rFonts w:ascii="Arial" w:eastAsia="Times New Roman" w:hAnsi="Arial" w:cs="Arial"/>
                <w:color w:val="000000"/>
                <w:sz w:val="24"/>
                <w:szCs w:val="24"/>
                <w:lang w:val="pt-BR" w:eastAsia="pt-BR"/>
              </w:rPr>
              <w:t>8</w:t>
            </w:r>
            <w:r w:rsidR="00B97FB2" w:rsidRPr="00631A5E">
              <w:rPr>
                <w:rFonts w:ascii="Arial" w:eastAsia="Times New Roman" w:hAnsi="Arial" w:cs="Arial"/>
                <w:color w:val="000000"/>
                <w:sz w:val="24"/>
                <w:szCs w:val="24"/>
                <w:lang w:val="pt-BR" w:eastAsia="pt-BR"/>
              </w:rPr>
              <w:t>.</w:t>
            </w:r>
            <w:r>
              <w:rPr>
                <w:rFonts w:ascii="Arial" w:eastAsia="Times New Roman" w:hAnsi="Arial" w:cs="Arial"/>
                <w:color w:val="000000"/>
                <w:sz w:val="24"/>
                <w:szCs w:val="24"/>
                <w:lang w:val="pt-BR" w:eastAsia="pt-BR"/>
              </w:rPr>
              <w:t>75</w:t>
            </w:r>
          </w:p>
        </w:tc>
        <w:tc>
          <w:tcPr>
            <w:tcW w:w="1428" w:type="dxa"/>
            <w:tcBorders>
              <w:top w:val="nil"/>
              <w:left w:val="nil"/>
              <w:bottom w:val="nil"/>
              <w:right w:val="nil"/>
            </w:tcBorders>
            <w:shd w:val="clear" w:color="auto" w:fill="auto"/>
            <w:noWrap/>
            <w:vAlign w:val="bottom"/>
            <w:hideMark/>
          </w:tcPr>
          <w:p w14:paraId="16EA4378" w14:textId="1F6D9C43" w:rsidR="00B97FB2" w:rsidRPr="00FD5E37" w:rsidRDefault="00950AB3" w:rsidP="00E24702">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i/>
                <w:sz w:val="24"/>
                <w:szCs w:val="24"/>
              </w:rPr>
              <w:t xml:space="preserve">p </w:t>
            </w:r>
            <w:r w:rsidRPr="00FD5E37">
              <w:rPr>
                <w:rFonts w:ascii="Arial" w:hAnsi="Arial" w:cs="Arial"/>
                <w:b/>
                <w:sz w:val="24"/>
                <w:szCs w:val="24"/>
              </w:rPr>
              <w:t>&lt; 0.0001</w:t>
            </w:r>
          </w:p>
        </w:tc>
      </w:tr>
      <w:tr w:rsidR="00B97FB2" w:rsidRPr="001D6473" w14:paraId="3843E5C5"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71EDCE33" w14:textId="77777777" w:rsidR="00B97FB2" w:rsidRPr="00631A5E" w:rsidRDefault="00B97FB2" w:rsidP="00E24702">
            <w:pPr>
              <w:spacing w:after="0" w:line="360" w:lineRule="auto"/>
              <w:rPr>
                <w:rFonts w:ascii="Arial" w:eastAsia="Times New Roman" w:hAnsi="Arial" w:cs="Arial"/>
                <w:color w:val="000000"/>
                <w:sz w:val="24"/>
                <w:szCs w:val="24"/>
                <w:lang w:val="en-US" w:eastAsia="pt-BR"/>
              </w:rPr>
            </w:pPr>
            <w:r w:rsidRPr="00631A5E">
              <w:rPr>
                <w:rFonts w:ascii="Arial" w:eastAsia="Times New Roman" w:hAnsi="Arial" w:cs="Arial"/>
                <w:color w:val="000000"/>
                <w:sz w:val="24"/>
                <w:szCs w:val="24"/>
                <w:lang w:val="en-US" w:eastAsia="pt-BR"/>
              </w:rPr>
              <w:t xml:space="preserve">Period × </w:t>
            </w:r>
            <w:r w:rsidR="00274129" w:rsidRPr="00631A5E">
              <w:rPr>
                <w:rFonts w:ascii="Arial" w:eastAsia="Times New Roman" w:hAnsi="Arial" w:cs="Arial"/>
                <w:color w:val="000000"/>
                <w:sz w:val="24"/>
                <w:szCs w:val="24"/>
                <w:lang w:val="en-US" w:eastAsia="pt-BR"/>
              </w:rPr>
              <w:t>Reproductive Class</w:t>
            </w:r>
          </w:p>
        </w:tc>
        <w:tc>
          <w:tcPr>
            <w:tcW w:w="674" w:type="dxa"/>
            <w:tcBorders>
              <w:top w:val="nil"/>
              <w:left w:val="nil"/>
              <w:bottom w:val="nil"/>
              <w:right w:val="nil"/>
            </w:tcBorders>
            <w:shd w:val="clear" w:color="auto" w:fill="auto"/>
            <w:noWrap/>
            <w:vAlign w:val="bottom"/>
            <w:hideMark/>
          </w:tcPr>
          <w:p w14:paraId="4B0C6D9E"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5</w:t>
            </w:r>
          </w:p>
        </w:tc>
        <w:tc>
          <w:tcPr>
            <w:tcW w:w="1061" w:type="dxa"/>
            <w:tcBorders>
              <w:top w:val="nil"/>
              <w:left w:val="nil"/>
              <w:bottom w:val="nil"/>
              <w:right w:val="nil"/>
            </w:tcBorders>
            <w:shd w:val="clear" w:color="auto" w:fill="auto"/>
            <w:noWrap/>
            <w:vAlign w:val="bottom"/>
            <w:hideMark/>
          </w:tcPr>
          <w:p w14:paraId="36D6203D" w14:textId="50959EA4" w:rsidR="00B97FB2" w:rsidRPr="00631A5E" w:rsidRDefault="00F51814"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2</w:t>
            </w:r>
            <w:r>
              <w:rPr>
                <w:rFonts w:ascii="Arial" w:eastAsia="Times New Roman" w:hAnsi="Arial" w:cs="Arial"/>
                <w:color w:val="000000"/>
                <w:sz w:val="24"/>
                <w:szCs w:val="24"/>
                <w:lang w:val="pt-BR" w:eastAsia="pt-BR"/>
              </w:rPr>
              <w:t>0</w:t>
            </w:r>
            <w:r w:rsidR="00B97FB2" w:rsidRPr="00631A5E">
              <w:rPr>
                <w:rFonts w:ascii="Arial" w:eastAsia="Times New Roman" w:hAnsi="Arial" w:cs="Arial"/>
                <w:color w:val="000000"/>
                <w:sz w:val="24"/>
                <w:szCs w:val="24"/>
                <w:lang w:val="pt-BR" w:eastAsia="pt-BR"/>
              </w:rPr>
              <w:t>.</w:t>
            </w:r>
            <w:r>
              <w:rPr>
                <w:rFonts w:ascii="Arial" w:eastAsia="Times New Roman" w:hAnsi="Arial" w:cs="Arial"/>
                <w:color w:val="000000"/>
                <w:sz w:val="24"/>
                <w:szCs w:val="24"/>
                <w:lang w:val="pt-BR" w:eastAsia="pt-BR"/>
              </w:rPr>
              <w:t>74</w:t>
            </w:r>
          </w:p>
        </w:tc>
        <w:tc>
          <w:tcPr>
            <w:tcW w:w="1428" w:type="dxa"/>
            <w:tcBorders>
              <w:top w:val="nil"/>
              <w:left w:val="nil"/>
              <w:bottom w:val="nil"/>
              <w:right w:val="nil"/>
            </w:tcBorders>
            <w:shd w:val="clear" w:color="auto" w:fill="auto"/>
            <w:noWrap/>
            <w:vAlign w:val="bottom"/>
            <w:hideMark/>
          </w:tcPr>
          <w:p w14:paraId="4F9F95D5" w14:textId="16F3C88E" w:rsidR="00B97FB2" w:rsidRPr="00FD5E37" w:rsidRDefault="00950AB3" w:rsidP="00E24702">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i/>
                <w:sz w:val="24"/>
                <w:szCs w:val="24"/>
              </w:rPr>
              <w:t xml:space="preserve">p </w:t>
            </w:r>
            <w:r w:rsidRPr="00FD5E37">
              <w:rPr>
                <w:rFonts w:ascii="Arial" w:hAnsi="Arial" w:cs="Arial"/>
                <w:b/>
                <w:sz w:val="24"/>
                <w:szCs w:val="24"/>
              </w:rPr>
              <w:t>&lt; 0.0001</w:t>
            </w:r>
          </w:p>
        </w:tc>
      </w:tr>
      <w:tr w:rsidR="00B97FB2" w:rsidRPr="001D6473" w14:paraId="50F3A569" w14:textId="77777777" w:rsidTr="00FD5E37">
        <w:trPr>
          <w:trHeight w:val="300"/>
          <w:jc w:val="center"/>
        </w:trPr>
        <w:tc>
          <w:tcPr>
            <w:tcW w:w="4724" w:type="dxa"/>
            <w:tcBorders>
              <w:top w:val="nil"/>
              <w:left w:val="nil"/>
              <w:bottom w:val="nil"/>
              <w:right w:val="nil"/>
            </w:tcBorders>
            <w:shd w:val="clear" w:color="auto" w:fill="auto"/>
            <w:noWrap/>
            <w:vAlign w:val="bottom"/>
            <w:hideMark/>
          </w:tcPr>
          <w:p w14:paraId="1FD284CB" w14:textId="77777777" w:rsidR="00B97FB2" w:rsidRPr="00631A5E" w:rsidRDefault="00B97FB2" w:rsidP="00E24702">
            <w:pPr>
              <w:spacing w:after="0" w:line="360" w:lineRule="auto"/>
              <w:rPr>
                <w:rFonts w:ascii="Arial" w:eastAsia="Times New Roman" w:hAnsi="Arial" w:cs="Arial"/>
                <w:color w:val="000000"/>
                <w:sz w:val="24"/>
                <w:szCs w:val="24"/>
                <w:lang w:val="pt-BR" w:eastAsia="pt-BR"/>
              </w:rPr>
            </w:pPr>
            <w:proofErr w:type="spellStart"/>
            <w:r w:rsidRPr="00631A5E">
              <w:rPr>
                <w:rFonts w:ascii="Arial" w:eastAsia="Times New Roman" w:hAnsi="Arial" w:cs="Arial"/>
                <w:color w:val="000000"/>
                <w:sz w:val="24"/>
                <w:szCs w:val="24"/>
                <w:lang w:val="pt-BR" w:eastAsia="pt-BR"/>
              </w:rPr>
              <w:t>Species</w:t>
            </w:r>
            <w:proofErr w:type="spellEnd"/>
            <w:r w:rsidRPr="00631A5E">
              <w:rPr>
                <w:rFonts w:ascii="Arial" w:eastAsia="Times New Roman" w:hAnsi="Arial" w:cs="Arial"/>
                <w:color w:val="000000"/>
                <w:sz w:val="24"/>
                <w:szCs w:val="24"/>
                <w:lang w:val="pt-BR" w:eastAsia="pt-BR"/>
              </w:rPr>
              <w:t xml:space="preserve"> × Site</w:t>
            </w:r>
          </w:p>
        </w:tc>
        <w:tc>
          <w:tcPr>
            <w:tcW w:w="674" w:type="dxa"/>
            <w:tcBorders>
              <w:top w:val="nil"/>
              <w:left w:val="nil"/>
              <w:bottom w:val="nil"/>
              <w:right w:val="nil"/>
            </w:tcBorders>
            <w:shd w:val="clear" w:color="auto" w:fill="auto"/>
            <w:noWrap/>
            <w:vAlign w:val="bottom"/>
            <w:hideMark/>
          </w:tcPr>
          <w:p w14:paraId="6A3D2B7F"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6</w:t>
            </w:r>
          </w:p>
        </w:tc>
        <w:tc>
          <w:tcPr>
            <w:tcW w:w="1061" w:type="dxa"/>
            <w:tcBorders>
              <w:top w:val="nil"/>
              <w:left w:val="nil"/>
              <w:bottom w:val="nil"/>
              <w:right w:val="nil"/>
            </w:tcBorders>
            <w:shd w:val="clear" w:color="auto" w:fill="auto"/>
            <w:noWrap/>
            <w:vAlign w:val="bottom"/>
            <w:hideMark/>
          </w:tcPr>
          <w:p w14:paraId="47BA997A" w14:textId="2161B44C"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0.</w:t>
            </w:r>
            <w:r w:rsidR="00F51814">
              <w:rPr>
                <w:rFonts w:ascii="Arial" w:eastAsia="Times New Roman" w:hAnsi="Arial" w:cs="Arial"/>
                <w:color w:val="000000"/>
                <w:sz w:val="24"/>
                <w:szCs w:val="24"/>
                <w:lang w:val="pt-BR" w:eastAsia="pt-BR"/>
              </w:rPr>
              <w:t>51</w:t>
            </w:r>
          </w:p>
        </w:tc>
        <w:tc>
          <w:tcPr>
            <w:tcW w:w="1428" w:type="dxa"/>
            <w:tcBorders>
              <w:top w:val="nil"/>
              <w:left w:val="nil"/>
              <w:bottom w:val="nil"/>
              <w:right w:val="nil"/>
            </w:tcBorders>
            <w:shd w:val="clear" w:color="auto" w:fill="auto"/>
            <w:noWrap/>
            <w:vAlign w:val="bottom"/>
            <w:hideMark/>
          </w:tcPr>
          <w:p w14:paraId="5C9EBE34" w14:textId="6139F98C" w:rsidR="00B97FB2" w:rsidRPr="00631A5E" w:rsidRDefault="00D4241D"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0.80</w:t>
            </w:r>
          </w:p>
        </w:tc>
      </w:tr>
      <w:tr w:rsidR="00B97FB2" w:rsidRPr="001D6473" w14:paraId="320FC9C5" w14:textId="77777777" w:rsidTr="00FD5E37">
        <w:trPr>
          <w:trHeight w:val="300"/>
          <w:jc w:val="center"/>
        </w:trPr>
        <w:tc>
          <w:tcPr>
            <w:tcW w:w="4724" w:type="dxa"/>
            <w:tcBorders>
              <w:top w:val="nil"/>
              <w:left w:val="nil"/>
              <w:right w:val="nil"/>
            </w:tcBorders>
            <w:shd w:val="clear" w:color="auto" w:fill="auto"/>
            <w:noWrap/>
            <w:vAlign w:val="bottom"/>
            <w:hideMark/>
          </w:tcPr>
          <w:p w14:paraId="2E1D82CA" w14:textId="77777777" w:rsidR="00B97FB2" w:rsidRPr="00631A5E" w:rsidRDefault="00B97FB2" w:rsidP="00E24702">
            <w:pPr>
              <w:spacing w:after="0" w:line="360" w:lineRule="auto"/>
              <w:rPr>
                <w:rFonts w:ascii="Arial" w:eastAsia="Times New Roman" w:hAnsi="Arial" w:cs="Arial"/>
                <w:color w:val="000000"/>
                <w:sz w:val="24"/>
                <w:szCs w:val="24"/>
                <w:lang w:val="en-US" w:eastAsia="pt-BR"/>
              </w:rPr>
            </w:pPr>
            <w:r w:rsidRPr="00631A5E">
              <w:rPr>
                <w:rFonts w:ascii="Arial" w:eastAsia="Times New Roman" w:hAnsi="Arial" w:cs="Arial"/>
                <w:color w:val="000000"/>
                <w:sz w:val="24"/>
                <w:szCs w:val="24"/>
                <w:lang w:val="en-US" w:eastAsia="pt-BR"/>
              </w:rPr>
              <w:t xml:space="preserve">Species × </w:t>
            </w:r>
            <w:r w:rsidR="00274129" w:rsidRPr="00631A5E">
              <w:rPr>
                <w:rFonts w:ascii="Arial" w:eastAsia="Times New Roman" w:hAnsi="Arial" w:cs="Arial"/>
                <w:color w:val="000000"/>
                <w:sz w:val="24"/>
                <w:szCs w:val="24"/>
                <w:lang w:val="en-US" w:eastAsia="pt-BR"/>
              </w:rPr>
              <w:t>Reproductive Class</w:t>
            </w:r>
          </w:p>
        </w:tc>
        <w:tc>
          <w:tcPr>
            <w:tcW w:w="674" w:type="dxa"/>
            <w:tcBorders>
              <w:top w:val="nil"/>
              <w:left w:val="nil"/>
              <w:right w:val="nil"/>
            </w:tcBorders>
            <w:shd w:val="clear" w:color="auto" w:fill="auto"/>
            <w:noWrap/>
            <w:vAlign w:val="bottom"/>
            <w:hideMark/>
          </w:tcPr>
          <w:p w14:paraId="3D2F4A76"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11</w:t>
            </w:r>
          </w:p>
        </w:tc>
        <w:tc>
          <w:tcPr>
            <w:tcW w:w="1061" w:type="dxa"/>
            <w:tcBorders>
              <w:top w:val="nil"/>
              <w:left w:val="nil"/>
              <w:right w:val="nil"/>
            </w:tcBorders>
            <w:shd w:val="clear" w:color="auto" w:fill="auto"/>
            <w:noWrap/>
            <w:vAlign w:val="bottom"/>
            <w:hideMark/>
          </w:tcPr>
          <w:p w14:paraId="5A486ADB" w14:textId="693FC74C" w:rsidR="00B97FB2" w:rsidRPr="00631A5E" w:rsidRDefault="00F51814"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1</w:t>
            </w:r>
            <w:r w:rsidR="00B97FB2" w:rsidRPr="00631A5E">
              <w:rPr>
                <w:rFonts w:ascii="Arial" w:eastAsia="Times New Roman" w:hAnsi="Arial" w:cs="Arial"/>
                <w:color w:val="000000"/>
                <w:sz w:val="24"/>
                <w:szCs w:val="24"/>
                <w:lang w:val="pt-BR" w:eastAsia="pt-BR"/>
              </w:rPr>
              <w:t>.</w:t>
            </w:r>
            <w:r>
              <w:rPr>
                <w:rFonts w:ascii="Arial" w:eastAsia="Times New Roman" w:hAnsi="Arial" w:cs="Arial"/>
                <w:color w:val="000000"/>
                <w:sz w:val="24"/>
                <w:szCs w:val="24"/>
                <w:lang w:val="pt-BR" w:eastAsia="pt-BR"/>
              </w:rPr>
              <w:t>38</w:t>
            </w:r>
          </w:p>
        </w:tc>
        <w:tc>
          <w:tcPr>
            <w:tcW w:w="1428" w:type="dxa"/>
            <w:tcBorders>
              <w:top w:val="nil"/>
              <w:left w:val="nil"/>
              <w:right w:val="nil"/>
            </w:tcBorders>
            <w:shd w:val="clear" w:color="auto" w:fill="auto"/>
            <w:noWrap/>
            <w:vAlign w:val="bottom"/>
            <w:hideMark/>
          </w:tcPr>
          <w:p w14:paraId="2738332B" w14:textId="4059DA08" w:rsidR="00B97FB2" w:rsidRPr="00631A5E" w:rsidRDefault="00D4241D" w:rsidP="00E24702">
            <w:pPr>
              <w:spacing w:after="0" w:line="360" w:lineRule="auto"/>
              <w:jc w:val="center"/>
              <w:rPr>
                <w:rFonts w:ascii="Arial" w:eastAsia="Times New Roman" w:hAnsi="Arial" w:cs="Arial"/>
                <w:color w:val="000000"/>
                <w:sz w:val="24"/>
                <w:szCs w:val="24"/>
                <w:lang w:val="pt-BR" w:eastAsia="pt-BR"/>
              </w:rPr>
            </w:pPr>
            <w:r>
              <w:rPr>
                <w:rFonts w:ascii="Arial" w:eastAsia="Times New Roman" w:hAnsi="Arial" w:cs="Arial"/>
                <w:color w:val="000000"/>
                <w:sz w:val="24"/>
                <w:szCs w:val="24"/>
                <w:lang w:val="pt-BR" w:eastAsia="pt-BR"/>
              </w:rPr>
              <w:t>0.18</w:t>
            </w:r>
          </w:p>
        </w:tc>
      </w:tr>
      <w:tr w:rsidR="00B97FB2" w:rsidRPr="001D6473" w14:paraId="086E231A" w14:textId="77777777" w:rsidTr="00FD5E37">
        <w:trPr>
          <w:trHeight w:val="300"/>
          <w:jc w:val="center"/>
        </w:trPr>
        <w:tc>
          <w:tcPr>
            <w:tcW w:w="4724" w:type="dxa"/>
            <w:tcBorders>
              <w:top w:val="nil"/>
              <w:left w:val="nil"/>
              <w:bottom w:val="single" w:sz="4" w:space="0" w:color="auto"/>
              <w:right w:val="nil"/>
            </w:tcBorders>
            <w:shd w:val="clear" w:color="auto" w:fill="auto"/>
            <w:noWrap/>
            <w:vAlign w:val="bottom"/>
            <w:hideMark/>
          </w:tcPr>
          <w:p w14:paraId="22BC598B" w14:textId="08C628D6" w:rsidR="00B97FB2" w:rsidRPr="00631A5E" w:rsidRDefault="00B97FB2" w:rsidP="00E24702">
            <w:pPr>
              <w:spacing w:after="0" w:line="360" w:lineRule="auto"/>
              <w:rPr>
                <w:rFonts w:ascii="Arial" w:eastAsia="Times New Roman" w:hAnsi="Arial" w:cs="Arial"/>
                <w:color w:val="000000"/>
                <w:sz w:val="24"/>
                <w:szCs w:val="24"/>
                <w:lang w:val="en-US" w:eastAsia="pt-BR"/>
              </w:rPr>
            </w:pPr>
            <w:r w:rsidRPr="00631A5E">
              <w:rPr>
                <w:rFonts w:ascii="Arial" w:eastAsia="Times New Roman" w:hAnsi="Arial" w:cs="Arial"/>
                <w:color w:val="000000"/>
                <w:sz w:val="24"/>
                <w:szCs w:val="24"/>
                <w:lang w:val="en-US" w:eastAsia="pt-BR"/>
              </w:rPr>
              <w:t xml:space="preserve">Site </w:t>
            </w:r>
            <w:r w:rsidR="00F51814" w:rsidRPr="00631A5E">
              <w:rPr>
                <w:rFonts w:ascii="Arial" w:eastAsia="Times New Roman" w:hAnsi="Arial" w:cs="Arial"/>
                <w:color w:val="000000"/>
                <w:sz w:val="24"/>
                <w:szCs w:val="24"/>
                <w:lang w:val="en-US" w:eastAsia="pt-BR"/>
              </w:rPr>
              <w:t>× Reproductive</w:t>
            </w:r>
            <w:r w:rsidR="00274129" w:rsidRPr="00631A5E">
              <w:rPr>
                <w:rFonts w:ascii="Arial" w:eastAsia="Times New Roman" w:hAnsi="Arial" w:cs="Arial"/>
                <w:color w:val="000000"/>
                <w:sz w:val="24"/>
                <w:szCs w:val="24"/>
                <w:lang w:val="en-US" w:eastAsia="pt-BR"/>
              </w:rPr>
              <w:t xml:space="preserve"> Class</w:t>
            </w:r>
          </w:p>
        </w:tc>
        <w:tc>
          <w:tcPr>
            <w:tcW w:w="674" w:type="dxa"/>
            <w:tcBorders>
              <w:top w:val="nil"/>
              <w:left w:val="nil"/>
              <w:bottom w:val="single" w:sz="4" w:space="0" w:color="auto"/>
              <w:right w:val="nil"/>
            </w:tcBorders>
            <w:shd w:val="clear" w:color="auto" w:fill="auto"/>
            <w:noWrap/>
            <w:vAlign w:val="bottom"/>
            <w:hideMark/>
          </w:tcPr>
          <w:p w14:paraId="2EC3EE35" w14:textId="77777777"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17</w:t>
            </w:r>
          </w:p>
        </w:tc>
        <w:tc>
          <w:tcPr>
            <w:tcW w:w="1061" w:type="dxa"/>
            <w:tcBorders>
              <w:top w:val="nil"/>
              <w:left w:val="nil"/>
              <w:bottom w:val="single" w:sz="4" w:space="0" w:color="auto"/>
              <w:right w:val="nil"/>
            </w:tcBorders>
            <w:shd w:val="clear" w:color="auto" w:fill="auto"/>
            <w:noWrap/>
            <w:vAlign w:val="bottom"/>
            <w:hideMark/>
          </w:tcPr>
          <w:p w14:paraId="2D963063" w14:textId="351953D0" w:rsidR="00B97FB2" w:rsidRPr="00631A5E" w:rsidRDefault="00B97FB2" w:rsidP="00E24702">
            <w:pPr>
              <w:spacing w:after="0" w:line="360" w:lineRule="auto"/>
              <w:jc w:val="center"/>
              <w:rPr>
                <w:rFonts w:ascii="Arial" w:eastAsia="Times New Roman" w:hAnsi="Arial" w:cs="Arial"/>
                <w:color w:val="000000"/>
                <w:sz w:val="24"/>
                <w:szCs w:val="24"/>
                <w:lang w:val="pt-BR" w:eastAsia="pt-BR"/>
              </w:rPr>
            </w:pPr>
            <w:r w:rsidRPr="00631A5E">
              <w:rPr>
                <w:rFonts w:ascii="Arial" w:eastAsia="Times New Roman" w:hAnsi="Arial" w:cs="Arial"/>
                <w:color w:val="000000"/>
                <w:sz w:val="24"/>
                <w:szCs w:val="24"/>
                <w:lang w:val="pt-BR" w:eastAsia="pt-BR"/>
              </w:rPr>
              <w:t>2.</w:t>
            </w:r>
            <w:r w:rsidR="00F51814">
              <w:rPr>
                <w:rFonts w:ascii="Arial" w:eastAsia="Times New Roman" w:hAnsi="Arial" w:cs="Arial"/>
                <w:color w:val="000000"/>
                <w:sz w:val="24"/>
                <w:szCs w:val="24"/>
                <w:lang w:val="pt-BR" w:eastAsia="pt-BR"/>
              </w:rPr>
              <w:t>57</w:t>
            </w:r>
          </w:p>
        </w:tc>
        <w:tc>
          <w:tcPr>
            <w:tcW w:w="1428" w:type="dxa"/>
            <w:tcBorders>
              <w:top w:val="nil"/>
              <w:left w:val="nil"/>
              <w:bottom w:val="single" w:sz="4" w:space="0" w:color="auto"/>
              <w:right w:val="nil"/>
            </w:tcBorders>
            <w:shd w:val="clear" w:color="auto" w:fill="auto"/>
            <w:noWrap/>
            <w:vAlign w:val="bottom"/>
            <w:hideMark/>
          </w:tcPr>
          <w:p w14:paraId="75CB043A" w14:textId="0B630F8A" w:rsidR="00B97FB2" w:rsidRPr="00FD5E37" w:rsidRDefault="00950AB3" w:rsidP="00E24702">
            <w:pPr>
              <w:spacing w:after="0" w:line="360" w:lineRule="auto"/>
              <w:jc w:val="center"/>
              <w:rPr>
                <w:rFonts w:ascii="Arial" w:eastAsia="Times New Roman" w:hAnsi="Arial" w:cs="Arial"/>
                <w:b/>
                <w:color w:val="000000"/>
                <w:sz w:val="24"/>
                <w:szCs w:val="24"/>
                <w:lang w:val="pt-BR" w:eastAsia="pt-BR"/>
              </w:rPr>
            </w:pPr>
            <w:r w:rsidRPr="00FD5E37">
              <w:rPr>
                <w:rFonts w:ascii="Arial" w:hAnsi="Arial" w:cs="Arial"/>
                <w:b/>
                <w:sz w:val="24"/>
                <w:szCs w:val="24"/>
              </w:rPr>
              <w:t>0.0</w:t>
            </w:r>
            <w:r w:rsidR="00D4241D">
              <w:rPr>
                <w:rFonts w:ascii="Arial" w:hAnsi="Arial" w:cs="Arial"/>
                <w:b/>
                <w:sz w:val="24"/>
                <w:szCs w:val="24"/>
              </w:rPr>
              <w:t>0</w:t>
            </w:r>
            <w:r w:rsidRPr="00FD5E37">
              <w:rPr>
                <w:rFonts w:ascii="Arial" w:hAnsi="Arial" w:cs="Arial"/>
                <w:b/>
                <w:sz w:val="24"/>
                <w:szCs w:val="24"/>
              </w:rPr>
              <w:t>1</w:t>
            </w:r>
          </w:p>
        </w:tc>
      </w:tr>
    </w:tbl>
    <w:p w14:paraId="04456401" w14:textId="77777777" w:rsidR="000A7631" w:rsidRPr="00631A5E" w:rsidRDefault="000A7631" w:rsidP="00E24702">
      <w:pPr>
        <w:spacing w:line="360" w:lineRule="auto"/>
        <w:jc w:val="both"/>
        <w:rPr>
          <w:rFonts w:ascii="Arial" w:hAnsi="Arial" w:cs="Arial"/>
          <w:sz w:val="24"/>
          <w:szCs w:val="24"/>
        </w:rPr>
      </w:pPr>
    </w:p>
    <w:p w14:paraId="0B0C63DF" w14:textId="7257E9E3" w:rsidR="003B3D4D" w:rsidRPr="00573B72" w:rsidRDefault="003B3D4D" w:rsidP="00FD5E37">
      <w:pPr>
        <w:rPr>
          <w:rFonts w:ascii="Arial" w:hAnsi="Arial" w:cs="Arial"/>
          <w:sz w:val="24"/>
          <w:szCs w:val="24"/>
        </w:rPr>
      </w:pPr>
      <w:r w:rsidRPr="00631A5E">
        <w:rPr>
          <w:rFonts w:ascii="Arial" w:hAnsi="Arial" w:cs="Arial"/>
          <w:sz w:val="24"/>
          <w:szCs w:val="24"/>
        </w:rPr>
        <w:br w:type="page"/>
      </w:r>
      <w:r w:rsidRPr="00573B72">
        <w:rPr>
          <w:rFonts w:ascii="Arial" w:hAnsi="Arial" w:cs="Arial"/>
          <w:sz w:val="24"/>
          <w:szCs w:val="24"/>
        </w:rPr>
        <w:lastRenderedPageBreak/>
        <w:t>Discussion</w:t>
      </w:r>
    </w:p>
    <w:p w14:paraId="7560219F" w14:textId="77777777" w:rsidR="003B3D4D" w:rsidRPr="006271DE" w:rsidRDefault="003B3D4D" w:rsidP="00E24702">
      <w:pPr>
        <w:spacing w:line="360" w:lineRule="auto"/>
        <w:jc w:val="both"/>
        <w:rPr>
          <w:rFonts w:ascii="Arial" w:hAnsi="Arial" w:cs="Arial"/>
          <w:sz w:val="24"/>
          <w:szCs w:val="24"/>
        </w:rPr>
      </w:pPr>
    </w:p>
    <w:p w14:paraId="281BA178" w14:textId="6BB47B99" w:rsidR="00276928" w:rsidRDefault="00276928" w:rsidP="00276928">
      <w:pPr>
        <w:spacing w:line="360" w:lineRule="auto"/>
        <w:jc w:val="both"/>
        <w:rPr>
          <w:rFonts w:ascii="Arial" w:hAnsi="Arial" w:cs="Arial"/>
          <w:sz w:val="24"/>
          <w:szCs w:val="24"/>
        </w:rPr>
      </w:pPr>
      <w:r w:rsidRPr="004F0AD7">
        <w:rPr>
          <w:rFonts w:ascii="Arial" w:hAnsi="Arial" w:cs="Arial"/>
          <w:sz w:val="24"/>
          <w:szCs w:val="24"/>
        </w:rPr>
        <w:t>In this study</w:t>
      </w:r>
      <w:r>
        <w:rPr>
          <w:rFonts w:ascii="Arial" w:hAnsi="Arial" w:cs="Arial"/>
          <w:sz w:val="24"/>
          <w:szCs w:val="24"/>
        </w:rPr>
        <w:t>, focused on an area of high seasonal dynamics (</w:t>
      </w:r>
      <w:r w:rsidRPr="00403336">
        <w:rPr>
          <w:rFonts w:ascii="Arial" w:hAnsi="Arial" w:cs="Arial"/>
          <w:sz w:val="24"/>
          <w:szCs w:val="24"/>
        </w:rPr>
        <w:t xml:space="preserve">southern </w:t>
      </w:r>
      <w:proofErr w:type="spellStart"/>
      <w:r w:rsidRPr="00403336">
        <w:rPr>
          <w:rFonts w:ascii="Arial" w:hAnsi="Arial" w:cs="Arial"/>
          <w:sz w:val="24"/>
          <w:szCs w:val="24"/>
        </w:rPr>
        <w:t>Espírito</w:t>
      </w:r>
      <w:proofErr w:type="spellEnd"/>
      <w:r w:rsidRPr="00403336">
        <w:rPr>
          <w:rFonts w:ascii="Arial" w:hAnsi="Arial" w:cs="Arial"/>
          <w:sz w:val="24"/>
          <w:szCs w:val="24"/>
        </w:rPr>
        <w:t xml:space="preserve"> Santo</w:t>
      </w:r>
      <w:r>
        <w:rPr>
          <w:rFonts w:ascii="Arial" w:hAnsi="Arial" w:cs="Arial"/>
          <w:sz w:val="24"/>
          <w:szCs w:val="24"/>
        </w:rPr>
        <w:t>, Brazil)</w:t>
      </w:r>
      <w:r w:rsidRPr="004F0AD7">
        <w:rPr>
          <w:rFonts w:ascii="Arial" w:hAnsi="Arial" w:cs="Arial"/>
          <w:sz w:val="24"/>
          <w:szCs w:val="24"/>
        </w:rPr>
        <w:t xml:space="preserve">, there was a clear difference between Dry </w:t>
      </w:r>
      <w:r w:rsidR="009646DA">
        <w:rPr>
          <w:rFonts w:ascii="Arial" w:hAnsi="Arial" w:cs="Arial"/>
          <w:sz w:val="24"/>
          <w:szCs w:val="24"/>
        </w:rPr>
        <w:t>and</w:t>
      </w:r>
      <w:r w:rsidR="009646DA" w:rsidRPr="004F0AD7">
        <w:rPr>
          <w:rFonts w:ascii="Arial" w:hAnsi="Arial" w:cs="Arial"/>
          <w:sz w:val="24"/>
          <w:szCs w:val="24"/>
        </w:rPr>
        <w:t xml:space="preserve"> </w:t>
      </w:r>
      <w:r w:rsidRPr="004F0AD7">
        <w:rPr>
          <w:rFonts w:ascii="Arial" w:hAnsi="Arial" w:cs="Arial"/>
          <w:sz w:val="24"/>
          <w:szCs w:val="24"/>
        </w:rPr>
        <w:t xml:space="preserve">Rain periods in </w:t>
      </w:r>
      <w:r w:rsidR="00C17F5D">
        <w:rPr>
          <w:rFonts w:ascii="Arial" w:hAnsi="Arial" w:cs="Arial"/>
          <w:sz w:val="24"/>
          <w:szCs w:val="24"/>
        </w:rPr>
        <w:t>the</w:t>
      </w:r>
      <w:r w:rsidRPr="004F0AD7">
        <w:rPr>
          <w:rFonts w:ascii="Arial" w:hAnsi="Arial" w:cs="Arial"/>
          <w:sz w:val="24"/>
          <w:szCs w:val="24"/>
        </w:rPr>
        <w:t xml:space="preserve"> size and condition of three common, ecologically important coastal fish species. The Dry period seems to be critical to smaller, younger individuals of the </w:t>
      </w:r>
      <w:proofErr w:type="gramStart"/>
      <w:r w:rsidRPr="004F0AD7">
        <w:rPr>
          <w:rFonts w:ascii="Arial" w:hAnsi="Arial" w:cs="Arial"/>
          <w:sz w:val="24"/>
          <w:szCs w:val="24"/>
        </w:rPr>
        <w:t>three fish</w:t>
      </w:r>
      <w:proofErr w:type="gramEnd"/>
      <w:r w:rsidRPr="004F0AD7">
        <w:rPr>
          <w:rFonts w:ascii="Arial" w:hAnsi="Arial" w:cs="Arial"/>
          <w:sz w:val="24"/>
          <w:szCs w:val="24"/>
        </w:rPr>
        <w:t xml:space="preserve"> species studied here</w:t>
      </w:r>
      <w:r w:rsidR="00B05F99">
        <w:rPr>
          <w:rFonts w:ascii="Arial" w:hAnsi="Arial" w:cs="Arial"/>
          <w:sz w:val="24"/>
          <w:szCs w:val="24"/>
        </w:rPr>
        <w:t xml:space="preserve">. </w:t>
      </w:r>
      <w:r w:rsidR="00B05F99" w:rsidRPr="00FD5E37">
        <w:rPr>
          <w:rFonts w:ascii="Arial" w:hAnsi="Arial" w:cs="Arial"/>
          <w:sz w:val="24"/>
          <w:szCs w:val="24"/>
        </w:rPr>
        <w:t>Fish were shorter and lighter in the Dry period, but were heavier for a given length</w:t>
      </w:r>
      <w:r w:rsidR="00E73C5A">
        <w:rPr>
          <w:rFonts w:ascii="Arial" w:hAnsi="Arial" w:cs="Arial"/>
          <w:sz w:val="24"/>
          <w:szCs w:val="24"/>
        </w:rPr>
        <w:t>, particularly for the longer fish</w:t>
      </w:r>
      <w:r w:rsidR="00B05F99" w:rsidRPr="00FD5E37">
        <w:rPr>
          <w:rFonts w:ascii="Arial" w:hAnsi="Arial" w:cs="Arial"/>
          <w:sz w:val="24"/>
          <w:szCs w:val="24"/>
        </w:rPr>
        <w:t>.</w:t>
      </w:r>
      <w:r w:rsidR="00B05F99">
        <w:t xml:space="preserve"> </w:t>
      </w:r>
      <w:proofErr w:type="spellStart"/>
      <w:r w:rsidRPr="004F0AD7">
        <w:rPr>
          <w:rFonts w:ascii="Arial" w:hAnsi="Arial" w:cs="Arial"/>
          <w:sz w:val="24"/>
          <w:szCs w:val="24"/>
        </w:rPr>
        <w:t>Macroalgae</w:t>
      </w:r>
      <w:proofErr w:type="spellEnd"/>
      <w:r w:rsidRPr="004F0AD7">
        <w:rPr>
          <w:rFonts w:ascii="Arial" w:hAnsi="Arial" w:cs="Arial"/>
          <w:sz w:val="24"/>
          <w:szCs w:val="24"/>
        </w:rPr>
        <w:t xml:space="preserve"> reach and accumulate on the shore </w:t>
      </w:r>
      <w:r>
        <w:rPr>
          <w:rFonts w:ascii="Arial" w:hAnsi="Arial" w:cs="Arial"/>
          <w:sz w:val="24"/>
          <w:szCs w:val="24"/>
        </w:rPr>
        <w:t xml:space="preserve">in the Dry period, </w:t>
      </w:r>
      <w:r w:rsidRPr="004F0AD7">
        <w:rPr>
          <w:rFonts w:ascii="Arial" w:hAnsi="Arial" w:cs="Arial"/>
          <w:sz w:val="24"/>
          <w:szCs w:val="24"/>
        </w:rPr>
        <w:t>and in two of the sites there w</w:t>
      </w:r>
      <w:r>
        <w:rPr>
          <w:rFonts w:ascii="Arial" w:hAnsi="Arial" w:cs="Arial"/>
          <w:sz w:val="24"/>
          <w:szCs w:val="24"/>
        </w:rPr>
        <w:t>ere</w:t>
      </w:r>
      <w:r w:rsidRPr="004F0AD7">
        <w:rPr>
          <w:rFonts w:ascii="Arial" w:hAnsi="Arial" w:cs="Arial"/>
          <w:sz w:val="24"/>
          <w:szCs w:val="24"/>
        </w:rPr>
        <w:t xml:space="preserve"> significant</w:t>
      </w:r>
      <w:r>
        <w:rPr>
          <w:rFonts w:ascii="Arial" w:hAnsi="Arial" w:cs="Arial"/>
          <w:sz w:val="24"/>
          <w:szCs w:val="24"/>
        </w:rPr>
        <w:t>ly</w:t>
      </w:r>
      <w:r w:rsidRPr="004F0AD7">
        <w:rPr>
          <w:rFonts w:ascii="Arial" w:hAnsi="Arial" w:cs="Arial"/>
          <w:sz w:val="24"/>
          <w:szCs w:val="24"/>
        </w:rPr>
        <w:t xml:space="preserve"> higher volumes </w:t>
      </w:r>
      <w:r>
        <w:rPr>
          <w:rFonts w:ascii="Arial" w:hAnsi="Arial" w:cs="Arial"/>
          <w:sz w:val="24"/>
          <w:szCs w:val="24"/>
        </w:rPr>
        <w:t>in this</w:t>
      </w:r>
      <w:r w:rsidRPr="004F0AD7">
        <w:rPr>
          <w:rFonts w:ascii="Arial" w:hAnsi="Arial" w:cs="Arial"/>
          <w:sz w:val="24"/>
          <w:szCs w:val="24"/>
        </w:rPr>
        <w:t xml:space="preserve"> period</w:t>
      </w:r>
      <w:r>
        <w:rPr>
          <w:rFonts w:ascii="Arial" w:hAnsi="Arial" w:cs="Arial"/>
          <w:sz w:val="24"/>
          <w:szCs w:val="24"/>
        </w:rPr>
        <w:t>. T</w:t>
      </w:r>
      <w:r w:rsidRPr="004F0AD7">
        <w:rPr>
          <w:rFonts w:ascii="Arial" w:hAnsi="Arial" w:cs="Arial"/>
          <w:sz w:val="24"/>
          <w:szCs w:val="24"/>
        </w:rPr>
        <w:t xml:space="preserve">here was no significant variation </w:t>
      </w:r>
      <w:r>
        <w:rPr>
          <w:rFonts w:ascii="Arial" w:hAnsi="Arial" w:cs="Arial"/>
          <w:sz w:val="24"/>
          <w:szCs w:val="24"/>
        </w:rPr>
        <w:t>in</w:t>
      </w:r>
      <w:r w:rsidRPr="004F0AD7">
        <w:rPr>
          <w:rFonts w:ascii="Arial" w:hAnsi="Arial" w:cs="Arial"/>
          <w:sz w:val="24"/>
          <w:szCs w:val="24"/>
        </w:rPr>
        <w:t xml:space="preserve"> other</w:t>
      </w:r>
      <w:r>
        <w:rPr>
          <w:rFonts w:ascii="Arial" w:hAnsi="Arial" w:cs="Arial"/>
          <w:sz w:val="24"/>
          <w:szCs w:val="24"/>
        </w:rPr>
        <w:t xml:space="preserve"> potential</w:t>
      </w:r>
      <w:r w:rsidRPr="004F0AD7">
        <w:rPr>
          <w:rFonts w:ascii="Arial" w:hAnsi="Arial" w:cs="Arial"/>
          <w:sz w:val="24"/>
          <w:szCs w:val="24"/>
        </w:rPr>
        <w:t xml:space="preserve"> key drivers, such as temperature and salinity. </w:t>
      </w:r>
      <w:r>
        <w:rPr>
          <w:rFonts w:ascii="Arial" w:hAnsi="Arial" w:cs="Arial"/>
          <w:sz w:val="24"/>
          <w:szCs w:val="24"/>
        </w:rPr>
        <w:t xml:space="preserve">Furthermore, isotopic analysis and exploration of stomach contents suggested that </w:t>
      </w:r>
      <w:proofErr w:type="spellStart"/>
      <w:r>
        <w:rPr>
          <w:rFonts w:ascii="Arial" w:hAnsi="Arial" w:cs="Arial"/>
          <w:sz w:val="24"/>
          <w:szCs w:val="24"/>
        </w:rPr>
        <w:t>macroalgae</w:t>
      </w:r>
      <w:proofErr w:type="spellEnd"/>
      <w:r>
        <w:rPr>
          <w:rFonts w:ascii="Arial" w:hAnsi="Arial" w:cs="Arial"/>
          <w:sz w:val="24"/>
          <w:szCs w:val="24"/>
        </w:rPr>
        <w:t xml:space="preserve"> </w:t>
      </w:r>
      <w:r w:rsidR="008A5B45">
        <w:rPr>
          <w:rFonts w:ascii="Arial" w:hAnsi="Arial" w:cs="Arial"/>
          <w:sz w:val="24"/>
          <w:szCs w:val="24"/>
        </w:rPr>
        <w:t>are a plausible</w:t>
      </w:r>
      <w:r>
        <w:rPr>
          <w:rFonts w:ascii="Arial" w:hAnsi="Arial" w:cs="Arial"/>
          <w:sz w:val="24"/>
          <w:szCs w:val="24"/>
        </w:rPr>
        <w:t xml:space="preserve"> carbon source for the food chains that support these fish in this area. </w:t>
      </w:r>
      <w:r w:rsidRPr="004F0AD7">
        <w:rPr>
          <w:rFonts w:ascii="Arial" w:hAnsi="Arial" w:cs="Arial"/>
          <w:sz w:val="24"/>
          <w:szCs w:val="24"/>
        </w:rPr>
        <w:t xml:space="preserve">The responses seen were strongly influenced by period rather than site, species or reproductive class, </w:t>
      </w:r>
      <w:r>
        <w:rPr>
          <w:rFonts w:ascii="Arial" w:hAnsi="Arial" w:cs="Arial"/>
          <w:sz w:val="24"/>
          <w:szCs w:val="24"/>
        </w:rPr>
        <w:t>raising the</w:t>
      </w:r>
      <w:r w:rsidRPr="004F0AD7">
        <w:rPr>
          <w:rFonts w:ascii="Arial" w:hAnsi="Arial" w:cs="Arial"/>
          <w:sz w:val="24"/>
          <w:szCs w:val="24"/>
        </w:rPr>
        <w:t xml:space="preserve"> question </w:t>
      </w:r>
      <w:r>
        <w:rPr>
          <w:rFonts w:ascii="Arial" w:hAnsi="Arial" w:cs="Arial"/>
          <w:sz w:val="24"/>
          <w:szCs w:val="24"/>
        </w:rPr>
        <w:t xml:space="preserve">of whether </w:t>
      </w:r>
      <w:r w:rsidRPr="004F0AD7">
        <w:rPr>
          <w:rFonts w:ascii="Arial" w:hAnsi="Arial" w:cs="Arial"/>
          <w:sz w:val="24"/>
          <w:szCs w:val="24"/>
        </w:rPr>
        <w:t xml:space="preserve">detached </w:t>
      </w:r>
      <w:proofErr w:type="spellStart"/>
      <w:r w:rsidRPr="004F0AD7">
        <w:rPr>
          <w:rFonts w:ascii="Arial" w:hAnsi="Arial" w:cs="Arial"/>
          <w:sz w:val="24"/>
          <w:szCs w:val="24"/>
        </w:rPr>
        <w:t>macroalgae</w:t>
      </w:r>
      <w:proofErr w:type="spellEnd"/>
      <w:r w:rsidRPr="004F0AD7">
        <w:rPr>
          <w:rFonts w:ascii="Arial" w:hAnsi="Arial" w:cs="Arial"/>
          <w:sz w:val="24"/>
          <w:szCs w:val="24"/>
        </w:rPr>
        <w:t xml:space="preserve"> may play </w:t>
      </w:r>
      <w:r>
        <w:rPr>
          <w:rFonts w:ascii="Arial" w:hAnsi="Arial" w:cs="Arial"/>
          <w:sz w:val="24"/>
          <w:szCs w:val="24"/>
        </w:rPr>
        <w:t xml:space="preserve">an important </w:t>
      </w:r>
      <w:r w:rsidRPr="004F0AD7">
        <w:rPr>
          <w:rFonts w:ascii="Arial" w:hAnsi="Arial" w:cs="Arial"/>
          <w:sz w:val="24"/>
          <w:szCs w:val="24"/>
        </w:rPr>
        <w:t xml:space="preserve">role </w:t>
      </w:r>
      <w:r>
        <w:rPr>
          <w:rFonts w:ascii="Arial" w:hAnsi="Arial" w:cs="Arial"/>
          <w:sz w:val="24"/>
          <w:szCs w:val="24"/>
        </w:rPr>
        <w:t xml:space="preserve">in enhancing fish condition over </w:t>
      </w:r>
      <w:r w:rsidRPr="004F0AD7">
        <w:rPr>
          <w:rFonts w:ascii="Arial" w:hAnsi="Arial" w:cs="Arial"/>
          <w:sz w:val="24"/>
          <w:szCs w:val="24"/>
        </w:rPr>
        <w:t>a broader, regional scale.</w:t>
      </w:r>
    </w:p>
    <w:p w14:paraId="0F510411" w14:textId="261CA011" w:rsidR="00276928" w:rsidRPr="004F0AD7" w:rsidRDefault="00276928" w:rsidP="00276928">
      <w:pPr>
        <w:spacing w:line="360" w:lineRule="auto"/>
        <w:jc w:val="both"/>
        <w:rPr>
          <w:rFonts w:ascii="Arial" w:hAnsi="Arial" w:cs="Arial"/>
          <w:sz w:val="24"/>
          <w:szCs w:val="24"/>
        </w:rPr>
      </w:pPr>
      <w:r w:rsidRPr="004F0AD7">
        <w:rPr>
          <w:rFonts w:ascii="Arial" w:hAnsi="Arial" w:cs="Arial"/>
          <w:sz w:val="24"/>
          <w:szCs w:val="24"/>
        </w:rPr>
        <w:t xml:space="preserve">All fish species showed </w:t>
      </w:r>
      <w:r w:rsidR="009C65F7">
        <w:rPr>
          <w:rFonts w:ascii="Arial" w:hAnsi="Arial" w:cs="Arial"/>
          <w:sz w:val="24"/>
          <w:szCs w:val="24"/>
        </w:rPr>
        <w:t>condition</w:t>
      </w:r>
      <w:r w:rsidR="009C65F7" w:rsidRPr="004F0AD7">
        <w:rPr>
          <w:rFonts w:ascii="Arial" w:hAnsi="Arial" w:cs="Arial"/>
          <w:sz w:val="24"/>
          <w:szCs w:val="24"/>
        </w:rPr>
        <w:t xml:space="preserve"> </w:t>
      </w:r>
      <w:r w:rsidRPr="004F0AD7">
        <w:rPr>
          <w:rFonts w:ascii="Arial" w:hAnsi="Arial" w:cs="Arial"/>
          <w:sz w:val="24"/>
          <w:szCs w:val="24"/>
        </w:rPr>
        <w:t xml:space="preserve">enhancement at all sites in </w:t>
      </w:r>
      <w:r w:rsidR="00BE3CF8">
        <w:rPr>
          <w:rFonts w:ascii="Arial" w:hAnsi="Arial" w:cs="Arial"/>
          <w:sz w:val="24"/>
          <w:szCs w:val="24"/>
        </w:rPr>
        <w:t xml:space="preserve">the </w:t>
      </w:r>
      <w:r w:rsidRPr="004F0AD7">
        <w:rPr>
          <w:rFonts w:ascii="Arial" w:hAnsi="Arial" w:cs="Arial"/>
          <w:sz w:val="24"/>
          <w:szCs w:val="24"/>
        </w:rPr>
        <w:t xml:space="preserve">Dry period, </w:t>
      </w:r>
      <w:r w:rsidR="00E27B6D" w:rsidRPr="009757F8">
        <w:rPr>
          <w:rFonts w:ascii="Arial" w:hAnsi="Arial" w:cs="Arial"/>
          <w:sz w:val="24"/>
          <w:szCs w:val="24"/>
        </w:rPr>
        <w:t xml:space="preserve">because predicted eviscerated weight for a given standard length </w:t>
      </w:r>
      <w:r w:rsidR="00E27B6D" w:rsidRPr="004E0F43">
        <w:rPr>
          <w:rFonts w:ascii="Arial" w:hAnsi="Arial" w:cs="Arial"/>
          <w:sz w:val="24"/>
          <w:szCs w:val="24"/>
        </w:rPr>
        <w:t>was higher</w:t>
      </w:r>
      <w:r w:rsidR="00E27B6D" w:rsidRPr="009757F8">
        <w:rPr>
          <w:rFonts w:ascii="Arial" w:hAnsi="Arial" w:cs="Arial"/>
          <w:sz w:val="24"/>
          <w:szCs w:val="24"/>
        </w:rPr>
        <w:t xml:space="preserve"> in the Dry than the Rain period over most of the observed size range at each site</w:t>
      </w:r>
      <w:r w:rsidR="0016584C">
        <w:rPr>
          <w:rFonts w:ascii="Arial" w:hAnsi="Arial" w:cs="Arial"/>
          <w:sz w:val="24"/>
          <w:szCs w:val="24"/>
        </w:rPr>
        <w:t>, leading to accept</w:t>
      </w:r>
      <w:r w:rsidR="00C247A7">
        <w:rPr>
          <w:rFonts w:ascii="Arial" w:hAnsi="Arial" w:cs="Arial"/>
          <w:sz w:val="24"/>
          <w:szCs w:val="24"/>
        </w:rPr>
        <w:t>ance</w:t>
      </w:r>
      <w:r w:rsidR="0016584C">
        <w:rPr>
          <w:rFonts w:ascii="Arial" w:hAnsi="Arial" w:cs="Arial"/>
          <w:sz w:val="24"/>
          <w:szCs w:val="24"/>
        </w:rPr>
        <w:t xml:space="preserve"> </w:t>
      </w:r>
      <w:r w:rsidR="00C247A7">
        <w:rPr>
          <w:rFonts w:ascii="Arial" w:hAnsi="Arial" w:cs="Arial"/>
          <w:sz w:val="24"/>
          <w:szCs w:val="24"/>
        </w:rPr>
        <w:t xml:space="preserve">of </w:t>
      </w:r>
      <w:r w:rsidR="0016584C">
        <w:rPr>
          <w:rFonts w:ascii="Arial" w:hAnsi="Arial" w:cs="Arial"/>
          <w:sz w:val="24"/>
          <w:szCs w:val="24"/>
        </w:rPr>
        <w:t xml:space="preserve">hypothesis </w:t>
      </w:r>
      <w:r w:rsidR="0046015F">
        <w:rPr>
          <w:rFonts w:ascii="Arial" w:hAnsi="Arial" w:cs="Arial"/>
          <w:sz w:val="24"/>
          <w:szCs w:val="24"/>
        </w:rPr>
        <w:t xml:space="preserve">(1) </w:t>
      </w:r>
      <w:r w:rsidR="0016584C">
        <w:rPr>
          <w:rFonts w:ascii="Arial" w:hAnsi="Arial" w:cs="Arial"/>
          <w:sz w:val="24"/>
          <w:szCs w:val="24"/>
        </w:rPr>
        <w:t>but reject</w:t>
      </w:r>
      <w:r w:rsidR="00C247A7">
        <w:rPr>
          <w:rFonts w:ascii="Arial" w:hAnsi="Arial" w:cs="Arial"/>
          <w:sz w:val="24"/>
          <w:szCs w:val="24"/>
        </w:rPr>
        <w:t>ion of</w:t>
      </w:r>
      <w:r w:rsidR="0016584C">
        <w:rPr>
          <w:rFonts w:ascii="Arial" w:hAnsi="Arial" w:cs="Arial"/>
          <w:sz w:val="24"/>
          <w:szCs w:val="24"/>
        </w:rPr>
        <w:t xml:space="preserve"> </w:t>
      </w:r>
      <w:r w:rsidR="0046015F">
        <w:rPr>
          <w:rFonts w:ascii="Arial" w:hAnsi="Arial" w:cs="Arial"/>
          <w:sz w:val="24"/>
          <w:szCs w:val="24"/>
        </w:rPr>
        <w:t>hypothesis (2)</w:t>
      </w:r>
      <w:r w:rsidRPr="004F0AD7">
        <w:rPr>
          <w:rFonts w:ascii="Arial" w:hAnsi="Arial" w:cs="Arial"/>
          <w:sz w:val="24"/>
          <w:szCs w:val="24"/>
        </w:rPr>
        <w:t xml:space="preserve">. </w:t>
      </w:r>
      <w:r w:rsidR="00C17F5D">
        <w:rPr>
          <w:rFonts w:ascii="Arial" w:hAnsi="Arial" w:cs="Arial"/>
          <w:sz w:val="24"/>
          <w:szCs w:val="24"/>
        </w:rPr>
        <w:t>Fish that were s</w:t>
      </w:r>
      <w:r w:rsidRPr="004F0AD7">
        <w:rPr>
          <w:rFonts w:ascii="Arial" w:hAnsi="Arial" w:cs="Arial"/>
          <w:sz w:val="24"/>
          <w:szCs w:val="24"/>
        </w:rPr>
        <w:t xml:space="preserve">ignificantly </w:t>
      </w:r>
      <w:r w:rsidR="00B05F99">
        <w:rPr>
          <w:rFonts w:ascii="Arial" w:hAnsi="Arial" w:cs="Arial"/>
          <w:sz w:val="24"/>
          <w:szCs w:val="24"/>
        </w:rPr>
        <w:t>shorter and lighter</w:t>
      </w:r>
      <w:r w:rsidR="00C17F5D">
        <w:rPr>
          <w:rFonts w:ascii="Arial" w:hAnsi="Arial" w:cs="Arial"/>
          <w:sz w:val="24"/>
          <w:szCs w:val="24"/>
        </w:rPr>
        <w:t>, but usually heavier for a given length,</w:t>
      </w:r>
      <w:r w:rsidR="00B05F99">
        <w:rPr>
          <w:rFonts w:ascii="Arial" w:hAnsi="Arial" w:cs="Arial"/>
          <w:sz w:val="24"/>
          <w:szCs w:val="24"/>
        </w:rPr>
        <w:t xml:space="preserve"> </w:t>
      </w:r>
      <w:r w:rsidRPr="004F0AD7">
        <w:rPr>
          <w:rFonts w:ascii="Arial" w:hAnsi="Arial" w:cs="Arial"/>
          <w:sz w:val="24"/>
          <w:szCs w:val="24"/>
        </w:rPr>
        <w:t xml:space="preserve">were found in the Dry period at all sites for </w:t>
      </w:r>
      <w:r w:rsidRPr="004F0AD7">
        <w:rPr>
          <w:rFonts w:ascii="Arial" w:hAnsi="Arial" w:cs="Arial"/>
          <w:i/>
          <w:sz w:val="24"/>
          <w:szCs w:val="24"/>
        </w:rPr>
        <w:t xml:space="preserve">S. </w:t>
      </w:r>
      <w:proofErr w:type="spellStart"/>
      <w:r w:rsidRPr="004F0AD7">
        <w:rPr>
          <w:rFonts w:ascii="Arial" w:hAnsi="Arial" w:cs="Arial"/>
          <w:i/>
          <w:sz w:val="24"/>
          <w:szCs w:val="24"/>
        </w:rPr>
        <w:t>rastrifer</w:t>
      </w:r>
      <w:proofErr w:type="spellEnd"/>
      <w:r w:rsidRPr="004F0AD7">
        <w:rPr>
          <w:rFonts w:ascii="Arial" w:hAnsi="Arial" w:cs="Arial"/>
          <w:sz w:val="24"/>
          <w:szCs w:val="24"/>
        </w:rPr>
        <w:t xml:space="preserve">, Barra site for </w:t>
      </w:r>
      <w:r w:rsidRPr="004F0AD7">
        <w:rPr>
          <w:rFonts w:ascii="Arial" w:hAnsi="Arial" w:cs="Arial"/>
          <w:i/>
          <w:sz w:val="24"/>
          <w:szCs w:val="24"/>
        </w:rPr>
        <w:t xml:space="preserve">S. </w:t>
      </w:r>
      <w:proofErr w:type="spellStart"/>
      <w:r w:rsidRPr="004F0AD7">
        <w:rPr>
          <w:rFonts w:ascii="Arial" w:hAnsi="Arial" w:cs="Arial"/>
          <w:i/>
          <w:sz w:val="24"/>
          <w:szCs w:val="24"/>
        </w:rPr>
        <w:t>stellifer</w:t>
      </w:r>
      <w:proofErr w:type="spellEnd"/>
      <w:r w:rsidRPr="004F0AD7">
        <w:rPr>
          <w:rFonts w:ascii="Arial" w:hAnsi="Arial" w:cs="Arial"/>
          <w:sz w:val="24"/>
          <w:szCs w:val="24"/>
        </w:rPr>
        <w:t xml:space="preserve"> and at </w:t>
      </w:r>
      <w:proofErr w:type="spellStart"/>
      <w:r w:rsidRPr="004F0AD7">
        <w:rPr>
          <w:rFonts w:ascii="Arial" w:hAnsi="Arial" w:cs="Arial"/>
          <w:sz w:val="24"/>
          <w:szCs w:val="24"/>
        </w:rPr>
        <w:t>Itaoca</w:t>
      </w:r>
      <w:proofErr w:type="spellEnd"/>
      <w:r w:rsidRPr="004F0AD7">
        <w:rPr>
          <w:rFonts w:ascii="Arial" w:hAnsi="Arial" w:cs="Arial"/>
          <w:sz w:val="24"/>
          <w:szCs w:val="24"/>
        </w:rPr>
        <w:t xml:space="preserve"> and Colonia sites for </w:t>
      </w:r>
      <w:r w:rsidRPr="004F0AD7">
        <w:rPr>
          <w:rFonts w:ascii="Arial" w:hAnsi="Arial" w:cs="Arial"/>
          <w:i/>
          <w:sz w:val="24"/>
          <w:szCs w:val="24"/>
        </w:rPr>
        <w:t xml:space="preserve">L. </w:t>
      </w:r>
      <w:proofErr w:type="spellStart"/>
      <w:r w:rsidRPr="004F0AD7">
        <w:rPr>
          <w:rFonts w:ascii="Arial" w:hAnsi="Arial" w:cs="Arial"/>
          <w:i/>
          <w:sz w:val="24"/>
          <w:szCs w:val="24"/>
        </w:rPr>
        <w:t>breviceps</w:t>
      </w:r>
      <w:proofErr w:type="spellEnd"/>
      <w:r w:rsidRPr="004F0AD7">
        <w:rPr>
          <w:rFonts w:ascii="Arial" w:hAnsi="Arial" w:cs="Arial"/>
          <w:i/>
          <w:sz w:val="24"/>
          <w:szCs w:val="24"/>
        </w:rPr>
        <w:t>.</w:t>
      </w:r>
      <w:r w:rsidRPr="004F0AD7">
        <w:rPr>
          <w:rFonts w:ascii="Arial" w:hAnsi="Arial" w:cs="Arial"/>
          <w:sz w:val="24"/>
          <w:szCs w:val="24"/>
        </w:rPr>
        <w:t xml:space="preserve"> </w:t>
      </w:r>
      <w:r w:rsidR="00B05F99" w:rsidRPr="00FD5E37">
        <w:rPr>
          <w:rFonts w:ascii="Arial" w:hAnsi="Arial" w:cs="Arial"/>
          <w:sz w:val="24"/>
          <w:szCs w:val="24"/>
        </w:rPr>
        <w:t>Although there were systematic differences in weight and length between periods, there was substantial overlap, so that comparisons of length-weight relationships among periods are biologically meaningful.</w:t>
      </w:r>
      <w:r w:rsidR="00B05F99">
        <w:t xml:space="preserve"> </w:t>
      </w:r>
      <w:r w:rsidR="00C17F5D">
        <w:rPr>
          <w:rFonts w:ascii="Arial" w:hAnsi="Arial" w:cs="Arial"/>
          <w:sz w:val="24"/>
          <w:szCs w:val="24"/>
        </w:rPr>
        <w:t>T</w:t>
      </w:r>
      <w:r w:rsidR="00B05F99" w:rsidRPr="00FD5E37">
        <w:rPr>
          <w:rFonts w:ascii="Arial" w:hAnsi="Arial" w:cs="Arial"/>
          <w:sz w:val="24"/>
          <w:szCs w:val="24"/>
        </w:rPr>
        <w:t xml:space="preserve">he length-weight relationship </w:t>
      </w:r>
      <w:proofErr w:type="gramStart"/>
      <w:r w:rsidR="00C17F5D">
        <w:rPr>
          <w:rFonts w:ascii="Arial" w:hAnsi="Arial" w:cs="Arial"/>
          <w:sz w:val="24"/>
          <w:szCs w:val="24"/>
        </w:rPr>
        <w:t xml:space="preserve">was allowed </w:t>
      </w:r>
      <w:r w:rsidR="00B05F99" w:rsidRPr="00FD5E37">
        <w:rPr>
          <w:rFonts w:ascii="Arial" w:hAnsi="Arial" w:cs="Arial"/>
          <w:sz w:val="24"/>
          <w:szCs w:val="24"/>
        </w:rPr>
        <w:t>to</w:t>
      </w:r>
      <w:proofErr w:type="gramEnd"/>
      <w:r w:rsidR="00B05F99" w:rsidRPr="00FD5E37">
        <w:rPr>
          <w:rFonts w:ascii="Arial" w:hAnsi="Arial" w:cs="Arial"/>
          <w:sz w:val="24"/>
          <w:szCs w:val="24"/>
        </w:rPr>
        <w:t xml:space="preserve"> differ between reproductive classes by including an interaction between standard length and reproductive class, </w:t>
      </w:r>
      <w:r w:rsidR="00C17F5D">
        <w:rPr>
          <w:rFonts w:ascii="Arial" w:hAnsi="Arial" w:cs="Arial"/>
          <w:sz w:val="24"/>
          <w:szCs w:val="24"/>
        </w:rPr>
        <w:t xml:space="preserve">but </w:t>
      </w:r>
      <w:r w:rsidR="00B05F99" w:rsidRPr="00FD5E37">
        <w:rPr>
          <w:rFonts w:ascii="Arial" w:hAnsi="Arial" w:cs="Arial"/>
          <w:sz w:val="24"/>
          <w:szCs w:val="24"/>
        </w:rPr>
        <w:t xml:space="preserve">there was at best weak evidence that this interaction was nonzero. Thus, our conclusion is not likely to be strongly affected by differences in the proportions of each reproductive class between seasons. </w:t>
      </w:r>
      <w:r w:rsidR="00E73C5A">
        <w:rPr>
          <w:rFonts w:ascii="Arial" w:hAnsi="Arial" w:cs="Arial"/>
          <w:sz w:val="24"/>
          <w:szCs w:val="24"/>
        </w:rPr>
        <w:t xml:space="preserve">Fish condition </w:t>
      </w:r>
      <w:r w:rsidR="00874566">
        <w:rPr>
          <w:rFonts w:ascii="Arial" w:hAnsi="Arial" w:cs="Arial"/>
          <w:sz w:val="24"/>
          <w:szCs w:val="24"/>
        </w:rPr>
        <w:t>in terms</w:t>
      </w:r>
      <w:r w:rsidR="00E73C5A">
        <w:rPr>
          <w:rFonts w:ascii="Arial" w:hAnsi="Arial" w:cs="Arial"/>
          <w:sz w:val="24"/>
          <w:szCs w:val="24"/>
        </w:rPr>
        <w:t xml:space="preserve"> of fat reserves </w:t>
      </w:r>
      <w:r w:rsidR="00874566">
        <w:rPr>
          <w:rFonts w:ascii="Arial" w:hAnsi="Arial" w:cs="Arial"/>
          <w:sz w:val="24"/>
          <w:szCs w:val="24"/>
        </w:rPr>
        <w:t xml:space="preserve">and physiological status can also be addressed by other </w:t>
      </w:r>
      <w:r w:rsidR="00E73C5A">
        <w:rPr>
          <w:rFonts w:ascii="Arial" w:hAnsi="Arial" w:cs="Arial"/>
          <w:sz w:val="24"/>
          <w:szCs w:val="24"/>
        </w:rPr>
        <w:t xml:space="preserve">biochemical, bioenergetic or morphometrical metrics. McPherson et al. (2011) showed a relationship between the </w:t>
      </w:r>
      <w:r w:rsidR="00E73C5A" w:rsidRPr="001D6473">
        <w:rPr>
          <w:rFonts w:ascii="Arial" w:hAnsi="Arial" w:cs="Arial"/>
          <w:sz w:val="24"/>
          <w:szCs w:val="24"/>
          <w:lang w:val="en-US"/>
        </w:rPr>
        <w:t>Fulton’s K value</w:t>
      </w:r>
      <w:r w:rsidR="00E73C5A">
        <w:rPr>
          <w:rFonts w:ascii="Arial" w:hAnsi="Arial" w:cs="Arial"/>
          <w:sz w:val="24"/>
          <w:szCs w:val="24"/>
          <w:lang w:val="en-US"/>
        </w:rPr>
        <w:t xml:space="preserve"> and fat content</w:t>
      </w:r>
      <w:r w:rsidR="00E73C5A">
        <w:rPr>
          <w:rFonts w:ascii="Arial" w:hAnsi="Arial" w:cs="Arial"/>
          <w:sz w:val="24"/>
          <w:szCs w:val="24"/>
        </w:rPr>
        <w:t xml:space="preserve">, especially for fish with inactive gonads. In this study, fish condition was </w:t>
      </w:r>
      <w:r w:rsidR="00E73C5A">
        <w:rPr>
          <w:rFonts w:ascii="Arial" w:hAnsi="Arial" w:cs="Arial"/>
          <w:sz w:val="24"/>
          <w:szCs w:val="24"/>
        </w:rPr>
        <w:lastRenderedPageBreak/>
        <w:t xml:space="preserve">determined </w:t>
      </w:r>
      <w:r w:rsidR="00874566">
        <w:rPr>
          <w:rFonts w:ascii="Arial" w:hAnsi="Arial" w:cs="Arial"/>
          <w:sz w:val="24"/>
          <w:szCs w:val="24"/>
        </w:rPr>
        <w:t xml:space="preserve">in a way </w:t>
      </w:r>
      <w:r w:rsidR="00E73C5A">
        <w:rPr>
          <w:rFonts w:ascii="Arial" w:hAnsi="Arial" w:cs="Arial"/>
          <w:sz w:val="24"/>
          <w:szCs w:val="24"/>
        </w:rPr>
        <w:t>analog</w:t>
      </w:r>
      <w:r w:rsidR="00874566">
        <w:rPr>
          <w:rFonts w:ascii="Arial" w:hAnsi="Arial" w:cs="Arial"/>
          <w:sz w:val="24"/>
          <w:szCs w:val="24"/>
        </w:rPr>
        <w:t>ous</w:t>
      </w:r>
      <w:r w:rsidR="00E73C5A">
        <w:rPr>
          <w:rFonts w:ascii="Arial" w:hAnsi="Arial" w:cs="Arial"/>
          <w:sz w:val="24"/>
          <w:szCs w:val="24"/>
        </w:rPr>
        <w:t xml:space="preserve"> to </w:t>
      </w:r>
      <w:r w:rsidR="00E73C5A" w:rsidRPr="001D6473">
        <w:rPr>
          <w:rFonts w:ascii="Arial" w:hAnsi="Arial" w:cs="Arial"/>
          <w:sz w:val="24"/>
          <w:szCs w:val="24"/>
          <w:lang w:val="en-US"/>
        </w:rPr>
        <w:t>Fulton’s K value</w:t>
      </w:r>
      <w:r w:rsidR="00874566">
        <w:rPr>
          <w:rFonts w:ascii="Arial" w:hAnsi="Arial" w:cs="Arial"/>
          <w:sz w:val="24"/>
          <w:szCs w:val="24"/>
          <w:lang w:val="en-US"/>
        </w:rPr>
        <w:t>, but</w:t>
      </w:r>
      <w:r w:rsidR="00E73C5A">
        <w:rPr>
          <w:rFonts w:ascii="Arial" w:hAnsi="Arial" w:cs="Arial"/>
          <w:sz w:val="24"/>
          <w:szCs w:val="24"/>
          <w:lang w:val="en-US"/>
        </w:rPr>
        <w:t xml:space="preserve"> allowing </w:t>
      </w:r>
      <w:r w:rsidR="00874566">
        <w:rPr>
          <w:rFonts w:ascii="Arial" w:hAnsi="Arial" w:cs="Arial"/>
          <w:sz w:val="24"/>
          <w:szCs w:val="24"/>
          <w:lang w:val="en-US"/>
        </w:rPr>
        <w:t>estimation of relationships with</w:t>
      </w:r>
      <w:r w:rsidR="00E73C5A">
        <w:rPr>
          <w:rFonts w:ascii="Arial" w:hAnsi="Arial" w:cs="Arial"/>
          <w:sz w:val="24"/>
          <w:szCs w:val="24"/>
          <w:lang w:val="en-US"/>
        </w:rPr>
        <w:t xml:space="preserve"> explanatory variables. </w:t>
      </w:r>
      <w:r w:rsidR="005B5E77" w:rsidRPr="00F131F5">
        <w:rPr>
          <w:rFonts w:ascii="Arial" w:hAnsi="Arial" w:cs="Arial"/>
          <w:sz w:val="24"/>
          <w:szCs w:val="24"/>
        </w:rPr>
        <w:t>Under the standard view that estuarine nutrient input drives seasonal variation, it would be expected that condition would be enhanced in the Rain period rather than the Dry period</w:t>
      </w:r>
      <w:r w:rsidR="00D715EA">
        <w:rPr>
          <w:rFonts w:ascii="Arial" w:hAnsi="Arial" w:cs="Arial"/>
          <w:sz w:val="24"/>
          <w:szCs w:val="24"/>
        </w:rPr>
        <w:t xml:space="preserve">. This is because </w:t>
      </w:r>
      <w:r w:rsidR="006271DE">
        <w:rPr>
          <w:rFonts w:ascii="Arial" w:hAnsi="Arial" w:cs="Arial"/>
          <w:sz w:val="24"/>
          <w:szCs w:val="24"/>
        </w:rPr>
        <w:t>j</w:t>
      </w:r>
      <w:r w:rsidR="006271DE" w:rsidRPr="004F0AD7">
        <w:rPr>
          <w:rFonts w:ascii="Arial" w:hAnsi="Arial" w:cs="Arial"/>
          <w:sz w:val="24"/>
          <w:szCs w:val="24"/>
        </w:rPr>
        <w:t xml:space="preserve">uvenile </w:t>
      </w:r>
      <w:r w:rsidRPr="004F0AD7">
        <w:rPr>
          <w:rFonts w:ascii="Arial" w:hAnsi="Arial" w:cs="Arial"/>
          <w:sz w:val="24"/>
          <w:szCs w:val="24"/>
        </w:rPr>
        <w:t xml:space="preserve">fish </w:t>
      </w:r>
      <w:r w:rsidR="00D715EA">
        <w:rPr>
          <w:rFonts w:ascii="Arial" w:hAnsi="Arial" w:cs="Arial"/>
          <w:sz w:val="24"/>
          <w:szCs w:val="24"/>
        </w:rPr>
        <w:t>a</w:t>
      </w:r>
      <w:r w:rsidR="00D715EA" w:rsidRPr="004F0AD7">
        <w:rPr>
          <w:rFonts w:ascii="Arial" w:hAnsi="Arial" w:cs="Arial"/>
          <w:sz w:val="24"/>
          <w:szCs w:val="24"/>
        </w:rPr>
        <w:t xml:space="preserve">re </w:t>
      </w:r>
      <w:r w:rsidRPr="004F0AD7">
        <w:rPr>
          <w:rFonts w:ascii="Arial" w:hAnsi="Arial" w:cs="Arial"/>
          <w:sz w:val="24"/>
          <w:szCs w:val="24"/>
        </w:rPr>
        <w:t xml:space="preserve">expected to be found in higher densities </w:t>
      </w:r>
      <w:r w:rsidR="00BE3CF8">
        <w:rPr>
          <w:rFonts w:ascii="Arial" w:hAnsi="Arial" w:cs="Arial"/>
          <w:sz w:val="24"/>
          <w:szCs w:val="24"/>
        </w:rPr>
        <w:t xml:space="preserve">in </w:t>
      </w:r>
      <w:r w:rsidRPr="004F0AD7">
        <w:rPr>
          <w:rFonts w:ascii="Arial" w:hAnsi="Arial" w:cs="Arial"/>
          <w:sz w:val="24"/>
          <w:szCs w:val="24"/>
        </w:rPr>
        <w:t>nearshore habitats</w:t>
      </w:r>
      <w:r w:rsidR="00D715EA">
        <w:rPr>
          <w:rFonts w:ascii="Arial" w:hAnsi="Arial" w:cs="Arial"/>
          <w:sz w:val="24"/>
          <w:szCs w:val="24"/>
        </w:rPr>
        <w:t xml:space="preserve"> in the Rain period</w:t>
      </w:r>
      <w:r w:rsidR="00BE3CF8">
        <w:rPr>
          <w:rFonts w:ascii="Arial" w:hAnsi="Arial" w:cs="Arial"/>
          <w:sz w:val="24"/>
          <w:szCs w:val="24"/>
        </w:rPr>
        <w:t>,</w:t>
      </w:r>
      <w:r w:rsidRPr="004F0AD7">
        <w:rPr>
          <w:rFonts w:ascii="Arial" w:hAnsi="Arial" w:cs="Arial"/>
          <w:sz w:val="24"/>
          <w:szCs w:val="24"/>
        </w:rPr>
        <w:t xml:space="preserve"> coinciding </w:t>
      </w:r>
      <w:r>
        <w:rPr>
          <w:rFonts w:ascii="Arial" w:hAnsi="Arial" w:cs="Arial"/>
          <w:sz w:val="24"/>
          <w:szCs w:val="24"/>
        </w:rPr>
        <w:t>with</w:t>
      </w:r>
      <w:r w:rsidRPr="004F0AD7">
        <w:rPr>
          <w:rFonts w:ascii="Arial" w:hAnsi="Arial" w:cs="Arial"/>
          <w:sz w:val="24"/>
          <w:szCs w:val="24"/>
        </w:rPr>
        <w:t xml:space="preserve"> higher estuarine flushes and higher </w:t>
      </w:r>
      <w:proofErr w:type="spellStart"/>
      <w:r w:rsidRPr="004F0AD7">
        <w:rPr>
          <w:rFonts w:ascii="Arial" w:hAnsi="Arial" w:cs="Arial"/>
          <w:sz w:val="24"/>
          <w:szCs w:val="24"/>
        </w:rPr>
        <w:t>turbidities</w:t>
      </w:r>
      <w:proofErr w:type="spellEnd"/>
      <w:r w:rsidRPr="004F0AD7">
        <w:rPr>
          <w:rFonts w:ascii="Arial" w:hAnsi="Arial" w:cs="Arial"/>
          <w:sz w:val="24"/>
          <w:szCs w:val="24"/>
        </w:rPr>
        <w:t xml:space="preserve"> (</w:t>
      </w:r>
      <w:proofErr w:type="spellStart"/>
      <w:r w:rsidRPr="004F0AD7">
        <w:rPr>
          <w:rFonts w:ascii="Arial" w:hAnsi="Arial" w:cs="Arial"/>
          <w:sz w:val="24"/>
          <w:szCs w:val="24"/>
        </w:rPr>
        <w:t>Nagelkerken</w:t>
      </w:r>
      <w:proofErr w:type="spellEnd"/>
      <w:r w:rsidRPr="004F0AD7">
        <w:rPr>
          <w:rFonts w:ascii="Arial" w:hAnsi="Arial" w:cs="Arial"/>
          <w:sz w:val="24"/>
          <w:szCs w:val="24"/>
        </w:rPr>
        <w:t xml:space="preserve"> et al., 2008), when more nutrients are </w:t>
      </w:r>
      <w:r>
        <w:rPr>
          <w:rFonts w:ascii="Arial" w:hAnsi="Arial" w:cs="Arial"/>
          <w:sz w:val="24"/>
          <w:szCs w:val="24"/>
        </w:rPr>
        <w:t>released</w:t>
      </w:r>
      <w:r w:rsidRPr="004F0AD7">
        <w:rPr>
          <w:rFonts w:ascii="Arial" w:hAnsi="Arial" w:cs="Arial"/>
          <w:sz w:val="24"/>
          <w:szCs w:val="24"/>
        </w:rPr>
        <w:t xml:space="preserve"> </w:t>
      </w:r>
      <w:r w:rsidR="00A3370B">
        <w:rPr>
          <w:rFonts w:ascii="Arial" w:hAnsi="Arial" w:cs="Arial"/>
          <w:sz w:val="24"/>
          <w:szCs w:val="24"/>
        </w:rPr>
        <w:t>to</w:t>
      </w:r>
      <w:r w:rsidRPr="004F0AD7">
        <w:rPr>
          <w:rFonts w:ascii="Arial" w:hAnsi="Arial" w:cs="Arial"/>
          <w:sz w:val="24"/>
          <w:szCs w:val="24"/>
        </w:rPr>
        <w:t xml:space="preserve"> the surrounding areas. </w:t>
      </w:r>
      <w:r>
        <w:rPr>
          <w:rFonts w:ascii="Arial" w:hAnsi="Arial" w:cs="Arial"/>
          <w:sz w:val="24"/>
          <w:szCs w:val="24"/>
        </w:rPr>
        <w:t>For example,</w:t>
      </w:r>
      <w:r w:rsidR="00CE1163">
        <w:rPr>
          <w:rFonts w:ascii="Arial" w:hAnsi="Arial" w:cs="Arial"/>
          <w:sz w:val="24"/>
          <w:szCs w:val="24"/>
        </w:rPr>
        <w:t xml:space="preserve"> predominance of</w:t>
      </w:r>
      <w:r>
        <w:rPr>
          <w:rFonts w:ascii="Arial" w:hAnsi="Arial" w:cs="Arial"/>
          <w:sz w:val="24"/>
          <w:szCs w:val="24"/>
        </w:rPr>
        <w:t xml:space="preserve"> </w:t>
      </w:r>
      <w:r w:rsidRPr="004F0AD7">
        <w:rPr>
          <w:rFonts w:ascii="Arial" w:hAnsi="Arial" w:cs="Arial"/>
          <w:sz w:val="24"/>
          <w:szCs w:val="24"/>
        </w:rPr>
        <w:t xml:space="preserve">lower sizes </w:t>
      </w:r>
      <w:r w:rsidR="00CE1163">
        <w:rPr>
          <w:rFonts w:ascii="Arial" w:hAnsi="Arial" w:cs="Arial"/>
          <w:sz w:val="24"/>
          <w:szCs w:val="24"/>
        </w:rPr>
        <w:t xml:space="preserve">of these </w:t>
      </w:r>
      <w:proofErr w:type="spellStart"/>
      <w:r w:rsidR="00CE1163">
        <w:rPr>
          <w:rFonts w:ascii="Arial" w:hAnsi="Arial" w:cs="Arial"/>
          <w:sz w:val="24"/>
          <w:szCs w:val="24"/>
        </w:rPr>
        <w:t>Sciaenids</w:t>
      </w:r>
      <w:proofErr w:type="spellEnd"/>
      <w:r w:rsidR="00CE1163">
        <w:rPr>
          <w:rFonts w:ascii="Arial" w:hAnsi="Arial" w:cs="Arial"/>
          <w:sz w:val="24"/>
          <w:szCs w:val="24"/>
        </w:rPr>
        <w:t xml:space="preserve"> </w:t>
      </w:r>
      <w:r w:rsidRPr="004F0AD7">
        <w:rPr>
          <w:rFonts w:ascii="Arial" w:hAnsi="Arial" w:cs="Arial"/>
          <w:sz w:val="24"/>
          <w:szCs w:val="24"/>
        </w:rPr>
        <w:t xml:space="preserve">were reported in Rain periods for these species in other nearshore areas </w:t>
      </w:r>
      <w:r>
        <w:rPr>
          <w:rFonts w:ascii="Arial" w:hAnsi="Arial" w:cs="Arial"/>
          <w:sz w:val="24"/>
          <w:szCs w:val="24"/>
        </w:rPr>
        <w:t>i</w:t>
      </w:r>
      <w:r w:rsidRPr="004F0AD7">
        <w:rPr>
          <w:rFonts w:ascii="Arial" w:hAnsi="Arial" w:cs="Arial"/>
          <w:sz w:val="24"/>
          <w:szCs w:val="24"/>
        </w:rPr>
        <w:t xml:space="preserve">n </w:t>
      </w:r>
      <w:r>
        <w:rPr>
          <w:rFonts w:ascii="Arial" w:hAnsi="Arial" w:cs="Arial"/>
          <w:sz w:val="24"/>
          <w:szCs w:val="24"/>
        </w:rPr>
        <w:t xml:space="preserve">the </w:t>
      </w:r>
      <w:r w:rsidRPr="004F0AD7">
        <w:rPr>
          <w:rFonts w:ascii="Arial" w:hAnsi="Arial" w:cs="Arial"/>
          <w:sz w:val="24"/>
          <w:szCs w:val="24"/>
        </w:rPr>
        <w:t>Brazilian coast</w:t>
      </w:r>
      <w:r>
        <w:rPr>
          <w:rFonts w:ascii="Arial" w:hAnsi="Arial" w:cs="Arial"/>
          <w:sz w:val="24"/>
          <w:szCs w:val="24"/>
        </w:rPr>
        <w:t>al region</w:t>
      </w:r>
      <w:r w:rsidRPr="004F0AD7">
        <w:rPr>
          <w:rFonts w:ascii="Arial" w:hAnsi="Arial" w:cs="Arial"/>
          <w:sz w:val="24"/>
          <w:szCs w:val="24"/>
        </w:rPr>
        <w:t xml:space="preserve"> (</w:t>
      </w:r>
      <w:proofErr w:type="spellStart"/>
      <w:r w:rsidRPr="004F0AD7">
        <w:rPr>
          <w:rFonts w:ascii="Arial" w:hAnsi="Arial" w:cs="Arial"/>
          <w:sz w:val="24"/>
          <w:szCs w:val="24"/>
        </w:rPr>
        <w:t>Chaves</w:t>
      </w:r>
      <w:proofErr w:type="spellEnd"/>
      <w:r w:rsidRPr="004F0AD7">
        <w:rPr>
          <w:rFonts w:ascii="Arial" w:hAnsi="Arial" w:cs="Arial"/>
          <w:sz w:val="24"/>
          <w:szCs w:val="24"/>
        </w:rPr>
        <w:t xml:space="preserve"> </w:t>
      </w:r>
      <w:r w:rsidR="00F0617A">
        <w:rPr>
          <w:rFonts w:ascii="Arial" w:hAnsi="Arial" w:cs="Arial"/>
          <w:sz w:val="24"/>
          <w:szCs w:val="24"/>
        </w:rPr>
        <w:t>and</w:t>
      </w:r>
      <w:r w:rsidRPr="004F0AD7">
        <w:rPr>
          <w:rFonts w:ascii="Arial" w:hAnsi="Arial" w:cs="Arial"/>
          <w:sz w:val="24"/>
          <w:szCs w:val="24"/>
        </w:rPr>
        <w:t xml:space="preserve"> </w:t>
      </w:r>
      <w:proofErr w:type="spellStart"/>
      <w:r w:rsidRPr="004F0AD7">
        <w:rPr>
          <w:rFonts w:ascii="Arial" w:hAnsi="Arial" w:cs="Arial"/>
          <w:sz w:val="24"/>
          <w:szCs w:val="24"/>
        </w:rPr>
        <w:t>Vendel</w:t>
      </w:r>
      <w:proofErr w:type="spellEnd"/>
      <w:r w:rsidRPr="004F0AD7">
        <w:rPr>
          <w:rFonts w:ascii="Arial" w:hAnsi="Arial" w:cs="Arial"/>
          <w:sz w:val="24"/>
          <w:szCs w:val="24"/>
        </w:rPr>
        <w:t xml:space="preserve">, 1997; Almeida </w:t>
      </w:r>
      <w:r w:rsidR="00F0617A">
        <w:rPr>
          <w:rFonts w:ascii="Arial" w:hAnsi="Arial" w:cs="Arial"/>
          <w:sz w:val="24"/>
          <w:szCs w:val="24"/>
        </w:rPr>
        <w:t>and</w:t>
      </w:r>
      <w:r w:rsidRPr="004F0AD7">
        <w:rPr>
          <w:rFonts w:ascii="Arial" w:hAnsi="Arial" w:cs="Arial"/>
          <w:sz w:val="24"/>
          <w:szCs w:val="24"/>
        </w:rPr>
        <w:t xml:space="preserve"> Branco, 1992; </w:t>
      </w:r>
      <w:proofErr w:type="spellStart"/>
      <w:r w:rsidRPr="004F0AD7">
        <w:rPr>
          <w:rFonts w:ascii="Arial" w:hAnsi="Arial" w:cs="Arial"/>
          <w:sz w:val="24"/>
          <w:szCs w:val="24"/>
        </w:rPr>
        <w:t>Bessa</w:t>
      </w:r>
      <w:proofErr w:type="spellEnd"/>
      <w:r w:rsidRPr="004F0AD7">
        <w:rPr>
          <w:rFonts w:ascii="Arial" w:hAnsi="Arial" w:cs="Arial"/>
          <w:sz w:val="24"/>
          <w:szCs w:val="24"/>
        </w:rPr>
        <w:t xml:space="preserve"> et al, 201</w:t>
      </w:r>
      <w:r w:rsidR="008D0F0E">
        <w:rPr>
          <w:rFonts w:ascii="Arial" w:hAnsi="Arial" w:cs="Arial"/>
          <w:sz w:val="24"/>
          <w:szCs w:val="24"/>
        </w:rPr>
        <w:t>4</w:t>
      </w:r>
      <w:r w:rsidRPr="004F0AD7">
        <w:rPr>
          <w:rFonts w:ascii="Arial" w:hAnsi="Arial" w:cs="Arial"/>
          <w:sz w:val="24"/>
          <w:szCs w:val="24"/>
        </w:rPr>
        <w:t xml:space="preserve">). </w:t>
      </w:r>
      <w:r w:rsidR="00CE1163">
        <w:rPr>
          <w:rFonts w:ascii="Arial" w:hAnsi="Arial" w:cs="Arial"/>
          <w:sz w:val="24"/>
          <w:szCs w:val="24"/>
        </w:rPr>
        <w:t>T</w:t>
      </w:r>
      <w:r w:rsidRPr="004F0AD7">
        <w:rPr>
          <w:rFonts w:ascii="Arial" w:hAnsi="Arial" w:cs="Arial"/>
          <w:sz w:val="24"/>
          <w:szCs w:val="24"/>
        </w:rPr>
        <w:t>he three</w:t>
      </w:r>
      <w:r w:rsidR="00CE1163">
        <w:rPr>
          <w:rFonts w:ascii="Arial" w:hAnsi="Arial" w:cs="Arial"/>
          <w:sz w:val="24"/>
          <w:szCs w:val="24"/>
        </w:rPr>
        <w:t xml:space="preserve"> species</w:t>
      </w:r>
      <w:r w:rsidRPr="004F0AD7">
        <w:rPr>
          <w:rFonts w:ascii="Arial" w:hAnsi="Arial" w:cs="Arial"/>
          <w:sz w:val="24"/>
          <w:szCs w:val="24"/>
        </w:rPr>
        <w:t xml:space="preserve">, </w:t>
      </w:r>
      <w:r w:rsidR="00CE1163">
        <w:rPr>
          <w:rFonts w:ascii="Arial" w:hAnsi="Arial" w:cs="Arial"/>
          <w:sz w:val="24"/>
          <w:szCs w:val="24"/>
        </w:rPr>
        <w:t xml:space="preserve">all </w:t>
      </w:r>
      <w:r w:rsidRPr="004F0AD7">
        <w:rPr>
          <w:rFonts w:ascii="Arial" w:hAnsi="Arial" w:cs="Arial"/>
          <w:sz w:val="24"/>
          <w:szCs w:val="24"/>
        </w:rPr>
        <w:t>typically nearshore</w:t>
      </w:r>
      <w:r w:rsidR="00CE1163">
        <w:rPr>
          <w:rFonts w:ascii="Arial" w:hAnsi="Arial" w:cs="Arial"/>
          <w:sz w:val="24"/>
          <w:szCs w:val="24"/>
        </w:rPr>
        <w:t>,</w:t>
      </w:r>
      <w:r w:rsidRPr="004F0AD7">
        <w:rPr>
          <w:rFonts w:ascii="Arial" w:hAnsi="Arial" w:cs="Arial"/>
          <w:sz w:val="24"/>
          <w:szCs w:val="24"/>
        </w:rPr>
        <w:t xml:space="preserve"> showed the opposite pattern compared to other areas, </w:t>
      </w:r>
      <w:r w:rsidR="00CE1163" w:rsidRPr="00FD5E37">
        <w:rPr>
          <w:rFonts w:ascii="Arial" w:hAnsi="Arial" w:cs="Arial"/>
          <w:sz w:val="24"/>
          <w:szCs w:val="24"/>
        </w:rPr>
        <w:t>with little evidence of an effect of freshwater nutrient enrichment</w:t>
      </w:r>
      <w:r w:rsidRPr="004F0AD7">
        <w:rPr>
          <w:rFonts w:ascii="Arial" w:hAnsi="Arial" w:cs="Arial"/>
          <w:sz w:val="24"/>
          <w:szCs w:val="24"/>
        </w:rPr>
        <w:t xml:space="preserve">, but this could be because the influence of the estuarine environment did not reach the non-estuarine sites during these years. </w:t>
      </w:r>
      <w:r w:rsidR="00747F68">
        <w:rPr>
          <w:rFonts w:ascii="Arial" w:hAnsi="Arial" w:cs="Arial"/>
          <w:sz w:val="24"/>
          <w:szCs w:val="24"/>
        </w:rPr>
        <w:t>Even s</w:t>
      </w:r>
      <w:r w:rsidR="00747F68" w:rsidRPr="004F0AD7">
        <w:rPr>
          <w:rFonts w:ascii="Arial" w:hAnsi="Arial" w:cs="Arial"/>
          <w:sz w:val="24"/>
          <w:szCs w:val="24"/>
        </w:rPr>
        <w:t xml:space="preserve">mall river discharge plumes </w:t>
      </w:r>
      <w:r w:rsidR="00747F68">
        <w:rPr>
          <w:rFonts w:ascii="Arial" w:hAnsi="Arial" w:cs="Arial"/>
          <w:sz w:val="24"/>
          <w:szCs w:val="24"/>
        </w:rPr>
        <w:t xml:space="preserve">may be also important </w:t>
      </w:r>
      <w:r w:rsidR="00747F68" w:rsidRPr="004F0AD7">
        <w:rPr>
          <w:rFonts w:ascii="Arial" w:hAnsi="Arial" w:cs="Arial"/>
          <w:sz w:val="24"/>
          <w:szCs w:val="24"/>
        </w:rPr>
        <w:t xml:space="preserve">for trophic subsidy of coastal benthic fisheries </w:t>
      </w:r>
      <w:r w:rsidR="00747F68">
        <w:rPr>
          <w:rFonts w:ascii="Arial" w:hAnsi="Arial" w:cs="Arial"/>
          <w:sz w:val="24"/>
          <w:szCs w:val="24"/>
        </w:rPr>
        <w:t xml:space="preserve">(Connolly et al., </w:t>
      </w:r>
      <w:r w:rsidR="00747F68" w:rsidRPr="004F0AD7">
        <w:rPr>
          <w:rFonts w:ascii="Arial" w:hAnsi="Arial" w:cs="Arial"/>
          <w:sz w:val="24"/>
          <w:szCs w:val="24"/>
        </w:rPr>
        <w:t xml:space="preserve">2009). </w:t>
      </w:r>
      <w:r w:rsidR="00D03AE4">
        <w:rPr>
          <w:rFonts w:ascii="Arial" w:hAnsi="Arial" w:cs="Arial"/>
          <w:sz w:val="24"/>
          <w:szCs w:val="24"/>
        </w:rPr>
        <w:t xml:space="preserve">Also, </w:t>
      </w:r>
      <w:r w:rsidR="007249EE">
        <w:rPr>
          <w:rFonts w:ascii="Arial" w:hAnsi="Arial" w:cs="Arial"/>
          <w:sz w:val="24"/>
          <w:szCs w:val="24"/>
        </w:rPr>
        <w:t>Pombo et al. (2012) observed that</w:t>
      </w:r>
      <w:r w:rsidR="00D715EA">
        <w:rPr>
          <w:rFonts w:ascii="Arial" w:hAnsi="Arial" w:cs="Arial"/>
          <w:sz w:val="24"/>
          <w:szCs w:val="24"/>
        </w:rPr>
        <w:t xml:space="preserve"> variation in size of</w:t>
      </w:r>
      <w:r w:rsidR="007249EE">
        <w:rPr>
          <w:rFonts w:ascii="Arial" w:hAnsi="Arial" w:cs="Arial"/>
          <w:sz w:val="24"/>
          <w:szCs w:val="24"/>
        </w:rPr>
        <w:t xml:space="preserve"> </w:t>
      </w:r>
      <w:proofErr w:type="spellStart"/>
      <w:r w:rsidR="00D03AE4">
        <w:rPr>
          <w:rFonts w:ascii="Arial" w:hAnsi="Arial" w:cs="Arial"/>
          <w:i/>
          <w:sz w:val="24"/>
          <w:szCs w:val="24"/>
        </w:rPr>
        <w:t>Stellifer</w:t>
      </w:r>
      <w:proofErr w:type="spellEnd"/>
      <w:r w:rsidR="00D03AE4">
        <w:rPr>
          <w:rFonts w:ascii="Arial" w:hAnsi="Arial" w:cs="Arial"/>
          <w:i/>
          <w:sz w:val="24"/>
          <w:szCs w:val="24"/>
        </w:rPr>
        <w:t xml:space="preserve"> </w:t>
      </w:r>
      <w:r w:rsidR="00D03AE4" w:rsidRPr="00FD5E37">
        <w:rPr>
          <w:rFonts w:ascii="Arial" w:hAnsi="Arial" w:cs="Arial"/>
          <w:sz w:val="24"/>
          <w:szCs w:val="24"/>
        </w:rPr>
        <w:t>s</w:t>
      </w:r>
      <w:r w:rsidR="00D03AE4">
        <w:rPr>
          <w:rFonts w:ascii="Arial" w:hAnsi="Arial" w:cs="Arial"/>
          <w:sz w:val="24"/>
          <w:szCs w:val="24"/>
        </w:rPr>
        <w:t xml:space="preserve">pecies </w:t>
      </w:r>
      <w:r w:rsidR="00D715EA">
        <w:rPr>
          <w:rFonts w:ascii="Arial" w:hAnsi="Arial" w:cs="Arial"/>
          <w:sz w:val="24"/>
          <w:szCs w:val="24"/>
        </w:rPr>
        <w:t>was</w:t>
      </w:r>
      <w:r w:rsidR="007249EE">
        <w:rPr>
          <w:rFonts w:ascii="Arial" w:hAnsi="Arial" w:cs="Arial"/>
          <w:sz w:val="24"/>
          <w:szCs w:val="24"/>
        </w:rPr>
        <w:t xml:space="preserve"> related to </w:t>
      </w:r>
      <w:r w:rsidR="00D715EA">
        <w:rPr>
          <w:rFonts w:ascii="Arial" w:hAnsi="Arial" w:cs="Arial"/>
          <w:sz w:val="24"/>
          <w:szCs w:val="24"/>
        </w:rPr>
        <w:t xml:space="preserve">influx of </w:t>
      </w:r>
      <w:r w:rsidR="007249EE">
        <w:rPr>
          <w:rFonts w:ascii="Arial" w:hAnsi="Arial" w:cs="Arial"/>
          <w:sz w:val="24"/>
          <w:szCs w:val="24"/>
        </w:rPr>
        <w:t>larger fish</w:t>
      </w:r>
      <w:r w:rsidR="00D715EA">
        <w:rPr>
          <w:rFonts w:ascii="Arial" w:hAnsi="Arial" w:cs="Arial"/>
          <w:sz w:val="24"/>
          <w:szCs w:val="24"/>
        </w:rPr>
        <w:t>, rather</w:t>
      </w:r>
      <w:r w:rsidR="007249EE">
        <w:rPr>
          <w:rFonts w:ascii="Arial" w:hAnsi="Arial" w:cs="Arial"/>
          <w:sz w:val="24"/>
          <w:szCs w:val="24"/>
        </w:rPr>
        <w:t xml:space="preserve"> than to </w:t>
      </w:r>
      <w:r w:rsidR="00D715EA">
        <w:rPr>
          <w:rFonts w:ascii="Arial" w:hAnsi="Arial" w:cs="Arial"/>
          <w:sz w:val="24"/>
          <w:szCs w:val="24"/>
        </w:rPr>
        <w:t>the</w:t>
      </w:r>
      <w:r w:rsidR="007249EE">
        <w:rPr>
          <w:rFonts w:ascii="Arial" w:hAnsi="Arial" w:cs="Arial"/>
          <w:sz w:val="24"/>
          <w:szCs w:val="24"/>
        </w:rPr>
        <w:t xml:space="preserve"> coexistence of different cohorts in </w:t>
      </w:r>
      <w:proofErr w:type="spellStart"/>
      <w:r w:rsidR="007249EE">
        <w:rPr>
          <w:rFonts w:ascii="Arial" w:hAnsi="Arial" w:cs="Arial"/>
          <w:sz w:val="24"/>
          <w:szCs w:val="24"/>
        </w:rPr>
        <w:t>Guaratuba</w:t>
      </w:r>
      <w:proofErr w:type="spellEnd"/>
      <w:r w:rsidR="007249EE">
        <w:rPr>
          <w:rFonts w:ascii="Arial" w:hAnsi="Arial" w:cs="Arial"/>
          <w:sz w:val="24"/>
          <w:szCs w:val="24"/>
        </w:rPr>
        <w:t xml:space="preserve"> Bay</w:t>
      </w:r>
      <w:r w:rsidR="00D715EA">
        <w:rPr>
          <w:rFonts w:ascii="Arial" w:hAnsi="Arial" w:cs="Arial"/>
          <w:sz w:val="24"/>
          <w:szCs w:val="24"/>
        </w:rPr>
        <w:t>. L</w:t>
      </w:r>
      <w:r w:rsidR="004C0F4D">
        <w:rPr>
          <w:rFonts w:ascii="Arial" w:hAnsi="Arial" w:cs="Arial"/>
          <w:sz w:val="24"/>
          <w:szCs w:val="24"/>
        </w:rPr>
        <w:t xml:space="preserve">ittle is known for </w:t>
      </w:r>
      <w:r w:rsidR="004C0F4D">
        <w:rPr>
          <w:rFonts w:ascii="Arial" w:hAnsi="Arial" w:cs="Arial"/>
          <w:i/>
          <w:sz w:val="24"/>
          <w:szCs w:val="24"/>
        </w:rPr>
        <w:t xml:space="preserve">L. </w:t>
      </w:r>
      <w:proofErr w:type="spellStart"/>
      <w:r w:rsidR="004C0F4D">
        <w:rPr>
          <w:rFonts w:ascii="Arial" w:hAnsi="Arial" w:cs="Arial"/>
          <w:i/>
          <w:sz w:val="24"/>
          <w:szCs w:val="24"/>
        </w:rPr>
        <w:t>breviceps</w:t>
      </w:r>
      <w:proofErr w:type="spellEnd"/>
      <w:r w:rsidR="007249EE">
        <w:rPr>
          <w:rFonts w:ascii="Arial" w:hAnsi="Arial" w:cs="Arial"/>
          <w:sz w:val="24"/>
          <w:szCs w:val="24"/>
        </w:rPr>
        <w:t xml:space="preserve">. </w:t>
      </w:r>
      <w:r w:rsidRPr="004F0AD7">
        <w:rPr>
          <w:rFonts w:ascii="Arial" w:hAnsi="Arial" w:cs="Arial"/>
          <w:sz w:val="24"/>
          <w:szCs w:val="24"/>
        </w:rPr>
        <w:t xml:space="preserve">Further studies may confirm </w:t>
      </w:r>
      <w:proofErr w:type="gramStart"/>
      <w:r w:rsidRPr="004F0AD7">
        <w:rPr>
          <w:rFonts w:ascii="Arial" w:hAnsi="Arial" w:cs="Arial"/>
          <w:sz w:val="24"/>
          <w:szCs w:val="24"/>
        </w:rPr>
        <w:t xml:space="preserve">whether </w:t>
      </w:r>
      <w:r w:rsidR="00D715EA">
        <w:rPr>
          <w:rFonts w:ascii="Arial" w:hAnsi="Arial" w:cs="Arial"/>
          <w:sz w:val="24"/>
          <w:szCs w:val="24"/>
        </w:rPr>
        <w:t>or not</w:t>
      </w:r>
      <w:proofErr w:type="gramEnd"/>
      <w:r w:rsidR="00D715EA">
        <w:rPr>
          <w:rFonts w:ascii="Arial" w:hAnsi="Arial" w:cs="Arial"/>
          <w:sz w:val="24"/>
          <w:szCs w:val="24"/>
        </w:rPr>
        <w:t xml:space="preserve"> </w:t>
      </w:r>
      <w:r w:rsidRPr="004F0AD7">
        <w:rPr>
          <w:rFonts w:ascii="Arial" w:hAnsi="Arial" w:cs="Arial"/>
          <w:sz w:val="24"/>
          <w:szCs w:val="24"/>
        </w:rPr>
        <w:t>this altered pattern is independent of estuarine influence.</w:t>
      </w:r>
    </w:p>
    <w:p w14:paraId="3EAE3FA6" w14:textId="72F51FAB" w:rsidR="00276928" w:rsidRPr="004F0AD7" w:rsidRDefault="00276928" w:rsidP="00276928">
      <w:pPr>
        <w:spacing w:line="360" w:lineRule="auto"/>
        <w:jc w:val="both"/>
        <w:rPr>
          <w:rFonts w:ascii="Arial" w:hAnsi="Arial" w:cs="Arial"/>
          <w:sz w:val="24"/>
          <w:szCs w:val="24"/>
        </w:rPr>
      </w:pPr>
      <w:r w:rsidRPr="004F0AD7">
        <w:rPr>
          <w:rFonts w:ascii="Arial" w:hAnsi="Arial" w:cs="Arial"/>
          <w:sz w:val="24"/>
          <w:szCs w:val="24"/>
        </w:rPr>
        <w:t xml:space="preserve">The </w:t>
      </w:r>
      <w:r w:rsidR="00747F68">
        <w:rPr>
          <w:rFonts w:ascii="Arial" w:hAnsi="Arial" w:cs="Arial"/>
          <w:sz w:val="24"/>
          <w:szCs w:val="24"/>
        </w:rPr>
        <w:t xml:space="preserve">freshwater discharge of the </w:t>
      </w:r>
      <w:r w:rsidRPr="004F0AD7">
        <w:rPr>
          <w:rFonts w:ascii="Arial" w:hAnsi="Arial" w:cs="Arial"/>
          <w:sz w:val="24"/>
          <w:szCs w:val="24"/>
        </w:rPr>
        <w:t xml:space="preserve">Rain period showed no influence over the adjacent sites to the Estuary, and a weak potential </w:t>
      </w:r>
      <w:r>
        <w:rPr>
          <w:rFonts w:ascii="Arial" w:hAnsi="Arial" w:cs="Arial"/>
          <w:sz w:val="24"/>
          <w:szCs w:val="24"/>
        </w:rPr>
        <w:t>for</w:t>
      </w:r>
      <w:r w:rsidRPr="004F0AD7">
        <w:rPr>
          <w:rFonts w:ascii="Arial" w:hAnsi="Arial" w:cs="Arial"/>
          <w:sz w:val="24"/>
          <w:szCs w:val="24"/>
        </w:rPr>
        <w:t xml:space="preserve"> water mixing. The lowest well-mixed salinity values were seen at all sites in June/11 (early Dry period), suggesting swell as an agent of water mixture, as seen by </w:t>
      </w:r>
      <w:proofErr w:type="spellStart"/>
      <w:r w:rsidRPr="004F0AD7">
        <w:rPr>
          <w:rFonts w:ascii="Arial" w:hAnsi="Arial" w:cs="Arial"/>
          <w:sz w:val="24"/>
          <w:szCs w:val="24"/>
        </w:rPr>
        <w:t>Talke</w:t>
      </w:r>
      <w:proofErr w:type="spellEnd"/>
      <w:r w:rsidRPr="004F0AD7">
        <w:rPr>
          <w:rFonts w:ascii="Arial" w:hAnsi="Arial" w:cs="Arial"/>
          <w:sz w:val="24"/>
          <w:szCs w:val="24"/>
        </w:rPr>
        <w:t xml:space="preserve"> </w:t>
      </w:r>
      <w:r w:rsidR="00F0617A">
        <w:rPr>
          <w:rFonts w:ascii="Arial" w:hAnsi="Arial" w:cs="Arial"/>
          <w:sz w:val="24"/>
          <w:szCs w:val="24"/>
        </w:rPr>
        <w:t>and</w:t>
      </w:r>
      <w:r w:rsidRPr="004F0AD7">
        <w:rPr>
          <w:rFonts w:ascii="Arial" w:hAnsi="Arial" w:cs="Arial"/>
          <w:sz w:val="24"/>
          <w:szCs w:val="24"/>
        </w:rPr>
        <w:t xml:space="preserve"> Stacey (2003) in San Francisco Bay and by Lee </w:t>
      </w:r>
      <w:r w:rsidR="00F0617A">
        <w:rPr>
          <w:rFonts w:ascii="Arial" w:hAnsi="Arial" w:cs="Arial"/>
          <w:sz w:val="24"/>
          <w:szCs w:val="24"/>
        </w:rPr>
        <w:t>and</w:t>
      </w:r>
      <w:r w:rsidRPr="004F0AD7">
        <w:rPr>
          <w:rFonts w:ascii="Arial" w:hAnsi="Arial" w:cs="Arial"/>
          <w:sz w:val="24"/>
          <w:szCs w:val="24"/>
        </w:rPr>
        <w:t xml:space="preserve"> Birch (2012) in Sydney estuary. In the Rain period, the Estuary site showed a stratified, shallow surface plume with few contributions to the adjacent sites. At the other </w:t>
      </w:r>
      <w:proofErr w:type="gramStart"/>
      <w:r w:rsidRPr="004F0AD7">
        <w:rPr>
          <w:rFonts w:ascii="Arial" w:hAnsi="Arial" w:cs="Arial"/>
          <w:sz w:val="24"/>
          <w:szCs w:val="24"/>
        </w:rPr>
        <w:t>sites</w:t>
      </w:r>
      <w:proofErr w:type="gramEnd"/>
      <w:r w:rsidRPr="004F0AD7">
        <w:rPr>
          <w:rFonts w:ascii="Arial" w:hAnsi="Arial" w:cs="Arial"/>
          <w:sz w:val="24"/>
          <w:szCs w:val="24"/>
        </w:rPr>
        <w:t xml:space="preserve"> there were no differences between bottom and surface water, and all showed no gradient from Dry to Rain period in terms of water temperature and salinity. </w:t>
      </w:r>
      <w:proofErr w:type="spellStart"/>
      <w:r w:rsidRPr="004F0AD7">
        <w:rPr>
          <w:rFonts w:ascii="Arial" w:hAnsi="Arial" w:cs="Arial"/>
          <w:sz w:val="24"/>
          <w:szCs w:val="24"/>
        </w:rPr>
        <w:t>Macroalgae</w:t>
      </w:r>
      <w:proofErr w:type="spellEnd"/>
      <w:r w:rsidRPr="004F0AD7">
        <w:rPr>
          <w:rFonts w:ascii="Arial" w:hAnsi="Arial" w:cs="Arial"/>
          <w:sz w:val="24"/>
          <w:szCs w:val="24"/>
        </w:rPr>
        <w:t xml:space="preserve"> were seen at all sites in the Dry period, while higher plants were observed only at the Estuary site in the Rain period. These results suggest that the </w:t>
      </w:r>
      <w:proofErr w:type="spellStart"/>
      <w:r w:rsidRPr="004F0AD7">
        <w:rPr>
          <w:rFonts w:ascii="Arial" w:hAnsi="Arial" w:cs="Arial"/>
          <w:sz w:val="24"/>
          <w:szCs w:val="24"/>
        </w:rPr>
        <w:t>Itapemirim</w:t>
      </w:r>
      <w:proofErr w:type="spellEnd"/>
      <w:r w:rsidRPr="004F0AD7">
        <w:rPr>
          <w:rFonts w:ascii="Arial" w:hAnsi="Arial" w:cs="Arial"/>
          <w:sz w:val="24"/>
          <w:szCs w:val="24"/>
        </w:rPr>
        <w:t xml:space="preserve"> river discharge had little influence on water parameters at the other sites.  Brazil has been facing a period of severe drought for at least the last five years, especially in the Northeast and North regions (Gutierrez et al., 2014; Marengo et al., 2013), and the water levels of rivers were therefore low. Rainfall in </w:t>
      </w:r>
      <w:proofErr w:type="spellStart"/>
      <w:r w:rsidRPr="004F0AD7">
        <w:rPr>
          <w:rFonts w:ascii="Arial" w:hAnsi="Arial" w:cs="Arial"/>
          <w:sz w:val="24"/>
          <w:szCs w:val="24"/>
        </w:rPr>
        <w:t>Espirito</w:t>
      </w:r>
      <w:proofErr w:type="spellEnd"/>
      <w:r w:rsidRPr="004F0AD7">
        <w:rPr>
          <w:rFonts w:ascii="Arial" w:hAnsi="Arial" w:cs="Arial"/>
          <w:sz w:val="24"/>
          <w:szCs w:val="24"/>
        </w:rPr>
        <w:t xml:space="preserve"> Santo </w:t>
      </w:r>
      <w:r w:rsidRPr="004F0AD7">
        <w:rPr>
          <w:rFonts w:ascii="Arial" w:hAnsi="Arial" w:cs="Arial"/>
          <w:sz w:val="24"/>
          <w:szCs w:val="24"/>
        </w:rPr>
        <w:lastRenderedPageBreak/>
        <w:t xml:space="preserve">tributaries is strongly influenced by </w:t>
      </w:r>
      <w:r w:rsidR="00BE3CF8">
        <w:rPr>
          <w:rFonts w:ascii="Arial" w:hAnsi="Arial" w:cs="Arial"/>
          <w:sz w:val="24"/>
          <w:szCs w:val="24"/>
        </w:rPr>
        <w:t xml:space="preserve">the </w:t>
      </w:r>
      <w:r w:rsidRPr="004F0AD7">
        <w:rPr>
          <w:rFonts w:ascii="Arial" w:hAnsi="Arial" w:cs="Arial"/>
          <w:sz w:val="24"/>
          <w:szCs w:val="24"/>
        </w:rPr>
        <w:t xml:space="preserve">South Atlantic Convergence Zone and biased by </w:t>
      </w:r>
      <w:r>
        <w:rPr>
          <w:rFonts w:ascii="Arial" w:hAnsi="Arial" w:cs="Arial"/>
          <w:sz w:val="24"/>
          <w:szCs w:val="24"/>
        </w:rPr>
        <w:t xml:space="preserve">the </w:t>
      </w:r>
      <w:r w:rsidRPr="004F0AD7">
        <w:rPr>
          <w:rFonts w:ascii="Arial" w:hAnsi="Arial" w:cs="Arial"/>
          <w:sz w:val="24"/>
          <w:szCs w:val="24"/>
        </w:rPr>
        <w:t xml:space="preserve">Amazonian water regime (Carvalho et al., 2002), where </w:t>
      </w:r>
      <w:r w:rsidR="00BE3CF8" w:rsidRPr="004F0AD7">
        <w:rPr>
          <w:rFonts w:ascii="Arial" w:hAnsi="Arial" w:cs="Arial"/>
          <w:sz w:val="24"/>
          <w:szCs w:val="24"/>
        </w:rPr>
        <w:t xml:space="preserve">high intensity </w:t>
      </w:r>
      <w:r w:rsidRPr="004F0AD7">
        <w:rPr>
          <w:rFonts w:ascii="Arial" w:hAnsi="Arial" w:cs="Arial"/>
          <w:sz w:val="24"/>
          <w:szCs w:val="24"/>
        </w:rPr>
        <w:t>drought</w:t>
      </w:r>
      <w:r w:rsidR="00BE3CF8">
        <w:rPr>
          <w:rFonts w:ascii="Arial" w:hAnsi="Arial" w:cs="Arial"/>
          <w:sz w:val="24"/>
          <w:szCs w:val="24"/>
        </w:rPr>
        <w:t>s</w:t>
      </w:r>
      <w:r w:rsidRPr="004F0AD7">
        <w:rPr>
          <w:rFonts w:ascii="Arial" w:hAnsi="Arial" w:cs="Arial"/>
          <w:sz w:val="24"/>
          <w:szCs w:val="24"/>
        </w:rPr>
        <w:t xml:space="preserve"> ha</w:t>
      </w:r>
      <w:r w:rsidR="00BE3CF8">
        <w:rPr>
          <w:rFonts w:ascii="Arial" w:hAnsi="Arial" w:cs="Arial"/>
          <w:sz w:val="24"/>
          <w:szCs w:val="24"/>
        </w:rPr>
        <w:t>ve</w:t>
      </w:r>
      <w:r w:rsidRPr="004F0AD7">
        <w:rPr>
          <w:rFonts w:ascii="Arial" w:hAnsi="Arial" w:cs="Arial"/>
          <w:sz w:val="24"/>
          <w:szCs w:val="24"/>
        </w:rPr>
        <w:t xml:space="preserve"> been </w:t>
      </w:r>
      <w:r w:rsidR="00BE3CF8">
        <w:rPr>
          <w:rFonts w:ascii="Arial" w:hAnsi="Arial" w:cs="Arial"/>
          <w:sz w:val="24"/>
          <w:szCs w:val="24"/>
        </w:rPr>
        <w:t>occurring</w:t>
      </w:r>
      <w:r w:rsidRPr="004F0AD7">
        <w:rPr>
          <w:rFonts w:ascii="Arial" w:hAnsi="Arial" w:cs="Arial"/>
          <w:sz w:val="24"/>
          <w:szCs w:val="24"/>
        </w:rPr>
        <w:t xml:space="preserve"> since 2005 (Lewis et al., 201</w:t>
      </w:r>
      <w:r w:rsidR="00473815">
        <w:rPr>
          <w:rFonts w:ascii="Arial" w:hAnsi="Arial" w:cs="Arial"/>
          <w:sz w:val="24"/>
          <w:szCs w:val="24"/>
        </w:rPr>
        <w:t>1</w:t>
      </w:r>
      <w:r w:rsidRPr="004F0AD7">
        <w:rPr>
          <w:rFonts w:ascii="Arial" w:hAnsi="Arial" w:cs="Arial"/>
          <w:sz w:val="24"/>
          <w:szCs w:val="24"/>
        </w:rPr>
        <w:t xml:space="preserve">), raising some concerns </w:t>
      </w:r>
      <w:r w:rsidR="00F94184">
        <w:rPr>
          <w:rFonts w:ascii="Arial" w:hAnsi="Arial" w:cs="Arial"/>
          <w:sz w:val="24"/>
          <w:szCs w:val="24"/>
        </w:rPr>
        <w:t>about</w:t>
      </w:r>
      <w:r w:rsidRPr="004F0AD7">
        <w:rPr>
          <w:rFonts w:ascii="Arial" w:hAnsi="Arial" w:cs="Arial"/>
          <w:sz w:val="24"/>
          <w:szCs w:val="24"/>
        </w:rPr>
        <w:t xml:space="preserve"> this river’s water balance deficit and how this </w:t>
      </w:r>
      <w:r w:rsidR="00151F0C" w:rsidRPr="004F0AD7">
        <w:rPr>
          <w:rFonts w:ascii="Arial" w:hAnsi="Arial" w:cs="Arial"/>
          <w:sz w:val="24"/>
          <w:szCs w:val="24"/>
        </w:rPr>
        <w:t>m</w:t>
      </w:r>
      <w:r w:rsidR="00151F0C">
        <w:rPr>
          <w:rFonts w:ascii="Arial" w:hAnsi="Arial" w:cs="Arial"/>
          <w:sz w:val="24"/>
          <w:szCs w:val="24"/>
        </w:rPr>
        <w:t>ight</w:t>
      </w:r>
      <w:r w:rsidR="00151F0C" w:rsidRPr="004F0AD7">
        <w:rPr>
          <w:rFonts w:ascii="Arial" w:hAnsi="Arial" w:cs="Arial"/>
          <w:sz w:val="24"/>
          <w:szCs w:val="24"/>
        </w:rPr>
        <w:t xml:space="preserve"> have affected</w:t>
      </w:r>
      <w:r w:rsidRPr="004F0AD7">
        <w:rPr>
          <w:rFonts w:ascii="Arial" w:hAnsi="Arial" w:cs="Arial"/>
          <w:sz w:val="24"/>
          <w:szCs w:val="24"/>
        </w:rPr>
        <w:t xml:space="preserve"> ecosystem functioning</w:t>
      </w:r>
      <w:r w:rsidR="00151F0C">
        <w:rPr>
          <w:rFonts w:ascii="Arial" w:hAnsi="Arial" w:cs="Arial"/>
          <w:sz w:val="24"/>
          <w:szCs w:val="24"/>
        </w:rPr>
        <w:t xml:space="preserve"> in this study period</w:t>
      </w:r>
      <w:r w:rsidRPr="004F0AD7">
        <w:rPr>
          <w:rFonts w:ascii="Arial" w:hAnsi="Arial" w:cs="Arial"/>
          <w:sz w:val="24"/>
          <w:szCs w:val="24"/>
        </w:rPr>
        <w:t>.</w:t>
      </w:r>
    </w:p>
    <w:p w14:paraId="7864DDB9" w14:textId="36FB2B2A" w:rsidR="005D435C" w:rsidRDefault="005B5E77" w:rsidP="005D435C">
      <w:pPr>
        <w:spacing w:line="360" w:lineRule="auto"/>
        <w:jc w:val="both"/>
        <w:rPr>
          <w:rFonts w:ascii="Arial" w:hAnsi="Arial" w:cs="Arial"/>
          <w:sz w:val="24"/>
          <w:szCs w:val="24"/>
        </w:rPr>
      </w:pPr>
      <w:r w:rsidRPr="005B5E77">
        <w:rPr>
          <w:rFonts w:ascii="Arial" w:hAnsi="Arial" w:cs="Arial"/>
          <w:sz w:val="24"/>
          <w:szCs w:val="24"/>
        </w:rPr>
        <w:t xml:space="preserve">Analysis of carbon isotopes suggested that in the study period, macrophytes </w:t>
      </w:r>
      <w:r w:rsidR="000F6753">
        <w:rPr>
          <w:rFonts w:ascii="Arial" w:hAnsi="Arial" w:cs="Arial"/>
          <w:sz w:val="24"/>
          <w:szCs w:val="24"/>
        </w:rPr>
        <w:t xml:space="preserve">were </w:t>
      </w:r>
      <w:r w:rsidR="008A5B45">
        <w:rPr>
          <w:rFonts w:ascii="Arial" w:hAnsi="Arial" w:cs="Arial"/>
          <w:sz w:val="24"/>
          <w:szCs w:val="24"/>
        </w:rPr>
        <w:t>a plausible</w:t>
      </w:r>
      <w:r w:rsidRPr="005B5E77">
        <w:rPr>
          <w:rFonts w:ascii="Arial" w:hAnsi="Arial" w:cs="Arial"/>
          <w:sz w:val="24"/>
          <w:szCs w:val="24"/>
        </w:rPr>
        <w:t xml:space="preserve"> carbon </w:t>
      </w:r>
      <w:r w:rsidR="008A5B45">
        <w:rPr>
          <w:rFonts w:ascii="Arial" w:hAnsi="Arial" w:cs="Arial"/>
          <w:sz w:val="24"/>
          <w:szCs w:val="24"/>
        </w:rPr>
        <w:t xml:space="preserve">source </w:t>
      </w:r>
      <w:r w:rsidRPr="005B5E77">
        <w:rPr>
          <w:rFonts w:ascii="Arial" w:hAnsi="Arial" w:cs="Arial"/>
          <w:sz w:val="24"/>
          <w:szCs w:val="24"/>
        </w:rPr>
        <w:t>for fish biomass</w:t>
      </w:r>
      <w:r w:rsidR="005D435C" w:rsidRPr="004F0AD7">
        <w:rPr>
          <w:rFonts w:ascii="Arial" w:hAnsi="Arial" w:cs="Arial"/>
          <w:sz w:val="24"/>
          <w:szCs w:val="24"/>
        </w:rPr>
        <w:t>.</w:t>
      </w:r>
      <w:r w:rsidR="005D435C">
        <w:rPr>
          <w:rFonts w:ascii="Arial" w:hAnsi="Arial" w:cs="Arial"/>
          <w:sz w:val="24"/>
          <w:szCs w:val="24"/>
        </w:rPr>
        <w:t xml:space="preserve"> </w:t>
      </w:r>
      <w:r w:rsidR="005D435C" w:rsidRPr="004F0AD7">
        <w:rPr>
          <w:rFonts w:ascii="Arial" w:hAnsi="Arial" w:cs="Arial"/>
          <w:sz w:val="24"/>
          <w:szCs w:val="24"/>
        </w:rPr>
        <w:t xml:space="preserve">Our results demonstrated that fish and their crustacean prey </w:t>
      </w:r>
      <w:r w:rsidR="000F6753">
        <w:rPr>
          <w:rFonts w:ascii="Arial" w:hAnsi="Arial" w:cs="Arial"/>
          <w:sz w:val="24"/>
          <w:szCs w:val="24"/>
        </w:rPr>
        <w:t xml:space="preserve">may </w:t>
      </w:r>
      <w:r w:rsidR="005D435C" w:rsidRPr="004F0AD7">
        <w:rPr>
          <w:rFonts w:ascii="Arial" w:hAnsi="Arial" w:cs="Arial"/>
          <w:sz w:val="24"/>
          <w:szCs w:val="24"/>
        </w:rPr>
        <w:t xml:space="preserve">share a common carbon source with </w:t>
      </w:r>
      <w:proofErr w:type="spellStart"/>
      <w:r w:rsidR="000F6753">
        <w:rPr>
          <w:rFonts w:ascii="Arial" w:hAnsi="Arial" w:cs="Arial"/>
          <w:sz w:val="24"/>
          <w:szCs w:val="24"/>
        </w:rPr>
        <w:t>macroalgae</w:t>
      </w:r>
      <w:proofErr w:type="spellEnd"/>
      <w:r w:rsidR="000F6753" w:rsidRPr="004F0AD7">
        <w:rPr>
          <w:rFonts w:ascii="Arial" w:hAnsi="Arial" w:cs="Arial"/>
          <w:sz w:val="24"/>
          <w:szCs w:val="24"/>
        </w:rPr>
        <w:t xml:space="preserve"> </w:t>
      </w:r>
      <w:r w:rsidR="005D435C" w:rsidRPr="004F0AD7">
        <w:rPr>
          <w:rFonts w:ascii="Arial" w:hAnsi="Arial" w:cs="Arial"/>
          <w:sz w:val="24"/>
          <w:szCs w:val="24"/>
        </w:rPr>
        <w:t xml:space="preserve">in nearshore areas of </w:t>
      </w:r>
      <w:r w:rsidR="005D435C">
        <w:rPr>
          <w:rFonts w:ascii="Arial" w:hAnsi="Arial" w:cs="Arial"/>
          <w:sz w:val="24"/>
          <w:szCs w:val="24"/>
        </w:rPr>
        <w:t xml:space="preserve">the </w:t>
      </w:r>
      <w:r w:rsidR="005D435C" w:rsidRPr="004F0AD7">
        <w:rPr>
          <w:rFonts w:ascii="Arial" w:hAnsi="Arial" w:cs="Arial"/>
          <w:sz w:val="24"/>
          <w:szCs w:val="24"/>
        </w:rPr>
        <w:t xml:space="preserve">Brazilian </w:t>
      </w:r>
      <w:proofErr w:type="spellStart"/>
      <w:r w:rsidR="005D435C">
        <w:rPr>
          <w:rFonts w:ascii="Arial" w:hAnsi="Arial" w:cs="Arial"/>
          <w:sz w:val="24"/>
          <w:szCs w:val="24"/>
        </w:rPr>
        <w:t>southeastern</w:t>
      </w:r>
      <w:proofErr w:type="spellEnd"/>
      <w:r w:rsidR="005D435C" w:rsidRPr="004F0AD7">
        <w:rPr>
          <w:rFonts w:ascii="Arial" w:hAnsi="Arial" w:cs="Arial"/>
          <w:sz w:val="24"/>
          <w:szCs w:val="24"/>
        </w:rPr>
        <w:t xml:space="preserve"> coast. </w:t>
      </w:r>
      <w:proofErr w:type="spellStart"/>
      <w:r w:rsidR="00EC7E12">
        <w:rPr>
          <w:rFonts w:ascii="Arial" w:hAnsi="Arial" w:cs="Arial"/>
          <w:sz w:val="24"/>
          <w:szCs w:val="24"/>
        </w:rPr>
        <w:t>Macroalgae</w:t>
      </w:r>
      <w:proofErr w:type="spellEnd"/>
      <w:r w:rsidR="00EC7E12">
        <w:rPr>
          <w:rFonts w:ascii="Arial" w:hAnsi="Arial" w:cs="Arial"/>
          <w:sz w:val="24"/>
          <w:szCs w:val="24"/>
        </w:rPr>
        <w:t xml:space="preserve"> are considered a main carbon contributor (Smit et al., 2005), with higher participation comparing to seagrass (</w:t>
      </w:r>
      <w:proofErr w:type="spellStart"/>
      <w:r w:rsidR="00EC7E12" w:rsidRPr="004F0AD7">
        <w:rPr>
          <w:rFonts w:ascii="Arial" w:hAnsi="Arial" w:cs="Arial"/>
          <w:sz w:val="24"/>
          <w:szCs w:val="24"/>
        </w:rPr>
        <w:t>Vizzini</w:t>
      </w:r>
      <w:proofErr w:type="spellEnd"/>
      <w:r w:rsidR="00EC7E12" w:rsidRPr="004F0AD7">
        <w:rPr>
          <w:rFonts w:ascii="Arial" w:hAnsi="Arial" w:cs="Arial"/>
          <w:sz w:val="24"/>
          <w:szCs w:val="24"/>
        </w:rPr>
        <w:t xml:space="preserve"> </w:t>
      </w:r>
      <w:r w:rsidR="00EC7E12">
        <w:rPr>
          <w:rFonts w:ascii="Arial" w:hAnsi="Arial" w:cs="Arial"/>
          <w:sz w:val="24"/>
          <w:szCs w:val="24"/>
        </w:rPr>
        <w:t>and</w:t>
      </w:r>
      <w:r w:rsidR="00EC7E12" w:rsidRPr="004F0AD7">
        <w:rPr>
          <w:rFonts w:ascii="Arial" w:hAnsi="Arial" w:cs="Arial"/>
          <w:sz w:val="24"/>
          <w:szCs w:val="24"/>
        </w:rPr>
        <w:t xml:space="preserve"> Mazzola, 2003</w:t>
      </w:r>
      <w:r w:rsidR="00EC7E12">
        <w:rPr>
          <w:rFonts w:ascii="Arial" w:hAnsi="Arial" w:cs="Arial"/>
          <w:sz w:val="24"/>
          <w:szCs w:val="24"/>
        </w:rPr>
        <w:t>)</w:t>
      </w:r>
      <w:r w:rsidR="00B24B7E">
        <w:rPr>
          <w:rFonts w:ascii="Arial" w:hAnsi="Arial" w:cs="Arial"/>
          <w:sz w:val="24"/>
          <w:szCs w:val="24"/>
        </w:rPr>
        <w:t xml:space="preserve">. </w:t>
      </w:r>
      <w:r w:rsidR="00AF3EEA">
        <w:rPr>
          <w:rFonts w:ascii="Arial" w:hAnsi="Arial" w:cs="Arial"/>
          <w:sz w:val="24"/>
          <w:szCs w:val="24"/>
        </w:rPr>
        <w:t>Chlorophytes</w:t>
      </w:r>
      <w:r w:rsidR="00B24B7E">
        <w:rPr>
          <w:rFonts w:ascii="Arial" w:hAnsi="Arial" w:cs="Arial"/>
          <w:sz w:val="24"/>
          <w:szCs w:val="24"/>
        </w:rPr>
        <w:t>,</w:t>
      </w:r>
      <w:r w:rsidR="00C563BA">
        <w:rPr>
          <w:rFonts w:ascii="Arial" w:hAnsi="Arial" w:cs="Arial"/>
          <w:sz w:val="24"/>
          <w:szCs w:val="24"/>
        </w:rPr>
        <w:t xml:space="preserve"> </w:t>
      </w:r>
      <w:proofErr w:type="spellStart"/>
      <w:r w:rsidR="00AF3EEA">
        <w:rPr>
          <w:rFonts w:ascii="Arial" w:hAnsi="Arial" w:cs="Arial"/>
          <w:sz w:val="24"/>
          <w:szCs w:val="24"/>
        </w:rPr>
        <w:t>Ochrophytes</w:t>
      </w:r>
      <w:proofErr w:type="spellEnd"/>
      <w:r w:rsidR="00AF3EEA">
        <w:rPr>
          <w:rFonts w:ascii="Arial" w:hAnsi="Arial" w:cs="Arial"/>
          <w:sz w:val="24"/>
          <w:szCs w:val="24"/>
        </w:rPr>
        <w:t xml:space="preserve"> and Rhodophytes are suitable to provide carbon </w:t>
      </w:r>
      <w:r w:rsidR="00F45ECF">
        <w:rPr>
          <w:rFonts w:ascii="Arial" w:hAnsi="Arial" w:cs="Arial"/>
          <w:sz w:val="24"/>
          <w:szCs w:val="24"/>
        </w:rPr>
        <w:t xml:space="preserve">to a food web </w:t>
      </w:r>
      <w:r w:rsidR="00AF3EEA">
        <w:rPr>
          <w:rFonts w:ascii="Arial" w:hAnsi="Arial" w:cs="Arial"/>
          <w:sz w:val="24"/>
          <w:szCs w:val="24"/>
        </w:rPr>
        <w:t>through herbivor</w:t>
      </w:r>
      <w:r w:rsidR="00F45ECF">
        <w:rPr>
          <w:rFonts w:ascii="Arial" w:hAnsi="Arial" w:cs="Arial"/>
          <w:sz w:val="24"/>
          <w:szCs w:val="24"/>
        </w:rPr>
        <w:t>ous organisms</w:t>
      </w:r>
      <w:r w:rsidR="00AF3EEA">
        <w:rPr>
          <w:rFonts w:ascii="Arial" w:hAnsi="Arial" w:cs="Arial"/>
          <w:sz w:val="24"/>
          <w:szCs w:val="24"/>
        </w:rPr>
        <w:t xml:space="preserve"> (</w:t>
      </w:r>
      <w:r w:rsidR="00AF3EEA" w:rsidRPr="004F0AD7">
        <w:rPr>
          <w:rFonts w:ascii="Arial" w:hAnsi="Arial" w:cs="Arial"/>
          <w:sz w:val="24"/>
          <w:szCs w:val="24"/>
        </w:rPr>
        <w:t>Zemke-</w:t>
      </w:r>
      <w:proofErr w:type="gramStart"/>
      <w:r w:rsidR="00AF3EEA" w:rsidRPr="004F0AD7">
        <w:rPr>
          <w:rFonts w:ascii="Arial" w:hAnsi="Arial" w:cs="Arial"/>
          <w:sz w:val="24"/>
          <w:szCs w:val="24"/>
        </w:rPr>
        <w:t xml:space="preserve">White  </w:t>
      </w:r>
      <w:r w:rsidR="00AF3EEA">
        <w:rPr>
          <w:rFonts w:ascii="Arial" w:hAnsi="Arial" w:cs="Arial"/>
          <w:sz w:val="24"/>
          <w:szCs w:val="24"/>
        </w:rPr>
        <w:t>and</w:t>
      </w:r>
      <w:proofErr w:type="gramEnd"/>
      <w:r w:rsidR="00AF3EEA">
        <w:rPr>
          <w:rFonts w:ascii="Arial" w:hAnsi="Arial" w:cs="Arial"/>
          <w:sz w:val="24"/>
          <w:szCs w:val="24"/>
        </w:rPr>
        <w:t xml:space="preserve"> </w:t>
      </w:r>
      <w:r w:rsidR="00AF3EEA" w:rsidRPr="004F0AD7">
        <w:rPr>
          <w:rFonts w:ascii="Arial" w:hAnsi="Arial" w:cs="Arial"/>
          <w:sz w:val="24"/>
          <w:szCs w:val="24"/>
        </w:rPr>
        <w:t>Clements, 1999</w:t>
      </w:r>
      <w:r w:rsidR="00AF3EEA">
        <w:rPr>
          <w:rFonts w:ascii="Arial" w:hAnsi="Arial" w:cs="Arial"/>
          <w:sz w:val="24"/>
          <w:szCs w:val="24"/>
        </w:rPr>
        <w:t xml:space="preserve">; </w:t>
      </w:r>
      <w:proofErr w:type="spellStart"/>
      <w:r w:rsidR="00F45ECF">
        <w:rPr>
          <w:rFonts w:ascii="Arial" w:hAnsi="Arial" w:cs="Arial"/>
          <w:sz w:val="24"/>
          <w:szCs w:val="24"/>
        </w:rPr>
        <w:t>Poore</w:t>
      </w:r>
      <w:proofErr w:type="spellEnd"/>
      <w:r w:rsidR="00F45ECF">
        <w:rPr>
          <w:rFonts w:ascii="Arial" w:hAnsi="Arial" w:cs="Arial"/>
          <w:sz w:val="24"/>
          <w:szCs w:val="24"/>
        </w:rPr>
        <w:t xml:space="preserve"> et al., 2012), that may transfer </w:t>
      </w:r>
      <w:r w:rsidR="007225CC">
        <w:rPr>
          <w:rFonts w:ascii="Arial" w:hAnsi="Arial" w:cs="Arial"/>
          <w:sz w:val="24"/>
          <w:szCs w:val="24"/>
        </w:rPr>
        <w:t>carbon to higher trophic levels (</w:t>
      </w:r>
      <w:proofErr w:type="spellStart"/>
      <w:r w:rsidR="007225CC">
        <w:rPr>
          <w:rFonts w:ascii="Arial" w:hAnsi="Arial" w:cs="Arial"/>
          <w:sz w:val="24"/>
          <w:szCs w:val="24"/>
        </w:rPr>
        <w:t>Nyunja</w:t>
      </w:r>
      <w:proofErr w:type="spellEnd"/>
      <w:r w:rsidR="007225CC">
        <w:rPr>
          <w:rFonts w:ascii="Arial" w:hAnsi="Arial" w:cs="Arial"/>
          <w:sz w:val="24"/>
          <w:szCs w:val="24"/>
        </w:rPr>
        <w:t xml:space="preserve"> et al., 2009), and increasing dissolved nutrients concentrations when decomposing (Dugan et al., 2011). Terrestrial higher plants may also </w:t>
      </w:r>
      <w:r w:rsidR="00A95A93">
        <w:rPr>
          <w:rFonts w:ascii="Arial" w:hAnsi="Arial" w:cs="Arial"/>
          <w:sz w:val="24"/>
          <w:szCs w:val="24"/>
        </w:rPr>
        <w:t>make</w:t>
      </w:r>
      <w:r w:rsidR="007225CC">
        <w:rPr>
          <w:rFonts w:ascii="Arial" w:hAnsi="Arial" w:cs="Arial"/>
          <w:sz w:val="24"/>
          <w:szCs w:val="24"/>
        </w:rPr>
        <w:t xml:space="preserve"> carbon contributions through more specific consumers, such as crabs (</w:t>
      </w:r>
      <w:proofErr w:type="spellStart"/>
      <w:r w:rsidR="007225CC" w:rsidRPr="004F0AD7">
        <w:rPr>
          <w:rFonts w:ascii="Arial" w:hAnsi="Arial" w:cs="Arial"/>
          <w:sz w:val="24"/>
          <w:szCs w:val="24"/>
        </w:rPr>
        <w:t>Giarrizzo</w:t>
      </w:r>
      <w:proofErr w:type="spellEnd"/>
      <w:r w:rsidR="007225CC" w:rsidRPr="004F0AD7">
        <w:rPr>
          <w:rFonts w:ascii="Arial" w:hAnsi="Arial" w:cs="Arial"/>
          <w:sz w:val="24"/>
          <w:szCs w:val="24"/>
        </w:rPr>
        <w:t xml:space="preserve"> et al., 2011</w:t>
      </w:r>
      <w:r w:rsidR="007225CC">
        <w:rPr>
          <w:rFonts w:ascii="Arial" w:hAnsi="Arial" w:cs="Arial"/>
          <w:sz w:val="24"/>
          <w:szCs w:val="24"/>
        </w:rPr>
        <w:t xml:space="preserve">). </w:t>
      </w:r>
      <w:r w:rsidR="007253A3">
        <w:rPr>
          <w:rFonts w:ascii="Arial" w:hAnsi="Arial" w:cs="Arial"/>
          <w:sz w:val="24"/>
          <w:szCs w:val="24"/>
        </w:rPr>
        <w:t>Trophic positions for crustaceans suggested that they were herbivores/detritivor</w:t>
      </w:r>
      <w:r w:rsidR="00A95A93">
        <w:rPr>
          <w:rFonts w:ascii="Arial" w:hAnsi="Arial" w:cs="Arial"/>
          <w:sz w:val="24"/>
          <w:szCs w:val="24"/>
        </w:rPr>
        <w:t>es</w:t>
      </w:r>
      <w:r w:rsidR="007253A3">
        <w:rPr>
          <w:rFonts w:ascii="Arial" w:hAnsi="Arial" w:cs="Arial"/>
          <w:sz w:val="24"/>
          <w:szCs w:val="24"/>
        </w:rPr>
        <w:t xml:space="preserve"> (Christian and </w:t>
      </w:r>
      <w:proofErr w:type="spellStart"/>
      <w:r w:rsidR="007253A3">
        <w:rPr>
          <w:rFonts w:ascii="Arial" w:hAnsi="Arial" w:cs="Arial"/>
          <w:sz w:val="24"/>
          <w:szCs w:val="24"/>
        </w:rPr>
        <w:t>Luczkovich</w:t>
      </w:r>
      <w:proofErr w:type="spellEnd"/>
      <w:r w:rsidR="007253A3">
        <w:rPr>
          <w:rFonts w:ascii="Arial" w:hAnsi="Arial" w:cs="Arial"/>
          <w:sz w:val="24"/>
          <w:szCs w:val="24"/>
        </w:rPr>
        <w:t xml:space="preserve">, 1999). </w:t>
      </w:r>
      <w:r w:rsidR="00124826" w:rsidRPr="004F0AD7">
        <w:rPr>
          <w:rFonts w:ascii="Arial" w:hAnsi="Arial" w:cs="Arial"/>
          <w:sz w:val="24"/>
          <w:szCs w:val="24"/>
        </w:rPr>
        <w:t xml:space="preserve">Except for </w:t>
      </w:r>
      <w:proofErr w:type="spellStart"/>
      <w:r w:rsidR="00124826" w:rsidRPr="004F0AD7">
        <w:rPr>
          <w:rFonts w:ascii="Arial" w:hAnsi="Arial" w:cs="Arial"/>
          <w:sz w:val="24"/>
          <w:szCs w:val="24"/>
        </w:rPr>
        <w:t>Amphipoda</w:t>
      </w:r>
      <w:proofErr w:type="spellEnd"/>
      <w:r w:rsidR="00124826" w:rsidRPr="004F0AD7">
        <w:rPr>
          <w:rFonts w:ascii="Arial" w:hAnsi="Arial" w:cs="Arial"/>
          <w:sz w:val="24"/>
          <w:szCs w:val="24"/>
        </w:rPr>
        <w:t xml:space="preserve">, the crustacean food items for the evaluated fish species are not </w:t>
      </w:r>
      <w:r w:rsidR="00124826">
        <w:rPr>
          <w:rFonts w:ascii="Arial" w:hAnsi="Arial" w:cs="Arial"/>
          <w:sz w:val="24"/>
          <w:szCs w:val="24"/>
        </w:rPr>
        <w:t>thought</w:t>
      </w:r>
      <w:r w:rsidR="00124826" w:rsidRPr="004F0AD7">
        <w:rPr>
          <w:rFonts w:ascii="Arial" w:hAnsi="Arial" w:cs="Arial"/>
          <w:sz w:val="24"/>
          <w:szCs w:val="24"/>
        </w:rPr>
        <w:t xml:space="preserve"> to feed directly on rhodophytes, but a</w:t>
      </w:r>
      <w:r w:rsidR="00124826">
        <w:rPr>
          <w:rFonts w:ascii="Arial" w:hAnsi="Arial" w:cs="Arial"/>
          <w:sz w:val="24"/>
          <w:szCs w:val="24"/>
        </w:rPr>
        <w:t>re</w:t>
      </w:r>
      <w:r w:rsidR="00124826" w:rsidRPr="004F0AD7">
        <w:rPr>
          <w:rFonts w:ascii="Arial" w:hAnsi="Arial" w:cs="Arial"/>
          <w:sz w:val="24"/>
          <w:szCs w:val="24"/>
        </w:rPr>
        <w:t xml:space="preserve"> detritivores that </w:t>
      </w:r>
      <w:r w:rsidR="00124826">
        <w:rPr>
          <w:rFonts w:ascii="Arial" w:hAnsi="Arial" w:cs="Arial"/>
          <w:sz w:val="24"/>
          <w:szCs w:val="24"/>
        </w:rPr>
        <w:t>favour</w:t>
      </w:r>
      <w:r w:rsidR="00124826" w:rsidRPr="004F0AD7">
        <w:rPr>
          <w:rFonts w:ascii="Arial" w:hAnsi="Arial" w:cs="Arial"/>
          <w:sz w:val="24"/>
          <w:szCs w:val="24"/>
        </w:rPr>
        <w:t xml:space="preserve"> </w:t>
      </w:r>
      <w:r w:rsidR="00124826">
        <w:rPr>
          <w:rFonts w:ascii="Arial" w:hAnsi="Arial" w:cs="Arial"/>
          <w:sz w:val="24"/>
          <w:szCs w:val="24"/>
        </w:rPr>
        <w:t xml:space="preserve">decomposed </w:t>
      </w:r>
      <w:r w:rsidR="00124826" w:rsidRPr="004F0AD7">
        <w:rPr>
          <w:rFonts w:ascii="Arial" w:hAnsi="Arial" w:cs="Arial"/>
          <w:sz w:val="24"/>
          <w:szCs w:val="24"/>
        </w:rPr>
        <w:t>alg</w:t>
      </w:r>
      <w:r w:rsidR="00124826">
        <w:rPr>
          <w:rFonts w:ascii="Arial" w:hAnsi="Arial" w:cs="Arial"/>
          <w:sz w:val="24"/>
          <w:szCs w:val="24"/>
        </w:rPr>
        <w:t>ae</w:t>
      </w:r>
      <w:r w:rsidR="00124826" w:rsidRPr="004F0AD7">
        <w:rPr>
          <w:rFonts w:ascii="Arial" w:hAnsi="Arial" w:cs="Arial"/>
          <w:sz w:val="24"/>
          <w:szCs w:val="24"/>
        </w:rPr>
        <w:t xml:space="preserve"> or epiphyte biofilms (Boon et al., 1997).</w:t>
      </w:r>
      <w:r w:rsidR="00124826">
        <w:rPr>
          <w:rFonts w:ascii="Arial" w:hAnsi="Arial" w:cs="Arial"/>
          <w:sz w:val="24"/>
          <w:szCs w:val="24"/>
        </w:rPr>
        <w:t xml:space="preserve"> </w:t>
      </w:r>
      <w:r w:rsidR="00F210F5">
        <w:rPr>
          <w:rFonts w:ascii="Arial" w:hAnsi="Arial" w:cs="Arial"/>
          <w:sz w:val="24"/>
          <w:szCs w:val="24"/>
        </w:rPr>
        <w:t xml:space="preserve">Some coastal </w:t>
      </w:r>
      <w:proofErr w:type="spellStart"/>
      <w:r w:rsidR="007253A3">
        <w:rPr>
          <w:rFonts w:ascii="Arial" w:hAnsi="Arial" w:cs="Arial"/>
          <w:sz w:val="24"/>
          <w:szCs w:val="24"/>
        </w:rPr>
        <w:t>Amphipoda</w:t>
      </w:r>
      <w:proofErr w:type="spellEnd"/>
      <w:r w:rsidR="007253A3">
        <w:rPr>
          <w:rFonts w:ascii="Arial" w:hAnsi="Arial" w:cs="Arial"/>
          <w:sz w:val="24"/>
          <w:szCs w:val="24"/>
        </w:rPr>
        <w:t xml:space="preserve"> </w:t>
      </w:r>
      <w:r w:rsidR="00A95A93">
        <w:rPr>
          <w:rFonts w:ascii="Arial" w:hAnsi="Arial" w:cs="Arial"/>
          <w:sz w:val="24"/>
          <w:szCs w:val="24"/>
        </w:rPr>
        <w:t>are</w:t>
      </w:r>
      <w:r w:rsidR="007253A3">
        <w:rPr>
          <w:rFonts w:ascii="Arial" w:hAnsi="Arial" w:cs="Arial"/>
          <w:sz w:val="24"/>
          <w:szCs w:val="24"/>
        </w:rPr>
        <w:t xml:space="preserve"> well-known herbivore</w:t>
      </w:r>
      <w:r w:rsidR="00A95A93">
        <w:rPr>
          <w:rFonts w:ascii="Arial" w:hAnsi="Arial" w:cs="Arial"/>
          <w:sz w:val="24"/>
          <w:szCs w:val="24"/>
        </w:rPr>
        <w:t>s</w:t>
      </w:r>
      <w:r w:rsidR="007253A3">
        <w:rPr>
          <w:rFonts w:ascii="Arial" w:hAnsi="Arial" w:cs="Arial"/>
          <w:sz w:val="24"/>
          <w:szCs w:val="24"/>
        </w:rPr>
        <w:t xml:space="preserve"> </w:t>
      </w:r>
      <w:r w:rsidR="00A95A93">
        <w:rPr>
          <w:rFonts w:ascii="Arial" w:hAnsi="Arial" w:cs="Arial"/>
          <w:sz w:val="24"/>
          <w:szCs w:val="24"/>
        </w:rPr>
        <w:t>on</w:t>
      </w:r>
      <w:r w:rsidR="007253A3">
        <w:rPr>
          <w:rFonts w:ascii="Arial" w:hAnsi="Arial" w:cs="Arial"/>
          <w:sz w:val="24"/>
          <w:szCs w:val="24"/>
        </w:rPr>
        <w:t xml:space="preserve"> </w:t>
      </w:r>
      <w:proofErr w:type="spellStart"/>
      <w:r w:rsidR="007253A3">
        <w:rPr>
          <w:rFonts w:ascii="Arial" w:hAnsi="Arial" w:cs="Arial"/>
          <w:sz w:val="24"/>
          <w:szCs w:val="24"/>
        </w:rPr>
        <w:t>macroalgae</w:t>
      </w:r>
      <w:proofErr w:type="spellEnd"/>
      <w:r w:rsidR="007253A3">
        <w:rPr>
          <w:rFonts w:ascii="Arial" w:hAnsi="Arial" w:cs="Arial"/>
          <w:sz w:val="24"/>
          <w:szCs w:val="24"/>
        </w:rPr>
        <w:t xml:space="preserve"> </w:t>
      </w:r>
      <w:r w:rsidR="007253A3" w:rsidRPr="004F0AD7">
        <w:rPr>
          <w:rFonts w:ascii="Arial" w:hAnsi="Arial" w:cs="Arial"/>
          <w:sz w:val="24"/>
          <w:szCs w:val="24"/>
        </w:rPr>
        <w:t>(</w:t>
      </w:r>
      <w:proofErr w:type="spellStart"/>
      <w:r w:rsidR="007253A3" w:rsidRPr="004F0AD7">
        <w:rPr>
          <w:rFonts w:ascii="Arial" w:hAnsi="Arial" w:cs="Arial"/>
          <w:sz w:val="24"/>
          <w:szCs w:val="24"/>
        </w:rPr>
        <w:t>Kamermans</w:t>
      </w:r>
      <w:proofErr w:type="spellEnd"/>
      <w:r w:rsidR="007253A3" w:rsidRPr="004F0AD7">
        <w:rPr>
          <w:rFonts w:ascii="Arial" w:hAnsi="Arial" w:cs="Arial"/>
          <w:sz w:val="24"/>
          <w:szCs w:val="24"/>
        </w:rPr>
        <w:t xml:space="preserve"> et al., 2002; Adin </w:t>
      </w:r>
      <w:r w:rsidR="007253A3">
        <w:rPr>
          <w:rFonts w:ascii="Arial" w:hAnsi="Arial" w:cs="Arial"/>
          <w:sz w:val="24"/>
          <w:szCs w:val="24"/>
        </w:rPr>
        <w:t>and</w:t>
      </w:r>
      <w:r w:rsidR="007253A3" w:rsidRPr="004F0AD7">
        <w:rPr>
          <w:rFonts w:ascii="Arial" w:hAnsi="Arial" w:cs="Arial"/>
          <w:sz w:val="24"/>
          <w:szCs w:val="24"/>
        </w:rPr>
        <w:t xml:space="preserve"> </w:t>
      </w:r>
      <w:proofErr w:type="spellStart"/>
      <w:r w:rsidR="007253A3" w:rsidRPr="004F0AD7">
        <w:rPr>
          <w:rFonts w:ascii="Arial" w:hAnsi="Arial" w:cs="Arial"/>
          <w:sz w:val="24"/>
          <w:szCs w:val="24"/>
        </w:rPr>
        <w:t>Riera</w:t>
      </w:r>
      <w:proofErr w:type="spellEnd"/>
      <w:r w:rsidR="007253A3" w:rsidRPr="004F0AD7">
        <w:rPr>
          <w:rFonts w:ascii="Arial" w:hAnsi="Arial" w:cs="Arial"/>
          <w:sz w:val="24"/>
          <w:szCs w:val="24"/>
        </w:rPr>
        <w:t>, 2003)</w:t>
      </w:r>
      <w:r w:rsidR="007253A3">
        <w:rPr>
          <w:rFonts w:ascii="Arial" w:hAnsi="Arial" w:cs="Arial"/>
          <w:sz w:val="24"/>
          <w:szCs w:val="24"/>
        </w:rPr>
        <w:t xml:space="preserve">, </w:t>
      </w:r>
      <w:r w:rsidR="00ED3B38">
        <w:rPr>
          <w:rFonts w:ascii="Arial" w:hAnsi="Arial" w:cs="Arial"/>
          <w:sz w:val="24"/>
          <w:szCs w:val="24"/>
        </w:rPr>
        <w:t xml:space="preserve">composed the main diet of fish in </w:t>
      </w:r>
      <w:r w:rsidR="00A95A93">
        <w:rPr>
          <w:rFonts w:ascii="Arial" w:hAnsi="Arial" w:cs="Arial"/>
          <w:sz w:val="24"/>
          <w:szCs w:val="24"/>
        </w:rPr>
        <w:t xml:space="preserve">the </w:t>
      </w:r>
      <w:r w:rsidR="00ED3B38">
        <w:rPr>
          <w:rFonts w:ascii="Arial" w:hAnsi="Arial" w:cs="Arial"/>
          <w:sz w:val="24"/>
          <w:szCs w:val="24"/>
        </w:rPr>
        <w:t xml:space="preserve">west Australian surf zone (Crawley et al., 2006), and </w:t>
      </w:r>
      <w:r w:rsidR="00A95A93">
        <w:rPr>
          <w:rFonts w:ascii="Arial" w:hAnsi="Arial" w:cs="Arial"/>
          <w:sz w:val="24"/>
          <w:szCs w:val="24"/>
        </w:rPr>
        <w:t>show</w:t>
      </w:r>
      <w:r w:rsidR="00ED3B38">
        <w:rPr>
          <w:rFonts w:ascii="Arial" w:hAnsi="Arial" w:cs="Arial"/>
          <w:sz w:val="24"/>
          <w:szCs w:val="24"/>
        </w:rPr>
        <w:t xml:space="preserve"> preference for </w:t>
      </w:r>
      <w:proofErr w:type="spellStart"/>
      <w:r w:rsidR="00ED3B38">
        <w:rPr>
          <w:rFonts w:ascii="Arial" w:hAnsi="Arial" w:cs="Arial"/>
          <w:sz w:val="24"/>
          <w:szCs w:val="24"/>
        </w:rPr>
        <w:t>Ochrophytes</w:t>
      </w:r>
      <w:proofErr w:type="spellEnd"/>
      <w:r w:rsidR="00ED3B38">
        <w:rPr>
          <w:rFonts w:ascii="Arial" w:hAnsi="Arial" w:cs="Arial"/>
          <w:sz w:val="24"/>
          <w:szCs w:val="24"/>
        </w:rPr>
        <w:t xml:space="preserve"> rather than Rhodophytes (Crawley and </w:t>
      </w:r>
      <w:proofErr w:type="spellStart"/>
      <w:r w:rsidR="00ED3B38">
        <w:rPr>
          <w:rFonts w:ascii="Arial" w:hAnsi="Arial" w:cs="Arial"/>
          <w:sz w:val="24"/>
          <w:szCs w:val="24"/>
        </w:rPr>
        <w:t>Hyndes</w:t>
      </w:r>
      <w:proofErr w:type="spellEnd"/>
      <w:r w:rsidR="00ED3B38">
        <w:rPr>
          <w:rFonts w:ascii="Arial" w:hAnsi="Arial" w:cs="Arial"/>
          <w:sz w:val="24"/>
          <w:szCs w:val="24"/>
        </w:rPr>
        <w:t xml:space="preserve">, 2007). </w:t>
      </w:r>
      <w:r w:rsidR="007253A3">
        <w:rPr>
          <w:rFonts w:ascii="Arial" w:hAnsi="Arial" w:cs="Arial"/>
          <w:sz w:val="24"/>
          <w:szCs w:val="24"/>
        </w:rPr>
        <w:t xml:space="preserve"> </w:t>
      </w:r>
      <w:r w:rsidR="00ED3B38">
        <w:rPr>
          <w:rFonts w:ascii="Arial" w:hAnsi="Arial" w:cs="Arial"/>
          <w:sz w:val="24"/>
          <w:szCs w:val="24"/>
        </w:rPr>
        <w:t xml:space="preserve">In this study, </w:t>
      </w:r>
      <w:proofErr w:type="spellStart"/>
      <w:r w:rsidR="00ED3B38">
        <w:rPr>
          <w:rFonts w:ascii="Arial" w:hAnsi="Arial" w:cs="Arial"/>
          <w:sz w:val="24"/>
          <w:szCs w:val="24"/>
        </w:rPr>
        <w:t>Amphipoda</w:t>
      </w:r>
      <w:proofErr w:type="spellEnd"/>
      <w:r w:rsidR="00ED3B38">
        <w:rPr>
          <w:rFonts w:ascii="Arial" w:hAnsi="Arial" w:cs="Arial"/>
          <w:sz w:val="24"/>
          <w:szCs w:val="24"/>
        </w:rPr>
        <w:t xml:space="preserve"> </w:t>
      </w:r>
      <w:r w:rsidR="00A95A93">
        <w:rPr>
          <w:rFonts w:ascii="Arial" w:hAnsi="Arial" w:cs="Arial"/>
          <w:sz w:val="24"/>
          <w:szCs w:val="24"/>
        </w:rPr>
        <w:t>had</w:t>
      </w:r>
      <w:r w:rsidR="00ED3B38">
        <w:rPr>
          <w:rFonts w:ascii="Arial" w:hAnsi="Arial" w:cs="Arial"/>
          <w:sz w:val="24"/>
          <w:szCs w:val="24"/>
        </w:rPr>
        <w:t xml:space="preserve"> the lowest trophic position</w:t>
      </w:r>
      <w:r w:rsidR="00A95A93">
        <w:rPr>
          <w:rFonts w:ascii="Arial" w:hAnsi="Arial" w:cs="Arial"/>
          <w:sz w:val="24"/>
          <w:szCs w:val="24"/>
        </w:rPr>
        <w:t xml:space="preserve"> among consumers</w:t>
      </w:r>
      <w:r w:rsidR="00ED3B38">
        <w:rPr>
          <w:rFonts w:ascii="Arial" w:hAnsi="Arial" w:cs="Arial"/>
          <w:sz w:val="24"/>
          <w:szCs w:val="24"/>
        </w:rPr>
        <w:t xml:space="preserve">, </w:t>
      </w:r>
      <w:r w:rsidR="00A95A93">
        <w:rPr>
          <w:rFonts w:ascii="Arial" w:hAnsi="Arial" w:cs="Arial"/>
          <w:sz w:val="24"/>
          <w:szCs w:val="24"/>
        </w:rPr>
        <w:t xml:space="preserve">closest </w:t>
      </w:r>
      <w:r w:rsidR="00ED3B38">
        <w:rPr>
          <w:rFonts w:ascii="Arial" w:hAnsi="Arial" w:cs="Arial"/>
          <w:sz w:val="24"/>
          <w:szCs w:val="24"/>
        </w:rPr>
        <w:t xml:space="preserve">to the macrophytes, and their carbon signatures were more distant </w:t>
      </w:r>
      <w:r w:rsidR="00A95A93">
        <w:rPr>
          <w:rFonts w:ascii="Arial" w:hAnsi="Arial" w:cs="Arial"/>
          <w:sz w:val="24"/>
          <w:szCs w:val="24"/>
        </w:rPr>
        <w:t>from</w:t>
      </w:r>
      <w:r w:rsidR="00ED3B38">
        <w:rPr>
          <w:rFonts w:ascii="Arial" w:hAnsi="Arial" w:cs="Arial"/>
          <w:sz w:val="24"/>
          <w:szCs w:val="24"/>
        </w:rPr>
        <w:t xml:space="preserve"> the Rhodophytes than </w:t>
      </w:r>
      <w:r w:rsidR="00A95A93">
        <w:rPr>
          <w:rFonts w:ascii="Arial" w:hAnsi="Arial" w:cs="Arial"/>
          <w:sz w:val="24"/>
          <w:szCs w:val="24"/>
        </w:rPr>
        <w:t>other macrophytes</w:t>
      </w:r>
      <w:r w:rsidR="00AA3D3E">
        <w:rPr>
          <w:rFonts w:ascii="Arial" w:hAnsi="Arial" w:cs="Arial"/>
          <w:sz w:val="24"/>
          <w:szCs w:val="24"/>
        </w:rPr>
        <w:t xml:space="preserve">, suggesting a pattern of detached </w:t>
      </w:r>
      <w:proofErr w:type="spellStart"/>
      <w:r w:rsidR="00AA3D3E">
        <w:rPr>
          <w:rFonts w:ascii="Arial" w:hAnsi="Arial" w:cs="Arial"/>
          <w:sz w:val="24"/>
          <w:szCs w:val="24"/>
        </w:rPr>
        <w:t>macroalgae</w:t>
      </w:r>
      <w:proofErr w:type="spellEnd"/>
      <w:r w:rsidR="00AA3D3E">
        <w:rPr>
          <w:rFonts w:ascii="Arial" w:hAnsi="Arial" w:cs="Arial"/>
          <w:sz w:val="24"/>
          <w:szCs w:val="24"/>
        </w:rPr>
        <w:t xml:space="preserve"> preference for this group</w:t>
      </w:r>
      <w:r w:rsidR="00ED3B38">
        <w:rPr>
          <w:rFonts w:ascii="Arial" w:hAnsi="Arial" w:cs="Arial"/>
          <w:sz w:val="24"/>
          <w:szCs w:val="24"/>
        </w:rPr>
        <w:t xml:space="preserve">. </w:t>
      </w:r>
      <w:r w:rsidR="007225CC">
        <w:rPr>
          <w:rFonts w:ascii="Arial" w:hAnsi="Arial" w:cs="Arial"/>
          <w:sz w:val="24"/>
          <w:szCs w:val="24"/>
        </w:rPr>
        <w:t>I</w:t>
      </w:r>
      <w:r w:rsidR="007225CC" w:rsidRPr="00183BD3">
        <w:rPr>
          <w:rFonts w:ascii="Arial" w:hAnsi="Arial" w:cs="Arial"/>
          <w:sz w:val="24"/>
          <w:szCs w:val="24"/>
        </w:rPr>
        <w:t>n accordance with the observation that the</w:t>
      </w:r>
      <w:r w:rsidR="000762D4">
        <w:rPr>
          <w:rFonts w:ascii="Arial" w:hAnsi="Arial" w:cs="Arial"/>
          <w:sz w:val="24"/>
          <w:szCs w:val="24"/>
        </w:rPr>
        <w:t xml:space="preserve"> fish </w:t>
      </w:r>
      <w:r w:rsidR="007225CC" w:rsidRPr="00183BD3">
        <w:rPr>
          <w:rFonts w:ascii="Arial" w:hAnsi="Arial" w:cs="Arial"/>
          <w:sz w:val="24"/>
          <w:szCs w:val="24"/>
        </w:rPr>
        <w:t xml:space="preserve">species </w:t>
      </w:r>
      <w:r w:rsidR="00A95A93">
        <w:rPr>
          <w:rFonts w:ascii="Arial" w:hAnsi="Arial" w:cs="Arial"/>
          <w:sz w:val="24"/>
          <w:szCs w:val="24"/>
        </w:rPr>
        <w:t>are</w:t>
      </w:r>
      <w:r w:rsidR="000762D4">
        <w:rPr>
          <w:rFonts w:ascii="Arial" w:hAnsi="Arial" w:cs="Arial"/>
          <w:sz w:val="24"/>
          <w:szCs w:val="24"/>
        </w:rPr>
        <w:t xml:space="preserve"> </w:t>
      </w:r>
      <w:r w:rsidR="007225CC" w:rsidRPr="00183BD3">
        <w:rPr>
          <w:rFonts w:ascii="Arial" w:hAnsi="Arial" w:cs="Arial"/>
          <w:sz w:val="24"/>
          <w:szCs w:val="24"/>
        </w:rPr>
        <w:t>omnivorous in other systems</w:t>
      </w:r>
      <w:r w:rsidR="007225CC" w:rsidRPr="00183BD3" w:rsidDel="00FF2C4F">
        <w:rPr>
          <w:rFonts w:ascii="Arial" w:hAnsi="Arial" w:cs="Arial"/>
          <w:sz w:val="24"/>
          <w:szCs w:val="24"/>
        </w:rPr>
        <w:t xml:space="preserve"> </w:t>
      </w:r>
      <w:r w:rsidR="007225CC">
        <w:rPr>
          <w:rFonts w:ascii="Arial" w:hAnsi="Arial" w:cs="Arial"/>
          <w:sz w:val="24"/>
          <w:szCs w:val="24"/>
        </w:rPr>
        <w:t>(Cresson et al., 2014)</w:t>
      </w:r>
      <w:r w:rsidR="000762D4">
        <w:rPr>
          <w:rFonts w:ascii="Arial" w:hAnsi="Arial" w:cs="Arial"/>
          <w:sz w:val="24"/>
          <w:szCs w:val="24"/>
        </w:rPr>
        <w:t xml:space="preserve">, any of the food items could </w:t>
      </w:r>
      <w:r w:rsidR="00A95A93">
        <w:rPr>
          <w:rFonts w:ascii="Arial" w:hAnsi="Arial" w:cs="Arial"/>
          <w:sz w:val="24"/>
          <w:szCs w:val="24"/>
        </w:rPr>
        <w:t>play</w:t>
      </w:r>
      <w:r w:rsidR="000762D4">
        <w:rPr>
          <w:rFonts w:ascii="Arial" w:hAnsi="Arial" w:cs="Arial"/>
          <w:sz w:val="24"/>
          <w:szCs w:val="24"/>
        </w:rPr>
        <w:t xml:space="preserve"> a part in the carbon transfer from macrophytes to fish, indicating a lower contribution of Rhodophytes</w:t>
      </w:r>
      <w:r w:rsidR="007225CC">
        <w:rPr>
          <w:rFonts w:ascii="Arial" w:hAnsi="Arial" w:cs="Arial"/>
          <w:sz w:val="24"/>
          <w:szCs w:val="24"/>
        </w:rPr>
        <w:t xml:space="preserve">. </w:t>
      </w:r>
      <w:r w:rsidR="00F63F05">
        <w:rPr>
          <w:rFonts w:ascii="Arial" w:hAnsi="Arial" w:cs="Arial"/>
          <w:sz w:val="24"/>
          <w:szCs w:val="24"/>
        </w:rPr>
        <w:t xml:space="preserve">In addition, no copepods were analysed for trophic position, what must be attempted in future given its importance as a food item, especially for </w:t>
      </w:r>
      <w:r w:rsidR="00F63F05">
        <w:rPr>
          <w:rFonts w:ascii="Arial" w:hAnsi="Arial" w:cs="Arial"/>
          <w:i/>
          <w:sz w:val="24"/>
          <w:szCs w:val="24"/>
        </w:rPr>
        <w:t xml:space="preserve">S. </w:t>
      </w:r>
      <w:proofErr w:type="spellStart"/>
      <w:r w:rsidR="00F63F05">
        <w:rPr>
          <w:rFonts w:ascii="Arial" w:hAnsi="Arial" w:cs="Arial"/>
          <w:i/>
          <w:sz w:val="24"/>
          <w:szCs w:val="24"/>
        </w:rPr>
        <w:t>rastrifer</w:t>
      </w:r>
      <w:proofErr w:type="spellEnd"/>
      <w:r w:rsidR="00F63F05">
        <w:rPr>
          <w:rFonts w:ascii="Arial" w:hAnsi="Arial" w:cs="Arial"/>
          <w:i/>
          <w:sz w:val="24"/>
          <w:szCs w:val="24"/>
        </w:rPr>
        <w:t xml:space="preserve"> </w:t>
      </w:r>
      <w:r w:rsidR="00F63F05">
        <w:rPr>
          <w:rFonts w:ascii="Arial" w:hAnsi="Arial" w:cs="Arial"/>
          <w:sz w:val="24"/>
          <w:szCs w:val="24"/>
        </w:rPr>
        <w:t xml:space="preserve">and </w:t>
      </w:r>
      <w:r w:rsidR="00F63F05">
        <w:rPr>
          <w:rFonts w:ascii="Arial" w:hAnsi="Arial" w:cs="Arial"/>
          <w:i/>
          <w:sz w:val="24"/>
          <w:szCs w:val="24"/>
        </w:rPr>
        <w:t xml:space="preserve">S. </w:t>
      </w:r>
      <w:proofErr w:type="spellStart"/>
      <w:r w:rsidR="00F63F05">
        <w:rPr>
          <w:rFonts w:ascii="Arial" w:hAnsi="Arial" w:cs="Arial"/>
          <w:i/>
          <w:sz w:val="24"/>
          <w:szCs w:val="24"/>
        </w:rPr>
        <w:t>stellifer</w:t>
      </w:r>
      <w:proofErr w:type="spellEnd"/>
      <w:r w:rsidR="00F63F05">
        <w:rPr>
          <w:rFonts w:ascii="Arial" w:hAnsi="Arial" w:cs="Arial"/>
          <w:i/>
          <w:sz w:val="24"/>
          <w:szCs w:val="24"/>
        </w:rPr>
        <w:t>.</w:t>
      </w:r>
      <w:r w:rsidR="00F63F05">
        <w:rPr>
          <w:rFonts w:ascii="Arial" w:hAnsi="Arial" w:cs="Arial"/>
          <w:sz w:val="24"/>
          <w:szCs w:val="24"/>
        </w:rPr>
        <w:t xml:space="preserve"> </w:t>
      </w:r>
      <w:r w:rsidR="00FF2C4F" w:rsidRPr="00FD5E37">
        <w:rPr>
          <w:rFonts w:ascii="Arial" w:hAnsi="Arial" w:cs="Arial"/>
          <w:sz w:val="24"/>
          <w:szCs w:val="24"/>
        </w:rPr>
        <w:t>Thus, it is plausible that there is a trophic chain from macrophytes to crustaceans to fish.</w:t>
      </w:r>
      <w:r w:rsidR="00FF2C4F" w:rsidRPr="00FF2C4F">
        <w:rPr>
          <w:rFonts w:ascii="Arial" w:hAnsi="Arial" w:cs="Arial"/>
          <w:sz w:val="24"/>
          <w:szCs w:val="24"/>
        </w:rPr>
        <w:t xml:space="preserve"> </w:t>
      </w:r>
      <w:proofErr w:type="gramStart"/>
      <w:r w:rsidR="00EC3706">
        <w:rPr>
          <w:rFonts w:ascii="Arial" w:hAnsi="Arial" w:cs="Arial"/>
          <w:sz w:val="24"/>
          <w:szCs w:val="24"/>
        </w:rPr>
        <w:lastRenderedPageBreak/>
        <w:t>However</w:t>
      </w:r>
      <w:proofErr w:type="gramEnd"/>
      <w:r w:rsidR="00EC3706">
        <w:rPr>
          <w:rFonts w:ascii="Arial" w:hAnsi="Arial" w:cs="Arial"/>
          <w:sz w:val="24"/>
          <w:szCs w:val="24"/>
        </w:rPr>
        <w:t xml:space="preserve"> it is important to remember that our analysis was pooled across periods and sites and therefore may obscure temporal and spatial variation in the food web. </w:t>
      </w:r>
      <w:r w:rsidR="00FF2C4F" w:rsidRPr="00FD5E37">
        <w:rPr>
          <w:rFonts w:ascii="Arial" w:hAnsi="Arial" w:cs="Arial"/>
          <w:sz w:val="24"/>
          <w:szCs w:val="24"/>
        </w:rPr>
        <w:t xml:space="preserve">In future studies, </w:t>
      </w:r>
      <w:r w:rsidR="00EC3706">
        <w:rPr>
          <w:rFonts w:ascii="Arial" w:hAnsi="Arial" w:cs="Arial"/>
          <w:sz w:val="24"/>
          <w:szCs w:val="24"/>
        </w:rPr>
        <w:t xml:space="preserve">temporal and spatial variation in </w:t>
      </w:r>
      <w:r w:rsidR="00FF2C4F" w:rsidRPr="00FD5E37">
        <w:rPr>
          <w:rFonts w:ascii="Arial" w:hAnsi="Arial" w:cs="Arial"/>
          <w:sz w:val="24"/>
          <w:szCs w:val="24"/>
        </w:rPr>
        <w:t>the proportional contributions of each macrophyte and of phytoplankton to fish biomass will be investigated using mixing models</w:t>
      </w:r>
      <w:r w:rsidR="004C0F4D">
        <w:rPr>
          <w:rFonts w:ascii="Arial" w:hAnsi="Arial" w:cs="Arial"/>
          <w:sz w:val="24"/>
          <w:szCs w:val="24"/>
        </w:rPr>
        <w:t>.</w:t>
      </w:r>
    </w:p>
    <w:p w14:paraId="4051BDE6" w14:textId="1A1BC849" w:rsidR="005D435C" w:rsidRDefault="00A3370B" w:rsidP="005D435C">
      <w:pPr>
        <w:spacing w:line="360" w:lineRule="auto"/>
        <w:jc w:val="both"/>
        <w:rPr>
          <w:rFonts w:ascii="Arial" w:hAnsi="Arial" w:cs="Arial"/>
          <w:sz w:val="24"/>
          <w:szCs w:val="24"/>
        </w:rPr>
      </w:pPr>
      <w:r>
        <w:rPr>
          <w:rFonts w:ascii="Arial" w:hAnsi="Arial" w:cs="Arial"/>
          <w:sz w:val="24"/>
          <w:szCs w:val="24"/>
        </w:rPr>
        <w:t xml:space="preserve">The role of </w:t>
      </w:r>
      <w:proofErr w:type="spellStart"/>
      <w:r>
        <w:rPr>
          <w:rFonts w:ascii="Arial" w:hAnsi="Arial" w:cs="Arial"/>
          <w:sz w:val="24"/>
          <w:szCs w:val="24"/>
        </w:rPr>
        <w:t>m</w:t>
      </w:r>
      <w:r w:rsidR="005D435C">
        <w:rPr>
          <w:rFonts w:ascii="Arial" w:hAnsi="Arial" w:cs="Arial"/>
          <w:sz w:val="24"/>
          <w:szCs w:val="24"/>
        </w:rPr>
        <w:t>acroalgae</w:t>
      </w:r>
      <w:proofErr w:type="spellEnd"/>
      <w:r w:rsidR="005D435C" w:rsidRPr="004F0AD7">
        <w:rPr>
          <w:rFonts w:ascii="Arial" w:hAnsi="Arial" w:cs="Arial"/>
          <w:sz w:val="24"/>
          <w:szCs w:val="24"/>
        </w:rPr>
        <w:t xml:space="preserve"> as shelter and biomass provider</w:t>
      </w:r>
      <w:r>
        <w:rPr>
          <w:rFonts w:ascii="Arial" w:hAnsi="Arial" w:cs="Arial"/>
          <w:sz w:val="24"/>
          <w:szCs w:val="24"/>
        </w:rPr>
        <w:t>s</w:t>
      </w:r>
      <w:r w:rsidR="005D435C" w:rsidRPr="004F0AD7">
        <w:rPr>
          <w:rFonts w:ascii="Arial" w:hAnsi="Arial" w:cs="Arial"/>
          <w:sz w:val="24"/>
          <w:szCs w:val="24"/>
        </w:rPr>
        <w:t xml:space="preserve"> </w:t>
      </w:r>
      <w:r w:rsidR="005D435C">
        <w:rPr>
          <w:rFonts w:ascii="Arial" w:hAnsi="Arial" w:cs="Arial"/>
          <w:sz w:val="24"/>
          <w:szCs w:val="24"/>
        </w:rPr>
        <w:t>is here suggested to</w:t>
      </w:r>
      <w:r w:rsidR="005D435C" w:rsidRPr="004F0AD7">
        <w:rPr>
          <w:rFonts w:ascii="Arial" w:hAnsi="Arial" w:cs="Arial"/>
          <w:sz w:val="24"/>
          <w:szCs w:val="24"/>
        </w:rPr>
        <w:t xml:space="preserve"> </w:t>
      </w:r>
      <w:r w:rsidR="00841A2F">
        <w:rPr>
          <w:rFonts w:ascii="Arial" w:hAnsi="Arial" w:cs="Arial"/>
          <w:sz w:val="24"/>
          <w:szCs w:val="24"/>
        </w:rPr>
        <w:t xml:space="preserve">influence </w:t>
      </w:r>
      <w:r w:rsidR="005D435C" w:rsidRPr="004F0AD7">
        <w:rPr>
          <w:rFonts w:ascii="Arial" w:hAnsi="Arial" w:cs="Arial"/>
          <w:sz w:val="24"/>
          <w:szCs w:val="24"/>
        </w:rPr>
        <w:t>predator</w:t>
      </w:r>
      <w:r w:rsidR="00063CF8">
        <w:rPr>
          <w:rFonts w:ascii="Arial" w:hAnsi="Arial" w:cs="Arial"/>
          <w:sz w:val="24"/>
          <w:szCs w:val="24"/>
        </w:rPr>
        <w:t>y</w:t>
      </w:r>
      <w:r w:rsidR="005D435C" w:rsidRPr="004F0AD7">
        <w:rPr>
          <w:rFonts w:ascii="Arial" w:hAnsi="Arial" w:cs="Arial"/>
          <w:sz w:val="24"/>
          <w:szCs w:val="24"/>
        </w:rPr>
        <w:t xml:space="preserve"> fish species</w:t>
      </w:r>
      <w:r w:rsidR="00841A2F">
        <w:rPr>
          <w:rFonts w:ascii="Arial" w:hAnsi="Arial" w:cs="Arial"/>
          <w:sz w:val="24"/>
          <w:szCs w:val="24"/>
        </w:rPr>
        <w:t xml:space="preserve"> at</w:t>
      </w:r>
      <w:r w:rsidR="005D435C" w:rsidRPr="004F0AD7">
        <w:rPr>
          <w:rFonts w:ascii="Arial" w:hAnsi="Arial" w:cs="Arial"/>
          <w:sz w:val="24"/>
          <w:szCs w:val="24"/>
        </w:rPr>
        <w:t xml:space="preserve"> higher trophic levels.</w:t>
      </w:r>
      <w:r w:rsidR="005D435C">
        <w:rPr>
          <w:rFonts w:ascii="Arial" w:hAnsi="Arial" w:cs="Arial"/>
          <w:sz w:val="24"/>
          <w:szCs w:val="24"/>
        </w:rPr>
        <w:t xml:space="preserve"> </w:t>
      </w:r>
      <w:r w:rsidR="005D435C" w:rsidRPr="004F0AD7">
        <w:rPr>
          <w:rFonts w:ascii="Arial" w:hAnsi="Arial" w:cs="Arial"/>
          <w:sz w:val="24"/>
          <w:szCs w:val="24"/>
        </w:rPr>
        <w:t xml:space="preserve">The </w:t>
      </w:r>
      <w:proofErr w:type="gramStart"/>
      <w:r w:rsidR="005D435C" w:rsidRPr="004F0AD7">
        <w:rPr>
          <w:rFonts w:ascii="Arial" w:hAnsi="Arial" w:cs="Arial"/>
          <w:sz w:val="24"/>
          <w:szCs w:val="24"/>
        </w:rPr>
        <w:t>three fish</w:t>
      </w:r>
      <w:proofErr w:type="gramEnd"/>
      <w:r w:rsidR="005D435C" w:rsidRPr="004F0AD7">
        <w:rPr>
          <w:rFonts w:ascii="Arial" w:hAnsi="Arial" w:cs="Arial"/>
          <w:sz w:val="24"/>
          <w:szCs w:val="24"/>
        </w:rPr>
        <w:t xml:space="preserve"> species </w:t>
      </w:r>
      <w:r w:rsidR="005D435C">
        <w:rPr>
          <w:rFonts w:ascii="Arial" w:hAnsi="Arial" w:cs="Arial"/>
          <w:sz w:val="24"/>
          <w:szCs w:val="24"/>
        </w:rPr>
        <w:t>were shown</w:t>
      </w:r>
      <w:r w:rsidR="005D435C" w:rsidRPr="004F0AD7">
        <w:rPr>
          <w:rFonts w:ascii="Arial" w:hAnsi="Arial" w:cs="Arial"/>
          <w:sz w:val="24"/>
          <w:szCs w:val="24"/>
        </w:rPr>
        <w:t xml:space="preserve"> to be opportunistic, generalist feeders in nearshore areas</w:t>
      </w:r>
      <w:r w:rsidR="005D435C">
        <w:rPr>
          <w:rFonts w:ascii="Arial" w:hAnsi="Arial" w:cs="Arial"/>
          <w:sz w:val="24"/>
          <w:szCs w:val="24"/>
        </w:rPr>
        <w:t>, and t</w:t>
      </w:r>
      <w:r w:rsidR="005D435C" w:rsidRPr="004F0AD7">
        <w:rPr>
          <w:rFonts w:ascii="Arial" w:hAnsi="Arial" w:cs="Arial"/>
          <w:sz w:val="24"/>
          <w:szCs w:val="24"/>
        </w:rPr>
        <w:t>he</w:t>
      </w:r>
      <w:r w:rsidR="005D435C">
        <w:rPr>
          <w:rFonts w:ascii="Arial" w:hAnsi="Arial" w:cs="Arial"/>
          <w:sz w:val="24"/>
          <w:szCs w:val="24"/>
        </w:rPr>
        <w:t>ir</w:t>
      </w:r>
      <w:r w:rsidR="005D435C" w:rsidRPr="004F0AD7">
        <w:rPr>
          <w:rFonts w:ascii="Arial" w:hAnsi="Arial" w:cs="Arial"/>
          <w:sz w:val="24"/>
          <w:szCs w:val="24"/>
        </w:rPr>
        <w:t xml:space="preserve"> identified food items (mainly </w:t>
      </w:r>
      <w:proofErr w:type="spellStart"/>
      <w:r w:rsidR="005D435C" w:rsidRPr="004F0AD7">
        <w:rPr>
          <w:rFonts w:ascii="Arial" w:hAnsi="Arial" w:cs="Arial"/>
          <w:sz w:val="24"/>
          <w:szCs w:val="24"/>
        </w:rPr>
        <w:t>decapoda</w:t>
      </w:r>
      <w:proofErr w:type="spellEnd"/>
      <w:r w:rsidR="005D435C" w:rsidRPr="004F0AD7">
        <w:rPr>
          <w:rFonts w:ascii="Arial" w:hAnsi="Arial" w:cs="Arial"/>
          <w:sz w:val="24"/>
          <w:szCs w:val="24"/>
        </w:rPr>
        <w:t xml:space="preserve"> shrimps) are corroborated by </w:t>
      </w:r>
      <w:proofErr w:type="spellStart"/>
      <w:r w:rsidR="005D435C" w:rsidRPr="004F0AD7">
        <w:rPr>
          <w:rFonts w:ascii="Arial" w:hAnsi="Arial" w:cs="Arial"/>
          <w:sz w:val="24"/>
          <w:szCs w:val="24"/>
        </w:rPr>
        <w:t>Bessa</w:t>
      </w:r>
      <w:proofErr w:type="spellEnd"/>
      <w:r w:rsidR="005D435C" w:rsidRPr="004F0AD7">
        <w:rPr>
          <w:rFonts w:ascii="Arial" w:hAnsi="Arial" w:cs="Arial"/>
          <w:sz w:val="24"/>
          <w:szCs w:val="24"/>
        </w:rPr>
        <w:t xml:space="preserve"> et al. (2014), </w:t>
      </w:r>
      <w:proofErr w:type="spellStart"/>
      <w:r w:rsidR="005D435C" w:rsidRPr="004F0AD7">
        <w:rPr>
          <w:rFonts w:ascii="Arial" w:hAnsi="Arial" w:cs="Arial"/>
          <w:sz w:val="24"/>
          <w:szCs w:val="24"/>
        </w:rPr>
        <w:t>Sabinson</w:t>
      </w:r>
      <w:proofErr w:type="spellEnd"/>
      <w:r w:rsidR="005D435C" w:rsidRPr="004F0AD7">
        <w:rPr>
          <w:rFonts w:ascii="Arial" w:hAnsi="Arial" w:cs="Arial"/>
          <w:sz w:val="24"/>
          <w:szCs w:val="24"/>
        </w:rPr>
        <w:t xml:space="preserve"> et al. (2015), </w:t>
      </w:r>
      <w:proofErr w:type="spellStart"/>
      <w:r w:rsidR="005D435C" w:rsidRPr="004F0AD7">
        <w:rPr>
          <w:rFonts w:ascii="Arial" w:hAnsi="Arial" w:cs="Arial"/>
          <w:sz w:val="24"/>
          <w:szCs w:val="24"/>
        </w:rPr>
        <w:t>Dantas</w:t>
      </w:r>
      <w:proofErr w:type="spellEnd"/>
      <w:r w:rsidR="005D435C" w:rsidRPr="004F0AD7">
        <w:rPr>
          <w:rFonts w:ascii="Arial" w:hAnsi="Arial" w:cs="Arial"/>
          <w:sz w:val="24"/>
          <w:szCs w:val="24"/>
        </w:rPr>
        <w:t xml:space="preserve"> et al. (201</w:t>
      </w:r>
      <w:r w:rsidR="00A84468">
        <w:rPr>
          <w:rFonts w:ascii="Arial" w:hAnsi="Arial" w:cs="Arial"/>
          <w:sz w:val="24"/>
          <w:szCs w:val="24"/>
        </w:rPr>
        <w:t>5</w:t>
      </w:r>
      <w:r w:rsidR="005D435C" w:rsidRPr="004F0AD7">
        <w:rPr>
          <w:rFonts w:ascii="Arial" w:hAnsi="Arial" w:cs="Arial"/>
          <w:sz w:val="24"/>
          <w:szCs w:val="24"/>
        </w:rPr>
        <w:t xml:space="preserve">) and </w:t>
      </w:r>
      <w:proofErr w:type="spellStart"/>
      <w:r w:rsidR="005D435C" w:rsidRPr="004F0AD7">
        <w:rPr>
          <w:rFonts w:ascii="Arial" w:hAnsi="Arial" w:cs="Arial"/>
          <w:sz w:val="24"/>
          <w:szCs w:val="24"/>
        </w:rPr>
        <w:t>Chaves</w:t>
      </w:r>
      <w:proofErr w:type="spellEnd"/>
      <w:r w:rsidR="005D435C" w:rsidRPr="004F0AD7">
        <w:rPr>
          <w:rFonts w:ascii="Arial" w:hAnsi="Arial" w:cs="Arial"/>
          <w:sz w:val="24"/>
          <w:szCs w:val="24"/>
        </w:rPr>
        <w:t xml:space="preserve"> </w:t>
      </w:r>
      <w:r w:rsidR="001E0770">
        <w:rPr>
          <w:rFonts w:ascii="Arial" w:hAnsi="Arial" w:cs="Arial"/>
          <w:sz w:val="24"/>
          <w:szCs w:val="24"/>
        </w:rPr>
        <w:t>and</w:t>
      </w:r>
      <w:r w:rsidR="005D435C" w:rsidRPr="004F0AD7">
        <w:rPr>
          <w:rFonts w:ascii="Arial" w:hAnsi="Arial" w:cs="Arial"/>
          <w:sz w:val="24"/>
          <w:szCs w:val="24"/>
        </w:rPr>
        <w:t xml:space="preserve"> </w:t>
      </w:r>
      <w:proofErr w:type="spellStart"/>
      <w:r w:rsidR="005D435C" w:rsidRPr="004F0AD7">
        <w:rPr>
          <w:rFonts w:ascii="Arial" w:hAnsi="Arial" w:cs="Arial"/>
          <w:sz w:val="24"/>
          <w:szCs w:val="24"/>
        </w:rPr>
        <w:t>Vendel</w:t>
      </w:r>
      <w:proofErr w:type="spellEnd"/>
      <w:r w:rsidR="005D435C" w:rsidRPr="004F0AD7">
        <w:rPr>
          <w:rFonts w:ascii="Arial" w:hAnsi="Arial" w:cs="Arial"/>
          <w:sz w:val="24"/>
          <w:szCs w:val="24"/>
        </w:rPr>
        <w:t xml:space="preserve"> (1998) </w:t>
      </w:r>
      <w:r w:rsidR="00063CF8">
        <w:rPr>
          <w:rFonts w:ascii="Arial" w:hAnsi="Arial" w:cs="Arial"/>
          <w:sz w:val="24"/>
          <w:szCs w:val="24"/>
        </w:rPr>
        <w:t>in</w:t>
      </w:r>
      <w:r w:rsidR="005D435C" w:rsidRPr="004F0AD7">
        <w:rPr>
          <w:rFonts w:ascii="Arial" w:hAnsi="Arial" w:cs="Arial"/>
          <w:sz w:val="24"/>
          <w:szCs w:val="24"/>
        </w:rPr>
        <w:t xml:space="preserve"> other regions of </w:t>
      </w:r>
      <w:r w:rsidR="005D435C">
        <w:rPr>
          <w:rFonts w:ascii="Arial" w:hAnsi="Arial" w:cs="Arial"/>
          <w:sz w:val="24"/>
          <w:szCs w:val="24"/>
        </w:rPr>
        <w:t xml:space="preserve">the </w:t>
      </w:r>
      <w:r w:rsidR="005D435C" w:rsidRPr="004F0AD7">
        <w:rPr>
          <w:rFonts w:ascii="Arial" w:hAnsi="Arial" w:cs="Arial"/>
          <w:sz w:val="24"/>
          <w:szCs w:val="24"/>
        </w:rPr>
        <w:t xml:space="preserve">Brazilian coast. </w:t>
      </w:r>
      <w:r w:rsidR="00D46E18">
        <w:rPr>
          <w:rFonts w:ascii="Arial" w:hAnsi="Arial" w:cs="Arial"/>
          <w:sz w:val="24"/>
          <w:szCs w:val="24"/>
        </w:rPr>
        <w:t xml:space="preserve">Comparing the Amundsen’s plots with </w:t>
      </w:r>
      <w:proofErr w:type="spellStart"/>
      <w:r w:rsidR="00D46E18">
        <w:rPr>
          <w:rFonts w:ascii="Arial" w:hAnsi="Arial" w:cs="Arial"/>
          <w:sz w:val="24"/>
          <w:szCs w:val="24"/>
        </w:rPr>
        <w:t>Andrades</w:t>
      </w:r>
      <w:proofErr w:type="spellEnd"/>
      <w:r w:rsidR="00D46E18">
        <w:rPr>
          <w:rFonts w:ascii="Arial" w:hAnsi="Arial" w:cs="Arial"/>
          <w:sz w:val="24"/>
          <w:szCs w:val="24"/>
        </w:rPr>
        <w:t xml:space="preserve"> et al. (2014), wh</w:t>
      </w:r>
      <w:r w:rsidR="00ED1AD5">
        <w:rPr>
          <w:rFonts w:ascii="Arial" w:hAnsi="Arial" w:cs="Arial"/>
          <w:sz w:val="24"/>
          <w:szCs w:val="24"/>
        </w:rPr>
        <w:t>ile</w:t>
      </w:r>
      <w:r w:rsidR="00D46E18">
        <w:rPr>
          <w:rFonts w:ascii="Arial" w:hAnsi="Arial" w:cs="Arial"/>
          <w:sz w:val="24"/>
          <w:szCs w:val="24"/>
        </w:rPr>
        <w:t xml:space="preserve"> </w:t>
      </w:r>
      <w:proofErr w:type="spellStart"/>
      <w:r w:rsidR="00FD2859">
        <w:rPr>
          <w:rFonts w:ascii="Arial" w:hAnsi="Arial" w:cs="Arial"/>
          <w:i/>
          <w:sz w:val="24"/>
          <w:szCs w:val="24"/>
        </w:rPr>
        <w:t>Trachinotus</w:t>
      </w:r>
      <w:proofErr w:type="spellEnd"/>
      <w:r w:rsidR="00FD2859">
        <w:rPr>
          <w:rFonts w:ascii="Arial" w:hAnsi="Arial" w:cs="Arial"/>
          <w:i/>
          <w:sz w:val="24"/>
          <w:szCs w:val="24"/>
        </w:rPr>
        <w:t xml:space="preserve"> </w:t>
      </w:r>
      <w:proofErr w:type="spellStart"/>
      <w:r w:rsidR="00FD2859">
        <w:rPr>
          <w:rFonts w:ascii="Arial" w:hAnsi="Arial" w:cs="Arial"/>
          <w:i/>
          <w:sz w:val="24"/>
          <w:szCs w:val="24"/>
        </w:rPr>
        <w:t>falcatus</w:t>
      </w:r>
      <w:proofErr w:type="spellEnd"/>
      <w:r w:rsidR="00FD2859">
        <w:rPr>
          <w:rFonts w:ascii="Arial" w:hAnsi="Arial" w:cs="Arial"/>
          <w:i/>
          <w:sz w:val="24"/>
          <w:szCs w:val="24"/>
        </w:rPr>
        <w:t xml:space="preserve"> </w:t>
      </w:r>
      <w:r w:rsidR="00FD2859">
        <w:rPr>
          <w:rFonts w:ascii="Arial" w:hAnsi="Arial" w:cs="Arial"/>
          <w:sz w:val="24"/>
          <w:szCs w:val="24"/>
        </w:rPr>
        <w:t xml:space="preserve">and </w:t>
      </w:r>
      <w:r w:rsidR="00FD2859">
        <w:rPr>
          <w:rFonts w:ascii="Arial" w:hAnsi="Arial" w:cs="Arial"/>
          <w:i/>
          <w:sz w:val="24"/>
          <w:szCs w:val="24"/>
        </w:rPr>
        <w:t xml:space="preserve">T, </w:t>
      </w:r>
      <w:proofErr w:type="spellStart"/>
      <w:r w:rsidR="00FD2859">
        <w:rPr>
          <w:rFonts w:ascii="Arial" w:hAnsi="Arial" w:cs="Arial"/>
          <w:i/>
          <w:sz w:val="24"/>
          <w:szCs w:val="24"/>
        </w:rPr>
        <w:t>goodei</w:t>
      </w:r>
      <w:proofErr w:type="spellEnd"/>
      <w:r w:rsidR="00FD2859">
        <w:rPr>
          <w:rFonts w:ascii="Arial" w:hAnsi="Arial" w:cs="Arial"/>
          <w:i/>
          <w:sz w:val="24"/>
          <w:szCs w:val="24"/>
        </w:rPr>
        <w:t xml:space="preserve"> </w:t>
      </w:r>
      <w:r w:rsidR="00ED1AD5">
        <w:rPr>
          <w:rFonts w:ascii="Arial" w:hAnsi="Arial" w:cs="Arial"/>
          <w:sz w:val="24"/>
          <w:szCs w:val="24"/>
        </w:rPr>
        <w:t xml:space="preserve">got </w:t>
      </w:r>
      <w:r w:rsidR="00675ACF">
        <w:rPr>
          <w:rFonts w:ascii="Arial" w:hAnsi="Arial" w:cs="Arial"/>
          <w:sz w:val="24"/>
          <w:szCs w:val="24"/>
        </w:rPr>
        <w:t xml:space="preserve">most of </w:t>
      </w:r>
      <w:r w:rsidR="00ED1AD5">
        <w:rPr>
          <w:rFonts w:ascii="Arial" w:hAnsi="Arial" w:cs="Arial"/>
          <w:sz w:val="24"/>
          <w:szCs w:val="24"/>
        </w:rPr>
        <w:t xml:space="preserve">their diet items </w:t>
      </w:r>
      <w:r w:rsidR="00675ACF">
        <w:rPr>
          <w:rFonts w:ascii="Arial" w:hAnsi="Arial" w:cs="Arial"/>
          <w:sz w:val="24"/>
          <w:szCs w:val="24"/>
        </w:rPr>
        <w:t>directly</w:t>
      </w:r>
      <w:r w:rsidR="00ED1AD5">
        <w:rPr>
          <w:rFonts w:ascii="Arial" w:hAnsi="Arial" w:cs="Arial"/>
          <w:sz w:val="24"/>
          <w:szCs w:val="24"/>
        </w:rPr>
        <w:t xml:space="preserve"> from macroalg</w:t>
      </w:r>
      <w:r w:rsidR="00B64FC6">
        <w:rPr>
          <w:rFonts w:ascii="Arial" w:hAnsi="Arial" w:cs="Arial"/>
          <w:sz w:val="24"/>
          <w:szCs w:val="24"/>
        </w:rPr>
        <w:t>al</w:t>
      </w:r>
      <w:r w:rsidR="00ED1AD5">
        <w:rPr>
          <w:rFonts w:ascii="Arial" w:hAnsi="Arial" w:cs="Arial"/>
          <w:sz w:val="24"/>
          <w:szCs w:val="24"/>
        </w:rPr>
        <w:t xml:space="preserve"> epifauna in </w:t>
      </w:r>
      <w:r w:rsidR="0096177A">
        <w:rPr>
          <w:rFonts w:ascii="Arial" w:hAnsi="Arial" w:cs="Arial"/>
          <w:sz w:val="24"/>
          <w:szCs w:val="24"/>
        </w:rPr>
        <w:t xml:space="preserve">the </w:t>
      </w:r>
      <w:r w:rsidR="00ED1AD5">
        <w:rPr>
          <w:rFonts w:ascii="Arial" w:hAnsi="Arial" w:cs="Arial"/>
          <w:sz w:val="24"/>
          <w:szCs w:val="24"/>
        </w:rPr>
        <w:t>surf zone</w:t>
      </w:r>
      <w:r w:rsidR="00D46E18">
        <w:rPr>
          <w:rFonts w:ascii="Arial" w:hAnsi="Arial" w:cs="Arial"/>
          <w:sz w:val="24"/>
          <w:szCs w:val="24"/>
        </w:rPr>
        <w:t xml:space="preserve">, </w:t>
      </w:r>
      <w:r w:rsidR="0096177A">
        <w:rPr>
          <w:rFonts w:ascii="Arial" w:hAnsi="Arial" w:cs="Arial"/>
          <w:sz w:val="24"/>
          <w:szCs w:val="24"/>
        </w:rPr>
        <w:t xml:space="preserve">these </w:t>
      </w:r>
      <w:proofErr w:type="spellStart"/>
      <w:r w:rsidR="0096177A">
        <w:rPr>
          <w:rFonts w:ascii="Arial" w:hAnsi="Arial" w:cs="Arial"/>
          <w:sz w:val="24"/>
          <w:szCs w:val="24"/>
        </w:rPr>
        <w:t>Sciaenids</w:t>
      </w:r>
      <w:proofErr w:type="spellEnd"/>
      <w:r w:rsidR="0096177A">
        <w:rPr>
          <w:rFonts w:ascii="Arial" w:hAnsi="Arial" w:cs="Arial"/>
          <w:sz w:val="24"/>
          <w:szCs w:val="24"/>
        </w:rPr>
        <w:t xml:space="preserve"> kept their opportunistic strategies </w:t>
      </w:r>
      <w:r w:rsidR="00B64FC6">
        <w:rPr>
          <w:rFonts w:ascii="Arial" w:hAnsi="Arial" w:cs="Arial"/>
          <w:sz w:val="24"/>
          <w:szCs w:val="24"/>
        </w:rPr>
        <w:t xml:space="preserve">in both estuary and initial shelf environments </w:t>
      </w:r>
      <w:r w:rsidR="0096177A">
        <w:rPr>
          <w:rFonts w:ascii="Arial" w:hAnsi="Arial" w:cs="Arial"/>
          <w:sz w:val="24"/>
          <w:szCs w:val="24"/>
        </w:rPr>
        <w:t xml:space="preserve">even in </w:t>
      </w:r>
      <w:r w:rsidR="00675ACF">
        <w:rPr>
          <w:rFonts w:ascii="Arial" w:hAnsi="Arial" w:cs="Arial"/>
          <w:sz w:val="24"/>
          <w:szCs w:val="24"/>
        </w:rPr>
        <w:t xml:space="preserve">the </w:t>
      </w:r>
      <w:r w:rsidR="0096177A">
        <w:rPr>
          <w:rFonts w:ascii="Arial" w:hAnsi="Arial" w:cs="Arial"/>
          <w:sz w:val="24"/>
          <w:szCs w:val="24"/>
        </w:rPr>
        <w:t xml:space="preserve">presence of the </w:t>
      </w:r>
      <w:r w:rsidR="00B64FC6">
        <w:rPr>
          <w:rFonts w:ascii="Arial" w:hAnsi="Arial" w:cs="Arial"/>
          <w:sz w:val="24"/>
          <w:szCs w:val="24"/>
        </w:rPr>
        <w:t xml:space="preserve">detached macrophytes. </w:t>
      </w:r>
      <w:r w:rsidR="005D435C" w:rsidRPr="004F0AD7">
        <w:rPr>
          <w:rFonts w:ascii="Arial" w:hAnsi="Arial" w:cs="Arial"/>
          <w:sz w:val="24"/>
          <w:szCs w:val="24"/>
        </w:rPr>
        <w:t xml:space="preserve">Different species of the genus </w:t>
      </w:r>
      <w:proofErr w:type="spellStart"/>
      <w:r w:rsidR="005D435C" w:rsidRPr="004F0AD7">
        <w:rPr>
          <w:rFonts w:ascii="Arial" w:hAnsi="Arial" w:cs="Arial"/>
          <w:i/>
          <w:sz w:val="24"/>
          <w:szCs w:val="24"/>
        </w:rPr>
        <w:t>Stellifer</w:t>
      </w:r>
      <w:proofErr w:type="spellEnd"/>
      <w:r w:rsidR="005D435C" w:rsidRPr="004F0AD7">
        <w:rPr>
          <w:rFonts w:ascii="Arial" w:hAnsi="Arial" w:cs="Arial"/>
          <w:i/>
          <w:sz w:val="24"/>
          <w:szCs w:val="24"/>
        </w:rPr>
        <w:t xml:space="preserve"> </w:t>
      </w:r>
      <w:r w:rsidR="005D435C" w:rsidRPr="004F0AD7">
        <w:rPr>
          <w:rFonts w:ascii="Arial" w:hAnsi="Arial" w:cs="Arial"/>
          <w:sz w:val="24"/>
          <w:szCs w:val="24"/>
        </w:rPr>
        <w:t>develop strategies such as partitioning by water column position (</w:t>
      </w:r>
      <w:proofErr w:type="spellStart"/>
      <w:r w:rsidR="005D435C" w:rsidRPr="004F0AD7">
        <w:rPr>
          <w:rFonts w:ascii="Arial" w:hAnsi="Arial" w:cs="Arial"/>
          <w:sz w:val="24"/>
          <w:szCs w:val="24"/>
        </w:rPr>
        <w:t>Frehse</w:t>
      </w:r>
      <w:proofErr w:type="spellEnd"/>
      <w:r w:rsidR="005D435C" w:rsidRPr="004F0AD7">
        <w:rPr>
          <w:rFonts w:ascii="Arial" w:hAnsi="Arial" w:cs="Arial"/>
          <w:sz w:val="24"/>
          <w:szCs w:val="24"/>
        </w:rPr>
        <w:t xml:space="preserve"> et al., 2015) to share food resources along the coast, indicating that they cope with </w:t>
      </w:r>
      <w:r w:rsidR="005D435C">
        <w:rPr>
          <w:rFonts w:ascii="Arial" w:hAnsi="Arial" w:cs="Arial"/>
          <w:sz w:val="24"/>
          <w:szCs w:val="24"/>
        </w:rPr>
        <w:t xml:space="preserve">the available </w:t>
      </w:r>
      <w:r w:rsidR="005D435C" w:rsidRPr="004F0AD7">
        <w:rPr>
          <w:rFonts w:ascii="Arial" w:hAnsi="Arial" w:cs="Arial"/>
          <w:sz w:val="24"/>
          <w:szCs w:val="24"/>
        </w:rPr>
        <w:t xml:space="preserve">food </w:t>
      </w:r>
      <w:r w:rsidR="005D435C">
        <w:rPr>
          <w:rFonts w:ascii="Arial" w:hAnsi="Arial" w:cs="Arial"/>
          <w:sz w:val="24"/>
          <w:szCs w:val="24"/>
        </w:rPr>
        <w:t>resources</w:t>
      </w:r>
      <w:r w:rsidR="005D435C" w:rsidRPr="004F0AD7">
        <w:rPr>
          <w:rFonts w:ascii="Arial" w:hAnsi="Arial" w:cs="Arial"/>
          <w:sz w:val="24"/>
          <w:szCs w:val="24"/>
        </w:rPr>
        <w:t xml:space="preserve"> (Pombo et al., 2013)</w:t>
      </w:r>
      <w:r w:rsidR="005D435C">
        <w:rPr>
          <w:rFonts w:ascii="Arial" w:hAnsi="Arial" w:cs="Arial"/>
          <w:sz w:val="24"/>
          <w:szCs w:val="24"/>
        </w:rPr>
        <w:t xml:space="preserve">, </w:t>
      </w:r>
      <w:r>
        <w:rPr>
          <w:rFonts w:ascii="Arial" w:hAnsi="Arial" w:cs="Arial"/>
          <w:sz w:val="24"/>
          <w:szCs w:val="24"/>
        </w:rPr>
        <w:t>making these</w:t>
      </w:r>
      <w:r w:rsidR="005D435C">
        <w:rPr>
          <w:rFonts w:ascii="Arial" w:hAnsi="Arial" w:cs="Arial"/>
          <w:sz w:val="24"/>
          <w:szCs w:val="24"/>
        </w:rPr>
        <w:t xml:space="preserve"> fish species fitted to the overall resources that </w:t>
      </w:r>
      <w:proofErr w:type="spellStart"/>
      <w:r w:rsidR="005D435C">
        <w:rPr>
          <w:rFonts w:ascii="Arial" w:hAnsi="Arial" w:cs="Arial"/>
          <w:sz w:val="24"/>
          <w:szCs w:val="24"/>
        </w:rPr>
        <w:t>macroalgae</w:t>
      </w:r>
      <w:proofErr w:type="spellEnd"/>
      <w:r w:rsidR="005D435C">
        <w:rPr>
          <w:rFonts w:ascii="Arial" w:hAnsi="Arial" w:cs="Arial"/>
          <w:sz w:val="24"/>
          <w:szCs w:val="24"/>
        </w:rPr>
        <w:t xml:space="preserve"> </w:t>
      </w:r>
      <w:proofErr w:type="gramStart"/>
      <w:r w:rsidR="005D435C">
        <w:rPr>
          <w:rFonts w:ascii="Arial" w:hAnsi="Arial" w:cs="Arial"/>
          <w:sz w:val="24"/>
          <w:szCs w:val="24"/>
        </w:rPr>
        <w:t>are able to</w:t>
      </w:r>
      <w:proofErr w:type="gramEnd"/>
      <w:r w:rsidR="005D435C">
        <w:rPr>
          <w:rFonts w:ascii="Arial" w:hAnsi="Arial" w:cs="Arial"/>
          <w:sz w:val="24"/>
          <w:szCs w:val="24"/>
        </w:rPr>
        <w:t xml:space="preserve"> provide</w:t>
      </w:r>
      <w:r w:rsidR="005D435C" w:rsidRPr="004F0AD7">
        <w:rPr>
          <w:rFonts w:ascii="Arial" w:hAnsi="Arial" w:cs="Arial"/>
          <w:sz w:val="24"/>
          <w:szCs w:val="24"/>
        </w:rPr>
        <w:t xml:space="preserve">. </w:t>
      </w:r>
      <w:r w:rsidR="005D435C">
        <w:rPr>
          <w:rFonts w:ascii="Arial" w:hAnsi="Arial" w:cs="Arial"/>
          <w:sz w:val="24"/>
          <w:szCs w:val="24"/>
        </w:rPr>
        <w:t>The</w:t>
      </w:r>
      <w:r w:rsidR="005D435C" w:rsidRPr="004F0AD7">
        <w:rPr>
          <w:rFonts w:ascii="Arial" w:hAnsi="Arial" w:cs="Arial"/>
          <w:sz w:val="24"/>
          <w:szCs w:val="24"/>
        </w:rPr>
        <w:t xml:space="preserve"> higher preference </w:t>
      </w:r>
      <w:r w:rsidR="005D435C">
        <w:rPr>
          <w:rFonts w:ascii="Arial" w:hAnsi="Arial" w:cs="Arial"/>
          <w:sz w:val="24"/>
          <w:szCs w:val="24"/>
        </w:rPr>
        <w:t xml:space="preserve">of </w:t>
      </w:r>
      <w:r w:rsidR="005D435C">
        <w:rPr>
          <w:rFonts w:ascii="Arial" w:hAnsi="Arial" w:cs="Arial"/>
          <w:i/>
          <w:sz w:val="24"/>
          <w:szCs w:val="24"/>
        </w:rPr>
        <w:t xml:space="preserve">L. </w:t>
      </w:r>
      <w:proofErr w:type="spellStart"/>
      <w:r w:rsidR="005D435C" w:rsidRPr="00FA156F">
        <w:rPr>
          <w:rFonts w:ascii="Arial" w:hAnsi="Arial" w:cs="Arial"/>
          <w:i/>
          <w:sz w:val="24"/>
          <w:szCs w:val="24"/>
        </w:rPr>
        <w:t>breviceps</w:t>
      </w:r>
      <w:proofErr w:type="spellEnd"/>
      <w:r w:rsidR="005D435C">
        <w:rPr>
          <w:rFonts w:ascii="Arial" w:hAnsi="Arial" w:cs="Arial"/>
          <w:sz w:val="24"/>
          <w:szCs w:val="24"/>
        </w:rPr>
        <w:t xml:space="preserve"> </w:t>
      </w:r>
      <w:r w:rsidR="005D435C" w:rsidRPr="004F0AD7">
        <w:rPr>
          <w:rFonts w:ascii="Arial" w:hAnsi="Arial" w:cs="Arial"/>
          <w:sz w:val="24"/>
          <w:szCs w:val="24"/>
        </w:rPr>
        <w:t xml:space="preserve">for </w:t>
      </w:r>
      <w:proofErr w:type="spellStart"/>
      <w:r w:rsidR="005D435C" w:rsidRPr="004F0AD7">
        <w:rPr>
          <w:rFonts w:ascii="Arial" w:hAnsi="Arial" w:cs="Arial"/>
          <w:i/>
          <w:sz w:val="24"/>
          <w:szCs w:val="24"/>
        </w:rPr>
        <w:t>Acetes</w:t>
      </w:r>
      <w:proofErr w:type="spellEnd"/>
      <w:r w:rsidR="005D435C" w:rsidRPr="004F0AD7">
        <w:rPr>
          <w:rFonts w:ascii="Arial" w:hAnsi="Arial" w:cs="Arial"/>
          <w:i/>
          <w:sz w:val="24"/>
          <w:szCs w:val="24"/>
        </w:rPr>
        <w:t xml:space="preserve"> </w:t>
      </w:r>
      <w:proofErr w:type="spellStart"/>
      <w:r w:rsidR="005D435C" w:rsidRPr="004F0AD7">
        <w:rPr>
          <w:rFonts w:ascii="Arial" w:hAnsi="Arial" w:cs="Arial"/>
          <w:i/>
          <w:sz w:val="24"/>
          <w:szCs w:val="24"/>
        </w:rPr>
        <w:t>americanus</w:t>
      </w:r>
      <w:proofErr w:type="spellEnd"/>
      <w:r w:rsidR="005D435C">
        <w:rPr>
          <w:rFonts w:ascii="Arial" w:hAnsi="Arial" w:cs="Arial"/>
          <w:sz w:val="24"/>
          <w:szCs w:val="24"/>
        </w:rPr>
        <w:t xml:space="preserve">, which is a pelagic shrimp </w:t>
      </w:r>
      <w:r w:rsidR="005D435C" w:rsidRPr="00726378">
        <w:rPr>
          <w:rFonts w:ascii="Arial" w:hAnsi="Arial" w:cs="Arial"/>
          <w:sz w:val="24"/>
          <w:szCs w:val="24"/>
        </w:rPr>
        <w:t>(</w:t>
      </w:r>
      <w:proofErr w:type="spellStart"/>
      <w:r w:rsidR="005D435C" w:rsidRPr="009C65F7">
        <w:rPr>
          <w:rFonts w:ascii="Arial" w:hAnsi="Arial" w:cs="Arial"/>
          <w:sz w:val="24"/>
          <w:szCs w:val="24"/>
        </w:rPr>
        <w:t>Simões</w:t>
      </w:r>
      <w:proofErr w:type="spellEnd"/>
      <w:r w:rsidR="005D435C" w:rsidRPr="009C65F7">
        <w:rPr>
          <w:rFonts w:ascii="Arial" w:hAnsi="Arial" w:cs="Arial"/>
          <w:sz w:val="24"/>
          <w:szCs w:val="24"/>
        </w:rPr>
        <w:t> </w:t>
      </w:r>
      <w:r w:rsidR="005D435C" w:rsidRPr="00726378">
        <w:rPr>
          <w:rFonts w:ascii="Arial" w:hAnsi="Arial" w:cs="Arial"/>
          <w:sz w:val="24"/>
          <w:szCs w:val="24"/>
        </w:rPr>
        <w:t>et al., 2013)</w:t>
      </w:r>
      <w:r w:rsidR="005D435C">
        <w:rPr>
          <w:rFonts w:ascii="Arial" w:hAnsi="Arial" w:cs="Arial"/>
          <w:sz w:val="24"/>
          <w:szCs w:val="24"/>
        </w:rPr>
        <w:t>,</w:t>
      </w:r>
      <w:r w:rsidR="005D435C" w:rsidRPr="004F0AD7">
        <w:rPr>
          <w:rFonts w:ascii="Arial" w:hAnsi="Arial" w:cs="Arial"/>
          <w:i/>
          <w:sz w:val="24"/>
          <w:szCs w:val="24"/>
        </w:rPr>
        <w:t xml:space="preserve"> </w:t>
      </w:r>
      <w:r w:rsidR="005D435C" w:rsidRPr="004F0AD7">
        <w:rPr>
          <w:rFonts w:ascii="Arial" w:hAnsi="Arial" w:cs="Arial"/>
          <w:sz w:val="24"/>
          <w:szCs w:val="24"/>
        </w:rPr>
        <w:t xml:space="preserve">suggests foraging activity </w:t>
      </w:r>
      <w:r w:rsidR="000C5968">
        <w:rPr>
          <w:rFonts w:ascii="Arial" w:hAnsi="Arial" w:cs="Arial"/>
          <w:sz w:val="24"/>
          <w:szCs w:val="24"/>
        </w:rPr>
        <w:t>away</w:t>
      </w:r>
      <w:r w:rsidR="000C5968" w:rsidRPr="004F0AD7">
        <w:rPr>
          <w:rFonts w:ascii="Arial" w:hAnsi="Arial" w:cs="Arial"/>
          <w:sz w:val="24"/>
          <w:szCs w:val="24"/>
        </w:rPr>
        <w:t xml:space="preserve"> </w:t>
      </w:r>
      <w:r w:rsidR="00675ACF">
        <w:rPr>
          <w:rFonts w:ascii="Arial" w:hAnsi="Arial" w:cs="Arial"/>
          <w:sz w:val="24"/>
          <w:szCs w:val="24"/>
        </w:rPr>
        <w:t xml:space="preserve">from </w:t>
      </w:r>
      <w:r w:rsidR="005D435C" w:rsidRPr="004F0AD7">
        <w:rPr>
          <w:rFonts w:ascii="Arial" w:hAnsi="Arial" w:cs="Arial"/>
          <w:sz w:val="24"/>
          <w:szCs w:val="24"/>
        </w:rPr>
        <w:t xml:space="preserve">the </w:t>
      </w:r>
      <w:proofErr w:type="spellStart"/>
      <w:r w:rsidR="005D435C" w:rsidRPr="004F0AD7">
        <w:rPr>
          <w:rFonts w:ascii="Arial" w:hAnsi="Arial" w:cs="Arial"/>
          <w:sz w:val="24"/>
          <w:szCs w:val="24"/>
        </w:rPr>
        <w:t>macroalgae</w:t>
      </w:r>
      <w:proofErr w:type="spellEnd"/>
      <w:r w:rsidR="005D435C" w:rsidRPr="004F0AD7">
        <w:rPr>
          <w:rFonts w:ascii="Arial" w:hAnsi="Arial" w:cs="Arial"/>
          <w:sz w:val="24"/>
          <w:szCs w:val="24"/>
        </w:rPr>
        <w:t xml:space="preserve"> accumulations. </w:t>
      </w:r>
      <w:r w:rsidR="005D435C">
        <w:rPr>
          <w:rFonts w:ascii="Arial" w:hAnsi="Arial" w:cs="Arial"/>
          <w:sz w:val="24"/>
          <w:szCs w:val="24"/>
        </w:rPr>
        <w:t>Also, t</w:t>
      </w:r>
      <w:r w:rsidR="005D435C" w:rsidRPr="004F0AD7">
        <w:rPr>
          <w:rFonts w:ascii="Arial" w:hAnsi="Arial" w:cs="Arial"/>
          <w:sz w:val="24"/>
          <w:szCs w:val="24"/>
        </w:rPr>
        <w:t xml:space="preserve">he only significantly </w:t>
      </w:r>
      <w:r w:rsidR="005D435C">
        <w:rPr>
          <w:rFonts w:ascii="Arial" w:hAnsi="Arial" w:cs="Arial"/>
          <w:sz w:val="24"/>
          <w:szCs w:val="24"/>
        </w:rPr>
        <w:t>lower</w:t>
      </w:r>
      <w:r w:rsidR="005D435C" w:rsidRPr="004F0AD7">
        <w:rPr>
          <w:rFonts w:ascii="Arial" w:hAnsi="Arial" w:cs="Arial"/>
          <w:sz w:val="24"/>
          <w:szCs w:val="24"/>
        </w:rPr>
        <w:t xml:space="preserve"> </w:t>
      </w:r>
      <w:r w:rsidR="00F54B5E">
        <w:rPr>
          <w:rFonts w:ascii="Arial" w:hAnsi="Arial" w:cs="Arial"/>
          <w:sz w:val="24"/>
          <w:szCs w:val="24"/>
        </w:rPr>
        <w:t>standard length and eviscerated weight</w:t>
      </w:r>
      <w:r w:rsidR="00F54B5E" w:rsidRPr="004F0AD7">
        <w:rPr>
          <w:rFonts w:ascii="Arial" w:hAnsi="Arial" w:cs="Arial"/>
          <w:sz w:val="24"/>
          <w:szCs w:val="24"/>
        </w:rPr>
        <w:t xml:space="preserve"> </w:t>
      </w:r>
      <w:r w:rsidR="005D435C" w:rsidRPr="004F0AD7">
        <w:rPr>
          <w:rFonts w:ascii="Arial" w:hAnsi="Arial" w:cs="Arial"/>
          <w:sz w:val="24"/>
          <w:szCs w:val="24"/>
        </w:rPr>
        <w:t xml:space="preserve">in the </w:t>
      </w:r>
      <w:r w:rsidR="005D435C">
        <w:rPr>
          <w:rFonts w:ascii="Arial" w:hAnsi="Arial" w:cs="Arial"/>
          <w:sz w:val="24"/>
          <w:szCs w:val="24"/>
        </w:rPr>
        <w:t>Rain</w:t>
      </w:r>
      <w:r w:rsidR="005D435C" w:rsidRPr="004F0AD7">
        <w:rPr>
          <w:rFonts w:ascii="Arial" w:hAnsi="Arial" w:cs="Arial"/>
          <w:sz w:val="24"/>
          <w:szCs w:val="24"/>
        </w:rPr>
        <w:t xml:space="preserve"> period was observed at the Estuary site for </w:t>
      </w:r>
      <w:r w:rsidR="005D435C" w:rsidRPr="004F0AD7">
        <w:rPr>
          <w:rFonts w:ascii="Arial" w:hAnsi="Arial" w:cs="Arial"/>
          <w:i/>
          <w:sz w:val="24"/>
          <w:szCs w:val="24"/>
        </w:rPr>
        <w:t xml:space="preserve">L. </w:t>
      </w:r>
      <w:proofErr w:type="spellStart"/>
      <w:r w:rsidR="005D435C" w:rsidRPr="004F0AD7">
        <w:rPr>
          <w:rFonts w:ascii="Arial" w:hAnsi="Arial" w:cs="Arial"/>
          <w:i/>
          <w:sz w:val="24"/>
          <w:szCs w:val="24"/>
        </w:rPr>
        <w:t>breviceps</w:t>
      </w:r>
      <w:proofErr w:type="spellEnd"/>
      <w:r w:rsidR="005D435C" w:rsidRPr="004F0AD7">
        <w:rPr>
          <w:rFonts w:ascii="Arial" w:hAnsi="Arial" w:cs="Arial"/>
          <w:sz w:val="24"/>
          <w:szCs w:val="24"/>
        </w:rPr>
        <w:t xml:space="preserve">, agreeing with </w:t>
      </w:r>
      <w:proofErr w:type="spellStart"/>
      <w:r w:rsidR="005D435C" w:rsidRPr="004F0AD7">
        <w:rPr>
          <w:rFonts w:ascii="Arial" w:hAnsi="Arial" w:cs="Arial"/>
          <w:sz w:val="24"/>
          <w:szCs w:val="24"/>
        </w:rPr>
        <w:t>Bessa</w:t>
      </w:r>
      <w:proofErr w:type="spellEnd"/>
      <w:r w:rsidR="005D435C" w:rsidRPr="004F0AD7">
        <w:rPr>
          <w:rFonts w:ascii="Arial" w:hAnsi="Arial" w:cs="Arial"/>
          <w:sz w:val="24"/>
          <w:szCs w:val="24"/>
        </w:rPr>
        <w:t xml:space="preserve"> et al. (2014) and Silva</w:t>
      </w:r>
      <w:r w:rsidR="005D435C">
        <w:rPr>
          <w:rFonts w:ascii="Arial" w:hAnsi="Arial" w:cs="Arial"/>
          <w:sz w:val="24"/>
          <w:szCs w:val="24"/>
        </w:rPr>
        <w:t>-</w:t>
      </w:r>
      <w:r w:rsidR="005D435C" w:rsidRPr="004F0AD7">
        <w:rPr>
          <w:rFonts w:ascii="Arial" w:hAnsi="Arial" w:cs="Arial"/>
          <w:sz w:val="24"/>
          <w:szCs w:val="24"/>
        </w:rPr>
        <w:t>Júnior et al. (2015)</w:t>
      </w:r>
      <w:r w:rsidR="00C563BA">
        <w:rPr>
          <w:rFonts w:ascii="Arial" w:hAnsi="Arial" w:cs="Arial"/>
          <w:sz w:val="24"/>
          <w:szCs w:val="24"/>
        </w:rPr>
        <w:t>. This shows</w:t>
      </w:r>
      <w:r w:rsidR="005D435C" w:rsidRPr="004F0AD7">
        <w:rPr>
          <w:rFonts w:ascii="Arial" w:hAnsi="Arial" w:cs="Arial"/>
          <w:sz w:val="24"/>
          <w:szCs w:val="24"/>
        </w:rPr>
        <w:t xml:space="preserve"> the dominance of immature individuals in the Rain period of </w:t>
      </w:r>
      <w:proofErr w:type="spellStart"/>
      <w:r w:rsidR="005D435C" w:rsidRPr="004F0AD7">
        <w:rPr>
          <w:rFonts w:ascii="Arial" w:hAnsi="Arial" w:cs="Arial"/>
          <w:sz w:val="24"/>
          <w:szCs w:val="24"/>
        </w:rPr>
        <w:t>northeastern</w:t>
      </w:r>
      <w:proofErr w:type="spellEnd"/>
      <w:r w:rsidR="005D435C" w:rsidRPr="004F0AD7">
        <w:rPr>
          <w:rFonts w:ascii="Arial" w:hAnsi="Arial" w:cs="Arial"/>
          <w:sz w:val="24"/>
          <w:szCs w:val="24"/>
        </w:rPr>
        <w:t xml:space="preserve"> Brazilian coast</w:t>
      </w:r>
      <w:r w:rsidR="005D435C">
        <w:rPr>
          <w:rFonts w:ascii="Arial" w:hAnsi="Arial" w:cs="Arial"/>
          <w:sz w:val="24"/>
          <w:szCs w:val="24"/>
        </w:rPr>
        <w:t>, wh</w:t>
      </w:r>
      <w:r>
        <w:rPr>
          <w:rFonts w:ascii="Arial" w:hAnsi="Arial" w:cs="Arial"/>
          <w:sz w:val="24"/>
          <w:szCs w:val="24"/>
        </w:rPr>
        <w:t>ich</w:t>
      </w:r>
      <w:r w:rsidR="005D435C">
        <w:rPr>
          <w:rFonts w:ascii="Arial" w:hAnsi="Arial" w:cs="Arial"/>
          <w:sz w:val="24"/>
          <w:szCs w:val="24"/>
        </w:rPr>
        <w:t xml:space="preserve"> might</w:t>
      </w:r>
      <w:r w:rsidR="005D435C" w:rsidRPr="004F0AD7">
        <w:rPr>
          <w:rFonts w:ascii="Arial" w:hAnsi="Arial" w:cs="Arial"/>
          <w:sz w:val="24"/>
          <w:szCs w:val="24"/>
        </w:rPr>
        <w:t xml:space="preserve"> be related to population partition</w:t>
      </w:r>
      <w:r w:rsidR="00063CF8">
        <w:rPr>
          <w:rFonts w:ascii="Arial" w:hAnsi="Arial" w:cs="Arial"/>
          <w:sz w:val="24"/>
          <w:szCs w:val="24"/>
        </w:rPr>
        <w:t>ing</w:t>
      </w:r>
      <w:r w:rsidR="005D435C" w:rsidRPr="004F0AD7">
        <w:rPr>
          <w:rFonts w:ascii="Arial" w:hAnsi="Arial" w:cs="Arial"/>
          <w:sz w:val="24"/>
          <w:szCs w:val="24"/>
        </w:rPr>
        <w:t xml:space="preserve"> in the estuarine environment or to </w:t>
      </w:r>
      <w:r w:rsidR="009C65F7" w:rsidRPr="009C65F7">
        <w:rPr>
          <w:rFonts w:ascii="Arial" w:hAnsi="Arial" w:cs="Arial"/>
          <w:sz w:val="24"/>
          <w:szCs w:val="24"/>
        </w:rPr>
        <w:t>mature individuals being too large to fit into macrophyte accumulations</w:t>
      </w:r>
      <w:r w:rsidR="009C65F7" w:rsidRPr="004F0AD7" w:rsidDel="009C65F7">
        <w:rPr>
          <w:rFonts w:ascii="Arial" w:hAnsi="Arial" w:cs="Arial"/>
          <w:sz w:val="24"/>
          <w:szCs w:val="24"/>
        </w:rPr>
        <w:t xml:space="preserve"> </w:t>
      </w:r>
      <w:r w:rsidR="005D435C" w:rsidRPr="004F0AD7">
        <w:rPr>
          <w:rFonts w:ascii="Arial" w:hAnsi="Arial" w:cs="Arial"/>
          <w:sz w:val="24"/>
          <w:szCs w:val="24"/>
        </w:rPr>
        <w:t xml:space="preserve">(see </w:t>
      </w:r>
      <w:proofErr w:type="spellStart"/>
      <w:r w:rsidR="005D435C" w:rsidRPr="004F0AD7">
        <w:rPr>
          <w:rFonts w:ascii="Arial" w:hAnsi="Arial" w:cs="Arial"/>
          <w:sz w:val="24"/>
          <w:szCs w:val="24"/>
        </w:rPr>
        <w:t>Andrades</w:t>
      </w:r>
      <w:proofErr w:type="spellEnd"/>
      <w:r w:rsidR="005D435C" w:rsidRPr="004F0AD7">
        <w:rPr>
          <w:rFonts w:ascii="Arial" w:hAnsi="Arial" w:cs="Arial"/>
          <w:sz w:val="24"/>
          <w:szCs w:val="24"/>
        </w:rPr>
        <w:t xml:space="preserve"> et al., 2014 and </w:t>
      </w:r>
      <w:proofErr w:type="spellStart"/>
      <w:r w:rsidR="005D435C" w:rsidRPr="004F0AD7">
        <w:rPr>
          <w:rFonts w:ascii="Arial" w:hAnsi="Arial" w:cs="Arial"/>
          <w:sz w:val="24"/>
          <w:szCs w:val="24"/>
        </w:rPr>
        <w:t>Ince</w:t>
      </w:r>
      <w:proofErr w:type="spellEnd"/>
      <w:r w:rsidR="005D435C" w:rsidRPr="004F0AD7">
        <w:rPr>
          <w:rFonts w:ascii="Arial" w:hAnsi="Arial" w:cs="Arial"/>
          <w:sz w:val="24"/>
          <w:szCs w:val="24"/>
        </w:rPr>
        <w:t xml:space="preserve"> et al., 2007).</w:t>
      </w:r>
      <w:r w:rsidR="005D435C">
        <w:rPr>
          <w:rFonts w:ascii="Arial" w:hAnsi="Arial" w:cs="Arial"/>
          <w:sz w:val="24"/>
          <w:szCs w:val="24"/>
        </w:rPr>
        <w:t xml:space="preserve"> </w:t>
      </w:r>
      <w:r w:rsidR="00E1758F">
        <w:rPr>
          <w:rFonts w:ascii="Arial" w:hAnsi="Arial" w:cs="Arial"/>
          <w:sz w:val="24"/>
          <w:szCs w:val="24"/>
        </w:rPr>
        <w:t xml:space="preserve">Also, the similar carbon signatures (and trophic position) </w:t>
      </w:r>
      <w:r w:rsidR="00675ACF">
        <w:rPr>
          <w:rFonts w:ascii="Arial" w:hAnsi="Arial" w:cs="Arial"/>
          <w:sz w:val="24"/>
          <w:szCs w:val="24"/>
        </w:rPr>
        <w:t>of</w:t>
      </w:r>
      <w:r w:rsidR="00E1758F">
        <w:rPr>
          <w:rFonts w:ascii="Arial" w:hAnsi="Arial" w:cs="Arial"/>
          <w:sz w:val="24"/>
          <w:szCs w:val="24"/>
        </w:rPr>
        <w:t xml:space="preserve"> these fish species and the crustacean consumers may </w:t>
      </w:r>
      <w:r w:rsidR="00F54B5E" w:rsidRPr="00FD5E37">
        <w:rPr>
          <w:rFonts w:ascii="Arial" w:hAnsi="Arial" w:cs="Arial"/>
          <w:sz w:val="24"/>
          <w:szCs w:val="24"/>
        </w:rPr>
        <w:t xml:space="preserve">make it difficult to determine </w:t>
      </w:r>
      <w:proofErr w:type="gramStart"/>
      <w:r w:rsidR="00F54B5E" w:rsidRPr="00FD5E37">
        <w:rPr>
          <w:rFonts w:ascii="Arial" w:hAnsi="Arial" w:cs="Arial"/>
          <w:sz w:val="24"/>
          <w:szCs w:val="24"/>
        </w:rPr>
        <w:t>whether or not</w:t>
      </w:r>
      <w:proofErr w:type="gramEnd"/>
      <w:r w:rsidR="00F54B5E" w:rsidRPr="00FD5E37">
        <w:rPr>
          <w:rFonts w:ascii="Arial" w:hAnsi="Arial" w:cs="Arial"/>
          <w:sz w:val="24"/>
          <w:szCs w:val="24"/>
        </w:rPr>
        <w:t xml:space="preserve"> these organisms compete for food resources</w:t>
      </w:r>
      <w:r w:rsidR="00E1758F">
        <w:rPr>
          <w:rFonts w:ascii="Arial" w:hAnsi="Arial" w:cs="Arial"/>
          <w:sz w:val="24"/>
          <w:szCs w:val="24"/>
        </w:rPr>
        <w:t xml:space="preserve">, as previously observed by </w:t>
      </w:r>
      <w:proofErr w:type="spellStart"/>
      <w:r w:rsidR="00E1758F">
        <w:rPr>
          <w:rFonts w:ascii="Arial" w:hAnsi="Arial" w:cs="Arial"/>
          <w:sz w:val="24"/>
          <w:szCs w:val="24"/>
        </w:rPr>
        <w:t>Galván</w:t>
      </w:r>
      <w:proofErr w:type="spellEnd"/>
      <w:r w:rsidR="00E1758F">
        <w:rPr>
          <w:rFonts w:ascii="Arial" w:hAnsi="Arial" w:cs="Arial"/>
          <w:sz w:val="24"/>
          <w:szCs w:val="24"/>
        </w:rPr>
        <w:t xml:space="preserve"> et al. (2009) </w:t>
      </w:r>
      <w:r w:rsidR="00841A2F">
        <w:rPr>
          <w:rFonts w:ascii="Arial" w:hAnsi="Arial" w:cs="Arial"/>
          <w:sz w:val="24"/>
          <w:szCs w:val="24"/>
        </w:rPr>
        <w:t>to be</w:t>
      </w:r>
      <w:r w:rsidR="00E1758F">
        <w:rPr>
          <w:rFonts w:ascii="Arial" w:hAnsi="Arial" w:cs="Arial"/>
          <w:sz w:val="24"/>
          <w:szCs w:val="24"/>
        </w:rPr>
        <w:t xml:space="preserve"> a </w:t>
      </w:r>
      <w:r w:rsidR="00F54B5E">
        <w:rPr>
          <w:rFonts w:ascii="Arial" w:hAnsi="Arial" w:cs="Arial"/>
          <w:sz w:val="24"/>
          <w:szCs w:val="24"/>
        </w:rPr>
        <w:t>difficulty when applying</w:t>
      </w:r>
      <w:r w:rsidR="00E1758F">
        <w:rPr>
          <w:rFonts w:ascii="Arial" w:hAnsi="Arial" w:cs="Arial"/>
          <w:sz w:val="24"/>
          <w:szCs w:val="24"/>
        </w:rPr>
        <w:t xml:space="preserve"> mixing models </w:t>
      </w:r>
      <w:r w:rsidR="00841A2F">
        <w:rPr>
          <w:rFonts w:ascii="Arial" w:hAnsi="Arial" w:cs="Arial"/>
          <w:sz w:val="24"/>
          <w:szCs w:val="24"/>
        </w:rPr>
        <w:t xml:space="preserve">to </w:t>
      </w:r>
      <w:r w:rsidR="00E1758F">
        <w:rPr>
          <w:rFonts w:ascii="Arial" w:hAnsi="Arial" w:cs="Arial"/>
          <w:sz w:val="24"/>
          <w:szCs w:val="24"/>
        </w:rPr>
        <w:t xml:space="preserve">generalist fish. </w:t>
      </w:r>
      <w:r w:rsidR="00A65A09">
        <w:rPr>
          <w:rFonts w:ascii="Arial" w:hAnsi="Arial" w:cs="Arial"/>
          <w:sz w:val="24"/>
          <w:szCs w:val="24"/>
        </w:rPr>
        <w:t xml:space="preserve">Furthermore, trophic position may shift </w:t>
      </w:r>
      <w:proofErr w:type="gramStart"/>
      <w:r w:rsidR="00A65A09">
        <w:rPr>
          <w:rFonts w:ascii="Arial" w:hAnsi="Arial" w:cs="Arial"/>
          <w:sz w:val="24"/>
          <w:szCs w:val="24"/>
        </w:rPr>
        <w:t>according to</w:t>
      </w:r>
      <w:proofErr w:type="gramEnd"/>
      <w:r w:rsidR="00A65A09">
        <w:rPr>
          <w:rFonts w:ascii="Arial" w:hAnsi="Arial" w:cs="Arial"/>
          <w:sz w:val="24"/>
          <w:szCs w:val="24"/>
        </w:rPr>
        <w:t xml:space="preserve"> body size, </w:t>
      </w:r>
      <w:r w:rsidR="00675ACF">
        <w:rPr>
          <w:rFonts w:ascii="Arial" w:hAnsi="Arial" w:cs="Arial"/>
          <w:sz w:val="24"/>
          <w:szCs w:val="24"/>
        </w:rPr>
        <w:t>as</w:t>
      </w:r>
      <w:r w:rsidR="00A65A09">
        <w:rPr>
          <w:rFonts w:ascii="Arial" w:hAnsi="Arial" w:cs="Arial"/>
          <w:sz w:val="24"/>
          <w:szCs w:val="24"/>
        </w:rPr>
        <w:t xml:space="preserve"> was observed </w:t>
      </w:r>
      <w:r w:rsidR="00841A2F">
        <w:rPr>
          <w:rFonts w:ascii="Arial" w:hAnsi="Arial" w:cs="Arial"/>
          <w:sz w:val="24"/>
          <w:szCs w:val="24"/>
        </w:rPr>
        <w:t>in</w:t>
      </w:r>
      <w:r w:rsidR="00A65A09">
        <w:rPr>
          <w:rFonts w:ascii="Arial" w:hAnsi="Arial" w:cs="Arial"/>
          <w:sz w:val="24"/>
          <w:szCs w:val="24"/>
        </w:rPr>
        <w:t xml:space="preserve"> the lower Mekong basin for omnivorous and </w:t>
      </w:r>
      <w:proofErr w:type="spellStart"/>
      <w:r w:rsidR="00A65A09">
        <w:rPr>
          <w:rFonts w:ascii="Arial" w:hAnsi="Arial" w:cs="Arial"/>
          <w:sz w:val="24"/>
          <w:szCs w:val="24"/>
        </w:rPr>
        <w:t>perciformes</w:t>
      </w:r>
      <w:proofErr w:type="spellEnd"/>
      <w:r w:rsidR="00A65A09">
        <w:rPr>
          <w:rFonts w:ascii="Arial" w:hAnsi="Arial" w:cs="Arial"/>
          <w:sz w:val="24"/>
          <w:szCs w:val="24"/>
        </w:rPr>
        <w:t xml:space="preserve"> fish (</w:t>
      </w:r>
      <w:proofErr w:type="spellStart"/>
      <w:r w:rsidR="00A65A09">
        <w:rPr>
          <w:rFonts w:ascii="Arial" w:hAnsi="Arial" w:cs="Arial"/>
          <w:sz w:val="24"/>
          <w:szCs w:val="24"/>
        </w:rPr>
        <w:t>Ou</w:t>
      </w:r>
      <w:proofErr w:type="spellEnd"/>
      <w:r w:rsidR="00A65A09">
        <w:rPr>
          <w:rFonts w:ascii="Arial" w:hAnsi="Arial" w:cs="Arial"/>
          <w:sz w:val="24"/>
          <w:szCs w:val="24"/>
        </w:rPr>
        <w:t xml:space="preserve"> et al., 2017). </w:t>
      </w:r>
      <w:r w:rsidR="005D435C" w:rsidRPr="004F0AD7">
        <w:rPr>
          <w:rFonts w:ascii="Arial" w:hAnsi="Arial" w:cs="Arial"/>
          <w:sz w:val="24"/>
          <w:szCs w:val="24"/>
        </w:rPr>
        <w:t>First</w:t>
      </w:r>
      <w:r w:rsidR="005D435C">
        <w:rPr>
          <w:rFonts w:ascii="Arial" w:hAnsi="Arial" w:cs="Arial"/>
          <w:sz w:val="24"/>
          <w:szCs w:val="24"/>
        </w:rPr>
        <w:t>-</w:t>
      </w:r>
      <w:r w:rsidR="005D435C" w:rsidRPr="004F0AD7">
        <w:rPr>
          <w:rFonts w:ascii="Arial" w:hAnsi="Arial" w:cs="Arial"/>
          <w:sz w:val="24"/>
          <w:szCs w:val="24"/>
        </w:rPr>
        <w:t xml:space="preserve">order interactions between Standard length and Reproductive class, </w:t>
      </w:r>
      <w:r w:rsidR="005D435C" w:rsidRPr="004F0AD7">
        <w:rPr>
          <w:rFonts w:ascii="Arial" w:hAnsi="Arial" w:cs="Arial"/>
          <w:sz w:val="24"/>
          <w:szCs w:val="24"/>
        </w:rPr>
        <w:lastRenderedPageBreak/>
        <w:t xml:space="preserve">Species and Site, and Species and Reproductive class were not significant, suggesting that species-specific aspects of fish </w:t>
      </w:r>
      <w:r w:rsidR="005D435C">
        <w:rPr>
          <w:rFonts w:ascii="Arial" w:hAnsi="Arial" w:cs="Arial"/>
          <w:sz w:val="24"/>
          <w:szCs w:val="24"/>
        </w:rPr>
        <w:t>biology did not determine</w:t>
      </w:r>
      <w:r w:rsidR="005D435C" w:rsidRPr="004F0AD7">
        <w:rPr>
          <w:rFonts w:ascii="Arial" w:hAnsi="Arial" w:cs="Arial"/>
          <w:sz w:val="24"/>
          <w:szCs w:val="24"/>
        </w:rPr>
        <w:t xml:space="preserve"> the effects on fish size, leading to a general influence of detached </w:t>
      </w:r>
      <w:proofErr w:type="spellStart"/>
      <w:r w:rsidR="005D435C" w:rsidRPr="004F0AD7">
        <w:rPr>
          <w:rFonts w:ascii="Arial" w:hAnsi="Arial" w:cs="Arial"/>
          <w:sz w:val="24"/>
          <w:szCs w:val="24"/>
        </w:rPr>
        <w:t>macroalgae</w:t>
      </w:r>
      <w:proofErr w:type="spellEnd"/>
      <w:r w:rsidR="005D435C" w:rsidRPr="004F0AD7">
        <w:rPr>
          <w:rFonts w:ascii="Arial" w:hAnsi="Arial" w:cs="Arial"/>
          <w:sz w:val="24"/>
          <w:szCs w:val="24"/>
        </w:rPr>
        <w:t xml:space="preserve"> in the Dry period</w:t>
      </w:r>
      <w:r w:rsidR="00E1758F">
        <w:rPr>
          <w:rFonts w:ascii="Arial" w:hAnsi="Arial" w:cs="Arial"/>
          <w:sz w:val="24"/>
          <w:szCs w:val="24"/>
        </w:rPr>
        <w:t>.</w:t>
      </w:r>
    </w:p>
    <w:p w14:paraId="7F5F95FF" w14:textId="44F8AF73" w:rsidR="005D435C" w:rsidRDefault="009D2AD6" w:rsidP="005D435C">
      <w:pPr>
        <w:spacing w:line="360" w:lineRule="auto"/>
        <w:jc w:val="both"/>
        <w:rPr>
          <w:rFonts w:ascii="Arial" w:hAnsi="Arial" w:cs="Arial"/>
          <w:sz w:val="24"/>
          <w:szCs w:val="24"/>
        </w:rPr>
      </w:pPr>
      <w:r>
        <w:rPr>
          <w:rFonts w:ascii="Arial" w:hAnsi="Arial" w:cs="Arial"/>
          <w:sz w:val="24"/>
          <w:szCs w:val="24"/>
        </w:rPr>
        <w:t>In conclusion, t</w:t>
      </w:r>
      <w:r w:rsidR="005D435C" w:rsidRPr="004F0AD7">
        <w:rPr>
          <w:rFonts w:ascii="Arial" w:hAnsi="Arial" w:cs="Arial"/>
          <w:sz w:val="24"/>
          <w:szCs w:val="24"/>
        </w:rPr>
        <w:t>he macroalga</w:t>
      </w:r>
      <w:r w:rsidR="005D435C">
        <w:rPr>
          <w:rFonts w:ascii="Arial" w:hAnsi="Arial" w:cs="Arial"/>
          <w:sz w:val="24"/>
          <w:szCs w:val="24"/>
        </w:rPr>
        <w:t>l</w:t>
      </w:r>
      <w:r w:rsidR="005D435C" w:rsidRPr="004F0AD7">
        <w:rPr>
          <w:rFonts w:ascii="Arial" w:hAnsi="Arial" w:cs="Arial"/>
          <w:sz w:val="24"/>
          <w:szCs w:val="24"/>
        </w:rPr>
        <w:t xml:space="preserve"> contribution </w:t>
      </w:r>
      <w:r w:rsidR="00030C11">
        <w:rPr>
          <w:rFonts w:ascii="Arial" w:hAnsi="Arial" w:cs="Arial"/>
          <w:sz w:val="24"/>
          <w:szCs w:val="24"/>
        </w:rPr>
        <w:t xml:space="preserve">to other fish and crustacean populations </w:t>
      </w:r>
      <w:r w:rsidR="005D435C" w:rsidRPr="004F0AD7">
        <w:rPr>
          <w:rFonts w:ascii="Arial" w:hAnsi="Arial" w:cs="Arial"/>
          <w:sz w:val="24"/>
          <w:szCs w:val="24"/>
        </w:rPr>
        <w:t>need</w:t>
      </w:r>
      <w:r w:rsidR="005D435C">
        <w:rPr>
          <w:rFonts w:ascii="Arial" w:hAnsi="Arial" w:cs="Arial"/>
          <w:sz w:val="24"/>
          <w:szCs w:val="24"/>
        </w:rPr>
        <w:t>s</w:t>
      </w:r>
      <w:r w:rsidR="005D435C" w:rsidRPr="004F0AD7">
        <w:rPr>
          <w:rFonts w:ascii="Arial" w:hAnsi="Arial" w:cs="Arial"/>
          <w:sz w:val="24"/>
          <w:szCs w:val="24"/>
        </w:rPr>
        <w:t xml:space="preserve"> to be determined </w:t>
      </w:r>
      <w:proofErr w:type="gramStart"/>
      <w:r w:rsidR="005D435C" w:rsidRPr="004F0AD7">
        <w:rPr>
          <w:rFonts w:ascii="Arial" w:hAnsi="Arial" w:cs="Arial"/>
          <w:sz w:val="24"/>
          <w:szCs w:val="24"/>
        </w:rPr>
        <w:t>in order to</w:t>
      </w:r>
      <w:proofErr w:type="gramEnd"/>
      <w:r w:rsidR="005D435C" w:rsidRPr="004F0AD7">
        <w:rPr>
          <w:rFonts w:ascii="Arial" w:hAnsi="Arial" w:cs="Arial"/>
          <w:sz w:val="24"/>
          <w:szCs w:val="24"/>
        </w:rPr>
        <w:t xml:space="preserve"> evaluate </w:t>
      </w:r>
      <w:r w:rsidR="00F83C01">
        <w:rPr>
          <w:rFonts w:ascii="Arial" w:hAnsi="Arial" w:cs="Arial"/>
          <w:sz w:val="24"/>
          <w:szCs w:val="24"/>
        </w:rPr>
        <w:t>how</w:t>
      </w:r>
      <w:r w:rsidR="005D435C" w:rsidRPr="004F0AD7">
        <w:rPr>
          <w:rFonts w:ascii="Arial" w:hAnsi="Arial" w:cs="Arial"/>
          <w:sz w:val="24"/>
          <w:szCs w:val="24"/>
        </w:rPr>
        <w:t xml:space="preserve"> </w:t>
      </w:r>
      <w:r w:rsidR="005105A7">
        <w:rPr>
          <w:rFonts w:ascii="Arial" w:hAnsi="Arial" w:cs="Arial"/>
          <w:sz w:val="24"/>
          <w:szCs w:val="24"/>
        </w:rPr>
        <w:t xml:space="preserve">the </w:t>
      </w:r>
      <w:r w:rsidR="005D435C" w:rsidRPr="004F0AD7">
        <w:rPr>
          <w:rFonts w:ascii="Arial" w:hAnsi="Arial" w:cs="Arial"/>
          <w:sz w:val="24"/>
          <w:szCs w:val="24"/>
        </w:rPr>
        <w:t xml:space="preserve">management </w:t>
      </w:r>
      <w:r w:rsidR="00F83C01">
        <w:rPr>
          <w:rFonts w:ascii="Arial" w:hAnsi="Arial" w:cs="Arial"/>
          <w:sz w:val="24"/>
          <w:szCs w:val="24"/>
        </w:rPr>
        <w:t xml:space="preserve">of </w:t>
      </w:r>
      <w:proofErr w:type="spellStart"/>
      <w:r w:rsidR="00F83C01">
        <w:rPr>
          <w:rFonts w:ascii="Arial" w:hAnsi="Arial" w:cs="Arial"/>
          <w:sz w:val="24"/>
          <w:szCs w:val="24"/>
        </w:rPr>
        <w:t>macroalgae</w:t>
      </w:r>
      <w:proofErr w:type="spellEnd"/>
      <w:r w:rsidR="00F83C01">
        <w:rPr>
          <w:rFonts w:ascii="Arial" w:hAnsi="Arial" w:cs="Arial"/>
          <w:sz w:val="24"/>
          <w:szCs w:val="24"/>
        </w:rPr>
        <w:t xml:space="preserve"> </w:t>
      </w:r>
      <w:r w:rsidR="005105A7">
        <w:rPr>
          <w:rFonts w:ascii="Arial" w:hAnsi="Arial" w:cs="Arial"/>
          <w:sz w:val="24"/>
          <w:szCs w:val="24"/>
        </w:rPr>
        <w:t>(</w:t>
      </w:r>
      <w:r w:rsidR="00841A2F">
        <w:rPr>
          <w:rFonts w:ascii="Arial" w:hAnsi="Arial" w:cs="Arial"/>
          <w:sz w:val="24"/>
          <w:szCs w:val="24"/>
        </w:rPr>
        <w:t>including</w:t>
      </w:r>
      <w:r w:rsidR="005105A7">
        <w:rPr>
          <w:rFonts w:ascii="Arial" w:hAnsi="Arial" w:cs="Arial"/>
          <w:sz w:val="24"/>
          <w:szCs w:val="24"/>
        </w:rPr>
        <w:t xml:space="preserve"> arrival, removal </w:t>
      </w:r>
      <w:r w:rsidR="00841A2F">
        <w:rPr>
          <w:rFonts w:ascii="Arial" w:hAnsi="Arial" w:cs="Arial"/>
          <w:sz w:val="24"/>
          <w:szCs w:val="24"/>
        </w:rPr>
        <w:t>or even</w:t>
      </w:r>
      <w:r w:rsidR="005105A7">
        <w:rPr>
          <w:rFonts w:ascii="Arial" w:hAnsi="Arial" w:cs="Arial"/>
          <w:sz w:val="24"/>
          <w:szCs w:val="24"/>
        </w:rPr>
        <w:t xml:space="preserve"> artificial </w:t>
      </w:r>
      <w:r w:rsidR="00C2062C">
        <w:rPr>
          <w:rFonts w:ascii="Arial" w:hAnsi="Arial" w:cs="Arial"/>
          <w:sz w:val="24"/>
          <w:szCs w:val="24"/>
        </w:rPr>
        <w:t>addition</w:t>
      </w:r>
      <w:r w:rsidR="005105A7">
        <w:rPr>
          <w:rFonts w:ascii="Arial" w:hAnsi="Arial" w:cs="Arial"/>
          <w:sz w:val="24"/>
          <w:szCs w:val="24"/>
        </w:rPr>
        <w:t xml:space="preserve">) </w:t>
      </w:r>
      <w:r w:rsidR="00F83C01">
        <w:rPr>
          <w:rFonts w:ascii="Arial" w:hAnsi="Arial" w:cs="Arial"/>
          <w:sz w:val="24"/>
          <w:szCs w:val="24"/>
        </w:rPr>
        <w:t xml:space="preserve">can affect </w:t>
      </w:r>
      <w:r w:rsidR="005D435C" w:rsidRPr="004F0AD7">
        <w:rPr>
          <w:rFonts w:ascii="Arial" w:hAnsi="Arial" w:cs="Arial"/>
          <w:sz w:val="24"/>
          <w:szCs w:val="24"/>
        </w:rPr>
        <w:t>biodiversity and fisheries conservation</w:t>
      </w:r>
      <w:r w:rsidR="00E67F5A">
        <w:rPr>
          <w:rFonts w:ascii="Arial" w:hAnsi="Arial" w:cs="Arial"/>
          <w:sz w:val="24"/>
          <w:szCs w:val="24"/>
        </w:rPr>
        <w:t xml:space="preserve"> in this nearshore region, </w:t>
      </w:r>
      <w:r w:rsidR="00F54B5E" w:rsidRPr="00FD5E37">
        <w:rPr>
          <w:rFonts w:ascii="Arial" w:hAnsi="Arial" w:cs="Arial"/>
          <w:sz w:val="24"/>
          <w:szCs w:val="24"/>
        </w:rPr>
        <w:t>which is in future likely to be subject to increasing tourism, fisheries, shipping and offshore supply acti</w:t>
      </w:r>
      <w:r w:rsidR="00841A2F">
        <w:rPr>
          <w:rFonts w:ascii="Arial" w:hAnsi="Arial" w:cs="Arial"/>
          <w:sz w:val="24"/>
          <w:szCs w:val="24"/>
        </w:rPr>
        <w:t>vit</w:t>
      </w:r>
      <w:r w:rsidR="00F54B5E" w:rsidRPr="00FD5E37">
        <w:rPr>
          <w:rFonts w:ascii="Arial" w:hAnsi="Arial" w:cs="Arial"/>
          <w:sz w:val="24"/>
          <w:szCs w:val="24"/>
        </w:rPr>
        <w:t>ie</w:t>
      </w:r>
      <w:r w:rsidR="00E67F5A">
        <w:rPr>
          <w:rFonts w:ascii="Arial" w:hAnsi="Arial" w:cs="Arial"/>
          <w:sz w:val="24"/>
          <w:szCs w:val="24"/>
        </w:rPr>
        <w:t>s</w:t>
      </w:r>
      <w:r w:rsidR="005D435C" w:rsidRPr="004F0AD7">
        <w:rPr>
          <w:rFonts w:ascii="Arial" w:hAnsi="Arial" w:cs="Arial"/>
          <w:sz w:val="24"/>
          <w:szCs w:val="24"/>
        </w:rPr>
        <w:t xml:space="preserve">. </w:t>
      </w:r>
      <w:r w:rsidR="00E27B6D" w:rsidRPr="004F0AD7">
        <w:rPr>
          <w:rFonts w:ascii="Arial" w:hAnsi="Arial" w:cs="Arial"/>
          <w:sz w:val="24"/>
          <w:szCs w:val="24"/>
        </w:rPr>
        <w:t xml:space="preserve">The addition of copepods, particulate and dissolved organic matter and sediments to this </w:t>
      </w:r>
      <w:r w:rsidR="00E67F5A">
        <w:rPr>
          <w:rFonts w:ascii="Arial" w:hAnsi="Arial" w:cs="Arial"/>
          <w:sz w:val="24"/>
          <w:szCs w:val="24"/>
        </w:rPr>
        <w:t xml:space="preserve">trophic </w:t>
      </w:r>
      <w:r w:rsidR="00E27B6D" w:rsidRPr="004F0AD7">
        <w:rPr>
          <w:rFonts w:ascii="Arial" w:hAnsi="Arial" w:cs="Arial"/>
          <w:sz w:val="24"/>
          <w:szCs w:val="24"/>
        </w:rPr>
        <w:t xml:space="preserve">model might contribute to a more complete </w:t>
      </w:r>
      <w:r w:rsidR="00E27B6D">
        <w:rPr>
          <w:rFonts w:ascii="Arial" w:hAnsi="Arial" w:cs="Arial"/>
          <w:sz w:val="24"/>
          <w:szCs w:val="24"/>
        </w:rPr>
        <w:t>picture</w:t>
      </w:r>
      <w:r w:rsidR="00E27B6D" w:rsidRPr="004F0AD7">
        <w:rPr>
          <w:rFonts w:ascii="Arial" w:hAnsi="Arial" w:cs="Arial"/>
          <w:sz w:val="24"/>
          <w:szCs w:val="24"/>
        </w:rPr>
        <w:t>, defining a major carbon source and a linking consumer to higher trophic levels.</w:t>
      </w:r>
      <w:r w:rsidR="00E27B6D" w:rsidRPr="00B6762B">
        <w:rPr>
          <w:rFonts w:ascii="Arial" w:hAnsi="Arial" w:cs="Arial"/>
          <w:sz w:val="24"/>
          <w:szCs w:val="24"/>
        </w:rPr>
        <w:t xml:space="preserve"> </w:t>
      </w:r>
      <w:proofErr w:type="spellStart"/>
      <w:r w:rsidR="00E27B6D" w:rsidRPr="004F0AD7">
        <w:rPr>
          <w:rFonts w:ascii="Arial" w:hAnsi="Arial" w:cs="Arial"/>
          <w:sz w:val="24"/>
          <w:szCs w:val="24"/>
        </w:rPr>
        <w:t>Lugendo</w:t>
      </w:r>
      <w:proofErr w:type="spellEnd"/>
      <w:r w:rsidR="00E27B6D" w:rsidRPr="004F0AD7">
        <w:rPr>
          <w:rFonts w:ascii="Arial" w:hAnsi="Arial" w:cs="Arial"/>
          <w:sz w:val="24"/>
          <w:szCs w:val="24"/>
        </w:rPr>
        <w:t xml:space="preserve"> et al. (2006)</w:t>
      </w:r>
      <w:r w:rsidR="00E27B6D">
        <w:rPr>
          <w:rFonts w:ascii="Arial" w:hAnsi="Arial" w:cs="Arial"/>
          <w:sz w:val="24"/>
          <w:szCs w:val="24"/>
        </w:rPr>
        <w:t xml:space="preserve"> </w:t>
      </w:r>
      <w:r w:rsidR="00E27B6D" w:rsidRPr="004F0AD7">
        <w:rPr>
          <w:rFonts w:ascii="Arial" w:hAnsi="Arial" w:cs="Arial"/>
          <w:sz w:val="24"/>
          <w:szCs w:val="24"/>
        </w:rPr>
        <w:t xml:space="preserve">described </w:t>
      </w:r>
      <w:r w:rsidR="00E27B6D">
        <w:rPr>
          <w:rFonts w:ascii="Arial" w:hAnsi="Arial" w:cs="Arial"/>
          <w:sz w:val="24"/>
          <w:szCs w:val="24"/>
        </w:rPr>
        <w:t xml:space="preserve">shelter and food for fish species related to </w:t>
      </w:r>
      <w:r w:rsidR="00E27B6D" w:rsidRPr="004F0AD7">
        <w:rPr>
          <w:rFonts w:ascii="Arial" w:hAnsi="Arial" w:cs="Arial"/>
          <w:sz w:val="24"/>
          <w:szCs w:val="24"/>
        </w:rPr>
        <w:t>habitat connect</w:t>
      </w:r>
      <w:r w:rsidR="00E27B6D">
        <w:rPr>
          <w:rFonts w:ascii="Arial" w:hAnsi="Arial" w:cs="Arial"/>
          <w:sz w:val="24"/>
          <w:szCs w:val="24"/>
        </w:rPr>
        <w:t>ivity through food availability and ontogenetic movements towards offshore</w:t>
      </w:r>
      <w:r w:rsidR="000E019C">
        <w:rPr>
          <w:rFonts w:ascii="Arial" w:hAnsi="Arial" w:cs="Arial"/>
          <w:sz w:val="24"/>
          <w:szCs w:val="24"/>
        </w:rPr>
        <w:t xml:space="preserve">. </w:t>
      </w:r>
      <w:proofErr w:type="spellStart"/>
      <w:r w:rsidR="000E019C" w:rsidRPr="000E019C">
        <w:rPr>
          <w:rFonts w:ascii="Arial" w:hAnsi="Arial" w:cs="Arial"/>
          <w:sz w:val="24"/>
          <w:szCs w:val="24"/>
        </w:rPr>
        <w:t>Hyndes</w:t>
      </w:r>
      <w:proofErr w:type="spellEnd"/>
      <w:r w:rsidR="000E019C" w:rsidRPr="000E019C">
        <w:rPr>
          <w:rFonts w:ascii="Arial" w:hAnsi="Arial" w:cs="Arial"/>
          <w:sz w:val="24"/>
          <w:szCs w:val="24"/>
        </w:rPr>
        <w:t xml:space="preserve"> et al (2014) corroborated this idea, and suggested that </w:t>
      </w:r>
      <w:r w:rsidR="00F54B5E">
        <w:rPr>
          <w:rFonts w:ascii="Arial" w:hAnsi="Arial" w:cs="Arial"/>
          <w:sz w:val="24"/>
          <w:szCs w:val="24"/>
        </w:rPr>
        <w:t>nearshore</w:t>
      </w:r>
      <w:r w:rsidR="00F54B5E" w:rsidRPr="000E019C">
        <w:rPr>
          <w:rFonts w:ascii="Arial" w:hAnsi="Arial" w:cs="Arial"/>
          <w:sz w:val="24"/>
          <w:szCs w:val="24"/>
        </w:rPr>
        <w:t xml:space="preserve"> </w:t>
      </w:r>
      <w:r w:rsidR="000E019C" w:rsidRPr="000E019C">
        <w:rPr>
          <w:rFonts w:ascii="Arial" w:hAnsi="Arial" w:cs="Arial"/>
          <w:sz w:val="24"/>
          <w:szCs w:val="24"/>
        </w:rPr>
        <w:t>fish species are vectors of carbon transfer within ecosystems.</w:t>
      </w:r>
      <w:r w:rsidR="00E27B6D" w:rsidRPr="00B6762B">
        <w:rPr>
          <w:rFonts w:ascii="Arial" w:hAnsi="Arial" w:cs="Arial"/>
          <w:sz w:val="24"/>
          <w:szCs w:val="24"/>
        </w:rPr>
        <w:t xml:space="preserve"> </w:t>
      </w:r>
      <w:r w:rsidR="005D435C" w:rsidRPr="004F0AD7">
        <w:rPr>
          <w:rFonts w:ascii="Arial" w:hAnsi="Arial" w:cs="Arial"/>
          <w:sz w:val="24"/>
          <w:szCs w:val="24"/>
        </w:rPr>
        <w:t xml:space="preserve">In this case, the </w:t>
      </w:r>
      <w:proofErr w:type="spellStart"/>
      <w:r w:rsidR="005D435C" w:rsidRPr="004F0AD7">
        <w:rPr>
          <w:rFonts w:ascii="Arial" w:hAnsi="Arial" w:cs="Arial"/>
          <w:sz w:val="24"/>
          <w:szCs w:val="24"/>
        </w:rPr>
        <w:t>macroalgae</w:t>
      </w:r>
      <w:proofErr w:type="spellEnd"/>
      <w:r w:rsidR="005D435C" w:rsidRPr="004F0AD7">
        <w:rPr>
          <w:rFonts w:ascii="Arial" w:hAnsi="Arial" w:cs="Arial"/>
          <w:sz w:val="24"/>
          <w:szCs w:val="24"/>
        </w:rPr>
        <w:t xml:space="preserve"> accumulations m</w:t>
      </w:r>
      <w:r w:rsidR="005D435C">
        <w:rPr>
          <w:rFonts w:ascii="Arial" w:hAnsi="Arial" w:cs="Arial"/>
          <w:sz w:val="24"/>
          <w:szCs w:val="24"/>
        </w:rPr>
        <w:t>ight</w:t>
      </w:r>
      <w:r w:rsidR="005D435C" w:rsidRPr="004F0AD7">
        <w:rPr>
          <w:rFonts w:ascii="Arial" w:hAnsi="Arial" w:cs="Arial"/>
          <w:sz w:val="24"/>
          <w:szCs w:val="24"/>
        </w:rPr>
        <w:t xml:space="preserve"> connect sites and </w:t>
      </w:r>
      <w:r w:rsidR="00FB3FF6">
        <w:rPr>
          <w:rFonts w:ascii="Arial" w:hAnsi="Arial" w:cs="Arial"/>
          <w:sz w:val="24"/>
          <w:szCs w:val="24"/>
        </w:rPr>
        <w:t>perhaps</w:t>
      </w:r>
      <w:r w:rsidR="005D435C" w:rsidRPr="004F0AD7">
        <w:rPr>
          <w:rFonts w:ascii="Arial" w:hAnsi="Arial" w:cs="Arial"/>
          <w:sz w:val="24"/>
          <w:szCs w:val="24"/>
        </w:rPr>
        <w:t xml:space="preserve"> habitats for nearshore fish and crustaceans in southern </w:t>
      </w:r>
      <w:proofErr w:type="spellStart"/>
      <w:r w:rsidR="005D435C" w:rsidRPr="004F0AD7">
        <w:rPr>
          <w:rFonts w:ascii="Arial" w:hAnsi="Arial" w:cs="Arial"/>
          <w:sz w:val="24"/>
          <w:szCs w:val="24"/>
        </w:rPr>
        <w:t>Espirito</w:t>
      </w:r>
      <w:proofErr w:type="spellEnd"/>
      <w:r w:rsidR="005D435C" w:rsidRPr="004F0AD7">
        <w:rPr>
          <w:rFonts w:ascii="Arial" w:hAnsi="Arial" w:cs="Arial"/>
          <w:sz w:val="24"/>
          <w:szCs w:val="24"/>
        </w:rPr>
        <w:t xml:space="preserve"> Santo coast.</w:t>
      </w:r>
      <w:r w:rsidR="005D435C" w:rsidRPr="00B6762B">
        <w:rPr>
          <w:rFonts w:ascii="Arial" w:hAnsi="Arial" w:cs="Arial"/>
          <w:sz w:val="24"/>
          <w:szCs w:val="24"/>
        </w:rPr>
        <w:t xml:space="preserve"> </w:t>
      </w:r>
      <w:r w:rsidR="005D435C" w:rsidRPr="004F0AD7">
        <w:rPr>
          <w:rFonts w:ascii="Arial" w:hAnsi="Arial" w:cs="Arial"/>
          <w:sz w:val="24"/>
          <w:szCs w:val="24"/>
        </w:rPr>
        <w:t>Furthermore, it</w:t>
      </w:r>
      <w:r w:rsidR="005D435C">
        <w:rPr>
          <w:rFonts w:ascii="Arial" w:hAnsi="Arial" w:cs="Arial"/>
          <w:sz w:val="24"/>
          <w:szCs w:val="24"/>
        </w:rPr>
        <w:t xml:space="preserve"> is</w:t>
      </w:r>
      <w:r w:rsidR="005D435C" w:rsidRPr="004F0AD7">
        <w:rPr>
          <w:rFonts w:ascii="Arial" w:hAnsi="Arial" w:cs="Arial"/>
          <w:sz w:val="24"/>
          <w:szCs w:val="24"/>
        </w:rPr>
        <w:t xml:space="preserve"> likely that th</w:t>
      </w:r>
      <w:r w:rsidR="005D435C">
        <w:rPr>
          <w:rFonts w:ascii="Arial" w:hAnsi="Arial" w:cs="Arial"/>
          <w:sz w:val="24"/>
          <w:szCs w:val="24"/>
        </w:rPr>
        <w:t>e</w:t>
      </w:r>
      <w:r w:rsidR="005D435C" w:rsidRPr="004F0AD7">
        <w:rPr>
          <w:rFonts w:ascii="Arial" w:hAnsi="Arial" w:cs="Arial"/>
          <w:sz w:val="24"/>
          <w:szCs w:val="24"/>
        </w:rPr>
        <w:t xml:space="preserve">se </w:t>
      </w:r>
      <w:proofErr w:type="gramStart"/>
      <w:r w:rsidR="005D435C" w:rsidRPr="004F0AD7">
        <w:rPr>
          <w:rFonts w:ascii="Arial" w:hAnsi="Arial" w:cs="Arial"/>
          <w:sz w:val="24"/>
          <w:szCs w:val="24"/>
        </w:rPr>
        <w:t xml:space="preserve">three </w:t>
      </w:r>
      <w:r w:rsidR="005D435C">
        <w:rPr>
          <w:rFonts w:ascii="Arial" w:hAnsi="Arial" w:cs="Arial"/>
          <w:sz w:val="24"/>
          <w:szCs w:val="24"/>
        </w:rPr>
        <w:t>fish</w:t>
      </w:r>
      <w:proofErr w:type="gramEnd"/>
      <w:r w:rsidR="005D435C">
        <w:rPr>
          <w:rFonts w:ascii="Arial" w:hAnsi="Arial" w:cs="Arial"/>
          <w:sz w:val="24"/>
          <w:szCs w:val="24"/>
        </w:rPr>
        <w:t xml:space="preserve"> </w:t>
      </w:r>
      <w:r w:rsidR="005D435C" w:rsidRPr="004F0AD7">
        <w:rPr>
          <w:rFonts w:ascii="Arial" w:hAnsi="Arial" w:cs="Arial"/>
          <w:sz w:val="24"/>
          <w:szCs w:val="24"/>
        </w:rPr>
        <w:t xml:space="preserve">species move along the coast, </w:t>
      </w:r>
      <w:r w:rsidR="005D435C" w:rsidRPr="00801337">
        <w:rPr>
          <w:rFonts w:ascii="Arial" w:hAnsi="Arial" w:cs="Arial"/>
          <w:sz w:val="24"/>
          <w:szCs w:val="24"/>
        </w:rPr>
        <w:t xml:space="preserve">between the </w:t>
      </w:r>
      <w:proofErr w:type="spellStart"/>
      <w:r w:rsidR="005D435C" w:rsidRPr="00801337">
        <w:rPr>
          <w:rFonts w:ascii="Arial" w:hAnsi="Arial" w:cs="Arial"/>
          <w:sz w:val="24"/>
          <w:szCs w:val="24"/>
        </w:rPr>
        <w:t>Itaoca</w:t>
      </w:r>
      <w:proofErr w:type="spellEnd"/>
      <w:r w:rsidR="005D435C" w:rsidRPr="00801337">
        <w:rPr>
          <w:rFonts w:ascii="Arial" w:hAnsi="Arial" w:cs="Arial"/>
          <w:sz w:val="24"/>
          <w:szCs w:val="24"/>
        </w:rPr>
        <w:t xml:space="preserve"> and Estuary sites, and between the Barra and Colonia sites (there is a breakwater separating Estuary from Barra, which may be a barrier to juvenile fish)</w:t>
      </w:r>
      <w:r w:rsidR="005D435C" w:rsidRPr="004F0AD7">
        <w:rPr>
          <w:rFonts w:ascii="Arial" w:hAnsi="Arial" w:cs="Arial"/>
          <w:sz w:val="24"/>
          <w:szCs w:val="24"/>
        </w:rPr>
        <w:t xml:space="preserve">, </w:t>
      </w:r>
      <w:r w:rsidR="005D435C">
        <w:rPr>
          <w:rFonts w:ascii="Arial" w:hAnsi="Arial" w:cs="Arial"/>
          <w:sz w:val="24"/>
          <w:szCs w:val="24"/>
        </w:rPr>
        <w:t xml:space="preserve">implying </w:t>
      </w:r>
      <w:proofErr w:type="spellStart"/>
      <w:r w:rsidR="005D435C" w:rsidRPr="004F0AD7">
        <w:rPr>
          <w:rFonts w:ascii="Arial" w:hAnsi="Arial" w:cs="Arial"/>
          <w:sz w:val="24"/>
          <w:szCs w:val="24"/>
        </w:rPr>
        <w:t>macroalgae</w:t>
      </w:r>
      <w:proofErr w:type="spellEnd"/>
      <w:r w:rsidR="005D435C" w:rsidRPr="004F0AD7">
        <w:rPr>
          <w:rFonts w:ascii="Arial" w:hAnsi="Arial" w:cs="Arial"/>
          <w:sz w:val="24"/>
          <w:szCs w:val="24"/>
        </w:rPr>
        <w:t xml:space="preserve"> accumulation </w:t>
      </w:r>
      <w:r w:rsidR="00FB3FF6">
        <w:rPr>
          <w:rFonts w:ascii="Arial" w:hAnsi="Arial" w:cs="Arial"/>
          <w:sz w:val="24"/>
          <w:szCs w:val="24"/>
        </w:rPr>
        <w:t>may be</w:t>
      </w:r>
      <w:r w:rsidR="005D435C" w:rsidRPr="004F0AD7">
        <w:rPr>
          <w:rFonts w:ascii="Arial" w:hAnsi="Arial" w:cs="Arial"/>
          <w:sz w:val="24"/>
          <w:szCs w:val="24"/>
        </w:rPr>
        <w:t xml:space="preserve"> an environmental driver for those nearshore areas </w:t>
      </w:r>
      <w:r w:rsidR="005D435C">
        <w:rPr>
          <w:rFonts w:ascii="Arial" w:hAnsi="Arial" w:cs="Arial"/>
          <w:sz w:val="24"/>
          <w:szCs w:val="24"/>
        </w:rPr>
        <w:t>o</w:t>
      </w:r>
      <w:r w:rsidR="005D435C" w:rsidRPr="004F0AD7">
        <w:rPr>
          <w:rFonts w:ascii="Arial" w:hAnsi="Arial" w:cs="Arial"/>
          <w:sz w:val="24"/>
          <w:szCs w:val="24"/>
        </w:rPr>
        <w:t xml:space="preserve">n a broader, regional scale. Other landscape aspects, </w:t>
      </w:r>
      <w:r w:rsidR="005D435C">
        <w:rPr>
          <w:rFonts w:ascii="Arial" w:hAnsi="Arial" w:cs="Arial"/>
          <w:sz w:val="24"/>
          <w:szCs w:val="24"/>
        </w:rPr>
        <w:t xml:space="preserve">such </w:t>
      </w:r>
      <w:r w:rsidR="005D435C" w:rsidRPr="004F0AD7">
        <w:rPr>
          <w:rFonts w:ascii="Arial" w:hAnsi="Arial" w:cs="Arial"/>
          <w:sz w:val="24"/>
          <w:szCs w:val="24"/>
        </w:rPr>
        <w:t>as shore resilience</w:t>
      </w:r>
      <w:r w:rsidR="005D435C">
        <w:rPr>
          <w:rFonts w:ascii="Arial" w:hAnsi="Arial" w:cs="Arial"/>
          <w:sz w:val="24"/>
          <w:szCs w:val="24"/>
        </w:rPr>
        <w:t xml:space="preserve"> th</w:t>
      </w:r>
      <w:r w:rsidR="00A471F2">
        <w:rPr>
          <w:rFonts w:ascii="Arial" w:hAnsi="Arial" w:cs="Arial"/>
          <w:sz w:val="24"/>
          <w:szCs w:val="24"/>
        </w:rPr>
        <w:t>r</w:t>
      </w:r>
      <w:r w:rsidR="005D435C">
        <w:rPr>
          <w:rFonts w:ascii="Arial" w:hAnsi="Arial" w:cs="Arial"/>
          <w:sz w:val="24"/>
          <w:szCs w:val="24"/>
        </w:rPr>
        <w:t>ough sediment cohesion</w:t>
      </w:r>
      <w:r w:rsidR="004A4F6D">
        <w:rPr>
          <w:rFonts w:ascii="Arial" w:hAnsi="Arial" w:cs="Arial"/>
          <w:sz w:val="24"/>
          <w:szCs w:val="24"/>
        </w:rPr>
        <w:t>,</w:t>
      </w:r>
      <w:r w:rsidR="005D435C" w:rsidRPr="004F0AD7">
        <w:rPr>
          <w:rFonts w:ascii="Arial" w:hAnsi="Arial" w:cs="Arial"/>
          <w:sz w:val="24"/>
          <w:szCs w:val="24"/>
        </w:rPr>
        <w:t xml:space="preserve"> may also be affected by this input of organic matter (Malarkey et a</w:t>
      </w:r>
      <w:r w:rsidR="005D435C">
        <w:rPr>
          <w:rFonts w:ascii="Arial" w:hAnsi="Arial" w:cs="Arial"/>
          <w:sz w:val="24"/>
          <w:szCs w:val="24"/>
        </w:rPr>
        <w:t>l</w:t>
      </w:r>
      <w:r w:rsidR="005D435C" w:rsidRPr="004F0AD7">
        <w:rPr>
          <w:rFonts w:ascii="Arial" w:hAnsi="Arial" w:cs="Arial"/>
          <w:sz w:val="24"/>
          <w:szCs w:val="24"/>
        </w:rPr>
        <w:t>., 2015).</w:t>
      </w:r>
      <w:r w:rsidR="005D435C">
        <w:rPr>
          <w:rFonts w:ascii="Arial" w:hAnsi="Arial" w:cs="Arial"/>
          <w:sz w:val="24"/>
          <w:szCs w:val="24"/>
        </w:rPr>
        <w:t xml:space="preserve"> Finally, an investigation offshore from this region might indicate </w:t>
      </w:r>
      <w:r>
        <w:rPr>
          <w:rFonts w:ascii="Arial" w:hAnsi="Arial" w:cs="Arial"/>
          <w:sz w:val="24"/>
          <w:szCs w:val="24"/>
        </w:rPr>
        <w:t xml:space="preserve">whether </w:t>
      </w:r>
      <w:proofErr w:type="spellStart"/>
      <w:r>
        <w:rPr>
          <w:rFonts w:ascii="Arial" w:hAnsi="Arial" w:cs="Arial"/>
          <w:sz w:val="24"/>
          <w:szCs w:val="24"/>
        </w:rPr>
        <w:t>macroalgae</w:t>
      </w:r>
      <w:proofErr w:type="spellEnd"/>
      <w:r>
        <w:rPr>
          <w:rFonts w:ascii="Arial" w:hAnsi="Arial" w:cs="Arial"/>
          <w:sz w:val="24"/>
          <w:szCs w:val="24"/>
        </w:rPr>
        <w:t xml:space="preserve"> affect</w:t>
      </w:r>
      <w:r w:rsidR="005D435C">
        <w:rPr>
          <w:rFonts w:ascii="Arial" w:hAnsi="Arial" w:cs="Arial"/>
          <w:sz w:val="24"/>
          <w:szCs w:val="24"/>
        </w:rPr>
        <w:t xml:space="preserve"> fish size and condition</w:t>
      </w:r>
      <w:r>
        <w:rPr>
          <w:rFonts w:ascii="Arial" w:hAnsi="Arial" w:cs="Arial"/>
          <w:sz w:val="24"/>
          <w:szCs w:val="24"/>
        </w:rPr>
        <w:t xml:space="preserve"> over a broader scale</w:t>
      </w:r>
      <w:r w:rsidR="005D435C">
        <w:rPr>
          <w:rFonts w:ascii="Arial" w:hAnsi="Arial" w:cs="Arial"/>
          <w:sz w:val="24"/>
          <w:szCs w:val="24"/>
        </w:rPr>
        <w:t>.</w:t>
      </w:r>
    </w:p>
    <w:p w14:paraId="36AECBA2" w14:textId="53F39E42" w:rsidR="003C6F34" w:rsidRDefault="003C6F34">
      <w:pPr>
        <w:spacing w:line="360" w:lineRule="auto"/>
        <w:jc w:val="both"/>
        <w:rPr>
          <w:rFonts w:ascii="Arial" w:hAnsi="Arial" w:cs="Arial"/>
          <w:sz w:val="24"/>
          <w:szCs w:val="24"/>
        </w:rPr>
      </w:pPr>
    </w:p>
    <w:p w14:paraId="43BD8569" w14:textId="3EBE323E" w:rsidR="00C7114F" w:rsidRDefault="00C7114F">
      <w:pPr>
        <w:spacing w:line="360" w:lineRule="auto"/>
        <w:jc w:val="both"/>
        <w:rPr>
          <w:rFonts w:ascii="Arial" w:hAnsi="Arial" w:cs="Arial"/>
          <w:sz w:val="24"/>
          <w:szCs w:val="24"/>
        </w:rPr>
      </w:pPr>
      <w:r>
        <w:rPr>
          <w:rFonts w:ascii="Arial" w:hAnsi="Arial" w:cs="Arial"/>
          <w:sz w:val="24"/>
          <w:szCs w:val="24"/>
        </w:rPr>
        <w:t>Acknowledgements</w:t>
      </w:r>
    </w:p>
    <w:p w14:paraId="10694CF0" w14:textId="74CDE56C" w:rsidR="00EE5F4B" w:rsidRPr="00FD5E37" w:rsidRDefault="00DA1AD5">
      <w:pPr>
        <w:spacing w:line="360" w:lineRule="auto"/>
        <w:jc w:val="both"/>
        <w:rPr>
          <w:rFonts w:ascii="Arial" w:hAnsi="Arial" w:cs="Arial"/>
          <w:sz w:val="24"/>
          <w:szCs w:val="24"/>
          <w:lang w:val="pt-BR"/>
        </w:rPr>
      </w:pPr>
      <w:r w:rsidRPr="00DA1AD5">
        <w:rPr>
          <w:rFonts w:ascii="Arial" w:hAnsi="Arial" w:cs="Arial"/>
          <w:sz w:val="24"/>
          <w:szCs w:val="24"/>
        </w:rPr>
        <w:t>We are grateful to two anonymous reviewers and an editor for suggestions which improved the manuscript</w:t>
      </w:r>
      <w:r>
        <w:rPr>
          <w:rFonts w:ascii="Arial" w:hAnsi="Arial" w:cs="Arial"/>
          <w:sz w:val="24"/>
          <w:szCs w:val="24"/>
        </w:rPr>
        <w:t>.</w:t>
      </w:r>
      <w:r w:rsidRPr="00DA1AD5">
        <w:rPr>
          <w:rFonts w:ascii="Arial" w:hAnsi="Arial" w:cs="Arial"/>
          <w:sz w:val="24"/>
          <w:szCs w:val="24"/>
        </w:rPr>
        <w:t xml:space="preserve"> </w:t>
      </w:r>
      <w:r w:rsidR="00EE5F4B">
        <w:rPr>
          <w:rFonts w:ascii="Arial" w:hAnsi="Arial" w:cs="Arial"/>
          <w:sz w:val="24"/>
          <w:szCs w:val="24"/>
        </w:rPr>
        <w:t xml:space="preserve">Kindly thanks to R. G. Santos, F. Coelho, M. S. </w:t>
      </w:r>
      <w:proofErr w:type="spellStart"/>
      <w:r w:rsidR="00EE5F4B">
        <w:rPr>
          <w:rFonts w:ascii="Arial" w:hAnsi="Arial" w:cs="Arial"/>
          <w:sz w:val="24"/>
          <w:szCs w:val="24"/>
        </w:rPr>
        <w:t>Bolzan</w:t>
      </w:r>
      <w:proofErr w:type="spellEnd"/>
      <w:r w:rsidR="00EE5F4B">
        <w:rPr>
          <w:rFonts w:ascii="Arial" w:hAnsi="Arial" w:cs="Arial"/>
          <w:sz w:val="24"/>
          <w:szCs w:val="24"/>
        </w:rPr>
        <w:t xml:space="preserve">, G. </w:t>
      </w:r>
      <w:proofErr w:type="spellStart"/>
      <w:r w:rsidR="00EE5F4B">
        <w:rPr>
          <w:rFonts w:ascii="Arial" w:hAnsi="Arial" w:cs="Arial"/>
          <w:sz w:val="24"/>
          <w:szCs w:val="24"/>
        </w:rPr>
        <w:t>Tenorio</w:t>
      </w:r>
      <w:proofErr w:type="spellEnd"/>
      <w:r w:rsidR="00EE5F4B">
        <w:rPr>
          <w:rFonts w:ascii="Arial" w:hAnsi="Arial" w:cs="Arial"/>
          <w:sz w:val="24"/>
          <w:szCs w:val="24"/>
        </w:rPr>
        <w:t xml:space="preserve">, V. L. A. Rodrigues, L. C. </w:t>
      </w:r>
      <w:proofErr w:type="spellStart"/>
      <w:r w:rsidR="00EE5F4B">
        <w:rPr>
          <w:rFonts w:ascii="Arial" w:hAnsi="Arial" w:cs="Arial"/>
          <w:sz w:val="24"/>
          <w:szCs w:val="24"/>
        </w:rPr>
        <w:t>Cozer</w:t>
      </w:r>
      <w:proofErr w:type="spellEnd"/>
      <w:r w:rsidR="00EE5F4B">
        <w:rPr>
          <w:rFonts w:ascii="Arial" w:hAnsi="Arial" w:cs="Arial"/>
          <w:sz w:val="24"/>
          <w:szCs w:val="24"/>
        </w:rPr>
        <w:t xml:space="preserve">-Junior, R. </w:t>
      </w:r>
      <w:proofErr w:type="spellStart"/>
      <w:r w:rsidR="00EE5F4B">
        <w:rPr>
          <w:rFonts w:ascii="Arial" w:hAnsi="Arial" w:cs="Arial"/>
          <w:sz w:val="24"/>
          <w:szCs w:val="24"/>
        </w:rPr>
        <w:t>Gumiero</w:t>
      </w:r>
      <w:proofErr w:type="spellEnd"/>
      <w:r w:rsidR="00EE5F4B">
        <w:rPr>
          <w:rFonts w:ascii="Arial" w:hAnsi="Arial" w:cs="Arial"/>
          <w:sz w:val="24"/>
          <w:szCs w:val="24"/>
        </w:rPr>
        <w:t xml:space="preserve">, M. L. B. </w:t>
      </w:r>
      <w:proofErr w:type="spellStart"/>
      <w:r w:rsidR="00EE5F4B">
        <w:rPr>
          <w:rFonts w:ascii="Arial" w:hAnsi="Arial" w:cs="Arial"/>
          <w:sz w:val="24"/>
          <w:szCs w:val="24"/>
        </w:rPr>
        <w:t>Veronez</w:t>
      </w:r>
      <w:proofErr w:type="spellEnd"/>
      <w:r w:rsidR="00EE5F4B">
        <w:rPr>
          <w:rFonts w:ascii="Arial" w:hAnsi="Arial" w:cs="Arial"/>
          <w:sz w:val="24"/>
          <w:szCs w:val="24"/>
        </w:rPr>
        <w:t xml:space="preserve">, M. N. </w:t>
      </w:r>
      <w:proofErr w:type="spellStart"/>
      <w:r w:rsidR="00EE5F4B">
        <w:rPr>
          <w:rFonts w:ascii="Arial" w:hAnsi="Arial" w:cs="Arial"/>
          <w:sz w:val="24"/>
          <w:szCs w:val="24"/>
        </w:rPr>
        <w:t>Toscano</w:t>
      </w:r>
      <w:proofErr w:type="spellEnd"/>
      <w:r w:rsidR="00EE5F4B">
        <w:rPr>
          <w:rFonts w:ascii="Arial" w:hAnsi="Arial" w:cs="Arial"/>
          <w:sz w:val="24"/>
          <w:szCs w:val="24"/>
        </w:rPr>
        <w:t xml:space="preserve"> and R. J. V. Amaral for advice and co-operation. </w:t>
      </w:r>
      <w:r w:rsidR="00B923B3">
        <w:rPr>
          <w:rFonts w:ascii="Arial" w:hAnsi="Arial" w:cs="Arial"/>
          <w:sz w:val="24"/>
          <w:szCs w:val="24"/>
        </w:rPr>
        <w:t xml:space="preserve">Thanks to the Hydrography Centre of Brazilian Navy for the oceanography data given. </w:t>
      </w:r>
      <w:proofErr w:type="spellStart"/>
      <w:r w:rsidR="00573B72" w:rsidRPr="00B923B3">
        <w:rPr>
          <w:rFonts w:ascii="Arial" w:hAnsi="Arial" w:cs="Arial"/>
          <w:sz w:val="24"/>
          <w:szCs w:val="24"/>
          <w:lang w:val="pt-BR"/>
        </w:rPr>
        <w:t>This</w:t>
      </w:r>
      <w:proofErr w:type="spellEnd"/>
      <w:r w:rsidR="00573B72" w:rsidRPr="00B923B3">
        <w:rPr>
          <w:rFonts w:ascii="Arial" w:hAnsi="Arial" w:cs="Arial"/>
          <w:sz w:val="24"/>
          <w:szCs w:val="24"/>
          <w:lang w:val="pt-BR"/>
        </w:rPr>
        <w:t xml:space="preserve"> </w:t>
      </w:r>
      <w:proofErr w:type="spellStart"/>
      <w:r w:rsidR="001041FE" w:rsidRPr="00B923B3">
        <w:rPr>
          <w:rFonts w:ascii="Arial" w:hAnsi="Arial" w:cs="Arial"/>
          <w:sz w:val="24"/>
          <w:szCs w:val="24"/>
          <w:lang w:val="pt-BR"/>
        </w:rPr>
        <w:t>research</w:t>
      </w:r>
      <w:proofErr w:type="spellEnd"/>
      <w:r w:rsidR="001041FE" w:rsidRPr="00B923B3">
        <w:rPr>
          <w:rFonts w:ascii="Arial" w:hAnsi="Arial" w:cs="Arial"/>
          <w:sz w:val="24"/>
          <w:szCs w:val="24"/>
          <w:lang w:val="pt-BR"/>
        </w:rPr>
        <w:t xml:space="preserve"> </w:t>
      </w:r>
      <w:proofErr w:type="spellStart"/>
      <w:r w:rsidR="00573B72" w:rsidRPr="00B923B3">
        <w:rPr>
          <w:rFonts w:ascii="Arial" w:hAnsi="Arial" w:cs="Arial"/>
          <w:sz w:val="24"/>
          <w:szCs w:val="24"/>
          <w:lang w:val="pt-BR"/>
        </w:rPr>
        <w:t>was</w:t>
      </w:r>
      <w:proofErr w:type="spellEnd"/>
      <w:r w:rsidR="00573B72" w:rsidRPr="00B923B3">
        <w:rPr>
          <w:rFonts w:ascii="Arial" w:hAnsi="Arial" w:cs="Arial"/>
          <w:sz w:val="24"/>
          <w:szCs w:val="24"/>
          <w:lang w:val="pt-BR"/>
        </w:rPr>
        <w:t xml:space="preserve"> </w:t>
      </w:r>
      <w:proofErr w:type="spellStart"/>
      <w:r w:rsidR="00A471F2" w:rsidRPr="00B923B3">
        <w:rPr>
          <w:rFonts w:ascii="Arial" w:hAnsi="Arial" w:cs="Arial"/>
          <w:sz w:val="24"/>
          <w:szCs w:val="24"/>
          <w:lang w:val="pt-BR"/>
        </w:rPr>
        <w:t>conducted</w:t>
      </w:r>
      <w:proofErr w:type="spellEnd"/>
      <w:r w:rsidR="00A471F2" w:rsidRPr="00B923B3">
        <w:rPr>
          <w:rFonts w:ascii="Arial" w:hAnsi="Arial" w:cs="Arial"/>
          <w:sz w:val="24"/>
          <w:szCs w:val="24"/>
          <w:lang w:val="pt-BR"/>
        </w:rPr>
        <w:t xml:space="preserve"> </w:t>
      </w:r>
      <w:proofErr w:type="spellStart"/>
      <w:r w:rsidR="00A471F2" w:rsidRPr="00B923B3">
        <w:rPr>
          <w:rFonts w:ascii="Arial" w:hAnsi="Arial" w:cs="Arial"/>
          <w:sz w:val="24"/>
          <w:szCs w:val="24"/>
          <w:lang w:val="pt-BR"/>
        </w:rPr>
        <w:t>under</w:t>
      </w:r>
      <w:proofErr w:type="spellEnd"/>
      <w:r w:rsidR="00A471F2" w:rsidRPr="00B923B3">
        <w:rPr>
          <w:rFonts w:ascii="Arial" w:hAnsi="Arial" w:cs="Arial"/>
          <w:sz w:val="24"/>
          <w:szCs w:val="24"/>
          <w:lang w:val="pt-BR"/>
        </w:rPr>
        <w:t xml:space="preserve"> SISBIO </w:t>
      </w:r>
      <w:proofErr w:type="spellStart"/>
      <w:r w:rsidR="00A471F2" w:rsidRPr="00B923B3">
        <w:rPr>
          <w:rFonts w:ascii="Arial" w:hAnsi="Arial" w:cs="Arial"/>
          <w:sz w:val="24"/>
          <w:szCs w:val="24"/>
          <w:lang w:val="pt-BR"/>
        </w:rPr>
        <w:t>environmental</w:t>
      </w:r>
      <w:proofErr w:type="spellEnd"/>
      <w:r w:rsidR="00A471F2" w:rsidRPr="00B923B3">
        <w:rPr>
          <w:rFonts w:ascii="Arial" w:hAnsi="Arial" w:cs="Arial"/>
          <w:sz w:val="24"/>
          <w:szCs w:val="24"/>
          <w:lang w:val="pt-BR"/>
        </w:rPr>
        <w:t xml:space="preserve"> </w:t>
      </w:r>
      <w:proofErr w:type="spellStart"/>
      <w:r w:rsidR="00A471F2" w:rsidRPr="00B923B3">
        <w:rPr>
          <w:rFonts w:ascii="Arial" w:hAnsi="Arial" w:cs="Arial"/>
          <w:sz w:val="24"/>
          <w:szCs w:val="24"/>
          <w:lang w:val="pt-BR"/>
        </w:rPr>
        <w:t>authorization</w:t>
      </w:r>
      <w:proofErr w:type="spellEnd"/>
      <w:r w:rsidR="00A471F2" w:rsidRPr="00B923B3">
        <w:rPr>
          <w:rFonts w:ascii="Arial" w:hAnsi="Arial" w:cs="Arial"/>
          <w:sz w:val="24"/>
          <w:szCs w:val="24"/>
          <w:lang w:val="pt-BR"/>
        </w:rPr>
        <w:t xml:space="preserve"> no. 21964-1 </w:t>
      </w:r>
      <w:proofErr w:type="spellStart"/>
      <w:r w:rsidR="00A471F2" w:rsidRPr="00B923B3">
        <w:rPr>
          <w:rFonts w:ascii="Arial" w:hAnsi="Arial" w:cs="Arial"/>
          <w:sz w:val="24"/>
          <w:szCs w:val="24"/>
          <w:lang w:val="pt-BR"/>
        </w:rPr>
        <w:t>and</w:t>
      </w:r>
      <w:proofErr w:type="spellEnd"/>
      <w:r w:rsidR="00A471F2" w:rsidRPr="00B923B3">
        <w:rPr>
          <w:rFonts w:ascii="Arial" w:hAnsi="Arial" w:cs="Arial"/>
          <w:sz w:val="24"/>
          <w:szCs w:val="24"/>
          <w:lang w:val="pt-BR"/>
        </w:rPr>
        <w:t xml:space="preserve"> </w:t>
      </w:r>
      <w:proofErr w:type="spellStart"/>
      <w:r w:rsidR="00573B72" w:rsidRPr="00B923B3">
        <w:rPr>
          <w:rFonts w:ascii="Arial" w:hAnsi="Arial" w:cs="Arial"/>
          <w:sz w:val="24"/>
          <w:szCs w:val="24"/>
          <w:lang w:val="pt-BR"/>
        </w:rPr>
        <w:t>funded</w:t>
      </w:r>
      <w:proofErr w:type="spellEnd"/>
      <w:r w:rsidR="00573B72" w:rsidRPr="00B923B3">
        <w:rPr>
          <w:rFonts w:ascii="Arial" w:hAnsi="Arial" w:cs="Arial"/>
          <w:sz w:val="24"/>
          <w:szCs w:val="24"/>
          <w:lang w:val="pt-BR"/>
        </w:rPr>
        <w:t xml:space="preserve"> </w:t>
      </w:r>
      <w:proofErr w:type="spellStart"/>
      <w:r w:rsidR="00573B72" w:rsidRPr="00B923B3">
        <w:rPr>
          <w:rFonts w:ascii="Arial" w:hAnsi="Arial" w:cs="Arial"/>
          <w:sz w:val="24"/>
          <w:szCs w:val="24"/>
          <w:lang w:val="pt-BR"/>
        </w:rPr>
        <w:t>by</w:t>
      </w:r>
      <w:proofErr w:type="spellEnd"/>
      <w:r w:rsidR="00573B72" w:rsidRPr="00B923B3">
        <w:rPr>
          <w:rFonts w:ascii="Arial" w:hAnsi="Arial" w:cs="Arial"/>
          <w:sz w:val="24"/>
          <w:szCs w:val="24"/>
          <w:lang w:val="pt-BR"/>
        </w:rPr>
        <w:t xml:space="preserve"> </w:t>
      </w:r>
      <w:r w:rsidR="00573B72" w:rsidRPr="00B923B3">
        <w:rPr>
          <w:rFonts w:ascii="Arial" w:hAnsi="Arial" w:cs="Arial"/>
          <w:sz w:val="24"/>
          <w:szCs w:val="24"/>
          <w:lang w:val="pt-BR"/>
        </w:rPr>
        <w:lastRenderedPageBreak/>
        <w:t>Fundação de Amparo à Pesquisa e Inovação do Espírito Santo (FAPES</w:t>
      </w:r>
      <w:r w:rsidR="009358A4" w:rsidRPr="00B923B3">
        <w:rPr>
          <w:rFonts w:ascii="Arial" w:hAnsi="Arial" w:cs="Arial"/>
          <w:sz w:val="24"/>
          <w:szCs w:val="24"/>
          <w:lang w:val="pt-BR"/>
        </w:rPr>
        <w:t>; 45439818/09</w:t>
      </w:r>
      <w:r w:rsidR="00573B72" w:rsidRPr="00B923B3">
        <w:rPr>
          <w:rFonts w:ascii="Arial" w:hAnsi="Arial" w:cs="Arial"/>
          <w:sz w:val="24"/>
          <w:szCs w:val="24"/>
          <w:lang w:val="pt-BR"/>
        </w:rPr>
        <w:t xml:space="preserve">). </w:t>
      </w:r>
      <w:r w:rsidR="00573B72" w:rsidRPr="00FD5E37">
        <w:rPr>
          <w:rFonts w:ascii="Arial" w:hAnsi="Arial" w:cs="Arial"/>
          <w:sz w:val="24"/>
          <w:szCs w:val="24"/>
          <w:lang w:val="pt-BR"/>
        </w:rPr>
        <w:t xml:space="preserve">Marcelo Gomes </w:t>
      </w:r>
      <w:proofErr w:type="spellStart"/>
      <w:r w:rsidR="00573B72" w:rsidRPr="00FD5E37">
        <w:rPr>
          <w:rFonts w:ascii="Arial" w:hAnsi="Arial" w:cs="Arial"/>
          <w:sz w:val="24"/>
          <w:szCs w:val="24"/>
          <w:lang w:val="pt-BR"/>
        </w:rPr>
        <w:t>was</w:t>
      </w:r>
      <w:proofErr w:type="spellEnd"/>
      <w:r w:rsidR="00573B72" w:rsidRPr="00FD5E37">
        <w:rPr>
          <w:rFonts w:ascii="Arial" w:hAnsi="Arial" w:cs="Arial"/>
          <w:sz w:val="24"/>
          <w:szCs w:val="24"/>
          <w:lang w:val="pt-BR"/>
        </w:rPr>
        <w:t xml:space="preserve"> </w:t>
      </w:r>
      <w:proofErr w:type="spellStart"/>
      <w:r w:rsidR="00573B72" w:rsidRPr="00FD5E37">
        <w:rPr>
          <w:rFonts w:ascii="Arial" w:hAnsi="Arial" w:cs="Arial"/>
          <w:sz w:val="24"/>
          <w:szCs w:val="24"/>
          <w:lang w:val="pt-BR"/>
        </w:rPr>
        <w:t>funded</w:t>
      </w:r>
      <w:proofErr w:type="spellEnd"/>
      <w:r w:rsidR="00573B72" w:rsidRPr="00FD5E37">
        <w:rPr>
          <w:rFonts w:ascii="Arial" w:hAnsi="Arial" w:cs="Arial"/>
          <w:sz w:val="24"/>
          <w:szCs w:val="24"/>
          <w:lang w:val="pt-BR"/>
        </w:rPr>
        <w:t xml:space="preserve"> </w:t>
      </w:r>
      <w:proofErr w:type="spellStart"/>
      <w:r w:rsidR="00573B72" w:rsidRPr="00FD5E37">
        <w:rPr>
          <w:rFonts w:ascii="Arial" w:hAnsi="Arial" w:cs="Arial"/>
          <w:sz w:val="24"/>
          <w:szCs w:val="24"/>
          <w:lang w:val="pt-BR"/>
        </w:rPr>
        <w:t>with</w:t>
      </w:r>
      <w:proofErr w:type="spellEnd"/>
      <w:r w:rsidR="00573B72" w:rsidRPr="00FD5E37">
        <w:rPr>
          <w:rFonts w:ascii="Arial" w:hAnsi="Arial" w:cs="Arial"/>
          <w:sz w:val="24"/>
          <w:szCs w:val="24"/>
          <w:lang w:val="pt-BR"/>
        </w:rPr>
        <w:t xml:space="preserve"> a </w:t>
      </w:r>
      <w:proofErr w:type="spellStart"/>
      <w:r w:rsidR="00573B72" w:rsidRPr="00FD5E37">
        <w:rPr>
          <w:rFonts w:ascii="Arial" w:hAnsi="Arial" w:cs="Arial"/>
          <w:sz w:val="24"/>
          <w:szCs w:val="24"/>
          <w:lang w:val="pt-BR"/>
        </w:rPr>
        <w:t>Full</w:t>
      </w:r>
      <w:proofErr w:type="spellEnd"/>
      <w:r w:rsidR="00573B72" w:rsidRPr="00FD5E37">
        <w:rPr>
          <w:rFonts w:ascii="Arial" w:hAnsi="Arial" w:cs="Arial"/>
          <w:sz w:val="24"/>
          <w:szCs w:val="24"/>
          <w:lang w:val="pt-BR"/>
        </w:rPr>
        <w:t xml:space="preserve"> PhD </w:t>
      </w:r>
      <w:proofErr w:type="spellStart"/>
      <w:r w:rsidR="00573B72" w:rsidRPr="00FD5E37">
        <w:rPr>
          <w:rFonts w:ascii="Arial" w:hAnsi="Arial" w:cs="Arial"/>
          <w:sz w:val="24"/>
          <w:szCs w:val="24"/>
          <w:lang w:val="pt-BR"/>
        </w:rPr>
        <w:t>grant</w:t>
      </w:r>
      <w:proofErr w:type="spellEnd"/>
      <w:r w:rsidR="00573B72" w:rsidRPr="00FD5E37">
        <w:rPr>
          <w:rFonts w:ascii="Arial" w:hAnsi="Arial" w:cs="Arial"/>
          <w:sz w:val="24"/>
          <w:szCs w:val="24"/>
          <w:lang w:val="pt-BR"/>
        </w:rPr>
        <w:t xml:space="preserve"> </w:t>
      </w:r>
      <w:proofErr w:type="spellStart"/>
      <w:r w:rsidR="00573B72" w:rsidRPr="00FD5E37">
        <w:rPr>
          <w:rFonts w:ascii="Arial" w:hAnsi="Arial" w:cs="Arial"/>
          <w:sz w:val="24"/>
          <w:szCs w:val="24"/>
          <w:lang w:val="pt-BR"/>
        </w:rPr>
        <w:t>from</w:t>
      </w:r>
      <w:proofErr w:type="spellEnd"/>
      <w:r w:rsidR="00573B72" w:rsidRPr="00FD5E37">
        <w:rPr>
          <w:rFonts w:ascii="Arial" w:hAnsi="Arial" w:cs="Arial"/>
          <w:sz w:val="24"/>
          <w:szCs w:val="24"/>
          <w:lang w:val="pt-BR"/>
        </w:rPr>
        <w:t xml:space="preserve"> Science </w:t>
      </w:r>
      <w:proofErr w:type="spellStart"/>
      <w:r w:rsidR="00573B72" w:rsidRPr="00FD5E37">
        <w:rPr>
          <w:rFonts w:ascii="Arial" w:hAnsi="Arial" w:cs="Arial"/>
          <w:sz w:val="24"/>
          <w:szCs w:val="24"/>
          <w:lang w:val="pt-BR"/>
        </w:rPr>
        <w:t>without</w:t>
      </w:r>
      <w:proofErr w:type="spellEnd"/>
      <w:r w:rsidR="00573B72" w:rsidRPr="00FD5E37">
        <w:rPr>
          <w:rFonts w:ascii="Arial" w:hAnsi="Arial" w:cs="Arial"/>
          <w:sz w:val="24"/>
          <w:szCs w:val="24"/>
          <w:lang w:val="pt-BR"/>
        </w:rPr>
        <w:t xml:space="preserve"> </w:t>
      </w:r>
      <w:proofErr w:type="spellStart"/>
      <w:r w:rsidR="00573B72" w:rsidRPr="00FD5E37">
        <w:rPr>
          <w:rFonts w:ascii="Arial" w:hAnsi="Arial" w:cs="Arial"/>
          <w:sz w:val="24"/>
          <w:szCs w:val="24"/>
          <w:lang w:val="pt-BR"/>
        </w:rPr>
        <w:t>Borders</w:t>
      </w:r>
      <w:proofErr w:type="spellEnd"/>
      <w:r w:rsidR="00573B72" w:rsidRPr="00FD5E37">
        <w:rPr>
          <w:rFonts w:ascii="Arial" w:hAnsi="Arial" w:cs="Arial"/>
          <w:sz w:val="24"/>
          <w:szCs w:val="24"/>
          <w:lang w:val="pt-BR"/>
        </w:rPr>
        <w:t xml:space="preserve"> </w:t>
      </w:r>
      <w:proofErr w:type="spellStart"/>
      <w:r w:rsidR="00573B72" w:rsidRPr="00FD5E37">
        <w:rPr>
          <w:rFonts w:ascii="Arial" w:hAnsi="Arial" w:cs="Arial"/>
          <w:sz w:val="24"/>
          <w:szCs w:val="24"/>
          <w:lang w:val="pt-BR"/>
        </w:rPr>
        <w:t>programme</w:t>
      </w:r>
      <w:proofErr w:type="spellEnd"/>
      <w:r w:rsidR="00573B72" w:rsidRPr="00FD5E37">
        <w:rPr>
          <w:rFonts w:ascii="Arial" w:hAnsi="Arial" w:cs="Arial"/>
          <w:sz w:val="24"/>
          <w:szCs w:val="24"/>
          <w:lang w:val="pt-BR"/>
        </w:rPr>
        <w:t xml:space="preserve"> </w:t>
      </w:r>
      <w:r w:rsidR="009358A4" w:rsidRPr="00FD5E37">
        <w:rPr>
          <w:rFonts w:ascii="Arial" w:hAnsi="Arial" w:cs="Arial"/>
          <w:sz w:val="24"/>
          <w:szCs w:val="24"/>
          <w:lang w:val="pt-BR"/>
        </w:rPr>
        <w:t>(234698/2014-4</w:t>
      </w:r>
      <w:r w:rsidR="009358A4" w:rsidRPr="00FD5E37">
        <w:rPr>
          <w:lang w:val="pt-BR"/>
        </w:rPr>
        <w:t xml:space="preserve">) </w:t>
      </w:r>
      <w:proofErr w:type="spellStart"/>
      <w:r w:rsidR="00573B72" w:rsidRPr="00FD5E37">
        <w:rPr>
          <w:rFonts w:ascii="Arial" w:hAnsi="Arial" w:cs="Arial"/>
          <w:sz w:val="24"/>
          <w:szCs w:val="24"/>
          <w:lang w:val="pt-BR"/>
        </w:rPr>
        <w:t>by</w:t>
      </w:r>
      <w:proofErr w:type="spellEnd"/>
      <w:r w:rsidR="00573B72" w:rsidRPr="00FD5E37">
        <w:rPr>
          <w:rFonts w:ascii="Arial" w:hAnsi="Arial" w:cs="Arial"/>
          <w:sz w:val="24"/>
          <w:szCs w:val="24"/>
          <w:lang w:val="pt-BR"/>
        </w:rPr>
        <w:t xml:space="preserve"> Conselho Nacional de Desenvolvimento Científico e Tecnológico (CNPq).</w:t>
      </w:r>
    </w:p>
    <w:p w14:paraId="576E313C" w14:textId="77777777" w:rsidR="00C7114F" w:rsidRPr="00FD5E37" w:rsidRDefault="00C7114F">
      <w:pPr>
        <w:spacing w:line="360" w:lineRule="auto"/>
        <w:jc w:val="both"/>
        <w:rPr>
          <w:rFonts w:ascii="Arial" w:hAnsi="Arial" w:cs="Arial"/>
          <w:sz w:val="24"/>
          <w:szCs w:val="24"/>
          <w:lang w:val="pt-BR"/>
        </w:rPr>
      </w:pPr>
    </w:p>
    <w:p w14:paraId="0EFD8FC4" w14:textId="5F0629ED" w:rsidR="00B23779" w:rsidRDefault="00B23779">
      <w:pPr>
        <w:spacing w:line="360" w:lineRule="auto"/>
        <w:jc w:val="both"/>
        <w:rPr>
          <w:rFonts w:ascii="Arial" w:hAnsi="Arial" w:cs="Arial"/>
          <w:sz w:val="24"/>
          <w:szCs w:val="24"/>
        </w:rPr>
      </w:pPr>
      <w:r>
        <w:rPr>
          <w:rFonts w:ascii="Arial" w:hAnsi="Arial" w:cs="Arial"/>
          <w:sz w:val="24"/>
          <w:szCs w:val="24"/>
        </w:rPr>
        <w:t>References</w:t>
      </w:r>
    </w:p>
    <w:p w14:paraId="14BA3DA1"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Abookire</w:t>
      </w:r>
      <w:proofErr w:type="spellEnd"/>
      <w:r w:rsidRPr="009C7FEA">
        <w:rPr>
          <w:rFonts w:ascii="Arial" w:hAnsi="Arial" w:cs="Arial"/>
          <w:sz w:val="24"/>
          <w:szCs w:val="24"/>
        </w:rPr>
        <w:t>, A.</w:t>
      </w:r>
      <w:r w:rsidRPr="009C7FEA" w:rsidDel="009A2448">
        <w:rPr>
          <w:rFonts w:ascii="Arial" w:hAnsi="Arial" w:cs="Arial"/>
          <w:sz w:val="24"/>
          <w:szCs w:val="24"/>
        </w:rPr>
        <w:t xml:space="preserve"> </w:t>
      </w:r>
      <w:r w:rsidRPr="009C7FEA">
        <w:rPr>
          <w:rFonts w:ascii="Arial" w:hAnsi="Arial" w:cs="Arial"/>
          <w:sz w:val="24"/>
          <w:szCs w:val="24"/>
        </w:rPr>
        <w:t xml:space="preserve">A., </w:t>
      </w:r>
      <w:proofErr w:type="spellStart"/>
      <w:r w:rsidRPr="009C7FEA">
        <w:rPr>
          <w:rFonts w:ascii="Arial" w:hAnsi="Arial" w:cs="Arial"/>
          <w:sz w:val="24"/>
          <w:szCs w:val="24"/>
        </w:rPr>
        <w:t>Piatt</w:t>
      </w:r>
      <w:proofErr w:type="spellEnd"/>
      <w:r w:rsidRPr="009C7FEA">
        <w:rPr>
          <w:rFonts w:ascii="Arial" w:hAnsi="Arial" w:cs="Arial"/>
          <w:sz w:val="24"/>
          <w:szCs w:val="24"/>
        </w:rPr>
        <w:t>, J.</w:t>
      </w:r>
      <w:r w:rsidRPr="009C7FEA" w:rsidDel="009A2448">
        <w:rPr>
          <w:rFonts w:ascii="Arial" w:hAnsi="Arial" w:cs="Arial"/>
          <w:sz w:val="24"/>
          <w:szCs w:val="24"/>
        </w:rPr>
        <w:t xml:space="preserve"> </w:t>
      </w:r>
      <w:r w:rsidRPr="009C7FEA">
        <w:rPr>
          <w:rFonts w:ascii="Arial" w:hAnsi="Arial" w:cs="Arial"/>
          <w:sz w:val="24"/>
          <w:szCs w:val="24"/>
        </w:rPr>
        <w:t xml:space="preserve">F., </w:t>
      </w:r>
      <w:proofErr w:type="spellStart"/>
      <w:r w:rsidRPr="009C7FEA">
        <w:rPr>
          <w:rFonts w:ascii="Arial" w:hAnsi="Arial" w:cs="Arial"/>
          <w:sz w:val="24"/>
          <w:szCs w:val="24"/>
        </w:rPr>
        <w:t>Robards</w:t>
      </w:r>
      <w:proofErr w:type="spellEnd"/>
      <w:r w:rsidRPr="009C7FEA">
        <w:rPr>
          <w:rFonts w:ascii="Arial" w:hAnsi="Arial" w:cs="Arial"/>
          <w:sz w:val="24"/>
          <w:szCs w:val="24"/>
        </w:rPr>
        <w:t>, M.</w:t>
      </w:r>
      <w:r w:rsidRPr="009C7FEA" w:rsidDel="009A2448">
        <w:rPr>
          <w:rFonts w:ascii="Arial" w:hAnsi="Arial" w:cs="Arial"/>
          <w:sz w:val="24"/>
          <w:szCs w:val="24"/>
        </w:rPr>
        <w:t xml:space="preserve"> </w:t>
      </w:r>
      <w:r w:rsidRPr="009C7FEA">
        <w:rPr>
          <w:rFonts w:ascii="Arial" w:hAnsi="Arial" w:cs="Arial"/>
          <w:sz w:val="24"/>
          <w:szCs w:val="24"/>
        </w:rPr>
        <w:t xml:space="preserve">D. 2000. Nearshore fish distributions in an </w:t>
      </w:r>
      <w:proofErr w:type="spellStart"/>
      <w:r w:rsidRPr="009C7FEA">
        <w:rPr>
          <w:rFonts w:ascii="Arial" w:hAnsi="Arial" w:cs="Arial"/>
          <w:sz w:val="24"/>
          <w:szCs w:val="24"/>
        </w:rPr>
        <w:t>alaskan</w:t>
      </w:r>
      <w:proofErr w:type="spellEnd"/>
      <w:r w:rsidRPr="009C7FEA">
        <w:rPr>
          <w:rFonts w:ascii="Arial" w:hAnsi="Arial" w:cs="Arial"/>
          <w:sz w:val="24"/>
          <w:szCs w:val="24"/>
        </w:rPr>
        <w:t xml:space="preserve"> estuary in relation to stratification, temperature and salinity. Estuarine, Coastal and Shelf Science 51, 45–59. http://doi.org/10.1006/ecss.1999.0615</w:t>
      </w:r>
    </w:p>
    <w:p w14:paraId="47DB06EE"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Adams, A.</w:t>
      </w:r>
      <w:r w:rsidRPr="009C7FEA" w:rsidDel="009A2448">
        <w:rPr>
          <w:rFonts w:ascii="Arial" w:hAnsi="Arial" w:cs="Arial"/>
          <w:sz w:val="24"/>
          <w:szCs w:val="24"/>
        </w:rPr>
        <w:t xml:space="preserve"> </w:t>
      </w:r>
      <w:r w:rsidRPr="009C7FEA">
        <w:rPr>
          <w:rFonts w:ascii="Arial" w:hAnsi="Arial" w:cs="Arial"/>
          <w:sz w:val="24"/>
          <w:szCs w:val="24"/>
        </w:rPr>
        <w:t>J., Wolfe, R.</w:t>
      </w:r>
      <w:r w:rsidRPr="009C7FEA" w:rsidDel="009A2448">
        <w:rPr>
          <w:rFonts w:ascii="Arial" w:hAnsi="Arial" w:cs="Arial"/>
          <w:sz w:val="24"/>
          <w:szCs w:val="24"/>
        </w:rPr>
        <w:t xml:space="preserve"> </w:t>
      </w:r>
      <w:r w:rsidRPr="009C7FEA">
        <w:rPr>
          <w:rFonts w:ascii="Arial" w:hAnsi="Arial" w:cs="Arial"/>
          <w:sz w:val="24"/>
          <w:szCs w:val="24"/>
        </w:rPr>
        <w:t xml:space="preserve">K., </w:t>
      </w:r>
      <w:proofErr w:type="spellStart"/>
      <w:r w:rsidRPr="009C7FEA">
        <w:rPr>
          <w:rFonts w:ascii="Arial" w:hAnsi="Arial" w:cs="Arial"/>
          <w:sz w:val="24"/>
          <w:szCs w:val="24"/>
        </w:rPr>
        <w:t>Kellison</w:t>
      </w:r>
      <w:proofErr w:type="spellEnd"/>
      <w:r w:rsidRPr="009C7FEA">
        <w:rPr>
          <w:rFonts w:ascii="Arial" w:hAnsi="Arial" w:cs="Arial"/>
          <w:sz w:val="24"/>
          <w:szCs w:val="24"/>
        </w:rPr>
        <w:t>, G.</w:t>
      </w:r>
      <w:r w:rsidRPr="009C7FEA" w:rsidDel="009A2448">
        <w:rPr>
          <w:rFonts w:ascii="Arial" w:hAnsi="Arial" w:cs="Arial"/>
          <w:sz w:val="24"/>
          <w:szCs w:val="24"/>
        </w:rPr>
        <w:t xml:space="preserve"> </w:t>
      </w:r>
      <w:r w:rsidRPr="009C7FEA">
        <w:rPr>
          <w:rFonts w:ascii="Arial" w:hAnsi="Arial" w:cs="Arial"/>
          <w:sz w:val="24"/>
          <w:szCs w:val="24"/>
        </w:rPr>
        <w:t>T.,</w:t>
      </w:r>
      <w:r w:rsidRPr="009C7FEA" w:rsidDel="00B036A7">
        <w:rPr>
          <w:rFonts w:ascii="Arial" w:hAnsi="Arial" w:cs="Arial"/>
          <w:sz w:val="24"/>
          <w:szCs w:val="24"/>
        </w:rPr>
        <w:t xml:space="preserve"> </w:t>
      </w:r>
      <w:r w:rsidRPr="009C7FEA">
        <w:rPr>
          <w:rFonts w:ascii="Arial" w:hAnsi="Arial" w:cs="Arial"/>
          <w:sz w:val="24"/>
          <w:szCs w:val="24"/>
        </w:rPr>
        <w:t>Victor, B.</w:t>
      </w:r>
      <w:r w:rsidRPr="009C7FEA" w:rsidDel="009A2448">
        <w:rPr>
          <w:rFonts w:ascii="Arial" w:hAnsi="Arial" w:cs="Arial"/>
          <w:sz w:val="24"/>
          <w:szCs w:val="24"/>
        </w:rPr>
        <w:t xml:space="preserve"> </w:t>
      </w:r>
      <w:r w:rsidRPr="009C7FEA">
        <w:rPr>
          <w:rFonts w:ascii="Arial" w:hAnsi="Arial" w:cs="Arial"/>
          <w:sz w:val="24"/>
          <w:szCs w:val="24"/>
        </w:rPr>
        <w:t xml:space="preserve">C. 2006. Patterns of juvenile habitat use and seasonality of settlement by permit, </w:t>
      </w:r>
      <w:proofErr w:type="spellStart"/>
      <w:r w:rsidRPr="009C7FEA">
        <w:rPr>
          <w:rFonts w:ascii="Arial" w:hAnsi="Arial" w:cs="Arial"/>
          <w:i/>
          <w:sz w:val="24"/>
          <w:szCs w:val="24"/>
        </w:rPr>
        <w:t>Trachinotus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falcatus</w:t>
      </w:r>
      <w:proofErr w:type="spellEnd"/>
      <w:r w:rsidRPr="009C7FEA">
        <w:rPr>
          <w:rFonts w:ascii="Arial" w:hAnsi="Arial" w:cs="Arial"/>
          <w:sz w:val="24"/>
          <w:szCs w:val="24"/>
        </w:rPr>
        <w:t>. Environmental Biology of Fishes</w:t>
      </w:r>
      <w:r w:rsidRPr="009C7FEA" w:rsidDel="009A2448">
        <w:rPr>
          <w:rFonts w:ascii="Arial" w:hAnsi="Arial" w:cs="Arial"/>
          <w:sz w:val="24"/>
          <w:szCs w:val="24"/>
        </w:rPr>
        <w:t>,</w:t>
      </w:r>
      <w:r w:rsidRPr="009C7FEA">
        <w:rPr>
          <w:rFonts w:ascii="Arial" w:hAnsi="Arial" w:cs="Arial"/>
          <w:sz w:val="24"/>
          <w:szCs w:val="24"/>
        </w:rPr>
        <w:t xml:space="preserve"> 75(2), 209–217. http://doi.org/10.1007/s10641-006-0013-5</w:t>
      </w:r>
    </w:p>
    <w:p w14:paraId="38A5B034"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Adin, R., </w:t>
      </w:r>
      <w:proofErr w:type="spellStart"/>
      <w:r w:rsidRPr="009C7FEA">
        <w:rPr>
          <w:rFonts w:ascii="Arial" w:hAnsi="Arial" w:cs="Arial"/>
          <w:sz w:val="24"/>
          <w:szCs w:val="24"/>
        </w:rPr>
        <w:t>Riera</w:t>
      </w:r>
      <w:proofErr w:type="spellEnd"/>
      <w:r w:rsidRPr="009C7FEA">
        <w:rPr>
          <w:rFonts w:ascii="Arial" w:hAnsi="Arial" w:cs="Arial"/>
          <w:sz w:val="24"/>
          <w:szCs w:val="24"/>
        </w:rPr>
        <w:t xml:space="preserve">, P. 2003. Preferential food source utilization among stranded </w:t>
      </w:r>
      <w:proofErr w:type="spellStart"/>
      <w:r w:rsidRPr="009C7FEA">
        <w:rPr>
          <w:rFonts w:ascii="Arial" w:hAnsi="Arial" w:cs="Arial"/>
          <w:sz w:val="24"/>
          <w:szCs w:val="24"/>
        </w:rPr>
        <w:t>macroalgae</w:t>
      </w:r>
      <w:proofErr w:type="spellEnd"/>
      <w:r w:rsidRPr="009C7FEA">
        <w:rPr>
          <w:rFonts w:ascii="Arial" w:hAnsi="Arial" w:cs="Arial"/>
          <w:sz w:val="24"/>
          <w:szCs w:val="24"/>
        </w:rPr>
        <w:t xml:space="preserve"> by </w:t>
      </w:r>
      <w:proofErr w:type="spellStart"/>
      <w:r w:rsidRPr="009C7FEA">
        <w:rPr>
          <w:rFonts w:ascii="Arial" w:hAnsi="Arial" w:cs="Arial"/>
          <w:i/>
          <w:sz w:val="24"/>
          <w:szCs w:val="24"/>
        </w:rPr>
        <w:t>Talitrus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saltator</w:t>
      </w:r>
      <w:proofErr w:type="spellEnd"/>
      <w:r w:rsidRPr="009C7FEA">
        <w:rPr>
          <w:rFonts w:ascii="Arial" w:hAnsi="Arial" w:cs="Arial"/>
          <w:sz w:val="24"/>
          <w:szCs w:val="24"/>
        </w:rPr>
        <w:t xml:space="preserve"> (Amphipod, </w:t>
      </w:r>
      <w:proofErr w:type="spellStart"/>
      <w:r w:rsidRPr="009C7FEA">
        <w:rPr>
          <w:rFonts w:ascii="Arial" w:hAnsi="Arial" w:cs="Arial"/>
          <w:sz w:val="24"/>
          <w:szCs w:val="24"/>
        </w:rPr>
        <w:t>Talitridae</w:t>
      </w:r>
      <w:proofErr w:type="spellEnd"/>
      <w:r w:rsidRPr="009C7FEA">
        <w:rPr>
          <w:rFonts w:ascii="Arial" w:hAnsi="Arial" w:cs="Arial"/>
          <w:sz w:val="24"/>
          <w:szCs w:val="24"/>
        </w:rPr>
        <w:t>): a stable isotopes study in the northern coast of Brittany (France). Estuarine, Coastal and Shelf Science, 56, 91-98. https://doi.org/10.1016/S0272-7714(02)00124-5</w:t>
      </w:r>
    </w:p>
    <w:p w14:paraId="47658944" w14:textId="77777777" w:rsidR="00287965" w:rsidRPr="009C7FEA" w:rsidRDefault="00287965" w:rsidP="00287965">
      <w:pPr>
        <w:spacing w:line="360" w:lineRule="auto"/>
        <w:jc w:val="both"/>
        <w:rPr>
          <w:rFonts w:ascii="Arial" w:hAnsi="Arial" w:cs="Arial"/>
          <w:sz w:val="24"/>
          <w:szCs w:val="24"/>
          <w:lang w:val="pt-BR"/>
        </w:rPr>
      </w:pPr>
      <w:r w:rsidRPr="000D08F8">
        <w:rPr>
          <w:rFonts w:ascii="Arial" w:hAnsi="Arial" w:cs="Arial"/>
          <w:sz w:val="24"/>
          <w:szCs w:val="24"/>
        </w:rPr>
        <w:t xml:space="preserve">Almeida, L.R., Branco, J.O. 2002. </w:t>
      </w:r>
      <w:r w:rsidRPr="009C7FEA">
        <w:rPr>
          <w:rFonts w:ascii="Arial" w:hAnsi="Arial" w:cs="Arial"/>
          <w:sz w:val="24"/>
          <w:szCs w:val="24"/>
          <w:lang w:val="pt-BR"/>
        </w:rPr>
        <w:t xml:space="preserve">Aspectos biológicos de </w:t>
      </w:r>
      <w:proofErr w:type="spellStart"/>
      <w:r w:rsidRPr="009C7FEA">
        <w:rPr>
          <w:rFonts w:ascii="Arial" w:hAnsi="Arial" w:cs="Arial"/>
          <w:i/>
          <w:sz w:val="24"/>
          <w:szCs w:val="24"/>
          <w:lang w:val="pt-BR"/>
        </w:rPr>
        <w:t>Stellifer</w:t>
      </w:r>
      <w:proofErr w:type="spellEnd"/>
      <w:r w:rsidRPr="009C7FEA">
        <w:rPr>
          <w:rFonts w:ascii="Arial" w:hAnsi="Arial" w:cs="Arial"/>
          <w:i/>
          <w:sz w:val="24"/>
          <w:szCs w:val="24"/>
          <w:lang w:val="pt-BR"/>
        </w:rPr>
        <w:t xml:space="preserve"> </w:t>
      </w:r>
      <w:proofErr w:type="spellStart"/>
      <w:r w:rsidRPr="009C7FEA">
        <w:rPr>
          <w:rFonts w:ascii="Arial" w:hAnsi="Arial" w:cs="Arial"/>
          <w:i/>
          <w:sz w:val="24"/>
          <w:szCs w:val="24"/>
          <w:lang w:val="pt-BR"/>
        </w:rPr>
        <w:t>stellifer</w:t>
      </w:r>
      <w:proofErr w:type="spellEnd"/>
      <w:r w:rsidRPr="009C7FEA">
        <w:rPr>
          <w:rFonts w:ascii="Arial" w:hAnsi="Arial" w:cs="Arial"/>
          <w:sz w:val="24"/>
          <w:szCs w:val="24"/>
          <w:lang w:val="pt-BR"/>
        </w:rPr>
        <w:t xml:space="preserve"> (Bloch) na pesca artesanal do camarão sete-barbas, Armação do </w:t>
      </w:r>
      <w:proofErr w:type="spellStart"/>
      <w:r w:rsidRPr="009C7FEA">
        <w:rPr>
          <w:rFonts w:ascii="Arial" w:hAnsi="Arial" w:cs="Arial"/>
          <w:sz w:val="24"/>
          <w:szCs w:val="24"/>
          <w:lang w:val="pt-BR"/>
        </w:rPr>
        <w:t>Itapocoroy</w:t>
      </w:r>
      <w:proofErr w:type="spellEnd"/>
      <w:r w:rsidRPr="009C7FEA">
        <w:rPr>
          <w:rFonts w:ascii="Arial" w:hAnsi="Arial" w:cs="Arial"/>
          <w:sz w:val="24"/>
          <w:szCs w:val="24"/>
          <w:lang w:val="pt-BR"/>
        </w:rPr>
        <w:t>, Penha, Santa Catarina, Brasil.</w:t>
      </w:r>
      <w:r w:rsidRPr="009C7FEA">
        <w:rPr>
          <w:sz w:val="24"/>
          <w:szCs w:val="24"/>
          <w:lang w:val="pt-BR"/>
        </w:rPr>
        <w:t> </w:t>
      </w:r>
      <w:r w:rsidRPr="009C7FEA">
        <w:rPr>
          <w:rFonts w:ascii="Arial" w:hAnsi="Arial" w:cs="Arial"/>
          <w:sz w:val="24"/>
          <w:szCs w:val="24"/>
          <w:lang w:val="pt-BR"/>
        </w:rPr>
        <w:t>Revista Brasileira de Zoologia,</w:t>
      </w:r>
      <w:r w:rsidRPr="009C7FEA">
        <w:rPr>
          <w:sz w:val="24"/>
          <w:szCs w:val="24"/>
          <w:lang w:val="pt-BR"/>
        </w:rPr>
        <w:t> </w:t>
      </w:r>
      <w:r w:rsidRPr="009C7FEA">
        <w:rPr>
          <w:rFonts w:ascii="Arial" w:hAnsi="Arial" w:cs="Arial"/>
          <w:sz w:val="24"/>
          <w:szCs w:val="24"/>
          <w:lang w:val="pt-BR"/>
        </w:rPr>
        <w:t>19(2), 601-610.</w:t>
      </w:r>
      <w:r w:rsidRPr="009C7FEA">
        <w:rPr>
          <w:sz w:val="24"/>
          <w:szCs w:val="24"/>
          <w:lang w:val="pt-BR"/>
        </w:rPr>
        <w:t> </w:t>
      </w:r>
      <w:hyperlink r:id="rId26" w:history="1">
        <w:r w:rsidRPr="009C7FEA">
          <w:rPr>
            <w:rFonts w:ascii="Arial" w:hAnsi="Arial" w:cs="Arial"/>
            <w:sz w:val="24"/>
            <w:szCs w:val="24"/>
            <w:lang w:val="pt-BR"/>
          </w:rPr>
          <w:t>https://dx.doi.org/10.1590/S0101-81752002000200016</w:t>
        </w:r>
      </w:hyperlink>
      <w:r w:rsidRPr="009C7FEA" w:rsidDel="00BA4581">
        <w:rPr>
          <w:rFonts w:ascii="Arial" w:hAnsi="Arial" w:cs="Arial"/>
          <w:sz w:val="24"/>
          <w:szCs w:val="24"/>
          <w:lang w:val="pt-BR"/>
        </w:rPr>
        <w:t xml:space="preserve"> </w:t>
      </w:r>
    </w:p>
    <w:p w14:paraId="1D4FCF65" w14:textId="77777777" w:rsidR="00287965" w:rsidRPr="009C7FEA" w:rsidRDefault="00287965" w:rsidP="00287965">
      <w:pPr>
        <w:spacing w:line="360" w:lineRule="auto"/>
        <w:jc w:val="both"/>
        <w:rPr>
          <w:rFonts w:ascii="Arial" w:hAnsi="Arial" w:cs="Arial"/>
          <w:sz w:val="24"/>
          <w:szCs w:val="24"/>
          <w:lang w:val="pt-BR"/>
        </w:rPr>
      </w:pPr>
      <w:r w:rsidRPr="009C7FEA">
        <w:rPr>
          <w:rFonts w:ascii="Arial" w:hAnsi="Arial" w:cs="Arial"/>
          <w:sz w:val="24"/>
          <w:szCs w:val="24"/>
          <w:lang w:val="pt-BR"/>
        </w:rPr>
        <w:t xml:space="preserve">Alvares, C.A., </w:t>
      </w:r>
      <w:proofErr w:type="spellStart"/>
      <w:r w:rsidRPr="009C7FEA">
        <w:rPr>
          <w:rFonts w:ascii="Arial" w:hAnsi="Arial" w:cs="Arial"/>
          <w:sz w:val="24"/>
          <w:szCs w:val="24"/>
          <w:lang w:val="pt-BR"/>
        </w:rPr>
        <w:t>Stape</w:t>
      </w:r>
      <w:proofErr w:type="spellEnd"/>
      <w:r w:rsidRPr="009C7FEA">
        <w:rPr>
          <w:rFonts w:ascii="Arial" w:hAnsi="Arial" w:cs="Arial"/>
          <w:sz w:val="24"/>
          <w:szCs w:val="24"/>
          <w:lang w:val="pt-BR"/>
        </w:rPr>
        <w:t xml:space="preserve">, J.L., </w:t>
      </w:r>
      <w:proofErr w:type="spellStart"/>
      <w:r w:rsidRPr="009C7FEA">
        <w:rPr>
          <w:rFonts w:ascii="Arial" w:hAnsi="Arial" w:cs="Arial"/>
          <w:sz w:val="24"/>
          <w:szCs w:val="24"/>
          <w:lang w:val="pt-BR"/>
        </w:rPr>
        <w:t>Sentelhas</w:t>
      </w:r>
      <w:proofErr w:type="spellEnd"/>
      <w:r w:rsidRPr="009C7FEA">
        <w:rPr>
          <w:rFonts w:ascii="Arial" w:hAnsi="Arial" w:cs="Arial"/>
          <w:sz w:val="24"/>
          <w:szCs w:val="24"/>
          <w:lang w:val="pt-BR"/>
        </w:rPr>
        <w:t xml:space="preserve">, P.C., Gonçalves, J.L. De M., </w:t>
      </w:r>
      <w:proofErr w:type="spellStart"/>
      <w:r w:rsidRPr="009C7FEA">
        <w:rPr>
          <w:rFonts w:ascii="Arial" w:hAnsi="Arial" w:cs="Arial"/>
          <w:sz w:val="24"/>
          <w:szCs w:val="24"/>
          <w:lang w:val="pt-BR"/>
        </w:rPr>
        <w:t>Sparovek</w:t>
      </w:r>
      <w:proofErr w:type="spellEnd"/>
      <w:r w:rsidRPr="009C7FEA">
        <w:rPr>
          <w:rFonts w:ascii="Arial" w:hAnsi="Arial" w:cs="Arial"/>
          <w:sz w:val="24"/>
          <w:szCs w:val="24"/>
          <w:lang w:val="pt-BR"/>
        </w:rPr>
        <w:t xml:space="preserve">, G. 2013. </w:t>
      </w:r>
      <w:proofErr w:type="spellStart"/>
      <w:r w:rsidRPr="009C7FEA">
        <w:rPr>
          <w:rFonts w:ascii="Arial" w:hAnsi="Arial" w:cs="Arial"/>
          <w:sz w:val="24"/>
          <w:szCs w:val="24"/>
          <w:lang w:val="pt-BR"/>
        </w:rPr>
        <w:t>Köppen’s</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climate</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classification</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map</w:t>
      </w:r>
      <w:proofErr w:type="spellEnd"/>
      <w:r w:rsidRPr="009C7FEA">
        <w:rPr>
          <w:rFonts w:ascii="Arial" w:hAnsi="Arial" w:cs="Arial"/>
          <w:sz w:val="24"/>
          <w:szCs w:val="24"/>
          <w:lang w:val="pt-BR"/>
        </w:rPr>
        <w:t xml:space="preserve"> for </w:t>
      </w:r>
      <w:proofErr w:type="spellStart"/>
      <w:r w:rsidRPr="009C7FEA">
        <w:rPr>
          <w:rFonts w:ascii="Arial" w:hAnsi="Arial" w:cs="Arial"/>
          <w:sz w:val="24"/>
          <w:szCs w:val="24"/>
          <w:lang w:val="pt-BR"/>
        </w:rPr>
        <w:t>Brazil</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Meteorologische</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Zeitschrift</w:t>
      </w:r>
      <w:proofErr w:type="spellEnd"/>
      <w:r w:rsidRPr="009C7FEA">
        <w:rPr>
          <w:rFonts w:ascii="Arial" w:hAnsi="Arial" w:cs="Arial"/>
          <w:sz w:val="24"/>
          <w:szCs w:val="24"/>
          <w:lang w:val="pt-BR"/>
        </w:rPr>
        <w:t>, 22, 711</w:t>
      </w:r>
      <w:r w:rsidRPr="009C7FEA">
        <w:rPr>
          <w:rFonts w:ascii="MS Gothic" w:eastAsia="MS Gothic" w:hAnsi="MS Gothic" w:cs="MS Gothic" w:hint="eastAsia"/>
          <w:sz w:val="24"/>
          <w:szCs w:val="24"/>
          <w:lang w:val="pt-BR"/>
        </w:rPr>
        <w:t>‑</w:t>
      </w:r>
      <w:r w:rsidRPr="009C7FEA">
        <w:rPr>
          <w:rFonts w:ascii="Arial" w:hAnsi="Arial" w:cs="Arial"/>
          <w:sz w:val="24"/>
          <w:szCs w:val="24"/>
          <w:lang w:val="pt-BR"/>
        </w:rPr>
        <w:t>728. DOI: 10.1127/0941</w:t>
      </w:r>
      <w:r w:rsidRPr="009C7FEA">
        <w:rPr>
          <w:rFonts w:ascii="MS Gothic" w:eastAsia="MS Gothic" w:hAnsi="MS Gothic" w:cs="MS Gothic" w:hint="eastAsia"/>
          <w:sz w:val="24"/>
          <w:szCs w:val="24"/>
          <w:lang w:val="pt-BR"/>
        </w:rPr>
        <w:t>‑</w:t>
      </w:r>
      <w:r w:rsidRPr="009C7FEA">
        <w:rPr>
          <w:rFonts w:ascii="Arial" w:hAnsi="Arial" w:cs="Arial"/>
          <w:sz w:val="24"/>
          <w:szCs w:val="24"/>
          <w:lang w:val="pt-BR"/>
        </w:rPr>
        <w:t>2948/2013/0507.</w:t>
      </w:r>
    </w:p>
    <w:p w14:paraId="19D4196E" w14:textId="77777777" w:rsidR="00287965" w:rsidRPr="00287965"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 xml:space="preserve">Amado-Filho, G.M., </w:t>
      </w:r>
      <w:proofErr w:type="spellStart"/>
      <w:r w:rsidRPr="009C7FEA">
        <w:rPr>
          <w:rFonts w:ascii="Arial" w:hAnsi="Arial" w:cs="Arial"/>
          <w:sz w:val="24"/>
          <w:szCs w:val="24"/>
          <w:lang w:val="pt-BR"/>
        </w:rPr>
        <w:t>Maneveldt</w:t>
      </w:r>
      <w:proofErr w:type="spellEnd"/>
      <w:r w:rsidRPr="009C7FEA">
        <w:rPr>
          <w:rFonts w:ascii="Arial" w:hAnsi="Arial" w:cs="Arial"/>
          <w:sz w:val="24"/>
          <w:szCs w:val="24"/>
          <w:lang w:val="pt-BR"/>
        </w:rPr>
        <w:t xml:space="preserve">, G.W., Pereira-Filho, G.H., Manso, R.C.C., Bahia, R.G., Barros-Barreto, M.B., Guimarães, S.M.P.B. 2010. </w:t>
      </w:r>
      <w:r w:rsidRPr="009C7FEA">
        <w:rPr>
          <w:rFonts w:ascii="Arial" w:hAnsi="Arial" w:cs="Arial"/>
          <w:sz w:val="24"/>
          <w:szCs w:val="24"/>
        </w:rPr>
        <w:t xml:space="preserve">Seaweed diversity associated with a Brazilian tropical </w:t>
      </w:r>
      <w:proofErr w:type="spellStart"/>
      <w:r w:rsidRPr="009C7FEA">
        <w:rPr>
          <w:rFonts w:ascii="Arial" w:hAnsi="Arial" w:cs="Arial"/>
          <w:sz w:val="24"/>
          <w:szCs w:val="24"/>
        </w:rPr>
        <w:t>rhodolith</w:t>
      </w:r>
      <w:proofErr w:type="spellEnd"/>
      <w:r w:rsidRPr="009C7FEA">
        <w:rPr>
          <w:rFonts w:ascii="Arial" w:hAnsi="Arial" w:cs="Arial"/>
          <w:sz w:val="24"/>
          <w:szCs w:val="24"/>
        </w:rPr>
        <w:t xml:space="preserve"> bed. </w:t>
      </w:r>
      <w:proofErr w:type="spellStart"/>
      <w:r w:rsidRPr="00287965">
        <w:rPr>
          <w:rFonts w:ascii="Arial" w:hAnsi="Arial" w:cs="Arial"/>
          <w:sz w:val="24"/>
          <w:szCs w:val="24"/>
        </w:rPr>
        <w:t>Ciencias</w:t>
      </w:r>
      <w:proofErr w:type="spellEnd"/>
      <w:r w:rsidRPr="00287965">
        <w:rPr>
          <w:rFonts w:ascii="Arial" w:hAnsi="Arial" w:cs="Arial"/>
          <w:sz w:val="24"/>
          <w:szCs w:val="24"/>
        </w:rPr>
        <w:t xml:space="preserve"> Marinas, 36, 371–391.</w:t>
      </w:r>
    </w:p>
    <w:p w14:paraId="78E04C3A"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Amundsen, P.A., </w:t>
      </w:r>
      <w:proofErr w:type="spellStart"/>
      <w:r w:rsidRPr="009C7FEA">
        <w:rPr>
          <w:rFonts w:ascii="Arial" w:hAnsi="Arial" w:cs="Arial"/>
          <w:sz w:val="24"/>
          <w:szCs w:val="24"/>
        </w:rPr>
        <w:t>Gabler</w:t>
      </w:r>
      <w:proofErr w:type="spellEnd"/>
      <w:r w:rsidRPr="009C7FEA">
        <w:rPr>
          <w:rFonts w:ascii="Arial" w:hAnsi="Arial" w:cs="Arial"/>
          <w:sz w:val="24"/>
          <w:szCs w:val="24"/>
        </w:rPr>
        <w:t xml:space="preserve">, H.M., </w:t>
      </w:r>
      <w:proofErr w:type="spellStart"/>
      <w:r w:rsidRPr="009C7FEA">
        <w:rPr>
          <w:rFonts w:ascii="Arial" w:hAnsi="Arial" w:cs="Arial"/>
          <w:sz w:val="24"/>
          <w:szCs w:val="24"/>
        </w:rPr>
        <w:t>Staldvik</w:t>
      </w:r>
      <w:proofErr w:type="spellEnd"/>
      <w:r w:rsidRPr="009C7FEA">
        <w:rPr>
          <w:rFonts w:ascii="Arial" w:hAnsi="Arial" w:cs="Arial"/>
          <w:sz w:val="24"/>
          <w:szCs w:val="24"/>
        </w:rPr>
        <w:t>, F.J.</w:t>
      </w:r>
      <w:r w:rsidRPr="009C7FEA" w:rsidDel="00B036A7">
        <w:rPr>
          <w:rFonts w:ascii="Arial" w:hAnsi="Arial" w:cs="Arial"/>
          <w:sz w:val="24"/>
          <w:szCs w:val="24"/>
        </w:rPr>
        <w:t xml:space="preserve"> </w:t>
      </w:r>
      <w:r w:rsidRPr="009C7FEA">
        <w:rPr>
          <w:rFonts w:ascii="Arial" w:hAnsi="Arial" w:cs="Arial"/>
          <w:sz w:val="24"/>
          <w:szCs w:val="24"/>
        </w:rPr>
        <w:t xml:space="preserve"> 1996. A new approach to graphical analysis of feeding strategy from stomach contents data – modification of the Castello </w:t>
      </w:r>
      <w:r w:rsidRPr="009C7FEA">
        <w:rPr>
          <w:rFonts w:ascii="Arial" w:hAnsi="Arial" w:cs="Arial"/>
          <w:sz w:val="24"/>
          <w:szCs w:val="24"/>
        </w:rPr>
        <w:lastRenderedPageBreak/>
        <w:t>(1990) method. Journal of Fish Biology, 48, 607-614. DOI: 10.1111/j.1095-</w:t>
      </w:r>
      <w:proofErr w:type="gramStart"/>
      <w:r w:rsidRPr="009C7FEA">
        <w:rPr>
          <w:rFonts w:ascii="Arial" w:hAnsi="Arial" w:cs="Arial"/>
          <w:sz w:val="24"/>
          <w:szCs w:val="24"/>
        </w:rPr>
        <w:t>8649.1996.tb</w:t>
      </w:r>
      <w:proofErr w:type="gramEnd"/>
      <w:r w:rsidRPr="009C7FEA">
        <w:rPr>
          <w:rFonts w:ascii="Arial" w:hAnsi="Arial" w:cs="Arial"/>
          <w:sz w:val="24"/>
          <w:szCs w:val="24"/>
        </w:rPr>
        <w:t>01455.x</w:t>
      </w:r>
    </w:p>
    <w:p w14:paraId="4FD940E9" w14:textId="77777777" w:rsidR="00287965" w:rsidRPr="009C7FEA" w:rsidRDefault="00287965" w:rsidP="00287965">
      <w:pPr>
        <w:spacing w:line="360" w:lineRule="auto"/>
        <w:jc w:val="both"/>
        <w:rPr>
          <w:rFonts w:ascii="Arial" w:hAnsi="Arial" w:cs="Arial"/>
          <w:sz w:val="24"/>
          <w:szCs w:val="24"/>
        </w:rPr>
      </w:pPr>
      <w:r w:rsidRPr="00253484">
        <w:rPr>
          <w:rFonts w:ascii="Arial" w:hAnsi="Arial" w:cs="Arial"/>
          <w:sz w:val="24"/>
          <w:szCs w:val="24"/>
          <w:lang w:val="pt-BR"/>
        </w:rPr>
        <w:t xml:space="preserve">Andrades, R.C., Gomes, M.P., Pereira-filho, G.H., Souza-filho, J.F., Albuquerque, C.Q., Martins, A.S. 2014. </w:t>
      </w:r>
      <w:r w:rsidRPr="009C7FEA">
        <w:rPr>
          <w:rFonts w:ascii="Arial" w:hAnsi="Arial" w:cs="Arial"/>
          <w:sz w:val="24"/>
          <w:szCs w:val="24"/>
        </w:rPr>
        <w:t xml:space="preserve">The influence of </w:t>
      </w:r>
      <w:proofErr w:type="spellStart"/>
      <w:r w:rsidRPr="009C7FEA">
        <w:rPr>
          <w:rFonts w:ascii="Arial" w:hAnsi="Arial" w:cs="Arial"/>
          <w:sz w:val="24"/>
          <w:szCs w:val="24"/>
        </w:rPr>
        <w:t>allochthonous</w:t>
      </w:r>
      <w:proofErr w:type="spellEnd"/>
      <w:r w:rsidRPr="009C7FEA">
        <w:rPr>
          <w:rFonts w:ascii="Arial" w:hAnsi="Arial" w:cs="Arial"/>
          <w:sz w:val="24"/>
          <w:szCs w:val="24"/>
        </w:rPr>
        <w:t xml:space="preserve"> </w:t>
      </w:r>
      <w:proofErr w:type="spellStart"/>
      <w:r w:rsidRPr="009C7FEA">
        <w:rPr>
          <w:rFonts w:ascii="Arial" w:hAnsi="Arial" w:cs="Arial"/>
          <w:sz w:val="24"/>
          <w:szCs w:val="24"/>
        </w:rPr>
        <w:t>macroalgae</w:t>
      </w:r>
      <w:proofErr w:type="spellEnd"/>
      <w:r w:rsidRPr="009C7FEA">
        <w:rPr>
          <w:rFonts w:ascii="Arial" w:hAnsi="Arial" w:cs="Arial"/>
          <w:sz w:val="24"/>
          <w:szCs w:val="24"/>
        </w:rPr>
        <w:t xml:space="preserve"> on the fish communities of tropical sandy beaches. Estuarine, Coastal and Shelf Science, 144, 75–81. </w:t>
      </w:r>
      <w:hyperlink r:id="rId27" w:tgtFrame="doilink" w:history="1">
        <w:r w:rsidRPr="009C7FEA">
          <w:rPr>
            <w:rFonts w:ascii="Arial" w:hAnsi="Arial" w:cs="Arial"/>
            <w:sz w:val="24"/>
            <w:szCs w:val="24"/>
          </w:rPr>
          <w:t>http://dx.doi.org/10.1016/j.ecss.2014.04.014</w:t>
        </w:r>
      </w:hyperlink>
    </w:p>
    <w:p w14:paraId="5C9BFD97"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Bacon, P.J., Gurney, W.S.C., Jones, W., </w:t>
      </w:r>
      <w:proofErr w:type="spellStart"/>
      <w:r w:rsidRPr="009C7FEA">
        <w:rPr>
          <w:rFonts w:ascii="Arial" w:hAnsi="Arial" w:cs="Arial"/>
          <w:sz w:val="24"/>
          <w:szCs w:val="24"/>
        </w:rPr>
        <w:t>Mclaren</w:t>
      </w:r>
      <w:proofErr w:type="spellEnd"/>
      <w:r w:rsidRPr="009C7FEA">
        <w:rPr>
          <w:rFonts w:ascii="Arial" w:hAnsi="Arial" w:cs="Arial"/>
          <w:sz w:val="24"/>
          <w:szCs w:val="24"/>
        </w:rPr>
        <w:t xml:space="preserve">, I.S., </w:t>
      </w:r>
      <w:proofErr w:type="spellStart"/>
      <w:r w:rsidRPr="009C7FEA" w:rsidDel="00B036A7">
        <w:rPr>
          <w:rFonts w:ascii="Arial" w:hAnsi="Arial" w:cs="Arial"/>
          <w:sz w:val="24"/>
          <w:szCs w:val="24"/>
        </w:rPr>
        <w:t>Youngson</w:t>
      </w:r>
      <w:proofErr w:type="spellEnd"/>
      <w:r w:rsidRPr="009C7FEA">
        <w:rPr>
          <w:rFonts w:ascii="Arial" w:hAnsi="Arial" w:cs="Arial"/>
          <w:sz w:val="24"/>
          <w:szCs w:val="24"/>
        </w:rPr>
        <w:t xml:space="preserve">, A.F. 2005. Seasonal growth patterns of wild juvenile fish: </w:t>
      </w:r>
      <w:r w:rsidRPr="009C7FEA" w:rsidDel="00B036A7">
        <w:rPr>
          <w:rFonts w:ascii="Arial" w:hAnsi="Arial" w:cs="Arial"/>
          <w:sz w:val="24"/>
          <w:szCs w:val="24"/>
        </w:rPr>
        <w:t>P</w:t>
      </w:r>
      <w:r w:rsidRPr="009C7FEA">
        <w:rPr>
          <w:rFonts w:ascii="Arial" w:hAnsi="Arial" w:cs="Arial"/>
          <w:sz w:val="24"/>
          <w:szCs w:val="24"/>
        </w:rPr>
        <w:t>artitioning variation among explanatory variables, based on individual growth trajectories of Atlantic salmon (</w:t>
      </w:r>
      <w:r w:rsidRPr="009C7FEA">
        <w:rPr>
          <w:rFonts w:ascii="Arial" w:hAnsi="Arial" w:cs="Arial"/>
          <w:i/>
          <w:sz w:val="24"/>
          <w:szCs w:val="24"/>
        </w:rPr>
        <w:t xml:space="preserve">Salmo </w:t>
      </w:r>
      <w:proofErr w:type="spellStart"/>
      <w:r w:rsidRPr="009C7FEA">
        <w:rPr>
          <w:rFonts w:ascii="Arial" w:hAnsi="Arial" w:cs="Arial"/>
          <w:i/>
          <w:sz w:val="24"/>
          <w:szCs w:val="24"/>
        </w:rPr>
        <w:t>salar</w:t>
      </w:r>
      <w:proofErr w:type="spellEnd"/>
      <w:r w:rsidRPr="009C7FEA">
        <w:rPr>
          <w:rFonts w:ascii="Arial" w:hAnsi="Arial" w:cs="Arial"/>
          <w:sz w:val="24"/>
          <w:szCs w:val="24"/>
        </w:rPr>
        <w:t xml:space="preserve">) </w:t>
      </w:r>
      <w:proofErr w:type="spellStart"/>
      <w:r w:rsidRPr="009C7FEA">
        <w:rPr>
          <w:rFonts w:ascii="Arial" w:hAnsi="Arial" w:cs="Arial"/>
          <w:sz w:val="24"/>
          <w:szCs w:val="24"/>
        </w:rPr>
        <w:t>parr</w:t>
      </w:r>
      <w:proofErr w:type="spellEnd"/>
      <w:r w:rsidRPr="009C7FEA">
        <w:rPr>
          <w:rFonts w:ascii="Arial" w:hAnsi="Arial" w:cs="Arial"/>
          <w:sz w:val="24"/>
          <w:szCs w:val="24"/>
        </w:rPr>
        <w:t>. Journal of Animal Ecology</w:t>
      </w:r>
      <w:r w:rsidRPr="009C7FEA" w:rsidDel="00B036A7">
        <w:rPr>
          <w:rFonts w:ascii="Arial" w:hAnsi="Arial" w:cs="Arial"/>
          <w:sz w:val="24"/>
          <w:szCs w:val="24"/>
        </w:rPr>
        <w:t>,</w:t>
      </w:r>
      <w:r w:rsidRPr="009C7FEA">
        <w:rPr>
          <w:rFonts w:ascii="Arial" w:hAnsi="Arial" w:cs="Arial"/>
          <w:sz w:val="24"/>
          <w:szCs w:val="24"/>
        </w:rPr>
        <w:t xml:space="preserve"> 74(1), 1–11. http://doi.org/10.1111/j.1365-2656.2004.00875.x</w:t>
      </w:r>
    </w:p>
    <w:p w14:paraId="675C669D"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Baisez</w:t>
      </w:r>
      <w:proofErr w:type="spellEnd"/>
      <w:r w:rsidRPr="009C7FEA">
        <w:rPr>
          <w:rFonts w:ascii="Arial" w:hAnsi="Arial" w:cs="Arial"/>
          <w:sz w:val="24"/>
          <w:szCs w:val="24"/>
        </w:rPr>
        <w:t>, A., Bach, J.</w:t>
      </w:r>
      <w:r w:rsidRPr="009C7FEA" w:rsidDel="00B036A7">
        <w:rPr>
          <w:rFonts w:ascii="Arial" w:hAnsi="Arial" w:cs="Arial"/>
          <w:sz w:val="24"/>
          <w:szCs w:val="24"/>
        </w:rPr>
        <w:t xml:space="preserve"> </w:t>
      </w:r>
      <w:r w:rsidRPr="009C7FEA">
        <w:rPr>
          <w:rFonts w:ascii="Arial" w:hAnsi="Arial" w:cs="Arial"/>
          <w:sz w:val="24"/>
          <w:szCs w:val="24"/>
        </w:rPr>
        <w:t xml:space="preserve">M., Leon, C., </w:t>
      </w:r>
      <w:proofErr w:type="spellStart"/>
      <w:r w:rsidRPr="009C7FEA">
        <w:rPr>
          <w:rFonts w:ascii="Arial" w:hAnsi="Arial" w:cs="Arial"/>
          <w:sz w:val="24"/>
          <w:szCs w:val="24"/>
        </w:rPr>
        <w:t>Parouty</w:t>
      </w:r>
      <w:proofErr w:type="spellEnd"/>
      <w:r w:rsidRPr="009C7FEA">
        <w:rPr>
          <w:rFonts w:ascii="Arial" w:hAnsi="Arial" w:cs="Arial"/>
          <w:sz w:val="24"/>
          <w:szCs w:val="24"/>
        </w:rPr>
        <w:t xml:space="preserve">, T., </w:t>
      </w:r>
      <w:proofErr w:type="spellStart"/>
      <w:r w:rsidRPr="009C7FEA">
        <w:rPr>
          <w:rFonts w:ascii="Arial" w:hAnsi="Arial" w:cs="Arial"/>
          <w:sz w:val="24"/>
          <w:szCs w:val="24"/>
        </w:rPr>
        <w:t>Terrade</w:t>
      </w:r>
      <w:proofErr w:type="spellEnd"/>
      <w:r w:rsidRPr="009C7FEA">
        <w:rPr>
          <w:rFonts w:ascii="Arial" w:hAnsi="Arial" w:cs="Arial"/>
          <w:sz w:val="24"/>
          <w:szCs w:val="24"/>
        </w:rPr>
        <w:t xml:space="preserve">, R., Hoffmann, M., </w:t>
      </w:r>
      <w:proofErr w:type="spellStart"/>
      <w:r w:rsidRPr="009C7FEA">
        <w:rPr>
          <w:rFonts w:ascii="Arial" w:hAnsi="Arial" w:cs="Arial"/>
          <w:sz w:val="24"/>
          <w:szCs w:val="24"/>
        </w:rPr>
        <w:t>Laffaille</w:t>
      </w:r>
      <w:proofErr w:type="spellEnd"/>
      <w:r w:rsidRPr="009C7FEA">
        <w:rPr>
          <w:rFonts w:ascii="Arial" w:hAnsi="Arial" w:cs="Arial"/>
          <w:sz w:val="24"/>
          <w:szCs w:val="24"/>
        </w:rPr>
        <w:t xml:space="preserve">, P. 2011. Migration delays and mortality of adult </w:t>
      </w:r>
      <w:proofErr w:type="spellStart"/>
      <w:r w:rsidRPr="009C7FEA">
        <w:rPr>
          <w:rFonts w:ascii="Arial" w:hAnsi="Arial" w:cs="Arial"/>
          <w:sz w:val="24"/>
          <w:szCs w:val="24"/>
        </w:rPr>
        <w:t>atlantic</w:t>
      </w:r>
      <w:proofErr w:type="spellEnd"/>
      <w:r w:rsidRPr="009C7FEA">
        <w:rPr>
          <w:rFonts w:ascii="Arial" w:hAnsi="Arial" w:cs="Arial"/>
          <w:sz w:val="24"/>
          <w:szCs w:val="24"/>
        </w:rPr>
        <w:t xml:space="preserve"> salmon </w:t>
      </w:r>
      <w:r w:rsidRPr="009C7FEA">
        <w:rPr>
          <w:rFonts w:ascii="Arial" w:hAnsi="Arial" w:cs="Arial"/>
          <w:i/>
          <w:sz w:val="24"/>
          <w:szCs w:val="24"/>
        </w:rPr>
        <w:t xml:space="preserve">Salmo </w:t>
      </w:r>
      <w:proofErr w:type="spellStart"/>
      <w:r w:rsidRPr="009C7FEA" w:rsidDel="00B036A7">
        <w:rPr>
          <w:rFonts w:ascii="Arial" w:hAnsi="Arial" w:cs="Arial"/>
          <w:i/>
          <w:sz w:val="24"/>
          <w:szCs w:val="24"/>
        </w:rPr>
        <w:t>Salar</w:t>
      </w:r>
      <w:proofErr w:type="spellEnd"/>
      <w:r w:rsidRPr="009C7FEA" w:rsidDel="00B036A7">
        <w:rPr>
          <w:rFonts w:ascii="Arial" w:hAnsi="Arial" w:cs="Arial"/>
          <w:sz w:val="24"/>
          <w:szCs w:val="24"/>
        </w:rPr>
        <w:t xml:space="preserve"> </w:t>
      </w:r>
      <w:proofErr w:type="spellStart"/>
      <w:r w:rsidRPr="009C7FEA">
        <w:rPr>
          <w:rFonts w:ascii="Arial" w:hAnsi="Arial" w:cs="Arial"/>
          <w:sz w:val="24"/>
          <w:szCs w:val="24"/>
        </w:rPr>
        <w:t>en</w:t>
      </w:r>
      <w:proofErr w:type="spellEnd"/>
      <w:r w:rsidRPr="009C7FEA">
        <w:rPr>
          <w:rFonts w:ascii="Arial" w:hAnsi="Arial" w:cs="Arial"/>
          <w:sz w:val="24"/>
          <w:szCs w:val="24"/>
        </w:rPr>
        <w:t xml:space="preserve"> route to spawning grounds on the River Allier, France. Endangered Species Research</w:t>
      </w:r>
      <w:r w:rsidRPr="009C7FEA" w:rsidDel="00B036A7">
        <w:rPr>
          <w:rFonts w:ascii="Arial" w:hAnsi="Arial" w:cs="Arial"/>
          <w:sz w:val="24"/>
          <w:szCs w:val="24"/>
        </w:rPr>
        <w:t>,</w:t>
      </w:r>
      <w:r w:rsidRPr="009C7FEA">
        <w:rPr>
          <w:rFonts w:ascii="Arial" w:hAnsi="Arial" w:cs="Arial"/>
          <w:sz w:val="24"/>
          <w:szCs w:val="24"/>
        </w:rPr>
        <w:t xml:space="preserve"> 15(3), 265–270. http://doi.org/10.3354/esr00384</w:t>
      </w:r>
    </w:p>
    <w:p w14:paraId="5ED9904A" w14:textId="1BFB024C" w:rsidR="00287965" w:rsidRPr="009C7FEA" w:rsidRDefault="00287965" w:rsidP="00287965">
      <w:pPr>
        <w:spacing w:line="360" w:lineRule="auto"/>
        <w:jc w:val="both"/>
        <w:rPr>
          <w:rFonts w:ascii="Arial" w:hAnsi="Arial" w:cs="Arial"/>
          <w:sz w:val="24"/>
          <w:szCs w:val="24"/>
          <w:lang w:val="pt-BR"/>
        </w:rPr>
      </w:pPr>
      <w:r w:rsidRPr="009C7FEA">
        <w:rPr>
          <w:rFonts w:ascii="Arial" w:hAnsi="Arial" w:cs="Arial"/>
          <w:sz w:val="24"/>
          <w:szCs w:val="24"/>
        </w:rPr>
        <w:t>Ben-David, M., Schell, D. 2001. Mixing models in analyses of diet using multiple stable</w:t>
      </w:r>
      <w:r w:rsidR="00DA1AD5">
        <w:rPr>
          <w:rFonts w:ascii="Arial" w:hAnsi="Arial" w:cs="Arial"/>
          <w:sz w:val="24"/>
          <w:szCs w:val="24"/>
        </w:rPr>
        <w:t xml:space="preserve"> </w:t>
      </w:r>
      <w:r w:rsidRPr="009C7FEA">
        <w:rPr>
          <w:rFonts w:ascii="Arial" w:hAnsi="Arial" w:cs="Arial"/>
          <w:sz w:val="24"/>
          <w:szCs w:val="24"/>
        </w:rPr>
        <w:t>isotopes: a response.</w:t>
      </w:r>
      <w:r w:rsidR="00DA1AD5">
        <w:rPr>
          <w:rFonts w:ascii="Arial" w:hAnsi="Arial" w:cs="Arial"/>
          <w:sz w:val="24"/>
          <w:szCs w:val="24"/>
        </w:rPr>
        <w:t xml:space="preserve"> </w:t>
      </w:r>
      <w:proofErr w:type="spellStart"/>
      <w:r w:rsidRPr="00C517B0">
        <w:rPr>
          <w:rFonts w:ascii="Arial" w:hAnsi="Arial" w:cs="Arial"/>
          <w:sz w:val="24"/>
          <w:szCs w:val="24"/>
          <w:lang w:val="pt-BR"/>
        </w:rPr>
        <w:t>Oecologia</w:t>
      </w:r>
      <w:proofErr w:type="spellEnd"/>
      <w:r w:rsidRPr="00C517B0" w:rsidDel="00B036A7">
        <w:rPr>
          <w:rFonts w:ascii="Arial" w:hAnsi="Arial" w:cs="Arial"/>
          <w:sz w:val="24"/>
          <w:szCs w:val="24"/>
          <w:lang w:val="pt-BR"/>
        </w:rPr>
        <w:t>,</w:t>
      </w:r>
      <w:r w:rsidR="00DA1AD5" w:rsidRPr="00C517B0">
        <w:rPr>
          <w:rFonts w:ascii="Arial" w:hAnsi="Arial" w:cs="Arial"/>
          <w:sz w:val="24"/>
          <w:szCs w:val="24"/>
          <w:lang w:val="pt-BR"/>
        </w:rPr>
        <w:t xml:space="preserve"> </w:t>
      </w:r>
      <w:r w:rsidRPr="00C517B0">
        <w:rPr>
          <w:rFonts w:ascii="Arial" w:hAnsi="Arial" w:cs="Arial"/>
          <w:sz w:val="24"/>
          <w:szCs w:val="24"/>
          <w:lang w:val="pt-BR"/>
        </w:rPr>
        <w:t>127(2),</w:t>
      </w:r>
      <w:r w:rsidR="00DA1AD5" w:rsidRPr="00C517B0">
        <w:rPr>
          <w:rFonts w:ascii="Arial" w:hAnsi="Arial" w:cs="Arial"/>
          <w:sz w:val="24"/>
          <w:szCs w:val="24"/>
          <w:lang w:val="pt-BR"/>
        </w:rPr>
        <w:t xml:space="preserve"> </w:t>
      </w:r>
      <w:r w:rsidRPr="00C517B0">
        <w:rPr>
          <w:rFonts w:ascii="Arial" w:hAnsi="Arial" w:cs="Arial"/>
          <w:sz w:val="24"/>
          <w:szCs w:val="24"/>
          <w:lang w:val="pt-BR"/>
        </w:rPr>
        <w:t>180-184.</w:t>
      </w:r>
      <w:r w:rsidR="00DA1AD5" w:rsidRPr="00C517B0">
        <w:rPr>
          <w:rFonts w:ascii="Arial" w:hAnsi="Arial" w:cs="Arial"/>
          <w:sz w:val="24"/>
          <w:szCs w:val="24"/>
          <w:lang w:val="pt-BR"/>
        </w:rPr>
        <w:t xml:space="preserve"> </w:t>
      </w:r>
      <w:hyperlink r:id="rId28" w:history="1">
        <w:r w:rsidRPr="009C7FEA">
          <w:rPr>
            <w:rFonts w:ascii="Arial" w:hAnsi="Arial" w:cs="Arial"/>
            <w:sz w:val="24"/>
            <w:szCs w:val="24"/>
            <w:lang w:val="pt-BR"/>
          </w:rPr>
          <w:t>http://www.jstor.org/stable/4222914</w:t>
        </w:r>
      </w:hyperlink>
    </w:p>
    <w:p w14:paraId="5B815F5E"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Bessa, E., Santos, F.</w:t>
      </w:r>
      <w:r w:rsidRPr="009C7FEA" w:rsidDel="00B036A7">
        <w:rPr>
          <w:rFonts w:ascii="Arial" w:hAnsi="Arial" w:cs="Arial"/>
          <w:sz w:val="24"/>
          <w:szCs w:val="24"/>
          <w:lang w:val="pt-BR"/>
        </w:rPr>
        <w:t xml:space="preserve"> </w:t>
      </w:r>
      <w:r w:rsidRPr="009C7FEA">
        <w:rPr>
          <w:rFonts w:ascii="Arial" w:hAnsi="Arial" w:cs="Arial"/>
          <w:sz w:val="24"/>
          <w:szCs w:val="24"/>
          <w:lang w:val="pt-BR"/>
        </w:rPr>
        <w:t xml:space="preserve">B., Pombo, M., </w:t>
      </w:r>
      <w:proofErr w:type="spellStart"/>
      <w:r w:rsidRPr="009C7FEA">
        <w:rPr>
          <w:rFonts w:ascii="Arial" w:hAnsi="Arial" w:cs="Arial"/>
          <w:sz w:val="24"/>
          <w:szCs w:val="24"/>
          <w:lang w:val="pt-BR"/>
        </w:rPr>
        <w:t>Denadai</w:t>
      </w:r>
      <w:proofErr w:type="spellEnd"/>
      <w:r w:rsidRPr="009C7FEA">
        <w:rPr>
          <w:rFonts w:ascii="Arial" w:hAnsi="Arial" w:cs="Arial"/>
          <w:sz w:val="24"/>
          <w:szCs w:val="24"/>
          <w:lang w:val="pt-BR"/>
        </w:rPr>
        <w:t xml:space="preserve">, M., Fonseca, M., Turra, A. 2014. </w:t>
      </w:r>
      <w:r w:rsidRPr="009C7FEA">
        <w:rPr>
          <w:rFonts w:ascii="Arial" w:hAnsi="Arial" w:cs="Arial"/>
          <w:sz w:val="24"/>
          <w:szCs w:val="24"/>
        </w:rPr>
        <w:t xml:space="preserve">Population ecology, life history and diet of the </w:t>
      </w:r>
      <w:proofErr w:type="spellStart"/>
      <w:r w:rsidRPr="009C7FEA">
        <w:rPr>
          <w:rFonts w:ascii="Arial" w:hAnsi="Arial" w:cs="Arial"/>
          <w:sz w:val="24"/>
          <w:szCs w:val="24"/>
        </w:rPr>
        <w:t>shorthead</w:t>
      </w:r>
      <w:proofErr w:type="spellEnd"/>
      <w:r w:rsidRPr="009C7FEA">
        <w:rPr>
          <w:rFonts w:ascii="Arial" w:hAnsi="Arial" w:cs="Arial"/>
          <w:sz w:val="24"/>
          <w:szCs w:val="24"/>
        </w:rPr>
        <w:t xml:space="preserve"> drum </w:t>
      </w:r>
      <w:proofErr w:type="spellStart"/>
      <w:r w:rsidRPr="009C7FEA">
        <w:rPr>
          <w:rFonts w:ascii="Arial" w:hAnsi="Arial" w:cs="Arial"/>
          <w:i/>
          <w:sz w:val="24"/>
          <w:szCs w:val="24"/>
        </w:rPr>
        <w:t>Larimus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breviceps</w:t>
      </w:r>
      <w:proofErr w:type="spellEnd"/>
      <w:r w:rsidRPr="009C7FEA">
        <w:rPr>
          <w:rFonts w:ascii="Arial" w:hAnsi="Arial" w:cs="Arial"/>
          <w:sz w:val="24"/>
          <w:szCs w:val="24"/>
        </w:rPr>
        <w:t xml:space="preserve"> in a tropical bight in </w:t>
      </w:r>
      <w:proofErr w:type="spellStart"/>
      <w:r w:rsidRPr="009C7FEA">
        <w:rPr>
          <w:rFonts w:ascii="Arial" w:hAnsi="Arial" w:cs="Arial"/>
          <w:sz w:val="24"/>
          <w:szCs w:val="24"/>
        </w:rPr>
        <w:t>southeastern</w:t>
      </w:r>
      <w:proofErr w:type="spellEnd"/>
      <w:r w:rsidRPr="009C7FEA">
        <w:rPr>
          <w:rFonts w:ascii="Arial" w:hAnsi="Arial" w:cs="Arial"/>
          <w:sz w:val="24"/>
          <w:szCs w:val="24"/>
        </w:rPr>
        <w:t xml:space="preserve"> Brazil. Journal of the Marine Biological Association of the United Kingdom</w:t>
      </w:r>
      <w:r w:rsidRPr="009C7FEA" w:rsidDel="00B036A7">
        <w:rPr>
          <w:rFonts w:ascii="Arial" w:hAnsi="Arial" w:cs="Arial"/>
          <w:sz w:val="24"/>
          <w:szCs w:val="24"/>
        </w:rPr>
        <w:t>,</w:t>
      </w:r>
      <w:r w:rsidRPr="009C7FEA">
        <w:rPr>
          <w:rFonts w:ascii="Arial" w:hAnsi="Arial" w:cs="Arial"/>
          <w:sz w:val="24"/>
          <w:szCs w:val="24"/>
        </w:rPr>
        <w:t xml:space="preserve"> 94(3), 615–622. http://doi.org/10.1017/S0025315413001690</w:t>
      </w:r>
    </w:p>
    <w:p w14:paraId="0D3475FD"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Boon, P.I., Bird, F.L., Bunn, S.E. 1997. Diet of the intertidal </w:t>
      </w:r>
      <w:proofErr w:type="spellStart"/>
      <w:r w:rsidRPr="009C7FEA">
        <w:rPr>
          <w:rFonts w:ascii="Arial" w:hAnsi="Arial" w:cs="Arial"/>
          <w:sz w:val="24"/>
          <w:szCs w:val="24"/>
        </w:rPr>
        <w:t>callianassid</w:t>
      </w:r>
      <w:proofErr w:type="spellEnd"/>
      <w:r w:rsidRPr="009C7FEA">
        <w:rPr>
          <w:rFonts w:ascii="Arial" w:hAnsi="Arial" w:cs="Arial"/>
          <w:sz w:val="24"/>
          <w:szCs w:val="24"/>
        </w:rPr>
        <w:t xml:space="preserve"> shrimps </w:t>
      </w:r>
      <w:proofErr w:type="spellStart"/>
      <w:r w:rsidRPr="009C7FEA">
        <w:rPr>
          <w:rFonts w:ascii="Arial" w:hAnsi="Arial" w:cs="Arial"/>
          <w:i/>
          <w:sz w:val="24"/>
          <w:szCs w:val="24"/>
        </w:rPr>
        <w:t>Biffarius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arenosus</w:t>
      </w:r>
      <w:proofErr w:type="spellEnd"/>
      <w:r w:rsidRPr="009C7FEA">
        <w:rPr>
          <w:rFonts w:ascii="Arial" w:hAnsi="Arial" w:cs="Arial"/>
          <w:sz w:val="24"/>
          <w:szCs w:val="24"/>
        </w:rPr>
        <w:t xml:space="preserve"> and </w:t>
      </w:r>
      <w:proofErr w:type="spellStart"/>
      <w:r w:rsidRPr="009C7FEA">
        <w:rPr>
          <w:rFonts w:ascii="Arial" w:hAnsi="Arial" w:cs="Arial"/>
          <w:i/>
          <w:sz w:val="24"/>
          <w:szCs w:val="24"/>
        </w:rPr>
        <w:t>Trypea</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australiensis</w:t>
      </w:r>
      <w:proofErr w:type="spellEnd"/>
      <w:r w:rsidRPr="009C7FEA">
        <w:rPr>
          <w:rFonts w:ascii="Arial" w:hAnsi="Arial" w:cs="Arial"/>
          <w:sz w:val="24"/>
          <w:szCs w:val="24"/>
        </w:rPr>
        <w:t xml:space="preserve"> (</w:t>
      </w:r>
      <w:proofErr w:type="spellStart"/>
      <w:r w:rsidRPr="009C7FEA">
        <w:rPr>
          <w:rFonts w:ascii="Arial" w:hAnsi="Arial" w:cs="Arial"/>
          <w:sz w:val="24"/>
          <w:szCs w:val="24"/>
        </w:rPr>
        <w:t>Decapoda</w:t>
      </w:r>
      <w:proofErr w:type="spellEnd"/>
      <w:r w:rsidRPr="009C7FEA">
        <w:rPr>
          <w:rFonts w:ascii="Arial" w:hAnsi="Arial" w:cs="Arial"/>
          <w:sz w:val="24"/>
          <w:szCs w:val="24"/>
        </w:rPr>
        <w:t xml:space="preserve">: </w:t>
      </w:r>
      <w:proofErr w:type="spellStart"/>
      <w:r w:rsidRPr="009C7FEA">
        <w:rPr>
          <w:rFonts w:ascii="Arial" w:hAnsi="Arial" w:cs="Arial"/>
          <w:sz w:val="24"/>
          <w:szCs w:val="24"/>
        </w:rPr>
        <w:t>Thalassinidea</w:t>
      </w:r>
      <w:proofErr w:type="spellEnd"/>
      <w:r w:rsidRPr="009C7FEA">
        <w:rPr>
          <w:rFonts w:ascii="Arial" w:hAnsi="Arial" w:cs="Arial"/>
          <w:sz w:val="24"/>
          <w:szCs w:val="24"/>
        </w:rPr>
        <w:t>) in Western Port (southern Australia), determined with multiple stable-isotope analyses. Marine and Freshwater Research, 48, 503-511.</w:t>
      </w:r>
    </w:p>
    <w:p w14:paraId="309F2069" w14:textId="77777777" w:rsidR="00287965" w:rsidRPr="009C7FEA" w:rsidRDefault="00287965" w:rsidP="00287965">
      <w:pPr>
        <w:spacing w:line="360" w:lineRule="auto"/>
        <w:jc w:val="both"/>
        <w:rPr>
          <w:rFonts w:ascii="Arial" w:hAnsi="Arial" w:cs="Arial"/>
          <w:sz w:val="24"/>
          <w:szCs w:val="24"/>
        </w:rPr>
      </w:pPr>
      <w:r w:rsidRPr="00253484">
        <w:rPr>
          <w:rFonts w:ascii="Arial" w:hAnsi="Arial" w:cs="Arial"/>
          <w:sz w:val="24"/>
          <w:szCs w:val="24"/>
          <w:lang w:val="pt-BR"/>
        </w:rPr>
        <w:t xml:space="preserve">Carvalho, L., Jones, C., </w:t>
      </w:r>
      <w:proofErr w:type="spellStart"/>
      <w:r w:rsidRPr="00253484">
        <w:rPr>
          <w:rFonts w:ascii="Arial" w:hAnsi="Arial" w:cs="Arial"/>
          <w:sz w:val="24"/>
          <w:szCs w:val="24"/>
          <w:lang w:val="pt-BR"/>
        </w:rPr>
        <w:t>Liebmann</w:t>
      </w:r>
      <w:proofErr w:type="spellEnd"/>
      <w:r w:rsidRPr="00253484">
        <w:rPr>
          <w:rFonts w:ascii="Arial" w:hAnsi="Arial" w:cs="Arial"/>
          <w:sz w:val="24"/>
          <w:szCs w:val="24"/>
          <w:lang w:val="pt-BR"/>
        </w:rPr>
        <w:t>, B. 2002. </w:t>
      </w:r>
      <w:hyperlink r:id="rId29" w:history="1">
        <w:r w:rsidRPr="009C7FEA">
          <w:rPr>
            <w:rFonts w:ascii="Arial" w:hAnsi="Arial" w:cs="Arial"/>
            <w:sz w:val="24"/>
            <w:szCs w:val="24"/>
          </w:rPr>
          <w:t xml:space="preserve">Extreme precipitation events in </w:t>
        </w:r>
        <w:proofErr w:type="spellStart"/>
        <w:r w:rsidRPr="009C7FEA">
          <w:rPr>
            <w:rFonts w:ascii="Arial" w:hAnsi="Arial" w:cs="Arial"/>
            <w:sz w:val="24"/>
            <w:szCs w:val="24"/>
          </w:rPr>
          <w:t>southeastern</w:t>
        </w:r>
        <w:proofErr w:type="spellEnd"/>
        <w:r w:rsidRPr="009C7FEA">
          <w:rPr>
            <w:rFonts w:ascii="Arial" w:hAnsi="Arial" w:cs="Arial"/>
            <w:sz w:val="24"/>
            <w:szCs w:val="24"/>
          </w:rPr>
          <w:t xml:space="preserve"> South America and large-scale convective patterns in the South Atlantic Convergence Zone.</w:t>
        </w:r>
      </w:hyperlink>
      <w:r w:rsidRPr="009C7FEA">
        <w:rPr>
          <w:rFonts w:ascii="Arial" w:hAnsi="Arial" w:cs="Arial"/>
          <w:sz w:val="24"/>
          <w:szCs w:val="24"/>
        </w:rPr>
        <w:t> Journal of</w:t>
      </w:r>
      <w:r w:rsidRPr="009C7FEA" w:rsidDel="00176E3A">
        <w:rPr>
          <w:rFonts w:ascii="Arial" w:hAnsi="Arial" w:cs="Arial"/>
          <w:sz w:val="24"/>
          <w:szCs w:val="24"/>
        </w:rPr>
        <w:t xml:space="preserve"> </w:t>
      </w:r>
      <w:r w:rsidRPr="009C7FEA">
        <w:rPr>
          <w:rFonts w:ascii="Arial" w:hAnsi="Arial" w:cs="Arial"/>
          <w:sz w:val="24"/>
          <w:szCs w:val="24"/>
        </w:rPr>
        <w:t>Climate, 15, 2377–2394, </w:t>
      </w:r>
      <w:proofErr w:type="spellStart"/>
      <w:r w:rsidRPr="009C7FEA">
        <w:rPr>
          <w:rFonts w:ascii="Arial" w:hAnsi="Arial" w:cs="Arial"/>
          <w:sz w:val="24"/>
          <w:szCs w:val="24"/>
        </w:rPr>
        <w:t>doi</w:t>
      </w:r>
      <w:proofErr w:type="spellEnd"/>
      <w:r w:rsidRPr="009C7FEA">
        <w:rPr>
          <w:rFonts w:ascii="Arial" w:hAnsi="Arial" w:cs="Arial"/>
          <w:sz w:val="24"/>
          <w:szCs w:val="24"/>
        </w:rPr>
        <w:t>: 10.1175/1520-0442(2002)015&lt;</w:t>
      </w:r>
      <w:proofErr w:type="gramStart"/>
      <w:r w:rsidRPr="009C7FEA">
        <w:rPr>
          <w:rFonts w:ascii="Arial" w:hAnsi="Arial" w:cs="Arial"/>
          <w:sz w:val="24"/>
          <w:szCs w:val="24"/>
        </w:rPr>
        <w:t>2377:EPEISS</w:t>
      </w:r>
      <w:proofErr w:type="gramEnd"/>
      <w:r w:rsidRPr="009C7FEA">
        <w:rPr>
          <w:rFonts w:ascii="Arial" w:hAnsi="Arial" w:cs="Arial"/>
          <w:sz w:val="24"/>
          <w:szCs w:val="24"/>
        </w:rPr>
        <w:t>&gt;2.0.CO;2. </w:t>
      </w:r>
    </w:p>
    <w:p w14:paraId="63AB2A25" w14:textId="77777777" w:rsidR="00287965" w:rsidRPr="009C7FEA" w:rsidRDefault="00287965" w:rsidP="00287965">
      <w:pPr>
        <w:spacing w:line="360" w:lineRule="auto"/>
        <w:jc w:val="both"/>
        <w:rPr>
          <w:rFonts w:ascii="Arial" w:hAnsi="Arial" w:cs="Arial"/>
          <w:sz w:val="24"/>
          <w:szCs w:val="24"/>
          <w:lang w:val="pt-BR"/>
        </w:rPr>
      </w:pPr>
      <w:r w:rsidRPr="00253484">
        <w:rPr>
          <w:rFonts w:ascii="Arial" w:hAnsi="Arial" w:cs="Arial"/>
          <w:sz w:val="24"/>
          <w:szCs w:val="24"/>
        </w:rPr>
        <w:lastRenderedPageBreak/>
        <w:t xml:space="preserve">Chaves, P.D.T.D.C., </w:t>
      </w:r>
      <w:r w:rsidRPr="00253484" w:rsidDel="00176E3A">
        <w:rPr>
          <w:rFonts w:ascii="Arial" w:hAnsi="Arial" w:cs="Arial"/>
          <w:sz w:val="24"/>
          <w:szCs w:val="24"/>
        </w:rPr>
        <w:t>Vendel</w:t>
      </w:r>
      <w:r w:rsidRPr="00253484">
        <w:rPr>
          <w:rFonts w:ascii="Arial" w:hAnsi="Arial" w:cs="Arial"/>
          <w:sz w:val="24"/>
          <w:szCs w:val="24"/>
        </w:rPr>
        <w:t xml:space="preserve">, A. L. 1997. </w:t>
      </w:r>
      <w:r w:rsidRPr="009C7FEA">
        <w:rPr>
          <w:rFonts w:ascii="Arial" w:hAnsi="Arial" w:cs="Arial"/>
          <w:sz w:val="24"/>
          <w:szCs w:val="24"/>
          <w:lang w:val="pt-BR"/>
        </w:rPr>
        <w:t xml:space="preserve">Reprodução de </w:t>
      </w:r>
      <w:proofErr w:type="spellStart"/>
      <w:r w:rsidRPr="009C7FEA">
        <w:rPr>
          <w:rFonts w:ascii="Arial" w:hAnsi="Arial" w:cs="Arial"/>
          <w:i/>
          <w:sz w:val="24"/>
          <w:szCs w:val="24"/>
          <w:lang w:val="pt-BR"/>
        </w:rPr>
        <w:t>Stellifer</w:t>
      </w:r>
      <w:proofErr w:type="spellEnd"/>
      <w:r w:rsidRPr="009C7FEA">
        <w:rPr>
          <w:rFonts w:ascii="Arial" w:hAnsi="Arial" w:cs="Arial"/>
          <w:i/>
          <w:sz w:val="24"/>
          <w:szCs w:val="24"/>
          <w:lang w:val="pt-BR"/>
        </w:rPr>
        <w:t xml:space="preserve"> </w:t>
      </w:r>
      <w:proofErr w:type="spellStart"/>
      <w:r w:rsidRPr="009C7FEA">
        <w:rPr>
          <w:rFonts w:ascii="Arial" w:hAnsi="Arial" w:cs="Arial"/>
          <w:i/>
          <w:sz w:val="24"/>
          <w:szCs w:val="24"/>
          <w:lang w:val="pt-BR"/>
        </w:rPr>
        <w:t>rastrifer</w:t>
      </w:r>
      <w:proofErr w:type="spellEnd"/>
      <w:r w:rsidRPr="009C7FEA">
        <w:rPr>
          <w:rFonts w:ascii="Arial" w:hAnsi="Arial" w:cs="Arial"/>
          <w:sz w:val="24"/>
          <w:szCs w:val="24"/>
          <w:lang w:val="pt-BR"/>
        </w:rPr>
        <w:t xml:space="preserve"> (Jordan) (</w:t>
      </w:r>
      <w:proofErr w:type="spellStart"/>
      <w:r w:rsidRPr="009C7FEA">
        <w:rPr>
          <w:rFonts w:ascii="Arial" w:hAnsi="Arial" w:cs="Arial"/>
          <w:sz w:val="24"/>
          <w:szCs w:val="24"/>
          <w:lang w:val="pt-BR"/>
        </w:rPr>
        <w:t>Teleostei</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Sciaenidae</w:t>
      </w:r>
      <w:proofErr w:type="spellEnd"/>
      <w:r w:rsidRPr="009C7FEA">
        <w:rPr>
          <w:rFonts w:ascii="Arial" w:hAnsi="Arial" w:cs="Arial"/>
          <w:sz w:val="24"/>
          <w:szCs w:val="24"/>
          <w:lang w:val="pt-BR"/>
        </w:rPr>
        <w:t>) na Baía de Guaratuba, Paraná, Brasil. Revista Brasileira de Zoologia</w:t>
      </w:r>
      <w:r w:rsidRPr="009C7FEA" w:rsidDel="00176E3A">
        <w:rPr>
          <w:rFonts w:ascii="Arial" w:hAnsi="Arial" w:cs="Arial"/>
          <w:sz w:val="24"/>
          <w:szCs w:val="24"/>
          <w:lang w:val="pt-BR"/>
        </w:rPr>
        <w:t>,</w:t>
      </w:r>
      <w:r w:rsidRPr="009C7FEA">
        <w:rPr>
          <w:rFonts w:ascii="Arial" w:hAnsi="Arial" w:cs="Arial"/>
          <w:sz w:val="24"/>
          <w:szCs w:val="24"/>
          <w:lang w:val="pt-BR"/>
        </w:rPr>
        <w:t xml:space="preserve"> 14(1), 81–89. http://doi.org/10.1590/S0101-81751997000100008</w:t>
      </w:r>
    </w:p>
    <w:p w14:paraId="387CAAA7"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 xml:space="preserve">Chaves, P.D.T.D.C., </w:t>
      </w:r>
      <w:proofErr w:type="spellStart"/>
      <w:r w:rsidRPr="009C7FEA" w:rsidDel="00176E3A">
        <w:rPr>
          <w:rFonts w:ascii="Arial" w:hAnsi="Arial" w:cs="Arial"/>
          <w:sz w:val="24"/>
          <w:szCs w:val="24"/>
          <w:lang w:val="pt-BR"/>
        </w:rPr>
        <w:t>Vendel</w:t>
      </w:r>
      <w:proofErr w:type="spellEnd"/>
      <w:r w:rsidRPr="009C7FEA">
        <w:rPr>
          <w:rFonts w:ascii="Arial" w:hAnsi="Arial" w:cs="Arial"/>
          <w:sz w:val="24"/>
          <w:szCs w:val="24"/>
          <w:lang w:val="pt-BR"/>
        </w:rPr>
        <w:t xml:space="preserve">, A.L. 1998. </w:t>
      </w:r>
      <w:r w:rsidRPr="009C7FEA">
        <w:rPr>
          <w:rFonts w:ascii="Arial" w:hAnsi="Arial" w:cs="Arial"/>
          <w:sz w:val="24"/>
          <w:szCs w:val="24"/>
        </w:rPr>
        <w:t xml:space="preserve">Feeding habits of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rastrifer</w:t>
      </w:r>
      <w:proofErr w:type="spellEnd"/>
      <w:r w:rsidRPr="009C7FEA">
        <w:rPr>
          <w:rFonts w:ascii="Arial" w:hAnsi="Arial" w:cs="Arial"/>
          <w:sz w:val="24"/>
          <w:szCs w:val="24"/>
        </w:rPr>
        <w:t xml:space="preserve"> (</w:t>
      </w:r>
      <w:proofErr w:type="spellStart"/>
      <w:r w:rsidRPr="009C7FEA">
        <w:rPr>
          <w:rFonts w:ascii="Arial" w:hAnsi="Arial" w:cs="Arial"/>
          <w:sz w:val="24"/>
          <w:szCs w:val="24"/>
        </w:rPr>
        <w:t>Perciformes</w:t>
      </w:r>
      <w:proofErr w:type="spellEnd"/>
      <w:r w:rsidRPr="009C7FEA">
        <w:rPr>
          <w:rFonts w:ascii="Arial" w:hAnsi="Arial" w:cs="Arial"/>
          <w:sz w:val="24"/>
          <w:szCs w:val="24"/>
        </w:rPr>
        <w:t xml:space="preserve">, </w:t>
      </w:r>
      <w:proofErr w:type="spellStart"/>
      <w:r w:rsidRPr="009C7FEA">
        <w:rPr>
          <w:rFonts w:ascii="Arial" w:hAnsi="Arial" w:cs="Arial"/>
          <w:sz w:val="24"/>
          <w:szCs w:val="24"/>
        </w:rPr>
        <w:t>Sciaenidae</w:t>
      </w:r>
      <w:proofErr w:type="spellEnd"/>
      <w:r w:rsidRPr="009C7FEA">
        <w:rPr>
          <w:rFonts w:ascii="Arial" w:hAnsi="Arial" w:cs="Arial"/>
          <w:sz w:val="24"/>
          <w:szCs w:val="24"/>
        </w:rPr>
        <w:t xml:space="preserve">) at </w:t>
      </w:r>
      <w:proofErr w:type="spellStart"/>
      <w:r w:rsidRPr="009C7FEA">
        <w:rPr>
          <w:rFonts w:ascii="Arial" w:hAnsi="Arial" w:cs="Arial"/>
          <w:sz w:val="24"/>
          <w:szCs w:val="24"/>
        </w:rPr>
        <w:t>Guaratuba</w:t>
      </w:r>
      <w:proofErr w:type="spellEnd"/>
      <w:r w:rsidRPr="009C7FEA">
        <w:rPr>
          <w:rFonts w:ascii="Arial" w:hAnsi="Arial" w:cs="Arial"/>
          <w:sz w:val="24"/>
          <w:szCs w:val="24"/>
        </w:rPr>
        <w:t xml:space="preserve"> mangrove, Parana, Brazil.</w:t>
      </w:r>
      <w:r w:rsidRPr="009C7FEA">
        <w:rPr>
          <w:sz w:val="24"/>
          <w:szCs w:val="24"/>
        </w:rPr>
        <w:t> </w:t>
      </w:r>
      <w:r w:rsidRPr="009C7FEA">
        <w:rPr>
          <w:rFonts w:ascii="Arial" w:hAnsi="Arial" w:cs="Arial"/>
          <w:sz w:val="24"/>
          <w:szCs w:val="24"/>
        </w:rPr>
        <w:t>Brazilian Archives of Biology and Technology</w:t>
      </w:r>
      <w:r w:rsidRPr="009C7FEA" w:rsidDel="00176E3A">
        <w:rPr>
          <w:rFonts w:ascii="Arial" w:hAnsi="Arial" w:cs="Arial"/>
          <w:sz w:val="24"/>
          <w:szCs w:val="24"/>
        </w:rPr>
        <w:t>,</w:t>
      </w:r>
      <w:r w:rsidRPr="009C7FEA">
        <w:rPr>
          <w:sz w:val="24"/>
          <w:szCs w:val="24"/>
        </w:rPr>
        <w:t> </w:t>
      </w:r>
      <w:r w:rsidRPr="009C7FEA">
        <w:rPr>
          <w:rFonts w:ascii="Arial" w:hAnsi="Arial" w:cs="Arial"/>
          <w:sz w:val="24"/>
          <w:szCs w:val="24"/>
        </w:rPr>
        <w:t>41(4), 423-428.</w:t>
      </w:r>
      <w:r w:rsidRPr="009C7FEA">
        <w:rPr>
          <w:sz w:val="24"/>
          <w:szCs w:val="24"/>
        </w:rPr>
        <w:t> </w:t>
      </w:r>
      <w:hyperlink r:id="rId30" w:history="1">
        <w:r w:rsidRPr="009C7FEA">
          <w:rPr>
            <w:rFonts w:ascii="Arial" w:hAnsi="Arial" w:cs="Arial"/>
            <w:sz w:val="24"/>
            <w:szCs w:val="24"/>
          </w:rPr>
          <w:t>https://dx.doi.org/10.1590/S1516-89131998000400006</w:t>
        </w:r>
      </w:hyperlink>
    </w:p>
    <w:p w14:paraId="21ABA103"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Christian, R.R., </w:t>
      </w:r>
      <w:proofErr w:type="spellStart"/>
      <w:r w:rsidRPr="009C7FEA">
        <w:rPr>
          <w:rFonts w:ascii="Arial" w:hAnsi="Arial" w:cs="Arial"/>
          <w:sz w:val="24"/>
          <w:szCs w:val="24"/>
        </w:rPr>
        <w:t>Luczkovich</w:t>
      </w:r>
      <w:proofErr w:type="spellEnd"/>
      <w:r w:rsidRPr="009C7FEA">
        <w:rPr>
          <w:rFonts w:ascii="Arial" w:hAnsi="Arial" w:cs="Arial"/>
          <w:sz w:val="24"/>
          <w:szCs w:val="24"/>
        </w:rPr>
        <w:t xml:space="preserve">, J.J. 1999. Organizing and understanding a winter’s seagrass </w:t>
      </w:r>
      <w:proofErr w:type="spellStart"/>
      <w:r w:rsidRPr="009C7FEA">
        <w:rPr>
          <w:rFonts w:ascii="Arial" w:hAnsi="Arial" w:cs="Arial"/>
          <w:sz w:val="24"/>
          <w:szCs w:val="24"/>
        </w:rPr>
        <w:t>foodweb</w:t>
      </w:r>
      <w:proofErr w:type="spellEnd"/>
      <w:r w:rsidRPr="009C7FEA">
        <w:rPr>
          <w:rFonts w:ascii="Arial" w:hAnsi="Arial" w:cs="Arial"/>
          <w:sz w:val="24"/>
          <w:szCs w:val="24"/>
        </w:rPr>
        <w:t xml:space="preserve"> network through effective trophic levels. Ecological Modelling, 117(1), 99-124. </w:t>
      </w:r>
      <w:hyperlink r:id="rId31" w:tgtFrame="doilink" w:history="1">
        <w:r w:rsidRPr="009C7FEA">
          <w:rPr>
            <w:rFonts w:ascii="Arial" w:hAnsi="Arial" w:cs="Arial"/>
            <w:sz w:val="24"/>
            <w:szCs w:val="24"/>
          </w:rPr>
          <w:t>https://doi.org/10.1016/S0304-3800(99)00022-8</w:t>
        </w:r>
      </w:hyperlink>
    </w:p>
    <w:p w14:paraId="504CA97C"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Colombini</w:t>
      </w:r>
      <w:proofErr w:type="spellEnd"/>
      <w:r w:rsidRPr="009C7FEA">
        <w:rPr>
          <w:rFonts w:ascii="Arial" w:hAnsi="Arial" w:cs="Arial"/>
          <w:sz w:val="24"/>
          <w:szCs w:val="24"/>
        </w:rPr>
        <w:t xml:space="preserve">, I., </w:t>
      </w:r>
      <w:proofErr w:type="spellStart"/>
      <w:r w:rsidRPr="009C7FEA">
        <w:rPr>
          <w:rFonts w:ascii="Arial" w:hAnsi="Arial" w:cs="Arial"/>
          <w:sz w:val="24"/>
          <w:szCs w:val="24"/>
        </w:rPr>
        <w:t>Chelazzi</w:t>
      </w:r>
      <w:proofErr w:type="spellEnd"/>
      <w:r w:rsidRPr="009C7FEA">
        <w:rPr>
          <w:rFonts w:ascii="Arial" w:hAnsi="Arial" w:cs="Arial"/>
          <w:sz w:val="24"/>
          <w:szCs w:val="24"/>
        </w:rPr>
        <w:t xml:space="preserve">, L. 2003. Influence of marine </w:t>
      </w:r>
      <w:proofErr w:type="spellStart"/>
      <w:r w:rsidRPr="009C7FEA">
        <w:rPr>
          <w:rFonts w:ascii="Arial" w:hAnsi="Arial" w:cs="Arial"/>
          <w:sz w:val="24"/>
          <w:szCs w:val="24"/>
        </w:rPr>
        <w:t>allochthonous</w:t>
      </w:r>
      <w:proofErr w:type="spellEnd"/>
      <w:r w:rsidRPr="009C7FEA">
        <w:rPr>
          <w:rFonts w:ascii="Arial" w:hAnsi="Arial" w:cs="Arial"/>
          <w:sz w:val="24"/>
          <w:szCs w:val="24"/>
        </w:rPr>
        <w:t xml:space="preserve"> input on sandy beach communities. </w:t>
      </w:r>
      <w:proofErr w:type="spellStart"/>
      <w:r w:rsidRPr="009C7FEA">
        <w:rPr>
          <w:rFonts w:ascii="Arial" w:hAnsi="Arial" w:cs="Arial"/>
          <w:sz w:val="24"/>
          <w:szCs w:val="24"/>
        </w:rPr>
        <w:t>Oceanogr</w:t>
      </w:r>
      <w:proofErr w:type="spellEnd"/>
      <w:r w:rsidRPr="009C7FEA">
        <w:rPr>
          <w:rFonts w:ascii="Arial" w:hAnsi="Arial" w:cs="Arial"/>
          <w:sz w:val="24"/>
          <w:szCs w:val="24"/>
        </w:rPr>
        <w:t xml:space="preserve">. Mar. Biol. </w:t>
      </w:r>
      <w:proofErr w:type="spellStart"/>
      <w:r w:rsidRPr="009C7FEA">
        <w:rPr>
          <w:rFonts w:ascii="Arial" w:hAnsi="Arial" w:cs="Arial"/>
          <w:sz w:val="24"/>
          <w:szCs w:val="24"/>
        </w:rPr>
        <w:t>Annu</w:t>
      </w:r>
      <w:proofErr w:type="spellEnd"/>
      <w:r w:rsidRPr="009C7FEA">
        <w:rPr>
          <w:rFonts w:ascii="Arial" w:hAnsi="Arial" w:cs="Arial"/>
          <w:sz w:val="24"/>
          <w:szCs w:val="24"/>
        </w:rPr>
        <w:t>. Rev., 41: 115–159</w:t>
      </w:r>
    </w:p>
    <w:p w14:paraId="280ED922"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Connolly, R.M., </w:t>
      </w:r>
      <w:proofErr w:type="spellStart"/>
      <w:r w:rsidRPr="009C7FEA">
        <w:rPr>
          <w:rFonts w:ascii="Arial" w:hAnsi="Arial" w:cs="Arial"/>
          <w:sz w:val="24"/>
          <w:szCs w:val="24"/>
        </w:rPr>
        <w:t>Schlacher</w:t>
      </w:r>
      <w:proofErr w:type="spellEnd"/>
      <w:r w:rsidRPr="009C7FEA">
        <w:rPr>
          <w:rFonts w:ascii="Arial" w:hAnsi="Arial" w:cs="Arial"/>
          <w:sz w:val="24"/>
          <w:szCs w:val="24"/>
        </w:rPr>
        <w:t>, T.A., Gaston, T.F. 2009. Stable isotope evidence for trophic subsidy of coastal benthic fisheries by river discharge plumes off small estuaries. Marine Biology Research, 5(2), 164–171. http://dx.doi.org/10.1080/17451000802266625</w:t>
      </w:r>
    </w:p>
    <w:p w14:paraId="5CACB415"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Courrat</w:t>
      </w:r>
      <w:proofErr w:type="spellEnd"/>
      <w:r w:rsidRPr="009C7FEA">
        <w:rPr>
          <w:rFonts w:ascii="Arial" w:hAnsi="Arial" w:cs="Arial"/>
          <w:sz w:val="24"/>
          <w:szCs w:val="24"/>
        </w:rPr>
        <w:t xml:space="preserve">, A., </w:t>
      </w:r>
      <w:proofErr w:type="spellStart"/>
      <w:r w:rsidRPr="009C7FEA">
        <w:rPr>
          <w:rFonts w:ascii="Arial" w:hAnsi="Arial" w:cs="Arial"/>
          <w:sz w:val="24"/>
          <w:szCs w:val="24"/>
        </w:rPr>
        <w:t>Lobry</w:t>
      </w:r>
      <w:proofErr w:type="spellEnd"/>
      <w:r w:rsidRPr="009C7FEA">
        <w:rPr>
          <w:rFonts w:ascii="Arial" w:hAnsi="Arial" w:cs="Arial"/>
          <w:sz w:val="24"/>
          <w:szCs w:val="24"/>
        </w:rPr>
        <w:t xml:space="preserve">, J., Nicolas, D., </w:t>
      </w:r>
      <w:proofErr w:type="spellStart"/>
      <w:r w:rsidRPr="009C7FEA">
        <w:rPr>
          <w:rFonts w:ascii="Arial" w:hAnsi="Arial" w:cs="Arial"/>
          <w:sz w:val="24"/>
          <w:szCs w:val="24"/>
        </w:rPr>
        <w:t>Laffargue</w:t>
      </w:r>
      <w:proofErr w:type="spellEnd"/>
      <w:r w:rsidRPr="009C7FEA">
        <w:rPr>
          <w:rFonts w:ascii="Arial" w:hAnsi="Arial" w:cs="Arial"/>
          <w:sz w:val="24"/>
          <w:szCs w:val="24"/>
        </w:rPr>
        <w:t xml:space="preserve">, P., Amara, R., </w:t>
      </w:r>
      <w:proofErr w:type="spellStart"/>
      <w:r w:rsidRPr="009C7FEA">
        <w:rPr>
          <w:rFonts w:ascii="Arial" w:hAnsi="Arial" w:cs="Arial"/>
          <w:sz w:val="24"/>
          <w:szCs w:val="24"/>
        </w:rPr>
        <w:t>Lepage</w:t>
      </w:r>
      <w:proofErr w:type="spellEnd"/>
      <w:r w:rsidRPr="009C7FEA">
        <w:rPr>
          <w:rFonts w:ascii="Arial" w:hAnsi="Arial" w:cs="Arial"/>
          <w:sz w:val="24"/>
          <w:szCs w:val="24"/>
        </w:rPr>
        <w:t>, M.,</w:t>
      </w:r>
      <w:r w:rsidRPr="009C7FEA" w:rsidDel="00522A60">
        <w:rPr>
          <w:rFonts w:ascii="Arial" w:hAnsi="Arial" w:cs="Arial"/>
          <w:sz w:val="24"/>
          <w:szCs w:val="24"/>
        </w:rPr>
        <w:t xml:space="preserve"> …</w:t>
      </w:r>
      <w:r w:rsidRPr="009C7FEA">
        <w:rPr>
          <w:rFonts w:ascii="Arial" w:hAnsi="Arial" w:cs="Arial"/>
          <w:sz w:val="24"/>
          <w:szCs w:val="24"/>
        </w:rPr>
        <w:t xml:space="preserve"> Le Pape, O. 2009. Anthropogenic disturbance on nursery function of estuarine areas for marine species. Estuarine, Coastal and Shelf Science 81(2), 179–190. http://doi.org/10.1016/j.ecss.2008.10.017</w:t>
      </w:r>
    </w:p>
    <w:p w14:paraId="68857573"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Crawley, K.R., </w:t>
      </w:r>
      <w:proofErr w:type="spellStart"/>
      <w:r w:rsidRPr="009C7FEA">
        <w:rPr>
          <w:rFonts w:ascii="Arial" w:hAnsi="Arial" w:cs="Arial"/>
          <w:sz w:val="24"/>
          <w:szCs w:val="24"/>
        </w:rPr>
        <w:t>Hyndes</w:t>
      </w:r>
      <w:proofErr w:type="spellEnd"/>
      <w:r w:rsidRPr="009C7FEA">
        <w:rPr>
          <w:rFonts w:ascii="Arial" w:hAnsi="Arial" w:cs="Arial"/>
          <w:sz w:val="24"/>
          <w:szCs w:val="24"/>
        </w:rPr>
        <w:t>, G.A. 2007. The role of different types of detached macrophytes in the food and habitat choice of a surf-zone inhabiting amphipod. Marine Biology, 151, 1433–1443. doi:10.1007/s00227-006-0581-0</w:t>
      </w:r>
    </w:p>
    <w:p w14:paraId="62F7A53A"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Crawley, K.R., </w:t>
      </w:r>
      <w:proofErr w:type="spellStart"/>
      <w:r w:rsidRPr="009C7FEA">
        <w:rPr>
          <w:rFonts w:ascii="Arial" w:hAnsi="Arial" w:cs="Arial"/>
          <w:sz w:val="24"/>
          <w:szCs w:val="24"/>
        </w:rPr>
        <w:t>Hyndes</w:t>
      </w:r>
      <w:proofErr w:type="spellEnd"/>
      <w:r w:rsidRPr="009C7FEA">
        <w:rPr>
          <w:rFonts w:ascii="Arial" w:hAnsi="Arial" w:cs="Arial"/>
          <w:sz w:val="24"/>
          <w:szCs w:val="24"/>
        </w:rPr>
        <w:t xml:space="preserve">, G.A., </w:t>
      </w:r>
      <w:proofErr w:type="spellStart"/>
      <w:r w:rsidRPr="009C7FEA">
        <w:rPr>
          <w:rFonts w:ascii="Arial" w:hAnsi="Arial" w:cs="Arial"/>
          <w:sz w:val="24"/>
          <w:szCs w:val="24"/>
        </w:rPr>
        <w:t>Ayvazian</w:t>
      </w:r>
      <w:proofErr w:type="spellEnd"/>
      <w:r w:rsidRPr="009C7FEA">
        <w:rPr>
          <w:rFonts w:ascii="Arial" w:hAnsi="Arial" w:cs="Arial"/>
          <w:sz w:val="24"/>
          <w:szCs w:val="24"/>
        </w:rPr>
        <w:t xml:space="preserve">, S.G. 2006. Influence of different volumes and types of detached macrophytes on fish community structure in surf zones of sandy beaches. Marine Ecology Progress Series, 307, 233-246 </w:t>
      </w:r>
    </w:p>
    <w:p w14:paraId="518A83DA"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Cresson, P., </w:t>
      </w:r>
      <w:proofErr w:type="spellStart"/>
      <w:r w:rsidRPr="009C7FEA">
        <w:rPr>
          <w:rFonts w:ascii="Arial" w:hAnsi="Arial" w:cs="Arial"/>
          <w:sz w:val="24"/>
          <w:szCs w:val="24"/>
        </w:rPr>
        <w:t>Ruitton</w:t>
      </w:r>
      <w:proofErr w:type="spellEnd"/>
      <w:r w:rsidRPr="009C7FEA">
        <w:rPr>
          <w:rFonts w:ascii="Arial" w:hAnsi="Arial" w:cs="Arial"/>
          <w:sz w:val="24"/>
          <w:szCs w:val="24"/>
        </w:rPr>
        <w:t xml:space="preserve">, S., </w:t>
      </w:r>
      <w:proofErr w:type="spellStart"/>
      <w:r w:rsidRPr="009C7FEA">
        <w:rPr>
          <w:rFonts w:ascii="Arial" w:hAnsi="Arial" w:cs="Arial"/>
          <w:sz w:val="24"/>
          <w:szCs w:val="24"/>
        </w:rPr>
        <w:t>Ourgaud</w:t>
      </w:r>
      <w:proofErr w:type="spellEnd"/>
      <w:r w:rsidRPr="009C7FEA">
        <w:rPr>
          <w:rFonts w:ascii="Arial" w:hAnsi="Arial" w:cs="Arial"/>
          <w:sz w:val="24"/>
          <w:szCs w:val="24"/>
        </w:rPr>
        <w:t xml:space="preserve">, M., </w:t>
      </w:r>
      <w:proofErr w:type="spellStart"/>
      <w:r w:rsidRPr="009C7FEA">
        <w:rPr>
          <w:rFonts w:ascii="Arial" w:hAnsi="Arial" w:cs="Arial"/>
          <w:sz w:val="24"/>
          <w:szCs w:val="24"/>
        </w:rPr>
        <w:t>Harmelin</w:t>
      </w:r>
      <w:proofErr w:type="spellEnd"/>
      <w:r w:rsidRPr="009C7FEA">
        <w:rPr>
          <w:rFonts w:ascii="Arial" w:hAnsi="Arial" w:cs="Arial"/>
          <w:sz w:val="24"/>
          <w:szCs w:val="24"/>
        </w:rPr>
        <w:t>-Vivien, M., 2014. Contrasting perception of fish trophic level from stomach content and stable isotope analyses: A Mediterranean artificial reef experience. Journal of Experimental Marine Biology and Ecology, 452, 54-62. https://doi.org/10.1016/j.jembe.2013.11.014</w:t>
      </w:r>
    </w:p>
    <w:p w14:paraId="49F11D9C" w14:textId="77777777" w:rsidR="00287965" w:rsidRPr="009C7FEA" w:rsidRDefault="00287965" w:rsidP="00287965">
      <w:pPr>
        <w:spacing w:line="360" w:lineRule="auto"/>
        <w:jc w:val="both"/>
        <w:rPr>
          <w:sz w:val="24"/>
          <w:szCs w:val="24"/>
        </w:rPr>
      </w:pPr>
      <w:proofErr w:type="spellStart"/>
      <w:r w:rsidRPr="009C7FEA">
        <w:rPr>
          <w:rFonts w:ascii="Arial" w:hAnsi="Arial" w:cs="Arial"/>
          <w:sz w:val="24"/>
          <w:szCs w:val="24"/>
        </w:rPr>
        <w:lastRenderedPageBreak/>
        <w:t>Dantas</w:t>
      </w:r>
      <w:proofErr w:type="spellEnd"/>
      <w:r w:rsidRPr="009C7FEA">
        <w:rPr>
          <w:rFonts w:ascii="Arial" w:hAnsi="Arial" w:cs="Arial"/>
          <w:sz w:val="24"/>
          <w:szCs w:val="24"/>
        </w:rPr>
        <w:t>, D.V., Barletta, M. and Costa, M.F. 2015. Feeding ecology and seasonal diet overlap between</w:t>
      </w:r>
      <w:r w:rsidRPr="009C7FEA">
        <w:rPr>
          <w:sz w:val="24"/>
          <w:szCs w:val="24"/>
        </w:rPr>
        <w:t>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brasiliensis</w:t>
      </w:r>
      <w:proofErr w:type="spellEnd"/>
      <w:r w:rsidRPr="009C7FEA">
        <w:rPr>
          <w:sz w:val="24"/>
          <w:szCs w:val="24"/>
        </w:rPr>
        <w:t> </w:t>
      </w:r>
      <w:r w:rsidRPr="009C7FEA">
        <w:rPr>
          <w:rFonts w:ascii="Arial" w:hAnsi="Arial" w:cs="Arial"/>
          <w:sz w:val="24"/>
          <w:szCs w:val="24"/>
        </w:rPr>
        <w:t>and</w:t>
      </w:r>
      <w:r w:rsidRPr="009C7FEA">
        <w:rPr>
          <w:sz w:val="24"/>
          <w:szCs w:val="24"/>
        </w:rPr>
        <w:t>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stellifer</w:t>
      </w:r>
      <w:proofErr w:type="spellEnd"/>
      <w:r w:rsidRPr="009C7FEA">
        <w:rPr>
          <w:sz w:val="24"/>
          <w:szCs w:val="24"/>
        </w:rPr>
        <w:t> </w:t>
      </w:r>
      <w:r w:rsidRPr="009C7FEA">
        <w:rPr>
          <w:rFonts w:ascii="Arial" w:hAnsi="Arial" w:cs="Arial"/>
          <w:sz w:val="24"/>
          <w:szCs w:val="24"/>
        </w:rPr>
        <w:t>in a tropical estuarine ecocline. Journal of Fish Biology, 86, 707–733. </w:t>
      </w:r>
      <w:proofErr w:type="spellStart"/>
      <w:r w:rsidRPr="009C7FEA">
        <w:rPr>
          <w:rFonts w:ascii="Arial" w:hAnsi="Arial" w:cs="Arial"/>
          <w:sz w:val="24"/>
          <w:szCs w:val="24"/>
        </w:rPr>
        <w:t>doi</w:t>
      </w:r>
      <w:proofErr w:type="spellEnd"/>
      <w:r w:rsidRPr="009C7FEA">
        <w:rPr>
          <w:rFonts w:ascii="Arial" w:hAnsi="Arial" w:cs="Arial"/>
          <w:sz w:val="24"/>
          <w:szCs w:val="24"/>
        </w:rPr>
        <w:t>: 10.1111/jfb.12592.</w:t>
      </w:r>
    </w:p>
    <w:p w14:paraId="4209B43A" w14:textId="77777777" w:rsidR="00287965" w:rsidRPr="009C7FEA" w:rsidRDefault="00287965" w:rsidP="00287965">
      <w:pPr>
        <w:spacing w:line="360" w:lineRule="auto"/>
        <w:jc w:val="both"/>
        <w:rPr>
          <w:rFonts w:ascii="Arial" w:hAnsi="Arial" w:cs="Arial"/>
          <w:sz w:val="24"/>
          <w:szCs w:val="24"/>
        </w:rPr>
      </w:pPr>
      <w:proofErr w:type="spellStart"/>
      <w:r w:rsidRPr="00287965">
        <w:rPr>
          <w:rFonts w:ascii="Arial" w:hAnsi="Arial" w:cs="Arial"/>
          <w:sz w:val="24"/>
          <w:szCs w:val="24"/>
        </w:rPr>
        <w:t>Dantas</w:t>
      </w:r>
      <w:proofErr w:type="spellEnd"/>
      <w:r w:rsidRPr="00287965">
        <w:rPr>
          <w:rFonts w:ascii="Arial" w:hAnsi="Arial" w:cs="Arial"/>
          <w:sz w:val="24"/>
          <w:szCs w:val="24"/>
        </w:rPr>
        <w:t xml:space="preserve">, D.V., Barletta, M., Araújo Lima, A.R. et al, 2012. </w:t>
      </w:r>
      <w:r w:rsidRPr="009C7FEA">
        <w:rPr>
          <w:rFonts w:ascii="Arial" w:hAnsi="Arial" w:cs="Arial"/>
          <w:sz w:val="24"/>
          <w:szCs w:val="24"/>
        </w:rPr>
        <w:t>Nursery Habitat Shifts in an Estuarine Ecosystem: Patterns of Use by Sympatric Catfish Species. Estuaries and Coasts, 35, 587-602. doi:10.1007/s12237-011-9452-0</w:t>
      </w:r>
    </w:p>
    <w:p w14:paraId="0953E4A6"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Defeo</w:t>
      </w:r>
      <w:proofErr w:type="spellEnd"/>
      <w:r w:rsidRPr="009C7FEA">
        <w:rPr>
          <w:rFonts w:ascii="Arial" w:hAnsi="Arial" w:cs="Arial"/>
          <w:sz w:val="24"/>
          <w:szCs w:val="24"/>
        </w:rPr>
        <w:t xml:space="preserve">, O., </w:t>
      </w:r>
      <w:proofErr w:type="spellStart"/>
      <w:r w:rsidRPr="009C7FEA">
        <w:rPr>
          <w:rFonts w:ascii="Arial" w:hAnsi="Arial" w:cs="Arial"/>
          <w:sz w:val="24"/>
          <w:szCs w:val="24"/>
        </w:rPr>
        <w:t>Mclachlan</w:t>
      </w:r>
      <w:proofErr w:type="spellEnd"/>
      <w:r w:rsidRPr="009C7FEA">
        <w:rPr>
          <w:rFonts w:ascii="Arial" w:hAnsi="Arial" w:cs="Arial"/>
          <w:sz w:val="24"/>
          <w:szCs w:val="24"/>
        </w:rPr>
        <w:t xml:space="preserve">, A. 2013. </w:t>
      </w:r>
      <w:r w:rsidRPr="009C7FEA" w:rsidDel="00522A60">
        <w:rPr>
          <w:rFonts w:ascii="Arial" w:hAnsi="Arial" w:cs="Arial"/>
          <w:sz w:val="24"/>
          <w:szCs w:val="24"/>
        </w:rPr>
        <w:t xml:space="preserve">Geomorphology </w:t>
      </w:r>
      <w:r w:rsidRPr="009C7FEA">
        <w:rPr>
          <w:rFonts w:ascii="Arial" w:hAnsi="Arial" w:cs="Arial"/>
          <w:sz w:val="24"/>
          <w:szCs w:val="24"/>
        </w:rPr>
        <w:t xml:space="preserve">Global patterns in sandy beach </w:t>
      </w:r>
      <w:proofErr w:type="spellStart"/>
      <w:r w:rsidRPr="009C7FEA">
        <w:rPr>
          <w:rFonts w:ascii="Arial" w:hAnsi="Arial" w:cs="Arial"/>
          <w:sz w:val="24"/>
          <w:szCs w:val="24"/>
        </w:rPr>
        <w:t>macrofauna</w:t>
      </w:r>
      <w:proofErr w:type="spellEnd"/>
      <w:r w:rsidRPr="009C7FEA">
        <w:rPr>
          <w:rFonts w:ascii="Arial" w:hAnsi="Arial" w:cs="Arial"/>
          <w:sz w:val="24"/>
          <w:szCs w:val="24"/>
        </w:rPr>
        <w:t xml:space="preserve">: </w:t>
      </w:r>
      <w:r w:rsidRPr="009C7FEA" w:rsidDel="00522A60">
        <w:rPr>
          <w:rFonts w:ascii="Arial" w:hAnsi="Arial" w:cs="Arial"/>
          <w:sz w:val="24"/>
          <w:szCs w:val="24"/>
        </w:rPr>
        <w:t xml:space="preserve">Species </w:t>
      </w:r>
      <w:proofErr w:type="spellStart"/>
      <w:r w:rsidRPr="009C7FEA">
        <w:rPr>
          <w:rFonts w:ascii="Arial" w:hAnsi="Arial" w:cs="Arial"/>
          <w:sz w:val="24"/>
          <w:szCs w:val="24"/>
        </w:rPr>
        <w:t>species</w:t>
      </w:r>
      <w:proofErr w:type="spellEnd"/>
      <w:r w:rsidRPr="009C7FEA">
        <w:rPr>
          <w:rFonts w:ascii="Arial" w:hAnsi="Arial" w:cs="Arial"/>
          <w:sz w:val="24"/>
          <w:szCs w:val="24"/>
        </w:rPr>
        <w:t xml:space="preserve"> richness, abundance, biomass and body size. Geomorphology</w:t>
      </w:r>
      <w:r w:rsidRPr="009C7FEA" w:rsidDel="00522A60">
        <w:rPr>
          <w:rFonts w:ascii="Arial" w:hAnsi="Arial" w:cs="Arial"/>
          <w:sz w:val="24"/>
          <w:szCs w:val="24"/>
        </w:rPr>
        <w:t>,</w:t>
      </w:r>
      <w:r w:rsidRPr="009C7FEA">
        <w:rPr>
          <w:rFonts w:ascii="Arial" w:hAnsi="Arial" w:cs="Arial"/>
          <w:sz w:val="24"/>
          <w:szCs w:val="24"/>
        </w:rPr>
        <w:t xml:space="preserve"> 199, 106–114. http://doi.org/10.1016/j.geomorph.2013.04.013</w:t>
      </w:r>
    </w:p>
    <w:p w14:paraId="72776408" w14:textId="77777777" w:rsidR="00287965" w:rsidRPr="00287965" w:rsidRDefault="00287965" w:rsidP="00287965">
      <w:pPr>
        <w:spacing w:line="360" w:lineRule="auto"/>
        <w:jc w:val="both"/>
        <w:rPr>
          <w:rFonts w:ascii="Arial" w:hAnsi="Arial" w:cs="Arial"/>
          <w:sz w:val="24"/>
          <w:szCs w:val="24"/>
          <w:lang w:val="pt-BR"/>
        </w:rPr>
      </w:pPr>
      <w:r w:rsidRPr="009C7FEA">
        <w:rPr>
          <w:rFonts w:ascii="Arial" w:hAnsi="Arial" w:cs="Arial"/>
          <w:sz w:val="24"/>
          <w:szCs w:val="24"/>
        </w:rPr>
        <w:t xml:space="preserve">Dugan, J.E., Hubbard, D.M., Page, H.M., Schimel, J.P. 2011. Marine macrophyte wrack inputs and dissolved nutrients in beach sands. </w:t>
      </w:r>
      <w:proofErr w:type="spellStart"/>
      <w:r w:rsidRPr="00287965">
        <w:rPr>
          <w:rFonts w:ascii="Arial" w:hAnsi="Arial" w:cs="Arial"/>
          <w:sz w:val="24"/>
          <w:szCs w:val="24"/>
          <w:lang w:val="pt-BR"/>
        </w:rPr>
        <w:t>Estuaries</w:t>
      </w:r>
      <w:proofErr w:type="spellEnd"/>
      <w:r w:rsidRPr="00287965">
        <w:rPr>
          <w:rFonts w:ascii="Arial" w:hAnsi="Arial" w:cs="Arial"/>
          <w:sz w:val="24"/>
          <w:szCs w:val="24"/>
          <w:lang w:val="pt-BR"/>
        </w:rPr>
        <w:t xml:space="preserve"> </w:t>
      </w:r>
      <w:proofErr w:type="spellStart"/>
      <w:r w:rsidRPr="00287965">
        <w:rPr>
          <w:rFonts w:ascii="Arial" w:hAnsi="Arial" w:cs="Arial"/>
          <w:sz w:val="24"/>
          <w:szCs w:val="24"/>
          <w:lang w:val="pt-BR"/>
        </w:rPr>
        <w:t>and</w:t>
      </w:r>
      <w:proofErr w:type="spellEnd"/>
      <w:r w:rsidRPr="00287965">
        <w:rPr>
          <w:rFonts w:ascii="Arial" w:hAnsi="Arial" w:cs="Arial"/>
          <w:sz w:val="24"/>
          <w:szCs w:val="24"/>
          <w:lang w:val="pt-BR"/>
        </w:rPr>
        <w:t xml:space="preserve"> </w:t>
      </w:r>
      <w:proofErr w:type="spellStart"/>
      <w:r w:rsidRPr="00287965">
        <w:rPr>
          <w:rFonts w:ascii="Arial" w:hAnsi="Arial" w:cs="Arial"/>
          <w:sz w:val="24"/>
          <w:szCs w:val="24"/>
          <w:lang w:val="pt-BR"/>
        </w:rPr>
        <w:t>Coasts</w:t>
      </w:r>
      <w:proofErr w:type="spellEnd"/>
      <w:r w:rsidRPr="00287965">
        <w:rPr>
          <w:rFonts w:ascii="Arial" w:hAnsi="Arial" w:cs="Arial"/>
          <w:sz w:val="24"/>
          <w:szCs w:val="24"/>
          <w:lang w:val="pt-BR"/>
        </w:rPr>
        <w:t xml:space="preserve">, 34, 839-850. </w:t>
      </w:r>
      <w:proofErr w:type="gramStart"/>
      <w:r w:rsidRPr="00287965">
        <w:rPr>
          <w:rFonts w:ascii="Arial" w:hAnsi="Arial" w:cs="Arial"/>
          <w:sz w:val="24"/>
          <w:szCs w:val="24"/>
          <w:lang w:val="pt-BR"/>
        </w:rPr>
        <w:t>doi</w:t>
      </w:r>
      <w:proofErr w:type="gramEnd"/>
      <w:r w:rsidRPr="00287965">
        <w:rPr>
          <w:rFonts w:ascii="Arial" w:hAnsi="Arial" w:cs="Arial"/>
          <w:sz w:val="24"/>
          <w:szCs w:val="24"/>
          <w:lang w:val="pt-BR"/>
        </w:rPr>
        <w:t>:10.1007/s12237-011-9375-9</w:t>
      </w:r>
    </w:p>
    <w:p w14:paraId="69457BCB"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 xml:space="preserve">Franco, A., </w:t>
      </w:r>
      <w:proofErr w:type="spellStart"/>
      <w:r w:rsidRPr="009C7FEA">
        <w:rPr>
          <w:rFonts w:ascii="Arial" w:hAnsi="Arial" w:cs="Arial"/>
          <w:sz w:val="24"/>
          <w:szCs w:val="24"/>
          <w:lang w:val="pt-BR"/>
        </w:rPr>
        <w:t>Franzoi</w:t>
      </w:r>
      <w:proofErr w:type="spellEnd"/>
      <w:r w:rsidRPr="009C7FEA">
        <w:rPr>
          <w:rFonts w:ascii="Arial" w:hAnsi="Arial" w:cs="Arial"/>
          <w:sz w:val="24"/>
          <w:szCs w:val="24"/>
          <w:lang w:val="pt-BR"/>
        </w:rPr>
        <w:t xml:space="preserve">, P., Malavasi, S., </w:t>
      </w:r>
      <w:proofErr w:type="spellStart"/>
      <w:r w:rsidRPr="009C7FEA">
        <w:rPr>
          <w:rFonts w:ascii="Arial" w:hAnsi="Arial" w:cs="Arial"/>
          <w:sz w:val="24"/>
          <w:szCs w:val="24"/>
          <w:lang w:val="pt-BR"/>
        </w:rPr>
        <w:t>Riccato</w:t>
      </w:r>
      <w:proofErr w:type="spellEnd"/>
      <w:r w:rsidRPr="009C7FEA">
        <w:rPr>
          <w:rFonts w:ascii="Arial" w:hAnsi="Arial" w:cs="Arial"/>
          <w:sz w:val="24"/>
          <w:szCs w:val="24"/>
          <w:lang w:val="pt-BR"/>
        </w:rPr>
        <w:t xml:space="preserve">, F., Torricelli, P., Mainardi, D. 2006. </w:t>
      </w:r>
      <w:r w:rsidRPr="009C7FEA">
        <w:rPr>
          <w:rFonts w:ascii="Arial" w:hAnsi="Arial" w:cs="Arial"/>
          <w:sz w:val="24"/>
          <w:szCs w:val="24"/>
        </w:rPr>
        <w:t>Use of shallow water habitats by fish assemblages in a Mediterranean coastal lagoon. Estuarine, Coastal and Shelf Science</w:t>
      </w:r>
      <w:r w:rsidRPr="009C7FEA" w:rsidDel="00522A60">
        <w:rPr>
          <w:rFonts w:ascii="Arial" w:hAnsi="Arial" w:cs="Arial"/>
          <w:sz w:val="24"/>
          <w:szCs w:val="24"/>
        </w:rPr>
        <w:t>,</w:t>
      </w:r>
      <w:r w:rsidRPr="009C7FEA">
        <w:rPr>
          <w:rFonts w:ascii="Arial" w:hAnsi="Arial" w:cs="Arial"/>
          <w:sz w:val="24"/>
          <w:szCs w:val="24"/>
        </w:rPr>
        <w:t xml:space="preserve"> 66 (1–2), 67–83. http://doi.org/10.1016/j.ecss.2005.07.020</w:t>
      </w:r>
    </w:p>
    <w:p w14:paraId="29AB0260"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lang w:val="pt-BR"/>
        </w:rPr>
        <w:t>Frehse</w:t>
      </w:r>
      <w:proofErr w:type="spellEnd"/>
      <w:r w:rsidRPr="009C7FEA">
        <w:rPr>
          <w:rFonts w:ascii="Arial" w:hAnsi="Arial" w:cs="Arial"/>
          <w:sz w:val="24"/>
          <w:szCs w:val="24"/>
          <w:lang w:val="pt-BR"/>
        </w:rPr>
        <w:t xml:space="preserve">, B.F.A., </w:t>
      </w:r>
      <w:proofErr w:type="spellStart"/>
      <w:r w:rsidRPr="009C7FEA">
        <w:rPr>
          <w:rFonts w:ascii="Arial" w:hAnsi="Arial" w:cs="Arial"/>
          <w:sz w:val="24"/>
          <w:szCs w:val="24"/>
          <w:lang w:val="pt-BR"/>
        </w:rPr>
        <w:t>Valduga</w:t>
      </w:r>
      <w:proofErr w:type="spellEnd"/>
      <w:r w:rsidRPr="009C7FEA">
        <w:rPr>
          <w:rFonts w:ascii="Arial" w:hAnsi="Arial" w:cs="Arial"/>
          <w:sz w:val="24"/>
          <w:szCs w:val="24"/>
          <w:lang w:val="pt-BR"/>
        </w:rPr>
        <w:t xml:space="preserve">, M.O., Correa, M.F.M. 2015. </w:t>
      </w:r>
      <w:r w:rsidRPr="009C7FEA">
        <w:rPr>
          <w:rFonts w:ascii="Arial" w:hAnsi="Arial" w:cs="Arial"/>
          <w:sz w:val="24"/>
          <w:szCs w:val="24"/>
        </w:rPr>
        <w:t xml:space="preserve">Feeding ecology and resource sharing patterns between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rastrifer</w:t>
      </w:r>
      <w:proofErr w:type="spellEnd"/>
      <w:r w:rsidRPr="009C7FEA">
        <w:rPr>
          <w:rFonts w:ascii="Arial" w:hAnsi="Arial" w:cs="Arial"/>
          <w:sz w:val="24"/>
          <w:szCs w:val="24"/>
        </w:rPr>
        <w:t xml:space="preserve"> (Jordan, 1889) and </w:t>
      </w:r>
      <w:r w:rsidRPr="009C7FEA">
        <w:rPr>
          <w:rFonts w:ascii="Arial" w:hAnsi="Arial" w:cs="Arial"/>
          <w:i/>
          <w:sz w:val="24"/>
          <w:szCs w:val="24"/>
        </w:rPr>
        <w:t xml:space="preserve">S. </w:t>
      </w:r>
      <w:proofErr w:type="spellStart"/>
      <w:r w:rsidRPr="009C7FEA">
        <w:rPr>
          <w:rFonts w:ascii="Arial" w:hAnsi="Arial" w:cs="Arial"/>
          <w:i/>
          <w:sz w:val="24"/>
          <w:szCs w:val="24"/>
        </w:rPr>
        <w:t>brasiliensis</w:t>
      </w:r>
      <w:proofErr w:type="spellEnd"/>
      <w:r w:rsidRPr="009C7FEA">
        <w:rPr>
          <w:rFonts w:ascii="Arial" w:hAnsi="Arial" w:cs="Arial"/>
          <w:sz w:val="24"/>
          <w:szCs w:val="24"/>
        </w:rPr>
        <w:t xml:space="preserve"> (Schultz</w:t>
      </w:r>
      <w:r w:rsidRPr="009C7FEA" w:rsidDel="00522A60">
        <w:rPr>
          <w:rFonts w:ascii="Arial" w:hAnsi="Arial" w:cs="Arial"/>
          <w:sz w:val="24"/>
          <w:szCs w:val="24"/>
        </w:rPr>
        <w:t>,</w:t>
      </w:r>
      <w:r w:rsidRPr="009C7FEA">
        <w:rPr>
          <w:rFonts w:ascii="Arial" w:hAnsi="Arial" w:cs="Arial"/>
          <w:sz w:val="24"/>
          <w:szCs w:val="24"/>
        </w:rPr>
        <w:t xml:space="preserve"> 1945</w:t>
      </w:r>
      <w:r w:rsidRPr="009C7FEA" w:rsidDel="00522A60">
        <w:rPr>
          <w:rFonts w:ascii="Arial" w:hAnsi="Arial" w:cs="Arial"/>
          <w:sz w:val="24"/>
          <w:szCs w:val="24"/>
        </w:rPr>
        <w:t>)</w:t>
      </w:r>
      <w:r w:rsidRPr="009C7FEA">
        <w:rPr>
          <w:rFonts w:ascii="Arial" w:hAnsi="Arial" w:cs="Arial"/>
          <w:sz w:val="24"/>
          <w:szCs w:val="24"/>
        </w:rPr>
        <w:t xml:space="preserve"> (</w:t>
      </w:r>
      <w:proofErr w:type="spellStart"/>
      <w:r w:rsidRPr="009C7FEA" w:rsidDel="00522A60">
        <w:rPr>
          <w:rFonts w:ascii="Arial" w:hAnsi="Arial" w:cs="Arial"/>
          <w:sz w:val="24"/>
          <w:szCs w:val="24"/>
        </w:rPr>
        <w:t>Perciformes</w:t>
      </w:r>
      <w:proofErr w:type="spellEnd"/>
      <w:r w:rsidRPr="009C7FEA" w:rsidDel="00522A60">
        <w:rPr>
          <w:rFonts w:ascii="Arial" w:hAnsi="Arial" w:cs="Arial"/>
          <w:sz w:val="24"/>
          <w:szCs w:val="24"/>
        </w:rPr>
        <w:t>:</w:t>
      </w:r>
      <w:r w:rsidRPr="009C7FEA">
        <w:rPr>
          <w:rFonts w:ascii="Arial" w:hAnsi="Arial" w:cs="Arial"/>
          <w:sz w:val="24"/>
          <w:szCs w:val="24"/>
        </w:rPr>
        <w:t xml:space="preserve"> </w:t>
      </w:r>
      <w:proofErr w:type="spellStart"/>
      <w:r w:rsidRPr="009C7FEA">
        <w:rPr>
          <w:rFonts w:ascii="Arial" w:hAnsi="Arial" w:cs="Arial"/>
          <w:sz w:val="24"/>
          <w:szCs w:val="24"/>
        </w:rPr>
        <w:t>Sciaenidae</w:t>
      </w:r>
      <w:proofErr w:type="spellEnd"/>
      <w:r w:rsidRPr="009C7FEA" w:rsidDel="00522A60">
        <w:rPr>
          <w:rFonts w:ascii="Arial" w:hAnsi="Arial" w:cs="Arial"/>
          <w:sz w:val="24"/>
          <w:szCs w:val="24"/>
        </w:rPr>
        <w:t>)</w:t>
      </w:r>
      <w:r w:rsidRPr="009C7FEA">
        <w:rPr>
          <w:rFonts w:ascii="Arial" w:hAnsi="Arial" w:cs="Arial"/>
          <w:sz w:val="24"/>
          <w:szCs w:val="24"/>
        </w:rPr>
        <w:t xml:space="preserve"> along the coasts of Paraná</w:t>
      </w:r>
      <w:r w:rsidRPr="009C7FEA" w:rsidDel="00522A60">
        <w:rPr>
          <w:rFonts w:ascii="Arial" w:hAnsi="Arial" w:cs="Arial"/>
          <w:sz w:val="24"/>
          <w:szCs w:val="24"/>
        </w:rPr>
        <w:t xml:space="preserve"> </w:t>
      </w:r>
      <w:r w:rsidRPr="009C7FEA">
        <w:rPr>
          <w:rFonts w:ascii="Arial" w:hAnsi="Arial" w:cs="Arial"/>
          <w:sz w:val="24"/>
          <w:szCs w:val="24"/>
        </w:rPr>
        <w:t>and Santa Catarina</w:t>
      </w:r>
      <w:r w:rsidRPr="009C7FEA" w:rsidDel="00522A60">
        <w:rPr>
          <w:rFonts w:ascii="Arial" w:hAnsi="Arial" w:cs="Arial"/>
          <w:sz w:val="24"/>
          <w:szCs w:val="24"/>
        </w:rPr>
        <w:t>,</w:t>
      </w:r>
      <w:r w:rsidRPr="009C7FEA">
        <w:rPr>
          <w:rFonts w:ascii="Arial" w:hAnsi="Arial" w:cs="Arial"/>
          <w:sz w:val="24"/>
          <w:szCs w:val="24"/>
        </w:rPr>
        <w:t xml:space="preserve"> Brazil.</w:t>
      </w:r>
      <w:r w:rsidRPr="009C7FEA" w:rsidDel="00522A60">
        <w:rPr>
          <w:rFonts w:ascii="Arial" w:hAnsi="Arial" w:cs="Arial"/>
          <w:sz w:val="24"/>
          <w:szCs w:val="24"/>
        </w:rPr>
        <w:t xml:space="preserve"> of Parana,</w:t>
      </w:r>
      <w:r w:rsidRPr="009C7FEA">
        <w:rPr>
          <w:rFonts w:ascii="Arial" w:hAnsi="Arial" w:cs="Arial"/>
          <w:sz w:val="24"/>
          <w:szCs w:val="24"/>
        </w:rPr>
        <w:t xml:space="preserve"> Journal of Applied Ichthyology, 31, 479–486. http://doi.org/10.1111/jai.12768</w:t>
      </w:r>
    </w:p>
    <w:p w14:paraId="2086D85F"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Fry, B. 2006. Stable Isotope Ecology. Springer-Verlag, New York. 284 pp.</w:t>
      </w:r>
    </w:p>
    <w:p w14:paraId="70277087"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Galván</w:t>
      </w:r>
      <w:proofErr w:type="spellEnd"/>
      <w:r w:rsidRPr="009C7FEA">
        <w:rPr>
          <w:rFonts w:ascii="Arial" w:hAnsi="Arial" w:cs="Arial"/>
          <w:sz w:val="24"/>
          <w:szCs w:val="24"/>
        </w:rPr>
        <w:t xml:space="preserve">, D.E., Sweeting, C.J., Polunin, N.V. 2012. Methodological uncertainty in resource mixing models for generalist fishes. </w:t>
      </w:r>
      <w:hyperlink r:id="rId32" w:tooltip="Oecologia." w:history="1">
        <w:proofErr w:type="spellStart"/>
        <w:r w:rsidRPr="009C7FEA">
          <w:rPr>
            <w:rFonts w:ascii="Arial" w:hAnsi="Arial" w:cs="Arial"/>
            <w:sz w:val="24"/>
            <w:szCs w:val="24"/>
          </w:rPr>
          <w:t>Oecologia</w:t>
        </w:r>
        <w:proofErr w:type="spellEnd"/>
      </w:hyperlink>
      <w:r w:rsidRPr="009C7FEA">
        <w:rPr>
          <w:rFonts w:ascii="Arial" w:hAnsi="Arial" w:cs="Arial"/>
          <w:sz w:val="24"/>
          <w:szCs w:val="24"/>
        </w:rPr>
        <w:t xml:space="preserve">, 169(4),1083-93. </w:t>
      </w:r>
      <w:proofErr w:type="spellStart"/>
      <w:r w:rsidRPr="009C7FEA">
        <w:rPr>
          <w:rFonts w:ascii="Arial" w:hAnsi="Arial" w:cs="Arial"/>
          <w:sz w:val="24"/>
          <w:szCs w:val="24"/>
        </w:rPr>
        <w:t>doi</w:t>
      </w:r>
      <w:proofErr w:type="spellEnd"/>
      <w:r w:rsidRPr="009C7FEA">
        <w:rPr>
          <w:rFonts w:ascii="Arial" w:hAnsi="Arial" w:cs="Arial"/>
          <w:sz w:val="24"/>
          <w:szCs w:val="24"/>
        </w:rPr>
        <w:t>: 10.1007/s00442-012-2273-4.</w:t>
      </w:r>
    </w:p>
    <w:p w14:paraId="3414D7D7"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Giarrizzo</w:t>
      </w:r>
      <w:proofErr w:type="spellEnd"/>
      <w:r w:rsidRPr="009C7FEA">
        <w:rPr>
          <w:rFonts w:ascii="Arial" w:hAnsi="Arial" w:cs="Arial"/>
          <w:sz w:val="24"/>
          <w:szCs w:val="24"/>
        </w:rPr>
        <w:t xml:space="preserve">, T., </w:t>
      </w:r>
      <w:proofErr w:type="spellStart"/>
      <w:r w:rsidRPr="009C7FEA">
        <w:rPr>
          <w:rFonts w:ascii="Arial" w:hAnsi="Arial" w:cs="Arial"/>
          <w:sz w:val="24"/>
          <w:szCs w:val="24"/>
        </w:rPr>
        <w:t>Schwamborn</w:t>
      </w:r>
      <w:proofErr w:type="spellEnd"/>
      <w:r w:rsidRPr="009C7FEA">
        <w:rPr>
          <w:rFonts w:ascii="Arial" w:hAnsi="Arial" w:cs="Arial"/>
          <w:sz w:val="24"/>
          <w:szCs w:val="24"/>
        </w:rPr>
        <w:t xml:space="preserve">, R., </w:t>
      </w:r>
      <w:r w:rsidRPr="009C7FEA" w:rsidDel="00BA4581">
        <w:rPr>
          <w:rFonts w:ascii="Arial" w:hAnsi="Arial" w:cs="Arial"/>
          <w:sz w:val="24"/>
          <w:szCs w:val="24"/>
        </w:rPr>
        <w:t>Saint</w:t>
      </w:r>
      <w:r w:rsidRPr="009C7FEA">
        <w:rPr>
          <w:rFonts w:ascii="Arial" w:hAnsi="Arial" w:cs="Arial"/>
          <w:sz w:val="24"/>
          <w:szCs w:val="24"/>
        </w:rPr>
        <w:t>-Paul, U. 2011. Utilization of carbon sources in a northern Brazilian mangrove ecosystem. Estuarine, Coastal and Shelf Science</w:t>
      </w:r>
      <w:r w:rsidRPr="009C7FEA" w:rsidDel="00BA4581">
        <w:rPr>
          <w:rFonts w:ascii="Arial" w:hAnsi="Arial" w:cs="Arial"/>
          <w:sz w:val="24"/>
          <w:szCs w:val="24"/>
        </w:rPr>
        <w:t>,</w:t>
      </w:r>
      <w:r w:rsidRPr="009C7FEA">
        <w:rPr>
          <w:rFonts w:ascii="Arial" w:hAnsi="Arial" w:cs="Arial"/>
          <w:sz w:val="24"/>
          <w:szCs w:val="24"/>
        </w:rPr>
        <w:t xml:space="preserve"> 95(4), 447–457. </w:t>
      </w:r>
      <w:hyperlink r:id="rId33" w:history="1">
        <w:r w:rsidRPr="009C7FEA">
          <w:rPr>
            <w:rFonts w:ascii="Arial" w:hAnsi="Arial" w:cs="Arial"/>
            <w:sz w:val="24"/>
            <w:szCs w:val="24"/>
          </w:rPr>
          <w:t>http://doi.org/10.1016/j.ecss.2011.10.018</w:t>
        </w:r>
      </w:hyperlink>
    </w:p>
    <w:p w14:paraId="1EA9230E"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Gillanders</w:t>
      </w:r>
      <w:proofErr w:type="spellEnd"/>
      <w:r w:rsidRPr="009C7FEA">
        <w:rPr>
          <w:rFonts w:ascii="Arial" w:hAnsi="Arial" w:cs="Arial"/>
          <w:sz w:val="24"/>
          <w:szCs w:val="24"/>
        </w:rPr>
        <w:t xml:space="preserve">, B.M., Able, K.W., Brown, J.A., Eggleston, D.B., </w:t>
      </w:r>
      <w:r w:rsidRPr="009C7FEA" w:rsidDel="00BA4581">
        <w:rPr>
          <w:rFonts w:ascii="Arial" w:hAnsi="Arial" w:cs="Arial"/>
          <w:sz w:val="24"/>
          <w:szCs w:val="24"/>
        </w:rPr>
        <w:t>Sheridan</w:t>
      </w:r>
      <w:r w:rsidRPr="009C7FEA">
        <w:rPr>
          <w:rFonts w:ascii="Arial" w:hAnsi="Arial" w:cs="Arial"/>
          <w:sz w:val="24"/>
          <w:szCs w:val="24"/>
        </w:rPr>
        <w:t xml:space="preserve">, P.F. 2003. Evidence of connectivity between juvenile and adult habitats for mobile marine fauna: </w:t>
      </w:r>
      <w:r w:rsidRPr="009C7FEA">
        <w:rPr>
          <w:rFonts w:ascii="Arial" w:hAnsi="Arial" w:cs="Arial"/>
          <w:sz w:val="24"/>
          <w:szCs w:val="24"/>
        </w:rPr>
        <w:lastRenderedPageBreak/>
        <w:t>An important component of nurseries. Marine Ecology Progress Series</w:t>
      </w:r>
      <w:r w:rsidRPr="009C7FEA" w:rsidDel="00BA4581">
        <w:rPr>
          <w:rFonts w:ascii="Arial" w:hAnsi="Arial" w:cs="Arial"/>
          <w:sz w:val="24"/>
          <w:szCs w:val="24"/>
        </w:rPr>
        <w:t>,</w:t>
      </w:r>
      <w:r w:rsidRPr="009C7FEA">
        <w:rPr>
          <w:rFonts w:ascii="Arial" w:hAnsi="Arial" w:cs="Arial"/>
          <w:sz w:val="24"/>
          <w:szCs w:val="24"/>
        </w:rPr>
        <w:t xml:space="preserve"> 247, 281–295. http://doi.org/10.3354/meps247281</w:t>
      </w:r>
    </w:p>
    <w:p w14:paraId="59B2A2A8"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Gomes, M.</w:t>
      </w:r>
      <w:r w:rsidRPr="009C7FEA" w:rsidDel="00BA4581">
        <w:rPr>
          <w:rFonts w:ascii="Arial" w:hAnsi="Arial" w:cs="Arial"/>
          <w:sz w:val="24"/>
          <w:szCs w:val="24"/>
        </w:rPr>
        <w:t xml:space="preserve"> </w:t>
      </w:r>
      <w:r w:rsidRPr="009C7FEA">
        <w:rPr>
          <w:rFonts w:ascii="Arial" w:hAnsi="Arial" w:cs="Arial"/>
          <w:sz w:val="24"/>
          <w:szCs w:val="24"/>
        </w:rPr>
        <w:t>P., Cunha, M.</w:t>
      </w:r>
      <w:r w:rsidRPr="009C7FEA" w:rsidDel="00BA4581">
        <w:rPr>
          <w:rFonts w:ascii="Arial" w:hAnsi="Arial" w:cs="Arial"/>
          <w:sz w:val="24"/>
          <w:szCs w:val="24"/>
        </w:rPr>
        <w:t xml:space="preserve"> </w:t>
      </w:r>
      <w:r w:rsidRPr="009C7FEA">
        <w:rPr>
          <w:rFonts w:ascii="Arial" w:hAnsi="Arial" w:cs="Arial"/>
          <w:sz w:val="24"/>
          <w:szCs w:val="24"/>
        </w:rPr>
        <w:t xml:space="preserve">S., </w:t>
      </w:r>
      <w:proofErr w:type="spellStart"/>
      <w:r w:rsidRPr="009C7FEA" w:rsidDel="00BA4581">
        <w:rPr>
          <w:rFonts w:ascii="Arial" w:hAnsi="Arial" w:cs="Arial"/>
          <w:sz w:val="24"/>
          <w:szCs w:val="24"/>
        </w:rPr>
        <w:t>Zalmon</w:t>
      </w:r>
      <w:proofErr w:type="spellEnd"/>
      <w:r w:rsidRPr="009C7FEA">
        <w:rPr>
          <w:rFonts w:ascii="Arial" w:hAnsi="Arial" w:cs="Arial"/>
          <w:sz w:val="24"/>
          <w:szCs w:val="24"/>
        </w:rPr>
        <w:t>, I.</w:t>
      </w:r>
      <w:r w:rsidRPr="009C7FEA" w:rsidDel="00BA4581">
        <w:rPr>
          <w:rFonts w:ascii="Arial" w:hAnsi="Arial" w:cs="Arial"/>
          <w:sz w:val="24"/>
          <w:szCs w:val="24"/>
        </w:rPr>
        <w:t xml:space="preserve"> </w:t>
      </w:r>
      <w:r w:rsidRPr="009C7FEA">
        <w:rPr>
          <w:rFonts w:ascii="Arial" w:hAnsi="Arial" w:cs="Arial"/>
          <w:sz w:val="24"/>
          <w:szCs w:val="24"/>
        </w:rPr>
        <w:t xml:space="preserve">R. 2003. Spatial and temporal variations of diurnal ichthyofauna on surf-zone of São Francisco do </w:t>
      </w:r>
      <w:proofErr w:type="spellStart"/>
      <w:r w:rsidRPr="009C7FEA">
        <w:rPr>
          <w:rFonts w:ascii="Arial" w:hAnsi="Arial" w:cs="Arial"/>
          <w:sz w:val="24"/>
          <w:szCs w:val="24"/>
        </w:rPr>
        <w:t>Itabapoana</w:t>
      </w:r>
      <w:proofErr w:type="spellEnd"/>
      <w:r w:rsidRPr="009C7FEA">
        <w:rPr>
          <w:rFonts w:ascii="Arial" w:hAnsi="Arial" w:cs="Arial"/>
          <w:sz w:val="24"/>
          <w:szCs w:val="24"/>
        </w:rPr>
        <w:t xml:space="preserve"> beaches, Rio de Janeiro State</w:t>
      </w:r>
      <w:r w:rsidRPr="009C7FEA" w:rsidDel="00BA4581">
        <w:rPr>
          <w:rFonts w:ascii="Arial" w:hAnsi="Arial" w:cs="Arial"/>
          <w:sz w:val="24"/>
          <w:szCs w:val="24"/>
        </w:rPr>
        <w:t>,</w:t>
      </w:r>
      <w:r w:rsidRPr="009C7FEA">
        <w:rPr>
          <w:rFonts w:ascii="Arial" w:hAnsi="Arial" w:cs="Arial"/>
          <w:sz w:val="24"/>
          <w:szCs w:val="24"/>
        </w:rPr>
        <w:t xml:space="preserve"> Brazi</w:t>
      </w:r>
      <w:r w:rsidRPr="009C7FEA" w:rsidDel="00BA4581">
        <w:rPr>
          <w:rFonts w:ascii="Arial" w:hAnsi="Arial" w:cs="Arial"/>
          <w:sz w:val="24"/>
          <w:szCs w:val="24"/>
        </w:rPr>
        <w:t>l</w:t>
      </w:r>
      <w:r w:rsidRPr="009C7FEA">
        <w:rPr>
          <w:rFonts w:ascii="Arial" w:hAnsi="Arial" w:cs="Arial"/>
          <w:sz w:val="24"/>
          <w:szCs w:val="24"/>
        </w:rPr>
        <w:t>. Brazilian Archives of Biology and Technology, 46, 653–664. http://dx.doi.org/10.1590/S1516-89132003000400020.</w:t>
      </w:r>
    </w:p>
    <w:p w14:paraId="3516E751"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 xml:space="preserve">Gutiérrez, A.P.A., Engle, N. L., </w:t>
      </w:r>
      <w:proofErr w:type="spellStart"/>
      <w:r w:rsidRPr="009C7FEA">
        <w:rPr>
          <w:rFonts w:ascii="Arial" w:hAnsi="Arial" w:cs="Arial"/>
          <w:sz w:val="24"/>
          <w:szCs w:val="24"/>
          <w:lang w:val="pt-BR"/>
        </w:rPr>
        <w:t>Nys</w:t>
      </w:r>
      <w:proofErr w:type="spellEnd"/>
      <w:r w:rsidRPr="009C7FEA">
        <w:rPr>
          <w:rFonts w:ascii="Arial" w:hAnsi="Arial" w:cs="Arial"/>
          <w:sz w:val="24"/>
          <w:szCs w:val="24"/>
          <w:lang w:val="pt-BR"/>
        </w:rPr>
        <w:t xml:space="preserve">, E. </w:t>
      </w:r>
      <w:proofErr w:type="gramStart"/>
      <w:r w:rsidRPr="009C7FEA">
        <w:rPr>
          <w:rFonts w:ascii="Arial" w:hAnsi="Arial" w:cs="Arial"/>
          <w:sz w:val="24"/>
          <w:szCs w:val="24"/>
          <w:lang w:val="pt-BR"/>
        </w:rPr>
        <w:t xml:space="preserve">de, </w:t>
      </w:r>
      <w:proofErr w:type="spellStart"/>
      <w:r w:rsidRPr="009C7FEA">
        <w:rPr>
          <w:rFonts w:ascii="Arial" w:hAnsi="Arial" w:cs="Arial"/>
          <w:sz w:val="24"/>
          <w:szCs w:val="24"/>
          <w:lang w:val="pt-BR"/>
        </w:rPr>
        <w:t>Molejón</w:t>
      </w:r>
      <w:proofErr w:type="spellEnd"/>
      <w:proofErr w:type="gramEnd"/>
      <w:r w:rsidRPr="009C7FEA">
        <w:rPr>
          <w:rFonts w:ascii="Arial" w:hAnsi="Arial" w:cs="Arial"/>
          <w:sz w:val="24"/>
          <w:szCs w:val="24"/>
          <w:lang w:val="pt-BR"/>
        </w:rPr>
        <w:t xml:space="preserve">, C., Sávio, E. 2014. </w:t>
      </w:r>
      <w:r w:rsidRPr="009C7FEA">
        <w:rPr>
          <w:rFonts w:ascii="Arial" w:hAnsi="Arial" w:cs="Arial"/>
          <w:sz w:val="24"/>
          <w:szCs w:val="24"/>
        </w:rPr>
        <w:t xml:space="preserve">Drought preparedness in Brazil. </w:t>
      </w:r>
      <w:hyperlink r:id="rId34" w:tooltip="Go to Weather and Climate Extremes on ScienceDirect" w:history="1">
        <w:r w:rsidRPr="009C7FEA">
          <w:rPr>
            <w:rFonts w:ascii="Arial" w:hAnsi="Arial" w:cs="Arial"/>
            <w:sz w:val="24"/>
            <w:szCs w:val="24"/>
          </w:rPr>
          <w:t>Weather and Climate Extremes</w:t>
        </w:r>
      </w:hyperlink>
      <w:r w:rsidRPr="009C7FEA">
        <w:rPr>
          <w:rFonts w:ascii="Arial" w:hAnsi="Arial" w:cs="Arial"/>
          <w:sz w:val="24"/>
          <w:szCs w:val="24"/>
        </w:rPr>
        <w:t>, 3, 95–106. https://doi.org/10.1016/j.wace.2013.12.001</w:t>
      </w:r>
    </w:p>
    <w:p w14:paraId="4AB4D190"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Hajisamae</w:t>
      </w:r>
      <w:proofErr w:type="spellEnd"/>
      <w:r w:rsidRPr="009C7FEA">
        <w:rPr>
          <w:rFonts w:ascii="Arial" w:hAnsi="Arial" w:cs="Arial"/>
          <w:sz w:val="24"/>
          <w:szCs w:val="24"/>
        </w:rPr>
        <w:t xml:space="preserve">, S., </w:t>
      </w:r>
      <w:proofErr w:type="spellStart"/>
      <w:r w:rsidRPr="009C7FEA">
        <w:rPr>
          <w:rFonts w:ascii="Arial" w:hAnsi="Arial" w:cs="Arial"/>
          <w:sz w:val="24"/>
          <w:szCs w:val="24"/>
        </w:rPr>
        <w:t>Yeesin</w:t>
      </w:r>
      <w:proofErr w:type="spellEnd"/>
      <w:r w:rsidRPr="009C7FEA">
        <w:rPr>
          <w:rFonts w:ascii="Arial" w:hAnsi="Arial" w:cs="Arial"/>
          <w:sz w:val="24"/>
          <w:szCs w:val="24"/>
        </w:rPr>
        <w:t xml:space="preserve">, P., </w:t>
      </w:r>
      <w:proofErr w:type="spellStart"/>
      <w:r w:rsidRPr="009C7FEA" w:rsidDel="00BA4581">
        <w:rPr>
          <w:rFonts w:ascii="Arial" w:hAnsi="Arial" w:cs="Arial"/>
          <w:sz w:val="24"/>
          <w:szCs w:val="24"/>
        </w:rPr>
        <w:t>Chaimongkol</w:t>
      </w:r>
      <w:proofErr w:type="spellEnd"/>
      <w:r w:rsidRPr="009C7FEA">
        <w:rPr>
          <w:rFonts w:ascii="Arial" w:hAnsi="Arial" w:cs="Arial"/>
          <w:sz w:val="24"/>
          <w:szCs w:val="24"/>
        </w:rPr>
        <w:t>, S. 2006. Habitat utilization by fishes in a shallow, semi-enclosed estuarine bay in southern Gulf of Thailand. Estuarine, Coastal and Shelf Science</w:t>
      </w:r>
      <w:r w:rsidRPr="009C7FEA" w:rsidDel="00BA4581">
        <w:rPr>
          <w:rFonts w:ascii="Arial" w:hAnsi="Arial" w:cs="Arial"/>
          <w:sz w:val="24"/>
          <w:szCs w:val="24"/>
        </w:rPr>
        <w:t>,</w:t>
      </w:r>
      <w:r w:rsidRPr="009C7FEA">
        <w:rPr>
          <w:rFonts w:ascii="Arial" w:hAnsi="Arial" w:cs="Arial"/>
          <w:sz w:val="24"/>
          <w:szCs w:val="24"/>
        </w:rPr>
        <w:t xml:space="preserve"> 68(3–4), 647–655. http://doi.org/10.1016/j.ecss.2006.03.020</w:t>
      </w:r>
    </w:p>
    <w:p w14:paraId="15D85190"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Hayes, D.</w:t>
      </w:r>
      <w:r w:rsidRPr="009C7FEA" w:rsidDel="00BA4581">
        <w:rPr>
          <w:rFonts w:ascii="Arial" w:hAnsi="Arial" w:cs="Arial"/>
          <w:sz w:val="24"/>
          <w:szCs w:val="24"/>
          <w:lang w:val="pt-BR"/>
        </w:rPr>
        <w:t xml:space="preserve"> </w:t>
      </w:r>
      <w:r w:rsidRPr="009C7FEA">
        <w:rPr>
          <w:rFonts w:ascii="Arial" w:hAnsi="Arial" w:cs="Arial"/>
          <w:sz w:val="24"/>
          <w:szCs w:val="24"/>
          <w:lang w:val="pt-BR"/>
        </w:rPr>
        <w:t xml:space="preserve">B., </w:t>
      </w:r>
      <w:proofErr w:type="spellStart"/>
      <w:r w:rsidRPr="009C7FEA">
        <w:rPr>
          <w:rFonts w:ascii="Arial" w:hAnsi="Arial" w:cs="Arial"/>
          <w:sz w:val="24"/>
          <w:szCs w:val="24"/>
          <w:lang w:val="pt-BR"/>
        </w:rPr>
        <w:t>Ferreri</w:t>
      </w:r>
      <w:proofErr w:type="spellEnd"/>
      <w:r w:rsidRPr="009C7FEA">
        <w:rPr>
          <w:rFonts w:ascii="Arial" w:hAnsi="Arial" w:cs="Arial"/>
          <w:sz w:val="24"/>
          <w:szCs w:val="24"/>
          <w:lang w:val="pt-BR"/>
        </w:rPr>
        <w:t>, C.</w:t>
      </w:r>
      <w:r w:rsidRPr="009C7FEA" w:rsidDel="00BA4581">
        <w:rPr>
          <w:rFonts w:ascii="Arial" w:hAnsi="Arial" w:cs="Arial"/>
          <w:sz w:val="24"/>
          <w:szCs w:val="24"/>
          <w:lang w:val="pt-BR"/>
        </w:rPr>
        <w:t xml:space="preserve"> </w:t>
      </w:r>
      <w:r w:rsidRPr="009C7FEA">
        <w:rPr>
          <w:rFonts w:ascii="Arial" w:hAnsi="Arial" w:cs="Arial"/>
          <w:sz w:val="24"/>
          <w:szCs w:val="24"/>
          <w:lang w:val="pt-BR"/>
        </w:rPr>
        <w:t xml:space="preserve">P., </w:t>
      </w:r>
      <w:r w:rsidRPr="009C7FEA" w:rsidDel="00BA4581">
        <w:rPr>
          <w:rFonts w:ascii="Arial" w:hAnsi="Arial" w:cs="Arial"/>
          <w:sz w:val="24"/>
          <w:szCs w:val="24"/>
          <w:lang w:val="pt-BR"/>
        </w:rPr>
        <w:t>Taylor</w:t>
      </w:r>
      <w:r w:rsidRPr="009C7FEA">
        <w:rPr>
          <w:rFonts w:ascii="Arial" w:hAnsi="Arial" w:cs="Arial"/>
          <w:sz w:val="24"/>
          <w:szCs w:val="24"/>
          <w:lang w:val="pt-BR"/>
        </w:rPr>
        <w:t>, W.</w:t>
      </w:r>
      <w:r w:rsidRPr="009C7FEA" w:rsidDel="00BA4581">
        <w:rPr>
          <w:rFonts w:ascii="Arial" w:hAnsi="Arial" w:cs="Arial"/>
          <w:sz w:val="24"/>
          <w:szCs w:val="24"/>
          <w:lang w:val="pt-BR"/>
        </w:rPr>
        <w:t xml:space="preserve"> </w:t>
      </w:r>
      <w:r w:rsidRPr="009C7FEA">
        <w:rPr>
          <w:rFonts w:ascii="Arial" w:hAnsi="Arial" w:cs="Arial"/>
          <w:sz w:val="24"/>
          <w:szCs w:val="24"/>
          <w:lang w:val="pt-BR"/>
        </w:rPr>
        <w:t xml:space="preserve">W. 1996. </w:t>
      </w:r>
      <w:r w:rsidRPr="009C7FEA">
        <w:rPr>
          <w:rFonts w:ascii="Arial" w:hAnsi="Arial" w:cs="Arial"/>
          <w:sz w:val="24"/>
          <w:szCs w:val="24"/>
        </w:rPr>
        <w:t>Linking fish habitat to their population dynamics. Canadian Journal of Fisheries and Aquatic Science, 53(1), 383–390.</w:t>
      </w:r>
    </w:p>
    <w:p w14:paraId="26BDC965" w14:textId="77777777" w:rsidR="00287965" w:rsidRPr="009C7FEA" w:rsidRDefault="00287965" w:rsidP="00287965">
      <w:pPr>
        <w:spacing w:line="360" w:lineRule="auto"/>
        <w:jc w:val="both"/>
        <w:rPr>
          <w:rFonts w:ascii="Arial" w:hAnsi="Arial" w:cs="Arial"/>
          <w:sz w:val="24"/>
          <w:szCs w:val="24"/>
          <w:lang w:val="pt-BR"/>
        </w:rPr>
      </w:pPr>
      <w:r w:rsidRPr="009C7FEA">
        <w:rPr>
          <w:rFonts w:ascii="Arial" w:hAnsi="Arial" w:cs="Arial"/>
          <w:sz w:val="24"/>
          <w:szCs w:val="24"/>
        </w:rPr>
        <w:t xml:space="preserve">Heiner, B., </w:t>
      </w:r>
      <w:proofErr w:type="spellStart"/>
      <w:r w:rsidRPr="009C7FEA">
        <w:rPr>
          <w:rFonts w:ascii="Arial" w:hAnsi="Arial" w:cs="Arial"/>
          <w:sz w:val="24"/>
          <w:szCs w:val="24"/>
        </w:rPr>
        <w:t>Drapela</w:t>
      </w:r>
      <w:proofErr w:type="spellEnd"/>
      <w:r w:rsidRPr="009C7FEA">
        <w:rPr>
          <w:rFonts w:ascii="Arial" w:hAnsi="Arial" w:cs="Arial"/>
          <w:sz w:val="24"/>
          <w:szCs w:val="24"/>
        </w:rPr>
        <w:t xml:space="preserve">, T., Frank, T., </w:t>
      </w:r>
      <w:proofErr w:type="spellStart"/>
      <w:r w:rsidRPr="009C7FEA" w:rsidDel="00BA4581">
        <w:rPr>
          <w:rFonts w:ascii="Arial" w:hAnsi="Arial" w:cs="Arial"/>
          <w:sz w:val="24"/>
          <w:szCs w:val="24"/>
        </w:rPr>
        <w:t>Zaller</w:t>
      </w:r>
      <w:proofErr w:type="spellEnd"/>
      <w:r w:rsidRPr="009C7FEA">
        <w:rPr>
          <w:rFonts w:ascii="Arial" w:hAnsi="Arial" w:cs="Arial"/>
          <w:sz w:val="24"/>
          <w:szCs w:val="24"/>
        </w:rPr>
        <w:t xml:space="preserve">, J.G. 2011. Stable isotope </w:t>
      </w:r>
      <w:r w:rsidRPr="009C7FEA">
        <w:rPr>
          <w:rFonts w:ascii="Arial" w:hAnsi="Arial" w:cs="Arial"/>
          <w:sz w:val="24"/>
          <w:szCs w:val="24"/>
          <w:vertAlign w:val="superscript"/>
        </w:rPr>
        <w:t>15</w:t>
      </w:r>
      <w:r w:rsidRPr="009C7FEA">
        <w:rPr>
          <w:rFonts w:ascii="Arial" w:hAnsi="Arial" w:cs="Arial"/>
          <w:sz w:val="24"/>
          <w:szCs w:val="24"/>
        </w:rPr>
        <w:t xml:space="preserve">N and </w:t>
      </w:r>
      <w:r w:rsidRPr="009C7FEA">
        <w:rPr>
          <w:rFonts w:ascii="Arial" w:hAnsi="Arial" w:cs="Arial"/>
          <w:sz w:val="24"/>
          <w:szCs w:val="24"/>
          <w:vertAlign w:val="superscript"/>
        </w:rPr>
        <w:t>13</w:t>
      </w:r>
      <w:r w:rsidRPr="009C7FEA">
        <w:rPr>
          <w:rFonts w:ascii="Arial" w:hAnsi="Arial" w:cs="Arial"/>
          <w:sz w:val="24"/>
          <w:szCs w:val="24"/>
        </w:rPr>
        <w:t xml:space="preserve">C labelling of different functional groups of earthworms and their casts: A tool for studying trophic links. </w:t>
      </w:r>
      <w:proofErr w:type="spellStart"/>
      <w:r w:rsidRPr="009C7FEA">
        <w:rPr>
          <w:rFonts w:ascii="Arial" w:hAnsi="Arial" w:cs="Arial"/>
          <w:sz w:val="24"/>
          <w:szCs w:val="24"/>
          <w:lang w:val="pt-BR"/>
        </w:rPr>
        <w:t>Pedobiologia</w:t>
      </w:r>
      <w:proofErr w:type="spellEnd"/>
      <w:r w:rsidRPr="009C7FEA" w:rsidDel="00BA4581">
        <w:rPr>
          <w:rFonts w:ascii="Arial" w:hAnsi="Arial" w:cs="Arial"/>
          <w:sz w:val="24"/>
          <w:szCs w:val="24"/>
          <w:lang w:val="pt-BR"/>
        </w:rPr>
        <w:t>,</w:t>
      </w:r>
      <w:r w:rsidRPr="009C7FEA">
        <w:rPr>
          <w:rFonts w:ascii="Arial" w:hAnsi="Arial" w:cs="Arial"/>
          <w:sz w:val="24"/>
          <w:szCs w:val="24"/>
          <w:lang w:val="pt-BR"/>
        </w:rPr>
        <w:t xml:space="preserve"> 54(3), 169–175. http://doi.org/10.1016/j.pedobi.2011.02.002</w:t>
      </w:r>
    </w:p>
    <w:p w14:paraId="59E3F77D"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lang w:val="pt-BR"/>
        </w:rPr>
        <w:t>Hickey</w:t>
      </w:r>
      <w:proofErr w:type="spellEnd"/>
      <w:r w:rsidRPr="009C7FEA">
        <w:rPr>
          <w:rFonts w:ascii="Arial" w:hAnsi="Arial" w:cs="Arial"/>
          <w:sz w:val="24"/>
          <w:szCs w:val="24"/>
          <w:lang w:val="pt-BR"/>
        </w:rPr>
        <w:t>, B.</w:t>
      </w:r>
      <w:r w:rsidRPr="009C7FEA" w:rsidDel="00BA4581">
        <w:rPr>
          <w:rFonts w:ascii="Arial" w:hAnsi="Arial" w:cs="Arial"/>
          <w:sz w:val="24"/>
          <w:szCs w:val="24"/>
          <w:lang w:val="pt-BR"/>
        </w:rPr>
        <w:t xml:space="preserve"> </w:t>
      </w:r>
      <w:r w:rsidRPr="009C7FEA">
        <w:rPr>
          <w:rFonts w:ascii="Arial" w:hAnsi="Arial" w:cs="Arial"/>
          <w:sz w:val="24"/>
          <w:szCs w:val="24"/>
          <w:lang w:val="pt-BR"/>
        </w:rPr>
        <w:t xml:space="preserve">M., </w:t>
      </w:r>
      <w:proofErr w:type="spellStart"/>
      <w:r w:rsidRPr="009C7FEA" w:rsidDel="00BA4581">
        <w:rPr>
          <w:rFonts w:ascii="Arial" w:hAnsi="Arial" w:cs="Arial"/>
          <w:sz w:val="24"/>
          <w:szCs w:val="24"/>
          <w:lang w:val="pt-BR"/>
        </w:rPr>
        <w:t>Banas</w:t>
      </w:r>
      <w:proofErr w:type="spellEnd"/>
      <w:r w:rsidRPr="009C7FEA">
        <w:rPr>
          <w:rFonts w:ascii="Arial" w:hAnsi="Arial" w:cs="Arial"/>
          <w:sz w:val="24"/>
          <w:szCs w:val="24"/>
          <w:lang w:val="pt-BR"/>
        </w:rPr>
        <w:t>, N.</w:t>
      </w:r>
      <w:r w:rsidRPr="009C7FEA" w:rsidDel="00BA4581">
        <w:rPr>
          <w:rFonts w:ascii="Arial" w:hAnsi="Arial" w:cs="Arial"/>
          <w:sz w:val="24"/>
          <w:szCs w:val="24"/>
          <w:lang w:val="pt-BR"/>
        </w:rPr>
        <w:t xml:space="preserve"> </w:t>
      </w:r>
      <w:r w:rsidRPr="009C7FEA">
        <w:rPr>
          <w:rFonts w:ascii="Arial" w:hAnsi="Arial" w:cs="Arial"/>
          <w:sz w:val="24"/>
          <w:szCs w:val="24"/>
          <w:lang w:val="pt-BR"/>
        </w:rPr>
        <w:t xml:space="preserve">S. 2003. </w:t>
      </w:r>
      <w:r w:rsidRPr="009C7FEA">
        <w:rPr>
          <w:rFonts w:ascii="Arial" w:hAnsi="Arial" w:cs="Arial"/>
          <w:sz w:val="24"/>
          <w:szCs w:val="24"/>
        </w:rPr>
        <w:t>Oceanography of the U.S. Pacific Northwest Coastal Ocean and estuaries with application to coastal ecology. Estuaries</w:t>
      </w:r>
      <w:r w:rsidRPr="009C7FEA" w:rsidDel="00BA4581">
        <w:rPr>
          <w:rFonts w:ascii="Arial" w:hAnsi="Arial" w:cs="Arial"/>
          <w:sz w:val="24"/>
          <w:szCs w:val="24"/>
        </w:rPr>
        <w:t>,</w:t>
      </w:r>
      <w:r w:rsidRPr="009C7FEA">
        <w:rPr>
          <w:rFonts w:ascii="Arial" w:hAnsi="Arial" w:cs="Arial"/>
          <w:sz w:val="24"/>
          <w:szCs w:val="24"/>
        </w:rPr>
        <w:t xml:space="preserve"> 26(4), 1010–1031. http://doi.org/10.1007/BF02803360</w:t>
      </w:r>
    </w:p>
    <w:p w14:paraId="199A6169"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Hyndes</w:t>
      </w:r>
      <w:proofErr w:type="spellEnd"/>
      <w:r w:rsidRPr="009C7FEA">
        <w:rPr>
          <w:rFonts w:ascii="Arial" w:hAnsi="Arial" w:cs="Arial"/>
          <w:sz w:val="24"/>
          <w:szCs w:val="24"/>
        </w:rPr>
        <w:t xml:space="preserve">, G.A., </w:t>
      </w:r>
      <w:proofErr w:type="spellStart"/>
      <w:r w:rsidRPr="009C7FEA">
        <w:rPr>
          <w:rFonts w:ascii="Arial" w:hAnsi="Arial" w:cs="Arial"/>
          <w:sz w:val="24"/>
          <w:szCs w:val="24"/>
        </w:rPr>
        <w:t>Nagelkerken</w:t>
      </w:r>
      <w:proofErr w:type="spellEnd"/>
      <w:r w:rsidRPr="009C7FEA">
        <w:rPr>
          <w:rFonts w:ascii="Arial" w:hAnsi="Arial" w:cs="Arial"/>
          <w:sz w:val="24"/>
          <w:szCs w:val="24"/>
        </w:rPr>
        <w:t xml:space="preserve">, I., </w:t>
      </w:r>
      <w:proofErr w:type="spellStart"/>
      <w:r w:rsidRPr="009C7FEA">
        <w:rPr>
          <w:rFonts w:ascii="Arial" w:hAnsi="Arial" w:cs="Arial"/>
          <w:sz w:val="24"/>
          <w:szCs w:val="24"/>
        </w:rPr>
        <w:t>Mcleod</w:t>
      </w:r>
      <w:proofErr w:type="spellEnd"/>
      <w:r w:rsidRPr="009C7FEA">
        <w:rPr>
          <w:rFonts w:ascii="Arial" w:hAnsi="Arial" w:cs="Arial"/>
          <w:sz w:val="24"/>
          <w:szCs w:val="24"/>
        </w:rPr>
        <w:t xml:space="preserve">, R.J., Connolly, R.M., </w:t>
      </w:r>
      <w:proofErr w:type="spellStart"/>
      <w:r w:rsidRPr="009C7FEA">
        <w:rPr>
          <w:rFonts w:ascii="Arial" w:hAnsi="Arial" w:cs="Arial"/>
          <w:sz w:val="24"/>
          <w:szCs w:val="24"/>
        </w:rPr>
        <w:t>Lavery</w:t>
      </w:r>
      <w:proofErr w:type="spellEnd"/>
      <w:r w:rsidRPr="009C7FEA">
        <w:rPr>
          <w:rFonts w:ascii="Arial" w:hAnsi="Arial" w:cs="Arial"/>
          <w:sz w:val="24"/>
          <w:szCs w:val="24"/>
        </w:rPr>
        <w:t xml:space="preserve">, P.S., </w:t>
      </w:r>
      <w:proofErr w:type="spellStart"/>
      <w:r w:rsidRPr="009C7FEA" w:rsidDel="00BA4581">
        <w:rPr>
          <w:rFonts w:ascii="Arial" w:hAnsi="Arial" w:cs="Arial"/>
          <w:sz w:val="24"/>
          <w:szCs w:val="24"/>
        </w:rPr>
        <w:t>Vanderklift</w:t>
      </w:r>
      <w:proofErr w:type="spellEnd"/>
      <w:r w:rsidRPr="009C7FEA">
        <w:rPr>
          <w:rFonts w:ascii="Arial" w:hAnsi="Arial" w:cs="Arial"/>
          <w:sz w:val="24"/>
          <w:szCs w:val="24"/>
        </w:rPr>
        <w:t>, M.A. 2014. Mechanisms and ecological role of carbon transfer within coastal seascapes. Biological Reviews</w:t>
      </w:r>
      <w:r w:rsidRPr="009C7FEA" w:rsidDel="00BA4581">
        <w:rPr>
          <w:rFonts w:ascii="Arial" w:hAnsi="Arial" w:cs="Arial"/>
          <w:sz w:val="24"/>
          <w:szCs w:val="24"/>
        </w:rPr>
        <w:t>,</w:t>
      </w:r>
      <w:r w:rsidRPr="009C7FEA">
        <w:rPr>
          <w:rFonts w:ascii="Arial" w:hAnsi="Arial" w:cs="Arial"/>
          <w:sz w:val="24"/>
          <w:szCs w:val="24"/>
        </w:rPr>
        <w:t xml:space="preserve"> 89(1), 232–254. http://doi.org/10.1111/brv.12055</w:t>
      </w:r>
    </w:p>
    <w:p w14:paraId="5297BB4E"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Ince</w:t>
      </w:r>
      <w:proofErr w:type="spellEnd"/>
      <w:r w:rsidRPr="009C7FEA">
        <w:rPr>
          <w:rFonts w:ascii="Arial" w:hAnsi="Arial" w:cs="Arial"/>
          <w:sz w:val="24"/>
          <w:szCs w:val="24"/>
        </w:rPr>
        <w:t xml:space="preserve">, R.; </w:t>
      </w:r>
      <w:proofErr w:type="spellStart"/>
      <w:r w:rsidRPr="009C7FEA">
        <w:rPr>
          <w:rFonts w:ascii="Arial" w:hAnsi="Arial" w:cs="Arial"/>
          <w:sz w:val="24"/>
          <w:szCs w:val="24"/>
        </w:rPr>
        <w:t>Hyndes</w:t>
      </w:r>
      <w:proofErr w:type="spellEnd"/>
      <w:r w:rsidRPr="009C7FEA">
        <w:rPr>
          <w:rFonts w:ascii="Arial" w:hAnsi="Arial" w:cs="Arial"/>
          <w:sz w:val="24"/>
          <w:szCs w:val="24"/>
        </w:rPr>
        <w:t xml:space="preserve">, G.A.; </w:t>
      </w:r>
      <w:proofErr w:type="spellStart"/>
      <w:r w:rsidRPr="009C7FEA">
        <w:rPr>
          <w:rFonts w:ascii="Arial" w:hAnsi="Arial" w:cs="Arial"/>
          <w:sz w:val="24"/>
          <w:szCs w:val="24"/>
        </w:rPr>
        <w:t>Lavery</w:t>
      </w:r>
      <w:proofErr w:type="spellEnd"/>
      <w:r w:rsidRPr="009C7FEA">
        <w:rPr>
          <w:rFonts w:ascii="Arial" w:hAnsi="Arial" w:cs="Arial"/>
          <w:sz w:val="24"/>
          <w:szCs w:val="24"/>
        </w:rPr>
        <w:t xml:space="preserve">, P.S.  </w:t>
      </w:r>
      <w:proofErr w:type="spellStart"/>
      <w:r w:rsidRPr="009C7FEA">
        <w:rPr>
          <w:rFonts w:ascii="Arial" w:hAnsi="Arial" w:cs="Arial"/>
          <w:sz w:val="24"/>
          <w:szCs w:val="24"/>
        </w:rPr>
        <w:t>Vanderklift</w:t>
      </w:r>
      <w:proofErr w:type="spellEnd"/>
      <w:r w:rsidRPr="009C7FEA">
        <w:rPr>
          <w:rFonts w:ascii="Arial" w:hAnsi="Arial" w:cs="Arial"/>
          <w:sz w:val="24"/>
          <w:szCs w:val="24"/>
        </w:rPr>
        <w:t xml:space="preserve"> M.A. 2007. Marine macrophytes directly enhance abundances of sandy beach fauna through provision of food and habitat. Estuarine Coast</w:t>
      </w:r>
      <w:r w:rsidRPr="009C7FEA" w:rsidDel="00BA4581">
        <w:rPr>
          <w:rFonts w:ascii="Arial" w:hAnsi="Arial" w:cs="Arial"/>
          <w:sz w:val="24"/>
          <w:szCs w:val="24"/>
        </w:rPr>
        <w:t xml:space="preserve">. </w:t>
      </w:r>
      <w:r w:rsidRPr="009C7FEA">
        <w:rPr>
          <w:rFonts w:ascii="Arial" w:hAnsi="Arial" w:cs="Arial"/>
          <w:sz w:val="24"/>
          <w:szCs w:val="24"/>
        </w:rPr>
        <w:t>al and Shelf</w:t>
      </w:r>
      <w:r w:rsidRPr="009C7FEA" w:rsidDel="00BA4581">
        <w:rPr>
          <w:rFonts w:ascii="Arial" w:hAnsi="Arial" w:cs="Arial"/>
          <w:sz w:val="24"/>
          <w:szCs w:val="24"/>
        </w:rPr>
        <w:t>.</w:t>
      </w:r>
      <w:r w:rsidRPr="009C7FEA">
        <w:rPr>
          <w:rFonts w:ascii="Arial" w:hAnsi="Arial" w:cs="Arial"/>
          <w:sz w:val="24"/>
          <w:szCs w:val="24"/>
        </w:rPr>
        <w:t xml:space="preserve"> Science</w:t>
      </w:r>
      <w:r w:rsidRPr="009C7FEA" w:rsidDel="00BA4581">
        <w:rPr>
          <w:rFonts w:ascii="Arial" w:hAnsi="Arial" w:cs="Arial"/>
          <w:sz w:val="24"/>
          <w:szCs w:val="24"/>
        </w:rPr>
        <w:t>,</w:t>
      </w:r>
      <w:r w:rsidRPr="009C7FEA">
        <w:rPr>
          <w:rFonts w:ascii="Arial" w:hAnsi="Arial" w:cs="Arial"/>
          <w:sz w:val="24"/>
          <w:szCs w:val="24"/>
        </w:rPr>
        <w:t xml:space="preserve"> 74, 77–86. https://doi.org/10.1016/j.ecss.2007.03.029</w:t>
      </w:r>
    </w:p>
    <w:p w14:paraId="21F98816"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Jordan, S.J., Lewis, M.A., Harwell, L.M., </w:t>
      </w:r>
      <w:r w:rsidRPr="009C7FEA" w:rsidDel="00254C5A">
        <w:rPr>
          <w:rFonts w:ascii="Arial" w:hAnsi="Arial" w:cs="Arial"/>
          <w:sz w:val="24"/>
          <w:szCs w:val="24"/>
        </w:rPr>
        <w:t>Goodman</w:t>
      </w:r>
      <w:r w:rsidRPr="009C7FEA">
        <w:rPr>
          <w:rFonts w:ascii="Arial" w:hAnsi="Arial" w:cs="Arial"/>
          <w:sz w:val="24"/>
          <w:szCs w:val="24"/>
        </w:rPr>
        <w:t xml:space="preserve">, L.R. 2010. Summer fish communities in northern Gulf of Mexico estuaries: indices of ecological condition. </w:t>
      </w:r>
      <w:r w:rsidRPr="009C7FEA">
        <w:rPr>
          <w:rFonts w:ascii="Arial" w:hAnsi="Arial" w:cs="Arial"/>
          <w:sz w:val="24"/>
          <w:szCs w:val="24"/>
        </w:rPr>
        <w:lastRenderedPageBreak/>
        <w:t>Ecological Indicators</w:t>
      </w:r>
      <w:r w:rsidRPr="009C7FEA" w:rsidDel="00254C5A">
        <w:rPr>
          <w:rFonts w:ascii="Arial" w:hAnsi="Arial" w:cs="Arial"/>
          <w:sz w:val="24"/>
          <w:szCs w:val="24"/>
        </w:rPr>
        <w:t>,</w:t>
      </w:r>
      <w:r w:rsidRPr="009C7FEA">
        <w:rPr>
          <w:rFonts w:ascii="Arial" w:hAnsi="Arial" w:cs="Arial"/>
          <w:sz w:val="24"/>
          <w:szCs w:val="24"/>
        </w:rPr>
        <w:t xml:space="preserve"> 10(2), 504–515. http://doi.org/DOI 10.1016/j.ecolind.2009.09.003</w:t>
      </w:r>
    </w:p>
    <w:p w14:paraId="7CE68B48"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Kamermans</w:t>
      </w:r>
      <w:proofErr w:type="spellEnd"/>
      <w:r w:rsidRPr="009C7FEA">
        <w:rPr>
          <w:rFonts w:ascii="Arial" w:hAnsi="Arial" w:cs="Arial"/>
          <w:sz w:val="24"/>
          <w:szCs w:val="24"/>
        </w:rPr>
        <w:t xml:space="preserve">, P., Malta, E.J., </w:t>
      </w:r>
      <w:proofErr w:type="spellStart"/>
      <w:r w:rsidRPr="009C7FEA">
        <w:rPr>
          <w:rFonts w:ascii="Arial" w:hAnsi="Arial" w:cs="Arial"/>
          <w:sz w:val="24"/>
          <w:szCs w:val="24"/>
        </w:rPr>
        <w:t>Verschuure</w:t>
      </w:r>
      <w:proofErr w:type="spellEnd"/>
      <w:r w:rsidRPr="009C7FEA">
        <w:rPr>
          <w:rFonts w:ascii="Arial" w:hAnsi="Arial" w:cs="Arial"/>
          <w:sz w:val="24"/>
          <w:szCs w:val="24"/>
        </w:rPr>
        <w:t xml:space="preserve">, J.M., </w:t>
      </w:r>
      <w:proofErr w:type="spellStart"/>
      <w:r w:rsidRPr="009C7FEA">
        <w:rPr>
          <w:rFonts w:ascii="Arial" w:hAnsi="Arial" w:cs="Arial"/>
          <w:sz w:val="24"/>
          <w:szCs w:val="24"/>
        </w:rPr>
        <w:t>Schrijvers</w:t>
      </w:r>
      <w:proofErr w:type="spellEnd"/>
      <w:r w:rsidRPr="009C7FEA">
        <w:rPr>
          <w:rFonts w:ascii="Arial" w:hAnsi="Arial" w:cs="Arial"/>
          <w:sz w:val="24"/>
          <w:szCs w:val="24"/>
        </w:rPr>
        <w:t>, L., Lentz, L.F.,</w:t>
      </w:r>
      <w:r w:rsidRPr="009C7FEA" w:rsidDel="00254C5A">
        <w:rPr>
          <w:rFonts w:ascii="Arial" w:hAnsi="Arial" w:cs="Arial"/>
          <w:sz w:val="24"/>
          <w:szCs w:val="24"/>
        </w:rPr>
        <w:t xml:space="preserve"> </w:t>
      </w:r>
      <w:r w:rsidRPr="009C7FEA">
        <w:rPr>
          <w:rFonts w:ascii="Arial" w:hAnsi="Arial" w:cs="Arial"/>
          <w:sz w:val="24"/>
          <w:szCs w:val="24"/>
        </w:rPr>
        <w:t xml:space="preserve">Lien, A.T.A. 2002. Effect of grazing by isopods and amphipods on growth of </w:t>
      </w:r>
      <w:r w:rsidRPr="009C7FEA">
        <w:rPr>
          <w:rFonts w:ascii="Arial" w:hAnsi="Arial" w:cs="Arial"/>
          <w:i/>
          <w:sz w:val="24"/>
          <w:szCs w:val="24"/>
        </w:rPr>
        <w:t>Ulva</w:t>
      </w:r>
      <w:r w:rsidRPr="009C7FEA">
        <w:rPr>
          <w:rFonts w:ascii="Arial" w:hAnsi="Arial" w:cs="Arial"/>
          <w:sz w:val="24"/>
          <w:szCs w:val="24"/>
        </w:rPr>
        <w:t xml:space="preserve"> spp. (</w:t>
      </w:r>
      <w:proofErr w:type="spellStart"/>
      <w:r w:rsidRPr="009C7FEA">
        <w:rPr>
          <w:rFonts w:ascii="Arial" w:hAnsi="Arial" w:cs="Arial"/>
          <w:sz w:val="24"/>
          <w:szCs w:val="24"/>
        </w:rPr>
        <w:t>Chlorophyta</w:t>
      </w:r>
      <w:proofErr w:type="spellEnd"/>
      <w:r w:rsidRPr="009C7FEA">
        <w:rPr>
          <w:rFonts w:ascii="Arial" w:hAnsi="Arial" w:cs="Arial"/>
          <w:sz w:val="24"/>
          <w:szCs w:val="24"/>
        </w:rPr>
        <w:t>). Aquatic Ecology</w:t>
      </w:r>
      <w:r w:rsidRPr="009C7FEA" w:rsidDel="00254C5A">
        <w:rPr>
          <w:rFonts w:ascii="Arial" w:hAnsi="Arial" w:cs="Arial"/>
          <w:sz w:val="24"/>
          <w:szCs w:val="24"/>
        </w:rPr>
        <w:t>,</w:t>
      </w:r>
      <w:r w:rsidRPr="009C7FEA">
        <w:rPr>
          <w:rFonts w:ascii="Arial" w:hAnsi="Arial" w:cs="Arial"/>
          <w:sz w:val="24"/>
          <w:szCs w:val="24"/>
        </w:rPr>
        <w:t xml:space="preserve"> 36(3), 425–433. </w:t>
      </w:r>
      <w:r w:rsidRPr="009C7FEA" w:rsidDel="00254C5A">
        <w:rPr>
          <w:rFonts w:ascii="Arial" w:hAnsi="Arial" w:cs="Arial"/>
          <w:sz w:val="24"/>
          <w:szCs w:val="24"/>
        </w:rPr>
        <w:t xml:space="preserve"> </w:t>
      </w:r>
      <w:r w:rsidRPr="009C7FEA">
        <w:rPr>
          <w:rFonts w:ascii="Arial" w:hAnsi="Arial" w:cs="Arial"/>
          <w:sz w:val="24"/>
          <w:szCs w:val="24"/>
        </w:rPr>
        <w:t>http://doi.org/10.1023/A:1016551911754</w:t>
      </w:r>
    </w:p>
    <w:p w14:paraId="337A3A73"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Leakey, C.D.B., </w:t>
      </w:r>
      <w:proofErr w:type="spellStart"/>
      <w:r w:rsidRPr="009C7FEA">
        <w:rPr>
          <w:rFonts w:ascii="Arial" w:hAnsi="Arial" w:cs="Arial"/>
          <w:sz w:val="24"/>
          <w:szCs w:val="24"/>
        </w:rPr>
        <w:t>Attrill</w:t>
      </w:r>
      <w:proofErr w:type="spellEnd"/>
      <w:r w:rsidRPr="009C7FEA">
        <w:rPr>
          <w:rFonts w:ascii="Arial" w:hAnsi="Arial" w:cs="Arial"/>
          <w:sz w:val="24"/>
          <w:szCs w:val="24"/>
        </w:rPr>
        <w:t xml:space="preserve">, M.J., Jennings, S., </w:t>
      </w:r>
      <w:r w:rsidRPr="009C7FEA" w:rsidDel="00254C5A">
        <w:rPr>
          <w:rFonts w:ascii="Arial" w:hAnsi="Arial" w:cs="Arial"/>
          <w:sz w:val="24"/>
          <w:szCs w:val="24"/>
        </w:rPr>
        <w:t>Fitzsimons</w:t>
      </w:r>
      <w:r w:rsidRPr="009C7FEA">
        <w:rPr>
          <w:rFonts w:ascii="Arial" w:hAnsi="Arial" w:cs="Arial"/>
          <w:sz w:val="24"/>
          <w:szCs w:val="24"/>
        </w:rPr>
        <w:t>, M.F. 2008. Stable isotopes in juvenile marine fishes and their invertebrate prey from the Thames Estuary</w:t>
      </w:r>
      <w:r w:rsidRPr="009C7FEA" w:rsidDel="00254C5A">
        <w:rPr>
          <w:rFonts w:ascii="Arial" w:hAnsi="Arial" w:cs="Arial"/>
          <w:sz w:val="24"/>
          <w:szCs w:val="24"/>
        </w:rPr>
        <w:t>,</w:t>
      </w:r>
      <w:r w:rsidRPr="009C7FEA">
        <w:rPr>
          <w:rFonts w:ascii="Arial" w:hAnsi="Arial" w:cs="Arial"/>
          <w:sz w:val="24"/>
          <w:szCs w:val="24"/>
        </w:rPr>
        <w:t xml:space="preserve"> UK, and adjacent coastal regions. Estuarine and Coastal Shelf Science, 77(3), 513-522. </w:t>
      </w:r>
      <w:proofErr w:type="gramStart"/>
      <w:r w:rsidRPr="009C7FEA">
        <w:rPr>
          <w:rFonts w:ascii="Arial" w:hAnsi="Arial" w:cs="Arial"/>
          <w:sz w:val="24"/>
          <w:szCs w:val="24"/>
        </w:rPr>
        <w:t>doi:10.1016/j.ecss</w:t>
      </w:r>
      <w:proofErr w:type="gramEnd"/>
      <w:r w:rsidRPr="009C7FEA">
        <w:rPr>
          <w:rFonts w:ascii="Arial" w:hAnsi="Arial" w:cs="Arial"/>
          <w:sz w:val="24"/>
          <w:szCs w:val="24"/>
        </w:rPr>
        <w:t>.2007.10.007</w:t>
      </w:r>
    </w:p>
    <w:p w14:paraId="732119D4"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Lee, S.B., Birch</w:t>
      </w:r>
      <w:r w:rsidRPr="009C7FEA" w:rsidDel="00254C5A">
        <w:rPr>
          <w:rFonts w:ascii="Arial" w:hAnsi="Arial" w:cs="Arial"/>
          <w:sz w:val="24"/>
          <w:szCs w:val="24"/>
        </w:rPr>
        <w:t>.</w:t>
      </w:r>
      <w:r w:rsidRPr="009C7FEA">
        <w:rPr>
          <w:rFonts w:ascii="Arial" w:hAnsi="Arial" w:cs="Arial"/>
          <w:sz w:val="24"/>
          <w:szCs w:val="24"/>
        </w:rPr>
        <w:t xml:space="preserve">, G.F., 2012. Utilising monitoring and modelling of estuarine environments to investigate catchment conditions responsible for stratification events in a typically well-mixed urbanised estuary. </w:t>
      </w:r>
      <w:r w:rsidRPr="009C7FEA" w:rsidDel="00254C5A">
        <w:rPr>
          <w:rFonts w:ascii="Arial" w:hAnsi="Arial" w:cs="Arial"/>
          <w:sz w:val="24"/>
          <w:szCs w:val="24"/>
        </w:rPr>
        <w:t xml:space="preserve">Journal of </w:t>
      </w:r>
      <w:r w:rsidRPr="009C7FEA">
        <w:rPr>
          <w:rFonts w:ascii="Arial" w:hAnsi="Arial" w:cs="Arial"/>
          <w:sz w:val="24"/>
          <w:szCs w:val="24"/>
        </w:rPr>
        <w:t xml:space="preserve">Estuarine and Coastal Shelf Science, 111, 1-16. </w:t>
      </w:r>
      <w:hyperlink r:id="rId35" w:tgtFrame="doilink" w:history="1">
        <w:r w:rsidRPr="009C7FEA">
          <w:rPr>
            <w:rFonts w:ascii="Arial" w:hAnsi="Arial" w:cs="Arial"/>
            <w:sz w:val="24"/>
            <w:szCs w:val="24"/>
          </w:rPr>
          <w:t>http://dx.doi.org/10.1016/j.ecss.2012.05.034</w:t>
        </w:r>
      </w:hyperlink>
    </w:p>
    <w:p w14:paraId="57E8C1DD"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Lenanton</w:t>
      </w:r>
      <w:proofErr w:type="spellEnd"/>
      <w:r w:rsidRPr="009C7FEA">
        <w:rPr>
          <w:rFonts w:ascii="Arial" w:hAnsi="Arial" w:cs="Arial"/>
          <w:sz w:val="24"/>
          <w:szCs w:val="24"/>
        </w:rPr>
        <w:t xml:space="preserve">, R.C.J., Robertson, A.I. </w:t>
      </w:r>
      <w:r w:rsidRPr="009C7FEA" w:rsidDel="00254C5A">
        <w:rPr>
          <w:rFonts w:ascii="Arial" w:hAnsi="Arial" w:cs="Arial"/>
          <w:sz w:val="24"/>
          <w:szCs w:val="24"/>
        </w:rPr>
        <w:t xml:space="preserve"> </w:t>
      </w:r>
      <w:r w:rsidRPr="009C7FEA">
        <w:rPr>
          <w:rFonts w:ascii="Arial" w:hAnsi="Arial" w:cs="Arial"/>
          <w:sz w:val="24"/>
          <w:szCs w:val="24"/>
        </w:rPr>
        <w:t>Hansen, J.A. 1982. Nearshore accumulations of detached macrophytes as nursery areas for fish. Marine Ecology Progress Series</w:t>
      </w:r>
      <w:r w:rsidRPr="009C7FEA" w:rsidDel="00254C5A">
        <w:rPr>
          <w:rFonts w:ascii="Arial" w:hAnsi="Arial" w:cs="Arial"/>
          <w:sz w:val="24"/>
          <w:szCs w:val="24"/>
        </w:rPr>
        <w:t>,</w:t>
      </w:r>
      <w:r w:rsidRPr="009C7FEA">
        <w:rPr>
          <w:rFonts w:ascii="Arial" w:hAnsi="Arial" w:cs="Arial"/>
          <w:sz w:val="24"/>
          <w:szCs w:val="24"/>
        </w:rPr>
        <w:t xml:space="preserve"> 9, 51-57.</w:t>
      </w:r>
    </w:p>
    <w:p w14:paraId="17623233" w14:textId="77777777" w:rsidR="00287965" w:rsidRPr="009C7FEA" w:rsidRDefault="00287965" w:rsidP="00287965">
      <w:pPr>
        <w:spacing w:line="360" w:lineRule="auto"/>
        <w:jc w:val="both"/>
        <w:rPr>
          <w:rFonts w:ascii="Arial" w:hAnsi="Arial" w:cs="Arial"/>
          <w:sz w:val="24"/>
          <w:szCs w:val="24"/>
        </w:rPr>
      </w:pPr>
      <w:proofErr w:type="spellStart"/>
      <w:r w:rsidRPr="00253484">
        <w:rPr>
          <w:rFonts w:ascii="Arial" w:hAnsi="Arial" w:cs="Arial"/>
          <w:sz w:val="24"/>
          <w:szCs w:val="24"/>
          <w:lang w:val="pt-BR"/>
        </w:rPr>
        <w:t>Lercari</w:t>
      </w:r>
      <w:proofErr w:type="spellEnd"/>
      <w:r w:rsidRPr="00253484">
        <w:rPr>
          <w:rFonts w:ascii="Arial" w:hAnsi="Arial" w:cs="Arial"/>
          <w:sz w:val="24"/>
          <w:szCs w:val="24"/>
          <w:lang w:val="pt-BR"/>
        </w:rPr>
        <w:t xml:space="preserve">, D., </w:t>
      </w:r>
      <w:proofErr w:type="spellStart"/>
      <w:r w:rsidRPr="00253484">
        <w:rPr>
          <w:rFonts w:ascii="Arial" w:hAnsi="Arial" w:cs="Arial"/>
          <w:sz w:val="24"/>
          <w:szCs w:val="24"/>
          <w:lang w:val="pt-BR"/>
        </w:rPr>
        <w:t>Bergamino</w:t>
      </w:r>
      <w:proofErr w:type="spellEnd"/>
      <w:r w:rsidRPr="00253484">
        <w:rPr>
          <w:rFonts w:ascii="Arial" w:hAnsi="Arial" w:cs="Arial"/>
          <w:sz w:val="24"/>
          <w:szCs w:val="24"/>
          <w:lang w:val="pt-BR"/>
        </w:rPr>
        <w:t xml:space="preserve">, L., </w:t>
      </w:r>
      <w:proofErr w:type="spellStart"/>
      <w:r w:rsidRPr="00253484">
        <w:rPr>
          <w:rFonts w:ascii="Arial" w:hAnsi="Arial" w:cs="Arial"/>
          <w:sz w:val="24"/>
          <w:szCs w:val="24"/>
          <w:lang w:val="pt-BR"/>
        </w:rPr>
        <w:t>Defeo</w:t>
      </w:r>
      <w:proofErr w:type="spellEnd"/>
      <w:r w:rsidRPr="00253484">
        <w:rPr>
          <w:rFonts w:ascii="Arial" w:hAnsi="Arial" w:cs="Arial"/>
          <w:sz w:val="24"/>
          <w:szCs w:val="24"/>
          <w:lang w:val="pt-BR"/>
        </w:rPr>
        <w:t xml:space="preserve">, O. 2010. </w:t>
      </w:r>
      <w:r w:rsidRPr="009C7FEA">
        <w:rPr>
          <w:rFonts w:ascii="Arial" w:hAnsi="Arial" w:cs="Arial"/>
          <w:sz w:val="24"/>
          <w:szCs w:val="24"/>
        </w:rPr>
        <w:t xml:space="preserve">Trophic models in sandy beaches with contrasting </w:t>
      </w:r>
      <w:proofErr w:type="spellStart"/>
      <w:r w:rsidRPr="009C7FEA">
        <w:rPr>
          <w:rFonts w:ascii="Arial" w:hAnsi="Arial" w:cs="Arial"/>
          <w:sz w:val="24"/>
          <w:szCs w:val="24"/>
        </w:rPr>
        <w:t>morphodynamics</w:t>
      </w:r>
      <w:proofErr w:type="spellEnd"/>
      <w:r w:rsidRPr="009C7FEA">
        <w:rPr>
          <w:rFonts w:ascii="Arial" w:hAnsi="Arial" w:cs="Arial"/>
          <w:sz w:val="24"/>
          <w:szCs w:val="24"/>
        </w:rPr>
        <w:t>: comparing ecosystem structure and biomass flow. Ecological Modelling</w:t>
      </w:r>
      <w:r w:rsidRPr="009C7FEA" w:rsidDel="00254C5A">
        <w:rPr>
          <w:rFonts w:ascii="Arial" w:hAnsi="Arial" w:cs="Arial"/>
          <w:sz w:val="24"/>
          <w:szCs w:val="24"/>
        </w:rPr>
        <w:t>,</w:t>
      </w:r>
      <w:r w:rsidRPr="009C7FEA">
        <w:rPr>
          <w:rFonts w:ascii="Arial" w:hAnsi="Arial" w:cs="Arial"/>
          <w:sz w:val="24"/>
          <w:szCs w:val="24"/>
        </w:rPr>
        <w:t xml:space="preserve"> 221(23), 2751–2759. </w:t>
      </w:r>
      <w:proofErr w:type="gramStart"/>
      <w:r w:rsidRPr="009C7FEA">
        <w:rPr>
          <w:rFonts w:ascii="Arial" w:hAnsi="Arial" w:cs="Arial"/>
          <w:sz w:val="24"/>
          <w:szCs w:val="24"/>
        </w:rPr>
        <w:t>doi:10.1016/j.ecolmodel</w:t>
      </w:r>
      <w:proofErr w:type="gramEnd"/>
      <w:r w:rsidRPr="009C7FEA">
        <w:rPr>
          <w:rFonts w:ascii="Arial" w:hAnsi="Arial" w:cs="Arial"/>
          <w:sz w:val="24"/>
          <w:szCs w:val="24"/>
        </w:rPr>
        <w:t>.2010.08.027</w:t>
      </w:r>
    </w:p>
    <w:p w14:paraId="2D2C8C1F"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Lewis, S.L., Brando, P.M., Phillips, O.L., van der </w:t>
      </w:r>
      <w:proofErr w:type="spellStart"/>
      <w:r w:rsidRPr="009C7FEA">
        <w:rPr>
          <w:rFonts w:ascii="Arial" w:hAnsi="Arial" w:cs="Arial"/>
          <w:sz w:val="24"/>
          <w:szCs w:val="24"/>
        </w:rPr>
        <w:t>Heijden</w:t>
      </w:r>
      <w:proofErr w:type="spellEnd"/>
      <w:r w:rsidRPr="009C7FEA">
        <w:rPr>
          <w:rFonts w:ascii="Arial" w:hAnsi="Arial" w:cs="Arial"/>
          <w:sz w:val="24"/>
          <w:szCs w:val="24"/>
        </w:rPr>
        <w:t xml:space="preserve">, G.M.F., </w:t>
      </w:r>
      <w:r w:rsidRPr="009C7FEA" w:rsidDel="00254C5A">
        <w:rPr>
          <w:rFonts w:ascii="Arial" w:hAnsi="Arial" w:cs="Arial"/>
          <w:sz w:val="24"/>
          <w:szCs w:val="24"/>
        </w:rPr>
        <w:t>Nepstad</w:t>
      </w:r>
      <w:r w:rsidRPr="009C7FEA">
        <w:rPr>
          <w:rFonts w:ascii="Arial" w:hAnsi="Arial" w:cs="Arial"/>
          <w:sz w:val="24"/>
          <w:szCs w:val="24"/>
        </w:rPr>
        <w:t>, D. 2011. The 2010 Amazon drought. Science</w:t>
      </w:r>
      <w:r w:rsidRPr="009C7FEA" w:rsidDel="00254C5A">
        <w:rPr>
          <w:rFonts w:ascii="Arial" w:hAnsi="Arial" w:cs="Arial"/>
          <w:sz w:val="24"/>
          <w:szCs w:val="24"/>
        </w:rPr>
        <w:t xml:space="preserve">, </w:t>
      </w:r>
      <w:r w:rsidRPr="009C7FEA">
        <w:rPr>
          <w:rFonts w:ascii="Arial" w:hAnsi="Arial" w:cs="Arial"/>
          <w:sz w:val="24"/>
          <w:szCs w:val="24"/>
        </w:rPr>
        <w:t>331, 554. http://doi.org/10.1126/science.1200807</w:t>
      </w:r>
    </w:p>
    <w:p w14:paraId="21084094"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Lugendo</w:t>
      </w:r>
      <w:proofErr w:type="spellEnd"/>
      <w:r w:rsidRPr="009C7FEA">
        <w:rPr>
          <w:rFonts w:ascii="Arial" w:hAnsi="Arial" w:cs="Arial"/>
          <w:sz w:val="24"/>
          <w:szCs w:val="24"/>
        </w:rPr>
        <w:t xml:space="preserve">, B.R., </w:t>
      </w:r>
      <w:proofErr w:type="spellStart"/>
      <w:r w:rsidRPr="009C7FEA">
        <w:rPr>
          <w:rFonts w:ascii="Arial" w:hAnsi="Arial" w:cs="Arial"/>
          <w:sz w:val="24"/>
          <w:szCs w:val="24"/>
        </w:rPr>
        <w:t>Nagelkerken</w:t>
      </w:r>
      <w:proofErr w:type="spellEnd"/>
      <w:r w:rsidRPr="009C7FEA">
        <w:rPr>
          <w:rFonts w:ascii="Arial" w:hAnsi="Arial" w:cs="Arial"/>
          <w:sz w:val="24"/>
          <w:szCs w:val="24"/>
        </w:rPr>
        <w:t xml:space="preserve">, I., Van Der Velde, G., </w:t>
      </w:r>
      <w:proofErr w:type="spellStart"/>
      <w:r w:rsidRPr="009C7FEA">
        <w:rPr>
          <w:rFonts w:ascii="Arial" w:hAnsi="Arial" w:cs="Arial"/>
          <w:sz w:val="24"/>
          <w:szCs w:val="24"/>
        </w:rPr>
        <w:t>Mgaya</w:t>
      </w:r>
      <w:proofErr w:type="spellEnd"/>
      <w:r w:rsidRPr="009C7FEA">
        <w:rPr>
          <w:rFonts w:ascii="Arial" w:hAnsi="Arial" w:cs="Arial"/>
          <w:sz w:val="24"/>
          <w:szCs w:val="24"/>
        </w:rPr>
        <w:t xml:space="preserve">, Y.D. 2006. The importance of mangroves, mud and sand flats, and seagrass beds as feeding areas for juvenile fishes in </w:t>
      </w:r>
      <w:proofErr w:type="spellStart"/>
      <w:r w:rsidRPr="009C7FEA">
        <w:rPr>
          <w:rFonts w:ascii="Arial" w:hAnsi="Arial" w:cs="Arial"/>
          <w:sz w:val="24"/>
          <w:szCs w:val="24"/>
        </w:rPr>
        <w:t>Chwaka</w:t>
      </w:r>
      <w:proofErr w:type="spellEnd"/>
      <w:r w:rsidRPr="009C7FEA">
        <w:rPr>
          <w:rFonts w:ascii="Arial" w:hAnsi="Arial" w:cs="Arial"/>
          <w:sz w:val="24"/>
          <w:szCs w:val="24"/>
        </w:rPr>
        <w:t xml:space="preserve"> Bay, Zanzibar: Gut content and stable isotope analyses. Journal of Fish Biology, 69(6), 1639–1661. http://doi.org/10.1111/j.1095-8649.2006.01231.x</w:t>
      </w:r>
    </w:p>
    <w:p w14:paraId="54A233E6"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McPherson, L.R., </w:t>
      </w:r>
      <w:proofErr w:type="spellStart"/>
      <w:r w:rsidRPr="009C7FEA">
        <w:rPr>
          <w:rFonts w:ascii="Arial" w:hAnsi="Arial" w:cs="Arial"/>
          <w:sz w:val="24"/>
          <w:szCs w:val="24"/>
        </w:rPr>
        <w:t>Slotte</w:t>
      </w:r>
      <w:proofErr w:type="spellEnd"/>
      <w:r w:rsidRPr="009C7FEA">
        <w:rPr>
          <w:rFonts w:ascii="Arial" w:hAnsi="Arial" w:cs="Arial"/>
          <w:sz w:val="24"/>
          <w:szCs w:val="24"/>
        </w:rPr>
        <w:t xml:space="preserve">, A., </w:t>
      </w:r>
      <w:proofErr w:type="spellStart"/>
      <w:r w:rsidRPr="009C7FEA">
        <w:rPr>
          <w:rFonts w:ascii="Arial" w:hAnsi="Arial" w:cs="Arial"/>
          <w:sz w:val="24"/>
          <w:szCs w:val="24"/>
        </w:rPr>
        <w:t>Kvamme</w:t>
      </w:r>
      <w:proofErr w:type="spellEnd"/>
      <w:r w:rsidRPr="009C7FEA">
        <w:rPr>
          <w:rFonts w:ascii="Arial" w:hAnsi="Arial" w:cs="Arial"/>
          <w:sz w:val="24"/>
          <w:szCs w:val="24"/>
        </w:rPr>
        <w:t xml:space="preserve">, C., Meier, S. and Marshall, C.T. 2011. Inconsistencies in measurement of ﬁsh condition: a comparison of four </w:t>
      </w:r>
      <w:proofErr w:type="spellStart"/>
      <w:r w:rsidRPr="009C7FEA">
        <w:rPr>
          <w:rFonts w:ascii="Arial" w:hAnsi="Arial" w:cs="Arial"/>
          <w:sz w:val="24"/>
          <w:szCs w:val="24"/>
        </w:rPr>
        <w:t>indi-ces</w:t>
      </w:r>
      <w:proofErr w:type="spellEnd"/>
      <w:r w:rsidRPr="009C7FEA">
        <w:rPr>
          <w:rFonts w:ascii="Arial" w:hAnsi="Arial" w:cs="Arial"/>
          <w:sz w:val="24"/>
          <w:szCs w:val="24"/>
        </w:rPr>
        <w:t xml:space="preserve"> of fat </w:t>
      </w:r>
      <w:r w:rsidRPr="009C7FEA">
        <w:rPr>
          <w:rFonts w:ascii="Arial" w:hAnsi="Arial" w:cs="Arial"/>
          <w:sz w:val="24"/>
          <w:szCs w:val="24"/>
        </w:rPr>
        <w:lastRenderedPageBreak/>
        <w:t>reserves for Atlantic herring (</w:t>
      </w:r>
      <w:proofErr w:type="spellStart"/>
      <w:r w:rsidRPr="009C7FEA">
        <w:rPr>
          <w:rFonts w:ascii="Arial" w:hAnsi="Arial" w:cs="Arial"/>
          <w:i/>
          <w:sz w:val="24"/>
          <w:szCs w:val="24"/>
        </w:rPr>
        <w:t>Clupea</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harengus</w:t>
      </w:r>
      <w:proofErr w:type="spellEnd"/>
      <w:r w:rsidRPr="009C7FEA">
        <w:rPr>
          <w:rFonts w:ascii="Arial" w:hAnsi="Arial" w:cs="Arial"/>
          <w:sz w:val="24"/>
          <w:szCs w:val="24"/>
        </w:rPr>
        <w:t xml:space="preserve">). ICES Journal of Marine Science, 68,52–60. </w:t>
      </w:r>
      <w:proofErr w:type="gramStart"/>
      <w:r w:rsidRPr="009C7FEA">
        <w:rPr>
          <w:rFonts w:ascii="Arial" w:hAnsi="Arial" w:cs="Arial"/>
          <w:sz w:val="24"/>
          <w:szCs w:val="24"/>
        </w:rPr>
        <w:t>doi:10.1016/j.icesjms</w:t>
      </w:r>
      <w:proofErr w:type="gramEnd"/>
      <w:r w:rsidRPr="009C7FEA">
        <w:rPr>
          <w:rFonts w:ascii="Arial" w:hAnsi="Arial" w:cs="Arial"/>
          <w:sz w:val="24"/>
          <w:szCs w:val="24"/>
        </w:rPr>
        <w:t>.2003.09.001</w:t>
      </w:r>
    </w:p>
    <w:p w14:paraId="6DADD8FE"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Malarkey, J., Baas, J.H., Hope, J.A., </w:t>
      </w:r>
      <w:proofErr w:type="spellStart"/>
      <w:r w:rsidRPr="009C7FEA">
        <w:rPr>
          <w:rFonts w:ascii="Arial" w:hAnsi="Arial" w:cs="Arial"/>
          <w:sz w:val="24"/>
          <w:szCs w:val="24"/>
        </w:rPr>
        <w:t>Aspden</w:t>
      </w:r>
      <w:proofErr w:type="spellEnd"/>
      <w:r w:rsidRPr="009C7FEA">
        <w:rPr>
          <w:rFonts w:ascii="Arial" w:hAnsi="Arial" w:cs="Arial"/>
          <w:sz w:val="24"/>
          <w:szCs w:val="24"/>
        </w:rPr>
        <w:t xml:space="preserve">, R.J., Parsons, D R., </w:t>
      </w:r>
      <w:proofErr w:type="spellStart"/>
      <w:r w:rsidRPr="009C7FEA">
        <w:rPr>
          <w:rFonts w:ascii="Arial" w:hAnsi="Arial" w:cs="Arial"/>
          <w:sz w:val="24"/>
          <w:szCs w:val="24"/>
        </w:rPr>
        <w:t>Peakall</w:t>
      </w:r>
      <w:proofErr w:type="spellEnd"/>
      <w:r w:rsidRPr="009C7FEA">
        <w:rPr>
          <w:rFonts w:ascii="Arial" w:hAnsi="Arial" w:cs="Arial"/>
          <w:sz w:val="24"/>
          <w:szCs w:val="24"/>
        </w:rPr>
        <w:t>, J., …Thorne, P.D. 2015. The pervasive role of biological cohesion in bedform development. Nature Communications, 6, 6257. http://doi.org/10.1038/ncomms7257</w:t>
      </w:r>
    </w:p>
    <w:p w14:paraId="416A6B54" w14:textId="77777777" w:rsidR="00287965" w:rsidRPr="009C7FEA" w:rsidRDefault="00287965" w:rsidP="00287965">
      <w:pPr>
        <w:spacing w:line="360" w:lineRule="auto"/>
        <w:jc w:val="both"/>
        <w:rPr>
          <w:rFonts w:ascii="Arial" w:hAnsi="Arial" w:cs="Arial"/>
          <w:sz w:val="24"/>
          <w:szCs w:val="24"/>
          <w:lang w:val="pt-BR"/>
        </w:rPr>
      </w:pPr>
      <w:proofErr w:type="spellStart"/>
      <w:r w:rsidRPr="009C7FEA">
        <w:rPr>
          <w:rFonts w:ascii="Arial" w:hAnsi="Arial" w:cs="Arial"/>
          <w:sz w:val="24"/>
          <w:szCs w:val="24"/>
          <w:lang w:val="pt-BR"/>
        </w:rPr>
        <w:t>Marengo</w:t>
      </w:r>
      <w:proofErr w:type="spellEnd"/>
      <w:r w:rsidRPr="009C7FEA">
        <w:rPr>
          <w:rFonts w:ascii="Arial" w:hAnsi="Arial" w:cs="Arial"/>
          <w:sz w:val="24"/>
          <w:szCs w:val="24"/>
          <w:lang w:val="pt-BR"/>
        </w:rPr>
        <w:t xml:space="preserve">, J.A., Alves, L.M., Soares, W.R., </w:t>
      </w:r>
      <w:proofErr w:type="spellStart"/>
      <w:r w:rsidRPr="009C7FEA">
        <w:rPr>
          <w:rFonts w:ascii="Arial" w:hAnsi="Arial" w:cs="Arial"/>
          <w:sz w:val="24"/>
          <w:szCs w:val="24"/>
          <w:lang w:val="pt-BR"/>
        </w:rPr>
        <w:t>Rodriquez</w:t>
      </w:r>
      <w:proofErr w:type="spellEnd"/>
      <w:r w:rsidRPr="009C7FEA">
        <w:rPr>
          <w:rFonts w:ascii="Arial" w:hAnsi="Arial" w:cs="Arial"/>
          <w:sz w:val="24"/>
          <w:szCs w:val="24"/>
          <w:lang w:val="pt-BR"/>
        </w:rPr>
        <w:t xml:space="preserve">, D.A. 2013. </w:t>
      </w:r>
      <w:r w:rsidRPr="009C7FEA">
        <w:rPr>
          <w:rFonts w:ascii="Arial" w:hAnsi="Arial" w:cs="Arial"/>
          <w:sz w:val="24"/>
          <w:szCs w:val="24"/>
        </w:rPr>
        <w:t xml:space="preserve">Two contrasting severe seasonal extremes in tropical South America in 2012: flood in Amazonia and drought in Northeast Brazil. </w:t>
      </w:r>
      <w:r w:rsidRPr="009C7FEA">
        <w:rPr>
          <w:rFonts w:ascii="Arial" w:hAnsi="Arial" w:cs="Arial"/>
          <w:sz w:val="24"/>
          <w:szCs w:val="24"/>
          <w:lang w:val="pt-BR"/>
        </w:rPr>
        <w:t xml:space="preserve">J. </w:t>
      </w:r>
      <w:proofErr w:type="spellStart"/>
      <w:r w:rsidRPr="009C7FEA">
        <w:rPr>
          <w:rFonts w:ascii="Arial" w:hAnsi="Arial" w:cs="Arial"/>
          <w:sz w:val="24"/>
          <w:szCs w:val="24"/>
          <w:lang w:val="pt-BR"/>
        </w:rPr>
        <w:t>Climate</w:t>
      </w:r>
      <w:proofErr w:type="spellEnd"/>
      <w:r w:rsidRPr="009C7FEA">
        <w:rPr>
          <w:rFonts w:ascii="Arial" w:hAnsi="Arial" w:cs="Arial"/>
          <w:sz w:val="24"/>
          <w:szCs w:val="24"/>
          <w:lang w:val="pt-BR"/>
        </w:rPr>
        <w:t>, 26, 9137-9154. DOI: 10.1175/JCLI-D-12-00642.1</w:t>
      </w:r>
    </w:p>
    <w:p w14:paraId="2AA45474" w14:textId="77777777" w:rsidR="00287965" w:rsidRPr="009C7FEA" w:rsidRDefault="00287965" w:rsidP="00287965">
      <w:pPr>
        <w:spacing w:line="360" w:lineRule="auto"/>
        <w:jc w:val="both"/>
        <w:rPr>
          <w:rFonts w:ascii="Arial" w:hAnsi="Arial" w:cs="Arial"/>
          <w:sz w:val="24"/>
          <w:szCs w:val="24"/>
          <w:lang w:val="pt-BR"/>
        </w:rPr>
      </w:pPr>
      <w:r w:rsidRPr="009C7FEA">
        <w:rPr>
          <w:rFonts w:ascii="Arial" w:hAnsi="Arial" w:cs="Arial"/>
          <w:sz w:val="24"/>
          <w:szCs w:val="24"/>
          <w:lang w:val="pt-BR"/>
        </w:rPr>
        <w:t xml:space="preserve">Menezes, N. A., Figueiredo, J. L. 1980. </w:t>
      </w:r>
      <w:r w:rsidRPr="00287965">
        <w:rPr>
          <w:rFonts w:ascii="Arial" w:hAnsi="Arial" w:cs="Arial"/>
          <w:sz w:val="24"/>
          <w:szCs w:val="24"/>
          <w:lang w:val="pt-BR"/>
        </w:rPr>
        <w:t>Manual dos Peixes Marinhos do Sudeste do Brasil. I</w:t>
      </w:r>
      <w:r w:rsidRPr="009C7FEA">
        <w:rPr>
          <w:rFonts w:ascii="Arial" w:hAnsi="Arial" w:cs="Arial"/>
          <w:sz w:val="24"/>
          <w:szCs w:val="24"/>
          <w:lang w:val="pt-BR"/>
        </w:rPr>
        <w:t xml:space="preserve">V. </w:t>
      </w:r>
      <w:proofErr w:type="spellStart"/>
      <w:r w:rsidRPr="009C7FEA">
        <w:rPr>
          <w:rFonts w:ascii="Arial" w:hAnsi="Arial" w:cs="Arial"/>
          <w:sz w:val="24"/>
          <w:szCs w:val="24"/>
          <w:lang w:val="pt-BR"/>
        </w:rPr>
        <w:t>Teleostei</w:t>
      </w:r>
      <w:proofErr w:type="spellEnd"/>
      <w:r w:rsidRPr="009C7FEA">
        <w:rPr>
          <w:rFonts w:ascii="Arial" w:hAnsi="Arial" w:cs="Arial"/>
          <w:sz w:val="24"/>
          <w:szCs w:val="24"/>
          <w:lang w:val="pt-BR"/>
        </w:rPr>
        <w:t xml:space="preserve"> (3). Museu de Zoologia, Universidade de São Paulo, SP. 96 pp. </w:t>
      </w:r>
    </w:p>
    <w:p w14:paraId="7D489EEF" w14:textId="77777777" w:rsidR="00287965" w:rsidRPr="00287965" w:rsidRDefault="00287965" w:rsidP="00287965">
      <w:pPr>
        <w:spacing w:line="360" w:lineRule="auto"/>
        <w:jc w:val="both"/>
        <w:rPr>
          <w:rFonts w:ascii="Arial" w:hAnsi="Arial" w:cs="Arial"/>
          <w:sz w:val="24"/>
          <w:szCs w:val="24"/>
          <w:lang w:val="pt-BR"/>
        </w:rPr>
      </w:pPr>
      <w:proofErr w:type="spellStart"/>
      <w:r w:rsidRPr="009C7FEA">
        <w:rPr>
          <w:rFonts w:ascii="Arial" w:hAnsi="Arial" w:cs="Arial"/>
          <w:sz w:val="24"/>
          <w:szCs w:val="24"/>
        </w:rPr>
        <w:t>Nagelkerken</w:t>
      </w:r>
      <w:proofErr w:type="spellEnd"/>
      <w:r w:rsidRPr="009C7FEA">
        <w:rPr>
          <w:rFonts w:ascii="Arial" w:hAnsi="Arial" w:cs="Arial"/>
          <w:sz w:val="24"/>
          <w:szCs w:val="24"/>
        </w:rPr>
        <w:t xml:space="preserve">, I., </w:t>
      </w:r>
      <w:proofErr w:type="spellStart"/>
      <w:r w:rsidRPr="009C7FEA">
        <w:rPr>
          <w:rFonts w:ascii="Arial" w:hAnsi="Arial" w:cs="Arial"/>
          <w:sz w:val="24"/>
          <w:szCs w:val="24"/>
        </w:rPr>
        <w:t>Blaber</w:t>
      </w:r>
      <w:proofErr w:type="spellEnd"/>
      <w:r w:rsidRPr="009C7FEA">
        <w:rPr>
          <w:rFonts w:ascii="Arial" w:hAnsi="Arial" w:cs="Arial"/>
          <w:sz w:val="24"/>
          <w:szCs w:val="24"/>
        </w:rPr>
        <w:t xml:space="preserve">, S. J. M., Bouillon, S., Green, P., Haywood, M., </w:t>
      </w:r>
      <w:proofErr w:type="spellStart"/>
      <w:r w:rsidRPr="009C7FEA">
        <w:rPr>
          <w:rFonts w:ascii="Arial" w:hAnsi="Arial" w:cs="Arial"/>
          <w:sz w:val="24"/>
          <w:szCs w:val="24"/>
        </w:rPr>
        <w:t>Kirton</w:t>
      </w:r>
      <w:proofErr w:type="spellEnd"/>
      <w:r w:rsidRPr="009C7FEA">
        <w:rPr>
          <w:rFonts w:ascii="Arial" w:hAnsi="Arial" w:cs="Arial"/>
          <w:sz w:val="24"/>
          <w:szCs w:val="24"/>
        </w:rPr>
        <w:t xml:space="preserve">, L. G., …Somerfield, P. J. 2008. The habitat function of mangroves for terrestrial and marine fauna: A review. </w:t>
      </w:r>
      <w:proofErr w:type="spellStart"/>
      <w:r w:rsidRPr="00287965">
        <w:rPr>
          <w:rFonts w:ascii="Arial" w:hAnsi="Arial" w:cs="Arial"/>
          <w:sz w:val="24"/>
          <w:szCs w:val="24"/>
          <w:lang w:val="pt-BR"/>
        </w:rPr>
        <w:t>Aquatic</w:t>
      </w:r>
      <w:proofErr w:type="spellEnd"/>
      <w:r w:rsidRPr="00287965">
        <w:rPr>
          <w:rFonts w:ascii="Arial" w:hAnsi="Arial" w:cs="Arial"/>
          <w:sz w:val="24"/>
          <w:szCs w:val="24"/>
          <w:lang w:val="pt-BR"/>
        </w:rPr>
        <w:t xml:space="preserve"> </w:t>
      </w:r>
      <w:proofErr w:type="spellStart"/>
      <w:r w:rsidRPr="00287965">
        <w:rPr>
          <w:rFonts w:ascii="Arial" w:hAnsi="Arial" w:cs="Arial"/>
          <w:sz w:val="24"/>
          <w:szCs w:val="24"/>
          <w:lang w:val="pt-BR"/>
        </w:rPr>
        <w:t>Botany</w:t>
      </w:r>
      <w:proofErr w:type="spellEnd"/>
      <w:r w:rsidRPr="00287965">
        <w:rPr>
          <w:rFonts w:ascii="Arial" w:hAnsi="Arial" w:cs="Arial"/>
          <w:sz w:val="24"/>
          <w:szCs w:val="24"/>
          <w:lang w:val="pt-BR"/>
        </w:rPr>
        <w:t>, 89, 155–185. http://doi.org/10.1016/j.aquabot.2007.12.007</w:t>
      </w:r>
    </w:p>
    <w:p w14:paraId="66062AE3" w14:textId="77777777" w:rsidR="00287965" w:rsidRPr="009C7FEA" w:rsidRDefault="00287965" w:rsidP="00287965">
      <w:pPr>
        <w:spacing w:line="360" w:lineRule="auto"/>
        <w:jc w:val="both"/>
        <w:rPr>
          <w:rFonts w:ascii="Arial" w:hAnsi="Arial" w:cs="Arial"/>
          <w:sz w:val="24"/>
          <w:szCs w:val="24"/>
        </w:rPr>
      </w:pPr>
      <w:r w:rsidRPr="00287965">
        <w:rPr>
          <w:rFonts w:ascii="Arial" w:hAnsi="Arial" w:cs="Arial"/>
          <w:sz w:val="24"/>
          <w:szCs w:val="24"/>
          <w:lang w:val="pt-BR"/>
        </w:rPr>
        <w:t xml:space="preserve">Neves, L.M., Teixeira-Neves, T.P., Pereira-Filho, G.H., Araújo, F.G. 2016. </w:t>
      </w:r>
      <w:r w:rsidRPr="009C7FEA">
        <w:rPr>
          <w:rFonts w:ascii="Arial" w:hAnsi="Arial" w:cs="Arial"/>
          <w:sz w:val="24"/>
          <w:szCs w:val="24"/>
        </w:rPr>
        <w:t xml:space="preserve">The farther the better: effects of multiple environmental variables on reef fish assemblages along a distance gradient from river influences. </w:t>
      </w:r>
      <w:proofErr w:type="spellStart"/>
      <w:r w:rsidRPr="009C7FEA">
        <w:rPr>
          <w:rFonts w:ascii="Arial" w:hAnsi="Arial" w:cs="Arial"/>
          <w:sz w:val="24"/>
          <w:szCs w:val="24"/>
        </w:rPr>
        <w:t>Plos</w:t>
      </w:r>
      <w:proofErr w:type="spellEnd"/>
      <w:r w:rsidRPr="009C7FEA">
        <w:rPr>
          <w:rFonts w:ascii="Arial" w:hAnsi="Arial" w:cs="Arial"/>
          <w:sz w:val="24"/>
          <w:szCs w:val="24"/>
        </w:rPr>
        <w:t xml:space="preserve"> One, 11(12), e0166679. http://doi.org/10.1371/journal.pone.0166679</w:t>
      </w:r>
    </w:p>
    <w:p w14:paraId="15A82E3E"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Nyunja</w:t>
      </w:r>
      <w:proofErr w:type="spellEnd"/>
      <w:r w:rsidRPr="009C7FEA">
        <w:rPr>
          <w:rFonts w:ascii="Arial" w:hAnsi="Arial" w:cs="Arial"/>
          <w:sz w:val="24"/>
          <w:szCs w:val="24"/>
        </w:rPr>
        <w:t xml:space="preserve">, J., </w:t>
      </w:r>
      <w:proofErr w:type="spellStart"/>
      <w:r w:rsidRPr="009C7FEA">
        <w:rPr>
          <w:rFonts w:ascii="Arial" w:hAnsi="Arial" w:cs="Arial"/>
          <w:sz w:val="24"/>
          <w:szCs w:val="24"/>
        </w:rPr>
        <w:t>Ntiba</w:t>
      </w:r>
      <w:proofErr w:type="spellEnd"/>
      <w:r w:rsidRPr="009C7FEA">
        <w:rPr>
          <w:rFonts w:ascii="Arial" w:hAnsi="Arial" w:cs="Arial"/>
          <w:sz w:val="24"/>
          <w:szCs w:val="24"/>
        </w:rPr>
        <w:t xml:space="preserve">, M., </w:t>
      </w:r>
      <w:proofErr w:type="spellStart"/>
      <w:r w:rsidRPr="009C7FEA">
        <w:rPr>
          <w:rFonts w:ascii="Arial" w:hAnsi="Arial" w:cs="Arial"/>
          <w:sz w:val="24"/>
          <w:szCs w:val="24"/>
        </w:rPr>
        <w:t>Onyari</w:t>
      </w:r>
      <w:proofErr w:type="spellEnd"/>
      <w:r w:rsidRPr="009C7FEA">
        <w:rPr>
          <w:rFonts w:ascii="Arial" w:hAnsi="Arial" w:cs="Arial"/>
          <w:sz w:val="24"/>
          <w:szCs w:val="24"/>
        </w:rPr>
        <w:t xml:space="preserve">, J., </w:t>
      </w:r>
      <w:proofErr w:type="spellStart"/>
      <w:r w:rsidRPr="009C7FEA">
        <w:rPr>
          <w:rFonts w:ascii="Arial" w:hAnsi="Arial" w:cs="Arial"/>
          <w:sz w:val="24"/>
          <w:szCs w:val="24"/>
        </w:rPr>
        <w:t>Mavuti</w:t>
      </w:r>
      <w:proofErr w:type="spellEnd"/>
      <w:r w:rsidRPr="009C7FEA">
        <w:rPr>
          <w:rFonts w:ascii="Arial" w:hAnsi="Arial" w:cs="Arial"/>
          <w:sz w:val="24"/>
          <w:szCs w:val="24"/>
        </w:rPr>
        <w:t xml:space="preserve">, K., </w:t>
      </w:r>
      <w:proofErr w:type="spellStart"/>
      <w:r w:rsidRPr="009C7FEA">
        <w:rPr>
          <w:rFonts w:ascii="Arial" w:hAnsi="Arial" w:cs="Arial"/>
          <w:sz w:val="24"/>
          <w:szCs w:val="24"/>
        </w:rPr>
        <w:t>Soetaert</w:t>
      </w:r>
      <w:proofErr w:type="spellEnd"/>
      <w:r w:rsidRPr="009C7FEA">
        <w:rPr>
          <w:rFonts w:ascii="Arial" w:hAnsi="Arial" w:cs="Arial"/>
          <w:sz w:val="24"/>
          <w:szCs w:val="24"/>
        </w:rPr>
        <w:t>, K., Bouillon, S. 2009. Carbon sources supporting a diverse fish community in a tropical coastal ecosystem (Gazi Bay, Kenya). Estuarine, Coastal and Shelf Science, 83(3), 333–341. http://doi.org/10.1016/j.ecss.2009.01.009</w:t>
      </w:r>
    </w:p>
    <w:p w14:paraId="7002C9F3" w14:textId="77777777" w:rsidR="00287965" w:rsidRPr="009C7FEA" w:rsidRDefault="00287965" w:rsidP="00287965">
      <w:pPr>
        <w:spacing w:line="360" w:lineRule="auto"/>
        <w:jc w:val="both"/>
        <w:rPr>
          <w:rFonts w:ascii="Arial" w:hAnsi="Arial" w:cs="Arial"/>
          <w:sz w:val="24"/>
          <w:szCs w:val="24"/>
          <w:lang w:val="pt-BR"/>
        </w:rPr>
      </w:pPr>
      <w:proofErr w:type="spellStart"/>
      <w:r w:rsidRPr="009C7FEA">
        <w:rPr>
          <w:rFonts w:ascii="Arial" w:hAnsi="Arial" w:cs="Arial"/>
          <w:sz w:val="24"/>
          <w:szCs w:val="24"/>
        </w:rPr>
        <w:t>Ou</w:t>
      </w:r>
      <w:proofErr w:type="spellEnd"/>
      <w:r w:rsidRPr="009C7FEA">
        <w:rPr>
          <w:rFonts w:ascii="Arial" w:hAnsi="Arial" w:cs="Arial"/>
          <w:sz w:val="24"/>
          <w:szCs w:val="24"/>
        </w:rPr>
        <w:t xml:space="preserve">, C., Montaña, C.G., </w:t>
      </w:r>
      <w:proofErr w:type="spellStart"/>
      <w:r w:rsidRPr="009C7FEA">
        <w:rPr>
          <w:rFonts w:ascii="Arial" w:hAnsi="Arial" w:cs="Arial"/>
          <w:sz w:val="24"/>
          <w:szCs w:val="24"/>
        </w:rPr>
        <w:t>Winemiller</w:t>
      </w:r>
      <w:proofErr w:type="spellEnd"/>
      <w:r w:rsidRPr="009C7FEA">
        <w:rPr>
          <w:rFonts w:ascii="Arial" w:hAnsi="Arial" w:cs="Arial"/>
          <w:sz w:val="24"/>
          <w:szCs w:val="24"/>
        </w:rPr>
        <w:t xml:space="preserve">, K.O. 2017. Body size–trophic position relationships among fishes of the lower Mekong basin. </w:t>
      </w:r>
      <w:r w:rsidRPr="009C7FEA">
        <w:rPr>
          <w:rFonts w:ascii="Arial" w:hAnsi="Arial" w:cs="Arial"/>
          <w:sz w:val="24"/>
          <w:szCs w:val="24"/>
          <w:lang w:val="pt-BR"/>
        </w:rPr>
        <w:t xml:space="preserve">R. Soc. open </w:t>
      </w:r>
      <w:proofErr w:type="spellStart"/>
      <w:r w:rsidRPr="009C7FEA">
        <w:rPr>
          <w:rFonts w:ascii="Arial" w:hAnsi="Arial" w:cs="Arial"/>
          <w:sz w:val="24"/>
          <w:szCs w:val="24"/>
          <w:lang w:val="pt-BR"/>
        </w:rPr>
        <w:t>sci</w:t>
      </w:r>
      <w:proofErr w:type="spellEnd"/>
      <w:r w:rsidRPr="009C7FEA">
        <w:rPr>
          <w:rFonts w:ascii="Arial" w:hAnsi="Arial" w:cs="Arial"/>
          <w:sz w:val="24"/>
          <w:szCs w:val="24"/>
          <w:lang w:val="pt-BR"/>
        </w:rPr>
        <w:t xml:space="preserve">., 4, 160645. </w:t>
      </w:r>
      <w:hyperlink r:id="rId36" w:history="1">
        <w:r w:rsidRPr="009C7FEA">
          <w:rPr>
            <w:rFonts w:ascii="Arial" w:hAnsi="Arial" w:cs="Arial"/>
            <w:sz w:val="24"/>
            <w:szCs w:val="24"/>
            <w:lang w:val="pt-BR"/>
          </w:rPr>
          <w:t>http://dx.doi.org/10.1098/rsos.160645</w:t>
        </w:r>
      </w:hyperlink>
    </w:p>
    <w:p w14:paraId="360A6FC8" w14:textId="77777777" w:rsidR="00287965" w:rsidRPr="009C7FEA" w:rsidRDefault="00287965" w:rsidP="00287965">
      <w:pPr>
        <w:spacing w:line="360" w:lineRule="auto"/>
        <w:jc w:val="both"/>
        <w:rPr>
          <w:rFonts w:ascii="Arial" w:hAnsi="Arial" w:cs="Arial"/>
          <w:sz w:val="24"/>
          <w:szCs w:val="24"/>
          <w:lang w:val="pt-BR"/>
        </w:rPr>
      </w:pPr>
      <w:proofErr w:type="spellStart"/>
      <w:r w:rsidRPr="009C7FEA">
        <w:rPr>
          <w:rFonts w:ascii="Arial" w:hAnsi="Arial" w:cs="Arial"/>
          <w:sz w:val="24"/>
          <w:szCs w:val="24"/>
          <w:lang w:val="pt-BR"/>
        </w:rPr>
        <w:t>Perera</w:t>
      </w:r>
      <w:proofErr w:type="spellEnd"/>
      <w:r w:rsidRPr="009C7FEA">
        <w:rPr>
          <w:rFonts w:ascii="Arial" w:hAnsi="Arial" w:cs="Arial"/>
          <w:sz w:val="24"/>
          <w:szCs w:val="24"/>
          <w:lang w:val="pt-BR"/>
        </w:rPr>
        <w:t>-García, M. A., Mendoza-</w:t>
      </w:r>
      <w:proofErr w:type="spellStart"/>
      <w:r w:rsidRPr="009C7FEA">
        <w:rPr>
          <w:rFonts w:ascii="Arial" w:hAnsi="Arial" w:cs="Arial"/>
          <w:sz w:val="24"/>
          <w:szCs w:val="24"/>
          <w:lang w:val="pt-BR"/>
        </w:rPr>
        <w:t>Carranza</w:t>
      </w:r>
      <w:proofErr w:type="spellEnd"/>
      <w:r w:rsidRPr="009C7FEA">
        <w:rPr>
          <w:rFonts w:ascii="Arial" w:hAnsi="Arial" w:cs="Arial"/>
          <w:sz w:val="24"/>
          <w:szCs w:val="24"/>
          <w:lang w:val="pt-BR"/>
        </w:rPr>
        <w:t xml:space="preserve">, M., </w:t>
      </w:r>
      <w:proofErr w:type="spellStart"/>
      <w:r w:rsidRPr="009C7FEA">
        <w:rPr>
          <w:rFonts w:ascii="Arial" w:hAnsi="Arial" w:cs="Arial"/>
          <w:sz w:val="24"/>
          <w:szCs w:val="24"/>
          <w:lang w:val="pt-BR"/>
        </w:rPr>
        <w:t>Contreras</w:t>
      </w:r>
      <w:proofErr w:type="spellEnd"/>
      <w:r w:rsidRPr="009C7FEA">
        <w:rPr>
          <w:rFonts w:ascii="Arial" w:hAnsi="Arial" w:cs="Arial"/>
          <w:sz w:val="24"/>
          <w:szCs w:val="24"/>
          <w:lang w:val="pt-BR"/>
        </w:rPr>
        <w:t xml:space="preserve">-Sánchez, W. M., </w:t>
      </w:r>
      <w:proofErr w:type="spellStart"/>
      <w:r w:rsidRPr="009C7FEA">
        <w:rPr>
          <w:rFonts w:ascii="Arial" w:hAnsi="Arial" w:cs="Arial"/>
          <w:sz w:val="24"/>
          <w:szCs w:val="24"/>
          <w:lang w:val="pt-BR"/>
        </w:rPr>
        <w:t>Huerta-Ortíz</w:t>
      </w:r>
      <w:proofErr w:type="spellEnd"/>
      <w:r w:rsidRPr="009C7FEA">
        <w:rPr>
          <w:rFonts w:ascii="Arial" w:hAnsi="Arial" w:cs="Arial"/>
          <w:sz w:val="24"/>
          <w:szCs w:val="24"/>
          <w:lang w:val="pt-BR"/>
        </w:rPr>
        <w:t xml:space="preserve">, M., Pérez-Sánchez, E. 2011. </w:t>
      </w:r>
      <w:r w:rsidRPr="009C7FEA">
        <w:rPr>
          <w:rFonts w:ascii="Arial" w:hAnsi="Arial" w:cs="Arial"/>
          <w:sz w:val="24"/>
          <w:szCs w:val="24"/>
        </w:rPr>
        <w:t xml:space="preserve">Reproductive biology of common </w:t>
      </w:r>
      <w:proofErr w:type="spellStart"/>
      <w:r w:rsidRPr="009C7FEA">
        <w:rPr>
          <w:rFonts w:ascii="Arial" w:hAnsi="Arial" w:cs="Arial"/>
          <w:sz w:val="24"/>
          <w:szCs w:val="24"/>
        </w:rPr>
        <w:t>snook</w:t>
      </w:r>
      <w:proofErr w:type="spellEnd"/>
      <w:r w:rsidRPr="009C7FEA">
        <w:rPr>
          <w:rFonts w:ascii="Arial" w:hAnsi="Arial" w:cs="Arial"/>
          <w:sz w:val="24"/>
          <w:szCs w:val="24"/>
        </w:rPr>
        <w:t xml:space="preserve"> </w:t>
      </w:r>
      <w:proofErr w:type="spellStart"/>
      <w:r w:rsidRPr="009C7FEA">
        <w:rPr>
          <w:rFonts w:ascii="Arial" w:hAnsi="Arial" w:cs="Arial"/>
          <w:i/>
          <w:sz w:val="24"/>
          <w:szCs w:val="24"/>
        </w:rPr>
        <w:t>Centropomus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undecimalis</w:t>
      </w:r>
      <w:proofErr w:type="spellEnd"/>
      <w:r w:rsidRPr="009C7FEA">
        <w:rPr>
          <w:rFonts w:ascii="Arial" w:hAnsi="Arial" w:cs="Arial"/>
          <w:sz w:val="24"/>
          <w:szCs w:val="24"/>
        </w:rPr>
        <w:t xml:space="preserve"> (</w:t>
      </w:r>
      <w:proofErr w:type="spellStart"/>
      <w:r w:rsidRPr="009C7FEA">
        <w:rPr>
          <w:rFonts w:ascii="Arial" w:hAnsi="Arial" w:cs="Arial"/>
          <w:sz w:val="24"/>
          <w:szCs w:val="24"/>
        </w:rPr>
        <w:t>Perciformes</w:t>
      </w:r>
      <w:proofErr w:type="spellEnd"/>
      <w:r w:rsidRPr="009C7FEA">
        <w:rPr>
          <w:rFonts w:ascii="Arial" w:hAnsi="Arial" w:cs="Arial"/>
          <w:sz w:val="24"/>
          <w:szCs w:val="24"/>
        </w:rPr>
        <w:t xml:space="preserve">: </w:t>
      </w:r>
      <w:proofErr w:type="spellStart"/>
      <w:r w:rsidRPr="009C7FEA">
        <w:rPr>
          <w:rFonts w:ascii="Arial" w:hAnsi="Arial" w:cs="Arial"/>
          <w:sz w:val="24"/>
          <w:szCs w:val="24"/>
        </w:rPr>
        <w:t>Centropomidae</w:t>
      </w:r>
      <w:proofErr w:type="spellEnd"/>
      <w:r w:rsidRPr="009C7FEA">
        <w:rPr>
          <w:rFonts w:ascii="Arial" w:hAnsi="Arial" w:cs="Arial"/>
          <w:sz w:val="24"/>
          <w:szCs w:val="24"/>
        </w:rPr>
        <w:t xml:space="preserve">) in two tropical habitats. </w:t>
      </w:r>
      <w:r w:rsidRPr="009C7FEA">
        <w:rPr>
          <w:rFonts w:ascii="Arial" w:hAnsi="Arial" w:cs="Arial"/>
          <w:sz w:val="24"/>
          <w:szCs w:val="24"/>
          <w:lang w:val="pt-BR"/>
        </w:rPr>
        <w:t>Revista de Biologia Tropical, 59(2), 669–681.</w:t>
      </w:r>
    </w:p>
    <w:p w14:paraId="496F12EA"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lastRenderedPageBreak/>
        <w:t xml:space="preserve">Pombo, M., </w:t>
      </w:r>
      <w:proofErr w:type="spellStart"/>
      <w:r w:rsidRPr="009C7FEA">
        <w:rPr>
          <w:rFonts w:ascii="Arial" w:hAnsi="Arial" w:cs="Arial"/>
          <w:sz w:val="24"/>
          <w:szCs w:val="24"/>
          <w:lang w:val="pt-BR"/>
        </w:rPr>
        <w:t>Denadai</w:t>
      </w:r>
      <w:proofErr w:type="spellEnd"/>
      <w:r w:rsidRPr="009C7FEA">
        <w:rPr>
          <w:rFonts w:ascii="Arial" w:hAnsi="Arial" w:cs="Arial"/>
          <w:sz w:val="24"/>
          <w:szCs w:val="24"/>
          <w:lang w:val="pt-BR"/>
        </w:rPr>
        <w:t xml:space="preserve">, M.R., Turra, A. 2012. </w:t>
      </w:r>
      <w:r w:rsidRPr="009C7FEA">
        <w:rPr>
          <w:rFonts w:ascii="Arial" w:hAnsi="Arial" w:cs="Arial"/>
          <w:sz w:val="24"/>
          <w:szCs w:val="24"/>
        </w:rPr>
        <w:t>Population biology of</w:t>
      </w:r>
      <w:r w:rsidRPr="009C7FEA">
        <w:rPr>
          <w:sz w:val="24"/>
          <w:szCs w:val="24"/>
        </w:rPr>
        <w:t>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rastrifer</w:t>
      </w:r>
      <w:proofErr w:type="spellEnd"/>
      <w:r w:rsidRPr="009C7FEA">
        <w:rPr>
          <w:rFonts w:ascii="Arial" w:hAnsi="Arial" w:cs="Arial"/>
          <w:sz w:val="24"/>
          <w:szCs w:val="24"/>
        </w:rPr>
        <w:t xml:space="preserve">, </w:t>
      </w:r>
      <w:r w:rsidRPr="009C7FEA">
        <w:rPr>
          <w:rFonts w:ascii="Arial" w:hAnsi="Arial" w:cs="Arial"/>
          <w:i/>
          <w:sz w:val="24"/>
          <w:szCs w:val="24"/>
        </w:rPr>
        <w:t xml:space="preserve">S. </w:t>
      </w:r>
      <w:proofErr w:type="spellStart"/>
      <w:r w:rsidRPr="009C7FEA">
        <w:rPr>
          <w:rFonts w:ascii="Arial" w:hAnsi="Arial" w:cs="Arial"/>
          <w:i/>
          <w:sz w:val="24"/>
          <w:szCs w:val="24"/>
        </w:rPr>
        <w:t>brasiliensis</w:t>
      </w:r>
      <w:proofErr w:type="spellEnd"/>
      <w:r w:rsidRPr="009C7FEA">
        <w:rPr>
          <w:rFonts w:ascii="Arial" w:hAnsi="Arial" w:cs="Arial"/>
          <w:sz w:val="24"/>
          <w:szCs w:val="24"/>
        </w:rPr>
        <w:t> and </w:t>
      </w:r>
      <w:r w:rsidRPr="009C7FEA">
        <w:rPr>
          <w:rFonts w:ascii="Arial" w:hAnsi="Arial" w:cs="Arial"/>
          <w:i/>
          <w:sz w:val="24"/>
          <w:szCs w:val="24"/>
        </w:rPr>
        <w:t xml:space="preserve">S. </w:t>
      </w:r>
      <w:proofErr w:type="spellStart"/>
      <w:r w:rsidRPr="009C7FEA">
        <w:rPr>
          <w:rFonts w:ascii="Arial" w:hAnsi="Arial" w:cs="Arial"/>
          <w:i/>
          <w:sz w:val="24"/>
          <w:szCs w:val="24"/>
        </w:rPr>
        <w:t>stellifer</w:t>
      </w:r>
      <w:proofErr w:type="spellEnd"/>
      <w:r w:rsidRPr="009C7FEA">
        <w:rPr>
          <w:sz w:val="24"/>
          <w:szCs w:val="24"/>
        </w:rPr>
        <w:t> </w:t>
      </w:r>
      <w:r w:rsidRPr="009C7FEA">
        <w:rPr>
          <w:rFonts w:ascii="Arial" w:hAnsi="Arial" w:cs="Arial"/>
          <w:sz w:val="24"/>
          <w:szCs w:val="24"/>
        </w:rPr>
        <w:t xml:space="preserve">in </w:t>
      </w:r>
      <w:proofErr w:type="spellStart"/>
      <w:r w:rsidRPr="009C7FEA">
        <w:rPr>
          <w:rFonts w:ascii="Arial" w:hAnsi="Arial" w:cs="Arial"/>
          <w:sz w:val="24"/>
          <w:szCs w:val="24"/>
        </w:rPr>
        <w:t>Caraguatatuba</w:t>
      </w:r>
      <w:proofErr w:type="spellEnd"/>
      <w:r w:rsidRPr="009C7FEA">
        <w:rPr>
          <w:rFonts w:ascii="Arial" w:hAnsi="Arial" w:cs="Arial"/>
          <w:sz w:val="24"/>
          <w:szCs w:val="24"/>
        </w:rPr>
        <w:t xml:space="preserve"> Bay, northern coast of São Paulo, Brazil. Brazilian Journal of Oceanography 60: 271–282 http://dx.doi.org/10.1590/S1679-87592012000300001</w:t>
      </w:r>
    </w:p>
    <w:p w14:paraId="45356AE2" w14:textId="77777777" w:rsidR="00287965" w:rsidRPr="009C7FEA" w:rsidRDefault="00287965" w:rsidP="00287965">
      <w:pPr>
        <w:spacing w:line="360" w:lineRule="auto"/>
        <w:jc w:val="both"/>
        <w:rPr>
          <w:rFonts w:ascii="Arial" w:hAnsi="Arial" w:cs="Arial"/>
          <w:sz w:val="24"/>
          <w:szCs w:val="24"/>
        </w:rPr>
      </w:pPr>
      <w:r w:rsidRPr="00253484">
        <w:rPr>
          <w:rFonts w:ascii="Arial" w:hAnsi="Arial" w:cs="Arial"/>
          <w:sz w:val="24"/>
          <w:szCs w:val="24"/>
          <w:lang w:val="pt-BR"/>
        </w:rPr>
        <w:t xml:space="preserve">Pombo, M., </w:t>
      </w:r>
      <w:proofErr w:type="spellStart"/>
      <w:r w:rsidRPr="00253484">
        <w:rPr>
          <w:rFonts w:ascii="Arial" w:hAnsi="Arial" w:cs="Arial"/>
          <w:sz w:val="24"/>
          <w:szCs w:val="24"/>
          <w:lang w:val="pt-BR"/>
        </w:rPr>
        <w:t>Denadai</w:t>
      </w:r>
      <w:proofErr w:type="spellEnd"/>
      <w:r w:rsidRPr="00253484">
        <w:rPr>
          <w:rFonts w:ascii="Arial" w:hAnsi="Arial" w:cs="Arial"/>
          <w:sz w:val="24"/>
          <w:szCs w:val="24"/>
          <w:lang w:val="pt-BR"/>
        </w:rPr>
        <w:t>, M. R.</w:t>
      </w:r>
      <w:r w:rsidRPr="00253484" w:rsidDel="00123D49">
        <w:rPr>
          <w:rFonts w:ascii="Arial" w:hAnsi="Arial" w:cs="Arial"/>
          <w:sz w:val="24"/>
          <w:szCs w:val="24"/>
          <w:lang w:val="pt-BR"/>
        </w:rPr>
        <w:t>,</w:t>
      </w:r>
      <w:r w:rsidRPr="00253484">
        <w:rPr>
          <w:rFonts w:ascii="Arial" w:hAnsi="Arial" w:cs="Arial"/>
          <w:sz w:val="24"/>
          <w:szCs w:val="24"/>
          <w:lang w:val="pt-BR"/>
        </w:rPr>
        <w:t xml:space="preserve"> Turra, A. 2013. </w:t>
      </w:r>
      <w:r w:rsidRPr="009C7FEA">
        <w:rPr>
          <w:rFonts w:ascii="Arial" w:hAnsi="Arial" w:cs="Arial"/>
          <w:sz w:val="24"/>
          <w:szCs w:val="24"/>
        </w:rPr>
        <w:t xml:space="preserve">Seasonality, dietary overlap and the role of taxonomic resolution in the study of the diet of three congeneric fishes from a tropical bay. </w:t>
      </w:r>
      <w:proofErr w:type="spellStart"/>
      <w:r w:rsidRPr="009C7FEA">
        <w:rPr>
          <w:rFonts w:ascii="Arial" w:hAnsi="Arial" w:cs="Arial"/>
          <w:sz w:val="24"/>
          <w:szCs w:val="24"/>
        </w:rPr>
        <w:t>PLoS</w:t>
      </w:r>
      <w:proofErr w:type="spellEnd"/>
      <w:r w:rsidRPr="009C7FEA">
        <w:rPr>
          <w:rFonts w:ascii="Arial" w:hAnsi="Arial" w:cs="Arial"/>
          <w:sz w:val="24"/>
          <w:szCs w:val="24"/>
        </w:rPr>
        <w:t xml:space="preserve"> ONE, 8(2), e56107. </w:t>
      </w:r>
      <w:proofErr w:type="gramStart"/>
      <w:r w:rsidRPr="009C7FEA">
        <w:rPr>
          <w:rFonts w:ascii="Arial" w:hAnsi="Arial" w:cs="Arial"/>
          <w:sz w:val="24"/>
          <w:szCs w:val="24"/>
        </w:rPr>
        <w:t>doi:10.1371/journal.pone</w:t>
      </w:r>
      <w:proofErr w:type="gramEnd"/>
      <w:r w:rsidRPr="009C7FEA">
        <w:rPr>
          <w:rFonts w:ascii="Arial" w:hAnsi="Arial" w:cs="Arial"/>
          <w:sz w:val="24"/>
          <w:szCs w:val="24"/>
        </w:rPr>
        <w:t>.0056107</w:t>
      </w:r>
    </w:p>
    <w:p w14:paraId="2D522BB5"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Poore</w:t>
      </w:r>
      <w:proofErr w:type="spellEnd"/>
      <w:r w:rsidRPr="009C7FEA">
        <w:rPr>
          <w:rFonts w:ascii="Arial" w:hAnsi="Arial" w:cs="Arial"/>
          <w:sz w:val="24"/>
          <w:szCs w:val="24"/>
        </w:rPr>
        <w:t xml:space="preserve">, A.G.B., Campbell, A.H., Coleman, R.A., Edgar, G.J., </w:t>
      </w:r>
      <w:proofErr w:type="spellStart"/>
      <w:r w:rsidRPr="009C7FEA">
        <w:rPr>
          <w:rFonts w:ascii="Arial" w:hAnsi="Arial" w:cs="Arial"/>
          <w:sz w:val="24"/>
          <w:szCs w:val="24"/>
        </w:rPr>
        <w:t>Jormalainen</w:t>
      </w:r>
      <w:proofErr w:type="spellEnd"/>
      <w:r w:rsidRPr="009C7FEA">
        <w:rPr>
          <w:rFonts w:ascii="Arial" w:hAnsi="Arial" w:cs="Arial"/>
          <w:sz w:val="24"/>
          <w:szCs w:val="24"/>
        </w:rPr>
        <w:t xml:space="preserve">, V., Reynolds, P.L., </w:t>
      </w:r>
      <w:proofErr w:type="spellStart"/>
      <w:r w:rsidRPr="009C7FEA">
        <w:rPr>
          <w:rFonts w:ascii="Arial" w:hAnsi="Arial" w:cs="Arial"/>
          <w:sz w:val="24"/>
          <w:szCs w:val="24"/>
        </w:rPr>
        <w:t>Sotka</w:t>
      </w:r>
      <w:proofErr w:type="spellEnd"/>
      <w:r w:rsidRPr="009C7FEA">
        <w:rPr>
          <w:rFonts w:ascii="Arial" w:hAnsi="Arial" w:cs="Arial"/>
          <w:sz w:val="24"/>
          <w:szCs w:val="24"/>
        </w:rPr>
        <w:t xml:space="preserve">, E.E., </w:t>
      </w:r>
      <w:proofErr w:type="spellStart"/>
      <w:r w:rsidRPr="009C7FEA">
        <w:rPr>
          <w:rFonts w:ascii="Arial" w:hAnsi="Arial" w:cs="Arial"/>
          <w:sz w:val="24"/>
          <w:szCs w:val="24"/>
        </w:rPr>
        <w:t>Stachowicz</w:t>
      </w:r>
      <w:proofErr w:type="spellEnd"/>
      <w:r w:rsidRPr="009C7FEA">
        <w:rPr>
          <w:rFonts w:ascii="Arial" w:hAnsi="Arial" w:cs="Arial"/>
          <w:sz w:val="24"/>
          <w:szCs w:val="24"/>
        </w:rPr>
        <w:t xml:space="preserve">, J.J., Taylor, R.B., </w:t>
      </w:r>
      <w:proofErr w:type="spellStart"/>
      <w:r w:rsidRPr="009C7FEA">
        <w:rPr>
          <w:rFonts w:ascii="Arial" w:hAnsi="Arial" w:cs="Arial"/>
          <w:sz w:val="24"/>
          <w:szCs w:val="24"/>
        </w:rPr>
        <w:t>Vanderklift</w:t>
      </w:r>
      <w:proofErr w:type="spellEnd"/>
      <w:r w:rsidRPr="009C7FEA">
        <w:rPr>
          <w:rFonts w:ascii="Arial" w:hAnsi="Arial" w:cs="Arial"/>
          <w:sz w:val="24"/>
          <w:szCs w:val="24"/>
        </w:rPr>
        <w:t>, M.A., Emmett Duffy, J. 2012 Global patterns in the impact of marine herbivores on benthic primary producers. Ecology Letters, 15, 912–922. doi:10.1111/j.1461-0248.</w:t>
      </w:r>
      <w:proofErr w:type="gramStart"/>
      <w:r w:rsidRPr="009C7FEA">
        <w:rPr>
          <w:rFonts w:ascii="Arial" w:hAnsi="Arial" w:cs="Arial"/>
          <w:sz w:val="24"/>
          <w:szCs w:val="24"/>
        </w:rPr>
        <w:t>2012.01804.x</w:t>
      </w:r>
      <w:proofErr w:type="gramEnd"/>
    </w:p>
    <w:p w14:paraId="44637CCB" w14:textId="77777777" w:rsidR="00287965" w:rsidRPr="009C7FEA" w:rsidRDefault="00287965" w:rsidP="00287965">
      <w:pPr>
        <w:spacing w:line="360" w:lineRule="auto"/>
        <w:jc w:val="both"/>
        <w:rPr>
          <w:rFonts w:ascii="Arial" w:hAnsi="Arial" w:cs="Arial"/>
          <w:sz w:val="24"/>
          <w:szCs w:val="24"/>
          <w:lang w:val="pt-BR"/>
        </w:rPr>
      </w:pPr>
      <w:r w:rsidRPr="009C7FEA">
        <w:rPr>
          <w:rFonts w:ascii="Arial" w:hAnsi="Arial" w:cs="Arial"/>
          <w:sz w:val="24"/>
          <w:szCs w:val="24"/>
        </w:rPr>
        <w:t xml:space="preserve">Post, D.M. 2002. Using stable isotopes to estimate trophic position: models, methods, and assumptions. </w:t>
      </w:r>
      <w:proofErr w:type="spellStart"/>
      <w:r w:rsidRPr="009C7FEA">
        <w:rPr>
          <w:rFonts w:ascii="Arial" w:hAnsi="Arial" w:cs="Arial"/>
          <w:sz w:val="24"/>
          <w:szCs w:val="24"/>
          <w:lang w:val="pt-BR"/>
        </w:rPr>
        <w:t>Ecology</w:t>
      </w:r>
      <w:proofErr w:type="spellEnd"/>
      <w:r w:rsidRPr="009C7FEA">
        <w:rPr>
          <w:rFonts w:ascii="Arial" w:hAnsi="Arial" w:cs="Arial"/>
          <w:sz w:val="24"/>
          <w:szCs w:val="24"/>
          <w:lang w:val="pt-BR"/>
        </w:rPr>
        <w:t>, 83(3), 703-718. DOI: 10.1890/0012-9658(2002)083[</w:t>
      </w:r>
      <w:proofErr w:type="gramStart"/>
      <w:r w:rsidRPr="009C7FEA">
        <w:rPr>
          <w:rFonts w:ascii="Arial" w:hAnsi="Arial" w:cs="Arial"/>
          <w:sz w:val="24"/>
          <w:szCs w:val="24"/>
          <w:lang w:val="pt-BR"/>
        </w:rPr>
        <w:t>0703:USITET</w:t>
      </w:r>
      <w:proofErr w:type="gramEnd"/>
      <w:r w:rsidRPr="009C7FEA">
        <w:rPr>
          <w:rFonts w:ascii="Arial" w:hAnsi="Arial" w:cs="Arial"/>
          <w:sz w:val="24"/>
          <w:szCs w:val="24"/>
          <w:lang w:val="pt-BR"/>
        </w:rPr>
        <w:t>]2.0.CO;2</w:t>
      </w:r>
    </w:p>
    <w:p w14:paraId="37B760DF" w14:textId="77777777" w:rsidR="00287965" w:rsidRPr="009C7FEA" w:rsidRDefault="00287965" w:rsidP="00287965">
      <w:pPr>
        <w:spacing w:line="360" w:lineRule="auto"/>
        <w:jc w:val="both"/>
        <w:rPr>
          <w:rFonts w:ascii="Arial" w:hAnsi="Arial" w:cs="Arial"/>
          <w:sz w:val="24"/>
          <w:szCs w:val="24"/>
          <w:lang w:val="pt-BR"/>
        </w:rPr>
      </w:pPr>
      <w:proofErr w:type="spellStart"/>
      <w:r w:rsidRPr="009C7FEA">
        <w:rPr>
          <w:rFonts w:ascii="Arial" w:hAnsi="Arial" w:cs="Arial"/>
          <w:sz w:val="24"/>
          <w:szCs w:val="24"/>
          <w:lang w:val="pt-BR"/>
        </w:rPr>
        <w:t>Prista</w:t>
      </w:r>
      <w:proofErr w:type="spellEnd"/>
      <w:r w:rsidRPr="009C7FEA">
        <w:rPr>
          <w:rFonts w:ascii="Arial" w:hAnsi="Arial" w:cs="Arial"/>
          <w:sz w:val="24"/>
          <w:szCs w:val="24"/>
          <w:lang w:val="pt-BR"/>
        </w:rPr>
        <w:t xml:space="preserve">, N., Vasconcelos, R. P., Costa, M. J., Cabral, H. 2003. </w:t>
      </w:r>
      <w:r w:rsidRPr="009C7FEA">
        <w:rPr>
          <w:rFonts w:ascii="Arial" w:hAnsi="Arial" w:cs="Arial"/>
          <w:sz w:val="24"/>
          <w:szCs w:val="24"/>
        </w:rPr>
        <w:t xml:space="preserve">The demersal fish assemblage of the coastal area adjacent to the Tagus estuary (Portugal): relationships with environmental conditions. </w:t>
      </w:r>
      <w:proofErr w:type="spellStart"/>
      <w:r w:rsidRPr="009C7FEA">
        <w:rPr>
          <w:rFonts w:ascii="Arial" w:hAnsi="Arial" w:cs="Arial"/>
          <w:sz w:val="24"/>
          <w:szCs w:val="24"/>
          <w:lang w:val="pt-BR"/>
        </w:rPr>
        <w:t>Oceanologica</w:t>
      </w:r>
      <w:proofErr w:type="spellEnd"/>
      <w:r w:rsidRPr="009C7FEA">
        <w:rPr>
          <w:rFonts w:ascii="Arial" w:hAnsi="Arial" w:cs="Arial"/>
          <w:sz w:val="24"/>
          <w:szCs w:val="24"/>
          <w:lang w:val="pt-BR"/>
        </w:rPr>
        <w:t xml:space="preserve"> Acta, 26(5–6), 525–536. http://doi.org/10.1016/S0399-1784(03)00047-1</w:t>
      </w:r>
    </w:p>
    <w:p w14:paraId="110C1EC9" w14:textId="77777777" w:rsidR="00287965" w:rsidRPr="00287965" w:rsidRDefault="00287965" w:rsidP="00287965">
      <w:pPr>
        <w:spacing w:line="360" w:lineRule="auto"/>
        <w:jc w:val="both"/>
        <w:rPr>
          <w:rFonts w:ascii="Arial" w:hAnsi="Arial" w:cs="Arial"/>
          <w:sz w:val="24"/>
          <w:szCs w:val="24"/>
          <w:lang w:val="pt-BR"/>
        </w:rPr>
      </w:pPr>
      <w:r w:rsidRPr="009C7FEA">
        <w:rPr>
          <w:rFonts w:ascii="Arial" w:hAnsi="Arial" w:cs="Arial"/>
          <w:sz w:val="24"/>
          <w:szCs w:val="24"/>
          <w:lang w:val="pt-BR"/>
        </w:rPr>
        <w:t xml:space="preserve">Ramos, S., Amorim, E., Elliott, M., Cabral, H., </w:t>
      </w:r>
      <w:proofErr w:type="spellStart"/>
      <w:r w:rsidRPr="009C7FEA">
        <w:rPr>
          <w:rFonts w:ascii="Arial" w:hAnsi="Arial" w:cs="Arial"/>
          <w:sz w:val="24"/>
          <w:szCs w:val="24"/>
          <w:lang w:val="pt-BR"/>
        </w:rPr>
        <w:t>Bordalo</w:t>
      </w:r>
      <w:proofErr w:type="spellEnd"/>
      <w:r w:rsidRPr="009C7FEA">
        <w:rPr>
          <w:rFonts w:ascii="Arial" w:hAnsi="Arial" w:cs="Arial"/>
          <w:sz w:val="24"/>
          <w:szCs w:val="24"/>
          <w:lang w:val="pt-BR"/>
        </w:rPr>
        <w:t xml:space="preserve">, A. A. 2012. </w:t>
      </w:r>
      <w:r w:rsidRPr="009C7FEA">
        <w:rPr>
          <w:rFonts w:ascii="Arial" w:hAnsi="Arial" w:cs="Arial"/>
          <w:sz w:val="24"/>
          <w:szCs w:val="24"/>
        </w:rPr>
        <w:t xml:space="preserve">Early life stages of fishes as indicators of estuarine ecosystem health. </w:t>
      </w:r>
      <w:proofErr w:type="spellStart"/>
      <w:r w:rsidRPr="00287965">
        <w:rPr>
          <w:rFonts w:ascii="Arial" w:hAnsi="Arial" w:cs="Arial"/>
          <w:sz w:val="24"/>
          <w:szCs w:val="24"/>
          <w:lang w:val="pt-BR"/>
        </w:rPr>
        <w:t>Ecological</w:t>
      </w:r>
      <w:proofErr w:type="spellEnd"/>
      <w:r w:rsidRPr="00287965">
        <w:rPr>
          <w:rFonts w:ascii="Arial" w:hAnsi="Arial" w:cs="Arial"/>
          <w:sz w:val="24"/>
          <w:szCs w:val="24"/>
          <w:lang w:val="pt-BR"/>
        </w:rPr>
        <w:t xml:space="preserve"> </w:t>
      </w:r>
      <w:proofErr w:type="spellStart"/>
      <w:r w:rsidRPr="00287965">
        <w:rPr>
          <w:rFonts w:ascii="Arial" w:hAnsi="Arial" w:cs="Arial"/>
          <w:sz w:val="24"/>
          <w:szCs w:val="24"/>
          <w:lang w:val="pt-BR"/>
        </w:rPr>
        <w:t>Indicators</w:t>
      </w:r>
      <w:proofErr w:type="spellEnd"/>
      <w:r w:rsidRPr="00287965">
        <w:rPr>
          <w:rFonts w:ascii="Arial" w:hAnsi="Arial" w:cs="Arial"/>
          <w:sz w:val="24"/>
          <w:szCs w:val="24"/>
          <w:lang w:val="pt-BR"/>
        </w:rPr>
        <w:t>, 19, 172–183. http://doi.org/10.1016/j.ecolind.2011.08.024</w:t>
      </w:r>
    </w:p>
    <w:p w14:paraId="1905BB58"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lang w:val="pt-BR"/>
        </w:rPr>
        <w:t>Sabinson</w:t>
      </w:r>
      <w:proofErr w:type="spellEnd"/>
      <w:r w:rsidRPr="009C7FEA">
        <w:rPr>
          <w:rFonts w:ascii="Arial" w:hAnsi="Arial" w:cs="Arial"/>
          <w:sz w:val="24"/>
          <w:szCs w:val="24"/>
          <w:lang w:val="pt-BR"/>
        </w:rPr>
        <w:t xml:space="preserve">, L., Rodrigues-Filho, J., </w:t>
      </w:r>
      <w:proofErr w:type="spellStart"/>
      <w:r w:rsidRPr="009C7FEA">
        <w:rPr>
          <w:rFonts w:ascii="Arial" w:hAnsi="Arial" w:cs="Arial"/>
          <w:sz w:val="24"/>
          <w:szCs w:val="24"/>
          <w:lang w:val="pt-BR"/>
        </w:rPr>
        <w:t>Peret</w:t>
      </w:r>
      <w:proofErr w:type="spellEnd"/>
      <w:r w:rsidRPr="009C7FEA">
        <w:rPr>
          <w:rFonts w:ascii="Arial" w:hAnsi="Arial" w:cs="Arial"/>
          <w:sz w:val="24"/>
          <w:szCs w:val="24"/>
          <w:lang w:val="pt-BR"/>
        </w:rPr>
        <w:t xml:space="preserve">, A., Branco, J.O., </w:t>
      </w:r>
      <w:proofErr w:type="spellStart"/>
      <w:r w:rsidRPr="009C7FEA">
        <w:rPr>
          <w:rFonts w:ascii="Arial" w:hAnsi="Arial" w:cs="Arial"/>
          <w:sz w:val="24"/>
          <w:szCs w:val="24"/>
          <w:lang w:val="pt-BR"/>
        </w:rPr>
        <w:t>Verani</w:t>
      </w:r>
      <w:proofErr w:type="spellEnd"/>
      <w:r w:rsidRPr="009C7FEA">
        <w:rPr>
          <w:rFonts w:ascii="Arial" w:hAnsi="Arial" w:cs="Arial"/>
          <w:sz w:val="24"/>
          <w:szCs w:val="24"/>
          <w:lang w:val="pt-BR"/>
        </w:rPr>
        <w:t xml:space="preserve">, J. 2015. </w:t>
      </w:r>
      <w:r w:rsidRPr="009C7FEA">
        <w:rPr>
          <w:rFonts w:ascii="Arial" w:hAnsi="Arial" w:cs="Arial"/>
          <w:sz w:val="24"/>
          <w:szCs w:val="24"/>
        </w:rPr>
        <w:t xml:space="preserve">Feeding habits of the congeneric species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rastrifer</w:t>
      </w:r>
      <w:proofErr w:type="spellEnd"/>
      <w:r w:rsidRPr="009C7FEA">
        <w:rPr>
          <w:rFonts w:ascii="Arial" w:hAnsi="Arial" w:cs="Arial"/>
          <w:sz w:val="24"/>
          <w:szCs w:val="24"/>
        </w:rPr>
        <w:t xml:space="preserve"> and </w:t>
      </w:r>
      <w:proofErr w:type="spellStart"/>
      <w:r w:rsidRPr="009C7FEA">
        <w:rPr>
          <w:rFonts w:ascii="Arial" w:hAnsi="Arial" w:cs="Arial"/>
          <w:i/>
          <w:sz w:val="24"/>
          <w:szCs w:val="24"/>
        </w:rPr>
        <w:t>Stellifer</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brasiliensis</w:t>
      </w:r>
      <w:proofErr w:type="spellEnd"/>
      <w:r w:rsidRPr="009C7FEA">
        <w:rPr>
          <w:rFonts w:ascii="Arial" w:hAnsi="Arial" w:cs="Arial"/>
          <w:sz w:val="24"/>
          <w:szCs w:val="24"/>
        </w:rPr>
        <w:t xml:space="preserve"> (</w:t>
      </w:r>
      <w:proofErr w:type="spellStart"/>
      <w:r w:rsidRPr="009C7FEA">
        <w:rPr>
          <w:rFonts w:ascii="Arial" w:hAnsi="Arial" w:cs="Arial"/>
          <w:sz w:val="24"/>
          <w:szCs w:val="24"/>
        </w:rPr>
        <w:t>Acanthopterygii</w:t>
      </w:r>
      <w:proofErr w:type="spellEnd"/>
      <w:r w:rsidRPr="009C7FEA">
        <w:rPr>
          <w:rFonts w:ascii="Arial" w:hAnsi="Arial" w:cs="Arial"/>
          <w:sz w:val="24"/>
          <w:szCs w:val="24"/>
        </w:rPr>
        <w:t xml:space="preserve">: </w:t>
      </w:r>
      <w:proofErr w:type="spellStart"/>
      <w:r w:rsidRPr="009C7FEA">
        <w:rPr>
          <w:rFonts w:ascii="Arial" w:hAnsi="Arial" w:cs="Arial"/>
          <w:sz w:val="24"/>
          <w:szCs w:val="24"/>
        </w:rPr>
        <w:t>Sciaenidae</w:t>
      </w:r>
      <w:proofErr w:type="spellEnd"/>
      <w:r w:rsidRPr="009C7FEA">
        <w:rPr>
          <w:rFonts w:ascii="Arial" w:hAnsi="Arial" w:cs="Arial"/>
          <w:sz w:val="24"/>
          <w:szCs w:val="24"/>
        </w:rPr>
        <w:t>) co-occurring in the coast of the state of Santa Catarina, Brazil. Brazilian Journal of Biology, 75(2), 423–430. http://doi.org/10.1590/1519-6984.15813</w:t>
      </w:r>
    </w:p>
    <w:p w14:paraId="0BF0ECE6"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Sánchez, R. P., </w:t>
      </w:r>
      <w:proofErr w:type="spellStart"/>
      <w:r w:rsidRPr="009C7FEA">
        <w:rPr>
          <w:rFonts w:ascii="Arial" w:hAnsi="Arial" w:cs="Arial"/>
          <w:sz w:val="24"/>
          <w:szCs w:val="24"/>
        </w:rPr>
        <w:t>Remeslo</w:t>
      </w:r>
      <w:proofErr w:type="spellEnd"/>
      <w:r w:rsidRPr="009C7FEA">
        <w:rPr>
          <w:rFonts w:ascii="Arial" w:hAnsi="Arial" w:cs="Arial"/>
          <w:sz w:val="24"/>
          <w:szCs w:val="24"/>
        </w:rPr>
        <w:t xml:space="preserve">, A., </w:t>
      </w:r>
      <w:proofErr w:type="spellStart"/>
      <w:r w:rsidRPr="009C7FEA">
        <w:rPr>
          <w:rFonts w:ascii="Arial" w:hAnsi="Arial" w:cs="Arial"/>
          <w:sz w:val="24"/>
          <w:szCs w:val="24"/>
        </w:rPr>
        <w:t>Madirolas</w:t>
      </w:r>
      <w:proofErr w:type="spellEnd"/>
      <w:r w:rsidRPr="009C7FEA">
        <w:rPr>
          <w:rFonts w:ascii="Arial" w:hAnsi="Arial" w:cs="Arial"/>
          <w:sz w:val="24"/>
          <w:szCs w:val="24"/>
        </w:rPr>
        <w:t xml:space="preserve">, A., </w:t>
      </w:r>
      <w:proofErr w:type="spellStart"/>
      <w:r w:rsidRPr="009C7FEA">
        <w:rPr>
          <w:rFonts w:ascii="Arial" w:hAnsi="Arial" w:cs="Arial"/>
          <w:sz w:val="24"/>
          <w:szCs w:val="24"/>
        </w:rPr>
        <w:t>Ciechomski</w:t>
      </w:r>
      <w:proofErr w:type="spellEnd"/>
      <w:r w:rsidRPr="009C7FEA">
        <w:rPr>
          <w:rFonts w:ascii="Arial" w:hAnsi="Arial" w:cs="Arial"/>
          <w:sz w:val="24"/>
          <w:szCs w:val="24"/>
        </w:rPr>
        <w:t>, J. D. d</w:t>
      </w:r>
      <w:r w:rsidRPr="009C7FEA" w:rsidDel="00123D49">
        <w:rPr>
          <w:rFonts w:ascii="Arial" w:hAnsi="Arial" w:cs="Arial"/>
          <w:sz w:val="24"/>
          <w:szCs w:val="24"/>
        </w:rPr>
        <w:t xml:space="preserve">e. </w:t>
      </w:r>
      <w:r w:rsidRPr="009C7FEA">
        <w:rPr>
          <w:rFonts w:ascii="Arial" w:hAnsi="Arial" w:cs="Arial"/>
          <w:sz w:val="24"/>
          <w:szCs w:val="24"/>
        </w:rPr>
        <w:t xml:space="preserve">1995. Distribution and abundance of post-larvae and juveniles of the Patagonian sprat, </w:t>
      </w:r>
      <w:proofErr w:type="spellStart"/>
      <w:r w:rsidRPr="009C7FEA">
        <w:rPr>
          <w:rFonts w:ascii="Arial" w:hAnsi="Arial" w:cs="Arial"/>
          <w:i/>
          <w:sz w:val="24"/>
          <w:szCs w:val="24"/>
        </w:rPr>
        <w:t>Sprattus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fuegensis</w:t>
      </w:r>
      <w:proofErr w:type="spellEnd"/>
      <w:r w:rsidRPr="009C7FEA">
        <w:rPr>
          <w:rFonts w:ascii="Arial" w:hAnsi="Arial" w:cs="Arial"/>
          <w:sz w:val="24"/>
          <w:szCs w:val="24"/>
        </w:rPr>
        <w:t>, and related hydrographic conditions. Fisheries Research, 23(94), 47–81. http://doi.org/10.1016/0165-7836(94)00339-X</w:t>
      </w:r>
    </w:p>
    <w:p w14:paraId="34BCE36F" w14:textId="77777777" w:rsidR="00287965" w:rsidRPr="009C7FEA" w:rsidRDefault="00287965" w:rsidP="00287965">
      <w:pPr>
        <w:spacing w:line="360" w:lineRule="auto"/>
        <w:jc w:val="both"/>
        <w:rPr>
          <w:rFonts w:ascii="Arial" w:hAnsi="Arial" w:cs="Arial"/>
          <w:sz w:val="24"/>
          <w:szCs w:val="24"/>
          <w:lang w:val="pt-BR"/>
        </w:rPr>
      </w:pPr>
      <w:r w:rsidRPr="00DA1AD5">
        <w:rPr>
          <w:rFonts w:ascii="Arial" w:hAnsi="Arial" w:cs="Arial"/>
          <w:sz w:val="24"/>
          <w:szCs w:val="24"/>
        </w:rPr>
        <w:lastRenderedPageBreak/>
        <w:t>Silva-Júnior, C.A.B.,</w:t>
      </w:r>
      <w:r w:rsidRPr="00DA1AD5" w:rsidDel="00B036A7">
        <w:rPr>
          <w:rFonts w:ascii="Arial" w:hAnsi="Arial" w:cs="Arial"/>
          <w:sz w:val="24"/>
          <w:szCs w:val="24"/>
        </w:rPr>
        <w:t xml:space="preserve"> </w:t>
      </w:r>
      <w:proofErr w:type="spellStart"/>
      <w:r w:rsidRPr="00DA1AD5">
        <w:rPr>
          <w:rFonts w:ascii="Arial" w:hAnsi="Arial" w:cs="Arial"/>
          <w:sz w:val="24"/>
          <w:szCs w:val="24"/>
        </w:rPr>
        <w:t>Viana</w:t>
      </w:r>
      <w:proofErr w:type="spellEnd"/>
      <w:r w:rsidRPr="00DA1AD5">
        <w:rPr>
          <w:rFonts w:ascii="Arial" w:hAnsi="Arial" w:cs="Arial"/>
          <w:sz w:val="24"/>
          <w:szCs w:val="24"/>
        </w:rPr>
        <w:t>, A.P.,</w:t>
      </w:r>
      <w:r w:rsidRPr="00DA1AD5" w:rsidDel="00B036A7">
        <w:rPr>
          <w:rFonts w:ascii="Arial" w:hAnsi="Arial" w:cs="Arial"/>
          <w:sz w:val="24"/>
          <w:szCs w:val="24"/>
        </w:rPr>
        <w:t xml:space="preserve"> </w:t>
      </w:r>
      <w:proofErr w:type="spellStart"/>
      <w:r w:rsidRPr="00DA1AD5">
        <w:rPr>
          <w:rFonts w:ascii="Arial" w:hAnsi="Arial" w:cs="Arial"/>
          <w:sz w:val="24"/>
          <w:szCs w:val="24"/>
        </w:rPr>
        <w:t>Frédou</w:t>
      </w:r>
      <w:proofErr w:type="spellEnd"/>
      <w:r w:rsidRPr="00DA1AD5">
        <w:rPr>
          <w:rFonts w:ascii="Arial" w:hAnsi="Arial" w:cs="Arial"/>
          <w:sz w:val="24"/>
          <w:szCs w:val="24"/>
        </w:rPr>
        <w:t xml:space="preserve">, F.L., </w:t>
      </w:r>
      <w:proofErr w:type="spellStart"/>
      <w:r w:rsidRPr="00DA1AD5">
        <w:rPr>
          <w:rFonts w:ascii="Arial" w:hAnsi="Arial" w:cs="Arial"/>
          <w:sz w:val="24"/>
          <w:szCs w:val="24"/>
        </w:rPr>
        <w:t>Frédou</w:t>
      </w:r>
      <w:proofErr w:type="spellEnd"/>
      <w:r w:rsidRPr="00DA1AD5">
        <w:rPr>
          <w:rFonts w:ascii="Arial" w:hAnsi="Arial" w:cs="Arial"/>
          <w:sz w:val="24"/>
          <w:szCs w:val="24"/>
        </w:rPr>
        <w:t xml:space="preserve">, T. 2015. </w:t>
      </w:r>
      <w:r w:rsidRPr="009C7FEA">
        <w:rPr>
          <w:rFonts w:ascii="Arial" w:hAnsi="Arial" w:cs="Arial"/>
          <w:sz w:val="24"/>
          <w:szCs w:val="24"/>
        </w:rPr>
        <w:t xml:space="preserve">Aspects of the reproductive biology and characterization of </w:t>
      </w:r>
      <w:proofErr w:type="spellStart"/>
      <w:r w:rsidRPr="009C7FEA">
        <w:rPr>
          <w:rFonts w:ascii="Arial" w:hAnsi="Arial" w:cs="Arial"/>
          <w:sz w:val="24"/>
          <w:szCs w:val="24"/>
        </w:rPr>
        <w:t>Sciaenidae</w:t>
      </w:r>
      <w:proofErr w:type="spellEnd"/>
      <w:r w:rsidRPr="009C7FEA">
        <w:rPr>
          <w:rFonts w:ascii="Arial" w:hAnsi="Arial" w:cs="Arial"/>
          <w:sz w:val="24"/>
          <w:szCs w:val="24"/>
        </w:rPr>
        <w:t xml:space="preserve"> captured as bycatch in the prawn trawling in the </w:t>
      </w:r>
      <w:proofErr w:type="spellStart"/>
      <w:r w:rsidRPr="009C7FEA">
        <w:rPr>
          <w:rFonts w:ascii="Arial" w:hAnsi="Arial" w:cs="Arial"/>
          <w:sz w:val="24"/>
          <w:szCs w:val="24"/>
        </w:rPr>
        <w:t>northeastern</w:t>
      </w:r>
      <w:proofErr w:type="spellEnd"/>
      <w:r w:rsidRPr="009C7FEA">
        <w:rPr>
          <w:rFonts w:ascii="Arial" w:hAnsi="Arial" w:cs="Arial"/>
          <w:sz w:val="24"/>
          <w:szCs w:val="24"/>
        </w:rPr>
        <w:t xml:space="preserve"> Brazil. </w:t>
      </w:r>
      <w:r w:rsidRPr="009C7FEA">
        <w:rPr>
          <w:rFonts w:ascii="Arial" w:hAnsi="Arial" w:cs="Arial"/>
          <w:sz w:val="24"/>
          <w:szCs w:val="24"/>
          <w:lang w:val="pt-BR"/>
        </w:rPr>
        <w:t xml:space="preserve">Acta </w:t>
      </w:r>
      <w:proofErr w:type="spellStart"/>
      <w:r w:rsidRPr="009C7FEA">
        <w:rPr>
          <w:rFonts w:ascii="Arial" w:hAnsi="Arial" w:cs="Arial"/>
          <w:sz w:val="24"/>
          <w:szCs w:val="24"/>
          <w:lang w:val="pt-BR"/>
        </w:rPr>
        <w:t>Scientiarum</w:t>
      </w:r>
      <w:proofErr w:type="spellEnd"/>
      <w:r w:rsidRPr="009C7FEA">
        <w:rPr>
          <w:rFonts w:ascii="Arial" w:hAnsi="Arial" w:cs="Arial"/>
          <w:sz w:val="24"/>
          <w:szCs w:val="24"/>
          <w:lang w:val="pt-BR"/>
        </w:rPr>
        <w:t>, 37(1), 1–8. http://doi.org/10.4025/actascibiolsci.v37i1.24962</w:t>
      </w:r>
    </w:p>
    <w:p w14:paraId="4D6DF5C9"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lang w:val="pt-BR"/>
        </w:rPr>
        <w:t xml:space="preserve">Simões, S.M., Castilho, A.L., </w:t>
      </w:r>
      <w:proofErr w:type="spellStart"/>
      <w:r w:rsidRPr="009C7FEA">
        <w:rPr>
          <w:rFonts w:ascii="Arial" w:hAnsi="Arial" w:cs="Arial"/>
          <w:sz w:val="24"/>
          <w:szCs w:val="24"/>
          <w:lang w:val="pt-BR"/>
        </w:rPr>
        <w:t>Fransozo</w:t>
      </w:r>
      <w:proofErr w:type="spellEnd"/>
      <w:r w:rsidRPr="009C7FEA">
        <w:rPr>
          <w:rFonts w:ascii="Arial" w:hAnsi="Arial" w:cs="Arial"/>
          <w:sz w:val="24"/>
          <w:szCs w:val="24"/>
          <w:lang w:val="pt-BR"/>
        </w:rPr>
        <w:t>, A., Negreiros-</w:t>
      </w:r>
      <w:proofErr w:type="spellStart"/>
      <w:r w:rsidRPr="009C7FEA">
        <w:rPr>
          <w:rFonts w:ascii="Arial" w:hAnsi="Arial" w:cs="Arial"/>
          <w:sz w:val="24"/>
          <w:szCs w:val="24"/>
          <w:lang w:val="pt-BR"/>
        </w:rPr>
        <w:t>Fransozo</w:t>
      </w:r>
      <w:proofErr w:type="spellEnd"/>
      <w:r w:rsidRPr="009C7FEA">
        <w:rPr>
          <w:rFonts w:ascii="Arial" w:hAnsi="Arial" w:cs="Arial"/>
          <w:sz w:val="24"/>
          <w:szCs w:val="24"/>
          <w:lang w:val="pt-BR"/>
        </w:rPr>
        <w:t xml:space="preserve">, M.L., da Costa, R.C. 2013. </w:t>
      </w:r>
      <w:r w:rsidRPr="009C7FEA">
        <w:rPr>
          <w:rFonts w:ascii="Arial" w:hAnsi="Arial" w:cs="Arial"/>
          <w:sz w:val="24"/>
          <w:szCs w:val="24"/>
        </w:rPr>
        <w:t xml:space="preserve">Distribution related to temperature and salinity of the shrimps </w:t>
      </w:r>
      <w:proofErr w:type="spellStart"/>
      <w:r w:rsidRPr="009C7FEA">
        <w:rPr>
          <w:rFonts w:ascii="Arial" w:hAnsi="Arial" w:cs="Arial"/>
          <w:i/>
          <w:sz w:val="24"/>
          <w:szCs w:val="24"/>
        </w:rPr>
        <w:t>Acetes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americanus</w:t>
      </w:r>
      <w:proofErr w:type="spellEnd"/>
      <w:r w:rsidRPr="009C7FEA">
        <w:rPr>
          <w:rFonts w:ascii="Arial" w:hAnsi="Arial" w:cs="Arial"/>
          <w:i/>
          <w:sz w:val="24"/>
          <w:szCs w:val="24"/>
        </w:rPr>
        <w:t xml:space="preserve"> </w:t>
      </w:r>
      <w:r w:rsidRPr="009C7FEA">
        <w:rPr>
          <w:rFonts w:ascii="Arial" w:hAnsi="Arial" w:cs="Arial"/>
          <w:sz w:val="24"/>
          <w:szCs w:val="24"/>
        </w:rPr>
        <w:t xml:space="preserve">and </w:t>
      </w:r>
      <w:proofErr w:type="spellStart"/>
      <w:r w:rsidRPr="009C7FEA">
        <w:rPr>
          <w:rFonts w:ascii="Arial" w:hAnsi="Arial" w:cs="Arial"/>
          <w:i/>
          <w:sz w:val="24"/>
          <w:szCs w:val="24"/>
        </w:rPr>
        <w:t>Peisos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petrunkevitchi</w:t>
      </w:r>
      <w:proofErr w:type="spellEnd"/>
      <w:r w:rsidRPr="009C7FEA">
        <w:rPr>
          <w:rFonts w:ascii="Arial" w:hAnsi="Arial" w:cs="Arial"/>
          <w:sz w:val="24"/>
          <w:szCs w:val="24"/>
        </w:rPr>
        <w:t xml:space="preserve"> (Crustacea: </w:t>
      </w:r>
      <w:proofErr w:type="spellStart"/>
      <w:r w:rsidRPr="009C7FEA">
        <w:rPr>
          <w:rFonts w:ascii="Arial" w:hAnsi="Arial" w:cs="Arial"/>
          <w:sz w:val="24"/>
          <w:szCs w:val="24"/>
        </w:rPr>
        <w:t>Sergestoidea</w:t>
      </w:r>
      <w:proofErr w:type="spellEnd"/>
      <w:r w:rsidRPr="009C7FEA">
        <w:rPr>
          <w:rFonts w:ascii="Arial" w:hAnsi="Arial" w:cs="Arial"/>
          <w:sz w:val="24"/>
          <w:szCs w:val="24"/>
        </w:rPr>
        <w:t>) in the south-eastern Brazilian littoral zone. Journal of the Marine Biological Association of the United Kingdom, 93(3), 753–759. http://doi.org/10.1017/s0025315412000902</w:t>
      </w:r>
    </w:p>
    <w:p w14:paraId="0E7AFF68" w14:textId="77777777" w:rsidR="00287965" w:rsidRPr="009C7FEA" w:rsidRDefault="00287965" w:rsidP="00287965">
      <w:pPr>
        <w:spacing w:line="360" w:lineRule="auto"/>
        <w:jc w:val="both"/>
        <w:rPr>
          <w:rFonts w:ascii="Arial" w:hAnsi="Arial" w:cs="Arial"/>
          <w:sz w:val="24"/>
          <w:szCs w:val="24"/>
        </w:rPr>
      </w:pPr>
      <w:r w:rsidRPr="009C7FEA">
        <w:rPr>
          <w:rFonts w:ascii="Arial" w:hAnsi="Arial" w:cs="Arial"/>
          <w:sz w:val="24"/>
          <w:szCs w:val="24"/>
        </w:rPr>
        <w:t xml:space="preserve">Smit, A.J., </w:t>
      </w:r>
      <w:proofErr w:type="spellStart"/>
      <w:r w:rsidRPr="009C7FEA">
        <w:rPr>
          <w:rFonts w:ascii="Arial" w:hAnsi="Arial" w:cs="Arial"/>
          <w:sz w:val="24"/>
          <w:szCs w:val="24"/>
        </w:rPr>
        <w:t>Brearley</w:t>
      </w:r>
      <w:proofErr w:type="spellEnd"/>
      <w:r w:rsidRPr="009C7FEA">
        <w:rPr>
          <w:rFonts w:ascii="Arial" w:hAnsi="Arial" w:cs="Arial"/>
          <w:sz w:val="24"/>
          <w:szCs w:val="24"/>
        </w:rPr>
        <w:t xml:space="preserve">, A., </w:t>
      </w:r>
      <w:proofErr w:type="spellStart"/>
      <w:r w:rsidRPr="009C7FEA">
        <w:rPr>
          <w:rFonts w:ascii="Arial" w:hAnsi="Arial" w:cs="Arial"/>
          <w:sz w:val="24"/>
          <w:szCs w:val="24"/>
        </w:rPr>
        <w:t>Hyndes</w:t>
      </w:r>
      <w:proofErr w:type="spellEnd"/>
      <w:r w:rsidRPr="009C7FEA">
        <w:rPr>
          <w:rFonts w:ascii="Arial" w:hAnsi="Arial" w:cs="Arial"/>
          <w:sz w:val="24"/>
          <w:szCs w:val="24"/>
        </w:rPr>
        <w:t xml:space="preserve">, G.A., </w:t>
      </w:r>
      <w:proofErr w:type="spellStart"/>
      <w:r w:rsidRPr="009C7FEA">
        <w:rPr>
          <w:rFonts w:ascii="Arial" w:hAnsi="Arial" w:cs="Arial"/>
          <w:sz w:val="24"/>
          <w:szCs w:val="24"/>
        </w:rPr>
        <w:t>Lavery</w:t>
      </w:r>
      <w:proofErr w:type="spellEnd"/>
      <w:r w:rsidRPr="009C7FEA">
        <w:rPr>
          <w:rFonts w:ascii="Arial" w:hAnsi="Arial" w:cs="Arial"/>
          <w:sz w:val="24"/>
          <w:szCs w:val="24"/>
        </w:rPr>
        <w:t xml:space="preserve">, P.S., Walker, D.I. 2005. Carbon and nitrogen stable isotope analysis of an </w:t>
      </w:r>
      <w:proofErr w:type="spellStart"/>
      <w:r w:rsidRPr="009C7FEA">
        <w:rPr>
          <w:rFonts w:ascii="Arial" w:hAnsi="Arial" w:cs="Arial"/>
          <w:i/>
          <w:sz w:val="24"/>
          <w:szCs w:val="24"/>
        </w:rPr>
        <w:t>Amphibolis</w:t>
      </w:r>
      <w:proofErr w:type="spellEnd"/>
      <w:r w:rsidRPr="009C7FEA">
        <w:rPr>
          <w:rFonts w:ascii="Arial" w:hAnsi="Arial" w:cs="Arial"/>
          <w:i/>
          <w:sz w:val="24"/>
          <w:szCs w:val="24"/>
        </w:rPr>
        <w:t xml:space="preserve"> </w:t>
      </w:r>
      <w:proofErr w:type="spellStart"/>
      <w:r w:rsidRPr="009C7FEA">
        <w:rPr>
          <w:rFonts w:ascii="Arial" w:hAnsi="Arial" w:cs="Arial"/>
          <w:i/>
          <w:sz w:val="24"/>
          <w:szCs w:val="24"/>
        </w:rPr>
        <w:t>griffithii</w:t>
      </w:r>
      <w:proofErr w:type="spellEnd"/>
      <w:r w:rsidRPr="009C7FEA">
        <w:rPr>
          <w:rFonts w:ascii="Arial" w:hAnsi="Arial" w:cs="Arial"/>
          <w:sz w:val="24"/>
          <w:szCs w:val="24"/>
        </w:rPr>
        <w:t xml:space="preserve"> seagrass bed. Estuarine, Coastal and Shelf Science, 65(3), 545-556. http://doi.org/10.1016/j.ecss.2005.07.002</w:t>
      </w:r>
    </w:p>
    <w:p w14:paraId="1FA4F507"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Talke</w:t>
      </w:r>
      <w:proofErr w:type="spellEnd"/>
      <w:r w:rsidRPr="009C7FEA">
        <w:rPr>
          <w:rFonts w:ascii="Arial" w:hAnsi="Arial" w:cs="Arial"/>
          <w:sz w:val="24"/>
          <w:szCs w:val="24"/>
        </w:rPr>
        <w:t>, S. A., Stacey, M. T. 2003. The influence of oceanic swell on flows over an estuarine intertidal mudflat in San Francisco Bay. Estuarine, Coastal and Shelf Science, 58(3), 541–554. http://doi.org/10.1016/S0272-7714(03)00132-X</w:t>
      </w:r>
    </w:p>
    <w:p w14:paraId="1658C285" w14:textId="77777777" w:rsidR="00287965" w:rsidRPr="009C7FEA" w:rsidRDefault="00287965" w:rsidP="00287965">
      <w:pPr>
        <w:spacing w:line="360" w:lineRule="auto"/>
        <w:jc w:val="both"/>
        <w:rPr>
          <w:rFonts w:ascii="Arial" w:hAnsi="Arial" w:cs="Arial"/>
          <w:sz w:val="24"/>
          <w:szCs w:val="24"/>
        </w:rPr>
      </w:pPr>
      <w:r w:rsidRPr="00253484">
        <w:rPr>
          <w:rFonts w:ascii="Arial" w:hAnsi="Arial" w:cs="Arial"/>
          <w:sz w:val="24"/>
          <w:szCs w:val="24"/>
          <w:lang w:val="pt-BR"/>
        </w:rPr>
        <w:t xml:space="preserve">Teixeira, J.B., Martins, A.S., Pinheiro, </w:t>
      </w:r>
      <w:proofErr w:type="gramStart"/>
      <w:r w:rsidRPr="00253484">
        <w:rPr>
          <w:rFonts w:ascii="Arial" w:hAnsi="Arial" w:cs="Arial"/>
          <w:sz w:val="24"/>
          <w:szCs w:val="24"/>
          <w:lang w:val="pt-BR"/>
        </w:rPr>
        <w:t>H.T,,</w:t>
      </w:r>
      <w:proofErr w:type="gramEnd"/>
      <w:r w:rsidRPr="00253484">
        <w:rPr>
          <w:rFonts w:ascii="Arial" w:hAnsi="Arial" w:cs="Arial"/>
          <w:sz w:val="24"/>
          <w:szCs w:val="24"/>
          <w:lang w:val="pt-BR"/>
        </w:rPr>
        <w:t xml:space="preserve"> </w:t>
      </w:r>
      <w:proofErr w:type="spellStart"/>
      <w:r w:rsidRPr="00253484">
        <w:rPr>
          <w:rFonts w:ascii="Arial" w:hAnsi="Arial" w:cs="Arial"/>
          <w:sz w:val="24"/>
          <w:szCs w:val="24"/>
          <w:lang w:val="pt-BR"/>
        </w:rPr>
        <w:t>Secchin</w:t>
      </w:r>
      <w:proofErr w:type="spellEnd"/>
      <w:r w:rsidRPr="00253484">
        <w:rPr>
          <w:rFonts w:ascii="Arial" w:hAnsi="Arial" w:cs="Arial"/>
          <w:sz w:val="24"/>
          <w:szCs w:val="24"/>
          <w:lang w:val="pt-BR"/>
        </w:rPr>
        <w:t xml:space="preserve">, N.A., Moura, R.L., Bastos, A.C. 2013. </w:t>
      </w:r>
      <w:r w:rsidRPr="009C7FEA">
        <w:rPr>
          <w:rFonts w:ascii="Arial" w:hAnsi="Arial" w:cs="Arial"/>
          <w:sz w:val="24"/>
          <w:szCs w:val="24"/>
        </w:rPr>
        <w:t>Traditional Ecological Knowledge and the mapping of benthic marine habitats. Journal of Environmental Management, 115, 241-250. https://doi.org/10.1016/j.jenvman.2012.11.020</w:t>
      </w:r>
    </w:p>
    <w:p w14:paraId="662B2BE6"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Tse</w:t>
      </w:r>
      <w:proofErr w:type="spellEnd"/>
      <w:r w:rsidRPr="009C7FEA">
        <w:rPr>
          <w:rFonts w:ascii="Arial" w:hAnsi="Arial" w:cs="Arial"/>
          <w:sz w:val="24"/>
          <w:szCs w:val="24"/>
        </w:rPr>
        <w:t>, P., Nip, T. H. M., Wong, C. K. 2008. Nursery function of mangrove: A comparison with mudflat in terms of fish species composition and fish diet. Estuarine, Coastal and Shelf Science, 80(2), 235–242. http://doi.org/10.1016/j.ecss.2008.08.002</w:t>
      </w:r>
    </w:p>
    <w:p w14:paraId="2140109D"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Tulp</w:t>
      </w:r>
      <w:proofErr w:type="spellEnd"/>
      <w:r w:rsidRPr="009C7FEA">
        <w:rPr>
          <w:rFonts w:ascii="Arial" w:hAnsi="Arial" w:cs="Arial"/>
          <w:sz w:val="24"/>
          <w:szCs w:val="24"/>
        </w:rPr>
        <w:t xml:space="preserve">, I., Keller, M., </w:t>
      </w:r>
      <w:proofErr w:type="spellStart"/>
      <w:r w:rsidRPr="009C7FEA">
        <w:rPr>
          <w:rFonts w:ascii="Arial" w:hAnsi="Arial" w:cs="Arial"/>
          <w:sz w:val="24"/>
          <w:szCs w:val="24"/>
        </w:rPr>
        <w:t>Navez</w:t>
      </w:r>
      <w:proofErr w:type="spellEnd"/>
      <w:r w:rsidRPr="009C7FEA">
        <w:rPr>
          <w:rFonts w:ascii="Arial" w:hAnsi="Arial" w:cs="Arial"/>
          <w:sz w:val="24"/>
          <w:szCs w:val="24"/>
        </w:rPr>
        <w:t xml:space="preserve">, J., Winter, H.V., de </w:t>
      </w:r>
      <w:proofErr w:type="spellStart"/>
      <w:r w:rsidRPr="009C7FEA">
        <w:rPr>
          <w:rFonts w:ascii="Arial" w:hAnsi="Arial" w:cs="Arial"/>
          <w:sz w:val="24"/>
          <w:szCs w:val="24"/>
        </w:rPr>
        <w:t>Graaf</w:t>
      </w:r>
      <w:proofErr w:type="spellEnd"/>
      <w:r w:rsidRPr="009C7FEA">
        <w:rPr>
          <w:rFonts w:ascii="Arial" w:hAnsi="Arial" w:cs="Arial"/>
          <w:sz w:val="24"/>
          <w:szCs w:val="24"/>
        </w:rPr>
        <w:t xml:space="preserve">, M., </w:t>
      </w:r>
      <w:proofErr w:type="spellStart"/>
      <w:r w:rsidRPr="009C7FEA">
        <w:rPr>
          <w:rFonts w:ascii="Arial" w:hAnsi="Arial" w:cs="Arial"/>
          <w:sz w:val="24"/>
          <w:szCs w:val="24"/>
        </w:rPr>
        <w:t>Baeyens</w:t>
      </w:r>
      <w:proofErr w:type="spellEnd"/>
      <w:r w:rsidRPr="009C7FEA">
        <w:rPr>
          <w:rFonts w:ascii="Arial" w:hAnsi="Arial" w:cs="Arial"/>
          <w:sz w:val="24"/>
          <w:szCs w:val="24"/>
        </w:rPr>
        <w:t xml:space="preserve">, W. 2013. Connectivity between migrating and landlocked populations of a diadromous fish species investigated using otolith microchemistry. </w:t>
      </w:r>
      <w:proofErr w:type="spellStart"/>
      <w:r w:rsidRPr="009C7FEA">
        <w:rPr>
          <w:rFonts w:ascii="Arial" w:hAnsi="Arial" w:cs="Arial"/>
          <w:sz w:val="24"/>
          <w:szCs w:val="24"/>
        </w:rPr>
        <w:t>PLoS</w:t>
      </w:r>
      <w:proofErr w:type="spellEnd"/>
      <w:r w:rsidRPr="009C7FEA">
        <w:rPr>
          <w:rFonts w:ascii="Arial" w:hAnsi="Arial" w:cs="Arial"/>
          <w:sz w:val="24"/>
          <w:szCs w:val="24"/>
        </w:rPr>
        <w:t xml:space="preserve"> ONE, 8(7), 2–9. http://doi.org/10.1371/journal.pone.0069796</w:t>
      </w:r>
    </w:p>
    <w:p w14:paraId="31CA2CC1" w14:textId="77777777" w:rsidR="00287965" w:rsidRPr="009C7FEA" w:rsidRDefault="00287965" w:rsidP="00287965">
      <w:pPr>
        <w:spacing w:line="360" w:lineRule="auto"/>
        <w:jc w:val="both"/>
        <w:rPr>
          <w:rFonts w:ascii="Arial" w:hAnsi="Arial" w:cs="Arial"/>
          <w:sz w:val="24"/>
          <w:szCs w:val="24"/>
          <w:lang w:val="pt-BR"/>
        </w:rPr>
      </w:pPr>
      <w:r w:rsidRPr="009C7FEA">
        <w:rPr>
          <w:rFonts w:ascii="Arial" w:hAnsi="Arial" w:cs="Arial"/>
          <w:sz w:val="24"/>
          <w:szCs w:val="24"/>
        </w:rPr>
        <w:t xml:space="preserve">Vander </w:t>
      </w:r>
      <w:proofErr w:type="spellStart"/>
      <w:r w:rsidRPr="009C7FEA">
        <w:rPr>
          <w:rFonts w:ascii="Arial" w:hAnsi="Arial" w:cs="Arial"/>
          <w:sz w:val="24"/>
          <w:szCs w:val="24"/>
        </w:rPr>
        <w:t>Zanden</w:t>
      </w:r>
      <w:proofErr w:type="spellEnd"/>
      <w:r w:rsidRPr="009C7FEA">
        <w:rPr>
          <w:rFonts w:ascii="Arial" w:hAnsi="Arial" w:cs="Arial"/>
          <w:sz w:val="24"/>
          <w:szCs w:val="24"/>
        </w:rPr>
        <w:t xml:space="preserve">, M.J., Rasmussen, J.B. 2001. Variation in delta N-15 and delta C-13 trophic fractionation: implications for aquatic food web studies. </w:t>
      </w:r>
      <w:proofErr w:type="spellStart"/>
      <w:r w:rsidRPr="009C7FEA">
        <w:rPr>
          <w:rFonts w:ascii="Arial" w:hAnsi="Arial" w:cs="Arial"/>
          <w:sz w:val="24"/>
          <w:szCs w:val="24"/>
          <w:lang w:val="pt-BR"/>
        </w:rPr>
        <w:t>Limnology</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and</w:t>
      </w:r>
      <w:proofErr w:type="spellEnd"/>
      <w:r w:rsidRPr="009C7FEA">
        <w:rPr>
          <w:rFonts w:ascii="Arial" w:hAnsi="Arial" w:cs="Arial"/>
          <w:sz w:val="24"/>
          <w:szCs w:val="24"/>
          <w:lang w:val="pt-BR"/>
        </w:rPr>
        <w:t xml:space="preserve"> </w:t>
      </w:r>
      <w:proofErr w:type="spellStart"/>
      <w:r w:rsidRPr="009C7FEA">
        <w:rPr>
          <w:rFonts w:ascii="Arial" w:hAnsi="Arial" w:cs="Arial"/>
          <w:sz w:val="24"/>
          <w:szCs w:val="24"/>
          <w:lang w:val="pt-BR"/>
        </w:rPr>
        <w:t>Oceanography</w:t>
      </w:r>
      <w:proofErr w:type="spellEnd"/>
      <w:r w:rsidRPr="009C7FEA">
        <w:rPr>
          <w:rFonts w:ascii="Arial" w:hAnsi="Arial" w:cs="Arial"/>
          <w:sz w:val="24"/>
          <w:szCs w:val="24"/>
          <w:lang w:val="pt-BR"/>
        </w:rPr>
        <w:t>, 46, 2061–2066.</w:t>
      </w:r>
    </w:p>
    <w:p w14:paraId="3423BA29" w14:textId="77777777" w:rsidR="00287965" w:rsidRPr="009C7FEA" w:rsidRDefault="00287965" w:rsidP="00287965">
      <w:pPr>
        <w:spacing w:line="360" w:lineRule="auto"/>
        <w:jc w:val="both"/>
        <w:rPr>
          <w:rFonts w:ascii="Arial" w:hAnsi="Arial" w:cs="Arial"/>
          <w:sz w:val="24"/>
          <w:szCs w:val="24"/>
          <w:lang w:val="pt-BR"/>
        </w:rPr>
      </w:pPr>
      <w:proofErr w:type="spellStart"/>
      <w:r w:rsidRPr="009C7FEA">
        <w:rPr>
          <w:rFonts w:ascii="Arial" w:hAnsi="Arial" w:cs="Arial"/>
          <w:sz w:val="24"/>
          <w:szCs w:val="24"/>
          <w:lang w:val="pt-BR"/>
        </w:rPr>
        <w:lastRenderedPageBreak/>
        <w:t>Veronez</w:t>
      </w:r>
      <w:proofErr w:type="spellEnd"/>
      <w:r w:rsidRPr="009C7FEA">
        <w:rPr>
          <w:rFonts w:ascii="Arial" w:hAnsi="Arial" w:cs="Arial"/>
          <w:sz w:val="24"/>
          <w:szCs w:val="24"/>
          <w:lang w:val="pt-BR"/>
        </w:rPr>
        <w:t>-Junior</w:t>
      </w:r>
      <w:r w:rsidRPr="009C7FEA" w:rsidDel="00254C5A">
        <w:rPr>
          <w:rFonts w:ascii="Arial" w:hAnsi="Arial" w:cs="Arial"/>
          <w:sz w:val="24"/>
          <w:szCs w:val="24"/>
          <w:lang w:val="pt-BR"/>
        </w:rPr>
        <w:t>,</w:t>
      </w:r>
      <w:r w:rsidRPr="009C7FEA">
        <w:rPr>
          <w:rFonts w:ascii="Arial" w:hAnsi="Arial" w:cs="Arial"/>
          <w:sz w:val="24"/>
          <w:szCs w:val="24"/>
          <w:lang w:val="pt-BR"/>
        </w:rPr>
        <w:t xml:space="preserve"> P., Bastos, A.C., </w:t>
      </w:r>
      <w:r w:rsidRPr="009C7FEA" w:rsidDel="00254C5A">
        <w:rPr>
          <w:rFonts w:ascii="Arial" w:hAnsi="Arial" w:cs="Arial"/>
          <w:sz w:val="24"/>
          <w:szCs w:val="24"/>
          <w:lang w:val="pt-BR"/>
        </w:rPr>
        <w:t>Quaresma</w:t>
      </w:r>
      <w:r w:rsidRPr="009C7FEA">
        <w:rPr>
          <w:rFonts w:ascii="Arial" w:hAnsi="Arial" w:cs="Arial"/>
          <w:sz w:val="24"/>
          <w:szCs w:val="24"/>
          <w:lang w:val="pt-BR"/>
        </w:rPr>
        <w:t>, V.S. 2009. Morfologia e distribuição sedimentar em um sistema estuarino tropical: Baía de Vitória, ES.</w:t>
      </w:r>
      <w:r w:rsidRPr="009C7FEA">
        <w:rPr>
          <w:sz w:val="24"/>
          <w:szCs w:val="24"/>
          <w:lang w:val="pt-BR"/>
        </w:rPr>
        <w:t> </w:t>
      </w:r>
      <w:r w:rsidRPr="009C7FEA">
        <w:rPr>
          <w:rFonts w:ascii="Arial" w:hAnsi="Arial" w:cs="Arial"/>
          <w:sz w:val="24"/>
          <w:szCs w:val="24"/>
          <w:lang w:val="pt-BR"/>
        </w:rPr>
        <w:t>Revista Brasileira de Geofísica,</w:t>
      </w:r>
      <w:r w:rsidRPr="009C7FEA">
        <w:rPr>
          <w:sz w:val="24"/>
          <w:szCs w:val="24"/>
          <w:lang w:val="pt-BR"/>
        </w:rPr>
        <w:t> </w:t>
      </w:r>
      <w:r w:rsidRPr="009C7FEA">
        <w:rPr>
          <w:rFonts w:ascii="Arial" w:hAnsi="Arial" w:cs="Arial"/>
          <w:sz w:val="24"/>
          <w:szCs w:val="24"/>
          <w:lang w:val="pt-BR"/>
        </w:rPr>
        <w:t>27(4), 609-624.</w:t>
      </w:r>
      <w:r w:rsidRPr="009C7FEA">
        <w:rPr>
          <w:sz w:val="24"/>
          <w:szCs w:val="24"/>
          <w:lang w:val="pt-BR"/>
        </w:rPr>
        <w:t> </w:t>
      </w:r>
      <w:hyperlink r:id="rId37" w:history="1">
        <w:r w:rsidRPr="009C7FEA">
          <w:rPr>
            <w:rFonts w:ascii="Arial" w:hAnsi="Arial" w:cs="Arial"/>
            <w:sz w:val="24"/>
            <w:szCs w:val="24"/>
            <w:lang w:val="pt-BR"/>
          </w:rPr>
          <w:t>https://dx.doi.org/10.1590/S0102-261X2009000400006</w:t>
        </w:r>
      </w:hyperlink>
      <w:r w:rsidRPr="009C7FEA" w:rsidDel="00254C5A">
        <w:rPr>
          <w:rFonts w:ascii="Arial" w:hAnsi="Arial" w:cs="Arial"/>
          <w:sz w:val="24"/>
          <w:szCs w:val="24"/>
          <w:lang w:val="pt-BR"/>
        </w:rPr>
        <w:t xml:space="preserve"> </w:t>
      </w:r>
    </w:p>
    <w:p w14:paraId="59A98CC3"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lang w:val="pt-BR"/>
        </w:rPr>
        <w:t>Vizzini</w:t>
      </w:r>
      <w:proofErr w:type="spellEnd"/>
      <w:r w:rsidRPr="009C7FEA">
        <w:rPr>
          <w:rFonts w:ascii="Arial" w:hAnsi="Arial" w:cs="Arial"/>
          <w:sz w:val="24"/>
          <w:szCs w:val="24"/>
          <w:lang w:val="pt-BR"/>
        </w:rPr>
        <w:t xml:space="preserve">, S., </w:t>
      </w:r>
      <w:proofErr w:type="spellStart"/>
      <w:r w:rsidRPr="009C7FEA">
        <w:rPr>
          <w:rFonts w:ascii="Arial" w:hAnsi="Arial" w:cs="Arial"/>
          <w:sz w:val="24"/>
          <w:szCs w:val="24"/>
          <w:lang w:val="pt-BR"/>
        </w:rPr>
        <w:t>Mazzola</w:t>
      </w:r>
      <w:proofErr w:type="spellEnd"/>
      <w:r w:rsidRPr="009C7FEA">
        <w:rPr>
          <w:rFonts w:ascii="Arial" w:hAnsi="Arial" w:cs="Arial"/>
          <w:sz w:val="24"/>
          <w:szCs w:val="24"/>
          <w:lang w:val="pt-BR"/>
        </w:rPr>
        <w:t xml:space="preserve">, A. 2003. </w:t>
      </w:r>
      <w:r w:rsidRPr="009C7FEA">
        <w:rPr>
          <w:rFonts w:ascii="Arial" w:hAnsi="Arial" w:cs="Arial"/>
          <w:sz w:val="24"/>
          <w:szCs w:val="24"/>
        </w:rPr>
        <w:t>Seasonal variations in the stable carbon and nitrogen isotope ratios (</w:t>
      </w:r>
      <w:r w:rsidRPr="009C7FEA">
        <w:rPr>
          <w:rFonts w:ascii="Arial" w:hAnsi="Arial" w:cs="Arial"/>
          <w:sz w:val="24"/>
          <w:szCs w:val="24"/>
          <w:vertAlign w:val="superscript"/>
        </w:rPr>
        <w:t>13</w:t>
      </w:r>
      <w:r w:rsidRPr="009C7FEA">
        <w:rPr>
          <w:rFonts w:ascii="Arial" w:hAnsi="Arial" w:cs="Arial"/>
          <w:sz w:val="24"/>
          <w:szCs w:val="24"/>
        </w:rPr>
        <w:t>C/</w:t>
      </w:r>
      <w:r w:rsidRPr="009C7FEA">
        <w:rPr>
          <w:rFonts w:ascii="Arial" w:hAnsi="Arial" w:cs="Arial"/>
          <w:sz w:val="24"/>
          <w:szCs w:val="24"/>
          <w:vertAlign w:val="superscript"/>
        </w:rPr>
        <w:t>12</w:t>
      </w:r>
      <w:r w:rsidRPr="009C7FEA">
        <w:rPr>
          <w:rFonts w:ascii="Arial" w:hAnsi="Arial" w:cs="Arial"/>
          <w:sz w:val="24"/>
          <w:szCs w:val="24"/>
        </w:rPr>
        <w:t xml:space="preserve">C and </w:t>
      </w:r>
      <w:r w:rsidRPr="009C7FEA">
        <w:rPr>
          <w:rFonts w:ascii="Arial" w:hAnsi="Arial" w:cs="Arial"/>
          <w:sz w:val="24"/>
          <w:szCs w:val="24"/>
          <w:vertAlign w:val="superscript"/>
        </w:rPr>
        <w:t>15</w:t>
      </w:r>
      <w:r w:rsidRPr="009C7FEA">
        <w:rPr>
          <w:rFonts w:ascii="Arial" w:hAnsi="Arial" w:cs="Arial"/>
          <w:sz w:val="24"/>
          <w:szCs w:val="24"/>
        </w:rPr>
        <w:t>N/</w:t>
      </w:r>
      <w:r w:rsidRPr="009C7FEA">
        <w:rPr>
          <w:rFonts w:ascii="Arial" w:hAnsi="Arial" w:cs="Arial"/>
          <w:sz w:val="24"/>
          <w:szCs w:val="24"/>
          <w:vertAlign w:val="superscript"/>
        </w:rPr>
        <w:t>14</w:t>
      </w:r>
      <w:r w:rsidRPr="009C7FEA">
        <w:rPr>
          <w:rFonts w:ascii="Arial" w:hAnsi="Arial" w:cs="Arial"/>
          <w:sz w:val="24"/>
          <w:szCs w:val="24"/>
        </w:rPr>
        <w:t>N) of primary producers and consumers in a western Mediterranean coastal lagoon. Marine Biology, 142, 1009–1018. http://doi.org/10.1007/s00227-003-1027-6</w:t>
      </w:r>
    </w:p>
    <w:p w14:paraId="5889F4D2"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aWerner</w:t>
      </w:r>
      <w:proofErr w:type="spellEnd"/>
      <w:r w:rsidRPr="009C7FEA">
        <w:rPr>
          <w:rFonts w:ascii="Arial" w:hAnsi="Arial" w:cs="Arial"/>
          <w:sz w:val="24"/>
          <w:szCs w:val="24"/>
        </w:rPr>
        <w:t xml:space="preserve">, E.E., Gilliam, J.F., Hall, D.J., </w:t>
      </w:r>
      <w:proofErr w:type="spellStart"/>
      <w:r w:rsidRPr="009C7FEA">
        <w:rPr>
          <w:rFonts w:ascii="Arial" w:hAnsi="Arial" w:cs="Arial"/>
          <w:sz w:val="24"/>
          <w:szCs w:val="24"/>
        </w:rPr>
        <w:t>Mittelbach</w:t>
      </w:r>
      <w:proofErr w:type="spellEnd"/>
      <w:r w:rsidRPr="009C7FEA">
        <w:rPr>
          <w:rFonts w:ascii="Arial" w:hAnsi="Arial" w:cs="Arial"/>
          <w:sz w:val="24"/>
          <w:szCs w:val="24"/>
        </w:rPr>
        <w:t>, G.G. 1983. An experimental test of the effects of predation risk on habitat use in fish. Ecology, 64(6), 1540–1548.</w:t>
      </w:r>
    </w:p>
    <w:p w14:paraId="3F821047" w14:textId="77777777" w:rsidR="00287965" w:rsidRPr="009C7FEA" w:rsidRDefault="00287965" w:rsidP="00287965">
      <w:pPr>
        <w:spacing w:line="360" w:lineRule="auto"/>
        <w:jc w:val="both"/>
        <w:rPr>
          <w:rFonts w:ascii="Arial" w:hAnsi="Arial" w:cs="Arial"/>
          <w:sz w:val="24"/>
          <w:szCs w:val="24"/>
        </w:rPr>
      </w:pPr>
      <w:proofErr w:type="spellStart"/>
      <w:r w:rsidRPr="009C7FEA">
        <w:rPr>
          <w:rFonts w:ascii="Arial" w:hAnsi="Arial" w:cs="Arial"/>
          <w:sz w:val="24"/>
          <w:szCs w:val="24"/>
        </w:rPr>
        <w:t>bWerner</w:t>
      </w:r>
      <w:proofErr w:type="spellEnd"/>
      <w:r w:rsidRPr="009C7FEA">
        <w:rPr>
          <w:rFonts w:ascii="Arial" w:hAnsi="Arial" w:cs="Arial"/>
          <w:sz w:val="24"/>
          <w:szCs w:val="24"/>
        </w:rPr>
        <w:t xml:space="preserve">, E., </w:t>
      </w:r>
      <w:proofErr w:type="spellStart"/>
      <w:r w:rsidRPr="009C7FEA">
        <w:rPr>
          <w:rFonts w:ascii="Arial" w:hAnsi="Arial" w:cs="Arial"/>
          <w:sz w:val="24"/>
          <w:szCs w:val="24"/>
        </w:rPr>
        <w:t>Mittelbach</w:t>
      </w:r>
      <w:proofErr w:type="spellEnd"/>
      <w:r w:rsidRPr="009C7FEA">
        <w:rPr>
          <w:rFonts w:ascii="Arial" w:hAnsi="Arial" w:cs="Arial"/>
          <w:sz w:val="24"/>
          <w:szCs w:val="24"/>
        </w:rPr>
        <w:t>, G., Hall, D., Gilliam, J. 1983. Experimental tests of optimal habitat use in fish: the role of relative habitat profitability.</w:t>
      </w:r>
      <w:r w:rsidRPr="009C7FEA">
        <w:rPr>
          <w:sz w:val="24"/>
          <w:szCs w:val="24"/>
        </w:rPr>
        <w:t> </w:t>
      </w:r>
      <w:r w:rsidRPr="009C7FEA">
        <w:rPr>
          <w:rFonts w:ascii="Arial" w:hAnsi="Arial" w:cs="Arial"/>
          <w:sz w:val="24"/>
          <w:szCs w:val="24"/>
        </w:rPr>
        <w:t>Ecology,</w:t>
      </w:r>
      <w:r w:rsidRPr="009C7FEA">
        <w:rPr>
          <w:sz w:val="24"/>
          <w:szCs w:val="24"/>
        </w:rPr>
        <w:t> </w:t>
      </w:r>
      <w:r w:rsidRPr="009C7FEA">
        <w:rPr>
          <w:rFonts w:ascii="Arial" w:hAnsi="Arial" w:cs="Arial"/>
          <w:sz w:val="24"/>
          <w:szCs w:val="24"/>
        </w:rPr>
        <w:t>64(6), 1525-1539. doi:10.2307/1937507</w:t>
      </w:r>
      <w:r w:rsidRPr="009C7FEA" w:rsidDel="00830BBE">
        <w:rPr>
          <w:rFonts w:ascii="Arial" w:hAnsi="Arial" w:cs="Arial"/>
          <w:sz w:val="24"/>
          <w:szCs w:val="24"/>
        </w:rPr>
        <w:t xml:space="preserve"> </w:t>
      </w:r>
    </w:p>
    <w:p w14:paraId="7BB75486" w14:textId="77777777" w:rsidR="00287965" w:rsidRPr="009A2448" w:rsidRDefault="00287965" w:rsidP="00287965">
      <w:pPr>
        <w:spacing w:line="360" w:lineRule="auto"/>
        <w:jc w:val="both"/>
        <w:rPr>
          <w:rFonts w:ascii="Arial" w:hAnsi="Arial" w:cs="Arial"/>
          <w:sz w:val="24"/>
          <w:szCs w:val="24"/>
        </w:rPr>
      </w:pPr>
      <w:r w:rsidRPr="009C7FEA">
        <w:rPr>
          <w:rFonts w:ascii="Arial" w:hAnsi="Arial" w:cs="Arial"/>
          <w:sz w:val="24"/>
          <w:szCs w:val="24"/>
        </w:rPr>
        <w:t>Zemke-White, W.L. and Clements, K D.</w:t>
      </w:r>
      <w:r w:rsidRPr="009C7FEA" w:rsidDel="00830BBE">
        <w:rPr>
          <w:rFonts w:ascii="Arial" w:hAnsi="Arial" w:cs="Arial"/>
          <w:sz w:val="24"/>
          <w:szCs w:val="24"/>
        </w:rPr>
        <w:t xml:space="preserve">C. </w:t>
      </w:r>
      <w:r w:rsidRPr="009C7FEA">
        <w:rPr>
          <w:rFonts w:ascii="Arial" w:hAnsi="Arial" w:cs="Arial"/>
          <w:sz w:val="24"/>
          <w:szCs w:val="24"/>
        </w:rPr>
        <w:t>1999. Chlorophyte and rhodophyte starches as factors in diet choice by marine herbivorous fish. Journal of Experimental Marine Biology and Ecology, 240(1), 137–149. http://doi.org/10.1016/S0022-0981(99)00056-8</w:t>
      </w:r>
    </w:p>
    <w:p w14:paraId="3080FA11" w14:textId="753127E1" w:rsidR="00B23779" w:rsidRPr="00B87D26" w:rsidRDefault="00B23779">
      <w:pPr>
        <w:spacing w:line="360" w:lineRule="auto"/>
        <w:jc w:val="both"/>
        <w:rPr>
          <w:rFonts w:ascii="Arial" w:hAnsi="Arial" w:cs="Arial"/>
          <w:sz w:val="24"/>
          <w:szCs w:val="24"/>
        </w:rPr>
      </w:pPr>
    </w:p>
    <w:sectPr w:rsidR="00B23779" w:rsidRPr="00B87D26" w:rsidSect="00FD5E37">
      <w:footerReference w:type="default" r:id="rId38"/>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D49C41" w14:textId="77777777" w:rsidR="007965DF" w:rsidRDefault="007965DF" w:rsidP="00F15A10">
      <w:pPr>
        <w:spacing w:after="0" w:line="240" w:lineRule="auto"/>
      </w:pPr>
      <w:r>
        <w:separator/>
      </w:r>
    </w:p>
  </w:endnote>
  <w:endnote w:type="continuationSeparator" w:id="0">
    <w:p w14:paraId="3187BC7A" w14:textId="77777777" w:rsidR="007965DF" w:rsidRDefault="007965DF" w:rsidP="00F15A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9043089"/>
      <w:docPartObj>
        <w:docPartGallery w:val="Page Numbers (Bottom of Page)"/>
        <w:docPartUnique/>
      </w:docPartObj>
    </w:sdtPr>
    <w:sdtEndPr>
      <w:rPr>
        <w:noProof/>
      </w:rPr>
    </w:sdtEndPr>
    <w:sdtContent>
      <w:p w14:paraId="37981087" w14:textId="27DBEB77" w:rsidR="00FD5E37" w:rsidRDefault="00FD5E37">
        <w:pPr>
          <w:pStyle w:val="Rodap"/>
          <w:jc w:val="right"/>
        </w:pPr>
        <w:r>
          <w:fldChar w:fldCharType="begin"/>
        </w:r>
        <w:r>
          <w:instrText xml:space="preserve"> PAGE   \* MERGEFORMAT </w:instrText>
        </w:r>
        <w:r>
          <w:fldChar w:fldCharType="separate"/>
        </w:r>
        <w:r w:rsidR="000D08F8">
          <w:rPr>
            <w:noProof/>
          </w:rPr>
          <w:t>21</w:t>
        </w:r>
        <w:r>
          <w:rPr>
            <w:noProof/>
          </w:rPr>
          <w:fldChar w:fldCharType="end"/>
        </w:r>
      </w:p>
    </w:sdtContent>
  </w:sdt>
  <w:p w14:paraId="2505A5E4" w14:textId="77777777" w:rsidR="00FD5E37" w:rsidRDefault="00FD5E3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507DB9" w14:textId="77777777" w:rsidR="007965DF" w:rsidRDefault="007965DF" w:rsidP="00F15A10">
      <w:pPr>
        <w:spacing w:after="0" w:line="240" w:lineRule="auto"/>
      </w:pPr>
      <w:r>
        <w:separator/>
      </w:r>
    </w:p>
  </w:footnote>
  <w:footnote w:type="continuationSeparator" w:id="0">
    <w:p w14:paraId="3E012615" w14:textId="77777777" w:rsidR="007965DF" w:rsidRDefault="007965DF" w:rsidP="00F15A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D1357D"/>
    <w:multiLevelType w:val="multilevel"/>
    <w:tmpl w:val="6D5A8932"/>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074F"/>
    <w:rsid w:val="000019E8"/>
    <w:rsid w:val="00001D51"/>
    <w:rsid w:val="00001F81"/>
    <w:rsid w:val="0000551D"/>
    <w:rsid w:val="000068A3"/>
    <w:rsid w:val="000174E2"/>
    <w:rsid w:val="00023386"/>
    <w:rsid w:val="0002606D"/>
    <w:rsid w:val="00030C11"/>
    <w:rsid w:val="00030C17"/>
    <w:rsid w:val="00034733"/>
    <w:rsid w:val="0003788D"/>
    <w:rsid w:val="000408F5"/>
    <w:rsid w:val="000409C1"/>
    <w:rsid w:val="00040ACE"/>
    <w:rsid w:val="00040F80"/>
    <w:rsid w:val="00042C2A"/>
    <w:rsid w:val="00044051"/>
    <w:rsid w:val="00050E37"/>
    <w:rsid w:val="0005694D"/>
    <w:rsid w:val="00063CF8"/>
    <w:rsid w:val="00066544"/>
    <w:rsid w:val="00072661"/>
    <w:rsid w:val="00072A9D"/>
    <w:rsid w:val="0007422B"/>
    <w:rsid w:val="000762D4"/>
    <w:rsid w:val="000821F2"/>
    <w:rsid w:val="00082EB9"/>
    <w:rsid w:val="000853CE"/>
    <w:rsid w:val="00086221"/>
    <w:rsid w:val="00087993"/>
    <w:rsid w:val="000A38F4"/>
    <w:rsid w:val="000A6153"/>
    <w:rsid w:val="000A7631"/>
    <w:rsid w:val="000A7B86"/>
    <w:rsid w:val="000B34BC"/>
    <w:rsid w:val="000B7666"/>
    <w:rsid w:val="000C0F25"/>
    <w:rsid w:val="000C5968"/>
    <w:rsid w:val="000D08F8"/>
    <w:rsid w:val="000E005A"/>
    <w:rsid w:val="000E019C"/>
    <w:rsid w:val="000E7EF8"/>
    <w:rsid w:val="000F1020"/>
    <w:rsid w:val="000F2240"/>
    <w:rsid w:val="000F6753"/>
    <w:rsid w:val="000F760A"/>
    <w:rsid w:val="001001F3"/>
    <w:rsid w:val="001041FE"/>
    <w:rsid w:val="0010427C"/>
    <w:rsid w:val="00106171"/>
    <w:rsid w:val="0011568C"/>
    <w:rsid w:val="00123D49"/>
    <w:rsid w:val="00124826"/>
    <w:rsid w:val="0012614F"/>
    <w:rsid w:val="001315F6"/>
    <w:rsid w:val="00131815"/>
    <w:rsid w:val="0014349E"/>
    <w:rsid w:val="00145396"/>
    <w:rsid w:val="0014595D"/>
    <w:rsid w:val="001512AA"/>
    <w:rsid w:val="001517C4"/>
    <w:rsid w:val="00151F0C"/>
    <w:rsid w:val="00160FF3"/>
    <w:rsid w:val="00163A4F"/>
    <w:rsid w:val="0016584C"/>
    <w:rsid w:val="001703E2"/>
    <w:rsid w:val="00176E3A"/>
    <w:rsid w:val="00182CA4"/>
    <w:rsid w:val="001830F0"/>
    <w:rsid w:val="001841D8"/>
    <w:rsid w:val="00186580"/>
    <w:rsid w:val="001870FD"/>
    <w:rsid w:val="00191529"/>
    <w:rsid w:val="001947AF"/>
    <w:rsid w:val="00196690"/>
    <w:rsid w:val="001B17CC"/>
    <w:rsid w:val="001B6F6D"/>
    <w:rsid w:val="001C259A"/>
    <w:rsid w:val="001C4CA5"/>
    <w:rsid w:val="001D43DB"/>
    <w:rsid w:val="001D6473"/>
    <w:rsid w:val="001D7C04"/>
    <w:rsid w:val="001E0770"/>
    <w:rsid w:val="001E46E1"/>
    <w:rsid w:val="001F5B83"/>
    <w:rsid w:val="002077D1"/>
    <w:rsid w:val="00217803"/>
    <w:rsid w:val="00230ED0"/>
    <w:rsid w:val="002370BE"/>
    <w:rsid w:val="00244543"/>
    <w:rsid w:val="002445EF"/>
    <w:rsid w:val="00247BEA"/>
    <w:rsid w:val="00250CE3"/>
    <w:rsid w:val="00253484"/>
    <w:rsid w:val="00254C5A"/>
    <w:rsid w:val="002664CB"/>
    <w:rsid w:val="00274129"/>
    <w:rsid w:val="002746B0"/>
    <w:rsid w:val="00276928"/>
    <w:rsid w:val="00280211"/>
    <w:rsid w:val="002846E3"/>
    <w:rsid w:val="00287965"/>
    <w:rsid w:val="0029442F"/>
    <w:rsid w:val="00296BE4"/>
    <w:rsid w:val="002A0E59"/>
    <w:rsid w:val="002A6F28"/>
    <w:rsid w:val="002A7BD6"/>
    <w:rsid w:val="002B0105"/>
    <w:rsid w:val="002B6592"/>
    <w:rsid w:val="002C029A"/>
    <w:rsid w:val="002C045E"/>
    <w:rsid w:val="002C0AD8"/>
    <w:rsid w:val="002C555A"/>
    <w:rsid w:val="002D2946"/>
    <w:rsid w:val="002D39D5"/>
    <w:rsid w:val="002D3B60"/>
    <w:rsid w:val="002D5B4B"/>
    <w:rsid w:val="002E0802"/>
    <w:rsid w:val="002E254F"/>
    <w:rsid w:val="002E3C2D"/>
    <w:rsid w:val="002F7D76"/>
    <w:rsid w:val="00305522"/>
    <w:rsid w:val="00305766"/>
    <w:rsid w:val="00305F68"/>
    <w:rsid w:val="00306C14"/>
    <w:rsid w:val="003122D4"/>
    <w:rsid w:val="0031679F"/>
    <w:rsid w:val="00317234"/>
    <w:rsid w:val="00320B8A"/>
    <w:rsid w:val="0032223C"/>
    <w:rsid w:val="0032445D"/>
    <w:rsid w:val="00324512"/>
    <w:rsid w:val="00330F3D"/>
    <w:rsid w:val="00336987"/>
    <w:rsid w:val="00342DE0"/>
    <w:rsid w:val="0034438B"/>
    <w:rsid w:val="00350711"/>
    <w:rsid w:val="0036145B"/>
    <w:rsid w:val="00371577"/>
    <w:rsid w:val="003718F1"/>
    <w:rsid w:val="00371A8D"/>
    <w:rsid w:val="00372318"/>
    <w:rsid w:val="0037514F"/>
    <w:rsid w:val="00375345"/>
    <w:rsid w:val="003759D5"/>
    <w:rsid w:val="00380C49"/>
    <w:rsid w:val="00381040"/>
    <w:rsid w:val="00387681"/>
    <w:rsid w:val="003A38AD"/>
    <w:rsid w:val="003A6973"/>
    <w:rsid w:val="003A70EA"/>
    <w:rsid w:val="003B00B8"/>
    <w:rsid w:val="003B3A30"/>
    <w:rsid w:val="003B3D4D"/>
    <w:rsid w:val="003B4010"/>
    <w:rsid w:val="003B44FC"/>
    <w:rsid w:val="003B4E96"/>
    <w:rsid w:val="003B593A"/>
    <w:rsid w:val="003B6A5E"/>
    <w:rsid w:val="003C0DE8"/>
    <w:rsid w:val="003C6270"/>
    <w:rsid w:val="003C6F34"/>
    <w:rsid w:val="003D30DC"/>
    <w:rsid w:val="003D68DB"/>
    <w:rsid w:val="003E2A41"/>
    <w:rsid w:val="003E2F40"/>
    <w:rsid w:val="003E542E"/>
    <w:rsid w:val="003F71E3"/>
    <w:rsid w:val="00406DD3"/>
    <w:rsid w:val="00413AA4"/>
    <w:rsid w:val="00413DBA"/>
    <w:rsid w:val="004247EA"/>
    <w:rsid w:val="00432590"/>
    <w:rsid w:val="00436AF6"/>
    <w:rsid w:val="00436AF9"/>
    <w:rsid w:val="00452BFE"/>
    <w:rsid w:val="00453782"/>
    <w:rsid w:val="00456F93"/>
    <w:rsid w:val="00457F63"/>
    <w:rsid w:val="0046015F"/>
    <w:rsid w:val="00463B9A"/>
    <w:rsid w:val="00465454"/>
    <w:rsid w:val="00467E7C"/>
    <w:rsid w:val="00470BCE"/>
    <w:rsid w:val="00473815"/>
    <w:rsid w:val="0049632F"/>
    <w:rsid w:val="00496DD4"/>
    <w:rsid w:val="004A1ADA"/>
    <w:rsid w:val="004A3853"/>
    <w:rsid w:val="004A4F6D"/>
    <w:rsid w:val="004B4AB4"/>
    <w:rsid w:val="004C0F4D"/>
    <w:rsid w:val="004C43E0"/>
    <w:rsid w:val="004D05DC"/>
    <w:rsid w:val="004D07DB"/>
    <w:rsid w:val="004D5570"/>
    <w:rsid w:val="004D65FC"/>
    <w:rsid w:val="004E19DD"/>
    <w:rsid w:val="004E2D0F"/>
    <w:rsid w:val="004F1D44"/>
    <w:rsid w:val="004F3A12"/>
    <w:rsid w:val="004F58B8"/>
    <w:rsid w:val="005016F4"/>
    <w:rsid w:val="005023E8"/>
    <w:rsid w:val="005024A8"/>
    <w:rsid w:val="00507987"/>
    <w:rsid w:val="005105A7"/>
    <w:rsid w:val="0051499B"/>
    <w:rsid w:val="00522A60"/>
    <w:rsid w:val="00524A10"/>
    <w:rsid w:val="005461A5"/>
    <w:rsid w:val="00546909"/>
    <w:rsid w:val="005536C9"/>
    <w:rsid w:val="0056367E"/>
    <w:rsid w:val="00565200"/>
    <w:rsid w:val="005653D4"/>
    <w:rsid w:val="00567660"/>
    <w:rsid w:val="00573B72"/>
    <w:rsid w:val="00584E9C"/>
    <w:rsid w:val="005A584C"/>
    <w:rsid w:val="005A5BC2"/>
    <w:rsid w:val="005A6123"/>
    <w:rsid w:val="005B08CF"/>
    <w:rsid w:val="005B35C1"/>
    <w:rsid w:val="005B3838"/>
    <w:rsid w:val="005B5E77"/>
    <w:rsid w:val="005B7C38"/>
    <w:rsid w:val="005C265D"/>
    <w:rsid w:val="005C4711"/>
    <w:rsid w:val="005C54F1"/>
    <w:rsid w:val="005C5D2D"/>
    <w:rsid w:val="005D1F7F"/>
    <w:rsid w:val="005D435C"/>
    <w:rsid w:val="005D46FC"/>
    <w:rsid w:val="005E2254"/>
    <w:rsid w:val="005E5D90"/>
    <w:rsid w:val="005F3E38"/>
    <w:rsid w:val="005F720F"/>
    <w:rsid w:val="00602F73"/>
    <w:rsid w:val="00610CFF"/>
    <w:rsid w:val="00611C1D"/>
    <w:rsid w:val="0061790F"/>
    <w:rsid w:val="00623D1B"/>
    <w:rsid w:val="006271DE"/>
    <w:rsid w:val="0062742A"/>
    <w:rsid w:val="0063091C"/>
    <w:rsid w:val="00631A5E"/>
    <w:rsid w:val="00632018"/>
    <w:rsid w:val="006402D5"/>
    <w:rsid w:val="00641FC4"/>
    <w:rsid w:val="00647B10"/>
    <w:rsid w:val="006550B9"/>
    <w:rsid w:val="00661849"/>
    <w:rsid w:val="006618AA"/>
    <w:rsid w:val="00664BCB"/>
    <w:rsid w:val="00671D9B"/>
    <w:rsid w:val="00675ACF"/>
    <w:rsid w:val="00675AF8"/>
    <w:rsid w:val="0067638E"/>
    <w:rsid w:val="0068155C"/>
    <w:rsid w:val="0068257F"/>
    <w:rsid w:val="00685514"/>
    <w:rsid w:val="00685E20"/>
    <w:rsid w:val="0068693B"/>
    <w:rsid w:val="00690257"/>
    <w:rsid w:val="00690E05"/>
    <w:rsid w:val="0069470A"/>
    <w:rsid w:val="006B543F"/>
    <w:rsid w:val="006C06F0"/>
    <w:rsid w:val="006C2C1D"/>
    <w:rsid w:val="006C3758"/>
    <w:rsid w:val="006C4C34"/>
    <w:rsid w:val="006D766F"/>
    <w:rsid w:val="006D7D41"/>
    <w:rsid w:val="006E053C"/>
    <w:rsid w:val="006E0825"/>
    <w:rsid w:val="006E3BF2"/>
    <w:rsid w:val="006F5A1C"/>
    <w:rsid w:val="00700228"/>
    <w:rsid w:val="00710832"/>
    <w:rsid w:val="00711501"/>
    <w:rsid w:val="00714412"/>
    <w:rsid w:val="007225CC"/>
    <w:rsid w:val="00723552"/>
    <w:rsid w:val="00723EC2"/>
    <w:rsid w:val="007249EE"/>
    <w:rsid w:val="007253A3"/>
    <w:rsid w:val="00747C5A"/>
    <w:rsid w:val="00747F68"/>
    <w:rsid w:val="00750C3F"/>
    <w:rsid w:val="00761E4D"/>
    <w:rsid w:val="00767F26"/>
    <w:rsid w:val="00776BA4"/>
    <w:rsid w:val="007810FD"/>
    <w:rsid w:val="00781E78"/>
    <w:rsid w:val="00791FA1"/>
    <w:rsid w:val="007965DF"/>
    <w:rsid w:val="007B3573"/>
    <w:rsid w:val="007B4726"/>
    <w:rsid w:val="007B6E46"/>
    <w:rsid w:val="007E4858"/>
    <w:rsid w:val="007F342A"/>
    <w:rsid w:val="00804AA8"/>
    <w:rsid w:val="008058D6"/>
    <w:rsid w:val="00811F04"/>
    <w:rsid w:val="00826A5A"/>
    <w:rsid w:val="00827C48"/>
    <w:rsid w:val="00830BBE"/>
    <w:rsid w:val="008311DB"/>
    <w:rsid w:val="00841A2F"/>
    <w:rsid w:val="00842C5F"/>
    <w:rsid w:val="008446AC"/>
    <w:rsid w:val="00844C42"/>
    <w:rsid w:val="00850964"/>
    <w:rsid w:val="00856B00"/>
    <w:rsid w:val="00861CD2"/>
    <w:rsid w:val="008627D2"/>
    <w:rsid w:val="0086535D"/>
    <w:rsid w:val="0086634E"/>
    <w:rsid w:val="00874566"/>
    <w:rsid w:val="00886A81"/>
    <w:rsid w:val="008A54A3"/>
    <w:rsid w:val="008A5B45"/>
    <w:rsid w:val="008A7F44"/>
    <w:rsid w:val="008B0ED2"/>
    <w:rsid w:val="008B41CD"/>
    <w:rsid w:val="008B77B4"/>
    <w:rsid w:val="008C0420"/>
    <w:rsid w:val="008C1AE5"/>
    <w:rsid w:val="008C5844"/>
    <w:rsid w:val="008C6846"/>
    <w:rsid w:val="008D0111"/>
    <w:rsid w:val="008D0F0E"/>
    <w:rsid w:val="008D7C74"/>
    <w:rsid w:val="008E30F7"/>
    <w:rsid w:val="008E61BA"/>
    <w:rsid w:val="008F45DE"/>
    <w:rsid w:val="008F4DCD"/>
    <w:rsid w:val="008F6CF6"/>
    <w:rsid w:val="0090175B"/>
    <w:rsid w:val="009114DD"/>
    <w:rsid w:val="00913F54"/>
    <w:rsid w:val="0091658B"/>
    <w:rsid w:val="00916E4D"/>
    <w:rsid w:val="00922AAA"/>
    <w:rsid w:val="009358A4"/>
    <w:rsid w:val="00936344"/>
    <w:rsid w:val="00944847"/>
    <w:rsid w:val="009450C1"/>
    <w:rsid w:val="00950AB3"/>
    <w:rsid w:val="0095148F"/>
    <w:rsid w:val="00953926"/>
    <w:rsid w:val="0095593B"/>
    <w:rsid w:val="00955DF5"/>
    <w:rsid w:val="00956033"/>
    <w:rsid w:val="0096177A"/>
    <w:rsid w:val="00963D5F"/>
    <w:rsid w:val="009646DA"/>
    <w:rsid w:val="00965BF3"/>
    <w:rsid w:val="00971646"/>
    <w:rsid w:val="00973925"/>
    <w:rsid w:val="0098051C"/>
    <w:rsid w:val="009835AD"/>
    <w:rsid w:val="00985E20"/>
    <w:rsid w:val="00986CCC"/>
    <w:rsid w:val="00991B1A"/>
    <w:rsid w:val="00992ADC"/>
    <w:rsid w:val="0099329A"/>
    <w:rsid w:val="00995999"/>
    <w:rsid w:val="00995EF2"/>
    <w:rsid w:val="009A2448"/>
    <w:rsid w:val="009B2592"/>
    <w:rsid w:val="009B7C31"/>
    <w:rsid w:val="009C2157"/>
    <w:rsid w:val="009C65F7"/>
    <w:rsid w:val="009D2814"/>
    <w:rsid w:val="009D2AD6"/>
    <w:rsid w:val="009E0E11"/>
    <w:rsid w:val="009E7CC9"/>
    <w:rsid w:val="009F0613"/>
    <w:rsid w:val="009F1AA8"/>
    <w:rsid w:val="009F2DED"/>
    <w:rsid w:val="009F3D4E"/>
    <w:rsid w:val="009F477D"/>
    <w:rsid w:val="009F514F"/>
    <w:rsid w:val="00A00555"/>
    <w:rsid w:val="00A005BA"/>
    <w:rsid w:val="00A0331B"/>
    <w:rsid w:val="00A036EE"/>
    <w:rsid w:val="00A049B6"/>
    <w:rsid w:val="00A0717D"/>
    <w:rsid w:val="00A1043A"/>
    <w:rsid w:val="00A26122"/>
    <w:rsid w:val="00A303E3"/>
    <w:rsid w:val="00A3370B"/>
    <w:rsid w:val="00A34A7D"/>
    <w:rsid w:val="00A425D9"/>
    <w:rsid w:val="00A4466F"/>
    <w:rsid w:val="00A471F2"/>
    <w:rsid w:val="00A60149"/>
    <w:rsid w:val="00A63196"/>
    <w:rsid w:val="00A65A09"/>
    <w:rsid w:val="00A7001A"/>
    <w:rsid w:val="00A739B2"/>
    <w:rsid w:val="00A816EE"/>
    <w:rsid w:val="00A82C40"/>
    <w:rsid w:val="00A83A48"/>
    <w:rsid w:val="00A84468"/>
    <w:rsid w:val="00A95A93"/>
    <w:rsid w:val="00A95DE8"/>
    <w:rsid w:val="00A973E2"/>
    <w:rsid w:val="00AA0E40"/>
    <w:rsid w:val="00AA3D3E"/>
    <w:rsid w:val="00AA7319"/>
    <w:rsid w:val="00AA76DF"/>
    <w:rsid w:val="00AB4F9C"/>
    <w:rsid w:val="00AB5637"/>
    <w:rsid w:val="00AD71BC"/>
    <w:rsid w:val="00AE2998"/>
    <w:rsid w:val="00AE47EB"/>
    <w:rsid w:val="00AE5BB4"/>
    <w:rsid w:val="00AE7D37"/>
    <w:rsid w:val="00AF3938"/>
    <w:rsid w:val="00AF3EEA"/>
    <w:rsid w:val="00AF60BC"/>
    <w:rsid w:val="00B017A1"/>
    <w:rsid w:val="00B02DCA"/>
    <w:rsid w:val="00B036A7"/>
    <w:rsid w:val="00B05F99"/>
    <w:rsid w:val="00B175CA"/>
    <w:rsid w:val="00B20FFA"/>
    <w:rsid w:val="00B23779"/>
    <w:rsid w:val="00B24B7E"/>
    <w:rsid w:val="00B25B54"/>
    <w:rsid w:val="00B26F1F"/>
    <w:rsid w:val="00B30236"/>
    <w:rsid w:val="00B30EF7"/>
    <w:rsid w:val="00B334F3"/>
    <w:rsid w:val="00B338DB"/>
    <w:rsid w:val="00B34E4D"/>
    <w:rsid w:val="00B365FB"/>
    <w:rsid w:val="00B377D8"/>
    <w:rsid w:val="00B41EDF"/>
    <w:rsid w:val="00B43CE4"/>
    <w:rsid w:val="00B5086B"/>
    <w:rsid w:val="00B53C87"/>
    <w:rsid w:val="00B54E6A"/>
    <w:rsid w:val="00B5527E"/>
    <w:rsid w:val="00B6463A"/>
    <w:rsid w:val="00B64FC6"/>
    <w:rsid w:val="00B70414"/>
    <w:rsid w:val="00B74DFA"/>
    <w:rsid w:val="00B75011"/>
    <w:rsid w:val="00B8227E"/>
    <w:rsid w:val="00B87D26"/>
    <w:rsid w:val="00B90BC4"/>
    <w:rsid w:val="00B90D55"/>
    <w:rsid w:val="00B923B3"/>
    <w:rsid w:val="00B97FB2"/>
    <w:rsid w:val="00BA02AD"/>
    <w:rsid w:val="00BA4581"/>
    <w:rsid w:val="00BA5B66"/>
    <w:rsid w:val="00BA64C6"/>
    <w:rsid w:val="00BB000A"/>
    <w:rsid w:val="00BB5484"/>
    <w:rsid w:val="00BB67DC"/>
    <w:rsid w:val="00BC1E6A"/>
    <w:rsid w:val="00BC2945"/>
    <w:rsid w:val="00BC4601"/>
    <w:rsid w:val="00BC4849"/>
    <w:rsid w:val="00BC7ABD"/>
    <w:rsid w:val="00BE0719"/>
    <w:rsid w:val="00BE2772"/>
    <w:rsid w:val="00BE3CF8"/>
    <w:rsid w:val="00BF58B6"/>
    <w:rsid w:val="00C11B84"/>
    <w:rsid w:val="00C12827"/>
    <w:rsid w:val="00C1299A"/>
    <w:rsid w:val="00C13B97"/>
    <w:rsid w:val="00C14752"/>
    <w:rsid w:val="00C17639"/>
    <w:rsid w:val="00C17E65"/>
    <w:rsid w:val="00C17F5D"/>
    <w:rsid w:val="00C2062C"/>
    <w:rsid w:val="00C247A7"/>
    <w:rsid w:val="00C24841"/>
    <w:rsid w:val="00C24EF3"/>
    <w:rsid w:val="00C2534B"/>
    <w:rsid w:val="00C27D35"/>
    <w:rsid w:val="00C32F1B"/>
    <w:rsid w:val="00C37544"/>
    <w:rsid w:val="00C411B4"/>
    <w:rsid w:val="00C442AF"/>
    <w:rsid w:val="00C4766A"/>
    <w:rsid w:val="00C517B0"/>
    <w:rsid w:val="00C53E58"/>
    <w:rsid w:val="00C563BA"/>
    <w:rsid w:val="00C60A8E"/>
    <w:rsid w:val="00C62401"/>
    <w:rsid w:val="00C66B18"/>
    <w:rsid w:val="00C67FD4"/>
    <w:rsid w:val="00C70CA5"/>
    <w:rsid w:val="00C7114F"/>
    <w:rsid w:val="00C7144E"/>
    <w:rsid w:val="00C76A22"/>
    <w:rsid w:val="00C77509"/>
    <w:rsid w:val="00C82104"/>
    <w:rsid w:val="00C85906"/>
    <w:rsid w:val="00C96AC7"/>
    <w:rsid w:val="00C9727E"/>
    <w:rsid w:val="00CA1BF4"/>
    <w:rsid w:val="00CA5F77"/>
    <w:rsid w:val="00CA6CA3"/>
    <w:rsid w:val="00CA72CE"/>
    <w:rsid w:val="00CB0A05"/>
    <w:rsid w:val="00CB1268"/>
    <w:rsid w:val="00CC0D4D"/>
    <w:rsid w:val="00CC4C07"/>
    <w:rsid w:val="00CD422D"/>
    <w:rsid w:val="00CD47FC"/>
    <w:rsid w:val="00CE1163"/>
    <w:rsid w:val="00CE131E"/>
    <w:rsid w:val="00CE4355"/>
    <w:rsid w:val="00CE68F3"/>
    <w:rsid w:val="00CF0A03"/>
    <w:rsid w:val="00CF7626"/>
    <w:rsid w:val="00D02EA0"/>
    <w:rsid w:val="00D03AE4"/>
    <w:rsid w:val="00D21887"/>
    <w:rsid w:val="00D228CC"/>
    <w:rsid w:val="00D27B6C"/>
    <w:rsid w:val="00D357E4"/>
    <w:rsid w:val="00D37FD7"/>
    <w:rsid w:val="00D42396"/>
    <w:rsid w:val="00D4241D"/>
    <w:rsid w:val="00D43A04"/>
    <w:rsid w:val="00D46E18"/>
    <w:rsid w:val="00D4703A"/>
    <w:rsid w:val="00D47D8B"/>
    <w:rsid w:val="00D51BC5"/>
    <w:rsid w:val="00D54C86"/>
    <w:rsid w:val="00D57051"/>
    <w:rsid w:val="00D64BA6"/>
    <w:rsid w:val="00D715EA"/>
    <w:rsid w:val="00D74998"/>
    <w:rsid w:val="00D763D3"/>
    <w:rsid w:val="00D8482E"/>
    <w:rsid w:val="00D84EDD"/>
    <w:rsid w:val="00D93155"/>
    <w:rsid w:val="00D943C4"/>
    <w:rsid w:val="00DA1AD5"/>
    <w:rsid w:val="00DB484D"/>
    <w:rsid w:val="00DC15F4"/>
    <w:rsid w:val="00DC25D3"/>
    <w:rsid w:val="00DC407E"/>
    <w:rsid w:val="00DD6B23"/>
    <w:rsid w:val="00DE51AB"/>
    <w:rsid w:val="00DF07A6"/>
    <w:rsid w:val="00DF1252"/>
    <w:rsid w:val="00DF23EF"/>
    <w:rsid w:val="00DF2EC7"/>
    <w:rsid w:val="00E12042"/>
    <w:rsid w:val="00E1385D"/>
    <w:rsid w:val="00E14B4B"/>
    <w:rsid w:val="00E166F4"/>
    <w:rsid w:val="00E16ABD"/>
    <w:rsid w:val="00E1758F"/>
    <w:rsid w:val="00E24284"/>
    <w:rsid w:val="00E24702"/>
    <w:rsid w:val="00E247B9"/>
    <w:rsid w:val="00E24E55"/>
    <w:rsid w:val="00E26EBC"/>
    <w:rsid w:val="00E27B6D"/>
    <w:rsid w:val="00E30879"/>
    <w:rsid w:val="00E4074F"/>
    <w:rsid w:val="00E40E94"/>
    <w:rsid w:val="00E43234"/>
    <w:rsid w:val="00E43C33"/>
    <w:rsid w:val="00E46A6F"/>
    <w:rsid w:val="00E53486"/>
    <w:rsid w:val="00E576FB"/>
    <w:rsid w:val="00E60CD8"/>
    <w:rsid w:val="00E67F5A"/>
    <w:rsid w:val="00E73C5A"/>
    <w:rsid w:val="00E7644C"/>
    <w:rsid w:val="00E77F05"/>
    <w:rsid w:val="00E82CFE"/>
    <w:rsid w:val="00E86A35"/>
    <w:rsid w:val="00E86DE9"/>
    <w:rsid w:val="00E919A2"/>
    <w:rsid w:val="00EA15CE"/>
    <w:rsid w:val="00EA573C"/>
    <w:rsid w:val="00EB36DC"/>
    <w:rsid w:val="00EB5556"/>
    <w:rsid w:val="00EC048F"/>
    <w:rsid w:val="00EC3706"/>
    <w:rsid w:val="00EC6844"/>
    <w:rsid w:val="00EC7E12"/>
    <w:rsid w:val="00ED1AD5"/>
    <w:rsid w:val="00ED3B38"/>
    <w:rsid w:val="00EE5F4B"/>
    <w:rsid w:val="00EF2813"/>
    <w:rsid w:val="00F0009E"/>
    <w:rsid w:val="00F00150"/>
    <w:rsid w:val="00F0060D"/>
    <w:rsid w:val="00F00A88"/>
    <w:rsid w:val="00F04245"/>
    <w:rsid w:val="00F0617A"/>
    <w:rsid w:val="00F065A4"/>
    <w:rsid w:val="00F07C3F"/>
    <w:rsid w:val="00F12106"/>
    <w:rsid w:val="00F131F5"/>
    <w:rsid w:val="00F15A10"/>
    <w:rsid w:val="00F17C43"/>
    <w:rsid w:val="00F210F5"/>
    <w:rsid w:val="00F27A0B"/>
    <w:rsid w:val="00F30C38"/>
    <w:rsid w:val="00F32353"/>
    <w:rsid w:val="00F33012"/>
    <w:rsid w:val="00F36801"/>
    <w:rsid w:val="00F36F06"/>
    <w:rsid w:val="00F45ECF"/>
    <w:rsid w:val="00F4607D"/>
    <w:rsid w:val="00F47BF4"/>
    <w:rsid w:val="00F50761"/>
    <w:rsid w:val="00F51814"/>
    <w:rsid w:val="00F52E23"/>
    <w:rsid w:val="00F53522"/>
    <w:rsid w:val="00F54248"/>
    <w:rsid w:val="00F54B5E"/>
    <w:rsid w:val="00F60A0A"/>
    <w:rsid w:val="00F6114D"/>
    <w:rsid w:val="00F63E8B"/>
    <w:rsid w:val="00F63F05"/>
    <w:rsid w:val="00F644D7"/>
    <w:rsid w:val="00F65FD8"/>
    <w:rsid w:val="00F8249D"/>
    <w:rsid w:val="00F82D49"/>
    <w:rsid w:val="00F83C01"/>
    <w:rsid w:val="00F844E7"/>
    <w:rsid w:val="00F84F04"/>
    <w:rsid w:val="00F903F2"/>
    <w:rsid w:val="00F94184"/>
    <w:rsid w:val="00F95359"/>
    <w:rsid w:val="00FA156F"/>
    <w:rsid w:val="00FA5F37"/>
    <w:rsid w:val="00FB14E5"/>
    <w:rsid w:val="00FB3FF6"/>
    <w:rsid w:val="00FB4215"/>
    <w:rsid w:val="00FC28FA"/>
    <w:rsid w:val="00FD27B1"/>
    <w:rsid w:val="00FD2859"/>
    <w:rsid w:val="00FD5E37"/>
    <w:rsid w:val="00FD7E1B"/>
    <w:rsid w:val="00FE2E30"/>
    <w:rsid w:val="00FE3946"/>
    <w:rsid w:val="00FF10B4"/>
    <w:rsid w:val="00FF2C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8AFE5"/>
  <w15:docId w15:val="{CAB18F97-96AB-438A-851C-548FE9835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E4074F"/>
  </w:style>
  <w:style w:type="paragraph" w:styleId="Ttulo1">
    <w:name w:val="heading 1"/>
    <w:basedOn w:val="Normal"/>
    <w:link w:val="Ttulo1Char"/>
    <w:uiPriority w:val="9"/>
    <w:qFormat/>
    <w:rsid w:val="003A38A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E4074F"/>
    <w:rPr>
      <w:sz w:val="16"/>
      <w:szCs w:val="16"/>
    </w:rPr>
  </w:style>
  <w:style w:type="paragraph" w:styleId="Textodecomentrio">
    <w:name w:val="annotation text"/>
    <w:basedOn w:val="Normal"/>
    <w:link w:val="TextodecomentrioChar"/>
    <w:uiPriority w:val="99"/>
    <w:unhideWhenUsed/>
    <w:rsid w:val="00E4074F"/>
    <w:pPr>
      <w:spacing w:line="240" w:lineRule="auto"/>
    </w:pPr>
    <w:rPr>
      <w:sz w:val="20"/>
      <w:szCs w:val="20"/>
    </w:rPr>
  </w:style>
  <w:style w:type="character" w:customStyle="1" w:styleId="TextodecomentrioChar">
    <w:name w:val="Texto de comentário Char"/>
    <w:basedOn w:val="Fontepargpadro"/>
    <w:link w:val="Textodecomentrio"/>
    <w:uiPriority w:val="99"/>
    <w:rsid w:val="00E4074F"/>
    <w:rPr>
      <w:sz w:val="20"/>
      <w:szCs w:val="20"/>
    </w:rPr>
  </w:style>
  <w:style w:type="paragraph" w:styleId="Textodebalo">
    <w:name w:val="Balloon Text"/>
    <w:basedOn w:val="Normal"/>
    <w:link w:val="TextodebaloChar"/>
    <w:uiPriority w:val="99"/>
    <w:semiHidden/>
    <w:unhideWhenUsed/>
    <w:rsid w:val="00E4074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4074F"/>
    <w:rPr>
      <w:rFonts w:ascii="Segoe UI" w:hAnsi="Segoe UI" w:cs="Segoe UI"/>
      <w:sz w:val="18"/>
      <w:szCs w:val="18"/>
    </w:rPr>
  </w:style>
  <w:style w:type="paragraph" w:customStyle="1" w:styleId="Default">
    <w:name w:val="Default"/>
    <w:rsid w:val="00305766"/>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Fontepargpadro"/>
    <w:uiPriority w:val="99"/>
    <w:unhideWhenUsed/>
    <w:rsid w:val="0086535D"/>
    <w:rPr>
      <w:color w:val="0000FF"/>
      <w:u w:val="single"/>
    </w:rPr>
  </w:style>
  <w:style w:type="character" w:customStyle="1" w:styleId="apple-converted-space">
    <w:name w:val="apple-converted-space"/>
    <w:basedOn w:val="Fontepargpadro"/>
    <w:rsid w:val="00CA1BF4"/>
  </w:style>
  <w:style w:type="character" w:styleId="nfase">
    <w:name w:val="Emphasis"/>
    <w:basedOn w:val="Fontepargpadro"/>
    <w:uiPriority w:val="20"/>
    <w:qFormat/>
    <w:rsid w:val="00CA1BF4"/>
    <w:rPr>
      <w:i/>
      <w:iCs/>
    </w:rPr>
  </w:style>
  <w:style w:type="paragraph" w:styleId="Pr-formataoHTML">
    <w:name w:val="HTML Preformatted"/>
    <w:basedOn w:val="Normal"/>
    <w:link w:val="Pr-formataoHTMLChar"/>
    <w:uiPriority w:val="99"/>
    <w:unhideWhenUsed/>
    <w:rsid w:val="00FD2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Pr-formataoHTMLChar">
    <w:name w:val="Pré-formatação HTML Char"/>
    <w:basedOn w:val="Fontepargpadro"/>
    <w:link w:val="Pr-formataoHTML"/>
    <w:uiPriority w:val="99"/>
    <w:rsid w:val="00FD27B1"/>
    <w:rPr>
      <w:rFonts w:ascii="Courier New" w:eastAsia="Times New Roman" w:hAnsi="Courier New" w:cs="Courier New"/>
      <w:sz w:val="20"/>
      <w:szCs w:val="20"/>
      <w:lang w:eastAsia="en-GB"/>
    </w:rPr>
  </w:style>
  <w:style w:type="paragraph" w:styleId="Assuntodocomentrio">
    <w:name w:val="annotation subject"/>
    <w:basedOn w:val="Textodecomentrio"/>
    <w:next w:val="Textodecomentrio"/>
    <w:link w:val="AssuntodocomentrioChar"/>
    <w:uiPriority w:val="99"/>
    <w:semiHidden/>
    <w:unhideWhenUsed/>
    <w:rsid w:val="0062742A"/>
    <w:rPr>
      <w:b/>
      <w:bCs/>
    </w:rPr>
  </w:style>
  <w:style w:type="character" w:customStyle="1" w:styleId="AssuntodocomentrioChar">
    <w:name w:val="Assunto do comentário Char"/>
    <w:basedOn w:val="TextodecomentrioChar"/>
    <w:link w:val="Assuntodocomentrio"/>
    <w:uiPriority w:val="99"/>
    <w:semiHidden/>
    <w:rsid w:val="0062742A"/>
    <w:rPr>
      <w:b/>
      <w:bCs/>
      <w:sz w:val="20"/>
      <w:szCs w:val="20"/>
    </w:rPr>
  </w:style>
  <w:style w:type="paragraph" w:styleId="Reviso">
    <w:name w:val="Revision"/>
    <w:hidden/>
    <w:uiPriority w:val="99"/>
    <w:semiHidden/>
    <w:rsid w:val="00F84F04"/>
    <w:pPr>
      <w:spacing w:after="0" w:line="240" w:lineRule="auto"/>
    </w:pPr>
  </w:style>
  <w:style w:type="paragraph" w:styleId="PargrafodaLista">
    <w:name w:val="List Paragraph"/>
    <w:basedOn w:val="Normal"/>
    <w:uiPriority w:val="34"/>
    <w:qFormat/>
    <w:rsid w:val="00D4703A"/>
    <w:pPr>
      <w:ind w:left="720"/>
      <w:contextualSpacing/>
    </w:pPr>
  </w:style>
  <w:style w:type="paragraph" w:styleId="NormalWeb">
    <w:name w:val="Normal (Web)"/>
    <w:basedOn w:val="Normal"/>
    <w:uiPriority w:val="99"/>
    <w:semiHidden/>
    <w:unhideWhenUsed/>
    <w:rsid w:val="00B2377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rtauthors">
    <w:name w:val="art_authors"/>
    <w:basedOn w:val="Fontepargpadro"/>
    <w:rsid w:val="00B23779"/>
  </w:style>
  <w:style w:type="character" w:customStyle="1" w:styleId="year">
    <w:name w:val="year"/>
    <w:basedOn w:val="Fontepargpadro"/>
    <w:rsid w:val="00B23779"/>
  </w:style>
  <w:style w:type="character" w:customStyle="1" w:styleId="arttitle">
    <w:name w:val="art_title"/>
    <w:basedOn w:val="Fontepargpadro"/>
    <w:rsid w:val="00B23779"/>
  </w:style>
  <w:style w:type="character" w:customStyle="1" w:styleId="journalname">
    <w:name w:val="journalname"/>
    <w:basedOn w:val="Fontepargpadro"/>
    <w:rsid w:val="00B23779"/>
  </w:style>
  <w:style w:type="character" w:customStyle="1" w:styleId="volume">
    <w:name w:val="volume"/>
    <w:basedOn w:val="Fontepargpadro"/>
    <w:rsid w:val="00B23779"/>
  </w:style>
  <w:style w:type="character" w:customStyle="1" w:styleId="page">
    <w:name w:val="page"/>
    <w:basedOn w:val="Fontepargpadro"/>
    <w:rsid w:val="00B23779"/>
  </w:style>
  <w:style w:type="character" w:customStyle="1" w:styleId="doi">
    <w:name w:val="doi"/>
    <w:basedOn w:val="Fontepargpadro"/>
    <w:rsid w:val="00B23779"/>
  </w:style>
  <w:style w:type="paragraph" w:styleId="Cabealho">
    <w:name w:val="header"/>
    <w:basedOn w:val="Normal"/>
    <w:link w:val="CabealhoChar"/>
    <w:uiPriority w:val="99"/>
    <w:unhideWhenUsed/>
    <w:rsid w:val="00F15A10"/>
    <w:pPr>
      <w:tabs>
        <w:tab w:val="center" w:pos="4513"/>
        <w:tab w:val="right" w:pos="9026"/>
      </w:tabs>
      <w:spacing w:after="0" w:line="240" w:lineRule="auto"/>
    </w:pPr>
  </w:style>
  <w:style w:type="character" w:customStyle="1" w:styleId="CabealhoChar">
    <w:name w:val="Cabeçalho Char"/>
    <w:basedOn w:val="Fontepargpadro"/>
    <w:link w:val="Cabealho"/>
    <w:uiPriority w:val="99"/>
    <w:rsid w:val="00F15A10"/>
  </w:style>
  <w:style w:type="paragraph" w:styleId="Rodap">
    <w:name w:val="footer"/>
    <w:basedOn w:val="Normal"/>
    <w:link w:val="RodapChar"/>
    <w:uiPriority w:val="99"/>
    <w:unhideWhenUsed/>
    <w:rsid w:val="00F15A10"/>
    <w:pPr>
      <w:tabs>
        <w:tab w:val="center" w:pos="4513"/>
        <w:tab w:val="right" w:pos="9026"/>
      </w:tabs>
      <w:spacing w:after="0" w:line="240" w:lineRule="auto"/>
    </w:pPr>
  </w:style>
  <w:style w:type="character" w:customStyle="1" w:styleId="RodapChar">
    <w:name w:val="Rodapé Char"/>
    <w:basedOn w:val="Fontepargpadro"/>
    <w:link w:val="Rodap"/>
    <w:uiPriority w:val="99"/>
    <w:rsid w:val="00F15A10"/>
  </w:style>
  <w:style w:type="character" w:styleId="Nmerodelinha">
    <w:name w:val="line number"/>
    <w:basedOn w:val="Fontepargpadro"/>
    <w:uiPriority w:val="99"/>
    <w:semiHidden/>
    <w:unhideWhenUsed/>
    <w:rsid w:val="00F15A10"/>
  </w:style>
  <w:style w:type="character" w:styleId="TextodoEspaoReservado">
    <w:name w:val="Placeholder Text"/>
    <w:basedOn w:val="Fontepargpadro"/>
    <w:uiPriority w:val="99"/>
    <w:semiHidden/>
    <w:rsid w:val="005A584C"/>
    <w:rPr>
      <w:color w:val="808080"/>
    </w:rPr>
  </w:style>
  <w:style w:type="character" w:customStyle="1" w:styleId="Ttulo1Char">
    <w:name w:val="Título 1 Char"/>
    <w:basedOn w:val="Fontepargpadro"/>
    <w:link w:val="Ttulo1"/>
    <w:uiPriority w:val="9"/>
    <w:rsid w:val="003A38AD"/>
    <w:rPr>
      <w:rFonts w:ascii="Times New Roman" w:eastAsia="Times New Roman" w:hAnsi="Times New Roman" w:cs="Times New Roman"/>
      <w:b/>
      <w:bCs/>
      <w:kern w:val="36"/>
      <w:sz w:val="48"/>
      <w:szCs w:val="48"/>
      <w:lang w:eastAsia="en-GB"/>
    </w:rPr>
  </w:style>
  <w:style w:type="character" w:styleId="Forte">
    <w:name w:val="Strong"/>
    <w:basedOn w:val="Fontepargpadro"/>
    <w:uiPriority w:val="22"/>
    <w:qFormat/>
    <w:rsid w:val="00CD47FC"/>
    <w:rPr>
      <w:b/>
      <w:bCs/>
    </w:rPr>
  </w:style>
  <w:style w:type="character" w:customStyle="1" w:styleId="ref-authors">
    <w:name w:val="ref-authors"/>
    <w:basedOn w:val="Fontepargpadro"/>
    <w:rsid w:val="00AA3D3E"/>
  </w:style>
  <w:style w:type="character" w:customStyle="1" w:styleId="ref-title">
    <w:name w:val="ref-title"/>
    <w:basedOn w:val="Fontepargpadro"/>
    <w:rsid w:val="00AA3D3E"/>
  </w:style>
  <w:style w:type="character" w:customStyle="1" w:styleId="ref-host">
    <w:name w:val="ref-host"/>
    <w:basedOn w:val="Fontepargpadro"/>
    <w:rsid w:val="00AA3D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6221">
      <w:bodyDiv w:val="1"/>
      <w:marLeft w:val="0"/>
      <w:marRight w:val="0"/>
      <w:marTop w:val="0"/>
      <w:marBottom w:val="0"/>
      <w:divBdr>
        <w:top w:val="none" w:sz="0" w:space="0" w:color="auto"/>
        <w:left w:val="none" w:sz="0" w:space="0" w:color="auto"/>
        <w:bottom w:val="none" w:sz="0" w:space="0" w:color="auto"/>
        <w:right w:val="none" w:sz="0" w:space="0" w:color="auto"/>
      </w:divBdr>
    </w:div>
    <w:div w:id="112791995">
      <w:bodyDiv w:val="1"/>
      <w:marLeft w:val="0"/>
      <w:marRight w:val="0"/>
      <w:marTop w:val="0"/>
      <w:marBottom w:val="0"/>
      <w:divBdr>
        <w:top w:val="none" w:sz="0" w:space="0" w:color="auto"/>
        <w:left w:val="none" w:sz="0" w:space="0" w:color="auto"/>
        <w:bottom w:val="none" w:sz="0" w:space="0" w:color="auto"/>
        <w:right w:val="none" w:sz="0" w:space="0" w:color="auto"/>
      </w:divBdr>
    </w:div>
    <w:div w:id="829518081">
      <w:bodyDiv w:val="1"/>
      <w:marLeft w:val="0"/>
      <w:marRight w:val="0"/>
      <w:marTop w:val="0"/>
      <w:marBottom w:val="0"/>
      <w:divBdr>
        <w:top w:val="none" w:sz="0" w:space="0" w:color="auto"/>
        <w:left w:val="none" w:sz="0" w:space="0" w:color="auto"/>
        <w:bottom w:val="none" w:sz="0" w:space="0" w:color="auto"/>
        <w:right w:val="none" w:sz="0" w:space="0" w:color="auto"/>
      </w:divBdr>
    </w:div>
    <w:div w:id="1273240930">
      <w:bodyDiv w:val="1"/>
      <w:marLeft w:val="0"/>
      <w:marRight w:val="0"/>
      <w:marTop w:val="0"/>
      <w:marBottom w:val="0"/>
      <w:divBdr>
        <w:top w:val="none" w:sz="0" w:space="0" w:color="auto"/>
        <w:left w:val="none" w:sz="0" w:space="0" w:color="auto"/>
        <w:bottom w:val="none" w:sz="0" w:space="0" w:color="auto"/>
        <w:right w:val="none" w:sz="0" w:space="0" w:color="auto"/>
      </w:divBdr>
    </w:div>
    <w:div w:id="1381590375">
      <w:bodyDiv w:val="1"/>
      <w:marLeft w:val="0"/>
      <w:marRight w:val="0"/>
      <w:marTop w:val="0"/>
      <w:marBottom w:val="0"/>
      <w:divBdr>
        <w:top w:val="none" w:sz="0" w:space="0" w:color="auto"/>
        <w:left w:val="none" w:sz="0" w:space="0" w:color="auto"/>
        <w:bottom w:val="none" w:sz="0" w:space="0" w:color="auto"/>
        <w:right w:val="none" w:sz="0" w:space="0" w:color="auto"/>
      </w:divBdr>
    </w:div>
    <w:div w:id="1747921783">
      <w:bodyDiv w:val="1"/>
      <w:marLeft w:val="0"/>
      <w:marRight w:val="0"/>
      <w:marTop w:val="0"/>
      <w:marBottom w:val="0"/>
      <w:divBdr>
        <w:top w:val="none" w:sz="0" w:space="0" w:color="auto"/>
        <w:left w:val="none" w:sz="0" w:space="0" w:color="auto"/>
        <w:bottom w:val="none" w:sz="0" w:space="0" w:color="auto"/>
        <w:right w:val="none" w:sz="0" w:space="0" w:color="auto"/>
      </w:divBdr>
    </w:div>
    <w:div w:id="1845827073">
      <w:bodyDiv w:val="1"/>
      <w:marLeft w:val="0"/>
      <w:marRight w:val="0"/>
      <w:marTop w:val="0"/>
      <w:marBottom w:val="0"/>
      <w:divBdr>
        <w:top w:val="none" w:sz="0" w:space="0" w:color="auto"/>
        <w:left w:val="none" w:sz="0" w:space="0" w:color="auto"/>
        <w:bottom w:val="none" w:sz="0" w:space="0" w:color="auto"/>
        <w:right w:val="none" w:sz="0" w:space="0" w:color="auto"/>
      </w:divBdr>
    </w:div>
    <w:div w:id="20122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hyperlink" Target="https://dx.doi.org/10.1590/S0101-81752002000200016"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sciencedirect.com/science/article/pii/S0272771414001024" TargetMode="External"/><Relationship Id="rId34" Type="http://schemas.openxmlformats.org/officeDocument/2006/relationships/hyperlink" Target="http://www.sciencedirect.com/science/journal/22120947" TargetMode="Externa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hyperlink" Target="http://doi.org/10.1016/j.ecss.2011.10.018"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hyperlink" Target="http://www.sciencedirect.com/science/article/pii/S0272771414001024" TargetMode="External"/><Relationship Id="rId29" Type="http://schemas.openxmlformats.org/officeDocument/2006/relationships/hyperlink" Target="http://journals.ametsoc.org/doi/abs/10.1175/1520-0442%282002%29015%3C2377%3AEPEISS%3E2.0.CO%3B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png"/><Relationship Id="rId32" Type="http://schemas.openxmlformats.org/officeDocument/2006/relationships/hyperlink" Target="https://www.ncbi.nlm.nih.gov/pubmed/22349753" TargetMode="External"/><Relationship Id="rId37" Type="http://schemas.openxmlformats.org/officeDocument/2006/relationships/hyperlink" Target="https://dx.doi.org/10.1590/S0102-261X2009000400006"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image" Target="media/image9.png"/><Relationship Id="rId28" Type="http://schemas.openxmlformats.org/officeDocument/2006/relationships/hyperlink" Target="http://www.jstor.org/stable/4222914" TargetMode="External"/><Relationship Id="rId36" Type="http://schemas.openxmlformats.org/officeDocument/2006/relationships/hyperlink" Target="http://dx.doi.org/10.1098/rsos.160645" TargetMode="External"/><Relationship Id="rId10" Type="http://schemas.openxmlformats.org/officeDocument/2006/relationships/oleObject" Target="embeddings/oleObject1.bin"/><Relationship Id="rId19" Type="http://schemas.openxmlformats.org/officeDocument/2006/relationships/hyperlink" Target="http://www.sciencedirect.com/science/article/pii/S0272771414001024" TargetMode="External"/><Relationship Id="rId31" Type="http://schemas.openxmlformats.org/officeDocument/2006/relationships/hyperlink" Target="https://doi.org/10.1016/S0304-3800(99)00022-8" TargetMode="Externa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8.png"/><Relationship Id="rId27" Type="http://schemas.openxmlformats.org/officeDocument/2006/relationships/hyperlink" Target="http://dx.doi.org/10.1016/j.ecss.2014.04.014" TargetMode="External"/><Relationship Id="rId30" Type="http://schemas.openxmlformats.org/officeDocument/2006/relationships/hyperlink" Target="https://dx.doi.org/10.1590/S1516-89131998000400006" TargetMode="External"/><Relationship Id="rId35" Type="http://schemas.openxmlformats.org/officeDocument/2006/relationships/hyperlink" Target="http://dx.doi.org/10.1016/j.ecss.2012.05.0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B83F3-D965-45C2-B443-D4D2A4D147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33</Pages>
  <Words>9470</Words>
  <Characters>53981</Characters>
  <Application>Microsoft Office Word</Application>
  <DocSecurity>0</DocSecurity>
  <Lines>449</Lines>
  <Paragraphs>126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University of Liverpool</Company>
  <LinksUpToDate>false</LinksUpToDate>
  <CharactersWithSpaces>63325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Gomes, Marcelo</dc:creator>
  <cp:keywords/>
  <dc:description/>
  <cp:lastModifiedBy>Xarmelo</cp:lastModifiedBy>
  <cp:revision>8</cp:revision>
  <cp:lastPrinted>2016-11-15T14:54:00Z</cp:lastPrinted>
  <dcterms:created xsi:type="dcterms:W3CDTF">2017-06-17T13:00:00Z</dcterms:created>
  <dcterms:modified xsi:type="dcterms:W3CDTF">2017-06-17T19:14:00Z</dcterms:modified>
</cp:coreProperties>
</file>