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40F40" w14:textId="77777777" w:rsidR="00AC55D1" w:rsidRPr="00B75D12" w:rsidRDefault="00AC55D1" w:rsidP="00F92D0F">
      <w:pPr>
        <w:jc w:val="center"/>
        <w:rPr>
          <w:rFonts w:ascii="Gill Sans MT" w:hAnsi="Gill Sans MT"/>
          <w:b/>
          <w:sz w:val="24"/>
          <w:szCs w:val="24"/>
          <w:u w:val="single"/>
        </w:rPr>
      </w:pPr>
      <w:r w:rsidRPr="00B75D12">
        <w:rPr>
          <w:rFonts w:ascii="Gill Sans MT" w:hAnsi="Gill Sans MT"/>
          <w:b/>
          <w:sz w:val="24"/>
          <w:szCs w:val="24"/>
          <w:u w:val="single"/>
        </w:rPr>
        <w:t xml:space="preserve">Special Issue of </w:t>
      </w:r>
      <w:r w:rsidR="00834614" w:rsidRPr="00B75D12">
        <w:rPr>
          <w:rFonts w:ascii="Gill Sans MT" w:hAnsi="Gill Sans MT"/>
          <w:b/>
          <w:sz w:val="24"/>
          <w:szCs w:val="24"/>
          <w:u w:val="single"/>
        </w:rPr>
        <w:t>Experimental Biology and Medicine</w:t>
      </w:r>
    </w:p>
    <w:p w14:paraId="75D9E12A" w14:textId="77777777" w:rsidR="00AC55D1" w:rsidRPr="00B75D12" w:rsidRDefault="00AC55D1" w:rsidP="00F92D0F">
      <w:pPr>
        <w:jc w:val="center"/>
        <w:rPr>
          <w:rFonts w:ascii="Gill Sans MT" w:hAnsi="Gill Sans MT"/>
          <w:b/>
          <w:sz w:val="24"/>
          <w:szCs w:val="24"/>
          <w:u w:val="single"/>
        </w:rPr>
      </w:pPr>
    </w:p>
    <w:p w14:paraId="429FFD12" w14:textId="77777777" w:rsidR="00CE681D" w:rsidRPr="0012203A" w:rsidRDefault="007D3E40" w:rsidP="00F92D0F">
      <w:pPr>
        <w:jc w:val="center"/>
        <w:rPr>
          <w:rFonts w:ascii="Gill Sans MT" w:hAnsi="Gill Sans MT"/>
          <w:b/>
          <w:sz w:val="36"/>
          <w:szCs w:val="36"/>
        </w:rPr>
      </w:pPr>
      <w:r w:rsidRPr="0012203A">
        <w:rPr>
          <w:rFonts w:ascii="Gill Sans MT" w:hAnsi="Gill Sans MT"/>
          <w:b/>
          <w:sz w:val="36"/>
          <w:szCs w:val="36"/>
        </w:rPr>
        <w:t>Biomarkers of Adverse Drug Reactions</w:t>
      </w:r>
    </w:p>
    <w:p w14:paraId="0EBC7C46" w14:textId="77777777" w:rsidR="007D3E40" w:rsidRPr="00B75D12" w:rsidRDefault="007D3E40" w:rsidP="0012203A">
      <w:pPr>
        <w:jc w:val="center"/>
        <w:rPr>
          <w:rFonts w:ascii="Gill Sans MT" w:hAnsi="Gill Sans MT"/>
          <w:b/>
        </w:rPr>
      </w:pPr>
      <w:r w:rsidRPr="00B75D12">
        <w:rPr>
          <w:rFonts w:ascii="Gill Sans MT" w:hAnsi="Gill Sans MT"/>
          <w:b/>
        </w:rPr>
        <w:t>Daniel F. Carr</w:t>
      </w:r>
      <w:r w:rsidRPr="00B75D12">
        <w:rPr>
          <w:rFonts w:ascii="Gill Sans MT" w:hAnsi="Gill Sans MT"/>
          <w:b/>
          <w:vertAlign w:val="superscript"/>
        </w:rPr>
        <w:t>1</w:t>
      </w:r>
      <w:r w:rsidR="00AC55D1" w:rsidRPr="00B75D12">
        <w:rPr>
          <w:rFonts w:ascii="Gill Sans MT" w:hAnsi="Gill Sans MT"/>
          <w:b/>
          <w:vertAlign w:val="superscript"/>
        </w:rPr>
        <w:t>,2</w:t>
      </w:r>
      <w:r w:rsidR="000B75E3" w:rsidRPr="00B75D12">
        <w:rPr>
          <w:rFonts w:ascii="Gill Sans MT" w:hAnsi="Gill Sans MT"/>
          <w:b/>
          <w:vertAlign w:val="superscript"/>
        </w:rPr>
        <w:t xml:space="preserve"> </w:t>
      </w:r>
      <w:r w:rsidR="000B75E3" w:rsidRPr="00B75D12">
        <w:rPr>
          <w:rFonts w:ascii="Gill Sans MT" w:hAnsi="Gill Sans MT"/>
          <w:b/>
        </w:rPr>
        <w:t>and</w:t>
      </w:r>
      <w:r w:rsidRPr="00B75D12">
        <w:rPr>
          <w:rFonts w:ascii="Gill Sans MT" w:hAnsi="Gill Sans MT"/>
          <w:b/>
        </w:rPr>
        <w:t xml:space="preserve"> Munir Pirmohamed</w:t>
      </w:r>
      <w:r w:rsidRPr="00B75D12">
        <w:rPr>
          <w:rFonts w:ascii="Gill Sans MT" w:hAnsi="Gill Sans MT"/>
          <w:b/>
          <w:vertAlign w:val="superscript"/>
        </w:rPr>
        <w:t>1</w:t>
      </w:r>
      <w:r w:rsidR="00AC55D1" w:rsidRPr="00B75D12">
        <w:rPr>
          <w:rFonts w:ascii="Gill Sans MT" w:hAnsi="Gill Sans MT"/>
          <w:b/>
          <w:vertAlign w:val="superscript"/>
        </w:rPr>
        <w:t>,2</w:t>
      </w:r>
    </w:p>
    <w:p w14:paraId="6FF85002" w14:textId="77777777" w:rsidR="00AC55D1" w:rsidRPr="00B75D12" w:rsidRDefault="00AC55D1">
      <w:pPr>
        <w:rPr>
          <w:rFonts w:ascii="Gill Sans MT" w:hAnsi="Gill Sans MT"/>
          <w:b/>
          <w:vertAlign w:val="superscript"/>
        </w:rPr>
      </w:pPr>
    </w:p>
    <w:p w14:paraId="55EF2139" w14:textId="5E6C3DB1" w:rsidR="00AC55D1" w:rsidRPr="00920278" w:rsidRDefault="007D3E40">
      <w:pPr>
        <w:rPr>
          <w:rFonts w:ascii="Gill Sans MT" w:hAnsi="Gill Sans MT"/>
          <w:b/>
        </w:rPr>
      </w:pPr>
      <w:r w:rsidRPr="00B75D12">
        <w:rPr>
          <w:rFonts w:ascii="Gill Sans MT" w:hAnsi="Gill Sans MT"/>
          <w:b/>
          <w:vertAlign w:val="superscript"/>
        </w:rPr>
        <w:t>1</w:t>
      </w:r>
      <w:r w:rsidRPr="00B75D12">
        <w:rPr>
          <w:rFonts w:ascii="Gill Sans MT" w:hAnsi="Gill Sans MT"/>
          <w:b/>
        </w:rPr>
        <w:t xml:space="preserve">Wolfson Centre for Personalised Medicine, </w:t>
      </w:r>
      <w:r w:rsidR="00AC55D1" w:rsidRPr="00B75D12">
        <w:rPr>
          <w:rFonts w:ascii="Gill Sans MT" w:hAnsi="Gill Sans MT"/>
          <w:b/>
          <w:vertAlign w:val="superscript"/>
        </w:rPr>
        <w:t>2</w:t>
      </w:r>
      <w:r w:rsidRPr="00B75D12">
        <w:rPr>
          <w:rFonts w:ascii="Gill Sans MT" w:hAnsi="Gill Sans MT"/>
          <w:b/>
        </w:rPr>
        <w:t xml:space="preserve">MRC Centre for Drug Safety Science, Department of </w:t>
      </w:r>
      <w:r w:rsidR="00AC55D1" w:rsidRPr="00B75D12">
        <w:rPr>
          <w:rFonts w:ascii="Gill Sans MT" w:hAnsi="Gill Sans MT"/>
          <w:b/>
        </w:rPr>
        <w:t xml:space="preserve">Molecular </w:t>
      </w:r>
      <w:r w:rsidRPr="00B75D12">
        <w:rPr>
          <w:rFonts w:ascii="Gill Sans MT" w:hAnsi="Gill Sans MT"/>
          <w:b/>
        </w:rPr>
        <w:t xml:space="preserve">and </w:t>
      </w:r>
      <w:r w:rsidR="00AC55D1" w:rsidRPr="00B75D12">
        <w:rPr>
          <w:rFonts w:ascii="Gill Sans MT" w:hAnsi="Gill Sans MT"/>
          <w:b/>
        </w:rPr>
        <w:t xml:space="preserve">Clinical </w:t>
      </w:r>
      <w:r w:rsidRPr="00B75D12">
        <w:rPr>
          <w:rFonts w:ascii="Gill Sans MT" w:hAnsi="Gill Sans MT"/>
          <w:b/>
        </w:rPr>
        <w:t>Pharmacology, Institute of Translational Medicine, Universit</w:t>
      </w:r>
      <w:r w:rsidR="00920278">
        <w:rPr>
          <w:rFonts w:ascii="Gill Sans MT" w:hAnsi="Gill Sans MT"/>
          <w:b/>
        </w:rPr>
        <w:t xml:space="preserve">y of Liverpool, Liverpool, UK. </w:t>
      </w:r>
      <w:r w:rsidR="008766B4">
        <w:rPr>
          <w:rFonts w:ascii="Gill Sans MT" w:hAnsi="Gill Sans MT"/>
          <w:b/>
        </w:rPr>
        <w:t xml:space="preserve"> L69 3GL.</w:t>
      </w:r>
    </w:p>
    <w:p w14:paraId="51DA6FB5" w14:textId="77777777" w:rsidR="00AC55D1" w:rsidRPr="00B75D12" w:rsidRDefault="00AC55D1">
      <w:pPr>
        <w:rPr>
          <w:rFonts w:ascii="Gill Sans MT" w:hAnsi="Gill Sans MT"/>
          <w:b/>
        </w:rPr>
      </w:pPr>
      <w:r w:rsidRPr="0012203A">
        <w:rPr>
          <w:rFonts w:ascii="Gill Sans MT" w:hAnsi="Gill Sans MT"/>
          <w:b/>
        </w:rPr>
        <w:t xml:space="preserve">Author for correspondence:  </w:t>
      </w:r>
    </w:p>
    <w:p w14:paraId="43FC5117" w14:textId="60084246" w:rsidR="00AC55D1" w:rsidRPr="0012203A" w:rsidRDefault="00AC55D1" w:rsidP="0012203A">
      <w:pPr>
        <w:spacing w:after="0"/>
        <w:rPr>
          <w:rFonts w:ascii="Gill Sans MT" w:hAnsi="Gill Sans MT"/>
          <w:lang w:val="en-US"/>
        </w:rPr>
      </w:pPr>
      <w:r w:rsidRPr="0012203A">
        <w:rPr>
          <w:rFonts w:ascii="Gill Sans MT" w:hAnsi="Gill Sans MT"/>
          <w:lang w:val="en-US"/>
        </w:rPr>
        <w:t>Munir Pirmohamed,</w:t>
      </w:r>
      <w:r w:rsidR="00B35678">
        <w:rPr>
          <w:rFonts w:ascii="Gill Sans MT" w:hAnsi="Gill Sans MT"/>
          <w:lang w:val="en-US"/>
        </w:rPr>
        <w:t xml:space="preserve"> MB ChB (Hons), PhD, FRCP, FRCP(E)</w:t>
      </w:r>
      <w:r w:rsidRPr="0012203A">
        <w:rPr>
          <w:rFonts w:ascii="Gill Sans MT" w:hAnsi="Gill Sans MT"/>
          <w:lang w:val="en-US"/>
        </w:rPr>
        <w:t>, FBPhS, FMedSci</w:t>
      </w:r>
    </w:p>
    <w:p w14:paraId="41BFAD22" w14:textId="77777777" w:rsidR="00AC55D1" w:rsidRPr="0012203A" w:rsidRDefault="00AC55D1" w:rsidP="0012203A">
      <w:pPr>
        <w:spacing w:after="0"/>
        <w:rPr>
          <w:rFonts w:ascii="Gill Sans MT" w:hAnsi="Gill Sans MT"/>
          <w:lang w:val="en-US"/>
        </w:rPr>
      </w:pPr>
      <w:r w:rsidRPr="0012203A">
        <w:rPr>
          <w:rFonts w:ascii="Gill Sans MT" w:hAnsi="Gill Sans MT"/>
          <w:lang w:val="en-US"/>
        </w:rPr>
        <w:t>David Weatherall Chair of Medicine and NHS Chair of Pharmacogenetics</w:t>
      </w:r>
    </w:p>
    <w:p w14:paraId="7161B9A8" w14:textId="77777777" w:rsidR="00AC55D1" w:rsidRPr="0012203A" w:rsidRDefault="00AC55D1" w:rsidP="0012203A">
      <w:pPr>
        <w:spacing w:after="0"/>
        <w:rPr>
          <w:rFonts w:ascii="Gill Sans MT" w:hAnsi="Gill Sans MT"/>
          <w:lang w:val="en-US"/>
        </w:rPr>
      </w:pPr>
      <w:r w:rsidRPr="0012203A">
        <w:rPr>
          <w:rFonts w:ascii="Gill Sans MT" w:hAnsi="Gill Sans MT"/>
          <w:lang w:val="en-US"/>
        </w:rPr>
        <w:t>Institute of Translational Medicine</w:t>
      </w:r>
    </w:p>
    <w:p w14:paraId="4D1C46BC" w14:textId="77777777" w:rsidR="00AC55D1" w:rsidRPr="0012203A" w:rsidRDefault="00AC55D1" w:rsidP="0012203A">
      <w:pPr>
        <w:spacing w:after="0"/>
        <w:rPr>
          <w:rFonts w:ascii="Gill Sans MT" w:hAnsi="Gill Sans MT"/>
          <w:lang w:val="en-US"/>
        </w:rPr>
      </w:pPr>
      <w:r w:rsidRPr="0012203A">
        <w:rPr>
          <w:rFonts w:ascii="Gill Sans MT" w:hAnsi="Gill Sans MT"/>
          <w:lang w:val="en-US"/>
        </w:rPr>
        <w:t>University of Liverpool</w:t>
      </w:r>
    </w:p>
    <w:p w14:paraId="50D278EE" w14:textId="77777777" w:rsidR="00AC55D1" w:rsidRPr="0012203A" w:rsidRDefault="00AC55D1" w:rsidP="0012203A">
      <w:pPr>
        <w:spacing w:after="0"/>
        <w:rPr>
          <w:rFonts w:ascii="Gill Sans MT" w:hAnsi="Gill Sans MT"/>
          <w:lang w:val="en-US"/>
        </w:rPr>
      </w:pPr>
      <w:r w:rsidRPr="0012203A">
        <w:rPr>
          <w:rFonts w:ascii="Gill Sans MT" w:hAnsi="Gill Sans MT"/>
          <w:lang w:val="en-US"/>
        </w:rPr>
        <w:t xml:space="preserve">Block A: Waterhouse Building </w:t>
      </w:r>
    </w:p>
    <w:p w14:paraId="35762C1C" w14:textId="77777777" w:rsidR="00AC55D1" w:rsidRPr="0012203A" w:rsidRDefault="00AC55D1" w:rsidP="0012203A">
      <w:pPr>
        <w:spacing w:after="0"/>
        <w:rPr>
          <w:rFonts w:ascii="Gill Sans MT" w:hAnsi="Gill Sans MT"/>
          <w:lang w:val="en-US"/>
        </w:rPr>
      </w:pPr>
      <w:r w:rsidRPr="0012203A">
        <w:rPr>
          <w:rFonts w:ascii="Gill Sans MT" w:hAnsi="Gill Sans MT"/>
          <w:lang w:val="en-US"/>
        </w:rPr>
        <w:t>1-5 Brownlow Street</w:t>
      </w:r>
    </w:p>
    <w:p w14:paraId="11870C5C" w14:textId="77777777" w:rsidR="00AC55D1" w:rsidRPr="0012203A" w:rsidRDefault="00AC55D1" w:rsidP="0012203A">
      <w:pPr>
        <w:spacing w:after="0"/>
        <w:rPr>
          <w:rFonts w:ascii="Gill Sans MT" w:hAnsi="Gill Sans MT"/>
          <w:lang w:val="en-US"/>
        </w:rPr>
      </w:pPr>
      <w:r w:rsidRPr="0012203A">
        <w:rPr>
          <w:rFonts w:ascii="Gill Sans MT" w:hAnsi="Gill Sans MT"/>
          <w:lang w:val="en-US"/>
        </w:rPr>
        <w:t>Liverpool   L69 3GL</w:t>
      </w:r>
    </w:p>
    <w:p w14:paraId="04F1E544" w14:textId="77777777" w:rsidR="00AC55D1" w:rsidRPr="0012203A" w:rsidRDefault="00AC55D1" w:rsidP="0012203A">
      <w:pPr>
        <w:spacing w:after="0"/>
        <w:rPr>
          <w:rFonts w:ascii="Gill Sans MT" w:hAnsi="Gill Sans MT"/>
          <w:lang w:val="en-US"/>
        </w:rPr>
      </w:pPr>
      <w:r w:rsidRPr="0012203A">
        <w:rPr>
          <w:rFonts w:ascii="Gill Sans MT" w:hAnsi="Gill Sans MT"/>
          <w:lang w:val="en-US"/>
        </w:rPr>
        <w:t>Office: +44 151 794 5549</w:t>
      </w:r>
    </w:p>
    <w:p w14:paraId="4EF50BE3" w14:textId="77777777" w:rsidR="00AC55D1" w:rsidRPr="0012203A" w:rsidRDefault="00AC55D1" w:rsidP="0012203A">
      <w:pPr>
        <w:spacing w:after="0"/>
        <w:rPr>
          <w:rFonts w:ascii="Gill Sans MT" w:hAnsi="Gill Sans MT"/>
          <w:lang w:val="en-US"/>
        </w:rPr>
      </w:pPr>
      <w:r w:rsidRPr="0012203A">
        <w:rPr>
          <w:rFonts w:ascii="Gill Sans MT" w:hAnsi="Gill Sans MT"/>
          <w:lang w:val="en-US"/>
        </w:rPr>
        <w:t>Fax: +44 151 794 505</w:t>
      </w:r>
    </w:p>
    <w:p w14:paraId="29D5E76C" w14:textId="77777777" w:rsidR="00AC55D1" w:rsidRPr="0012203A" w:rsidRDefault="00AC55D1" w:rsidP="0012203A">
      <w:pPr>
        <w:spacing w:after="0"/>
        <w:rPr>
          <w:rFonts w:ascii="Gill Sans MT" w:hAnsi="Gill Sans MT"/>
          <w:lang w:val="en-US"/>
        </w:rPr>
      </w:pPr>
      <w:r w:rsidRPr="0012203A">
        <w:rPr>
          <w:rFonts w:ascii="Gill Sans MT" w:hAnsi="Gill Sans MT"/>
          <w:lang w:val="en-US"/>
        </w:rPr>
        <w:t xml:space="preserve">Email: </w:t>
      </w:r>
      <w:hyperlink r:id="rId8" w:history="1">
        <w:r w:rsidRPr="0012203A">
          <w:rPr>
            <w:rStyle w:val="Hyperlink"/>
            <w:rFonts w:ascii="Gill Sans MT" w:hAnsi="Gill Sans MT"/>
            <w:lang w:val="en-US"/>
          </w:rPr>
          <w:t>munirp@liverpool.ac.uk</w:t>
        </w:r>
      </w:hyperlink>
    </w:p>
    <w:p w14:paraId="5D75BC5B" w14:textId="77777777" w:rsidR="00AC55D1" w:rsidRPr="00B75D12" w:rsidRDefault="00AC55D1">
      <w:pPr>
        <w:rPr>
          <w:rFonts w:ascii="Gill Sans MT" w:hAnsi="Gill Sans MT"/>
          <w:b/>
        </w:rPr>
      </w:pPr>
    </w:p>
    <w:p w14:paraId="08C7C980" w14:textId="77777777" w:rsidR="00AC55D1" w:rsidRPr="00B75D12" w:rsidRDefault="00AC55D1">
      <w:pPr>
        <w:rPr>
          <w:rFonts w:ascii="Gill Sans MT" w:hAnsi="Gill Sans MT"/>
        </w:rPr>
      </w:pPr>
      <w:r w:rsidRPr="00B75D12">
        <w:rPr>
          <w:rFonts w:ascii="Gill Sans MT" w:hAnsi="Gill Sans MT"/>
          <w:b/>
        </w:rPr>
        <w:t xml:space="preserve">Running title:  </w:t>
      </w:r>
      <w:r w:rsidRPr="0012203A">
        <w:rPr>
          <w:rFonts w:ascii="Gill Sans MT" w:hAnsi="Gill Sans MT"/>
        </w:rPr>
        <w:t>Biomarkers of ADRs</w:t>
      </w:r>
    </w:p>
    <w:p w14:paraId="0CC3BD8C" w14:textId="22057AC7" w:rsidR="00920278" w:rsidRPr="004E657D" w:rsidRDefault="00AC55D1" w:rsidP="004E657D">
      <w:pPr>
        <w:rPr>
          <w:rFonts w:ascii="Gill Sans MT" w:hAnsi="Gill Sans MT"/>
          <w:b/>
        </w:rPr>
      </w:pPr>
      <w:r w:rsidRPr="0012203A">
        <w:rPr>
          <w:rFonts w:ascii="Gill Sans MT" w:hAnsi="Gill Sans MT"/>
          <w:b/>
        </w:rPr>
        <w:t>Keywords</w:t>
      </w:r>
      <w:r w:rsidRPr="00B75D12">
        <w:rPr>
          <w:rFonts w:ascii="Gill Sans MT" w:hAnsi="Gill Sans MT"/>
        </w:rPr>
        <w:t>:  adverse drug reactions, drug safety, biomarkers, pharmacogenomics</w:t>
      </w:r>
    </w:p>
    <w:p w14:paraId="0A42EFB5" w14:textId="77777777" w:rsidR="004E657D" w:rsidRDefault="004E657D">
      <w:pPr>
        <w:rPr>
          <w:rFonts w:ascii="Gill Sans MT" w:hAnsi="Gill Sans MT"/>
          <w:b/>
          <w:u w:val="single"/>
        </w:rPr>
      </w:pPr>
      <w:r>
        <w:rPr>
          <w:rFonts w:ascii="Gill Sans MT" w:hAnsi="Gill Sans MT"/>
          <w:b/>
          <w:u w:val="single"/>
        </w:rPr>
        <w:br w:type="page"/>
      </w:r>
    </w:p>
    <w:p w14:paraId="29B80FF0" w14:textId="4096A056" w:rsidR="004E657D" w:rsidRDefault="004E657D">
      <w:pPr>
        <w:rPr>
          <w:rFonts w:ascii="Gill Sans MT" w:hAnsi="Gill Sans MT"/>
          <w:b/>
          <w:u w:val="single"/>
        </w:rPr>
      </w:pPr>
      <w:r>
        <w:rPr>
          <w:noProof/>
          <w:lang w:eastAsia="en-GB"/>
        </w:rPr>
        <w:lastRenderedPageBreak/>
        <mc:AlternateContent>
          <mc:Choice Requires="wps">
            <w:drawing>
              <wp:anchor distT="0" distB="0" distL="114300" distR="114300" simplePos="0" relativeHeight="251659264" behindDoc="0" locked="0" layoutInCell="1" allowOverlap="1" wp14:anchorId="6D91E938" wp14:editId="11ACEB5A">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21D7D7CE" w14:textId="77777777" w:rsidR="004E657D" w:rsidRDefault="004E657D" w:rsidP="00920278">
                            <w:pPr>
                              <w:spacing w:after="0" w:line="480" w:lineRule="auto"/>
                              <w:rPr>
                                <w:rFonts w:ascii="Gill Sans MT" w:hAnsi="Gill Sans MT"/>
                                <w:b/>
                                <w:u w:val="single"/>
                              </w:rPr>
                            </w:pPr>
                            <w:r w:rsidRPr="000A0C22">
                              <w:rPr>
                                <w:rFonts w:ascii="Gill Sans MT" w:hAnsi="Gill Sans MT"/>
                                <w:b/>
                                <w:u w:val="single"/>
                              </w:rPr>
                              <w:t>Impact Statement</w:t>
                            </w:r>
                          </w:p>
                          <w:p w14:paraId="707EAE35" w14:textId="77777777" w:rsidR="004E657D" w:rsidRPr="00D22924" w:rsidRDefault="004E657D" w:rsidP="004E657D">
                            <w:pPr>
                              <w:pStyle w:val="ListParagraph"/>
                              <w:numPr>
                                <w:ilvl w:val="0"/>
                                <w:numId w:val="11"/>
                              </w:numPr>
                              <w:spacing w:line="360" w:lineRule="auto"/>
                              <w:ind w:left="0" w:firstLine="0"/>
                              <w:rPr>
                                <w:rFonts w:ascii="Gill Sans MT" w:hAnsi="Gill Sans MT"/>
                              </w:rPr>
                            </w:pPr>
                            <w:r w:rsidRPr="00D22924">
                              <w:rPr>
                                <w:rFonts w:ascii="Gill Sans MT" w:hAnsi="Gill Sans MT"/>
                              </w:rPr>
                              <w:t xml:space="preserve">Genetic and </w:t>
                            </w:r>
                            <w:r>
                              <w:rPr>
                                <w:rFonts w:ascii="Gill Sans MT" w:hAnsi="Gill Sans MT"/>
                              </w:rPr>
                              <w:t>circulating</w:t>
                            </w:r>
                            <w:r w:rsidRPr="00D22924">
                              <w:rPr>
                                <w:rFonts w:ascii="Gill Sans MT" w:hAnsi="Gill Sans MT"/>
                              </w:rPr>
                              <w:t xml:space="preserve"> biomarkers present significant opportunities to personalise patient therapy to minimise the risk of</w:t>
                            </w:r>
                            <w:r>
                              <w:rPr>
                                <w:rFonts w:ascii="Gill Sans MT" w:hAnsi="Gill Sans MT"/>
                              </w:rPr>
                              <w:t xml:space="preserve"> </w:t>
                            </w:r>
                            <w:r w:rsidRPr="00D22924">
                              <w:rPr>
                                <w:rFonts w:ascii="Gill Sans MT" w:hAnsi="Gill Sans MT"/>
                              </w:rPr>
                              <w:t>adverse drug reactions.</w:t>
                            </w:r>
                            <w:r>
                              <w:rPr>
                                <w:rFonts w:ascii="Gill Sans MT" w:hAnsi="Gill Sans MT"/>
                              </w:rPr>
                              <w:t xml:space="preserve">  ADRs are a significant heath issue and represent a significant burden to patients, healthcare providers and the pharmaceutical industry.</w:t>
                            </w:r>
                          </w:p>
                          <w:p w14:paraId="46EE262F" w14:textId="77777777" w:rsidR="004E657D" w:rsidRDefault="004E657D" w:rsidP="004E657D">
                            <w:pPr>
                              <w:pStyle w:val="ListParagraph"/>
                              <w:numPr>
                                <w:ilvl w:val="0"/>
                                <w:numId w:val="11"/>
                              </w:numPr>
                              <w:spacing w:line="360" w:lineRule="auto"/>
                              <w:ind w:left="0" w:firstLine="0"/>
                              <w:rPr>
                                <w:rFonts w:ascii="Gill Sans MT" w:hAnsi="Gill Sans MT"/>
                              </w:rPr>
                            </w:pPr>
                            <w:r w:rsidRPr="00D22924">
                              <w:rPr>
                                <w:rFonts w:ascii="Gill Sans MT" w:hAnsi="Gill Sans MT"/>
                              </w:rPr>
                              <w:t xml:space="preserve">This review details the current state of the art in biomarkers of ADRs </w:t>
                            </w:r>
                            <w:r>
                              <w:rPr>
                                <w:rFonts w:ascii="Gill Sans MT" w:hAnsi="Gill Sans MT"/>
                              </w:rPr>
                              <w:t>(both genetic and circulating.   There is still significant variability in patient response which cannot be explained by current knowledge of genetic risk factors for ADRs however</w:t>
                            </w:r>
                            <w:r w:rsidRPr="00D22924">
                              <w:rPr>
                                <w:rFonts w:ascii="Gill Sans MT" w:hAnsi="Gill Sans MT"/>
                              </w:rPr>
                              <w:t xml:space="preserve"> </w:t>
                            </w:r>
                            <w:r>
                              <w:rPr>
                                <w:rFonts w:ascii="Gill Sans MT" w:hAnsi="Gill Sans MT"/>
                              </w:rPr>
                              <w:t xml:space="preserve">we discussed how specific advances in genomics have the potential to yield better, more predictive models.  </w:t>
                            </w:r>
                          </w:p>
                          <w:p w14:paraId="393BA786" w14:textId="77777777" w:rsidR="004E657D" w:rsidRPr="004E657D" w:rsidRDefault="004E657D" w:rsidP="004E657D">
                            <w:pPr>
                              <w:pStyle w:val="ListParagraph"/>
                              <w:numPr>
                                <w:ilvl w:val="0"/>
                                <w:numId w:val="11"/>
                              </w:numPr>
                              <w:spacing w:line="360" w:lineRule="auto"/>
                              <w:ind w:left="0" w:firstLine="0"/>
                              <w:rPr>
                                <w:rFonts w:ascii="Gill Sans MT" w:hAnsi="Gill Sans MT"/>
                              </w:rPr>
                            </w:pPr>
                            <w:r w:rsidRPr="004E657D">
                              <w:rPr>
                                <w:rFonts w:ascii="Gill Sans MT" w:hAnsi="Gill Sans MT"/>
                              </w:rPr>
                              <w:t>Many current clinically utilised circulating biomarkers of tissue injury are valid biomarkers for a number of ADRs.  However they often give little insight into the specific cell or tissue-subtype which may be affected.  Emerging circulating biomarkers with potential to provide greater information on the aetiology/ pathophysiology of ADRs are described.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" filled="f" strokeweight=".5pt">
                <v:fill o:detectmouseclick="t"/>
                <v:textbox style="mso-fit-shape-to-text:t">
                  <w:txbxContent>
                    <w:p w14:paraId="21D7D7CE" w14:textId="77777777" w:rsidR="004E657D" w:rsidRDefault="004E657D" w:rsidP="00920278">
                      <w:pPr>
                        <w:spacing w:after="0" w:line="480" w:lineRule="auto"/>
                        <w:rPr>
                          <w:rFonts w:ascii="Gill Sans MT" w:hAnsi="Gill Sans MT"/>
                          <w:b/>
                          <w:u w:val="single"/>
                        </w:rPr>
                      </w:pPr>
                      <w:r w:rsidRPr="000A0C22">
                        <w:rPr>
                          <w:rFonts w:ascii="Gill Sans MT" w:hAnsi="Gill Sans MT"/>
                          <w:b/>
                          <w:u w:val="single"/>
                        </w:rPr>
                        <w:t>Impact Statement</w:t>
                      </w:r>
                    </w:p>
                    <w:p w14:paraId="707EAE35" w14:textId="77777777" w:rsidR="004E657D" w:rsidRPr="00D22924" w:rsidRDefault="004E657D" w:rsidP="004E657D">
                      <w:pPr>
                        <w:pStyle w:val="ListParagraph"/>
                        <w:numPr>
                          <w:ilvl w:val="0"/>
                          <w:numId w:val="11"/>
                        </w:numPr>
                        <w:spacing w:line="360" w:lineRule="auto"/>
                        <w:ind w:left="0" w:firstLine="0"/>
                        <w:rPr>
                          <w:rFonts w:ascii="Gill Sans MT" w:hAnsi="Gill Sans MT"/>
                        </w:rPr>
                      </w:pPr>
                      <w:r w:rsidRPr="00D22924">
                        <w:rPr>
                          <w:rFonts w:ascii="Gill Sans MT" w:hAnsi="Gill Sans MT"/>
                        </w:rPr>
                        <w:t xml:space="preserve">Genetic and </w:t>
                      </w:r>
                      <w:r>
                        <w:rPr>
                          <w:rFonts w:ascii="Gill Sans MT" w:hAnsi="Gill Sans MT"/>
                        </w:rPr>
                        <w:t>circulating</w:t>
                      </w:r>
                      <w:r w:rsidRPr="00D22924">
                        <w:rPr>
                          <w:rFonts w:ascii="Gill Sans MT" w:hAnsi="Gill Sans MT"/>
                        </w:rPr>
                        <w:t xml:space="preserve"> biomarkers present significant opportunities to personalise patient therapy to minimise the risk of</w:t>
                      </w:r>
                      <w:r>
                        <w:rPr>
                          <w:rFonts w:ascii="Gill Sans MT" w:hAnsi="Gill Sans MT"/>
                        </w:rPr>
                        <w:t xml:space="preserve"> </w:t>
                      </w:r>
                      <w:r w:rsidRPr="00D22924">
                        <w:rPr>
                          <w:rFonts w:ascii="Gill Sans MT" w:hAnsi="Gill Sans MT"/>
                        </w:rPr>
                        <w:t>adverse drug reactions.</w:t>
                      </w:r>
                      <w:r>
                        <w:rPr>
                          <w:rFonts w:ascii="Gill Sans MT" w:hAnsi="Gill Sans MT"/>
                        </w:rPr>
                        <w:t xml:space="preserve">  ADRs are a significant heath issue and represent a significant burden to patients, healthcare providers and the pharmaceutical industry.</w:t>
                      </w:r>
                    </w:p>
                    <w:p w14:paraId="46EE262F" w14:textId="77777777" w:rsidR="004E657D" w:rsidRDefault="004E657D" w:rsidP="004E657D">
                      <w:pPr>
                        <w:pStyle w:val="ListParagraph"/>
                        <w:numPr>
                          <w:ilvl w:val="0"/>
                          <w:numId w:val="11"/>
                        </w:numPr>
                        <w:spacing w:line="360" w:lineRule="auto"/>
                        <w:ind w:left="0" w:firstLine="0"/>
                        <w:rPr>
                          <w:rFonts w:ascii="Gill Sans MT" w:hAnsi="Gill Sans MT"/>
                        </w:rPr>
                      </w:pPr>
                      <w:r w:rsidRPr="00D22924">
                        <w:rPr>
                          <w:rFonts w:ascii="Gill Sans MT" w:hAnsi="Gill Sans MT"/>
                        </w:rPr>
                        <w:t xml:space="preserve">This review details the current state of the art in biomarkers of ADRs </w:t>
                      </w:r>
                      <w:r>
                        <w:rPr>
                          <w:rFonts w:ascii="Gill Sans MT" w:hAnsi="Gill Sans MT"/>
                        </w:rPr>
                        <w:t>(both genetic and circulating.   There is still significant variability in patient response which cannot be explained by current knowledge of genetic risk factors for ADRs however</w:t>
                      </w:r>
                      <w:r w:rsidRPr="00D22924">
                        <w:rPr>
                          <w:rFonts w:ascii="Gill Sans MT" w:hAnsi="Gill Sans MT"/>
                        </w:rPr>
                        <w:t xml:space="preserve"> </w:t>
                      </w:r>
                      <w:r>
                        <w:rPr>
                          <w:rFonts w:ascii="Gill Sans MT" w:hAnsi="Gill Sans MT"/>
                        </w:rPr>
                        <w:t xml:space="preserve">we discussed how specific advances in genomics have the potential to yield better, more predictive models.  </w:t>
                      </w:r>
                    </w:p>
                    <w:p w14:paraId="393BA786" w14:textId="77777777" w:rsidR="004E657D" w:rsidRPr="004E657D" w:rsidRDefault="004E657D" w:rsidP="004E657D">
                      <w:pPr>
                        <w:pStyle w:val="ListParagraph"/>
                        <w:numPr>
                          <w:ilvl w:val="0"/>
                          <w:numId w:val="11"/>
                        </w:numPr>
                        <w:spacing w:line="360" w:lineRule="auto"/>
                        <w:ind w:left="0" w:firstLine="0"/>
                        <w:rPr>
                          <w:rFonts w:ascii="Gill Sans MT" w:hAnsi="Gill Sans MT"/>
                        </w:rPr>
                      </w:pPr>
                      <w:r w:rsidRPr="004E657D">
                        <w:rPr>
                          <w:rFonts w:ascii="Gill Sans MT" w:hAnsi="Gill Sans MT"/>
                        </w:rPr>
                        <w:t>Many current clinically utilised circulating biomarkers of tissue injury are valid biomarkers for a number of ADRs.  However they often give little insight into the specific cell or tissue-subtype which may be affected.  Emerging circulating biomarkers with potential to provide greater information on the aetiology/ pathophysiology of ADRs are described.</w:t>
                      </w:r>
                    </w:p>
                  </w:txbxContent>
                </v:textbox>
                <w10:wrap type="square"/>
              </v:shape>
            </w:pict>
          </mc:Fallback>
        </mc:AlternateContent>
      </w:r>
      <w:r>
        <w:rPr>
          <w:rFonts w:ascii="Gill Sans MT" w:hAnsi="Gill Sans MT"/>
          <w:b/>
          <w:u w:val="single"/>
        </w:rPr>
        <w:br w:type="page"/>
      </w:r>
    </w:p>
    <w:p w14:paraId="0EFC59CB" w14:textId="44F297D8" w:rsidR="00263C72" w:rsidRPr="00761A0F" w:rsidRDefault="00263C72">
      <w:pPr>
        <w:rPr>
          <w:rFonts w:ascii="Gill Sans MT" w:hAnsi="Gill Sans MT"/>
          <w:b/>
          <w:u w:val="single"/>
        </w:rPr>
      </w:pPr>
      <w:r w:rsidRPr="00761A0F">
        <w:rPr>
          <w:rFonts w:ascii="Gill Sans MT" w:hAnsi="Gill Sans MT"/>
          <w:b/>
          <w:u w:val="single"/>
        </w:rPr>
        <w:lastRenderedPageBreak/>
        <w:t xml:space="preserve">Abstract </w:t>
      </w:r>
    </w:p>
    <w:p w14:paraId="020D774C" w14:textId="4581EBA2" w:rsidR="004D6903" w:rsidRPr="00761A0F" w:rsidRDefault="00263C72" w:rsidP="004D6903">
      <w:pPr>
        <w:spacing w:line="480" w:lineRule="auto"/>
        <w:rPr>
          <w:rFonts w:ascii="Gill Sans MT" w:hAnsi="Gill Sans MT"/>
        </w:rPr>
      </w:pPr>
      <w:r w:rsidRPr="00761A0F">
        <w:rPr>
          <w:rFonts w:ascii="Gill Sans MT" w:hAnsi="Gill Sans MT"/>
        </w:rPr>
        <w:t xml:space="preserve">Adverse drug reactions </w:t>
      </w:r>
      <w:r w:rsidR="00550D10" w:rsidRPr="00761A0F">
        <w:rPr>
          <w:rFonts w:ascii="Gill Sans MT" w:hAnsi="Gill Sans MT"/>
        </w:rPr>
        <w:t>(</w:t>
      </w:r>
      <w:r w:rsidRPr="00761A0F">
        <w:rPr>
          <w:rFonts w:ascii="Gill Sans MT" w:hAnsi="Gill Sans MT"/>
        </w:rPr>
        <w:t>ADRs</w:t>
      </w:r>
      <w:r w:rsidR="00550D10" w:rsidRPr="00761A0F">
        <w:rPr>
          <w:rFonts w:ascii="Gill Sans MT" w:hAnsi="Gill Sans MT"/>
        </w:rPr>
        <w:t>)</w:t>
      </w:r>
      <w:r w:rsidRPr="00761A0F">
        <w:rPr>
          <w:rFonts w:ascii="Gill Sans MT" w:hAnsi="Gill Sans MT"/>
        </w:rPr>
        <w:t xml:space="preserve"> can be </w:t>
      </w:r>
      <w:r w:rsidR="00550D10" w:rsidRPr="00761A0F">
        <w:rPr>
          <w:rFonts w:ascii="Gill Sans MT" w:hAnsi="Gill Sans MT"/>
        </w:rPr>
        <w:t>caused</w:t>
      </w:r>
      <w:r w:rsidRPr="00761A0F">
        <w:rPr>
          <w:rFonts w:ascii="Gill Sans MT" w:hAnsi="Gill Sans MT"/>
        </w:rPr>
        <w:t xml:space="preserve"> by a wide range of therapeutics</w:t>
      </w:r>
      <w:r w:rsidR="00550D10" w:rsidRPr="00761A0F">
        <w:rPr>
          <w:rFonts w:ascii="Gill Sans MT" w:hAnsi="Gill Sans MT"/>
        </w:rPr>
        <w:t xml:space="preserve">. ADRs </w:t>
      </w:r>
      <w:r w:rsidRPr="00761A0F">
        <w:rPr>
          <w:rFonts w:ascii="Gill Sans MT" w:hAnsi="Gill Sans MT"/>
        </w:rPr>
        <w:t xml:space="preserve">affect many </w:t>
      </w:r>
      <w:r w:rsidR="00550D10" w:rsidRPr="00761A0F">
        <w:rPr>
          <w:rFonts w:ascii="Gill Sans MT" w:hAnsi="Gill Sans MT"/>
        </w:rPr>
        <w:t xml:space="preserve">bodily </w:t>
      </w:r>
      <w:r w:rsidRPr="00761A0F">
        <w:rPr>
          <w:rFonts w:ascii="Gill Sans MT" w:hAnsi="Gill Sans MT"/>
        </w:rPr>
        <w:t>organ systems</w:t>
      </w:r>
      <w:r w:rsidR="00550D10" w:rsidRPr="00761A0F">
        <w:rPr>
          <w:rFonts w:ascii="Gill Sans MT" w:hAnsi="Gill Sans MT"/>
        </w:rPr>
        <w:t>, and vary widely in severity</w:t>
      </w:r>
      <w:r w:rsidRPr="00761A0F">
        <w:rPr>
          <w:rFonts w:ascii="Gill Sans MT" w:hAnsi="Gill Sans MT"/>
        </w:rPr>
        <w:t>.</w:t>
      </w:r>
      <w:r w:rsidR="004D6903" w:rsidRPr="00761A0F">
        <w:rPr>
          <w:rFonts w:ascii="Gill Sans MT" w:hAnsi="Gill Sans MT"/>
        </w:rPr>
        <w:t xml:space="preserve"> </w:t>
      </w:r>
      <w:r w:rsidR="00550D10" w:rsidRPr="00761A0F">
        <w:rPr>
          <w:rFonts w:ascii="Gill Sans MT" w:hAnsi="Gill Sans MT"/>
        </w:rPr>
        <w:t xml:space="preserve">Milder ADRs often </w:t>
      </w:r>
      <w:r w:rsidR="004D6903" w:rsidRPr="00761A0F">
        <w:rPr>
          <w:rFonts w:ascii="Gill Sans MT" w:hAnsi="Gill Sans MT"/>
        </w:rPr>
        <w:t xml:space="preserve">resolve quickly following withdrawal of </w:t>
      </w:r>
      <w:r w:rsidR="00550D10" w:rsidRPr="00761A0F">
        <w:rPr>
          <w:rFonts w:ascii="Gill Sans MT" w:hAnsi="Gill Sans MT"/>
        </w:rPr>
        <w:t xml:space="preserve">the </w:t>
      </w:r>
      <w:r w:rsidR="004D6903" w:rsidRPr="00761A0F">
        <w:rPr>
          <w:rFonts w:ascii="Gill Sans MT" w:hAnsi="Gill Sans MT"/>
        </w:rPr>
        <w:t>casual drug</w:t>
      </w:r>
      <w:r w:rsidR="00550D10" w:rsidRPr="00761A0F">
        <w:rPr>
          <w:rFonts w:ascii="Gill Sans MT" w:hAnsi="Gill Sans MT"/>
        </w:rPr>
        <w:t xml:space="preserve">, or sometimes </w:t>
      </w:r>
      <w:r w:rsidR="00A52D43" w:rsidRPr="00761A0F">
        <w:rPr>
          <w:rFonts w:ascii="Gill Sans MT" w:hAnsi="Gill Sans MT"/>
        </w:rPr>
        <w:t xml:space="preserve">after dose </w:t>
      </w:r>
      <w:r w:rsidR="00550D10" w:rsidRPr="00761A0F">
        <w:rPr>
          <w:rFonts w:ascii="Gill Sans MT" w:hAnsi="Gill Sans MT"/>
        </w:rPr>
        <w:t>reduction</w:t>
      </w:r>
      <w:r w:rsidR="004D6903" w:rsidRPr="00761A0F">
        <w:rPr>
          <w:rFonts w:ascii="Gill Sans MT" w:hAnsi="Gill Sans MT"/>
        </w:rPr>
        <w:t xml:space="preserve">. </w:t>
      </w:r>
      <w:r w:rsidR="007537C1" w:rsidRPr="00761A0F">
        <w:rPr>
          <w:rFonts w:ascii="Gill Sans MT" w:hAnsi="Gill Sans MT"/>
        </w:rPr>
        <w:t xml:space="preserve"> </w:t>
      </w:r>
      <w:r w:rsidR="004E07E4">
        <w:rPr>
          <w:rFonts w:ascii="Gill Sans MT" w:hAnsi="Gill Sans MT"/>
        </w:rPr>
        <w:t>Some ADRs</w:t>
      </w:r>
      <w:r w:rsidR="004D6903" w:rsidRPr="00761A0F">
        <w:rPr>
          <w:rFonts w:ascii="Gill Sans MT" w:hAnsi="Gill Sans MT"/>
        </w:rPr>
        <w:t xml:space="preserve"> </w:t>
      </w:r>
      <w:r w:rsidR="00A27E51" w:rsidRPr="00761A0F">
        <w:rPr>
          <w:rFonts w:ascii="Gill Sans MT" w:hAnsi="Gill Sans MT"/>
        </w:rPr>
        <w:t>are</w:t>
      </w:r>
      <w:r w:rsidR="004D6903" w:rsidRPr="00761A0F">
        <w:rPr>
          <w:rFonts w:ascii="Gill Sans MT" w:hAnsi="Gill Sans MT"/>
        </w:rPr>
        <w:t xml:space="preserve"> severe </w:t>
      </w:r>
      <w:r w:rsidR="00A27E51" w:rsidRPr="00761A0F">
        <w:rPr>
          <w:rFonts w:ascii="Gill Sans MT" w:hAnsi="Gill Sans MT"/>
        </w:rPr>
        <w:t xml:space="preserve">and </w:t>
      </w:r>
      <w:r w:rsidR="004D6903" w:rsidRPr="00761A0F">
        <w:rPr>
          <w:rFonts w:ascii="Gill Sans MT" w:hAnsi="Gill Sans MT"/>
        </w:rPr>
        <w:t>lead to significant organ/tissue injury</w:t>
      </w:r>
      <w:r w:rsidR="007537C1" w:rsidRPr="00761A0F">
        <w:rPr>
          <w:rFonts w:ascii="Gill Sans MT" w:hAnsi="Gill Sans MT"/>
        </w:rPr>
        <w:t xml:space="preserve"> which</w:t>
      </w:r>
      <w:r w:rsidR="004D6903" w:rsidRPr="00761A0F">
        <w:rPr>
          <w:rFonts w:ascii="Gill Sans MT" w:hAnsi="Gill Sans MT"/>
        </w:rPr>
        <w:t xml:space="preserve"> can be fatal</w:t>
      </w:r>
      <w:r w:rsidR="00550D10" w:rsidRPr="00761A0F">
        <w:rPr>
          <w:rFonts w:ascii="Gill Sans MT" w:hAnsi="Gill Sans MT"/>
        </w:rPr>
        <w:t xml:space="preserve">. </w:t>
      </w:r>
      <w:r w:rsidR="004D6903" w:rsidRPr="00761A0F">
        <w:rPr>
          <w:rFonts w:ascii="Gill Sans MT" w:hAnsi="Gill Sans MT"/>
        </w:rPr>
        <w:t xml:space="preserve"> ADRs </w:t>
      </w:r>
      <w:r w:rsidR="00550D10" w:rsidRPr="00761A0F">
        <w:rPr>
          <w:rFonts w:ascii="Gill Sans MT" w:hAnsi="Gill Sans MT"/>
        </w:rPr>
        <w:t xml:space="preserve">also </w:t>
      </w:r>
      <w:r w:rsidR="004D6903" w:rsidRPr="00761A0F">
        <w:rPr>
          <w:rFonts w:ascii="Gill Sans MT" w:hAnsi="Gill Sans MT"/>
        </w:rPr>
        <w:t>represent a financial burden to both healthcare providers and the pharmaceutical industry.</w:t>
      </w:r>
      <w:r w:rsidR="007537C1" w:rsidRPr="00761A0F">
        <w:rPr>
          <w:rFonts w:ascii="Gill Sans MT" w:hAnsi="Gill Sans MT"/>
        </w:rPr>
        <w:t xml:space="preserve">  Thus </w:t>
      </w:r>
      <w:r w:rsidR="00A27E51" w:rsidRPr="00761A0F">
        <w:rPr>
          <w:rFonts w:ascii="Gill Sans MT" w:hAnsi="Gill Sans MT"/>
        </w:rPr>
        <w:t>a</w:t>
      </w:r>
      <w:r w:rsidR="007537C1" w:rsidRPr="00761A0F">
        <w:rPr>
          <w:rFonts w:ascii="Gill Sans MT" w:hAnsi="Gill Sans MT"/>
        </w:rPr>
        <w:t xml:space="preserve"> number of stakeholders </w:t>
      </w:r>
      <w:r w:rsidR="00550D10" w:rsidRPr="00761A0F">
        <w:rPr>
          <w:rFonts w:ascii="Gill Sans MT" w:hAnsi="Gill Sans MT"/>
        </w:rPr>
        <w:t>would</w:t>
      </w:r>
      <w:r w:rsidR="007537C1" w:rsidRPr="00761A0F">
        <w:rPr>
          <w:rFonts w:ascii="Gill Sans MT" w:hAnsi="Gill Sans MT"/>
        </w:rPr>
        <w:t xml:space="preserve"> benefit from development of new, robust biomarkers </w:t>
      </w:r>
      <w:r w:rsidR="00550D10" w:rsidRPr="00761A0F">
        <w:rPr>
          <w:rFonts w:ascii="Gill Sans MT" w:hAnsi="Gill Sans MT"/>
        </w:rPr>
        <w:t>for the prediction, diagnosis and prognostication of ADRs</w:t>
      </w:r>
      <w:r w:rsidR="007537C1" w:rsidRPr="00761A0F">
        <w:rPr>
          <w:rFonts w:ascii="Gill Sans MT" w:hAnsi="Gill Sans MT"/>
        </w:rPr>
        <w:t>.</w:t>
      </w:r>
    </w:p>
    <w:p w14:paraId="6170F807" w14:textId="0DC34354" w:rsidR="00A52D43" w:rsidRDefault="00A27E51" w:rsidP="00761A0F">
      <w:pPr>
        <w:spacing w:line="480" w:lineRule="auto"/>
        <w:rPr>
          <w:rFonts w:ascii="Gill Sans MT" w:hAnsi="Gill Sans MT"/>
        </w:rPr>
      </w:pPr>
      <w:r w:rsidRPr="00761A0F">
        <w:rPr>
          <w:rFonts w:ascii="Gill Sans MT" w:hAnsi="Gill Sans MT"/>
        </w:rPr>
        <w:t>T</w:t>
      </w:r>
      <w:r w:rsidR="00550D10" w:rsidRPr="00761A0F">
        <w:rPr>
          <w:rFonts w:ascii="Gill Sans MT" w:hAnsi="Gill Sans MT"/>
        </w:rPr>
        <w:t xml:space="preserve">here has been significant </w:t>
      </w:r>
      <w:r w:rsidRPr="00761A0F">
        <w:rPr>
          <w:rFonts w:ascii="Gill Sans MT" w:hAnsi="Gill Sans MT"/>
        </w:rPr>
        <w:t xml:space="preserve">recent </w:t>
      </w:r>
      <w:r w:rsidR="00550D10" w:rsidRPr="00761A0F">
        <w:rPr>
          <w:rFonts w:ascii="Gill Sans MT" w:hAnsi="Gill Sans MT"/>
        </w:rPr>
        <w:t xml:space="preserve">progress in identifying </w:t>
      </w:r>
      <w:r w:rsidR="004D6903" w:rsidRPr="00761A0F">
        <w:rPr>
          <w:rFonts w:ascii="Gill Sans MT" w:hAnsi="Gill Sans MT"/>
        </w:rPr>
        <w:t xml:space="preserve">predictive </w:t>
      </w:r>
      <w:r w:rsidR="00550D10" w:rsidRPr="00761A0F">
        <w:rPr>
          <w:rFonts w:ascii="Gill Sans MT" w:hAnsi="Gill Sans MT"/>
        </w:rPr>
        <w:t xml:space="preserve">genomic </w:t>
      </w:r>
      <w:r w:rsidR="004D6903" w:rsidRPr="00761A0F">
        <w:rPr>
          <w:rFonts w:ascii="Gill Sans MT" w:hAnsi="Gill Sans MT"/>
        </w:rPr>
        <w:t xml:space="preserve">biomarkers with the </w:t>
      </w:r>
      <w:r w:rsidR="00550D10" w:rsidRPr="00761A0F">
        <w:rPr>
          <w:rFonts w:ascii="Gill Sans MT" w:hAnsi="Gill Sans MT"/>
        </w:rPr>
        <w:t xml:space="preserve">potential to be used in clinical settings to reduce the burden of ADRs.  </w:t>
      </w:r>
      <w:r w:rsidR="00A52D43" w:rsidRPr="00761A0F">
        <w:rPr>
          <w:rFonts w:ascii="Gill Sans MT" w:hAnsi="Gill Sans MT"/>
        </w:rPr>
        <w:t xml:space="preserve">These have included biomarkers that can be used to alter drug dose (for example TPMT and azathioprine dose) and drug choice.  The latter have in particular included HLA biomarkers which identify susceptibility to immune-mediated injuries to major organs such as skin, liver and bone marrow from a variety of drugs.  </w:t>
      </w:r>
      <w:r w:rsidR="007537C1" w:rsidRPr="00761A0F">
        <w:rPr>
          <w:rFonts w:ascii="Gill Sans MT" w:hAnsi="Gill Sans MT"/>
        </w:rPr>
        <w:t xml:space="preserve">This review </w:t>
      </w:r>
      <w:r w:rsidR="00A52D43" w:rsidRPr="00761A0F">
        <w:rPr>
          <w:rFonts w:ascii="Gill Sans MT" w:hAnsi="Gill Sans MT"/>
        </w:rPr>
        <w:t>covers</w:t>
      </w:r>
      <w:r w:rsidR="007537C1" w:rsidRPr="00761A0F">
        <w:rPr>
          <w:rFonts w:ascii="Gill Sans MT" w:hAnsi="Gill Sans MT"/>
        </w:rPr>
        <w:t xml:space="preserve"> </w:t>
      </w:r>
      <w:r w:rsidR="00A52D43" w:rsidRPr="00761A0F">
        <w:rPr>
          <w:rFonts w:ascii="Gill Sans MT" w:hAnsi="Gill Sans MT"/>
        </w:rPr>
        <w:t xml:space="preserve">both </w:t>
      </w:r>
      <w:r w:rsidR="007537C1" w:rsidRPr="00761A0F">
        <w:rPr>
          <w:rFonts w:ascii="Gill Sans MT" w:hAnsi="Gill Sans MT"/>
        </w:rPr>
        <w:t xml:space="preserve">the current state-of-the-art with regards to genomic </w:t>
      </w:r>
      <w:r w:rsidR="00A52D43" w:rsidRPr="00761A0F">
        <w:rPr>
          <w:rFonts w:ascii="Gill Sans MT" w:hAnsi="Gill Sans MT"/>
        </w:rPr>
        <w:t xml:space="preserve">ADR </w:t>
      </w:r>
      <w:r w:rsidR="007537C1" w:rsidRPr="00761A0F">
        <w:rPr>
          <w:rFonts w:ascii="Gill Sans MT" w:hAnsi="Gill Sans MT"/>
        </w:rPr>
        <w:t>biomarkers</w:t>
      </w:r>
      <w:r w:rsidR="00A52D43" w:rsidRPr="00761A0F">
        <w:rPr>
          <w:rFonts w:ascii="Gill Sans MT" w:hAnsi="Gill Sans MT"/>
        </w:rPr>
        <w:t xml:space="preserve">.  We also review circulating biomarkers that have the potential to be used for both diagnosis and prognosis, and have the added advantage of providing mechanistic information.  </w:t>
      </w:r>
      <w:r w:rsidR="00A52D43" w:rsidRPr="00A27E51">
        <w:rPr>
          <w:rFonts w:ascii="Gill Sans MT" w:hAnsi="Gill Sans MT"/>
        </w:rPr>
        <w:t>In the future, we will not be relying on single biomarkers (genomic/non-genomic), but on multiple biomarker panels, integrated through the application of different omics technologies, which will provide information on predisposition, early diagnosis, prognosis and mechanisms.</w:t>
      </w:r>
      <w:r w:rsidR="00A52D43">
        <w:rPr>
          <w:rFonts w:ascii="Gill Sans MT" w:hAnsi="Gill Sans MT"/>
        </w:rPr>
        <w:t xml:space="preserve">  </w:t>
      </w:r>
    </w:p>
    <w:p w14:paraId="278393F6" w14:textId="77777777" w:rsidR="000A0C22" w:rsidRDefault="000A0C22" w:rsidP="00761A0F">
      <w:pPr>
        <w:spacing w:line="480" w:lineRule="auto"/>
        <w:rPr>
          <w:rFonts w:ascii="Gill Sans MT" w:hAnsi="Gill Sans MT"/>
          <w:b/>
          <w:u w:val="single"/>
        </w:rPr>
      </w:pPr>
    </w:p>
    <w:p w14:paraId="43734F71" w14:textId="77777777" w:rsidR="00920278" w:rsidRDefault="00920278" w:rsidP="00761A0F">
      <w:pPr>
        <w:spacing w:line="480" w:lineRule="auto"/>
        <w:rPr>
          <w:rFonts w:ascii="Gill Sans MT" w:hAnsi="Gill Sans MT"/>
          <w:b/>
          <w:u w:val="single"/>
        </w:rPr>
      </w:pPr>
    </w:p>
    <w:p w14:paraId="39BB88C8" w14:textId="77777777" w:rsidR="00920278" w:rsidRDefault="00920278" w:rsidP="00761A0F">
      <w:pPr>
        <w:spacing w:line="480" w:lineRule="auto"/>
        <w:rPr>
          <w:rFonts w:ascii="Gill Sans MT" w:hAnsi="Gill Sans MT"/>
          <w:b/>
          <w:u w:val="single"/>
        </w:rPr>
      </w:pPr>
    </w:p>
    <w:p w14:paraId="6A7B20B8" w14:textId="77777777" w:rsidR="00920278" w:rsidRDefault="00920278" w:rsidP="00761A0F">
      <w:pPr>
        <w:spacing w:line="480" w:lineRule="auto"/>
        <w:rPr>
          <w:rFonts w:ascii="Gill Sans MT" w:hAnsi="Gill Sans MT"/>
          <w:b/>
          <w:u w:val="single"/>
        </w:rPr>
      </w:pPr>
    </w:p>
    <w:p w14:paraId="10A3184D" w14:textId="77777777" w:rsidR="00920278" w:rsidRDefault="00920278" w:rsidP="00761A0F">
      <w:pPr>
        <w:spacing w:line="480" w:lineRule="auto"/>
        <w:rPr>
          <w:rFonts w:ascii="Gill Sans MT" w:hAnsi="Gill Sans MT"/>
          <w:b/>
          <w:u w:val="single"/>
        </w:rPr>
      </w:pPr>
    </w:p>
    <w:p w14:paraId="5BE7F333" w14:textId="77777777" w:rsidR="00920278" w:rsidRDefault="00920278" w:rsidP="00761A0F">
      <w:pPr>
        <w:spacing w:line="480" w:lineRule="auto"/>
        <w:rPr>
          <w:rFonts w:ascii="Gill Sans MT" w:hAnsi="Gill Sans MT"/>
          <w:b/>
          <w:u w:val="single"/>
        </w:rPr>
      </w:pPr>
    </w:p>
    <w:p w14:paraId="4605A665" w14:textId="7DD008A0" w:rsidR="00C67AEE" w:rsidRPr="00B75D12" w:rsidRDefault="008F1388" w:rsidP="00C67AEE">
      <w:pPr>
        <w:spacing w:line="480" w:lineRule="auto"/>
        <w:rPr>
          <w:rFonts w:ascii="Gill Sans MT" w:hAnsi="Gill Sans MT"/>
          <w:b/>
          <w:u w:val="single"/>
        </w:rPr>
      </w:pPr>
      <w:r w:rsidRPr="00B75D12">
        <w:rPr>
          <w:rFonts w:ascii="Gill Sans MT" w:hAnsi="Gill Sans MT"/>
          <w:b/>
          <w:u w:val="single"/>
        </w:rPr>
        <w:lastRenderedPageBreak/>
        <w:t>Introduction</w:t>
      </w:r>
    </w:p>
    <w:p w14:paraId="61CD4549" w14:textId="26E5231A" w:rsidR="00AC55D1" w:rsidRPr="00B75D12" w:rsidRDefault="00266F22" w:rsidP="00C67AEE">
      <w:pPr>
        <w:spacing w:line="480" w:lineRule="auto"/>
        <w:rPr>
          <w:rFonts w:ascii="Gill Sans MT" w:hAnsi="Gill Sans MT"/>
        </w:rPr>
      </w:pPr>
      <w:r w:rsidRPr="00B75D12">
        <w:rPr>
          <w:rFonts w:ascii="Gill Sans MT" w:hAnsi="Gill Sans MT"/>
        </w:rPr>
        <w:t>An adverse drug reaction (ADR)</w:t>
      </w:r>
      <w:r w:rsidR="00F9021F" w:rsidRPr="00B75D12">
        <w:rPr>
          <w:rFonts w:ascii="Gill Sans MT" w:hAnsi="Gill Sans MT"/>
        </w:rPr>
        <w:t xml:space="preserve"> </w:t>
      </w:r>
      <w:r w:rsidRPr="00B75D12">
        <w:rPr>
          <w:rFonts w:ascii="Gill Sans MT" w:hAnsi="Gill Sans MT"/>
        </w:rPr>
        <w:t xml:space="preserve">is defined by the World Health Organisation as “A response to a drug which is noxious and unintended, and which occurs at doses normally used in man for the prophylaxis, diagnosis, or therapy of disease, or for the modifications of physiological function” </w:t>
      </w:r>
      <w:r w:rsidR="00DF243E" w:rsidRPr="00B75D12">
        <w:rPr>
          <w:rFonts w:ascii="Gill Sans MT" w:hAnsi="Gill Sans MT"/>
        </w:rPr>
        <w:fldChar w:fldCharType="begin"/>
      </w:r>
      <w:r w:rsidR="00DF243E" w:rsidRPr="0012203A">
        <w:rPr>
          <w:rFonts w:ascii="Gill Sans MT" w:hAnsi="Gill Sans MT"/>
        </w:rPr>
        <w:instrText xml:space="preserve"> ADDIN EN.CITE &lt;EndNote&gt;&lt;Cite&gt;&lt;Author&gt;Organization&lt;/Author&gt;&lt;Year&gt;1972&lt;/Year&gt;&lt;RecNum&gt;702&lt;/RecNum&gt;&lt;DisplayText&gt;(1)&lt;/DisplayText&gt;&lt;record&gt;&lt;rec-number&gt;702&lt;/rec-number&gt;&lt;foreign-keys&gt;&lt;key app="EN" db-id="fsevx90zkws0pge9dt55sdp1w55ztdp2p2vs" timestamp="1496402859"&gt;702&lt;/key&gt;&lt;/foreign-keys&gt;&lt;ref-type name="Report"&gt;27&lt;/ref-type&gt;&lt;contributors&gt;&lt;authors&gt;&lt;author&gt;World Heath Organization&lt;/author&gt;&lt;/authors&gt;&lt;/contributors&gt;&lt;titles&gt;&lt;title&gt;Technical Report No 498: International Drug Monitoring, The Role of National Centres&lt;/title&gt;&lt;/titles&gt;&lt;dates&gt;&lt;year&gt;1972&lt;/year&gt;&lt;/dates&gt;&lt;pub-location&gt;Geneva&lt;/pub-location&gt;&lt;urls&gt;&lt;/urls&gt;&lt;/record&gt;&lt;/Cite&gt;&lt;/EndNote&gt;</w:instrText>
      </w:r>
      <w:r w:rsidR="00DF243E" w:rsidRPr="00B75D12">
        <w:rPr>
          <w:rFonts w:ascii="Gill Sans MT" w:hAnsi="Gill Sans MT"/>
        </w:rPr>
        <w:fldChar w:fldCharType="separate"/>
      </w:r>
      <w:r w:rsidR="00DF243E" w:rsidRPr="00B75D12">
        <w:rPr>
          <w:rFonts w:ascii="Gill Sans MT" w:hAnsi="Gill Sans MT"/>
          <w:noProof/>
        </w:rPr>
        <w:t>(</w:t>
      </w:r>
      <w:hyperlink w:anchor="_ENREF_1" w:tooltip="Organization, 1972 #702" w:history="1">
        <w:r w:rsidR="00574F2D" w:rsidRPr="0012203A">
          <w:rPr>
            <w:rFonts w:ascii="Gill Sans MT" w:hAnsi="Gill Sans MT"/>
            <w:noProof/>
          </w:rPr>
          <w:t>1</w:t>
        </w:r>
      </w:hyperlink>
      <w:r w:rsidR="00DF243E" w:rsidRPr="00B75D12">
        <w:rPr>
          <w:rFonts w:ascii="Gill Sans MT" w:hAnsi="Gill Sans MT"/>
          <w:noProof/>
        </w:rPr>
        <w:t>)</w:t>
      </w:r>
      <w:r w:rsidR="00DF243E" w:rsidRPr="00B75D12">
        <w:rPr>
          <w:rFonts w:ascii="Gill Sans MT" w:hAnsi="Gill Sans MT"/>
        </w:rPr>
        <w:fldChar w:fldCharType="end"/>
      </w:r>
      <w:r w:rsidR="00DF243E" w:rsidRPr="00B75D12">
        <w:rPr>
          <w:rFonts w:ascii="Gill Sans MT" w:hAnsi="Gill Sans MT"/>
        </w:rPr>
        <w:t>.</w:t>
      </w:r>
      <w:r w:rsidR="00EB0CAB" w:rsidRPr="00B75D12">
        <w:rPr>
          <w:rFonts w:ascii="Gill Sans MT" w:hAnsi="Gill Sans MT"/>
        </w:rPr>
        <w:t xml:space="preserve">  </w:t>
      </w:r>
      <w:r w:rsidR="00F9021F" w:rsidRPr="00B75D12">
        <w:rPr>
          <w:rFonts w:ascii="Gill Sans MT" w:hAnsi="Gill Sans MT"/>
        </w:rPr>
        <w:t>The majority of ADRs fall into the two broad categories</w:t>
      </w:r>
      <w:r w:rsidRPr="00B75D12">
        <w:rPr>
          <w:rFonts w:ascii="Gill Sans MT" w:hAnsi="Gill Sans MT"/>
        </w:rPr>
        <w:t>:</w:t>
      </w:r>
      <w:r w:rsidR="00010A21" w:rsidRPr="00B75D12">
        <w:rPr>
          <w:rFonts w:ascii="Gill Sans MT" w:hAnsi="Gill Sans MT"/>
        </w:rPr>
        <w:t xml:space="preserve"> </w:t>
      </w:r>
    </w:p>
    <w:p w14:paraId="1AE7DE22" w14:textId="16FAA497" w:rsidR="00AC55D1" w:rsidRPr="0012203A" w:rsidRDefault="00982805" w:rsidP="0012203A">
      <w:pPr>
        <w:pStyle w:val="ListParagraph"/>
        <w:numPr>
          <w:ilvl w:val="0"/>
          <w:numId w:val="8"/>
        </w:numPr>
        <w:spacing w:line="480" w:lineRule="auto"/>
        <w:rPr>
          <w:rFonts w:ascii="Gill Sans MT" w:hAnsi="Gill Sans MT"/>
        </w:rPr>
      </w:pPr>
      <w:r w:rsidRPr="0012203A">
        <w:rPr>
          <w:rFonts w:ascii="Gill Sans MT" w:hAnsi="Gill Sans MT"/>
          <w:sz w:val="22"/>
          <w:szCs w:val="22"/>
        </w:rPr>
        <w:t>T</w:t>
      </w:r>
      <w:r w:rsidR="002B4F0A" w:rsidRPr="0012203A">
        <w:rPr>
          <w:rFonts w:ascii="Gill Sans MT" w:hAnsi="Gill Sans MT"/>
          <w:sz w:val="22"/>
          <w:szCs w:val="22"/>
        </w:rPr>
        <w:t>ype A</w:t>
      </w:r>
      <w:r w:rsidR="00AC55D1" w:rsidRPr="0012203A">
        <w:rPr>
          <w:rFonts w:ascii="Gill Sans MT" w:hAnsi="Gill Sans MT"/>
          <w:sz w:val="22"/>
          <w:szCs w:val="22"/>
        </w:rPr>
        <w:t xml:space="preserve"> - </w:t>
      </w:r>
      <w:r w:rsidRPr="0012203A">
        <w:rPr>
          <w:rFonts w:ascii="Gill Sans MT" w:hAnsi="Gill Sans MT"/>
          <w:sz w:val="22"/>
          <w:szCs w:val="22"/>
        </w:rPr>
        <w:t xml:space="preserve">reactions which are predictable from the drug’s known pharmacology and </w:t>
      </w:r>
      <w:r w:rsidR="00010A21" w:rsidRPr="0012203A">
        <w:rPr>
          <w:rFonts w:ascii="Gill Sans MT" w:hAnsi="Gill Sans MT"/>
          <w:sz w:val="22"/>
          <w:szCs w:val="22"/>
        </w:rPr>
        <w:t>typically result from an</w:t>
      </w:r>
      <w:r w:rsidRPr="0012203A">
        <w:rPr>
          <w:rFonts w:ascii="Gill Sans MT" w:hAnsi="Gill Sans MT"/>
          <w:sz w:val="22"/>
          <w:szCs w:val="22"/>
        </w:rPr>
        <w:t xml:space="preserve"> augme</w:t>
      </w:r>
      <w:r w:rsidR="00010A21" w:rsidRPr="0012203A">
        <w:rPr>
          <w:rFonts w:ascii="Gill Sans MT" w:hAnsi="Gill Sans MT"/>
          <w:sz w:val="22"/>
          <w:szCs w:val="22"/>
        </w:rPr>
        <w:t xml:space="preserve">nted on-target </w:t>
      </w:r>
      <w:r w:rsidRPr="0012203A">
        <w:rPr>
          <w:rFonts w:ascii="Gill Sans MT" w:hAnsi="Gill Sans MT"/>
          <w:sz w:val="22"/>
          <w:szCs w:val="22"/>
        </w:rPr>
        <w:t>pharmacological</w:t>
      </w:r>
      <w:r w:rsidR="00010A21" w:rsidRPr="0012203A">
        <w:rPr>
          <w:rFonts w:ascii="Gill Sans MT" w:hAnsi="Gill Sans MT"/>
          <w:sz w:val="22"/>
          <w:szCs w:val="22"/>
        </w:rPr>
        <w:t xml:space="preserve"> response when given at a usual therapeutic dose.</w:t>
      </w:r>
      <w:r w:rsidR="00A40787" w:rsidRPr="0012203A">
        <w:rPr>
          <w:rFonts w:ascii="Gill Sans MT" w:hAnsi="Gill Sans MT"/>
          <w:sz w:val="22"/>
          <w:szCs w:val="22"/>
        </w:rPr>
        <w:t xml:space="preserve"> </w:t>
      </w:r>
    </w:p>
    <w:p w14:paraId="4C41854F" w14:textId="0E3CA8A4" w:rsidR="00AC55D1" w:rsidRPr="0012203A" w:rsidRDefault="00A40787" w:rsidP="0012203A">
      <w:pPr>
        <w:pStyle w:val="ListParagraph"/>
        <w:numPr>
          <w:ilvl w:val="0"/>
          <w:numId w:val="8"/>
        </w:numPr>
        <w:spacing w:line="480" w:lineRule="auto"/>
        <w:rPr>
          <w:rFonts w:ascii="Gill Sans MT" w:hAnsi="Gill Sans MT"/>
        </w:rPr>
      </w:pPr>
      <w:r w:rsidRPr="0012203A">
        <w:rPr>
          <w:rFonts w:ascii="Gill Sans MT" w:hAnsi="Gill Sans MT"/>
          <w:sz w:val="22"/>
          <w:szCs w:val="22"/>
        </w:rPr>
        <w:t xml:space="preserve">Type B </w:t>
      </w:r>
      <w:r w:rsidR="00AC55D1" w:rsidRPr="0012203A">
        <w:rPr>
          <w:rFonts w:ascii="Gill Sans MT" w:hAnsi="Gill Sans MT"/>
          <w:sz w:val="22"/>
          <w:szCs w:val="22"/>
        </w:rPr>
        <w:t xml:space="preserve">- </w:t>
      </w:r>
      <w:r w:rsidRPr="0012203A">
        <w:rPr>
          <w:rFonts w:ascii="Gill Sans MT" w:hAnsi="Gill Sans MT"/>
          <w:sz w:val="22"/>
          <w:szCs w:val="22"/>
        </w:rPr>
        <w:t xml:space="preserve">reactions </w:t>
      </w:r>
      <w:r w:rsidR="00AC55D1" w:rsidRPr="0012203A">
        <w:rPr>
          <w:rFonts w:ascii="Gill Sans MT" w:hAnsi="Gill Sans MT"/>
          <w:sz w:val="22"/>
          <w:szCs w:val="22"/>
        </w:rPr>
        <w:t xml:space="preserve">which </w:t>
      </w:r>
      <w:r w:rsidRPr="0012203A">
        <w:rPr>
          <w:rFonts w:ascii="Gill Sans MT" w:hAnsi="Gill Sans MT"/>
          <w:sz w:val="22"/>
          <w:szCs w:val="22"/>
        </w:rPr>
        <w:t xml:space="preserve">are </w:t>
      </w:r>
      <w:r w:rsidR="00AC55D1" w:rsidRPr="0012203A">
        <w:rPr>
          <w:rFonts w:ascii="Gill Sans MT" w:hAnsi="Gill Sans MT"/>
          <w:sz w:val="22"/>
          <w:szCs w:val="22"/>
        </w:rPr>
        <w:t xml:space="preserve">also termed </w:t>
      </w:r>
      <w:r w:rsidRPr="0012203A">
        <w:rPr>
          <w:rFonts w:ascii="Gill Sans MT" w:hAnsi="Gill Sans MT"/>
          <w:sz w:val="22"/>
          <w:szCs w:val="22"/>
        </w:rPr>
        <w:t>idiosyncratic</w:t>
      </w:r>
      <w:r w:rsidR="00AC55D1" w:rsidRPr="00B75D12">
        <w:rPr>
          <w:rFonts w:ascii="Gill Sans MT" w:hAnsi="Gill Sans MT"/>
          <w:sz w:val="22"/>
          <w:szCs w:val="22"/>
        </w:rPr>
        <w:t xml:space="preserve">, </w:t>
      </w:r>
      <w:r w:rsidRPr="0012203A">
        <w:rPr>
          <w:rFonts w:ascii="Gill Sans MT" w:hAnsi="Gill Sans MT"/>
          <w:sz w:val="22"/>
          <w:szCs w:val="22"/>
        </w:rPr>
        <w:t xml:space="preserve">and are not predictable from the known pharmacological </w:t>
      </w:r>
      <w:r w:rsidR="00AC55D1" w:rsidRPr="0012203A">
        <w:rPr>
          <w:rFonts w:ascii="Gill Sans MT" w:hAnsi="Gill Sans MT"/>
          <w:sz w:val="22"/>
          <w:szCs w:val="22"/>
        </w:rPr>
        <w:t xml:space="preserve">actions </w:t>
      </w:r>
      <w:r w:rsidRPr="0012203A">
        <w:rPr>
          <w:rFonts w:ascii="Gill Sans MT" w:hAnsi="Gill Sans MT"/>
          <w:sz w:val="22"/>
          <w:szCs w:val="22"/>
        </w:rPr>
        <w:t xml:space="preserve">of the drug.  These are typically rare and safety signals are </w:t>
      </w:r>
      <w:r w:rsidR="00B522B3">
        <w:rPr>
          <w:rFonts w:ascii="Gill Sans MT" w:hAnsi="Gill Sans MT"/>
          <w:sz w:val="22"/>
          <w:szCs w:val="22"/>
        </w:rPr>
        <w:t>often</w:t>
      </w:r>
      <w:r w:rsidR="00AC55D1" w:rsidRPr="0012203A">
        <w:rPr>
          <w:rFonts w:ascii="Gill Sans MT" w:hAnsi="Gill Sans MT"/>
          <w:sz w:val="22"/>
          <w:szCs w:val="22"/>
        </w:rPr>
        <w:t xml:space="preserve"> </w:t>
      </w:r>
      <w:r w:rsidRPr="0012203A">
        <w:rPr>
          <w:rFonts w:ascii="Gill Sans MT" w:hAnsi="Gill Sans MT"/>
          <w:sz w:val="22"/>
          <w:szCs w:val="22"/>
        </w:rPr>
        <w:t xml:space="preserve">not detected prior to marketing.  </w:t>
      </w:r>
    </w:p>
    <w:p w14:paraId="08A40211" w14:textId="77777777" w:rsidR="007546CC" w:rsidRPr="0012203A" w:rsidRDefault="00A40787" w:rsidP="00AC55D1">
      <w:pPr>
        <w:spacing w:line="480" w:lineRule="auto"/>
        <w:rPr>
          <w:rFonts w:ascii="Gill Sans MT" w:hAnsi="Gill Sans MT"/>
        </w:rPr>
      </w:pPr>
      <w:r w:rsidRPr="0012203A">
        <w:rPr>
          <w:rFonts w:ascii="Gill Sans MT" w:hAnsi="Gill Sans MT"/>
        </w:rPr>
        <w:t>A</w:t>
      </w:r>
      <w:r w:rsidR="000C68A7" w:rsidRPr="0012203A">
        <w:rPr>
          <w:rFonts w:ascii="Gill Sans MT" w:hAnsi="Gill Sans MT"/>
        </w:rPr>
        <w:t xml:space="preserve">s demonstrated in Table 1, adverse drug reactions can affect a significant number of organ systems </w:t>
      </w:r>
      <w:r w:rsidR="00AC55D1" w:rsidRPr="00B75D12">
        <w:rPr>
          <w:rFonts w:ascii="Gill Sans MT" w:hAnsi="Gill Sans MT"/>
        </w:rPr>
        <w:t>in</w:t>
      </w:r>
      <w:r w:rsidR="00AC55D1" w:rsidRPr="0012203A">
        <w:rPr>
          <w:rFonts w:ascii="Gill Sans MT" w:hAnsi="Gill Sans MT"/>
        </w:rPr>
        <w:t xml:space="preserve"> </w:t>
      </w:r>
      <w:r w:rsidR="000C68A7" w:rsidRPr="0012203A">
        <w:rPr>
          <w:rFonts w:ascii="Gill Sans MT" w:hAnsi="Gill Sans MT"/>
        </w:rPr>
        <w:t xml:space="preserve">the body and can range in severity from mild reactions (e.g. </w:t>
      </w:r>
      <w:r w:rsidR="00FF4F4A" w:rsidRPr="0012203A">
        <w:rPr>
          <w:rFonts w:ascii="Gill Sans MT" w:hAnsi="Gill Sans MT"/>
        </w:rPr>
        <w:t xml:space="preserve">skin </w:t>
      </w:r>
      <w:r w:rsidR="000C68A7" w:rsidRPr="0012203A">
        <w:rPr>
          <w:rFonts w:ascii="Gill Sans MT" w:hAnsi="Gill Sans MT"/>
        </w:rPr>
        <w:t xml:space="preserve">rash or </w:t>
      </w:r>
      <w:r w:rsidR="00FF4F4A" w:rsidRPr="0012203A">
        <w:rPr>
          <w:rFonts w:ascii="Gill Sans MT" w:hAnsi="Gill Sans MT"/>
        </w:rPr>
        <w:t>mild liver enzyme</w:t>
      </w:r>
      <w:r w:rsidR="000C68A7" w:rsidRPr="0012203A">
        <w:rPr>
          <w:rFonts w:ascii="Gill Sans MT" w:hAnsi="Gill Sans MT"/>
        </w:rPr>
        <w:t xml:space="preserve"> elevation) which </w:t>
      </w:r>
      <w:r w:rsidR="001166AC" w:rsidRPr="0012203A">
        <w:rPr>
          <w:rFonts w:ascii="Gill Sans MT" w:hAnsi="Gill Sans MT"/>
        </w:rPr>
        <w:t>resolve</w:t>
      </w:r>
      <w:r w:rsidR="000C68A7" w:rsidRPr="0012203A">
        <w:rPr>
          <w:rFonts w:ascii="Gill Sans MT" w:hAnsi="Gill Sans MT"/>
        </w:rPr>
        <w:t xml:space="preserve"> upon withdrawal of </w:t>
      </w:r>
      <w:r w:rsidR="00AC55D1" w:rsidRPr="00B75D12">
        <w:rPr>
          <w:rFonts w:ascii="Gill Sans MT" w:hAnsi="Gill Sans MT"/>
        </w:rPr>
        <w:t xml:space="preserve">the </w:t>
      </w:r>
      <w:r w:rsidR="000C68A7" w:rsidRPr="0012203A">
        <w:rPr>
          <w:rFonts w:ascii="Gill Sans MT" w:hAnsi="Gill Sans MT"/>
        </w:rPr>
        <w:t>causal drug to severe, life threatening</w:t>
      </w:r>
      <w:r w:rsidR="001166AC" w:rsidRPr="0012203A">
        <w:rPr>
          <w:rFonts w:ascii="Gill Sans MT" w:hAnsi="Gill Sans MT"/>
        </w:rPr>
        <w:t xml:space="preserve"> reactions including skin blistering reactions (SJS/TEN) and fulminant liver failure.</w:t>
      </w:r>
    </w:p>
    <w:p w14:paraId="16EFFBE7" w14:textId="3B1A6525" w:rsidR="00EB0CAB" w:rsidRPr="00B75D12" w:rsidRDefault="00C67AEE" w:rsidP="00C67AEE">
      <w:pPr>
        <w:spacing w:line="480" w:lineRule="auto"/>
        <w:rPr>
          <w:rFonts w:ascii="Gill Sans MT" w:hAnsi="Gill Sans MT"/>
        </w:rPr>
      </w:pPr>
      <w:r w:rsidRPr="00B75D12">
        <w:rPr>
          <w:rFonts w:ascii="Gill Sans MT" w:hAnsi="Gill Sans MT"/>
        </w:rPr>
        <w:t>ADRs</w:t>
      </w:r>
      <w:r w:rsidR="00A40787" w:rsidRPr="00B75D12">
        <w:rPr>
          <w:rFonts w:ascii="Gill Sans MT" w:hAnsi="Gill Sans MT"/>
        </w:rPr>
        <w:t xml:space="preserve"> account for between 6.5% (hospital admissions) and 25% (primary care) of attendances for medical </w:t>
      </w:r>
      <w:r w:rsidR="00FB3B40" w:rsidRPr="00B75D12">
        <w:rPr>
          <w:rFonts w:ascii="Gill Sans MT" w:hAnsi="Gill Sans MT"/>
        </w:rPr>
        <w:t>treatment</w:t>
      </w:r>
      <w:r w:rsidR="00A40787" w:rsidRPr="00B75D12">
        <w:rPr>
          <w:rFonts w:ascii="Gill Sans MT" w:hAnsi="Gill Sans MT"/>
        </w:rPr>
        <w:t xml:space="preserve">, </w:t>
      </w:r>
      <w:r w:rsidR="00FB3B40" w:rsidRPr="00B75D12">
        <w:rPr>
          <w:rFonts w:ascii="Gill Sans MT" w:hAnsi="Gill Sans MT"/>
        </w:rPr>
        <w:t>representing</w:t>
      </w:r>
      <w:r w:rsidR="00A40787" w:rsidRPr="00B75D12">
        <w:rPr>
          <w:rFonts w:ascii="Gill Sans MT" w:hAnsi="Gill Sans MT"/>
        </w:rPr>
        <w:t xml:space="preserve"> a significant burden on healthcare services </w:t>
      </w:r>
      <w:r w:rsidR="00A40787" w:rsidRPr="00B75D12">
        <w:rPr>
          <w:rFonts w:ascii="Gill Sans MT" w:hAnsi="Gill Sans MT"/>
        </w:rPr>
        <w:fldChar w:fldCharType="begin"/>
      </w:r>
      <w:r w:rsidR="00EB0CAB" w:rsidRPr="00B75D12">
        <w:rPr>
          <w:rFonts w:ascii="Gill Sans MT" w:hAnsi="Gill Sans MT"/>
        </w:rPr>
        <w:instrText xml:space="preserve"> ADDIN EN.CITE &lt;EndNote&gt;&lt;Cite&gt;&lt;Author&gt;Pillans&lt;/Author&gt;&lt;Year&gt;2008&lt;/Year&gt;&lt;RecNum&gt;232&lt;/RecNum&gt;&lt;DisplayText&gt;(2)&lt;/DisplayText&gt;&lt;record&gt;&lt;rec-number&gt;232&lt;/rec-number&gt;&lt;foreign-keys&gt;&lt;key app="EN" db-id="estrw05vtwaprzeeftl5fdfqztfzftsxftvw" timestamp="1441109156"&gt;232&lt;/key&gt;&lt;/foreign-keys&gt;&lt;ref-type name="Journal Article"&gt;17&lt;/ref-type&gt;&lt;contributors&gt;&lt;authors&gt;&lt;author&gt;Pillans, P. I.&lt;/author&gt;&lt;/authors&gt;&lt;/contributors&gt;&lt;auth-address&gt;Princess Alexandra Hospital, Woolloongabba, Brisbane, 4102, Queensland, Australia. peter_pillans@health.qld.gov.au.&lt;/auth-address&gt;&lt;titles&gt;&lt;title&gt;Clinical perspectives in drug safety and adverse drug reactions&lt;/title&gt;&lt;secondary-title&gt;Expert Rev Clin Pharmacol&lt;/secondary-title&gt;&lt;alt-title&gt;Expert review of clinical pharmacology&lt;/alt-title&gt;&lt;/titles&gt;&lt;periodical&gt;&lt;full-title&gt;Expert Rev Clin Pharmacol&lt;/full-title&gt;&lt;abbr-1&gt;Expert review of clinical pharmacology&lt;/abbr-1&gt;&lt;/periodical&gt;&lt;alt-periodical&gt;&lt;full-title&gt;Expert Rev Clin Pharmacol&lt;/full-title&gt;&lt;abbr-1&gt;Expert review of clinical pharmacology&lt;/abbr-1&gt;&lt;/alt-periodical&gt;&lt;pages&gt;695-705&lt;/pages&gt;&lt;volume&gt;1&lt;/volume&gt;&lt;number&gt;5&lt;/number&gt;&lt;dates&gt;&lt;year&gt;2008&lt;/year&gt;&lt;pub-dates&gt;&lt;date&gt;Sep&lt;/date&gt;&lt;/pub-dates&gt;&lt;/dates&gt;&lt;isbn&gt;1751-2433 (Print)&amp;#xD;1751-2433 (Linking)&lt;/isbn&gt;&lt;accession-num&gt;24422739&lt;/accession-num&gt;&lt;urls&gt;&lt;related-urls&gt;&lt;url&gt;http://www.ncbi.nlm.nih.gov/pubmed/24422739&lt;/url&gt;&lt;/related-urls&gt;&lt;/urls&gt;&lt;electronic-resource-num&gt;10.1586/17512433.1.5.695&lt;/electronic-resource-num&gt;&lt;/record&gt;&lt;/Cite&gt;&lt;/EndNote&gt;</w:instrText>
      </w:r>
      <w:r w:rsidR="00A40787" w:rsidRPr="00B75D12">
        <w:rPr>
          <w:rFonts w:ascii="Gill Sans MT" w:hAnsi="Gill Sans MT"/>
        </w:rPr>
        <w:fldChar w:fldCharType="separate"/>
      </w:r>
      <w:r w:rsidR="00EB0CAB" w:rsidRPr="00B75D12">
        <w:rPr>
          <w:rFonts w:ascii="Gill Sans MT" w:hAnsi="Gill Sans MT"/>
          <w:noProof/>
        </w:rPr>
        <w:t>(</w:t>
      </w:r>
      <w:hyperlink w:anchor="_ENREF_2" w:tooltip="Pillans, 2008 #232" w:history="1">
        <w:r w:rsidR="00574F2D" w:rsidRPr="00B75D12">
          <w:rPr>
            <w:rFonts w:ascii="Gill Sans MT" w:hAnsi="Gill Sans MT"/>
            <w:noProof/>
          </w:rPr>
          <w:t>2</w:t>
        </w:r>
      </w:hyperlink>
      <w:r w:rsidR="00EB0CAB" w:rsidRPr="00B75D12">
        <w:rPr>
          <w:rFonts w:ascii="Gill Sans MT" w:hAnsi="Gill Sans MT"/>
          <w:noProof/>
        </w:rPr>
        <w:t>)</w:t>
      </w:r>
      <w:r w:rsidR="00A40787" w:rsidRPr="00B75D12">
        <w:rPr>
          <w:rFonts w:ascii="Gill Sans MT" w:hAnsi="Gill Sans MT"/>
        </w:rPr>
        <w:fldChar w:fldCharType="end"/>
      </w:r>
      <w:r w:rsidR="00FB3B40" w:rsidRPr="00B75D12">
        <w:rPr>
          <w:rFonts w:ascii="Gill Sans MT" w:hAnsi="Gill Sans MT"/>
        </w:rPr>
        <w:t>.  This translates to a</w:t>
      </w:r>
      <w:r w:rsidR="00A40787" w:rsidRPr="00B75D12">
        <w:rPr>
          <w:rFonts w:ascii="Gill Sans MT" w:hAnsi="Gill Sans MT"/>
        </w:rPr>
        <w:t xml:space="preserve"> cost in excess of £1 billion every year in the UK (with equivalent figures in other countries) </w:t>
      </w:r>
      <w:r w:rsidR="00A40787" w:rsidRPr="00B75D12">
        <w:rPr>
          <w:rFonts w:ascii="Gill Sans MT" w:hAnsi="Gill Sans MT"/>
        </w:rPr>
        <w:fldChar w:fldCharType="begin">
          <w:fldData xml:space="preserve">PEVuZE5vdGU+PENpdGU+PEF1dGhvcj5QaXJtb2hhbWVkPC9BdXRob3I+PFllYXI+MjAwNDwvWWVh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</w:fldData>
        </w:fldChar>
      </w:r>
      <w:r w:rsidR="00EB0CAB" w:rsidRPr="00B75D12">
        <w:rPr>
          <w:rFonts w:ascii="Gill Sans MT" w:hAnsi="Gill Sans MT"/>
        </w:rPr>
        <w:instrText xml:space="preserve"> ADDIN EN.CITE </w:instrText>
      </w:r>
      <w:r w:rsidR="00EB0CAB" w:rsidRPr="00B75D12">
        <w:rPr>
          <w:rFonts w:ascii="Gill Sans MT" w:hAnsi="Gill Sans MT"/>
        </w:rPr>
        <w:fldChar w:fldCharType="begin">
          <w:fldData xml:space="preserve">PEVuZE5vdGU+PENpdGU+PEF1dGhvcj5QaXJtb2hhbWVkPC9BdXRob3I+PFllYXI+MjAwNDwvWWVh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</w:fldData>
        </w:fldChar>
      </w:r>
      <w:r w:rsidR="00EB0CAB" w:rsidRPr="00B75D12">
        <w:rPr>
          <w:rFonts w:ascii="Gill Sans MT" w:hAnsi="Gill Sans MT"/>
        </w:rPr>
        <w:instrText xml:space="preserve"> ADDIN EN.CITE.DATA </w:instrText>
      </w:r>
      <w:r w:rsidR="00EB0CAB" w:rsidRPr="00B75D12">
        <w:rPr>
          <w:rFonts w:ascii="Gill Sans MT" w:hAnsi="Gill Sans MT"/>
        </w:rPr>
      </w:r>
      <w:r w:rsidR="00EB0CAB" w:rsidRPr="00B75D12">
        <w:rPr>
          <w:rFonts w:ascii="Gill Sans MT" w:hAnsi="Gill Sans MT"/>
        </w:rPr>
        <w:fldChar w:fldCharType="end"/>
      </w:r>
      <w:r w:rsidR="00A40787" w:rsidRPr="00B75D12">
        <w:rPr>
          <w:rFonts w:ascii="Gill Sans MT" w:hAnsi="Gill Sans MT"/>
        </w:rPr>
      </w:r>
      <w:r w:rsidR="00A40787" w:rsidRPr="00B75D12">
        <w:rPr>
          <w:rFonts w:ascii="Gill Sans MT" w:hAnsi="Gill Sans MT"/>
        </w:rPr>
        <w:fldChar w:fldCharType="separate"/>
      </w:r>
      <w:r w:rsidR="00EB0CAB" w:rsidRPr="00B75D12">
        <w:rPr>
          <w:rFonts w:ascii="Gill Sans MT" w:hAnsi="Gill Sans MT"/>
          <w:noProof/>
        </w:rPr>
        <w:t>(</w:t>
      </w:r>
      <w:hyperlink w:anchor="_ENREF_3" w:tooltip="Pirmohamed, 2004 #40" w:history="1">
        <w:r w:rsidR="00574F2D" w:rsidRPr="00B75D12">
          <w:rPr>
            <w:rFonts w:ascii="Gill Sans MT" w:hAnsi="Gill Sans MT"/>
            <w:noProof/>
          </w:rPr>
          <w:t>3</w:t>
        </w:r>
      </w:hyperlink>
      <w:r w:rsidR="00EB0CAB" w:rsidRPr="00B75D12">
        <w:rPr>
          <w:rFonts w:ascii="Gill Sans MT" w:hAnsi="Gill Sans MT"/>
          <w:noProof/>
        </w:rPr>
        <w:t>)</w:t>
      </w:r>
      <w:r w:rsidR="00A40787" w:rsidRPr="00B75D12">
        <w:rPr>
          <w:rFonts w:ascii="Gill Sans MT" w:hAnsi="Gill Sans MT"/>
        </w:rPr>
        <w:fldChar w:fldCharType="end"/>
      </w:r>
      <w:r w:rsidRPr="00B75D12">
        <w:rPr>
          <w:rFonts w:ascii="Gill Sans MT" w:hAnsi="Gill Sans MT"/>
        </w:rPr>
        <w:t xml:space="preserve">. </w:t>
      </w:r>
      <w:r w:rsidR="003F145C">
        <w:rPr>
          <w:rFonts w:ascii="Gill Sans MT" w:hAnsi="Gill Sans MT"/>
        </w:rPr>
        <w:t>Indeed, in the US</w:t>
      </w:r>
      <w:r w:rsidR="00A27E51">
        <w:rPr>
          <w:rFonts w:ascii="Gill Sans MT" w:hAnsi="Gill Sans MT"/>
        </w:rPr>
        <w:t>,</w:t>
      </w:r>
      <w:r w:rsidR="003F145C">
        <w:rPr>
          <w:rFonts w:ascii="Gill Sans MT" w:hAnsi="Gill Sans MT"/>
        </w:rPr>
        <w:t xml:space="preserve"> the figure </w:t>
      </w:r>
      <w:r w:rsidR="00A27E51">
        <w:rPr>
          <w:rFonts w:ascii="Gill Sans MT" w:hAnsi="Gill Sans MT"/>
        </w:rPr>
        <w:t>has been estimated to be as high as</w:t>
      </w:r>
      <w:r w:rsidR="003F145C">
        <w:rPr>
          <w:rFonts w:ascii="Gill Sans MT" w:hAnsi="Gill Sans MT"/>
        </w:rPr>
        <w:t xml:space="preserve"> $30.1 billion </w:t>
      </w:r>
      <w:r w:rsidR="003F145C">
        <w:rPr>
          <w:rFonts w:ascii="Gill Sans MT" w:hAnsi="Gill Sans MT"/>
        </w:rPr>
        <w:fldChar w:fldCharType="begin"/>
      </w:r>
      <w:r w:rsidR="003F145C">
        <w:rPr>
          <w:rFonts w:ascii="Gill Sans MT" w:hAnsi="Gill Sans MT"/>
        </w:rPr>
        <w:instrText xml:space="preserve"> ADDIN EN.CITE &lt;EndNote&gt;&lt;Cite&gt;&lt;Author&gt;Sultana&lt;/Author&gt;&lt;Year&gt;2013&lt;/Year&gt;&lt;RecNum&gt;773&lt;/RecNum&gt;&lt;DisplayText&gt;(4)&lt;/DisplayText&gt;&lt;record&gt;&lt;rec-number&gt;773&lt;/rec-number&gt;&lt;foreign-keys&gt;&lt;key app="EN" db-id="fsevx90zkws0pge9dt55sdp1w55ztdp2p2vs" timestamp="1502701768"&gt;773&lt;/key&gt;&lt;/foreign-keys&gt;&lt;ref-type name="Journal Article"&gt;17&lt;/ref-type&gt;&lt;contributors&gt;&lt;authors&gt;&lt;author&gt;Sultana, J.&lt;/author&gt;&lt;author&gt;Cutroneo, P.&lt;/author&gt;&lt;author&gt;Trifiro, G.&lt;/author&gt;&lt;/authors&gt;&lt;/contributors&gt;&lt;auth-address&gt;Department of Clinical and Experimental Medicine, University of Messina, Messina, Italy.&lt;/auth-address&gt;&lt;titles&gt;&lt;title&gt;Clinical and economic burden of adverse drug reactions&lt;/title&gt;&lt;secondary-title&gt;J Pharmacol Pharmacother&lt;/secondary-title&gt;&lt;alt-title&gt;Journal of pharmacology &amp;amp; pharmacotherapeutics&lt;/alt-title&gt;&lt;/titles&gt;&lt;periodical&gt;&lt;full-title&gt;J Pharmacol Pharmacother&lt;/full-title&gt;&lt;/periodical&gt;&lt;pages&gt;S73-7&lt;/pages&gt;&lt;volume&gt;4&lt;/volume&gt;&lt;number&gt;Suppl 1&lt;/number&gt;&lt;dates&gt;&lt;year&gt;2013&lt;/year&gt;&lt;pub-dates&gt;&lt;date&gt;Dec&lt;/date&gt;&lt;/pub-dates&gt;&lt;/dates&gt;&lt;isbn&gt;0976-500X (Print)&amp;#xD;0976-500X (Linking)&lt;/isbn&gt;&lt;accession-num&gt;24347988&lt;/accession-num&gt;&lt;urls&gt;&lt;related-urls&gt;&lt;url&gt;http://www.ncbi.nlm.nih.gov/pubmed/24347988&lt;/url&gt;&lt;/related-urls&gt;&lt;/urls&gt;&lt;custom2&gt;3853675&lt;/custom2&gt;&lt;electronic-resource-num&gt;10.4103/0976-500X.120957&lt;/electronic-resource-num&gt;&lt;/record&gt;&lt;/Cite&gt;&lt;/EndNote&gt;</w:instrText>
      </w:r>
      <w:r w:rsidR="003F145C">
        <w:rPr>
          <w:rFonts w:ascii="Gill Sans MT" w:hAnsi="Gill Sans MT"/>
        </w:rPr>
        <w:fldChar w:fldCharType="separate"/>
      </w:r>
      <w:r w:rsidR="003F145C">
        <w:rPr>
          <w:rFonts w:ascii="Gill Sans MT" w:hAnsi="Gill Sans MT"/>
          <w:noProof/>
        </w:rPr>
        <w:t>(</w:t>
      </w:r>
      <w:hyperlink w:anchor="_ENREF_4" w:tooltip="Sultana, 2013 #773" w:history="1">
        <w:r w:rsidR="00574F2D">
          <w:rPr>
            <w:rFonts w:ascii="Gill Sans MT" w:hAnsi="Gill Sans MT"/>
            <w:noProof/>
          </w:rPr>
          <w:t>4</w:t>
        </w:r>
      </w:hyperlink>
      <w:r w:rsidR="003F145C">
        <w:rPr>
          <w:rFonts w:ascii="Gill Sans MT" w:hAnsi="Gill Sans MT"/>
          <w:noProof/>
        </w:rPr>
        <w:t>)</w:t>
      </w:r>
      <w:r w:rsidR="003F145C">
        <w:rPr>
          <w:rFonts w:ascii="Gill Sans MT" w:hAnsi="Gill Sans MT"/>
        </w:rPr>
        <w:fldChar w:fldCharType="end"/>
      </w:r>
      <w:r w:rsidR="003F145C">
        <w:rPr>
          <w:rFonts w:ascii="Gill Sans MT" w:hAnsi="Gill Sans MT"/>
        </w:rPr>
        <w:t xml:space="preserve">.  </w:t>
      </w:r>
      <w:r w:rsidR="00EB0CAB" w:rsidRPr="00B75D12">
        <w:rPr>
          <w:rFonts w:ascii="Gill Sans MT" w:hAnsi="Gill Sans MT"/>
        </w:rPr>
        <w:t>The financial burden on pharmaceutical research and development is also significant</w:t>
      </w:r>
      <w:r w:rsidR="00A27E51">
        <w:rPr>
          <w:rFonts w:ascii="Gill Sans MT" w:hAnsi="Gill Sans MT"/>
        </w:rPr>
        <w:t xml:space="preserve">; </w:t>
      </w:r>
      <w:r w:rsidR="00EB0CAB" w:rsidRPr="00B75D12">
        <w:rPr>
          <w:rFonts w:ascii="Gill Sans MT" w:hAnsi="Gill Sans MT"/>
        </w:rPr>
        <w:t xml:space="preserve">between 1990 and 2013, 43 drugs were withdrawn from market due to severe ADRs </w:t>
      </w:r>
      <w:r w:rsidR="00EB0CAB" w:rsidRPr="00B75D12">
        <w:rPr>
          <w:rFonts w:ascii="Gill Sans MT" w:hAnsi="Gill Sans MT"/>
        </w:rPr>
        <w:fldChar w:fldCharType="begin"/>
      </w:r>
      <w:r w:rsidR="003F145C">
        <w:rPr>
          <w:rFonts w:ascii="Gill Sans MT" w:hAnsi="Gill Sans MT"/>
        </w:rPr>
        <w:instrText xml:space="preserve"> ADDIN EN.CITE &lt;EndNote&gt;&lt;Cite&gt;&lt;Author&gt;Wei&lt;/Author&gt;&lt;Year&gt;2012&lt;/Year&gt;&lt;RecNum&gt;725&lt;/RecNum&gt;&lt;DisplayText&gt;(5)&lt;/DisplayText&gt;&lt;record&gt;&lt;rec-number&gt;725&lt;/rec-number&gt;&lt;foreign-keys&gt;&lt;key app="EN" db-id="wa2tsrpfs0aa5ketweqp5ar2drpe9at529ps" timestamp="1436276928"&gt;725&lt;/key&gt;&lt;/foreign-keys&gt;&lt;ref-type name="Journal Article"&gt;17&lt;/ref-type&gt;&lt;contributors&gt;&lt;authors&gt;&lt;author&gt;Wei, C. Y.&lt;/author&gt;&lt;author&gt;Lee, M. T.&lt;/author&gt;&lt;author&gt;Chen, Y. T.&lt;/author&gt;&lt;/authors&gt;&lt;/contributors&gt;&lt;auth-address&gt;Institute of Biomedical Sciences, Academia Sinica, Taipei 115, Taiwan.&lt;/auth-address&gt;&lt;titles&gt;&lt;title&gt;Pharmacogenomics of adverse drug reactions: implementing personalized medicine&lt;/title&gt;&lt;secondary-title&gt;Hum Mol Genet&lt;/secondary-title&gt;&lt;/titles&gt;&lt;periodical&gt;&lt;full-title&gt;Hum Mol Genet&lt;/full-title&gt;&lt;/periodical&gt;&lt;pages&gt;R58-65&lt;/pages&gt;&lt;volume&gt;21&lt;/volume&gt;&lt;number&gt;R1&lt;/number&gt;&lt;keywords&gt;&lt;keyword&gt;Biological Transport/genetics&lt;/keyword&gt;&lt;keyword&gt;Drug Hypersensitivity/*genetics&lt;/keyword&gt;&lt;keyword&gt;Drug-Related Side Effects and Adverse Reactions/*genetics&lt;/keyword&gt;&lt;keyword&gt;Genetic Markers&lt;/keyword&gt;&lt;keyword&gt;Genetic Variation&lt;/keyword&gt;&lt;keyword&gt;HLA Antigens/*genetics&lt;/keyword&gt;&lt;keyword&gt;Humans&lt;/keyword&gt;&lt;keyword&gt;Inactivation, Metabolic/genetics&lt;/keyword&gt;&lt;keyword&gt;*Individualized Medicine&lt;/keyword&gt;&lt;keyword&gt;*Pharmacogenetics&lt;/keyword&gt;&lt;/keywords&gt;&lt;dates&gt;&lt;year&gt;2012&lt;/year&gt;&lt;pub-dates&gt;&lt;date&gt;Oct 15&lt;/date&gt;&lt;/pub-dates&gt;&lt;/dates&gt;&lt;isbn&gt;1460-2083 (Electronic)&amp;#xD;0964-6906 (Linking)&lt;/isbn&gt;&lt;accession-num&gt;22907657&lt;/accession-num&gt;&lt;urls&gt;&lt;related-urls&gt;&lt;url&gt;http://www.ncbi.nlm.nih.gov/pubmed/22907657&lt;/url&gt;&lt;/related-urls&gt;&lt;/urls&gt;&lt;electronic-resource-num&gt;10.1093/hmg/dds341&lt;/electronic-resource-num&gt;&lt;/record&gt;&lt;/Cite&gt;&lt;/EndNote&gt;</w:instrText>
      </w:r>
      <w:r w:rsidR="00EB0CAB" w:rsidRPr="00B75D12">
        <w:rPr>
          <w:rFonts w:ascii="Gill Sans MT" w:hAnsi="Gill Sans MT"/>
        </w:rPr>
        <w:fldChar w:fldCharType="separate"/>
      </w:r>
      <w:r w:rsidR="003F145C">
        <w:rPr>
          <w:rFonts w:ascii="Gill Sans MT" w:hAnsi="Gill Sans MT"/>
          <w:noProof/>
        </w:rPr>
        <w:t>(</w:t>
      </w:r>
      <w:hyperlink w:anchor="_ENREF_5" w:tooltip="Wei, 2012 #725" w:history="1">
        <w:r w:rsidR="00574F2D">
          <w:rPr>
            <w:rFonts w:ascii="Gill Sans MT" w:hAnsi="Gill Sans MT"/>
            <w:noProof/>
          </w:rPr>
          <w:t>5</w:t>
        </w:r>
      </w:hyperlink>
      <w:r w:rsidR="003F145C">
        <w:rPr>
          <w:rFonts w:ascii="Gill Sans MT" w:hAnsi="Gill Sans MT"/>
          <w:noProof/>
        </w:rPr>
        <w:t>)</w:t>
      </w:r>
      <w:r w:rsidR="00EB0CAB" w:rsidRPr="00B75D12">
        <w:rPr>
          <w:rFonts w:ascii="Gill Sans MT" w:hAnsi="Gill Sans MT"/>
        </w:rPr>
        <w:fldChar w:fldCharType="end"/>
      </w:r>
      <w:r w:rsidR="00EB0CAB" w:rsidRPr="00B75D12">
        <w:rPr>
          <w:rFonts w:ascii="Gill Sans MT" w:hAnsi="Gill Sans MT"/>
        </w:rPr>
        <w:t>.</w:t>
      </w:r>
    </w:p>
    <w:p w14:paraId="0F9F8977" w14:textId="77777777" w:rsidR="00FF4F4A" w:rsidRPr="00B75D12" w:rsidRDefault="00C67AEE" w:rsidP="00FF4F4A">
      <w:pPr>
        <w:spacing w:line="480" w:lineRule="auto"/>
        <w:rPr>
          <w:rFonts w:ascii="Gill Sans MT" w:hAnsi="Gill Sans MT"/>
        </w:rPr>
      </w:pPr>
      <w:r w:rsidRPr="00B75D12">
        <w:rPr>
          <w:rFonts w:ascii="Gill Sans MT" w:hAnsi="Gill Sans MT"/>
        </w:rPr>
        <w:t xml:space="preserve">From both a patient and healthcare perspective, there </w:t>
      </w:r>
      <w:r w:rsidR="00552DA2" w:rsidRPr="00B75D12">
        <w:rPr>
          <w:rFonts w:ascii="Gill Sans MT" w:hAnsi="Gill Sans MT"/>
        </w:rPr>
        <w:t>are potential</w:t>
      </w:r>
      <w:r w:rsidRPr="00B75D12">
        <w:rPr>
          <w:rFonts w:ascii="Gill Sans MT" w:hAnsi="Gill Sans MT"/>
        </w:rPr>
        <w:t xml:space="preserve"> benefit</w:t>
      </w:r>
      <w:r w:rsidR="00552DA2" w:rsidRPr="00B75D12">
        <w:rPr>
          <w:rFonts w:ascii="Gill Sans MT" w:hAnsi="Gill Sans MT"/>
        </w:rPr>
        <w:t>s</w:t>
      </w:r>
      <w:r w:rsidRPr="00B75D12">
        <w:rPr>
          <w:rFonts w:ascii="Gill Sans MT" w:hAnsi="Gill Sans MT"/>
        </w:rPr>
        <w:t xml:space="preserve"> in developing biomarkers for identifying individuals predisposed to ADRs</w:t>
      </w:r>
      <w:r w:rsidR="00FF4F4A" w:rsidRPr="00B75D12">
        <w:rPr>
          <w:rFonts w:ascii="Gill Sans MT" w:hAnsi="Gill Sans MT"/>
        </w:rPr>
        <w:t xml:space="preserve"> prior to initiation of the</w:t>
      </w:r>
      <w:r w:rsidR="00EB0CAB" w:rsidRPr="00B75D12">
        <w:rPr>
          <w:rFonts w:ascii="Gill Sans MT" w:hAnsi="Gill Sans MT"/>
        </w:rPr>
        <w:t>r</w:t>
      </w:r>
      <w:r w:rsidR="00FF4F4A" w:rsidRPr="00B75D12">
        <w:rPr>
          <w:rFonts w:ascii="Gill Sans MT" w:hAnsi="Gill Sans MT"/>
        </w:rPr>
        <w:t>apy</w:t>
      </w:r>
      <w:r w:rsidRPr="00B75D12">
        <w:rPr>
          <w:rFonts w:ascii="Gill Sans MT" w:hAnsi="Gill Sans MT"/>
        </w:rPr>
        <w:t xml:space="preserve">.   </w:t>
      </w:r>
      <w:r w:rsidR="00552DA2" w:rsidRPr="00B75D12">
        <w:rPr>
          <w:rFonts w:ascii="Gill Sans MT" w:hAnsi="Gill Sans MT"/>
        </w:rPr>
        <w:t>B</w:t>
      </w:r>
      <w:r w:rsidRPr="00B75D12">
        <w:rPr>
          <w:rFonts w:ascii="Gill Sans MT" w:hAnsi="Gill Sans MT"/>
        </w:rPr>
        <w:t xml:space="preserve">iomarkers can also have a </w:t>
      </w:r>
      <w:r w:rsidR="00552DA2" w:rsidRPr="00B75D12">
        <w:rPr>
          <w:rFonts w:ascii="Gill Sans MT" w:hAnsi="Gill Sans MT"/>
        </w:rPr>
        <w:t xml:space="preserve">prognostic </w:t>
      </w:r>
      <w:r w:rsidRPr="00B75D12">
        <w:rPr>
          <w:rFonts w:ascii="Gill Sans MT" w:hAnsi="Gill Sans MT"/>
        </w:rPr>
        <w:t xml:space="preserve">role </w:t>
      </w:r>
      <w:r w:rsidR="00552DA2" w:rsidRPr="00B75D12">
        <w:rPr>
          <w:rFonts w:ascii="Gill Sans MT" w:hAnsi="Gill Sans MT"/>
        </w:rPr>
        <w:t xml:space="preserve">in determining the likelihood of </w:t>
      </w:r>
      <w:r w:rsidRPr="00B75D12">
        <w:rPr>
          <w:rFonts w:ascii="Gill Sans MT" w:hAnsi="Gill Sans MT"/>
        </w:rPr>
        <w:t xml:space="preserve">recovery post reaction and potentially </w:t>
      </w:r>
      <w:r w:rsidR="00552DA2" w:rsidRPr="00B75D12">
        <w:rPr>
          <w:rFonts w:ascii="Gill Sans MT" w:hAnsi="Gill Sans MT"/>
        </w:rPr>
        <w:t xml:space="preserve">in the </w:t>
      </w:r>
      <w:r w:rsidRPr="00B75D12">
        <w:rPr>
          <w:rFonts w:ascii="Gill Sans MT" w:hAnsi="Gill Sans MT"/>
        </w:rPr>
        <w:t>development of severe sequelae (e.g. ophthalmic complications post reaction in SJS/TEN survivors)</w:t>
      </w:r>
      <w:r w:rsidR="001544A4" w:rsidRPr="00B75D12">
        <w:rPr>
          <w:rFonts w:ascii="Gill Sans MT" w:hAnsi="Gill Sans MT"/>
        </w:rPr>
        <w:t xml:space="preserve"> (Figure 1)</w:t>
      </w:r>
      <w:r w:rsidRPr="00B75D12">
        <w:rPr>
          <w:rFonts w:ascii="Gill Sans MT" w:hAnsi="Gill Sans MT"/>
        </w:rPr>
        <w:t>.</w:t>
      </w:r>
      <w:r w:rsidR="008F1388" w:rsidRPr="00B75D12">
        <w:rPr>
          <w:rFonts w:ascii="Gill Sans MT" w:hAnsi="Gill Sans MT"/>
        </w:rPr>
        <w:t xml:space="preserve">  </w:t>
      </w:r>
      <w:r w:rsidR="00FF4F4A" w:rsidRPr="00B75D12">
        <w:rPr>
          <w:rFonts w:ascii="Gill Sans MT" w:hAnsi="Gill Sans MT"/>
        </w:rPr>
        <w:t>This review cover</w:t>
      </w:r>
      <w:r w:rsidR="001544A4" w:rsidRPr="00B75D12">
        <w:rPr>
          <w:rFonts w:ascii="Gill Sans MT" w:hAnsi="Gill Sans MT"/>
        </w:rPr>
        <w:t>s</w:t>
      </w:r>
      <w:r w:rsidR="00FF4F4A" w:rsidRPr="00B75D12">
        <w:rPr>
          <w:rFonts w:ascii="Gill Sans MT" w:hAnsi="Gill Sans MT"/>
        </w:rPr>
        <w:t xml:space="preserve"> the current </w:t>
      </w:r>
      <w:r w:rsidR="00EB0CAB" w:rsidRPr="00B75D12">
        <w:rPr>
          <w:rFonts w:ascii="Gill Sans MT" w:hAnsi="Gill Sans MT"/>
        </w:rPr>
        <w:t>knowledge base of biomarkers of</w:t>
      </w:r>
      <w:r w:rsidR="00FF4F4A" w:rsidRPr="00B75D12">
        <w:rPr>
          <w:rFonts w:ascii="Gill Sans MT" w:hAnsi="Gill Sans MT"/>
        </w:rPr>
        <w:t xml:space="preserve"> </w:t>
      </w:r>
      <w:r w:rsidR="00FF4F4A" w:rsidRPr="00B75D12">
        <w:rPr>
          <w:rFonts w:ascii="Gill Sans MT" w:hAnsi="Gill Sans MT"/>
        </w:rPr>
        <w:lastRenderedPageBreak/>
        <w:t>ADRs (both genomic and non-genomic)</w:t>
      </w:r>
      <w:r w:rsidR="00552DA2" w:rsidRPr="00B75D12">
        <w:rPr>
          <w:rFonts w:ascii="Gill Sans MT" w:hAnsi="Gill Sans MT"/>
        </w:rPr>
        <w:t>,</w:t>
      </w:r>
      <w:r w:rsidR="00FF4F4A" w:rsidRPr="00B75D12">
        <w:rPr>
          <w:rFonts w:ascii="Gill Sans MT" w:hAnsi="Gill Sans MT"/>
        </w:rPr>
        <w:t xml:space="preserve"> and discuss</w:t>
      </w:r>
      <w:r w:rsidR="001544A4" w:rsidRPr="00B75D12">
        <w:rPr>
          <w:rFonts w:ascii="Gill Sans MT" w:hAnsi="Gill Sans MT"/>
        </w:rPr>
        <w:t>es</w:t>
      </w:r>
      <w:r w:rsidR="00FF4F4A" w:rsidRPr="00B75D12">
        <w:rPr>
          <w:rFonts w:ascii="Gill Sans MT" w:hAnsi="Gill Sans MT"/>
        </w:rPr>
        <w:t xml:space="preserve"> potential advances and directions for the development </w:t>
      </w:r>
      <w:r w:rsidR="008F1388" w:rsidRPr="00B75D12">
        <w:rPr>
          <w:rFonts w:ascii="Gill Sans MT" w:hAnsi="Gill Sans MT"/>
        </w:rPr>
        <w:t xml:space="preserve">and implementation </w:t>
      </w:r>
      <w:r w:rsidR="00FF4F4A" w:rsidRPr="00B75D12">
        <w:rPr>
          <w:rFonts w:ascii="Gill Sans MT" w:hAnsi="Gill Sans MT"/>
        </w:rPr>
        <w:t xml:space="preserve">of new biomarkers.  </w:t>
      </w:r>
    </w:p>
    <w:p w14:paraId="766944B6" w14:textId="77777777" w:rsidR="008F1388" w:rsidRPr="00B75D12" w:rsidRDefault="008F1388">
      <w:pPr>
        <w:rPr>
          <w:rFonts w:ascii="Gill Sans MT" w:hAnsi="Gill Sans MT"/>
        </w:rPr>
      </w:pPr>
    </w:p>
    <w:p w14:paraId="3F7DF9F2" w14:textId="77777777" w:rsidR="00867EC7" w:rsidRPr="00B75D12" w:rsidRDefault="00B94DED" w:rsidP="007474F1">
      <w:pPr>
        <w:rPr>
          <w:rFonts w:ascii="Gill Sans MT" w:hAnsi="Gill Sans MT"/>
          <w:b/>
          <w:u w:val="single"/>
        </w:rPr>
      </w:pPr>
      <w:r w:rsidRPr="00B75D12">
        <w:rPr>
          <w:rFonts w:ascii="Gill Sans MT" w:hAnsi="Gill Sans MT"/>
          <w:b/>
          <w:u w:val="single"/>
        </w:rPr>
        <w:t>Genomic Biomarkers</w:t>
      </w:r>
    </w:p>
    <w:p w14:paraId="5EEA8E41" w14:textId="77777777" w:rsidR="0098717E" w:rsidRPr="00F66D3D" w:rsidRDefault="0090129A" w:rsidP="008C53CB">
      <w:pPr>
        <w:spacing w:line="480" w:lineRule="auto"/>
        <w:rPr>
          <w:rFonts w:ascii="Gill Sans MT" w:hAnsi="Gill Sans MT"/>
          <w:b/>
          <w:i/>
        </w:rPr>
      </w:pPr>
      <w:r w:rsidRPr="00F66D3D">
        <w:rPr>
          <w:rFonts w:ascii="Gill Sans MT" w:hAnsi="Gill Sans MT"/>
          <w:b/>
          <w:i/>
        </w:rPr>
        <w:t xml:space="preserve">Pharmacodynamic/ </w:t>
      </w:r>
      <w:r w:rsidR="00431B1C" w:rsidRPr="00F66D3D">
        <w:rPr>
          <w:rFonts w:ascii="Gill Sans MT" w:hAnsi="Gill Sans MT"/>
          <w:b/>
          <w:i/>
        </w:rPr>
        <w:t xml:space="preserve">Pharmacokinetic-related </w:t>
      </w:r>
      <w:r w:rsidR="00EA10C3" w:rsidRPr="00F66D3D">
        <w:rPr>
          <w:rFonts w:ascii="Gill Sans MT" w:hAnsi="Gill Sans MT"/>
          <w:b/>
          <w:i/>
        </w:rPr>
        <w:t>genetic</w:t>
      </w:r>
      <w:r w:rsidR="00431B1C" w:rsidRPr="00F66D3D">
        <w:rPr>
          <w:rFonts w:ascii="Gill Sans MT" w:hAnsi="Gill Sans MT"/>
          <w:b/>
          <w:i/>
        </w:rPr>
        <w:t xml:space="preserve"> biomarkers </w:t>
      </w:r>
    </w:p>
    <w:p w14:paraId="67604F8B" w14:textId="633F3534" w:rsidR="006A1A7E" w:rsidRPr="00B75D12" w:rsidRDefault="006A1A7E" w:rsidP="006A1A7E">
      <w:pPr>
        <w:spacing w:line="480" w:lineRule="auto"/>
        <w:jc w:val="both"/>
        <w:rPr>
          <w:rFonts w:ascii="Gill Sans MT" w:hAnsi="Gill Sans MT"/>
        </w:rPr>
      </w:pPr>
      <w:r w:rsidRPr="00B75D12">
        <w:rPr>
          <w:rFonts w:ascii="Gill Sans MT" w:hAnsi="Gill Sans MT"/>
        </w:rPr>
        <w:t>Polymorphisms in genes encoding drug metabolising enzymes or drug transporter proteins have been associated with a number of type A ADRs (table 2).</w:t>
      </w:r>
      <w:r w:rsidR="00116A09" w:rsidRPr="00B75D12">
        <w:rPr>
          <w:rFonts w:ascii="Gill Sans MT" w:hAnsi="Gill Sans MT"/>
        </w:rPr>
        <w:t xml:space="preserve">  Indeed clinical implementation guidelines exist for a number of </w:t>
      </w:r>
      <w:r w:rsidR="00552DA2" w:rsidRPr="00B75D12">
        <w:rPr>
          <w:rFonts w:ascii="Gill Sans MT" w:hAnsi="Gill Sans MT"/>
        </w:rPr>
        <w:t xml:space="preserve">drugs where </w:t>
      </w:r>
      <w:r w:rsidR="00116A09" w:rsidRPr="00B75D12">
        <w:rPr>
          <w:rFonts w:ascii="Gill Sans MT" w:hAnsi="Gill Sans MT"/>
        </w:rPr>
        <w:t>pharmacokinetic</w:t>
      </w:r>
      <w:r w:rsidR="00552DA2" w:rsidRPr="00B75D12">
        <w:rPr>
          <w:rFonts w:ascii="Gill Sans MT" w:hAnsi="Gill Sans MT"/>
        </w:rPr>
        <w:t xml:space="preserve"> </w:t>
      </w:r>
      <w:r w:rsidR="00F90D5B" w:rsidRPr="00B75D12">
        <w:rPr>
          <w:rFonts w:ascii="Gill Sans MT" w:hAnsi="Gill Sans MT"/>
        </w:rPr>
        <w:t xml:space="preserve">genetic </w:t>
      </w:r>
      <w:r w:rsidR="00552DA2" w:rsidRPr="00B75D12">
        <w:rPr>
          <w:rFonts w:ascii="Gill Sans MT" w:hAnsi="Gill Sans MT"/>
        </w:rPr>
        <w:t>variation can be critical in determining the risk of an ADR.  These include (but are not limited to)</w:t>
      </w:r>
      <w:r w:rsidR="00116A09" w:rsidRPr="00B75D12">
        <w:rPr>
          <w:rFonts w:ascii="Gill Sans MT" w:hAnsi="Gill Sans MT"/>
        </w:rPr>
        <w:t xml:space="preserve"> </w:t>
      </w:r>
      <w:r w:rsidR="00116A09" w:rsidRPr="00B75D12">
        <w:rPr>
          <w:rFonts w:ascii="Gill Sans MT" w:hAnsi="Gill Sans MT"/>
          <w:i/>
        </w:rPr>
        <w:t>TPMT</w:t>
      </w:r>
      <w:r w:rsidR="00116A09" w:rsidRPr="00B75D12">
        <w:rPr>
          <w:rFonts w:ascii="Gill Sans MT" w:hAnsi="Gill Sans MT"/>
        </w:rPr>
        <w:t xml:space="preserve"> and azathioprine</w:t>
      </w:r>
      <w:r w:rsidR="006A6A98" w:rsidRPr="00B75D12">
        <w:rPr>
          <w:rFonts w:ascii="Gill Sans MT" w:hAnsi="Gill Sans MT"/>
        </w:rPr>
        <w:t>/mercaptopurine</w:t>
      </w:r>
      <w:r w:rsidR="00116A09" w:rsidRPr="00B75D12">
        <w:rPr>
          <w:rFonts w:ascii="Gill Sans MT" w:hAnsi="Gill Sans MT"/>
        </w:rPr>
        <w:t xml:space="preserve">-induced bone marrow toxicity </w:t>
      </w:r>
      <w:r w:rsidR="00116A09" w:rsidRPr="00B75D12">
        <w:rPr>
          <w:rFonts w:ascii="Gill Sans MT" w:hAnsi="Gill Sans MT"/>
        </w:rPr>
        <w:fldChar w:fldCharType="begin">
          <w:fldData xml:space="preserve">PEVuZE5vdGU+PENpdGU+PEF1dGhvcj5SZWxsaW5nPC9BdXRob3I+PFllYXI+MjAxMzwvWWVhcj48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</w:fldData>
        </w:fldChar>
      </w:r>
      <w:r w:rsidR="003F145C">
        <w:rPr>
          <w:rFonts w:ascii="Gill Sans MT" w:hAnsi="Gill Sans MT"/>
        </w:rPr>
        <w:instrText xml:space="preserve"> ADDIN EN.CITE </w:instrText>
      </w:r>
      <w:r w:rsidR="003F145C">
        <w:rPr>
          <w:rFonts w:ascii="Gill Sans MT" w:hAnsi="Gill Sans MT"/>
        </w:rPr>
        <w:fldChar w:fldCharType="begin">
          <w:fldData xml:space="preserve">PEVuZE5vdGU+PENpdGU+PEF1dGhvcj5SZWxsaW5nPC9BdXRob3I+PFllYXI+MjAxMzwvWWVhcj48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</w:fldData>
        </w:fldChar>
      </w:r>
      <w:r w:rsidR="003F145C">
        <w:rPr>
          <w:rFonts w:ascii="Gill Sans MT" w:hAnsi="Gill Sans MT"/>
        </w:rPr>
        <w:instrText xml:space="preserve"> ADDIN EN.CITE.DATA </w:instrText>
      </w:r>
      <w:r w:rsidR="003F145C">
        <w:rPr>
          <w:rFonts w:ascii="Gill Sans MT" w:hAnsi="Gill Sans MT"/>
        </w:rPr>
      </w:r>
      <w:r w:rsidR="003F145C">
        <w:rPr>
          <w:rFonts w:ascii="Gill Sans MT" w:hAnsi="Gill Sans MT"/>
        </w:rPr>
        <w:fldChar w:fldCharType="end"/>
      </w:r>
      <w:r w:rsidR="00116A09" w:rsidRPr="00B75D12">
        <w:rPr>
          <w:rFonts w:ascii="Gill Sans MT" w:hAnsi="Gill Sans MT"/>
        </w:rPr>
      </w:r>
      <w:r w:rsidR="00116A09" w:rsidRPr="00B75D12">
        <w:rPr>
          <w:rFonts w:ascii="Gill Sans MT" w:hAnsi="Gill Sans MT"/>
        </w:rPr>
        <w:fldChar w:fldCharType="separate"/>
      </w:r>
      <w:r w:rsidR="003F145C">
        <w:rPr>
          <w:rFonts w:ascii="Gill Sans MT" w:hAnsi="Gill Sans MT"/>
          <w:noProof/>
        </w:rPr>
        <w:t>(</w:t>
      </w:r>
      <w:hyperlink w:anchor="_ENREF_6" w:tooltip="Relling, 2013 #713" w:history="1">
        <w:r w:rsidR="00574F2D">
          <w:rPr>
            <w:rFonts w:ascii="Gill Sans MT" w:hAnsi="Gill Sans MT"/>
            <w:noProof/>
          </w:rPr>
          <w:t>6</w:t>
        </w:r>
      </w:hyperlink>
      <w:r w:rsidR="003F145C">
        <w:rPr>
          <w:rFonts w:ascii="Gill Sans MT" w:hAnsi="Gill Sans MT"/>
          <w:noProof/>
        </w:rPr>
        <w:t xml:space="preserve">, </w:t>
      </w:r>
      <w:hyperlink w:anchor="_ENREF_7" w:tooltip="Relling, 2011 #714" w:history="1">
        <w:r w:rsidR="00574F2D">
          <w:rPr>
            <w:rFonts w:ascii="Gill Sans MT" w:hAnsi="Gill Sans MT"/>
            <w:noProof/>
          </w:rPr>
          <w:t>7</w:t>
        </w:r>
      </w:hyperlink>
      <w:r w:rsidR="003F145C">
        <w:rPr>
          <w:rFonts w:ascii="Gill Sans MT" w:hAnsi="Gill Sans MT"/>
          <w:noProof/>
        </w:rPr>
        <w:t>)</w:t>
      </w:r>
      <w:r w:rsidR="00116A09" w:rsidRPr="00B75D12">
        <w:rPr>
          <w:rFonts w:ascii="Gill Sans MT" w:hAnsi="Gill Sans MT"/>
        </w:rPr>
        <w:fldChar w:fldCharType="end"/>
      </w:r>
      <w:r w:rsidR="00116A09" w:rsidRPr="00B75D12">
        <w:rPr>
          <w:rFonts w:ascii="Gill Sans MT" w:hAnsi="Gill Sans MT"/>
        </w:rPr>
        <w:t xml:space="preserve">; </w:t>
      </w:r>
      <w:r w:rsidR="00116A09" w:rsidRPr="00B75D12">
        <w:rPr>
          <w:rFonts w:ascii="Gill Sans MT" w:hAnsi="Gill Sans MT"/>
          <w:i/>
        </w:rPr>
        <w:t>CYP2D6</w:t>
      </w:r>
      <w:r w:rsidR="00116A09" w:rsidRPr="00B75D12">
        <w:rPr>
          <w:rFonts w:ascii="Gill Sans MT" w:hAnsi="Gill Sans MT"/>
        </w:rPr>
        <w:t xml:space="preserve"> and codeine (morphine)-related respiratory depression</w:t>
      </w:r>
      <w:r w:rsidR="0096203A" w:rsidRPr="00B75D12">
        <w:rPr>
          <w:rFonts w:ascii="Gill Sans MT" w:hAnsi="Gill Sans MT"/>
        </w:rPr>
        <w:t xml:space="preserve"> </w:t>
      </w:r>
      <w:r w:rsidR="006A6A98" w:rsidRPr="00B75D12">
        <w:rPr>
          <w:rFonts w:ascii="Gill Sans MT" w:hAnsi="Gill Sans MT"/>
        </w:rPr>
        <w:fldChar w:fldCharType="begin">
          <w:fldData xml:space="preserve">PEVuZE5vdGU+PENpdGU+PEF1dGhvcj5DcmV3czwvQXV0aG9yPjxZZWFyPjIwMTI8L1llYXI+PFJl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=
</w:fldData>
        </w:fldChar>
      </w:r>
      <w:r w:rsidR="003F145C">
        <w:rPr>
          <w:rFonts w:ascii="Gill Sans MT" w:hAnsi="Gill Sans MT"/>
        </w:rPr>
        <w:instrText xml:space="preserve"> ADDIN EN.CITE </w:instrText>
      </w:r>
      <w:r w:rsidR="003F145C">
        <w:rPr>
          <w:rFonts w:ascii="Gill Sans MT" w:hAnsi="Gill Sans MT"/>
        </w:rPr>
        <w:fldChar w:fldCharType="begin">
          <w:fldData xml:space="preserve">PEVuZE5vdGU+PENpdGU+PEF1dGhvcj5DcmV3czwvQXV0aG9yPjxZZWFyPjIwMTI8L1llYXI+PFJl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=
</w:fldData>
        </w:fldChar>
      </w:r>
      <w:r w:rsidR="003F145C">
        <w:rPr>
          <w:rFonts w:ascii="Gill Sans MT" w:hAnsi="Gill Sans MT"/>
        </w:rPr>
        <w:instrText xml:space="preserve"> ADDIN EN.CITE.DATA </w:instrText>
      </w:r>
      <w:r w:rsidR="003F145C">
        <w:rPr>
          <w:rFonts w:ascii="Gill Sans MT" w:hAnsi="Gill Sans MT"/>
        </w:rPr>
      </w:r>
      <w:r w:rsidR="003F145C">
        <w:rPr>
          <w:rFonts w:ascii="Gill Sans MT" w:hAnsi="Gill Sans MT"/>
        </w:rPr>
        <w:fldChar w:fldCharType="end"/>
      </w:r>
      <w:r w:rsidR="006A6A98" w:rsidRPr="00B75D12">
        <w:rPr>
          <w:rFonts w:ascii="Gill Sans MT" w:hAnsi="Gill Sans MT"/>
        </w:rPr>
      </w:r>
      <w:r w:rsidR="006A6A98" w:rsidRPr="00B75D12">
        <w:rPr>
          <w:rFonts w:ascii="Gill Sans MT" w:hAnsi="Gill Sans MT"/>
        </w:rPr>
        <w:fldChar w:fldCharType="separate"/>
      </w:r>
      <w:r w:rsidR="003F145C">
        <w:rPr>
          <w:rFonts w:ascii="Gill Sans MT" w:hAnsi="Gill Sans MT"/>
          <w:noProof/>
        </w:rPr>
        <w:t>(</w:t>
      </w:r>
      <w:hyperlink w:anchor="_ENREF_8" w:tooltip="Crews, 2012 #237" w:history="1">
        <w:r w:rsidR="00574F2D">
          <w:rPr>
            <w:rFonts w:ascii="Gill Sans MT" w:hAnsi="Gill Sans MT"/>
            <w:noProof/>
          </w:rPr>
          <w:t>8</w:t>
        </w:r>
      </w:hyperlink>
      <w:r w:rsidR="003F145C">
        <w:rPr>
          <w:rFonts w:ascii="Gill Sans MT" w:hAnsi="Gill Sans MT"/>
          <w:noProof/>
        </w:rPr>
        <w:t>)</w:t>
      </w:r>
      <w:r w:rsidR="006A6A98" w:rsidRPr="00B75D12">
        <w:rPr>
          <w:rFonts w:ascii="Gill Sans MT" w:hAnsi="Gill Sans MT"/>
        </w:rPr>
        <w:fldChar w:fldCharType="end"/>
      </w:r>
      <w:r w:rsidR="00116A09" w:rsidRPr="00B75D12">
        <w:rPr>
          <w:rFonts w:ascii="Gill Sans MT" w:hAnsi="Gill Sans MT"/>
        </w:rPr>
        <w:t xml:space="preserve"> and </w:t>
      </w:r>
      <w:r w:rsidR="00116A09" w:rsidRPr="00B75D12">
        <w:rPr>
          <w:rFonts w:ascii="Gill Sans MT" w:hAnsi="Gill Sans MT"/>
          <w:i/>
        </w:rPr>
        <w:t>SLCO1B1</w:t>
      </w:r>
      <w:r w:rsidR="00116A09" w:rsidRPr="00B75D12">
        <w:rPr>
          <w:rFonts w:ascii="Gill Sans MT" w:hAnsi="Gill Sans MT"/>
        </w:rPr>
        <w:t xml:space="preserve"> and simvastatin-induced myotoxicity</w:t>
      </w:r>
      <w:r w:rsidR="00F90D5B" w:rsidRPr="00B75D12">
        <w:rPr>
          <w:rFonts w:ascii="Gill Sans MT" w:hAnsi="Gill Sans MT"/>
        </w:rPr>
        <w:t xml:space="preserve"> </w:t>
      </w:r>
      <w:r w:rsidR="006A6A98" w:rsidRPr="00B75D12">
        <w:rPr>
          <w:rFonts w:ascii="Gill Sans MT" w:hAnsi="Gill Sans MT"/>
        </w:rPr>
        <w:fldChar w:fldCharType="begin">
          <w:fldData xml:space="preserve">PEVuZE5vdGU+PENpdGU+PEF1dGhvcj5SYW1zZXk8L0F1dGhvcj48WWVhcj4yMDE0PC9ZZWFyPjxS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</w:fldData>
        </w:fldChar>
      </w:r>
      <w:r w:rsidR="003F145C">
        <w:rPr>
          <w:rFonts w:ascii="Gill Sans MT" w:hAnsi="Gill Sans MT"/>
        </w:rPr>
        <w:instrText xml:space="preserve"> ADDIN EN.CITE </w:instrText>
      </w:r>
      <w:r w:rsidR="003F145C">
        <w:rPr>
          <w:rFonts w:ascii="Gill Sans MT" w:hAnsi="Gill Sans MT"/>
        </w:rPr>
        <w:fldChar w:fldCharType="begin">
          <w:fldData xml:space="preserve">PEVuZE5vdGU+PENpdGU+PEF1dGhvcj5SYW1zZXk8L0F1dGhvcj48WWVhcj4yMDE0PC9ZZWFyPjxS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</w:fldData>
        </w:fldChar>
      </w:r>
      <w:r w:rsidR="003F145C">
        <w:rPr>
          <w:rFonts w:ascii="Gill Sans MT" w:hAnsi="Gill Sans MT"/>
        </w:rPr>
        <w:instrText xml:space="preserve"> ADDIN EN.CITE.DATA </w:instrText>
      </w:r>
      <w:r w:rsidR="003F145C">
        <w:rPr>
          <w:rFonts w:ascii="Gill Sans MT" w:hAnsi="Gill Sans MT"/>
        </w:rPr>
      </w:r>
      <w:r w:rsidR="003F145C">
        <w:rPr>
          <w:rFonts w:ascii="Gill Sans MT" w:hAnsi="Gill Sans MT"/>
        </w:rPr>
        <w:fldChar w:fldCharType="end"/>
      </w:r>
      <w:r w:rsidR="006A6A98" w:rsidRPr="00B75D12">
        <w:rPr>
          <w:rFonts w:ascii="Gill Sans MT" w:hAnsi="Gill Sans MT"/>
        </w:rPr>
      </w:r>
      <w:r w:rsidR="006A6A98" w:rsidRPr="00B75D12">
        <w:rPr>
          <w:rFonts w:ascii="Gill Sans MT" w:hAnsi="Gill Sans MT"/>
        </w:rPr>
        <w:fldChar w:fldCharType="separate"/>
      </w:r>
      <w:r w:rsidR="003F145C">
        <w:rPr>
          <w:rFonts w:ascii="Gill Sans MT" w:hAnsi="Gill Sans MT"/>
          <w:noProof/>
        </w:rPr>
        <w:t>(</w:t>
      </w:r>
      <w:hyperlink w:anchor="_ENREF_9" w:tooltip="Ramsey, 2014 #709" w:history="1">
        <w:r w:rsidR="00574F2D">
          <w:rPr>
            <w:rFonts w:ascii="Gill Sans MT" w:hAnsi="Gill Sans MT"/>
            <w:noProof/>
          </w:rPr>
          <w:t>9</w:t>
        </w:r>
      </w:hyperlink>
      <w:r w:rsidR="003F145C">
        <w:rPr>
          <w:rFonts w:ascii="Gill Sans MT" w:hAnsi="Gill Sans MT"/>
          <w:noProof/>
        </w:rPr>
        <w:t>)</w:t>
      </w:r>
      <w:r w:rsidR="006A6A98" w:rsidRPr="00B75D12">
        <w:rPr>
          <w:rFonts w:ascii="Gill Sans MT" w:hAnsi="Gill Sans MT"/>
        </w:rPr>
        <w:fldChar w:fldCharType="end"/>
      </w:r>
      <w:r w:rsidR="006A6A98" w:rsidRPr="00B75D12">
        <w:rPr>
          <w:rFonts w:ascii="Gill Sans MT" w:hAnsi="Gill Sans MT"/>
        </w:rPr>
        <w:t>.</w:t>
      </w:r>
      <w:r w:rsidR="00496B58" w:rsidRPr="00B75D12">
        <w:rPr>
          <w:rFonts w:ascii="Gill Sans MT" w:hAnsi="Gill Sans MT"/>
        </w:rPr>
        <w:t xml:space="preserve"> An interesting recent study has shown that a nonsynonymous variant in the </w:t>
      </w:r>
      <w:r w:rsidR="00496B58" w:rsidRPr="0012203A">
        <w:rPr>
          <w:rFonts w:ascii="Gill Sans MT" w:hAnsi="Gill Sans MT"/>
          <w:i/>
        </w:rPr>
        <w:t>SLCO2A1</w:t>
      </w:r>
      <w:r w:rsidR="00496B58" w:rsidRPr="00B75D12">
        <w:rPr>
          <w:rFonts w:ascii="Gill Sans MT" w:hAnsi="Gill Sans MT"/>
        </w:rPr>
        <w:t xml:space="preserve"> gene, which encodes a prostaglandin transporter, is associated with thiazide-induced hyponatraemia</w:t>
      </w:r>
      <w:r w:rsidR="000D617B">
        <w:rPr>
          <w:rFonts w:ascii="Gill Sans MT" w:hAnsi="Gill Sans MT"/>
        </w:rPr>
        <w:t xml:space="preserve"> </w:t>
      </w:r>
      <w:r w:rsidR="000D617B">
        <w:rPr>
          <w:rFonts w:ascii="Gill Sans MT" w:hAnsi="Gill Sans MT"/>
        </w:rPr>
        <w:fldChar w:fldCharType="begin">
          <w:fldData xml:space="preserve">PEVuZE5vdGU+PENpdGU+PEF1dGhvcj5XYXJlPC9BdXRob3I+PFllYXI+MjAxNzwvWWVhcj48UmVj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</w:fldData>
        </w:fldChar>
      </w:r>
      <w:r w:rsidR="003F145C">
        <w:rPr>
          <w:rFonts w:ascii="Gill Sans MT" w:hAnsi="Gill Sans MT"/>
        </w:rPr>
        <w:instrText xml:space="preserve"> ADDIN EN.CITE </w:instrText>
      </w:r>
      <w:r w:rsidR="003F145C">
        <w:rPr>
          <w:rFonts w:ascii="Gill Sans MT" w:hAnsi="Gill Sans MT"/>
        </w:rPr>
        <w:fldChar w:fldCharType="begin">
          <w:fldData xml:space="preserve">PEVuZE5vdGU+PENpdGU+PEF1dGhvcj5XYXJlPC9BdXRob3I+PFllYXI+MjAxNzwvWWVhcj48UmVj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</w:fldData>
        </w:fldChar>
      </w:r>
      <w:r w:rsidR="003F145C">
        <w:rPr>
          <w:rFonts w:ascii="Gill Sans MT" w:hAnsi="Gill Sans MT"/>
        </w:rPr>
        <w:instrText xml:space="preserve"> ADDIN EN.CITE.DATA </w:instrText>
      </w:r>
      <w:r w:rsidR="003F145C">
        <w:rPr>
          <w:rFonts w:ascii="Gill Sans MT" w:hAnsi="Gill Sans MT"/>
        </w:rPr>
      </w:r>
      <w:r w:rsidR="003F145C">
        <w:rPr>
          <w:rFonts w:ascii="Gill Sans MT" w:hAnsi="Gill Sans MT"/>
        </w:rPr>
        <w:fldChar w:fldCharType="end"/>
      </w:r>
      <w:r w:rsidR="000D617B">
        <w:rPr>
          <w:rFonts w:ascii="Gill Sans MT" w:hAnsi="Gill Sans MT"/>
        </w:rPr>
      </w:r>
      <w:r w:rsidR="000D617B">
        <w:rPr>
          <w:rFonts w:ascii="Gill Sans MT" w:hAnsi="Gill Sans MT"/>
        </w:rPr>
        <w:fldChar w:fldCharType="separate"/>
      </w:r>
      <w:r w:rsidR="003F145C">
        <w:rPr>
          <w:rFonts w:ascii="Gill Sans MT" w:hAnsi="Gill Sans MT"/>
          <w:noProof/>
        </w:rPr>
        <w:t>(</w:t>
      </w:r>
      <w:hyperlink w:anchor="_ENREF_10" w:tooltip="Ware, 2017 #761" w:history="1">
        <w:r w:rsidR="00574F2D">
          <w:rPr>
            <w:rFonts w:ascii="Gill Sans MT" w:hAnsi="Gill Sans MT"/>
            <w:noProof/>
          </w:rPr>
          <w:t>10</w:t>
        </w:r>
      </w:hyperlink>
      <w:r w:rsidR="003F145C">
        <w:rPr>
          <w:rFonts w:ascii="Gill Sans MT" w:hAnsi="Gill Sans MT"/>
          <w:noProof/>
        </w:rPr>
        <w:t>)</w:t>
      </w:r>
      <w:r w:rsidR="000D617B">
        <w:rPr>
          <w:rFonts w:ascii="Gill Sans MT" w:hAnsi="Gill Sans MT"/>
        </w:rPr>
        <w:fldChar w:fldCharType="end"/>
      </w:r>
      <w:r w:rsidR="00496B58" w:rsidRPr="00B75D12">
        <w:rPr>
          <w:rFonts w:ascii="Gill Sans MT" w:hAnsi="Gill Sans MT"/>
        </w:rPr>
        <w:t>.</w:t>
      </w:r>
    </w:p>
    <w:p w14:paraId="74D871F7" w14:textId="27C716AE" w:rsidR="005A7A1D" w:rsidRPr="00B75D12" w:rsidRDefault="00B846C0" w:rsidP="008C53CB">
      <w:pPr>
        <w:spacing w:line="480" w:lineRule="auto"/>
        <w:rPr>
          <w:rFonts w:ascii="Gill Sans MT" w:hAnsi="Gill Sans MT"/>
        </w:rPr>
      </w:pPr>
      <w:r w:rsidRPr="00B75D12">
        <w:rPr>
          <w:rFonts w:ascii="Gill Sans MT" w:hAnsi="Gill Sans MT"/>
        </w:rPr>
        <w:t xml:space="preserve">In addition to PK-related </w:t>
      </w:r>
      <w:r w:rsidR="006B578D" w:rsidRPr="00B75D12">
        <w:rPr>
          <w:rFonts w:ascii="Gill Sans MT" w:hAnsi="Gill Sans MT"/>
        </w:rPr>
        <w:t>pharmacogenomic</w:t>
      </w:r>
      <w:r w:rsidRPr="00B75D12">
        <w:rPr>
          <w:rFonts w:ascii="Gill Sans MT" w:hAnsi="Gill Sans MT"/>
        </w:rPr>
        <w:t xml:space="preserve"> biomarkers</w:t>
      </w:r>
      <w:r w:rsidR="006B578D" w:rsidRPr="00B75D12">
        <w:rPr>
          <w:rFonts w:ascii="Gill Sans MT" w:hAnsi="Gill Sans MT"/>
        </w:rPr>
        <w:t xml:space="preserve">, </w:t>
      </w:r>
      <w:r w:rsidR="00496B58" w:rsidRPr="00B75D12">
        <w:rPr>
          <w:rFonts w:ascii="Gill Sans MT" w:hAnsi="Gill Sans MT"/>
        </w:rPr>
        <w:t xml:space="preserve">some </w:t>
      </w:r>
      <w:r w:rsidR="006B578D" w:rsidRPr="00B75D12">
        <w:rPr>
          <w:rFonts w:ascii="Gill Sans MT" w:hAnsi="Gill Sans MT"/>
        </w:rPr>
        <w:t xml:space="preserve">Type A ADRs are </w:t>
      </w:r>
      <w:r w:rsidR="00496B58" w:rsidRPr="00B75D12">
        <w:rPr>
          <w:rFonts w:ascii="Gill Sans MT" w:hAnsi="Gill Sans MT"/>
        </w:rPr>
        <w:t xml:space="preserve">also </w:t>
      </w:r>
      <w:r w:rsidR="006B578D" w:rsidRPr="00B75D12">
        <w:rPr>
          <w:rFonts w:ascii="Gill Sans MT" w:hAnsi="Gill Sans MT"/>
        </w:rPr>
        <w:t xml:space="preserve">associated with polymorphisms </w:t>
      </w:r>
      <w:r w:rsidR="00496B58" w:rsidRPr="00B75D12">
        <w:rPr>
          <w:rFonts w:ascii="Gill Sans MT" w:hAnsi="Gill Sans MT"/>
        </w:rPr>
        <w:t>in genes encoding pharmacodynamic targets</w:t>
      </w:r>
      <w:r w:rsidR="003D64F4" w:rsidRPr="00B75D12">
        <w:rPr>
          <w:rFonts w:ascii="Gill Sans MT" w:hAnsi="Gill Sans MT"/>
        </w:rPr>
        <w:t xml:space="preserve">.  </w:t>
      </w:r>
      <w:r w:rsidR="00F1767A" w:rsidRPr="00B75D12">
        <w:rPr>
          <w:rFonts w:ascii="Gill Sans MT" w:hAnsi="Gill Sans MT"/>
        </w:rPr>
        <w:t xml:space="preserve">Perhaps the most prominent example of this is the anticoagulant warfarin which </w:t>
      </w:r>
      <w:r w:rsidR="003D64F4" w:rsidRPr="00B75D12">
        <w:rPr>
          <w:rFonts w:ascii="Gill Sans MT" w:hAnsi="Gill Sans MT"/>
        </w:rPr>
        <w:t xml:space="preserve">is </w:t>
      </w:r>
      <w:r w:rsidR="00F1767A" w:rsidRPr="00B75D12">
        <w:rPr>
          <w:rFonts w:ascii="Gill Sans MT" w:hAnsi="Gill Sans MT"/>
        </w:rPr>
        <w:t>indicate</w:t>
      </w:r>
      <w:r w:rsidR="003D64F4" w:rsidRPr="00B75D12">
        <w:rPr>
          <w:rFonts w:ascii="Gill Sans MT" w:hAnsi="Gill Sans MT"/>
        </w:rPr>
        <w:t>d</w:t>
      </w:r>
      <w:r w:rsidR="00F1767A" w:rsidRPr="00B75D12">
        <w:rPr>
          <w:rFonts w:ascii="Gill Sans MT" w:hAnsi="Gill Sans MT"/>
        </w:rPr>
        <w:t xml:space="preserve"> in the treatment of atrial fibrillation, deep-vein thrombosis and pulmonary embolism.  </w:t>
      </w:r>
      <w:r w:rsidR="003D64F4" w:rsidRPr="00B75D12">
        <w:rPr>
          <w:rFonts w:ascii="Gill Sans MT" w:hAnsi="Gill Sans MT"/>
        </w:rPr>
        <w:t xml:space="preserve">The </w:t>
      </w:r>
      <w:r w:rsidR="003D64F4" w:rsidRPr="0012203A">
        <w:rPr>
          <w:rFonts w:ascii="Gill Sans MT" w:hAnsi="Gill Sans MT"/>
          <w:i/>
        </w:rPr>
        <w:t>CYP2C9</w:t>
      </w:r>
      <w:r w:rsidR="003A69B2" w:rsidRPr="0012203A">
        <w:rPr>
          <w:rFonts w:ascii="Gill Sans MT" w:hAnsi="Gill Sans MT"/>
          <w:i/>
        </w:rPr>
        <w:t>*2</w:t>
      </w:r>
      <w:r w:rsidR="003A69B2" w:rsidRPr="00B75D12">
        <w:rPr>
          <w:rFonts w:ascii="Gill Sans MT" w:hAnsi="Gill Sans MT"/>
        </w:rPr>
        <w:t xml:space="preserve"> and </w:t>
      </w:r>
      <w:r w:rsidR="003D64F4" w:rsidRPr="0012203A">
        <w:rPr>
          <w:rFonts w:ascii="Gill Sans MT" w:hAnsi="Gill Sans MT"/>
          <w:i/>
        </w:rPr>
        <w:t>CYP2C9</w:t>
      </w:r>
      <w:r w:rsidR="003A69B2" w:rsidRPr="0012203A">
        <w:rPr>
          <w:rFonts w:ascii="Gill Sans MT" w:hAnsi="Gill Sans MT"/>
          <w:i/>
        </w:rPr>
        <w:t>*3</w:t>
      </w:r>
      <w:r w:rsidR="003A69B2" w:rsidRPr="00B75D12">
        <w:rPr>
          <w:rFonts w:ascii="Gill Sans MT" w:hAnsi="Gill Sans MT"/>
        </w:rPr>
        <w:t xml:space="preserve"> </w:t>
      </w:r>
      <w:r w:rsidR="003D64F4" w:rsidRPr="00B75D12">
        <w:rPr>
          <w:rFonts w:ascii="Gill Sans MT" w:hAnsi="Gill Sans MT"/>
        </w:rPr>
        <w:t xml:space="preserve">polymorphisms </w:t>
      </w:r>
      <w:r w:rsidR="003A69B2" w:rsidRPr="00B75D12">
        <w:rPr>
          <w:rFonts w:ascii="Gill Sans MT" w:hAnsi="Gill Sans MT"/>
        </w:rPr>
        <w:t xml:space="preserve">in the gene-encoding </w:t>
      </w:r>
      <w:r w:rsidR="003D64F4" w:rsidRPr="00B75D12">
        <w:rPr>
          <w:rFonts w:ascii="Gill Sans MT" w:hAnsi="Gill Sans MT"/>
        </w:rPr>
        <w:t>P4502C9, which is responsible for the</w:t>
      </w:r>
      <w:r w:rsidR="003A69B2" w:rsidRPr="00B75D12">
        <w:rPr>
          <w:rFonts w:ascii="Gill Sans MT" w:hAnsi="Gill Sans MT"/>
        </w:rPr>
        <w:t xml:space="preserve"> metabolism of the </w:t>
      </w:r>
      <w:r w:rsidR="009562CC" w:rsidRPr="00B75D12">
        <w:rPr>
          <w:rFonts w:ascii="Gill Sans MT" w:hAnsi="Gill Sans MT"/>
        </w:rPr>
        <w:t>active S enantiomer of warfarin</w:t>
      </w:r>
      <w:r w:rsidR="00A27E51">
        <w:rPr>
          <w:rFonts w:ascii="Gill Sans MT" w:hAnsi="Gill Sans MT"/>
        </w:rPr>
        <w:t>,</w:t>
      </w:r>
      <w:r w:rsidR="003A69B2" w:rsidRPr="00B75D12">
        <w:rPr>
          <w:rFonts w:ascii="Gill Sans MT" w:hAnsi="Gill Sans MT"/>
        </w:rPr>
        <w:t xml:space="preserve"> </w:t>
      </w:r>
      <w:r w:rsidR="003D64F4" w:rsidRPr="00B75D12">
        <w:rPr>
          <w:rFonts w:ascii="Gill Sans MT" w:hAnsi="Gill Sans MT"/>
        </w:rPr>
        <w:t>are a</w:t>
      </w:r>
      <w:r w:rsidR="003A69B2" w:rsidRPr="00B75D12">
        <w:rPr>
          <w:rFonts w:ascii="Gill Sans MT" w:hAnsi="Gill Sans MT"/>
        </w:rPr>
        <w:t xml:space="preserve"> key determinant of </w:t>
      </w:r>
      <w:r w:rsidR="003D64F4" w:rsidRPr="00B75D12">
        <w:rPr>
          <w:rFonts w:ascii="Gill Sans MT" w:hAnsi="Gill Sans MT"/>
        </w:rPr>
        <w:t xml:space="preserve">daily </w:t>
      </w:r>
      <w:r w:rsidR="003A69B2" w:rsidRPr="00B75D12">
        <w:rPr>
          <w:rFonts w:ascii="Gill Sans MT" w:hAnsi="Gill Sans MT"/>
        </w:rPr>
        <w:t>dose-requirement in patient</w:t>
      </w:r>
      <w:r w:rsidR="003D64F4" w:rsidRPr="00B75D12">
        <w:rPr>
          <w:rFonts w:ascii="Gill Sans MT" w:hAnsi="Gill Sans MT"/>
        </w:rPr>
        <w:t>s</w:t>
      </w:r>
      <w:r w:rsidR="003A69B2" w:rsidRPr="00B75D12">
        <w:rPr>
          <w:rFonts w:ascii="Gill Sans MT" w:hAnsi="Gill Sans MT"/>
        </w:rPr>
        <w:t xml:space="preserve">.   </w:t>
      </w:r>
      <w:r w:rsidR="00A27E51">
        <w:rPr>
          <w:rFonts w:ascii="Gill Sans MT" w:hAnsi="Gill Sans MT"/>
        </w:rPr>
        <w:t>Additionally</w:t>
      </w:r>
      <w:r w:rsidR="003D64F4" w:rsidRPr="00B75D12">
        <w:rPr>
          <w:rFonts w:ascii="Gill Sans MT" w:hAnsi="Gill Sans MT"/>
        </w:rPr>
        <w:t>,</w:t>
      </w:r>
      <w:r w:rsidR="00002A68" w:rsidRPr="00B75D12">
        <w:rPr>
          <w:rFonts w:ascii="Gill Sans MT" w:hAnsi="Gill Sans MT"/>
        </w:rPr>
        <w:t xml:space="preserve"> </w:t>
      </w:r>
      <w:r w:rsidR="003A69B2" w:rsidRPr="00B75D12">
        <w:rPr>
          <w:rFonts w:ascii="Gill Sans MT" w:hAnsi="Gill Sans MT"/>
        </w:rPr>
        <w:t xml:space="preserve">a promoter </w:t>
      </w:r>
      <w:r w:rsidR="003D64F4" w:rsidRPr="00B75D12">
        <w:rPr>
          <w:rFonts w:ascii="Gill Sans MT" w:hAnsi="Gill Sans MT"/>
        </w:rPr>
        <w:t xml:space="preserve">region </w:t>
      </w:r>
      <w:r w:rsidR="003A69B2" w:rsidRPr="00B75D12">
        <w:rPr>
          <w:rFonts w:ascii="Gill Sans MT" w:hAnsi="Gill Sans MT"/>
        </w:rPr>
        <w:t xml:space="preserve">polymorphism (c.1639A&gt;G) which </w:t>
      </w:r>
      <w:r w:rsidR="00002A68" w:rsidRPr="00B75D12">
        <w:rPr>
          <w:rFonts w:ascii="Gill Sans MT" w:hAnsi="Gill Sans MT"/>
        </w:rPr>
        <w:t xml:space="preserve">reduces </w:t>
      </w:r>
      <w:r w:rsidR="003D64F4" w:rsidRPr="00B75D12">
        <w:rPr>
          <w:rFonts w:ascii="Gill Sans MT" w:hAnsi="Gill Sans MT"/>
        </w:rPr>
        <w:t xml:space="preserve">the </w:t>
      </w:r>
      <w:r w:rsidR="00002A68" w:rsidRPr="00B75D12">
        <w:rPr>
          <w:rFonts w:ascii="Gill Sans MT" w:hAnsi="Gill Sans MT"/>
        </w:rPr>
        <w:t xml:space="preserve">hepatic expression </w:t>
      </w:r>
      <w:r w:rsidR="003D64F4" w:rsidRPr="00B75D12">
        <w:rPr>
          <w:rFonts w:ascii="Gill Sans MT" w:hAnsi="Gill Sans MT"/>
        </w:rPr>
        <w:t>of</w:t>
      </w:r>
      <w:r w:rsidR="003A69B2" w:rsidRPr="00B75D12">
        <w:rPr>
          <w:rFonts w:ascii="Gill Sans MT" w:hAnsi="Gill Sans MT"/>
        </w:rPr>
        <w:t xml:space="preserve"> vitamin K</w:t>
      </w:r>
      <w:r w:rsidR="00002A68" w:rsidRPr="00B75D12">
        <w:rPr>
          <w:rFonts w:ascii="Gill Sans MT" w:hAnsi="Gill Sans MT"/>
        </w:rPr>
        <w:t xml:space="preserve"> epo</w:t>
      </w:r>
      <w:r w:rsidR="003A69B2" w:rsidRPr="00B75D12">
        <w:rPr>
          <w:rFonts w:ascii="Gill Sans MT" w:hAnsi="Gill Sans MT"/>
        </w:rPr>
        <w:t>x</w:t>
      </w:r>
      <w:r w:rsidR="00002A68" w:rsidRPr="00B75D12">
        <w:rPr>
          <w:rFonts w:ascii="Gill Sans MT" w:hAnsi="Gill Sans MT"/>
        </w:rPr>
        <w:t>i</w:t>
      </w:r>
      <w:r w:rsidR="003A69B2" w:rsidRPr="00B75D12">
        <w:rPr>
          <w:rFonts w:ascii="Gill Sans MT" w:hAnsi="Gill Sans MT"/>
        </w:rPr>
        <w:t>de reductase (VKORC1)</w:t>
      </w:r>
      <w:r w:rsidR="00002A68" w:rsidRPr="00B75D12">
        <w:rPr>
          <w:rFonts w:ascii="Gill Sans MT" w:hAnsi="Gill Sans MT"/>
        </w:rPr>
        <w:t>, the pharmacological target of warfarin</w:t>
      </w:r>
      <w:r w:rsidR="006C5548" w:rsidRPr="00B75D12">
        <w:rPr>
          <w:rFonts w:ascii="Gill Sans MT" w:hAnsi="Gill Sans MT"/>
        </w:rPr>
        <w:t xml:space="preserve">, </w:t>
      </w:r>
      <w:r w:rsidR="00002A68" w:rsidRPr="00B75D12">
        <w:rPr>
          <w:rFonts w:ascii="Gill Sans MT" w:hAnsi="Gill Sans MT"/>
        </w:rPr>
        <w:t xml:space="preserve">is also strongly associated with warfarin dose requirement.  </w:t>
      </w:r>
      <w:r w:rsidR="003D64F4" w:rsidRPr="00B75D12">
        <w:rPr>
          <w:rFonts w:ascii="Gill Sans MT" w:hAnsi="Gill Sans MT"/>
        </w:rPr>
        <w:t xml:space="preserve">The combination of genetic polymorphisms in the </w:t>
      </w:r>
      <w:r w:rsidR="003D64F4" w:rsidRPr="0012203A">
        <w:rPr>
          <w:rFonts w:ascii="Gill Sans MT" w:hAnsi="Gill Sans MT"/>
          <w:i/>
        </w:rPr>
        <w:t>CYP2C9</w:t>
      </w:r>
      <w:r w:rsidR="003D64F4" w:rsidRPr="00B75D12">
        <w:rPr>
          <w:rFonts w:ascii="Gill Sans MT" w:hAnsi="Gill Sans MT"/>
        </w:rPr>
        <w:t xml:space="preserve"> and </w:t>
      </w:r>
      <w:r w:rsidR="003D64F4" w:rsidRPr="0012203A">
        <w:rPr>
          <w:rFonts w:ascii="Gill Sans MT" w:hAnsi="Gill Sans MT"/>
          <w:i/>
        </w:rPr>
        <w:t>VKORC1</w:t>
      </w:r>
      <w:r w:rsidR="003D64F4" w:rsidRPr="00B75D12">
        <w:rPr>
          <w:rFonts w:ascii="Gill Sans MT" w:hAnsi="Gill Sans MT"/>
        </w:rPr>
        <w:t xml:space="preserve"> genes in fact account for almost 50% of the variation in daily dose requirement</w:t>
      </w:r>
      <w:r w:rsidR="00554C28">
        <w:rPr>
          <w:rFonts w:ascii="Gill Sans MT" w:hAnsi="Gill Sans MT"/>
        </w:rPr>
        <w:t xml:space="preserve"> </w:t>
      </w:r>
      <w:r w:rsidR="00554C28">
        <w:rPr>
          <w:rFonts w:ascii="Gill Sans MT" w:hAnsi="Gill Sans MT"/>
        </w:rPr>
        <w:fldChar w:fldCharType="begin">
          <w:fldData xml:space="preserve">PEVuZE5vdGU+PENpdGU+PEF1dGhvcj5Cb3VyZ2VvaXM8L0F1dGhvcj48WWVhcj4yMDE2PC9ZZWFy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</w:fldData>
        </w:fldChar>
      </w:r>
      <w:r w:rsidR="003F145C">
        <w:rPr>
          <w:rFonts w:ascii="Gill Sans MT" w:hAnsi="Gill Sans MT"/>
        </w:rPr>
        <w:instrText xml:space="preserve"> ADDIN EN.CITE </w:instrText>
      </w:r>
      <w:r w:rsidR="003F145C">
        <w:rPr>
          <w:rFonts w:ascii="Gill Sans MT" w:hAnsi="Gill Sans MT"/>
        </w:rPr>
        <w:fldChar w:fldCharType="begin">
          <w:fldData xml:space="preserve">PEVuZE5vdGU+PENpdGU+PEF1dGhvcj5Cb3VyZ2VvaXM8L0F1dGhvcj48WWVhcj4yMDE2PC9ZZWFy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</w:fldData>
        </w:fldChar>
      </w:r>
      <w:r w:rsidR="003F145C">
        <w:rPr>
          <w:rFonts w:ascii="Gill Sans MT" w:hAnsi="Gill Sans MT"/>
        </w:rPr>
        <w:instrText xml:space="preserve"> ADDIN EN.CITE.DATA </w:instrText>
      </w:r>
      <w:r w:rsidR="003F145C">
        <w:rPr>
          <w:rFonts w:ascii="Gill Sans MT" w:hAnsi="Gill Sans MT"/>
        </w:rPr>
      </w:r>
      <w:r w:rsidR="003F145C">
        <w:rPr>
          <w:rFonts w:ascii="Gill Sans MT" w:hAnsi="Gill Sans MT"/>
        </w:rPr>
        <w:fldChar w:fldCharType="end"/>
      </w:r>
      <w:r w:rsidR="00554C28">
        <w:rPr>
          <w:rFonts w:ascii="Gill Sans MT" w:hAnsi="Gill Sans MT"/>
        </w:rPr>
      </w:r>
      <w:r w:rsidR="00554C28">
        <w:rPr>
          <w:rFonts w:ascii="Gill Sans MT" w:hAnsi="Gill Sans MT"/>
        </w:rPr>
        <w:fldChar w:fldCharType="separate"/>
      </w:r>
      <w:r w:rsidR="003F145C">
        <w:rPr>
          <w:rFonts w:ascii="Gill Sans MT" w:hAnsi="Gill Sans MT"/>
          <w:noProof/>
        </w:rPr>
        <w:t>(</w:t>
      </w:r>
      <w:hyperlink w:anchor="_ENREF_11" w:tooltip="Bourgeois, 2016 #765" w:history="1">
        <w:r w:rsidR="00574F2D">
          <w:rPr>
            <w:rFonts w:ascii="Gill Sans MT" w:hAnsi="Gill Sans MT"/>
            <w:noProof/>
          </w:rPr>
          <w:t>11</w:t>
        </w:r>
      </w:hyperlink>
      <w:r w:rsidR="003F145C">
        <w:rPr>
          <w:rFonts w:ascii="Gill Sans MT" w:hAnsi="Gill Sans MT"/>
          <w:noProof/>
        </w:rPr>
        <w:t>)</w:t>
      </w:r>
      <w:r w:rsidR="00554C28">
        <w:rPr>
          <w:rFonts w:ascii="Gill Sans MT" w:hAnsi="Gill Sans MT"/>
        </w:rPr>
        <w:fldChar w:fldCharType="end"/>
      </w:r>
      <w:r w:rsidR="003D64F4" w:rsidRPr="00B75D12">
        <w:rPr>
          <w:rFonts w:ascii="Gill Sans MT" w:hAnsi="Gill Sans MT"/>
        </w:rPr>
        <w:t>.  The translation of these findings into clinical practice have been challenging</w:t>
      </w:r>
      <w:r w:rsidR="00554C28">
        <w:rPr>
          <w:rFonts w:ascii="Gill Sans MT" w:hAnsi="Gill Sans MT"/>
        </w:rPr>
        <w:t xml:space="preserve"> </w:t>
      </w:r>
      <w:r w:rsidR="00554C28">
        <w:rPr>
          <w:rFonts w:ascii="Gill Sans MT" w:hAnsi="Gill Sans MT"/>
        </w:rPr>
        <w:fldChar w:fldCharType="begin"/>
      </w:r>
      <w:r w:rsidR="003F145C">
        <w:rPr>
          <w:rFonts w:ascii="Gill Sans MT" w:hAnsi="Gill Sans MT"/>
        </w:rPr>
        <w:instrText xml:space="preserve"> ADDIN EN.CITE &lt;EndNote&gt;&lt;Cite&gt;&lt;Author&gt;Alfirevic&lt;/Author&gt;&lt;Year&gt;2017&lt;/Year&gt;&lt;RecNum&gt;764&lt;/RecNum&gt;&lt;DisplayText&gt;(12)&lt;/DisplayText&gt;&lt;record&gt;&lt;rec-number&gt;764&lt;/rec-number&gt;&lt;foreign-keys&gt;&lt;key app="EN" db-id="fsevx90zkws0pge9dt55sdp1w55ztdp2p2vs" timestamp="1502699095"&gt;764&lt;/key&gt;&lt;/foreign-keys&gt;&lt;ref-type name="Journal Article"&gt;17&lt;/ref-type&gt;&lt;contributors&gt;&lt;authors&gt;&lt;author&gt;Alfirevic, A.&lt;/author&gt;&lt;author&gt;Pirmohamed, M.&lt;/author&gt;&lt;/authors&gt;&lt;/contributors&gt;&lt;auth-address&gt;Department of Molecular and Clinical Pharmacology, Institute of Translational Medicine, University of Liverpool, Block A Waterhouse Buildings, 1-5 Brownlow Street, Liverpool, L69 3GL, UK.&amp;#xD;Department of Molecular and Clinical Pharmacology, Institute of Translational Medicine, University of Liverpool, Block A Waterhouse Buildings, 1-5 Brownlow Street, Liverpool, L69 3GL, UK. Electronic address: munirp@liverpool.ac.uk.&lt;/auth-address&gt;&lt;titles&gt;&lt;title&gt;Genomics of Adverse Drug Reactions&lt;/title&gt;&lt;secondary-title&gt;Trends Pharmacol Sci&lt;/secondary-title&gt;&lt;alt-title&gt;Trends in pharmacological sciences&lt;/alt-title&gt;&lt;/titles&gt;&lt;periodical&gt;&lt;full-title&gt;Trends Pharmacol Sci&lt;/full-title&gt;&lt;abbr-1&gt;Trends in pharmacological sciences&lt;/abbr-1&gt;&lt;/periodical&gt;&lt;alt-periodical&gt;&lt;full-title&gt;Trends Pharmacol Sci&lt;/full-title&gt;&lt;abbr-1&gt;Trends in pharmacological sciences&lt;/abbr-1&gt;&lt;/alt-periodical&gt;&lt;pages&gt;100-109&lt;/pages&gt;&lt;volume&gt;38&lt;/volume&gt;&lt;number&gt;1&lt;/number&gt;&lt;dates&gt;&lt;year&gt;2017&lt;/year&gt;&lt;pub-dates&gt;&lt;date&gt;Jan&lt;/date&gt;&lt;/pub-dates&gt;&lt;/dates&gt;&lt;isbn&gt;1873-3735 (Electronic)&amp;#xD;0165-6147 (Linking)&lt;/isbn&gt;&lt;accession-num&gt;27955861&lt;/accession-num&gt;&lt;urls&gt;&lt;related-urls&gt;&lt;url&gt;http://www.ncbi.nlm.nih.gov/pubmed/27955861&lt;/url&gt;&lt;/related-urls&gt;&lt;/urls&gt;&lt;electronic-resource-num&gt;10.1016/j.tips.2016.11.003&lt;/electronic-resource-num&gt;&lt;/record&gt;&lt;/Cite&gt;&lt;/EndNote&gt;</w:instrText>
      </w:r>
      <w:r w:rsidR="00554C28">
        <w:rPr>
          <w:rFonts w:ascii="Gill Sans MT" w:hAnsi="Gill Sans MT"/>
        </w:rPr>
        <w:fldChar w:fldCharType="separate"/>
      </w:r>
      <w:r w:rsidR="003F145C">
        <w:rPr>
          <w:rFonts w:ascii="Gill Sans MT" w:hAnsi="Gill Sans MT"/>
          <w:noProof/>
        </w:rPr>
        <w:t>(</w:t>
      </w:r>
      <w:hyperlink w:anchor="_ENREF_12" w:tooltip="Alfirevic, 2017 #764" w:history="1">
        <w:r w:rsidR="00574F2D">
          <w:rPr>
            <w:rFonts w:ascii="Gill Sans MT" w:hAnsi="Gill Sans MT"/>
            <w:noProof/>
          </w:rPr>
          <w:t>12</w:t>
        </w:r>
      </w:hyperlink>
      <w:r w:rsidR="003F145C">
        <w:rPr>
          <w:rFonts w:ascii="Gill Sans MT" w:hAnsi="Gill Sans MT"/>
          <w:noProof/>
        </w:rPr>
        <w:t>)</w:t>
      </w:r>
      <w:r w:rsidR="00554C28">
        <w:rPr>
          <w:rFonts w:ascii="Gill Sans MT" w:hAnsi="Gill Sans MT"/>
        </w:rPr>
        <w:fldChar w:fldCharType="end"/>
      </w:r>
      <w:r w:rsidR="003D64F4" w:rsidRPr="00B75D12">
        <w:rPr>
          <w:rFonts w:ascii="Gill Sans MT" w:hAnsi="Gill Sans MT"/>
        </w:rPr>
        <w:t xml:space="preserve">, but a randomised controlled trial in Europe has shown that genotype-guided dosing was superior to the current standard of care in improving overall anticoagulation control (including time in therapeutic INR range and reducing overshoot to an INR&gt;4) </w:t>
      </w:r>
      <w:r w:rsidR="00002A68" w:rsidRPr="00B75D12">
        <w:rPr>
          <w:rFonts w:ascii="Gill Sans MT" w:hAnsi="Gill Sans MT"/>
        </w:rPr>
        <w:fldChar w:fldCharType="begin">
          <w:fldData xml:space="preserve">PEVuZE5vdGU+PENpdGU+PEF1dGhvcj5Kb2huc29uPC9BdXRob3I+PFllYXI+MjAxNzwvWWVhcj48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=
</w:fldData>
        </w:fldChar>
      </w:r>
      <w:r w:rsidR="003F145C">
        <w:rPr>
          <w:rFonts w:ascii="Gill Sans MT" w:hAnsi="Gill Sans MT"/>
        </w:rPr>
        <w:instrText xml:space="preserve"> ADDIN EN.CITE </w:instrText>
      </w:r>
      <w:r w:rsidR="003F145C">
        <w:rPr>
          <w:rFonts w:ascii="Gill Sans MT" w:hAnsi="Gill Sans MT"/>
        </w:rPr>
        <w:fldChar w:fldCharType="begin">
          <w:fldData xml:space="preserve">PEVuZE5vdGU+PENpdGU+PEF1dGhvcj5Kb2huc29uPC9BdXRob3I+PFllYXI+MjAxNzwvWWVhcj48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=
</w:fldData>
        </w:fldChar>
      </w:r>
      <w:r w:rsidR="003F145C">
        <w:rPr>
          <w:rFonts w:ascii="Gill Sans MT" w:hAnsi="Gill Sans MT"/>
        </w:rPr>
        <w:instrText xml:space="preserve"> ADDIN EN.CITE.DATA </w:instrText>
      </w:r>
      <w:r w:rsidR="003F145C">
        <w:rPr>
          <w:rFonts w:ascii="Gill Sans MT" w:hAnsi="Gill Sans MT"/>
        </w:rPr>
      </w:r>
      <w:r w:rsidR="003F145C">
        <w:rPr>
          <w:rFonts w:ascii="Gill Sans MT" w:hAnsi="Gill Sans MT"/>
        </w:rPr>
        <w:fldChar w:fldCharType="end"/>
      </w:r>
      <w:r w:rsidR="00002A68" w:rsidRPr="00B75D12">
        <w:rPr>
          <w:rFonts w:ascii="Gill Sans MT" w:hAnsi="Gill Sans MT"/>
        </w:rPr>
      </w:r>
      <w:r w:rsidR="00002A68" w:rsidRPr="00B75D12">
        <w:rPr>
          <w:rFonts w:ascii="Gill Sans MT" w:hAnsi="Gill Sans MT"/>
        </w:rPr>
        <w:fldChar w:fldCharType="separate"/>
      </w:r>
      <w:r w:rsidR="003F145C">
        <w:rPr>
          <w:rFonts w:ascii="Gill Sans MT" w:hAnsi="Gill Sans MT"/>
          <w:noProof/>
        </w:rPr>
        <w:t>(</w:t>
      </w:r>
      <w:hyperlink w:anchor="_ENREF_13" w:tooltip="Johnson, 2017 #718" w:history="1">
        <w:r w:rsidR="00574F2D">
          <w:rPr>
            <w:rFonts w:ascii="Gill Sans MT" w:hAnsi="Gill Sans MT"/>
            <w:noProof/>
          </w:rPr>
          <w:t>13</w:t>
        </w:r>
      </w:hyperlink>
      <w:r w:rsidR="003F145C">
        <w:rPr>
          <w:rFonts w:ascii="Gill Sans MT" w:hAnsi="Gill Sans MT"/>
          <w:noProof/>
        </w:rPr>
        <w:t>)</w:t>
      </w:r>
      <w:r w:rsidR="00002A68" w:rsidRPr="00B75D12">
        <w:rPr>
          <w:rFonts w:ascii="Gill Sans MT" w:hAnsi="Gill Sans MT"/>
        </w:rPr>
        <w:fldChar w:fldCharType="end"/>
      </w:r>
      <w:r w:rsidR="00002A68" w:rsidRPr="00B75D12">
        <w:rPr>
          <w:rFonts w:ascii="Gill Sans MT" w:hAnsi="Gill Sans MT"/>
        </w:rPr>
        <w:t>.</w:t>
      </w:r>
    </w:p>
    <w:p w14:paraId="2E991534" w14:textId="77777777" w:rsidR="003D64F4" w:rsidRPr="00B75D12" w:rsidRDefault="003D64F4" w:rsidP="0098717E">
      <w:pPr>
        <w:rPr>
          <w:rFonts w:ascii="Gill Sans MT" w:hAnsi="Gill Sans MT"/>
          <w:i/>
        </w:rPr>
      </w:pPr>
    </w:p>
    <w:p w14:paraId="41CF4B20" w14:textId="77777777" w:rsidR="0098717E" w:rsidRPr="00F66D3D" w:rsidRDefault="0098717E" w:rsidP="0098717E">
      <w:pPr>
        <w:rPr>
          <w:rFonts w:ascii="Gill Sans MT" w:hAnsi="Gill Sans MT"/>
          <w:b/>
          <w:i/>
        </w:rPr>
      </w:pPr>
      <w:r w:rsidRPr="00F66D3D">
        <w:rPr>
          <w:rFonts w:ascii="Gill Sans MT" w:hAnsi="Gill Sans MT"/>
          <w:b/>
          <w:i/>
        </w:rPr>
        <w:t>Immunogenetic</w:t>
      </w:r>
      <w:r w:rsidR="00431B1C" w:rsidRPr="00F66D3D">
        <w:rPr>
          <w:rFonts w:ascii="Gill Sans MT" w:hAnsi="Gill Sans MT"/>
          <w:b/>
          <w:i/>
        </w:rPr>
        <w:t xml:space="preserve"> biomarkers</w:t>
      </w:r>
    </w:p>
    <w:p w14:paraId="4881DF4B" w14:textId="425BCA94" w:rsidR="0098717E" w:rsidRPr="00B75D12" w:rsidRDefault="0098717E" w:rsidP="005A7A1D">
      <w:pPr>
        <w:spacing w:line="480" w:lineRule="auto"/>
        <w:rPr>
          <w:rFonts w:ascii="Gill Sans MT" w:hAnsi="Gill Sans MT"/>
        </w:rPr>
      </w:pPr>
      <w:r w:rsidRPr="00B75D12">
        <w:rPr>
          <w:rFonts w:ascii="Gill Sans MT" w:hAnsi="Gill Sans MT"/>
        </w:rPr>
        <w:t xml:space="preserve">Many </w:t>
      </w:r>
      <w:r w:rsidR="00431B1C" w:rsidRPr="00B75D12">
        <w:rPr>
          <w:rFonts w:ascii="Gill Sans MT" w:hAnsi="Gill Sans MT"/>
        </w:rPr>
        <w:t xml:space="preserve">type B (idiosyncratic) </w:t>
      </w:r>
      <w:r w:rsidRPr="00B75D12">
        <w:rPr>
          <w:rFonts w:ascii="Gill Sans MT" w:hAnsi="Gill Sans MT"/>
        </w:rPr>
        <w:t xml:space="preserve">ADRs, including SJS/TEN and </w:t>
      </w:r>
      <w:r w:rsidR="0090129A" w:rsidRPr="00B75D12">
        <w:rPr>
          <w:rFonts w:ascii="Gill Sans MT" w:hAnsi="Gill Sans MT"/>
        </w:rPr>
        <w:t>dru</w:t>
      </w:r>
      <w:r w:rsidR="003D64F4" w:rsidRPr="00B75D12">
        <w:rPr>
          <w:rFonts w:ascii="Gill Sans MT" w:hAnsi="Gill Sans MT"/>
        </w:rPr>
        <w:t>g</w:t>
      </w:r>
      <w:r w:rsidR="0090129A" w:rsidRPr="00B75D12">
        <w:rPr>
          <w:rFonts w:ascii="Gill Sans MT" w:hAnsi="Gill Sans MT"/>
        </w:rPr>
        <w:t>-induced liver injury (</w:t>
      </w:r>
      <w:r w:rsidR="00431B1C" w:rsidRPr="00B75D12">
        <w:rPr>
          <w:rFonts w:ascii="Gill Sans MT" w:hAnsi="Gill Sans MT"/>
        </w:rPr>
        <w:t>DILI</w:t>
      </w:r>
      <w:r w:rsidR="0090129A" w:rsidRPr="00B75D12">
        <w:rPr>
          <w:rFonts w:ascii="Gill Sans MT" w:hAnsi="Gill Sans MT"/>
        </w:rPr>
        <w:t>)</w:t>
      </w:r>
      <w:r w:rsidR="00A27E51">
        <w:rPr>
          <w:rFonts w:ascii="Gill Sans MT" w:hAnsi="Gill Sans MT"/>
        </w:rPr>
        <w:t>,</w:t>
      </w:r>
      <w:r w:rsidR="00431B1C" w:rsidRPr="00B75D12">
        <w:rPr>
          <w:rFonts w:ascii="Gill Sans MT" w:hAnsi="Gill Sans MT"/>
        </w:rPr>
        <w:t xml:space="preserve"> </w:t>
      </w:r>
      <w:r w:rsidR="003D64F4" w:rsidRPr="00B75D12">
        <w:rPr>
          <w:rFonts w:ascii="Gill Sans MT" w:hAnsi="Gill Sans MT"/>
        </w:rPr>
        <w:t xml:space="preserve">have an </w:t>
      </w:r>
      <w:r w:rsidR="00431B1C" w:rsidRPr="00B75D12">
        <w:rPr>
          <w:rFonts w:ascii="Gill Sans MT" w:hAnsi="Gill Sans MT"/>
        </w:rPr>
        <w:t>immun</w:t>
      </w:r>
      <w:r w:rsidR="003D64F4" w:rsidRPr="00B75D12">
        <w:rPr>
          <w:rFonts w:ascii="Gill Sans MT" w:hAnsi="Gill Sans MT"/>
        </w:rPr>
        <w:t>e pathogenesis</w:t>
      </w:r>
      <w:r w:rsidR="0090129A" w:rsidRPr="00B75D12">
        <w:rPr>
          <w:rFonts w:ascii="Gill Sans MT" w:hAnsi="Gill Sans MT"/>
        </w:rPr>
        <w:t xml:space="preserve">. </w:t>
      </w:r>
      <w:r w:rsidR="002D2AE7" w:rsidRPr="00B75D12">
        <w:rPr>
          <w:rFonts w:ascii="Gill Sans MT" w:hAnsi="Gill Sans MT"/>
        </w:rPr>
        <w:t xml:space="preserve">This is consistent with the fact that very strong </w:t>
      </w:r>
      <w:r w:rsidR="00431B1C" w:rsidRPr="00B75D12">
        <w:rPr>
          <w:rFonts w:ascii="Gill Sans MT" w:hAnsi="Gill Sans MT"/>
        </w:rPr>
        <w:t xml:space="preserve">genetic associations </w:t>
      </w:r>
      <w:r w:rsidR="002D2AE7" w:rsidRPr="00B75D12">
        <w:rPr>
          <w:rFonts w:ascii="Gill Sans MT" w:hAnsi="Gill Sans MT"/>
        </w:rPr>
        <w:t xml:space="preserve">between such reactions and individual HLA genetic loci within the </w:t>
      </w:r>
      <w:r w:rsidR="00431B1C" w:rsidRPr="00B75D12">
        <w:rPr>
          <w:rFonts w:ascii="Gill Sans MT" w:hAnsi="Gill Sans MT"/>
        </w:rPr>
        <w:t xml:space="preserve">major histocompatibility complex (MHC) </w:t>
      </w:r>
      <w:r w:rsidR="002D2AE7" w:rsidRPr="00B75D12">
        <w:rPr>
          <w:rFonts w:ascii="Gill Sans MT" w:hAnsi="Gill Sans MT"/>
        </w:rPr>
        <w:t xml:space="preserve">region </w:t>
      </w:r>
      <w:r w:rsidR="00431B1C" w:rsidRPr="00B75D12">
        <w:rPr>
          <w:rFonts w:ascii="Gill Sans MT" w:hAnsi="Gill Sans MT"/>
        </w:rPr>
        <w:t>on chromosome 6</w:t>
      </w:r>
      <w:r w:rsidR="002D2AE7" w:rsidRPr="00B75D12">
        <w:rPr>
          <w:rFonts w:ascii="Gill Sans MT" w:hAnsi="Gill Sans MT"/>
        </w:rPr>
        <w:t xml:space="preserve"> have been reported </w:t>
      </w:r>
      <w:r w:rsidR="002A79FB" w:rsidRPr="00B75D12">
        <w:rPr>
          <w:rFonts w:ascii="Gill Sans MT" w:hAnsi="Gill Sans MT"/>
        </w:rPr>
        <w:t>(Table 2)</w:t>
      </w:r>
      <w:r w:rsidR="0090129A" w:rsidRPr="00B75D12">
        <w:rPr>
          <w:rFonts w:ascii="Gill Sans MT" w:hAnsi="Gill Sans MT"/>
        </w:rPr>
        <w:t>.</w:t>
      </w:r>
      <w:r w:rsidR="002D2AE7" w:rsidRPr="00B75D12">
        <w:rPr>
          <w:rFonts w:ascii="Gill Sans MT" w:hAnsi="Gill Sans MT"/>
        </w:rPr>
        <w:t xml:space="preserve">  Indeed, for two of these associations (</w:t>
      </w:r>
      <w:r w:rsidR="002D2AE7" w:rsidRPr="0012203A">
        <w:rPr>
          <w:rFonts w:ascii="Gill Sans MT" w:hAnsi="Gill Sans MT"/>
          <w:i/>
        </w:rPr>
        <w:t>HLA-B*57:01</w:t>
      </w:r>
      <w:r w:rsidR="002D2AE7" w:rsidRPr="00B75D12">
        <w:rPr>
          <w:rFonts w:ascii="Gill Sans MT" w:hAnsi="Gill Sans MT"/>
        </w:rPr>
        <w:t xml:space="preserve"> and abacavir hypersensitivity; and </w:t>
      </w:r>
      <w:r w:rsidR="002D2AE7" w:rsidRPr="0012203A">
        <w:rPr>
          <w:rFonts w:ascii="Gill Sans MT" w:hAnsi="Gill Sans MT"/>
          <w:i/>
        </w:rPr>
        <w:t>HLA-B*15:02</w:t>
      </w:r>
      <w:r w:rsidR="002D2AE7" w:rsidRPr="00B75D12">
        <w:rPr>
          <w:rFonts w:ascii="Gill Sans MT" w:hAnsi="Gill Sans MT"/>
        </w:rPr>
        <w:t xml:space="preserve"> and carbamazepine-induced SJS/TEN </w:t>
      </w:r>
      <w:r w:rsidR="00A27E51">
        <w:rPr>
          <w:rFonts w:ascii="Gill Sans MT" w:hAnsi="Gill Sans MT"/>
        </w:rPr>
        <w:t>in</w:t>
      </w:r>
      <w:r w:rsidR="00A27E51" w:rsidRPr="00B75D12">
        <w:rPr>
          <w:rFonts w:ascii="Gill Sans MT" w:hAnsi="Gill Sans MT"/>
        </w:rPr>
        <w:t xml:space="preserve"> </w:t>
      </w:r>
      <w:r w:rsidR="002D2AE7" w:rsidRPr="00B75D12">
        <w:rPr>
          <w:rFonts w:ascii="Gill Sans MT" w:hAnsi="Gill Sans MT"/>
        </w:rPr>
        <w:t>some SE Asian populations), pre-prescription genotyping is recommended by most regulatory agencies, including the FDA.  This has been of clinical value since the incidence of these reactions has shown a marked decrease where the genetic test has been consistently implemented</w:t>
      </w:r>
      <w:r w:rsidR="00554C28">
        <w:rPr>
          <w:rFonts w:ascii="Gill Sans MT" w:hAnsi="Gill Sans MT"/>
        </w:rPr>
        <w:t xml:space="preserve"> </w:t>
      </w:r>
      <w:r w:rsidR="00554C28">
        <w:rPr>
          <w:rFonts w:ascii="Gill Sans MT" w:hAnsi="Gill Sans MT"/>
        </w:rPr>
        <w:fldChar w:fldCharType="begin">
          <w:fldData xml:space="preserve">PEVuZE5vdGU+PENpdGU+PEF1dGhvcj5DaGVuPC9BdXRob3I+PFllYXI+MjAxMTwvWWVhcj48UmVj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L2FsdC1wZXJpb2RpY2FsPjxwYWdlcz4xMTI2LTMzPC9wYWdlcz48dm9sdW1lPjM2NDwvdm9sdW1l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</w:fldData>
        </w:fldChar>
      </w:r>
      <w:r w:rsidR="003F145C">
        <w:rPr>
          <w:rFonts w:ascii="Gill Sans MT" w:hAnsi="Gill Sans MT"/>
        </w:rPr>
        <w:instrText xml:space="preserve"> ADDIN EN.CITE </w:instrText>
      </w:r>
      <w:r w:rsidR="003F145C">
        <w:rPr>
          <w:rFonts w:ascii="Gill Sans MT" w:hAnsi="Gill Sans MT"/>
        </w:rPr>
        <w:fldChar w:fldCharType="begin">
          <w:fldData xml:space="preserve">PEVuZE5vdGU+PENpdGU+PEF1dGhvcj5DaGVuPC9BdXRob3I+PFllYXI+MjAxMTwvWWVhcj48UmVj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L2FsdC1wZXJpb2RpY2FsPjxwYWdlcz4xMTI2LTMzPC9wYWdlcz48dm9sdW1lPjM2NDwvdm9sdW1l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</w:fldData>
        </w:fldChar>
      </w:r>
      <w:r w:rsidR="003F145C">
        <w:rPr>
          <w:rFonts w:ascii="Gill Sans MT" w:hAnsi="Gill Sans MT"/>
        </w:rPr>
        <w:instrText xml:space="preserve"> ADDIN EN.CITE.DATA </w:instrText>
      </w:r>
      <w:r w:rsidR="003F145C">
        <w:rPr>
          <w:rFonts w:ascii="Gill Sans MT" w:hAnsi="Gill Sans MT"/>
        </w:rPr>
      </w:r>
      <w:r w:rsidR="003F145C">
        <w:rPr>
          <w:rFonts w:ascii="Gill Sans MT" w:hAnsi="Gill Sans MT"/>
        </w:rPr>
        <w:fldChar w:fldCharType="end"/>
      </w:r>
      <w:r w:rsidR="00554C28">
        <w:rPr>
          <w:rFonts w:ascii="Gill Sans MT" w:hAnsi="Gill Sans MT"/>
        </w:rPr>
      </w:r>
      <w:r w:rsidR="00554C28">
        <w:rPr>
          <w:rFonts w:ascii="Gill Sans MT" w:hAnsi="Gill Sans MT"/>
        </w:rPr>
        <w:fldChar w:fldCharType="separate"/>
      </w:r>
      <w:r w:rsidR="003F145C">
        <w:rPr>
          <w:rFonts w:ascii="Gill Sans MT" w:hAnsi="Gill Sans MT"/>
          <w:noProof/>
        </w:rPr>
        <w:t>(</w:t>
      </w:r>
      <w:hyperlink w:anchor="_ENREF_14" w:tooltip="Chen, 2011 #767" w:history="1">
        <w:r w:rsidR="00574F2D">
          <w:rPr>
            <w:rFonts w:ascii="Gill Sans MT" w:hAnsi="Gill Sans MT"/>
            <w:noProof/>
          </w:rPr>
          <w:t>14</w:t>
        </w:r>
      </w:hyperlink>
      <w:r w:rsidR="003F145C">
        <w:rPr>
          <w:rFonts w:ascii="Gill Sans MT" w:hAnsi="Gill Sans MT"/>
          <w:noProof/>
        </w:rPr>
        <w:t xml:space="preserve">, </w:t>
      </w:r>
      <w:hyperlink w:anchor="_ENREF_15" w:tooltip="Mallal, 2008 #637" w:history="1">
        <w:r w:rsidR="00574F2D">
          <w:rPr>
            <w:rFonts w:ascii="Gill Sans MT" w:hAnsi="Gill Sans MT"/>
            <w:noProof/>
          </w:rPr>
          <w:t>15</w:t>
        </w:r>
      </w:hyperlink>
      <w:r w:rsidR="003F145C">
        <w:rPr>
          <w:rFonts w:ascii="Gill Sans MT" w:hAnsi="Gill Sans MT"/>
          <w:noProof/>
        </w:rPr>
        <w:t>)</w:t>
      </w:r>
      <w:r w:rsidR="00554C28">
        <w:rPr>
          <w:rFonts w:ascii="Gill Sans MT" w:hAnsi="Gill Sans MT"/>
        </w:rPr>
        <w:fldChar w:fldCharType="end"/>
      </w:r>
      <w:r w:rsidR="002D2AE7" w:rsidRPr="00B75D12">
        <w:rPr>
          <w:rFonts w:ascii="Gill Sans MT" w:hAnsi="Gill Sans MT"/>
        </w:rPr>
        <w:t>.</w:t>
      </w:r>
    </w:p>
    <w:p w14:paraId="396023D4" w14:textId="33622239" w:rsidR="00B75D12" w:rsidRPr="00B75D12" w:rsidRDefault="00B75D12" w:rsidP="00B75D12">
      <w:pPr>
        <w:spacing w:line="480" w:lineRule="auto"/>
        <w:rPr>
          <w:rFonts w:ascii="Gill Sans MT" w:hAnsi="Gill Sans MT"/>
          <w:b/>
          <w:u w:val="single"/>
        </w:rPr>
      </w:pPr>
      <w:r w:rsidRPr="00B75D12">
        <w:rPr>
          <w:rFonts w:ascii="Gill Sans MT" w:hAnsi="Gill Sans MT"/>
        </w:rPr>
        <w:t xml:space="preserve">An increasingly important issue to consider in the implementation of pharmacogenetic testing is the cost-effectiveness – this is vital to persuade the healthcare providers to pay for testing.  There is now </w:t>
      </w:r>
      <w:r w:rsidR="00A27E51">
        <w:rPr>
          <w:rFonts w:ascii="Gill Sans MT" w:hAnsi="Gill Sans MT"/>
        </w:rPr>
        <w:t xml:space="preserve">an </w:t>
      </w:r>
      <w:r w:rsidRPr="00B75D12">
        <w:rPr>
          <w:rFonts w:ascii="Gill Sans MT" w:hAnsi="Gill Sans MT"/>
        </w:rPr>
        <w:t>increasing number of such studies being performed</w:t>
      </w:r>
      <w:r w:rsidR="00A27E51">
        <w:rPr>
          <w:rFonts w:ascii="Gill Sans MT" w:hAnsi="Gill Sans MT"/>
        </w:rPr>
        <w:t xml:space="preserve">; </w:t>
      </w:r>
      <w:r w:rsidRPr="00B75D12">
        <w:rPr>
          <w:rFonts w:ascii="Gill Sans MT" w:hAnsi="Gill Sans MT"/>
        </w:rPr>
        <w:t>this require</w:t>
      </w:r>
      <w:r w:rsidR="00A27E51">
        <w:rPr>
          <w:rFonts w:ascii="Gill Sans MT" w:hAnsi="Gill Sans MT"/>
        </w:rPr>
        <w:t>s</w:t>
      </w:r>
      <w:r w:rsidRPr="00B75D12">
        <w:rPr>
          <w:rFonts w:ascii="Gill Sans MT" w:hAnsi="Gill Sans MT"/>
        </w:rPr>
        <w:t xml:space="preserve"> the collection of different types of data (including quality of life) which can then be incorporated into health economic models.  Examples of tests which have been demonstrated to be cost-effective include </w:t>
      </w:r>
      <w:r w:rsidRPr="00B75D12">
        <w:rPr>
          <w:rFonts w:ascii="Gill Sans MT" w:hAnsi="Gill Sans MT"/>
          <w:i/>
        </w:rPr>
        <w:t>HLA-B*57:01</w:t>
      </w:r>
      <w:r w:rsidRPr="00B75D12">
        <w:rPr>
          <w:rFonts w:ascii="Gill Sans MT" w:hAnsi="Gill Sans MT"/>
        </w:rPr>
        <w:t xml:space="preserve"> for abacavir hypersensitivity </w:t>
      </w:r>
      <w:r w:rsidRPr="00B75D12">
        <w:rPr>
          <w:rFonts w:ascii="Gill Sans MT" w:hAnsi="Gill Sans MT"/>
        </w:rPr>
        <w:fldChar w:fldCharType="begin">
          <w:fldData xml:space="preserve">PEVuZE5vdGU+PENpdGU+PEF1dGhvcj5IdWdoZXM8L0F1dGhvcj48WWVhcj4yMDA0PC9ZZWFyPjxS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</w:fldData>
        </w:fldChar>
      </w:r>
      <w:r w:rsidR="003F145C">
        <w:rPr>
          <w:rFonts w:ascii="Gill Sans MT" w:hAnsi="Gill Sans MT"/>
        </w:rPr>
        <w:instrText xml:space="preserve"> ADDIN EN.CITE </w:instrText>
      </w:r>
      <w:r w:rsidR="003F145C">
        <w:rPr>
          <w:rFonts w:ascii="Gill Sans MT" w:hAnsi="Gill Sans MT"/>
        </w:rPr>
        <w:fldChar w:fldCharType="begin">
          <w:fldData xml:space="preserve">PEVuZE5vdGU+PENpdGU+PEF1dGhvcj5IdWdoZXM8L0F1dGhvcj48WWVhcj4yMDA0PC9ZZWFyPjxS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</w:fldData>
        </w:fldChar>
      </w:r>
      <w:r w:rsidR="003F145C">
        <w:rPr>
          <w:rFonts w:ascii="Gill Sans MT" w:hAnsi="Gill Sans MT"/>
        </w:rPr>
        <w:instrText xml:space="preserve"> ADDIN EN.CITE.DATA </w:instrText>
      </w:r>
      <w:r w:rsidR="003F145C">
        <w:rPr>
          <w:rFonts w:ascii="Gill Sans MT" w:hAnsi="Gill Sans MT"/>
        </w:rPr>
      </w:r>
      <w:r w:rsidR="003F145C">
        <w:rPr>
          <w:rFonts w:ascii="Gill Sans MT" w:hAnsi="Gill Sans MT"/>
        </w:rPr>
        <w:fldChar w:fldCharType="end"/>
      </w:r>
      <w:r w:rsidRPr="00B75D12">
        <w:rPr>
          <w:rFonts w:ascii="Gill Sans MT" w:hAnsi="Gill Sans MT"/>
        </w:rPr>
      </w:r>
      <w:r w:rsidRPr="00B75D12">
        <w:rPr>
          <w:rFonts w:ascii="Gill Sans MT" w:hAnsi="Gill Sans MT"/>
        </w:rPr>
        <w:fldChar w:fldCharType="separate"/>
      </w:r>
      <w:r w:rsidR="003F145C">
        <w:rPr>
          <w:rFonts w:ascii="Gill Sans MT" w:hAnsi="Gill Sans MT"/>
          <w:noProof/>
        </w:rPr>
        <w:t>(</w:t>
      </w:r>
      <w:hyperlink w:anchor="_ENREF_16" w:tooltip="Hughes, 2004 #750" w:history="1">
        <w:r w:rsidR="00574F2D">
          <w:rPr>
            <w:rFonts w:ascii="Gill Sans MT" w:hAnsi="Gill Sans MT"/>
            <w:noProof/>
          </w:rPr>
          <w:t>16</w:t>
        </w:r>
      </w:hyperlink>
      <w:r w:rsidR="003F145C">
        <w:rPr>
          <w:rFonts w:ascii="Gill Sans MT" w:hAnsi="Gill Sans MT"/>
          <w:noProof/>
        </w:rPr>
        <w:t>)</w:t>
      </w:r>
      <w:r w:rsidRPr="00B75D12">
        <w:rPr>
          <w:rFonts w:ascii="Gill Sans MT" w:hAnsi="Gill Sans MT"/>
        </w:rPr>
        <w:fldChar w:fldCharType="end"/>
      </w:r>
      <w:r w:rsidRPr="00B75D12">
        <w:rPr>
          <w:rFonts w:ascii="Gill Sans MT" w:hAnsi="Gill Sans MT"/>
        </w:rPr>
        <w:t xml:space="preserve">, </w:t>
      </w:r>
      <w:r w:rsidRPr="00B75D12">
        <w:rPr>
          <w:rFonts w:ascii="Gill Sans MT" w:hAnsi="Gill Sans MT"/>
          <w:i/>
        </w:rPr>
        <w:t>HLA-B*15:02</w:t>
      </w:r>
      <w:r w:rsidRPr="00B75D12">
        <w:rPr>
          <w:rFonts w:ascii="Gill Sans MT" w:hAnsi="Gill Sans MT"/>
        </w:rPr>
        <w:t xml:space="preserve"> and </w:t>
      </w:r>
      <w:r w:rsidRPr="00B75D12">
        <w:rPr>
          <w:rFonts w:ascii="Gill Sans MT" w:hAnsi="Gill Sans MT"/>
          <w:i/>
        </w:rPr>
        <w:t>HLA-A*31:01</w:t>
      </w:r>
      <w:r w:rsidRPr="00B75D12">
        <w:rPr>
          <w:rFonts w:ascii="Gill Sans MT" w:hAnsi="Gill Sans MT"/>
        </w:rPr>
        <w:t xml:space="preserve"> for carbamazepine hypersensitivity </w:t>
      </w:r>
      <w:r w:rsidRPr="00B75D12">
        <w:rPr>
          <w:rFonts w:ascii="Gill Sans MT" w:hAnsi="Gill Sans MT"/>
        </w:rPr>
        <w:fldChar w:fldCharType="begin">
          <w:fldData xml:space="preserve">PEVuZE5vdGU+PENpdGU+PEF1dGhvcj5QbHVtcHRvbjwvQXV0aG9yPjxZZWFyPjIwMTU8L1llYXI+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</w:fldData>
        </w:fldChar>
      </w:r>
      <w:r w:rsidR="003F145C">
        <w:rPr>
          <w:rFonts w:ascii="Gill Sans MT" w:hAnsi="Gill Sans MT"/>
        </w:rPr>
        <w:instrText xml:space="preserve"> ADDIN EN.CITE </w:instrText>
      </w:r>
      <w:r w:rsidR="003F145C">
        <w:rPr>
          <w:rFonts w:ascii="Gill Sans MT" w:hAnsi="Gill Sans MT"/>
        </w:rPr>
        <w:fldChar w:fldCharType="begin">
          <w:fldData xml:space="preserve">PEVuZE5vdGU+PENpdGU+PEF1dGhvcj5QbHVtcHRvbjwvQXV0aG9yPjxZZWFyPjIwMTU8L1llYXI+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</w:fldData>
        </w:fldChar>
      </w:r>
      <w:r w:rsidR="003F145C">
        <w:rPr>
          <w:rFonts w:ascii="Gill Sans MT" w:hAnsi="Gill Sans MT"/>
        </w:rPr>
        <w:instrText xml:space="preserve"> ADDIN EN.CITE.DATA </w:instrText>
      </w:r>
      <w:r w:rsidR="003F145C">
        <w:rPr>
          <w:rFonts w:ascii="Gill Sans MT" w:hAnsi="Gill Sans MT"/>
        </w:rPr>
      </w:r>
      <w:r w:rsidR="003F145C">
        <w:rPr>
          <w:rFonts w:ascii="Gill Sans MT" w:hAnsi="Gill Sans MT"/>
        </w:rPr>
        <w:fldChar w:fldCharType="end"/>
      </w:r>
      <w:r w:rsidRPr="00B75D12">
        <w:rPr>
          <w:rFonts w:ascii="Gill Sans MT" w:hAnsi="Gill Sans MT"/>
        </w:rPr>
      </w:r>
      <w:r w:rsidRPr="00B75D12">
        <w:rPr>
          <w:rFonts w:ascii="Gill Sans MT" w:hAnsi="Gill Sans MT"/>
        </w:rPr>
        <w:fldChar w:fldCharType="separate"/>
      </w:r>
      <w:r w:rsidR="003F145C">
        <w:rPr>
          <w:rFonts w:ascii="Gill Sans MT" w:hAnsi="Gill Sans MT"/>
          <w:noProof/>
        </w:rPr>
        <w:t>(</w:t>
      </w:r>
      <w:hyperlink w:anchor="_ENREF_17" w:tooltip="Plumpton, 2015 #751" w:history="1">
        <w:r w:rsidR="00574F2D">
          <w:rPr>
            <w:rFonts w:ascii="Gill Sans MT" w:hAnsi="Gill Sans MT"/>
            <w:noProof/>
          </w:rPr>
          <w:t>17</w:t>
        </w:r>
      </w:hyperlink>
      <w:r w:rsidR="003F145C">
        <w:rPr>
          <w:rFonts w:ascii="Gill Sans MT" w:hAnsi="Gill Sans MT"/>
          <w:noProof/>
        </w:rPr>
        <w:t xml:space="preserve">, </w:t>
      </w:r>
      <w:hyperlink w:anchor="_ENREF_18" w:tooltip="Tiamkao, 2013 #752" w:history="1">
        <w:r w:rsidR="00574F2D">
          <w:rPr>
            <w:rFonts w:ascii="Gill Sans MT" w:hAnsi="Gill Sans MT"/>
            <w:noProof/>
          </w:rPr>
          <w:t>18</w:t>
        </w:r>
      </w:hyperlink>
      <w:r w:rsidR="003F145C">
        <w:rPr>
          <w:rFonts w:ascii="Gill Sans MT" w:hAnsi="Gill Sans MT"/>
          <w:noProof/>
        </w:rPr>
        <w:t>)</w:t>
      </w:r>
      <w:r w:rsidRPr="00B75D12">
        <w:rPr>
          <w:rFonts w:ascii="Gill Sans MT" w:hAnsi="Gill Sans MT"/>
        </w:rPr>
        <w:fldChar w:fldCharType="end"/>
      </w:r>
      <w:r w:rsidRPr="00B75D12">
        <w:rPr>
          <w:rFonts w:ascii="Gill Sans MT" w:hAnsi="Gill Sans MT"/>
        </w:rPr>
        <w:t xml:space="preserve"> and </w:t>
      </w:r>
      <w:r w:rsidRPr="00761A0F">
        <w:rPr>
          <w:rFonts w:ascii="Gill Sans MT" w:hAnsi="Gill Sans MT"/>
          <w:i/>
        </w:rPr>
        <w:t>TPMT</w:t>
      </w:r>
      <w:r w:rsidRPr="00B75D12">
        <w:rPr>
          <w:rFonts w:ascii="Gill Sans MT" w:hAnsi="Gill Sans MT"/>
        </w:rPr>
        <w:t xml:space="preserve"> for azathioprine </w:t>
      </w:r>
      <w:r w:rsidRPr="00B75D12">
        <w:rPr>
          <w:rFonts w:ascii="Gill Sans MT" w:hAnsi="Gill Sans MT"/>
        </w:rPr>
        <w:fldChar w:fldCharType="begin">
          <w:fldData xml:space="preserve">PEVuZE5vdGU+PENpdGU+PEF1dGhvcj5UaG9tcHNvbjwvQXV0aG9yPjxZZWFyPjIwMTQ8L1llYXI+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</w:fldData>
        </w:fldChar>
      </w:r>
      <w:r w:rsidR="003F145C">
        <w:rPr>
          <w:rFonts w:ascii="Gill Sans MT" w:hAnsi="Gill Sans MT"/>
        </w:rPr>
        <w:instrText xml:space="preserve"> ADDIN EN.CITE </w:instrText>
      </w:r>
      <w:r w:rsidR="003F145C">
        <w:rPr>
          <w:rFonts w:ascii="Gill Sans MT" w:hAnsi="Gill Sans MT"/>
        </w:rPr>
        <w:fldChar w:fldCharType="begin">
          <w:fldData xml:space="preserve">PEVuZE5vdGU+PENpdGU+PEF1dGhvcj5UaG9tcHNvbjwvQXV0aG9yPjxZZWFyPjIwMTQ8L1llYXI+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</w:fldData>
        </w:fldChar>
      </w:r>
      <w:r w:rsidR="003F145C">
        <w:rPr>
          <w:rFonts w:ascii="Gill Sans MT" w:hAnsi="Gill Sans MT"/>
        </w:rPr>
        <w:instrText xml:space="preserve"> ADDIN EN.CITE.DATA </w:instrText>
      </w:r>
      <w:r w:rsidR="003F145C">
        <w:rPr>
          <w:rFonts w:ascii="Gill Sans MT" w:hAnsi="Gill Sans MT"/>
        </w:rPr>
      </w:r>
      <w:r w:rsidR="003F145C">
        <w:rPr>
          <w:rFonts w:ascii="Gill Sans MT" w:hAnsi="Gill Sans MT"/>
        </w:rPr>
        <w:fldChar w:fldCharType="end"/>
      </w:r>
      <w:r w:rsidRPr="00B75D12">
        <w:rPr>
          <w:rFonts w:ascii="Gill Sans MT" w:hAnsi="Gill Sans MT"/>
        </w:rPr>
      </w:r>
      <w:r w:rsidRPr="00B75D12">
        <w:rPr>
          <w:rFonts w:ascii="Gill Sans MT" w:hAnsi="Gill Sans MT"/>
        </w:rPr>
        <w:fldChar w:fldCharType="separate"/>
      </w:r>
      <w:r w:rsidR="003F145C">
        <w:rPr>
          <w:rFonts w:ascii="Gill Sans MT" w:hAnsi="Gill Sans MT"/>
          <w:noProof/>
        </w:rPr>
        <w:t>(</w:t>
      </w:r>
      <w:hyperlink w:anchor="_ENREF_19" w:tooltip="Thompson, 2014 #755" w:history="1">
        <w:r w:rsidR="00574F2D">
          <w:rPr>
            <w:rFonts w:ascii="Gill Sans MT" w:hAnsi="Gill Sans MT"/>
            <w:noProof/>
          </w:rPr>
          <w:t>19</w:t>
        </w:r>
      </w:hyperlink>
      <w:r w:rsidR="003F145C">
        <w:rPr>
          <w:rFonts w:ascii="Gill Sans MT" w:hAnsi="Gill Sans MT"/>
          <w:noProof/>
        </w:rPr>
        <w:t>)</w:t>
      </w:r>
      <w:r w:rsidRPr="00B75D12">
        <w:rPr>
          <w:rFonts w:ascii="Gill Sans MT" w:hAnsi="Gill Sans MT"/>
        </w:rPr>
        <w:fldChar w:fldCharType="end"/>
      </w:r>
      <w:r w:rsidRPr="00B75D12">
        <w:rPr>
          <w:rFonts w:ascii="Gill Sans MT" w:hAnsi="Gill Sans MT"/>
        </w:rPr>
        <w:t>.  In other situations, even though a test result may be highly significant, the rarity of the ADR may make genetic testing cost-ineffective.  For instance, the antibiotic flucloxacillin, which is widely used to treat gram</w:t>
      </w:r>
      <w:r w:rsidR="00A27E51">
        <w:rPr>
          <w:rFonts w:ascii="Gill Sans MT" w:hAnsi="Gill Sans MT"/>
        </w:rPr>
        <w:t>-</w:t>
      </w:r>
      <w:r w:rsidRPr="00B75D12">
        <w:rPr>
          <w:rFonts w:ascii="Gill Sans MT" w:hAnsi="Gill Sans MT"/>
        </w:rPr>
        <w:t xml:space="preserve">positive bacterial infections, can lead to hepatotoxicity, which shows a strong association with the </w:t>
      </w:r>
      <w:r w:rsidRPr="00B75D12">
        <w:rPr>
          <w:rFonts w:ascii="Gill Sans MT" w:hAnsi="Gill Sans MT"/>
          <w:i/>
        </w:rPr>
        <w:t xml:space="preserve">HLA-B*57:01 </w:t>
      </w:r>
      <w:r w:rsidRPr="00B75D12">
        <w:rPr>
          <w:rFonts w:ascii="Gill Sans MT" w:hAnsi="Gill Sans MT"/>
        </w:rPr>
        <w:t xml:space="preserve">allelotype </w:t>
      </w:r>
      <w:r w:rsidRPr="00B75D12">
        <w:rPr>
          <w:rFonts w:ascii="Gill Sans MT" w:hAnsi="Gill Sans MT"/>
        </w:rPr>
        <w:fldChar w:fldCharType="begin">
          <w:fldData xml:space="preserve">PEVuZE5vdGU+PENpdGU+PEF1dGhvcj5EYWx5PC9BdXRob3I+PFllYXI+MjAwOTwvWWVhcj48UmVj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</w:fldData>
        </w:fldChar>
      </w:r>
      <w:r w:rsidR="003F145C">
        <w:rPr>
          <w:rFonts w:ascii="Gill Sans MT" w:hAnsi="Gill Sans MT"/>
        </w:rPr>
        <w:instrText xml:space="preserve"> ADDIN EN.CITE </w:instrText>
      </w:r>
      <w:r w:rsidR="003F145C">
        <w:rPr>
          <w:rFonts w:ascii="Gill Sans MT" w:hAnsi="Gill Sans MT"/>
        </w:rPr>
        <w:fldChar w:fldCharType="begin">
          <w:fldData xml:space="preserve">PEVuZE5vdGU+PENpdGU+PEF1dGhvcj5EYWx5PC9BdXRob3I+PFllYXI+MjAwOTwvWWVhcj48UmVj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</w:fldData>
        </w:fldChar>
      </w:r>
      <w:r w:rsidR="003F145C">
        <w:rPr>
          <w:rFonts w:ascii="Gill Sans MT" w:hAnsi="Gill Sans MT"/>
        </w:rPr>
        <w:instrText xml:space="preserve"> ADDIN EN.CITE.DATA </w:instrText>
      </w:r>
      <w:r w:rsidR="003F145C">
        <w:rPr>
          <w:rFonts w:ascii="Gill Sans MT" w:hAnsi="Gill Sans MT"/>
        </w:rPr>
      </w:r>
      <w:r w:rsidR="003F145C">
        <w:rPr>
          <w:rFonts w:ascii="Gill Sans MT" w:hAnsi="Gill Sans MT"/>
        </w:rPr>
        <w:fldChar w:fldCharType="end"/>
      </w:r>
      <w:r w:rsidRPr="00B75D12">
        <w:rPr>
          <w:rFonts w:ascii="Gill Sans MT" w:hAnsi="Gill Sans MT"/>
        </w:rPr>
      </w:r>
      <w:r w:rsidRPr="00B75D12">
        <w:rPr>
          <w:rFonts w:ascii="Gill Sans MT" w:hAnsi="Gill Sans MT"/>
        </w:rPr>
        <w:fldChar w:fldCharType="separate"/>
      </w:r>
      <w:r w:rsidR="003F145C">
        <w:rPr>
          <w:rFonts w:ascii="Gill Sans MT" w:hAnsi="Gill Sans MT"/>
          <w:noProof/>
        </w:rPr>
        <w:t>(</w:t>
      </w:r>
      <w:hyperlink w:anchor="_ENREF_20" w:tooltip="Daly, 2009 #312" w:history="1">
        <w:r w:rsidR="00574F2D">
          <w:rPr>
            <w:rFonts w:ascii="Gill Sans MT" w:hAnsi="Gill Sans MT"/>
            <w:noProof/>
          </w:rPr>
          <w:t>20</w:t>
        </w:r>
      </w:hyperlink>
      <w:r w:rsidR="003F145C">
        <w:rPr>
          <w:rFonts w:ascii="Gill Sans MT" w:hAnsi="Gill Sans MT"/>
          <w:noProof/>
        </w:rPr>
        <w:t>)</w:t>
      </w:r>
      <w:r w:rsidRPr="00B75D12">
        <w:rPr>
          <w:rFonts w:ascii="Gill Sans MT" w:hAnsi="Gill Sans MT"/>
        </w:rPr>
        <w:fldChar w:fldCharType="end"/>
      </w:r>
      <w:r w:rsidRPr="00B75D12">
        <w:rPr>
          <w:rFonts w:ascii="Gill Sans MT" w:hAnsi="Gill Sans MT"/>
        </w:rPr>
        <w:t xml:space="preserve">.  However, the incidence of flucloxacillin-induced liver injury is approximately 8.5 cases per 100,000 individuals </w:t>
      </w:r>
      <w:r w:rsidRPr="00B75D12">
        <w:rPr>
          <w:rFonts w:ascii="Gill Sans MT" w:hAnsi="Gill Sans MT"/>
        </w:rPr>
        <w:fldChar w:fldCharType="begin">
          <w:fldData xml:space="preserve">PEVuZE5vdGU+PENpdGU+PEF1dGhvcj5TZ3JvPC9BdXRob3I+PFllYXI+MjAwMjwvWWVhcj48UmVj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</w:fldData>
        </w:fldChar>
      </w:r>
      <w:r w:rsidR="003F145C">
        <w:rPr>
          <w:rFonts w:ascii="Gill Sans MT" w:hAnsi="Gill Sans MT"/>
        </w:rPr>
        <w:instrText xml:space="preserve"> ADDIN EN.CITE </w:instrText>
      </w:r>
      <w:r w:rsidR="003F145C">
        <w:rPr>
          <w:rFonts w:ascii="Gill Sans MT" w:hAnsi="Gill Sans MT"/>
        </w:rPr>
        <w:fldChar w:fldCharType="begin">
          <w:fldData xml:space="preserve">PEVuZE5vdGU+PENpdGU+PEF1dGhvcj5TZ3JvPC9BdXRob3I+PFllYXI+MjAwMjwvWWVhcj48UmVj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</w:fldData>
        </w:fldChar>
      </w:r>
      <w:r w:rsidR="003F145C">
        <w:rPr>
          <w:rFonts w:ascii="Gill Sans MT" w:hAnsi="Gill Sans MT"/>
        </w:rPr>
        <w:instrText xml:space="preserve"> ADDIN EN.CITE.DATA </w:instrText>
      </w:r>
      <w:r w:rsidR="003F145C">
        <w:rPr>
          <w:rFonts w:ascii="Gill Sans MT" w:hAnsi="Gill Sans MT"/>
        </w:rPr>
      </w:r>
      <w:r w:rsidR="003F145C">
        <w:rPr>
          <w:rFonts w:ascii="Gill Sans MT" w:hAnsi="Gill Sans MT"/>
        </w:rPr>
        <w:fldChar w:fldCharType="end"/>
      </w:r>
      <w:r w:rsidRPr="00B75D12">
        <w:rPr>
          <w:rFonts w:ascii="Gill Sans MT" w:hAnsi="Gill Sans MT"/>
        </w:rPr>
      </w:r>
      <w:r w:rsidRPr="00B75D12">
        <w:rPr>
          <w:rFonts w:ascii="Gill Sans MT" w:hAnsi="Gill Sans MT"/>
        </w:rPr>
        <w:fldChar w:fldCharType="separate"/>
      </w:r>
      <w:r w:rsidR="003F145C">
        <w:rPr>
          <w:rFonts w:ascii="Gill Sans MT" w:hAnsi="Gill Sans MT"/>
          <w:noProof/>
        </w:rPr>
        <w:t>(</w:t>
      </w:r>
      <w:hyperlink w:anchor="_ENREF_21" w:tooltip="Sgro, 2002 #754" w:history="1">
        <w:r w:rsidR="00574F2D">
          <w:rPr>
            <w:rFonts w:ascii="Gill Sans MT" w:hAnsi="Gill Sans MT"/>
            <w:noProof/>
          </w:rPr>
          <w:t>21</w:t>
        </w:r>
      </w:hyperlink>
      <w:r w:rsidR="003F145C">
        <w:rPr>
          <w:rFonts w:ascii="Gill Sans MT" w:hAnsi="Gill Sans MT"/>
          <w:noProof/>
        </w:rPr>
        <w:t>)</w:t>
      </w:r>
      <w:r w:rsidRPr="00B75D12">
        <w:rPr>
          <w:rFonts w:ascii="Gill Sans MT" w:hAnsi="Gill Sans MT"/>
        </w:rPr>
        <w:fldChar w:fldCharType="end"/>
      </w:r>
      <w:r w:rsidRPr="00B75D12">
        <w:rPr>
          <w:rFonts w:ascii="Gill Sans MT" w:hAnsi="Gill Sans MT"/>
        </w:rPr>
        <w:t xml:space="preserve">, </w:t>
      </w:r>
      <w:r w:rsidR="00A27E51">
        <w:rPr>
          <w:rFonts w:ascii="Gill Sans MT" w:hAnsi="Gill Sans MT"/>
        </w:rPr>
        <w:t xml:space="preserve">and </w:t>
      </w:r>
      <w:r w:rsidRPr="00B75D12">
        <w:rPr>
          <w:rFonts w:ascii="Gill Sans MT" w:hAnsi="Gill Sans MT"/>
        </w:rPr>
        <w:t>it has b</w:t>
      </w:r>
      <w:r w:rsidR="00FE5A50">
        <w:rPr>
          <w:rFonts w:ascii="Gill Sans MT" w:hAnsi="Gill Sans MT"/>
        </w:rPr>
        <w:t xml:space="preserve">een estimated that in order to </w:t>
      </w:r>
      <w:r w:rsidRPr="00B75D12">
        <w:rPr>
          <w:rFonts w:ascii="Gill Sans MT" w:hAnsi="Gill Sans MT"/>
        </w:rPr>
        <w:t xml:space="preserve">prevent 1 case of hepatotoxicity, a total of 13,513 individuals would need to be tested. </w:t>
      </w:r>
    </w:p>
    <w:p w14:paraId="384B3EDA" w14:textId="77777777" w:rsidR="00F624BB" w:rsidRPr="00B75D12" w:rsidRDefault="00F624BB" w:rsidP="005A7A1D">
      <w:pPr>
        <w:spacing w:line="480" w:lineRule="auto"/>
        <w:rPr>
          <w:rFonts w:ascii="Gill Sans MT" w:hAnsi="Gill Sans MT"/>
        </w:rPr>
      </w:pPr>
    </w:p>
    <w:p w14:paraId="39B70BEF" w14:textId="77777777" w:rsidR="006C5548" w:rsidRPr="00F66D3D" w:rsidRDefault="0082577A" w:rsidP="00F66D3D">
      <w:pPr>
        <w:keepNext/>
        <w:spacing w:line="480" w:lineRule="auto"/>
        <w:rPr>
          <w:rFonts w:ascii="Gill Sans MT" w:hAnsi="Gill Sans MT"/>
          <w:b/>
          <w:i/>
        </w:rPr>
      </w:pPr>
      <w:r w:rsidRPr="00F66D3D">
        <w:rPr>
          <w:rFonts w:ascii="Gill Sans MT" w:hAnsi="Gill Sans MT"/>
          <w:b/>
          <w:i/>
        </w:rPr>
        <w:lastRenderedPageBreak/>
        <w:t>B</w:t>
      </w:r>
      <w:r w:rsidR="006C5548" w:rsidRPr="00F66D3D">
        <w:rPr>
          <w:rFonts w:ascii="Gill Sans MT" w:hAnsi="Gill Sans MT"/>
          <w:b/>
          <w:i/>
        </w:rPr>
        <w:t xml:space="preserve">arriers to </w:t>
      </w:r>
      <w:r w:rsidR="002D2AE7" w:rsidRPr="00F66D3D">
        <w:rPr>
          <w:rFonts w:ascii="Gill Sans MT" w:hAnsi="Gill Sans MT"/>
          <w:b/>
          <w:i/>
        </w:rPr>
        <w:t xml:space="preserve">the </w:t>
      </w:r>
      <w:r w:rsidR="006C5548" w:rsidRPr="00F66D3D">
        <w:rPr>
          <w:rFonts w:ascii="Gill Sans MT" w:hAnsi="Gill Sans MT"/>
          <w:b/>
          <w:i/>
        </w:rPr>
        <w:t>clinical implementation</w:t>
      </w:r>
      <w:r w:rsidR="002B49AD" w:rsidRPr="00F66D3D">
        <w:rPr>
          <w:rFonts w:ascii="Gill Sans MT" w:hAnsi="Gill Sans MT"/>
          <w:b/>
          <w:i/>
        </w:rPr>
        <w:t xml:space="preserve"> of </w:t>
      </w:r>
      <w:r w:rsidRPr="00F66D3D">
        <w:rPr>
          <w:rFonts w:ascii="Gill Sans MT" w:hAnsi="Gill Sans MT"/>
          <w:b/>
          <w:i/>
        </w:rPr>
        <w:t xml:space="preserve">genomic biomarkers </w:t>
      </w:r>
      <w:r w:rsidR="002B49AD" w:rsidRPr="00F66D3D">
        <w:rPr>
          <w:rFonts w:ascii="Gill Sans MT" w:hAnsi="Gill Sans MT"/>
          <w:b/>
          <w:i/>
        </w:rPr>
        <w:t>of ADRs</w:t>
      </w:r>
    </w:p>
    <w:p w14:paraId="3E51A864" w14:textId="77777777" w:rsidR="00446631" w:rsidRPr="00B75D12" w:rsidRDefault="00CA5EBE" w:rsidP="00F66D3D">
      <w:pPr>
        <w:keepNext/>
        <w:spacing w:line="480" w:lineRule="auto"/>
        <w:rPr>
          <w:rFonts w:ascii="Gill Sans MT" w:hAnsi="Gill Sans MT"/>
        </w:rPr>
      </w:pPr>
      <w:r w:rsidRPr="00B75D12">
        <w:rPr>
          <w:rFonts w:ascii="Gill Sans MT" w:hAnsi="Gill Sans MT"/>
        </w:rPr>
        <w:t xml:space="preserve">Very </w:t>
      </w:r>
      <w:r w:rsidR="00C37B3C" w:rsidRPr="00B75D12">
        <w:rPr>
          <w:rFonts w:ascii="Gill Sans MT" w:hAnsi="Gill Sans MT"/>
        </w:rPr>
        <w:t>few genom</w:t>
      </w:r>
      <w:r w:rsidR="00B44686" w:rsidRPr="00B75D12">
        <w:rPr>
          <w:rFonts w:ascii="Gill Sans MT" w:hAnsi="Gill Sans MT"/>
        </w:rPr>
        <w:t xml:space="preserve">ic markers </w:t>
      </w:r>
      <w:r w:rsidR="00C47063" w:rsidRPr="00B75D12">
        <w:rPr>
          <w:rFonts w:ascii="Gill Sans MT" w:hAnsi="Gill Sans MT"/>
        </w:rPr>
        <w:t xml:space="preserve">have </w:t>
      </w:r>
      <w:r w:rsidRPr="00B75D12">
        <w:rPr>
          <w:rFonts w:ascii="Gill Sans MT" w:hAnsi="Gill Sans MT"/>
        </w:rPr>
        <w:t xml:space="preserve">been </w:t>
      </w:r>
      <w:r w:rsidR="00B44686" w:rsidRPr="00B75D12">
        <w:rPr>
          <w:rFonts w:ascii="Gill Sans MT" w:hAnsi="Gill Sans MT"/>
        </w:rPr>
        <w:t xml:space="preserve">translated </w:t>
      </w:r>
      <w:r w:rsidRPr="00B75D12">
        <w:rPr>
          <w:rFonts w:ascii="Gill Sans MT" w:hAnsi="Gill Sans MT"/>
        </w:rPr>
        <w:t>into clinical practice</w:t>
      </w:r>
      <w:r w:rsidR="00B44686" w:rsidRPr="00B75D12">
        <w:rPr>
          <w:rFonts w:ascii="Gill Sans MT" w:hAnsi="Gill Sans MT"/>
        </w:rPr>
        <w:t xml:space="preserve"> as pre-emptive screening tools to identify individuals at risk of ADRs.</w:t>
      </w:r>
      <w:r w:rsidRPr="00B75D12">
        <w:rPr>
          <w:rFonts w:ascii="Gill Sans MT" w:hAnsi="Gill Sans MT"/>
        </w:rPr>
        <w:t xml:space="preserve">  </w:t>
      </w:r>
      <w:r w:rsidR="00B44686" w:rsidRPr="00B75D12">
        <w:rPr>
          <w:rFonts w:ascii="Gill Sans MT" w:hAnsi="Gill Sans MT"/>
        </w:rPr>
        <w:t xml:space="preserve">Though </w:t>
      </w:r>
      <w:r w:rsidRPr="00B75D12">
        <w:rPr>
          <w:rFonts w:ascii="Gill Sans MT" w:hAnsi="Gill Sans MT"/>
        </w:rPr>
        <w:t xml:space="preserve">there is </w:t>
      </w:r>
      <w:r w:rsidR="00B44686" w:rsidRPr="00B75D12">
        <w:rPr>
          <w:rFonts w:ascii="Gill Sans MT" w:hAnsi="Gill Sans MT"/>
        </w:rPr>
        <w:t xml:space="preserve">significant evidence for many genetic </w:t>
      </w:r>
      <w:r w:rsidR="00E75FB9" w:rsidRPr="00B75D12">
        <w:rPr>
          <w:rFonts w:ascii="Gill Sans MT" w:hAnsi="Gill Sans MT"/>
        </w:rPr>
        <w:t>associations</w:t>
      </w:r>
      <w:r w:rsidR="00B44686" w:rsidRPr="00B75D12">
        <w:rPr>
          <w:rFonts w:ascii="Gill Sans MT" w:hAnsi="Gill Sans MT"/>
        </w:rPr>
        <w:t xml:space="preserve"> with ADRs (Table 1</w:t>
      </w:r>
      <w:r w:rsidR="00E75FB9" w:rsidRPr="00B75D12">
        <w:rPr>
          <w:rFonts w:ascii="Gill Sans MT" w:hAnsi="Gill Sans MT"/>
        </w:rPr>
        <w:t>)</w:t>
      </w:r>
      <w:r w:rsidRPr="00B75D12">
        <w:rPr>
          <w:rFonts w:ascii="Gill Sans MT" w:hAnsi="Gill Sans MT"/>
        </w:rPr>
        <w:t>,</w:t>
      </w:r>
      <w:r w:rsidR="00E75FB9" w:rsidRPr="00B75D12">
        <w:rPr>
          <w:rFonts w:ascii="Gill Sans MT" w:hAnsi="Gill Sans MT"/>
        </w:rPr>
        <w:t xml:space="preserve"> </w:t>
      </w:r>
      <w:r w:rsidRPr="00B75D12">
        <w:rPr>
          <w:rFonts w:ascii="Gill Sans MT" w:hAnsi="Gill Sans MT"/>
        </w:rPr>
        <w:t xml:space="preserve">lack of replication remains a key factor in hampering translation of genomic biomarkers.  </w:t>
      </w:r>
      <w:r w:rsidR="00446631" w:rsidRPr="00B75D12">
        <w:rPr>
          <w:rFonts w:ascii="Gill Sans MT" w:hAnsi="Gill Sans MT"/>
        </w:rPr>
        <w:t xml:space="preserve">Two key reasons for the failure of </w:t>
      </w:r>
      <w:r w:rsidRPr="00B75D12">
        <w:rPr>
          <w:rFonts w:ascii="Gill Sans MT" w:hAnsi="Gill Sans MT"/>
        </w:rPr>
        <w:t xml:space="preserve">genetic </w:t>
      </w:r>
      <w:r w:rsidR="00446631" w:rsidRPr="00B75D12">
        <w:rPr>
          <w:rFonts w:ascii="Gill Sans MT" w:hAnsi="Gill Sans MT"/>
        </w:rPr>
        <w:t xml:space="preserve">associations to progress beyond discovery </w:t>
      </w:r>
      <w:r w:rsidRPr="00B75D12">
        <w:rPr>
          <w:rFonts w:ascii="Gill Sans MT" w:hAnsi="Gill Sans MT"/>
        </w:rPr>
        <w:t xml:space="preserve">stage </w:t>
      </w:r>
      <w:r w:rsidR="00446631" w:rsidRPr="00B75D12">
        <w:rPr>
          <w:rFonts w:ascii="Gill Sans MT" w:hAnsi="Gill Sans MT"/>
        </w:rPr>
        <w:t>are:</w:t>
      </w:r>
    </w:p>
    <w:p w14:paraId="5DB5D2A0" w14:textId="77777777" w:rsidR="00B9410F" w:rsidRPr="00B75D12" w:rsidRDefault="00446631" w:rsidP="002B49AD">
      <w:pPr>
        <w:spacing w:line="480" w:lineRule="auto"/>
        <w:rPr>
          <w:rFonts w:ascii="Gill Sans MT" w:hAnsi="Gill Sans MT"/>
        </w:rPr>
      </w:pPr>
      <w:r w:rsidRPr="00B75D12">
        <w:rPr>
          <w:rFonts w:ascii="Gill Sans MT" w:hAnsi="Gill Sans MT"/>
        </w:rPr>
        <w:t xml:space="preserve">a) Heterogeneity of phenotype definition between independent studies. </w:t>
      </w:r>
    </w:p>
    <w:p w14:paraId="235E3D36" w14:textId="4A709674" w:rsidR="00446631" w:rsidRPr="00B75D12" w:rsidRDefault="00446631" w:rsidP="002B49AD">
      <w:pPr>
        <w:spacing w:line="480" w:lineRule="auto"/>
        <w:rPr>
          <w:rFonts w:ascii="Gill Sans MT" w:hAnsi="Gill Sans MT"/>
        </w:rPr>
      </w:pPr>
      <w:r w:rsidRPr="00B75D12">
        <w:rPr>
          <w:rFonts w:ascii="Gill Sans MT" w:hAnsi="Gill Sans MT"/>
        </w:rPr>
        <w:t xml:space="preserve">Many promising, biologically-plausible genetic associations </w:t>
      </w:r>
      <w:r w:rsidR="00A27E51">
        <w:rPr>
          <w:rFonts w:ascii="Gill Sans MT" w:hAnsi="Gill Sans MT"/>
        </w:rPr>
        <w:t>of</w:t>
      </w:r>
      <w:r w:rsidR="00A27E51" w:rsidRPr="00B75D12">
        <w:rPr>
          <w:rFonts w:ascii="Gill Sans MT" w:hAnsi="Gill Sans MT"/>
        </w:rPr>
        <w:t xml:space="preserve"> </w:t>
      </w:r>
      <w:r w:rsidRPr="00B75D12">
        <w:rPr>
          <w:rFonts w:ascii="Gill Sans MT" w:hAnsi="Gill Sans MT"/>
        </w:rPr>
        <w:t xml:space="preserve">ADRs fail replicate in part due to </w:t>
      </w:r>
      <w:r w:rsidR="0031596C" w:rsidRPr="00B75D12">
        <w:rPr>
          <w:rFonts w:ascii="Gill Sans MT" w:hAnsi="Gill Sans MT"/>
        </w:rPr>
        <w:t>disparities</w:t>
      </w:r>
      <w:r w:rsidRPr="00B75D12">
        <w:rPr>
          <w:rFonts w:ascii="Gill Sans MT" w:hAnsi="Gill Sans MT"/>
        </w:rPr>
        <w:t xml:space="preserve"> in the clinical definition of the phenotype.  </w:t>
      </w:r>
      <w:r w:rsidR="00CA5EBE" w:rsidRPr="00B75D12">
        <w:rPr>
          <w:rFonts w:ascii="Gill Sans MT" w:hAnsi="Gill Sans MT"/>
        </w:rPr>
        <w:t xml:space="preserve">In order to overcome this, </w:t>
      </w:r>
      <w:r w:rsidRPr="00B75D12">
        <w:rPr>
          <w:rFonts w:ascii="Gill Sans MT" w:hAnsi="Gill Sans MT"/>
        </w:rPr>
        <w:t xml:space="preserve">in recent years a number of </w:t>
      </w:r>
      <w:r w:rsidR="0031596C" w:rsidRPr="00B75D12">
        <w:rPr>
          <w:rFonts w:ascii="Gill Sans MT" w:hAnsi="Gill Sans MT"/>
        </w:rPr>
        <w:t>projects</w:t>
      </w:r>
      <w:r w:rsidRPr="00B75D12">
        <w:rPr>
          <w:rFonts w:ascii="Gill Sans MT" w:hAnsi="Gill Sans MT"/>
        </w:rPr>
        <w:t xml:space="preserve"> have been undertaken to standardize ADR phenotypes including </w:t>
      </w:r>
      <w:r w:rsidR="00F70389" w:rsidRPr="00B75D12">
        <w:rPr>
          <w:rFonts w:ascii="Gill Sans MT" w:hAnsi="Gill Sans MT"/>
        </w:rPr>
        <w:t xml:space="preserve">cutaneous </w:t>
      </w:r>
      <w:r w:rsidRPr="00B75D12">
        <w:rPr>
          <w:rFonts w:ascii="Gill Sans MT" w:hAnsi="Gill Sans MT"/>
        </w:rPr>
        <w:t>hypersensitivity</w:t>
      </w:r>
      <w:r w:rsidR="00F70389" w:rsidRPr="00B75D12">
        <w:rPr>
          <w:rFonts w:ascii="Gill Sans MT" w:hAnsi="Gill Sans MT"/>
        </w:rPr>
        <w:fldChar w:fldCharType="begin"/>
      </w:r>
      <w:r w:rsidR="003F145C">
        <w:rPr>
          <w:rFonts w:ascii="Gill Sans MT" w:hAnsi="Gill Sans MT"/>
        </w:rPr>
        <w:instrText xml:space="preserve"> ADDIN EN.CITE &lt;EndNote&gt;&lt;Cite&gt;&lt;Author&gt;Pirmohamed&lt;/Author&gt;&lt;Year&gt;2011&lt;/Year&gt;&lt;RecNum&gt;255&lt;/RecNum&gt;&lt;DisplayText&gt;(22)&lt;/DisplayText&gt;&lt;record&gt;&lt;rec-number&gt;255&lt;/rec-number&gt;&lt;foreign-keys&gt;&lt;key app="EN" db-id="fsevx90zkws0pge9dt55sdp1w55ztdp2p2vs" timestamp="1357736035"&gt;255&lt;/key&gt;&lt;/foreign-keys&gt;&lt;ref-type name="Journal Article"&gt;17&lt;/ref-type&gt;&lt;contributors&gt;&lt;authors&gt;&lt;author&gt;Pirmohamed, M.&lt;/author&gt;&lt;author&gt;Friedmann, P. S.&lt;/author&gt;&lt;author&gt;Molokhia, M.&lt;/author&gt;&lt;author&gt;Loke, Y. K.&lt;/author&gt;&lt;author&gt;Smith, C.&lt;/author&gt;&lt;author&gt;Phillips, E.&lt;/author&gt;&lt;author&gt;La Grenade, L.&lt;/author&gt;&lt;author&gt;Carleton, B.&lt;/author&gt;&lt;author&gt;Papaluca-Amati, M.&lt;/author&gt;&lt;author&gt;Demoly, P.&lt;/author&gt;&lt;author&gt;Shear, N. H.&lt;/author&gt;&lt;/authors&gt;&lt;/contributors&gt;&lt;auth-address&gt;Wolfson Centre for Personalised Medicine, University of Liverpool, Liverpool, UK. munirp@liv.ac.uk&lt;/auth-address&gt;&lt;titles&gt;&lt;title&gt;Phenotype standardization for immune-mediated drug-induced skin injury&lt;/title&gt;&lt;secondary-title&gt;Clin Pharmacol Ther&lt;/secondary-title&gt;&lt;/titles&gt;&lt;periodical&gt;&lt;full-title&gt;Clin Pharmacol Ther&lt;/full-title&gt;&lt;abbr-1&gt;Clinical pharmacology and therapeutics&lt;/abbr-1&gt;&lt;/periodical&gt;&lt;pages&gt;896-901&lt;/pages&gt;&lt;volume&gt;89&lt;/volume&gt;&lt;number&gt;6&lt;/number&gt;&lt;edition&gt;2011/05/13&lt;/edition&gt;&lt;keywords&gt;&lt;keyword&gt;Animals&lt;/keyword&gt;&lt;keyword&gt;Drug Hypersensitivity/genetics/immunology&lt;/keyword&gt;&lt;keyword&gt;Epidermal Necrolysis, Toxic/*genetics/*immunology&lt;/keyword&gt;&lt;keyword&gt;Humans&lt;/keyword&gt;&lt;keyword&gt;*Phenotype&lt;/keyword&gt;&lt;keyword&gt;Stevens-Johnson Syndrome/chemically induced/*genetics/*immunology&lt;/keyword&gt;&lt;/keywords&gt;&lt;dates&gt;&lt;year&gt;2011&lt;/year&gt;&lt;pub-dates&gt;&lt;date&gt;Jun&lt;/date&gt;&lt;/pub-dates&gt;&lt;/dates&gt;&lt;isbn&gt;1532-6535 (Electronic)&amp;#xD;0009-9236 (Linking)&lt;/isbn&gt;&lt;accession-num&gt;21562486&lt;/accession-num&gt;&lt;urls&gt;&lt;related-urls&gt;&lt;url&gt;http://www.ncbi.nlm.nih.gov/pubmed/21562486&lt;/url&gt;&lt;/related-urls&gt;&lt;/urls&gt;&lt;electronic-resource-num&gt;10.1038/clpt.2011.79&amp;#xD;clpt201179 [pii]&lt;/electronic-resource-num&gt;&lt;language&gt;eng&lt;/language&gt;&lt;/record&gt;&lt;/Cite&gt;&lt;/EndNote&gt;</w:instrText>
      </w:r>
      <w:r w:rsidR="00F70389" w:rsidRPr="00B75D12">
        <w:rPr>
          <w:rFonts w:ascii="Gill Sans MT" w:hAnsi="Gill Sans MT"/>
        </w:rPr>
        <w:fldChar w:fldCharType="separate"/>
      </w:r>
      <w:r w:rsidR="003F145C">
        <w:rPr>
          <w:rFonts w:ascii="Gill Sans MT" w:hAnsi="Gill Sans MT"/>
          <w:noProof/>
        </w:rPr>
        <w:t>(</w:t>
      </w:r>
      <w:hyperlink w:anchor="_ENREF_22" w:tooltip="Pirmohamed, 2011 #255" w:history="1">
        <w:r w:rsidR="00574F2D">
          <w:rPr>
            <w:rFonts w:ascii="Gill Sans MT" w:hAnsi="Gill Sans MT"/>
            <w:noProof/>
          </w:rPr>
          <w:t>22</w:t>
        </w:r>
      </w:hyperlink>
      <w:r w:rsidR="003F145C">
        <w:rPr>
          <w:rFonts w:ascii="Gill Sans MT" w:hAnsi="Gill Sans MT"/>
          <w:noProof/>
        </w:rPr>
        <w:t>)</w:t>
      </w:r>
      <w:r w:rsidR="00F70389" w:rsidRPr="00B75D12">
        <w:rPr>
          <w:rFonts w:ascii="Gill Sans MT" w:hAnsi="Gill Sans MT"/>
        </w:rPr>
        <w:fldChar w:fldCharType="end"/>
      </w:r>
      <w:r w:rsidR="00F70389" w:rsidRPr="00B75D12">
        <w:rPr>
          <w:rFonts w:ascii="Gill Sans MT" w:hAnsi="Gill Sans MT"/>
        </w:rPr>
        <w:t>,</w:t>
      </w:r>
      <w:r w:rsidRPr="00B75D12">
        <w:rPr>
          <w:rFonts w:ascii="Gill Sans MT" w:hAnsi="Gill Sans MT"/>
        </w:rPr>
        <w:t xml:space="preserve"> liver injury</w:t>
      </w:r>
      <w:r w:rsidR="0031596C" w:rsidRPr="00B75D12">
        <w:rPr>
          <w:rFonts w:ascii="Gill Sans MT" w:hAnsi="Gill Sans MT"/>
        </w:rPr>
        <w:t xml:space="preserve"> </w:t>
      </w:r>
      <w:r w:rsidR="0031596C" w:rsidRPr="00B75D12">
        <w:rPr>
          <w:rFonts w:ascii="Gill Sans MT" w:hAnsi="Gill Sans MT"/>
        </w:rPr>
        <w:fldChar w:fldCharType="begin">
          <w:fldData xml:space="preserve">PEVuZE5vdGU+PENpdGU+PEF1dGhvcj5BaXRoYWw8L0F1dGhvcj48WWVhcj4yMDExPC9ZZWFyPjxS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</w:fldData>
        </w:fldChar>
      </w:r>
      <w:r w:rsidR="003F145C">
        <w:rPr>
          <w:rFonts w:ascii="Gill Sans MT" w:hAnsi="Gill Sans MT"/>
        </w:rPr>
        <w:instrText xml:space="preserve"> ADDIN EN.CITE </w:instrText>
      </w:r>
      <w:r w:rsidR="003F145C">
        <w:rPr>
          <w:rFonts w:ascii="Gill Sans MT" w:hAnsi="Gill Sans MT"/>
        </w:rPr>
        <w:fldChar w:fldCharType="begin">
          <w:fldData xml:space="preserve">PEVuZE5vdGU+PENpdGU+PEF1dGhvcj5BaXRoYWw8L0F1dGhvcj48WWVhcj4yMDExPC9ZZWFyPjxS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</w:fldData>
        </w:fldChar>
      </w:r>
      <w:r w:rsidR="003F145C">
        <w:rPr>
          <w:rFonts w:ascii="Gill Sans MT" w:hAnsi="Gill Sans MT"/>
        </w:rPr>
        <w:instrText xml:space="preserve"> ADDIN EN.CITE.DATA </w:instrText>
      </w:r>
      <w:r w:rsidR="003F145C">
        <w:rPr>
          <w:rFonts w:ascii="Gill Sans MT" w:hAnsi="Gill Sans MT"/>
        </w:rPr>
      </w:r>
      <w:r w:rsidR="003F145C">
        <w:rPr>
          <w:rFonts w:ascii="Gill Sans MT" w:hAnsi="Gill Sans MT"/>
        </w:rPr>
        <w:fldChar w:fldCharType="end"/>
      </w:r>
      <w:r w:rsidR="0031596C" w:rsidRPr="00B75D12">
        <w:rPr>
          <w:rFonts w:ascii="Gill Sans MT" w:hAnsi="Gill Sans MT"/>
        </w:rPr>
      </w:r>
      <w:r w:rsidR="0031596C" w:rsidRPr="00B75D12">
        <w:rPr>
          <w:rFonts w:ascii="Gill Sans MT" w:hAnsi="Gill Sans MT"/>
        </w:rPr>
        <w:fldChar w:fldCharType="separate"/>
      </w:r>
      <w:r w:rsidR="003F145C">
        <w:rPr>
          <w:rFonts w:ascii="Gill Sans MT" w:hAnsi="Gill Sans MT"/>
          <w:noProof/>
        </w:rPr>
        <w:t>(</w:t>
      </w:r>
      <w:hyperlink w:anchor="_ENREF_23" w:tooltip="Aithal, 2011 #749" w:history="1">
        <w:r w:rsidR="00574F2D">
          <w:rPr>
            <w:rFonts w:ascii="Gill Sans MT" w:hAnsi="Gill Sans MT"/>
            <w:noProof/>
          </w:rPr>
          <w:t>23</w:t>
        </w:r>
      </w:hyperlink>
      <w:r w:rsidR="003F145C">
        <w:rPr>
          <w:rFonts w:ascii="Gill Sans MT" w:hAnsi="Gill Sans MT"/>
          <w:noProof/>
        </w:rPr>
        <w:t>)</w:t>
      </w:r>
      <w:r w:rsidR="0031596C" w:rsidRPr="00B75D12">
        <w:rPr>
          <w:rFonts w:ascii="Gill Sans MT" w:hAnsi="Gill Sans MT"/>
        </w:rPr>
        <w:fldChar w:fldCharType="end"/>
      </w:r>
      <w:r w:rsidRPr="00B75D12">
        <w:rPr>
          <w:rFonts w:ascii="Gill Sans MT" w:hAnsi="Gill Sans MT"/>
        </w:rPr>
        <w:t xml:space="preserve">, Torsade de Pointes </w:t>
      </w:r>
      <w:r w:rsidR="00F70389" w:rsidRPr="00B75D12">
        <w:rPr>
          <w:rFonts w:ascii="Gill Sans MT" w:hAnsi="Gill Sans MT"/>
        </w:rPr>
        <w:fldChar w:fldCharType="begin"/>
      </w:r>
      <w:r w:rsidR="003F145C">
        <w:rPr>
          <w:rFonts w:ascii="Gill Sans MT" w:hAnsi="Gill Sans MT"/>
        </w:rPr>
        <w:instrText xml:space="preserve"> ADDIN EN.CITE &lt;EndNote&gt;&lt;Cite&gt;&lt;Author&gt;Behr&lt;/Author&gt;&lt;Year&gt;2012&lt;/Year&gt;&lt;RecNum&gt;256&lt;/RecNum&gt;&lt;DisplayText&gt;(24)&lt;/DisplayText&gt;&lt;record&gt;&lt;rec-number&gt;256&lt;/rec-number&gt;&lt;foreign-keys&gt;&lt;key app="EN" db-id="fsevx90zkws0pge9dt55sdp1w55ztdp2p2vs" timestamp="1357736099"&gt;256&lt;/key&gt;&lt;/foreign-keys&gt;&lt;ref-type name="Journal Article"&gt;17&lt;/ref-type&gt;&lt;contributors&gt;&lt;authors&gt;&lt;author&gt;Behr, E. R.&lt;/author&gt;&lt;author&gt;January, C.&lt;/author&gt;&lt;author&gt;Schulze-Bahr, E.&lt;/author&gt;&lt;author&gt;Grace, A. A.&lt;/author&gt;&lt;author&gt;Kaab, S.&lt;/author&gt;&lt;author&gt;Fiszman, M.&lt;/author&gt;&lt;author&gt;Gathers, S.&lt;/author&gt;&lt;author&gt;Buckman, S.&lt;/author&gt;&lt;author&gt;Youssef, A.&lt;/author&gt;&lt;author&gt;Pirmohamed, M.&lt;/author&gt;&lt;author&gt;Roden, D.&lt;/author&gt;&lt;/authors&gt;&lt;/contributors&gt;&lt;auth-address&gt;Cardiovascular Research Center, St George&amp;apos;s University of London, London SW17 0RE, UK.&lt;/auth-address&gt;&lt;titles&gt;&lt;title&gt;The International Serious Adverse Events Consortium (iSAEC) phenotype standardization project for drug-induced torsades de pointes&lt;/title&gt;&lt;secondary-title&gt;Eur Heart J&lt;/secondary-title&gt;&lt;/titles&gt;&lt;periodical&gt;&lt;full-title&gt;Eur Heart J&lt;/full-title&gt;&lt;/periodical&gt;&lt;edition&gt;2012/07/04&lt;/edition&gt;&lt;dates&gt;&lt;year&gt;2012&lt;/year&gt;&lt;pub-dates&gt;&lt;date&gt;Jul 2&lt;/date&gt;&lt;/pub-dates&gt;&lt;/dates&gt;&lt;isbn&gt;1522-9645 (Electronic)&amp;#xD;0195-668X (Linking)&lt;/isbn&gt;&lt;accession-num&gt;22752616&lt;/accession-num&gt;&lt;urls&gt;&lt;related-urls&gt;&lt;url&gt;http://www.ncbi.nlm.nih.gov/pubmed/22752616&lt;/url&gt;&lt;/related-urls&gt;&lt;/urls&gt;&lt;electronic-resource-num&gt;ehs172 [pii]&amp;#xD;10.1093/eurheartj/ehs172&lt;/electronic-resource-num&gt;&lt;language&gt;Eng&lt;/language&gt;&lt;/record&gt;&lt;/Cite&gt;&lt;/EndNote&gt;</w:instrText>
      </w:r>
      <w:r w:rsidR="00F70389" w:rsidRPr="00B75D12">
        <w:rPr>
          <w:rFonts w:ascii="Gill Sans MT" w:hAnsi="Gill Sans MT"/>
        </w:rPr>
        <w:fldChar w:fldCharType="separate"/>
      </w:r>
      <w:r w:rsidR="003F145C">
        <w:rPr>
          <w:rFonts w:ascii="Gill Sans MT" w:hAnsi="Gill Sans MT"/>
          <w:noProof/>
        </w:rPr>
        <w:t>(</w:t>
      </w:r>
      <w:hyperlink w:anchor="_ENREF_24" w:tooltip="Behr, 2012 #256" w:history="1">
        <w:r w:rsidR="00574F2D">
          <w:rPr>
            <w:rFonts w:ascii="Gill Sans MT" w:hAnsi="Gill Sans MT"/>
            <w:noProof/>
          </w:rPr>
          <w:t>24</w:t>
        </w:r>
      </w:hyperlink>
      <w:r w:rsidR="003F145C">
        <w:rPr>
          <w:rFonts w:ascii="Gill Sans MT" w:hAnsi="Gill Sans MT"/>
          <w:noProof/>
        </w:rPr>
        <w:t>)</w:t>
      </w:r>
      <w:r w:rsidR="00F70389" w:rsidRPr="00B75D12">
        <w:rPr>
          <w:rFonts w:ascii="Gill Sans MT" w:hAnsi="Gill Sans MT"/>
        </w:rPr>
        <w:fldChar w:fldCharType="end"/>
      </w:r>
      <w:r w:rsidR="00F70389" w:rsidRPr="00B75D12">
        <w:rPr>
          <w:rFonts w:ascii="Gill Sans MT" w:hAnsi="Gill Sans MT"/>
        </w:rPr>
        <w:t xml:space="preserve"> and statin-induced myopathy </w:t>
      </w:r>
      <w:r w:rsidR="00F70389" w:rsidRPr="00B75D12">
        <w:rPr>
          <w:rFonts w:ascii="Gill Sans MT" w:hAnsi="Gill Sans MT"/>
        </w:rPr>
        <w:fldChar w:fldCharType="begin">
          <w:fldData xml:space="preserve">PEVuZE5vdGU+PENpdGU+PEF1dGhvcj5BbGZpcmV2aWM8L0F1dGhvcj48WWVhcj4yMDE0PC9ZZWFy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</w:fldData>
        </w:fldChar>
      </w:r>
      <w:r w:rsidR="003F145C">
        <w:rPr>
          <w:rFonts w:ascii="Gill Sans MT" w:hAnsi="Gill Sans MT"/>
        </w:rPr>
        <w:instrText xml:space="preserve"> ADDIN EN.CITE </w:instrText>
      </w:r>
      <w:r w:rsidR="003F145C">
        <w:rPr>
          <w:rFonts w:ascii="Gill Sans MT" w:hAnsi="Gill Sans MT"/>
        </w:rPr>
        <w:fldChar w:fldCharType="begin">
          <w:fldData xml:space="preserve">PEVuZE5vdGU+PENpdGU+PEF1dGhvcj5BbGZpcmV2aWM8L0F1dGhvcj48WWVhcj4yMDE0PC9ZZWFy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</w:fldData>
        </w:fldChar>
      </w:r>
      <w:r w:rsidR="003F145C">
        <w:rPr>
          <w:rFonts w:ascii="Gill Sans MT" w:hAnsi="Gill Sans MT"/>
        </w:rPr>
        <w:instrText xml:space="preserve"> ADDIN EN.CITE.DATA </w:instrText>
      </w:r>
      <w:r w:rsidR="003F145C">
        <w:rPr>
          <w:rFonts w:ascii="Gill Sans MT" w:hAnsi="Gill Sans MT"/>
        </w:rPr>
      </w:r>
      <w:r w:rsidR="003F145C">
        <w:rPr>
          <w:rFonts w:ascii="Gill Sans MT" w:hAnsi="Gill Sans MT"/>
        </w:rPr>
        <w:fldChar w:fldCharType="end"/>
      </w:r>
      <w:r w:rsidR="00F70389" w:rsidRPr="00B75D12">
        <w:rPr>
          <w:rFonts w:ascii="Gill Sans MT" w:hAnsi="Gill Sans MT"/>
        </w:rPr>
      </w:r>
      <w:r w:rsidR="00F70389" w:rsidRPr="00B75D12">
        <w:rPr>
          <w:rFonts w:ascii="Gill Sans MT" w:hAnsi="Gill Sans MT"/>
        </w:rPr>
        <w:fldChar w:fldCharType="separate"/>
      </w:r>
      <w:r w:rsidR="003F145C">
        <w:rPr>
          <w:rFonts w:ascii="Gill Sans MT" w:hAnsi="Gill Sans MT"/>
          <w:noProof/>
        </w:rPr>
        <w:t>(</w:t>
      </w:r>
      <w:hyperlink w:anchor="_ENREF_25" w:tooltip="Alfirevic, 2014 #700" w:history="1">
        <w:r w:rsidR="00574F2D">
          <w:rPr>
            <w:rFonts w:ascii="Gill Sans MT" w:hAnsi="Gill Sans MT"/>
            <w:noProof/>
          </w:rPr>
          <w:t>25</w:t>
        </w:r>
      </w:hyperlink>
      <w:r w:rsidR="003F145C">
        <w:rPr>
          <w:rFonts w:ascii="Gill Sans MT" w:hAnsi="Gill Sans MT"/>
          <w:noProof/>
        </w:rPr>
        <w:t>)</w:t>
      </w:r>
      <w:r w:rsidR="00F70389" w:rsidRPr="00B75D12">
        <w:rPr>
          <w:rFonts w:ascii="Gill Sans MT" w:hAnsi="Gill Sans MT"/>
        </w:rPr>
        <w:fldChar w:fldCharType="end"/>
      </w:r>
      <w:r w:rsidRPr="00B75D12">
        <w:rPr>
          <w:rFonts w:ascii="Gill Sans MT" w:hAnsi="Gill Sans MT"/>
        </w:rPr>
        <w:t>.</w:t>
      </w:r>
      <w:r w:rsidR="00CA5EBE" w:rsidRPr="00B75D12">
        <w:rPr>
          <w:rFonts w:ascii="Gill Sans MT" w:hAnsi="Gill Sans MT"/>
        </w:rPr>
        <w:t xml:space="preserve">  Such standardisation will help not only for replication but also in undertaking meta-analyses of different studies.</w:t>
      </w:r>
    </w:p>
    <w:p w14:paraId="715F0879" w14:textId="77777777" w:rsidR="00B44686" w:rsidRPr="00B75D12" w:rsidRDefault="00446631" w:rsidP="002B49AD">
      <w:pPr>
        <w:spacing w:line="480" w:lineRule="auto"/>
        <w:rPr>
          <w:rFonts w:ascii="Gill Sans MT" w:hAnsi="Gill Sans MT"/>
        </w:rPr>
      </w:pPr>
      <w:r w:rsidRPr="00B75D12">
        <w:rPr>
          <w:rFonts w:ascii="Gill Sans MT" w:hAnsi="Gill Sans MT"/>
        </w:rPr>
        <w:t>b) Statistically underpowered studies.</w:t>
      </w:r>
    </w:p>
    <w:p w14:paraId="65D4EB36" w14:textId="3FBA8460" w:rsidR="0031596C" w:rsidRPr="00B75D12" w:rsidRDefault="0031596C" w:rsidP="002B49AD">
      <w:pPr>
        <w:spacing w:line="480" w:lineRule="auto"/>
        <w:rPr>
          <w:rFonts w:ascii="Gill Sans MT" w:hAnsi="Gill Sans MT"/>
        </w:rPr>
      </w:pPr>
      <w:r w:rsidRPr="00B75D12">
        <w:rPr>
          <w:rFonts w:ascii="Gill Sans MT" w:hAnsi="Gill Sans MT"/>
        </w:rPr>
        <w:t xml:space="preserve">Many severe </w:t>
      </w:r>
      <w:r w:rsidR="00805F29">
        <w:rPr>
          <w:rFonts w:ascii="Gill Sans MT" w:hAnsi="Gill Sans MT"/>
        </w:rPr>
        <w:t>ADRs</w:t>
      </w:r>
      <w:r w:rsidRPr="00B75D12">
        <w:rPr>
          <w:rFonts w:ascii="Gill Sans MT" w:hAnsi="Gill Sans MT"/>
        </w:rPr>
        <w:t xml:space="preserve"> are </w:t>
      </w:r>
      <w:r w:rsidR="00CA5EBE" w:rsidRPr="00B75D12">
        <w:rPr>
          <w:rFonts w:ascii="Gill Sans MT" w:hAnsi="Gill Sans MT"/>
        </w:rPr>
        <w:t xml:space="preserve">rare </w:t>
      </w:r>
      <w:r w:rsidRPr="00B75D12">
        <w:rPr>
          <w:rFonts w:ascii="Gill Sans MT" w:hAnsi="Gill Sans MT"/>
        </w:rPr>
        <w:t xml:space="preserve">and </w:t>
      </w:r>
      <w:r w:rsidR="00CA5EBE" w:rsidRPr="00B75D12">
        <w:rPr>
          <w:rFonts w:ascii="Gill Sans MT" w:hAnsi="Gill Sans MT"/>
        </w:rPr>
        <w:t xml:space="preserve">by </w:t>
      </w:r>
      <w:r w:rsidRPr="00B75D12">
        <w:rPr>
          <w:rFonts w:ascii="Gill Sans MT" w:hAnsi="Gill Sans MT"/>
        </w:rPr>
        <w:t>virtue of this</w:t>
      </w:r>
      <w:r w:rsidR="00CA5EBE" w:rsidRPr="00B75D12">
        <w:rPr>
          <w:rFonts w:ascii="Gill Sans MT" w:hAnsi="Gill Sans MT"/>
        </w:rPr>
        <w:t>,</w:t>
      </w:r>
      <w:r w:rsidRPr="00B75D12">
        <w:rPr>
          <w:rFonts w:ascii="Gill Sans MT" w:hAnsi="Gill Sans MT"/>
        </w:rPr>
        <w:t xml:space="preserve"> identification of patients and recruitment to pharmacogenomic studies is challenging, requiring international collaborative initiatives.  </w:t>
      </w:r>
      <w:r w:rsidR="00CA5EBE" w:rsidRPr="00B75D12">
        <w:rPr>
          <w:rFonts w:ascii="Gill Sans MT" w:hAnsi="Gill Sans MT"/>
        </w:rPr>
        <w:t xml:space="preserve"> Because of this, many ADR studies tend to be</w:t>
      </w:r>
      <w:r w:rsidRPr="00B75D12">
        <w:rPr>
          <w:rFonts w:ascii="Gill Sans MT" w:hAnsi="Gill Sans MT"/>
        </w:rPr>
        <w:t xml:space="preserve"> small and statistically underpowered</w:t>
      </w:r>
      <w:r w:rsidR="00CA5EBE" w:rsidRPr="00B75D12">
        <w:rPr>
          <w:rFonts w:ascii="Gill Sans MT" w:hAnsi="Gill Sans MT"/>
        </w:rPr>
        <w:t>, particularly for replication purposes, where the odds ratio in the original discovery set may be inflated.  Despite the smaller numbers of patients available, it is important to note that p</w:t>
      </w:r>
      <w:r w:rsidRPr="00B75D12">
        <w:rPr>
          <w:rFonts w:ascii="Gill Sans MT" w:hAnsi="Gill Sans MT"/>
        </w:rPr>
        <w:t>harmacogenetic association traits</w:t>
      </w:r>
      <w:r w:rsidR="005515FB" w:rsidRPr="00B75D12">
        <w:rPr>
          <w:rFonts w:ascii="Gill Sans MT" w:hAnsi="Gill Sans MT"/>
        </w:rPr>
        <w:t>, on average,</w:t>
      </w:r>
      <w:r w:rsidRPr="00B75D12">
        <w:rPr>
          <w:rFonts w:ascii="Gill Sans MT" w:hAnsi="Gill Sans MT"/>
        </w:rPr>
        <w:t xml:space="preserve"> hav</w:t>
      </w:r>
      <w:r w:rsidR="00CA5EBE" w:rsidRPr="00B75D12">
        <w:rPr>
          <w:rFonts w:ascii="Gill Sans MT" w:hAnsi="Gill Sans MT"/>
        </w:rPr>
        <w:t>e</w:t>
      </w:r>
      <w:r w:rsidRPr="00B75D12">
        <w:rPr>
          <w:rFonts w:ascii="Gill Sans MT" w:hAnsi="Gill Sans MT"/>
        </w:rPr>
        <w:t xml:space="preserve"> significantly larger effects sizes </w:t>
      </w:r>
      <w:r w:rsidR="00CA5EBE" w:rsidRPr="00B75D12">
        <w:rPr>
          <w:rFonts w:ascii="Gill Sans MT" w:hAnsi="Gill Sans MT"/>
        </w:rPr>
        <w:t xml:space="preserve">than complex disease associations </w:t>
      </w:r>
      <w:r w:rsidRPr="00B75D12">
        <w:rPr>
          <w:rFonts w:ascii="Gill Sans MT" w:hAnsi="Gill Sans MT"/>
        </w:rPr>
        <w:fldChar w:fldCharType="begin">
          <w:fldData xml:space="preserve">PEVuZE5vdGU+PENpdGU+PEF1dGhvcj5NYXJhbnZpbGxlPC9BdXRob3I+PFllYXI+MjAxNjwvWWVh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</w:fldData>
        </w:fldChar>
      </w:r>
      <w:r w:rsidR="003F145C">
        <w:rPr>
          <w:rFonts w:ascii="Gill Sans MT" w:hAnsi="Gill Sans MT"/>
        </w:rPr>
        <w:instrText xml:space="preserve"> ADDIN EN.CITE </w:instrText>
      </w:r>
      <w:r w:rsidR="003F145C">
        <w:rPr>
          <w:rFonts w:ascii="Gill Sans MT" w:hAnsi="Gill Sans MT"/>
        </w:rPr>
        <w:fldChar w:fldCharType="begin">
          <w:fldData xml:space="preserve">PEVuZE5vdGU+PENpdGU+PEF1dGhvcj5NYXJhbnZpbGxlPC9BdXRob3I+PFllYXI+MjAxNjwvWWVh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</w:fldData>
        </w:fldChar>
      </w:r>
      <w:r w:rsidR="003F145C">
        <w:rPr>
          <w:rFonts w:ascii="Gill Sans MT" w:hAnsi="Gill Sans MT"/>
        </w:rPr>
        <w:instrText xml:space="preserve"> ADDIN EN.CITE.DATA </w:instrText>
      </w:r>
      <w:r w:rsidR="003F145C">
        <w:rPr>
          <w:rFonts w:ascii="Gill Sans MT" w:hAnsi="Gill Sans MT"/>
        </w:rPr>
      </w:r>
      <w:r w:rsidR="003F145C">
        <w:rPr>
          <w:rFonts w:ascii="Gill Sans MT" w:hAnsi="Gill Sans MT"/>
        </w:rPr>
        <w:fldChar w:fldCharType="end"/>
      </w:r>
      <w:r w:rsidRPr="00B75D12">
        <w:rPr>
          <w:rFonts w:ascii="Gill Sans MT" w:hAnsi="Gill Sans MT"/>
        </w:rPr>
      </w:r>
      <w:r w:rsidRPr="00B75D12">
        <w:rPr>
          <w:rFonts w:ascii="Gill Sans MT" w:hAnsi="Gill Sans MT"/>
        </w:rPr>
        <w:fldChar w:fldCharType="separate"/>
      </w:r>
      <w:r w:rsidR="003F145C">
        <w:rPr>
          <w:rFonts w:ascii="Gill Sans MT" w:hAnsi="Gill Sans MT"/>
          <w:noProof/>
        </w:rPr>
        <w:t>(</w:t>
      </w:r>
      <w:hyperlink w:anchor="_ENREF_26" w:tooltip="Maranville, 2016 #748" w:history="1">
        <w:r w:rsidR="00574F2D">
          <w:rPr>
            <w:rFonts w:ascii="Gill Sans MT" w:hAnsi="Gill Sans MT"/>
            <w:noProof/>
          </w:rPr>
          <w:t>26</w:t>
        </w:r>
      </w:hyperlink>
      <w:r w:rsidR="003F145C">
        <w:rPr>
          <w:rFonts w:ascii="Gill Sans MT" w:hAnsi="Gill Sans MT"/>
          <w:noProof/>
        </w:rPr>
        <w:t>)</w:t>
      </w:r>
      <w:r w:rsidRPr="00B75D12">
        <w:rPr>
          <w:rFonts w:ascii="Gill Sans MT" w:hAnsi="Gill Sans MT"/>
        </w:rPr>
        <w:fldChar w:fldCharType="end"/>
      </w:r>
      <w:r w:rsidR="00CA5EBE" w:rsidRPr="00B75D12">
        <w:rPr>
          <w:rFonts w:ascii="Gill Sans MT" w:hAnsi="Gill Sans MT"/>
        </w:rPr>
        <w:t>, and therefore may find significant associations despite relatively small (compared with complex disease studies) sample sizes.</w:t>
      </w:r>
      <w:r w:rsidRPr="00B75D12">
        <w:rPr>
          <w:rFonts w:ascii="Gill Sans MT" w:hAnsi="Gill Sans MT"/>
        </w:rPr>
        <w:t xml:space="preserve">  </w:t>
      </w:r>
    </w:p>
    <w:p w14:paraId="34506E21" w14:textId="17203EFB" w:rsidR="00837A0E" w:rsidRPr="00B75D12" w:rsidRDefault="00B75D12" w:rsidP="006A1068">
      <w:pPr>
        <w:spacing w:line="480" w:lineRule="auto"/>
        <w:rPr>
          <w:rFonts w:ascii="Gill Sans MT" w:hAnsi="Gill Sans MT"/>
          <w:b/>
          <w:highlight w:val="yellow"/>
          <w:u w:val="single"/>
        </w:rPr>
      </w:pPr>
      <w:r w:rsidRPr="00B75D12">
        <w:rPr>
          <w:rFonts w:ascii="Gill Sans MT" w:hAnsi="Gill Sans MT"/>
        </w:rPr>
        <w:t>It is perhaps also important to note that genomic biomarkers can also be used for purposes other than prediction.  Our recent paper has outlined the case as to h</w:t>
      </w:r>
      <w:r w:rsidR="000D617B">
        <w:rPr>
          <w:rFonts w:ascii="Gill Sans MT" w:hAnsi="Gill Sans MT"/>
        </w:rPr>
        <w:t>ow</w:t>
      </w:r>
      <w:r w:rsidRPr="00B75D12">
        <w:rPr>
          <w:rFonts w:ascii="Gill Sans MT" w:hAnsi="Gill Sans MT"/>
        </w:rPr>
        <w:t xml:space="preserve"> genomic biomarkers can be used for diagnosis, selection of patients, pre-emptive genotyping and for understanding mechanisms</w:t>
      </w:r>
      <w:r w:rsidR="000D617B">
        <w:rPr>
          <w:rFonts w:ascii="Gill Sans MT" w:hAnsi="Gill Sans MT"/>
        </w:rPr>
        <w:t xml:space="preserve"> </w:t>
      </w:r>
      <w:r w:rsidR="000D617B">
        <w:rPr>
          <w:rFonts w:ascii="Gill Sans MT" w:hAnsi="Gill Sans MT"/>
        </w:rPr>
        <w:fldChar w:fldCharType="begin"/>
      </w:r>
      <w:r w:rsidR="003F145C">
        <w:rPr>
          <w:rFonts w:ascii="Gill Sans MT" w:hAnsi="Gill Sans MT"/>
        </w:rPr>
        <w:instrText xml:space="preserve"> ADDIN EN.CITE &lt;EndNote&gt;&lt;Cite&gt;&lt;Author&gt;Alfirevic&lt;/Author&gt;&lt;Year&gt;2017&lt;/Year&gt;&lt;RecNum&gt;764&lt;/RecNum&gt;&lt;DisplayText&gt;(12)&lt;/DisplayText&gt;&lt;record&gt;&lt;rec-number&gt;764&lt;/rec-number&gt;&lt;foreign-keys&gt;&lt;key app="EN" db-id="fsevx90zkws0pge9dt55sdp1w55ztdp2p2vs" timestamp="1502699095"&gt;764&lt;/key&gt;&lt;/foreign-keys&gt;&lt;ref-type name="Journal Article"&gt;17&lt;/ref-type&gt;&lt;contributors&gt;&lt;authors&gt;&lt;author&gt;Alfirevic, A.&lt;/author&gt;&lt;author&gt;Pirmohamed, M.&lt;/author&gt;&lt;/authors&gt;&lt;/contributors&gt;&lt;auth-address&gt;Department of Molecular and Clinical Pharmacology, Institute of Translational Medicine, University of Liverpool, Block A Waterhouse Buildings, 1-5 Brownlow Street, Liverpool, L69 3GL, UK.&amp;#xD;Department of Molecular and Clinical Pharmacology, Institute of Translational Medicine, University of Liverpool, Block A Waterhouse Buildings, 1-5 Brownlow Street, Liverpool, L69 3GL, UK. Electronic address: munirp@liverpool.ac.uk.&lt;/auth-address&gt;&lt;titles&gt;&lt;title&gt;Genomics of Adverse Drug Reactions&lt;/title&gt;&lt;secondary-title&gt;Trends Pharmacol Sci&lt;/secondary-title&gt;&lt;alt-title&gt;Trends in pharmacological sciences&lt;/alt-title&gt;&lt;/titles&gt;&lt;periodical&gt;&lt;full-title&gt;Trends Pharmacol Sci&lt;/full-title&gt;&lt;abbr-1&gt;Trends in pharmacological sciences&lt;/abbr-1&gt;&lt;/periodical&gt;&lt;alt-periodical&gt;&lt;full-title&gt;Trends Pharmacol Sci&lt;/full-title&gt;&lt;abbr-1&gt;Trends in pharmacological sciences&lt;/abbr-1&gt;&lt;/alt-periodical&gt;&lt;pages&gt;100-109&lt;/pages&gt;&lt;volume&gt;38&lt;/volume&gt;&lt;number&gt;1&lt;/number&gt;&lt;dates&gt;&lt;year&gt;2017&lt;/year&gt;&lt;pub-dates&gt;&lt;date&gt;Jan&lt;/date&gt;&lt;/pub-dates&gt;&lt;/dates&gt;&lt;isbn&gt;1873-3735 (Electronic)&amp;#xD;0165-6147 (Linking)&lt;/isbn&gt;&lt;accession-num&gt;27955861&lt;/accession-num&gt;&lt;urls&gt;&lt;related-urls&gt;&lt;url&gt;http://www.ncbi.nlm.nih.gov/pubmed/27955861&lt;/url&gt;&lt;/related-urls&gt;&lt;/urls&gt;&lt;electronic-resource-num&gt;10.1016/j.tips.2016.11.003&lt;/electronic-resource-num&gt;&lt;/record&gt;&lt;/Cite&gt;&lt;/EndNote&gt;</w:instrText>
      </w:r>
      <w:r w:rsidR="000D617B">
        <w:rPr>
          <w:rFonts w:ascii="Gill Sans MT" w:hAnsi="Gill Sans MT"/>
        </w:rPr>
        <w:fldChar w:fldCharType="separate"/>
      </w:r>
      <w:r w:rsidR="003F145C">
        <w:rPr>
          <w:rFonts w:ascii="Gill Sans MT" w:hAnsi="Gill Sans MT"/>
          <w:noProof/>
        </w:rPr>
        <w:t>(</w:t>
      </w:r>
      <w:hyperlink w:anchor="_ENREF_12" w:tooltip="Alfirevic, 2017 #764" w:history="1">
        <w:r w:rsidR="00574F2D">
          <w:rPr>
            <w:rFonts w:ascii="Gill Sans MT" w:hAnsi="Gill Sans MT"/>
            <w:noProof/>
          </w:rPr>
          <w:t>12</w:t>
        </w:r>
      </w:hyperlink>
      <w:r w:rsidR="003F145C">
        <w:rPr>
          <w:rFonts w:ascii="Gill Sans MT" w:hAnsi="Gill Sans MT"/>
          <w:noProof/>
        </w:rPr>
        <w:t>)</w:t>
      </w:r>
      <w:r w:rsidR="000D617B">
        <w:rPr>
          <w:rFonts w:ascii="Gill Sans MT" w:hAnsi="Gill Sans MT"/>
        </w:rPr>
        <w:fldChar w:fldCharType="end"/>
      </w:r>
      <w:r w:rsidRPr="00B75D12">
        <w:rPr>
          <w:rFonts w:ascii="Gill Sans MT" w:hAnsi="Gill Sans MT"/>
        </w:rPr>
        <w:t xml:space="preserve">.  </w:t>
      </w:r>
      <w:r w:rsidR="00805F29">
        <w:rPr>
          <w:rFonts w:ascii="Gill Sans MT" w:hAnsi="Gill Sans MT"/>
        </w:rPr>
        <w:lastRenderedPageBreak/>
        <w:t>Pre-emptive genotyping is now being tested in several countries, and data on clinical outcomes are keenly awaited</w:t>
      </w:r>
      <w:r w:rsidR="00761A0F">
        <w:rPr>
          <w:rFonts w:ascii="Gill Sans MT" w:hAnsi="Gill Sans MT"/>
        </w:rPr>
        <w:t xml:space="preserve"> </w:t>
      </w:r>
      <w:r w:rsidR="00574F2D">
        <w:rPr>
          <w:rFonts w:ascii="Gill Sans MT" w:hAnsi="Gill Sans MT"/>
        </w:rPr>
        <w:fldChar w:fldCharType="begin"/>
      </w:r>
      <w:r w:rsidR="00574F2D">
        <w:rPr>
          <w:rFonts w:ascii="Gill Sans MT" w:hAnsi="Gill Sans MT"/>
        </w:rPr>
        <w:instrText xml:space="preserve"> ADDIN EN.CITE &lt;EndNote&gt;&lt;Cite&gt;&lt;Author&gt;van der Wouden&lt;/Author&gt;&lt;Year&gt;2017&lt;/Year&gt;&lt;RecNum&gt;1&lt;/RecNum&gt;&lt;DisplayText&gt;(27)&lt;/DisplayText&gt;&lt;record&gt;&lt;rec-number&gt;1&lt;/rec-number&gt;&lt;foreign-keys&gt;&lt;key app="EN" db-id="e9fv5ft5va5w0jeext2pfwev0fpav90fev2p" timestamp="1502795822"&gt;1&lt;/key&gt;&lt;/foreign-keys&gt;&lt;ref-type name="Journal Article"&gt;17&lt;/ref-type&gt;&lt;contributors&gt;&lt;authors&gt;&lt;author&gt;van der Wouden, C. H.&lt;/author&gt;&lt;author&gt;Cambon-Thomsen, A.&lt;/author&gt;&lt;author&gt;Cecchin, E.&lt;/author&gt;&lt;author&gt;Cheung, K. C.&lt;/author&gt;&lt;author&gt;Dávila-Fajardo, C. L.&lt;/author&gt;&lt;author&gt;Deneer, V. H.&lt;/author&gt;&lt;author&gt;Dolžan, V.&lt;/author&gt;&lt;author&gt;Ingelman-Sundberg, M.&lt;/author&gt;&lt;author&gt;Jönsson, S.&lt;/author&gt;&lt;author&gt;Karlsson, M. O.&lt;/author&gt;&lt;author&gt;Kriek, M.&lt;/author&gt;&lt;author&gt;Mitropoulou, C.&lt;/author&gt;&lt;author&gt;Patrinos, G. P.&lt;/author&gt;&lt;author&gt;Pirmohamed, M.&lt;/author&gt;&lt;author&gt;Samwald, M.&lt;/author&gt;&lt;author&gt;Schaeffeler, E.&lt;/author&gt;&lt;author&gt;Schwab, M.&lt;/author&gt;&lt;author&gt;Steinberger, D.&lt;/author&gt;&lt;author&gt;Stingl, J.&lt;/author&gt;&lt;author&gt;Sunder-Plassmann, G.&lt;/author&gt;&lt;author&gt;Toffoli, G.&lt;/author&gt;&lt;author&gt;Turner, R. M.&lt;/author&gt;&lt;author&gt;van Rhenen, M. H.&lt;/author&gt;&lt;author&gt;Swen, J. J.&lt;/author&gt;&lt;author&gt;Guchelaar, H. J.&lt;/author&gt;&lt;author&gt;on behalf of the Ubiquitous Pharmacogenomics, Consortium&lt;/author&gt;&lt;/authors&gt;&lt;/contributors&gt;&lt;titles&gt;&lt;title&gt;Implementing Pharmacogenomics in Europe: Design and Implementation Strategy of the Ubiquitous Pharmacogenomics Consortium&lt;/title&gt;&lt;secondary-title&gt;Clinical Pharmacology &amp;amp; Therapeutics&lt;/secondary-title&gt;&lt;/titles&gt;&lt;periodical&gt;&lt;full-title&gt;Clinical Pharmacology &amp;amp; Therapeutics&lt;/full-title&gt;&lt;/periodical&gt;&lt;pages&gt;341-358&lt;/pages&gt;&lt;volume&gt;101&lt;/volume&gt;&lt;number&gt;3&lt;/number&gt;&lt;dates&gt;&lt;year&gt;2017&lt;/year&gt;&lt;/dates&gt;&lt;isbn&gt;1532-6535&lt;/isbn&gt;&lt;urls&gt;&lt;related-urls&gt;&lt;url&gt;http://dx.doi.org/10.1002/cpt.602&lt;/url&gt;&lt;/related-urls&gt;&lt;/urls&gt;&lt;electronic-resource-num&gt;10.1002/cpt.602&lt;/electronic-resource-num&gt;&lt;/record&gt;&lt;/Cite&gt;&lt;/EndNote&gt;</w:instrText>
      </w:r>
      <w:r w:rsidR="00574F2D">
        <w:rPr>
          <w:rFonts w:ascii="Gill Sans MT" w:hAnsi="Gill Sans MT"/>
        </w:rPr>
        <w:fldChar w:fldCharType="separate"/>
      </w:r>
      <w:r w:rsidR="00574F2D">
        <w:rPr>
          <w:rFonts w:ascii="Gill Sans MT" w:hAnsi="Gill Sans MT"/>
          <w:noProof/>
        </w:rPr>
        <w:t>(</w:t>
      </w:r>
      <w:hyperlink w:anchor="_ENREF_27" w:tooltip="van der Wouden, 2017 #1" w:history="1">
        <w:r w:rsidR="00574F2D">
          <w:rPr>
            <w:rFonts w:ascii="Gill Sans MT" w:hAnsi="Gill Sans MT"/>
            <w:noProof/>
          </w:rPr>
          <w:t>27</w:t>
        </w:r>
      </w:hyperlink>
      <w:r w:rsidR="00574F2D">
        <w:rPr>
          <w:rFonts w:ascii="Gill Sans MT" w:hAnsi="Gill Sans MT"/>
          <w:noProof/>
        </w:rPr>
        <w:t>)</w:t>
      </w:r>
      <w:r w:rsidR="00574F2D">
        <w:rPr>
          <w:rFonts w:ascii="Gill Sans MT" w:hAnsi="Gill Sans MT"/>
        </w:rPr>
        <w:fldChar w:fldCharType="end"/>
      </w:r>
      <w:r w:rsidR="00805F29">
        <w:rPr>
          <w:rFonts w:ascii="Gill Sans MT" w:hAnsi="Gill Sans MT"/>
        </w:rPr>
        <w:t>.  Indeed, a</w:t>
      </w:r>
      <w:r w:rsidRPr="00B75D12">
        <w:rPr>
          <w:rFonts w:ascii="Gill Sans MT" w:hAnsi="Gill Sans MT"/>
        </w:rPr>
        <w:t>s whole genome sequencing becomes more widespread, a wider perspective on how genetic tests can be used in practice will help in improve the benefit-risk ratio of medicine, and in implementing precision medicine in its broadest sense.</w:t>
      </w:r>
    </w:p>
    <w:p w14:paraId="0C9DB6F7" w14:textId="77777777" w:rsidR="00B75D12" w:rsidRPr="00B75D12" w:rsidRDefault="00B75D12" w:rsidP="005A7A1D">
      <w:pPr>
        <w:spacing w:line="480" w:lineRule="auto"/>
        <w:rPr>
          <w:rFonts w:ascii="Gill Sans MT" w:hAnsi="Gill Sans MT"/>
          <w:b/>
          <w:u w:val="single"/>
        </w:rPr>
      </w:pPr>
    </w:p>
    <w:p w14:paraId="1980E671" w14:textId="77777777" w:rsidR="009562CC" w:rsidRPr="00B75D12" w:rsidRDefault="00725BC5" w:rsidP="005A7A1D">
      <w:pPr>
        <w:spacing w:line="480" w:lineRule="auto"/>
        <w:rPr>
          <w:rFonts w:ascii="Gill Sans MT" w:hAnsi="Gill Sans MT"/>
          <w:b/>
          <w:u w:val="single"/>
        </w:rPr>
      </w:pPr>
      <w:r w:rsidRPr="00B75D12">
        <w:rPr>
          <w:rFonts w:ascii="Gill Sans MT" w:hAnsi="Gill Sans MT"/>
          <w:b/>
          <w:u w:val="single"/>
        </w:rPr>
        <w:t>G</w:t>
      </w:r>
      <w:r w:rsidR="007B4FD9" w:rsidRPr="00B75D12">
        <w:rPr>
          <w:rFonts w:ascii="Gill Sans MT" w:hAnsi="Gill Sans MT"/>
          <w:b/>
          <w:u w:val="single"/>
        </w:rPr>
        <w:t>enomic biomarkers of ADR</w:t>
      </w:r>
      <w:r w:rsidR="00F66D3D">
        <w:rPr>
          <w:rFonts w:ascii="Gill Sans MT" w:hAnsi="Gill Sans MT"/>
          <w:b/>
          <w:u w:val="single"/>
        </w:rPr>
        <w:t>s</w:t>
      </w:r>
      <w:r w:rsidR="007B4FD9" w:rsidRPr="00B75D12">
        <w:rPr>
          <w:rFonts w:ascii="Gill Sans MT" w:hAnsi="Gill Sans MT"/>
          <w:b/>
          <w:u w:val="single"/>
        </w:rPr>
        <w:t>: Opportunities.</w:t>
      </w:r>
    </w:p>
    <w:p w14:paraId="0115462F" w14:textId="0FD1BB92" w:rsidR="00031359" w:rsidRPr="00B75D12" w:rsidRDefault="00031359" w:rsidP="005A7A1D">
      <w:pPr>
        <w:spacing w:line="480" w:lineRule="auto"/>
        <w:rPr>
          <w:rFonts w:ascii="Gill Sans MT" w:hAnsi="Gill Sans MT"/>
        </w:rPr>
      </w:pPr>
      <w:r w:rsidRPr="00B75D12">
        <w:rPr>
          <w:rFonts w:ascii="Gill Sans MT" w:hAnsi="Gill Sans MT"/>
        </w:rPr>
        <w:t>Common genetic variants represent the “low hanging fruit” as</w:t>
      </w:r>
      <w:r w:rsidR="00736E5B" w:rsidRPr="00B75D12">
        <w:rPr>
          <w:rFonts w:ascii="Gill Sans MT" w:hAnsi="Gill Sans MT"/>
        </w:rPr>
        <w:t xml:space="preserve"> predictive</w:t>
      </w:r>
      <w:r w:rsidRPr="00B75D12">
        <w:rPr>
          <w:rFonts w:ascii="Gill Sans MT" w:hAnsi="Gill Sans MT"/>
        </w:rPr>
        <w:t xml:space="preserve"> risk factors for ADRs</w:t>
      </w:r>
      <w:r w:rsidR="007B4FD9" w:rsidRPr="00B75D12">
        <w:rPr>
          <w:rFonts w:ascii="Gill Sans MT" w:hAnsi="Gill Sans MT"/>
        </w:rPr>
        <w:t xml:space="preserve"> but it is clear that there is still a significant degree of inter-</w:t>
      </w:r>
      <w:r w:rsidR="008F470F" w:rsidRPr="00B75D12">
        <w:rPr>
          <w:rFonts w:ascii="Gill Sans MT" w:hAnsi="Gill Sans MT"/>
        </w:rPr>
        <w:t>individual</w:t>
      </w:r>
      <w:r w:rsidR="007B4FD9" w:rsidRPr="00B75D12">
        <w:rPr>
          <w:rFonts w:ascii="Gill Sans MT" w:hAnsi="Gill Sans MT"/>
        </w:rPr>
        <w:t xml:space="preserve"> </w:t>
      </w:r>
      <w:r w:rsidR="008F470F" w:rsidRPr="00B75D12">
        <w:rPr>
          <w:rFonts w:ascii="Gill Sans MT" w:hAnsi="Gill Sans MT"/>
        </w:rPr>
        <w:t>variability</w:t>
      </w:r>
      <w:r w:rsidR="007B4FD9" w:rsidRPr="00B75D12">
        <w:rPr>
          <w:rFonts w:ascii="Gill Sans MT" w:hAnsi="Gill Sans MT"/>
        </w:rPr>
        <w:t xml:space="preserve"> in drug response that cannot be accounted </w:t>
      </w:r>
      <w:r w:rsidR="00F66D3D">
        <w:rPr>
          <w:rFonts w:ascii="Gill Sans MT" w:hAnsi="Gill Sans MT"/>
        </w:rPr>
        <w:t xml:space="preserve">for </w:t>
      </w:r>
      <w:r w:rsidR="007B4FD9" w:rsidRPr="00B75D12">
        <w:rPr>
          <w:rFonts w:ascii="Gill Sans MT" w:hAnsi="Gill Sans MT"/>
        </w:rPr>
        <w:t xml:space="preserve">by our existing knowledge of genetic and non-genetic risk factors.  </w:t>
      </w:r>
      <w:r w:rsidR="008F470F" w:rsidRPr="00B75D12">
        <w:rPr>
          <w:rFonts w:ascii="Gill Sans MT" w:hAnsi="Gill Sans MT"/>
        </w:rPr>
        <w:t xml:space="preserve">  </w:t>
      </w:r>
      <w:r w:rsidR="00805F29">
        <w:rPr>
          <w:rFonts w:ascii="Gill Sans MT" w:hAnsi="Gill Sans MT"/>
        </w:rPr>
        <w:t>E</w:t>
      </w:r>
      <w:r w:rsidR="008F470F" w:rsidRPr="00B75D12">
        <w:rPr>
          <w:rFonts w:ascii="Gill Sans MT" w:hAnsi="Gill Sans MT"/>
        </w:rPr>
        <w:t>fforts in a number of research areas have</w:t>
      </w:r>
      <w:r w:rsidR="00F66D3D">
        <w:rPr>
          <w:rFonts w:ascii="Gill Sans MT" w:hAnsi="Gill Sans MT"/>
        </w:rPr>
        <w:t xml:space="preserve"> the</w:t>
      </w:r>
      <w:r w:rsidR="007B4FD9" w:rsidRPr="00B75D12">
        <w:rPr>
          <w:rFonts w:ascii="Gill Sans MT" w:hAnsi="Gill Sans MT"/>
        </w:rPr>
        <w:t xml:space="preserve"> potential to shed light on this unexplained variability.</w:t>
      </w:r>
    </w:p>
    <w:p w14:paraId="28323757" w14:textId="77777777" w:rsidR="00461E13" w:rsidRPr="00B75D12" w:rsidRDefault="00461E13" w:rsidP="005A7A1D">
      <w:pPr>
        <w:spacing w:line="480" w:lineRule="auto"/>
        <w:rPr>
          <w:rFonts w:ascii="Gill Sans MT" w:hAnsi="Gill Sans MT"/>
        </w:rPr>
      </w:pPr>
    </w:p>
    <w:p w14:paraId="2981DC46" w14:textId="77777777" w:rsidR="00B54E6A" w:rsidRPr="0012203A" w:rsidRDefault="00F92D0F" w:rsidP="00725BC5">
      <w:pPr>
        <w:spacing w:after="0" w:line="480" w:lineRule="auto"/>
        <w:rPr>
          <w:rFonts w:ascii="Gill Sans MT" w:hAnsi="Gill Sans MT"/>
          <w:b/>
          <w:i/>
        </w:rPr>
      </w:pPr>
      <w:r w:rsidRPr="0012203A">
        <w:rPr>
          <w:rFonts w:ascii="Gill Sans MT" w:hAnsi="Gill Sans MT"/>
          <w:b/>
          <w:i/>
        </w:rPr>
        <w:t>Rare variants</w:t>
      </w:r>
    </w:p>
    <w:p w14:paraId="02D39BB4" w14:textId="6ECDAACD" w:rsidR="0022291E" w:rsidRDefault="005A7A1D" w:rsidP="005A7A1D">
      <w:pPr>
        <w:spacing w:line="480" w:lineRule="auto"/>
        <w:rPr>
          <w:rFonts w:ascii="Gill Sans MT" w:hAnsi="Gill Sans MT"/>
          <w:i/>
        </w:rPr>
      </w:pPr>
      <w:r w:rsidRPr="00B75D12">
        <w:rPr>
          <w:rFonts w:ascii="Gill Sans MT" w:hAnsi="Gill Sans MT"/>
        </w:rPr>
        <w:t xml:space="preserve">With the </w:t>
      </w:r>
      <w:r w:rsidR="0078013B" w:rsidRPr="00B75D12">
        <w:rPr>
          <w:rFonts w:ascii="Gill Sans MT" w:hAnsi="Gill Sans MT"/>
        </w:rPr>
        <w:t>increase</w:t>
      </w:r>
      <w:r w:rsidR="00F66D3D">
        <w:rPr>
          <w:rFonts w:ascii="Gill Sans MT" w:hAnsi="Gill Sans MT"/>
        </w:rPr>
        <w:t xml:space="preserve">d availability </w:t>
      </w:r>
      <w:r w:rsidRPr="00B75D12">
        <w:rPr>
          <w:rFonts w:ascii="Gill Sans MT" w:hAnsi="Gill Sans MT"/>
        </w:rPr>
        <w:t>of sequencing technologies has come the a</w:t>
      </w:r>
      <w:r w:rsidR="0044050A" w:rsidRPr="00B75D12">
        <w:rPr>
          <w:rFonts w:ascii="Gill Sans MT" w:hAnsi="Gill Sans MT"/>
        </w:rPr>
        <w:t>bility to type patients for rare</w:t>
      </w:r>
      <w:r w:rsidRPr="00B75D12">
        <w:rPr>
          <w:rFonts w:ascii="Gill Sans MT" w:hAnsi="Gill Sans MT"/>
        </w:rPr>
        <w:t xml:space="preserve"> genetic variants (minor allele frequency &lt;1%) and assess the role they may play in predicting </w:t>
      </w:r>
      <w:r w:rsidR="00F66D3D">
        <w:rPr>
          <w:rFonts w:ascii="Gill Sans MT" w:hAnsi="Gill Sans MT"/>
        </w:rPr>
        <w:t>ADRs</w:t>
      </w:r>
      <w:r w:rsidRPr="00B75D12">
        <w:rPr>
          <w:rFonts w:ascii="Gill Sans MT" w:hAnsi="Gill Sans MT"/>
        </w:rPr>
        <w:t>.</w:t>
      </w:r>
      <w:r w:rsidR="00031359" w:rsidRPr="00B75D12">
        <w:rPr>
          <w:rFonts w:ascii="Gill Sans MT" w:hAnsi="Gill Sans MT"/>
        </w:rPr>
        <w:t xml:space="preserve"> </w:t>
      </w:r>
      <w:r w:rsidR="008F470F" w:rsidRPr="00B75D12">
        <w:rPr>
          <w:rFonts w:ascii="Gill Sans MT" w:hAnsi="Gill Sans MT"/>
        </w:rPr>
        <w:t xml:space="preserve">Warfarin is an example where </w:t>
      </w:r>
      <w:r w:rsidR="007D0265" w:rsidRPr="00B75D12">
        <w:rPr>
          <w:rFonts w:ascii="Gill Sans MT" w:hAnsi="Gill Sans MT"/>
        </w:rPr>
        <w:t>pharmacogenetic</w:t>
      </w:r>
      <w:r w:rsidR="008F470F" w:rsidRPr="00B75D12">
        <w:rPr>
          <w:rFonts w:ascii="Gill Sans MT" w:hAnsi="Gill Sans MT"/>
        </w:rPr>
        <w:t xml:space="preserve"> (</w:t>
      </w:r>
      <w:r w:rsidR="008F470F" w:rsidRPr="00B75D12">
        <w:rPr>
          <w:rFonts w:ascii="Gill Sans MT" w:hAnsi="Gill Sans MT"/>
          <w:i/>
        </w:rPr>
        <w:t>CYP2C9</w:t>
      </w:r>
      <w:r w:rsidR="008F470F" w:rsidRPr="00B75D12">
        <w:rPr>
          <w:rFonts w:ascii="Gill Sans MT" w:hAnsi="Gill Sans MT"/>
        </w:rPr>
        <w:t xml:space="preserve"> and </w:t>
      </w:r>
      <w:r w:rsidR="008F470F" w:rsidRPr="00B75D12">
        <w:rPr>
          <w:rFonts w:ascii="Gill Sans MT" w:hAnsi="Gill Sans MT"/>
          <w:i/>
        </w:rPr>
        <w:t>VKORC1</w:t>
      </w:r>
      <w:r w:rsidR="008F470F" w:rsidRPr="00B75D12">
        <w:rPr>
          <w:rFonts w:ascii="Gill Sans MT" w:hAnsi="Gill Sans MT"/>
        </w:rPr>
        <w:t xml:space="preserve">) and </w:t>
      </w:r>
      <w:r w:rsidR="007D0265" w:rsidRPr="00B75D12">
        <w:rPr>
          <w:rFonts w:ascii="Gill Sans MT" w:hAnsi="Gill Sans MT"/>
        </w:rPr>
        <w:t>non-genetic</w:t>
      </w:r>
      <w:r w:rsidR="008F470F" w:rsidRPr="00B75D12">
        <w:rPr>
          <w:rFonts w:ascii="Gill Sans MT" w:hAnsi="Gill Sans MT"/>
        </w:rPr>
        <w:t xml:space="preserve"> determinants ac</w:t>
      </w:r>
      <w:r w:rsidR="007D0265" w:rsidRPr="00B75D12">
        <w:rPr>
          <w:rFonts w:ascii="Gill Sans MT" w:hAnsi="Gill Sans MT"/>
        </w:rPr>
        <w:t xml:space="preserve">count for approximately </w:t>
      </w:r>
      <w:r w:rsidR="00F66D3D">
        <w:rPr>
          <w:rFonts w:ascii="Gill Sans MT" w:hAnsi="Gill Sans MT"/>
        </w:rPr>
        <w:t>6</w:t>
      </w:r>
      <w:r w:rsidR="00F66D3D" w:rsidRPr="00B75D12">
        <w:rPr>
          <w:rFonts w:ascii="Gill Sans MT" w:hAnsi="Gill Sans MT"/>
        </w:rPr>
        <w:t>0</w:t>
      </w:r>
      <w:r w:rsidR="008F470F" w:rsidRPr="00B75D12">
        <w:rPr>
          <w:rFonts w:ascii="Gill Sans MT" w:hAnsi="Gill Sans MT"/>
        </w:rPr>
        <w:t xml:space="preserve">% of </w:t>
      </w:r>
      <w:r w:rsidR="00F66D3D">
        <w:rPr>
          <w:rFonts w:ascii="Gill Sans MT" w:hAnsi="Gill Sans MT"/>
        </w:rPr>
        <w:t>the</w:t>
      </w:r>
      <w:r w:rsidR="008F470F" w:rsidRPr="00B75D12">
        <w:rPr>
          <w:rFonts w:ascii="Gill Sans MT" w:hAnsi="Gill Sans MT"/>
        </w:rPr>
        <w:t xml:space="preserve"> dose-</w:t>
      </w:r>
      <w:r w:rsidR="007D0265" w:rsidRPr="00B75D12">
        <w:rPr>
          <w:rFonts w:ascii="Gill Sans MT" w:hAnsi="Gill Sans MT"/>
        </w:rPr>
        <w:t>requirement</w:t>
      </w:r>
      <w:r w:rsidR="008F470F" w:rsidRPr="00B75D12">
        <w:rPr>
          <w:rFonts w:ascii="Gill Sans MT" w:hAnsi="Gill Sans MT"/>
        </w:rPr>
        <w:t xml:space="preserve"> </w:t>
      </w:r>
      <w:r w:rsidR="007D0265" w:rsidRPr="00B75D12">
        <w:rPr>
          <w:rFonts w:ascii="Gill Sans MT" w:hAnsi="Gill Sans MT"/>
        </w:rPr>
        <w:fldChar w:fldCharType="begin">
          <w:fldData xml:space="preserve">PEVuZE5vdGU+PENpdGU+PEF1dGhvcj5Kb2huc29uPC9BdXRob3I+PFllYXI+MjAxMTwvWWVhcj48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=
</w:fldData>
        </w:fldChar>
      </w:r>
      <w:r w:rsidR="00574F2D">
        <w:rPr>
          <w:rFonts w:ascii="Gill Sans MT" w:hAnsi="Gill Sans MT"/>
        </w:rPr>
        <w:instrText xml:space="preserve"> ADDIN EN.CITE </w:instrText>
      </w:r>
      <w:r w:rsidR="00574F2D">
        <w:rPr>
          <w:rFonts w:ascii="Gill Sans MT" w:hAnsi="Gill Sans MT"/>
        </w:rPr>
        <w:fldChar w:fldCharType="begin">
          <w:fldData xml:space="preserve">PEVuZE5vdGU+PENpdGU+PEF1dGhvcj5Kb2huc29uPC9BdXRob3I+PFllYXI+MjAxMTwvWWVhcj48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=
</w:fldData>
        </w:fldChar>
      </w:r>
      <w:r w:rsidR="00574F2D">
        <w:rPr>
          <w:rFonts w:ascii="Gill Sans MT" w:hAnsi="Gill Sans MT"/>
        </w:rPr>
        <w:instrText xml:space="preserve"> ADDIN EN.CITE.DATA </w:instrText>
      </w:r>
      <w:r w:rsidR="00574F2D">
        <w:rPr>
          <w:rFonts w:ascii="Gill Sans MT" w:hAnsi="Gill Sans MT"/>
        </w:rPr>
      </w:r>
      <w:r w:rsidR="00574F2D">
        <w:rPr>
          <w:rFonts w:ascii="Gill Sans MT" w:hAnsi="Gill Sans MT"/>
        </w:rPr>
        <w:fldChar w:fldCharType="end"/>
      </w:r>
      <w:r w:rsidR="007D0265" w:rsidRPr="00B75D12">
        <w:rPr>
          <w:rFonts w:ascii="Gill Sans MT" w:hAnsi="Gill Sans MT"/>
        </w:rPr>
      </w:r>
      <w:r w:rsidR="007D0265" w:rsidRPr="00B75D12">
        <w:rPr>
          <w:rFonts w:ascii="Gill Sans MT" w:hAnsi="Gill Sans MT"/>
        </w:rPr>
        <w:fldChar w:fldCharType="separate"/>
      </w:r>
      <w:r w:rsidR="00574F2D">
        <w:rPr>
          <w:rFonts w:ascii="Gill Sans MT" w:hAnsi="Gill Sans MT"/>
          <w:noProof/>
        </w:rPr>
        <w:t>(</w:t>
      </w:r>
      <w:hyperlink w:anchor="_ENREF_28" w:tooltip="Johnson, 2011 #140" w:history="1">
        <w:r w:rsidR="00574F2D">
          <w:rPr>
            <w:rFonts w:ascii="Gill Sans MT" w:hAnsi="Gill Sans MT"/>
            <w:noProof/>
          </w:rPr>
          <w:t>28</w:t>
        </w:r>
      </w:hyperlink>
      <w:r w:rsidR="00574F2D">
        <w:rPr>
          <w:rFonts w:ascii="Gill Sans MT" w:hAnsi="Gill Sans MT"/>
          <w:noProof/>
        </w:rPr>
        <w:t>)</w:t>
      </w:r>
      <w:r w:rsidR="007D0265" w:rsidRPr="00B75D12">
        <w:rPr>
          <w:rFonts w:ascii="Gill Sans MT" w:hAnsi="Gill Sans MT"/>
        </w:rPr>
        <w:fldChar w:fldCharType="end"/>
      </w:r>
      <w:r w:rsidR="00F66D3D">
        <w:rPr>
          <w:rFonts w:ascii="Gill Sans MT" w:hAnsi="Gill Sans MT"/>
        </w:rPr>
        <w:t xml:space="preserve">, with 40% of the variability unexplained.  </w:t>
      </w:r>
      <w:r w:rsidR="008F470F" w:rsidRPr="00B75D12">
        <w:rPr>
          <w:rFonts w:ascii="Gill Sans MT" w:hAnsi="Gill Sans MT"/>
        </w:rPr>
        <w:t xml:space="preserve"> It is plausible that rare variants in both known and as yet unknown gene loci may play a role in warfarin</w:t>
      </w:r>
      <w:r w:rsidR="00F66D3D">
        <w:rPr>
          <w:rFonts w:ascii="Gill Sans MT" w:hAnsi="Gill Sans MT"/>
        </w:rPr>
        <w:t xml:space="preserve"> response</w:t>
      </w:r>
      <w:r w:rsidR="008F470F" w:rsidRPr="00B75D12">
        <w:rPr>
          <w:rFonts w:ascii="Gill Sans MT" w:hAnsi="Gill Sans MT"/>
        </w:rPr>
        <w:t xml:space="preserve">, particularly in individuals </w:t>
      </w:r>
      <w:r w:rsidR="00F66D3D">
        <w:rPr>
          <w:rFonts w:ascii="Gill Sans MT" w:hAnsi="Gill Sans MT"/>
        </w:rPr>
        <w:t xml:space="preserve">with extreme phenotypes, i.e. requirement of either very low or very high </w:t>
      </w:r>
      <w:r w:rsidR="00805F29">
        <w:rPr>
          <w:rFonts w:ascii="Gill Sans MT" w:hAnsi="Gill Sans MT"/>
        </w:rPr>
        <w:t xml:space="preserve">daily </w:t>
      </w:r>
      <w:r w:rsidR="00F66D3D">
        <w:rPr>
          <w:rFonts w:ascii="Gill Sans MT" w:hAnsi="Gill Sans MT"/>
        </w:rPr>
        <w:t>warfarin doses</w:t>
      </w:r>
      <w:r w:rsidR="008F470F" w:rsidRPr="00B75D12">
        <w:rPr>
          <w:rFonts w:ascii="Gill Sans MT" w:hAnsi="Gill Sans MT"/>
        </w:rPr>
        <w:t>.</w:t>
      </w:r>
      <w:r w:rsidR="00431137" w:rsidRPr="00B75D12">
        <w:rPr>
          <w:rFonts w:ascii="Gill Sans MT" w:hAnsi="Gill Sans MT"/>
        </w:rPr>
        <w:t xml:space="preserve">  </w:t>
      </w:r>
      <w:r w:rsidR="008D7F71" w:rsidRPr="00B75D12">
        <w:rPr>
          <w:rFonts w:ascii="Gill Sans MT" w:hAnsi="Gill Sans MT"/>
        </w:rPr>
        <w:t>Furthermore, t</w:t>
      </w:r>
      <w:r w:rsidR="00CA252C" w:rsidRPr="00B75D12">
        <w:rPr>
          <w:rFonts w:ascii="Gill Sans MT" w:hAnsi="Gill Sans MT"/>
        </w:rPr>
        <w:t>win studies of</w:t>
      </w:r>
      <w:r w:rsidR="00431137" w:rsidRPr="00B75D12">
        <w:rPr>
          <w:rFonts w:ascii="Gill Sans MT" w:hAnsi="Gill Sans MT"/>
        </w:rPr>
        <w:t xml:space="preserve"> </w:t>
      </w:r>
      <w:r w:rsidR="00F66D3D">
        <w:rPr>
          <w:rFonts w:ascii="Gill Sans MT" w:hAnsi="Gill Sans MT"/>
        </w:rPr>
        <w:t xml:space="preserve">the </w:t>
      </w:r>
      <w:r w:rsidR="00F66D3D" w:rsidRPr="00B75D12">
        <w:rPr>
          <w:rFonts w:ascii="Gill Sans MT" w:hAnsi="Gill Sans MT"/>
        </w:rPr>
        <w:t xml:space="preserve">pharmacokinetic variability </w:t>
      </w:r>
      <w:r w:rsidR="00F66D3D">
        <w:rPr>
          <w:rFonts w:ascii="Gill Sans MT" w:hAnsi="Gill Sans MT"/>
        </w:rPr>
        <w:t xml:space="preserve">of </w:t>
      </w:r>
      <w:r w:rsidR="00431137" w:rsidRPr="00B75D12">
        <w:rPr>
          <w:rFonts w:ascii="Gill Sans MT" w:hAnsi="Gill Sans MT"/>
        </w:rPr>
        <w:t xml:space="preserve">torsemide and metoprolol </w:t>
      </w:r>
      <w:r w:rsidR="009E445A" w:rsidRPr="00B75D12">
        <w:rPr>
          <w:rFonts w:ascii="Gill Sans MT" w:hAnsi="Gill Sans MT"/>
        </w:rPr>
        <w:fldChar w:fldCharType="begin">
          <w:fldData xml:space="preserve">PEVuZE5vdGU+PENpdGU+PEF1dGhvcj5NYXR0aGFlaTwvQXV0aG9yPjxZZWFyPjIwMTU8L1llYXI+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</w:fldData>
        </w:fldChar>
      </w:r>
      <w:r w:rsidR="00574F2D">
        <w:rPr>
          <w:rFonts w:ascii="Gill Sans MT" w:hAnsi="Gill Sans MT"/>
        </w:rPr>
        <w:instrText xml:space="preserve"> ADDIN EN.CITE </w:instrText>
      </w:r>
      <w:r w:rsidR="00574F2D">
        <w:rPr>
          <w:rFonts w:ascii="Gill Sans MT" w:hAnsi="Gill Sans MT"/>
        </w:rPr>
        <w:fldChar w:fldCharType="begin">
          <w:fldData xml:space="preserve">PEVuZE5vdGU+PENpdGU+PEF1dGhvcj5NYXR0aGFlaTwvQXV0aG9yPjxZZWFyPjIwMTU8L1llYXI+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</w:fldData>
        </w:fldChar>
      </w:r>
      <w:r w:rsidR="00574F2D">
        <w:rPr>
          <w:rFonts w:ascii="Gill Sans MT" w:hAnsi="Gill Sans MT"/>
        </w:rPr>
        <w:instrText xml:space="preserve"> ADDIN EN.CITE.DATA </w:instrText>
      </w:r>
      <w:r w:rsidR="00574F2D">
        <w:rPr>
          <w:rFonts w:ascii="Gill Sans MT" w:hAnsi="Gill Sans MT"/>
        </w:rPr>
      </w:r>
      <w:r w:rsidR="00574F2D">
        <w:rPr>
          <w:rFonts w:ascii="Gill Sans MT" w:hAnsi="Gill Sans MT"/>
        </w:rPr>
        <w:fldChar w:fldCharType="end"/>
      </w:r>
      <w:r w:rsidR="009E445A" w:rsidRPr="00B75D12">
        <w:rPr>
          <w:rFonts w:ascii="Gill Sans MT" w:hAnsi="Gill Sans MT"/>
        </w:rPr>
      </w:r>
      <w:r w:rsidR="009E445A" w:rsidRPr="00B75D12">
        <w:rPr>
          <w:rFonts w:ascii="Gill Sans MT" w:hAnsi="Gill Sans MT"/>
        </w:rPr>
        <w:fldChar w:fldCharType="separate"/>
      </w:r>
      <w:r w:rsidR="00574F2D">
        <w:rPr>
          <w:rFonts w:ascii="Gill Sans MT" w:hAnsi="Gill Sans MT"/>
          <w:noProof/>
        </w:rPr>
        <w:t>(</w:t>
      </w:r>
      <w:hyperlink w:anchor="_ENREF_29" w:tooltip="Matthaei, 2015 #745" w:history="1">
        <w:r w:rsidR="00574F2D">
          <w:rPr>
            <w:rFonts w:ascii="Gill Sans MT" w:hAnsi="Gill Sans MT"/>
            <w:noProof/>
          </w:rPr>
          <w:t>29</w:t>
        </w:r>
      </w:hyperlink>
      <w:r w:rsidR="00574F2D">
        <w:rPr>
          <w:rFonts w:ascii="Gill Sans MT" w:hAnsi="Gill Sans MT"/>
          <w:noProof/>
        </w:rPr>
        <w:t>)</w:t>
      </w:r>
      <w:r w:rsidR="009E445A" w:rsidRPr="00B75D12">
        <w:rPr>
          <w:rFonts w:ascii="Gill Sans MT" w:hAnsi="Gill Sans MT"/>
        </w:rPr>
        <w:fldChar w:fldCharType="end"/>
      </w:r>
      <w:r w:rsidR="007F76F5" w:rsidRPr="00B75D12">
        <w:rPr>
          <w:rFonts w:ascii="Gill Sans MT" w:hAnsi="Gill Sans MT"/>
        </w:rPr>
        <w:t xml:space="preserve"> </w:t>
      </w:r>
      <w:r w:rsidR="00CA252C" w:rsidRPr="00B75D12">
        <w:rPr>
          <w:rFonts w:ascii="Gill Sans MT" w:hAnsi="Gill Sans MT"/>
        </w:rPr>
        <w:t xml:space="preserve">have </w:t>
      </w:r>
      <w:r w:rsidR="00F66D3D">
        <w:rPr>
          <w:rFonts w:ascii="Gill Sans MT" w:hAnsi="Gill Sans MT"/>
        </w:rPr>
        <w:t>shown</w:t>
      </w:r>
      <w:r w:rsidR="00F66D3D" w:rsidRPr="00B75D12">
        <w:rPr>
          <w:rFonts w:ascii="Gill Sans MT" w:hAnsi="Gill Sans MT"/>
        </w:rPr>
        <w:t xml:space="preserve"> </w:t>
      </w:r>
      <w:r w:rsidR="00CA252C" w:rsidRPr="00B75D12">
        <w:rPr>
          <w:rFonts w:ascii="Gill Sans MT" w:hAnsi="Gill Sans MT"/>
        </w:rPr>
        <w:t xml:space="preserve">that </w:t>
      </w:r>
      <w:r w:rsidR="00431137" w:rsidRPr="00B75D12">
        <w:rPr>
          <w:rFonts w:ascii="Gill Sans MT" w:hAnsi="Gill Sans MT"/>
        </w:rPr>
        <w:t xml:space="preserve">only </w:t>
      </w:r>
      <w:r w:rsidR="0044050A" w:rsidRPr="00B75D12">
        <w:rPr>
          <w:rFonts w:ascii="Gill Sans MT" w:hAnsi="Gill Sans MT"/>
        </w:rPr>
        <w:t xml:space="preserve">around </w:t>
      </w:r>
      <w:r w:rsidR="00431137" w:rsidRPr="00B75D12">
        <w:rPr>
          <w:rFonts w:ascii="Gill Sans MT" w:hAnsi="Gill Sans MT"/>
        </w:rPr>
        <w:t>40</w:t>
      </w:r>
      <w:r w:rsidR="00CA252C" w:rsidRPr="00B75D12">
        <w:rPr>
          <w:rFonts w:ascii="Gill Sans MT" w:hAnsi="Gill Sans MT"/>
        </w:rPr>
        <w:t xml:space="preserve">% of </w:t>
      </w:r>
      <w:r w:rsidR="00F66D3D">
        <w:rPr>
          <w:rFonts w:ascii="Gill Sans MT" w:hAnsi="Gill Sans MT"/>
        </w:rPr>
        <w:t xml:space="preserve">the </w:t>
      </w:r>
      <w:r w:rsidR="00CA252C" w:rsidRPr="00B75D12">
        <w:rPr>
          <w:rFonts w:ascii="Gill Sans MT" w:hAnsi="Gill Sans MT"/>
        </w:rPr>
        <w:t xml:space="preserve">genetic variability </w:t>
      </w:r>
      <w:r w:rsidR="00F66D3D">
        <w:rPr>
          <w:rFonts w:ascii="Gill Sans MT" w:hAnsi="Gill Sans MT"/>
        </w:rPr>
        <w:t>can</w:t>
      </w:r>
      <w:r w:rsidR="00F66D3D" w:rsidRPr="00B75D12">
        <w:rPr>
          <w:rFonts w:ascii="Gill Sans MT" w:hAnsi="Gill Sans MT"/>
        </w:rPr>
        <w:t xml:space="preserve"> </w:t>
      </w:r>
      <w:r w:rsidR="00CA252C" w:rsidRPr="00B75D12">
        <w:rPr>
          <w:rFonts w:ascii="Gill Sans MT" w:hAnsi="Gill Sans MT"/>
        </w:rPr>
        <w:t>be explained by known genetic polymorphisms</w:t>
      </w:r>
      <w:r w:rsidR="00F66D3D">
        <w:rPr>
          <w:rFonts w:ascii="Gill Sans MT" w:hAnsi="Gill Sans MT"/>
        </w:rPr>
        <w:t xml:space="preserve">.  Recent work by </w:t>
      </w:r>
      <w:r w:rsidR="0022291E">
        <w:rPr>
          <w:rFonts w:ascii="Gill Sans MT" w:hAnsi="Gill Sans MT"/>
        </w:rPr>
        <w:t>Kozyra</w:t>
      </w:r>
      <w:r w:rsidR="00F66D3D">
        <w:rPr>
          <w:rFonts w:ascii="Gill Sans MT" w:hAnsi="Gill Sans MT"/>
        </w:rPr>
        <w:t xml:space="preserve"> and colleagues has indicated that betwee</w:t>
      </w:r>
      <w:r w:rsidR="0022291E">
        <w:rPr>
          <w:rFonts w:ascii="Gill Sans MT" w:hAnsi="Gill Sans MT"/>
        </w:rPr>
        <w:t>n</w:t>
      </w:r>
      <w:r w:rsidR="00F66D3D">
        <w:rPr>
          <w:rFonts w:ascii="Gill Sans MT" w:hAnsi="Gill Sans MT"/>
        </w:rPr>
        <w:t xml:space="preserve"> 30-40% of the variability </w:t>
      </w:r>
      <w:r w:rsidR="0022291E">
        <w:rPr>
          <w:rFonts w:ascii="Gill Sans MT" w:hAnsi="Gill Sans MT"/>
        </w:rPr>
        <w:t>in pharmacogenes is due to rare variants</w:t>
      </w:r>
      <w:r w:rsidR="000D617B">
        <w:rPr>
          <w:rFonts w:ascii="Gill Sans MT" w:hAnsi="Gill Sans MT"/>
        </w:rPr>
        <w:t xml:space="preserve"> </w:t>
      </w:r>
      <w:r w:rsidR="000D617B">
        <w:rPr>
          <w:rFonts w:ascii="Gill Sans MT" w:hAnsi="Gill Sans MT"/>
        </w:rPr>
        <w:fldChar w:fldCharType="begin"/>
      </w:r>
      <w:r w:rsidR="00574F2D">
        <w:rPr>
          <w:rFonts w:ascii="Gill Sans MT" w:hAnsi="Gill Sans MT"/>
        </w:rPr>
        <w:instrText xml:space="preserve"> ADDIN EN.CITE &lt;EndNote&gt;&lt;Cite&gt;&lt;Author&gt;Kozyra&lt;/Author&gt;&lt;Year&gt;2017&lt;/Year&gt;&lt;RecNum&gt;763&lt;/RecNum&gt;&lt;DisplayText&gt;(30)&lt;/DisplayText&gt;&lt;record&gt;&lt;rec-number&gt;763&lt;/rec-number&gt;&lt;foreign-keys&gt;&lt;key app="EN" db-id="fsevx90zkws0pge9dt55sdp1w55ztdp2p2vs" timestamp="1502698847"&gt;763&lt;/key&gt;&lt;/foreign-keys&gt;&lt;ref-type name="Journal Article"&gt;17&lt;/ref-type&gt;&lt;contributors&gt;&lt;authors&gt;&lt;author&gt;Kozyra, M.&lt;/author&gt;&lt;author&gt;Ingelman-Sundberg, M.&lt;/author&gt;&lt;author&gt;Lauschke, V. M.&lt;/author&gt;&lt;/authors&gt;&lt;/contributors&gt;&lt;auth-address&gt;Section of Pharmacogenetics, Department of Physiology and Pharmacology, Karolinska Institutet, Stockholm, Sweden.&lt;/auth-address&gt;&lt;titles&gt;&lt;title&gt;Rare genetic variants in cellular transporters, metabolic enzymes, and nuclear receptors can be important determinants of interindividual differences in drug response&lt;/title&gt;&lt;secondary-title&gt;Genet Med&lt;/secondary-title&gt;&lt;alt-title&gt;Genetics in medicine : official journal of the American College of Medical Genetics&lt;/alt-title&gt;&lt;/titles&gt;&lt;periodical&gt;&lt;full-title&gt;Genet Med&lt;/full-title&gt;&lt;/periodical&gt;&lt;pages&gt;20-29&lt;/pages&gt;&lt;volume&gt;19&lt;/volume&gt;&lt;number&gt;1&lt;/number&gt;&lt;dates&gt;&lt;year&gt;2017&lt;/year&gt;&lt;pub-dates&gt;&lt;date&gt;Jan&lt;/date&gt;&lt;/pub-dates&gt;&lt;/dates&gt;&lt;isbn&gt;1530-0366 (Electronic)&amp;#xD;1098-3600 (Linking)&lt;/isbn&gt;&lt;accession-num&gt;27101133&lt;/accession-num&gt;&lt;urls&gt;&lt;related-urls&gt;&lt;url&gt;http://www.ncbi.nlm.nih.gov/pubmed/27101133&lt;/url&gt;&lt;/related-urls&gt;&lt;/urls&gt;&lt;electronic-resource-num&gt;10.1038/gim.2016.33&lt;/electronic-resource-num&gt;&lt;/record&gt;&lt;/Cite&gt;&lt;/EndNote&gt;</w:instrText>
      </w:r>
      <w:r w:rsidR="000D617B">
        <w:rPr>
          <w:rFonts w:ascii="Gill Sans MT" w:hAnsi="Gill Sans MT"/>
        </w:rPr>
        <w:fldChar w:fldCharType="separate"/>
      </w:r>
      <w:r w:rsidR="00574F2D">
        <w:rPr>
          <w:rFonts w:ascii="Gill Sans MT" w:hAnsi="Gill Sans MT"/>
          <w:noProof/>
        </w:rPr>
        <w:t>(</w:t>
      </w:r>
      <w:hyperlink w:anchor="_ENREF_30" w:tooltip="Kozyra, 2017 #763" w:history="1">
        <w:r w:rsidR="00574F2D">
          <w:rPr>
            <w:rFonts w:ascii="Gill Sans MT" w:hAnsi="Gill Sans MT"/>
            <w:noProof/>
          </w:rPr>
          <w:t>30</w:t>
        </w:r>
      </w:hyperlink>
      <w:r w:rsidR="00574F2D">
        <w:rPr>
          <w:rFonts w:ascii="Gill Sans MT" w:hAnsi="Gill Sans MT"/>
          <w:noProof/>
        </w:rPr>
        <w:t>)</w:t>
      </w:r>
      <w:r w:rsidR="000D617B">
        <w:rPr>
          <w:rFonts w:ascii="Gill Sans MT" w:hAnsi="Gill Sans MT"/>
        </w:rPr>
        <w:fldChar w:fldCharType="end"/>
      </w:r>
      <w:r w:rsidR="0022291E">
        <w:rPr>
          <w:rFonts w:ascii="Gill Sans MT" w:hAnsi="Gill Sans MT"/>
        </w:rPr>
        <w:t xml:space="preserve">.  </w:t>
      </w:r>
      <w:r w:rsidR="00CA252C" w:rsidRPr="00B75D12">
        <w:rPr>
          <w:rFonts w:ascii="Gill Sans MT" w:hAnsi="Gill Sans MT"/>
        </w:rPr>
        <w:t xml:space="preserve"> </w:t>
      </w:r>
    </w:p>
    <w:p w14:paraId="0B090C34" w14:textId="77777777" w:rsidR="0022291E" w:rsidRDefault="0022291E" w:rsidP="005A7A1D">
      <w:pPr>
        <w:spacing w:line="480" w:lineRule="auto"/>
        <w:rPr>
          <w:rFonts w:ascii="Gill Sans MT" w:hAnsi="Gill Sans MT"/>
          <w:i/>
        </w:rPr>
      </w:pPr>
    </w:p>
    <w:p w14:paraId="7525E920" w14:textId="77777777" w:rsidR="005A7A1D" w:rsidRPr="0012203A" w:rsidRDefault="00444A53" w:rsidP="0012203A">
      <w:pPr>
        <w:keepNext/>
        <w:spacing w:line="480" w:lineRule="auto"/>
        <w:rPr>
          <w:rFonts w:ascii="Gill Sans MT" w:hAnsi="Gill Sans MT"/>
          <w:b/>
          <w:i/>
        </w:rPr>
      </w:pPr>
      <w:r w:rsidRPr="0012203A">
        <w:rPr>
          <w:rFonts w:ascii="Gill Sans MT" w:hAnsi="Gill Sans MT"/>
          <w:b/>
          <w:i/>
        </w:rPr>
        <w:lastRenderedPageBreak/>
        <w:t xml:space="preserve">Metagenomic </w:t>
      </w:r>
      <w:r w:rsidR="009562CC" w:rsidRPr="0012203A">
        <w:rPr>
          <w:rFonts w:ascii="Gill Sans MT" w:hAnsi="Gill Sans MT"/>
          <w:b/>
          <w:i/>
        </w:rPr>
        <w:t>risk factors for ADRs</w:t>
      </w:r>
    </w:p>
    <w:p w14:paraId="4A6D7756" w14:textId="61A92D76" w:rsidR="008D7F71" w:rsidRPr="00B75D12" w:rsidRDefault="0022291E" w:rsidP="0012203A">
      <w:pPr>
        <w:keepNext/>
        <w:spacing w:line="480" w:lineRule="auto"/>
        <w:rPr>
          <w:rFonts w:ascii="Gill Sans MT" w:hAnsi="Gill Sans MT"/>
        </w:rPr>
      </w:pPr>
      <w:r>
        <w:rPr>
          <w:rFonts w:ascii="Gill Sans MT" w:hAnsi="Gill Sans MT"/>
        </w:rPr>
        <w:t>T</w:t>
      </w:r>
      <w:r w:rsidR="005A7A1D" w:rsidRPr="00B75D12">
        <w:rPr>
          <w:rFonts w:ascii="Gill Sans MT" w:hAnsi="Gill Sans MT"/>
        </w:rPr>
        <w:t xml:space="preserve">here is growing interest in the role </w:t>
      </w:r>
      <w:r w:rsidR="00B92E5D" w:rsidRPr="00B75D12">
        <w:rPr>
          <w:rFonts w:ascii="Gill Sans MT" w:hAnsi="Gill Sans MT"/>
        </w:rPr>
        <w:t>of the human microbiome</w:t>
      </w:r>
      <w:r w:rsidR="005A7A1D" w:rsidRPr="00B75D12">
        <w:rPr>
          <w:rFonts w:ascii="Gill Sans MT" w:hAnsi="Gill Sans MT"/>
        </w:rPr>
        <w:t xml:space="preserve"> in predicting </w:t>
      </w:r>
      <w:r w:rsidR="00B92E5D" w:rsidRPr="00B75D12">
        <w:rPr>
          <w:rFonts w:ascii="Gill Sans MT" w:hAnsi="Gill Sans MT"/>
        </w:rPr>
        <w:t xml:space="preserve">drug </w:t>
      </w:r>
      <w:r w:rsidR="001F7007" w:rsidRPr="00B75D12">
        <w:rPr>
          <w:rFonts w:ascii="Gill Sans MT" w:hAnsi="Gill Sans MT"/>
        </w:rPr>
        <w:t>response</w:t>
      </w:r>
      <w:r w:rsidR="00B92E5D" w:rsidRPr="00B75D12">
        <w:rPr>
          <w:rFonts w:ascii="Gill Sans MT" w:hAnsi="Gill Sans MT"/>
        </w:rPr>
        <w:t xml:space="preserve"> </w:t>
      </w:r>
      <w:r w:rsidR="00464FCB" w:rsidRPr="00B75D12">
        <w:rPr>
          <w:rFonts w:ascii="Gill Sans MT" w:hAnsi="Gill Sans MT"/>
        </w:rPr>
        <w:fldChar w:fldCharType="begin"/>
      </w:r>
      <w:r w:rsidR="00574F2D">
        <w:rPr>
          <w:rFonts w:ascii="Gill Sans MT" w:hAnsi="Gill Sans MT"/>
        </w:rPr>
        <w:instrText xml:space="preserve"> ADDIN EN.CITE &lt;EndNote&gt;&lt;Cite&gt;&lt;Author&gt;Klaassen&lt;/Author&gt;&lt;Year&gt;2015&lt;/Year&gt;&lt;RecNum&gt;716&lt;/RecNum&gt;&lt;DisplayText&gt;(31)&lt;/DisplayText&gt;&lt;record&gt;&lt;rec-number&gt;716&lt;/rec-number&gt;&lt;foreign-keys&gt;&lt;key app="EN" db-id="fsevx90zkws0pge9dt55sdp1w55ztdp2p2vs" timestamp="1497866386"&gt;716&lt;/key&gt;&lt;/foreign-keys&gt;&lt;ref-type name="Journal Article"&gt;17&lt;/ref-type&gt;&lt;contributors&gt;&lt;authors&gt;&lt;author&gt;Klaassen, C. D.&lt;/author&gt;&lt;author&gt;Cui, J. Y.&lt;/author&gt;&lt;/authors&gt;&lt;/contributors&gt;&lt;auth-address&gt;Department of Environmental and Occupational Health Sciences, University of Washington, Seattle, Washington curtisklaassenphd@gmail.com.&amp;#xD;Department of Environmental and Occupational Health Sciences, University of Washington, Seattle, Washington.&lt;/auth-address&gt;&lt;titles&gt;&lt;title&gt;Review: Mechanisms of How the Intestinal Microbiota Alters the Effects of Drugs and Bile Acids&lt;/title&gt;&lt;secondary-title&gt;Drug Metab Dispos&lt;/secondary-title&gt;&lt;alt-title&gt;Drug metabolism and disposition: the biological fate of chemicals&lt;/alt-title&gt;&lt;/titles&gt;&lt;periodical&gt;&lt;full-title&gt;Drug Metab Dispos&lt;/full-title&gt;&lt;/periodical&gt;&lt;pages&gt;1505-21&lt;/pages&gt;&lt;volume&gt;43&lt;/volume&gt;&lt;number&gt;10&lt;/number&gt;&lt;dates&gt;&lt;year&gt;2015&lt;/year&gt;&lt;pub-dates&gt;&lt;date&gt;Oct&lt;/date&gt;&lt;/pub-dates&gt;&lt;/dates&gt;&lt;isbn&gt;1521-009X (Electronic)&amp;#xD;0090-9556 (Linking)&lt;/isbn&gt;&lt;accession-num&gt;26261286&lt;/accession-num&gt;&lt;urls&gt;&lt;related-urls&gt;&lt;url&gt;http://www.ncbi.nlm.nih.gov/pubmed/26261286&lt;/url&gt;&lt;/related-urls&gt;&lt;/urls&gt;&lt;custom2&gt;4576672&lt;/custom2&gt;&lt;electronic-resource-num&gt;10.1124/dmd.115.065698&lt;/electronic-resource-num&gt;&lt;/record&gt;&lt;/Cite&gt;&lt;/EndNote&gt;</w:instrText>
      </w:r>
      <w:r w:rsidR="00464FCB" w:rsidRPr="00B75D12">
        <w:rPr>
          <w:rFonts w:ascii="Gill Sans MT" w:hAnsi="Gill Sans MT"/>
        </w:rPr>
        <w:fldChar w:fldCharType="separate"/>
      </w:r>
      <w:r w:rsidR="00574F2D">
        <w:rPr>
          <w:rFonts w:ascii="Gill Sans MT" w:hAnsi="Gill Sans MT"/>
          <w:noProof/>
        </w:rPr>
        <w:t>(</w:t>
      </w:r>
      <w:hyperlink w:anchor="_ENREF_31" w:tooltip="Klaassen, 2015 #716" w:history="1">
        <w:r w:rsidR="00574F2D">
          <w:rPr>
            <w:rFonts w:ascii="Gill Sans MT" w:hAnsi="Gill Sans MT"/>
            <w:noProof/>
          </w:rPr>
          <w:t>31</w:t>
        </w:r>
      </w:hyperlink>
      <w:r w:rsidR="00574F2D">
        <w:rPr>
          <w:rFonts w:ascii="Gill Sans MT" w:hAnsi="Gill Sans MT"/>
          <w:noProof/>
        </w:rPr>
        <w:t>)</w:t>
      </w:r>
      <w:r w:rsidR="00464FCB" w:rsidRPr="00B75D12">
        <w:rPr>
          <w:rFonts w:ascii="Gill Sans MT" w:hAnsi="Gill Sans MT"/>
        </w:rPr>
        <w:fldChar w:fldCharType="end"/>
      </w:r>
      <w:r w:rsidR="008D7F71" w:rsidRPr="00B75D12">
        <w:rPr>
          <w:rFonts w:ascii="Gill Sans MT" w:hAnsi="Gill Sans MT"/>
        </w:rPr>
        <w:t xml:space="preserve">.  More than 50 drugs are known to be metabolized by the microbiome (by hydrolysis or reduction in the majority of cases) </w:t>
      </w:r>
      <w:r w:rsidR="009E445A" w:rsidRPr="00B75D12">
        <w:rPr>
          <w:rFonts w:ascii="Gill Sans MT" w:hAnsi="Gill Sans MT"/>
        </w:rPr>
        <w:fldChar w:fldCharType="begin"/>
      </w:r>
      <w:r w:rsidR="00574F2D">
        <w:rPr>
          <w:rFonts w:ascii="Gill Sans MT" w:hAnsi="Gill Sans MT"/>
        </w:rPr>
        <w:instrText xml:space="preserve"> ADDIN EN.CITE &lt;EndNote&gt;&lt;Cite&gt;&lt;Author&gt;Spanogiannopoulos&lt;/Author&gt;&lt;Year&gt;2016&lt;/Year&gt;&lt;RecNum&gt;746&lt;/RecNum&gt;&lt;DisplayText&gt;(32)&lt;/DisplayText&gt;&lt;record&gt;&lt;rec-number&gt;746&lt;/rec-number&gt;&lt;foreign-keys&gt;&lt;key app="EN" db-id="fsevx90zkws0pge9dt55sdp1w55ztdp2p2vs" timestamp="1499172643"&gt;746&lt;/key&gt;&lt;/foreign-keys&gt;&lt;ref-type name="Journal Article"&gt;17&lt;/ref-type&gt;&lt;contributors&gt;&lt;authors&gt;&lt;author&gt;Spanogiannopoulos, P.&lt;/author&gt;&lt;author&gt;Bess, E. N.&lt;/author&gt;&lt;author&gt;Carmody, R. N.&lt;/author&gt;&lt;author&gt;Turnbaugh, P. J.&lt;/author&gt;&lt;/authors&gt;&lt;/contributors&gt;&lt;auth-address&gt;Department of Microbiology &amp;amp;Immunology, George Williams Hooper Foundation, University of California San Francisco, 513 Parnassus Avenue, San Francisco, California 94143, USA.&lt;/auth-address&gt;&lt;titles&gt;&lt;title&gt;The microbial pharmacists within us: a metagenomic view of xenobiotic metabolism&lt;/title&gt;&lt;secondary-title&gt;Nat Rev Microbiol&lt;/secondary-title&gt;&lt;alt-title&gt;Nature reviews. Microbiology&lt;/alt-title&gt;&lt;/titles&gt;&lt;periodical&gt;&lt;full-title&gt;Nat Rev Microbiol&lt;/full-title&gt;&lt;abbr-1&gt;Nature reviews. Microbiology&lt;/abbr-1&gt;&lt;/periodical&gt;&lt;alt-periodical&gt;&lt;full-title&gt;Nat Rev Microbiol&lt;/full-title&gt;&lt;abbr-1&gt;Nature reviews. Microbiology&lt;/abbr-1&gt;&lt;/alt-periodical&gt;&lt;pages&gt;273-87&lt;/pages&gt;&lt;volume&gt;14&lt;/volume&gt;&lt;number&gt;5&lt;/number&gt;&lt;keywords&gt;&lt;keyword&gt;Animals&lt;/keyword&gt;&lt;keyword&gt;Diet&lt;/keyword&gt;&lt;keyword&gt;Drug Therapy&lt;/keyword&gt;&lt;keyword&gt;*Gastrointestinal Microbiome/physiology&lt;/keyword&gt;&lt;keyword&gt;Humans&lt;/keyword&gt;&lt;keyword&gt;Immune System/physiology&lt;/keyword&gt;&lt;keyword&gt;Metabolome&lt;/keyword&gt;&lt;keyword&gt;Metagenome&lt;/keyword&gt;&lt;keyword&gt;Pharmaceutical Preparations/*metabolism&lt;/keyword&gt;&lt;keyword&gt;Pharmacogenetics&lt;/keyword&gt;&lt;keyword&gt;Xenobiotics/*metabolism&lt;/keyword&gt;&lt;/keywords&gt;&lt;dates&gt;&lt;year&gt;2016&lt;/year&gt;&lt;pub-dates&gt;&lt;date&gt;Apr&lt;/date&gt;&lt;/pub-dates&gt;&lt;/dates&gt;&lt;isbn&gt;1740-1534 (Electronic)&amp;#xD;1740-1526 (Linking)&lt;/isbn&gt;&lt;accession-num&gt;26972811&lt;/accession-num&gt;&lt;urls&gt;&lt;related-urls&gt;&lt;url&gt;http://www.ncbi.nlm.nih.gov/pubmed/26972811&lt;/url&gt;&lt;/related-urls&gt;&lt;/urls&gt;&lt;custom2&gt;5243131&lt;/custom2&gt;&lt;electronic-resource-num&gt;10.1038/nrmicro.2016.17&lt;/electronic-resource-num&gt;&lt;/record&gt;&lt;/Cite&gt;&lt;/EndNote&gt;</w:instrText>
      </w:r>
      <w:r w:rsidR="009E445A" w:rsidRPr="00B75D12">
        <w:rPr>
          <w:rFonts w:ascii="Gill Sans MT" w:hAnsi="Gill Sans MT"/>
        </w:rPr>
        <w:fldChar w:fldCharType="separate"/>
      </w:r>
      <w:r w:rsidR="00574F2D">
        <w:rPr>
          <w:rFonts w:ascii="Gill Sans MT" w:hAnsi="Gill Sans MT"/>
          <w:noProof/>
        </w:rPr>
        <w:t>(</w:t>
      </w:r>
      <w:hyperlink w:anchor="_ENREF_32" w:tooltip="Spanogiannopoulos, 2016 #746" w:history="1">
        <w:r w:rsidR="00574F2D">
          <w:rPr>
            <w:rFonts w:ascii="Gill Sans MT" w:hAnsi="Gill Sans MT"/>
            <w:noProof/>
          </w:rPr>
          <w:t>32</w:t>
        </w:r>
      </w:hyperlink>
      <w:r w:rsidR="00574F2D">
        <w:rPr>
          <w:rFonts w:ascii="Gill Sans MT" w:hAnsi="Gill Sans MT"/>
          <w:noProof/>
        </w:rPr>
        <w:t>)</w:t>
      </w:r>
      <w:r w:rsidR="009E445A" w:rsidRPr="00B75D12">
        <w:rPr>
          <w:rFonts w:ascii="Gill Sans MT" w:hAnsi="Gill Sans MT"/>
        </w:rPr>
        <w:fldChar w:fldCharType="end"/>
      </w:r>
      <w:r w:rsidR="008D7F71" w:rsidRPr="00B75D12">
        <w:rPr>
          <w:rFonts w:ascii="Gill Sans MT" w:hAnsi="Gill Sans MT"/>
        </w:rPr>
        <w:t xml:space="preserve">.  </w:t>
      </w:r>
      <w:r w:rsidR="002D1039" w:rsidRPr="00B75D12">
        <w:rPr>
          <w:rFonts w:ascii="Gill Sans MT" w:hAnsi="Gill Sans MT"/>
        </w:rPr>
        <w:t>Example</w:t>
      </w:r>
      <w:r>
        <w:rPr>
          <w:rFonts w:ascii="Gill Sans MT" w:hAnsi="Gill Sans MT"/>
        </w:rPr>
        <w:t>s</w:t>
      </w:r>
      <w:r w:rsidR="008D7F71" w:rsidRPr="00B75D12">
        <w:rPr>
          <w:rFonts w:ascii="Gill Sans MT" w:hAnsi="Gill Sans MT"/>
        </w:rPr>
        <w:t xml:space="preserve"> </w:t>
      </w:r>
      <w:r w:rsidR="00F64787" w:rsidRPr="00B75D12">
        <w:rPr>
          <w:rFonts w:ascii="Gill Sans MT" w:hAnsi="Gill Sans MT"/>
        </w:rPr>
        <w:t>include</w:t>
      </w:r>
      <w:r w:rsidR="008D7F71" w:rsidRPr="00B75D12">
        <w:rPr>
          <w:rFonts w:ascii="Gill Sans MT" w:hAnsi="Gill Sans MT"/>
        </w:rPr>
        <w:t xml:space="preserve"> soruvidine, lovastatin and paracetamol</w:t>
      </w:r>
      <w:r>
        <w:rPr>
          <w:rFonts w:ascii="Gill Sans MT" w:hAnsi="Gill Sans MT"/>
        </w:rPr>
        <w:t xml:space="preserve">. </w:t>
      </w:r>
      <w:r w:rsidR="009E445A" w:rsidRPr="00B75D12">
        <w:rPr>
          <w:rFonts w:ascii="Gill Sans MT" w:hAnsi="Gill Sans MT"/>
        </w:rPr>
        <w:t xml:space="preserve"> </w:t>
      </w:r>
      <w:r>
        <w:rPr>
          <w:rFonts w:ascii="Gill Sans MT" w:hAnsi="Gill Sans MT"/>
        </w:rPr>
        <w:t>Theoretically,</w:t>
      </w:r>
      <w:r w:rsidRPr="00B75D12">
        <w:rPr>
          <w:rFonts w:ascii="Gill Sans MT" w:hAnsi="Gill Sans MT"/>
        </w:rPr>
        <w:t xml:space="preserve"> </w:t>
      </w:r>
      <w:r w:rsidR="009E445A" w:rsidRPr="00B75D12">
        <w:rPr>
          <w:rFonts w:ascii="Gill Sans MT" w:hAnsi="Gill Sans MT"/>
        </w:rPr>
        <w:t xml:space="preserve">this </w:t>
      </w:r>
      <w:r w:rsidR="002D1039" w:rsidRPr="00B75D12">
        <w:rPr>
          <w:rFonts w:ascii="Gill Sans MT" w:hAnsi="Gill Sans MT"/>
        </w:rPr>
        <w:t xml:space="preserve">could alter their disposition in the host and potentially lead to </w:t>
      </w:r>
      <w:r>
        <w:rPr>
          <w:rFonts w:ascii="Gill Sans MT" w:hAnsi="Gill Sans MT"/>
        </w:rPr>
        <w:t xml:space="preserve">lack of efficacy or predisposition to </w:t>
      </w:r>
      <w:r w:rsidR="002D1039" w:rsidRPr="00B75D12">
        <w:rPr>
          <w:rFonts w:ascii="Gill Sans MT" w:hAnsi="Gill Sans MT"/>
        </w:rPr>
        <w:t>adverse effects.</w:t>
      </w:r>
      <w:r>
        <w:rPr>
          <w:rFonts w:ascii="Gill Sans MT" w:hAnsi="Gill Sans MT"/>
        </w:rPr>
        <w:t xml:space="preserve">  Whether the microbiome, in the gut and other locations, has a significant role in explaining the missing variability with different drugs requires further study.  For instance, with the antidiabetic agent metformin, there is evidence that modulation of the gut microbiome is responsible, at least partly, for its therapeutic effects</w:t>
      </w:r>
      <w:r w:rsidR="000D617B">
        <w:rPr>
          <w:rFonts w:ascii="Gill Sans MT" w:hAnsi="Gill Sans MT"/>
        </w:rPr>
        <w:t xml:space="preserve"> </w:t>
      </w:r>
      <w:r w:rsidR="000D617B">
        <w:rPr>
          <w:rFonts w:ascii="Gill Sans MT" w:hAnsi="Gill Sans MT"/>
        </w:rPr>
        <w:fldChar w:fldCharType="begin">
          <w:fldData xml:space="preserve">PEVuZE5vdGU+PENpdGU+PEF1dGhvcj5Gb3JzbHVuZDwvQXV0aG9yPjxZZWFyPjIwMTU8L1llYXI+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</w:fldData>
        </w:fldChar>
      </w:r>
      <w:r w:rsidR="00574F2D">
        <w:rPr>
          <w:rFonts w:ascii="Gill Sans MT" w:hAnsi="Gill Sans MT"/>
        </w:rPr>
        <w:instrText xml:space="preserve"> ADDIN EN.CITE </w:instrText>
      </w:r>
      <w:r w:rsidR="00574F2D">
        <w:rPr>
          <w:rFonts w:ascii="Gill Sans MT" w:hAnsi="Gill Sans MT"/>
        </w:rPr>
        <w:fldChar w:fldCharType="begin">
          <w:fldData xml:space="preserve">PEVuZE5vdGU+PENpdGU+PEF1dGhvcj5Gb3JzbHVuZDwvQXV0aG9yPjxZZWFyPjIwMTU8L1llYXI+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</w:fldData>
        </w:fldChar>
      </w:r>
      <w:r w:rsidR="00574F2D">
        <w:rPr>
          <w:rFonts w:ascii="Gill Sans MT" w:hAnsi="Gill Sans MT"/>
        </w:rPr>
        <w:instrText xml:space="preserve"> ADDIN EN.CITE.DATA </w:instrText>
      </w:r>
      <w:r w:rsidR="00574F2D">
        <w:rPr>
          <w:rFonts w:ascii="Gill Sans MT" w:hAnsi="Gill Sans MT"/>
        </w:rPr>
      </w:r>
      <w:r w:rsidR="00574F2D">
        <w:rPr>
          <w:rFonts w:ascii="Gill Sans MT" w:hAnsi="Gill Sans MT"/>
        </w:rPr>
        <w:fldChar w:fldCharType="end"/>
      </w:r>
      <w:r w:rsidR="000D617B">
        <w:rPr>
          <w:rFonts w:ascii="Gill Sans MT" w:hAnsi="Gill Sans MT"/>
        </w:rPr>
      </w:r>
      <w:r w:rsidR="000D617B">
        <w:rPr>
          <w:rFonts w:ascii="Gill Sans MT" w:hAnsi="Gill Sans MT"/>
        </w:rPr>
        <w:fldChar w:fldCharType="separate"/>
      </w:r>
      <w:r w:rsidR="00574F2D">
        <w:rPr>
          <w:rFonts w:ascii="Gill Sans MT" w:hAnsi="Gill Sans MT"/>
          <w:noProof/>
        </w:rPr>
        <w:t>(</w:t>
      </w:r>
      <w:hyperlink w:anchor="_ENREF_33" w:tooltip="Forslund, 2015 #762" w:history="1">
        <w:r w:rsidR="00574F2D">
          <w:rPr>
            <w:rFonts w:ascii="Gill Sans MT" w:hAnsi="Gill Sans MT"/>
            <w:noProof/>
          </w:rPr>
          <w:t>33</w:t>
        </w:r>
      </w:hyperlink>
      <w:r w:rsidR="00574F2D">
        <w:rPr>
          <w:rFonts w:ascii="Gill Sans MT" w:hAnsi="Gill Sans MT"/>
          <w:noProof/>
        </w:rPr>
        <w:t>)</w:t>
      </w:r>
      <w:r w:rsidR="000D617B">
        <w:rPr>
          <w:rFonts w:ascii="Gill Sans MT" w:hAnsi="Gill Sans MT"/>
        </w:rPr>
        <w:fldChar w:fldCharType="end"/>
      </w:r>
      <w:r>
        <w:rPr>
          <w:rFonts w:ascii="Gill Sans MT" w:hAnsi="Gill Sans MT"/>
        </w:rPr>
        <w:t>.  Whether disturbance in the gut microbiome is also responsible for its common adverse effect of GI intolerance requires further study.</w:t>
      </w:r>
    </w:p>
    <w:p w14:paraId="6487FF92" w14:textId="77777777" w:rsidR="0082577A" w:rsidRPr="00B75D12" w:rsidRDefault="0082577A" w:rsidP="00814737">
      <w:pPr>
        <w:spacing w:line="480" w:lineRule="auto"/>
        <w:rPr>
          <w:rFonts w:ascii="Gill Sans MT" w:hAnsi="Gill Sans MT"/>
          <w:i/>
          <w:highlight w:val="yellow"/>
        </w:rPr>
      </w:pPr>
    </w:p>
    <w:p w14:paraId="5064825E" w14:textId="77777777" w:rsidR="00814737" w:rsidRPr="0012203A" w:rsidRDefault="00814737" w:rsidP="00814737">
      <w:pPr>
        <w:spacing w:line="480" w:lineRule="auto"/>
        <w:rPr>
          <w:rFonts w:ascii="Gill Sans MT" w:hAnsi="Gill Sans MT"/>
          <w:b/>
          <w:i/>
        </w:rPr>
      </w:pPr>
      <w:r w:rsidRPr="0012203A">
        <w:rPr>
          <w:rFonts w:ascii="Gill Sans MT" w:hAnsi="Gill Sans MT"/>
          <w:b/>
          <w:i/>
        </w:rPr>
        <w:t>Multi-omics/systems biology approaches</w:t>
      </w:r>
    </w:p>
    <w:p w14:paraId="3AEA336E" w14:textId="5014F7E9" w:rsidR="009E445A" w:rsidRPr="00B75D12" w:rsidRDefault="001544A4" w:rsidP="009E445A">
      <w:pPr>
        <w:spacing w:line="480" w:lineRule="auto"/>
        <w:rPr>
          <w:rFonts w:ascii="Gill Sans MT" w:hAnsi="Gill Sans MT"/>
        </w:rPr>
      </w:pPr>
      <w:r w:rsidRPr="00B75D12">
        <w:rPr>
          <w:rFonts w:ascii="Gill Sans MT" w:hAnsi="Gill Sans MT"/>
        </w:rPr>
        <w:t>Genomic</w:t>
      </w:r>
      <w:r w:rsidR="00814737" w:rsidRPr="00B75D12">
        <w:rPr>
          <w:rFonts w:ascii="Gill Sans MT" w:hAnsi="Gill Sans MT"/>
        </w:rPr>
        <w:t xml:space="preserve"> biomarkers clearly still have mu</w:t>
      </w:r>
      <w:r w:rsidR="00736E5B" w:rsidRPr="00B75D12">
        <w:rPr>
          <w:rFonts w:ascii="Gill Sans MT" w:hAnsi="Gill Sans MT"/>
        </w:rPr>
        <w:t>ch to offer for predicting ADRs.  H</w:t>
      </w:r>
      <w:r w:rsidR="00814737" w:rsidRPr="00B75D12">
        <w:rPr>
          <w:rFonts w:ascii="Gill Sans MT" w:hAnsi="Gill Sans MT"/>
        </w:rPr>
        <w:t>owever</w:t>
      </w:r>
      <w:r w:rsidR="00C42612" w:rsidRPr="00B75D12">
        <w:rPr>
          <w:rFonts w:ascii="Gill Sans MT" w:hAnsi="Gill Sans MT"/>
        </w:rPr>
        <w:t>,</w:t>
      </w:r>
      <w:r w:rsidR="00814737" w:rsidRPr="00B75D12">
        <w:rPr>
          <w:rFonts w:ascii="Gill Sans MT" w:hAnsi="Gill Sans MT"/>
        </w:rPr>
        <w:t xml:space="preserve"> </w:t>
      </w:r>
      <w:r w:rsidRPr="00B75D12">
        <w:rPr>
          <w:rFonts w:ascii="Gill Sans MT" w:hAnsi="Gill Sans MT"/>
        </w:rPr>
        <w:t xml:space="preserve">alternative </w:t>
      </w:r>
      <w:r w:rsidR="004B2BB0">
        <w:rPr>
          <w:rFonts w:ascii="Gill Sans MT" w:hAnsi="Gill Sans MT"/>
        </w:rPr>
        <w:t>but</w:t>
      </w:r>
      <w:r w:rsidR="004B2BB0" w:rsidRPr="00B75D12">
        <w:rPr>
          <w:rFonts w:ascii="Gill Sans MT" w:hAnsi="Gill Sans MT"/>
        </w:rPr>
        <w:t xml:space="preserve"> </w:t>
      </w:r>
      <w:r w:rsidRPr="00B75D12">
        <w:rPr>
          <w:rFonts w:ascii="Gill Sans MT" w:hAnsi="Gill Sans MT"/>
        </w:rPr>
        <w:t xml:space="preserve">complementary omics technologies need to be considered both </w:t>
      </w:r>
      <w:r w:rsidR="00736E5B" w:rsidRPr="00B75D12">
        <w:rPr>
          <w:rFonts w:ascii="Gill Sans MT" w:hAnsi="Gill Sans MT"/>
        </w:rPr>
        <w:t xml:space="preserve">in </w:t>
      </w:r>
      <w:r w:rsidRPr="00B75D12">
        <w:rPr>
          <w:rFonts w:ascii="Gill Sans MT" w:hAnsi="Gill Sans MT"/>
        </w:rPr>
        <w:t xml:space="preserve">insolation but also within an integrated </w:t>
      </w:r>
      <w:r w:rsidR="009E0015" w:rsidRPr="00B75D12">
        <w:rPr>
          <w:rFonts w:ascii="Gill Sans MT" w:hAnsi="Gill Sans MT"/>
        </w:rPr>
        <w:t>multi-omic/</w:t>
      </w:r>
      <w:r w:rsidRPr="00B75D12">
        <w:rPr>
          <w:rFonts w:ascii="Gill Sans MT" w:hAnsi="Gill Sans MT"/>
        </w:rPr>
        <w:t xml:space="preserve">systems </w:t>
      </w:r>
      <w:r w:rsidR="0082577A" w:rsidRPr="00B75D12">
        <w:rPr>
          <w:rFonts w:ascii="Gill Sans MT" w:hAnsi="Gill Sans MT"/>
        </w:rPr>
        <w:t xml:space="preserve">biology framework </w:t>
      </w:r>
      <w:r w:rsidR="0082577A" w:rsidRPr="00B75D12">
        <w:rPr>
          <w:rFonts w:ascii="Gill Sans MT" w:hAnsi="Gill Sans MT"/>
        </w:rPr>
        <w:fldChar w:fldCharType="begin">
          <w:fldData xml:space="preserve">PEVuZE5vdGU+PENpdGU+PEF1dGhvcj5Cb2xhbmQ8L0F1dGhvcj48WWVhcj4yMDE2PC9ZZWFyPjxS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</w:fldData>
        </w:fldChar>
      </w:r>
      <w:r w:rsidR="00574F2D">
        <w:rPr>
          <w:rFonts w:ascii="Gill Sans MT" w:hAnsi="Gill Sans MT"/>
        </w:rPr>
        <w:instrText xml:space="preserve"> ADDIN EN.CITE </w:instrText>
      </w:r>
      <w:r w:rsidR="00574F2D">
        <w:rPr>
          <w:rFonts w:ascii="Gill Sans MT" w:hAnsi="Gill Sans MT"/>
        </w:rPr>
        <w:fldChar w:fldCharType="begin">
          <w:fldData xml:space="preserve">PEVuZE5vdGU+PENpdGU+PEF1dGhvcj5Cb2xhbmQ8L0F1dGhvcj48WWVhcj4yMDE2PC9ZZWFyPjxS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</w:fldData>
        </w:fldChar>
      </w:r>
      <w:r w:rsidR="00574F2D">
        <w:rPr>
          <w:rFonts w:ascii="Gill Sans MT" w:hAnsi="Gill Sans MT"/>
        </w:rPr>
        <w:instrText xml:space="preserve"> ADDIN EN.CITE.DATA </w:instrText>
      </w:r>
      <w:r w:rsidR="00574F2D">
        <w:rPr>
          <w:rFonts w:ascii="Gill Sans MT" w:hAnsi="Gill Sans MT"/>
        </w:rPr>
      </w:r>
      <w:r w:rsidR="00574F2D">
        <w:rPr>
          <w:rFonts w:ascii="Gill Sans MT" w:hAnsi="Gill Sans MT"/>
        </w:rPr>
        <w:fldChar w:fldCharType="end"/>
      </w:r>
      <w:r w:rsidR="0082577A" w:rsidRPr="00B75D12">
        <w:rPr>
          <w:rFonts w:ascii="Gill Sans MT" w:hAnsi="Gill Sans MT"/>
        </w:rPr>
      </w:r>
      <w:r w:rsidR="0082577A" w:rsidRPr="00B75D12">
        <w:rPr>
          <w:rFonts w:ascii="Gill Sans MT" w:hAnsi="Gill Sans MT"/>
        </w:rPr>
        <w:fldChar w:fldCharType="separate"/>
      </w:r>
      <w:r w:rsidR="00574F2D">
        <w:rPr>
          <w:rFonts w:ascii="Gill Sans MT" w:hAnsi="Gill Sans MT"/>
          <w:noProof/>
        </w:rPr>
        <w:t>(</w:t>
      </w:r>
      <w:hyperlink w:anchor="_ENREF_34" w:tooltip="Boland, 2016 #747" w:history="1">
        <w:r w:rsidR="00574F2D">
          <w:rPr>
            <w:rFonts w:ascii="Gill Sans MT" w:hAnsi="Gill Sans MT"/>
            <w:noProof/>
          </w:rPr>
          <w:t>34</w:t>
        </w:r>
      </w:hyperlink>
      <w:r w:rsidR="00574F2D">
        <w:rPr>
          <w:rFonts w:ascii="Gill Sans MT" w:hAnsi="Gill Sans MT"/>
          <w:noProof/>
        </w:rPr>
        <w:t>)</w:t>
      </w:r>
      <w:r w:rsidR="0082577A" w:rsidRPr="00B75D12">
        <w:rPr>
          <w:rFonts w:ascii="Gill Sans MT" w:hAnsi="Gill Sans MT"/>
        </w:rPr>
        <w:fldChar w:fldCharType="end"/>
      </w:r>
      <w:r w:rsidR="00C42612" w:rsidRPr="00B75D12">
        <w:rPr>
          <w:rFonts w:ascii="Gill Sans MT" w:hAnsi="Gill Sans MT"/>
        </w:rPr>
        <w:t xml:space="preserve">.  This will allow the identification of complexed multi-faceted traits which predispose to ADRs but also </w:t>
      </w:r>
      <w:r w:rsidR="004B2BB0">
        <w:rPr>
          <w:rFonts w:ascii="Gill Sans MT" w:hAnsi="Gill Sans MT"/>
        </w:rPr>
        <w:t xml:space="preserve">uncover </w:t>
      </w:r>
      <w:r w:rsidR="00C42612" w:rsidRPr="00B75D12">
        <w:rPr>
          <w:rFonts w:ascii="Gill Sans MT" w:hAnsi="Gill Sans MT"/>
        </w:rPr>
        <w:t xml:space="preserve">novel mechanistic biological pathways with </w:t>
      </w:r>
      <w:r w:rsidR="004B2BB0">
        <w:rPr>
          <w:rFonts w:ascii="Gill Sans MT" w:hAnsi="Gill Sans MT"/>
        </w:rPr>
        <w:t xml:space="preserve">the </w:t>
      </w:r>
      <w:r w:rsidR="00C42612" w:rsidRPr="00B75D12">
        <w:rPr>
          <w:rFonts w:ascii="Gill Sans MT" w:hAnsi="Gill Sans MT"/>
        </w:rPr>
        <w:t>potential to yield novel biomarkers of both a genetic and non-genetic</w:t>
      </w:r>
      <w:r w:rsidR="00736E5B" w:rsidRPr="00B75D12">
        <w:rPr>
          <w:rFonts w:ascii="Gill Sans MT" w:hAnsi="Gill Sans MT"/>
          <w:i/>
        </w:rPr>
        <w:t xml:space="preserve"> </w:t>
      </w:r>
      <w:r w:rsidR="00C42612" w:rsidRPr="00B75D12">
        <w:rPr>
          <w:rFonts w:ascii="Gill Sans MT" w:hAnsi="Gill Sans MT"/>
        </w:rPr>
        <w:t>nature.</w:t>
      </w:r>
    </w:p>
    <w:p w14:paraId="45C3D049" w14:textId="77777777" w:rsidR="00725BC5" w:rsidRPr="00B75D12" w:rsidRDefault="00725BC5">
      <w:pPr>
        <w:rPr>
          <w:rFonts w:ascii="Gill Sans MT" w:hAnsi="Gill Sans MT"/>
          <w:b/>
          <w:u w:val="single"/>
        </w:rPr>
      </w:pPr>
    </w:p>
    <w:p w14:paraId="041A6BBF" w14:textId="77777777" w:rsidR="000C68A7" w:rsidRPr="00B75D12" w:rsidRDefault="00541082" w:rsidP="005A7A1D">
      <w:pPr>
        <w:spacing w:line="480" w:lineRule="auto"/>
        <w:rPr>
          <w:rFonts w:ascii="Gill Sans MT" w:hAnsi="Gill Sans MT"/>
        </w:rPr>
      </w:pPr>
      <w:r w:rsidRPr="00B75D12">
        <w:rPr>
          <w:rFonts w:ascii="Gill Sans MT" w:hAnsi="Gill Sans MT"/>
          <w:b/>
          <w:u w:val="single"/>
        </w:rPr>
        <w:t>C</w:t>
      </w:r>
      <w:r w:rsidR="00B94DED" w:rsidRPr="00B75D12">
        <w:rPr>
          <w:rFonts w:ascii="Gill Sans MT" w:hAnsi="Gill Sans MT"/>
          <w:b/>
          <w:u w:val="single"/>
        </w:rPr>
        <w:t>irculating Protein and Nucleic Acid</w:t>
      </w:r>
      <w:r w:rsidR="000938B3" w:rsidRPr="00B75D12">
        <w:rPr>
          <w:rFonts w:ascii="Gill Sans MT" w:hAnsi="Gill Sans MT"/>
          <w:b/>
          <w:u w:val="single"/>
        </w:rPr>
        <w:t xml:space="preserve"> </w:t>
      </w:r>
      <w:r w:rsidR="00B94DED" w:rsidRPr="00B75D12">
        <w:rPr>
          <w:rFonts w:ascii="Gill Sans MT" w:hAnsi="Gill Sans MT"/>
          <w:b/>
          <w:u w:val="single"/>
        </w:rPr>
        <w:t>Biomarkers</w:t>
      </w:r>
    </w:p>
    <w:p w14:paraId="04A42F18" w14:textId="77777777" w:rsidR="00BC2AE8" w:rsidRPr="0012203A" w:rsidRDefault="00BC2AE8" w:rsidP="005A7A1D">
      <w:pPr>
        <w:spacing w:line="480" w:lineRule="auto"/>
        <w:rPr>
          <w:rFonts w:ascii="Gill Sans MT" w:hAnsi="Gill Sans MT"/>
          <w:b/>
          <w:i/>
        </w:rPr>
      </w:pPr>
      <w:r w:rsidRPr="0012203A">
        <w:rPr>
          <w:rFonts w:ascii="Gill Sans MT" w:hAnsi="Gill Sans MT"/>
          <w:b/>
          <w:i/>
        </w:rPr>
        <w:t>Biomarkers of generalised tissue injury applicable to ADRs</w:t>
      </w:r>
    </w:p>
    <w:p w14:paraId="29AF61BE" w14:textId="03BF4979" w:rsidR="002F2180" w:rsidRPr="00B75D12" w:rsidRDefault="00BC2AE8" w:rsidP="002F2180">
      <w:pPr>
        <w:spacing w:line="480" w:lineRule="auto"/>
        <w:rPr>
          <w:rFonts w:ascii="Gill Sans MT" w:hAnsi="Gill Sans MT"/>
        </w:rPr>
      </w:pPr>
      <w:r w:rsidRPr="00B75D12">
        <w:rPr>
          <w:rFonts w:ascii="Gill Sans MT" w:hAnsi="Gill Sans MT"/>
        </w:rPr>
        <w:t xml:space="preserve">A plethora of “traditional” circulating protein biomarkers which correlate </w:t>
      </w:r>
      <w:r w:rsidR="002729AC">
        <w:rPr>
          <w:rFonts w:ascii="Gill Sans MT" w:hAnsi="Gill Sans MT"/>
        </w:rPr>
        <w:t>with</w:t>
      </w:r>
      <w:r w:rsidR="002729AC" w:rsidRPr="00B75D12">
        <w:rPr>
          <w:rFonts w:ascii="Gill Sans MT" w:hAnsi="Gill Sans MT"/>
        </w:rPr>
        <w:t xml:space="preserve"> </w:t>
      </w:r>
      <w:r w:rsidRPr="00B75D12">
        <w:rPr>
          <w:rFonts w:ascii="Gill Sans MT" w:hAnsi="Gill Sans MT"/>
        </w:rPr>
        <w:t>specific tissue injury</w:t>
      </w:r>
      <w:r w:rsidR="00C7292E" w:rsidRPr="00B75D12">
        <w:rPr>
          <w:rFonts w:ascii="Gill Sans MT" w:hAnsi="Gill Sans MT"/>
        </w:rPr>
        <w:t>,</w:t>
      </w:r>
      <w:r w:rsidRPr="00B75D12">
        <w:rPr>
          <w:rFonts w:ascii="Gill Sans MT" w:hAnsi="Gill Sans MT"/>
        </w:rPr>
        <w:t xml:space="preserve"> regardless of aetiology</w:t>
      </w:r>
      <w:r w:rsidR="00C7292E" w:rsidRPr="00B75D12">
        <w:rPr>
          <w:rFonts w:ascii="Gill Sans MT" w:hAnsi="Gill Sans MT"/>
        </w:rPr>
        <w:t>,</w:t>
      </w:r>
      <w:r w:rsidRPr="00B75D12">
        <w:rPr>
          <w:rFonts w:ascii="Gill Sans MT" w:hAnsi="Gill Sans MT"/>
        </w:rPr>
        <w:t xml:space="preserve"> </w:t>
      </w:r>
      <w:r w:rsidR="002729AC">
        <w:rPr>
          <w:rFonts w:ascii="Gill Sans MT" w:hAnsi="Gill Sans MT"/>
        </w:rPr>
        <w:t>can be used for</w:t>
      </w:r>
      <w:r w:rsidRPr="00B75D12">
        <w:rPr>
          <w:rFonts w:ascii="Gill Sans MT" w:hAnsi="Gill Sans MT"/>
        </w:rPr>
        <w:t xml:space="preserve"> diagnosis of adverse drug reactions</w:t>
      </w:r>
      <w:r w:rsidR="002729AC">
        <w:rPr>
          <w:rFonts w:ascii="Gill Sans MT" w:hAnsi="Gill Sans MT"/>
        </w:rPr>
        <w:t>, and in some cases, for determining prognosis</w:t>
      </w:r>
      <w:r w:rsidRPr="00B75D12">
        <w:rPr>
          <w:rFonts w:ascii="Gill Sans MT" w:hAnsi="Gill Sans MT"/>
        </w:rPr>
        <w:t xml:space="preserve"> </w:t>
      </w:r>
      <w:r w:rsidR="00444A53" w:rsidRPr="00B75D12">
        <w:rPr>
          <w:rFonts w:ascii="Gill Sans MT" w:hAnsi="Gill Sans MT"/>
        </w:rPr>
        <w:t>(Table 3</w:t>
      </w:r>
      <w:r w:rsidRPr="00B75D12">
        <w:rPr>
          <w:rFonts w:ascii="Gill Sans MT" w:hAnsi="Gill Sans MT"/>
        </w:rPr>
        <w:t xml:space="preserve">). </w:t>
      </w:r>
      <w:r w:rsidR="00444178" w:rsidRPr="00B75D12">
        <w:rPr>
          <w:rFonts w:ascii="Gill Sans MT" w:hAnsi="Gill Sans MT"/>
        </w:rPr>
        <w:t xml:space="preserve"> Typical examples include </w:t>
      </w:r>
      <w:r w:rsidR="002729AC">
        <w:rPr>
          <w:rFonts w:ascii="Gill Sans MT" w:hAnsi="Gill Sans MT"/>
        </w:rPr>
        <w:t xml:space="preserve">plasma </w:t>
      </w:r>
      <w:r w:rsidR="00444178" w:rsidRPr="00B75D12">
        <w:rPr>
          <w:rFonts w:ascii="Gill Sans MT" w:hAnsi="Gill Sans MT"/>
        </w:rPr>
        <w:t>ALT and AST for liver injury</w:t>
      </w:r>
      <w:r w:rsidR="002729AC">
        <w:rPr>
          <w:rFonts w:ascii="Gill Sans MT" w:hAnsi="Gill Sans MT"/>
        </w:rPr>
        <w:t>,</w:t>
      </w:r>
      <w:r w:rsidR="00444178" w:rsidRPr="00B75D12">
        <w:rPr>
          <w:rFonts w:ascii="Gill Sans MT" w:hAnsi="Gill Sans MT"/>
        </w:rPr>
        <w:t xml:space="preserve"> </w:t>
      </w:r>
      <w:r w:rsidR="002F2180">
        <w:rPr>
          <w:rFonts w:ascii="Gill Sans MT" w:hAnsi="Gill Sans MT"/>
        </w:rPr>
        <w:t xml:space="preserve">and </w:t>
      </w:r>
      <w:r w:rsidR="002729AC">
        <w:rPr>
          <w:rFonts w:ascii="Gill Sans MT" w:hAnsi="Gill Sans MT"/>
        </w:rPr>
        <w:lastRenderedPageBreak/>
        <w:t xml:space="preserve">serum </w:t>
      </w:r>
      <w:r w:rsidR="00444178" w:rsidRPr="00B75D12">
        <w:rPr>
          <w:rFonts w:ascii="Gill Sans MT" w:hAnsi="Gill Sans MT"/>
        </w:rPr>
        <w:t>creatinine for kidney injury</w:t>
      </w:r>
      <w:r w:rsidR="002F2180">
        <w:rPr>
          <w:rFonts w:ascii="Gill Sans MT" w:hAnsi="Gill Sans MT"/>
        </w:rPr>
        <w:t>.</w:t>
      </w:r>
      <w:r w:rsidR="00444178" w:rsidRPr="00B75D12">
        <w:rPr>
          <w:rFonts w:ascii="Gill Sans MT" w:hAnsi="Gill Sans MT"/>
        </w:rPr>
        <w:t xml:space="preserve"> Whilst </w:t>
      </w:r>
      <w:r w:rsidR="002729AC">
        <w:rPr>
          <w:rFonts w:ascii="Gill Sans MT" w:hAnsi="Gill Sans MT"/>
        </w:rPr>
        <w:t xml:space="preserve">these </w:t>
      </w:r>
      <w:r w:rsidR="00444178" w:rsidRPr="00B75D12">
        <w:rPr>
          <w:rFonts w:ascii="Gill Sans MT" w:hAnsi="Gill Sans MT"/>
        </w:rPr>
        <w:t>markers of tissue injury</w:t>
      </w:r>
      <w:r w:rsidR="002729AC">
        <w:rPr>
          <w:rFonts w:ascii="Gill Sans MT" w:hAnsi="Gill Sans MT"/>
        </w:rPr>
        <w:t xml:space="preserve"> have been used for many years</w:t>
      </w:r>
      <w:r w:rsidR="00444178" w:rsidRPr="00B75D12">
        <w:rPr>
          <w:rFonts w:ascii="Gill Sans MT" w:hAnsi="Gill Sans MT"/>
        </w:rPr>
        <w:t xml:space="preserve">, </w:t>
      </w:r>
      <w:r w:rsidR="00C526CA" w:rsidRPr="00B75D12">
        <w:rPr>
          <w:rFonts w:ascii="Gill Sans MT" w:hAnsi="Gill Sans MT"/>
        </w:rPr>
        <w:t xml:space="preserve">they </w:t>
      </w:r>
      <w:r w:rsidR="00444178" w:rsidRPr="00B75D12">
        <w:rPr>
          <w:rFonts w:ascii="Gill Sans MT" w:hAnsi="Gill Sans MT"/>
        </w:rPr>
        <w:t xml:space="preserve">can have limitations in </w:t>
      </w:r>
      <w:r w:rsidR="002729AC">
        <w:rPr>
          <w:rFonts w:ascii="Gill Sans MT" w:hAnsi="Gill Sans MT"/>
        </w:rPr>
        <w:t xml:space="preserve">terms of </w:t>
      </w:r>
      <w:r w:rsidR="00444178" w:rsidRPr="00B75D12">
        <w:rPr>
          <w:rFonts w:ascii="Gill Sans MT" w:hAnsi="Gill Sans MT"/>
        </w:rPr>
        <w:t xml:space="preserve">sensitivity </w:t>
      </w:r>
      <w:r w:rsidR="002729AC">
        <w:rPr>
          <w:rFonts w:ascii="Gill Sans MT" w:hAnsi="Gill Sans MT"/>
        </w:rPr>
        <w:t xml:space="preserve">(they become elevated only when a significant proportion of the organ is damaged) </w:t>
      </w:r>
      <w:r w:rsidR="00444178" w:rsidRPr="00B75D12">
        <w:rPr>
          <w:rFonts w:ascii="Gill Sans MT" w:hAnsi="Gill Sans MT"/>
        </w:rPr>
        <w:t>and specificity</w:t>
      </w:r>
      <w:r w:rsidR="002729AC">
        <w:rPr>
          <w:rFonts w:ascii="Gill Sans MT" w:hAnsi="Gill Sans MT"/>
        </w:rPr>
        <w:t xml:space="preserve"> (they can be produced by multiple organ or multiple toxic insults)</w:t>
      </w:r>
      <w:r w:rsidR="00444178" w:rsidRPr="00B75D12">
        <w:rPr>
          <w:rFonts w:ascii="Gill Sans MT" w:hAnsi="Gill Sans MT"/>
        </w:rPr>
        <w:t xml:space="preserve">. Additionally, in the context of </w:t>
      </w:r>
      <w:r w:rsidR="002729AC">
        <w:rPr>
          <w:rFonts w:ascii="Gill Sans MT" w:hAnsi="Gill Sans MT"/>
        </w:rPr>
        <w:t>ADRs</w:t>
      </w:r>
      <w:r w:rsidR="00444178" w:rsidRPr="00B75D12">
        <w:rPr>
          <w:rFonts w:ascii="Gill Sans MT" w:hAnsi="Gill Sans MT"/>
        </w:rPr>
        <w:t xml:space="preserve">, they are also limited </w:t>
      </w:r>
      <w:r w:rsidR="00C526CA" w:rsidRPr="00B75D12">
        <w:rPr>
          <w:rFonts w:ascii="Gill Sans MT" w:hAnsi="Gill Sans MT"/>
        </w:rPr>
        <w:t xml:space="preserve">in informing as to the specific mechanism of toxicity or </w:t>
      </w:r>
      <w:r w:rsidR="002729AC">
        <w:rPr>
          <w:rFonts w:ascii="Gill Sans MT" w:hAnsi="Gill Sans MT"/>
        </w:rPr>
        <w:t xml:space="preserve">the </w:t>
      </w:r>
      <w:r w:rsidR="00C526CA" w:rsidRPr="00B75D12">
        <w:rPr>
          <w:rFonts w:ascii="Gill Sans MT" w:hAnsi="Gill Sans MT"/>
        </w:rPr>
        <w:t>affected cell-type within an organ system.</w:t>
      </w:r>
      <w:r w:rsidR="002F2180">
        <w:rPr>
          <w:rFonts w:ascii="Gill Sans MT" w:hAnsi="Gill Sans MT"/>
        </w:rPr>
        <w:t xml:space="preserve">  A typical example is </w:t>
      </w:r>
      <w:r w:rsidR="002F2180" w:rsidRPr="00B75D12">
        <w:rPr>
          <w:rFonts w:ascii="Gill Sans MT" w:hAnsi="Gill Sans MT"/>
        </w:rPr>
        <w:t>serum creatine kinase (CK)</w:t>
      </w:r>
      <w:r w:rsidR="002F2180">
        <w:rPr>
          <w:rFonts w:ascii="Gill Sans MT" w:hAnsi="Gill Sans MT"/>
        </w:rPr>
        <w:t xml:space="preserve"> where</w:t>
      </w:r>
      <w:r w:rsidR="002F2180" w:rsidRPr="00B75D12">
        <w:rPr>
          <w:rFonts w:ascii="Gill Sans MT" w:hAnsi="Gill Sans MT"/>
        </w:rPr>
        <w:t xml:space="preserve"> a level of &gt;4xULN </w:t>
      </w:r>
      <w:r w:rsidR="002F2180">
        <w:rPr>
          <w:rFonts w:ascii="Gill Sans MT" w:hAnsi="Gill Sans MT"/>
        </w:rPr>
        <w:t>has been used for diagnosing</w:t>
      </w:r>
      <w:r w:rsidR="002F2180" w:rsidRPr="00B75D12">
        <w:rPr>
          <w:rFonts w:ascii="Gill Sans MT" w:hAnsi="Gill Sans MT"/>
        </w:rPr>
        <w:t xml:space="preserve"> muscle toxicity </w:t>
      </w:r>
      <w:r w:rsidR="002F2180">
        <w:rPr>
          <w:rFonts w:ascii="Gill Sans MT" w:hAnsi="Gill Sans MT"/>
        </w:rPr>
        <w:t xml:space="preserve">associated with the use of statins </w:t>
      </w:r>
      <w:r w:rsidR="002F2180" w:rsidRPr="00B75D12">
        <w:rPr>
          <w:rFonts w:ascii="Gill Sans MT" w:hAnsi="Gill Sans MT"/>
        </w:rPr>
        <w:fldChar w:fldCharType="begin">
          <w:fldData xml:space="preserve">PEVuZE5vdGU+PENpdGU+PEF1dGhvcj5BbGZpcmV2aWM8L0F1dGhvcj48WWVhcj4yMDE0PC9ZZWFy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</w:fldData>
        </w:fldChar>
      </w:r>
      <w:r w:rsidR="003F145C">
        <w:rPr>
          <w:rFonts w:ascii="Gill Sans MT" w:hAnsi="Gill Sans MT"/>
        </w:rPr>
        <w:instrText xml:space="preserve"> ADDIN EN.CITE </w:instrText>
      </w:r>
      <w:r w:rsidR="003F145C">
        <w:rPr>
          <w:rFonts w:ascii="Gill Sans MT" w:hAnsi="Gill Sans MT"/>
        </w:rPr>
        <w:fldChar w:fldCharType="begin">
          <w:fldData xml:space="preserve">PEVuZE5vdGU+PENpdGU+PEF1dGhvcj5BbGZpcmV2aWM8L0F1dGhvcj48WWVhcj4yMDE0PC9ZZWFy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</w:fldData>
        </w:fldChar>
      </w:r>
      <w:r w:rsidR="003F145C">
        <w:rPr>
          <w:rFonts w:ascii="Gill Sans MT" w:hAnsi="Gill Sans MT"/>
        </w:rPr>
        <w:instrText xml:space="preserve"> ADDIN EN.CITE.DATA </w:instrText>
      </w:r>
      <w:r w:rsidR="003F145C">
        <w:rPr>
          <w:rFonts w:ascii="Gill Sans MT" w:hAnsi="Gill Sans MT"/>
        </w:rPr>
      </w:r>
      <w:r w:rsidR="003F145C">
        <w:rPr>
          <w:rFonts w:ascii="Gill Sans MT" w:hAnsi="Gill Sans MT"/>
        </w:rPr>
        <w:fldChar w:fldCharType="end"/>
      </w:r>
      <w:r w:rsidR="002F2180" w:rsidRPr="00B75D12">
        <w:rPr>
          <w:rFonts w:ascii="Gill Sans MT" w:hAnsi="Gill Sans MT"/>
        </w:rPr>
      </w:r>
      <w:r w:rsidR="002F2180" w:rsidRPr="00B75D12">
        <w:rPr>
          <w:rFonts w:ascii="Gill Sans MT" w:hAnsi="Gill Sans MT"/>
        </w:rPr>
        <w:fldChar w:fldCharType="separate"/>
      </w:r>
      <w:r w:rsidR="003F145C">
        <w:rPr>
          <w:rFonts w:ascii="Gill Sans MT" w:hAnsi="Gill Sans MT"/>
          <w:noProof/>
        </w:rPr>
        <w:t>(</w:t>
      </w:r>
      <w:hyperlink w:anchor="_ENREF_25" w:tooltip="Alfirevic, 2014 #700" w:history="1">
        <w:r w:rsidR="00574F2D">
          <w:rPr>
            <w:rFonts w:ascii="Gill Sans MT" w:hAnsi="Gill Sans MT"/>
            <w:noProof/>
          </w:rPr>
          <w:t>25</w:t>
        </w:r>
      </w:hyperlink>
      <w:r w:rsidR="003F145C">
        <w:rPr>
          <w:rFonts w:ascii="Gill Sans MT" w:hAnsi="Gill Sans MT"/>
          <w:noProof/>
        </w:rPr>
        <w:t>)</w:t>
      </w:r>
      <w:r w:rsidR="002F2180" w:rsidRPr="00B75D12">
        <w:rPr>
          <w:rFonts w:ascii="Gill Sans MT" w:hAnsi="Gill Sans MT"/>
        </w:rPr>
        <w:fldChar w:fldCharType="end"/>
      </w:r>
      <w:r w:rsidR="002F2180" w:rsidRPr="00B75D12">
        <w:rPr>
          <w:rFonts w:ascii="Gill Sans MT" w:hAnsi="Gill Sans MT"/>
        </w:rPr>
        <w:t xml:space="preserve">.  CK elevation can occur due </w:t>
      </w:r>
      <w:r w:rsidR="00805F29">
        <w:rPr>
          <w:rFonts w:ascii="Gill Sans MT" w:hAnsi="Gill Sans MT"/>
        </w:rPr>
        <w:t xml:space="preserve">to </w:t>
      </w:r>
      <w:r w:rsidR="002F2180" w:rsidRPr="00B75D12">
        <w:rPr>
          <w:rFonts w:ascii="Gill Sans MT" w:hAnsi="Gill Sans MT"/>
        </w:rPr>
        <w:t xml:space="preserve">a number of commonly occurring events including strenuous exercise </w:t>
      </w:r>
      <w:r w:rsidR="002F2180" w:rsidRPr="00B75D12">
        <w:rPr>
          <w:rFonts w:ascii="Gill Sans MT" w:hAnsi="Gill Sans MT"/>
        </w:rPr>
        <w:fldChar w:fldCharType="begin"/>
      </w:r>
      <w:r w:rsidR="00574F2D">
        <w:rPr>
          <w:rFonts w:ascii="Gill Sans MT" w:hAnsi="Gill Sans MT"/>
        </w:rPr>
        <w:instrText xml:space="preserve"> ADDIN EN.CITE &lt;EndNote&gt;&lt;Cite&gt;&lt;Author&gt;Kindermann&lt;/Author&gt;&lt;Year&gt;2016&lt;/Year&gt;&lt;RecNum&gt;721&lt;/RecNum&gt;&lt;DisplayText&gt;(35)&lt;/DisplayText&gt;&lt;record&gt;&lt;rec-number&gt;721&lt;/rec-number&gt;&lt;foreign-keys&gt;&lt;key app="EN" db-id="fsevx90zkws0pge9dt55sdp1w55ztdp2p2vs" timestamp="1498486307"&gt;721&lt;/key&gt;&lt;/foreign-keys&gt;&lt;ref-type name="Journal Article"&gt;17&lt;/ref-type&gt;&lt;contributors&gt;&lt;authors&gt;&lt;author&gt;Kindermann, W.&lt;/author&gt;&lt;/authors&gt;&lt;/contributors&gt;&lt;titles&gt;&lt;title&gt;Creatine Kinase Levels After Exercise&lt;/title&gt;&lt;secondary-title&gt;Dtsch Arztebl Int&lt;/secondary-title&gt;&lt;alt-title&gt;Deutsches Arzteblatt international&lt;/alt-title&gt;&lt;/titles&gt;&lt;periodical&gt;&lt;full-title&gt;Dtsch Arztebl Int&lt;/full-title&gt;&lt;abbr-1&gt;Deutsches Arzteblatt international&lt;/abbr-1&gt;&lt;/periodical&gt;&lt;alt-periodical&gt;&lt;full-title&gt;Dtsch Arztebl Int&lt;/full-title&gt;&lt;abbr-1&gt;Deutsches Arzteblatt international&lt;/abbr-1&gt;&lt;/alt-periodical&gt;&lt;pages&gt;344&lt;/pages&gt;&lt;volume&gt;113&lt;/volume&gt;&lt;number&gt;19&lt;/number&gt;&lt;dates&gt;&lt;year&gt;2016&lt;/year&gt;&lt;pub-dates&gt;&lt;date&gt;May 13&lt;/date&gt;&lt;/pub-dates&gt;&lt;/dates&gt;&lt;isbn&gt;1866-0452 (Electronic)&amp;#xD;1866-0452 (Linking)&lt;/isbn&gt;&lt;accession-num&gt;27232364&lt;/accession-num&gt;&lt;urls&gt;&lt;related-urls&gt;&lt;url&gt;http://www.ncbi.nlm.nih.gov/pubmed/27232364&lt;/url&gt;&lt;/related-urls&gt;&lt;/urls&gt;&lt;custom2&gt;4904530&lt;/custom2&gt;&lt;electronic-resource-num&gt;10.3238/arztebl.2016.0344a&lt;/electronic-resource-num&gt;&lt;/record&gt;&lt;/Cite&gt;&lt;/EndNote&gt;</w:instrText>
      </w:r>
      <w:r w:rsidR="002F2180" w:rsidRPr="00B75D12">
        <w:rPr>
          <w:rFonts w:ascii="Gill Sans MT" w:hAnsi="Gill Sans MT"/>
        </w:rPr>
        <w:fldChar w:fldCharType="separate"/>
      </w:r>
      <w:r w:rsidR="00574F2D">
        <w:rPr>
          <w:rFonts w:ascii="Gill Sans MT" w:hAnsi="Gill Sans MT"/>
          <w:noProof/>
        </w:rPr>
        <w:t>(</w:t>
      </w:r>
      <w:hyperlink w:anchor="_ENREF_35" w:tooltip="Kindermann, 2016 #721" w:history="1">
        <w:r w:rsidR="00574F2D">
          <w:rPr>
            <w:rFonts w:ascii="Gill Sans MT" w:hAnsi="Gill Sans MT"/>
            <w:noProof/>
          </w:rPr>
          <w:t>35</w:t>
        </w:r>
      </w:hyperlink>
      <w:r w:rsidR="00574F2D">
        <w:rPr>
          <w:rFonts w:ascii="Gill Sans MT" w:hAnsi="Gill Sans MT"/>
          <w:noProof/>
        </w:rPr>
        <w:t>)</w:t>
      </w:r>
      <w:r w:rsidR="002F2180" w:rsidRPr="00B75D12">
        <w:rPr>
          <w:rFonts w:ascii="Gill Sans MT" w:hAnsi="Gill Sans MT"/>
        </w:rPr>
        <w:fldChar w:fldCharType="end"/>
      </w:r>
      <w:r w:rsidR="002F2180" w:rsidRPr="00B75D12">
        <w:rPr>
          <w:rFonts w:ascii="Gill Sans MT" w:hAnsi="Gill Sans MT"/>
        </w:rPr>
        <w:t xml:space="preserve"> and trauma </w:t>
      </w:r>
      <w:r w:rsidR="002F2180" w:rsidRPr="00B75D12">
        <w:rPr>
          <w:rFonts w:ascii="Gill Sans MT" w:hAnsi="Gill Sans MT"/>
        </w:rPr>
        <w:fldChar w:fldCharType="begin"/>
      </w:r>
      <w:r w:rsidR="00574F2D">
        <w:rPr>
          <w:rFonts w:ascii="Gill Sans MT" w:hAnsi="Gill Sans MT"/>
        </w:rPr>
        <w:instrText xml:space="preserve"> ADDIN EN.CITE &lt;EndNote&gt;&lt;Cite&gt;&lt;Author&gt;Assanangkornchai&lt;/Author&gt;&lt;Year&gt;2015&lt;/Year&gt;&lt;RecNum&gt;722&lt;/RecNum&gt;&lt;DisplayText&gt;(36)&lt;/DisplayText&gt;&lt;record&gt;&lt;rec-number&gt;722&lt;/rec-number&gt;&lt;foreign-keys&gt;&lt;key app="EN" db-id="fsevx90zkws0pge9dt55sdp1w55ztdp2p2vs" timestamp="1498486476"&gt;722&lt;/key&gt;&lt;/foreign-keys&gt;&lt;ref-type name="Journal Article"&gt;17&lt;/ref-type&gt;&lt;contributors&gt;&lt;authors&gt;&lt;author&gt;Assanangkornchai, N.&lt;/author&gt;&lt;author&gt;Akaraborworn, O.&lt;/author&gt;&lt;author&gt;Kongkamol, C.&lt;/author&gt;&lt;author&gt;Kaewsaengrueang, K.&lt;/author&gt;&lt;/authors&gt;&lt;/contributors&gt;&lt;titles&gt;&lt;title&gt;Characteristics of trauma patients with creatine kinase elevation&lt;/title&gt;&lt;secondary-title&gt;Critical Care&lt;/secondary-title&gt;&lt;/titles&gt;&lt;periodical&gt;&lt;full-title&gt;Critical Care&lt;/full-title&gt;&lt;/periodical&gt;&lt;pages&gt;P282-P282&lt;/pages&gt;&lt;volume&gt;19&lt;/volume&gt;&lt;number&gt;Suppl 1&lt;/number&gt;&lt;dates&gt;&lt;year&gt;2015&lt;/year&gt;&lt;pub-dates&gt;&lt;date&gt;03/16&lt;/date&gt;&lt;/pub-dates&gt;&lt;/dates&gt;&lt;publisher&gt;BioMed Central&lt;/publisher&gt;&lt;isbn&gt;1364-8535&amp;#xD;1466-609X&lt;/isbn&gt;&lt;accession-num&gt;PMC4472086&lt;/accession-num&gt;&lt;urls&gt;&lt;related-urls&gt;&lt;url&gt;http://www.ncbi.nlm.nih.gov/pmc/articles/PMC4472086/&lt;/url&gt;&lt;/related-urls&gt;&lt;/urls&gt;&lt;electronic-resource-num&gt;10.1186/cc14362&lt;/electronic-resource-num&gt;&lt;remote-database-name&gt;PMC&lt;/remote-database-name&gt;&lt;/record&gt;&lt;/Cite&gt;&lt;/EndNote&gt;</w:instrText>
      </w:r>
      <w:r w:rsidR="002F2180" w:rsidRPr="00B75D12">
        <w:rPr>
          <w:rFonts w:ascii="Gill Sans MT" w:hAnsi="Gill Sans MT"/>
        </w:rPr>
        <w:fldChar w:fldCharType="separate"/>
      </w:r>
      <w:r w:rsidR="00574F2D">
        <w:rPr>
          <w:rFonts w:ascii="Gill Sans MT" w:hAnsi="Gill Sans MT"/>
          <w:noProof/>
        </w:rPr>
        <w:t>(</w:t>
      </w:r>
      <w:hyperlink w:anchor="_ENREF_36" w:tooltip="Assanangkornchai, 2015 #722" w:history="1">
        <w:r w:rsidR="00574F2D">
          <w:rPr>
            <w:rFonts w:ascii="Gill Sans MT" w:hAnsi="Gill Sans MT"/>
            <w:noProof/>
          </w:rPr>
          <w:t>36</w:t>
        </w:r>
      </w:hyperlink>
      <w:r w:rsidR="00574F2D">
        <w:rPr>
          <w:rFonts w:ascii="Gill Sans MT" w:hAnsi="Gill Sans MT"/>
          <w:noProof/>
        </w:rPr>
        <w:t>)</w:t>
      </w:r>
      <w:r w:rsidR="002F2180" w:rsidRPr="00B75D12">
        <w:rPr>
          <w:rFonts w:ascii="Gill Sans MT" w:hAnsi="Gill Sans MT"/>
        </w:rPr>
        <w:fldChar w:fldCharType="end"/>
      </w:r>
      <w:r w:rsidR="002F2180" w:rsidRPr="00B75D12">
        <w:rPr>
          <w:rFonts w:ascii="Gill Sans MT" w:hAnsi="Gill Sans MT"/>
        </w:rPr>
        <w:t>.  In addition</w:t>
      </w:r>
      <w:r w:rsidR="00805F29">
        <w:rPr>
          <w:rFonts w:ascii="Gill Sans MT" w:hAnsi="Gill Sans MT"/>
        </w:rPr>
        <w:t>,</w:t>
      </w:r>
      <w:r w:rsidR="002F2180" w:rsidRPr="00B75D12">
        <w:rPr>
          <w:rFonts w:ascii="Gill Sans MT" w:hAnsi="Gill Sans MT"/>
        </w:rPr>
        <w:t xml:space="preserve"> other unrelated comorbidities such as myocardial infarction can </w:t>
      </w:r>
      <w:r w:rsidR="00805F29">
        <w:rPr>
          <w:rFonts w:ascii="Gill Sans MT" w:hAnsi="Gill Sans MT"/>
        </w:rPr>
        <w:t xml:space="preserve">also </w:t>
      </w:r>
      <w:r w:rsidR="002F2180" w:rsidRPr="00B75D12">
        <w:rPr>
          <w:rFonts w:ascii="Gill Sans MT" w:hAnsi="Gill Sans MT"/>
        </w:rPr>
        <w:t xml:space="preserve">cause </w:t>
      </w:r>
      <w:r w:rsidR="00D31055" w:rsidRPr="00B75D12">
        <w:rPr>
          <w:rFonts w:ascii="Gill Sans MT" w:hAnsi="Gill Sans MT"/>
        </w:rPr>
        <w:t xml:space="preserve">CK </w:t>
      </w:r>
      <w:r w:rsidR="002F2180" w:rsidRPr="00B75D12">
        <w:rPr>
          <w:rFonts w:ascii="Gill Sans MT" w:hAnsi="Gill Sans MT"/>
        </w:rPr>
        <w:t xml:space="preserve">elevation </w:t>
      </w:r>
      <w:r w:rsidR="002F2180" w:rsidRPr="00B75D12">
        <w:rPr>
          <w:rFonts w:ascii="Gill Sans MT" w:hAnsi="Gill Sans MT"/>
        </w:rPr>
        <w:fldChar w:fldCharType="begin"/>
      </w:r>
      <w:r w:rsidR="00574F2D">
        <w:rPr>
          <w:rFonts w:ascii="Gill Sans MT" w:hAnsi="Gill Sans MT"/>
        </w:rPr>
        <w:instrText xml:space="preserve"> ADDIN EN.CITE &lt;EndNote&gt;&lt;Cite&gt;&lt;Author&gt;Duma&lt;/Author&gt;&lt;Year&gt;1965&lt;/Year&gt;&lt;RecNum&gt;723&lt;/RecNum&gt;&lt;DisplayText&gt;(37)&lt;/DisplayText&gt;&lt;record&gt;&lt;rec-number&gt;723&lt;/rec-number&gt;&lt;foreign-keys&gt;&lt;key app="EN" db-id="fsevx90zkws0pge9dt55sdp1w55ztdp2p2vs" timestamp="1498487066"&gt;723&lt;/key&gt;&lt;/foreign-keys&gt;&lt;ref-type name="Journal Article"&gt;17&lt;/ref-type&gt;&lt;contributors&gt;&lt;authors&gt;&lt;author&gt;Duma, R. J.&lt;/author&gt;&lt;author&gt;Siegel, A. L.&lt;/author&gt;&lt;/authors&gt;&lt;/contributors&gt;&lt;titles&gt;&lt;title&gt;Serum Creatinine Phosphokinase in Acute Myocardial Infarction: Diagnostic Value&lt;/title&gt;&lt;secondary-title&gt;Arch Intern Med&lt;/secondary-title&gt;&lt;alt-title&gt;Archives of internal medicine&lt;/alt-title&gt;&lt;/titles&gt;&lt;periodical&gt;&lt;full-title&gt;Arch Intern Med&lt;/full-title&gt;&lt;abbr-1&gt;Archives of internal medicine&lt;/abbr-1&gt;&lt;/periodical&gt;&lt;alt-periodical&gt;&lt;full-title&gt;Arch Intern Med&lt;/full-title&gt;&lt;abbr-1&gt;Archives of internal medicine&lt;/abbr-1&gt;&lt;/alt-periodical&gt;&lt;pages&gt;443-51&lt;/pages&gt;&lt;volume&gt;115&lt;/volume&gt;&lt;keywords&gt;&lt;keyword&gt;*Aspartate Aminotransferases&lt;/keyword&gt;&lt;keyword&gt;*Clinical Enzyme Tests&lt;/keyword&gt;&lt;keyword&gt;*Creatine Kinase&lt;/keyword&gt;&lt;keyword&gt;*Creatinine&lt;/keyword&gt;&lt;keyword&gt;*Electrocardiography&lt;/keyword&gt;&lt;keyword&gt;*Geriatrics&lt;/keyword&gt;&lt;keyword&gt;*Heart Failure&lt;/keyword&gt;&lt;keyword&gt;Humans&lt;/keyword&gt;&lt;keyword&gt;*Liver Diseases&lt;/keyword&gt;&lt;keyword&gt;*Myocardial Infarction&lt;/keyword&gt;&lt;/keywords&gt;&lt;dates&gt;&lt;year&gt;1965&lt;/year&gt;&lt;pub-dates&gt;&lt;date&gt;Apr&lt;/date&gt;&lt;/pub-dates&gt;&lt;/dates&gt;&lt;isbn&gt;0003-9926 (Print)&amp;#xD;0003-9926 (Linking)&lt;/isbn&gt;&lt;accession-num&gt;14274140&lt;/accession-num&gt;&lt;urls&gt;&lt;related-urls&gt;&lt;url&gt;http://www.ncbi.nlm.nih.gov/pubmed/14274140&lt;/url&gt;&lt;/related-urls&gt;&lt;/urls&gt;&lt;/record&gt;&lt;/Cite&gt;&lt;/EndNote&gt;</w:instrText>
      </w:r>
      <w:r w:rsidR="002F2180" w:rsidRPr="00B75D12">
        <w:rPr>
          <w:rFonts w:ascii="Gill Sans MT" w:hAnsi="Gill Sans MT"/>
        </w:rPr>
        <w:fldChar w:fldCharType="separate"/>
      </w:r>
      <w:r w:rsidR="00574F2D">
        <w:rPr>
          <w:rFonts w:ascii="Gill Sans MT" w:hAnsi="Gill Sans MT"/>
          <w:noProof/>
        </w:rPr>
        <w:t>(</w:t>
      </w:r>
      <w:hyperlink w:anchor="_ENREF_37" w:tooltip="Duma, 1965 #723" w:history="1">
        <w:r w:rsidR="00574F2D">
          <w:rPr>
            <w:rFonts w:ascii="Gill Sans MT" w:hAnsi="Gill Sans MT"/>
            <w:noProof/>
          </w:rPr>
          <w:t>37</w:t>
        </w:r>
      </w:hyperlink>
      <w:r w:rsidR="00574F2D">
        <w:rPr>
          <w:rFonts w:ascii="Gill Sans MT" w:hAnsi="Gill Sans MT"/>
          <w:noProof/>
        </w:rPr>
        <w:t>)</w:t>
      </w:r>
      <w:r w:rsidR="002F2180" w:rsidRPr="00B75D12">
        <w:rPr>
          <w:rFonts w:ascii="Gill Sans MT" w:hAnsi="Gill Sans MT"/>
        </w:rPr>
        <w:fldChar w:fldCharType="end"/>
      </w:r>
      <w:r w:rsidR="002F2180" w:rsidRPr="00B75D12">
        <w:rPr>
          <w:rFonts w:ascii="Gill Sans MT" w:hAnsi="Gill Sans MT"/>
        </w:rPr>
        <w:t xml:space="preserve">.  Broadly speaking CK elevation </w:t>
      </w:r>
      <w:r w:rsidR="00D31055">
        <w:rPr>
          <w:rFonts w:ascii="Gill Sans MT" w:hAnsi="Gill Sans MT"/>
        </w:rPr>
        <w:t xml:space="preserve">thus </w:t>
      </w:r>
      <w:r w:rsidR="002F2180" w:rsidRPr="00B75D12">
        <w:rPr>
          <w:rFonts w:ascii="Gill Sans MT" w:hAnsi="Gill Sans MT"/>
        </w:rPr>
        <w:t xml:space="preserve">offers low specificity for diagnosing statin myopathy and gives little indication </w:t>
      </w:r>
      <w:r w:rsidR="00D31055">
        <w:rPr>
          <w:rFonts w:ascii="Gill Sans MT" w:hAnsi="Gill Sans MT"/>
        </w:rPr>
        <w:t>of the</w:t>
      </w:r>
      <w:r w:rsidR="002F2180" w:rsidRPr="00B75D12">
        <w:rPr>
          <w:rFonts w:ascii="Gill Sans MT" w:hAnsi="Gill Sans MT"/>
        </w:rPr>
        <w:t xml:space="preserve"> specific mechanisms of statin myopathy.  </w:t>
      </w:r>
    </w:p>
    <w:p w14:paraId="48458E70" w14:textId="77777777" w:rsidR="00444178" w:rsidRPr="00B75D12" w:rsidRDefault="00444178" w:rsidP="005A7A1D">
      <w:pPr>
        <w:spacing w:line="480" w:lineRule="auto"/>
        <w:rPr>
          <w:rFonts w:ascii="Gill Sans MT" w:hAnsi="Gill Sans MT"/>
        </w:rPr>
      </w:pPr>
    </w:p>
    <w:p w14:paraId="2F76456A" w14:textId="6F278FCF" w:rsidR="00F64787" w:rsidRPr="00B75D12" w:rsidRDefault="00D31055" w:rsidP="0096203A">
      <w:pPr>
        <w:spacing w:line="480" w:lineRule="auto"/>
        <w:rPr>
          <w:rFonts w:ascii="Gill Sans MT" w:hAnsi="Gill Sans MT"/>
        </w:rPr>
      </w:pPr>
      <w:r>
        <w:rPr>
          <w:rFonts w:ascii="Gill Sans MT" w:hAnsi="Gill Sans MT"/>
        </w:rPr>
        <w:t>By contrast, r</w:t>
      </w:r>
      <w:r w:rsidR="009D2B4F" w:rsidRPr="00B75D12">
        <w:rPr>
          <w:rFonts w:ascii="Gill Sans MT" w:hAnsi="Gill Sans MT"/>
        </w:rPr>
        <w:t xml:space="preserve">ecent </w:t>
      </w:r>
      <w:r w:rsidR="00C7292E" w:rsidRPr="00B75D12">
        <w:rPr>
          <w:rFonts w:ascii="Gill Sans MT" w:hAnsi="Gill Sans MT"/>
        </w:rPr>
        <w:t>advances</w:t>
      </w:r>
      <w:r w:rsidR="009D2B4F" w:rsidRPr="00B75D12">
        <w:rPr>
          <w:rFonts w:ascii="Gill Sans MT" w:hAnsi="Gill Sans MT"/>
        </w:rPr>
        <w:t xml:space="preserve"> in biomarkers for the detection of drug-</w:t>
      </w:r>
      <w:r w:rsidR="00780494" w:rsidRPr="00B75D12">
        <w:rPr>
          <w:rFonts w:ascii="Gill Sans MT" w:hAnsi="Gill Sans MT"/>
        </w:rPr>
        <w:t>induced liver injury serve as a</w:t>
      </w:r>
      <w:r w:rsidR="009D2B4F" w:rsidRPr="00B75D12">
        <w:rPr>
          <w:rFonts w:ascii="Gill Sans MT" w:hAnsi="Gill Sans MT"/>
        </w:rPr>
        <w:t xml:space="preserve"> </w:t>
      </w:r>
      <w:r w:rsidR="00780494" w:rsidRPr="00B75D12">
        <w:rPr>
          <w:rFonts w:ascii="Gill Sans MT" w:hAnsi="Gill Sans MT"/>
        </w:rPr>
        <w:t>paradigm for</w:t>
      </w:r>
      <w:r w:rsidR="009D2B4F" w:rsidRPr="00B75D12">
        <w:rPr>
          <w:rFonts w:ascii="Gill Sans MT" w:hAnsi="Gill Sans MT"/>
        </w:rPr>
        <w:t xml:space="preserve"> how n</w:t>
      </w:r>
      <w:r w:rsidR="00780494" w:rsidRPr="00B75D12">
        <w:rPr>
          <w:rFonts w:ascii="Gill Sans MT" w:hAnsi="Gill Sans MT"/>
        </w:rPr>
        <w:t>ovel</w:t>
      </w:r>
      <w:r w:rsidR="009D2B4F" w:rsidRPr="00B75D12">
        <w:rPr>
          <w:rFonts w:ascii="Gill Sans MT" w:hAnsi="Gill Sans MT"/>
        </w:rPr>
        <w:t xml:space="preserve"> </w:t>
      </w:r>
      <w:r w:rsidR="00780494" w:rsidRPr="00B75D12">
        <w:rPr>
          <w:rFonts w:ascii="Gill Sans MT" w:hAnsi="Gill Sans MT"/>
        </w:rPr>
        <w:t xml:space="preserve">markers can have significant advantages over traditional markers for diagnosing and understanding the aetiology of an </w:t>
      </w:r>
      <w:r w:rsidR="002729AC">
        <w:rPr>
          <w:rFonts w:ascii="Gill Sans MT" w:hAnsi="Gill Sans MT"/>
        </w:rPr>
        <w:t>ADR</w:t>
      </w:r>
      <w:r w:rsidR="00780494" w:rsidRPr="00B75D12">
        <w:rPr>
          <w:rFonts w:ascii="Gill Sans MT" w:hAnsi="Gill Sans MT"/>
        </w:rPr>
        <w:t>.</w:t>
      </w:r>
      <w:r w:rsidR="00251501" w:rsidRPr="00B75D12">
        <w:rPr>
          <w:rFonts w:ascii="Gill Sans MT" w:hAnsi="Gill Sans MT"/>
        </w:rPr>
        <w:t xml:space="preserve">  Of particular promise is serum miR-122, which has been shown to be a highly specific marker </w:t>
      </w:r>
      <w:r w:rsidR="002729AC">
        <w:rPr>
          <w:rFonts w:ascii="Gill Sans MT" w:hAnsi="Gill Sans MT"/>
        </w:rPr>
        <w:t>for</w:t>
      </w:r>
      <w:r w:rsidR="002729AC" w:rsidRPr="00B75D12">
        <w:rPr>
          <w:rFonts w:ascii="Gill Sans MT" w:hAnsi="Gill Sans MT"/>
        </w:rPr>
        <w:t xml:space="preserve"> </w:t>
      </w:r>
      <w:r w:rsidR="00251501" w:rsidRPr="00B75D12">
        <w:rPr>
          <w:rFonts w:ascii="Gill Sans MT" w:hAnsi="Gill Sans MT"/>
        </w:rPr>
        <w:t xml:space="preserve">acute hepatocyte injury in paracetamol overdose </w:t>
      </w:r>
      <w:r w:rsidR="00251501" w:rsidRPr="00B75D12">
        <w:rPr>
          <w:rFonts w:ascii="Gill Sans MT" w:hAnsi="Gill Sans MT"/>
        </w:rPr>
        <w:fldChar w:fldCharType="begin">
          <w:fldData xml:space="preserve">PEVuZE5vdGU+PENpdGU+PEF1dGhvcj5BbnRvaW5lPC9BdXRob3I+PFllYXI+MjAxMzwvWWVhcj48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</w:fldData>
        </w:fldChar>
      </w:r>
      <w:r w:rsidR="00574F2D">
        <w:rPr>
          <w:rFonts w:ascii="Gill Sans MT" w:hAnsi="Gill Sans MT"/>
        </w:rPr>
        <w:instrText xml:space="preserve"> ADDIN EN.CITE </w:instrText>
      </w:r>
      <w:r w:rsidR="00574F2D">
        <w:rPr>
          <w:rFonts w:ascii="Gill Sans MT" w:hAnsi="Gill Sans MT"/>
        </w:rPr>
        <w:fldChar w:fldCharType="begin">
          <w:fldData xml:space="preserve">PEVuZE5vdGU+PENpdGU+PEF1dGhvcj5BbnRvaW5lPC9BdXRob3I+PFllYXI+MjAxMzwvWWVhcj48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</w:fldData>
        </w:fldChar>
      </w:r>
      <w:r w:rsidR="00574F2D">
        <w:rPr>
          <w:rFonts w:ascii="Gill Sans MT" w:hAnsi="Gill Sans MT"/>
        </w:rPr>
        <w:instrText xml:space="preserve"> ADDIN EN.CITE.DATA </w:instrText>
      </w:r>
      <w:r w:rsidR="00574F2D">
        <w:rPr>
          <w:rFonts w:ascii="Gill Sans MT" w:hAnsi="Gill Sans MT"/>
        </w:rPr>
      </w:r>
      <w:r w:rsidR="00574F2D">
        <w:rPr>
          <w:rFonts w:ascii="Gill Sans MT" w:hAnsi="Gill Sans MT"/>
        </w:rPr>
        <w:fldChar w:fldCharType="end"/>
      </w:r>
      <w:r w:rsidR="00251501" w:rsidRPr="00B75D12">
        <w:rPr>
          <w:rFonts w:ascii="Gill Sans MT" w:hAnsi="Gill Sans MT"/>
        </w:rPr>
      </w:r>
      <w:r w:rsidR="00251501" w:rsidRPr="00B75D12">
        <w:rPr>
          <w:rFonts w:ascii="Gill Sans MT" w:hAnsi="Gill Sans MT"/>
        </w:rPr>
        <w:fldChar w:fldCharType="separate"/>
      </w:r>
      <w:r w:rsidR="00574F2D">
        <w:rPr>
          <w:rFonts w:ascii="Gill Sans MT" w:hAnsi="Gill Sans MT"/>
          <w:noProof/>
        </w:rPr>
        <w:t>(</w:t>
      </w:r>
      <w:hyperlink w:anchor="_ENREF_38" w:tooltip="Antoine, 2013 #720" w:history="1">
        <w:r w:rsidR="00574F2D">
          <w:rPr>
            <w:rFonts w:ascii="Gill Sans MT" w:hAnsi="Gill Sans MT"/>
            <w:noProof/>
          </w:rPr>
          <w:t>38</w:t>
        </w:r>
      </w:hyperlink>
      <w:r w:rsidR="00574F2D">
        <w:rPr>
          <w:rFonts w:ascii="Gill Sans MT" w:hAnsi="Gill Sans MT"/>
          <w:noProof/>
        </w:rPr>
        <w:t>)</w:t>
      </w:r>
      <w:r w:rsidR="00251501" w:rsidRPr="00B75D12">
        <w:rPr>
          <w:rFonts w:ascii="Gill Sans MT" w:hAnsi="Gill Sans MT"/>
        </w:rPr>
        <w:fldChar w:fldCharType="end"/>
      </w:r>
      <w:r w:rsidR="00251501" w:rsidRPr="00B75D12">
        <w:rPr>
          <w:rFonts w:ascii="Gill Sans MT" w:hAnsi="Gill Sans MT"/>
        </w:rPr>
        <w:t xml:space="preserve"> and more sensitive than traditional liver function tests for early toxicity detection.  However, further work is required to determine the utility of miR-122 as a diagnostic/prognostic marker of late-onset idiosyncratic drug-induced liver injury. </w:t>
      </w:r>
      <w:r w:rsidR="002729AC">
        <w:rPr>
          <w:rFonts w:ascii="Gill Sans MT" w:hAnsi="Gill Sans MT"/>
        </w:rPr>
        <w:t>E</w:t>
      </w:r>
      <w:r w:rsidR="00251501" w:rsidRPr="00B75D12">
        <w:rPr>
          <w:rFonts w:ascii="Gill Sans MT" w:hAnsi="Gill Sans MT"/>
        </w:rPr>
        <w:t xml:space="preserve">vidence for other miR as diagnostic tools for ADRs is currently low, </w:t>
      </w:r>
      <w:r w:rsidR="002729AC">
        <w:rPr>
          <w:rFonts w:ascii="Gill Sans MT" w:hAnsi="Gill Sans MT"/>
        </w:rPr>
        <w:t xml:space="preserve">although </w:t>
      </w:r>
      <w:r w:rsidR="00251501" w:rsidRPr="00B75D12">
        <w:rPr>
          <w:rFonts w:ascii="Gill Sans MT" w:hAnsi="Gill Sans MT"/>
        </w:rPr>
        <w:t xml:space="preserve">a number of </w:t>
      </w:r>
      <w:r w:rsidR="002729AC">
        <w:rPr>
          <w:rFonts w:ascii="Gill Sans MT" w:hAnsi="Gill Sans MT"/>
        </w:rPr>
        <w:t xml:space="preserve">other </w:t>
      </w:r>
      <w:r w:rsidR="00251501" w:rsidRPr="00B75D12">
        <w:rPr>
          <w:rFonts w:ascii="Gill Sans MT" w:hAnsi="Gill Sans MT"/>
        </w:rPr>
        <w:t>putative miR biomarkers have been reported (Table 5)</w:t>
      </w:r>
      <w:r w:rsidR="002729AC">
        <w:rPr>
          <w:rFonts w:ascii="Gill Sans MT" w:hAnsi="Gill Sans MT"/>
        </w:rPr>
        <w:t>, in</w:t>
      </w:r>
      <w:r w:rsidR="00D404FD" w:rsidRPr="00B75D12">
        <w:rPr>
          <w:rFonts w:ascii="Gill Sans MT" w:hAnsi="Gill Sans MT"/>
        </w:rPr>
        <w:t>clud</w:t>
      </w:r>
      <w:r w:rsidR="002729AC">
        <w:rPr>
          <w:rFonts w:ascii="Gill Sans MT" w:hAnsi="Gill Sans MT"/>
        </w:rPr>
        <w:t>ing</w:t>
      </w:r>
      <w:r w:rsidR="00D404FD" w:rsidRPr="00B75D12">
        <w:rPr>
          <w:rFonts w:ascii="Gill Sans MT" w:hAnsi="Gill Sans MT"/>
        </w:rPr>
        <w:t xml:space="preserve"> miR-124 </w:t>
      </w:r>
      <w:r w:rsidR="00D404FD" w:rsidRPr="00B75D12">
        <w:rPr>
          <w:rFonts w:ascii="Gill Sans MT" w:hAnsi="Gill Sans MT"/>
        </w:rPr>
        <w:fldChar w:fldCharType="begin">
          <w:fldData xml:space="preserve">PEVuZE5vdGU+PENpdGU+PEF1dGhvcj5TYXRvPC9BdXRob3I+PFllYXI+MjAxNTwvWWVhcj48UmVj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</w:fldData>
        </w:fldChar>
      </w:r>
      <w:r w:rsidR="00574F2D">
        <w:rPr>
          <w:rFonts w:ascii="Gill Sans MT" w:hAnsi="Gill Sans MT"/>
        </w:rPr>
        <w:instrText xml:space="preserve"> ADDIN EN.CITE </w:instrText>
      </w:r>
      <w:r w:rsidR="00574F2D">
        <w:rPr>
          <w:rFonts w:ascii="Gill Sans MT" w:hAnsi="Gill Sans MT"/>
        </w:rPr>
        <w:fldChar w:fldCharType="begin">
          <w:fldData xml:space="preserve">PEVuZE5vdGU+PENpdGU+PEF1dGhvcj5TYXRvPC9BdXRob3I+PFllYXI+MjAxNTwvWWVhcj48UmVj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</w:fldData>
        </w:fldChar>
      </w:r>
      <w:r w:rsidR="00574F2D">
        <w:rPr>
          <w:rFonts w:ascii="Gill Sans MT" w:hAnsi="Gill Sans MT"/>
        </w:rPr>
        <w:instrText xml:space="preserve"> ADDIN EN.CITE.DATA </w:instrText>
      </w:r>
      <w:r w:rsidR="00574F2D">
        <w:rPr>
          <w:rFonts w:ascii="Gill Sans MT" w:hAnsi="Gill Sans MT"/>
        </w:rPr>
      </w:r>
      <w:r w:rsidR="00574F2D">
        <w:rPr>
          <w:rFonts w:ascii="Gill Sans MT" w:hAnsi="Gill Sans MT"/>
        </w:rPr>
        <w:fldChar w:fldCharType="end"/>
      </w:r>
      <w:r w:rsidR="00D404FD" w:rsidRPr="00B75D12">
        <w:rPr>
          <w:rFonts w:ascii="Gill Sans MT" w:hAnsi="Gill Sans MT"/>
        </w:rPr>
      </w:r>
      <w:r w:rsidR="00D404FD" w:rsidRPr="00B75D12">
        <w:rPr>
          <w:rFonts w:ascii="Gill Sans MT" w:hAnsi="Gill Sans MT"/>
        </w:rPr>
        <w:fldChar w:fldCharType="separate"/>
      </w:r>
      <w:r w:rsidR="00574F2D">
        <w:rPr>
          <w:rFonts w:ascii="Gill Sans MT" w:hAnsi="Gill Sans MT"/>
          <w:noProof/>
        </w:rPr>
        <w:t>(</w:t>
      </w:r>
      <w:hyperlink w:anchor="_ENREF_39" w:tooltip="Sato, 2015 #701" w:history="1">
        <w:r w:rsidR="00574F2D">
          <w:rPr>
            <w:rFonts w:ascii="Gill Sans MT" w:hAnsi="Gill Sans MT"/>
            <w:noProof/>
          </w:rPr>
          <w:t>39</w:t>
        </w:r>
      </w:hyperlink>
      <w:r w:rsidR="00574F2D">
        <w:rPr>
          <w:rFonts w:ascii="Gill Sans MT" w:hAnsi="Gill Sans MT"/>
          <w:noProof/>
        </w:rPr>
        <w:t>)</w:t>
      </w:r>
      <w:r w:rsidR="00D404FD" w:rsidRPr="00B75D12">
        <w:rPr>
          <w:rFonts w:ascii="Gill Sans MT" w:hAnsi="Gill Sans MT"/>
        </w:rPr>
        <w:fldChar w:fldCharType="end"/>
      </w:r>
      <w:r w:rsidR="00D404FD" w:rsidRPr="00B75D12">
        <w:rPr>
          <w:rFonts w:ascii="Gill Sans MT" w:hAnsi="Gill Sans MT"/>
        </w:rPr>
        <w:t xml:space="preserve"> and miR-18a-5p </w:t>
      </w:r>
      <w:r w:rsidR="00F64787" w:rsidRPr="00B75D12">
        <w:rPr>
          <w:rFonts w:ascii="Gill Sans MT" w:hAnsi="Gill Sans MT"/>
        </w:rPr>
        <w:t xml:space="preserve"> </w:t>
      </w:r>
      <w:r w:rsidR="00D404FD" w:rsidRPr="00B75D12">
        <w:rPr>
          <w:rFonts w:ascii="Gill Sans MT" w:hAnsi="Gill Sans MT"/>
        </w:rPr>
        <w:fldChar w:fldCharType="begin"/>
      </w:r>
      <w:r w:rsidR="00574F2D">
        <w:rPr>
          <w:rFonts w:ascii="Gill Sans MT" w:hAnsi="Gill Sans MT"/>
        </w:rPr>
        <w:instrText xml:space="preserve"> ADDIN EN.CITE &lt;EndNote&gt;&lt;Cite&gt;&lt;Author&gt;Ichihara&lt;/Author&gt;&lt;Year&gt;2013&lt;/Year&gt;&lt;RecNum&gt;368&lt;/RecNum&gt;&lt;DisplayText&gt;(40)&lt;/DisplayText&gt;&lt;record&gt;&lt;rec-number&gt;368&lt;/rec-number&gt;&lt;foreign-keys&gt;&lt;key app="EN" db-id="fsevx90zkws0pge9dt55sdp1w55ztdp2p2vs" timestamp="1435239934"&gt;368&lt;/key&gt;&lt;/foreign-keys&gt;&lt;ref-type name="Journal Article"&gt;17&lt;/ref-type&gt;&lt;contributors&gt;&lt;authors&gt;&lt;author&gt;Ichihara, A.&lt;/author&gt;&lt;author&gt;Wang, Z.&lt;/author&gt;&lt;author&gt;Jinnin, M.&lt;/author&gt;&lt;author&gt;Izuno, Y.&lt;/author&gt;&lt;author&gt;Shimozono, N.&lt;/author&gt;&lt;author&gt;Yamane, K.&lt;/author&gt;&lt;author&gt;Fujisawa, A.&lt;/author&gt;&lt;author&gt;Moriya, C.&lt;/author&gt;&lt;author&gt;Fukushima, S.&lt;/author&gt;&lt;author&gt;Inoue, Y.&lt;/author&gt;&lt;author&gt;Ihn, H.&lt;/author&gt;&lt;/authors&gt;&lt;/contributors&gt;&lt;auth-address&gt;Department of Dermatology and Plastic Surgery, Faculty of Life Sciences, Kumamoto University, Kumamoto, Japan.&lt;/auth-address&gt;&lt;titles&gt;&lt;title&gt;Upregulation of miR-18a-5p contributes to epidermal necrolysis in severe drug eruptions&lt;/title&gt;&lt;secondary-title&gt;J Allergy Clin Immunol&lt;/secondary-title&gt;&lt;alt-title&gt;The Journal of allergy and clinical immunology&lt;/alt-title&gt;&lt;/titles&gt;&lt;periodical&gt;&lt;full-title&gt;J Allergy Clin Immunol&lt;/full-title&gt;&lt;abbr-1&gt;The Journal of allergy and clinical immunology&lt;/abbr-1&gt;&lt;/periodical&gt;&lt;alt-periodical&gt;&lt;full-title&gt;J Allergy Clin Immunol&lt;/full-title&gt;&lt;abbr-1&gt;The Journal of allergy and clinical immunology&lt;/abbr-1&gt;&lt;/alt-periodical&gt;&lt;dates&gt;&lt;year&gt;2013&lt;/year&gt;&lt;pub-dates&gt;&lt;date&gt;Nov 1&lt;/date&gt;&lt;/pub-dates&gt;&lt;/dates&gt;&lt;isbn&gt;1097-6825 (Electronic)&amp;#xD;0091-6749 (Linking)&lt;/isbn&gt;&lt;accession-num&gt;24184144&lt;/accession-num&gt;&lt;urls&gt;&lt;related-urls&gt;&lt;url&gt;http://www.ncbi.nlm.nih.gov/pubmed/24184144&lt;/url&gt;&lt;/related-urls&gt;&lt;/urls&gt;&lt;electronic-resource-num&gt;10.1016/j.jaci.2013.09.019&lt;/electronic-resource-num&gt;&lt;/record&gt;&lt;/Cite&gt;&lt;/EndNote&gt;</w:instrText>
      </w:r>
      <w:r w:rsidR="00D404FD" w:rsidRPr="00B75D12">
        <w:rPr>
          <w:rFonts w:ascii="Gill Sans MT" w:hAnsi="Gill Sans MT"/>
        </w:rPr>
        <w:fldChar w:fldCharType="separate"/>
      </w:r>
      <w:r w:rsidR="00574F2D">
        <w:rPr>
          <w:rFonts w:ascii="Gill Sans MT" w:hAnsi="Gill Sans MT"/>
          <w:noProof/>
        </w:rPr>
        <w:t>(</w:t>
      </w:r>
      <w:hyperlink w:anchor="_ENREF_40" w:tooltip="Ichihara, 2013 #368" w:history="1">
        <w:r w:rsidR="00574F2D">
          <w:rPr>
            <w:rFonts w:ascii="Gill Sans MT" w:hAnsi="Gill Sans MT"/>
            <w:noProof/>
          </w:rPr>
          <w:t>40</w:t>
        </w:r>
      </w:hyperlink>
      <w:r w:rsidR="00574F2D">
        <w:rPr>
          <w:rFonts w:ascii="Gill Sans MT" w:hAnsi="Gill Sans MT"/>
          <w:noProof/>
        </w:rPr>
        <w:t>)</w:t>
      </w:r>
      <w:r w:rsidR="00D404FD" w:rsidRPr="00B75D12">
        <w:rPr>
          <w:rFonts w:ascii="Gill Sans MT" w:hAnsi="Gill Sans MT"/>
        </w:rPr>
        <w:fldChar w:fldCharType="end"/>
      </w:r>
      <w:r w:rsidR="002729AC">
        <w:rPr>
          <w:rFonts w:ascii="Gill Sans MT" w:hAnsi="Gill Sans MT"/>
        </w:rPr>
        <w:t xml:space="preserve"> </w:t>
      </w:r>
      <w:r w:rsidR="00F64787" w:rsidRPr="00B75D12">
        <w:rPr>
          <w:rFonts w:ascii="Gill Sans MT" w:hAnsi="Gill Sans MT"/>
        </w:rPr>
        <w:t>for SJS</w:t>
      </w:r>
      <w:r w:rsidR="00D404FD" w:rsidRPr="00B75D12">
        <w:rPr>
          <w:rFonts w:ascii="Gill Sans MT" w:hAnsi="Gill Sans MT"/>
        </w:rPr>
        <w:t>/</w:t>
      </w:r>
      <w:r w:rsidR="00F64787" w:rsidRPr="00B75D12">
        <w:rPr>
          <w:rFonts w:ascii="Gill Sans MT" w:hAnsi="Gill Sans MT"/>
        </w:rPr>
        <w:t>TEN</w:t>
      </w:r>
      <w:r w:rsidR="00D404FD" w:rsidRPr="00B75D12">
        <w:rPr>
          <w:rFonts w:ascii="Gill Sans MT" w:hAnsi="Gill Sans MT"/>
        </w:rPr>
        <w:t xml:space="preserve">.  </w:t>
      </w:r>
      <w:r w:rsidR="002729AC">
        <w:rPr>
          <w:rFonts w:ascii="Gill Sans MT" w:hAnsi="Gill Sans MT"/>
        </w:rPr>
        <w:t xml:space="preserve">Understanding how and when miRs become elevated also provides an opportunity to gain insight into the specific cell source, and pathogenesis of the injury.  This may also help in the future in </w:t>
      </w:r>
      <w:r w:rsidR="002F2180">
        <w:rPr>
          <w:rFonts w:ascii="Gill Sans MT" w:hAnsi="Gill Sans MT"/>
        </w:rPr>
        <w:t>d</w:t>
      </w:r>
      <w:r w:rsidR="00274CE0" w:rsidRPr="00B75D12">
        <w:rPr>
          <w:rFonts w:ascii="Gill Sans MT" w:hAnsi="Gill Sans MT"/>
        </w:rPr>
        <w:t>rug development</w:t>
      </w:r>
      <w:r w:rsidR="002F2180">
        <w:rPr>
          <w:rFonts w:ascii="Gill Sans MT" w:hAnsi="Gill Sans MT"/>
        </w:rPr>
        <w:t xml:space="preserve"> </w:t>
      </w:r>
      <w:r w:rsidR="00805F29">
        <w:rPr>
          <w:rFonts w:ascii="Gill Sans MT" w:hAnsi="Gill Sans MT"/>
        </w:rPr>
        <w:t xml:space="preserve">during </w:t>
      </w:r>
      <w:r w:rsidR="002F2180">
        <w:rPr>
          <w:rFonts w:ascii="Gill Sans MT" w:hAnsi="Gill Sans MT"/>
        </w:rPr>
        <w:t>both pre-clinical toxicology testing and early phase human trials</w:t>
      </w:r>
      <w:r w:rsidR="00274CE0" w:rsidRPr="00B75D12">
        <w:rPr>
          <w:rFonts w:ascii="Gill Sans MT" w:hAnsi="Gill Sans MT"/>
        </w:rPr>
        <w:t xml:space="preserve">. </w:t>
      </w:r>
    </w:p>
    <w:p w14:paraId="6751CE78" w14:textId="77777777" w:rsidR="00F64787" w:rsidRPr="00B75D12" w:rsidRDefault="00F64787" w:rsidP="0096203A">
      <w:pPr>
        <w:spacing w:line="480" w:lineRule="auto"/>
        <w:rPr>
          <w:rFonts w:ascii="Gill Sans MT" w:hAnsi="Gill Sans MT"/>
        </w:rPr>
      </w:pPr>
    </w:p>
    <w:p w14:paraId="486ABF10" w14:textId="4378A355" w:rsidR="00EA3C78" w:rsidRPr="00B75D12" w:rsidRDefault="00EA3C78" w:rsidP="00314C62">
      <w:pPr>
        <w:jc w:val="center"/>
        <w:rPr>
          <w:rFonts w:ascii="Gill Sans MT" w:hAnsi="Gill Sans MT"/>
        </w:rPr>
      </w:pPr>
    </w:p>
    <w:p w14:paraId="61077961" w14:textId="77777777" w:rsidR="00B93EB2" w:rsidRPr="00B75D12" w:rsidRDefault="00B93EB2" w:rsidP="00E07B37">
      <w:pPr>
        <w:rPr>
          <w:rFonts w:ascii="Gill Sans MT" w:hAnsi="Gill Sans MT"/>
        </w:rPr>
      </w:pPr>
    </w:p>
    <w:p w14:paraId="76C861E4" w14:textId="77777777" w:rsidR="00973908" w:rsidRPr="0012203A" w:rsidRDefault="00973908" w:rsidP="00973908">
      <w:pPr>
        <w:rPr>
          <w:rFonts w:ascii="Gill Sans MT" w:hAnsi="Gill Sans MT"/>
          <w:b/>
          <w:i/>
        </w:rPr>
      </w:pPr>
      <w:r w:rsidRPr="0012203A">
        <w:rPr>
          <w:rFonts w:ascii="Gill Sans MT" w:hAnsi="Gill Sans MT"/>
          <w:b/>
          <w:i/>
        </w:rPr>
        <w:t>Mechanistic Biomarkers</w:t>
      </w:r>
    </w:p>
    <w:p w14:paraId="00605800" w14:textId="2E17AC89" w:rsidR="008654DD" w:rsidRPr="00B75D12" w:rsidRDefault="008654DD" w:rsidP="00251501">
      <w:pPr>
        <w:spacing w:line="480" w:lineRule="auto"/>
        <w:rPr>
          <w:rFonts w:ascii="Gill Sans MT" w:hAnsi="Gill Sans MT"/>
        </w:rPr>
      </w:pPr>
      <w:r w:rsidRPr="00B75D12">
        <w:rPr>
          <w:rFonts w:ascii="Gill Sans MT" w:hAnsi="Gill Sans MT"/>
        </w:rPr>
        <w:t>The field of kidney injury research is perhaps the best example</w:t>
      </w:r>
      <w:r w:rsidR="00973908" w:rsidRPr="00B75D12">
        <w:rPr>
          <w:rFonts w:ascii="Gill Sans MT" w:hAnsi="Gill Sans MT"/>
        </w:rPr>
        <w:t xml:space="preserve"> of how a new generation of biomarkers ha</w:t>
      </w:r>
      <w:r w:rsidR="00D31055">
        <w:rPr>
          <w:rFonts w:ascii="Gill Sans MT" w:hAnsi="Gill Sans MT"/>
        </w:rPr>
        <w:t>s</w:t>
      </w:r>
      <w:r w:rsidR="00973908" w:rsidRPr="00B75D12">
        <w:rPr>
          <w:rFonts w:ascii="Gill Sans MT" w:hAnsi="Gill Sans MT"/>
        </w:rPr>
        <w:t xml:space="preserve"> the potential to provide not only early, </w:t>
      </w:r>
      <w:r w:rsidR="00A2074E" w:rsidRPr="00B75D12">
        <w:rPr>
          <w:rFonts w:ascii="Gill Sans MT" w:hAnsi="Gill Sans MT"/>
        </w:rPr>
        <w:t>sensitive</w:t>
      </w:r>
      <w:r w:rsidR="00973908" w:rsidRPr="00B75D12">
        <w:rPr>
          <w:rFonts w:ascii="Gill Sans MT" w:hAnsi="Gill Sans MT"/>
        </w:rPr>
        <w:t xml:space="preserve"> detection of renal toxicity but also </w:t>
      </w:r>
      <w:r w:rsidR="00D31055">
        <w:rPr>
          <w:rFonts w:ascii="Gill Sans MT" w:hAnsi="Gill Sans MT"/>
        </w:rPr>
        <w:t>provide info</w:t>
      </w:r>
      <w:r w:rsidR="007E557F">
        <w:rPr>
          <w:rFonts w:ascii="Gill Sans MT" w:hAnsi="Gill Sans MT"/>
        </w:rPr>
        <w:t xml:space="preserve">rmation </w:t>
      </w:r>
      <w:r w:rsidR="00973908" w:rsidRPr="00B75D12">
        <w:rPr>
          <w:rFonts w:ascii="Gill Sans MT" w:hAnsi="Gill Sans MT"/>
        </w:rPr>
        <w:t xml:space="preserve">as to </w:t>
      </w:r>
      <w:r w:rsidR="00805F29">
        <w:rPr>
          <w:rFonts w:ascii="Gill Sans MT" w:hAnsi="Gill Sans MT"/>
        </w:rPr>
        <w:t xml:space="preserve">the </w:t>
      </w:r>
      <w:r w:rsidR="00600177" w:rsidRPr="00B75D12">
        <w:rPr>
          <w:rFonts w:ascii="Gill Sans MT" w:hAnsi="Gill Sans MT"/>
        </w:rPr>
        <w:t>specific site of injury within the nephron</w:t>
      </w:r>
      <w:r w:rsidR="00A2074E" w:rsidRPr="00B75D12">
        <w:rPr>
          <w:rFonts w:ascii="Gill Sans MT" w:hAnsi="Gill Sans MT"/>
        </w:rPr>
        <w:t xml:space="preserve"> </w:t>
      </w:r>
      <w:r w:rsidR="00A2074E" w:rsidRPr="00B75D12">
        <w:rPr>
          <w:rFonts w:ascii="Gill Sans MT" w:hAnsi="Gill Sans MT"/>
        </w:rPr>
        <w:fldChar w:fldCharType="begin"/>
      </w:r>
      <w:r w:rsidR="00574F2D">
        <w:rPr>
          <w:rFonts w:ascii="Gill Sans MT" w:hAnsi="Gill Sans MT"/>
        </w:rPr>
        <w:instrText xml:space="preserve"> ADDIN EN.CITE &lt;EndNote&gt;&lt;Cite&gt;&lt;Author&gt;Bonventre&lt;/Author&gt;&lt;Year&gt;2010&lt;/Year&gt;&lt;RecNum&gt;705&lt;/RecNum&gt;&lt;DisplayText&gt;(41)&lt;/DisplayText&gt;&lt;record&gt;&lt;rec-number&gt;705&lt;/rec-number&gt;&lt;foreign-keys&gt;&lt;key app="EN" db-id="fsevx90zkws0pge9dt55sdp1w55ztdp2p2vs" timestamp="1496760051"&gt;705&lt;/key&gt;&lt;/foreign-keys&gt;&lt;ref-type name="Journal Article"&gt;17&lt;/ref-type&gt;&lt;contributors&gt;&lt;authors&gt;&lt;author&gt;Bonventre, J. V.&lt;/author&gt;&lt;author&gt;Vaidya, V. S.&lt;/author&gt;&lt;author&gt;Schmouder, R.&lt;/author&gt;&lt;author&gt;Feig, P.&lt;/author&gt;&lt;author&gt;Dieterle, F.&lt;/author&gt;&lt;/authors&gt;&lt;/contributors&gt;&lt;auth-address&gt;Renal Division, Department of Medicine, Brigham and Women&amp;apos;s Hospital, Harvard Medical School, Boston, Massachusetts, USA. joseph_bonventre@hms.harvard.edu&lt;/auth-address&gt;&lt;titles&gt;&lt;title&gt;Next-generation biomarkers for detecting kidney toxicity&lt;/title&gt;&lt;secondary-title&gt;Nat Biotechnol&lt;/secondary-title&gt;&lt;alt-title&gt;Nature biotechnology&lt;/alt-title&gt;&lt;/titles&gt;&lt;periodical&gt;&lt;full-title&gt;Nat Biotechnol&lt;/full-title&gt;&lt;/periodical&gt;&lt;pages&gt;436-40&lt;/pages&gt;&lt;volume&gt;28&lt;/volume&gt;&lt;number&gt;5&lt;/number&gt;&lt;keywords&gt;&lt;keyword&gt;Animals&lt;/keyword&gt;&lt;keyword&gt;Biomarkers, Pharmacological/*urine&lt;/keyword&gt;&lt;keyword&gt;*Drug-Related Side Effects and Adverse Reactions&lt;/keyword&gt;&lt;keyword&gt;Humans&lt;/keyword&gt;&lt;keyword&gt;*Kidney Tubules/drug effects/injuries&lt;/keyword&gt;&lt;keyword&gt;Toxicity Tests/*standards&lt;/keyword&gt;&lt;/keywords&gt;&lt;dates&gt;&lt;year&gt;2010&lt;/year&gt;&lt;pub-dates&gt;&lt;date&gt;May&lt;/date&gt;&lt;/pub-dates&gt;&lt;/dates&gt;&lt;isbn&gt;1546-1696 (Electronic)&amp;#xD;1087-0156 (Linking)&lt;/isbn&gt;&lt;accession-num&gt;20458311&lt;/accession-num&gt;&lt;urls&gt;&lt;related-urls&gt;&lt;url&gt;http://www.ncbi.nlm.nih.gov/pubmed/20458311&lt;/url&gt;&lt;/related-urls&gt;&lt;/urls&gt;&lt;custom2&gt;3033582&lt;/custom2&gt;&lt;electronic-resource-num&gt;10.1038/nbt0510-436&lt;/electronic-resource-num&gt;&lt;/record&gt;&lt;/Cite&gt;&lt;/EndNote&gt;</w:instrText>
      </w:r>
      <w:r w:rsidR="00A2074E" w:rsidRPr="00B75D12">
        <w:rPr>
          <w:rFonts w:ascii="Gill Sans MT" w:hAnsi="Gill Sans MT"/>
        </w:rPr>
        <w:fldChar w:fldCharType="separate"/>
      </w:r>
      <w:r w:rsidR="00574F2D">
        <w:rPr>
          <w:rFonts w:ascii="Gill Sans MT" w:hAnsi="Gill Sans MT"/>
          <w:noProof/>
        </w:rPr>
        <w:t>(</w:t>
      </w:r>
      <w:hyperlink w:anchor="_ENREF_41" w:tooltip="Bonventre, 2010 #705" w:history="1">
        <w:r w:rsidR="00574F2D">
          <w:rPr>
            <w:rFonts w:ascii="Gill Sans MT" w:hAnsi="Gill Sans MT"/>
            <w:noProof/>
          </w:rPr>
          <w:t>41</w:t>
        </w:r>
      </w:hyperlink>
      <w:r w:rsidR="00574F2D">
        <w:rPr>
          <w:rFonts w:ascii="Gill Sans MT" w:hAnsi="Gill Sans MT"/>
          <w:noProof/>
        </w:rPr>
        <w:t>)</w:t>
      </w:r>
      <w:r w:rsidR="00A2074E" w:rsidRPr="00B75D12">
        <w:rPr>
          <w:rFonts w:ascii="Gill Sans MT" w:hAnsi="Gill Sans MT"/>
        </w:rPr>
        <w:fldChar w:fldCharType="end"/>
      </w:r>
      <w:r w:rsidR="00600177" w:rsidRPr="00B75D12">
        <w:rPr>
          <w:rFonts w:ascii="Gill Sans MT" w:hAnsi="Gill Sans MT"/>
        </w:rPr>
        <w:t>.  The additional information could have tremendous potential ben</w:t>
      </w:r>
      <w:r w:rsidR="00B9410F" w:rsidRPr="00B75D12">
        <w:rPr>
          <w:rFonts w:ascii="Gill Sans MT" w:hAnsi="Gill Sans MT"/>
        </w:rPr>
        <w:t>e</w:t>
      </w:r>
      <w:r w:rsidR="00600177" w:rsidRPr="00B75D12">
        <w:rPr>
          <w:rFonts w:ascii="Gill Sans MT" w:hAnsi="Gill Sans MT"/>
        </w:rPr>
        <w:t>fits to both drug development and healthcare professionals.</w:t>
      </w:r>
      <w:r w:rsidR="00A2074E" w:rsidRPr="00B75D12">
        <w:rPr>
          <w:rFonts w:ascii="Gill Sans MT" w:hAnsi="Gill Sans MT"/>
        </w:rPr>
        <w:t xml:space="preserve"> This sort of mechanistic approach to biomarker discovery could certainly be applied to </w:t>
      </w:r>
      <w:r w:rsidR="007E557F">
        <w:rPr>
          <w:rFonts w:ascii="Gill Sans MT" w:hAnsi="Gill Sans MT"/>
        </w:rPr>
        <w:t xml:space="preserve">other </w:t>
      </w:r>
      <w:r w:rsidR="00A2074E" w:rsidRPr="00B75D12">
        <w:rPr>
          <w:rFonts w:ascii="Gill Sans MT" w:hAnsi="Gill Sans MT"/>
        </w:rPr>
        <w:t>tissues</w:t>
      </w:r>
      <w:r w:rsidR="00190195" w:rsidRPr="00B75D12">
        <w:rPr>
          <w:rFonts w:ascii="Gill Sans MT" w:hAnsi="Gill Sans MT"/>
        </w:rPr>
        <w:t>/organs</w:t>
      </w:r>
      <w:r w:rsidR="00A2074E" w:rsidRPr="00B75D12">
        <w:rPr>
          <w:rFonts w:ascii="Gill Sans MT" w:hAnsi="Gill Sans MT"/>
        </w:rPr>
        <w:t xml:space="preserve"> commonly affected by ADRs where </w:t>
      </w:r>
      <w:r w:rsidR="00190195" w:rsidRPr="00B75D12">
        <w:rPr>
          <w:rFonts w:ascii="Gill Sans MT" w:hAnsi="Gill Sans MT"/>
        </w:rPr>
        <w:t>toxicity may be specific to particular cell-types such as the liver and gastrointestinal tract.</w:t>
      </w:r>
    </w:p>
    <w:p w14:paraId="0B1CA855" w14:textId="77777777" w:rsidR="00FF3C6B" w:rsidRPr="00B75D12" w:rsidRDefault="00FF3C6B" w:rsidP="00D207F9">
      <w:pPr>
        <w:rPr>
          <w:rFonts w:ascii="Gill Sans MT" w:hAnsi="Gill Sans MT"/>
          <w:i/>
        </w:rPr>
      </w:pPr>
    </w:p>
    <w:p w14:paraId="65727E6C" w14:textId="6C32996C" w:rsidR="00E07B37" w:rsidRPr="00B75D12" w:rsidRDefault="00EC4B89" w:rsidP="00E07B37">
      <w:pPr>
        <w:spacing w:line="480" w:lineRule="auto"/>
        <w:rPr>
          <w:rFonts w:ascii="Gill Sans MT" w:hAnsi="Gill Sans MT"/>
        </w:rPr>
      </w:pPr>
      <w:r w:rsidRPr="00B75D12">
        <w:rPr>
          <w:rFonts w:ascii="Gill Sans MT" w:hAnsi="Gill Sans MT" w:cs="Arial"/>
        </w:rPr>
        <w:t>High Mobility Group Box-1 (HMGB1) is a biomarker which has significant potential as a prognostic mechanistic biomarker for ADRs</w:t>
      </w:r>
      <w:r w:rsidR="007E557F">
        <w:rPr>
          <w:rFonts w:ascii="Gill Sans MT" w:hAnsi="Gill Sans MT" w:cs="Arial"/>
        </w:rPr>
        <w:t>.</w:t>
      </w:r>
      <w:r w:rsidRPr="00B75D12">
        <w:rPr>
          <w:rFonts w:ascii="Gill Sans MT" w:hAnsi="Gill Sans MT" w:cs="Arial"/>
        </w:rPr>
        <w:t xml:space="preserve">  </w:t>
      </w:r>
      <w:r w:rsidR="00502E41" w:rsidRPr="00B75D12">
        <w:rPr>
          <w:rFonts w:ascii="Gill Sans MT" w:hAnsi="Gill Sans MT"/>
        </w:rPr>
        <w:t xml:space="preserve">HMGB1 </w:t>
      </w:r>
      <w:r w:rsidR="00BC2AE8" w:rsidRPr="00B75D12">
        <w:rPr>
          <w:rFonts w:ascii="Gill Sans MT" w:hAnsi="Gill Sans MT" w:cs="Arial"/>
        </w:rPr>
        <w:t>is an example of a Damage Associated Molecular Pattern molecule (DAMP)</w:t>
      </w:r>
      <w:r w:rsidR="007E557F">
        <w:rPr>
          <w:rFonts w:ascii="Gill Sans MT" w:hAnsi="Gill Sans MT" w:cs="Arial"/>
        </w:rPr>
        <w:t>,</w:t>
      </w:r>
      <w:r w:rsidR="00BC2AE8" w:rsidRPr="00B75D12">
        <w:rPr>
          <w:rFonts w:ascii="Gill Sans MT" w:hAnsi="Gill Sans MT" w:cs="Arial"/>
        </w:rPr>
        <w:t xml:space="preserve"> which are critical in linking cell death to inflammation and in the progression of disease. HMGB1 sits at the intersection between infec</w:t>
      </w:r>
      <w:r w:rsidRPr="00B75D12">
        <w:rPr>
          <w:rFonts w:ascii="Gill Sans MT" w:hAnsi="Gill Sans MT" w:cs="Arial"/>
        </w:rPr>
        <w:t xml:space="preserve">tious and sterile inflammation. </w:t>
      </w:r>
      <w:r w:rsidR="00E07B37" w:rsidRPr="00B75D12">
        <w:rPr>
          <w:rFonts w:ascii="Gill Sans MT" w:hAnsi="Gill Sans MT" w:cs="Arial"/>
        </w:rPr>
        <w:t>HMGB1 is actively released in an acetylated form from activated immune cells and passively released in the non-acetylated form during necrotic cell death</w:t>
      </w:r>
      <w:r w:rsidR="007E557F">
        <w:rPr>
          <w:rFonts w:ascii="Gill Sans MT" w:hAnsi="Gill Sans MT" w:cs="Arial"/>
        </w:rPr>
        <w:t xml:space="preserve"> </w:t>
      </w:r>
      <w:r w:rsidR="00E07B37" w:rsidRPr="00B75D12">
        <w:rPr>
          <w:rFonts w:ascii="Gill Sans MT" w:hAnsi="Gill Sans MT" w:cs="Arial"/>
        </w:rPr>
        <w:fldChar w:fldCharType="begin"/>
      </w:r>
      <w:r w:rsidR="00574F2D">
        <w:rPr>
          <w:rFonts w:ascii="Gill Sans MT" w:hAnsi="Gill Sans MT" w:cs="Arial"/>
        </w:rPr>
        <w:instrText xml:space="preserve"> ADDIN EN.CITE &lt;EndNote&gt;&lt;Cite&gt;&lt;Author&gt;Andersson&lt;/Author&gt;&lt;Year&gt;2014&lt;/Year&gt;&lt;RecNum&gt;255&lt;/RecNum&gt;&lt;DisplayText&gt;(42)&lt;/DisplayText&gt;&lt;record&gt;&lt;rec-number&gt;255&lt;/rec-number&gt;&lt;foreign-keys&gt;&lt;key app="EN" db-id="estrw05vtwaprzeeftl5fdfqztfzftsxftvw" timestamp="1471353507"&gt;255&lt;/key&gt;&lt;/foreign-keys&gt;&lt;ref-type name="Journal Article"&gt;17&lt;/ref-type&gt;&lt;contributors&gt;&lt;authors&gt;&lt;author&gt;Andersson, U.&lt;/author&gt;&lt;author&gt;Antoine, D. J.&lt;/author&gt;&lt;author&gt;Tracey, K. J.&lt;/author&gt;&lt;/authors&gt;&lt;/contributors&gt;&lt;auth-address&gt;Department of Women&amp;apos;s and Children&amp;apos;s Health, Karolinska Institutet, Karolinska University Hospital, Stockholm, Sweden.&lt;/auth-address&gt;&lt;titles&gt;&lt;title&gt;The functions of HMGB1 depend on molecular localization and post-translational modifications&lt;/title&gt;&lt;secondary-title&gt;J Intern Med&lt;/secondary-title&gt;&lt;alt-title&gt;Journal of internal medicine&lt;/alt-title&gt;&lt;/titles&gt;&lt;periodical&gt;&lt;full-title&gt;J Intern Med&lt;/full-title&gt;&lt;abbr-1&gt;Journal of internal medicine&lt;/abbr-1&gt;&lt;/periodical&gt;&lt;alt-periodical&gt;&lt;full-title&gt;J Intern Med&lt;/full-title&gt;&lt;abbr-1&gt;Journal of internal medicine&lt;/abbr-1&gt;&lt;/alt-periodical&gt;&lt;pages&gt;420-4&lt;/pages&gt;&lt;volume&gt;276&lt;/volume&gt;&lt;number&gt;5&lt;/number&gt;&lt;keywords&gt;&lt;keyword&gt;Animals&lt;/keyword&gt;&lt;keyword&gt;Cell Compartmentation/physiology&lt;/keyword&gt;&lt;keyword&gt;Cell Nucleus/physiology&lt;/keyword&gt;&lt;keyword&gt;DNA-Binding Proteins/physiology&lt;/keyword&gt;&lt;keyword&gt;HMGB1 Protein/chemistry/*physiology&lt;/keyword&gt;&lt;keyword&gt;Humans&lt;/keyword&gt;&lt;keyword&gt;Inflammation/physiopathology&lt;/keyword&gt;&lt;keyword&gt;*Protein Processing, Post-Translational&lt;/keyword&gt;&lt;/keywords&gt;&lt;dates&gt;&lt;year&gt;2014&lt;/year&gt;&lt;pub-dates&gt;&lt;date&gt;Nov&lt;/date&gt;&lt;/pub-dates&gt;&lt;/dates&gt;&lt;isbn&gt;1365-2796 (Electronic)&amp;#xD;0954-6820 (Linking)&lt;/isbn&gt;&lt;accession-num&gt;25346011&lt;/accession-num&gt;&lt;urls&gt;&lt;related-urls&gt;&lt;url&gt;http://www.ncbi.nlm.nih.gov/pubmed/25346011&lt;/url&gt;&lt;/related-urls&gt;&lt;/urls&gt;&lt;electronic-resource-num&gt;10.1111/joim.12309&lt;/electronic-resource-num&gt;&lt;/record&gt;&lt;/Cite&gt;&lt;/EndNote&gt;</w:instrText>
      </w:r>
      <w:r w:rsidR="00E07B37" w:rsidRPr="00B75D12">
        <w:rPr>
          <w:rFonts w:ascii="Gill Sans MT" w:hAnsi="Gill Sans MT" w:cs="Arial"/>
        </w:rPr>
        <w:fldChar w:fldCharType="separate"/>
      </w:r>
      <w:r w:rsidR="00574F2D">
        <w:rPr>
          <w:rFonts w:ascii="Gill Sans MT" w:hAnsi="Gill Sans MT" w:cs="Arial"/>
          <w:noProof/>
        </w:rPr>
        <w:t>(</w:t>
      </w:r>
      <w:hyperlink w:anchor="_ENREF_42" w:tooltip="Andersson, 2014 #255" w:history="1">
        <w:r w:rsidR="00574F2D">
          <w:rPr>
            <w:rFonts w:ascii="Gill Sans MT" w:hAnsi="Gill Sans MT" w:cs="Arial"/>
            <w:noProof/>
          </w:rPr>
          <w:t>42</w:t>
        </w:r>
      </w:hyperlink>
      <w:r w:rsidR="00574F2D">
        <w:rPr>
          <w:rFonts w:ascii="Gill Sans MT" w:hAnsi="Gill Sans MT" w:cs="Arial"/>
          <w:noProof/>
        </w:rPr>
        <w:t>)</w:t>
      </w:r>
      <w:r w:rsidR="00E07B37" w:rsidRPr="00B75D12">
        <w:rPr>
          <w:rFonts w:ascii="Gill Sans MT" w:hAnsi="Gill Sans MT" w:cs="Arial"/>
        </w:rPr>
        <w:fldChar w:fldCharType="end"/>
      </w:r>
      <w:r w:rsidR="00E07B37" w:rsidRPr="00B75D12">
        <w:rPr>
          <w:rFonts w:ascii="Gill Sans MT" w:hAnsi="Gill Sans MT" w:cs="Arial"/>
        </w:rPr>
        <w:t xml:space="preserve">.  Furthermore </w:t>
      </w:r>
      <w:r w:rsidR="00E07B37" w:rsidRPr="00B75D12">
        <w:rPr>
          <w:rFonts w:ascii="Gill Sans MT" w:hAnsi="Gill Sans MT" w:cs="Arial"/>
          <w:color w:val="000000" w:themeColor="text1"/>
          <w:lang w:val="en"/>
        </w:rPr>
        <w:t xml:space="preserve">the HMGB1 molecule can exist in 3 redox states, each of which infers a different physiological function related to </w:t>
      </w:r>
      <w:r w:rsidR="007E557F">
        <w:rPr>
          <w:rFonts w:ascii="Gill Sans MT" w:hAnsi="Gill Sans MT" w:cs="Arial"/>
          <w:color w:val="000000" w:themeColor="text1"/>
          <w:lang w:val="en"/>
        </w:rPr>
        <w:t xml:space="preserve">the </w:t>
      </w:r>
      <w:r w:rsidR="00E07B37" w:rsidRPr="00B75D12">
        <w:rPr>
          <w:rFonts w:ascii="Gill Sans MT" w:hAnsi="Gill Sans MT" w:cs="Arial"/>
          <w:color w:val="000000" w:themeColor="text1"/>
          <w:lang w:val="en"/>
        </w:rPr>
        <w:t xml:space="preserve">innate immune response. Disulphide HMGB1 has been demonstrated to engage with MD2 as part of the toll-like receptor 4 (TLR4) complex on monocytes in order to elicit cytokine induction </w:t>
      </w:r>
      <w:r w:rsidR="00E07B37" w:rsidRPr="00B75D12">
        <w:rPr>
          <w:rFonts w:ascii="Gill Sans MT" w:hAnsi="Gill Sans MT" w:cs="Arial"/>
          <w:color w:val="000000" w:themeColor="text1"/>
          <w:lang w:val="en"/>
        </w:rPr>
        <w:fldChar w:fldCharType="begin"/>
      </w:r>
      <w:r w:rsidR="00574F2D">
        <w:rPr>
          <w:rFonts w:ascii="Gill Sans MT" w:hAnsi="Gill Sans MT" w:cs="Arial"/>
          <w:color w:val="000000" w:themeColor="text1"/>
          <w:lang w:val="en"/>
        </w:rPr>
        <w:instrText xml:space="preserve"> ADDIN EN.CITE &lt;EndNote&gt;&lt;Cite&gt;&lt;Author&gt;Yang&lt;/Author&gt;&lt;Year&gt;2016&lt;/Year&gt;&lt;RecNum&gt;238&lt;/RecNum&gt;&lt;DisplayText&gt;(43)&lt;/DisplayText&gt;&lt;record&gt;&lt;rec-number&gt;238&lt;/rec-number&gt;&lt;foreign-keys&gt;&lt;key app="EN" db-id="estrw05vtwaprzeeftl5fdfqztfzftsxftvw" timestamp="1464077135"&gt;238&lt;/key&gt;&lt;/foreign-keys&gt;&lt;ref-type name="Journal Article"&gt;17&lt;/ref-type&gt;&lt;contributors&gt;&lt;authors&gt;&lt;author&gt;Yang, Y.&lt;/author&gt;&lt;author&gt;Li, F.&lt;/author&gt;&lt;author&gt;Du, J.&lt;/author&gt;&lt;author&gt;Shen, Y.&lt;/author&gt;&lt;author&gt;Lin, J.&lt;/author&gt;&lt;author&gt;Zhu, X.&lt;/author&gt;&lt;author&gt;Luo, X.&lt;/author&gt;&lt;author&gt;Liang, J.&lt;/author&gt;&lt;author&gt;Xu, J.&lt;/author&gt;&lt;/authors&gt;&lt;/contributors&gt;&lt;auth-address&gt;Department of Dermatology, Huashan Hospital, Shanghai, China.&lt;/auth-address&gt;&lt;titles&gt;&lt;title&gt;Variable levels of apoptotic signal-associated cytokines in the disease course of patients with Stevens-Johnson syndrome and toxic epidermal necrolysis&lt;/title&gt;&lt;secondary-title&gt;Australas J Dermatol&lt;/secondary-title&gt;&lt;alt-title&gt;The Australasian journal of dermatology&lt;/alt-title&gt;&lt;/titles&gt;&lt;periodical&gt;&lt;full-title&gt;Australas J Dermatol&lt;/full-title&gt;&lt;abbr-1&gt;The Australasian journal of dermatology&lt;/abbr-1&gt;&lt;/periodical&gt;&lt;alt-periodical&gt;&lt;full-title&gt;Australas J Dermatol&lt;/full-title&gt;&lt;abbr-1&gt;The Australasian journal of dermatology&lt;/abbr-1&gt;&lt;/alt-periodical&gt;&lt;dates&gt;&lt;year&gt;2016&lt;/year&gt;&lt;pub-dates&gt;&lt;date&gt;Apr 3&lt;/date&gt;&lt;/pub-dates&gt;&lt;/dates&gt;&lt;isbn&gt;1440-0960 (Electronic)&amp;#xD;0004-8380 (Linking)&lt;/isbn&gt;&lt;accession-num&gt;27040133&lt;/accession-num&gt;&lt;urls&gt;&lt;related-urls&gt;&lt;url&gt;http://www.ncbi.nlm.nih.gov/pubmed/27040133&lt;/url&gt;&lt;/related-urls&gt;&lt;/urls&gt;&lt;electronic-resource-num&gt;10.1111/ajd.12462&lt;/electronic-resource-num&gt;&lt;/record&gt;&lt;/Cite&gt;&lt;/EndNote&gt;</w:instrText>
      </w:r>
      <w:r w:rsidR="00E07B37" w:rsidRPr="00B75D12">
        <w:rPr>
          <w:rFonts w:ascii="Gill Sans MT" w:hAnsi="Gill Sans MT" w:cs="Arial"/>
          <w:color w:val="000000" w:themeColor="text1"/>
          <w:lang w:val="en"/>
        </w:rPr>
        <w:fldChar w:fldCharType="separate"/>
      </w:r>
      <w:r w:rsidR="00574F2D">
        <w:rPr>
          <w:rFonts w:ascii="Gill Sans MT" w:hAnsi="Gill Sans MT" w:cs="Arial"/>
          <w:noProof/>
          <w:color w:val="000000" w:themeColor="text1"/>
          <w:lang w:val="en"/>
        </w:rPr>
        <w:t>(</w:t>
      </w:r>
      <w:hyperlink w:anchor="_ENREF_43" w:tooltip="Yang, 2016 #238" w:history="1">
        <w:r w:rsidR="00574F2D">
          <w:rPr>
            <w:rFonts w:ascii="Gill Sans MT" w:hAnsi="Gill Sans MT" w:cs="Arial"/>
            <w:noProof/>
            <w:color w:val="000000" w:themeColor="text1"/>
            <w:lang w:val="en"/>
          </w:rPr>
          <w:t>43</w:t>
        </w:r>
      </w:hyperlink>
      <w:r w:rsidR="00574F2D">
        <w:rPr>
          <w:rFonts w:ascii="Gill Sans MT" w:hAnsi="Gill Sans MT" w:cs="Arial"/>
          <w:noProof/>
          <w:color w:val="000000" w:themeColor="text1"/>
          <w:lang w:val="en"/>
        </w:rPr>
        <w:t>)</w:t>
      </w:r>
      <w:r w:rsidR="00E07B37" w:rsidRPr="00B75D12">
        <w:rPr>
          <w:rFonts w:ascii="Gill Sans MT" w:hAnsi="Gill Sans MT" w:cs="Arial"/>
          <w:color w:val="000000" w:themeColor="text1"/>
          <w:lang w:val="en"/>
        </w:rPr>
        <w:fldChar w:fldCharType="end"/>
      </w:r>
      <w:r w:rsidR="00E07B37" w:rsidRPr="00B75D12">
        <w:rPr>
          <w:rFonts w:ascii="Gill Sans MT" w:hAnsi="Gill Sans MT" w:cs="Arial"/>
          <w:color w:val="000000" w:themeColor="text1"/>
          <w:lang w:val="en"/>
        </w:rPr>
        <w:t xml:space="preserve"> while the fully reduced isoform is thought to interact with CXCL12 to engage with CXCR4 to induce chemotaxis </w:t>
      </w:r>
      <w:r w:rsidR="00E07B37" w:rsidRPr="00B75D12">
        <w:rPr>
          <w:rFonts w:ascii="Gill Sans MT" w:hAnsi="Gill Sans MT" w:cs="Arial"/>
          <w:color w:val="000000" w:themeColor="text1"/>
          <w:lang w:val="en"/>
        </w:rPr>
        <w:fldChar w:fldCharType="begin">
          <w:fldData xml:space="preserve">PEVuZE5vdGU+PENpdGU+PEF1dGhvcj5TY2hpcmFsZGk8L0F1dGhvcj48WWVhcj4yMDEyPC9ZZWFy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</w:fldData>
        </w:fldChar>
      </w:r>
      <w:r w:rsidR="00574F2D">
        <w:rPr>
          <w:rFonts w:ascii="Gill Sans MT" w:hAnsi="Gill Sans MT" w:cs="Arial"/>
          <w:color w:val="000000" w:themeColor="text1"/>
          <w:lang w:val="en"/>
        </w:rPr>
        <w:instrText xml:space="preserve"> ADDIN EN.CITE </w:instrText>
      </w:r>
      <w:r w:rsidR="00574F2D">
        <w:rPr>
          <w:rFonts w:ascii="Gill Sans MT" w:hAnsi="Gill Sans MT" w:cs="Arial"/>
          <w:color w:val="000000" w:themeColor="text1"/>
          <w:lang w:val="en"/>
        </w:rPr>
        <w:fldChar w:fldCharType="begin">
          <w:fldData xml:space="preserve">PEVuZE5vdGU+PENpdGU+PEF1dGhvcj5TY2hpcmFsZGk8L0F1dGhvcj48WWVhcj4yMDEyPC9ZZWFy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</w:fldData>
        </w:fldChar>
      </w:r>
      <w:r w:rsidR="00574F2D">
        <w:rPr>
          <w:rFonts w:ascii="Gill Sans MT" w:hAnsi="Gill Sans MT" w:cs="Arial"/>
          <w:color w:val="000000" w:themeColor="text1"/>
          <w:lang w:val="en"/>
        </w:rPr>
        <w:instrText xml:space="preserve"> ADDIN EN.CITE.DATA </w:instrText>
      </w:r>
      <w:r w:rsidR="00574F2D">
        <w:rPr>
          <w:rFonts w:ascii="Gill Sans MT" w:hAnsi="Gill Sans MT" w:cs="Arial"/>
          <w:color w:val="000000" w:themeColor="text1"/>
          <w:lang w:val="en"/>
        </w:rPr>
      </w:r>
      <w:r w:rsidR="00574F2D">
        <w:rPr>
          <w:rFonts w:ascii="Gill Sans MT" w:hAnsi="Gill Sans MT" w:cs="Arial"/>
          <w:color w:val="000000" w:themeColor="text1"/>
          <w:lang w:val="en"/>
        </w:rPr>
        <w:fldChar w:fldCharType="end"/>
      </w:r>
      <w:r w:rsidR="00E07B37" w:rsidRPr="00B75D12">
        <w:rPr>
          <w:rFonts w:ascii="Gill Sans MT" w:hAnsi="Gill Sans MT" w:cs="Arial"/>
          <w:color w:val="000000" w:themeColor="text1"/>
          <w:lang w:val="en"/>
        </w:rPr>
      </w:r>
      <w:r w:rsidR="00E07B37" w:rsidRPr="00B75D12">
        <w:rPr>
          <w:rFonts w:ascii="Gill Sans MT" w:hAnsi="Gill Sans MT" w:cs="Arial"/>
          <w:color w:val="000000" w:themeColor="text1"/>
          <w:lang w:val="en"/>
        </w:rPr>
        <w:fldChar w:fldCharType="separate"/>
      </w:r>
      <w:r w:rsidR="00574F2D">
        <w:rPr>
          <w:rFonts w:ascii="Gill Sans MT" w:hAnsi="Gill Sans MT" w:cs="Arial"/>
          <w:noProof/>
          <w:color w:val="000000" w:themeColor="text1"/>
          <w:lang w:val="en"/>
        </w:rPr>
        <w:t>(</w:t>
      </w:r>
      <w:hyperlink w:anchor="_ENREF_44" w:tooltip="Schiraldi, 2012 #263" w:history="1">
        <w:r w:rsidR="00574F2D">
          <w:rPr>
            <w:rFonts w:ascii="Gill Sans MT" w:hAnsi="Gill Sans MT" w:cs="Arial"/>
            <w:noProof/>
            <w:color w:val="000000" w:themeColor="text1"/>
            <w:lang w:val="en"/>
          </w:rPr>
          <w:t>44</w:t>
        </w:r>
      </w:hyperlink>
      <w:r w:rsidR="00574F2D">
        <w:rPr>
          <w:rFonts w:ascii="Gill Sans MT" w:hAnsi="Gill Sans MT" w:cs="Arial"/>
          <w:noProof/>
          <w:color w:val="000000" w:themeColor="text1"/>
          <w:lang w:val="en"/>
        </w:rPr>
        <w:t>)</w:t>
      </w:r>
      <w:r w:rsidR="00E07B37" w:rsidRPr="00B75D12">
        <w:rPr>
          <w:rFonts w:ascii="Gill Sans MT" w:hAnsi="Gill Sans MT" w:cs="Arial"/>
          <w:color w:val="000000" w:themeColor="text1"/>
          <w:lang w:val="en"/>
        </w:rPr>
        <w:fldChar w:fldCharType="end"/>
      </w:r>
      <w:r w:rsidR="00E07B37" w:rsidRPr="00B75D12">
        <w:rPr>
          <w:rFonts w:ascii="Gill Sans MT" w:hAnsi="Gill Sans MT" w:cs="Arial"/>
          <w:color w:val="000000" w:themeColor="text1"/>
          <w:lang w:val="en"/>
        </w:rPr>
        <w:t xml:space="preserve">.  </w:t>
      </w:r>
      <w:r w:rsidR="007E557F">
        <w:rPr>
          <w:rFonts w:ascii="Gill Sans MT" w:hAnsi="Gill Sans MT" w:cs="Arial"/>
          <w:color w:val="000000" w:themeColor="text1"/>
          <w:lang w:val="en"/>
        </w:rPr>
        <w:t xml:space="preserve">Work undertaken in patients with liver damage who have overdosed on acetaminophen has shown that </w:t>
      </w:r>
      <w:r w:rsidR="00DF78DE">
        <w:rPr>
          <w:rFonts w:ascii="Gill Sans MT" w:hAnsi="Gill Sans MT" w:cs="Arial"/>
          <w:color w:val="000000" w:themeColor="text1"/>
          <w:lang w:val="en"/>
        </w:rPr>
        <w:t>early elevation of HMGB1, in patients with normal ALTs, was able to predict more severe forms of liver injury later during the course of the overdose</w:t>
      </w:r>
      <w:r w:rsidR="000D617B">
        <w:rPr>
          <w:rFonts w:ascii="Gill Sans MT" w:hAnsi="Gill Sans MT" w:cs="Arial"/>
          <w:color w:val="000000" w:themeColor="text1"/>
          <w:lang w:val="en"/>
        </w:rPr>
        <w:t xml:space="preserve"> </w:t>
      </w:r>
      <w:r w:rsidR="000D617B">
        <w:rPr>
          <w:rFonts w:ascii="Gill Sans MT" w:hAnsi="Gill Sans MT" w:cs="Arial"/>
          <w:color w:val="000000" w:themeColor="text1"/>
          <w:lang w:val="en"/>
        </w:rPr>
        <w:fldChar w:fldCharType="begin">
          <w:fldData xml:space="preserve">PEVuZE5vdGU+PENpdGU+PEF1dGhvcj5BbnRvaW5lPC9BdXRob3I+PFllYXI+MjAxMzwvWWVhcj48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</w:fldData>
        </w:fldChar>
      </w:r>
      <w:r w:rsidR="00574F2D">
        <w:rPr>
          <w:rFonts w:ascii="Gill Sans MT" w:hAnsi="Gill Sans MT" w:cs="Arial"/>
          <w:color w:val="000000" w:themeColor="text1"/>
          <w:lang w:val="en"/>
        </w:rPr>
        <w:instrText xml:space="preserve"> ADDIN EN.CITE </w:instrText>
      </w:r>
      <w:r w:rsidR="00574F2D">
        <w:rPr>
          <w:rFonts w:ascii="Gill Sans MT" w:hAnsi="Gill Sans MT" w:cs="Arial"/>
          <w:color w:val="000000" w:themeColor="text1"/>
          <w:lang w:val="en"/>
        </w:rPr>
        <w:fldChar w:fldCharType="begin">
          <w:fldData xml:space="preserve">PEVuZE5vdGU+PENpdGU+PEF1dGhvcj5BbnRvaW5lPC9BdXRob3I+PFllYXI+MjAxMzwvWWVhcj48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</w:fldData>
        </w:fldChar>
      </w:r>
      <w:r w:rsidR="00574F2D">
        <w:rPr>
          <w:rFonts w:ascii="Gill Sans MT" w:hAnsi="Gill Sans MT" w:cs="Arial"/>
          <w:color w:val="000000" w:themeColor="text1"/>
          <w:lang w:val="en"/>
        </w:rPr>
        <w:instrText xml:space="preserve"> ADDIN EN.CITE.DATA </w:instrText>
      </w:r>
      <w:r w:rsidR="00574F2D">
        <w:rPr>
          <w:rFonts w:ascii="Gill Sans MT" w:hAnsi="Gill Sans MT" w:cs="Arial"/>
          <w:color w:val="000000" w:themeColor="text1"/>
          <w:lang w:val="en"/>
        </w:rPr>
      </w:r>
      <w:r w:rsidR="00574F2D">
        <w:rPr>
          <w:rFonts w:ascii="Gill Sans MT" w:hAnsi="Gill Sans MT" w:cs="Arial"/>
          <w:color w:val="000000" w:themeColor="text1"/>
          <w:lang w:val="en"/>
        </w:rPr>
        <w:fldChar w:fldCharType="end"/>
      </w:r>
      <w:r w:rsidR="000D617B">
        <w:rPr>
          <w:rFonts w:ascii="Gill Sans MT" w:hAnsi="Gill Sans MT" w:cs="Arial"/>
          <w:color w:val="000000" w:themeColor="text1"/>
          <w:lang w:val="en"/>
        </w:rPr>
      </w:r>
      <w:r w:rsidR="000D617B">
        <w:rPr>
          <w:rFonts w:ascii="Gill Sans MT" w:hAnsi="Gill Sans MT" w:cs="Arial"/>
          <w:color w:val="000000" w:themeColor="text1"/>
          <w:lang w:val="en"/>
        </w:rPr>
        <w:fldChar w:fldCharType="separate"/>
      </w:r>
      <w:r w:rsidR="00574F2D">
        <w:rPr>
          <w:rFonts w:ascii="Gill Sans MT" w:hAnsi="Gill Sans MT" w:cs="Arial"/>
          <w:noProof/>
          <w:color w:val="000000" w:themeColor="text1"/>
          <w:lang w:val="en"/>
        </w:rPr>
        <w:t>(</w:t>
      </w:r>
      <w:hyperlink w:anchor="_ENREF_38" w:tooltip="Antoine, 2013 #720" w:history="1">
        <w:r w:rsidR="00574F2D">
          <w:rPr>
            <w:rFonts w:ascii="Gill Sans MT" w:hAnsi="Gill Sans MT" w:cs="Arial"/>
            <w:noProof/>
            <w:color w:val="000000" w:themeColor="text1"/>
            <w:lang w:val="en"/>
          </w:rPr>
          <w:t>38</w:t>
        </w:r>
      </w:hyperlink>
      <w:r w:rsidR="00574F2D">
        <w:rPr>
          <w:rFonts w:ascii="Gill Sans MT" w:hAnsi="Gill Sans MT" w:cs="Arial"/>
          <w:noProof/>
          <w:color w:val="000000" w:themeColor="text1"/>
          <w:lang w:val="en"/>
        </w:rPr>
        <w:t>)</w:t>
      </w:r>
      <w:r w:rsidR="000D617B">
        <w:rPr>
          <w:rFonts w:ascii="Gill Sans MT" w:hAnsi="Gill Sans MT" w:cs="Arial"/>
          <w:color w:val="000000" w:themeColor="text1"/>
          <w:lang w:val="en"/>
        </w:rPr>
        <w:fldChar w:fldCharType="end"/>
      </w:r>
      <w:r w:rsidR="00DF78DE">
        <w:rPr>
          <w:rFonts w:ascii="Gill Sans MT" w:hAnsi="Gill Sans MT" w:cs="Arial"/>
          <w:color w:val="000000" w:themeColor="text1"/>
          <w:lang w:val="en"/>
        </w:rPr>
        <w:t>.</w:t>
      </w:r>
    </w:p>
    <w:p w14:paraId="7468F0A1" w14:textId="562517AF" w:rsidR="00026E28" w:rsidRPr="00B75D12" w:rsidRDefault="007E557F" w:rsidP="00BC2AE8">
      <w:pPr>
        <w:spacing w:line="480" w:lineRule="auto"/>
        <w:rPr>
          <w:rFonts w:ascii="Gill Sans MT" w:hAnsi="Gill Sans MT" w:cs="Arial"/>
        </w:rPr>
      </w:pPr>
      <w:r>
        <w:rPr>
          <w:rFonts w:ascii="Gill Sans MT" w:hAnsi="Gill Sans MT" w:cs="Arial"/>
        </w:rPr>
        <w:t>T</w:t>
      </w:r>
      <w:r w:rsidRPr="00B75D12">
        <w:rPr>
          <w:rFonts w:ascii="Gill Sans MT" w:hAnsi="Gill Sans MT" w:cs="Arial"/>
        </w:rPr>
        <w:t xml:space="preserve">otal serum HMGB1 </w:t>
      </w:r>
      <w:r>
        <w:rPr>
          <w:rFonts w:ascii="Gill Sans MT" w:hAnsi="Gill Sans MT" w:cs="Arial"/>
        </w:rPr>
        <w:t>is also e</w:t>
      </w:r>
      <w:r w:rsidR="00EC4B89" w:rsidRPr="00B75D12">
        <w:rPr>
          <w:rFonts w:ascii="Gill Sans MT" w:hAnsi="Gill Sans MT" w:cs="Arial"/>
        </w:rPr>
        <w:t xml:space="preserve">levated </w:t>
      </w:r>
      <w:r>
        <w:rPr>
          <w:rFonts w:ascii="Gill Sans MT" w:hAnsi="Gill Sans MT" w:cs="Arial"/>
        </w:rPr>
        <w:t>in</w:t>
      </w:r>
      <w:r w:rsidR="00EC4B89" w:rsidRPr="00B75D12">
        <w:rPr>
          <w:rFonts w:ascii="Gill Sans MT" w:hAnsi="Gill Sans MT" w:cs="Arial"/>
        </w:rPr>
        <w:t xml:space="preserve"> a number of immune-mediated type B ADRs including DRESS</w:t>
      </w:r>
      <w:r w:rsidR="00CC57DB" w:rsidRPr="00B75D12">
        <w:rPr>
          <w:rFonts w:ascii="Gill Sans MT" w:hAnsi="Gill Sans MT" w:cs="Arial"/>
        </w:rPr>
        <w:t xml:space="preserve"> </w:t>
      </w:r>
      <w:r w:rsidR="00CC57DB" w:rsidRPr="00B75D12">
        <w:rPr>
          <w:rFonts w:ascii="Gill Sans MT" w:hAnsi="Gill Sans MT" w:cs="Arial"/>
        </w:rPr>
        <w:fldChar w:fldCharType="begin"/>
      </w:r>
      <w:r w:rsidR="00574F2D">
        <w:rPr>
          <w:rFonts w:ascii="Gill Sans MT" w:hAnsi="Gill Sans MT" w:cs="Arial"/>
        </w:rPr>
        <w:instrText xml:space="preserve"> ADDIN EN.CITE &lt;EndNote&gt;&lt;Cite&gt;&lt;Author&gt;Fujita&lt;/Author&gt;&lt;Year&gt;2014&lt;/Year&gt;&lt;RecNum&gt;604&lt;/RecNum&gt;&lt;DisplayText&gt;(45)&lt;/DisplayText&gt;&lt;record&gt;&lt;rec-number&gt;604&lt;/rec-number&gt;&lt;foreign-keys&gt;&lt;key app="EN" db-id="fsevx90zkws0pge9dt55sdp1w55ztdp2p2vs" timestamp="1435241009"&gt;604&lt;/key&gt;&lt;/foreign-keys&gt;&lt;ref-type name="Journal Article"&gt;17&lt;/ref-type&gt;&lt;contributors&gt;&lt;authors&gt;&lt;author&gt;Fujita, H.&lt;/author&gt;&lt;author&gt;Matsukura, S.&lt;/author&gt;&lt;author&gt;Watanabe, T.&lt;/author&gt;&lt;author&gt;Komitsu, N.&lt;/author&gt;&lt;author&gt;Watanabe, Y.&lt;/author&gt;&lt;author&gt;Takahashi, Y.&lt;/author&gt;&lt;author&gt;Kambara, T.&lt;/author&gt;&lt;author&gt;Ikezawa, Z.&lt;/author&gt;&lt;author&gt;Aihara, M.&lt;/author&gt;&lt;/authors&gt;&lt;/contributors&gt;&lt;auth-address&gt;Department of Environmental Immuno-Dermatology, Yokohama City University Graduate School of Medicine, Yokohama, Japan. fuji_fuji_fuji_0101@yahoo.co.jp.&lt;/auth-address&gt;&lt;titles&gt;&lt;title&gt;The serum level of HMGB1 (high mobility group box 1 protein) is preferentially high in drug-induced hypersensitivity syndrome/drug reaction with eosinophilia and systemic symptoms&lt;/title&gt;&lt;secondary-title&gt;Br J Dermatol&lt;/secondary-title&gt;&lt;alt-title&gt;The British journal of dermatology&lt;/alt-title&gt;&lt;/titles&gt;&lt;periodical&gt;&lt;full-title&gt;Br J Dermatol&lt;/full-title&gt;&lt;abbr-1&gt;The British journal of dermatology&lt;/abbr-1&gt;&lt;/periodical&gt;&lt;alt-periodical&gt;&lt;full-title&gt;Br J Dermatol&lt;/full-title&gt;&lt;abbr-1&gt;The British journal of dermatology&lt;/abbr-1&gt;&lt;/alt-periodical&gt;&lt;pages&gt;1585-8&lt;/pages&gt;&lt;volume&gt;171&lt;/volume&gt;&lt;number&gt;6&lt;/number&gt;&lt;dates&gt;&lt;year&gt;2014&lt;/year&gt;&lt;pub-dates&gt;&lt;date&gt;Dec&lt;/date&gt;&lt;/pub-dates&gt;&lt;/dates&gt;&lt;isbn&gt;1365-2133 (Electronic)&amp;#xD;0007-0963 (Linking)&lt;/isbn&gt;&lt;accession-num&gt;24903194&lt;/accession-num&gt;&lt;urls&gt;&lt;related-urls&gt;&lt;url&gt;http://www.ncbi.nlm.nih.gov/pubmed/24903194&lt;/url&gt;&lt;/related-urls&gt;&lt;/urls&gt;&lt;electronic-resource-num&gt;10.1111/bjd.13162&lt;/electronic-resource-num&gt;&lt;/record&gt;&lt;/Cite&gt;&lt;/EndNote&gt;</w:instrText>
      </w:r>
      <w:r w:rsidR="00CC57DB" w:rsidRPr="00B75D12">
        <w:rPr>
          <w:rFonts w:ascii="Gill Sans MT" w:hAnsi="Gill Sans MT" w:cs="Arial"/>
        </w:rPr>
        <w:fldChar w:fldCharType="separate"/>
      </w:r>
      <w:r w:rsidR="00574F2D">
        <w:rPr>
          <w:rFonts w:ascii="Gill Sans MT" w:hAnsi="Gill Sans MT" w:cs="Arial"/>
          <w:noProof/>
        </w:rPr>
        <w:t>(</w:t>
      </w:r>
      <w:hyperlink w:anchor="_ENREF_45" w:tooltip="Fujita, 2014 #604" w:history="1">
        <w:r w:rsidR="00574F2D">
          <w:rPr>
            <w:rFonts w:ascii="Gill Sans MT" w:hAnsi="Gill Sans MT" w:cs="Arial"/>
            <w:noProof/>
          </w:rPr>
          <w:t>45</w:t>
        </w:r>
      </w:hyperlink>
      <w:r w:rsidR="00574F2D">
        <w:rPr>
          <w:rFonts w:ascii="Gill Sans MT" w:hAnsi="Gill Sans MT" w:cs="Arial"/>
          <w:noProof/>
        </w:rPr>
        <w:t>)</w:t>
      </w:r>
      <w:r w:rsidR="00CC57DB" w:rsidRPr="00B75D12">
        <w:rPr>
          <w:rFonts w:ascii="Gill Sans MT" w:hAnsi="Gill Sans MT" w:cs="Arial"/>
        </w:rPr>
        <w:fldChar w:fldCharType="end"/>
      </w:r>
      <w:r w:rsidR="00EC4B89" w:rsidRPr="00B75D12">
        <w:rPr>
          <w:rFonts w:ascii="Gill Sans MT" w:hAnsi="Gill Sans MT" w:cs="Arial"/>
        </w:rPr>
        <w:t xml:space="preserve">, SJS/TEN </w:t>
      </w:r>
      <w:r w:rsidR="0005559F" w:rsidRPr="00B75D12">
        <w:rPr>
          <w:rFonts w:ascii="Gill Sans MT" w:hAnsi="Gill Sans MT" w:cs="Arial"/>
        </w:rPr>
        <w:fldChar w:fldCharType="begin"/>
      </w:r>
      <w:r w:rsidR="00574F2D">
        <w:rPr>
          <w:rFonts w:ascii="Gill Sans MT" w:hAnsi="Gill Sans MT" w:cs="Arial"/>
        </w:rPr>
        <w:instrText xml:space="preserve"> ADDIN EN.CITE &lt;EndNote&gt;&lt;Cite&gt;&lt;Author&gt;Nakajima&lt;/Author&gt;&lt;Year&gt;2011&lt;/Year&gt;&lt;RecNum&gt;649&lt;/RecNum&gt;&lt;DisplayText&gt;(46)&lt;/DisplayText&gt;&lt;record&gt;&lt;rec-number&gt;649&lt;/rec-number&gt;&lt;foreign-keys&gt;&lt;key app="EN" db-id="fsevx90zkws0pge9dt55sdp1w55ztdp2p2vs" timestamp="1435241010"&gt;649&lt;/key&gt;&lt;/foreign-keys&gt;&lt;ref-type name="Journal Article"&gt;17&lt;/ref-type&gt;&lt;contributors&gt;&lt;authors&gt;&lt;author&gt;Nakajima, S.&lt;/author&gt;&lt;author&gt;Watanabe, H.&lt;/author&gt;&lt;author&gt;Tohyama, M.&lt;/author&gt;&lt;author&gt;Sugita, K.&lt;/author&gt;&lt;author&gt;Iijima, M.&lt;/author&gt;&lt;author&gt;Hashimoto, K.&lt;/author&gt;&lt;author&gt;Tokura, Y.&lt;/author&gt;&lt;author&gt;Nishimura, Y.&lt;/author&gt;&lt;author&gt;Doi, H.&lt;/author&gt;&lt;author&gt;Tanioka, M.&lt;/author&gt;&lt;author&gt;Miyachi, Y.&lt;/author&gt;&lt;author&gt;Kabashima, K.&lt;/author&gt;&lt;/authors&gt;&lt;/contributors&gt;&lt;titles&gt;&lt;title&gt;High-mobility group box 1 protein (HMGB1) as a novel diagnostic tool for toxic epidermal necrolysis and Stevens-Johnson syndrome&lt;/title&gt;&lt;secondary-title&gt;Arch Dermatol&lt;/secondary-title&gt;&lt;alt-title&gt;Archives of dermatology&lt;/alt-title&gt;&lt;/titles&gt;&lt;periodical&gt;&lt;full-title&gt;Arch Dermatol&lt;/full-title&gt;&lt;/periodical&gt;&lt;alt-periodical&gt;&lt;full-title&gt;Arch Dermatol&lt;/full-title&gt;&lt;abbr-1&gt;Archives of dermatology&lt;/abbr-1&gt;&lt;/alt-periodical&gt;&lt;pages&gt;1110-2&lt;/pages&gt;&lt;volume&gt;147&lt;/volume&gt;&lt;number&gt;9&lt;/number&gt;&lt;keywords&gt;&lt;keyword&gt;Adult&lt;/keyword&gt;&lt;keyword&gt;Aged&lt;/keyword&gt;&lt;keyword&gt;Aged, 80 and over&lt;/keyword&gt;&lt;keyword&gt;Biological Markers/blood&lt;/keyword&gt;&lt;keyword&gt;Enzyme-Linked Immunosorbent Assay&lt;/keyword&gt;&lt;keyword&gt;HMGB1 Protein/*blood&lt;/keyword&gt;&lt;keyword&gt;Humans&lt;/keyword&gt;&lt;keyword&gt;Male&lt;/keyword&gt;&lt;keyword&gt;Middle Aged&lt;/keyword&gt;&lt;keyword&gt;Skin/pathology&lt;/keyword&gt;&lt;keyword&gt;Stevens-Johnson Syndrome/*diagnosis/pathology&lt;/keyword&gt;&lt;/keywords&gt;&lt;dates&gt;&lt;year&gt;2011&lt;/year&gt;&lt;pub-dates&gt;&lt;date&gt;Sep&lt;/date&gt;&lt;/pub-dates&gt;&lt;/dates&gt;&lt;isbn&gt;1538-3652 (Electronic)&amp;#xD;0003-987X (Linking)&lt;/isbn&gt;&lt;accession-num&gt;21931056&lt;/accession-num&gt;&lt;urls&gt;&lt;related-urls&gt;&lt;url&gt;http://www.ncbi.nlm.nih.gov/pubmed/21931056&lt;/url&gt;&lt;/related-urls&gt;&lt;/urls&gt;&lt;electronic-resource-num&gt;10.1001/archdermatol.2011.239&lt;/electronic-resource-num&gt;&lt;/record&gt;&lt;/Cite&gt;&lt;/EndNote&gt;</w:instrText>
      </w:r>
      <w:r w:rsidR="0005559F" w:rsidRPr="00B75D12">
        <w:rPr>
          <w:rFonts w:ascii="Gill Sans MT" w:hAnsi="Gill Sans MT" w:cs="Arial"/>
        </w:rPr>
        <w:fldChar w:fldCharType="separate"/>
      </w:r>
      <w:r w:rsidR="00574F2D">
        <w:rPr>
          <w:rFonts w:ascii="Gill Sans MT" w:hAnsi="Gill Sans MT" w:cs="Arial"/>
          <w:noProof/>
        </w:rPr>
        <w:t>(</w:t>
      </w:r>
      <w:hyperlink w:anchor="_ENREF_46" w:tooltip="Nakajima, 2011 #649" w:history="1">
        <w:r w:rsidR="00574F2D">
          <w:rPr>
            <w:rFonts w:ascii="Gill Sans MT" w:hAnsi="Gill Sans MT" w:cs="Arial"/>
            <w:noProof/>
          </w:rPr>
          <w:t>46</w:t>
        </w:r>
      </w:hyperlink>
      <w:r w:rsidR="00574F2D">
        <w:rPr>
          <w:rFonts w:ascii="Gill Sans MT" w:hAnsi="Gill Sans MT" w:cs="Arial"/>
          <w:noProof/>
        </w:rPr>
        <w:t>)</w:t>
      </w:r>
      <w:r w:rsidR="0005559F" w:rsidRPr="00B75D12">
        <w:rPr>
          <w:rFonts w:ascii="Gill Sans MT" w:hAnsi="Gill Sans MT" w:cs="Arial"/>
        </w:rPr>
        <w:fldChar w:fldCharType="end"/>
      </w:r>
      <w:r w:rsidR="00CC57DB" w:rsidRPr="00B75D12">
        <w:rPr>
          <w:rFonts w:ascii="Gill Sans MT" w:hAnsi="Gill Sans MT" w:cs="Arial"/>
        </w:rPr>
        <w:t xml:space="preserve"> and, in principle DILI</w:t>
      </w:r>
      <w:r w:rsidR="0005559F" w:rsidRPr="00B75D12">
        <w:rPr>
          <w:rFonts w:ascii="Gill Sans MT" w:hAnsi="Gill Sans MT" w:cs="Arial"/>
        </w:rPr>
        <w:t xml:space="preserve"> </w:t>
      </w:r>
      <w:r w:rsidR="0005559F" w:rsidRPr="00B75D12">
        <w:rPr>
          <w:rFonts w:ascii="Gill Sans MT" w:hAnsi="Gill Sans MT" w:cs="Arial"/>
        </w:rPr>
        <w:fldChar w:fldCharType="begin">
          <w:fldData xml:space="preserve">PEVuZE5vdGU+PENpdGU+PEF1dGhvcj5PZ2VzZTwvQXV0aG9yPjxZZWFyPjIwMTc8L1llYXI+PFJl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</w:fldData>
        </w:fldChar>
      </w:r>
      <w:r w:rsidR="00574F2D">
        <w:rPr>
          <w:rFonts w:ascii="Gill Sans MT" w:hAnsi="Gill Sans MT" w:cs="Arial"/>
        </w:rPr>
        <w:instrText xml:space="preserve"> ADDIN EN.CITE </w:instrText>
      </w:r>
      <w:r w:rsidR="00574F2D">
        <w:rPr>
          <w:rFonts w:ascii="Gill Sans MT" w:hAnsi="Gill Sans MT" w:cs="Arial"/>
        </w:rPr>
        <w:fldChar w:fldCharType="begin">
          <w:fldData xml:space="preserve">PEVuZE5vdGU+PENpdGU+PEF1dGhvcj5PZ2VzZTwvQXV0aG9yPjxZZWFyPjIwMTc8L1llYXI+PFJl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</w:fldData>
        </w:fldChar>
      </w:r>
      <w:r w:rsidR="00574F2D">
        <w:rPr>
          <w:rFonts w:ascii="Gill Sans MT" w:hAnsi="Gill Sans MT" w:cs="Arial"/>
        </w:rPr>
        <w:instrText xml:space="preserve"> ADDIN EN.CITE.DATA </w:instrText>
      </w:r>
      <w:r w:rsidR="00574F2D">
        <w:rPr>
          <w:rFonts w:ascii="Gill Sans MT" w:hAnsi="Gill Sans MT" w:cs="Arial"/>
        </w:rPr>
      </w:r>
      <w:r w:rsidR="00574F2D">
        <w:rPr>
          <w:rFonts w:ascii="Gill Sans MT" w:hAnsi="Gill Sans MT" w:cs="Arial"/>
        </w:rPr>
        <w:fldChar w:fldCharType="end"/>
      </w:r>
      <w:r w:rsidR="0005559F" w:rsidRPr="00B75D12">
        <w:rPr>
          <w:rFonts w:ascii="Gill Sans MT" w:hAnsi="Gill Sans MT" w:cs="Arial"/>
        </w:rPr>
      </w:r>
      <w:r w:rsidR="0005559F" w:rsidRPr="00B75D12">
        <w:rPr>
          <w:rFonts w:ascii="Gill Sans MT" w:hAnsi="Gill Sans MT" w:cs="Arial"/>
        </w:rPr>
        <w:fldChar w:fldCharType="separate"/>
      </w:r>
      <w:r w:rsidR="00574F2D">
        <w:rPr>
          <w:rFonts w:ascii="Gill Sans MT" w:hAnsi="Gill Sans MT" w:cs="Arial"/>
          <w:noProof/>
        </w:rPr>
        <w:t>(</w:t>
      </w:r>
      <w:hyperlink w:anchor="_ENREF_47" w:tooltip="Ogese, 2017 #743" w:history="1">
        <w:r w:rsidR="00574F2D">
          <w:rPr>
            <w:rFonts w:ascii="Gill Sans MT" w:hAnsi="Gill Sans MT" w:cs="Arial"/>
            <w:noProof/>
          </w:rPr>
          <w:t>47</w:t>
        </w:r>
      </w:hyperlink>
      <w:r w:rsidR="00574F2D">
        <w:rPr>
          <w:rFonts w:ascii="Gill Sans MT" w:hAnsi="Gill Sans MT" w:cs="Arial"/>
          <w:noProof/>
        </w:rPr>
        <w:t>)</w:t>
      </w:r>
      <w:r w:rsidR="0005559F" w:rsidRPr="00B75D12">
        <w:rPr>
          <w:rFonts w:ascii="Gill Sans MT" w:hAnsi="Gill Sans MT" w:cs="Arial"/>
        </w:rPr>
        <w:fldChar w:fldCharType="end"/>
      </w:r>
      <w:r w:rsidR="00E07B37" w:rsidRPr="00B75D12">
        <w:rPr>
          <w:rFonts w:ascii="Gill Sans MT" w:hAnsi="Gill Sans MT" w:cs="Arial"/>
        </w:rPr>
        <w:t xml:space="preserve">.  HMGB1 isoforms could theoretically be </w:t>
      </w:r>
      <w:r w:rsidR="00026E28" w:rsidRPr="00B75D12">
        <w:rPr>
          <w:rFonts w:ascii="Gill Sans MT" w:hAnsi="Gill Sans MT" w:cs="Arial"/>
        </w:rPr>
        <w:t xml:space="preserve">utilised for early distinction of hypersensitivity reactions leading to significant tissue injury (e.g. </w:t>
      </w:r>
      <w:r w:rsidR="00026E28" w:rsidRPr="00B75D12">
        <w:rPr>
          <w:rFonts w:ascii="Gill Sans MT" w:hAnsi="Gill Sans MT" w:cs="Arial"/>
        </w:rPr>
        <w:lastRenderedPageBreak/>
        <w:t>SJS/TEN) as opposed to milder phenotypes (</w:t>
      </w:r>
      <w:r w:rsidR="007A3E1F" w:rsidRPr="00B75D12">
        <w:rPr>
          <w:rFonts w:ascii="Gill Sans MT" w:hAnsi="Gill Sans MT" w:cs="Arial"/>
        </w:rPr>
        <w:t>maculopapular exanthem</w:t>
      </w:r>
      <w:r w:rsidR="00026E28" w:rsidRPr="00B75D12">
        <w:rPr>
          <w:rFonts w:ascii="Gill Sans MT" w:hAnsi="Gill Sans MT" w:cs="Arial"/>
        </w:rPr>
        <w:t>)</w:t>
      </w:r>
      <w:r>
        <w:rPr>
          <w:rFonts w:ascii="Gill Sans MT" w:hAnsi="Gill Sans MT" w:cs="Arial"/>
        </w:rPr>
        <w:t>, but more work needs to be done on this</w:t>
      </w:r>
      <w:r w:rsidR="00026E28" w:rsidRPr="00B75D12">
        <w:rPr>
          <w:rFonts w:ascii="Gill Sans MT" w:hAnsi="Gill Sans MT" w:cs="Arial"/>
        </w:rPr>
        <w:t xml:space="preserve">.   </w:t>
      </w:r>
    </w:p>
    <w:p w14:paraId="78E4479F" w14:textId="0703614D" w:rsidR="006C5548" w:rsidRPr="00B75D12" w:rsidRDefault="00D861A9" w:rsidP="00526341">
      <w:pPr>
        <w:spacing w:line="480" w:lineRule="auto"/>
        <w:rPr>
          <w:rFonts w:ascii="Gill Sans MT" w:hAnsi="Gill Sans MT"/>
        </w:rPr>
      </w:pPr>
      <w:r w:rsidRPr="00B75D12">
        <w:rPr>
          <w:rFonts w:ascii="Gill Sans MT" w:hAnsi="Gill Sans MT"/>
        </w:rPr>
        <w:t xml:space="preserve">Identifying and implementing diagnostic biomarkers which can predict </w:t>
      </w:r>
      <w:r w:rsidR="00DF78DE">
        <w:rPr>
          <w:rFonts w:ascii="Gill Sans MT" w:hAnsi="Gill Sans MT"/>
        </w:rPr>
        <w:t xml:space="preserve">the </w:t>
      </w:r>
      <w:r w:rsidRPr="00B75D12">
        <w:rPr>
          <w:rFonts w:ascii="Gill Sans MT" w:hAnsi="Gill Sans MT"/>
        </w:rPr>
        <w:t xml:space="preserve">onset of ADRs </w:t>
      </w:r>
      <w:r w:rsidR="001544A4" w:rsidRPr="00B75D12">
        <w:rPr>
          <w:rFonts w:ascii="Gill Sans MT" w:hAnsi="Gill Sans MT"/>
        </w:rPr>
        <w:t xml:space="preserve">(Figure 1) </w:t>
      </w:r>
      <w:r w:rsidRPr="00B75D12">
        <w:rPr>
          <w:rFonts w:ascii="Gill Sans MT" w:hAnsi="Gill Sans MT"/>
        </w:rPr>
        <w:t xml:space="preserve">is clearly of benefit to both </w:t>
      </w:r>
      <w:r w:rsidR="00526341" w:rsidRPr="00B75D12">
        <w:rPr>
          <w:rFonts w:ascii="Gill Sans MT" w:hAnsi="Gill Sans MT"/>
        </w:rPr>
        <w:t>patients</w:t>
      </w:r>
      <w:r w:rsidRPr="00B75D12">
        <w:rPr>
          <w:rFonts w:ascii="Gill Sans MT" w:hAnsi="Gill Sans MT"/>
        </w:rPr>
        <w:t xml:space="preserve"> and </w:t>
      </w:r>
      <w:r w:rsidR="00526341" w:rsidRPr="00B75D12">
        <w:rPr>
          <w:rFonts w:ascii="Gill Sans MT" w:hAnsi="Gill Sans MT"/>
        </w:rPr>
        <w:t>health</w:t>
      </w:r>
      <w:r w:rsidR="00DF78DE">
        <w:rPr>
          <w:rFonts w:ascii="Gill Sans MT" w:hAnsi="Gill Sans MT"/>
        </w:rPr>
        <w:t>care professionals</w:t>
      </w:r>
      <w:r w:rsidR="00526341" w:rsidRPr="00B75D12">
        <w:rPr>
          <w:rFonts w:ascii="Gill Sans MT" w:hAnsi="Gill Sans MT"/>
        </w:rPr>
        <w:t>.  However, in some examples, such as SJS/TEN, severe long-term sequelae can occur a significant time after the acute reaction and subsequent drug withdrawal</w:t>
      </w:r>
      <w:r w:rsidR="006C5548" w:rsidRPr="00B75D12">
        <w:rPr>
          <w:rFonts w:ascii="Gill Sans MT" w:hAnsi="Gill Sans MT"/>
        </w:rPr>
        <w:t xml:space="preserve"> </w:t>
      </w:r>
      <w:r w:rsidR="006C5548" w:rsidRPr="00B75D12">
        <w:rPr>
          <w:rFonts w:ascii="Gill Sans MT" w:hAnsi="Gill Sans MT"/>
        </w:rPr>
        <w:fldChar w:fldCharType="begin"/>
      </w:r>
      <w:r w:rsidR="00574F2D">
        <w:rPr>
          <w:rFonts w:ascii="Gill Sans MT" w:hAnsi="Gill Sans MT"/>
        </w:rPr>
        <w:instrText xml:space="preserve"> ADDIN EN.CITE &lt;EndNote&gt;&lt;Cite&gt;&lt;Author&gt;Lee&lt;/Author&gt;&lt;Year&gt;2017&lt;/Year&gt;&lt;RecNum&gt;719&lt;/RecNum&gt;&lt;DisplayText&gt;(48)&lt;/DisplayText&gt;&lt;record&gt;&lt;rec-number&gt;719&lt;/rec-number&gt;&lt;foreign-keys&gt;&lt;key app="EN" db-id="fsevx90zkws0pge9dt55sdp1w55ztdp2p2vs" timestamp="1498472959"&gt;719&lt;/key&gt;&lt;/foreign-keys&gt;&lt;ref-type name="Journal Article"&gt;17&lt;/ref-type&gt;&lt;contributors&gt;&lt;authors&gt;&lt;author&gt;Lee, H. Y.&lt;/author&gt;&lt;author&gt;Walsh, S. A.&lt;/author&gt;&lt;author&gt;Creamer, D.&lt;/author&gt;&lt;/authors&gt;&lt;/contributors&gt;&lt;auth-address&gt;Department of Dermatology, Singapore General Hospital, Singapore.&amp;#xD;Department of Dermatology, King&amp;apos;s College Hospital, London.&lt;/auth-address&gt;&lt;titles&gt;&lt;title&gt;Long term complications of Stevens-Johnson syndrome / Toxic epidermal necrolysis: The spectrum of chronic problems in patients who survive an episode of SJS/TEN necessitates multi-disciplinary follow up&lt;/title&gt;&lt;secondary-title&gt;Br J Dermatol&lt;/secondary-title&gt;&lt;alt-title&gt;The British journal of dermatology&lt;/alt-title&gt;&lt;/titles&gt;&lt;periodical&gt;&lt;full-title&gt;Br J Dermatol&lt;/full-title&gt;&lt;abbr-1&gt;The British journal of dermatology&lt;/abbr-1&gt;&lt;/periodical&gt;&lt;alt-periodical&gt;&lt;full-title&gt;Br J Dermatol&lt;/full-title&gt;&lt;abbr-1&gt;The British journal of dermatology&lt;/abbr-1&gt;&lt;/alt-periodical&gt;&lt;dates&gt;&lt;year&gt;2017&lt;/year&gt;&lt;pub-dates&gt;&lt;date&gt;Feb 01&lt;/date&gt;&lt;/pub-dates&gt;&lt;/dates&gt;&lt;isbn&gt;1365-2133 (Electronic)&amp;#xD;0007-0963 (Linking)&lt;/isbn&gt;&lt;accession-num&gt;28144971&lt;/accession-num&gt;&lt;urls&gt;&lt;related-urls&gt;&lt;url&gt;http://www.ncbi.nlm.nih.gov/pubmed/28144971&lt;/url&gt;&lt;/related-urls&gt;&lt;/urls&gt;&lt;electronic-resource-num&gt;10.1111/bjd.15360&lt;/electronic-resource-num&gt;&lt;/record&gt;&lt;/Cite&gt;&lt;/EndNote&gt;</w:instrText>
      </w:r>
      <w:r w:rsidR="006C5548" w:rsidRPr="00B75D12">
        <w:rPr>
          <w:rFonts w:ascii="Gill Sans MT" w:hAnsi="Gill Sans MT"/>
        </w:rPr>
        <w:fldChar w:fldCharType="separate"/>
      </w:r>
      <w:r w:rsidR="00574F2D">
        <w:rPr>
          <w:rFonts w:ascii="Gill Sans MT" w:hAnsi="Gill Sans MT"/>
          <w:noProof/>
        </w:rPr>
        <w:t>(</w:t>
      </w:r>
      <w:hyperlink w:anchor="_ENREF_48" w:tooltip="Lee, 2017 #719" w:history="1">
        <w:r w:rsidR="00574F2D">
          <w:rPr>
            <w:rFonts w:ascii="Gill Sans MT" w:hAnsi="Gill Sans MT"/>
            <w:noProof/>
          </w:rPr>
          <w:t>48</w:t>
        </w:r>
      </w:hyperlink>
      <w:r w:rsidR="00574F2D">
        <w:rPr>
          <w:rFonts w:ascii="Gill Sans MT" w:hAnsi="Gill Sans MT"/>
          <w:noProof/>
        </w:rPr>
        <w:t>)</w:t>
      </w:r>
      <w:r w:rsidR="006C5548" w:rsidRPr="00B75D12">
        <w:rPr>
          <w:rFonts w:ascii="Gill Sans MT" w:hAnsi="Gill Sans MT"/>
        </w:rPr>
        <w:fldChar w:fldCharType="end"/>
      </w:r>
      <w:r w:rsidR="006C5548" w:rsidRPr="00B75D12">
        <w:rPr>
          <w:rFonts w:ascii="Gill Sans MT" w:hAnsi="Gill Sans MT"/>
        </w:rPr>
        <w:t>.</w:t>
      </w:r>
      <w:r w:rsidR="00526341" w:rsidRPr="00B75D12">
        <w:rPr>
          <w:rFonts w:ascii="Gill Sans MT" w:hAnsi="Gill Sans MT"/>
        </w:rPr>
        <w:t xml:space="preserve">  Though at </w:t>
      </w:r>
      <w:r w:rsidR="00026E28" w:rsidRPr="00B75D12">
        <w:rPr>
          <w:rFonts w:ascii="Gill Sans MT" w:hAnsi="Gill Sans MT"/>
        </w:rPr>
        <w:t>present no</w:t>
      </w:r>
      <w:r w:rsidR="00526341" w:rsidRPr="00B75D12">
        <w:rPr>
          <w:rFonts w:ascii="Gill Sans MT" w:hAnsi="Gill Sans MT"/>
        </w:rPr>
        <w:t xml:space="preserve"> examples exist, the development of prognostic biomarkers for prediction of these sequelae, which can include </w:t>
      </w:r>
      <w:r w:rsidR="00D404FD" w:rsidRPr="00B75D12">
        <w:rPr>
          <w:rFonts w:ascii="Gill Sans MT" w:hAnsi="Gill Sans MT"/>
        </w:rPr>
        <w:t>vision-loss,</w:t>
      </w:r>
      <w:r w:rsidR="00526341" w:rsidRPr="00B75D12">
        <w:rPr>
          <w:rFonts w:ascii="Gill Sans MT" w:hAnsi="Gill Sans MT"/>
        </w:rPr>
        <w:t xml:space="preserve"> has the potential to provide tools to improve treatment decisions and clinical care pathways.</w:t>
      </w:r>
    </w:p>
    <w:p w14:paraId="689C97C5" w14:textId="77777777" w:rsidR="00BC1AB2" w:rsidRPr="00B75D12" w:rsidRDefault="00BC1AB2">
      <w:pPr>
        <w:rPr>
          <w:rFonts w:ascii="Gill Sans MT" w:hAnsi="Gill Sans MT"/>
        </w:rPr>
      </w:pPr>
    </w:p>
    <w:p w14:paraId="5A7747E4" w14:textId="77777777" w:rsidR="00431FB3" w:rsidRPr="00B75D12" w:rsidRDefault="00655C0E">
      <w:pPr>
        <w:rPr>
          <w:rFonts w:ascii="Gill Sans MT" w:hAnsi="Gill Sans MT"/>
          <w:b/>
        </w:rPr>
      </w:pPr>
      <w:r w:rsidRPr="00B75D12">
        <w:rPr>
          <w:rFonts w:ascii="Gill Sans MT" w:hAnsi="Gill Sans MT"/>
          <w:b/>
        </w:rPr>
        <w:t>Conclusions</w:t>
      </w:r>
    </w:p>
    <w:p w14:paraId="2D0DE22D" w14:textId="67BBBD45" w:rsidR="00DF78DE" w:rsidRDefault="001E61A2" w:rsidP="00DF78DE">
      <w:pPr>
        <w:spacing w:line="480" w:lineRule="auto"/>
        <w:rPr>
          <w:rFonts w:ascii="Gill Sans MT" w:hAnsi="Gill Sans MT"/>
        </w:rPr>
      </w:pPr>
      <w:r w:rsidRPr="00B75D12">
        <w:rPr>
          <w:rFonts w:ascii="Gill Sans MT" w:hAnsi="Gill Sans MT"/>
        </w:rPr>
        <w:t xml:space="preserve">Whilst much progress has been made in identifying predictive genomic biomarkers of ADRs, only a small number </w:t>
      </w:r>
      <w:r w:rsidR="00DF78DE">
        <w:rPr>
          <w:rFonts w:ascii="Gill Sans MT" w:hAnsi="Gill Sans MT"/>
        </w:rPr>
        <w:t>have been</w:t>
      </w:r>
      <w:r w:rsidRPr="00B75D12">
        <w:rPr>
          <w:rFonts w:ascii="Gill Sans MT" w:hAnsi="Gill Sans MT"/>
        </w:rPr>
        <w:t xml:space="preserve"> translat</w:t>
      </w:r>
      <w:r w:rsidR="00DF78DE">
        <w:rPr>
          <w:rFonts w:ascii="Gill Sans MT" w:hAnsi="Gill Sans MT"/>
        </w:rPr>
        <w:t>ed</w:t>
      </w:r>
      <w:r w:rsidRPr="00B75D12">
        <w:rPr>
          <w:rFonts w:ascii="Gill Sans MT" w:hAnsi="Gill Sans MT"/>
        </w:rPr>
        <w:t xml:space="preserve"> to clinical </w:t>
      </w:r>
      <w:r w:rsidR="00DF78DE">
        <w:rPr>
          <w:rFonts w:ascii="Gill Sans MT" w:hAnsi="Gill Sans MT"/>
        </w:rPr>
        <w:t>practice</w:t>
      </w:r>
      <w:r w:rsidRPr="00B75D12">
        <w:rPr>
          <w:rFonts w:ascii="Gill Sans MT" w:hAnsi="Gill Sans MT"/>
        </w:rPr>
        <w:t xml:space="preserve">.  With </w:t>
      </w:r>
      <w:r w:rsidR="00DF78DE">
        <w:rPr>
          <w:rFonts w:ascii="Gill Sans MT" w:hAnsi="Gill Sans MT"/>
        </w:rPr>
        <w:t xml:space="preserve">the </w:t>
      </w:r>
      <w:r w:rsidRPr="00B75D12">
        <w:rPr>
          <w:rFonts w:ascii="Gill Sans MT" w:hAnsi="Gill Sans MT"/>
        </w:rPr>
        <w:t xml:space="preserve">increasing use </w:t>
      </w:r>
      <w:r w:rsidR="00805F29">
        <w:rPr>
          <w:rFonts w:ascii="Gill Sans MT" w:hAnsi="Gill Sans MT"/>
        </w:rPr>
        <w:t xml:space="preserve">of </w:t>
      </w:r>
      <w:r w:rsidRPr="00B75D12">
        <w:rPr>
          <w:rFonts w:ascii="Gill Sans MT" w:hAnsi="Gill Sans MT"/>
        </w:rPr>
        <w:t>sequencing technologies, greater focus is being placed</w:t>
      </w:r>
      <w:r w:rsidR="00CC1E41" w:rsidRPr="00B75D12">
        <w:rPr>
          <w:rFonts w:ascii="Gill Sans MT" w:hAnsi="Gill Sans MT"/>
        </w:rPr>
        <w:t xml:space="preserve"> </w:t>
      </w:r>
      <w:r w:rsidRPr="00B75D12">
        <w:rPr>
          <w:rFonts w:ascii="Gill Sans MT" w:hAnsi="Gill Sans MT"/>
        </w:rPr>
        <w:t xml:space="preserve">on the role of rare variants in ADR predisposition.  Additionally, other omics technologies are likely to yield </w:t>
      </w:r>
      <w:r w:rsidR="00CC1E41" w:rsidRPr="00B75D12">
        <w:rPr>
          <w:rFonts w:ascii="Gill Sans MT" w:hAnsi="Gill Sans MT"/>
        </w:rPr>
        <w:t>significant</w:t>
      </w:r>
      <w:r w:rsidRPr="00B75D12">
        <w:rPr>
          <w:rFonts w:ascii="Gill Sans MT" w:hAnsi="Gill Sans MT"/>
        </w:rPr>
        <w:t xml:space="preserve"> biomarkers </w:t>
      </w:r>
      <w:r w:rsidR="00DF78DE">
        <w:rPr>
          <w:rFonts w:ascii="Gill Sans MT" w:hAnsi="Gill Sans MT"/>
        </w:rPr>
        <w:t>for</w:t>
      </w:r>
      <w:r w:rsidR="00DF78DE" w:rsidRPr="00B75D12">
        <w:rPr>
          <w:rFonts w:ascii="Gill Sans MT" w:hAnsi="Gill Sans MT"/>
        </w:rPr>
        <w:t xml:space="preserve"> </w:t>
      </w:r>
      <w:r w:rsidRPr="00B75D12">
        <w:rPr>
          <w:rFonts w:ascii="Gill Sans MT" w:hAnsi="Gill Sans MT"/>
        </w:rPr>
        <w:t xml:space="preserve">ADRs in the future. </w:t>
      </w:r>
      <w:r w:rsidR="00CC1E41" w:rsidRPr="00B75D12">
        <w:rPr>
          <w:rFonts w:ascii="Gill Sans MT" w:hAnsi="Gill Sans MT"/>
        </w:rPr>
        <w:t xml:space="preserve">A new generation of circulating biomarkers of ADRs, typified by miR-122 and HMGB1, have great potential as highly specific and sensitive diagnostic and/or prognostic markers.  </w:t>
      </w:r>
      <w:r w:rsidR="00805F29">
        <w:rPr>
          <w:rFonts w:ascii="Gill Sans MT" w:hAnsi="Gill Sans MT"/>
        </w:rPr>
        <w:t>The example of r</w:t>
      </w:r>
      <w:r w:rsidR="00CC1E41" w:rsidRPr="00B75D12">
        <w:rPr>
          <w:rFonts w:ascii="Gill Sans MT" w:hAnsi="Gill Sans MT"/>
        </w:rPr>
        <w:t xml:space="preserve">enal toxicity </w:t>
      </w:r>
      <w:r w:rsidR="00805F29">
        <w:rPr>
          <w:rFonts w:ascii="Gill Sans MT" w:hAnsi="Gill Sans MT"/>
        </w:rPr>
        <w:t>highlights</w:t>
      </w:r>
      <w:r w:rsidR="00CC1E41" w:rsidRPr="00B75D12">
        <w:rPr>
          <w:rFonts w:ascii="Gill Sans MT" w:hAnsi="Gill Sans MT"/>
        </w:rPr>
        <w:t xml:space="preserve"> the potential of using panels of biomarkers </w:t>
      </w:r>
      <w:r w:rsidR="00805F29">
        <w:rPr>
          <w:rFonts w:ascii="Gill Sans MT" w:hAnsi="Gill Sans MT"/>
        </w:rPr>
        <w:t>as</w:t>
      </w:r>
      <w:r w:rsidR="00CC1E41" w:rsidRPr="00B75D12">
        <w:rPr>
          <w:rFonts w:ascii="Gill Sans MT" w:hAnsi="Gill Sans MT"/>
        </w:rPr>
        <w:t xml:space="preserve"> indicators of specific cellular or tissue sites of injury</w:t>
      </w:r>
      <w:r w:rsidR="00DF78DE">
        <w:rPr>
          <w:rFonts w:ascii="Gill Sans MT" w:hAnsi="Gill Sans MT"/>
        </w:rPr>
        <w:t>,</w:t>
      </w:r>
      <w:r w:rsidR="00CC1E41" w:rsidRPr="00B75D12">
        <w:rPr>
          <w:rFonts w:ascii="Gill Sans MT" w:hAnsi="Gill Sans MT"/>
        </w:rPr>
        <w:t xml:space="preserve"> and provide greater mechanistic understanding of ADRs.  Application of this mechanistic approach to other target organs of ADRs (liver, skin GI tract) could yield substantial benefits in producing robust biomarkers for the </w:t>
      </w:r>
      <w:r w:rsidR="00DF78DE" w:rsidRPr="00B75D12">
        <w:rPr>
          <w:rFonts w:ascii="Gill Sans MT" w:hAnsi="Gill Sans MT"/>
        </w:rPr>
        <w:t>benefit</w:t>
      </w:r>
      <w:r w:rsidR="00CC1E41" w:rsidRPr="00B75D12">
        <w:rPr>
          <w:rFonts w:ascii="Gill Sans MT" w:hAnsi="Gill Sans MT"/>
        </w:rPr>
        <w:t xml:space="preserve"> of patient care and future drug development pipelines.</w:t>
      </w:r>
      <w:r w:rsidR="00DF78DE">
        <w:rPr>
          <w:rFonts w:ascii="Gill Sans MT" w:hAnsi="Gill Sans MT"/>
        </w:rPr>
        <w:t xml:space="preserve">  It is likely that in the future we will not be relying on single biomarkers (genomic/non-genomic), but on </w:t>
      </w:r>
      <w:r w:rsidR="00F427F7">
        <w:rPr>
          <w:rFonts w:ascii="Gill Sans MT" w:hAnsi="Gill Sans MT"/>
        </w:rPr>
        <w:t xml:space="preserve">multiple biomarker panels, integrated through the application of different omics technologies, which will provide information on predisposition, early diagnosis, prognosis and mechanisms.  This is however likely to introduce huge complexity in terms of the evidence that will be required for regulation and clinical implementation, and in the interpretation of these complex tests for clinical care of patients.  This will need to be aligned to studies of cost-effectiveness and </w:t>
      </w:r>
      <w:r w:rsidR="00F427F7">
        <w:rPr>
          <w:rFonts w:ascii="Gill Sans MT" w:hAnsi="Gill Sans MT"/>
        </w:rPr>
        <w:lastRenderedPageBreak/>
        <w:t>inclusion in clinical guidelines, as well as education and training of new and existing healthcare professionals.</w:t>
      </w:r>
    </w:p>
    <w:p w14:paraId="4A2FF65F" w14:textId="77777777" w:rsidR="0005026D" w:rsidRPr="00B75D12" w:rsidRDefault="0005026D" w:rsidP="00DF78DE">
      <w:pPr>
        <w:spacing w:line="480" w:lineRule="auto"/>
        <w:rPr>
          <w:rFonts w:ascii="Gill Sans MT" w:hAnsi="Gill Sans MT"/>
        </w:rPr>
      </w:pPr>
    </w:p>
    <w:p w14:paraId="08AAA4DA" w14:textId="2968153D" w:rsidR="00CC1E41" w:rsidRPr="0005026D" w:rsidRDefault="004617FC" w:rsidP="00CC1E41">
      <w:pPr>
        <w:spacing w:line="480" w:lineRule="auto"/>
        <w:rPr>
          <w:rFonts w:ascii="Gill Sans MT" w:hAnsi="Gill Sans MT"/>
          <w:b/>
        </w:rPr>
      </w:pPr>
      <w:r w:rsidRPr="0005026D">
        <w:rPr>
          <w:rFonts w:ascii="Gill Sans MT" w:hAnsi="Gill Sans MT"/>
          <w:b/>
        </w:rPr>
        <w:t>Contributions</w:t>
      </w:r>
    </w:p>
    <w:p w14:paraId="600BAE8C" w14:textId="651D3160" w:rsidR="00962D11" w:rsidRPr="00962D11" w:rsidRDefault="004617FC" w:rsidP="001B1716">
      <w:pPr>
        <w:spacing w:line="480" w:lineRule="auto"/>
        <w:rPr>
          <w:rFonts w:ascii="Gill Sans MT" w:hAnsi="Gill Sans MT"/>
        </w:rPr>
      </w:pPr>
      <w:r w:rsidRPr="004617FC">
        <w:rPr>
          <w:rFonts w:ascii="Gill Sans MT" w:hAnsi="Gill Sans MT"/>
          <w:b/>
        </w:rPr>
        <w:t>DC</w:t>
      </w:r>
      <w:r>
        <w:rPr>
          <w:rFonts w:ascii="Gill Sans MT" w:hAnsi="Gill Sans MT"/>
        </w:rPr>
        <w:t xml:space="preserve"> and </w:t>
      </w:r>
      <w:r w:rsidRPr="004617FC">
        <w:rPr>
          <w:rFonts w:ascii="Gill Sans MT" w:hAnsi="Gill Sans MT"/>
          <w:b/>
        </w:rPr>
        <w:t>MP</w:t>
      </w:r>
      <w:r>
        <w:rPr>
          <w:rFonts w:ascii="Gill Sans MT" w:hAnsi="Gill Sans MT"/>
        </w:rPr>
        <w:t xml:space="preserve"> contributed equally to the synthesis, writing and production of this review.</w:t>
      </w:r>
    </w:p>
    <w:p w14:paraId="1A82ED16" w14:textId="77777777" w:rsidR="00962D11" w:rsidRDefault="00962D11">
      <w:pPr>
        <w:rPr>
          <w:rFonts w:ascii="Gill Sans MT" w:hAnsi="Gill Sans MT"/>
          <w:b/>
        </w:rPr>
      </w:pPr>
    </w:p>
    <w:p w14:paraId="3F817075" w14:textId="77777777" w:rsidR="00962D11" w:rsidRPr="00962D11" w:rsidRDefault="00962D11">
      <w:pPr>
        <w:rPr>
          <w:rFonts w:ascii="Gill Sans MT" w:hAnsi="Gill Sans MT"/>
          <w:b/>
        </w:rPr>
        <w:sectPr w:rsidR="00962D11" w:rsidRPr="00962D11" w:rsidSect="00B6090A">
          <w:footerReference w:type="default" r:id="rId9"/>
          <w:type w:val="continuous"/>
          <w:pgSz w:w="11906" w:h="16838"/>
          <w:pgMar w:top="1440" w:right="1440" w:bottom="1440" w:left="1440" w:header="709" w:footer="709" w:gutter="0"/>
          <w:cols w:space="708"/>
          <w:docGrid w:linePitch="360"/>
        </w:sectPr>
      </w:pPr>
    </w:p>
    <w:p w14:paraId="5E73AF23" w14:textId="2D5AB061" w:rsidR="004617FC" w:rsidRDefault="004617FC" w:rsidP="004617FC">
      <w:pPr>
        <w:spacing w:line="480" w:lineRule="auto"/>
        <w:rPr>
          <w:rFonts w:ascii="Gill Sans MT" w:hAnsi="Gill Sans MT"/>
          <w:b/>
        </w:rPr>
      </w:pPr>
      <w:r>
        <w:rPr>
          <w:rFonts w:ascii="Gill Sans MT" w:hAnsi="Gill Sans MT"/>
          <w:b/>
        </w:rPr>
        <w:lastRenderedPageBreak/>
        <w:t>Funding</w:t>
      </w:r>
    </w:p>
    <w:p w14:paraId="1712C15C" w14:textId="77777777" w:rsidR="004617FC" w:rsidRPr="00F427F7" w:rsidRDefault="004617FC" w:rsidP="004617FC">
      <w:pPr>
        <w:spacing w:line="480" w:lineRule="auto"/>
        <w:rPr>
          <w:rFonts w:ascii="Gill Sans MT" w:hAnsi="Gill Sans MT"/>
        </w:rPr>
      </w:pPr>
      <w:r>
        <w:rPr>
          <w:rFonts w:ascii="Gill Sans MT" w:hAnsi="Gill Sans MT"/>
        </w:rPr>
        <w:t>We would like to thank the MRC Centre for Drug Safety Science (</w:t>
      </w:r>
      <w:r w:rsidRPr="00F427F7">
        <w:rPr>
          <w:rFonts w:ascii="Gill Sans MT" w:hAnsi="Gill Sans MT"/>
        </w:rPr>
        <w:t>MR/L006758/1</w:t>
      </w:r>
      <w:r>
        <w:rPr>
          <w:rFonts w:ascii="Gill Sans MT" w:hAnsi="Gill Sans MT"/>
        </w:rPr>
        <w:t>) for support.  MP is NIHR Emeritus Senior Investigator.</w:t>
      </w:r>
    </w:p>
    <w:p w14:paraId="2BFC1D7F" w14:textId="77777777" w:rsidR="001B1716" w:rsidRDefault="001B1716" w:rsidP="001B1716">
      <w:pPr>
        <w:rPr>
          <w:rFonts w:ascii="Gill Sans MT" w:hAnsi="Gill Sans MT"/>
          <w:b/>
        </w:rPr>
      </w:pPr>
    </w:p>
    <w:p w14:paraId="4432FB5A" w14:textId="77777777" w:rsidR="001B1716" w:rsidRDefault="001B1716" w:rsidP="001B1716">
      <w:pPr>
        <w:rPr>
          <w:rFonts w:ascii="Gill Sans MT" w:hAnsi="Gill Sans MT"/>
          <w:b/>
        </w:rPr>
      </w:pPr>
      <w:r w:rsidRPr="00962D11">
        <w:rPr>
          <w:rFonts w:ascii="Gill Sans MT" w:hAnsi="Gill Sans MT"/>
          <w:b/>
        </w:rPr>
        <w:t>Conflict of Interest</w:t>
      </w:r>
    </w:p>
    <w:p w14:paraId="1A86C1A4" w14:textId="7D0A7BB0" w:rsidR="004617FC" w:rsidRDefault="001B1716" w:rsidP="001B1716">
      <w:pPr>
        <w:rPr>
          <w:rFonts w:ascii="Gill Sans MT" w:hAnsi="Gill Sans MT" w:cs="Arial"/>
          <w:b/>
          <w:u w:val="single"/>
        </w:rPr>
      </w:pPr>
      <w:r w:rsidRPr="00962D11">
        <w:rPr>
          <w:rFonts w:ascii="Gill Sans MT" w:hAnsi="Gill Sans MT"/>
        </w:rPr>
        <w:t>Both</w:t>
      </w:r>
      <w:r w:rsidRPr="00962D11">
        <w:rPr>
          <w:rFonts w:ascii="Gill Sans MT" w:hAnsi="Gill Sans MT"/>
          <w:b/>
        </w:rPr>
        <w:t xml:space="preserve"> DC</w:t>
      </w:r>
      <w:r w:rsidRPr="00962D11">
        <w:rPr>
          <w:rFonts w:ascii="Gill Sans MT" w:hAnsi="Gill Sans MT"/>
        </w:rPr>
        <w:t xml:space="preserve"> and </w:t>
      </w:r>
      <w:r w:rsidRPr="00962D11">
        <w:rPr>
          <w:rFonts w:ascii="Gill Sans MT" w:hAnsi="Gill Sans MT"/>
          <w:b/>
        </w:rPr>
        <w:t>MP</w:t>
      </w:r>
      <w:r w:rsidRPr="00962D11">
        <w:rPr>
          <w:rFonts w:ascii="Gill Sans MT" w:hAnsi="Gill Sans MT"/>
        </w:rPr>
        <w:t xml:space="preserve"> declare no conflict</w:t>
      </w:r>
      <w:r>
        <w:rPr>
          <w:rFonts w:ascii="Gill Sans MT" w:hAnsi="Gill Sans MT"/>
        </w:rPr>
        <w:t>s</w:t>
      </w:r>
      <w:r w:rsidRPr="00962D11">
        <w:rPr>
          <w:rFonts w:ascii="Gill Sans MT" w:hAnsi="Gill Sans MT"/>
        </w:rPr>
        <w:t xml:space="preserve"> of interest</w:t>
      </w:r>
      <w:r w:rsidRPr="001B1716">
        <w:rPr>
          <w:rFonts w:ascii="Gill Sans MT" w:hAnsi="Gill Sans MT" w:cs="Arial"/>
        </w:rPr>
        <w:t>.</w:t>
      </w:r>
      <w:r w:rsidR="00B6090A">
        <w:rPr>
          <w:rFonts w:ascii="Gill Sans MT" w:hAnsi="Gill Sans MT" w:cs="Arial"/>
          <w:b/>
          <w:u w:val="single"/>
        </w:rPr>
        <w:br w:type="page"/>
      </w:r>
      <w:bookmarkStart w:id="0" w:name="_GoBack"/>
      <w:bookmarkEnd w:id="0"/>
    </w:p>
    <w:p w14:paraId="40FEF6C5" w14:textId="77777777" w:rsidR="00F7444F" w:rsidRPr="00B75D12" w:rsidRDefault="00FB3B40">
      <w:pPr>
        <w:rPr>
          <w:rFonts w:ascii="Gill Sans MT" w:hAnsi="Gill Sans MT" w:cs="Arial"/>
          <w:b/>
          <w:u w:val="single"/>
        </w:rPr>
      </w:pPr>
      <w:r w:rsidRPr="00B75D12">
        <w:rPr>
          <w:rFonts w:ascii="Gill Sans MT" w:hAnsi="Gill Sans MT" w:cs="Arial"/>
          <w:b/>
          <w:u w:val="single"/>
        </w:rPr>
        <w:lastRenderedPageBreak/>
        <w:t>REFERENCES</w:t>
      </w:r>
    </w:p>
    <w:p w14:paraId="3410F782" w14:textId="5956364B" w:rsidR="00B6090A" w:rsidRPr="00B6090A" w:rsidRDefault="00B6090A" w:rsidP="00B6090A">
      <w:pPr>
        <w:rPr>
          <w:rFonts w:ascii="Gill Sans MT" w:hAnsi="Gill Sans MT"/>
        </w:rPr>
      </w:pPr>
      <w:r w:rsidRPr="00B6090A">
        <w:rPr>
          <w:rFonts w:ascii="Gill Sans MT" w:hAnsi="Gill Sans MT"/>
        </w:rPr>
        <w:t>1.</w:t>
      </w:r>
      <w:r w:rsidRPr="00B6090A">
        <w:rPr>
          <w:rFonts w:ascii="Gill Sans MT" w:hAnsi="Gill Sans MT"/>
        </w:rPr>
        <w:tab/>
      </w:r>
      <w:r>
        <w:rPr>
          <w:rFonts w:ascii="Gill Sans MT" w:hAnsi="Gill Sans MT"/>
        </w:rPr>
        <w:t>World Health Organization</w:t>
      </w:r>
      <w:r w:rsidRPr="00B6090A">
        <w:rPr>
          <w:rFonts w:ascii="Gill Sans MT" w:hAnsi="Gill Sans MT"/>
        </w:rPr>
        <w:t>. Technical Report No 498: International Drug Monitoring, The Role of National Centres. Geneva1972.</w:t>
      </w:r>
    </w:p>
    <w:p w14:paraId="09F3F4F2" w14:textId="77777777" w:rsidR="00B6090A" w:rsidRPr="00B6090A" w:rsidRDefault="00B6090A" w:rsidP="00B6090A">
      <w:pPr>
        <w:rPr>
          <w:rFonts w:ascii="Gill Sans MT" w:hAnsi="Gill Sans MT"/>
        </w:rPr>
      </w:pPr>
      <w:r w:rsidRPr="00B6090A">
        <w:rPr>
          <w:rFonts w:ascii="Gill Sans MT" w:hAnsi="Gill Sans MT"/>
        </w:rPr>
        <w:t>2.</w:t>
      </w:r>
      <w:r w:rsidRPr="00B6090A">
        <w:rPr>
          <w:rFonts w:ascii="Gill Sans MT" w:hAnsi="Gill Sans MT"/>
        </w:rPr>
        <w:tab/>
        <w:t>Pillans PI. Clinical perspectives in drug safety and adverse drug reactions. Expert review of clinical pharmacology. 2008;1(5):695-705.</w:t>
      </w:r>
    </w:p>
    <w:p w14:paraId="6F089CA9" w14:textId="77777777" w:rsidR="00B6090A" w:rsidRPr="00B6090A" w:rsidRDefault="00B6090A" w:rsidP="00B6090A">
      <w:pPr>
        <w:rPr>
          <w:rFonts w:ascii="Gill Sans MT" w:hAnsi="Gill Sans MT"/>
        </w:rPr>
      </w:pPr>
      <w:r w:rsidRPr="00B6090A">
        <w:rPr>
          <w:rFonts w:ascii="Gill Sans MT" w:hAnsi="Gill Sans MT"/>
        </w:rPr>
        <w:t>3.</w:t>
      </w:r>
      <w:r w:rsidRPr="00B6090A">
        <w:rPr>
          <w:rFonts w:ascii="Gill Sans MT" w:hAnsi="Gill Sans MT"/>
        </w:rPr>
        <w:tab/>
        <w:t>Pirmohamed M, James S, Meakin S, Green C, Scott AK, Walley TJ, Farrar K, Park BK, Breckenridge AM. Adverse drug reactions as cause of admission to hospital: prospective analysis of 18 820 patients. BMJ. 2004;329(7456):15-9.</w:t>
      </w:r>
    </w:p>
    <w:p w14:paraId="386EFACD" w14:textId="77777777" w:rsidR="00B6090A" w:rsidRPr="00B6090A" w:rsidRDefault="00B6090A" w:rsidP="00B6090A">
      <w:pPr>
        <w:rPr>
          <w:rFonts w:ascii="Gill Sans MT" w:hAnsi="Gill Sans MT"/>
        </w:rPr>
      </w:pPr>
      <w:r w:rsidRPr="00B6090A">
        <w:rPr>
          <w:rFonts w:ascii="Gill Sans MT" w:hAnsi="Gill Sans MT"/>
        </w:rPr>
        <w:t>4.</w:t>
      </w:r>
      <w:r w:rsidRPr="00B6090A">
        <w:rPr>
          <w:rFonts w:ascii="Gill Sans MT" w:hAnsi="Gill Sans MT"/>
        </w:rPr>
        <w:tab/>
        <w:t>Sultana J, Cutroneo P, Trifiro G. Clinical and economic burden of adverse drug reactions. J Pharmacol Pharmacother. 2013;4(Suppl 1):S73-7.</w:t>
      </w:r>
    </w:p>
    <w:p w14:paraId="14986A9C" w14:textId="77777777" w:rsidR="00B6090A" w:rsidRPr="00B6090A" w:rsidRDefault="00B6090A" w:rsidP="00B6090A">
      <w:pPr>
        <w:rPr>
          <w:rFonts w:ascii="Gill Sans MT" w:hAnsi="Gill Sans MT"/>
        </w:rPr>
      </w:pPr>
      <w:r w:rsidRPr="00B6090A">
        <w:rPr>
          <w:rFonts w:ascii="Gill Sans MT" w:hAnsi="Gill Sans MT"/>
        </w:rPr>
        <w:t>5.</w:t>
      </w:r>
      <w:r w:rsidRPr="00B6090A">
        <w:rPr>
          <w:rFonts w:ascii="Gill Sans MT" w:hAnsi="Gill Sans MT"/>
        </w:rPr>
        <w:tab/>
        <w:t>Wei CY, Lee MT, Chen YT. Pharmacogenomics of adverse drug reactions: implementing personalized medicine. Hum Mol Genet. 2012;21(R1):R58-65.</w:t>
      </w:r>
    </w:p>
    <w:p w14:paraId="363E97DF" w14:textId="77777777" w:rsidR="00B6090A" w:rsidRPr="00B6090A" w:rsidRDefault="00B6090A" w:rsidP="00B6090A">
      <w:pPr>
        <w:rPr>
          <w:rFonts w:ascii="Gill Sans MT" w:hAnsi="Gill Sans MT"/>
        </w:rPr>
      </w:pPr>
      <w:r w:rsidRPr="00B6090A">
        <w:rPr>
          <w:rFonts w:ascii="Gill Sans MT" w:hAnsi="Gill Sans MT"/>
        </w:rPr>
        <w:t>6.</w:t>
      </w:r>
      <w:r w:rsidRPr="00B6090A">
        <w:rPr>
          <w:rFonts w:ascii="Gill Sans MT" w:hAnsi="Gill Sans MT"/>
        </w:rPr>
        <w:tab/>
        <w:t>Relling MV, Gardner EE, Sandborn WJ, Schmiegelow K, Pui CH, Yee SW, Stein CM, Carrillo M, Evans WE, Hicks JK, Schwab M, Klein TE, Clinical Pharmacogenetics Implementation C. Clinical pharmacogenetics implementation consortium guidelines for thiopurine methyltransferase genotype and thiopurine dosing: 2013 update. Clinical pharmacology and therapeutics. 2013;93(4):324-5.</w:t>
      </w:r>
    </w:p>
    <w:p w14:paraId="1A551E81" w14:textId="77777777" w:rsidR="00B6090A" w:rsidRPr="00B6090A" w:rsidRDefault="00B6090A" w:rsidP="00B6090A">
      <w:pPr>
        <w:rPr>
          <w:rFonts w:ascii="Gill Sans MT" w:hAnsi="Gill Sans MT"/>
        </w:rPr>
      </w:pPr>
      <w:r w:rsidRPr="00B6090A">
        <w:rPr>
          <w:rFonts w:ascii="Gill Sans MT" w:hAnsi="Gill Sans MT"/>
        </w:rPr>
        <w:t>7.</w:t>
      </w:r>
      <w:r w:rsidRPr="00B6090A">
        <w:rPr>
          <w:rFonts w:ascii="Gill Sans MT" w:hAnsi="Gill Sans MT"/>
        </w:rPr>
        <w:tab/>
        <w:t>Relling MV, Gardner EE, Sandborn WJ, Schmiegelow K, Pui CH, Yee SW, Stein CM, Carrillo M, Evans WE, Klein TE, Clinical Pharmacogenetics Implementation C. Clinical Pharmacogenetics Implementation Consortium guidelines for thiopurine methyltransferase genotype and thiopurine dosing. Clinical pharmacology and therapeutics. 2011;89(3):387-91.</w:t>
      </w:r>
    </w:p>
    <w:p w14:paraId="4E800232" w14:textId="77777777" w:rsidR="00B6090A" w:rsidRPr="00B6090A" w:rsidRDefault="00B6090A" w:rsidP="00B6090A">
      <w:pPr>
        <w:rPr>
          <w:rFonts w:ascii="Gill Sans MT" w:hAnsi="Gill Sans MT"/>
        </w:rPr>
      </w:pPr>
      <w:r w:rsidRPr="00B6090A">
        <w:rPr>
          <w:rFonts w:ascii="Gill Sans MT" w:hAnsi="Gill Sans MT"/>
        </w:rPr>
        <w:t>8.</w:t>
      </w:r>
      <w:r w:rsidRPr="00B6090A">
        <w:rPr>
          <w:rFonts w:ascii="Gill Sans MT" w:hAnsi="Gill Sans MT"/>
        </w:rPr>
        <w:tab/>
        <w:t>Crews KR, Gaedigk A, Dunnenberger HM, Klein TE, Shen DD, Callaghan JT, Kharasch ED, Skaar TC. Clinical Pharmacogenetics Implementation Consortium (CPIC) guidelines for codeine therapy in the context of cytochrome P450 2D6 (CYP2D6) genotype. Clinical pharmacology and therapeutics. 2012;91(2):321-6.</w:t>
      </w:r>
    </w:p>
    <w:p w14:paraId="1FE10F02" w14:textId="77777777" w:rsidR="00B6090A" w:rsidRPr="00B6090A" w:rsidRDefault="00B6090A" w:rsidP="00B6090A">
      <w:pPr>
        <w:rPr>
          <w:rFonts w:ascii="Gill Sans MT" w:hAnsi="Gill Sans MT"/>
        </w:rPr>
      </w:pPr>
      <w:r w:rsidRPr="00B6090A">
        <w:rPr>
          <w:rFonts w:ascii="Gill Sans MT" w:hAnsi="Gill Sans MT"/>
        </w:rPr>
        <w:t>9.</w:t>
      </w:r>
      <w:r w:rsidRPr="00B6090A">
        <w:rPr>
          <w:rFonts w:ascii="Gill Sans MT" w:hAnsi="Gill Sans MT"/>
        </w:rPr>
        <w:tab/>
        <w:t>Ramsey LB, Johnson SG, Caudle KE, Haidar CE, Voora D, Wilke RA, Maxwell WD, McLeod HL, Krauss RM, Roden DM, Feng Q, Cooper-DeHoff RM, Gong L, Klein TE, Wadelius M, Niemi M. The clinical pharmacogenetics implementation consortium guideline for SLCO1B1 and simvastatin-induced myopathy: 2014 update. Clinical pharmacology and therapeutics. 2014;96(4):423-8.</w:t>
      </w:r>
    </w:p>
    <w:p w14:paraId="18098736" w14:textId="77777777" w:rsidR="00B6090A" w:rsidRPr="00B6090A" w:rsidRDefault="00B6090A" w:rsidP="00B6090A">
      <w:pPr>
        <w:rPr>
          <w:rFonts w:ascii="Gill Sans MT" w:hAnsi="Gill Sans MT"/>
        </w:rPr>
      </w:pPr>
      <w:r w:rsidRPr="00B6090A">
        <w:rPr>
          <w:rFonts w:ascii="Gill Sans MT" w:hAnsi="Gill Sans MT"/>
        </w:rPr>
        <w:t>10.</w:t>
      </w:r>
      <w:r w:rsidRPr="00B6090A">
        <w:rPr>
          <w:rFonts w:ascii="Gill Sans MT" w:hAnsi="Gill Sans MT"/>
        </w:rPr>
        <w:tab/>
        <w:t>Ware JS, Wain LV, Channavajjhala SK, Jackson VE, Edwards E, Lu R, Siew K, Jia W, Shrine N, Kinnear S, Jalland M, Henry AP, Clayton J, O'Shaughnessy KM, Tobin MD, Schuster V, Cook S, Hall IP, Glover M. Phenotypic and pharmacogenetic evaluation of patients with thiazide-induced hyponatremia. J Clin Invest. 2017.</w:t>
      </w:r>
    </w:p>
    <w:p w14:paraId="4094E108" w14:textId="77777777" w:rsidR="00B6090A" w:rsidRPr="00B6090A" w:rsidRDefault="00B6090A" w:rsidP="00B6090A">
      <w:pPr>
        <w:rPr>
          <w:rFonts w:ascii="Gill Sans MT" w:hAnsi="Gill Sans MT"/>
        </w:rPr>
      </w:pPr>
      <w:r w:rsidRPr="00B6090A">
        <w:rPr>
          <w:rFonts w:ascii="Gill Sans MT" w:hAnsi="Gill Sans MT"/>
        </w:rPr>
        <w:t>11.</w:t>
      </w:r>
      <w:r w:rsidRPr="00B6090A">
        <w:rPr>
          <w:rFonts w:ascii="Gill Sans MT" w:hAnsi="Gill Sans MT"/>
        </w:rPr>
        <w:tab/>
        <w:t>Bourgeois S, Jorgensen A, Zhang EJ, Hanson A, Gillman MS, Bumpstead S, Toh CH, Williamson P, Daly AK, Kamali F, Deloukas P, Pirmohamed M. A multi-factorial analysis of response to warfarin in a UK prospective cohort. Genome medicine. 2016;8(1):2.</w:t>
      </w:r>
    </w:p>
    <w:p w14:paraId="2A89D583" w14:textId="77777777" w:rsidR="00B6090A" w:rsidRPr="00B6090A" w:rsidRDefault="00B6090A" w:rsidP="00B6090A">
      <w:pPr>
        <w:rPr>
          <w:rFonts w:ascii="Gill Sans MT" w:hAnsi="Gill Sans MT"/>
        </w:rPr>
      </w:pPr>
      <w:r w:rsidRPr="00B6090A">
        <w:rPr>
          <w:rFonts w:ascii="Gill Sans MT" w:hAnsi="Gill Sans MT"/>
        </w:rPr>
        <w:t>12.</w:t>
      </w:r>
      <w:r w:rsidRPr="00B6090A">
        <w:rPr>
          <w:rFonts w:ascii="Gill Sans MT" w:hAnsi="Gill Sans MT"/>
        </w:rPr>
        <w:tab/>
        <w:t>Alfirevic A, Pirmohamed M. Genomics of Adverse Drug Reactions. Trends in pharmacological sciences. 2017;38(1):100-9.</w:t>
      </w:r>
    </w:p>
    <w:p w14:paraId="04D0C1C2" w14:textId="77777777" w:rsidR="00B6090A" w:rsidRPr="00B6090A" w:rsidRDefault="00B6090A" w:rsidP="00B6090A">
      <w:pPr>
        <w:rPr>
          <w:rFonts w:ascii="Gill Sans MT" w:hAnsi="Gill Sans MT"/>
        </w:rPr>
      </w:pPr>
      <w:r w:rsidRPr="00B6090A">
        <w:rPr>
          <w:rFonts w:ascii="Gill Sans MT" w:hAnsi="Gill Sans MT"/>
        </w:rPr>
        <w:t>13.</w:t>
      </w:r>
      <w:r w:rsidRPr="00B6090A">
        <w:rPr>
          <w:rFonts w:ascii="Gill Sans MT" w:hAnsi="Gill Sans MT"/>
        </w:rPr>
        <w:tab/>
        <w:t>Johnson JA, Caudle KE, Gong L, Whirl-Carrillo M, Stein CM, Scott SA, Lee MT, Gage BF, Kimmel SE, Perera MA, Anderson JL, Pirmohamed M, Klein TE, Limdi NA, Cavallari LH, Wadelius M. Clinical Pharmacogenetics Implementation Consortium (CPIC) Guideline for Pharmacogenetics-Guided Warfarin Dosing: 2017 Update. Clinical pharmacology and therapeutics. 2017.</w:t>
      </w:r>
    </w:p>
    <w:p w14:paraId="57A5E7AC" w14:textId="77777777" w:rsidR="00B6090A" w:rsidRPr="00B6090A" w:rsidRDefault="00B6090A" w:rsidP="00B6090A">
      <w:pPr>
        <w:rPr>
          <w:rFonts w:ascii="Gill Sans MT" w:hAnsi="Gill Sans MT"/>
        </w:rPr>
      </w:pPr>
      <w:r w:rsidRPr="00B6090A">
        <w:rPr>
          <w:rFonts w:ascii="Gill Sans MT" w:hAnsi="Gill Sans MT"/>
        </w:rPr>
        <w:lastRenderedPageBreak/>
        <w:t>14.</w:t>
      </w:r>
      <w:r w:rsidRPr="00B6090A">
        <w:rPr>
          <w:rFonts w:ascii="Gill Sans MT" w:hAnsi="Gill Sans MT"/>
        </w:rPr>
        <w:tab/>
        <w:t>Chen P, Lin JJ, Lu CS, Ong CT, Hsieh PF, Yang CC, Tai CT, Wu SL, Lu CH, Hsu YC, Yu HY, Ro LS, Lu CT, Chu CC, Tsai JJ, Su YH, Lan SH, Sung SF, Lin SY, Chuang HP, Huang LC, Chen YJ, Tsai PJ, Liao HT, Lin YH, Chen CH, Chung WH, Hung SI, Wu JY, Chang CF, Chen L, Chen YT, Shen CY, Taiwan SJSC. Carbamazepine-induced toxic effects and HLA-B*1502 screening in Taiwan. The New England journal of medicine. 2011;364(12):1126-33.</w:t>
      </w:r>
    </w:p>
    <w:p w14:paraId="12B5942B" w14:textId="77777777" w:rsidR="00B6090A" w:rsidRPr="00B6090A" w:rsidRDefault="00B6090A" w:rsidP="00B6090A">
      <w:pPr>
        <w:rPr>
          <w:rFonts w:ascii="Gill Sans MT" w:hAnsi="Gill Sans MT"/>
        </w:rPr>
      </w:pPr>
      <w:r w:rsidRPr="00B6090A">
        <w:rPr>
          <w:rFonts w:ascii="Gill Sans MT" w:hAnsi="Gill Sans MT"/>
        </w:rPr>
        <w:t>15.</w:t>
      </w:r>
      <w:r w:rsidRPr="00B6090A">
        <w:rPr>
          <w:rFonts w:ascii="Gill Sans MT" w:hAnsi="Gill Sans MT"/>
        </w:rPr>
        <w:tab/>
        <w:t>Mallal S, Phillips E, Carosi G, Molina JM, Workman C, Tomazic J, Jagel-Guedes E, Rugina S, Kozyrev O, Cid JF, Hay P, Nolan D, Hughes S, Hughes A, Ryan S, Fitch N, Thorborn D, Benbow A. HLA-B*5701 screening for hypersensitivity to abacavir. The New England journal of medicine. 2008;358(6):568-79.</w:t>
      </w:r>
    </w:p>
    <w:p w14:paraId="5B01F190" w14:textId="77777777" w:rsidR="00B6090A" w:rsidRPr="00B6090A" w:rsidRDefault="00B6090A" w:rsidP="00B6090A">
      <w:pPr>
        <w:rPr>
          <w:rFonts w:ascii="Gill Sans MT" w:hAnsi="Gill Sans MT"/>
        </w:rPr>
      </w:pPr>
      <w:r w:rsidRPr="00B6090A">
        <w:rPr>
          <w:rFonts w:ascii="Gill Sans MT" w:hAnsi="Gill Sans MT"/>
        </w:rPr>
        <w:t>16.</w:t>
      </w:r>
      <w:r w:rsidRPr="00B6090A">
        <w:rPr>
          <w:rFonts w:ascii="Gill Sans MT" w:hAnsi="Gill Sans MT"/>
        </w:rPr>
        <w:tab/>
        <w:t>Hughes DA, Vilar FJ, Ward CC, Alfirevic A, Park BK, Pirmohamed M. Cost-effectiveness analysis of HLA B*5701 genotyping in preventing abacavir hypersensitivity. Pharmacogenetics. 2004;14(6):335-42.</w:t>
      </w:r>
    </w:p>
    <w:p w14:paraId="749D0723" w14:textId="77777777" w:rsidR="00B6090A" w:rsidRPr="00B6090A" w:rsidRDefault="00B6090A" w:rsidP="00B6090A">
      <w:pPr>
        <w:rPr>
          <w:rFonts w:ascii="Gill Sans MT" w:hAnsi="Gill Sans MT"/>
        </w:rPr>
      </w:pPr>
      <w:r w:rsidRPr="00B6090A">
        <w:rPr>
          <w:rFonts w:ascii="Gill Sans MT" w:hAnsi="Gill Sans MT"/>
        </w:rPr>
        <w:t>17.</w:t>
      </w:r>
      <w:r w:rsidRPr="00B6090A">
        <w:rPr>
          <w:rFonts w:ascii="Gill Sans MT" w:hAnsi="Gill Sans MT"/>
        </w:rPr>
        <w:tab/>
        <w:t>Plumpton CO, Yip VL, Alfirevic A, Marson AG, Pirmohamed M, Hughes DA. Cost-effectiveness of screening for HLA-A*31:01 prior to initiation of carbamazepine in epilepsy. Epilepsia. 2015;56(4):556-63.</w:t>
      </w:r>
    </w:p>
    <w:p w14:paraId="4727C426" w14:textId="77777777" w:rsidR="00B6090A" w:rsidRPr="00B6090A" w:rsidRDefault="00B6090A" w:rsidP="00B6090A">
      <w:pPr>
        <w:rPr>
          <w:rFonts w:ascii="Gill Sans MT" w:hAnsi="Gill Sans MT"/>
        </w:rPr>
      </w:pPr>
      <w:r w:rsidRPr="00B6090A">
        <w:rPr>
          <w:rFonts w:ascii="Gill Sans MT" w:hAnsi="Gill Sans MT"/>
        </w:rPr>
        <w:t>18.</w:t>
      </w:r>
      <w:r w:rsidRPr="00B6090A">
        <w:rPr>
          <w:rFonts w:ascii="Gill Sans MT" w:hAnsi="Gill Sans MT"/>
        </w:rPr>
        <w:tab/>
        <w:t>Tiamkao S, Jitpimolmard J, Sawanyawisuth K, Jitpimolmard S. Cost minimization of HLA-B*1502 screening before prescribing carbamazepine in Thailand. International journal of clinical pharmacy. 2013;35(4):608-12.</w:t>
      </w:r>
    </w:p>
    <w:p w14:paraId="5B9CB826" w14:textId="77777777" w:rsidR="00B6090A" w:rsidRPr="00B6090A" w:rsidRDefault="00B6090A" w:rsidP="00B6090A">
      <w:pPr>
        <w:rPr>
          <w:rFonts w:ascii="Gill Sans MT" w:hAnsi="Gill Sans MT"/>
        </w:rPr>
      </w:pPr>
      <w:r w:rsidRPr="00B6090A">
        <w:rPr>
          <w:rFonts w:ascii="Gill Sans MT" w:hAnsi="Gill Sans MT"/>
        </w:rPr>
        <w:t>19.</w:t>
      </w:r>
      <w:r w:rsidRPr="00B6090A">
        <w:rPr>
          <w:rFonts w:ascii="Gill Sans MT" w:hAnsi="Gill Sans MT"/>
        </w:rPr>
        <w:tab/>
        <w:t>Thompson AJ, Newman WG, Elliott RA, Roberts SA, Tricker K, Payne K. The cost-effectiveness of a pharmacogenetic test: a trial-based evaluation of TPMT genotyping for azathioprine. Value in health : the journal of the International Society for Pharmacoeconomics and Outcomes Research. 2014;17(1):22-33.</w:t>
      </w:r>
    </w:p>
    <w:p w14:paraId="26517B8C" w14:textId="77777777" w:rsidR="00B6090A" w:rsidRPr="00B6090A" w:rsidRDefault="00B6090A" w:rsidP="00B6090A">
      <w:pPr>
        <w:rPr>
          <w:rFonts w:ascii="Gill Sans MT" w:hAnsi="Gill Sans MT"/>
        </w:rPr>
      </w:pPr>
      <w:r w:rsidRPr="00B6090A">
        <w:rPr>
          <w:rFonts w:ascii="Gill Sans MT" w:hAnsi="Gill Sans MT"/>
        </w:rPr>
        <w:t>20.</w:t>
      </w:r>
      <w:r w:rsidRPr="00B6090A">
        <w:rPr>
          <w:rFonts w:ascii="Gill Sans MT" w:hAnsi="Gill Sans MT"/>
        </w:rPr>
        <w:tab/>
        <w:t>Daly AK, Donaldson PT, Bhatnagar P, Shen Y, Pe'er I, Floratos A, Daly MJ, Goldstein DB, John S, Nelson MR, Graham J, Park BK, Dillon JF, Bernal W, Cordell HJ, Pirmohamed M, Aithal GP, Day CP, Study D, International SAEC. HLA-B*5701 genotype is a major determinant of drug-induced liver injury due to flucloxacillin. Nat Genet. 2009;41(7):816-9.</w:t>
      </w:r>
    </w:p>
    <w:p w14:paraId="1EFD795C" w14:textId="77777777" w:rsidR="00B6090A" w:rsidRPr="00B6090A" w:rsidRDefault="00B6090A" w:rsidP="00B6090A">
      <w:pPr>
        <w:rPr>
          <w:rFonts w:ascii="Gill Sans MT" w:hAnsi="Gill Sans MT"/>
        </w:rPr>
      </w:pPr>
      <w:r w:rsidRPr="00B6090A">
        <w:rPr>
          <w:rFonts w:ascii="Gill Sans MT" w:hAnsi="Gill Sans MT"/>
        </w:rPr>
        <w:t>21.</w:t>
      </w:r>
      <w:r w:rsidRPr="00B6090A">
        <w:rPr>
          <w:rFonts w:ascii="Gill Sans MT" w:hAnsi="Gill Sans MT"/>
        </w:rPr>
        <w:tab/>
        <w:t>Sgro C, Clinard F, Ouazir K, Chanay H, Allard C, Guilleminet C, Lenoir C, Lemoine A, Hillon P. Incidence of drug-induced hepatic injuries: a French population-based study. Hepatology. 2002;36(2):451-5.</w:t>
      </w:r>
    </w:p>
    <w:p w14:paraId="7D258D8B" w14:textId="77777777" w:rsidR="00B6090A" w:rsidRPr="00B6090A" w:rsidRDefault="00B6090A" w:rsidP="00B6090A">
      <w:pPr>
        <w:rPr>
          <w:rFonts w:ascii="Gill Sans MT" w:hAnsi="Gill Sans MT"/>
        </w:rPr>
      </w:pPr>
      <w:r w:rsidRPr="00B6090A">
        <w:rPr>
          <w:rFonts w:ascii="Gill Sans MT" w:hAnsi="Gill Sans MT"/>
        </w:rPr>
        <w:t>22.</w:t>
      </w:r>
      <w:r w:rsidRPr="00B6090A">
        <w:rPr>
          <w:rFonts w:ascii="Gill Sans MT" w:hAnsi="Gill Sans MT"/>
        </w:rPr>
        <w:tab/>
        <w:t>Pirmohamed M, Friedmann PS, Molokhia M, Loke YK, Smith C, Phillips E, La Grenade L, Carleton B, Papaluca-Amati M, Demoly P, Shear NH. Phenotype standardization for immune-mediated drug-induced skin injury. Clinical pharmacology and therapeutics. 2011;89(6):896-901.</w:t>
      </w:r>
    </w:p>
    <w:p w14:paraId="24B40682" w14:textId="77777777" w:rsidR="00B6090A" w:rsidRPr="00B6090A" w:rsidRDefault="00B6090A" w:rsidP="00B6090A">
      <w:pPr>
        <w:rPr>
          <w:rFonts w:ascii="Gill Sans MT" w:hAnsi="Gill Sans MT"/>
        </w:rPr>
      </w:pPr>
      <w:r w:rsidRPr="00B6090A">
        <w:rPr>
          <w:rFonts w:ascii="Gill Sans MT" w:hAnsi="Gill Sans MT"/>
        </w:rPr>
        <w:t>23.</w:t>
      </w:r>
      <w:r w:rsidRPr="00B6090A">
        <w:rPr>
          <w:rFonts w:ascii="Gill Sans MT" w:hAnsi="Gill Sans MT"/>
        </w:rPr>
        <w:tab/>
        <w:t>Aithal GP, Watkins PB, Andrade RJ, Larrey D, Molokhia M, Takikawa H, Hunt CM, Wilke RA, Avigan M, Kaplowitz N, Bjornsson E, Daly AK. Case definition and phenotype standardization in drug-induced liver injury. Clinical pharmacology and therapeutics. 2011;89(6):806-15.</w:t>
      </w:r>
    </w:p>
    <w:p w14:paraId="296A6A31" w14:textId="77777777" w:rsidR="00B6090A" w:rsidRPr="00B6090A" w:rsidRDefault="00B6090A" w:rsidP="00B6090A">
      <w:pPr>
        <w:rPr>
          <w:rFonts w:ascii="Gill Sans MT" w:hAnsi="Gill Sans MT"/>
        </w:rPr>
      </w:pPr>
      <w:r w:rsidRPr="00B6090A">
        <w:rPr>
          <w:rFonts w:ascii="Gill Sans MT" w:hAnsi="Gill Sans MT"/>
        </w:rPr>
        <w:t>24.</w:t>
      </w:r>
      <w:r w:rsidRPr="00B6090A">
        <w:rPr>
          <w:rFonts w:ascii="Gill Sans MT" w:hAnsi="Gill Sans MT"/>
        </w:rPr>
        <w:tab/>
        <w:t>Behr ER, January C, Schulze-Bahr E, Grace AA, Kaab S, Fiszman M, Gathers S, Buckman S, Youssef A, Pirmohamed M, Roden D. The International Serious Adverse Events Consortium (iSAEC) phenotype standardization project for drug-induced torsades de pointes. Eur Heart J. 2012.</w:t>
      </w:r>
    </w:p>
    <w:p w14:paraId="72789FC8" w14:textId="77777777" w:rsidR="00B6090A" w:rsidRPr="00B6090A" w:rsidRDefault="00B6090A" w:rsidP="00B6090A">
      <w:pPr>
        <w:rPr>
          <w:rFonts w:ascii="Gill Sans MT" w:hAnsi="Gill Sans MT"/>
        </w:rPr>
      </w:pPr>
      <w:r w:rsidRPr="00B6090A">
        <w:rPr>
          <w:rFonts w:ascii="Gill Sans MT" w:hAnsi="Gill Sans MT"/>
        </w:rPr>
        <w:t>25.</w:t>
      </w:r>
      <w:r w:rsidRPr="00B6090A">
        <w:rPr>
          <w:rFonts w:ascii="Gill Sans MT" w:hAnsi="Gill Sans MT"/>
        </w:rPr>
        <w:tab/>
        <w:t>Alfirevic A, Neely D, Armitage J, Chinoy H, Cooper RG, Laaksonen R, Carr DF, Bloch KM, Fahy J, Hanson A, Yue QY, Wadelius M, Maitland-van Der Zee AH, Voora D, Psaty BM, Palmer CN, Pirmohamed M. Phenotype standardization for statin-induced myotoxicity. Clinical pharmacology and therapeutics. 2014;96(4):470-6.</w:t>
      </w:r>
    </w:p>
    <w:p w14:paraId="1896AE86" w14:textId="77777777" w:rsidR="00B6090A" w:rsidRPr="00B6090A" w:rsidRDefault="00B6090A" w:rsidP="00B6090A">
      <w:pPr>
        <w:rPr>
          <w:rFonts w:ascii="Gill Sans MT" w:hAnsi="Gill Sans MT"/>
        </w:rPr>
      </w:pPr>
      <w:r w:rsidRPr="00B6090A">
        <w:rPr>
          <w:rFonts w:ascii="Gill Sans MT" w:hAnsi="Gill Sans MT"/>
        </w:rPr>
        <w:lastRenderedPageBreak/>
        <w:t>26.</w:t>
      </w:r>
      <w:r w:rsidRPr="00B6090A">
        <w:rPr>
          <w:rFonts w:ascii="Gill Sans MT" w:hAnsi="Gill Sans MT"/>
        </w:rPr>
        <w:tab/>
        <w:t>Maranville JC, Cox NJ. Pharmacogenomic variants have larger effect sizes than genetic variants associated with other dichotomous complex traits. The pharmacogenomics journal. 2016;16(4):388-92.</w:t>
      </w:r>
    </w:p>
    <w:p w14:paraId="67B20FB0" w14:textId="77777777" w:rsidR="00B6090A" w:rsidRPr="00B6090A" w:rsidRDefault="00B6090A" w:rsidP="00B6090A">
      <w:pPr>
        <w:rPr>
          <w:rFonts w:ascii="Gill Sans MT" w:hAnsi="Gill Sans MT"/>
        </w:rPr>
      </w:pPr>
      <w:r w:rsidRPr="00B6090A">
        <w:rPr>
          <w:rFonts w:ascii="Gill Sans MT" w:hAnsi="Gill Sans MT"/>
        </w:rPr>
        <w:t>27.</w:t>
      </w:r>
      <w:r w:rsidRPr="00B6090A">
        <w:rPr>
          <w:rFonts w:ascii="Gill Sans MT" w:hAnsi="Gill Sans MT"/>
        </w:rPr>
        <w:tab/>
        <w:t>van der Wouden CH, Cambon-Thomsen A, Cecchin E, Cheung KC, Dávila-Fajardo CL, Deneer VH, Dolžan V, Ingelman-Sundberg M, Jönsson S, Karlsson MO, Kriek M, Mitropoulou C, Patrinos GP, Pirmohamed M, Samwald M, Schaeffeler E, Schwab M, Steinberger D, Stingl J, Sunder-Plassmann G, Toffoli G, Turner RM, van Rhenen MH, Swen JJ, Guchelaar HJ, on behalf of the Ubiquitous Pharmacogenomics C. Implementing Pharmacogenomics in Europe: Design and Implementation Strategy of the Ubiquitous Pharmacogenomics Consortium. Clinical Pharmacology &amp; Therapeutics. 2017;101(3):341-58.</w:t>
      </w:r>
    </w:p>
    <w:p w14:paraId="3510B7F1" w14:textId="77777777" w:rsidR="00B6090A" w:rsidRPr="00B6090A" w:rsidRDefault="00B6090A" w:rsidP="00B6090A">
      <w:pPr>
        <w:rPr>
          <w:rFonts w:ascii="Gill Sans MT" w:hAnsi="Gill Sans MT"/>
        </w:rPr>
      </w:pPr>
      <w:r w:rsidRPr="00B6090A">
        <w:rPr>
          <w:rFonts w:ascii="Gill Sans MT" w:hAnsi="Gill Sans MT"/>
        </w:rPr>
        <w:t>28.</w:t>
      </w:r>
      <w:r w:rsidRPr="00B6090A">
        <w:rPr>
          <w:rFonts w:ascii="Gill Sans MT" w:hAnsi="Gill Sans MT"/>
        </w:rPr>
        <w:tab/>
        <w:t>Johnson JA, Gong L, Whirl-Carrillo M, Gage BF, Scott SA, Stein CM, Anderson JL, Kimmel SE, Lee MT, Pirmohamed M, Wadelius M, Klein TE, Altman RB. Clinical Pharmacogenetics Implementation Consortium Guidelines for CYP2C9 and VKORC1 genotypes and warfarin dosing. Clinical pharmacology and therapeutics. 2011;90(4):625-9.</w:t>
      </w:r>
    </w:p>
    <w:p w14:paraId="5D6D6CB2" w14:textId="77777777" w:rsidR="00B6090A" w:rsidRPr="00B6090A" w:rsidRDefault="00B6090A" w:rsidP="00B6090A">
      <w:pPr>
        <w:rPr>
          <w:rFonts w:ascii="Gill Sans MT" w:hAnsi="Gill Sans MT"/>
        </w:rPr>
      </w:pPr>
      <w:r w:rsidRPr="00B6090A">
        <w:rPr>
          <w:rFonts w:ascii="Gill Sans MT" w:hAnsi="Gill Sans MT"/>
        </w:rPr>
        <w:t>29.</w:t>
      </w:r>
      <w:r w:rsidRPr="00B6090A">
        <w:rPr>
          <w:rFonts w:ascii="Gill Sans MT" w:hAnsi="Gill Sans MT"/>
        </w:rPr>
        <w:tab/>
        <w:t>Matthaei J, Brockmoller J, Tzvetkov MV, Sehrt D, Sachse-Seeboth C, Hjelmborg JB, Moller S, Halekoh U, Hofmann U, Schwab M, Kerb R. Heritability of metoprolol and torsemide pharmacokinetics. Clinical pharmacology and therapeutics. 2015;98(6):611-21.</w:t>
      </w:r>
    </w:p>
    <w:p w14:paraId="49EFC1D4" w14:textId="77777777" w:rsidR="00B6090A" w:rsidRPr="00B6090A" w:rsidRDefault="00B6090A" w:rsidP="00B6090A">
      <w:pPr>
        <w:rPr>
          <w:rFonts w:ascii="Gill Sans MT" w:hAnsi="Gill Sans MT"/>
        </w:rPr>
      </w:pPr>
      <w:r w:rsidRPr="00B6090A">
        <w:rPr>
          <w:rFonts w:ascii="Gill Sans MT" w:hAnsi="Gill Sans MT"/>
        </w:rPr>
        <w:t>30.</w:t>
      </w:r>
      <w:r w:rsidRPr="00B6090A">
        <w:rPr>
          <w:rFonts w:ascii="Gill Sans MT" w:hAnsi="Gill Sans MT"/>
        </w:rPr>
        <w:tab/>
        <w:t>Kozyra M, Ingelman-Sundberg M, Lauschke VM. Rare genetic variants in cellular transporters, metabolic enzymes, and nuclear receptors can be important determinants of interindividual differences in drug response. Genet Med. 2017;19(1):20-9.</w:t>
      </w:r>
    </w:p>
    <w:p w14:paraId="0DEBC1B4" w14:textId="77777777" w:rsidR="00B6090A" w:rsidRPr="00B6090A" w:rsidRDefault="00B6090A" w:rsidP="00B6090A">
      <w:pPr>
        <w:rPr>
          <w:rFonts w:ascii="Gill Sans MT" w:hAnsi="Gill Sans MT"/>
        </w:rPr>
      </w:pPr>
      <w:r w:rsidRPr="00B6090A">
        <w:rPr>
          <w:rFonts w:ascii="Gill Sans MT" w:hAnsi="Gill Sans MT"/>
        </w:rPr>
        <w:t>31.</w:t>
      </w:r>
      <w:r w:rsidRPr="00B6090A">
        <w:rPr>
          <w:rFonts w:ascii="Gill Sans MT" w:hAnsi="Gill Sans MT"/>
        </w:rPr>
        <w:tab/>
        <w:t>Klaassen CD, Cui JY. Review: Mechanisms of How the Intestinal Microbiota Alters the Effects of Drugs and Bile Acids. Drug Metab Dispos. 2015;43(10):1505-21.</w:t>
      </w:r>
    </w:p>
    <w:p w14:paraId="2872C825" w14:textId="77777777" w:rsidR="00B6090A" w:rsidRPr="00B6090A" w:rsidRDefault="00B6090A" w:rsidP="00B6090A">
      <w:pPr>
        <w:rPr>
          <w:rFonts w:ascii="Gill Sans MT" w:hAnsi="Gill Sans MT"/>
        </w:rPr>
      </w:pPr>
      <w:r w:rsidRPr="00B6090A">
        <w:rPr>
          <w:rFonts w:ascii="Gill Sans MT" w:hAnsi="Gill Sans MT"/>
        </w:rPr>
        <w:t>32.</w:t>
      </w:r>
      <w:r w:rsidRPr="00B6090A">
        <w:rPr>
          <w:rFonts w:ascii="Gill Sans MT" w:hAnsi="Gill Sans MT"/>
        </w:rPr>
        <w:tab/>
        <w:t>Spanogiannopoulos P, Bess EN, Carmody RN, Turnbaugh PJ. The microbial pharmacists within us: a metagenomic view of xenobiotic metabolism. Nature reviews Microbiology. 2016;14(5):273-87.</w:t>
      </w:r>
    </w:p>
    <w:p w14:paraId="5674FE4B" w14:textId="77777777" w:rsidR="00B6090A" w:rsidRPr="00B6090A" w:rsidRDefault="00B6090A" w:rsidP="00B6090A">
      <w:pPr>
        <w:rPr>
          <w:rFonts w:ascii="Gill Sans MT" w:hAnsi="Gill Sans MT"/>
        </w:rPr>
      </w:pPr>
      <w:r w:rsidRPr="00B6090A">
        <w:rPr>
          <w:rFonts w:ascii="Gill Sans MT" w:hAnsi="Gill Sans MT"/>
        </w:rPr>
        <w:t>33.</w:t>
      </w:r>
      <w:r w:rsidRPr="00B6090A">
        <w:rPr>
          <w:rFonts w:ascii="Gill Sans MT" w:hAnsi="Gill Sans MT"/>
        </w:rPr>
        <w:tab/>
        <w:t>Forslund K, Hildebrand F, Nielsen T, Falony G, Le Chatelier E, Sunagawa S, Prifti E, Vieira-Silva S, Gudmundsdottir V, Pedersen HK, Arumugam M, Kristiansen K, Voigt AY, Vestergaard H, Hercog R, Costea PI, Kultima JR, Li J, Jorgensen T, Levenez F, Dore J, Meta HITc, Nielsen HB, Brunak S, Raes J, Hansen T, Wang J, Ehrlich SD, Bork P, Pedersen O. Disentangling type 2 diabetes and metformin treatment signatures in the human gut microbiota. Nature. 2015;528(7581):262-6.</w:t>
      </w:r>
    </w:p>
    <w:p w14:paraId="614C6EB1" w14:textId="77777777" w:rsidR="00B6090A" w:rsidRPr="00B6090A" w:rsidRDefault="00B6090A" w:rsidP="00B6090A">
      <w:pPr>
        <w:rPr>
          <w:rFonts w:ascii="Gill Sans MT" w:hAnsi="Gill Sans MT"/>
        </w:rPr>
      </w:pPr>
      <w:r w:rsidRPr="00B6090A">
        <w:rPr>
          <w:rFonts w:ascii="Gill Sans MT" w:hAnsi="Gill Sans MT"/>
        </w:rPr>
        <w:t>34.</w:t>
      </w:r>
      <w:r w:rsidRPr="00B6090A">
        <w:rPr>
          <w:rFonts w:ascii="Gill Sans MT" w:hAnsi="Gill Sans MT"/>
        </w:rPr>
        <w:tab/>
        <w:t>Boland MR, Jacunski A, Lorberbaum T, Romano JD, Moskovitch R, Tatonetti NP. Systems biology approaches for identifying adverse drug reactions and elucidating their underlying biological mechanisms. Wiley interdisciplinary reviews Systems biology and medicine. 2016;8(2):104-22.</w:t>
      </w:r>
    </w:p>
    <w:p w14:paraId="4C3F6846" w14:textId="77777777" w:rsidR="00B6090A" w:rsidRPr="00B6090A" w:rsidRDefault="00B6090A" w:rsidP="00B6090A">
      <w:pPr>
        <w:rPr>
          <w:rFonts w:ascii="Gill Sans MT" w:hAnsi="Gill Sans MT"/>
        </w:rPr>
      </w:pPr>
      <w:r w:rsidRPr="00B6090A">
        <w:rPr>
          <w:rFonts w:ascii="Gill Sans MT" w:hAnsi="Gill Sans MT"/>
        </w:rPr>
        <w:t>35.</w:t>
      </w:r>
      <w:r w:rsidRPr="00B6090A">
        <w:rPr>
          <w:rFonts w:ascii="Gill Sans MT" w:hAnsi="Gill Sans MT"/>
        </w:rPr>
        <w:tab/>
        <w:t>Kindermann W. Creatine Kinase Levels After Exercise. Deutsches Arzteblatt international. 2016;113(19):344.</w:t>
      </w:r>
    </w:p>
    <w:p w14:paraId="37901574" w14:textId="77777777" w:rsidR="00B6090A" w:rsidRPr="00B6090A" w:rsidRDefault="00B6090A" w:rsidP="00B6090A">
      <w:pPr>
        <w:rPr>
          <w:rFonts w:ascii="Gill Sans MT" w:hAnsi="Gill Sans MT"/>
        </w:rPr>
      </w:pPr>
      <w:r w:rsidRPr="00B6090A">
        <w:rPr>
          <w:rFonts w:ascii="Gill Sans MT" w:hAnsi="Gill Sans MT"/>
        </w:rPr>
        <w:t>36.</w:t>
      </w:r>
      <w:r w:rsidRPr="00B6090A">
        <w:rPr>
          <w:rFonts w:ascii="Gill Sans MT" w:hAnsi="Gill Sans MT"/>
        </w:rPr>
        <w:tab/>
        <w:t>Assanangkornchai N, Akaraborworn O, Kongkamol C, Kaewsaengrueang K. Characteristics of trauma patients with creatine kinase elevation. Critical Care. 2015;19(Suppl 1):P282-P.</w:t>
      </w:r>
    </w:p>
    <w:p w14:paraId="2D93DCAE" w14:textId="77777777" w:rsidR="00B6090A" w:rsidRPr="00B6090A" w:rsidRDefault="00B6090A" w:rsidP="00B6090A">
      <w:pPr>
        <w:rPr>
          <w:rFonts w:ascii="Gill Sans MT" w:hAnsi="Gill Sans MT"/>
        </w:rPr>
      </w:pPr>
      <w:r w:rsidRPr="00B6090A">
        <w:rPr>
          <w:rFonts w:ascii="Gill Sans MT" w:hAnsi="Gill Sans MT"/>
        </w:rPr>
        <w:t>37.</w:t>
      </w:r>
      <w:r w:rsidRPr="00B6090A">
        <w:rPr>
          <w:rFonts w:ascii="Gill Sans MT" w:hAnsi="Gill Sans MT"/>
        </w:rPr>
        <w:tab/>
        <w:t>Duma RJ, Siegel AL. Serum Creatinine Phosphokinase in Acute Myocardial Infarction: Diagnostic Value. Archives of internal medicine. 1965;115:443-51.</w:t>
      </w:r>
    </w:p>
    <w:p w14:paraId="1C85DB60" w14:textId="77777777" w:rsidR="00B6090A" w:rsidRPr="00B6090A" w:rsidRDefault="00B6090A" w:rsidP="00B6090A">
      <w:pPr>
        <w:rPr>
          <w:rFonts w:ascii="Gill Sans MT" w:hAnsi="Gill Sans MT"/>
        </w:rPr>
      </w:pPr>
      <w:r w:rsidRPr="00B6090A">
        <w:rPr>
          <w:rFonts w:ascii="Gill Sans MT" w:hAnsi="Gill Sans MT"/>
        </w:rPr>
        <w:t>38.</w:t>
      </w:r>
      <w:r w:rsidRPr="00B6090A">
        <w:rPr>
          <w:rFonts w:ascii="Gill Sans MT" w:hAnsi="Gill Sans MT"/>
        </w:rPr>
        <w:tab/>
        <w:t>Antoine DJ, Dear JW, Lewis PS, Platt V, Coyle J, Masson M, Thanacoody RH, Gray AJ, Webb DJ, Moggs JG, Bateman DN, Goldring CE, Park BK. Mechanistic biomarkers provide early and sensitive detection of acetaminophen-induced acute liver injury at first presentation to hospital. Hepatology. 2013;58(2):777-87.</w:t>
      </w:r>
    </w:p>
    <w:p w14:paraId="563DB562" w14:textId="77777777" w:rsidR="00B6090A" w:rsidRPr="00B6090A" w:rsidRDefault="00B6090A" w:rsidP="00B6090A">
      <w:pPr>
        <w:rPr>
          <w:rFonts w:ascii="Gill Sans MT" w:hAnsi="Gill Sans MT"/>
        </w:rPr>
      </w:pPr>
      <w:r w:rsidRPr="00B6090A">
        <w:rPr>
          <w:rFonts w:ascii="Gill Sans MT" w:hAnsi="Gill Sans MT"/>
        </w:rPr>
        <w:lastRenderedPageBreak/>
        <w:t>39.</w:t>
      </w:r>
      <w:r w:rsidRPr="00B6090A">
        <w:rPr>
          <w:rFonts w:ascii="Gill Sans MT" w:hAnsi="Gill Sans MT"/>
        </w:rPr>
        <w:tab/>
        <w:t>Sato S, Ichihara A, Jinnin M, Izuno Y, Fukushima S, Ihn H. Serum miR-124 up-regulation as a disease marker of toxic epidermal necrolysis. European journal of dermatology : EJD. 2015;25(5):457-62.</w:t>
      </w:r>
    </w:p>
    <w:p w14:paraId="186463B2" w14:textId="77777777" w:rsidR="00B6090A" w:rsidRPr="00B6090A" w:rsidRDefault="00B6090A" w:rsidP="00B6090A">
      <w:pPr>
        <w:rPr>
          <w:rFonts w:ascii="Gill Sans MT" w:hAnsi="Gill Sans MT"/>
        </w:rPr>
      </w:pPr>
      <w:r w:rsidRPr="00B6090A">
        <w:rPr>
          <w:rFonts w:ascii="Gill Sans MT" w:hAnsi="Gill Sans MT"/>
        </w:rPr>
        <w:t>40.</w:t>
      </w:r>
      <w:r w:rsidRPr="00B6090A">
        <w:rPr>
          <w:rFonts w:ascii="Gill Sans MT" w:hAnsi="Gill Sans MT"/>
        </w:rPr>
        <w:tab/>
        <w:t>Ichihara A, Wang Z, Jinnin M, Izuno Y, Shimozono N, Yamane K, Fujisawa A, Moriya C, Fukushima S, Inoue Y, Ihn H. Upregulation of miR-18a-5p contributes to epidermal necrolysis in severe drug eruptions. The Journal of allergy and clinical immunology. 2013.</w:t>
      </w:r>
    </w:p>
    <w:p w14:paraId="5E515723" w14:textId="77777777" w:rsidR="00B6090A" w:rsidRPr="00B6090A" w:rsidRDefault="00B6090A" w:rsidP="00B6090A">
      <w:pPr>
        <w:rPr>
          <w:rFonts w:ascii="Gill Sans MT" w:hAnsi="Gill Sans MT"/>
        </w:rPr>
      </w:pPr>
      <w:r w:rsidRPr="00B6090A">
        <w:rPr>
          <w:rFonts w:ascii="Gill Sans MT" w:hAnsi="Gill Sans MT"/>
        </w:rPr>
        <w:t>41.</w:t>
      </w:r>
      <w:r w:rsidRPr="00B6090A">
        <w:rPr>
          <w:rFonts w:ascii="Gill Sans MT" w:hAnsi="Gill Sans MT"/>
        </w:rPr>
        <w:tab/>
        <w:t>Bonventre JV, Vaidya VS, Schmouder R, Feig P, Dieterle F. Next-generation biomarkers for detecting kidney toxicity. Nat Biotechnol. 2010;28(5):436-40.</w:t>
      </w:r>
    </w:p>
    <w:p w14:paraId="7188D1BF" w14:textId="77777777" w:rsidR="00B6090A" w:rsidRPr="00B6090A" w:rsidRDefault="00B6090A" w:rsidP="00B6090A">
      <w:pPr>
        <w:rPr>
          <w:rFonts w:ascii="Gill Sans MT" w:hAnsi="Gill Sans MT"/>
        </w:rPr>
      </w:pPr>
      <w:r w:rsidRPr="00B6090A">
        <w:rPr>
          <w:rFonts w:ascii="Gill Sans MT" w:hAnsi="Gill Sans MT"/>
        </w:rPr>
        <w:t>42.</w:t>
      </w:r>
      <w:r w:rsidRPr="00B6090A">
        <w:rPr>
          <w:rFonts w:ascii="Gill Sans MT" w:hAnsi="Gill Sans MT"/>
        </w:rPr>
        <w:tab/>
        <w:t>Andersson U, Antoine DJ, Tracey KJ. The functions of HMGB1 depend on molecular localization and post-translational modifications. Journal of internal medicine. 2014;276(5):420-4.</w:t>
      </w:r>
    </w:p>
    <w:p w14:paraId="28E38C24" w14:textId="77777777" w:rsidR="00B6090A" w:rsidRPr="00B6090A" w:rsidRDefault="00B6090A" w:rsidP="00B6090A">
      <w:pPr>
        <w:rPr>
          <w:rFonts w:ascii="Gill Sans MT" w:hAnsi="Gill Sans MT"/>
        </w:rPr>
      </w:pPr>
      <w:r w:rsidRPr="00B6090A">
        <w:rPr>
          <w:rFonts w:ascii="Gill Sans MT" w:hAnsi="Gill Sans MT"/>
        </w:rPr>
        <w:t>43.</w:t>
      </w:r>
      <w:r w:rsidRPr="00B6090A">
        <w:rPr>
          <w:rFonts w:ascii="Gill Sans MT" w:hAnsi="Gill Sans MT"/>
        </w:rPr>
        <w:tab/>
        <w:t>Yang Y, Li F, Du J, Shen Y, Lin J, Zhu X, Luo X, Liang J, Xu J. Variable levels of apoptotic signal-associated cytokines in the disease course of patients with Stevens-Johnson syndrome and toxic epidermal necrolysis. The Australasian journal of dermatology. 2016.</w:t>
      </w:r>
    </w:p>
    <w:p w14:paraId="3C840F61" w14:textId="77777777" w:rsidR="00B6090A" w:rsidRPr="00B6090A" w:rsidRDefault="00B6090A" w:rsidP="00B6090A">
      <w:pPr>
        <w:rPr>
          <w:rFonts w:ascii="Gill Sans MT" w:hAnsi="Gill Sans MT"/>
        </w:rPr>
      </w:pPr>
      <w:r w:rsidRPr="00B6090A">
        <w:rPr>
          <w:rFonts w:ascii="Gill Sans MT" w:hAnsi="Gill Sans MT"/>
        </w:rPr>
        <w:t>44.</w:t>
      </w:r>
      <w:r w:rsidRPr="00B6090A">
        <w:rPr>
          <w:rFonts w:ascii="Gill Sans MT" w:hAnsi="Gill Sans MT"/>
        </w:rPr>
        <w:tab/>
        <w:t>Schiraldi M, Raucci A, Munoz LM, Livoti E, Celona B, Venereau E, Apuzzo T, De Marchis F, Pedotti M, Bachi A, Thelen M, Varani L, Mellado M, Proudfoot A, Bianchi ME, Uguccioni M. HMGB1 promotes recruitment of inflammatory cells to damaged tissues by forming a complex with CXCL12 and signaling via CXCR4. The Journal of experimental medicine. 2012;209(3):551-63.</w:t>
      </w:r>
    </w:p>
    <w:p w14:paraId="314ECEF6" w14:textId="77777777" w:rsidR="00B6090A" w:rsidRPr="00B6090A" w:rsidRDefault="00B6090A" w:rsidP="00B6090A">
      <w:pPr>
        <w:rPr>
          <w:rFonts w:ascii="Gill Sans MT" w:hAnsi="Gill Sans MT"/>
        </w:rPr>
      </w:pPr>
      <w:r w:rsidRPr="00B6090A">
        <w:rPr>
          <w:rFonts w:ascii="Gill Sans MT" w:hAnsi="Gill Sans MT"/>
        </w:rPr>
        <w:t>45.</w:t>
      </w:r>
      <w:r w:rsidRPr="00B6090A">
        <w:rPr>
          <w:rFonts w:ascii="Gill Sans MT" w:hAnsi="Gill Sans MT"/>
        </w:rPr>
        <w:tab/>
        <w:t>Fujita H, Matsukura S, Watanabe T, Komitsu N, Watanabe Y, Takahashi Y, Kambara T, Ikezawa Z, Aihara M. The serum level of HMGB1 (high mobility group box 1 protein) is preferentially high in drug-induced hypersensitivity syndrome/drug reaction with eosinophilia and systemic symptoms. The British journal of dermatology. 2014;171(6):1585-8.</w:t>
      </w:r>
    </w:p>
    <w:p w14:paraId="37667B39" w14:textId="77777777" w:rsidR="00B6090A" w:rsidRPr="00B6090A" w:rsidRDefault="00B6090A" w:rsidP="00B6090A">
      <w:pPr>
        <w:rPr>
          <w:rFonts w:ascii="Gill Sans MT" w:hAnsi="Gill Sans MT"/>
        </w:rPr>
      </w:pPr>
      <w:r w:rsidRPr="00B6090A">
        <w:rPr>
          <w:rFonts w:ascii="Gill Sans MT" w:hAnsi="Gill Sans MT"/>
        </w:rPr>
        <w:t>46.</w:t>
      </w:r>
      <w:r w:rsidRPr="00B6090A">
        <w:rPr>
          <w:rFonts w:ascii="Gill Sans MT" w:hAnsi="Gill Sans MT"/>
        </w:rPr>
        <w:tab/>
        <w:t>Nakajima S, Watanabe H, Tohyama M, Sugita K, Iijima M, Hashimoto K, Tokura Y, Nishimura Y, Doi H, Tanioka M, Miyachi Y, Kabashima K. High-mobility group box 1 protein (HMGB1) as a novel diagnostic tool for toxic epidermal necrolysis and Stevens-Johnson syndrome. Arch Dermatol. 2011;147(9):1110-2.</w:t>
      </w:r>
    </w:p>
    <w:p w14:paraId="71921AF6" w14:textId="77777777" w:rsidR="00B6090A" w:rsidRPr="00B6090A" w:rsidRDefault="00B6090A" w:rsidP="00B6090A">
      <w:pPr>
        <w:rPr>
          <w:rFonts w:ascii="Gill Sans MT" w:hAnsi="Gill Sans MT"/>
        </w:rPr>
      </w:pPr>
      <w:r w:rsidRPr="00B6090A">
        <w:rPr>
          <w:rFonts w:ascii="Gill Sans MT" w:hAnsi="Gill Sans MT"/>
        </w:rPr>
        <w:t>47.</w:t>
      </w:r>
      <w:r w:rsidRPr="00B6090A">
        <w:rPr>
          <w:rFonts w:ascii="Gill Sans MT" w:hAnsi="Gill Sans MT"/>
        </w:rPr>
        <w:tab/>
        <w:t>Ogese MO, Faulkner L, Jenkins RE, French NS, Copple IM, Antoine DJ, Elmasry M, Malik H, Goldring CE, Kevin Park B, Betts C, Naisbitt DJ. Characterisation of drug-specific signalling between primary human hepatocytes and immune cells. Toxicological sciences : an official journal of the Society of Toxicology. 2017.</w:t>
      </w:r>
    </w:p>
    <w:p w14:paraId="0D2146BB" w14:textId="77777777" w:rsidR="00B6090A" w:rsidRPr="00B6090A" w:rsidRDefault="00B6090A" w:rsidP="00B6090A">
      <w:pPr>
        <w:rPr>
          <w:rFonts w:ascii="Gill Sans MT" w:hAnsi="Gill Sans MT"/>
        </w:rPr>
      </w:pPr>
      <w:r w:rsidRPr="00B6090A">
        <w:rPr>
          <w:rFonts w:ascii="Gill Sans MT" w:hAnsi="Gill Sans MT"/>
        </w:rPr>
        <w:t>48.</w:t>
      </w:r>
      <w:r w:rsidRPr="00B6090A">
        <w:rPr>
          <w:rFonts w:ascii="Gill Sans MT" w:hAnsi="Gill Sans MT"/>
        </w:rPr>
        <w:tab/>
        <w:t>Lee HY, Walsh SA, Creamer D. Long term complications of Stevens-Johnson syndrome / Toxic epidermal necrolysis: The spectrum of chronic problems in patients who survive an episode of SJS/TEN necessitates multi-disciplinary follow up. The British journal of dermatology. 2017.</w:t>
      </w:r>
    </w:p>
    <w:p w14:paraId="50A3350C" w14:textId="77777777" w:rsidR="00B6090A" w:rsidRPr="00B6090A" w:rsidRDefault="00B6090A" w:rsidP="00B6090A">
      <w:pPr>
        <w:rPr>
          <w:rFonts w:ascii="Gill Sans MT" w:hAnsi="Gill Sans MT"/>
        </w:rPr>
      </w:pPr>
      <w:r w:rsidRPr="00B6090A">
        <w:rPr>
          <w:rFonts w:ascii="Gill Sans MT" w:hAnsi="Gill Sans MT"/>
        </w:rPr>
        <w:t>49.</w:t>
      </w:r>
      <w:r w:rsidRPr="00B6090A">
        <w:rPr>
          <w:rFonts w:ascii="Gill Sans MT" w:hAnsi="Gill Sans MT"/>
        </w:rPr>
        <w:tab/>
        <w:t>Chung WH, Hung SI, Hong HS, Hsih MS, Yang LC, Ho HC, Wu JY, Chen YT. Medical genetics: a marker for Stevens-Johnson syndrome. Nature. 2004;428(6982):486.</w:t>
      </w:r>
    </w:p>
    <w:p w14:paraId="2036E148" w14:textId="77777777" w:rsidR="00B6090A" w:rsidRPr="00B6090A" w:rsidRDefault="00B6090A" w:rsidP="00B6090A">
      <w:pPr>
        <w:rPr>
          <w:rFonts w:ascii="Gill Sans MT" w:hAnsi="Gill Sans MT"/>
        </w:rPr>
      </w:pPr>
      <w:r w:rsidRPr="00B6090A">
        <w:rPr>
          <w:rFonts w:ascii="Gill Sans MT" w:hAnsi="Gill Sans MT"/>
        </w:rPr>
        <w:t>50.</w:t>
      </w:r>
      <w:r w:rsidRPr="00B6090A">
        <w:rPr>
          <w:rFonts w:ascii="Gill Sans MT" w:hAnsi="Gill Sans MT"/>
        </w:rPr>
        <w:tab/>
        <w:t>McCormack M, Alfirevic A, Bourgeois S, Farrell JJ, Kasperaviciute D, Carrington M, Sills GJ, Marson T, Jia X, de Bakker PI, Chinthapalli K, Molokhia M, Johnson MR, O'Connor GD, Chaila E, Alhusaini S, Shianna KV, Radtke RA, Heinzen EL, Walley N, Pandolfo M, Pichler W, Park BK, Depondt C, Sisodiya SM, Goldstein DB, Deloukas P, Delanty N, Cavalleri GL, Pirmohamed M. HLA-A*3101 and carbamazepine-induced hypersensitivity reactions in Europeans. The New England journal of medicine. 2011;364(12):1134-43.</w:t>
      </w:r>
    </w:p>
    <w:p w14:paraId="746D4B6A" w14:textId="77777777" w:rsidR="00B6090A" w:rsidRPr="00B6090A" w:rsidRDefault="00B6090A" w:rsidP="00B6090A">
      <w:pPr>
        <w:rPr>
          <w:rFonts w:ascii="Gill Sans MT" w:hAnsi="Gill Sans MT"/>
        </w:rPr>
      </w:pPr>
      <w:r w:rsidRPr="00B6090A">
        <w:rPr>
          <w:rFonts w:ascii="Gill Sans MT" w:hAnsi="Gill Sans MT"/>
        </w:rPr>
        <w:t>51.</w:t>
      </w:r>
      <w:r w:rsidRPr="00B6090A">
        <w:rPr>
          <w:rFonts w:ascii="Gill Sans MT" w:hAnsi="Gill Sans MT"/>
        </w:rPr>
        <w:tab/>
        <w:t>Ozeki T, Mushiroda T, Yowang A, Takahashi A, Kubo M, Shirakata Y, Ikezawa Z, Iijima M, Shiohara T, Hashimoto K, Kamatani N, Nakamura Y. Genome-wide association study identifies HLA-</w:t>
      </w:r>
      <w:r w:rsidRPr="00B6090A">
        <w:rPr>
          <w:rFonts w:ascii="Gill Sans MT" w:hAnsi="Gill Sans MT"/>
        </w:rPr>
        <w:lastRenderedPageBreak/>
        <w:t>A*3101 allele as a genetic risk factor for carbamazepine-induced cutaneous adverse drug reactions in Japanese population. Hum Mol Genet. 2011;20(5):1034-41.</w:t>
      </w:r>
    </w:p>
    <w:p w14:paraId="1FF30D8F" w14:textId="77777777" w:rsidR="00B6090A" w:rsidRPr="00B6090A" w:rsidRDefault="00B6090A" w:rsidP="00B6090A">
      <w:pPr>
        <w:rPr>
          <w:rFonts w:ascii="Gill Sans MT" w:hAnsi="Gill Sans MT"/>
        </w:rPr>
      </w:pPr>
      <w:r w:rsidRPr="00B6090A">
        <w:rPr>
          <w:rFonts w:ascii="Gill Sans MT" w:hAnsi="Gill Sans MT"/>
        </w:rPr>
        <w:t>52.</w:t>
      </w:r>
      <w:r w:rsidRPr="00B6090A">
        <w:rPr>
          <w:rFonts w:ascii="Gill Sans MT" w:hAnsi="Gill Sans MT"/>
        </w:rPr>
        <w:tab/>
        <w:t>Caudle KE, Rettie AE, Whirl-Carrillo M, Smith LH, Mintzer S, Lee MT, Klein TE, Callaghan JT, Clinical Pharmacogenetics Implementation C. Clinical pharmacogenetics implementation consortium guidelines for CYP2C9 and HLA-B genotypes and phenytoin dosing. Clinical pharmacology and therapeutics. 2014;96(5):542-8.</w:t>
      </w:r>
    </w:p>
    <w:p w14:paraId="4A5BD7BA" w14:textId="77777777" w:rsidR="00B6090A" w:rsidRPr="00B6090A" w:rsidRDefault="00B6090A" w:rsidP="00B6090A">
      <w:pPr>
        <w:rPr>
          <w:rFonts w:ascii="Gill Sans MT" w:hAnsi="Gill Sans MT"/>
        </w:rPr>
      </w:pPr>
      <w:r w:rsidRPr="00B6090A">
        <w:rPr>
          <w:rFonts w:ascii="Gill Sans MT" w:hAnsi="Gill Sans MT"/>
        </w:rPr>
        <w:t>53.</w:t>
      </w:r>
      <w:r w:rsidRPr="00B6090A">
        <w:rPr>
          <w:rFonts w:ascii="Gill Sans MT" w:hAnsi="Gill Sans MT"/>
        </w:rPr>
        <w:tab/>
        <w:t>Saito Y, Stamp LK, Caudle KE, Hershfield MS, McDonagh EM, Callaghan JT, Tassaneeyakul W, Mushiroda T, Kamatani N, Goldspiel BR, Phillips EJ, Klein TE, Lee MT, Clinical Pharmacogenetics Implementation C. Clinical Pharmacogenetics Implementation Consortium (CPIC) guidelines for human leukocyte antigen B (HLA-B) genotype and allopurinol dosing: 2015 update. Clinical pharmacology and therapeutics. 2016;99(1):36-7.</w:t>
      </w:r>
    </w:p>
    <w:p w14:paraId="406FDDED" w14:textId="77777777" w:rsidR="00B6090A" w:rsidRPr="00B6090A" w:rsidRDefault="00B6090A" w:rsidP="00B6090A">
      <w:pPr>
        <w:rPr>
          <w:rFonts w:ascii="Gill Sans MT" w:hAnsi="Gill Sans MT"/>
        </w:rPr>
      </w:pPr>
      <w:r w:rsidRPr="00B6090A">
        <w:rPr>
          <w:rFonts w:ascii="Gill Sans MT" w:hAnsi="Gill Sans MT"/>
        </w:rPr>
        <w:t>54.</w:t>
      </w:r>
      <w:r w:rsidRPr="00B6090A">
        <w:rPr>
          <w:rFonts w:ascii="Gill Sans MT" w:hAnsi="Gill Sans MT"/>
        </w:rPr>
        <w:tab/>
        <w:t>Cornejo Castro EM, Carr DF, Jorgensen AL, Alfirevic A, Pirmohamed M. HLA-allelotype associations with nevirapine-induced hypersensitivity reactions and hepatotoxicity: a systematic review of the literature and meta-analysis. Pharmacogenet Genomics. 2015;25(4):186-98.</w:t>
      </w:r>
    </w:p>
    <w:p w14:paraId="1EA1A165" w14:textId="77777777" w:rsidR="00B6090A" w:rsidRPr="00B6090A" w:rsidRDefault="00B6090A" w:rsidP="00B6090A">
      <w:pPr>
        <w:rPr>
          <w:rFonts w:ascii="Gill Sans MT" w:hAnsi="Gill Sans MT"/>
        </w:rPr>
      </w:pPr>
      <w:r w:rsidRPr="00B6090A">
        <w:rPr>
          <w:rFonts w:ascii="Gill Sans MT" w:hAnsi="Gill Sans MT"/>
        </w:rPr>
        <w:t>55.</w:t>
      </w:r>
      <w:r w:rsidRPr="00B6090A">
        <w:rPr>
          <w:rFonts w:ascii="Gill Sans MT" w:hAnsi="Gill Sans MT"/>
        </w:rPr>
        <w:tab/>
        <w:t>Martin MA, Hoffman JM, Freimuth RR, Klein TE, Dong BJ, Pirmohamed M, Hicks JK, Wilkinson MR, Haas DW, Kroetz DL, Clinical Pharmacogenetics Implementation C. Clinical Pharmacogenetics Implementation Consortium Guidelines for HLA-B Genotype and Abacavir Dosing: 2014 update. Clinical pharmacology and therapeutics. 2014;95(5):499-500.</w:t>
      </w:r>
    </w:p>
    <w:p w14:paraId="39B9606E" w14:textId="77777777" w:rsidR="00B6090A" w:rsidRPr="00B6090A" w:rsidRDefault="00B6090A" w:rsidP="00B6090A">
      <w:pPr>
        <w:rPr>
          <w:rFonts w:ascii="Gill Sans MT" w:hAnsi="Gill Sans MT"/>
        </w:rPr>
      </w:pPr>
      <w:r w:rsidRPr="00B6090A">
        <w:rPr>
          <w:rFonts w:ascii="Gill Sans MT" w:hAnsi="Gill Sans MT"/>
        </w:rPr>
        <w:t>56.</w:t>
      </w:r>
      <w:r w:rsidRPr="00B6090A">
        <w:rPr>
          <w:rFonts w:ascii="Gill Sans MT" w:hAnsi="Gill Sans MT"/>
        </w:rPr>
        <w:tab/>
        <w:t>Lucena MI, Molokhia M, Shen Y, Urban TJ, Aithal GP, Andrade RJ, Day CP, Ruiz-Cabello F, Donaldson PT, Stephens C, Pirmohamed M, Romero-Gomez M, Navarro JM, Fontana RJ, Miller M, Groome M, Bondon-Guitton E, Conforti A, Stricker BH, Carvajal A, Ibanez L, Yue QY, Eichelbaum M, Floratos A, Pe'er I, Daly MJ, Goldstein DB, Dillon JF, Nelson MR, Watkins PB, Daly AK. Susceptibility to amoxicillin-clavulanate-induced liver injury is influenced by multiple HLA class I and II alleles. Gastroenterology. 2011;141(1):338-47.</w:t>
      </w:r>
    </w:p>
    <w:p w14:paraId="17B53368" w14:textId="77777777" w:rsidR="00B6090A" w:rsidRPr="00B6090A" w:rsidRDefault="00B6090A" w:rsidP="00B6090A">
      <w:pPr>
        <w:rPr>
          <w:rFonts w:ascii="Gill Sans MT" w:hAnsi="Gill Sans MT"/>
        </w:rPr>
      </w:pPr>
      <w:r w:rsidRPr="00B6090A">
        <w:rPr>
          <w:rFonts w:ascii="Gill Sans MT" w:hAnsi="Gill Sans MT"/>
        </w:rPr>
        <w:t>57.</w:t>
      </w:r>
      <w:r w:rsidRPr="00B6090A">
        <w:rPr>
          <w:rFonts w:ascii="Gill Sans MT" w:hAnsi="Gill Sans MT"/>
        </w:rPr>
        <w:tab/>
        <w:t>Martin AM, Nolan D, James I, Cameron P, Keller J, Moore C, Phillips E, Christiansen FT, Mallal S. Predisposition to nevirapine hypersensitivity associated with HLA-DRB1*0101 and abrogated by low CD4 T-cell counts. AIDS. 2005;19(1):97-9.</w:t>
      </w:r>
    </w:p>
    <w:p w14:paraId="1D81CF49" w14:textId="77777777" w:rsidR="00B6090A" w:rsidRPr="00B6090A" w:rsidRDefault="00B6090A" w:rsidP="00B6090A">
      <w:pPr>
        <w:rPr>
          <w:rFonts w:ascii="Gill Sans MT" w:hAnsi="Gill Sans MT"/>
        </w:rPr>
      </w:pPr>
      <w:r w:rsidRPr="00B6090A">
        <w:rPr>
          <w:rFonts w:ascii="Gill Sans MT" w:hAnsi="Gill Sans MT"/>
        </w:rPr>
        <w:t>58.</w:t>
      </w:r>
      <w:r w:rsidRPr="00B6090A">
        <w:rPr>
          <w:rFonts w:ascii="Gill Sans MT" w:hAnsi="Gill Sans MT"/>
        </w:rPr>
        <w:tab/>
        <w:t>Urban TJ, Nicoletti P, Chalasani N, Serrano J, Stolz A, Daly AK, Aithal GP, Dillon J, Navarro V, Odin J, Barnhart H, Ostrov D, Long N, Cirulli ET, Watkins PB, Fontana RJ, Drug-Induced Liver Injury N, Pharmacogenetics of Drug-Induced Liver Injury g, International Serious Adverse Events C. Minocycline hepatotoxicity: Clinical characterization and identification of HLA-B *35:02 as a risk factor. Journal of hepatology. 2017;67(1):137-44.</w:t>
      </w:r>
    </w:p>
    <w:p w14:paraId="17F9E755" w14:textId="77777777" w:rsidR="00B6090A" w:rsidRPr="00B6090A" w:rsidRDefault="00B6090A" w:rsidP="00B6090A">
      <w:pPr>
        <w:rPr>
          <w:rFonts w:ascii="Gill Sans MT" w:hAnsi="Gill Sans MT"/>
        </w:rPr>
      </w:pPr>
      <w:r w:rsidRPr="00B6090A">
        <w:rPr>
          <w:rFonts w:ascii="Gill Sans MT" w:hAnsi="Gill Sans MT"/>
        </w:rPr>
        <w:t>59.</w:t>
      </w:r>
      <w:r w:rsidRPr="00B6090A">
        <w:rPr>
          <w:rFonts w:ascii="Gill Sans MT" w:hAnsi="Gill Sans MT"/>
        </w:rPr>
        <w:tab/>
        <w:t>Parham LR, Briley LP, Li L, Shen J, Newcombe PJ, King KS, Slater AJ, Dilthey A, Iqbal Z, McVean G, Cox CJ, Nelson MR, Spraggs CF. Comprehensive genome-wide evaluation of lapatinib-induced liver injury yields a single genetic signal centered on known risk allele HLA-DRB1*07:01. The pharmacogenomics journal. 2016;16(2):180-5.</w:t>
      </w:r>
    </w:p>
    <w:p w14:paraId="692C6A1D" w14:textId="77777777" w:rsidR="00B6090A" w:rsidRPr="00B6090A" w:rsidRDefault="00B6090A" w:rsidP="00B6090A">
      <w:pPr>
        <w:rPr>
          <w:rFonts w:ascii="Gill Sans MT" w:hAnsi="Gill Sans MT"/>
        </w:rPr>
      </w:pPr>
      <w:r w:rsidRPr="00B6090A">
        <w:rPr>
          <w:rFonts w:ascii="Gill Sans MT" w:hAnsi="Gill Sans MT"/>
        </w:rPr>
        <w:t>60.</w:t>
      </w:r>
      <w:r w:rsidRPr="00B6090A">
        <w:rPr>
          <w:rFonts w:ascii="Gill Sans MT" w:hAnsi="Gill Sans MT"/>
        </w:rPr>
        <w:tab/>
        <w:t>Spraggs CF, Budde LR, Briley LP, Bing N, Cox CJ, King KS, Whittaker JC, Mooser VE, Preston AJ, Stein SH, Cardon LR. HLA-DQA1*02:01 is a major risk factor for lapatinib-induced hepatotoxicity in women with advanced breast cancer. Journal of clinical oncology : official journal of the American Society of Clinical Oncology. 2011;29(6):667-73.</w:t>
      </w:r>
    </w:p>
    <w:p w14:paraId="67EFCA40" w14:textId="77777777" w:rsidR="00B6090A" w:rsidRPr="00B6090A" w:rsidRDefault="00B6090A" w:rsidP="00B6090A">
      <w:pPr>
        <w:rPr>
          <w:rFonts w:ascii="Gill Sans MT" w:hAnsi="Gill Sans MT"/>
        </w:rPr>
      </w:pPr>
      <w:r w:rsidRPr="00B6090A">
        <w:rPr>
          <w:rFonts w:ascii="Gill Sans MT" w:hAnsi="Gill Sans MT"/>
        </w:rPr>
        <w:t>61.</w:t>
      </w:r>
      <w:r w:rsidRPr="00B6090A">
        <w:rPr>
          <w:rFonts w:ascii="Gill Sans MT" w:hAnsi="Gill Sans MT"/>
        </w:rPr>
        <w:tab/>
        <w:t xml:space="preserve">Heap GA, Weedon MN, Bewshea CM, Singh A, Chen M, Satchwell JB, Vivian JP, So K, Dubois PC, Andrews JM, Annese V, Bampton P, Barnardo M, Bell S, Cole A, Connor SJ, Creed T, Cummings FR, D'Amato M, Daneshmend TK, Fedorak RN, Florin TH, Gaya DR, Greig E, Halfvarson J, Hart A, Irving PM, Jones G, Karban A, Lawrance IC, Lee JC, Lees C, Lev-Tzion R, Lindsay JO, </w:t>
      </w:r>
      <w:r w:rsidRPr="00B6090A">
        <w:rPr>
          <w:rFonts w:ascii="Gill Sans MT" w:hAnsi="Gill Sans MT"/>
        </w:rPr>
        <w:lastRenderedPageBreak/>
        <w:t>Mansfield J, Mawdsley J, Mazhar Z, Parkes M, Parnell K, Orchard TR, Radford-Smith G, Russell RK, Reffitt D, Satsangi J, Silverberg MS, Sturniolo GC, Tremelling M, Tsianos EV, van Heel DA, Walsh A, Watermeyer G, Weersma RK, Zeissig S, Rossjohn J, Holden AL, International Serious Adverse Events C, Group IBDPS, Ahmad T. HLA-DQA1-HLA-DRB1 variants confer susceptibility to pancreatitis induced by thiopurine immunosuppressants. Nat Genet. 2014;46(10):1131-4.</w:t>
      </w:r>
    </w:p>
    <w:p w14:paraId="752EF2C8" w14:textId="77777777" w:rsidR="00B6090A" w:rsidRPr="00B6090A" w:rsidRDefault="00B6090A" w:rsidP="00B6090A">
      <w:pPr>
        <w:rPr>
          <w:rFonts w:ascii="Gill Sans MT" w:hAnsi="Gill Sans MT"/>
        </w:rPr>
      </w:pPr>
      <w:r w:rsidRPr="00B6090A">
        <w:rPr>
          <w:rFonts w:ascii="Gill Sans MT" w:hAnsi="Gill Sans MT"/>
        </w:rPr>
        <w:t>62.</w:t>
      </w:r>
      <w:r w:rsidRPr="00B6090A">
        <w:rPr>
          <w:rFonts w:ascii="Gill Sans MT" w:hAnsi="Gill Sans MT"/>
        </w:rPr>
        <w:tab/>
        <w:t>Heap GA, So K, Weedon M, Edney N, Bewshea C, Singh A, Annese V, Beckly J, Buurman D, Chaudhary R. Clinical Features and HLA Association of 5-Aminosalicylate (5-ASA)-induced Nephrotoxicity in Inflammatory Bowel Disease. Journal of Crohn's and Colitis. 2016;10(2):149-58.</w:t>
      </w:r>
    </w:p>
    <w:p w14:paraId="2524D453" w14:textId="77777777" w:rsidR="00B6090A" w:rsidRPr="00B6090A" w:rsidRDefault="00B6090A" w:rsidP="00B6090A">
      <w:pPr>
        <w:rPr>
          <w:rFonts w:ascii="Gill Sans MT" w:hAnsi="Gill Sans MT"/>
        </w:rPr>
      </w:pPr>
      <w:r w:rsidRPr="00B6090A">
        <w:rPr>
          <w:rFonts w:ascii="Gill Sans MT" w:hAnsi="Gill Sans MT"/>
        </w:rPr>
        <w:t>63.</w:t>
      </w:r>
      <w:r w:rsidRPr="00B6090A">
        <w:rPr>
          <w:rFonts w:ascii="Gill Sans MT" w:hAnsi="Gill Sans MT"/>
        </w:rPr>
        <w:tab/>
        <w:t>Goldstein JI, Jarskog LF, Hilliard C, Alfirevic A, Duncan L, Fourches D, Huang H, Lek M, Neale BM, Ripke S, Shianna K, Szatkiewicz JP, Tropsha A, van den Oord EJ, Cascorbi I, Dettling M, Gazit E, Goff DC, Holden AL, Kelly DL, Malhotra AK, Nielsen J, Pirmohamed M, Rujescu D, Werge T, Levy DL, Josiassen RC, Kennedy JL, Lieberman JA, Daly MJ, Sullivan PF. Clozapine-induced agranulocytosis is associated with rare HLA-DQB1 and HLA-B alleles. Nature communications. 2014;5:4757.</w:t>
      </w:r>
    </w:p>
    <w:p w14:paraId="10F23CC3" w14:textId="77777777" w:rsidR="00B6090A" w:rsidRPr="00B6090A" w:rsidRDefault="00B6090A" w:rsidP="00B6090A">
      <w:pPr>
        <w:rPr>
          <w:rFonts w:ascii="Gill Sans MT" w:hAnsi="Gill Sans MT"/>
        </w:rPr>
      </w:pPr>
      <w:r w:rsidRPr="00B6090A">
        <w:rPr>
          <w:rFonts w:ascii="Gill Sans MT" w:hAnsi="Gill Sans MT"/>
        </w:rPr>
        <w:t>64.</w:t>
      </w:r>
      <w:r w:rsidRPr="00B6090A">
        <w:rPr>
          <w:rFonts w:ascii="Gill Sans MT" w:hAnsi="Gill Sans MT"/>
        </w:rPr>
        <w:tab/>
        <w:t>Wadelius M, Eriksson N, Kreutz R, Bondon-Guitton E, Ibanez L, Carvajal A, Lucena MI, Sancho Ponce E, Molokhia M, Martin J, Axelsson T, Kohnke H, Yue QY, Magnusson PKE, Bengtsson M, Hallberg P, EuDac. Sulfasalazine-induced agranulocytosis is associated with the human leukocyte antigen locus. Clinical pharmacology and therapeutics. 2017.</w:t>
      </w:r>
    </w:p>
    <w:p w14:paraId="3811B8B1" w14:textId="77777777" w:rsidR="00B6090A" w:rsidRPr="00B6090A" w:rsidRDefault="00B6090A" w:rsidP="00B6090A">
      <w:pPr>
        <w:rPr>
          <w:rFonts w:ascii="Gill Sans MT" w:hAnsi="Gill Sans MT"/>
        </w:rPr>
      </w:pPr>
      <w:r w:rsidRPr="00B6090A">
        <w:rPr>
          <w:rFonts w:ascii="Gill Sans MT" w:hAnsi="Gill Sans MT"/>
        </w:rPr>
        <w:t>65.</w:t>
      </w:r>
      <w:r w:rsidRPr="00B6090A">
        <w:rPr>
          <w:rFonts w:ascii="Gill Sans MT" w:hAnsi="Gill Sans MT"/>
        </w:rPr>
        <w:tab/>
        <w:t>Hallberg P, Eriksson N, Ibanez L, Bondon-Guitton E, Kreutz R, Carvajal A, Lucena MI, Ponce ES, Molokhia M, Martin J, Axelsson T, Yue QY, Magnusson PK, Wadelius M, Eu DACc. Genetic variants associated with antithyroid drug-induced agranulocytosis: a genome-wide association study in a European population. The lancet Diabetes &amp; endocrinology. 2016;4(6):507-16.</w:t>
      </w:r>
    </w:p>
    <w:p w14:paraId="1AE72C74" w14:textId="77777777" w:rsidR="00B6090A" w:rsidRPr="00B6090A" w:rsidRDefault="00B6090A" w:rsidP="00B6090A">
      <w:pPr>
        <w:rPr>
          <w:rFonts w:ascii="Gill Sans MT" w:hAnsi="Gill Sans MT"/>
        </w:rPr>
      </w:pPr>
      <w:r w:rsidRPr="00B6090A">
        <w:rPr>
          <w:rFonts w:ascii="Gill Sans MT" w:hAnsi="Gill Sans MT"/>
        </w:rPr>
        <w:t>66.</w:t>
      </w:r>
      <w:r w:rsidRPr="00B6090A">
        <w:rPr>
          <w:rFonts w:ascii="Gill Sans MT" w:hAnsi="Gill Sans MT"/>
        </w:rPr>
        <w:tab/>
        <w:t>Chen PL, Shih SR, Wang PW, Lin YC, Chu CC, Lin JH, Chen SC, Chang CC, Huang TS, Tsai KS, Tseng FY, Wang CY, Lu JY, Chiu WY, Chang CC, Chen YH, Chen YT, Fann CS, Yang WS, Chang TC. Genetic determinants of antithyroid drug-induced agranulocytosis by human leukocyte antigen genotyping and genome-wide association study. Nature communications. 2015;6:7633.</w:t>
      </w:r>
    </w:p>
    <w:p w14:paraId="31A122ED" w14:textId="77777777" w:rsidR="00B6090A" w:rsidRPr="00B6090A" w:rsidRDefault="00B6090A" w:rsidP="00B6090A">
      <w:pPr>
        <w:rPr>
          <w:rFonts w:ascii="Gill Sans MT" w:hAnsi="Gill Sans MT"/>
        </w:rPr>
      </w:pPr>
      <w:r w:rsidRPr="00B6090A">
        <w:rPr>
          <w:rFonts w:ascii="Gill Sans MT" w:hAnsi="Gill Sans MT"/>
        </w:rPr>
        <w:t>67.</w:t>
      </w:r>
      <w:r w:rsidRPr="00B6090A">
        <w:rPr>
          <w:rFonts w:ascii="Gill Sans MT" w:hAnsi="Gill Sans MT"/>
        </w:rPr>
        <w:tab/>
        <w:t>Tamai H, Sudo T, Kimura A, Mukuta T, Matsubayashi S, Kuma K, Nagataki S, Sasazuki T. Association between the DRB1*08032 histocompatibility antigen and methimazole-induced agranulocytosis in Japanese patients with Graves disease. Annals of internal medicine. 1996;124(5):490-4.</w:t>
      </w:r>
    </w:p>
    <w:p w14:paraId="0DC5AE33" w14:textId="77777777" w:rsidR="00B6090A" w:rsidRPr="00B6090A" w:rsidRDefault="00B6090A" w:rsidP="00B6090A">
      <w:pPr>
        <w:rPr>
          <w:rFonts w:ascii="Gill Sans MT" w:hAnsi="Gill Sans MT"/>
        </w:rPr>
      </w:pPr>
      <w:r w:rsidRPr="00B6090A">
        <w:rPr>
          <w:rFonts w:ascii="Gill Sans MT" w:hAnsi="Gill Sans MT"/>
        </w:rPr>
        <w:t>68.</w:t>
      </w:r>
      <w:r w:rsidRPr="00B6090A">
        <w:rPr>
          <w:rFonts w:ascii="Gill Sans MT" w:hAnsi="Gill Sans MT"/>
        </w:rPr>
        <w:tab/>
        <w:t>Mammen AL, Gaudet D, Brisson D, Christopher-Stine L, Lloyd TE, Leffell MS, Zachary AA. Increased frequency of DRB1*11:01 in anti-hydroxymethylglutaryl-coenzyme A reductase-associated autoimmune myopathy. Arthritis care &amp; research. 2012;64(8):1233-7.</w:t>
      </w:r>
    </w:p>
    <w:p w14:paraId="73B894AB" w14:textId="77777777" w:rsidR="00B6090A" w:rsidRPr="00B6090A" w:rsidRDefault="00B6090A" w:rsidP="00B6090A">
      <w:pPr>
        <w:rPr>
          <w:rFonts w:ascii="Gill Sans MT" w:hAnsi="Gill Sans MT"/>
        </w:rPr>
      </w:pPr>
      <w:r w:rsidRPr="00B6090A">
        <w:rPr>
          <w:rFonts w:ascii="Gill Sans MT" w:hAnsi="Gill Sans MT"/>
        </w:rPr>
        <w:t>69.</w:t>
      </w:r>
      <w:r w:rsidRPr="00B6090A">
        <w:rPr>
          <w:rFonts w:ascii="Gill Sans MT" w:hAnsi="Gill Sans MT"/>
        </w:rPr>
        <w:tab/>
        <w:t>Huang YS, Chern HD, Su WJ, Wu JC, Lai SL, Yang SY, Chang FY, Lee SD. Polymorphism of the N-acetyltransferase 2 gene as a susceptibility risk factor for antituberculosis drug-induced hepatitis. Hepatology. 2002;35(4):883-9.</w:t>
      </w:r>
    </w:p>
    <w:p w14:paraId="0B2C6287" w14:textId="77777777" w:rsidR="00B6090A" w:rsidRPr="00B6090A" w:rsidRDefault="00B6090A" w:rsidP="00B6090A">
      <w:pPr>
        <w:rPr>
          <w:rFonts w:ascii="Gill Sans MT" w:hAnsi="Gill Sans MT"/>
        </w:rPr>
      </w:pPr>
      <w:r w:rsidRPr="00B6090A">
        <w:rPr>
          <w:rFonts w:ascii="Gill Sans MT" w:hAnsi="Gill Sans MT"/>
        </w:rPr>
        <w:t>70.</w:t>
      </w:r>
      <w:r w:rsidRPr="00B6090A">
        <w:rPr>
          <w:rFonts w:ascii="Gill Sans MT" w:hAnsi="Gill Sans MT"/>
        </w:rPr>
        <w:tab/>
        <w:t>Gammal RS, Court MH, Haidar CE, Iwuchukwu OF, Gaur AH, Alvarellos M, Guillemette C, Lennox JL, Whirl-Carrillo M, Brummel SS, Ratain MJ, Klein TE, Schackman BR, Caudle KE, Haas DW, Clinical Pharmacogenetics Implementation C. Clinical Pharmacogenetics Implementation Consortium (CPIC) Guideline for UGT1A1 and Atazanavir Prescribing. Clinical pharmacology and therapeutics. 2016;99(4):363-9.</w:t>
      </w:r>
    </w:p>
    <w:p w14:paraId="40CC9901" w14:textId="77777777" w:rsidR="00B6090A" w:rsidRPr="00B6090A" w:rsidRDefault="00B6090A" w:rsidP="00B6090A">
      <w:pPr>
        <w:rPr>
          <w:rFonts w:ascii="Gill Sans MT" w:hAnsi="Gill Sans MT"/>
        </w:rPr>
      </w:pPr>
      <w:r w:rsidRPr="00B6090A">
        <w:rPr>
          <w:rFonts w:ascii="Gill Sans MT" w:hAnsi="Gill Sans MT"/>
        </w:rPr>
        <w:t>71.</w:t>
      </w:r>
      <w:r w:rsidRPr="00B6090A">
        <w:rPr>
          <w:rFonts w:ascii="Gill Sans MT" w:hAnsi="Gill Sans MT"/>
        </w:rPr>
        <w:tab/>
        <w:t>Gasche Y, Daali Y, Fathi M, Chiappe A, Cottini S, Dayer P, Desmeules J. Codeine intoxication associated with ultrarapid CYP2D6 metabolism. The New England journal of medicine. 2004;351(27):2827-31.</w:t>
      </w:r>
    </w:p>
    <w:p w14:paraId="04168B8A" w14:textId="77777777" w:rsidR="00B6090A" w:rsidRPr="00B6090A" w:rsidRDefault="00B6090A" w:rsidP="00B6090A">
      <w:pPr>
        <w:rPr>
          <w:rFonts w:ascii="Gill Sans MT" w:hAnsi="Gill Sans MT"/>
        </w:rPr>
      </w:pPr>
      <w:r w:rsidRPr="00B6090A">
        <w:rPr>
          <w:rFonts w:ascii="Gill Sans MT" w:hAnsi="Gill Sans MT"/>
        </w:rPr>
        <w:lastRenderedPageBreak/>
        <w:t>72.</w:t>
      </w:r>
      <w:r w:rsidRPr="00B6090A">
        <w:rPr>
          <w:rFonts w:ascii="Gill Sans MT" w:hAnsi="Gill Sans MT"/>
        </w:rPr>
        <w:tab/>
        <w:t>Birdwell KA, Decker B, Barbarino JM, Peterson JF, Stein CM, Sadee W, Wang D, Vinks AA, He Y, Swen JJ, Leeder JS, van Schaik R, Thummel KE, Klein TE, Caudle KE, MacPhee IA. Clinical Pharmacogenetics Implementation Consortium (CPIC) Guidelines for CYP3A5 Genotype and Tacrolimus Dosing. Clinical pharmacology and therapeutics. 2015;98(1):19-24.</w:t>
      </w:r>
    </w:p>
    <w:p w14:paraId="6FF3EE3E" w14:textId="77777777" w:rsidR="00B6090A" w:rsidRPr="00B6090A" w:rsidRDefault="00B6090A" w:rsidP="00B6090A">
      <w:pPr>
        <w:rPr>
          <w:rFonts w:ascii="Gill Sans MT" w:hAnsi="Gill Sans MT"/>
        </w:rPr>
      </w:pPr>
      <w:r w:rsidRPr="00B6090A">
        <w:rPr>
          <w:rFonts w:ascii="Gill Sans MT" w:hAnsi="Gill Sans MT"/>
        </w:rPr>
        <w:t>73.</w:t>
      </w:r>
      <w:r w:rsidRPr="00B6090A">
        <w:rPr>
          <w:rFonts w:ascii="Gill Sans MT" w:hAnsi="Gill Sans MT"/>
        </w:rPr>
        <w:tab/>
        <w:t>Etienne-Grimaldi MC, Boyer JC, Thomas F, Quaranta S, Picard N, Loriot MA, Narjoz C, Poncet D, Gagnieu MC, Ged C, Broly F, Le Morvan V, Bouquie R, Gaub MP, Philibert L, Ghiringhelli F, Le Guellec C, Collective work by Groupe de Pharmacologie Clinique O, French Reseau National de Pharmacogenetique H. UGT1A1 genotype and irinotecan therapy: general review and implementation in routine practice. Fundam Clin Pharmacol. 2015;29(3):219-37.</w:t>
      </w:r>
    </w:p>
    <w:p w14:paraId="7C07BACE" w14:textId="77777777" w:rsidR="00B6090A" w:rsidRPr="00B6090A" w:rsidRDefault="00B6090A" w:rsidP="00B6090A">
      <w:pPr>
        <w:rPr>
          <w:rFonts w:ascii="Gill Sans MT" w:hAnsi="Gill Sans MT"/>
        </w:rPr>
      </w:pPr>
      <w:r w:rsidRPr="00B6090A">
        <w:rPr>
          <w:rFonts w:ascii="Gill Sans MT" w:hAnsi="Gill Sans MT"/>
        </w:rPr>
        <w:t>74.</w:t>
      </w:r>
      <w:r w:rsidRPr="00B6090A">
        <w:rPr>
          <w:rFonts w:ascii="Gill Sans MT" w:hAnsi="Gill Sans MT"/>
        </w:rPr>
        <w:tab/>
        <w:t>Scott SA, Sangkuhl K, Gardner EE, Stein CM, Hulot JS, Johnson JA, Roden DM, Klein TE, Shuldiner AR, Clinical Pharmacogenetics Implementation C. Clinical Pharmacogenetics Implementation Consortium guidelines for cytochrome P450-2C19 (CYP2C19) genotype and clopidogrel therapy. Clinical pharmacology and therapeutics. 2011;90(2):328-32.</w:t>
      </w:r>
    </w:p>
    <w:p w14:paraId="4F965B75" w14:textId="77777777" w:rsidR="00B6090A" w:rsidRPr="00B6090A" w:rsidRDefault="00B6090A" w:rsidP="00B6090A">
      <w:pPr>
        <w:rPr>
          <w:rFonts w:ascii="Gill Sans MT" w:hAnsi="Gill Sans MT"/>
        </w:rPr>
      </w:pPr>
      <w:r w:rsidRPr="00B6090A">
        <w:rPr>
          <w:rFonts w:ascii="Gill Sans MT" w:hAnsi="Gill Sans MT"/>
        </w:rPr>
        <w:t>75.</w:t>
      </w:r>
      <w:r w:rsidRPr="00B6090A">
        <w:rPr>
          <w:rFonts w:ascii="Gill Sans MT" w:hAnsi="Gill Sans MT"/>
        </w:rPr>
        <w:tab/>
        <w:t>Scott SA, Sangkuhl K, Stein CM, Hulot JS, Mega JL, Roden DM, Klein TE, Sabatine MS, Johnson JA, Shuldiner AR, Clinical Pharmacogenetics Implementation C. Clinical Pharmacogenetics Implementation Consortium guidelines for CYP2C19 genotype and clopidogrel therapy: 2013 update. Clinical pharmacology and therapeutics. 2013;94(3):317-23.</w:t>
      </w:r>
    </w:p>
    <w:p w14:paraId="563F83A0" w14:textId="77777777" w:rsidR="00B6090A" w:rsidRPr="00B6090A" w:rsidRDefault="00B6090A" w:rsidP="00B6090A">
      <w:pPr>
        <w:rPr>
          <w:rFonts w:ascii="Gill Sans MT" w:hAnsi="Gill Sans MT"/>
        </w:rPr>
      </w:pPr>
      <w:r w:rsidRPr="00B6090A">
        <w:rPr>
          <w:rFonts w:ascii="Gill Sans MT" w:hAnsi="Gill Sans MT"/>
        </w:rPr>
        <w:t>76.</w:t>
      </w:r>
      <w:r w:rsidRPr="00B6090A">
        <w:rPr>
          <w:rFonts w:ascii="Gill Sans MT" w:hAnsi="Gill Sans MT"/>
        </w:rPr>
        <w:tab/>
        <w:t>Watanabe R, Watanabe H, Sotozono C, Kokaze A, Iijima M. Critical factors differentiating erythema multiforme majus from Stevens-Johnson syndrome (SJS)/toxic epidermal necrolysis (TEN). European journal of dermatology : EJD. 2011;21(6):889-94.</w:t>
      </w:r>
    </w:p>
    <w:p w14:paraId="5DA96F15" w14:textId="77777777" w:rsidR="00B6090A" w:rsidRPr="00B6090A" w:rsidRDefault="00B6090A" w:rsidP="00B6090A">
      <w:pPr>
        <w:rPr>
          <w:rFonts w:ascii="Gill Sans MT" w:hAnsi="Gill Sans MT"/>
        </w:rPr>
      </w:pPr>
      <w:r w:rsidRPr="00B6090A">
        <w:rPr>
          <w:rFonts w:ascii="Gill Sans MT" w:hAnsi="Gill Sans MT"/>
        </w:rPr>
        <w:t>77.</w:t>
      </w:r>
      <w:r w:rsidRPr="00B6090A">
        <w:rPr>
          <w:rFonts w:ascii="Gill Sans MT" w:hAnsi="Gill Sans MT"/>
        </w:rPr>
        <w:tab/>
        <w:t>Chung WH, Hung SI, Yang JY, Su SC, Huang SP, Wei CY, Chin SW, Chiou CC, Chu SC, Ho HC, Yang CH, Lu CF, Wu JY, Liao YD, Chen YT. Granulysin is a key mediator for disseminated keratinocyte death in Stevens-Johnson syndrome and toxic epidermal necrolysis. Nature medicine. 2008;14(12):1343-50.</w:t>
      </w:r>
    </w:p>
    <w:p w14:paraId="4817704A" w14:textId="77777777" w:rsidR="00B6090A" w:rsidRPr="00B6090A" w:rsidRDefault="00B6090A" w:rsidP="00B6090A">
      <w:pPr>
        <w:rPr>
          <w:rFonts w:ascii="Gill Sans MT" w:hAnsi="Gill Sans MT"/>
        </w:rPr>
      </w:pPr>
      <w:r w:rsidRPr="00B6090A">
        <w:rPr>
          <w:rFonts w:ascii="Gill Sans MT" w:hAnsi="Gill Sans MT"/>
        </w:rPr>
        <w:t>78.</w:t>
      </w:r>
      <w:r w:rsidRPr="00B6090A">
        <w:rPr>
          <w:rFonts w:ascii="Gill Sans MT" w:hAnsi="Gill Sans MT"/>
        </w:rPr>
        <w:tab/>
        <w:t>Su SC, Mockenhaupt M, Wolkenstein P, Dunant A, Le Gouvello S, Chen CB, Chosidow O, Valeyrie-Allanore L, Bellon T, Sekula P, Wang CW, Schumacher M, Kardaun SH, Hung SI, Roujeau JC, Chung WH. Interleukin-15 Is Associated with Severity and Mortality in Stevens-Johnson Syndrome/Toxic Epidermal Necrolysis. J Invest Dermatol. 2017;137(5):1065-73.</w:t>
      </w:r>
    </w:p>
    <w:p w14:paraId="79078593" w14:textId="4D1C4C3C" w:rsidR="00B6090A" w:rsidRPr="00B6090A" w:rsidRDefault="00FE5A50" w:rsidP="00B6090A">
      <w:pPr>
        <w:rPr>
          <w:rFonts w:ascii="Gill Sans MT" w:hAnsi="Gill Sans MT"/>
        </w:rPr>
      </w:pPr>
      <w:r>
        <w:rPr>
          <w:rFonts w:ascii="Gill Sans MT" w:hAnsi="Gill Sans MT"/>
        </w:rPr>
        <w:t>79</w:t>
      </w:r>
      <w:r w:rsidR="00B6090A" w:rsidRPr="00B6090A">
        <w:rPr>
          <w:rFonts w:ascii="Gill Sans MT" w:hAnsi="Gill Sans MT"/>
        </w:rPr>
        <w:t>.</w:t>
      </w:r>
      <w:r w:rsidR="00B6090A" w:rsidRPr="00B6090A">
        <w:rPr>
          <w:rFonts w:ascii="Gill Sans MT" w:hAnsi="Gill Sans MT"/>
        </w:rPr>
        <w:tab/>
        <w:t>Hall P, Cash J. What is the real function of the liver 'function' tests? The Ulster medical journal. 2012;81(1):30-6.</w:t>
      </w:r>
    </w:p>
    <w:p w14:paraId="309C48A5" w14:textId="5CE34165" w:rsidR="00B6090A" w:rsidRPr="00B6090A" w:rsidRDefault="00FE5A50" w:rsidP="00B6090A">
      <w:pPr>
        <w:rPr>
          <w:rFonts w:ascii="Gill Sans MT" w:hAnsi="Gill Sans MT"/>
        </w:rPr>
      </w:pPr>
      <w:r>
        <w:rPr>
          <w:rFonts w:ascii="Gill Sans MT" w:hAnsi="Gill Sans MT"/>
        </w:rPr>
        <w:t>80</w:t>
      </w:r>
      <w:r w:rsidR="00B6090A" w:rsidRPr="00B6090A">
        <w:rPr>
          <w:rFonts w:ascii="Gill Sans MT" w:hAnsi="Gill Sans MT"/>
        </w:rPr>
        <w:t>.</w:t>
      </w:r>
      <w:r w:rsidR="00B6090A" w:rsidRPr="00B6090A">
        <w:rPr>
          <w:rFonts w:ascii="Gill Sans MT" w:hAnsi="Gill Sans MT"/>
        </w:rPr>
        <w:tab/>
        <w:t>Giannini EG, Testa R, Savarino V. Liver enzyme alteration: a guide for clinicians. CMAJ : Canadian Medical Association journal = journal de l'Association medicale canadienne. 2005;172(3):367-79.</w:t>
      </w:r>
    </w:p>
    <w:p w14:paraId="769BBFAC" w14:textId="7A79B046" w:rsidR="00B6090A" w:rsidRPr="00B6090A" w:rsidRDefault="00FE5A50" w:rsidP="00B6090A">
      <w:pPr>
        <w:rPr>
          <w:rFonts w:ascii="Gill Sans MT" w:hAnsi="Gill Sans MT"/>
        </w:rPr>
      </w:pPr>
      <w:r>
        <w:rPr>
          <w:rFonts w:ascii="Gill Sans MT" w:hAnsi="Gill Sans MT"/>
        </w:rPr>
        <w:t>81</w:t>
      </w:r>
      <w:r w:rsidR="00B6090A" w:rsidRPr="00B6090A">
        <w:rPr>
          <w:rFonts w:ascii="Gill Sans MT" w:hAnsi="Gill Sans MT"/>
        </w:rPr>
        <w:t>.</w:t>
      </w:r>
      <w:r w:rsidR="00B6090A" w:rsidRPr="00B6090A">
        <w:rPr>
          <w:rFonts w:ascii="Gill Sans MT" w:hAnsi="Gill Sans MT"/>
        </w:rPr>
        <w:tab/>
        <w:t>Lea JD, Clarke JI, McGuire N, Antoine DJ. Redox-Dependent HMGB1 Isoforms as Pivotal Co-Ordinators of Drug-Induced Liver Injury: Mechanistic Biomarkers and Therapeutic Targets. Antioxidants &amp; redox signaling. 2016;24(12):652-65.</w:t>
      </w:r>
    </w:p>
    <w:p w14:paraId="5015329A" w14:textId="706293F1" w:rsidR="00B6090A" w:rsidRPr="00B6090A" w:rsidRDefault="00FE5A50" w:rsidP="00B6090A">
      <w:pPr>
        <w:rPr>
          <w:rFonts w:ascii="Gill Sans MT" w:hAnsi="Gill Sans MT"/>
        </w:rPr>
      </w:pPr>
      <w:r>
        <w:rPr>
          <w:rFonts w:ascii="Gill Sans MT" w:hAnsi="Gill Sans MT"/>
        </w:rPr>
        <w:t>82</w:t>
      </w:r>
      <w:r w:rsidR="00B6090A" w:rsidRPr="00B6090A">
        <w:rPr>
          <w:rFonts w:ascii="Gill Sans MT" w:hAnsi="Gill Sans MT"/>
        </w:rPr>
        <w:t>.</w:t>
      </w:r>
      <w:r w:rsidR="00B6090A" w:rsidRPr="00B6090A">
        <w:rPr>
          <w:rFonts w:ascii="Gill Sans MT" w:hAnsi="Gill Sans MT"/>
        </w:rPr>
        <w:tab/>
        <w:t>Starkey Lewis PJ, Dear J, Platt V, Simpson KJ, Craig DG, Antoine DJ, French NS, Dhaun N, Webb DJ, Costello EM, Neoptolemos JP, Moggs J, Goldring CE, Park BK. Circulating microRNAs as potential markers of human drug-induced liver injury. Hepatology. 2011;54(5):1767-76.</w:t>
      </w:r>
    </w:p>
    <w:p w14:paraId="5843275E" w14:textId="1D90DD3C" w:rsidR="00B6090A" w:rsidRPr="00B6090A" w:rsidRDefault="00FE5A50" w:rsidP="00B6090A">
      <w:pPr>
        <w:rPr>
          <w:rFonts w:ascii="Gill Sans MT" w:hAnsi="Gill Sans MT"/>
        </w:rPr>
      </w:pPr>
      <w:r>
        <w:rPr>
          <w:rFonts w:ascii="Gill Sans MT" w:hAnsi="Gill Sans MT"/>
        </w:rPr>
        <w:t>83</w:t>
      </w:r>
      <w:r w:rsidR="00B6090A" w:rsidRPr="00B6090A">
        <w:rPr>
          <w:rFonts w:ascii="Gill Sans MT" w:hAnsi="Gill Sans MT"/>
        </w:rPr>
        <w:t>.</w:t>
      </w:r>
      <w:r w:rsidR="00B6090A" w:rsidRPr="00B6090A">
        <w:rPr>
          <w:rFonts w:ascii="Gill Sans MT" w:hAnsi="Gill Sans MT"/>
        </w:rPr>
        <w:tab/>
        <w:t>Thulin P, Nordahl G, Gry M, Yimer G, Aklillu E, Makonnen E, Aderaye G, Lindquist L, Mattsson CM, Ekblom B, Antoine DJ, Park BK, Linder S, Harrill AH, Watkins PB, Glinghammar B, Schuppe-Koistinen I. Keratin-18 and microRNA-122 complement alanine aminotransferase as novel safety biomarkers for drug-induced liver injury in two human cohorts. Liver international : official journal of the International Association for the Study of the Liver. 2014;34(3):367-78.</w:t>
      </w:r>
    </w:p>
    <w:p w14:paraId="234A30CB" w14:textId="1BF85EAA" w:rsidR="00B6090A" w:rsidRPr="00B6090A" w:rsidRDefault="00FE5A50" w:rsidP="00B6090A">
      <w:pPr>
        <w:rPr>
          <w:rFonts w:ascii="Gill Sans MT" w:hAnsi="Gill Sans MT"/>
        </w:rPr>
      </w:pPr>
      <w:r>
        <w:rPr>
          <w:rFonts w:ascii="Gill Sans MT" w:hAnsi="Gill Sans MT"/>
        </w:rPr>
        <w:lastRenderedPageBreak/>
        <w:t>84</w:t>
      </w:r>
      <w:r w:rsidR="00B6090A" w:rsidRPr="00B6090A">
        <w:rPr>
          <w:rFonts w:ascii="Gill Sans MT" w:hAnsi="Gill Sans MT"/>
        </w:rPr>
        <w:t>.</w:t>
      </w:r>
      <w:r w:rsidR="00B6090A" w:rsidRPr="00B6090A">
        <w:rPr>
          <w:rFonts w:ascii="Gill Sans MT" w:hAnsi="Gill Sans MT"/>
        </w:rPr>
        <w:tab/>
        <w:t>Ki Y, Kim W, Nam J, Kim D, Park D, Kim D. C-reactive protein levels and radiation-induced mucositis in patients with head-and-neck cancer. International journal of radiation oncology, biology, physics. 2009;75(2):393-8.</w:t>
      </w:r>
    </w:p>
    <w:p w14:paraId="703EA7F2" w14:textId="31BAEC00" w:rsidR="00B6090A" w:rsidRPr="00B6090A" w:rsidRDefault="00FE5A50" w:rsidP="00B6090A">
      <w:pPr>
        <w:rPr>
          <w:rFonts w:ascii="Gill Sans MT" w:hAnsi="Gill Sans MT"/>
        </w:rPr>
      </w:pPr>
      <w:r>
        <w:rPr>
          <w:rFonts w:ascii="Gill Sans MT" w:hAnsi="Gill Sans MT"/>
        </w:rPr>
        <w:t>85</w:t>
      </w:r>
      <w:r w:rsidR="00B6090A" w:rsidRPr="00B6090A">
        <w:rPr>
          <w:rFonts w:ascii="Gill Sans MT" w:hAnsi="Gill Sans MT"/>
        </w:rPr>
        <w:t>.</w:t>
      </w:r>
      <w:r w:rsidR="00B6090A" w:rsidRPr="00B6090A">
        <w:rPr>
          <w:rFonts w:ascii="Gill Sans MT" w:hAnsi="Gill Sans MT"/>
        </w:rPr>
        <w:tab/>
        <w:t>Walker TR, Land ML, Kartashov A, Saslowsky TM, Lyerly DM, Boone JH, Rufo PA. Fecal lactoferrin is a sensitive and specific marker of disease activity in children and young adults with inflammatory bowel disease. Journal of pediatric gastroenterology and nutrition. 2007;44(4):414-22.</w:t>
      </w:r>
    </w:p>
    <w:p w14:paraId="2EBDE4B4" w14:textId="6CED6DB5" w:rsidR="00B6090A" w:rsidRPr="00B6090A" w:rsidRDefault="00FE5A50" w:rsidP="00B6090A">
      <w:pPr>
        <w:rPr>
          <w:rFonts w:ascii="Gill Sans MT" w:hAnsi="Gill Sans MT"/>
        </w:rPr>
      </w:pPr>
      <w:r>
        <w:rPr>
          <w:rFonts w:ascii="Gill Sans MT" w:hAnsi="Gill Sans MT"/>
        </w:rPr>
        <w:t>86</w:t>
      </w:r>
      <w:r w:rsidR="00B6090A" w:rsidRPr="00B6090A">
        <w:rPr>
          <w:rFonts w:ascii="Gill Sans MT" w:hAnsi="Gill Sans MT"/>
        </w:rPr>
        <w:t>.</w:t>
      </w:r>
      <w:r w:rsidR="00B6090A" w:rsidRPr="00B6090A">
        <w:rPr>
          <w:rFonts w:ascii="Gill Sans MT" w:hAnsi="Gill Sans MT"/>
        </w:rPr>
        <w:tab/>
        <w:t>Burri E, Beglinger C. The use of fecal calprotectin as a biomarker in gastrointestinal disease. Expert review of gastroenterology &amp; hepatology. 2014;8(2):197-210.</w:t>
      </w:r>
    </w:p>
    <w:p w14:paraId="45FB958C" w14:textId="28B71B2D" w:rsidR="00B6090A" w:rsidRPr="00B6090A" w:rsidRDefault="00FE5A50" w:rsidP="00B6090A">
      <w:pPr>
        <w:rPr>
          <w:rFonts w:ascii="Gill Sans MT" w:hAnsi="Gill Sans MT"/>
        </w:rPr>
      </w:pPr>
      <w:r>
        <w:rPr>
          <w:rFonts w:ascii="Gill Sans MT" w:hAnsi="Gill Sans MT"/>
        </w:rPr>
        <w:t>87</w:t>
      </w:r>
      <w:r w:rsidR="00B6090A" w:rsidRPr="00B6090A">
        <w:rPr>
          <w:rFonts w:ascii="Gill Sans MT" w:hAnsi="Gill Sans MT"/>
        </w:rPr>
        <w:t>.</w:t>
      </w:r>
      <w:r w:rsidR="00B6090A" w:rsidRPr="00B6090A">
        <w:rPr>
          <w:rFonts w:ascii="Gill Sans MT" w:hAnsi="Gill Sans MT"/>
        </w:rPr>
        <w:tab/>
        <w:t>Rule AD, Larson TS, Bergstralh EJ, Slezak JM, Jacobsen SJ, Cosio FG. Using serum creatinine to estimate glomerular filtration rate: accuracy in good health and in chronic kidney disease. Annals of internal medicine. 2004;141(12):929-37.</w:t>
      </w:r>
    </w:p>
    <w:p w14:paraId="5FA4F2A0" w14:textId="507A155B" w:rsidR="00B6090A" w:rsidRPr="00B6090A" w:rsidRDefault="00FE5A50" w:rsidP="00B6090A">
      <w:pPr>
        <w:rPr>
          <w:rFonts w:ascii="Gill Sans MT" w:hAnsi="Gill Sans MT"/>
        </w:rPr>
      </w:pPr>
      <w:r>
        <w:rPr>
          <w:rFonts w:ascii="Gill Sans MT" w:hAnsi="Gill Sans MT"/>
        </w:rPr>
        <w:t>88</w:t>
      </w:r>
      <w:r w:rsidR="00B6090A" w:rsidRPr="00B6090A">
        <w:rPr>
          <w:rFonts w:ascii="Gill Sans MT" w:hAnsi="Gill Sans MT"/>
        </w:rPr>
        <w:t>.</w:t>
      </w:r>
      <w:r w:rsidR="00B6090A" w:rsidRPr="00B6090A">
        <w:rPr>
          <w:rFonts w:ascii="Gill Sans MT" w:hAnsi="Gill Sans MT"/>
        </w:rPr>
        <w:tab/>
        <w:t>Kyhse-Andersen J, Schmidt C, Nordin G, Andersson B, Nilsson-Ehle P, Lindstrom V, Grubb A. Serum cystatin C, determined by a rapid, automated particle-enhanced turbidimetric method, is a better marker than serum creatinine for glomerular filtration rate. Clinical chemistry. 1994;40(10):1921-6.</w:t>
      </w:r>
    </w:p>
    <w:p w14:paraId="55FCCB00" w14:textId="3C88E28D" w:rsidR="00B6090A" w:rsidRPr="00B6090A" w:rsidRDefault="00FE5A50" w:rsidP="00B6090A">
      <w:pPr>
        <w:rPr>
          <w:rFonts w:ascii="Gill Sans MT" w:hAnsi="Gill Sans MT"/>
        </w:rPr>
      </w:pPr>
      <w:r>
        <w:rPr>
          <w:rFonts w:ascii="Gill Sans MT" w:hAnsi="Gill Sans MT"/>
        </w:rPr>
        <w:t>89</w:t>
      </w:r>
      <w:r w:rsidR="00B6090A" w:rsidRPr="00B6090A">
        <w:rPr>
          <w:rFonts w:ascii="Gill Sans MT" w:hAnsi="Gill Sans MT"/>
        </w:rPr>
        <w:t>.</w:t>
      </w:r>
      <w:r w:rsidR="00B6090A" w:rsidRPr="00B6090A">
        <w:rPr>
          <w:rFonts w:ascii="Gill Sans MT" w:hAnsi="Gill Sans MT"/>
        </w:rPr>
        <w:tab/>
        <w:t>Devarajan P. Neutrophil gelatinase-associated lipocalin (NGAL): a new marker of kidney disease. Scandinavian journal of clinical and laboratory investigation Supplementum. 2008;241:89-94.</w:t>
      </w:r>
    </w:p>
    <w:p w14:paraId="73AA07C8" w14:textId="77777777" w:rsidR="00B6090A" w:rsidRPr="00B6090A" w:rsidRDefault="00B6090A" w:rsidP="00B6090A">
      <w:pPr>
        <w:rPr>
          <w:rFonts w:ascii="Gill Sans MT" w:hAnsi="Gill Sans MT"/>
        </w:rPr>
      </w:pPr>
    </w:p>
    <w:p w14:paraId="3D044929" w14:textId="1AB8165E" w:rsidR="00DD139A" w:rsidRDefault="00DD139A">
      <w:pPr>
        <w:rPr>
          <w:rFonts w:ascii="Gill Sans MT" w:hAnsi="Gill Sans MT"/>
        </w:rPr>
      </w:pPr>
    </w:p>
    <w:p w14:paraId="1447E84A" w14:textId="77777777" w:rsidR="00962D11" w:rsidRDefault="00962D11" w:rsidP="00962D11">
      <w:pPr>
        <w:rPr>
          <w:rFonts w:ascii="Gill Sans MT" w:hAnsi="Gill Sans MT"/>
          <w:b/>
        </w:rPr>
      </w:pPr>
      <w:r>
        <w:rPr>
          <w:rFonts w:ascii="Gill Sans MT" w:hAnsi="Gill Sans MT"/>
          <w:b/>
        </w:rPr>
        <w:t>Figure Legends</w:t>
      </w:r>
    </w:p>
    <w:p w14:paraId="25A71B6D" w14:textId="77777777" w:rsidR="00962D11" w:rsidRPr="00B75D12" w:rsidRDefault="00962D11" w:rsidP="00962D11">
      <w:pPr>
        <w:spacing w:line="480" w:lineRule="auto"/>
        <w:rPr>
          <w:rFonts w:ascii="Gill Sans MT" w:hAnsi="Gill Sans MT"/>
        </w:rPr>
      </w:pPr>
      <w:r w:rsidRPr="00B75D12">
        <w:rPr>
          <w:rFonts w:ascii="Gill Sans MT" w:hAnsi="Gill Sans MT"/>
          <w:b/>
        </w:rPr>
        <w:t>Figure 1.</w:t>
      </w:r>
      <w:r w:rsidRPr="00B75D12">
        <w:rPr>
          <w:rFonts w:ascii="Gill Sans MT" w:hAnsi="Gill Sans MT"/>
        </w:rPr>
        <w:t xml:space="preserve">  Schematic of a typical delayed onset idiosyncratic ADR and indicative points at which theoretical predictive, prognostic and diagnostic biomarkers could be used for informing patient treatment decisions and care pathways.</w:t>
      </w:r>
    </w:p>
    <w:p w14:paraId="40DDB3CF" w14:textId="77777777" w:rsidR="00962D11" w:rsidRPr="00B75D12" w:rsidRDefault="00962D11">
      <w:pPr>
        <w:rPr>
          <w:rFonts w:ascii="Gill Sans MT" w:hAnsi="Gill Sans MT"/>
        </w:rPr>
      </w:pPr>
    </w:p>
    <w:sectPr w:rsidR="00962D11" w:rsidRPr="00B75D12" w:rsidSect="00B6090A">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B34F9" w14:textId="77777777" w:rsidR="004E07E4" w:rsidRDefault="004E07E4" w:rsidP="00E1172F">
      <w:pPr>
        <w:spacing w:after="0" w:line="240" w:lineRule="auto"/>
      </w:pPr>
      <w:r>
        <w:separator/>
      </w:r>
    </w:p>
  </w:endnote>
  <w:endnote w:type="continuationSeparator" w:id="0">
    <w:p w14:paraId="394222D2" w14:textId="77777777" w:rsidR="004E07E4" w:rsidRDefault="004E07E4" w:rsidP="00E11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139773"/>
      <w:docPartObj>
        <w:docPartGallery w:val="Page Numbers (Bottom of Page)"/>
        <w:docPartUnique/>
      </w:docPartObj>
    </w:sdtPr>
    <w:sdtEndPr>
      <w:rPr>
        <w:color w:val="808080" w:themeColor="background1" w:themeShade="80"/>
        <w:spacing w:val="60"/>
      </w:rPr>
    </w:sdtEndPr>
    <w:sdtContent>
      <w:p w14:paraId="1E710DFB" w14:textId="77777777" w:rsidR="004E07E4" w:rsidRDefault="004E07E4">
        <w:pPr>
          <w:pStyle w:val="Footer"/>
          <w:pBdr>
            <w:top w:val="single" w:sz="4" w:space="1" w:color="D9D9D9" w:themeColor="background1" w:themeShade="D9"/>
          </w:pBdr>
          <w:jc w:val="right"/>
        </w:pPr>
        <w:r>
          <w:fldChar w:fldCharType="begin"/>
        </w:r>
        <w:r>
          <w:instrText xml:space="preserve"> PAGE   \* MERGEFORMAT </w:instrText>
        </w:r>
        <w:r>
          <w:fldChar w:fldCharType="separate"/>
        </w:r>
        <w:r w:rsidR="001B1716">
          <w:rPr>
            <w:noProof/>
          </w:rPr>
          <w:t>14</w:t>
        </w:r>
        <w:r>
          <w:rPr>
            <w:noProof/>
          </w:rPr>
          <w:fldChar w:fldCharType="end"/>
        </w:r>
        <w:r>
          <w:t xml:space="preserve"> | </w:t>
        </w:r>
        <w:r>
          <w:rPr>
            <w:color w:val="808080" w:themeColor="background1" w:themeShade="80"/>
            <w:spacing w:val="60"/>
          </w:rPr>
          <w:t>Page</w:t>
        </w:r>
      </w:p>
    </w:sdtContent>
  </w:sdt>
  <w:p w14:paraId="723225AE" w14:textId="77777777" w:rsidR="004E07E4" w:rsidRDefault="004E0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1BE60" w14:textId="77777777" w:rsidR="004E07E4" w:rsidRDefault="004E07E4" w:rsidP="00E1172F">
      <w:pPr>
        <w:spacing w:after="0" w:line="240" w:lineRule="auto"/>
      </w:pPr>
      <w:r>
        <w:separator/>
      </w:r>
    </w:p>
  </w:footnote>
  <w:footnote w:type="continuationSeparator" w:id="0">
    <w:p w14:paraId="03669459" w14:textId="77777777" w:rsidR="004E07E4" w:rsidRDefault="004E07E4" w:rsidP="00E117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64E"/>
    <w:multiLevelType w:val="hybridMultilevel"/>
    <w:tmpl w:val="7204952A"/>
    <w:lvl w:ilvl="0" w:tplc="187EE2D0">
      <w:start w:val="1"/>
      <w:numFmt w:val="bullet"/>
      <w:lvlText w:val="•"/>
      <w:lvlJc w:val="left"/>
      <w:pPr>
        <w:tabs>
          <w:tab w:val="num" w:pos="720"/>
        </w:tabs>
        <w:ind w:left="720" w:hanging="360"/>
      </w:pPr>
      <w:rPr>
        <w:rFonts w:ascii="Arial" w:hAnsi="Arial" w:hint="default"/>
      </w:rPr>
    </w:lvl>
    <w:lvl w:ilvl="1" w:tplc="F18ADC84" w:tentative="1">
      <w:start w:val="1"/>
      <w:numFmt w:val="bullet"/>
      <w:lvlText w:val="•"/>
      <w:lvlJc w:val="left"/>
      <w:pPr>
        <w:tabs>
          <w:tab w:val="num" w:pos="1440"/>
        </w:tabs>
        <w:ind w:left="1440" w:hanging="360"/>
      </w:pPr>
      <w:rPr>
        <w:rFonts w:ascii="Arial" w:hAnsi="Arial" w:hint="default"/>
      </w:rPr>
    </w:lvl>
    <w:lvl w:ilvl="2" w:tplc="4A7E4C6C" w:tentative="1">
      <w:start w:val="1"/>
      <w:numFmt w:val="bullet"/>
      <w:lvlText w:val="•"/>
      <w:lvlJc w:val="left"/>
      <w:pPr>
        <w:tabs>
          <w:tab w:val="num" w:pos="2160"/>
        </w:tabs>
        <w:ind w:left="2160" w:hanging="360"/>
      </w:pPr>
      <w:rPr>
        <w:rFonts w:ascii="Arial" w:hAnsi="Arial" w:hint="default"/>
      </w:rPr>
    </w:lvl>
    <w:lvl w:ilvl="3" w:tplc="2D102F6C" w:tentative="1">
      <w:start w:val="1"/>
      <w:numFmt w:val="bullet"/>
      <w:lvlText w:val="•"/>
      <w:lvlJc w:val="left"/>
      <w:pPr>
        <w:tabs>
          <w:tab w:val="num" w:pos="2880"/>
        </w:tabs>
        <w:ind w:left="2880" w:hanging="360"/>
      </w:pPr>
      <w:rPr>
        <w:rFonts w:ascii="Arial" w:hAnsi="Arial" w:hint="default"/>
      </w:rPr>
    </w:lvl>
    <w:lvl w:ilvl="4" w:tplc="A0AC8DDA" w:tentative="1">
      <w:start w:val="1"/>
      <w:numFmt w:val="bullet"/>
      <w:lvlText w:val="•"/>
      <w:lvlJc w:val="left"/>
      <w:pPr>
        <w:tabs>
          <w:tab w:val="num" w:pos="3600"/>
        </w:tabs>
        <w:ind w:left="3600" w:hanging="360"/>
      </w:pPr>
      <w:rPr>
        <w:rFonts w:ascii="Arial" w:hAnsi="Arial" w:hint="default"/>
      </w:rPr>
    </w:lvl>
    <w:lvl w:ilvl="5" w:tplc="70AE2E36" w:tentative="1">
      <w:start w:val="1"/>
      <w:numFmt w:val="bullet"/>
      <w:lvlText w:val="•"/>
      <w:lvlJc w:val="left"/>
      <w:pPr>
        <w:tabs>
          <w:tab w:val="num" w:pos="4320"/>
        </w:tabs>
        <w:ind w:left="4320" w:hanging="360"/>
      </w:pPr>
      <w:rPr>
        <w:rFonts w:ascii="Arial" w:hAnsi="Arial" w:hint="default"/>
      </w:rPr>
    </w:lvl>
    <w:lvl w:ilvl="6" w:tplc="146A97E8" w:tentative="1">
      <w:start w:val="1"/>
      <w:numFmt w:val="bullet"/>
      <w:lvlText w:val="•"/>
      <w:lvlJc w:val="left"/>
      <w:pPr>
        <w:tabs>
          <w:tab w:val="num" w:pos="5040"/>
        </w:tabs>
        <w:ind w:left="5040" w:hanging="360"/>
      </w:pPr>
      <w:rPr>
        <w:rFonts w:ascii="Arial" w:hAnsi="Arial" w:hint="default"/>
      </w:rPr>
    </w:lvl>
    <w:lvl w:ilvl="7" w:tplc="0B3C3A56" w:tentative="1">
      <w:start w:val="1"/>
      <w:numFmt w:val="bullet"/>
      <w:lvlText w:val="•"/>
      <w:lvlJc w:val="left"/>
      <w:pPr>
        <w:tabs>
          <w:tab w:val="num" w:pos="5760"/>
        </w:tabs>
        <w:ind w:left="5760" w:hanging="360"/>
      </w:pPr>
      <w:rPr>
        <w:rFonts w:ascii="Arial" w:hAnsi="Arial" w:hint="default"/>
      </w:rPr>
    </w:lvl>
    <w:lvl w:ilvl="8" w:tplc="678CDE02" w:tentative="1">
      <w:start w:val="1"/>
      <w:numFmt w:val="bullet"/>
      <w:lvlText w:val="•"/>
      <w:lvlJc w:val="left"/>
      <w:pPr>
        <w:tabs>
          <w:tab w:val="num" w:pos="6480"/>
        </w:tabs>
        <w:ind w:left="6480" w:hanging="360"/>
      </w:pPr>
      <w:rPr>
        <w:rFonts w:ascii="Arial" w:hAnsi="Arial" w:hint="default"/>
      </w:rPr>
    </w:lvl>
  </w:abstractNum>
  <w:abstractNum w:abstractNumId="1">
    <w:nsid w:val="0660439E"/>
    <w:multiLevelType w:val="hybridMultilevel"/>
    <w:tmpl w:val="7F508646"/>
    <w:lvl w:ilvl="0" w:tplc="D0B2FD74">
      <w:start w:val="1"/>
      <w:numFmt w:val="bullet"/>
      <w:lvlText w:val="•"/>
      <w:lvlJc w:val="left"/>
      <w:pPr>
        <w:tabs>
          <w:tab w:val="num" w:pos="720"/>
        </w:tabs>
        <w:ind w:left="720" w:hanging="360"/>
      </w:pPr>
      <w:rPr>
        <w:rFonts w:ascii="Arial" w:hAnsi="Arial" w:hint="default"/>
      </w:rPr>
    </w:lvl>
    <w:lvl w:ilvl="1" w:tplc="0BC28158" w:tentative="1">
      <w:start w:val="1"/>
      <w:numFmt w:val="bullet"/>
      <w:lvlText w:val="•"/>
      <w:lvlJc w:val="left"/>
      <w:pPr>
        <w:tabs>
          <w:tab w:val="num" w:pos="1440"/>
        </w:tabs>
        <w:ind w:left="1440" w:hanging="360"/>
      </w:pPr>
      <w:rPr>
        <w:rFonts w:ascii="Arial" w:hAnsi="Arial" w:hint="default"/>
      </w:rPr>
    </w:lvl>
    <w:lvl w:ilvl="2" w:tplc="76368802" w:tentative="1">
      <w:start w:val="1"/>
      <w:numFmt w:val="bullet"/>
      <w:lvlText w:val="•"/>
      <w:lvlJc w:val="left"/>
      <w:pPr>
        <w:tabs>
          <w:tab w:val="num" w:pos="2160"/>
        </w:tabs>
        <w:ind w:left="2160" w:hanging="360"/>
      </w:pPr>
      <w:rPr>
        <w:rFonts w:ascii="Arial" w:hAnsi="Arial" w:hint="default"/>
      </w:rPr>
    </w:lvl>
    <w:lvl w:ilvl="3" w:tplc="14BE3EDC" w:tentative="1">
      <w:start w:val="1"/>
      <w:numFmt w:val="bullet"/>
      <w:lvlText w:val="•"/>
      <w:lvlJc w:val="left"/>
      <w:pPr>
        <w:tabs>
          <w:tab w:val="num" w:pos="2880"/>
        </w:tabs>
        <w:ind w:left="2880" w:hanging="360"/>
      </w:pPr>
      <w:rPr>
        <w:rFonts w:ascii="Arial" w:hAnsi="Arial" w:hint="default"/>
      </w:rPr>
    </w:lvl>
    <w:lvl w:ilvl="4" w:tplc="060E8DFA" w:tentative="1">
      <w:start w:val="1"/>
      <w:numFmt w:val="bullet"/>
      <w:lvlText w:val="•"/>
      <w:lvlJc w:val="left"/>
      <w:pPr>
        <w:tabs>
          <w:tab w:val="num" w:pos="3600"/>
        </w:tabs>
        <w:ind w:left="3600" w:hanging="360"/>
      </w:pPr>
      <w:rPr>
        <w:rFonts w:ascii="Arial" w:hAnsi="Arial" w:hint="default"/>
      </w:rPr>
    </w:lvl>
    <w:lvl w:ilvl="5" w:tplc="3EDCD666" w:tentative="1">
      <w:start w:val="1"/>
      <w:numFmt w:val="bullet"/>
      <w:lvlText w:val="•"/>
      <w:lvlJc w:val="left"/>
      <w:pPr>
        <w:tabs>
          <w:tab w:val="num" w:pos="4320"/>
        </w:tabs>
        <w:ind w:left="4320" w:hanging="360"/>
      </w:pPr>
      <w:rPr>
        <w:rFonts w:ascii="Arial" w:hAnsi="Arial" w:hint="default"/>
      </w:rPr>
    </w:lvl>
    <w:lvl w:ilvl="6" w:tplc="C90EC44A" w:tentative="1">
      <w:start w:val="1"/>
      <w:numFmt w:val="bullet"/>
      <w:lvlText w:val="•"/>
      <w:lvlJc w:val="left"/>
      <w:pPr>
        <w:tabs>
          <w:tab w:val="num" w:pos="5040"/>
        </w:tabs>
        <w:ind w:left="5040" w:hanging="360"/>
      </w:pPr>
      <w:rPr>
        <w:rFonts w:ascii="Arial" w:hAnsi="Arial" w:hint="default"/>
      </w:rPr>
    </w:lvl>
    <w:lvl w:ilvl="7" w:tplc="DC8449B8" w:tentative="1">
      <w:start w:val="1"/>
      <w:numFmt w:val="bullet"/>
      <w:lvlText w:val="•"/>
      <w:lvlJc w:val="left"/>
      <w:pPr>
        <w:tabs>
          <w:tab w:val="num" w:pos="5760"/>
        </w:tabs>
        <w:ind w:left="5760" w:hanging="360"/>
      </w:pPr>
      <w:rPr>
        <w:rFonts w:ascii="Arial" w:hAnsi="Arial" w:hint="default"/>
      </w:rPr>
    </w:lvl>
    <w:lvl w:ilvl="8" w:tplc="66DA3B42" w:tentative="1">
      <w:start w:val="1"/>
      <w:numFmt w:val="bullet"/>
      <w:lvlText w:val="•"/>
      <w:lvlJc w:val="left"/>
      <w:pPr>
        <w:tabs>
          <w:tab w:val="num" w:pos="6480"/>
        </w:tabs>
        <w:ind w:left="6480" w:hanging="360"/>
      </w:pPr>
      <w:rPr>
        <w:rFonts w:ascii="Arial" w:hAnsi="Arial" w:hint="default"/>
      </w:rPr>
    </w:lvl>
  </w:abstractNum>
  <w:abstractNum w:abstractNumId="2">
    <w:nsid w:val="06DB2F72"/>
    <w:multiLevelType w:val="hybridMultilevel"/>
    <w:tmpl w:val="AB72BD8C"/>
    <w:lvl w:ilvl="0" w:tplc="18B426A4">
      <w:start w:val="1"/>
      <w:numFmt w:val="bullet"/>
      <w:lvlText w:val="•"/>
      <w:lvlJc w:val="left"/>
      <w:pPr>
        <w:tabs>
          <w:tab w:val="num" w:pos="720"/>
        </w:tabs>
        <w:ind w:left="720" w:hanging="360"/>
      </w:pPr>
      <w:rPr>
        <w:rFonts w:ascii="Arial" w:hAnsi="Arial" w:hint="default"/>
      </w:rPr>
    </w:lvl>
    <w:lvl w:ilvl="1" w:tplc="D8CC9A90" w:tentative="1">
      <w:start w:val="1"/>
      <w:numFmt w:val="bullet"/>
      <w:lvlText w:val="•"/>
      <w:lvlJc w:val="left"/>
      <w:pPr>
        <w:tabs>
          <w:tab w:val="num" w:pos="1440"/>
        </w:tabs>
        <w:ind w:left="1440" w:hanging="360"/>
      </w:pPr>
      <w:rPr>
        <w:rFonts w:ascii="Arial" w:hAnsi="Arial" w:hint="default"/>
      </w:rPr>
    </w:lvl>
    <w:lvl w:ilvl="2" w:tplc="1EF27404" w:tentative="1">
      <w:start w:val="1"/>
      <w:numFmt w:val="bullet"/>
      <w:lvlText w:val="•"/>
      <w:lvlJc w:val="left"/>
      <w:pPr>
        <w:tabs>
          <w:tab w:val="num" w:pos="2160"/>
        </w:tabs>
        <w:ind w:left="2160" w:hanging="360"/>
      </w:pPr>
      <w:rPr>
        <w:rFonts w:ascii="Arial" w:hAnsi="Arial" w:hint="default"/>
      </w:rPr>
    </w:lvl>
    <w:lvl w:ilvl="3" w:tplc="5FB885FC" w:tentative="1">
      <w:start w:val="1"/>
      <w:numFmt w:val="bullet"/>
      <w:lvlText w:val="•"/>
      <w:lvlJc w:val="left"/>
      <w:pPr>
        <w:tabs>
          <w:tab w:val="num" w:pos="2880"/>
        </w:tabs>
        <w:ind w:left="2880" w:hanging="360"/>
      </w:pPr>
      <w:rPr>
        <w:rFonts w:ascii="Arial" w:hAnsi="Arial" w:hint="default"/>
      </w:rPr>
    </w:lvl>
    <w:lvl w:ilvl="4" w:tplc="A306A62C" w:tentative="1">
      <w:start w:val="1"/>
      <w:numFmt w:val="bullet"/>
      <w:lvlText w:val="•"/>
      <w:lvlJc w:val="left"/>
      <w:pPr>
        <w:tabs>
          <w:tab w:val="num" w:pos="3600"/>
        </w:tabs>
        <w:ind w:left="3600" w:hanging="360"/>
      </w:pPr>
      <w:rPr>
        <w:rFonts w:ascii="Arial" w:hAnsi="Arial" w:hint="default"/>
      </w:rPr>
    </w:lvl>
    <w:lvl w:ilvl="5" w:tplc="7EFACF32" w:tentative="1">
      <w:start w:val="1"/>
      <w:numFmt w:val="bullet"/>
      <w:lvlText w:val="•"/>
      <w:lvlJc w:val="left"/>
      <w:pPr>
        <w:tabs>
          <w:tab w:val="num" w:pos="4320"/>
        </w:tabs>
        <w:ind w:left="4320" w:hanging="360"/>
      </w:pPr>
      <w:rPr>
        <w:rFonts w:ascii="Arial" w:hAnsi="Arial" w:hint="default"/>
      </w:rPr>
    </w:lvl>
    <w:lvl w:ilvl="6" w:tplc="64F43BB6" w:tentative="1">
      <w:start w:val="1"/>
      <w:numFmt w:val="bullet"/>
      <w:lvlText w:val="•"/>
      <w:lvlJc w:val="left"/>
      <w:pPr>
        <w:tabs>
          <w:tab w:val="num" w:pos="5040"/>
        </w:tabs>
        <w:ind w:left="5040" w:hanging="360"/>
      </w:pPr>
      <w:rPr>
        <w:rFonts w:ascii="Arial" w:hAnsi="Arial" w:hint="default"/>
      </w:rPr>
    </w:lvl>
    <w:lvl w:ilvl="7" w:tplc="1610EC48" w:tentative="1">
      <w:start w:val="1"/>
      <w:numFmt w:val="bullet"/>
      <w:lvlText w:val="•"/>
      <w:lvlJc w:val="left"/>
      <w:pPr>
        <w:tabs>
          <w:tab w:val="num" w:pos="5760"/>
        </w:tabs>
        <w:ind w:left="5760" w:hanging="360"/>
      </w:pPr>
      <w:rPr>
        <w:rFonts w:ascii="Arial" w:hAnsi="Arial" w:hint="default"/>
      </w:rPr>
    </w:lvl>
    <w:lvl w:ilvl="8" w:tplc="3AF64972" w:tentative="1">
      <w:start w:val="1"/>
      <w:numFmt w:val="bullet"/>
      <w:lvlText w:val="•"/>
      <w:lvlJc w:val="left"/>
      <w:pPr>
        <w:tabs>
          <w:tab w:val="num" w:pos="6480"/>
        </w:tabs>
        <w:ind w:left="6480" w:hanging="360"/>
      </w:pPr>
      <w:rPr>
        <w:rFonts w:ascii="Arial" w:hAnsi="Arial" w:hint="default"/>
      </w:rPr>
    </w:lvl>
  </w:abstractNum>
  <w:abstractNum w:abstractNumId="3">
    <w:nsid w:val="0EFC1BB1"/>
    <w:multiLevelType w:val="hybridMultilevel"/>
    <w:tmpl w:val="5FB2B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231BFE"/>
    <w:multiLevelType w:val="multilevel"/>
    <w:tmpl w:val="40FC5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2C7D3F"/>
    <w:multiLevelType w:val="hybridMultilevel"/>
    <w:tmpl w:val="77CAECF6"/>
    <w:lvl w:ilvl="0" w:tplc="46F212F6">
      <w:start w:val="1"/>
      <w:numFmt w:val="bullet"/>
      <w:lvlText w:val="•"/>
      <w:lvlJc w:val="left"/>
      <w:pPr>
        <w:tabs>
          <w:tab w:val="num" w:pos="720"/>
        </w:tabs>
        <w:ind w:left="720" w:hanging="360"/>
      </w:pPr>
      <w:rPr>
        <w:rFonts w:ascii="Arial" w:hAnsi="Arial" w:hint="default"/>
      </w:rPr>
    </w:lvl>
    <w:lvl w:ilvl="1" w:tplc="CD7CA300" w:tentative="1">
      <w:start w:val="1"/>
      <w:numFmt w:val="bullet"/>
      <w:lvlText w:val="•"/>
      <w:lvlJc w:val="left"/>
      <w:pPr>
        <w:tabs>
          <w:tab w:val="num" w:pos="1440"/>
        </w:tabs>
        <w:ind w:left="1440" w:hanging="360"/>
      </w:pPr>
      <w:rPr>
        <w:rFonts w:ascii="Arial" w:hAnsi="Arial" w:hint="default"/>
      </w:rPr>
    </w:lvl>
    <w:lvl w:ilvl="2" w:tplc="9DF43F58" w:tentative="1">
      <w:start w:val="1"/>
      <w:numFmt w:val="bullet"/>
      <w:lvlText w:val="•"/>
      <w:lvlJc w:val="left"/>
      <w:pPr>
        <w:tabs>
          <w:tab w:val="num" w:pos="2160"/>
        </w:tabs>
        <w:ind w:left="2160" w:hanging="360"/>
      </w:pPr>
      <w:rPr>
        <w:rFonts w:ascii="Arial" w:hAnsi="Arial" w:hint="default"/>
      </w:rPr>
    </w:lvl>
    <w:lvl w:ilvl="3" w:tplc="6246A9CC" w:tentative="1">
      <w:start w:val="1"/>
      <w:numFmt w:val="bullet"/>
      <w:lvlText w:val="•"/>
      <w:lvlJc w:val="left"/>
      <w:pPr>
        <w:tabs>
          <w:tab w:val="num" w:pos="2880"/>
        </w:tabs>
        <w:ind w:left="2880" w:hanging="360"/>
      </w:pPr>
      <w:rPr>
        <w:rFonts w:ascii="Arial" w:hAnsi="Arial" w:hint="default"/>
      </w:rPr>
    </w:lvl>
    <w:lvl w:ilvl="4" w:tplc="81B22F96" w:tentative="1">
      <w:start w:val="1"/>
      <w:numFmt w:val="bullet"/>
      <w:lvlText w:val="•"/>
      <w:lvlJc w:val="left"/>
      <w:pPr>
        <w:tabs>
          <w:tab w:val="num" w:pos="3600"/>
        </w:tabs>
        <w:ind w:left="3600" w:hanging="360"/>
      </w:pPr>
      <w:rPr>
        <w:rFonts w:ascii="Arial" w:hAnsi="Arial" w:hint="default"/>
      </w:rPr>
    </w:lvl>
    <w:lvl w:ilvl="5" w:tplc="EE7A3F62" w:tentative="1">
      <w:start w:val="1"/>
      <w:numFmt w:val="bullet"/>
      <w:lvlText w:val="•"/>
      <w:lvlJc w:val="left"/>
      <w:pPr>
        <w:tabs>
          <w:tab w:val="num" w:pos="4320"/>
        </w:tabs>
        <w:ind w:left="4320" w:hanging="360"/>
      </w:pPr>
      <w:rPr>
        <w:rFonts w:ascii="Arial" w:hAnsi="Arial" w:hint="default"/>
      </w:rPr>
    </w:lvl>
    <w:lvl w:ilvl="6" w:tplc="1A462D70" w:tentative="1">
      <w:start w:val="1"/>
      <w:numFmt w:val="bullet"/>
      <w:lvlText w:val="•"/>
      <w:lvlJc w:val="left"/>
      <w:pPr>
        <w:tabs>
          <w:tab w:val="num" w:pos="5040"/>
        </w:tabs>
        <w:ind w:left="5040" w:hanging="360"/>
      </w:pPr>
      <w:rPr>
        <w:rFonts w:ascii="Arial" w:hAnsi="Arial" w:hint="default"/>
      </w:rPr>
    </w:lvl>
    <w:lvl w:ilvl="7" w:tplc="A9B402CC" w:tentative="1">
      <w:start w:val="1"/>
      <w:numFmt w:val="bullet"/>
      <w:lvlText w:val="•"/>
      <w:lvlJc w:val="left"/>
      <w:pPr>
        <w:tabs>
          <w:tab w:val="num" w:pos="5760"/>
        </w:tabs>
        <w:ind w:left="5760" w:hanging="360"/>
      </w:pPr>
      <w:rPr>
        <w:rFonts w:ascii="Arial" w:hAnsi="Arial" w:hint="default"/>
      </w:rPr>
    </w:lvl>
    <w:lvl w:ilvl="8" w:tplc="ADFAF344" w:tentative="1">
      <w:start w:val="1"/>
      <w:numFmt w:val="bullet"/>
      <w:lvlText w:val="•"/>
      <w:lvlJc w:val="left"/>
      <w:pPr>
        <w:tabs>
          <w:tab w:val="num" w:pos="6480"/>
        </w:tabs>
        <w:ind w:left="6480" w:hanging="360"/>
      </w:pPr>
      <w:rPr>
        <w:rFonts w:ascii="Arial" w:hAnsi="Arial" w:hint="default"/>
      </w:rPr>
    </w:lvl>
  </w:abstractNum>
  <w:abstractNum w:abstractNumId="6">
    <w:nsid w:val="44CE5C83"/>
    <w:multiLevelType w:val="hybridMultilevel"/>
    <w:tmpl w:val="8316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1553F3"/>
    <w:multiLevelType w:val="hybridMultilevel"/>
    <w:tmpl w:val="D682FA34"/>
    <w:lvl w:ilvl="0" w:tplc="5D7A7D82">
      <w:start w:val="1"/>
      <w:numFmt w:val="bullet"/>
      <w:lvlText w:val="•"/>
      <w:lvlJc w:val="left"/>
      <w:pPr>
        <w:tabs>
          <w:tab w:val="num" w:pos="720"/>
        </w:tabs>
        <w:ind w:left="720" w:hanging="360"/>
      </w:pPr>
      <w:rPr>
        <w:rFonts w:ascii="Arial" w:hAnsi="Arial" w:hint="default"/>
      </w:rPr>
    </w:lvl>
    <w:lvl w:ilvl="1" w:tplc="85FEC756" w:tentative="1">
      <w:start w:val="1"/>
      <w:numFmt w:val="bullet"/>
      <w:lvlText w:val="•"/>
      <w:lvlJc w:val="left"/>
      <w:pPr>
        <w:tabs>
          <w:tab w:val="num" w:pos="1440"/>
        </w:tabs>
        <w:ind w:left="1440" w:hanging="360"/>
      </w:pPr>
      <w:rPr>
        <w:rFonts w:ascii="Arial" w:hAnsi="Arial" w:hint="default"/>
      </w:rPr>
    </w:lvl>
    <w:lvl w:ilvl="2" w:tplc="E8186498" w:tentative="1">
      <w:start w:val="1"/>
      <w:numFmt w:val="bullet"/>
      <w:lvlText w:val="•"/>
      <w:lvlJc w:val="left"/>
      <w:pPr>
        <w:tabs>
          <w:tab w:val="num" w:pos="2160"/>
        </w:tabs>
        <w:ind w:left="2160" w:hanging="360"/>
      </w:pPr>
      <w:rPr>
        <w:rFonts w:ascii="Arial" w:hAnsi="Arial" w:hint="default"/>
      </w:rPr>
    </w:lvl>
    <w:lvl w:ilvl="3" w:tplc="7BC26110" w:tentative="1">
      <w:start w:val="1"/>
      <w:numFmt w:val="bullet"/>
      <w:lvlText w:val="•"/>
      <w:lvlJc w:val="left"/>
      <w:pPr>
        <w:tabs>
          <w:tab w:val="num" w:pos="2880"/>
        </w:tabs>
        <w:ind w:left="2880" w:hanging="360"/>
      </w:pPr>
      <w:rPr>
        <w:rFonts w:ascii="Arial" w:hAnsi="Arial" w:hint="default"/>
      </w:rPr>
    </w:lvl>
    <w:lvl w:ilvl="4" w:tplc="2FDC5F30" w:tentative="1">
      <w:start w:val="1"/>
      <w:numFmt w:val="bullet"/>
      <w:lvlText w:val="•"/>
      <w:lvlJc w:val="left"/>
      <w:pPr>
        <w:tabs>
          <w:tab w:val="num" w:pos="3600"/>
        </w:tabs>
        <w:ind w:left="3600" w:hanging="360"/>
      </w:pPr>
      <w:rPr>
        <w:rFonts w:ascii="Arial" w:hAnsi="Arial" w:hint="default"/>
      </w:rPr>
    </w:lvl>
    <w:lvl w:ilvl="5" w:tplc="17381544" w:tentative="1">
      <w:start w:val="1"/>
      <w:numFmt w:val="bullet"/>
      <w:lvlText w:val="•"/>
      <w:lvlJc w:val="left"/>
      <w:pPr>
        <w:tabs>
          <w:tab w:val="num" w:pos="4320"/>
        </w:tabs>
        <w:ind w:left="4320" w:hanging="360"/>
      </w:pPr>
      <w:rPr>
        <w:rFonts w:ascii="Arial" w:hAnsi="Arial" w:hint="default"/>
      </w:rPr>
    </w:lvl>
    <w:lvl w:ilvl="6" w:tplc="4F2233A6" w:tentative="1">
      <w:start w:val="1"/>
      <w:numFmt w:val="bullet"/>
      <w:lvlText w:val="•"/>
      <w:lvlJc w:val="left"/>
      <w:pPr>
        <w:tabs>
          <w:tab w:val="num" w:pos="5040"/>
        </w:tabs>
        <w:ind w:left="5040" w:hanging="360"/>
      </w:pPr>
      <w:rPr>
        <w:rFonts w:ascii="Arial" w:hAnsi="Arial" w:hint="default"/>
      </w:rPr>
    </w:lvl>
    <w:lvl w:ilvl="7" w:tplc="E22C2EBE" w:tentative="1">
      <w:start w:val="1"/>
      <w:numFmt w:val="bullet"/>
      <w:lvlText w:val="•"/>
      <w:lvlJc w:val="left"/>
      <w:pPr>
        <w:tabs>
          <w:tab w:val="num" w:pos="5760"/>
        </w:tabs>
        <w:ind w:left="5760" w:hanging="360"/>
      </w:pPr>
      <w:rPr>
        <w:rFonts w:ascii="Arial" w:hAnsi="Arial" w:hint="default"/>
      </w:rPr>
    </w:lvl>
    <w:lvl w:ilvl="8" w:tplc="7D1AE812" w:tentative="1">
      <w:start w:val="1"/>
      <w:numFmt w:val="bullet"/>
      <w:lvlText w:val="•"/>
      <w:lvlJc w:val="left"/>
      <w:pPr>
        <w:tabs>
          <w:tab w:val="num" w:pos="6480"/>
        </w:tabs>
        <w:ind w:left="6480" w:hanging="360"/>
      </w:pPr>
      <w:rPr>
        <w:rFonts w:ascii="Arial" w:hAnsi="Arial" w:hint="default"/>
      </w:rPr>
    </w:lvl>
  </w:abstractNum>
  <w:abstractNum w:abstractNumId="8">
    <w:nsid w:val="4D376A99"/>
    <w:multiLevelType w:val="hybridMultilevel"/>
    <w:tmpl w:val="D50A8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410115"/>
    <w:multiLevelType w:val="hybridMultilevel"/>
    <w:tmpl w:val="41524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EE228B"/>
    <w:multiLevelType w:val="multilevel"/>
    <w:tmpl w:val="A942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5"/>
  </w:num>
  <w:num w:numId="4">
    <w:abstractNumId w:val="2"/>
  </w:num>
  <w:num w:numId="5">
    <w:abstractNumId w:val="1"/>
  </w:num>
  <w:num w:numId="6">
    <w:abstractNumId w:val="0"/>
  </w:num>
  <w:num w:numId="7">
    <w:abstractNumId w:val="8"/>
  </w:num>
  <w:num w:numId="8">
    <w:abstractNumId w:val="9"/>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xperi Biology and M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9fv5ft5va5w0jeext2pfwev0fpav90fev2p&quot;&gt;My EndNote Library&lt;record-ids&gt;&lt;item&gt;1&lt;/item&gt;&lt;/record-ids&gt;&lt;/item&gt;&lt;/Libraries&gt;"/>
  </w:docVars>
  <w:rsids>
    <w:rsidRoot w:val="007D3E40"/>
    <w:rsid w:val="00002A68"/>
    <w:rsid w:val="00006B2D"/>
    <w:rsid w:val="00007F28"/>
    <w:rsid w:val="00010A21"/>
    <w:rsid w:val="00026E28"/>
    <w:rsid w:val="000271AB"/>
    <w:rsid w:val="00031359"/>
    <w:rsid w:val="00034262"/>
    <w:rsid w:val="0005026D"/>
    <w:rsid w:val="0005040A"/>
    <w:rsid w:val="0005559F"/>
    <w:rsid w:val="0005779A"/>
    <w:rsid w:val="000605A8"/>
    <w:rsid w:val="000938B3"/>
    <w:rsid w:val="00097BB8"/>
    <w:rsid w:val="000A0C22"/>
    <w:rsid w:val="000B4BC1"/>
    <w:rsid w:val="000B5A41"/>
    <w:rsid w:val="000B672C"/>
    <w:rsid w:val="000B75E3"/>
    <w:rsid w:val="000C68A7"/>
    <w:rsid w:val="000D2194"/>
    <w:rsid w:val="000D3CA1"/>
    <w:rsid w:val="000D617B"/>
    <w:rsid w:val="000F66DE"/>
    <w:rsid w:val="0010332C"/>
    <w:rsid w:val="0010651D"/>
    <w:rsid w:val="00106B6E"/>
    <w:rsid w:val="001166AC"/>
    <w:rsid w:val="00116A09"/>
    <w:rsid w:val="0012203A"/>
    <w:rsid w:val="0013262A"/>
    <w:rsid w:val="00137DFA"/>
    <w:rsid w:val="001421B9"/>
    <w:rsid w:val="00142E73"/>
    <w:rsid w:val="001450D3"/>
    <w:rsid w:val="00150714"/>
    <w:rsid w:val="001544A4"/>
    <w:rsid w:val="00157038"/>
    <w:rsid w:val="00160BDB"/>
    <w:rsid w:val="0017303F"/>
    <w:rsid w:val="00185D97"/>
    <w:rsid w:val="00190195"/>
    <w:rsid w:val="00195B71"/>
    <w:rsid w:val="001970E6"/>
    <w:rsid w:val="001A4AC8"/>
    <w:rsid w:val="001B1716"/>
    <w:rsid w:val="001E61A2"/>
    <w:rsid w:val="001F4767"/>
    <w:rsid w:val="001F7007"/>
    <w:rsid w:val="001F75DD"/>
    <w:rsid w:val="001F7BE6"/>
    <w:rsid w:val="00202D08"/>
    <w:rsid w:val="002074B6"/>
    <w:rsid w:val="00222518"/>
    <w:rsid w:val="0022291E"/>
    <w:rsid w:val="002235BC"/>
    <w:rsid w:val="00226814"/>
    <w:rsid w:val="00226DF7"/>
    <w:rsid w:val="00230FBF"/>
    <w:rsid w:val="00233B6D"/>
    <w:rsid w:val="00251501"/>
    <w:rsid w:val="00252CED"/>
    <w:rsid w:val="00261193"/>
    <w:rsid w:val="00263C72"/>
    <w:rsid w:val="00266F22"/>
    <w:rsid w:val="00271477"/>
    <w:rsid w:val="002729AC"/>
    <w:rsid w:val="00274CE0"/>
    <w:rsid w:val="002765A9"/>
    <w:rsid w:val="00286523"/>
    <w:rsid w:val="00290114"/>
    <w:rsid w:val="002A79FB"/>
    <w:rsid w:val="002B49AD"/>
    <w:rsid w:val="002B4F0A"/>
    <w:rsid w:val="002D1039"/>
    <w:rsid w:val="002D2AE7"/>
    <w:rsid w:val="002D5BFF"/>
    <w:rsid w:val="002E76F6"/>
    <w:rsid w:val="002F1C04"/>
    <w:rsid w:val="002F2180"/>
    <w:rsid w:val="002F6AC4"/>
    <w:rsid w:val="00304F0F"/>
    <w:rsid w:val="00310CB1"/>
    <w:rsid w:val="00314C62"/>
    <w:rsid w:val="0031596C"/>
    <w:rsid w:val="00332703"/>
    <w:rsid w:val="003465FD"/>
    <w:rsid w:val="003564D3"/>
    <w:rsid w:val="00357CD0"/>
    <w:rsid w:val="00367C21"/>
    <w:rsid w:val="00373B20"/>
    <w:rsid w:val="00387D70"/>
    <w:rsid w:val="00394424"/>
    <w:rsid w:val="0039587A"/>
    <w:rsid w:val="003A0CF2"/>
    <w:rsid w:val="003A69B2"/>
    <w:rsid w:val="003C569F"/>
    <w:rsid w:val="003D64F4"/>
    <w:rsid w:val="003E295E"/>
    <w:rsid w:val="003E2D52"/>
    <w:rsid w:val="003E66F4"/>
    <w:rsid w:val="003E7CCB"/>
    <w:rsid w:val="003F145C"/>
    <w:rsid w:val="003F6E8E"/>
    <w:rsid w:val="00431137"/>
    <w:rsid w:val="00431B1C"/>
    <w:rsid w:val="00431E1A"/>
    <w:rsid w:val="00431FB3"/>
    <w:rsid w:val="0044050A"/>
    <w:rsid w:val="00440E6C"/>
    <w:rsid w:val="00441CBC"/>
    <w:rsid w:val="00444178"/>
    <w:rsid w:val="00444A53"/>
    <w:rsid w:val="00446631"/>
    <w:rsid w:val="00446ADE"/>
    <w:rsid w:val="004473C8"/>
    <w:rsid w:val="00451557"/>
    <w:rsid w:val="00453BD4"/>
    <w:rsid w:val="00454673"/>
    <w:rsid w:val="00455DE9"/>
    <w:rsid w:val="0046150A"/>
    <w:rsid w:val="004617FC"/>
    <w:rsid w:val="00461E13"/>
    <w:rsid w:val="00464FCB"/>
    <w:rsid w:val="00467586"/>
    <w:rsid w:val="004854B3"/>
    <w:rsid w:val="00496B58"/>
    <w:rsid w:val="004B2BB0"/>
    <w:rsid w:val="004B3CFA"/>
    <w:rsid w:val="004D6903"/>
    <w:rsid w:val="004D6AA4"/>
    <w:rsid w:val="004E0656"/>
    <w:rsid w:val="004E07E4"/>
    <w:rsid w:val="004E143F"/>
    <w:rsid w:val="004E14AF"/>
    <w:rsid w:val="004E657D"/>
    <w:rsid w:val="00502E41"/>
    <w:rsid w:val="0050585A"/>
    <w:rsid w:val="00510731"/>
    <w:rsid w:val="00522410"/>
    <w:rsid w:val="0052531E"/>
    <w:rsid w:val="005256B3"/>
    <w:rsid w:val="00526341"/>
    <w:rsid w:val="0053183C"/>
    <w:rsid w:val="00540A64"/>
    <w:rsid w:val="00541082"/>
    <w:rsid w:val="0054619F"/>
    <w:rsid w:val="00550D10"/>
    <w:rsid w:val="005515FB"/>
    <w:rsid w:val="00552C40"/>
    <w:rsid w:val="00552DA2"/>
    <w:rsid w:val="00554C28"/>
    <w:rsid w:val="00571B56"/>
    <w:rsid w:val="00574F2D"/>
    <w:rsid w:val="00580B99"/>
    <w:rsid w:val="005A7A1D"/>
    <w:rsid w:val="005B1F3E"/>
    <w:rsid w:val="005B243A"/>
    <w:rsid w:val="005B2EBE"/>
    <w:rsid w:val="005B52BF"/>
    <w:rsid w:val="005D068C"/>
    <w:rsid w:val="005D19AC"/>
    <w:rsid w:val="005E2BDE"/>
    <w:rsid w:val="005E400D"/>
    <w:rsid w:val="00600177"/>
    <w:rsid w:val="00603988"/>
    <w:rsid w:val="006061A2"/>
    <w:rsid w:val="00620211"/>
    <w:rsid w:val="00637A97"/>
    <w:rsid w:val="0064494B"/>
    <w:rsid w:val="00655C0E"/>
    <w:rsid w:val="00670603"/>
    <w:rsid w:val="00684ACA"/>
    <w:rsid w:val="006850B3"/>
    <w:rsid w:val="006920AE"/>
    <w:rsid w:val="006964BC"/>
    <w:rsid w:val="00696AE9"/>
    <w:rsid w:val="006A1068"/>
    <w:rsid w:val="006A1A7E"/>
    <w:rsid w:val="006A45E7"/>
    <w:rsid w:val="006A6A98"/>
    <w:rsid w:val="006B578D"/>
    <w:rsid w:val="006C2316"/>
    <w:rsid w:val="006C4748"/>
    <w:rsid w:val="006C5548"/>
    <w:rsid w:val="006D022C"/>
    <w:rsid w:val="006D5637"/>
    <w:rsid w:val="006E1C53"/>
    <w:rsid w:val="00702272"/>
    <w:rsid w:val="007022DE"/>
    <w:rsid w:val="007039C8"/>
    <w:rsid w:val="007040CF"/>
    <w:rsid w:val="00706B64"/>
    <w:rsid w:val="007124DD"/>
    <w:rsid w:val="00720ED7"/>
    <w:rsid w:val="00725BC5"/>
    <w:rsid w:val="00735CE6"/>
    <w:rsid w:val="00736E5B"/>
    <w:rsid w:val="00742A0F"/>
    <w:rsid w:val="00742EF3"/>
    <w:rsid w:val="0074687D"/>
    <w:rsid w:val="007474F1"/>
    <w:rsid w:val="007537C1"/>
    <w:rsid w:val="007546CC"/>
    <w:rsid w:val="00761A0F"/>
    <w:rsid w:val="00765ED9"/>
    <w:rsid w:val="00777110"/>
    <w:rsid w:val="0078013B"/>
    <w:rsid w:val="00780494"/>
    <w:rsid w:val="00781D8A"/>
    <w:rsid w:val="007824D2"/>
    <w:rsid w:val="007A3204"/>
    <w:rsid w:val="007A3E1F"/>
    <w:rsid w:val="007B4FD9"/>
    <w:rsid w:val="007C41A1"/>
    <w:rsid w:val="007C72D0"/>
    <w:rsid w:val="007D0265"/>
    <w:rsid w:val="007D329E"/>
    <w:rsid w:val="007D3E40"/>
    <w:rsid w:val="007E557F"/>
    <w:rsid w:val="007F1A5E"/>
    <w:rsid w:val="007F76F5"/>
    <w:rsid w:val="00805F29"/>
    <w:rsid w:val="00814737"/>
    <w:rsid w:val="0082577A"/>
    <w:rsid w:val="00825F41"/>
    <w:rsid w:val="00827379"/>
    <w:rsid w:val="00834614"/>
    <w:rsid w:val="00837A0E"/>
    <w:rsid w:val="0084674F"/>
    <w:rsid w:val="00857168"/>
    <w:rsid w:val="00862BA7"/>
    <w:rsid w:val="008654DD"/>
    <w:rsid w:val="00867EC7"/>
    <w:rsid w:val="008766B4"/>
    <w:rsid w:val="00891FEB"/>
    <w:rsid w:val="008A1B92"/>
    <w:rsid w:val="008A3D6E"/>
    <w:rsid w:val="008B5B7C"/>
    <w:rsid w:val="008B7994"/>
    <w:rsid w:val="008C53CB"/>
    <w:rsid w:val="008C594F"/>
    <w:rsid w:val="008D50BA"/>
    <w:rsid w:val="008D6622"/>
    <w:rsid w:val="008D7F71"/>
    <w:rsid w:val="008E705F"/>
    <w:rsid w:val="008E75A1"/>
    <w:rsid w:val="008F1388"/>
    <w:rsid w:val="008F470F"/>
    <w:rsid w:val="00900756"/>
    <w:rsid w:val="0090129A"/>
    <w:rsid w:val="009053FE"/>
    <w:rsid w:val="00920278"/>
    <w:rsid w:val="0092059A"/>
    <w:rsid w:val="00930A12"/>
    <w:rsid w:val="0093499E"/>
    <w:rsid w:val="00954097"/>
    <w:rsid w:val="009562CC"/>
    <w:rsid w:val="0096203A"/>
    <w:rsid w:val="00962D11"/>
    <w:rsid w:val="0097095A"/>
    <w:rsid w:val="00973908"/>
    <w:rsid w:val="00982805"/>
    <w:rsid w:val="0098717E"/>
    <w:rsid w:val="009967CB"/>
    <w:rsid w:val="009A77E6"/>
    <w:rsid w:val="009C3152"/>
    <w:rsid w:val="009D2B4F"/>
    <w:rsid w:val="009E0015"/>
    <w:rsid w:val="009E445A"/>
    <w:rsid w:val="009E4B4E"/>
    <w:rsid w:val="009F1A94"/>
    <w:rsid w:val="009F6EC4"/>
    <w:rsid w:val="00A16BED"/>
    <w:rsid w:val="00A2074E"/>
    <w:rsid w:val="00A27E51"/>
    <w:rsid w:val="00A357AA"/>
    <w:rsid w:val="00A40787"/>
    <w:rsid w:val="00A41A41"/>
    <w:rsid w:val="00A41B8B"/>
    <w:rsid w:val="00A44C30"/>
    <w:rsid w:val="00A52D43"/>
    <w:rsid w:val="00A62106"/>
    <w:rsid w:val="00A66E7A"/>
    <w:rsid w:val="00A729DD"/>
    <w:rsid w:val="00A73FCA"/>
    <w:rsid w:val="00A77103"/>
    <w:rsid w:val="00A92251"/>
    <w:rsid w:val="00AC55D1"/>
    <w:rsid w:val="00AC690F"/>
    <w:rsid w:val="00AE475B"/>
    <w:rsid w:val="00AE57B8"/>
    <w:rsid w:val="00AF0069"/>
    <w:rsid w:val="00AF35C8"/>
    <w:rsid w:val="00B03635"/>
    <w:rsid w:val="00B35678"/>
    <w:rsid w:val="00B401A1"/>
    <w:rsid w:val="00B44686"/>
    <w:rsid w:val="00B522B3"/>
    <w:rsid w:val="00B54E6A"/>
    <w:rsid w:val="00B6090A"/>
    <w:rsid w:val="00B75D12"/>
    <w:rsid w:val="00B846C0"/>
    <w:rsid w:val="00B92A84"/>
    <w:rsid w:val="00B92E5D"/>
    <w:rsid w:val="00B93EB2"/>
    <w:rsid w:val="00B9410F"/>
    <w:rsid w:val="00B94DED"/>
    <w:rsid w:val="00B95D1D"/>
    <w:rsid w:val="00BC1AB2"/>
    <w:rsid w:val="00BC2AE8"/>
    <w:rsid w:val="00BD09C8"/>
    <w:rsid w:val="00BD3681"/>
    <w:rsid w:val="00BF3241"/>
    <w:rsid w:val="00BF622E"/>
    <w:rsid w:val="00C20867"/>
    <w:rsid w:val="00C21613"/>
    <w:rsid w:val="00C30384"/>
    <w:rsid w:val="00C37B3C"/>
    <w:rsid w:val="00C42612"/>
    <w:rsid w:val="00C47063"/>
    <w:rsid w:val="00C526CA"/>
    <w:rsid w:val="00C545D1"/>
    <w:rsid w:val="00C65275"/>
    <w:rsid w:val="00C67AEE"/>
    <w:rsid w:val="00C7292E"/>
    <w:rsid w:val="00C826DA"/>
    <w:rsid w:val="00C9140B"/>
    <w:rsid w:val="00CA252C"/>
    <w:rsid w:val="00CA5EBE"/>
    <w:rsid w:val="00CB115D"/>
    <w:rsid w:val="00CB503A"/>
    <w:rsid w:val="00CC1E41"/>
    <w:rsid w:val="00CC57DB"/>
    <w:rsid w:val="00CD2BC0"/>
    <w:rsid w:val="00CE681D"/>
    <w:rsid w:val="00D029DE"/>
    <w:rsid w:val="00D079C7"/>
    <w:rsid w:val="00D207F9"/>
    <w:rsid w:val="00D21CB0"/>
    <w:rsid w:val="00D22924"/>
    <w:rsid w:val="00D27454"/>
    <w:rsid w:val="00D31055"/>
    <w:rsid w:val="00D35225"/>
    <w:rsid w:val="00D404FD"/>
    <w:rsid w:val="00D47C26"/>
    <w:rsid w:val="00D861A9"/>
    <w:rsid w:val="00D94315"/>
    <w:rsid w:val="00D95EA5"/>
    <w:rsid w:val="00DA240A"/>
    <w:rsid w:val="00DB39A8"/>
    <w:rsid w:val="00DB574D"/>
    <w:rsid w:val="00DC2AFE"/>
    <w:rsid w:val="00DD139A"/>
    <w:rsid w:val="00DD4C13"/>
    <w:rsid w:val="00DF0492"/>
    <w:rsid w:val="00DF172E"/>
    <w:rsid w:val="00DF243E"/>
    <w:rsid w:val="00DF27B7"/>
    <w:rsid w:val="00DF78DE"/>
    <w:rsid w:val="00DF79C1"/>
    <w:rsid w:val="00E04457"/>
    <w:rsid w:val="00E07B37"/>
    <w:rsid w:val="00E1172F"/>
    <w:rsid w:val="00E175AE"/>
    <w:rsid w:val="00E368C1"/>
    <w:rsid w:val="00E62E91"/>
    <w:rsid w:val="00E64BD1"/>
    <w:rsid w:val="00E75FB9"/>
    <w:rsid w:val="00E8088D"/>
    <w:rsid w:val="00EA10C3"/>
    <w:rsid w:val="00EA3C78"/>
    <w:rsid w:val="00EB0CAB"/>
    <w:rsid w:val="00EB3573"/>
    <w:rsid w:val="00EC4B89"/>
    <w:rsid w:val="00ED653C"/>
    <w:rsid w:val="00EE0725"/>
    <w:rsid w:val="00EF2C6D"/>
    <w:rsid w:val="00F1767A"/>
    <w:rsid w:val="00F243DB"/>
    <w:rsid w:val="00F405C8"/>
    <w:rsid w:val="00F420CB"/>
    <w:rsid w:val="00F427F7"/>
    <w:rsid w:val="00F4448D"/>
    <w:rsid w:val="00F57997"/>
    <w:rsid w:val="00F624BB"/>
    <w:rsid w:val="00F629C3"/>
    <w:rsid w:val="00F64787"/>
    <w:rsid w:val="00F66D3D"/>
    <w:rsid w:val="00F70389"/>
    <w:rsid w:val="00F72444"/>
    <w:rsid w:val="00F7444F"/>
    <w:rsid w:val="00F9021F"/>
    <w:rsid w:val="00F90D5B"/>
    <w:rsid w:val="00F92D0F"/>
    <w:rsid w:val="00F96CE9"/>
    <w:rsid w:val="00FA1677"/>
    <w:rsid w:val="00FB3094"/>
    <w:rsid w:val="00FB3B40"/>
    <w:rsid w:val="00FE5A50"/>
    <w:rsid w:val="00FF3C6B"/>
    <w:rsid w:val="00FF4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F22"/>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D02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6E1C5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E1C53"/>
    <w:rPr>
      <w:rFonts w:ascii="Calibri" w:hAnsi="Calibri"/>
      <w:noProof/>
      <w:lang w:val="en-US"/>
    </w:rPr>
  </w:style>
  <w:style w:type="paragraph" w:customStyle="1" w:styleId="EndNoteBibliography">
    <w:name w:val="EndNote Bibliography"/>
    <w:basedOn w:val="Normal"/>
    <w:link w:val="EndNoteBibliographyChar"/>
    <w:rsid w:val="006E1C5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E1C53"/>
    <w:rPr>
      <w:rFonts w:ascii="Calibri" w:hAnsi="Calibri"/>
      <w:noProof/>
      <w:lang w:val="en-US"/>
    </w:rPr>
  </w:style>
  <w:style w:type="character" w:styleId="Hyperlink">
    <w:name w:val="Hyperlink"/>
    <w:basedOn w:val="DefaultParagraphFont"/>
    <w:uiPriority w:val="99"/>
    <w:unhideWhenUsed/>
    <w:rsid w:val="006E1C53"/>
    <w:rPr>
      <w:color w:val="0563C1" w:themeColor="hyperlink"/>
      <w:u w:val="single"/>
    </w:rPr>
  </w:style>
  <w:style w:type="character" w:customStyle="1" w:styleId="corbel100fffffft1">
    <w:name w:val="corbel100fffffft1"/>
    <w:basedOn w:val="DefaultParagraphFont"/>
    <w:rsid w:val="00DF243E"/>
    <w:rPr>
      <w:rFonts w:ascii="Corbel" w:hAnsi="Corbel" w:hint="default"/>
      <w:strike w:val="0"/>
      <w:dstrike w:val="0"/>
      <w:color w:val="000000"/>
      <w:sz w:val="20"/>
      <w:szCs w:val="20"/>
      <w:u w:val="none"/>
      <w:effect w:val="none"/>
    </w:rPr>
  </w:style>
  <w:style w:type="paragraph" w:customStyle="1" w:styleId="p">
    <w:name w:val="p"/>
    <w:basedOn w:val="Normal"/>
    <w:rsid w:val="00431F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A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C78"/>
    <w:rPr>
      <w:rFonts w:ascii="Tahoma" w:hAnsi="Tahoma" w:cs="Tahoma"/>
      <w:sz w:val="16"/>
      <w:szCs w:val="16"/>
    </w:rPr>
  </w:style>
  <w:style w:type="character" w:styleId="CommentReference">
    <w:name w:val="annotation reference"/>
    <w:basedOn w:val="DefaultParagraphFont"/>
    <w:uiPriority w:val="99"/>
    <w:semiHidden/>
    <w:unhideWhenUsed/>
    <w:rsid w:val="0082577A"/>
    <w:rPr>
      <w:sz w:val="16"/>
      <w:szCs w:val="16"/>
    </w:rPr>
  </w:style>
  <w:style w:type="paragraph" w:styleId="CommentText">
    <w:name w:val="annotation text"/>
    <w:basedOn w:val="Normal"/>
    <w:link w:val="CommentTextChar"/>
    <w:uiPriority w:val="99"/>
    <w:semiHidden/>
    <w:unhideWhenUsed/>
    <w:rsid w:val="0082577A"/>
    <w:pPr>
      <w:spacing w:line="240" w:lineRule="auto"/>
    </w:pPr>
    <w:rPr>
      <w:sz w:val="20"/>
      <w:szCs w:val="20"/>
    </w:rPr>
  </w:style>
  <w:style w:type="character" w:customStyle="1" w:styleId="CommentTextChar">
    <w:name w:val="Comment Text Char"/>
    <w:basedOn w:val="DefaultParagraphFont"/>
    <w:link w:val="CommentText"/>
    <w:uiPriority w:val="99"/>
    <w:semiHidden/>
    <w:rsid w:val="0082577A"/>
    <w:rPr>
      <w:sz w:val="20"/>
      <w:szCs w:val="20"/>
    </w:rPr>
  </w:style>
  <w:style w:type="paragraph" w:styleId="CommentSubject">
    <w:name w:val="annotation subject"/>
    <w:basedOn w:val="CommentText"/>
    <w:next w:val="CommentText"/>
    <w:link w:val="CommentSubjectChar"/>
    <w:uiPriority w:val="99"/>
    <w:semiHidden/>
    <w:unhideWhenUsed/>
    <w:rsid w:val="0082577A"/>
    <w:rPr>
      <w:b/>
      <w:bCs/>
    </w:rPr>
  </w:style>
  <w:style w:type="character" w:customStyle="1" w:styleId="CommentSubjectChar">
    <w:name w:val="Comment Subject Char"/>
    <w:basedOn w:val="CommentTextChar"/>
    <w:link w:val="CommentSubject"/>
    <w:uiPriority w:val="99"/>
    <w:semiHidden/>
    <w:rsid w:val="0082577A"/>
    <w:rPr>
      <w:b/>
      <w:bCs/>
      <w:sz w:val="20"/>
      <w:szCs w:val="20"/>
    </w:rPr>
  </w:style>
  <w:style w:type="paragraph" w:styleId="Header">
    <w:name w:val="header"/>
    <w:basedOn w:val="Normal"/>
    <w:link w:val="HeaderChar"/>
    <w:uiPriority w:val="99"/>
    <w:unhideWhenUsed/>
    <w:rsid w:val="00E11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72F"/>
  </w:style>
  <w:style w:type="paragraph" w:styleId="Footer">
    <w:name w:val="footer"/>
    <w:basedOn w:val="Normal"/>
    <w:link w:val="FooterChar"/>
    <w:uiPriority w:val="99"/>
    <w:unhideWhenUsed/>
    <w:rsid w:val="00E11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72F"/>
  </w:style>
  <w:style w:type="paragraph" w:styleId="NormalWeb">
    <w:name w:val="Normal (Web)"/>
    <w:basedOn w:val="Normal"/>
    <w:uiPriority w:val="99"/>
    <w:unhideWhenUsed/>
    <w:rsid w:val="000A0C2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F22"/>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D02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6E1C5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E1C53"/>
    <w:rPr>
      <w:rFonts w:ascii="Calibri" w:hAnsi="Calibri"/>
      <w:noProof/>
      <w:lang w:val="en-US"/>
    </w:rPr>
  </w:style>
  <w:style w:type="paragraph" w:customStyle="1" w:styleId="EndNoteBibliography">
    <w:name w:val="EndNote Bibliography"/>
    <w:basedOn w:val="Normal"/>
    <w:link w:val="EndNoteBibliographyChar"/>
    <w:rsid w:val="006E1C5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E1C53"/>
    <w:rPr>
      <w:rFonts w:ascii="Calibri" w:hAnsi="Calibri"/>
      <w:noProof/>
      <w:lang w:val="en-US"/>
    </w:rPr>
  </w:style>
  <w:style w:type="character" w:styleId="Hyperlink">
    <w:name w:val="Hyperlink"/>
    <w:basedOn w:val="DefaultParagraphFont"/>
    <w:uiPriority w:val="99"/>
    <w:unhideWhenUsed/>
    <w:rsid w:val="006E1C53"/>
    <w:rPr>
      <w:color w:val="0563C1" w:themeColor="hyperlink"/>
      <w:u w:val="single"/>
    </w:rPr>
  </w:style>
  <w:style w:type="character" w:customStyle="1" w:styleId="corbel100fffffft1">
    <w:name w:val="corbel100fffffft1"/>
    <w:basedOn w:val="DefaultParagraphFont"/>
    <w:rsid w:val="00DF243E"/>
    <w:rPr>
      <w:rFonts w:ascii="Corbel" w:hAnsi="Corbel" w:hint="default"/>
      <w:strike w:val="0"/>
      <w:dstrike w:val="0"/>
      <w:color w:val="000000"/>
      <w:sz w:val="20"/>
      <w:szCs w:val="20"/>
      <w:u w:val="none"/>
      <w:effect w:val="none"/>
    </w:rPr>
  </w:style>
  <w:style w:type="paragraph" w:customStyle="1" w:styleId="p">
    <w:name w:val="p"/>
    <w:basedOn w:val="Normal"/>
    <w:rsid w:val="00431F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A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C78"/>
    <w:rPr>
      <w:rFonts w:ascii="Tahoma" w:hAnsi="Tahoma" w:cs="Tahoma"/>
      <w:sz w:val="16"/>
      <w:szCs w:val="16"/>
    </w:rPr>
  </w:style>
  <w:style w:type="character" w:styleId="CommentReference">
    <w:name w:val="annotation reference"/>
    <w:basedOn w:val="DefaultParagraphFont"/>
    <w:uiPriority w:val="99"/>
    <w:semiHidden/>
    <w:unhideWhenUsed/>
    <w:rsid w:val="0082577A"/>
    <w:rPr>
      <w:sz w:val="16"/>
      <w:szCs w:val="16"/>
    </w:rPr>
  </w:style>
  <w:style w:type="paragraph" w:styleId="CommentText">
    <w:name w:val="annotation text"/>
    <w:basedOn w:val="Normal"/>
    <w:link w:val="CommentTextChar"/>
    <w:uiPriority w:val="99"/>
    <w:semiHidden/>
    <w:unhideWhenUsed/>
    <w:rsid w:val="0082577A"/>
    <w:pPr>
      <w:spacing w:line="240" w:lineRule="auto"/>
    </w:pPr>
    <w:rPr>
      <w:sz w:val="20"/>
      <w:szCs w:val="20"/>
    </w:rPr>
  </w:style>
  <w:style w:type="character" w:customStyle="1" w:styleId="CommentTextChar">
    <w:name w:val="Comment Text Char"/>
    <w:basedOn w:val="DefaultParagraphFont"/>
    <w:link w:val="CommentText"/>
    <w:uiPriority w:val="99"/>
    <w:semiHidden/>
    <w:rsid w:val="0082577A"/>
    <w:rPr>
      <w:sz w:val="20"/>
      <w:szCs w:val="20"/>
    </w:rPr>
  </w:style>
  <w:style w:type="paragraph" w:styleId="CommentSubject">
    <w:name w:val="annotation subject"/>
    <w:basedOn w:val="CommentText"/>
    <w:next w:val="CommentText"/>
    <w:link w:val="CommentSubjectChar"/>
    <w:uiPriority w:val="99"/>
    <w:semiHidden/>
    <w:unhideWhenUsed/>
    <w:rsid w:val="0082577A"/>
    <w:rPr>
      <w:b/>
      <w:bCs/>
    </w:rPr>
  </w:style>
  <w:style w:type="character" w:customStyle="1" w:styleId="CommentSubjectChar">
    <w:name w:val="Comment Subject Char"/>
    <w:basedOn w:val="CommentTextChar"/>
    <w:link w:val="CommentSubject"/>
    <w:uiPriority w:val="99"/>
    <w:semiHidden/>
    <w:rsid w:val="0082577A"/>
    <w:rPr>
      <w:b/>
      <w:bCs/>
      <w:sz w:val="20"/>
      <w:szCs w:val="20"/>
    </w:rPr>
  </w:style>
  <w:style w:type="paragraph" w:styleId="Header">
    <w:name w:val="header"/>
    <w:basedOn w:val="Normal"/>
    <w:link w:val="HeaderChar"/>
    <w:uiPriority w:val="99"/>
    <w:unhideWhenUsed/>
    <w:rsid w:val="00E11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72F"/>
  </w:style>
  <w:style w:type="paragraph" w:styleId="Footer">
    <w:name w:val="footer"/>
    <w:basedOn w:val="Normal"/>
    <w:link w:val="FooterChar"/>
    <w:uiPriority w:val="99"/>
    <w:unhideWhenUsed/>
    <w:rsid w:val="00E11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72F"/>
  </w:style>
  <w:style w:type="paragraph" w:styleId="NormalWeb">
    <w:name w:val="Normal (Web)"/>
    <w:basedOn w:val="Normal"/>
    <w:uiPriority w:val="99"/>
    <w:unhideWhenUsed/>
    <w:rsid w:val="000A0C2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94814">
      <w:bodyDiv w:val="1"/>
      <w:marLeft w:val="0"/>
      <w:marRight w:val="0"/>
      <w:marTop w:val="0"/>
      <w:marBottom w:val="0"/>
      <w:divBdr>
        <w:top w:val="none" w:sz="0" w:space="0" w:color="auto"/>
        <w:left w:val="none" w:sz="0" w:space="0" w:color="auto"/>
        <w:bottom w:val="none" w:sz="0" w:space="0" w:color="auto"/>
        <w:right w:val="none" w:sz="0" w:space="0" w:color="auto"/>
      </w:divBdr>
      <w:divsChild>
        <w:div w:id="1469399249">
          <w:marLeft w:val="547"/>
          <w:marRight w:val="0"/>
          <w:marTop w:val="115"/>
          <w:marBottom w:val="0"/>
          <w:divBdr>
            <w:top w:val="none" w:sz="0" w:space="0" w:color="auto"/>
            <w:left w:val="none" w:sz="0" w:space="0" w:color="auto"/>
            <w:bottom w:val="none" w:sz="0" w:space="0" w:color="auto"/>
            <w:right w:val="none" w:sz="0" w:space="0" w:color="auto"/>
          </w:divBdr>
        </w:div>
        <w:div w:id="376514181">
          <w:marLeft w:val="547"/>
          <w:marRight w:val="0"/>
          <w:marTop w:val="115"/>
          <w:marBottom w:val="0"/>
          <w:divBdr>
            <w:top w:val="none" w:sz="0" w:space="0" w:color="auto"/>
            <w:left w:val="none" w:sz="0" w:space="0" w:color="auto"/>
            <w:bottom w:val="none" w:sz="0" w:space="0" w:color="auto"/>
            <w:right w:val="none" w:sz="0" w:space="0" w:color="auto"/>
          </w:divBdr>
        </w:div>
        <w:div w:id="387414672">
          <w:marLeft w:val="547"/>
          <w:marRight w:val="0"/>
          <w:marTop w:val="115"/>
          <w:marBottom w:val="0"/>
          <w:divBdr>
            <w:top w:val="none" w:sz="0" w:space="0" w:color="auto"/>
            <w:left w:val="none" w:sz="0" w:space="0" w:color="auto"/>
            <w:bottom w:val="none" w:sz="0" w:space="0" w:color="auto"/>
            <w:right w:val="none" w:sz="0" w:space="0" w:color="auto"/>
          </w:divBdr>
        </w:div>
      </w:divsChild>
    </w:div>
    <w:div w:id="354307103">
      <w:bodyDiv w:val="1"/>
      <w:marLeft w:val="0"/>
      <w:marRight w:val="0"/>
      <w:marTop w:val="0"/>
      <w:marBottom w:val="0"/>
      <w:divBdr>
        <w:top w:val="none" w:sz="0" w:space="0" w:color="auto"/>
        <w:left w:val="none" w:sz="0" w:space="0" w:color="auto"/>
        <w:bottom w:val="none" w:sz="0" w:space="0" w:color="auto"/>
        <w:right w:val="none" w:sz="0" w:space="0" w:color="auto"/>
      </w:divBdr>
      <w:divsChild>
        <w:div w:id="822084968">
          <w:marLeft w:val="0"/>
          <w:marRight w:val="0"/>
          <w:marTop w:val="0"/>
          <w:marBottom w:val="0"/>
          <w:divBdr>
            <w:top w:val="none" w:sz="0" w:space="0" w:color="auto"/>
            <w:left w:val="none" w:sz="0" w:space="0" w:color="auto"/>
            <w:bottom w:val="none" w:sz="0" w:space="0" w:color="auto"/>
            <w:right w:val="none" w:sz="0" w:space="0" w:color="auto"/>
          </w:divBdr>
        </w:div>
        <w:div w:id="1764104184">
          <w:marLeft w:val="0"/>
          <w:marRight w:val="0"/>
          <w:marTop w:val="0"/>
          <w:marBottom w:val="0"/>
          <w:divBdr>
            <w:top w:val="none" w:sz="0" w:space="0" w:color="auto"/>
            <w:left w:val="none" w:sz="0" w:space="0" w:color="auto"/>
            <w:bottom w:val="none" w:sz="0" w:space="0" w:color="auto"/>
            <w:right w:val="none" w:sz="0" w:space="0" w:color="auto"/>
          </w:divBdr>
        </w:div>
      </w:divsChild>
    </w:div>
    <w:div w:id="497887436">
      <w:bodyDiv w:val="1"/>
      <w:marLeft w:val="0"/>
      <w:marRight w:val="0"/>
      <w:marTop w:val="0"/>
      <w:marBottom w:val="0"/>
      <w:divBdr>
        <w:top w:val="none" w:sz="0" w:space="0" w:color="auto"/>
        <w:left w:val="none" w:sz="0" w:space="0" w:color="auto"/>
        <w:bottom w:val="none" w:sz="0" w:space="0" w:color="auto"/>
        <w:right w:val="none" w:sz="0" w:space="0" w:color="auto"/>
      </w:divBdr>
    </w:div>
    <w:div w:id="1044519762">
      <w:bodyDiv w:val="1"/>
      <w:marLeft w:val="0"/>
      <w:marRight w:val="0"/>
      <w:marTop w:val="0"/>
      <w:marBottom w:val="0"/>
      <w:divBdr>
        <w:top w:val="none" w:sz="0" w:space="0" w:color="auto"/>
        <w:left w:val="none" w:sz="0" w:space="0" w:color="auto"/>
        <w:bottom w:val="none" w:sz="0" w:space="0" w:color="auto"/>
        <w:right w:val="none" w:sz="0" w:space="0" w:color="auto"/>
      </w:divBdr>
      <w:divsChild>
        <w:div w:id="587352439">
          <w:marLeft w:val="547"/>
          <w:marRight w:val="0"/>
          <w:marTop w:val="115"/>
          <w:marBottom w:val="0"/>
          <w:divBdr>
            <w:top w:val="none" w:sz="0" w:space="0" w:color="auto"/>
            <w:left w:val="none" w:sz="0" w:space="0" w:color="auto"/>
            <w:bottom w:val="none" w:sz="0" w:space="0" w:color="auto"/>
            <w:right w:val="none" w:sz="0" w:space="0" w:color="auto"/>
          </w:divBdr>
        </w:div>
        <w:div w:id="596526695">
          <w:marLeft w:val="547"/>
          <w:marRight w:val="0"/>
          <w:marTop w:val="115"/>
          <w:marBottom w:val="0"/>
          <w:divBdr>
            <w:top w:val="none" w:sz="0" w:space="0" w:color="auto"/>
            <w:left w:val="none" w:sz="0" w:space="0" w:color="auto"/>
            <w:bottom w:val="none" w:sz="0" w:space="0" w:color="auto"/>
            <w:right w:val="none" w:sz="0" w:space="0" w:color="auto"/>
          </w:divBdr>
        </w:div>
        <w:div w:id="509954165">
          <w:marLeft w:val="547"/>
          <w:marRight w:val="0"/>
          <w:marTop w:val="115"/>
          <w:marBottom w:val="0"/>
          <w:divBdr>
            <w:top w:val="none" w:sz="0" w:space="0" w:color="auto"/>
            <w:left w:val="none" w:sz="0" w:space="0" w:color="auto"/>
            <w:bottom w:val="none" w:sz="0" w:space="0" w:color="auto"/>
            <w:right w:val="none" w:sz="0" w:space="0" w:color="auto"/>
          </w:divBdr>
        </w:div>
      </w:divsChild>
    </w:div>
    <w:div w:id="1178614223">
      <w:bodyDiv w:val="1"/>
      <w:marLeft w:val="0"/>
      <w:marRight w:val="0"/>
      <w:marTop w:val="0"/>
      <w:marBottom w:val="0"/>
      <w:divBdr>
        <w:top w:val="none" w:sz="0" w:space="0" w:color="auto"/>
        <w:left w:val="none" w:sz="0" w:space="0" w:color="auto"/>
        <w:bottom w:val="none" w:sz="0" w:space="0" w:color="auto"/>
        <w:right w:val="none" w:sz="0" w:space="0" w:color="auto"/>
      </w:divBdr>
      <w:divsChild>
        <w:div w:id="715398803">
          <w:marLeft w:val="0"/>
          <w:marRight w:val="0"/>
          <w:marTop w:val="0"/>
          <w:marBottom w:val="0"/>
          <w:divBdr>
            <w:top w:val="none" w:sz="0" w:space="0" w:color="auto"/>
            <w:left w:val="none" w:sz="0" w:space="0" w:color="auto"/>
            <w:bottom w:val="none" w:sz="0" w:space="0" w:color="auto"/>
            <w:right w:val="none" w:sz="0" w:space="0" w:color="auto"/>
          </w:divBdr>
        </w:div>
        <w:div w:id="126945005">
          <w:marLeft w:val="0"/>
          <w:marRight w:val="0"/>
          <w:marTop w:val="0"/>
          <w:marBottom w:val="0"/>
          <w:divBdr>
            <w:top w:val="none" w:sz="0" w:space="0" w:color="auto"/>
            <w:left w:val="none" w:sz="0" w:space="0" w:color="auto"/>
            <w:bottom w:val="none" w:sz="0" w:space="0" w:color="auto"/>
            <w:right w:val="none" w:sz="0" w:space="0" w:color="auto"/>
          </w:divBdr>
        </w:div>
      </w:divsChild>
    </w:div>
    <w:div w:id="1219703684">
      <w:bodyDiv w:val="1"/>
      <w:marLeft w:val="0"/>
      <w:marRight w:val="0"/>
      <w:marTop w:val="0"/>
      <w:marBottom w:val="0"/>
      <w:divBdr>
        <w:top w:val="none" w:sz="0" w:space="0" w:color="auto"/>
        <w:left w:val="none" w:sz="0" w:space="0" w:color="auto"/>
        <w:bottom w:val="none" w:sz="0" w:space="0" w:color="auto"/>
        <w:right w:val="none" w:sz="0" w:space="0" w:color="auto"/>
      </w:divBdr>
      <w:divsChild>
        <w:div w:id="1683362819">
          <w:marLeft w:val="0"/>
          <w:marRight w:val="0"/>
          <w:marTop w:val="0"/>
          <w:marBottom w:val="0"/>
          <w:divBdr>
            <w:top w:val="none" w:sz="0" w:space="0" w:color="auto"/>
            <w:left w:val="none" w:sz="0" w:space="0" w:color="auto"/>
            <w:bottom w:val="none" w:sz="0" w:space="0" w:color="auto"/>
            <w:right w:val="none" w:sz="0" w:space="0" w:color="auto"/>
          </w:divBdr>
          <w:divsChild>
            <w:div w:id="1347638911">
              <w:marLeft w:val="0"/>
              <w:marRight w:val="0"/>
              <w:marTop w:val="0"/>
              <w:marBottom w:val="0"/>
              <w:divBdr>
                <w:top w:val="none" w:sz="0" w:space="0" w:color="auto"/>
                <w:left w:val="none" w:sz="0" w:space="0" w:color="auto"/>
                <w:bottom w:val="none" w:sz="0" w:space="0" w:color="auto"/>
                <w:right w:val="none" w:sz="0" w:space="0" w:color="auto"/>
              </w:divBdr>
              <w:divsChild>
                <w:div w:id="1844470976">
                  <w:marLeft w:val="0"/>
                  <w:marRight w:val="0"/>
                  <w:marTop w:val="0"/>
                  <w:marBottom w:val="0"/>
                  <w:divBdr>
                    <w:top w:val="none" w:sz="0" w:space="0" w:color="auto"/>
                    <w:left w:val="none" w:sz="0" w:space="0" w:color="auto"/>
                    <w:bottom w:val="none" w:sz="0" w:space="0" w:color="auto"/>
                    <w:right w:val="none" w:sz="0" w:space="0" w:color="auto"/>
                  </w:divBdr>
                  <w:divsChild>
                    <w:div w:id="480538388">
                      <w:marLeft w:val="0"/>
                      <w:marRight w:val="0"/>
                      <w:marTop w:val="0"/>
                      <w:marBottom w:val="0"/>
                      <w:divBdr>
                        <w:top w:val="none" w:sz="0" w:space="0" w:color="auto"/>
                        <w:left w:val="none" w:sz="0" w:space="0" w:color="auto"/>
                        <w:bottom w:val="none" w:sz="0" w:space="0" w:color="auto"/>
                        <w:right w:val="none" w:sz="0" w:space="0" w:color="auto"/>
                      </w:divBdr>
                      <w:divsChild>
                        <w:div w:id="1691954717">
                          <w:marLeft w:val="0"/>
                          <w:marRight w:val="0"/>
                          <w:marTop w:val="0"/>
                          <w:marBottom w:val="0"/>
                          <w:divBdr>
                            <w:top w:val="none" w:sz="0" w:space="0" w:color="auto"/>
                            <w:left w:val="none" w:sz="0" w:space="0" w:color="auto"/>
                            <w:bottom w:val="none" w:sz="0" w:space="0" w:color="auto"/>
                            <w:right w:val="none" w:sz="0" w:space="0" w:color="auto"/>
                          </w:divBdr>
                          <w:divsChild>
                            <w:div w:id="961231095">
                              <w:marLeft w:val="0"/>
                              <w:marRight w:val="0"/>
                              <w:marTop w:val="0"/>
                              <w:marBottom w:val="0"/>
                              <w:divBdr>
                                <w:top w:val="none" w:sz="0" w:space="0" w:color="auto"/>
                                <w:left w:val="none" w:sz="0" w:space="0" w:color="auto"/>
                                <w:bottom w:val="none" w:sz="0" w:space="0" w:color="auto"/>
                                <w:right w:val="none" w:sz="0" w:space="0" w:color="auto"/>
                              </w:divBdr>
                              <w:divsChild>
                                <w:div w:id="1952087090">
                                  <w:marLeft w:val="0"/>
                                  <w:marRight w:val="0"/>
                                  <w:marTop w:val="0"/>
                                  <w:marBottom w:val="0"/>
                                  <w:divBdr>
                                    <w:top w:val="none" w:sz="0" w:space="0" w:color="auto"/>
                                    <w:left w:val="none" w:sz="0" w:space="0" w:color="auto"/>
                                    <w:bottom w:val="none" w:sz="0" w:space="0" w:color="auto"/>
                                    <w:right w:val="none" w:sz="0" w:space="0" w:color="auto"/>
                                  </w:divBdr>
                                  <w:divsChild>
                                    <w:div w:id="30154967">
                                      <w:marLeft w:val="0"/>
                                      <w:marRight w:val="0"/>
                                      <w:marTop w:val="0"/>
                                      <w:marBottom w:val="0"/>
                                      <w:divBdr>
                                        <w:top w:val="none" w:sz="0" w:space="0" w:color="auto"/>
                                        <w:left w:val="none" w:sz="0" w:space="0" w:color="auto"/>
                                        <w:bottom w:val="none" w:sz="0" w:space="0" w:color="auto"/>
                                        <w:right w:val="none" w:sz="0" w:space="0" w:color="auto"/>
                                      </w:divBdr>
                                      <w:divsChild>
                                        <w:div w:id="1428112726">
                                          <w:marLeft w:val="0"/>
                                          <w:marRight w:val="0"/>
                                          <w:marTop w:val="0"/>
                                          <w:marBottom w:val="0"/>
                                          <w:divBdr>
                                            <w:top w:val="none" w:sz="0" w:space="0" w:color="auto"/>
                                            <w:left w:val="none" w:sz="0" w:space="0" w:color="auto"/>
                                            <w:bottom w:val="none" w:sz="0" w:space="0" w:color="auto"/>
                                            <w:right w:val="none" w:sz="0" w:space="0" w:color="auto"/>
                                          </w:divBdr>
                                          <w:divsChild>
                                            <w:div w:id="1388065321">
                                              <w:marLeft w:val="0"/>
                                              <w:marRight w:val="0"/>
                                              <w:marTop w:val="0"/>
                                              <w:marBottom w:val="0"/>
                                              <w:divBdr>
                                                <w:top w:val="none" w:sz="0" w:space="0" w:color="auto"/>
                                                <w:left w:val="none" w:sz="0" w:space="0" w:color="auto"/>
                                                <w:bottom w:val="none" w:sz="0" w:space="0" w:color="auto"/>
                                                <w:right w:val="none" w:sz="0" w:space="0" w:color="auto"/>
                                              </w:divBdr>
                                              <w:divsChild>
                                                <w:div w:id="1401443986">
                                                  <w:marLeft w:val="0"/>
                                                  <w:marRight w:val="0"/>
                                                  <w:marTop w:val="0"/>
                                                  <w:marBottom w:val="0"/>
                                                  <w:divBdr>
                                                    <w:top w:val="none" w:sz="0" w:space="0" w:color="auto"/>
                                                    <w:left w:val="none" w:sz="0" w:space="0" w:color="auto"/>
                                                    <w:bottom w:val="none" w:sz="0" w:space="0" w:color="auto"/>
                                                    <w:right w:val="none" w:sz="0" w:space="0" w:color="auto"/>
                                                  </w:divBdr>
                                                  <w:divsChild>
                                                    <w:div w:id="418987638">
                                                      <w:marLeft w:val="0"/>
                                                      <w:marRight w:val="0"/>
                                                      <w:marTop w:val="0"/>
                                                      <w:marBottom w:val="0"/>
                                                      <w:divBdr>
                                                        <w:top w:val="none" w:sz="0" w:space="0" w:color="auto"/>
                                                        <w:left w:val="none" w:sz="0" w:space="0" w:color="auto"/>
                                                        <w:bottom w:val="none" w:sz="0" w:space="0" w:color="auto"/>
                                                        <w:right w:val="none" w:sz="0" w:space="0" w:color="auto"/>
                                                      </w:divBdr>
                                                      <w:divsChild>
                                                        <w:div w:id="861628093">
                                                          <w:marLeft w:val="0"/>
                                                          <w:marRight w:val="0"/>
                                                          <w:marTop w:val="0"/>
                                                          <w:marBottom w:val="0"/>
                                                          <w:divBdr>
                                                            <w:top w:val="none" w:sz="0" w:space="0" w:color="auto"/>
                                                            <w:left w:val="none" w:sz="0" w:space="0" w:color="auto"/>
                                                            <w:bottom w:val="none" w:sz="0" w:space="0" w:color="auto"/>
                                                            <w:right w:val="none" w:sz="0" w:space="0" w:color="auto"/>
                                                          </w:divBdr>
                                                          <w:divsChild>
                                                            <w:div w:id="114639247">
                                                              <w:marLeft w:val="0"/>
                                                              <w:marRight w:val="0"/>
                                                              <w:marTop w:val="0"/>
                                                              <w:marBottom w:val="0"/>
                                                              <w:divBdr>
                                                                <w:top w:val="none" w:sz="0" w:space="0" w:color="auto"/>
                                                                <w:left w:val="none" w:sz="0" w:space="0" w:color="auto"/>
                                                                <w:bottom w:val="none" w:sz="0" w:space="0" w:color="auto"/>
                                                                <w:right w:val="none" w:sz="0" w:space="0" w:color="auto"/>
                                                              </w:divBdr>
                                                            </w:div>
                                                            <w:div w:id="609046725">
                                                              <w:marLeft w:val="0"/>
                                                              <w:marRight w:val="0"/>
                                                              <w:marTop w:val="0"/>
                                                              <w:marBottom w:val="0"/>
                                                              <w:divBdr>
                                                                <w:top w:val="none" w:sz="0" w:space="0" w:color="auto"/>
                                                                <w:left w:val="none" w:sz="0" w:space="0" w:color="auto"/>
                                                                <w:bottom w:val="none" w:sz="0" w:space="0" w:color="auto"/>
                                                                <w:right w:val="none" w:sz="0" w:space="0" w:color="auto"/>
                                                              </w:divBdr>
                                                            </w:div>
                                                            <w:div w:id="801119511">
                                                              <w:marLeft w:val="0"/>
                                                              <w:marRight w:val="0"/>
                                                              <w:marTop w:val="0"/>
                                                              <w:marBottom w:val="0"/>
                                                              <w:divBdr>
                                                                <w:top w:val="none" w:sz="0" w:space="0" w:color="auto"/>
                                                                <w:left w:val="none" w:sz="0" w:space="0" w:color="auto"/>
                                                                <w:bottom w:val="none" w:sz="0" w:space="0" w:color="auto"/>
                                                                <w:right w:val="none" w:sz="0" w:space="0" w:color="auto"/>
                                                              </w:divBdr>
                                                            </w:div>
                                                            <w:div w:id="2073654023">
                                                              <w:marLeft w:val="0"/>
                                                              <w:marRight w:val="0"/>
                                                              <w:marTop w:val="0"/>
                                                              <w:marBottom w:val="0"/>
                                                              <w:divBdr>
                                                                <w:top w:val="none" w:sz="0" w:space="0" w:color="auto"/>
                                                                <w:left w:val="none" w:sz="0" w:space="0" w:color="auto"/>
                                                                <w:bottom w:val="none" w:sz="0" w:space="0" w:color="auto"/>
                                                                <w:right w:val="none" w:sz="0" w:space="0" w:color="auto"/>
                                                              </w:divBdr>
                                                            </w:div>
                                                            <w:div w:id="75783049">
                                                              <w:marLeft w:val="0"/>
                                                              <w:marRight w:val="0"/>
                                                              <w:marTop w:val="0"/>
                                                              <w:marBottom w:val="0"/>
                                                              <w:divBdr>
                                                                <w:top w:val="none" w:sz="0" w:space="0" w:color="auto"/>
                                                                <w:left w:val="none" w:sz="0" w:space="0" w:color="auto"/>
                                                                <w:bottom w:val="none" w:sz="0" w:space="0" w:color="auto"/>
                                                                <w:right w:val="none" w:sz="0" w:space="0" w:color="auto"/>
                                                              </w:divBdr>
                                                            </w:div>
                                                            <w:div w:id="754476207">
                                                              <w:marLeft w:val="0"/>
                                                              <w:marRight w:val="0"/>
                                                              <w:marTop w:val="0"/>
                                                              <w:marBottom w:val="0"/>
                                                              <w:divBdr>
                                                                <w:top w:val="none" w:sz="0" w:space="0" w:color="auto"/>
                                                                <w:left w:val="none" w:sz="0" w:space="0" w:color="auto"/>
                                                                <w:bottom w:val="none" w:sz="0" w:space="0" w:color="auto"/>
                                                                <w:right w:val="none" w:sz="0" w:space="0" w:color="auto"/>
                                                              </w:divBdr>
                                                            </w:div>
                                                            <w:div w:id="105168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8988305">
      <w:bodyDiv w:val="1"/>
      <w:marLeft w:val="0"/>
      <w:marRight w:val="0"/>
      <w:marTop w:val="0"/>
      <w:marBottom w:val="0"/>
      <w:divBdr>
        <w:top w:val="none" w:sz="0" w:space="0" w:color="auto"/>
        <w:left w:val="none" w:sz="0" w:space="0" w:color="auto"/>
        <w:bottom w:val="none" w:sz="0" w:space="0" w:color="auto"/>
        <w:right w:val="none" w:sz="0" w:space="0" w:color="auto"/>
      </w:divBdr>
      <w:divsChild>
        <w:div w:id="653144601">
          <w:marLeft w:val="547"/>
          <w:marRight w:val="0"/>
          <w:marTop w:val="144"/>
          <w:marBottom w:val="0"/>
          <w:divBdr>
            <w:top w:val="none" w:sz="0" w:space="0" w:color="auto"/>
            <w:left w:val="none" w:sz="0" w:space="0" w:color="auto"/>
            <w:bottom w:val="none" w:sz="0" w:space="0" w:color="auto"/>
            <w:right w:val="none" w:sz="0" w:space="0" w:color="auto"/>
          </w:divBdr>
        </w:div>
        <w:div w:id="317685553">
          <w:marLeft w:val="547"/>
          <w:marRight w:val="0"/>
          <w:marTop w:val="144"/>
          <w:marBottom w:val="0"/>
          <w:divBdr>
            <w:top w:val="none" w:sz="0" w:space="0" w:color="auto"/>
            <w:left w:val="none" w:sz="0" w:space="0" w:color="auto"/>
            <w:bottom w:val="none" w:sz="0" w:space="0" w:color="auto"/>
            <w:right w:val="none" w:sz="0" w:space="0" w:color="auto"/>
          </w:divBdr>
        </w:div>
        <w:div w:id="958687734">
          <w:marLeft w:val="547"/>
          <w:marRight w:val="0"/>
          <w:marTop w:val="144"/>
          <w:marBottom w:val="0"/>
          <w:divBdr>
            <w:top w:val="none" w:sz="0" w:space="0" w:color="auto"/>
            <w:left w:val="none" w:sz="0" w:space="0" w:color="auto"/>
            <w:bottom w:val="none" w:sz="0" w:space="0" w:color="auto"/>
            <w:right w:val="none" w:sz="0" w:space="0" w:color="auto"/>
          </w:divBdr>
        </w:div>
        <w:div w:id="1062563104">
          <w:marLeft w:val="547"/>
          <w:marRight w:val="0"/>
          <w:marTop w:val="144"/>
          <w:marBottom w:val="0"/>
          <w:divBdr>
            <w:top w:val="none" w:sz="0" w:space="0" w:color="auto"/>
            <w:left w:val="none" w:sz="0" w:space="0" w:color="auto"/>
            <w:bottom w:val="none" w:sz="0" w:space="0" w:color="auto"/>
            <w:right w:val="none" w:sz="0" w:space="0" w:color="auto"/>
          </w:divBdr>
        </w:div>
        <w:div w:id="220410813">
          <w:marLeft w:val="547"/>
          <w:marRight w:val="0"/>
          <w:marTop w:val="144"/>
          <w:marBottom w:val="0"/>
          <w:divBdr>
            <w:top w:val="none" w:sz="0" w:space="0" w:color="auto"/>
            <w:left w:val="none" w:sz="0" w:space="0" w:color="auto"/>
            <w:bottom w:val="none" w:sz="0" w:space="0" w:color="auto"/>
            <w:right w:val="none" w:sz="0" w:space="0" w:color="auto"/>
          </w:divBdr>
        </w:div>
      </w:divsChild>
    </w:div>
    <w:div w:id="1822193379">
      <w:bodyDiv w:val="1"/>
      <w:marLeft w:val="0"/>
      <w:marRight w:val="0"/>
      <w:marTop w:val="0"/>
      <w:marBottom w:val="0"/>
      <w:divBdr>
        <w:top w:val="none" w:sz="0" w:space="0" w:color="auto"/>
        <w:left w:val="none" w:sz="0" w:space="0" w:color="auto"/>
        <w:bottom w:val="none" w:sz="0" w:space="0" w:color="auto"/>
        <w:right w:val="none" w:sz="0" w:space="0" w:color="auto"/>
      </w:divBdr>
      <w:divsChild>
        <w:div w:id="1299719935">
          <w:marLeft w:val="0"/>
          <w:marRight w:val="0"/>
          <w:marTop w:val="0"/>
          <w:marBottom w:val="0"/>
          <w:divBdr>
            <w:top w:val="none" w:sz="0" w:space="0" w:color="auto"/>
            <w:left w:val="none" w:sz="0" w:space="0" w:color="auto"/>
            <w:bottom w:val="none" w:sz="0" w:space="0" w:color="auto"/>
            <w:right w:val="none" w:sz="0" w:space="0" w:color="auto"/>
          </w:divBdr>
        </w:div>
        <w:div w:id="542257979">
          <w:marLeft w:val="0"/>
          <w:marRight w:val="0"/>
          <w:marTop w:val="0"/>
          <w:marBottom w:val="0"/>
          <w:divBdr>
            <w:top w:val="none" w:sz="0" w:space="0" w:color="auto"/>
            <w:left w:val="none" w:sz="0" w:space="0" w:color="auto"/>
            <w:bottom w:val="none" w:sz="0" w:space="0" w:color="auto"/>
            <w:right w:val="none" w:sz="0" w:space="0" w:color="auto"/>
          </w:divBdr>
        </w:div>
      </w:divsChild>
    </w:div>
    <w:div w:id="1950813205">
      <w:bodyDiv w:val="1"/>
      <w:marLeft w:val="0"/>
      <w:marRight w:val="0"/>
      <w:marTop w:val="0"/>
      <w:marBottom w:val="0"/>
      <w:divBdr>
        <w:top w:val="none" w:sz="0" w:space="0" w:color="auto"/>
        <w:left w:val="none" w:sz="0" w:space="0" w:color="auto"/>
        <w:bottom w:val="none" w:sz="0" w:space="0" w:color="auto"/>
        <w:right w:val="none" w:sz="0" w:space="0" w:color="auto"/>
      </w:divBdr>
      <w:divsChild>
        <w:div w:id="2142768253">
          <w:marLeft w:val="547"/>
          <w:marRight w:val="0"/>
          <w:marTop w:val="144"/>
          <w:marBottom w:val="0"/>
          <w:divBdr>
            <w:top w:val="none" w:sz="0" w:space="0" w:color="auto"/>
            <w:left w:val="none" w:sz="0" w:space="0" w:color="auto"/>
            <w:bottom w:val="none" w:sz="0" w:space="0" w:color="auto"/>
            <w:right w:val="none" w:sz="0" w:space="0" w:color="auto"/>
          </w:divBdr>
        </w:div>
        <w:div w:id="248199772">
          <w:marLeft w:val="547"/>
          <w:marRight w:val="0"/>
          <w:marTop w:val="144"/>
          <w:marBottom w:val="0"/>
          <w:divBdr>
            <w:top w:val="none" w:sz="0" w:space="0" w:color="auto"/>
            <w:left w:val="none" w:sz="0" w:space="0" w:color="auto"/>
            <w:bottom w:val="none" w:sz="0" w:space="0" w:color="auto"/>
            <w:right w:val="none" w:sz="0" w:space="0" w:color="auto"/>
          </w:divBdr>
        </w:div>
        <w:div w:id="1797023177">
          <w:marLeft w:val="547"/>
          <w:marRight w:val="0"/>
          <w:marTop w:val="144"/>
          <w:marBottom w:val="0"/>
          <w:divBdr>
            <w:top w:val="none" w:sz="0" w:space="0" w:color="auto"/>
            <w:left w:val="none" w:sz="0" w:space="0" w:color="auto"/>
            <w:bottom w:val="none" w:sz="0" w:space="0" w:color="auto"/>
            <w:right w:val="none" w:sz="0" w:space="0" w:color="auto"/>
          </w:divBdr>
        </w:div>
        <w:div w:id="1095394434">
          <w:marLeft w:val="547"/>
          <w:marRight w:val="0"/>
          <w:marTop w:val="144"/>
          <w:marBottom w:val="0"/>
          <w:divBdr>
            <w:top w:val="none" w:sz="0" w:space="0" w:color="auto"/>
            <w:left w:val="none" w:sz="0" w:space="0" w:color="auto"/>
            <w:bottom w:val="none" w:sz="0" w:space="0" w:color="auto"/>
            <w:right w:val="none" w:sz="0" w:space="0" w:color="auto"/>
          </w:divBdr>
        </w:div>
        <w:div w:id="2102487190">
          <w:marLeft w:val="547"/>
          <w:marRight w:val="0"/>
          <w:marTop w:val="144"/>
          <w:marBottom w:val="0"/>
          <w:divBdr>
            <w:top w:val="none" w:sz="0" w:space="0" w:color="auto"/>
            <w:left w:val="none" w:sz="0" w:space="0" w:color="auto"/>
            <w:bottom w:val="none" w:sz="0" w:space="0" w:color="auto"/>
            <w:right w:val="none" w:sz="0" w:space="0" w:color="auto"/>
          </w:divBdr>
        </w:div>
      </w:divsChild>
    </w:div>
    <w:div w:id="2067608560">
      <w:bodyDiv w:val="1"/>
      <w:marLeft w:val="0"/>
      <w:marRight w:val="0"/>
      <w:marTop w:val="0"/>
      <w:marBottom w:val="0"/>
      <w:divBdr>
        <w:top w:val="none" w:sz="0" w:space="0" w:color="auto"/>
        <w:left w:val="none" w:sz="0" w:space="0" w:color="auto"/>
        <w:bottom w:val="none" w:sz="0" w:space="0" w:color="auto"/>
        <w:right w:val="none" w:sz="0" w:space="0" w:color="auto"/>
      </w:divBdr>
      <w:divsChild>
        <w:div w:id="1490293177">
          <w:marLeft w:val="0"/>
          <w:marRight w:val="0"/>
          <w:marTop w:val="0"/>
          <w:marBottom w:val="0"/>
          <w:divBdr>
            <w:top w:val="none" w:sz="0" w:space="0" w:color="auto"/>
            <w:left w:val="none" w:sz="0" w:space="0" w:color="auto"/>
            <w:bottom w:val="none" w:sz="0" w:space="0" w:color="auto"/>
            <w:right w:val="none" w:sz="0" w:space="0" w:color="auto"/>
          </w:divBdr>
          <w:divsChild>
            <w:div w:id="1227103226">
              <w:marLeft w:val="0"/>
              <w:marRight w:val="0"/>
              <w:marTop w:val="0"/>
              <w:marBottom w:val="0"/>
              <w:divBdr>
                <w:top w:val="none" w:sz="0" w:space="0" w:color="auto"/>
                <w:left w:val="none" w:sz="0" w:space="0" w:color="auto"/>
                <w:bottom w:val="none" w:sz="0" w:space="0" w:color="auto"/>
                <w:right w:val="none" w:sz="0" w:space="0" w:color="auto"/>
              </w:divBdr>
              <w:divsChild>
                <w:div w:id="556819461">
                  <w:marLeft w:val="-225"/>
                  <w:marRight w:val="-225"/>
                  <w:marTop w:val="0"/>
                  <w:marBottom w:val="0"/>
                  <w:divBdr>
                    <w:top w:val="none" w:sz="0" w:space="0" w:color="auto"/>
                    <w:left w:val="none" w:sz="0" w:space="0" w:color="auto"/>
                    <w:bottom w:val="none" w:sz="0" w:space="0" w:color="auto"/>
                    <w:right w:val="none" w:sz="0" w:space="0" w:color="auto"/>
                  </w:divBdr>
                  <w:divsChild>
                    <w:div w:id="1830487785">
                      <w:marLeft w:val="0"/>
                      <w:marRight w:val="0"/>
                      <w:marTop w:val="0"/>
                      <w:marBottom w:val="0"/>
                      <w:divBdr>
                        <w:top w:val="none" w:sz="0" w:space="0" w:color="auto"/>
                        <w:left w:val="none" w:sz="0" w:space="0" w:color="auto"/>
                        <w:bottom w:val="none" w:sz="0" w:space="0" w:color="auto"/>
                        <w:right w:val="none" w:sz="0" w:space="0" w:color="auto"/>
                      </w:divBdr>
                      <w:divsChild>
                        <w:div w:id="1803693879">
                          <w:marLeft w:val="0"/>
                          <w:marRight w:val="0"/>
                          <w:marTop w:val="0"/>
                          <w:marBottom w:val="0"/>
                          <w:divBdr>
                            <w:top w:val="none" w:sz="0" w:space="0" w:color="auto"/>
                            <w:left w:val="none" w:sz="0" w:space="0" w:color="auto"/>
                            <w:bottom w:val="none" w:sz="0" w:space="0" w:color="auto"/>
                            <w:right w:val="none" w:sz="0" w:space="0" w:color="auto"/>
                          </w:divBdr>
                          <w:divsChild>
                            <w:div w:id="1486974433">
                              <w:marLeft w:val="0"/>
                              <w:marRight w:val="0"/>
                              <w:marTop w:val="0"/>
                              <w:marBottom w:val="0"/>
                              <w:divBdr>
                                <w:top w:val="none" w:sz="0" w:space="0" w:color="auto"/>
                                <w:left w:val="none" w:sz="0" w:space="0" w:color="auto"/>
                                <w:bottom w:val="none" w:sz="0" w:space="0" w:color="auto"/>
                                <w:right w:val="none" w:sz="0" w:space="0" w:color="auto"/>
                              </w:divBdr>
                              <w:divsChild>
                                <w:div w:id="18302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irp@liverpool.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12969</Words>
  <Characters>73927</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Dan</dc:creator>
  <cp:lastModifiedBy>Carr, Dan</cp:lastModifiedBy>
  <cp:revision>7</cp:revision>
  <cp:lastPrinted>2017-07-10T14:28:00Z</cp:lastPrinted>
  <dcterms:created xsi:type="dcterms:W3CDTF">2017-08-31T07:55:00Z</dcterms:created>
  <dcterms:modified xsi:type="dcterms:W3CDTF">2017-09-01T06:54:00Z</dcterms:modified>
</cp:coreProperties>
</file>