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49E1" w14:textId="77777777" w:rsidR="001B724F" w:rsidRPr="001A7AAC" w:rsidRDefault="0053272F" w:rsidP="00173B64">
      <w:pPr>
        <w:spacing w:line="480" w:lineRule="auto"/>
        <w:contextualSpacing/>
        <w:jc w:val="center"/>
        <w:rPr>
          <w:rFonts w:ascii="Times New Roman" w:hAnsi="Times New Roman" w:cs="Times New Roman"/>
          <w:b/>
          <w:sz w:val="24"/>
          <w:szCs w:val="24"/>
        </w:rPr>
      </w:pPr>
      <w:r w:rsidRPr="001A7AAC">
        <w:rPr>
          <w:rFonts w:ascii="Times New Roman" w:hAnsi="Times New Roman" w:cs="Times New Roman"/>
          <w:b/>
          <w:sz w:val="24"/>
          <w:szCs w:val="24"/>
        </w:rPr>
        <w:t>SECRETS AND DISCLOSURE IN DONOR CONCEPTION</w:t>
      </w:r>
    </w:p>
    <w:p w14:paraId="1C482D0F" w14:textId="77777777" w:rsidR="0053272F" w:rsidRPr="001A7AAC" w:rsidRDefault="0053272F" w:rsidP="00173B64">
      <w:pPr>
        <w:spacing w:line="480" w:lineRule="auto"/>
        <w:contextualSpacing/>
        <w:rPr>
          <w:rFonts w:ascii="Times New Roman" w:hAnsi="Times New Roman" w:cs="Times New Roman"/>
          <w:sz w:val="24"/>
          <w:szCs w:val="24"/>
        </w:rPr>
      </w:pPr>
    </w:p>
    <w:p w14:paraId="17F556B8" w14:textId="77777777" w:rsidR="00665086" w:rsidRPr="001A7AAC" w:rsidRDefault="00665086" w:rsidP="00173B64">
      <w:pPr>
        <w:tabs>
          <w:tab w:val="left" w:pos="1766"/>
        </w:tabs>
        <w:spacing w:line="480" w:lineRule="auto"/>
        <w:contextualSpacing/>
        <w:rPr>
          <w:rFonts w:ascii="Times New Roman" w:hAnsi="Times New Roman" w:cs="Times New Roman"/>
          <w:b/>
          <w:sz w:val="24"/>
          <w:szCs w:val="24"/>
        </w:rPr>
      </w:pPr>
      <w:r w:rsidRPr="001A7AAC">
        <w:rPr>
          <w:rFonts w:ascii="Times New Roman" w:hAnsi="Times New Roman" w:cs="Times New Roman"/>
          <w:b/>
          <w:sz w:val="24"/>
          <w:szCs w:val="24"/>
        </w:rPr>
        <w:t>ABSTRACT</w:t>
      </w:r>
      <w:r w:rsidRPr="001A7AAC">
        <w:rPr>
          <w:rFonts w:ascii="Times New Roman" w:hAnsi="Times New Roman" w:cs="Times New Roman"/>
          <w:b/>
          <w:sz w:val="24"/>
          <w:szCs w:val="24"/>
        </w:rPr>
        <w:tab/>
      </w:r>
    </w:p>
    <w:p w14:paraId="3A0C8226" w14:textId="6FD630CF" w:rsidR="00B42CF6" w:rsidRDefault="00AD04B0"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This paper considers</w:t>
      </w:r>
      <w:r w:rsidR="0053272F" w:rsidRPr="001A7AAC">
        <w:rPr>
          <w:rFonts w:ascii="Times New Roman" w:hAnsi="Times New Roman" w:cs="Times New Roman"/>
          <w:sz w:val="24"/>
          <w:szCs w:val="24"/>
        </w:rPr>
        <w:t xml:space="preserve"> </w:t>
      </w:r>
      <w:r w:rsidR="00D77B5D">
        <w:rPr>
          <w:rFonts w:ascii="Times New Roman" w:hAnsi="Times New Roman" w:cs="Times New Roman"/>
          <w:sz w:val="24"/>
          <w:szCs w:val="24"/>
        </w:rPr>
        <w:t xml:space="preserve">the </w:t>
      </w:r>
      <w:r w:rsidR="005D7C22">
        <w:rPr>
          <w:rFonts w:ascii="Times New Roman" w:hAnsi="Times New Roman" w:cs="Times New Roman"/>
          <w:sz w:val="24"/>
          <w:szCs w:val="24"/>
        </w:rPr>
        <w:t xml:space="preserve">disclosure, </w:t>
      </w:r>
      <w:r w:rsidR="0053272F" w:rsidRPr="001A7AAC">
        <w:rPr>
          <w:rFonts w:ascii="Times New Roman" w:hAnsi="Times New Roman" w:cs="Times New Roman"/>
          <w:sz w:val="24"/>
          <w:szCs w:val="24"/>
        </w:rPr>
        <w:t>sharing and exchange of inform</w:t>
      </w:r>
      <w:r w:rsidR="001A6EF0">
        <w:rPr>
          <w:rFonts w:ascii="Times New Roman" w:hAnsi="Times New Roman" w:cs="Times New Roman"/>
          <w:sz w:val="24"/>
          <w:szCs w:val="24"/>
        </w:rPr>
        <w:t>ation</w:t>
      </w:r>
      <w:r w:rsidR="006742E7">
        <w:rPr>
          <w:rFonts w:ascii="Times New Roman" w:hAnsi="Times New Roman" w:cs="Times New Roman"/>
          <w:sz w:val="24"/>
          <w:szCs w:val="24"/>
        </w:rPr>
        <w:t xml:space="preserve"> </w:t>
      </w:r>
      <w:r w:rsidR="001A6EF0">
        <w:rPr>
          <w:rFonts w:ascii="Times New Roman" w:hAnsi="Times New Roman" w:cs="Times New Roman"/>
          <w:sz w:val="24"/>
          <w:szCs w:val="24"/>
        </w:rPr>
        <w:t>on being donor conceived</w:t>
      </w:r>
      <w:r w:rsidR="00760D6A">
        <w:rPr>
          <w:rFonts w:ascii="Times New Roman" w:hAnsi="Times New Roman" w:cs="Times New Roman"/>
          <w:sz w:val="24"/>
          <w:szCs w:val="24"/>
        </w:rPr>
        <w:t xml:space="preserve"> </w:t>
      </w:r>
      <w:r w:rsidR="006742E7">
        <w:rPr>
          <w:rFonts w:ascii="Times New Roman" w:hAnsi="Times New Roman" w:cs="Times New Roman"/>
          <w:sz w:val="24"/>
          <w:szCs w:val="24"/>
        </w:rPr>
        <w:t>within families</w:t>
      </w:r>
      <w:r w:rsidR="0084556C">
        <w:rPr>
          <w:rFonts w:ascii="Times New Roman" w:hAnsi="Times New Roman" w:cs="Times New Roman"/>
          <w:sz w:val="24"/>
          <w:szCs w:val="24"/>
        </w:rPr>
        <w:t xml:space="preserve">, </w:t>
      </w:r>
      <w:r w:rsidR="00110BA6">
        <w:rPr>
          <w:rFonts w:ascii="Times New Roman" w:hAnsi="Times New Roman" w:cs="Times New Roman"/>
          <w:sz w:val="24"/>
          <w:szCs w:val="24"/>
        </w:rPr>
        <w:t>d</w:t>
      </w:r>
      <w:r w:rsidR="00424AAE" w:rsidRPr="001A7AAC">
        <w:rPr>
          <w:rFonts w:ascii="Times New Roman" w:hAnsi="Times New Roman" w:cs="Times New Roman"/>
          <w:sz w:val="24"/>
          <w:szCs w:val="24"/>
        </w:rPr>
        <w:t>rawing on d</w:t>
      </w:r>
      <w:r w:rsidR="004A2819" w:rsidRPr="001A7AAC">
        <w:rPr>
          <w:rFonts w:ascii="Times New Roman" w:hAnsi="Times New Roman" w:cs="Times New Roman"/>
          <w:sz w:val="24"/>
          <w:szCs w:val="24"/>
        </w:rPr>
        <w:t>ata from a study</w:t>
      </w:r>
      <w:r w:rsidR="00A8020B" w:rsidRPr="001A7AAC">
        <w:rPr>
          <w:rFonts w:ascii="Times New Roman" w:hAnsi="Times New Roman" w:cs="Times New Roman"/>
          <w:sz w:val="24"/>
          <w:szCs w:val="24"/>
        </w:rPr>
        <w:t xml:space="preserve"> </w:t>
      </w:r>
      <w:r w:rsidR="00DB388F" w:rsidRPr="001A7AAC">
        <w:rPr>
          <w:rFonts w:ascii="Times New Roman" w:hAnsi="Times New Roman" w:cs="Times New Roman"/>
          <w:sz w:val="24"/>
          <w:szCs w:val="24"/>
        </w:rPr>
        <w:t xml:space="preserve">undertaken </w:t>
      </w:r>
      <w:r w:rsidR="00A8020B" w:rsidRPr="001A7AAC">
        <w:rPr>
          <w:rFonts w:ascii="Times New Roman" w:hAnsi="Times New Roman" w:cs="Times New Roman"/>
          <w:sz w:val="24"/>
          <w:szCs w:val="24"/>
        </w:rPr>
        <w:t>with</w:t>
      </w:r>
      <w:r w:rsidR="004A2819" w:rsidRPr="001A7AAC">
        <w:rPr>
          <w:rFonts w:ascii="Times New Roman" w:hAnsi="Times New Roman" w:cs="Times New Roman"/>
          <w:sz w:val="24"/>
          <w:szCs w:val="24"/>
        </w:rPr>
        <w:t xml:space="preserve"> donor-conceived adults registered with UK</w:t>
      </w:r>
      <w:r w:rsidR="005C1DC5" w:rsidRPr="001A7AAC">
        <w:rPr>
          <w:rFonts w:ascii="Times New Roman" w:hAnsi="Times New Roman" w:cs="Times New Roman"/>
          <w:sz w:val="24"/>
          <w:szCs w:val="24"/>
        </w:rPr>
        <w:t xml:space="preserve"> </w:t>
      </w:r>
      <w:r w:rsidR="004A2819" w:rsidRPr="001A7AAC">
        <w:rPr>
          <w:rFonts w:ascii="Times New Roman" w:hAnsi="Times New Roman" w:cs="Times New Roman"/>
          <w:sz w:val="24"/>
          <w:szCs w:val="24"/>
        </w:rPr>
        <w:t>Donor</w:t>
      </w:r>
      <w:r w:rsidR="00FC0CBA">
        <w:rPr>
          <w:rFonts w:ascii="Times New Roman" w:hAnsi="Times New Roman" w:cs="Times New Roman"/>
          <w:sz w:val="24"/>
          <w:szCs w:val="24"/>
        </w:rPr>
        <w:t xml:space="preserve"> </w:t>
      </w:r>
      <w:r w:rsidR="004A2819" w:rsidRPr="001A7AAC">
        <w:rPr>
          <w:rFonts w:ascii="Times New Roman" w:hAnsi="Times New Roman" w:cs="Times New Roman"/>
          <w:sz w:val="24"/>
          <w:szCs w:val="24"/>
        </w:rPr>
        <w:t>Link (a voluntary DNA</w:t>
      </w:r>
      <w:r w:rsidR="00DB388F" w:rsidRPr="001A7AAC">
        <w:rPr>
          <w:rFonts w:ascii="Times New Roman" w:hAnsi="Times New Roman" w:cs="Times New Roman"/>
          <w:sz w:val="24"/>
          <w:szCs w:val="24"/>
        </w:rPr>
        <w:t>-</w:t>
      </w:r>
      <w:r w:rsidR="004A2819" w:rsidRPr="001A7AAC">
        <w:rPr>
          <w:rFonts w:ascii="Times New Roman" w:hAnsi="Times New Roman" w:cs="Times New Roman"/>
          <w:sz w:val="24"/>
          <w:szCs w:val="24"/>
        </w:rPr>
        <w:t xml:space="preserve">linking register). </w:t>
      </w:r>
      <w:r w:rsidR="00B54C8A">
        <w:rPr>
          <w:rFonts w:ascii="Times New Roman" w:hAnsi="Times New Roman" w:cs="Times New Roman"/>
          <w:sz w:val="24"/>
          <w:szCs w:val="24"/>
        </w:rPr>
        <w:t>It</w:t>
      </w:r>
      <w:r w:rsidR="00B81BE3">
        <w:rPr>
          <w:rFonts w:ascii="Times New Roman" w:hAnsi="Times New Roman" w:cs="Times New Roman"/>
          <w:sz w:val="24"/>
          <w:szCs w:val="24"/>
        </w:rPr>
        <w:t xml:space="preserve"> considers t</w:t>
      </w:r>
      <w:r w:rsidR="001B724F" w:rsidRPr="001A7AAC">
        <w:rPr>
          <w:rFonts w:ascii="Times New Roman" w:hAnsi="Times New Roman" w:cs="Times New Roman"/>
          <w:sz w:val="24"/>
          <w:szCs w:val="24"/>
        </w:rPr>
        <w:t xml:space="preserve">he narratives of how </w:t>
      </w:r>
      <w:r w:rsidR="00886C14" w:rsidRPr="001A7AAC">
        <w:rPr>
          <w:rFonts w:ascii="Times New Roman" w:hAnsi="Times New Roman" w:cs="Times New Roman"/>
          <w:sz w:val="24"/>
          <w:szCs w:val="24"/>
        </w:rPr>
        <w:t xml:space="preserve">respondents </w:t>
      </w:r>
      <w:r w:rsidR="001B724F" w:rsidRPr="001A7AAC">
        <w:rPr>
          <w:rFonts w:ascii="Times New Roman" w:hAnsi="Times New Roman" w:cs="Times New Roman"/>
          <w:sz w:val="24"/>
          <w:szCs w:val="24"/>
        </w:rPr>
        <w:t>found o</w:t>
      </w:r>
      <w:r w:rsidR="00B42CF6" w:rsidRPr="001A7AAC">
        <w:rPr>
          <w:rFonts w:ascii="Times New Roman" w:hAnsi="Times New Roman" w:cs="Times New Roman"/>
          <w:sz w:val="24"/>
          <w:szCs w:val="24"/>
        </w:rPr>
        <w:t>ut they were donor-</w:t>
      </w:r>
      <w:r w:rsidR="001B724F" w:rsidRPr="001A7AAC">
        <w:rPr>
          <w:rFonts w:ascii="Times New Roman" w:hAnsi="Times New Roman" w:cs="Times New Roman"/>
          <w:sz w:val="24"/>
          <w:szCs w:val="24"/>
        </w:rPr>
        <w:t>conceive</w:t>
      </w:r>
      <w:r w:rsidR="004A2819" w:rsidRPr="001A7AAC">
        <w:rPr>
          <w:rFonts w:ascii="Times New Roman" w:hAnsi="Times New Roman" w:cs="Times New Roman"/>
          <w:sz w:val="24"/>
          <w:szCs w:val="24"/>
        </w:rPr>
        <w:t xml:space="preserve">d and what events triggered </w:t>
      </w:r>
      <w:r w:rsidR="001B724F" w:rsidRPr="001A7AAC">
        <w:rPr>
          <w:rFonts w:ascii="Times New Roman" w:hAnsi="Times New Roman" w:cs="Times New Roman"/>
          <w:sz w:val="24"/>
          <w:szCs w:val="24"/>
        </w:rPr>
        <w:t xml:space="preserve">disclosure of </w:t>
      </w:r>
      <w:r w:rsidR="00D241D0">
        <w:rPr>
          <w:rFonts w:ascii="Times New Roman" w:hAnsi="Times New Roman" w:cs="Times New Roman"/>
          <w:sz w:val="24"/>
          <w:szCs w:val="24"/>
        </w:rPr>
        <w:t xml:space="preserve">this </w:t>
      </w:r>
      <w:r w:rsidR="001B724F" w:rsidRPr="001A7AAC">
        <w:rPr>
          <w:rFonts w:ascii="Times New Roman" w:hAnsi="Times New Roman" w:cs="Times New Roman"/>
          <w:sz w:val="24"/>
          <w:szCs w:val="24"/>
        </w:rPr>
        <w:t>info</w:t>
      </w:r>
      <w:r w:rsidR="00B42CF6" w:rsidRPr="001A7AAC">
        <w:rPr>
          <w:rFonts w:ascii="Times New Roman" w:hAnsi="Times New Roman" w:cs="Times New Roman"/>
          <w:sz w:val="24"/>
          <w:szCs w:val="24"/>
        </w:rPr>
        <w:t>rmation</w:t>
      </w:r>
      <w:r w:rsidR="00B81BE3">
        <w:rPr>
          <w:rFonts w:ascii="Times New Roman" w:hAnsi="Times New Roman" w:cs="Times New Roman"/>
          <w:sz w:val="24"/>
          <w:szCs w:val="24"/>
        </w:rPr>
        <w:t>. It goes on to examine</w:t>
      </w:r>
      <w:r w:rsidR="00B42CF6" w:rsidRPr="001A7AAC">
        <w:rPr>
          <w:rFonts w:ascii="Times New Roman" w:hAnsi="Times New Roman" w:cs="Times New Roman"/>
          <w:sz w:val="24"/>
          <w:szCs w:val="24"/>
        </w:rPr>
        <w:t xml:space="preserve"> </w:t>
      </w:r>
      <w:r w:rsidR="00B81BE3">
        <w:rPr>
          <w:rFonts w:ascii="Times New Roman" w:hAnsi="Times New Roman" w:cs="Times New Roman"/>
          <w:sz w:val="24"/>
          <w:szCs w:val="24"/>
        </w:rPr>
        <w:t>the role secrecy played in their family life</w:t>
      </w:r>
      <w:r w:rsidR="00B169F9">
        <w:rPr>
          <w:rFonts w:ascii="Times New Roman" w:hAnsi="Times New Roman" w:cs="Times New Roman"/>
          <w:sz w:val="24"/>
          <w:szCs w:val="24"/>
        </w:rPr>
        <w:t xml:space="preserve"> and uses the concept of ‘display’ to explore</w:t>
      </w:r>
      <w:r w:rsidR="00B81BE3">
        <w:rPr>
          <w:rFonts w:ascii="Times New Roman" w:hAnsi="Times New Roman" w:cs="Times New Roman"/>
          <w:sz w:val="24"/>
          <w:szCs w:val="24"/>
        </w:rPr>
        <w:t xml:space="preserve"> how it affected their relationships with </w:t>
      </w:r>
      <w:proofErr w:type="gramStart"/>
      <w:r w:rsidR="00B81BE3">
        <w:rPr>
          <w:rFonts w:ascii="Times New Roman" w:hAnsi="Times New Roman" w:cs="Times New Roman"/>
          <w:sz w:val="24"/>
          <w:szCs w:val="24"/>
        </w:rPr>
        <w:t>their</w:t>
      </w:r>
      <w:proofErr w:type="gramEnd"/>
      <w:r w:rsidR="00B81BE3">
        <w:rPr>
          <w:rFonts w:ascii="Times New Roman" w:hAnsi="Times New Roman" w:cs="Times New Roman"/>
          <w:sz w:val="24"/>
          <w:szCs w:val="24"/>
        </w:rPr>
        <w:t xml:space="preserve"> immediate and extended family.</w:t>
      </w:r>
      <w:r w:rsidR="00B42CF6" w:rsidRPr="001A7AAC">
        <w:rPr>
          <w:rFonts w:ascii="Times New Roman" w:hAnsi="Times New Roman" w:cs="Times New Roman"/>
          <w:sz w:val="24"/>
          <w:szCs w:val="24"/>
        </w:rPr>
        <w:t xml:space="preserve"> Secrets ar</w:t>
      </w:r>
      <w:r w:rsidR="004A2819" w:rsidRPr="001A7AAC">
        <w:rPr>
          <w:rFonts w:ascii="Times New Roman" w:hAnsi="Times New Roman" w:cs="Times New Roman"/>
          <w:sz w:val="24"/>
          <w:szCs w:val="24"/>
        </w:rPr>
        <w:t xml:space="preserve">e notoriously ‘leaky’ and </w:t>
      </w:r>
      <w:r w:rsidR="00D73844">
        <w:rPr>
          <w:rFonts w:ascii="Times New Roman" w:hAnsi="Times New Roman" w:cs="Times New Roman"/>
          <w:sz w:val="24"/>
          <w:szCs w:val="24"/>
        </w:rPr>
        <w:t xml:space="preserve">we found </w:t>
      </w:r>
      <w:r w:rsidR="00B42CF6" w:rsidRPr="001A7AAC">
        <w:rPr>
          <w:rFonts w:ascii="Times New Roman" w:hAnsi="Times New Roman" w:cs="Times New Roman"/>
          <w:sz w:val="24"/>
          <w:szCs w:val="24"/>
        </w:rPr>
        <w:t xml:space="preserve">complex patterns </w:t>
      </w:r>
      <w:r w:rsidR="00FA3C76" w:rsidRPr="001A7AAC">
        <w:rPr>
          <w:rFonts w:ascii="Times New Roman" w:hAnsi="Times New Roman" w:cs="Times New Roman"/>
          <w:sz w:val="24"/>
          <w:szCs w:val="24"/>
        </w:rPr>
        <w:t xml:space="preserve">of knowing </w:t>
      </w:r>
      <w:r w:rsidR="004A2819" w:rsidRPr="001A7AAC">
        <w:rPr>
          <w:rFonts w:ascii="Times New Roman" w:hAnsi="Times New Roman" w:cs="Times New Roman"/>
          <w:sz w:val="24"/>
          <w:szCs w:val="24"/>
        </w:rPr>
        <w:t>and uncertainty about</w:t>
      </w:r>
      <w:r w:rsidR="00B42CF6" w:rsidRPr="001A7AAC">
        <w:rPr>
          <w:rFonts w:ascii="Times New Roman" w:hAnsi="Times New Roman" w:cs="Times New Roman"/>
          <w:sz w:val="24"/>
          <w:szCs w:val="24"/>
        </w:rPr>
        <w:t xml:space="preserve"> </w:t>
      </w:r>
      <w:r w:rsidR="00BF0A85" w:rsidRPr="001A7AAC">
        <w:rPr>
          <w:rFonts w:ascii="Times New Roman" w:hAnsi="Times New Roman" w:cs="Times New Roman"/>
          <w:sz w:val="24"/>
          <w:szCs w:val="24"/>
        </w:rPr>
        <w:t>whom</w:t>
      </w:r>
      <w:r w:rsidR="00E56901" w:rsidRPr="001A7AAC">
        <w:rPr>
          <w:rFonts w:ascii="Times New Roman" w:hAnsi="Times New Roman" w:cs="Times New Roman"/>
          <w:sz w:val="24"/>
          <w:szCs w:val="24"/>
        </w:rPr>
        <w:t xml:space="preserve"> in the family knew </w:t>
      </w:r>
      <w:r w:rsidR="00B42CF6" w:rsidRPr="001A7AAC">
        <w:rPr>
          <w:rFonts w:ascii="Times New Roman" w:hAnsi="Times New Roman" w:cs="Times New Roman"/>
          <w:sz w:val="24"/>
          <w:szCs w:val="24"/>
        </w:rPr>
        <w:t>that the person was donor-conceived</w:t>
      </w:r>
      <w:r w:rsidR="00D73844">
        <w:rPr>
          <w:rFonts w:ascii="Times New Roman" w:hAnsi="Times New Roman" w:cs="Times New Roman"/>
          <w:sz w:val="24"/>
          <w:szCs w:val="24"/>
        </w:rPr>
        <w:t>.</w:t>
      </w:r>
      <w:r w:rsidR="00E56901" w:rsidRPr="001A7AAC">
        <w:rPr>
          <w:rFonts w:ascii="Times New Roman" w:hAnsi="Times New Roman" w:cs="Times New Roman"/>
          <w:sz w:val="24"/>
          <w:szCs w:val="24"/>
        </w:rPr>
        <w:t xml:space="preserve"> </w:t>
      </w:r>
      <w:r w:rsidR="00B34C95">
        <w:rPr>
          <w:rFonts w:ascii="Times New Roman" w:hAnsi="Times New Roman" w:cs="Times New Roman"/>
          <w:sz w:val="24"/>
          <w:szCs w:val="24"/>
        </w:rPr>
        <w:t xml:space="preserve">We </w:t>
      </w:r>
      <w:r w:rsidR="00760D6A">
        <w:rPr>
          <w:rFonts w:ascii="Times New Roman" w:hAnsi="Times New Roman" w:cs="Times New Roman"/>
          <w:sz w:val="24"/>
          <w:szCs w:val="24"/>
        </w:rPr>
        <w:t xml:space="preserve">argue that </w:t>
      </w:r>
      <w:r w:rsidR="007767D8" w:rsidRPr="001A7AAC">
        <w:rPr>
          <w:rFonts w:ascii="Times New Roman" w:hAnsi="Times New Roman" w:cs="Times New Roman"/>
          <w:sz w:val="24"/>
          <w:szCs w:val="24"/>
        </w:rPr>
        <w:t xml:space="preserve">what is kept secret and </w:t>
      </w:r>
      <w:r w:rsidR="009800AE" w:rsidRPr="001A7AAC">
        <w:rPr>
          <w:rFonts w:ascii="Times New Roman" w:hAnsi="Times New Roman" w:cs="Times New Roman"/>
          <w:sz w:val="24"/>
          <w:szCs w:val="24"/>
        </w:rPr>
        <w:t>from</w:t>
      </w:r>
      <w:r w:rsidR="007767D8" w:rsidRPr="001A7AAC">
        <w:rPr>
          <w:rFonts w:ascii="Times New Roman" w:hAnsi="Times New Roman" w:cs="Times New Roman"/>
          <w:sz w:val="24"/>
          <w:szCs w:val="24"/>
        </w:rPr>
        <w:t xml:space="preserve"> who</w:t>
      </w:r>
      <w:r w:rsidR="007309E3">
        <w:rPr>
          <w:rFonts w:ascii="Times New Roman" w:hAnsi="Times New Roman" w:cs="Times New Roman"/>
          <w:sz w:val="24"/>
          <w:szCs w:val="24"/>
        </w:rPr>
        <w:t>m provides</w:t>
      </w:r>
      <w:r w:rsidR="007767D8" w:rsidRPr="001A7AAC">
        <w:rPr>
          <w:rFonts w:ascii="Times New Roman" w:hAnsi="Times New Roman" w:cs="Times New Roman"/>
          <w:sz w:val="24"/>
          <w:szCs w:val="24"/>
        </w:rPr>
        <w:t xml:space="preserve"> insight</w:t>
      </w:r>
      <w:r w:rsidR="00610BD9">
        <w:rPr>
          <w:rFonts w:ascii="Times New Roman" w:hAnsi="Times New Roman" w:cs="Times New Roman"/>
          <w:sz w:val="24"/>
          <w:szCs w:val="24"/>
        </w:rPr>
        <w:t>s</w:t>
      </w:r>
      <w:r w:rsidR="007767D8" w:rsidRPr="001A7AAC">
        <w:rPr>
          <w:rFonts w:ascii="Times New Roman" w:hAnsi="Times New Roman" w:cs="Times New Roman"/>
          <w:sz w:val="24"/>
          <w:szCs w:val="24"/>
        </w:rPr>
        <w:t xml:space="preserve"> into </w:t>
      </w:r>
      <w:r w:rsidR="003A68F3" w:rsidRPr="003A68F3">
        <w:rPr>
          <w:rFonts w:ascii="Times New Roman" w:hAnsi="Times New Roman" w:cs="Times New Roman"/>
          <w:sz w:val="24"/>
          <w:szCs w:val="24"/>
        </w:rPr>
        <w:t xml:space="preserve">the </w:t>
      </w:r>
      <w:r w:rsidR="00D73844">
        <w:rPr>
          <w:rFonts w:ascii="Times New Roman" w:hAnsi="Times New Roman" w:cs="Times New Roman"/>
          <w:sz w:val="24"/>
          <w:szCs w:val="24"/>
        </w:rPr>
        <w:t>multifaceted</w:t>
      </w:r>
      <w:r w:rsidR="00D14ACF">
        <w:rPr>
          <w:rFonts w:ascii="Times New Roman" w:hAnsi="Times New Roman" w:cs="Times New Roman"/>
          <w:sz w:val="24"/>
          <w:szCs w:val="24"/>
        </w:rPr>
        <w:t xml:space="preserve"> </w:t>
      </w:r>
      <w:r w:rsidR="003A68F3" w:rsidRPr="003A68F3">
        <w:rPr>
          <w:rFonts w:ascii="Times New Roman" w:hAnsi="Times New Roman" w:cs="Times New Roman"/>
          <w:sz w:val="24"/>
          <w:szCs w:val="24"/>
        </w:rPr>
        <w:t xml:space="preserve">web of social relationships </w:t>
      </w:r>
      <w:r w:rsidR="006742E7">
        <w:rPr>
          <w:rFonts w:ascii="Times New Roman" w:hAnsi="Times New Roman" w:cs="Times New Roman"/>
          <w:sz w:val="24"/>
          <w:szCs w:val="24"/>
        </w:rPr>
        <w:t xml:space="preserve">that can be </w:t>
      </w:r>
      <w:r w:rsidR="00B34C95">
        <w:rPr>
          <w:rFonts w:ascii="Times New Roman" w:hAnsi="Times New Roman" w:cs="Times New Roman"/>
          <w:sz w:val="24"/>
          <w:szCs w:val="24"/>
        </w:rPr>
        <w:t>created by</w:t>
      </w:r>
      <w:r w:rsidR="00D77B5D">
        <w:rPr>
          <w:rFonts w:ascii="Times New Roman" w:hAnsi="Times New Roman" w:cs="Times New Roman"/>
          <w:sz w:val="24"/>
          <w:szCs w:val="24"/>
        </w:rPr>
        <w:t xml:space="preserve"> </w:t>
      </w:r>
      <w:r w:rsidR="005C1DC5" w:rsidRPr="001A7AAC">
        <w:rPr>
          <w:rFonts w:ascii="Times New Roman" w:hAnsi="Times New Roman" w:cs="Times New Roman"/>
          <w:sz w:val="24"/>
          <w:szCs w:val="24"/>
        </w:rPr>
        <w:t>donor-conc</w:t>
      </w:r>
      <w:r w:rsidR="00B34C95">
        <w:rPr>
          <w:rFonts w:ascii="Times New Roman" w:hAnsi="Times New Roman" w:cs="Times New Roman"/>
          <w:sz w:val="24"/>
          <w:szCs w:val="24"/>
        </w:rPr>
        <w:t>eption</w:t>
      </w:r>
      <w:r w:rsidR="005C1DC5" w:rsidRPr="001A7AAC">
        <w:rPr>
          <w:rFonts w:ascii="Times New Roman" w:hAnsi="Times New Roman" w:cs="Times New Roman"/>
          <w:sz w:val="24"/>
          <w:szCs w:val="24"/>
        </w:rPr>
        <w:t xml:space="preserve">, </w:t>
      </w:r>
      <w:r w:rsidR="00760D6A">
        <w:rPr>
          <w:rFonts w:ascii="Times New Roman" w:hAnsi="Times New Roman" w:cs="Times New Roman"/>
          <w:sz w:val="24"/>
          <w:szCs w:val="24"/>
        </w:rPr>
        <w:t>and</w:t>
      </w:r>
      <w:r w:rsidR="00D77B5D">
        <w:rPr>
          <w:rFonts w:ascii="Times New Roman" w:hAnsi="Times New Roman" w:cs="Times New Roman"/>
          <w:sz w:val="24"/>
          <w:szCs w:val="24"/>
        </w:rPr>
        <w:t xml:space="preserve"> how</w:t>
      </w:r>
      <w:r w:rsidR="00760D6A">
        <w:rPr>
          <w:rFonts w:ascii="Times New Roman" w:hAnsi="Times New Roman" w:cs="Times New Roman"/>
          <w:sz w:val="24"/>
          <w:szCs w:val="24"/>
        </w:rPr>
        <w:t xml:space="preserve"> </w:t>
      </w:r>
      <w:r w:rsidR="007767D8" w:rsidRPr="001A7AAC">
        <w:rPr>
          <w:rFonts w:ascii="Times New Roman" w:hAnsi="Times New Roman" w:cs="Times New Roman"/>
          <w:sz w:val="24"/>
          <w:szCs w:val="24"/>
        </w:rPr>
        <w:t xml:space="preserve">knowledge </w:t>
      </w:r>
      <w:r w:rsidR="006742E7">
        <w:rPr>
          <w:rFonts w:ascii="Times New Roman" w:hAnsi="Times New Roman" w:cs="Times New Roman"/>
          <w:sz w:val="24"/>
          <w:szCs w:val="24"/>
        </w:rPr>
        <w:t xml:space="preserve">can be </w:t>
      </w:r>
      <w:r w:rsidR="007767D8" w:rsidRPr="001A7AAC">
        <w:rPr>
          <w:rFonts w:ascii="Times New Roman" w:hAnsi="Times New Roman" w:cs="Times New Roman"/>
          <w:sz w:val="24"/>
          <w:szCs w:val="24"/>
        </w:rPr>
        <w:t xml:space="preserve">managed and controlled </w:t>
      </w:r>
      <w:r w:rsidR="00BC0244">
        <w:rPr>
          <w:rFonts w:ascii="Times New Roman" w:hAnsi="Times New Roman" w:cs="Times New Roman"/>
          <w:sz w:val="24"/>
          <w:szCs w:val="24"/>
        </w:rPr>
        <w:t xml:space="preserve">in attempts </w:t>
      </w:r>
      <w:r w:rsidR="007767D8" w:rsidRPr="001A7AAC">
        <w:rPr>
          <w:rFonts w:ascii="Times New Roman" w:hAnsi="Times New Roman" w:cs="Times New Roman"/>
          <w:sz w:val="24"/>
          <w:szCs w:val="24"/>
        </w:rPr>
        <w:t xml:space="preserve">to display </w:t>
      </w:r>
      <w:r w:rsidR="00A8020B" w:rsidRPr="001A7AAC">
        <w:rPr>
          <w:rFonts w:ascii="Times New Roman" w:hAnsi="Times New Roman" w:cs="Times New Roman"/>
          <w:sz w:val="24"/>
          <w:szCs w:val="24"/>
        </w:rPr>
        <w:t xml:space="preserve">and maintain </w:t>
      </w:r>
      <w:r w:rsidR="007767D8" w:rsidRPr="001A7AAC">
        <w:rPr>
          <w:rFonts w:ascii="Times New Roman" w:hAnsi="Times New Roman" w:cs="Times New Roman"/>
          <w:sz w:val="24"/>
          <w:szCs w:val="24"/>
        </w:rPr>
        <w:t>family narratives of biogenetic connection.</w:t>
      </w:r>
    </w:p>
    <w:p w14:paraId="0CE9B337" w14:textId="77777777" w:rsidR="00173B64" w:rsidRDefault="00173B64" w:rsidP="00173B64">
      <w:pPr>
        <w:spacing w:line="480" w:lineRule="auto"/>
        <w:contextualSpacing/>
        <w:rPr>
          <w:rFonts w:ascii="Times New Roman" w:hAnsi="Times New Roman" w:cs="Times New Roman"/>
          <w:b/>
          <w:sz w:val="24"/>
          <w:szCs w:val="24"/>
        </w:rPr>
      </w:pPr>
    </w:p>
    <w:p w14:paraId="7C8CFC6D" w14:textId="77777777" w:rsidR="00665086" w:rsidRPr="001A7AAC" w:rsidRDefault="00665086" w:rsidP="00173B64">
      <w:pPr>
        <w:spacing w:line="480" w:lineRule="auto"/>
        <w:contextualSpacing/>
        <w:rPr>
          <w:rFonts w:ascii="Times New Roman" w:hAnsi="Times New Roman" w:cs="Times New Roman"/>
          <w:b/>
          <w:sz w:val="24"/>
          <w:szCs w:val="24"/>
        </w:rPr>
      </w:pPr>
      <w:r w:rsidRPr="001A7AAC">
        <w:rPr>
          <w:rFonts w:ascii="Times New Roman" w:hAnsi="Times New Roman" w:cs="Times New Roman"/>
          <w:b/>
          <w:sz w:val="24"/>
          <w:szCs w:val="24"/>
        </w:rPr>
        <w:t>Key words</w:t>
      </w:r>
    </w:p>
    <w:p w14:paraId="47BCCB52" w14:textId="28E0E962" w:rsidR="007767D8" w:rsidRDefault="00660BA3"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D</w:t>
      </w:r>
      <w:r w:rsidR="007767D8" w:rsidRPr="001A7AAC">
        <w:rPr>
          <w:rFonts w:ascii="Times New Roman" w:hAnsi="Times New Roman" w:cs="Times New Roman"/>
          <w:sz w:val="24"/>
          <w:szCs w:val="24"/>
        </w:rPr>
        <w:t xml:space="preserve">isclosure, family practices, </w:t>
      </w:r>
      <w:r w:rsidRPr="001A7AAC">
        <w:rPr>
          <w:rFonts w:ascii="Times New Roman" w:hAnsi="Times New Roman" w:cs="Times New Roman"/>
          <w:sz w:val="24"/>
          <w:szCs w:val="24"/>
        </w:rPr>
        <w:t>gamete</w:t>
      </w:r>
      <w:r w:rsidR="00E34CB9">
        <w:rPr>
          <w:rFonts w:ascii="Times New Roman" w:hAnsi="Times New Roman" w:cs="Times New Roman"/>
          <w:sz w:val="24"/>
          <w:szCs w:val="24"/>
        </w:rPr>
        <w:t>/sperm</w:t>
      </w:r>
      <w:r w:rsidRPr="001A7AAC">
        <w:rPr>
          <w:rFonts w:ascii="Times New Roman" w:hAnsi="Times New Roman" w:cs="Times New Roman"/>
          <w:sz w:val="24"/>
          <w:szCs w:val="24"/>
        </w:rPr>
        <w:t xml:space="preserve"> donor conception, </w:t>
      </w:r>
      <w:r w:rsidR="002D2CE7">
        <w:rPr>
          <w:rFonts w:ascii="Times New Roman" w:hAnsi="Times New Roman" w:cs="Times New Roman"/>
          <w:sz w:val="24"/>
          <w:szCs w:val="24"/>
        </w:rPr>
        <w:t>display</w:t>
      </w:r>
      <w:r w:rsidR="001A6EF0">
        <w:rPr>
          <w:rFonts w:ascii="Times New Roman" w:hAnsi="Times New Roman" w:cs="Times New Roman"/>
          <w:sz w:val="24"/>
          <w:szCs w:val="24"/>
        </w:rPr>
        <w:t xml:space="preserve">, </w:t>
      </w:r>
      <w:r w:rsidR="007767D8" w:rsidRPr="001A7AAC">
        <w:rPr>
          <w:rFonts w:ascii="Times New Roman" w:hAnsi="Times New Roman" w:cs="Times New Roman"/>
          <w:sz w:val="24"/>
          <w:szCs w:val="24"/>
        </w:rPr>
        <w:t xml:space="preserve">reproductive secrets, </w:t>
      </w:r>
      <w:r w:rsidR="009B1DC5" w:rsidRPr="001A7AAC">
        <w:rPr>
          <w:rFonts w:ascii="Times New Roman" w:hAnsi="Times New Roman" w:cs="Times New Roman"/>
          <w:sz w:val="24"/>
          <w:szCs w:val="24"/>
        </w:rPr>
        <w:t xml:space="preserve">secrets, </w:t>
      </w:r>
      <w:r w:rsidR="007767D8" w:rsidRPr="001A7AAC">
        <w:rPr>
          <w:rFonts w:ascii="Times New Roman" w:hAnsi="Times New Roman" w:cs="Times New Roman"/>
          <w:sz w:val="24"/>
          <w:szCs w:val="24"/>
        </w:rPr>
        <w:t>UK</w:t>
      </w:r>
      <w:r w:rsidR="005C1DC5" w:rsidRPr="001A7AAC">
        <w:rPr>
          <w:rFonts w:ascii="Times New Roman" w:hAnsi="Times New Roman" w:cs="Times New Roman"/>
          <w:sz w:val="24"/>
          <w:szCs w:val="24"/>
        </w:rPr>
        <w:t xml:space="preserve"> </w:t>
      </w:r>
      <w:r w:rsidR="007767D8" w:rsidRPr="001A7AAC">
        <w:rPr>
          <w:rFonts w:ascii="Times New Roman" w:hAnsi="Times New Roman" w:cs="Times New Roman"/>
          <w:sz w:val="24"/>
          <w:szCs w:val="24"/>
        </w:rPr>
        <w:t>Donor</w:t>
      </w:r>
      <w:r w:rsidR="00FC0CBA">
        <w:rPr>
          <w:rFonts w:ascii="Times New Roman" w:hAnsi="Times New Roman" w:cs="Times New Roman"/>
          <w:sz w:val="24"/>
          <w:szCs w:val="24"/>
        </w:rPr>
        <w:t xml:space="preserve"> </w:t>
      </w:r>
      <w:r w:rsidR="007767D8" w:rsidRPr="001A7AAC">
        <w:rPr>
          <w:rFonts w:ascii="Times New Roman" w:hAnsi="Times New Roman" w:cs="Times New Roman"/>
          <w:sz w:val="24"/>
          <w:szCs w:val="24"/>
        </w:rPr>
        <w:t>Link.</w:t>
      </w:r>
    </w:p>
    <w:p w14:paraId="30D0EE05" w14:textId="77777777" w:rsidR="00110BA6" w:rsidRDefault="00110BA6" w:rsidP="00173B64">
      <w:pPr>
        <w:spacing w:line="480" w:lineRule="auto"/>
        <w:contextualSpacing/>
        <w:rPr>
          <w:rFonts w:ascii="Times New Roman" w:hAnsi="Times New Roman" w:cs="Times New Roman"/>
          <w:sz w:val="24"/>
          <w:szCs w:val="24"/>
        </w:rPr>
      </w:pPr>
    </w:p>
    <w:p w14:paraId="5A47F880" w14:textId="77777777" w:rsidR="0008722D" w:rsidRDefault="0008722D" w:rsidP="00173B64">
      <w:pPr>
        <w:spacing w:line="480" w:lineRule="auto"/>
        <w:contextualSpacing/>
        <w:rPr>
          <w:rFonts w:ascii="Times New Roman" w:hAnsi="Times New Roman" w:cs="Times New Roman"/>
          <w:sz w:val="24"/>
          <w:szCs w:val="24"/>
        </w:rPr>
      </w:pPr>
    </w:p>
    <w:p w14:paraId="161539AB" w14:textId="77777777" w:rsidR="0008722D" w:rsidRDefault="0008722D" w:rsidP="00173B64">
      <w:pPr>
        <w:spacing w:line="480" w:lineRule="auto"/>
        <w:contextualSpacing/>
        <w:rPr>
          <w:rFonts w:ascii="Times New Roman" w:hAnsi="Times New Roman" w:cs="Times New Roman"/>
          <w:sz w:val="24"/>
          <w:szCs w:val="24"/>
        </w:rPr>
      </w:pPr>
    </w:p>
    <w:p w14:paraId="5CB63691" w14:textId="77777777" w:rsidR="00D73844" w:rsidRDefault="00D73844" w:rsidP="00173B64">
      <w:pPr>
        <w:spacing w:line="480" w:lineRule="auto"/>
        <w:contextualSpacing/>
        <w:rPr>
          <w:rFonts w:ascii="Times New Roman" w:hAnsi="Times New Roman" w:cs="Times New Roman"/>
          <w:sz w:val="24"/>
          <w:szCs w:val="24"/>
        </w:rPr>
      </w:pPr>
    </w:p>
    <w:p w14:paraId="47520F91" w14:textId="77777777" w:rsidR="0008722D" w:rsidRDefault="0008722D" w:rsidP="00173B64">
      <w:pPr>
        <w:spacing w:line="480" w:lineRule="auto"/>
        <w:contextualSpacing/>
        <w:rPr>
          <w:rFonts w:ascii="Times New Roman" w:hAnsi="Times New Roman" w:cs="Times New Roman"/>
          <w:sz w:val="24"/>
          <w:szCs w:val="24"/>
        </w:rPr>
      </w:pPr>
    </w:p>
    <w:p w14:paraId="322BFB3A" w14:textId="77777777" w:rsidR="008C14D7" w:rsidRPr="001A7AAC" w:rsidRDefault="008C14D7" w:rsidP="00173B64">
      <w:pPr>
        <w:spacing w:line="480" w:lineRule="auto"/>
        <w:contextualSpacing/>
        <w:rPr>
          <w:rFonts w:ascii="Times New Roman" w:hAnsi="Times New Roman" w:cs="Times New Roman"/>
          <w:sz w:val="24"/>
          <w:szCs w:val="24"/>
        </w:rPr>
      </w:pPr>
    </w:p>
    <w:p w14:paraId="46531172" w14:textId="77777777" w:rsidR="00FF0AAE" w:rsidRPr="001A7AAC" w:rsidRDefault="00110BA6" w:rsidP="00173B6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INTRODUCTION</w:t>
      </w:r>
    </w:p>
    <w:p w14:paraId="7BD11FEC" w14:textId="77777777" w:rsidR="00110BA6" w:rsidRDefault="0017365C"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T</w:t>
      </w:r>
      <w:r w:rsidR="00D45D7A">
        <w:rPr>
          <w:rFonts w:ascii="Times New Roman" w:hAnsi="Times New Roman" w:cs="Times New Roman"/>
          <w:sz w:val="24"/>
          <w:szCs w:val="24"/>
        </w:rPr>
        <w:t xml:space="preserve">he importance that secrets and secrecy play in </w:t>
      </w:r>
      <w:r w:rsidR="00110BA6">
        <w:rPr>
          <w:rFonts w:ascii="Times New Roman" w:hAnsi="Times New Roman" w:cs="Times New Roman"/>
          <w:sz w:val="24"/>
          <w:szCs w:val="24"/>
        </w:rPr>
        <w:t>social life</w:t>
      </w:r>
      <w:r>
        <w:rPr>
          <w:rFonts w:ascii="Times New Roman" w:hAnsi="Times New Roman" w:cs="Times New Roman"/>
          <w:sz w:val="24"/>
          <w:szCs w:val="24"/>
        </w:rPr>
        <w:t xml:space="preserve"> is well recognised</w:t>
      </w:r>
      <w:r w:rsidR="00D94969">
        <w:rPr>
          <w:rFonts w:ascii="Times New Roman" w:hAnsi="Times New Roman" w:cs="Times New Roman"/>
          <w:sz w:val="24"/>
          <w:szCs w:val="24"/>
        </w:rPr>
        <w:t>.</w:t>
      </w:r>
      <w:r w:rsidR="00D45D7A">
        <w:rPr>
          <w:rFonts w:ascii="Times New Roman" w:hAnsi="Times New Roman" w:cs="Times New Roman"/>
          <w:sz w:val="24"/>
          <w:szCs w:val="24"/>
        </w:rPr>
        <w:t xml:space="preserve"> </w:t>
      </w:r>
      <w:r w:rsidR="00C6672A" w:rsidRPr="001A7AAC">
        <w:rPr>
          <w:rFonts w:ascii="Times New Roman" w:hAnsi="Times New Roman" w:cs="Times New Roman"/>
          <w:sz w:val="24"/>
          <w:szCs w:val="24"/>
        </w:rPr>
        <w:t xml:space="preserve">Simmel (1906) for example, </w:t>
      </w:r>
      <w:r w:rsidR="005E16E4" w:rsidRPr="001A7AAC">
        <w:rPr>
          <w:rFonts w:ascii="Times New Roman" w:hAnsi="Times New Roman" w:cs="Times New Roman"/>
          <w:sz w:val="24"/>
          <w:szCs w:val="24"/>
        </w:rPr>
        <w:t>considered the social functions of secrets and how secrecy can illuminate aspects of society and human behaviour</w:t>
      </w:r>
      <w:r>
        <w:rPr>
          <w:rFonts w:ascii="Times New Roman" w:hAnsi="Times New Roman" w:cs="Times New Roman"/>
          <w:sz w:val="24"/>
          <w:szCs w:val="24"/>
        </w:rPr>
        <w:t>, while</w:t>
      </w:r>
      <w:r w:rsidR="00D45D7A">
        <w:rPr>
          <w:rFonts w:ascii="Times New Roman" w:hAnsi="Times New Roman" w:cs="Times New Roman"/>
          <w:sz w:val="24"/>
          <w:szCs w:val="24"/>
        </w:rPr>
        <w:t xml:space="preserve"> Bok observed,</w:t>
      </w:r>
      <w:r w:rsidR="00554E71" w:rsidRPr="001A7AAC">
        <w:rPr>
          <w:rFonts w:ascii="Times New Roman" w:hAnsi="Times New Roman" w:cs="Times New Roman"/>
          <w:sz w:val="24"/>
          <w:szCs w:val="24"/>
        </w:rPr>
        <w:t xml:space="preserve"> </w:t>
      </w:r>
      <w:r w:rsidR="00D45D7A">
        <w:rPr>
          <w:rFonts w:ascii="Times New Roman" w:hAnsi="Times New Roman" w:cs="Times New Roman"/>
          <w:sz w:val="24"/>
          <w:szCs w:val="24"/>
        </w:rPr>
        <w:t>‘Secrecy tests human relationships as little else does.’ (1989:44</w:t>
      </w:r>
      <w:r w:rsidR="005272E4">
        <w:rPr>
          <w:rFonts w:ascii="Times New Roman" w:hAnsi="Times New Roman" w:cs="Times New Roman"/>
          <w:sz w:val="24"/>
          <w:szCs w:val="24"/>
        </w:rPr>
        <w:t xml:space="preserve">) </w:t>
      </w:r>
      <w:proofErr w:type="gramStart"/>
      <w:r w:rsidR="00B32468" w:rsidRPr="001A7AAC">
        <w:rPr>
          <w:rFonts w:ascii="Times New Roman" w:hAnsi="Times New Roman" w:cs="Times New Roman"/>
          <w:sz w:val="24"/>
          <w:szCs w:val="24"/>
        </w:rPr>
        <w:t>In</w:t>
      </w:r>
      <w:proofErr w:type="gramEnd"/>
      <w:r w:rsidR="00B32468" w:rsidRPr="001A7AAC">
        <w:rPr>
          <w:rFonts w:ascii="Times New Roman" w:hAnsi="Times New Roman" w:cs="Times New Roman"/>
          <w:sz w:val="24"/>
          <w:szCs w:val="24"/>
        </w:rPr>
        <w:t xml:space="preserve"> the area of personal life</w:t>
      </w:r>
      <w:r w:rsidR="00896F3F" w:rsidRPr="001A7AAC">
        <w:rPr>
          <w:rFonts w:ascii="Times New Roman" w:hAnsi="Times New Roman" w:cs="Times New Roman"/>
          <w:sz w:val="24"/>
          <w:szCs w:val="24"/>
        </w:rPr>
        <w:t>,</w:t>
      </w:r>
      <w:r w:rsidR="00B32468" w:rsidRPr="001A7AAC">
        <w:rPr>
          <w:rFonts w:ascii="Times New Roman" w:hAnsi="Times New Roman" w:cs="Times New Roman"/>
          <w:sz w:val="24"/>
          <w:szCs w:val="24"/>
        </w:rPr>
        <w:t xml:space="preserve"> i</w:t>
      </w:r>
      <w:r w:rsidR="00EF2A7E" w:rsidRPr="001A7AAC">
        <w:rPr>
          <w:rFonts w:ascii="Times New Roman" w:hAnsi="Times New Roman" w:cs="Times New Roman"/>
          <w:sz w:val="24"/>
          <w:szCs w:val="24"/>
        </w:rPr>
        <w:t>nterest in secrets</w:t>
      </w:r>
      <w:r w:rsidR="00AD04B0" w:rsidRPr="001A7AAC">
        <w:rPr>
          <w:rFonts w:ascii="Times New Roman" w:hAnsi="Times New Roman" w:cs="Times New Roman"/>
          <w:sz w:val="24"/>
          <w:szCs w:val="24"/>
        </w:rPr>
        <w:t xml:space="preserve"> and the</w:t>
      </w:r>
      <w:r w:rsidR="00BC0244">
        <w:rPr>
          <w:rFonts w:ascii="Times New Roman" w:hAnsi="Times New Roman" w:cs="Times New Roman"/>
          <w:sz w:val="24"/>
          <w:szCs w:val="24"/>
        </w:rPr>
        <w:t>ir</w:t>
      </w:r>
      <w:r w:rsidR="00AD04B0" w:rsidRPr="001A7AAC">
        <w:rPr>
          <w:rFonts w:ascii="Times New Roman" w:hAnsi="Times New Roman" w:cs="Times New Roman"/>
          <w:sz w:val="24"/>
          <w:szCs w:val="24"/>
        </w:rPr>
        <w:t xml:space="preserve"> relationship</w:t>
      </w:r>
      <w:r w:rsidR="009800AE" w:rsidRPr="001A7AAC">
        <w:rPr>
          <w:rFonts w:ascii="Times New Roman" w:hAnsi="Times New Roman" w:cs="Times New Roman"/>
          <w:sz w:val="24"/>
          <w:szCs w:val="24"/>
        </w:rPr>
        <w:t xml:space="preserve"> </w:t>
      </w:r>
      <w:r w:rsidR="00EF2A7E" w:rsidRPr="001A7AAC">
        <w:rPr>
          <w:rFonts w:ascii="Times New Roman" w:hAnsi="Times New Roman" w:cs="Times New Roman"/>
          <w:sz w:val="24"/>
          <w:szCs w:val="24"/>
        </w:rPr>
        <w:t>to constructions</w:t>
      </w:r>
      <w:r w:rsidR="007B1687" w:rsidRPr="001A7AAC">
        <w:rPr>
          <w:rFonts w:ascii="Times New Roman" w:hAnsi="Times New Roman" w:cs="Times New Roman"/>
          <w:sz w:val="24"/>
          <w:szCs w:val="24"/>
        </w:rPr>
        <w:t xml:space="preserve"> of the family</w:t>
      </w:r>
      <w:r w:rsidR="00EF2A7E" w:rsidRPr="001A7AAC">
        <w:rPr>
          <w:rFonts w:ascii="Times New Roman" w:hAnsi="Times New Roman" w:cs="Times New Roman"/>
          <w:sz w:val="24"/>
          <w:szCs w:val="24"/>
        </w:rPr>
        <w:t xml:space="preserve"> and sense of self</w:t>
      </w:r>
      <w:r w:rsidR="00B32468" w:rsidRPr="001A7AAC">
        <w:rPr>
          <w:rFonts w:ascii="Times New Roman" w:hAnsi="Times New Roman" w:cs="Times New Roman"/>
          <w:sz w:val="24"/>
          <w:szCs w:val="24"/>
        </w:rPr>
        <w:t xml:space="preserve"> </w:t>
      </w:r>
      <w:r w:rsidR="00D77B5D">
        <w:rPr>
          <w:rFonts w:ascii="Times New Roman" w:hAnsi="Times New Roman" w:cs="Times New Roman"/>
          <w:sz w:val="24"/>
          <w:szCs w:val="24"/>
        </w:rPr>
        <w:t>is</w:t>
      </w:r>
      <w:r w:rsidR="00D77B5D" w:rsidRPr="001A7AAC">
        <w:rPr>
          <w:rFonts w:ascii="Times New Roman" w:hAnsi="Times New Roman" w:cs="Times New Roman"/>
          <w:sz w:val="24"/>
          <w:szCs w:val="24"/>
        </w:rPr>
        <w:t xml:space="preserve"> </w:t>
      </w:r>
      <w:r w:rsidR="00B32468" w:rsidRPr="001A7AAC">
        <w:rPr>
          <w:rFonts w:ascii="Times New Roman" w:hAnsi="Times New Roman" w:cs="Times New Roman"/>
          <w:sz w:val="24"/>
          <w:szCs w:val="24"/>
        </w:rPr>
        <w:t>growing</w:t>
      </w:r>
      <w:r w:rsidR="00EF2A7E" w:rsidRPr="001A7AAC">
        <w:rPr>
          <w:rFonts w:ascii="Times New Roman" w:hAnsi="Times New Roman" w:cs="Times New Roman"/>
          <w:sz w:val="24"/>
          <w:szCs w:val="24"/>
        </w:rPr>
        <w:t>. Smart has written extens</w:t>
      </w:r>
      <w:r w:rsidR="007B1687" w:rsidRPr="001A7AAC">
        <w:rPr>
          <w:rFonts w:ascii="Times New Roman" w:hAnsi="Times New Roman" w:cs="Times New Roman"/>
          <w:sz w:val="24"/>
          <w:szCs w:val="24"/>
        </w:rPr>
        <w:t>ively on this</w:t>
      </w:r>
      <w:r w:rsidR="00150C2D" w:rsidRPr="001A7AAC">
        <w:rPr>
          <w:rFonts w:ascii="Times New Roman" w:hAnsi="Times New Roman" w:cs="Times New Roman"/>
          <w:sz w:val="24"/>
          <w:szCs w:val="24"/>
        </w:rPr>
        <w:t xml:space="preserve">, </w:t>
      </w:r>
      <w:r w:rsidR="00682C8B">
        <w:rPr>
          <w:rFonts w:ascii="Times New Roman" w:hAnsi="Times New Roman" w:cs="Times New Roman"/>
          <w:sz w:val="24"/>
          <w:szCs w:val="24"/>
        </w:rPr>
        <w:t xml:space="preserve">and argues </w:t>
      </w:r>
      <w:r w:rsidR="0008722D">
        <w:rPr>
          <w:rFonts w:ascii="Times New Roman" w:hAnsi="Times New Roman" w:cs="Times New Roman"/>
          <w:sz w:val="24"/>
          <w:szCs w:val="24"/>
        </w:rPr>
        <w:t xml:space="preserve">that </w:t>
      </w:r>
      <w:r w:rsidR="003F4A84">
        <w:rPr>
          <w:rFonts w:ascii="Times New Roman" w:hAnsi="Times New Roman" w:cs="Times New Roman"/>
          <w:sz w:val="24"/>
          <w:szCs w:val="24"/>
        </w:rPr>
        <w:t xml:space="preserve">secrets </w:t>
      </w:r>
      <w:r w:rsidR="005714A4">
        <w:rPr>
          <w:rFonts w:ascii="Times New Roman" w:hAnsi="Times New Roman" w:cs="Times New Roman"/>
          <w:sz w:val="24"/>
          <w:szCs w:val="24"/>
        </w:rPr>
        <w:t xml:space="preserve">carry </w:t>
      </w:r>
      <w:r w:rsidR="008C14D7">
        <w:rPr>
          <w:rFonts w:ascii="Times New Roman" w:hAnsi="Times New Roman" w:cs="Times New Roman"/>
          <w:sz w:val="24"/>
          <w:szCs w:val="24"/>
        </w:rPr>
        <w:t>importance</w:t>
      </w:r>
      <w:r w:rsidR="001D1B22" w:rsidRPr="001A7AAC">
        <w:rPr>
          <w:rFonts w:ascii="Times New Roman" w:hAnsi="Times New Roman" w:cs="Times New Roman"/>
          <w:sz w:val="24"/>
          <w:szCs w:val="24"/>
        </w:rPr>
        <w:t xml:space="preserve">, </w:t>
      </w:r>
      <w:r w:rsidR="00760D6A">
        <w:rPr>
          <w:rFonts w:ascii="Times New Roman" w:hAnsi="Times New Roman" w:cs="Times New Roman"/>
          <w:sz w:val="24"/>
          <w:szCs w:val="24"/>
        </w:rPr>
        <w:t>‘</w:t>
      </w:r>
      <w:r w:rsidR="001D1B22" w:rsidRPr="001A7AAC">
        <w:rPr>
          <w:rFonts w:ascii="Times New Roman" w:hAnsi="Times New Roman" w:cs="Times New Roman"/>
          <w:sz w:val="24"/>
          <w:szCs w:val="24"/>
        </w:rPr>
        <w:t>no</w:t>
      </w:r>
      <w:r w:rsidR="00760D6A">
        <w:rPr>
          <w:rFonts w:ascii="Times New Roman" w:hAnsi="Times New Roman" w:cs="Times New Roman"/>
          <w:sz w:val="24"/>
          <w:szCs w:val="24"/>
        </w:rPr>
        <w:t>t because they reveal a simple “</w:t>
      </w:r>
      <w:r w:rsidR="001D1B22" w:rsidRPr="001A7AAC">
        <w:rPr>
          <w:rFonts w:ascii="Times New Roman" w:hAnsi="Times New Roman" w:cs="Times New Roman"/>
          <w:sz w:val="24"/>
          <w:szCs w:val="24"/>
        </w:rPr>
        <w:t>truth</w:t>
      </w:r>
      <w:r w:rsidR="00760D6A">
        <w:rPr>
          <w:rFonts w:ascii="Times New Roman" w:hAnsi="Times New Roman" w:cs="Times New Roman"/>
          <w:sz w:val="24"/>
          <w:szCs w:val="24"/>
        </w:rPr>
        <w:t>”</w:t>
      </w:r>
      <w:r w:rsidR="001D1B22" w:rsidRPr="001A7AAC">
        <w:rPr>
          <w:rFonts w:ascii="Times New Roman" w:hAnsi="Times New Roman" w:cs="Times New Roman"/>
          <w:sz w:val="24"/>
          <w:szCs w:val="24"/>
        </w:rPr>
        <w:t xml:space="preserve"> about family life, but because these secrets are a route into understanding the complex relationship between </w:t>
      </w:r>
      <w:proofErr w:type="gramStart"/>
      <w:r w:rsidR="001D1B22" w:rsidRPr="001A7AAC">
        <w:rPr>
          <w:rFonts w:ascii="Times New Roman" w:hAnsi="Times New Roman" w:cs="Times New Roman"/>
          <w:sz w:val="24"/>
          <w:szCs w:val="24"/>
        </w:rPr>
        <w:t>power</w:t>
      </w:r>
      <w:proofErr w:type="gramEnd"/>
      <w:r w:rsidR="001D1B22" w:rsidRPr="001A7AAC">
        <w:rPr>
          <w:rFonts w:ascii="Times New Roman" w:hAnsi="Times New Roman" w:cs="Times New Roman"/>
          <w:sz w:val="24"/>
          <w:szCs w:val="24"/>
        </w:rPr>
        <w:t>, the personal, the cultural and the social</w:t>
      </w:r>
      <w:r w:rsidR="00AD7DBD" w:rsidRPr="001A7AAC">
        <w:rPr>
          <w:rFonts w:ascii="Times New Roman" w:hAnsi="Times New Roman" w:cs="Times New Roman"/>
          <w:sz w:val="24"/>
          <w:szCs w:val="24"/>
        </w:rPr>
        <w:t>.</w:t>
      </w:r>
      <w:r w:rsidR="001D1B22" w:rsidRPr="001A7AAC">
        <w:rPr>
          <w:rFonts w:ascii="Times New Roman" w:hAnsi="Times New Roman" w:cs="Times New Roman"/>
          <w:sz w:val="24"/>
          <w:szCs w:val="24"/>
        </w:rPr>
        <w:t>’ (2011:539</w:t>
      </w:r>
      <w:proofErr w:type="gramStart"/>
      <w:r w:rsidR="001D1B22" w:rsidRPr="001A7AAC">
        <w:rPr>
          <w:rFonts w:ascii="Times New Roman" w:hAnsi="Times New Roman" w:cs="Times New Roman"/>
          <w:sz w:val="24"/>
          <w:szCs w:val="24"/>
        </w:rPr>
        <w:t>)</w:t>
      </w:r>
      <w:r w:rsidR="001A6EF0">
        <w:rPr>
          <w:rFonts w:ascii="Times New Roman" w:hAnsi="Times New Roman" w:cs="Times New Roman"/>
          <w:sz w:val="24"/>
          <w:szCs w:val="24"/>
        </w:rPr>
        <w:t xml:space="preserve"> </w:t>
      </w:r>
      <w:r w:rsidR="00896F3F" w:rsidRPr="001A7AAC">
        <w:rPr>
          <w:rFonts w:ascii="Times New Roman" w:hAnsi="Times New Roman" w:cs="Times New Roman"/>
          <w:sz w:val="24"/>
          <w:szCs w:val="24"/>
        </w:rPr>
        <w:t xml:space="preserve"> </w:t>
      </w:r>
      <w:r w:rsidR="007C070B">
        <w:rPr>
          <w:rFonts w:ascii="Times New Roman" w:hAnsi="Times New Roman" w:cs="Times New Roman"/>
          <w:sz w:val="24"/>
          <w:szCs w:val="24"/>
        </w:rPr>
        <w:t>Specifically</w:t>
      </w:r>
      <w:proofErr w:type="gramEnd"/>
      <w:r w:rsidR="007C070B">
        <w:rPr>
          <w:rFonts w:ascii="Times New Roman" w:hAnsi="Times New Roman" w:cs="Times New Roman"/>
          <w:sz w:val="24"/>
          <w:szCs w:val="24"/>
        </w:rPr>
        <w:t xml:space="preserve">, secrets </w:t>
      </w:r>
      <w:r w:rsidR="001813BE" w:rsidRPr="001A7AAC">
        <w:rPr>
          <w:rFonts w:ascii="Times New Roman" w:hAnsi="Times New Roman" w:cs="Times New Roman"/>
          <w:sz w:val="24"/>
          <w:szCs w:val="24"/>
        </w:rPr>
        <w:t xml:space="preserve">can be explored by seeing them as </w:t>
      </w:r>
      <w:r w:rsidR="004B761E">
        <w:rPr>
          <w:rFonts w:ascii="Times New Roman" w:hAnsi="Times New Roman" w:cs="Times New Roman"/>
          <w:sz w:val="24"/>
          <w:szCs w:val="24"/>
        </w:rPr>
        <w:t xml:space="preserve">a </w:t>
      </w:r>
      <w:r w:rsidR="001813BE" w:rsidRPr="001A7AAC">
        <w:rPr>
          <w:rFonts w:ascii="Times New Roman" w:hAnsi="Times New Roman" w:cs="Times New Roman"/>
          <w:sz w:val="24"/>
          <w:szCs w:val="24"/>
        </w:rPr>
        <w:t>core activity in both bonding members together and in excluding – or othering – other members (Smart, 2011).</w:t>
      </w:r>
      <w:r w:rsidR="007C070B">
        <w:rPr>
          <w:rFonts w:ascii="Times New Roman" w:hAnsi="Times New Roman" w:cs="Times New Roman"/>
          <w:sz w:val="24"/>
          <w:szCs w:val="24"/>
        </w:rPr>
        <w:t xml:space="preserve"> </w:t>
      </w:r>
      <w:r w:rsidR="00B356C5">
        <w:rPr>
          <w:rFonts w:ascii="Times New Roman" w:hAnsi="Times New Roman" w:cs="Times New Roman"/>
          <w:sz w:val="24"/>
          <w:szCs w:val="24"/>
        </w:rPr>
        <w:t xml:space="preserve">Secrecy is not in itself problematic, it is what is kept secret and from whom that demarcates </w:t>
      </w:r>
      <w:r w:rsidR="0008722D">
        <w:rPr>
          <w:rFonts w:ascii="Times New Roman" w:hAnsi="Times New Roman" w:cs="Times New Roman"/>
          <w:sz w:val="24"/>
          <w:szCs w:val="24"/>
        </w:rPr>
        <w:t xml:space="preserve">how </w:t>
      </w:r>
      <w:r w:rsidR="00B356C5">
        <w:rPr>
          <w:rFonts w:ascii="Times New Roman" w:hAnsi="Times New Roman" w:cs="Times New Roman"/>
          <w:sz w:val="24"/>
          <w:szCs w:val="24"/>
        </w:rPr>
        <w:t>secrecy</w:t>
      </w:r>
      <w:r w:rsidR="0008722D">
        <w:rPr>
          <w:rFonts w:ascii="Times New Roman" w:hAnsi="Times New Roman" w:cs="Times New Roman"/>
          <w:sz w:val="24"/>
          <w:szCs w:val="24"/>
        </w:rPr>
        <w:t xml:space="preserve"> is viewed</w:t>
      </w:r>
      <w:r w:rsidR="00B356C5">
        <w:rPr>
          <w:rFonts w:ascii="Times New Roman" w:hAnsi="Times New Roman" w:cs="Times New Roman"/>
          <w:sz w:val="24"/>
          <w:szCs w:val="24"/>
        </w:rPr>
        <w:t>. Thus,</w:t>
      </w:r>
      <w:r w:rsidR="005A3164">
        <w:rPr>
          <w:rFonts w:ascii="Times New Roman" w:hAnsi="Times New Roman" w:cs="Times New Roman"/>
          <w:sz w:val="24"/>
          <w:szCs w:val="24"/>
        </w:rPr>
        <w:t xml:space="preserve"> unpacking </w:t>
      </w:r>
      <w:r w:rsidR="00B356C5">
        <w:rPr>
          <w:rFonts w:ascii="Times New Roman" w:hAnsi="Times New Roman" w:cs="Times New Roman"/>
          <w:sz w:val="24"/>
          <w:szCs w:val="24"/>
        </w:rPr>
        <w:t xml:space="preserve">the purpose </w:t>
      </w:r>
      <w:r w:rsidR="0008722D">
        <w:rPr>
          <w:rFonts w:ascii="Times New Roman" w:hAnsi="Times New Roman" w:cs="Times New Roman"/>
          <w:sz w:val="24"/>
          <w:szCs w:val="24"/>
        </w:rPr>
        <w:t xml:space="preserve">and role </w:t>
      </w:r>
      <w:r w:rsidR="005A3164">
        <w:rPr>
          <w:rFonts w:ascii="Times New Roman" w:hAnsi="Times New Roman" w:cs="Times New Roman"/>
          <w:sz w:val="24"/>
          <w:szCs w:val="24"/>
        </w:rPr>
        <w:t xml:space="preserve">of </w:t>
      </w:r>
      <w:r w:rsidR="00B356C5">
        <w:rPr>
          <w:rFonts w:ascii="Times New Roman" w:hAnsi="Times New Roman" w:cs="Times New Roman"/>
          <w:sz w:val="24"/>
          <w:szCs w:val="24"/>
        </w:rPr>
        <w:t xml:space="preserve">secret keeping </w:t>
      </w:r>
      <w:r w:rsidR="005A3164">
        <w:rPr>
          <w:rFonts w:ascii="Times New Roman" w:hAnsi="Times New Roman" w:cs="Times New Roman"/>
          <w:sz w:val="24"/>
          <w:szCs w:val="24"/>
        </w:rPr>
        <w:t xml:space="preserve">can </w:t>
      </w:r>
      <w:r w:rsidR="00D241D0">
        <w:rPr>
          <w:rFonts w:ascii="Times New Roman" w:hAnsi="Times New Roman" w:cs="Times New Roman"/>
          <w:sz w:val="24"/>
          <w:szCs w:val="24"/>
        </w:rPr>
        <w:t>provide</w:t>
      </w:r>
      <w:r w:rsidR="005A3164">
        <w:rPr>
          <w:rFonts w:ascii="Times New Roman" w:hAnsi="Times New Roman" w:cs="Times New Roman"/>
          <w:sz w:val="24"/>
          <w:szCs w:val="24"/>
        </w:rPr>
        <w:t xml:space="preserve"> useful insights into family relationships.</w:t>
      </w:r>
    </w:p>
    <w:p w14:paraId="20C294F3" w14:textId="77777777" w:rsidR="005945B0" w:rsidRDefault="005945B0" w:rsidP="00173B64">
      <w:pPr>
        <w:spacing w:line="480" w:lineRule="auto"/>
        <w:contextualSpacing/>
        <w:rPr>
          <w:rFonts w:ascii="Times New Roman" w:hAnsi="Times New Roman" w:cs="Times New Roman"/>
          <w:sz w:val="24"/>
          <w:szCs w:val="24"/>
        </w:rPr>
      </w:pPr>
    </w:p>
    <w:p w14:paraId="63D8FDA0" w14:textId="77777777" w:rsidR="00EB610D" w:rsidRDefault="003C0376"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Morgan’s </w:t>
      </w:r>
      <w:r w:rsidR="0017365C">
        <w:rPr>
          <w:rFonts w:ascii="Times New Roman" w:hAnsi="Times New Roman" w:cs="Times New Roman"/>
          <w:sz w:val="24"/>
          <w:szCs w:val="24"/>
        </w:rPr>
        <w:t xml:space="preserve">(1996) </w:t>
      </w:r>
      <w:r w:rsidRPr="001A7AAC">
        <w:rPr>
          <w:rFonts w:ascii="Times New Roman" w:hAnsi="Times New Roman" w:cs="Times New Roman"/>
          <w:sz w:val="24"/>
          <w:szCs w:val="24"/>
        </w:rPr>
        <w:t xml:space="preserve">work on family practices </w:t>
      </w:r>
      <w:r w:rsidR="00FA0F90" w:rsidRPr="001A7AAC">
        <w:rPr>
          <w:rFonts w:ascii="Times New Roman" w:hAnsi="Times New Roman" w:cs="Times New Roman"/>
          <w:sz w:val="24"/>
          <w:szCs w:val="24"/>
        </w:rPr>
        <w:t xml:space="preserve">in which </w:t>
      </w:r>
      <w:r w:rsidRPr="001A7AAC">
        <w:rPr>
          <w:rFonts w:ascii="Times New Roman" w:hAnsi="Times New Roman" w:cs="Times New Roman"/>
          <w:sz w:val="24"/>
          <w:szCs w:val="24"/>
        </w:rPr>
        <w:t>f</w:t>
      </w:r>
      <w:r w:rsidR="0003490D" w:rsidRPr="001A7AAC">
        <w:rPr>
          <w:rFonts w:ascii="Times New Roman" w:hAnsi="Times New Roman" w:cs="Times New Roman"/>
          <w:sz w:val="24"/>
          <w:szCs w:val="24"/>
        </w:rPr>
        <w:t xml:space="preserve">amilies are </w:t>
      </w:r>
      <w:r w:rsidR="00FA0F90" w:rsidRPr="001A7AAC">
        <w:rPr>
          <w:rFonts w:ascii="Times New Roman" w:hAnsi="Times New Roman" w:cs="Times New Roman"/>
          <w:sz w:val="24"/>
          <w:szCs w:val="24"/>
        </w:rPr>
        <w:t xml:space="preserve">seen to be </w:t>
      </w:r>
      <w:r w:rsidR="0003490D" w:rsidRPr="001A7AAC">
        <w:rPr>
          <w:rFonts w:ascii="Times New Roman" w:hAnsi="Times New Roman" w:cs="Times New Roman"/>
          <w:sz w:val="24"/>
          <w:szCs w:val="24"/>
        </w:rPr>
        <w:t>constituted by what they do, the</w:t>
      </w:r>
      <w:r w:rsidR="00FA0F90" w:rsidRPr="001A7AAC">
        <w:rPr>
          <w:rFonts w:ascii="Times New Roman" w:hAnsi="Times New Roman" w:cs="Times New Roman"/>
          <w:sz w:val="24"/>
          <w:szCs w:val="24"/>
        </w:rPr>
        <w:t>ir</w:t>
      </w:r>
      <w:r w:rsidR="0003490D" w:rsidRPr="001A7AAC">
        <w:rPr>
          <w:rFonts w:ascii="Times New Roman" w:hAnsi="Times New Roman" w:cs="Times New Roman"/>
          <w:sz w:val="24"/>
          <w:szCs w:val="24"/>
        </w:rPr>
        <w:t xml:space="preserve"> customs and practices, rather than</w:t>
      </w:r>
      <w:r w:rsidR="00FA0F90" w:rsidRPr="001A7AAC">
        <w:rPr>
          <w:rFonts w:ascii="Times New Roman" w:hAnsi="Times New Roman" w:cs="Times New Roman"/>
          <w:sz w:val="24"/>
          <w:szCs w:val="24"/>
        </w:rPr>
        <w:t xml:space="preserve"> by</w:t>
      </w:r>
      <w:r w:rsidR="0003490D" w:rsidRPr="001A7AAC">
        <w:rPr>
          <w:rFonts w:ascii="Times New Roman" w:hAnsi="Times New Roman" w:cs="Times New Roman"/>
          <w:sz w:val="24"/>
          <w:szCs w:val="24"/>
        </w:rPr>
        <w:t xml:space="preserve"> the structural elements of relationships, marriage and household formation</w:t>
      </w:r>
      <w:r w:rsidR="00B356C5">
        <w:rPr>
          <w:rFonts w:ascii="Times New Roman" w:hAnsi="Times New Roman" w:cs="Times New Roman"/>
          <w:sz w:val="24"/>
          <w:szCs w:val="24"/>
        </w:rPr>
        <w:t xml:space="preserve"> </w:t>
      </w:r>
      <w:r w:rsidR="0017365C">
        <w:rPr>
          <w:rFonts w:ascii="Times New Roman" w:hAnsi="Times New Roman" w:cs="Times New Roman"/>
          <w:sz w:val="24"/>
          <w:szCs w:val="24"/>
        </w:rPr>
        <w:t>provides</w:t>
      </w:r>
      <w:r w:rsidR="00B356C5">
        <w:rPr>
          <w:rFonts w:ascii="Times New Roman" w:hAnsi="Times New Roman" w:cs="Times New Roman"/>
          <w:sz w:val="24"/>
          <w:szCs w:val="24"/>
        </w:rPr>
        <w:t xml:space="preserve"> a star</w:t>
      </w:r>
      <w:r w:rsidR="0008722D">
        <w:rPr>
          <w:rFonts w:ascii="Times New Roman" w:hAnsi="Times New Roman" w:cs="Times New Roman"/>
          <w:sz w:val="24"/>
          <w:szCs w:val="24"/>
        </w:rPr>
        <w:t>ting point for thinking about the role of secrets in families</w:t>
      </w:r>
      <w:r w:rsidR="0003490D" w:rsidRPr="001A7AAC">
        <w:rPr>
          <w:rFonts w:ascii="Times New Roman" w:hAnsi="Times New Roman" w:cs="Times New Roman"/>
          <w:sz w:val="24"/>
          <w:szCs w:val="24"/>
        </w:rPr>
        <w:t>. Arising out of this work</w:t>
      </w:r>
      <w:r w:rsidR="00A71850" w:rsidRPr="001A7AAC">
        <w:rPr>
          <w:rFonts w:ascii="Times New Roman" w:hAnsi="Times New Roman" w:cs="Times New Roman"/>
          <w:sz w:val="24"/>
          <w:szCs w:val="24"/>
        </w:rPr>
        <w:t>,</w:t>
      </w:r>
      <w:r w:rsidR="0003490D" w:rsidRPr="001A7AAC">
        <w:rPr>
          <w:rFonts w:ascii="Times New Roman" w:hAnsi="Times New Roman" w:cs="Times New Roman"/>
          <w:sz w:val="24"/>
          <w:szCs w:val="24"/>
        </w:rPr>
        <w:t xml:space="preserve"> Finch (2007) </w:t>
      </w:r>
      <w:r w:rsidR="00A71850" w:rsidRPr="001A7AAC">
        <w:rPr>
          <w:rFonts w:ascii="Times New Roman" w:hAnsi="Times New Roman" w:cs="Times New Roman"/>
          <w:sz w:val="24"/>
          <w:szCs w:val="24"/>
        </w:rPr>
        <w:t xml:space="preserve">develops the </w:t>
      </w:r>
      <w:r w:rsidR="0003490D" w:rsidRPr="001A7AAC">
        <w:rPr>
          <w:rFonts w:ascii="Times New Roman" w:hAnsi="Times New Roman" w:cs="Times New Roman"/>
          <w:sz w:val="24"/>
          <w:szCs w:val="24"/>
        </w:rPr>
        <w:t>concept of family ‘display’</w:t>
      </w:r>
      <w:r w:rsidR="00A71850" w:rsidRPr="001A7AAC">
        <w:rPr>
          <w:rFonts w:ascii="Times New Roman" w:hAnsi="Times New Roman" w:cs="Times New Roman"/>
          <w:sz w:val="24"/>
          <w:szCs w:val="24"/>
        </w:rPr>
        <w:t>,</w:t>
      </w:r>
      <w:r w:rsidR="002E77BF" w:rsidRPr="001A7AAC">
        <w:rPr>
          <w:rFonts w:ascii="Times New Roman" w:hAnsi="Times New Roman" w:cs="Times New Roman"/>
          <w:sz w:val="24"/>
          <w:szCs w:val="24"/>
        </w:rPr>
        <w:t xml:space="preserve"> </w:t>
      </w:r>
      <w:r w:rsidR="00FA0F90" w:rsidRPr="001A7AAC">
        <w:rPr>
          <w:rFonts w:ascii="Times New Roman" w:hAnsi="Times New Roman" w:cs="Times New Roman"/>
          <w:sz w:val="24"/>
          <w:szCs w:val="24"/>
        </w:rPr>
        <w:t>argu</w:t>
      </w:r>
      <w:r w:rsidR="00A71850" w:rsidRPr="001A7AAC">
        <w:rPr>
          <w:rFonts w:ascii="Times New Roman" w:hAnsi="Times New Roman" w:cs="Times New Roman"/>
          <w:sz w:val="24"/>
          <w:szCs w:val="24"/>
        </w:rPr>
        <w:t>ing</w:t>
      </w:r>
      <w:r w:rsidR="00FA0F90" w:rsidRPr="001A7AAC">
        <w:rPr>
          <w:rFonts w:ascii="Times New Roman" w:hAnsi="Times New Roman" w:cs="Times New Roman"/>
          <w:sz w:val="24"/>
          <w:szCs w:val="24"/>
        </w:rPr>
        <w:t xml:space="preserve"> that</w:t>
      </w:r>
      <w:r w:rsidR="007C070B">
        <w:rPr>
          <w:rFonts w:ascii="Times New Roman" w:hAnsi="Times New Roman" w:cs="Times New Roman"/>
          <w:sz w:val="24"/>
          <w:szCs w:val="24"/>
        </w:rPr>
        <w:t>,</w:t>
      </w:r>
      <w:r w:rsidR="007A32C5" w:rsidRPr="001A7AAC">
        <w:rPr>
          <w:rFonts w:ascii="Times New Roman" w:hAnsi="Times New Roman" w:cs="Times New Roman"/>
          <w:sz w:val="24"/>
          <w:szCs w:val="24"/>
        </w:rPr>
        <w:t xml:space="preserve"> </w:t>
      </w:r>
      <w:r w:rsidR="0003490D" w:rsidRPr="001A7AAC">
        <w:rPr>
          <w:rFonts w:ascii="Times New Roman" w:hAnsi="Times New Roman" w:cs="Times New Roman"/>
          <w:sz w:val="24"/>
          <w:szCs w:val="24"/>
        </w:rPr>
        <w:t>‘</w:t>
      </w:r>
      <w:r w:rsidR="0003490D" w:rsidRPr="001A7AAC">
        <w:rPr>
          <w:rFonts w:ascii="Times New Roman" w:hAnsi="Times New Roman" w:cs="Times New Roman"/>
          <w:i/>
          <w:sz w:val="24"/>
          <w:szCs w:val="24"/>
        </w:rPr>
        <w:t xml:space="preserve">families need to be </w:t>
      </w:r>
      <w:r w:rsidR="00A418E0">
        <w:rPr>
          <w:rFonts w:ascii="Times New Roman" w:hAnsi="Times New Roman" w:cs="Times New Roman"/>
          <w:i/>
          <w:sz w:val="24"/>
          <w:szCs w:val="24"/>
        </w:rPr>
        <w:t>“</w:t>
      </w:r>
      <w:r w:rsidR="0003490D" w:rsidRPr="001A7AAC">
        <w:rPr>
          <w:rFonts w:ascii="Times New Roman" w:hAnsi="Times New Roman" w:cs="Times New Roman"/>
          <w:i/>
          <w:sz w:val="24"/>
          <w:szCs w:val="24"/>
        </w:rPr>
        <w:t>displayed</w:t>
      </w:r>
      <w:r w:rsidR="00A418E0">
        <w:rPr>
          <w:rFonts w:ascii="Times New Roman" w:hAnsi="Times New Roman" w:cs="Times New Roman"/>
          <w:i/>
          <w:sz w:val="24"/>
          <w:szCs w:val="24"/>
        </w:rPr>
        <w:t>”</w:t>
      </w:r>
      <w:r w:rsidR="0003490D" w:rsidRPr="001A7AAC">
        <w:rPr>
          <w:rFonts w:ascii="Times New Roman" w:hAnsi="Times New Roman" w:cs="Times New Roman"/>
          <w:i/>
          <w:sz w:val="24"/>
          <w:szCs w:val="24"/>
        </w:rPr>
        <w:t xml:space="preserve"> as well as done</w:t>
      </w:r>
      <w:r w:rsidR="007C070B">
        <w:rPr>
          <w:rFonts w:ascii="Times New Roman" w:hAnsi="Times New Roman" w:cs="Times New Roman"/>
          <w:i/>
          <w:sz w:val="24"/>
          <w:szCs w:val="24"/>
        </w:rPr>
        <w:t>.</w:t>
      </w:r>
      <w:r w:rsidR="0003490D" w:rsidRPr="001A7AAC">
        <w:rPr>
          <w:rFonts w:ascii="Times New Roman" w:hAnsi="Times New Roman" w:cs="Times New Roman"/>
          <w:i/>
          <w:sz w:val="24"/>
          <w:szCs w:val="24"/>
        </w:rPr>
        <w:t>’</w:t>
      </w:r>
      <w:r w:rsidR="0003490D" w:rsidRPr="001A7AAC">
        <w:rPr>
          <w:rFonts w:ascii="Times New Roman" w:hAnsi="Times New Roman" w:cs="Times New Roman"/>
          <w:sz w:val="24"/>
          <w:szCs w:val="24"/>
        </w:rPr>
        <w:t xml:space="preserve"> (2007:66</w:t>
      </w:r>
      <w:r w:rsidR="00B54C32">
        <w:rPr>
          <w:rFonts w:ascii="Times New Roman" w:hAnsi="Times New Roman" w:cs="Times New Roman"/>
          <w:sz w:val="24"/>
          <w:szCs w:val="24"/>
        </w:rPr>
        <w:t xml:space="preserve"> - </w:t>
      </w:r>
      <w:r w:rsidR="00B54C32" w:rsidRPr="001A7AAC">
        <w:rPr>
          <w:rFonts w:ascii="Times New Roman" w:hAnsi="Times New Roman" w:cs="Times New Roman"/>
          <w:sz w:val="24"/>
          <w:szCs w:val="24"/>
        </w:rPr>
        <w:t>emphasis in original</w:t>
      </w:r>
      <w:r w:rsidR="0003490D" w:rsidRPr="001A7AAC">
        <w:rPr>
          <w:rFonts w:ascii="Times New Roman" w:hAnsi="Times New Roman" w:cs="Times New Roman"/>
          <w:sz w:val="24"/>
          <w:szCs w:val="24"/>
        </w:rPr>
        <w:t>)</w:t>
      </w:r>
      <w:r w:rsidR="007C070B">
        <w:rPr>
          <w:rFonts w:ascii="Times New Roman" w:hAnsi="Times New Roman" w:cs="Times New Roman"/>
          <w:sz w:val="24"/>
          <w:szCs w:val="24"/>
        </w:rPr>
        <w:t xml:space="preserve"> </w:t>
      </w:r>
      <w:r w:rsidR="0003490D" w:rsidRPr="001A7AAC">
        <w:rPr>
          <w:rFonts w:ascii="Times New Roman" w:hAnsi="Times New Roman" w:cs="Times New Roman"/>
          <w:sz w:val="24"/>
          <w:szCs w:val="24"/>
        </w:rPr>
        <w:t xml:space="preserve"> </w:t>
      </w:r>
      <w:r w:rsidR="00FA0F90" w:rsidRPr="001A7AAC">
        <w:rPr>
          <w:rFonts w:ascii="Times New Roman" w:hAnsi="Times New Roman" w:cs="Times New Roman"/>
          <w:sz w:val="24"/>
          <w:szCs w:val="24"/>
        </w:rPr>
        <w:t>If f</w:t>
      </w:r>
      <w:r w:rsidR="0003490D" w:rsidRPr="001A7AAC">
        <w:rPr>
          <w:rFonts w:ascii="Times New Roman" w:hAnsi="Times New Roman" w:cs="Times New Roman"/>
          <w:sz w:val="24"/>
          <w:szCs w:val="24"/>
        </w:rPr>
        <w:t xml:space="preserve">amily activities are fundamentally social </w:t>
      </w:r>
      <w:r w:rsidR="00FA0F90" w:rsidRPr="001A7AAC">
        <w:rPr>
          <w:rFonts w:ascii="Times New Roman" w:hAnsi="Times New Roman" w:cs="Times New Roman"/>
          <w:sz w:val="24"/>
          <w:szCs w:val="24"/>
        </w:rPr>
        <w:t>then</w:t>
      </w:r>
      <w:r w:rsidR="0003490D" w:rsidRPr="001A7AAC">
        <w:rPr>
          <w:rFonts w:ascii="Times New Roman" w:hAnsi="Times New Roman" w:cs="Times New Roman"/>
          <w:sz w:val="24"/>
          <w:szCs w:val="24"/>
        </w:rPr>
        <w:t xml:space="preserve"> ‘the meaning of one’s actions has to be conveyed to</w:t>
      </w:r>
      <w:r w:rsidR="00912F31">
        <w:rPr>
          <w:rFonts w:ascii="Times New Roman" w:hAnsi="Times New Roman" w:cs="Times New Roman"/>
          <w:sz w:val="24"/>
          <w:szCs w:val="24"/>
        </w:rPr>
        <w:t>,</w:t>
      </w:r>
      <w:r w:rsidR="0003490D" w:rsidRPr="001A7AAC">
        <w:rPr>
          <w:rFonts w:ascii="Times New Roman" w:hAnsi="Times New Roman" w:cs="Times New Roman"/>
          <w:sz w:val="24"/>
          <w:szCs w:val="24"/>
        </w:rPr>
        <w:t xml:space="preserve"> and understood by</w:t>
      </w:r>
      <w:r w:rsidR="00912F31">
        <w:rPr>
          <w:rFonts w:ascii="Times New Roman" w:hAnsi="Times New Roman" w:cs="Times New Roman"/>
          <w:sz w:val="24"/>
          <w:szCs w:val="24"/>
        </w:rPr>
        <w:t>,</w:t>
      </w:r>
      <w:r w:rsidR="0003490D" w:rsidRPr="001A7AAC">
        <w:rPr>
          <w:rFonts w:ascii="Times New Roman" w:hAnsi="Times New Roman" w:cs="Times New Roman"/>
          <w:sz w:val="24"/>
          <w:szCs w:val="24"/>
        </w:rPr>
        <w:t xml:space="preserve"> relevant others if those actions are to be effective as constituting </w:t>
      </w:r>
      <w:r w:rsidR="003873CE" w:rsidRPr="001A7AAC">
        <w:rPr>
          <w:rFonts w:ascii="Times New Roman" w:hAnsi="Times New Roman" w:cs="Times New Roman"/>
          <w:sz w:val="24"/>
          <w:szCs w:val="24"/>
        </w:rPr>
        <w:t>“</w:t>
      </w:r>
      <w:r w:rsidR="0003490D" w:rsidRPr="001A7AAC">
        <w:rPr>
          <w:rFonts w:ascii="Times New Roman" w:hAnsi="Times New Roman" w:cs="Times New Roman"/>
          <w:sz w:val="24"/>
          <w:szCs w:val="24"/>
        </w:rPr>
        <w:t>family</w:t>
      </w:r>
      <w:r w:rsidR="003873CE" w:rsidRPr="001A7AAC">
        <w:rPr>
          <w:rFonts w:ascii="Times New Roman" w:hAnsi="Times New Roman" w:cs="Times New Roman"/>
          <w:sz w:val="24"/>
          <w:szCs w:val="24"/>
        </w:rPr>
        <w:t>”</w:t>
      </w:r>
      <w:r w:rsidR="0003490D" w:rsidRPr="001A7AAC">
        <w:rPr>
          <w:rFonts w:ascii="Times New Roman" w:hAnsi="Times New Roman" w:cs="Times New Roman"/>
          <w:sz w:val="24"/>
          <w:szCs w:val="24"/>
        </w:rPr>
        <w:t xml:space="preserve"> practices</w:t>
      </w:r>
      <w:r w:rsidR="001813BE" w:rsidRPr="001A7AAC">
        <w:rPr>
          <w:rFonts w:ascii="Times New Roman" w:hAnsi="Times New Roman" w:cs="Times New Roman"/>
          <w:sz w:val="24"/>
          <w:szCs w:val="24"/>
        </w:rPr>
        <w:t>.</w:t>
      </w:r>
      <w:r w:rsidR="0003490D" w:rsidRPr="001A7AAC">
        <w:rPr>
          <w:rFonts w:ascii="Times New Roman" w:hAnsi="Times New Roman" w:cs="Times New Roman"/>
          <w:sz w:val="24"/>
          <w:szCs w:val="24"/>
        </w:rPr>
        <w:t>’ (2007:66)</w:t>
      </w:r>
      <w:r w:rsidR="00536EF0" w:rsidRPr="001A7AAC">
        <w:rPr>
          <w:rFonts w:ascii="Times New Roman" w:hAnsi="Times New Roman" w:cs="Times New Roman"/>
          <w:sz w:val="24"/>
          <w:szCs w:val="24"/>
        </w:rPr>
        <w:t xml:space="preserve"> </w:t>
      </w:r>
      <w:r w:rsidR="00FA0F90" w:rsidRPr="001A7AAC">
        <w:rPr>
          <w:rFonts w:ascii="Times New Roman" w:hAnsi="Times New Roman" w:cs="Times New Roman"/>
          <w:sz w:val="24"/>
          <w:szCs w:val="24"/>
        </w:rPr>
        <w:t xml:space="preserve">Finch </w:t>
      </w:r>
      <w:r w:rsidR="0008722D">
        <w:rPr>
          <w:rFonts w:ascii="Times New Roman" w:hAnsi="Times New Roman" w:cs="Times New Roman"/>
          <w:sz w:val="24"/>
          <w:szCs w:val="24"/>
        </w:rPr>
        <w:t>argues that</w:t>
      </w:r>
      <w:r w:rsidR="00FA0F90" w:rsidRPr="001A7AAC">
        <w:rPr>
          <w:rFonts w:ascii="Times New Roman" w:hAnsi="Times New Roman" w:cs="Times New Roman"/>
          <w:sz w:val="24"/>
          <w:szCs w:val="24"/>
        </w:rPr>
        <w:t xml:space="preserve"> </w:t>
      </w:r>
      <w:r w:rsidR="003F4A84">
        <w:rPr>
          <w:rFonts w:ascii="Times New Roman" w:hAnsi="Times New Roman" w:cs="Times New Roman"/>
          <w:sz w:val="24"/>
          <w:szCs w:val="24"/>
        </w:rPr>
        <w:t>when activities</w:t>
      </w:r>
      <w:r w:rsidR="0003490D" w:rsidRPr="001A7AAC">
        <w:rPr>
          <w:rFonts w:ascii="Times New Roman" w:hAnsi="Times New Roman" w:cs="Times New Roman"/>
          <w:sz w:val="24"/>
          <w:szCs w:val="24"/>
        </w:rPr>
        <w:t xml:space="preserve"> are firmly embedded within the family th</w:t>
      </w:r>
      <w:r w:rsidR="00FA0F90" w:rsidRPr="001A7AAC">
        <w:rPr>
          <w:rFonts w:ascii="Times New Roman" w:hAnsi="Times New Roman" w:cs="Times New Roman"/>
          <w:sz w:val="24"/>
          <w:szCs w:val="24"/>
        </w:rPr>
        <w:t>rough</w:t>
      </w:r>
      <w:r w:rsidR="0003490D" w:rsidRPr="001A7AAC">
        <w:rPr>
          <w:rFonts w:ascii="Times New Roman" w:hAnsi="Times New Roman" w:cs="Times New Roman"/>
          <w:sz w:val="24"/>
          <w:szCs w:val="24"/>
        </w:rPr>
        <w:t xml:space="preserve"> ‘taken-for-granted’ aspects of practices</w:t>
      </w:r>
      <w:r w:rsidR="00224B20">
        <w:rPr>
          <w:rFonts w:ascii="Times New Roman" w:hAnsi="Times New Roman" w:cs="Times New Roman"/>
          <w:sz w:val="24"/>
          <w:szCs w:val="24"/>
        </w:rPr>
        <w:t>,</w:t>
      </w:r>
      <w:r w:rsidR="0003490D" w:rsidRPr="001A7AAC">
        <w:rPr>
          <w:rFonts w:ascii="Times New Roman" w:hAnsi="Times New Roman" w:cs="Times New Roman"/>
          <w:sz w:val="24"/>
          <w:szCs w:val="24"/>
        </w:rPr>
        <w:t xml:space="preserve"> there is no need for display. If activities are ‘not fully embedded</w:t>
      </w:r>
      <w:r w:rsidR="002E77BF" w:rsidRPr="001A7AAC">
        <w:rPr>
          <w:rFonts w:ascii="Times New Roman" w:hAnsi="Times New Roman" w:cs="Times New Roman"/>
          <w:sz w:val="24"/>
          <w:szCs w:val="24"/>
        </w:rPr>
        <w:t>’</w:t>
      </w:r>
      <w:r w:rsidR="0003490D" w:rsidRPr="001A7AAC">
        <w:rPr>
          <w:rFonts w:ascii="Times New Roman" w:hAnsi="Times New Roman" w:cs="Times New Roman"/>
          <w:sz w:val="24"/>
          <w:szCs w:val="24"/>
        </w:rPr>
        <w:t xml:space="preserve"> in a particular set of relationships as </w:t>
      </w:r>
      <w:r w:rsidR="0003490D" w:rsidRPr="001A7AAC">
        <w:rPr>
          <w:rFonts w:ascii="Times New Roman" w:hAnsi="Times New Roman" w:cs="Times New Roman"/>
          <w:sz w:val="24"/>
          <w:szCs w:val="24"/>
        </w:rPr>
        <w:lastRenderedPageBreak/>
        <w:t>a ‘family’ practice, then display is needed. Display adds something that has</w:t>
      </w:r>
      <w:r w:rsidR="00B54C32">
        <w:rPr>
          <w:rFonts w:ascii="Times New Roman" w:hAnsi="Times New Roman" w:cs="Times New Roman"/>
          <w:sz w:val="24"/>
          <w:szCs w:val="24"/>
        </w:rPr>
        <w:t xml:space="preserve"> not</w:t>
      </w:r>
      <w:r w:rsidR="0003490D" w:rsidRPr="001A7AAC">
        <w:rPr>
          <w:rFonts w:ascii="Times New Roman" w:hAnsi="Times New Roman" w:cs="Times New Roman"/>
          <w:sz w:val="24"/>
          <w:szCs w:val="24"/>
        </w:rPr>
        <w:t xml:space="preserve">, hitherto, been explicitly recognised, ‘it is fundamental to successfully </w:t>
      </w:r>
      <w:r w:rsidR="00FF0AAE" w:rsidRPr="001A7AAC">
        <w:rPr>
          <w:rFonts w:ascii="Times New Roman" w:hAnsi="Times New Roman" w:cs="Times New Roman"/>
          <w:sz w:val="24"/>
          <w:szCs w:val="24"/>
        </w:rPr>
        <w:t>constituting “</w:t>
      </w:r>
      <w:r w:rsidR="0003490D" w:rsidRPr="001A7AAC">
        <w:rPr>
          <w:rFonts w:ascii="Times New Roman" w:hAnsi="Times New Roman" w:cs="Times New Roman"/>
          <w:sz w:val="24"/>
          <w:szCs w:val="24"/>
        </w:rPr>
        <w:t>my family relationships</w:t>
      </w:r>
      <w:r w:rsidR="003873CE" w:rsidRPr="001A7AAC">
        <w:rPr>
          <w:rFonts w:ascii="Times New Roman" w:hAnsi="Times New Roman" w:cs="Times New Roman"/>
          <w:sz w:val="24"/>
          <w:szCs w:val="24"/>
        </w:rPr>
        <w:t>”</w:t>
      </w:r>
      <w:r w:rsidR="0003490D" w:rsidRPr="001A7AAC">
        <w:rPr>
          <w:rFonts w:ascii="Times New Roman" w:hAnsi="Times New Roman" w:cs="Times New Roman"/>
          <w:sz w:val="24"/>
          <w:szCs w:val="24"/>
        </w:rPr>
        <w:t xml:space="preserve"> as a meaningful feature of my social world</w:t>
      </w:r>
      <w:r w:rsidR="009B1DC5" w:rsidRPr="001A7AAC">
        <w:rPr>
          <w:rFonts w:ascii="Times New Roman" w:hAnsi="Times New Roman" w:cs="Times New Roman"/>
          <w:sz w:val="24"/>
          <w:szCs w:val="24"/>
        </w:rPr>
        <w:t>.</w:t>
      </w:r>
      <w:r w:rsidR="0003490D" w:rsidRPr="001A7AAC">
        <w:rPr>
          <w:rFonts w:ascii="Times New Roman" w:hAnsi="Times New Roman" w:cs="Times New Roman"/>
          <w:sz w:val="24"/>
          <w:szCs w:val="24"/>
        </w:rPr>
        <w:t>’ (2007:79)</w:t>
      </w:r>
      <w:r w:rsidR="0072476E" w:rsidRPr="001A7AAC">
        <w:rPr>
          <w:rFonts w:ascii="Times New Roman" w:hAnsi="Times New Roman" w:cs="Times New Roman"/>
          <w:sz w:val="24"/>
          <w:szCs w:val="24"/>
        </w:rPr>
        <w:t xml:space="preserve"> </w:t>
      </w:r>
      <w:r w:rsidR="007309E3">
        <w:rPr>
          <w:rFonts w:ascii="Times New Roman" w:hAnsi="Times New Roman" w:cs="Times New Roman"/>
          <w:sz w:val="24"/>
          <w:szCs w:val="24"/>
        </w:rPr>
        <w:t xml:space="preserve">Family relationships can be constituted through narrative display and </w:t>
      </w:r>
      <w:r w:rsidR="007309E3" w:rsidRPr="007309E3">
        <w:rPr>
          <w:rFonts w:ascii="Times New Roman" w:hAnsi="Times New Roman" w:cs="Times New Roman"/>
          <w:sz w:val="24"/>
          <w:szCs w:val="24"/>
        </w:rPr>
        <w:t>‘[secrets] are amongst the kinds of stories that people tell of families as part of the constitution of “the family” and its past.’ (Smart, 2011:540)</w:t>
      </w:r>
      <w:r w:rsidR="00BF61DB">
        <w:rPr>
          <w:rFonts w:ascii="Times New Roman" w:hAnsi="Times New Roman" w:cs="Times New Roman"/>
          <w:sz w:val="24"/>
          <w:szCs w:val="24"/>
        </w:rPr>
        <w:t xml:space="preserve"> Finch develops </w:t>
      </w:r>
      <w:r w:rsidR="00E30FE8">
        <w:rPr>
          <w:rFonts w:ascii="Times New Roman" w:hAnsi="Times New Roman" w:cs="Times New Roman"/>
          <w:sz w:val="24"/>
          <w:szCs w:val="24"/>
        </w:rPr>
        <w:t>display as a theoretical concept and encourages others to use it in empirical work</w:t>
      </w:r>
      <w:r w:rsidR="00D844BE">
        <w:rPr>
          <w:rFonts w:ascii="Times New Roman" w:hAnsi="Times New Roman" w:cs="Times New Roman"/>
          <w:sz w:val="24"/>
          <w:szCs w:val="24"/>
        </w:rPr>
        <w:t>.  I</w:t>
      </w:r>
      <w:r w:rsidR="00E30FE8">
        <w:rPr>
          <w:rFonts w:ascii="Times New Roman" w:hAnsi="Times New Roman" w:cs="Times New Roman"/>
          <w:sz w:val="24"/>
          <w:szCs w:val="24"/>
        </w:rPr>
        <w:t xml:space="preserve">n </w:t>
      </w:r>
      <w:r w:rsidR="00BF61DB">
        <w:rPr>
          <w:rFonts w:ascii="Times New Roman" w:hAnsi="Times New Roman" w:cs="Times New Roman"/>
          <w:sz w:val="24"/>
          <w:szCs w:val="24"/>
        </w:rPr>
        <w:t>this paper</w:t>
      </w:r>
      <w:r w:rsidR="00E30FE8">
        <w:rPr>
          <w:rFonts w:ascii="Times New Roman" w:hAnsi="Times New Roman" w:cs="Times New Roman"/>
          <w:sz w:val="24"/>
          <w:szCs w:val="24"/>
        </w:rPr>
        <w:t xml:space="preserve"> we take up this challenge and show how keeping secrets </w:t>
      </w:r>
      <w:r w:rsidR="00D844BE">
        <w:rPr>
          <w:rFonts w:ascii="Times New Roman" w:hAnsi="Times New Roman" w:cs="Times New Roman"/>
          <w:sz w:val="24"/>
          <w:szCs w:val="24"/>
        </w:rPr>
        <w:t>about</w:t>
      </w:r>
      <w:r w:rsidR="00E30FE8">
        <w:rPr>
          <w:rFonts w:ascii="Times New Roman" w:hAnsi="Times New Roman" w:cs="Times New Roman"/>
          <w:sz w:val="24"/>
          <w:szCs w:val="24"/>
        </w:rPr>
        <w:t xml:space="preserve"> donor conception plays an important role in how these families </w:t>
      </w:r>
      <w:r w:rsidR="00D844BE">
        <w:rPr>
          <w:rFonts w:ascii="Times New Roman" w:hAnsi="Times New Roman" w:cs="Times New Roman"/>
          <w:sz w:val="24"/>
          <w:szCs w:val="24"/>
        </w:rPr>
        <w:t xml:space="preserve">are </w:t>
      </w:r>
      <w:r w:rsidR="00E30FE8">
        <w:rPr>
          <w:rFonts w:ascii="Times New Roman" w:hAnsi="Times New Roman" w:cs="Times New Roman"/>
          <w:sz w:val="24"/>
          <w:szCs w:val="24"/>
        </w:rPr>
        <w:t>‘displayed’.</w:t>
      </w:r>
      <w:r w:rsidR="00110BA6" w:rsidRPr="00110BA6">
        <w:rPr>
          <w:rFonts w:ascii="Times New Roman" w:hAnsi="Times New Roman" w:cs="Times New Roman"/>
          <w:sz w:val="24"/>
          <w:szCs w:val="24"/>
        </w:rPr>
        <w:t xml:space="preserve"> </w:t>
      </w:r>
    </w:p>
    <w:p w14:paraId="1686CAAE" w14:textId="77777777" w:rsidR="007309E3" w:rsidRPr="001A7AAC" w:rsidRDefault="00110BA6" w:rsidP="00173B64">
      <w:pPr>
        <w:tabs>
          <w:tab w:val="left" w:pos="3494"/>
        </w:tabs>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
    <w:p w14:paraId="4C1A29BC" w14:textId="29605D76" w:rsidR="004E2750" w:rsidRDefault="00984360"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As secrets and the narratives </w:t>
      </w:r>
      <w:r w:rsidR="00623859" w:rsidRPr="001A7AAC">
        <w:rPr>
          <w:rFonts w:ascii="Times New Roman" w:hAnsi="Times New Roman" w:cs="Times New Roman"/>
          <w:sz w:val="24"/>
          <w:szCs w:val="24"/>
        </w:rPr>
        <w:t xml:space="preserve">on which they are based become </w:t>
      </w:r>
      <w:r w:rsidRPr="001A7AAC">
        <w:rPr>
          <w:rFonts w:ascii="Times New Roman" w:hAnsi="Times New Roman" w:cs="Times New Roman"/>
          <w:sz w:val="24"/>
          <w:szCs w:val="24"/>
        </w:rPr>
        <w:t xml:space="preserve">part of what the family </w:t>
      </w:r>
      <w:r w:rsidRPr="001A7AAC">
        <w:rPr>
          <w:rFonts w:ascii="Times New Roman" w:hAnsi="Times New Roman" w:cs="Times New Roman"/>
          <w:i/>
          <w:sz w:val="24"/>
          <w:szCs w:val="24"/>
        </w:rPr>
        <w:t>is</w:t>
      </w:r>
      <w:r w:rsidRPr="001A7AAC">
        <w:rPr>
          <w:rFonts w:ascii="Times New Roman" w:hAnsi="Times New Roman" w:cs="Times New Roman"/>
          <w:sz w:val="24"/>
          <w:szCs w:val="24"/>
        </w:rPr>
        <w:t>, the family displayed, the</w:t>
      </w:r>
      <w:r w:rsidR="003873CE" w:rsidRPr="001A7AAC">
        <w:rPr>
          <w:rFonts w:ascii="Times New Roman" w:hAnsi="Times New Roman" w:cs="Times New Roman"/>
          <w:sz w:val="24"/>
          <w:szCs w:val="24"/>
        </w:rPr>
        <w:t>y</w:t>
      </w:r>
      <w:r w:rsidRPr="001A7AAC">
        <w:rPr>
          <w:rFonts w:ascii="Times New Roman" w:hAnsi="Times New Roman" w:cs="Times New Roman"/>
          <w:sz w:val="24"/>
          <w:szCs w:val="24"/>
        </w:rPr>
        <w:t xml:space="preserve"> </w:t>
      </w:r>
      <w:r w:rsidR="00092248">
        <w:rPr>
          <w:rFonts w:ascii="Times New Roman" w:hAnsi="Times New Roman" w:cs="Times New Roman"/>
          <w:sz w:val="24"/>
          <w:szCs w:val="24"/>
        </w:rPr>
        <w:t xml:space="preserve">also </w:t>
      </w:r>
      <w:r w:rsidRPr="001A7AAC">
        <w:rPr>
          <w:rFonts w:ascii="Times New Roman" w:hAnsi="Times New Roman" w:cs="Times New Roman"/>
          <w:sz w:val="24"/>
          <w:szCs w:val="24"/>
        </w:rPr>
        <w:t xml:space="preserve">play an important role in </w:t>
      </w:r>
      <w:r w:rsidR="002E77BF" w:rsidRPr="001A7AAC">
        <w:rPr>
          <w:rFonts w:ascii="Times New Roman" w:hAnsi="Times New Roman" w:cs="Times New Roman"/>
          <w:sz w:val="24"/>
          <w:szCs w:val="24"/>
        </w:rPr>
        <w:t xml:space="preserve">individual </w:t>
      </w:r>
      <w:r w:rsidRPr="001A7AAC">
        <w:rPr>
          <w:rFonts w:ascii="Times New Roman" w:hAnsi="Times New Roman" w:cs="Times New Roman"/>
          <w:sz w:val="24"/>
          <w:szCs w:val="24"/>
        </w:rPr>
        <w:t xml:space="preserve">identity construction. </w:t>
      </w:r>
      <w:r w:rsidR="000118D0" w:rsidRPr="001A7AAC">
        <w:rPr>
          <w:rFonts w:ascii="Times New Roman" w:hAnsi="Times New Roman" w:cs="Times New Roman"/>
          <w:sz w:val="24"/>
          <w:szCs w:val="24"/>
        </w:rPr>
        <w:t>‘The self is forged on the basis of truths which, while claiming to speak</w:t>
      </w:r>
      <w:r w:rsidR="000118D0" w:rsidRPr="001A7AAC">
        <w:rPr>
          <w:rFonts w:ascii="Times New Roman" w:hAnsi="Times New Roman" w:cs="Times New Roman"/>
          <w:i/>
          <w:sz w:val="24"/>
          <w:szCs w:val="24"/>
        </w:rPr>
        <w:t xml:space="preserve"> about </w:t>
      </w:r>
      <w:r w:rsidR="000118D0" w:rsidRPr="001A7AAC">
        <w:rPr>
          <w:rFonts w:ascii="Times New Roman" w:hAnsi="Times New Roman" w:cs="Times New Roman"/>
          <w:sz w:val="24"/>
          <w:szCs w:val="24"/>
        </w:rPr>
        <w:t xml:space="preserve">the self, work to </w:t>
      </w:r>
      <w:r w:rsidR="000118D0" w:rsidRPr="001A7AAC">
        <w:rPr>
          <w:rFonts w:ascii="Times New Roman" w:hAnsi="Times New Roman" w:cs="Times New Roman"/>
          <w:i/>
          <w:sz w:val="24"/>
          <w:szCs w:val="24"/>
        </w:rPr>
        <w:t>produce</w:t>
      </w:r>
      <w:r w:rsidR="000118D0" w:rsidRPr="001A7AAC">
        <w:rPr>
          <w:rFonts w:ascii="Times New Roman" w:hAnsi="Times New Roman" w:cs="Times New Roman"/>
          <w:sz w:val="24"/>
          <w:szCs w:val="24"/>
        </w:rPr>
        <w:t xml:space="preserve"> specific forms of self. In this way, </w:t>
      </w:r>
      <w:r w:rsidR="000118D0" w:rsidRPr="001A7AAC">
        <w:rPr>
          <w:rFonts w:ascii="Times New Roman" w:hAnsi="Times New Roman" w:cs="Times New Roman"/>
          <w:i/>
          <w:sz w:val="24"/>
          <w:szCs w:val="24"/>
        </w:rPr>
        <w:t>who we are</w:t>
      </w:r>
      <w:r w:rsidR="0030518A" w:rsidRPr="001A7AAC">
        <w:rPr>
          <w:rFonts w:ascii="Times New Roman" w:hAnsi="Times New Roman" w:cs="Times New Roman"/>
          <w:i/>
          <w:sz w:val="24"/>
          <w:szCs w:val="24"/>
        </w:rPr>
        <w:t>,</w:t>
      </w:r>
      <w:r w:rsidR="000118D0" w:rsidRPr="001A7AAC">
        <w:rPr>
          <w:rFonts w:ascii="Times New Roman" w:hAnsi="Times New Roman" w:cs="Times New Roman"/>
          <w:sz w:val="24"/>
          <w:szCs w:val="24"/>
        </w:rPr>
        <w:t xml:space="preserve"> is an effect of what (or who) we </w:t>
      </w:r>
      <w:r w:rsidR="000118D0" w:rsidRPr="001A7AAC">
        <w:rPr>
          <w:rFonts w:ascii="Times New Roman" w:hAnsi="Times New Roman" w:cs="Times New Roman"/>
          <w:i/>
          <w:sz w:val="24"/>
          <w:szCs w:val="24"/>
        </w:rPr>
        <w:t xml:space="preserve">know </w:t>
      </w:r>
      <w:r w:rsidR="000118D0" w:rsidRPr="001A7AAC">
        <w:rPr>
          <w:rFonts w:ascii="Times New Roman" w:hAnsi="Times New Roman" w:cs="Times New Roman"/>
          <w:sz w:val="24"/>
          <w:szCs w:val="24"/>
        </w:rPr>
        <w:t>ourselves to be. And in this being and knowing, power is at work</w:t>
      </w:r>
      <w:r w:rsidR="009B1DC5" w:rsidRPr="001A7AAC">
        <w:rPr>
          <w:rFonts w:ascii="Times New Roman" w:hAnsi="Times New Roman" w:cs="Times New Roman"/>
          <w:sz w:val="24"/>
          <w:szCs w:val="24"/>
        </w:rPr>
        <w:t>.</w:t>
      </w:r>
      <w:r w:rsidR="000118D0" w:rsidRPr="001A7AAC">
        <w:rPr>
          <w:rFonts w:ascii="Times New Roman" w:hAnsi="Times New Roman" w:cs="Times New Roman"/>
          <w:sz w:val="24"/>
          <w:szCs w:val="24"/>
        </w:rPr>
        <w:t>’ (Lawler, 2000:19</w:t>
      </w:r>
      <w:r w:rsidR="003F4A84">
        <w:rPr>
          <w:rFonts w:ascii="Times New Roman" w:hAnsi="Times New Roman" w:cs="Times New Roman"/>
          <w:sz w:val="24"/>
          <w:szCs w:val="24"/>
        </w:rPr>
        <w:t xml:space="preserve"> emphasis in the original</w:t>
      </w:r>
      <w:r w:rsidR="000118D0" w:rsidRPr="001A7AAC">
        <w:rPr>
          <w:rFonts w:ascii="Times New Roman" w:hAnsi="Times New Roman" w:cs="Times New Roman"/>
          <w:sz w:val="24"/>
          <w:szCs w:val="24"/>
        </w:rPr>
        <w:t>)</w:t>
      </w:r>
      <w:r w:rsidR="00143B96" w:rsidRPr="001A7AAC">
        <w:rPr>
          <w:rFonts w:ascii="Times New Roman" w:hAnsi="Times New Roman" w:cs="Times New Roman"/>
          <w:sz w:val="24"/>
          <w:szCs w:val="24"/>
        </w:rPr>
        <w:t xml:space="preserve"> Identity is developed</w:t>
      </w:r>
      <w:r w:rsidRPr="001A7AAC">
        <w:rPr>
          <w:rFonts w:ascii="Times New Roman" w:hAnsi="Times New Roman" w:cs="Times New Roman"/>
          <w:sz w:val="24"/>
          <w:szCs w:val="24"/>
        </w:rPr>
        <w:t xml:space="preserve"> </w:t>
      </w:r>
      <w:r w:rsidR="00FC04B5" w:rsidRPr="001A7AAC">
        <w:rPr>
          <w:rFonts w:ascii="Times New Roman" w:hAnsi="Times New Roman" w:cs="Times New Roman"/>
          <w:sz w:val="24"/>
          <w:szCs w:val="24"/>
        </w:rPr>
        <w:t xml:space="preserve">in part </w:t>
      </w:r>
      <w:r w:rsidRPr="001A7AAC">
        <w:rPr>
          <w:rFonts w:ascii="Times New Roman" w:hAnsi="Times New Roman" w:cs="Times New Roman"/>
          <w:sz w:val="24"/>
          <w:szCs w:val="24"/>
        </w:rPr>
        <w:t>by the stories that one hears about one’s biography</w:t>
      </w:r>
      <w:r w:rsidR="00FC04B5" w:rsidRPr="001A7AAC">
        <w:rPr>
          <w:rFonts w:ascii="Times New Roman" w:hAnsi="Times New Roman" w:cs="Times New Roman"/>
          <w:sz w:val="24"/>
          <w:szCs w:val="24"/>
        </w:rPr>
        <w:t xml:space="preserve">, </w:t>
      </w:r>
      <w:r w:rsidRPr="001A7AAC">
        <w:rPr>
          <w:rFonts w:ascii="Times New Roman" w:hAnsi="Times New Roman" w:cs="Times New Roman"/>
          <w:sz w:val="24"/>
          <w:szCs w:val="24"/>
        </w:rPr>
        <w:t>who one takes to be kin</w:t>
      </w:r>
      <w:r w:rsidR="00D73844">
        <w:rPr>
          <w:rFonts w:ascii="Times New Roman" w:hAnsi="Times New Roman" w:cs="Times New Roman"/>
          <w:sz w:val="24"/>
          <w:szCs w:val="24"/>
        </w:rPr>
        <w:t>,</w:t>
      </w:r>
      <w:r w:rsidR="008A5A38" w:rsidRPr="001A7AAC">
        <w:rPr>
          <w:rFonts w:ascii="Times New Roman" w:hAnsi="Times New Roman" w:cs="Times New Roman"/>
          <w:sz w:val="24"/>
          <w:szCs w:val="24"/>
        </w:rPr>
        <w:t xml:space="preserve"> </w:t>
      </w:r>
      <w:r w:rsidR="00D73844">
        <w:rPr>
          <w:rFonts w:ascii="Times New Roman" w:hAnsi="Times New Roman" w:cs="Times New Roman"/>
          <w:sz w:val="24"/>
          <w:szCs w:val="24"/>
        </w:rPr>
        <w:t>how this kinship is formed</w:t>
      </w:r>
      <w:r w:rsidR="00D73844" w:rsidRPr="001A7AAC">
        <w:rPr>
          <w:rFonts w:ascii="Times New Roman" w:hAnsi="Times New Roman" w:cs="Times New Roman"/>
          <w:sz w:val="24"/>
          <w:szCs w:val="24"/>
        </w:rPr>
        <w:t xml:space="preserve"> </w:t>
      </w:r>
      <w:r w:rsidR="008A5A38" w:rsidRPr="001A7AAC">
        <w:rPr>
          <w:rFonts w:ascii="Times New Roman" w:hAnsi="Times New Roman" w:cs="Times New Roman"/>
          <w:sz w:val="24"/>
          <w:szCs w:val="24"/>
        </w:rPr>
        <w:t>and</w:t>
      </w:r>
      <w:r w:rsidR="00FC04B5" w:rsidRPr="001A7AAC">
        <w:rPr>
          <w:rFonts w:ascii="Times New Roman" w:hAnsi="Times New Roman" w:cs="Times New Roman"/>
          <w:sz w:val="24"/>
          <w:szCs w:val="24"/>
        </w:rPr>
        <w:t>,</w:t>
      </w:r>
      <w:r w:rsidR="008A5A38" w:rsidRPr="001A7AAC">
        <w:rPr>
          <w:rFonts w:ascii="Times New Roman" w:hAnsi="Times New Roman" w:cs="Times New Roman"/>
          <w:sz w:val="24"/>
          <w:szCs w:val="24"/>
        </w:rPr>
        <w:t xml:space="preserve"> at a fundamental level</w:t>
      </w:r>
      <w:r w:rsidR="00FC04B5" w:rsidRPr="001A7AAC">
        <w:rPr>
          <w:rFonts w:ascii="Times New Roman" w:hAnsi="Times New Roman" w:cs="Times New Roman"/>
          <w:sz w:val="24"/>
          <w:szCs w:val="24"/>
        </w:rPr>
        <w:t>,</w:t>
      </w:r>
      <w:r w:rsidR="008A5A38" w:rsidRPr="001A7AAC">
        <w:rPr>
          <w:rFonts w:ascii="Times New Roman" w:hAnsi="Times New Roman" w:cs="Times New Roman"/>
          <w:sz w:val="24"/>
          <w:szCs w:val="24"/>
        </w:rPr>
        <w:t xml:space="preserve"> who one believes to be one’s parents</w:t>
      </w:r>
      <w:r w:rsidR="00610BD9">
        <w:rPr>
          <w:rFonts w:ascii="Times New Roman" w:hAnsi="Times New Roman" w:cs="Times New Roman"/>
          <w:sz w:val="24"/>
          <w:szCs w:val="24"/>
        </w:rPr>
        <w:t xml:space="preserve">. </w:t>
      </w:r>
      <w:r w:rsidR="008A5A38" w:rsidRPr="001A7AAC">
        <w:rPr>
          <w:rFonts w:ascii="Times New Roman" w:hAnsi="Times New Roman" w:cs="Times New Roman"/>
          <w:sz w:val="24"/>
          <w:szCs w:val="24"/>
        </w:rPr>
        <w:t xml:space="preserve">There is a growing body of work on </w:t>
      </w:r>
      <w:r w:rsidR="00EB610D" w:rsidRPr="001A7AAC">
        <w:rPr>
          <w:rFonts w:ascii="Times New Roman" w:hAnsi="Times New Roman" w:cs="Times New Roman"/>
          <w:sz w:val="24"/>
          <w:szCs w:val="24"/>
        </w:rPr>
        <w:t xml:space="preserve">the </w:t>
      </w:r>
      <w:proofErr w:type="spellStart"/>
      <w:r w:rsidR="008A5A38" w:rsidRPr="001A7AAC">
        <w:rPr>
          <w:rFonts w:ascii="Times New Roman" w:hAnsi="Times New Roman" w:cs="Times New Roman"/>
          <w:sz w:val="24"/>
          <w:szCs w:val="24"/>
        </w:rPr>
        <w:t>autoethnography</w:t>
      </w:r>
      <w:proofErr w:type="spellEnd"/>
      <w:r w:rsidR="008A5A38" w:rsidRPr="001A7AAC">
        <w:rPr>
          <w:rFonts w:ascii="Times New Roman" w:hAnsi="Times New Roman" w:cs="Times New Roman"/>
          <w:sz w:val="24"/>
          <w:szCs w:val="24"/>
        </w:rPr>
        <w:t xml:space="preserve"> of family secrets and the effect that secrets have on </w:t>
      </w:r>
      <w:r w:rsidR="00FC04B5" w:rsidRPr="001A7AAC">
        <w:rPr>
          <w:rFonts w:ascii="Times New Roman" w:hAnsi="Times New Roman" w:cs="Times New Roman"/>
          <w:sz w:val="24"/>
          <w:szCs w:val="24"/>
        </w:rPr>
        <w:t xml:space="preserve">a sense </w:t>
      </w:r>
      <w:r w:rsidR="008A5A38" w:rsidRPr="001A7AAC">
        <w:rPr>
          <w:rFonts w:ascii="Times New Roman" w:hAnsi="Times New Roman" w:cs="Times New Roman"/>
          <w:sz w:val="24"/>
          <w:szCs w:val="24"/>
        </w:rPr>
        <w:t>of both identity and the meaning that one gives to family life (</w:t>
      </w:r>
      <w:r w:rsidR="001B785D" w:rsidRPr="001A7AAC">
        <w:rPr>
          <w:rFonts w:ascii="Times New Roman" w:hAnsi="Times New Roman" w:cs="Times New Roman"/>
          <w:sz w:val="24"/>
          <w:szCs w:val="24"/>
        </w:rPr>
        <w:t xml:space="preserve">Goodall, 2005; </w:t>
      </w:r>
      <w:r w:rsidR="008A5A38" w:rsidRPr="001A7AAC">
        <w:rPr>
          <w:rFonts w:ascii="Times New Roman" w:hAnsi="Times New Roman" w:cs="Times New Roman"/>
          <w:sz w:val="24"/>
          <w:szCs w:val="24"/>
        </w:rPr>
        <w:t>Hudson, 2015</w:t>
      </w:r>
      <w:r w:rsidR="001B785D" w:rsidRPr="001A7AAC">
        <w:rPr>
          <w:rFonts w:ascii="Times New Roman" w:hAnsi="Times New Roman" w:cs="Times New Roman"/>
          <w:sz w:val="24"/>
          <w:szCs w:val="24"/>
        </w:rPr>
        <w:t>;</w:t>
      </w:r>
      <w:r w:rsidR="008A5A38" w:rsidRPr="001A7AAC">
        <w:rPr>
          <w:rFonts w:ascii="Times New Roman" w:hAnsi="Times New Roman" w:cs="Times New Roman"/>
          <w:sz w:val="24"/>
          <w:szCs w:val="24"/>
        </w:rPr>
        <w:t xml:space="preserve"> </w:t>
      </w:r>
      <w:proofErr w:type="spellStart"/>
      <w:r w:rsidR="008A5A38" w:rsidRPr="001A7AAC">
        <w:rPr>
          <w:rFonts w:ascii="Times New Roman" w:hAnsi="Times New Roman" w:cs="Times New Roman"/>
          <w:sz w:val="24"/>
          <w:szCs w:val="24"/>
        </w:rPr>
        <w:t>Poulos</w:t>
      </w:r>
      <w:proofErr w:type="spellEnd"/>
      <w:r w:rsidR="008A5A38" w:rsidRPr="001A7AAC">
        <w:rPr>
          <w:rFonts w:ascii="Times New Roman" w:hAnsi="Times New Roman" w:cs="Times New Roman"/>
          <w:sz w:val="24"/>
          <w:szCs w:val="24"/>
        </w:rPr>
        <w:t xml:space="preserve">, 2008). Goodall </w:t>
      </w:r>
      <w:r w:rsidR="0088146E">
        <w:rPr>
          <w:rFonts w:ascii="Times New Roman" w:hAnsi="Times New Roman" w:cs="Times New Roman"/>
          <w:sz w:val="24"/>
          <w:szCs w:val="24"/>
        </w:rPr>
        <w:t xml:space="preserve">recounts his </w:t>
      </w:r>
      <w:r w:rsidR="00CB0293" w:rsidRPr="001A7AAC">
        <w:rPr>
          <w:rFonts w:ascii="Times New Roman" w:hAnsi="Times New Roman" w:cs="Times New Roman"/>
          <w:sz w:val="24"/>
          <w:szCs w:val="24"/>
        </w:rPr>
        <w:t>discover</w:t>
      </w:r>
      <w:r w:rsidR="0088146E">
        <w:rPr>
          <w:rFonts w:ascii="Times New Roman" w:hAnsi="Times New Roman" w:cs="Times New Roman"/>
          <w:sz w:val="24"/>
          <w:szCs w:val="24"/>
        </w:rPr>
        <w:t>y</w:t>
      </w:r>
      <w:r w:rsidR="00CB0293" w:rsidRPr="001A7AAC">
        <w:rPr>
          <w:rFonts w:ascii="Times New Roman" w:hAnsi="Times New Roman" w:cs="Times New Roman"/>
          <w:sz w:val="24"/>
          <w:szCs w:val="24"/>
        </w:rPr>
        <w:t xml:space="preserve"> </w:t>
      </w:r>
      <w:r w:rsidR="007E4E63" w:rsidRPr="001A7AAC">
        <w:rPr>
          <w:rFonts w:ascii="Times New Roman" w:hAnsi="Times New Roman" w:cs="Times New Roman"/>
          <w:sz w:val="24"/>
          <w:szCs w:val="24"/>
        </w:rPr>
        <w:t>that</w:t>
      </w:r>
      <w:r w:rsidR="008A5A38" w:rsidRPr="001A7AAC">
        <w:rPr>
          <w:rFonts w:ascii="Times New Roman" w:hAnsi="Times New Roman" w:cs="Times New Roman"/>
          <w:sz w:val="24"/>
          <w:szCs w:val="24"/>
        </w:rPr>
        <w:t xml:space="preserve"> his father was a spy rather than </w:t>
      </w:r>
      <w:r w:rsidR="00A418E0">
        <w:rPr>
          <w:rFonts w:ascii="Times New Roman" w:hAnsi="Times New Roman" w:cs="Times New Roman"/>
          <w:sz w:val="24"/>
          <w:szCs w:val="24"/>
        </w:rPr>
        <w:t>‘</w:t>
      </w:r>
      <w:r w:rsidR="008A5A38" w:rsidRPr="001A7AAC">
        <w:rPr>
          <w:rFonts w:ascii="Times New Roman" w:hAnsi="Times New Roman" w:cs="Times New Roman"/>
          <w:sz w:val="24"/>
          <w:szCs w:val="24"/>
        </w:rPr>
        <w:t>just</w:t>
      </w:r>
      <w:r w:rsidR="00FC04B5" w:rsidRPr="001A7AAC">
        <w:rPr>
          <w:rFonts w:ascii="Times New Roman" w:hAnsi="Times New Roman" w:cs="Times New Roman"/>
          <w:sz w:val="24"/>
          <w:szCs w:val="24"/>
        </w:rPr>
        <w:t>’</w:t>
      </w:r>
      <w:r w:rsidR="008A5A38" w:rsidRPr="001A7AAC">
        <w:rPr>
          <w:rFonts w:ascii="Times New Roman" w:hAnsi="Times New Roman" w:cs="Times New Roman"/>
          <w:sz w:val="24"/>
          <w:szCs w:val="24"/>
        </w:rPr>
        <w:t xml:space="preserve"> a government employee as he had always </w:t>
      </w:r>
      <w:r w:rsidR="00FC04B5" w:rsidRPr="001A7AAC">
        <w:rPr>
          <w:rFonts w:ascii="Times New Roman" w:hAnsi="Times New Roman" w:cs="Times New Roman"/>
          <w:sz w:val="24"/>
          <w:szCs w:val="24"/>
        </w:rPr>
        <w:t>believed</w:t>
      </w:r>
      <w:r w:rsidR="008A5A38" w:rsidRPr="001A7AAC">
        <w:rPr>
          <w:rFonts w:ascii="Times New Roman" w:hAnsi="Times New Roman" w:cs="Times New Roman"/>
          <w:sz w:val="24"/>
          <w:szCs w:val="24"/>
        </w:rPr>
        <w:t xml:space="preserve">.  </w:t>
      </w:r>
      <w:r w:rsidR="00886C14" w:rsidRPr="001A7AAC">
        <w:rPr>
          <w:rFonts w:ascii="Times New Roman" w:hAnsi="Times New Roman" w:cs="Times New Roman"/>
          <w:sz w:val="24"/>
          <w:szCs w:val="24"/>
        </w:rPr>
        <w:t xml:space="preserve">He </w:t>
      </w:r>
      <w:r w:rsidR="005E3294" w:rsidRPr="001A7AAC">
        <w:rPr>
          <w:rFonts w:ascii="Times New Roman" w:hAnsi="Times New Roman" w:cs="Times New Roman"/>
          <w:sz w:val="24"/>
          <w:szCs w:val="24"/>
        </w:rPr>
        <w:t>develops a concept of narrative inheritance to explain the impact of this secret, ‘</w:t>
      </w:r>
      <w:proofErr w:type="gramStart"/>
      <w:r w:rsidR="005E3294" w:rsidRPr="001A7AAC">
        <w:rPr>
          <w:rFonts w:ascii="Times New Roman" w:hAnsi="Times New Roman" w:cs="Times New Roman"/>
          <w:sz w:val="24"/>
          <w:szCs w:val="24"/>
        </w:rPr>
        <w:t>What</w:t>
      </w:r>
      <w:proofErr w:type="gramEnd"/>
      <w:r w:rsidR="005E3294" w:rsidRPr="001A7AAC">
        <w:rPr>
          <w:rFonts w:ascii="Times New Roman" w:hAnsi="Times New Roman" w:cs="Times New Roman"/>
          <w:sz w:val="24"/>
          <w:szCs w:val="24"/>
        </w:rPr>
        <w:t xml:space="preserve"> we inherit narratively from our forebears provides us with a framework for understanding our identity through theirs.</w:t>
      </w:r>
      <w:r w:rsidR="00623859" w:rsidRPr="001A7AAC">
        <w:rPr>
          <w:rFonts w:ascii="Times New Roman" w:hAnsi="Times New Roman" w:cs="Times New Roman"/>
          <w:sz w:val="24"/>
          <w:szCs w:val="24"/>
        </w:rPr>
        <w:t>...</w:t>
      </w:r>
      <w:r w:rsidR="005E3294" w:rsidRPr="001A7AAC">
        <w:rPr>
          <w:rFonts w:ascii="Times New Roman" w:hAnsi="Times New Roman" w:cs="Times New Roman"/>
          <w:sz w:val="24"/>
          <w:szCs w:val="24"/>
        </w:rPr>
        <w:t>Identities are indeed the stuff such stories</w:t>
      </w:r>
      <w:r w:rsidR="001E4F46" w:rsidRPr="001A7AAC">
        <w:rPr>
          <w:rFonts w:ascii="Times New Roman" w:hAnsi="Times New Roman" w:cs="Times New Roman"/>
          <w:sz w:val="24"/>
          <w:szCs w:val="24"/>
        </w:rPr>
        <w:t>…are made out of</w:t>
      </w:r>
      <w:r w:rsidR="005E3294" w:rsidRPr="001A7AAC">
        <w:rPr>
          <w:rFonts w:ascii="Times New Roman" w:hAnsi="Times New Roman" w:cs="Times New Roman"/>
          <w:sz w:val="24"/>
          <w:szCs w:val="24"/>
        </w:rPr>
        <w:t>.’ (2005:</w:t>
      </w:r>
      <w:r w:rsidR="00623859" w:rsidRPr="001A7AAC">
        <w:rPr>
          <w:rFonts w:ascii="Times New Roman" w:hAnsi="Times New Roman" w:cs="Times New Roman"/>
          <w:sz w:val="24"/>
          <w:szCs w:val="24"/>
        </w:rPr>
        <w:t xml:space="preserve">497 &amp; </w:t>
      </w:r>
      <w:r w:rsidR="005E3294" w:rsidRPr="001A7AAC">
        <w:rPr>
          <w:rFonts w:ascii="Times New Roman" w:hAnsi="Times New Roman" w:cs="Times New Roman"/>
          <w:sz w:val="24"/>
          <w:szCs w:val="24"/>
        </w:rPr>
        <w:t>504) When these narratives are built on secrets</w:t>
      </w:r>
      <w:r w:rsidR="00526883" w:rsidRPr="001A7AAC">
        <w:rPr>
          <w:rFonts w:ascii="Times New Roman" w:hAnsi="Times New Roman" w:cs="Times New Roman"/>
          <w:sz w:val="24"/>
          <w:szCs w:val="24"/>
        </w:rPr>
        <w:t xml:space="preserve"> that are later ‘uncovered’</w:t>
      </w:r>
      <w:r w:rsidR="00623859" w:rsidRPr="001A7AAC">
        <w:rPr>
          <w:rFonts w:ascii="Times New Roman" w:hAnsi="Times New Roman" w:cs="Times New Roman"/>
          <w:sz w:val="24"/>
          <w:szCs w:val="24"/>
        </w:rPr>
        <w:t>,</w:t>
      </w:r>
      <w:r w:rsidR="00526883" w:rsidRPr="001A7AAC">
        <w:rPr>
          <w:rFonts w:ascii="Times New Roman" w:hAnsi="Times New Roman" w:cs="Times New Roman"/>
          <w:sz w:val="24"/>
          <w:szCs w:val="24"/>
        </w:rPr>
        <w:t xml:space="preserve"> they </w:t>
      </w:r>
      <w:r w:rsidR="00FC04B5" w:rsidRPr="001A7AAC">
        <w:rPr>
          <w:rFonts w:ascii="Times New Roman" w:hAnsi="Times New Roman" w:cs="Times New Roman"/>
          <w:sz w:val="24"/>
          <w:szCs w:val="24"/>
        </w:rPr>
        <w:t xml:space="preserve">can </w:t>
      </w:r>
      <w:r w:rsidR="00526883" w:rsidRPr="001A7AAC">
        <w:rPr>
          <w:rFonts w:ascii="Times New Roman" w:hAnsi="Times New Roman" w:cs="Times New Roman"/>
          <w:sz w:val="24"/>
          <w:szCs w:val="24"/>
        </w:rPr>
        <w:t xml:space="preserve">have a huge impact on the existing sense of self </w:t>
      </w:r>
      <w:r w:rsidR="00526883" w:rsidRPr="001A7AAC">
        <w:rPr>
          <w:rFonts w:ascii="Times New Roman" w:hAnsi="Times New Roman" w:cs="Times New Roman"/>
          <w:sz w:val="24"/>
          <w:szCs w:val="24"/>
        </w:rPr>
        <w:lastRenderedPageBreak/>
        <w:t>and force people to re-</w:t>
      </w:r>
      <w:r w:rsidR="00623859" w:rsidRPr="001A7AAC">
        <w:rPr>
          <w:rFonts w:ascii="Times New Roman" w:hAnsi="Times New Roman" w:cs="Times New Roman"/>
          <w:sz w:val="24"/>
          <w:szCs w:val="24"/>
        </w:rPr>
        <w:t xml:space="preserve">evaluate </w:t>
      </w:r>
      <w:r w:rsidR="00526883" w:rsidRPr="001A7AAC">
        <w:rPr>
          <w:rFonts w:ascii="Times New Roman" w:hAnsi="Times New Roman" w:cs="Times New Roman"/>
          <w:sz w:val="24"/>
          <w:szCs w:val="24"/>
        </w:rPr>
        <w:t>the</w:t>
      </w:r>
      <w:r w:rsidR="00623859" w:rsidRPr="001A7AAC">
        <w:rPr>
          <w:rFonts w:ascii="Times New Roman" w:hAnsi="Times New Roman" w:cs="Times New Roman"/>
          <w:sz w:val="24"/>
          <w:szCs w:val="24"/>
        </w:rPr>
        <w:t>ir</w:t>
      </w:r>
      <w:r w:rsidR="00526883" w:rsidRPr="001A7AAC">
        <w:rPr>
          <w:rFonts w:ascii="Times New Roman" w:hAnsi="Times New Roman" w:cs="Times New Roman"/>
          <w:sz w:val="24"/>
          <w:szCs w:val="24"/>
        </w:rPr>
        <w:t xml:space="preserve"> identities.</w:t>
      </w:r>
      <w:r w:rsidR="00623859" w:rsidRPr="001A7AAC">
        <w:rPr>
          <w:rFonts w:ascii="Times New Roman" w:hAnsi="Times New Roman" w:cs="Times New Roman"/>
          <w:sz w:val="24"/>
          <w:szCs w:val="24"/>
        </w:rPr>
        <w:t xml:space="preserve"> </w:t>
      </w:r>
      <w:r w:rsidR="00424AAE" w:rsidRPr="001A7AAC">
        <w:rPr>
          <w:rFonts w:ascii="Times New Roman" w:hAnsi="Times New Roman" w:cs="Times New Roman"/>
          <w:sz w:val="24"/>
          <w:szCs w:val="24"/>
        </w:rPr>
        <w:t>Goodall</w:t>
      </w:r>
      <w:r w:rsidR="00C96E62" w:rsidRPr="001A7AAC">
        <w:rPr>
          <w:rFonts w:ascii="Times New Roman" w:hAnsi="Times New Roman" w:cs="Times New Roman"/>
          <w:sz w:val="24"/>
          <w:szCs w:val="24"/>
        </w:rPr>
        <w:t xml:space="preserve"> experienced</w:t>
      </w:r>
      <w:r w:rsidR="00424AAE" w:rsidRPr="001A7AAC">
        <w:rPr>
          <w:rFonts w:ascii="Times New Roman" w:hAnsi="Times New Roman" w:cs="Times New Roman"/>
          <w:sz w:val="24"/>
          <w:szCs w:val="24"/>
        </w:rPr>
        <w:t xml:space="preserve"> his family secret as ‘toxic’</w:t>
      </w:r>
      <w:r w:rsidR="00C96E62" w:rsidRPr="001A7AAC">
        <w:rPr>
          <w:rFonts w:ascii="Times New Roman" w:hAnsi="Times New Roman" w:cs="Times New Roman"/>
          <w:sz w:val="24"/>
          <w:szCs w:val="24"/>
        </w:rPr>
        <w:t>,</w:t>
      </w:r>
      <w:r w:rsidR="00424AAE" w:rsidRPr="001A7AAC">
        <w:rPr>
          <w:rFonts w:ascii="Times New Roman" w:hAnsi="Times New Roman" w:cs="Times New Roman"/>
          <w:sz w:val="24"/>
          <w:szCs w:val="24"/>
        </w:rPr>
        <w:t xml:space="preserve"> draw</w:t>
      </w:r>
      <w:r w:rsidR="00C96E62" w:rsidRPr="001A7AAC">
        <w:rPr>
          <w:rFonts w:ascii="Times New Roman" w:hAnsi="Times New Roman" w:cs="Times New Roman"/>
          <w:sz w:val="24"/>
          <w:szCs w:val="24"/>
        </w:rPr>
        <w:t>ing</w:t>
      </w:r>
      <w:r w:rsidR="00424AAE" w:rsidRPr="001A7AAC">
        <w:rPr>
          <w:rFonts w:ascii="Times New Roman" w:hAnsi="Times New Roman" w:cs="Times New Roman"/>
          <w:sz w:val="24"/>
          <w:szCs w:val="24"/>
        </w:rPr>
        <w:t xml:space="preserve"> on </w:t>
      </w:r>
      <w:proofErr w:type="spellStart"/>
      <w:r w:rsidR="00424AAE" w:rsidRPr="001A7AAC">
        <w:rPr>
          <w:rFonts w:ascii="Times New Roman" w:hAnsi="Times New Roman" w:cs="Times New Roman"/>
          <w:sz w:val="24"/>
          <w:szCs w:val="24"/>
        </w:rPr>
        <w:t>Imber</w:t>
      </w:r>
      <w:proofErr w:type="spellEnd"/>
      <w:r w:rsidR="00424AAE" w:rsidRPr="001A7AAC">
        <w:rPr>
          <w:rFonts w:ascii="Times New Roman" w:hAnsi="Times New Roman" w:cs="Times New Roman"/>
          <w:sz w:val="24"/>
          <w:szCs w:val="24"/>
        </w:rPr>
        <w:t xml:space="preserve">-Black’s </w:t>
      </w:r>
      <w:r w:rsidR="00ED4450" w:rsidRPr="001A7AAC">
        <w:rPr>
          <w:rFonts w:ascii="Times New Roman" w:hAnsi="Times New Roman" w:cs="Times New Roman"/>
          <w:sz w:val="24"/>
          <w:szCs w:val="24"/>
        </w:rPr>
        <w:t xml:space="preserve">work. </w:t>
      </w:r>
      <w:r w:rsidR="00424AAE" w:rsidRPr="001A7AAC">
        <w:rPr>
          <w:rFonts w:ascii="Times New Roman" w:hAnsi="Times New Roman" w:cs="Times New Roman"/>
          <w:sz w:val="24"/>
          <w:szCs w:val="24"/>
        </w:rPr>
        <w:t>‘Toxic secrets poison our relationships with each other. . . . Key family stories remain untold and unavailable. These are secrets that take a powerful toll on relationships, disorient our identity, and disable our lives</w:t>
      </w:r>
      <w:r w:rsidR="00ED4450" w:rsidRPr="001A7AAC">
        <w:rPr>
          <w:rFonts w:ascii="Times New Roman" w:hAnsi="Times New Roman" w:cs="Times New Roman"/>
          <w:sz w:val="24"/>
          <w:szCs w:val="24"/>
        </w:rPr>
        <w:t>.</w:t>
      </w:r>
      <w:r w:rsidR="00424AAE" w:rsidRPr="001A7AAC">
        <w:rPr>
          <w:rFonts w:ascii="Times New Roman" w:hAnsi="Times New Roman" w:cs="Times New Roman"/>
          <w:sz w:val="24"/>
          <w:szCs w:val="24"/>
        </w:rPr>
        <w:t>’ (</w:t>
      </w:r>
      <w:proofErr w:type="spellStart"/>
      <w:r w:rsidR="004E2750">
        <w:rPr>
          <w:rFonts w:ascii="Times New Roman" w:hAnsi="Times New Roman" w:cs="Times New Roman"/>
          <w:sz w:val="24"/>
          <w:szCs w:val="24"/>
        </w:rPr>
        <w:t>Imber</w:t>
      </w:r>
      <w:proofErr w:type="spellEnd"/>
      <w:r w:rsidR="004E2750">
        <w:rPr>
          <w:rFonts w:ascii="Times New Roman" w:hAnsi="Times New Roman" w:cs="Times New Roman"/>
          <w:sz w:val="24"/>
          <w:szCs w:val="24"/>
        </w:rPr>
        <w:t xml:space="preserve">-Black, </w:t>
      </w:r>
      <w:r w:rsidR="00424AAE" w:rsidRPr="001A7AAC">
        <w:rPr>
          <w:rFonts w:ascii="Times New Roman" w:hAnsi="Times New Roman" w:cs="Times New Roman"/>
          <w:sz w:val="24"/>
          <w:szCs w:val="24"/>
        </w:rPr>
        <w:t>1998:</w:t>
      </w:r>
      <w:r w:rsidR="001813BE" w:rsidRPr="001A7AAC">
        <w:rPr>
          <w:rFonts w:ascii="Times New Roman" w:hAnsi="Times New Roman" w:cs="Times New Roman"/>
          <w:sz w:val="24"/>
          <w:szCs w:val="24"/>
        </w:rPr>
        <w:t>15</w:t>
      </w:r>
      <w:r w:rsidR="00424AAE" w:rsidRPr="001A7AAC">
        <w:rPr>
          <w:rFonts w:ascii="Times New Roman" w:hAnsi="Times New Roman" w:cs="Times New Roman"/>
          <w:sz w:val="24"/>
          <w:szCs w:val="24"/>
        </w:rPr>
        <w:t>)</w:t>
      </w:r>
      <w:r w:rsidR="00B642E3">
        <w:rPr>
          <w:rFonts w:ascii="Times New Roman" w:hAnsi="Times New Roman" w:cs="Times New Roman"/>
          <w:sz w:val="24"/>
          <w:szCs w:val="24"/>
        </w:rPr>
        <w:t xml:space="preserve"> </w:t>
      </w:r>
      <w:r w:rsidR="00ED4450" w:rsidRPr="001A7AAC">
        <w:rPr>
          <w:rFonts w:ascii="Times New Roman" w:hAnsi="Times New Roman" w:cs="Times New Roman"/>
          <w:sz w:val="24"/>
          <w:szCs w:val="24"/>
        </w:rPr>
        <w:t xml:space="preserve"> </w:t>
      </w:r>
    </w:p>
    <w:p w14:paraId="22BFF7CD" w14:textId="77777777" w:rsidR="005272E4" w:rsidRDefault="005272E4" w:rsidP="00173B64">
      <w:pPr>
        <w:spacing w:line="480" w:lineRule="auto"/>
        <w:contextualSpacing/>
        <w:rPr>
          <w:rFonts w:ascii="Times New Roman" w:hAnsi="Times New Roman" w:cs="Times New Roman"/>
          <w:sz w:val="24"/>
          <w:szCs w:val="24"/>
        </w:rPr>
      </w:pPr>
    </w:p>
    <w:p w14:paraId="39923988" w14:textId="70EE5034" w:rsidR="004B761E" w:rsidRDefault="00262076" w:rsidP="00B97AF0">
      <w:pPr>
        <w:spacing w:line="480" w:lineRule="auto"/>
        <w:contextualSpacing/>
        <w:rPr>
          <w:rFonts w:ascii="Times New Roman" w:hAnsi="Times New Roman" w:cs="Times New Roman"/>
          <w:sz w:val="24"/>
          <w:szCs w:val="24"/>
        </w:rPr>
      </w:pPr>
      <w:r w:rsidRPr="00262076">
        <w:rPr>
          <w:rFonts w:ascii="Times New Roman" w:hAnsi="Times New Roman" w:cs="Times New Roman"/>
          <w:sz w:val="24"/>
          <w:szCs w:val="24"/>
        </w:rPr>
        <w:t>Since its beginnings, donor conception has been characterised by discourses of partial knowledge and selective telling and has often been kept secret by, or within, families.</w:t>
      </w:r>
      <w:r>
        <w:rPr>
          <w:rFonts w:ascii="Times New Roman" w:hAnsi="Times New Roman" w:cs="Times New Roman"/>
          <w:sz w:val="24"/>
          <w:szCs w:val="24"/>
        </w:rPr>
        <w:t xml:space="preserve"> </w:t>
      </w:r>
      <w:r w:rsidR="004E2750" w:rsidRPr="001A7AAC">
        <w:rPr>
          <w:rFonts w:ascii="Times New Roman" w:hAnsi="Times New Roman" w:cs="Times New Roman"/>
          <w:sz w:val="24"/>
          <w:szCs w:val="24"/>
        </w:rPr>
        <w:t xml:space="preserve">Using data from a study </w:t>
      </w:r>
      <w:r w:rsidR="008803F9">
        <w:rPr>
          <w:rFonts w:ascii="Times New Roman" w:hAnsi="Times New Roman" w:cs="Times New Roman"/>
          <w:sz w:val="24"/>
          <w:szCs w:val="24"/>
        </w:rPr>
        <w:t xml:space="preserve">undertaken </w:t>
      </w:r>
      <w:r w:rsidR="004E2750" w:rsidRPr="001A7AAC">
        <w:rPr>
          <w:rFonts w:ascii="Times New Roman" w:hAnsi="Times New Roman" w:cs="Times New Roman"/>
          <w:sz w:val="24"/>
          <w:szCs w:val="24"/>
        </w:rPr>
        <w:t xml:space="preserve">with donor-conceived adults registered with UK </w:t>
      </w:r>
      <w:proofErr w:type="spellStart"/>
      <w:r w:rsidR="004E2750" w:rsidRPr="001A7AAC">
        <w:rPr>
          <w:rFonts w:ascii="Times New Roman" w:hAnsi="Times New Roman" w:cs="Times New Roman"/>
          <w:sz w:val="24"/>
          <w:szCs w:val="24"/>
        </w:rPr>
        <w:t>DonorLink</w:t>
      </w:r>
      <w:proofErr w:type="spellEnd"/>
      <w:r w:rsidR="004E2750" w:rsidRPr="001A7AAC">
        <w:rPr>
          <w:rFonts w:ascii="Times New Roman" w:hAnsi="Times New Roman" w:cs="Times New Roman"/>
          <w:sz w:val="24"/>
          <w:szCs w:val="24"/>
        </w:rPr>
        <w:t xml:space="preserve"> (UKDL), </w:t>
      </w:r>
      <w:r w:rsidR="00F8294C" w:rsidRPr="001A7AAC">
        <w:rPr>
          <w:rFonts w:ascii="Times New Roman" w:hAnsi="Times New Roman" w:cs="Times New Roman"/>
          <w:sz w:val="24"/>
          <w:szCs w:val="24"/>
        </w:rPr>
        <w:t>this paper explores the operation of secrecy in relation to donor conception and the role secrets</w:t>
      </w:r>
      <w:r w:rsidR="00F8294C">
        <w:rPr>
          <w:rFonts w:ascii="Times New Roman" w:hAnsi="Times New Roman" w:cs="Times New Roman"/>
          <w:sz w:val="24"/>
          <w:szCs w:val="24"/>
        </w:rPr>
        <w:t xml:space="preserve"> play</w:t>
      </w:r>
      <w:r w:rsidR="00F8294C" w:rsidRPr="001A7AAC">
        <w:rPr>
          <w:rFonts w:ascii="Times New Roman" w:hAnsi="Times New Roman" w:cs="Times New Roman"/>
          <w:sz w:val="24"/>
          <w:szCs w:val="24"/>
        </w:rPr>
        <w:t xml:space="preserve"> in the construction </w:t>
      </w:r>
      <w:r w:rsidR="0084556C">
        <w:rPr>
          <w:rFonts w:ascii="Times New Roman" w:hAnsi="Times New Roman" w:cs="Times New Roman"/>
          <w:sz w:val="24"/>
          <w:szCs w:val="24"/>
        </w:rPr>
        <w:t xml:space="preserve">and maintenance </w:t>
      </w:r>
      <w:r w:rsidR="00F8294C" w:rsidRPr="001A7AAC">
        <w:rPr>
          <w:rFonts w:ascii="Times New Roman" w:hAnsi="Times New Roman" w:cs="Times New Roman"/>
          <w:sz w:val="24"/>
          <w:szCs w:val="24"/>
        </w:rPr>
        <w:t>of donor-conceived famil</w:t>
      </w:r>
      <w:r w:rsidR="00434DCB">
        <w:rPr>
          <w:rFonts w:ascii="Times New Roman" w:hAnsi="Times New Roman" w:cs="Times New Roman"/>
          <w:sz w:val="24"/>
          <w:szCs w:val="24"/>
        </w:rPr>
        <w:t>ies</w:t>
      </w:r>
      <w:r w:rsidR="00F8294C">
        <w:rPr>
          <w:rFonts w:ascii="Times New Roman" w:hAnsi="Times New Roman" w:cs="Times New Roman"/>
          <w:sz w:val="24"/>
          <w:szCs w:val="24"/>
        </w:rPr>
        <w:t xml:space="preserve">. </w:t>
      </w:r>
      <w:r w:rsidR="00F8294C" w:rsidRPr="001A7AAC">
        <w:rPr>
          <w:rFonts w:ascii="Times New Roman" w:hAnsi="Times New Roman" w:cs="Times New Roman"/>
          <w:sz w:val="24"/>
          <w:szCs w:val="24"/>
        </w:rPr>
        <w:t xml:space="preserve">UKDL was founded in 2004 </w:t>
      </w:r>
      <w:r w:rsidR="00820B0A">
        <w:rPr>
          <w:rFonts w:ascii="Times New Roman" w:hAnsi="Times New Roman" w:cs="Times New Roman"/>
          <w:sz w:val="24"/>
          <w:szCs w:val="24"/>
        </w:rPr>
        <w:t>to enable gamete d</w:t>
      </w:r>
      <w:r w:rsidR="00820B0A" w:rsidRPr="001A7AAC">
        <w:rPr>
          <w:rFonts w:ascii="Times New Roman" w:hAnsi="Times New Roman" w:cs="Times New Roman"/>
          <w:sz w:val="24"/>
          <w:szCs w:val="24"/>
        </w:rPr>
        <w:t>onors and</w:t>
      </w:r>
      <w:r w:rsidR="00820B0A">
        <w:rPr>
          <w:rFonts w:ascii="Times New Roman" w:hAnsi="Times New Roman" w:cs="Times New Roman"/>
          <w:sz w:val="24"/>
          <w:szCs w:val="24"/>
        </w:rPr>
        <w:t xml:space="preserve"> donor-conceived individuals to</w:t>
      </w:r>
      <w:r w:rsidR="00900E91">
        <w:rPr>
          <w:rFonts w:ascii="Times New Roman" w:hAnsi="Times New Roman" w:cs="Times New Roman"/>
          <w:sz w:val="24"/>
          <w:szCs w:val="24"/>
        </w:rPr>
        <w:t xml:space="preserve"> </w:t>
      </w:r>
      <w:r w:rsidR="00820B0A">
        <w:rPr>
          <w:rFonts w:ascii="Times New Roman" w:hAnsi="Times New Roman" w:cs="Times New Roman"/>
          <w:sz w:val="24"/>
          <w:szCs w:val="24"/>
        </w:rPr>
        <w:t>register</w:t>
      </w:r>
      <w:r w:rsidR="00820B0A" w:rsidRPr="001A7AAC">
        <w:rPr>
          <w:rFonts w:ascii="Times New Roman" w:hAnsi="Times New Roman" w:cs="Times New Roman"/>
          <w:sz w:val="24"/>
          <w:szCs w:val="24"/>
        </w:rPr>
        <w:t xml:space="preserve"> and submit a DNA sample to try and identify a </w:t>
      </w:r>
      <w:r w:rsidR="00820B0A" w:rsidRPr="001A7AAC">
        <w:rPr>
          <w:rFonts w:ascii="Times New Roman" w:hAnsi="Times New Roman" w:cs="Times New Roman"/>
          <w:i/>
          <w:sz w:val="24"/>
          <w:szCs w:val="24"/>
        </w:rPr>
        <w:t>potential</w:t>
      </w:r>
      <w:r w:rsidR="00820B0A" w:rsidRPr="001A7AAC">
        <w:rPr>
          <w:rFonts w:ascii="Times New Roman" w:hAnsi="Times New Roman" w:cs="Times New Roman"/>
          <w:sz w:val="24"/>
          <w:szCs w:val="24"/>
        </w:rPr>
        <w:t xml:space="preserve"> link to another registrant</w:t>
      </w:r>
      <w:r w:rsidR="005D7C22">
        <w:rPr>
          <w:rFonts w:ascii="Times New Roman" w:hAnsi="Times New Roman" w:cs="Times New Roman"/>
          <w:sz w:val="24"/>
          <w:szCs w:val="24"/>
        </w:rPr>
        <w:t xml:space="preserve"> (see </w:t>
      </w:r>
      <w:proofErr w:type="spellStart"/>
      <w:r w:rsidR="005D7C22">
        <w:rPr>
          <w:rFonts w:ascii="Times New Roman" w:hAnsi="Times New Roman" w:cs="Times New Roman"/>
          <w:sz w:val="24"/>
          <w:szCs w:val="24"/>
        </w:rPr>
        <w:t>Crawshaw</w:t>
      </w:r>
      <w:proofErr w:type="spellEnd"/>
      <w:r w:rsidR="005D7C22">
        <w:rPr>
          <w:rFonts w:ascii="Times New Roman" w:hAnsi="Times New Roman" w:cs="Times New Roman"/>
          <w:sz w:val="24"/>
          <w:szCs w:val="24"/>
        </w:rPr>
        <w:t xml:space="preserve"> et al, 2015 for an overview of </w:t>
      </w:r>
      <w:r w:rsidR="00D73844">
        <w:rPr>
          <w:rFonts w:ascii="Times New Roman" w:hAnsi="Times New Roman" w:cs="Times New Roman"/>
          <w:sz w:val="24"/>
          <w:szCs w:val="24"/>
        </w:rPr>
        <w:t xml:space="preserve">types of </w:t>
      </w:r>
      <w:r w:rsidR="005D7C22">
        <w:rPr>
          <w:rFonts w:ascii="Times New Roman" w:hAnsi="Times New Roman" w:cs="Times New Roman"/>
          <w:sz w:val="24"/>
          <w:szCs w:val="24"/>
        </w:rPr>
        <w:t>searching services</w:t>
      </w:r>
      <w:r w:rsidR="004B761E">
        <w:rPr>
          <w:rFonts w:ascii="Times New Roman" w:hAnsi="Times New Roman" w:cs="Times New Roman"/>
          <w:sz w:val="24"/>
          <w:szCs w:val="24"/>
        </w:rPr>
        <w:t>)</w:t>
      </w:r>
      <w:r w:rsidR="00820B0A" w:rsidRPr="001A7AAC">
        <w:rPr>
          <w:rFonts w:ascii="Times New Roman" w:hAnsi="Times New Roman" w:cs="Times New Roman"/>
          <w:sz w:val="24"/>
          <w:szCs w:val="24"/>
        </w:rPr>
        <w:t>.</w:t>
      </w:r>
      <w:r w:rsidR="00820B0A">
        <w:rPr>
          <w:rFonts w:ascii="Times New Roman" w:hAnsi="Times New Roman" w:cs="Times New Roman"/>
          <w:sz w:val="24"/>
          <w:szCs w:val="24"/>
        </w:rPr>
        <w:t xml:space="preserve"> UKDL was</w:t>
      </w:r>
      <w:r w:rsidR="00F8294C" w:rsidRPr="001A7AAC">
        <w:rPr>
          <w:rFonts w:ascii="Times New Roman" w:hAnsi="Times New Roman" w:cs="Times New Roman"/>
          <w:sz w:val="24"/>
          <w:szCs w:val="24"/>
        </w:rPr>
        <w:t xml:space="preserve"> funded by the UK government until the transfer of its functions to the Donor Conceived Register in 2013 (</w:t>
      </w:r>
      <w:proofErr w:type="spellStart"/>
      <w:r w:rsidR="00F8294C">
        <w:rPr>
          <w:rFonts w:ascii="Times New Roman" w:hAnsi="Times New Roman" w:cs="Times New Roman"/>
          <w:sz w:val="24"/>
          <w:szCs w:val="24"/>
        </w:rPr>
        <w:t>Crawshaw</w:t>
      </w:r>
      <w:proofErr w:type="spellEnd"/>
      <w:r w:rsidR="00F8294C">
        <w:rPr>
          <w:rFonts w:ascii="Times New Roman" w:hAnsi="Times New Roman" w:cs="Times New Roman"/>
          <w:sz w:val="24"/>
          <w:szCs w:val="24"/>
        </w:rPr>
        <w:t>,</w:t>
      </w:r>
      <w:r w:rsidR="00F8294C" w:rsidRPr="001A7AAC">
        <w:rPr>
          <w:rFonts w:ascii="Times New Roman" w:hAnsi="Times New Roman" w:cs="Times New Roman"/>
          <w:sz w:val="24"/>
          <w:szCs w:val="24"/>
        </w:rPr>
        <w:t xml:space="preserve"> et al.</w:t>
      </w:r>
      <w:r w:rsidR="00F8294C">
        <w:rPr>
          <w:rFonts w:ascii="Times New Roman" w:hAnsi="Times New Roman" w:cs="Times New Roman"/>
          <w:sz w:val="24"/>
          <w:szCs w:val="24"/>
        </w:rPr>
        <w:t>,</w:t>
      </w:r>
      <w:r w:rsidR="00F8294C" w:rsidRPr="001A7AAC">
        <w:rPr>
          <w:rFonts w:ascii="Times New Roman" w:hAnsi="Times New Roman" w:cs="Times New Roman"/>
          <w:sz w:val="24"/>
          <w:szCs w:val="24"/>
        </w:rPr>
        <w:t xml:space="preserve"> 2013).  </w:t>
      </w:r>
      <w:r w:rsidR="004B761E" w:rsidRPr="001A7AAC">
        <w:rPr>
          <w:rFonts w:ascii="Times New Roman" w:hAnsi="Times New Roman" w:cs="Times New Roman"/>
          <w:sz w:val="24"/>
          <w:szCs w:val="24"/>
        </w:rPr>
        <w:t xml:space="preserve">Secrets can become part of donor-conceived family narratives, the stories people tell </w:t>
      </w:r>
      <w:r w:rsidR="004B761E">
        <w:rPr>
          <w:rFonts w:ascii="Times New Roman" w:hAnsi="Times New Roman" w:cs="Times New Roman"/>
          <w:sz w:val="24"/>
          <w:szCs w:val="24"/>
        </w:rPr>
        <w:t xml:space="preserve">(or don’t tell) </w:t>
      </w:r>
      <w:r w:rsidR="004B761E" w:rsidRPr="001A7AAC">
        <w:rPr>
          <w:rFonts w:ascii="Times New Roman" w:hAnsi="Times New Roman" w:cs="Times New Roman"/>
          <w:sz w:val="24"/>
          <w:szCs w:val="24"/>
        </w:rPr>
        <w:t>to make sense of</w:t>
      </w:r>
      <w:r w:rsidR="004B761E">
        <w:rPr>
          <w:rFonts w:ascii="Times New Roman" w:hAnsi="Times New Roman" w:cs="Times New Roman"/>
          <w:sz w:val="24"/>
          <w:szCs w:val="24"/>
        </w:rPr>
        <w:t>,</w:t>
      </w:r>
      <w:r w:rsidR="004B761E" w:rsidRPr="001A7AAC">
        <w:rPr>
          <w:rFonts w:ascii="Times New Roman" w:hAnsi="Times New Roman" w:cs="Times New Roman"/>
          <w:sz w:val="24"/>
          <w:szCs w:val="24"/>
        </w:rPr>
        <w:t xml:space="preserve"> </w:t>
      </w:r>
      <w:r w:rsidR="004B761E">
        <w:rPr>
          <w:rFonts w:ascii="Times New Roman" w:hAnsi="Times New Roman" w:cs="Times New Roman"/>
          <w:sz w:val="24"/>
          <w:szCs w:val="24"/>
        </w:rPr>
        <w:t xml:space="preserve">or manage, </w:t>
      </w:r>
      <w:r w:rsidR="004B761E" w:rsidRPr="001A7AAC">
        <w:rPr>
          <w:rFonts w:ascii="Times New Roman" w:hAnsi="Times New Roman" w:cs="Times New Roman"/>
          <w:sz w:val="24"/>
          <w:szCs w:val="24"/>
        </w:rPr>
        <w:t>their experiences (Coffey &amp; Atkinson, 1996)</w:t>
      </w:r>
      <w:r w:rsidR="004B761E">
        <w:rPr>
          <w:rFonts w:ascii="Times New Roman" w:hAnsi="Times New Roman" w:cs="Times New Roman"/>
          <w:sz w:val="24"/>
          <w:szCs w:val="24"/>
        </w:rPr>
        <w:t xml:space="preserve">. </w:t>
      </w:r>
      <w:r w:rsidR="00D73844">
        <w:rPr>
          <w:rFonts w:ascii="Times New Roman" w:hAnsi="Times New Roman" w:cs="Times New Roman"/>
          <w:sz w:val="24"/>
          <w:szCs w:val="24"/>
        </w:rPr>
        <w:t>In this paper w</w:t>
      </w:r>
      <w:r w:rsidR="00F8294C">
        <w:rPr>
          <w:rFonts w:ascii="Times New Roman" w:hAnsi="Times New Roman" w:cs="Times New Roman"/>
          <w:sz w:val="24"/>
          <w:szCs w:val="24"/>
        </w:rPr>
        <w:t>e</w:t>
      </w:r>
      <w:r>
        <w:rPr>
          <w:rFonts w:ascii="Times New Roman" w:hAnsi="Times New Roman" w:cs="Times New Roman"/>
          <w:sz w:val="24"/>
          <w:szCs w:val="24"/>
        </w:rPr>
        <w:t xml:space="preserve"> develop</w:t>
      </w:r>
      <w:r w:rsidR="00450999">
        <w:rPr>
          <w:rFonts w:ascii="Times New Roman" w:hAnsi="Times New Roman" w:cs="Times New Roman"/>
          <w:sz w:val="24"/>
          <w:szCs w:val="24"/>
        </w:rPr>
        <w:t xml:space="preserve"> </w:t>
      </w:r>
      <w:r w:rsidR="004E2750" w:rsidRPr="001A7AAC">
        <w:rPr>
          <w:rFonts w:ascii="Times New Roman" w:hAnsi="Times New Roman" w:cs="Times New Roman"/>
          <w:sz w:val="24"/>
          <w:szCs w:val="24"/>
        </w:rPr>
        <w:t xml:space="preserve">the idea of family narratives as ways of displaying family and </w:t>
      </w:r>
      <w:r>
        <w:rPr>
          <w:rFonts w:ascii="Times New Roman" w:hAnsi="Times New Roman" w:cs="Times New Roman"/>
          <w:sz w:val="24"/>
          <w:szCs w:val="24"/>
        </w:rPr>
        <w:t xml:space="preserve">explore </w:t>
      </w:r>
      <w:r w:rsidR="004E2750" w:rsidRPr="001A7AAC">
        <w:rPr>
          <w:rFonts w:ascii="Times New Roman" w:hAnsi="Times New Roman" w:cs="Times New Roman"/>
          <w:sz w:val="24"/>
          <w:szCs w:val="24"/>
        </w:rPr>
        <w:t>the role that se</w:t>
      </w:r>
      <w:r w:rsidR="007948BA">
        <w:rPr>
          <w:rFonts w:ascii="Times New Roman" w:hAnsi="Times New Roman" w:cs="Times New Roman"/>
          <w:sz w:val="24"/>
          <w:szCs w:val="24"/>
        </w:rPr>
        <w:t xml:space="preserve">crets play in these </w:t>
      </w:r>
      <w:r w:rsidR="004B761E">
        <w:rPr>
          <w:rFonts w:ascii="Times New Roman" w:hAnsi="Times New Roman" w:cs="Times New Roman"/>
          <w:sz w:val="24"/>
          <w:szCs w:val="24"/>
        </w:rPr>
        <w:t>displays of family life</w:t>
      </w:r>
      <w:r w:rsidR="00F84555">
        <w:rPr>
          <w:rFonts w:ascii="Times New Roman" w:hAnsi="Times New Roman" w:cs="Times New Roman"/>
          <w:sz w:val="24"/>
          <w:szCs w:val="24"/>
        </w:rPr>
        <w:t xml:space="preserve">. </w:t>
      </w:r>
    </w:p>
    <w:p w14:paraId="39B5E9E1" w14:textId="77777777" w:rsidR="004B761E" w:rsidRDefault="004B761E" w:rsidP="00B97AF0">
      <w:pPr>
        <w:spacing w:line="480" w:lineRule="auto"/>
        <w:contextualSpacing/>
        <w:rPr>
          <w:rFonts w:ascii="Times New Roman" w:hAnsi="Times New Roman" w:cs="Times New Roman"/>
          <w:sz w:val="24"/>
          <w:szCs w:val="24"/>
        </w:rPr>
      </w:pPr>
    </w:p>
    <w:p w14:paraId="12DA1D8E" w14:textId="77777777" w:rsidR="00801D61" w:rsidRPr="001A7AAC" w:rsidRDefault="00F84555" w:rsidP="00B97AF0">
      <w:pPr>
        <w:spacing w:line="480" w:lineRule="auto"/>
        <w:contextualSpacing/>
        <w:rPr>
          <w:rFonts w:ascii="Times New Roman" w:hAnsi="Times New Roman" w:cs="Times New Roman"/>
          <w:sz w:val="24"/>
          <w:szCs w:val="24"/>
        </w:rPr>
      </w:pPr>
      <w:r>
        <w:rPr>
          <w:rFonts w:ascii="Times New Roman" w:hAnsi="Times New Roman" w:cs="Times New Roman"/>
          <w:sz w:val="24"/>
          <w:szCs w:val="24"/>
        </w:rPr>
        <w:t>This paper makes the following contributions: first, it explores the longer term consequences of forming a family by donor conception</w:t>
      </w:r>
      <w:r w:rsidR="00F06612">
        <w:rPr>
          <w:rFonts w:ascii="Times New Roman" w:hAnsi="Times New Roman" w:cs="Times New Roman"/>
          <w:sz w:val="24"/>
          <w:szCs w:val="24"/>
        </w:rPr>
        <w:t xml:space="preserve"> as perceived by donor-conceived adults</w:t>
      </w:r>
      <w:r w:rsidR="00820B0A">
        <w:rPr>
          <w:rFonts w:ascii="Times New Roman" w:hAnsi="Times New Roman" w:cs="Times New Roman"/>
          <w:sz w:val="24"/>
          <w:szCs w:val="24"/>
        </w:rPr>
        <w:t>.</w:t>
      </w:r>
      <w:r>
        <w:rPr>
          <w:rFonts w:ascii="Times New Roman" w:hAnsi="Times New Roman" w:cs="Times New Roman"/>
          <w:sz w:val="24"/>
          <w:szCs w:val="24"/>
        </w:rPr>
        <w:t xml:space="preserve"> </w:t>
      </w:r>
      <w:r w:rsidR="00820B0A">
        <w:rPr>
          <w:rFonts w:ascii="Times New Roman" w:hAnsi="Times New Roman" w:cs="Times New Roman"/>
          <w:sz w:val="24"/>
          <w:szCs w:val="24"/>
        </w:rPr>
        <w:t xml:space="preserve"> A</w:t>
      </w:r>
      <w:r w:rsidR="00790D02">
        <w:rPr>
          <w:rFonts w:ascii="Times New Roman" w:hAnsi="Times New Roman" w:cs="Times New Roman"/>
          <w:sz w:val="24"/>
          <w:szCs w:val="24"/>
        </w:rPr>
        <w:t>s Hertz et al (2016) state</w:t>
      </w:r>
      <w:r w:rsidR="000D30CA">
        <w:rPr>
          <w:rFonts w:ascii="Times New Roman" w:hAnsi="Times New Roman" w:cs="Times New Roman"/>
          <w:sz w:val="24"/>
          <w:szCs w:val="24"/>
        </w:rPr>
        <w:t>, most sociological work in this area is ‘on the narrow attitudes of recipients rather than on broader i</w:t>
      </w:r>
      <w:r w:rsidR="005A4F11">
        <w:rPr>
          <w:rFonts w:ascii="Times New Roman" w:hAnsi="Times New Roman" w:cs="Times New Roman"/>
          <w:sz w:val="24"/>
          <w:szCs w:val="24"/>
        </w:rPr>
        <w:t>ssues of connectedness.’ (p 4) and o</w:t>
      </w:r>
      <w:r w:rsidR="000D30CA">
        <w:rPr>
          <w:rFonts w:ascii="Times New Roman" w:hAnsi="Times New Roman" w:cs="Times New Roman"/>
          <w:sz w:val="24"/>
          <w:szCs w:val="24"/>
        </w:rPr>
        <w:t>ur study aims to contribute to the limited literature in this area</w:t>
      </w:r>
      <w:r>
        <w:rPr>
          <w:rFonts w:ascii="Times New Roman" w:hAnsi="Times New Roman" w:cs="Times New Roman"/>
          <w:sz w:val="24"/>
          <w:szCs w:val="24"/>
        </w:rPr>
        <w:t xml:space="preserve">.  Second, </w:t>
      </w:r>
      <w:r w:rsidR="00EF6338">
        <w:rPr>
          <w:rFonts w:ascii="Times New Roman" w:hAnsi="Times New Roman" w:cs="Times New Roman"/>
          <w:sz w:val="24"/>
          <w:szCs w:val="24"/>
        </w:rPr>
        <w:t xml:space="preserve">although </w:t>
      </w:r>
      <w:r w:rsidR="00801D61">
        <w:rPr>
          <w:rFonts w:ascii="Times New Roman" w:hAnsi="Times New Roman" w:cs="Times New Roman"/>
          <w:sz w:val="24"/>
          <w:szCs w:val="24"/>
        </w:rPr>
        <w:t xml:space="preserve">the role of secrets in personal life has been </w:t>
      </w:r>
      <w:r w:rsidR="00801D61">
        <w:rPr>
          <w:rFonts w:ascii="Times New Roman" w:hAnsi="Times New Roman" w:cs="Times New Roman"/>
          <w:sz w:val="24"/>
          <w:szCs w:val="24"/>
        </w:rPr>
        <w:lastRenderedPageBreak/>
        <w:t>extensively discussed at a theoretical level</w:t>
      </w:r>
      <w:r w:rsidR="00EF6338">
        <w:rPr>
          <w:rFonts w:ascii="Times New Roman" w:hAnsi="Times New Roman" w:cs="Times New Roman"/>
          <w:sz w:val="24"/>
          <w:szCs w:val="24"/>
        </w:rPr>
        <w:t>, there has been little empirical work, and we aim to remedy this by</w:t>
      </w:r>
      <w:r w:rsidR="00801D61">
        <w:rPr>
          <w:rFonts w:ascii="Times New Roman" w:hAnsi="Times New Roman" w:cs="Times New Roman"/>
          <w:sz w:val="24"/>
          <w:szCs w:val="24"/>
        </w:rPr>
        <w:t xml:space="preserve"> using secrets as a lens to understand how donor</w:t>
      </w:r>
      <w:r w:rsidR="0088146E">
        <w:rPr>
          <w:rFonts w:ascii="Times New Roman" w:hAnsi="Times New Roman" w:cs="Times New Roman"/>
          <w:sz w:val="24"/>
          <w:szCs w:val="24"/>
        </w:rPr>
        <w:t>-</w:t>
      </w:r>
      <w:r w:rsidR="00801D61">
        <w:rPr>
          <w:rFonts w:ascii="Times New Roman" w:hAnsi="Times New Roman" w:cs="Times New Roman"/>
          <w:sz w:val="24"/>
          <w:szCs w:val="24"/>
        </w:rPr>
        <w:t xml:space="preserve">conceived families construct themselves, what this says about the social meaning of donor conception and how families seek to place themselves within ‘mainstream’ discourses of family formation. </w:t>
      </w:r>
      <w:r w:rsidR="00B301F1">
        <w:rPr>
          <w:rFonts w:ascii="Times New Roman" w:hAnsi="Times New Roman" w:cs="Times New Roman"/>
          <w:sz w:val="24"/>
          <w:szCs w:val="24"/>
        </w:rPr>
        <w:t xml:space="preserve">As </w:t>
      </w:r>
      <w:proofErr w:type="spellStart"/>
      <w:r w:rsidR="00790D02">
        <w:rPr>
          <w:rFonts w:ascii="Times New Roman" w:hAnsi="Times New Roman" w:cs="Times New Roman"/>
          <w:sz w:val="24"/>
          <w:szCs w:val="24"/>
        </w:rPr>
        <w:t>Nordqvist</w:t>
      </w:r>
      <w:proofErr w:type="spellEnd"/>
      <w:r w:rsidR="00790D02">
        <w:rPr>
          <w:rFonts w:ascii="Times New Roman" w:hAnsi="Times New Roman" w:cs="Times New Roman"/>
          <w:sz w:val="24"/>
          <w:szCs w:val="24"/>
        </w:rPr>
        <w:t xml:space="preserve"> and Smart (2014) note</w:t>
      </w:r>
      <w:r w:rsidR="000D30CA">
        <w:rPr>
          <w:rFonts w:ascii="Times New Roman" w:hAnsi="Times New Roman" w:cs="Times New Roman"/>
          <w:sz w:val="24"/>
          <w:szCs w:val="24"/>
        </w:rPr>
        <w:t>, how secrecy plays out in the future life of families is generally unknown and our study be</w:t>
      </w:r>
      <w:r w:rsidR="0088146E">
        <w:rPr>
          <w:rFonts w:ascii="Times New Roman" w:hAnsi="Times New Roman" w:cs="Times New Roman"/>
          <w:sz w:val="24"/>
          <w:szCs w:val="24"/>
        </w:rPr>
        <w:t>g</w:t>
      </w:r>
      <w:r w:rsidR="000D30CA">
        <w:rPr>
          <w:rFonts w:ascii="Times New Roman" w:hAnsi="Times New Roman" w:cs="Times New Roman"/>
          <w:sz w:val="24"/>
          <w:szCs w:val="24"/>
        </w:rPr>
        <w:t>ins to shed some light on this.</w:t>
      </w:r>
      <w:r w:rsidR="000D30CA" w:rsidRPr="000D30CA">
        <w:rPr>
          <w:rFonts w:ascii="Times New Roman" w:hAnsi="Times New Roman" w:cs="Times New Roman"/>
          <w:sz w:val="24"/>
          <w:szCs w:val="24"/>
        </w:rPr>
        <w:t xml:space="preserve"> </w:t>
      </w:r>
      <w:r w:rsidR="00801D61">
        <w:rPr>
          <w:rFonts w:ascii="Times New Roman" w:hAnsi="Times New Roman" w:cs="Times New Roman"/>
          <w:sz w:val="24"/>
          <w:szCs w:val="24"/>
        </w:rPr>
        <w:t xml:space="preserve">Finally, a number of studies </w:t>
      </w:r>
      <w:r w:rsidR="00B301F1">
        <w:rPr>
          <w:rFonts w:ascii="Times New Roman" w:hAnsi="Times New Roman" w:cs="Times New Roman"/>
          <w:sz w:val="24"/>
          <w:szCs w:val="24"/>
        </w:rPr>
        <w:t xml:space="preserve">have been </w:t>
      </w:r>
      <w:r w:rsidR="00801D61">
        <w:rPr>
          <w:rFonts w:ascii="Times New Roman" w:hAnsi="Times New Roman" w:cs="Times New Roman"/>
          <w:sz w:val="24"/>
          <w:szCs w:val="24"/>
        </w:rPr>
        <w:t>conducted with d</w:t>
      </w:r>
      <w:r w:rsidR="00801D61" w:rsidRPr="00762FD2">
        <w:rPr>
          <w:rFonts w:ascii="Times New Roman" w:hAnsi="Times New Roman" w:cs="Times New Roman"/>
          <w:sz w:val="24"/>
          <w:szCs w:val="24"/>
        </w:rPr>
        <w:t>onor-conceived individuals</w:t>
      </w:r>
      <w:r w:rsidR="00801D61">
        <w:rPr>
          <w:rFonts w:ascii="Times New Roman" w:hAnsi="Times New Roman" w:cs="Times New Roman"/>
          <w:sz w:val="24"/>
          <w:szCs w:val="24"/>
        </w:rPr>
        <w:t xml:space="preserve"> making links with donor-conceived relations (see Freeman </w:t>
      </w:r>
      <w:r w:rsidR="00801D61" w:rsidRPr="00393FDD">
        <w:rPr>
          <w:rFonts w:ascii="Times New Roman" w:hAnsi="Times New Roman" w:cs="Times New Roman"/>
          <w:i/>
          <w:sz w:val="24"/>
          <w:szCs w:val="24"/>
        </w:rPr>
        <w:t>et al</w:t>
      </w:r>
      <w:r w:rsidR="00801D61">
        <w:rPr>
          <w:rFonts w:ascii="Times New Roman" w:hAnsi="Times New Roman" w:cs="Times New Roman"/>
          <w:sz w:val="24"/>
          <w:szCs w:val="24"/>
        </w:rPr>
        <w:t>., 2014), but none to our knowledge have examined the experiences of those who have used a DNA-based register.</w:t>
      </w:r>
    </w:p>
    <w:p w14:paraId="54AC88A2" w14:textId="77777777" w:rsidR="00801D61" w:rsidRDefault="00801D61" w:rsidP="00173B64">
      <w:pPr>
        <w:spacing w:line="480" w:lineRule="auto"/>
        <w:contextualSpacing/>
        <w:rPr>
          <w:rFonts w:ascii="Times New Roman" w:hAnsi="Times New Roman" w:cs="Times New Roman"/>
          <w:b/>
          <w:sz w:val="24"/>
          <w:szCs w:val="24"/>
        </w:rPr>
      </w:pPr>
    </w:p>
    <w:p w14:paraId="7A028398" w14:textId="77777777" w:rsidR="00623859" w:rsidRPr="001A7AAC" w:rsidRDefault="00766954" w:rsidP="00173B64">
      <w:pPr>
        <w:spacing w:line="480" w:lineRule="auto"/>
        <w:contextualSpacing/>
        <w:rPr>
          <w:rFonts w:ascii="Times New Roman" w:hAnsi="Times New Roman" w:cs="Times New Roman"/>
          <w:b/>
          <w:sz w:val="24"/>
          <w:szCs w:val="24"/>
        </w:rPr>
      </w:pPr>
      <w:r w:rsidRPr="001A7AAC">
        <w:rPr>
          <w:rFonts w:ascii="Times New Roman" w:hAnsi="Times New Roman" w:cs="Times New Roman"/>
          <w:b/>
          <w:sz w:val="24"/>
          <w:szCs w:val="24"/>
        </w:rPr>
        <w:t>SECRETS IN DONOR CONCEPTION</w:t>
      </w:r>
    </w:p>
    <w:p w14:paraId="4D7F48C4" w14:textId="77777777" w:rsidR="00766954" w:rsidRPr="001A7AAC" w:rsidRDefault="0038091A" w:rsidP="00B97AF0">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What ‘needs’ to be kept secret changes over time and </w:t>
      </w:r>
      <w:r w:rsidR="00E30FE8">
        <w:rPr>
          <w:rFonts w:ascii="Times New Roman" w:hAnsi="Times New Roman" w:cs="Times New Roman"/>
          <w:sz w:val="24"/>
          <w:szCs w:val="24"/>
        </w:rPr>
        <w:t xml:space="preserve">the transition from the promotion of </w:t>
      </w:r>
      <w:r w:rsidR="00E30FE8" w:rsidRPr="001A7AAC">
        <w:rPr>
          <w:rFonts w:ascii="Times New Roman" w:hAnsi="Times New Roman" w:cs="Times New Roman"/>
          <w:sz w:val="24"/>
          <w:szCs w:val="24"/>
        </w:rPr>
        <w:t>secre</w:t>
      </w:r>
      <w:r w:rsidR="00E30FE8">
        <w:rPr>
          <w:rFonts w:ascii="Times New Roman" w:hAnsi="Times New Roman" w:cs="Times New Roman"/>
          <w:sz w:val="24"/>
          <w:szCs w:val="24"/>
        </w:rPr>
        <w:t xml:space="preserve">cy </w:t>
      </w:r>
      <w:r w:rsidR="00E30FE8" w:rsidRPr="001A7AAC">
        <w:rPr>
          <w:rFonts w:ascii="Times New Roman" w:hAnsi="Times New Roman" w:cs="Times New Roman"/>
          <w:sz w:val="24"/>
          <w:szCs w:val="24"/>
        </w:rPr>
        <w:t xml:space="preserve">to </w:t>
      </w:r>
      <w:r w:rsidR="00E30FE8">
        <w:rPr>
          <w:rFonts w:ascii="Times New Roman" w:hAnsi="Times New Roman" w:cs="Times New Roman"/>
          <w:sz w:val="24"/>
          <w:szCs w:val="24"/>
        </w:rPr>
        <w:t xml:space="preserve">encouragement of </w:t>
      </w:r>
      <w:r w:rsidR="00E30FE8" w:rsidRPr="001A7AAC">
        <w:rPr>
          <w:rFonts w:ascii="Times New Roman" w:hAnsi="Times New Roman" w:cs="Times New Roman"/>
          <w:sz w:val="24"/>
          <w:szCs w:val="24"/>
        </w:rPr>
        <w:t>openness</w:t>
      </w:r>
      <w:r>
        <w:rPr>
          <w:rFonts w:ascii="Times New Roman" w:hAnsi="Times New Roman" w:cs="Times New Roman"/>
          <w:sz w:val="24"/>
          <w:szCs w:val="24"/>
        </w:rPr>
        <w:t xml:space="preserve"> in donor conception</w:t>
      </w:r>
      <w:r w:rsidR="00E30FE8" w:rsidRPr="001A7AAC">
        <w:rPr>
          <w:rFonts w:ascii="Times New Roman" w:hAnsi="Times New Roman" w:cs="Times New Roman"/>
          <w:sz w:val="24"/>
          <w:szCs w:val="24"/>
        </w:rPr>
        <w:t xml:space="preserve"> </w:t>
      </w:r>
      <w:r w:rsidR="00E30FE8">
        <w:rPr>
          <w:rFonts w:ascii="Times New Roman" w:hAnsi="Times New Roman" w:cs="Times New Roman"/>
          <w:sz w:val="24"/>
          <w:szCs w:val="24"/>
        </w:rPr>
        <w:t xml:space="preserve"> </w:t>
      </w:r>
      <w:r>
        <w:rPr>
          <w:rFonts w:ascii="Times New Roman" w:hAnsi="Times New Roman" w:cs="Times New Roman"/>
          <w:sz w:val="24"/>
          <w:szCs w:val="24"/>
        </w:rPr>
        <w:t xml:space="preserve">illustrates the </w:t>
      </w:r>
      <w:r w:rsidRPr="001A7AAC">
        <w:rPr>
          <w:rFonts w:ascii="Times New Roman" w:hAnsi="Times New Roman" w:cs="Times New Roman"/>
          <w:sz w:val="24"/>
          <w:szCs w:val="24"/>
        </w:rPr>
        <w:t>temporal dimension</w:t>
      </w:r>
      <w:r>
        <w:rPr>
          <w:rFonts w:ascii="Times New Roman" w:hAnsi="Times New Roman" w:cs="Times New Roman"/>
          <w:sz w:val="24"/>
          <w:szCs w:val="24"/>
        </w:rPr>
        <w:t xml:space="preserve"> of secrecy</w:t>
      </w:r>
      <w:r w:rsidR="00F06612">
        <w:rPr>
          <w:rFonts w:ascii="Times New Roman" w:hAnsi="Times New Roman" w:cs="Times New Roman"/>
          <w:sz w:val="24"/>
          <w:szCs w:val="24"/>
        </w:rPr>
        <w:t xml:space="preserve"> </w:t>
      </w:r>
      <w:r w:rsidR="00F06612" w:rsidRPr="001A7AAC">
        <w:rPr>
          <w:rFonts w:ascii="Times New Roman" w:hAnsi="Times New Roman" w:cs="Times New Roman"/>
          <w:sz w:val="24"/>
          <w:szCs w:val="24"/>
        </w:rPr>
        <w:t>(</w:t>
      </w:r>
      <w:r w:rsidR="00F06612">
        <w:rPr>
          <w:rFonts w:ascii="Times New Roman" w:hAnsi="Times New Roman" w:cs="Times New Roman"/>
          <w:sz w:val="24"/>
          <w:szCs w:val="24"/>
        </w:rPr>
        <w:t xml:space="preserve">Blyth &amp; Frith, </w:t>
      </w:r>
      <w:r w:rsidR="00F06612" w:rsidRPr="001A7AAC">
        <w:rPr>
          <w:rFonts w:ascii="Times New Roman" w:hAnsi="Times New Roman" w:cs="Times New Roman"/>
          <w:sz w:val="24"/>
          <w:szCs w:val="24"/>
        </w:rPr>
        <w:t>2015)</w:t>
      </w:r>
      <w:r>
        <w:rPr>
          <w:rFonts w:ascii="Times New Roman" w:hAnsi="Times New Roman" w:cs="Times New Roman"/>
          <w:sz w:val="24"/>
          <w:szCs w:val="24"/>
        </w:rPr>
        <w:t xml:space="preserve">. </w:t>
      </w:r>
      <w:r w:rsidR="00150C2D" w:rsidRPr="001A7AAC">
        <w:rPr>
          <w:rFonts w:ascii="Times New Roman" w:hAnsi="Times New Roman" w:cs="Times New Roman"/>
          <w:sz w:val="24"/>
          <w:szCs w:val="24"/>
        </w:rPr>
        <w:t>Historically, don</w:t>
      </w:r>
      <w:r w:rsidR="00AE577E" w:rsidRPr="001A7AAC">
        <w:rPr>
          <w:rFonts w:ascii="Times New Roman" w:hAnsi="Times New Roman" w:cs="Times New Roman"/>
          <w:sz w:val="24"/>
          <w:szCs w:val="24"/>
        </w:rPr>
        <w:t xml:space="preserve">or insemination </w:t>
      </w:r>
      <w:r w:rsidR="00916B1C">
        <w:rPr>
          <w:rFonts w:ascii="Times New Roman" w:hAnsi="Times New Roman" w:cs="Times New Roman"/>
          <w:sz w:val="24"/>
          <w:szCs w:val="24"/>
        </w:rPr>
        <w:t xml:space="preserve">was </w:t>
      </w:r>
      <w:r w:rsidR="00150C2D" w:rsidRPr="001A7AAC">
        <w:rPr>
          <w:rFonts w:ascii="Times New Roman" w:hAnsi="Times New Roman" w:cs="Times New Roman"/>
          <w:sz w:val="24"/>
          <w:szCs w:val="24"/>
        </w:rPr>
        <w:t>shrouded in secrecy</w:t>
      </w:r>
      <w:r w:rsidR="00AE577E" w:rsidRPr="001A7AAC">
        <w:rPr>
          <w:rFonts w:ascii="Times New Roman" w:hAnsi="Times New Roman" w:cs="Times New Roman"/>
          <w:sz w:val="24"/>
          <w:szCs w:val="24"/>
        </w:rPr>
        <w:t xml:space="preserve"> (a practice extended to oocyte and embryo donation once these became available from the 1980s)</w:t>
      </w:r>
      <w:r w:rsidR="00851278">
        <w:rPr>
          <w:rFonts w:ascii="Times New Roman" w:hAnsi="Times New Roman" w:cs="Times New Roman"/>
          <w:sz w:val="24"/>
          <w:szCs w:val="24"/>
        </w:rPr>
        <w:t xml:space="preserve"> and t</w:t>
      </w:r>
      <w:r w:rsidR="00262076">
        <w:rPr>
          <w:rFonts w:ascii="Times New Roman" w:hAnsi="Times New Roman" w:cs="Times New Roman"/>
          <w:sz w:val="24"/>
          <w:szCs w:val="24"/>
        </w:rPr>
        <w:t>here</w:t>
      </w:r>
      <w:r w:rsidR="005714A4">
        <w:rPr>
          <w:rFonts w:ascii="Times New Roman" w:hAnsi="Times New Roman" w:cs="Times New Roman"/>
          <w:sz w:val="24"/>
          <w:szCs w:val="24"/>
        </w:rPr>
        <w:t xml:space="preserve"> was</w:t>
      </w:r>
      <w:r w:rsidR="00262076">
        <w:rPr>
          <w:rFonts w:ascii="Times New Roman" w:hAnsi="Times New Roman" w:cs="Times New Roman"/>
          <w:sz w:val="24"/>
          <w:szCs w:val="24"/>
        </w:rPr>
        <w:t xml:space="preserve"> </w:t>
      </w:r>
      <w:r w:rsidR="00EF2A7E" w:rsidRPr="001A7AAC">
        <w:rPr>
          <w:rFonts w:ascii="Times New Roman" w:hAnsi="Times New Roman" w:cs="Times New Roman"/>
          <w:sz w:val="24"/>
          <w:szCs w:val="24"/>
        </w:rPr>
        <w:t>an underlying assumption that some ‘holding b</w:t>
      </w:r>
      <w:r w:rsidR="00FF2C17">
        <w:rPr>
          <w:rFonts w:ascii="Times New Roman" w:hAnsi="Times New Roman" w:cs="Times New Roman"/>
          <w:sz w:val="24"/>
          <w:szCs w:val="24"/>
        </w:rPr>
        <w:t>ack’ –</w:t>
      </w:r>
      <w:r w:rsidR="00150C2D" w:rsidRPr="001A7AAC">
        <w:rPr>
          <w:rFonts w:ascii="Times New Roman" w:hAnsi="Times New Roman" w:cs="Times New Roman"/>
          <w:sz w:val="24"/>
          <w:szCs w:val="24"/>
        </w:rPr>
        <w:t xml:space="preserve"> </w:t>
      </w:r>
      <w:r w:rsidR="008E4B88" w:rsidRPr="001A7AAC">
        <w:rPr>
          <w:rFonts w:ascii="Times New Roman" w:hAnsi="Times New Roman" w:cs="Times New Roman"/>
          <w:sz w:val="24"/>
          <w:szCs w:val="24"/>
        </w:rPr>
        <w:t>partial telling</w:t>
      </w:r>
      <w:r w:rsidR="005E5AB6">
        <w:rPr>
          <w:rFonts w:ascii="Times New Roman" w:hAnsi="Times New Roman" w:cs="Times New Roman"/>
          <w:sz w:val="24"/>
          <w:szCs w:val="24"/>
        </w:rPr>
        <w:t xml:space="preserve"> or no telling </w:t>
      </w:r>
      <w:r w:rsidR="00FF2C17">
        <w:rPr>
          <w:rFonts w:ascii="Times New Roman" w:hAnsi="Times New Roman" w:cs="Times New Roman"/>
          <w:sz w:val="24"/>
          <w:szCs w:val="24"/>
        </w:rPr>
        <w:t>– w</w:t>
      </w:r>
      <w:r w:rsidR="008E4B88" w:rsidRPr="001A7AAC">
        <w:rPr>
          <w:rFonts w:ascii="Times New Roman" w:hAnsi="Times New Roman" w:cs="Times New Roman"/>
          <w:sz w:val="24"/>
          <w:szCs w:val="24"/>
        </w:rPr>
        <w:t>as</w:t>
      </w:r>
      <w:r w:rsidR="00EF2A7E" w:rsidRPr="001A7AAC">
        <w:rPr>
          <w:rFonts w:ascii="Times New Roman" w:hAnsi="Times New Roman" w:cs="Times New Roman"/>
          <w:sz w:val="24"/>
          <w:szCs w:val="24"/>
        </w:rPr>
        <w:t xml:space="preserve"> justified</w:t>
      </w:r>
      <w:r w:rsidR="002E08D9">
        <w:rPr>
          <w:rFonts w:ascii="Times New Roman" w:hAnsi="Times New Roman" w:cs="Times New Roman"/>
          <w:sz w:val="24"/>
          <w:szCs w:val="24"/>
        </w:rPr>
        <w:t xml:space="preserve"> (Clark, 2012)</w:t>
      </w:r>
      <w:r w:rsidR="00EF2A7E" w:rsidRPr="001A7AAC">
        <w:rPr>
          <w:rFonts w:ascii="Times New Roman" w:hAnsi="Times New Roman" w:cs="Times New Roman"/>
          <w:sz w:val="24"/>
          <w:szCs w:val="24"/>
        </w:rPr>
        <w:t xml:space="preserve">. </w:t>
      </w:r>
      <w:r w:rsidR="00886C14" w:rsidRPr="001A7AAC">
        <w:rPr>
          <w:rFonts w:ascii="Times New Roman" w:hAnsi="Times New Roman" w:cs="Times New Roman"/>
          <w:sz w:val="24"/>
          <w:szCs w:val="24"/>
        </w:rPr>
        <w:t xml:space="preserve">UK </w:t>
      </w:r>
      <w:r w:rsidR="001B43F7" w:rsidRPr="001A7AAC">
        <w:rPr>
          <w:rFonts w:ascii="Times New Roman" w:hAnsi="Times New Roman" w:cs="Times New Roman"/>
          <w:sz w:val="24"/>
          <w:szCs w:val="24"/>
        </w:rPr>
        <w:t xml:space="preserve">gamete </w:t>
      </w:r>
      <w:r w:rsidR="008E4B88" w:rsidRPr="001A7AAC">
        <w:rPr>
          <w:rFonts w:ascii="Times New Roman" w:hAnsi="Times New Roman" w:cs="Times New Roman"/>
          <w:sz w:val="24"/>
          <w:szCs w:val="24"/>
        </w:rPr>
        <w:t xml:space="preserve">donors were anonymous </w:t>
      </w:r>
      <w:r w:rsidR="00150C2D" w:rsidRPr="001A7AAC">
        <w:rPr>
          <w:rFonts w:ascii="Times New Roman" w:hAnsi="Times New Roman" w:cs="Times New Roman"/>
          <w:sz w:val="24"/>
          <w:szCs w:val="24"/>
        </w:rPr>
        <w:t xml:space="preserve">to </w:t>
      </w:r>
      <w:r w:rsidR="001B43F7" w:rsidRPr="001A7AAC">
        <w:rPr>
          <w:rFonts w:ascii="Times New Roman" w:hAnsi="Times New Roman" w:cs="Times New Roman"/>
          <w:sz w:val="24"/>
          <w:szCs w:val="24"/>
        </w:rPr>
        <w:t xml:space="preserve">recipients of their donation </w:t>
      </w:r>
      <w:r w:rsidR="00886C14" w:rsidRPr="001A7AAC">
        <w:rPr>
          <w:rFonts w:ascii="Times New Roman" w:hAnsi="Times New Roman" w:cs="Times New Roman"/>
          <w:sz w:val="24"/>
          <w:szCs w:val="24"/>
        </w:rPr>
        <w:t xml:space="preserve">and to </w:t>
      </w:r>
      <w:r w:rsidR="00101B7C" w:rsidRPr="001A7AAC">
        <w:rPr>
          <w:rFonts w:ascii="Times New Roman" w:hAnsi="Times New Roman" w:cs="Times New Roman"/>
          <w:sz w:val="24"/>
          <w:szCs w:val="24"/>
        </w:rPr>
        <w:t>any</w:t>
      </w:r>
      <w:r w:rsidR="00886C14" w:rsidRPr="001A7AAC">
        <w:rPr>
          <w:rFonts w:ascii="Times New Roman" w:hAnsi="Times New Roman" w:cs="Times New Roman"/>
          <w:sz w:val="24"/>
          <w:szCs w:val="24"/>
        </w:rPr>
        <w:t xml:space="preserve"> offspring</w:t>
      </w:r>
      <w:r w:rsidR="00101B7C" w:rsidRPr="001A7AAC">
        <w:rPr>
          <w:rFonts w:ascii="Times New Roman" w:hAnsi="Times New Roman" w:cs="Times New Roman"/>
          <w:sz w:val="24"/>
          <w:szCs w:val="24"/>
        </w:rPr>
        <w:t xml:space="preserve"> produced</w:t>
      </w:r>
      <w:r w:rsidR="008E4B88" w:rsidRPr="001A7AAC">
        <w:rPr>
          <w:rFonts w:ascii="Times New Roman" w:hAnsi="Times New Roman" w:cs="Times New Roman"/>
          <w:sz w:val="24"/>
          <w:szCs w:val="24"/>
        </w:rPr>
        <w:t xml:space="preserve">. Accepted practice was to not only safeguard the donor’s identity but also – at least until the late 1980s – </w:t>
      </w:r>
      <w:r w:rsidR="008803F9">
        <w:rPr>
          <w:rFonts w:ascii="Times New Roman" w:hAnsi="Times New Roman" w:cs="Times New Roman"/>
          <w:sz w:val="24"/>
          <w:szCs w:val="24"/>
        </w:rPr>
        <w:t xml:space="preserve">for recipients </w:t>
      </w:r>
      <w:r w:rsidR="008E4B88" w:rsidRPr="001A7AAC">
        <w:rPr>
          <w:rFonts w:ascii="Times New Roman" w:hAnsi="Times New Roman" w:cs="Times New Roman"/>
          <w:sz w:val="24"/>
          <w:szCs w:val="24"/>
        </w:rPr>
        <w:t xml:space="preserve">to keep secret the fact of donor conception from both the child and </w:t>
      </w:r>
      <w:r w:rsidR="008803F9">
        <w:rPr>
          <w:rFonts w:ascii="Times New Roman" w:hAnsi="Times New Roman" w:cs="Times New Roman"/>
          <w:sz w:val="24"/>
          <w:szCs w:val="24"/>
        </w:rPr>
        <w:t xml:space="preserve">members of their </w:t>
      </w:r>
      <w:r w:rsidR="008E4B88" w:rsidRPr="001A7AAC">
        <w:rPr>
          <w:rFonts w:ascii="Times New Roman" w:hAnsi="Times New Roman" w:cs="Times New Roman"/>
          <w:sz w:val="24"/>
          <w:szCs w:val="24"/>
        </w:rPr>
        <w:t>social circle (RCOG, 1987).  Th</w:t>
      </w:r>
      <w:r w:rsidR="00916B1C">
        <w:rPr>
          <w:rFonts w:ascii="Times New Roman" w:hAnsi="Times New Roman" w:cs="Times New Roman"/>
          <w:sz w:val="24"/>
          <w:szCs w:val="24"/>
        </w:rPr>
        <w:t>ese</w:t>
      </w:r>
      <w:r w:rsidR="008E4B88" w:rsidRPr="001A7AAC">
        <w:rPr>
          <w:rFonts w:ascii="Times New Roman" w:hAnsi="Times New Roman" w:cs="Times New Roman"/>
          <w:sz w:val="24"/>
          <w:szCs w:val="24"/>
        </w:rPr>
        <w:t xml:space="preserve"> practice</w:t>
      </w:r>
      <w:r w:rsidR="00916B1C">
        <w:rPr>
          <w:rFonts w:ascii="Times New Roman" w:hAnsi="Times New Roman" w:cs="Times New Roman"/>
          <w:sz w:val="24"/>
          <w:szCs w:val="24"/>
        </w:rPr>
        <w:t>s</w:t>
      </w:r>
      <w:r w:rsidR="008E4B88" w:rsidRPr="001A7AAC">
        <w:rPr>
          <w:rFonts w:ascii="Times New Roman" w:hAnsi="Times New Roman" w:cs="Times New Roman"/>
          <w:sz w:val="24"/>
          <w:szCs w:val="24"/>
        </w:rPr>
        <w:t xml:space="preserve"> </w:t>
      </w:r>
      <w:r w:rsidR="00916B1C">
        <w:rPr>
          <w:rFonts w:ascii="Times New Roman" w:hAnsi="Times New Roman" w:cs="Times New Roman"/>
          <w:sz w:val="24"/>
          <w:szCs w:val="24"/>
        </w:rPr>
        <w:t>were</w:t>
      </w:r>
      <w:r w:rsidR="00D60587">
        <w:rPr>
          <w:rFonts w:ascii="Times New Roman" w:hAnsi="Times New Roman" w:cs="Times New Roman"/>
          <w:sz w:val="24"/>
          <w:szCs w:val="24"/>
        </w:rPr>
        <w:t xml:space="preserve"> a response to </w:t>
      </w:r>
      <w:r w:rsidR="00EF2A7E" w:rsidRPr="001A7AAC">
        <w:rPr>
          <w:rFonts w:ascii="Times New Roman" w:hAnsi="Times New Roman" w:cs="Times New Roman"/>
          <w:sz w:val="24"/>
          <w:szCs w:val="24"/>
        </w:rPr>
        <w:t>the stigma of infertility (in particular male infertility), the uncertain social acceptability of donor conception, and fears for the integrity of family relationships (</w:t>
      </w:r>
      <w:proofErr w:type="spellStart"/>
      <w:r w:rsidR="00EF2A7E" w:rsidRPr="001A7AAC">
        <w:rPr>
          <w:rFonts w:ascii="Times New Roman" w:hAnsi="Times New Roman" w:cs="Times New Roman"/>
          <w:sz w:val="24"/>
          <w:szCs w:val="24"/>
        </w:rPr>
        <w:t>Nov</w:t>
      </w:r>
      <w:r w:rsidR="001F2C19" w:rsidRPr="001A7AAC">
        <w:rPr>
          <w:rFonts w:ascii="Times New Roman" w:hAnsi="Times New Roman" w:cs="Times New Roman"/>
          <w:sz w:val="24"/>
          <w:szCs w:val="24"/>
        </w:rPr>
        <w:t>aes</w:t>
      </w:r>
      <w:proofErr w:type="spellEnd"/>
      <w:r w:rsidR="001F2C19" w:rsidRPr="001A7AAC">
        <w:rPr>
          <w:rFonts w:ascii="Times New Roman" w:hAnsi="Times New Roman" w:cs="Times New Roman"/>
          <w:sz w:val="24"/>
          <w:szCs w:val="24"/>
        </w:rPr>
        <w:t>, 1998</w:t>
      </w:r>
      <w:r w:rsidR="00EF2A7E" w:rsidRPr="001A7AAC">
        <w:rPr>
          <w:rFonts w:ascii="Times New Roman" w:hAnsi="Times New Roman" w:cs="Times New Roman"/>
          <w:sz w:val="24"/>
          <w:szCs w:val="24"/>
        </w:rPr>
        <w:t xml:space="preserve">). </w:t>
      </w:r>
      <w:r w:rsidR="008E4B88" w:rsidRPr="001A7AAC">
        <w:rPr>
          <w:rFonts w:ascii="Times New Roman" w:hAnsi="Times New Roman" w:cs="Times New Roman"/>
          <w:sz w:val="24"/>
          <w:szCs w:val="24"/>
        </w:rPr>
        <w:t xml:space="preserve"> </w:t>
      </w:r>
      <w:r w:rsidR="003B6D00" w:rsidRPr="001A7AAC">
        <w:rPr>
          <w:rFonts w:ascii="Times New Roman" w:hAnsi="Times New Roman" w:cs="Times New Roman"/>
          <w:sz w:val="24"/>
          <w:szCs w:val="24"/>
        </w:rPr>
        <w:t>‘Problems’ with legal paternity contributed to the desire to maintain secrecy</w:t>
      </w:r>
      <w:r w:rsidR="00751C1C" w:rsidRPr="00751C1C">
        <w:rPr>
          <w:rFonts w:ascii="Times New Roman" w:hAnsi="Times New Roman" w:cs="Times New Roman"/>
          <w:sz w:val="24"/>
          <w:szCs w:val="24"/>
        </w:rPr>
        <w:t xml:space="preserve"> </w:t>
      </w:r>
      <w:r w:rsidR="00751C1C">
        <w:rPr>
          <w:rFonts w:ascii="Times New Roman" w:hAnsi="Times New Roman" w:cs="Times New Roman"/>
          <w:sz w:val="24"/>
          <w:szCs w:val="24"/>
        </w:rPr>
        <w:t>and d</w:t>
      </w:r>
      <w:r w:rsidR="00150C2D" w:rsidRPr="001A7AAC">
        <w:rPr>
          <w:rFonts w:ascii="Times New Roman" w:hAnsi="Times New Roman" w:cs="Times New Roman"/>
          <w:sz w:val="24"/>
          <w:szCs w:val="24"/>
        </w:rPr>
        <w:t xml:space="preserve">onor anonymity </w:t>
      </w:r>
      <w:r w:rsidR="002F7D77" w:rsidRPr="001A7AAC">
        <w:rPr>
          <w:rFonts w:ascii="Times New Roman" w:hAnsi="Times New Roman" w:cs="Times New Roman"/>
          <w:sz w:val="24"/>
          <w:szCs w:val="24"/>
        </w:rPr>
        <w:t>protect</w:t>
      </w:r>
      <w:r w:rsidR="00916B1C">
        <w:rPr>
          <w:rFonts w:ascii="Times New Roman" w:hAnsi="Times New Roman" w:cs="Times New Roman"/>
          <w:sz w:val="24"/>
          <w:szCs w:val="24"/>
        </w:rPr>
        <w:t>ed</w:t>
      </w:r>
      <w:r w:rsidR="002F7D77" w:rsidRPr="001A7AAC">
        <w:rPr>
          <w:rFonts w:ascii="Times New Roman" w:hAnsi="Times New Roman" w:cs="Times New Roman"/>
          <w:sz w:val="24"/>
          <w:szCs w:val="24"/>
        </w:rPr>
        <w:t xml:space="preserve"> the donor from parental responsibility</w:t>
      </w:r>
      <w:r w:rsidR="00651AD6" w:rsidRPr="001A7AAC">
        <w:rPr>
          <w:rFonts w:ascii="Times New Roman" w:hAnsi="Times New Roman" w:cs="Times New Roman"/>
          <w:sz w:val="24"/>
          <w:szCs w:val="24"/>
        </w:rPr>
        <w:t>,</w:t>
      </w:r>
      <w:r w:rsidR="002F7D77" w:rsidRPr="001A7AAC">
        <w:rPr>
          <w:rFonts w:ascii="Times New Roman" w:hAnsi="Times New Roman" w:cs="Times New Roman"/>
          <w:sz w:val="24"/>
          <w:szCs w:val="24"/>
        </w:rPr>
        <w:t xml:space="preserve"> a</w:t>
      </w:r>
      <w:r w:rsidR="00F95827" w:rsidRPr="001A7AAC">
        <w:rPr>
          <w:rFonts w:ascii="Times New Roman" w:hAnsi="Times New Roman" w:cs="Times New Roman"/>
          <w:sz w:val="24"/>
          <w:szCs w:val="24"/>
        </w:rPr>
        <w:t>fford</w:t>
      </w:r>
      <w:r w:rsidR="00A07C0E" w:rsidRPr="001A7AAC">
        <w:rPr>
          <w:rFonts w:ascii="Times New Roman" w:hAnsi="Times New Roman" w:cs="Times New Roman"/>
          <w:sz w:val="24"/>
          <w:szCs w:val="24"/>
        </w:rPr>
        <w:t>ing</w:t>
      </w:r>
      <w:r w:rsidR="00F95827" w:rsidRPr="001A7AAC">
        <w:rPr>
          <w:rFonts w:ascii="Times New Roman" w:hAnsi="Times New Roman" w:cs="Times New Roman"/>
          <w:sz w:val="24"/>
          <w:szCs w:val="24"/>
        </w:rPr>
        <w:t xml:space="preserve"> parental rights to</w:t>
      </w:r>
      <w:r w:rsidR="002F7D77" w:rsidRPr="001A7AAC">
        <w:rPr>
          <w:rFonts w:ascii="Times New Roman" w:hAnsi="Times New Roman" w:cs="Times New Roman"/>
          <w:sz w:val="24"/>
          <w:szCs w:val="24"/>
        </w:rPr>
        <w:t xml:space="preserve"> the husband </w:t>
      </w:r>
      <w:r w:rsidR="00B31F13">
        <w:rPr>
          <w:rFonts w:ascii="Times New Roman" w:hAnsi="Times New Roman" w:cs="Times New Roman"/>
          <w:sz w:val="24"/>
          <w:szCs w:val="24"/>
        </w:rPr>
        <w:t xml:space="preserve">of the recipient </w:t>
      </w:r>
      <w:r w:rsidR="00651AD6" w:rsidRPr="001A7AAC">
        <w:rPr>
          <w:rFonts w:ascii="Times New Roman" w:hAnsi="Times New Roman" w:cs="Times New Roman"/>
          <w:sz w:val="24"/>
          <w:szCs w:val="24"/>
        </w:rPr>
        <w:t>and protect</w:t>
      </w:r>
      <w:r w:rsidR="00A07C0E" w:rsidRPr="001A7AAC">
        <w:rPr>
          <w:rFonts w:ascii="Times New Roman" w:hAnsi="Times New Roman" w:cs="Times New Roman"/>
          <w:sz w:val="24"/>
          <w:szCs w:val="24"/>
        </w:rPr>
        <w:t>ing</w:t>
      </w:r>
      <w:r w:rsidR="00651AD6" w:rsidRPr="001A7AAC">
        <w:rPr>
          <w:rFonts w:ascii="Times New Roman" w:hAnsi="Times New Roman" w:cs="Times New Roman"/>
          <w:sz w:val="24"/>
          <w:szCs w:val="24"/>
        </w:rPr>
        <w:t xml:space="preserve"> the </w:t>
      </w:r>
      <w:r w:rsidR="00651AD6" w:rsidRPr="001A7AAC">
        <w:rPr>
          <w:rFonts w:ascii="Times New Roman" w:hAnsi="Times New Roman" w:cs="Times New Roman"/>
          <w:sz w:val="24"/>
          <w:szCs w:val="24"/>
        </w:rPr>
        <w:lastRenderedPageBreak/>
        <w:t xml:space="preserve">child from the stigma of illegitimacy </w:t>
      </w:r>
      <w:r w:rsidR="002F7D77" w:rsidRPr="001A7AAC">
        <w:rPr>
          <w:rFonts w:ascii="Times New Roman" w:hAnsi="Times New Roman" w:cs="Times New Roman"/>
          <w:sz w:val="24"/>
          <w:szCs w:val="24"/>
        </w:rPr>
        <w:t>(Dewar,</w:t>
      </w:r>
      <w:r w:rsidR="00CD0154">
        <w:rPr>
          <w:rFonts w:ascii="Times New Roman" w:hAnsi="Times New Roman" w:cs="Times New Roman"/>
          <w:sz w:val="24"/>
          <w:szCs w:val="24"/>
        </w:rPr>
        <w:t xml:space="preserve"> </w:t>
      </w:r>
      <w:r w:rsidR="002F7D77" w:rsidRPr="001A7AAC">
        <w:rPr>
          <w:rFonts w:ascii="Times New Roman" w:hAnsi="Times New Roman" w:cs="Times New Roman"/>
          <w:sz w:val="24"/>
          <w:szCs w:val="24"/>
        </w:rPr>
        <w:t xml:space="preserve">1989). </w:t>
      </w:r>
      <w:r w:rsidR="008759BF" w:rsidRPr="001A7AAC">
        <w:rPr>
          <w:rFonts w:ascii="Times New Roman" w:hAnsi="Times New Roman" w:cs="Times New Roman"/>
          <w:sz w:val="24"/>
          <w:szCs w:val="24"/>
        </w:rPr>
        <w:t xml:space="preserve"> </w:t>
      </w:r>
      <w:r w:rsidR="00916B1C" w:rsidRPr="001A7AAC">
        <w:rPr>
          <w:rFonts w:ascii="Times New Roman" w:hAnsi="Times New Roman" w:cs="Times New Roman"/>
          <w:sz w:val="24"/>
          <w:szCs w:val="24"/>
        </w:rPr>
        <w:t>Secrecy and anonymity also served to protect the medical profession from potentially critical</w:t>
      </w:r>
      <w:r w:rsidR="00916B1C">
        <w:rPr>
          <w:rFonts w:ascii="Times New Roman" w:hAnsi="Times New Roman" w:cs="Times New Roman"/>
          <w:sz w:val="24"/>
          <w:szCs w:val="24"/>
        </w:rPr>
        <w:t xml:space="preserve"> external scrutiny of donor insemination, a medical intervention that, at the time,</w:t>
      </w:r>
      <w:r w:rsidR="00916B1C" w:rsidRPr="001A7AAC">
        <w:rPr>
          <w:rFonts w:ascii="Times New Roman" w:hAnsi="Times New Roman" w:cs="Times New Roman"/>
          <w:sz w:val="24"/>
          <w:szCs w:val="24"/>
        </w:rPr>
        <w:t xml:space="preserve"> had dubious social acceptability (</w:t>
      </w:r>
      <w:proofErr w:type="spellStart"/>
      <w:r w:rsidR="00916B1C" w:rsidRPr="001A7AAC">
        <w:rPr>
          <w:rFonts w:ascii="Times New Roman" w:hAnsi="Times New Roman" w:cs="Times New Roman"/>
          <w:sz w:val="24"/>
          <w:szCs w:val="24"/>
        </w:rPr>
        <w:t>Imber</w:t>
      </w:r>
      <w:proofErr w:type="spellEnd"/>
      <w:r w:rsidR="00916B1C" w:rsidRPr="001A7AAC">
        <w:rPr>
          <w:rFonts w:ascii="Times New Roman" w:hAnsi="Times New Roman" w:cs="Times New Roman"/>
          <w:sz w:val="24"/>
          <w:szCs w:val="24"/>
        </w:rPr>
        <w:t>-Black, 1998</w:t>
      </w:r>
      <w:r w:rsidR="00916B1C">
        <w:rPr>
          <w:rFonts w:ascii="Times New Roman" w:hAnsi="Times New Roman" w:cs="Times New Roman"/>
          <w:sz w:val="24"/>
          <w:szCs w:val="24"/>
        </w:rPr>
        <w:t>;</w:t>
      </w:r>
      <w:r w:rsidR="00916B1C" w:rsidRPr="001A7AAC">
        <w:rPr>
          <w:rFonts w:ascii="Times New Roman" w:hAnsi="Times New Roman" w:cs="Times New Roman"/>
          <w:sz w:val="24"/>
          <w:szCs w:val="24"/>
        </w:rPr>
        <w:t xml:space="preserve"> </w:t>
      </w:r>
      <w:proofErr w:type="spellStart"/>
      <w:r w:rsidR="00916B1C" w:rsidRPr="001A7AAC">
        <w:rPr>
          <w:rFonts w:ascii="Times New Roman" w:hAnsi="Times New Roman" w:cs="Times New Roman"/>
          <w:sz w:val="24"/>
          <w:szCs w:val="24"/>
        </w:rPr>
        <w:t>Haimes</w:t>
      </w:r>
      <w:proofErr w:type="spellEnd"/>
      <w:r w:rsidR="00916B1C" w:rsidRPr="001A7AAC">
        <w:rPr>
          <w:rFonts w:ascii="Times New Roman" w:hAnsi="Times New Roman" w:cs="Times New Roman"/>
          <w:sz w:val="24"/>
          <w:szCs w:val="24"/>
        </w:rPr>
        <w:t xml:space="preserve">, 1993). </w:t>
      </w:r>
      <w:r w:rsidR="00916B1C">
        <w:rPr>
          <w:rFonts w:ascii="Times New Roman" w:hAnsi="Times New Roman" w:cs="Times New Roman"/>
          <w:sz w:val="24"/>
          <w:szCs w:val="24"/>
        </w:rPr>
        <w:t xml:space="preserve"> </w:t>
      </w:r>
      <w:r w:rsidR="00173B64">
        <w:rPr>
          <w:rFonts w:ascii="Times New Roman" w:hAnsi="Times New Roman" w:cs="Times New Roman"/>
          <w:sz w:val="24"/>
          <w:szCs w:val="24"/>
        </w:rPr>
        <w:t>Secrecy</w:t>
      </w:r>
      <w:r w:rsidR="00AA2B54" w:rsidRPr="001A7AAC">
        <w:rPr>
          <w:rFonts w:ascii="Times New Roman" w:hAnsi="Times New Roman" w:cs="Times New Roman"/>
          <w:sz w:val="24"/>
          <w:szCs w:val="24"/>
        </w:rPr>
        <w:t xml:space="preserve"> in donor</w:t>
      </w:r>
      <w:r w:rsidR="00F95827" w:rsidRPr="001A7AAC">
        <w:rPr>
          <w:rFonts w:ascii="Times New Roman" w:hAnsi="Times New Roman" w:cs="Times New Roman"/>
          <w:sz w:val="24"/>
          <w:szCs w:val="24"/>
        </w:rPr>
        <w:t>-</w:t>
      </w:r>
      <w:r w:rsidR="00AA2B54" w:rsidRPr="001A7AAC">
        <w:rPr>
          <w:rFonts w:ascii="Times New Roman" w:hAnsi="Times New Roman" w:cs="Times New Roman"/>
          <w:sz w:val="24"/>
          <w:szCs w:val="24"/>
        </w:rPr>
        <w:t>conce</w:t>
      </w:r>
      <w:r w:rsidR="00E70593">
        <w:rPr>
          <w:rFonts w:ascii="Times New Roman" w:hAnsi="Times New Roman" w:cs="Times New Roman"/>
          <w:sz w:val="24"/>
          <w:szCs w:val="24"/>
        </w:rPr>
        <w:t xml:space="preserve">ived family life was, arguably, </w:t>
      </w:r>
      <w:r w:rsidR="00AA2B54" w:rsidRPr="001A7AAC">
        <w:rPr>
          <w:rFonts w:ascii="Times New Roman" w:hAnsi="Times New Roman" w:cs="Times New Roman"/>
          <w:sz w:val="24"/>
          <w:szCs w:val="24"/>
        </w:rPr>
        <w:t>a pragmatic response to the legal and social c</w:t>
      </w:r>
      <w:r w:rsidR="00C009F8" w:rsidRPr="001A7AAC">
        <w:rPr>
          <w:rFonts w:ascii="Times New Roman" w:hAnsi="Times New Roman" w:cs="Times New Roman"/>
          <w:sz w:val="24"/>
          <w:szCs w:val="24"/>
        </w:rPr>
        <w:t xml:space="preserve">ontext in which </w:t>
      </w:r>
      <w:r w:rsidR="00A07C0E" w:rsidRPr="001A7AAC">
        <w:rPr>
          <w:rFonts w:ascii="Times New Roman" w:hAnsi="Times New Roman" w:cs="Times New Roman"/>
          <w:sz w:val="24"/>
          <w:szCs w:val="24"/>
        </w:rPr>
        <w:t>donor conception</w:t>
      </w:r>
      <w:r w:rsidR="00C009F8" w:rsidRPr="001A7AAC">
        <w:rPr>
          <w:rFonts w:ascii="Times New Roman" w:hAnsi="Times New Roman" w:cs="Times New Roman"/>
          <w:sz w:val="24"/>
          <w:szCs w:val="24"/>
        </w:rPr>
        <w:t xml:space="preserve"> operated</w:t>
      </w:r>
      <w:r w:rsidR="00AA2B54" w:rsidRPr="001A7AAC">
        <w:rPr>
          <w:rFonts w:ascii="Times New Roman" w:hAnsi="Times New Roman" w:cs="Times New Roman"/>
          <w:sz w:val="24"/>
          <w:szCs w:val="24"/>
        </w:rPr>
        <w:t>.</w:t>
      </w:r>
    </w:p>
    <w:p w14:paraId="27176C6F" w14:textId="77777777" w:rsidR="00173B64" w:rsidRDefault="00173B64" w:rsidP="00173B64">
      <w:pPr>
        <w:spacing w:line="480" w:lineRule="auto"/>
        <w:contextualSpacing/>
        <w:rPr>
          <w:rFonts w:ascii="Times New Roman" w:hAnsi="Times New Roman" w:cs="Times New Roman"/>
          <w:sz w:val="24"/>
          <w:szCs w:val="24"/>
        </w:rPr>
      </w:pPr>
    </w:p>
    <w:p w14:paraId="48A7A103" w14:textId="77777777" w:rsidR="000362BA" w:rsidRDefault="00A73ABD"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The legal context </w:t>
      </w:r>
      <w:r w:rsidR="00A07C0E" w:rsidRPr="001A7AAC">
        <w:rPr>
          <w:rFonts w:ascii="Times New Roman" w:hAnsi="Times New Roman" w:cs="Times New Roman"/>
          <w:sz w:val="24"/>
          <w:szCs w:val="24"/>
        </w:rPr>
        <w:t xml:space="preserve">of donor conception </w:t>
      </w:r>
      <w:r w:rsidRPr="001A7AAC">
        <w:rPr>
          <w:rFonts w:ascii="Times New Roman" w:hAnsi="Times New Roman" w:cs="Times New Roman"/>
          <w:sz w:val="24"/>
          <w:szCs w:val="24"/>
        </w:rPr>
        <w:t xml:space="preserve">in the UK </w:t>
      </w:r>
      <w:r w:rsidR="00A07C0E" w:rsidRPr="001A7AAC">
        <w:rPr>
          <w:rFonts w:ascii="Times New Roman" w:hAnsi="Times New Roman" w:cs="Times New Roman"/>
          <w:sz w:val="24"/>
          <w:szCs w:val="24"/>
        </w:rPr>
        <w:t xml:space="preserve">changed </w:t>
      </w:r>
      <w:r w:rsidRPr="001A7AAC">
        <w:rPr>
          <w:rFonts w:ascii="Times New Roman" w:hAnsi="Times New Roman" w:cs="Times New Roman"/>
          <w:sz w:val="24"/>
          <w:szCs w:val="24"/>
        </w:rPr>
        <w:t xml:space="preserve">following </w:t>
      </w:r>
      <w:r w:rsidR="00B87C02">
        <w:rPr>
          <w:rFonts w:ascii="Times New Roman" w:hAnsi="Times New Roman" w:cs="Times New Roman"/>
          <w:sz w:val="24"/>
          <w:szCs w:val="24"/>
        </w:rPr>
        <w:t xml:space="preserve">publication of </w:t>
      </w:r>
      <w:r w:rsidRPr="001A7AAC">
        <w:rPr>
          <w:rFonts w:ascii="Times New Roman" w:hAnsi="Times New Roman" w:cs="Times New Roman"/>
          <w:sz w:val="24"/>
          <w:szCs w:val="24"/>
        </w:rPr>
        <w:t xml:space="preserve">the </w:t>
      </w:r>
      <w:r w:rsidR="00E96A2F">
        <w:rPr>
          <w:rFonts w:ascii="Times New Roman" w:hAnsi="Times New Roman" w:cs="Times New Roman"/>
          <w:sz w:val="24"/>
          <w:szCs w:val="24"/>
        </w:rPr>
        <w:t>Warnock R</w:t>
      </w:r>
      <w:r w:rsidRPr="001A7AAC">
        <w:rPr>
          <w:rFonts w:ascii="Times New Roman" w:hAnsi="Times New Roman" w:cs="Times New Roman"/>
          <w:sz w:val="24"/>
          <w:szCs w:val="24"/>
        </w:rPr>
        <w:t xml:space="preserve">eport </w:t>
      </w:r>
      <w:r w:rsidR="00851278">
        <w:rPr>
          <w:rFonts w:ascii="Times New Roman" w:hAnsi="Times New Roman" w:cs="Times New Roman"/>
          <w:sz w:val="24"/>
          <w:szCs w:val="24"/>
        </w:rPr>
        <w:t>in 1984 on</w:t>
      </w:r>
      <w:r w:rsidR="00B87C02">
        <w:rPr>
          <w:rFonts w:ascii="Times New Roman" w:hAnsi="Times New Roman" w:cs="Times New Roman"/>
          <w:sz w:val="24"/>
          <w:szCs w:val="24"/>
        </w:rPr>
        <w:t xml:space="preserve"> </w:t>
      </w:r>
      <w:r w:rsidR="00790D02">
        <w:rPr>
          <w:rFonts w:ascii="Times New Roman" w:hAnsi="Times New Roman" w:cs="Times New Roman"/>
          <w:sz w:val="24"/>
          <w:szCs w:val="24"/>
        </w:rPr>
        <w:t xml:space="preserve">the regulation of </w:t>
      </w:r>
      <w:r w:rsidR="00766954" w:rsidRPr="001A7AAC">
        <w:rPr>
          <w:rFonts w:ascii="Times New Roman" w:hAnsi="Times New Roman" w:cs="Times New Roman"/>
          <w:sz w:val="24"/>
          <w:szCs w:val="24"/>
        </w:rPr>
        <w:t>reproductive technologies</w:t>
      </w:r>
      <w:r w:rsidR="00823DCC">
        <w:rPr>
          <w:rFonts w:ascii="Times New Roman" w:hAnsi="Times New Roman" w:cs="Times New Roman"/>
          <w:sz w:val="24"/>
          <w:szCs w:val="24"/>
        </w:rPr>
        <w:t xml:space="preserve">. </w:t>
      </w:r>
      <w:r w:rsidR="00651AD6" w:rsidRPr="001A7AAC">
        <w:rPr>
          <w:rFonts w:ascii="Times New Roman" w:hAnsi="Times New Roman" w:cs="Times New Roman"/>
          <w:sz w:val="24"/>
          <w:szCs w:val="24"/>
        </w:rPr>
        <w:t xml:space="preserve">The </w:t>
      </w:r>
      <w:r w:rsidR="00B301F1">
        <w:rPr>
          <w:rFonts w:ascii="Times New Roman" w:hAnsi="Times New Roman" w:cs="Times New Roman"/>
          <w:sz w:val="24"/>
          <w:szCs w:val="24"/>
        </w:rPr>
        <w:t>Report</w:t>
      </w:r>
      <w:r w:rsidR="00C009F8" w:rsidRPr="001A7AAC">
        <w:rPr>
          <w:rFonts w:ascii="Times New Roman" w:hAnsi="Times New Roman" w:cs="Times New Roman"/>
          <w:sz w:val="24"/>
          <w:szCs w:val="24"/>
        </w:rPr>
        <w:t xml:space="preserve"> </w:t>
      </w:r>
      <w:r w:rsidR="002B572D" w:rsidRPr="001A7AAC">
        <w:rPr>
          <w:rFonts w:ascii="Times New Roman" w:hAnsi="Times New Roman" w:cs="Times New Roman"/>
          <w:sz w:val="24"/>
          <w:szCs w:val="24"/>
        </w:rPr>
        <w:t xml:space="preserve">endorsed </w:t>
      </w:r>
      <w:r w:rsidR="002B572D">
        <w:rPr>
          <w:rFonts w:ascii="Times New Roman" w:hAnsi="Times New Roman" w:cs="Times New Roman"/>
          <w:sz w:val="24"/>
          <w:szCs w:val="24"/>
        </w:rPr>
        <w:t>gamete</w:t>
      </w:r>
      <w:r w:rsidR="00823DCC">
        <w:rPr>
          <w:rFonts w:ascii="Times New Roman" w:hAnsi="Times New Roman" w:cs="Times New Roman"/>
          <w:sz w:val="24"/>
          <w:szCs w:val="24"/>
        </w:rPr>
        <w:t xml:space="preserve"> donation </w:t>
      </w:r>
      <w:r w:rsidR="00A07C0E" w:rsidRPr="001A7AAC">
        <w:rPr>
          <w:rFonts w:ascii="Times New Roman" w:hAnsi="Times New Roman" w:cs="Times New Roman"/>
          <w:sz w:val="24"/>
          <w:szCs w:val="24"/>
        </w:rPr>
        <w:t>as a legit</w:t>
      </w:r>
      <w:r w:rsidR="00823DCC">
        <w:rPr>
          <w:rFonts w:ascii="Times New Roman" w:hAnsi="Times New Roman" w:cs="Times New Roman"/>
          <w:sz w:val="24"/>
          <w:szCs w:val="24"/>
        </w:rPr>
        <w:t>imate method of family building and s</w:t>
      </w:r>
      <w:r w:rsidR="0027779D" w:rsidRPr="001A7AAC">
        <w:rPr>
          <w:rFonts w:ascii="Times New Roman" w:hAnsi="Times New Roman" w:cs="Times New Roman"/>
          <w:sz w:val="24"/>
          <w:szCs w:val="24"/>
        </w:rPr>
        <w:t xml:space="preserve">ubsequently </w:t>
      </w:r>
      <w:r w:rsidR="002F7D77" w:rsidRPr="001A7AAC">
        <w:rPr>
          <w:rFonts w:ascii="Times New Roman" w:hAnsi="Times New Roman" w:cs="Times New Roman"/>
          <w:sz w:val="24"/>
          <w:szCs w:val="24"/>
        </w:rPr>
        <w:t xml:space="preserve">the 1987 Family Law Reform Act </w:t>
      </w:r>
      <w:r w:rsidR="0027779D" w:rsidRPr="001A7AAC">
        <w:rPr>
          <w:rFonts w:ascii="Times New Roman" w:hAnsi="Times New Roman" w:cs="Times New Roman"/>
          <w:sz w:val="24"/>
          <w:szCs w:val="24"/>
        </w:rPr>
        <w:t xml:space="preserve">provided for </w:t>
      </w:r>
      <w:r w:rsidR="002F7D77" w:rsidRPr="001A7AAC">
        <w:rPr>
          <w:rFonts w:ascii="Times New Roman" w:hAnsi="Times New Roman" w:cs="Times New Roman"/>
          <w:sz w:val="24"/>
          <w:szCs w:val="24"/>
        </w:rPr>
        <w:t xml:space="preserve">the husband </w:t>
      </w:r>
      <w:r w:rsidR="00B31F13">
        <w:rPr>
          <w:rFonts w:ascii="Times New Roman" w:hAnsi="Times New Roman" w:cs="Times New Roman"/>
          <w:sz w:val="24"/>
          <w:szCs w:val="24"/>
        </w:rPr>
        <w:t xml:space="preserve">of a recipient of donated </w:t>
      </w:r>
      <w:r w:rsidR="000662F8">
        <w:rPr>
          <w:rFonts w:ascii="Times New Roman" w:hAnsi="Times New Roman" w:cs="Times New Roman"/>
          <w:sz w:val="24"/>
          <w:szCs w:val="24"/>
        </w:rPr>
        <w:t>sperm</w:t>
      </w:r>
      <w:r w:rsidR="00B31F13">
        <w:rPr>
          <w:rFonts w:ascii="Times New Roman" w:hAnsi="Times New Roman" w:cs="Times New Roman"/>
          <w:sz w:val="24"/>
          <w:szCs w:val="24"/>
        </w:rPr>
        <w:t xml:space="preserve"> </w:t>
      </w:r>
      <w:r w:rsidR="002F7D77" w:rsidRPr="001A7AAC">
        <w:rPr>
          <w:rFonts w:ascii="Times New Roman" w:hAnsi="Times New Roman" w:cs="Times New Roman"/>
          <w:sz w:val="24"/>
          <w:szCs w:val="24"/>
        </w:rPr>
        <w:t xml:space="preserve">to be entered on the birth certificate as the </w:t>
      </w:r>
      <w:r w:rsidR="00B301F1">
        <w:rPr>
          <w:rFonts w:ascii="Times New Roman" w:hAnsi="Times New Roman" w:cs="Times New Roman"/>
          <w:sz w:val="24"/>
          <w:szCs w:val="24"/>
        </w:rPr>
        <w:t xml:space="preserve">child’s </w:t>
      </w:r>
      <w:r w:rsidR="002F7D77" w:rsidRPr="001A7AAC">
        <w:rPr>
          <w:rFonts w:ascii="Times New Roman" w:hAnsi="Times New Roman" w:cs="Times New Roman"/>
          <w:sz w:val="24"/>
          <w:szCs w:val="24"/>
        </w:rPr>
        <w:t>father</w:t>
      </w:r>
      <w:r w:rsidR="002F39A9">
        <w:rPr>
          <w:rFonts w:ascii="Times New Roman" w:hAnsi="Times New Roman" w:cs="Times New Roman"/>
          <w:sz w:val="24"/>
          <w:szCs w:val="24"/>
        </w:rPr>
        <w:t>.</w:t>
      </w:r>
      <w:r w:rsidR="00823DCC">
        <w:rPr>
          <w:rFonts w:ascii="Times New Roman" w:hAnsi="Times New Roman" w:cs="Times New Roman"/>
          <w:sz w:val="24"/>
          <w:szCs w:val="24"/>
        </w:rPr>
        <w:t xml:space="preserve"> </w:t>
      </w:r>
      <w:r w:rsidR="002B572D">
        <w:rPr>
          <w:rFonts w:ascii="Times New Roman" w:hAnsi="Times New Roman" w:cs="Times New Roman"/>
          <w:sz w:val="24"/>
          <w:szCs w:val="24"/>
        </w:rPr>
        <w:t>T</w:t>
      </w:r>
      <w:r w:rsidR="00C009F8" w:rsidRPr="001A7AAC">
        <w:rPr>
          <w:rFonts w:ascii="Times New Roman" w:hAnsi="Times New Roman" w:cs="Times New Roman"/>
          <w:sz w:val="24"/>
          <w:szCs w:val="24"/>
        </w:rPr>
        <w:t>he Human Fertilisation and Embryology Act 1990</w:t>
      </w:r>
      <w:r w:rsidR="0027779D" w:rsidRPr="001A7AAC">
        <w:rPr>
          <w:rFonts w:ascii="Times New Roman" w:hAnsi="Times New Roman" w:cs="Times New Roman"/>
          <w:sz w:val="24"/>
          <w:szCs w:val="24"/>
        </w:rPr>
        <w:t xml:space="preserve"> </w:t>
      </w:r>
      <w:r w:rsidR="00766954" w:rsidRPr="001A7AAC">
        <w:rPr>
          <w:rFonts w:ascii="Times New Roman" w:hAnsi="Times New Roman" w:cs="Times New Roman"/>
          <w:sz w:val="24"/>
          <w:szCs w:val="24"/>
        </w:rPr>
        <w:t xml:space="preserve">largely </w:t>
      </w:r>
      <w:r w:rsidR="0027779D" w:rsidRPr="001A7AAC">
        <w:rPr>
          <w:rFonts w:ascii="Times New Roman" w:hAnsi="Times New Roman" w:cs="Times New Roman"/>
          <w:sz w:val="24"/>
          <w:szCs w:val="24"/>
        </w:rPr>
        <w:t xml:space="preserve">adopted </w:t>
      </w:r>
      <w:r w:rsidR="00766954" w:rsidRPr="001A7AAC">
        <w:rPr>
          <w:rFonts w:ascii="Times New Roman" w:hAnsi="Times New Roman" w:cs="Times New Roman"/>
          <w:sz w:val="24"/>
          <w:szCs w:val="24"/>
        </w:rPr>
        <w:t>Warnock’s recommendations</w:t>
      </w:r>
      <w:r w:rsidR="00C009F8" w:rsidRPr="001A7AAC">
        <w:rPr>
          <w:rFonts w:ascii="Times New Roman" w:hAnsi="Times New Roman" w:cs="Times New Roman"/>
          <w:sz w:val="24"/>
          <w:szCs w:val="24"/>
        </w:rPr>
        <w:t xml:space="preserve">. </w:t>
      </w:r>
      <w:r w:rsidR="0027779D" w:rsidRPr="001A7AAC">
        <w:rPr>
          <w:rFonts w:ascii="Times New Roman" w:hAnsi="Times New Roman" w:cs="Times New Roman"/>
          <w:sz w:val="24"/>
          <w:szCs w:val="24"/>
        </w:rPr>
        <w:t xml:space="preserve">It </w:t>
      </w:r>
      <w:r w:rsidR="002B572D">
        <w:rPr>
          <w:rFonts w:ascii="Times New Roman" w:hAnsi="Times New Roman" w:cs="Times New Roman"/>
          <w:sz w:val="24"/>
          <w:szCs w:val="24"/>
        </w:rPr>
        <w:t>enacted</w:t>
      </w:r>
      <w:r w:rsidR="00AA750C" w:rsidRPr="001A7AAC">
        <w:rPr>
          <w:rFonts w:ascii="Times New Roman" w:hAnsi="Times New Roman" w:cs="Times New Roman"/>
          <w:sz w:val="24"/>
          <w:szCs w:val="24"/>
        </w:rPr>
        <w:t xml:space="preserve"> the principle of donor anonymity and made provisions for some unspecified non-identifying information about the donor to be released to donor-conceived </w:t>
      </w:r>
      <w:r w:rsidR="00ED4450" w:rsidRPr="001A7AAC">
        <w:rPr>
          <w:rFonts w:ascii="Times New Roman" w:hAnsi="Times New Roman" w:cs="Times New Roman"/>
          <w:sz w:val="24"/>
          <w:szCs w:val="24"/>
        </w:rPr>
        <w:t>people reaching the age of 18.</w:t>
      </w:r>
      <w:r w:rsidR="00AA750C" w:rsidRPr="001A7AAC">
        <w:rPr>
          <w:rFonts w:ascii="Times New Roman" w:hAnsi="Times New Roman" w:cs="Times New Roman"/>
          <w:sz w:val="24"/>
          <w:szCs w:val="24"/>
        </w:rPr>
        <w:t xml:space="preserve"> </w:t>
      </w:r>
      <w:r w:rsidR="00C73039" w:rsidRPr="001A7AAC">
        <w:rPr>
          <w:rFonts w:ascii="Times New Roman" w:hAnsi="Times New Roman" w:cs="Times New Roman"/>
          <w:sz w:val="24"/>
          <w:szCs w:val="24"/>
        </w:rPr>
        <w:t>The passage of the Act, however, did not put this issue to rest and donor anonymity continued to be questioned (</w:t>
      </w:r>
      <w:r w:rsidR="008C2450">
        <w:rPr>
          <w:rFonts w:ascii="Times New Roman" w:hAnsi="Times New Roman" w:cs="Times New Roman"/>
          <w:sz w:val="24"/>
          <w:szCs w:val="24"/>
        </w:rPr>
        <w:t>Frith</w:t>
      </w:r>
      <w:r w:rsidR="00C73039" w:rsidRPr="001A7AAC">
        <w:rPr>
          <w:rFonts w:ascii="Times New Roman" w:hAnsi="Times New Roman" w:cs="Times New Roman"/>
          <w:sz w:val="24"/>
          <w:szCs w:val="24"/>
        </w:rPr>
        <w:t>, 2015)</w:t>
      </w:r>
      <w:r w:rsidR="0027779D" w:rsidRPr="001A7AAC">
        <w:rPr>
          <w:rFonts w:ascii="Times New Roman" w:hAnsi="Times New Roman" w:cs="Times New Roman"/>
          <w:sz w:val="24"/>
          <w:szCs w:val="24"/>
        </w:rPr>
        <w:t xml:space="preserve">. In 2005 UK law changed again, requiring </w:t>
      </w:r>
      <w:r w:rsidR="00C73039" w:rsidRPr="001A7AAC">
        <w:rPr>
          <w:rFonts w:ascii="Times New Roman" w:hAnsi="Times New Roman" w:cs="Times New Roman"/>
          <w:sz w:val="24"/>
          <w:szCs w:val="24"/>
        </w:rPr>
        <w:t xml:space="preserve">all new </w:t>
      </w:r>
      <w:r w:rsidR="0027779D" w:rsidRPr="001A7AAC">
        <w:rPr>
          <w:rFonts w:ascii="Times New Roman" w:hAnsi="Times New Roman" w:cs="Times New Roman"/>
          <w:sz w:val="24"/>
          <w:szCs w:val="24"/>
        </w:rPr>
        <w:t xml:space="preserve">gamete </w:t>
      </w:r>
      <w:r w:rsidR="00C73039" w:rsidRPr="001A7AAC">
        <w:rPr>
          <w:rFonts w:ascii="Times New Roman" w:hAnsi="Times New Roman" w:cs="Times New Roman"/>
          <w:sz w:val="24"/>
          <w:szCs w:val="24"/>
        </w:rPr>
        <w:t xml:space="preserve">donors </w:t>
      </w:r>
      <w:r w:rsidR="0027779D" w:rsidRPr="001A7AAC">
        <w:rPr>
          <w:rFonts w:ascii="Times New Roman" w:hAnsi="Times New Roman" w:cs="Times New Roman"/>
          <w:sz w:val="24"/>
          <w:szCs w:val="24"/>
        </w:rPr>
        <w:t xml:space="preserve">to </w:t>
      </w:r>
      <w:r w:rsidR="00C73039" w:rsidRPr="001A7AAC">
        <w:rPr>
          <w:rFonts w:ascii="Times New Roman" w:hAnsi="Times New Roman" w:cs="Times New Roman"/>
          <w:sz w:val="24"/>
          <w:szCs w:val="24"/>
        </w:rPr>
        <w:t xml:space="preserve">agree to </w:t>
      </w:r>
      <w:r w:rsidR="000662F8">
        <w:rPr>
          <w:rFonts w:ascii="Times New Roman" w:hAnsi="Times New Roman" w:cs="Times New Roman"/>
          <w:sz w:val="24"/>
          <w:szCs w:val="24"/>
        </w:rPr>
        <w:t xml:space="preserve">the </w:t>
      </w:r>
      <w:r w:rsidR="0027779D" w:rsidRPr="001A7AAC">
        <w:rPr>
          <w:rFonts w:ascii="Times New Roman" w:hAnsi="Times New Roman" w:cs="Times New Roman"/>
          <w:sz w:val="24"/>
          <w:szCs w:val="24"/>
        </w:rPr>
        <w:t xml:space="preserve">disclosure of </w:t>
      </w:r>
      <w:r w:rsidR="00C73039" w:rsidRPr="001A7AAC">
        <w:rPr>
          <w:rFonts w:ascii="Times New Roman" w:hAnsi="Times New Roman" w:cs="Times New Roman"/>
          <w:sz w:val="24"/>
          <w:szCs w:val="24"/>
        </w:rPr>
        <w:t xml:space="preserve">their identity to any individual conceived as a result of their donation, if </w:t>
      </w:r>
      <w:r w:rsidR="005A4173" w:rsidRPr="001A7AAC">
        <w:rPr>
          <w:rFonts w:ascii="Times New Roman" w:hAnsi="Times New Roman" w:cs="Times New Roman"/>
          <w:sz w:val="24"/>
          <w:szCs w:val="24"/>
        </w:rPr>
        <w:t xml:space="preserve">they </w:t>
      </w:r>
      <w:r w:rsidR="00C73039" w:rsidRPr="001A7AAC">
        <w:rPr>
          <w:rFonts w:ascii="Times New Roman" w:hAnsi="Times New Roman" w:cs="Times New Roman"/>
          <w:sz w:val="24"/>
          <w:szCs w:val="24"/>
        </w:rPr>
        <w:t>so requested, on reach</w:t>
      </w:r>
      <w:r w:rsidR="00485DCF">
        <w:rPr>
          <w:rFonts w:ascii="Times New Roman" w:hAnsi="Times New Roman" w:cs="Times New Roman"/>
          <w:sz w:val="24"/>
          <w:szCs w:val="24"/>
        </w:rPr>
        <w:t>ing</w:t>
      </w:r>
      <w:r w:rsidR="00C73039" w:rsidRPr="001A7AAC">
        <w:rPr>
          <w:rFonts w:ascii="Times New Roman" w:hAnsi="Times New Roman" w:cs="Times New Roman"/>
          <w:sz w:val="24"/>
          <w:szCs w:val="24"/>
        </w:rPr>
        <w:t xml:space="preserve"> </w:t>
      </w:r>
      <w:r w:rsidR="0027779D" w:rsidRPr="001A7AAC">
        <w:rPr>
          <w:rFonts w:ascii="Times New Roman" w:hAnsi="Times New Roman" w:cs="Times New Roman"/>
          <w:sz w:val="24"/>
          <w:szCs w:val="24"/>
        </w:rPr>
        <w:t xml:space="preserve">the age of </w:t>
      </w:r>
      <w:r w:rsidR="00C73039" w:rsidRPr="001A7AAC">
        <w:rPr>
          <w:rFonts w:ascii="Times New Roman" w:hAnsi="Times New Roman" w:cs="Times New Roman"/>
          <w:sz w:val="24"/>
          <w:szCs w:val="24"/>
        </w:rPr>
        <w:t>18</w:t>
      </w:r>
      <w:r w:rsidR="0027779D" w:rsidRPr="001A7AAC">
        <w:rPr>
          <w:rFonts w:ascii="Times New Roman" w:hAnsi="Times New Roman" w:cs="Times New Roman"/>
          <w:sz w:val="24"/>
          <w:szCs w:val="24"/>
        </w:rPr>
        <w:t xml:space="preserve">. </w:t>
      </w:r>
      <w:r w:rsidR="00C73039" w:rsidRPr="001A7AAC">
        <w:rPr>
          <w:rFonts w:ascii="Times New Roman" w:hAnsi="Times New Roman" w:cs="Times New Roman"/>
          <w:sz w:val="24"/>
          <w:szCs w:val="24"/>
        </w:rPr>
        <w:t xml:space="preserve"> </w:t>
      </w:r>
      <w:r w:rsidR="002247C4">
        <w:rPr>
          <w:rFonts w:ascii="Times New Roman" w:hAnsi="Times New Roman" w:cs="Times New Roman"/>
          <w:sz w:val="24"/>
          <w:szCs w:val="24"/>
        </w:rPr>
        <w:t>T</w:t>
      </w:r>
      <w:r w:rsidR="0027779D" w:rsidRPr="001A7AAC">
        <w:rPr>
          <w:rFonts w:ascii="Times New Roman" w:hAnsi="Times New Roman" w:cs="Times New Roman"/>
          <w:sz w:val="24"/>
          <w:szCs w:val="24"/>
        </w:rPr>
        <w:t xml:space="preserve">he UK became one of a small number of jurisdictions formally </w:t>
      </w:r>
      <w:r w:rsidR="00485DCF">
        <w:rPr>
          <w:rFonts w:ascii="Times New Roman" w:hAnsi="Times New Roman" w:cs="Times New Roman"/>
          <w:sz w:val="24"/>
          <w:szCs w:val="24"/>
        </w:rPr>
        <w:t xml:space="preserve">to </w:t>
      </w:r>
      <w:r w:rsidR="0027779D" w:rsidRPr="001A7AAC">
        <w:rPr>
          <w:rFonts w:ascii="Times New Roman" w:hAnsi="Times New Roman" w:cs="Times New Roman"/>
          <w:sz w:val="24"/>
          <w:szCs w:val="24"/>
        </w:rPr>
        <w:t>proscribe donor anonymity (</w:t>
      </w:r>
      <w:r w:rsidR="008C2450">
        <w:rPr>
          <w:rFonts w:ascii="Times New Roman" w:hAnsi="Times New Roman" w:cs="Times New Roman"/>
          <w:sz w:val="24"/>
          <w:szCs w:val="24"/>
        </w:rPr>
        <w:t xml:space="preserve">Blyth </w:t>
      </w:r>
      <w:r w:rsidR="00270189" w:rsidRPr="001A7AAC">
        <w:rPr>
          <w:rFonts w:ascii="Times New Roman" w:hAnsi="Times New Roman" w:cs="Times New Roman"/>
          <w:sz w:val="24"/>
          <w:szCs w:val="24"/>
        </w:rPr>
        <w:t xml:space="preserve">&amp; </w:t>
      </w:r>
      <w:r w:rsidR="008C2450">
        <w:rPr>
          <w:rFonts w:ascii="Times New Roman" w:hAnsi="Times New Roman" w:cs="Times New Roman"/>
          <w:sz w:val="24"/>
          <w:szCs w:val="24"/>
        </w:rPr>
        <w:t>Frith</w:t>
      </w:r>
      <w:r w:rsidR="00270189" w:rsidRPr="001A7AAC">
        <w:rPr>
          <w:rFonts w:ascii="Times New Roman" w:hAnsi="Times New Roman" w:cs="Times New Roman"/>
          <w:sz w:val="24"/>
          <w:szCs w:val="24"/>
        </w:rPr>
        <w:t>, 2015)</w:t>
      </w:r>
      <w:r w:rsidR="00C73039" w:rsidRPr="001A7AAC">
        <w:rPr>
          <w:rFonts w:ascii="Times New Roman" w:hAnsi="Times New Roman" w:cs="Times New Roman"/>
          <w:sz w:val="24"/>
          <w:szCs w:val="24"/>
        </w:rPr>
        <w:t xml:space="preserve">. </w:t>
      </w:r>
      <w:r w:rsidR="008771ED" w:rsidRPr="001A7AAC">
        <w:rPr>
          <w:rFonts w:ascii="Times New Roman" w:hAnsi="Times New Roman" w:cs="Times New Roman"/>
          <w:sz w:val="24"/>
          <w:szCs w:val="24"/>
        </w:rPr>
        <w:t xml:space="preserve"> </w:t>
      </w:r>
      <w:r w:rsidR="002B572D">
        <w:rPr>
          <w:rFonts w:ascii="Times New Roman" w:hAnsi="Times New Roman" w:cs="Times New Roman"/>
          <w:sz w:val="24"/>
          <w:szCs w:val="24"/>
        </w:rPr>
        <w:t>The legal and social context of donor conception</w:t>
      </w:r>
      <w:r w:rsidR="002247C4">
        <w:rPr>
          <w:rFonts w:ascii="Times New Roman" w:hAnsi="Times New Roman" w:cs="Times New Roman"/>
          <w:sz w:val="24"/>
          <w:szCs w:val="24"/>
        </w:rPr>
        <w:t>, with greater acceptance of a wider variety of family forms (</w:t>
      </w:r>
      <w:proofErr w:type="spellStart"/>
      <w:r w:rsidR="002247C4">
        <w:rPr>
          <w:rFonts w:ascii="Times New Roman" w:hAnsi="Times New Roman" w:cs="Times New Roman"/>
          <w:sz w:val="24"/>
          <w:szCs w:val="24"/>
        </w:rPr>
        <w:t>Golombok</w:t>
      </w:r>
      <w:proofErr w:type="spellEnd"/>
      <w:r w:rsidR="002247C4">
        <w:rPr>
          <w:rFonts w:ascii="Times New Roman" w:hAnsi="Times New Roman" w:cs="Times New Roman"/>
          <w:sz w:val="24"/>
          <w:szCs w:val="24"/>
        </w:rPr>
        <w:t xml:space="preserve">, 2015), </w:t>
      </w:r>
      <w:r w:rsidR="002B572D">
        <w:rPr>
          <w:rFonts w:ascii="Times New Roman" w:hAnsi="Times New Roman" w:cs="Times New Roman"/>
          <w:sz w:val="24"/>
          <w:szCs w:val="24"/>
        </w:rPr>
        <w:t>is now very dif</w:t>
      </w:r>
      <w:r w:rsidR="00DE5920">
        <w:rPr>
          <w:rFonts w:ascii="Times New Roman" w:hAnsi="Times New Roman" w:cs="Times New Roman"/>
          <w:sz w:val="24"/>
          <w:szCs w:val="24"/>
        </w:rPr>
        <w:t xml:space="preserve">ferent from the early 1980s and </w:t>
      </w:r>
      <w:r w:rsidR="000C2062">
        <w:rPr>
          <w:rFonts w:ascii="Times New Roman" w:hAnsi="Times New Roman" w:cs="Times New Roman"/>
          <w:sz w:val="24"/>
          <w:szCs w:val="24"/>
        </w:rPr>
        <w:t>this contextual shift changes</w:t>
      </w:r>
      <w:r w:rsidR="002B572D">
        <w:rPr>
          <w:rFonts w:ascii="Times New Roman" w:hAnsi="Times New Roman" w:cs="Times New Roman"/>
          <w:sz w:val="24"/>
          <w:szCs w:val="24"/>
        </w:rPr>
        <w:t xml:space="preserve"> the role secrets ‘need’ to play</w:t>
      </w:r>
      <w:r w:rsidR="000362BA">
        <w:rPr>
          <w:rFonts w:ascii="Times New Roman" w:hAnsi="Times New Roman" w:cs="Times New Roman"/>
          <w:sz w:val="24"/>
          <w:szCs w:val="24"/>
        </w:rPr>
        <w:t>.</w:t>
      </w:r>
    </w:p>
    <w:p w14:paraId="61D8BCE4" w14:textId="77777777" w:rsidR="00527070" w:rsidRDefault="00527070" w:rsidP="00173B64">
      <w:pPr>
        <w:spacing w:line="480" w:lineRule="auto"/>
        <w:contextualSpacing/>
        <w:rPr>
          <w:rFonts w:ascii="Times New Roman" w:hAnsi="Times New Roman" w:cs="Times New Roman"/>
          <w:b/>
          <w:sz w:val="24"/>
          <w:szCs w:val="24"/>
        </w:rPr>
      </w:pPr>
    </w:p>
    <w:p w14:paraId="52D357A2" w14:textId="77777777" w:rsidR="004B761E" w:rsidRDefault="004B761E" w:rsidP="00173B64">
      <w:pPr>
        <w:spacing w:line="480" w:lineRule="auto"/>
        <w:contextualSpacing/>
        <w:rPr>
          <w:rFonts w:ascii="Times New Roman" w:hAnsi="Times New Roman" w:cs="Times New Roman"/>
          <w:b/>
          <w:sz w:val="24"/>
          <w:szCs w:val="24"/>
        </w:rPr>
      </w:pPr>
    </w:p>
    <w:p w14:paraId="10D5D5C5" w14:textId="77777777" w:rsidR="004B761E" w:rsidRDefault="004B761E" w:rsidP="00173B64">
      <w:pPr>
        <w:spacing w:line="480" w:lineRule="auto"/>
        <w:contextualSpacing/>
        <w:rPr>
          <w:rFonts w:ascii="Times New Roman" w:hAnsi="Times New Roman" w:cs="Times New Roman"/>
          <w:b/>
          <w:sz w:val="24"/>
          <w:szCs w:val="24"/>
        </w:rPr>
      </w:pPr>
    </w:p>
    <w:p w14:paraId="767699F7" w14:textId="77777777" w:rsidR="00966477" w:rsidRPr="001A7AAC" w:rsidRDefault="00966477" w:rsidP="00173B64">
      <w:pPr>
        <w:spacing w:line="480" w:lineRule="auto"/>
        <w:contextualSpacing/>
        <w:rPr>
          <w:rFonts w:ascii="Times New Roman" w:hAnsi="Times New Roman" w:cs="Times New Roman"/>
          <w:b/>
          <w:sz w:val="24"/>
          <w:szCs w:val="24"/>
        </w:rPr>
      </w:pPr>
      <w:r w:rsidRPr="001A7AAC">
        <w:rPr>
          <w:rFonts w:ascii="Times New Roman" w:hAnsi="Times New Roman" w:cs="Times New Roman"/>
          <w:b/>
          <w:sz w:val="24"/>
          <w:szCs w:val="24"/>
        </w:rPr>
        <w:lastRenderedPageBreak/>
        <w:t>Telling in donor conception</w:t>
      </w:r>
    </w:p>
    <w:p w14:paraId="3EFD89CC" w14:textId="77777777" w:rsidR="00966477" w:rsidRPr="001A7AAC" w:rsidRDefault="00966477"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Early research into parents’ disclosure behaviour indicated that very few challenged the prevailing orthodoxy of secrecy</w:t>
      </w:r>
      <w:r w:rsidR="000C2062">
        <w:rPr>
          <w:rFonts w:ascii="Times New Roman" w:hAnsi="Times New Roman" w:cs="Times New Roman"/>
          <w:sz w:val="24"/>
          <w:szCs w:val="24"/>
        </w:rPr>
        <w:t xml:space="preserve"> (</w:t>
      </w:r>
      <w:r w:rsidR="00A81BC4">
        <w:rPr>
          <w:rFonts w:ascii="Times New Roman" w:hAnsi="Times New Roman" w:cs="Times New Roman"/>
          <w:sz w:val="24"/>
          <w:szCs w:val="24"/>
        </w:rPr>
        <w:t>Blyth</w:t>
      </w:r>
      <w:r w:rsidR="000C2062">
        <w:rPr>
          <w:rFonts w:ascii="Times New Roman" w:hAnsi="Times New Roman" w:cs="Times New Roman"/>
          <w:sz w:val="24"/>
          <w:szCs w:val="24"/>
        </w:rPr>
        <w:t xml:space="preserve"> et al 2012)</w:t>
      </w:r>
      <w:r w:rsidR="00790D02">
        <w:rPr>
          <w:rFonts w:ascii="Times New Roman" w:hAnsi="Times New Roman" w:cs="Times New Roman"/>
          <w:sz w:val="24"/>
          <w:szCs w:val="24"/>
        </w:rPr>
        <w:t xml:space="preserve">. Over time </w:t>
      </w:r>
      <w:r w:rsidRPr="001A7AAC">
        <w:rPr>
          <w:rFonts w:ascii="Times New Roman" w:hAnsi="Times New Roman" w:cs="Times New Roman"/>
          <w:sz w:val="24"/>
          <w:szCs w:val="24"/>
        </w:rPr>
        <w:t>both professional views and</w:t>
      </w:r>
      <w:r w:rsidR="00790D02">
        <w:rPr>
          <w:rFonts w:ascii="Times New Roman" w:hAnsi="Times New Roman" w:cs="Times New Roman"/>
          <w:sz w:val="24"/>
          <w:szCs w:val="24"/>
        </w:rPr>
        <w:t xml:space="preserve"> parental practice have changed:</w:t>
      </w:r>
      <w:r w:rsidR="00173B64">
        <w:rPr>
          <w:rFonts w:ascii="Times New Roman" w:hAnsi="Times New Roman" w:cs="Times New Roman"/>
          <w:sz w:val="24"/>
          <w:szCs w:val="24"/>
        </w:rPr>
        <w:t xml:space="preserve"> in </w:t>
      </w:r>
      <w:r w:rsidR="00173B64" w:rsidRPr="001A7AAC">
        <w:rPr>
          <w:rFonts w:ascii="Times New Roman" w:hAnsi="Times New Roman" w:cs="Times New Roman"/>
          <w:sz w:val="24"/>
          <w:szCs w:val="24"/>
        </w:rPr>
        <w:t xml:space="preserve">2008 </w:t>
      </w:r>
      <w:r w:rsidR="00173B64">
        <w:rPr>
          <w:rFonts w:ascii="Times New Roman" w:hAnsi="Times New Roman" w:cs="Times New Roman"/>
          <w:sz w:val="24"/>
          <w:szCs w:val="24"/>
        </w:rPr>
        <w:t xml:space="preserve">an </w:t>
      </w:r>
      <w:r w:rsidR="00173B64" w:rsidRPr="001A7AAC">
        <w:rPr>
          <w:rFonts w:ascii="Times New Roman" w:hAnsi="Times New Roman" w:cs="Times New Roman"/>
          <w:sz w:val="24"/>
          <w:szCs w:val="24"/>
        </w:rPr>
        <w:t xml:space="preserve">amendment to the Human Fertilisation </w:t>
      </w:r>
      <w:r w:rsidR="00173B64">
        <w:rPr>
          <w:rFonts w:ascii="Times New Roman" w:hAnsi="Times New Roman" w:cs="Times New Roman"/>
          <w:sz w:val="24"/>
          <w:szCs w:val="24"/>
        </w:rPr>
        <w:t>and Embryology Act 1990 provided</w:t>
      </w:r>
      <w:r w:rsidR="00173B64" w:rsidRPr="001A7AAC">
        <w:rPr>
          <w:rFonts w:ascii="Times New Roman" w:hAnsi="Times New Roman" w:cs="Times New Roman"/>
          <w:sz w:val="24"/>
          <w:szCs w:val="24"/>
        </w:rPr>
        <w:t xml:space="preserve"> legislative endorsement for </w:t>
      </w:r>
      <w:r w:rsidR="00173B64" w:rsidRPr="001A7AAC">
        <w:rPr>
          <w:rFonts w:ascii="Times New Roman" w:hAnsi="Times New Roman" w:cs="Times New Roman"/>
          <w:i/>
          <w:iCs/>
          <w:sz w:val="24"/>
          <w:szCs w:val="24"/>
        </w:rPr>
        <w:t>early</w:t>
      </w:r>
      <w:r w:rsidR="00173B64" w:rsidRPr="001A7AAC">
        <w:rPr>
          <w:rFonts w:ascii="Times New Roman" w:hAnsi="Times New Roman" w:cs="Times New Roman"/>
          <w:sz w:val="24"/>
          <w:szCs w:val="24"/>
        </w:rPr>
        <w:t xml:space="preserve"> parental d</w:t>
      </w:r>
      <w:r w:rsidR="00173B64">
        <w:rPr>
          <w:rFonts w:ascii="Times New Roman" w:hAnsi="Times New Roman" w:cs="Times New Roman"/>
          <w:sz w:val="24"/>
          <w:szCs w:val="24"/>
        </w:rPr>
        <w:t>isclosure (Section 13(6C)). In other countries this trend is also evident, f</w:t>
      </w:r>
      <w:r w:rsidRPr="001A7AAC">
        <w:rPr>
          <w:rFonts w:ascii="Times New Roman" w:hAnsi="Times New Roman" w:cs="Times New Roman"/>
          <w:sz w:val="24"/>
          <w:szCs w:val="24"/>
        </w:rPr>
        <w:t>or example, both the American Society for Reproductive Medicine (ASRM, 2014) and the Australian National Health and Medical Research Council (2007) openly r</w:t>
      </w:r>
      <w:r w:rsidR="00173B64">
        <w:rPr>
          <w:rFonts w:ascii="Times New Roman" w:hAnsi="Times New Roman" w:cs="Times New Roman"/>
          <w:sz w:val="24"/>
          <w:szCs w:val="24"/>
        </w:rPr>
        <w:t>ecommend parental disclosure.</w:t>
      </w:r>
      <w:r w:rsidRPr="001A7AAC">
        <w:rPr>
          <w:rFonts w:ascii="Times New Roman" w:hAnsi="Times New Roman" w:cs="Times New Roman"/>
          <w:sz w:val="24"/>
          <w:szCs w:val="24"/>
        </w:rPr>
        <w:t xml:space="preserve"> </w:t>
      </w:r>
    </w:p>
    <w:p w14:paraId="1F9C34B2" w14:textId="77777777" w:rsidR="00966477" w:rsidRPr="001A7AAC" w:rsidRDefault="00966477" w:rsidP="00173B64">
      <w:pPr>
        <w:spacing w:line="480" w:lineRule="auto"/>
        <w:contextualSpacing/>
        <w:rPr>
          <w:rFonts w:ascii="Times New Roman" w:hAnsi="Times New Roman" w:cs="Times New Roman"/>
          <w:sz w:val="24"/>
          <w:szCs w:val="24"/>
        </w:rPr>
      </w:pPr>
    </w:p>
    <w:p w14:paraId="469E657C" w14:textId="77777777" w:rsidR="000C2062" w:rsidRPr="001A7AAC" w:rsidRDefault="00966477"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Some studies have reported increased parental disclosure </w:t>
      </w:r>
      <w:r w:rsidR="00A06BB6">
        <w:rPr>
          <w:rFonts w:ascii="Times New Roman" w:hAnsi="Times New Roman" w:cs="Times New Roman"/>
          <w:sz w:val="24"/>
          <w:szCs w:val="24"/>
        </w:rPr>
        <w:t xml:space="preserve">of donor conception </w:t>
      </w:r>
      <w:r w:rsidRPr="001A7AAC">
        <w:rPr>
          <w:rFonts w:ascii="Times New Roman" w:hAnsi="Times New Roman" w:cs="Times New Roman"/>
          <w:sz w:val="24"/>
          <w:szCs w:val="24"/>
        </w:rPr>
        <w:t xml:space="preserve">over time (see </w:t>
      </w:r>
      <w:r w:rsidR="00A81BC4">
        <w:rPr>
          <w:rFonts w:ascii="Times New Roman" w:hAnsi="Times New Roman" w:cs="Times New Roman"/>
          <w:sz w:val="24"/>
          <w:szCs w:val="24"/>
        </w:rPr>
        <w:t xml:space="preserve">Blyth </w:t>
      </w:r>
      <w:r w:rsidRPr="001A7AAC">
        <w:rPr>
          <w:rFonts w:ascii="Times New Roman" w:hAnsi="Times New Roman" w:cs="Times New Roman"/>
          <w:sz w:val="24"/>
          <w:szCs w:val="24"/>
        </w:rPr>
        <w:t>et al</w:t>
      </w:r>
      <w:r w:rsidR="00485DCF">
        <w:rPr>
          <w:rFonts w:ascii="Times New Roman" w:hAnsi="Times New Roman" w:cs="Times New Roman"/>
          <w:sz w:val="24"/>
          <w:szCs w:val="24"/>
        </w:rPr>
        <w:t>.</w:t>
      </w:r>
      <w:r w:rsidRPr="001A7AAC">
        <w:rPr>
          <w:rFonts w:ascii="Times New Roman" w:hAnsi="Times New Roman" w:cs="Times New Roman"/>
          <w:sz w:val="24"/>
          <w:szCs w:val="24"/>
        </w:rPr>
        <w:t>, 2012</w:t>
      </w:r>
      <w:r w:rsidR="00485DCF">
        <w:rPr>
          <w:rFonts w:ascii="Times New Roman" w:hAnsi="Times New Roman" w:cs="Times New Roman"/>
          <w:sz w:val="24"/>
          <w:szCs w:val="24"/>
        </w:rPr>
        <w:t>;</w:t>
      </w:r>
      <w:r w:rsidRPr="001A7AAC">
        <w:rPr>
          <w:rFonts w:ascii="Times New Roman" w:hAnsi="Times New Roman" w:cs="Times New Roman"/>
          <w:sz w:val="24"/>
          <w:szCs w:val="24"/>
        </w:rPr>
        <w:t xml:space="preserve"> </w:t>
      </w:r>
      <w:proofErr w:type="spellStart"/>
      <w:r w:rsidRPr="001A7AAC">
        <w:rPr>
          <w:rFonts w:ascii="Times New Roman" w:hAnsi="Times New Roman" w:cs="Times New Roman"/>
          <w:iCs/>
          <w:sz w:val="24"/>
          <w:szCs w:val="24"/>
        </w:rPr>
        <w:t>Söderström-Anttila</w:t>
      </w:r>
      <w:proofErr w:type="spellEnd"/>
      <w:r w:rsidRPr="001A7AAC">
        <w:rPr>
          <w:rFonts w:ascii="Times New Roman" w:hAnsi="Times New Roman" w:cs="Times New Roman"/>
          <w:iCs/>
          <w:sz w:val="24"/>
          <w:szCs w:val="24"/>
        </w:rPr>
        <w:t xml:space="preserve"> et al</w:t>
      </w:r>
      <w:r w:rsidR="00485DCF">
        <w:rPr>
          <w:rFonts w:ascii="Times New Roman" w:hAnsi="Times New Roman" w:cs="Times New Roman"/>
          <w:iCs/>
          <w:sz w:val="24"/>
          <w:szCs w:val="24"/>
        </w:rPr>
        <w:t>.</w:t>
      </w:r>
      <w:r w:rsidRPr="001A7AAC">
        <w:rPr>
          <w:rFonts w:ascii="Times New Roman" w:hAnsi="Times New Roman" w:cs="Times New Roman"/>
          <w:iCs/>
          <w:sz w:val="24"/>
          <w:szCs w:val="24"/>
        </w:rPr>
        <w:t>, 2010</w:t>
      </w:r>
      <w:r w:rsidRPr="001A7AAC">
        <w:rPr>
          <w:rFonts w:ascii="Times New Roman" w:hAnsi="Times New Roman" w:cs="Times New Roman"/>
          <w:sz w:val="24"/>
          <w:szCs w:val="24"/>
        </w:rPr>
        <w:t>). There are also different disclosure patterns according to type of donation and family structures. The highest levels have been recorded for oocyte donation and among families headed by lesbian couples and single-parents (</w:t>
      </w:r>
      <w:r w:rsidR="00485DCF" w:rsidRPr="001A7AAC">
        <w:rPr>
          <w:rFonts w:ascii="Times New Roman" w:hAnsi="Times New Roman" w:cs="Times New Roman"/>
          <w:sz w:val="24"/>
          <w:szCs w:val="24"/>
        </w:rPr>
        <w:t>Nelson et al, 2013</w:t>
      </w:r>
      <w:r w:rsidR="00485DCF">
        <w:rPr>
          <w:rFonts w:ascii="Times New Roman" w:hAnsi="Times New Roman" w:cs="Times New Roman"/>
          <w:sz w:val="24"/>
          <w:szCs w:val="24"/>
        </w:rPr>
        <w:t xml:space="preserve">; </w:t>
      </w:r>
      <w:r w:rsidRPr="001A7AAC">
        <w:rPr>
          <w:rFonts w:ascii="Times New Roman" w:hAnsi="Times New Roman" w:cs="Times New Roman"/>
          <w:sz w:val="24"/>
          <w:szCs w:val="24"/>
        </w:rPr>
        <w:t>Scheib et al</w:t>
      </w:r>
      <w:proofErr w:type="gramStart"/>
      <w:r w:rsidR="00485DCF">
        <w:rPr>
          <w:rFonts w:ascii="Times New Roman" w:hAnsi="Times New Roman" w:cs="Times New Roman"/>
          <w:sz w:val="24"/>
          <w:szCs w:val="24"/>
        </w:rPr>
        <w:t>,</w:t>
      </w:r>
      <w:r w:rsidRPr="001A7AAC">
        <w:rPr>
          <w:rFonts w:ascii="Times New Roman" w:hAnsi="Times New Roman" w:cs="Times New Roman"/>
          <w:sz w:val="24"/>
          <w:szCs w:val="24"/>
        </w:rPr>
        <w:t>,</w:t>
      </w:r>
      <w:proofErr w:type="gramEnd"/>
      <w:r w:rsidRPr="001A7AAC">
        <w:rPr>
          <w:rFonts w:ascii="Times New Roman" w:hAnsi="Times New Roman" w:cs="Times New Roman"/>
          <w:sz w:val="24"/>
          <w:szCs w:val="24"/>
        </w:rPr>
        <w:t xml:space="preserve"> 2003).</w:t>
      </w:r>
      <w:r w:rsidR="000C2062">
        <w:rPr>
          <w:rFonts w:ascii="Times New Roman" w:hAnsi="Times New Roman" w:cs="Times New Roman"/>
          <w:sz w:val="24"/>
          <w:szCs w:val="24"/>
        </w:rPr>
        <w:t xml:space="preserve"> </w:t>
      </w:r>
      <w:r w:rsidR="000C2062" w:rsidRPr="001A7AAC">
        <w:rPr>
          <w:rFonts w:ascii="Times New Roman" w:hAnsi="Times New Roman" w:cs="Times New Roman"/>
          <w:sz w:val="24"/>
          <w:szCs w:val="24"/>
        </w:rPr>
        <w:t xml:space="preserve">Despite </w:t>
      </w:r>
      <w:r w:rsidR="000C2062">
        <w:rPr>
          <w:rFonts w:ascii="Times New Roman" w:hAnsi="Times New Roman" w:cs="Times New Roman"/>
          <w:sz w:val="24"/>
          <w:szCs w:val="24"/>
        </w:rPr>
        <w:t>such</w:t>
      </w:r>
      <w:r w:rsidR="000C2062" w:rsidRPr="001A7AAC">
        <w:rPr>
          <w:rFonts w:ascii="Times New Roman" w:hAnsi="Times New Roman" w:cs="Times New Roman"/>
          <w:sz w:val="24"/>
          <w:szCs w:val="24"/>
        </w:rPr>
        <w:t xml:space="preserve"> shift</w:t>
      </w:r>
      <w:r w:rsidR="000C2062">
        <w:rPr>
          <w:rFonts w:ascii="Times New Roman" w:hAnsi="Times New Roman" w:cs="Times New Roman"/>
          <w:sz w:val="24"/>
          <w:szCs w:val="24"/>
        </w:rPr>
        <w:t>s</w:t>
      </w:r>
      <w:r w:rsidR="000C2062" w:rsidRPr="001A7AAC">
        <w:rPr>
          <w:rFonts w:ascii="Times New Roman" w:hAnsi="Times New Roman" w:cs="Times New Roman"/>
          <w:sz w:val="24"/>
          <w:szCs w:val="24"/>
        </w:rPr>
        <w:t>, some parents do not disclos</w:t>
      </w:r>
      <w:r w:rsidR="000C2062">
        <w:rPr>
          <w:rFonts w:ascii="Times New Roman" w:hAnsi="Times New Roman" w:cs="Times New Roman"/>
          <w:sz w:val="24"/>
          <w:szCs w:val="24"/>
        </w:rPr>
        <w:t>e</w:t>
      </w:r>
      <w:r w:rsidR="000C2062" w:rsidRPr="001A7AAC">
        <w:rPr>
          <w:rFonts w:ascii="Times New Roman" w:hAnsi="Times New Roman" w:cs="Times New Roman"/>
          <w:sz w:val="24"/>
          <w:szCs w:val="24"/>
        </w:rPr>
        <w:t xml:space="preserve"> </w:t>
      </w:r>
      <w:r w:rsidR="00304DF4">
        <w:rPr>
          <w:rFonts w:ascii="Times New Roman" w:hAnsi="Times New Roman" w:cs="Times New Roman"/>
          <w:sz w:val="24"/>
          <w:szCs w:val="24"/>
        </w:rPr>
        <w:t xml:space="preserve">at all </w:t>
      </w:r>
      <w:r w:rsidR="000C2062" w:rsidRPr="001A7AAC">
        <w:rPr>
          <w:rFonts w:ascii="Times New Roman" w:hAnsi="Times New Roman" w:cs="Times New Roman"/>
          <w:sz w:val="24"/>
          <w:szCs w:val="24"/>
        </w:rPr>
        <w:t xml:space="preserve">or </w:t>
      </w:r>
      <w:r w:rsidR="00304DF4">
        <w:rPr>
          <w:rFonts w:ascii="Times New Roman" w:hAnsi="Times New Roman" w:cs="Times New Roman"/>
          <w:sz w:val="24"/>
          <w:szCs w:val="24"/>
        </w:rPr>
        <w:t xml:space="preserve">may engage in partial </w:t>
      </w:r>
      <w:r w:rsidR="000C2062" w:rsidRPr="001A7AAC">
        <w:rPr>
          <w:rFonts w:ascii="Times New Roman" w:hAnsi="Times New Roman" w:cs="Times New Roman"/>
          <w:sz w:val="24"/>
          <w:szCs w:val="24"/>
        </w:rPr>
        <w:t xml:space="preserve">disclosure, even if </w:t>
      </w:r>
      <w:r w:rsidR="000C2062">
        <w:rPr>
          <w:rFonts w:ascii="Times New Roman" w:hAnsi="Times New Roman" w:cs="Times New Roman"/>
          <w:sz w:val="24"/>
          <w:szCs w:val="24"/>
        </w:rPr>
        <w:t>they</w:t>
      </w:r>
      <w:r w:rsidR="000C2062" w:rsidRPr="001A7AAC">
        <w:rPr>
          <w:rFonts w:ascii="Times New Roman" w:hAnsi="Times New Roman" w:cs="Times New Roman"/>
          <w:sz w:val="24"/>
          <w:szCs w:val="24"/>
        </w:rPr>
        <w:t xml:space="preserve"> know the identity of the donor (Readings et al</w:t>
      </w:r>
      <w:r w:rsidR="000C2062">
        <w:rPr>
          <w:rFonts w:ascii="Times New Roman" w:hAnsi="Times New Roman" w:cs="Times New Roman"/>
          <w:sz w:val="24"/>
          <w:szCs w:val="24"/>
        </w:rPr>
        <w:t>.,</w:t>
      </w:r>
      <w:r w:rsidR="000C2062" w:rsidRPr="001A7AAC">
        <w:rPr>
          <w:rFonts w:ascii="Times New Roman" w:hAnsi="Times New Roman" w:cs="Times New Roman"/>
          <w:sz w:val="24"/>
          <w:szCs w:val="24"/>
        </w:rPr>
        <w:t xml:space="preserve"> 2011; Yee et al</w:t>
      </w:r>
      <w:r w:rsidR="000C2062">
        <w:rPr>
          <w:rFonts w:ascii="Times New Roman" w:hAnsi="Times New Roman" w:cs="Times New Roman"/>
          <w:sz w:val="24"/>
          <w:szCs w:val="24"/>
        </w:rPr>
        <w:t>.,</w:t>
      </w:r>
      <w:r w:rsidR="000C2062" w:rsidRPr="001A7AAC">
        <w:rPr>
          <w:rFonts w:ascii="Times New Roman" w:hAnsi="Times New Roman" w:cs="Times New Roman"/>
          <w:sz w:val="24"/>
          <w:szCs w:val="24"/>
        </w:rPr>
        <w:t xml:space="preserve"> 2011). </w:t>
      </w:r>
      <w:r w:rsidR="000C2062">
        <w:rPr>
          <w:rFonts w:ascii="Times New Roman" w:hAnsi="Times New Roman" w:cs="Times New Roman"/>
          <w:sz w:val="24"/>
          <w:szCs w:val="24"/>
        </w:rPr>
        <w:t>In the case of anonymous donors, a</w:t>
      </w:r>
      <w:r w:rsidR="000C2062" w:rsidRPr="001A7AAC">
        <w:rPr>
          <w:rFonts w:ascii="Times New Roman" w:hAnsi="Times New Roman" w:cs="Times New Roman"/>
          <w:sz w:val="24"/>
          <w:szCs w:val="24"/>
        </w:rPr>
        <w:t>s Konrad notes,</w:t>
      </w:r>
      <w:r w:rsidR="000C2062">
        <w:rPr>
          <w:rFonts w:ascii="Times New Roman" w:hAnsi="Times New Roman" w:cs="Times New Roman"/>
          <w:sz w:val="24"/>
          <w:szCs w:val="24"/>
        </w:rPr>
        <w:t xml:space="preserve"> even if parents tell the child they were donor-conceived,</w:t>
      </w:r>
      <w:r w:rsidR="000C2062" w:rsidRPr="001A7AAC">
        <w:rPr>
          <w:rFonts w:ascii="Times New Roman" w:hAnsi="Times New Roman" w:cs="Times New Roman"/>
          <w:sz w:val="24"/>
          <w:szCs w:val="24"/>
        </w:rPr>
        <w:t xml:space="preserve"> ‘The secret “lives on” because it can never be fully spent – it cannot be “exposed” as a final truth</w:t>
      </w:r>
      <w:r w:rsidR="000C2062">
        <w:rPr>
          <w:rFonts w:ascii="Times New Roman" w:hAnsi="Times New Roman" w:cs="Times New Roman"/>
          <w:sz w:val="24"/>
          <w:szCs w:val="24"/>
        </w:rPr>
        <w:t>.</w:t>
      </w:r>
      <w:r w:rsidR="000C2062" w:rsidRPr="001A7AAC">
        <w:rPr>
          <w:rFonts w:ascii="Times New Roman" w:hAnsi="Times New Roman" w:cs="Times New Roman"/>
          <w:sz w:val="24"/>
          <w:szCs w:val="24"/>
        </w:rPr>
        <w:t xml:space="preserve"> </w:t>
      </w:r>
      <w:r w:rsidR="000C2062">
        <w:rPr>
          <w:rFonts w:ascii="Times New Roman" w:hAnsi="Times New Roman" w:cs="Times New Roman"/>
          <w:sz w:val="24"/>
          <w:szCs w:val="24"/>
        </w:rPr>
        <w:t>[</w:t>
      </w:r>
      <w:r w:rsidR="000C2062" w:rsidRPr="001A7AAC">
        <w:rPr>
          <w:rFonts w:ascii="Times New Roman" w:hAnsi="Times New Roman" w:cs="Times New Roman"/>
          <w:sz w:val="24"/>
          <w:szCs w:val="24"/>
        </w:rPr>
        <w:t>And this opens up the possibility of</w:t>
      </w:r>
      <w:r w:rsidR="000C2062">
        <w:rPr>
          <w:rFonts w:ascii="Times New Roman" w:hAnsi="Times New Roman" w:cs="Times New Roman"/>
          <w:sz w:val="24"/>
          <w:szCs w:val="24"/>
        </w:rPr>
        <w:t>]</w:t>
      </w:r>
      <w:r w:rsidR="000C2062" w:rsidRPr="001A7AAC">
        <w:rPr>
          <w:rFonts w:ascii="Times New Roman" w:hAnsi="Times New Roman" w:cs="Times New Roman"/>
          <w:sz w:val="24"/>
          <w:szCs w:val="24"/>
        </w:rPr>
        <w:t xml:space="preserve"> ‘</w:t>
      </w:r>
      <w:proofErr w:type="gramStart"/>
      <w:r w:rsidR="000C2062" w:rsidRPr="001A7AAC">
        <w:rPr>
          <w:rFonts w:ascii="Times New Roman" w:hAnsi="Times New Roman" w:cs="Times New Roman"/>
          <w:sz w:val="24"/>
          <w:szCs w:val="24"/>
        </w:rPr>
        <w:t>unknown</w:t>
      </w:r>
      <w:proofErr w:type="gramEnd"/>
      <w:r w:rsidR="000C2062" w:rsidRPr="001A7AAC">
        <w:rPr>
          <w:rFonts w:ascii="Times New Roman" w:hAnsi="Times New Roman" w:cs="Times New Roman"/>
          <w:sz w:val="24"/>
          <w:szCs w:val="24"/>
        </w:rPr>
        <w:t xml:space="preserve"> relations</w:t>
      </w:r>
      <w:r w:rsidR="000C2062">
        <w:rPr>
          <w:rFonts w:ascii="Times New Roman" w:hAnsi="Times New Roman" w:cs="Times New Roman"/>
          <w:sz w:val="24"/>
          <w:szCs w:val="24"/>
        </w:rPr>
        <w:t>.’ (2005:169)</w:t>
      </w:r>
    </w:p>
    <w:p w14:paraId="45A81133" w14:textId="77777777" w:rsidR="000C2062" w:rsidRDefault="000C2062" w:rsidP="00173B64">
      <w:pPr>
        <w:spacing w:line="480" w:lineRule="auto"/>
        <w:contextualSpacing/>
        <w:rPr>
          <w:rFonts w:ascii="Times New Roman" w:hAnsi="Times New Roman" w:cs="Times New Roman"/>
          <w:sz w:val="24"/>
          <w:szCs w:val="24"/>
        </w:rPr>
      </w:pPr>
    </w:p>
    <w:p w14:paraId="5BA8B27C" w14:textId="77777777" w:rsidR="00966477" w:rsidRPr="001A7AAC" w:rsidRDefault="00485DCF"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A </w:t>
      </w:r>
      <w:r w:rsidR="00966477" w:rsidRPr="001A7AAC">
        <w:rPr>
          <w:rFonts w:ascii="Times New Roman" w:hAnsi="Times New Roman" w:cs="Times New Roman"/>
          <w:sz w:val="24"/>
          <w:szCs w:val="24"/>
        </w:rPr>
        <w:t xml:space="preserve">growing body of research </w:t>
      </w:r>
      <w:r>
        <w:rPr>
          <w:rFonts w:ascii="Times New Roman" w:hAnsi="Times New Roman" w:cs="Times New Roman"/>
          <w:sz w:val="24"/>
          <w:szCs w:val="24"/>
        </w:rPr>
        <w:t>has examined</w:t>
      </w:r>
      <w:r w:rsidR="00966477" w:rsidRPr="001A7AAC">
        <w:rPr>
          <w:rFonts w:ascii="Times New Roman" w:hAnsi="Times New Roman" w:cs="Times New Roman"/>
          <w:sz w:val="24"/>
          <w:szCs w:val="24"/>
        </w:rPr>
        <w:t xml:space="preserve"> the effects of disclosure </w:t>
      </w:r>
      <w:r w:rsidR="00304DF4">
        <w:rPr>
          <w:rFonts w:ascii="Times New Roman" w:hAnsi="Times New Roman" w:cs="Times New Roman"/>
          <w:sz w:val="24"/>
          <w:szCs w:val="24"/>
        </w:rPr>
        <w:t xml:space="preserve">of donor conception </w:t>
      </w:r>
      <w:r w:rsidR="00966477" w:rsidRPr="001A7AAC">
        <w:rPr>
          <w:rFonts w:ascii="Times New Roman" w:hAnsi="Times New Roman" w:cs="Times New Roman"/>
          <w:sz w:val="24"/>
          <w:szCs w:val="24"/>
        </w:rPr>
        <w:t>on relationships within families</w:t>
      </w:r>
      <w:r w:rsidR="00304DF4">
        <w:rPr>
          <w:rFonts w:ascii="Times New Roman" w:hAnsi="Times New Roman" w:cs="Times New Roman"/>
          <w:sz w:val="24"/>
          <w:szCs w:val="24"/>
        </w:rPr>
        <w:t>,</w:t>
      </w:r>
      <w:r w:rsidR="00966477" w:rsidRPr="001A7AAC">
        <w:rPr>
          <w:rFonts w:ascii="Times New Roman" w:hAnsi="Times New Roman" w:cs="Times New Roman"/>
          <w:sz w:val="24"/>
          <w:szCs w:val="24"/>
        </w:rPr>
        <w:t xml:space="preserve"> and it is generally </w:t>
      </w:r>
      <w:r w:rsidR="00304DF4">
        <w:rPr>
          <w:rFonts w:ascii="Times New Roman" w:hAnsi="Times New Roman" w:cs="Times New Roman"/>
          <w:sz w:val="24"/>
          <w:szCs w:val="24"/>
        </w:rPr>
        <w:t xml:space="preserve">considered that </w:t>
      </w:r>
      <w:r w:rsidR="003B6D00">
        <w:rPr>
          <w:rFonts w:ascii="Times New Roman" w:hAnsi="Times New Roman" w:cs="Times New Roman"/>
          <w:sz w:val="24"/>
          <w:szCs w:val="24"/>
        </w:rPr>
        <w:t>relationships are not necessarily harmed by disclosure</w:t>
      </w:r>
      <w:r w:rsidR="00966477" w:rsidRPr="001A7AAC">
        <w:rPr>
          <w:rFonts w:ascii="Times New Roman" w:hAnsi="Times New Roman" w:cs="Times New Roman"/>
          <w:sz w:val="24"/>
          <w:szCs w:val="24"/>
        </w:rPr>
        <w:t xml:space="preserve"> (Freeman, 2015)</w:t>
      </w:r>
      <w:r w:rsidR="00BD2EF4">
        <w:rPr>
          <w:rFonts w:ascii="Times New Roman" w:hAnsi="Times New Roman" w:cs="Times New Roman"/>
          <w:sz w:val="24"/>
          <w:szCs w:val="24"/>
        </w:rPr>
        <w:t xml:space="preserve"> as was previously thought</w:t>
      </w:r>
      <w:r w:rsidR="00966477" w:rsidRPr="001A7AAC">
        <w:rPr>
          <w:rFonts w:ascii="Times New Roman" w:hAnsi="Times New Roman" w:cs="Times New Roman"/>
          <w:sz w:val="24"/>
          <w:szCs w:val="24"/>
        </w:rPr>
        <w:t xml:space="preserve">. A key area of debate has been </w:t>
      </w:r>
      <w:r w:rsidR="00304DF4">
        <w:rPr>
          <w:rFonts w:ascii="Times New Roman" w:hAnsi="Times New Roman" w:cs="Times New Roman"/>
          <w:sz w:val="24"/>
          <w:szCs w:val="24"/>
        </w:rPr>
        <w:t xml:space="preserve">the </w:t>
      </w:r>
      <w:r w:rsidR="00966477" w:rsidRPr="001A7AAC">
        <w:rPr>
          <w:rFonts w:ascii="Times New Roman" w:hAnsi="Times New Roman" w:cs="Times New Roman"/>
          <w:sz w:val="24"/>
          <w:szCs w:val="24"/>
        </w:rPr>
        <w:t>timing of disclosure. ‘</w:t>
      </w:r>
      <w:r w:rsidR="00D60587">
        <w:rPr>
          <w:rFonts w:ascii="Times New Roman" w:hAnsi="Times New Roman" w:cs="Times New Roman"/>
          <w:sz w:val="24"/>
          <w:szCs w:val="24"/>
        </w:rPr>
        <w:t>Early disclosure</w:t>
      </w:r>
      <w:r w:rsidR="00966477" w:rsidRPr="001A7AAC">
        <w:rPr>
          <w:rFonts w:ascii="Times New Roman" w:hAnsi="Times New Roman" w:cs="Times New Roman"/>
          <w:sz w:val="24"/>
          <w:szCs w:val="24"/>
        </w:rPr>
        <w:t xml:space="preserve"> tends to be associated with more positive outcomes: if children are to be informed of their donor conception, the most </w:t>
      </w:r>
      <w:r w:rsidR="00966477" w:rsidRPr="001A7AAC">
        <w:rPr>
          <w:rFonts w:ascii="Times New Roman" w:hAnsi="Times New Roman" w:cs="Times New Roman"/>
          <w:sz w:val="24"/>
          <w:szCs w:val="24"/>
        </w:rPr>
        <w:lastRenderedPageBreak/>
        <w:t xml:space="preserve">favourable situation is to be told from an early age so they are never shocked by discovering this knowledge.’ (Freeman, 2015: 54) A commonly reported response among those told young </w:t>
      </w:r>
      <w:r w:rsidR="00304DF4">
        <w:rPr>
          <w:rFonts w:ascii="Times New Roman" w:hAnsi="Times New Roman" w:cs="Times New Roman"/>
          <w:sz w:val="24"/>
          <w:szCs w:val="24"/>
        </w:rPr>
        <w:t>i</w:t>
      </w:r>
      <w:r w:rsidR="00966477" w:rsidRPr="001A7AAC">
        <w:rPr>
          <w:rFonts w:ascii="Times New Roman" w:hAnsi="Times New Roman" w:cs="Times New Roman"/>
          <w:sz w:val="24"/>
          <w:szCs w:val="24"/>
        </w:rPr>
        <w:t>s curiosity (</w:t>
      </w:r>
      <w:proofErr w:type="spellStart"/>
      <w:r w:rsidR="00966477" w:rsidRPr="001A7AAC">
        <w:rPr>
          <w:rFonts w:ascii="Times New Roman" w:hAnsi="Times New Roman" w:cs="Times New Roman"/>
          <w:sz w:val="24"/>
          <w:szCs w:val="24"/>
        </w:rPr>
        <w:t>Jadva</w:t>
      </w:r>
      <w:proofErr w:type="spellEnd"/>
      <w:r w:rsidR="00966477" w:rsidRPr="001A7AAC">
        <w:rPr>
          <w:rFonts w:ascii="Times New Roman" w:hAnsi="Times New Roman" w:cs="Times New Roman"/>
          <w:sz w:val="24"/>
          <w:szCs w:val="24"/>
        </w:rPr>
        <w:t xml:space="preserve"> et al</w:t>
      </w:r>
      <w:r>
        <w:rPr>
          <w:rFonts w:ascii="Times New Roman" w:hAnsi="Times New Roman" w:cs="Times New Roman"/>
          <w:sz w:val="24"/>
          <w:szCs w:val="24"/>
        </w:rPr>
        <w:t>.</w:t>
      </w:r>
      <w:r w:rsidR="00966477" w:rsidRPr="001A7AAC">
        <w:rPr>
          <w:rFonts w:ascii="Times New Roman" w:hAnsi="Times New Roman" w:cs="Times New Roman"/>
          <w:sz w:val="24"/>
          <w:szCs w:val="24"/>
        </w:rPr>
        <w:t xml:space="preserve">, 2009) </w:t>
      </w:r>
      <w:r w:rsidR="00304DF4">
        <w:rPr>
          <w:rFonts w:ascii="Times New Roman" w:hAnsi="Times New Roman" w:cs="Times New Roman"/>
          <w:sz w:val="24"/>
          <w:szCs w:val="24"/>
        </w:rPr>
        <w:t>with</w:t>
      </w:r>
      <w:r w:rsidR="00966477" w:rsidRPr="001A7AAC">
        <w:rPr>
          <w:rFonts w:ascii="Times New Roman" w:hAnsi="Times New Roman" w:cs="Times New Roman"/>
          <w:sz w:val="24"/>
          <w:szCs w:val="24"/>
        </w:rPr>
        <w:t xml:space="preserve"> early disclosure </w:t>
      </w:r>
      <w:r w:rsidR="00304DF4">
        <w:rPr>
          <w:rFonts w:ascii="Times New Roman" w:hAnsi="Times New Roman" w:cs="Times New Roman"/>
          <w:sz w:val="24"/>
          <w:szCs w:val="24"/>
        </w:rPr>
        <w:t>being</w:t>
      </w:r>
      <w:r w:rsidR="00966477" w:rsidRPr="001A7AAC">
        <w:rPr>
          <w:rFonts w:ascii="Times New Roman" w:hAnsi="Times New Roman" w:cs="Times New Roman"/>
          <w:sz w:val="24"/>
          <w:szCs w:val="24"/>
        </w:rPr>
        <w:t xml:space="preserve"> associated with ‘neutral’ to ‘positive’ impact on parent-child relationships (Blake et al</w:t>
      </w:r>
      <w:r>
        <w:rPr>
          <w:rFonts w:ascii="Times New Roman" w:hAnsi="Times New Roman" w:cs="Times New Roman"/>
          <w:sz w:val="24"/>
          <w:szCs w:val="24"/>
        </w:rPr>
        <w:t>.,</w:t>
      </w:r>
      <w:r w:rsidR="00966477" w:rsidRPr="001A7AAC">
        <w:rPr>
          <w:rFonts w:ascii="Times New Roman" w:hAnsi="Times New Roman" w:cs="Times New Roman"/>
          <w:sz w:val="24"/>
          <w:szCs w:val="24"/>
        </w:rPr>
        <w:t xml:space="preserve"> 2010</w:t>
      </w:r>
      <w:r w:rsidR="003B6D00">
        <w:rPr>
          <w:rFonts w:ascii="Times New Roman" w:hAnsi="Times New Roman" w:cs="Times New Roman"/>
          <w:sz w:val="24"/>
          <w:szCs w:val="24"/>
        </w:rPr>
        <w:t>. MacDougall et al., 2007</w:t>
      </w:r>
      <w:r w:rsidR="00966477" w:rsidRPr="001A7AAC">
        <w:rPr>
          <w:rFonts w:ascii="Times New Roman" w:hAnsi="Times New Roman" w:cs="Times New Roman"/>
          <w:sz w:val="24"/>
          <w:szCs w:val="24"/>
        </w:rPr>
        <w:t xml:space="preserve">). </w:t>
      </w:r>
    </w:p>
    <w:p w14:paraId="71D41A88" w14:textId="77777777" w:rsidR="00F8294C" w:rsidRDefault="00F8294C" w:rsidP="00173B64">
      <w:pPr>
        <w:spacing w:line="480" w:lineRule="auto"/>
        <w:contextualSpacing/>
        <w:rPr>
          <w:rFonts w:ascii="Times New Roman" w:hAnsi="Times New Roman" w:cs="Times New Roman"/>
          <w:b/>
          <w:sz w:val="24"/>
          <w:szCs w:val="24"/>
        </w:rPr>
      </w:pPr>
    </w:p>
    <w:p w14:paraId="710ACB4A" w14:textId="77777777" w:rsidR="001F627B" w:rsidRPr="001A7AAC" w:rsidRDefault="001F627B" w:rsidP="00173B64">
      <w:pPr>
        <w:spacing w:line="480" w:lineRule="auto"/>
        <w:contextualSpacing/>
        <w:rPr>
          <w:rFonts w:ascii="Times New Roman" w:hAnsi="Times New Roman" w:cs="Times New Roman"/>
          <w:b/>
          <w:sz w:val="24"/>
          <w:szCs w:val="24"/>
        </w:rPr>
      </w:pPr>
      <w:r w:rsidRPr="001A7AAC">
        <w:rPr>
          <w:rFonts w:ascii="Times New Roman" w:hAnsi="Times New Roman" w:cs="Times New Roman"/>
          <w:b/>
          <w:sz w:val="24"/>
          <w:szCs w:val="24"/>
        </w:rPr>
        <w:t>THE STUDY</w:t>
      </w:r>
    </w:p>
    <w:p w14:paraId="4625C7B3" w14:textId="77777777" w:rsidR="00C20D46" w:rsidRPr="001A7AAC" w:rsidRDefault="005E4FA9"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C20D46" w:rsidRPr="001A7AAC">
        <w:rPr>
          <w:rFonts w:ascii="Times New Roman" w:hAnsi="Times New Roman" w:cs="Times New Roman"/>
          <w:sz w:val="24"/>
          <w:szCs w:val="24"/>
        </w:rPr>
        <w:t xml:space="preserve">wider study </w:t>
      </w:r>
      <w:r>
        <w:rPr>
          <w:rFonts w:ascii="Times New Roman" w:hAnsi="Times New Roman" w:cs="Times New Roman"/>
          <w:sz w:val="24"/>
          <w:szCs w:val="24"/>
        </w:rPr>
        <w:t xml:space="preserve">on which this paper draws investigated the experiences and views </w:t>
      </w:r>
      <w:r w:rsidR="00C20D46" w:rsidRPr="001A7AAC">
        <w:rPr>
          <w:rFonts w:ascii="Times New Roman" w:hAnsi="Times New Roman" w:cs="Times New Roman"/>
          <w:sz w:val="24"/>
          <w:szCs w:val="24"/>
        </w:rPr>
        <w:t>of donor-conceived adults and gamete donors who were searching for their donor</w:t>
      </w:r>
      <w:r w:rsidR="000E14C8" w:rsidRPr="001A7AAC">
        <w:rPr>
          <w:rFonts w:ascii="Times New Roman" w:hAnsi="Times New Roman" w:cs="Times New Roman"/>
          <w:sz w:val="24"/>
          <w:szCs w:val="24"/>
        </w:rPr>
        <w:t>,</w:t>
      </w:r>
      <w:r w:rsidR="00C20D46" w:rsidRPr="001A7AAC">
        <w:rPr>
          <w:rFonts w:ascii="Times New Roman" w:hAnsi="Times New Roman" w:cs="Times New Roman"/>
          <w:sz w:val="24"/>
          <w:szCs w:val="24"/>
        </w:rPr>
        <w:t xml:space="preserve"> donor-</w:t>
      </w:r>
      <w:r w:rsidR="0012108D" w:rsidRPr="001A7AAC">
        <w:rPr>
          <w:rFonts w:ascii="Times New Roman" w:hAnsi="Times New Roman" w:cs="Times New Roman"/>
          <w:sz w:val="24"/>
          <w:szCs w:val="24"/>
        </w:rPr>
        <w:t xml:space="preserve">conceived </w:t>
      </w:r>
      <w:r w:rsidR="00C20D46" w:rsidRPr="001A7AAC">
        <w:rPr>
          <w:rFonts w:ascii="Times New Roman" w:hAnsi="Times New Roman" w:cs="Times New Roman"/>
          <w:sz w:val="24"/>
          <w:szCs w:val="24"/>
        </w:rPr>
        <w:t xml:space="preserve">siblings </w:t>
      </w:r>
      <w:r w:rsidR="000E14C8" w:rsidRPr="001A7AAC">
        <w:rPr>
          <w:rFonts w:ascii="Times New Roman" w:hAnsi="Times New Roman" w:cs="Times New Roman"/>
          <w:sz w:val="24"/>
          <w:szCs w:val="24"/>
        </w:rPr>
        <w:t>or</w:t>
      </w:r>
      <w:r w:rsidR="00C20D46" w:rsidRPr="001A7AAC">
        <w:rPr>
          <w:rFonts w:ascii="Times New Roman" w:hAnsi="Times New Roman" w:cs="Times New Roman"/>
          <w:sz w:val="24"/>
          <w:szCs w:val="24"/>
        </w:rPr>
        <w:t xml:space="preserve"> donor offspring through </w:t>
      </w:r>
      <w:r w:rsidR="00674816">
        <w:rPr>
          <w:rFonts w:ascii="Times New Roman" w:hAnsi="Times New Roman" w:cs="Times New Roman"/>
          <w:sz w:val="24"/>
          <w:szCs w:val="24"/>
        </w:rPr>
        <w:t xml:space="preserve">the </w:t>
      </w:r>
      <w:r w:rsidR="00116B36" w:rsidRPr="001A7AAC">
        <w:rPr>
          <w:rFonts w:ascii="Times New Roman" w:hAnsi="Times New Roman" w:cs="Times New Roman"/>
          <w:sz w:val="24"/>
          <w:szCs w:val="24"/>
        </w:rPr>
        <w:t>UKDL</w:t>
      </w:r>
      <w:r w:rsidR="00412258">
        <w:rPr>
          <w:rFonts w:ascii="Times New Roman" w:hAnsi="Times New Roman" w:cs="Times New Roman"/>
          <w:sz w:val="24"/>
          <w:szCs w:val="24"/>
        </w:rPr>
        <w:t xml:space="preserve">.  This paper </w:t>
      </w:r>
      <w:r w:rsidR="000B0899" w:rsidRPr="001A7AAC">
        <w:rPr>
          <w:rFonts w:ascii="Times New Roman" w:hAnsi="Times New Roman" w:cs="Times New Roman"/>
          <w:sz w:val="24"/>
          <w:szCs w:val="24"/>
        </w:rPr>
        <w:t xml:space="preserve">focuses on </w:t>
      </w:r>
      <w:r w:rsidR="00CE5FC3">
        <w:rPr>
          <w:rFonts w:ascii="Times New Roman" w:hAnsi="Times New Roman" w:cs="Times New Roman"/>
          <w:sz w:val="24"/>
          <w:szCs w:val="24"/>
        </w:rPr>
        <w:t>the</w:t>
      </w:r>
      <w:r w:rsidR="00412258">
        <w:rPr>
          <w:rFonts w:ascii="Times New Roman" w:hAnsi="Times New Roman" w:cs="Times New Roman"/>
          <w:sz w:val="24"/>
          <w:szCs w:val="24"/>
        </w:rPr>
        <w:t xml:space="preserve"> data concerning the</w:t>
      </w:r>
      <w:r w:rsidR="00BD2EF4">
        <w:rPr>
          <w:rFonts w:ascii="Times New Roman" w:hAnsi="Times New Roman" w:cs="Times New Roman"/>
          <w:sz w:val="24"/>
          <w:szCs w:val="24"/>
        </w:rPr>
        <w:t xml:space="preserve"> role that secrets about donor </w:t>
      </w:r>
      <w:r w:rsidR="00CE5FC3">
        <w:rPr>
          <w:rFonts w:ascii="Times New Roman" w:hAnsi="Times New Roman" w:cs="Times New Roman"/>
          <w:sz w:val="24"/>
          <w:szCs w:val="24"/>
        </w:rPr>
        <w:t xml:space="preserve">conception played in the lives of </w:t>
      </w:r>
      <w:r w:rsidR="00412258">
        <w:rPr>
          <w:rFonts w:ascii="Times New Roman" w:hAnsi="Times New Roman" w:cs="Times New Roman"/>
          <w:sz w:val="24"/>
          <w:szCs w:val="24"/>
        </w:rPr>
        <w:t xml:space="preserve">the </w:t>
      </w:r>
      <w:r w:rsidR="00C20D46" w:rsidRPr="001A7AAC">
        <w:rPr>
          <w:rFonts w:ascii="Times New Roman" w:hAnsi="Times New Roman" w:cs="Times New Roman"/>
          <w:sz w:val="24"/>
          <w:szCs w:val="24"/>
        </w:rPr>
        <w:t>donor</w:t>
      </w:r>
      <w:r w:rsidR="000E14C8" w:rsidRPr="001A7AAC">
        <w:rPr>
          <w:rFonts w:ascii="Times New Roman" w:hAnsi="Times New Roman" w:cs="Times New Roman"/>
          <w:sz w:val="24"/>
          <w:szCs w:val="24"/>
        </w:rPr>
        <w:t>-</w:t>
      </w:r>
      <w:r w:rsidR="00C20D46" w:rsidRPr="001A7AAC">
        <w:rPr>
          <w:rFonts w:ascii="Times New Roman" w:hAnsi="Times New Roman" w:cs="Times New Roman"/>
          <w:sz w:val="24"/>
          <w:szCs w:val="24"/>
        </w:rPr>
        <w:t>conceived adult</w:t>
      </w:r>
      <w:r w:rsidR="00412258">
        <w:rPr>
          <w:rFonts w:ascii="Times New Roman" w:hAnsi="Times New Roman" w:cs="Times New Roman"/>
          <w:sz w:val="24"/>
          <w:szCs w:val="24"/>
        </w:rPr>
        <w:t xml:space="preserve"> respondents.</w:t>
      </w:r>
      <w:r w:rsidR="00C20D46" w:rsidRPr="001A7AAC">
        <w:rPr>
          <w:rFonts w:ascii="Times New Roman" w:hAnsi="Times New Roman" w:cs="Times New Roman"/>
          <w:sz w:val="24"/>
          <w:szCs w:val="24"/>
        </w:rPr>
        <w:t xml:space="preserve"> </w:t>
      </w:r>
      <w:r w:rsidR="000B0899" w:rsidRPr="001A7AAC">
        <w:rPr>
          <w:rFonts w:ascii="Times New Roman" w:hAnsi="Times New Roman" w:cs="Times New Roman"/>
          <w:sz w:val="24"/>
          <w:szCs w:val="24"/>
        </w:rPr>
        <w:t xml:space="preserve">Findings from the study </w:t>
      </w:r>
      <w:r w:rsidR="00CE5FC3">
        <w:rPr>
          <w:rFonts w:ascii="Times New Roman" w:hAnsi="Times New Roman" w:cs="Times New Roman"/>
          <w:sz w:val="24"/>
          <w:szCs w:val="24"/>
        </w:rPr>
        <w:t>c</w:t>
      </w:r>
      <w:r w:rsidR="00E90572" w:rsidRPr="001A7AAC">
        <w:rPr>
          <w:rFonts w:ascii="Times New Roman" w:hAnsi="Times New Roman" w:cs="Times New Roman"/>
          <w:sz w:val="24"/>
          <w:szCs w:val="24"/>
        </w:rPr>
        <w:t>on</w:t>
      </w:r>
      <w:r w:rsidR="00CE5FC3">
        <w:rPr>
          <w:rFonts w:ascii="Times New Roman" w:hAnsi="Times New Roman" w:cs="Times New Roman"/>
          <w:sz w:val="24"/>
          <w:szCs w:val="24"/>
        </w:rPr>
        <w:t>cerning</w:t>
      </w:r>
      <w:r w:rsidR="00E90572" w:rsidRPr="001A7AAC">
        <w:rPr>
          <w:rFonts w:ascii="Times New Roman" w:hAnsi="Times New Roman" w:cs="Times New Roman"/>
          <w:sz w:val="24"/>
          <w:szCs w:val="24"/>
        </w:rPr>
        <w:t xml:space="preserve"> identity and kinship </w:t>
      </w:r>
      <w:r w:rsidR="000B0899" w:rsidRPr="001A7AAC">
        <w:rPr>
          <w:rFonts w:ascii="Times New Roman" w:hAnsi="Times New Roman" w:cs="Times New Roman"/>
          <w:sz w:val="24"/>
          <w:szCs w:val="24"/>
        </w:rPr>
        <w:t xml:space="preserve">issues </w:t>
      </w:r>
      <w:r w:rsidR="00E90572" w:rsidRPr="001A7AAC">
        <w:rPr>
          <w:rFonts w:ascii="Times New Roman" w:hAnsi="Times New Roman" w:cs="Times New Roman"/>
          <w:sz w:val="24"/>
          <w:szCs w:val="24"/>
        </w:rPr>
        <w:t>have</w:t>
      </w:r>
      <w:r w:rsidR="00C20D46" w:rsidRPr="001A7AAC">
        <w:rPr>
          <w:rFonts w:ascii="Times New Roman" w:hAnsi="Times New Roman" w:cs="Times New Roman"/>
          <w:sz w:val="24"/>
          <w:szCs w:val="24"/>
        </w:rPr>
        <w:t xml:space="preserve"> been reporte</w:t>
      </w:r>
      <w:r w:rsidR="00E90572" w:rsidRPr="001A7AAC">
        <w:rPr>
          <w:rFonts w:ascii="Times New Roman" w:hAnsi="Times New Roman" w:cs="Times New Roman"/>
          <w:sz w:val="24"/>
          <w:szCs w:val="24"/>
        </w:rPr>
        <w:t>d previously (see the authors in press</w:t>
      </w:r>
      <w:r w:rsidR="00C20D46" w:rsidRPr="001A7AAC">
        <w:rPr>
          <w:rFonts w:ascii="Times New Roman" w:hAnsi="Times New Roman" w:cs="Times New Roman"/>
          <w:sz w:val="24"/>
          <w:szCs w:val="24"/>
        </w:rPr>
        <w:t xml:space="preserve">). </w:t>
      </w:r>
    </w:p>
    <w:p w14:paraId="326AF492" w14:textId="77777777" w:rsidR="0063757F" w:rsidRDefault="0063757F" w:rsidP="00173B64">
      <w:pPr>
        <w:spacing w:line="480" w:lineRule="auto"/>
        <w:contextualSpacing/>
        <w:rPr>
          <w:rFonts w:ascii="Times New Roman" w:hAnsi="Times New Roman" w:cs="Times New Roman"/>
          <w:sz w:val="24"/>
          <w:szCs w:val="24"/>
        </w:rPr>
      </w:pPr>
    </w:p>
    <w:p w14:paraId="4C355703" w14:textId="77777777" w:rsidR="005E4B87" w:rsidRPr="00DB7CCA" w:rsidRDefault="005E4B87" w:rsidP="00173B6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Methods</w:t>
      </w:r>
    </w:p>
    <w:p w14:paraId="3557DCFE" w14:textId="6EA2352B" w:rsidR="00917093" w:rsidRDefault="00C20D46"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All registrants of the UKDL (n=244) were approached to participate in the study</w:t>
      </w:r>
      <w:r w:rsidR="00E12B4C">
        <w:rPr>
          <w:rFonts w:ascii="Times New Roman" w:hAnsi="Times New Roman" w:cs="Times New Roman"/>
          <w:sz w:val="24"/>
          <w:szCs w:val="24"/>
        </w:rPr>
        <w:t xml:space="preserve">. </w:t>
      </w:r>
      <w:r w:rsidR="0012108D" w:rsidRPr="001A7AAC">
        <w:rPr>
          <w:rFonts w:ascii="Times New Roman" w:hAnsi="Times New Roman" w:cs="Times New Roman"/>
          <w:sz w:val="24"/>
          <w:szCs w:val="24"/>
        </w:rPr>
        <w:t xml:space="preserve">Of the </w:t>
      </w:r>
      <w:r w:rsidRPr="001A7AAC">
        <w:rPr>
          <w:rFonts w:ascii="Times New Roman" w:hAnsi="Times New Roman" w:cs="Times New Roman"/>
          <w:sz w:val="24"/>
          <w:szCs w:val="24"/>
        </w:rPr>
        <w:t>172 donor</w:t>
      </w:r>
      <w:r w:rsidR="00785563" w:rsidRPr="001A7AAC">
        <w:rPr>
          <w:rFonts w:ascii="Times New Roman" w:hAnsi="Times New Roman" w:cs="Times New Roman"/>
          <w:sz w:val="24"/>
          <w:szCs w:val="24"/>
        </w:rPr>
        <w:t>-</w:t>
      </w:r>
      <w:r w:rsidRPr="001A7AAC">
        <w:rPr>
          <w:rFonts w:ascii="Times New Roman" w:hAnsi="Times New Roman" w:cs="Times New Roman"/>
          <w:sz w:val="24"/>
          <w:szCs w:val="24"/>
        </w:rPr>
        <w:t>conceived adults</w:t>
      </w:r>
      <w:r w:rsidR="0012108D" w:rsidRPr="001A7AAC">
        <w:rPr>
          <w:rFonts w:ascii="Times New Roman" w:hAnsi="Times New Roman" w:cs="Times New Roman"/>
          <w:sz w:val="24"/>
          <w:szCs w:val="24"/>
        </w:rPr>
        <w:t xml:space="preserve"> registered with UKDL, 65</w:t>
      </w:r>
      <w:r w:rsidR="00A27202" w:rsidRPr="001A7AAC">
        <w:rPr>
          <w:rFonts w:ascii="Times New Roman" w:hAnsi="Times New Roman" w:cs="Times New Roman"/>
          <w:sz w:val="24"/>
          <w:szCs w:val="24"/>
        </w:rPr>
        <w:t xml:space="preserve"> </w:t>
      </w:r>
      <w:r w:rsidR="00790D02">
        <w:rPr>
          <w:rFonts w:ascii="Times New Roman" w:hAnsi="Times New Roman" w:cs="Times New Roman"/>
          <w:sz w:val="24"/>
          <w:szCs w:val="24"/>
        </w:rPr>
        <w:t xml:space="preserve">people </w:t>
      </w:r>
      <w:r w:rsidRPr="001A7AAC">
        <w:rPr>
          <w:rFonts w:ascii="Times New Roman" w:hAnsi="Times New Roman" w:cs="Times New Roman"/>
          <w:sz w:val="24"/>
          <w:szCs w:val="24"/>
        </w:rPr>
        <w:t>compl</w:t>
      </w:r>
      <w:r w:rsidR="005C4DF3">
        <w:rPr>
          <w:rFonts w:ascii="Times New Roman" w:hAnsi="Times New Roman" w:cs="Times New Roman"/>
          <w:sz w:val="24"/>
          <w:szCs w:val="24"/>
        </w:rPr>
        <w:t>eted the questionnaires</w:t>
      </w:r>
      <w:r w:rsidRPr="001A7AAC">
        <w:rPr>
          <w:rFonts w:ascii="Times New Roman" w:hAnsi="Times New Roman" w:cs="Times New Roman"/>
          <w:sz w:val="24"/>
          <w:szCs w:val="24"/>
        </w:rPr>
        <w:t xml:space="preserve"> giving a response ra</w:t>
      </w:r>
      <w:r w:rsidR="00E90572" w:rsidRPr="001A7AAC">
        <w:rPr>
          <w:rFonts w:ascii="Times New Roman" w:hAnsi="Times New Roman" w:cs="Times New Roman"/>
          <w:sz w:val="24"/>
          <w:szCs w:val="24"/>
        </w:rPr>
        <w:t>te of 37.8%</w:t>
      </w:r>
      <w:r w:rsidR="00B169F9">
        <w:rPr>
          <w:rFonts w:ascii="Times New Roman" w:hAnsi="Times New Roman" w:cs="Times New Roman"/>
          <w:sz w:val="24"/>
          <w:szCs w:val="24"/>
        </w:rPr>
        <w:t>, 50 (77%) were women, 14 (22%) men and one did not give their gender</w:t>
      </w:r>
      <w:r w:rsidR="00AF378E">
        <w:rPr>
          <w:rFonts w:ascii="Times New Roman" w:hAnsi="Times New Roman" w:cs="Times New Roman"/>
          <w:sz w:val="24"/>
          <w:szCs w:val="24"/>
        </w:rPr>
        <w:t>, reflecting the gender mix of UKDL registrants</w:t>
      </w:r>
      <w:r w:rsidR="00E90572" w:rsidRPr="001A7AAC">
        <w:rPr>
          <w:rFonts w:ascii="Times New Roman" w:hAnsi="Times New Roman" w:cs="Times New Roman"/>
          <w:sz w:val="24"/>
          <w:szCs w:val="24"/>
        </w:rPr>
        <w:t xml:space="preserve"> </w:t>
      </w:r>
      <w:r w:rsidRPr="001A7AAC">
        <w:rPr>
          <w:rFonts w:ascii="Times New Roman" w:hAnsi="Times New Roman" w:cs="Times New Roman"/>
          <w:sz w:val="24"/>
          <w:szCs w:val="24"/>
        </w:rPr>
        <w:t xml:space="preserve">(full demographic information is reported in </w:t>
      </w:r>
      <w:r w:rsidR="00046503" w:rsidRPr="001A7AAC">
        <w:rPr>
          <w:rFonts w:ascii="Times New Roman" w:hAnsi="Times New Roman" w:cs="Times New Roman"/>
          <w:sz w:val="24"/>
          <w:szCs w:val="24"/>
        </w:rPr>
        <w:t>the authors</w:t>
      </w:r>
      <w:r w:rsidR="000D30CA">
        <w:rPr>
          <w:rFonts w:ascii="Times New Roman" w:hAnsi="Times New Roman" w:cs="Times New Roman"/>
          <w:sz w:val="24"/>
          <w:szCs w:val="24"/>
        </w:rPr>
        <w:t>, 2014)</w:t>
      </w:r>
      <w:r w:rsidR="00707C5A" w:rsidRPr="00F84032">
        <w:rPr>
          <w:rFonts w:ascii="Times New Roman" w:hAnsi="Times New Roman" w:cs="Times New Roman"/>
          <w:sz w:val="24"/>
          <w:szCs w:val="24"/>
        </w:rPr>
        <w:t xml:space="preserve">. </w:t>
      </w:r>
      <w:r w:rsidR="00917093" w:rsidRPr="00917093">
        <w:rPr>
          <w:rFonts w:ascii="Times New Roman" w:hAnsi="Times New Roman" w:cs="Times New Roman"/>
          <w:sz w:val="24"/>
          <w:szCs w:val="24"/>
        </w:rPr>
        <w:t xml:space="preserve">The </w:t>
      </w:r>
      <w:r w:rsidR="00917093">
        <w:rPr>
          <w:rFonts w:ascii="Times New Roman" w:hAnsi="Times New Roman" w:cs="Times New Roman"/>
          <w:sz w:val="24"/>
          <w:szCs w:val="24"/>
        </w:rPr>
        <w:t xml:space="preserve">self-administered </w:t>
      </w:r>
      <w:r w:rsidR="00917093" w:rsidRPr="00917093">
        <w:rPr>
          <w:rFonts w:ascii="Times New Roman" w:hAnsi="Times New Roman" w:cs="Times New Roman"/>
          <w:sz w:val="24"/>
          <w:szCs w:val="24"/>
        </w:rPr>
        <w:t xml:space="preserve">questionnaire included quantitative structured questions and </w:t>
      </w:r>
      <w:r w:rsidR="008421EA">
        <w:rPr>
          <w:rFonts w:ascii="Times New Roman" w:hAnsi="Times New Roman" w:cs="Times New Roman"/>
          <w:sz w:val="24"/>
          <w:szCs w:val="24"/>
        </w:rPr>
        <w:t xml:space="preserve">invited </w:t>
      </w:r>
      <w:r w:rsidR="00917093" w:rsidRPr="00917093">
        <w:rPr>
          <w:rFonts w:ascii="Times New Roman" w:hAnsi="Times New Roman" w:cs="Times New Roman"/>
          <w:sz w:val="24"/>
          <w:szCs w:val="24"/>
        </w:rPr>
        <w:t>qualitative unstructured open</w:t>
      </w:r>
      <w:r w:rsidR="008421EA">
        <w:rPr>
          <w:rFonts w:ascii="Times New Roman" w:hAnsi="Times New Roman" w:cs="Times New Roman"/>
          <w:sz w:val="24"/>
          <w:szCs w:val="24"/>
        </w:rPr>
        <w:t>-</w:t>
      </w:r>
      <w:r w:rsidR="00917093" w:rsidRPr="00917093">
        <w:rPr>
          <w:rFonts w:ascii="Times New Roman" w:hAnsi="Times New Roman" w:cs="Times New Roman"/>
          <w:sz w:val="24"/>
          <w:szCs w:val="24"/>
        </w:rPr>
        <w:t>ended responses.</w:t>
      </w:r>
      <w:r w:rsidR="00917093">
        <w:rPr>
          <w:rFonts w:ascii="Times New Roman" w:hAnsi="Times New Roman" w:cs="Times New Roman"/>
          <w:sz w:val="24"/>
          <w:szCs w:val="24"/>
        </w:rPr>
        <w:t xml:space="preserve"> It was hosted online using</w:t>
      </w:r>
      <w:r w:rsidR="00917093" w:rsidRPr="00917093">
        <w:rPr>
          <w:rFonts w:ascii="Times New Roman" w:hAnsi="Times New Roman" w:cs="Times New Roman"/>
          <w:sz w:val="24"/>
          <w:szCs w:val="24"/>
        </w:rPr>
        <w:t xml:space="preserve"> Bristol Online Survey software and </w:t>
      </w:r>
      <w:r w:rsidR="00917093">
        <w:rPr>
          <w:rFonts w:ascii="Times New Roman" w:hAnsi="Times New Roman" w:cs="Times New Roman"/>
          <w:sz w:val="24"/>
          <w:szCs w:val="24"/>
        </w:rPr>
        <w:t xml:space="preserve">hard copies </w:t>
      </w:r>
      <w:r w:rsidR="00095542">
        <w:rPr>
          <w:rFonts w:ascii="Times New Roman" w:hAnsi="Times New Roman" w:cs="Times New Roman"/>
          <w:sz w:val="24"/>
          <w:szCs w:val="24"/>
        </w:rPr>
        <w:t xml:space="preserve">were </w:t>
      </w:r>
      <w:r w:rsidR="00917093">
        <w:rPr>
          <w:rFonts w:ascii="Times New Roman" w:hAnsi="Times New Roman" w:cs="Times New Roman"/>
          <w:sz w:val="24"/>
          <w:szCs w:val="24"/>
        </w:rPr>
        <w:t>sent to those who requested it (</w:t>
      </w:r>
      <w:r w:rsidR="00A33291">
        <w:rPr>
          <w:rFonts w:ascii="Times New Roman" w:hAnsi="Times New Roman" w:cs="Times New Roman"/>
          <w:sz w:val="24"/>
          <w:szCs w:val="24"/>
        </w:rPr>
        <w:t>four</w:t>
      </w:r>
      <w:r w:rsidR="00917093">
        <w:rPr>
          <w:rFonts w:ascii="Times New Roman" w:hAnsi="Times New Roman" w:cs="Times New Roman"/>
          <w:sz w:val="24"/>
          <w:szCs w:val="24"/>
        </w:rPr>
        <w:t xml:space="preserve"> respondents completed a hard copy). </w:t>
      </w:r>
      <w:r w:rsidR="00754814">
        <w:rPr>
          <w:rFonts w:ascii="Times New Roman" w:hAnsi="Times New Roman" w:cs="Times New Roman"/>
          <w:sz w:val="24"/>
          <w:szCs w:val="24"/>
        </w:rPr>
        <w:t>T</w:t>
      </w:r>
      <w:r w:rsidR="00917093" w:rsidRPr="00917093">
        <w:rPr>
          <w:rFonts w:ascii="Times New Roman" w:hAnsi="Times New Roman" w:cs="Times New Roman"/>
          <w:sz w:val="24"/>
          <w:szCs w:val="24"/>
        </w:rPr>
        <w:t xml:space="preserve">he survey was open from </w:t>
      </w:r>
      <w:r w:rsidR="00754814" w:rsidRPr="00917093">
        <w:rPr>
          <w:rFonts w:ascii="Times New Roman" w:hAnsi="Times New Roman" w:cs="Times New Roman"/>
          <w:sz w:val="24"/>
          <w:szCs w:val="24"/>
        </w:rPr>
        <w:t>mid-October</w:t>
      </w:r>
      <w:r w:rsidR="00917093" w:rsidRPr="00917093">
        <w:rPr>
          <w:rFonts w:ascii="Times New Roman" w:hAnsi="Times New Roman" w:cs="Times New Roman"/>
          <w:sz w:val="24"/>
          <w:szCs w:val="24"/>
        </w:rPr>
        <w:t xml:space="preserve"> 2012 to </w:t>
      </w:r>
      <w:r w:rsidR="00754814" w:rsidRPr="00917093">
        <w:rPr>
          <w:rFonts w:ascii="Times New Roman" w:hAnsi="Times New Roman" w:cs="Times New Roman"/>
          <w:sz w:val="24"/>
          <w:szCs w:val="24"/>
        </w:rPr>
        <w:t>mid-January</w:t>
      </w:r>
      <w:r w:rsidR="00917093" w:rsidRPr="00917093">
        <w:rPr>
          <w:rFonts w:ascii="Times New Roman" w:hAnsi="Times New Roman" w:cs="Times New Roman"/>
          <w:sz w:val="24"/>
          <w:szCs w:val="24"/>
        </w:rPr>
        <w:t xml:space="preserve"> 2013.</w:t>
      </w:r>
    </w:p>
    <w:p w14:paraId="06C5BA05" w14:textId="77777777" w:rsidR="00917093" w:rsidRDefault="00917093" w:rsidP="00173B64">
      <w:pPr>
        <w:spacing w:line="480" w:lineRule="auto"/>
        <w:contextualSpacing/>
        <w:rPr>
          <w:rFonts w:ascii="Times New Roman" w:hAnsi="Times New Roman" w:cs="Times New Roman"/>
          <w:sz w:val="24"/>
          <w:szCs w:val="24"/>
        </w:rPr>
      </w:pPr>
    </w:p>
    <w:p w14:paraId="6A7DF8B4" w14:textId="77777777" w:rsidR="00C20D46" w:rsidRPr="001A7AAC" w:rsidRDefault="00707C5A" w:rsidP="00173B64">
      <w:pPr>
        <w:spacing w:line="480" w:lineRule="auto"/>
        <w:contextualSpacing/>
        <w:rPr>
          <w:rFonts w:ascii="Times New Roman" w:hAnsi="Times New Roman" w:cs="Times New Roman"/>
          <w:sz w:val="24"/>
          <w:szCs w:val="24"/>
        </w:rPr>
      </w:pPr>
      <w:r w:rsidRPr="00F84032">
        <w:rPr>
          <w:rFonts w:ascii="Times New Roman" w:hAnsi="Times New Roman" w:cs="Times New Roman"/>
          <w:sz w:val="24"/>
          <w:szCs w:val="24"/>
        </w:rPr>
        <w:lastRenderedPageBreak/>
        <w:t xml:space="preserve">Ethical approval was obtained from </w:t>
      </w:r>
      <w:r>
        <w:rPr>
          <w:rFonts w:ascii="Times New Roman" w:hAnsi="Times New Roman" w:cs="Times New Roman"/>
          <w:sz w:val="24"/>
          <w:szCs w:val="24"/>
        </w:rPr>
        <w:t>xxx</w:t>
      </w:r>
      <w:r w:rsidRPr="00F84032">
        <w:rPr>
          <w:rFonts w:ascii="Times New Roman" w:hAnsi="Times New Roman" w:cs="Times New Roman"/>
          <w:sz w:val="24"/>
          <w:szCs w:val="24"/>
        </w:rPr>
        <w:t xml:space="preserve"> Universities</w:t>
      </w:r>
      <w:r>
        <w:rPr>
          <w:rFonts w:ascii="Times New Roman" w:hAnsi="Times New Roman" w:cs="Times New Roman"/>
          <w:sz w:val="24"/>
          <w:szCs w:val="24"/>
        </w:rPr>
        <w:t>.</w:t>
      </w:r>
      <w:r w:rsidRPr="00F84032">
        <w:rPr>
          <w:rFonts w:ascii="Times New Roman" w:hAnsi="Times New Roman" w:cs="Times New Roman"/>
          <w:sz w:val="24"/>
          <w:szCs w:val="24"/>
        </w:rPr>
        <w:t xml:space="preserve"> </w:t>
      </w:r>
      <w:r w:rsidR="00C20D46" w:rsidRPr="001A7AAC">
        <w:rPr>
          <w:rFonts w:ascii="Times New Roman" w:hAnsi="Times New Roman" w:cs="Times New Roman"/>
          <w:sz w:val="24"/>
          <w:szCs w:val="24"/>
        </w:rPr>
        <w:t xml:space="preserve">All </w:t>
      </w:r>
      <w:r w:rsidR="000B0899" w:rsidRPr="001A7AAC">
        <w:rPr>
          <w:rFonts w:ascii="Times New Roman" w:hAnsi="Times New Roman" w:cs="Times New Roman"/>
          <w:sz w:val="24"/>
          <w:szCs w:val="24"/>
        </w:rPr>
        <w:t xml:space="preserve">survey </w:t>
      </w:r>
      <w:r w:rsidR="00C20D46" w:rsidRPr="001A7AAC">
        <w:rPr>
          <w:rFonts w:ascii="Times New Roman" w:hAnsi="Times New Roman" w:cs="Times New Roman"/>
          <w:sz w:val="24"/>
          <w:szCs w:val="24"/>
        </w:rPr>
        <w:t>respondents</w:t>
      </w:r>
      <w:r w:rsidR="002C0487" w:rsidRPr="001A7AAC">
        <w:rPr>
          <w:rFonts w:ascii="Times New Roman" w:hAnsi="Times New Roman" w:cs="Times New Roman"/>
          <w:sz w:val="24"/>
          <w:szCs w:val="24"/>
        </w:rPr>
        <w:t xml:space="preserve"> </w:t>
      </w:r>
      <w:r w:rsidR="00C20D46" w:rsidRPr="001A7AAC">
        <w:rPr>
          <w:rFonts w:ascii="Times New Roman" w:hAnsi="Times New Roman" w:cs="Times New Roman"/>
          <w:sz w:val="24"/>
          <w:szCs w:val="24"/>
        </w:rPr>
        <w:t xml:space="preserve">were </w:t>
      </w:r>
      <w:r w:rsidR="009A6EC4">
        <w:rPr>
          <w:rFonts w:ascii="Times New Roman" w:hAnsi="Times New Roman" w:cs="Times New Roman"/>
          <w:sz w:val="24"/>
          <w:szCs w:val="24"/>
        </w:rPr>
        <w:t xml:space="preserve">conceived </w:t>
      </w:r>
      <w:r w:rsidR="00486361" w:rsidRPr="001A7AAC">
        <w:rPr>
          <w:rFonts w:ascii="Times New Roman" w:hAnsi="Times New Roman" w:cs="Times New Roman"/>
          <w:sz w:val="24"/>
          <w:szCs w:val="24"/>
        </w:rPr>
        <w:t>before August 1991</w:t>
      </w:r>
      <w:r w:rsidR="00C20D46" w:rsidRPr="001A7AAC">
        <w:rPr>
          <w:rFonts w:ascii="Times New Roman" w:hAnsi="Times New Roman" w:cs="Times New Roman"/>
          <w:sz w:val="24"/>
          <w:szCs w:val="24"/>
        </w:rPr>
        <w:t xml:space="preserve"> </w:t>
      </w:r>
      <w:r w:rsidR="000B0899" w:rsidRPr="001A7AAC">
        <w:rPr>
          <w:rFonts w:ascii="Times New Roman" w:hAnsi="Times New Roman" w:cs="Times New Roman"/>
          <w:sz w:val="24"/>
          <w:szCs w:val="24"/>
        </w:rPr>
        <w:t xml:space="preserve">following </w:t>
      </w:r>
      <w:r w:rsidR="009A6EC4">
        <w:rPr>
          <w:rFonts w:ascii="Times New Roman" w:hAnsi="Times New Roman" w:cs="Times New Roman"/>
          <w:sz w:val="24"/>
          <w:szCs w:val="24"/>
        </w:rPr>
        <w:t xml:space="preserve">anonymous </w:t>
      </w:r>
      <w:r w:rsidR="00DE5920">
        <w:rPr>
          <w:rFonts w:ascii="Times New Roman" w:hAnsi="Times New Roman" w:cs="Times New Roman"/>
          <w:sz w:val="24"/>
          <w:szCs w:val="24"/>
        </w:rPr>
        <w:t>sperm donation</w:t>
      </w:r>
      <w:r w:rsidR="00C20D46" w:rsidRPr="001A7AAC">
        <w:rPr>
          <w:rFonts w:ascii="Times New Roman" w:hAnsi="Times New Roman" w:cs="Times New Roman"/>
          <w:sz w:val="24"/>
          <w:szCs w:val="24"/>
        </w:rPr>
        <w:t xml:space="preserve">. </w:t>
      </w:r>
      <w:r w:rsidR="0016311A">
        <w:rPr>
          <w:rFonts w:ascii="Times New Roman" w:hAnsi="Times New Roman" w:cs="Times New Roman"/>
          <w:sz w:val="24"/>
          <w:szCs w:val="24"/>
        </w:rPr>
        <w:t xml:space="preserve">This is a very particular </w:t>
      </w:r>
      <w:r w:rsidR="00C46BDB">
        <w:rPr>
          <w:rFonts w:ascii="Times New Roman" w:hAnsi="Times New Roman" w:cs="Times New Roman"/>
          <w:sz w:val="24"/>
          <w:szCs w:val="24"/>
        </w:rPr>
        <w:t>group of donor conceived adults:</w:t>
      </w:r>
      <w:r w:rsidR="0016311A">
        <w:rPr>
          <w:rFonts w:ascii="Times New Roman" w:hAnsi="Times New Roman" w:cs="Times New Roman"/>
          <w:sz w:val="24"/>
          <w:szCs w:val="24"/>
        </w:rPr>
        <w:t xml:space="preserve"> those who knew how they were conceived</w:t>
      </w:r>
      <w:r w:rsidR="00C46BDB">
        <w:rPr>
          <w:rFonts w:ascii="Times New Roman" w:hAnsi="Times New Roman" w:cs="Times New Roman"/>
          <w:sz w:val="24"/>
          <w:szCs w:val="24"/>
        </w:rPr>
        <w:t xml:space="preserve">; </w:t>
      </w:r>
      <w:r w:rsidR="0016311A">
        <w:rPr>
          <w:rFonts w:ascii="Times New Roman" w:hAnsi="Times New Roman" w:cs="Times New Roman"/>
          <w:sz w:val="24"/>
          <w:szCs w:val="24"/>
        </w:rPr>
        <w:t>had chosen to search for relatives</w:t>
      </w:r>
      <w:r w:rsidR="00C46BDB">
        <w:rPr>
          <w:rFonts w:ascii="Times New Roman" w:hAnsi="Times New Roman" w:cs="Times New Roman"/>
          <w:sz w:val="24"/>
          <w:szCs w:val="24"/>
        </w:rPr>
        <w:t>; and done this through a DNA linking service</w:t>
      </w:r>
      <w:r w:rsidR="00585E57">
        <w:rPr>
          <w:rFonts w:ascii="Times New Roman" w:hAnsi="Times New Roman" w:cs="Times New Roman"/>
          <w:sz w:val="24"/>
          <w:szCs w:val="24"/>
        </w:rPr>
        <w:t xml:space="preserve">. Therefore, </w:t>
      </w:r>
      <w:r w:rsidR="0016311A">
        <w:rPr>
          <w:rFonts w:ascii="Times New Roman" w:hAnsi="Times New Roman" w:cs="Times New Roman"/>
          <w:sz w:val="24"/>
          <w:szCs w:val="24"/>
        </w:rPr>
        <w:t>the result</w:t>
      </w:r>
      <w:r w:rsidR="00C46BDB">
        <w:rPr>
          <w:rFonts w:ascii="Times New Roman" w:hAnsi="Times New Roman" w:cs="Times New Roman"/>
          <w:sz w:val="24"/>
          <w:szCs w:val="24"/>
        </w:rPr>
        <w:t>s must be read in this context, recognising the specificities of this group.</w:t>
      </w:r>
    </w:p>
    <w:p w14:paraId="7DBAF5A4" w14:textId="77777777" w:rsidR="00C20D46" w:rsidRPr="001A7AAC" w:rsidRDefault="00C20D46" w:rsidP="00173B64">
      <w:pPr>
        <w:spacing w:line="480" w:lineRule="auto"/>
        <w:contextualSpacing/>
        <w:rPr>
          <w:rFonts w:ascii="Times New Roman" w:hAnsi="Times New Roman" w:cs="Times New Roman"/>
          <w:b/>
          <w:sz w:val="24"/>
          <w:szCs w:val="24"/>
        </w:rPr>
      </w:pPr>
    </w:p>
    <w:p w14:paraId="086E9622" w14:textId="4204FEA6" w:rsidR="0063757F" w:rsidRPr="001A7AAC" w:rsidRDefault="009C01E4"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C20D46" w:rsidRPr="001A7AAC">
        <w:rPr>
          <w:rFonts w:ascii="Times New Roman" w:hAnsi="Times New Roman" w:cs="Times New Roman"/>
          <w:sz w:val="24"/>
          <w:szCs w:val="24"/>
        </w:rPr>
        <w:t xml:space="preserve">data reported </w:t>
      </w:r>
      <w:r>
        <w:rPr>
          <w:rFonts w:ascii="Times New Roman" w:hAnsi="Times New Roman" w:cs="Times New Roman"/>
          <w:sz w:val="24"/>
          <w:szCs w:val="24"/>
        </w:rPr>
        <w:t>here include</w:t>
      </w:r>
      <w:r w:rsidR="00D66D9F">
        <w:rPr>
          <w:rFonts w:ascii="Times New Roman" w:hAnsi="Times New Roman" w:cs="Times New Roman"/>
          <w:sz w:val="24"/>
          <w:szCs w:val="24"/>
        </w:rPr>
        <w:t>s</w:t>
      </w:r>
      <w:r w:rsidR="00C20D46" w:rsidRPr="001A7AAC">
        <w:rPr>
          <w:rFonts w:ascii="Times New Roman" w:hAnsi="Times New Roman" w:cs="Times New Roman"/>
          <w:sz w:val="24"/>
          <w:szCs w:val="24"/>
        </w:rPr>
        <w:t xml:space="preserve"> responses to specific </w:t>
      </w:r>
      <w:r w:rsidR="000B0899" w:rsidRPr="001A7AAC">
        <w:rPr>
          <w:rFonts w:ascii="Times New Roman" w:hAnsi="Times New Roman" w:cs="Times New Roman"/>
          <w:sz w:val="24"/>
          <w:szCs w:val="24"/>
        </w:rPr>
        <w:t xml:space="preserve">survey </w:t>
      </w:r>
      <w:r w:rsidR="003A34FF" w:rsidRPr="001A7AAC">
        <w:rPr>
          <w:rFonts w:ascii="Times New Roman" w:hAnsi="Times New Roman" w:cs="Times New Roman"/>
          <w:sz w:val="24"/>
          <w:szCs w:val="24"/>
        </w:rPr>
        <w:t>questions</w:t>
      </w:r>
      <w:r w:rsidR="00C20D46" w:rsidRPr="001A7AAC">
        <w:rPr>
          <w:rFonts w:ascii="Times New Roman" w:hAnsi="Times New Roman" w:cs="Times New Roman"/>
          <w:sz w:val="24"/>
          <w:szCs w:val="24"/>
        </w:rPr>
        <w:t xml:space="preserve"> </w:t>
      </w:r>
      <w:r>
        <w:rPr>
          <w:rFonts w:ascii="Times New Roman" w:hAnsi="Times New Roman" w:cs="Times New Roman"/>
          <w:sz w:val="24"/>
          <w:szCs w:val="24"/>
        </w:rPr>
        <w:t xml:space="preserve">as well as </w:t>
      </w:r>
      <w:r w:rsidR="00C20D46" w:rsidRPr="001A7AAC">
        <w:rPr>
          <w:rFonts w:ascii="Times New Roman" w:hAnsi="Times New Roman" w:cs="Times New Roman"/>
          <w:sz w:val="24"/>
          <w:szCs w:val="24"/>
        </w:rPr>
        <w:t xml:space="preserve">themes that emerged from the data. </w:t>
      </w:r>
      <w:r w:rsidR="00724E74">
        <w:rPr>
          <w:rFonts w:ascii="Times New Roman" w:hAnsi="Times New Roman" w:cs="Times New Roman"/>
          <w:sz w:val="24"/>
          <w:szCs w:val="24"/>
        </w:rPr>
        <w:t>Here we present data from</w:t>
      </w:r>
      <w:r w:rsidR="00F06612">
        <w:rPr>
          <w:rFonts w:ascii="Times New Roman" w:hAnsi="Times New Roman" w:cs="Times New Roman"/>
          <w:sz w:val="24"/>
          <w:szCs w:val="24"/>
        </w:rPr>
        <w:t xml:space="preserve"> a series of 10</w:t>
      </w:r>
      <w:r w:rsidR="00724E74">
        <w:rPr>
          <w:rFonts w:ascii="Times New Roman" w:hAnsi="Times New Roman" w:cs="Times New Roman"/>
          <w:sz w:val="24"/>
          <w:szCs w:val="24"/>
        </w:rPr>
        <w:t xml:space="preserve"> questions </w:t>
      </w:r>
      <w:r w:rsidR="00F06612">
        <w:rPr>
          <w:rFonts w:ascii="Times New Roman" w:hAnsi="Times New Roman" w:cs="Times New Roman"/>
          <w:sz w:val="24"/>
          <w:szCs w:val="24"/>
        </w:rPr>
        <w:t>that addressed</w:t>
      </w:r>
      <w:r w:rsidR="00724E74">
        <w:rPr>
          <w:rFonts w:ascii="Times New Roman" w:hAnsi="Times New Roman" w:cs="Times New Roman"/>
          <w:sz w:val="24"/>
          <w:szCs w:val="24"/>
        </w:rPr>
        <w:t xml:space="preserve"> how</w:t>
      </w:r>
      <w:r w:rsidR="00095542">
        <w:rPr>
          <w:rFonts w:ascii="Times New Roman" w:hAnsi="Times New Roman" w:cs="Times New Roman"/>
          <w:sz w:val="24"/>
          <w:szCs w:val="24"/>
        </w:rPr>
        <w:t xml:space="preserve"> and when</w:t>
      </w:r>
      <w:r w:rsidR="00724E74">
        <w:rPr>
          <w:rFonts w:ascii="Times New Roman" w:hAnsi="Times New Roman" w:cs="Times New Roman"/>
          <w:sz w:val="24"/>
          <w:szCs w:val="24"/>
        </w:rPr>
        <w:t xml:space="preserve"> </w:t>
      </w:r>
      <w:r w:rsidR="008421EA">
        <w:rPr>
          <w:rFonts w:ascii="Times New Roman" w:hAnsi="Times New Roman" w:cs="Times New Roman"/>
          <w:sz w:val="24"/>
          <w:szCs w:val="24"/>
        </w:rPr>
        <w:t>respondents</w:t>
      </w:r>
      <w:r w:rsidR="00724E74">
        <w:rPr>
          <w:rFonts w:ascii="Times New Roman" w:hAnsi="Times New Roman" w:cs="Times New Roman"/>
          <w:sz w:val="24"/>
          <w:szCs w:val="24"/>
        </w:rPr>
        <w:t xml:space="preserve"> </w:t>
      </w:r>
      <w:r w:rsidR="008421EA">
        <w:rPr>
          <w:rFonts w:ascii="Times New Roman" w:hAnsi="Times New Roman" w:cs="Times New Roman"/>
          <w:sz w:val="24"/>
          <w:szCs w:val="24"/>
        </w:rPr>
        <w:t>learned</w:t>
      </w:r>
      <w:r w:rsidR="00724E74">
        <w:rPr>
          <w:rFonts w:ascii="Times New Roman" w:hAnsi="Times New Roman" w:cs="Times New Roman"/>
          <w:sz w:val="24"/>
          <w:szCs w:val="24"/>
        </w:rPr>
        <w:t xml:space="preserve"> they were donor conceived and how </w:t>
      </w:r>
      <w:r w:rsidR="00095542">
        <w:rPr>
          <w:rFonts w:ascii="Times New Roman" w:hAnsi="Times New Roman" w:cs="Times New Roman"/>
          <w:sz w:val="24"/>
          <w:szCs w:val="24"/>
        </w:rPr>
        <w:t xml:space="preserve">it </w:t>
      </w:r>
      <w:r w:rsidR="00724E74">
        <w:rPr>
          <w:rFonts w:ascii="Times New Roman" w:hAnsi="Times New Roman" w:cs="Times New Roman"/>
          <w:sz w:val="24"/>
          <w:szCs w:val="24"/>
        </w:rPr>
        <w:t xml:space="preserve">affected their relationships with their family. </w:t>
      </w:r>
      <w:r w:rsidR="00754814">
        <w:rPr>
          <w:rFonts w:ascii="Times New Roman" w:hAnsi="Times New Roman" w:cs="Times New Roman"/>
          <w:sz w:val="24"/>
          <w:szCs w:val="24"/>
        </w:rPr>
        <w:t xml:space="preserve">After </w:t>
      </w:r>
      <w:r w:rsidR="00F01228">
        <w:rPr>
          <w:rFonts w:ascii="Times New Roman" w:hAnsi="Times New Roman" w:cs="Times New Roman"/>
          <w:sz w:val="24"/>
          <w:szCs w:val="24"/>
        </w:rPr>
        <w:t>each question</w:t>
      </w:r>
      <w:r w:rsidR="00754814">
        <w:rPr>
          <w:rFonts w:ascii="Times New Roman" w:hAnsi="Times New Roman" w:cs="Times New Roman"/>
          <w:sz w:val="24"/>
          <w:szCs w:val="24"/>
        </w:rPr>
        <w:t xml:space="preserve"> an open question </w:t>
      </w:r>
      <w:r w:rsidR="008421EA">
        <w:rPr>
          <w:rFonts w:ascii="Times New Roman" w:hAnsi="Times New Roman" w:cs="Times New Roman"/>
          <w:sz w:val="24"/>
          <w:szCs w:val="24"/>
        </w:rPr>
        <w:t>invited</w:t>
      </w:r>
      <w:r w:rsidR="00754814">
        <w:rPr>
          <w:rFonts w:ascii="Times New Roman" w:hAnsi="Times New Roman" w:cs="Times New Roman"/>
          <w:sz w:val="24"/>
          <w:szCs w:val="24"/>
        </w:rPr>
        <w:t xml:space="preserve"> respondents to elaborate. For example</w:t>
      </w:r>
      <w:r w:rsidR="00095542">
        <w:rPr>
          <w:rFonts w:ascii="Times New Roman" w:hAnsi="Times New Roman" w:cs="Times New Roman"/>
          <w:sz w:val="24"/>
          <w:szCs w:val="24"/>
        </w:rPr>
        <w:t>:</w:t>
      </w:r>
      <w:r w:rsidR="00754814">
        <w:rPr>
          <w:rFonts w:ascii="Times New Roman" w:hAnsi="Times New Roman" w:cs="Times New Roman"/>
          <w:sz w:val="24"/>
          <w:szCs w:val="24"/>
        </w:rPr>
        <w:t xml:space="preserve"> Q. </w:t>
      </w:r>
      <w:r w:rsidR="00754814" w:rsidRPr="00754814">
        <w:rPr>
          <w:rFonts w:ascii="Times New Roman" w:hAnsi="Times New Roman" w:cs="Times New Roman"/>
          <w:sz w:val="24"/>
          <w:szCs w:val="24"/>
        </w:rPr>
        <w:t>How old were you when you became aware of being donor conceived?</w:t>
      </w:r>
      <w:r w:rsidR="00754814">
        <w:rPr>
          <w:rFonts w:ascii="Times New Roman" w:hAnsi="Times New Roman" w:cs="Times New Roman"/>
          <w:sz w:val="24"/>
          <w:szCs w:val="24"/>
        </w:rPr>
        <w:t xml:space="preserve"> .........</w:t>
      </w:r>
      <w:r w:rsidR="00754814" w:rsidRPr="00754814">
        <w:rPr>
          <w:rFonts w:ascii="Times New Roman" w:hAnsi="Times New Roman" w:cs="Times New Roman"/>
          <w:sz w:val="24"/>
          <w:szCs w:val="24"/>
        </w:rPr>
        <w:t>years</w:t>
      </w:r>
      <w:r w:rsidR="00754814">
        <w:rPr>
          <w:rFonts w:ascii="Times New Roman" w:hAnsi="Times New Roman" w:cs="Times New Roman"/>
          <w:sz w:val="24"/>
          <w:szCs w:val="24"/>
        </w:rPr>
        <w:t xml:space="preserve">; Q. </w:t>
      </w:r>
      <w:r w:rsidR="00754814" w:rsidRPr="00754814">
        <w:rPr>
          <w:rFonts w:ascii="Times New Roman" w:hAnsi="Times New Roman" w:cs="Times New Roman"/>
          <w:sz w:val="24"/>
          <w:szCs w:val="24"/>
        </w:rPr>
        <w:t>How did you learn of your donor conceived status?</w:t>
      </w:r>
      <w:r w:rsidR="00754814">
        <w:rPr>
          <w:rFonts w:ascii="Times New Roman" w:hAnsi="Times New Roman" w:cs="Times New Roman"/>
          <w:sz w:val="24"/>
          <w:szCs w:val="24"/>
        </w:rPr>
        <w:t xml:space="preserve"> </w:t>
      </w:r>
      <w:r w:rsidR="009D7332">
        <w:rPr>
          <w:rFonts w:ascii="Times New Roman" w:hAnsi="Times New Roman" w:cs="Times New Roman"/>
          <w:sz w:val="24"/>
          <w:szCs w:val="24"/>
        </w:rPr>
        <w:t xml:space="preserve">The majority of </w:t>
      </w:r>
      <w:r w:rsidR="00724E74">
        <w:rPr>
          <w:rFonts w:ascii="Times New Roman" w:hAnsi="Times New Roman" w:cs="Times New Roman"/>
          <w:sz w:val="24"/>
          <w:szCs w:val="24"/>
        </w:rPr>
        <w:t xml:space="preserve">respondents completed these free-text responses. </w:t>
      </w:r>
      <w:r w:rsidR="00754814">
        <w:rPr>
          <w:rFonts w:ascii="Times New Roman" w:hAnsi="Times New Roman" w:cs="Times New Roman"/>
          <w:sz w:val="24"/>
          <w:szCs w:val="24"/>
        </w:rPr>
        <w:t>Further, f</w:t>
      </w:r>
      <w:r w:rsidR="000B0899" w:rsidRPr="001A7AAC">
        <w:rPr>
          <w:rFonts w:ascii="Times New Roman" w:hAnsi="Times New Roman" w:cs="Times New Roman"/>
          <w:sz w:val="24"/>
          <w:szCs w:val="24"/>
        </w:rPr>
        <w:t xml:space="preserve">ollowing </w:t>
      </w:r>
      <w:r w:rsidR="00046503" w:rsidRPr="001A7AAC">
        <w:rPr>
          <w:rFonts w:ascii="Times New Roman" w:hAnsi="Times New Roman" w:cs="Times New Roman"/>
          <w:sz w:val="24"/>
          <w:szCs w:val="24"/>
        </w:rPr>
        <w:t>each section</w:t>
      </w:r>
      <w:r w:rsidR="000B0899" w:rsidRPr="001A7AAC">
        <w:rPr>
          <w:rFonts w:ascii="Times New Roman" w:hAnsi="Times New Roman" w:cs="Times New Roman"/>
          <w:sz w:val="24"/>
          <w:szCs w:val="24"/>
        </w:rPr>
        <w:t xml:space="preserve"> of the survey</w:t>
      </w:r>
      <w:r w:rsidR="00A27202" w:rsidRPr="001A7AAC">
        <w:rPr>
          <w:rFonts w:ascii="Times New Roman" w:hAnsi="Times New Roman" w:cs="Times New Roman"/>
          <w:sz w:val="24"/>
          <w:szCs w:val="24"/>
        </w:rPr>
        <w:t>,</w:t>
      </w:r>
      <w:r w:rsidR="00046503" w:rsidRPr="001A7AAC">
        <w:rPr>
          <w:rFonts w:ascii="Times New Roman" w:hAnsi="Times New Roman" w:cs="Times New Roman"/>
          <w:sz w:val="24"/>
          <w:szCs w:val="24"/>
        </w:rPr>
        <w:t xml:space="preserve"> space </w:t>
      </w:r>
      <w:r w:rsidR="004D3B9D" w:rsidRPr="001A7AAC">
        <w:rPr>
          <w:rFonts w:ascii="Times New Roman" w:hAnsi="Times New Roman" w:cs="Times New Roman"/>
          <w:sz w:val="24"/>
          <w:szCs w:val="24"/>
        </w:rPr>
        <w:t xml:space="preserve">was provided for </w:t>
      </w:r>
      <w:r w:rsidR="00046503" w:rsidRPr="001A7AAC">
        <w:rPr>
          <w:rFonts w:ascii="Times New Roman" w:hAnsi="Times New Roman" w:cs="Times New Roman"/>
          <w:sz w:val="24"/>
          <w:szCs w:val="24"/>
        </w:rPr>
        <w:t>comments and</w:t>
      </w:r>
      <w:r w:rsidR="004D3B9D" w:rsidRPr="001A7AAC">
        <w:rPr>
          <w:rFonts w:ascii="Times New Roman" w:hAnsi="Times New Roman" w:cs="Times New Roman"/>
          <w:sz w:val="24"/>
          <w:szCs w:val="24"/>
        </w:rPr>
        <w:t>/or</w:t>
      </w:r>
      <w:r w:rsidR="00046503" w:rsidRPr="001A7AAC">
        <w:rPr>
          <w:rFonts w:ascii="Times New Roman" w:hAnsi="Times New Roman" w:cs="Times New Roman"/>
          <w:sz w:val="24"/>
          <w:szCs w:val="24"/>
        </w:rPr>
        <w:t xml:space="preserve"> elaborat</w:t>
      </w:r>
      <w:r w:rsidR="004D3B9D" w:rsidRPr="001A7AAC">
        <w:rPr>
          <w:rFonts w:ascii="Times New Roman" w:hAnsi="Times New Roman" w:cs="Times New Roman"/>
          <w:sz w:val="24"/>
          <w:szCs w:val="24"/>
        </w:rPr>
        <w:t>ion</w:t>
      </w:r>
      <w:r w:rsidR="00046503" w:rsidRPr="001A7AAC">
        <w:rPr>
          <w:rFonts w:ascii="Times New Roman" w:hAnsi="Times New Roman" w:cs="Times New Roman"/>
          <w:sz w:val="24"/>
          <w:szCs w:val="24"/>
        </w:rPr>
        <w:t xml:space="preserve"> on any issues raised by the questions </w:t>
      </w:r>
      <w:r w:rsidR="004D1D4C" w:rsidRPr="001A7AAC">
        <w:rPr>
          <w:rFonts w:ascii="Times New Roman" w:hAnsi="Times New Roman" w:cs="Times New Roman"/>
          <w:sz w:val="24"/>
          <w:szCs w:val="24"/>
        </w:rPr>
        <w:t>and to clarify responses</w:t>
      </w:r>
      <w:r w:rsidR="004D3B9D" w:rsidRPr="001A7AAC">
        <w:rPr>
          <w:rFonts w:ascii="Times New Roman" w:hAnsi="Times New Roman" w:cs="Times New Roman"/>
          <w:sz w:val="24"/>
          <w:szCs w:val="24"/>
        </w:rPr>
        <w:t>;</w:t>
      </w:r>
      <w:r w:rsidR="004D1D4C" w:rsidRPr="001A7AAC">
        <w:rPr>
          <w:rFonts w:ascii="Times New Roman" w:hAnsi="Times New Roman" w:cs="Times New Roman"/>
          <w:sz w:val="24"/>
          <w:szCs w:val="24"/>
        </w:rPr>
        <w:t xml:space="preserve"> </w:t>
      </w:r>
      <w:r w:rsidR="000B0899" w:rsidRPr="001A7AAC">
        <w:rPr>
          <w:rFonts w:ascii="Times New Roman" w:hAnsi="Times New Roman" w:cs="Times New Roman"/>
          <w:sz w:val="24"/>
          <w:szCs w:val="24"/>
        </w:rPr>
        <w:t xml:space="preserve">enabling inclusion of </w:t>
      </w:r>
      <w:r w:rsidR="00046503" w:rsidRPr="001A7AAC">
        <w:rPr>
          <w:rFonts w:ascii="Times New Roman" w:hAnsi="Times New Roman" w:cs="Times New Roman"/>
          <w:sz w:val="24"/>
          <w:szCs w:val="24"/>
        </w:rPr>
        <w:t xml:space="preserve">areas that were ‘outside’ the </w:t>
      </w:r>
      <w:r w:rsidR="004D3B9D" w:rsidRPr="001A7AAC">
        <w:rPr>
          <w:rFonts w:ascii="Times New Roman" w:hAnsi="Times New Roman" w:cs="Times New Roman"/>
          <w:sz w:val="24"/>
          <w:szCs w:val="24"/>
        </w:rPr>
        <w:t xml:space="preserve">specific </w:t>
      </w:r>
      <w:r w:rsidR="00046503" w:rsidRPr="001A7AAC">
        <w:rPr>
          <w:rFonts w:ascii="Times New Roman" w:hAnsi="Times New Roman" w:cs="Times New Roman"/>
          <w:sz w:val="24"/>
          <w:szCs w:val="24"/>
        </w:rPr>
        <w:t>qu</w:t>
      </w:r>
      <w:r w:rsidR="00063729" w:rsidRPr="001A7AAC">
        <w:rPr>
          <w:rFonts w:ascii="Times New Roman" w:hAnsi="Times New Roman" w:cs="Times New Roman"/>
          <w:sz w:val="24"/>
          <w:szCs w:val="24"/>
        </w:rPr>
        <w:t>estions</w:t>
      </w:r>
      <w:r w:rsidR="004D3B9D" w:rsidRPr="001A7AAC">
        <w:rPr>
          <w:rFonts w:ascii="Times New Roman" w:hAnsi="Times New Roman" w:cs="Times New Roman"/>
          <w:sz w:val="24"/>
          <w:szCs w:val="24"/>
        </w:rPr>
        <w:t xml:space="preserve"> asked by the survey</w:t>
      </w:r>
      <w:r w:rsidR="00046503" w:rsidRPr="001A7AAC">
        <w:rPr>
          <w:rFonts w:ascii="Times New Roman" w:hAnsi="Times New Roman" w:cs="Times New Roman"/>
          <w:sz w:val="24"/>
          <w:szCs w:val="24"/>
        </w:rPr>
        <w:t xml:space="preserve">. </w:t>
      </w:r>
      <w:r w:rsidR="00BD2EF4">
        <w:rPr>
          <w:rFonts w:ascii="Times New Roman" w:hAnsi="Times New Roman" w:cs="Times New Roman"/>
          <w:sz w:val="24"/>
          <w:szCs w:val="24"/>
        </w:rPr>
        <w:t xml:space="preserve">The responses varied in length from a short sentence to </w:t>
      </w:r>
      <w:r w:rsidR="002A47A9">
        <w:rPr>
          <w:rFonts w:ascii="Times New Roman" w:hAnsi="Times New Roman" w:cs="Times New Roman"/>
          <w:sz w:val="24"/>
          <w:szCs w:val="24"/>
        </w:rPr>
        <w:t>long paragraphs</w:t>
      </w:r>
      <w:r w:rsidR="009D7332">
        <w:rPr>
          <w:rFonts w:ascii="Times New Roman" w:hAnsi="Times New Roman" w:cs="Times New Roman"/>
          <w:sz w:val="24"/>
          <w:szCs w:val="24"/>
        </w:rPr>
        <w:t>, with about half of respondents completing these sections.</w:t>
      </w:r>
      <w:r w:rsidR="00BD2EF4">
        <w:rPr>
          <w:rFonts w:ascii="Times New Roman" w:hAnsi="Times New Roman" w:cs="Times New Roman"/>
          <w:sz w:val="24"/>
          <w:szCs w:val="24"/>
        </w:rPr>
        <w:t xml:space="preserve"> </w:t>
      </w:r>
      <w:r w:rsidR="00046503" w:rsidRPr="001A7AAC">
        <w:rPr>
          <w:rFonts w:ascii="Times New Roman" w:hAnsi="Times New Roman" w:cs="Times New Roman"/>
          <w:sz w:val="24"/>
          <w:szCs w:val="24"/>
        </w:rPr>
        <w:t xml:space="preserve">The quotes </w:t>
      </w:r>
      <w:r w:rsidR="004D3B9D" w:rsidRPr="001A7AAC">
        <w:rPr>
          <w:rFonts w:ascii="Times New Roman" w:hAnsi="Times New Roman" w:cs="Times New Roman"/>
          <w:sz w:val="24"/>
          <w:szCs w:val="24"/>
        </w:rPr>
        <w:t xml:space="preserve">in this paper </w:t>
      </w:r>
      <w:r w:rsidR="00046503" w:rsidRPr="001A7AAC">
        <w:rPr>
          <w:rFonts w:ascii="Times New Roman" w:hAnsi="Times New Roman" w:cs="Times New Roman"/>
          <w:sz w:val="24"/>
          <w:szCs w:val="24"/>
        </w:rPr>
        <w:t xml:space="preserve">are taken from the survey </w:t>
      </w:r>
      <w:r w:rsidR="0012108D" w:rsidRPr="001A7AAC">
        <w:rPr>
          <w:rFonts w:ascii="Times New Roman" w:hAnsi="Times New Roman" w:cs="Times New Roman"/>
          <w:sz w:val="24"/>
          <w:szCs w:val="24"/>
        </w:rPr>
        <w:t>responses with</w:t>
      </w:r>
      <w:r w:rsidR="00046503" w:rsidRPr="001A7AAC">
        <w:rPr>
          <w:rFonts w:ascii="Times New Roman" w:hAnsi="Times New Roman" w:cs="Times New Roman"/>
          <w:sz w:val="24"/>
          <w:szCs w:val="24"/>
        </w:rPr>
        <w:t xml:space="preserve"> the spelling corrected but language and grammar left in their original form. </w:t>
      </w:r>
      <w:r w:rsidR="00960441" w:rsidRPr="001A7AAC">
        <w:rPr>
          <w:rFonts w:ascii="Times New Roman" w:hAnsi="Times New Roman" w:cs="Times New Roman"/>
          <w:sz w:val="24"/>
          <w:szCs w:val="24"/>
        </w:rPr>
        <w:t xml:space="preserve">The respondent’s number and gender </w:t>
      </w:r>
      <w:r w:rsidR="00E12B4C">
        <w:rPr>
          <w:rFonts w:ascii="Times New Roman" w:hAnsi="Times New Roman" w:cs="Times New Roman"/>
          <w:sz w:val="24"/>
          <w:szCs w:val="24"/>
        </w:rPr>
        <w:t xml:space="preserve">(F = female, M = male) </w:t>
      </w:r>
      <w:r w:rsidR="00960441" w:rsidRPr="001A7AAC">
        <w:rPr>
          <w:rFonts w:ascii="Times New Roman" w:hAnsi="Times New Roman" w:cs="Times New Roman"/>
          <w:sz w:val="24"/>
          <w:szCs w:val="24"/>
        </w:rPr>
        <w:t>are reported after the quote, i.e. R1F.</w:t>
      </w:r>
    </w:p>
    <w:p w14:paraId="15824C14" w14:textId="77777777" w:rsidR="00274813" w:rsidRPr="001A7AAC" w:rsidRDefault="00274813" w:rsidP="00173B64">
      <w:pPr>
        <w:spacing w:line="480" w:lineRule="auto"/>
        <w:contextualSpacing/>
        <w:rPr>
          <w:rFonts w:ascii="Times New Roman" w:hAnsi="Times New Roman" w:cs="Times New Roman"/>
          <w:sz w:val="24"/>
          <w:szCs w:val="24"/>
        </w:rPr>
      </w:pPr>
    </w:p>
    <w:p w14:paraId="42AD57CF" w14:textId="4CE8B7D2" w:rsidR="00DB7CCA" w:rsidRDefault="00C20D46" w:rsidP="001C622D">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A thematic analysis was undertaken, with the transcripts coded for concepts and the relationship between concepts explored using the constant comparative method (Silverman, 2006). </w:t>
      </w:r>
      <w:r w:rsidR="00046503" w:rsidRPr="001A7AAC">
        <w:rPr>
          <w:rFonts w:ascii="Times New Roman" w:hAnsi="Times New Roman" w:cs="Times New Roman"/>
          <w:sz w:val="24"/>
          <w:szCs w:val="24"/>
        </w:rPr>
        <w:t xml:space="preserve">The transcripts were coded using </w:t>
      </w:r>
      <w:proofErr w:type="spellStart"/>
      <w:r w:rsidR="00046503" w:rsidRPr="001A7AAC">
        <w:rPr>
          <w:rFonts w:ascii="Times New Roman" w:hAnsi="Times New Roman" w:cs="Times New Roman"/>
          <w:sz w:val="24"/>
          <w:szCs w:val="24"/>
        </w:rPr>
        <w:t>Atlas.ti</w:t>
      </w:r>
      <w:proofErr w:type="spellEnd"/>
      <w:r w:rsidR="00046503" w:rsidRPr="001A7AAC">
        <w:rPr>
          <w:rFonts w:ascii="Times New Roman" w:hAnsi="Times New Roman" w:cs="Times New Roman"/>
          <w:sz w:val="24"/>
          <w:szCs w:val="24"/>
        </w:rPr>
        <w:t xml:space="preserve"> software</w:t>
      </w:r>
      <w:r w:rsidR="00FF4E7C" w:rsidRPr="001A7AAC">
        <w:rPr>
          <w:rFonts w:ascii="Times New Roman" w:hAnsi="Times New Roman" w:cs="Times New Roman"/>
          <w:sz w:val="24"/>
          <w:szCs w:val="24"/>
        </w:rPr>
        <w:t xml:space="preserve"> and t</w:t>
      </w:r>
      <w:r w:rsidR="00046503" w:rsidRPr="001A7AAC">
        <w:rPr>
          <w:rFonts w:ascii="Times New Roman" w:hAnsi="Times New Roman" w:cs="Times New Roman"/>
          <w:sz w:val="24"/>
          <w:szCs w:val="24"/>
        </w:rPr>
        <w:t>he emergent themes discussed by the team to reach agreement and explore different interpretations and linkages</w:t>
      </w:r>
      <w:r w:rsidR="00DB7CCA">
        <w:rPr>
          <w:rFonts w:ascii="Times New Roman" w:hAnsi="Times New Roman" w:cs="Times New Roman"/>
          <w:sz w:val="24"/>
          <w:szCs w:val="24"/>
        </w:rPr>
        <w:t xml:space="preserve">.  </w:t>
      </w:r>
      <w:r w:rsidR="00F56361">
        <w:rPr>
          <w:rFonts w:ascii="Times New Roman" w:hAnsi="Times New Roman" w:cs="Times New Roman"/>
          <w:sz w:val="24"/>
          <w:szCs w:val="24"/>
        </w:rPr>
        <w:t xml:space="preserve">We </w:t>
      </w:r>
      <w:r w:rsidR="00F56361">
        <w:rPr>
          <w:rFonts w:ascii="Times New Roman" w:hAnsi="Times New Roman" w:cs="Times New Roman"/>
          <w:sz w:val="24"/>
          <w:szCs w:val="24"/>
        </w:rPr>
        <w:lastRenderedPageBreak/>
        <w:t xml:space="preserve">grounded our analysis in a </w:t>
      </w:r>
      <w:r w:rsidR="00B169F9">
        <w:rPr>
          <w:rFonts w:ascii="Times New Roman" w:hAnsi="Times New Roman" w:cs="Times New Roman"/>
          <w:sz w:val="24"/>
          <w:szCs w:val="24"/>
        </w:rPr>
        <w:t>social</w:t>
      </w:r>
      <w:r w:rsidR="00F56361">
        <w:rPr>
          <w:rFonts w:ascii="Times New Roman" w:hAnsi="Times New Roman" w:cs="Times New Roman"/>
          <w:sz w:val="24"/>
          <w:szCs w:val="24"/>
        </w:rPr>
        <w:t xml:space="preserve"> interactionalist theoretical framework, </w:t>
      </w:r>
      <w:r w:rsidR="00ED3605">
        <w:rPr>
          <w:rFonts w:ascii="Times New Roman" w:hAnsi="Times New Roman" w:cs="Times New Roman"/>
          <w:sz w:val="24"/>
          <w:szCs w:val="24"/>
        </w:rPr>
        <w:t xml:space="preserve">to develop the concept of ‘display’ as a particular form of social interaction. </w:t>
      </w:r>
      <w:r w:rsidR="00157DEF">
        <w:rPr>
          <w:rFonts w:ascii="Times New Roman" w:hAnsi="Times New Roman" w:cs="Times New Roman"/>
          <w:sz w:val="24"/>
          <w:szCs w:val="24"/>
        </w:rPr>
        <w:t xml:space="preserve"> This draws on Finch’s belief that: </w:t>
      </w:r>
      <w:r w:rsidR="00ED3605">
        <w:rPr>
          <w:rFonts w:ascii="Times New Roman" w:hAnsi="Times New Roman" w:cs="Times New Roman"/>
          <w:sz w:val="24"/>
          <w:szCs w:val="24"/>
        </w:rPr>
        <w:t>‘</w:t>
      </w:r>
      <w:r w:rsidR="00ED3605" w:rsidRPr="00ED3605">
        <w:rPr>
          <w:rFonts w:ascii="Times New Roman" w:hAnsi="Times New Roman" w:cs="Times New Roman"/>
          <w:sz w:val="24"/>
          <w:szCs w:val="24"/>
        </w:rPr>
        <w:t>The processes involved in displaying family relationships</w:t>
      </w:r>
      <w:r w:rsidR="00F576CE">
        <w:rPr>
          <w:rFonts w:ascii="Times New Roman" w:hAnsi="Times New Roman" w:cs="Times New Roman"/>
          <w:sz w:val="24"/>
          <w:szCs w:val="24"/>
        </w:rPr>
        <w:t>…</w:t>
      </w:r>
      <w:r w:rsidR="00ED3605" w:rsidRPr="00ED3605">
        <w:rPr>
          <w:rFonts w:ascii="Times New Roman" w:hAnsi="Times New Roman" w:cs="Times New Roman"/>
          <w:sz w:val="24"/>
          <w:szCs w:val="24"/>
        </w:rPr>
        <w:t>appear to</w:t>
      </w:r>
      <w:r w:rsidR="00ED3605">
        <w:rPr>
          <w:rFonts w:ascii="Times New Roman" w:hAnsi="Times New Roman" w:cs="Times New Roman"/>
          <w:sz w:val="24"/>
          <w:szCs w:val="24"/>
        </w:rPr>
        <w:t xml:space="preserve"> </w:t>
      </w:r>
      <w:r w:rsidR="00ED3605" w:rsidRPr="00ED3605">
        <w:rPr>
          <w:rFonts w:ascii="Times New Roman" w:hAnsi="Times New Roman" w:cs="Times New Roman"/>
          <w:sz w:val="24"/>
          <w:szCs w:val="24"/>
        </w:rPr>
        <w:t>be rooted in direct social interaction between the participants, through which the</w:t>
      </w:r>
      <w:r w:rsidR="00ED3605">
        <w:rPr>
          <w:rFonts w:ascii="Times New Roman" w:hAnsi="Times New Roman" w:cs="Times New Roman"/>
          <w:sz w:val="24"/>
          <w:szCs w:val="24"/>
        </w:rPr>
        <w:t xml:space="preserve"> </w:t>
      </w:r>
      <w:r w:rsidR="00ED3605" w:rsidRPr="00ED3605">
        <w:rPr>
          <w:rFonts w:ascii="Times New Roman" w:hAnsi="Times New Roman" w:cs="Times New Roman"/>
          <w:sz w:val="24"/>
          <w:szCs w:val="24"/>
        </w:rPr>
        <w:t>nature of relationships is established, and reinforced by a sense that relevant others</w:t>
      </w:r>
      <w:r w:rsidR="00ED3605">
        <w:rPr>
          <w:rFonts w:ascii="Times New Roman" w:hAnsi="Times New Roman" w:cs="Times New Roman"/>
          <w:sz w:val="24"/>
          <w:szCs w:val="24"/>
        </w:rPr>
        <w:t xml:space="preserve"> </w:t>
      </w:r>
      <w:r w:rsidR="00ED3605" w:rsidRPr="00ED3605">
        <w:rPr>
          <w:rFonts w:ascii="Times New Roman" w:hAnsi="Times New Roman" w:cs="Times New Roman"/>
          <w:sz w:val="24"/>
          <w:szCs w:val="24"/>
        </w:rPr>
        <w:t>are supporting the social meanings thereby established</w:t>
      </w:r>
      <w:r w:rsidR="00ED3605">
        <w:rPr>
          <w:rFonts w:ascii="Times New Roman" w:hAnsi="Times New Roman" w:cs="Times New Roman"/>
          <w:sz w:val="24"/>
          <w:szCs w:val="24"/>
        </w:rPr>
        <w:t xml:space="preserve">.’ (Finch, 2007: 75) To understand the role that secrecy </w:t>
      </w:r>
      <w:r w:rsidR="00E12B4C">
        <w:rPr>
          <w:rFonts w:ascii="Times New Roman" w:hAnsi="Times New Roman" w:cs="Times New Roman"/>
          <w:sz w:val="24"/>
          <w:szCs w:val="24"/>
        </w:rPr>
        <w:t>about</w:t>
      </w:r>
      <w:r w:rsidR="00ED3605">
        <w:rPr>
          <w:rFonts w:ascii="Times New Roman" w:hAnsi="Times New Roman" w:cs="Times New Roman"/>
          <w:sz w:val="24"/>
          <w:szCs w:val="24"/>
        </w:rPr>
        <w:t xml:space="preserve"> donor conception played in our respondents’ lives and how </w:t>
      </w:r>
      <w:r w:rsidR="008421EA">
        <w:rPr>
          <w:rFonts w:ascii="Times New Roman" w:hAnsi="Times New Roman" w:cs="Times New Roman"/>
          <w:sz w:val="24"/>
          <w:szCs w:val="24"/>
        </w:rPr>
        <w:t>certain</w:t>
      </w:r>
      <w:r w:rsidR="00ED3605">
        <w:rPr>
          <w:rFonts w:ascii="Times New Roman" w:hAnsi="Times New Roman" w:cs="Times New Roman"/>
          <w:sz w:val="24"/>
          <w:szCs w:val="24"/>
        </w:rPr>
        <w:t xml:space="preserve"> social interactions constituted aspects of displaying a particular form of family, we approached the data as a form of ‘narrative as chronicle</w:t>
      </w:r>
      <w:r w:rsidR="007F2E30">
        <w:rPr>
          <w:rFonts w:ascii="Times New Roman" w:hAnsi="Times New Roman" w:cs="Times New Roman"/>
          <w:sz w:val="24"/>
          <w:szCs w:val="24"/>
        </w:rPr>
        <w:t>.</w:t>
      </w:r>
      <w:r w:rsidR="00ED3605">
        <w:rPr>
          <w:rFonts w:ascii="Times New Roman" w:hAnsi="Times New Roman" w:cs="Times New Roman"/>
          <w:sz w:val="24"/>
          <w:szCs w:val="24"/>
        </w:rPr>
        <w:t>’</w:t>
      </w:r>
      <w:r w:rsidR="002004BF">
        <w:rPr>
          <w:rFonts w:ascii="Times New Roman" w:hAnsi="Times New Roman" w:cs="Times New Roman"/>
          <w:sz w:val="24"/>
          <w:szCs w:val="24"/>
        </w:rPr>
        <w:t xml:space="preserve"> </w:t>
      </w:r>
      <w:r w:rsidR="007F2E30">
        <w:rPr>
          <w:rFonts w:ascii="Times New Roman" w:hAnsi="Times New Roman" w:cs="Times New Roman"/>
          <w:sz w:val="24"/>
          <w:szCs w:val="24"/>
        </w:rPr>
        <w:t>This focusses</w:t>
      </w:r>
      <w:r w:rsidR="002004BF">
        <w:rPr>
          <w:rFonts w:ascii="Times New Roman" w:hAnsi="Times New Roman" w:cs="Times New Roman"/>
          <w:sz w:val="24"/>
          <w:szCs w:val="24"/>
        </w:rPr>
        <w:t xml:space="preserve"> on the biographical stories </w:t>
      </w:r>
      <w:r w:rsidR="00157DEF">
        <w:rPr>
          <w:rFonts w:ascii="Times New Roman" w:hAnsi="Times New Roman" w:cs="Times New Roman"/>
          <w:sz w:val="24"/>
          <w:szCs w:val="24"/>
        </w:rPr>
        <w:t xml:space="preserve">that </w:t>
      </w:r>
      <w:r w:rsidR="002004BF">
        <w:rPr>
          <w:rFonts w:ascii="Times New Roman" w:hAnsi="Times New Roman" w:cs="Times New Roman"/>
          <w:sz w:val="24"/>
          <w:szCs w:val="24"/>
        </w:rPr>
        <w:t>people tell about their lives</w:t>
      </w:r>
      <w:r w:rsidR="00ED3605">
        <w:rPr>
          <w:rFonts w:ascii="Times New Roman" w:hAnsi="Times New Roman" w:cs="Times New Roman"/>
          <w:sz w:val="24"/>
          <w:szCs w:val="24"/>
        </w:rPr>
        <w:t xml:space="preserve"> </w:t>
      </w:r>
      <w:r w:rsidR="00ED3605" w:rsidRPr="00F56361">
        <w:rPr>
          <w:rFonts w:ascii="Times New Roman" w:hAnsi="Times New Roman" w:cs="Times New Roman"/>
          <w:sz w:val="24"/>
          <w:szCs w:val="24"/>
        </w:rPr>
        <w:t>(Coffey &amp; Atkinson, 1996)</w:t>
      </w:r>
      <w:r w:rsidR="00ED3605">
        <w:rPr>
          <w:rFonts w:ascii="Times New Roman" w:hAnsi="Times New Roman" w:cs="Times New Roman"/>
          <w:sz w:val="24"/>
          <w:szCs w:val="24"/>
        </w:rPr>
        <w:t xml:space="preserve">. </w:t>
      </w:r>
      <w:r w:rsidR="002004BF">
        <w:rPr>
          <w:rFonts w:ascii="Times New Roman" w:hAnsi="Times New Roman" w:cs="Times New Roman"/>
          <w:sz w:val="24"/>
          <w:szCs w:val="24"/>
        </w:rPr>
        <w:t xml:space="preserve">Through asking respondents to tell us when and how they </w:t>
      </w:r>
      <w:r w:rsidR="008421EA">
        <w:rPr>
          <w:rFonts w:ascii="Times New Roman" w:hAnsi="Times New Roman" w:cs="Times New Roman"/>
          <w:sz w:val="24"/>
          <w:szCs w:val="24"/>
        </w:rPr>
        <w:t>learned</w:t>
      </w:r>
      <w:r w:rsidR="002004BF">
        <w:rPr>
          <w:rFonts w:ascii="Times New Roman" w:hAnsi="Times New Roman" w:cs="Times New Roman"/>
          <w:sz w:val="24"/>
          <w:szCs w:val="24"/>
        </w:rPr>
        <w:t xml:space="preserve"> they were donor conceived, a chronicle is produced of how the past is related to the present and how this makes sense of their lives. ‘This chronicling of a life, or part of a life, often starts from the point of “how it all happened” or “how I came to where I am today”’ (</w:t>
      </w:r>
      <w:r w:rsidR="002004BF" w:rsidRPr="002004BF">
        <w:rPr>
          <w:rFonts w:ascii="Times New Roman" w:hAnsi="Times New Roman" w:cs="Times New Roman"/>
          <w:sz w:val="24"/>
          <w:szCs w:val="24"/>
        </w:rPr>
        <w:t>Coffey &amp; Atkinson, 1996</w:t>
      </w:r>
      <w:r w:rsidR="002004BF">
        <w:rPr>
          <w:rFonts w:ascii="Times New Roman" w:hAnsi="Times New Roman" w:cs="Times New Roman"/>
          <w:sz w:val="24"/>
          <w:szCs w:val="24"/>
        </w:rPr>
        <w:t>: 68) We</w:t>
      </w:r>
      <w:r w:rsidR="008421EA">
        <w:rPr>
          <w:rFonts w:ascii="Times New Roman" w:hAnsi="Times New Roman" w:cs="Times New Roman"/>
          <w:sz w:val="24"/>
          <w:szCs w:val="24"/>
        </w:rPr>
        <w:t xml:space="preserve"> focused</w:t>
      </w:r>
      <w:r w:rsidR="002004BF">
        <w:rPr>
          <w:rFonts w:ascii="Times New Roman" w:hAnsi="Times New Roman" w:cs="Times New Roman"/>
          <w:sz w:val="24"/>
          <w:szCs w:val="24"/>
        </w:rPr>
        <w:t xml:space="preserve"> </w:t>
      </w:r>
      <w:r w:rsidR="008421EA">
        <w:rPr>
          <w:rFonts w:ascii="Times New Roman" w:hAnsi="Times New Roman" w:cs="Times New Roman"/>
          <w:sz w:val="24"/>
          <w:szCs w:val="24"/>
        </w:rPr>
        <w:t xml:space="preserve"> </w:t>
      </w:r>
      <w:r w:rsidR="00DD4654">
        <w:rPr>
          <w:rFonts w:ascii="Times New Roman" w:hAnsi="Times New Roman" w:cs="Times New Roman"/>
          <w:sz w:val="24"/>
          <w:szCs w:val="24"/>
        </w:rPr>
        <w:t xml:space="preserve">on the content </w:t>
      </w:r>
      <w:r w:rsidR="00F56361">
        <w:rPr>
          <w:rFonts w:ascii="Times New Roman" w:hAnsi="Times New Roman" w:cs="Times New Roman"/>
          <w:sz w:val="24"/>
          <w:szCs w:val="24"/>
        </w:rPr>
        <w:t xml:space="preserve">rather </w:t>
      </w:r>
      <w:r w:rsidR="00DD4654">
        <w:rPr>
          <w:rFonts w:ascii="Times New Roman" w:hAnsi="Times New Roman" w:cs="Times New Roman"/>
          <w:sz w:val="24"/>
          <w:szCs w:val="24"/>
        </w:rPr>
        <w:t xml:space="preserve">than </w:t>
      </w:r>
      <w:r w:rsidR="00F56361">
        <w:rPr>
          <w:rFonts w:ascii="Times New Roman" w:hAnsi="Times New Roman" w:cs="Times New Roman"/>
          <w:sz w:val="24"/>
          <w:szCs w:val="24"/>
        </w:rPr>
        <w:t xml:space="preserve">the </w:t>
      </w:r>
      <w:r w:rsidR="00DD4654">
        <w:rPr>
          <w:rFonts w:ascii="Times New Roman" w:hAnsi="Times New Roman" w:cs="Times New Roman"/>
          <w:sz w:val="24"/>
          <w:szCs w:val="24"/>
        </w:rPr>
        <w:t>form of the narrative</w:t>
      </w:r>
      <w:r w:rsidR="002004BF">
        <w:rPr>
          <w:rFonts w:ascii="Times New Roman" w:hAnsi="Times New Roman" w:cs="Times New Roman"/>
          <w:sz w:val="24"/>
          <w:szCs w:val="24"/>
        </w:rPr>
        <w:t xml:space="preserve"> and </w:t>
      </w:r>
      <w:r w:rsidR="00DD4654">
        <w:rPr>
          <w:rFonts w:ascii="Times New Roman" w:hAnsi="Times New Roman" w:cs="Times New Roman"/>
          <w:sz w:val="24"/>
          <w:szCs w:val="24"/>
        </w:rPr>
        <w:t>analysed both the ‘surface’ content (what happened, which events are retold, how people react</w:t>
      </w:r>
      <w:r w:rsidR="00157DEF">
        <w:rPr>
          <w:rFonts w:ascii="Times New Roman" w:hAnsi="Times New Roman" w:cs="Times New Roman"/>
          <w:sz w:val="24"/>
          <w:szCs w:val="24"/>
        </w:rPr>
        <w:t>ed</w:t>
      </w:r>
      <w:r w:rsidR="00DD4654">
        <w:rPr>
          <w:rFonts w:ascii="Times New Roman" w:hAnsi="Times New Roman" w:cs="Times New Roman"/>
          <w:sz w:val="24"/>
          <w:szCs w:val="24"/>
        </w:rPr>
        <w:t xml:space="preserve">) and the </w:t>
      </w:r>
      <w:r w:rsidR="00157DEF">
        <w:rPr>
          <w:rFonts w:ascii="Times New Roman" w:hAnsi="Times New Roman" w:cs="Times New Roman"/>
          <w:sz w:val="24"/>
          <w:szCs w:val="24"/>
        </w:rPr>
        <w:t>‘</w:t>
      </w:r>
      <w:r w:rsidR="00DD4654">
        <w:rPr>
          <w:rFonts w:ascii="Times New Roman" w:hAnsi="Times New Roman" w:cs="Times New Roman"/>
          <w:sz w:val="24"/>
          <w:szCs w:val="24"/>
        </w:rPr>
        <w:t>underlying</w:t>
      </w:r>
      <w:r w:rsidR="00157DEF">
        <w:rPr>
          <w:rFonts w:ascii="Times New Roman" w:hAnsi="Times New Roman" w:cs="Times New Roman"/>
          <w:sz w:val="24"/>
          <w:szCs w:val="24"/>
        </w:rPr>
        <w:t>’</w:t>
      </w:r>
      <w:r w:rsidR="00DD4654">
        <w:rPr>
          <w:rFonts w:ascii="Times New Roman" w:hAnsi="Times New Roman" w:cs="Times New Roman"/>
          <w:sz w:val="24"/>
          <w:szCs w:val="24"/>
        </w:rPr>
        <w:t xml:space="preserve"> content (</w:t>
      </w:r>
      <w:r w:rsidR="00D21729">
        <w:rPr>
          <w:rFonts w:ascii="Times New Roman" w:hAnsi="Times New Roman" w:cs="Times New Roman"/>
          <w:sz w:val="24"/>
          <w:szCs w:val="24"/>
        </w:rPr>
        <w:t xml:space="preserve">what particular events </w:t>
      </w:r>
      <w:r w:rsidR="00157DEF">
        <w:rPr>
          <w:rFonts w:ascii="Times New Roman" w:hAnsi="Times New Roman" w:cs="Times New Roman"/>
          <w:sz w:val="24"/>
          <w:szCs w:val="24"/>
        </w:rPr>
        <w:t xml:space="preserve">might </w:t>
      </w:r>
      <w:r w:rsidR="00D21729">
        <w:rPr>
          <w:rFonts w:ascii="Times New Roman" w:hAnsi="Times New Roman" w:cs="Times New Roman"/>
          <w:sz w:val="24"/>
          <w:szCs w:val="24"/>
        </w:rPr>
        <w:t xml:space="preserve">mean to respondents) (Earthy &amp; Cronin, 2008) </w:t>
      </w:r>
      <w:r w:rsidR="00157DEF">
        <w:rPr>
          <w:rFonts w:ascii="Times New Roman" w:hAnsi="Times New Roman" w:cs="Times New Roman"/>
          <w:sz w:val="24"/>
          <w:szCs w:val="24"/>
        </w:rPr>
        <w:t xml:space="preserve">in order </w:t>
      </w:r>
      <w:r w:rsidR="00D21729">
        <w:rPr>
          <w:rFonts w:ascii="Times New Roman" w:hAnsi="Times New Roman" w:cs="Times New Roman"/>
          <w:sz w:val="24"/>
          <w:szCs w:val="24"/>
        </w:rPr>
        <w:t>to understand how our respondents constructed their stories of being donor conceived and</w:t>
      </w:r>
      <w:r w:rsidR="00157DEF">
        <w:rPr>
          <w:rFonts w:ascii="Times New Roman" w:hAnsi="Times New Roman" w:cs="Times New Roman"/>
          <w:sz w:val="24"/>
          <w:szCs w:val="24"/>
        </w:rPr>
        <w:t xml:space="preserve"> gave</w:t>
      </w:r>
      <w:r w:rsidR="00D21729">
        <w:rPr>
          <w:rFonts w:ascii="Times New Roman" w:hAnsi="Times New Roman" w:cs="Times New Roman"/>
          <w:sz w:val="24"/>
          <w:szCs w:val="24"/>
        </w:rPr>
        <w:t xml:space="preserve"> meaning </w:t>
      </w:r>
      <w:r w:rsidR="002004BF">
        <w:rPr>
          <w:rFonts w:ascii="Times New Roman" w:hAnsi="Times New Roman" w:cs="Times New Roman"/>
          <w:sz w:val="24"/>
          <w:szCs w:val="24"/>
        </w:rPr>
        <w:t>to this</w:t>
      </w:r>
      <w:r w:rsidR="00D21729">
        <w:rPr>
          <w:rFonts w:ascii="Times New Roman" w:hAnsi="Times New Roman" w:cs="Times New Roman"/>
          <w:sz w:val="24"/>
          <w:szCs w:val="24"/>
        </w:rPr>
        <w:t xml:space="preserve"> knowledge. </w:t>
      </w:r>
      <w:r w:rsidR="00A37846">
        <w:rPr>
          <w:rFonts w:ascii="Times New Roman" w:hAnsi="Times New Roman" w:cs="Times New Roman"/>
          <w:sz w:val="24"/>
          <w:szCs w:val="24"/>
        </w:rPr>
        <w:t>T</w:t>
      </w:r>
      <w:r w:rsidR="00D21729">
        <w:rPr>
          <w:rFonts w:ascii="Times New Roman" w:hAnsi="Times New Roman" w:cs="Times New Roman"/>
          <w:sz w:val="24"/>
          <w:szCs w:val="24"/>
        </w:rPr>
        <w:t xml:space="preserve">he data </w:t>
      </w:r>
      <w:r w:rsidR="00A37846">
        <w:rPr>
          <w:rFonts w:ascii="Times New Roman" w:hAnsi="Times New Roman" w:cs="Times New Roman"/>
          <w:sz w:val="24"/>
          <w:szCs w:val="24"/>
        </w:rPr>
        <w:t>w</w:t>
      </w:r>
      <w:r w:rsidR="008421EA">
        <w:rPr>
          <w:rFonts w:ascii="Times New Roman" w:hAnsi="Times New Roman" w:cs="Times New Roman"/>
          <w:sz w:val="24"/>
          <w:szCs w:val="24"/>
        </w:rPr>
        <w:t>ere</w:t>
      </w:r>
      <w:r w:rsidR="00A37846">
        <w:rPr>
          <w:rFonts w:ascii="Times New Roman" w:hAnsi="Times New Roman" w:cs="Times New Roman"/>
          <w:sz w:val="24"/>
          <w:szCs w:val="24"/>
        </w:rPr>
        <w:t xml:space="preserve"> seen </w:t>
      </w:r>
      <w:r w:rsidR="00D21729">
        <w:rPr>
          <w:rFonts w:ascii="Times New Roman" w:hAnsi="Times New Roman" w:cs="Times New Roman"/>
          <w:sz w:val="24"/>
          <w:szCs w:val="24"/>
        </w:rPr>
        <w:t>as socially produced stories</w:t>
      </w:r>
      <w:r w:rsidR="00A37846">
        <w:rPr>
          <w:rFonts w:ascii="Times New Roman" w:hAnsi="Times New Roman" w:cs="Times New Roman"/>
          <w:sz w:val="24"/>
          <w:szCs w:val="24"/>
        </w:rPr>
        <w:t xml:space="preserve">, not </w:t>
      </w:r>
      <w:r w:rsidR="00D21729">
        <w:rPr>
          <w:rFonts w:ascii="Times New Roman" w:hAnsi="Times New Roman" w:cs="Times New Roman"/>
          <w:sz w:val="24"/>
          <w:szCs w:val="24"/>
        </w:rPr>
        <w:t>representations of the truth</w:t>
      </w:r>
      <w:r w:rsidR="00157DEF">
        <w:rPr>
          <w:rFonts w:ascii="Times New Roman" w:hAnsi="Times New Roman" w:cs="Times New Roman"/>
          <w:sz w:val="24"/>
          <w:szCs w:val="24"/>
        </w:rPr>
        <w:t xml:space="preserve"> </w:t>
      </w:r>
      <w:r w:rsidR="00D21729">
        <w:rPr>
          <w:rFonts w:ascii="Times New Roman" w:hAnsi="Times New Roman" w:cs="Times New Roman"/>
          <w:sz w:val="24"/>
          <w:szCs w:val="24"/>
        </w:rPr>
        <w:t>but</w:t>
      </w:r>
      <w:r w:rsidR="00F576CE">
        <w:rPr>
          <w:rFonts w:ascii="Times New Roman" w:hAnsi="Times New Roman" w:cs="Times New Roman"/>
          <w:sz w:val="24"/>
          <w:szCs w:val="24"/>
        </w:rPr>
        <w:t xml:space="preserve"> as</w:t>
      </w:r>
      <w:r w:rsidR="00D21729">
        <w:rPr>
          <w:rFonts w:ascii="Times New Roman" w:hAnsi="Times New Roman" w:cs="Times New Roman"/>
          <w:sz w:val="24"/>
          <w:szCs w:val="24"/>
        </w:rPr>
        <w:t xml:space="preserve"> a way to </w:t>
      </w:r>
      <w:r w:rsidR="00D21729" w:rsidRPr="00D21729">
        <w:rPr>
          <w:rFonts w:ascii="Times New Roman" w:hAnsi="Times New Roman" w:cs="Times New Roman"/>
          <w:sz w:val="24"/>
          <w:szCs w:val="24"/>
        </w:rPr>
        <w:t>‘sing up many truths/narratives’ (Byrne-Armstrong 2001:</w:t>
      </w:r>
      <w:r w:rsidR="002904CF">
        <w:rPr>
          <w:rFonts w:ascii="Times New Roman" w:hAnsi="Times New Roman" w:cs="Times New Roman"/>
          <w:sz w:val="24"/>
          <w:szCs w:val="24"/>
        </w:rPr>
        <w:t>112)</w:t>
      </w:r>
      <w:r w:rsidR="00A37846">
        <w:rPr>
          <w:rFonts w:ascii="Times New Roman" w:hAnsi="Times New Roman" w:cs="Times New Roman"/>
          <w:sz w:val="24"/>
          <w:szCs w:val="24"/>
        </w:rPr>
        <w:t>.</w:t>
      </w:r>
      <w:r w:rsidR="00D21729">
        <w:rPr>
          <w:rFonts w:ascii="Times New Roman" w:hAnsi="Times New Roman" w:cs="Times New Roman"/>
          <w:sz w:val="24"/>
          <w:szCs w:val="24"/>
        </w:rPr>
        <w:t xml:space="preserve"> </w:t>
      </w:r>
      <w:r w:rsidR="002904CF">
        <w:rPr>
          <w:rFonts w:ascii="Times New Roman" w:hAnsi="Times New Roman" w:cs="Times New Roman"/>
          <w:sz w:val="24"/>
          <w:szCs w:val="24"/>
        </w:rPr>
        <w:t xml:space="preserve">As part of our analysis we were </w:t>
      </w:r>
      <w:r w:rsidR="00DD4654">
        <w:rPr>
          <w:rFonts w:ascii="Times New Roman" w:hAnsi="Times New Roman" w:cs="Times New Roman"/>
          <w:sz w:val="24"/>
          <w:szCs w:val="24"/>
        </w:rPr>
        <w:t xml:space="preserve">attentive to the </w:t>
      </w:r>
      <w:r w:rsidR="007F2E30">
        <w:rPr>
          <w:rFonts w:ascii="Times New Roman" w:hAnsi="Times New Roman" w:cs="Times New Roman"/>
          <w:sz w:val="24"/>
          <w:szCs w:val="24"/>
        </w:rPr>
        <w:t>location</w:t>
      </w:r>
      <w:r w:rsidR="00E12B4C">
        <w:rPr>
          <w:rFonts w:ascii="Times New Roman" w:hAnsi="Times New Roman" w:cs="Times New Roman"/>
          <w:sz w:val="24"/>
          <w:szCs w:val="24"/>
        </w:rPr>
        <w:t xml:space="preserve"> of</w:t>
      </w:r>
      <w:r w:rsidR="00DD4654">
        <w:rPr>
          <w:rFonts w:ascii="Times New Roman" w:hAnsi="Times New Roman" w:cs="Times New Roman"/>
          <w:sz w:val="24"/>
          <w:szCs w:val="24"/>
        </w:rPr>
        <w:t xml:space="preserve"> these </w:t>
      </w:r>
      <w:r w:rsidR="002904CF">
        <w:rPr>
          <w:rFonts w:ascii="Times New Roman" w:hAnsi="Times New Roman" w:cs="Times New Roman"/>
          <w:sz w:val="24"/>
          <w:szCs w:val="24"/>
        </w:rPr>
        <w:t xml:space="preserve">narrative </w:t>
      </w:r>
      <w:r w:rsidR="00DD4654">
        <w:rPr>
          <w:rFonts w:ascii="Times New Roman" w:hAnsi="Times New Roman" w:cs="Times New Roman"/>
          <w:sz w:val="24"/>
          <w:szCs w:val="24"/>
        </w:rPr>
        <w:t xml:space="preserve">‘chronicles’ </w:t>
      </w:r>
      <w:r w:rsidR="002904CF">
        <w:rPr>
          <w:rFonts w:ascii="Times New Roman" w:hAnsi="Times New Roman" w:cs="Times New Roman"/>
          <w:sz w:val="24"/>
          <w:szCs w:val="24"/>
        </w:rPr>
        <w:t xml:space="preserve">(Coffey &amp; Atkinson, 1996), </w:t>
      </w:r>
      <w:r w:rsidR="007F2E30">
        <w:rPr>
          <w:rFonts w:ascii="Times New Roman" w:hAnsi="Times New Roman" w:cs="Times New Roman"/>
          <w:sz w:val="24"/>
          <w:szCs w:val="24"/>
        </w:rPr>
        <w:t>situating</w:t>
      </w:r>
      <w:r w:rsidR="00F576CE">
        <w:rPr>
          <w:rFonts w:ascii="Times New Roman" w:hAnsi="Times New Roman" w:cs="Times New Roman"/>
          <w:sz w:val="24"/>
          <w:szCs w:val="24"/>
        </w:rPr>
        <w:t xml:space="preserve"> them in </w:t>
      </w:r>
      <w:r w:rsidR="002904CF">
        <w:rPr>
          <w:rFonts w:ascii="Times New Roman" w:hAnsi="Times New Roman" w:cs="Times New Roman"/>
          <w:sz w:val="24"/>
          <w:szCs w:val="24"/>
        </w:rPr>
        <w:t xml:space="preserve">the social context of donor conception </w:t>
      </w:r>
      <w:r w:rsidR="00F576CE">
        <w:rPr>
          <w:rFonts w:ascii="Times New Roman" w:hAnsi="Times New Roman" w:cs="Times New Roman"/>
          <w:sz w:val="24"/>
          <w:szCs w:val="24"/>
        </w:rPr>
        <w:t xml:space="preserve">and how that </w:t>
      </w:r>
      <w:r w:rsidR="002904CF">
        <w:rPr>
          <w:rFonts w:ascii="Times New Roman" w:hAnsi="Times New Roman" w:cs="Times New Roman"/>
          <w:sz w:val="24"/>
          <w:szCs w:val="24"/>
        </w:rPr>
        <w:t>influenced what could be told and to whom.</w:t>
      </w:r>
      <w:r w:rsidR="00B97AF0">
        <w:rPr>
          <w:rFonts w:ascii="Times New Roman" w:hAnsi="Times New Roman" w:cs="Times New Roman"/>
          <w:sz w:val="24"/>
          <w:szCs w:val="24"/>
        </w:rPr>
        <w:t xml:space="preserve"> </w:t>
      </w:r>
    </w:p>
    <w:p w14:paraId="0F0E710D" w14:textId="77777777" w:rsidR="00DB7CCA" w:rsidRDefault="00DB7CCA" w:rsidP="00173B64">
      <w:pPr>
        <w:spacing w:line="480" w:lineRule="auto"/>
        <w:contextualSpacing/>
        <w:rPr>
          <w:rFonts w:ascii="Times New Roman" w:hAnsi="Times New Roman" w:cs="Times New Roman"/>
          <w:sz w:val="24"/>
          <w:szCs w:val="24"/>
        </w:rPr>
      </w:pPr>
    </w:p>
    <w:p w14:paraId="3813B2D3" w14:textId="77777777" w:rsidR="00046503" w:rsidRPr="001A7AAC" w:rsidRDefault="000C2062"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W</w:t>
      </w:r>
      <w:r w:rsidR="00412258">
        <w:rPr>
          <w:rFonts w:ascii="Times New Roman" w:hAnsi="Times New Roman" w:cs="Times New Roman"/>
          <w:sz w:val="24"/>
          <w:szCs w:val="24"/>
        </w:rPr>
        <w:t xml:space="preserve">e </w:t>
      </w:r>
      <w:r w:rsidR="00046503" w:rsidRPr="001A7AAC">
        <w:rPr>
          <w:rFonts w:ascii="Times New Roman" w:hAnsi="Times New Roman" w:cs="Times New Roman"/>
          <w:sz w:val="24"/>
          <w:szCs w:val="24"/>
        </w:rPr>
        <w:t>use the term ‘biogenetic’</w:t>
      </w:r>
      <w:r w:rsidR="00157DEF">
        <w:rPr>
          <w:rFonts w:ascii="Times New Roman" w:hAnsi="Times New Roman" w:cs="Times New Roman"/>
          <w:sz w:val="24"/>
          <w:szCs w:val="24"/>
        </w:rPr>
        <w:t>,</w:t>
      </w:r>
      <w:r w:rsidR="00046503" w:rsidRPr="001A7AAC">
        <w:rPr>
          <w:rFonts w:ascii="Times New Roman" w:hAnsi="Times New Roman" w:cs="Times New Roman"/>
          <w:sz w:val="24"/>
          <w:szCs w:val="24"/>
        </w:rPr>
        <w:t xml:space="preserve"> following </w:t>
      </w:r>
      <w:proofErr w:type="spellStart"/>
      <w:r w:rsidR="00046503" w:rsidRPr="001A7AAC">
        <w:rPr>
          <w:rFonts w:ascii="Times New Roman" w:hAnsi="Times New Roman" w:cs="Times New Roman"/>
          <w:sz w:val="24"/>
          <w:szCs w:val="24"/>
        </w:rPr>
        <w:t>Strathern</w:t>
      </w:r>
      <w:proofErr w:type="spellEnd"/>
      <w:r w:rsidR="00116B36" w:rsidRPr="001A7AAC">
        <w:rPr>
          <w:rFonts w:ascii="Times New Roman" w:hAnsi="Times New Roman" w:cs="Times New Roman"/>
          <w:sz w:val="24"/>
          <w:szCs w:val="24"/>
        </w:rPr>
        <w:t xml:space="preserve"> (2005)</w:t>
      </w:r>
      <w:r w:rsidR="00046503" w:rsidRPr="001A7AAC">
        <w:rPr>
          <w:rFonts w:ascii="Times New Roman" w:hAnsi="Times New Roman" w:cs="Times New Roman"/>
          <w:sz w:val="24"/>
          <w:szCs w:val="24"/>
        </w:rPr>
        <w:t xml:space="preserve">, to mean the genetic/biological relation and </w:t>
      </w:r>
      <w:r w:rsidR="007113C5" w:rsidRPr="001A7AAC">
        <w:rPr>
          <w:rFonts w:ascii="Times New Roman" w:hAnsi="Times New Roman" w:cs="Times New Roman"/>
          <w:sz w:val="24"/>
          <w:szCs w:val="24"/>
        </w:rPr>
        <w:t>‘</w:t>
      </w:r>
      <w:r w:rsidR="00046503" w:rsidRPr="001A7AAC">
        <w:rPr>
          <w:rFonts w:ascii="Times New Roman" w:hAnsi="Times New Roman" w:cs="Times New Roman"/>
          <w:sz w:val="24"/>
          <w:szCs w:val="24"/>
        </w:rPr>
        <w:t>father</w:t>
      </w:r>
      <w:r w:rsidR="007113C5" w:rsidRPr="001A7AAC">
        <w:rPr>
          <w:rFonts w:ascii="Times New Roman" w:hAnsi="Times New Roman" w:cs="Times New Roman"/>
          <w:sz w:val="24"/>
          <w:szCs w:val="24"/>
        </w:rPr>
        <w:t>’</w:t>
      </w:r>
      <w:r w:rsidR="00046503" w:rsidRPr="001A7AAC">
        <w:rPr>
          <w:rFonts w:ascii="Times New Roman" w:hAnsi="Times New Roman" w:cs="Times New Roman"/>
          <w:sz w:val="24"/>
          <w:szCs w:val="24"/>
        </w:rPr>
        <w:t xml:space="preserve"> to mean the non-donor father, recognising that terminology in this area is never unproblematic and comes loaded with certain meanings (Freeman et al</w:t>
      </w:r>
      <w:r w:rsidR="009C01E4">
        <w:rPr>
          <w:rFonts w:ascii="Times New Roman" w:hAnsi="Times New Roman" w:cs="Times New Roman"/>
          <w:sz w:val="24"/>
          <w:szCs w:val="24"/>
        </w:rPr>
        <w:t>.</w:t>
      </w:r>
      <w:r w:rsidR="00046503" w:rsidRPr="001A7AAC">
        <w:rPr>
          <w:rFonts w:ascii="Times New Roman" w:hAnsi="Times New Roman" w:cs="Times New Roman"/>
          <w:sz w:val="24"/>
          <w:szCs w:val="24"/>
        </w:rPr>
        <w:t>, 2014).</w:t>
      </w:r>
      <w:r w:rsidR="001C622D" w:rsidRPr="001C622D">
        <w:rPr>
          <w:rFonts w:ascii="Times New Roman" w:hAnsi="Times New Roman" w:cs="Times New Roman"/>
          <w:sz w:val="24"/>
          <w:szCs w:val="24"/>
        </w:rPr>
        <w:t xml:space="preserve"> </w:t>
      </w:r>
    </w:p>
    <w:p w14:paraId="54A9F0DB" w14:textId="77777777" w:rsidR="00D66D9F" w:rsidRPr="001A7AAC" w:rsidRDefault="00D66D9F" w:rsidP="00173B64">
      <w:pPr>
        <w:spacing w:line="480" w:lineRule="auto"/>
        <w:contextualSpacing/>
        <w:rPr>
          <w:rFonts w:ascii="Times New Roman" w:hAnsi="Times New Roman" w:cs="Times New Roman"/>
          <w:b/>
          <w:sz w:val="24"/>
          <w:szCs w:val="24"/>
        </w:rPr>
      </w:pPr>
    </w:p>
    <w:p w14:paraId="7345D576" w14:textId="77777777" w:rsidR="00CF4269" w:rsidRDefault="00CF4269" w:rsidP="00173B6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RESULTS</w:t>
      </w:r>
    </w:p>
    <w:p w14:paraId="591B0295" w14:textId="77777777" w:rsidR="001F627B" w:rsidRPr="001A7AAC" w:rsidRDefault="00CF4269" w:rsidP="00173B64">
      <w:pPr>
        <w:spacing w:line="480" w:lineRule="auto"/>
        <w:contextualSpacing/>
        <w:rPr>
          <w:rFonts w:ascii="Times New Roman" w:hAnsi="Times New Roman" w:cs="Times New Roman"/>
          <w:b/>
          <w:sz w:val="24"/>
          <w:szCs w:val="24"/>
        </w:rPr>
      </w:pPr>
      <w:r>
        <w:rPr>
          <w:rFonts w:ascii="Times New Roman" w:hAnsi="Times New Roman" w:cs="Times New Roman"/>
          <w:b/>
          <w:sz w:val="24"/>
          <w:szCs w:val="24"/>
        </w:rPr>
        <w:t>Finding out</w:t>
      </w:r>
    </w:p>
    <w:p w14:paraId="7C3EEB90" w14:textId="77777777" w:rsidR="00EE54C4" w:rsidRDefault="000C2062"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R</w:t>
      </w:r>
      <w:r w:rsidR="00FF4E7C" w:rsidRPr="001A7AAC">
        <w:rPr>
          <w:rFonts w:ascii="Times New Roman" w:hAnsi="Times New Roman" w:cs="Times New Roman"/>
          <w:sz w:val="24"/>
          <w:szCs w:val="24"/>
        </w:rPr>
        <w:t xml:space="preserve">espondents </w:t>
      </w:r>
      <w:r>
        <w:rPr>
          <w:rFonts w:ascii="Times New Roman" w:hAnsi="Times New Roman" w:cs="Times New Roman"/>
          <w:sz w:val="24"/>
          <w:szCs w:val="24"/>
        </w:rPr>
        <w:t xml:space="preserve">were asked when they </w:t>
      </w:r>
      <w:r w:rsidR="00FF4E7C" w:rsidRPr="001A7AAC">
        <w:rPr>
          <w:rFonts w:ascii="Times New Roman" w:hAnsi="Times New Roman" w:cs="Times New Roman"/>
          <w:sz w:val="24"/>
          <w:szCs w:val="24"/>
        </w:rPr>
        <w:t xml:space="preserve">became aware that they were donor-conceived and how this knowledge was disclosed to them. </w:t>
      </w:r>
      <w:r w:rsidR="00966477" w:rsidRPr="001A7AAC">
        <w:rPr>
          <w:rFonts w:ascii="Times New Roman" w:hAnsi="Times New Roman" w:cs="Times New Roman"/>
          <w:sz w:val="24"/>
          <w:szCs w:val="24"/>
        </w:rPr>
        <w:t>T</w:t>
      </w:r>
      <w:r w:rsidR="00A67598" w:rsidRPr="001A7AAC">
        <w:rPr>
          <w:rFonts w:ascii="Times New Roman" w:hAnsi="Times New Roman" w:cs="Times New Roman"/>
          <w:sz w:val="24"/>
          <w:szCs w:val="24"/>
        </w:rPr>
        <w:t xml:space="preserve">he majority of </w:t>
      </w:r>
      <w:r w:rsidR="00EC2CC6">
        <w:rPr>
          <w:rFonts w:ascii="Times New Roman" w:hAnsi="Times New Roman" w:cs="Times New Roman"/>
          <w:sz w:val="24"/>
          <w:szCs w:val="24"/>
        </w:rPr>
        <w:t xml:space="preserve">respondents </w:t>
      </w:r>
      <w:r w:rsidR="00A67598" w:rsidRPr="001A7AAC">
        <w:rPr>
          <w:rFonts w:ascii="Times New Roman" w:hAnsi="Times New Roman" w:cs="Times New Roman"/>
          <w:sz w:val="24"/>
          <w:szCs w:val="24"/>
        </w:rPr>
        <w:t>had been told between the ages of 11</w:t>
      </w:r>
      <w:r w:rsidR="00135888">
        <w:rPr>
          <w:rFonts w:ascii="Times New Roman" w:hAnsi="Times New Roman" w:cs="Times New Roman"/>
          <w:sz w:val="24"/>
          <w:szCs w:val="24"/>
        </w:rPr>
        <w:t xml:space="preserve">and </w:t>
      </w:r>
      <w:r w:rsidR="007E5132" w:rsidRPr="001A7AAC">
        <w:rPr>
          <w:rFonts w:ascii="Times New Roman" w:hAnsi="Times New Roman" w:cs="Times New Roman"/>
          <w:sz w:val="24"/>
          <w:szCs w:val="24"/>
        </w:rPr>
        <w:t>30</w:t>
      </w:r>
      <w:r w:rsidR="00A67598" w:rsidRPr="001A7AAC">
        <w:rPr>
          <w:rFonts w:ascii="Times New Roman" w:hAnsi="Times New Roman" w:cs="Times New Roman"/>
          <w:sz w:val="24"/>
          <w:szCs w:val="24"/>
        </w:rPr>
        <w:t xml:space="preserve"> with nearly half being told after they were 21 (see </w:t>
      </w:r>
      <w:r w:rsidR="006E5769" w:rsidRPr="001A7AAC">
        <w:rPr>
          <w:rFonts w:ascii="Times New Roman" w:hAnsi="Times New Roman" w:cs="Times New Roman"/>
          <w:sz w:val="24"/>
          <w:szCs w:val="24"/>
        </w:rPr>
        <w:t>T</w:t>
      </w:r>
      <w:r w:rsidR="00A67598" w:rsidRPr="001A7AAC">
        <w:rPr>
          <w:rFonts w:ascii="Times New Roman" w:hAnsi="Times New Roman" w:cs="Times New Roman"/>
          <w:sz w:val="24"/>
          <w:szCs w:val="24"/>
        </w:rPr>
        <w:t xml:space="preserve">able </w:t>
      </w:r>
      <w:r w:rsidR="007E5132" w:rsidRPr="001A7AAC">
        <w:rPr>
          <w:rFonts w:ascii="Times New Roman" w:hAnsi="Times New Roman" w:cs="Times New Roman"/>
          <w:sz w:val="24"/>
          <w:szCs w:val="24"/>
        </w:rPr>
        <w:t>1</w:t>
      </w:r>
      <w:r w:rsidR="00A67598" w:rsidRPr="001A7AAC">
        <w:rPr>
          <w:rFonts w:ascii="Times New Roman" w:hAnsi="Times New Roman" w:cs="Times New Roman"/>
          <w:sz w:val="24"/>
          <w:szCs w:val="24"/>
        </w:rPr>
        <w:t xml:space="preserve">). </w:t>
      </w:r>
    </w:p>
    <w:p w14:paraId="14DFE090" w14:textId="77777777" w:rsidR="00157DEF" w:rsidRDefault="00157DEF" w:rsidP="00173B64">
      <w:pPr>
        <w:spacing w:line="480" w:lineRule="auto"/>
        <w:contextualSpacing/>
        <w:rPr>
          <w:rFonts w:ascii="Times New Roman" w:hAnsi="Times New Roman" w:cs="Times New Roman"/>
          <w:sz w:val="24"/>
          <w:szCs w:val="24"/>
        </w:rPr>
      </w:pPr>
    </w:p>
    <w:p w14:paraId="6BB6A17E" w14:textId="77777777" w:rsidR="001B724F" w:rsidRPr="001A7AAC" w:rsidDel="00D64289" w:rsidRDefault="007003CF"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Tab</w:t>
      </w:r>
      <w:r w:rsidR="00841A99">
        <w:rPr>
          <w:rFonts w:ascii="Times New Roman" w:hAnsi="Times New Roman" w:cs="Times New Roman"/>
          <w:sz w:val="24"/>
          <w:szCs w:val="24"/>
        </w:rPr>
        <w:t>le 1</w:t>
      </w:r>
      <w:r>
        <w:rPr>
          <w:rFonts w:ascii="Times New Roman" w:hAnsi="Times New Roman" w:cs="Times New Roman"/>
          <w:sz w:val="24"/>
          <w:szCs w:val="24"/>
        </w:rPr>
        <w:t xml:space="preserve"> here</w:t>
      </w:r>
    </w:p>
    <w:p w14:paraId="585E4CEB" w14:textId="77777777" w:rsidR="00412258" w:rsidRDefault="00412258" w:rsidP="00173B64">
      <w:pPr>
        <w:spacing w:line="480" w:lineRule="auto"/>
        <w:contextualSpacing/>
        <w:rPr>
          <w:rFonts w:ascii="Times New Roman" w:hAnsi="Times New Roman" w:cs="Times New Roman"/>
          <w:sz w:val="24"/>
          <w:szCs w:val="24"/>
        </w:rPr>
      </w:pPr>
    </w:p>
    <w:p w14:paraId="34B9ADD0" w14:textId="77777777" w:rsidR="00966477" w:rsidRPr="001A7AAC" w:rsidRDefault="00966477"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There was an ‘always known’</w:t>
      </w:r>
      <w:r w:rsidR="004D2140" w:rsidRPr="001A7AAC">
        <w:rPr>
          <w:rFonts w:ascii="Times New Roman" w:hAnsi="Times New Roman" w:cs="Times New Roman"/>
          <w:sz w:val="24"/>
          <w:szCs w:val="24"/>
        </w:rPr>
        <w:t xml:space="preserve"> narrative</w:t>
      </w:r>
      <w:r w:rsidR="009C01E4">
        <w:rPr>
          <w:rFonts w:ascii="Times New Roman" w:hAnsi="Times New Roman" w:cs="Times New Roman"/>
          <w:sz w:val="24"/>
          <w:szCs w:val="24"/>
        </w:rPr>
        <w:t>;</w:t>
      </w:r>
      <w:r w:rsidR="004D2140" w:rsidRPr="001A7AAC">
        <w:rPr>
          <w:rFonts w:ascii="Times New Roman" w:hAnsi="Times New Roman" w:cs="Times New Roman"/>
          <w:sz w:val="24"/>
          <w:szCs w:val="24"/>
        </w:rPr>
        <w:t xml:space="preserve"> </w:t>
      </w:r>
      <w:r w:rsidR="00412258">
        <w:rPr>
          <w:rFonts w:ascii="Times New Roman" w:hAnsi="Times New Roman" w:cs="Times New Roman"/>
          <w:sz w:val="24"/>
          <w:szCs w:val="24"/>
        </w:rPr>
        <w:t xml:space="preserve">in which </w:t>
      </w:r>
      <w:r w:rsidR="00EC2CC6">
        <w:rPr>
          <w:rFonts w:ascii="Times New Roman" w:hAnsi="Times New Roman" w:cs="Times New Roman"/>
          <w:sz w:val="24"/>
          <w:szCs w:val="24"/>
        </w:rPr>
        <w:t xml:space="preserve">respondents </w:t>
      </w:r>
      <w:r w:rsidR="003B6D00">
        <w:rPr>
          <w:rFonts w:ascii="Times New Roman" w:hAnsi="Times New Roman" w:cs="Times New Roman"/>
          <w:sz w:val="24"/>
          <w:szCs w:val="24"/>
        </w:rPr>
        <w:t>described</w:t>
      </w:r>
      <w:r w:rsidR="00EC2CC6">
        <w:rPr>
          <w:rFonts w:ascii="Times New Roman" w:hAnsi="Times New Roman" w:cs="Times New Roman"/>
          <w:sz w:val="24"/>
          <w:szCs w:val="24"/>
        </w:rPr>
        <w:t xml:space="preserve"> this</w:t>
      </w:r>
      <w:r w:rsidR="00412258">
        <w:rPr>
          <w:rFonts w:ascii="Times New Roman" w:hAnsi="Times New Roman" w:cs="Times New Roman"/>
          <w:sz w:val="24"/>
          <w:szCs w:val="24"/>
        </w:rPr>
        <w:t xml:space="preserve"> </w:t>
      </w:r>
      <w:r w:rsidRPr="001A7AAC">
        <w:rPr>
          <w:rFonts w:ascii="Times New Roman" w:hAnsi="Times New Roman" w:cs="Times New Roman"/>
          <w:sz w:val="24"/>
          <w:szCs w:val="24"/>
        </w:rPr>
        <w:t>knowledge as part of their identity, not a revelation: ‘Always known but only through conversations with mother’ (R37</w:t>
      </w:r>
      <w:r w:rsidR="004D2140" w:rsidRPr="001A7AAC">
        <w:rPr>
          <w:rFonts w:ascii="Times New Roman" w:hAnsi="Times New Roman" w:cs="Times New Roman"/>
          <w:sz w:val="24"/>
          <w:szCs w:val="24"/>
        </w:rPr>
        <w:t>F</w:t>
      </w:r>
      <w:r w:rsidRPr="001A7AAC">
        <w:rPr>
          <w:rFonts w:ascii="Times New Roman" w:hAnsi="Times New Roman" w:cs="Times New Roman"/>
          <w:sz w:val="24"/>
          <w:szCs w:val="24"/>
        </w:rPr>
        <w:t xml:space="preserve"> who was told when she was five</w:t>
      </w:r>
      <w:r w:rsidR="00EC2CC6">
        <w:rPr>
          <w:rFonts w:ascii="Times New Roman" w:hAnsi="Times New Roman" w:cs="Times New Roman"/>
          <w:sz w:val="24"/>
          <w:szCs w:val="24"/>
        </w:rPr>
        <w:t xml:space="preserve"> years old</w:t>
      </w:r>
      <w:r w:rsidRPr="001A7AAC">
        <w:rPr>
          <w:rFonts w:ascii="Times New Roman" w:hAnsi="Times New Roman" w:cs="Times New Roman"/>
          <w:sz w:val="24"/>
          <w:szCs w:val="24"/>
        </w:rPr>
        <w:t xml:space="preserve">). </w:t>
      </w:r>
      <w:r w:rsidR="00412258">
        <w:rPr>
          <w:rFonts w:ascii="Times New Roman" w:hAnsi="Times New Roman" w:cs="Times New Roman"/>
          <w:sz w:val="24"/>
          <w:szCs w:val="24"/>
        </w:rPr>
        <w:t>A</w:t>
      </w:r>
      <w:r w:rsidR="004D2140" w:rsidRPr="001A7AAC">
        <w:rPr>
          <w:rFonts w:ascii="Times New Roman" w:hAnsi="Times New Roman" w:cs="Times New Roman"/>
          <w:sz w:val="24"/>
          <w:szCs w:val="24"/>
        </w:rPr>
        <w:t>nother</w:t>
      </w:r>
      <w:r w:rsidRPr="001A7AAC">
        <w:rPr>
          <w:rFonts w:ascii="Times New Roman" w:hAnsi="Times New Roman" w:cs="Times New Roman"/>
          <w:sz w:val="24"/>
          <w:szCs w:val="24"/>
        </w:rPr>
        <w:t xml:space="preserve"> reported that it ‘was never hidden by parents’ (R14</w:t>
      </w:r>
      <w:r w:rsidR="004D2140" w:rsidRPr="001A7AAC">
        <w:rPr>
          <w:rFonts w:ascii="Times New Roman" w:hAnsi="Times New Roman" w:cs="Times New Roman"/>
          <w:sz w:val="24"/>
          <w:szCs w:val="24"/>
        </w:rPr>
        <w:t>F</w:t>
      </w:r>
      <w:r w:rsidRPr="001A7AAC">
        <w:rPr>
          <w:rFonts w:ascii="Times New Roman" w:hAnsi="Times New Roman" w:cs="Times New Roman"/>
          <w:sz w:val="24"/>
          <w:szCs w:val="24"/>
        </w:rPr>
        <w:t xml:space="preserve">, told when she was </w:t>
      </w:r>
      <w:r w:rsidR="00EC2CC6">
        <w:rPr>
          <w:rFonts w:ascii="Times New Roman" w:hAnsi="Times New Roman" w:cs="Times New Roman"/>
          <w:sz w:val="24"/>
          <w:szCs w:val="24"/>
        </w:rPr>
        <w:t>three years old</w:t>
      </w:r>
      <w:r w:rsidRPr="001A7AAC">
        <w:rPr>
          <w:rFonts w:ascii="Times New Roman" w:hAnsi="Times New Roman" w:cs="Times New Roman"/>
          <w:sz w:val="24"/>
          <w:szCs w:val="24"/>
        </w:rPr>
        <w:t>).</w:t>
      </w:r>
      <w:r w:rsidR="00135888">
        <w:rPr>
          <w:rFonts w:ascii="Times New Roman" w:hAnsi="Times New Roman" w:cs="Times New Roman"/>
          <w:sz w:val="24"/>
          <w:szCs w:val="24"/>
        </w:rPr>
        <w:t xml:space="preserve"> </w:t>
      </w:r>
      <w:r w:rsidR="00EC2CC6">
        <w:rPr>
          <w:rFonts w:ascii="Times New Roman" w:hAnsi="Times New Roman" w:cs="Times New Roman"/>
          <w:sz w:val="24"/>
          <w:szCs w:val="24"/>
        </w:rPr>
        <w:t>Conversely</w:t>
      </w:r>
      <w:r w:rsidR="00412258">
        <w:rPr>
          <w:rFonts w:ascii="Times New Roman" w:hAnsi="Times New Roman" w:cs="Times New Roman"/>
          <w:sz w:val="24"/>
          <w:szCs w:val="24"/>
        </w:rPr>
        <w:t>, o</w:t>
      </w:r>
      <w:r w:rsidRPr="001A7AAC">
        <w:rPr>
          <w:rFonts w:ascii="Times New Roman" w:hAnsi="Times New Roman" w:cs="Times New Roman"/>
          <w:sz w:val="24"/>
          <w:szCs w:val="24"/>
        </w:rPr>
        <w:t xml:space="preserve">thers had only been told or found out when they were well into adulthood. </w:t>
      </w:r>
    </w:p>
    <w:p w14:paraId="524DC141" w14:textId="77777777" w:rsidR="00966477" w:rsidRPr="001A7AAC" w:rsidRDefault="00966477" w:rsidP="00173B64">
      <w:pPr>
        <w:spacing w:line="480" w:lineRule="auto"/>
        <w:contextualSpacing/>
        <w:rPr>
          <w:rFonts w:ascii="Times New Roman" w:hAnsi="Times New Roman" w:cs="Times New Roman"/>
          <w:sz w:val="24"/>
          <w:szCs w:val="24"/>
        </w:rPr>
      </w:pPr>
    </w:p>
    <w:p w14:paraId="0BFBB967" w14:textId="77777777" w:rsidR="001B724F" w:rsidRPr="001A7AAC" w:rsidRDefault="00A67598"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The majority of respondents reported being told by their mother</w:t>
      </w:r>
      <w:r w:rsidR="004D2140" w:rsidRPr="001A7AAC">
        <w:rPr>
          <w:rFonts w:ascii="Times New Roman" w:hAnsi="Times New Roman" w:cs="Times New Roman"/>
          <w:sz w:val="24"/>
          <w:szCs w:val="24"/>
        </w:rPr>
        <w:t xml:space="preserve"> (</w:t>
      </w:r>
      <w:r w:rsidR="00E96306" w:rsidRPr="001A7AAC">
        <w:rPr>
          <w:rFonts w:ascii="Times New Roman" w:hAnsi="Times New Roman" w:cs="Times New Roman"/>
          <w:sz w:val="24"/>
          <w:szCs w:val="24"/>
        </w:rPr>
        <w:t>MacDougall et al</w:t>
      </w:r>
      <w:r w:rsidR="009C01E4">
        <w:rPr>
          <w:rFonts w:ascii="Times New Roman" w:hAnsi="Times New Roman" w:cs="Times New Roman"/>
          <w:sz w:val="24"/>
          <w:szCs w:val="24"/>
        </w:rPr>
        <w:t>.</w:t>
      </w:r>
      <w:r w:rsidR="00E96306" w:rsidRPr="001A7AAC">
        <w:rPr>
          <w:rFonts w:ascii="Times New Roman" w:hAnsi="Times New Roman" w:cs="Times New Roman"/>
          <w:sz w:val="24"/>
          <w:szCs w:val="24"/>
        </w:rPr>
        <w:t>, 2007</w:t>
      </w:r>
      <w:r w:rsidR="009C01E4">
        <w:rPr>
          <w:rFonts w:ascii="Times New Roman" w:hAnsi="Times New Roman" w:cs="Times New Roman"/>
          <w:sz w:val="24"/>
          <w:szCs w:val="24"/>
        </w:rPr>
        <w:t>;</w:t>
      </w:r>
      <w:r w:rsidR="00E96306" w:rsidRPr="001A7AAC">
        <w:rPr>
          <w:rFonts w:ascii="Times New Roman" w:hAnsi="Times New Roman" w:cs="Times New Roman"/>
          <w:sz w:val="24"/>
          <w:szCs w:val="24"/>
        </w:rPr>
        <w:t xml:space="preserve"> Nelson et al</w:t>
      </w:r>
      <w:r w:rsidR="009C01E4">
        <w:rPr>
          <w:rFonts w:ascii="Times New Roman" w:hAnsi="Times New Roman" w:cs="Times New Roman"/>
          <w:sz w:val="24"/>
          <w:szCs w:val="24"/>
        </w:rPr>
        <w:t>.</w:t>
      </w:r>
      <w:r w:rsidR="00E96306" w:rsidRPr="001A7AAC">
        <w:rPr>
          <w:rFonts w:ascii="Times New Roman" w:hAnsi="Times New Roman" w:cs="Times New Roman"/>
          <w:sz w:val="24"/>
          <w:szCs w:val="24"/>
        </w:rPr>
        <w:t>, 2013)</w:t>
      </w:r>
      <w:r w:rsidRPr="001A7AAC">
        <w:rPr>
          <w:rFonts w:ascii="Times New Roman" w:hAnsi="Times New Roman" w:cs="Times New Roman"/>
          <w:sz w:val="24"/>
          <w:szCs w:val="24"/>
        </w:rPr>
        <w:t>. The mechanisms of being told or findin</w:t>
      </w:r>
      <w:r w:rsidR="00243E84" w:rsidRPr="001A7AAC">
        <w:rPr>
          <w:rFonts w:ascii="Times New Roman" w:hAnsi="Times New Roman" w:cs="Times New Roman"/>
          <w:sz w:val="24"/>
          <w:szCs w:val="24"/>
        </w:rPr>
        <w:t>g out followed certain patterns</w:t>
      </w:r>
      <w:r w:rsidR="00921A48" w:rsidRPr="001A7AAC">
        <w:rPr>
          <w:rFonts w:ascii="Times New Roman" w:hAnsi="Times New Roman" w:cs="Times New Roman"/>
          <w:sz w:val="24"/>
          <w:szCs w:val="24"/>
        </w:rPr>
        <w:t>;</w:t>
      </w:r>
      <w:r w:rsidR="00D32085" w:rsidRPr="001A7AAC">
        <w:rPr>
          <w:rFonts w:ascii="Times New Roman" w:hAnsi="Times New Roman" w:cs="Times New Roman"/>
          <w:sz w:val="24"/>
          <w:szCs w:val="24"/>
        </w:rPr>
        <w:t xml:space="preserve"> there</w:t>
      </w:r>
      <w:r w:rsidR="00243E84" w:rsidRPr="001A7AAC">
        <w:rPr>
          <w:rFonts w:ascii="Times New Roman" w:hAnsi="Times New Roman" w:cs="Times New Roman"/>
          <w:sz w:val="24"/>
          <w:szCs w:val="24"/>
        </w:rPr>
        <w:t xml:space="preserve"> was </w:t>
      </w:r>
      <w:r w:rsidR="00D32085" w:rsidRPr="001A7AAC">
        <w:rPr>
          <w:rFonts w:ascii="Times New Roman" w:hAnsi="Times New Roman" w:cs="Times New Roman"/>
          <w:sz w:val="24"/>
          <w:szCs w:val="24"/>
        </w:rPr>
        <w:t>a</w:t>
      </w:r>
      <w:r w:rsidR="00D64289" w:rsidRPr="001A7AAC">
        <w:rPr>
          <w:rFonts w:ascii="Times New Roman" w:hAnsi="Times New Roman" w:cs="Times New Roman"/>
          <w:sz w:val="24"/>
          <w:szCs w:val="24"/>
        </w:rPr>
        <w:t>n</w:t>
      </w:r>
      <w:r w:rsidR="00D32085" w:rsidRPr="001A7AAC">
        <w:rPr>
          <w:rFonts w:ascii="Times New Roman" w:hAnsi="Times New Roman" w:cs="Times New Roman"/>
          <w:sz w:val="24"/>
          <w:szCs w:val="24"/>
        </w:rPr>
        <w:t xml:space="preserve"> </w:t>
      </w:r>
      <w:r w:rsidR="00243E84" w:rsidRPr="001A7AAC">
        <w:rPr>
          <w:rFonts w:ascii="Times New Roman" w:hAnsi="Times New Roman" w:cs="Times New Roman"/>
          <w:sz w:val="24"/>
          <w:szCs w:val="24"/>
        </w:rPr>
        <w:t>‘</w:t>
      </w:r>
      <w:r w:rsidR="00AB136C" w:rsidRPr="001A7AAC">
        <w:rPr>
          <w:rFonts w:ascii="Times New Roman" w:hAnsi="Times New Roman" w:cs="Times New Roman"/>
          <w:sz w:val="24"/>
          <w:szCs w:val="24"/>
        </w:rPr>
        <w:t>accidental or by chance</w:t>
      </w:r>
      <w:r w:rsidR="00D32085" w:rsidRPr="001A7AAC">
        <w:rPr>
          <w:rFonts w:ascii="Times New Roman" w:hAnsi="Times New Roman" w:cs="Times New Roman"/>
          <w:sz w:val="24"/>
          <w:szCs w:val="24"/>
        </w:rPr>
        <w:t xml:space="preserve"> </w:t>
      </w:r>
      <w:r w:rsidR="00D64289" w:rsidRPr="001A7AAC">
        <w:rPr>
          <w:rFonts w:ascii="Times New Roman" w:hAnsi="Times New Roman" w:cs="Times New Roman"/>
          <w:sz w:val="24"/>
          <w:szCs w:val="24"/>
        </w:rPr>
        <w:t xml:space="preserve">(finding out) </w:t>
      </w:r>
      <w:r w:rsidR="00D32085" w:rsidRPr="001A7AAC">
        <w:rPr>
          <w:rFonts w:ascii="Times New Roman" w:hAnsi="Times New Roman" w:cs="Times New Roman"/>
          <w:sz w:val="24"/>
          <w:szCs w:val="24"/>
        </w:rPr>
        <w:t xml:space="preserve">narrative’ in </w:t>
      </w:r>
      <w:r w:rsidR="00412258">
        <w:rPr>
          <w:rFonts w:ascii="Times New Roman" w:hAnsi="Times New Roman" w:cs="Times New Roman"/>
          <w:sz w:val="24"/>
          <w:szCs w:val="24"/>
        </w:rPr>
        <w:t>which</w:t>
      </w:r>
      <w:r w:rsidR="00D32085" w:rsidRPr="001A7AAC">
        <w:rPr>
          <w:rFonts w:ascii="Times New Roman" w:hAnsi="Times New Roman" w:cs="Times New Roman"/>
          <w:sz w:val="24"/>
          <w:szCs w:val="24"/>
        </w:rPr>
        <w:t xml:space="preserve"> </w:t>
      </w:r>
      <w:r w:rsidR="00243E84" w:rsidRPr="001A7AAC">
        <w:rPr>
          <w:rFonts w:ascii="Times New Roman" w:hAnsi="Times New Roman" w:cs="Times New Roman"/>
          <w:sz w:val="24"/>
          <w:szCs w:val="24"/>
        </w:rPr>
        <w:t xml:space="preserve">unplanned and unanticipated events </w:t>
      </w:r>
      <w:r w:rsidRPr="001A7AAC">
        <w:rPr>
          <w:rFonts w:ascii="Times New Roman" w:hAnsi="Times New Roman" w:cs="Times New Roman"/>
          <w:sz w:val="24"/>
          <w:szCs w:val="24"/>
        </w:rPr>
        <w:t>prompted</w:t>
      </w:r>
      <w:r w:rsidR="00243E84" w:rsidRPr="001A7AAC">
        <w:rPr>
          <w:rFonts w:ascii="Times New Roman" w:hAnsi="Times New Roman" w:cs="Times New Roman"/>
          <w:sz w:val="24"/>
          <w:szCs w:val="24"/>
        </w:rPr>
        <w:t xml:space="preserve"> </w:t>
      </w:r>
      <w:r w:rsidR="00841A99">
        <w:rPr>
          <w:rFonts w:ascii="Times New Roman" w:hAnsi="Times New Roman" w:cs="Times New Roman"/>
          <w:sz w:val="24"/>
          <w:szCs w:val="24"/>
        </w:rPr>
        <w:t>disclosure</w:t>
      </w:r>
      <w:r w:rsidR="00243E84" w:rsidRPr="001A7AAC">
        <w:rPr>
          <w:rFonts w:ascii="Times New Roman" w:hAnsi="Times New Roman" w:cs="Times New Roman"/>
          <w:sz w:val="24"/>
          <w:szCs w:val="24"/>
        </w:rPr>
        <w:t xml:space="preserve">. </w:t>
      </w:r>
      <w:r w:rsidR="004D2140" w:rsidRPr="001A7AAC">
        <w:rPr>
          <w:rFonts w:ascii="Times New Roman" w:hAnsi="Times New Roman" w:cs="Times New Roman"/>
          <w:sz w:val="24"/>
          <w:szCs w:val="24"/>
        </w:rPr>
        <w:t>M</w:t>
      </w:r>
      <w:r w:rsidR="009C01E4">
        <w:rPr>
          <w:rFonts w:ascii="Times New Roman" w:hAnsi="Times New Roman" w:cs="Times New Roman"/>
          <w:sz w:val="24"/>
          <w:szCs w:val="24"/>
        </w:rPr>
        <w:t>ost</w:t>
      </w:r>
      <w:r w:rsidR="004D2140" w:rsidRPr="001A7AAC">
        <w:rPr>
          <w:rFonts w:ascii="Times New Roman" w:hAnsi="Times New Roman" w:cs="Times New Roman"/>
          <w:sz w:val="24"/>
          <w:szCs w:val="24"/>
        </w:rPr>
        <w:t xml:space="preserve"> of those in this</w:t>
      </w:r>
      <w:r w:rsidR="001B724F" w:rsidRPr="001A7AAC">
        <w:rPr>
          <w:rFonts w:ascii="Times New Roman" w:hAnsi="Times New Roman" w:cs="Times New Roman"/>
          <w:sz w:val="24"/>
          <w:szCs w:val="24"/>
        </w:rPr>
        <w:t xml:space="preserve"> group </w:t>
      </w:r>
      <w:r w:rsidR="004D2140" w:rsidRPr="001A7AAC">
        <w:rPr>
          <w:rFonts w:ascii="Times New Roman" w:hAnsi="Times New Roman" w:cs="Times New Roman"/>
          <w:sz w:val="24"/>
          <w:szCs w:val="24"/>
        </w:rPr>
        <w:t xml:space="preserve">were </w:t>
      </w:r>
      <w:r w:rsidR="001B724F" w:rsidRPr="001A7AAC">
        <w:rPr>
          <w:rFonts w:ascii="Times New Roman" w:hAnsi="Times New Roman" w:cs="Times New Roman"/>
          <w:sz w:val="24"/>
          <w:szCs w:val="24"/>
        </w:rPr>
        <w:t xml:space="preserve">told when they were </w:t>
      </w:r>
      <w:r w:rsidR="00EC2CC6">
        <w:rPr>
          <w:rFonts w:ascii="Times New Roman" w:hAnsi="Times New Roman" w:cs="Times New Roman"/>
          <w:sz w:val="24"/>
          <w:szCs w:val="24"/>
        </w:rPr>
        <w:t xml:space="preserve">aged </w:t>
      </w:r>
      <w:r w:rsidR="001B724F" w:rsidRPr="001A7AAC">
        <w:rPr>
          <w:rFonts w:ascii="Times New Roman" w:hAnsi="Times New Roman" w:cs="Times New Roman"/>
          <w:sz w:val="24"/>
          <w:szCs w:val="24"/>
        </w:rPr>
        <w:t>over 11</w:t>
      </w:r>
      <w:r w:rsidR="00EC2CC6">
        <w:rPr>
          <w:rFonts w:ascii="Times New Roman" w:hAnsi="Times New Roman" w:cs="Times New Roman"/>
          <w:sz w:val="24"/>
          <w:szCs w:val="24"/>
        </w:rPr>
        <w:t xml:space="preserve"> years</w:t>
      </w:r>
      <w:r w:rsidR="004D2140" w:rsidRPr="001A7AAC">
        <w:rPr>
          <w:rFonts w:ascii="Times New Roman" w:hAnsi="Times New Roman" w:cs="Times New Roman"/>
          <w:sz w:val="24"/>
          <w:szCs w:val="24"/>
        </w:rPr>
        <w:t>.</w:t>
      </w:r>
      <w:r w:rsidR="001B724F" w:rsidRPr="001A7AAC">
        <w:rPr>
          <w:rFonts w:ascii="Times New Roman" w:hAnsi="Times New Roman" w:cs="Times New Roman"/>
          <w:sz w:val="24"/>
          <w:szCs w:val="24"/>
        </w:rPr>
        <w:t xml:space="preserve"> </w:t>
      </w:r>
      <w:r w:rsidR="00412258">
        <w:rPr>
          <w:rFonts w:ascii="Times New Roman" w:hAnsi="Times New Roman" w:cs="Times New Roman"/>
          <w:sz w:val="24"/>
          <w:szCs w:val="24"/>
        </w:rPr>
        <w:t>One</w:t>
      </w:r>
      <w:r w:rsidR="007C1723">
        <w:rPr>
          <w:rFonts w:ascii="Times New Roman" w:hAnsi="Times New Roman" w:cs="Times New Roman"/>
          <w:sz w:val="24"/>
          <w:szCs w:val="24"/>
        </w:rPr>
        <w:t>,</w:t>
      </w:r>
      <w:r w:rsidR="00412258">
        <w:rPr>
          <w:rFonts w:ascii="Times New Roman" w:hAnsi="Times New Roman" w:cs="Times New Roman"/>
          <w:sz w:val="24"/>
          <w:szCs w:val="24"/>
        </w:rPr>
        <w:t xml:space="preserve"> </w:t>
      </w:r>
      <w:r w:rsidR="00412258" w:rsidRPr="001A7AAC">
        <w:rPr>
          <w:rFonts w:ascii="Times New Roman" w:hAnsi="Times New Roman" w:cs="Times New Roman"/>
          <w:sz w:val="24"/>
          <w:szCs w:val="24"/>
        </w:rPr>
        <w:t>who found out when he was a teenager</w:t>
      </w:r>
      <w:r w:rsidR="007C1723">
        <w:rPr>
          <w:rFonts w:ascii="Times New Roman" w:hAnsi="Times New Roman" w:cs="Times New Roman"/>
          <w:sz w:val="24"/>
          <w:szCs w:val="24"/>
        </w:rPr>
        <w:t>,</w:t>
      </w:r>
      <w:r w:rsidR="00412258">
        <w:rPr>
          <w:rFonts w:ascii="Times New Roman" w:hAnsi="Times New Roman" w:cs="Times New Roman"/>
          <w:sz w:val="24"/>
          <w:szCs w:val="24"/>
        </w:rPr>
        <w:t xml:space="preserve"> said</w:t>
      </w:r>
      <w:r w:rsidR="00412258" w:rsidRPr="001A7AAC">
        <w:rPr>
          <w:rFonts w:ascii="Times New Roman" w:hAnsi="Times New Roman" w:cs="Times New Roman"/>
          <w:sz w:val="24"/>
          <w:szCs w:val="24"/>
        </w:rPr>
        <w:t>, ‘Overheard my mother telling someone, then started asking awkward questions.’ (R91M)</w:t>
      </w:r>
      <w:r w:rsidR="00D02B16">
        <w:rPr>
          <w:rFonts w:ascii="Times New Roman" w:hAnsi="Times New Roman" w:cs="Times New Roman"/>
          <w:sz w:val="24"/>
          <w:szCs w:val="24"/>
        </w:rPr>
        <w:t xml:space="preserve">, </w:t>
      </w:r>
      <w:r w:rsidR="00412258">
        <w:rPr>
          <w:rFonts w:ascii="Times New Roman" w:hAnsi="Times New Roman" w:cs="Times New Roman"/>
          <w:sz w:val="24"/>
          <w:szCs w:val="24"/>
        </w:rPr>
        <w:t xml:space="preserve">and one </w:t>
      </w:r>
      <w:r w:rsidR="001B724F" w:rsidRPr="001A7AAC">
        <w:rPr>
          <w:rFonts w:ascii="Times New Roman" w:hAnsi="Times New Roman" w:cs="Times New Roman"/>
          <w:sz w:val="24"/>
          <w:szCs w:val="24"/>
        </w:rPr>
        <w:t>in her 40s, ‘Put together a few clues and made sudden realisation</w:t>
      </w:r>
      <w:r w:rsidR="00AB136C" w:rsidRPr="001A7AAC">
        <w:rPr>
          <w:rFonts w:ascii="Times New Roman" w:hAnsi="Times New Roman" w:cs="Times New Roman"/>
          <w:sz w:val="24"/>
          <w:szCs w:val="24"/>
        </w:rPr>
        <w:t>.</w:t>
      </w:r>
      <w:r w:rsidR="001B724F" w:rsidRPr="001A7AAC">
        <w:rPr>
          <w:rFonts w:ascii="Times New Roman" w:hAnsi="Times New Roman" w:cs="Times New Roman"/>
          <w:sz w:val="24"/>
          <w:szCs w:val="24"/>
        </w:rPr>
        <w:t xml:space="preserve">’ </w:t>
      </w:r>
      <w:r w:rsidR="00921A48" w:rsidRPr="001A7AAC">
        <w:rPr>
          <w:rFonts w:ascii="Times New Roman" w:hAnsi="Times New Roman" w:cs="Times New Roman"/>
          <w:sz w:val="24"/>
          <w:szCs w:val="24"/>
        </w:rPr>
        <w:t>(</w:t>
      </w:r>
      <w:r w:rsidR="001B724F" w:rsidRPr="001A7AAC">
        <w:rPr>
          <w:rFonts w:ascii="Times New Roman" w:hAnsi="Times New Roman" w:cs="Times New Roman"/>
          <w:sz w:val="24"/>
          <w:szCs w:val="24"/>
        </w:rPr>
        <w:t>R47</w:t>
      </w:r>
      <w:r w:rsidR="004D2140" w:rsidRPr="001A7AAC">
        <w:rPr>
          <w:rFonts w:ascii="Times New Roman" w:hAnsi="Times New Roman" w:cs="Times New Roman"/>
          <w:sz w:val="24"/>
          <w:szCs w:val="24"/>
        </w:rPr>
        <w:t>F</w:t>
      </w:r>
      <w:r w:rsidR="00921A48" w:rsidRPr="001A7AAC">
        <w:rPr>
          <w:rFonts w:ascii="Times New Roman" w:hAnsi="Times New Roman" w:cs="Times New Roman"/>
          <w:sz w:val="24"/>
          <w:szCs w:val="24"/>
        </w:rPr>
        <w:t>)</w:t>
      </w:r>
      <w:r w:rsidR="00C95ADF" w:rsidRPr="001A7AAC">
        <w:rPr>
          <w:rFonts w:ascii="Times New Roman" w:hAnsi="Times New Roman" w:cs="Times New Roman"/>
          <w:sz w:val="24"/>
          <w:szCs w:val="24"/>
        </w:rPr>
        <w:t xml:space="preserve"> </w:t>
      </w:r>
      <w:r w:rsidR="001B724F" w:rsidRPr="001A7AAC">
        <w:rPr>
          <w:rFonts w:ascii="Times New Roman" w:hAnsi="Times New Roman" w:cs="Times New Roman"/>
          <w:sz w:val="24"/>
          <w:szCs w:val="24"/>
        </w:rPr>
        <w:t xml:space="preserve"> One respondent found out, </w:t>
      </w:r>
      <w:r w:rsidR="001B724F" w:rsidRPr="001A7AAC">
        <w:rPr>
          <w:rFonts w:ascii="Times New Roman" w:hAnsi="Times New Roman" w:cs="Times New Roman"/>
          <w:sz w:val="24"/>
          <w:szCs w:val="24"/>
        </w:rPr>
        <w:lastRenderedPageBreak/>
        <w:t>‘By accident, my mum wasn’t intending to ever tell me but she said something that made me question things</w:t>
      </w:r>
      <w:r w:rsidR="00AB136C" w:rsidRPr="001A7AAC">
        <w:rPr>
          <w:rFonts w:ascii="Times New Roman" w:hAnsi="Times New Roman" w:cs="Times New Roman"/>
          <w:sz w:val="24"/>
          <w:szCs w:val="24"/>
        </w:rPr>
        <w:t>.</w:t>
      </w:r>
      <w:r w:rsidR="001B724F" w:rsidRPr="001A7AAC">
        <w:rPr>
          <w:rFonts w:ascii="Times New Roman" w:hAnsi="Times New Roman" w:cs="Times New Roman"/>
          <w:sz w:val="24"/>
          <w:szCs w:val="24"/>
        </w:rPr>
        <w:t xml:space="preserve">’ </w:t>
      </w:r>
      <w:r w:rsidR="00921A48" w:rsidRPr="001A7AAC">
        <w:rPr>
          <w:rFonts w:ascii="Times New Roman" w:hAnsi="Times New Roman" w:cs="Times New Roman"/>
          <w:sz w:val="24"/>
          <w:szCs w:val="24"/>
        </w:rPr>
        <w:t>(</w:t>
      </w:r>
      <w:r w:rsidR="001B724F" w:rsidRPr="001A7AAC">
        <w:rPr>
          <w:rFonts w:ascii="Times New Roman" w:hAnsi="Times New Roman" w:cs="Times New Roman"/>
          <w:sz w:val="24"/>
          <w:szCs w:val="24"/>
        </w:rPr>
        <w:t>R21</w:t>
      </w:r>
      <w:r w:rsidR="004D2140" w:rsidRPr="001A7AAC">
        <w:rPr>
          <w:rFonts w:ascii="Times New Roman" w:hAnsi="Times New Roman" w:cs="Times New Roman"/>
          <w:sz w:val="24"/>
          <w:szCs w:val="24"/>
        </w:rPr>
        <w:t>F</w:t>
      </w:r>
      <w:r w:rsidR="00921A48" w:rsidRPr="001A7AAC">
        <w:rPr>
          <w:rFonts w:ascii="Times New Roman" w:hAnsi="Times New Roman" w:cs="Times New Roman"/>
          <w:sz w:val="24"/>
          <w:szCs w:val="24"/>
        </w:rPr>
        <w:t>)</w:t>
      </w:r>
      <w:r w:rsidR="001B724F" w:rsidRPr="001A7AAC">
        <w:rPr>
          <w:rFonts w:ascii="Times New Roman" w:hAnsi="Times New Roman" w:cs="Times New Roman"/>
          <w:sz w:val="24"/>
          <w:szCs w:val="24"/>
        </w:rPr>
        <w:t xml:space="preserve"> Another found out </w:t>
      </w:r>
      <w:r w:rsidR="00AC61DD" w:rsidRPr="001A7AAC">
        <w:rPr>
          <w:rFonts w:ascii="Times New Roman" w:hAnsi="Times New Roman" w:cs="Times New Roman"/>
          <w:sz w:val="24"/>
          <w:szCs w:val="24"/>
        </w:rPr>
        <w:t xml:space="preserve">in her 20s </w:t>
      </w:r>
      <w:r w:rsidR="001B724F" w:rsidRPr="001A7AAC">
        <w:rPr>
          <w:rFonts w:ascii="Times New Roman" w:hAnsi="Times New Roman" w:cs="Times New Roman"/>
          <w:sz w:val="24"/>
          <w:szCs w:val="24"/>
        </w:rPr>
        <w:t>during a ‘family row</w:t>
      </w:r>
      <w:r w:rsidR="00AB136C" w:rsidRPr="001A7AAC">
        <w:rPr>
          <w:rFonts w:ascii="Times New Roman" w:hAnsi="Times New Roman" w:cs="Times New Roman"/>
          <w:sz w:val="24"/>
          <w:szCs w:val="24"/>
        </w:rPr>
        <w:t>.</w:t>
      </w:r>
      <w:r w:rsidR="001B724F" w:rsidRPr="001A7AAC">
        <w:rPr>
          <w:rFonts w:ascii="Times New Roman" w:hAnsi="Times New Roman" w:cs="Times New Roman"/>
          <w:sz w:val="24"/>
          <w:szCs w:val="24"/>
        </w:rPr>
        <w:t xml:space="preserve">’ </w:t>
      </w:r>
      <w:r w:rsidR="00921A48" w:rsidRPr="001A7AAC">
        <w:rPr>
          <w:rFonts w:ascii="Times New Roman" w:hAnsi="Times New Roman" w:cs="Times New Roman"/>
          <w:sz w:val="24"/>
          <w:szCs w:val="24"/>
        </w:rPr>
        <w:t>(</w:t>
      </w:r>
      <w:r w:rsidR="001B724F" w:rsidRPr="001A7AAC">
        <w:rPr>
          <w:rFonts w:ascii="Times New Roman" w:hAnsi="Times New Roman" w:cs="Times New Roman"/>
          <w:sz w:val="24"/>
          <w:szCs w:val="24"/>
        </w:rPr>
        <w:t>R59</w:t>
      </w:r>
      <w:r w:rsidR="004D2140" w:rsidRPr="001A7AAC">
        <w:rPr>
          <w:rFonts w:ascii="Times New Roman" w:hAnsi="Times New Roman" w:cs="Times New Roman"/>
          <w:sz w:val="24"/>
          <w:szCs w:val="24"/>
        </w:rPr>
        <w:t>F</w:t>
      </w:r>
      <w:r w:rsidR="00921A48" w:rsidRPr="001A7AAC">
        <w:rPr>
          <w:rFonts w:ascii="Times New Roman" w:hAnsi="Times New Roman" w:cs="Times New Roman"/>
          <w:sz w:val="24"/>
          <w:szCs w:val="24"/>
        </w:rPr>
        <w:t>)</w:t>
      </w:r>
      <w:r w:rsidR="00AC61DD" w:rsidRPr="001A7AAC">
        <w:rPr>
          <w:rFonts w:ascii="Times New Roman" w:hAnsi="Times New Roman" w:cs="Times New Roman"/>
          <w:sz w:val="24"/>
          <w:szCs w:val="24"/>
        </w:rPr>
        <w:t xml:space="preserve"> </w:t>
      </w:r>
    </w:p>
    <w:p w14:paraId="53044F47" w14:textId="77777777" w:rsidR="00D02B16" w:rsidRPr="001A7AAC" w:rsidRDefault="00D02B16" w:rsidP="00173B64">
      <w:pPr>
        <w:spacing w:line="480" w:lineRule="auto"/>
        <w:contextualSpacing/>
        <w:rPr>
          <w:rFonts w:ascii="Times New Roman" w:hAnsi="Times New Roman" w:cs="Times New Roman"/>
          <w:sz w:val="24"/>
          <w:szCs w:val="24"/>
        </w:rPr>
      </w:pPr>
    </w:p>
    <w:p w14:paraId="67622CBC" w14:textId="77777777" w:rsidR="001B724F" w:rsidRDefault="00D32085"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A theme in the ‘accidental</w:t>
      </w:r>
      <w:r w:rsidR="00AB136C" w:rsidRPr="001A7AAC">
        <w:rPr>
          <w:rFonts w:ascii="Times New Roman" w:hAnsi="Times New Roman" w:cs="Times New Roman"/>
          <w:sz w:val="24"/>
          <w:szCs w:val="24"/>
        </w:rPr>
        <w:t>/</w:t>
      </w:r>
      <w:r w:rsidR="00157DEF">
        <w:rPr>
          <w:rFonts w:ascii="Times New Roman" w:hAnsi="Times New Roman" w:cs="Times New Roman"/>
          <w:sz w:val="24"/>
          <w:szCs w:val="24"/>
        </w:rPr>
        <w:t xml:space="preserve">by </w:t>
      </w:r>
      <w:r w:rsidR="00AB136C" w:rsidRPr="001A7AAC">
        <w:rPr>
          <w:rFonts w:ascii="Times New Roman" w:hAnsi="Times New Roman" w:cs="Times New Roman"/>
          <w:sz w:val="24"/>
          <w:szCs w:val="24"/>
        </w:rPr>
        <w:t>chance</w:t>
      </w:r>
      <w:r w:rsidRPr="001A7AAC">
        <w:rPr>
          <w:rFonts w:ascii="Times New Roman" w:hAnsi="Times New Roman" w:cs="Times New Roman"/>
          <w:sz w:val="24"/>
          <w:szCs w:val="24"/>
        </w:rPr>
        <w:t xml:space="preserve"> narrative’ was that m</w:t>
      </w:r>
      <w:r w:rsidR="001B724F" w:rsidRPr="001A7AAC">
        <w:rPr>
          <w:rFonts w:ascii="Times New Roman" w:hAnsi="Times New Roman" w:cs="Times New Roman"/>
          <w:sz w:val="24"/>
          <w:szCs w:val="24"/>
        </w:rPr>
        <w:t>edical</w:t>
      </w:r>
      <w:r w:rsidR="00243E84" w:rsidRPr="001A7AAC">
        <w:rPr>
          <w:rFonts w:ascii="Times New Roman" w:hAnsi="Times New Roman" w:cs="Times New Roman"/>
          <w:sz w:val="24"/>
          <w:szCs w:val="24"/>
        </w:rPr>
        <w:t>ly related</w:t>
      </w:r>
      <w:r w:rsidR="001B724F" w:rsidRPr="001A7AAC">
        <w:rPr>
          <w:rFonts w:ascii="Times New Roman" w:hAnsi="Times New Roman" w:cs="Times New Roman"/>
          <w:sz w:val="24"/>
          <w:szCs w:val="24"/>
        </w:rPr>
        <w:t xml:space="preserve"> issues </w:t>
      </w:r>
      <w:r w:rsidR="00243E84" w:rsidRPr="001A7AAC">
        <w:rPr>
          <w:rFonts w:ascii="Times New Roman" w:hAnsi="Times New Roman" w:cs="Times New Roman"/>
          <w:sz w:val="24"/>
          <w:szCs w:val="24"/>
        </w:rPr>
        <w:t>could</w:t>
      </w:r>
      <w:r w:rsidR="00C95ADF" w:rsidRPr="001A7AAC">
        <w:rPr>
          <w:rFonts w:ascii="Times New Roman" w:hAnsi="Times New Roman" w:cs="Times New Roman"/>
          <w:sz w:val="24"/>
          <w:szCs w:val="24"/>
        </w:rPr>
        <w:t xml:space="preserve"> also</w:t>
      </w:r>
      <w:r w:rsidR="00243E84" w:rsidRPr="001A7AAC">
        <w:rPr>
          <w:rFonts w:ascii="Times New Roman" w:hAnsi="Times New Roman" w:cs="Times New Roman"/>
          <w:sz w:val="24"/>
          <w:szCs w:val="24"/>
        </w:rPr>
        <w:t xml:space="preserve"> prompt</w:t>
      </w:r>
      <w:r w:rsidR="001B724F" w:rsidRPr="001A7AAC">
        <w:rPr>
          <w:rFonts w:ascii="Times New Roman" w:hAnsi="Times New Roman" w:cs="Times New Roman"/>
          <w:sz w:val="24"/>
          <w:szCs w:val="24"/>
        </w:rPr>
        <w:t xml:space="preserve"> disclosure.</w:t>
      </w:r>
    </w:p>
    <w:p w14:paraId="3C5B0F40" w14:textId="77777777" w:rsidR="001B724F" w:rsidRPr="001A7AAC" w:rsidRDefault="00D64289"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1B724F" w:rsidRPr="001A7AAC">
        <w:rPr>
          <w:rFonts w:ascii="Times New Roman" w:hAnsi="Times New Roman" w:cs="Times New Roman"/>
          <w:sz w:val="24"/>
          <w:szCs w:val="24"/>
        </w:rPr>
        <w:t>I had a routine test for blood group when I was pregnant that showed I have blood group AB. As my dad has blood group O I knew he couldn't be my biological father. A few weeks later I spoke to my mother about and she told me I was donor-conceived.</w:t>
      </w:r>
      <w:r w:rsidRPr="001A7AAC">
        <w:rPr>
          <w:rFonts w:ascii="Times New Roman" w:hAnsi="Times New Roman" w:cs="Times New Roman"/>
          <w:sz w:val="24"/>
          <w:szCs w:val="24"/>
        </w:rPr>
        <w:t>’</w:t>
      </w:r>
      <w:r w:rsidR="001B724F" w:rsidRPr="001A7AAC">
        <w:rPr>
          <w:rFonts w:ascii="Times New Roman" w:hAnsi="Times New Roman" w:cs="Times New Roman"/>
          <w:sz w:val="24"/>
          <w:szCs w:val="24"/>
        </w:rPr>
        <w:t xml:space="preserve"> </w:t>
      </w:r>
      <w:r w:rsidR="00921A48" w:rsidRPr="001A7AAC">
        <w:rPr>
          <w:rFonts w:ascii="Times New Roman" w:hAnsi="Times New Roman" w:cs="Times New Roman"/>
          <w:sz w:val="24"/>
          <w:szCs w:val="24"/>
        </w:rPr>
        <w:t>(</w:t>
      </w:r>
      <w:r w:rsidR="001B724F" w:rsidRPr="001A7AAC">
        <w:rPr>
          <w:rFonts w:ascii="Times New Roman" w:hAnsi="Times New Roman" w:cs="Times New Roman"/>
          <w:sz w:val="24"/>
          <w:szCs w:val="24"/>
        </w:rPr>
        <w:t>R20</w:t>
      </w:r>
      <w:r w:rsidR="004D2140" w:rsidRPr="001A7AAC">
        <w:rPr>
          <w:rFonts w:ascii="Times New Roman" w:hAnsi="Times New Roman" w:cs="Times New Roman"/>
          <w:sz w:val="24"/>
          <w:szCs w:val="24"/>
        </w:rPr>
        <w:t>F</w:t>
      </w:r>
      <w:r w:rsidRPr="001A7AAC">
        <w:rPr>
          <w:rFonts w:ascii="Times New Roman" w:hAnsi="Times New Roman" w:cs="Times New Roman"/>
          <w:sz w:val="24"/>
          <w:szCs w:val="24"/>
        </w:rPr>
        <w:t>)</w:t>
      </w:r>
    </w:p>
    <w:p w14:paraId="0C64D3C2" w14:textId="77777777" w:rsidR="00AC61DD" w:rsidRPr="001A7AAC" w:rsidRDefault="00AC61DD" w:rsidP="00173B64">
      <w:pPr>
        <w:spacing w:line="480" w:lineRule="auto"/>
        <w:contextualSpacing/>
        <w:rPr>
          <w:rFonts w:ascii="Times New Roman" w:hAnsi="Times New Roman" w:cs="Times New Roman"/>
          <w:sz w:val="24"/>
          <w:szCs w:val="24"/>
        </w:rPr>
      </w:pPr>
    </w:p>
    <w:p w14:paraId="131C7439" w14:textId="77777777" w:rsidR="001B724F" w:rsidRPr="001A7AAC" w:rsidRDefault="00D64289"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1B724F" w:rsidRPr="001A7AAC">
        <w:rPr>
          <w:rFonts w:ascii="Times New Roman" w:hAnsi="Times New Roman" w:cs="Times New Roman"/>
          <w:sz w:val="24"/>
          <w:szCs w:val="24"/>
        </w:rPr>
        <w:t>I have suffered with headaches and migraine since I was 14.  My GP wanted to run some blood tests on me to find out if I could have diabetes.  My father has a family history of diabetes so I was going to tell the GP of this fact.  Because of this my parents had to let me know that my father and I were not genetically related.</w:t>
      </w:r>
      <w:r w:rsidRPr="001A7AAC">
        <w:rPr>
          <w:rFonts w:ascii="Times New Roman" w:hAnsi="Times New Roman" w:cs="Times New Roman"/>
          <w:sz w:val="24"/>
          <w:szCs w:val="24"/>
        </w:rPr>
        <w:t>’ (</w:t>
      </w:r>
      <w:r w:rsidR="001B724F" w:rsidRPr="001A7AAC">
        <w:rPr>
          <w:rFonts w:ascii="Times New Roman" w:hAnsi="Times New Roman" w:cs="Times New Roman"/>
          <w:sz w:val="24"/>
          <w:szCs w:val="24"/>
        </w:rPr>
        <w:t>R39</w:t>
      </w:r>
      <w:r w:rsidR="004D2140" w:rsidRPr="001A7AAC">
        <w:rPr>
          <w:rFonts w:ascii="Times New Roman" w:hAnsi="Times New Roman" w:cs="Times New Roman"/>
          <w:sz w:val="24"/>
          <w:szCs w:val="24"/>
        </w:rPr>
        <w:t>F</w:t>
      </w:r>
      <w:r w:rsidRPr="001A7AAC">
        <w:rPr>
          <w:rFonts w:ascii="Times New Roman" w:hAnsi="Times New Roman" w:cs="Times New Roman"/>
          <w:sz w:val="24"/>
          <w:szCs w:val="24"/>
        </w:rPr>
        <w:t>)</w:t>
      </w:r>
    </w:p>
    <w:p w14:paraId="45A371C5" w14:textId="77777777" w:rsidR="00E63DC7" w:rsidRDefault="00E63DC7" w:rsidP="00173B64">
      <w:pPr>
        <w:spacing w:line="480" w:lineRule="auto"/>
        <w:contextualSpacing/>
        <w:rPr>
          <w:rFonts w:ascii="Times New Roman" w:hAnsi="Times New Roman" w:cs="Times New Roman"/>
          <w:sz w:val="24"/>
          <w:szCs w:val="24"/>
        </w:rPr>
      </w:pPr>
    </w:p>
    <w:p w14:paraId="2A505BD9" w14:textId="77777777" w:rsidR="0001013E" w:rsidRPr="001A7AAC" w:rsidRDefault="007C1723"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D</w:t>
      </w:r>
      <w:r w:rsidR="00346B10">
        <w:rPr>
          <w:rFonts w:ascii="Times New Roman" w:hAnsi="Times New Roman" w:cs="Times New Roman"/>
          <w:sz w:val="24"/>
          <w:szCs w:val="24"/>
        </w:rPr>
        <w:t>espite</w:t>
      </w:r>
      <w:r w:rsidR="00A46203" w:rsidRPr="001A7AAC">
        <w:rPr>
          <w:rFonts w:ascii="Times New Roman" w:hAnsi="Times New Roman" w:cs="Times New Roman"/>
          <w:sz w:val="24"/>
          <w:szCs w:val="24"/>
        </w:rPr>
        <w:t xml:space="preserve"> parents</w:t>
      </w:r>
      <w:r w:rsidR="00346B10">
        <w:rPr>
          <w:rFonts w:ascii="Times New Roman" w:hAnsi="Times New Roman" w:cs="Times New Roman"/>
          <w:sz w:val="24"/>
          <w:szCs w:val="24"/>
        </w:rPr>
        <w:t>’</w:t>
      </w:r>
      <w:r w:rsidR="00A46203" w:rsidRPr="001A7AAC">
        <w:rPr>
          <w:rFonts w:ascii="Times New Roman" w:hAnsi="Times New Roman" w:cs="Times New Roman"/>
          <w:sz w:val="24"/>
          <w:szCs w:val="24"/>
        </w:rPr>
        <w:t xml:space="preserve"> </w:t>
      </w:r>
      <w:r w:rsidR="00346B10">
        <w:rPr>
          <w:rFonts w:ascii="Times New Roman" w:hAnsi="Times New Roman" w:cs="Times New Roman"/>
          <w:sz w:val="24"/>
          <w:szCs w:val="24"/>
        </w:rPr>
        <w:t xml:space="preserve">initial intention </w:t>
      </w:r>
      <w:r w:rsidR="00A46203" w:rsidRPr="001A7AAC">
        <w:rPr>
          <w:rFonts w:ascii="Times New Roman" w:hAnsi="Times New Roman" w:cs="Times New Roman"/>
          <w:sz w:val="24"/>
          <w:szCs w:val="24"/>
        </w:rPr>
        <w:t>not to tell thei</w:t>
      </w:r>
      <w:r>
        <w:rPr>
          <w:rFonts w:ascii="Times New Roman" w:hAnsi="Times New Roman" w:cs="Times New Roman"/>
          <w:sz w:val="24"/>
          <w:szCs w:val="24"/>
        </w:rPr>
        <w:t>r child how they were conceived</w:t>
      </w:r>
      <w:r w:rsidR="00A46203" w:rsidRPr="001A7AAC">
        <w:rPr>
          <w:rFonts w:ascii="Times New Roman" w:hAnsi="Times New Roman" w:cs="Times New Roman"/>
          <w:sz w:val="24"/>
          <w:szCs w:val="24"/>
        </w:rPr>
        <w:t xml:space="preserve"> </w:t>
      </w:r>
      <w:r w:rsidR="00D02B16">
        <w:rPr>
          <w:rFonts w:ascii="Times New Roman" w:hAnsi="Times New Roman" w:cs="Times New Roman"/>
          <w:sz w:val="24"/>
          <w:szCs w:val="24"/>
        </w:rPr>
        <w:t>events, which were often outside their control,</w:t>
      </w:r>
      <w:r>
        <w:rPr>
          <w:rFonts w:ascii="Times New Roman" w:hAnsi="Times New Roman" w:cs="Times New Roman"/>
          <w:sz w:val="24"/>
          <w:szCs w:val="24"/>
        </w:rPr>
        <w:t xml:space="preserve"> resulted in disclosure and th</w:t>
      </w:r>
      <w:r w:rsidR="00D02B16">
        <w:rPr>
          <w:rFonts w:ascii="Times New Roman" w:hAnsi="Times New Roman" w:cs="Times New Roman"/>
          <w:sz w:val="24"/>
          <w:szCs w:val="24"/>
        </w:rPr>
        <w:t xml:space="preserve">is type of </w:t>
      </w:r>
      <w:r>
        <w:rPr>
          <w:rFonts w:ascii="Times New Roman" w:hAnsi="Times New Roman" w:cs="Times New Roman"/>
          <w:sz w:val="24"/>
          <w:szCs w:val="24"/>
        </w:rPr>
        <w:t xml:space="preserve">situation </w:t>
      </w:r>
      <w:r w:rsidR="00D02B16">
        <w:rPr>
          <w:rFonts w:ascii="Times New Roman" w:hAnsi="Times New Roman" w:cs="Times New Roman"/>
          <w:sz w:val="24"/>
          <w:szCs w:val="24"/>
        </w:rPr>
        <w:t>is</w:t>
      </w:r>
      <w:r w:rsidR="00A46203" w:rsidRPr="001A7AAC">
        <w:rPr>
          <w:rFonts w:ascii="Times New Roman" w:hAnsi="Times New Roman" w:cs="Times New Roman"/>
          <w:sz w:val="24"/>
          <w:szCs w:val="24"/>
        </w:rPr>
        <w:t xml:space="preserve"> </w:t>
      </w:r>
      <w:r w:rsidR="00E63DC7">
        <w:rPr>
          <w:rFonts w:ascii="Times New Roman" w:hAnsi="Times New Roman" w:cs="Times New Roman"/>
          <w:sz w:val="24"/>
          <w:szCs w:val="24"/>
        </w:rPr>
        <w:t xml:space="preserve">rarely </w:t>
      </w:r>
      <w:r>
        <w:rPr>
          <w:rFonts w:ascii="Times New Roman" w:hAnsi="Times New Roman" w:cs="Times New Roman"/>
          <w:sz w:val="24"/>
          <w:szCs w:val="24"/>
        </w:rPr>
        <w:t xml:space="preserve">discussed </w:t>
      </w:r>
      <w:r w:rsidR="00A46203" w:rsidRPr="001A7AAC">
        <w:rPr>
          <w:rFonts w:ascii="Times New Roman" w:hAnsi="Times New Roman" w:cs="Times New Roman"/>
          <w:sz w:val="24"/>
          <w:szCs w:val="24"/>
        </w:rPr>
        <w:t xml:space="preserve">in debates </w:t>
      </w:r>
      <w:r w:rsidR="00CA6D7B" w:rsidRPr="001A7AAC">
        <w:rPr>
          <w:rFonts w:ascii="Times New Roman" w:hAnsi="Times New Roman" w:cs="Times New Roman"/>
          <w:sz w:val="24"/>
          <w:szCs w:val="24"/>
        </w:rPr>
        <w:t xml:space="preserve">about </w:t>
      </w:r>
      <w:r>
        <w:rPr>
          <w:rFonts w:ascii="Times New Roman" w:hAnsi="Times New Roman" w:cs="Times New Roman"/>
          <w:sz w:val="24"/>
          <w:szCs w:val="24"/>
        </w:rPr>
        <w:t>disclosure. N</w:t>
      </w:r>
      <w:r w:rsidR="0001013E" w:rsidRPr="001A7AAC">
        <w:rPr>
          <w:rFonts w:ascii="Times New Roman" w:hAnsi="Times New Roman" w:cs="Times New Roman"/>
          <w:sz w:val="24"/>
          <w:szCs w:val="24"/>
        </w:rPr>
        <w:t xml:space="preserve">ot </w:t>
      </w:r>
      <w:r w:rsidR="007625AA">
        <w:rPr>
          <w:rFonts w:ascii="Times New Roman" w:hAnsi="Times New Roman" w:cs="Times New Roman"/>
          <w:sz w:val="24"/>
          <w:szCs w:val="24"/>
        </w:rPr>
        <w:t xml:space="preserve">intending to </w:t>
      </w:r>
      <w:r w:rsidR="0001013E" w:rsidRPr="001A7AAC">
        <w:rPr>
          <w:rFonts w:ascii="Times New Roman" w:hAnsi="Times New Roman" w:cs="Times New Roman"/>
          <w:sz w:val="24"/>
          <w:szCs w:val="24"/>
        </w:rPr>
        <w:t>tell</w:t>
      </w:r>
      <w:r w:rsidR="00841A99">
        <w:rPr>
          <w:rFonts w:ascii="Times New Roman" w:hAnsi="Times New Roman" w:cs="Times New Roman"/>
          <w:sz w:val="24"/>
          <w:szCs w:val="24"/>
        </w:rPr>
        <w:t>, ‘raises an immediate…</w:t>
      </w:r>
      <w:r w:rsidR="0001013E" w:rsidRPr="001A7AAC">
        <w:rPr>
          <w:rFonts w:ascii="Times New Roman" w:hAnsi="Times New Roman" w:cs="Times New Roman"/>
          <w:sz w:val="24"/>
          <w:szCs w:val="24"/>
        </w:rPr>
        <w:t xml:space="preserve">risk of </w:t>
      </w:r>
      <w:r w:rsidR="007625AA">
        <w:rPr>
          <w:rFonts w:ascii="Times New Roman" w:hAnsi="Times New Roman" w:cs="Times New Roman"/>
          <w:sz w:val="24"/>
          <w:szCs w:val="24"/>
        </w:rPr>
        <w:t>“</w:t>
      </w:r>
      <w:r w:rsidR="0001013E" w:rsidRPr="001A7AAC">
        <w:rPr>
          <w:rFonts w:ascii="Times New Roman" w:hAnsi="Times New Roman" w:cs="Times New Roman"/>
          <w:sz w:val="24"/>
          <w:szCs w:val="24"/>
        </w:rPr>
        <w:t>accidental</w:t>
      </w:r>
      <w:r w:rsidR="007625AA">
        <w:rPr>
          <w:rFonts w:ascii="Times New Roman" w:hAnsi="Times New Roman" w:cs="Times New Roman"/>
          <w:sz w:val="24"/>
          <w:szCs w:val="24"/>
        </w:rPr>
        <w:t>”</w:t>
      </w:r>
      <w:r w:rsidR="0001013E" w:rsidRPr="001A7AAC">
        <w:rPr>
          <w:rFonts w:ascii="Times New Roman" w:hAnsi="Times New Roman" w:cs="Times New Roman"/>
          <w:sz w:val="24"/>
          <w:szCs w:val="24"/>
        </w:rPr>
        <w:t xml:space="preserve"> disclosure which may have </w:t>
      </w:r>
      <w:r w:rsidR="00841A99">
        <w:rPr>
          <w:rFonts w:ascii="Times New Roman" w:hAnsi="Times New Roman" w:cs="Times New Roman"/>
          <w:sz w:val="24"/>
          <w:szCs w:val="24"/>
        </w:rPr>
        <w:t>profoundly detrimental effects</w:t>
      </w:r>
      <w:r w:rsidR="00E63DC7">
        <w:rPr>
          <w:rFonts w:ascii="Times New Roman" w:hAnsi="Times New Roman" w:cs="Times New Roman"/>
          <w:sz w:val="24"/>
          <w:szCs w:val="24"/>
        </w:rPr>
        <w:t>.</w:t>
      </w:r>
      <w:r w:rsidR="00C84320" w:rsidRPr="001A7AAC">
        <w:rPr>
          <w:rFonts w:ascii="Times New Roman" w:hAnsi="Times New Roman" w:cs="Times New Roman"/>
          <w:sz w:val="24"/>
          <w:szCs w:val="24"/>
        </w:rPr>
        <w:t>’ (Freeman, 2015:56)</w:t>
      </w:r>
      <w:r w:rsidR="00BF647B" w:rsidRPr="001A7AAC">
        <w:rPr>
          <w:rFonts w:ascii="Times New Roman" w:hAnsi="Times New Roman" w:cs="Times New Roman"/>
          <w:sz w:val="24"/>
          <w:szCs w:val="24"/>
        </w:rPr>
        <w:t>.</w:t>
      </w:r>
      <w:r w:rsidR="00C84320" w:rsidRPr="001A7AAC">
        <w:rPr>
          <w:rFonts w:ascii="Times New Roman" w:hAnsi="Times New Roman" w:cs="Times New Roman"/>
          <w:sz w:val="24"/>
          <w:szCs w:val="24"/>
        </w:rPr>
        <w:t xml:space="preserve"> </w:t>
      </w:r>
      <w:r w:rsidR="008A5300">
        <w:rPr>
          <w:rFonts w:ascii="Times New Roman" w:hAnsi="Times New Roman" w:cs="Times New Roman"/>
          <w:sz w:val="24"/>
          <w:szCs w:val="24"/>
        </w:rPr>
        <w:t>P</w:t>
      </w:r>
      <w:r w:rsidR="00C84320" w:rsidRPr="001A7AAC">
        <w:rPr>
          <w:rFonts w:ascii="Times New Roman" w:hAnsi="Times New Roman" w:cs="Times New Roman"/>
          <w:sz w:val="24"/>
          <w:szCs w:val="24"/>
        </w:rPr>
        <w:t>eople often tell others they are having infertility treatment and the existence of documents and medical histories conspire to make this knowledge ‘leaky’, the boundaries between what is known and unknown porous</w:t>
      </w:r>
      <w:r w:rsidR="000F2FCB" w:rsidRPr="001A7AAC">
        <w:rPr>
          <w:rFonts w:ascii="Times New Roman" w:hAnsi="Times New Roman" w:cs="Times New Roman"/>
          <w:sz w:val="24"/>
          <w:szCs w:val="24"/>
        </w:rPr>
        <w:t xml:space="preserve"> (</w:t>
      </w:r>
      <w:r w:rsidR="00C01AB3">
        <w:rPr>
          <w:rFonts w:ascii="Times New Roman" w:hAnsi="Times New Roman" w:cs="Times New Roman"/>
          <w:sz w:val="24"/>
          <w:szCs w:val="24"/>
        </w:rPr>
        <w:t>Blyth</w:t>
      </w:r>
      <w:r w:rsidR="000F2FCB" w:rsidRPr="001A7AAC">
        <w:rPr>
          <w:rFonts w:ascii="Times New Roman" w:hAnsi="Times New Roman" w:cs="Times New Roman"/>
          <w:sz w:val="24"/>
          <w:szCs w:val="24"/>
        </w:rPr>
        <w:t>, 2012)</w:t>
      </w:r>
      <w:r w:rsidR="00C84320" w:rsidRPr="001A7AAC">
        <w:rPr>
          <w:rFonts w:ascii="Times New Roman" w:hAnsi="Times New Roman" w:cs="Times New Roman"/>
          <w:sz w:val="24"/>
          <w:szCs w:val="24"/>
        </w:rPr>
        <w:t>. As Edwards (2000) noted in reference to secrets about parentage in</w:t>
      </w:r>
      <w:r w:rsidR="004A0123" w:rsidRPr="001A7AAC">
        <w:rPr>
          <w:rFonts w:ascii="Times New Roman" w:hAnsi="Times New Roman" w:cs="Times New Roman"/>
          <w:sz w:val="24"/>
          <w:szCs w:val="24"/>
        </w:rPr>
        <w:t xml:space="preserve"> adoption, ‘knowledge will out</w:t>
      </w:r>
      <w:r w:rsidR="007E5132" w:rsidRPr="001A7AAC">
        <w:rPr>
          <w:rFonts w:ascii="Times New Roman" w:hAnsi="Times New Roman" w:cs="Times New Roman"/>
          <w:sz w:val="24"/>
          <w:szCs w:val="24"/>
        </w:rPr>
        <w:t>.</w:t>
      </w:r>
      <w:r w:rsidR="004A0123" w:rsidRPr="001A7AAC">
        <w:rPr>
          <w:rFonts w:ascii="Times New Roman" w:hAnsi="Times New Roman" w:cs="Times New Roman"/>
          <w:sz w:val="24"/>
          <w:szCs w:val="24"/>
        </w:rPr>
        <w:t xml:space="preserve">’ </w:t>
      </w:r>
    </w:p>
    <w:p w14:paraId="67E06008" w14:textId="77777777" w:rsidR="007E5132" w:rsidRDefault="007E5132" w:rsidP="00173B64">
      <w:pPr>
        <w:spacing w:line="480" w:lineRule="auto"/>
        <w:contextualSpacing/>
        <w:rPr>
          <w:rFonts w:ascii="Times New Roman" w:hAnsi="Times New Roman" w:cs="Times New Roman"/>
          <w:sz w:val="24"/>
          <w:szCs w:val="24"/>
        </w:rPr>
      </w:pPr>
    </w:p>
    <w:p w14:paraId="1689F780" w14:textId="77777777" w:rsidR="00D66D9F" w:rsidRDefault="00D66D9F" w:rsidP="00173B64">
      <w:pPr>
        <w:spacing w:line="480" w:lineRule="auto"/>
        <w:contextualSpacing/>
        <w:rPr>
          <w:rFonts w:ascii="Times New Roman" w:hAnsi="Times New Roman" w:cs="Times New Roman"/>
          <w:b/>
          <w:sz w:val="24"/>
          <w:szCs w:val="24"/>
        </w:rPr>
      </w:pPr>
    </w:p>
    <w:p w14:paraId="45E8993B" w14:textId="77777777" w:rsidR="00D66D9F" w:rsidRDefault="00D66D9F" w:rsidP="00173B64">
      <w:pPr>
        <w:spacing w:line="480" w:lineRule="auto"/>
        <w:contextualSpacing/>
        <w:rPr>
          <w:rFonts w:ascii="Times New Roman" w:hAnsi="Times New Roman" w:cs="Times New Roman"/>
          <w:b/>
          <w:sz w:val="24"/>
          <w:szCs w:val="24"/>
        </w:rPr>
      </w:pPr>
    </w:p>
    <w:p w14:paraId="25D108B2" w14:textId="77777777" w:rsidR="00243E84" w:rsidRPr="001A7AAC" w:rsidRDefault="004D2140" w:rsidP="00173B64">
      <w:pPr>
        <w:spacing w:line="480" w:lineRule="auto"/>
        <w:contextualSpacing/>
        <w:rPr>
          <w:rFonts w:ascii="Times New Roman" w:hAnsi="Times New Roman" w:cs="Times New Roman"/>
          <w:b/>
          <w:sz w:val="24"/>
          <w:szCs w:val="24"/>
        </w:rPr>
      </w:pPr>
      <w:r w:rsidRPr="001A7AAC">
        <w:rPr>
          <w:rFonts w:ascii="Times New Roman" w:hAnsi="Times New Roman" w:cs="Times New Roman"/>
          <w:b/>
          <w:sz w:val="24"/>
          <w:szCs w:val="24"/>
        </w:rPr>
        <w:lastRenderedPageBreak/>
        <w:t>S</w:t>
      </w:r>
      <w:r w:rsidR="00CF4269" w:rsidRPr="001A7AAC">
        <w:rPr>
          <w:rFonts w:ascii="Times New Roman" w:hAnsi="Times New Roman" w:cs="Times New Roman"/>
          <w:b/>
          <w:sz w:val="24"/>
          <w:szCs w:val="24"/>
        </w:rPr>
        <w:t xml:space="preserve">tories of deception </w:t>
      </w:r>
    </w:p>
    <w:p w14:paraId="5F475CD2" w14:textId="77777777" w:rsidR="00807DAF" w:rsidRPr="001A7AAC" w:rsidRDefault="00243E84"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A frequent theme in the data was that respondents felt resentful </w:t>
      </w:r>
      <w:r w:rsidR="00EC6EFD">
        <w:rPr>
          <w:rFonts w:ascii="Times New Roman" w:hAnsi="Times New Roman" w:cs="Times New Roman"/>
          <w:sz w:val="24"/>
          <w:szCs w:val="24"/>
        </w:rPr>
        <w:t>about being</w:t>
      </w:r>
      <w:r w:rsidRPr="001A7AAC">
        <w:rPr>
          <w:rFonts w:ascii="Times New Roman" w:hAnsi="Times New Roman" w:cs="Times New Roman"/>
          <w:sz w:val="24"/>
          <w:szCs w:val="24"/>
        </w:rPr>
        <w:t xml:space="preserve"> deceived</w:t>
      </w:r>
      <w:r w:rsidR="00C95ADF" w:rsidRPr="001A7AAC">
        <w:rPr>
          <w:rFonts w:ascii="Times New Roman" w:hAnsi="Times New Roman" w:cs="Times New Roman"/>
          <w:sz w:val="24"/>
          <w:szCs w:val="24"/>
        </w:rPr>
        <w:t xml:space="preserve">, </w:t>
      </w:r>
      <w:r w:rsidRPr="001A7AAC">
        <w:rPr>
          <w:rFonts w:ascii="Times New Roman" w:hAnsi="Times New Roman" w:cs="Times New Roman"/>
          <w:sz w:val="24"/>
          <w:szCs w:val="24"/>
        </w:rPr>
        <w:t xml:space="preserve">in some cases for many years. </w:t>
      </w:r>
    </w:p>
    <w:p w14:paraId="4FC0BB0E" w14:textId="77777777" w:rsidR="00243E84" w:rsidRPr="001A7AAC" w:rsidRDefault="00D64289"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243E84" w:rsidRPr="001A7AAC">
        <w:rPr>
          <w:rFonts w:ascii="Times New Roman" w:hAnsi="Times New Roman" w:cs="Times New Roman"/>
          <w:sz w:val="24"/>
          <w:szCs w:val="24"/>
        </w:rPr>
        <w:t>I felt as if everybody had lied to me</w:t>
      </w:r>
      <w:r w:rsidR="00AB136C" w:rsidRPr="001A7AAC">
        <w:rPr>
          <w:rFonts w:ascii="Times New Roman" w:hAnsi="Times New Roman" w:cs="Times New Roman"/>
          <w:sz w:val="24"/>
          <w:szCs w:val="24"/>
        </w:rPr>
        <w:t>.</w:t>
      </w:r>
      <w:r w:rsidR="00A0001A" w:rsidRPr="001A7AAC">
        <w:rPr>
          <w:rFonts w:ascii="Times New Roman" w:hAnsi="Times New Roman" w:cs="Times New Roman"/>
          <w:sz w:val="24"/>
          <w:szCs w:val="24"/>
        </w:rPr>
        <w:t>’</w:t>
      </w:r>
      <w:r w:rsidRPr="001A7AAC">
        <w:rPr>
          <w:rFonts w:ascii="Times New Roman" w:hAnsi="Times New Roman" w:cs="Times New Roman"/>
          <w:sz w:val="24"/>
          <w:szCs w:val="24"/>
        </w:rPr>
        <w:t xml:space="preserve"> </w:t>
      </w:r>
      <w:r w:rsidR="004836C0" w:rsidRPr="001A7AAC">
        <w:rPr>
          <w:rFonts w:ascii="Times New Roman" w:hAnsi="Times New Roman" w:cs="Times New Roman"/>
          <w:sz w:val="24"/>
          <w:szCs w:val="24"/>
        </w:rPr>
        <w:t>(</w:t>
      </w:r>
      <w:r w:rsidR="00243E84" w:rsidRPr="001A7AAC">
        <w:rPr>
          <w:rFonts w:ascii="Times New Roman" w:hAnsi="Times New Roman" w:cs="Times New Roman"/>
          <w:sz w:val="24"/>
          <w:szCs w:val="24"/>
        </w:rPr>
        <w:t>R74</w:t>
      </w:r>
      <w:r w:rsidR="00A0001A" w:rsidRPr="001A7AAC">
        <w:rPr>
          <w:rFonts w:ascii="Times New Roman" w:hAnsi="Times New Roman" w:cs="Times New Roman"/>
          <w:sz w:val="24"/>
          <w:szCs w:val="24"/>
        </w:rPr>
        <w:t>M</w:t>
      </w:r>
      <w:r w:rsidR="0055664A">
        <w:rPr>
          <w:rFonts w:ascii="Times New Roman" w:hAnsi="Times New Roman" w:cs="Times New Roman"/>
          <w:sz w:val="24"/>
          <w:szCs w:val="24"/>
        </w:rPr>
        <w:t>;</w:t>
      </w:r>
      <w:r w:rsidR="00A0001A" w:rsidRPr="001A7AAC">
        <w:rPr>
          <w:rFonts w:ascii="Times New Roman" w:hAnsi="Times New Roman" w:cs="Times New Roman"/>
          <w:sz w:val="24"/>
          <w:szCs w:val="24"/>
        </w:rPr>
        <w:t xml:space="preserve"> 27 when he found out</w:t>
      </w:r>
      <w:r w:rsidR="004836C0" w:rsidRPr="001A7AAC">
        <w:rPr>
          <w:rFonts w:ascii="Times New Roman" w:hAnsi="Times New Roman" w:cs="Times New Roman"/>
          <w:sz w:val="24"/>
          <w:szCs w:val="24"/>
        </w:rPr>
        <w:t>)</w:t>
      </w:r>
    </w:p>
    <w:p w14:paraId="2FD4EEF7" w14:textId="77777777" w:rsidR="00686DAA" w:rsidRPr="001A7AAC" w:rsidRDefault="00D64289"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243E84" w:rsidRPr="001A7AAC">
        <w:rPr>
          <w:rFonts w:ascii="Times New Roman" w:hAnsi="Times New Roman" w:cs="Times New Roman"/>
          <w:sz w:val="24"/>
          <w:szCs w:val="24"/>
        </w:rPr>
        <w:t>Shock, absolute disbelief, felt I’d been betrayed and lied</w:t>
      </w:r>
      <w:r w:rsidR="00DC196F" w:rsidRPr="001A7AAC">
        <w:rPr>
          <w:rFonts w:ascii="Times New Roman" w:hAnsi="Times New Roman" w:cs="Times New Roman"/>
          <w:sz w:val="24"/>
          <w:szCs w:val="24"/>
        </w:rPr>
        <w:t xml:space="preserve"> to all my life.</w:t>
      </w:r>
      <w:r w:rsidRPr="001A7AAC">
        <w:rPr>
          <w:rFonts w:ascii="Times New Roman" w:hAnsi="Times New Roman" w:cs="Times New Roman"/>
          <w:sz w:val="24"/>
          <w:szCs w:val="24"/>
        </w:rPr>
        <w:t>’</w:t>
      </w:r>
      <w:r w:rsidR="004836C0" w:rsidRPr="001A7AAC">
        <w:rPr>
          <w:rFonts w:ascii="Times New Roman" w:hAnsi="Times New Roman" w:cs="Times New Roman"/>
          <w:sz w:val="24"/>
          <w:szCs w:val="24"/>
        </w:rPr>
        <w:t xml:space="preserve"> (</w:t>
      </w:r>
      <w:r w:rsidR="00DC196F" w:rsidRPr="001A7AAC">
        <w:rPr>
          <w:rFonts w:ascii="Times New Roman" w:hAnsi="Times New Roman" w:cs="Times New Roman"/>
          <w:sz w:val="24"/>
          <w:szCs w:val="24"/>
        </w:rPr>
        <w:t>R30</w:t>
      </w:r>
      <w:r w:rsidR="00A0001A" w:rsidRPr="001A7AAC">
        <w:rPr>
          <w:rFonts w:ascii="Times New Roman" w:hAnsi="Times New Roman" w:cs="Times New Roman"/>
          <w:sz w:val="24"/>
          <w:szCs w:val="24"/>
        </w:rPr>
        <w:t>F</w:t>
      </w:r>
      <w:r w:rsidR="0055664A">
        <w:rPr>
          <w:rFonts w:ascii="Times New Roman" w:hAnsi="Times New Roman" w:cs="Times New Roman"/>
          <w:sz w:val="24"/>
          <w:szCs w:val="24"/>
        </w:rPr>
        <w:t>;</w:t>
      </w:r>
      <w:r w:rsidR="00A0001A" w:rsidRPr="001A7AAC">
        <w:rPr>
          <w:rFonts w:ascii="Times New Roman" w:hAnsi="Times New Roman" w:cs="Times New Roman"/>
          <w:sz w:val="24"/>
          <w:szCs w:val="24"/>
        </w:rPr>
        <w:t xml:space="preserve"> 38 when </w:t>
      </w:r>
      <w:r w:rsidR="0055664A">
        <w:rPr>
          <w:rFonts w:ascii="Times New Roman" w:hAnsi="Times New Roman" w:cs="Times New Roman"/>
          <w:sz w:val="24"/>
          <w:szCs w:val="24"/>
        </w:rPr>
        <w:t>s</w:t>
      </w:r>
      <w:r w:rsidR="00A0001A" w:rsidRPr="001A7AAC">
        <w:rPr>
          <w:rFonts w:ascii="Times New Roman" w:hAnsi="Times New Roman" w:cs="Times New Roman"/>
          <w:sz w:val="24"/>
          <w:szCs w:val="24"/>
        </w:rPr>
        <w:t>he found out</w:t>
      </w:r>
      <w:r w:rsidR="004836C0" w:rsidRPr="001A7AAC">
        <w:rPr>
          <w:rFonts w:ascii="Times New Roman" w:hAnsi="Times New Roman" w:cs="Times New Roman"/>
          <w:sz w:val="24"/>
          <w:szCs w:val="24"/>
        </w:rPr>
        <w:t>)</w:t>
      </w:r>
      <w:r w:rsidR="00DC196F" w:rsidRPr="001A7AAC">
        <w:rPr>
          <w:rFonts w:ascii="Times New Roman" w:hAnsi="Times New Roman" w:cs="Times New Roman"/>
          <w:sz w:val="24"/>
          <w:szCs w:val="24"/>
        </w:rPr>
        <w:t xml:space="preserve"> </w:t>
      </w:r>
    </w:p>
    <w:p w14:paraId="16E03C45" w14:textId="77777777" w:rsidR="00686DAA" w:rsidRPr="001A7AAC" w:rsidRDefault="00686DAA" w:rsidP="00173B64">
      <w:pPr>
        <w:pStyle w:val="PlainText"/>
        <w:spacing w:line="480" w:lineRule="auto"/>
        <w:contextualSpacing/>
        <w:rPr>
          <w:rFonts w:ascii="Times New Roman" w:hAnsi="Times New Roman" w:cs="Times New Roman"/>
          <w:sz w:val="24"/>
          <w:szCs w:val="24"/>
        </w:rPr>
      </w:pPr>
    </w:p>
    <w:p w14:paraId="3374E1EF" w14:textId="16E0E256" w:rsidR="006B6024" w:rsidRDefault="0012031F"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The</w:t>
      </w:r>
      <w:r w:rsidRPr="001A7AAC">
        <w:rPr>
          <w:rFonts w:ascii="Times New Roman" w:hAnsi="Times New Roman" w:cs="Times New Roman"/>
          <w:sz w:val="24"/>
          <w:szCs w:val="24"/>
        </w:rPr>
        <w:t xml:space="preserve"> </w:t>
      </w:r>
      <w:r>
        <w:rPr>
          <w:rFonts w:ascii="Times New Roman" w:hAnsi="Times New Roman" w:cs="Times New Roman"/>
          <w:sz w:val="24"/>
          <w:szCs w:val="24"/>
        </w:rPr>
        <w:t xml:space="preserve">respondents </w:t>
      </w:r>
      <w:r w:rsidRPr="001A7AAC">
        <w:rPr>
          <w:rFonts w:ascii="Times New Roman" w:hAnsi="Times New Roman" w:cs="Times New Roman"/>
          <w:sz w:val="24"/>
          <w:szCs w:val="24"/>
        </w:rPr>
        <w:t xml:space="preserve">were frequently more concerned about prior parental deception than </w:t>
      </w:r>
      <w:r>
        <w:rPr>
          <w:rFonts w:ascii="Times New Roman" w:hAnsi="Times New Roman" w:cs="Times New Roman"/>
          <w:sz w:val="24"/>
          <w:szCs w:val="24"/>
        </w:rPr>
        <w:t xml:space="preserve">by </w:t>
      </w:r>
      <w:r w:rsidRPr="001A7AAC">
        <w:rPr>
          <w:rFonts w:ascii="Times New Roman" w:hAnsi="Times New Roman" w:cs="Times New Roman"/>
          <w:sz w:val="24"/>
          <w:szCs w:val="24"/>
        </w:rPr>
        <w:t>their parents’ use of donor conception</w:t>
      </w:r>
      <w:r>
        <w:rPr>
          <w:rFonts w:ascii="Times New Roman" w:hAnsi="Times New Roman" w:cs="Times New Roman"/>
          <w:sz w:val="24"/>
          <w:szCs w:val="24"/>
        </w:rPr>
        <w:t>.</w:t>
      </w:r>
      <w:r w:rsidRPr="001A7AAC">
        <w:rPr>
          <w:rFonts w:ascii="Times New Roman" w:hAnsi="Times New Roman" w:cs="Times New Roman"/>
          <w:sz w:val="24"/>
          <w:szCs w:val="24"/>
        </w:rPr>
        <w:t xml:space="preserve"> </w:t>
      </w:r>
      <w:r w:rsidR="00E63DC7">
        <w:rPr>
          <w:rFonts w:ascii="Times New Roman" w:hAnsi="Times New Roman" w:cs="Times New Roman"/>
          <w:sz w:val="24"/>
          <w:szCs w:val="24"/>
        </w:rPr>
        <w:t>For some respondents t</w:t>
      </w:r>
      <w:r w:rsidR="00E63DC7" w:rsidRPr="001A7AAC">
        <w:rPr>
          <w:rFonts w:ascii="Times New Roman" w:hAnsi="Times New Roman" w:cs="Times New Roman"/>
          <w:sz w:val="24"/>
          <w:szCs w:val="24"/>
        </w:rPr>
        <w:t xml:space="preserve">his created relationship problems with their parents (especially mothers) and </w:t>
      </w:r>
      <w:r w:rsidR="00E63DC7">
        <w:rPr>
          <w:rFonts w:ascii="Times New Roman" w:hAnsi="Times New Roman" w:cs="Times New Roman"/>
          <w:sz w:val="24"/>
          <w:szCs w:val="24"/>
        </w:rPr>
        <w:t>wider family</w:t>
      </w:r>
      <w:r w:rsidR="00E63DC7" w:rsidRPr="001A7AAC">
        <w:rPr>
          <w:rFonts w:ascii="Times New Roman" w:hAnsi="Times New Roman" w:cs="Times New Roman"/>
          <w:sz w:val="24"/>
          <w:szCs w:val="24"/>
        </w:rPr>
        <w:t xml:space="preserve">, trust issues and deep feelings of anger and resentment. </w:t>
      </w:r>
      <w:r w:rsidR="00E63DC7">
        <w:rPr>
          <w:rFonts w:ascii="Times New Roman" w:hAnsi="Times New Roman" w:cs="Times New Roman"/>
          <w:sz w:val="24"/>
          <w:szCs w:val="24"/>
        </w:rPr>
        <w:t>T</w:t>
      </w:r>
      <w:r w:rsidR="00A0001A" w:rsidRPr="001A7AAC">
        <w:rPr>
          <w:rFonts w:ascii="Times New Roman" w:hAnsi="Times New Roman" w:cs="Times New Roman"/>
          <w:sz w:val="24"/>
          <w:szCs w:val="24"/>
        </w:rPr>
        <w:t xml:space="preserve">his mirrors previous research findings </w:t>
      </w:r>
      <w:r w:rsidR="00EC6EFD">
        <w:rPr>
          <w:rFonts w:ascii="Times New Roman" w:hAnsi="Times New Roman" w:cs="Times New Roman"/>
          <w:sz w:val="24"/>
          <w:szCs w:val="24"/>
        </w:rPr>
        <w:t>where</w:t>
      </w:r>
      <w:r w:rsidR="00EC6EFD" w:rsidRPr="001A7AAC">
        <w:rPr>
          <w:rFonts w:ascii="Times New Roman" w:hAnsi="Times New Roman" w:cs="Times New Roman"/>
          <w:sz w:val="24"/>
          <w:szCs w:val="24"/>
        </w:rPr>
        <w:t xml:space="preserve"> </w:t>
      </w:r>
      <w:r w:rsidR="00A0001A" w:rsidRPr="001A7AAC">
        <w:rPr>
          <w:rFonts w:ascii="Times New Roman" w:hAnsi="Times New Roman" w:cs="Times New Roman"/>
          <w:sz w:val="24"/>
          <w:szCs w:val="24"/>
        </w:rPr>
        <w:t xml:space="preserve">donor-conceived people </w:t>
      </w:r>
      <w:r>
        <w:rPr>
          <w:rFonts w:ascii="Times New Roman" w:hAnsi="Times New Roman" w:cs="Times New Roman"/>
          <w:sz w:val="24"/>
          <w:szCs w:val="24"/>
        </w:rPr>
        <w:t xml:space="preserve">who had been </w:t>
      </w:r>
      <w:r w:rsidR="00A0001A" w:rsidRPr="001A7AAC">
        <w:rPr>
          <w:rFonts w:ascii="Times New Roman" w:hAnsi="Times New Roman" w:cs="Times New Roman"/>
          <w:sz w:val="24"/>
          <w:szCs w:val="24"/>
        </w:rPr>
        <w:t xml:space="preserve">told later in life or </w:t>
      </w:r>
      <w:r>
        <w:rPr>
          <w:rFonts w:ascii="Times New Roman" w:hAnsi="Times New Roman" w:cs="Times New Roman"/>
          <w:sz w:val="24"/>
          <w:szCs w:val="24"/>
        </w:rPr>
        <w:t xml:space="preserve">had </w:t>
      </w:r>
      <w:r w:rsidR="00A0001A" w:rsidRPr="001A7AAC">
        <w:rPr>
          <w:rFonts w:ascii="Times New Roman" w:hAnsi="Times New Roman" w:cs="Times New Roman"/>
          <w:sz w:val="24"/>
          <w:szCs w:val="24"/>
        </w:rPr>
        <w:t>discover</w:t>
      </w:r>
      <w:r w:rsidR="000C2062">
        <w:rPr>
          <w:rFonts w:ascii="Times New Roman" w:hAnsi="Times New Roman" w:cs="Times New Roman"/>
          <w:sz w:val="24"/>
          <w:szCs w:val="24"/>
        </w:rPr>
        <w:t>ed</w:t>
      </w:r>
      <w:r w:rsidR="00A0001A" w:rsidRPr="001A7AAC">
        <w:rPr>
          <w:rFonts w:ascii="Times New Roman" w:hAnsi="Times New Roman" w:cs="Times New Roman"/>
          <w:sz w:val="24"/>
          <w:szCs w:val="24"/>
        </w:rPr>
        <w:t xml:space="preserve"> </w:t>
      </w:r>
      <w:r w:rsidR="000C2062">
        <w:rPr>
          <w:rFonts w:ascii="Times New Roman" w:hAnsi="Times New Roman" w:cs="Times New Roman"/>
          <w:sz w:val="24"/>
          <w:szCs w:val="24"/>
        </w:rPr>
        <w:t>by accident or chan</w:t>
      </w:r>
      <w:r>
        <w:rPr>
          <w:rFonts w:ascii="Times New Roman" w:hAnsi="Times New Roman" w:cs="Times New Roman"/>
          <w:sz w:val="24"/>
          <w:szCs w:val="24"/>
        </w:rPr>
        <w:t>ce</w:t>
      </w:r>
      <w:r w:rsidR="000C2062">
        <w:rPr>
          <w:rFonts w:ascii="Times New Roman" w:hAnsi="Times New Roman" w:cs="Times New Roman"/>
          <w:sz w:val="24"/>
          <w:szCs w:val="24"/>
        </w:rPr>
        <w:t xml:space="preserve">, </w:t>
      </w:r>
      <w:r w:rsidR="00A0001A" w:rsidRPr="001A7AAC">
        <w:rPr>
          <w:rFonts w:ascii="Times New Roman" w:hAnsi="Times New Roman" w:cs="Times New Roman"/>
          <w:sz w:val="24"/>
          <w:szCs w:val="24"/>
        </w:rPr>
        <w:t xml:space="preserve">reported the information coming as an unwelcome shock and that the inherent secrecy and deception </w:t>
      </w:r>
      <w:r>
        <w:rPr>
          <w:rFonts w:ascii="Times New Roman" w:hAnsi="Times New Roman" w:cs="Times New Roman"/>
          <w:sz w:val="24"/>
          <w:szCs w:val="24"/>
        </w:rPr>
        <w:t xml:space="preserve">had </w:t>
      </w:r>
      <w:r w:rsidR="00A0001A" w:rsidRPr="001A7AAC">
        <w:rPr>
          <w:rFonts w:ascii="Times New Roman" w:hAnsi="Times New Roman" w:cs="Times New Roman"/>
          <w:sz w:val="24"/>
          <w:szCs w:val="24"/>
        </w:rPr>
        <w:t>an adverse impact on family relationships</w:t>
      </w:r>
      <w:r>
        <w:rPr>
          <w:rFonts w:ascii="Times New Roman" w:hAnsi="Times New Roman" w:cs="Times New Roman"/>
          <w:sz w:val="24"/>
          <w:szCs w:val="24"/>
        </w:rPr>
        <w:t xml:space="preserve"> </w:t>
      </w:r>
      <w:r w:rsidRPr="001A7AAC">
        <w:rPr>
          <w:rFonts w:ascii="Times New Roman" w:hAnsi="Times New Roman" w:cs="Times New Roman"/>
          <w:sz w:val="24"/>
          <w:szCs w:val="24"/>
        </w:rPr>
        <w:t>(Beeson, et al</w:t>
      </w:r>
      <w:r>
        <w:rPr>
          <w:rFonts w:ascii="Times New Roman" w:hAnsi="Times New Roman" w:cs="Times New Roman"/>
          <w:sz w:val="24"/>
          <w:szCs w:val="24"/>
        </w:rPr>
        <w:t>.,</w:t>
      </w:r>
      <w:r w:rsidRPr="001A7AAC">
        <w:rPr>
          <w:rFonts w:ascii="Times New Roman" w:hAnsi="Times New Roman" w:cs="Times New Roman"/>
          <w:sz w:val="24"/>
          <w:szCs w:val="24"/>
        </w:rPr>
        <w:t xml:space="preserve"> 2011; </w:t>
      </w:r>
      <w:r>
        <w:rPr>
          <w:rFonts w:ascii="Times New Roman" w:hAnsi="Times New Roman" w:cs="Times New Roman"/>
          <w:sz w:val="24"/>
          <w:szCs w:val="24"/>
        </w:rPr>
        <w:t>Blyth</w:t>
      </w:r>
      <w:r w:rsidRPr="001A7AAC">
        <w:rPr>
          <w:rFonts w:ascii="Times New Roman" w:hAnsi="Times New Roman" w:cs="Times New Roman"/>
          <w:sz w:val="24"/>
          <w:szCs w:val="24"/>
        </w:rPr>
        <w:t>, 2012</w:t>
      </w:r>
      <w:r w:rsidR="00334953">
        <w:rPr>
          <w:rFonts w:ascii="Times New Roman" w:hAnsi="Times New Roman" w:cs="Times New Roman"/>
          <w:sz w:val="24"/>
          <w:szCs w:val="24"/>
        </w:rPr>
        <w:t>,</w:t>
      </w:r>
      <w:r w:rsidRPr="001A7AAC">
        <w:rPr>
          <w:rFonts w:ascii="Times New Roman" w:hAnsi="Times New Roman" w:cs="Times New Roman"/>
          <w:sz w:val="24"/>
          <w:szCs w:val="24"/>
        </w:rPr>
        <w:t xml:space="preserve">; </w:t>
      </w:r>
      <w:proofErr w:type="spellStart"/>
      <w:r w:rsidRPr="001A7AAC">
        <w:rPr>
          <w:rFonts w:ascii="Times New Roman" w:hAnsi="Times New Roman" w:cs="Times New Roman"/>
          <w:sz w:val="24"/>
          <w:szCs w:val="24"/>
        </w:rPr>
        <w:t>Jadva</w:t>
      </w:r>
      <w:proofErr w:type="spellEnd"/>
      <w:r w:rsidRPr="001A7AAC">
        <w:rPr>
          <w:rFonts w:ascii="Times New Roman" w:hAnsi="Times New Roman" w:cs="Times New Roman"/>
          <w:sz w:val="24"/>
          <w:szCs w:val="24"/>
        </w:rPr>
        <w:t xml:space="preserve"> et al</w:t>
      </w:r>
      <w:r>
        <w:rPr>
          <w:rFonts w:ascii="Times New Roman" w:hAnsi="Times New Roman" w:cs="Times New Roman"/>
          <w:sz w:val="24"/>
          <w:szCs w:val="24"/>
        </w:rPr>
        <w:t xml:space="preserve">, 2009; Turner &amp; Coyle, 2000). </w:t>
      </w:r>
    </w:p>
    <w:p w14:paraId="260C5083" w14:textId="77777777" w:rsidR="006B6024" w:rsidRDefault="006B6024" w:rsidP="00173B64">
      <w:pPr>
        <w:spacing w:line="480" w:lineRule="auto"/>
        <w:contextualSpacing/>
        <w:rPr>
          <w:rFonts w:ascii="Times New Roman" w:hAnsi="Times New Roman" w:cs="Times New Roman"/>
          <w:sz w:val="24"/>
          <w:szCs w:val="24"/>
        </w:rPr>
      </w:pPr>
    </w:p>
    <w:p w14:paraId="41797E64" w14:textId="77777777" w:rsidR="00152BAE" w:rsidRPr="001A7AAC" w:rsidRDefault="00CB488A" w:rsidP="00173B64">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Some of our respondents who had found out before adulthood also indicated that </w:t>
      </w:r>
      <w:r w:rsidR="00152BAE" w:rsidRPr="001A7AAC">
        <w:rPr>
          <w:rFonts w:ascii="Times New Roman" w:hAnsi="Times New Roman" w:cs="Times New Roman"/>
          <w:sz w:val="24"/>
          <w:szCs w:val="24"/>
        </w:rPr>
        <w:t xml:space="preserve">deception </w:t>
      </w:r>
      <w:r>
        <w:rPr>
          <w:rFonts w:ascii="Times New Roman" w:hAnsi="Times New Roman" w:cs="Times New Roman"/>
          <w:sz w:val="24"/>
          <w:szCs w:val="24"/>
        </w:rPr>
        <w:t xml:space="preserve">had </w:t>
      </w:r>
      <w:r w:rsidR="00CF4269">
        <w:rPr>
          <w:rFonts w:ascii="Times New Roman" w:hAnsi="Times New Roman" w:cs="Times New Roman"/>
          <w:sz w:val="24"/>
          <w:szCs w:val="24"/>
        </w:rPr>
        <w:t xml:space="preserve">resulted in uncertainty over their </w:t>
      </w:r>
      <w:r w:rsidR="00152BAE" w:rsidRPr="001A7AAC">
        <w:rPr>
          <w:rFonts w:ascii="Times New Roman" w:hAnsi="Times New Roman" w:cs="Times New Roman"/>
          <w:sz w:val="24"/>
          <w:szCs w:val="24"/>
        </w:rPr>
        <w:t>identity. A respondent who had been told by a family friend at her mother’s behest at age 12 said:</w:t>
      </w:r>
    </w:p>
    <w:p w14:paraId="6CF2A322" w14:textId="77777777" w:rsidR="00152BAE" w:rsidRPr="001A7AAC" w:rsidRDefault="00D64289"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proofErr w:type="gramStart"/>
      <w:r w:rsidR="00152BAE" w:rsidRPr="001A7AAC">
        <w:rPr>
          <w:rFonts w:ascii="Times New Roman" w:hAnsi="Times New Roman" w:cs="Times New Roman"/>
          <w:sz w:val="24"/>
          <w:szCs w:val="24"/>
        </w:rPr>
        <w:t>felt</w:t>
      </w:r>
      <w:proofErr w:type="gramEnd"/>
      <w:r w:rsidR="00152BAE" w:rsidRPr="001A7AAC">
        <w:rPr>
          <w:rFonts w:ascii="Times New Roman" w:hAnsi="Times New Roman" w:cs="Times New Roman"/>
          <w:sz w:val="24"/>
          <w:szCs w:val="24"/>
        </w:rPr>
        <w:t xml:space="preserve"> as though my sense of identity had been fractured.  Felt lost and adrift and angry that I had been deceived.</w:t>
      </w:r>
      <w:r w:rsidRPr="001A7AAC">
        <w:rPr>
          <w:rFonts w:ascii="Times New Roman" w:hAnsi="Times New Roman" w:cs="Times New Roman"/>
          <w:sz w:val="24"/>
          <w:szCs w:val="24"/>
        </w:rPr>
        <w:t>’</w:t>
      </w:r>
      <w:r w:rsidR="00152BAE" w:rsidRPr="001A7AAC">
        <w:rPr>
          <w:rFonts w:ascii="Times New Roman" w:hAnsi="Times New Roman" w:cs="Times New Roman"/>
          <w:sz w:val="24"/>
          <w:szCs w:val="24"/>
        </w:rPr>
        <w:t xml:space="preserve"> (R1</w:t>
      </w:r>
      <w:r w:rsidR="00A0001A" w:rsidRPr="001A7AAC">
        <w:rPr>
          <w:rFonts w:ascii="Times New Roman" w:hAnsi="Times New Roman" w:cs="Times New Roman"/>
          <w:sz w:val="24"/>
          <w:szCs w:val="24"/>
        </w:rPr>
        <w:t>F</w:t>
      </w:r>
      <w:r w:rsidR="00152BAE" w:rsidRPr="001A7AAC">
        <w:rPr>
          <w:rFonts w:ascii="Times New Roman" w:hAnsi="Times New Roman" w:cs="Times New Roman"/>
          <w:sz w:val="24"/>
          <w:szCs w:val="24"/>
        </w:rPr>
        <w:t xml:space="preserve">) </w:t>
      </w:r>
    </w:p>
    <w:p w14:paraId="33694344" w14:textId="77777777" w:rsidR="00152BAE" w:rsidRPr="001A7AAC" w:rsidRDefault="00152BAE" w:rsidP="00173B64">
      <w:pPr>
        <w:pStyle w:val="PlainText"/>
        <w:spacing w:line="480" w:lineRule="auto"/>
        <w:contextualSpacing/>
        <w:rPr>
          <w:rFonts w:ascii="Times New Roman" w:hAnsi="Times New Roman" w:cs="Times New Roman"/>
          <w:sz w:val="24"/>
          <w:szCs w:val="24"/>
        </w:rPr>
      </w:pPr>
    </w:p>
    <w:p w14:paraId="6846618A" w14:textId="77777777" w:rsidR="00152BAE" w:rsidRPr="001A7AAC" w:rsidRDefault="00AB136C"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A</w:t>
      </w:r>
      <w:r w:rsidR="00152BAE" w:rsidRPr="001A7AAC">
        <w:rPr>
          <w:rFonts w:ascii="Times New Roman" w:hAnsi="Times New Roman" w:cs="Times New Roman"/>
          <w:sz w:val="24"/>
          <w:szCs w:val="24"/>
        </w:rPr>
        <w:t>nother commented:</w:t>
      </w:r>
    </w:p>
    <w:p w14:paraId="6F18E32A" w14:textId="77777777" w:rsidR="00152BAE" w:rsidRDefault="00D64289"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152BAE" w:rsidRPr="001A7AAC">
        <w:rPr>
          <w:rFonts w:ascii="Times New Roman" w:hAnsi="Times New Roman" w:cs="Times New Roman"/>
          <w:sz w:val="24"/>
          <w:szCs w:val="24"/>
        </w:rPr>
        <w:t>It took me a long time to readdress my identity and realise that it was something that I could talk about, rather than a shameful secret.</w:t>
      </w:r>
      <w:r w:rsidRPr="001A7AAC">
        <w:rPr>
          <w:rFonts w:ascii="Times New Roman" w:hAnsi="Times New Roman" w:cs="Times New Roman"/>
          <w:sz w:val="24"/>
          <w:szCs w:val="24"/>
        </w:rPr>
        <w:t>’</w:t>
      </w:r>
      <w:r w:rsidR="00152BAE" w:rsidRPr="001A7AAC">
        <w:rPr>
          <w:rFonts w:ascii="Times New Roman" w:hAnsi="Times New Roman" w:cs="Times New Roman"/>
          <w:sz w:val="24"/>
          <w:szCs w:val="24"/>
        </w:rPr>
        <w:t xml:space="preserve"> (R29</w:t>
      </w:r>
      <w:r w:rsidR="00A0001A" w:rsidRPr="001A7AAC">
        <w:rPr>
          <w:rFonts w:ascii="Times New Roman" w:hAnsi="Times New Roman" w:cs="Times New Roman"/>
          <w:sz w:val="24"/>
          <w:szCs w:val="24"/>
        </w:rPr>
        <w:t>F</w:t>
      </w:r>
      <w:r w:rsidR="00C171A6">
        <w:rPr>
          <w:rFonts w:ascii="Times New Roman" w:hAnsi="Times New Roman" w:cs="Times New Roman"/>
          <w:sz w:val="24"/>
          <w:szCs w:val="24"/>
        </w:rPr>
        <w:t xml:space="preserve">, </w:t>
      </w:r>
      <w:r w:rsidR="00CE5D47">
        <w:rPr>
          <w:rFonts w:ascii="Times New Roman" w:hAnsi="Times New Roman" w:cs="Times New Roman"/>
          <w:sz w:val="24"/>
          <w:szCs w:val="24"/>
        </w:rPr>
        <w:t xml:space="preserve">who found out at </w:t>
      </w:r>
      <w:proofErr w:type="gramStart"/>
      <w:r w:rsidR="00C171A6">
        <w:rPr>
          <w:rFonts w:ascii="Times New Roman" w:hAnsi="Times New Roman" w:cs="Times New Roman"/>
          <w:sz w:val="24"/>
          <w:szCs w:val="24"/>
        </w:rPr>
        <w:t>13</w:t>
      </w:r>
      <w:proofErr w:type="gramEnd"/>
      <w:r w:rsidR="00152BAE" w:rsidRPr="001A7AAC">
        <w:rPr>
          <w:rFonts w:ascii="Times New Roman" w:hAnsi="Times New Roman" w:cs="Times New Roman"/>
          <w:sz w:val="24"/>
          <w:szCs w:val="24"/>
        </w:rPr>
        <w:t>)</w:t>
      </w:r>
    </w:p>
    <w:p w14:paraId="4552BB64" w14:textId="77777777" w:rsidR="00152BAE" w:rsidRPr="001A7AAC" w:rsidRDefault="000C2062"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lastRenderedPageBreak/>
        <w:t>‘Trust issues for being told at a late age, identity crisis.’ (R51F</w:t>
      </w:r>
      <w:r>
        <w:rPr>
          <w:rFonts w:ascii="Times New Roman" w:hAnsi="Times New Roman" w:cs="Times New Roman"/>
          <w:sz w:val="24"/>
          <w:szCs w:val="24"/>
        </w:rPr>
        <w:t>;</w:t>
      </w:r>
      <w:r w:rsidRPr="001A7AAC">
        <w:rPr>
          <w:rFonts w:ascii="Times New Roman" w:hAnsi="Times New Roman" w:cs="Times New Roman"/>
          <w:sz w:val="24"/>
          <w:szCs w:val="24"/>
        </w:rPr>
        <w:t xml:space="preserve"> wh</w:t>
      </w:r>
      <w:r w:rsidR="002025D0">
        <w:rPr>
          <w:rFonts w:ascii="Times New Roman" w:hAnsi="Times New Roman" w:cs="Times New Roman"/>
          <w:sz w:val="24"/>
          <w:szCs w:val="24"/>
        </w:rPr>
        <w:t>o</w:t>
      </w:r>
      <w:r w:rsidRPr="001A7AAC">
        <w:rPr>
          <w:rFonts w:ascii="Times New Roman" w:hAnsi="Times New Roman" w:cs="Times New Roman"/>
          <w:sz w:val="24"/>
          <w:szCs w:val="24"/>
        </w:rPr>
        <w:t xml:space="preserve"> found out</w:t>
      </w:r>
      <w:r w:rsidR="002025D0">
        <w:rPr>
          <w:rFonts w:ascii="Times New Roman" w:hAnsi="Times New Roman" w:cs="Times New Roman"/>
          <w:sz w:val="24"/>
          <w:szCs w:val="24"/>
        </w:rPr>
        <w:t xml:space="preserve"> when aged 13</w:t>
      </w:r>
      <w:r w:rsidRPr="001A7AAC">
        <w:rPr>
          <w:rFonts w:ascii="Times New Roman" w:hAnsi="Times New Roman" w:cs="Times New Roman"/>
          <w:sz w:val="24"/>
          <w:szCs w:val="24"/>
        </w:rPr>
        <w:t>)</w:t>
      </w:r>
    </w:p>
    <w:p w14:paraId="11EBBE0D" w14:textId="77777777" w:rsidR="00F45A3A" w:rsidRDefault="00F45A3A" w:rsidP="00173B64">
      <w:pPr>
        <w:spacing w:line="480" w:lineRule="auto"/>
        <w:contextualSpacing/>
        <w:rPr>
          <w:rFonts w:ascii="Times New Roman" w:hAnsi="Times New Roman" w:cs="Times New Roman"/>
          <w:sz w:val="24"/>
          <w:szCs w:val="24"/>
        </w:rPr>
      </w:pPr>
    </w:p>
    <w:p w14:paraId="1BE6C095" w14:textId="5C3D07D7" w:rsidR="00E0735B" w:rsidRDefault="00317CE6" w:rsidP="00E0735B">
      <w:pPr>
        <w:spacing w:line="480" w:lineRule="auto"/>
        <w:contextualSpacing/>
        <w:rPr>
          <w:rFonts w:ascii="Times New Roman" w:hAnsi="Times New Roman" w:cs="Times New Roman"/>
          <w:sz w:val="24"/>
          <w:szCs w:val="24"/>
        </w:rPr>
      </w:pPr>
      <w:r>
        <w:rPr>
          <w:rFonts w:ascii="Times New Roman" w:hAnsi="Times New Roman" w:cs="Times New Roman"/>
          <w:sz w:val="24"/>
          <w:szCs w:val="24"/>
        </w:rPr>
        <w:t>S</w:t>
      </w:r>
      <w:r w:rsidR="00152BAE" w:rsidRPr="001A7AAC">
        <w:rPr>
          <w:rFonts w:ascii="Times New Roman" w:hAnsi="Times New Roman" w:cs="Times New Roman"/>
          <w:sz w:val="24"/>
          <w:szCs w:val="24"/>
        </w:rPr>
        <w:t>ecret</w:t>
      </w:r>
      <w:r>
        <w:rPr>
          <w:rFonts w:ascii="Times New Roman" w:hAnsi="Times New Roman" w:cs="Times New Roman"/>
          <w:sz w:val="24"/>
          <w:szCs w:val="24"/>
        </w:rPr>
        <w:t>s</w:t>
      </w:r>
      <w:r w:rsidR="00152BAE" w:rsidRPr="001A7AAC">
        <w:rPr>
          <w:rFonts w:ascii="Times New Roman" w:hAnsi="Times New Roman" w:cs="Times New Roman"/>
          <w:sz w:val="24"/>
          <w:szCs w:val="24"/>
        </w:rPr>
        <w:t xml:space="preserve"> can be seen as a form of disruption of Goodall’s ‘narrative inheritance’</w:t>
      </w:r>
      <w:r w:rsidR="00EC6EFD">
        <w:rPr>
          <w:rFonts w:ascii="Times New Roman" w:hAnsi="Times New Roman" w:cs="Times New Roman"/>
          <w:sz w:val="24"/>
          <w:szCs w:val="24"/>
        </w:rPr>
        <w:t xml:space="preserve"> which,</w:t>
      </w:r>
      <w:r w:rsidR="00152BAE" w:rsidRPr="001A7AAC">
        <w:rPr>
          <w:rFonts w:ascii="Times New Roman" w:hAnsi="Times New Roman" w:cs="Times New Roman"/>
          <w:sz w:val="24"/>
          <w:szCs w:val="24"/>
        </w:rPr>
        <w:t xml:space="preserve"> for these respondents</w:t>
      </w:r>
      <w:r w:rsidR="00540CFC">
        <w:rPr>
          <w:rFonts w:ascii="Times New Roman" w:hAnsi="Times New Roman" w:cs="Times New Roman"/>
          <w:sz w:val="24"/>
          <w:szCs w:val="24"/>
        </w:rPr>
        <w:t xml:space="preserve"> – even though still at an age where their</w:t>
      </w:r>
      <w:r w:rsidR="003F74C7">
        <w:rPr>
          <w:rFonts w:ascii="Times New Roman" w:hAnsi="Times New Roman" w:cs="Times New Roman"/>
          <w:sz w:val="24"/>
          <w:szCs w:val="24"/>
        </w:rPr>
        <w:t xml:space="preserve"> sense of</w:t>
      </w:r>
      <w:r w:rsidR="00540CFC">
        <w:rPr>
          <w:rFonts w:ascii="Times New Roman" w:hAnsi="Times New Roman" w:cs="Times New Roman"/>
          <w:sz w:val="24"/>
          <w:szCs w:val="24"/>
        </w:rPr>
        <w:t xml:space="preserve"> narrative inheritance was</w:t>
      </w:r>
      <w:r w:rsidR="00F45A3A">
        <w:rPr>
          <w:rFonts w:ascii="Times New Roman" w:hAnsi="Times New Roman" w:cs="Times New Roman"/>
          <w:sz w:val="24"/>
          <w:szCs w:val="24"/>
        </w:rPr>
        <w:t xml:space="preserve"> arguably still being developed – </w:t>
      </w:r>
      <w:r w:rsidR="00152BAE" w:rsidRPr="001A7AAC">
        <w:rPr>
          <w:rFonts w:ascii="Times New Roman" w:hAnsi="Times New Roman" w:cs="Times New Roman"/>
          <w:sz w:val="24"/>
          <w:szCs w:val="24"/>
        </w:rPr>
        <w:t xml:space="preserve">was </w:t>
      </w:r>
      <w:r w:rsidR="0012031F">
        <w:rPr>
          <w:rFonts w:ascii="Times New Roman" w:hAnsi="Times New Roman" w:cs="Times New Roman"/>
          <w:sz w:val="24"/>
          <w:szCs w:val="24"/>
        </w:rPr>
        <w:t>seen</w:t>
      </w:r>
      <w:r w:rsidR="00EC6EFD">
        <w:rPr>
          <w:rFonts w:ascii="Times New Roman" w:hAnsi="Times New Roman" w:cs="Times New Roman"/>
          <w:sz w:val="24"/>
          <w:szCs w:val="24"/>
        </w:rPr>
        <w:t xml:space="preserve"> to be </w:t>
      </w:r>
      <w:r w:rsidR="00152BAE" w:rsidRPr="001A7AAC">
        <w:rPr>
          <w:rFonts w:ascii="Times New Roman" w:hAnsi="Times New Roman" w:cs="Times New Roman"/>
          <w:sz w:val="24"/>
          <w:szCs w:val="24"/>
        </w:rPr>
        <w:t>based on deception and made them question their previous sense of identity.</w:t>
      </w:r>
      <w:r w:rsidR="00A0001A" w:rsidRPr="001A7AAC">
        <w:rPr>
          <w:rFonts w:ascii="Times New Roman" w:hAnsi="Times New Roman" w:cs="Times New Roman"/>
          <w:sz w:val="24"/>
          <w:szCs w:val="24"/>
        </w:rPr>
        <w:t xml:space="preserve"> </w:t>
      </w:r>
      <w:r w:rsidR="005346A2" w:rsidRPr="001A7AAC">
        <w:rPr>
          <w:rFonts w:ascii="Times New Roman" w:hAnsi="Times New Roman" w:cs="Times New Roman"/>
          <w:sz w:val="24"/>
          <w:szCs w:val="24"/>
        </w:rPr>
        <w:t xml:space="preserve"> </w:t>
      </w:r>
      <w:proofErr w:type="spellStart"/>
      <w:r w:rsidR="00E0735B">
        <w:rPr>
          <w:rFonts w:ascii="Times New Roman" w:hAnsi="Times New Roman" w:cs="Times New Roman"/>
          <w:sz w:val="24"/>
          <w:szCs w:val="24"/>
        </w:rPr>
        <w:t>Imber</w:t>
      </w:r>
      <w:proofErr w:type="spellEnd"/>
      <w:r w:rsidR="00E0735B">
        <w:rPr>
          <w:rFonts w:ascii="Times New Roman" w:hAnsi="Times New Roman" w:cs="Times New Roman"/>
          <w:sz w:val="24"/>
          <w:szCs w:val="24"/>
        </w:rPr>
        <w:t>-Black makes a distinction between living inside a secret (knowing but not being allowed to tell) and living outside a secret (not knowing but ‘sensing a secret</w:t>
      </w:r>
      <w:r w:rsidR="000D0330">
        <w:rPr>
          <w:rFonts w:ascii="Times New Roman" w:hAnsi="Times New Roman" w:cs="Times New Roman"/>
          <w:sz w:val="24"/>
          <w:szCs w:val="24"/>
        </w:rPr>
        <w:t xml:space="preserve"> but lacking confirmation</w:t>
      </w:r>
      <w:r w:rsidR="00D66D9F">
        <w:rPr>
          <w:rFonts w:ascii="Times New Roman" w:hAnsi="Times New Roman" w:cs="Times New Roman"/>
          <w:sz w:val="24"/>
          <w:szCs w:val="24"/>
        </w:rPr>
        <w:t>)</w:t>
      </w:r>
      <w:r w:rsidR="000D0330">
        <w:rPr>
          <w:rFonts w:ascii="Times New Roman" w:hAnsi="Times New Roman" w:cs="Times New Roman"/>
          <w:sz w:val="24"/>
          <w:szCs w:val="24"/>
        </w:rPr>
        <w:t>.’ (199</w:t>
      </w:r>
      <w:r w:rsidR="00E0735B">
        <w:rPr>
          <w:rFonts w:ascii="Times New Roman" w:hAnsi="Times New Roman" w:cs="Times New Roman"/>
          <w:sz w:val="24"/>
          <w:szCs w:val="24"/>
        </w:rPr>
        <w:t>8:16) L</w:t>
      </w:r>
      <w:r w:rsidR="00126E40" w:rsidRPr="001A7AAC">
        <w:rPr>
          <w:rFonts w:ascii="Times New Roman" w:hAnsi="Times New Roman" w:cs="Times New Roman"/>
          <w:sz w:val="24"/>
          <w:szCs w:val="24"/>
        </w:rPr>
        <w:t>iving ‘inside’ the secret can amplify our doubts about other people’s responses to us.’ (</w:t>
      </w:r>
      <w:r w:rsidR="00C1319D">
        <w:rPr>
          <w:rFonts w:ascii="Times New Roman" w:hAnsi="Times New Roman" w:cs="Times New Roman"/>
          <w:sz w:val="24"/>
          <w:szCs w:val="24"/>
        </w:rPr>
        <w:t>Imber-Black</w:t>
      </w:r>
      <w:proofErr w:type="gramStart"/>
      <w:r w:rsidR="00C1319D">
        <w:rPr>
          <w:rFonts w:ascii="Times New Roman" w:hAnsi="Times New Roman" w:cs="Times New Roman"/>
          <w:sz w:val="24"/>
          <w:szCs w:val="24"/>
        </w:rPr>
        <w:t>,</w:t>
      </w:r>
      <w:r w:rsidR="00126E40" w:rsidRPr="001A7AAC">
        <w:rPr>
          <w:rFonts w:ascii="Times New Roman" w:hAnsi="Times New Roman" w:cs="Times New Roman"/>
          <w:sz w:val="24"/>
          <w:szCs w:val="24"/>
        </w:rPr>
        <w:t>1998:16</w:t>
      </w:r>
      <w:proofErr w:type="gramEnd"/>
      <w:r w:rsidR="00126E40" w:rsidRPr="001A7AAC">
        <w:rPr>
          <w:rFonts w:ascii="Times New Roman" w:hAnsi="Times New Roman" w:cs="Times New Roman"/>
          <w:sz w:val="24"/>
          <w:szCs w:val="24"/>
        </w:rPr>
        <w:t>)</w:t>
      </w:r>
      <w:r w:rsidR="00E90CDD" w:rsidRPr="001A7AAC">
        <w:rPr>
          <w:rFonts w:ascii="Times New Roman" w:hAnsi="Times New Roman" w:cs="Times New Roman"/>
          <w:sz w:val="24"/>
          <w:szCs w:val="24"/>
        </w:rPr>
        <w:t xml:space="preserve"> </w:t>
      </w:r>
      <w:r w:rsidR="006B6024">
        <w:rPr>
          <w:rFonts w:ascii="Times New Roman" w:hAnsi="Times New Roman" w:cs="Times New Roman"/>
          <w:sz w:val="24"/>
          <w:szCs w:val="24"/>
        </w:rPr>
        <w:t>This was</w:t>
      </w:r>
      <w:r w:rsidR="00152BAE" w:rsidRPr="001A7AAC">
        <w:rPr>
          <w:rFonts w:ascii="Times New Roman" w:hAnsi="Times New Roman" w:cs="Times New Roman"/>
          <w:sz w:val="24"/>
          <w:szCs w:val="24"/>
        </w:rPr>
        <w:t xml:space="preserve"> </w:t>
      </w:r>
      <w:r w:rsidR="00E90CDD" w:rsidRPr="001A7AAC">
        <w:rPr>
          <w:rFonts w:ascii="Times New Roman" w:hAnsi="Times New Roman" w:cs="Times New Roman"/>
          <w:sz w:val="24"/>
          <w:szCs w:val="24"/>
        </w:rPr>
        <w:t xml:space="preserve">illustrated by </w:t>
      </w:r>
      <w:r w:rsidR="00152BAE" w:rsidRPr="001A7AAC">
        <w:rPr>
          <w:rFonts w:ascii="Times New Roman" w:hAnsi="Times New Roman" w:cs="Times New Roman"/>
          <w:sz w:val="24"/>
          <w:szCs w:val="24"/>
        </w:rPr>
        <w:t xml:space="preserve">respondent </w:t>
      </w:r>
      <w:r w:rsidR="00E90CDD" w:rsidRPr="001A7AAC">
        <w:rPr>
          <w:rFonts w:ascii="Times New Roman" w:hAnsi="Times New Roman" w:cs="Times New Roman"/>
          <w:sz w:val="24"/>
          <w:szCs w:val="24"/>
        </w:rPr>
        <w:t>R65</w:t>
      </w:r>
      <w:r w:rsidR="00A0001A" w:rsidRPr="001A7AAC">
        <w:rPr>
          <w:rFonts w:ascii="Times New Roman" w:hAnsi="Times New Roman" w:cs="Times New Roman"/>
          <w:sz w:val="24"/>
          <w:szCs w:val="24"/>
        </w:rPr>
        <w:t>M</w:t>
      </w:r>
      <w:r w:rsidR="00C171A6">
        <w:rPr>
          <w:rFonts w:ascii="Times New Roman" w:hAnsi="Times New Roman" w:cs="Times New Roman"/>
          <w:sz w:val="24"/>
          <w:szCs w:val="24"/>
        </w:rPr>
        <w:t xml:space="preserve"> (who found out when </w:t>
      </w:r>
      <w:r w:rsidR="0084556C">
        <w:rPr>
          <w:rFonts w:ascii="Times New Roman" w:hAnsi="Times New Roman" w:cs="Times New Roman"/>
          <w:sz w:val="24"/>
          <w:szCs w:val="24"/>
        </w:rPr>
        <w:t xml:space="preserve">he was </w:t>
      </w:r>
      <w:r w:rsidR="00C171A6">
        <w:rPr>
          <w:rFonts w:ascii="Times New Roman" w:hAnsi="Times New Roman" w:cs="Times New Roman"/>
          <w:sz w:val="24"/>
          <w:szCs w:val="24"/>
        </w:rPr>
        <w:t>19)</w:t>
      </w:r>
      <w:r w:rsidR="006B6024">
        <w:rPr>
          <w:rFonts w:ascii="Times New Roman" w:hAnsi="Times New Roman" w:cs="Times New Roman"/>
          <w:sz w:val="24"/>
          <w:szCs w:val="24"/>
        </w:rPr>
        <w:t xml:space="preserve"> who said</w:t>
      </w:r>
      <w:r w:rsidR="00152BAE" w:rsidRPr="001A7AAC">
        <w:rPr>
          <w:rFonts w:ascii="Times New Roman" w:hAnsi="Times New Roman" w:cs="Times New Roman"/>
          <w:sz w:val="24"/>
          <w:szCs w:val="24"/>
        </w:rPr>
        <w:t>, ‘It was a 'black secret' and I felt anyone who knew would reject me.’</w:t>
      </w:r>
      <w:r w:rsidR="00E0735B">
        <w:rPr>
          <w:rFonts w:ascii="Times New Roman" w:hAnsi="Times New Roman" w:cs="Times New Roman"/>
          <w:sz w:val="24"/>
          <w:szCs w:val="24"/>
        </w:rPr>
        <w:t xml:space="preserve"> And respondent R65F, </w:t>
      </w:r>
      <w:r w:rsidR="00E0735B" w:rsidRPr="001A7AAC">
        <w:rPr>
          <w:rFonts w:ascii="Times New Roman" w:hAnsi="Times New Roman" w:cs="Times New Roman"/>
          <w:sz w:val="24"/>
          <w:szCs w:val="24"/>
        </w:rPr>
        <w:t xml:space="preserve">‘I was frightened of admitting I was donor conceived to anyone. My parents </w:t>
      </w:r>
      <w:r w:rsidR="00E0735B">
        <w:rPr>
          <w:rFonts w:ascii="Times New Roman" w:hAnsi="Times New Roman" w:cs="Times New Roman"/>
          <w:sz w:val="24"/>
          <w:szCs w:val="24"/>
        </w:rPr>
        <w:t xml:space="preserve">had </w:t>
      </w:r>
      <w:r w:rsidR="00E0735B" w:rsidRPr="001A7AAC">
        <w:rPr>
          <w:rFonts w:ascii="Times New Roman" w:hAnsi="Times New Roman" w:cs="Times New Roman"/>
          <w:sz w:val="24"/>
          <w:szCs w:val="24"/>
        </w:rPr>
        <w:t>agree</w:t>
      </w:r>
      <w:r w:rsidR="00E0735B">
        <w:rPr>
          <w:rFonts w:ascii="Times New Roman" w:hAnsi="Times New Roman" w:cs="Times New Roman"/>
          <w:sz w:val="24"/>
          <w:szCs w:val="24"/>
        </w:rPr>
        <w:t>d</w:t>
      </w:r>
      <w:r w:rsidR="00E0735B" w:rsidRPr="001A7AAC">
        <w:rPr>
          <w:rFonts w:ascii="Times New Roman" w:hAnsi="Times New Roman" w:cs="Times New Roman"/>
          <w:sz w:val="24"/>
          <w:szCs w:val="24"/>
        </w:rPr>
        <w:t xml:space="preserve"> never to tell me or anyone.’ (R65M</w:t>
      </w:r>
      <w:r w:rsidR="00E0735B">
        <w:rPr>
          <w:rFonts w:ascii="Times New Roman" w:hAnsi="Times New Roman" w:cs="Times New Roman"/>
          <w:sz w:val="24"/>
          <w:szCs w:val="24"/>
        </w:rPr>
        <w:t>, 19 when he found out</w:t>
      </w:r>
      <w:r w:rsidR="00E0735B" w:rsidRPr="001A7AAC">
        <w:rPr>
          <w:rFonts w:ascii="Times New Roman" w:hAnsi="Times New Roman" w:cs="Times New Roman"/>
          <w:sz w:val="24"/>
          <w:szCs w:val="24"/>
        </w:rPr>
        <w:t>)</w:t>
      </w:r>
    </w:p>
    <w:p w14:paraId="7E76CF05" w14:textId="77777777" w:rsidR="00E0735B" w:rsidRPr="001A7AAC" w:rsidRDefault="00E0735B" w:rsidP="00173B64">
      <w:pPr>
        <w:spacing w:line="480" w:lineRule="auto"/>
        <w:contextualSpacing/>
        <w:rPr>
          <w:rFonts w:ascii="Times New Roman" w:hAnsi="Times New Roman" w:cs="Times New Roman"/>
          <w:sz w:val="24"/>
          <w:szCs w:val="24"/>
        </w:rPr>
      </w:pPr>
    </w:p>
    <w:p w14:paraId="2EF0EA2E" w14:textId="77777777" w:rsidR="003D03D9" w:rsidRPr="001A7AAC" w:rsidRDefault="00262143" w:rsidP="00173B64">
      <w:pPr>
        <w:pStyle w:val="CommentText"/>
        <w:spacing w:line="480" w:lineRule="auto"/>
        <w:contextualSpacing/>
        <w:rPr>
          <w:rFonts w:ascii="Times New Roman" w:hAnsi="Times New Roman" w:cs="Times New Roman"/>
          <w:sz w:val="24"/>
          <w:szCs w:val="24"/>
        </w:rPr>
      </w:pPr>
      <w:r w:rsidRPr="00BA08D6">
        <w:rPr>
          <w:rFonts w:ascii="Times New Roman" w:eastAsia="Times New Roman" w:hAnsi="Times New Roman" w:cs="Times New Roman"/>
          <w:color w:val="000000"/>
          <w:sz w:val="24"/>
          <w:szCs w:val="24"/>
        </w:rPr>
        <w:t xml:space="preserve">Having information withheld about one’s parentage raises the potential for the keeper of the secret to be seen as untrustworthy. </w:t>
      </w:r>
      <w:r w:rsidR="00686DAA" w:rsidRPr="001A7AAC">
        <w:rPr>
          <w:rFonts w:ascii="Times New Roman" w:hAnsi="Times New Roman" w:cs="Times New Roman"/>
          <w:sz w:val="24"/>
          <w:szCs w:val="24"/>
        </w:rPr>
        <w:t xml:space="preserve">These accounts suggest that </w:t>
      </w:r>
      <w:r w:rsidR="0050159F" w:rsidRPr="001A7AAC">
        <w:rPr>
          <w:rFonts w:ascii="Times New Roman" w:hAnsi="Times New Roman" w:cs="Times New Roman"/>
          <w:sz w:val="24"/>
          <w:szCs w:val="24"/>
        </w:rPr>
        <w:t xml:space="preserve">assumed within the </w:t>
      </w:r>
      <w:r w:rsidR="00686DAA" w:rsidRPr="001A7AAC">
        <w:rPr>
          <w:rFonts w:ascii="Times New Roman" w:hAnsi="Times New Roman" w:cs="Times New Roman"/>
          <w:sz w:val="24"/>
          <w:szCs w:val="24"/>
        </w:rPr>
        <w:t xml:space="preserve">‘doing of family’ </w:t>
      </w:r>
      <w:r w:rsidR="0050159F" w:rsidRPr="001A7AAC">
        <w:rPr>
          <w:rFonts w:ascii="Times New Roman" w:hAnsi="Times New Roman" w:cs="Times New Roman"/>
          <w:sz w:val="24"/>
          <w:szCs w:val="24"/>
        </w:rPr>
        <w:t xml:space="preserve">is </w:t>
      </w:r>
      <w:r w:rsidR="00686DAA" w:rsidRPr="001A7AAC">
        <w:rPr>
          <w:rFonts w:ascii="Times New Roman" w:hAnsi="Times New Roman" w:cs="Times New Roman"/>
          <w:sz w:val="24"/>
          <w:szCs w:val="24"/>
        </w:rPr>
        <w:t>honesty about certain key elements that make up family life.</w:t>
      </w:r>
      <w:r w:rsidR="00FE3D12" w:rsidRPr="001A7AAC">
        <w:rPr>
          <w:rFonts w:ascii="Times New Roman" w:hAnsi="Times New Roman" w:cs="Times New Roman"/>
          <w:sz w:val="24"/>
          <w:szCs w:val="24"/>
        </w:rPr>
        <w:t xml:space="preserve"> </w:t>
      </w:r>
      <w:r w:rsidR="003D03D9" w:rsidRPr="001A7AAC">
        <w:rPr>
          <w:rFonts w:ascii="Times New Roman" w:hAnsi="Times New Roman" w:cs="Times New Roman"/>
          <w:sz w:val="24"/>
          <w:szCs w:val="24"/>
        </w:rPr>
        <w:t xml:space="preserve">As </w:t>
      </w:r>
      <w:proofErr w:type="spellStart"/>
      <w:r w:rsidR="003D03D9" w:rsidRPr="001A7AAC">
        <w:rPr>
          <w:rFonts w:ascii="Times New Roman" w:hAnsi="Times New Roman" w:cs="Times New Roman"/>
          <w:sz w:val="24"/>
          <w:szCs w:val="24"/>
        </w:rPr>
        <w:t>Misztal</w:t>
      </w:r>
      <w:proofErr w:type="spellEnd"/>
      <w:r w:rsidR="003D03D9" w:rsidRPr="001A7AAC">
        <w:rPr>
          <w:rFonts w:ascii="Times New Roman" w:hAnsi="Times New Roman" w:cs="Times New Roman"/>
          <w:sz w:val="24"/>
          <w:szCs w:val="24"/>
        </w:rPr>
        <w:t xml:space="preserve"> recognises:</w:t>
      </w:r>
    </w:p>
    <w:p w14:paraId="6B54A7D2" w14:textId="77777777" w:rsidR="003D03D9" w:rsidRDefault="003D03D9"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‘The significance of trust in family life is normally considered in connection with parent-children relations and in connection with the relationship between partners. The first type of relations are seen as the source of basic trust and, consequently, ontological security, while the second is seen as the most important basis of intimacy, which ensures emotional and moral development.’ (</w:t>
      </w:r>
      <w:proofErr w:type="spellStart"/>
      <w:r w:rsidRPr="001A7AAC">
        <w:rPr>
          <w:rFonts w:ascii="Times New Roman" w:hAnsi="Times New Roman" w:cs="Times New Roman"/>
          <w:sz w:val="24"/>
          <w:szCs w:val="24"/>
        </w:rPr>
        <w:t>Misztal</w:t>
      </w:r>
      <w:proofErr w:type="spellEnd"/>
      <w:r w:rsidRPr="001A7AAC">
        <w:rPr>
          <w:rFonts w:ascii="Times New Roman" w:hAnsi="Times New Roman" w:cs="Times New Roman"/>
          <w:sz w:val="24"/>
          <w:szCs w:val="24"/>
        </w:rPr>
        <w:t>,</w:t>
      </w:r>
      <w:r w:rsidR="004836C0" w:rsidRPr="001A7AAC">
        <w:rPr>
          <w:rFonts w:ascii="Times New Roman" w:hAnsi="Times New Roman" w:cs="Times New Roman"/>
          <w:sz w:val="24"/>
          <w:szCs w:val="24"/>
        </w:rPr>
        <w:t xml:space="preserve"> </w:t>
      </w:r>
      <w:r w:rsidRPr="001A7AAC">
        <w:rPr>
          <w:rFonts w:ascii="Times New Roman" w:hAnsi="Times New Roman" w:cs="Times New Roman"/>
          <w:sz w:val="24"/>
          <w:szCs w:val="24"/>
        </w:rPr>
        <w:t>1996:160)</w:t>
      </w:r>
    </w:p>
    <w:p w14:paraId="29B71D93" w14:textId="77777777" w:rsidR="00CF4269" w:rsidRPr="001A7AAC" w:rsidRDefault="00CF4269" w:rsidP="00173B64">
      <w:pPr>
        <w:spacing w:line="480" w:lineRule="auto"/>
        <w:contextualSpacing/>
        <w:rPr>
          <w:rFonts w:ascii="Times New Roman" w:hAnsi="Times New Roman" w:cs="Times New Roman"/>
          <w:sz w:val="24"/>
          <w:szCs w:val="24"/>
        </w:rPr>
      </w:pPr>
    </w:p>
    <w:p w14:paraId="70F654A9" w14:textId="68F9949A" w:rsidR="00072483" w:rsidRPr="001A7AAC" w:rsidRDefault="00FE3D12" w:rsidP="00AF378E">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lastRenderedPageBreak/>
        <w:t>What lies inside this implicit ‘duty of candour’ depends on the socio-cultural context of the family</w:t>
      </w:r>
      <w:r w:rsidR="0012031F">
        <w:rPr>
          <w:rFonts w:ascii="Times New Roman" w:hAnsi="Times New Roman" w:cs="Times New Roman"/>
          <w:sz w:val="24"/>
          <w:szCs w:val="24"/>
        </w:rPr>
        <w:t xml:space="preserve"> and hence what needs to be displayed</w:t>
      </w:r>
      <w:r w:rsidRPr="001A7AAC">
        <w:rPr>
          <w:rFonts w:ascii="Times New Roman" w:hAnsi="Times New Roman" w:cs="Times New Roman"/>
          <w:sz w:val="24"/>
          <w:szCs w:val="24"/>
        </w:rPr>
        <w:t xml:space="preserve">. </w:t>
      </w:r>
      <w:r w:rsidR="00444E86" w:rsidRPr="001A7AAC">
        <w:rPr>
          <w:rFonts w:ascii="Times New Roman" w:hAnsi="Times New Roman" w:cs="Times New Roman"/>
          <w:sz w:val="24"/>
          <w:szCs w:val="24"/>
        </w:rPr>
        <w:t>The importance given to biogenetic relatedness, d</w:t>
      </w:r>
      <w:r w:rsidR="00AC6DC0" w:rsidRPr="001A7AAC">
        <w:rPr>
          <w:rFonts w:ascii="Times New Roman" w:hAnsi="Times New Roman" w:cs="Times New Roman"/>
          <w:sz w:val="24"/>
          <w:szCs w:val="24"/>
        </w:rPr>
        <w:t xml:space="preserve">espite changes in family construction, </w:t>
      </w:r>
      <w:r w:rsidR="0050159F" w:rsidRPr="001A7AAC">
        <w:rPr>
          <w:rFonts w:ascii="Times New Roman" w:hAnsi="Times New Roman" w:cs="Times New Roman"/>
          <w:sz w:val="24"/>
          <w:szCs w:val="24"/>
        </w:rPr>
        <w:t>is</w:t>
      </w:r>
      <w:r w:rsidR="00AC6DC0" w:rsidRPr="001A7AAC">
        <w:rPr>
          <w:rFonts w:ascii="Times New Roman" w:hAnsi="Times New Roman" w:cs="Times New Roman"/>
          <w:sz w:val="24"/>
          <w:szCs w:val="24"/>
        </w:rPr>
        <w:t xml:space="preserve"> the backdrop against which these ‘secrets’ are created. </w:t>
      </w:r>
      <w:r w:rsidR="000675C0">
        <w:rPr>
          <w:rFonts w:ascii="Times New Roman" w:hAnsi="Times New Roman" w:cs="Times New Roman"/>
          <w:sz w:val="24"/>
          <w:szCs w:val="24"/>
        </w:rPr>
        <w:t xml:space="preserve">Hence, in our data, what was ‘displayed’ was a biologically related family, </w:t>
      </w:r>
      <w:r w:rsidR="00B61A14">
        <w:rPr>
          <w:rFonts w:ascii="Times New Roman" w:hAnsi="Times New Roman" w:cs="Times New Roman"/>
          <w:sz w:val="24"/>
          <w:szCs w:val="24"/>
        </w:rPr>
        <w:t xml:space="preserve">the ‘physically-present’ family, </w:t>
      </w:r>
      <w:r w:rsidR="000675C0">
        <w:rPr>
          <w:rFonts w:ascii="Times New Roman" w:hAnsi="Times New Roman" w:cs="Times New Roman"/>
          <w:sz w:val="24"/>
          <w:szCs w:val="24"/>
        </w:rPr>
        <w:t xml:space="preserve">with the donor removed from any family display by keeping </w:t>
      </w:r>
      <w:r w:rsidR="00B61A14">
        <w:rPr>
          <w:rFonts w:ascii="Times New Roman" w:hAnsi="Times New Roman" w:cs="Times New Roman"/>
          <w:sz w:val="24"/>
          <w:szCs w:val="24"/>
        </w:rPr>
        <w:t>their role in the formation of the</w:t>
      </w:r>
      <w:r w:rsidR="000675C0">
        <w:rPr>
          <w:rFonts w:ascii="Times New Roman" w:hAnsi="Times New Roman" w:cs="Times New Roman"/>
          <w:sz w:val="24"/>
          <w:szCs w:val="24"/>
        </w:rPr>
        <w:t xml:space="preserve"> family secret</w:t>
      </w:r>
      <w:r w:rsidR="00B61A14">
        <w:rPr>
          <w:rFonts w:ascii="Times New Roman" w:hAnsi="Times New Roman" w:cs="Times New Roman"/>
          <w:sz w:val="24"/>
          <w:szCs w:val="24"/>
        </w:rPr>
        <w:t>.</w:t>
      </w:r>
      <w:r w:rsidR="000675C0">
        <w:rPr>
          <w:rFonts w:ascii="Times New Roman" w:hAnsi="Times New Roman" w:cs="Times New Roman"/>
          <w:sz w:val="24"/>
          <w:szCs w:val="24"/>
        </w:rPr>
        <w:t xml:space="preserve"> </w:t>
      </w:r>
      <w:r w:rsidR="00CE5D47">
        <w:rPr>
          <w:rFonts w:ascii="Times New Roman" w:hAnsi="Times New Roman" w:cs="Times New Roman"/>
          <w:sz w:val="24"/>
          <w:szCs w:val="24"/>
        </w:rPr>
        <w:t>W</w:t>
      </w:r>
      <w:r w:rsidR="00686DAA" w:rsidRPr="001A7AAC">
        <w:rPr>
          <w:rFonts w:ascii="Times New Roman" w:hAnsi="Times New Roman" w:cs="Times New Roman"/>
          <w:sz w:val="24"/>
          <w:szCs w:val="24"/>
        </w:rPr>
        <w:t>hat is kept secret is secret for a reason</w:t>
      </w:r>
      <w:r w:rsidR="0050159F" w:rsidRPr="001A7AAC">
        <w:rPr>
          <w:rFonts w:ascii="Times New Roman" w:hAnsi="Times New Roman" w:cs="Times New Roman"/>
          <w:sz w:val="24"/>
          <w:szCs w:val="24"/>
        </w:rPr>
        <w:t xml:space="preserve">. </w:t>
      </w:r>
      <w:r w:rsidR="00AF378E" w:rsidRPr="00AF378E">
        <w:rPr>
          <w:rFonts w:ascii="Times New Roman" w:hAnsi="Times New Roman" w:cs="Times New Roman"/>
          <w:sz w:val="24"/>
          <w:szCs w:val="24"/>
        </w:rPr>
        <w:t>Secrets are not simply missing ‘fac</w:t>
      </w:r>
      <w:r w:rsidR="00961256">
        <w:rPr>
          <w:rFonts w:ascii="Times New Roman" w:hAnsi="Times New Roman" w:cs="Times New Roman"/>
          <w:sz w:val="24"/>
          <w:szCs w:val="24"/>
        </w:rPr>
        <w:t>tual accounts’ about the family. They are</w:t>
      </w:r>
      <w:r w:rsidR="00AF378E" w:rsidRPr="00AF378E">
        <w:rPr>
          <w:rFonts w:ascii="Times New Roman" w:hAnsi="Times New Roman" w:cs="Times New Roman"/>
          <w:sz w:val="24"/>
          <w:szCs w:val="24"/>
        </w:rPr>
        <w:t xml:space="preserve"> stories created that distort the </w:t>
      </w:r>
      <w:r w:rsidR="00AF378E">
        <w:rPr>
          <w:rFonts w:ascii="Times New Roman" w:hAnsi="Times New Roman" w:cs="Times New Roman"/>
          <w:sz w:val="24"/>
          <w:szCs w:val="24"/>
        </w:rPr>
        <w:t>‘</w:t>
      </w:r>
      <w:r w:rsidR="00AF378E" w:rsidRPr="00AF378E">
        <w:rPr>
          <w:rFonts w:ascii="Times New Roman" w:hAnsi="Times New Roman" w:cs="Times New Roman"/>
          <w:sz w:val="24"/>
          <w:szCs w:val="24"/>
        </w:rPr>
        <w:t>facts</w:t>
      </w:r>
      <w:r w:rsidR="00AF378E">
        <w:rPr>
          <w:rFonts w:ascii="Times New Roman" w:hAnsi="Times New Roman" w:cs="Times New Roman"/>
          <w:sz w:val="24"/>
          <w:szCs w:val="24"/>
        </w:rPr>
        <w:t>’</w:t>
      </w:r>
      <w:r w:rsidR="00AF378E" w:rsidRPr="00AF378E">
        <w:rPr>
          <w:rFonts w:ascii="Times New Roman" w:hAnsi="Times New Roman" w:cs="Times New Roman"/>
          <w:sz w:val="24"/>
          <w:szCs w:val="24"/>
        </w:rPr>
        <w:t xml:space="preserve"> in order to provide an account, a display of family that reflects what is perceived to be important in this family (and social) environment.</w:t>
      </w:r>
      <w:r w:rsidR="000675C0">
        <w:rPr>
          <w:rFonts w:ascii="Times New Roman" w:hAnsi="Times New Roman" w:cs="Times New Roman"/>
          <w:sz w:val="24"/>
          <w:szCs w:val="24"/>
        </w:rPr>
        <w:t xml:space="preserve"> </w:t>
      </w:r>
      <w:r w:rsidR="00444E86" w:rsidRPr="001A7AAC">
        <w:rPr>
          <w:rFonts w:ascii="Times New Roman" w:hAnsi="Times New Roman" w:cs="Times New Roman"/>
          <w:sz w:val="24"/>
          <w:szCs w:val="24"/>
        </w:rPr>
        <w:t>The conceptions of the</w:t>
      </w:r>
      <w:r w:rsidR="002247C4">
        <w:rPr>
          <w:rFonts w:ascii="Times New Roman" w:hAnsi="Times New Roman" w:cs="Times New Roman"/>
          <w:sz w:val="24"/>
          <w:szCs w:val="24"/>
        </w:rPr>
        <w:t xml:space="preserve"> family that arose out of the funct</w:t>
      </w:r>
      <w:r w:rsidR="00444E86" w:rsidRPr="001A7AAC">
        <w:rPr>
          <w:rFonts w:ascii="Times New Roman" w:hAnsi="Times New Roman" w:cs="Times New Roman"/>
          <w:sz w:val="24"/>
          <w:szCs w:val="24"/>
        </w:rPr>
        <w:t>ionalist accounts, such as Talcott Parsons’, still serve as a powerful rhetorical device when it comes to discuss</w:t>
      </w:r>
      <w:r w:rsidR="00C171A6">
        <w:rPr>
          <w:rFonts w:ascii="Times New Roman" w:hAnsi="Times New Roman" w:cs="Times New Roman"/>
          <w:sz w:val="24"/>
          <w:szCs w:val="24"/>
        </w:rPr>
        <w:t>ing families created from donated gametes</w:t>
      </w:r>
      <w:r w:rsidR="00654890" w:rsidRPr="001A7AAC">
        <w:rPr>
          <w:rFonts w:ascii="Times New Roman" w:hAnsi="Times New Roman" w:cs="Times New Roman"/>
          <w:sz w:val="24"/>
          <w:szCs w:val="24"/>
        </w:rPr>
        <w:t xml:space="preserve"> and the</w:t>
      </w:r>
      <w:r w:rsidR="00D66D9F">
        <w:rPr>
          <w:rFonts w:ascii="Times New Roman" w:hAnsi="Times New Roman" w:cs="Times New Roman"/>
          <w:sz w:val="24"/>
          <w:szCs w:val="24"/>
        </w:rPr>
        <w:t>re are</w:t>
      </w:r>
      <w:r w:rsidR="00654890" w:rsidRPr="001A7AAC">
        <w:rPr>
          <w:rFonts w:ascii="Times New Roman" w:hAnsi="Times New Roman" w:cs="Times New Roman"/>
          <w:sz w:val="24"/>
          <w:szCs w:val="24"/>
        </w:rPr>
        <w:t xml:space="preserve"> assumption</w:t>
      </w:r>
      <w:r w:rsidR="00D66D9F">
        <w:rPr>
          <w:rFonts w:ascii="Times New Roman" w:hAnsi="Times New Roman" w:cs="Times New Roman"/>
          <w:sz w:val="24"/>
          <w:szCs w:val="24"/>
        </w:rPr>
        <w:t>s</w:t>
      </w:r>
      <w:r w:rsidR="00654890" w:rsidRPr="001A7AAC">
        <w:rPr>
          <w:rFonts w:ascii="Times New Roman" w:hAnsi="Times New Roman" w:cs="Times New Roman"/>
          <w:sz w:val="24"/>
          <w:szCs w:val="24"/>
        </w:rPr>
        <w:t xml:space="preserve"> of bio</w:t>
      </w:r>
      <w:r w:rsidR="00444E86" w:rsidRPr="001A7AAC">
        <w:rPr>
          <w:rFonts w:ascii="Times New Roman" w:hAnsi="Times New Roman" w:cs="Times New Roman"/>
          <w:sz w:val="24"/>
          <w:szCs w:val="24"/>
        </w:rPr>
        <w:t xml:space="preserve">genetic relationships between family members. </w:t>
      </w:r>
      <w:r w:rsidRPr="001A7AAC">
        <w:rPr>
          <w:rFonts w:ascii="Times New Roman" w:hAnsi="Times New Roman" w:cs="Times New Roman"/>
          <w:sz w:val="24"/>
          <w:szCs w:val="24"/>
        </w:rPr>
        <w:t xml:space="preserve">Families created from </w:t>
      </w:r>
      <w:r w:rsidR="00CA6D7B" w:rsidRPr="001A7AAC">
        <w:rPr>
          <w:rFonts w:ascii="Times New Roman" w:hAnsi="Times New Roman" w:cs="Times New Roman"/>
          <w:sz w:val="24"/>
          <w:szCs w:val="24"/>
        </w:rPr>
        <w:t xml:space="preserve">gamete donation </w:t>
      </w:r>
      <w:r w:rsidRPr="001A7AAC">
        <w:rPr>
          <w:rFonts w:ascii="Times New Roman" w:hAnsi="Times New Roman" w:cs="Times New Roman"/>
          <w:sz w:val="24"/>
          <w:szCs w:val="24"/>
        </w:rPr>
        <w:t xml:space="preserve">can be seen as subverting the nuclear family on many different levels. </w:t>
      </w:r>
      <w:r w:rsidR="00A51332" w:rsidRPr="001A7AAC">
        <w:rPr>
          <w:rFonts w:ascii="Times New Roman" w:hAnsi="Times New Roman" w:cs="Times New Roman"/>
          <w:sz w:val="24"/>
          <w:szCs w:val="24"/>
        </w:rPr>
        <w:t>The b</w:t>
      </w:r>
      <w:r w:rsidRPr="001A7AAC">
        <w:rPr>
          <w:rFonts w:ascii="Times New Roman" w:hAnsi="Times New Roman" w:cs="Times New Roman"/>
          <w:sz w:val="24"/>
          <w:szCs w:val="24"/>
        </w:rPr>
        <w:t xml:space="preserve">iological relationship between </w:t>
      </w:r>
      <w:r w:rsidR="00A51332" w:rsidRPr="001A7AAC">
        <w:rPr>
          <w:rFonts w:ascii="Times New Roman" w:hAnsi="Times New Roman" w:cs="Times New Roman"/>
          <w:sz w:val="24"/>
          <w:szCs w:val="24"/>
        </w:rPr>
        <w:t xml:space="preserve">at least </w:t>
      </w:r>
      <w:r w:rsidRPr="001A7AAC">
        <w:rPr>
          <w:rFonts w:ascii="Times New Roman" w:hAnsi="Times New Roman" w:cs="Times New Roman"/>
          <w:sz w:val="24"/>
          <w:szCs w:val="24"/>
        </w:rPr>
        <w:t>one</w:t>
      </w:r>
      <w:r w:rsidR="002247C4">
        <w:rPr>
          <w:rFonts w:ascii="Times New Roman" w:hAnsi="Times New Roman" w:cs="Times New Roman"/>
          <w:sz w:val="24"/>
          <w:szCs w:val="24"/>
        </w:rPr>
        <w:t xml:space="preserve"> </w:t>
      </w:r>
      <w:r w:rsidRPr="001A7AAC">
        <w:rPr>
          <w:rFonts w:ascii="Times New Roman" w:hAnsi="Times New Roman" w:cs="Times New Roman"/>
          <w:sz w:val="24"/>
          <w:szCs w:val="24"/>
        </w:rPr>
        <w:t>parent and the child</w:t>
      </w:r>
      <w:r w:rsidR="00A51332" w:rsidRPr="001A7AAC">
        <w:rPr>
          <w:rFonts w:ascii="Times New Roman" w:hAnsi="Times New Roman" w:cs="Times New Roman"/>
          <w:sz w:val="24"/>
          <w:szCs w:val="24"/>
        </w:rPr>
        <w:t xml:space="preserve"> is</w:t>
      </w:r>
      <w:r w:rsidR="00C1319D">
        <w:rPr>
          <w:rFonts w:ascii="Times New Roman" w:hAnsi="Times New Roman" w:cs="Times New Roman"/>
          <w:sz w:val="24"/>
          <w:szCs w:val="24"/>
        </w:rPr>
        <w:t xml:space="preserve"> </w:t>
      </w:r>
      <w:r w:rsidR="00CF4269">
        <w:rPr>
          <w:rFonts w:ascii="Times New Roman" w:hAnsi="Times New Roman" w:cs="Times New Roman"/>
          <w:sz w:val="24"/>
          <w:szCs w:val="24"/>
        </w:rPr>
        <w:t>absent,</w:t>
      </w:r>
      <w:r w:rsidR="00E04BE0" w:rsidRPr="001A7AAC">
        <w:rPr>
          <w:rFonts w:ascii="Times New Roman" w:hAnsi="Times New Roman" w:cs="Times New Roman"/>
          <w:sz w:val="24"/>
          <w:szCs w:val="24"/>
        </w:rPr>
        <w:t xml:space="preserve"> an imbalance </w:t>
      </w:r>
      <w:r w:rsidR="00155C33" w:rsidRPr="001A7AAC">
        <w:rPr>
          <w:rFonts w:ascii="Times New Roman" w:hAnsi="Times New Roman" w:cs="Times New Roman"/>
          <w:sz w:val="24"/>
          <w:szCs w:val="24"/>
        </w:rPr>
        <w:t>between parents</w:t>
      </w:r>
      <w:r w:rsidR="00E04BE0" w:rsidRPr="001A7AAC">
        <w:rPr>
          <w:rFonts w:ascii="Times New Roman" w:hAnsi="Times New Roman" w:cs="Times New Roman"/>
          <w:sz w:val="24"/>
          <w:szCs w:val="24"/>
        </w:rPr>
        <w:t xml:space="preserve"> </w:t>
      </w:r>
      <w:r w:rsidR="00155C33" w:rsidRPr="001A7AAC">
        <w:rPr>
          <w:rFonts w:ascii="Times New Roman" w:hAnsi="Times New Roman" w:cs="Times New Roman"/>
          <w:sz w:val="24"/>
          <w:szCs w:val="24"/>
        </w:rPr>
        <w:t xml:space="preserve">regarding their </w:t>
      </w:r>
      <w:r w:rsidR="00E04BE0" w:rsidRPr="001A7AAC">
        <w:rPr>
          <w:rFonts w:ascii="Times New Roman" w:hAnsi="Times New Roman" w:cs="Times New Roman"/>
          <w:sz w:val="24"/>
          <w:szCs w:val="24"/>
        </w:rPr>
        <w:t>genetic relationships to their child</w:t>
      </w:r>
      <w:r w:rsidRPr="001A7AAC">
        <w:rPr>
          <w:rFonts w:ascii="Times New Roman" w:hAnsi="Times New Roman" w:cs="Times New Roman"/>
          <w:sz w:val="24"/>
          <w:szCs w:val="24"/>
        </w:rPr>
        <w:t xml:space="preserve"> </w:t>
      </w:r>
      <w:r w:rsidR="00A51332" w:rsidRPr="001A7AAC">
        <w:rPr>
          <w:rFonts w:ascii="Times New Roman" w:hAnsi="Times New Roman" w:cs="Times New Roman"/>
          <w:sz w:val="24"/>
          <w:szCs w:val="24"/>
        </w:rPr>
        <w:t xml:space="preserve">is introduced, as is </w:t>
      </w:r>
      <w:r w:rsidR="00155C33" w:rsidRPr="001A7AAC">
        <w:rPr>
          <w:rFonts w:ascii="Times New Roman" w:hAnsi="Times New Roman" w:cs="Times New Roman"/>
          <w:sz w:val="24"/>
          <w:szCs w:val="24"/>
        </w:rPr>
        <w:t xml:space="preserve">a </w:t>
      </w:r>
      <w:r w:rsidRPr="001A7AAC">
        <w:rPr>
          <w:rFonts w:ascii="Times New Roman" w:hAnsi="Times New Roman" w:cs="Times New Roman"/>
          <w:sz w:val="24"/>
          <w:szCs w:val="24"/>
        </w:rPr>
        <w:t>third part</w:t>
      </w:r>
      <w:r w:rsidR="00155C33" w:rsidRPr="001A7AAC">
        <w:rPr>
          <w:rFonts w:ascii="Times New Roman" w:hAnsi="Times New Roman" w:cs="Times New Roman"/>
          <w:sz w:val="24"/>
          <w:szCs w:val="24"/>
        </w:rPr>
        <w:t>y</w:t>
      </w:r>
      <w:r w:rsidRPr="001A7AAC">
        <w:rPr>
          <w:rFonts w:ascii="Times New Roman" w:hAnsi="Times New Roman" w:cs="Times New Roman"/>
          <w:sz w:val="24"/>
          <w:szCs w:val="24"/>
        </w:rPr>
        <w:t xml:space="preserve"> or part</w:t>
      </w:r>
      <w:r w:rsidR="00155C33" w:rsidRPr="001A7AAC">
        <w:rPr>
          <w:rFonts w:ascii="Times New Roman" w:hAnsi="Times New Roman" w:cs="Times New Roman"/>
          <w:sz w:val="24"/>
          <w:szCs w:val="24"/>
        </w:rPr>
        <w:t>ies</w:t>
      </w:r>
      <w:r w:rsidRPr="001A7AAC">
        <w:rPr>
          <w:rFonts w:ascii="Times New Roman" w:hAnsi="Times New Roman" w:cs="Times New Roman"/>
          <w:sz w:val="24"/>
          <w:szCs w:val="24"/>
        </w:rPr>
        <w:t xml:space="preserve"> into the reproductive relationship. Donor conception can create unbounded and possibly harmful kinship relations (such as with the donor) and introduces a notion of fluidity into the family.</w:t>
      </w:r>
      <w:r w:rsidR="00B310A9" w:rsidRPr="001A7AAC">
        <w:rPr>
          <w:rFonts w:ascii="Times New Roman" w:hAnsi="Times New Roman" w:cs="Times New Roman"/>
          <w:sz w:val="24"/>
          <w:szCs w:val="24"/>
        </w:rPr>
        <w:t xml:space="preserve"> Thus, the third party, the sperm donor, is </w:t>
      </w:r>
      <w:r w:rsidR="00961256">
        <w:rPr>
          <w:rFonts w:ascii="Times New Roman" w:hAnsi="Times New Roman" w:cs="Times New Roman"/>
          <w:sz w:val="24"/>
          <w:szCs w:val="24"/>
        </w:rPr>
        <w:t xml:space="preserve">often </w:t>
      </w:r>
      <w:r w:rsidR="00B310A9" w:rsidRPr="001A7AAC">
        <w:rPr>
          <w:rFonts w:ascii="Times New Roman" w:hAnsi="Times New Roman" w:cs="Times New Roman"/>
          <w:sz w:val="24"/>
          <w:szCs w:val="24"/>
        </w:rPr>
        <w:t xml:space="preserve">kept secret </w:t>
      </w:r>
      <w:r w:rsidR="00A0001A" w:rsidRPr="001A7AAC">
        <w:rPr>
          <w:rFonts w:ascii="Times New Roman" w:hAnsi="Times New Roman" w:cs="Times New Roman"/>
          <w:sz w:val="24"/>
          <w:szCs w:val="24"/>
        </w:rPr>
        <w:t>to display a ‘biogenetic narrative’ of the family</w:t>
      </w:r>
      <w:r w:rsidR="00F35A05" w:rsidRPr="001A7AAC">
        <w:rPr>
          <w:rFonts w:ascii="Times New Roman" w:hAnsi="Times New Roman" w:cs="Times New Roman"/>
          <w:sz w:val="24"/>
          <w:szCs w:val="24"/>
        </w:rPr>
        <w:t>.</w:t>
      </w:r>
    </w:p>
    <w:p w14:paraId="351AC371" w14:textId="77777777" w:rsidR="00CE5D47" w:rsidRDefault="00CE5D47" w:rsidP="00173B64">
      <w:pPr>
        <w:spacing w:line="480" w:lineRule="auto"/>
        <w:contextualSpacing/>
        <w:rPr>
          <w:rFonts w:ascii="Times New Roman" w:hAnsi="Times New Roman" w:cs="Times New Roman"/>
          <w:b/>
          <w:sz w:val="24"/>
          <w:szCs w:val="24"/>
        </w:rPr>
      </w:pPr>
    </w:p>
    <w:p w14:paraId="5EC89D31" w14:textId="77777777" w:rsidR="00243E84" w:rsidRPr="001039DE" w:rsidRDefault="00243E84" w:rsidP="00173B64">
      <w:pPr>
        <w:spacing w:line="480" w:lineRule="auto"/>
        <w:contextualSpacing/>
        <w:rPr>
          <w:rFonts w:ascii="Times New Roman" w:hAnsi="Times New Roman" w:cs="Times New Roman"/>
          <w:i/>
          <w:sz w:val="24"/>
          <w:szCs w:val="24"/>
        </w:rPr>
      </w:pPr>
      <w:r w:rsidRPr="001039DE">
        <w:rPr>
          <w:rFonts w:ascii="Times New Roman" w:hAnsi="Times New Roman" w:cs="Times New Roman"/>
          <w:i/>
          <w:sz w:val="24"/>
          <w:szCs w:val="24"/>
        </w:rPr>
        <w:t>Relationship</w:t>
      </w:r>
      <w:r w:rsidR="004A0123" w:rsidRPr="001039DE">
        <w:rPr>
          <w:rFonts w:ascii="Times New Roman" w:hAnsi="Times New Roman" w:cs="Times New Roman"/>
          <w:i/>
          <w:sz w:val="24"/>
          <w:szCs w:val="24"/>
        </w:rPr>
        <w:t>s</w:t>
      </w:r>
      <w:r w:rsidRPr="001039DE">
        <w:rPr>
          <w:rFonts w:ascii="Times New Roman" w:hAnsi="Times New Roman" w:cs="Times New Roman"/>
          <w:i/>
          <w:sz w:val="24"/>
          <w:szCs w:val="24"/>
        </w:rPr>
        <w:t xml:space="preserve"> with mother</w:t>
      </w:r>
      <w:r w:rsidR="0015464E" w:rsidRPr="001039DE">
        <w:rPr>
          <w:rFonts w:ascii="Times New Roman" w:hAnsi="Times New Roman" w:cs="Times New Roman"/>
          <w:i/>
          <w:sz w:val="24"/>
          <w:szCs w:val="24"/>
        </w:rPr>
        <w:t>s</w:t>
      </w:r>
    </w:p>
    <w:p w14:paraId="51434428" w14:textId="77777777" w:rsidR="00243E84" w:rsidRPr="001A7AAC" w:rsidRDefault="00B310A9"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Respondents</w:t>
      </w:r>
      <w:r w:rsidR="00512C31" w:rsidRPr="001A7AAC">
        <w:rPr>
          <w:rFonts w:ascii="Times New Roman" w:hAnsi="Times New Roman" w:cs="Times New Roman"/>
          <w:sz w:val="24"/>
          <w:szCs w:val="24"/>
        </w:rPr>
        <w:t>’</w:t>
      </w:r>
      <w:r w:rsidRPr="001A7AAC">
        <w:rPr>
          <w:rFonts w:ascii="Times New Roman" w:hAnsi="Times New Roman" w:cs="Times New Roman"/>
          <w:sz w:val="24"/>
          <w:szCs w:val="24"/>
        </w:rPr>
        <w:t xml:space="preserve"> relationship</w:t>
      </w:r>
      <w:r w:rsidR="00152BAE" w:rsidRPr="001A7AAC">
        <w:rPr>
          <w:rFonts w:ascii="Times New Roman" w:hAnsi="Times New Roman" w:cs="Times New Roman"/>
          <w:sz w:val="24"/>
          <w:szCs w:val="24"/>
        </w:rPr>
        <w:t>s</w:t>
      </w:r>
      <w:r w:rsidRPr="001A7AAC">
        <w:rPr>
          <w:rFonts w:ascii="Times New Roman" w:hAnsi="Times New Roman" w:cs="Times New Roman"/>
          <w:sz w:val="24"/>
          <w:szCs w:val="24"/>
        </w:rPr>
        <w:t xml:space="preserve"> with their mother</w:t>
      </w:r>
      <w:r w:rsidR="0050159F" w:rsidRPr="001A7AAC">
        <w:rPr>
          <w:rFonts w:ascii="Times New Roman" w:hAnsi="Times New Roman" w:cs="Times New Roman"/>
          <w:sz w:val="24"/>
          <w:szCs w:val="24"/>
        </w:rPr>
        <w:t>s</w:t>
      </w:r>
      <w:r w:rsidR="00152BAE" w:rsidRPr="001A7AAC">
        <w:rPr>
          <w:rFonts w:ascii="Times New Roman" w:hAnsi="Times New Roman" w:cs="Times New Roman"/>
          <w:sz w:val="24"/>
          <w:szCs w:val="24"/>
        </w:rPr>
        <w:t xml:space="preserve"> </w:t>
      </w:r>
      <w:r w:rsidR="001039DE">
        <w:rPr>
          <w:rFonts w:ascii="Times New Roman" w:hAnsi="Times New Roman" w:cs="Times New Roman"/>
          <w:sz w:val="24"/>
          <w:szCs w:val="24"/>
        </w:rPr>
        <w:t>could be</w:t>
      </w:r>
      <w:r w:rsidR="00241256">
        <w:rPr>
          <w:rFonts w:ascii="Times New Roman" w:hAnsi="Times New Roman" w:cs="Times New Roman"/>
          <w:sz w:val="24"/>
          <w:szCs w:val="24"/>
        </w:rPr>
        <w:t xml:space="preserve"> </w:t>
      </w:r>
      <w:r w:rsidRPr="001A7AAC">
        <w:rPr>
          <w:rFonts w:ascii="Times New Roman" w:hAnsi="Times New Roman" w:cs="Times New Roman"/>
          <w:sz w:val="24"/>
          <w:szCs w:val="24"/>
        </w:rPr>
        <w:t>affect</w:t>
      </w:r>
      <w:r w:rsidR="00512C31" w:rsidRPr="001A7AAC">
        <w:rPr>
          <w:rFonts w:ascii="Times New Roman" w:hAnsi="Times New Roman" w:cs="Times New Roman"/>
          <w:sz w:val="24"/>
          <w:szCs w:val="24"/>
        </w:rPr>
        <w:t>ed</w:t>
      </w:r>
      <w:r w:rsidRPr="001A7AAC">
        <w:rPr>
          <w:rFonts w:ascii="Times New Roman" w:hAnsi="Times New Roman" w:cs="Times New Roman"/>
          <w:sz w:val="24"/>
          <w:szCs w:val="24"/>
        </w:rPr>
        <w:t xml:space="preserve"> </w:t>
      </w:r>
      <w:r w:rsidR="00512C31" w:rsidRPr="001A7AAC">
        <w:rPr>
          <w:rFonts w:ascii="Times New Roman" w:hAnsi="Times New Roman" w:cs="Times New Roman"/>
          <w:sz w:val="24"/>
          <w:szCs w:val="24"/>
        </w:rPr>
        <w:t xml:space="preserve">negatively </w:t>
      </w:r>
      <w:r w:rsidRPr="001A7AAC">
        <w:rPr>
          <w:rFonts w:ascii="Times New Roman" w:hAnsi="Times New Roman" w:cs="Times New Roman"/>
          <w:sz w:val="24"/>
          <w:szCs w:val="24"/>
        </w:rPr>
        <w:t xml:space="preserve">by </w:t>
      </w:r>
      <w:r w:rsidR="00512C31" w:rsidRPr="001A7AAC">
        <w:rPr>
          <w:rFonts w:ascii="Times New Roman" w:hAnsi="Times New Roman" w:cs="Times New Roman"/>
          <w:sz w:val="24"/>
          <w:szCs w:val="24"/>
        </w:rPr>
        <w:t xml:space="preserve">disclosure of </w:t>
      </w:r>
      <w:r w:rsidRPr="001A7AAC">
        <w:rPr>
          <w:rFonts w:ascii="Times New Roman" w:hAnsi="Times New Roman" w:cs="Times New Roman"/>
          <w:sz w:val="24"/>
          <w:szCs w:val="24"/>
        </w:rPr>
        <w:t xml:space="preserve">this </w:t>
      </w:r>
      <w:r w:rsidR="003D03D9" w:rsidRPr="001A7AAC">
        <w:rPr>
          <w:rFonts w:ascii="Times New Roman" w:hAnsi="Times New Roman" w:cs="Times New Roman"/>
          <w:sz w:val="24"/>
          <w:szCs w:val="24"/>
        </w:rPr>
        <w:t>‘secr</w:t>
      </w:r>
      <w:r w:rsidR="00B91536" w:rsidRPr="001A7AAC">
        <w:rPr>
          <w:rFonts w:ascii="Times New Roman" w:hAnsi="Times New Roman" w:cs="Times New Roman"/>
          <w:sz w:val="24"/>
          <w:szCs w:val="24"/>
        </w:rPr>
        <w:t>et’</w:t>
      </w:r>
      <w:r w:rsidR="009815B9">
        <w:rPr>
          <w:rFonts w:ascii="Times New Roman" w:hAnsi="Times New Roman" w:cs="Times New Roman"/>
          <w:sz w:val="24"/>
          <w:szCs w:val="24"/>
        </w:rPr>
        <w:t xml:space="preserve"> with</w:t>
      </w:r>
      <w:r w:rsidR="00241256">
        <w:rPr>
          <w:rFonts w:ascii="Times New Roman" w:hAnsi="Times New Roman" w:cs="Times New Roman"/>
          <w:sz w:val="24"/>
          <w:szCs w:val="24"/>
        </w:rPr>
        <w:t xml:space="preserve"> </w:t>
      </w:r>
      <w:r w:rsidR="00B91536" w:rsidRPr="001A7AAC">
        <w:rPr>
          <w:rFonts w:ascii="Times New Roman" w:hAnsi="Times New Roman" w:cs="Times New Roman"/>
          <w:sz w:val="24"/>
          <w:szCs w:val="24"/>
        </w:rPr>
        <w:t xml:space="preserve">respondents </w:t>
      </w:r>
      <w:r w:rsidR="00DD3D6B">
        <w:rPr>
          <w:rFonts w:ascii="Times New Roman" w:hAnsi="Times New Roman" w:cs="Times New Roman"/>
          <w:sz w:val="24"/>
          <w:szCs w:val="24"/>
        </w:rPr>
        <w:t xml:space="preserve">viewing </w:t>
      </w:r>
      <w:r w:rsidR="00AF6C47">
        <w:rPr>
          <w:rFonts w:ascii="Times New Roman" w:hAnsi="Times New Roman" w:cs="Times New Roman"/>
          <w:sz w:val="24"/>
          <w:szCs w:val="24"/>
        </w:rPr>
        <w:t>them</w:t>
      </w:r>
      <w:r w:rsidR="00DD3D6B">
        <w:rPr>
          <w:rFonts w:ascii="Times New Roman" w:hAnsi="Times New Roman" w:cs="Times New Roman"/>
          <w:sz w:val="24"/>
          <w:szCs w:val="24"/>
        </w:rPr>
        <w:t xml:space="preserve"> as having </w:t>
      </w:r>
      <w:r w:rsidR="003D03D9" w:rsidRPr="001A7AAC">
        <w:rPr>
          <w:rFonts w:ascii="Times New Roman" w:hAnsi="Times New Roman" w:cs="Times New Roman"/>
          <w:sz w:val="24"/>
          <w:szCs w:val="24"/>
        </w:rPr>
        <w:t>a special obligation to be truthful</w:t>
      </w:r>
      <w:r w:rsidR="00F45A3A">
        <w:rPr>
          <w:rFonts w:ascii="Times New Roman" w:hAnsi="Times New Roman" w:cs="Times New Roman"/>
          <w:sz w:val="24"/>
          <w:szCs w:val="24"/>
        </w:rPr>
        <w:t xml:space="preserve"> in their narratives about family relationships</w:t>
      </w:r>
      <w:r w:rsidR="003D03D9" w:rsidRPr="001A7AAC">
        <w:rPr>
          <w:rFonts w:ascii="Times New Roman" w:hAnsi="Times New Roman" w:cs="Times New Roman"/>
          <w:sz w:val="24"/>
          <w:szCs w:val="24"/>
        </w:rPr>
        <w:t>.</w:t>
      </w:r>
    </w:p>
    <w:p w14:paraId="1C9A86D4" w14:textId="77777777" w:rsidR="00931E49" w:rsidRPr="001A7AAC" w:rsidRDefault="004F52C0"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931E49" w:rsidRPr="001A7AAC">
        <w:rPr>
          <w:rFonts w:ascii="Times New Roman" w:hAnsi="Times New Roman" w:cs="Times New Roman"/>
          <w:sz w:val="24"/>
          <w:szCs w:val="24"/>
        </w:rPr>
        <w:t>Confused, angry, curious and a loss of trust in my mother.</w:t>
      </w:r>
      <w:r w:rsidRPr="001A7AAC">
        <w:rPr>
          <w:rFonts w:ascii="Times New Roman" w:hAnsi="Times New Roman" w:cs="Times New Roman"/>
          <w:sz w:val="24"/>
          <w:szCs w:val="24"/>
        </w:rPr>
        <w:t>’</w:t>
      </w:r>
      <w:r w:rsidR="00512C31" w:rsidRPr="001A7AAC">
        <w:rPr>
          <w:rFonts w:ascii="Times New Roman" w:hAnsi="Times New Roman" w:cs="Times New Roman"/>
          <w:sz w:val="24"/>
          <w:szCs w:val="24"/>
        </w:rPr>
        <w:t xml:space="preserve"> (</w:t>
      </w:r>
      <w:r w:rsidR="00931E49" w:rsidRPr="001A7AAC">
        <w:rPr>
          <w:rFonts w:ascii="Times New Roman" w:hAnsi="Times New Roman" w:cs="Times New Roman"/>
          <w:sz w:val="24"/>
          <w:szCs w:val="24"/>
        </w:rPr>
        <w:t>R67</w:t>
      </w:r>
      <w:r w:rsidR="00A0001A" w:rsidRPr="001A7AAC">
        <w:rPr>
          <w:rFonts w:ascii="Times New Roman" w:hAnsi="Times New Roman" w:cs="Times New Roman"/>
          <w:sz w:val="24"/>
          <w:szCs w:val="24"/>
        </w:rPr>
        <w:t>F</w:t>
      </w:r>
      <w:r w:rsidR="002A3BBF">
        <w:rPr>
          <w:rFonts w:ascii="Times New Roman" w:hAnsi="Times New Roman" w:cs="Times New Roman"/>
          <w:sz w:val="24"/>
          <w:szCs w:val="24"/>
        </w:rPr>
        <w:t>, 29 when she found out</w:t>
      </w:r>
      <w:r w:rsidR="00512C31" w:rsidRPr="001A7AAC">
        <w:rPr>
          <w:rFonts w:ascii="Times New Roman" w:hAnsi="Times New Roman" w:cs="Times New Roman"/>
          <w:sz w:val="24"/>
          <w:szCs w:val="24"/>
        </w:rPr>
        <w:t>)</w:t>
      </w:r>
    </w:p>
    <w:p w14:paraId="6F3333C0" w14:textId="77777777" w:rsidR="00243E84" w:rsidRPr="001A7AAC" w:rsidRDefault="004F52C0"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lastRenderedPageBreak/>
        <w:t>‘</w:t>
      </w:r>
      <w:r w:rsidR="00243E84" w:rsidRPr="001A7AAC">
        <w:rPr>
          <w:rFonts w:ascii="Times New Roman" w:hAnsi="Times New Roman" w:cs="Times New Roman"/>
          <w:sz w:val="24"/>
          <w:szCs w:val="24"/>
        </w:rPr>
        <w:t xml:space="preserve">It didn't affect other family </w:t>
      </w:r>
      <w:proofErr w:type="gramStart"/>
      <w:r w:rsidR="00243E84" w:rsidRPr="001A7AAC">
        <w:rPr>
          <w:rFonts w:ascii="Times New Roman" w:hAnsi="Times New Roman" w:cs="Times New Roman"/>
          <w:sz w:val="24"/>
          <w:szCs w:val="24"/>
        </w:rPr>
        <w:t>members</w:t>
      </w:r>
      <w:proofErr w:type="gramEnd"/>
      <w:r w:rsidR="00243E84" w:rsidRPr="001A7AAC">
        <w:rPr>
          <w:rFonts w:ascii="Times New Roman" w:hAnsi="Times New Roman" w:cs="Times New Roman"/>
          <w:sz w:val="24"/>
          <w:szCs w:val="24"/>
        </w:rPr>
        <w:t xml:space="preserve"> relationships (although everyone knew but me which was hard) but affected relationship initially with my mum as I felt lied to</w:t>
      </w:r>
      <w:r w:rsidR="00AD7DBD" w:rsidRPr="001A7AAC">
        <w:rPr>
          <w:rFonts w:ascii="Times New Roman" w:hAnsi="Times New Roman" w:cs="Times New Roman"/>
          <w:sz w:val="24"/>
          <w:szCs w:val="24"/>
        </w:rPr>
        <w:t>.’</w:t>
      </w:r>
      <w:r w:rsidR="00243E84" w:rsidRPr="001A7AAC">
        <w:rPr>
          <w:rFonts w:ascii="Times New Roman" w:hAnsi="Times New Roman" w:cs="Times New Roman"/>
          <w:sz w:val="24"/>
          <w:szCs w:val="24"/>
        </w:rPr>
        <w:t xml:space="preserve"> </w:t>
      </w:r>
      <w:r w:rsidR="00512C31" w:rsidRPr="001A7AAC">
        <w:rPr>
          <w:rFonts w:ascii="Times New Roman" w:hAnsi="Times New Roman" w:cs="Times New Roman"/>
          <w:sz w:val="24"/>
          <w:szCs w:val="24"/>
        </w:rPr>
        <w:t>(</w:t>
      </w:r>
      <w:r w:rsidR="00243E84" w:rsidRPr="001A7AAC">
        <w:rPr>
          <w:rFonts w:ascii="Times New Roman" w:hAnsi="Times New Roman" w:cs="Times New Roman"/>
          <w:sz w:val="24"/>
          <w:szCs w:val="24"/>
        </w:rPr>
        <w:t>R21</w:t>
      </w:r>
      <w:r w:rsidR="00A0001A" w:rsidRPr="001A7AAC">
        <w:rPr>
          <w:rFonts w:ascii="Times New Roman" w:hAnsi="Times New Roman" w:cs="Times New Roman"/>
          <w:sz w:val="24"/>
          <w:szCs w:val="24"/>
        </w:rPr>
        <w:t>F</w:t>
      </w:r>
      <w:r w:rsidR="002A3BBF">
        <w:rPr>
          <w:rFonts w:ascii="Times New Roman" w:hAnsi="Times New Roman" w:cs="Times New Roman"/>
          <w:sz w:val="24"/>
          <w:szCs w:val="24"/>
        </w:rPr>
        <w:t>, 26 when she found out</w:t>
      </w:r>
      <w:r w:rsidR="00512C31" w:rsidRPr="001A7AAC">
        <w:rPr>
          <w:rFonts w:ascii="Times New Roman" w:hAnsi="Times New Roman" w:cs="Times New Roman"/>
          <w:sz w:val="24"/>
          <w:szCs w:val="24"/>
        </w:rPr>
        <w:t>)</w:t>
      </w:r>
    </w:p>
    <w:p w14:paraId="1A554A8F" w14:textId="77777777" w:rsidR="00D97A3A" w:rsidRDefault="004F52C0"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243E84" w:rsidRPr="001A7AAC">
        <w:rPr>
          <w:rFonts w:ascii="Times New Roman" w:hAnsi="Times New Roman" w:cs="Times New Roman"/>
          <w:sz w:val="24"/>
          <w:szCs w:val="24"/>
        </w:rPr>
        <w:t>At first I was devastated, but then began to realise why I had a difficult relationship with my mother.</w:t>
      </w:r>
      <w:r w:rsidRPr="001A7AAC">
        <w:rPr>
          <w:rFonts w:ascii="Times New Roman" w:hAnsi="Times New Roman" w:cs="Times New Roman"/>
          <w:sz w:val="24"/>
          <w:szCs w:val="24"/>
        </w:rPr>
        <w:t>’</w:t>
      </w:r>
      <w:r w:rsidR="00243E84" w:rsidRPr="001A7AAC">
        <w:rPr>
          <w:rFonts w:ascii="Times New Roman" w:hAnsi="Times New Roman" w:cs="Times New Roman"/>
          <w:sz w:val="24"/>
          <w:szCs w:val="24"/>
        </w:rPr>
        <w:t xml:space="preserve"> </w:t>
      </w:r>
      <w:r w:rsidR="00512C31" w:rsidRPr="001A7AAC">
        <w:rPr>
          <w:rFonts w:ascii="Times New Roman" w:hAnsi="Times New Roman" w:cs="Times New Roman"/>
          <w:sz w:val="24"/>
          <w:szCs w:val="24"/>
        </w:rPr>
        <w:t>(</w:t>
      </w:r>
      <w:r w:rsidR="00243E84" w:rsidRPr="001A7AAC">
        <w:rPr>
          <w:rFonts w:ascii="Times New Roman" w:hAnsi="Times New Roman" w:cs="Times New Roman"/>
          <w:sz w:val="24"/>
          <w:szCs w:val="24"/>
        </w:rPr>
        <w:t>R61</w:t>
      </w:r>
      <w:r w:rsidR="00A0001A" w:rsidRPr="001A7AAC">
        <w:rPr>
          <w:rFonts w:ascii="Times New Roman" w:hAnsi="Times New Roman" w:cs="Times New Roman"/>
          <w:sz w:val="24"/>
          <w:szCs w:val="24"/>
        </w:rPr>
        <w:t>F</w:t>
      </w:r>
      <w:r w:rsidR="002A3BBF">
        <w:rPr>
          <w:rFonts w:ascii="Times New Roman" w:hAnsi="Times New Roman" w:cs="Times New Roman"/>
          <w:sz w:val="24"/>
          <w:szCs w:val="24"/>
        </w:rPr>
        <w:t>, 42 when she found out</w:t>
      </w:r>
      <w:r w:rsidR="00512C31" w:rsidRPr="001A7AAC">
        <w:rPr>
          <w:rFonts w:ascii="Times New Roman" w:hAnsi="Times New Roman" w:cs="Times New Roman"/>
          <w:sz w:val="24"/>
          <w:szCs w:val="24"/>
        </w:rPr>
        <w:t>)</w:t>
      </w:r>
    </w:p>
    <w:p w14:paraId="551A0286" w14:textId="77777777" w:rsidR="00C47C93" w:rsidRPr="001A7AAC" w:rsidRDefault="00C47C93" w:rsidP="00173B64">
      <w:pPr>
        <w:pStyle w:val="PlainText"/>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Pr="001A7AAC">
        <w:rPr>
          <w:rFonts w:ascii="Times New Roman" w:hAnsi="Times New Roman" w:cs="Times New Roman"/>
          <w:sz w:val="24"/>
          <w:szCs w:val="24"/>
        </w:rPr>
        <w:t>I think the real change was with my mum who initially flat-out refused to talk to me about anything to do with it</w:t>
      </w:r>
      <w:r>
        <w:rPr>
          <w:rFonts w:ascii="Times New Roman" w:hAnsi="Times New Roman" w:cs="Times New Roman"/>
          <w:sz w:val="24"/>
          <w:szCs w:val="24"/>
        </w:rPr>
        <w:t xml:space="preserve"> [registering for UKDL]</w:t>
      </w:r>
      <w:r w:rsidRPr="001A7AAC">
        <w:rPr>
          <w:rFonts w:ascii="Times New Roman" w:hAnsi="Times New Roman" w:cs="Times New Roman"/>
          <w:sz w:val="24"/>
          <w:szCs w:val="24"/>
        </w:rPr>
        <w:t>. When I went to a UKDL meeting, she got very upset and angry and said that it was nothing to do with me and that it had happened to her, so didn't understand why I needed to go. Things are a little better now but it's not something she feels entirely comfortable talking about, which is difficult for me.</w:t>
      </w:r>
      <w:r>
        <w:rPr>
          <w:rFonts w:ascii="Times New Roman" w:hAnsi="Times New Roman" w:cs="Times New Roman"/>
          <w:sz w:val="24"/>
          <w:szCs w:val="24"/>
        </w:rPr>
        <w:t>’</w:t>
      </w:r>
      <w:r w:rsidRPr="001A7AAC">
        <w:rPr>
          <w:rFonts w:ascii="Times New Roman" w:hAnsi="Times New Roman" w:cs="Times New Roman"/>
          <w:sz w:val="24"/>
          <w:szCs w:val="24"/>
        </w:rPr>
        <w:t xml:space="preserve"> (R28F</w:t>
      </w:r>
      <w:r>
        <w:rPr>
          <w:rFonts w:ascii="Times New Roman" w:hAnsi="Times New Roman" w:cs="Times New Roman"/>
          <w:sz w:val="24"/>
          <w:szCs w:val="24"/>
        </w:rPr>
        <w:t>, 18 when she found out</w:t>
      </w:r>
      <w:r w:rsidRPr="001A7AAC">
        <w:rPr>
          <w:rFonts w:ascii="Times New Roman" w:hAnsi="Times New Roman" w:cs="Times New Roman"/>
          <w:sz w:val="24"/>
          <w:szCs w:val="24"/>
        </w:rPr>
        <w:t>)</w:t>
      </w:r>
    </w:p>
    <w:p w14:paraId="61DFBFD2" w14:textId="77777777" w:rsidR="00C47C93" w:rsidRPr="001A7AAC" w:rsidRDefault="00C47C93" w:rsidP="00173B64">
      <w:pPr>
        <w:pStyle w:val="PlainText"/>
        <w:spacing w:line="480" w:lineRule="auto"/>
        <w:contextualSpacing/>
        <w:rPr>
          <w:rFonts w:ascii="Times New Roman" w:hAnsi="Times New Roman" w:cs="Times New Roman"/>
          <w:sz w:val="24"/>
          <w:szCs w:val="24"/>
        </w:rPr>
      </w:pPr>
    </w:p>
    <w:p w14:paraId="5FCEBFC4" w14:textId="77777777" w:rsidR="00FD00F2" w:rsidRPr="001A7AAC" w:rsidRDefault="00C30F78"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A</w:t>
      </w:r>
      <w:r w:rsidR="003D03D9" w:rsidRPr="001A7AAC">
        <w:rPr>
          <w:rFonts w:ascii="Times New Roman" w:hAnsi="Times New Roman" w:cs="Times New Roman"/>
          <w:sz w:val="24"/>
          <w:szCs w:val="24"/>
        </w:rPr>
        <w:t xml:space="preserve">dverse relationships with mothers – primarily for withholding information, or lying, about donor conception – </w:t>
      </w:r>
      <w:r w:rsidRPr="001A7AAC">
        <w:rPr>
          <w:rFonts w:ascii="Times New Roman" w:hAnsi="Times New Roman" w:cs="Times New Roman"/>
          <w:sz w:val="24"/>
          <w:szCs w:val="24"/>
        </w:rPr>
        <w:t>are</w:t>
      </w:r>
      <w:r w:rsidR="003D03D9" w:rsidRPr="001A7AAC">
        <w:rPr>
          <w:rFonts w:ascii="Times New Roman" w:hAnsi="Times New Roman" w:cs="Times New Roman"/>
          <w:sz w:val="24"/>
          <w:szCs w:val="24"/>
        </w:rPr>
        <w:t xml:space="preserve"> more often reported than adverse relationships with fathers</w:t>
      </w:r>
      <w:r w:rsidR="006B7C40" w:rsidRPr="001A7AAC">
        <w:rPr>
          <w:rFonts w:ascii="Times New Roman" w:hAnsi="Times New Roman" w:cs="Times New Roman"/>
          <w:sz w:val="24"/>
          <w:szCs w:val="24"/>
        </w:rPr>
        <w:t xml:space="preserve"> (</w:t>
      </w:r>
      <w:r w:rsidR="00D22D8D">
        <w:rPr>
          <w:rFonts w:ascii="Times New Roman" w:hAnsi="Times New Roman" w:cs="Times New Roman"/>
          <w:sz w:val="24"/>
          <w:szCs w:val="24"/>
        </w:rPr>
        <w:t xml:space="preserve"> Blyth</w:t>
      </w:r>
      <w:r w:rsidR="00512C31" w:rsidRPr="001A7AAC">
        <w:rPr>
          <w:rFonts w:ascii="Times New Roman" w:hAnsi="Times New Roman" w:cs="Times New Roman"/>
          <w:sz w:val="24"/>
          <w:szCs w:val="24"/>
        </w:rPr>
        <w:t xml:space="preserve">, 2012a, b;  </w:t>
      </w:r>
      <w:proofErr w:type="spellStart"/>
      <w:r w:rsidR="00512C31" w:rsidRPr="001A7AAC">
        <w:rPr>
          <w:rFonts w:ascii="Times New Roman" w:hAnsi="Times New Roman" w:cs="Times New Roman"/>
          <w:sz w:val="24"/>
          <w:szCs w:val="24"/>
        </w:rPr>
        <w:t>Jadva</w:t>
      </w:r>
      <w:proofErr w:type="spellEnd"/>
      <w:r w:rsidR="00512C31" w:rsidRPr="001A7AAC">
        <w:rPr>
          <w:rFonts w:ascii="Times New Roman" w:hAnsi="Times New Roman" w:cs="Times New Roman"/>
          <w:sz w:val="24"/>
          <w:szCs w:val="24"/>
        </w:rPr>
        <w:t xml:space="preserve"> et al</w:t>
      </w:r>
      <w:r w:rsidR="004345B8">
        <w:rPr>
          <w:rFonts w:ascii="Times New Roman" w:hAnsi="Times New Roman" w:cs="Times New Roman"/>
          <w:sz w:val="24"/>
          <w:szCs w:val="24"/>
        </w:rPr>
        <w:t>.</w:t>
      </w:r>
      <w:r w:rsidR="00512C31" w:rsidRPr="001A7AAC">
        <w:rPr>
          <w:rFonts w:ascii="Times New Roman" w:hAnsi="Times New Roman" w:cs="Times New Roman"/>
          <w:sz w:val="24"/>
          <w:szCs w:val="24"/>
        </w:rPr>
        <w:t xml:space="preserve">, 2009; </w:t>
      </w:r>
      <w:r w:rsidR="006B7C40" w:rsidRPr="001A7AAC">
        <w:rPr>
          <w:rFonts w:ascii="Times New Roman" w:hAnsi="Times New Roman" w:cs="Times New Roman"/>
          <w:sz w:val="24"/>
          <w:szCs w:val="24"/>
        </w:rPr>
        <w:t>Turner &amp; Coyle,</w:t>
      </w:r>
      <w:r w:rsidR="001D5AA4" w:rsidRPr="001A7AAC">
        <w:rPr>
          <w:rFonts w:ascii="Times New Roman" w:hAnsi="Times New Roman" w:cs="Times New Roman"/>
          <w:sz w:val="24"/>
          <w:szCs w:val="24"/>
        </w:rPr>
        <w:t xml:space="preserve"> 200</w:t>
      </w:r>
      <w:r w:rsidR="00512C31" w:rsidRPr="001A7AAC">
        <w:rPr>
          <w:rFonts w:ascii="Times New Roman" w:hAnsi="Times New Roman" w:cs="Times New Roman"/>
          <w:sz w:val="24"/>
          <w:szCs w:val="24"/>
        </w:rPr>
        <w:t>0</w:t>
      </w:r>
      <w:r w:rsidR="003D03D9" w:rsidRPr="001A7AAC">
        <w:rPr>
          <w:rFonts w:ascii="Times New Roman" w:hAnsi="Times New Roman" w:cs="Times New Roman"/>
          <w:sz w:val="24"/>
          <w:szCs w:val="24"/>
        </w:rPr>
        <w:t>).</w:t>
      </w:r>
      <w:r w:rsidR="006B7C40" w:rsidRPr="001A7AAC">
        <w:rPr>
          <w:rFonts w:ascii="Times New Roman" w:hAnsi="Times New Roman" w:cs="Times New Roman"/>
          <w:sz w:val="24"/>
          <w:szCs w:val="24"/>
        </w:rPr>
        <w:t xml:space="preserve"> </w:t>
      </w:r>
      <w:r w:rsidR="007E35DC" w:rsidRPr="001A7AAC">
        <w:rPr>
          <w:rFonts w:ascii="Times New Roman" w:hAnsi="Times New Roman" w:cs="Times New Roman"/>
          <w:sz w:val="24"/>
          <w:szCs w:val="24"/>
        </w:rPr>
        <w:t>One way of reading this greater</w:t>
      </w:r>
      <w:r w:rsidR="001373B6" w:rsidRPr="001A7AAC">
        <w:rPr>
          <w:rFonts w:ascii="Times New Roman" w:hAnsi="Times New Roman" w:cs="Times New Roman"/>
          <w:sz w:val="24"/>
          <w:szCs w:val="24"/>
        </w:rPr>
        <w:t xml:space="preserve"> responsibility </w:t>
      </w:r>
      <w:r w:rsidR="00DC08D7">
        <w:rPr>
          <w:rFonts w:ascii="Times New Roman" w:hAnsi="Times New Roman" w:cs="Times New Roman"/>
          <w:sz w:val="24"/>
          <w:szCs w:val="24"/>
        </w:rPr>
        <w:t>placed on</w:t>
      </w:r>
      <w:r w:rsidR="001373B6" w:rsidRPr="001A7AAC">
        <w:rPr>
          <w:rFonts w:ascii="Times New Roman" w:hAnsi="Times New Roman" w:cs="Times New Roman"/>
          <w:sz w:val="24"/>
          <w:szCs w:val="24"/>
        </w:rPr>
        <w:t xml:space="preserve"> mothers for maintaining and overseeing family relationships, why mothers are afforded more social and moral responsibility </w:t>
      </w:r>
      <w:r w:rsidR="007A2E6E" w:rsidRPr="001A7AAC">
        <w:rPr>
          <w:rFonts w:ascii="Times New Roman" w:hAnsi="Times New Roman" w:cs="Times New Roman"/>
          <w:sz w:val="24"/>
          <w:szCs w:val="24"/>
        </w:rPr>
        <w:t xml:space="preserve">– </w:t>
      </w:r>
      <w:r w:rsidR="001373B6" w:rsidRPr="001A7AAC">
        <w:rPr>
          <w:rFonts w:ascii="Times New Roman" w:hAnsi="Times New Roman" w:cs="Times New Roman"/>
          <w:sz w:val="24"/>
          <w:szCs w:val="24"/>
        </w:rPr>
        <w:t>and blame</w:t>
      </w:r>
      <w:r w:rsidR="00931E49" w:rsidRPr="001A7AAC">
        <w:rPr>
          <w:rFonts w:ascii="Times New Roman" w:hAnsi="Times New Roman" w:cs="Times New Roman"/>
          <w:sz w:val="24"/>
          <w:szCs w:val="24"/>
        </w:rPr>
        <w:t xml:space="preserve"> (</w:t>
      </w:r>
      <w:proofErr w:type="spellStart"/>
      <w:r w:rsidR="00931E49" w:rsidRPr="001A7AAC">
        <w:rPr>
          <w:rFonts w:ascii="Times New Roman" w:hAnsi="Times New Roman" w:cs="Times New Roman"/>
          <w:sz w:val="24"/>
          <w:szCs w:val="24"/>
        </w:rPr>
        <w:t>Thurer</w:t>
      </w:r>
      <w:proofErr w:type="spellEnd"/>
      <w:r w:rsidR="00931E49" w:rsidRPr="001A7AAC">
        <w:rPr>
          <w:rFonts w:ascii="Times New Roman" w:hAnsi="Times New Roman" w:cs="Times New Roman"/>
          <w:sz w:val="24"/>
          <w:szCs w:val="24"/>
        </w:rPr>
        <w:t>, 1995</w:t>
      </w:r>
      <w:r w:rsidR="001373B6" w:rsidRPr="001A7AAC">
        <w:rPr>
          <w:rFonts w:ascii="Times New Roman" w:hAnsi="Times New Roman" w:cs="Times New Roman"/>
          <w:sz w:val="24"/>
          <w:szCs w:val="24"/>
        </w:rPr>
        <w:t xml:space="preserve">) </w:t>
      </w:r>
      <w:r w:rsidR="007A2E6E" w:rsidRPr="001A7AAC">
        <w:rPr>
          <w:rFonts w:ascii="Times New Roman" w:hAnsi="Times New Roman" w:cs="Times New Roman"/>
          <w:sz w:val="24"/>
          <w:szCs w:val="24"/>
        </w:rPr>
        <w:t xml:space="preserve">– </w:t>
      </w:r>
      <w:r w:rsidR="001373B6" w:rsidRPr="001A7AAC">
        <w:rPr>
          <w:rFonts w:ascii="Times New Roman" w:hAnsi="Times New Roman" w:cs="Times New Roman"/>
          <w:sz w:val="24"/>
          <w:szCs w:val="24"/>
        </w:rPr>
        <w:t>for maintaining the se</w:t>
      </w:r>
      <w:r w:rsidR="00F44C55">
        <w:rPr>
          <w:rFonts w:ascii="Times New Roman" w:hAnsi="Times New Roman" w:cs="Times New Roman"/>
          <w:sz w:val="24"/>
          <w:szCs w:val="24"/>
        </w:rPr>
        <w:t>cret</w:t>
      </w:r>
      <w:r w:rsidR="001373B6" w:rsidRPr="001A7AAC">
        <w:rPr>
          <w:rFonts w:ascii="Times New Roman" w:hAnsi="Times New Roman" w:cs="Times New Roman"/>
          <w:sz w:val="24"/>
          <w:szCs w:val="24"/>
        </w:rPr>
        <w:t xml:space="preserve">, could be the powerful operation of the ideology of </w:t>
      </w:r>
      <w:r w:rsidR="00F45A3A">
        <w:rPr>
          <w:rFonts w:ascii="Times New Roman" w:hAnsi="Times New Roman" w:cs="Times New Roman"/>
          <w:sz w:val="24"/>
          <w:szCs w:val="24"/>
        </w:rPr>
        <w:t xml:space="preserve">the ‘good’ mother and the distinctive duties of the mother as the </w:t>
      </w:r>
      <w:r w:rsidR="00D7781A">
        <w:rPr>
          <w:rFonts w:ascii="Times New Roman" w:hAnsi="Times New Roman" w:cs="Times New Roman"/>
          <w:sz w:val="24"/>
          <w:szCs w:val="24"/>
        </w:rPr>
        <w:t>‘</w:t>
      </w:r>
      <w:r w:rsidR="00F45A3A">
        <w:rPr>
          <w:rFonts w:ascii="Times New Roman" w:hAnsi="Times New Roman" w:cs="Times New Roman"/>
          <w:sz w:val="24"/>
          <w:szCs w:val="24"/>
        </w:rPr>
        <w:t>prime parent</w:t>
      </w:r>
      <w:r w:rsidR="00D7781A">
        <w:rPr>
          <w:rFonts w:ascii="Times New Roman" w:hAnsi="Times New Roman" w:cs="Times New Roman"/>
          <w:sz w:val="24"/>
          <w:szCs w:val="24"/>
        </w:rPr>
        <w:t>’</w:t>
      </w:r>
      <w:r w:rsidR="00F45A3A">
        <w:rPr>
          <w:rFonts w:ascii="Times New Roman" w:hAnsi="Times New Roman" w:cs="Times New Roman"/>
          <w:sz w:val="24"/>
          <w:szCs w:val="24"/>
        </w:rPr>
        <w:t xml:space="preserve"> </w:t>
      </w:r>
      <w:r w:rsidR="001373B6" w:rsidRPr="001A7AAC">
        <w:rPr>
          <w:rFonts w:ascii="Times New Roman" w:hAnsi="Times New Roman" w:cs="Times New Roman"/>
          <w:sz w:val="24"/>
          <w:szCs w:val="24"/>
        </w:rPr>
        <w:t>that permeates our constructions of this role</w:t>
      </w:r>
      <w:r w:rsidR="00931E49" w:rsidRPr="001A7AAC">
        <w:rPr>
          <w:rFonts w:ascii="Times New Roman" w:hAnsi="Times New Roman" w:cs="Times New Roman"/>
          <w:sz w:val="24"/>
          <w:szCs w:val="24"/>
        </w:rPr>
        <w:t xml:space="preserve"> (</w:t>
      </w:r>
      <w:proofErr w:type="spellStart"/>
      <w:r w:rsidR="00563019" w:rsidRPr="001A7AAC">
        <w:rPr>
          <w:rFonts w:ascii="Times New Roman" w:hAnsi="Times New Roman" w:cs="Times New Roman"/>
          <w:sz w:val="24"/>
          <w:szCs w:val="24"/>
        </w:rPr>
        <w:t>Bassin</w:t>
      </w:r>
      <w:proofErr w:type="spellEnd"/>
      <w:r w:rsidR="00563019" w:rsidRPr="001A7AAC">
        <w:rPr>
          <w:rFonts w:ascii="Times New Roman" w:hAnsi="Times New Roman" w:cs="Times New Roman"/>
          <w:sz w:val="24"/>
          <w:szCs w:val="24"/>
        </w:rPr>
        <w:t xml:space="preserve"> et al</w:t>
      </w:r>
      <w:r w:rsidR="004345B8">
        <w:rPr>
          <w:rFonts w:ascii="Times New Roman" w:hAnsi="Times New Roman" w:cs="Times New Roman"/>
          <w:sz w:val="24"/>
          <w:szCs w:val="24"/>
        </w:rPr>
        <w:t>.</w:t>
      </w:r>
      <w:r w:rsidR="00D7781A">
        <w:rPr>
          <w:rFonts w:ascii="Times New Roman" w:hAnsi="Times New Roman" w:cs="Times New Roman"/>
          <w:sz w:val="24"/>
          <w:szCs w:val="24"/>
        </w:rPr>
        <w:t xml:space="preserve">, 1994). </w:t>
      </w:r>
      <w:r w:rsidR="00FD00F2" w:rsidRPr="001A7AAC">
        <w:rPr>
          <w:rFonts w:ascii="Times New Roman" w:hAnsi="Times New Roman" w:cs="Times New Roman"/>
          <w:sz w:val="24"/>
          <w:szCs w:val="24"/>
        </w:rPr>
        <w:t xml:space="preserve">Mothers </w:t>
      </w:r>
      <w:r w:rsidR="00A6469E" w:rsidRPr="001A7AAC">
        <w:rPr>
          <w:rFonts w:ascii="Times New Roman" w:hAnsi="Times New Roman" w:cs="Times New Roman"/>
          <w:sz w:val="24"/>
          <w:szCs w:val="24"/>
        </w:rPr>
        <w:t>were encouraged to</w:t>
      </w:r>
      <w:r w:rsidR="00FD00F2" w:rsidRPr="001A7AAC">
        <w:rPr>
          <w:rFonts w:ascii="Times New Roman" w:hAnsi="Times New Roman" w:cs="Times New Roman"/>
          <w:sz w:val="24"/>
          <w:szCs w:val="24"/>
        </w:rPr>
        <w:t xml:space="preserve"> abide by the dominant discourse of </w:t>
      </w:r>
      <w:r w:rsidR="00931E49" w:rsidRPr="001A7AAC">
        <w:rPr>
          <w:rFonts w:ascii="Times New Roman" w:hAnsi="Times New Roman" w:cs="Times New Roman"/>
          <w:sz w:val="24"/>
          <w:szCs w:val="24"/>
        </w:rPr>
        <w:t xml:space="preserve">donor conception prevalent at </w:t>
      </w:r>
      <w:r w:rsidR="00FD00F2" w:rsidRPr="001A7AAC">
        <w:rPr>
          <w:rFonts w:ascii="Times New Roman" w:hAnsi="Times New Roman" w:cs="Times New Roman"/>
          <w:sz w:val="24"/>
          <w:szCs w:val="24"/>
        </w:rPr>
        <w:t xml:space="preserve">the time, </w:t>
      </w:r>
      <w:r w:rsidR="00312BD6" w:rsidRPr="001A7AAC">
        <w:rPr>
          <w:rFonts w:ascii="Times New Roman" w:hAnsi="Times New Roman" w:cs="Times New Roman"/>
          <w:sz w:val="24"/>
          <w:szCs w:val="24"/>
        </w:rPr>
        <w:t xml:space="preserve">namely </w:t>
      </w:r>
      <w:r w:rsidR="00FD00F2" w:rsidRPr="001A7AAC">
        <w:rPr>
          <w:rFonts w:ascii="Times New Roman" w:hAnsi="Times New Roman" w:cs="Times New Roman"/>
          <w:sz w:val="24"/>
          <w:szCs w:val="24"/>
        </w:rPr>
        <w:t>secrecy</w:t>
      </w:r>
      <w:r w:rsidR="00265FD3" w:rsidRPr="001A7AAC">
        <w:rPr>
          <w:rFonts w:ascii="Times New Roman" w:hAnsi="Times New Roman" w:cs="Times New Roman"/>
          <w:sz w:val="24"/>
          <w:szCs w:val="24"/>
        </w:rPr>
        <w:t>. H</w:t>
      </w:r>
      <w:r w:rsidR="00FD00F2" w:rsidRPr="001A7AAC">
        <w:rPr>
          <w:rFonts w:ascii="Times New Roman" w:hAnsi="Times New Roman" w:cs="Times New Roman"/>
          <w:sz w:val="24"/>
          <w:szCs w:val="24"/>
        </w:rPr>
        <w:t>owever</w:t>
      </w:r>
      <w:r w:rsidR="00A6469E" w:rsidRPr="001A7AAC">
        <w:rPr>
          <w:rFonts w:ascii="Times New Roman" w:hAnsi="Times New Roman" w:cs="Times New Roman"/>
          <w:sz w:val="24"/>
          <w:szCs w:val="24"/>
        </w:rPr>
        <w:t xml:space="preserve"> </w:t>
      </w:r>
      <w:r w:rsidR="00265FD3" w:rsidRPr="001A7AAC">
        <w:rPr>
          <w:rFonts w:ascii="Times New Roman" w:hAnsi="Times New Roman" w:cs="Times New Roman"/>
          <w:sz w:val="24"/>
          <w:szCs w:val="24"/>
        </w:rPr>
        <w:t>there is a conflicting priority –</w:t>
      </w:r>
      <w:r w:rsidR="00FD00F2" w:rsidRPr="001A7AAC">
        <w:rPr>
          <w:rFonts w:ascii="Times New Roman" w:hAnsi="Times New Roman" w:cs="Times New Roman"/>
          <w:sz w:val="24"/>
          <w:szCs w:val="24"/>
        </w:rPr>
        <w:t xml:space="preserve"> </w:t>
      </w:r>
      <w:r w:rsidR="00A6469E" w:rsidRPr="001A7AAC">
        <w:rPr>
          <w:rFonts w:ascii="Times New Roman" w:hAnsi="Times New Roman" w:cs="Times New Roman"/>
          <w:sz w:val="24"/>
          <w:szCs w:val="24"/>
        </w:rPr>
        <w:t xml:space="preserve">that </w:t>
      </w:r>
      <w:r w:rsidR="00FD00F2" w:rsidRPr="001A7AAC">
        <w:rPr>
          <w:rFonts w:ascii="Times New Roman" w:hAnsi="Times New Roman" w:cs="Times New Roman"/>
          <w:sz w:val="24"/>
          <w:szCs w:val="24"/>
        </w:rPr>
        <w:t>openness and honesty</w:t>
      </w:r>
      <w:r w:rsidR="00A6469E" w:rsidRPr="001A7AAC">
        <w:rPr>
          <w:rFonts w:ascii="Times New Roman" w:hAnsi="Times New Roman" w:cs="Times New Roman"/>
          <w:sz w:val="24"/>
          <w:szCs w:val="24"/>
        </w:rPr>
        <w:t xml:space="preserve"> </w:t>
      </w:r>
      <w:r w:rsidR="00FD00F2" w:rsidRPr="001A7AAC">
        <w:rPr>
          <w:rFonts w:ascii="Times New Roman" w:hAnsi="Times New Roman" w:cs="Times New Roman"/>
          <w:sz w:val="24"/>
          <w:szCs w:val="24"/>
        </w:rPr>
        <w:t xml:space="preserve">are seen as characterising ‘good’ mothering relationships. </w:t>
      </w:r>
      <w:r w:rsidR="00265FD3" w:rsidRPr="001A7AAC">
        <w:rPr>
          <w:rFonts w:ascii="Times New Roman" w:hAnsi="Times New Roman" w:cs="Times New Roman"/>
          <w:sz w:val="24"/>
          <w:szCs w:val="24"/>
        </w:rPr>
        <w:t>Thus, the ideal of the ‘good’ mother, one who does not keep secrets</w:t>
      </w:r>
      <w:r w:rsidR="002D142B" w:rsidRPr="001A7AAC">
        <w:rPr>
          <w:rFonts w:ascii="Times New Roman" w:hAnsi="Times New Roman" w:cs="Times New Roman"/>
          <w:sz w:val="24"/>
          <w:szCs w:val="24"/>
        </w:rPr>
        <w:t>,</w:t>
      </w:r>
      <w:r w:rsidR="00265FD3" w:rsidRPr="001A7AAC">
        <w:rPr>
          <w:rFonts w:ascii="Times New Roman" w:hAnsi="Times New Roman" w:cs="Times New Roman"/>
          <w:sz w:val="24"/>
          <w:szCs w:val="24"/>
        </w:rPr>
        <w:t xml:space="preserve"> is challenged by</w:t>
      </w:r>
      <w:r w:rsidR="00D7781A">
        <w:rPr>
          <w:rFonts w:ascii="Times New Roman" w:hAnsi="Times New Roman" w:cs="Times New Roman"/>
          <w:sz w:val="24"/>
          <w:szCs w:val="24"/>
        </w:rPr>
        <w:t xml:space="preserve"> professional advice and general admonitions to keep</w:t>
      </w:r>
      <w:r w:rsidR="00265FD3" w:rsidRPr="001A7AAC">
        <w:rPr>
          <w:rFonts w:ascii="Times New Roman" w:hAnsi="Times New Roman" w:cs="Times New Roman"/>
          <w:sz w:val="24"/>
          <w:szCs w:val="24"/>
        </w:rPr>
        <w:t xml:space="preserve"> the secret of donor conception.</w:t>
      </w:r>
    </w:p>
    <w:p w14:paraId="1E87DD43" w14:textId="77777777" w:rsidR="006B7C40" w:rsidRDefault="00D7781A"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lastRenderedPageBreak/>
        <w:t>The importance of prioritising the child is a key part of t</w:t>
      </w:r>
      <w:r w:rsidR="001039DE">
        <w:rPr>
          <w:rFonts w:ascii="Times New Roman" w:hAnsi="Times New Roman" w:cs="Times New Roman"/>
          <w:sz w:val="24"/>
          <w:szCs w:val="24"/>
        </w:rPr>
        <w:t xml:space="preserve">his ‘good’ mother ideology.  </w:t>
      </w:r>
      <w:r w:rsidRPr="001A7AAC">
        <w:rPr>
          <w:rFonts w:ascii="Times New Roman" w:hAnsi="Times New Roman" w:cs="Times New Roman"/>
          <w:sz w:val="24"/>
          <w:szCs w:val="24"/>
        </w:rPr>
        <w:t xml:space="preserve">Hays </w:t>
      </w:r>
      <w:r w:rsidR="001039DE">
        <w:rPr>
          <w:rFonts w:ascii="Times New Roman" w:hAnsi="Times New Roman" w:cs="Times New Roman"/>
          <w:sz w:val="24"/>
          <w:szCs w:val="24"/>
        </w:rPr>
        <w:t xml:space="preserve">identifies this as the increasing prevalence of the concept of intensive mothering, </w:t>
      </w:r>
      <w:r w:rsidR="001039DE" w:rsidRPr="001A7AAC">
        <w:rPr>
          <w:rFonts w:ascii="Times New Roman" w:hAnsi="Times New Roman" w:cs="Times New Roman"/>
          <w:sz w:val="24"/>
          <w:szCs w:val="24"/>
        </w:rPr>
        <w:t>‘The ideology of intensive mothering is a general model that advises mothers to expend a tremendous amount of time, energy and money in raising their children.’ (Hays, 1996</w:t>
      </w:r>
      <w:proofErr w:type="gramStart"/>
      <w:r w:rsidR="00213DC0" w:rsidRPr="007E0745">
        <w:rPr>
          <w:rFonts w:ascii="Times New Roman" w:hAnsi="Times New Roman" w:cs="Times New Roman"/>
          <w:sz w:val="24"/>
          <w:szCs w:val="24"/>
        </w:rPr>
        <w:t>:x</w:t>
      </w:r>
      <w:proofErr w:type="gramEnd"/>
      <w:r w:rsidR="00213DC0" w:rsidRPr="007E0745">
        <w:rPr>
          <w:rFonts w:ascii="Times New Roman" w:hAnsi="Times New Roman" w:cs="Times New Roman"/>
          <w:sz w:val="24"/>
          <w:szCs w:val="24"/>
        </w:rPr>
        <w:t>).</w:t>
      </w:r>
      <w:r w:rsidR="001039DE" w:rsidRPr="001A7AAC">
        <w:rPr>
          <w:rFonts w:ascii="Times New Roman" w:hAnsi="Times New Roman" w:cs="Times New Roman"/>
          <w:sz w:val="24"/>
          <w:szCs w:val="24"/>
        </w:rPr>
        <w:t xml:space="preserve"> </w:t>
      </w:r>
      <w:r w:rsidR="00DB26C9">
        <w:rPr>
          <w:rFonts w:ascii="Times New Roman" w:hAnsi="Times New Roman" w:cs="Times New Roman"/>
          <w:sz w:val="24"/>
          <w:szCs w:val="24"/>
        </w:rPr>
        <w:t>H</w:t>
      </w:r>
      <w:r w:rsidRPr="001A7AAC">
        <w:rPr>
          <w:rFonts w:ascii="Times New Roman" w:hAnsi="Times New Roman" w:cs="Times New Roman"/>
          <w:sz w:val="24"/>
          <w:szCs w:val="24"/>
        </w:rPr>
        <w:t xml:space="preserve">udson’s (2015) </w:t>
      </w:r>
      <w:proofErr w:type="spellStart"/>
      <w:r w:rsidRPr="001A7AAC">
        <w:rPr>
          <w:rFonts w:ascii="Times New Roman" w:hAnsi="Times New Roman" w:cs="Times New Roman"/>
          <w:sz w:val="24"/>
          <w:szCs w:val="24"/>
        </w:rPr>
        <w:t>autoethnography</w:t>
      </w:r>
      <w:proofErr w:type="spellEnd"/>
      <w:r w:rsidRPr="001A7AAC">
        <w:rPr>
          <w:rFonts w:ascii="Times New Roman" w:hAnsi="Times New Roman" w:cs="Times New Roman"/>
          <w:sz w:val="24"/>
          <w:szCs w:val="24"/>
        </w:rPr>
        <w:t xml:space="preserve"> on motherhood and secrets (why her mother abandoned her as a baby) builds on Hays</w:t>
      </w:r>
      <w:r>
        <w:rPr>
          <w:rFonts w:ascii="Times New Roman" w:hAnsi="Times New Roman" w:cs="Times New Roman"/>
          <w:sz w:val="24"/>
          <w:szCs w:val="24"/>
        </w:rPr>
        <w:t>’</w:t>
      </w:r>
      <w:r w:rsidRPr="001A7AAC">
        <w:rPr>
          <w:rFonts w:ascii="Times New Roman" w:hAnsi="Times New Roman" w:cs="Times New Roman"/>
          <w:sz w:val="24"/>
          <w:szCs w:val="24"/>
        </w:rPr>
        <w:t xml:space="preserve"> work on</w:t>
      </w:r>
      <w:r>
        <w:rPr>
          <w:rFonts w:ascii="Times New Roman" w:hAnsi="Times New Roman" w:cs="Times New Roman"/>
          <w:sz w:val="24"/>
          <w:szCs w:val="24"/>
        </w:rPr>
        <w:t xml:space="preserve"> i</w:t>
      </w:r>
      <w:r w:rsidR="001039DE">
        <w:rPr>
          <w:rFonts w:ascii="Times New Roman" w:hAnsi="Times New Roman" w:cs="Times New Roman"/>
          <w:sz w:val="24"/>
          <w:szCs w:val="24"/>
        </w:rPr>
        <w:t xml:space="preserve">ntensive mothering. </w:t>
      </w:r>
      <w:r w:rsidRPr="001A7AAC">
        <w:rPr>
          <w:rFonts w:ascii="Times New Roman" w:hAnsi="Times New Roman" w:cs="Times New Roman"/>
          <w:sz w:val="24"/>
          <w:szCs w:val="24"/>
        </w:rPr>
        <w:t xml:space="preserve">‘Mothers face conflicting priorities for performing “mothering” in accordance with society’s standards for “socially appropriate child rearing”’ </w:t>
      </w:r>
      <w:r>
        <w:rPr>
          <w:rFonts w:ascii="Times New Roman" w:hAnsi="Times New Roman" w:cs="Times New Roman"/>
          <w:sz w:val="24"/>
          <w:szCs w:val="24"/>
        </w:rPr>
        <w:t>(</w:t>
      </w:r>
      <w:r w:rsidRPr="001A7AAC">
        <w:rPr>
          <w:rFonts w:ascii="Times New Roman" w:hAnsi="Times New Roman" w:cs="Times New Roman"/>
          <w:sz w:val="24"/>
          <w:szCs w:val="24"/>
        </w:rPr>
        <w:t>Hudson, 2015:124).</w:t>
      </w:r>
      <w:r w:rsidR="001039DE">
        <w:rPr>
          <w:rFonts w:ascii="Times New Roman" w:hAnsi="Times New Roman" w:cs="Times New Roman"/>
          <w:sz w:val="24"/>
          <w:szCs w:val="24"/>
        </w:rPr>
        <w:t xml:space="preserve"> </w:t>
      </w:r>
      <w:r w:rsidR="00DB26C9">
        <w:rPr>
          <w:rFonts w:ascii="Times New Roman" w:hAnsi="Times New Roman" w:cs="Times New Roman"/>
          <w:sz w:val="24"/>
          <w:szCs w:val="24"/>
        </w:rPr>
        <w:t xml:space="preserve"> </w:t>
      </w:r>
      <w:r w:rsidR="0057168C">
        <w:rPr>
          <w:rFonts w:ascii="Times New Roman" w:hAnsi="Times New Roman" w:cs="Times New Roman"/>
          <w:sz w:val="24"/>
          <w:szCs w:val="24"/>
        </w:rPr>
        <w:t>T</w:t>
      </w:r>
      <w:r w:rsidR="0057168C" w:rsidRPr="0057168C">
        <w:rPr>
          <w:rFonts w:ascii="Times New Roman" w:hAnsi="Times New Roman" w:cs="Times New Roman"/>
          <w:sz w:val="24"/>
          <w:szCs w:val="24"/>
        </w:rPr>
        <w:t>he ‘good’ mother is caught in ‘opposing logics’ (Hays, 1996:9)</w:t>
      </w:r>
      <w:r w:rsidR="00DC08D7">
        <w:rPr>
          <w:rFonts w:ascii="Times New Roman" w:hAnsi="Times New Roman" w:cs="Times New Roman"/>
          <w:sz w:val="24"/>
          <w:szCs w:val="24"/>
        </w:rPr>
        <w:t xml:space="preserve"> not only between adhering to professional advice and socially appropriate child rearing practices but also between what might be expected </w:t>
      </w:r>
      <w:r w:rsidR="00015FCD">
        <w:rPr>
          <w:rFonts w:ascii="Times New Roman" w:hAnsi="Times New Roman" w:cs="Times New Roman"/>
          <w:sz w:val="24"/>
          <w:szCs w:val="24"/>
        </w:rPr>
        <w:t xml:space="preserve">of </w:t>
      </w:r>
      <w:r w:rsidR="00DC08D7">
        <w:rPr>
          <w:rFonts w:ascii="Times New Roman" w:hAnsi="Times New Roman" w:cs="Times New Roman"/>
          <w:sz w:val="24"/>
          <w:szCs w:val="24"/>
        </w:rPr>
        <w:t>her as a wife as well as a mother.  T</w:t>
      </w:r>
      <w:r w:rsidR="0057168C">
        <w:rPr>
          <w:rFonts w:ascii="Times New Roman" w:hAnsi="Times New Roman" w:cs="Times New Roman"/>
          <w:sz w:val="24"/>
          <w:szCs w:val="24"/>
        </w:rPr>
        <w:t>h</w:t>
      </w:r>
      <w:r w:rsidR="0065095A" w:rsidRPr="001A7AAC">
        <w:rPr>
          <w:rFonts w:ascii="Times New Roman" w:hAnsi="Times New Roman" w:cs="Times New Roman"/>
          <w:sz w:val="24"/>
          <w:szCs w:val="24"/>
        </w:rPr>
        <w:t xml:space="preserve">is is </w:t>
      </w:r>
      <w:r w:rsidR="00FD00F2" w:rsidRPr="001A7AAC">
        <w:rPr>
          <w:rFonts w:ascii="Times New Roman" w:hAnsi="Times New Roman" w:cs="Times New Roman"/>
          <w:sz w:val="24"/>
          <w:szCs w:val="24"/>
        </w:rPr>
        <w:t xml:space="preserve">illustrated by </w:t>
      </w:r>
      <w:r w:rsidR="002D142B" w:rsidRPr="001A7AAC">
        <w:rPr>
          <w:rFonts w:ascii="Times New Roman" w:hAnsi="Times New Roman" w:cs="Times New Roman"/>
          <w:sz w:val="24"/>
          <w:szCs w:val="24"/>
        </w:rPr>
        <w:t>R42</w:t>
      </w:r>
      <w:r w:rsidR="0036637E" w:rsidRPr="001A7AAC">
        <w:rPr>
          <w:rFonts w:ascii="Times New Roman" w:hAnsi="Times New Roman" w:cs="Times New Roman"/>
          <w:sz w:val="24"/>
          <w:szCs w:val="24"/>
        </w:rPr>
        <w:t>F</w:t>
      </w:r>
      <w:r w:rsidR="00241256">
        <w:rPr>
          <w:rFonts w:ascii="Times New Roman" w:hAnsi="Times New Roman" w:cs="Times New Roman"/>
          <w:sz w:val="24"/>
          <w:szCs w:val="24"/>
        </w:rPr>
        <w:t xml:space="preserve"> (who found out when</w:t>
      </w:r>
      <w:r w:rsidR="00AF4A70">
        <w:rPr>
          <w:rFonts w:ascii="Times New Roman" w:hAnsi="Times New Roman" w:cs="Times New Roman"/>
          <w:sz w:val="24"/>
          <w:szCs w:val="24"/>
        </w:rPr>
        <w:t xml:space="preserve"> she was</w:t>
      </w:r>
      <w:r w:rsidR="00241256">
        <w:rPr>
          <w:rFonts w:ascii="Times New Roman" w:hAnsi="Times New Roman" w:cs="Times New Roman"/>
          <w:sz w:val="24"/>
          <w:szCs w:val="24"/>
        </w:rPr>
        <w:t xml:space="preserve"> 22)</w:t>
      </w:r>
      <w:r w:rsidR="00106C4A" w:rsidRPr="001A7AAC">
        <w:rPr>
          <w:rFonts w:ascii="Times New Roman" w:hAnsi="Times New Roman" w:cs="Times New Roman"/>
          <w:sz w:val="24"/>
          <w:szCs w:val="24"/>
        </w:rPr>
        <w:t>:</w:t>
      </w:r>
    </w:p>
    <w:p w14:paraId="5D400A09" w14:textId="77777777" w:rsidR="00F14992" w:rsidRPr="001A7AAC" w:rsidRDefault="00F14992" w:rsidP="00173B64">
      <w:pPr>
        <w:pStyle w:val="PlainText"/>
        <w:spacing w:line="480" w:lineRule="auto"/>
        <w:contextualSpacing/>
        <w:rPr>
          <w:rFonts w:ascii="Times New Roman" w:hAnsi="Times New Roman" w:cs="Times New Roman"/>
          <w:sz w:val="24"/>
          <w:szCs w:val="24"/>
        </w:rPr>
      </w:pPr>
    </w:p>
    <w:p w14:paraId="7CCDEC09" w14:textId="77777777" w:rsidR="00D66913" w:rsidRPr="001A7AAC" w:rsidRDefault="00EC5FD1" w:rsidP="00173B64">
      <w:pPr>
        <w:pStyle w:val="PlainText"/>
        <w:spacing w:line="480" w:lineRule="auto"/>
        <w:contextualSpacing/>
        <w:rPr>
          <w:rFonts w:ascii="Times New Roman" w:hAnsi="Times New Roman" w:cs="Times New Roman"/>
          <w:sz w:val="24"/>
          <w:szCs w:val="24"/>
        </w:rPr>
      </w:pPr>
      <w:r>
        <w:rPr>
          <w:rFonts w:ascii="Times New Roman" w:hAnsi="Times New Roman" w:cs="Times New Roman"/>
          <w:sz w:val="24"/>
          <w:szCs w:val="24"/>
        </w:rPr>
        <w:t>‘</w:t>
      </w:r>
      <w:r w:rsidR="00243E84" w:rsidRPr="001A7AAC">
        <w:rPr>
          <w:rFonts w:ascii="Times New Roman" w:hAnsi="Times New Roman" w:cs="Times New Roman"/>
          <w:sz w:val="24"/>
          <w:szCs w:val="24"/>
        </w:rPr>
        <w:t>Finding out has been good for me, I only wished I had known sooner. When I probed my mum as to why she didn't tell me as a child, she has always been hazy. She claims that if I had known as a child, I may have been mean to my father about it and not respected him. The most painful thing is this</w:t>
      </w:r>
      <w:r w:rsidR="00106C4A" w:rsidRPr="001A7AAC">
        <w:rPr>
          <w:rFonts w:ascii="Times New Roman" w:hAnsi="Times New Roman" w:cs="Times New Roman"/>
          <w:sz w:val="24"/>
          <w:szCs w:val="24"/>
        </w:rPr>
        <w:t xml:space="preserve">… </w:t>
      </w:r>
      <w:r w:rsidR="00243E84" w:rsidRPr="001A7AAC">
        <w:rPr>
          <w:rFonts w:ascii="Times New Roman" w:hAnsi="Times New Roman" w:cs="Times New Roman"/>
          <w:sz w:val="24"/>
          <w:szCs w:val="24"/>
        </w:rPr>
        <w:t>to think that she wanted to protect him more than me. Had I been in her position I would have put my child first.</w:t>
      </w:r>
      <w:r>
        <w:rPr>
          <w:rFonts w:ascii="Times New Roman" w:hAnsi="Times New Roman" w:cs="Times New Roman"/>
          <w:sz w:val="24"/>
          <w:szCs w:val="24"/>
        </w:rPr>
        <w:t>’</w:t>
      </w:r>
    </w:p>
    <w:p w14:paraId="02E4FD46" w14:textId="77777777" w:rsidR="00D66913" w:rsidRPr="001A7AAC" w:rsidRDefault="00D66913" w:rsidP="00173B64">
      <w:pPr>
        <w:pStyle w:val="PlainText"/>
        <w:spacing w:line="480" w:lineRule="auto"/>
        <w:contextualSpacing/>
        <w:rPr>
          <w:rFonts w:ascii="Times New Roman" w:hAnsi="Times New Roman" w:cs="Times New Roman"/>
          <w:sz w:val="24"/>
          <w:szCs w:val="24"/>
        </w:rPr>
      </w:pPr>
    </w:p>
    <w:p w14:paraId="25D51E67" w14:textId="77777777" w:rsidR="00072483" w:rsidRDefault="002D142B"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R42</w:t>
      </w:r>
      <w:r w:rsidR="00F44C55">
        <w:rPr>
          <w:rFonts w:ascii="Times New Roman" w:hAnsi="Times New Roman" w:cs="Times New Roman"/>
          <w:sz w:val="24"/>
          <w:szCs w:val="24"/>
        </w:rPr>
        <w:t>F</w:t>
      </w:r>
      <w:r w:rsidRPr="001A7AAC">
        <w:rPr>
          <w:rFonts w:ascii="Times New Roman" w:hAnsi="Times New Roman" w:cs="Times New Roman"/>
          <w:sz w:val="24"/>
          <w:szCs w:val="24"/>
        </w:rPr>
        <w:t xml:space="preserve"> saw herself (the child) as </w:t>
      </w:r>
      <w:r w:rsidR="00106C4A" w:rsidRPr="001A7AAC">
        <w:rPr>
          <w:rFonts w:ascii="Times New Roman" w:hAnsi="Times New Roman" w:cs="Times New Roman"/>
          <w:sz w:val="24"/>
          <w:szCs w:val="24"/>
        </w:rPr>
        <w:t xml:space="preserve">her mother’s </w:t>
      </w:r>
      <w:r w:rsidR="00DA712C" w:rsidRPr="001A7AAC">
        <w:rPr>
          <w:rFonts w:ascii="Times New Roman" w:hAnsi="Times New Roman" w:cs="Times New Roman"/>
          <w:sz w:val="24"/>
          <w:szCs w:val="24"/>
        </w:rPr>
        <w:t>primary responsibility</w:t>
      </w:r>
      <w:r w:rsidR="00FD00F2" w:rsidRPr="001A7AAC">
        <w:rPr>
          <w:rFonts w:ascii="Times New Roman" w:hAnsi="Times New Roman" w:cs="Times New Roman"/>
          <w:sz w:val="24"/>
          <w:szCs w:val="24"/>
        </w:rPr>
        <w:t>, and in this regard her mother has failed as a ‘good’ mother.</w:t>
      </w:r>
      <w:r w:rsidR="00D4059A" w:rsidRPr="001A7AAC">
        <w:rPr>
          <w:rFonts w:ascii="Times New Roman" w:hAnsi="Times New Roman" w:cs="Times New Roman"/>
          <w:sz w:val="24"/>
          <w:szCs w:val="24"/>
        </w:rPr>
        <w:t xml:space="preserve"> Here the role of keeping the secret is seen as a protective one, </w:t>
      </w:r>
      <w:r w:rsidRPr="001A7AAC">
        <w:rPr>
          <w:rFonts w:ascii="Times New Roman" w:hAnsi="Times New Roman" w:cs="Times New Roman"/>
          <w:sz w:val="24"/>
          <w:szCs w:val="24"/>
        </w:rPr>
        <w:t xml:space="preserve">protecting </w:t>
      </w:r>
      <w:r w:rsidR="00D4059A" w:rsidRPr="001A7AAC">
        <w:rPr>
          <w:rFonts w:ascii="Times New Roman" w:hAnsi="Times New Roman" w:cs="Times New Roman"/>
          <w:sz w:val="24"/>
          <w:szCs w:val="24"/>
        </w:rPr>
        <w:t>the father by concealing this knowledge</w:t>
      </w:r>
      <w:r w:rsidR="00C6260D" w:rsidRPr="001A7AAC">
        <w:rPr>
          <w:rFonts w:ascii="Times New Roman" w:hAnsi="Times New Roman" w:cs="Times New Roman"/>
          <w:sz w:val="24"/>
          <w:szCs w:val="24"/>
        </w:rPr>
        <w:t xml:space="preserve"> </w:t>
      </w:r>
      <w:r w:rsidRPr="001A7AAC">
        <w:rPr>
          <w:rFonts w:ascii="Times New Roman" w:hAnsi="Times New Roman" w:cs="Times New Roman"/>
          <w:sz w:val="24"/>
          <w:szCs w:val="24"/>
        </w:rPr>
        <w:t xml:space="preserve">(and thereby being a ‘good’ wife) </w:t>
      </w:r>
      <w:r w:rsidR="00C6260D" w:rsidRPr="001A7AAC">
        <w:rPr>
          <w:rFonts w:ascii="Times New Roman" w:hAnsi="Times New Roman" w:cs="Times New Roman"/>
          <w:sz w:val="24"/>
          <w:szCs w:val="24"/>
        </w:rPr>
        <w:t xml:space="preserve">is </w:t>
      </w:r>
      <w:r w:rsidRPr="001A7AAC">
        <w:rPr>
          <w:rFonts w:ascii="Times New Roman" w:hAnsi="Times New Roman" w:cs="Times New Roman"/>
          <w:sz w:val="24"/>
          <w:szCs w:val="24"/>
        </w:rPr>
        <w:t xml:space="preserve">achieved </w:t>
      </w:r>
      <w:r w:rsidR="00C6260D" w:rsidRPr="001A7AAC">
        <w:rPr>
          <w:rFonts w:ascii="Times New Roman" w:hAnsi="Times New Roman" w:cs="Times New Roman"/>
          <w:sz w:val="24"/>
          <w:szCs w:val="24"/>
        </w:rPr>
        <w:t xml:space="preserve">at </w:t>
      </w:r>
      <w:r w:rsidR="00265FD3" w:rsidRPr="001A7AAC">
        <w:rPr>
          <w:rFonts w:ascii="Times New Roman" w:hAnsi="Times New Roman" w:cs="Times New Roman"/>
          <w:sz w:val="24"/>
          <w:szCs w:val="24"/>
        </w:rPr>
        <w:t xml:space="preserve">the </w:t>
      </w:r>
      <w:r w:rsidRPr="001A7AAC">
        <w:rPr>
          <w:rFonts w:ascii="Times New Roman" w:hAnsi="Times New Roman" w:cs="Times New Roman"/>
          <w:sz w:val="24"/>
          <w:szCs w:val="24"/>
        </w:rPr>
        <w:t xml:space="preserve">child’s </w:t>
      </w:r>
      <w:r w:rsidR="00C6260D" w:rsidRPr="001A7AAC">
        <w:rPr>
          <w:rFonts w:ascii="Times New Roman" w:hAnsi="Times New Roman" w:cs="Times New Roman"/>
          <w:sz w:val="24"/>
          <w:szCs w:val="24"/>
        </w:rPr>
        <w:t xml:space="preserve">expense, </w:t>
      </w:r>
      <w:r w:rsidR="00D8108A" w:rsidRPr="001A7AAC">
        <w:rPr>
          <w:rFonts w:ascii="Times New Roman" w:hAnsi="Times New Roman" w:cs="Times New Roman"/>
          <w:sz w:val="24"/>
          <w:szCs w:val="24"/>
        </w:rPr>
        <w:t xml:space="preserve">whose </w:t>
      </w:r>
      <w:r w:rsidR="00C6260D" w:rsidRPr="001A7AAC">
        <w:rPr>
          <w:rFonts w:ascii="Times New Roman" w:hAnsi="Times New Roman" w:cs="Times New Roman"/>
          <w:sz w:val="24"/>
          <w:szCs w:val="24"/>
        </w:rPr>
        <w:t>interests are relegated</w:t>
      </w:r>
      <w:r w:rsidR="00265FD3" w:rsidRPr="001A7AAC">
        <w:rPr>
          <w:rFonts w:ascii="Times New Roman" w:hAnsi="Times New Roman" w:cs="Times New Roman"/>
          <w:sz w:val="24"/>
          <w:szCs w:val="24"/>
        </w:rPr>
        <w:t>. Here the mother has not put her</w:t>
      </w:r>
      <w:r w:rsidR="00D4584C">
        <w:rPr>
          <w:rFonts w:ascii="Times New Roman" w:hAnsi="Times New Roman" w:cs="Times New Roman"/>
          <w:sz w:val="24"/>
          <w:szCs w:val="24"/>
        </w:rPr>
        <w:t xml:space="preserve"> child first and this breach in what are perceived as </w:t>
      </w:r>
      <w:r w:rsidR="00265FD3" w:rsidRPr="001A7AAC">
        <w:rPr>
          <w:rFonts w:ascii="Times New Roman" w:hAnsi="Times New Roman" w:cs="Times New Roman"/>
          <w:sz w:val="24"/>
          <w:szCs w:val="24"/>
        </w:rPr>
        <w:t>fundamental mothering obligations</w:t>
      </w:r>
      <w:r w:rsidR="00106C4A" w:rsidRPr="001A7AAC">
        <w:rPr>
          <w:rFonts w:ascii="Times New Roman" w:hAnsi="Times New Roman" w:cs="Times New Roman"/>
          <w:sz w:val="24"/>
          <w:szCs w:val="24"/>
        </w:rPr>
        <w:t xml:space="preserve"> is ‘the most painful thing</w:t>
      </w:r>
      <w:r w:rsidR="00AD7DBD" w:rsidRPr="001A7AAC">
        <w:rPr>
          <w:rFonts w:ascii="Times New Roman" w:hAnsi="Times New Roman" w:cs="Times New Roman"/>
          <w:sz w:val="24"/>
          <w:szCs w:val="24"/>
        </w:rPr>
        <w:t>.’</w:t>
      </w:r>
      <w:r w:rsidR="00265FD3" w:rsidRPr="001A7AAC">
        <w:rPr>
          <w:rFonts w:ascii="Times New Roman" w:hAnsi="Times New Roman" w:cs="Times New Roman"/>
          <w:sz w:val="24"/>
          <w:szCs w:val="24"/>
        </w:rPr>
        <w:t xml:space="preserve"> </w:t>
      </w:r>
    </w:p>
    <w:p w14:paraId="13214199" w14:textId="77777777" w:rsidR="00D911BB" w:rsidRPr="001A7AAC" w:rsidRDefault="00D911BB" w:rsidP="00173B64">
      <w:pPr>
        <w:spacing w:line="480" w:lineRule="auto"/>
        <w:contextualSpacing/>
        <w:rPr>
          <w:rFonts w:ascii="Times New Roman" w:hAnsi="Times New Roman" w:cs="Times New Roman"/>
          <w:b/>
          <w:sz w:val="24"/>
          <w:szCs w:val="24"/>
        </w:rPr>
      </w:pPr>
    </w:p>
    <w:p w14:paraId="7DDE43AD" w14:textId="77777777" w:rsidR="001B724F" w:rsidRPr="001A7AAC" w:rsidRDefault="00C6260D" w:rsidP="00173B64">
      <w:pPr>
        <w:spacing w:line="480" w:lineRule="auto"/>
        <w:contextualSpacing/>
        <w:rPr>
          <w:rFonts w:ascii="Times New Roman" w:hAnsi="Times New Roman" w:cs="Times New Roman"/>
          <w:b/>
          <w:sz w:val="24"/>
          <w:szCs w:val="24"/>
        </w:rPr>
      </w:pPr>
      <w:r w:rsidRPr="001A7AAC">
        <w:rPr>
          <w:rFonts w:ascii="Times New Roman" w:hAnsi="Times New Roman" w:cs="Times New Roman"/>
          <w:b/>
          <w:sz w:val="24"/>
          <w:szCs w:val="24"/>
        </w:rPr>
        <w:lastRenderedPageBreak/>
        <w:t>P</w:t>
      </w:r>
      <w:r w:rsidR="0057168C" w:rsidRPr="001A7AAC">
        <w:rPr>
          <w:rFonts w:ascii="Times New Roman" w:hAnsi="Times New Roman" w:cs="Times New Roman"/>
          <w:b/>
          <w:sz w:val="24"/>
          <w:szCs w:val="24"/>
        </w:rPr>
        <w:t>atterns of knowing</w:t>
      </w:r>
    </w:p>
    <w:p w14:paraId="52D72D6C" w14:textId="77777777" w:rsidR="0021513A" w:rsidRPr="001A7AAC" w:rsidRDefault="00C6260D"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Secrets are notoriously ‘leaky’ and </w:t>
      </w:r>
      <w:r w:rsidR="001768E5" w:rsidRPr="001A7AAC">
        <w:rPr>
          <w:rFonts w:ascii="Times New Roman" w:hAnsi="Times New Roman" w:cs="Times New Roman"/>
          <w:sz w:val="24"/>
          <w:szCs w:val="24"/>
        </w:rPr>
        <w:t xml:space="preserve">respondents reported complex stories of </w:t>
      </w:r>
      <w:r w:rsidRPr="001A7AAC">
        <w:rPr>
          <w:rFonts w:ascii="Times New Roman" w:hAnsi="Times New Roman" w:cs="Times New Roman"/>
          <w:sz w:val="24"/>
          <w:szCs w:val="24"/>
        </w:rPr>
        <w:t>who in the family knew that the</w:t>
      </w:r>
      <w:r w:rsidR="004345B8">
        <w:rPr>
          <w:rFonts w:ascii="Times New Roman" w:hAnsi="Times New Roman" w:cs="Times New Roman"/>
          <w:sz w:val="24"/>
          <w:szCs w:val="24"/>
        </w:rPr>
        <w:t>y</w:t>
      </w:r>
      <w:r w:rsidRPr="001A7AAC">
        <w:rPr>
          <w:rFonts w:ascii="Times New Roman" w:hAnsi="Times New Roman" w:cs="Times New Roman"/>
          <w:sz w:val="24"/>
          <w:szCs w:val="24"/>
        </w:rPr>
        <w:t xml:space="preserve"> w</w:t>
      </w:r>
      <w:r w:rsidR="004345B8">
        <w:rPr>
          <w:rFonts w:ascii="Times New Roman" w:hAnsi="Times New Roman" w:cs="Times New Roman"/>
          <w:sz w:val="24"/>
          <w:szCs w:val="24"/>
        </w:rPr>
        <w:t>ere</w:t>
      </w:r>
      <w:r w:rsidRPr="001A7AAC">
        <w:rPr>
          <w:rFonts w:ascii="Times New Roman" w:hAnsi="Times New Roman" w:cs="Times New Roman"/>
          <w:sz w:val="24"/>
          <w:szCs w:val="24"/>
        </w:rPr>
        <w:t xml:space="preserve"> donor-conceived</w:t>
      </w:r>
      <w:r w:rsidR="00015FCD">
        <w:rPr>
          <w:rFonts w:ascii="Times New Roman" w:hAnsi="Times New Roman" w:cs="Times New Roman"/>
          <w:sz w:val="24"/>
          <w:szCs w:val="24"/>
        </w:rPr>
        <w:t>.</w:t>
      </w:r>
      <w:r w:rsidR="00FA7E42" w:rsidRPr="001A7AAC">
        <w:rPr>
          <w:rFonts w:ascii="Times New Roman" w:hAnsi="Times New Roman" w:cs="Times New Roman"/>
          <w:sz w:val="24"/>
          <w:szCs w:val="24"/>
        </w:rPr>
        <w:t xml:space="preserve"> </w:t>
      </w:r>
      <w:r w:rsidR="00A92DE7" w:rsidRPr="001A7AAC">
        <w:rPr>
          <w:rFonts w:ascii="Times New Roman" w:hAnsi="Times New Roman" w:cs="Times New Roman"/>
          <w:sz w:val="24"/>
          <w:szCs w:val="24"/>
        </w:rPr>
        <w:t xml:space="preserve">As </w:t>
      </w:r>
      <w:proofErr w:type="spellStart"/>
      <w:r w:rsidR="00A92DE7" w:rsidRPr="001A7AAC">
        <w:rPr>
          <w:rFonts w:ascii="Times New Roman" w:hAnsi="Times New Roman" w:cs="Times New Roman"/>
          <w:sz w:val="24"/>
          <w:szCs w:val="24"/>
        </w:rPr>
        <w:t>Nordqvist</w:t>
      </w:r>
      <w:proofErr w:type="spellEnd"/>
      <w:r w:rsidR="00A92DE7" w:rsidRPr="001A7AAC">
        <w:rPr>
          <w:rFonts w:ascii="Times New Roman" w:hAnsi="Times New Roman" w:cs="Times New Roman"/>
          <w:sz w:val="24"/>
          <w:szCs w:val="24"/>
        </w:rPr>
        <w:t xml:space="preserve"> </w:t>
      </w:r>
      <w:r w:rsidR="001D5AA4" w:rsidRPr="001A7AAC">
        <w:rPr>
          <w:rFonts w:ascii="Times New Roman" w:hAnsi="Times New Roman" w:cs="Times New Roman"/>
          <w:sz w:val="24"/>
          <w:szCs w:val="24"/>
        </w:rPr>
        <w:t xml:space="preserve">&amp; Smart </w:t>
      </w:r>
      <w:r w:rsidR="00A92DE7" w:rsidRPr="001A7AAC">
        <w:rPr>
          <w:rFonts w:ascii="Times New Roman" w:hAnsi="Times New Roman" w:cs="Times New Roman"/>
          <w:sz w:val="24"/>
          <w:szCs w:val="24"/>
        </w:rPr>
        <w:t>note, ‘guarding and controlling the kinship information that lies at the heart of donor conception [is] a particularly difficult task’ (2014:85)</w:t>
      </w:r>
      <w:r w:rsidR="00D8108A" w:rsidRPr="001A7AAC">
        <w:rPr>
          <w:rFonts w:ascii="Times New Roman" w:hAnsi="Times New Roman" w:cs="Times New Roman"/>
          <w:sz w:val="24"/>
          <w:szCs w:val="24"/>
        </w:rPr>
        <w:t>.</w:t>
      </w:r>
      <w:r w:rsidR="0021513A" w:rsidRPr="001A7AAC">
        <w:rPr>
          <w:rFonts w:ascii="Times New Roman" w:hAnsi="Times New Roman" w:cs="Times New Roman"/>
          <w:sz w:val="24"/>
          <w:szCs w:val="24"/>
        </w:rPr>
        <w:t xml:space="preserve"> A frequent observation was, ‘Most of my family don't know I am donor conceived</w:t>
      </w:r>
      <w:r w:rsidR="00DA712C" w:rsidRPr="001A7AAC">
        <w:rPr>
          <w:rFonts w:ascii="Times New Roman" w:hAnsi="Times New Roman" w:cs="Times New Roman"/>
          <w:sz w:val="24"/>
          <w:szCs w:val="24"/>
        </w:rPr>
        <w:t>.</w:t>
      </w:r>
      <w:r w:rsidR="0021513A" w:rsidRPr="001A7AAC">
        <w:rPr>
          <w:rFonts w:ascii="Times New Roman" w:hAnsi="Times New Roman" w:cs="Times New Roman"/>
          <w:sz w:val="24"/>
          <w:szCs w:val="24"/>
        </w:rPr>
        <w:t xml:space="preserve">’ </w:t>
      </w:r>
      <w:r w:rsidR="00EC5FD1">
        <w:rPr>
          <w:rFonts w:ascii="Times New Roman" w:hAnsi="Times New Roman" w:cs="Times New Roman"/>
          <w:sz w:val="24"/>
          <w:szCs w:val="24"/>
        </w:rPr>
        <w:t>(</w:t>
      </w:r>
      <w:r w:rsidR="0021513A" w:rsidRPr="001A7AAC">
        <w:rPr>
          <w:rFonts w:ascii="Times New Roman" w:hAnsi="Times New Roman" w:cs="Times New Roman"/>
          <w:sz w:val="24"/>
          <w:szCs w:val="24"/>
        </w:rPr>
        <w:t>R4</w:t>
      </w:r>
      <w:r w:rsidR="00C1319D">
        <w:rPr>
          <w:rFonts w:ascii="Times New Roman" w:hAnsi="Times New Roman" w:cs="Times New Roman"/>
          <w:sz w:val="24"/>
          <w:szCs w:val="24"/>
        </w:rPr>
        <w:t>F</w:t>
      </w:r>
      <w:r w:rsidR="00EC5FD1">
        <w:rPr>
          <w:rFonts w:ascii="Times New Roman" w:hAnsi="Times New Roman" w:cs="Times New Roman"/>
          <w:sz w:val="24"/>
          <w:szCs w:val="24"/>
        </w:rPr>
        <w:t>, 19 when she found out)</w:t>
      </w:r>
      <w:r w:rsidR="00D8108A" w:rsidRPr="001A7AAC">
        <w:rPr>
          <w:rFonts w:ascii="Times New Roman" w:hAnsi="Times New Roman" w:cs="Times New Roman"/>
          <w:sz w:val="24"/>
          <w:szCs w:val="24"/>
        </w:rPr>
        <w:t xml:space="preserve"> </w:t>
      </w:r>
      <w:r w:rsidR="0021513A" w:rsidRPr="001A7AAC">
        <w:rPr>
          <w:rFonts w:ascii="Times New Roman" w:hAnsi="Times New Roman" w:cs="Times New Roman"/>
          <w:sz w:val="24"/>
          <w:szCs w:val="24"/>
        </w:rPr>
        <w:t>This</w:t>
      </w:r>
      <w:r w:rsidR="00D8108A" w:rsidRPr="001A7AAC">
        <w:rPr>
          <w:rFonts w:ascii="Times New Roman" w:hAnsi="Times New Roman" w:cs="Times New Roman"/>
          <w:sz w:val="24"/>
          <w:szCs w:val="24"/>
        </w:rPr>
        <w:t xml:space="preserve">, for some, </w:t>
      </w:r>
      <w:r w:rsidR="0021513A" w:rsidRPr="001A7AAC">
        <w:rPr>
          <w:rFonts w:ascii="Times New Roman" w:hAnsi="Times New Roman" w:cs="Times New Roman"/>
          <w:sz w:val="24"/>
          <w:szCs w:val="24"/>
        </w:rPr>
        <w:t>created awkwardness between family members and</w:t>
      </w:r>
      <w:r w:rsidR="00D8108A" w:rsidRPr="001A7AAC">
        <w:rPr>
          <w:rFonts w:ascii="Times New Roman" w:hAnsi="Times New Roman" w:cs="Times New Roman"/>
          <w:sz w:val="24"/>
          <w:szCs w:val="24"/>
        </w:rPr>
        <w:t xml:space="preserve"> </w:t>
      </w:r>
      <w:r w:rsidR="0021513A" w:rsidRPr="001A7AAC">
        <w:rPr>
          <w:rFonts w:ascii="Times New Roman" w:hAnsi="Times New Roman" w:cs="Times New Roman"/>
          <w:sz w:val="24"/>
          <w:szCs w:val="24"/>
        </w:rPr>
        <w:t xml:space="preserve">a barrier to being close. This </w:t>
      </w:r>
      <w:r w:rsidR="00D8108A" w:rsidRPr="001A7AAC">
        <w:rPr>
          <w:rFonts w:ascii="Times New Roman" w:hAnsi="Times New Roman" w:cs="Times New Roman"/>
          <w:sz w:val="24"/>
          <w:szCs w:val="24"/>
        </w:rPr>
        <w:t xml:space="preserve">was </w:t>
      </w:r>
      <w:r w:rsidR="0021513A" w:rsidRPr="001A7AAC">
        <w:rPr>
          <w:rFonts w:ascii="Times New Roman" w:hAnsi="Times New Roman" w:cs="Times New Roman"/>
          <w:sz w:val="24"/>
          <w:szCs w:val="24"/>
        </w:rPr>
        <w:t xml:space="preserve">alluded to </w:t>
      </w:r>
      <w:r w:rsidR="00D8108A" w:rsidRPr="001A7AAC">
        <w:rPr>
          <w:rFonts w:ascii="Times New Roman" w:hAnsi="Times New Roman" w:cs="Times New Roman"/>
          <w:sz w:val="24"/>
          <w:szCs w:val="24"/>
        </w:rPr>
        <w:t xml:space="preserve">most often </w:t>
      </w:r>
      <w:r w:rsidR="0021513A" w:rsidRPr="001A7AAC">
        <w:rPr>
          <w:rFonts w:ascii="Times New Roman" w:hAnsi="Times New Roman" w:cs="Times New Roman"/>
          <w:sz w:val="24"/>
          <w:szCs w:val="24"/>
        </w:rPr>
        <w:t>in the context of their father’s family.</w:t>
      </w:r>
    </w:p>
    <w:p w14:paraId="23F65F87" w14:textId="77777777" w:rsidR="0021513A" w:rsidRPr="001A7AAC" w:rsidRDefault="004F52C0"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21513A" w:rsidRPr="001A7AAC">
        <w:rPr>
          <w:rFonts w:ascii="Times New Roman" w:hAnsi="Times New Roman" w:cs="Times New Roman"/>
          <w:sz w:val="24"/>
          <w:szCs w:val="24"/>
        </w:rPr>
        <w:t>Family members on my father’s side do not know I am donor conceived. Mother said Father didn't want them to know.</w:t>
      </w:r>
      <w:r w:rsidRPr="001A7AAC">
        <w:rPr>
          <w:rFonts w:ascii="Times New Roman" w:hAnsi="Times New Roman" w:cs="Times New Roman"/>
          <w:sz w:val="24"/>
          <w:szCs w:val="24"/>
        </w:rPr>
        <w:t>’</w:t>
      </w:r>
      <w:r w:rsidR="00EC5FD1">
        <w:rPr>
          <w:rFonts w:ascii="Times New Roman" w:hAnsi="Times New Roman" w:cs="Times New Roman"/>
          <w:sz w:val="24"/>
          <w:szCs w:val="24"/>
        </w:rPr>
        <w:t>(</w:t>
      </w:r>
      <w:r w:rsidR="0021513A" w:rsidRPr="001A7AAC">
        <w:rPr>
          <w:rFonts w:ascii="Times New Roman" w:hAnsi="Times New Roman" w:cs="Times New Roman"/>
          <w:sz w:val="24"/>
          <w:szCs w:val="24"/>
        </w:rPr>
        <w:t>R3</w:t>
      </w:r>
      <w:r w:rsidR="00C1319D">
        <w:rPr>
          <w:rFonts w:ascii="Times New Roman" w:hAnsi="Times New Roman" w:cs="Times New Roman"/>
          <w:sz w:val="24"/>
          <w:szCs w:val="24"/>
        </w:rPr>
        <w:t>F</w:t>
      </w:r>
      <w:r w:rsidR="00EC5FD1">
        <w:rPr>
          <w:rFonts w:ascii="Times New Roman" w:hAnsi="Times New Roman" w:cs="Times New Roman"/>
          <w:sz w:val="24"/>
          <w:szCs w:val="24"/>
        </w:rPr>
        <w:t>, 18 when she found out)</w:t>
      </w:r>
    </w:p>
    <w:p w14:paraId="3DBB88F9" w14:textId="77777777" w:rsidR="0021513A" w:rsidRPr="001A7AAC" w:rsidRDefault="004F52C0"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21513A" w:rsidRPr="001A7AAC">
        <w:rPr>
          <w:rFonts w:ascii="Times New Roman" w:hAnsi="Times New Roman" w:cs="Times New Roman"/>
          <w:sz w:val="24"/>
          <w:szCs w:val="24"/>
        </w:rPr>
        <w:t>Nobody in my family knew I was donor-conceived. Those of my dad's family who I am close to still don't know I'm donor-conceived and this makes me feel highly uncomfortable - I think they should know the truth (then they can care about me for me and not just the person they think I am).</w:t>
      </w:r>
      <w:r w:rsidRPr="001A7AAC">
        <w:rPr>
          <w:rFonts w:ascii="Times New Roman" w:hAnsi="Times New Roman" w:cs="Times New Roman"/>
          <w:sz w:val="24"/>
          <w:szCs w:val="24"/>
        </w:rPr>
        <w:t>’</w:t>
      </w:r>
      <w:r w:rsidR="0021513A" w:rsidRPr="001A7AAC">
        <w:rPr>
          <w:rFonts w:ascii="Times New Roman" w:hAnsi="Times New Roman" w:cs="Times New Roman"/>
          <w:sz w:val="24"/>
          <w:szCs w:val="24"/>
        </w:rPr>
        <w:t xml:space="preserve"> </w:t>
      </w:r>
      <w:r w:rsidR="00EC5FD1">
        <w:rPr>
          <w:rFonts w:ascii="Times New Roman" w:hAnsi="Times New Roman" w:cs="Times New Roman"/>
          <w:sz w:val="24"/>
          <w:szCs w:val="24"/>
        </w:rPr>
        <w:t>(</w:t>
      </w:r>
      <w:r w:rsidR="0021513A" w:rsidRPr="001A7AAC">
        <w:rPr>
          <w:rFonts w:ascii="Times New Roman" w:hAnsi="Times New Roman" w:cs="Times New Roman"/>
          <w:sz w:val="24"/>
          <w:szCs w:val="24"/>
        </w:rPr>
        <w:t>R20</w:t>
      </w:r>
      <w:r w:rsidR="00C1319D">
        <w:rPr>
          <w:rFonts w:ascii="Times New Roman" w:hAnsi="Times New Roman" w:cs="Times New Roman"/>
          <w:sz w:val="24"/>
          <w:szCs w:val="24"/>
        </w:rPr>
        <w:t>F</w:t>
      </w:r>
      <w:r w:rsidR="00EC5FD1">
        <w:rPr>
          <w:rFonts w:ascii="Times New Roman" w:hAnsi="Times New Roman" w:cs="Times New Roman"/>
          <w:sz w:val="24"/>
          <w:szCs w:val="24"/>
        </w:rPr>
        <w:t>, 25 when she found out)</w:t>
      </w:r>
    </w:p>
    <w:p w14:paraId="5E828482" w14:textId="692040D9" w:rsidR="00531C4C" w:rsidRDefault="0021513A"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The social relations created by donor conception were maintained </w:t>
      </w:r>
      <w:r w:rsidR="00DC08D7">
        <w:rPr>
          <w:rFonts w:ascii="Times New Roman" w:hAnsi="Times New Roman" w:cs="Times New Roman"/>
          <w:sz w:val="24"/>
          <w:szCs w:val="24"/>
        </w:rPr>
        <w:t xml:space="preserve">in these families </w:t>
      </w:r>
      <w:r w:rsidRPr="001A7AAC">
        <w:rPr>
          <w:rFonts w:ascii="Times New Roman" w:hAnsi="Times New Roman" w:cs="Times New Roman"/>
          <w:sz w:val="24"/>
          <w:szCs w:val="24"/>
        </w:rPr>
        <w:t xml:space="preserve">by keeping the matter secret. As Konrad observes, </w:t>
      </w:r>
      <w:r w:rsidR="00FA5C69" w:rsidRPr="001A7AAC">
        <w:rPr>
          <w:rFonts w:ascii="Times New Roman" w:hAnsi="Times New Roman" w:cs="Times New Roman"/>
          <w:sz w:val="24"/>
          <w:szCs w:val="24"/>
        </w:rPr>
        <w:t xml:space="preserve">secrecy plays a </w:t>
      </w:r>
      <w:r w:rsidRPr="001A7AAC">
        <w:rPr>
          <w:rFonts w:ascii="Times New Roman" w:hAnsi="Times New Roman" w:cs="Times New Roman"/>
          <w:sz w:val="24"/>
          <w:szCs w:val="24"/>
        </w:rPr>
        <w:t xml:space="preserve">key role </w:t>
      </w:r>
      <w:r w:rsidR="00961256">
        <w:rPr>
          <w:rFonts w:ascii="Times New Roman" w:hAnsi="Times New Roman" w:cs="Times New Roman"/>
          <w:sz w:val="24"/>
          <w:szCs w:val="24"/>
        </w:rPr>
        <w:t xml:space="preserve">(in </w:t>
      </w:r>
      <w:r w:rsidR="00961256" w:rsidRPr="001A7AAC">
        <w:rPr>
          <w:rFonts w:ascii="Times New Roman" w:hAnsi="Times New Roman" w:cs="Times New Roman"/>
          <w:sz w:val="24"/>
          <w:szCs w:val="24"/>
        </w:rPr>
        <w:t>anonymous egg donation</w:t>
      </w:r>
      <w:r w:rsidR="00961256">
        <w:rPr>
          <w:rFonts w:ascii="Times New Roman" w:hAnsi="Times New Roman" w:cs="Times New Roman"/>
          <w:sz w:val="24"/>
          <w:szCs w:val="24"/>
        </w:rPr>
        <w:t>)</w:t>
      </w:r>
      <w:r w:rsidR="00961256" w:rsidRPr="001A7AAC">
        <w:rPr>
          <w:rFonts w:ascii="Times New Roman" w:hAnsi="Times New Roman" w:cs="Times New Roman"/>
          <w:sz w:val="24"/>
          <w:szCs w:val="24"/>
        </w:rPr>
        <w:t xml:space="preserve"> </w:t>
      </w:r>
      <w:r w:rsidR="00961256">
        <w:rPr>
          <w:rFonts w:ascii="Times New Roman" w:hAnsi="Times New Roman" w:cs="Times New Roman"/>
          <w:sz w:val="24"/>
          <w:szCs w:val="24"/>
        </w:rPr>
        <w:t xml:space="preserve">in </w:t>
      </w:r>
      <w:r w:rsidRPr="001A7AAC">
        <w:rPr>
          <w:rFonts w:ascii="Times New Roman" w:hAnsi="Times New Roman" w:cs="Times New Roman"/>
          <w:sz w:val="24"/>
          <w:szCs w:val="24"/>
        </w:rPr>
        <w:t>managing</w:t>
      </w:r>
      <w:r w:rsidR="00FA5C69" w:rsidRPr="001A7AAC">
        <w:rPr>
          <w:rFonts w:ascii="Times New Roman" w:hAnsi="Times New Roman" w:cs="Times New Roman"/>
          <w:sz w:val="24"/>
          <w:szCs w:val="24"/>
        </w:rPr>
        <w:t xml:space="preserve"> </w:t>
      </w:r>
      <w:r w:rsidR="00563019" w:rsidRPr="001A7AAC">
        <w:rPr>
          <w:rFonts w:ascii="Times New Roman" w:hAnsi="Times New Roman" w:cs="Times New Roman"/>
          <w:sz w:val="24"/>
          <w:szCs w:val="24"/>
        </w:rPr>
        <w:t>‘</w:t>
      </w:r>
      <w:r w:rsidR="00FA5C69" w:rsidRPr="001A7AAC">
        <w:rPr>
          <w:rFonts w:ascii="Times New Roman" w:hAnsi="Times New Roman" w:cs="Times New Roman"/>
          <w:sz w:val="24"/>
          <w:szCs w:val="24"/>
        </w:rPr>
        <w:t>nameless relations</w:t>
      </w:r>
      <w:r w:rsidR="00563019" w:rsidRPr="001A7AAC">
        <w:rPr>
          <w:rFonts w:ascii="Times New Roman" w:hAnsi="Times New Roman" w:cs="Times New Roman"/>
          <w:sz w:val="24"/>
          <w:szCs w:val="24"/>
        </w:rPr>
        <w:t>’</w:t>
      </w:r>
      <w:r w:rsidR="00FA5C69" w:rsidRPr="001A7AAC">
        <w:rPr>
          <w:rFonts w:ascii="Times New Roman" w:hAnsi="Times New Roman" w:cs="Times New Roman"/>
          <w:sz w:val="24"/>
          <w:szCs w:val="24"/>
        </w:rPr>
        <w:t xml:space="preserve">. ‘Knowing what not to know and living one’s life in relation to ‘active not knowing’ are </w:t>
      </w:r>
      <w:proofErr w:type="spellStart"/>
      <w:r w:rsidR="00FA5C69" w:rsidRPr="001A7AAC">
        <w:rPr>
          <w:rFonts w:ascii="Times New Roman" w:hAnsi="Times New Roman" w:cs="Times New Roman"/>
          <w:sz w:val="24"/>
          <w:szCs w:val="24"/>
        </w:rPr>
        <w:t>ethico</w:t>
      </w:r>
      <w:proofErr w:type="spellEnd"/>
      <w:r w:rsidR="00FA5C69" w:rsidRPr="001A7AAC">
        <w:rPr>
          <w:rFonts w:ascii="Times New Roman" w:hAnsi="Times New Roman" w:cs="Times New Roman"/>
          <w:sz w:val="24"/>
          <w:szCs w:val="24"/>
        </w:rPr>
        <w:t>-cultural animations that give fundamental shape and mea</w:t>
      </w:r>
      <w:r w:rsidR="001D5AA4" w:rsidRPr="001A7AAC">
        <w:rPr>
          <w:rFonts w:ascii="Times New Roman" w:hAnsi="Times New Roman" w:cs="Times New Roman"/>
          <w:sz w:val="24"/>
          <w:szCs w:val="24"/>
        </w:rPr>
        <w:t>ning to sociality</w:t>
      </w:r>
      <w:r w:rsidR="00DA712C" w:rsidRPr="001A7AAC">
        <w:rPr>
          <w:rFonts w:ascii="Times New Roman" w:hAnsi="Times New Roman" w:cs="Times New Roman"/>
          <w:sz w:val="24"/>
          <w:szCs w:val="24"/>
        </w:rPr>
        <w:t>.</w:t>
      </w:r>
      <w:r w:rsidR="001D5AA4" w:rsidRPr="001A7AAC">
        <w:rPr>
          <w:rFonts w:ascii="Times New Roman" w:hAnsi="Times New Roman" w:cs="Times New Roman"/>
          <w:sz w:val="24"/>
          <w:szCs w:val="24"/>
        </w:rPr>
        <w:t xml:space="preserve">’ (2005:161) </w:t>
      </w:r>
      <w:proofErr w:type="gramStart"/>
      <w:r w:rsidR="00FA5C69" w:rsidRPr="001A7AAC">
        <w:rPr>
          <w:rFonts w:ascii="Times New Roman" w:hAnsi="Times New Roman" w:cs="Times New Roman"/>
          <w:sz w:val="24"/>
          <w:szCs w:val="24"/>
        </w:rPr>
        <w:t>While</w:t>
      </w:r>
      <w:proofErr w:type="gramEnd"/>
      <w:r w:rsidR="00FA5C69" w:rsidRPr="001A7AAC">
        <w:rPr>
          <w:rFonts w:ascii="Times New Roman" w:hAnsi="Times New Roman" w:cs="Times New Roman"/>
          <w:sz w:val="24"/>
          <w:szCs w:val="24"/>
        </w:rPr>
        <w:t xml:space="preserve"> keeping it ‘secret’ was the dominant discourse in</w:t>
      </w:r>
      <w:r w:rsidR="00C1759E" w:rsidRPr="001A7AAC">
        <w:rPr>
          <w:rFonts w:ascii="Times New Roman" w:hAnsi="Times New Roman" w:cs="Times New Roman"/>
          <w:sz w:val="24"/>
          <w:szCs w:val="24"/>
        </w:rPr>
        <w:t>to</w:t>
      </w:r>
      <w:r w:rsidR="00FA5C69" w:rsidRPr="001A7AAC">
        <w:rPr>
          <w:rFonts w:ascii="Times New Roman" w:hAnsi="Times New Roman" w:cs="Times New Roman"/>
          <w:sz w:val="24"/>
          <w:szCs w:val="24"/>
        </w:rPr>
        <w:t xml:space="preserve"> which the respondents were born, not telling anyone about using </w:t>
      </w:r>
      <w:r w:rsidR="00BF647B" w:rsidRPr="001A7AAC">
        <w:rPr>
          <w:rFonts w:ascii="Times New Roman" w:hAnsi="Times New Roman" w:cs="Times New Roman"/>
          <w:sz w:val="24"/>
          <w:szCs w:val="24"/>
        </w:rPr>
        <w:t>donor</w:t>
      </w:r>
      <w:r w:rsidR="00FA5C69" w:rsidRPr="001A7AAC">
        <w:rPr>
          <w:rFonts w:ascii="Times New Roman" w:hAnsi="Times New Roman" w:cs="Times New Roman"/>
          <w:sz w:val="24"/>
          <w:szCs w:val="24"/>
        </w:rPr>
        <w:t xml:space="preserve"> conception was </w:t>
      </w:r>
      <w:r w:rsidR="00E5641E" w:rsidRPr="001A7AAC">
        <w:rPr>
          <w:rFonts w:ascii="Times New Roman" w:hAnsi="Times New Roman" w:cs="Times New Roman"/>
          <w:sz w:val="24"/>
          <w:szCs w:val="24"/>
        </w:rPr>
        <w:t xml:space="preserve">difficult </w:t>
      </w:r>
      <w:r w:rsidR="00FA5C69" w:rsidRPr="001A7AAC">
        <w:rPr>
          <w:rFonts w:ascii="Times New Roman" w:hAnsi="Times New Roman" w:cs="Times New Roman"/>
          <w:sz w:val="24"/>
          <w:szCs w:val="24"/>
        </w:rPr>
        <w:t xml:space="preserve">for </w:t>
      </w:r>
      <w:r w:rsidR="00DC08D7">
        <w:rPr>
          <w:rFonts w:ascii="Times New Roman" w:hAnsi="Times New Roman" w:cs="Times New Roman"/>
          <w:sz w:val="24"/>
          <w:szCs w:val="24"/>
        </w:rPr>
        <w:t>some</w:t>
      </w:r>
      <w:r w:rsidR="00FA5C69" w:rsidRPr="001A7AAC">
        <w:rPr>
          <w:rFonts w:ascii="Times New Roman" w:hAnsi="Times New Roman" w:cs="Times New Roman"/>
          <w:sz w:val="24"/>
          <w:szCs w:val="24"/>
        </w:rPr>
        <w:t xml:space="preserve"> parents. </w:t>
      </w:r>
      <w:r w:rsidR="00C1759E" w:rsidRPr="001A7AAC">
        <w:rPr>
          <w:rFonts w:ascii="Times New Roman" w:hAnsi="Times New Roman" w:cs="Times New Roman"/>
          <w:sz w:val="24"/>
          <w:szCs w:val="24"/>
        </w:rPr>
        <w:t>For these parents, there</w:t>
      </w:r>
      <w:r w:rsidR="00FA5C69" w:rsidRPr="001A7AAC">
        <w:rPr>
          <w:rFonts w:ascii="Times New Roman" w:hAnsi="Times New Roman" w:cs="Times New Roman"/>
          <w:sz w:val="24"/>
          <w:szCs w:val="24"/>
        </w:rPr>
        <w:t xml:space="preserve"> was </w:t>
      </w:r>
      <w:r w:rsidRPr="001A7AAC">
        <w:rPr>
          <w:rFonts w:ascii="Times New Roman" w:hAnsi="Times New Roman" w:cs="Times New Roman"/>
          <w:sz w:val="24"/>
          <w:szCs w:val="24"/>
        </w:rPr>
        <w:t xml:space="preserve">partial </w:t>
      </w:r>
      <w:r w:rsidR="00DA712C" w:rsidRPr="001A7AAC">
        <w:rPr>
          <w:rFonts w:ascii="Times New Roman" w:hAnsi="Times New Roman" w:cs="Times New Roman"/>
          <w:sz w:val="24"/>
          <w:szCs w:val="24"/>
        </w:rPr>
        <w:t xml:space="preserve">and selective </w:t>
      </w:r>
      <w:r w:rsidRPr="001A7AAC">
        <w:rPr>
          <w:rFonts w:ascii="Times New Roman" w:hAnsi="Times New Roman" w:cs="Times New Roman"/>
          <w:sz w:val="24"/>
          <w:szCs w:val="24"/>
        </w:rPr>
        <w:t>disclosure, telling friends and certain extended family members</w:t>
      </w:r>
      <w:r w:rsidR="00C1319D">
        <w:rPr>
          <w:rFonts w:ascii="Times New Roman" w:hAnsi="Times New Roman" w:cs="Times New Roman"/>
          <w:sz w:val="24"/>
          <w:szCs w:val="24"/>
        </w:rPr>
        <w:t xml:space="preserve">. </w:t>
      </w:r>
      <w:r w:rsidR="00D911BB">
        <w:rPr>
          <w:rFonts w:ascii="Times New Roman" w:hAnsi="Times New Roman" w:cs="Times New Roman"/>
          <w:sz w:val="24"/>
          <w:szCs w:val="24"/>
        </w:rPr>
        <w:t xml:space="preserve">This </w:t>
      </w:r>
      <w:r w:rsidR="00D66D9F">
        <w:rPr>
          <w:rFonts w:ascii="Times New Roman" w:hAnsi="Times New Roman" w:cs="Times New Roman"/>
          <w:sz w:val="24"/>
          <w:szCs w:val="24"/>
        </w:rPr>
        <w:t xml:space="preserve">can be seen as a </w:t>
      </w:r>
      <w:r w:rsidR="00D911BB">
        <w:rPr>
          <w:rFonts w:ascii="Times New Roman" w:hAnsi="Times New Roman" w:cs="Times New Roman"/>
          <w:sz w:val="24"/>
          <w:szCs w:val="24"/>
        </w:rPr>
        <w:t xml:space="preserve">kind of </w:t>
      </w:r>
      <w:r w:rsidR="00D66D9F">
        <w:rPr>
          <w:rFonts w:ascii="Times New Roman" w:hAnsi="Times New Roman" w:cs="Times New Roman"/>
          <w:sz w:val="24"/>
          <w:szCs w:val="24"/>
        </w:rPr>
        <w:t>‘</w:t>
      </w:r>
      <w:r w:rsidR="00D911BB">
        <w:rPr>
          <w:rFonts w:ascii="Times New Roman" w:hAnsi="Times New Roman" w:cs="Times New Roman"/>
          <w:sz w:val="24"/>
          <w:szCs w:val="24"/>
        </w:rPr>
        <w:t>partial</w:t>
      </w:r>
      <w:r w:rsidR="00D66D9F">
        <w:rPr>
          <w:rFonts w:ascii="Times New Roman" w:hAnsi="Times New Roman" w:cs="Times New Roman"/>
          <w:sz w:val="24"/>
          <w:szCs w:val="24"/>
        </w:rPr>
        <w:t>’</w:t>
      </w:r>
      <w:r w:rsidR="00D911BB">
        <w:rPr>
          <w:rFonts w:ascii="Times New Roman" w:hAnsi="Times New Roman" w:cs="Times New Roman"/>
          <w:sz w:val="24"/>
          <w:szCs w:val="24"/>
        </w:rPr>
        <w:t xml:space="preserve"> display</w:t>
      </w:r>
      <w:r w:rsidR="00D66D9F">
        <w:rPr>
          <w:rFonts w:ascii="Times New Roman" w:hAnsi="Times New Roman" w:cs="Times New Roman"/>
          <w:sz w:val="24"/>
          <w:szCs w:val="24"/>
        </w:rPr>
        <w:t>, and it</w:t>
      </w:r>
      <w:r w:rsidR="00D911BB">
        <w:rPr>
          <w:rFonts w:ascii="Times New Roman" w:hAnsi="Times New Roman" w:cs="Times New Roman"/>
          <w:sz w:val="24"/>
          <w:szCs w:val="24"/>
        </w:rPr>
        <w:t xml:space="preserve"> created tensions</w:t>
      </w:r>
      <w:r w:rsidR="00AF378E">
        <w:rPr>
          <w:rFonts w:ascii="Times New Roman" w:hAnsi="Times New Roman" w:cs="Times New Roman"/>
          <w:sz w:val="24"/>
          <w:szCs w:val="24"/>
        </w:rPr>
        <w:t xml:space="preserve"> because </w:t>
      </w:r>
      <w:r w:rsidR="00D911BB">
        <w:rPr>
          <w:rFonts w:ascii="Times New Roman" w:hAnsi="Times New Roman" w:cs="Times New Roman"/>
          <w:sz w:val="24"/>
          <w:szCs w:val="24"/>
        </w:rPr>
        <w:t xml:space="preserve">different forms of family narratives were enacted </w:t>
      </w:r>
      <w:r w:rsidR="00AF378E">
        <w:rPr>
          <w:rFonts w:ascii="Times New Roman" w:hAnsi="Times New Roman" w:cs="Times New Roman"/>
          <w:sz w:val="24"/>
          <w:szCs w:val="24"/>
        </w:rPr>
        <w:t xml:space="preserve">in different contexts - </w:t>
      </w:r>
      <w:r w:rsidR="00D911BB">
        <w:rPr>
          <w:rFonts w:ascii="Times New Roman" w:hAnsi="Times New Roman" w:cs="Times New Roman"/>
          <w:sz w:val="24"/>
          <w:szCs w:val="24"/>
        </w:rPr>
        <w:t>some family members might know, others did not and these conflicting narratives had to be carefully negotiated, particularly by the donor conceived person.</w:t>
      </w:r>
    </w:p>
    <w:p w14:paraId="50225714" w14:textId="77777777" w:rsidR="00531C4C" w:rsidRDefault="00531C4C" w:rsidP="00173B64">
      <w:pPr>
        <w:pStyle w:val="PlainText"/>
        <w:spacing w:line="480" w:lineRule="auto"/>
        <w:contextualSpacing/>
        <w:rPr>
          <w:rFonts w:ascii="Times New Roman" w:hAnsi="Times New Roman" w:cs="Times New Roman"/>
          <w:sz w:val="24"/>
          <w:szCs w:val="24"/>
        </w:rPr>
      </w:pPr>
    </w:p>
    <w:p w14:paraId="50736AAA" w14:textId="77777777" w:rsidR="00531C4C" w:rsidRPr="001A7AAC" w:rsidRDefault="00531C4C"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‘When I asked who else knew, my mother couldn't provide me with a clear answer. She wasn't sure if people had told other people. She also does not like to talk about it.’ (R42F</w:t>
      </w:r>
      <w:r>
        <w:rPr>
          <w:rFonts w:ascii="Times New Roman" w:hAnsi="Times New Roman" w:cs="Times New Roman"/>
          <w:sz w:val="24"/>
          <w:szCs w:val="24"/>
        </w:rPr>
        <w:t>, 22 when she found out</w:t>
      </w:r>
      <w:r w:rsidRPr="001A7AAC">
        <w:rPr>
          <w:rFonts w:ascii="Times New Roman" w:hAnsi="Times New Roman" w:cs="Times New Roman"/>
          <w:sz w:val="24"/>
          <w:szCs w:val="24"/>
        </w:rPr>
        <w:t>)</w:t>
      </w:r>
    </w:p>
    <w:p w14:paraId="76CFD1C6" w14:textId="77777777" w:rsidR="00EC4542" w:rsidRDefault="00EC4542" w:rsidP="00EC4542">
      <w:pPr>
        <w:spacing w:line="480" w:lineRule="auto"/>
        <w:contextualSpacing/>
        <w:rPr>
          <w:rFonts w:ascii="Times New Roman" w:hAnsi="Times New Roman" w:cs="Times New Roman"/>
          <w:sz w:val="24"/>
          <w:szCs w:val="24"/>
        </w:rPr>
      </w:pPr>
    </w:p>
    <w:p w14:paraId="1DAF86DA" w14:textId="77777777" w:rsidR="00EC4542" w:rsidRPr="001A7AAC" w:rsidRDefault="00EC4542" w:rsidP="00EC4542">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‘As only my mother spoke to me I was unaware who knew I was DC until I was 23</w:t>
      </w:r>
      <w:r w:rsidR="006671F6">
        <w:rPr>
          <w:rFonts w:ascii="Times New Roman" w:hAnsi="Times New Roman" w:cs="Times New Roman"/>
          <w:sz w:val="24"/>
          <w:szCs w:val="24"/>
        </w:rPr>
        <w:t xml:space="preserve"> </w:t>
      </w:r>
      <w:r w:rsidRPr="001A7AAC">
        <w:rPr>
          <w:rFonts w:ascii="Times New Roman" w:hAnsi="Times New Roman" w:cs="Times New Roman"/>
          <w:sz w:val="24"/>
          <w:szCs w:val="24"/>
        </w:rPr>
        <w:t>years old, I even had to ask if my own brother knew…. No one in my family is willing to speak about it ever as it's such an awkward thing.’ (R37F</w:t>
      </w:r>
      <w:r>
        <w:rPr>
          <w:rFonts w:ascii="Times New Roman" w:hAnsi="Times New Roman" w:cs="Times New Roman"/>
          <w:sz w:val="24"/>
          <w:szCs w:val="24"/>
        </w:rPr>
        <w:t>, 5 when she found out</w:t>
      </w:r>
      <w:r w:rsidRPr="001A7AAC">
        <w:rPr>
          <w:rFonts w:ascii="Times New Roman" w:hAnsi="Times New Roman" w:cs="Times New Roman"/>
          <w:sz w:val="24"/>
          <w:szCs w:val="24"/>
        </w:rPr>
        <w:t>)</w:t>
      </w:r>
    </w:p>
    <w:p w14:paraId="71D51EA7" w14:textId="77777777" w:rsidR="00531C4C" w:rsidRDefault="00531C4C" w:rsidP="00173B64">
      <w:pPr>
        <w:pStyle w:val="PlainText"/>
        <w:spacing w:line="480" w:lineRule="auto"/>
        <w:contextualSpacing/>
        <w:rPr>
          <w:rFonts w:ascii="Times New Roman" w:hAnsi="Times New Roman" w:cs="Times New Roman"/>
          <w:sz w:val="24"/>
          <w:szCs w:val="24"/>
        </w:rPr>
      </w:pPr>
    </w:p>
    <w:p w14:paraId="1805D51F" w14:textId="77777777" w:rsidR="00DC2224" w:rsidRPr="001A7AAC" w:rsidRDefault="00DC2224"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For respondent </w:t>
      </w:r>
      <w:r w:rsidR="00EC4542">
        <w:rPr>
          <w:rFonts w:ascii="Times New Roman" w:hAnsi="Times New Roman" w:cs="Times New Roman"/>
          <w:sz w:val="24"/>
          <w:szCs w:val="24"/>
        </w:rPr>
        <w:t xml:space="preserve">R39F, </w:t>
      </w:r>
      <w:r w:rsidR="00AF1A07" w:rsidRPr="001A7AAC">
        <w:rPr>
          <w:rFonts w:ascii="Times New Roman" w:hAnsi="Times New Roman" w:cs="Times New Roman"/>
          <w:sz w:val="24"/>
          <w:szCs w:val="24"/>
        </w:rPr>
        <w:t>the complex patterns of who knew created further duplicity, by other family members</w:t>
      </w:r>
      <w:r w:rsidR="00C1759E" w:rsidRPr="001A7AAC">
        <w:rPr>
          <w:rFonts w:ascii="Times New Roman" w:hAnsi="Times New Roman" w:cs="Times New Roman"/>
          <w:sz w:val="24"/>
          <w:szCs w:val="24"/>
        </w:rPr>
        <w:t>’</w:t>
      </w:r>
      <w:r w:rsidR="00AF1A07" w:rsidRPr="001A7AAC">
        <w:rPr>
          <w:rFonts w:ascii="Times New Roman" w:hAnsi="Times New Roman" w:cs="Times New Roman"/>
          <w:sz w:val="24"/>
          <w:szCs w:val="24"/>
        </w:rPr>
        <w:t xml:space="preserve"> attempt</w:t>
      </w:r>
      <w:r w:rsidR="008222E1" w:rsidRPr="001A7AAC">
        <w:rPr>
          <w:rFonts w:ascii="Times New Roman" w:hAnsi="Times New Roman" w:cs="Times New Roman"/>
          <w:sz w:val="24"/>
          <w:szCs w:val="24"/>
        </w:rPr>
        <w:t>s</w:t>
      </w:r>
      <w:r w:rsidR="00AF1A07" w:rsidRPr="001A7AAC">
        <w:rPr>
          <w:rFonts w:ascii="Times New Roman" w:hAnsi="Times New Roman" w:cs="Times New Roman"/>
          <w:sz w:val="24"/>
          <w:szCs w:val="24"/>
        </w:rPr>
        <w:t xml:space="preserve"> to ‘display’ </w:t>
      </w:r>
      <w:r w:rsidR="0072476E" w:rsidRPr="001A7AAC">
        <w:rPr>
          <w:rFonts w:ascii="Times New Roman" w:hAnsi="Times New Roman" w:cs="Times New Roman"/>
          <w:sz w:val="24"/>
          <w:szCs w:val="24"/>
        </w:rPr>
        <w:t xml:space="preserve"> </w:t>
      </w:r>
      <w:r w:rsidR="00AF1A07" w:rsidRPr="001A7AAC">
        <w:rPr>
          <w:rFonts w:ascii="Times New Roman" w:hAnsi="Times New Roman" w:cs="Times New Roman"/>
          <w:sz w:val="24"/>
          <w:szCs w:val="24"/>
        </w:rPr>
        <w:t>the appearance of a biogenetically related family.</w:t>
      </w:r>
    </w:p>
    <w:p w14:paraId="32CDC1D5" w14:textId="77777777" w:rsidR="00C6260D" w:rsidRPr="001A7AAC" w:rsidRDefault="00855C4A" w:rsidP="00173B64">
      <w:pPr>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DC2224" w:rsidRPr="001A7AAC">
        <w:rPr>
          <w:rFonts w:ascii="Times New Roman" w:hAnsi="Times New Roman" w:cs="Times New Roman"/>
          <w:sz w:val="24"/>
          <w:szCs w:val="24"/>
        </w:rPr>
        <w:t xml:space="preserve">After the initially finding out I was told that two of my aunties had known.  One of my aunties still to this day makes comments that infer that my father and I are genetically related even though she does not know that I know.  I do not know whether she has forgotten or whether it is just a slip of the tongue but I find it quite patronising and as though </w:t>
      </w:r>
      <w:r w:rsidR="008222E1" w:rsidRPr="001A7AAC">
        <w:rPr>
          <w:rFonts w:ascii="Times New Roman" w:hAnsi="Times New Roman" w:cs="Times New Roman"/>
          <w:sz w:val="24"/>
          <w:szCs w:val="24"/>
        </w:rPr>
        <w:t>she is still 'in on' the secret</w:t>
      </w:r>
      <w:r w:rsidR="00DC2224" w:rsidRPr="001A7AAC">
        <w:rPr>
          <w:rFonts w:ascii="Times New Roman" w:hAnsi="Times New Roman" w:cs="Times New Roman"/>
          <w:sz w:val="24"/>
          <w:szCs w:val="24"/>
        </w:rPr>
        <w:t>.</w:t>
      </w:r>
      <w:r w:rsidRPr="001A7AAC">
        <w:rPr>
          <w:rFonts w:ascii="Times New Roman" w:hAnsi="Times New Roman" w:cs="Times New Roman"/>
          <w:sz w:val="24"/>
          <w:szCs w:val="24"/>
        </w:rPr>
        <w:t>’</w:t>
      </w:r>
      <w:r w:rsidR="00DC2224" w:rsidRPr="001A7AAC">
        <w:rPr>
          <w:rFonts w:ascii="Times New Roman" w:hAnsi="Times New Roman" w:cs="Times New Roman"/>
          <w:sz w:val="24"/>
          <w:szCs w:val="24"/>
        </w:rPr>
        <w:t xml:space="preserve"> </w:t>
      </w:r>
      <w:r w:rsidR="00155C33" w:rsidRPr="001A7AAC">
        <w:rPr>
          <w:rFonts w:ascii="Times New Roman" w:hAnsi="Times New Roman" w:cs="Times New Roman"/>
          <w:sz w:val="24"/>
          <w:szCs w:val="24"/>
        </w:rPr>
        <w:t>(</w:t>
      </w:r>
      <w:r w:rsidR="00DC2224" w:rsidRPr="001A7AAC">
        <w:rPr>
          <w:rFonts w:ascii="Times New Roman" w:hAnsi="Times New Roman" w:cs="Times New Roman"/>
          <w:sz w:val="24"/>
          <w:szCs w:val="24"/>
        </w:rPr>
        <w:t>R39</w:t>
      </w:r>
      <w:r w:rsidR="0028177F" w:rsidRPr="001A7AAC">
        <w:rPr>
          <w:rFonts w:ascii="Times New Roman" w:hAnsi="Times New Roman" w:cs="Times New Roman"/>
          <w:sz w:val="24"/>
          <w:szCs w:val="24"/>
        </w:rPr>
        <w:t>F</w:t>
      </w:r>
      <w:r w:rsidR="00EC5FD1">
        <w:rPr>
          <w:rFonts w:ascii="Times New Roman" w:hAnsi="Times New Roman" w:cs="Times New Roman"/>
          <w:sz w:val="24"/>
          <w:szCs w:val="24"/>
        </w:rPr>
        <w:t>, 17 when she found out</w:t>
      </w:r>
      <w:r w:rsidR="00155C33" w:rsidRPr="001A7AAC">
        <w:rPr>
          <w:rFonts w:ascii="Times New Roman" w:hAnsi="Times New Roman" w:cs="Times New Roman"/>
          <w:sz w:val="24"/>
          <w:szCs w:val="24"/>
        </w:rPr>
        <w:t>)</w:t>
      </w:r>
    </w:p>
    <w:p w14:paraId="1A91CB5E" w14:textId="77777777" w:rsidR="00485120" w:rsidRPr="001A7AAC" w:rsidRDefault="00396F64"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Alongside this dissonance in information flow and the issues it raised</w:t>
      </w:r>
      <w:r w:rsidR="009815B9">
        <w:rPr>
          <w:rFonts w:ascii="Times New Roman" w:hAnsi="Times New Roman" w:cs="Times New Roman"/>
          <w:sz w:val="24"/>
          <w:szCs w:val="24"/>
        </w:rPr>
        <w:t xml:space="preserve"> for</w:t>
      </w:r>
      <w:r w:rsidRPr="001A7AAC">
        <w:rPr>
          <w:rFonts w:ascii="Times New Roman" w:hAnsi="Times New Roman" w:cs="Times New Roman"/>
          <w:sz w:val="24"/>
          <w:szCs w:val="24"/>
        </w:rPr>
        <w:t xml:space="preserve"> relationships with both parents, particularly mothers, and extended family, there was also an extension of the </w:t>
      </w:r>
      <w:r w:rsidR="0037027A" w:rsidRPr="001A7AAC">
        <w:rPr>
          <w:rFonts w:ascii="Times New Roman" w:hAnsi="Times New Roman" w:cs="Times New Roman"/>
          <w:sz w:val="24"/>
          <w:szCs w:val="24"/>
        </w:rPr>
        <w:t xml:space="preserve">role of </w:t>
      </w:r>
      <w:r w:rsidRPr="001A7AAC">
        <w:rPr>
          <w:rFonts w:ascii="Times New Roman" w:hAnsi="Times New Roman" w:cs="Times New Roman"/>
          <w:sz w:val="24"/>
          <w:szCs w:val="24"/>
        </w:rPr>
        <w:t xml:space="preserve">gatekeeper to the donor-conceived person. </w:t>
      </w:r>
      <w:r w:rsidR="005037AE" w:rsidRPr="001A7AAC">
        <w:rPr>
          <w:rFonts w:ascii="Times New Roman" w:hAnsi="Times New Roman" w:cs="Times New Roman"/>
          <w:sz w:val="24"/>
          <w:szCs w:val="24"/>
        </w:rPr>
        <w:t xml:space="preserve">This meant that </w:t>
      </w:r>
      <w:r w:rsidR="00627AC1">
        <w:rPr>
          <w:rFonts w:ascii="Times New Roman" w:hAnsi="Times New Roman" w:cs="Times New Roman"/>
          <w:sz w:val="24"/>
          <w:szCs w:val="24"/>
        </w:rPr>
        <w:t>some</w:t>
      </w:r>
      <w:r w:rsidR="00627AC1" w:rsidRPr="001A7AAC">
        <w:rPr>
          <w:rFonts w:ascii="Times New Roman" w:hAnsi="Times New Roman" w:cs="Times New Roman"/>
          <w:sz w:val="24"/>
          <w:szCs w:val="24"/>
        </w:rPr>
        <w:t xml:space="preserve"> </w:t>
      </w:r>
      <w:r w:rsidR="005037AE" w:rsidRPr="001A7AAC">
        <w:rPr>
          <w:rFonts w:ascii="Times New Roman" w:hAnsi="Times New Roman" w:cs="Times New Roman"/>
          <w:sz w:val="24"/>
          <w:szCs w:val="24"/>
        </w:rPr>
        <w:t xml:space="preserve">were </w:t>
      </w:r>
      <w:r w:rsidR="00485120" w:rsidRPr="001A7AAC">
        <w:rPr>
          <w:rFonts w:ascii="Times New Roman" w:hAnsi="Times New Roman" w:cs="Times New Roman"/>
          <w:sz w:val="24"/>
          <w:szCs w:val="24"/>
        </w:rPr>
        <w:t>required to ‘keep’ the secret</w:t>
      </w:r>
      <w:r w:rsidR="00992C48">
        <w:rPr>
          <w:rFonts w:ascii="Times New Roman" w:hAnsi="Times New Roman" w:cs="Times New Roman"/>
          <w:sz w:val="24"/>
          <w:szCs w:val="24"/>
        </w:rPr>
        <w:t xml:space="preserve"> (</w:t>
      </w:r>
      <w:r w:rsidR="00F01228">
        <w:rPr>
          <w:rFonts w:ascii="Times New Roman" w:hAnsi="Times New Roman" w:cs="Times New Roman"/>
          <w:sz w:val="24"/>
          <w:szCs w:val="24"/>
        </w:rPr>
        <w:t>‘living</w:t>
      </w:r>
      <w:r w:rsidR="00992C48">
        <w:rPr>
          <w:rFonts w:ascii="Times New Roman" w:hAnsi="Times New Roman" w:cs="Times New Roman"/>
          <w:sz w:val="24"/>
          <w:szCs w:val="24"/>
        </w:rPr>
        <w:t xml:space="preserve"> inside the secret</w:t>
      </w:r>
      <w:r w:rsidR="00F01228">
        <w:rPr>
          <w:rFonts w:ascii="Times New Roman" w:hAnsi="Times New Roman" w:cs="Times New Roman"/>
          <w:sz w:val="24"/>
          <w:szCs w:val="24"/>
        </w:rPr>
        <w:t>’</w:t>
      </w:r>
      <w:r w:rsidR="00992C48">
        <w:rPr>
          <w:rFonts w:ascii="Times New Roman" w:hAnsi="Times New Roman" w:cs="Times New Roman"/>
          <w:sz w:val="24"/>
          <w:szCs w:val="24"/>
        </w:rPr>
        <w:t xml:space="preserve"> in </w:t>
      </w:r>
      <w:proofErr w:type="spellStart"/>
      <w:r w:rsidR="00992C48">
        <w:rPr>
          <w:rFonts w:ascii="Times New Roman" w:hAnsi="Times New Roman" w:cs="Times New Roman"/>
          <w:sz w:val="24"/>
          <w:szCs w:val="24"/>
        </w:rPr>
        <w:t>Imber</w:t>
      </w:r>
      <w:proofErr w:type="spellEnd"/>
      <w:r w:rsidR="00992C48">
        <w:rPr>
          <w:rFonts w:ascii="Times New Roman" w:hAnsi="Times New Roman" w:cs="Times New Roman"/>
          <w:sz w:val="24"/>
          <w:szCs w:val="24"/>
        </w:rPr>
        <w:t>-Black’s sense)</w:t>
      </w:r>
      <w:r w:rsidR="00485120" w:rsidRPr="001A7AAC">
        <w:rPr>
          <w:rFonts w:ascii="Times New Roman" w:hAnsi="Times New Roman" w:cs="Times New Roman"/>
          <w:sz w:val="24"/>
          <w:szCs w:val="24"/>
        </w:rPr>
        <w:t xml:space="preserve"> and participate in the rituals to keep the knowledge from others</w:t>
      </w:r>
      <w:r w:rsidR="006671F6">
        <w:rPr>
          <w:rFonts w:ascii="Times New Roman" w:hAnsi="Times New Roman" w:cs="Times New Roman"/>
          <w:sz w:val="24"/>
          <w:szCs w:val="24"/>
        </w:rPr>
        <w:t xml:space="preserve"> and display the biog</w:t>
      </w:r>
      <w:r w:rsidR="0084556C">
        <w:rPr>
          <w:rFonts w:ascii="Times New Roman" w:hAnsi="Times New Roman" w:cs="Times New Roman"/>
          <w:sz w:val="24"/>
          <w:szCs w:val="24"/>
        </w:rPr>
        <w:t xml:space="preserve">enetically </w:t>
      </w:r>
      <w:r w:rsidR="006671F6">
        <w:rPr>
          <w:rFonts w:ascii="Times New Roman" w:hAnsi="Times New Roman" w:cs="Times New Roman"/>
          <w:sz w:val="24"/>
          <w:szCs w:val="24"/>
        </w:rPr>
        <w:t>related family</w:t>
      </w:r>
      <w:r w:rsidR="00C6478B">
        <w:rPr>
          <w:rFonts w:ascii="Times New Roman" w:hAnsi="Times New Roman" w:cs="Times New Roman"/>
          <w:sz w:val="24"/>
          <w:szCs w:val="24"/>
        </w:rPr>
        <w:t>, regardless of their desire to do so and/or the impact on them</w:t>
      </w:r>
      <w:r w:rsidR="00485120" w:rsidRPr="001A7AAC">
        <w:rPr>
          <w:rFonts w:ascii="Times New Roman" w:hAnsi="Times New Roman" w:cs="Times New Roman"/>
          <w:sz w:val="24"/>
          <w:szCs w:val="24"/>
        </w:rPr>
        <w:t>.</w:t>
      </w:r>
    </w:p>
    <w:p w14:paraId="66339775" w14:textId="77777777" w:rsidR="0028177F" w:rsidRPr="001A7AAC" w:rsidRDefault="0028177F"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‘My mother has tried to make me promise to not to tell anyone, as she is so ashamed. She tells me it makes no difference as my sister and I were wanted.   The whole story has c</w:t>
      </w:r>
      <w:r w:rsidR="0044668F">
        <w:rPr>
          <w:rFonts w:ascii="Times New Roman" w:hAnsi="Times New Roman" w:cs="Times New Roman"/>
          <w:sz w:val="24"/>
          <w:szCs w:val="24"/>
        </w:rPr>
        <w:t>o</w:t>
      </w:r>
      <w:r w:rsidRPr="001A7AAC">
        <w:rPr>
          <w:rFonts w:ascii="Times New Roman" w:hAnsi="Times New Roman" w:cs="Times New Roman"/>
          <w:sz w:val="24"/>
          <w:szCs w:val="24"/>
        </w:rPr>
        <w:t xml:space="preserve">me </w:t>
      </w:r>
      <w:r w:rsidRPr="001A7AAC">
        <w:rPr>
          <w:rFonts w:ascii="Times New Roman" w:hAnsi="Times New Roman" w:cs="Times New Roman"/>
          <w:sz w:val="24"/>
          <w:szCs w:val="24"/>
        </w:rPr>
        <w:lastRenderedPageBreak/>
        <w:t>out of the blue and feels unreal.  I feel I am a fake and I have to keep it secret (I have in fact told a few people).’ (R79F</w:t>
      </w:r>
      <w:r w:rsidR="00EC5FD1">
        <w:rPr>
          <w:rFonts w:ascii="Times New Roman" w:hAnsi="Times New Roman" w:cs="Times New Roman"/>
          <w:sz w:val="24"/>
          <w:szCs w:val="24"/>
        </w:rPr>
        <w:t>, 30 when she found out</w:t>
      </w:r>
      <w:r w:rsidRPr="001A7AAC">
        <w:rPr>
          <w:rFonts w:ascii="Times New Roman" w:hAnsi="Times New Roman" w:cs="Times New Roman"/>
          <w:sz w:val="24"/>
          <w:szCs w:val="24"/>
        </w:rPr>
        <w:t xml:space="preserve">)  </w:t>
      </w:r>
    </w:p>
    <w:p w14:paraId="16B16F52" w14:textId="77777777" w:rsidR="00031C62" w:rsidRPr="001A7AAC" w:rsidRDefault="00031C62" w:rsidP="00173B64">
      <w:pPr>
        <w:pStyle w:val="PlainText"/>
        <w:spacing w:line="480" w:lineRule="auto"/>
        <w:contextualSpacing/>
        <w:rPr>
          <w:rFonts w:ascii="Times New Roman" w:hAnsi="Times New Roman" w:cs="Times New Roman"/>
          <w:sz w:val="24"/>
          <w:szCs w:val="24"/>
        </w:rPr>
      </w:pPr>
    </w:p>
    <w:p w14:paraId="79FED8D9" w14:textId="77777777" w:rsidR="001C2136" w:rsidRPr="001A7AAC" w:rsidRDefault="00991A1F" w:rsidP="001A58D0">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 xml:space="preserve">In donor-conception these narratives of secrecy display the family as biogenetically connected and ‘conceal’ the </w:t>
      </w:r>
      <w:r w:rsidR="00F657F6">
        <w:rPr>
          <w:rFonts w:ascii="Times New Roman" w:hAnsi="Times New Roman" w:cs="Times New Roman"/>
          <w:sz w:val="24"/>
          <w:szCs w:val="24"/>
        </w:rPr>
        <w:t>other relations</w:t>
      </w:r>
      <w:r w:rsidRPr="001A7AAC">
        <w:rPr>
          <w:rFonts w:ascii="Times New Roman" w:hAnsi="Times New Roman" w:cs="Times New Roman"/>
          <w:sz w:val="24"/>
          <w:szCs w:val="24"/>
        </w:rPr>
        <w:t xml:space="preserve"> from view</w:t>
      </w:r>
      <w:r w:rsidR="00F657F6">
        <w:rPr>
          <w:rFonts w:ascii="Times New Roman" w:hAnsi="Times New Roman" w:cs="Times New Roman"/>
          <w:sz w:val="24"/>
          <w:szCs w:val="24"/>
        </w:rPr>
        <w:t xml:space="preserve"> (Konrad, 2005)</w:t>
      </w:r>
      <w:r w:rsidRPr="001A7AAC">
        <w:rPr>
          <w:rFonts w:ascii="Times New Roman" w:hAnsi="Times New Roman" w:cs="Times New Roman"/>
          <w:sz w:val="24"/>
          <w:szCs w:val="24"/>
        </w:rPr>
        <w:t xml:space="preserve">. </w:t>
      </w:r>
      <w:r w:rsidR="001A58D0">
        <w:rPr>
          <w:rFonts w:ascii="Times New Roman" w:hAnsi="Times New Roman" w:cs="Times New Roman"/>
          <w:sz w:val="24"/>
          <w:szCs w:val="24"/>
        </w:rPr>
        <w:t>As Finch notes: ‘</w:t>
      </w:r>
      <w:r w:rsidR="001A58D0" w:rsidRPr="001A58D0">
        <w:rPr>
          <w:rFonts w:ascii="Times New Roman" w:hAnsi="Times New Roman" w:cs="Times New Roman"/>
          <w:sz w:val="24"/>
          <w:szCs w:val="24"/>
        </w:rPr>
        <w:t>The process of seeking legitimacy</w:t>
      </w:r>
      <w:r w:rsidR="001A58D0">
        <w:rPr>
          <w:rFonts w:ascii="Times New Roman" w:hAnsi="Times New Roman" w:cs="Times New Roman"/>
          <w:sz w:val="24"/>
          <w:szCs w:val="24"/>
        </w:rPr>
        <w:t xml:space="preserve"> </w:t>
      </w:r>
      <w:r w:rsidR="001A58D0" w:rsidRPr="001A58D0">
        <w:rPr>
          <w:rFonts w:ascii="Times New Roman" w:hAnsi="Times New Roman" w:cs="Times New Roman"/>
          <w:sz w:val="24"/>
          <w:szCs w:val="24"/>
        </w:rPr>
        <w:t>necessarily entails displaying one’s chosen family relationships to relevant</w:t>
      </w:r>
      <w:r w:rsidR="001A58D0">
        <w:rPr>
          <w:rFonts w:ascii="Times New Roman" w:hAnsi="Times New Roman" w:cs="Times New Roman"/>
          <w:sz w:val="24"/>
          <w:szCs w:val="24"/>
        </w:rPr>
        <w:t xml:space="preserve"> </w:t>
      </w:r>
      <w:r w:rsidR="001A58D0" w:rsidRPr="001A58D0">
        <w:rPr>
          <w:rFonts w:ascii="Times New Roman" w:hAnsi="Times New Roman" w:cs="Times New Roman"/>
          <w:sz w:val="24"/>
          <w:szCs w:val="24"/>
        </w:rPr>
        <w:t>others and having them accepted.</w:t>
      </w:r>
      <w:r w:rsidR="001A58D0">
        <w:rPr>
          <w:rFonts w:ascii="Times New Roman" w:hAnsi="Times New Roman" w:cs="Times New Roman"/>
          <w:sz w:val="24"/>
          <w:szCs w:val="24"/>
        </w:rPr>
        <w:t xml:space="preserve">’ (2007: 71) For these families, particularly the parents, there was a need to gain legitimacy by displaying a certain type of family </w:t>
      </w:r>
      <w:r w:rsidR="00D40928">
        <w:rPr>
          <w:rFonts w:ascii="Times New Roman" w:hAnsi="Times New Roman" w:cs="Times New Roman"/>
          <w:sz w:val="24"/>
          <w:szCs w:val="24"/>
        </w:rPr>
        <w:t>and secrecy</w:t>
      </w:r>
      <w:r w:rsidR="001A58D0">
        <w:rPr>
          <w:rFonts w:ascii="Times New Roman" w:hAnsi="Times New Roman" w:cs="Times New Roman"/>
          <w:sz w:val="24"/>
          <w:szCs w:val="24"/>
        </w:rPr>
        <w:t xml:space="preserve"> maintained this display.</w:t>
      </w:r>
      <w:r w:rsidR="00936431">
        <w:rPr>
          <w:rFonts w:ascii="Times New Roman" w:hAnsi="Times New Roman" w:cs="Times New Roman"/>
          <w:sz w:val="24"/>
          <w:szCs w:val="24"/>
        </w:rPr>
        <w:t xml:space="preserve"> Here a particular type of family is displayed, the biologically related family, and the secrecy enabled those elements of family formation that did not fit with this to be concealed. Hence, secrecy is not necessarily the opposite of display, but in this case it allows the display to be perpetuated.</w:t>
      </w:r>
    </w:p>
    <w:p w14:paraId="40D1EEE0" w14:textId="77777777" w:rsidR="0072476E" w:rsidRPr="001A7AAC" w:rsidRDefault="0072476E" w:rsidP="00173B64">
      <w:pPr>
        <w:pStyle w:val="PlainText"/>
        <w:spacing w:line="480" w:lineRule="auto"/>
        <w:contextualSpacing/>
        <w:rPr>
          <w:rFonts w:ascii="Times New Roman" w:hAnsi="Times New Roman" w:cs="Times New Roman"/>
          <w:sz w:val="24"/>
          <w:szCs w:val="24"/>
        </w:rPr>
      </w:pPr>
    </w:p>
    <w:p w14:paraId="50C5CC88" w14:textId="77777777" w:rsidR="00485120" w:rsidRDefault="00D4584C"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The consequences of sec</w:t>
      </w:r>
      <w:r>
        <w:rPr>
          <w:rFonts w:ascii="Times New Roman" w:hAnsi="Times New Roman" w:cs="Times New Roman"/>
          <w:sz w:val="24"/>
          <w:szCs w:val="24"/>
        </w:rPr>
        <w:t>rets over donor-conception can</w:t>
      </w:r>
      <w:r w:rsidRPr="001A7AAC">
        <w:rPr>
          <w:rFonts w:ascii="Times New Roman" w:hAnsi="Times New Roman" w:cs="Times New Roman"/>
          <w:sz w:val="24"/>
          <w:szCs w:val="24"/>
        </w:rPr>
        <w:t xml:space="preserve"> affect not only the donor-conceived person and their extended family but future generations too</w:t>
      </w:r>
      <w:r>
        <w:rPr>
          <w:rFonts w:ascii="Times New Roman" w:hAnsi="Times New Roman" w:cs="Times New Roman"/>
          <w:sz w:val="24"/>
          <w:szCs w:val="24"/>
        </w:rPr>
        <w:t xml:space="preserve">. </w:t>
      </w:r>
    </w:p>
    <w:p w14:paraId="4F447058" w14:textId="77777777" w:rsidR="00D4584C" w:rsidRPr="001A7AAC" w:rsidRDefault="00D4584C" w:rsidP="00173B64">
      <w:pPr>
        <w:pStyle w:val="PlainText"/>
        <w:spacing w:line="480" w:lineRule="auto"/>
        <w:contextualSpacing/>
        <w:rPr>
          <w:rFonts w:ascii="Times New Roman" w:hAnsi="Times New Roman" w:cs="Times New Roman"/>
          <w:sz w:val="24"/>
          <w:szCs w:val="24"/>
        </w:rPr>
      </w:pPr>
    </w:p>
    <w:p w14:paraId="0F96D23D" w14:textId="77777777" w:rsidR="00485120" w:rsidRPr="001A7AAC" w:rsidRDefault="00855C4A"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485120" w:rsidRPr="001A7AAC">
        <w:rPr>
          <w:rFonts w:ascii="Times New Roman" w:hAnsi="Times New Roman" w:cs="Times New Roman"/>
          <w:sz w:val="24"/>
          <w:szCs w:val="24"/>
        </w:rPr>
        <w:t>I feel sorry for my children because they are deprived of a grandparent. I'm also reluctant to discuss my genetic background with them and that perpetuates the secrecy of my origins.</w:t>
      </w:r>
      <w:r w:rsidRPr="001A7AAC">
        <w:rPr>
          <w:rFonts w:ascii="Times New Roman" w:hAnsi="Times New Roman" w:cs="Times New Roman"/>
          <w:sz w:val="24"/>
          <w:szCs w:val="24"/>
        </w:rPr>
        <w:t>’</w:t>
      </w:r>
      <w:r w:rsidR="00485120" w:rsidRPr="001A7AAC">
        <w:rPr>
          <w:rFonts w:ascii="Times New Roman" w:hAnsi="Times New Roman" w:cs="Times New Roman"/>
          <w:sz w:val="24"/>
          <w:szCs w:val="24"/>
        </w:rPr>
        <w:t xml:space="preserve"> </w:t>
      </w:r>
      <w:r w:rsidR="0078784E" w:rsidRPr="001A7AAC">
        <w:rPr>
          <w:rFonts w:ascii="Times New Roman" w:hAnsi="Times New Roman" w:cs="Times New Roman"/>
          <w:sz w:val="24"/>
          <w:szCs w:val="24"/>
        </w:rPr>
        <w:t>(</w:t>
      </w:r>
      <w:r w:rsidR="00485120" w:rsidRPr="001A7AAC">
        <w:rPr>
          <w:rFonts w:ascii="Times New Roman" w:hAnsi="Times New Roman" w:cs="Times New Roman"/>
          <w:sz w:val="24"/>
          <w:szCs w:val="24"/>
        </w:rPr>
        <w:t>R40</w:t>
      </w:r>
      <w:r w:rsidR="00FA043B" w:rsidRPr="001A7AAC">
        <w:rPr>
          <w:rFonts w:ascii="Times New Roman" w:hAnsi="Times New Roman" w:cs="Times New Roman"/>
          <w:sz w:val="24"/>
          <w:szCs w:val="24"/>
        </w:rPr>
        <w:t>F</w:t>
      </w:r>
      <w:r w:rsidR="0078784E" w:rsidRPr="001A7AAC">
        <w:rPr>
          <w:rFonts w:ascii="Times New Roman" w:hAnsi="Times New Roman" w:cs="Times New Roman"/>
          <w:sz w:val="24"/>
          <w:szCs w:val="24"/>
        </w:rPr>
        <w:t>).</w:t>
      </w:r>
    </w:p>
    <w:p w14:paraId="280C21B6" w14:textId="77777777" w:rsidR="00485120" w:rsidRPr="001A7AAC" w:rsidRDefault="00485120" w:rsidP="00173B64">
      <w:pPr>
        <w:pStyle w:val="PlainText"/>
        <w:spacing w:line="480" w:lineRule="auto"/>
        <w:contextualSpacing/>
        <w:rPr>
          <w:rFonts w:ascii="Times New Roman" w:hAnsi="Times New Roman" w:cs="Times New Roman"/>
          <w:sz w:val="24"/>
          <w:szCs w:val="24"/>
        </w:rPr>
      </w:pPr>
    </w:p>
    <w:p w14:paraId="74761BC1" w14:textId="77777777" w:rsidR="00485120" w:rsidRDefault="00855C4A" w:rsidP="00173B64">
      <w:pPr>
        <w:pStyle w:val="PlainText"/>
        <w:spacing w:line="480" w:lineRule="auto"/>
        <w:contextualSpacing/>
        <w:rPr>
          <w:rFonts w:ascii="Times New Roman" w:hAnsi="Times New Roman" w:cs="Times New Roman"/>
          <w:sz w:val="24"/>
          <w:szCs w:val="24"/>
        </w:rPr>
      </w:pPr>
      <w:r w:rsidRPr="001A7AAC">
        <w:rPr>
          <w:rFonts w:ascii="Times New Roman" w:hAnsi="Times New Roman" w:cs="Times New Roman"/>
          <w:sz w:val="24"/>
          <w:szCs w:val="24"/>
        </w:rPr>
        <w:t>‘</w:t>
      </w:r>
      <w:r w:rsidR="00485120" w:rsidRPr="001A7AAC">
        <w:rPr>
          <w:rFonts w:ascii="Times New Roman" w:hAnsi="Times New Roman" w:cs="Times New Roman"/>
          <w:sz w:val="24"/>
          <w:szCs w:val="24"/>
        </w:rPr>
        <w:t>I am a mum to two girls and do worry about how to tell them when they are older. I cannot tell them at a young age as my father is not aware that I know.</w:t>
      </w:r>
      <w:r w:rsidRPr="001A7AAC">
        <w:rPr>
          <w:rFonts w:ascii="Times New Roman" w:hAnsi="Times New Roman" w:cs="Times New Roman"/>
          <w:sz w:val="24"/>
          <w:szCs w:val="24"/>
        </w:rPr>
        <w:t>’</w:t>
      </w:r>
      <w:r w:rsidR="00485120" w:rsidRPr="001A7AAC">
        <w:rPr>
          <w:rFonts w:ascii="Times New Roman" w:hAnsi="Times New Roman" w:cs="Times New Roman"/>
          <w:sz w:val="24"/>
          <w:szCs w:val="24"/>
        </w:rPr>
        <w:t xml:space="preserve"> </w:t>
      </w:r>
      <w:r w:rsidR="0078784E" w:rsidRPr="001A7AAC">
        <w:rPr>
          <w:rFonts w:ascii="Times New Roman" w:hAnsi="Times New Roman" w:cs="Times New Roman"/>
          <w:sz w:val="24"/>
          <w:szCs w:val="24"/>
        </w:rPr>
        <w:t>(</w:t>
      </w:r>
      <w:r w:rsidR="00485120" w:rsidRPr="001A7AAC">
        <w:rPr>
          <w:rFonts w:ascii="Times New Roman" w:hAnsi="Times New Roman" w:cs="Times New Roman"/>
          <w:sz w:val="24"/>
          <w:szCs w:val="24"/>
        </w:rPr>
        <w:t>R89</w:t>
      </w:r>
      <w:r w:rsidR="00FA043B" w:rsidRPr="001A7AAC">
        <w:rPr>
          <w:rFonts w:ascii="Times New Roman" w:hAnsi="Times New Roman" w:cs="Times New Roman"/>
          <w:sz w:val="24"/>
          <w:szCs w:val="24"/>
        </w:rPr>
        <w:t>F</w:t>
      </w:r>
      <w:r w:rsidR="0078784E" w:rsidRPr="001A7AAC">
        <w:rPr>
          <w:rFonts w:ascii="Times New Roman" w:hAnsi="Times New Roman" w:cs="Times New Roman"/>
          <w:sz w:val="24"/>
          <w:szCs w:val="24"/>
        </w:rPr>
        <w:t>)</w:t>
      </w:r>
    </w:p>
    <w:p w14:paraId="7213B6BE" w14:textId="77777777" w:rsidR="002D2CE7" w:rsidRPr="001A7AAC" w:rsidRDefault="002D2CE7" w:rsidP="00173B64">
      <w:pPr>
        <w:pStyle w:val="PlainText"/>
        <w:spacing w:line="480" w:lineRule="auto"/>
        <w:contextualSpacing/>
        <w:rPr>
          <w:rFonts w:ascii="Times New Roman" w:hAnsi="Times New Roman" w:cs="Times New Roman"/>
          <w:sz w:val="24"/>
          <w:szCs w:val="24"/>
        </w:rPr>
      </w:pPr>
    </w:p>
    <w:p w14:paraId="1C0E825A" w14:textId="77777777" w:rsidR="00CF0085" w:rsidRDefault="00CF0085" w:rsidP="00173B64">
      <w:pPr>
        <w:pStyle w:val="PlainText"/>
        <w:spacing w:line="480" w:lineRule="auto"/>
        <w:contextualSpacing/>
        <w:rPr>
          <w:rFonts w:ascii="Times New Roman" w:hAnsi="Times New Roman" w:cs="Times New Roman"/>
          <w:b/>
          <w:sz w:val="24"/>
          <w:szCs w:val="24"/>
        </w:rPr>
      </w:pPr>
    </w:p>
    <w:p w14:paraId="73AB7290" w14:textId="77777777" w:rsidR="00CF0085" w:rsidRDefault="00CF0085" w:rsidP="00173B64">
      <w:pPr>
        <w:pStyle w:val="PlainText"/>
        <w:spacing w:line="480" w:lineRule="auto"/>
        <w:contextualSpacing/>
        <w:rPr>
          <w:rFonts w:ascii="Times New Roman" w:hAnsi="Times New Roman" w:cs="Times New Roman"/>
          <w:b/>
          <w:sz w:val="24"/>
          <w:szCs w:val="24"/>
        </w:rPr>
      </w:pPr>
    </w:p>
    <w:p w14:paraId="79568C22" w14:textId="77777777" w:rsidR="001B724F" w:rsidRPr="001A7AAC" w:rsidRDefault="00D4584C" w:rsidP="00173B64">
      <w:pPr>
        <w:pStyle w:val="PlainText"/>
        <w:spacing w:line="48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DISCUSSION</w:t>
      </w:r>
    </w:p>
    <w:p w14:paraId="084AF0F6" w14:textId="1564C650" w:rsidR="007F3E4C" w:rsidRDefault="007F3E4C" w:rsidP="00173B64">
      <w:pPr>
        <w:pStyle w:val="CommentText"/>
        <w:spacing w:line="48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Our data illustrate how</w:t>
      </w:r>
      <w:r w:rsidR="00627AC1">
        <w:rPr>
          <w:rFonts w:ascii="Times New Roman" w:eastAsia="Times New Roman" w:hAnsi="Times New Roman" w:cs="Times New Roman"/>
          <w:color w:val="000000"/>
          <w:sz w:val="24"/>
          <w:szCs w:val="24"/>
        </w:rPr>
        <w:t xml:space="preserve">, according to the experiences of the donor-conceived respondents, </w:t>
      </w:r>
      <w:r>
        <w:rPr>
          <w:rFonts w:ascii="Times New Roman" w:eastAsia="Times New Roman" w:hAnsi="Times New Roman" w:cs="Times New Roman"/>
          <w:color w:val="000000"/>
          <w:sz w:val="24"/>
          <w:szCs w:val="24"/>
        </w:rPr>
        <w:t xml:space="preserve">individual </w:t>
      </w:r>
      <w:r w:rsidR="00D2366A">
        <w:rPr>
          <w:rFonts w:ascii="Times New Roman" w:eastAsia="Times New Roman" w:hAnsi="Times New Roman" w:cs="Times New Roman"/>
          <w:color w:val="000000"/>
          <w:sz w:val="24"/>
          <w:szCs w:val="24"/>
        </w:rPr>
        <w:t xml:space="preserve">families have responded to </w:t>
      </w:r>
      <w:r>
        <w:rPr>
          <w:rFonts w:ascii="Times New Roman" w:eastAsia="Times New Roman" w:hAnsi="Times New Roman" w:cs="Times New Roman"/>
          <w:color w:val="000000"/>
          <w:sz w:val="24"/>
          <w:szCs w:val="24"/>
        </w:rPr>
        <w:t>wider social forces</w:t>
      </w:r>
      <w:r w:rsidR="00D2366A">
        <w:rPr>
          <w:rFonts w:ascii="Times New Roman" w:eastAsia="Times New Roman" w:hAnsi="Times New Roman" w:cs="Times New Roman"/>
          <w:color w:val="000000"/>
          <w:sz w:val="24"/>
          <w:szCs w:val="24"/>
        </w:rPr>
        <w:t xml:space="preserve"> that have situated donor conception</w:t>
      </w:r>
      <w:r>
        <w:rPr>
          <w:rFonts w:ascii="Times New Roman" w:eastAsia="Times New Roman" w:hAnsi="Times New Roman" w:cs="Times New Roman"/>
          <w:color w:val="000000"/>
          <w:sz w:val="24"/>
          <w:szCs w:val="24"/>
        </w:rPr>
        <w:t xml:space="preserve"> and how they have constructed </w:t>
      </w:r>
      <w:r w:rsidR="00C6478B">
        <w:rPr>
          <w:rFonts w:ascii="Times New Roman" w:eastAsia="Times New Roman" w:hAnsi="Times New Roman" w:cs="Times New Roman"/>
          <w:color w:val="000000"/>
          <w:sz w:val="24"/>
          <w:szCs w:val="24"/>
        </w:rPr>
        <w:t xml:space="preserve">family </w:t>
      </w:r>
      <w:r>
        <w:rPr>
          <w:rFonts w:ascii="Times New Roman" w:eastAsia="Times New Roman" w:hAnsi="Times New Roman" w:cs="Times New Roman"/>
          <w:color w:val="000000"/>
          <w:sz w:val="24"/>
          <w:szCs w:val="24"/>
        </w:rPr>
        <w:t>narratives to make sense of their experience of forming families with donor sperm. Our s</w:t>
      </w:r>
      <w:r w:rsidR="002D2CE7">
        <w:rPr>
          <w:rFonts w:ascii="Times New Roman" w:eastAsia="Times New Roman" w:hAnsi="Times New Roman" w:cs="Times New Roman"/>
          <w:color w:val="000000"/>
          <w:sz w:val="24"/>
          <w:szCs w:val="24"/>
        </w:rPr>
        <w:t>tudy</w:t>
      </w:r>
      <w:r>
        <w:rPr>
          <w:rFonts w:ascii="Times New Roman" w:eastAsia="Times New Roman" w:hAnsi="Times New Roman" w:cs="Times New Roman"/>
          <w:color w:val="000000"/>
          <w:sz w:val="24"/>
          <w:szCs w:val="24"/>
        </w:rPr>
        <w:t xml:space="preserve"> has limitations</w:t>
      </w:r>
      <w:r w:rsidR="00FA51C3">
        <w:rPr>
          <w:rFonts w:ascii="Times New Roman" w:eastAsia="Times New Roman" w:hAnsi="Times New Roman" w:cs="Times New Roman"/>
          <w:color w:val="000000"/>
          <w:sz w:val="24"/>
          <w:szCs w:val="24"/>
        </w:rPr>
        <w:t>. I</w:t>
      </w:r>
      <w:r>
        <w:rPr>
          <w:rFonts w:ascii="Times New Roman" w:eastAsia="Times New Roman" w:hAnsi="Times New Roman" w:cs="Times New Roman"/>
          <w:color w:val="000000"/>
          <w:sz w:val="24"/>
          <w:szCs w:val="24"/>
        </w:rPr>
        <w:t>t</w:t>
      </w:r>
      <w:r w:rsidRPr="009672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is not representative of all donor-conceived people: it is drawn from those who know they are donor-conceived</w:t>
      </w:r>
      <w:r w:rsidR="00C46B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have chosen to search for those to whom they are genetically related through donor conception</w:t>
      </w:r>
      <w:r w:rsidR="00C46BD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and chose to search through a DNA linking</w:t>
      </w:r>
      <w:r w:rsidR="00B23D63">
        <w:rPr>
          <w:rFonts w:ascii="Times New Roman" w:eastAsia="Times New Roman" w:hAnsi="Times New Roman" w:cs="Times New Roman"/>
          <w:color w:val="000000"/>
          <w:sz w:val="24"/>
          <w:szCs w:val="24"/>
        </w:rPr>
        <w:t xml:space="preserve"> register. </w:t>
      </w:r>
      <w:r w:rsidR="00AC5CF1">
        <w:rPr>
          <w:rFonts w:ascii="Times New Roman" w:eastAsia="Times New Roman" w:hAnsi="Times New Roman" w:cs="Times New Roman"/>
          <w:color w:val="000000"/>
          <w:sz w:val="24"/>
          <w:szCs w:val="24"/>
        </w:rPr>
        <w:t>N</w:t>
      </w:r>
      <w:r w:rsidR="00AC5CF1" w:rsidRPr="00AC5CF1">
        <w:rPr>
          <w:rFonts w:ascii="Times New Roman" w:eastAsia="Times New Roman" w:hAnsi="Times New Roman" w:cs="Times New Roman"/>
          <w:color w:val="000000"/>
          <w:sz w:val="24"/>
          <w:szCs w:val="24"/>
        </w:rPr>
        <w:t xml:space="preserve">one </w:t>
      </w:r>
      <w:r w:rsidR="00AC5CF1">
        <w:rPr>
          <w:rFonts w:ascii="Times New Roman" w:eastAsia="Times New Roman" w:hAnsi="Times New Roman" w:cs="Times New Roman"/>
          <w:color w:val="000000"/>
          <w:sz w:val="24"/>
          <w:szCs w:val="24"/>
        </w:rPr>
        <w:t xml:space="preserve">of our respondents </w:t>
      </w:r>
      <w:r w:rsidR="00AC5CF1" w:rsidRPr="00AC5CF1">
        <w:rPr>
          <w:rFonts w:ascii="Times New Roman" w:eastAsia="Times New Roman" w:hAnsi="Times New Roman" w:cs="Times New Roman"/>
          <w:color w:val="000000"/>
          <w:sz w:val="24"/>
          <w:szCs w:val="24"/>
        </w:rPr>
        <w:t xml:space="preserve">identified themselves as the offspring of lesbian parents and given that it is more difficult for lesbian parents to display </w:t>
      </w:r>
      <w:r w:rsidR="00AC5CF1">
        <w:rPr>
          <w:rFonts w:ascii="Times New Roman" w:eastAsia="Times New Roman" w:hAnsi="Times New Roman" w:cs="Times New Roman"/>
          <w:color w:val="000000"/>
          <w:sz w:val="24"/>
          <w:szCs w:val="24"/>
        </w:rPr>
        <w:t>their family as a biogenetic family</w:t>
      </w:r>
      <w:r w:rsidR="00AC5CF1" w:rsidRPr="00AC5CF1">
        <w:rPr>
          <w:rFonts w:ascii="Times New Roman" w:eastAsia="Times New Roman" w:hAnsi="Times New Roman" w:cs="Times New Roman"/>
          <w:color w:val="000000"/>
          <w:sz w:val="24"/>
          <w:szCs w:val="24"/>
        </w:rPr>
        <w:t>, such an omission should be borne in mind</w:t>
      </w:r>
      <w:r w:rsidR="00FA51C3">
        <w:rPr>
          <w:rFonts w:ascii="Times New Roman" w:eastAsia="Times New Roman" w:hAnsi="Times New Roman" w:cs="Times New Roman"/>
          <w:color w:val="000000"/>
          <w:sz w:val="24"/>
          <w:szCs w:val="24"/>
        </w:rPr>
        <w:t>.</w:t>
      </w:r>
      <w:r w:rsidR="00AC5CF1" w:rsidRPr="00AC5CF1">
        <w:rPr>
          <w:rFonts w:ascii="Times New Roman" w:eastAsia="Times New Roman" w:hAnsi="Times New Roman" w:cs="Times New Roman"/>
          <w:color w:val="000000"/>
          <w:sz w:val="24"/>
          <w:szCs w:val="24"/>
        </w:rPr>
        <w:t xml:space="preserve"> </w:t>
      </w:r>
      <w:r w:rsidR="00B23D63">
        <w:rPr>
          <w:rFonts w:ascii="Times New Roman" w:eastAsia="Times New Roman" w:hAnsi="Times New Roman" w:cs="Times New Roman"/>
          <w:color w:val="000000"/>
          <w:sz w:val="24"/>
          <w:szCs w:val="24"/>
        </w:rPr>
        <w:t>Further,</w:t>
      </w:r>
      <w:r>
        <w:rPr>
          <w:rFonts w:ascii="Times New Roman" w:eastAsia="Times New Roman" w:hAnsi="Times New Roman" w:cs="Times New Roman"/>
          <w:color w:val="000000"/>
          <w:sz w:val="24"/>
          <w:szCs w:val="24"/>
        </w:rPr>
        <w:t xml:space="preserve"> the respondents were largely women</w:t>
      </w:r>
      <w:r w:rsidR="00CF0085">
        <w:rPr>
          <w:rFonts w:ascii="Times New Roman" w:eastAsia="Times New Roman" w:hAnsi="Times New Roman" w:cs="Times New Roman"/>
          <w:color w:val="000000"/>
          <w:sz w:val="24"/>
          <w:szCs w:val="24"/>
        </w:rPr>
        <w:t>. T</w:t>
      </w:r>
      <w:r>
        <w:rPr>
          <w:rFonts w:ascii="Times New Roman" w:eastAsia="Times New Roman" w:hAnsi="Times New Roman" w:cs="Times New Roman"/>
          <w:color w:val="000000"/>
          <w:sz w:val="24"/>
          <w:szCs w:val="24"/>
        </w:rPr>
        <w:t xml:space="preserve">his </w:t>
      </w:r>
      <w:r w:rsidRPr="00BB75C7">
        <w:rPr>
          <w:rFonts w:ascii="Times New Roman" w:eastAsia="Times New Roman" w:hAnsi="Times New Roman" w:cs="Times New Roman"/>
          <w:color w:val="000000"/>
          <w:sz w:val="24"/>
          <w:szCs w:val="24"/>
        </w:rPr>
        <w:t>reflects the</w:t>
      </w:r>
      <w:r w:rsidR="00031C62">
        <w:rPr>
          <w:rFonts w:ascii="Times New Roman" w:eastAsia="Times New Roman" w:hAnsi="Times New Roman" w:cs="Times New Roman"/>
          <w:color w:val="000000"/>
          <w:sz w:val="24"/>
          <w:szCs w:val="24"/>
        </w:rPr>
        <w:t xml:space="preserve"> gender profile of UKDL registrants and, further,</w:t>
      </w:r>
      <w:r w:rsidRPr="00BB75C7">
        <w:rPr>
          <w:rFonts w:ascii="Times New Roman" w:eastAsia="Times New Roman" w:hAnsi="Times New Roman" w:cs="Times New Roman"/>
          <w:color w:val="000000"/>
          <w:sz w:val="24"/>
          <w:szCs w:val="24"/>
        </w:rPr>
        <w:t xml:space="preserve"> gendered participation rates in research involving donor-conceived people more generally (</w:t>
      </w:r>
      <w:r w:rsidR="007F3B3E">
        <w:rPr>
          <w:rFonts w:ascii="Times New Roman" w:eastAsia="Times New Roman" w:hAnsi="Times New Roman" w:cs="Times New Roman"/>
          <w:color w:val="000000"/>
          <w:sz w:val="24"/>
          <w:szCs w:val="24"/>
        </w:rPr>
        <w:t>Blyth</w:t>
      </w:r>
      <w:r w:rsidRPr="00BB75C7">
        <w:rPr>
          <w:rFonts w:ascii="Times New Roman" w:eastAsia="Times New Roman" w:hAnsi="Times New Roman" w:cs="Times New Roman"/>
          <w:color w:val="000000"/>
          <w:sz w:val="24"/>
          <w:szCs w:val="24"/>
        </w:rPr>
        <w:t xml:space="preserve"> et al., 2012).</w:t>
      </w:r>
      <w:r>
        <w:rPr>
          <w:rFonts w:ascii="Times New Roman" w:eastAsia="Times New Roman" w:hAnsi="Times New Roman" w:cs="Times New Roman"/>
          <w:color w:val="000000"/>
          <w:sz w:val="24"/>
          <w:szCs w:val="24"/>
        </w:rPr>
        <w:t xml:space="preserve"> </w:t>
      </w:r>
      <w:r w:rsidR="007F3B3E">
        <w:rPr>
          <w:rFonts w:ascii="Times New Roman" w:eastAsia="Times New Roman" w:hAnsi="Times New Roman" w:cs="Times New Roman"/>
          <w:color w:val="000000"/>
          <w:sz w:val="24"/>
          <w:szCs w:val="24"/>
        </w:rPr>
        <w:t>Our data w</w:t>
      </w:r>
      <w:r w:rsidR="00D75EB5">
        <w:rPr>
          <w:rFonts w:ascii="Times New Roman" w:eastAsia="Times New Roman" w:hAnsi="Times New Roman" w:cs="Times New Roman"/>
          <w:color w:val="000000"/>
          <w:sz w:val="24"/>
          <w:szCs w:val="24"/>
        </w:rPr>
        <w:t>ere</w:t>
      </w:r>
      <w:r w:rsidR="007F3B3E">
        <w:rPr>
          <w:rFonts w:ascii="Times New Roman" w:eastAsia="Times New Roman" w:hAnsi="Times New Roman" w:cs="Times New Roman"/>
          <w:color w:val="000000"/>
          <w:sz w:val="24"/>
          <w:szCs w:val="24"/>
        </w:rPr>
        <w:t xml:space="preserve"> also collected via a self-completed survey and therefore we were not able to probe and explore the interpretations of the questions and the meanings of respondents’ responses. However, this format did allow us to reach more participants than would have been possible with face to face interviews</w:t>
      </w:r>
      <w:r w:rsidR="007E2DCD">
        <w:rPr>
          <w:rFonts w:ascii="Times New Roman" w:eastAsia="Times New Roman" w:hAnsi="Times New Roman" w:cs="Times New Roman"/>
          <w:color w:val="000000"/>
          <w:sz w:val="24"/>
          <w:szCs w:val="24"/>
        </w:rPr>
        <w:t>. I</w:t>
      </w:r>
      <w:r w:rsidR="007F3B3E">
        <w:rPr>
          <w:rFonts w:ascii="Times New Roman" w:eastAsia="Times New Roman" w:hAnsi="Times New Roman" w:cs="Times New Roman"/>
          <w:color w:val="000000"/>
          <w:sz w:val="24"/>
          <w:szCs w:val="24"/>
        </w:rPr>
        <w:t>n-depth qualitative interviews with this group</w:t>
      </w:r>
      <w:r w:rsidR="007E2DCD">
        <w:rPr>
          <w:rFonts w:ascii="Times New Roman" w:eastAsia="Times New Roman" w:hAnsi="Times New Roman" w:cs="Times New Roman"/>
          <w:color w:val="000000"/>
          <w:sz w:val="24"/>
          <w:szCs w:val="24"/>
        </w:rPr>
        <w:t xml:space="preserve"> would be </w:t>
      </w:r>
      <w:r w:rsidR="00754814">
        <w:rPr>
          <w:rFonts w:ascii="Times New Roman" w:eastAsia="Times New Roman" w:hAnsi="Times New Roman" w:cs="Times New Roman"/>
          <w:color w:val="000000"/>
          <w:sz w:val="24"/>
          <w:szCs w:val="24"/>
        </w:rPr>
        <w:t xml:space="preserve">a </w:t>
      </w:r>
      <w:r w:rsidR="007E2DCD">
        <w:rPr>
          <w:rFonts w:ascii="Times New Roman" w:eastAsia="Times New Roman" w:hAnsi="Times New Roman" w:cs="Times New Roman"/>
          <w:color w:val="000000"/>
          <w:sz w:val="24"/>
          <w:szCs w:val="24"/>
        </w:rPr>
        <w:t>useful next step to further explore these issues</w:t>
      </w:r>
      <w:r w:rsidR="00627AC1">
        <w:rPr>
          <w:rFonts w:ascii="Times New Roman" w:eastAsia="Times New Roman" w:hAnsi="Times New Roman" w:cs="Times New Roman"/>
          <w:color w:val="000000"/>
          <w:sz w:val="24"/>
          <w:szCs w:val="24"/>
        </w:rPr>
        <w:t>, as would be studies that examined the perspectives of a range of family members, their points of convergence and divergence</w:t>
      </w:r>
      <w:r w:rsidR="003035A6">
        <w:rPr>
          <w:rFonts w:ascii="Times New Roman" w:eastAsia="Times New Roman" w:hAnsi="Times New Roman" w:cs="Times New Roman"/>
          <w:color w:val="000000"/>
          <w:sz w:val="24"/>
          <w:szCs w:val="24"/>
        </w:rPr>
        <w:t>. Such studies could explore the concept of family display in more detail and how display is enacted in different family contexts, i.e. within the nuclear family, extended family and the wider social interactions of family members.</w:t>
      </w:r>
    </w:p>
    <w:p w14:paraId="3E0AC38A" w14:textId="77777777" w:rsidR="007F3E4C" w:rsidRDefault="007F3E4C" w:rsidP="00173B64">
      <w:pPr>
        <w:pStyle w:val="CommentText"/>
        <w:spacing w:line="480" w:lineRule="auto"/>
        <w:contextualSpacing/>
        <w:rPr>
          <w:rFonts w:ascii="Times New Roman" w:eastAsia="Times New Roman" w:hAnsi="Times New Roman" w:cs="Times New Roman"/>
          <w:color w:val="000000"/>
          <w:sz w:val="24"/>
          <w:szCs w:val="24"/>
        </w:rPr>
      </w:pPr>
    </w:p>
    <w:p w14:paraId="3DFC6B7C" w14:textId="77777777" w:rsidR="00E757F6" w:rsidRDefault="00851AE2" w:rsidP="00E757F6">
      <w:pPr>
        <w:pStyle w:val="CommentText"/>
        <w:spacing w:line="480" w:lineRule="auto"/>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Se</w:t>
      </w:r>
      <w:r>
        <w:rPr>
          <w:rFonts w:ascii="Times New Roman" w:hAnsi="Times New Roman" w:cs="Times New Roman"/>
          <w:sz w:val="24"/>
          <w:szCs w:val="24"/>
        </w:rPr>
        <w:t xml:space="preserve">crets can be used as a lens to understand what elements of donor conception have important social and cultural significance, and how </w:t>
      </w:r>
      <w:r w:rsidR="00B23D63">
        <w:rPr>
          <w:rFonts w:ascii="Times New Roman" w:hAnsi="Times New Roman" w:cs="Times New Roman"/>
          <w:sz w:val="24"/>
          <w:szCs w:val="24"/>
        </w:rPr>
        <w:t>‘</w:t>
      </w:r>
      <w:r>
        <w:rPr>
          <w:rFonts w:ascii="Times New Roman" w:hAnsi="Times New Roman" w:cs="Times New Roman"/>
          <w:sz w:val="24"/>
          <w:szCs w:val="24"/>
        </w:rPr>
        <w:t>what is needed to be kept secret</w:t>
      </w:r>
      <w:r w:rsidR="00B23D63">
        <w:rPr>
          <w:rFonts w:ascii="Times New Roman" w:hAnsi="Times New Roman" w:cs="Times New Roman"/>
          <w:sz w:val="24"/>
          <w:szCs w:val="24"/>
        </w:rPr>
        <w:t>’</w:t>
      </w:r>
      <w:r>
        <w:rPr>
          <w:rFonts w:ascii="Times New Roman" w:hAnsi="Times New Roman" w:cs="Times New Roman"/>
          <w:sz w:val="24"/>
          <w:szCs w:val="24"/>
        </w:rPr>
        <w:t xml:space="preserve"> changes over time as the meanings attributed to donor conception and reproductive techno</w:t>
      </w:r>
      <w:r w:rsidR="0032496D">
        <w:rPr>
          <w:rFonts w:ascii="Times New Roman" w:hAnsi="Times New Roman" w:cs="Times New Roman"/>
          <w:sz w:val="24"/>
          <w:szCs w:val="24"/>
        </w:rPr>
        <w:t xml:space="preserve">logies </w:t>
      </w:r>
      <w:r w:rsidR="0032496D">
        <w:rPr>
          <w:rFonts w:ascii="Times New Roman" w:hAnsi="Times New Roman" w:cs="Times New Roman"/>
          <w:sz w:val="24"/>
          <w:szCs w:val="24"/>
        </w:rPr>
        <w:lastRenderedPageBreak/>
        <w:t>change</w:t>
      </w:r>
      <w:r w:rsidR="00B20564">
        <w:rPr>
          <w:rFonts w:ascii="Times New Roman" w:eastAsia="Times New Roman" w:hAnsi="Times New Roman" w:cs="Times New Roman"/>
          <w:color w:val="000000"/>
          <w:sz w:val="24"/>
          <w:szCs w:val="24"/>
        </w:rPr>
        <w:t>.</w:t>
      </w:r>
      <w:r w:rsidR="00E757F6">
        <w:rPr>
          <w:rFonts w:ascii="Times New Roman" w:eastAsia="Times New Roman" w:hAnsi="Times New Roman" w:cs="Times New Roman"/>
          <w:color w:val="000000"/>
          <w:sz w:val="24"/>
          <w:szCs w:val="24"/>
        </w:rPr>
        <w:t xml:space="preserve"> </w:t>
      </w:r>
      <w:r w:rsidR="002D2CE7" w:rsidRPr="001A7AAC">
        <w:rPr>
          <w:rFonts w:ascii="Times New Roman" w:hAnsi="Times New Roman" w:cs="Times New Roman"/>
          <w:sz w:val="24"/>
          <w:szCs w:val="24"/>
        </w:rPr>
        <w:t xml:space="preserve">‘The existence and the function of secrets changes along with the character of social relations’ (Marx &amp; </w:t>
      </w:r>
      <w:proofErr w:type="spellStart"/>
      <w:r w:rsidR="002D2CE7" w:rsidRPr="001A7AAC">
        <w:rPr>
          <w:rFonts w:ascii="Times New Roman" w:hAnsi="Times New Roman" w:cs="Times New Roman"/>
          <w:sz w:val="24"/>
          <w:szCs w:val="24"/>
        </w:rPr>
        <w:t>Muschert</w:t>
      </w:r>
      <w:proofErr w:type="spellEnd"/>
      <w:r w:rsidR="002D2CE7" w:rsidRPr="001A7AAC">
        <w:rPr>
          <w:rFonts w:ascii="Times New Roman" w:hAnsi="Times New Roman" w:cs="Times New Roman"/>
          <w:sz w:val="24"/>
          <w:szCs w:val="24"/>
        </w:rPr>
        <w:t>, 2008:4).</w:t>
      </w:r>
      <w:r w:rsidR="002D2CE7">
        <w:rPr>
          <w:rFonts w:ascii="Times New Roman" w:hAnsi="Times New Roman" w:cs="Times New Roman"/>
          <w:sz w:val="24"/>
          <w:szCs w:val="24"/>
        </w:rPr>
        <w:t xml:space="preserve"> </w:t>
      </w:r>
      <w:r w:rsidR="00E757F6" w:rsidRPr="001A7AAC">
        <w:rPr>
          <w:rFonts w:ascii="Times New Roman" w:hAnsi="Times New Roman" w:cs="Times New Roman"/>
          <w:sz w:val="24"/>
          <w:szCs w:val="24"/>
        </w:rPr>
        <w:t>Drawing on Simmel’s work, the dynamics of this flow of information, what is disclosed to whom and how this information flow is organised and delineated, is determined by the social context</w:t>
      </w:r>
      <w:r w:rsidR="00E757F6">
        <w:rPr>
          <w:rFonts w:ascii="Times New Roman" w:hAnsi="Times New Roman" w:cs="Times New Roman"/>
          <w:sz w:val="24"/>
          <w:szCs w:val="24"/>
        </w:rPr>
        <w:t>.  This</w:t>
      </w:r>
      <w:r w:rsidR="00E757F6" w:rsidRPr="001A7AAC">
        <w:rPr>
          <w:rFonts w:ascii="Times New Roman" w:hAnsi="Times New Roman" w:cs="Times New Roman"/>
          <w:sz w:val="24"/>
          <w:szCs w:val="24"/>
        </w:rPr>
        <w:t xml:space="preserve"> can give us insights into how donor conception was conducted and perceived</w:t>
      </w:r>
      <w:r w:rsidR="00E757F6">
        <w:rPr>
          <w:rFonts w:ascii="Times New Roman" w:hAnsi="Times New Roman" w:cs="Times New Roman"/>
          <w:sz w:val="24"/>
          <w:szCs w:val="24"/>
        </w:rPr>
        <w:t xml:space="preserve"> in respondents’ families</w:t>
      </w:r>
      <w:r w:rsidR="00E757F6" w:rsidRPr="001A7AAC">
        <w:rPr>
          <w:rFonts w:ascii="Times New Roman" w:hAnsi="Times New Roman" w:cs="Times New Roman"/>
          <w:sz w:val="24"/>
          <w:szCs w:val="24"/>
        </w:rPr>
        <w:t xml:space="preserve">. </w:t>
      </w:r>
      <w:r w:rsidR="002D2CE7">
        <w:rPr>
          <w:rFonts w:ascii="Times New Roman" w:hAnsi="Times New Roman" w:cs="Times New Roman"/>
          <w:sz w:val="24"/>
          <w:szCs w:val="24"/>
        </w:rPr>
        <w:t>W</w:t>
      </w:r>
      <w:r w:rsidR="00E757F6">
        <w:rPr>
          <w:rFonts w:ascii="Times New Roman" w:hAnsi="Times New Roman" w:cs="Times New Roman"/>
          <w:sz w:val="24"/>
          <w:szCs w:val="24"/>
        </w:rPr>
        <w:t>hen there was greater stigma and legal uncertainty attached to the use of donor conception, secrecy was viewed as an appropriate</w:t>
      </w:r>
      <w:r w:rsidR="00FA51C3">
        <w:rPr>
          <w:rFonts w:ascii="Times New Roman" w:hAnsi="Times New Roman" w:cs="Times New Roman"/>
          <w:sz w:val="24"/>
          <w:szCs w:val="24"/>
        </w:rPr>
        <w:t>,</w:t>
      </w:r>
      <w:r w:rsidR="00E757F6">
        <w:rPr>
          <w:rFonts w:ascii="Times New Roman" w:hAnsi="Times New Roman" w:cs="Times New Roman"/>
          <w:sz w:val="24"/>
          <w:szCs w:val="24"/>
        </w:rPr>
        <w:t xml:space="preserve"> </w:t>
      </w:r>
      <w:r w:rsidR="00FA51C3">
        <w:rPr>
          <w:rFonts w:ascii="Times New Roman" w:hAnsi="Times New Roman" w:cs="Times New Roman"/>
          <w:sz w:val="24"/>
          <w:szCs w:val="24"/>
        </w:rPr>
        <w:t xml:space="preserve">and indeed encouraged, </w:t>
      </w:r>
      <w:r w:rsidR="00E757F6">
        <w:rPr>
          <w:rFonts w:ascii="Times New Roman" w:hAnsi="Times New Roman" w:cs="Times New Roman"/>
          <w:sz w:val="24"/>
          <w:szCs w:val="24"/>
        </w:rPr>
        <w:t>response.</w:t>
      </w:r>
    </w:p>
    <w:p w14:paraId="17B45289" w14:textId="77777777" w:rsidR="00E757F6" w:rsidRDefault="00E757F6" w:rsidP="00173B64">
      <w:pPr>
        <w:pStyle w:val="CommentText"/>
        <w:spacing w:line="480" w:lineRule="auto"/>
        <w:contextualSpacing/>
        <w:rPr>
          <w:rFonts w:ascii="Times New Roman" w:eastAsia="Times New Roman" w:hAnsi="Times New Roman" w:cs="Times New Roman"/>
          <w:color w:val="000000"/>
          <w:sz w:val="24"/>
          <w:szCs w:val="24"/>
        </w:rPr>
      </w:pPr>
    </w:p>
    <w:p w14:paraId="7BCF071D" w14:textId="77777777" w:rsidR="00851AE2" w:rsidRDefault="0056745B" w:rsidP="00173B64">
      <w:pPr>
        <w:pStyle w:val="CommentText"/>
        <w:spacing w:line="480" w:lineRule="auto"/>
        <w:contextualSpacing/>
        <w:rPr>
          <w:rFonts w:ascii="Times New Roman" w:hAnsi="Times New Roman" w:cs="Times New Roman"/>
          <w:sz w:val="24"/>
          <w:szCs w:val="24"/>
        </w:rPr>
      </w:pPr>
      <w:r>
        <w:rPr>
          <w:rFonts w:ascii="Times New Roman" w:eastAsia="Times New Roman" w:hAnsi="Times New Roman" w:cs="Times New Roman"/>
          <w:color w:val="000000"/>
          <w:sz w:val="24"/>
          <w:szCs w:val="24"/>
        </w:rPr>
        <w:t>‘Through the study of secrecy, we encounter what human beings above all want to protect: the sacred, the intimate, the fragile, the dangerou</w:t>
      </w:r>
      <w:r w:rsidR="00E35537">
        <w:rPr>
          <w:rFonts w:ascii="Times New Roman" w:eastAsia="Times New Roman" w:hAnsi="Times New Roman" w:cs="Times New Roman"/>
          <w:color w:val="000000"/>
          <w:sz w:val="24"/>
          <w:szCs w:val="24"/>
        </w:rPr>
        <w:t>s and the forbidden.’ (Bok, 1989</w:t>
      </w:r>
      <w:r>
        <w:rPr>
          <w:rFonts w:ascii="Times New Roman" w:eastAsia="Times New Roman" w:hAnsi="Times New Roman" w:cs="Times New Roman"/>
          <w:color w:val="000000"/>
          <w:sz w:val="24"/>
          <w:szCs w:val="24"/>
        </w:rPr>
        <w:t xml:space="preserve">:281) </w:t>
      </w:r>
      <w:r w:rsidR="00B20564">
        <w:rPr>
          <w:rFonts w:ascii="Times New Roman" w:eastAsia="Times New Roman" w:hAnsi="Times New Roman" w:cs="Times New Roman"/>
          <w:color w:val="000000"/>
          <w:sz w:val="24"/>
          <w:szCs w:val="24"/>
        </w:rPr>
        <w:t xml:space="preserve">By foregrounding secrecy we can uncover </w:t>
      </w:r>
      <w:r w:rsidR="0054466A">
        <w:rPr>
          <w:rFonts w:ascii="Times New Roman" w:eastAsia="Times New Roman" w:hAnsi="Times New Roman" w:cs="Times New Roman"/>
          <w:color w:val="000000"/>
          <w:sz w:val="24"/>
          <w:szCs w:val="24"/>
        </w:rPr>
        <w:t>the web of social relationships and cultural expectations that motivates secrec</w:t>
      </w:r>
      <w:r w:rsidR="00B23D63">
        <w:rPr>
          <w:rFonts w:ascii="Times New Roman" w:eastAsia="Times New Roman" w:hAnsi="Times New Roman" w:cs="Times New Roman"/>
          <w:color w:val="000000"/>
          <w:sz w:val="24"/>
          <w:szCs w:val="24"/>
        </w:rPr>
        <w:t>y over certain elements of life:</w:t>
      </w:r>
      <w:r w:rsidR="0054466A">
        <w:rPr>
          <w:rFonts w:ascii="Times New Roman" w:eastAsia="Times New Roman" w:hAnsi="Times New Roman" w:cs="Times New Roman"/>
          <w:color w:val="000000"/>
          <w:sz w:val="24"/>
          <w:szCs w:val="24"/>
        </w:rPr>
        <w:t xml:space="preserve"> it tells us how donor conception was seen by certain families</w:t>
      </w:r>
      <w:r w:rsidR="00B23D63">
        <w:rPr>
          <w:rFonts w:ascii="Times New Roman" w:eastAsia="Times New Roman" w:hAnsi="Times New Roman" w:cs="Times New Roman"/>
          <w:color w:val="000000"/>
          <w:sz w:val="24"/>
          <w:szCs w:val="24"/>
        </w:rPr>
        <w:t xml:space="preserve">; </w:t>
      </w:r>
      <w:r w:rsidR="0054466A">
        <w:rPr>
          <w:rFonts w:ascii="Times New Roman" w:eastAsia="Times New Roman" w:hAnsi="Times New Roman" w:cs="Times New Roman"/>
          <w:color w:val="000000"/>
          <w:sz w:val="24"/>
          <w:szCs w:val="24"/>
        </w:rPr>
        <w:t>the mechanisms they used to incorpora</w:t>
      </w:r>
      <w:r w:rsidR="00851AE2">
        <w:rPr>
          <w:rFonts w:ascii="Times New Roman" w:eastAsia="Times New Roman" w:hAnsi="Times New Roman" w:cs="Times New Roman"/>
          <w:color w:val="000000"/>
          <w:sz w:val="24"/>
          <w:szCs w:val="24"/>
        </w:rPr>
        <w:t>te it into their family stories</w:t>
      </w:r>
      <w:r w:rsidR="00B23D63">
        <w:rPr>
          <w:rFonts w:ascii="Times New Roman" w:eastAsia="Times New Roman" w:hAnsi="Times New Roman" w:cs="Times New Roman"/>
          <w:color w:val="000000"/>
          <w:sz w:val="24"/>
          <w:szCs w:val="24"/>
        </w:rPr>
        <w:t>;</w:t>
      </w:r>
      <w:r w:rsidR="00851AE2">
        <w:rPr>
          <w:rFonts w:ascii="Times New Roman" w:eastAsia="Times New Roman" w:hAnsi="Times New Roman" w:cs="Times New Roman"/>
          <w:color w:val="000000"/>
          <w:sz w:val="24"/>
          <w:szCs w:val="24"/>
        </w:rPr>
        <w:t xml:space="preserve"> and</w:t>
      </w:r>
      <w:r w:rsidR="0054466A">
        <w:rPr>
          <w:rFonts w:ascii="Times New Roman" w:eastAsia="Times New Roman" w:hAnsi="Times New Roman" w:cs="Times New Roman"/>
          <w:color w:val="000000"/>
          <w:sz w:val="24"/>
          <w:szCs w:val="24"/>
        </w:rPr>
        <w:t xml:space="preserve"> </w:t>
      </w:r>
      <w:r w:rsidR="00851AE2">
        <w:rPr>
          <w:rFonts w:ascii="Times New Roman" w:hAnsi="Times New Roman" w:cs="Times New Roman"/>
          <w:sz w:val="24"/>
          <w:szCs w:val="24"/>
        </w:rPr>
        <w:t>highlight</w:t>
      </w:r>
      <w:r w:rsidR="00627AC1">
        <w:rPr>
          <w:rFonts w:ascii="Times New Roman" w:hAnsi="Times New Roman" w:cs="Times New Roman"/>
          <w:sz w:val="24"/>
          <w:szCs w:val="24"/>
        </w:rPr>
        <w:t>s</w:t>
      </w:r>
      <w:r w:rsidR="00851AE2">
        <w:rPr>
          <w:rFonts w:ascii="Times New Roman" w:hAnsi="Times New Roman" w:cs="Times New Roman"/>
          <w:sz w:val="24"/>
          <w:szCs w:val="24"/>
        </w:rPr>
        <w:t xml:space="preserve"> areas of dissonance between donor conceived and ‘traditional’ families and why these </w:t>
      </w:r>
      <w:r w:rsidR="00627AC1">
        <w:rPr>
          <w:rFonts w:ascii="Times New Roman" w:hAnsi="Times New Roman" w:cs="Times New Roman"/>
          <w:sz w:val="24"/>
          <w:szCs w:val="24"/>
        </w:rPr>
        <w:t xml:space="preserve">might </w:t>
      </w:r>
      <w:r w:rsidR="00851AE2">
        <w:rPr>
          <w:rFonts w:ascii="Times New Roman" w:hAnsi="Times New Roman" w:cs="Times New Roman"/>
          <w:sz w:val="24"/>
          <w:szCs w:val="24"/>
        </w:rPr>
        <w:t xml:space="preserve">need to be managed. </w:t>
      </w:r>
      <w:r w:rsidR="0054466A">
        <w:rPr>
          <w:rFonts w:ascii="Times New Roman" w:eastAsia="Times New Roman" w:hAnsi="Times New Roman" w:cs="Times New Roman"/>
          <w:color w:val="000000"/>
          <w:sz w:val="24"/>
          <w:szCs w:val="24"/>
        </w:rPr>
        <w:t xml:space="preserve">It also tells us about the expectations children had of their parents, </w:t>
      </w:r>
      <w:r w:rsidR="0070075D">
        <w:rPr>
          <w:rFonts w:ascii="Times New Roman" w:eastAsia="Times New Roman" w:hAnsi="Times New Roman" w:cs="Times New Roman"/>
          <w:color w:val="000000"/>
          <w:sz w:val="24"/>
          <w:szCs w:val="24"/>
        </w:rPr>
        <w:t xml:space="preserve">including </w:t>
      </w:r>
      <w:r w:rsidR="0054466A">
        <w:rPr>
          <w:rFonts w:ascii="Times New Roman" w:eastAsia="Times New Roman" w:hAnsi="Times New Roman" w:cs="Times New Roman"/>
          <w:color w:val="000000"/>
          <w:sz w:val="24"/>
          <w:szCs w:val="24"/>
        </w:rPr>
        <w:t>veracity</w:t>
      </w:r>
      <w:r w:rsidR="00452F64">
        <w:rPr>
          <w:rFonts w:ascii="Times New Roman" w:eastAsia="Times New Roman" w:hAnsi="Times New Roman" w:cs="Times New Roman"/>
          <w:color w:val="000000"/>
          <w:sz w:val="24"/>
          <w:szCs w:val="24"/>
        </w:rPr>
        <w:t>,</w:t>
      </w:r>
      <w:r w:rsidR="0054466A">
        <w:rPr>
          <w:rFonts w:ascii="Times New Roman" w:eastAsia="Times New Roman" w:hAnsi="Times New Roman" w:cs="Times New Roman"/>
          <w:color w:val="000000"/>
          <w:sz w:val="24"/>
          <w:szCs w:val="24"/>
        </w:rPr>
        <w:t xml:space="preserve"> and the feelings produced when</w:t>
      </w:r>
      <w:r w:rsidR="00627AC1">
        <w:rPr>
          <w:rFonts w:ascii="Times New Roman" w:eastAsia="Times New Roman" w:hAnsi="Times New Roman" w:cs="Times New Roman"/>
          <w:color w:val="000000"/>
          <w:sz w:val="24"/>
          <w:szCs w:val="24"/>
        </w:rPr>
        <w:t xml:space="preserve"> this was found to be </w:t>
      </w:r>
      <w:r w:rsidR="0054466A">
        <w:rPr>
          <w:rFonts w:ascii="Times New Roman" w:eastAsia="Times New Roman" w:hAnsi="Times New Roman" w:cs="Times New Roman"/>
          <w:color w:val="000000"/>
          <w:sz w:val="24"/>
          <w:szCs w:val="24"/>
        </w:rPr>
        <w:t>lacking.</w:t>
      </w:r>
      <w:r w:rsidR="005565C0">
        <w:rPr>
          <w:rFonts w:ascii="Times New Roman" w:eastAsia="Times New Roman" w:hAnsi="Times New Roman" w:cs="Times New Roman"/>
          <w:color w:val="000000"/>
          <w:sz w:val="24"/>
          <w:szCs w:val="24"/>
        </w:rPr>
        <w:t xml:space="preserve"> </w:t>
      </w:r>
      <w:r w:rsidR="00851AE2">
        <w:rPr>
          <w:rFonts w:ascii="Times New Roman" w:hAnsi="Times New Roman" w:cs="Times New Roman"/>
          <w:sz w:val="24"/>
          <w:szCs w:val="24"/>
        </w:rPr>
        <w:t>S</w:t>
      </w:r>
      <w:r w:rsidR="00DD3695">
        <w:rPr>
          <w:rFonts w:ascii="Times New Roman" w:hAnsi="Times New Roman" w:cs="Times New Roman"/>
          <w:sz w:val="24"/>
          <w:szCs w:val="24"/>
        </w:rPr>
        <w:t>ecrecy is a useful ana</w:t>
      </w:r>
      <w:r w:rsidR="00F636B7">
        <w:rPr>
          <w:rFonts w:ascii="Times New Roman" w:hAnsi="Times New Roman" w:cs="Times New Roman"/>
          <w:sz w:val="24"/>
          <w:szCs w:val="24"/>
        </w:rPr>
        <w:t xml:space="preserve">lytic tool that can </w:t>
      </w:r>
      <w:r w:rsidR="00851AE2">
        <w:rPr>
          <w:rFonts w:ascii="Times New Roman" w:hAnsi="Times New Roman" w:cs="Times New Roman"/>
          <w:sz w:val="24"/>
          <w:szCs w:val="24"/>
        </w:rPr>
        <w:t xml:space="preserve">bring </w:t>
      </w:r>
      <w:r w:rsidR="00851AE2" w:rsidRPr="00851AE2">
        <w:rPr>
          <w:rFonts w:ascii="Times New Roman" w:hAnsi="Times New Roman" w:cs="Times New Roman"/>
          <w:sz w:val="24"/>
          <w:szCs w:val="24"/>
        </w:rPr>
        <w:t xml:space="preserve">together </w:t>
      </w:r>
      <w:r w:rsidR="00851AE2">
        <w:rPr>
          <w:rFonts w:ascii="Times New Roman" w:hAnsi="Times New Roman" w:cs="Times New Roman"/>
          <w:sz w:val="24"/>
          <w:szCs w:val="24"/>
        </w:rPr>
        <w:t xml:space="preserve">different but related key </w:t>
      </w:r>
      <w:r w:rsidR="00851AE2" w:rsidRPr="00851AE2">
        <w:rPr>
          <w:rFonts w:ascii="Times New Roman" w:hAnsi="Times New Roman" w:cs="Times New Roman"/>
          <w:sz w:val="24"/>
          <w:szCs w:val="24"/>
        </w:rPr>
        <w:t>elements</w:t>
      </w:r>
      <w:r w:rsidR="00851AE2">
        <w:rPr>
          <w:rFonts w:ascii="Times New Roman" w:hAnsi="Times New Roman" w:cs="Times New Roman"/>
          <w:sz w:val="24"/>
          <w:szCs w:val="24"/>
        </w:rPr>
        <w:t xml:space="preserve"> in family life: the importance of trust, </w:t>
      </w:r>
      <w:r w:rsidR="00851AE2" w:rsidRPr="00851AE2">
        <w:rPr>
          <w:rFonts w:ascii="Times New Roman" w:hAnsi="Times New Roman" w:cs="Times New Roman"/>
          <w:sz w:val="24"/>
          <w:szCs w:val="24"/>
        </w:rPr>
        <w:t xml:space="preserve">family display, </w:t>
      </w:r>
      <w:r w:rsidR="00851AE2">
        <w:rPr>
          <w:rFonts w:ascii="Times New Roman" w:hAnsi="Times New Roman" w:cs="Times New Roman"/>
          <w:sz w:val="24"/>
          <w:szCs w:val="24"/>
        </w:rPr>
        <w:t xml:space="preserve">and how certain information is key to the </w:t>
      </w:r>
      <w:r w:rsidR="00851AE2" w:rsidRPr="00851AE2">
        <w:rPr>
          <w:rFonts w:ascii="Times New Roman" w:hAnsi="Times New Roman" w:cs="Times New Roman"/>
          <w:sz w:val="24"/>
          <w:szCs w:val="24"/>
        </w:rPr>
        <w:t>narrative construction of self.</w:t>
      </w:r>
      <w:r w:rsidR="00851AE2">
        <w:rPr>
          <w:rFonts w:ascii="Times New Roman" w:hAnsi="Times New Roman" w:cs="Times New Roman"/>
          <w:sz w:val="24"/>
          <w:szCs w:val="24"/>
        </w:rPr>
        <w:t xml:space="preserve"> By seeing where secrecy goes beyond a personal decision </w:t>
      </w:r>
      <w:r w:rsidR="00B23D63">
        <w:rPr>
          <w:rFonts w:ascii="Times New Roman" w:hAnsi="Times New Roman" w:cs="Times New Roman"/>
          <w:sz w:val="24"/>
          <w:szCs w:val="24"/>
        </w:rPr>
        <w:t>to keep</w:t>
      </w:r>
      <w:r w:rsidR="00851AE2">
        <w:rPr>
          <w:rFonts w:ascii="Times New Roman" w:hAnsi="Times New Roman" w:cs="Times New Roman"/>
          <w:sz w:val="24"/>
          <w:szCs w:val="24"/>
        </w:rPr>
        <w:t xml:space="preserve"> </w:t>
      </w:r>
      <w:r w:rsidR="0055304E">
        <w:rPr>
          <w:rFonts w:ascii="Times New Roman" w:hAnsi="Times New Roman" w:cs="Times New Roman"/>
          <w:sz w:val="24"/>
          <w:szCs w:val="24"/>
        </w:rPr>
        <w:t xml:space="preserve">something private and becomes contested, we can uncover interwoven </w:t>
      </w:r>
      <w:r w:rsidR="00B23D63">
        <w:rPr>
          <w:rFonts w:ascii="Times New Roman" w:hAnsi="Times New Roman" w:cs="Times New Roman"/>
          <w:sz w:val="24"/>
          <w:szCs w:val="24"/>
        </w:rPr>
        <w:t xml:space="preserve">elements </w:t>
      </w:r>
      <w:r w:rsidR="0055304E">
        <w:rPr>
          <w:rFonts w:ascii="Times New Roman" w:hAnsi="Times New Roman" w:cs="Times New Roman"/>
          <w:sz w:val="24"/>
          <w:szCs w:val="24"/>
        </w:rPr>
        <w:t>of family life and relationships.</w:t>
      </w:r>
    </w:p>
    <w:p w14:paraId="5050F053" w14:textId="77777777" w:rsidR="006522D8" w:rsidRDefault="006522D8" w:rsidP="00173B64">
      <w:pPr>
        <w:pStyle w:val="CommentText"/>
        <w:spacing w:line="480" w:lineRule="auto"/>
        <w:contextualSpacing/>
        <w:rPr>
          <w:rFonts w:ascii="Times New Roman" w:hAnsi="Times New Roman" w:cs="Times New Roman"/>
          <w:sz w:val="24"/>
          <w:szCs w:val="24"/>
        </w:rPr>
      </w:pPr>
    </w:p>
    <w:p w14:paraId="4C2085AE" w14:textId="30416BBF" w:rsidR="006522D8" w:rsidRDefault="006522D8" w:rsidP="005E7036">
      <w:pPr>
        <w:pStyle w:val="CommentText"/>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We employed Finch’s concept of ‘display’ to explore how the families of our respondents used secrecy </w:t>
      </w:r>
      <w:r w:rsidR="00452F64">
        <w:rPr>
          <w:rFonts w:ascii="Times New Roman" w:hAnsi="Times New Roman" w:cs="Times New Roman"/>
          <w:sz w:val="24"/>
          <w:szCs w:val="24"/>
        </w:rPr>
        <w:t>about</w:t>
      </w:r>
      <w:r>
        <w:rPr>
          <w:rFonts w:ascii="Times New Roman" w:hAnsi="Times New Roman" w:cs="Times New Roman"/>
          <w:sz w:val="24"/>
          <w:szCs w:val="24"/>
        </w:rPr>
        <w:t xml:space="preserve"> donor conception to display their family. As Finch notes, how display is accomplished in different families and circumstances is an area that needs more empirical </w:t>
      </w:r>
      <w:r>
        <w:rPr>
          <w:rFonts w:ascii="Times New Roman" w:hAnsi="Times New Roman" w:cs="Times New Roman"/>
          <w:sz w:val="24"/>
          <w:szCs w:val="24"/>
        </w:rPr>
        <w:lastRenderedPageBreak/>
        <w:t xml:space="preserve">research, </w:t>
      </w:r>
      <w:r w:rsidR="004F07B4">
        <w:rPr>
          <w:rFonts w:ascii="Times New Roman" w:hAnsi="Times New Roman" w:cs="Times New Roman"/>
          <w:sz w:val="24"/>
          <w:szCs w:val="24"/>
        </w:rPr>
        <w:t>‘</w:t>
      </w:r>
      <w:r w:rsidR="004F07B4" w:rsidRPr="006522D8">
        <w:rPr>
          <w:rFonts w:ascii="Times New Roman" w:hAnsi="Times New Roman" w:cs="Times New Roman"/>
          <w:sz w:val="24"/>
          <w:szCs w:val="24"/>
        </w:rPr>
        <w:t>What forms of direct social interaction are</w:t>
      </w:r>
      <w:r w:rsidR="004F07B4">
        <w:rPr>
          <w:rFonts w:ascii="Times New Roman" w:hAnsi="Times New Roman" w:cs="Times New Roman"/>
          <w:sz w:val="24"/>
          <w:szCs w:val="24"/>
        </w:rPr>
        <w:t xml:space="preserve"> </w:t>
      </w:r>
      <w:r w:rsidR="004F07B4" w:rsidRPr="006522D8">
        <w:rPr>
          <w:rFonts w:ascii="Times New Roman" w:hAnsi="Times New Roman" w:cs="Times New Roman"/>
          <w:sz w:val="24"/>
          <w:szCs w:val="24"/>
        </w:rPr>
        <w:t>used to convey the meaning that this is a ‘family-like’ relationship?</w:t>
      </w:r>
      <w:r w:rsidR="004F07B4">
        <w:rPr>
          <w:rFonts w:ascii="Times New Roman" w:hAnsi="Times New Roman" w:cs="Times New Roman"/>
          <w:sz w:val="24"/>
          <w:szCs w:val="24"/>
        </w:rPr>
        <w:t>’ (2007: 75) O</w:t>
      </w:r>
      <w:r>
        <w:rPr>
          <w:rFonts w:ascii="Times New Roman" w:hAnsi="Times New Roman" w:cs="Times New Roman"/>
          <w:sz w:val="24"/>
          <w:szCs w:val="24"/>
        </w:rPr>
        <w:t xml:space="preserve">ur project contributes to exploring the concept </w:t>
      </w:r>
      <w:r w:rsidR="004F07B4">
        <w:rPr>
          <w:rFonts w:ascii="Times New Roman" w:hAnsi="Times New Roman" w:cs="Times New Roman"/>
          <w:sz w:val="24"/>
          <w:szCs w:val="24"/>
        </w:rPr>
        <w:t>of display empirically. In a specific time and location, it was important for</w:t>
      </w:r>
      <w:r w:rsidR="00785F16">
        <w:rPr>
          <w:rFonts w:ascii="Times New Roman" w:hAnsi="Times New Roman" w:cs="Times New Roman"/>
          <w:sz w:val="24"/>
          <w:szCs w:val="24"/>
        </w:rPr>
        <w:t xml:space="preserve"> some</w:t>
      </w:r>
      <w:r w:rsidR="004F07B4">
        <w:rPr>
          <w:rFonts w:ascii="Times New Roman" w:hAnsi="Times New Roman" w:cs="Times New Roman"/>
          <w:sz w:val="24"/>
          <w:szCs w:val="24"/>
        </w:rPr>
        <w:t xml:space="preserve"> families to ‘display’ biogenetic relationships – this is what constituted a ‘family’ for them and aspects that did not fit with this conception of the family were hidden</w:t>
      </w:r>
      <w:r w:rsidR="005B5631">
        <w:rPr>
          <w:rFonts w:ascii="Times New Roman" w:hAnsi="Times New Roman" w:cs="Times New Roman"/>
          <w:sz w:val="24"/>
          <w:szCs w:val="24"/>
        </w:rPr>
        <w:t xml:space="preserve"> and secrets played a role in enabling this to remain hidden</w:t>
      </w:r>
      <w:r w:rsidR="004F07B4">
        <w:rPr>
          <w:rFonts w:ascii="Times New Roman" w:hAnsi="Times New Roman" w:cs="Times New Roman"/>
          <w:sz w:val="24"/>
          <w:szCs w:val="24"/>
        </w:rPr>
        <w:t xml:space="preserve">. </w:t>
      </w:r>
      <w:r w:rsidR="005B5631">
        <w:rPr>
          <w:rFonts w:ascii="Times New Roman" w:hAnsi="Times New Roman" w:cs="Times New Roman"/>
          <w:sz w:val="24"/>
          <w:szCs w:val="24"/>
        </w:rPr>
        <w:t xml:space="preserve">Generally, in our data it was </w:t>
      </w:r>
      <w:r w:rsidR="005E7036">
        <w:rPr>
          <w:rFonts w:ascii="Times New Roman" w:hAnsi="Times New Roman" w:cs="Times New Roman"/>
          <w:sz w:val="24"/>
          <w:szCs w:val="24"/>
        </w:rPr>
        <w:t>the</w:t>
      </w:r>
      <w:r w:rsidR="005B5631">
        <w:rPr>
          <w:rFonts w:ascii="Times New Roman" w:hAnsi="Times New Roman" w:cs="Times New Roman"/>
          <w:sz w:val="24"/>
          <w:szCs w:val="24"/>
        </w:rPr>
        <w:t xml:space="preserve"> biologically related nuclear family that was displayed, but this had implications for the extended family and how relationships and perceptions of the wider family were seen. </w:t>
      </w:r>
    </w:p>
    <w:p w14:paraId="16B542C6" w14:textId="77777777" w:rsidR="005116E6" w:rsidRDefault="005116E6" w:rsidP="00173B64">
      <w:pPr>
        <w:spacing w:after="0" w:line="480" w:lineRule="auto"/>
        <w:contextualSpacing/>
        <w:rPr>
          <w:rFonts w:ascii="Times New Roman" w:eastAsia="Times New Roman" w:hAnsi="Times New Roman" w:cs="Times New Roman"/>
          <w:color w:val="000000"/>
          <w:sz w:val="24"/>
          <w:szCs w:val="24"/>
        </w:rPr>
      </w:pPr>
    </w:p>
    <w:p w14:paraId="42CF623F" w14:textId="258C99D7" w:rsidR="005116E6" w:rsidRDefault="005116E6" w:rsidP="00173B64">
      <w:pPr>
        <w:pStyle w:val="CommentText"/>
        <w:spacing w:line="480" w:lineRule="auto"/>
        <w:contextualSpacing/>
        <w:rPr>
          <w:rFonts w:ascii="Times New Roman" w:eastAsia="Times New Roman" w:hAnsi="Times New Roman" w:cs="Times New Roman"/>
          <w:color w:val="000000"/>
          <w:sz w:val="24"/>
          <w:szCs w:val="24"/>
        </w:rPr>
      </w:pPr>
      <w:r w:rsidRPr="00BA08D6">
        <w:rPr>
          <w:rFonts w:ascii="Times New Roman" w:eastAsia="Times New Roman" w:hAnsi="Times New Roman" w:cs="Times New Roman"/>
          <w:color w:val="000000"/>
          <w:sz w:val="24"/>
          <w:szCs w:val="24"/>
        </w:rPr>
        <w:t xml:space="preserve">There is a </w:t>
      </w:r>
      <w:r>
        <w:rPr>
          <w:rFonts w:ascii="Times New Roman" w:eastAsia="Times New Roman" w:hAnsi="Times New Roman" w:cs="Times New Roman"/>
          <w:color w:val="000000"/>
          <w:sz w:val="24"/>
          <w:szCs w:val="24"/>
        </w:rPr>
        <w:t xml:space="preserve">widely held </w:t>
      </w:r>
      <w:r w:rsidRPr="00BA08D6">
        <w:rPr>
          <w:rFonts w:ascii="Times New Roman" w:eastAsia="Times New Roman" w:hAnsi="Times New Roman" w:cs="Times New Roman"/>
          <w:color w:val="000000"/>
          <w:sz w:val="24"/>
          <w:szCs w:val="24"/>
        </w:rPr>
        <w:t>presumption that secrets are bad, harmful or to be avoided in intimate life and there has been a growing literature on trust in modern society. ‘At both an individual and societal level, trust is important for health and wellbeing and is “fundamental to effective interpersonal relationships and community living”’ (Ward &amp; Mayer, 2009: 341).</w:t>
      </w:r>
      <w:r>
        <w:rPr>
          <w:rFonts w:ascii="Times New Roman" w:eastAsia="Times New Roman" w:hAnsi="Times New Roman" w:cs="Times New Roman"/>
          <w:color w:val="000000"/>
          <w:sz w:val="24"/>
          <w:szCs w:val="24"/>
        </w:rPr>
        <w:t xml:space="preserve"> However, as Bok (1998) recognises, having secrets is not necessarily a bad thing, privacy is appropriate and necessary in certain circumstances. </w:t>
      </w:r>
      <w:r w:rsidR="00082C91">
        <w:rPr>
          <w:rFonts w:ascii="Times New Roman" w:eastAsia="Times New Roman" w:hAnsi="Times New Roman" w:cs="Times New Roman"/>
          <w:color w:val="000000"/>
          <w:sz w:val="24"/>
          <w:szCs w:val="24"/>
        </w:rPr>
        <w:t xml:space="preserve"> The challenge that secrecy poses is when </w:t>
      </w:r>
      <w:r w:rsidR="00BA3A0D">
        <w:rPr>
          <w:rFonts w:ascii="Times New Roman" w:eastAsia="Times New Roman" w:hAnsi="Times New Roman" w:cs="Times New Roman"/>
          <w:color w:val="000000"/>
          <w:sz w:val="24"/>
          <w:szCs w:val="24"/>
        </w:rPr>
        <w:t xml:space="preserve">is it appropriate? </w:t>
      </w:r>
      <w:proofErr w:type="spellStart"/>
      <w:r w:rsidR="00C624A3" w:rsidRPr="00BA08D6">
        <w:rPr>
          <w:rFonts w:ascii="Times New Roman" w:eastAsia="Times New Roman" w:hAnsi="Times New Roman" w:cs="Times New Roman"/>
          <w:color w:val="000000"/>
          <w:sz w:val="24"/>
          <w:szCs w:val="24"/>
        </w:rPr>
        <w:t>Strathern</w:t>
      </w:r>
      <w:proofErr w:type="spellEnd"/>
      <w:r w:rsidR="00C624A3">
        <w:rPr>
          <w:rFonts w:ascii="Times New Roman" w:eastAsia="Times New Roman" w:hAnsi="Times New Roman" w:cs="Times New Roman"/>
          <w:color w:val="000000"/>
          <w:sz w:val="24"/>
          <w:szCs w:val="24"/>
        </w:rPr>
        <w:t xml:space="preserve"> draws attention to the importance of </w:t>
      </w:r>
      <w:r w:rsidR="00C624A3" w:rsidRPr="00BA08D6">
        <w:rPr>
          <w:rFonts w:ascii="Times New Roman" w:eastAsia="Times New Roman" w:hAnsi="Times New Roman" w:cs="Times New Roman"/>
          <w:color w:val="000000"/>
          <w:sz w:val="24"/>
          <w:szCs w:val="24"/>
        </w:rPr>
        <w:t>the knowledge that one is donor-conceived</w:t>
      </w:r>
      <w:r w:rsidR="00C624A3">
        <w:rPr>
          <w:rFonts w:ascii="Times New Roman" w:eastAsia="Times New Roman" w:hAnsi="Times New Roman" w:cs="Times New Roman"/>
          <w:color w:val="000000"/>
          <w:sz w:val="24"/>
          <w:szCs w:val="24"/>
        </w:rPr>
        <w:t>, it</w:t>
      </w:r>
      <w:r w:rsidR="00C624A3" w:rsidRPr="00BA08D6">
        <w:rPr>
          <w:rFonts w:ascii="Times New Roman" w:eastAsia="Times New Roman" w:hAnsi="Times New Roman" w:cs="Times New Roman"/>
          <w:color w:val="000000"/>
          <w:sz w:val="24"/>
          <w:szCs w:val="24"/>
        </w:rPr>
        <w:t xml:space="preserve"> has the potential t</w:t>
      </w:r>
      <w:r w:rsidR="00C624A3">
        <w:rPr>
          <w:rFonts w:ascii="Times New Roman" w:eastAsia="Times New Roman" w:hAnsi="Times New Roman" w:cs="Times New Roman"/>
          <w:color w:val="000000"/>
          <w:sz w:val="24"/>
          <w:szCs w:val="24"/>
        </w:rPr>
        <w:t xml:space="preserve">o reconfigure kinship relations and she </w:t>
      </w:r>
      <w:r w:rsidR="00C624A3" w:rsidRPr="00BA08D6">
        <w:rPr>
          <w:rFonts w:ascii="Times New Roman" w:eastAsia="Times New Roman" w:hAnsi="Times New Roman" w:cs="Times New Roman"/>
          <w:color w:val="000000"/>
          <w:sz w:val="24"/>
          <w:szCs w:val="24"/>
        </w:rPr>
        <w:t>question</w:t>
      </w:r>
      <w:r w:rsidR="00C624A3">
        <w:rPr>
          <w:rFonts w:ascii="Times New Roman" w:eastAsia="Times New Roman" w:hAnsi="Times New Roman" w:cs="Times New Roman"/>
          <w:color w:val="000000"/>
          <w:sz w:val="24"/>
          <w:szCs w:val="24"/>
        </w:rPr>
        <w:t>s</w:t>
      </w:r>
      <w:r w:rsidR="00C624A3" w:rsidRPr="00BA08D6">
        <w:rPr>
          <w:rFonts w:ascii="Times New Roman" w:eastAsia="Times New Roman" w:hAnsi="Times New Roman" w:cs="Times New Roman"/>
          <w:color w:val="000000"/>
          <w:sz w:val="24"/>
          <w:szCs w:val="24"/>
        </w:rPr>
        <w:t xml:space="preserve"> ‘the value given to openness.’ (1999:80)</w:t>
      </w:r>
      <w:r w:rsidR="00C624A3">
        <w:rPr>
          <w:rFonts w:ascii="Times New Roman" w:eastAsia="Times New Roman" w:hAnsi="Times New Roman" w:cs="Times New Roman"/>
          <w:color w:val="000000"/>
          <w:sz w:val="24"/>
          <w:szCs w:val="24"/>
        </w:rPr>
        <w:t xml:space="preserve"> </w:t>
      </w:r>
      <w:r w:rsidR="00BA3A0D">
        <w:rPr>
          <w:rFonts w:ascii="Times New Roman" w:eastAsia="Times New Roman" w:hAnsi="Times New Roman" w:cs="Times New Roman"/>
          <w:color w:val="000000"/>
          <w:sz w:val="24"/>
          <w:szCs w:val="24"/>
        </w:rPr>
        <w:t>Bok argues secrecy</w:t>
      </w:r>
      <w:r w:rsidR="00082C91">
        <w:rPr>
          <w:rFonts w:ascii="Times New Roman" w:eastAsia="Times New Roman" w:hAnsi="Times New Roman" w:cs="Times New Roman"/>
          <w:color w:val="000000"/>
          <w:sz w:val="24"/>
          <w:szCs w:val="24"/>
        </w:rPr>
        <w:t xml:space="preserve"> is inappropriate when, ‘the freedom of choice that secrecy gives one person [i.e. the parents desire to </w:t>
      </w:r>
      <w:r w:rsidR="00082C91" w:rsidRPr="00082C91">
        <w:rPr>
          <w:rFonts w:ascii="Times New Roman" w:eastAsia="Times New Roman" w:hAnsi="Times New Roman" w:cs="Times New Roman"/>
          <w:color w:val="000000"/>
          <w:sz w:val="24"/>
          <w:szCs w:val="24"/>
        </w:rPr>
        <w:t>construct</w:t>
      </w:r>
      <w:r w:rsidR="00031C62">
        <w:rPr>
          <w:rFonts w:ascii="Times New Roman" w:eastAsia="Times New Roman" w:hAnsi="Times New Roman" w:cs="Times New Roman"/>
          <w:color w:val="000000"/>
          <w:sz w:val="24"/>
          <w:szCs w:val="24"/>
        </w:rPr>
        <w:t xml:space="preserve"> and display</w:t>
      </w:r>
      <w:r w:rsidR="00082C91" w:rsidRPr="00082C91">
        <w:rPr>
          <w:rFonts w:ascii="Times New Roman" w:eastAsia="Times New Roman" w:hAnsi="Times New Roman" w:cs="Times New Roman"/>
          <w:color w:val="000000"/>
          <w:sz w:val="24"/>
          <w:szCs w:val="24"/>
        </w:rPr>
        <w:t xml:space="preserve"> thei</w:t>
      </w:r>
      <w:r w:rsidR="00082C91">
        <w:rPr>
          <w:rFonts w:ascii="Times New Roman" w:eastAsia="Times New Roman" w:hAnsi="Times New Roman" w:cs="Times New Roman"/>
          <w:color w:val="000000"/>
          <w:sz w:val="24"/>
          <w:szCs w:val="24"/>
        </w:rPr>
        <w:t xml:space="preserve">r idealised ‘biogenetic’ family], limits or destroys that of others [i.e. the child’s desire to </w:t>
      </w:r>
      <w:r w:rsidR="00031C62">
        <w:rPr>
          <w:rFonts w:ascii="Times New Roman" w:eastAsia="Times New Roman" w:hAnsi="Times New Roman" w:cs="Times New Roman"/>
          <w:color w:val="000000"/>
          <w:sz w:val="24"/>
          <w:szCs w:val="24"/>
        </w:rPr>
        <w:t xml:space="preserve">find out about </w:t>
      </w:r>
      <w:r w:rsidR="00082C91">
        <w:rPr>
          <w:rFonts w:ascii="Times New Roman" w:eastAsia="Times New Roman" w:hAnsi="Times New Roman" w:cs="Times New Roman"/>
          <w:color w:val="000000"/>
          <w:sz w:val="24"/>
          <w:szCs w:val="24"/>
        </w:rPr>
        <w:t>their biological parentage].’ (1998:26) Our study shows that t</w:t>
      </w:r>
      <w:r>
        <w:rPr>
          <w:rFonts w:ascii="Times New Roman" w:eastAsia="Times New Roman" w:hAnsi="Times New Roman" w:cs="Times New Roman"/>
          <w:color w:val="000000"/>
          <w:sz w:val="24"/>
          <w:szCs w:val="24"/>
        </w:rPr>
        <w:t>his kind of secret was often experienced as harmful and led to respondents questioning</w:t>
      </w:r>
      <w:r w:rsidRPr="00BA08D6">
        <w:rPr>
          <w:rFonts w:ascii="Times New Roman" w:eastAsia="Times New Roman" w:hAnsi="Times New Roman" w:cs="Times New Roman"/>
          <w:color w:val="000000"/>
          <w:sz w:val="24"/>
          <w:szCs w:val="24"/>
        </w:rPr>
        <w:t xml:space="preserve"> the trustworthiness of pare</w:t>
      </w:r>
      <w:r w:rsidR="00082C91">
        <w:rPr>
          <w:rFonts w:ascii="Times New Roman" w:eastAsia="Times New Roman" w:hAnsi="Times New Roman" w:cs="Times New Roman"/>
          <w:color w:val="000000"/>
          <w:sz w:val="24"/>
          <w:szCs w:val="24"/>
        </w:rPr>
        <w:t>nts and extended family</w:t>
      </w:r>
      <w:r w:rsidRPr="00BA08D6">
        <w:rPr>
          <w:rFonts w:ascii="Times New Roman" w:eastAsia="Times New Roman" w:hAnsi="Times New Roman" w:cs="Times New Roman"/>
          <w:color w:val="000000"/>
          <w:sz w:val="24"/>
          <w:szCs w:val="24"/>
        </w:rPr>
        <w:t xml:space="preserve">.  </w:t>
      </w:r>
      <w:r w:rsidR="008D466F">
        <w:rPr>
          <w:rFonts w:ascii="Times New Roman" w:eastAsia="Times New Roman" w:hAnsi="Times New Roman" w:cs="Times New Roman"/>
          <w:color w:val="000000"/>
          <w:sz w:val="24"/>
          <w:szCs w:val="24"/>
        </w:rPr>
        <w:t>In other words, the secret was toxic</w:t>
      </w:r>
      <w:r w:rsidR="00394B96">
        <w:rPr>
          <w:rFonts w:ascii="Times New Roman" w:eastAsia="Times New Roman" w:hAnsi="Times New Roman" w:cs="Times New Roman"/>
          <w:color w:val="000000"/>
          <w:sz w:val="24"/>
          <w:szCs w:val="24"/>
        </w:rPr>
        <w:t xml:space="preserve"> </w:t>
      </w:r>
      <w:r w:rsidR="009F3BF7" w:rsidRPr="00BA08D6">
        <w:rPr>
          <w:rFonts w:ascii="Times New Roman" w:hAnsi="Times New Roman" w:cs="Times New Roman"/>
          <w:sz w:val="24"/>
          <w:szCs w:val="24"/>
        </w:rPr>
        <w:t xml:space="preserve">in </w:t>
      </w:r>
      <w:proofErr w:type="spellStart"/>
      <w:r w:rsidR="009F3BF7" w:rsidRPr="00BA08D6">
        <w:rPr>
          <w:rFonts w:ascii="Times New Roman" w:hAnsi="Times New Roman" w:cs="Times New Roman"/>
          <w:sz w:val="24"/>
          <w:szCs w:val="24"/>
        </w:rPr>
        <w:t>Imber</w:t>
      </w:r>
      <w:proofErr w:type="spellEnd"/>
      <w:r w:rsidR="009F3BF7" w:rsidRPr="00BA08D6">
        <w:rPr>
          <w:rFonts w:ascii="Times New Roman" w:hAnsi="Times New Roman" w:cs="Times New Roman"/>
          <w:sz w:val="24"/>
          <w:szCs w:val="24"/>
        </w:rPr>
        <w:t>-Black</w:t>
      </w:r>
      <w:r w:rsidR="00B9276B">
        <w:rPr>
          <w:rFonts w:ascii="Times New Roman" w:hAnsi="Times New Roman" w:cs="Times New Roman"/>
          <w:sz w:val="24"/>
          <w:szCs w:val="24"/>
        </w:rPr>
        <w:t>’s (1998</w:t>
      </w:r>
      <w:r w:rsidR="009F3BF7" w:rsidRPr="00BA08D6">
        <w:rPr>
          <w:rFonts w:ascii="Times New Roman" w:hAnsi="Times New Roman" w:cs="Times New Roman"/>
          <w:sz w:val="24"/>
          <w:szCs w:val="24"/>
        </w:rPr>
        <w:t xml:space="preserve">) sense, a secret that poisons relationships.  </w:t>
      </w:r>
      <w:r w:rsidR="00434BA0">
        <w:rPr>
          <w:rFonts w:ascii="Times New Roman" w:hAnsi="Times New Roman" w:cs="Times New Roman"/>
          <w:sz w:val="24"/>
          <w:szCs w:val="24"/>
        </w:rPr>
        <w:t>D</w:t>
      </w:r>
      <w:r w:rsidR="008D466F">
        <w:rPr>
          <w:rFonts w:ascii="Times New Roman" w:eastAsia="Times New Roman" w:hAnsi="Times New Roman" w:cs="Times New Roman"/>
          <w:color w:val="000000"/>
          <w:sz w:val="24"/>
          <w:szCs w:val="24"/>
        </w:rPr>
        <w:t>isclosure following s</w:t>
      </w:r>
      <w:r w:rsidR="009F3BF7" w:rsidRPr="00BA08D6">
        <w:rPr>
          <w:rFonts w:ascii="Times New Roman" w:eastAsia="Times New Roman" w:hAnsi="Times New Roman" w:cs="Times New Roman"/>
          <w:color w:val="000000"/>
          <w:sz w:val="24"/>
          <w:szCs w:val="24"/>
        </w:rPr>
        <w:t xml:space="preserve">ecrecy had an effect on </w:t>
      </w:r>
      <w:r w:rsidR="00C52B40">
        <w:rPr>
          <w:rFonts w:ascii="Times New Roman" w:eastAsia="Times New Roman" w:hAnsi="Times New Roman" w:cs="Times New Roman"/>
          <w:color w:val="000000"/>
          <w:sz w:val="24"/>
          <w:szCs w:val="24"/>
        </w:rPr>
        <w:t xml:space="preserve">some </w:t>
      </w:r>
      <w:r w:rsidR="009F3BF7" w:rsidRPr="00BA08D6">
        <w:rPr>
          <w:rFonts w:ascii="Times New Roman" w:eastAsia="Times New Roman" w:hAnsi="Times New Roman" w:cs="Times New Roman"/>
          <w:color w:val="000000"/>
          <w:sz w:val="24"/>
          <w:szCs w:val="24"/>
        </w:rPr>
        <w:t>respondents’ sense of identity</w:t>
      </w:r>
      <w:r w:rsidR="00E92A53">
        <w:rPr>
          <w:rFonts w:ascii="Times New Roman" w:eastAsia="Times New Roman" w:hAnsi="Times New Roman" w:cs="Times New Roman"/>
          <w:color w:val="000000"/>
          <w:sz w:val="24"/>
          <w:szCs w:val="24"/>
        </w:rPr>
        <w:t xml:space="preserve"> and </w:t>
      </w:r>
      <w:r w:rsidR="009F3BF7" w:rsidRPr="00BA08D6">
        <w:rPr>
          <w:rFonts w:ascii="Times New Roman" w:eastAsia="Times New Roman" w:hAnsi="Times New Roman" w:cs="Times New Roman"/>
          <w:color w:val="000000"/>
          <w:sz w:val="24"/>
          <w:szCs w:val="24"/>
        </w:rPr>
        <w:t xml:space="preserve">their </w:t>
      </w:r>
      <w:r w:rsidR="00E92A53">
        <w:rPr>
          <w:rFonts w:ascii="Times New Roman" w:eastAsia="Times New Roman" w:hAnsi="Times New Roman" w:cs="Times New Roman"/>
          <w:color w:val="000000"/>
          <w:sz w:val="24"/>
          <w:szCs w:val="24"/>
        </w:rPr>
        <w:t xml:space="preserve">sense of </w:t>
      </w:r>
      <w:r w:rsidR="009F3BF7" w:rsidRPr="00BA08D6">
        <w:rPr>
          <w:rFonts w:ascii="Times New Roman" w:eastAsia="Times New Roman" w:hAnsi="Times New Roman" w:cs="Times New Roman"/>
          <w:color w:val="000000"/>
          <w:sz w:val="24"/>
          <w:szCs w:val="24"/>
        </w:rPr>
        <w:t xml:space="preserve">narrative inheritance </w:t>
      </w:r>
      <w:r w:rsidR="00607002">
        <w:rPr>
          <w:rFonts w:ascii="Times New Roman" w:eastAsia="Times New Roman" w:hAnsi="Times New Roman" w:cs="Times New Roman"/>
          <w:color w:val="000000"/>
          <w:sz w:val="24"/>
          <w:szCs w:val="24"/>
        </w:rPr>
        <w:t xml:space="preserve">was </w:t>
      </w:r>
      <w:r w:rsidR="009F3BF7" w:rsidRPr="00BA08D6">
        <w:rPr>
          <w:rFonts w:ascii="Times New Roman" w:eastAsia="Times New Roman" w:hAnsi="Times New Roman" w:cs="Times New Roman"/>
          <w:color w:val="000000"/>
          <w:sz w:val="24"/>
          <w:szCs w:val="24"/>
        </w:rPr>
        <w:t>disrupted.</w:t>
      </w:r>
      <w:r w:rsidR="00607002">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M</w:t>
      </w:r>
      <w:r w:rsidRPr="00BA08D6">
        <w:rPr>
          <w:rFonts w:ascii="Times New Roman" w:eastAsia="Times New Roman" w:hAnsi="Times New Roman" w:cs="Times New Roman"/>
          <w:color w:val="000000"/>
          <w:sz w:val="24"/>
          <w:szCs w:val="24"/>
        </w:rPr>
        <w:t xml:space="preserve">others </w:t>
      </w:r>
      <w:r>
        <w:rPr>
          <w:rFonts w:ascii="Times New Roman" w:eastAsia="Times New Roman" w:hAnsi="Times New Roman" w:cs="Times New Roman"/>
          <w:color w:val="000000"/>
          <w:sz w:val="24"/>
          <w:szCs w:val="24"/>
        </w:rPr>
        <w:lastRenderedPageBreak/>
        <w:t xml:space="preserve">were </w:t>
      </w:r>
      <w:r w:rsidRPr="00BA08D6">
        <w:rPr>
          <w:rFonts w:ascii="Times New Roman" w:eastAsia="Times New Roman" w:hAnsi="Times New Roman" w:cs="Times New Roman"/>
          <w:color w:val="000000"/>
          <w:sz w:val="24"/>
          <w:szCs w:val="24"/>
        </w:rPr>
        <w:t xml:space="preserve">given disproportionate responsibility </w:t>
      </w:r>
      <w:r>
        <w:rPr>
          <w:rFonts w:ascii="Times New Roman" w:eastAsia="Times New Roman" w:hAnsi="Times New Roman" w:cs="Times New Roman"/>
          <w:color w:val="000000"/>
          <w:sz w:val="24"/>
          <w:szCs w:val="24"/>
        </w:rPr>
        <w:t xml:space="preserve">for the secret keeping </w:t>
      </w:r>
      <w:r w:rsidRPr="00BA08D6">
        <w:rPr>
          <w:rFonts w:ascii="Times New Roman" w:eastAsia="Times New Roman" w:hAnsi="Times New Roman" w:cs="Times New Roman"/>
          <w:color w:val="000000"/>
          <w:sz w:val="24"/>
          <w:szCs w:val="24"/>
        </w:rPr>
        <w:t xml:space="preserve">– perhaps </w:t>
      </w:r>
      <w:r>
        <w:rPr>
          <w:rFonts w:ascii="Times New Roman" w:eastAsia="Times New Roman" w:hAnsi="Times New Roman" w:cs="Times New Roman"/>
          <w:color w:val="000000"/>
          <w:sz w:val="24"/>
          <w:szCs w:val="24"/>
        </w:rPr>
        <w:t>reflecting gendered social norms –</w:t>
      </w:r>
      <w:r w:rsidRPr="00BA08D6">
        <w:rPr>
          <w:rFonts w:ascii="Times New Roman" w:eastAsia="Times New Roman" w:hAnsi="Times New Roman" w:cs="Times New Roman"/>
          <w:color w:val="000000"/>
          <w:sz w:val="24"/>
          <w:szCs w:val="24"/>
        </w:rPr>
        <w:t xml:space="preserve"> for having failed in their mothering role by apparently </w:t>
      </w:r>
      <w:proofErr w:type="gramStart"/>
      <w:r w:rsidRPr="00BA08D6">
        <w:rPr>
          <w:rFonts w:ascii="Times New Roman" w:eastAsia="Times New Roman" w:hAnsi="Times New Roman" w:cs="Times New Roman"/>
          <w:color w:val="000000"/>
          <w:sz w:val="24"/>
          <w:szCs w:val="24"/>
        </w:rPr>
        <w:t>prioritising</w:t>
      </w:r>
      <w:r w:rsidR="00031C62">
        <w:rPr>
          <w:rFonts w:ascii="Times New Roman" w:eastAsia="Times New Roman" w:hAnsi="Times New Roman" w:cs="Times New Roman"/>
          <w:color w:val="000000"/>
          <w:sz w:val="24"/>
          <w:szCs w:val="24"/>
        </w:rPr>
        <w:t xml:space="preserve"> </w:t>
      </w:r>
      <w:r w:rsidRPr="00BA08D6">
        <w:rPr>
          <w:rFonts w:ascii="Times New Roman" w:eastAsia="Times New Roman" w:hAnsi="Times New Roman" w:cs="Times New Roman"/>
          <w:color w:val="000000"/>
          <w:sz w:val="24"/>
          <w:szCs w:val="24"/>
        </w:rPr>
        <w:t xml:space="preserve"> their</w:t>
      </w:r>
      <w:proofErr w:type="gramEnd"/>
      <w:r w:rsidRPr="00BA08D6">
        <w:rPr>
          <w:rFonts w:ascii="Times New Roman" w:eastAsia="Times New Roman" w:hAnsi="Times New Roman" w:cs="Times New Roman"/>
          <w:color w:val="000000"/>
          <w:sz w:val="24"/>
          <w:szCs w:val="24"/>
        </w:rPr>
        <w:t xml:space="preserve"> husband’s wishes or needs over their duty as a ‘</w:t>
      </w:r>
      <w:r>
        <w:rPr>
          <w:rFonts w:ascii="Times New Roman" w:eastAsia="Times New Roman" w:hAnsi="Times New Roman" w:cs="Times New Roman"/>
          <w:color w:val="000000"/>
          <w:sz w:val="24"/>
          <w:szCs w:val="24"/>
        </w:rPr>
        <w:t>good</w:t>
      </w:r>
      <w:r w:rsidRPr="00BA08D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mother</w:t>
      </w:r>
      <w:r w:rsidRPr="00BA08D6">
        <w:rPr>
          <w:rFonts w:ascii="Times New Roman" w:eastAsia="Times New Roman" w:hAnsi="Times New Roman" w:cs="Times New Roman"/>
          <w:color w:val="000000"/>
          <w:sz w:val="24"/>
          <w:szCs w:val="24"/>
        </w:rPr>
        <w:t xml:space="preserve">.  </w:t>
      </w:r>
      <w:r w:rsidR="00BA3A0D">
        <w:rPr>
          <w:rFonts w:ascii="Times New Roman" w:eastAsia="Times New Roman" w:hAnsi="Times New Roman" w:cs="Times New Roman"/>
          <w:color w:val="000000"/>
          <w:sz w:val="24"/>
          <w:szCs w:val="24"/>
        </w:rPr>
        <w:t>However, it must also be recognised that n</w:t>
      </w:r>
      <w:r w:rsidR="00BA3A0D" w:rsidRPr="00BA08D6">
        <w:rPr>
          <w:rFonts w:ascii="Times New Roman" w:eastAsia="Times New Roman" w:hAnsi="Times New Roman" w:cs="Times New Roman"/>
          <w:color w:val="000000"/>
          <w:sz w:val="24"/>
          <w:szCs w:val="24"/>
        </w:rPr>
        <w:t>ot all respondents had experienced secrecy over their conception; some had ‘always known’ and thi</w:t>
      </w:r>
      <w:r w:rsidR="00BA3A0D">
        <w:rPr>
          <w:rFonts w:ascii="Times New Roman" w:eastAsia="Times New Roman" w:hAnsi="Times New Roman" w:cs="Times New Roman"/>
          <w:color w:val="000000"/>
          <w:sz w:val="24"/>
          <w:szCs w:val="24"/>
        </w:rPr>
        <w:t>s was part of their</w:t>
      </w:r>
      <w:r w:rsidR="00BA3A0D" w:rsidRPr="00BA08D6">
        <w:rPr>
          <w:rFonts w:ascii="Times New Roman" w:eastAsia="Times New Roman" w:hAnsi="Times New Roman" w:cs="Times New Roman"/>
          <w:color w:val="000000"/>
          <w:sz w:val="24"/>
          <w:szCs w:val="24"/>
        </w:rPr>
        <w:t xml:space="preserve"> narrative</w:t>
      </w:r>
      <w:r w:rsidR="00BA3A0D">
        <w:rPr>
          <w:rFonts w:ascii="Times New Roman" w:eastAsia="Times New Roman" w:hAnsi="Times New Roman" w:cs="Times New Roman"/>
          <w:color w:val="000000"/>
          <w:sz w:val="24"/>
          <w:szCs w:val="24"/>
        </w:rPr>
        <w:t xml:space="preserve"> inheritance</w:t>
      </w:r>
      <w:r w:rsidR="00BA3A0D" w:rsidRPr="00BA08D6">
        <w:rPr>
          <w:rFonts w:ascii="Times New Roman" w:eastAsia="Times New Roman" w:hAnsi="Times New Roman" w:cs="Times New Roman"/>
          <w:color w:val="000000"/>
          <w:sz w:val="24"/>
          <w:szCs w:val="24"/>
        </w:rPr>
        <w:t>.</w:t>
      </w:r>
    </w:p>
    <w:p w14:paraId="28F8ED32" w14:textId="77777777" w:rsidR="00434BA0" w:rsidRDefault="00434BA0" w:rsidP="00173B64">
      <w:pPr>
        <w:spacing w:after="0" w:line="480" w:lineRule="auto"/>
        <w:contextualSpacing/>
        <w:rPr>
          <w:rFonts w:ascii="Times New Roman" w:eastAsia="Times New Roman" w:hAnsi="Times New Roman" w:cs="Times New Roman"/>
          <w:color w:val="000000"/>
          <w:sz w:val="24"/>
          <w:szCs w:val="24"/>
        </w:rPr>
      </w:pPr>
    </w:p>
    <w:p w14:paraId="70B056A0" w14:textId="77777777" w:rsidR="00B23D63" w:rsidRDefault="009F3BF7" w:rsidP="00173B64">
      <w:pPr>
        <w:pStyle w:val="CommentText"/>
        <w:spacing w:line="480" w:lineRule="auto"/>
        <w:contextualSpacing/>
        <w:rPr>
          <w:rFonts w:ascii="Times New Roman" w:eastAsia="Times New Roman" w:hAnsi="Times New Roman" w:cs="Times New Roman"/>
          <w:color w:val="000000"/>
          <w:sz w:val="24"/>
          <w:szCs w:val="24"/>
        </w:rPr>
      </w:pPr>
      <w:r w:rsidRPr="00BA08D6">
        <w:rPr>
          <w:rFonts w:ascii="Times New Roman" w:eastAsia="Times New Roman" w:hAnsi="Times New Roman" w:cs="Times New Roman"/>
          <w:color w:val="000000"/>
          <w:sz w:val="24"/>
          <w:szCs w:val="24"/>
        </w:rPr>
        <w:t>Konrad (2005) argues that the use of anonymous donors is a double concealment, what is concealed is concealment itself. The anonymity of the donor is one part of this concealment and parental non-disclosure is a further level of concealment. While anonymity was meant to preclude social relations and break any connection, Konrad argues it is in itself a form of ‘sociality’ in that these ‘nameless relations’ exist and create new forms of relatedness: there is a social component of anonymity. The practice of ‘active non-knowing’ by recipients of gametes is an activity that nevertheless creates something to know.  With our cultural assumptions of veracity in intimate relations (</w:t>
      </w:r>
      <w:proofErr w:type="spellStart"/>
      <w:r w:rsidRPr="00BA08D6">
        <w:rPr>
          <w:rFonts w:ascii="Times New Roman" w:eastAsia="Times New Roman" w:hAnsi="Times New Roman" w:cs="Times New Roman"/>
          <w:color w:val="000000"/>
          <w:sz w:val="24"/>
          <w:szCs w:val="24"/>
        </w:rPr>
        <w:t>Misztal</w:t>
      </w:r>
      <w:proofErr w:type="spellEnd"/>
      <w:r w:rsidRPr="00BA08D6">
        <w:rPr>
          <w:rFonts w:ascii="Times New Roman" w:eastAsia="Times New Roman" w:hAnsi="Times New Roman" w:cs="Times New Roman"/>
          <w:color w:val="000000"/>
          <w:sz w:val="24"/>
          <w:szCs w:val="24"/>
        </w:rPr>
        <w:t>, 1996) and the enduring importance, for some, of biogenetic parentag</w:t>
      </w:r>
      <w:r w:rsidR="00FC7ACC">
        <w:rPr>
          <w:rFonts w:ascii="Times New Roman" w:eastAsia="Times New Roman" w:hAnsi="Times New Roman" w:cs="Times New Roman"/>
          <w:color w:val="000000"/>
          <w:sz w:val="24"/>
          <w:szCs w:val="24"/>
        </w:rPr>
        <w:t>e for forming kinship relations</w:t>
      </w:r>
      <w:r w:rsidRPr="00BA08D6">
        <w:rPr>
          <w:rFonts w:ascii="Times New Roman" w:eastAsia="Times New Roman" w:hAnsi="Times New Roman" w:cs="Times New Roman"/>
          <w:color w:val="000000"/>
          <w:sz w:val="24"/>
          <w:szCs w:val="24"/>
        </w:rPr>
        <w:t>, not knowing this kind of information can</w:t>
      </w:r>
      <w:r w:rsidR="0069235F">
        <w:rPr>
          <w:rFonts w:ascii="Times New Roman" w:eastAsia="Times New Roman" w:hAnsi="Times New Roman" w:cs="Times New Roman"/>
          <w:color w:val="000000"/>
          <w:sz w:val="24"/>
          <w:szCs w:val="24"/>
        </w:rPr>
        <w:t xml:space="preserve"> create a profound </w:t>
      </w:r>
      <w:r w:rsidRPr="00BA08D6">
        <w:rPr>
          <w:rFonts w:ascii="Times New Roman" w:eastAsia="Times New Roman" w:hAnsi="Times New Roman" w:cs="Times New Roman"/>
          <w:color w:val="000000"/>
          <w:sz w:val="24"/>
          <w:szCs w:val="24"/>
        </w:rPr>
        <w:t>dis</w:t>
      </w:r>
      <w:r w:rsidR="00FC7ACC">
        <w:rPr>
          <w:rFonts w:ascii="Times New Roman" w:eastAsia="Times New Roman" w:hAnsi="Times New Roman" w:cs="Times New Roman"/>
          <w:color w:val="000000"/>
          <w:sz w:val="24"/>
          <w:szCs w:val="24"/>
        </w:rPr>
        <w:t>ruption</w:t>
      </w:r>
      <w:r w:rsidR="0069235F">
        <w:rPr>
          <w:rFonts w:ascii="Times New Roman" w:eastAsia="Times New Roman" w:hAnsi="Times New Roman" w:cs="Times New Roman"/>
          <w:color w:val="000000"/>
          <w:sz w:val="24"/>
          <w:szCs w:val="24"/>
        </w:rPr>
        <w:t xml:space="preserve"> in their narrative inheritance</w:t>
      </w:r>
      <w:r w:rsidR="00FC7ACC">
        <w:rPr>
          <w:rFonts w:ascii="Times New Roman" w:eastAsia="Times New Roman" w:hAnsi="Times New Roman" w:cs="Times New Roman"/>
          <w:color w:val="000000"/>
          <w:sz w:val="24"/>
          <w:szCs w:val="24"/>
        </w:rPr>
        <w:t xml:space="preserve"> when </w:t>
      </w:r>
      <w:r w:rsidR="00394B96">
        <w:rPr>
          <w:rFonts w:ascii="Times New Roman" w:eastAsia="Times New Roman" w:hAnsi="Times New Roman" w:cs="Times New Roman"/>
          <w:color w:val="000000"/>
          <w:sz w:val="24"/>
          <w:szCs w:val="24"/>
        </w:rPr>
        <w:t>revealed.</w:t>
      </w:r>
      <w:r w:rsidR="00B23D63" w:rsidRPr="00B23D63">
        <w:rPr>
          <w:rFonts w:ascii="Times New Roman" w:eastAsia="Times New Roman" w:hAnsi="Times New Roman" w:cs="Times New Roman"/>
          <w:color w:val="000000"/>
          <w:sz w:val="24"/>
          <w:szCs w:val="24"/>
        </w:rPr>
        <w:t xml:space="preserve"> </w:t>
      </w:r>
      <w:r w:rsidR="00B23D63">
        <w:rPr>
          <w:rFonts w:ascii="Times New Roman" w:eastAsia="Times New Roman" w:hAnsi="Times New Roman" w:cs="Times New Roman"/>
          <w:color w:val="000000"/>
          <w:sz w:val="24"/>
          <w:szCs w:val="24"/>
        </w:rPr>
        <w:t>In this study, some of the respondents who had been told before they were 18, usually around early teens, found this information hard to fit in with their developing sense of identity. This raises the question of the optimum age to tell about donor conception and what constitutes ‘early’ telling, as for some respondents, finding out in mid-childhood or their early teens still created issues of trust and uncertainty over their sense of identity.</w:t>
      </w:r>
    </w:p>
    <w:p w14:paraId="37F8328F" w14:textId="77777777" w:rsidR="009F3BF7" w:rsidRDefault="009F3BF7" w:rsidP="00173B64">
      <w:pPr>
        <w:spacing w:after="0" w:line="480" w:lineRule="auto"/>
        <w:contextualSpacing/>
        <w:rPr>
          <w:rFonts w:ascii="Times New Roman" w:eastAsia="Times New Roman" w:hAnsi="Times New Roman" w:cs="Times New Roman"/>
          <w:color w:val="000000"/>
          <w:sz w:val="24"/>
          <w:szCs w:val="24"/>
        </w:rPr>
      </w:pPr>
    </w:p>
    <w:p w14:paraId="47B86A4C" w14:textId="77777777" w:rsidR="00BA3A0D" w:rsidRPr="007F3E4C" w:rsidRDefault="00BA3A0D" w:rsidP="00BA3A0D">
      <w:pPr>
        <w:pStyle w:val="PlainText"/>
        <w:spacing w:line="480" w:lineRule="auto"/>
        <w:contextualSpacing/>
        <w:rPr>
          <w:rFonts w:ascii="Times New Roman" w:hAnsi="Times New Roman" w:cs="Times New Roman"/>
          <w:b/>
          <w:sz w:val="24"/>
          <w:szCs w:val="24"/>
        </w:rPr>
      </w:pPr>
      <w:r>
        <w:rPr>
          <w:rFonts w:ascii="Times New Roman" w:hAnsi="Times New Roman" w:cs="Times New Roman"/>
          <w:b/>
          <w:sz w:val="24"/>
          <w:szCs w:val="24"/>
        </w:rPr>
        <w:t>CONCLUSION</w:t>
      </w:r>
    </w:p>
    <w:p w14:paraId="08D2B0FE" w14:textId="77777777" w:rsidR="00014BE9" w:rsidRPr="00BA08D6" w:rsidRDefault="00BA3A0D" w:rsidP="00014BE9">
      <w:pPr>
        <w:spacing w:after="0" w:line="480" w:lineRule="auto"/>
        <w:contextualSpacing/>
        <w:rPr>
          <w:rFonts w:ascii="Times New Roman" w:eastAsia="Times New Roman" w:hAnsi="Times New Roman" w:cs="Times New Roman"/>
          <w:color w:val="000000"/>
          <w:sz w:val="24"/>
          <w:szCs w:val="24"/>
        </w:rPr>
      </w:pPr>
      <w:r w:rsidRPr="00BA08D6">
        <w:rPr>
          <w:rFonts w:ascii="Times New Roman" w:hAnsi="Times New Roman" w:cs="Times New Roman"/>
          <w:sz w:val="24"/>
          <w:szCs w:val="24"/>
        </w:rPr>
        <w:t xml:space="preserve">How secrets </w:t>
      </w:r>
      <w:r>
        <w:rPr>
          <w:rFonts w:ascii="Times New Roman" w:hAnsi="Times New Roman" w:cs="Times New Roman"/>
          <w:sz w:val="24"/>
          <w:szCs w:val="24"/>
        </w:rPr>
        <w:t xml:space="preserve">about </w:t>
      </w:r>
      <w:r w:rsidRPr="00BA08D6">
        <w:rPr>
          <w:rFonts w:ascii="Times New Roman" w:hAnsi="Times New Roman" w:cs="Times New Roman"/>
          <w:sz w:val="24"/>
          <w:szCs w:val="24"/>
        </w:rPr>
        <w:t>donor conception are formed, who is told and the patt</w:t>
      </w:r>
      <w:r>
        <w:rPr>
          <w:rFonts w:ascii="Times New Roman" w:hAnsi="Times New Roman" w:cs="Times New Roman"/>
          <w:sz w:val="24"/>
          <w:szCs w:val="24"/>
        </w:rPr>
        <w:t xml:space="preserve">erns of knowing in families </w:t>
      </w:r>
      <w:r w:rsidRPr="00BA08D6">
        <w:rPr>
          <w:rFonts w:ascii="Times New Roman" w:hAnsi="Times New Roman" w:cs="Times New Roman"/>
          <w:sz w:val="24"/>
          <w:szCs w:val="24"/>
        </w:rPr>
        <w:t>give us insight into the social practice of donor conception</w:t>
      </w:r>
      <w:r>
        <w:rPr>
          <w:rFonts w:ascii="Times New Roman" w:hAnsi="Times New Roman" w:cs="Times New Roman"/>
          <w:sz w:val="24"/>
          <w:szCs w:val="24"/>
        </w:rPr>
        <w:t xml:space="preserve"> and </w:t>
      </w:r>
      <w:r w:rsidR="009F3BF7" w:rsidRPr="00BA08D6">
        <w:rPr>
          <w:rFonts w:ascii="Times New Roman" w:hAnsi="Times New Roman" w:cs="Times New Roman"/>
          <w:sz w:val="24"/>
          <w:szCs w:val="24"/>
        </w:rPr>
        <w:t xml:space="preserve">donor-conceived </w:t>
      </w:r>
      <w:r w:rsidR="009F3BF7" w:rsidRPr="00BA08D6">
        <w:rPr>
          <w:rFonts w:ascii="Times New Roman" w:hAnsi="Times New Roman" w:cs="Times New Roman"/>
          <w:sz w:val="24"/>
          <w:szCs w:val="24"/>
        </w:rPr>
        <w:lastRenderedPageBreak/>
        <w:t>families and how knowled</w:t>
      </w:r>
      <w:r w:rsidR="00967275">
        <w:rPr>
          <w:rFonts w:ascii="Times New Roman" w:hAnsi="Times New Roman" w:cs="Times New Roman"/>
          <w:sz w:val="24"/>
          <w:szCs w:val="24"/>
        </w:rPr>
        <w:t xml:space="preserve">ge is managed and controlled to, </w:t>
      </w:r>
      <w:r w:rsidR="009C1458">
        <w:rPr>
          <w:rFonts w:ascii="Times New Roman" w:hAnsi="Times New Roman" w:cs="Times New Roman"/>
          <w:sz w:val="24"/>
          <w:szCs w:val="24"/>
        </w:rPr>
        <w:t xml:space="preserve">in many cases, </w:t>
      </w:r>
      <w:r w:rsidR="009F3BF7" w:rsidRPr="00BA08D6">
        <w:rPr>
          <w:rFonts w:ascii="Times New Roman" w:hAnsi="Times New Roman" w:cs="Times New Roman"/>
          <w:sz w:val="24"/>
          <w:szCs w:val="24"/>
        </w:rPr>
        <w:t xml:space="preserve">display family narratives of biogenetic connection. </w:t>
      </w:r>
      <w:r w:rsidR="00014BE9">
        <w:rPr>
          <w:rFonts w:ascii="Times New Roman" w:hAnsi="Times New Roman" w:cs="Times New Roman"/>
          <w:sz w:val="24"/>
          <w:szCs w:val="24"/>
        </w:rPr>
        <w:t xml:space="preserve">Our study shows that what needs to be displayed as family has a temporal dimension that will change depending on the social context and cultural meanings given to biogenetic relationships. </w:t>
      </w:r>
      <w:r w:rsidR="00014BE9" w:rsidRPr="00BA08D6">
        <w:rPr>
          <w:rFonts w:ascii="Times New Roman" w:eastAsia="Times New Roman" w:hAnsi="Times New Roman" w:cs="Times New Roman"/>
          <w:color w:val="000000"/>
          <w:sz w:val="24"/>
          <w:szCs w:val="24"/>
        </w:rPr>
        <w:t>It is, arguably, the socio-cultural context that grounds these secrets, gives them m</w:t>
      </w:r>
      <w:r w:rsidR="00014BE9">
        <w:rPr>
          <w:rFonts w:ascii="Times New Roman" w:eastAsia="Times New Roman" w:hAnsi="Times New Roman" w:cs="Times New Roman"/>
          <w:color w:val="000000"/>
          <w:sz w:val="24"/>
          <w:szCs w:val="24"/>
        </w:rPr>
        <w:t>eaning and resonance and determines how significant such deception is perceived to be.</w:t>
      </w:r>
    </w:p>
    <w:p w14:paraId="15DCA969" w14:textId="77777777" w:rsidR="007F3E4C" w:rsidRDefault="007F3E4C" w:rsidP="00173B64">
      <w:pPr>
        <w:pStyle w:val="PlainText"/>
        <w:spacing w:line="480" w:lineRule="auto"/>
        <w:contextualSpacing/>
        <w:rPr>
          <w:rFonts w:ascii="Times New Roman" w:hAnsi="Times New Roman" w:cs="Times New Roman"/>
          <w:sz w:val="24"/>
          <w:szCs w:val="24"/>
        </w:rPr>
      </w:pPr>
    </w:p>
    <w:p w14:paraId="4D5BF045" w14:textId="77777777" w:rsidR="00D514A4" w:rsidRDefault="007F3E4C" w:rsidP="00790D02">
      <w:pPr>
        <w:pStyle w:val="PlainText"/>
        <w:spacing w:line="480" w:lineRule="auto"/>
        <w:contextualSpacing/>
        <w:rPr>
          <w:rFonts w:ascii="Times New Roman" w:hAnsi="Times New Roman" w:cs="Times New Roman"/>
          <w:sz w:val="24"/>
          <w:szCs w:val="24"/>
        </w:rPr>
      </w:pPr>
      <w:r w:rsidRPr="00BA08D6">
        <w:rPr>
          <w:rFonts w:ascii="Times New Roman" w:hAnsi="Times New Roman" w:cs="Times New Roman"/>
          <w:sz w:val="24"/>
          <w:szCs w:val="24"/>
        </w:rPr>
        <w:t>With a changing social context in which the absence of biogenetic relatedness within families carries less social disappr</w:t>
      </w:r>
      <w:r>
        <w:rPr>
          <w:rFonts w:ascii="Times New Roman" w:hAnsi="Times New Roman" w:cs="Times New Roman"/>
          <w:sz w:val="24"/>
          <w:szCs w:val="24"/>
        </w:rPr>
        <w:t xml:space="preserve">oval </w:t>
      </w:r>
      <w:r w:rsidR="00BA3A0D">
        <w:rPr>
          <w:rFonts w:ascii="Times New Roman" w:hAnsi="Times New Roman" w:cs="Times New Roman"/>
          <w:sz w:val="24"/>
          <w:szCs w:val="24"/>
        </w:rPr>
        <w:t>(</w:t>
      </w:r>
      <w:proofErr w:type="spellStart"/>
      <w:r w:rsidR="00BA3A0D">
        <w:rPr>
          <w:rFonts w:ascii="Times New Roman" w:hAnsi="Times New Roman" w:cs="Times New Roman"/>
          <w:sz w:val="24"/>
          <w:szCs w:val="24"/>
        </w:rPr>
        <w:t>Golombok</w:t>
      </w:r>
      <w:proofErr w:type="spellEnd"/>
      <w:r w:rsidR="00BA3A0D">
        <w:rPr>
          <w:rFonts w:ascii="Times New Roman" w:hAnsi="Times New Roman" w:cs="Times New Roman"/>
          <w:sz w:val="24"/>
          <w:szCs w:val="24"/>
        </w:rPr>
        <w:t xml:space="preserve">, 2015) </w:t>
      </w:r>
      <w:r>
        <w:rPr>
          <w:rFonts w:ascii="Times New Roman" w:hAnsi="Times New Roman" w:cs="Times New Roman"/>
          <w:sz w:val="24"/>
          <w:szCs w:val="24"/>
        </w:rPr>
        <w:t xml:space="preserve">and </w:t>
      </w:r>
      <w:r w:rsidR="00BA3A0D">
        <w:rPr>
          <w:rFonts w:ascii="Times New Roman" w:hAnsi="Times New Roman" w:cs="Times New Roman"/>
          <w:sz w:val="24"/>
          <w:szCs w:val="24"/>
        </w:rPr>
        <w:t>improved legal security</w:t>
      </w:r>
      <w:r w:rsidRPr="00BA08D6">
        <w:rPr>
          <w:rFonts w:ascii="Times New Roman" w:hAnsi="Times New Roman" w:cs="Times New Roman"/>
          <w:sz w:val="24"/>
          <w:szCs w:val="24"/>
        </w:rPr>
        <w:t xml:space="preserve">, there may, in the future, be less secrecy surrounding the use of gamete donors.  </w:t>
      </w:r>
      <w:r w:rsidR="00AA4203">
        <w:rPr>
          <w:rFonts w:ascii="Times New Roman" w:hAnsi="Times New Roman" w:cs="Times New Roman"/>
          <w:sz w:val="24"/>
          <w:szCs w:val="24"/>
        </w:rPr>
        <w:t xml:space="preserve">However, </w:t>
      </w:r>
      <w:r w:rsidR="0070075D">
        <w:rPr>
          <w:rFonts w:ascii="Times New Roman" w:hAnsi="Times New Roman" w:cs="Times New Roman"/>
          <w:sz w:val="24"/>
          <w:szCs w:val="24"/>
        </w:rPr>
        <w:t xml:space="preserve">there is some evidence that </w:t>
      </w:r>
      <w:r w:rsidR="00754146">
        <w:rPr>
          <w:rFonts w:ascii="Times New Roman" w:hAnsi="Times New Roman" w:cs="Times New Roman"/>
          <w:sz w:val="24"/>
          <w:szCs w:val="24"/>
        </w:rPr>
        <w:t xml:space="preserve">parents </w:t>
      </w:r>
      <w:r w:rsidR="0070075D">
        <w:rPr>
          <w:rFonts w:ascii="Times New Roman" w:hAnsi="Times New Roman" w:cs="Times New Roman"/>
          <w:sz w:val="24"/>
          <w:szCs w:val="24"/>
        </w:rPr>
        <w:t xml:space="preserve">of surrogate-born offspring conceived with the use of an egg donor were very likely to </w:t>
      </w:r>
      <w:r w:rsidR="00754146">
        <w:rPr>
          <w:rFonts w:ascii="Times New Roman" w:hAnsi="Times New Roman" w:cs="Times New Roman"/>
          <w:sz w:val="24"/>
          <w:szCs w:val="24"/>
        </w:rPr>
        <w:t>disclose surrogacy</w:t>
      </w:r>
      <w:r w:rsidR="0070075D">
        <w:rPr>
          <w:rFonts w:ascii="Times New Roman" w:hAnsi="Times New Roman" w:cs="Times New Roman"/>
          <w:sz w:val="24"/>
          <w:szCs w:val="24"/>
        </w:rPr>
        <w:t xml:space="preserve"> but much less likely to disclose the involvement of a donor</w:t>
      </w:r>
      <w:r w:rsidR="00AA4203">
        <w:rPr>
          <w:rFonts w:ascii="Times New Roman" w:hAnsi="Times New Roman" w:cs="Times New Roman"/>
          <w:sz w:val="24"/>
          <w:szCs w:val="24"/>
        </w:rPr>
        <w:t xml:space="preserve"> (van den </w:t>
      </w:r>
      <w:proofErr w:type="spellStart"/>
      <w:r w:rsidR="00AA4203">
        <w:rPr>
          <w:rFonts w:ascii="Times New Roman" w:hAnsi="Times New Roman" w:cs="Times New Roman"/>
          <w:sz w:val="24"/>
          <w:szCs w:val="24"/>
        </w:rPr>
        <w:t>Akker</w:t>
      </w:r>
      <w:proofErr w:type="spellEnd"/>
      <w:r w:rsidR="00AA4203">
        <w:rPr>
          <w:rFonts w:ascii="Times New Roman" w:hAnsi="Times New Roman" w:cs="Times New Roman"/>
          <w:sz w:val="24"/>
          <w:szCs w:val="24"/>
        </w:rPr>
        <w:t>, 2000)</w:t>
      </w:r>
      <w:r w:rsidR="0070075D">
        <w:rPr>
          <w:rFonts w:ascii="Times New Roman" w:hAnsi="Times New Roman" w:cs="Times New Roman"/>
          <w:sz w:val="24"/>
          <w:szCs w:val="24"/>
        </w:rPr>
        <w:t xml:space="preserve">. </w:t>
      </w:r>
      <w:r w:rsidR="00790D02">
        <w:rPr>
          <w:rFonts w:ascii="Times New Roman" w:hAnsi="Times New Roman" w:cs="Times New Roman"/>
          <w:sz w:val="24"/>
          <w:szCs w:val="24"/>
        </w:rPr>
        <w:t xml:space="preserve">Reproductive technologies are increasingly becoming </w:t>
      </w:r>
      <w:r w:rsidR="00E63AC0">
        <w:rPr>
          <w:rFonts w:ascii="Times New Roman" w:hAnsi="Times New Roman" w:cs="Times New Roman"/>
          <w:sz w:val="24"/>
          <w:szCs w:val="24"/>
        </w:rPr>
        <w:t>global practices</w:t>
      </w:r>
      <w:r w:rsidR="00790D02">
        <w:rPr>
          <w:rFonts w:ascii="Times New Roman" w:hAnsi="Times New Roman" w:cs="Times New Roman"/>
          <w:sz w:val="24"/>
          <w:szCs w:val="24"/>
        </w:rPr>
        <w:t xml:space="preserve"> with recipients and donors</w:t>
      </w:r>
      <w:r w:rsidR="00E63AC0">
        <w:rPr>
          <w:rFonts w:ascii="Times New Roman" w:hAnsi="Times New Roman" w:cs="Times New Roman"/>
          <w:sz w:val="24"/>
          <w:szCs w:val="24"/>
        </w:rPr>
        <w:t xml:space="preserve"> traversing national boundaries and discourses of disclosure, attitudes to donor conception and availability of information differ internationally. How </w:t>
      </w:r>
      <w:r w:rsidR="00E44C2B">
        <w:rPr>
          <w:rFonts w:ascii="Times New Roman" w:hAnsi="Times New Roman" w:cs="Times New Roman"/>
          <w:sz w:val="24"/>
          <w:szCs w:val="24"/>
        </w:rPr>
        <w:t>these different terrains are</w:t>
      </w:r>
      <w:r w:rsidR="00E63AC0">
        <w:rPr>
          <w:rFonts w:ascii="Times New Roman" w:hAnsi="Times New Roman" w:cs="Times New Roman"/>
          <w:sz w:val="24"/>
          <w:szCs w:val="24"/>
        </w:rPr>
        <w:t xml:space="preserve"> navigated </w:t>
      </w:r>
      <w:r w:rsidR="00350AED">
        <w:rPr>
          <w:rFonts w:ascii="Times New Roman" w:hAnsi="Times New Roman" w:cs="Times New Roman"/>
          <w:sz w:val="24"/>
          <w:szCs w:val="24"/>
        </w:rPr>
        <w:t xml:space="preserve">are </w:t>
      </w:r>
      <w:r w:rsidR="00E63AC0">
        <w:rPr>
          <w:rFonts w:ascii="Times New Roman" w:hAnsi="Times New Roman" w:cs="Times New Roman"/>
          <w:sz w:val="24"/>
          <w:szCs w:val="24"/>
        </w:rPr>
        <w:t>are</w:t>
      </w:r>
      <w:r w:rsidR="00E44C2B">
        <w:rPr>
          <w:rFonts w:ascii="Times New Roman" w:hAnsi="Times New Roman" w:cs="Times New Roman"/>
          <w:sz w:val="24"/>
          <w:szCs w:val="24"/>
        </w:rPr>
        <w:t>a</w:t>
      </w:r>
      <w:r w:rsidR="00350AED">
        <w:rPr>
          <w:rFonts w:ascii="Times New Roman" w:hAnsi="Times New Roman" w:cs="Times New Roman"/>
          <w:sz w:val="24"/>
          <w:szCs w:val="24"/>
        </w:rPr>
        <w:t>s</w:t>
      </w:r>
      <w:r w:rsidR="00E44C2B">
        <w:rPr>
          <w:rFonts w:ascii="Times New Roman" w:hAnsi="Times New Roman" w:cs="Times New Roman"/>
          <w:sz w:val="24"/>
          <w:szCs w:val="24"/>
        </w:rPr>
        <w:t xml:space="preserve"> for future investigation: how recipients manage receiving treatment in different regulatory settings (</w:t>
      </w:r>
      <w:r w:rsidR="00E63AC0">
        <w:rPr>
          <w:rFonts w:ascii="Times New Roman" w:hAnsi="Times New Roman" w:cs="Times New Roman"/>
          <w:sz w:val="24"/>
          <w:szCs w:val="24"/>
        </w:rPr>
        <w:t xml:space="preserve">for example, </w:t>
      </w:r>
      <w:r w:rsidR="00790D02" w:rsidRPr="00BA08D6">
        <w:rPr>
          <w:rFonts w:ascii="Times New Roman" w:hAnsi="Times New Roman" w:cs="Times New Roman"/>
          <w:sz w:val="24"/>
          <w:szCs w:val="24"/>
        </w:rPr>
        <w:t>parents</w:t>
      </w:r>
      <w:r w:rsidR="00E63AC0">
        <w:rPr>
          <w:rFonts w:ascii="Times New Roman" w:hAnsi="Times New Roman" w:cs="Times New Roman"/>
          <w:sz w:val="24"/>
          <w:szCs w:val="24"/>
        </w:rPr>
        <w:t xml:space="preserve"> from the UK</w:t>
      </w:r>
      <w:r w:rsidR="00790D02" w:rsidRPr="00BA08D6">
        <w:rPr>
          <w:rFonts w:ascii="Times New Roman" w:hAnsi="Times New Roman" w:cs="Times New Roman"/>
          <w:sz w:val="24"/>
          <w:szCs w:val="24"/>
        </w:rPr>
        <w:t xml:space="preserve"> seeking treatment in countries where donor anonymity remains in place</w:t>
      </w:r>
      <w:r w:rsidR="00E44C2B">
        <w:rPr>
          <w:rFonts w:ascii="Times New Roman" w:hAnsi="Times New Roman" w:cs="Times New Roman"/>
          <w:sz w:val="24"/>
          <w:szCs w:val="24"/>
        </w:rPr>
        <w:t>)</w:t>
      </w:r>
      <w:r w:rsidR="00113748">
        <w:rPr>
          <w:rFonts w:ascii="Times New Roman" w:hAnsi="Times New Roman" w:cs="Times New Roman"/>
          <w:sz w:val="24"/>
          <w:szCs w:val="24"/>
        </w:rPr>
        <w:t xml:space="preserve">; and how different social contexts affect the framing of disclosure and advice prospective parents </w:t>
      </w:r>
      <w:r w:rsidR="005E4B87">
        <w:rPr>
          <w:rFonts w:ascii="Times New Roman" w:hAnsi="Times New Roman" w:cs="Times New Roman"/>
          <w:sz w:val="24"/>
          <w:szCs w:val="24"/>
        </w:rPr>
        <w:t>receive</w:t>
      </w:r>
      <w:r w:rsidR="00E44C2B">
        <w:rPr>
          <w:rFonts w:ascii="Times New Roman" w:hAnsi="Times New Roman" w:cs="Times New Roman"/>
          <w:sz w:val="24"/>
          <w:szCs w:val="24"/>
        </w:rPr>
        <w:t>.</w:t>
      </w:r>
      <w:r w:rsidR="00452F64">
        <w:rPr>
          <w:rFonts w:ascii="Times New Roman" w:hAnsi="Times New Roman" w:cs="Times New Roman"/>
          <w:sz w:val="24"/>
          <w:szCs w:val="24"/>
        </w:rPr>
        <w:t xml:space="preserve"> </w:t>
      </w:r>
    </w:p>
    <w:p w14:paraId="5B1D59B6" w14:textId="77777777" w:rsidR="00D514A4" w:rsidRDefault="00D514A4" w:rsidP="00790D02">
      <w:pPr>
        <w:pStyle w:val="PlainText"/>
        <w:spacing w:line="480" w:lineRule="auto"/>
        <w:contextualSpacing/>
        <w:rPr>
          <w:rFonts w:ascii="Times New Roman" w:hAnsi="Times New Roman" w:cs="Times New Roman"/>
          <w:sz w:val="24"/>
          <w:szCs w:val="24"/>
        </w:rPr>
      </w:pPr>
    </w:p>
    <w:p w14:paraId="1007825F" w14:textId="77777777" w:rsidR="00D514A4" w:rsidRPr="007F3E4C" w:rsidRDefault="00D514A4" w:rsidP="00D514A4">
      <w:pPr>
        <w:spacing w:after="0" w:line="480" w:lineRule="auto"/>
        <w:rPr>
          <w:rFonts w:ascii="Times New Roman" w:eastAsia="Times New Roman" w:hAnsi="Times New Roman" w:cs="Times New Roman"/>
          <w:color w:val="000000"/>
          <w:sz w:val="24"/>
          <w:szCs w:val="24"/>
        </w:rPr>
      </w:pPr>
      <w:r w:rsidRPr="007F3E4C">
        <w:rPr>
          <w:rFonts w:ascii="Times New Roman" w:eastAsia="Times New Roman" w:hAnsi="Times New Roman" w:cs="Times New Roman"/>
          <w:b/>
          <w:color w:val="000000"/>
          <w:sz w:val="24"/>
          <w:szCs w:val="24"/>
        </w:rPr>
        <w:t>REFERENCES</w:t>
      </w:r>
    </w:p>
    <w:p w14:paraId="0B213588" w14:textId="77777777" w:rsidR="00D514A4" w:rsidRDefault="00D514A4" w:rsidP="00D514A4">
      <w:pPr>
        <w:spacing w:after="0" w:line="240" w:lineRule="auto"/>
        <w:rPr>
          <w:rFonts w:ascii="Times New Roman" w:eastAsia="Times New Roman" w:hAnsi="Times New Roman" w:cs="Times New Roman"/>
          <w:color w:val="000000"/>
          <w:sz w:val="24"/>
          <w:szCs w:val="24"/>
        </w:rPr>
      </w:pPr>
      <w:r w:rsidRPr="00BA08D6">
        <w:rPr>
          <w:rFonts w:ascii="Times New Roman" w:eastAsia="Times New Roman" w:hAnsi="Times New Roman" w:cs="Times New Roman"/>
          <w:color w:val="000000"/>
          <w:sz w:val="24"/>
          <w:szCs w:val="24"/>
        </w:rPr>
        <w:t>Adams, D. (2013) Conceptualising a child-centric paradigm</w:t>
      </w:r>
      <w:proofErr w:type="gramStart"/>
      <w:r w:rsidRPr="00BA08D6">
        <w:rPr>
          <w:rFonts w:ascii="Times New Roman" w:eastAsia="Times New Roman" w:hAnsi="Times New Roman" w:cs="Times New Roman"/>
          <w:i/>
          <w:color w:val="000000"/>
          <w:sz w:val="24"/>
          <w:szCs w:val="24"/>
        </w:rPr>
        <w:t>,  Bioethical</w:t>
      </w:r>
      <w:proofErr w:type="gramEnd"/>
      <w:r w:rsidRPr="00BA08D6">
        <w:rPr>
          <w:rFonts w:ascii="Times New Roman" w:eastAsia="Times New Roman" w:hAnsi="Times New Roman" w:cs="Times New Roman"/>
          <w:i/>
          <w:color w:val="000000"/>
          <w:sz w:val="24"/>
          <w:szCs w:val="24"/>
        </w:rPr>
        <w:t xml:space="preserve"> Inquiry</w:t>
      </w:r>
      <w:r>
        <w:rPr>
          <w:rFonts w:ascii="Times New Roman" w:eastAsia="Times New Roman" w:hAnsi="Times New Roman" w:cs="Times New Roman"/>
          <w:i/>
          <w:color w:val="000000"/>
          <w:sz w:val="24"/>
          <w:szCs w:val="24"/>
        </w:rPr>
        <w:t xml:space="preserve"> </w:t>
      </w:r>
      <w:proofErr w:type="spellStart"/>
      <w:r w:rsidRPr="00BA08D6">
        <w:rPr>
          <w:rFonts w:ascii="Times New Roman" w:eastAsia="Times New Roman" w:hAnsi="Times New Roman" w:cs="Times New Roman"/>
          <w:color w:val="000000"/>
          <w:sz w:val="24"/>
          <w:szCs w:val="24"/>
        </w:rPr>
        <w:t>doi</w:t>
      </w:r>
      <w:proofErr w:type="spellEnd"/>
      <w:r w:rsidRPr="00BA08D6">
        <w:rPr>
          <w:rFonts w:ascii="Times New Roman" w:eastAsia="Times New Roman" w:hAnsi="Times New Roman" w:cs="Times New Roman"/>
          <w:color w:val="000000"/>
          <w:sz w:val="24"/>
          <w:szCs w:val="24"/>
        </w:rPr>
        <w:t>: 10.1007/s11673-013-9454-7</w:t>
      </w:r>
    </w:p>
    <w:p w14:paraId="140F4CAB" w14:textId="77777777" w:rsidR="00D514A4" w:rsidRDefault="00D514A4" w:rsidP="00D514A4">
      <w:pPr>
        <w:spacing w:after="0" w:line="240" w:lineRule="auto"/>
        <w:rPr>
          <w:rFonts w:ascii="Times New Roman" w:eastAsia="Times New Roman" w:hAnsi="Times New Roman" w:cs="Times New Roman"/>
          <w:color w:val="000000"/>
          <w:sz w:val="24"/>
          <w:szCs w:val="24"/>
        </w:rPr>
      </w:pPr>
    </w:p>
    <w:p w14:paraId="29FD00AF" w14:textId="77777777" w:rsidR="00D514A4"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ASRM (201</w:t>
      </w:r>
      <w:r>
        <w:rPr>
          <w:rFonts w:ascii="Times New Roman" w:eastAsia="Times New Roman" w:hAnsi="Times New Roman" w:cs="Times New Roman"/>
          <w:color w:val="000000"/>
          <w:sz w:val="24"/>
          <w:szCs w:val="24"/>
        </w:rPr>
        <w:t>4)</w:t>
      </w:r>
      <w:r w:rsidRPr="001A7AAC">
        <w:rPr>
          <w:rFonts w:ascii="Times New Roman" w:eastAsia="Times New Roman" w:hAnsi="Times New Roman" w:cs="Times New Roman"/>
          <w:color w:val="000000"/>
          <w:sz w:val="24"/>
          <w:szCs w:val="24"/>
        </w:rPr>
        <w:t xml:space="preserve"> Interests, obligations and rights in gamete donation. </w:t>
      </w:r>
      <w:r w:rsidRPr="001A7AAC">
        <w:rPr>
          <w:rFonts w:ascii="Times New Roman" w:eastAsia="Times New Roman" w:hAnsi="Times New Roman" w:cs="Times New Roman"/>
          <w:i/>
          <w:color w:val="000000"/>
          <w:sz w:val="24"/>
          <w:szCs w:val="24"/>
        </w:rPr>
        <w:t xml:space="preserve">Fertility </w:t>
      </w:r>
      <w:r>
        <w:rPr>
          <w:rFonts w:ascii="Times New Roman" w:eastAsia="Times New Roman" w:hAnsi="Times New Roman" w:cs="Times New Roman"/>
          <w:i/>
          <w:color w:val="000000"/>
          <w:sz w:val="24"/>
          <w:szCs w:val="24"/>
        </w:rPr>
        <w:t xml:space="preserve">and </w:t>
      </w:r>
      <w:r w:rsidRPr="001A7AAC">
        <w:rPr>
          <w:rFonts w:ascii="Times New Roman" w:eastAsia="Times New Roman" w:hAnsi="Times New Roman" w:cs="Times New Roman"/>
          <w:i/>
          <w:color w:val="000000"/>
          <w:sz w:val="24"/>
          <w:szCs w:val="24"/>
        </w:rPr>
        <w:t xml:space="preserve">Sterility </w:t>
      </w:r>
      <w:r w:rsidRPr="001A7AAC">
        <w:rPr>
          <w:rFonts w:ascii="Times New Roman" w:eastAsia="Times New Roman" w:hAnsi="Times New Roman" w:cs="Times New Roman"/>
          <w:color w:val="000000"/>
          <w:sz w:val="24"/>
          <w:szCs w:val="24"/>
        </w:rPr>
        <w:t>102: 675-681.</w:t>
      </w:r>
    </w:p>
    <w:p w14:paraId="3B858D18" w14:textId="77777777" w:rsidR="001251A0" w:rsidRPr="001A7AAC" w:rsidRDefault="001251A0" w:rsidP="00D514A4">
      <w:pPr>
        <w:spacing w:after="0" w:line="240" w:lineRule="auto"/>
        <w:rPr>
          <w:rFonts w:ascii="Times New Roman" w:eastAsia="Times New Roman" w:hAnsi="Times New Roman" w:cs="Times New Roman"/>
          <w:color w:val="000000"/>
          <w:sz w:val="24"/>
          <w:szCs w:val="24"/>
        </w:rPr>
      </w:pPr>
    </w:p>
    <w:p w14:paraId="6A0FF4C4" w14:textId="66EE5649" w:rsidR="00D514A4" w:rsidRPr="001A7AAC" w:rsidRDefault="001251A0" w:rsidP="001251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Australian </w:t>
      </w:r>
      <w:r w:rsidRPr="001251A0">
        <w:rPr>
          <w:rFonts w:ascii="Times New Roman" w:eastAsia="Times New Roman" w:hAnsi="Times New Roman" w:cs="Times New Roman"/>
          <w:color w:val="000000"/>
          <w:sz w:val="24"/>
          <w:szCs w:val="24"/>
        </w:rPr>
        <w:t>National Health and Medical Research Council, Ethical Guidelines on the Use of Assisted Reproductive</w:t>
      </w:r>
      <w:r>
        <w:rPr>
          <w:rFonts w:ascii="Times New Roman" w:eastAsia="Times New Roman" w:hAnsi="Times New Roman" w:cs="Times New Roman"/>
          <w:color w:val="000000"/>
          <w:sz w:val="24"/>
          <w:szCs w:val="24"/>
        </w:rPr>
        <w:t xml:space="preserve"> </w:t>
      </w:r>
      <w:r w:rsidRPr="001251A0">
        <w:rPr>
          <w:rFonts w:ascii="Times New Roman" w:eastAsia="Times New Roman" w:hAnsi="Times New Roman" w:cs="Times New Roman"/>
          <w:color w:val="000000"/>
          <w:sz w:val="24"/>
          <w:szCs w:val="24"/>
        </w:rPr>
        <w:t>Technology in Clinical Practice and Research (2007).</w:t>
      </w:r>
    </w:p>
    <w:p w14:paraId="1C670D6B" w14:textId="77777777" w:rsidR="001251A0" w:rsidRDefault="001251A0" w:rsidP="00D514A4">
      <w:pPr>
        <w:spacing w:after="0" w:line="240" w:lineRule="auto"/>
        <w:rPr>
          <w:rFonts w:ascii="Times New Roman" w:eastAsia="Times New Roman" w:hAnsi="Times New Roman" w:cs="Times New Roman"/>
          <w:color w:val="000000"/>
          <w:sz w:val="24"/>
          <w:szCs w:val="24"/>
        </w:rPr>
      </w:pPr>
    </w:p>
    <w:p w14:paraId="012DF014"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sidRPr="001A7AAC">
        <w:rPr>
          <w:rFonts w:ascii="Times New Roman" w:eastAsia="Times New Roman" w:hAnsi="Times New Roman" w:cs="Times New Roman"/>
          <w:color w:val="000000"/>
          <w:sz w:val="24"/>
          <w:szCs w:val="24"/>
        </w:rPr>
        <w:t>Bassin</w:t>
      </w:r>
      <w:proofErr w:type="spellEnd"/>
      <w:r w:rsidRPr="001A7AAC">
        <w:rPr>
          <w:rFonts w:ascii="Times New Roman" w:eastAsia="Times New Roman" w:hAnsi="Times New Roman" w:cs="Times New Roman"/>
          <w:color w:val="000000"/>
          <w:sz w:val="24"/>
          <w:szCs w:val="24"/>
        </w:rPr>
        <w:t>, D.</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Honey, M. </w:t>
      </w:r>
      <w:r>
        <w:rPr>
          <w:rFonts w:ascii="Times New Roman" w:eastAsia="Times New Roman" w:hAnsi="Times New Roman" w:cs="Times New Roman"/>
          <w:color w:val="000000"/>
          <w:sz w:val="24"/>
          <w:szCs w:val="24"/>
        </w:rPr>
        <w:t xml:space="preserve">and </w:t>
      </w:r>
      <w:r w:rsidRPr="001A7AAC">
        <w:rPr>
          <w:rFonts w:ascii="Times New Roman" w:eastAsia="Times New Roman" w:hAnsi="Times New Roman" w:cs="Times New Roman"/>
          <w:color w:val="000000"/>
          <w:sz w:val="24"/>
          <w:szCs w:val="24"/>
        </w:rPr>
        <w:t xml:space="preserve">Kaplan, M. </w:t>
      </w:r>
      <w:r>
        <w:rPr>
          <w:rFonts w:ascii="Times New Roman" w:eastAsia="Times New Roman" w:hAnsi="Times New Roman" w:cs="Times New Roman"/>
          <w:color w:val="000000"/>
          <w:sz w:val="24"/>
          <w:szCs w:val="24"/>
        </w:rPr>
        <w:t xml:space="preserve">M. </w:t>
      </w:r>
      <w:r w:rsidRPr="001A7AAC">
        <w:rPr>
          <w:rFonts w:ascii="Times New Roman" w:eastAsia="Times New Roman" w:hAnsi="Times New Roman" w:cs="Times New Roman"/>
          <w:color w:val="000000"/>
          <w:sz w:val="24"/>
          <w:szCs w:val="24"/>
        </w:rPr>
        <w:t xml:space="preserve">(1994) </w:t>
      </w:r>
      <w:r>
        <w:rPr>
          <w:rFonts w:ascii="Times New Roman" w:eastAsia="Times New Roman" w:hAnsi="Times New Roman" w:cs="Times New Roman"/>
          <w:color w:val="000000"/>
          <w:sz w:val="24"/>
          <w:szCs w:val="24"/>
        </w:rPr>
        <w:t>(Eds.)</w:t>
      </w:r>
      <w:r w:rsidRPr="001A7AAC">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i/>
          <w:color w:val="000000"/>
          <w:sz w:val="24"/>
          <w:szCs w:val="24"/>
        </w:rPr>
        <w:t>Representations of Motherhood</w:t>
      </w:r>
      <w:r w:rsidRPr="001A7AAC">
        <w:rPr>
          <w:rFonts w:ascii="Times New Roman" w:eastAsia="Times New Roman" w:hAnsi="Times New Roman" w:cs="Times New Roman"/>
          <w:color w:val="000000"/>
          <w:sz w:val="24"/>
          <w:szCs w:val="24"/>
        </w:rPr>
        <w:t>. New Haven: Yale U</w:t>
      </w:r>
      <w:r>
        <w:rPr>
          <w:rFonts w:ascii="Times New Roman" w:eastAsia="Times New Roman" w:hAnsi="Times New Roman" w:cs="Times New Roman"/>
          <w:color w:val="000000"/>
          <w:sz w:val="24"/>
          <w:szCs w:val="24"/>
        </w:rPr>
        <w:t xml:space="preserve">niversity </w:t>
      </w:r>
      <w:r w:rsidRPr="001A7AAC">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ress</w:t>
      </w:r>
      <w:r w:rsidRPr="001A7AAC">
        <w:rPr>
          <w:rFonts w:ascii="Times New Roman" w:eastAsia="Times New Roman" w:hAnsi="Times New Roman" w:cs="Times New Roman"/>
          <w:color w:val="000000"/>
          <w:sz w:val="24"/>
          <w:szCs w:val="24"/>
        </w:rPr>
        <w:t>.</w:t>
      </w:r>
    </w:p>
    <w:p w14:paraId="5A5FDFD1"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2B1A49BE"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Beeson, D., Jennings, P. and</w:t>
      </w:r>
      <w:r w:rsidRPr="001A7AAC">
        <w:rPr>
          <w:rFonts w:ascii="Times New Roman" w:eastAsia="Times New Roman" w:hAnsi="Times New Roman" w:cs="Times New Roman"/>
          <w:color w:val="000000"/>
          <w:sz w:val="24"/>
          <w:szCs w:val="24"/>
        </w:rPr>
        <w:t xml:space="preserve"> Kramer, W. (2011) Offspring searching for their sperm donors: How</w:t>
      </w:r>
      <w:r>
        <w:rPr>
          <w:rFonts w:ascii="Times New Roman" w:eastAsia="Times New Roman" w:hAnsi="Times New Roman" w:cs="Times New Roman"/>
          <w:color w:val="000000"/>
          <w:sz w:val="24"/>
          <w:szCs w:val="24"/>
        </w:rPr>
        <w:t xml:space="preserve"> family type shapes the process.</w:t>
      </w:r>
      <w:r w:rsidRPr="001A7AAC">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i/>
          <w:color w:val="000000"/>
          <w:sz w:val="24"/>
          <w:szCs w:val="24"/>
        </w:rPr>
        <w:t>Human Reproduction</w:t>
      </w:r>
      <w:r w:rsidRPr="001A7AAC">
        <w:rPr>
          <w:rFonts w:ascii="Times New Roman" w:eastAsia="Times New Roman" w:hAnsi="Times New Roman" w:cs="Times New Roman"/>
          <w:color w:val="000000"/>
          <w:sz w:val="24"/>
          <w:szCs w:val="24"/>
        </w:rPr>
        <w:t xml:space="preserve"> 26:2415–2424.</w:t>
      </w:r>
    </w:p>
    <w:p w14:paraId="2A8BC3C9"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4EE2AD9E"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Blake, L. Casey, P</w:t>
      </w:r>
      <w:r w:rsidRPr="001A7A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Readings, J</w:t>
      </w:r>
      <w:r w:rsidRPr="001A7A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w:t>
      </w:r>
      <w:proofErr w:type="spellStart"/>
      <w:r w:rsidRPr="001A7AAC">
        <w:rPr>
          <w:rFonts w:ascii="Times New Roman" w:eastAsia="Times New Roman" w:hAnsi="Times New Roman" w:cs="Times New Roman"/>
          <w:color w:val="000000"/>
          <w:sz w:val="24"/>
          <w:szCs w:val="24"/>
        </w:rPr>
        <w:t>Jadva</w:t>
      </w:r>
      <w:proofErr w:type="spellEnd"/>
      <w:r w:rsidRPr="001A7A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V. </w:t>
      </w:r>
      <w:proofErr w:type="gramStart"/>
      <w:r>
        <w:rPr>
          <w:rFonts w:ascii="Times New Roman" w:eastAsia="Times New Roman" w:hAnsi="Times New Roman" w:cs="Times New Roman"/>
          <w:color w:val="000000"/>
          <w:sz w:val="24"/>
          <w:szCs w:val="24"/>
        </w:rPr>
        <w:t xml:space="preserve">and </w:t>
      </w:r>
      <w:r w:rsidRPr="001A7AAC">
        <w:rPr>
          <w:rFonts w:ascii="Times New Roman" w:eastAsia="Times New Roman" w:hAnsi="Times New Roman" w:cs="Times New Roman"/>
          <w:color w:val="000000"/>
          <w:sz w:val="24"/>
          <w:szCs w:val="24"/>
        </w:rPr>
        <w:t xml:space="preserve"> </w:t>
      </w:r>
      <w:proofErr w:type="spellStart"/>
      <w:r w:rsidRPr="001A7AAC">
        <w:rPr>
          <w:rFonts w:ascii="Times New Roman" w:eastAsia="Times New Roman" w:hAnsi="Times New Roman" w:cs="Times New Roman"/>
          <w:color w:val="000000"/>
          <w:sz w:val="24"/>
          <w:szCs w:val="24"/>
        </w:rPr>
        <w:t>Golombok</w:t>
      </w:r>
      <w:proofErr w:type="spellEnd"/>
      <w:proofErr w:type="gramEnd"/>
      <w:r>
        <w:rPr>
          <w:rFonts w:ascii="Times New Roman" w:eastAsia="Times New Roman" w:hAnsi="Times New Roman" w:cs="Times New Roman"/>
          <w:color w:val="000000"/>
          <w:sz w:val="24"/>
          <w:szCs w:val="24"/>
        </w:rPr>
        <w:t>, S</w:t>
      </w:r>
      <w:r w:rsidRPr="001A7AAC">
        <w:rPr>
          <w:rFonts w:ascii="Times New Roman" w:eastAsia="Times New Roman" w:hAnsi="Times New Roman" w:cs="Times New Roman"/>
          <w:color w:val="000000"/>
          <w:sz w:val="24"/>
          <w:szCs w:val="24"/>
        </w:rPr>
        <w:t>. (2010). ‘Daddy ran out of tadpoles’</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How parents tell their children that they are donor conceived, and what their 7-year-olds understand. </w:t>
      </w:r>
      <w:r w:rsidRPr="001A7AAC">
        <w:rPr>
          <w:rFonts w:ascii="Times New Roman" w:eastAsia="Times New Roman" w:hAnsi="Times New Roman" w:cs="Times New Roman"/>
          <w:i/>
          <w:color w:val="000000"/>
          <w:sz w:val="24"/>
          <w:szCs w:val="24"/>
        </w:rPr>
        <w:t>Human Reproduction</w:t>
      </w:r>
      <w:r w:rsidRPr="001A7AAC">
        <w:rPr>
          <w:rFonts w:ascii="Times New Roman" w:eastAsia="Times New Roman" w:hAnsi="Times New Roman" w:cs="Times New Roman"/>
          <w:color w:val="000000"/>
          <w:sz w:val="24"/>
          <w:szCs w:val="24"/>
        </w:rPr>
        <w:t xml:space="preserve"> 25: 2527–2534.</w:t>
      </w:r>
    </w:p>
    <w:p w14:paraId="692B57B2"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3AD17E07" w14:textId="3C9C8F9A" w:rsidR="00964136" w:rsidRDefault="00964136" w:rsidP="00D514A4">
      <w:pPr>
        <w:spacing w:line="240" w:lineRule="auto"/>
        <w:rPr>
          <w:rFonts w:ascii="Times New Roman" w:hAnsi="Times New Roman" w:cs="Times New Roman"/>
          <w:sz w:val="24"/>
          <w:szCs w:val="24"/>
        </w:rPr>
      </w:pPr>
      <w:r w:rsidRPr="00964136">
        <w:rPr>
          <w:rFonts w:ascii="Times New Roman" w:hAnsi="Times New Roman" w:cs="Times New Roman"/>
          <w:sz w:val="24"/>
          <w:szCs w:val="24"/>
        </w:rPr>
        <w:t>Blyth, E. &amp; Frith, L. (2015) Access to genetic and biographical history in donor conception: an analysis of recent trends and future possibilities. In Horsey, K (</w:t>
      </w:r>
      <w:proofErr w:type="spellStart"/>
      <w:proofErr w:type="gramStart"/>
      <w:r w:rsidRPr="00964136">
        <w:rPr>
          <w:rFonts w:ascii="Times New Roman" w:hAnsi="Times New Roman" w:cs="Times New Roman"/>
          <w:sz w:val="24"/>
          <w:szCs w:val="24"/>
        </w:rPr>
        <w:t>ed</w:t>
      </w:r>
      <w:proofErr w:type="spellEnd"/>
      <w:proofErr w:type="gramEnd"/>
      <w:r w:rsidRPr="00964136">
        <w:rPr>
          <w:rFonts w:ascii="Times New Roman" w:hAnsi="Times New Roman" w:cs="Times New Roman"/>
          <w:sz w:val="24"/>
          <w:szCs w:val="24"/>
        </w:rPr>
        <w:t>) Human Fertilisation and Embryology: Regulation Revisited. Routledge, pp136-152.</w:t>
      </w:r>
    </w:p>
    <w:p w14:paraId="151CBD5B" w14:textId="3D88888C" w:rsidR="00964136" w:rsidRDefault="00964136" w:rsidP="00D514A4">
      <w:pPr>
        <w:spacing w:line="240" w:lineRule="auto"/>
        <w:rPr>
          <w:rFonts w:ascii="Times New Roman" w:hAnsi="Times New Roman" w:cs="Times New Roman"/>
          <w:sz w:val="24"/>
          <w:szCs w:val="24"/>
        </w:rPr>
      </w:pPr>
      <w:r w:rsidRPr="00964136">
        <w:rPr>
          <w:rFonts w:ascii="Times New Roman" w:hAnsi="Times New Roman" w:cs="Times New Roman"/>
          <w:sz w:val="24"/>
          <w:szCs w:val="24"/>
        </w:rPr>
        <w:t xml:space="preserve">Blyth, E. </w:t>
      </w:r>
      <w:proofErr w:type="spellStart"/>
      <w:r w:rsidRPr="00964136">
        <w:rPr>
          <w:rFonts w:ascii="Times New Roman" w:hAnsi="Times New Roman" w:cs="Times New Roman"/>
          <w:sz w:val="24"/>
          <w:szCs w:val="24"/>
        </w:rPr>
        <w:t>Crawshaw</w:t>
      </w:r>
      <w:proofErr w:type="spellEnd"/>
      <w:r w:rsidRPr="00964136">
        <w:rPr>
          <w:rFonts w:ascii="Times New Roman" w:hAnsi="Times New Roman" w:cs="Times New Roman"/>
          <w:sz w:val="24"/>
          <w:szCs w:val="24"/>
        </w:rPr>
        <w:t>, M. Jones, C &amp; Frith, L (2012) Donor conceived peoples’ views and experiences of their genetic origins: a critical review of the literature,  Journal of Law &amp; Medicine, 19 (4) 769-789.</w:t>
      </w:r>
    </w:p>
    <w:p w14:paraId="786A4D48" w14:textId="63C33382" w:rsidR="00334953" w:rsidRDefault="00334953" w:rsidP="00D514A4">
      <w:pPr>
        <w:spacing w:line="240" w:lineRule="auto"/>
        <w:rPr>
          <w:rFonts w:ascii="Times New Roman" w:hAnsi="Times New Roman" w:cs="Times New Roman"/>
          <w:sz w:val="24"/>
          <w:szCs w:val="24"/>
        </w:rPr>
      </w:pPr>
      <w:r w:rsidRPr="00334953">
        <w:rPr>
          <w:rFonts w:ascii="Times New Roman" w:hAnsi="Times New Roman" w:cs="Times New Roman"/>
          <w:sz w:val="24"/>
          <w:szCs w:val="24"/>
        </w:rPr>
        <w:t xml:space="preserve">Blyth, E (2012) ‘Genes r us? Making sense of genetic and non-genetic relationships following anonymous donor insemination’ Reproductive </w:t>
      </w:r>
      <w:proofErr w:type="spellStart"/>
      <w:r w:rsidRPr="00334953">
        <w:rPr>
          <w:rFonts w:ascii="Times New Roman" w:hAnsi="Times New Roman" w:cs="Times New Roman"/>
          <w:sz w:val="24"/>
          <w:szCs w:val="24"/>
        </w:rPr>
        <w:t>BioMedicine</w:t>
      </w:r>
      <w:proofErr w:type="spellEnd"/>
      <w:r w:rsidRPr="00334953">
        <w:rPr>
          <w:rFonts w:ascii="Times New Roman" w:hAnsi="Times New Roman" w:cs="Times New Roman"/>
          <w:sz w:val="24"/>
          <w:szCs w:val="24"/>
        </w:rPr>
        <w:t xml:space="preserve"> </w:t>
      </w:r>
      <w:proofErr w:type="gramStart"/>
      <w:r w:rsidRPr="00334953">
        <w:rPr>
          <w:rFonts w:ascii="Times New Roman" w:hAnsi="Times New Roman" w:cs="Times New Roman"/>
          <w:sz w:val="24"/>
          <w:szCs w:val="24"/>
        </w:rPr>
        <w:t>Online ,</w:t>
      </w:r>
      <w:proofErr w:type="gramEnd"/>
      <w:r w:rsidRPr="00334953">
        <w:rPr>
          <w:rFonts w:ascii="Times New Roman" w:hAnsi="Times New Roman" w:cs="Times New Roman"/>
          <w:sz w:val="24"/>
          <w:szCs w:val="24"/>
        </w:rPr>
        <w:t xml:space="preserve"> 24</w:t>
      </w:r>
      <w:r>
        <w:rPr>
          <w:rFonts w:ascii="Times New Roman" w:hAnsi="Times New Roman" w:cs="Times New Roman"/>
          <w:sz w:val="24"/>
          <w:szCs w:val="24"/>
        </w:rPr>
        <w:t xml:space="preserve"> (7), pp. 719-726.</w:t>
      </w:r>
    </w:p>
    <w:p w14:paraId="3ED02493" w14:textId="77777777" w:rsidR="00D514A4" w:rsidRPr="001B0CD5" w:rsidRDefault="00D514A4" w:rsidP="00D514A4">
      <w:pPr>
        <w:spacing w:line="240" w:lineRule="auto"/>
        <w:rPr>
          <w:rFonts w:ascii="Times New Roman" w:hAnsi="Times New Roman" w:cs="Times New Roman"/>
          <w:sz w:val="24"/>
          <w:szCs w:val="24"/>
        </w:rPr>
      </w:pPr>
      <w:r>
        <w:rPr>
          <w:rFonts w:ascii="Times New Roman" w:hAnsi="Times New Roman" w:cs="Times New Roman"/>
          <w:sz w:val="24"/>
          <w:szCs w:val="24"/>
        </w:rPr>
        <w:t xml:space="preserve">Bok, S. (1989) </w:t>
      </w:r>
      <w:r w:rsidRPr="001B0CD5">
        <w:rPr>
          <w:rFonts w:ascii="Times New Roman" w:hAnsi="Times New Roman" w:cs="Times New Roman"/>
          <w:i/>
          <w:sz w:val="24"/>
          <w:szCs w:val="24"/>
        </w:rPr>
        <w:t>Secrets: On the Ethics of Concealment and Revelation</w:t>
      </w:r>
      <w:r>
        <w:rPr>
          <w:rFonts w:ascii="Times New Roman" w:hAnsi="Times New Roman" w:cs="Times New Roman"/>
          <w:sz w:val="24"/>
          <w:szCs w:val="24"/>
        </w:rPr>
        <w:t>, Vintage Books.</w:t>
      </w:r>
    </w:p>
    <w:p w14:paraId="49BA88F8" w14:textId="3EC721D9" w:rsidR="00334953" w:rsidRDefault="00334953" w:rsidP="00334953">
      <w:pPr>
        <w:spacing w:line="240" w:lineRule="auto"/>
        <w:rPr>
          <w:rFonts w:ascii="Times New Roman" w:hAnsi="Times New Roman" w:cs="Times New Roman"/>
          <w:sz w:val="24"/>
          <w:szCs w:val="24"/>
        </w:rPr>
      </w:pPr>
      <w:r w:rsidRPr="00334953">
        <w:rPr>
          <w:rFonts w:ascii="Times New Roman" w:hAnsi="Times New Roman" w:cs="Times New Roman"/>
          <w:sz w:val="24"/>
          <w:szCs w:val="24"/>
        </w:rPr>
        <w:t>Byrne-Armstrong H 2001 ‘Whose show is it? The contradictions of collaboration’ in H</w:t>
      </w:r>
      <w:r>
        <w:rPr>
          <w:rFonts w:ascii="Times New Roman" w:hAnsi="Times New Roman" w:cs="Times New Roman"/>
          <w:sz w:val="24"/>
          <w:szCs w:val="24"/>
        </w:rPr>
        <w:t xml:space="preserve"> </w:t>
      </w:r>
      <w:r w:rsidRPr="00334953">
        <w:rPr>
          <w:rFonts w:ascii="Times New Roman" w:hAnsi="Times New Roman" w:cs="Times New Roman"/>
          <w:sz w:val="24"/>
          <w:szCs w:val="24"/>
        </w:rPr>
        <w:t xml:space="preserve">Byrne-Armstrong, J Higgs and D </w:t>
      </w:r>
      <w:proofErr w:type="spellStart"/>
      <w:r w:rsidRPr="00334953">
        <w:rPr>
          <w:rFonts w:ascii="Times New Roman" w:hAnsi="Times New Roman" w:cs="Times New Roman"/>
          <w:sz w:val="24"/>
          <w:szCs w:val="24"/>
        </w:rPr>
        <w:t>Horsfall</w:t>
      </w:r>
      <w:proofErr w:type="spellEnd"/>
      <w:r w:rsidRPr="00334953">
        <w:rPr>
          <w:rFonts w:ascii="Times New Roman" w:hAnsi="Times New Roman" w:cs="Times New Roman"/>
          <w:sz w:val="24"/>
          <w:szCs w:val="24"/>
        </w:rPr>
        <w:t xml:space="preserve"> (</w:t>
      </w:r>
      <w:proofErr w:type="spellStart"/>
      <w:proofErr w:type="gramStart"/>
      <w:r w:rsidRPr="00334953">
        <w:rPr>
          <w:rFonts w:ascii="Times New Roman" w:hAnsi="Times New Roman" w:cs="Times New Roman"/>
          <w:sz w:val="24"/>
          <w:szCs w:val="24"/>
        </w:rPr>
        <w:t>eds</w:t>
      </w:r>
      <w:proofErr w:type="spellEnd"/>
      <w:proofErr w:type="gramEnd"/>
      <w:r w:rsidRPr="00334953">
        <w:rPr>
          <w:rFonts w:ascii="Times New Roman" w:hAnsi="Times New Roman" w:cs="Times New Roman"/>
          <w:sz w:val="24"/>
          <w:szCs w:val="24"/>
        </w:rPr>
        <w:t>) Critical Moments in Qualitative</w:t>
      </w:r>
      <w:r>
        <w:rPr>
          <w:rFonts w:ascii="Times New Roman" w:hAnsi="Times New Roman" w:cs="Times New Roman"/>
          <w:sz w:val="24"/>
          <w:szCs w:val="24"/>
        </w:rPr>
        <w:t xml:space="preserve"> </w:t>
      </w:r>
      <w:r w:rsidRPr="00334953">
        <w:rPr>
          <w:rFonts w:ascii="Times New Roman" w:hAnsi="Times New Roman" w:cs="Times New Roman"/>
          <w:sz w:val="24"/>
          <w:szCs w:val="24"/>
        </w:rPr>
        <w:t>Research Butterworth Heinemann, Oxford: 106-14</w:t>
      </w:r>
    </w:p>
    <w:p w14:paraId="4E703F20" w14:textId="2ED1B20B" w:rsidR="006F56E6" w:rsidRDefault="006F56E6" w:rsidP="005D7C22">
      <w:pPr>
        <w:rPr>
          <w:rFonts w:ascii="Times New Roman" w:hAnsi="Times New Roman" w:cs="Times New Roman"/>
          <w:sz w:val="24"/>
          <w:szCs w:val="24"/>
        </w:rPr>
      </w:pPr>
      <w:proofErr w:type="spellStart"/>
      <w:r w:rsidRPr="006F56E6">
        <w:rPr>
          <w:rFonts w:ascii="Times New Roman" w:hAnsi="Times New Roman" w:cs="Times New Roman"/>
          <w:sz w:val="24"/>
          <w:szCs w:val="24"/>
        </w:rPr>
        <w:t>Crawshaw</w:t>
      </w:r>
      <w:proofErr w:type="spellEnd"/>
      <w:r w:rsidRPr="006F56E6">
        <w:rPr>
          <w:rFonts w:ascii="Times New Roman" w:hAnsi="Times New Roman" w:cs="Times New Roman"/>
          <w:sz w:val="24"/>
          <w:szCs w:val="24"/>
        </w:rPr>
        <w:t xml:space="preserve">, M., Gunter, C., Tidy, C. and Atherton, F. (2013) </w:t>
      </w:r>
      <w:proofErr w:type="gramStart"/>
      <w:r w:rsidRPr="006F56E6">
        <w:rPr>
          <w:rFonts w:ascii="Times New Roman" w:hAnsi="Times New Roman" w:cs="Times New Roman"/>
          <w:sz w:val="24"/>
          <w:szCs w:val="24"/>
        </w:rPr>
        <w:t>Working</w:t>
      </w:r>
      <w:proofErr w:type="gramEnd"/>
      <w:r w:rsidRPr="006F56E6">
        <w:rPr>
          <w:rFonts w:ascii="Times New Roman" w:hAnsi="Times New Roman" w:cs="Times New Roman"/>
          <w:sz w:val="24"/>
          <w:szCs w:val="24"/>
        </w:rPr>
        <w:t xml:space="preserve"> with previously anonymous gamete donors and donor-conceived adults: recent practice experiences of running the DNA-based voluntary information exchange and contact register, UK </w:t>
      </w:r>
      <w:proofErr w:type="spellStart"/>
      <w:r w:rsidRPr="006F56E6">
        <w:rPr>
          <w:rFonts w:ascii="Times New Roman" w:hAnsi="Times New Roman" w:cs="Times New Roman"/>
          <w:sz w:val="24"/>
          <w:szCs w:val="24"/>
        </w:rPr>
        <w:t>DonorLink</w:t>
      </w:r>
      <w:proofErr w:type="spellEnd"/>
      <w:r w:rsidRPr="006F56E6">
        <w:rPr>
          <w:rFonts w:ascii="Times New Roman" w:hAnsi="Times New Roman" w:cs="Times New Roman"/>
          <w:sz w:val="24"/>
          <w:szCs w:val="24"/>
        </w:rPr>
        <w:t>. Human Fertility 16: 26-30.</w:t>
      </w:r>
    </w:p>
    <w:p w14:paraId="5217FE3B" w14:textId="77777777" w:rsidR="005D7C22" w:rsidRPr="005D7C22" w:rsidRDefault="005D7C22" w:rsidP="005D7C22">
      <w:pPr>
        <w:rPr>
          <w:rFonts w:ascii="Times New Roman" w:hAnsi="Times New Roman" w:cs="Times New Roman"/>
          <w:sz w:val="24"/>
          <w:szCs w:val="24"/>
        </w:rPr>
      </w:pPr>
      <w:proofErr w:type="spellStart"/>
      <w:r w:rsidRPr="005D7C22">
        <w:rPr>
          <w:rFonts w:ascii="Times New Roman" w:hAnsi="Times New Roman" w:cs="Times New Roman"/>
          <w:sz w:val="24"/>
          <w:szCs w:val="24"/>
        </w:rPr>
        <w:t>Crawshaw</w:t>
      </w:r>
      <w:proofErr w:type="spellEnd"/>
      <w:r w:rsidRPr="005D7C22">
        <w:rPr>
          <w:rFonts w:ascii="Times New Roman" w:hAnsi="Times New Roman" w:cs="Times New Roman"/>
          <w:sz w:val="24"/>
          <w:szCs w:val="24"/>
        </w:rPr>
        <w:t>,</w:t>
      </w:r>
      <w:r>
        <w:rPr>
          <w:rFonts w:ascii="Times New Roman" w:hAnsi="Times New Roman" w:cs="Times New Roman"/>
          <w:sz w:val="24"/>
          <w:szCs w:val="24"/>
        </w:rPr>
        <w:t xml:space="preserve"> M. </w:t>
      </w:r>
      <w:r w:rsidRPr="005D7C22">
        <w:rPr>
          <w:rFonts w:ascii="Times New Roman" w:hAnsi="Times New Roman" w:cs="Times New Roman"/>
          <w:sz w:val="24"/>
          <w:szCs w:val="24"/>
        </w:rPr>
        <w:t>Daniels,</w:t>
      </w:r>
      <w:r>
        <w:rPr>
          <w:rFonts w:ascii="Times New Roman" w:hAnsi="Times New Roman" w:cs="Times New Roman"/>
          <w:sz w:val="24"/>
          <w:szCs w:val="24"/>
        </w:rPr>
        <w:t xml:space="preserve"> K.</w:t>
      </w:r>
      <w:r w:rsidRPr="005D7C22">
        <w:rPr>
          <w:rFonts w:ascii="Times New Roman" w:hAnsi="Times New Roman" w:cs="Times New Roman"/>
          <w:sz w:val="24"/>
          <w:szCs w:val="24"/>
        </w:rPr>
        <w:t xml:space="preserve"> </w:t>
      </w:r>
      <w:r>
        <w:rPr>
          <w:rFonts w:ascii="Times New Roman" w:hAnsi="Times New Roman" w:cs="Times New Roman"/>
          <w:sz w:val="24"/>
          <w:szCs w:val="24"/>
        </w:rPr>
        <w:t>A</w:t>
      </w:r>
      <w:r w:rsidRPr="005D7C22">
        <w:rPr>
          <w:rFonts w:ascii="Times New Roman" w:hAnsi="Times New Roman" w:cs="Times New Roman"/>
          <w:sz w:val="24"/>
          <w:szCs w:val="24"/>
        </w:rPr>
        <w:t>dams,</w:t>
      </w:r>
      <w:r>
        <w:rPr>
          <w:rFonts w:ascii="Times New Roman" w:hAnsi="Times New Roman" w:cs="Times New Roman"/>
          <w:sz w:val="24"/>
          <w:szCs w:val="24"/>
        </w:rPr>
        <w:t xml:space="preserve"> D.</w:t>
      </w:r>
      <w:r w:rsidRPr="005D7C22">
        <w:rPr>
          <w:rFonts w:ascii="Times New Roman" w:hAnsi="Times New Roman" w:cs="Times New Roman"/>
          <w:sz w:val="24"/>
          <w:szCs w:val="24"/>
        </w:rPr>
        <w:t xml:space="preserve"> Bourne,</w:t>
      </w:r>
      <w:r>
        <w:rPr>
          <w:rFonts w:ascii="Times New Roman" w:hAnsi="Times New Roman" w:cs="Times New Roman"/>
          <w:sz w:val="24"/>
          <w:szCs w:val="24"/>
        </w:rPr>
        <w:t xml:space="preserve"> K. </w:t>
      </w:r>
      <w:r w:rsidRPr="005D7C22">
        <w:rPr>
          <w:rFonts w:ascii="Times New Roman" w:hAnsi="Times New Roman" w:cs="Times New Roman"/>
          <w:sz w:val="24"/>
          <w:szCs w:val="24"/>
        </w:rPr>
        <w:t xml:space="preserve">van </w:t>
      </w:r>
      <w:proofErr w:type="spellStart"/>
      <w:r w:rsidRPr="005D7C22">
        <w:rPr>
          <w:rFonts w:ascii="Times New Roman" w:hAnsi="Times New Roman" w:cs="Times New Roman"/>
          <w:sz w:val="24"/>
          <w:szCs w:val="24"/>
        </w:rPr>
        <w:t>Hooff</w:t>
      </w:r>
      <w:proofErr w:type="spellEnd"/>
      <w:r w:rsidRPr="005D7C22">
        <w:rPr>
          <w:rFonts w:ascii="Times New Roman" w:hAnsi="Times New Roman" w:cs="Times New Roman"/>
          <w:sz w:val="24"/>
          <w:szCs w:val="24"/>
        </w:rPr>
        <w:t>,</w:t>
      </w:r>
      <w:r>
        <w:rPr>
          <w:rFonts w:ascii="Times New Roman" w:hAnsi="Times New Roman" w:cs="Times New Roman"/>
          <w:sz w:val="24"/>
          <w:szCs w:val="24"/>
        </w:rPr>
        <w:t xml:space="preserve"> J. </w:t>
      </w:r>
      <w:r w:rsidRPr="005D7C22">
        <w:rPr>
          <w:rFonts w:ascii="Times New Roman" w:hAnsi="Times New Roman" w:cs="Times New Roman"/>
          <w:sz w:val="24"/>
          <w:szCs w:val="24"/>
        </w:rPr>
        <w:t>Kramer,</w:t>
      </w:r>
      <w:r>
        <w:rPr>
          <w:rFonts w:ascii="Times New Roman" w:hAnsi="Times New Roman" w:cs="Times New Roman"/>
          <w:sz w:val="24"/>
          <w:szCs w:val="24"/>
        </w:rPr>
        <w:t xml:space="preserve"> W.</w:t>
      </w:r>
      <w:r w:rsidRPr="005D7C22">
        <w:rPr>
          <w:rFonts w:ascii="Times New Roman" w:hAnsi="Times New Roman" w:cs="Times New Roman"/>
          <w:sz w:val="24"/>
          <w:szCs w:val="24"/>
        </w:rPr>
        <w:t xml:space="preserve"> Pasch,</w:t>
      </w:r>
      <w:r>
        <w:rPr>
          <w:rFonts w:ascii="Times New Roman" w:hAnsi="Times New Roman" w:cs="Times New Roman"/>
          <w:sz w:val="24"/>
          <w:szCs w:val="24"/>
        </w:rPr>
        <w:t xml:space="preserve"> L.</w:t>
      </w:r>
      <w:r w:rsidRPr="005D7C22">
        <w:rPr>
          <w:rFonts w:ascii="Times New Roman" w:hAnsi="Times New Roman" w:cs="Times New Roman"/>
          <w:sz w:val="24"/>
          <w:szCs w:val="24"/>
        </w:rPr>
        <w:t xml:space="preserve"> </w:t>
      </w:r>
      <w:r>
        <w:rPr>
          <w:rFonts w:ascii="Times New Roman" w:hAnsi="Times New Roman" w:cs="Times New Roman"/>
          <w:sz w:val="24"/>
          <w:szCs w:val="24"/>
        </w:rPr>
        <w:t>Thorn, P.</w:t>
      </w:r>
      <w:r w:rsidRPr="005D7C22">
        <w:rPr>
          <w:rFonts w:ascii="Times New Roman" w:hAnsi="Times New Roman" w:cs="Times New Roman"/>
          <w:sz w:val="24"/>
          <w:szCs w:val="24"/>
        </w:rPr>
        <w:t>(2015) Emerging models for facilitating contact between people genetically related through donor conception: a preliminary analysis and discussion Reproductive Biomedicine &amp; Society Online 1 (2015)  pp. 71-80  DOI information: 10.1016/j.rbms.2015.10.001</w:t>
      </w:r>
    </w:p>
    <w:p w14:paraId="7D810DAC" w14:textId="77777777" w:rsidR="00D514A4" w:rsidRPr="001A7AAC" w:rsidRDefault="00D514A4" w:rsidP="00D514A4">
      <w:pPr>
        <w:spacing w:line="240" w:lineRule="auto"/>
        <w:rPr>
          <w:rFonts w:ascii="Times New Roman" w:hAnsi="Times New Roman" w:cs="Times New Roman"/>
          <w:sz w:val="24"/>
          <w:szCs w:val="24"/>
        </w:rPr>
      </w:pPr>
      <w:r w:rsidRPr="001A7AAC">
        <w:rPr>
          <w:rFonts w:ascii="Times New Roman" w:hAnsi="Times New Roman" w:cs="Times New Roman"/>
          <w:sz w:val="24"/>
          <w:szCs w:val="24"/>
        </w:rPr>
        <w:t xml:space="preserve">Clark, B. (2012) </w:t>
      </w:r>
      <w:proofErr w:type="gramStart"/>
      <w:r w:rsidRPr="001A7AAC">
        <w:rPr>
          <w:rFonts w:ascii="Times New Roman" w:hAnsi="Times New Roman" w:cs="Times New Roman"/>
          <w:sz w:val="24"/>
          <w:szCs w:val="24"/>
        </w:rPr>
        <w:t>A</w:t>
      </w:r>
      <w:proofErr w:type="gramEnd"/>
      <w:r w:rsidRPr="001A7AAC">
        <w:rPr>
          <w:rFonts w:ascii="Times New Roman" w:hAnsi="Times New Roman" w:cs="Times New Roman"/>
          <w:sz w:val="24"/>
          <w:szCs w:val="24"/>
        </w:rPr>
        <w:t xml:space="preserve"> balancing act? The rights of donor-conceived children to know their biological origins. </w:t>
      </w:r>
      <w:r w:rsidRPr="001A7AAC">
        <w:rPr>
          <w:rFonts w:ascii="Times New Roman" w:hAnsi="Times New Roman" w:cs="Times New Roman"/>
          <w:i/>
          <w:sz w:val="24"/>
          <w:szCs w:val="24"/>
        </w:rPr>
        <w:t>Georgia Journal of International and Comparative Law,</w:t>
      </w:r>
      <w:r w:rsidRPr="001A7AAC">
        <w:rPr>
          <w:rFonts w:ascii="Times New Roman" w:hAnsi="Times New Roman" w:cs="Times New Roman"/>
          <w:sz w:val="24"/>
          <w:szCs w:val="24"/>
        </w:rPr>
        <w:t xml:space="preserve"> 40(3): 619-661.</w:t>
      </w:r>
    </w:p>
    <w:p w14:paraId="30504F58" w14:textId="7BD2DB9E" w:rsidR="006F56E6" w:rsidRDefault="006F56E6" w:rsidP="00D514A4">
      <w:pPr>
        <w:spacing w:after="0" w:line="240" w:lineRule="auto"/>
        <w:rPr>
          <w:rFonts w:ascii="Times New Roman" w:eastAsia="Times New Roman" w:hAnsi="Times New Roman" w:cs="Times New Roman"/>
          <w:color w:val="000000"/>
          <w:sz w:val="24"/>
          <w:szCs w:val="24"/>
          <w:lang w:val="en-US"/>
        </w:rPr>
      </w:pPr>
      <w:r w:rsidRPr="006F56E6">
        <w:rPr>
          <w:rFonts w:ascii="Times New Roman" w:eastAsia="Times New Roman" w:hAnsi="Times New Roman" w:cs="Times New Roman"/>
          <w:color w:val="000000"/>
          <w:sz w:val="24"/>
          <w:szCs w:val="24"/>
          <w:lang w:val="en-US"/>
        </w:rPr>
        <w:t>Coffey, A. &amp; Atkinson, P. (1996), Making sense of qualitative data SAGE, Thousand Oaks.</w:t>
      </w:r>
    </w:p>
    <w:p w14:paraId="1400A0F0" w14:textId="77777777" w:rsidR="006F56E6" w:rsidRDefault="006F56E6" w:rsidP="00D514A4">
      <w:pPr>
        <w:spacing w:after="0" w:line="240" w:lineRule="auto"/>
        <w:rPr>
          <w:rFonts w:ascii="Times New Roman" w:eastAsia="Times New Roman" w:hAnsi="Times New Roman" w:cs="Times New Roman"/>
          <w:color w:val="000000"/>
          <w:sz w:val="24"/>
          <w:szCs w:val="24"/>
          <w:lang w:val="en-US"/>
        </w:rPr>
      </w:pPr>
    </w:p>
    <w:p w14:paraId="5AF6836F"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proofErr w:type="spellStart"/>
      <w:r w:rsidRPr="001A7AAC">
        <w:rPr>
          <w:rFonts w:ascii="Times New Roman" w:eastAsia="Times New Roman" w:hAnsi="Times New Roman" w:cs="Times New Roman"/>
          <w:color w:val="000000"/>
          <w:sz w:val="24"/>
          <w:szCs w:val="24"/>
          <w:lang w:val="en-US"/>
        </w:rPr>
        <w:t>Dewar</w:t>
      </w:r>
      <w:proofErr w:type="gramStart"/>
      <w:r w:rsidRPr="001A7AAC">
        <w:rPr>
          <w:rFonts w:ascii="Times New Roman" w:eastAsia="Times New Roman" w:hAnsi="Times New Roman" w:cs="Times New Roman"/>
          <w:color w:val="000000"/>
          <w:sz w:val="24"/>
          <w:szCs w:val="24"/>
          <w:lang w:val="en-US"/>
        </w:rPr>
        <w:t>,J</w:t>
      </w:r>
      <w:proofErr w:type="spellEnd"/>
      <w:proofErr w:type="gramEnd"/>
      <w:r w:rsidRPr="001A7AAC">
        <w:rPr>
          <w:rFonts w:ascii="Times New Roman" w:eastAsia="Times New Roman" w:hAnsi="Times New Roman" w:cs="Times New Roman"/>
          <w:color w:val="000000"/>
          <w:sz w:val="24"/>
          <w:szCs w:val="24"/>
          <w:lang w:val="en-US"/>
        </w:rPr>
        <w:t>. (1989) Fathers in law? The case of AID. In Morgan,</w:t>
      </w:r>
      <w:r>
        <w:rPr>
          <w:rFonts w:ascii="Times New Roman" w:eastAsia="Times New Roman" w:hAnsi="Times New Roman" w:cs="Times New Roman"/>
          <w:color w:val="000000"/>
          <w:sz w:val="24"/>
          <w:szCs w:val="24"/>
          <w:lang w:val="en-US"/>
        </w:rPr>
        <w:t xml:space="preserve"> </w:t>
      </w:r>
      <w:r w:rsidRPr="001A7AAC">
        <w:rPr>
          <w:rFonts w:ascii="Times New Roman" w:eastAsia="Times New Roman" w:hAnsi="Times New Roman" w:cs="Times New Roman"/>
          <w:color w:val="000000"/>
          <w:sz w:val="24"/>
          <w:szCs w:val="24"/>
          <w:lang w:val="en-US"/>
        </w:rPr>
        <w:t>D and Lee,</w:t>
      </w:r>
      <w:r>
        <w:rPr>
          <w:rFonts w:ascii="Times New Roman" w:eastAsia="Times New Roman" w:hAnsi="Times New Roman" w:cs="Times New Roman"/>
          <w:color w:val="000000"/>
          <w:sz w:val="24"/>
          <w:szCs w:val="24"/>
          <w:lang w:val="en-US"/>
        </w:rPr>
        <w:t xml:space="preserve"> R. (eds.)</w:t>
      </w:r>
      <w:r w:rsidRPr="001A7AAC">
        <w:rPr>
          <w:rFonts w:ascii="Times New Roman" w:eastAsia="Times New Roman" w:hAnsi="Times New Roman" w:cs="Times New Roman"/>
          <w:color w:val="000000"/>
          <w:sz w:val="24"/>
          <w:szCs w:val="24"/>
          <w:lang w:val="en-US"/>
        </w:rPr>
        <w:t xml:space="preserve"> </w:t>
      </w:r>
      <w:r w:rsidRPr="001A7AAC">
        <w:rPr>
          <w:rFonts w:ascii="Times New Roman" w:eastAsia="Times New Roman" w:hAnsi="Times New Roman" w:cs="Times New Roman"/>
          <w:i/>
          <w:color w:val="000000"/>
          <w:sz w:val="24"/>
          <w:szCs w:val="24"/>
          <w:lang w:val="en-US"/>
        </w:rPr>
        <w:t>Birthrights</w:t>
      </w:r>
      <w:r>
        <w:rPr>
          <w:rFonts w:ascii="Times New Roman" w:eastAsia="Times New Roman" w:hAnsi="Times New Roman" w:cs="Times New Roman"/>
          <w:color w:val="000000"/>
          <w:sz w:val="24"/>
          <w:szCs w:val="24"/>
          <w:lang w:val="en-US"/>
        </w:rPr>
        <w:t xml:space="preserve"> </w:t>
      </w:r>
      <w:r w:rsidRPr="001A7AAC">
        <w:rPr>
          <w:rFonts w:ascii="Times New Roman" w:eastAsia="Times New Roman" w:hAnsi="Times New Roman" w:cs="Times New Roman"/>
          <w:color w:val="000000"/>
          <w:sz w:val="24"/>
          <w:szCs w:val="24"/>
          <w:lang w:val="en-US"/>
        </w:rPr>
        <w:t>London</w:t>
      </w:r>
      <w:r>
        <w:rPr>
          <w:rFonts w:ascii="Times New Roman" w:eastAsia="Times New Roman" w:hAnsi="Times New Roman" w:cs="Times New Roman"/>
          <w:color w:val="000000"/>
          <w:sz w:val="24"/>
          <w:szCs w:val="24"/>
          <w:lang w:val="en-US"/>
        </w:rPr>
        <w:t>: Routledge. pp.</w:t>
      </w:r>
      <w:r w:rsidRPr="001A7AAC">
        <w:rPr>
          <w:rFonts w:ascii="Times New Roman" w:eastAsia="Times New Roman" w:hAnsi="Times New Roman" w:cs="Times New Roman"/>
          <w:color w:val="000000"/>
          <w:sz w:val="24"/>
          <w:szCs w:val="24"/>
          <w:lang w:val="en-US"/>
        </w:rPr>
        <w:t xml:space="preserve"> 115-131.</w:t>
      </w:r>
    </w:p>
    <w:p w14:paraId="3E1D0E38"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60712128" w14:textId="5A82F7D7" w:rsidR="001251A0" w:rsidRDefault="001251A0" w:rsidP="001251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Earthy, S. &amp; Cronin, A. (2008) Narrative Analysis, in </w:t>
      </w:r>
      <w:r w:rsidRPr="001251A0">
        <w:rPr>
          <w:rFonts w:ascii="Times New Roman" w:eastAsia="Times New Roman" w:hAnsi="Times New Roman" w:cs="Times New Roman"/>
          <w:color w:val="000000"/>
          <w:sz w:val="24"/>
          <w:szCs w:val="24"/>
        </w:rPr>
        <w:t>Gilbert</w:t>
      </w:r>
      <w:r>
        <w:rPr>
          <w:rFonts w:ascii="Times New Roman" w:eastAsia="Times New Roman" w:hAnsi="Times New Roman" w:cs="Times New Roman"/>
          <w:color w:val="000000"/>
          <w:sz w:val="24"/>
          <w:szCs w:val="24"/>
        </w:rPr>
        <w:t>, N (</w:t>
      </w:r>
      <w:proofErr w:type="spellStart"/>
      <w:proofErr w:type="gramStart"/>
      <w:r>
        <w:rPr>
          <w:rFonts w:ascii="Times New Roman" w:eastAsia="Times New Roman" w:hAnsi="Times New Roman" w:cs="Times New Roman"/>
          <w:color w:val="000000"/>
          <w:sz w:val="24"/>
          <w:szCs w:val="24"/>
        </w:rPr>
        <w:t>ed</w:t>
      </w:r>
      <w:proofErr w:type="spellEnd"/>
      <w:proofErr w:type="gramEnd"/>
      <w:r>
        <w:rPr>
          <w:rFonts w:ascii="Times New Roman" w:eastAsia="Times New Roman" w:hAnsi="Times New Roman" w:cs="Times New Roman"/>
          <w:color w:val="000000"/>
          <w:sz w:val="24"/>
          <w:szCs w:val="24"/>
        </w:rPr>
        <w:t xml:space="preserve">) </w:t>
      </w:r>
      <w:r w:rsidRPr="001251A0">
        <w:rPr>
          <w:rFonts w:ascii="Times New Roman" w:eastAsia="Times New Roman" w:hAnsi="Times New Roman" w:cs="Times New Roman"/>
          <w:color w:val="000000"/>
          <w:sz w:val="24"/>
          <w:szCs w:val="24"/>
        </w:rPr>
        <w:t>Researching Social Life, 3rd Edition, London: Sage.</w:t>
      </w:r>
    </w:p>
    <w:p w14:paraId="00928C4E" w14:textId="77777777" w:rsidR="001251A0" w:rsidRDefault="001251A0" w:rsidP="00D514A4">
      <w:pPr>
        <w:spacing w:after="0" w:line="240" w:lineRule="auto"/>
        <w:rPr>
          <w:rFonts w:ascii="Times New Roman" w:eastAsia="Times New Roman" w:hAnsi="Times New Roman" w:cs="Times New Roman"/>
          <w:color w:val="000000"/>
          <w:sz w:val="24"/>
          <w:szCs w:val="24"/>
        </w:rPr>
      </w:pPr>
    </w:p>
    <w:p w14:paraId="7BB74C76"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Edwards, J. (2000) </w:t>
      </w:r>
      <w:r w:rsidRPr="001A7AAC">
        <w:rPr>
          <w:rFonts w:ascii="Times New Roman" w:eastAsia="Times New Roman" w:hAnsi="Times New Roman" w:cs="Times New Roman"/>
          <w:i/>
          <w:iCs/>
          <w:color w:val="000000"/>
          <w:sz w:val="24"/>
          <w:szCs w:val="24"/>
        </w:rPr>
        <w:t>Born and Bred: Idioms of Kinship and New Reproductive Technologies in England.</w:t>
      </w:r>
      <w:r w:rsidRPr="001A7A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Oxford: </w:t>
      </w:r>
      <w:r w:rsidRPr="001A7AAC">
        <w:rPr>
          <w:rFonts w:ascii="Times New Roman" w:eastAsia="Times New Roman" w:hAnsi="Times New Roman" w:cs="Times New Roman"/>
          <w:color w:val="000000"/>
          <w:sz w:val="24"/>
          <w:szCs w:val="24"/>
        </w:rPr>
        <w:t>Oxford University Press.</w:t>
      </w:r>
    </w:p>
    <w:p w14:paraId="41FD4E11"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2DA8BE1D"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Finch, J. (2007) Displaying families. </w:t>
      </w:r>
      <w:r w:rsidRPr="001A7AAC">
        <w:rPr>
          <w:rFonts w:ascii="Times New Roman" w:eastAsia="Times New Roman" w:hAnsi="Times New Roman" w:cs="Times New Roman"/>
          <w:i/>
          <w:iCs/>
          <w:color w:val="000000"/>
          <w:sz w:val="24"/>
          <w:szCs w:val="24"/>
        </w:rPr>
        <w:t xml:space="preserve">Sociology </w:t>
      </w:r>
      <w:r w:rsidRPr="001A7AAC">
        <w:rPr>
          <w:rFonts w:ascii="Times New Roman" w:eastAsia="Times New Roman" w:hAnsi="Times New Roman" w:cs="Times New Roman"/>
          <w:color w:val="000000"/>
          <w:sz w:val="24"/>
          <w:szCs w:val="24"/>
        </w:rPr>
        <w:t>41(1): 65–81.</w:t>
      </w:r>
    </w:p>
    <w:p w14:paraId="3D923381"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2CCEB4F4"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Freeman, T. (2015) Gamete donation, information sharing and the best interests of the child: an overview of the psychosocial evidence. </w:t>
      </w:r>
      <w:r>
        <w:rPr>
          <w:rFonts w:ascii="Times New Roman" w:eastAsia="Times New Roman" w:hAnsi="Times New Roman" w:cs="Times New Roman"/>
          <w:i/>
          <w:color w:val="000000"/>
          <w:sz w:val="24"/>
          <w:szCs w:val="24"/>
        </w:rPr>
        <w:t>Monash Bioethics Review</w:t>
      </w:r>
      <w:r w:rsidRPr="001A7AAC">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33(1):</w:t>
      </w:r>
      <w:r w:rsidRPr="001A7AAC">
        <w:rPr>
          <w:rFonts w:ascii="Times New Roman" w:eastAsia="Times New Roman" w:hAnsi="Times New Roman" w:cs="Times New Roman"/>
          <w:color w:val="000000"/>
          <w:sz w:val="24"/>
          <w:szCs w:val="24"/>
        </w:rPr>
        <w:t xml:space="preserve"> 45-63</w:t>
      </w:r>
      <w:r>
        <w:rPr>
          <w:rFonts w:ascii="Times New Roman" w:eastAsia="Times New Roman" w:hAnsi="Times New Roman" w:cs="Times New Roman"/>
          <w:color w:val="000000"/>
          <w:sz w:val="24"/>
          <w:szCs w:val="24"/>
        </w:rPr>
        <w:t>.</w:t>
      </w:r>
    </w:p>
    <w:p w14:paraId="1100CD5C"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66D2F84B"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Freeman, T. et al. (2014) Making connections: contact between sperm donor relations. In Freeman, et al. (</w:t>
      </w:r>
      <w:proofErr w:type="spellStart"/>
      <w:proofErr w:type="gramStart"/>
      <w:r w:rsidRPr="001A7AAC">
        <w:rPr>
          <w:rFonts w:ascii="Times New Roman" w:eastAsia="Times New Roman" w:hAnsi="Times New Roman" w:cs="Times New Roman"/>
          <w:color w:val="000000"/>
          <w:sz w:val="24"/>
          <w:szCs w:val="24"/>
        </w:rPr>
        <w:t>eds</w:t>
      </w:r>
      <w:proofErr w:type="spellEnd"/>
      <w:proofErr w:type="gramEnd"/>
      <w:r w:rsidRPr="001A7AAC">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i/>
          <w:color w:val="000000"/>
          <w:sz w:val="24"/>
          <w:szCs w:val="24"/>
        </w:rPr>
        <w:t xml:space="preserve">Relatedness in Assisted Reproduction. </w:t>
      </w:r>
      <w:r w:rsidRPr="001A7AAC">
        <w:rPr>
          <w:rFonts w:ascii="Times New Roman" w:eastAsia="Times New Roman" w:hAnsi="Times New Roman" w:cs="Times New Roman"/>
          <w:color w:val="000000"/>
          <w:sz w:val="24"/>
          <w:szCs w:val="24"/>
        </w:rPr>
        <w:t>Cambridge</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Cambridge University Press.</w:t>
      </w:r>
    </w:p>
    <w:p w14:paraId="468C4617"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299A940E" w14:textId="64C0E596" w:rsidR="00964136" w:rsidRDefault="00964136" w:rsidP="00D514A4">
      <w:pPr>
        <w:spacing w:after="0" w:line="240" w:lineRule="auto"/>
        <w:rPr>
          <w:rFonts w:ascii="Times New Roman" w:eastAsia="Times New Roman" w:hAnsi="Times New Roman" w:cs="Times New Roman"/>
          <w:color w:val="000000"/>
          <w:sz w:val="24"/>
          <w:szCs w:val="24"/>
        </w:rPr>
      </w:pPr>
      <w:r w:rsidRPr="00964136">
        <w:rPr>
          <w:rFonts w:ascii="Times New Roman" w:eastAsia="Times New Roman" w:hAnsi="Times New Roman" w:cs="Times New Roman"/>
          <w:color w:val="000000"/>
          <w:sz w:val="24"/>
          <w:szCs w:val="24"/>
        </w:rPr>
        <w:t>Frith, L. (2015) The Limits of Evidence: Evidence based policy and the removal of gamete donor anonymity in the UK. Monash Bioethics Review. 33 (1) 29-44.</w:t>
      </w:r>
    </w:p>
    <w:p w14:paraId="2A2EAE89" w14:textId="77777777" w:rsidR="00964136" w:rsidRDefault="00964136" w:rsidP="00D514A4">
      <w:pPr>
        <w:spacing w:after="0" w:line="240" w:lineRule="auto"/>
        <w:rPr>
          <w:rFonts w:ascii="Times New Roman" w:eastAsia="Times New Roman" w:hAnsi="Times New Roman" w:cs="Times New Roman"/>
          <w:color w:val="000000"/>
          <w:sz w:val="24"/>
          <w:szCs w:val="24"/>
        </w:rPr>
      </w:pPr>
    </w:p>
    <w:p w14:paraId="0E69A8F7" w14:textId="77777777" w:rsidR="00D514A4" w:rsidRDefault="00D514A4" w:rsidP="00D514A4">
      <w:pPr>
        <w:spacing w:after="0" w:line="240" w:lineRule="auto"/>
        <w:rPr>
          <w:rFonts w:ascii="Times New Roman" w:eastAsia="Times New Roman" w:hAnsi="Times New Roman" w:cs="Times New Roman"/>
          <w:color w:val="000000"/>
          <w:sz w:val="24"/>
          <w:szCs w:val="24"/>
        </w:rPr>
      </w:pPr>
      <w:proofErr w:type="spellStart"/>
      <w:r w:rsidRPr="002247C4">
        <w:rPr>
          <w:rFonts w:ascii="Times New Roman" w:eastAsia="Times New Roman" w:hAnsi="Times New Roman" w:cs="Times New Roman"/>
          <w:color w:val="000000"/>
          <w:sz w:val="24"/>
          <w:szCs w:val="24"/>
        </w:rPr>
        <w:t>Golombok</w:t>
      </w:r>
      <w:proofErr w:type="spellEnd"/>
      <w:r w:rsidRPr="002247C4">
        <w:rPr>
          <w:rFonts w:ascii="Times New Roman" w:eastAsia="Times New Roman" w:hAnsi="Times New Roman" w:cs="Times New Roman"/>
          <w:color w:val="000000"/>
          <w:sz w:val="24"/>
          <w:szCs w:val="24"/>
        </w:rPr>
        <w:t>, S. (2015</w:t>
      </w:r>
      <w:proofErr w:type="gramStart"/>
      <w:r w:rsidRPr="002247C4">
        <w:rPr>
          <w:rFonts w:ascii="Times New Roman" w:eastAsia="Times New Roman" w:hAnsi="Times New Roman" w:cs="Times New Roman"/>
          <w:color w:val="000000"/>
          <w:sz w:val="24"/>
          <w:szCs w:val="24"/>
        </w:rPr>
        <w:t>)  Modern</w:t>
      </w:r>
      <w:proofErr w:type="gramEnd"/>
      <w:r w:rsidRPr="002247C4">
        <w:rPr>
          <w:rFonts w:ascii="Times New Roman" w:eastAsia="Times New Roman" w:hAnsi="Times New Roman" w:cs="Times New Roman"/>
          <w:color w:val="000000"/>
          <w:sz w:val="24"/>
          <w:szCs w:val="24"/>
        </w:rPr>
        <w:t xml:space="preserve"> Families: Parents and Children in New Family Forms. Cambridge: Cambridge University Press.</w:t>
      </w:r>
    </w:p>
    <w:p w14:paraId="0683BF96" w14:textId="77777777" w:rsidR="00D514A4" w:rsidRDefault="00D514A4" w:rsidP="00D514A4">
      <w:pPr>
        <w:spacing w:after="0" w:line="240" w:lineRule="auto"/>
        <w:rPr>
          <w:rFonts w:ascii="Times New Roman" w:eastAsia="Times New Roman" w:hAnsi="Times New Roman" w:cs="Times New Roman"/>
          <w:color w:val="000000"/>
          <w:sz w:val="24"/>
          <w:szCs w:val="24"/>
        </w:rPr>
      </w:pPr>
    </w:p>
    <w:p w14:paraId="07598548"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Goodall, H. (2005). Narrative inheritance: A nuclear family with toxic secrets. </w:t>
      </w:r>
      <w:r w:rsidRPr="001A7AAC">
        <w:rPr>
          <w:rFonts w:ascii="Times New Roman" w:eastAsia="Times New Roman" w:hAnsi="Times New Roman" w:cs="Times New Roman"/>
          <w:i/>
          <w:iCs/>
          <w:color w:val="000000"/>
          <w:sz w:val="24"/>
          <w:szCs w:val="24"/>
        </w:rPr>
        <w:t>Qualitative Inquiry</w:t>
      </w:r>
      <w:r w:rsidRPr="001A7AAC">
        <w:rPr>
          <w:rFonts w:ascii="Times New Roman" w:eastAsia="Times New Roman" w:hAnsi="Times New Roman" w:cs="Times New Roman"/>
          <w:color w:val="000000"/>
          <w:sz w:val="24"/>
          <w:szCs w:val="24"/>
        </w:rPr>
        <w:t xml:space="preserve"> </w:t>
      </w:r>
      <w:r w:rsidRPr="00FC5A8B">
        <w:rPr>
          <w:rFonts w:ascii="Times New Roman" w:eastAsia="Times New Roman" w:hAnsi="Times New Roman" w:cs="Times New Roman"/>
          <w:iCs/>
          <w:color w:val="000000"/>
          <w:sz w:val="24"/>
          <w:szCs w:val="24"/>
        </w:rPr>
        <w:t>11</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492–513.</w:t>
      </w:r>
    </w:p>
    <w:p w14:paraId="105ADFF2"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094DF0A7" w14:textId="77777777" w:rsidR="00D514A4" w:rsidRPr="00A2024F" w:rsidRDefault="00D514A4" w:rsidP="00D514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Hertz, R. Nelson, M. Kramer, W. (2016) Donor sibling networks as a vehicle for expanding kinship. </w:t>
      </w:r>
      <w:r w:rsidRPr="00A2024F">
        <w:rPr>
          <w:rFonts w:ascii="Times New Roman" w:eastAsia="Times New Roman" w:hAnsi="Times New Roman" w:cs="Times New Roman"/>
          <w:i/>
          <w:color w:val="000000"/>
          <w:sz w:val="24"/>
          <w:szCs w:val="24"/>
        </w:rPr>
        <w:t>Journal of Family Issues</w:t>
      </w:r>
      <w:r>
        <w:rPr>
          <w:rFonts w:ascii="Times New Roman" w:eastAsia="Times New Roman" w:hAnsi="Times New Roman" w:cs="Times New Roman"/>
          <w:color w:val="000000"/>
          <w:sz w:val="24"/>
          <w:szCs w:val="24"/>
        </w:rPr>
        <w:t xml:space="preserve"> </w:t>
      </w:r>
      <w:r w:rsidRPr="00A2024F">
        <w:rPr>
          <w:rFonts w:ascii="Times New Roman" w:eastAsia="Times New Roman" w:hAnsi="Times New Roman" w:cs="Times New Roman"/>
          <w:color w:val="000000"/>
          <w:sz w:val="24"/>
          <w:szCs w:val="24"/>
        </w:rPr>
        <w:t>DOI: 10.1177/0192513X16631018</w:t>
      </w:r>
    </w:p>
    <w:p w14:paraId="0E15F0D1" w14:textId="77777777" w:rsidR="00D514A4" w:rsidRDefault="00D514A4" w:rsidP="00D514A4">
      <w:pPr>
        <w:spacing w:after="0" w:line="240" w:lineRule="auto"/>
        <w:rPr>
          <w:rFonts w:ascii="Times New Roman" w:eastAsia="Times New Roman" w:hAnsi="Times New Roman" w:cs="Times New Roman"/>
          <w:color w:val="000000"/>
          <w:sz w:val="24"/>
          <w:szCs w:val="24"/>
        </w:rPr>
      </w:pPr>
    </w:p>
    <w:p w14:paraId="7AC4339A"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sidRPr="001A7AAC">
        <w:rPr>
          <w:rFonts w:ascii="Times New Roman" w:eastAsia="Times New Roman" w:hAnsi="Times New Roman" w:cs="Times New Roman"/>
          <w:color w:val="000000"/>
          <w:sz w:val="24"/>
          <w:szCs w:val="24"/>
        </w:rPr>
        <w:t>Haimes</w:t>
      </w:r>
      <w:proofErr w:type="spellEnd"/>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E. (1993) Do clinicians benefit from gamete donor anonymity? </w:t>
      </w:r>
      <w:r w:rsidRPr="001A7AAC">
        <w:rPr>
          <w:rFonts w:ascii="Times New Roman" w:eastAsia="Times New Roman" w:hAnsi="Times New Roman" w:cs="Times New Roman"/>
          <w:i/>
          <w:color w:val="000000"/>
          <w:sz w:val="24"/>
          <w:szCs w:val="24"/>
        </w:rPr>
        <w:t>Human Reproduction</w:t>
      </w:r>
      <w:r w:rsidRPr="001A7AAC">
        <w:rPr>
          <w:rFonts w:ascii="Times New Roman" w:eastAsia="Times New Roman" w:hAnsi="Times New Roman" w:cs="Times New Roman"/>
          <w:color w:val="000000"/>
          <w:sz w:val="24"/>
          <w:szCs w:val="24"/>
        </w:rPr>
        <w:t xml:space="preserve"> 8: 1518-1520.</w:t>
      </w:r>
    </w:p>
    <w:p w14:paraId="53FC8531"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198E9886"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Hays, S. (1996). </w:t>
      </w:r>
      <w:r w:rsidRPr="001A7AAC">
        <w:rPr>
          <w:rFonts w:ascii="Times New Roman" w:eastAsia="Times New Roman" w:hAnsi="Times New Roman" w:cs="Times New Roman"/>
          <w:i/>
          <w:iCs/>
          <w:color w:val="000000"/>
          <w:sz w:val="24"/>
          <w:szCs w:val="24"/>
        </w:rPr>
        <w:t>The cultural contradictions of motherhood</w:t>
      </w:r>
      <w:r w:rsidRPr="001A7AAC">
        <w:rPr>
          <w:rFonts w:ascii="Times New Roman" w:eastAsia="Times New Roman" w:hAnsi="Times New Roman" w:cs="Times New Roman"/>
          <w:color w:val="000000"/>
          <w:sz w:val="24"/>
          <w:szCs w:val="24"/>
        </w:rPr>
        <w:t>. New Haven, CT: Yale University Press.</w:t>
      </w:r>
    </w:p>
    <w:p w14:paraId="0E7DF97D"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11D8FBB7" w14:textId="77777777" w:rsidR="00D514A4" w:rsidRPr="001A7AAC" w:rsidRDefault="00D514A4" w:rsidP="00D514A4">
      <w:pPr>
        <w:spacing w:after="0" w:line="240" w:lineRule="auto"/>
        <w:rPr>
          <w:rFonts w:ascii="Times New Roman" w:eastAsia="Times New Roman" w:hAnsi="Times New Roman" w:cs="Times New Roman"/>
          <w:bCs/>
          <w:color w:val="000000"/>
          <w:sz w:val="24"/>
          <w:szCs w:val="24"/>
        </w:rPr>
      </w:pPr>
      <w:r w:rsidRPr="001A7AAC">
        <w:rPr>
          <w:rFonts w:ascii="Times New Roman" w:eastAsia="Times New Roman" w:hAnsi="Times New Roman" w:cs="Times New Roman"/>
          <w:color w:val="000000"/>
          <w:sz w:val="24"/>
          <w:szCs w:val="24"/>
        </w:rPr>
        <w:t>Hudson, N</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(2015) </w:t>
      </w:r>
      <w:proofErr w:type="gramStart"/>
      <w:r w:rsidRPr="001A7AAC">
        <w:rPr>
          <w:rFonts w:ascii="Times New Roman" w:eastAsia="Times New Roman" w:hAnsi="Times New Roman" w:cs="Times New Roman"/>
          <w:bCs/>
          <w:color w:val="000000"/>
          <w:sz w:val="24"/>
          <w:szCs w:val="24"/>
        </w:rPr>
        <w:t>When</w:t>
      </w:r>
      <w:proofErr w:type="gramEnd"/>
      <w:r w:rsidRPr="001A7AA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family narratives conflict: An </w:t>
      </w:r>
      <w:proofErr w:type="spellStart"/>
      <w:r>
        <w:rPr>
          <w:rFonts w:ascii="Times New Roman" w:eastAsia="Times New Roman" w:hAnsi="Times New Roman" w:cs="Times New Roman"/>
          <w:bCs/>
          <w:color w:val="000000"/>
          <w:sz w:val="24"/>
          <w:szCs w:val="24"/>
        </w:rPr>
        <w:t>a</w:t>
      </w:r>
      <w:r w:rsidRPr="001A7AAC">
        <w:rPr>
          <w:rFonts w:ascii="Times New Roman" w:eastAsia="Times New Roman" w:hAnsi="Times New Roman" w:cs="Times New Roman"/>
          <w:bCs/>
          <w:color w:val="000000"/>
          <w:sz w:val="24"/>
          <w:szCs w:val="24"/>
        </w:rPr>
        <w:t>utoeth</w:t>
      </w:r>
      <w:r>
        <w:rPr>
          <w:rFonts w:ascii="Times New Roman" w:eastAsia="Times New Roman" w:hAnsi="Times New Roman" w:cs="Times New Roman"/>
          <w:bCs/>
          <w:color w:val="000000"/>
          <w:sz w:val="24"/>
          <w:szCs w:val="24"/>
        </w:rPr>
        <w:t>nography</w:t>
      </w:r>
      <w:proofErr w:type="spellEnd"/>
      <w:r>
        <w:rPr>
          <w:rFonts w:ascii="Times New Roman" w:eastAsia="Times New Roman" w:hAnsi="Times New Roman" w:cs="Times New Roman"/>
          <w:bCs/>
          <w:color w:val="000000"/>
          <w:sz w:val="24"/>
          <w:szCs w:val="24"/>
        </w:rPr>
        <w:t xml:space="preserve"> of my mother’s secrets.</w:t>
      </w:r>
      <w:r w:rsidRPr="001A7AAC">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i/>
          <w:color w:val="000000"/>
          <w:sz w:val="24"/>
          <w:szCs w:val="24"/>
        </w:rPr>
        <w:t>Journal of Family Communication</w:t>
      </w:r>
      <w:r>
        <w:rPr>
          <w:rFonts w:ascii="Times New Roman" w:eastAsia="Times New Roman" w:hAnsi="Times New Roman" w:cs="Times New Roman"/>
          <w:bCs/>
          <w:color w:val="000000"/>
          <w:sz w:val="24"/>
          <w:szCs w:val="24"/>
        </w:rPr>
        <w:t xml:space="preserve"> 15(</w:t>
      </w:r>
      <w:r w:rsidRPr="001A7AAC">
        <w:rPr>
          <w:rFonts w:ascii="Times New Roman" w:eastAsia="Times New Roman" w:hAnsi="Times New Roman" w:cs="Times New Roman"/>
          <w:bCs/>
          <w:color w:val="000000"/>
          <w:sz w:val="24"/>
          <w:szCs w:val="24"/>
        </w:rPr>
        <w:t>2</w:t>
      </w:r>
      <w:r>
        <w:rPr>
          <w:rFonts w:ascii="Times New Roman" w:eastAsia="Times New Roman" w:hAnsi="Times New Roman" w:cs="Times New Roman"/>
          <w:bCs/>
          <w:color w:val="000000"/>
          <w:sz w:val="24"/>
          <w:szCs w:val="24"/>
        </w:rPr>
        <w:t>):</w:t>
      </w:r>
      <w:r w:rsidRPr="001A7AAC">
        <w:rPr>
          <w:rFonts w:ascii="Times New Roman" w:eastAsia="Times New Roman" w:hAnsi="Times New Roman" w:cs="Times New Roman"/>
          <w:bCs/>
          <w:color w:val="000000"/>
          <w:sz w:val="24"/>
          <w:szCs w:val="24"/>
        </w:rPr>
        <w:t xml:space="preserve"> 113-129.</w:t>
      </w:r>
    </w:p>
    <w:p w14:paraId="4C3D6403" w14:textId="77777777" w:rsidR="00D514A4" w:rsidRDefault="00D514A4" w:rsidP="00D514A4">
      <w:pPr>
        <w:spacing w:after="0" w:line="240" w:lineRule="auto"/>
        <w:rPr>
          <w:rFonts w:ascii="Times New Roman" w:eastAsia="Times New Roman" w:hAnsi="Times New Roman" w:cs="Times New Roman"/>
          <w:bCs/>
          <w:color w:val="000000"/>
          <w:sz w:val="24"/>
          <w:szCs w:val="24"/>
        </w:rPr>
      </w:pPr>
    </w:p>
    <w:p w14:paraId="6A329A55" w14:textId="77777777" w:rsidR="00D514A4" w:rsidRDefault="00D514A4" w:rsidP="00D514A4">
      <w:pPr>
        <w:spacing w:after="0" w:line="240" w:lineRule="auto"/>
        <w:rPr>
          <w:rFonts w:ascii="Times New Roman" w:eastAsia="Times New Roman" w:hAnsi="Times New Roman" w:cs="Times New Roman"/>
          <w:bCs/>
          <w:color w:val="000000"/>
          <w:sz w:val="24"/>
          <w:szCs w:val="24"/>
        </w:rPr>
      </w:pPr>
      <w:proofErr w:type="spellStart"/>
      <w:r w:rsidRPr="00610BD9">
        <w:rPr>
          <w:rFonts w:ascii="Times New Roman" w:eastAsia="Times New Roman" w:hAnsi="Times New Roman" w:cs="Times New Roman"/>
          <w:bCs/>
          <w:color w:val="000000"/>
          <w:sz w:val="24"/>
          <w:szCs w:val="24"/>
        </w:rPr>
        <w:t>Imber</w:t>
      </w:r>
      <w:proofErr w:type="spellEnd"/>
      <w:r w:rsidRPr="00610BD9">
        <w:rPr>
          <w:rFonts w:ascii="Times New Roman" w:eastAsia="Times New Roman" w:hAnsi="Times New Roman" w:cs="Times New Roman"/>
          <w:bCs/>
          <w:color w:val="000000"/>
          <w:sz w:val="24"/>
          <w:szCs w:val="24"/>
        </w:rPr>
        <w:t xml:space="preserve">-Black, E. (1998). </w:t>
      </w:r>
      <w:r w:rsidRPr="00610BD9">
        <w:rPr>
          <w:rFonts w:ascii="Times New Roman" w:eastAsia="Times New Roman" w:hAnsi="Times New Roman" w:cs="Times New Roman"/>
          <w:bCs/>
          <w:i/>
          <w:color w:val="000000"/>
          <w:sz w:val="24"/>
          <w:szCs w:val="24"/>
        </w:rPr>
        <w:t>The secret lives of families: Truth-telling, privacy, and reconciliation in a tell-all society</w:t>
      </w:r>
      <w:r>
        <w:rPr>
          <w:rFonts w:ascii="Times New Roman" w:eastAsia="Times New Roman" w:hAnsi="Times New Roman" w:cs="Times New Roman"/>
          <w:bCs/>
          <w:color w:val="000000"/>
          <w:sz w:val="24"/>
          <w:szCs w:val="24"/>
        </w:rPr>
        <w:t>. New York</w:t>
      </w:r>
      <w:proofErr w:type="gramStart"/>
      <w:r>
        <w:rPr>
          <w:rFonts w:ascii="Times New Roman" w:eastAsia="Times New Roman" w:hAnsi="Times New Roman" w:cs="Times New Roman"/>
          <w:bCs/>
          <w:color w:val="000000"/>
          <w:sz w:val="24"/>
          <w:szCs w:val="24"/>
        </w:rPr>
        <w:t xml:space="preserve">, </w:t>
      </w:r>
      <w:r w:rsidRPr="00610BD9">
        <w:rPr>
          <w:rFonts w:ascii="Times New Roman" w:eastAsia="Times New Roman" w:hAnsi="Times New Roman" w:cs="Times New Roman"/>
          <w:bCs/>
          <w:color w:val="000000"/>
          <w:sz w:val="24"/>
          <w:szCs w:val="24"/>
        </w:rPr>
        <w:t xml:space="preserve"> Bantam</w:t>
      </w:r>
      <w:proofErr w:type="gramEnd"/>
      <w:r w:rsidRPr="00610BD9">
        <w:rPr>
          <w:rFonts w:ascii="Times New Roman" w:eastAsia="Times New Roman" w:hAnsi="Times New Roman" w:cs="Times New Roman"/>
          <w:bCs/>
          <w:color w:val="000000"/>
          <w:sz w:val="24"/>
          <w:szCs w:val="24"/>
        </w:rPr>
        <w:t xml:space="preserve"> Books.</w:t>
      </w:r>
    </w:p>
    <w:p w14:paraId="3257A784" w14:textId="77777777" w:rsidR="00D514A4" w:rsidRPr="001A7AAC" w:rsidRDefault="00D514A4" w:rsidP="00D514A4">
      <w:pPr>
        <w:spacing w:after="0" w:line="240" w:lineRule="auto"/>
        <w:rPr>
          <w:rFonts w:ascii="Times New Roman" w:eastAsia="Times New Roman" w:hAnsi="Times New Roman" w:cs="Times New Roman"/>
          <w:bCs/>
          <w:color w:val="000000"/>
          <w:sz w:val="24"/>
          <w:szCs w:val="24"/>
        </w:rPr>
      </w:pPr>
    </w:p>
    <w:p w14:paraId="67C2375C"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sidRPr="001A7AAC">
        <w:rPr>
          <w:rFonts w:ascii="Times New Roman" w:eastAsia="Times New Roman" w:hAnsi="Times New Roman" w:cs="Times New Roman"/>
          <w:bCs/>
          <w:color w:val="000000"/>
          <w:sz w:val="24"/>
          <w:szCs w:val="24"/>
        </w:rPr>
        <w:t>Jadva</w:t>
      </w:r>
      <w:proofErr w:type="spellEnd"/>
      <w:r>
        <w:rPr>
          <w:rFonts w:ascii="Times New Roman" w:eastAsia="Times New Roman" w:hAnsi="Times New Roman" w:cs="Times New Roman"/>
          <w:bCs/>
          <w:color w:val="000000"/>
          <w:sz w:val="24"/>
          <w:szCs w:val="24"/>
        </w:rPr>
        <w:t>,</w:t>
      </w:r>
      <w:r w:rsidRPr="001A7AAC">
        <w:rPr>
          <w:rFonts w:ascii="Times New Roman" w:eastAsia="Times New Roman" w:hAnsi="Times New Roman" w:cs="Times New Roman"/>
          <w:bCs/>
          <w:color w:val="000000"/>
          <w:sz w:val="24"/>
          <w:szCs w:val="24"/>
        </w:rPr>
        <w:t xml:space="preserve"> V</w:t>
      </w:r>
      <w:r>
        <w:rPr>
          <w:rFonts w:ascii="Times New Roman" w:eastAsia="Times New Roman" w:hAnsi="Times New Roman" w:cs="Times New Roman"/>
          <w:bCs/>
          <w:color w:val="000000"/>
          <w:sz w:val="24"/>
          <w:szCs w:val="24"/>
        </w:rPr>
        <w:t>.</w:t>
      </w:r>
      <w:r w:rsidRPr="001A7AAC">
        <w:rPr>
          <w:rFonts w:ascii="Times New Roman" w:eastAsia="Times New Roman" w:hAnsi="Times New Roman" w:cs="Times New Roman"/>
          <w:bCs/>
          <w:color w:val="000000"/>
          <w:sz w:val="24"/>
          <w:szCs w:val="24"/>
        </w:rPr>
        <w:t>, Freeman</w:t>
      </w:r>
      <w:r>
        <w:rPr>
          <w:rFonts w:ascii="Times New Roman" w:eastAsia="Times New Roman" w:hAnsi="Times New Roman" w:cs="Times New Roman"/>
          <w:bCs/>
          <w:color w:val="000000"/>
          <w:sz w:val="24"/>
          <w:szCs w:val="24"/>
        </w:rPr>
        <w:t>,</w:t>
      </w:r>
      <w:r w:rsidRPr="001A7AAC">
        <w:rPr>
          <w:rFonts w:ascii="Times New Roman" w:eastAsia="Times New Roman" w:hAnsi="Times New Roman" w:cs="Times New Roman"/>
          <w:bCs/>
          <w:color w:val="000000"/>
          <w:sz w:val="24"/>
          <w:szCs w:val="24"/>
        </w:rPr>
        <w:t xml:space="preserve"> T</w:t>
      </w:r>
      <w:r>
        <w:rPr>
          <w:rFonts w:ascii="Times New Roman" w:eastAsia="Times New Roman" w:hAnsi="Times New Roman" w:cs="Times New Roman"/>
          <w:bCs/>
          <w:color w:val="000000"/>
          <w:sz w:val="24"/>
          <w:szCs w:val="24"/>
        </w:rPr>
        <w:t>.</w:t>
      </w:r>
      <w:r w:rsidRPr="001A7AAC">
        <w:rPr>
          <w:rFonts w:ascii="Times New Roman" w:eastAsia="Times New Roman" w:hAnsi="Times New Roman" w:cs="Times New Roman"/>
          <w:bCs/>
          <w:color w:val="000000"/>
          <w:sz w:val="24"/>
          <w:szCs w:val="24"/>
        </w:rPr>
        <w:t>, Kramer</w:t>
      </w:r>
      <w:r>
        <w:rPr>
          <w:rFonts w:ascii="Times New Roman" w:eastAsia="Times New Roman" w:hAnsi="Times New Roman" w:cs="Times New Roman"/>
          <w:bCs/>
          <w:color w:val="000000"/>
          <w:sz w:val="24"/>
          <w:szCs w:val="24"/>
        </w:rPr>
        <w:t>, W. and</w:t>
      </w:r>
      <w:r w:rsidRPr="001A7AAC">
        <w:rPr>
          <w:rFonts w:ascii="Times New Roman" w:eastAsia="Times New Roman" w:hAnsi="Times New Roman" w:cs="Times New Roman"/>
          <w:bCs/>
          <w:color w:val="000000"/>
          <w:sz w:val="24"/>
          <w:szCs w:val="24"/>
        </w:rPr>
        <w:t xml:space="preserve"> </w:t>
      </w:r>
      <w:proofErr w:type="spellStart"/>
      <w:r w:rsidRPr="001A7AAC">
        <w:rPr>
          <w:rFonts w:ascii="Times New Roman" w:eastAsia="Times New Roman" w:hAnsi="Times New Roman" w:cs="Times New Roman"/>
          <w:bCs/>
          <w:color w:val="000000"/>
          <w:sz w:val="24"/>
          <w:szCs w:val="24"/>
        </w:rPr>
        <w:t>Golombok</w:t>
      </w:r>
      <w:proofErr w:type="spellEnd"/>
      <w:r>
        <w:rPr>
          <w:rFonts w:ascii="Times New Roman" w:eastAsia="Times New Roman" w:hAnsi="Times New Roman" w:cs="Times New Roman"/>
          <w:bCs/>
          <w:color w:val="000000"/>
          <w:sz w:val="24"/>
          <w:szCs w:val="24"/>
        </w:rPr>
        <w:t>, S. (2009</w:t>
      </w:r>
      <w:proofErr w:type="gramStart"/>
      <w:r>
        <w:rPr>
          <w:rFonts w:ascii="Times New Roman" w:eastAsia="Times New Roman" w:hAnsi="Times New Roman" w:cs="Times New Roman"/>
          <w:bCs/>
          <w:color w:val="000000"/>
          <w:sz w:val="24"/>
          <w:szCs w:val="24"/>
        </w:rPr>
        <w:t>)</w:t>
      </w:r>
      <w:r w:rsidRPr="001A7AAC">
        <w:rPr>
          <w:rFonts w:ascii="Times New Roman" w:eastAsia="Times New Roman" w:hAnsi="Times New Roman" w:cs="Times New Roman"/>
          <w:bCs/>
          <w:color w:val="000000"/>
          <w:sz w:val="24"/>
          <w:szCs w:val="24"/>
        </w:rPr>
        <w:t>The</w:t>
      </w:r>
      <w:proofErr w:type="gramEnd"/>
      <w:r w:rsidRPr="001A7AAC">
        <w:rPr>
          <w:rFonts w:ascii="Times New Roman" w:eastAsia="Times New Roman" w:hAnsi="Times New Roman" w:cs="Times New Roman"/>
          <w:bCs/>
          <w:color w:val="000000"/>
          <w:sz w:val="24"/>
          <w:szCs w:val="24"/>
        </w:rPr>
        <w:t xml:space="preserve"> experiences of adolescents and adult</w:t>
      </w:r>
      <w:r>
        <w:rPr>
          <w:rFonts w:ascii="Times New Roman" w:eastAsia="Times New Roman" w:hAnsi="Times New Roman" w:cs="Times New Roman"/>
          <w:bCs/>
          <w:color w:val="000000"/>
          <w:sz w:val="24"/>
          <w:szCs w:val="24"/>
        </w:rPr>
        <w:t>s conceived by sperm donation: C</w:t>
      </w:r>
      <w:r w:rsidRPr="001A7AAC">
        <w:rPr>
          <w:rFonts w:ascii="Times New Roman" w:eastAsia="Times New Roman" w:hAnsi="Times New Roman" w:cs="Times New Roman"/>
          <w:bCs/>
          <w:color w:val="000000"/>
          <w:sz w:val="24"/>
          <w:szCs w:val="24"/>
        </w:rPr>
        <w:t xml:space="preserve">omparisons by age of disclosure and family type. </w:t>
      </w:r>
      <w:r w:rsidRPr="001A7AAC">
        <w:rPr>
          <w:rFonts w:ascii="Times New Roman" w:eastAsia="Times New Roman" w:hAnsi="Times New Roman" w:cs="Times New Roman"/>
          <w:bCs/>
          <w:i/>
          <w:color w:val="000000"/>
          <w:sz w:val="24"/>
          <w:szCs w:val="24"/>
        </w:rPr>
        <w:t>Hum</w:t>
      </w:r>
      <w:r>
        <w:rPr>
          <w:rFonts w:ascii="Times New Roman" w:eastAsia="Times New Roman" w:hAnsi="Times New Roman" w:cs="Times New Roman"/>
          <w:bCs/>
          <w:i/>
          <w:color w:val="000000"/>
          <w:sz w:val="24"/>
          <w:szCs w:val="24"/>
        </w:rPr>
        <w:t>an</w:t>
      </w:r>
      <w:r w:rsidRPr="001A7AAC">
        <w:rPr>
          <w:rFonts w:ascii="Times New Roman" w:eastAsia="Times New Roman" w:hAnsi="Times New Roman" w:cs="Times New Roman"/>
          <w:bCs/>
          <w:i/>
          <w:color w:val="000000"/>
          <w:sz w:val="24"/>
          <w:szCs w:val="24"/>
        </w:rPr>
        <w:t xml:space="preserve"> Reprod</w:t>
      </w:r>
      <w:r>
        <w:rPr>
          <w:rFonts w:ascii="Times New Roman" w:eastAsia="Times New Roman" w:hAnsi="Times New Roman" w:cs="Times New Roman"/>
          <w:bCs/>
          <w:i/>
          <w:color w:val="000000"/>
          <w:sz w:val="24"/>
          <w:szCs w:val="24"/>
        </w:rPr>
        <w:t>uction</w:t>
      </w:r>
      <w:r w:rsidRPr="001A7AAC">
        <w:rPr>
          <w:rFonts w:ascii="Times New Roman" w:eastAsia="Times New Roman" w:hAnsi="Times New Roman" w:cs="Times New Roman"/>
          <w:bCs/>
          <w:i/>
          <w:color w:val="000000"/>
          <w:sz w:val="24"/>
          <w:szCs w:val="24"/>
        </w:rPr>
        <w:t xml:space="preserve"> </w:t>
      </w:r>
      <w:r w:rsidRPr="001A7AAC">
        <w:rPr>
          <w:rFonts w:ascii="Times New Roman" w:eastAsia="Times New Roman" w:hAnsi="Times New Roman" w:cs="Times New Roman"/>
          <w:bCs/>
          <w:color w:val="000000"/>
          <w:sz w:val="24"/>
          <w:szCs w:val="24"/>
        </w:rPr>
        <w:t>24</w:t>
      </w:r>
      <w:r>
        <w:rPr>
          <w:rFonts w:ascii="Times New Roman" w:eastAsia="Times New Roman" w:hAnsi="Times New Roman" w:cs="Times New Roman"/>
          <w:bCs/>
          <w:color w:val="000000"/>
          <w:sz w:val="24"/>
          <w:szCs w:val="24"/>
        </w:rPr>
        <w:t>:</w:t>
      </w:r>
      <w:r w:rsidRPr="001A7AAC">
        <w:rPr>
          <w:rFonts w:ascii="Times New Roman" w:eastAsia="Times New Roman" w:hAnsi="Times New Roman" w:cs="Times New Roman"/>
          <w:bCs/>
          <w:color w:val="000000"/>
          <w:sz w:val="24"/>
          <w:szCs w:val="24"/>
        </w:rPr>
        <w:t xml:space="preserve"> 1909-1919.</w:t>
      </w:r>
    </w:p>
    <w:p w14:paraId="20D2BE68"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4FDF6A88"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Johnston, D. D. and Swanson, D. H. (2006)</w:t>
      </w:r>
      <w:r w:rsidRPr="001A7AAC">
        <w:rPr>
          <w:rFonts w:ascii="Times New Roman" w:eastAsia="Times New Roman" w:hAnsi="Times New Roman" w:cs="Times New Roman"/>
          <w:color w:val="000000"/>
          <w:sz w:val="24"/>
          <w:szCs w:val="24"/>
        </w:rPr>
        <w:t xml:space="preserve"> Constructing the “good mother”: The experience of mothering </w:t>
      </w:r>
      <w:r w:rsidRPr="001A7AAC">
        <w:rPr>
          <w:rFonts w:ascii="Times New Roman" w:eastAsia="Times New Roman" w:hAnsi="Times New Roman" w:cs="Times New Roman"/>
          <w:i/>
          <w:color w:val="000000"/>
          <w:sz w:val="24"/>
          <w:szCs w:val="24"/>
        </w:rPr>
        <w:t>ideologies</w:t>
      </w:r>
      <w:r w:rsidRPr="001A7AAC">
        <w:rPr>
          <w:rFonts w:ascii="Times New Roman" w:eastAsia="Times New Roman" w:hAnsi="Times New Roman" w:cs="Times New Roman"/>
          <w:color w:val="000000"/>
          <w:sz w:val="24"/>
          <w:szCs w:val="24"/>
        </w:rPr>
        <w:t xml:space="preserve"> by work status. </w:t>
      </w:r>
      <w:r w:rsidRPr="001A7AAC">
        <w:rPr>
          <w:rFonts w:ascii="Times New Roman" w:eastAsia="Times New Roman" w:hAnsi="Times New Roman" w:cs="Times New Roman"/>
          <w:i/>
          <w:iCs/>
          <w:color w:val="000000"/>
          <w:sz w:val="24"/>
          <w:szCs w:val="24"/>
        </w:rPr>
        <w:t>Sex Roles</w:t>
      </w:r>
      <w:r w:rsidRPr="001A7AAC">
        <w:rPr>
          <w:rFonts w:ascii="Times New Roman" w:eastAsia="Times New Roman" w:hAnsi="Times New Roman" w:cs="Times New Roman"/>
          <w:color w:val="000000"/>
          <w:sz w:val="24"/>
          <w:szCs w:val="24"/>
        </w:rPr>
        <w:t xml:space="preserve"> </w:t>
      </w:r>
      <w:r w:rsidRPr="006B6F56">
        <w:rPr>
          <w:rFonts w:ascii="Times New Roman" w:eastAsia="Times New Roman" w:hAnsi="Times New Roman" w:cs="Times New Roman"/>
          <w:iCs/>
          <w:color w:val="000000"/>
          <w:sz w:val="24"/>
          <w:szCs w:val="24"/>
        </w:rPr>
        <w:t>54</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509–519.</w:t>
      </w:r>
    </w:p>
    <w:p w14:paraId="4906B993"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220A11E6"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Konrad, M. (2005)</w:t>
      </w:r>
      <w:r w:rsidRPr="001A7AAC">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i/>
          <w:iCs/>
          <w:color w:val="000000"/>
          <w:sz w:val="24"/>
          <w:szCs w:val="24"/>
        </w:rPr>
        <w:t>Nameless Relations</w:t>
      </w:r>
      <w:r w:rsidRPr="001A7AAC">
        <w:rPr>
          <w:rFonts w:ascii="Times New Roman" w:eastAsia="Times New Roman" w:hAnsi="Times New Roman" w:cs="Times New Roman"/>
          <w:color w:val="000000"/>
          <w:sz w:val="24"/>
          <w:szCs w:val="24"/>
        </w:rPr>
        <w:t xml:space="preserve">, Oxford: </w:t>
      </w:r>
      <w:proofErr w:type="spellStart"/>
      <w:r w:rsidRPr="001A7AAC">
        <w:rPr>
          <w:rFonts w:ascii="Times New Roman" w:eastAsia="Times New Roman" w:hAnsi="Times New Roman" w:cs="Times New Roman"/>
          <w:color w:val="000000"/>
          <w:sz w:val="24"/>
          <w:szCs w:val="24"/>
        </w:rPr>
        <w:t>Berghahn</w:t>
      </w:r>
      <w:proofErr w:type="spellEnd"/>
      <w:r w:rsidRPr="001A7AAC">
        <w:rPr>
          <w:rFonts w:ascii="Times New Roman" w:eastAsia="Times New Roman" w:hAnsi="Times New Roman" w:cs="Times New Roman"/>
          <w:color w:val="000000"/>
          <w:sz w:val="24"/>
          <w:szCs w:val="24"/>
        </w:rPr>
        <w:t xml:space="preserve"> Books.</w:t>
      </w:r>
    </w:p>
    <w:p w14:paraId="775D61B1"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5479CBE5"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Lawler, S. (2000) </w:t>
      </w:r>
      <w:r>
        <w:rPr>
          <w:rFonts w:ascii="Times New Roman" w:eastAsia="Times New Roman" w:hAnsi="Times New Roman" w:cs="Times New Roman"/>
          <w:i/>
          <w:color w:val="000000"/>
          <w:sz w:val="24"/>
          <w:szCs w:val="24"/>
        </w:rPr>
        <w:t>Mothering the S</w:t>
      </w:r>
      <w:r w:rsidRPr="001A7AAC">
        <w:rPr>
          <w:rFonts w:ascii="Times New Roman" w:eastAsia="Times New Roman" w:hAnsi="Times New Roman" w:cs="Times New Roman"/>
          <w:i/>
          <w:color w:val="000000"/>
          <w:sz w:val="24"/>
          <w:szCs w:val="24"/>
        </w:rPr>
        <w:t>elf.</w:t>
      </w:r>
      <w:r w:rsidRPr="001A7AAC">
        <w:rPr>
          <w:rFonts w:ascii="Times New Roman" w:eastAsia="Times New Roman" w:hAnsi="Times New Roman" w:cs="Times New Roman"/>
          <w:color w:val="000000"/>
          <w:sz w:val="24"/>
          <w:szCs w:val="24"/>
        </w:rPr>
        <w:t xml:space="preserve"> Routledge.</w:t>
      </w:r>
    </w:p>
    <w:p w14:paraId="5F8FEF20"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2FD57DC9" w14:textId="77777777" w:rsidR="00D514A4" w:rsidRPr="001A7AAC" w:rsidRDefault="00D514A4" w:rsidP="00D514A4">
      <w:pPr>
        <w:spacing w:after="0" w:line="240" w:lineRule="auto"/>
        <w:rPr>
          <w:rFonts w:ascii="Times New Roman" w:eastAsia="Times New Roman" w:hAnsi="Times New Roman" w:cs="Times New Roman"/>
          <w:iCs/>
          <w:color w:val="000000"/>
          <w:sz w:val="24"/>
          <w:szCs w:val="24"/>
        </w:rPr>
      </w:pPr>
      <w:r w:rsidRPr="001A7AAC">
        <w:rPr>
          <w:rFonts w:ascii="Times New Roman" w:eastAsia="Times New Roman" w:hAnsi="Times New Roman" w:cs="Times New Roman"/>
          <w:iCs/>
          <w:color w:val="000000"/>
          <w:sz w:val="24"/>
          <w:szCs w:val="24"/>
        </w:rPr>
        <w:lastRenderedPageBreak/>
        <w:t xml:space="preserve">Mac </w:t>
      </w:r>
      <w:proofErr w:type="spellStart"/>
      <w:r w:rsidRPr="001A7AAC">
        <w:rPr>
          <w:rFonts w:ascii="Times New Roman" w:eastAsia="Times New Roman" w:hAnsi="Times New Roman" w:cs="Times New Roman"/>
          <w:iCs/>
          <w:color w:val="000000"/>
          <w:sz w:val="24"/>
          <w:szCs w:val="24"/>
        </w:rPr>
        <w:t>Dougall</w:t>
      </w:r>
      <w:proofErr w:type="spellEnd"/>
      <w:r w:rsidRPr="001A7AAC">
        <w:rPr>
          <w:rFonts w:ascii="Times New Roman" w:eastAsia="Times New Roman" w:hAnsi="Times New Roman" w:cs="Times New Roman"/>
          <w:iCs/>
          <w:color w:val="000000"/>
          <w:sz w:val="24"/>
          <w:szCs w:val="24"/>
        </w:rPr>
        <w:t xml:space="preserve">, K., Becker, G., Scheib, J. E. and </w:t>
      </w:r>
      <w:proofErr w:type="spellStart"/>
      <w:r w:rsidRPr="001A7AAC">
        <w:rPr>
          <w:rFonts w:ascii="Times New Roman" w:eastAsia="Times New Roman" w:hAnsi="Times New Roman" w:cs="Times New Roman"/>
          <w:iCs/>
          <w:color w:val="000000"/>
          <w:sz w:val="24"/>
          <w:szCs w:val="24"/>
        </w:rPr>
        <w:t>Nachtigall</w:t>
      </w:r>
      <w:proofErr w:type="spellEnd"/>
      <w:r w:rsidRPr="001A7AAC">
        <w:rPr>
          <w:rFonts w:ascii="Times New Roman" w:eastAsia="Times New Roman" w:hAnsi="Times New Roman" w:cs="Times New Roman"/>
          <w:iCs/>
          <w:color w:val="000000"/>
          <w:sz w:val="24"/>
          <w:szCs w:val="24"/>
        </w:rPr>
        <w:t xml:space="preserve">, R. D. (2007) </w:t>
      </w:r>
      <w:r w:rsidRPr="001A7AAC">
        <w:rPr>
          <w:rFonts w:ascii="Times New Roman" w:eastAsia="Times New Roman" w:hAnsi="Times New Roman" w:cs="Times New Roman"/>
          <w:bCs/>
          <w:iCs/>
          <w:color w:val="000000"/>
          <w:sz w:val="24"/>
          <w:szCs w:val="24"/>
        </w:rPr>
        <w:t xml:space="preserve">Strategies for disclosure: how parents approach telling their children that they were conceived with donor gametes. </w:t>
      </w:r>
      <w:r w:rsidRPr="001A7AAC">
        <w:rPr>
          <w:rFonts w:ascii="Times New Roman" w:eastAsia="Times New Roman" w:hAnsi="Times New Roman" w:cs="Times New Roman"/>
          <w:i/>
          <w:iCs/>
          <w:color w:val="000000"/>
          <w:sz w:val="24"/>
          <w:szCs w:val="24"/>
        </w:rPr>
        <w:t>Fertility and Sterility</w:t>
      </w:r>
      <w:r w:rsidRPr="001A7AAC">
        <w:rPr>
          <w:rFonts w:ascii="Times New Roman" w:eastAsia="Times New Roman" w:hAnsi="Times New Roman" w:cs="Times New Roman"/>
          <w:iCs/>
          <w:color w:val="000000"/>
          <w:sz w:val="24"/>
          <w:szCs w:val="24"/>
        </w:rPr>
        <w:t xml:space="preserve"> 87:</w:t>
      </w:r>
      <w:r>
        <w:rPr>
          <w:rFonts w:ascii="Times New Roman" w:eastAsia="Times New Roman" w:hAnsi="Times New Roman" w:cs="Times New Roman"/>
          <w:iCs/>
          <w:color w:val="000000"/>
          <w:sz w:val="24"/>
          <w:szCs w:val="24"/>
        </w:rPr>
        <w:t xml:space="preserve"> </w:t>
      </w:r>
      <w:r w:rsidRPr="001A7AAC">
        <w:rPr>
          <w:rFonts w:ascii="Times New Roman" w:eastAsia="Times New Roman" w:hAnsi="Times New Roman" w:cs="Times New Roman"/>
          <w:iCs/>
          <w:color w:val="000000"/>
          <w:sz w:val="24"/>
          <w:szCs w:val="24"/>
        </w:rPr>
        <w:t>524 –</w:t>
      </w:r>
      <w:r>
        <w:rPr>
          <w:rFonts w:ascii="Times New Roman" w:eastAsia="Times New Roman" w:hAnsi="Times New Roman" w:cs="Times New Roman"/>
          <w:iCs/>
          <w:color w:val="000000"/>
          <w:sz w:val="24"/>
          <w:szCs w:val="24"/>
        </w:rPr>
        <w:t>5</w:t>
      </w:r>
      <w:r w:rsidRPr="001A7AAC">
        <w:rPr>
          <w:rFonts w:ascii="Times New Roman" w:eastAsia="Times New Roman" w:hAnsi="Times New Roman" w:cs="Times New Roman"/>
          <w:iCs/>
          <w:color w:val="000000"/>
          <w:sz w:val="24"/>
          <w:szCs w:val="24"/>
        </w:rPr>
        <w:t>33.</w:t>
      </w:r>
    </w:p>
    <w:p w14:paraId="2C4755B9" w14:textId="77777777" w:rsidR="00D514A4" w:rsidRPr="001A7AAC" w:rsidRDefault="00D514A4" w:rsidP="00D514A4">
      <w:pPr>
        <w:spacing w:after="0" w:line="240" w:lineRule="auto"/>
        <w:rPr>
          <w:rFonts w:ascii="Times New Roman" w:eastAsia="Times New Roman" w:hAnsi="Times New Roman" w:cs="Times New Roman"/>
          <w:iCs/>
          <w:color w:val="000000"/>
          <w:sz w:val="24"/>
          <w:szCs w:val="24"/>
        </w:rPr>
      </w:pPr>
    </w:p>
    <w:p w14:paraId="47B05B8B"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rPr>
        <w:t>Marx, G. and</w:t>
      </w:r>
      <w:r w:rsidRPr="001A7AAC">
        <w:rPr>
          <w:rFonts w:ascii="Times New Roman" w:eastAsia="Times New Roman" w:hAnsi="Times New Roman" w:cs="Times New Roman"/>
          <w:iCs/>
          <w:color w:val="000000"/>
          <w:sz w:val="24"/>
          <w:szCs w:val="24"/>
        </w:rPr>
        <w:t xml:space="preserve"> </w:t>
      </w:r>
      <w:proofErr w:type="spellStart"/>
      <w:r w:rsidRPr="001A7AAC">
        <w:rPr>
          <w:rFonts w:ascii="Times New Roman" w:eastAsia="Times New Roman" w:hAnsi="Times New Roman" w:cs="Times New Roman"/>
          <w:iCs/>
          <w:color w:val="000000"/>
          <w:sz w:val="24"/>
          <w:szCs w:val="24"/>
        </w:rPr>
        <w:t>Muschert</w:t>
      </w:r>
      <w:proofErr w:type="spellEnd"/>
      <w:r w:rsidRPr="001A7AAC">
        <w:rPr>
          <w:rFonts w:ascii="Times New Roman" w:eastAsia="Times New Roman" w:hAnsi="Times New Roman" w:cs="Times New Roman"/>
          <w:iCs/>
          <w:color w:val="000000"/>
          <w:sz w:val="24"/>
          <w:szCs w:val="24"/>
        </w:rPr>
        <w:t>, G (</w:t>
      </w:r>
      <w:r>
        <w:rPr>
          <w:rFonts w:ascii="Times New Roman" w:eastAsia="Times New Roman" w:hAnsi="Times New Roman" w:cs="Times New Roman"/>
          <w:color w:val="000000"/>
          <w:sz w:val="24"/>
          <w:szCs w:val="24"/>
        </w:rPr>
        <w:t>2008)</w:t>
      </w:r>
      <w:r w:rsidRPr="001A7A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Cs/>
          <w:color w:val="000000"/>
          <w:sz w:val="24"/>
          <w:szCs w:val="24"/>
        </w:rPr>
        <w:t>Simmel on s</w:t>
      </w:r>
      <w:r w:rsidRPr="001A7AAC">
        <w:rPr>
          <w:rFonts w:ascii="Times New Roman" w:eastAsia="Times New Roman" w:hAnsi="Times New Roman" w:cs="Times New Roman"/>
          <w:bCs/>
          <w:color w:val="000000"/>
          <w:sz w:val="24"/>
          <w:szCs w:val="24"/>
        </w:rPr>
        <w:t>ecrecy. A legacy and inheritance fo</w:t>
      </w:r>
      <w:r>
        <w:rPr>
          <w:rFonts w:ascii="Times New Roman" w:eastAsia="Times New Roman" w:hAnsi="Times New Roman" w:cs="Times New Roman"/>
          <w:bCs/>
          <w:color w:val="000000"/>
          <w:sz w:val="24"/>
          <w:szCs w:val="24"/>
        </w:rPr>
        <w:t>r the sociology of information.</w:t>
      </w:r>
      <w:r w:rsidRPr="001A7AAC">
        <w:rPr>
          <w:rFonts w:ascii="Times New Roman" w:eastAsia="Times New Roman" w:hAnsi="Times New Roman" w:cs="Times New Roman"/>
          <w:bCs/>
          <w:color w:val="000000"/>
          <w:sz w:val="24"/>
          <w:szCs w:val="24"/>
        </w:rPr>
        <w:t xml:space="preserve"> In </w:t>
      </w:r>
      <w:r w:rsidRPr="001A7AAC">
        <w:rPr>
          <w:rFonts w:ascii="Times New Roman" w:eastAsia="Times New Roman" w:hAnsi="Times New Roman" w:cs="Times New Roman"/>
          <w:color w:val="000000"/>
          <w:sz w:val="24"/>
          <w:szCs w:val="24"/>
        </w:rPr>
        <w:t xml:space="preserve">C. </w:t>
      </w:r>
      <w:proofErr w:type="spellStart"/>
      <w:r w:rsidRPr="001A7AAC">
        <w:rPr>
          <w:rFonts w:ascii="Times New Roman" w:eastAsia="Times New Roman" w:hAnsi="Times New Roman" w:cs="Times New Roman"/>
          <w:color w:val="000000"/>
          <w:sz w:val="24"/>
          <w:szCs w:val="24"/>
        </w:rPr>
        <w:t>Papiloud</w:t>
      </w:r>
      <w:proofErr w:type="spellEnd"/>
      <w:r w:rsidRPr="001A7AAC">
        <w:rPr>
          <w:rFonts w:ascii="Times New Roman" w:eastAsia="Times New Roman" w:hAnsi="Times New Roman" w:cs="Times New Roman"/>
          <w:color w:val="000000"/>
          <w:sz w:val="24"/>
          <w:szCs w:val="24"/>
        </w:rPr>
        <w:t xml:space="preserve"> and C. </w:t>
      </w:r>
      <w:proofErr w:type="spellStart"/>
      <w:r w:rsidRPr="001A7AAC">
        <w:rPr>
          <w:rFonts w:ascii="Times New Roman" w:eastAsia="Times New Roman" w:hAnsi="Times New Roman" w:cs="Times New Roman"/>
          <w:color w:val="000000"/>
          <w:sz w:val="24"/>
          <w:szCs w:val="24"/>
        </w:rPr>
        <w:t>Rol</w:t>
      </w:r>
      <w:proofErr w:type="spellEnd"/>
      <w:r w:rsidRPr="001A7AAC">
        <w:rPr>
          <w:rFonts w:ascii="Times New Roman" w:eastAsia="Times New Roman" w:hAnsi="Times New Roman" w:cs="Times New Roman"/>
          <w:color w:val="000000"/>
          <w:sz w:val="24"/>
          <w:szCs w:val="24"/>
        </w:rPr>
        <w:t xml:space="preserve"> (</w:t>
      </w:r>
      <w:proofErr w:type="spellStart"/>
      <w:proofErr w:type="gramStart"/>
      <w:r w:rsidRPr="001A7AAC">
        <w:rPr>
          <w:rFonts w:ascii="Times New Roman" w:eastAsia="Times New Roman" w:hAnsi="Times New Roman" w:cs="Times New Roman"/>
          <w:color w:val="000000"/>
          <w:sz w:val="24"/>
          <w:szCs w:val="24"/>
        </w:rPr>
        <w:t>eds</w:t>
      </w:r>
      <w:proofErr w:type="spellEnd"/>
      <w:proofErr w:type="gramEnd"/>
      <w:r w:rsidRPr="001A7AA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i/>
          <w:color w:val="000000"/>
          <w:sz w:val="24"/>
          <w:szCs w:val="24"/>
        </w:rPr>
        <w:t>The Possibility of Sociology: 100 Years of Georg Simmel's Investigations into the Forms of Social Organization</w:t>
      </w:r>
      <w:r w:rsidRPr="001A7AAC">
        <w:rPr>
          <w:rFonts w:ascii="Times New Roman" w:eastAsia="Times New Roman" w:hAnsi="Times New Roman" w:cs="Times New Roman"/>
          <w:color w:val="000000"/>
          <w:sz w:val="24"/>
          <w:szCs w:val="24"/>
        </w:rPr>
        <w:t>, Wiesbaden, Germany.</w:t>
      </w:r>
    </w:p>
    <w:p w14:paraId="53B4CC52"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p>
    <w:p w14:paraId="5A0F440C"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sidRPr="001A7AAC">
        <w:rPr>
          <w:rFonts w:ascii="Times New Roman" w:eastAsia="Times New Roman" w:hAnsi="Times New Roman" w:cs="Times New Roman"/>
          <w:color w:val="000000"/>
          <w:sz w:val="24"/>
          <w:szCs w:val="24"/>
        </w:rPr>
        <w:t>Misztal</w:t>
      </w:r>
      <w:proofErr w:type="spellEnd"/>
      <w:r w:rsidRPr="001A7AAC">
        <w:rPr>
          <w:rFonts w:ascii="Times New Roman" w:eastAsia="Times New Roman" w:hAnsi="Times New Roman" w:cs="Times New Roman"/>
          <w:color w:val="000000"/>
          <w:sz w:val="24"/>
          <w:szCs w:val="24"/>
        </w:rPr>
        <w:t xml:space="preserve">, B. (1996) </w:t>
      </w:r>
      <w:r w:rsidRPr="001A7AAC">
        <w:rPr>
          <w:rFonts w:ascii="Times New Roman" w:eastAsia="Times New Roman" w:hAnsi="Times New Roman" w:cs="Times New Roman"/>
          <w:i/>
          <w:color w:val="000000"/>
          <w:sz w:val="24"/>
          <w:szCs w:val="24"/>
        </w:rPr>
        <w:t xml:space="preserve">Trust in Modern Societies. </w:t>
      </w:r>
      <w:r w:rsidRPr="001A7AAC">
        <w:rPr>
          <w:rFonts w:ascii="Times New Roman" w:eastAsia="Times New Roman" w:hAnsi="Times New Roman" w:cs="Times New Roman"/>
          <w:color w:val="000000"/>
          <w:sz w:val="24"/>
          <w:szCs w:val="24"/>
        </w:rPr>
        <w:t>Wiley.</w:t>
      </w:r>
    </w:p>
    <w:p w14:paraId="16B26D88"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5620C6D5"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Morgan, D (1996) </w:t>
      </w:r>
      <w:r w:rsidRPr="001A7AAC">
        <w:rPr>
          <w:rFonts w:ascii="Times New Roman" w:eastAsia="Times New Roman" w:hAnsi="Times New Roman" w:cs="Times New Roman"/>
          <w:i/>
          <w:iCs/>
          <w:color w:val="000000"/>
          <w:sz w:val="24"/>
          <w:szCs w:val="24"/>
        </w:rPr>
        <w:t>Family Connections</w:t>
      </w:r>
      <w:r w:rsidRPr="001A7AAC">
        <w:rPr>
          <w:rFonts w:ascii="Times New Roman" w:eastAsia="Times New Roman" w:hAnsi="Times New Roman" w:cs="Times New Roman"/>
          <w:color w:val="000000"/>
          <w:sz w:val="24"/>
          <w:szCs w:val="24"/>
        </w:rPr>
        <w:t>. Cambridge: Polity Press.</w:t>
      </w:r>
    </w:p>
    <w:p w14:paraId="4278BDB5"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2D12AAE9"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National Health and Medical Research Council (2007) </w:t>
      </w:r>
      <w:r w:rsidRPr="001A7AAC">
        <w:rPr>
          <w:rFonts w:ascii="Times New Roman" w:eastAsia="Times New Roman" w:hAnsi="Times New Roman" w:cs="Times New Roman"/>
          <w:i/>
          <w:iCs/>
          <w:color w:val="000000"/>
          <w:sz w:val="24"/>
          <w:szCs w:val="24"/>
        </w:rPr>
        <w:t>Ethical Guidelines on the Use of Assisted Reproductive Technology in Clinical Practice and Research</w:t>
      </w:r>
      <w:r>
        <w:rPr>
          <w:rFonts w:ascii="Times New Roman" w:eastAsia="Times New Roman" w:hAnsi="Times New Roman" w:cs="Times New Roman"/>
          <w:color w:val="000000"/>
          <w:sz w:val="24"/>
          <w:szCs w:val="24"/>
        </w:rPr>
        <w:t xml:space="preserve"> Canberra ACT: </w:t>
      </w:r>
      <w:r w:rsidRPr="001A7AAC">
        <w:rPr>
          <w:rFonts w:ascii="Times New Roman" w:eastAsia="Times New Roman" w:hAnsi="Times New Roman" w:cs="Times New Roman"/>
          <w:color w:val="000000"/>
          <w:sz w:val="24"/>
          <w:szCs w:val="24"/>
        </w:rPr>
        <w:t>National Health and Medical Research Council</w:t>
      </w:r>
      <w:r>
        <w:rPr>
          <w:rFonts w:ascii="Times New Roman" w:eastAsia="Times New Roman" w:hAnsi="Times New Roman" w:cs="Times New Roman"/>
          <w:color w:val="000000"/>
          <w:sz w:val="24"/>
          <w:szCs w:val="24"/>
        </w:rPr>
        <w:t>.</w:t>
      </w:r>
    </w:p>
    <w:p w14:paraId="40338489"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13705816"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Nelson, M. K., Hertz, R. and Kramer, W. (2013) </w:t>
      </w:r>
      <w:r w:rsidRPr="001A7AAC">
        <w:rPr>
          <w:rFonts w:ascii="Times New Roman" w:eastAsia="Times New Roman" w:hAnsi="Times New Roman" w:cs="Times New Roman"/>
          <w:bCs/>
          <w:color w:val="000000"/>
          <w:sz w:val="24"/>
          <w:szCs w:val="24"/>
        </w:rPr>
        <w:t>Making sense of donors and donor siblings:</w:t>
      </w:r>
      <w:r w:rsidRPr="001A7AAC">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bCs/>
          <w:color w:val="000000"/>
          <w:sz w:val="24"/>
          <w:szCs w:val="24"/>
        </w:rPr>
        <w:t>a comparison of the perceptions of donor-conceived offspring in lesbian-parent and heterosexual-parent families.</w:t>
      </w:r>
      <w:r w:rsidRPr="001A7AAC">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bCs/>
          <w:i/>
          <w:iCs/>
          <w:color w:val="000000"/>
          <w:sz w:val="24"/>
          <w:szCs w:val="24"/>
        </w:rPr>
        <w:t>Contemporary Perspectives in Family Research</w:t>
      </w:r>
      <w:r w:rsidRPr="001A7AAC">
        <w:rPr>
          <w:rFonts w:ascii="Times New Roman" w:eastAsia="Times New Roman" w:hAnsi="Times New Roman" w:cs="Times New Roman"/>
          <w:color w:val="000000"/>
          <w:sz w:val="24"/>
          <w:szCs w:val="24"/>
        </w:rPr>
        <w:t xml:space="preserve"> 7: 1-42.</w:t>
      </w:r>
    </w:p>
    <w:p w14:paraId="57EFEF13" w14:textId="77777777" w:rsidR="00D514A4" w:rsidRDefault="00D514A4" w:rsidP="00D514A4">
      <w:pPr>
        <w:spacing w:after="0" w:line="240" w:lineRule="auto"/>
        <w:rPr>
          <w:rFonts w:ascii="Times New Roman" w:eastAsia="Times New Roman" w:hAnsi="Times New Roman" w:cs="Times New Roman"/>
          <w:color w:val="000000"/>
          <w:sz w:val="24"/>
          <w:szCs w:val="24"/>
        </w:rPr>
      </w:pPr>
    </w:p>
    <w:p w14:paraId="2AB396C0"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Nordqvist</w:t>
      </w:r>
      <w:proofErr w:type="spellEnd"/>
      <w:r>
        <w:rPr>
          <w:rFonts w:ascii="Times New Roman" w:eastAsia="Times New Roman" w:hAnsi="Times New Roman" w:cs="Times New Roman"/>
          <w:color w:val="000000"/>
          <w:sz w:val="24"/>
          <w:szCs w:val="24"/>
        </w:rPr>
        <w:t>, P. and</w:t>
      </w:r>
      <w:r w:rsidRPr="001A7AAC">
        <w:rPr>
          <w:rFonts w:ascii="Times New Roman" w:eastAsia="Times New Roman" w:hAnsi="Times New Roman" w:cs="Times New Roman"/>
          <w:color w:val="000000"/>
          <w:sz w:val="24"/>
          <w:szCs w:val="24"/>
        </w:rPr>
        <w:t xml:space="preserve"> Smart, C. (2014) </w:t>
      </w:r>
      <w:r w:rsidRPr="001A7AAC">
        <w:rPr>
          <w:rFonts w:ascii="Times New Roman" w:eastAsia="Times New Roman" w:hAnsi="Times New Roman" w:cs="Times New Roman"/>
          <w:i/>
          <w:color w:val="000000"/>
          <w:sz w:val="24"/>
          <w:szCs w:val="24"/>
        </w:rPr>
        <w:t xml:space="preserve">Relative Strangers. </w:t>
      </w:r>
      <w:r w:rsidRPr="001A7AAC">
        <w:rPr>
          <w:rFonts w:ascii="Times New Roman" w:eastAsia="Times New Roman" w:hAnsi="Times New Roman" w:cs="Times New Roman"/>
          <w:color w:val="000000"/>
          <w:sz w:val="24"/>
          <w:szCs w:val="24"/>
        </w:rPr>
        <w:t>Palgrave McMillan.</w:t>
      </w:r>
    </w:p>
    <w:p w14:paraId="46AB1E57"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2DB7BA3C"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sidRPr="001A7AAC">
        <w:rPr>
          <w:rFonts w:ascii="Times New Roman" w:eastAsia="Times New Roman" w:hAnsi="Times New Roman" w:cs="Times New Roman"/>
          <w:color w:val="000000"/>
          <w:sz w:val="24"/>
          <w:szCs w:val="24"/>
        </w:rPr>
        <w:t>Novaes</w:t>
      </w:r>
      <w:proofErr w:type="spellEnd"/>
      <w:r w:rsidRPr="001A7AAC">
        <w:rPr>
          <w:rFonts w:ascii="Times New Roman" w:eastAsia="Times New Roman" w:hAnsi="Times New Roman" w:cs="Times New Roman"/>
          <w:color w:val="000000"/>
          <w:sz w:val="24"/>
          <w:szCs w:val="24"/>
        </w:rPr>
        <w:t xml:space="preserve">, S. (1998) </w:t>
      </w:r>
      <w:proofErr w:type="gramStart"/>
      <w:r w:rsidRPr="001A7AAC">
        <w:rPr>
          <w:rFonts w:ascii="Times New Roman" w:eastAsia="Times New Roman" w:hAnsi="Times New Roman" w:cs="Times New Roman"/>
          <w:color w:val="000000"/>
          <w:sz w:val="24"/>
          <w:szCs w:val="24"/>
        </w:rPr>
        <w:t>The</w:t>
      </w:r>
      <w:proofErr w:type="gramEnd"/>
      <w:r w:rsidRPr="001A7AAC">
        <w:rPr>
          <w:rFonts w:ascii="Times New Roman" w:eastAsia="Times New Roman" w:hAnsi="Times New Roman" w:cs="Times New Roman"/>
          <w:color w:val="000000"/>
          <w:sz w:val="24"/>
          <w:szCs w:val="24"/>
        </w:rPr>
        <w:t xml:space="preserve"> medical management of donor insemination. In Daniels, K. and </w:t>
      </w:r>
    </w:p>
    <w:p w14:paraId="7C706656"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sidRPr="001A7AAC">
        <w:rPr>
          <w:rFonts w:ascii="Times New Roman" w:eastAsia="Times New Roman" w:hAnsi="Times New Roman" w:cs="Times New Roman"/>
          <w:color w:val="000000"/>
          <w:sz w:val="24"/>
          <w:szCs w:val="24"/>
        </w:rPr>
        <w:t>Haimes</w:t>
      </w:r>
      <w:proofErr w:type="spellEnd"/>
      <w:r w:rsidRPr="001A7AAC">
        <w:rPr>
          <w:rFonts w:ascii="Times New Roman" w:eastAsia="Times New Roman" w:hAnsi="Times New Roman" w:cs="Times New Roman"/>
          <w:color w:val="000000"/>
          <w:sz w:val="24"/>
          <w:szCs w:val="24"/>
        </w:rPr>
        <w:t xml:space="preserve">, E. (eds.) </w:t>
      </w:r>
      <w:r w:rsidRPr="001A7AAC">
        <w:rPr>
          <w:rFonts w:ascii="Times New Roman" w:eastAsia="Times New Roman" w:hAnsi="Times New Roman" w:cs="Times New Roman"/>
          <w:i/>
          <w:color w:val="000000"/>
          <w:sz w:val="24"/>
          <w:szCs w:val="24"/>
        </w:rPr>
        <w:t>Donor Insemination: International Social Science Perspectives</w:t>
      </w:r>
      <w:r w:rsidRPr="001A7AAC">
        <w:rPr>
          <w:rFonts w:ascii="Times New Roman" w:eastAsia="Times New Roman" w:hAnsi="Times New Roman" w:cs="Times New Roman"/>
          <w:color w:val="000000"/>
          <w:sz w:val="24"/>
          <w:szCs w:val="24"/>
        </w:rPr>
        <w:t>. Cambridge: Cambridge University Press</w:t>
      </w:r>
    </w:p>
    <w:p w14:paraId="7F12E993"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p>
    <w:p w14:paraId="1397A1D1"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r w:rsidRPr="001A7AAC">
        <w:rPr>
          <w:rFonts w:ascii="Times New Roman" w:eastAsia="Times New Roman" w:hAnsi="Times New Roman" w:cs="Times New Roman"/>
          <w:color w:val="000000"/>
          <w:sz w:val="24"/>
          <w:szCs w:val="24"/>
          <w:lang w:val="en-US"/>
        </w:rPr>
        <w:t>O'Donovan,</w:t>
      </w:r>
      <w:r>
        <w:rPr>
          <w:rFonts w:ascii="Times New Roman" w:eastAsia="Times New Roman" w:hAnsi="Times New Roman" w:cs="Times New Roman"/>
          <w:color w:val="000000"/>
          <w:sz w:val="24"/>
          <w:szCs w:val="24"/>
          <w:lang w:val="en-US"/>
        </w:rPr>
        <w:t xml:space="preserve"> </w:t>
      </w:r>
      <w:r w:rsidRPr="001A7AAC">
        <w:rPr>
          <w:rFonts w:ascii="Times New Roman" w:eastAsia="Times New Roman" w:hAnsi="Times New Roman" w:cs="Times New Roman"/>
          <w:color w:val="000000"/>
          <w:sz w:val="24"/>
          <w:szCs w:val="24"/>
          <w:lang w:val="en-US"/>
        </w:rPr>
        <w:t xml:space="preserve">K. (1989) </w:t>
      </w:r>
      <w:proofErr w:type="gramStart"/>
      <w:r w:rsidRPr="001A7AAC">
        <w:rPr>
          <w:rFonts w:ascii="Times New Roman" w:eastAsia="Times New Roman" w:hAnsi="Times New Roman" w:cs="Times New Roman"/>
          <w:color w:val="000000"/>
          <w:sz w:val="24"/>
          <w:szCs w:val="24"/>
          <w:lang w:val="en-US"/>
        </w:rPr>
        <w:t>What</w:t>
      </w:r>
      <w:proofErr w:type="gramEnd"/>
      <w:r w:rsidRPr="001A7AAC">
        <w:rPr>
          <w:rFonts w:ascii="Times New Roman" w:eastAsia="Times New Roman" w:hAnsi="Times New Roman" w:cs="Times New Roman"/>
          <w:color w:val="000000"/>
          <w:sz w:val="24"/>
          <w:szCs w:val="24"/>
          <w:lang w:val="en-US"/>
        </w:rPr>
        <w:t xml:space="preserve"> shall we tell the children? Reflections on children's perspectives and the reproductive revolution. In Morgan,</w:t>
      </w:r>
      <w:r>
        <w:rPr>
          <w:rFonts w:ascii="Times New Roman" w:eastAsia="Times New Roman" w:hAnsi="Times New Roman" w:cs="Times New Roman"/>
          <w:color w:val="000000"/>
          <w:sz w:val="24"/>
          <w:szCs w:val="24"/>
          <w:lang w:val="en-US"/>
        </w:rPr>
        <w:t xml:space="preserve"> </w:t>
      </w:r>
      <w:r w:rsidRPr="001A7AAC">
        <w:rPr>
          <w:rFonts w:ascii="Times New Roman" w:eastAsia="Times New Roman" w:hAnsi="Times New Roman" w:cs="Times New Roman"/>
          <w:color w:val="000000"/>
          <w:sz w:val="24"/>
          <w:szCs w:val="24"/>
          <w:lang w:val="en-US"/>
        </w:rPr>
        <w:t>D. and Lee,</w:t>
      </w:r>
      <w:r>
        <w:rPr>
          <w:rFonts w:ascii="Times New Roman" w:eastAsia="Times New Roman" w:hAnsi="Times New Roman" w:cs="Times New Roman"/>
          <w:color w:val="000000"/>
          <w:sz w:val="24"/>
          <w:szCs w:val="24"/>
          <w:lang w:val="en-US"/>
        </w:rPr>
        <w:t xml:space="preserve"> </w:t>
      </w:r>
      <w:r w:rsidRPr="001A7AAC">
        <w:rPr>
          <w:rFonts w:ascii="Times New Roman" w:eastAsia="Times New Roman" w:hAnsi="Times New Roman" w:cs="Times New Roman"/>
          <w:color w:val="000000"/>
          <w:sz w:val="24"/>
          <w:szCs w:val="24"/>
          <w:lang w:val="en-US"/>
        </w:rPr>
        <w:t>R. (</w:t>
      </w:r>
      <w:proofErr w:type="spellStart"/>
      <w:proofErr w:type="gramStart"/>
      <w:r w:rsidRPr="001A7AAC">
        <w:rPr>
          <w:rFonts w:ascii="Times New Roman" w:eastAsia="Times New Roman" w:hAnsi="Times New Roman" w:cs="Times New Roman"/>
          <w:color w:val="000000"/>
          <w:sz w:val="24"/>
          <w:szCs w:val="24"/>
          <w:lang w:val="en-US"/>
        </w:rPr>
        <w:t>eds</w:t>
      </w:r>
      <w:proofErr w:type="spellEnd"/>
      <w:proofErr w:type="gramEnd"/>
      <w:r w:rsidRPr="001A7AAC">
        <w:rPr>
          <w:rFonts w:ascii="Times New Roman" w:eastAsia="Times New Roman" w:hAnsi="Times New Roman" w:cs="Times New Roman"/>
          <w:color w:val="000000"/>
          <w:sz w:val="24"/>
          <w:szCs w:val="24"/>
          <w:lang w:val="en-US"/>
        </w:rPr>
        <w:t xml:space="preserve">), </w:t>
      </w:r>
      <w:r w:rsidRPr="001A7AAC">
        <w:rPr>
          <w:rFonts w:ascii="Times New Roman" w:eastAsia="Times New Roman" w:hAnsi="Times New Roman" w:cs="Times New Roman"/>
          <w:i/>
          <w:color w:val="000000"/>
          <w:sz w:val="24"/>
          <w:szCs w:val="24"/>
          <w:lang w:val="en-US"/>
        </w:rPr>
        <w:t>Birthrights</w:t>
      </w:r>
      <w:r>
        <w:rPr>
          <w:rFonts w:ascii="Times New Roman" w:eastAsia="Times New Roman" w:hAnsi="Times New Roman" w:cs="Times New Roman"/>
          <w:color w:val="000000"/>
          <w:sz w:val="24"/>
          <w:szCs w:val="24"/>
          <w:lang w:val="en-US"/>
        </w:rPr>
        <w:t>. Routledge:</w:t>
      </w:r>
      <w:r w:rsidRPr="001A7AAC">
        <w:rPr>
          <w:rFonts w:ascii="Times New Roman" w:eastAsia="Times New Roman" w:hAnsi="Times New Roman" w:cs="Times New Roman"/>
          <w:color w:val="000000"/>
          <w:sz w:val="24"/>
          <w:szCs w:val="24"/>
          <w:lang w:val="en-US"/>
        </w:rPr>
        <w:t xml:space="preserve"> London, p</w:t>
      </w:r>
      <w:r>
        <w:rPr>
          <w:rFonts w:ascii="Times New Roman" w:eastAsia="Times New Roman" w:hAnsi="Times New Roman" w:cs="Times New Roman"/>
          <w:color w:val="000000"/>
          <w:sz w:val="24"/>
          <w:szCs w:val="24"/>
          <w:lang w:val="en-US"/>
        </w:rPr>
        <w:t>p</w:t>
      </w:r>
      <w:r w:rsidRPr="001A7AAC">
        <w:rPr>
          <w:rFonts w:ascii="Times New Roman" w:eastAsia="Times New Roman" w:hAnsi="Times New Roman" w:cs="Times New Roman"/>
          <w:color w:val="000000"/>
          <w:sz w:val="24"/>
          <w:szCs w:val="24"/>
          <w:lang w:val="en-US"/>
        </w:rPr>
        <w:t>.96-114.</w:t>
      </w:r>
    </w:p>
    <w:p w14:paraId="3B279AAE"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7965D12F"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sidRPr="001A7AAC">
        <w:rPr>
          <w:rFonts w:ascii="Times New Roman" w:eastAsia="Times New Roman" w:hAnsi="Times New Roman" w:cs="Times New Roman"/>
          <w:color w:val="000000"/>
          <w:sz w:val="24"/>
          <w:szCs w:val="24"/>
        </w:rPr>
        <w:t>Poulos</w:t>
      </w:r>
      <w:proofErr w:type="spellEnd"/>
      <w:r w:rsidRPr="001A7AAC">
        <w:rPr>
          <w:rFonts w:ascii="Times New Roman" w:eastAsia="Times New Roman" w:hAnsi="Times New Roman" w:cs="Times New Roman"/>
          <w:color w:val="000000"/>
          <w:sz w:val="24"/>
          <w:szCs w:val="24"/>
        </w:rPr>
        <w:t xml:space="preserve">, C. (2008). Narrative conscience and the </w:t>
      </w:r>
      <w:proofErr w:type="spellStart"/>
      <w:r w:rsidRPr="001A7AAC">
        <w:rPr>
          <w:rFonts w:ascii="Times New Roman" w:eastAsia="Times New Roman" w:hAnsi="Times New Roman" w:cs="Times New Roman"/>
          <w:color w:val="000000"/>
          <w:sz w:val="24"/>
          <w:szCs w:val="24"/>
        </w:rPr>
        <w:t>autoethnographic</w:t>
      </w:r>
      <w:proofErr w:type="spellEnd"/>
      <w:r w:rsidRPr="001A7AAC">
        <w:rPr>
          <w:rFonts w:ascii="Times New Roman" w:eastAsia="Times New Roman" w:hAnsi="Times New Roman" w:cs="Times New Roman"/>
          <w:color w:val="000000"/>
          <w:sz w:val="24"/>
          <w:szCs w:val="24"/>
        </w:rPr>
        <w:t xml:space="preserve"> adventure: Probing memories, secrets, shadows, and possibilities. </w:t>
      </w:r>
      <w:r w:rsidRPr="001A7AAC">
        <w:rPr>
          <w:rFonts w:ascii="Times New Roman" w:eastAsia="Times New Roman" w:hAnsi="Times New Roman" w:cs="Times New Roman"/>
          <w:i/>
          <w:iCs/>
          <w:color w:val="000000"/>
          <w:sz w:val="24"/>
          <w:szCs w:val="24"/>
        </w:rPr>
        <w:t>Qualitative Inquiry</w:t>
      </w:r>
      <w:r w:rsidRPr="001A7AAC">
        <w:rPr>
          <w:rFonts w:ascii="Times New Roman" w:eastAsia="Times New Roman" w:hAnsi="Times New Roman" w:cs="Times New Roman"/>
          <w:color w:val="000000"/>
          <w:sz w:val="24"/>
          <w:szCs w:val="24"/>
        </w:rPr>
        <w:t xml:space="preserve"> </w:t>
      </w:r>
      <w:r w:rsidRPr="0064171D">
        <w:rPr>
          <w:rFonts w:ascii="Times New Roman" w:eastAsia="Times New Roman" w:hAnsi="Times New Roman" w:cs="Times New Roman"/>
          <w:iCs/>
          <w:color w:val="000000"/>
          <w:sz w:val="24"/>
          <w:szCs w:val="24"/>
        </w:rPr>
        <w:t>14</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46–66.</w:t>
      </w:r>
    </w:p>
    <w:p w14:paraId="5216FF52"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574DC162"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iCs/>
          <w:color w:val="000000"/>
          <w:sz w:val="24"/>
          <w:szCs w:val="24"/>
        </w:rPr>
        <w:t>Readings, J</w:t>
      </w:r>
      <w:r>
        <w:rPr>
          <w:rFonts w:ascii="Times New Roman" w:eastAsia="Times New Roman" w:hAnsi="Times New Roman" w:cs="Times New Roman"/>
          <w:iCs/>
          <w:color w:val="000000"/>
          <w:sz w:val="24"/>
          <w:szCs w:val="24"/>
        </w:rPr>
        <w:t>. et al</w:t>
      </w:r>
      <w:r w:rsidRPr="001A7AAC">
        <w:rPr>
          <w:rFonts w:ascii="Times New Roman" w:eastAsia="Times New Roman" w:hAnsi="Times New Roman" w:cs="Times New Roman"/>
          <w:iCs/>
          <w:color w:val="000000"/>
          <w:sz w:val="24"/>
          <w:szCs w:val="24"/>
        </w:rPr>
        <w:t xml:space="preserve"> (2011) Secrecy, disclosure and everything in-between: decisions of parents of children conceived by donor insemination, egg donation and surrogacy</w:t>
      </w:r>
      <w:r>
        <w:rPr>
          <w:rFonts w:ascii="Times New Roman" w:eastAsia="Times New Roman" w:hAnsi="Times New Roman" w:cs="Times New Roman"/>
          <w:iCs/>
          <w:color w:val="000000"/>
          <w:sz w:val="24"/>
          <w:szCs w:val="24"/>
        </w:rPr>
        <w:t>.</w:t>
      </w:r>
      <w:r w:rsidRPr="001A7AAC">
        <w:rPr>
          <w:rFonts w:ascii="Times New Roman" w:eastAsia="Times New Roman" w:hAnsi="Times New Roman" w:cs="Times New Roman"/>
          <w:iCs/>
          <w:color w:val="000000"/>
          <w:sz w:val="24"/>
          <w:szCs w:val="24"/>
        </w:rPr>
        <w:t xml:space="preserve"> </w:t>
      </w:r>
      <w:r w:rsidRPr="001A7AAC">
        <w:rPr>
          <w:rFonts w:ascii="Times New Roman" w:eastAsia="Times New Roman" w:hAnsi="Times New Roman" w:cs="Times New Roman"/>
          <w:i/>
          <w:iCs/>
          <w:color w:val="000000"/>
          <w:sz w:val="24"/>
          <w:szCs w:val="24"/>
        </w:rPr>
        <w:t>Reproductive Biomedicine Online</w:t>
      </w:r>
      <w:r>
        <w:rPr>
          <w:rFonts w:ascii="Times New Roman" w:eastAsia="Times New Roman" w:hAnsi="Times New Roman" w:cs="Times New Roman"/>
          <w:iCs/>
          <w:color w:val="000000"/>
          <w:sz w:val="24"/>
          <w:szCs w:val="24"/>
        </w:rPr>
        <w:t xml:space="preserve"> </w:t>
      </w:r>
      <w:r w:rsidRPr="005B4B96">
        <w:rPr>
          <w:rFonts w:ascii="Times New Roman" w:hAnsi="Times New Roman" w:cs="Times New Roman"/>
          <w:sz w:val="24"/>
          <w:szCs w:val="24"/>
        </w:rPr>
        <w:t>22(5):485-495.</w:t>
      </w:r>
    </w:p>
    <w:p w14:paraId="5D00A936"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7D6869EF"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Royal College of Obstetricians and Gynaecologists (1987) </w:t>
      </w:r>
      <w:r w:rsidRPr="001A7AAC">
        <w:rPr>
          <w:rFonts w:ascii="Times New Roman" w:eastAsia="Times New Roman" w:hAnsi="Times New Roman" w:cs="Times New Roman"/>
          <w:i/>
          <w:color w:val="000000"/>
          <w:sz w:val="24"/>
          <w:szCs w:val="24"/>
        </w:rPr>
        <w:t>Donor Insemination</w:t>
      </w:r>
      <w:r w:rsidRPr="001A7AAC">
        <w:rPr>
          <w:rFonts w:ascii="Times New Roman" w:eastAsia="Times New Roman" w:hAnsi="Times New Roman" w:cs="Times New Roman"/>
          <w:color w:val="000000"/>
          <w:sz w:val="24"/>
          <w:szCs w:val="24"/>
        </w:rPr>
        <w:t>. London: RCOG.</w:t>
      </w:r>
    </w:p>
    <w:p w14:paraId="29B4F68D"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1E635B76"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Scheib, J., Riordan, M., Rubin, R. (2005) Adolescents with open identity sperm donors: reports from 12-17 year olds. </w:t>
      </w:r>
      <w:r w:rsidRPr="001A7AAC">
        <w:rPr>
          <w:rFonts w:ascii="Times New Roman" w:eastAsia="Times New Roman" w:hAnsi="Times New Roman" w:cs="Times New Roman"/>
          <w:i/>
          <w:color w:val="000000"/>
          <w:sz w:val="24"/>
          <w:szCs w:val="24"/>
        </w:rPr>
        <w:t>Hum</w:t>
      </w:r>
      <w:r>
        <w:rPr>
          <w:rFonts w:ascii="Times New Roman" w:eastAsia="Times New Roman" w:hAnsi="Times New Roman" w:cs="Times New Roman"/>
          <w:i/>
          <w:color w:val="000000"/>
          <w:sz w:val="24"/>
          <w:szCs w:val="24"/>
        </w:rPr>
        <w:t>an</w:t>
      </w:r>
      <w:r w:rsidRPr="001A7AAC">
        <w:rPr>
          <w:rFonts w:ascii="Times New Roman" w:eastAsia="Times New Roman" w:hAnsi="Times New Roman" w:cs="Times New Roman"/>
          <w:i/>
          <w:color w:val="000000"/>
          <w:sz w:val="24"/>
          <w:szCs w:val="24"/>
        </w:rPr>
        <w:t xml:space="preserve"> Reprod</w:t>
      </w:r>
      <w:r>
        <w:rPr>
          <w:rFonts w:ascii="Times New Roman" w:eastAsia="Times New Roman" w:hAnsi="Times New Roman" w:cs="Times New Roman"/>
          <w:i/>
          <w:color w:val="000000"/>
          <w:sz w:val="24"/>
          <w:szCs w:val="24"/>
        </w:rPr>
        <w:t>uction</w:t>
      </w:r>
      <w:r w:rsidRPr="001A7AAC">
        <w:rPr>
          <w:rFonts w:ascii="Times New Roman" w:eastAsia="Times New Roman" w:hAnsi="Times New Roman" w:cs="Times New Roman"/>
          <w:i/>
          <w:color w:val="000000"/>
          <w:sz w:val="24"/>
          <w:szCs w:val="24"/>
        </w:rPr>
        <w:t xml:space="preserve"> </w:t>
      </w:r>
      <w:r w:rsidRPr="001A7AAC">
        <w:rPr>
          <w:rFonts w:ascii="Times New Roman" w:eastAsia="Times New Roman" w:hAnsi="Times New Roman" w:cs="Times New Roman"/>
          <w:color w:val="000000"/>
          <w:sz w:val="24"/>
          <w:szCs w:val="24"/>
        </w:rPr>
        <w:t>20:239-252.</w:t>
      </w:r>
    </w:p>
    <w:p w14:paraId="64B88858"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165386F1"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Simmel, G. (1906): The sociology of secrecy and of secret societies.  </w:t>
      </w:r>
      <w:r w:rsidRPr="001A7AAC">
        <w:rPr>
          <w:rFonts w:ascii="Times New Roman" w:eastAsia="Times New Roman" w:hAnsi="Times New Roman" w:cs="Times New Roman"/>
          <w:i/>
          <w:color w:val="000000"/>
          <w:sz w:val="24"/>
          <w:szCs w:val="24"/>
        </w:rPr>
        <w:t>American Journal of Sociology</w:t>
      </w:r>
      <w:r>
        <w:rPr>
          <w:rFonts w:ascii="Times New Roman" w:eastAsia="Times New Roman" w:hAnsi="Times New Roman" w:cs="Times New Roman"/>
          <w:color w:val="000000"/>
          <w:sz w:val="24"/>
          <w:szCs w:val="24"/>
        </w:rPr>
        <w:t xml:space="preserve"> 11(</w:t>
      </w:r>
      <w:r w:rsidRPr="001A7AAC">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441-498.</w:t>
      </w:r>
    </w:p>
    <w:p w14:paraId="1D6C7F67"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66606091"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Smart, C. (2011) Family secrets and memories. </w:t>
      </w:r>
      <w:r w:rsidRPr="001A7AAC">
        <w:rPr>
          <w:rFonts w:ascii="Times New Roman" w:eastAsia="Times New Roman" w:hAnsi="Times New Roman" w:cs="Times New Roman"/>
          <w:i/>
          <w:color w:val="000000"/>
          <w:sz w:val="24"/>
          <w:szCs w:val="24"/>
        </w:rPr>
        <w:t>Sociology</w:t>
      </w:r>
      <w:r w:rsidRPr="001A7AAC">
        <w:rPr>
          <w:rFonts w:ascii="Times New Roman" w:eastAsia="Times New Roman" w:hAnsi="Times New Roman" w:cs="Times New Roman"/>
          <w:color w:val="000000"/>
          <w:sz w:val="24"/>
          <w:szCs w:val="24"/>
        </w:rPr>
        <w:t xml:space="preserve"> 45(4): 539-553.</w:t>
      </w:r>
    </w:p>
    <w:p w14:paraId="1A6585D3"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43CBBFC0"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lastRenderedPageBreak/>
        <w:t>Smart</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(2009) Family secrets: Law and understandings of openness in everyday relationships. </w:t>
      </w:r>
      <w:r w:rsidRPr="001A7AAC">
        <w:rPr>
          <w:rFonts w:ascii="Times New Roman" w:eastAsia="Times New Roman" w:hAnsi="Times New Roman" w:cs="Times New Roman"/>
          <w:i/>
          <w:iCs/>
          <w:color w:val="000000"/>
          <w:sz w:val="24"/>
          <w:szCs w:val="24"/>
        </w:rPr>
        <w:t xml:space="preserve">Journal of Social Policy </w:t>
      </w:r>
      <w:r w:rsidRPr="001A7AAC">
        <w:rPr>
          <w:rFonts w:ascii="Times New Roman" w:eastAsia="Times New Roman" w:hAnsi="Times New Roman" w:cs="Times New Roman"/>
          <w:color w:val="000000"/>
          <w:sz w:val="24"/>
          <w:szCs w:val="24"/>
        </w:rPr>
        <w:t>38(4): 551–</w:t>
      </w:r>
      <w:r>
        <w:rPr>
          <w:rFonts w:ascii="Times New Roman" w:eastAsia="Times New Roman" w:hAnsi="Times New Roman" w:cs="Times New Roman"/>
          <w:color w:val="000000"/>
          <w:sz w:val="24"/>
          <w:szCs w:val="24"/>
        </w:rPr>
        <w:t>5</w:t>
      </w:r>
      <w:r w:rsidRPr="001A7AAC">
        <w:rPr>
          <w:rFonts w:ascii="Times New Roman" w:eastAsia="Times New Roman" w:hAnsi="Times New Roman" w:cs="Times New Roman"/>
          <w:color w:val="000000"/>
          <w:sz w:val="24"/>
          <w:szCs w:val="24"/>
        </w:rPr>
        <w:t>67.</w:t>
      </w:r>
    </w:p>
    <w:p w14:paraId="7A880941"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4FD80104"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Smart, C. (2007) </w:t>
      </w:r>
      <w:r w:rsidRPr="001A7AAC">
        <w:rPr>
          <w:rFonts w:ascii="Times New Roman" w:eastAsia="Times New Roman" w:hAnsi="Times New Roman" w:cs="Times New Roman"/>
          <w:i/>
          <w:iCs/>
          <w:color w:val="000000"/>
          <w:sz w:val="24"/>
          <w:szCs w:val="24"/>
        </w:rPr>
        <w:t>Personal Life: New Directions in Sociological Thinking</w:t>
      </w:r>
      <w:r w:rsidRPr="001A7AAC">
        <w:rPr>
          <w:rFonts w:ascii="Times New Roman" w:eastAsia="Times New Roman" w:hAnsi="Times New Roman" w:cs="Times New Roman"/>
          <w:color w:val="000000"/>
          <w:sz w:val="24"/>
          <w:szCs w:val="24"/>
        </w:rPr>
        <w:t>. Cambridge: Polity Press.</w:t>
      </w:r>
    </w:p>
    <w:p w14:paraId="2CABE0C7"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p>
    <w:p w14:paraId="58DB0277" w14:textId="77777777" w:rsidR="00D514A4" w:rsidRPr="001A7AAC" w:rsidRDefault="00D514A4" w:rsidP="00D514A4">
      <w:pPr>
        <w:spacing w:after="0" w:line="240" w:lineRule="auto"/>
        <w:rPr>
          <w:rFonts w:ascii="Times New Roman" w:eastAsia="Times New Roman" w:hAnsi="Times New Roman" w:cs="Times New Roman"/>
          <w:iCs/>
          <w:color w:val="000000"/>
          <w:sz w:val="24"/>
          <w:szCs w:val="24"/>
        </w:rPr>
      </w:pPr>
      <w:proofErr w:type="spellStart"/>
      <w:r w:rsidRPr="001A7AAC">
        <w:rPr>
          <w:rFonts w:ascii="Times New Roman" w:hAnsi="Times New Roman" w:cs="Times New Roman"/>
          <w:iCs/>
          <w:sz w:val="24"/>
          <w:szCs w:val="24"/>
        </w:rPr>
        <w:t>Söderström</w:t>
      </w:r>
      <w:r w:rsidRPr="001A7AAC">
        <w:rPr>
          <w:rFonts w:ascii="Times New Roman" w:eastAsia="Times New Roman" w:hAnsi="Times New Roman" w:cs="Times New Roman"/>
          <w:iCs/>
          <w:color w:val="000000"/>
          <w:sz w:val="24"/>
          <w:szCs w:val="24"/>
        </w:rPr>
        <w:t>-Anttila</w:t>
      </w:r>
      <w:proofErr w:type="spellEnd"/>
      <w:r w:rsidRPr="001A7AAC">
        <w:rPr>
          <w:rFonts w:ascii="Times New Roman" w:eastAsia="Times New Roman" w:hAnsi="Times New Roman" w:cs="Times New Roman"/>
          <w:iCs/>
          <w:color w:val="000000"/>
          <w:sz w:val="24"/>
          <w:szCs w:val="24"/>
        </w:rPr>
        <w:t xml:space="preserve">, V., </w:t>
      </w:r>
      <w:proofErr w:type="spellStart"/>
      <w:r w:rsidRPr="001A7AAC">
        <w:rPr>
          <w:rFonts w:ascii="Times New Roman" w:eastAsia="Times New Roman" w:hAnsi="Times New Roman" w:cs="Times New Roman"/>
          <w:iCs/>
          <w:color w:val="000000"/>
          <w:sz w:val="24"/>
          <w:szCs w:val="24"/>
        </w:rPr>
        <w:t>Salevaara</w:t>
      </w:r>
      <w:proofErr w:type="spellEnd"/>
      <w:r w:rsidRPr="001A7AAC">
        <w:rPr>
          <w:rFonts w:ascii="Times New Roman" w:eastAsia="Times New Roman" w:hAnsi="Times New Roman" w:cs="Times New Roman"/>
          <w:iCs/>
          <w:color w:val="000000"/>
          <w:sz w:val="24"/>
          <w:szCs w:val="24"/>
        </w:rPr>
        <w:t xml:space="preserve">, M. and </w:t>
      </w:r>
      <w:proofErr w:type="spellStart"/>
      <w:r w:rsidRPr="001A7AAC">
        <w:rPr>
          <w:rFonts w:ascii="Times New Roman" w:eastAsia="Times New Roman" w:hAnsi="Times New Roman" w:cs="Times New Roman"/>
          <w:iCs/>
          <w:color w:val="000000"/>
          <w:sz w:val="24"/>
          <w:szCs w:val="24"/>
        </w:rPr>
        <w:t>Suikkari</w:t>
      </w:r>
      <w:proofErr w:type="spellEnd"/>
      <w:r w:rsidRPr="001A7AAC">
        <w:rPr>
          <w:rFonts w:ascii="Times New Roman" w:eastAsia="Times New Roman" w:hAnsi="Times New Roman" w:cs="Times New Roman"/>
          <w:iCs/>
          <w:color w:val="000000"/>
          <w:sz w:val="24"/>
          <w:szCs w:val="24"/>
        </w:rPr>
        <w:t>, A.M. (2010) Increasing openness in oocyte donation families regarding disclosure over 15 years</w:t>
      </w:r>
      <w:r>
        <w:rPr>
          <w:rFonts w:ascii="Times New Roman" w:eastAsia="Times New Roman" w:hAnsi="Times New Roman" w:cs="Times New Roman"/>
          <w:iCs/>
          <w:color w:val="000000"/>
          <w:sz w:val="24"/>
          <w:szCs w:val="24"/>
        </w:rPr>
        <w:t>.</w:t>
      </w:r>
      <w:r w:rsidRPr="001A7AAC">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
          <w:color w:val="000000"/>
          <w:sz w:val="24"/>
          <w:szCs w:val="24"/>
        </w:rPr>
        <w:t>Human Reproduction</w:t>
      </w:r>
      <w:r w:rsidRPr="001A7A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Cs/>
          <w:color w:val="000000"/>
          <w:sz w:val="24"/>
          <w:szCs w:val="24"/>
        </w:rPr>
        <w:t>25:</w:t>
      </w:r>
      <w:r w:rsidRPr="001A7AAC">
        <w:rPr>
          <w:rFonts w:ascii="Times New Roman" w:eastAsia="Times New Roman" w:hAnsi="Times New Roman" w:cs="Times New Roman"/>
          <w:iCs/>
          <w:color w:val="000000"/>
          <w:sz w:val="24"/>
          <w:szCs w:val="24"/>
        </w:rPr>
        <w:t xml:space="preserve"> 2535-2542</w:t>
      </w:r>
      <w:r>
        <w:rPr>
          <w:rFonts w:ascii="Times New Roman" w:eastAsia="Times New Roman" w:hAnsi="Times New Roman" w:cs="Times New Roman"/>
          <w:iCs/>
          <w:color w:val="000000"/>
          <w:sz w:val="24"/>
          <w:szCs w:val="24"/>
        </w:rPr>
        <w:t>.</w:t>
      </w:r>
    </w:p>
    <w:p w14:paraId="64FA76B4"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p>
    <w:p w14:paraId="77A8D1AC" w14:textId="77777777" w:rsidR="00D514A4" w:rsidRPr="001A7AAC" w:rsidRDefault="00D514A4" w:rsidP="00D514A4">
      <w:pPr>
        <w:spacing w:line="240" w:lineRule="auto"/>
        <w:rPr>
          <w:rFonts w:ascii="Times New Roman" w:hAnsi="Times New Roman" w:cs="Times New Roman"/>
          <w:sz w:val="24"/>
          <w:szCs w:val="24"/>
        </w:rPr>
      </w:pPr>
      <w:proofErr w:type="spellStart"/>
      <w:r w:rsidRPr="001A7AAC">
        <w:rPr>
          <w:rFonts w:ascii="Times New Roman" w:hAnsi="Times New Roman" w:cs="Times New Roman"/>
          <w:sz w:val="24"/>
          <w:szCs w:val="24"/>
        </w:rPr>
        <w:t>Strathern</w:t>
      </w:r>
      <w:proofErr w:type="spellEnd"/>
      <w:r w:rsidRPr="001A7AAC">
        <w:rPr>
          <w:rFonts w:ascii="Times New Roman" w:hAnsi="Times New Roman" w:cs="Times New Roman"/>
          <w:sz w:val="24"/>
          <w:szCs w:val="24"/>
        </w:rPr>
        <w:t xml:space="preserve">, M. (2005) </w:t>
      </w:r>
      <w:r w:rsidRPr="001A7AAC">
        <w:rPr>
          <w:rFonts w:ascii="Times New Roman" w:hAnsi="Times New Roman" w:cs="Times New Roman"/>
          <w:i/>
          <w:iCs/>
          <w:sz w:val="24"/>
          <w:szCs w:val="24"/>
        </w:rPr>
        <w:t>Kinship, Law and the Unexpected. Relatives Are Always a Surprise</w:t>
      </w:r>
      <w:r w:rsidRPr="001A7AAC">
        <w:rPr>
          <w:rFonts w:ascii="Times New Roman" w:hAnsi="Times New Roman" w:cs="Times New Roman"/>
          <w:sz w:val="24"/>
          <w:szCs w:val="24"/>
        </w:rPr>
        <w:t>. Cambridge: Cambridge University Press.</w:t>
      </w:r>
    </w:p>
    <w:p w14:paraId="22809E1C"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proofErr w:type="spellStart"/>
      <w:r w:rsidRPr="001A7AAC">
        <w:rPr>
          <w:rFonts w:ascii="Times New Roman" w:eastAsia="Times New Roman" w:hAnsi="Times New Roman" w:cs="Times New Roman"/>
          <w:color w:val="000000"/>
          <w:sz w:val="24"/>
          <w:szCs w:val="24"/>
        </w:rPr>
        <w:t>Strathern</w:t>
      </w:r>
      <w:proofErr w:type="spellEnd"/>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M</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 xml:space="preserve"> (1999) </w:t>
      </w:r>
      <w:r w:rsidRPr="001A7AAC">
        <w:rPr>
          <w:rFonts w:ascii="Times New Roman" w:eastAsia="Times New Roman" w:hAnsi="Times New Roman" w:cs="Times New Roman"/>
          <w:i/>
          <w:iCs/>
          <w:color w:val="000000"/>
          <w:sz w:val="24"/>
          <w:szCs w:val="24"/>
        </w:rPr>
        <w:t>Property, Substance and Effect: Anthropological Essays on Persons and Things</w:t>
      </w:r>
      <w:r w:rsidRPr="001A7AAC">
        <w:rPr>
          <w:rFonts w:ascii="Times New Roman" w:eastAsia="Times New Roman" w:hAnsi="Times New Roman" w:cs="Times New Roman"/>
          <w:color w:val="000000"/>
          <w:sz w:val="24"/>
          <w:szCs w:val="24"/>
        </w:rPr>
        <w:t xml:space="preserve">. London: The </w:t>
      </w:r>
      <w:proofErr w:type="spellStart"/>
      <w:r w:rsidRPr="001A7AAC">
        <w:rPr>
          <w:rFonts w:ascii="Times New Roman" w:eastAsia="Times New Roman" w:hAnsi="Times New Roman" w:cs="Times New Roman"/>
          <w:color w:val="000000"/>
          <w:sz w:val="24"/>
          <w:szCs w:val="24"/>
        </w:rPr>
        <w:t>Athlone</w:t>
      </w:r>
      <w:proofErr w:type="spellEnd"/>
      <w:r w:rsidRPr="001A7AAC">
        <w:rPr>
          <w:rFonts w:ascii="Times New Roman" w:eastAsia="Times New Roman" w:hAnsi="Times New Roman" w:cs="Times New Roman"/>
          <w:color w:val="000000"/>
          <w:sz w:val="24"/>
          <w:szCs w:val="24"/>
        </w:rPr>
        <w:t xml:space="preserve"> Press.</w:t>
      </w:r>
    </w:p>
    <w:p w14:paraId="3B3E5DEE"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62A6516B"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Thurer</w:t>
      </w:r>
      <w:proofErr w:type="spellEnd"/>
      <w:r>
        <w:rPr>
          <w:rFonts w:ascii="Times New Roman" w:eastAsia="Times New Roman" w:hAnsi="Times New Roman" w:cs="Times New Roman"/>
          <w:color w:val="000000"/>
          <w:sz w:val="24"/>
          <w:szCs w:val="24"/>
        </w:rPr>
        <w:t>, S. (1995)</w:t>
      </w:r>
      <w:r w:rsidRPr="001A7AAC">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i/>
          <w:iCs/>
          <w:color w:val="000000"/>
          <w:sz w:val="24"/>
          <w:szCs w:val="24"/>
        </w:rPr>
        <w:t xml:space="preserve">The </w:t>
      </w:r>
      <w:r>
        <w:rPr>
          <w:rFonts w:ascii="Times New Roman" w:eastAsia="Times New Roman" w:hAnsi="Times New Roman" w:cs="Times New Roman"/>
          <w:i/>
          <w:iCs/>
          <w:color w:val="000000"/>
          <w:sz w:val="24"/>
          <w:szCs w:val="24"/>
        </w:rPr>
        <w:t>Myths o</w:t>
      </w:r>
      <w:r w:rsidRPr="001A7AAC">
        <w:rPr>
          <w:rFonts w:ascii="Times New Roman" w:eastAsia="Times New Roman" w:hAnsi="Times New Roman" w:cs="Times New Roman"/>
          <w:i/>
          <w:iCs/>
          <w:color w:val="000000"/>
          <w:sz w:val="24"/>
          <w:szCs w:val="24"/>
        </w:rPr>
        <w:t xml:space="preserve">f Motherhood: How </w:t>
      </w:r>
      <w:r>
        <w:rPr>
          <w:rFonts w:ascii="Times New Roman" w:eastAsia="Times New Roman" w:hAnsi="Times New Roman" w:cs="Times New Roman"/>
          <w:i/>
          <w:iCs/>
          <w:color w:val="000000"/>
          <w:sz w:val="24"/>
          <w:szCs w:val="24"/>
        </w:rPr>
        <w:t>Culture Reinvents t</w:t>
      </w:r>
      <w:r w:rsidRPr="001A7AAC">
        <w:rPr>
          <w:rFonts w:ascii="Times New Roman" w:eastAsia="Times New Roman" w:hAnsi="Times New Roman" w:cs="Times New Roman"/>
          <w:i/>
          <w:iCs/>
          <w:color w:val="000000"/>
          <w:sz w:val="24"/>
          <w:szCs w:val="24"/>
        </w:rPr>
        <w:t>he Good Mother</w:t>
      </w:r>
      <w:r w:rsidRPr="001A7AAC">
        <w:rPr>
          <w:rFonts w:ascii="Times New Roman" w:eastAsia="Times New Roman" w:hAnsi="Times New Roman" w:cs="Times New Roman"/>
          <w:color w:val="000000"/>
          <w:sz w:val="24"/>
          <w:szCs w:val="24"/>
        </w:rPr>
        <w:t>. New York: Penguin.</w:t>
      </w:r>
    </w:p>
    <w:p w14:paraId="218E6D89"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700CD751" w14:textId="77777777" w:rsidR="00D514A4"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Turner, A. </w:t>
      </w:r>
      <w:r>
        <w:rPr>
          <w:rFonts w:ascii="Times New Roman" w:eastAsia="Times New Roman" w:hAnsi="Times New Roman" w:cs="Times New Roman"/>
          <w:color w:val="000000"/>
          <w:sz w:val="24"/>
          <w:szCs w:val="24"/>
        </w:rPr>
        <w:t xml:space="preserve">and </w:t>
      </w:r>
      <w:r w:rsidRPr="001A7AAC">
        <w:rPr>
          <w:rFonts w:ascii="Times New Roman" w:eastAsia="Times New Roman" w:hAnsi="Times New Roman" w:cs="Times New Roman"/>
          <w:color w:val="000000"/>
          <w:sz w:val="24"/>
          <w:szCs w:val="24"/>
        </w:rPr>
        <w:t xml:space="preserve">Coyle A. (2000) </w:t>
      </w:r>
      <w:proofErr w:type="gramStart"/>
      <w:r w:rsidRPr="001A7AAC">
        <w:rPr>
          <w:rFonts w:ascii="Times New Roman" w:eastAsia="Times New Roman" w:hAnsi="Times New Roman" w:cs="Times New Roman"/>
          <w:color w:val="000000"/>
          <w:sz w:val="24"/>
          <w:szCs w:val="24"/>
        </w:rPr>
        <w:t>What</w:t>
      </w:r>
      <w:proofErr w:type="gramEnd"/>
      <w:r w:rsidRPr="001A7AAC">
        <w:rPr>
          <w:rFonts w:ascii="Times New Roman" w:eastAsia="Times New Roman" w:hAnsi="Times New Roman" w:cs="Times New Roman"/>
          <w:color w:val="000000"/>
          <w:sz w:val="24"/>
          <w:szCs w:val="24"/>
        </w:rPr>
        <w:t xml:space="preserve"> does it mean to be a donor offspring? The identity experiences of adults conceived by donor insemination and the implicati</w:t>
      </w:r>
      <w:r>
        <w:rPr>
          <w:rFonts w:ascii="Times New Roman" w:eastAsia="Times New Roman" w:hAnsi="Times New Roman" w:cs="Times New Roman"/>
          <w:color w:val="000000"/>
          <w:sz w:val="24"/>
          <w:szCs w:val="24"/>
        </w:rPr>
        <w:t>ons for counselling and therapy.</w:t>
      </w:r>
      <w:r w:rsidRPr="001A7AA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Human Reproduction </w:t>
      </w:r>
      <w:r w:rsidRPr="001A7AAC">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color w:val="000000"/>
          <w:sz w:val="24"/>
          <w:szCs w:val="24"/>
        </w:rPr>
        <w:t>2041–2051.</w:t>
      </w:r>
    </w:p>
    <w:p w14:paraId="37AD2142" w14:textId="77777777" w:rsidR="00D514A4" w:rsidRDefault="00D514A4" w:rsidP="00D514A4">
      <w:pPr>
        <w:spacing w:after="0" w:line="240" w:lineRule="auto"/>
        <w:rPr>
          <w:rFonts w:ascii="Times New Roman" w:eastAsia="Times New Roman" w:hAnsi="Times New Roman" w:cs="Times New Roman"/>
          <w:color w:val="000000"/>
          <w:sz w:val="24"/>
          <w:szCs w:val="24"/>
        </w:rPr>
      </w:pPr>
    </w:p>
    <w:p w14:paraId="07E1AAEF"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van</w:t>
      </w:r>
      <w:proofErr w:type="gramEnd"/>
      <w:r>
        <w:rPr>
          <w:rFonts w:ascii="Times New Roman" w:eastAsia="Times New Roman" w:hAnsi="Times New Roman" w:cs="Times New Roman"/>
          <w:color w:val="000000"/>
          <w:sz w:val="24"/>
          <w:szCs w:val="24"/>
        </w:rPr>
        <w:t xml:space="preserve"> den </w:t>
      </w:r>
      <w:proofErr w:type="spellStart"/>
      <w:r>
        <w:rPr>
          <w:rFonts w:ascii="Times New Roman" w:eastAsia="Times New Roman" w:hAnsi="Times New Roman" w:cs="Times New Roman"/>
          <w:color w:val="000000"/>
          <w:sz w:val="24"/>
          <w:szCs w:val="24"/>
        </w:rPr>
        <w:t>Akker</w:t>
      </w:r>
      <w:proofErr w:type="spellEnd"/>
      <w:r>
        <w:rPr>
          <w:rFonts w:ascii="Times New Roman" w:eastAsia="Times New Roman" w:hAnsi="Times New Roman" w:cs="Times New Roman"/>
          <w:color w:val="000000"/>
          <w:sz w:val="24"/>
          <w:szCs w:val="24"/>
        </w:rPr>
        <w:t>, O (</w:t>
      </w:r>
      <w:r w:rsidRPr="00AA4203">
        <w:rPr>
          <w:rFonts w:ascii="Times New Roman" w:eastAsia="Times New Roman" w:hAnsi="Times New Roman" w:cs="Times New Roman"/>
          <w:color w:val="000000"/>
          <w:sz w:val="24"/>
          <w:szCs w:val="24"/>
        </w:rPr>
        <w:t>2000</w:t>
      </w:r>
      <w:r>
        <w:rPr>
          <w:rFonts w:ascii="Times New Roman" w:eastAsia="Times New Roman" w:hAnsi="Times New Roman" w:cs="Times New Roman"/>
          <w:color w:val="000000"/>
          <w:sz w:val="24"/>
          <w:szCs w:val="24"/>
        </w:rPr>
        <w:t>) T</w:t>
      </w:r>
      <w:r w:rsidRPr="00AA4203">
        <w:rPr>
          <w:rFonts w:ascii="Times New Roman" w:eastAsia="Times New Roman" w:hAnsi="Times New Roman" w:cs="Times New Roman"/>
          <w:color w:val="000000"/>
          <w:sz w:val="24"/>
          <w:szCs w:val="24"/>
        </w:rPr>
        <w:t xml:space="preserve">he importance of a genetic link in mothers commissioning a surrogate baby. </w:t>
      </w:r>
      <w:r w:rsidRPr="00AA4203">
        <w:rPr>
          <w:rFonts w:ascii="Times New Roman" w:eastAsia="Times New Roman" w:hAnsi="Times New Roman" w:cs="Times New Roman"/>
          <w:i/>
          <w:color w:val="000000"/>
          <w:sz w:val="24"/>
          <w:szCs w:val="24"/>
        </w:rPr>
        <w:t>Human Reproduction</w:t>
      </w:r>
      <w:r w:rsidRPr="00AA4203">
        <w:rPr>
          <w:rFonts w:ascii="Times New Roman" w:eastAsia="Times New Roman" w:hAnsi="Times New Roman" w:cs="Times New Roman"/>
          <w:color w:val="000000"/>
          <w:sz w:val="24"/>
          <w:szCs w:val="24"/>
        </w:rPr>
        <w:t>. 15</w:t>
      </w:r>
      <w:proofErr w:type="gramStart"/>
      <w:r w:rsidRPr="00AA4203">
        <w:rPr>
          <w:rFonts w:ascii="Times New Roman" w:eastAsia="Times New Roman" w:hAnsi="Times New Roman" w:cs="Times New Roman"/>
          <w:color w:val="000000"/>
          <w:sz w:val="24"/>
          <w:szCs w:val="24"/>
        </w:rPr>
        <w:t>,8</w:t>
      </w:r>
      <w:proofErr w:type="gramEnd"/>
      <w:r w:rsidRPr="00AA4203">
        <w:rPr>
          <w:rFonts w:ascii="Times New Roman" w:eastAsia="Times New Roman" w:hAnsi="Times New Roman" w:cs="Times New Roman"/>
          <w:color w:val="000000"/>
          <w:sz w:val="24"/>
          <w:szCs w:val="24"/>
        </w:rPr>
        <w:t>, 1849-1855.</w:t>
      </w:r>
    </w:p>
    <w:p w14:paraId="77675103"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519BD726"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Ward, P. and</w:t>
      </w:r>
      <w:r w:rsidRPr="001A7AAC">
        <w:rPr>
          <w:rFonts w:ascii="Times New Roman" w:eastAsia="Times New Roman" w:hAnsi="Times New Roman" w:cs="Times New Roman"/>
          <w:color w:val="000000"/>
          <w:sz w:val="24"/>
          <w:szCs w:val="24"/>
        </w:rPr>
        <w:t xml:space="preserve"> Mayer,</w:t>
      </w:r>
      <w:r>
        <w:rPr>
          <w:rFonts w:ascii="Times New Roman" w:eastAsia="Times New Roman" w:hAnsi="Times New Roman" w:cs="Times New Roman"/>
          <w:color w:val="000000"/>
          <w:sz w:val="24"/>
          <w:szCs w:val="24"/>
        </w:rPr>
        <w:t xml:space="preserve"> </w:t>
      </w:r>
      <w:r w:rsidRPr="001A7AAC">
        <w:rPr>
          <w:rFonts w:ascii="Times New Roman" w:eastAsia="Times New Roman" w:hAnsi="Times New Roman" w:cs="Times New Roman"/>
          <w:color w:val="000000"/>
          <w:sz w:val="24"/>
          <w:szCs w:val="24"/>
        </w:rPr>
        <w:t xml:space="preserve">S. (2009) Trust, </w:t>
      </w:r>
      <w:r>
        <w:rPr>
          <w:rFonts w:ascii="Times New Roman" w:eastAsia="Times New Roman" w:hAnsi="Times New Roman" w:cs="Times New Roman"/>
          <w:color w:val="000000"/>
          <w:sz w:val="24"/>
          <w:szCs w:val="24"/>
        </w:rPr>
        <w:t>social quality and wellbeing: A</w:t>
      </w:r>
      <w:r w:rsidRPr="001A7AAC">
        <w:rPr>
          <w:rFonts w:ascii="Times New Roman" w:eastAsia="Times New Roman" w:hAnsi="Times New Roman" w:cs="Times New Roman"/>
          <w:color w:val="000000"/>
          <w:sz w:val="24"/>
          <w:szCs w:val="24"/>
        </w:rPr>
        <w:t xml:space="preserve"> sociological exegesis.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De</w:t>
      </w:r>
      <w:r w:rsidRPr="001A7AAC">
        <w:rPr>
          <w:rFonts w:ascii="Times New Roman" w:eastAsia="Times New Roman" w:hAnsi="Times New Roman" w:cs="Times New Roman"/>
          <w:i/>
          <w:color w:val="000000"/>
          <w:sz w:val="24"/>
          <w:szCs w:val="24"/>
        </w:rPr>
        <w:t>velopment &amp; Society</w:t>
      </w:r>
      <w:r>
        <w:rPr>
          <w:rFonts w:ascii="Times New Roman" w:eastAsia="Times New Roman" w:hAnsi="Times New Roman" w:cs="Times New Roman"/>
          <w:color w:val="000000"/>
          <w:sz w:val="24"/>
          <w:szCs w:val="24"/>
        </w:rPr>
        <w:t xml:space="preserve"> 38(</w:t>
      </w:r>
      <w:r w:rsidRPr="001A7AAC">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w:t>
      </w:r>
      <w:r w:rsidRPr="001A7AAC">
        <w:rPr>
          <w:rFonts w:ascii="Times New Roman" w:eastAsia="Times New Roman" w:hAnsi="Times New Roman" w:cs="Times New Roman"/>
          <w:color w:val="000000"/>
          <w:sz w:val="24"/>
          <w:szCs w:val="24"/>
        </w:rPr>
        <w:t>:339-363</w:t>
      </w:r>
      <w:r>
        <w:rPr>
          <w:rFonts w:ascii="Times New Roman" w:eastAsia="Times New Roman" w:hAnsi="Times New Roman" w:cs="Times New Roman"/>
          <w:color w:val="000000"/>
          <w:sz w:val="24"/>
          <w:szCs w:val="24"/>
        </w:rPr>
        <w:t>.</w:t>
      </w:r>
    </w:p>
    <w:p w14:paraId="6299BEC5" w14:textId="77777777" w:rsidR="00D514A4" w:rsidRPr="001A7AAC" w:rsidRDefault="00D514A4" w:rsidP="00D514A4">
      <w:pPr>
        <w:spacing w:after="0" w:line="240" w:lineRule="auto"/>
        <w:rPr>
          <w:rFonts w:ascii="Times New Roman" w:eastAsia="Times New Roman" w:hAnsi="Times New Roman" w:cs="Times New Roman"/>
          <w:color w:val="000000"/>
          <w:sz w:val="24"/>
          <w:szCs w:val="24"/>
        </w:rPr>
      </w:pPr>
    </w:p>
    <w:p w14:paraId="3F386FF8"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r w:rsidRPr="001A7AAC">
        <w:rPr>
          <w:rFonts w:ascii="Times New Roman" w:eastAsia="Times New Roman" w:hAnsi="Times New Roman" w:cs="Times New Roman"/>
          <w:color w:val="000000"/>
          <w:sz w:val="24"/>
          <w:szCs w:val="24"/>
          <w:lang w:val="en-US"/>
        </w:rPr>
        <w:t>Warnock,</w:t>
      </w:r>
      <w:r>
        <w:rPr>
          <w:rFonts w:ascii="Times New Roman" w:eastAsia="Times New Roman" w:hAnsi="Times New Roman" w:cs="Times New Roman"/>
          <w:color w:val="000000"/>
          <w:sz w:val="24"/>
          <w:szCs w:val="24"/>
          <w:lang w:val="en-US"/>
        </w:rPr>
        <w:t xml:space="preserve"> </w:t>
      </w:r>
      <w:r w:rsidRPr="001A7AAC">
        <w:rPr>
          <w:rFonts w:ascii="Times New Roman" w:eastAsia="Times New Roman" w:hAnsi="Times New Roman" w:cs="Times New Roman"/>
          <w:color w:val="000000"/>
          <w:sz w:val="24"/>
          <w:szCs w:val="24"/>
          <w:lang w:val="en-US"/>
        </w:rPr>
        <w:t xml:space="preserve">M. (1985) </w:t>
      </w:r>
      <w:r w:rsidRPr="001A7AAC">
        <w:rPr>
          <w:rFonts w:ascii="Times New Roman" w:eastAsia="Times New Roman" w:hAnsi="Times New Roman" w:cs="Times New Roman"/>
          <w:i/>
          <w:color w:val="000000"/>
          <w:sz w:val="24"/>
          <w:szCs w:val="24"/>
          <w:lang w:val="en-US"/>
        </w:rPr>
        <w:t xml:space="preserve">A Question </w:t>
      </w:r>
      <w:r>
        <w:rPr>
          <w:rFonts w:ascii="Times New Roman" w:eastAsia="Times New Roman" w:hAnsi="Times New Roman" w:cs="Times New Roman"/>
          <w:i/>
          <w:color w:val="000000"/>
          <w:sz w:val="24"/>
          <w:szCs w:val="24"/>
          <w:lang w:val="en-US"/>
        </w:rPr>
        <w:t xml:space="preserve">of Life: The Warnock Report on Human </w:t>
      </w:r>
      <w:proofErr w:type="spellStart"/>
      <w:r>
        <w:rPr>
          <w:rFonts w:ascii="Times New Roman" w:eastAsia="Times New Roman" w:hAnsi="Times New Roman" w:cs="Times New Roman"/>
          <w:i/>
          <w:color w:val="000000"/>
          <w:sz w:val="24"/>
          <w:szCs w:val="24"/>
          <w:lang w:val="en-US"/>
        </w:rPr>
        <w:t>Fertilisation</w:t>
      </w:r>
      <w:proofErr w:type="spellEnd"/>
      <w:r>
        <w:rPr>
          <w:rFonts w:ascii="Times New Roman" w:eastAsia="Times New Roman" w:hAnsi="Times New Roman" w:cs="Times New Roman"/>
          <w:i/>
          <w:color w:val="000000"/>
          <w:sz w:val="24"/>
          <w:szCs w:val="24"/>
          <w:lang w:val="en-US"/>
        </w:rPr>
        <w:t xml:space="preserve"> &amp; E</w:t>
      </w:r>
      <w:r w:rsidRPr="001A7AAC">
        <w:rPr>
          <w:rFonts w:ascii="Times New Roman" w:eastAsia="Times New Roman" w:hAnsi="Times New Roman" w:cs="Times New Roman"/>
          <w:i/>
          <w:color w:val="000000"/>
          <w:sz w:val="24"/>
          <w:szCs w:val="24"/>
          <w:lang w:val="en-US"/>
        </w:rPr>
        <w:t>mbryology</w:t>
      </w:r>
      <w:r w:rsidRPr="001A7AAC">
        <w:rPr>
          <w:rFonts w:ascii="Times New Roman" w:eastAsia="Times New Roman" w:hAnsi="Times New Roman" w:cs="Times New Roman"/>
          <w:color w:val="000000"/>
          <w:sz w:val="24"/>
          <w:szCs w:val="24"/>
          <w:lang w:val="en-US"/>
        </w:rPr>
        <w:t>. Oxford</w:t>
      </w:r>
      <w:r>
        <w:rPr>
          <w:rFonts w:ascii="Times New Roman" w:eastAsia="Times New Roman" w:hAnsi="Times New Roman" w:cs="Times New Roman"/>
          <w:color w:val="000000"/>
          <w:sz w:val="24"/>
          <w:szCs w:val="24"/>
          <w:lang w:val="en-US"/>
        </w:rPr>
        <w:t>: Basil Blackwell</w:t>
      </w:r>
      <w:proofErr w:type="gramStart"/>
      <w:r>
        <w:rPr>
          <w:rFonts w:ascii="Times New Roman" w:eastAsia="Times New Roman" w:hAnsi="Times New Roman" w:cs="Times New Roman"/>
          <w:color w:val="000000"/>
          <w:sz w:val="24"/>
          <w:szCs w:val="24"/>
          <w:lang w:val="en-US"/>
        </w:rPr>
        <w:t>:</w:t>
      </w:r>
      <w:r w:rsidRPr="001A7AAC">
        <w:rPr>
          <w:rFonts w:ascii="Times New Roman" w:eastAsia="Times New Roman" w:hAnsi="Times New Roman" w:cs="Times New Roman"/>
          <w:color w:val="000000"/>
          <w:sz w:val="24"/>
          <w:szCs w:val="24"/>
          <w:lang w:val="en-US"/>
        </w:rPr>
        <w:t>.</w:t>
      </w:r>
      <w:proofErr w:type="gramEnd"/>
      <w:r w:rsidRPr="001A7AAC">
        <w:rPr>
          <w:rFonts w:ascii="Times New Roman" w:eastAsia="Times New Roman" w:hAnsi="Times New Roman" w:cs="Times New Roman"/>
          <w:color w:val="000000"/>
          <w:sz w:val="24"/>
          <w:szCs w:val="24"/>
          <w:lang w:val="en-US"/>
        </w:rPr>
        <w:t xml:space="preserve"> </w:t>
      </w:r>
    </w:p>
    <w:p w14:paraId="732C6637" w14:textId="77777777" w:rsidR="00D514A4" w:rsidRPr="001A7AAC" w:rsidRDefault="00D514A4" w:rsidP="00D514A4">
      <w:pPr>
        <w:spacing w:after="0" w:line="240" w:lineRule="auto"/>
        <w:rPr>
          <w:rFonts w:ascii="Times New Roman" w:eastAsia="Times New Roman" w:hAnsi="Times New Roman" w:cs="Times New Roman"/>
          <w:color w:val="000000"/>
          <w:sz w:val="24"/>
          <w:szCs w:val="24"/>
          <w:lang w:val="en-US"/>
        </w:rPr>
      </w:pPr>
    </w:p>
    <w:p w14:paraId="095A461E" w14:textId="77777777" w:rsidR="00D514A4" w:rsidRDefault="00D514A4" w:rsidP="00D514A4">
      <w:pPr>
        <w:spacing w:after="0" w:line="240" w:lineRule="auto"/>
        <w:rPr>
          <w:rFonts w:ascii="Times New Roman" w:eastAsia="Times New Roman" w:hAnsi="Times New Roman" w:cs="Times New Roman"/>
          <w:color w:val="000000"/>
          <w:sz w:val="24"/>
          <w:szCs w:val="24"/>
        </w:rPr>
      </w:pPr>
      <w:r w:rsidRPr="001A7AAC">
        <w:rPr>
          <w:rFonts w:ascii="Times New Roman" w:eastAsia="Times New Roman" w:hAnsi="Times New Roman" w:cs="Times New Roman"/>
          <w:color w:val="000000"/>
          <w:sz w:val="24"/>
          <w:szCs w:val="24"/>
        </w:rPr>
        <w:t xml:space="preserve">Yee, S., </w:t>
      </w:r>
      <w:r>
        <w:rPr>
          <w:rFonts w:ascii="Times New Roman" w:eastAsia="Times New Roman" w:hAnsi="Times New Roman" w:cs="Times New Roman"/>
          <w:color w:val="000000"/>
          <w:sz w:val="24"/>
          <w:szCs w:val="24"/>
        </w:rPr>
        <w:t>Author 2</w:t>
      </w:r>
      <w:r w:rsidRPr="001A7AAC">
        <w:rPr>
          <w:rFonts w:ascii="Times New Roman" w:eastAsia="Times New Roman" w:hAnsi="Times New Roman" w:cs="Times New Roman"/>
          <w:color w:val="000000"/>
          <w:sz w:val="24"/>
          <w:szCs w:val="24"/>
        </w:rPr>
        <w:t xml:space="preserve">, E. and Tsang, A. K. T. (2011) Views of donors and recipients regarding disclosure to children following altruistic known oocyte donation. </w:t>
      </w:r>
      <w:r w:rsidRPr="00985FEA">
        <w:rPr>
          <w:rFonts w:ascii="Times New Roman" w:eastAsia="Times New Roman" w:hAnsi="Times New Roman" w:cs="Times New Roman"/>
          <w:i/>
          <w:color w:val="000000"/>
          <w:sz w:val="24"/>
          <w:szCs w:val="24"/>
        </w:rPr>
        <w:t>Reproductive Biomedicine Online</w:t>
      </w:r>
      <w:r w:rsidRPr="001A7AAC">
        <w:rPr>
          <w:rFonts w:ascii="Times New Roman" w:eastAsia="Times New Roman" w:hAnsi="Times New Roman" w:cs="Times New Roman"/>
          <w:color w:val="000000"/>
          <w:sz w:val="24"/>
          <w:szCs w:val="24"/>
        </w:rPr>
        <w:t xml:space="preserve"> 23(7): 851-859.</w:t>
      </w:r>
    </w:p>
    <w:p w14:paraId="6740A35F" w14:textId="77777777" w:rsidR="00D514A4" w:rsidRDefault="00D514A4" w:rsidP="00790D02">
      <w:pPr>
        <w:pStyle w:val="PlainText"/>
        <w:spacing w:line="480" w:lineRule="auto"/>
        <w:contextualSpacing/>
        <w:rPr>
          <w:rFonts w:ascii="Times New Roman" w:hAnsi="Times New Roman" w:cs="Times New Roman"/>
          <w:sz w:val="24"/>
          <w:szCs w:val="24"/>
        </w:rPr>
      </w:pPr>
    </w:p>
    <w:p w14:paraId="35C84F60" w14:textId="77777777" w:rsidR="00D514A4" w:rsidRDefault="00D514A4" w:rsidP="00790D02">
      <w:pPr>
        <w:pStyle w:val="PlainText"/>
        <w:spacing w:line="480" w:lineRule="auto"/>
        <w:contextualSpacing/>
        <w:rPr>
          <w:rFonts w:ascii="Times New Roman" w:hAnsi="Times New Roman" w:cs="Times New Roman"/>
          <w:sz w:val="24"/>
          <w:szCs w:val="24"/>
        </w:rPr>
      </w:pPr>
    </w:p>
    <w:p w14:paraId="1796797D" w14:textId="77777777" w:rsidR="00741399" w:rsidRDefault="00741399" w:rsidP="00790D02">
      <w:pPr>
        <w:pStyle w:val="PlainText"/>
        <w:spacing w:line="480" w:lineRule="auto"/>
        <w:contextualSpacing/>
        <w:rPr>
          <w:rFonts w:ascii="Times New Roman" w:hAnsi="Times New Roman" w:cs="Times New Roman"/>
          <w:sz w:val="24"/>
          <w:szCs w:val="24"/>
        </w:rPr>
      </w:pPr>
    </w:p>
    <w:p w14:paraId="02BF7054" w14:textId="77777777" w:rsidR="00741399" w:rsidRDefault="00741399" w:rsidP="00790D02">
      <w:pPr>
        <w:pStyle w:val="PlainText"/>
        <w:spacing w:line="480" w:lineRule="auto"/>
        <w:contextualSpacing/>
        <w:rPr>
          <w:rFonts w:ascii="Times New Roman" w:hAnsi="Times New Roman" w:cs="Times New Roman"/>
          <w:sz w:val="24"/>
          <w:szCs w:val="24"/>
        </w:rPr>
      </w:pPr>
    </w:p>
    <w:p w14:paraId="0544F7AC" w14:textId="77777777" w:rsidR="00741399" w:rsidRDefault="00741399" w:rsidP="00790D02">
      <w:pPr>
        <w:pStyle w:val="PlainText"/>
        <w:spacing w:line="480" w:lineRule="auto"/>
        <w:contextualSpacing/>
        <w:rPr>
          <w:rFonts w:ascii="Times New Roman" w:hAnsi="Times New Roman" w:cs="Times New Roman"/>
          <w:sz w:val="24"/>
          <w:szCs w:val="24"/>
        </w:rPr>
      </w:pPr>
    </w:p>
    <w:p w14:paraId="41DE3AF5" w14:textId="77777777" w:rsidR="00741399" w:rsidRDefault="00741399" w:rsidP="00790D02">
      <w:pPr>
        <w:pStyle w:val="PlainText"/>
        <w:spacing w:line="480" w:lineRule="auto"/>
        <w:contextualSpacing/>
        <w:rPr>
          <w:rFonts w:ascii="Times New Roman" w:hAnsi="Times New Roman" w:cs="Times New Roman"/>
          <w:sz w:val="24"/>
          <w:szCs w:val="24"/>
        </w:rPr>
      </w:pPr>
    </w:p>
    <w:p w14:paraId="05889FB1" w14:textId="77777777" w:rsidR="00741399" w:rsidRDefault="00741399" w:rsidP="00790D02">
      <w:pPr>
        <w:pStyle w:val="PlainText"/>
        <w:spacing w:line="480" w:lineRule="auto"/>
        <w:contextualSpacing/>
        <w:rPr>
          <w:rFonts w:ascii="Times New Roman" w:hAnsi="Times New Roman" w:cs="Times New Roman"/>
          <w:sz w:val="24"/>
          <w:szCs w:val="24"/>
        </w:rPr>
      </w:pPr>
    </w:p>
    <w:p w14:paraId="6562F38F" w14:textId="77777777" w:rsidR="00741399" w:rsidRDefault="00741399" w:rsidP="00790D02">
      <w:pPr>
        <w:pStyle w:val="PlainText"/>
        <w:spacing w:line="480" w:lineRule="auto"/>
        <w:contextualSpacing/>
        <w:rPr>
          <w:rFonts w:ascii="Times New Roman" w:hAnsi="Times New Roman" w:cs="Times New Roman"/>
          <w:sz w:val="24"/>
          <w:szCs w:val="24"/>
        </w:rPr>
      </w:pPr>
    </w:p>
    <w:p w14:paraId="6099E3E0" w14:textId="77777777" w:rsidR="00D514A4" w:rsidRDefault="00D514A4" w:rsidP="00D514A4">
      <w:pPr>
        <w:pStyle w:val="EndnoteText"/>
        <w:rPr>
          <w:rFonts w:ascii="Times New Roman" w:hAnsi="Times New Roman" w:cs="Times New Roman"/>
          <w:b/>
          <w:sz w:val="24"/>
          <w:szCs w:val="24"/>
        </w:rPr>
      </w:pPr>
      <w:r>
        <w:rPr>
          <w:rFonts w:ascii="Times New Roman" w:hAnsi="Times New Roman" w:cs="Times New Roman"/>
          <w:b/>
          <w:sz w:val="24"/>
          <w:szCs w:val="24"/>
        </w:rPr>
        <w:lastRenderedPageBreak/>
        <w:t>TABLES</w:t>
      </w:r>
    </w:p>
    <w:p w14:paraId="0AC7E597" w14:textId="77777777" w:rsidR="00D514A4" w:rsidRDefault="00D514A4" w:rsidP="00D514A4">
      <w:pPr>
        <w:pStyle w:val="EndnoteText"/>
        <w:rPr>
          <w:rFonts w:ascii="Times New Roman" w:hAnsi="Times New Roman" w:cs="Times New Roman"/>
          <w:b/>
          <w:sz w:val="24"/>
          <w:szCs w:val="24"/>
        </w:rPr>
      </w:pPr>
    </w:p>
    <w:p w14:paraId="31BF83D5" w14:textId="77777777" w:rsidR="00D514A4" w:rsidRPr="007003CF" w:rsidRDefault="00D514A4" w:rsidP="00D514A4">
      <w:pPr>
        <w:pStyle w:val="EndnoteTex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080"/>
        <w:gridCol w:w="5108"/>
      </w:tblGrid>
      <w:tr w:rsidR="00D514A4" w:rsidRPr="001A7AAC" w14:paraId="508EB7CC" w14:textId="77777777" w:rsidTr="00B54C8A">
        <w:tc>
          <w:tcPr>
            <w:tcW w:w="8188" w:type="dxa"/>
            <w:gridSpan w:val="2"/>
          </w:tcPr>
          <w:p w14:paraId="1B316224" w14:textId="77777777" w:rsidR="00D514A4" w:rsidRPr="001A7AAC" w:rsidRDefault="00D514A4" w:rsidP="00B54C8A">
            <w:pPr>
              <w:spacing w:line="480" w:lineRule="auto"/>
              <w:contextualSpacing/>
              <w:rPr>
                <w:sz w:val="24"/>
                <w:szCs w:val="24"/>
              </w:rPr>
            </w:pPr>
            <w:r w:rsidRPr="001A7AAC">
              <w:rPr>
                <w:sz w:val="24"/>
                <w:szCs w:val="24"/>
              </w:rPr>
              <w:t>Ages at which donor conceived adults were told of their donor conception</w:t>
            </w:r>
          </w:p>
        </w:tc>
      </w:tr>
      <w:tr w:rsidR="00D514A4" w:rsidRPr="001A7AAC" w14:paraId="1E5D9692" w14:textId="77777777" w:rsidTr="00B54C8A">
        <w:tc>
          <w:tcPr>
            <w:tcW w:w="3080" w:type="dxa"/>
          </w:tcPr>
          <w:p w14:paraId="0E2DFA35" w14:textId="77777777" w:rsidR="00D514A4" w:rsidRPr="001A7AAC" w:rsidRDefault="00D514A4" w:rsidP="00B54C8A">
            <w:pPr>
              <w:spacing w:line="480" w:lineRule="auto"/>
              <w:contextualSpacing/>
              <w:rPr>
                <w:sz w:val="24"/>
                <w:szCs w:val="24"/>
              </w:rPr>
            </w:pPr>
            <w:r w:rsidRPr="001A7AAC">
              <w:rPr>
                <w:sz w:val="24"/>
                <w:szCs w:val="24"/>
              </w:rPr>
              <w:t>0-10 years</w:t>
            </w:r>
          </w:p>
        </w:tc>
        <w:tc>
          <w:tcPr>
            <w:tcW w:w="5108" w:type="dxa"/>
          </w:tcPr>
          <w:p w14:paraId="14E488B7" w14:textId="77777777" w:rsidR="00D514A4" w:rsidRPr="001A7AAC" w:rsidRDefault="00D514A4" w:rsidP="00B54C8A">
            <w:pPr>
              <w:spacing w:line="480" w:lineRule="auto"/>
              <w:contextualSpacing/>
              <w:rPr>
                <w:sz w:val="24"/>
                <w:szCs w:val="24"/>
              </w:rPr>
            </w:pPr>
            <w:r w:rsidRPr="001A7AAC">
              <w:rPr>
                <w:sz w:val="24"/>
                <w:szCs w:val="24"/>
              </w:rPr>
              <w:t>10 (15%)</w:t>
            </w:r>
          </w:p>
        </w:tc>
      </w:tr>
      <w:tr w:rsidR="00D514A4" w:rsidRPr="001A7AAC" w14:paraId="0E4862EE" w14:textId="77777777" w:rsidTr="00B54C8A">
        <w:tc>
          <w:tcPr>
            <w:tcW w:w="3080" w:type="dxa"/>
          </w:tcPr>
          <w:p w14:paraId="07661A76" w14:textId="77777777" w:rsidR="00D514A4" w:rsidRPr="001A7AAC" w:rsidRDefault="00D514A4" w:rsidP="00B54C8A">
            <w:pPr>
              <w:spacing w:line="480" w:lineRule="auto"/>
              <w:contextualSpacing/>
              <w:rPr>
                <w:sz w:val="24"/>
                <w:szCs w:val="24"/>
              </w:rPr>
            </w:pPr>
            <w:r w:rsidRPr="001A7AAC">
              <w:rPr>
                <w:sz w:val="24"/>
                <w:szCs w:val="24"/>
              </w:rPr>
              <w:t xml:space="preserve">11-20 years </w:t>
            </w:r>
          </w:p>
        </w:tc>
        <w:tc>
          <w:tcPr>
            <w:tcW w:w="5108" w:type="dxa"/>
          </w:tcPr>
          <w:p w14:paraId="7311D5EA" w14:textId="77777777" w:rsidR="00D514A4" w:rsidRPr="001A7AAC" w:rsidRDefault="00D514A4" w:rsidP="00B54C8A">
            <w:pPr>
              <w:spacing w:line="480" w:lineRule="auto"/>
              <w:contextualSpacing/>
              <w:rPr>
                <w:sz w:val="24"/>
                <w:szCs w:val="24"/>
              </w:rPr>
            </w:pPr>
            <w:r w:rsidRPr="001A7AAC">
              <w:rPr>
                <w:sz w:val="24"/>
                <w:szCs w:val="24"/>
              </w:rPr>
              <w:t>24 (37%)</w:t>
            </w:r>
          </w:p>
        </w:tc>
      </w:tr>
      <w:tr w:rsidR="00D514A4" w:rsidRPr="001A7AAC" w14:paraId="2ECA272F" w14:textId="77777777" w:rsidTr="00B54C8A">
        <w:tc>
          <w:tcPr>
            <w:tcW w:w="3080" w:type="dxa"/>
          </w:tcPr>
          <w:p w14:paraId="0A07EDC0" w14:textId="77777777" w:rsidR="00D514A4" w:rsidRPr="001A7AAC" w:rsidRDefault="00D514A4" w:rsidP="00B54C8A">
            <w:pPr>
              <w:spacing w:line="480" w:lineRule="auto"/>
              <w:contextualSpacing/>
              <w:rPr>
                <w:sz w:val="24"/>
                <w:szCs w:val="24"/>
              </w:rPr>
            </w:pPr>
            <w:r w:rsidRPr="001A7AAC">
              <w:rPr>
                <w:sz w:val="24"/>
                <w:szCs w:val="24"/>
              </w:rPr>
              <w:t xml:space="preserve">21-30 years </w:t>
            </w:r>
          </w:p>
        </w:tc>
        <w:tc>
          <w:tcPr>
            <w:tcW w:w="5108" w:type="dxa"/>
          </w:tcPr>
          <w:p w14:paraId="6D389572" w14:textId="77777777" w:rsidR="00D514A4" w:rsidRPr="001A7AAC" w:rsidRDefault="00D514A4" w:rsidP="00B54C8A">
            <w:pPr>
              <w:spacing w:line="480" w:lineRule="auto"/>
              <w:contextualSpacing/>
              <w:rPr>
                <w:sz w:val="24"/>
                <w:szCs w:val="24"/>
              </w:rPr>
            </w:pPr>
            <w:r w:rsidRPr="001A7AAC">
              <w:rPr>
                <w:sz w:val="24"/>
                <w:szCs w:val="24"/>
              </w:rPr>
              <w:t>22 (34%)</w:t>
            </w:r>
          </w:p>
        </w:tc>
      </w:tr>
      <w:tr w:rsidR="00D514A4" w:rsidRPr="001A7AAC" w14:paraId="6DE39CCE" w14:textId="77777777" w:rsidTr="00B54C8A">
        <w:tc>
          <w:tcPr>
            <w:tcW w:w="3080" w:type="dxa"/>
          </w:tcPr>
          <w:p w14:paraId="1C4DF7CA" w14:textId="77777777" w:rsidR="00D514A4" w:rsidRPr="001A7AAC" w:rsidRDefault="00D514A4" w:rsidP="00B54C8A">
            <w:pPr>
              <w:spacing w:line="480" w:lineRule="auto"/>
              <w:contextualSpacing/>
              <w:rPr>
                <w:sz w:val="24"/>
                <w:szCs w:val="24"/>
              </w:rPr>
            </w:pPr>
            <w:r w:rsidRPr="001A7AAC">
              <w:rPr>
                <w:sz w:val="24"/>
                <w:szCs w:val="24"/>
              </w:rPr>
              <w:t xml:space="preserve">31+ years </w:t>
            </w:r>
          </w:p>
        </w:tc>
        <w:tc>
          <w:tcPr>
            <w:tcW w:w="5108" w:type="dxa"/>
          </w:tcPr>
          <w:p w14:paraId="7627BF52" w14:textId="77777777" w:rsidR="00D514A4" w:rsidRPr="001A7AAC" w:rsidRDefault="00D514A4" w:rsidP="00B54C8A">
            <w:pPr>
              <w:spacing w:line="480" w:lineRule="auto"/>
              <w:contextualSpacing/>
              <w:rPr>
                <w:sz w:val="24"/>
                <w:szCs w:val="24"/>
              </w:rPr>
            </w:pPr>
            <w:r w:rsidRPr="001A7AAC">
              <w:rPr>
                <w:sz w:val="24"/>
                <w:szCs w:val="24"/>
              </w:rPr>
              <w:t>9 (14%)</w:t>
            </w:r>
          </w:p>
        </w:tc>
      </w:tr>
    </w:tbl>
    <w:p w14:paraId="500379F4" w14:textId="77777777" w:rsidR="00D514A4" w:rsidRPr="007003CF" w:rsidRDefault="00D514A4" w:rsidP="00D514A4">
      <w:pPr>
        <w:pStyle w:val="EndnoteText"/>
        <w:rPr>
          <w:rFonts w:ascii="Times New Roman" w:hAnsi="Times New Roman" w:cs="Times New Roman"/>
          <w:sz w:val="24"/>
          <w:szCs w:val="24"/>
        </w:rPr>
      </w:pPr>
    </w:p>
    <w:p w14:paraId="306A6DDE" w14:textId="77777777" w:rsidR="00D514A4" w:rsidRPr="007003CF" w:rsidRDefault="00D514A4" w:rsidP="00D514A4">
      <w:pPr>
        <w:pStyle w:val="EndnoteText"/>
        <w:rPr>
          <w:rFonts w:ascii="Times New Roman" w:hAnsi="Times New Roman" w:cs="Times New Roman"/>
          <w:sz w:val="24"/>
          <w:szCs w:val="24"/>
        </w:rPr>
      </w:pPr>
      <w:r>
        <w:rPr>
          <w:rFonts w:ascii="Times New Roman" w:hAnsi="Times New Roman" w:cs="Times New Roman"/>
          <w:sz w:val="24"/>
          <w:szCs w:val="24"/>
        </w:rPr>
        <w:t>Table 1</w:t>
      </w:r>
    </w:p>
    <w:p w14:paraId="7E05AA85" w14:textId="77777777" w:rsidR="00D514A4" w:rsidRDefault="00D514A4" w:rsidP="00D514A4">
      <w:pPr>
        <w:spacing w:after="0" w:line="240" w:lineRule="auto"/>
        <w:rPr>
          <w:rFonts w:eastAsia="Times New Roman" w:cs="Times New Roman"/>
          <w:color w:val="000000"/>
          <w:sz w:val="24"/>
          <w:szCs w:val="24"/>
        </w:rPr>
      </w:pPr>
    </w:p>
    <w:p w14:paraId="3A6BBE75" w14:textId="77777777" w:rsidR="00D514A4" w:rsidRPr="0003150E" w:rsidRDefault="00D514A4" w:rsidP="00D514A4">
      <w:pPr>
        <w:pStyle w:val="EndnoteText"/>
        <w:rPr>
          <w:rFonts w:ascii="Times New Roman" w:hAnsi="Times New Roman" w:cs="Times New Roman"/>
          <w:sz w:val="24"/>
          <w:szCs w:val="24"/>
        </w:rPr>
      </w:pPr>
    </w:p>
    <w:p w14:paraId="52765802" w14:textId="77777777" w:rsidR="00790D02" w:rsidRPr="00BA08D6" w:rsidRDefault="005E4B87" w:rsidP="00790D02">
      <w:pPr>
        <w:pStyle w:val="PlainText"/>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14:paraId="211B25D6" w14:textId="77777777" w:rsidR="007F3E4C" w:rsidRDefault="003035A6" w:rsidP="00173B64">
      <w:pPr>
        <w:pStyle w:val="PlainText"/>
        <w:spacing w:line="480" w:lineRule="auto"/>
        <w:contextualSpacing/>
        <w:rPr>
          <w:rFonts w:ascii="Times New Roman" w:hAnsi="Times New Roman" w:cs="Times New Roman"/>
          <w:b/>
          <w:sz w:val="24"/>
          <w:szCs w:val="24"/>
        </w:rPr>
      </w:pPr>
      <w:r>
        <w:rPr>
          <w:rFonts w:ascii="Times New Roman" w:hAnsi="Times New Roman" w:cs="Times New Roman"/>
          <w:b/>
          <w:sz w:val="24"/>
          <w:szCs w:val="24"/>
        </w:rPr>
        <w:t>Acknowledgements</w:t>
      </w:r>
    </w:p>
    <w:p w14:paraId="298745CE" w14:textId="20269FE0" w:rsidR="003035A6" w:rsidRPr="00867724" w:rsidRDefault="00C71C73" w:rsidP="00173B64">
      <w:pPr>
        <w:pStyle w:val="PlainText"/>
        <w:spacing w:line="480" w:lineRule="auto"/>
        <w:contextualSpacing/>
        <w:rPr>
          <w:rFonts w:ascii="Times New Roman" w:hAnsi="Times New Roman" w:cs="Times New Roman"/>
          <w:sz w:val="24"/>
          <w:szCs w:val="24"/>
        </w:rPr>
      </w:pPr>
      <w:r w:rsidRPr="00AF378E">
        <w:rPr>
          <w:rFonts w:ascii="Times New Roman" w:hAnsi="Times New Roman" w:cs="Times New Roman"/>
          <w:sz w:val="24"/>
          <w:szCs w:val="24"/>
        </w:rPr>
        <w:t>The authors would like to thank UKDL for distributing the questionnaires to its membership, and all those participating in the research</w:t>
      </w:r>
      <w:r w:rsidR="00867724">
        <w:rPr>
          <w:rFonts w:ascii="Times New Roman" w:hAnsi="Times New Roman" w:cs="Times New Roman"/>
          <w:sz w:val="24"/>
          <w:szCs w:val="24"/>
        </w:rPr>
        <w:t xml:space="preserve">, and the anonymous reviewers for their </w:t>
      </w:r>
      <w:r w:rsidR="00741399">
        <w:rPr>
          <w:rFonts w:ascii="Times New Roman" w:hAnsi="Times New Roman" w:cs="Times New Roman"/>
          <w:sz w:val="24"/>
          <w:szCs w:val="24"/>
        </w:rPr>
        <w:t xml:space="preserve">helpful </w:t>
      </w:r>
      <w:bookmarkStart w:id="0" w:name="_GoBack"/>
      <w:bookmarkEnd w:id="0"/>
      <w:r w:rsidR="00867724">
        <w:rPr>
          <w:rFonts w:ascii="Times New Roman" w:hAnsi="Times New Roman" w:cs="Times New Roman"/>
          <w:sz w:val="24"/>
          <w:szCs w:val="24"/>
        </w:rPr>
        <w:t>comments on the paper.</w:t>
      </w:r>
    </w:p>
    <w:sectPr w:rsidR="003035A6" w:rsidRPr="00867724" w:rsidSect="002A123C">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63097" w14:textId="77777777" w:rsidR="00496907" w:rsidRDefault="00496907" w:rsidP="00C32B80">
      <w:pPr>
        <w:spacing w:after="0" w:line="240" w:lineRule="auto"/>
      </w:pPr>
    </w:p>
  </w:endnote>
  <w:endnote w:type="continuationSeparator" w:id="0">
    <w:p w14:paraId="36EAD53B" w14:textId="77777777" w:rsidR="00496907" w:rsidRDefault="00496907" w:rsidP="00C32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306711"/>
      <w:docPartObj>
        <w:docPartGallery w:val="Page Numbers (Bottom of Page)"/>
        <w:docPartUnique/>
      </w:docPartObj>
    </w:sdtPr>
    <w:sdtEndPr>
      <w:rPr>
        <w:noProof/>
      </w:rPr>
    </w:sdtEndPr>
    <w:sdtContent>
      <w:p w14:paraId="4F99A780" w14:textId="77777777" w:rsidR="00BB5326" w:rsidRDefault="00BB5326">
        <w:pPr>
          <w:pStyle w:val="Footer"/>
          <w:jc w:val="center"/>
        </w:pPr>
        <w:r>
          <w:fldChar w:fldCharType="begin"/>
        </w:r>
        <w:r>
          <w:instrText xml:space="preserve"> PAGE   \* MERGEFORMAT </w:instrText>
        </w:r>
        <w:r>
          <w:fldChar w:fldCharType="separate"/>
        </w:r>
        <w:r w:rsidR="00741399">
          <w:rPr>
            <w:noProof/>
          </w:rPr>
          <w:t>28</w:t>
        </w:r>
        <w:r>
          <w:rPr>
            <w:noProof/>
          </w:rPr>
          <w:fldChar w:fldCharType="end"/>
        </w:r>
      </w:p>
    </w:sdtContent>
  </w:sdt>
  <w:p w14:paraId="54BBCC84" w14:textId="77777777" w:rsidR="00BB5326" w:rsidRDefault="00BB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5FC2F" w14:textId="77777777" w:rsidR="00496907" w:rsidRDefault="00496907" w:rsidP="00C32B80">
      <w:pPr>
        <w:spacing w:after="0" w:line="240" w:lineRule="auto"/>
      </w:pPr>
      <w:r>
        <w:separator/>
      </w:r>
    </w:p>
  </w:footnote>
  <w:footnote w:type="continuationSeparator" w:id="0">
    <w:p w14:paraId="7042BA2E" w14:textId="77777777" w:rsidR="00496907" w:rsidRDefault="00496907" w:rsidP="00C32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B3253"/>
    <w:multiLevelType w:val="hybridMultilevel"/>
    <w:tmpl w:val="C0CE1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60125B"/>
    <w:multiLevelType w:val="multilevel"/>
    <w:tmpl w:val="D102E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34302E"/>
    <w:multiLevelType w:val="hybridMultilevel"/>
    <w:tmpl w:val="AA7844BE"/>
    <w:lvl w:ilvl="0" w:tplc="B19AD1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A53E57"/>
    <w:multiLevelType w:val="hybridMultilevel"/>
    <w:tmpl w:val="27403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000A1A"/>
    <w:multiLevelType w:val="hybridMultilevel"/>
    <w:tmpl w:val="5D306BDA"/>
    <w:lvl w:ilvl="0" w:tplc="EFF05940">
      <w:start w:val="1"/>
      <w:numFmt w:val="bullet"/>
      <w:lvlText w:val=""/>
      <w:lvlJc w:val="left"/>
      <w:pPr>
        <w:tabs>
          <w:tab w:val="num" w:pos="720"/>
        </w:tabs>
        <w:ind w:left="720" w:hanging="360"/>
      </w:pPr>
      <w:rPr>
        <w:rFonts w:ascii="Wingdings" w:hAnsi="Wingdings" w:hint="default"/>
      </w:rPr>
    </w:lvl>
    <w:lvl w:ilvl="1" w:tplc="6E7630B4">
      <w:start w:val="1"/>
      <w:numFmt w:val="bullet"/>
      <w:lvlText w:val=""/>
      <w:lvlJc w:val="left"/>
      <w:pPr>
        <w:tabs>
          <w:tab w:val="num" w:pos="1440"/>
        </w:tabs>
        <w:ind w:left="1440" w:hanging="360"/>
      </w:pPr>
      <w:rPr>
        <w:rFonts w:ascii="Wingdings" w:hAnsi="Wingdings" w:hint="default"/>
      </w:rPr>
    </w:lvl>
    <w:lvl w:ilvl="2" w:tplc="EF1A57FA" w:tentative="1">
      <w:start w:val="1"/>
      <w:numFmt w:val="bullet"/>
      <w:lvlText w:val=""/>
      <w:lvlJc w:val="left"/>
      <w:pPr>
        <w:tabs>
          <w:tab w:val="num" w:pos="2160"/>
        </w:tabs>
        <w:ind w:left="2160" w:hanging="360"/>
      </w:pPr>
      <w:rPr>
        <w:rFonts w:ascii="Wingdings" w:hAnsi="Wingdings" w:hint="default"/>
      </w:rPr>
    </w:lvl>
    <w:lvl w:ilvl="3" w:tplc="9C3882A4" w:tentative="1">
      <w:start w:val="1"/>
      <w:numFmt w:val="bullet"/>
      <w:lvlText w:val=""/>
      <w:lvlJc w:val="left"/>
      <w:pPr>
        <w:tabs>
          <w:tab w:val="num" w:pos="2880"/>
        </w:tabs>
        <w:ind w:left="2880" w:hanging="360"/>
      </w:pPr>
      <w:rPr>
        <w:rFonts w:ascii="Wingdings" w:hAnsi="Wingdings" w:hint="default"/>
      </w:rPr>
    </w:lvl>
    <w:lvl w:ilvl="4" w:tplc="650CED44" w:tentative="1">
      <w:start w:val="1"/>
      <w:numFmt w:val="bullet"/>
      <w:lvlText w:val=""/>
      <w:lvlJc w:val="left"/>
      <w:pPr>
        <w:tabs>
          <w:tab w:val="num" w:pos="3600"/>
        </w:tabs>
        <w:ind w:left="3600" w:hanging="360"/>
      </w:pPr>
      <w:rPr>
        <w:rFonts w:ascii="Wingdings" w:hAnsi="Wingdings" w:hint="default"/>
      </w:rPr>
    </w:lvl>
    <w:lvl w:ilvl="5" w:tplc="F18E6D9E" w:tentative="1">
      <w:start w:val="1"/>
      <w:numFmt w:val="bullet"/>
      <w:lvlText w:val=""/>
      <w:lvlJc w:val="left"/>
      <w:pPr>
        <w:tabs>
          <w:tab w:val="num" w:pos="4320"/>
        </w:tabs>
        <w:ind w:left="4320" w:hanging="360"/>
      </w:pPr>
      <w:rPr>
        <w:rFonts w:ascii="Wingdings" w:hAnsi="Wingdings" w:hint="default"/>
      </w:rPr>
    </w:lvl>
    <w:lvl w:ilvl="6" w:tplc="C1381A4C" w:tentative="1">
      <w:start w:val="1"/>
      <w:numFmt w:val="bullet"/>
      <w:lvlText w:val=""/>
      <w:lvlJc w:val="left"/>
      <w:pPr>
        <w:tabs>
          <w:tab w:val="num" w:pos="5040"/>
        </w:tabs>
        <w:ind w:left="5040" w:hanging="360"/>
      </w:pPr>
      <w:rPr>
        <w:rFonts w:ascii="Wingdings" w:hAnsi="Wingdings" w:hint="default"/>
      </w:rPr>
    </w:lvl>
    <w:lvl w:ilvl="7" w:tplc="34B42A46" w:tentative="1">
      <w:start w:val="1"/>
      <w:numFmt w:val="bullet"/>
      <w:lvlText w:val=""/>
      <w:lvlJc w:val="left"/>
      <w:pPr>
        <w:tabs>
          <w:tab w:val="num" w:pos="5760"/>
        </w:tabs>
        <w:ind w:left="5760" w:hanging="360"/>
      </w:pPr>
      <w:rPr>
        <w:rFonts w:ascii="Wingdings" w:hAnsi="Wingdings" w:hint="default"/>
      </w:rPr>
    </w:lvl>
    <w:lvl w:ilvl="8" w:tplc="1FF20C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E074AA"/>
    <w:multiLevelType w:val="hybridMultilevel"/>
    <w:tmpl w:val="4158344A"/>
    <w:lvl w:ilvl="0" w:tplc="95008ECA">
      <w:start w:val="1"/>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4F"/>
    <w:rsid w:val="00004CFF"/>
    <w:rsid w:val="0001013E"/>
    <w:rsid w:val="000118D0"/>
    <w:rsid w:val="00014BE9"/>
    <w:rsid w:val="00015FCD"/>
    <w:rsid w:val="00017D04"/>
    <w:rsid w:val="0003150E"/>
    <w:rsid w:val="00031C62"/>
    <w:rsid w:val="000333E5"/>
    <w:rsid w:val="0003490D"/>
    <w:rsid w:val="00035BAB"/>
    <w:rsid w:val="000362BA"/>
    <w:rsid w:val="00036D9E"/>
    <w:rsid w:val="0004203E"/>
    <w:rsid w:val="00043814"/>
    <w:rsid w:val="00045B9F"/>
    <w:rsid w:val="00046503"/>
    <w:rsid w:val="000509AD"/>
    <w:rsid w:val="00056604"/>
    <w:rsid w:val="000619CE"/>
    <w:rsid w:val="00062F2B"/>
    <w:rsid w:val="00063729"/>
    <w:rsid w:val="000642E7"/>
    <w:rsid w:val="00064B7D"/>
    <w:rsid w:val="000662F8"/>
    <w:rsid w:val="00066E03"/>
    <w:rsid w:val="000675C0"/>
    <w:rsid w:val="00072483"/>
    <w:rsid w:val="00082C91"/>
    <w:rsid w:val="0008722D"/>
    <w:rsid w:val="00092248"/>
    <w:rsid w:val="00095542"/>
    <w:rsid w:val="00097749"/>
    <w:rsid w:val="000A3A2A"/>
    <w:rsid w:val="000A5028"/>
    <w:rsid w:val="000A7102"/>
    <w:rsid w:val="000B0899"/>
    <w:rsid w:val="000B218A"/>
    <w:rsid w:val="000B2307"/>
    <w:rsid w:val="000B67B3"/>
    <w:rsid w:val="000B7BE4"/>
    <w:rsid w:val="000C1853"/>
    <w:rsid w:val="000C2062"/>
    <w:rsid w:val="000C2A87"/>
    <w:rsid w:val="000C5982"/>
    <w:rsid w:val="000D0330"/>
    <w:rsid w:val="000D30CA"/>
    <w:rsid w:val="000D6C08"/>
    <w:rsid w:val="000E14C8"/>
    <w:rsid w:val="000E2C6F"/>
    <w:rsid w:val="000E3496"/>
    <w:rsid w:val="000E6067"/>
    <w:rsid w:val="000F2FCB"/>
    <w:rsid w:val="000F382A"/>
    <w:rsid w:val="000F6A3D"/>
    <w:rsid w:val="00101B7C"/>
    <w:rsid w:val="001039DE"/>
    <w:rsid w:val="00106C4A"/>
    <w:rsid w:val="00106E17"/>
    <w:rsid w:val="00110BA6"/>
    <w:rsid w:val="00111097"/>
    <w:rsid w:val="00113748"/>
    <w:rsid w:val="00115C78"/>
    <w:rsid w:val="00115CFD"/>
    <w:rsid w:val="00116B36"/>
    <w:rsid w:val="0012031F"/>
    <w:rsid w:val="00120B8C"/>
    <w:rsid w:val="0012108D"/>
    <w:rsid w:val="001251A0"/>
    <w:rsid w:val="00126E40"/>
    <w:rsid w:val="001307D8"/>
    <w:rsid w:val="00135888"/>
    <w:rsid w:val="0013606E"/>
    <w:rsid w:val="001373B6"/>
    <w:rsid w:val="001409FC"/>
    <w:rsid w:val="00141ADD"/>
    <w:rsid w:val="00143B96"/>
    <w:rsid w:val="001452F9"/>
    <w:rsid w:val="00145B1D"/>
    <w:rsid w:val="00150C2D"/>
    <w:rsid w:val="00152BAE"/>
    <w:rsid w:val="0015464E"/>
    <w:rsid w:val="00154687"/>
    <w:rsid w:val="00155C33"/>
    <w:rsid w:val="00157A38"/>
    <w:rsid w:val="00157DEF"/>
    <w:rsid w:val="00161846"/>
    <w:rsid w:val="0016311A"/>
    <w:rsid w:val="0016334C"/>
    <w:rsid w:val="00163F1E"/>
    <w:rsid w:val="00164069"/>
    <w:rsid w:val="00165021"/>
    <w:rsid w:val="00167A25"/>
    <w:rsid w:val="00170E59"/>
    <w:rsid w:val="001712CE"/>
    <w:rsid w:val="0017365C"/>
    <w:rsid w:val="00173B64"/>
    <w:rsid w:val="00175F88"/>
    <w:rsid w:val="001768E5"/>
    <w:rsid w:val="001813BE"/>
    <w:rsid w:val="001A0C59"/>
    <w:rsid w:val="001A1566"/>
    <w:rsid w:val="001A3AB7"/>
    <w:rsid w:val="001A431D"/>
    <w:rsid w:val="001A58D0"/>
    <w:rsid w:val="001A6EF0"/>
    <w:rsid w:val="001A7AAC"/>
    <w:rsid w:val="001B0CD5"/>
    <w:rsid w:val="001B43F7"/>
    <w:rsid w:val="001B5080"/>
    <w:rsid w:val="001B724F"/>
    <w:rsid w:val="001B7770"/>
    <w:rsid w:val="001B785D"/>
    <w:rsid w:val="001C00A5"/>
    <w:rsid w:val="001C2136"/>
    <w:rsid w:val="001C2CF0"/>
    <w:rsid w:val="001C622D"/>
    <w:rsid w:val="001D1B22"/>
    <w:rsid w:val="001D5980"/>
    <w:rsid w:val="001D5AA4"/>
    <w:rsid w:val="001D644F"/>
    <w:rsid w:val="001D79E9"/>
    <w:rsid w:val="001E4F46"/>
    <w:rsid w:val="001E694A"/>
    <w:rsid w:val="001E6E67"/>
    <w:rsid w:val="001F2C19"/>
    <w:rsid w:val="001F627B"/>
    <w:rsid w:val="001F67CB"/>
    <w:rsid w:val="001F7A75"/>
    <w:rsid w:val="002004BF"/>
    <w:rsid w:val="002022D5"/>
    <w:rsid w:val="002025D0"/>
    <w:rsid w:val="0021023C"/>
    <w:rsid w:val="00213DC0"/>
    <w:rsid w:val="00214E0D"/>
    <w:rsid w:val="0021513A"/>
    <w:rsid w:val="002204C4"/>
    <w:rsid w:val="00223283"/>
    <w:rsid w:val="002247C4"/>
    <w:rsid w:val="00224B20"/>
    <w:rsid w:val="00225D1F"/>
    <w:rsid w:val="002261D0"/>
    <w:rsid w:val="002276CC"/>
    <w:rsid w:val="0022791F"/>
    <w:rsid w:val="00241256"/>
    <w:rsid w:val="00243E84"/>
    <w:rsid w:val="00253810"/>
    <w:rsid w:val="00262076"/>
    <w:rsid w:val="00262143"/>
    <w:rsid w:val="00265FD3"/>
    <w:rsid w:val="0026686E"/>
    <w:rsid w:val="00270189"/>
    <w:rsid w:val="0027042A"/>
    <w:rsid w:val="00274813"/>
    <w:rsid w:val="00276303"/>
    <w:rsid w:val="0027779D"/>
    <w:rsid w:val="0028177F"/>
    <w:rsid w:val="00282249"/>
    <w:rsid w:val="00282CF3"/>
    <w:rsid w:val="002904CF"/>
    <w:rsid w:val="00290CE0"/>
    <w:rsid w:val="00291B13"/>
    <w:rsid w:val="00291E0C"/>
    <w:rsid w:val="00292545"/>
    <w:rsid w:val="00292799"/>
    <w:rsid w:val="002932F7"/>
    <w:rsid w:val="002949ED"/>
    <w:rsid w:val="002973C6"/>
    <w:rsid w:val="002A123C"/>
    <w:rsid w:val="002A366E"/>
    <w:rsid w:val="002A3BBF"/>
    <w:rsid w:val="002A47A9"/>
    <w:rsid w:val="002B0448"/>
    <w:rsid w:val="002B5192"/>
    <w:rsid w:val="002B572D"/>
    <w:rsid w:val="002C0487"/>
    <w:rsid w:val="002C7DD5"/>
    <w:rsid w:val="002D01C2"/>
    <w:rsid w:val="002D04B7"/>
    <w:rsid w:val="002D142B"/>
    <w:rsid w:val="002D2CE7"/>
    <w:rsid w:val="002D5F9A"/>
    <w:rsid w:val="002E08D9"/>
    <w:rsid w:val="002E1D56"/>
    <w:rsid w:val="002E2417"/>
    <w:rsid w:val="002E3019"/>
    <w:rsid w:val="002E3704"/>
    <w:rsid w:val="002E77BF"/>
    <w:rsid w:val="002F36B1"/>
    <w:rsid w:val="002F39A9"/>
    <w:rsid w:val="002F77BC"/>
    <w:rsid w:val="002F7D77"/>
    <w:rsid w:val="00301171"/>
    <w:rsid w:val="0030180A"/>
    <w:rsid w:val="003035A6"/>
    <w:rsid w:val="00304DF4"/>
    <w:rsid w:val="0030518A"/>
    <w:rsid w:val="0030567C"/>
    <w:rsid w:val="00305A68"/>
    <w:rsid w:val="00305BCF"/>
    <w:rsid w:val="00312BD6"/>
    <w:rsid w:val="00314664"/>
    <w:rsid w:val="00317CE6"/>
    <w:rsid w:val="0032320C"/>
    <w:rsid w:val="003244D9"/>
    <w:rsid w:val="0032496D"/>
    <w:rsid w:val="00326953"/>
    <w:rsid w:val="00333632"/>
    <w:rsid w:val="003339E2"/>
    <w:rsid w:val="00334953"/>
    <w:rsid w:val="003355A6"/>
    <w:rsid w:val="00335A95"/>
    <w:rsid w:val="0033619C"/>
    <w:rsid w:val="0034040F"/>
    <w:rsid w:val="00343243"/>
    <w:rsid w:val="003454F1"/>
    <w:rsid w:val="00346B10"/>
    <w:rsid w:val="003471D8"/>
    <w:rsid w:val="00350AED"/>
    <w:rsid w:val="00354C8C"/>
    <w:rsid w:val="003577A8"/>
    <w:rsid w:val="00360767"/>
    <w:rsid w:val="003629A9"/>
    <w:rsid w:val="0036637E"/>
    <w:rsid w:val="0037027A"/>
    <w:rsid w:val="00372028"/>
    <w:rsid w:val="00373E43"/>
    <w:rsid w:val="00375462"/>
    <w:rsid w:val="00375A71"/>
    <w:rsid w:val="00375E21"/>
    <w:rsid w:val="00376017"/>
    <w:rsid w:val="0038091A"/>
    <w:rsid w:val="00384671"/>
    <w:rsid w:val="00385808"/>
    <w:rsid w:val="003873CE"/>
    <w:rsid w:val="003915C2"/>
    <w:rsid w:val="003918B7"/>
    <w:rsid w:val="00391F7C"/>
    <w:rsid w:val="00394B96"/>
    <w:rsid w:val="00396F64"/>
    <w:rsid w:val="0039729A"/>
    <w:rsid w:val="003A34FF"/>
    <w:rsid w:val="003A68F3"/>
    <w:rsid w:val="003A7A7F"/>
    <w:rsid w:val="003B6D00"/>
    <w:rsid w:val="003B73DB"/>
    <w:rsid w:val="003C0376"/>
    <w:rsid w:val="003C05AC"/>
    <w:rsid w:val="003C661D"/>
    <w:rsid w:val="003D03D9"/>
    <w:rsid w:val="003D3B9C"/>
    <w:rsid w:val="003D587E"/>
    <w:rsid w:val="003E2EFC"/>
    <w:rsid w:val="003F4A84"/>
    <w:rsid w:val="003F74C7"/>
    <w:rsid w:val="00402436"/>
    <w:rsid w:val="004054F4"/>
    <w:rsid w:val="00405EDC"/>
    <w:rsid w:val="00412258"/>
    <w:rsid w:val="004143F1"/>
    <w:rsid w:val="00424AAE"/>
    <w:rsid w:val="004253BA"/>
    <w:rsid w:val="004257E8"/>
    <w:rsid w:val="0042661F"/>
    <w:rsid w:val="00430249"/>
    <w:rsid w:val="004345B8"/>
    <w:rsid w:val="00434BA0"/>
    <w:rsid w:val="00434DCB"/>
    <w:rsid w:val="00436088"/>
    <w:rsid w:val="00437A6D"/>
    <w:rsid w:val="0044247F"/>
    <w:rsid w:val="00442830"/>
    <w:rsid w:val="00443774"/>
    <w:rsid w:val="00444E86"/>
    <w:rsid w:val="0044668F"/>
    <w:rsid w:val="00446992"/>
    <w:rsid w:val="00446FD6"/>
    <w:rsid w:val="00450999"/>
    <w:rsid w:val="00451066"/>
    <w:rsid w:val="00452F64"/>
    <w:rsid w:val="004533ED"/>
    <w:rsid w:val="004538A3"/>
    <w:rsid w:val="00454B81"/>
    <w:rsid w:val="00457B7C"/>
    <w:rsid w:val="00464626"/>
    <w:rsid w:val="00467E18"/>
    <w:rsid w:val="00470387"/>
    <w:rsid w:val="00471F09"/>
    <w:rsid w:val="00475688"/>
    <w:rsid w:val="0047667A"/>
    <w:rsid w:val="00476A86"/>
    <w:rsid w:val="004836C0"/>
    <w:rsid w:val="00485120"/>
    <w:rsid w:val="00485CAE"/>
    <w:rsid w:val="00485DCF"/>
    <w:rsid w:val="00486361"/>
    <w:rsid w:val="004875F2"/>
    <w:rsid w:val="004917F1"/>
    <w:rsid w:val="00491D81"/>
    <w:rsid w:val="0049532B"/>
    <w:rsid w:val="004960C8"/>
    <w:rsid w:val="00496907"/>
    <w:rsid w:val="004A0123"/>
    <w:rsid w:val="004A1194"/>
    <w:rsid w:val="004A2819"/>
    <w:rsid w:val="004A3573"/>
    <w:rsid w:val="004A5BC9"/>
    <w:rsid w:val="004B0D40"/>
    <w:rsid w:val="004B4705"/>
    <w:rsid w:val="004B75DE"/>
    <w:rsid w:val="004B761E"/>
    <w:rsid w:val="004C5BBD"/>
    <w:rsid w:val="004C724C"/>
    <w:rsid w:val="004C7B52"/>
    <w:rsid w:val="004D0217"/>
    <w:rsid w:val="004D0CCB"/>
    <w:rsid w:val="004D10A8"/>
    <w:rsid w:val="004D1D4C"/>
    <w:rsid w:val="004D2140"/>
    <w:rsid w:val="004D2AC1"/>
    <w:rsid w:val="004D3B9D"/>
    <w:rsid w:val="004E2750"/>
    <w:rsid w:val="004F07B4"/>
    <w:rsid w:val="004F1940"/>
    <w:rsid w:val="004F2BC8"/>
    <w:rsid w:val="004F52C0"/>
    <w:rsid w:val="004F6221"/>
    <w:rsid w:val="004F78D3"/>
    <w:rsid w:val="005009C7"/>
    <w:rsid w:val="00500DE4"/>
    <w:rsid w:val="0050159F"/>
    <w:rsid w:val="005037AE"/>
    <w:rsid w:val="00506AD4"/>
    <w:rsid w:val="00510A1A"/>
    <w:rsid w:val="0051166D"/>
    <w:rsid w:val="005116E6"/>
    <w:rsid w:val="00511F96"/>
    <w:rsid w:val="00512C31"/>
    <w:rsid w:val="00513D64"/>
    <w:rsid w:val="00526883"/>
    <w:rsid w:val="00527070"/>
    <w:rsid w:val="005271B2"/>
    <w:rsid w:val="005272E4"/>
    <w:rsid w:val="0053138A"/>
    <w:rsid w:val="00531C4C"/>
    <w:rsid w:val="0053272F"/>
    <w:rsid w:val="005346A2"/>
    <w:rsid w:val="00536EF0"/>
    <w:rsid w:val="00540CFC"/>
    <w:rsid w:val="00541382"/>
    <w:rsid w:val="00542EF3"/>
    <w:rsid w:val="005445B6"/>
    <w:rsid w:val="0054466A"/>
    <w:rsid w:val="00547B09"/>
    <w:rsid w:val="0055304E"/>
    <w:rsid w:val="005540FB"/>
    <w:rsid w:val="00554E71"/>
    <w:rsid w:val="005565C0"/>
    <w:rsid w:val="0055664A"/>
    <w:rsid w:val="005603BE"/>
    <w:rsid w:val="00561DB1"/>
    <w:rsid w:val="0056235C"/>
    <w:rsid w:val="00562E21"/>
    <w:rsid w:val="00563019"/>
    <w:rsid w:val="00565AAD"/>
    <w:rsid w:val="0056603A"/>
    <w:rsid w:val="0056745B"/>
    <w:rsid w:val="005714A4"/>
    <w:rsid w:val="0057168C"/>
    <w:rsid w:val="0057552C"/>
    <w:rsid w:val="00581930"/>
    <w:rsid w:val="00582CAA"/>
    <w:rsid w:val="00585E57"/>
    <w:rsid w:val="00586E90"/>
    <w:rsid w:val="00593D88"/>
    <w:rsid w:val="005945B0"/>
    <w:rsid w:val="005955F3"/>
    <w:rsid w:val="005A3164"/>
    <w:rsid w:val="005A4173"/>
    <w:rsid w:val="005A4706"/>
    <w:rsid w:val="005A4F11"/>
    <w:rsid w:val="005A74C7"/>
    <w:rsid w:val="005B4B96"/>
    <w:rsid w:val="005B5041"/>
    <w:rsid w:val="005B5631"/>
    <w:rsid w:val="005B63E9"/>
    <w:rsid w:val="005C1DC5"/>
    <w:rsid w:val="005C2333"/>
    <w:rsid w:val="005C4DF3"/>
    <w:rsid w:val="005D0AB6"/>
    <w:rsid w:val="005D287A"/>
    <w:rsid w:val="005D42EB"/>
    <w:rsid w:val="005D7C22"/>
    <w:rsid w:val="005E16E4"/>
    <w:rsid w:val="005E26D1"/>
    <w:rsid w:val="005E3294"/>
    <w:rsid w:val="005E4B87"/>
    <w:rsid w:val="005E4FA9"/>
    <w:rsid w:val="005E5AB6"/>
    <w:rsid w:val="005E7036"/>
    <w:rsid w:val="005E7AEE"/>
    <w:rsid w:val="005F20B6"/>
    <w:rsid w:val="005F2574"/>
    <w:rsid w:val="005F57FB"/>
    <w:rsid w:val="006038FB"/>
    <w:rsid w:val="00607002"/>
    <w:rsid w:val="00610BD9"/>
    <w:rsid w:val="00622A55"/>
    <w:rsid w:val="00623859"/>
    <w:rsid w:val="0062516A"/>
    <w:rsid w:val="00627AC1"/>
    <w:rsid w:val="006357DD"/>
    <w:rsid w:val="0063757F"/>
    <w:rsid w:val="0064171D"/>
    <w:rsid w:val="00642B46"/>
    <w:rsid w:val="00645111"/>
    <w:rsid w:val="006470CE"/>
    <w:rsid w:val="00647667"/>
    <w:rsid w:val="0065095A"/>
    <w:rsid w:val="00651AD6"/>
    <w:rsid w:val="00651B5C"/>
    <w:rsid w:val="006522D8"/>
    <w:rsid w:val="00654890"/>
    <w:rsid w:val="00657EB2"/>
    <w:rsid w:val="00660BA3"/>
    <w:rsid w:val="00665086"/>
    <w:rsid w:val="006671F6"/>
    <w:rsid w:val="006742E7"/>
    <w:rsid w:val="00674816"/>
    <w:rsid w:val="0067554E"/>
    <w:rsid w:val="00676255"/>
    <w:rsid w:val="00677928"/>
    <w:rsid w:val="00677B22"/>
    <w:rsid w:val="006806D7"/>
    <w:rsid w:val="00680846"/>
    <w:rsid w:val="00680991"/>
    <w:rsid w:val="00680996"/>
    <w:rsid w:val="006810B0"/>
    <w:rsid w:val="00682C8B"/>
    <w:rsid w:val="00686DAA"/>
    <w:rsid w:val="0069235F"/>
    <w:rsid w:val="00694C61"/>
    <w:rsid w:val="006A002A"/>
    <w:rsid w:val="006A35B4"/>
    <w:rsid w:val="006A598B"/>
    <w:rsid w:val="006B240A"/>
    <w:rsid w:val="006B6024"/>
    <w:rsid w:val="006B69E8"/>
    <w:rsid w:val="006B6F56"/>
    <w:rsid w:val="006B7C40"/>
    <w:rsid w:val="006C0A87"/>
    <w:rsid w:val="006C42A3"/>
    <w:rsid w:val="006D50EC"/>
    <w:rsid w:val="006E3DA1"/>
    <w:rsid w:val="006E5769"/>
    <w:rsid w:val="006F0A23"/>
    <w:rsid w:val="006F2D9B"/>
    <w:rsid w:val="006F2F22"/>
    <w:rsid w:val="006F56E6"/>
    <w:rsid w:val="006F5FB5"/>
    <w:rsid w:val="007003CF"/>
    <w:rsid w:val="0070075D"/>
    <w:rsid w:val="007032B3"/>
    <w:rsid w:val="00707C5A"/>
    <w:rsid w:val="007104B0"/>
    <w:rsid w:val="00710F89"/>
    <w:rsid w:val="007113C5"/>
    <w:rsid w:val="00711C03"/>
    <w:rsid w:val="007153BF"/>
    <w:rsid w:val="007243B5"/>
    <w:rsid w:val="0072476E"/>
    <w:rsid w:val="00724E74"/>
    <w:rsid w:val="00725A58"/>
    <w:rsid w:val="007267D4"/>
    <w:rsid w:val="0072707D"/>
    <w:rsid w:val="007270D3"/>
    <w:rsid w:val="007309E3"/>
    <w:rsid w:val="00732BC1"/>
    <w:rsid w:val="00733150"/>
    <w:rsid w:val="007341F3"/>
    <w:rsid w:val="00735108"/>
    <w:rsid w:val="0073658C"/>
    <w:rsid w:val="00737098"/>
    <w:rsid w:val="007410A6"/>
    <w:rsid w:val="00741399"/>
    <w:rsid w:val="0074654D"/>
    <w:rsid w:val="00751C1C"/>
    <w:rsid w:val="00751E67"/>
    <w:rsid w:val="00753388"/>
    <w:rsid w:val="00754146"/>
    <w:rsid w:val="00754814"/>
    <w:rsid w:val="00760D6A"/>
    <w:rsid w:val="007625AA"/>
    <w:rsid w:val="0076484B"/>
    <w:rsid w:val="00764E53"/>
    <w:rsid w:val="00766954"/>
    <w:rsid w:val="00767C29"/>
    <w:rsid w:val="0077517F"/>
    <w:rsid w:val="007767D8"/>
    <w:rsid w:val="00781E72"/>
    <w:rsid w:val="00784CF0"/>
    <w:rsid w:val="00785563"/>
    <w:rsid w:val="00785F16"/>
    <w:rsid w:val="0078784E"/>
    <w:rsid w:val="00790D02"/>
    <w:rsid w:val="00790D5F"/>
    <w:rsid w:val="00791ABA"/>
    <w:rsid w:val="007925CE"/>
    <w:rsid w:val="00793596"/>
    <w:rsid w:val="007948BA"/>
    <w:rsid w:val="00795973"/>
    <w:rsid w:val="007959E6"/>
    <w:rsid w:val="007963B3"/>
    <w:rsid w:val="007A0AEE"/>
    <w:rsid w:val="007A2E6E"/>
    <w:rsid w:val="007A32C5"/>
    <w:rsid w:val="007A330A"/>
    <w:rsid w:val="007A63CA"/>
    <w:rsid w:val="007B1126"/>
    <w:rsid w:val="007B1687"/>
    <w:rsid w:val="007B1D16"/>
    <w:rsid w:val="007B1EAC"/>
    <w:rsid w:val="007B3141"/>
    <w:rsid w:val="007B6CFB"/>
    <w:rsid w:val="007C070B"/>
    <w:rsid w:val="007C0F1B"/>
    <w:rsid w:val="007C1723"/>
    <w:rsid w:val="007C576F"/>
    <w:rsid w:val="007D4E32"/>
    <w:rsid w:val="007D6957"/>
    <w:rsid w:val="007D6FC4"/>
    <w:rsid w:val="007E0745"/>
    <w:rsid w:val="007E2C2E"/>
    <w:rsid w:val="007E2DCD"/>
    <w:rsid w:val="007E35DC"/>
    <w:rsid w:val="007E3A4A"/>
    <w:rsid w:val="007E4E63"/>
    <w:rsid w:val="007E5132"/>
    <w:rsid w:val="007F2E30"/>
    <w:rsid w:val="007F3B3E"/>
    <w:rsid w:val="007F3D10"/>
    <w:rsid w:val="007F3E4C"/>
    <w:rsid w:val="007F5942"/>
    <w:rsid w:val="007F5DDA"/>
    <w:rsid w:val="007F612E"/>
    <w:rsid w:val="00800C3E"/>
    <w:rsid w:val="008012DC"/>
    <w:rsid w:val="00801D61"/>
    <w:rsid w:val="00801D92"/>
    <w:rsid w:val="00802112"/>
    <w:rsid w:val="00807DAF"/>
    <w:rsid w:val="00810531"/>
    <w:rsid w:val="00810AFF"/>
    <w:rsid w:val="008136DF"/>
    <w:rsid w:val="00816DF5"/>
    <w:rsid w:val="00820B0A"/>
    <w:rsid w:val="008222E1"/>
    <w:rsid w:val="00823DCC"/>
    <w:rsid w:val="00826B3F"/>
    <w:rsid w:val="00831190"/>
    <w:rsid w:val="00831281"/>
    <w:rsid w:val="00832C19"/>
    <w:rsid w:val="00833E9C"/>
    <w:rsid w:val="008343DE"/>
    <w:rsid w:val="00841A99"/>
    <w:rsid w:val="008421EA"/>
    <w:rsid w:val="00844450"/>
    <w:rsid w:val="0084556C"/>
    <w:rsid w:val="00851278"/>
    <w:rsid w:val="00851AE2"/>
    <w:rsid w:val="00855C4A"/>
    <w:rsid w:val="00860271"/>
    <w:rsid w:val="00867724"/>
    <w:rsid w:val="00867D58"/>
    <w:rsid w:val="0087000E"/>
    <w:rsid w:val="008759BF"/>
    <w:rsid w:val="0087614B"/>
    <w:rsid w:val="00876A82"/>
    <w:rsid w:val="008771ED"/>
    <w:rsid w:val="0087727F"/>
    <w:rsid w:val="008803F9"/>
    <w:rsid w:val="00880CC8"/>
    <w:rsid w:val="00880F8D"/>
    <w:rsid w:val="0088146E"/>
    <w:rsid w:val="00886C14"/>
    <w:rsid w:val="008878D1"/>
    <w:rsid w:val="00891AB1"/>
    <w:rsid w:val="00896F3F"/>
    <w:rsid w:val="008A181C"/>
    <w:rsid w:val="008A1A2F"/>
    <w:rsid w:val="008A2384"/>
    <w:rsid w:val="008A5300"/>
    <w:rsid w:val="008A5A38"/>
    <w:rsid w:val="008B10F1"/>
    <w:rsid w:val="008B21AD"/>
    <w:rsid w:val="008B3329"/>
    <w:rsid w:val="008B3B84"/>
    <w:rsid w:val="008B4083"/>
    <w:rsid w:val="008C0729"/>
    <w:rsid w:val="008C14D7"/>
    <w:rsid w:val="008C2450"/>
    <w:rsid w:val="008C472E"/>
    <w:rsid w:val="008C5345"/>
    <w:rsid w:val="008D2948"/>
    <w:rsid w:val="008D2DE2"/>
    <w:rsid w:val="008D466F"/>
    <w:rsid w:val="008D7EFA"/>
    <w:rsid w:val="008E18A3"/>
    <w:rsid w:val="008E4B88"/>
    <w:rsid w:val="008E6329"/>
    <w:rsid w:val="008E640C"/>
    <w:rsid w:val="008F0F16"/>
    <w:rsid w:val="008F2024"/>
    <w:rsid w:val="008F4C1F"/>
    <w:rsid w:val="008F5E73"/>
    <w:rsid w:val="008F5FC2"/>
    <w:rsid w:val="00900E91"/>
    <w:rsid w:val="0090310F"/>
    <w:rsid w:val="009114D4"/>
    <w:rsid w:val="0091277E"/>
    <w:rsid w:val="00912F31"/>
    <w:rsid w:val="00913D3F"/>
    <w:rsid w:val="00915700"/>
    <w:rsid w:val="00916B1C"/>
    <w:rsid w:val="00917093"/>
    <w:rsid w:val="009173C8"/>
    <w:rsid w:val="00921A48"/>
    <w:rsid w:val="009258A0"/>
    <w:rsid w:val="00931E49"/>
    <w:rsid w:val="0093577B"/>
    <w:rsid w:val="009357E0"/>
    <w:rsid w:val="00936052"/>
    <w:rsid w:val="00936431"/>
    <w:rsid w:val="0094026F"/>
    <w:rsid w:val="00940C34"/>
    <w:rsid w:val="00941D00"/>
    <w:rsid w:val="00943344"/>
    <w:rsid w:val="009545EF"/>
    <w:rsid w:val="00956A2B"/>
    <w:rsid w:val="00960441"/>
    <w:rsid w:val="00961256"/>
    <w:rsid w:val="00964136"/>
    <w:rsid w:val="00966477"/>
    <w:rsid w:val="00967275"/>
    <w:rsid w:val="009800AE"/>
    <w:rsid w:val="00980A81"/>
    <w:rsid w:val="009815B9"/>
    <w:rsid w:val="00981BA9"/>
    <w:rsid w:val="00983592"/>
    <w:rsid w:val="00984360"/>
    <w:rsid w:val="00985FEA"/>
    <w:rsid w:val="00986AFE"/>
    <w:rsid w:val="00986B31"/>
    <w:rsid w:val="00991A1F"/>
    <w:rsid w:val="009928DC"/>
    <w:rsid w:val="00992C48"/>
    <w:rsid w:val="00997329"/>
    <w:rsid w:val="009A5F9A"/>
    <w:rsid w:val="009A649C"/>
    <w:rsid w:val="009A6EC4"/>
    <w:rsid w:val="009B0C9C"/>
    <w:rsid w:val="009B1B50"/>
    <w:rsid w:val="009B1DC5"/>
    <w:rsid w:val="009B2619"/>
    <w:rsid w:val="009B4A4B"/>
    <w:rsid w:val="009C01E4"/>
    <w:rsid w:val="009C033B"/>
    <w:rsid w:val="009C1458"/>
    <w:rsid w:val="009C32D5"/>
    <w:rsid w:val="009C7599"/>
    <w:rsid w:val="009D7332"/>
    <w:rsid w:val="009F3BF7"/>
    <w:rsid w:val="009F5533"/>
    <w:rsid w:val="00A0001A"/>
    <w:rsid w:val="00A02338"/>
    <w:rsid w:val="00A02520"/>
    <w:rsid w:val="00A039FF"/>
    <w:rsid w:val="00A043ED"/>
    <w:rsid w:val="00A06BB6"/>
    <w:rsid w:val="00A07C0E"/>
    <w:rsid w:val="00A1115E"/>
    <w:rsid w:val="00A13AD9"/>
    <w:rsid w:val="00A14505"/>
    <w:rsid w:val="00A2024F"/>
    <w:rsid w:val="00A23148"/>
    <w:rsid w:val="00A269E5"/>
    <w:rsid w:val="00A27202"/>
    <w:rsid w:val="00A3074C"/>
    <w:rsid w:val="00A33291"/>
    <w:rsid w:val="00A33DEB"/>
    <w:rsid w:val="00A346AB"/>
    <w:rsid w:val="00A37846"/>
    <w:rsid w:val="00A37DCC"/>
    <w:rsid w:val="00A418E0"/>
    <w:rsid w:val="00A4324C"/>
    <w:rsid w:val="00A459E2"/>
    <w:rsid w:val="00A46203"/>
    <w:rsid w:val="00A51332"/>
    <w:rsid w:val="00A533D2"/>
    <w:rsid w:val="00A57094"/>
    <w:rsid w:val="00A57CCF"/>
    <w:rsid w:val="00A57CDC"/>
    <w:rsid w:val="00A63653"/>
    <w:rsid w:val="00A6469E"/>
    <w:rsid w:val="00A67598"/>
    <w:rsid w:val="00A71850"/>
    <w:rsid w:val="00A71F31"/>
    <w:rsid w:val="00A73ABD"/>
    <w:rsid w:val="00A76143"/>
    <w:rsid w:val="00A76BDF"/>
    <w:rsid w:val="00A8020B"/>
    <w:rsid w:val="00A81BC4"/>
    <w:rsid w:val="00A827D4"/>
    <w:rsid w:val="00A84DBB"/>
    <w:rsid w:val="00A87402"/>
    <w:rsid w:val="00A87FE0"/>
    <w:rsid w:val="00A92DE7"/>
    <w:rsid w:val="00A93CA0"/>
    <w:rsid w:val="00A96F3E"/>
    <w:rsid w:val="00AA04A2"/>
    <w:rsid w:val="00AA2B54"/>
    <w:rsid w:val="00AA34AA"/>
    <w:rsid w:val="00AA4203"/>
    <w:rsid w:val="00AA4EDD"/>
    <w:rsid w:val="00AA750C"/>
    <w:rsid w:val="00AB0E6D"/>
    <w:rsid w:val="00AB136C"/>
    <w:rsid w:val="00AB6154"/>
    <w:rsid w:val="00AB66EF"/>
    <w:rsid w:val="00AC4FE0"/>
    <w:rsid w:val="00AC54C4"/>
    <w:rsid w:val="00AC5ABB"/>
    <w:rsid w:val="00AC5CF1"/>
    <w:rsid w:val="00AC61DD"/>
    <w:rsid w:val="00AC6DC0"/>
    <w:rsid w:val="00AD0215"/>
    <w:rsid w:val="00AD04B0"/>
    <w:rsid w:val="00AD19DD"/>
    <w:rsid w:val="00AD7DBD"/>
    <w:rsid w:val="00AE577E"/>
    <w:rsid w:val="00AE6C5B"/>
    <w:rsid w:val="00AE78F7"/>
    <w:rsid w:val="00AF1A07"/>
    <w:rsid w:val="00AF378E"/>
    <w:rsid w:val="00AF4A70"/>
    <w:rsid w:val="00AF6C47"/>
    <w:rsid w:val="00B0661F"/>
    <w:rsid w:val="00B0692C"/>
    <w:rsid w:val="00B07914"/>
    <w:rsid w:val="00B152A9"/>
    <w:rsid w:val="00B169F9"/>
    <w:rsid w:val="00B20564"/>
    <w:rsid w:val="00B23D63"/>
    <w:rsid w:val="00B245BC"/>
    <w:rsid w:val="00B301F1"/>
    <w:rsid w:val="00B310A9"/>
    <w:rsid w:val="00B31F13"/>
    <w:rsid w:val="00B32468"/>
    <w:rsid w:val="00B32912"/>
    <w:rsid w:val="00B33728"/>
    <w:rsid w:val="00B34AAE"/>
    <w:rsid w:val="00B34C95"/>
    <w:rsid w:val="00B356C5"/>
    <w:rsid w:val="00B36564"/>
    <w:rsid w:val="00B37ECF"/>
    <w:rsid w:val="00B42CF6"/>
    <w:rsid w:val="00B439B1"/>
    <w:rsid w:val="00B43B6B"/>
    <w:rsid w:val="00B53E4C"/>
    <w:rsid w:val="00B5400A"/>
    <w:rsid w:val="00B54C32"/>
    <w:rsid w:val="00B54C8A"/>
    <w:rsid w:val="00B54F17"/>
    <w:rsid w:val="00B55ACF"/>
    <w:rsid w:val="00B615F2"/>
    <w:rsid w:val="00B61A14"/>
    <w:rsid w:val="00B642E3"/>
    <w:rsid w:val="00B70297"/>
    <w:rsid w:val="00B705A9"/>
    <w:rsid w:val="00B730A0"/>
    <w:rsid w:val="00B76D32"/>
    <w:rsid w:val="00B81BE3"/>
    <w:rsid w:val="00B86176"/>
    <w:rsid w:val="00B87C02"/>
    <w:rsid w:val="00B91536"/>
    <w:rsid w:val="00B9276B"/>
    <w:rsid w:val="00B97AF0"/>
    <w:rsid w:val="00BA08D6"/>
    <w:rsid w:val="00BA3A0D"/>
    <w:rsid w:val="00BB5326"/>
    <w:rsid w:val="00BB755A"/>
    <w:rsid w:val="00BB75C7"/>
    <w:rsid w:val="00BC0244"/>
    <w:rsid w:val="00BC4F79"/>
    <w:rsid w:val="00BD2A9A"/>
    <w:rsid w:val="00BD2EF4"/>
    <w:rsid w:val="00BD4054"/>
    <w:rsid w:val="00BD462E"/>
    <w:rsid w:val="00BD7F67"/>
    <w:rsid w:val="00BE737F"/>
    <w:rsid w:val="00BF0A85"/>
    <w:rsid w:val="00BF61DB"/>
    <w:rsid w:val="00BF647B"/>
    <w:rsid w:val="00C009F8"/>
    <w:rsid w:val="00C01AB3"/>
    <w:rsid w:val="00C1309A"/>
    <w:rsid w:val="00C1319D"/>
    <w:rsid w:val="00C171A6"/>
    <w:rsid w:val="00C1759E"/>
    <w:rsid w:val="00C20D46"/>
    <w:rsid w:val="00C30F78"/>
    <w:rsid w:val="00C320B8"/>
    <w:rsid w:val="00C32B80"/>
    <w:rsid w:val="00C334F6"/>
    <w:rsid w:val="00C341FF"/>
    <w:rsid w:val="00C46252"/>
    <w:rsid w:val="00C46BDB"/>
    <w:rsid w:val="00C47967"/>
    <w:rsid w:val="00C47C93"/>
    <w:rsid w:val="00C52553"/>
    <w:rsid w:val="00C52B40"/>
    <w:rsid w:val="00C52E4C"/>
    <w:rsid w:val="00C568E5"/>
    <w:rsid w:val="00C57D95"/>
    <w:rsid w:val="00C6100E"/>
    <w:rsid w:val="00C624A3"/>
    <w:rsid w:val="00C6260D"/>
    <w:rsid w:val="00C62B3F"/>
    <w:rsid w:val="00C6478B"/>
    <w:rsid w:val="00C6672A"/>
    <w:rsid w:val="00C71C73"/>
    <w:rsid w:val="00C729CB"/>
    <w:rsid w:val="00C73039"/>
    <w:rsid w:val="00C804D5"/>
    <w:rsid w:val="00C84320"/>
    <w:rsid w:val="00C92089"/>
    <w:rsid w:val="00C95ADF"/>
    <w:rsid w:val="00C96E62"/>
    <w:rsid w:val="00CA036B"/>
    <w:rsid w:val="00CA18B1"/>
    <w:rsid w:val="00CA2630"/>
    <w:rsid w:val="00CA2D48"/>
    <w:rsid w:val="00CA4591"/>
    <w:rsid w:val="00CA5DEC"/>
    <w:rsid w:val="00CA5FF5"/>
    <w:rsid w:val="00CA6D7B"/>
    <w:rsid w:val="00CB0293"/>
    <w:rsid w:val="00CB1F83"/>
    <w:rsid w:val="00CB3B07"/>
    <w:rsid w:val="00CB488A"/>
    <w:rsid w:val="00CB543D"/>
    <w:rsid w:val="00CB5F52"/>
    <w:rsid w:val="00CC01A2"/>
    <w:rsid w:val="00CC6F52"/>
    <w:rsid w:val="00CD0154"/>
    <w:rsid w:val="00CE1E2D"/>
    <w:rsid w:val="00CE5D47"/>
    <w:rsid w:val="00CE5FC3"/>
    <w:rsid w:val="00CF0085"/>
    <w:rsid w:val="00CF4269"/>
    <w:rsid w:val="00CF4448"/>
    <w:rsid w:val="00CF5B85"/>
    <w:rsid w:val="00D02B16"/>
    <w:rsid w:val="00D1140D"/>
    <w:rsid w:val="00D14ACF"/>
    <w:rsid w:val="00D14C77"/>
    <w:rsid w:val="00D1564F"/>
    <w:rsid w:val="00D167EA"/>
    <w:rsid w:val="00D16FE0"/>
    <w:rsid w:val="00D21729"/>
    <w:rsid w:val="00D22248"/>
    <w:rsid w:val="00D22A3A"/>
    <w:rsid w:val="00D22D8D"/>
    <w:rsid w:val="00D2366A"/>
    <w:rsid w:val="00D241D0"/>
    <w:rsid w:val="00D30AD9"/>
    <w:rsid w:val="00D32085"/>
    <w:rsid w:val="00D33262"/>
    <w:rsid w:val="00D342CE"/>
    <w:rsid w:val="00D353B3"/>
    <w:rsid w:val="00D3607D"/>
    <w:rsid w:val="00D3793D"/>
    <w:rsid w:val="00D4059A"/>
    <w:rsid w:val="00D40928"/>
    <w:rsid w:val="00D41DA3"/>
    <w:rsid w:val="00D43ACD"/>
    <w:rsid w:val="00D444FA"/>
    <w:rsid w:val="00D4584C"/>
    <w:rsid w:val="00D45D7A"/>
    <w:rsid w:val="00D514A4"/>
    <w:rsid w:val="00D51823"/>
    <w:rsid w:val="00D54FE7"/>
    <w:rsid w:val="00D55FCA"/>
    <w:rsid w:val="00D56741"/>
    <w:rsid w:val="00D56B26"/>
    <w:rsid w:val="00D57B02"/>
    <w:rsid w:val="00D60587"/>
    <w:rsid w:val="00D60D88"/>
    <w:rsid w:val="00D64289"/>
    <w:rsid w:val="00D64B8D"/>
    <w:rsid w:val="00D66913"/>
    <w:rsid w:val="00D66D9F"/>
    <w:rsid w:val="00D70D1A"/>
    <w:rsid w:val="00D712D1"/>
    <w:rsid w:val="00D72A92"/>
    <w:rsid w:val="00D735B8"/>
    <w:rsid w:val="00D73844"/>
    <w:rsid w:val="00D75C1F"/>
    <w:rsid w:val="00D75EB5"/>
    <w:rsid w:val="00D7781A"/>
    <w:rsid w:val="00D77B5D"/>
    <w:rsid w:val="00D8108A"/>
    <w:rsid w:val="00D844BE"/>
    <w:rsid w:val="00D85A3B"/>
    <w:rsid w:val="00D911BB"/>
    <w:rsid w:val="00D938FD"/>
    <w:rsid w:val="00D94969"/>
    <w:rsid w:val="00D96559"/>
    <w:rsid w:val="00D97A3A"/>
    <w:rsid w:val="00DA31AF"/>
    <w:rsid w:val="00DA4A75"/>
    <w:rsid w:val="00DA6CAB"/>
    <w:rsid w:val="00DA712C"/>
    <w:rsid w:val="00DB26C9"/>
    <w:rsid w:val="00DB388F"/>
    <w:rsid w:val="00DB7CCA"/>
    <w:rsid w:val="00DC08D7"/>
    <w:rsid w:val="00DC196F"/>
    <w:rsid w:val="00DC2224"/>
    <w:rsid w:val="00DC26B2"/>
    <w:rsid w:val="00DC4B87"/>
    <w:rsid w:val="00DC54D8"/>
    <w:rsid w:val="00DD1B00"/>
    <w:rsid w:val="00DD3695"/>
    <w:rsid w:val="00DD3D6B"/>
    <w:rsid w:val="00DD4654"/>
    <w:rsid w:val="00DE3221"/>
    <w:rsid w:val="00DE5920"/>
    <w:rsid w:val="00DE5E3E"/>
    <w:rsid w:val="00DE6518"/>
    <w:rsid w:val="00DF2391"/>
    <w:rsid w:val="00DF4962"/>
    <w:rsid w:val="00DF65C3"/>
    <w:rsid w:val="00DF6F63"/>
    <w:rsid w:val="00DF7164"/>
    <w:rsid w:val="00E04BE0"/>
    <w:rsid w:val="00E0735B"/>
    <w:rsid w:val="00E12B4C"/>
    <w:rsid w:val="00E21FED"/>
    <w:rsid w:val="00E27479"/>
    <w:rsid w:val="00E30FE8"/>
    <w:rsid w:val="00E3178D"/>
    <w:rsid w:val="00E33BCB"/>
    <w:rsid w:val="00E34CB9"/>
    <w:rsid w:val="00E35537"/>
    <w:rsid w:val="00E42674"/>
    <w:rsid w:val="00E44C2B"/>
    <w:rsid w:val="00E51C6C"/>
    <w:rsid w:val="00E5641E"/>
    <w:rsid w:val="00E567C7"/>
    <w:rsid w:val="00E56901"/>
    <w:rsid w:val="00E56C5A"/>
    <w:rsid w:val="00E63AC0"/>
    <w:rsid w:val="00E63DC7"/>
    <w:rsid w:val="00E70593"/>
    <w:rsid w:val="00E70D54"/>
    <w:rsid w:val="00E73DF2"/>
    <w:rsid w:val="00E757F6"/>
    <w:rsid w:val="00E77F9F"/>
    <w:rsid w:val="00E80202"/>
    <w:rsid w:val="00E8256F"/>
    <w:rsid w:val="00E90572"/>
    <w:rsid w:val="00E90CDD"/>
    <w:rsid w:val="00E92A53"/>
    <w:rsid w:val="00E96306"/>
    <w:rsid w:val="00E96A2F"/>
    <w:rsid w:val="00EA06DB"/>
    <w:rsid w:val="00EA4980"/>
    <w:rsid w:val="00EB610D"/>
    <w:rsid w:val="00EC29C6"/>
    <w:rsid w:val="00EC2CC6"/>
    <w:rsid w:val="00EC4542"/>
    <w:rsid w:val="00EC5FD1"/>
    <w:rsid w:val="00EC6EFD"/>
    <w:rsid w:val="00ED3605"/>
    <w:rsid w:val="00ED4450"/>
    <w:rsid w:val="00ED502E"/>
    <w:rsid w:val="00EE4E51"/>
    <w:rsid w:val="00EE54C4"/>
    <w:rsid w:val="00EE7A8F"/>
    <w:rsid w:val="00EF2A7E"/>
    <w:rsid w:val="00EF6338"/>
    <w:rsid w:val="00F01228"/>
    <w:rsid w:val="00F02253"/>
    <w:rsid w:val="00F02E9E"/>
    <w:rsid w:val="00F06612"/>
    <w:rsid w:val="00F14187"/>
    <w:rsid w:val="00F14992"/>
    <w:rsid w:val="00F165AF"/>
    <w:rsid w:val="00F17B6A"/>
    <w:rsid w:val="00F17D62"/>
    <w:rsid w:val="00F202AD"/>
    <w:rsid w:val="00F22F48"/>
    <w:rsid w:val="00F2379A"/>
    <w:rsid w:val="00F27AD2"/>
    <w:rsid w:val="00F304B8"/>
    <w:rsid w:val="00F310D8"/>
    <w:rsid w:val="00F33677"/>
    <w:rsid w:val="00F35A05"/>
    <w:rsid w:val="00F37400"/>
    <w:rsid w:val="00F37A1D"/>
    <w:rsid w:val="00F4039D"/>
    <w:rsid w:val="00F4112B"/>
    <w:rsid w:val="00F43916"/>
    <w:rsid w:val="00F44C55"/>
    <w:rsid w:val="00F44E32"/>
    <w:rsid w:val="00F44E91"/>
    <w:rsid w:val="00F45A3A"/>
    <w:rsid w:val="00F46E20"/>
    <w:rsid w:val="00F53D24"/>
    <w:rsid w:val="00F55F7B"/>
    <w:rsid w:val="00F56361"/>
    <w:rsid w:val="00F576CE"/>
    <w:rsid w:val="00F6089F"/>
    <w:rsid w:val="00F636B7"/>
    <w:rsid w:val="00F657F6"/>
    <w:rsid w:val="00F67EB7"/>
    <w:rsid w:val="00F7044F"/>
    <w:rsid w:val="00F71330"/>
    <w:rsid w:val="00F74977"/>
    <w:rsid w:val="00F765D5"/>
    <w:rsid w:val="00F8294C"/>
    <w:rsid w:val="00F84555"/>
    <w:rsid w:val="00F86486"/>
    <w:rsid w:val="00F86DA9"/>
    <w:rsid w:val="00F92682"/>
    <w:rsid w:val="00F92B2E"/>
    <w:rsid w:val="00F93526"/>
    <w:rsid w:val="00F939CE"/>
    <w:rsid w:val="00F95827"/>
    <w:rsid w:val="00F97DAE"/>
    <w:rsid w:val="00FA043B"/>
    <w:rsid w:val="00FA0F90"/>
    <w:rsid w:val="00FA2217"/>
    <w:rsid w:val="00FA2571"/>
    <w:rsid w:val="00FA3BB7"/>
    <w:rsid w:val="00FA3C76"/>
    <w:rsid w:val="00FA4ACA"/>
    <w:rsid w:val="00FA51C3"/>
    <w:rsid w:val="00FA5A6D"/>
    <w:rsid w:val="00FA5C69"/>
    <w:rsid w:val="00FA7E42"/>
    <w:rsid w:val="00FB2503"/>
    <w:rsid w:val="00FB6D16"/>
    <w:rsid w:val="00FC04B5"/>
    <w:rsid w:val="00FC0CBA"/>
    <w:rsid w:val="00FC31C6"/>
    <w:rsid w:val="00FC33D4"/>
    <w:rsid w:val="00FC5A8B"/>
    <w:rsid w:val="00FC7ACC"/>
    <w:rsid w:val="00FD00F2"/>
    <w:rsid w:val="00FD13A0"/>
    <w:rsid w:val="00FD57B1"/>
    <w:rsid w:val="00FE0812"/>
    <w:rsid w:val="00FE1CBC"/>
    <w:rsid w:val="00FE3D12"/>
    <w:rsid w:val="00FE6606"/>
    <w:rsid w:val="00FE73C0"/>
    <w:rsid w:val="00FF0356"/>
    <w:rsid w:val="00FF0AAE"/>
    <w:rsid w:val="00FF2C17"/>
    <w:rsid w:val="00FF4E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465B5"/>
  <w15:docId w15:val="{7866C642-76D3-422E-90A8-B1622993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B724F"/>
    <w:rPr>
      <w:sz w:val="16"/>
      <w:szCs w:val="16"/>
    </w:rPr>
  </w:style>
  <w:style w:type="paragraph" w:styleId="CommentText">
    <w:name w:val="annotation text"/>
    <w:basedOn w:val="Normal"/>
    <w:link w:val="CommentTextChar"/>
    <w:uiPriority w:val="99"/>
    <w:unhideWhenUsed/>
    <w:rsid w:val="001B724F"/>
    <w:pPr>
      <w:spacing w:line="240" w:lineRule="auto"/>
    </w:pPr>
    <w:rPr>
      <w:sz w:val="20"/>
      <w:szCs w:val="20"/>
    </w:rPr>
  </w:style>
  <w:style w:type="character" w:customStyle="1" w:styleId="CommentTextChar">
    <w:name w:val="Comment Text Char"/>
    <w:basedOn w:val="DefaultParagraphFont"/>
    <w:link w:val="CommentText"/>
    <w:uiPriority w:val="99"/>
    <w:rsid w:val="001B724F"/>
    <w:rPr>
      <w:sz w:val="20"/>
      <w:szCs w:val="20"/>
    </w:rPr>
  </w:style>
  <w:style w:type="paragraph" w:styleId="BalloonText">
    <w:name w:val="Balloon Text"/>
    <w:basedOn w:val="Normal"/>
    <w:link w:val="BalloonTextChar"/>
    <w:uiPriority w:val="99"/>
    <w:semiHidden/>
    <w:unhideWhenUsed/>
    <w:rsid w:val="001B7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24F"/>
    <w:rPr>
      <w:rFonts w:ascii="Tahoma" w:hAnsi="Tahoma" w:cs="Tahoma"/>
      <w:sz w:val="16"/>
      <w:szCs w:val="16"/>
    </w:rPr>
  </w:style>
  <w:style w:type="table" w:styleId="TableGrid">
    <w:name w:val="Table Grid"/>
    <w:basedOn w:val="TableNormal"/>
    <w:uiPriority w:val="59"/>
    <w:rsid w:val="001B724F"/>
    <w:pPr>
      <w:spacing w:after="0" w:line="240" w:lineRule="auto"/>
    </w:pPr>
    <w:rPr>
      <w:rFonts w:ascii="Times New Roman" w:hAnsi="Times New Roman" w:cs="Times New Roman"/>
      <w:sz w:val="20"/>
      <w:szCs w:val="20"/>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1B724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B724F"/>
    <w:rPr>
      <w:rFonts w:ascii="Consolas" w:hAnsi="Consolas"/>
      <w:sz w:val="21"/>
      <w:szCs w:val="21"/>
    </w:rPr>
  </w:style>
  <w:style w:type="paragraph" w:styleId="ListParagraph">
    <w:name w:val="List Paragraph"/>
    <w:basedOn w:val="Normal"/>
    <w:uiPriority w:val="34"/>
    <w:qFormat/>
    <w:rsid w:val="001B724F"/>
    <w:pPr>
      <w:ind w:left="720"/>
      <w:contextualSpacing/>
    </w:pPr>
  </w:style>
  <w:style w:type="paragraph" w:styleId="CommentSubject">
    <w:name w:val="annotation subject"/>
    <w:basedOn w:val="CommentText"/>
    <w:next w:val="CommentText"/>
    <w:link w:val="CommentSubjectChar"/>
    <w:uiPriority w:val="99"/>
    <w:semiHidden/>
    <w:unhideWhenUsed/>
    <w:rsid w:val="001F627B"/>
    <w:rPr>
      <w:b/>
      <w:bCs/>
    </w:rPr>
  </w:style>
  <w:style w:type="character" w:customStyle="1" w:styleId="CommentSubjectChar">
    <w:name w:val="Comment Subject Char"/>
    <w:basedOn w:val="CommentTextChar"/>
    <w:link w:val="CommentSubject"/>
    <w:uiPriority w:val="99"/>
    <w:semiHidden/>
    <w:rsid w:val="001F627B"/>
    <w:rPr>
      <w:b/>
      <w:bCs/>
      <w:sz w:val="20"/>
      <w:szCs w:val="20"/>
    </w:rPr>
  </w:style>
  <w:style w:type="character" w:styleId="FootnoteReference">
    <w:name w:val="footnote reference"/>
    <w:basedOn w:val="DefaultParagraphFont"/>
    <w:uiPriority w:val="99"/>
    <w:rsid w:val="00C32B80"/>
    <w:rPr>
      <w:vertAlign w:val="superscript"/>
    </w:rPr>
  </w:style>
  <w:style w:type="paragraph" w:styleId="FootnoteText">
    <w:name w:val="footnote text"/>
    <w:basedOn w:val="Normal"/>
    <w:link w:val="FootnoteTextChar"/>
    <w:rsid w:val="00C32B80"/>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C32B80"/>
    <w:rPr>
      <w:rFonts w:ascii="Calibri" w:eastAsia="Calibri" w:hAnsi="Calibri" w:cs="Calibri"/>
      <w:sz w:val="20"/>
      <w:szCs w:val="20"/>
    </w:rPr>
  </w:style>
  <w:style w:type="paragraph" w:styleId="Header">
    <w:name w:val="header"/>
    <w:basedOn w:val="Normal"/>
    <w:link w:val="HeaderChar"/>
    <w:uiPriority w:val="99"/>
    <w:unhideWhenUsed/>
    <w:rsid w:val="00DE5E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5E3E"/>
  </w:style>
  <w:style w:type="paragraph" w:styleId="Footer">
    <w:name w:val="footer"/>
    <w:basedOn w:val="Normal"/>
    <w:link w:val="FooterChar"/>
    <w:uiPriority w:val="99"/>
    <w:unhideWhenUsed/>
    <w:rsid w:val="00DE5E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5E3E"/>
  </w:style>
  <w:style w:type="paragraph" w:styleId="EndnoteText">
    <w:name w:val="endnote text"/>
    <w:basedOn w:val="Normal"/>
    <w:link w:val="EndnoteTextChar"/>
    <w:uiPriority w:val="99"/>
    <w:semiHidden/>
    <w:unhideWhenUsed/>
    <w:rsid w:val="008A181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81C"/>
    <w:rPr>
      <w:sz w:val="20"/>
      <w:szCs w:val="20"/>
    </w:rPr>
  </w:style>
  <w:style w:type="character" w:styleId="EndnoteReference">
    <w:name w:val="endnote reference"/>
    <w:basedOn w:val="DefaultParagraphFont"/>
    <w:uiPriority w:val="99"/>
    <w:semiHidden/>
    <w:unhideWhenUsed/>
    <w:rsid w:val="008A181C"/>
    <w:rPr>
      <w:vertAlign w:val="superscript"/>
    </w:rPr>
  </w:style>
  <w:style w:type="paragraph" w:styleId="NormalWeb">
    <w:name w:val="Normal (Web)"/>
    <w:basedOn w:val="Normal"/>
    <w:uiPriority w:val="99"/>
    <w:unhideWhenUsed/>
    <w:rsid w:val="00D66913"/>
    <w:pPr>
      <w:spacing w:after="0" w:line="240" w:lineRule="auto"/>
    </w:pPr>
    <w:rPr>
      <w:rFonts w:ascii="Times New Roman" w:eastAsia="Times New Roman" w:hAnsi="Times New Roman" w:cs="Times New Roman"/>
      <w:sz w:val="24"/>
      <w:szCs w:val="24"/>
    </w:rPr>
  </w:style>
  <w:style w:type="paragraph" w:customStyle="1" w:styleId="CharChar">
    <w:name w:val="Char Char"/>
    <w:basedOn w:val="Normal"/>
    <w:rsid w:val="00642B46"/>
    <w:pPr>
      <w:spacing w:after="160" w:line="240" w:lineRule="exact"/>
    </w:pPr>
    <w:rPr>
      <w:rFonts w:ascii="Verdana" w:eastAsia="Times New Roman" w:hAnsi="Verdana" w:cs="Times New Roman"/>
      <w:sz w:val="20"/>
      <w:szCs w:val="20"/>
      <w:lang w:val="en-US"/>
    </w:rPr>
  </w:style>
  <w:style w:type="paragraph" w:customStyle="1" w:styleId="Body">
    <w:name w:val="Body"/>
    <w:rsid w:val="00F310D8"/>
    <w:pPr>
      <w:pBdr>
        <w:top w:val="nil"/>
        <w:left w:val="nil"/>
        <w:bottom w:val="nil"/>
        <w:right w:val="nil"/>
        <w:between w:val="nil"/>
        <w:bar w:val="nil"/>
      </w:pBdr>
    </w:pPr>
    <w:rPr>
      <w:rFonts w:ascii="Calibri" w:eastAsia="Calibri" w:hAnsi="Calibri" w:cs="Calibri"/>
      <w:color w:val="000000"/>
      <w:u w:color="000000"/>
      <w:bdr w:val="nil"/>
    </w:rPr>
  </w:style>
  <w:style w:type="character" w:styleId="Hyperlink">
    <w:name w:val="Hyperlink"/>
    <w:basedOn w:val="DefaultParagraphFont"/>
    <w:uiPriority w:val="99"/>
    <w:unhideWhenUsed/>
    <w:rsid w:val="00165021"/>
    <w:rPr>
      <w:color w:val="0000FF"/>
      <w:u w:val="single"/>
    </w:rPr>
  </w:style>
  <w:style w:type="character" w:styleId="Strong">
    <w:name w:val="Strong"/>
    <w:basedOn w:val="DefaultParagraphFont"/>
    <w:uiPriority w:val="22"/>
    <w:qFormat/>
    <w:rsid w:val="00165021"/>
    <w:rPr>
      <w:b/>
      <w:bCs/>
    </w:rPr>
  </w:style>
  <w:style w:type="paragraph" w:styleId="Revision">
    <w:name w:val="Revision"/>
    <w:hidden/>
    <w:uiPriority w:val="99"/>
    <w:semiHidden/>
    <w:rsid w:val="00676255"/>
    <w:pPr>
      <w:spacing w:after="0" w:line="240" w:lineRule="auto"/>
    </w:pPr>
  </w:style>
  <w:style w:type="character" w:customStyle="1" w:styleId="st1">
    <w:name w:val="st1"/>
    <w:basedOn w:val="DefaultParagraphFont"/>
    <w:rsid w:val="00EE4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41056">
      <w:bodyDiv w:val="1"/>
      <w:marLeft w:val="0"/>
      <w:marRight w:val="0"/>
      <w:marTop w:val="0"/>
      <w:marBottom w:val="0"/>
      <w:divBdr>
        <w:top w:val="none" w:sz="0" w:space="0" w:color="auto"/>
        <w:left w:val="none" w:sz="0" w:space="0" w:color="auto"/>
        <w:bottom w:val="none" w:sz="0" w:space="0" w:color="auto"/>
        <w:right w:val="none" w:sz="0" w:space="0" w:color="auto"/>
      </w:divBdr>
    </w:div>
    <w:div w:id="362362139">
      <w:bodyDiv w:val="1"/>
      <w:marLeft w:val="0"/>
      <w:marRight w:val="0"/>
      <w:marTop w:val="0"/>
      <w:marBottom w:val="0"/>
      <w:divBdr>
        <w:top w:val="none" w:sz="0" w:space="0" w:color="auto"/>
        <w:left w:val="none" w:sz="0" w:space="0" w:color="auto"/>
        <w:bottom w:val="none" w:sz="0" w:space="0" w:color="auto"/>
        <w:right w:val="none" w:sz="0" w:space="0" w:color="auto"/>
      </w:divBdr>
      <w:divsChild>
        <w:div w:id="1405761271">
          <w:marLeft w:val="0"/>
          <w:marRight w:val="0"/>
          <w:marTop w:val="0"/>
          <w:marBottom w:val="0"/>
          <w:divBdr>
            <w:top w:val="none" w:sz="0" w:space="0" w:color="auto"/>
            <w:left w:val="none" w:sz="0" w:space="0" w:color="auto"/>
            <w:bottom w:val="none" w:sz="0" w:space="0" w:color="auto"/>
            <w:right w:val="none" w:sz="0" w:space="0" w:color="auto"/>
          </w:divBdr>
          <w:divsChild>
            <w:div w:id="1316567410">
              <w:marLeft w:val="0"/>
              <w:marRight w:val="0"/>
              <w:marTop w:val="0"/>
              <w:marBottom w:val="0"/>
              <w:divBdr>
                <w:top w:val="none" w:sz="0" w:space="0" w:color="auto"/>
                <w:left w:val="none" w:sz="0" w:space="0" w:color="auto"/>
                <w:bottom w:val="none" w:sz="0" w:space="0" w:color="auto"/>
                <w:right w:val="none" w:sz="0" w:space="0" w:color="auto"/>
              </w:divBdr>
              <w:divsChild>
                <w:div w:id="174576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59111">
          <w:marLeft w:val="0"/>
          <w:marRight w:val="0"/>
          <w:marTop w:val="0"/>
          <w:marBottom w:val="0"/>
          <w:divBdr>
            <w:top w:val="none" w:sz="0" w:space="0" w:color="auto"/>
            <w:left w:val="none" w:sz="0" w:space="0" w:color="auto"/>
            <w:bottom w:val="none" w:sz="0" w:space="0" w:color="auto"/>
            <w:right w:val="none" w:sz="0" w:space="0" w:color="auto"/>
          </w:divBdr>
          <w:divsChild>
            <w:div w:id="1246963071">
              <w:marLeft w:val="0"/>
              <w:marRight w:val="0"/>
              <w:marTop w:val="0"/>
              <w:marBottom w:val="0"/>
              <w:divBdr>
                <w:top w:val="none" w:sz="0" w:space="0" w:color="auto"/>
                <w:left w:val="none" w:sz="0" w:space="0" w:color="auto"/>
                <w:bottom w:val="none" w:sz="0" w:space="0" w:color="auto"/>
                <w:right w:val="none" w:sz="0" w:space="0" w:color="auto"/>
              </w:divBdr>
            </w:div>
            <w:div w:id="1670675013">
              <w:marLeft w:val="0"/>
              <w:marRight w:val="0"/>
              <w:marTop w:val="0"/>
              <w:marBottom w:val="0"/>
              <w:divBdr>
                <w:top w:val="none" w:sz="0" w:space="0" w:color="auto"/>
                <w:left w:val="none" w:sz="0" w:space="0" w:color="auto"/>
                <w:bottom w:val="none" w:sz="0" w:space="0" w:color="auto"/>
                <w:right w:val="none" w:sz="0" w:space="0" w:color="auto"/>
              </w:divBdr>
              <w:divsChild>
                <w:div w:id="52000858">
                  <w:marLeft w:val="0"/>
                  <w:marRight w:val="0"/>
                  <w:marTop w:val="0"/>
                  <w:marBottom w:val="0"/>
                  <w:divBdr>
                    <w:top w:val="none" w:sz="0" w:space="0" w:color="auto"/>
                    <w:left w:val="none" w:sz="0" w:space="0" w:color="auto"/>
                    <w:bottom w:val="none" w:sz="0" w:space="0" w:color="auto"/>
                    <w:right w:val="none" w:sz="0" w:space="0" w:color="auto"/>
                  </w:divBdr>
                </w:div>
                <w:div w:id="426730061">
                  <w:marLeft w:val="0"/>
                  <w:marRight w:val="0"/>
                  <w:marTop w:val="0"/>
                  <w:marBottom w:val="0"/>
                  <w:divBdr>
                    <w:top w:val="none" w:sz="0" w:space="0" w:color="auto"/>
                    <w:left w:val="none" w:sz="0" w:space="0" w:color="auto"/>
                    <w:bottom w:val="none" w:sz="0" w:space="0" w:color="auto"/>
                    <w:right w:val="none" w:sz="0" w:space="0" w:color="auto"/>
                  </w:divBdr>
                </w:div>
                <w:div w:id="1089236998">
                  <w:marLeft w:val="0"/>
                  <w:marRight w:val="0"/>
                  <w:marTop w:val="0"/>
                  <w:marBottom w:val="0"/>
                  <w:divBdr>
                    <w:top w:val="none" w:sz="0" w:space="0" w:color="auto"/>
                    <w:left w:val="none" w:sz="0" w:space="0" w:color="auto"/>
                    <w:bottom w:val="none" w:sz="0" w:space="0" w:color="auto"/>
                    <w:right w:val="none" w:sz="0" w:space="0" w:color="auto"/>
                  </w:divBdr>
                </w:div>
                <w:div w:id="1197236159">
                  <w:marLeft w:val="0"/>
                  <w:marRight w:val="0"/>
                  <w:marTop w:val="0"/>
                  <w:marBottom w:val="0"/>
                  <w:divBdr>
                    <w:top w:val="none" w:sz="0" w:space="0" w:color="auto"/>
                    <w:left w:val="none" w:sz="0" w:space="0" w:color="auto"/>
                    <w:bottom w:val="none" w:sz="0" w:space="0" w:color="auto"/>
                    <w:right w:val="none" w:sz="0" w:space="0" w:color="auto"/>
                  </w:divBdr>
                </w:div>
                <w:div w:id="1277516183">
                  <w:marLeft w:val="0"/>
                  <w:marRight w:val="0"/>
                  <w:marTop w:val="0"/>
                  <w:marBottom w:val="0"/>
                  <w:divBdr>
                    <w:top w:val="none" w:sz="0" w:space="0" w:color="auto"/>
                    <w:left w:val="none" w:sz="0" w:space="0" w:color="auto"/>
                    <w:bottom w:val="none" w:sz="0" w:space="0" w:color="auto"/>
                    <w:right w:val="none" w:sz="0" w:space="0" w:color="auto"/>
                  </w:divBdr>
                </w:div>
                <w:div w:id="1294948758">
                  <w:marLeft w:val="0"/>
                  <w:marRight w:val="0"/>
                  <w:marTop w:val="0"/>
                  <w:marBottom w:val="0"/>
                  <w:divBdr>
                    <w:top w:val="none" w:sz="0" w:space="0" w:color="auto"/>
                    <w:left w:val="none" w:sz="0" w:space="0" w:color="auto"/>
                    <w:bottom w:val="none" w:sz="0" w:space="0" w:color="auto"/>
                    <w:right w:val="none" w:sz="0" w:space="0" w:color="auto"/>
                  </w:divBdr>
                </w:div>
                <w:div w:id="1305618643">
                  <w:marLeft w:val="0"/>
                  <w:marRight w:val="0"/>
                  <w:marTop w:val="0"/>
                  <w:marBottom w:val="0"/>
                  <w:divBdr>
                    <w:top w:val="none" w:sz="0" w:space="0" w:color="auto"/>
                    <w:left w:val="none" w:sz="0" w:space="0" w:color="auto"/>
                    <w:bottom w:val="none" w:sz="0" w:space="0" w:color="auto"/>
                    <w:right w:val="none" w:sz="0" w:space="0" w:color="auto"/>
                  </w:divBdr>
                </w:div>
                <w:div w:id="1337146825">
                  <w:marLeft w:val="0"/>
                  <w:marRight w:val="0"/>
                  <w:marTop w:val="0"/>
                  <w:marBottom w:val="0"/>
                  <w:divBdr>
                    <w:top w:val="none" w:sz="0" w:space="0" w:color="auto"/>
                    <w:left w:val="none" w:sz="0" w:space="0" w:color="auto"/>
                    <w:bottom w:val="none" w:sz="0" w:space="0" w:color="auto"/>
                    <w:right w:val="none" w:sz="0" w:space="0" w:color="auto"/>
                  </w:divBdr>
                </w:div>
                <w:div w:id="1566991209">
                  <w:marLeft w:val="0"/>
                  <w:marRight w:val="0"/>
                  <w:marTop w:val="0"/>
                  <w:marBottom w:val="0"/>
                  <w:divBdr>
                    <w:top w:val="none" w:sz="0" w:space="0" w:color="auto"/>
                    <w:left w:val="none" w:sz="0" w:space="0" w:color="auto"/>
                    <w:bottom w:val="none" w:sz="0" w:space="0" w:color="auto"/>
                    <w:right w:val="none" w:sz="0" w:space="0" w:color="auto"/>
                  </w:divBdr>
                  <w:divsChild>
                    <w:div w:id="664283970">
                      <w:marLeft w:val="0"/>
                      <w:marRight w:val="0"/>
                      <w:marTop w:val="0"/>
                      <w:marBottom w:val="0"/>
                      <w:divBdr>
                        <w:top w:val="none" w:sz="0" w:space="0" w:color="auto"/>
                        <w:left w:val="none" w:sz="0" w:space="0" w:color="auto"/>
                        <w:bottom w:val="none" w:sz="0" w:space="0" w:color="auto"/>
                        <w:right w:val="none" w:sz="0" w:space="0" w:color="auto"/>
                      </w:divBdr>
                    </w:div>
                    <w:div w:id="1244216270">
                      <w:marLeft w:val="0"/>
                      <w:marRight w:val="0"/>
                      <w:marTop w:val="0"/>
                      <w:marBottom w:val="0"/>
                      <w:divBdr>
                        <w:top w:val="none" w:sz="0" w:space="0" w:color="auto"/>
                        <w:left w:val="none" w:sz="0" w:space="0" w:color="auto"/>
                        <w:bottom w:val="none" w:sz="0" w:space="0" w:color="auto"/>
                        <w:right w:val="none" w:sz="0" w:space="0" w:color="auto"/>
                      </w:divBdr>
                      <w:divsChild>
                        <w:div w:id="263421573">
                          <w:marLeft w:val="0"/>
                          <w:marRight w:val="0"/>
                          <w:marTop w:val="0"/>
                          <w:marBottom w:val="0"/>
                          <w:divBdr>
                            <w:top w:val="none" w:sz="0" w:space="0" w:color="auto"/>
                            <w:left w:val="none" w:sz="0" w:space="0" w:color="auto"/>
                            <w:bottom w:val="none" w:sz="0" w:space="0" w:color="auto"/>
                            <w:right w:val="none" w:sz="0" w:space="0" w:color="auto"/>
                          </w:divBdr>
                        </w:div>
                        <w:div w:id="491993137">
                          <w:marLeft w:val="0"/>
                          <w:marRight w:val="0"/>
                          <w:marTop w:val="0"/>
                          <w:marBottom w:val="0"/>
                          <w:divBdr>
                            <w:top w:val="none" w:sz="0" w:space="0" w:color="auto"/>
                            <w:left w:val="none" w:sz="0" w:space="0" w:color="auto"/>
                            <w:bottom w:val="none" w:sz="0" w:space="0" w:color="auto"/>
                            <w:right w:val="none" w:sz="0" w:space="0" w:color="auto"/>
                          </w:divBdr>
                        </w:div>
                        <w:div w:id="594552912">
                          <w:marLeft w:val="0"/>
                          <w:marRight w:val="0"/>
                          <w:marTop w:val="0"/>
                          <w:marBottom w:val="0"/>
                          <w:divBdr>
                            <w:top w:val="none" w:sz="0" w:space="0" w:color="auto"/>
                            <w:left w:val="none" w:sz="0" w:space="0" w:color="auto"/>
                            <w:bottom w:val="none" w:sz="0" w:space="0" w:color="auto"/>
                            <w:right w:val="none" w:sz="0" w:space="0" w:color="auto"/>
                          </w:divBdr>
                        </w:div>
                        <w:div w:id="701898705">
                          <w:marLeft w:val="0"/>
                          <w:marRight w:val="0"/>
                          <w:marTop w:val="0"/>
                          <w:marBottom w:val="0"/>
                          <w:divBdr>
                            <w:top w:val="none" w:sz="0" w:space="0" w:color="auto"/>
                            <w:left w:val="none" w:sz="0" w:space="0" w:color="auto"/>
                            <w:bottom w:val="none" w:sz="0" w:space="0" w:color="auto"/>
                            <w:right w:val="none" w:sz="0" w:space="0" w:color="auto"/>
                          </w:divBdr>
                        </w:div>
                        <w:div w:id="184347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77556">
                  <w:marLeft w:val="0"/>
                  <w:marRight w:val="0"/>
                  <w:marTop w:val="0"/>
                  <w:marBottom w:val="0"/>
                  <w:divBdr>
                    <w:top w:val="none" w:sz="0" w:space="0" w:color="auto"/>
                    <w:left w:val="none" w:sz="0" w:space="0" w:color="auto"/>
                    <w:bottom w:val="none" w:sz="0" w:space="0" w:color="auto"/>
                    <w:right w:val="none" w:sz="0" w:space="0" w:color="auto"/>
                  </w:divBdr>
                </w:div>
                <w:div w:id="1874339368">
                  <w:marLeft w:val="0"/>
                  <w:marRight w:val="0"/>
                  <w:marTop w:val="0"/>
                  <w:marBottom w:val="0"/>
                  <w:divBdr>
                    <w:top w:val="none" w:sz="0" w:space="0" w:color="auto"/>
                    <w:left w:val="none" w:sz="0" w:space="0" w:color="auto"/>
                    <w:bottom w:val="none" w:sz="0" w:space="0" w:color="auto"/>
                    <w:right w:val="none" w:sz="0" w:space="0" w:color="auto"/>
                  </w:divBdr>
                  <w:divsChild>
                    <w:div w:id="79184269">
                      <w:marLeft w:val="0"/>
                      <w:marRight w:val="0"/>
                      <w:marTop w:val="0"/>
                      <w:marBottom w:val="0"/>
                      <w:divBdr>
                        <w:top w:val="none" w:sz="0" w:space="0" w:color="auto"/>
                        <w:left w:val="none" w:sz="0" w:space="0" w:color="auto"/>
                        <w:bottom w:val="none" w:sz="0" w:space="0" w:color="auto"/>
                        <w:right w:val="none" w:sz="0" w:space="0" w:color="auto"/>
                      </w:divBdr>
                    </w:div>
                    <w:div w:id="238102202">
                      <w:marLeft w:val="0"/>
                      <w:marRight w:val="0"/>
                      <w:marTop w:val="0"/>
                      <w:marBottom w:val="0"/>
                      <w:divBdr>
                        <w:top w:val="none" w:sz="0" w:space="0" w:color="auto"/>
                        <w:left w:val="none" w:sz="0" w:space="0" w:color="auto"/>
                        <w:bottom w:val="none" w:sz="0" w:space="0" w:color="auto"/>
                        <w:right w:val="none" w:sz="0" w:space="0" w:color="auto"/>
                      </w:divBdr>
                    </w:div>
                    <w:div w:id="469520868">
                      <w:marLeft w:val="0"/>
                      <w:marRight w:val="0"/>
                      <w:marTop w:val="0"/>
                      <w:marBottom w:val="0"/>
                      <w:divBdr>
                        <w:top w:val="none" w:sz="0" w:space="0" w:color="auto"/>
                        <w:left w:val="none" w:sz="0" w:space="0" w:color="auto"/>
                        <w:bottom w:val="none" w:sz="0" w:space="0" w:color="auto"/>
                        <w:right w:val="none" w:sz="0" w:space="0" w:color="auto"/>
                      </w:divBdr>
                      <w:divsChild>
                        <w:div w:id="1238587239">
                          <w:marLeft w:val="0"/>
                          <w:marRight w:val="0"/>
                          <w:marTop w:val="0"/>
                          <w:marBottom w:val="0"/>
                          <w:divBdr>
                            <w:top w:val="single" w:sz="8" w:space="3" w:color="B5C4DF"/>
                            <w:left w:val="none" w:sz="0" w:space="0" w:color="auto"/>
                            <w:bottom w:val="none" w:sz="0" w:space="0" w:color="auto"/>
                            <w:right w:val="none" w:sz="0" w:space="0" w:color="auto"/>
                          </w:divBdr>
                        </w:div>
                      </w:divsChild>
                    </w:div>
                    <w:div w:id="816411337">
                      <w:marLeft w:val="0"/>
                      <w:marRight w:val="0"/>
                      <w:marTop w:val="0"/>
                      <w:marBottom w:val="0"/>
                      <w:divBdr>
                        <w:top w:val="none" w:sz="0" w:space="0" w:color="auto"/>
                        <w:left w:val="none" w:sz="0" w:space="0" w:color="auto"/>
                        <w:bottom w:val="none" w:sz="0" w:space="0" w:color="auto"/>
                        <w:right w:val="none" w:sz="0" w:space="0" w:color="auto"/>
                      </w:divBdr>
                    </w:div>
                    <w:div w:id="883055851">
                      <w:marLeft w:val="0"/>
                      <w:marRight w:val="0"/>
                      <w:marTop w:val="0"/>
                      <w:marBottom w:val="0"/>
                      <w:divBdr>
                        <w:top w:val="none" w:sz="0" w:space="0" w:color="auto"/>
                        <w:left w:val="none" w:sz="0" w:space="0" w:color="auto"/>
                        <w:bottom w:val="none" w:sz="0" w:space="0" w:color="auto"/>
                        <w:right w:val="none" w:sz="0" w:space="0" w:color="auto"/>
                      </w:divBdr>
                    </w:div>
                    <w:div w:id="980116233">
                      <w:marLeft w:val="0"/>
                      <w:marRight w:val="0"/>
                      <w:marTop w:val="0"/>
                      <w:marBottom w:val="0"/>
                      <w:divBdr>
                        <w:top w:val="none" w:sz="0" w:space="0" w:color="auto"/>
                        <w:left w:val="none" w:sz="0" w:space="0" w:color="auto"/>
                        <w:bottom w:val="none" w:sz="0" w:space="0" w:color="auto"/>
                        <w:right w:val="none" w:sz="0" w:space="0" w:color="auto"/>
                      </w:divBdr>
                    </w:div>
                    <w:div w:id="1098209641">
                      <w:marLeft w:val="0"/>
                      <w:marRight w:val="0"/>
                      <w:marTop w:val="0"/>
                      <w:marBottom w:val="0"/>
                      <w:divBdr>
                        <w:top w:val="none" w:sz="0" w:space="0" w:color="auto"/>
                        <w:left w:val="none" w:sz="0" w:space="0" w:color="auto"/>
                        <w:bottom w:val="none" w:sz="0" w:space="0" w:color="auto"/>
                        <w:right w:val="none" w:sz="0" w:space="0" w:color="auto"/>
                      </w:divBdr>
                    </w:div>
                    <w:div w:id="1148327729">
                      <w:marLeft w:val="0"/>
                      <w:marRight w:val="0"/>
                      <w:marTop w:val="0"/>
                      <w:marBottom w:val="0"/>
                      <w:divBdr>
                        <w:top w:val="none" w:sz="0" w:space="0" w:color="auto"/>
                        <w:left w:val="none" w:sz="0" w:space="0" w:color="auto"/>
                        <w:bottom w:val="none" w:sz="0" w:space="0" w:color="auto"/>
                        <w:right w:val="none" w:sz="0" w:space="0" w:color="auto"/>
                      </w:divBdr>
                    </w:div>
                    <w:div w:id="1322346207">
                      <w:marLeft w:val="0"/>
                      <w:marRight w:val="0"/>
                      <w:marTop w:val="0"/>
                      <w:marBottom w:val="0"/>
                      <w:divBdr>
                        <w:top w:val="none" w:sz="0" w:space="0" w:color="auto"/>
                        <w:left w:val="none" w:sz="0" w:space="0" w:color="auto"/>
                        <w:bottom w:val="none" w:sz="0" w:space="0" w:color="auto"/>
                        <w:right w:val="none" w:sz="0" w:space="0" w:color="auto"/>
                      </w:divBdr>
                    </w:div>
                    <w:div w:id="1347828562">
                      <w:marLeft w:val="0"/>
                      <w:marRight w:val="0"/>
                      <w:marTop w:val="0"/>
                      <w:marBottom w:val="0"/>
                      <w:divBdr>
                        <w:top w:val="none" w:sz="0" w:space="0" w:color="auto"/>
                        <w:left w:val="none" w:sz="0" w:space="0" w:color="auto"/>
                        <w:bottom w:val="none" w:sz="0" w:space="0" w:color="auto"/>
                        <w:right w:val="none" w:sz="0" w:space="0" w:color="auto"/>
                      </w:divBdr>
                    </w:div>
                    <w:div w:id="1413509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546801">
                          <w:marLeft w:val="0"/>
                          <w:marRight w:val="0"/>
                          <w:marTop w:val="0"/>
                          <w:marBottom w:val="0"/>
                          <w:divBdr>
                            <w:top w:val="none" w:sz="0" w:space="0" w:color="auto"/>
                            <w:left w:val="none" w:sz="0" w:space="0" w:color="auto"/>
                            <w:bottom w:val="none" w:sz="0" w:space="0" w:color="auto"/>
                            <w:right w:val="none" w:sz="0" w:space="0" w:color="auto"/>
                          </w:divBdr>
                          <w:divsChild>
                            <w:div w:id="1848011586">
                              <w:marLeft w:val="0"/>
                              <w:marRight w:val="0"/>
                              <w:marTop w:val="0"/>
                              <w:marBottom w:val="0"/>
                              <w:divBdr>
                                <w:top w:val="none" w:sz="0" w:space="0" w:color="auto"/>
                                <w:left w:val="none" w:sz="0" w:space="0" w:color="auto"/>
                                <w:bottom w:val="none" w:sz="0" w:space="0" w:color="auto"/>
                                <w:right w:val="none" w:sz="0" w:space="0" w:color="auto"/>
                              </w:divBdr>
                              <w:divsChild>
                                <w:div w:id="462040552">
                                  <w:marLeft w:val="0"/>
                                  <w:marRight w:val="0"/>
                                  <w:marTop w:val="0"/>
                                  <w:marBottom w:val="0"/>
                                  <w:divBdr>
                                    <w:top w:val="none" w:sz="0" w:space="0" w:color="auto"/>
                                    <w:left w:val="none" w:sz="0" w:space="0" w:color="auto"/>
                                    <w:bottom w:val="none" w:sz="0" w:space="0" w:color="auto"/>
                                    <w:right w:val="none" w:sz="0" w:space="0" w:color="auto"/>
                                  </w:divBdr>
                                  <w:divsChild>
                                    <w:div w:id="1891647279">
                                      <w:marLeft w:val="0"/>
                                      <w:marRight w:val="0"/>
                                      <w:marTop w:val="0"/>
                                      <w:marBottom w:val="0"/>
                                      <w:divBdr>
                                        <w:top w:val="none" w:sz="0" w:space="0" w:color="auto"/>
                                        <w:left w:val="none" w:sz="0" w:space="0" w:color="auto"/>
                                        <w:bottom w:val="none" w:sz="0" w:space="0" w:color="auto"/>
                                        <w:right w:val="none" w:sz="0" w:space="0" w:color="auto"/>
                                      </w:divBdr>
                                      <w:divsChild>
                                        <w:div w:id="724840809">
                                          <w:marLeft w:val="0"/>
                                          <w:marRight w:val="0"/>
                                          <w:marTop w:val="0"/>
                                          <w:marBottom w:val="0"/>
                                          <w:divBdr>
                                            <w:top w:val="none" w:sz="0" w:space="0" w:color="auto"/>
                                            <w:left w:val="none" w:sz="0" w:space="0" w:color="auto"/>
                                            <w:bottom w:val="none" w:sz="0" w:space="0" w:color="auto"/>
                                            <w:right w:val="none" w:sz="0" w:space="0" w:color="auto"/>
                                          </w:divBdr>
                                        </w:div>
                                        <w:div w:id="7327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48824">
                                  <w:marLeft w:val="0"/>
                                  <w:marRight w:val="0"/>
                                  <w:marTop w:val="0"/>
                                  <w:marBottom w:val="0"/>
                                  <w:divBdr>
                                    <w:top w:val="none" w:sz="0" w:space="0" w:color="auto"/>
                                    <w:left w:val="none" w:sz="0" w:space="0" w:color="auto"/>
                                    <w:bottom w:val="none" w:sz="0" w:space="0" w:color="auto"/>
                                    <w:right w:val="none" w:sz="0" w:space="0" w:color="auto"/>
                                  </w:divBdr>
                                  <w:divsChild>
                                    <w:div w:id="371078757">
                                      <w:marLeft w:val="0"/>
                                      <w:marRight w:val="0"/>
                                      <w:marTop w:val="0"/>
                                      <w:marBottom w:val="0"/>
                                      <w:divBdr>
                                        <w:top w:val="none" w:sz="0" w:space="0" w:color="auto"/>
                                        <w:left w:val="none" w:sz="0" w:space="0" w:color="auto"/>
                                        <w:bottom w:val="none" w:sz="0" w:space="0" w:color="auto"/>
                                        <w:right w:val="none" w:sz="0" w:space="0" w:color="auto"/>
                                      </w:divBdr>
                                      <w:divsChild>
                                        <w:div w:id="259799949">
                                          <w:marLeft w:val="0"/>
                                          <w:marRight w:val="0"/>
                                          <w:marTop w:val="0"/>
                                          <w:marBottom w:val="0"/>
                                          <w:divBdr>
                                            <w:top w:val="none" w:sz="0" w:space="0" w:color="auto"/>
                                            <w:left w:val="none" w:sz="0" w:space="0" w:color="auto"/>
                                            <w:bottom w:val="none" w:sz="0" w:space="0" w:color="auto"/>
                                            <w:right w:val="none" w:sz="0" w:space="0" w:color="auto"/>
                                          </w:divBdr>
                                        </w:div>
                                        <w:div w:id="447353202">
                                          <w:marLeft w:val="0"/>
                                          <w:marRight w:val="0"/>
                                          <w:marTop w:val="0"/>
                                          <w:marBottom w:val="0"/>
                                          <w:divBdr>
                                            <w:top w:val="none" w:sz="0" w:space="0" w:color="auto"/>
                                            <w:left w:val="none" w:sz="0" w:space="0" w:color="auto"/>
                                            <w:bottom w:val="none" w:sz="0" w:space="0" w:color="auto"/>
                                            <w:right w:val="none" w:sz="0" w:space="0" w:color="auto"/>
                                          </w:divBdr>
                                        </w:div>
                                        <w:div w:id="483544597">
                                          <w:marLeft w:val="0"/>
                                          <w:marRight w:val="0"/>
                                          <w:marTop w:val="0"/>
                                          <w:marBottom w:val="0"/>
                                          <w:divBdr>
                                            <w:top w:val="none" w:sz="0" w:space="0" w:color="auto"/>
                                            <w:left w:val="none" w:sz="0" w:space="0" w:color="auto"/>
                                            <w:bottom w:val="none" w:sz="0" w:space="0" w:color="auto"/>
                                            <w:right w:val="none" w:sz="0" w:space="0" w:color="auto"/>
                                          </w:divBdr>
                                        </w:div>
                                        <w:div w:id="616528054">
                                          <w:marLeft w:val="0"/>
                                          <w:marRight w:val="0"/>
                                          <w:marTop w:val="0"/>
                                          <w:marBottom w:val="0"/>
                                          <w:divBdr>
                                            <w:top w:val="none" w:sz="0" w:space="0" w:color="auto"/>
                                            <w:left w:val="none" w:sz="0" w:space="0" w:color="auto"/>
                                            <w:bottom w:val="none" w:sz="0" w:space="0" w:color="auto"/>
                                            <w:right w:val="none" w:sz="0" w:space="0" w:color="auto"/>
                                          </w:divBdr>
                                          <w:divsChild>
                                            <w:div w:id="362754772">
                                              <w:marLeft w:val="0"/>
                                              <w:marRight w:val="0"/>
                                              <w:marTop w:val="0"/>
                                              <w:marBottom w:val="0"/>
                                              <w:divBdr>
                                                <w:top w:val="none" w:sz="0" w:space="0" w:color="auto"/>
                                                <w:left w:val="none" w:sz="0" w:space="0" w:color="auto"/>
                                                <w:bottom w:val="none" w:sz="0" w:space="0" w:color="auto"/>
                                                <w:right w:val="none" w:sz="0" w:space="0" w:color="auto"/>
                                              </w:divBdr>
                                            </w:div>
                                            <w:div w:id="1525048234">
                                              <w:marLeft w:val="0"/>
                                              <w:marRight w:val="0"/>
                                              <w:marTop w:val="0"/>
                                              <w:marBottom w:val="0"/>
                                              <w:divBdr>
                                                <w:top w:val="none" w:sz="0" w:space="0" w:color="auto"/>
                                                <w:left w:val="none" w:sz="0" w:space="0" w:color="auto"/>
                                                <w:bottom w:val="none" w:sz="0" w:space="0" w:color="auto"/>
                                                <w:right w:val="none" w:sz="0" w:space="0" w:color="auto"/>
                                              </w:divBdr>
                                              <w:divsChild>
                                                <w:div w:id="398865507">
                                                  <w:marLeft w:val="0"/>
                                                  <w:marRight w:val="0"/>
                                                  <w:marTop w:val="0"/>
                                                  <w:marBottom w:val="0"/>
                                                  <w:divBdr>
                                                    <w:top w:val="none" w:sz="0" w:space="0" w:color="auto"/>
                                                    <w:left w:val="none" w:sz="0" w:space="0" w:color="auto"/>
                                                    <w:bottom w:val="none" w:sz="0" w:space="0" w:color="auto"/>
                                                    <w:right w:val="none" w:sz="0" w:space="0" w:color="auto"/>
                                                  </w:divBdr>
                                                </w:div>
                                                <w:div w:id="1386904013">
                                                  <w:marLeft w:val="0"/>
                                                  <w:marRight w:val="0"/>
                                                  <w:marTop w:val="0"/>
                                                  <w:marBottom w:val="0"/>
                                                  <w:divBdr>
                                                    <w:top w:val="none" w:sz="0" w:space="0" w:color="auto"/>
                                                    <w:left w:val="none" w:sz="0" w:space="0" w:color="auto"/>
                                                    <w:bottom w:val="none" w:sz="0" w:space="0" w:color="auto"/>
                                                    <w:right w:val="none" w:sz="0" w:space="0" w:color="auto"/>
                                                  </w:divBdr>
                                                </w:div>
                                                <w:div w:id="1504777853">
                                                  <w:marLeft w:val="0"/>
                                                  <w:marRight w:val="0"/>
                                                  <w:marTop w:val="0"/>
                                                  <w:marBottom w:val="0"/>
                                                  <w:divBdr>
                                                    <w:top w:val="none" w:sz="0" w:space="0" w:color="auto"/>
                                                    <w:left w:val="none" w:sz="0" w:space="0" w:color="auto"/>
                                                    <w:bottom w:val="none" w:sz="0" w:space="0" w:color="auto"/>
                                                    <w:right w:val="none" w:sz="0" w:space="0" w:color="auto"/>
                                                  </w:divBdr>
                                                </w:div>
                                                <w:div w:id="21454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646">
                                          <w:marLeft w:val="0"/>
                                          <w:marRight w:val="0"/>
                                          <w:marTop w:val="0"/>
                                          <w:marBottom w:val="0"/>
                                          <w:divBdr>
                                            <w:top w:val="none" w:sz="0" w:space="0" w:color="auto"/>
                                            <w:left w:val="none" w:sz="0" w:space="0" w:color="auto"/>
                                            <w:bottom w:val="none" w:sz="0" w:space="0" w:color="auto"/>
                                            <w:right w:val="none" w:sz="0" w:space="0" w:color="auto"/>
                                          </w:divBdr>
                                        </w:div>
                                        <w:div w:id="1564217686">
                                          <w:marLeft w:val="0"/>
                                          <w:marRight w:val="0"/>
                                          <w:marTop w:val="0"/>
                                          <w:marBottom w:val="0"/>
                                          <w:divBdr>
                                            <w:top w:val="none" w:sz="0" w:space="0" w:color="auto"/>
                                            <w:left w:val="none" w:sz="0" w:space="0" w:color="auto"/>
                                            <w:bottom w:val="none" w:sz="0" w:space="0" w:color="auto"/>
                                            <w:right w:val="none" w:sz="0" w:space="0" w:color="auto"/>
                                          </w:divBdr>
                                        </w:div>
                                      </w:divsChild>
                                    </w:div>
                                    <w:div w:id="97317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7345">
                      <w:marLeft w:val="0"/>
                      <w:marRight w:val="0"/>
                      <w:marTop w:val="0"/>
                      <w:marBottom w:val="0"/>
                      <w:divBdr>
                        <w:top w:val="none" w:sz="0" w:space="0" w:color="auto"/>
                        <w:left w:val="none" w:sz="0" w:space="0" w:color="auto"/>
                        <w:bottom w:val="none" w:sz="0" w:space="0" w:color="auto"/>
                        <w:right w:val="none" w:sz="0" w:space="0" w:color="auto"/>
                      </w:divBdr>
                      <w:divsChild>
                        <w:div w:id="555631557">
                          <w:marLeft w:val="0"/>
                          <w:marRight w:val="0"/>
                          <w:marTop w:val="0"/>
                          <w:marBottom w:val="0"/>
                          <w:divBdr>
                            <w:top w:val="none" w:sz="0" w:space="0" w:color="auto"/>
                            <w:left w:val="none" w:sz="0" w:space="0" w:color="auto"/>
                            <w:bottom w:val="none" w:sz="0" w:space="0" w:color="auto"/>
                            <w:right w:val="none" w:sz="0" w:space="0" w:color="auto"/>
                          </w:divBdr>
                          <w:divsChild>
                            <w:div w:id="871235603">
                              <w:marLeft w:val="0"/>
                              <w:marRight w:val="0"/>
                              <w:marTop w:val="0"/>
                              <w:marBottom w:val="0"/>
                              <w:divBdr>
                                <w:top w:val="none" w:sz="0" w:space="0" w:color="auto"/>
                                <w:left w:val="none" w:sz="0" w:space="0" w:color="auto"/>
                                <w:bottom w:val="none" w:sz="0" w:space="0" w:color="auto"/>
                                <w:right w:val="none" w:sz="0" w:space="0" w:color="auto"/>
                              </w:divBdr>
                            </w:div>
                            <w:div w:id="964845826">
                              <w:marLeft w:val="0"/>
                              <w:marRight w:val="0"/>
                              <w:marTop w:val="0"/>
                              <w:marBottom w:val="0"/>
                              <w:divBdr>
                                <w:top w:val="none" w:sz="0" w:space="0" w:color="auto"/>
                                <w:left w:val="none" w:sz="0" w:space="0" w:color="auto"/>
                                <w:bottom w:val="none" w:sz="0" w:space="0" w:color="auto"/>
                                <w:right w:val="none" w:sz="0" w:space="0" w:color="auto"/>
                              </w:divBdr>
                            </w:div>
                            <w:div w:id="1563832404">
                              <w:marLeft w:val="0"/>
                              <w:marRight w:val="0"/>
                              <w:marTop w:val="0"/>
                              <w:marBottom w:val="0"/>
                              <w:divBdr>
                                <w:top w:val="none" w:sz="0" w:space="0" w:color="auto"/>
                                <w:left w:val="none" w:sz="0" w:space="0" w:color="auto"/>
                                <w:bottom w:val="none" w:sz="0" w:space="0" w:color="auto"/>
                                <w:right w:val="none" w:sz="0" w:space="0" w:color="auto"/>
                              </w:divBdr>
                            </w:div>
                            <w:div w:id="2065368214">
                              <w:marLeft w:val="0"/>
                              <w:marRight w:val="0"/>
                              <w:marTop w:val="0"/>
                              <w:marBottom w:val="0"/>
                              <w:divBdr>
                                <w:top w:val="none" w:sz="0" w:space="0" w:color="auto"/>
                                <w:left w:val="none" w:sz="0" w:space="0" w:color="auto"/>
                                <w:bottom w:val="none" w:sz="0" w:space="0" w:color="auto"/>
                                <w:right w:val="none" w:sz="0" w:space="0" w:color="auto"/>
                              </w:divBdr>
                            </w:div>
                            <w:div w:id="2081099715">
                              <w:marLeft w:val="0"/>
                              <w:marRight w:val="0"/>
                              <w:marTop w:val="0"/>
                              <w:marBottom w:val="0"/>
                              <w:divBdr>
                                <w:top w:val="none" w:sz="0" w:space="0" w:color="auto"/>
                                <w:left w:val="none" w:sz="0" w:space="0" w:color="auto"/>
                                <w:bottom w:val="none" w:sz="0" w:space="0" w:color="auto"/>
                                <w:right w:val="none" w:sz="0" w:space="0" w:color="auto"/>
                              </w:divBdr>
                            </w:div>
                          </w:divsChild>
                        </w:div>
                        <w:div w:id="16731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8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64298">
      <w:bodyDiv w:val="1"/>
      <w:marLeft w:val="0"/>
      <w:marRight w:val="0"/>
      <w:marTop w:val="0"/>
      <w:marBottom w:val="0"/>
      <w:divBdr>
        <w:top w:val="none" w:sz="0" w:space="0" w:color="auto"/>
        <w:left w:val="none" w:sz="0" w:space="0" w:color="auto"/>
        <w:bottom w:val="none" w:sz="0" w:space="0" w:color="auto"/>
        <w:right w:val="none" w:sz="0" w:space="0" w:color="auto"/>
      </w:divBdr>
      <w:divsChild>
        <w:div w:id="506793863">
          <w:marLeft w:val="1166"/>
          <w:marRight w:val="0"/>
          <w:marTop w:val="139"/>
          <w:marBottom w:val="0"/>
          <w:divBdr>
            <w:top w:val="none" w:sz="0" w:space="0" w:color="auto"/>
            <w:left w:val="none" w:sz="0" w:space="0" w:color="auto"/>
            <w:bottom w:val="none" w:sz="0" w:space="0" w:color="auto"/>
            <w:right w:val="none" w:sz="0" w:space="0" w:color="auto"/>
          </w:divBdr>
        </w:div>
        <w:div w:id="656150073">
          <w:marLeft w:val="1166"/>
          <w:marRight w:val="0"/>
          <w:marTop w:val="139"/>
          <w:marBottom w:val="0"/>
          <w:divBdr>
            <w:top w:val="none" w:sz="0" w:space="0" w:color="auto"/>
            <w:left w:val="none" w:sz="0" w:space="0" w:color="auto"/>
            <w:bottom w:val="none" w:sz="0" w:space="0" w:color="auto"/>
            <w:right w:val="none" w:sz="0" w:space="0" w:color="auto"/>
          </w:divBdr>
        </w:div>
        <w:div w:id="2011903141">
          <w:marLeft w:val="1166"/>
          <w:marRight w:val="0"/>
          <w:marTop w:val="139"/>
          <w:marBottom w:val="0"/>
          <w:divBdr>
            <w:top w:val="none" w:sz="0" w:space="0" w:color="auto"/>
            <w:left w:val="none" w:sz="0" w:space="0" w:color="auto"/>
            <w:bottom w:val="none" w:sz="0" w:space="0" w:color="auto"/>
            <w:right w:val="none" w:sz="0" w:space="0" w:color="auto"/>
          </w:divBdr>
        </w:div>
      </w:divsChild>
    </w:div>
    <w:div w:id="985596883">
      <w:bodyDiv w:val="1"/>
      <w:marLeft w:val="0"/>
      <w:marRight w:val="0"/>
      <w:marTop w:val="0"/>
      <w:marBottom w:val="0"/>
      <w:divBdr>
        <w:top w:val="none" w:sz="0" w:space="0" w:color="auto"/>
        <w:left w:val="none" w:sz="0" w:space="0" w:color="auto"/>
        <w:bottom w:val="none" w:sz="0" w:space="0" w:color="auto"/>
        <w:right w:val="none" w:sz="0" w:space="0" w:color="auto"/>
      </w:divBdr>
      <w:divsChild>
        <w:div w:id="2010058704">
          <w:marLeft w:val="0"/>
          <w:marRight w:val="0"/>
          <w:marTop w:val="100"/>
          <w:marBottom w:val="100"/>
          <w:divBdr>
            <w:top w:val="none" w:sz="0" w:space="0" w:color="auto"/>
            <w:left w:val="single" w:sz="6" w:space="0" w:color="CCCCCC"/>
            <w:bottom w:val="none" w:sz="0" w:space="0" w:color="auto"/>
            <w:right w:val="single" w:sz="6" w:space="0" w:color="CCCCCC"/>
          </w:divBdr>
          <w:divsChild>
            <w:div w:id="1495296214">
              <w:marLeft w:val="0"/>
              <w:marRight w:val="0"/>
              <w:marTop w:val="0"/>
              <w:marBottom w:val="0"/>
              <w:divBdr>
                <w:top w:val="none" w:sz="0" w:space="0" w:color="auto"/>
                <w:left w:val="none" w:sz="0" w:space="0" w:color="auto"/>
                <w:bottom w:val="none" w:sz="0" w:space="0" w:color="auto"/>
                <w:right w:val="none" w:sz="0" w:space="0" w:color="auto"/>
              </w:divBdr>
              <w:divsChild>
                <w:div w:id="202720914">
                  <w:marLeft w:val="0"/>
                  <w:marRight w:val="0"/>
                  <w:marTop w:val="0"/>
                  <w:marBottom w:val="0"/>
                  <w:divBdr>
                    <w:top w:val="none" w:sz="0" w:space="0" w:color="auto"/>
                    <w:left w:val="none" w:sz="0" w:space="0" w:color="auto"/>
                    <w:bottom w:val="none" w:sz="0" w:space="0" w:color="auto"/>
                    <w:right w:val="none" w:sz="0" w:space="0" w:color="auto"/>
                  </w:divBdr>
                  <w:divsChild>
                    <w:div w:id="329524046">
                      <w:marLeft w:val="0"/>
                      <w:marRight w:val="0"/>
                      <w:marTop w:val="0"/>
                      <w:marBottom w:val="0"/>
                      <w:divBdr>
                        <w:top w:val="none" w:sz="0" w:space="0" w:color="auto"/>
                        <w:left w:val="none" w:sz="0" w:space="0" w:color="auto"/>
                        <w:bottom w:val="none" w:sz="0" w:space="0" w:color="auto"/>
                        <w:right w:val="none" w:sz="0" w:space="0" w:color="auto"/>
                      </w:divBdr>
                      <w:divsChild>
                        <w:div w:id="1881283346">
                          <w:marLeft w:val="0"/>
                          <w:marRight w:val="0"/>
                          <w:marTop w:val="0"/>
                          <w:marBottom w:val="0"/>
                          <w:divBdr>
                            <w:top w:val="none" w:sz="0" w:space="0" w:color="auto"/>
                            <w:left w:val="none" w:sz="0" w:space="0" w:color="auto"/>
                            <w:bottom w:val="none" w:sz="0" w:space="0" w:color="auto"/>
                            <w:right w:val="none" w:sz="0" w:space="0" w:color="auto"/>
                          </w:divBdr>
                          <w:divsChild>
                            <w:div w:id="8466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1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EEBF0-CDF5-4CDE-80C6-1F71AD6A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8333</Words>
  <Characters>47504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Frith, Lucy</dc:creator>
  <cp:lastModifiedBy>Frith, Lucy</cp:lastModifiedBy>
  <cp:revision>3</cp:revision>
  <cp:lastPrinted>2015-07-10T09:30:00Z</cp:lastPrinted>
  <dcterms:created xsi:type="dcterms:W3CDTF">2017-07-11T13:40:00Z</dcterms:created>
  <dcterms:modified xsi:type="dcterms:W3CDTF">2017-07-11T13:41:00Z</dcterms:modified>
</cp:coreProperties>
</file>