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FD" w:rsidRPr="005B4432" w:rsidRDefault="00AA05FD" w:rsidP="00AA05FD">
      <w:pPr>
        <w:pStyle w:val="NoSpacing"/>
        <w:rPr>
          <w:rFonts w:ascii="Times New Roman" w:hAnsi="Times New Roman"/>
          <w:b/>
          <w:sz w:val="24"/>
          <w:szCs w:val="24"/>
          <w:lang w:val="en-GB"/>
        </w:rPr>
      </w:pPr>
      <w:r w:rsidRPr="005B4432">
        <w:rPr>
          <w:rFonts w:ascii="Times New Roman" w:hAnsi="Times New Roman"/>
          <w:b/>
          <w:sz w:val="24"/>
          <w:szCs w:val="24"/>
          <w:lang w:val="en-GB"/>
        </w:rPr>
        <w:t>The value of innovation in decision-making in health care in Central Eastern Europe</w:t>
      </w:r>
    </w:p>
    <w:p w:rsidR="00AA05FD" w:rsidRPr="005B4432" w:rsidRDefault="00AA05FD" w:rsidP="00AA05FD">
      <w:pPr>
        <w:pStyle w:val="NoSpacing"/>
        <w:rPr>
          <w:rFonts w:ascii="Times New Roman" w:hAnsi="Times New Roman"/>
          <w:b/>
          <w:sz w:val="24"/>
          <w:szCs w:val="24"/>
          <w:lang w:val="en-GB"/>
        </w:rPr>
      </w:pPr>
    </w:p>
    <w:p w:rsidR="00AA05FD" w:rsidRPr="005B4432" w:rsidRDefault="00AA05FD" w:rsidP="00AA05FD">
      <w:pPr>
        <w:pStyle w:val="NoSpacing"/>
        <w:rPr>
          <w:rFonts w:ascii="Times New Roman" w:hAnsi="Times New Roman"/>
          <w:b/>
          <w:sz w:val="24"/>
          <w:szCs w:val="24"/>
          <w:lang w:val="en-GB"/>
        </w:rPr>
      </w:pPr>
      <w:r w:rsidRPr="005B4432">
        <w:rPr>
          <w:rFonts w:ascii="Times New Roman" w:hAnsi="Times New Roman"/>
          <w:b/>
          <w:sz w:val="24"/>
          <w:szCs w:val="24"/>
          <w:lang w:val="en-GB"/>
        </w:rPr>
        <w:t>The Sixth International Conference: The value of innovation in decision-making in health care in Central Eastern Europe, 2 June 2017, Belgrade, Serbia</w:t>
      </w:r>
    </w:p>
    <w:p w:rsidR="00AA05FD" w:rsidRPr="005B4432" w:rsidRDefault="00AA05FD" w:rsidP="00AA05FD">
      <w:pPr>
        <w:pStyle w:val="NoSpacing"/>
        <w:rPr>
          <w:rFonts w:ascii="Times New Roman" w:eastAsia="Times New Roman" w:hAnsi="Times New Roman"/>
          <w:color w:val="212121"/>
          <w:sz w:val="24"/>
          <w:szCs w:val="24"/>
          <w:lang w:val="en-GB" w:eastAsia="en-GB"/>
        </w:rPr>
      </w:pPr>
    </w:p>
    <w:p w:rsidR="00AA05FD" w:rsidRPr="005B4432" w:rsidRDefault="00AA05FD" w:rsidP="00AA05FD">
      <w:pPr>
        <w:pStyle w:val="NoSpacing"/>
        <w:rPr>
          <w:rFonts w:ascii="Times New Roman" w:eastAsia="Times New Roman" w:hAnsi="Times New Roman"/>
          <w:color w:val="212121"/>
          <w:sz w:val="24"/>
          <w:szCs w:val="24"/>
          <w:lang w:val="en-GB" w:eastAsia="en-GB"/>
        </w:rPr>
      </w:pPr>
      <w:r w:rsidRPr="005B4432">
        <w:rPr>
          <w:rFonts w:ascii="Times New Roman" w:eastAsia="Times New Roman" w:hAnsi="Times New Roman"/>
          <w:color w:val="212121"/>
          <w:sz w:val="24"/>
          <w:szCs w:val="24"/>
          <w:lang w:val="en-GB" w:eastAsia="en-GB"/>
        </w:rPr>
        <w:t>Tanja Novakovic</w:t>
      </w:r>
      <w:r w:rsidRPr="005B4432">
        <w:rPr>
          <w:rFonts w:ascii="Times New Roman" w:eastAsia="Times New Roman" w:hAnsi="Times New Roman"/>
          <w:color w:val="212121"/>
          <w:sz w:val="24"/>
          <w:szCs w:val="24"/>
          <w:vertAlign w:val="superscript"/>
          <w:lang w:val="en-GB" w:eastAsia="en-GB"/>
        </w:rPr>
        <w:t>1, 2</w:t>
      </w:r>
      <w:r w:rsidRPr="005B4432">
        <w:rPr>
          <w:rFonts w:ascii="Times New Roman" w:eastAsia="Times New Roman" w:hAnsi="Times New Roman"/>
          <w:color w:val="212121"/>
          <w:sz w:val="24"/>
          <w:szCs w:val="24"/>
          <w:lang w:val="en-GB" w:eastAsia="en-GB"/>
        </w:rPr>
        <w:t>, Antony P. Martin</w:t>
      </w:r>
      <w:r w:rsidRPr="005B4432">
        <w:rPr>
          <w:rFonts w:ascii="Times New Roman" w:eastAsia="Times New Roman" w:hAnsi="Times New Roman"/>
          <w:color w:val="212121"/>
          <w:sz w:val="24"/>
          <w:szCs w:val="24"/>
          <w:vertAlign w:val="superscript"/>
          <w:lang w:val="en-GB" w:eastAsia="en-GB"/>
        </w:rPr>
        <w:t>2</w:t>
      </w:r>
      <w:r w:rsidRPr="005B4432">
        <w:rPr>
          <w:rFonts w:ascii="Times New Roman" w:eastAsia="Times New Roman" w:hAnsi="Times New Roman"/>
          <w:color w:val="212121"/>
          <w:sz w:val="24"/>
          <w:szCs w:val="24"/>
          <w:lang w:val="en-GB" w:eastAsia="en-GB"/>
        </w:rPr>
        <w:t>, Mark Parker</w:t>
      </w:r>
      <w:r w:rsidRPr="005B4432">
        <w:rPr>
          <w:rFonts w:ascii="Times New Roman" w:eastAsia="Times New Roman" w:hAnsi="Times New Roman"/>
          <w:color w:val="212121"/>
          <w:sz w:val="24"/>
          <w:szCs w:val="24"/>
          <w:vertAlign w:val="superscript"/>
          <w:lang w:val="en-GB" w:eastAsia="en-GB"/>
        </w:rPr>
        <w:t>3</w:t>
      </w:r>
      <w:r w:rsidRPr="005B4432">
        <w:rPr>
          <w:rFonts w:ascii="Times New Roman" w:eastAsia="Times New Roman" w:hAnsi="Times New Roman"/>
          <w:color w:val="212121"/>
          <w:sz w:val="24"/>
          <w:szCs w:val="24"/>
          <w:lang w:val="en-GB" w:eastAsia="en-GB"/>
        </w:rPr>
        <w:t>, Alessandra Ferrario</w:t>
      </w:r>
      <w:r w:rsidRPr="005B4432">
        <w:rPr>
          <w:rFonts w:ascii="Times New Roman" w:eastAsia="Times New Roman" w:hAnsi="Times New Roman"/>
          <w:color w:val="212121"/>
          <w:sz w:val="24"/>
          <w:szCs w:val="24"/>
          <w:vertAlign w:val="superscript"/>
          <w:lang w:val="en-GB" w:eastAsia="en-GB"/>
        </w:rPr>
        <w:t>4</w:t>
      </w:r>
      <w:proofErr w:type="gramStart"/>
      <w:r w:rsidRPr="005B4432">
        <w:rPr>
          <w:rFonts w:ascii="Times New Roman" w:eastAsia="Times New Roman" w:hAnsi="Times New Roman"/>
          <w:color w:val="212121"/>
          <w:sz w:val="24"/>
          <w:szCs w:val="24"/>
          <w:lang w:val="en-GB" w:eastAsia="en-GB"/>
        </w:rPr>
        <w:t>,Simo</w:t>
      </w:r>
      <w:proofErr w:type="gramEnd"/>
      <w:r w:rsidRPr="005B4432">
        <w:rPr>
          <w:rFonts w:ascii="Times New Roman" w:eastAsia="Times New Roman" w:hAnsi="Times New Roman"/>
          <w:color w:val="212121"/>
          <w:sz w:val="24"/>
          <w:szCs w:val="24"/>
          <w:lang w:val="en-GB" w:eastAsia="en-GB"/>
        </w:rPr>
        <w:t xml:space="preserve"> Vukovic</w:t>
      </w:r>
      <w:r w:rsidRPr="005B4432">
        <w:rPr>
          <w:rFonts w:ascii="Times New Roman" w:eastAsia="Times New Roman" w:hAnsi="Times New Roman"/>
          <w:color w:val="212121"/>
          <w:sz w:val="24"/>
          <w:szCs w:val="24"/>
          <w:vertAlign w:val="superscript"/>
          <w:lang w:val="en-GB" w:eastAsia="en-GB"/>
        </w:rPr>
        <w:t>5</w:t>
      </w:r>
      <w:r w:rsidRPr="005B4432">
        <w:rPr>
          <w:rFonts w:ascii="Times New Roman" w:eastAsia="Times New Roman" w:hAnsi="Times New Roman"/>
          <w:color w:val="212121"/>
          <w:sz w:val="24"/>
          <w:szCs w:val="24"/>
          <w:lang w:val="en-GB" w:eastAsia="en-GB"/>
        </w:rPr>
        <w:t>, Krzysztof Łanda</w:t>
      </w:r>
      <w:r w:rsidRPr="005B4432">
        <w:rPr>
          <w:rFonts w:ascii="Times New Roman" w:eastAsia="Times New Roman" w:hAnsi="Times New Roman"/>
          <w:color w:val="212121"/>
          <w:sz w:val="24"/>
          <w:szCs w:val="24"/>
          <w:vertAlign w:val="superscript"/>
          <w:lang w:val="en-GB" w:eastAsia="en-GB"/>
        </w:rPr>
        <w:t>6</w:t>
      </w:r>
      <w:r w:rsidRPr="005B4432">
        <w:rPr>
          <w:rFonts w:ascii="Times New Roman" w:eastAsia="Times New Roman" w:hAnsi="Times New Roman"/>
          <w:color w:val="212121"/>
          <w:sz w:val="24"/>
          <w:szCs w:val="24"/>
          <w:lang w:val="en-GB" w:eastAsia="en-GB"/>
        </w:rPr>
        <w:t>, Jaroslav Duba</w:t>
      </w:r>
      <w:r w:rsidRPr="005B4432">
        <w:rPr>
          <w:rFonts w:ascii="Times New Roman" w:eastAsia="Times New Roman" w:hAnsi="Times New Roman"/>
          <w:color w:val="212121"/>
          <w:sz w:val="24"/>
          <w:szCs w:val="24"/>
          <w:vertAlign w:val="superscript"/>
          <w:lang w:val="en-GB" w:eastAsia="en-GB"/>
        </w:rPr>
        <w:t>7</w:t>
      </w:r>
      <w:r w:rsidRPr="005B4432">
        <w:rPr>
          <w:rFonts w:ascii="Times New Roman" w:eastAsia="Times New Roman" w:hAnsi="Times New Roman"/>
          <w:color w:val="212121"/>
          <w:sz w:val="24"/>
          <w:szCs w:val="24"/>
          <w:lang w:val="en-GB" w:eastAsia="en-GB"/>
        </w:rPr>
        <w:t xml:space="preserve">, </w:t>
      </w:r>
      <w:proofErr w:type="spellStart"/>
      <w:r w:rsidRPr="005B4432">
        <w:rPr>
          <w:rFonts w:ascii="Times New Roman" w:hAnsi="Times New Roman"/>
          <w:sz w:val="24"/>
          <w:szCs w:val="24"/>
          <w:lang w:val="en-GB"/>
        </w:rPr>
        <w:t>Dávid</w:t>
      </w:r>
      <w:proofErr w:type="spellEnd"/>
      <w:r w:rsidRPr="005B4432">
        <w:rPr>
          <w:rFonts w:ascii="Times New Roman" w:hAnsi="Times New Roman"/>
          <w:sz w:val="24"/>
          <w:szCs w:val="24"/>
          <w:lang w:val="en-GB"/>
        </w:rPr>
        <w:t xml:space="preserve"> Dankó</w:t>
      </w:r>
      <w:r w:rsidRPr="005B4432">
        <w:rPr>
          <w:rFonts w:ascii="Times New Roman" w:hAnsi="Times New Roman"/>
          <w:sz w:val="24"/>
          <w:szCs w:val="24"/>
          <w:vertAlign w:val="superscript"/>
          <w:lang w:val="en-GB"/>
        </w:rPr>
        <w:t>8</w:t>
      </w:r>
      <w:r w:rsidRPr="005B4432">
        <w:rPr>
          <w:rFonts w:ascii="Times New Roman" w:eastAsia="Times New Roman" w:hAnsi="Times New Roman"/>
          <w:color w:val="212121"/>
          <w:sz w:val="24"/>
          <w:szCs w:val="24"/>
          <w:lang w:val="en-GB" w:eastAsia="en-GB"/>
        </w:rPr>
        <w:t xml:space="preserve">, </w:t>
      </w:r>
      <w:r w:rsidRPr="005B4432">
        <w:rPr>
          <w:rFonts w:ascii="Times New Roman" w:hAnsi="Times New Roman"/>
          <w:sz w:val="24"/>
          <w:szCs w:val="24"/>
          <w:lang w:val="en-GB"/>
        </w:rPr>
        <w:t>Nikolaos</w:t>
      </w:r>
      <w:r w:rsidRPr="005B4432" w:rsidDel="004C66CB">
        <w:rPr>
          <w:rFonts w:ascii="Times New Roman" w:eastAsia="Times New Roman" w:hAnsi="Times New Roman"/>
          <w:color w:val="212121"/>
          <w:sz w:val="24"/>
          <w:szCs w:val="24"/>
          <w:lang w:val="en-GB" w:eastAsia="en-GB"/>
        </w:rPr>
        <w:t xml:space="preserve"> </w:t>
      </w:r>
      <w:r w:rsidRPr="005B4432">
        <w:rPr>
          <w:rFonts w:ascii="Times New Roman" w:eastAsia="Times New Roman" w:hAnsi="Times New Roman"/>
          <w:color w:val="212121"/>
          <w:sz w:val="24"/>
          <w:szCs w:val="24"/>
          <w:lang w:val="en-GB" w:eastAsia="en-GB"/>
        </w:rPr>
        <w:t xml:space="preserve"> Kotsopoulos</w:t>
      </w:r>
      <w:r w:rsidRPr="005B4432">
        <w:rPr>
          <w:rFonts w:ascii="Times New Roman" w:eastAsia="Times New Roman" w:hAnsi="Times New Roman"/>
          <w:color w:val="212121"/>
          <w:sz w:val="24"/>
          <w:szCs w:val="24"/>
          <w:vertAlign w:val="superscript"/>
          <w:lang w:val="en-GB" w:eastAsia="en-GB"/>
        </w:rPr>
        <w:t>9, 10</w:t>
      </w:r>
      <w:r w:rsidRPr="005B4432">
        <w:rPr>
          <w:rFonts w:ascii="Times New Roman" w:eastAsia="Times New Roman" w:hAnsi="Times New Roman"/>
          <w:color w:val="212121"/>
          <w:sz w:val="24"/>
          <w:szCs w:val="24"/>
          <w:lang w:val="en-GB" w:eastAsia="en-GB"/>
        </w:rPr>
        <w:t>, Brian Godman*</w:t>
      </w:r>
      <w:r w:rsidRPr="005B4432">
        <w:rPr>
          <w:rFonts w:ascii="Times New Roman" w:eastAsia="Times New Roman" w:hAnsi="Times New Roman"/>
          <w:color w:val="212121"/>
          <w:sz w:val="24"/>
          <w:szCs w:val="24"/>
          <w:vertAlign w:val="superscript"/>
          <w:lang w:val="en-GB" w:eastAsia="en-GB"/>
        </w:rPr>
        <w:t>2,</w:t>
      </w:r>
      <w:r w:rsidRPr="005B4432">
        <w:rPr>
          <w:rFonts w:ascii="Times New Roman" w:eastAsia="Times New Roman" w:hAnsi="Times New Roman"/>
          <w:color w:val="212121"/>
          <w:sz w:val="24"/>
          <w:szCs w:val="24"/>
          <w:lang w:val="en-GB" w:eastAsia="en-GB"/>
        </w:rPr>
        <w:t> </w:t>
      </w:r>
      <w:r w:rsidRPr="005B4432">
        <w:rPr>
          <w:rFonts w:ascii="Times New Roman" w:eastAsia="Times New Roman" w:hAnsi="Times New Roman"/>
          <w:color w:val="212121"/>
          <w:sz w:val="24"/>
          <w:szCs w:val="24"/>
          <w:vertAlign w:val="superscript"/>
          <w:lang w:val="en-GB" w:eastAsia="en-GB"/>
        </w:rPr>
        <w:t>11, 12</w:t>
      </w:r>
      <w:r w:rsidRPr="005B4432">
        <w:rPr>
          <w:rFonts w:ascii="Times New Roman" w:eastAsia="Times New Roman" w:hAnsi="Times New Roman"/>
          <w:color w:val="212121"/>
          <w:sz w:val="24"/>
          <w:szCs w:val="24"/>
          <w:lang w:val="en-GB" w:eastAsia="en-GB"/>
        </w:rPr>
        <w:t>, Jelena Ristic</w:t>
      </w:r>
      <w:r w:rsidRPr="005B4432">
        <w:rPr>
          <w:rFonts w:ascii="Times New Roman" w:eastAsia="Times New Roman" w:hAnsi="Times New Roman"/>
          <w:color w:val="212121"/>
          <w:sz w:val="24"/>
          <w:szCs w:val="24"/>
          <w:vertAlign w:val="superscript"/>
          <w:lang w:val="en-GB" w:eastAsia="en-GB"/>
        </w:rPr>
        <w:t>1</w:t>
      </w:r>
      <w:r w:rsidRPr="005B4432">
        <w:rPr>
          <w:rFonts w:ascii="Times New Roman" w:eastAsia="Times New Roman" w:hAnsi="Times New Roman"/>
          <w:color w:val="212121"/>
          <w:sz w:val="24"/>
          <w:szCs w:val="24"/>
          <w:lang w:val="en-GB" w:eastAsia="en-GB"/>
        </w:rPr>
        <w:t>, Danka Stefanovic</w:t>
      </w:r>
      <w:r w:rsidRPr="005B4432">
        <w:rPr>
          <w:rFonts w:ascii="Times New Roman" w:eastAsia="Times New Roman" w:hAnsi="Times New Roman"/>
          <w:color w:val="212121"/>
          <w:sz w:val="24"/>
          <w:szCs w:val="24"/>
          <w:vertAlign w:val="superscript"/>
          <w:lang w:val="en-GB" w:eastAsia="en-GB"/>
        </w:rPr>
        <w:t>1</w:t>
      </w:r>
      <w:r w:rsidRPr="005B4432">
        <w:rPr>
          <w:rFonts w:ascii="Times New Roman" w:eastAsia="Times New Roman" w:hAnsi="Times New Roman"/>
          <w:color w:val="212121"/>
          <w:sz w:val="24"/>
          <w:szCs w:val="24"/>
          <w:lang w:val="en-GB" w:eastAsia="en-GB"/>
        </w:rPr>
        <w:t>, Danka Tesic</w:t>
      </w:r>
      <w:r w:rsidRPr="005B4432">
        <w:rPr>
          <w:rFonts w:ascii="Times New Roman" w:eastAsia="Times New Roman" w:hAnsi="Times New Roman"/>
          <w:color w:val="212121"/>
          <w:sz w:val="24"/>
          <w:szCs w:val="24"/>
          <w:vertAlign w:val="superscript"/>
          <w:lang w:val="en-GB" w:eastAsia="en-GB"/>
        </w:rPr>
        <w:t>1</w:t>
      </w:r>
    </w:p>
    <w:p w:rsidR="00AA05FD" w:rsidRPr="005B4432" w:rsidRDefault="00AA05FD" w:rsidP="00AA05FD">
      <w:pPr>
        <w:pStyle w:val="NoSpacing"/>
        <w:rPr>
          <w:rFonts w:ascii="Times New Roman" w:eastAsia="Times New Roman" w:hAnsi="Times New Roman"/>
          <w:color w:val="212121"/>
          <w:sz w:val="24"/>
          <w:szCs w:val="24"/>
          <w:lang w:val="en-GB" w:eastAsia="en-GB"/>
        </w:rPr>
      </w:pPr>
      <w:r w:rsidRPr="005B4432">
        <w:rPr>
          <w:rFonts w:ascii="Times New Roman" w:eastAsia="Times New Roman" w:hAnsi="Times New Roman"/>
          <w:color w:val="212121"/>
          <w:sz w:val="24"/>
          <w:szCs w:val="24"/>
          <w:vertAlign w:val="superscript"/>
          <w:lang w:val="en-GB" w:eastAsia="en-GB"/>
        </w:rPr>
        <w:t> </w:t>
      </w:r>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1</w:t>
      </w:r>
      <w:r w:rsidRPr="005B4432">
        <w:rPr>
          <w:rFonts w:ascii="Times New Roman" w:eastAsia="Times New Roman" w:hAnsi="Times New Roman"/>
          <w:sz w:val="24"/>
          <w:szCs w:val="24"/>
          <w:lang w:val="en-GB" w:eastAsia="en-GB"/>
        </w:rPr>
        <w:t xml:space="preserve">Pharmacoeconomics Section, Pharmaceutical Association of Serbia, Belgrade, Serbia. Email: </w:t>
      </w:r>
      <w:hyperlink r:id="rId8" w:tgtFrame="_blank" w:history="1">
        <w:r w:rsidRPr="005B4432">
          <w:rPr>
            <w:rStyle w:val="Hyperlink"/>
            <w:rFonts w:ascii="Times New Roman" w:hAnsi="Times New Roman"/>
            <w:sz w:val="24"/>
            <w:szCs w:val="24"/>
            <w:shd w:val="clear" w:color="auto" w:fill="FFFFFF"/>
          </w:rPr>
          <w:t>tanjabel@hotmail.com</w:t>
        </w:r>
      </w:hyperlink>
      <w:r w:rsidRPr="005B4432">
        <w:rPr>
          <w:rFonts w:ascii="Times New Roman" w:hAnsi="Times New Roman"/>
          <w:sz w:val="24"/>
          <w:szCs w:val="24"/>
        </w:rPr>
        <w:t xml:space="preserve">; </w:t>
      </w:r>
      <w:hyperlink r:id="rId9" w:tgtFrame="_blank" w:history="1">
        <w:r w:rsidRPr="005B4432">
          <w:rPr>
            <w:rStyle w:val="Hyperlink"/>
            <w:rFonts w:ascii="Times New Roman" w:hAnsi="Times New Roman"/>
            <w:sz w:val="24"/>
            <w:szCs w:val="24"/>
            <w:shd w:val="clear" w:color="auto" w:fill="FFFFFF"/>
          </w:rPr>
          <w:t>lelaristic@yahoo.com</w:t>
        </w:r>
      </w:hyperlink>
      <w:r w:rsidRPr="005B4432">
        <w:rPr>
          <w:rFonts w:ascii="Times New Roman" w:hAnsi="Times New Roman"/>
          <w:sz w:val="24"/>
          <w:szCs w:val="24"/>
        </w:rPr>
        <w:t xml:space="preserve">; </w:t>
      </w:r>
      <w:hyperlink r:id="rId10" w:tgtFrame="_blank" w:history="1">
        <w:r w:rsidRPr="005B4432">
          <w:rPr>
            <w:rStyle w:val="Hyperlink"/>
            <w:rFonts w:ascii="Times New Roman" w:hAnsi="Times New Roman"/>
            <w:sz w:val="24"/>
            <w:szCs w:val="24"/>
            <w:shd w:val="clear" w:color="auto" w:fill="FFFFFF"/>
          </w:rPr>
          <w:t>dankas2000@yahoo.com</w:t>
        </w:r>
      </w:hyperlink>
      <w:r w:rsidRPr="005B4432">
        <w:rPr>
          <w:rFonts w:ascii="Times New Roman" w:hAnsi="Times New Roman"/>
          <w:sz w:val="24"/>
          <w:szCs w:val="24"/>
        </w:rPr>
        <w:t xml:space="preserve">; </w:t>
      </w:r>
      <w:hyperlink r:id="rId11" w:tgtFrame="_blank" w:history="1">
        <w:r w:rsidRPr="005B4432">
          <w:rPr>
            <w:rStyle w:val="Hyperlink"/>
            <w:rFonts w:ascii="Times New Roman" w:hAnsi="Times New Roman"/>
            <w:sz w:val="24"/>
            <w:szCs w:val="24"/>
            <w:shd w:val="clear" w:color="auto" w:fill="FFFFFF"/>
          </w:rPr>
          <w:t>danka@tesic.net</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2</w:t>
      </w:r>
      <w:r w:rsidRPr="005B4432">
        <w:rPr>
          <w:rFonts w:ascii="Times New Roman" w:eastAsia="Times New Roman" w:hAnsi="Times New Roman"/>
          <w:sz w:val="24"/>
          <w:szCs w:val="24"/>
          <w:lang w:val="en-GB" w:eastAsia="en-GB"/>
        </w:rPr>
        <w:t xml:space="preserve">Liverpool Health Economics Centre, Liverpool University, Liverpool, UK. Email: </w:t>
      </w:r>
      <w:hyperlink r:id="rId12" w:tgtFrame="_blank" w:history="1">
        <w:r w:rsidRPr="005B4432">
          <w:rPr>
            <w:rStyle w:val="Hyperlink"/>
            <w:rFonts w:ascii="Times New Roman" w:hAnsi="Times New Roman"/>
            <w:sz w:val="24"/>
            <w:szCs w:val="24"/>
            <w:shd w:val="clear" w:color="auto" w:fill="FFFFFF"/>
          </w:rPr>
          <w:t>a.p.martin@liverpool.ac.uk</w:t>
        </w:r>
      </w:hyperlink>
      <w:r w:rsidRPr="005B4432">
        <w:rPr>
          <w:rFonts w:ascii="Times New Roman" w:hAnsi="Times New Roman"/>
          <w:sz w:val="24"/>
          <w:szCs w:val="24"/>
        </w:rPr>
        <w:t>; Brian.Godman@liverpool.ac.uk</w:t>
      </w:r>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3</w:t>
      </w:r>
      <w:r w:rsidRPr="005B4432">
        <w:rPr>
          <w:rFonts w:ascii="Times New Roman" w:eastAsia="Times New Roman" w:hAnsi="Times New Roman"/>
          <w:sz w:val="24"/>
          <w:szCs w:val="24"/>
          <w:lang w:val="en-GB" w:eastAsia="en-GB"/>
        </w:rPr>
        <w:t xml:space="preserve">Zem Solutions </w:t>
      </w:r>
      <w:proofErr w:type="spellStart"/>
      <w:r w:rsidRPr="005B4432">
        <w:rPr>
          <w:rFonts w:ascii="Times New Roman" w:eastAsia="Times New Roman" w:hAnsi="Times New Roman"/>
          <w:sz w:val="24"/>
          <w:szCs w:val="24"/>
          <w:lang w:val="en-GB" w:eastAsia="en-GB"/>
        </w:rPr>
        <w:t>d.o.o</w:t>
      </w:r>
      <w:proofErr w:type="spellEnd"/>
      <w:r w:rsidRPr="005B4432">
        <w:rPr>
          <w:rFonts w:ascii="Times New Roman" w:eastAsia="Times New Roman" w:hAnsi="Times New Roman"/>
          <w:sz w:val="24"/>
          <w:szCs w:val="24"/>
          <w:lang w:val="en-GB" w:eastAsia="en-GB"/>
        </w:rPr>
        <w:t xml:space="preserve">., Belgrade, Serbia. </w:t>
      </w:r>
      <w:hyperlink r:id="rId13" w:tgtFrame="_blank" w:history="1">
        <w:r w:rsidRPr="005B4432">
          <w:rPr>
            <w:rStyle w:val="Hyperlink"/>
            <w:rFonts w:ascii="Times New Roman" w:hAnsi="Times New Roman"/>
            <w:sz w:val="24"/>
            <w:szCs w:val="24"/>
            <w:shd w:val="clear" w:color="auto" w:fill="FFFFFF"/>
          </w:rPr>
          <w:t>mark.parker01@googlemail.com</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4</w:t>
      </w:r>
      <w:r w:rsidRPr="005B4432">
        <w:rPr>
          <w:rFonts w:ascii="Times New Roman" w:eastAsia="Times New Roman" w:hAnsi="Times New Roman"/>
          <w:sz w:val="24"/>
          <w:szCs w:val="24"/>
          <w:lang w:val="en-GB" w:eastAsia="en-GB"/>
        </w:rPr>
        <w:t xml:space="preserve">Harvard University, Boston, USA. Email </w:t>
      </w:r>
      <w:hyperlink r:id="rId14" w:tgtFrame="_blank" w:history="1">
        <w:proofErr w:type="spellStart"/>
        <w:r w:rsidRPr="005B4432">
          <w:rPr>
            <w:rStyle w:val="Hyperlink"/>
            <w:rFonts w:ascii="Times New Roman" w:hAnsi="Times New Roman"/>
            <w:sz w:val="24"/>
            <w:szCs w:val="24"/>
            <w:shd w:val="clear" w:color="auto" w:fill="FFFFFF"/>
          </w:rPr>
          <w:t>alessandra_ferrario</w:t>
        </w:r>
        <w:proofErr w:type="spellEnd"/>
        <w:r w:rsidRPr="005B4432">
          <w:rPr>
            <w:rStyle w:val="Hyperlink"/>
            <w:rFonts w:ascii="Times New Roman" w:hAnsi="Times New Roman"/>
            <w:sz w:val="24"/>
            <w:szCs w:val="24"/>
            <w:shd w:val="clear" w:color="auto" w:fill="FFFFFF"/>
          </w:rPr>
          <w:t>@ harvardpilgrim.org</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5</w:t>
      </w:r>
      <w:r w:rsidRPr="005B4432">
        <w:rPr>
          <w:rFonts w:ascii="Times New Roman" w:eastAsia="Times New Roman" w:hAnsi="Times New Roman"/>
          <w:sz w:val="24"/>
          <w:szCs w:val="24"/>
          <w:lang w:val="en-GB" w:eastAsia="en-GB"/>
        </w:rPr>
        <w:t xml:space="preserve">Second Serbian Health Project, Ministry of Health, Belgrade, Serbia. </w:t>
      </w:r>
      <w:hyperlink r:id="rId15" w:tgtFrame="_blank" w:history="1">
        <w:r w:rsidRPr="005B4432">
          <w:rPr>
            <w:rStyle w:val="Hyperlink"/>
            <w:rFonts w:ascii="Times New Roman" w:hAnsi="Times New Roman"/>
            <w:sz w:val="24"/>
            <w:szCs w:val="24"/>
            <w:shd w:val="clear" w:color="auto" w:fill="FFFFFF"/>
          </w:rPr>
          <w:t>simovuk@gmail.com</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6</w:t>
      </w:r>
      <w:r w:rsidRPr="005B4432">
        <w:rPr>
          <w:rFonts w:ascii="Times New Roman" w:eastAsia="Times New Roman" w:hAnsi="Times New Roman"/>
          <w:sz w:val="24"/>
          <w:szCs w:val="24"/>
          <w:lang w:val="en-GB" w:eastAsia="en-GB"/>
        </w:rPr>
        <w:t>National Center of Research &amp; Development (</w:t>
      </w:r>
      <w:proofErr w:type="spellStart"/>
      <w:r w:rsidRPr="005B4432">
        <w:rPr>
          <w:rFonts w:ascii="Times New Roman" w:eastAsia="Times New Roman" w:hAnsi="Times New Roman"/>
          <w:sz w:val="24"/>
          <w:szCs w:val="24"/>
          <w:lang w:val="en-GB" w:eastAsia="en-GB"/>
        </w:rPr>
        <w:t>NCBiR</w:t>
      </w:r>
      <w:proofErr w:type="spellEnd"/>
      <w:r w:rsidRPr="005B4432">
        <w:rPr>
          <w:rFonts w:ascii="Times New Roman" w:eastAsia="Times New Roman" w:hAnsi="Times New Roman"/>
          <w:sz w:val="24"/>
          <w:szCs w:val="24"/>
          <w:lang w:val="en-GB" w:eastAsia="en-GB"/>
        </w:rPr>
        <w:t xml:space="preserve">) of Republic of Poland, Warsaw, Poland. Email: </w:t>
      </w:r>
      <w:hyperlink r:id="rId16" w:tgtFrame="_blank" w:history="1">
        <w:r w:rsidRPr="005B4432">
          <w:rPr>
            <w:rStyle w:val="Hyperlink"/>
            <w:rFonts w:ascii="Times New Roman" w:hAnsi="Times New Roman"/>
            <w:sz w:val="24"/>
            <w:szCs w:val="24"/>
            <w:shd w:val="clear" w:color="auto" w:fill="FFFFFF"/>
          </w:rPr>
          <w:t>leukocyt5791@interia.pl</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7</w:t>
      </w:r>
      <w:r w:rsidRPr="005B4432">
        <w:rPr>
          <w:rFonts w:ascii="Times New Roman" w:eastAsia="Times New Roman" w:hAnsi="Times New Roman"/>
          <w:sz w:val="24"/>
          <w:szCs w:val="24"/>
          <w:lang w:val="en-GB" w:eastAsia="en-GB"/>
        </w:rPr>
        <w:t xml:space="preserve">OAKS Consulting, </w:t>
      </w:r>
      <w:r w:rsidRPr="005B4432">
        <w:rPr>
          <w:rFonts w:ascii="Times New Roman" w:hAnsi="Times New Roman"/>
          <w:sz w:val="24"/>
          <w:szCs w:val="24"/>
        </w:rPr>
        <w:t>170 00 Praha 7-Holešovice</w:t>
      </w:r>
      <w:r w:rsidRPr="005B4432">
        <w:rPr>
          <w:rFonts w:ascii="Times New Roman" w:eastAsia="Times New Roman" w:hAnsi="Times New Roman"/>
          <w:sz w:val="24"/>
          <w:szCs w:val="24"/>
          <w:lang w:val="en-GB" w:eastAsia="en-GB"/>
        </w:rPr>
        <w:t xml:space="preserve">, Czech Republic. Email: </w:t>
      </w:r>
      <w:hyperlink r:id="rId17" w:tgtFrame="_blank" w:history="1">
        <w:r w:rsidRPr="005B4432">
          <w:rPr>
            <w:rStyle w:val="Hyperlink"/>
            <w:rFonts w:ascii="Times New Roman" w:hAnsi="Times New Roman"/>
            <w:sz w:val="24"/>
            <w:szCs w:val="24"/>
            <w:shd w:val="clear" w:color="auto" w:fill="FFFFFF"/>
          </w:rPr>
          <w:t>jaroslav.duba@oaks.cz</w:t>
        </w:r>
      </w:hyperlink>
    </w:p>
    <w:p w:rsidR="00AA05FD" w:rsidRPr="005B4432" w:rsidRDefault="00AA05FD" w:rsidP="00AA05FD">
      <w:pPr>
        <w:pStyle w:val="NoSpacing"/>
        <w:rPr>
          <w:rFonts w:ascii="Times New Roman" w:hAnsi="Times New Roman"/>
          <w:sz w:val="24"/>
          <w:szCs w:val="24"/>
          <w:shd w:val="clear" w:color="auto" w:fill="FFFFFF"/>
        </w:rPr>
      </w:pPr>
      <w:r w:rsidRPr="005B4432">
        <w:rPr>
          <w:rFonts w:ascii="Times New Roman" w:eastAsia="Times New Roman" w:hAnsi="Times New Roman"/>
          <w:sz w:val="24"/>
          <w:szCs w:val="24"/>
          <w:vertAlign w:val="superscript"/>
          <w:lang w:val="en-GB" w:eastAsia="en-GB"/>
        </w:rPr>
        <w:t>8</w:t>
      </w:r>
      <w:proofErr w:type="spellStart"/>
      <w:r w:rsidRPr="005B4432">
        <w:rPr>
          <w:rFonts w:ascii="Times New Roman" w:hAnsi="Times New Roman"/>
          <w:sz w:val="24"/>
          <w:szCs w:val="24"/>
          <w:shd w:val="clear" w:color="auto" w:fill="FFFFFF"/>
        </w:rPr>
        <w:t>Corvinus</w:t>
      </w:r>
      <w:proofErr w:type="spellEnd"/>
      <w:r w:rsidRPr="005B4432">
        <w:rPr>
          <w:rFonts w:ascii="Times New Roman" w:hAnsi="Times New Roman"/>
          <w:sz w:val="24"/>
          <w:szCs w:val="24"/>
          <w:shd w:val="clear" w:color="auto" w:fill="FFFFFF"/>
        </w:rPr>
        <w:t xml:space="preserve"> University of Budapest, Institute of Management, Budapest, Hungary. Email: </w:t>
      </w:r>
      <w:hyperlink r:id="rId18" w:tgtFrame="_blank" w:history="1">
        <w:r w:rsidRPr="005B4432">
          <w:rPr>
            <w:rStyle w:val="Hyperlink"/>
            <w:rFonts w:ascii="Times New Roman" w:hAnsi="Times New Roman"/>
            <w:sz w:val="24"/>
            <w:szCs w:val="24"/>
          </w:rPr>
          <w:t>david.danko@i-s.hu</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9</w:t>
      </w:r>
      <w:r w:rsidRPr="005B4432">
        <w:rPr>
          <w:rFonts w:ascii="Times New Roman" w:eastAsia="Times New Roman" w:hAnsi="Times New Roman"/>
          <w:sz w:val="24"/>
          <w:szCs w:val="24"/>
          <w:lang w:val="en-GB" w:eastAsia="en-GB"/>
        </w:rPr>
        <w:t xml:space="preserve">Global Market Access Solutions, LLC 105 </w:t>
      </w:r>
      <w:proofErr w:type="spellStart"/>
      <w:r w:rsidRPr="005B4432">
        <w:rPr>
          <w:rFonts w:ascii="Times New Roman" w:eastAsia="Times New Roman" w:hAnsi="Times New Roman"/>
          <w:sz w:val="24"/>
          <w:szCs w:val="24"/>
          <w:lang w:val="en-GB" w:eastAsia="en-GB"/>
        </w:rPr>
        <w:t>Harwick</w:t>
      </w:r>
      <w:proofErr w:type="spellEnd"/>
      <w:r w:rsidRPr="005B4432">
        <w:rPr>
          <w:rFonts w:ascii="Times New Roman" w:eastAsia="Times New Roman" w:hAnsi="Times New Roman"/>
          <w:sz w:val="24"/>
          <w:szCs w:val="24"/>
          <w:lang w:val="en-GB" w:eastAsia="en-GB"/>
        </w:rPr>
        <w:t xml:space="preserve"> Ct Mooresville NC 28117, </w:t>
      </w:r>
      <w:proofErr w:type="gramStart"/>
      <w:r w:rsidRPr="005B4432">
        <w:rPr>
          <w:rFonts w:ascii="Times New Roman" w:eastAsia="Times New Roman" w:hAnsi="Times New Roman"/>
          <w:sz w:val="24"/>
          <w:szCs w:val="24"/>
          <w:lang w:val="en-GB" w:eastAsia="en-GB"/>
        </w:rPr>
        <w:t>USA .</w:t>
      </w:r>
      <w:proofErr w:type="gramEnd"/>
      <w:r w:rsidRPr="005B4432">
        <w:rPr>
          <w:rFonts w:ascii="Times New Roman" w:eastAsia="Times New Roman" w:hAnsi="Times New Roman"/>
          <w:sz w:val="24"/>
          <w:szCs w:val="24"/>
          <w:lang w:val="en-GB" w:eastAsia="en-GB"/>
        </w:rPr>
        <w:t xml:space="preserve"> Email: </w:t>
      </w:r>
      <w:hyperlink r:id="rId19" w:tgtFrame="_blank" w:history="1">
        <w:r w:rsidRPr="005B4432">
          <w:rPr>
            <w:rStyle w:val="yiv2421024996gmail-il"/>
            <w:rFonts w:ascii="Times New Roman" w:hAnsi="Times New Roman"/>
            <w:sz w:val="24"/>
            <w:szCs w:val="24"/>
            <w:shd w:val="clear" w:color="auto" w:fill="FFFFFF"/>
          </w:rPr>
          <w:t>nikos</w:t>
        </w:r>
        <w:r w:rsidRPr="005B4432">
          <w:rPr>
            <w:rStyle w:val="Hyperlink"/>
            <w:rFonts w:ascii="Times New Roman" w:hAnsi="Times New Roman"/>
            <w:sz w:val="24"/>
            <w:szCs w:val="24"/>
            <w:shd w:val="clear" w:color="auto" w:fill="FFFFFF"/>
          </w:rPr>
          <w:t>@gmasoln.com</w:t>
        </w:r>
      </w:hyperlink>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10</w:t>
      </w:r>
      <w:r w:rsidRPr="005B4432">
        <w:rPr>
          <w:rFonts w:ascii="Times New Roman" w:eastAsia="Times New Roman" w:hAnsi="Times New Roman"/>
          <w:sz w:val="24"/>
          <w:szCs w:val="24"/>
          <w:lang w:val="en-GB" w:eastAsia="en-GB"/>
        </w:rPr>
        <w:t>University of Athens, School of Public Policy and Administration, Athens, Greece</w:t>
      </w:r>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11</w:t>
      </w:r>
      <w:r w:rsidRPr="005B4432">
        <w:rPr>
          <w:rFonts w:ascii="Times New Roman" w:eastAsia="Times New Roman" w:hAnsi="Times New Roman"/>
          <w:sz w:val="24"/>
          <w:szCs w:val="24"/>
          <w:lang w:val="en-GB" w:eastAsia="en-GB"/>
        </w:rPr>
        <w:t>Division of Clinical Pharmacology, Karolinska Institute, Karolinska University Hospital Huddinge, Sweden. Email: Brian.Godman@ki.se</w:t>
      </w:r>
    </w:p>
    <w:p w:rsidR="00AA05FD" w:rsidRPr="005B4432" w:rsidRDefault="00AA05FD" w:rsidP="00AA05FD">
      <w:pPr>
        <w:pStyle w:val="NoSpacing"/>
        <w:rPr>
          <w:rFonts w:ascii="Times New Roman" w:eastAsia="Times New Roman" w:hAnsi="Times New Roman"/>
          <w:sz w:val="24"/>
          <w:szCs w:val="24"/>
          <w:lang w:val="en-GB" w:eastAsia="en-GB"/>
        </w:rPr>
      </w:pPr>
      <w:r w:rsidRPr="005B4432">
        <w:rPr>
          <w:rFonts w:ascii="Times New Roman" w:eastAsia="Times New Roman" w:hAnsi="Times New Roman"/>
          <w:sz w:val="24"/>
          <w:szCs w:val="24"/>
          <w:vertAlign w:val="superscript"/>
          <w:lang w:val="en-GB" w:eastAsia="en-GB"/>
        </w:rPr>
        <w:t>12</w:t>
      </w:r>
      <w:r w:rsidRPr="005B4432">
        <w:rPr>
          <w:rFonts w:ascii="Times New Roman" w:eastAsia="Times New Roman" w:hAnsi="Times New Roman"/>
          <w:sz w:val="24"/>
          <w:szCs w:val="24"/>
          <w:lang w:val="en-GB" w:eastAsia="en-GB"/>
        </w:rPr>
        <w:t>Strathclyde Institute of Pharmacy and Biomedical Sciences, University of Strathclyde, Glasgow, UK. Email: Brian.Godman@strath.ac.uk</w:t>
      </w:r>
    </w:p>
    <w:p w:rsidR="00AA05FD" w:rsidRPr="005B4432" w:rsidRDefault="00AA05FD" w:rsidP="00AA05FD">
      <w:pPr>
        <w:pStyle w:val="NoSpacing"/>
        <w:rPr>
          <w:rFonts w:ascii="Times New Roman" w:eastAsia="Times New Roman" w:hAnsi="Times New Roman"/>
          <w:color w:val="212121"/>
          <w:sz w:val="24"/>
          <w:szCs w:val="24"/>
          <w:lang w:val="en-GB" w:eastAsia="en-GB"/>
        </w:rPr>
      </w:pPr>
      <w:r w:rsidRPr="005B4432">
        <w:rPr>
          <w:rFonts w:ascii="Times New Roman" w:eastAsia="Times New Roman" w:hAnsi="Times New Roman"/>
          <w:color w:val="212121"/>
          <w:sz w:val="24"/>
          <w:szCs w:val="24"/>
          <w:lang w:val="en-GB" w:eastAsia="en-GB"/>
        </w:rPr>
        <w:t> </w:t>
      </w:r>
    </w:p>
    <w:p w:rsidR="00AA05FD" w:rsidRPr="005B4432" w:rsidRDefault="00AA05FD" w:rsidP="00AA05FD">
      <w:pPr>
        <w:pStyle w:val="NoSpacing"/>
        <w:rPr>
          <w:rStyle w:val="NoneA"/>
          <w:rFonts w:ascii="Times New Roman" w:hAnsi="Times New Roman"/>
          <w:sz w:val="24"/>
          <w:szCs w:val="24"/>
        </w:rPr>
      </w:pPr>
      <w:r w:rsidRPr="005B4432">
        <w:rPr>
          <w:rStyle w:val="NoneA"/>
          <w:rFonts w:ascii="Times New Roman" w:hAnsi="Times New Roman"/>
          <w:sz w:val="24"/>
          <w:szCs w:val="24"/>
        </w:rPr>
        <w:t xml:space="preserve">*Author for correspondence: Strathclyde Institute of Pharmacy and Biomedical Sciences, University of Strathclyde, Glasgow G4 0RE, United Kingdom. Email:  </w:t>
      </w:r>
      <w:hyperlink r:id="rId20" w:history="1">
        <w:r w:rsidRPr="005B4432">
          <w:rPr>
            <w:rStyle w:val="Hyperlink1"/>
            <w:rFonts w:ascii="Times New Roman" w:hAnsi="Times New Roman"/>
          </w:rPr>
          <w:t>Brian.godman@strath.ac.uk</w:t>
        </w:r>
      </w:hyperlink>
      <w:r w:rsidRPr="005B4432">
        <w:rPr>
          <w:rStyle w:val="NoneA"/>
          <w:rFonts w:ascii="Times New Roman" w:hAnsi="Times New Roman"/>
          <w:sz w:val="24"/>
          <w:szCs w:val="24"/>
        </w:rPr>
        <w:t>. Telephone: 0141 548 3825. Fax: 0141 552 2562 and Division of Clinical Pharmacology, Karolinska Institute, Karolinska University Hospital Huddinge, SE-141 86, Stockholm, Sweden. Email: Brian.Godman@ki.se. Telephone + 46 8 58581068. Fax + 46 8 59581070</w:t>
      </w:r>
      <w:bookmarkStart w:id="0" w:name="_GoBack"/>
      <w:bookmarkEnd w:id="0"/>
    </w:p>
    <w:p w:rsidR="00AA05FD" w:rsidRDefault="00AA05FD" w:rsidP="00AA05FD">
      <w:pPr>
        <w:pStyle w:val="NoSpacing"/>
        <w:rPr>
          <w:rFonts w:ascii="Times New Roman" w:hAnsi="Times New Roman"/>
          <w:sz w:val="24"/>
          <w:szCs w:val="24"/>
        </w:rPr>
      </w:pPr>
    </w:p>
    <w:p w:rsidR="005A67E1" w:rsidRDefault="005A67E1" w:rsidP="00AA05FD">
      <w:pPr>
        <w:pStyle w:val="NoSpacing"/>
        <w:rPr>
          <w:rFonts w:ascii="Times New Roman" w:hAnsi="Times New Roman"/>
          <w:sz w:val="24"/>
          <w:szCs w:val="24"/>
        </w:rPr>
      </w:pPr>
      <w:r>
        <w:rPr>
          <w:rFonts w:ascii="Times New Roman" w:hAnsi="Times New Roman"/>
          <w:sz w:val="24"/>
          <w:szCs w:val="24"/>
        </w:rPr>
        <w:t xml:space="preserve">(Accepted for publication Expert Review </w:t>
      </w:r>
      <w:proofErr w:type="spellStart"/>
      <w:r>
        <w:rPr>
          <w:rFonts w:ascii="Times New Roman" w:hAnsi="Times New Roman"/>
          <w:sz w:val="24"/>
          <w:szCs w:val="24"/>
        </w:rPr>
        <w:t>Pharmacoeconomics</w:t>
      </w:r>
      <w:proofErr w:type="spellEnd"/>
      <w:r>
        <w:rPr>
          <w:rFonts w:ascii="Times New Roman" w:hAnsi="Times New Roman"/>
          <w:sz w:val="24"/>
          <w:szCs w:val="24"/>
        </w:rPr>
        <w:t xml:space="preserve"> and Outcomes Research – please keep CONFIDENTIAL)</w:t>
      </w:r>
    </w:p>
    <w:p w:rsidR="005A67E1" w:rsidRPr="005B4432" w:rsidRDefault="005A67E1" w:rsidP="00AA05FD">
      <w:pPr>
        <w:pStyle w:val="NoSpacing"/>
        <w:rPr>
          <w:rFonts w:ascii="Times New Roman" w:hAnsi="Times New Roman"/>
          <w:sz w:val="24"/>
          <w:szCs w:val="24"/>
        </w:rPr>
      </w:pPr>
    </w:p>
    <w:p w:rsidR="00AA05FD" w:rsidRPr="005B4432" w:rsidRDefault="00AA05FD" w:rsidP="00AA05FD">
      <w:pPr>
        <w:pStyle w:val="NoSpacing"/>
        <w:rPr>
          <w:rFonts w:ascii="Times New Roman" w:hAnsi="Times New Roman"/>
          <w:sz w:val="24"/>
          <w:szCs w:val="24"/>
          <w:lang w:val="en-GB"/>
        </w:rPr>
      </w:pPr>
      <w:r w:rsidRPr="005B4432">
        <w:rPr>
          <w:rFonts w:ascii="Times New Roman" w:hAnsi="Times New Roman"/>
          <w:sz w:val="24"/>
          <w:szCs w:val="24"/>
          <w:lang w:val="en-GB"/>
        </w:rPr>
        <w:t>Keywords: Managed entry agreements; Health technology assessment; Innovation; Central Eastern Europe</w:t>
      </w:r>
    </w:p>
    <w:p w:rsidR="00AA05FD" w:rsidRPr="005B4432" w:rsidRDefault="00AA05FD" w:rsidP="00AA05FD">
      <w:pPr>
        <w:pStyle w:val="NoSpacing"/>
        <w:rPr>
          <w:rFonts w:ascii="Times New Roman" w:hAnsi="Times New Roman"/>
          <w:sz w:val="24"/>
          <w:szCs w:val="24"/>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Abstract</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The </w:t>
      </w:r>
      <w:proofErr w:type="spellStart"/>
      <w:r w:rsidRPr="00502073">
        <w:rPr>
          <w:rFonts w:ascii="Times New Roman" w:hAnsi="Times New Roman"/>
          <w:sz w:val="24"/>
          <w:szCs w:val="24"/>
          <w:lang w:val="en-GB"/>
        </w:rPr>
        <w:t>Pharmacoeconomics</w:t>
      </w:r>
      <w:proofErr w:type="spellEnd"/>
      <w:r w:rsidRPr="00502073">
        <w:rPr>
          <w:rFonts w:ascii="Times New Roman" w:hAnsi="Times New Roman"/>
          <w:sz w:val="24"/>
          <w:szCs w:val="24"/>
          <w:lang w:val="en-GB"/>
        </w:rPr>
        <w:t xml:space="preserve"> Section of the Pharmaceutical Association of Serbia organised a one day international conference on the value of innovation in decision-making in health care in Central and Eastern Europe.</w:t>
      </w:r>
      <w:r w:rsidR="00097E61">
        <w:rPr>
          <w:rFonts w:ascii="Times New Roman" w:hAnsi="Times New Roman"/>
          <w:sz w:val="24"/>
          <w:szCs w:val="24"/>
          <w:lang w:val="en-GB"/>
        </w:rPr>
        <w:t xml:space="preserve"> </w:t>
      </w:r>
      <w:r w:rsidRPr="00502073">
        <w:rPr>
          <w:rFonts w:ascii="Times New Roman" w:hAnsi="Times New Roman"/>
          <w:sz w:val="24"/>
          <w:szCs w:val="24"/>
          <w:lang w:val="en-GB"/>
        </w:rPr>
        <w:t>The focus of the conference was on reimbursement decisions for medicines using health technology assessment and</w:t>
      </w:r>
      <w:r w:rsidR="00097E61">
        <w:rPr>
          <w:rFonts w:ascii="Times New Roman" w:hAnsi="Times New Roman"/>
          <w:sz w:val="24"/>
          <w:szCs w:val="24"/>
          <w:lang w:val="en-GB"/>
        </w:rPr>
        <w:t xml:space="preserve"> </w:t>
      </w:r>
      <w:r w:rsidRPr="00502073">
        <w:rPr>
          <w:rFonts w:ascii="Times New Roman" w:hAnsi="Times New Roman"/>
          <w:sz w:val="24"/>
          <w:szCs w:val="24"/>
          <w:lang w:val="en-GB"/>
        </w:rPr>
        <w:t>the use</w:t>
      </w:r>
      <w:r w:rsidR="00097E61">
        <w:rPr>
          <w:rFonts w:ascii="Times New Roman" w:hAnsi="Times New Roman"/>
          <w:sz w:val="24"/>
          <w:szCs w:val="24"/>
          <w:lang w:val="en-GB"/>
        </w:rPr>
        <w:t xml:space="preserve"> </w:t>
      </w:r>
      <w:r>
        <w:rPr>
          <w:rFonts w:ascii="Times New Roman" w:hAnsi="Times New Roman"/>
          <w:sz w:val="24"/>
          <w:szCs w:val="24"/>
          <w:lang w:val="en-GB"/>
        </w:rPr>
        <w:t xml:space="preserve">of </w:t>
      </w:r>
      <w:r w:rsidRPr="00502073">
        <w:rPr>
          <w:rFonts w:ascii="Times New Roman" w:hAnsi="Times New Roman"/>
          <w:sz w:val="24"/>
          <w:szCs w:val="24"/>
          <w:lang w:val="en-GB"/>
        </w:rPr>
        <w:t>managed entry agreements (MEAs). The objective</w:t>
      </w:r>
      <w:r w:rsidR="00097E61">
        <w:rPr>
          <w:rFonts w:ascii="Times New Roman" w:hAnsi="Times New Roman"/>
          <w:sz w:val="24"/>
          <w:szCs w:val="24"/>
          <w:lang w:val="en-GB"/>
        </w:rPr>
        <w:t>s</w:t>
      </w:r>
      <w:r w:rsidRPr="00502073">
        <w:rPr>
          <w:rFonts w:ascii="Times New Roman" w:hAnsi="Times New Roman"/>
          <w:sz w:val="24"/>
          <w:szCs w:val="24"/>
          <w:lang w:val="en-GB"/>
        </w:rPr>
        <w:t xml:space="preserve"> of this conference w</w:t>
      </w:r>
      <w:r w:rsidR="00612CE0">
        <w:rPr>
          <w:rFonts w:ascii="Times New Roman" w:hAnsi="Times New Roman"/>
          <w:sz w:val="24"/>
          <w:szCs w:val="24"/>
          <w:lang w:val="en-GB"/>
        </w:rPr>
        <w:t>ere</w:t>
      </w:r>
      <w:r w:rsidRPr="00502073">
        <w:rPr>
          <w:rFonts w:ascii="Times New Roman" w:hAnsi="Times New Roman"/>
          <w:sz w:val="24"/>
          <w:szCs w:val="24"/>
          <w:lang w:val="en-GB"/>
        </w:rPr>
        <w:t xml:space="preserve"> </w:t>
      </w:r>
      <w:r w:rsidR="00097E61">
        <w:rPr>
          <w:rFonts w:ascii="Times New Roman" w:hAnsi="Times New Roman"/>
          <w:sz w:val="24"/>
          <w:szCs w:val="24"/>
          <w:lang w:val="en-GB"/>
        </w:rPr>
        <w:t xml:space="preserve">firstly </w:t>
      </w:r>
      <w:r w:rsidRPr="00502073">
        <w:rPr>
          <w:rFonts w:ascii="Times New Roman" w:hAnsi="Times New Roman"/>
          <w:sz w:val="24"/>
          <w:szCs w:val="24"/>
          <w:lang w:val="en-GB"/>
        </w:rPr>
        <w:t>to discuss</w:t>
      </w:r>
      <w:r w:rsidR="00097E61">
        <w:rPr>
          <w:rFonts w:ascii="Times New Roman" w:hAnsi="Times New Roman"/>
          <w:sz w:val="24"/>
          <w:szCs w:val="24"/>
          <w:lang w:val="en-GB"/>
        </w:rPr>
        <w:t xml:space="preserve"> the </w:t>
      </w:r>
      <w:r w:rsidRPr="00502073">
        <w:rPr>
          <w:rFonts w:ascii="Times New Roman" w:hAnsi="Times New Roman"/>
          <w:sz w:val="24"/>
          <w:szCs w:val="24"/>
          <w:lang w:val="en-GB"/>
        </w:rPr>
        <w:t xml:space="preserve">challenges and </w:t>
      </w:r>
      <w:r w:rsidRPr="00502073">
        <w:rPr>
          <w:rFonts w:ascii="Times New Roman" w:hAnsi="Times New Roman"/>
          <w:sz w:val="24"/>
          <w:szCs w:val="24"/>
          <w:lang w:val="en-GB"/>
        </w:rPr>
        <w:lastRenderedPageBreak/>
        <w:t>opportunities with the use of MEAs in Central and Eastern European countries</w:t>
      </w:r>
      <w:r w:rsidR="00097E61">
        <w:rPr>
          <w:rFonts w:ascii="Times New Roman" w:hAnsi="Times New Roman"/>
          <w:sz w:val="24"/>
          <w:szCs w:val="24"/>
          <w:lang w:val="en-GB"/>
        </w:rPr>
        <w:t>; secondly</w:t>
      </w:r>
      <w:r w:rsidRPr="00502073">
        <w:rPr>
          <w:rFonts w:ascii="Times New Roman" w:hAnsi="Times New Roman"/>
          <w:sz w:val="24"/>
          <w:szCs w:val="24"/>
          <w:lang w:val="en-GB"/>
        </w:rPr>
        <w:t xml:space="preserve"> the role of patient registries </w:t>
      </w:r>
      <w:r w:rsidR="00097E61">
        <w:rPr>
          <w:rFonts w:ascii="Times New Roman" w:hAnsi="Times New Roman"/>
          <w:sz w:val="24"/>
          <w:szCs w:val="24"/>
          <w:lang w:val="en-GB"/>
        </w:rPr>
        <w:t xml:space="preserve">especially </w:t>
      </w:r>
      <w:r>
        <w:rPr>
          <w:rFonts w:ascii="Times New Roman" w:hAnsi="Times New Roman"/>
          <w:sz w:val="24"/>
          <w:szCs w:val="24"/>
          <w:lang w:val="en-GB"/>
        </w:rPr>
        <w:t xml:space="preserve">with outcome based schemes, </w:t>
      </w:r>
      <w:r w:rsidRPr="00502073">
        <w:rPr>
          <w:rFonts w:ascii="Times New Roman" w:hAnsi="Times New Roman"/>
          <w:sz w:val="24"/>
          <w:szCs w:val="24"/>
          <w:lang w:val="en-GB"/>
        </w:rPr>
        <w:t xml:space="preserve">and </w:t>
      </w:r>
      <w:r w:rsidR="00097E61">
        <w:rPr>
          <w:rFonts w:ascii="Times New Roman" w:hAnsi="Times New Roman"/>
          <w:sz w:val="24"/>
          <w:szCs w:val="24"/>
          <w:lang w:val="en-GB"/>
        </w:rPr>
        <w:t xml:space="preserve">finally </w:t>
      </w:r>
      <w:r w:rsidRPr="00502073">
        <w:rPr>
          <w:rFonts w:ascii="Times New Roman" w:hAnsi="Times New Roman"/>
          <w:sz w:val="24"/>
          <w:szCs w:val="24"/>
          <w:lang w:val="en-GB"/>
        </w:rPr>
        <w:t>new approaches</w:t>
      </w:r>
      <w:r w:rsidR="00097E61">
        <w:rPr>
          <w:rFonts w:ascii="Times New Roman" w:hAnsi="Times New Roman"/>
          <w:sz w:val="24"/>
          <w:szCs w:val="24"/>
          <w:lang w:val="en-GB"/>
        </w:rPr>
        <w:t xml:space="preserve"> </w:t>
      </w:r>
      <w:r w:rsidRPr="00502073">
        <w:rPr>
          <w:rFonts w:ascii="Times New Roman" w:hAnsi="Times New Roman"/>
          <w:sz w:val="24"/>
          <w:szCs w:val="24"/>
          <w:lang w:val="en-GB"/>
        </w:rPr>
        <w:t>to improve accessibility to new medicines</w:t>
      </w:r>
      <w:r>
        <w:rPr>
          <w:rFonts w:ascii="Times New Roman" w:hAnsi="Times New Roman"/>
          <w:sz w:val="24"/>
          <w:szCs w:val="24"/>
          <w:lang w:val="en-GB"/>
        </w:rPr>
        <w:t xml:space="preserve"> including better managing their entry</w:t>
      </w:r>
      <w:r w:rsidRPr="00502073">
        <w:rPr>
          <w:rFonts w:ascii="Times New Roman" w:hAnsi="Times New Roman"/>
          <w:sz w:val="24"/>
          <w:szCs w:val="24"/>
          <w:lang w:val="en-GB"/>
        </w:rPr>
        <w:t>.</w:t>
      </w:r>
    </w:p>
    <w:p w:rsidR="00136355" w:rsidRDefault="00136355" w:rsidP="00502073">
      <w:pPr>
        <w:pStyle w:val="NoSpacing"/>
        <w:rPr>
          <w:rFonts w:ascii="Times New Roman" w:hAnsi="Times New Roman"/>
          <w:b/>
          <w:sz w:val="24"/>
          <w:szCs w:val="24"/>
          <w:lang w:val="en-GB"/>
        </w:rPr>
      </w:pPr>
    </w:p>
    <w:p w:rsidR="00136355" w:rsidRPr="00A34650" w:rsidRDefault="00136355" w:rsidP="00502073">
      <w:pPr>
        <w:pStyle w:val="NoSpacing"/>
        <w:rPr>
          <w:rFonts w:ascii="Times New Roman" w:hAnsi="Times New Roman"/>
          <w:b/>
          <w:sz w:val="28"/>
          <w:szCs w:val="28"/>
          <w:lang w:val="en-GB"/>
        </w:rPr>
      </w:pPr>
      <w:bookmarkStart w:id="1" w:name="_Hlk488989555"/>
      <w:r w:rsidRPr="00A34650">
        <w:rPr>
          <w:rFonts w:ascii="Times New Roman" w:hAnsi="Times New Roman"/>
          <w:b/>
          <w:sz w:val="28"/>
          <w:szCs w:val="28"/>
          <w:lang w:val="en-GB"/>
        </w:rPr>
        <w:t>Background</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Central and Eastern European (CEE) health care systems are faced with a number of challenges through ageing populations, rising patient expectations and constrained resources </w:t>
      </w:r>
      <w:r w:rsidRPr="00502073">
        <w:rPr>
          <w:rFonts w:ascii="Times New Roman" w:hAnsi="Times New Roman"/>
          <w:sz w:val="24"/>
          <w:szCs w:val="24"/>
          <w:lang w:val="en-GB"/>
        </w:rPr>
        <w:fldChar w:fldCharType="begin"/>
      </w:r>
      <w:r w:rsidRPr="00502073">
        <w:rPr>
          <w:rFonts w:ascii="Times New Roman" w:hAnsi="Times New Roman"/>
          <w:sz w:val="24"/>
          <w:szCs w:val="24"/>
          <w:lang w:val="en-GB"/>
        </w:rPr>
        <w:instrText xml:space="preserve"> ADDIN EN.CITE &lt;EndNote&gt;&lt;Cite&gt;&lt;Author&gt;Godman&lt;/Author&gt;&lt;Year&gt;2016&lt;/Year&gt;&lt;RecNum&gt;24&lt;/RecNum&gt;&lt;DisplayText&gt;(1)&lt;/DisplayText&gt;&lt;record&gt;&lt;rec-number&gt;24&lt;/rec-number&gt;&lt;foreign-keys&gt;&lt;key app="EN" db-id="tztewz5eed050ueewv75axahvav02sewvwrv" timestamp="1486657835"&gt;24&lt;/key&gt;&lt;/foreign-keys&gt;&lt;ref-type name="Journal Article"&gt;17&lt;/ref-type&gt;&lt;contributors&gt;&lt;authors&gt;&lt;author&gt;Godman, B.&lt;/author&gt;&lt;author&gt;Novakovic, T.&lt;/author&gt;&lt;author&gt;Tesic, D.&lt;/author&gt;&lt;author&gt;Oortwijn, W.&lt;/author&gt;&lt;author&gt;Martin, A. P.&lt;/author&gt;&lt;author&gt;Parker, M.&lt;/author&gt;&lt;author&gt;Haycox, A.&lt;/author&gt;&lt;/authors&gt;&lt;/contributors&gt;&lt;auth-address&gt;a Division of Clinical Pharmacology , Karolinska Institute , Stockholm , Sweden.&amp;#xD;b Strathclyde Institute of Pharmacy and Biomedical Sciences , University of Strathclyde , Glasgow , UK.&amp;#xD;c Pharmaceutical Association of Serbia , Belgrade , Serbia.&amp;#xD;d ECORYS NL , Rotterdam , The Netherlands.&amp;#xD;e Health Economics Centre , University of Liverpool Management School , Liverpool , UK.&lt;/auth-address&gt;&lt;titles&gt;&lt;title&gt;Addressing challenges for sustainable healthcare in Central and Eastern Europe&lt;/title&gt;&lt;secondary-title&gt;Expert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685-687&lt;/pages&gt;&lt;volume&gt;16&lt;/volume&gt;&lt;number&gt;6&lt;/number&gt;&lt;edition&gt;2016/03/12&lt;/edition&gt;&lt;dates&gt;&lt;year&gt;2016&lt;/year&gt;&lt;pub-dates&gt;&lt;date&gt;Dec&lt;/date&gt;&lt;/pub-dates&gt;&lt;/dates&gt;&lt;isbn&gt;1744-8379 (Electronic)&amp;#xD;1473-7167 (Linking)&lt;/isbn&gt;&lt;accession-num&gt;26966924&lt;/accession-num&gt;&lt;urls&gt;&lt;/urls&gt;&lt;electronic-resource-num&gt;10.1586/14737167.2016.1165610&lt;/electronic-resource-num&gt;&lt;remote-database-provider&gt;NLM&lt;/remote-database-provider&gt;&lt;language&gt;eng&lt;/language&gt;&lt;/record&gt;&lt;/Cite&gt;&lt;/EndNote&gt;</w:instrText>
      </w:r>
      <w:r w:rsidRPr="00502073">
        <w:rPr>
          <w:rFonts w:ascii="Times New Roman" w:hAnsi="Times New Roman"/>
          <w:sz w:val="24"/>
          <w:szCs w:val="24"/>
          <w:lang w:val="en-GB"/>
        </w:rPr>
        <w:fldChar w:fldCharType="separate"/>
      </w:r>
      <w:r w:rsidRPr="00502073">
        <w:rPr>
          <w:rFonts w:ascii="Times New Roman" w:hAnsi="Times New Roman"/>
          <w:noProof/>
          <w:sz w:val="24"/>
          <w:szCs w:val="24"/>
          <w:lang w:val="en-GB"/>
        </w:rPr>
        <w:t>(1)</w:t>
      </w:r>
      <w:r w:rsidRPr="00502073">
        <w:rPr>
          <w:rFonts w:ascii="Times New Roman" w:hAnsi="Times New Roman"/>
          <w:sz w:val="24"/>
          <w:szCs w:val="24"/>
          <w:lang w:val="en-GB"/>
        </w:rPr>
        <w:fldChar w:fldCharType="end"/>
      </w:r>
      <w:r w:rsidRPr="00502073">
        <w:rPr>
          <w:rFonts w:ascii="Times New Roman" w:hAnsi="Times New Roman"/>
          <w:sz w:val="24"/>
          <w:szCs w:val="24"/>
          <w:lang w:val="en-GB"/>
        </w:rPr>
        <w:t xml:space="preserve">. Improving access to new and valued innovative technologies within increasingly constrained budgets is becoming very difficult. For example, there are concerns regarding the impact of delays in evaluating new technologies on patients’ health as well as concerns that current high patient co-payments for medicines, including biological medicines, restricts their use </w:t>
      </w:r>
      <w:r w:rsidRPr="00502073">
        <w:rPr>
          <w:rFonts w:ascii="Times New Roman" w:hAnsi="Times New Roman"/>
          <w:sz w:val="24"/>
          <w:szCs w:val="24"/>
          <w:lang w:val="en-GB"/>
        </w:rPr>
        <w:fldChar w:fldCharType="begin">
          <w:fldData xml:space="preserve">PEVuZE5vdGU+PENpdGU+PEF1dGhvcj5QdXRyaWs8L0F1dGhvcj48WWVhcj4yMDE0PC9ZZWFyPjxS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aWMgZGlzZWFzZXM8L2FiYnItMT48L2FsdC1wZXJpb2RpY2FsPjxwYWdlcz4xOTgtMjA2PC9wYWdl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</w:fldData>
        </w:fldChar>
      </w:r>
      <w:r w:rsidRPr="00502073">
        <w:rPr>
          <w:rFonts w:ascii="Times New Roman" w:hAnsi="Times New Roman"/>
          <w:sz w:val="24"/>
          <w:szCs w:val="24"/>
          <w:lang w:val="en-GB"/>
        </w:rPr>
        <w:instrText xml:space="preserve"> ADDIN EN.CITE </w:instrText>
      </w:r>
      <w:r w:rsidRPr="00502073">
        <w:rPr>
          <w:rFonts w:ascii="Times New Roman" w:hAnsi="Times New Roman"/>
          <w:sz w:val="24"/>
          <w:szCs w:val="24"/>
          <w:lang w:val="en-GB"/>
        </w:rPr>
        <w:fldChar w:fldCharType="begin">
          <w:fldData xml:space="preserve">PEVuZE5vdGU+PENpdGU+PEF1dGhvcj5QdXRyaWs8L0F1dGhvcj48WWVhcj4yMDE0PC9ZZWFyPjxS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aWMgZGlzZWFzZXM8L2FiYnItMT48L2FsdC1wZXJpb2RpY2FsPjxwYWdlcz4xOTgtMjA2PC9wYWdl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</w:fldData>
        </w:fldChar>
      </w:r>
      <w:r w:rsidRPr="00502073">
        <w:rPr>
          <w:rFonts w:ascii="Times New Roman" w:hAnsi="Times New Roman"/>
          <w:sz w:val="24"/>
          <w:szCs w:val="24"/>
          <w:lang w:val="en-GB"/>
        </w:rPr>
        <w:instrText xml:space="preserve"> ADDIN EN.CITE.DATA </w:instrText>
      </w:r>
      <w:r w:rsidRPr="00502073">
        <w:rPr>
          <w:rFonts w:ascii="Times New Roman" w:hAnsi="Times New Roman"/>
          <w:sz w:val="24"/>
          <w:szCs w:val="24"/>
          <w:lang w:val="en-GB"/>
        </w:rPr>
      </w:r>
      <w:r w:rsidRPr="00502073">
        <w:rPr>
          <w:rFonts w:ascii="Times New Roman" w:hAnsi="Times New Roman"/>
          <w:sz w:val="24"/>
          <w:szCs w:val="24"/>
          <w:lang w:val="en-GB"/>
        </w:rPr>
        <w:fldChar w:fldCharType="end"/>
      </w:r>
      <w:r w:rsidRPr="00502073">
        <w:rPr>
          <w:rFonts w:ascii="Times New Roman" w:hAnsi="Times New Roman"/>
          <w:sz w:val="24"/>
          <w:szCs w:val="24"/>
          <w:lang w:val="en-GB"/>
        </w:rPr>
      </w:r>
      <w:r w:rsidRPr="00502073">
        <w:rPr>
          <w:rFonts w:ascii="Times New Roman" w:hAnsi="Times New Roman"/>
          <w:sz w:val="24"/>
          <w:szCs w:val="24"/>
          <w:lang w:val="en-GB"/>
        </w:rPr>
        <w:fldChar w:fldCharType="separate"/>
      </w:r>
      <w:r w:rsidRPr="00502073">
        <w:rPr>
          <w:rFonts w:ascii="Times New Roman" w:hAnsi="Times New Roman"/>
          <w:noProof/>
          <w:sz w:val="24"/>
          <w:szCs w:val="24"/>
          <w:lang w:val="en-GB"/>
        </w:rPr>
        <w:t>(2, 3)</w:t>
      </w:r>
      <w:r w:rsidRPr="00502073">
        <w:rPr>
          <w:rFonts w:ascii="Times New Roman" w:hAnsi="Times New Roman"/>
          <w:sz w:val="24"/>
          <w:szCs w:val="24"/>
          <w:lang w:val="en-GB"/>
        </w:rPr>
        <w:fldChar w:fldCharType="end"/>
      </w:r>
      <w:r w:rsidRPr="00502073">
        <w:rPr>
          <w:rFonts w:ascii="Times New Roman" w:hAnsi="Times New Roman"/>
          <w:sz w:val="24"/>
          <w:szCs w:val="24"/>
          <w:lang w:val="en-GB"/>
        </w:rPr>
        <w:t xml:space="preserve">. The lack of transparency in some countries can also make interpreting decision making challenging </w:t>
      </w:r>
      <w:r w:rsidRPr="00502073">
        <w:rPr>
          <w:rFonts w:ascii="Times New Roman" w:hAnsi="Times New Roman"/>
          <w:sz w:val="24"/>
          <w:szCs w:val="24"/>
          <w:lang w:val="en-GB"/>
        </w:rPr>
        <w:fldChar w:fldCharType="begin">
          <w:fldData xml:space="preserve">PEVuZE5vdGU+PENpdGU+PEF1dGhvcj5Cb2NoZW5lazwvQXV0aG9yPjxZZWFyPjIwMTY8L1llYXI+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dGNvbWVzIHJlc2VhcmNoPC9hYmJyLTE+PC9hbHQtcGVyaW9kaWNhbD48cGFnZXM+MS0xNjwvcGFn
ZXM+PGVkaXRpb24+MjAxNi8xMS8yNTwvZWRpdGlvbj48ZGF0ZXM+PHllYXI+MjAxNjwveWVhcj48
cHViLWRhdGVzPjxkYXRlPkRlYyAwNTwvZGF0ZT48L3B1Yi1kYXRlcz48L2RhdGVzPjxpc2JuPjE3
NDQtODM3OSAoRWxlY3Ryb25pYykmI3hEOzE0NzMtNzE2NyAoTGlua2luZyk8L2lzYm4+PGFjY2Vz
c2lvbi1udW0+Mjc4ODI4MjM8L2FjY2Vzc2lvbi1udW0+PHVybHM+PC91cmxzPjxlbGVjdHJvbmlj
LXJlc291cmNlLW51bT4xMC4xMDgwLzE0NzM3MTY3LjIwMTcuMTI2Mjc2NzwvZWxlY3Ryb25pYy1y
ZXNvdXJjZS1udW0+PHJlbW90ZS1kYXRhYmFzZS1wcm92aWRlcj5OTE08L3JlbW90ZS1kYXRhYmFz
ZS1wcm92aWRlcj48bGFuZ3VhZ2U+ZW5nPC9sYW5ndWFnZT48L3JlY29yZD48L0NpdGU+PC9FbmRO
b3RlPgAAAA==
</w:fldData>
        </w:fldChar>
      </w:r>
      <w:r w:rsidRPr="00502073">
        <w:rPr>
          <w:rFonts w:ascii="Times New Roman" w:hAnsi="Times New Roman"/>
          <w:sz w:val="24"/>
          <w:szCs w:val="24"/>
          <w:lang w:val="en-GB"/>
        </w:rPr>
        <w:instrText xml:space="preserve"> ADDIN EN.CITE </w:instrText>
      </w:r>
      <w:r w:rsidRPr="00502073">
        <w:rPr>
          <w:rFonts w:ascii="Times New Roman" w:hAnsi="Times New Roman"/>
          <w:sz w:val="24"/>
          <w:szCs w:val="24"/>
          <w:lang w:val="en-GB"/>
        </w:rPr>
        <w:fldChar w:fldCharType="begin">
          <w:fldData xml:space="preserve">PEVuZE5vdGU+PENpdGU+PEF1dGhvcj5Cb2NoZW5lazwvQXV0aG9yPjxZZWFyPjIwMTY8L1llYXI+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</w:fldData>
        </w:fldChar>
      </w:r>
      <w:r w:rsidRPr="00502073">
        <w:rPr>
          <w:rFonts w:ascii="Times New Roman" w:hAnsi="Times New Roman"/>
          <w:sz w:val="24"/>
          <w:szCs w:val="24"/>
          <w:lang w:val="en-GB"/>
        </w:rPr>
        <w:instrText xml:space="preserve"> ADDIN EN.CITE.DATA </w:instrText>
      </w:r>
      <w:r w:rsidRPr="00502073">
        <w:rPr>
          <w:rFonts w:ascii="Times New Roman" w:hAnsi="Times New Roman"/>
          <w:sz w:val="24"/>
          <w:szCs w:val="24"/>
          <w:lang w:val="en-GB"/>
        </w:rPr>
      </w:r>
      <w:r w:rsidRPr="00502073">
        <w:rPr>
          <w:rFonts w:ascii="Times New Roman" w:hAnsi="Times New Roman"/>
          <w:sz w:val="24"/>
          <w:szCs w:val="24"/>
          <w:lang w:val="en-GB"/>
        </w:rPr>
        <w:fldChar w:fldCharType="end"/>
      </w:r>
      <w:r w:rsidRPr="00502073">
        <w:rPr>
          <w:rFonts w:ascii="Times New Roman" w:hAnsi="Times New Roman"/>
          <w:sz w:val="24"/>
          <w:szCs w:val="24"/>
          <w:lang w:val="en-GB"/>
        </w:rPr>
      </w:r>
      <w:r w:rsidRPr="00502073">
        <w:rPr>
          <w:rFonts w:ascii="Times New Roman" w:hAnsi="Times New Roman"/>
          <w:sz w:val="24"/>
          <w:szCs w:val="24"/>
          <w:lang w:val="en-GB"/>
        </w:rPr>
        <w:fldChar w:fldCharType="separate"/>
      </w:r>
      <w:r w:rsidRPr="00502073">
        <w:rPr>
          <w:rFonts w:ascii="Times New Roman" w:hAnsi="Times New Roman"/>
          <w:noProof/>
          <w:sz w:val="24"/>
          <w:szCs w:val="24"/>
          <w:lang w:val="en-GB"/>
        </w:rPr>
        <w:t>(4)</w:t>
      </w:r>
      <w:r w:rsidRPr="00502073">
        <w:rPr>
          <w:rFonts w:ascii="Times New Roman" w:hAnsi="Times New Roman"/>
          <w:sz w:val="24"/>
          <w:szCs w:val="24"/>
          <w:lang w:val="en-GB"/>
        </w:rPr>
        <w:fldChar w:fldCharType="end"/>
      </w:r>
      <w:r w:rsidRPr="00502073">
        <w:rPr>
          <w:rFonts w:ascii="Times New Roman" w:hAnsi="Times New Roman"/>
          <w:sz w:val="24"/>
          <w:szCs w:val="24"/>
          <w:lang w:val="en-GB"/>
        </w:rPr>
        <w:t xml:space="preserve">. </w:t>
      </w:r>
    </w:p>
    <w:p w:rsidR="00136355" w:rsidRPr="00502073" w:rsidRDefault="00136355" w:rsidP="00502073">
      <w:pPr>
        <w:pStyle w:val="NoSpacing"/>
        <w:rPr>
          <w:rFonts w:ascii="Times New Roman" w:hAnsi="Times New Roman"/>
          <w:sz w:val="24"/>
          <w:szCs w:val="24"/>
          <w:lang w:val="en-GB"/>
        </w:rPr>
      </w:pP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Tanja </w:t>
      </w:r>
      <w:proofErr w:type="spellStart"/>
      <w:r w:rsidRPr="00502073">
        <w:rPr>
          <w:rFonts w:ascii="Times New Roman" w:hAnsi="Times New Roman"/>
          <w:sz w:val="24"/>
          <w:szCs w:val="24"/>
          <w:lang w:val="en-GB"/>
        </w:rPr>
        <w:t>Novakovic</w:t>
      </w:r>
      <w:proofErr w:type="spellEnd"/>
      <w:r w:rsidR="005F547D">
        <w:rPr>
          <w:rFonts w:ascii="Times New Roman" w:hAnsi="Times New Roman"/>
          <w:sz w:val="24"/>
          <w:szCs w:val="24"/>
          <w:lang w:val="en-GB"/>
        </w:rPr>
        <w:t xml:space="preserve"> </w:t>
      </w:r>
      <w:r>
        <w:rPr>
          <w:rFonts w:ascii="Times New Roman" w:hAnsi="Times New Roman"/>
          <w:sz w:val="24"/>
          <w:szCs w:val="24"/>
          <w:lang w:val="en-GB"/>
        </w:rPr>
        <w:t>(</w:t>
      </w:r>
      <w:r w:rsidRPr="00F13804">
        <w:rPr>
          <w:rFonts w:ascii="Times New Roman" w:hAnsi="Times New Roman"/>
          <w:sz w:val="24"/>
          <w:szCs w:val="24"/>
          <w:lang w:val="en-GB" w:eastAsia="en-GB"/>
        </w:rPr>
        <w:t>Pharmaceutical Association of Serbia</w:t>
      </w:r>
      <w:r>
        <w:rPr>
          <w:rFonts w:ascii="Times New Roman" w:hAnsi="Times New Roman"/>
          <w:sz w:val="24"/>
          <w:szCs w:val="24"/>
          <w:lang w:val="en-GB"/>
        </w:rPr>
        <w:t xml:space="preserve">) </w:t>
      </w:r>
      <w:r w:rsidRPr="00502073">
        <w:rPr>
          <w:rFonts w:ascii="Times New Roman" w:hAnsi="Times New Roman"/>
          <w:sz w:val="24"/>
          <w:szCs w:val="24"/>
          <w:lang w:val="en-GB"/>
        </w:rPr>
        <w:t xml:space="preserve">introduced the key concept of value in evaluating health innovations and challenges for decision-making. </w:t>
      </w:r>
      <w:r w:rsidR="005F547D">
        <w:rPr>
          <w:rFonts w:ascii="Times New Roman" w:hAnsi="Times New Roman"/>
          <w:sz w:val="24"/>
          <w:szCs w:val="24"/>
          <w:lang w:val="en-GB"/>
        </w:rPr>
        <w:t>This is</w:t>
      </w:r>
      <w:r w:rsidR="00F41E79">
        <w:rPr>
          <w:rFonts w:ascii="Times New Roman" w:hAnsi="Times New Roman"/>
          <w:sz w:val="24"/>
          <w:szCs w:val="24"/>
          <w:lang w:val="en-GB"/>
        </w:rPr>
        <w:t xml:space="preserve"> not helped by a lack of an agreed</w:t>
      </w:r>
      <w:r w:rsidR="005F547D">
        <w:rPr>
          <w:rFonts w:ascii="Times New Roman" w:hAnsi="Times New Roman"/>
          <w:sz w:val="24"/>
          <w:szCs w:val="24"/>
          <w:lang w:val="en-GB"/>
        </w:rPr>
        <w:t xml:space="preserve"> definition of innovation </w:t>
      </w:r>
      <w:r w:rsidR="005F547D">
        <w:rPr>
          <w:rFonts w:ascii="Times New Roman" w:hAnsi="Times New Roman"/>
          <w:sz w:val="24"/>
          <w:szCs w:val="24"/>
          <w:lang w:val="en-GB"/>
        </w:rPr>
        <w:fldChar w:fldCharType="begin"/>
      </w:r>
      <w:r w:rsidR="005F547D">
        <w:rPr>
          <w:rFonts w:ascii="Times New Roman" w:hAnsi="Times New Roman"/>
          <w:sz w:val="24"/>
          <w:szCs w:val="24"/>
          <w:lang w:val="en-GB"/>
        </w:rPr>
        <w:instrText xml:space="preserve"> ADDIN EN.CITE &lt;EndNote&gt;&lt;Cite&gt;&lt;Author&gt;Kennedy&lt;/Author&gt;&lt;Year&gt;2009&lt;/Year&gt;&lt;RecNum&gt;1899&lt;/RecNum&gt;&lt;DisplayText&gt;(5, 6)&lt;/DisplayText&gt;&lt;record&gt;&lt;rec-number&gt;1899&lt;/rec-number&gt;&lt;foreign-keys&gt;&lt;key app="EN" db-id="tztewz5eed050ueewv75axahvav02sewvwrv" timestamp="1505202035"&gt;1899&lt;/key&gt;&lt;/foreign-keys&gt;&lt;ref-type name="Journal Article"&gt;17&lt;/ref-type&gt;&lt;contributors&gt;&lt;authors&gt;&lt;author&gt;I Kennedy &lt;/author&gt;&lt;/authors&gt;&lt;/contributors&gt;&lt;titles&gt;&lt;title&gt;APPRAISING THE VALUE OF INNOVATION AND OTHER BENEFITS. A SHORT STUDY FOR NICE. Available at URL: https://www.nice.org.uk/Media/Default/About/what-we-do/Research-and-development/Kennedy-study-final-report.pdf&lt;/title&gt;&lt;/titles&gt;&lt;dates&gt;&lt;year&gt;2009&lt;/year&gt;&lt;/dates&gt;&lt;urls&gt;&lt;/urls&gt;&lt;/record&gt;&lt;/Cite&gt;&lt;Cite&gt;&lt;Author&gt;Prata WM&lt;/Author&gt;&lt;Year&gt;2017&lt;/Year&gt;&lt;RecNum&gt;1877&lt;/RecNum&gt;&lt;record&gt;&lt;rec-number&gt;1877&lt;/rec-number&gt;&lt;foreign-keys&gt;&lt;key app="EN" db-id="tztewz5eed050ueewv75axahvav02sewvwrv" timestamp="1504773537"&gt;1877&lt;/key&gt;&lt;/foreign-keys&gt;&lt;ref-type name="Journal Article"&gt;17&lt;/ref-type&gt;&lt;contributors&gt;&lt;authors&gt;&lt;author&gt;Prata WM, Silvestre RG, Godman B, Martin A, Dias CZ, Dias EM, Acúrcio, F deA, Guerra Jnr AA&lt;/author&gt;&lt;/authors&gt;&lt;/contributors&gt;&lt;titles&gt;&lt;title&gt;A Critical Look at Innovation Profile and Its Relationship with Pharmaceutical Industry&lt;/title&gt;&lt;secondary-title&gt;International Journal of Scientific Research and Management (IJSRM)&lt;/secondary-title&gt;&lt;/titles&gt;&lt;periodical&gt;&lt;full-title&gt;International Journal of Scientific Research and Management (IJSRM)&lt;/full-title&gt;&lt;/periodical&gt;&lt;pages&gt;934-5948&lt;/pages&gt;&lt;volume&gt;5&lt;/volume&gt;&lt;number&gt;7&lt;/number&gt;&lt;dates&gt;&lt;year&gt;2017&lt;/year&gt;&lt;/dates&gt;&lt;urls&gt;&lt;/urls&gt;&lt;/record&gt;&lt;/Cite&gt;&lt;/EndNote&gt;</w:instrText>
      </w:r>
      <w:r w:rsidR="005F547D">
        <w:rPr>
          <w:rFonts w:ascii="Times New Roman" w:hAnsi="Times New Roman"/>
          <w:sz w:val="24"/>
          <w:szCs w:val="24"/>
          <w:lang w:val="en-GB"/>
        </w:rPr>
        <w:fldChar w:fldCharType="separate"/>
      </w:r>
      <w:r w:rsidR="005F547D">
        <w:rPr>
          <w:rFonts w:ascii="Times New Roman" w:hAnsi="Times New Roman"/>
          <w:noProof/>
          <w:sz w:val="24"/>
          <w:szCs w:val="24"/>
          <w:lang w:val="en-GB"/>
        </w:rPr>
        <w:t>(5, 6)</w:t>
      </w:r>
      <w:r w:rsidR="005F547D">
        <w:rPr>
          <w:rFonts w:ascii="Times New Roman" w:hAnsi="Times New Roman"/>
          <w:sz w:val="24"/>
          <w:szCs w:val="24"/>
          <w:lang w:val="en-GB"/>
        </w:rPr>
        <w:fldChar w:fldCharType="end"/>
      </w:r>
      <w:r w:rsidR="005F547D">
        <w:rPr>
          <w:rFonts w:ascii="Times New Roman" w:hAnsi="Times New Roman"/>
          <w:sz w:val="24"/>
          <w:szCs w:val="24"/>
          <w:lang w:val="en-GB"/>
        </w:rPr>
        <w:t xml:space="preserve">. </w:t>
      </w:r>
      <w:r w:rsidRPr="00502073">
        <w:rPr>
          <w:rFonts w:ascii="Times New Roman" w:hAnsi="Times New Roman"/>
          <w:sz w:val="24"/>
          <w:szCs w:val="24"/>
          <w:lang w:val="en-GB"/>
        </w:rPr>
        <w:t xml:space="preserve">She presented data from </w:t>
      </w:r>
      <w:r w:rsidRPr="00502073">
        <w:rPr>
          <w:rFonts w:ascii="Times New Roman" w:hAnsi="Times New Roman"/>
          <w:sz w:val="24"/>
          <w:szCs w:val="24"/>
        </w:rPr>
        <w:t xml:space="preserve">IMS Health International Comparison of the Serbian Market </w:t>
      </w:r>
      <w:r w:rsidRPr="00502073">
        <w:rPr>
          <w:rFonts w:ascii="Times New Roman" w:hAnsi="Times New Roman"/>
          <w:sz w:val="24"/>
          <w:szCs w:val="24"/>
          <w:lang w:val="en-GB"/>
        </w:rPr>
        <w:t xml:space="preserve">showing that since 2010, 139 new medicines were registered in the EU. Out of these, </w:t>
      </w:r>
      <w:smartTag w:uri="urn:schemas-microsoft-com:office:smarttags" w:element="country-region">
        <w:r w:rsidRPr="00502073">
          <w:rPr>
            <w:rFonts w:ascii="Times New Roman" w:hAnsi="Times New Roman"/>
            <w:sz w:val="24"/>
            <w:szCs w:val="24"/>
            <w:lang w:val="en-GB"/>
          </w:rPr>
          <w:t>Bulgaria</w:t>
        </w:r>
      </w:smartTag>
      <w:r w:rsidRPr="00502073">
        <w:rPr>
          <w:rFonts w:ascii="Times New Roman" w:hAnsi="Times New Roman"/>
          <w:sz w:val="24"/>
          <w:szCs w:val="24"/>
          <w:lang w:val="en-GB"/>
        </w:rPr>
        <w:t xml:space="preserve"> reimbursed 44, </w:t>
      </w:r>
      <w:smartTag w:uri="urn:schemas-microsoft-com:office:smarttags" w:element="country-region">
        <w:r w:rsidRPr="00502073">
          <w:rPr>
            <w:rFonts w:ascii="Times New Roman" w:hAnsi="Times New Roman"/>
            <w:sz w:val="24"/>
            <w:szCs w:val="24"/>
            <w:lang w:val="en-GB"/>
          </w:rPr>
          <w:t>Croatia</w:t>
        </w:r>
      </w:smartTag>
      <w:r w:rsidRPr="00502073">
        <w:rPr>
          <w:rFonts w:ascii="Times New Roman" w:hAnsi="Times New Roman"/>
          <w:sz w:val="24"/>
          <w:szCs w:val="24"/>
          <w:lang w:val="en-GB"/>
        </w:rPr>
        <w:t xml:space="preserve"> 27 and </w:t>
      </w:r>
      <w:smartTag w:uri="urn:schemas-microsoft-com:office:smarttags" w:element="place">
        <w:smartTag w:uri="urn:schemas-microsoft-com:office:smarttags" w:element="country-region">
          <w:r w:rsidRPr="00502073">
            <w:rPr>
              <w:rFonts w:ascii="Times New Roman" w:hAnsi="Times New Roman"/>
              <w:sz w:val="24"/>
              <w:szCs w:val="24"/>
              <w:lang w:val="en-GB"/>
            </w:rPr>
            <w:t>Serbia</w:t>
          </w:r>
        </w:smartTag>
      </w:smartTag>
      <w:r w:rsidRPr="00502073">
        <w:rPr>
          <w:rFonts w:ascii="Times New Roman" w:hAnsi="Times New Roman"/>
          <w:sz w:val="24"/>
          <w:szCs w:val="24"/>
          <w:lang w:val="en-GB"/>
        </w:rPr>
        <w:t xml:space="preserve"> only 1. After a 5 year wait in Serbia, the Managing Board of the National Health Insurance Fund approved 23 innovative drugs for inclusion onto the </w:t>
      </w:r>
      <w:r>
        <w:rPr>
          <w:rFonts w:ascii="Times New Roman" w:hAnsi="Times New Roman"/>
          <w:sz w:val="24"/>
          <w:szCs w:val="24"/>
          <w:lang w:val="en-GB"/>
        </w:rPr>
        <w:t>P</w:t>
      </w:r>
      <w:r w:rsidRPr="00502073">
        <w:rPr>
          <w:rFonts w:ascii="Times New Roman" w:hAnsi="Times New Roman"/>
          <w:sz w:val="24"/>
          <w:szCs w:val="24"/>
          <w:lang w:val="en-GB"/>
        </w:rPr>
        <w:t>ositive Drug List</w:t>
      </w:r>
      <w:r w:rsidR="005F547D">
        <w:rPr>
          <w:rFonts w:ascii="Times New Roman" w:hAnsi="Times New Roman"/>
          <w:sz w:val="24"/>
          <w:szCs w:val="24"/>
          <w:lang w:val="en-GB"/>
        </w:rPr>
        <w:t xml:space="preserve"> </w:t>
      </w:r>
      <w:r w:rsidR="005F547D">
        <w:rPr>
          <w:rFonts w:ascii="Times New Roman" w:hAnsi="Times New Roman"/>
          <w:sz w:val="24"/>
          <w:szCs w:val="24"/>
          <w:lang w:val="en-GB"/>
        </w:rPr>
        <w:fldChar w:fldCharType="begin"/>
      </w:r>
      <w:r w:rsidR="005F547D">
        <w:rPr>
          <w:rFonts w:ascii="Times New Roman" w:hAnsi="Times New Roman"/>
          <w:sz w:val="24"/>
          <w:szCs w:val="24"/>
          <w:lang w:val="en-GB"/>
        </w:rPr>
        <w:instrText xml:space="preserve"> ADDIN EN.CITE &lt;EndNote&gt;&lt;Cite&gt;&lt;Author&gt;RFZO&lt;/Author&gt;&lt;RecNum&gt;1900&lt;/RecNum&gt;&lt;DisplayText&gt;(7)&lt;/DisplayText&gt;&lt;record&gt;&lt;rec-number&gt;1900&lt;/rec-number&gt;&lt;foreign-keys&gt;&lt;key app="EN" db-id="tztewz5eed050ueewv75axahvav02sewvwrv" timestamp="1505202173"&gt;1900&lt;/key&gt;&lt;/foreign-keys&gt;&lt;ref-type name="Journal Article"&gt;17&lt;/ref-type&gt;&lt;contributors&gt;&lt;authors&gt;&lt;author&gt;RFZO&lt;/author&gt;&lt;/authors&gt;&lt;/contributors&gt;&lt;titles&gt;&lt;title&gt;Health Insurance documentation. Available at URL: http://www.rfzo.rs/index.php/dokumenta&lt;/title&gt;&lt;/titles&gt;&lt;dates&gt;&lt;/dates&gt;&lt;urls&gt;&lt;/urls&gt;&lt;/record&gt;&lt;/Cite&gt;&lt;/EndNote&gt;</w:instrText>
      </w:r>
      <w:r w:rsidR="005F547D">
        <w:rPr>
          <w:rFonts w:ascii="Times New Roman" w:hAnsi="Times New Roman"/>
          <w:sz w:val="24"/>
          <w:szCs w:val="24"/>
          <w:lang w:val="en-GB"/>
        </w:rPr>
        <w:fldChar w:fldCharType="separate"/>
      </w:r>
      <w:r w:rsidR="005F547D">
        <w:rPr>
          <w:rFonts w:ascii="Times New Roman" w:hAnsi="Times New Roman"/>
          <w:noProof/>
          <w:sz w:val="24"/>
          <w:szCs w:val="24"/>
          <w:lang w:val="en-GB"/>
        </w:rPr>
        <w:t>(7)</w:t>
      </w:r>
      <w:r w:rsidR="005F547D">
        <w:rPr>
          <w:rFonts w:ascii="Times New Roman" w:hAnsi="Times New Roman"/>
          <w:sz w:val="24"/>
          <w:szCs w:val="24"/>
          <w:lang w:val="en-GB"/>
        </w:rPr>
        <w:fldChar w:fldCharType="end"/>
      </w:r>
      <w:r w:rsidRPr="00502073">
        <w:rPr>
          <w:rFonts w:ascii="Times New Roman" w:hAnsi="Times New Roman"/>
          <w:sz w:val="24"/>
          <w:szCs w:val="24"/>
          <w:lang w:val="en-GB"/>
        </w:rPr>
        <w:t>. 18 drugs were subsequently also included on the list of medicines with Managed Entry Agreements (MEAs) and the remaining five drugs intended for the treatment of children were reimbursed without restrictions on their use.</w:t>
      </w:r>
    </w:p>
    <w:p w:rsidR="00136355" w:rsidRPr="00502073" w:rsidRDefault="00136355" w:rsidP="00502073">
      <w:pPr>
        <w:pStyle w:val="NoSpacing"/>
        <w:rPr>
          <w:rFonts w:ascii="Times New Roman" w:hAnsi="Times New Roman"/>
          <w:sz w:val="24"/>
          <w:szCs w:val="24"/>
          <w:lang w:val="en-GB"/>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Managed Entry Agreements</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Alessandra </w:t>
      </w:r>
      <w:proofErr w:type="spellStart"/>
      <w:r w:rsidRPr="00502073">
        <w:rPr>
          <w:rFonts w:ascii="Times New Roman" w:hAnsi="Times New Roman"/>
          <w:sz w:val="24"/>
          <w:szCs w:val="24"/>
          <w:lang w:val="en-GB"/>
        </w:rPr>
        <w:t>Ferrario</w:t>
      </w:r>
      <w:proofErr w:type="spellEnd"/>
      <w:r w:rsidR="00BF7FDD">
        <w:rPr>
          <w:rFonts w:ascii="Times New Roman" w:hAnsi="Times New Roman"/>
          <w:sz w:val="24"/>
          <w:szCs w:val="24"/>
          <w:lang w:val="en-GB"/>
        </w:rPr>
        <w:t xml:space="preserve"> </w:t>
      </w:r>
      <w:r>
        <w:rPr>
          <w:rFonts w:ascii="Times New Roman" w:hAnsi="Times New Roman"/>
          <w:sz w:val="24"/>
          <w:szCs w:val="24"/>
          <w:lang w:val="en-GB"/>
        </w:rPr>
        <w:t xml:space="preserve">(Harvard University) </w:t>
      </w:r>
      <w:r w:rsidRPr="00502073">
        <w:rPr>
          <w:rFonts w:ascii="Times New Roman" w:hAnsi="Times New Roman"/>
          <w:sz w:val="24"/>
          <w:szCs w:val="24"/>
          <w:lang w:val="en-GB"/>
        </w:rPr>
        <w:t>discussed the use of MEAs as instruments which may be implemented to address issues of uncertainty around effectiveness, cost-effectiveness and uptake in real-life and/or high prices affecting decision-making processes. Different MEAs, both financial and health-outcome based, can be used to modulate effectiveness, e.g. coverage with evidence development, price</w:t>
      </w:r>
      <w:r w:rsidR="00097E61">
        <w:rPr>
          <w:rFonts w:ascii="Times New Roman" w:hAnsi="Times New Roman"/>
          <w:sz w:val="24"/>
          <w:szCs w:val="24"/>
          <w:lang w:val="en-GB"/>
        </w:rPr>
        <w:t xml:space="preserve"> such as</w:t>
      </w:r>
      <w:r w:rsidRPr="00502073">
        <w:rPr>
          <w:rFonts w:ascii="Times New Roman" w:hAnsi="Times New Roman"/>
          <w:sz w:val="24"/>
          <w:szCs w:val="24"/>
          <w:lang w:val="en-GB"/>
        </w:rPr>
        <w:t xml:space="preserve"> discounts</w:t>
      </w:r>
      <w:r w:rsidR="00097E61">
        <w:rPr>
          <w:rFonts w:ascii="Times New Roman" w:hAnsi="Times New Roman"/>
          <w:sz w:val="24"/>
          <w:szCs w:val="24"/>
          <w:lang w:val="en-GB"/>
        </w:rPr>
        <w:t xml:space="preserve"> and</w:t>
      </w:r>
      <w:r w:rsidRPr="00502073">
        <w:rPr>
          <w:rFonts w:ascii="Times New Roman" w:hAnsi="Times New Roman"/>
          <w:sz w:val="24"/>
          <w:szCs w:val="24"/>
          <w:lang w:val="en-GB"/>
        </w:rPr>
        <w:t xml:space="preserve"> free doses, payment by result, and </w:t>
      </w:r>
      <w:r w:rsidR="00097E61">
        <w:rPr>
          <w:rFonts w:ascii="Times New Roman" w:hAnsi="Times New Roman"/>
          <w:sz w:val="24"/>
          <w:szCs w:val="24"/>
          <w:lang w:val="en-GB"/>
        </w:rPr>
        <w:t xml:space="preserve">the </w:t>
      </w:r>
      <w:r w:rsidRPr="00502073">
        <w:rPr>
          <w:rFonts w:ascii="Times New Roman" w:hAnsi="Times New Roman"/>
          <w:sz w:val="24"/>
          <w:szCs w:val="24"/>
          <w:lang w:val="en-GB"/>
        </w:rPr>
        <w:t xml:space="preserve">use, e.g. registries, of medicines which in turn influence two key decision-making criteria, cost-effectiveness and budget impact </w:t>
      </w:r>
      <w:r w:rsidRPr="00502073">
        <w:rPr>
          <w:rFonts w:ascii="Times New Roman" w:hAnsi="Times New Roman"/>
          <w:sz w:val="24"/>
          <w:szCs w:val="24"/>
          <w:lang w:val="en-GB"/>
        </w:rPr>
        <w:fldChar w:fldCharType="begin">
          <w:fldData xml:space="preserve">PEVuZE5vdGU+PENpdGU+PEF1dGhvcj5GZXJyYXJpbzwvQXV0aG9yPjxZZWFyPjIwMTU8L1llYXI+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</w:fldData>
        </w:fldChar>
      </w:r>
      <w:r w:rsidR="005F547D">
        <w:rPr>
          <w:rFonts w:ascii="Times New Roman" w:hAnsi="Times New Roman"/>
          <w:sz w:val="24"/>
          <w:szCs w:val="24"/>
          <w:lang w:val="en-GB"/>
        </w:rPr>
        <w:instrText xml:space="preserve"> ADDIN EN.CITE </w:instrText>
      </w:r>
      <w:r w:rsidR="005F547D">
        <w:rPr>
          <w:rFonts w:ascii="Times New Roman" w:hAnsi="Times New Roman"/>
          <w:sz w:val="24"/>
          <w:szCs w:val="24"/>
          <w:lang w:val="en-GB"/>
        </w:rPr>
        <w:fldChar w:fldCharType="begin">
          <w:fldData xml:space="preserve">PEVuZE5vdGU+PENpdGU+PEF1dGhvcj5GZXJyYXJpbzwvQXV0aG9yPjxZZWFyPjIwMTU8L1llYXI+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</w:fldData>
        </w:fldChar>
      </w:r>
      <w:r w:rsidR="005F547D">
        <w:rPr>
          <w:rFonts w:ascii="Times New Roman" w:hAnsi="Times New Roman"/>
          <w:sz w:val="24"/>
          <w:szCs w:val="24"/>
          <w:lang w:val="en-GB"/>
        </w:rPr>
        <w:instrText xml:space="preserve"> ADDIN EN.CITE.DATA </w:instrText>
      </w:r>
      <w:r w:rsidR="005F547D">
        <w:rPr>
          <w:rFonts w:ascii="Times New Roman" w:hAnsi="Times New Roman"/>
          <w:sz w:val="24"/>
          <w:szCs w:val="24"/>
          <w:lang w:val="en-GB"/>
        </w:rPr>
      </w:r>
      <w:r w:rsidR="005F547D">
        <w:rPr>
          <w:rFonts w:ascii="Times New Roman" w:hAnsi="Times New Roman"/>
          <w:sz w:val="24"/>
          <w:szCs w:val="24"/>
          <w:lang w:val="en-GB"/>
        </w:rPr>
        <w:fldChar w:fldCharType="end"/>
      </w:r>
      <w:r w:rsidRPr="00502073">
        <w:rPr>
          <w:rFonts w:ascii="Times New Roman" w:hAnsi="Times New Roman"/>
          <w:sz w:val="24"/>
          <w:szCs w:val="24"/>
          <w:lang w:val="en-GB"/>
        </w:rPr>
      </w:r>
      <w:r w:rsidRPr="00502073">
        <w:rPr>
          <w:rFonts w:ascii="Times New Roman" w:hAnsi="Times New Roman"/>
          <w:sz w:val="24"/>
          <w:szCs w:val="24"/>
          <w:lang w:val="en-GB"/>
        </w:rPr>
        <w:fldChar w:fldCharType="separate"/>
      </w:r>
      <w:r w:rsidR="005F547D">
        <w:rPr>
          <w:rFonts w:ascii="Times New Roman" w:hAnsi="Times New Roman"/>
          <w:noProof/>
          <w:sz w:val="24"/>
          <w:szCs w:val="24"/>
          <w:lang w:val="en-GB"/>
        </w:rPr>
        <w:t>(8, 9)</w:t>
      </w:r>
      <w:r w:rsidRPr="00502073">
        <w:rPr>
          <w:rFonts w:ascii="Times New Roman" w:hAnsi="Times New Roman"/>
          <w:sz w:val="24"/>
          <w:szCs w:val="24"/>
          <w:lang w:val="en-GB"/>
        </w:rPr>
        <w:fldChar w:fldCharType="end"/>
      </w:r>
      <w:r w:rsidRPr="00502073">
        <w:rPr>
          <w:rFonts w:ascii="Times New Roman" w:hAnsi="Times New Roman"/>
          <w:sz w:val="24"/>
          <w:szCs w:val="24"/>
          <w:lang w:val="en-GB"/>
        </w:rPr>
        <w:t>.</w:t>
      </w:r>
    </w:p>
    <w:p w:rsidR="00136355" w:rsidRPr="00502073" w:rsidRDefault="00136355" w:rsidP="00502073">
      <w:pPr>
        <w:pStyle w:val="NoSpacing"/>
        <w:rPr>
          <w:rFonts w:ascii="Times New Roman" w:hAnsi="Times New Roman"/>
          <w:sz w:val="24"/>
          <w:szCs w:val="24"/>
          <w:lang w:val="en-GB"/>
        </w:rPr>
      </w:pP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Studies have found that MEAs are widely implemented among Western countries and more recently in a number of CEE countries. </w:t>
      </w:r>
      <w:proofErr w:type="spellStart"/>
      <w:r w:rsidRPr="00502073">
        <w:rPr>
          <w:rFonts w:ascii="Times New Roman" w:hAnsi="Times New Roman"/>
          <w:sz w:val="24"/>
          <w:szCs w:val="24"/>
        </w:rPr>
        <w:t>Ferrario</w:t>
      </w:r>
      <w:proofErr w:type="spellEnd"/>
      <w:r w:rsidRPr="00502073">
        <w:rPr>
          <w:rFonts w:ascii="Times New Roman" w:hAnsi="Times New Roman"/>
          <w:sz w:val="24"/>
          <w:szCs w:val="24"/>
        </w:rPr>
        <w:t xml:space="preserve"> presented the results of a 2017 survey on the implementation of MEAs in sixteen CEE countries. All countries with MEAs in place </w:t>
      </w:r>
      <w:r>
        <w:rPr>
          <w:rFonts w:ascii="Times New Roman" w:hAnsi="Times New Roman"/>
          <w:sz w:val="24"/>
          <w:szCs w:val="24"/>
        </w:rPr>
        <w:fldChar w:fldCharType="begin"/>
      </w:r>
      <w:r w:rsidR="005F547D">
        <w:rPr>
          <w:rFonts w:ascii="Times New Roman" w:hAnsi="Times New Roman"/>
          <w:sz w:val="24"/>
          <w:szCs w:val="24"/>
        </w:rPr>
        <w:instrText xml:space="preserve"> ADDIN EN.CITE &lt;EndNote&gt;&lt;Cite&gt;&lt;Author&gt;Ferrario A&lt;/Author&gt;&lt;Year&gt;2017&lt;/Year&gt;&lt;RecNum&gt;1448&lt;/RecNum&gt;&lt;DisplayText&gt;(10)&lt;/DisplayText&gt;&lt;record&gt;&lt;rec-number&gt;1448&lt;/rec-number&gt;&lt;foreign-keys&gt;&lt;key app="EN" db-id="tztewz5eed050ueewv75axahvav02sewvwrv" timestamp="1501606807"&gt;1448&lt;/key&gt;&lt;/foreign-keys&gt;&lt;ref-type name="Journal Article"&gt;17&lt;/ref-type&gt;&lt;contributors&gt;&lt;authors&gt;&lt;author&gt;&lt;style face="normal" font="default" size="100%"&gt;Ferrario A, Ar&lt;/style&gt;&lt;style face="normal" font="default" charset="238" size="100%"&gt;āja D, Bochenek T, Catic T, Dank&lt;/style&gt;&lt;style face="normal" font="default" size="100%"&gt;ó D, Dimitrova M &lt;/style&gt;&lt;style face="normal" font="default" charset="238" size="100%"&gt;et al&lt;/style&gt;&lt;/author&gt;&lt;/authors&gt;&lt;/contributors&gt;&lt;titles&gt;&lt;title&gt;The implementation of managed entry agreements in Central and Eastern Europe: Findings and implications &lt;/title&gt;&lt;secondary-title&gt;Pharmacoeconomics (Accepted for publication)&lt;/secondary-title&gt;&lt;/titles&gt;&lt;periodical&gt;&lt;full-title&gt;Pharmacoeconomics (Accepted for publication)&lt;/full-title&gt;&lt;/periodical&gt;&lt;dates&gt;&lt;year&gt;2017&lt;/year&gt;&lt;/dates&gt;&lt;urls&gt;&lt;/urls&gt;&lt;/record&gt;&lt;/Cite&gt;&lt;/EndNote&gt;</w:instrText>
      </w:r>
      <w:r>
        <w:rPr>
          <w:rFonts w:ascii="Times New Roman" w:hAnsi="Times New Roman"/>
          <w:sz w:val="24"/>
          <w:szCs w:val="24"/>
        </w:rPr>
        <w:fldChar w:fldCharType="separate"/>
      </w:r>
      <w:r w:rsidR="005F547D">
        <w:rPr>
          <w:rFonts w:ascii="Times New Roman" w:hAnsi="Times New Roman"/>
          <w:noProof/>
          <w:sz w:val="24"/>
          <w:szCs w:val="24"/>
        </w:rPr>
        <w:t>(10)</w:t>
      </w:r>
      <w:r>
        <w:rPr>
          <w:rFonts w:ascii="Times New Roman" w:hAnsi="Times New Roman"/>
          <w:sz w:val="24"/>
          <w:szCs w:val="24"/>
        </w:rPr>
        <w:fldChar w:fldCharType="end"/>
      </w:r>
      <w:r w:rsidRPr="00502073">
        <w:rPr>
          <w:rFonts w:ascii="Times New Roman" w:hAnsi="Times New Roman"/>
          <w:sz w:val="24"/>
          <w:szCs w:val="24"/>
        </w:rPr>
        <w:t xml:space="preserve"> implemented different types of financial agreements. Eight countries (Bulgaria, Croatia, Czech Republic, Estonia, Hungary, Latvia, Poland and Romania) allowed for the implementation of health-outcome based </w:t>
      </w:r>
      <w:proofErr w:type="spellStart"/>
      <w:r w:rsidRPr="00502073">
        <w:rPr>
          <w:rFonts w:ascii="Times New Roman" w:hAnsi="Times New Roman"/>
          <w:sz w:val="24"/>
          <w:szCs w:val="24"/>
        </w:rPr>
        <w:t>MEAs.</w:t>
      </w:r>
      <w:proofErr w:type="spellEnd"/>
      <w:r>
        <w:rPr>
          <w:rFonts w:ascii="Times New Roman" w:hAnsi="Times New Roman"/>
          <w:sz w:val="24"/>
          <w:szCs w:val="24"/>
        </w:rPr>
        <w:t xml:space="preserve"> </w:t>
      </w:r>
      <w:proofErr w:type="spellStart"/>
      <w:r w:rsidRPr="00502073">
        <w:rPr>
          <w:rFonts w:ascii="Times New Roman" w:hAnsi="Times New Roman"/>
          <w:sz w:val="24"/>
          <w:szCs w:val="24"/>
          <w:lang w:val="en-GB"/>
        </w:rPr>
        <w:t>Ferrario</w:t>
      </w:r>
      <w:proofErr w:type="spellEnd"/>
      <w:r w:rsidRPr="00502073">
        <w:rPr>
          <w:rFonts w:ascii="Times New Roman" w:hAnsi="Times New Roman"/>
          <w:sz w:val="24"/>
          <w:szCs w:val="24"/>
          <w:lang w:val="en-GB"/>
        </w:rPr>
        <w:t xml:space="preserve"> highlighted issues related to the administrative burden of their implementation, price transparency and raised the need for a monitoring framework to evaluate their impact. According to </w:t>
      </w:r>
      <w:proofErr w:type="spellStart"/>
      <w:r w:rsidRPr="00502073">
        <w:rPr>
          <w:rFonts w:ascii="Times New Roman" w:hAnsi="Times New Roman"/>
          <w:sz w:val="24"/>
          <w:szCs w:val="24"/>
          <w:lang w:val="en-GB"/>
        </w:rPr>
        <w:t>Ferrario</w:t>
      </w:r>
      <w:proofErr w:type="spellEnd"/>
      <w:r w:rsidRPr="00502073">
        <w:rPr>
          <w:rFonts w:ascii="Times New Roman" w:hAnsi="Times New Roman"/>
          <w:sz w:val="24"/>
          <w:szCs w:val="24"/>
          <w:lang w:val="en-GB"/>
        </w:rPr>
        <w:t xml:space="preserve">, MEAs should be seen as a stepping stone that could contribute to improving access </w:t>
      </w:r>
      <w:r w:rsidR="00097E61">
        <w:rPr>
          <w:rFonts w:ascii="Times New Roman" w:hAnsi="Times New Roman"/>
          <w:sz w:val="24"/>
          <w:szCs w:val="24"/>
          <w:lang w:val="en-GB"/>
        </w:rPr>
        <w:t>to</w:t>
      </w:r>
      <w:r w:rsidRPr="00502073">
        <w:rPr>
          <w:rFonts w:ascii="Times New Roman" w:hAnsi="Times New Roman"/>
          <w:sz w:val="24"/>
          <w:szCs w:val="24"/>
          <w:lang w:val="en-GB"/>
        </w:rPr>
        <w:t xml:space="preserve"> new medicines while working towards sustainable solutions to ensure equitable access to affordable medicines for all eligible patients</w:t>
      </w:r>
      <w:r w:rsidR="00097E61">
        <w:rPr>
          <w:rFonts w:ascii="Times New Roman" w:hAnsi="Times New Roman"/>
          <w:sz w:val="24"/>
          <w:szCs w:val="24"/>
          <w:lang w:val="en-GB"/>
        </w:rPr>
        <w:t xml:space="preserve"> throughout CEE countries</w:t>
      </w:r>
      <w:r w:rsidRPr="00502073">
        <w:rPr>
          <w:rFonts w:ascii="Times New Roman" w:hAnsi="Times New Roman"/>
          <w:sz w:val="24"/>
          <w:szCs w:val="24"/>
          <w:lang w:val="en-GB"/>
        </w:rPr>
        <w:t>.</w:t>
      </w:r>
    </w:p>
    <w:p w:rsidR="00136355" w:rsidRPr="00502073" w:rsidRDefault="00136355" w:rsidP="00502073">
      <w:pPr>
        <w:pStyle w:val="NoSpacing"/>
        <w:rPr>
          <w:rFonts w:ascii="Times New Roman" w:hAnsi="Times New Roman"/>
          <w:sz w:val="24"/>
          <w:szCs w:val="24"/>
          <w:lang w:val="en-GB"/>
        </w:rPr>
      </w:pPr>
    </w:p>
    <w:p w:rsidR="00136355" w:rsidRPr="00502073" w:rsidRDefault="00136355" w:rsidP="00502073">
      <w:pPr>
        <w:pStyle w:val="NoSpacing"/>
        <w:rPr>
          <w:rFonts w:ascii="Times New Roman" w:hAnsi="Times New Roman"/>
          <w:sz w:val="24"/>
          <w:szCs w:val="24"/>
          <w:lang w:val="en-GB"/>
        </w:rPr>
      </w:pPr>
      <w:proofErr w:type="spellStart"/>
      <w:r w:rsidRPr="00502073">
        <w:rPr>
          <w:rFonts w:ascii="Times New Roman" w:hAnsi="Times New Roman"/>
          <w:sz w:val="24"/>
          <w:szCs w:val="24"/>
          <w:lang w:val="en-GB"/>
        </w:rPr>
        <w:t>BojanTrkulja</w:t>
      </w:r>
      <w:proofErr w:type="spellEnd"/>
      <w:r w:rsidR="005F547D">
        <w:rPr>
          <w:rFonts w:ascii="Times New Roman" w:hAnsi="Times New Roman"/>
          <w:sz w:val="24"/>
          <w:szCs w:val="24"/>
          <w:lang w:val="en-GB"/>
        </w:rPr>
        <w:t xml:space="preserve"> (</w:t>
      </w:r>
      <w:r>
        <w:t>The Association of the manufacturers of innovative drugs in Serbia</w:t>
      </w:r>
      <w:r>
        <w:rPr>
          <w:rFonts w:ascii="Times New Roman" w:hAnsi="Times New Roman"/>
          <w:sz w:val="24"/>
          <w:szCs w:val="24"/>
          <w:lang w:val="en-GB"/>
        </w:rPr>
        <w:t xml:space="preserve">) </w:t>
      </w:r>
      <w:r w:rsidRPr="00502073">
        <w:rPr>
          <w:rFonts w:ascii="Times New Roman" w:hAnsi="Times New Roman"/>
          <w:sz w:val="24"/>
          <w:szCs w:val="24"/>
          <w:lang w:val="en-GB"/>
        </w:rPr>
        <w:t xml:space="preserve">presented examples of the Serbian experience with implementation of </w:t>
      </w:r>
      <w:proofErr w:type="spellStart"/>
      <w:r w:rsidRPr="00502073">
        <w:rPr>
          <w:rFonts w:ascii="Times New Roman" w:hAnsi="Times New Roman"/>
          <w:sz w:val="24"/>
          <w:szCs w:val="24"/>
          <w:lang w:val="en-GB"/>
        </w:rPr>
        <w:t>MEAs.</w:t>
      </w:r>
      <w:proofErr w:type="spellEnd"/>
      <w:r>
        <w:rPr>
          <w:rFonts w:ascii="Times New Roman" w:hAnsi="Times New Roman"/>
          <w:sz w:val="24"/>
          <w:szCs w:val="24"/>
          <w:lang w:val="en-GB"/>
        </w:rPr>
        <w:t xml:space="preserve"> </w:t>
      </w:r>
      <w:proofErr w:type="spellStart"/>
      <w:r w:rsidRPr="00502073">
        <w:rPr>
          <w:rFonts w:ascii="Times New Roman" w:hAnsi="Times New Roman"/>
          <w:sz w:val="24"/>
          <w:szCs w:val="24"/>
          <w:lang w:val="en-GB"/>
        </w:rPr>
        <w:t>Trkulja</w:t>
      </w:r>
      <w:proofErr w:type="spellEnd"/>
      <w:r w:rsidRPr="00502073">
        <w:rPr>
          <w:rFonts w:ascii="Times New Roman" w:hAnsi="Times New Roman"/>
          <w:sz w:val="24"/>
          <w:szCs w:val="24"/>
          <w:lang w:val="en-GB"/>
        </w:rPr>
        <w:t xml:space="preserve"> highlighted that for MEAs to be truly successful, several principles must be met. This includes simplicity to avoid substantial monitoring and implementation costs. Moreover, </w:t>
      </w:r>
      <w:proofErr w:type="spellStart"/>
      <w:r w:rsidRPr="00502073">
        <w:rPr>
          <w:rFonts w:ascii="Times New Roman" w:hAnsi="Times New Roman"/>
          <w:sz w:val="24"/>
          <w:szCs w:val="24"/>
          <w:lang w:val="en-GB"/>
        </w:rPr>
        <w:t>Trkulja</w:t>
      </w:r>
      <w:proofErr w:type="spellEnd"/>
      <w:r w:rsidRPr="00502073">
        <w:rPr>
          <w:rFonts w:ascii="Times New Roman" w:hAnsi="Times New Roman"/>
          <w:sz w:val="24"/>
          <w:szCs w:val="24"/>
          <w:lang w:val="en-GB"/>
        </w:rPr>
        <w:t xml:space="preserve"> highlighted the </w:t>
      </w:r>
      <w:r w:rsidRPr="00502073">
        <w:rPr>
          <w:rFonts w:ascii="Times New Roman" w:hAnsi="Times New Roman"/>
          <w:sz w:val="24"/>
          <w:szCs w:val="24"/>
          <w:lang w:val="en-GB"/>
        </w:rPr>
        <w:lastRenderedPageBreak/>
        <w:t xml:space="preserve">need for clarity, whether this relates to providing more evidence relating to clinical outcomes, estimating population sizes, offsetting costs, assessing the budget impact or the cost-effectiveness of the new medicine at the list price. In addition, MEAs should be tailored to the particular setting, therapeutic area and product requirements. MEA schemes should also enable payers to optimise recommendations regarding new and existing technologies in a consistent and rational manner aided by transparency and trust between parties to ensure more efficient decision-making </w:t>
      </w:r>
      <w:r>
        <w:rPr>
          <w:rFonts w:ascii="Times New Roman" w:hAnsi="Times New Roman"/>
          <w:sz w:val="24"/>
          <w:szCs w:val="24"/>
          <w:lang w:val="en-GB"/>
        </w:rPr>
        <w:fldChar w:fldCharType="begin"/>
      </w:r>
      <w:r w:rsidR="005F547D">
        <w:rPr>
          <w:rFonts w:ascii="Times New Roman" w:hAnsi="Times New Roman"/>
          <w:sz w:val="24"/>
          <w:szCs w:val="24"/>
          <w:lang w:val="en-GB"/>
        </w:rPr>
        <w:instrText xml:space="preserve"> ADDIN EN.CITE &lt;EndNote&gt;&lt;Cite&gt;&lt;Author&gt;Grimm S&lt;/Author&gt;&lt;RecNum&gt;1395&lt;/RecNum&gt;&lt;DisplayText&gt;(11)&lt;/DisplayText&gt;&lt;record&gt;&lt;rec-number&gt;1395&lt;/rec-number&gt;&lt;foreign-keys&gt;&lt;key app="EN" db-id="tztewz5eed050ueewv75axahvav02sewvwrv" timestamp="1501223351"&gt;1395&lt;/key&gt;&lt;/foreign-keys&gt;&lt;ref-type name="Web Page"&gt;12&lt;/ref-type&gt;&lt;contributors&gt;&lt;authors&gt;&lt;author&gt;Grimm S, Strong M, Brennan A, Wailo A. &lt;/author&gt;&lt;/authors&gt;&lt;/contributors&gt;&lt;titles&gt;&lt;title&gt;FRAMEWORK FOR ANALYSING RISK IN HEALTH TECHNOLOGY ASSESSMENTS AND ITS APPLICATION TO MANAGED ENTRY AGREEMENTS . REPORT BY THE DECISION SUPPORT UNIT. Available at URL: http://scharr.dept.shef.ac.uk/nicedsu/wp-content/uploads/sites/7/2016/03/DSU-Managed-Access-report-FINAL.pdf &lt;/title&gt;&lt;/titles&gt;&lt;dates&gt;&lt;/dates&gt;&lt;urls&gt;&lt;/urls&gt;&lt;/record&gt;&lt;/Cite&gt;&lt;/EndNote&gt;</w:instrText>
      </w:r>
      <w:r>
        <w:rPr>
          <w:rFonts w:ascii="Times New Roman" w:hAnsi="Times New Roman"/>
          <w:sz w:val="24"/>
          <w:szCs w:val="24"/>
          <w:lang w:val="en-GB"/>
        </w:rPr>
        <w:fldChar w:fldCharType="separate"/>
      </w:r>
      <w:r w:rsidR="005F547D">
        <w:rPr>
          <w:rFonts w:ascii="Times New Roman" w:hAnsi="Times New Roman"/>
          <w:noProof/>
          <w:sz w:val="24"/>
          <w:szCs w:val="24"/>
          <w:lang w:val="en-GB"/>
        </w:rPr>
        <w:t>(11)</w:t>
      </w:r>
      <w:r>
        <w:rPr>
          <w:rFonts w:ascii="Times New Roman" w:hAnsi="Times New Roman"/>
          <w:sz w:val="24"/>
          <w:szCs w:val="24"/>
          <w:lang w:val="en-GB"/>
        </w:rPr>
        <w:fldChar w:fldCharType="end"/>
      </w:r>
      <w:r w:rsidRPr="00502073">
        <w:rPr>
          <w:rFonts w:ascii="Times New Roman" w:hAnsi="Times New Roman"/>
          <w:sz w:val="24"/>
          <w:szCs w:val="24"/>
          <w:lang w:val="en-GB"/>
        </w:rPr>
        <w:t xml:space="preserve">. </w:t>
      </w:r>
    </w:p>
    <w:p w:rsidR="00136355" w:rsidRPr="00502073" w:rsidRDefault="00136355" w:rsidP="00502073">
      <w:pPr>
        <w:pStyle w:val="NoSpacing"/>
        <w:rPr>
          <w:rFonts w:ascii="Times New Roman" w:hAnsi="Times New Roman"/>
          <w:sz w:val="24"/>
          <w:szCs w:val="24"/>
          <w:lang w:val="en-GB"/>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Managed Entry Agreements and Health Technology Assessment</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Krzysztof </w:t>
      </w:r>
      <w:proofErr w:type="spellStart"/>
      <w:r w:rsidRPr="00502073">
        <w:rPr>
          <w:rFonts w:ascii="Times New Roman" w:hAnsi="Times New Roman"/>
          <w:sz w:val="24"/>
          <w:szCs w:val="24"/>
          <w:lang w:val="en-GB"/>
        </w:rPr>
        <w:t>Landa</w:t>
      </w:r>
      <w:proofErr w:type="spellEnd"/>
      <w:r w:rsidR="005F547D">
        <w:rPr>
          <w:rFonts w:ascii="Times New Roman" w:hAnsi="Times New Roman"/>
          <w:sz w:val="24"/>
          <w:szCs w:val="24"/>
          <w:lang w:val="en-GB"/>
        </w:rPr>
        <w:t xml:space="preserve"> </w:t>
      </w:r>
      <w:r>
        <w:rPr>
          <w:rFonts w:ascii="Times New Roman" w:hAnsi="Times New Roman"/>
          <w:sz w:val="24"/>
          <w:szCs w:val="24"/>
          <w:lang w:val="en-GB"/>
        </w:rPr>
        <w:t>(</w:t>
      </w:r>
      <w:r w:rsidRPr="00F13804">
        <w:rPr>
          <w:rFonts w:ascii="Times New Roman" w:hAnsi="Times New Roman"/>
          <w:sz w:val="24"/>
          <w:szCs w:val="24"/>
          <w:lang w:val="en-GB" w:eastAsia="en-GB"/>
        </w:rPr>
        <w:t>National Center of Research &amp; Development</w:t>
      </w:r>
      <w:r>
        <w:rPr>
          <w:rFonts w:ascii="Times New Roman" w:hAnsi="Times New Roman"/>
          <w:sz w:val="24"/>
          <w:szCs w:val="24"/>
          <w:lang w:val="en-GB" w:eastAsia="en-GB"/>
        </w:rPr>
        <w:t xml:space="preserve">, Poland) </w:t>
      </w:r>
      <w:r w:rsidRPr="00502073">
        <w:rPr>
          <w:rFonts w:ascii="Times New Roman" w:hAnsi="Times New Roman"/>
          <w:sz w:val="24"/>
          <w:szCs w:val="24"/>
          <w:lang w:val="en-GB"/>
        </w:rPr>
        <w:t xml:space="preserve">introduced an alternative reimbursement mode for development (RMD) whereby a country not only purchases goods or medicines but also attracts companies to invest in production and R&amp;D. Industry investments within the country may provide additional employment opportunities and have a positive multiplier effect for other parts of the host economy. RMD uses the incremental cost-utility ratio (ICUR) as a tool to enhance industrial investments in the host country. The concept is that a pharmaceutical company may improve its chances of success in gaining a positive reimbursement decision if the company already provides significant contributions to the host economy. It is feasible to multiply the effective cost of a new technology by the RMD factor while assessing its cost-utility against a comparator. This aims to persuade pharmaceutical companies to provide greater investment into the host country and in return the company receives more favourable reimbursement conditions. </w:t>
      </w:r>
    </w:p>
    <w:p w:rsidR="00136355" w:rsidRPr="00502073" w:rsidRDefault="00136355" w:rsidP="00502073">
      <w:pPr>
        <w:pStyle w:val="NoSpacing"/>
        <w:rPr>
          <w:rFonts w:ascii="Times New Roman" w:hAnsi="Times New Roman"/>
          <w:sz w:val="24"/>
          <w:szCs w:val="24"/>
          <w:lang w:val="en-GB"/>
        </w:rPr>
      </w:pPr>
    </w:p>
    <w:p w:rsidR="00136355" w:rsidRPr="00502073" w:rsidRDefault="00136355" w:rsidP="00502073">
      <w:pPr>
        <w:pStyle w:val="NoSpacing"/>
        <w:rPr>
          <w:rFonts w:ascii="Times New Roman" w:hAnsi="Times New Roman"/>
          <w:sz w:val="24"/>
          <w:szCs w:val="24"/>
        </w:rPr>
      </w:pPr>
      <w:proofErr w:type="spellStart"/>
      <w:r w:rsidRPr="00502073">
        <w:rPr>
          <w:rFonts w:ascii="Times New Roman" w:hAnsi="Times New Roman"/>
          <w:sz w:val="24"/>
          <w:szCs w:val="24"/>
          <w:lang w:val="en-GB"/>
        </w:rPr>
        <w:t>Dávid</w:t>
      </w:r>
      <w:proofErr w:type="spellEnd"/>
      <w:r>
        <w:rPr>
          <w:rFonts w:ascii="Times New Roman" w:hAnsi="Times New Roman"/>
          <w:sz w:val="24"/>
          <w:szCs w:val="24"/>
          <w:lang w:val="en-GB"/>
        </w:rPr>
        <w:t xml:space="preserve"> </w:t>
      </w:r>
      <w:proofErr w:type="spellStart"/>
      <w:r w:rsidRPr="00502073">
        <w:rPr>
          <w:rFonts w:ascii="Times New Roman" w:hAnsi="Times New Roman"/>
          <w:sz w:val="24"/>
          <w:szCs w:val="24"/>
          <w:lang w:val="en-GB"/>
        </w:rPr>
        <w:t>Dankó</w:t>
      </w:r>
      <w:proofErr w:type="spellEnd"/>
      <w:r w:rsidR="005F547D">
        <w:rPr>
          <w:rFonts w:ascii="Times New Roman" w:hAnsi="Times New Roman"/>
          <w:sz w:val="24"/>
          <w:szCs w:val="24"/>
          <w:lang w:val="en-GB"/>
        </w:rPr>
        <w:t xml:space="preserve"> </w:t>
      </w:r>
      <w:r>
        <w:rPr>
          <w:rFonts w:ascii="Times New Roman" w:hAnsi="Times New Roman"/>
          <w:sz w:val="24"/>
          <w:szCs w:val="24"/>
          <w:lang w:val="en-GB"/>
        </w:rPr>
        <w:t>(</w:t>
      </w:r>
      <w:proofErr w:type="spellStart"/>
      <w:r w:rsidRPr="00F13804">
        <w:rPr>
          <w:rFonts w:ascii="Times New Roman" w:hAnsi="Times New Roman"/>
          <w:sz w:val="24"/>
          <w:szCs w:val="24"/>
          <w:shd w:val="clear" w:color="auto" w:fill="FFFFFF"/>
        </w:rPr>
        <w:t>Corvinus</w:t>
      </w:r>
      <w:proofErr w:type="spellEnd"/>
      <w:r w:rsidRPr="00F13804">
        <w:rPr>
          <w:rFonts w:ascii="Times New Roman" w:hAnsi="Times New Roman"/>
          <w:sz w:val="24"/>
          <w:szCs w:val="24"/>
          <w:shd w:val="clear" w:color="auto" w:fill="FFFFFF"/>
        </w:rPr>
        <w:t xml:space="preserve"> University of Budapest</w:t>
      </w:r>
      <w:r>
        <w:rPr>
          <w:rFonts w:ascii="Times New Roman" w:hAnsi="Times New Roman"/>
          <w:sz w:val="24"/>
          <w:szCs w:val="24"/>
          <w:lang w:val="en-GB"/>
        </w:rPr>
        <w:t xml:space="preserve">) </w:t>
      </w:r>
      <w:r w:rsidRPr="00502073">
        <w:rPr>
          <w:rFonts w:ascii="Times New Roman" w:hAnsi="Times New Roman"/>
          <w:sz w:val="24"/>
          <w:szCs w:val="24"/>
          <w:lang w:val="en-GB"/>
        </w:rPr>
        <w:t>discussed links between MEAs and health technology assessment (HTA), raising the point that MEAs help mitigate clinical and economic uncertainties regarding new health technologies. However, without HTA they may be suboptimal health outcomes</w:t>
      </w:r>
      <w:r>
        <w:rPr>
          <w:rFonts w:ascii="Times New Roman" w:hAnsi="Times New Roman"/>
          <w:sz w:val="24"/>
          <w:szCs w:val="24"/>
          <w:lang w:val="en-GB"/>
        </w:rPr>
        <w:t xml:space="preserve"> if the uncertainty </w:t>
      </w:r>
      <w:r w:rsidR="00F41E79">
        <w:rPr>
          <w:rFonts w:ascii="Times New Roman" w:hAnsi="Times New Roman"/>
          <w:sz w:val="24"/>
          <w:szCs w:val="24"/>
          <w:lang w:val="en-GB"/>
        </w:rPr>
        <w:t xml:space="preserve">and risks </w:t>
      </w:r>
      <w:r>
        <w:rPr>
          <w:rFonts w:ascii="Times New Roman" w:hAnsi="Times New Roman"/>
          <w:sz w:val="24"/>
          <w:szCs w:val="24"/>
          <w:lang w:val="en-GB"/>
        </w:rPr>
        <w:t>surrounding the use of new technologies is not fully evaluated</w:t>
      </w:r>
      <w:r w:rsidR="00F41E79">
        <w:rPr>
          <w:rFonts w:ascii="Times New Roman" w:hAnsi="Times New Roman"/>
          <w:sz w:val="24"/>
          <w:szCs w:val="24"/>
          <w:lang w:val="en-GB"/>
        </w:rPr>
        <w:t xml:space="preserve"> </w:t>
      </w:r>
      <w:r w:rsidR="00F41E79">
        <w:rPr>
          <w:rFonts w:ascii="Times New Roman" w:hAnsi="Times New Roman"/>
          <w:sz w:val="24"/>
          <w:szCs w:val="24"/>
          <w:lang w:val="en-GB"/>
        </w:rPr>
        <w:fldChar w:fldCharType="begin"/>
      </w:r>
      <w:r w:rsidR="00F41E79">
        <w:rPr>
          <w:rFonts w:ascii="Times New Roman" w:hAnsi="Times New Roman"/>
          <w:sz w:val="24"/>
          <w:szCs w:val="24"/>
          <w:lang w:val="en-GB"/>
        </w:rPr>
        <w:instrText xml:space="preserve"> ADDIN EN.CITE &lt;EndNote&gt;&lt;Cite&gt;&lt;Author&gt;Grimm&lt;/Author&gt;&lt;Year&gt;2017&lt;/Year&gt;&lt;RecNum&gt;1901&lt;/RecNum&gt;&lt;DisplayText&gt;(12)&lt;/DisplayText&gt;&lt;record&gt;&lt;rec-number&gt;1901&lt;/rec-number&gt;&lt;foreign-keys&gt;&lt;key app="EN" db-id="tztewz5eed050ueewv75axahvav02sewvwrv" timestamp="1505202413"&gt;1901&lt;/key&gt;&lt;/foreign-keys&gt;&lt;ref-type name="Journal Article"&gt;17&lt;/ref-type&gt;&lt;contributors&gt;&lt;authors&gt;&lt;author&gt;Grimm, S. E.&lt;/author&gt;&lt;author&gt;Strong, M.&lt;/author&gt;&lt;author&gt;Brennan, A.&lt;/author&gt;&lt;author&gt;Wailoo, A. J.&lt;/author&gt;&lt;/authors&gt;&lt;/contributors&gt;&lt;auth-address&gt;Maastricht University Medical Center, Maastricht, The Netherlands. sabine.grimm@mumc.nl.&amp;#xD;School of Health And Related Research, University of Sheffield, Sheffield, UK.&lt;/auth-address&gt;&lt;titles&gt;&lt;title&gt;The HTA Risk Analysis Chart: Visualising the Need for and Potential Value of Managed Entry Agreements in Health Technology Assess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edition&gt;2017/08/30&lt;/edition&gt;&lt;dates&gt;&lt;year&gt;2017&lt;/year&gt;&lt;pub-dates&gt;&lt;date&gt;Aug 28&lt;/date&gt;&lt;/pub-dates&gt;&lt;/dates&gt;&lt;isbn&gt;1170-7690&lt;/isbn&gt;&lt;accession-num&gt;28849538&lt;/accession-num&gt;&lt;urls&gt;&lt;/urls&gt;&lt;electronic-resource-num&gt;10.1007/s40273-017-0562-9&lt;/electronic-resource-num&gt;&lt;remote-database-provider&gt;NLM&lt;/remote-database-provider&gt;&lt;language&gt;eng&lt;/language&gt;&lt;/record&gt;&lt;/Cite&gt;&lt;/EndNote&gt;</w:instrText>
      </w:r>
      <w:r w:rsidR="00F41E79">
        <w:rPr>
          <w:rFonts w:ascii="Times New Roman" w:hAnsi="Times New Roman"/>
          <w:sz w:val="24"/>
          <w:szCs w:val="24"/>
          <w:lang w:val="en-GB"/>
        </w:rPr>
        <w:fldChar w:fldCharType="separate"/>
      </w:r>
      <w:r w:rsidR="00F41E79">
        <w:rPr>
          <w:rFonts w:ascii="Times New Roman" w:hAnsi="Times New Roman"/>
          <w:noProof/>
          <w:sz w:val="24"/>
          <w:szCs w:val="24"/>
          <w:lang w:val="en-GB"/>
        </w:rPr>
        <w:t>(12)</w:t>
      </w:r>
      <w:r w:rsidR="00F41E79">
        <w:rPr>
          <w:rFonts w:ascii="Times New Roman" w:hAnsi="Times New Roman"/>
          <w:sz w:val="24"/>
          <w:szCs w:val="24"/>
          <w:lang w:val="en-GB"/>
        </w:rPr>
        <w:fldChar w:fldCharType="end"/>
      </w:r>
      <w:r w:rsidRPr="00502073">
        <w:rPr>
          <w:rFonts w:ascii="Times New Roman" w:hAnsi="Times New Roman"/>
          <w:sz w:val="24"/>
          <w:szCs w:val="24"/>
          <w:lang w:val="en-GB"/>
        </w:rPr>
        <w:t>. The pricing and reimbursement process must be constructed in a way that HTA fully captures relevant uncertainties so that MEA negotiations can be seamlessly connected to, or even integrated into, the technology assessment and appraisal phase. This enhances the role of a deliberative element in the decision process and is likely to introduce a negotiating element into it.</w:t>
      </w:r>
    </w:p>
    <w:p w:rsidR="00136355" w:rsidRPr="00502073" w:rsidRDefault="00136355" w:rsidP="00502073">
      <w:pPr>
        <w:pStyle w:val="NoSpacing"/>
        <w:rPr>
          <w:rFonts w:ascii="Times New Roman" w:hAnsi="Times New Roman"/>
          <w:sz w:val="24"/>
          <w:szCs w:val="24"/>
          <w:lang w:val="en-GB"/>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Real world evidence and accessibility to new medicines</w:t>
      </w:r>
    </w:p>
    <w:p w:rsidR="00136355" w:rsidRPr="00502073" w:rsidRDefault="00136355" w:rsidP="00502073">
      <w:pPr>
        <w:pStyle w:val="NoSpacing"/>
        <w:rPr>
          <w:rFonts w:ascii="Times New Roman" w:hAnsi="Times New Roman"/>
          <w:sz w:val="24"/>
          <w:szCs w:val="24"/>
        </w:rPr>
      </w:pPr>
      <w:r w:rsidRPr="00502073">
        <w:rPr>
          <w:rFonts w:ascii="Times New Roman" w:hAnsi="Times New Roman"/>
          <w:sz w:val="24"/>
          <w:szCs w:val="24"/>
          <w:lang w:val="en-GB"/>
        </w:rPr>
        <w:t xml:space="preserve">Jaroslav </w:t>
      </w:r>
      <w:proofErr w:type="spellStart"/>
      <w:r w:rsidRPr="00502073">
        <w:rPr>
          <w:rFonts w:ascii="Times New Roman" w:hAnsi="Times New Roman"/>
          <w:sz w:val="24"/>
          <w:szCs w:val="24"/>
          <w:lang w:val="en-GB"/>
        </w:rPr>
        <w:t>Duba</w:t>
      </w:r>
      <w:proofErr w:type="spellEnd"/>
      <w:r w:rsidR="00F41E79">
        <w:rPr>
          <w:rFonts w:ascii="Times New Roman" w:hAnsi="Times New Roman"/>
          <w:sz w:val="24"/>
          <w:szCs w:val="24"/>
          <w:lang w:val="en-GB"/>
        </w:rPr>
        <w:t xml:space="preserve"> </w:t>
      </w:r>
      <w:r>
        <w:rPr>
          <w:rFonts w:ascii="Times New Roman" w:hAnsi="Times New Roman"/>
          <w:sz w:val="24"/>
          <w:szCs w:val="24"/>
          <w:lang w:val="en-GB"/>
        </w:rPr>
        <w:t>(</w:t>
      </w:r>
      <w:r w:rsidRPr="00F13804">
        <w:rPr>
          <w:rFonts w:ascii="Times New Roman" w:hAnsi="Times New Roman"/>
          <w:sz w:val="24"/>
          <w:szCs w:val="24"/>
          <w:lang w:val="en-GB" w:eastAsia="en-GB"/>
        </w:rPr>
        <w:t>OAKS Consulting</w:t>
      </w:r>
      <w:r>
        <w:rPr>
          <w:rFonts w:ascii="Times New Roman" w:hAnsi="Times New Roman"/>
          <w:sz w:val="24"/>
          <w:szCs w:val="24"/>
          <w:lang w:val="en-GB"/>
        </w:rPr>
        <w:t xml:space="preserve">) </w:t>
      </w:r>
      <w:r w:rsidRPr="00502073">
        <w:rPr>
          <w:rFonts w:ascii="Times New Roman" w:hAnsi="Times New Roman"/>
          <w:sz w:val="24"/>
          <w:szCs w:val="24"/>
          <w:lang w:val="en-GB"/>
        </w:rPr>
        <w:t xml:space="preserve">discussed the role of patient registries in facilitating access to medicines. For originator products, or in case of a new indication, it is mandatory to submit data from clinical trials as well as cost-effectiveness and budget impact analyses in the Czech Republic. Real-World Evidence (RWE) data is an important component for successful reimbursement. The Czech Republic is a leader in providing RWE as there is free access to anonymised public information and there has been a significant rise in the number of registries in recent years. Some of these have become part of the ‘National Healthcare Information System’ </w:t>
      </w:r>
      <w:r>
        <w:rPr>
          <w:rFonts w:ascii="Times New Roman" w:hAnsi="Times New Roman"/>
          <w:sz w:val="24"/>
          <w:szCs w:val="24"/>
          <w:lang w:val="en-GB"/>
        </w:rPr>
        <w:fldChar w:fldCharType="begin"/>
      </w:r>
      <w:r w:rsidR="00F41E79">
        <w:rPr>
          <w:rFonts w:ascii="Times New Roman" w:hAnsi="Times New Roman"/>
          <w:sz w:val="24"/>
          <w:szCs w:val="24"/>
          <w:lang w:val="en-GB"/>
        </w:rPr>
        <w:instrText xml:space="preserve"> ADDIN EN.CITE &lt;EndNote&gt;&lt;Cite&gt;&lt;Author&gt;Klimeš J&lt;/Author&gt;&lt;Year&gt;2016&lt;/Year&gt;&lt;RecNum&gt;1396&lt;/RecNum&gt;&lt;DisplayText&gt;(13)&lt;/DisplayText&gt;&lt;record&gt;&lt;rec-number&gt;1396&lt;/rec-number&gt;&lt;foreign-keys&gt;&lt;key app="EN" db-id="tztewz5eed050ueewv75axahvav02sewvwrv" timestamp="1501224049"&gt;1396&lt;/key&gt;&lt;/foreign-keys&gt;&lt;ref-type name="Journal Article"&gt;17&lt;/ref-type&gt;&lt;contributors&gt;&lt;authors&gt;&lt;author&gt;&lt;style face="normal" font="default" size="100%"&gt;Klime&lt;/style&gt;&lt;style face="normal" font="default" charset="238" size="100%"&gt;š&lt;/style&gt;&lt;style face="normal" font="default" size="100%"&gt; J&lt;/style&gt;&lt;style face="normal" font="default" charset="238" size="100%"&gt;, Fuksa&lt;/style&gt;&lt;style face="normal" font="default" size="100%"&gt; L&lt;/style&gt;&lt;style face="normal" font="default" charset="238" size="100%"&gt;, Vocelka&lt;/style&gt;&lt;style face="normal" font="default" size="100%"&gt; M&lt;/style&gt;&lt;/author&gt;&lt;/authors&gt;&lt;/contributors&gt;&lt;titles&gt;&lt;title&gt;Access To Innovative Medicines In The Czech Republic: Length Of Price And Reimbursement (P&amp;amp;R) Procedures&lt;/title&gt;&lt;secondary-title&gt;Value Health&lt;/secondary-title&gt;&lt;/titles&gt;&lt;periodical&gt;&lt;full-title&gt;Value Health&lt;/full-title&gt;&lt;abbr-1&gt;Value in health : the journal of the International Society for Pharmacoeconomics and Outcomes Research&lt;/abbr-1&gt;&lt;/periodical&gt;&lt;pages&gt;A448&lt;/pages&gt;&lt;volume&gt;19&lt;/volume&gt;&lt;number&gt;7&lt;/number&gt;&lt;dates&gt;&lt;year&gt;2016&lt;/year&gt;&lt;/dates&gt;&lt;urls&gt;&lt;/urls&gt;&lt;/record&gt;&lt;/Cite&gt;&lt;/EndNote&gt;</w:instrText>
      </w:r>
      <w:r>
        <w:rPr>
          <w:rFonts w:ascii="Times New Roman" w:hAnsi="Times New Roman"/>
          <w:sz w:val="24"/>
          <w:szCs w:val="24"/>
          <w:lang w:val="en-GB"/>
        </w:rPr>
        <w:fldChar w:fldCharType="separate"/>
      </w:r>
      <w:r w:rsidR="00F41E79">
        <w:rPr>
          <w:rFonts w:ascii="Times New Roman" w:hAnsi="Times New Roman"/>
          <w:noProof/>
          <w:sz w:val="24"/>
          <w:szCs w:val="24"/>
          <w:lang w:val="en-GB"/>
        </w:rPr>
        <w:t>(13)</w:t>
      </w:r>
      <w:r>
        <w:rPr>
          <w:rFonts w:ascii="Times New Roman" w:hAnsi="Times New Roman"/>
          <w:sz w:val="24"/>
          <w:szCs w:val="24"/>
          <w:lang w:val="en-GB"/>
        </w:rPr>
        <w:fldChar w:fldCharType="end"/>
      </w:r>
      <w:r w:rsidRPr="00502073">
        <w:rPr>
          <w:rFonts w:ascii="Times New Roman" w:hAnsi="Times New Roman"/>
          <w:sz w:val="24"/>
          <w:szCs w:val="24"/>
          <w:lang w:val="en-GB"/>
        </w:rPr>
        <w:t xml:space="preserve">. </w:t>
      </w:r>
      <w:r w:rsidRPr="00502073">
        <w:rPr>
          <w:rFonts w:ascii="Times New Roman" w:hAnsi="Times New Roman"/>
          <w:sz w:val="24"/>
          <w:szCs w:val="24"/>
        </w:rPr>
        <w:t>In the Czech Republic, currently four sources of data can be used for RWE. These include specific disease area registries, health care providers, payers (Data providing based on “</w:t>
      </w:r>
      <w:r w:rsidRPr="00502073">
        <w:rPr>
          <w:rFonts w:ascii="Times New Roman" w:hAnsi="Times New Roman"/>
          <w:i/>
          <w:sz w:val="24"/>
          <w:szCs w:val="24"/>
        </w:rPr>
        <w:t>Freedom of information law 106/1999 Col</w:t>
      </w:r>
      <w:r w:rsidRPr="00502073">
        <w:rPr>
          <w:rFonts w:ascii="Times New Roman" w:hAnsi="Times New Roman"/>
          <w:sz w:val="24"/>
          <w:szCs w:val="24"/>
        </w:rPr>
        <w:t>.”) and public administration. Consequently, there is great potential for combin</w:t>
      </w:r>
      <w:r>
        <w:rPr>
          <w:rFonts w:ascii="Times New Roman" w:hAnsi="Times New Roman"/>
          <w:sz w:val="24"/>
          <w:szCs w:val="24"/>
        </w:rPr>
        <w:t>in</w:t>
      </w:r>
      <w:r w:rsidRPr="00502073">
        <w:rPr>
          <w:rFonts w:ascii="Times New Roman" w:hAnsi="Times New Roman"/>
          <w:sz w:val="24"/>
          <w:szCs w:val="24"/>
        </w:rPr>
        <w:t>g clinical data and RWE data at national level in the Czech Republic, and potentially wider across the CEE region depending on available data sets.</w:t>
      </w:r>
    </w:p>
    <w:p w:rsidR="00136355" w:rsidRPr="00502073" w:rsidRDefault="00136355" w:rsidP="00502073">
      <w:pPr>
        <w:pStyle w:val="NoSpacing"/>
        <w:rPr>
          <w:rFonts w:ascii="Times New Roman" w:hAnsi="Times New Roman"/>
          <w:color w:val="212121"/>
          <w:sz w:val="24"/>
          <w:szCs w:val="24"/>
          <w:lang w:val="en-GB" w:eastAsia="en-GB"/>
        </w:rPr>
      </w:pPr>
    </w:p>
    <w:p w:rsidR="00136355"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Antony Martin </w:t>
      </w:r>
      <w:r>
        <w:rPr>
          <w:rFonts w:ascii="Times New Roman" w:hAnsi="Times New Roman"/>
          <w:sz w:val="24"/>
          <w:szCs w:val="24"/>
          <w:lang w:val="en-GB"/>
        </w:rPr>
        <w:t xml:space="preserve">(Liverpool University) </w:t>
      </w:r>
      <w:r w:rsidRPr="00502073">
        <w:rPr>
          <w:rFonts w:ascii="Times New Roman" w:hAnsi="Times New Roman"/>
          <w:sz w:val="24"/>
          <w:szCs w:val="24"/>
          <w:lang w:val="en-GB"/>
        </w:rPr>
        <w:t xml:space="preserve">emphasized the importance of ensuring equitable access to innovations in health care. Minimizing modifiable health disparities is fundamental for an equitable and progressive achievement of health care coverage </w:t>
      </w:r>
      <w:r>
        <w:rPr>
          <w:rFonts w:ascii="Times New Roman" w:hAnsi="Times New Roman"/>
          <w:sz w:val="24"/>
          <w:szCs w:val="24"/>
          <w:lang w:val="en-GB"/>
        </w:rPr>
        <w:fldChar w:fldCharType="begin"/>
      </w:r>
      <w:r w:rsidR="00F41E79">
        <w:rPr>
          <w:rFonts w:ascii="Times New Roman" w:hAnsi="Times New Roman"/>
          <w:sz w:val="24"/>
          <w:szCs w:val="24"/>
          <w:lang w:val="en-GB"/>
        </w:rPr>
        <w:instrText xml:space="preserve"> ADDIN EN.CITE &lt;EndNote&gt;&lt;Cite&gt;&lt;Author&gt;Hosseinpoor&lt;/Author&gt;&lt;Year&gt;2014&lt;/Year&gt;&lt;RecNum&gt;1397&lt;/RecNum&gt;&lt;DisplayText&gt;(14)&lt;/DisplayText&gt;&lt;record&gt;&lt;rec-number&gt;1397&lt;/rec-number&gt;&lt;foreign-keys&gt;&lt;key app="EN" db-id="tztewz5eed050ueewv75axahvav02sewvwrv" timestamp="1501224229"&gt;1397&lt;/key&gt;&lt;/foreign-keys&gt;&lt;ref-type name="Journal Article"&gt;17&lt;/ref-type&gt;&lt;contributors&gt;&lt;authors&gt;&lt;author&gt;Hosseinpoor, Ahmad Reza&lt;/author&gt;&lt;author&gt;Bergen, Nicole&lt;/author&gt;&lt;author&gt;Koller, Theadora&lt;/author&gt;&lt;author&gt;Prasad, Amit&lt;/author&gt;&lt;author&gt;Schlotheuber, Anne&lt;/author&gt;&lt;author&gt;Valentine, Nicole&lt;/author&gt;&lt;author&gt;Lynch, John&lt;/author&gt;&lt;author&gt;Vega, Jeanette&lt;/author&gt;&lt;/authors&gt;&lt;/contributors&gt;&lt;titles&gt;&lt;title&gt;Equity-Oriented Monitoring in the Context of Universal Health Coverage&lt;/title&gt;&lt;secondary-title&gt;PLoS Medicine&lt;/secondary-title&gt;&lt;/titles&gt;&lt;periodical&gt;&lt;full-title&gt;PLoS Medicine&lt;/full-title&gt;&lt;/periodical&gt;&lt;pages&gt;e1001727&lt;/pages&gt;&lt;volume&gt;11&lt;/volume&gt;&lt;number&gt;9&lt;/number&gt;&lt;dates&gt;&lt;year&gt;2014&lt;/year&gt;&lt;pub-dates&gt;&lt;date&gt;09/22&lt;/date&gt;&lt;/pub-dates&gt;&lt;/dates&gt;&lt;pub-location&gt;San Francisco, USA&lt;/pub-location&gt;&lt;publisher&gt;Public Library of Science&lt;/publisher&gt;&lt;isbn&gt;1549-1277&amp;#xD;1549-1676&lt;/isbn&gt;&lt;accession-num&gt;PMC4171107&lt;/accession-num&gt;&lt;urls&gt;&lt;related-urls&gt;&lt;url&gt;http://www.ncbi.nlm.nih.gov/pmc/articles/PMC4171107/&lt;/url&gt;&lt;/related-urls&gt;&lt;/urls&gt;&lt;electronic-resource-num&gt;10.1371/journal.pmed.1001727&lt;/electronic-resource-num&gt;&lt;remote-database-name&gt;PMC&lt;/remote-database-name&gt;&lt;/record&gt;&lt;/Cite&gt;&lt;/EndNote&gt;</w:instrText>
      </w:r>
      <w:r>
        <w:rPr>
          <w:rFonts w:ascii="Times New Roman" w:hAnsi="Times New Roman"/>
          <w:sz w:val="24"/>
          <w:szCs w:val="24"/>
          <w:lang w:val="en-GB"/>
        </w:rPr>
        <w:fldChar w:fldCharType="separate"/>
      </w:r>
      <w:r w:rsidR="00F41E79">
        <w:rPr>
          <w:rFonts w:ascii="Times New Roman" w:hAnsi="Times New Roman"/>
          <w:noProof/>
          <w:sz w:val="24"/>
          <w:szCs w:val="24"/>
          <w:lang w:val="en-GB"/>
        </w:rPr>
        <w:t>(14)</w:t>
      </w:r>
      <w:r>
        <w:rPr>
          <w:rFonts w:ascii="Times New Roman" w:hAnsi="Times New Roman"/>
          <w:sz w:val="24"/>
          <w:szCs w:val="24"/>
          <w:lang w:val="en-GB"/>
        </w:rPr>
        <w:fldChar w:fldCharType="end"/>
      </w:r>
      <w:r w:rsidRPr="00502073">
        <w:rPr>
          <w:rFonts w:ascii="Times New Roman" w:hAnsi="Times New Roman"/>
          <w:sz w:val="24"/>
          <w:szCs w:val="24"/>
          <w:lang w:val="en-GB"/>
        </w:rPr>
        <w:t>.</w:t>
      </w:r>
      <w:r>
        <w:rPr>
          <w:rFonts w:ascii="Times New Roman" w:hAnsi="Times New Roman"/>
          <w:sz w:val="24"/>
          <w:szCs w:val="24"/>
          <w:lang w:val="en-GB"/>
        </w:rPr>
        <w:t xml:space="preserve"> </w:t>
      </w:r>
      <w:r w:rsidRPr="00502073">
        <w:rPr>
          <w:rFonts w:ascii="Times New Roman" w:hAnsi="Times New Roman"/>
          <w:sz w:val="24"/>
          <w:szCs w:val="24"/>
          <w:lang w:val="en-GB"/>
        </w:rPr>
        <w:t xml:space="preserve">However, there </w:t>
      </w:r>
      <w:r w:rsidRPr="00502073">
        <w:rPr>
          <w:rFonts w:ascii="Times New Roman" w:hAnsi="Times New Roman"/>
          <w:sz w:val="24"/>
          <w:szCs w:val="24"/>
          <w:lang w:val="en-GB"/>
        </w:rPr>
        <w:lastRenderedPageBreak/>
        <w:t xml:space="preserve">are concerns that </w:t>
      </w:r>
      <w:r>
        <w:rPr>
          <w:rFonts w:ascii="Times New Roman" w:hAnsi="Times New Roman"/>
          <w:sz w:val="24"/>
          <w:szCs w:val="24"/>
          <w:lang w:val="en-GB"/>
        </w:rPr>
        <w:t xml:space="preserve">there can be differences in uptake of new </w:t>
      </w:r>
      <w:r w:rsidRPr="00502073">
        <w:rPr>
          <w:rFonts w:ascii="Times New Roman" w:hAnsi="Times New Roman"/>
          <w:sz w:val="24"/>
          <w:szCs w:val="24"/>
          <w:lang w:val="en-GB"/>
        </w:rPr>
        <w:t xml:space="preserve">innovative medicines </w:t>
      </w:r>
      <w:r w:rsidR="00C53EF1">
        <w:rPr>
          <w:rFonts w:ascii="Times New Roman" w:hAnsi="Times New Roman"/>
          <w:sz w:val="24"/>
          <w:szCs w:val="24"/>
          <w:lang w:val="en-GB"/>
        </w:rPr>
        <w:t>in terms of both spe</w:t>
      </w:r>
      <w:r>
        <w:rPr>
          <w:rFonts w:ascii="Times New Roman" w:hAnsi="Times New Roman"/>
          <w:sz w:val="24"/>
          <w:szCs w:val="24"/>
          <w:lang w:val="en-GB"/>
        </w:rPr>
        <w:t xml:space="preserve">ed of access and the number of patients treated, which may be </w:t>
      </w:r>
      <w:r w:rsidRPr="00502073">
        <w:rPr>
          <w:rFonts w:ascii="Times New Roman" w:hAnsi="Times New Roman"/>
          <w:sz w:val="24"/>
          <w:szCs w:val="24"/>
          <w:lang w:val="en-GB"/>
        </w:rPr>
        <w:t xml:space="preserve"> different </w:t>
      </w:r>
      <w:r>
        <w:rPr>
          <w:rFonts w:ascii="Times New Roman" w:hAnsi="Times New Roman"/>
          <w:sz w:val="24"/>
          <w:szCs w:val="24"/>
          <w:lang w:val="en-GB"/>
        </w:rPr>
        <w:t xml:space="preserve">in different </w:t>
      </w:r>
      <w:r w:rsidRPr="00502073">
        <w:rPr>
          <w:rFonts w:ascii="Times New Roman" w:hAnsi="Times New Roman"/>
          <w:sz w:val="24"/>
          <w:szCs w:val="24"/>
          <w:lang w:val="en-GB"/>
        </w:rPr>
        <w:t xml:space="preserve">populations </w:t>
      </w:r>
      <w:r>
        <w:rPr>
          <w:rFonts w:ascii="Times New Roman" w:hAnsi="Times New Roman"/>
          <w:sz w:val="24"/>
          <w:szCs w:val="24"/>
          <w:lang w:val="en-GB"/>
        </w:rPr>
        <w:t xml:space="preserve">and </w:t>
      </w:r>
      <w:r w:rsidR="00C53EF1">
        <w:rPr>
          <w:rFonts w:ascii="Times New Roman" w:hAnsi="Times New Roman"/>
          <w:sz w:val="24"/>
          <w:szCs w:val="24"/>
          <w:lang w:val="en-GB"/>
        </w:rPr>
        <w:t xml:space="preserve">CEE </w:t>
      </w:r>
      <w:r>
        <w:rPr>
          <w:rFonts w:ascii="Times New Roman" w:hAnsi="Times New Roman"/>
          <w:sz w:val="24"/>
          <w:szCs w:val="24"/>
          <w:lang w:val="en-GB"/>
        </w:rPr>
        <w:t xml:space="preserve">countries </w:t>
      </w:r>
      <w:r w:rsidRPr="00502073">
        <w:rPr>
          <w:rFonts w:ascii="Times New Roman" w:hAnsi="Times New Roman"/>
          <w:sz w:val="24"/>
          <w:szCs w:val="24"/>
          <w:lang w:val="en-GB"/>
        </w:rPr>
        <w:t xml:space="preserve">due to challenges in access, ability to pay, availability and understanding of health information </w:t>
      </w:r>
      <w:r>
        <w:rPr>
          <w:rFonts w:ascii="Times New Roman" w:hAnsi="Times New Roman"/>
          <w:sz w:val="24"/>
          <w:szCs w:val="24"/>
          <w:lang w:val="en-GB"/>
        </w:rPr>
        <w:fldChar w:fldCharType="begin">
          <w:fldData xml:space="preserve">PEVuZE5vdGU+PENpdGU+PEF1dGhvcj5NYWxtc3Ryb208L0F1dGhvcj48WWVhcj4yMDEzPC9ZZWFy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</w:fldData>
        </w:fldChar>
      </w:r>
      <w:r w:rsidR="00F41E79">
        <w:rPr>
          <w:rFonts w:ascii="Times New Roman" w:hAnsi="Times New Roman"/>
          <w:sz w:val="24"/>
          <w:szCs w:val="24"/>
          <w:lang w:val="en-GB"/>
        </w:rPr>
        <w:instrText xml:space="preserve"> ADDIN EN.CITE </w:instrText>
      </w:r>
      <w:r w:rsidR="00F41E79">
        <w:rPr>
          <w:rFonts w:ascii="Times New Roman" w:hAnsi="Times New Roman"/>
          <w:sz w:val="24"/>
          <w:szCs w:val="24"/>
          <w:lang w:val="en-GB"/>
        </w:rPr>
        <w:fldChar w:fldCharType="begin">
          <w:fldData xml:space="preserve">PEVuZE5vdGU+PENpdGU+PEF1dGhvcj5NYWxtc3Ryb208L0F1dGhvcj48WWVhcj4yMDEzPC9ZZWFy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</w:fldData>
        </w:fldChar>
      </w:r>
      <w:r w:rsidR="00F41E79">
        <w:rPr>
          <w:rFonts w:ascii="Times New Roman" w:hAnsi="Times New Roman"/>
          <w:sz w:val="24"/>
          <w:szCs w:val="24"/>
          <w:lang w:val="en-GB"/>
        </w:rPr>
        <w:instrText xml:space="preserve"> ADDIN EN.CITE.DATA </w:instrText>
      </w:r>
      <w:r w:rsidR="00F41E79">
        <w:rPr>
          <w:rFonts w:ascii="Times New Roman" w:hAnsi="Times New Roman"/>
          <w:sz w:val="24"/>
          <w:szCs w:val="24"/>
          <w:lang w:val="en-GB"/>
        </w:rPr>
      </w:r>
      <w:r w:rsidR="00F41E79">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F41E79">
        <w:rPr>
          <w:rFonts w:ascii="Times New Roman" w:hAnsi="Times New Roman"/>
          <w:noProof/>
          <w:sz w:val="24"/>
          <w:szCs w:val="24"/>
          <w:lang w:val="en-GB"/>
        </w:rPr>
        <w:t>(15)</w:t>
      </w:r>
      <w:r>
        <w:rPr>
          <w:rFonts w:ascii="Times New Roman" w:hAnsi="Times New Roman"/>
          <w:sz w:val="24"/>
          <w:szCs w:val="24"/>
          <w:lang w:val="en-GB"/>
        </w:rPr>
        <w:fldChar w:fldCharType="end"/>
      </w:r>
      <w:r w:rsidRPr="00502073">
        <w:rPr>
          <w:rFonts w:ascii="Times New Roman" w:hAnsi="Times New Roman"/>
          <w:sz w:val="24"/>
          <w:szCs w:val="24"/>
          <w:lang w:val="en-GB"/>
        </w:rPr>
        <w:t xml:space="preserve">. </w:t>
      </w:r>
      <w:r>
        <w:rPr>
          <w:rFonts w:ascii="Times New Roman" w:hAnsi="Times New Roman"/>
          <w:sz w:val="24"/>
          <w:szCs w:val="24"/>
          <w:lang w:val="en-GB"/>
        </w:rPr>
        <w:t>This needs to</w:t>
      </w:r>
      <w:r w:rsidR="00F41E79">
        <w:rPr>
          <w:rFonts w:ascii="Times New Roman" w:hAnsi="Times New Roman"/>
          <w:sz w:val="24"/>
          <w:szCs w:val="24"/>
          <w:lang w:val="en-GB"/>
        </w:rPr>
        <w:t xml:space="preserve"> be addressed where possible </w:t>
      </w:r>
      <w:r w:rsidR="00F41E79">
        <w:rPr>
          <w:rFonts w:ascii="Times New Roman" w:hAnsi="Times New Roman"/>
          <w:sz w:val="24"/>
          <w:szCs w:val="24"/>
          <w:lang w:val="en-GB"/>
        </w:rPr>
        <w:fldChar w:fldCharType="begin"/>
      </w:r>
      <w:r w:rsidR="00F41E79">
        <w:rPr>
          <w:rFonts w:ascii="Times New Roman" w:hAnsi="Times New Roman"/>
          <w:sz w:val="24"/>
          <w:szCs w:val="24"/>
          <w:lang w:val="en-GB"/>
        </w:rPr>
        <w:instrText xml:space="preserve"> ADDIN EN.CITE &lt;EndNote&gt;&lt;Cite&gt;&lt;Author&gt;Hosseinpoor&lt;/Author&gt;&lt;Year&gt;2014&lt;/Year&gt;&lt;RecNum&gt;1397&lt;/RecNum&gt;&lt;DisplayText&gt;(14)&lt;/DisplayText&gt;&lt;record&gt;&lt;rec-number&gt;1397&lt;/rec-number&gt;&lt;foreign-keys&gt;&lt;key app="EN" db-id="tztewz5eed050ueewv75axahvav02sewvwrv" timestamp="1501224229"&gt;1397&lt;/key&gt;&lt;/foreign-keys&gt;&lt;ref-type name="Journal Article"&gt;17&lt;/ref-type&gt;&lt;contributors&gt;&lt;authors&gt;&lt;author&gt;Hosseinpoor, Ahmad Reza&lt;/author&gt;&lt;author&gt;Bergen, Nicole&lt;/author&gt;&lt;author&gt;Koller, Theadora&lt;/author&gt;&lt;author&gt;Prasad, Amit&lt;/author&gt;&lt;author&gt;Schlotheuber, Anne&lt;/author&gt;&lt;author&gt;Valentine, Nicole&lt;/author&gt;&lt;author&gt;Lynch, John&lt;/author&gt;&lt;author&gt;Vega, Jeanette&lt;/author&gt;&lt;/authors&gt;&lt;/contributors&gt;&lt;titles&gt;&lt;title&gt;Equity-Oriented Monitoring in the Context of Universal Health Coverage&lt;/title&gt;&lt;secondary-title&gt;PLoS Medicine&lt;/secondary-title&gt;&lt;/titles&gt;&lt;periodical&gt;&lt;full-title&gt;PLoS Medicine&lt;/full-title&gt;&lt;/periodical&gt;&lt;pages&gt;e1001727&lt;/pages&gt;&lt;volume&gt;11&lt;/volume&gt;&lt;number&gt;9&lt;/number&gt;&lt;dates&gt;&lt;year&gt;2014&lt;/year&gt;&lt;pub-dates&gt;&lt;date&gt;09/22&lt;/date&gt;&lt;/pub-dates&gt;&lt;/dates&gt;&lt;pub-location&gt;San Francisco, USA&lt;/pub-location&gt;&lt;publisher&gt;Public Library of Science&lt;/publisher&gt;&lt;isbn&gt;1549-1277&amp;#xD;1549-1676&lt;/isbn&gt;&lt;accession-num&gt;PMC4171107&lt;/accession-num&gt;&lt;urls&gt;&lt;related-urls&gt;&lt;url&gt;http://www.ncbi.nlm.nih.gov/pmc/articles/PMC4171107/&lt;/url&gt;&lt;/related-urls&gt;&lt;/urls&gt;&lt;electronic-resource-num&gt;10.1371/journal.pmed.1001727&lt;/electronic-resource-num&gt;&lt;remote-database-name&gt;PMC&lt;/remote-database-name&gt;&lt;/record&gt;&lt;/Cite&gt;&lt;/EndNote&gt;</w:instrText>
      </w:r>
      <w:r w:rsidR="00F41E79">
        <w:rPr>
          <w:rFonts w:ascii="Times New Roman" w:hAnsi="Times New Roman"/>
          <w:sz w:val="24"/>
          <w:szCs w:val="24"/>
          <w:lang w:val="en-GB"/>
        </w:rPr>
        <w:fldChar w:fldCharType="separate"/>
      </w:r>
      <w:r w:rsidR="00F41E79">
        <w:rPr>
          <w:rFonts w:ascii="Times New Roman" w:hAnsi="Times New Roman"/>
          <w:noProof/>
          <w:sz w:val="24"/>
          <w:szCs w:val="24"/>
          <w:lang w:val="en-GB"/>
        </w:rPr>
        <w:t>(14)</w:t>
      </w:r>
      <w:r w:rsidR="00F41E79">
        <w:rPr>
          <w:rFonts w:ascii="Times New Roman" w:hAnsi="Times New Roman"/>
          <w:sz w:val="24"/>
          <w:szCs w:val="24"/>
          <w:lang w:val="en-GB"/>
        </w:rPr>
        <w:fldChar w:fldCharType="end"/>
      </w:r>
      <w:r>
        <w:rPr>
          <w:rFonts w:ascii="Times New Roman" w:hAnsi="Times New Roman"/>
          <w:sz w:val="24"/>
          <w:szCs w:val="24"/>
          <w:lang w:val="en-GB"/>
        </w:rPr>
        <w:t xml:space="preserve">. </w:t>
      </w:r>
      <w:r w:rsidRPr="00502073">
        <w:rPr>
          <w:rFonts w:ascii="Times New Roman" w:hAnsi="Times New Roman"/>
          <w:sz w:val="24"/>
          <w:szCs w:val="24"/>
          <w:lang w:val="en-GB"/>
        </w:rPr>
        <w:t xml:space="preserve">Moreover, an assessment of how innovations in medicine translate within different subgroups is paramount to enhance their potential funding </w:t>
      </w:r>
      <w:r>
        <w:rPr>
          <w:rFonts w:ascii="Times New Roman" w:hAnsi="Times New Roman"/>
          <w:sz w:val="24"/>
          <w:szCs w:val="24"/>
          <w:lang w:val="en-GB"/>
        </w:rPr>
        <w:fldChar w:fldCharType="begin">
          <w:fldData xml:space="preserve">PEVuZE5vdGU+PENpdGU+PEF1dGhvcj5Hb2RtYW48L0F1dGhvcj48WWVhcj4yMDEzPC9ZZWFyPjxS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Nzk8L3BhZ2VzPjx2b2x1bWU+MTE8L3ZvbHVtZT48ZWRpdGlvbj4yMDEzLzA4LzE1PC9lZGl0aW9u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</w:fldData>
        </w:fldChar>
      </w:r>
      <w:r w:rsidR="00F41E79">
        <w:rPr>
          <w:rFonts w:ascii="Times New Roman" w:hAnsi="Times New Roman"/>
          <w:sz w:val="24"/>
          <w:szCs w:val="24"/>
          <w:lang w:val="en-GB"/>
        </w:rPr>
        <w:instrText xml:space="preserve"> ADDIN EN.CITE </w:instrText>
      </w:r>
      <w:r w:rsidR="00F41E79">
        <w:rPr>
          <w:rFonts w:ascii="Times New Roman" w:hAnsi="Times New Roman"/>
          <w:sz w:val="24"/>
          <w:szCs w:val="24"/>
          <w:lang w:val="en-GB"/>
        </w:rPr>
        <w:fldChar w:fldCharType="begin">
          <w:fldData xml:space="preserve">PEVuZE5vdGU+PENpdGU+PEF1dGhvcj5Hb2RtYW48L0F1dGhvcj48WWVhcj4yMDEzPC9ZZWFyPjxS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Nzk8L3BhZ2VzPjx2b2x1bWU+MTE8L3ZvbHVtZT48ZWRpdGlvbj4yMDEzLzA4LzE1PC9lZGl0aW9u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</w:fldData>
        </w:fldChar>
      </w:r>
      <w:r w:rsidR="00F41E79">
        <w:rPr>
          <w:rFonts w:ascii="Times New Roman" w:hAnsi="Times New Roman"/>
          <w:sz w:val="24"/>
          <w:szCs w:val="24"/>
          <w:lang w:val="en-GB"/>
        </w:rPr>
        <w:instrText xml:space="preserve"> ADDIN EN.CITE.DATA </w:instrText>
      </w:r>
      <w:r w:rsidR="00F41E79">
        <w:rPr>
          <w:rFonts w:ascii="Times New Roman" w:hAnsi="Times New Roman"/>
          <w:sz w:val="24"/>
          <w:szCs w:val="24"/>
          <w:lang w:val="en-GB"/>
        </w:rPr>
      </w:r>
      <w:r w:rsidR="00F41E79">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F41E79">
        <w:rPr>
          <w:rFonts w:ascii="Times New Roman" w:hAnsi="Times New Roman"/>
          <w:noProof/>
          <w:sz w:val="24"/>
          <w:szCs w:val="24"/>
          <w:lang w:val="en-GB"/>
        </w:rPr>
        <w:t>(16)</w:t>
      </w:r>
      <w:r>
        <w:rPr>
          <w:rFonts w:ascii="Times New Roman" w:hAnsi="Times New Roman"/>
          <w:sz w:val="24"/>
          <w:szCs w:val="24"/>
          <w:lang w:val="en-GB"/>
        </w:rPr>
        <w:fldChar w:fldCharType="end"/>
      </w:r>
      <w:r w:rsidRPr="00502073">
        <w:rPr>
          <w:rFonts w:ascii="Times New Roman" w:hAnsi="Times New Roman"/>
          <w:sz w:val="24"/>
          <w:szCs w:val="24"/>
          <w:lang w:val="en-GB"/>
        </w:rPr>
        <w:t xml:space="preserve">, as well as ensure that the beneficial aggregate population effects do not conceal widening disparities </w:t>
      </w:r>
      <w:r>
        <w:rPr>
          <w:rFonts w:ascii="Times New Roman" w:hAnsi="Times New Roman"/>
          <w:sz w:val="24"/>
          <w:szCs w:val="24"/>
          <w:lang w:val="en-GB"/>
        </w:rPr>
        <w:fldChar w:fldCharType="begin"/>
      </w:r>
      <w:r w:rsidR="00F41E79">
        <w:rPr>
          <w:rFonts w:ascii="Times New Roman" w:hAnsi="Times New Roman"/>
          <w:sz w:val="24"/>
          <w:szCs w:val="24"/>
          <w:lang w:val="en-GB"/>
        </w:rPr>
        <w:instrText xml:space="preserve"> ADDIN EN.CITE &lt;EndNote&gt;&lt;Cite&gt;&lt;Author&gt;NHS&lt;/Author&gt;&lt;RecNum&gt;1398&lt;/RecNum&gt;&lt;DisplayText&gt;(17)&lt;/DisplayText&gt;&lt;record&gt;&lt;rec-number&gt;1398&lt;/rec-number&gt;&lt;foreign-keys&gt;&lt;key app="EN" db-id="tztewz5eed050ueewv75axahvav02sewvwrv" timestamp="1501224427"&gt;1398&lt;/key&gt;&lt;/foreign-keys&gt;&lt;ref-type name="Web Page"&gt;12&lt;/ref-type&gt;&lt;contributors&gt;&lt;authors&gt;&lt;author&gt;NHS&lt;/author&gt;&lt;/authors&gt;&lt;/contributors&gt;&lt;titles&gt;&lt;title&gt;NHS RightCare. Available at URL: https://www.england.nhs.uk/rightcare/what-is-nhs-rightcare/&lt;/title&gt;&lt;/titles&gt;&lt;dates&gt;&lt;/dates&gt;&lt;urls&gt;&lt;/urls&gt;&lt;/record&gt;&lt;/Cite&gt;&lt;/EndNote&gt;</w:instrText>
      </w:r>
      <w:r>
        <w:rPr>
          <w:rFonts w:ascii="Times New Roman" w:hAnsi="Times New Roman"/>
          <w:sz w:val="24"/>
          <w:szCs w:val="24"/>
          <w:lang w:val="en-GB"/>
        </w:rPr>
        <w:fldChar w:fldCharType="separate"/>
      </w:r>
      <w:r w:rsidR="00F41E79">
        <w:rPr>
          <w:rFonts w:ascii="Times New Roman" w:hAnsi="Times New Roman"/>
          <w:noProof/>
          <w:sz w:val="24"/>
          <w:szCs w:val="24"/>
          <w:lang w:val="en-GB"/>
        </w:rPr>
        <w:t>(17)</w:t>
      </w:r>
      <w:r>
        <w:rPr>
          <w:rFonts w:ascii="Times New Roman" w:hAnsi="Times New Roman"/>
          <w:sz w:val="24"/>
          <w:szCs w:val="24"/>
          <w:lang w:val="en-GB"/>
        </w:rPr>
        <w:fldChar w:fldCharType="end"/>
      </w:r>
      <w:r w:rsidRPr="00502073">
        <w:rPr>
          <w:rFonts w:ascii="Times New Roman" w:hAnsi="Times New Roman"/>
          <w:sz w:val="24"/>
          <w:szCs w:val="24"/>
          <w:lang w:val="en-GB"/>
        </w:rPr>
        <w:t xml:space="preserve">. </w:t>
      </w:r>
    </w:p>
    <w:p w:rsidR="00136355" w:rsidRDefault="00136355" w:rsidP="00502073">
      <w:pPr>
        <w:pStyle w:val="NoSpacing"/>
        <w:rPr>
          <w:rFonts w:ascii="Times New Roman" w:hAnsi="Times New Roman"/>
          <w:sz w:val="24"/>
          <w:szCs w:val="24"/>
          <w:lang w:val="en-GB"/>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Health care financing considerations</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 xml:space="preserve">Simo </w:t>
      </w:r>
      <w:proofErr w:type="spellStart"/>
      <w:r w:rsidRPr="00502073">
        <w:rPr>
          <w:rFonts w:ascii="Times New Roman" w:hAnsi="Times New Roman"/>
          <w:sz w:val="24"/>
          <w:szCs w:val="24"/>
          <w:lang w:val="en-GB"/>
        </w:rPr>
        <w:t>Vukovic</w:t>
      </w:r>
      <w:proofErr w:type="spellEnd"/>
      <w:r w:rsidR="00F41E79">
        <w:rPr>
          <w:rFonts w:ascii="Times New Roman" w:hAnsi="Times New Roman"/>
          <w:sz w:val="24"/>
          <w:szCs w:val="24"/>
          <w:lang w:val="en-GB"/>
        </w:rPr>
        <w:t xml:space="preserve"> </w:t>
      </w:r>
      <w:r>
        <w:rPr>
          <w:rFonts w:ascii="Times New Roman" w:hAnsi="Times New Roman"/>
          <w:sz w:val="24"/>
          <w:szCs w:val="24"/>
          <w:lang w:val="en-GB"/>
        </w:rPr>
        <w:t xml:space="preserve">(Ministry of Health, Serbia) </w:t>
      </w:r>
      <w:r w:rsidRPr="00502073">
        <w:rPr>
          <w:rFonts w:ascii="Times New Roman" w:hAnsi="Times New Roman"/>
          <w:sz w:val="24"/>
          <w:szCs w:val="24"/>
          <w:lang w:val="en-GB"/>
        </w:rPr>
        <w:t xml:space="preserve">discussed major reforms which have been conducted related to the introduction of diagnosis-related group (DRG) systems in Serbia. The new payment system will help with auditing, introduce new types of payments, and increase fairness of payments. The current payment system has been based on the traditional healthcare payment fee-for-service model that requires patients or payers to reimburse the healthcare provider for each service performed. Consequently, there has been no incentive to implement preventative care strategies, prevent hospitalization or </w:t>
      </w:r>
      <w:r>
        <w:rPr>
          <w:rFonts w:ascii="Times New Roman" w:hAnsi="Times New Roman"/>
          <w:sz w:val="24"/>
          <w:szCs w:val="24"/>
          <w:lang w:val="en-GB"/>
        </w:rPr>
        <w:t>introduce</w:t>
      </w:r>
      <w:r w:rsidRPr="00502073">
        <w:rPr>
          <w:rFonts w:ascii="Times New Roman" w:hAnsi="Times New Roman"/>
          <w:sz w:val="24"/>
          <w:szCs w:val="24"/>
          <w:lang w:val="en-GB"/>
        </w:rPr>
        <w:t xml:space="preserve"> cost-saving measures.</w:t>
      </w:r>
      <w:r>
        <w:rPr>
          <w:rFonts w:ascii="Times New Roman" w:hAnsi="Times New Roman"/>
          <w:sz w:val="24"/>
          <w:szCs w:val="24"/>
          <w:lang w:val="en-GB"/>
        </w:rPr>
        <w:t xml:space="preserve"> </w:t>
      </w:r>
      <w:r w:rsidRPr="00502073">
        <w:rPr>
          <w:rFonts w:ascii="Times New Roman" w:hAnsi="Times New Roman"/>
          <w:sz w:val="24"/>
          <w:szCs w:val="24"/>
          <w:lang w:val="en-GB"/>
        </w:rPr>
        <w:t>The objective of DRGs is to develop a classification system that identifies the "products" that the patient receives rather than inputs. Moreover, hospital revenues will more closely reflect the cost of good care. DRG</w:t>
      </w:r>
      <w:r>
        <w:rPr>
          <w:rFonts w:ascii="Times New Roman" w:hAnsi="Times New Roman"/>
          <w:sz w:val="24"/>
          <w:szCs w:val="24"/>
          <w:lang w:val="en-GB"/>
        </w:rPr>
        <w:t>s</w:t>
      </w:r>
      <w:r w:rsidRPr="00502073">
        <w:rPr>
          <w:rFonts w:ascii="Times New Roman" w:hAnsi="Times New Roman"/>
          <w:sz w:val="24"/>
          <w:szCs w:val="24"/>
          <w:lang w:val="en-GB"/>
        </w:rPr>
        <w:t xml:space="preserve"> provide an opportunity to better control health care expenditure, increase activity levels and standardise care. In addition, the DRG system provides valuable data for the analysis and comparison of hospital performance</w:t>
      </w:r>
      <w:r>
        <w:rPr>
          <w:rFonts w:ascii="Times New Roman" w:hAnsi="Times New Roman"/>
          <w:sz w:val="24"/>
          <w:szCs w:val="24"/>
          <w:lang w:val="en-GB"/>
        </w:rPr>
        <w:t>s</w:t>
      </w:r>
      <w:r w:rsidRPr="00502073">
        <w:rPr>
          <w:rFonts w:ascii="Times New Roman" w:hAnsi="Times New Roman"/>
          <w:sz w:val="24"/>
          <w:szCs w:val="24"/>
          <w:lang w:val="en-GB"/>
        </w:rPr>
        <w:t xml:space="preserve"> across the system. </w:t>
      </w:r>
    </w:p>
    <w:p w:rsidR="00136355" w:rsidRPr="00502073" w:rsidRDefault="00136355" w:rsidP="00502073">
      <w:pPr>
        <w:pStyle w:val="NoSpacing"/>
        <w:rPr>
          <w:rFonts w:ascii="Times New Roman" w:hAnsi="Times New Roman"/>
          <w:sz w:val="24"/>
          <w:szCs w:val="24"/>
          <w:highlight w:val="yellow"/>
          <w:lang w:val="en-GB"/>
        </w:rPr>
      </w:pPr>
    </w:p>
    <w:p w:rsidR="00136355" w:rsidRPr="00502073" w:rsidRDefault="00136355" w:rsidP="00502073">
      <w:pPr>
        <w:pStyle w:val="NoSpacing"/>
        <w:rPr>
          <w:rFonts w:ascii="Times New Roman" w:hAnsi="Times New Roman"/>
          <w:sz w:val="24"/>
          <w:szCs w:val="24"/>
          <w:lang w:val="en-GB"/>
        </w:rPr>
      </w:pPr>
      <w:r w:rsidRPr="004C66CB">
        <w:rPr>
          <w:rFonts w:ascii="Times New Roman" w:hAnsi="Times New Roman"/>
          <w:sz w:val="24"/>
          <w:szCs w:val="24"/>
          <w:lang w:val="en-GB"/>
        </w:rPr>
        <w:t>Nikolaos</w:t>
      </w:r>
      <w:r w:rsidR="00E521A9">
        <w:rPr>
          <w:rFonts w:ascii="Times New Roman" w:hAnsi="Times New Roman"/>
          <w:sz w:val="24"/>
          <w:szCs w:val="24"/>
          <w:lang w:val="en-GB"/>
        </w:rPr>
        <w:t xml:space="preserve"> </w:t>
      </w:r>
      <w:proofErr w:type="spellStart"/>
      <w:r w:rsidRPr="004C66CB">
        <w:rPr>
          <w:rFonts w:ascii="Times New Roman" w:hAnsi="Times New Roman"/>
          <w:sz w:val="24"/>
          <w:szCs w:val="24"/>
          <w:lang w:val="en-GB"/>
        </w:rPr>
        <w:t>Kotsopoulos</w:t>
      </w:r>
      <w:proofErr w:type="spellEnd"/>
      <w:r w:rsidR="00F41E79">
        <w:rPr>
          <w:rFonts w:ascii="Times New Roman" w:hAnsi="Times New Roman"/>
          <w:sz w:val="24"/>
          <w:szCs w:val="24"/>
          <w:lang w:val="en-GB"/>
        </w:rPr>
        <w:t xml:space="preserve"> </w:t>
      </w:r>
      <w:r>
        <w:rPr>
          <w:rFonts w:ascii="Times New Roman" w:hAnsi="Times New Roman"/>
          <w:sz w:val="24"/>
          <w:szCs w:val="24"/>
          <w:lang w:val="en-GB"/>
        </w:rPr>
        <w:t xml:space="preserve">(University of Athens) </w:t>
      </w:r>
      <w:r w:rsidRPr="004C66CB">
        <w:rPr>
          <w:rFonts w:ascii="Times New Roman" w:hAnsi="Times New Roman"/>
          <w:sz w:val="24"/>
          <w:szCs w:val="24"/>
          <w:lang w:val="en-GB"/>
        </w:rPr>
        <w:t>described the public economic consequences of health and</w:t>
      </w:r>
      <w:r w:rsidRPr="00502073">
        <w:rPr>
          <w:rFonts w:ascii="Times New Roman" w:hAnsi="Times New Roman"/>
          <w:sz w:val="24"/>
          <w:szCs w:val="24"/>
          <w:lang w:val="en-GB"/>
        </w:rPr>
        <w:t xml:space="preserve"> investments in health care using a number of case studies </w:t>
      </w:r>
      <w:r>
        <w:rPr>
          <w:rFonts w:ascii="Times New Roman" w:hAnsi="Times New Roman"/>
          <w:sz w:val="24"/>
          <w:szCs w:val="24"/>
          <w:lang w:val="en-GB"/>
        </w:rPr>
        <w:fldChar w:fldCharType="begin">
          <w:fldData xml:space="preserve">PEVuZE5vdGU+PENpdGU+PEF1dGhvcj5Lb3Rzb3BvdWxvczwvQXV0aG9yPjxZZWFyPjIwMTM8L1ll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dGxlPjxhYmJyLTE+VmFjY2luZTwvYWJici0xPjwvYWx0LXBlcmlvZGljYWw+PHBhZ2VzPjU0MzAt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</w:fldData>
        </w:fldChar>
      </w:r>
      <w:r w:rsidR="00F41E79">
        <w:rPr>
          <w:rFonts w:ascii="Times New Roman" w:hAnsi="Times New Roman"/>
          <w:sz w:val="24"/>
          <w:szCs w:val="24"/>
          <w:lang w:val="en-GB"/>
        </w:rPr>
        <w:instrText xml:space="preserve"> ADDIN EN.CITE </w:instrText>
      </w:r>
      <w:r w:rsidR="00F41E79">
        <w:rPr>
          <w:rFonts w:ascii="Times New Roman" w:hAnsi="Times New Roman"/>
          <w:sz w:val="24"/>
          <w:szCs w:val="24"/>
          <w:lang w:val="en-GB"/>
        </w:rPr>
        <w:fldChar w:fldCharType="begin">
          <w:fldData xml:space="preserve">PEVuZE5vdGU+PENpdGU+PEF1dGhvcj5Lb3Rzb3BvdWxvczwvQXV0aG9yPjxZZWFyPjIwMTM8L1ll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dGxlPjxhYmJyLTE+VmFjY2luZTwvYWJici0xPjwvYWx0LXBlcmlvZGljYWw+PHBhZ2VzPjU0MzAt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</w:fldData>
        </w:fldChar>
      </w:r>
      <w:r w:rsidR="00F41E79">
        <w:rPr>
          <w:rFonts w:ascii="Times New Roman" w:hAnsi="Times New Roman"/>
          <w:sz w:val="24"/>
          <w:szCs w:val="24"/>
          <w:lang w:val="en-GB"/>
        </w:rPr>
        <w:instrText xml:space="preserve"> ADDIN EN.CITE.DATA </w:instrText>
      </w:r>
      <w:r w:rsidR="00F41E79">
        <w:rPr>
          <w:rFonts w:ascii="Times New Roman" w:hAnsi="Times New Roman"/>
          <w:sz w:val="24"/>
          <w:szCs w:val="24"/>
          <w:lang w:val="en-GB"/>
        </w:rPr>
      </w:r>
      <w:r w:rsidR="00F41E79">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F41E79">
        <w:rPr>
          <w:rFonts w:ascii="Times New Roman" w:hAnsi="Times New Roman"/>
          <w:noProof/>
          <w:sz w:val="24"/>
          <w:szCs w:val="24"/>
          <w:lang w:val="en-GB"/>
        </w:rPr>
        <w:t>(18-20)</w:t>
      </w:r>
      <w:r>
        <w:rPr>
          <w:rFonts w:ascii="Times New Roman" w:hAnsi="Times New Roman"/>
          <w:sz w:val="24"/>
          <w:szCs w:val="24"/>
          <w:lang w:val="en-GB"/>
        </w:rPr>
        <w:fldChar w:fldCharType="end"/>
      </w:r>
      <w:r w:rsidRPr="00502073">
        <w:rPr>
          <w:rFonts w:ascii="Times New Roman" w:hAnsi="Times New Roman"/>
          <w:sz w:val="24"/>
          <w:szCs w:val="24"/>
          <w:lang w:val="en-GB"/>
        </w:rPr>
        <w:t xml:space="preserve">. Dr </w:t>
      </w:r>
      <w:proofErr w:type="spellStart"/>
      <w:r w:rsidRPr="00502073">
        <w:rPr>
          <w:rFonts w:ascii="Times New Roman" w:hAnsi="Times New Roman"/>
          <w:sz w:val="24"/>
          <w:szCs w:val="24"/>
          <w:lang w:val="en-GB"/>
        </w:rPr>
        <w:t>Kotsopoulos</w:t>
      </w:r>
      <w:proofErr w:type="spellEnd"/>
      <w:r w:rsidRPr="00502073">
        <w:rPr>
          <w:rFonts w:ascii="Times New Roman" w:hAnsi="Times New Roman"/>
          <w:sz w:val="24"/>
          <w:szCs w:val="24"/>
          <w:lang w:val="en-GB"/>
        </w:rPr>
        <w:t xml:space="preserve"> discussed how a ‘government perspective’ framework that accounts for transfer costs and lost tax revenues might be suitable for quantifying the benefits of healthcare in tax-financed public health systems. To address the value of health and health care investments for governments, a fiscal health analytic framework that captures how changes in morbidity and mortality influence tax revenue and transfer costs, e.g. disability, allowances, ongoing health costs, was described. The framework can be used to evaluate the marginal impact of discrete investments or a mix of interventions in healthcare to inform budgetary consequences. In this context, the framework can be considered as a fiscal budget impact, and/or cost-benefit analysis model that accounts for how morbidity and mortality linked to specific programs represent both ongoing costs and tax revenue for government. </w:t>
      </w:r>
    </w:p>
    <w:p w:rsidR="00136355" w:rsidRPr="00502073" w:rsidRDefault="00136355" w:rsidP="00502073">
      <w:pPr>
        <w:pStyle w:val="NoSpacing"/>
        <w:rPr>
          <w:rFonts w:ascii="Times New Roman" w:hAnsi="Times New Roman"/>
          <w:sz w:val="24"/>
          <w:szCs w:val="24"/>
          <w:lang w:val="en-GB"/>
        </w:rPr>
      </w:pPr>
    </w:p>
    <w:p w:rsidR="00136355" w:rsidRPr="00A34650" w:rsidRDefault="00136355" w:rsidP="00502073">
      <w:pPr>
        <w:pStyle w:val="NoSpacing"/>
        <w:rPr>
          <w:rFonts w:ascii="Times New Roman" w:hAnsi="Times New Roman"/>
          <w:b/>
          <w:sz w:val="28"/>
          <w:szCs w:val="28"/>
          <w:lang w:val="en-GB"/>
        </w:rPr>
      </w:pPr>
      <w:r w:rsidRPr="00A34650">
        <w:rPr>
          <w:rFonts w:ascii="Times New Roman" w:hAnsi="Times New Roman"/>
          <w:b/>
          <w:sz w:val="28"/>
          <w:szCs w:val="28"/>
          <w:lang w:val="en-GB"/>
        </w:rPr>
        <w:t>Conclusions</w:t>
      </w: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Innovations can drive increased spending in health care as a result of substitution of lower priced products with new higher priced technologies, complementarity effects, i.e. new and old products used concurrently, and by providing treatments for conditions for which previously no treatment</w:t>
      </w:r>
      <w:r>
        <w:rPr>
          <w:rFonts w:ascii="Times New Roman" w:hAnsi="Times New Roman"/>
          <w:sz w:val="24"/>
          <w:szCs w:val="24"/>
          <w:lang w:val="en-GB"/>
        </w:rPr>
        <w:t>s</w:t>
      </w:r>
      <w:r w:rsidRPr="00502073">
        <w:rPr>
          <w:rFonts w:ascii="Times New Roman" w:hAnsi="Times New Roman"/>
          <w:sz w:val="24"/>
          <w:szCs w:val="24"/>
          <w:lang w:val="en-GB"/>
        </w:rPr>
        <w:t xml:space="preserve"> w</w:t>
      </w:r>
      <w:r>
        <w:rPr>
          <w:rFonts w:ascii="Times New Roman" w:hAnsi="Times New Roman"/>
          <w:sz w:val="24"/>
          <w:szCs w:val="24"/>
          <w:lang w:val="en-GB"/>
        </w:rPr>
        <w:t>ere</w:t>
      </w:r>
      <w:r w:rsidRPr="00502073">
        <w:rPr>
          <w:rFonts w:ascii="Times New Roman" w:hAnsi="Times New Roman"/>
          <w:sz w:val="24"/>
          <w:szCs w:val="24"/>
          <w:lang w:val="en-GB"/>
        </w:rPr>
        <w:t xml:space="preserve"> available. To achieve financial stability, two key challenges need address</w:t>
      </w:r>
      <w:r>
        <w:rPr>
          <w:rFonts w:ascii="Times New Roman" w:hAnsi="Times New Roman"/>
          <w:sz w:val="24"/>
          <w:szCs w:val="24"/>
          <w:lang w:val="en-GB"/>
        </w:rPr>
        <w:t>ing</w:t>
      </w:r>
      <w:r w:rsidRPr="00502073">
        <w:rPr>
          <w:rFonts w:ascii="Times New Roman" w:hAnsi="Times New Roman"/>
          <w:sz w:val="24"/>
          <w:szCs w:val="24"/>
          <w:lang w:val="en-GB"/>
        </w:rPr>
        <w:t>. First</w:t>
      </w:r>
      <w:r>
        <w:rPr>
          <w:rFonts w:ascii="Times New Roman" w:hAnsi="Times New Roman"/>
          <w:sz w:val="24"/>
          <w:szCs w:val="24"/>
          <w:lang w:val="en-GB"/>
        </w:rPr>
        <w:t>ly</w:t>
      </w:r>
      <w:r w:rsidRPr="00502073">
        <w:rPr>
          <w:rFonts w:ascii="Times New Roman" w:hAnsi="Times New Roman"/>
          <w:sz w:val="24"/>
          <w:szCs w:val="24"/>
          <w:lang w:val="en-GB"/>
        </w:rPr>
        <w:t>, deciding on the level of available resources</w:t>
      </w:r>
      <w:r>
        <w:rPr>
          <w:rFonts w:ascii="Times New Roman" w:hAnsi="Times New Roman"/>
          <w:sz w:val="24"/>
          <w:szCs w:val="24"/>
          <w:lang w:val="en-GB"/>
        </w:rPr>
        <w:t xml:space="preserve">; </w:t>
      </w:r>
      <w:r w:rsidRPr="00502073">
        <w:rPr>
          <w:rFonts w:ascii="Times New Roman" w:hAnsi="Times New Roman"/>
          <w:sz w:val="24"/>
          <w:szCs w:val="24"/>
          <w:lang w:val="en-GB"/>
        </w:rPr>
        <w:t>second</w:t>
      </w:r>
      <w:r>
        <w:rPr>
          <w:rFonts w:ascii="Times New Roman" w:hAnsi="Times New Roman"/>
          <w:sz w:val="24"/>
          <w:szCs w:val="24"/>
          <w:lang w:val="en-GB"/>
        </w:rPr>
        <w:t>ly,</w:t>
      </w:r>
      <w:r w:rsidR="00F41E79">
        <w:rPr>
          <w:rFonts w:ascii="Times New Roman" w:hAnsi="Times New Roman"/>
          <w:sz w:val="24"/>
          <w:szCs w:val="24"/>
          <w:lang w:val="en-GB"/>
        </w:rPr>
        <w:t xml:space="preserve"> </w:t>
      </w:r>
      <w:r w:rsidRPr="00502073">
        <w:rPr>
          <w:rFonts w:ascii="Times New Roman" w:hAnsi="Times New Roman"/>
          <w:sz w:val="24"/>
          <w:szCs w:val="24"/>
          <w:lang w:val="en-GB"/>
        </w:rPr>
        <w:t xml:space="preserve">ensuring optimal resource allocation within </w:t>
      </w:r>
      <w:r>
        <w:rPr>
          <w:rFonts w:ascii="Times New Roman" w:hAnsi="Times New Roman"/>
          <w:sz w:val="24"/>
          <w:szCs w:val="24"/>
          <w:lang w:val="en-GB"/>
        </w:rPr>
        <w:t>finite</w:t>
      </w:r>
      <w:r w:rsidRPr="00502073">
        <w:rPr>
          <w:rFonts w:ascii="Times New Roman" w:hAnsi="Times New Roman"/>
          <w:sz w:val="24"/>
          <w:szCs w:val="24"/>
          <w:lang w:val="en-GB"/>
        </w:rPr>
        <w:t xml:space="preserve"> budgets. To be relevant to decision making in the CEE region, governments and HTA agencies must address these key challenges.</w:t>
      </w:r>
    </w:p>
    <w:p w:rsidR="00136355" w:rsidRPr="00502073" w:rsidRDefault="00136355" w:rsidP="00502073">
      <w:pPr>
        <w:pStyle w:val="NoSpacing"/>
        <w:rPr>
          <w:rFonts w:ascii="Times New Roman" w:hAnsi="Times New Roman"/>
          <w:sz w:val="24"/>
          <w:szCs w:val="24"/>
          <w:lang w:val="en-GB"/>
        </w:rPr>
      </w:pPr>
    </w:p>
    <w:p w:rsidR="00136355" w:rsidRPr="00502073" w:rsidRDefault="00136355" w:rsidP="00502073">
      <w:pPr>
        <w:pStyle w:val="NoSpacing"/>
        <w:rPr>
          <w:rFonts w:ascii="Times New Roman" w:hAnsi="Times New Roman"/>
          <w:sz w:val="24"/>
          <w:szCs w:val="24"/>
          <w:lang w:val="en-GB"/>
        </w:rPr>
      </w:pPr>
      <w:r w:rsidRPr="00502073">
        <w:rPr>
          <w:rFonts w:ascii="Times New Roman" w:hAnsi="Times New Roman"/>
          <w:sz w:val="24"/>
          <w:szCs w:val="24"/>
          <w:lang w:val="en-GB"/>
        </w:rPr>
        <w:t>MEAs may be one part of addressing financial stability in the region. But to be effective, MEAs should be applied together with HTA, so they can help address clinical and economic uncertainties and provide a transparent and time</w:t>
      </w:r>
      <w:r>
        <w:rPr>
          <w:rFonts w:ascii="Times New Roman" w:hAnsi="Times New Roman"/>
          <w:sz w:val="24"/>
          <w:szCs w:val="24"/>
          <w:lang w:val="en-GB"/>
        </w:rPr>
        <w:t>ly</w:t>
      </w:r>
      <w:r w:rsidRPr="00502073">
        <w:rPr>
          <w:rFonts w:ascii="Times New Roman" w:hAnsi="Times New Roman"/>
          <w:sz w:val="24"/>
          <w:szCs w:val="24"/>
          <w:lang w:val="en-GB"/>
        </w:rPr>
        <w:t xml:space="preserve"> framework for deliberative decision-making. However, a current challenge is that most MEAs implemented in the CEE region involve confidential pricing arrangements, and there are few publications assessing their </w:t>
      </w:r>
      <w:r w:rsidRPr="00502073">
        <w:rPr>
          <w:rFonts w:ascii="Times New Roman" w:hAnsi="Times New Roman"/>
          <w:sz w:val="24"/>
          <w:szCs w:val="24"/>
          <w:lang w:val="en-GB"/>
        </w:rPr>
        <w:lastRenderedPageBreak/>
        <w:t>impact. Further, there can be a reluctance among companies to make decision making more transparent as seen in Poland.</w:t>
      </w:r>
    </w:p>
    <w:p w:rsidR="00136355" w:rsidRPr="005D4D3C" w:rsidRDefault="00136355" w:rsidP="005D4D3C">
      <w:pPr>
        <w:pStyle w:val="NoSpacing"/>
        <w:rPr>
          <w:rFonts w:ascii="Times New Roman" w:hAnsi="Times New Roman"/>
        </w:rPr>
      </w:pPr>
    </w:p>
    <w:p w:rsidR="00136355" w:rsidRPr="005D4D3C" w:rsidRDefault="00136355" w:rsidP="005D4D3C">
      <w:pPr>
        <w:pStyle w:val="NoSpacing"/>
        <w:rPr>
          <w:rFonts w:ascii="Times New Roman" w:hAnsi="Times New Roman"/>
          <w:b/>
          <w:sz w:val="24"/>
          <w:szCs w:val="24"/>
        </w:rPr>
      </w:pPr>
      <w:r w:rsidRPr="005D4D3C">
        <w:rPr>
          <w:rFonts w:ascii="Times New Roman" w:hAnsi="Times New Roman"/>
          <w:b/>
          <w:sz w:val="24"/>
          <w:szCs w:val="24"/>
        </w:rPr>
        <w:t>Conflicts of interest</w:t>
      </w:r>
    </w:p>
    <w:p w:rsidR="00136355" w:rsidRPr="005D4D3C" w:rsidRDefault="00136355" w:rsidP="005D4D3C">
      <w:pPr>
        <w:pStyle w:val="NoSpacing"/>
        <w:rPr>
          <w:rFonts w:ascii="Times New Roman" w:hAnsi="Times New Roman"/>
          <w:sz w:val="24"/>
          <w:szCs w:val="24"/>
        </w:rPr>
      </w:pPr>
    </w:p>
    <w:p w:rsidR="00136355" w:rsidRPr="005D4D3C" w:rsidRDefault="00136355" w:rsidP="005D4D3C">
      <w:pPr>
        <w:pStyle w:val="NoSpacing"/>
        <w:rPr>
          <w:rFonts w:ascii="Times New Roman" w:hAnsi="Times New Roman"/>
          <w:sz w:val="24"/>
          <w:szCs w:val="24"/>
        </w:rPr>
      </w:pPr>
      <w:r w:rsidRPr="005D4D3C">
        <w:rPr>
          <w:rFonts w:ascii="Times New Roman" w:hAnsi="Times New Roman"/>
          <w:sz w:val="24"/>
          <w:szCs w:val="24"/>
        </w:rPr>
        <w:t xml:space="preserve">The authors declare that they have no relevant conflicts of interest. </w:t>
      </w:r>
    </w:p>
    <w:p w:rsidR="005D4D3C" w:rsidRDefault="005D4D3C" w:rsidP="00502073">
      <w:pPr>
        <w:rPr>
          <w:rFonts w:ascii="Times New Roman" w:hAnsi="Times New Roman"/>
          <w:b/>
          <w:sz w:val="28"/>
          <w:szCs w:val="28"/>
        </w:rPr>
      </w:pPr>
    </w:p>
    <w:p w:rsidR="00136355" w:rsidRDefault="00136355" w:rsidP="00502073">
      <w:pPr>
        <w:rPr>
          <w:rFonts w:ascii="Times New Roman" w:hAnsi="Times New Roman"/>
          <w:b/>
          <w:sz w:val="28"/>
          <w:szCs w:val="28"/>
        </w:rPr>
      </w:pPr>
      <w:r w:rsidRPr="00A34650">
        <w:rPr>
          <w:rFonts w:ascii="Times New Roman" w:hAnsi="Times New Roman"/>
          <w:b/>
          <w:sz w:val="28"/>
          <w:szCs w:val="28"/>
        </w:rPr>
        <w:t>References</w:t>
      </w:r>
    </w:p>
    <w:p w:rsidR="00136355" w:rsidRPr="005D4D3C" w:rsidRDefault="00136355" w:rsidP="00502073">
      <w:pPr>
        <w:rPr>
          <w:rFonts w:ascii="Times New Roman" w:hAnsi="Times New Roman"/>
          <w:sz w:val="24"/>
          <w:szCs w:val="24"/>
        </w:rPr>
      </w:pPr>
      <w:r>
        <w:rPr>
          <w:rFonts w:ascii="Times New Roman" w:hAnsi="Times New Roman"/>
          <w:sz w:val="24"/>
          <w:szCs w:val="24"/>
        </w:rPr>
        <w:t>(*of importance; **of considerable importance)</w:t>
      </w:r>
    </w:p>
    <w:bookmarkEnd w:id="1"/>
    <w:p w:rsidR="00F41E79" w:rsidRPr="00F41E79" w:rsidRDefault="00136355" w:rsidP="00F41E79">
      <w:pPr>
        <w:pStyle w:val="EndNoteBibliography"/>
        <w:spacing w:after="0"/>
      </w:pPr>
      <w:r w:rsidRPr="004C66CB">
        <w:rPr>
          <w:rFonts w:ascii="Times New Roman" w:hAnsi="Times New Roman" w:cs="Times New Roman"/>
          <w:b/>
          <w:sz w:val="24"/>
          <w:szCs w:val="24"/>
          <w:lang w:val="en-GB"/>
        </w:rPr>
        <w:fldChar w:fldCharType="begin"/>
      </w:r>
      <w:r w:rsidRPr="004C66CB">
        <w:rPr>
          <w:rFonts w:ascii="Times New Roman" w:hAnsi="Times New Roman" w:cs="Times New Roman"/>
          <w:b/>
          <w:sz w:val="24"/>
          <w:szCs w:val="24"/>
          <w:lang w:val="en-GB"/>
        </w:rPr>
        <w:instrText xml:space="preserve"> ADDIN EN.REFLIST </w:instrText>
      </w:r>
      <w:r w:rsidRPr="004C66CB">
        <w:rPr>
          <w:rFonts w:ascii="Times New Roman" w:hAnsi="Times New Roman" w:cs="Times New Roman"/>
          <w:b/>
          <w:sz w:val="24"/>
          <w:szCs w:val="24"/>
          <w:lang w:val="en-GB"/>
        </w:rPr>
        <w:fldChar w:fldCharType="separate"/>
      </w:r>
      <w:r w:rsidR="00F41E79" w:rsidRPr="00F41E79">
        <w:t>1.</w:t>
      </w:r>
      <w:r w:rsidR="00F41E79" w:rsidRPr="00F41E79">
        <w:tab/>
        <w:t>Godman B, Novakovic T, Tesic D, Oortwijn W, Martin AP, Parker M, et al. Addressing challenges for sustainable healthcare in Central and Eastern Europe. Expert review of pharmacoeconomics &amp; outcomes research. 2016;16(6):685-7.</w:t>
      </w:r>
    </w:p>
    <w:p w:rsidR="00F41E79" w:rsidRPr="00F41E79" w:rsidRDefault="00F41E79" w:rsidP="00F41E79">
      <w:pPr>
        <w:pStyle w:val="EndNoteBibliography"/>
        <w:spacing w:after="0"/>
      </w:pPr>
      <w:r w:rsidRPr="00F41E79">
        <w:t>2.</w:t>
      </w:r>
      <w:r w:rsidRPr="00F41E79">
        <w:tab/>
        <w:t>Putrik P, Ramiro S, Kvien TK, Sokka T, Pavlova M, Uhlig T, et al. Inequities in access to biologic and synthetic DMARDs across 46 European countries. Annals of the rheumatic diseases. 2014;73(1):198-206.</w:t>
      </w:r>
    </w:p>
    <w:p w:rsidR="00F41E79" w:rsidRPr="00F41E79" w:rsidRDefault="00F41E79" w:rsidP="00F41E79">
      <w:pPr>
        <w:pStyle w:val="EndNoteBibliography"/>
        <w:spacing w:after="0"/>
      </w:pPr>
      <w:r w:rsidRPr="00F41E79">
        <w:t>3.</w:t>
      </w:r>
      <w:r w:rsidRPr="00F41E79">
        <w:tab/>
        <w:t>Kostic M, Djakovic L, Sujic R, Godman B, Jankovic SM. Inflammatory Bowel Diseases (Crohn s Disease and Ulcerative Colitis): Cost of Treatment in Serbia and the Implications. Applied health economics and health policy. 2017;15(1):85-93.</w:t>
      </w:r>
    </w:p>
    <w:p w:rsidR="00F41E79" w:rsidRPr="00F41E79" w:rsidRDefault="00F41E79" w:rsidP="00F41E79">
      <w:pPr>
        <w:pStyle w:val="EndNoteBibliography"/>
        <w:spacing w:after="0"/>
      </w:pPr>
      <w:r w:rsidRPr="00F41E79">
        <w:t>4.</w:t>
      </w:r>
      <w:r w:rsidRPr="00F41E79">
        <w:tab/>
        <w:t>Bochenek T, Kocot E, Rodzinka M, Godman B, Maciejewska K, Kamal S, et al. The transparency of published health technology assessment-based recommendations on pharmaceutical reimbursement in Poland. Expert review of pharmacoeconomics &amp; outcomes research. 2016:1-16.</w:t>
      </w:r>
    </w:p>
    <w:p w:rsidR="00F41E79" w:rsidRDefault="00F41E79" w:rsidP="00F41E79">
      <w:pPr>
        <w:pStyle w:val="EndNoteBibliography"/>
        <w:spacing w:after="0"/>
      </w:pPr>
      <w:r w:rsidRPr="00F41E79">
        <w:t>5.</w:t>
      </w:r>
      <w:r w:rsidRPr="00F41E79">
        <w:tab/>
        <w:t xml:space="preserve">Kennedy I. APPRAISING THE VALUE OF INNOVATION AND OTHER BENEFITS. A SHORT STUDY FOR NICE. </w:t>
      </w:r>
      <w:r>
        <w:t xml:space="preserve">2009. </w:t>
      </w:r>
      <w:r w:rsidRPr="00F41E79">
        <w:t xml:space="preserve">Available at URL: </w:t>
      </w:r>
      <w:hyperlink r:id="rId21" w:history="1">
        <w:r w:rsidRPr="00F41E79">
          <w:rPr>
            <w:rStyle w:val="Hyperlink"/>
            <w:rFonts w:cs="Calibri"/>
          </w:rPr>
          <w:t>https://www.nice.org.uk/Media/Default/About/what-we-do/Research-and-development/Kennedy-study-final-report.pdf</w:t>
        </w:r>
      </w:hyperlink>
      <w:r w:rsidRPr="00F41E79">
        <w:t xml:space="preserve">. </w:t>
      </w:r>
    </w:p>
    <w:p w:rsidR="00F41E79" w:rsidRPr="00F41E79" w:rsidRDefault="00F41E79" w:rsidP="00F41E79">
      <w:pPr>
        <w:pStyle w:val="EndNoteBibliography"/>
        <w:spacing w:after="0"/>
      </w:pPr>
      <w:r>
        <w:t>*Of importance as raises the key issue of how innovation is defined.</w:t>
      </w:r>
    </w:p>
    <w:p w:rsidR="00F41E79" w:rsidRPr="00F41E79" w:rsidRDefault="00F41E79" w:rsidP="00F41E79">
      <w:pPr>
        <w:pStyle w:val="EndNoteBibliography"/>
        <w:spacing w:after="0"/>
      </w:pPr>
      <w:r w:rsidRPr="00F41E79">
        <w:t>6.</w:t>
      </w:r>
      <w:r w:rsidRPr="00F41E79">
        <w:tab/>
        <w:t>Prata WM</w:t>
      </w:r>
      <w:r>
        <w:t>,</w:t>
      </w:r>
      <w:r w:rsidRPr="00F41E79">
        <w:t xml:space="preserve"> S</w:t>
      </w:r>
      <w:r>
        <w:t xml:space="preserve">ilvestre </w:t>
      </w:r>
      <w:r w:rsidRPr="00F41E79">
        <w:t>R</w:t>
      </w:r>
      <w:r>
        <w:t>G</w:t>
      </w:r>
      <w:r w:rsidRPr="00F41E79">
        <w:t>, Godman B, Martin A, Dias CZ, Dias EM, Acúrcio, F deA, Guerra Jnr AA. A Critical Look at Innovation Profile and Its Relationship with Pharmaceutical Industry. International Journal of Scientific Research and Management (IJSRM). 2017;5(7):934-5948.</w:t>
      </w:r>
    </w:p>
    <w:p w:rsidR="00F41E79" w:rsidRPr="00F41E79" w:rsidRDefault="00F41E79" w:rsidP="00F41E79">
      <w:pPr>
        <w:pStyle w:val="EndNoteBibliography"/>
        <w:spacing w:after="0"/>
      </w:pPr>
      <w:r w:rsidRPr="00F41E79">
        <w:t>7.</w:t>
      </w:r>
      <w:r w:rsidRPr="00F41E79">
        <w:tab/>
        <w:t xml:space="preserve">RFZO. Health Insurance documentation. Available at URL: </w:t>
      </w:r>
      <w:hyperlink r:id="rId22" w:history="1">
        <w:r w:rsidRPr="00F41E79">
          <w:rPr>
            <w:rStyle w:val="Hyperlink"/>
            <w:rFonts w:cs="Calibri"/>
          </w:rPr>
          <w:t>http://www.rfzo.rs/index.php/dokumenta</w:t>
        </w:r>
      </w:hyperlink>
      <w:r w:rsidRPr="00F41E79">
        <w:t>.</w:t>
      </w:r>
    </w:p>
    <w:p w:rsidR="00F41E79" w:rsidRPr="00F41E79" w:rsidRDefault="00F41E79" w:rsidP="00F41E79">
      <w:pPr>
        <w:pStyle w:val="EndNoteBibliography"/>
        <w:spacing w:after="0"/>
      </w:pPr>
      <w:r w:rsidRPr="00F41E79">
        <w:t>8.</w:t>
      </w:r>
      <w:r w:rsidRPr="00F41E79">
        <w:tab/>
        <w:t>Ferrario A, Kanavos P. Dealing with uncertainty and high prices of new medicines: a comparative analysis of the use of managed entry agreements in Belgium, England, the Netherlands and Sweden. Soc Sci Med. 2015;124:39-47.</w:t>
      </w:r>
    </w:p>
    <w:p w:rsidR="00F41E79" w:rsidRPr="00F41E79" w:rsidRDefault="00F41E79" w:rsidP="00F41E79">
      <w:pPr>
        <w:pStyle w:val="EndNoteBibliography"/>
        <w:spacing w:after="0"/>
      </w:pPr>
      <w:r w:rsidRPr="00F41E79">
        <w:t>9.</w:t>
      </w:r>
      <w:r w:rsidRPr="00F41E79">
        <w:tab/>
        <w:t>Ferrario A</w:t>
      </w:r>
      <w:r>
        <w:t>,</w:t>
      </w:r>
      <w:r w:rsidRPr="00F41E79">
        <w:t xml:space="preserve"> K</w:t>
      </w:r>
      <w:r>
        <w:t xml:space="preserve">anavos </w:t>
      </w:r>
      <w:r w:rsidRPr="00F41E79">
        <w:t xml:space="preserve">P. Managed entry agreements for pharmaceuticals: the European experience. EMiNet, Brussels, Belgium. Available at URL: </w:t>
      </w:r>
      <w:hyperlink r:id="rId23" w:history="1">
        <w:r w:rsidRPr="00F41E79">
          <w:rPr>
            <w:rStyle w:val="Hyperlink"/>
            <w:rFonts w:cs="Calibri"/>
          </w:rPr>
          <w:t>http://eprints.lse.ac.uk/50513/</w:t>
        </w:r>
      </w:hyperlink>
      <w:r w:rsidRPr="00F41E79">
        <w:t xml:space="preserve"> 2013 </w:t>
      </w:r>
    </w:p>
    <w:p w:rsidR="00F41E79" w:rsidRDefault="00F41E79" w:rsidP="00F41E79">
      <w:pPr>
        <w:pStyle w:val="EndNoteBibliography"/>
        <w:spacing w:after="0"/>
        <w:rPr>
          <w:rFonts w:asciiTheme="minorHAnsi" w:hAnsiTheme="minorHAnsi" w:cstheme="minorHAnsi"/>
          <w:color w:val="000000"/>
          <w:shd w:val="clear" w:color="auto" w:fill="FFFFFF"/>
        </w:rPr>
      </w:pPr>
      <w:r w:rsidRPr="00F41E79">
        <w:t>10.</w:t>
      </w:r>
      <w:r w:rsidRPr="00F41E79">
        <w:tab/>
      </w:r>
      <w:r w:rsidRPr="008E222E">
        <w:rPr>
          <w:rFonts w:asciiTheme="minorHAnsi" w:hAnsiTheme="minorHAnsi" w:cstheme="minorHAnsi"/>
        </w:rPr>
        <w:t>Ferrario A</w:t>
      </w:r>
      <w:r w:rsidR="008E222E" w:rsidRPr="008E222E">
        <w:rPr>
          <w:rFonts w:asciiTheme="minorHAnsi" w:hAnsiTheme="minorHAnsi" w:cstheme="minorHAnsi"/>
        </w:rPr>
        <w:t>,</w:t>
      </w:r>
      <w:r w:rsidRPr="008E222E">
        <w:rPr>
          <w:rFonts w:asciiTheme="minorHAnsi" w:hAnsiTheme="minorHAnsi" w:cstheme="minorHAnsi"/>
        </w:rPr>
        <w:t xml:space="preserve"> </w:t>
      </w:r>
      <w:r w:rsidR="008E222E" w:rsidRPr="008E222E">
        <w:rPr>
          <w:rFonts w:asciiTheme="minorHAnsi" w:hAnsiTheme="minorHAnsi" w:cstheme="minorHAnsi"/>
          <w:color w:val="000000"/>
          <w:shd w:val="clear" w:color="auto" w:fill="FFFFFF"/>
        </w:rPr>
        <w:t> </w:t>
      </w:r>
      <w:hyperlink r:id="rId24" w:history="1">
        <w:r w:rsidR="008E222E" w:rsidRPr="008E222E">
          <w:rPr>
            <w:rStyle w:val="Hyperlink"/>
            <w:rFonts w:asciiTheme="minorHAnsi" w:hAnsiTheme="minorHAnsi" w:cstheme="minorHAnsi"/>
            <w:color w:val="auto"/>
            <w:u w:val="none"/>
            <w:shd w:val="clear" w:color="auto" w:fill="FFFFFF"/>
          </w:rPr>
          <w:t>Arāja</w:t>
        </w:r>
      </w:hyperlink>
      <w:r w:rsidR="008E222E" w:rsidRPr="008E222E">
        <w:rPr>
          <w:rFonts w:asciiTheme="minorHAnsi" w:hAnsiTheme="minorHAnsi" w:cstheme="minorHAnsi"/>
        </w:rPr>
        <w:t xml:space="preserve"> </w:t>
      </w:r>
      <w:r w:rsidRPr="008E222E">
        <w:rPr>
          <w:rFonts w:asciiTheme="minorHAnsi" w:hAnsiTheme="minorHAnsi" w:cstheme="minorHAnsi"/>
        </w:rPr>
        <w:t>D, Bochenek T, Catic T, Dankó D, Dimitrova M et al. The implementation of managed entry agreements in Central and Eastern Europe: Findings and implications Pharmacoeconomics</w:t>
      </w:r>
      <w:r w:rsidR="008E222E" w:rsidRPr="008E222E">
        <w:rPr>
          <w:rFonts w:asciiTheme="minorHAnsi" w:hAnsiTheme="minorHAnsi" w:cstheme="minorHAnsi"/>
        </w:rPr>
        <w:t xml:space="preserve">. </w:t>
      </w:r>
      <w:r w:rsidR="008E222E" w:rsidRPr="008E222E">
        <w:rPr>
          <w:rFonts w:asciiTheme="minorHAnsi" w:hAnsiTheme="minorHAnsi" w:cstheme="minorHAnsi"/>
          <w:color w:val="000000"/>
          <w:shd w:val="clear" w:color="auto" w:fill="FFFFFF"/>
        </w:rPr>
        <w:t>017 Aug 23. doi: 10.1007/s40273-017-0559-4</w:t>
      </w:r>
    </w:p>
    <w:p w:rsidR="00D451E8" w:rsidRPr="005D4D3C" w:rsidRDefault="00D451E8" w:rsidP="005D4D3C">
      <w:pPr>
        <w:rPr>
          <w:rFonts w:asciiTheme="minorHAnsi" w:hAnsiTheme="minorHAnsi" w:cstheme="minorHAnsi"/>
        </w:rPr>
      </w:pPr>
      <w:r>
        <w:rPr>
          <w:rFonts w:cstheme="minorHAnsi"/>
          <w:color w:val="000000"/>
          <w:shd w:val="clear" w:color="auto" w:fill="FFFFFF"/>
        </w:rPr>
        <w:t>**First publis</w:t>
      </w:r>
      <w:r w:rsidRPr="0011105F">
        <w:rPr>
          <w:rFonts w:asciiTheme="minorHAnsi" w:hAnsiTheme="minorHAnsi" w:cstheme="minorHAnsi"/>
          <w:color w:val="000000"/>
          <w:shd w:val="clear" w:color="auto" w:fill="FFFFFF"/>
        </w:rPr>
        <w:t xml:space="preserve">hed paper exclusively evaluating MEAs </w:t>
      </w:r>
      <w:r w:rsidRPr="0011105F">
        <w:rPr>
          <w:rFonts w:asciiTheme="minorHAnsi" w:hAnsiTheme="minorHAnsi" w:cstheme="minorHAnsi"/>
        </w:rPr>
        <w:t>among Central and Eastern European countries</w:t>
      </w:r>
    </w:p>
    <w:p w:rsidR="00F41E79" w:rsidRPr="00F41E79" w:rsidRDefault="00F41E79" w:rsidP="00F41E79">
      <w:pPr>
        <w:pStyle w:val="EndNoteBibliography"/>
        <w:spacing w:after="0"/>
      </w:pPr>
      <w:r w:rsidRPr="00F41E79">
        <w:t>11.</w:t>
      </w:r>
      <w:r w:rsidRPr="00F41E79">
        <w:tab/>
        <w:t>Grimm S</w:t>
      </w:r>
      <w:r>
        <w:t>,</w:t>
      </w:r>
      <w:r w:rsidRPr="00F41E79">
        <w:t xml:space="preserve"> S</w:t>
      </w:r>
      <w:r>
        <w:t xml:space="preserve">trong </w:t>
      </w:r>
      <w:r w:rsidRPr="00F41E79">
        <w:t xml:space="preserve">M, Brennan A, Wailo A. FRAMEWORK FOR ANALYSING RISK IN HEALTH TECHNOLOGY ASSESSMENTS AND ITS APPLICATION TO MANAGED ENTRY AGREEMENTS . REPORT BY THE DECISION SUPPORT UNIT. Available at URL: </w:t>
      </w:r>
      <w:hyperlink r:id="rId25" w:history="1">
        <w:r w:rsidRPr="00F41E79">
          <w:rPr>
            <w:rStyle w:val="Hyperlink"/>
            <w:rFonts w:cs="Calibri"/>
          </w:rPr>
          <w:t>http://scharr.dept.shef.ac.uk/nicedsu/wp-content/uploads/sites/7/2016/03/DSU-Managed-Access-report-FINAL.pdf</w:t>
        </w:r>
      </w:hyperlink>
      <w:r w:rsidRPr="00F41E79">
        <w:t xml:space="preserve"> </w:t>
      </w:r>
    </w:p>
    <w:p w:rsidR="00F41E79" w:rsidRPr="00F41E79" w:rsidRDefault="00F41E79" w:rsidP="00F41E79">
      <w:pPr>
        <w:pStyle w:val="EndNoteBibliography"/>
        <w:spacing w:after="0"/>
      </w:pPr>
      <w:r w:rsidRPr="00F41E79">
        <w:t>12.</w:t>
      </w:r>
      <w:r w:rsidRPr="00F41E79">
        <w:tab/>
        <w:t>Grimm SE, Strong M, Brennan A, Wailoo AJ. The HTA Risk Analysis Chart: Visualising the Need for and Potential Value of Managed Entry Agreements in Health Technology Assessment. PharmacoEconomics. 2017.</w:t>
      </w:r>
    </w:p>
    <w:p w:rsidR="00F41E79" w:rsidRPr="00F41E79" w:rsidRDefault="00F41E79" w:rsidP="00F41E79">
      <w:pPr>
        <w:pStyle w:val="EndNoteBibliography"/>
        <w:spacing w:after="0"/>
      </w:pPr>
      <w:r w:rsidRPr="00F41E79">
        <w:lastRenderedPageBreak/>
        <w:t>13.</w:t>
      </w:r>
      <w:r w:rsidRPr="00F41E79">
        <w:tab/>
        <w:t>Klimeš J FL, Vocelka M. Access To Innovative Medicines In The Czech Republic: Length Of Price And Reimbursement (P&amp;R) Procedures. Value in health. 2016;19(7):A448.</w:t>
      </w:r>
    </w:p>
    <w:p w:rsidR="00F41E79" w:rsidRDefault="00F41E79" w:rsidP="00F41E79">
      <w:pPr>
        <w:pStyle w:val="EndNoteBibliography"/>
        <w:spacing w:after="0"/>
      </w:pPr>
      <w:r w:rsidRPr="00F41E79">
        <w:t>14.</w:t>
      </w:r>
      <w:r w:rsidRPr="00F41E79">
        <w:tab/>
        <w:t>Hosseinpoor AR, Bergen N, Koller T, Prasad A, Schlotheuber A, Valentine N, et al. Equity-Oriented Monitoring in the Context of Universal Health Coverage. PLoS Medicine. 2014;11(9):e1001727.</w:t>
      </w:r>
    </w:p>
    <w:p w:rsidR="00D451E8" w:rsidRPr="005D4D3C" w:rsidRDefault="00D451E8" w:rsidP="00F41E79">
      <w:pPr>
        <w:pStyle w:val="EndNoteBibliography"/>
        <w:spacing w:after="0"/>
        <w:rPr>
          <w:rFonts w:ascii="Times New Roman" w:hAnsi="Times New Roman" w:cs="Times New Roman"/>
          <w:sz w:val="24"/>
          <w:szCs w:val="24"/>
        </w:rPr>
      </w:pPr>
      <w:r>
        <w:rPr>
          <w:rFonts w:ascii="Times New Roman" w:hAnsi="Times New Roman" w:cs="Times New Roman"/>
          <w:sz w:val="24"/>
          <w:szCs w:val="24"/>
        </w:rPr>
        <w:t>*Good paper exploring issues of equity in the context of UHC</w:t>
      </w:r>
    </w:p>
    <w:p w:rsidR="00F41E79" w:rsidRPr="00F41E79" w:rsidRDefault="00F41E79" w:rsidP="00F41E79">
      <w:pPr>
        <w:pStyle w:val="EndNoteBibliography"/>
        <w:spacing w:after="0"/>
      </w:pPr>
      <w:r w:rsidRPr="00F41E79">
        <w:t>15.</w:t>
      </w:r>
      <w:r w:rsidRPr="00F41E79">
        <w:tab/>
        <w:t>Malmstrom RE, Godman BB, Diogene E, Baumgartel C, Bennie M, Bishop I, et al. Dabigatran - a case history demonstrating the need for comprehensive approaches to optimize the use of new drugs. Frontiers in pharmacology. 2013;4:39.</w:t>
      </w:r>
    </w:p>
    <w:p w:rsidR="00F41E79" w:rsidRPr="00F41E79" w:rsidRDefault="00F41E79" w:rsidP="00F41E79">
      <w:pPr>
        <w:pStyle w:val="EndNoteBibliography"/>
        <w:spacing w:after="0"/>
      </w:pPr>
      <w:r w:rsidRPr="00F41E79">
        <w:t>16.</w:t>
      </w:r>
      <w:r w:rsidRPr="00F41E79">
        <w:tab/>
        <w:t>Godman B, Finlayson AE, Cheema PK, Zebedin-Brandl E, Gutierrez-Ibarluzea I, Jones J, et al. Personalizing health care: feasibility and future implications. BMC medicine. 2013;11:179.</w:t>
      </w:r>
    </w:p>
    <w:p w:rsidR="00F41E79" w:rsidRPr="00F41E79" w:rsidRDefault="00F41E79" w:rsidP="00F41E79">
      <w:pPr>
        <w:pStyle w:val="EndNoteBibliography"/>
        <w:spacing w:after="0"/>
      </w:pPr>
      <w:r w:rsidRPr="00F41E79">
        <w:t>17.</w:t>
      </w:r>
      <w:r w:rsidRPr="00F41E79">
        <w:tab/>
        <w:t xml:space="preserve">NHS. NHS RightCare. Available at URL: </w:t>
      </w:r>
      <w:hyperlink r:id="rId26" w:history="1">
        <w:r w:rsidRPr="00F41E79">
          <w:rPr>
            <w:rStyle w:val="Hyperlink"/>
            <w:rFonts w:cs="Calibri"/>
          </w:rPr>
          <w:t>https://www.england.nhs.uk/rightcare/what-is-nhs-rightcare/</w:t>
        </w:r>
      </w:hyperlink>
      <w:r w:rsidRPr="00F41E79">
        <w:t xml:space="preserve">  </w:t>
      </w:r>
    </w:p>
    <w:p w:rsidR="00F41E79" w:rsidRPr="00F41E79" w:rsidRDefault="00F41E79" w:rsidP="00F41E79">
      <w:pPr>
        <w:pStyle w:val="EndNoteBibliography"/>
        <w:spacing w:after="0"/>
      </w:pPr>
      <w:r w:rsidRPr="00F41E79">
        <w:t>18.</w:t>
      </w:r>
      <w:r w:rsidRPr="00F41E79">
        <w:tab/>
        <w:t>Kotsopoulos N, Connolly MP, Postma MJ, Hutubessy RC. Fiscal consequences of changes in morbidity and mortality attributed to rotavirus immunisation. Vaccine. 2013;31(46):5430-4.</w:t>
      </w:r>
    </w:p>
    <w:p w:rsidR="00F41E79" w:rsidRPr="00F41E79" w:rsidRDefault="00F41E79" w:rsidP="00F41E79">
      <w:pPr>
        <w:pStyle w:val="EndNoteBibliography"/>
        <w:spacing w:after="0"/>
      </w:pPr>
      <w:r w:rsidRPr="00F41E79">
        <w:t>19.</w:t>
      </w:r>
      <w:r w:rsidRPr="00F41E79">
        <w:tab/>
        <w:t>Kotsopoulos N, Connolly MP, Remy V. Quantifying the broader economic consequences of quadrivalent human papillomavirus (HPV) vaccination in Germany applying a government perspective framework. Health Econ Rev. 2015;5(1):54.</w:t>
      </w:r>
    </w:p>
    <w:p w:rsidR="00F41E79" w:rsidRPr="00F41E79" w:rsidRDefault="00F41E79" w:rsidP="00F41E79">
      <w:pPr>
        <w:pStyle w:val="EndNoteBibliography"/>
      </w:pPr>
      <w:r w:rsidRPr="00F41E79">
        <w:t>20.</w:t>
      </w:r>
      <w:r w:rsidRPr="00F41E79">
        <w:tab/>
        <w:t>Connolly MP, Kotsopoulos N, Postma MJ, Bhatt A. The Fiscal Consequences Attributed to Changes in Morbidity and Mortality Linked to Investments in Health Care: A Government Perspective Analytic Framework. Value in health. 2017;20(2):273-7.</w:t>
      </w:r>
    </w:p>
    <w:p w:rsidR="00136355" w:rsidRPr="007C1D09" w:rsidRDefault="00136355" w:rsidP="007C1D09">
      <w:pPr>
        <w:pStyle w:val="NoSpacing"/>
        <w:rPr>
          <w:rFonts w:ascii="Times New Roman" w:hAnsi="Times New Roman"/>
          <w:b/>
          <w:sz w:val="24"/>
          <w:szCs w:val="24"/>
          <w:lang w:val="en-GB"/>
        </w:rPr>
      </w:pPr>
      <w:r w:rsidRPr="004C66CB">
        <w:rPr>
          <w:rFonts w:ascii="Times New Roman" w:hAnsi="Times New Roman"/>
          <w:b/>
          <w:sz w:val="24"/>
          <w:szCs w:val="24"/>
          <w:lang w:val="en-GB"/>
        </w:rPr>
        <w:fldChar w:fldCharType="end"/>
      </w:r>
    </w:p>
    <w:sectPr w:rsidR="00136355" w:rsidRPr="007C1D09" w:rsidSect="00C811A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4" w:rsidRDefault="00465084" w:rsidP="0032063B">
      <w:pPr>
        <w:spacing w:after="0" w:line="240" w:lineRule="auto"/>
      </w:pPr>
      <w:r>
        <w:separator/>
      </w:r>
    </w:p>
  </w:endnote>
  <w:endnote w:type="continuationSeparator" w:id="0">
    <w:p w:rsidR="00465084" w:rsidRDefault="00465084" w:rsidP="0032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55" w:rsidRDefault="00950BEA">
    <w:pPr>
      <w:pStyle w:val="Footer"/>
      <w:jc w:val="right"/>
    </w:pPr>
    <w:r>
      <w:fldChar w:fldCharType="begin"/>
    </w:r>
    <w:r>
      <w:instrText xml:space="preserve"> PAGE   \* MERGEFORMAT </w:instrText>
    </w:r>
    <w:r>
      <w:fldChar w:fldCharType="separate"/>
    </w:r>
    <w:r w:rsidR="00F0405C">
      <w:rPr>
        <w:noProof/>
      </w:rPr>
      <w:t>1</w:t>
    </w:r>
    <w:r>
      <w:rPr>
        <w:noProof/>
      </w:rPr>
      <w:fldChar w:fldCharType="end"/>
    </w:r>
  </w:p>
  <w:p w:rsidR="00136355" w:rsidRDefault="0013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4" w:rsidRDefault="00465084" w:rsidP="0032063B">
      <w:pPr>
        <w:spacing w:after="0" w:line="240" w:lineRule="auto"/>
      </w:pPr>
      <w:r>
        <w:separator/>
      </w:r>
    </w:p>
  </w:footnote>
  <w:footnote w:type="continuationSeparator" w:id="0">
    <w:p w:rsidR="00465084" w:rsidRDefault="00465084" w:rsidP="0032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55" w:rsidRDefault="0013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8.75pt" o:bullet="t">
        <v:imagedata r:id="rId1" o:title=""/>
      </v:shape>
    </w:pict>
  </w:numPicBullet>
  <w:abstractNum w:abstractNumId="0">
    <w:nsid w:val="07672D38"/>
    <w:multiLevelType w:val="hybridMultilevel"/>
    <w:tmpl w:val="FFBA24E2"/>
    <w:lvl w:ilvl="0" w:tplc="4C688782">
      <w:start w:val="1"/>
      <w:numFmt w:val="bullet"/>
      <w:lvlText w:val=""/>
      <w:lvlJc w:val="left"/>
      <w:pPr>
        <w:tabs>
          <w:tab w:val="num" w:pos="720"/>
        </w:tabs>
        <w:ind w:left="720" w:hanging="360"/>
      </w:pPr>
      <w:rPr>
        <w:rFonts w:ascii="Symbol" w:hAnsi="Symbol" w:hint="default"/>
      </w:rPr>
    </w:lvl>
    <w:lvl w:ilvl="1" w:tplc="13B6AB90" w:tentative="1">
      <w:start w:val="1"/>
      <w:numFmt w:val="bullet"/>
      <w:lvlText w:val=""/>
      <w:lvlJc w:val="left"/>
      <w:pPr>
        <w:tabs>
          <w:tab w:val="num" w:pos="1440"/>
        </w:tabs>
        <w:ind w:left="1440" w:hanging="360"/>
      </w:pPr>
      <w:rPr>
        <w:rFonts w:ascii="Symbol" w:hAnsi="Symbol" w:hint="default"/>
      </w:rPr>
    </w:lvl>
    <w:lvl w:ilvl="2" w:tplc="346C9C7A" w:tentative="1">
      <w:start w:val="1"/>
      <w:numFmt w:val="bullet"/>
      <w:lvlText w:val=""/>
      <w:lvlJc w:val="left"/>
      <w:pPr>
        <w:tabs>
          <w:tab w:val="num" w:pos="2160"/>
        </w:tabs>
        <w:ind w:left="2160" w:hanging="360"/>
      </w:pPr>
      <w:rPr>
        <w:rFonts w:ascii="Symbol" w:hAnsi="Symbol" w:hint="default"/>
      </w:rPr>
    </w:lvl>
    <w:lvl w:ilvl="3" w:tplc="9A8A09E8" w:tentative="1">
      <w:start w:val="1"/>
      <w:numFmt w:val="bullet"/>
      <w:lvlText w:val=""/>
      <w:lvlJc w:val="left"/>
      <w:pPr>
        <w:tabs>
          <w:tab w:val="num" w:pos="2880"/>
        </w:tabs>
        <w:ind w:left="2880" w:hanging="360"/>
      </w:pPr>
      <w:rPr>
        <w:rFonts w:ascii="Symbol" w:hAnsi="Symbol" w:hint="default"/>
      </w:rPr>
    </w:lvl>
    <w:lvl w:ilvl="4" w:tplc="6144C996" w:tentative="1">
      <w:start w:val="1"/>
      <w:numFmt w:val="bullet"/>
      <w:lvlText w:val=""/>
      <w:lvlJc w:val="left"/>
      <w:pPr>
        <w:tabs>
          <w:tab w:val="num" w:pos="3600"/>
        </w:tabs>
        <w:ind w:left="3600" w:hanging="360"/>
      </w:pPr>
      <w:rPr>
        <w:rFonts w:ascii="Symbol" w:hAnsi="Symbol" w:hint="default"/>
      </w:rPr>
    </w:lvl>
    <w:lvl w:ilvl="5" w:tplc="31F62F3C" w:tentative="1">
      <w:start w:val="1"/>
      <w:numFmt w:val="bullet"/>
      <w:lvlText w:val=""/>
      <w:lvlJc w:val="left"/>
      <w:pPr>
        <w:tabs>
          <w:tab w:val="num" w:pos="4320"/>
        </w:tabs>
        <w:ind w:left="4320" w:hanging="360"/>
      </w:pPr>
      <w:rPr>
        <w:rFonts w:ascii="Symbol" w:hAnsi="Symbol" w:hint="default"/>
      </w:rPr>
    </w:lvl>
    <w:lvl w:ilvl="6" w:tplc="916C781A" w:tentative="1">
      <w:start w:val="1"/>
      <w:numFmt w:val="bullet"/>
      <w:lvlText w:val=""/>
      <w:lvlJc w:val="left"/>
      <w:pPr>
        <w:tabs>
          <w:tab w:val="num" w:pos="5040"/>
        </w:tabs>
        <w:ind w:left="5040" w:hanging="360"/>
      </w:pPr>
      <w:rPr>
        <w:rFonts w:ascii="Symbol" w:hAnsi="Symbol" w:hint="default"/>
      </w:rPr>
    </w:lvl>
    <w:lvl w:ilvl="7" w:tplc="046C07A2" w:tentative="1">
      <w:start w:val="1"/>
      <w:numFmt w:val="bullet"/>
      <w:lvlText w:val=""/>
      <w:lvlJc w:val="left"/>
      <w:pPr>
        <w:tabs>
          <w:tab w:val="num" w:pos="5760"/>
        </w:tabs>
        <w:ind w:left="5760" w:hanging="360"/>
      </w:pPr>
      <w:rPr>
        <w:rFonts w:ascii="Symbol" w:hAnsi="Symbol" w:hint="default"/>
      </w:rPr>
    </w:lvl>
    <w:lvl w:ilvl="8" w:tplc="46B269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6&lt;/item&gt;&lt;item&gt;12&lt;/item&gt;&lt;item&gt;24&lt;/item&gt;&lt;item&gt;72&lt;/item&gt;&lt;item&gt;86&lt;/item&gt;&lt;item&gt;488&lt;/item&gt;&lt;item&gt;719&lt;/item&gt;&lt;item&gt;734&lt;/item&gt;&lt;item&gt;1395&lt;/item&gt;&lt;item&gt;1396&lt;/item&gt;&lt;item&gt;1397&lt;/item&gt;&lt;item&gt;1398&lt;/item&gt;&lt;item&gt;1399&lt;/item&gt;&lt;item&gt;1400&lt;/item&gt;&lt;item&gt;1401&lt;/item&gt;&lt;item&gt;1448&lt;/item&gt;&lt;item&gt;1877&lt;/item&gt;&lt;item&gt;1899&lt;/item&gt;&lt;item&gt;1900&lt;/item&gt;&lt;item&gt;1901&lt;/item&gt;&lt;/record-ids&gt;&lt;/item&gt;&lt;/Libraries&gt;"/>
  </w:docVars>
  <w:rsids>
    <w:rsidRoot w:val="006D4735"/>
    <w:rsid w:val="000103F5"/>
    <w:rsid w:val="00023C99"/>
    <w:rsid w:val="00023E7C"/>
    <w:rsid w:val="000331C4"/>
    <w:rsid w:val="00042DCB"/>
    <w:rsid w:val="00072B00"/>
    <w:rsid w:val="00082E50"/>
    <w:rsid w:val="00094AC9"/>
    <w:rsid w:val="00097E61"/>
    <w:rsid w:val="000C4668"/>
    <w:rsid w:val="000C5C7E"/>
    <w:rsid w:val="000F5240"/>
    <w:rsid w:val="000F7538"/>
    <w:rsid w:val="001022C6"/>
    <w:rsid w:val="00103569"/>
    <w:rsid w:val="0010662E"/>
    <w:rsid w:val="00127412"/>
    <w:rsid w:val="001356F9"/>
    <w:rsid w:val="00136355"/>
    <w:rsid w:val="001437AA"/>
    <w:rsid w:val="00143D3B"/>
    <w:rsid w:val="0014451B"/>
    <w:rsid w:val="0015788D"/>
    <w:rsid w:val="0016357A"/>
    <w:rsid w:val="001704EA"/>
    <w:rsid w:val="00170F7C"/>
    <w:rsid w:val="001B4C62"/>
    <w:rsid w:val="001B701D"/>
    <w:rsid w:val="001D13B0"/>
    <w:rsid w:val="001D2F3D"/>
    <w:rsid w:val="001E434E"/>
    <w:rsid w:val="001F088A"/>
    <w:rsid w:val="001F0EEA"/>
    <w:rsid w:val="001F32E4"/>
    <w:rsid w:val="0020472F"/>
    <w:rsid w:val="00217CDF"/>
    <w:rsid w:val="00222DA0"/>
    <w:rsid w:val="002244F6"/>
    <w:rsid w:val="00251742"/>
    <w:rsid w:val="0025301B"/>
    <w:rsid w:val="00253826"/>
    <w:rsid w:val="00273AD1"/>
    <w:rsid w:val="0028615D"/>
    <w:rsid w:val="00293690"/>
    <w:rsid w:val="002A65CB"/>
    <w:rsid w:val="002B3ADD"/>
    <w:rsid w:val="002D597C"/>
    <w:rsid w:val="00304128"/>
    <w:rsid w:val="0032063B"/>
    <w:rsid w:val="00325DA5"/>
    <w:rsid w:val="00331707"/>
    <w:rsid w:val="003321C9"/>
    <w:rsid w:val="00353A9A"/>
    <w:rsid w:val="0035432D"/>
    <w:rsid w:val="003646A4"/>
    <w:rsid w:val="00365034"/>
    <w:rsid w:val="00371459"/>
    <w:rsid w:val="0038788D"/>
    <w:rsid w:val="003C1330"/>
    <w:rsid w:val="003E05ED"/>
    <w:rsid w:val="003F308E"/>
    <w:rsid w:val="004111B7"/>
    <w:rsid w:val="00423AA8"/>
    <w:rsid w:val="00437E5C"/>
    <w:rsid w:val="004435F9"/>
    <w:rsid w:val="00451124"/>
    <w:rsid w:val="00453846"/>
    <w:rsid w:val="00462DA4"/>
    <w:rsid w:val="004632E9"/>
    <w:rsid w:val="00465084"/>
    <w:rsid w:val="004749B7"/>
    <w:rsid w:val="00475572"/>
    <w:rsid w:val="004B386A"/>
    <w:rsid w:val="004C66CB"/>
    <w:rsid w:val="004C7FB4"/>
    <w:rsid w:val="004F5B27"/>
    <w:rsid w:val="00502073"/>
    <w:rsid w:val="00521AA6"/>
    <w:rsid w:val="00522463"/>
    <w:rsid w:val="00542365"/>
    <w:rsid w:val="0054496E"/>
    <w:rsid w:val="00554647"/>
    <w:rsid w:val="00561748"/>
    <w:rsid w:val="00561C31"/>
    <w:rsid w:val="005754DA"/>
    <w:rsid w:val="00577617"/>
    <w:rsid w:val="00583E56"/>
    <w:rsid w:val="00594BAC"/>
    <w:rsid w:val="005A67E1"/>
    <w:rsid w:val="005C475D"/>
    <w:rsid w:val="005D4D3C"/>
    <w:rsid w:val="005F417D"/>
    <w:rsid w:val="005F547D"/>
    <w:rsid w:val="00604F2A"/>
    <w:rsid w:val="00612CE0"/>
    <w:rsid w:val="0061416B"/>
    <w:rsid w:val="00615BA2"/>
    <w:rsid w:val="00683A8B"/>
    <w:rsid w:val="006A2166"/>
    <w:rsid w:val="006C1939"/>
    <w:rsid w:val="006D4735"/>
    <w:rsid w:val="006D7BC7"/>
    <w:rsid w:val="007172D5"/>
    <w:rsid w:val="007173BF"/>
    <w:rsid w:val="00717480"/>
    <w:rsid w:val="007205A2"/>
    <w:rsid w:val="00731214"/>
    <w:rsid w:val="00751BCA"/>
    <w:rsid w:val="007573B7"/>
    <w:rsid w:val="0076028C"/>
    <w:rsid w:val="007622D8"/>
    <w:rsid w:val="00766AD0"/>
    <w:rsid w:val="00766F5F"/>
    <w:rsid w:val="00773F08"/>
    <w:rsid w:val="007754E6"/>
    <w:rsid w:val="00784587"/>
    <w:rsid w:val="00793E4F"/>
    <w:rsid w:val="007951B9"/>
    <w:rsid w:val="007A6B63"/>
    <w:rsid w:val="007C1D09"/>
    <w:rsid w:val="007C2435"/>
    <w:rsid w:val="007C7D2F"/>
    <w:rsid w:val="007D281F"/>
    <w:rsid w:val="007D4DD7"/>
    <w:rsid w:val="007D568A"/>
    <w:rsid w:val="00814402"/>
    <w:rsid w:val="00823831"/>
    <w:rsid w:val="008316E3"/>
    <w:rsid w:val="008452E4"/>
    <w:rsid w:val="00884995"/>
    <w:rsid w:val="00890962"/>
    <w:rsid w:val="00896B0C"/>
    <w:rsid w:val="008A4F5D"/>
    <w:rsid w:val="008A6C7C"/>
    <w:rsid w:val="008B4450"/>
    <w:rsid w:val="008C6EA2"/>
    <w:rsid w:val="008D537B"/>
    <w:rsid w:val="008E16BD"/>
    <w:rsid w:val="008E222E"/>
    <w:rsid w:val="008F02AD"/>
    <w:rsid w:val="0091294B"/>
    <w:rsid w:val="00922121"/>
    <w:rsid w:val="0092639D"/>
    <w:rsid w:val="009317CA"/>
    <w:rsid w:val="0094605D"/>
    <w:rsid w:val="00950BEA"/>
    <w:rsid w:val="00950C70"/>
    <w:rsid w:val="00954BC9"/>
    <w:rsid w:val="00964AA3"/>
    <w:rsid w:val="00983F90"/>
    <w:rsid w:val="009B112A"/>
    <w:rsid w:val="009B762A"/>
    <w:rsid w:val="009D42FE"/>
    <w:rsid w:val="009E1E6B"/>
    <w:rsid w:val="009E449B"/>
    <w:rsid w:val="009E7B8E"/>
    <w:rsid w:val="00A13BE8"/>
    <w:rsid w:val="00A34650"/>
    <w:rsid w:val="00A4400A"/>
    <w:rsid w:val="00A63837"/>
    <w:rsid w:val="00A726D6"/>
    <w:rsid w:val="00A77CDD"/>
    <w:rsid w:val="00A8417D"/>
    <w:rsid w:val="00AA05FD"/>
    <w:rsid w:val="00AB5218"/>
    <w:rsid w:val="00AB61E5"/>
    <w:rsid w:val="00AE7834"/>
    <w:rsid w:val="00AF7CC1"/>
    <w:rsid w:val="00B17E80"/>
    <w:rsid w:val="00B27651"/>
    <w:rsid w:val="00B403B6"/>
    <w:rsid w:val="00B4042B"/>
    <w:rsid w:val="00B50818"/>
    <w:rsid w:val="00B51A8B"/>
    <w:rsid w:val="00B71B1E"/>
    <w:rsid w:val="00B93B30"/>
    <w:rsid w:val="00B940D5"/>
    <w:rsid w:val="00B95528"/>
    <w:rsid w:val="00BC1E20"/>
    <w:rsid w:val="00BD12E1"/>
    <w:rsid w:val="00BD1360"/>
    <w:rsid w:val="00BD325D"/>
    <w:rsid w:val="00BD6E63"/>
    <w:rsid w:val="00BD7636"/>
    <w:rsid w:val="00BE77D4"/>
    <w:rsid w:val="00BF7FDD"/>
    <w:rsid w:val="00C03A1A"/>
    <w:rsid w:val="00C32E21"/>
    <w:rsid w:val="00C34087"/>
    <w:rsid w:val="00C35305"/>
    <w:rsid w:val="00C364C5"/>
    <w:rsid w:val="00C41599"/>
    <w:rsid w:val="00C468E3"/>
    <w:rsid w:val="00C53EF1"/>
    <w:rsid w:val="00C61B1D"/>
    <w:rsid w:val="00C62B2C"/>
    <w:rsid w:val="00C73BB9"/>
    <w:rsid w:val="00C80048"/>
    <w:rsid w:val="00C811A5"/>
    <w:rsid w:val="00C96442"/>
    <w:rsid w:val="00C97F01"/>
    <w:rsid w:val="00CB4C56"/>
    <w:rsid w:val="00CB5291"/>
    <w:rsid w:val="00CC044A"/>
    <w:rsid w:val="00CC6C4D"/>
    <w:rsid w:val="00D0045F"/>
    <w:rsid w:val="00D048BB"/>
    <w:rsid w:val="00D06126"/>
    <w:rsid w:val="00D119E6"/>
    <w:rsid w:val="00D2508D"/>
    <w:rsid w:val="00D25480"/>
    <w:rsid w:val="00D34FE6"/>
    <w:rsid w:val="00D451E8"/>
    <w:rsid w:val="00D7014B"/>
    <w:rsid w:val="00D7041F"/>
    <w:rsid w:val="00D85F3D"/>
    <w:rsid w:val="00D90DE1"/>
    <w:rsid w:val="00D94BB4"/>
    <w:rsid w:val="00DA2827"/>
    <w:rsid w:val="00DA5365"/>
    <w:rsid w:val="00DB6166"/>
    <w:rsid w:val="00DB6B90"/>
    <w:rsid w:val="00DD054E"/>
    <w:rsid w:val="00DE5F01"/>
    <w:rsid w:val="00DF7092"/>
    <w:rsid w:val="00E06767"/>
    <w:rsid w:val="00E521A9"/>
    <w:rsid w:val="00E52634"/>
    <w:rsid w:val="00E54551"/>
    <w:rsid w:val="00E56616"/>
    <w:rsid w:val="00E74FDA"/>
    <w:rsid w:val="00E81D84"/>
    <w:rsid w:val="00E83A09"/>
    <w:rsid w:val="00E873F9"/>
    <w:rsid w:val="00E87FAC"/>
    <w:rsid w:val="00EB0406"/>
    <w:rsid w:val="00F0405C"/>
    <w:rsid w:val="00F13804"/>
    <w:rsid w:val="00F15269"/>
    <w:rsid w:val="00F221C0"/>
    <w:rsid w:val="00F22A37"/>
    <w:rsid w:val="00F312D1"/>
    <w:rsid w:val="00F34F57"/>
    <w:rsid w:val="00F41E79"/>
    <w:rsid w:val="00F50894"/>
    <w:rsid w:val="00F5150A"/>
    <w:rsid w:val="00F53D1D"/>
    <w:rsid w:val="00F63974"/>
    <w:rsid w:val="00F63AA4"/>
    <w:rsid w:val="00F77008"/>
    <w:rsid w:val="00FC022E"/>
    <w:rsid w:val="00FC4BB0"/>
    <w:rsid w:val="00FD2FF8"/>
    <w:rsid w:val="00FE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7E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A5"/>
    <w:pPr>
      <w:spacing w:after="200" w:line="276" w:lineRule="auto"/>
    </w:pPr>
  </w:style>
  <w:style w:type="paragraph" w:styleId="Heading1">
    <w:name w:val="heading 1"/>
    <w:basedOn w:val="Normal"/>
    <w:next w:val="Normal"/>
    <w:link w:val="Heading1Char"/>
    <w:uiPriority w:val="99"/>
    <w:qFormat/>
    <w:rsid w:val="00DA28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A28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A282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827"/>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DA2827"/>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DA2827"/>
    <w:rPr>
      <w:rFonts w:ascii="Cambria" w:hAnsi="Cambria" w:cs="Times New Roman"/>
      <w:b/>
      <w:bCs/>
      <w:color w:val="4F81BD"/>
      <w:lang w:val="en-US"/>
    </w:rPr>
  </w:style>
  <w:style w:type="paragraph" w:styleId="NoSpacing">
    <w:name w:val="No Spacing"/>
    <w:uiPriority w:val="1"/>
    <w:qFormat/>
    <w:rsid w:val="0092639D"/>
  </w:style>
  <w:style w:type="paragraph" w:styleId="Header">
    <w:name w:val="header"/>
    <w:basedOn w:val="Normal"/>
    <w:link w:val="HeaderChar"/>
    <w:uiPriority w:val="99"/>
    <w:rsid w:val="003206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063B"/>
    <w:rPr>
      <w:rFonts w:cs="Times New Roman"/>
      <w:lang w:val="en-US"/>
    </w:rPr>
  </w:style>
  <w:style w:type="paragraph" w:styleId="Footer">
    <w:name w:val="footer"/>
    <w:basedOn w:val="Normal"/>
    <w:link w:val="FooterChar"/>
    <w:uiPriority w:val="99"/>
    <w:rsid w:val="003206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063B"/>
    <w:rPr>
      <w:rFonts w:cs="Times New Roman"/>
      <w:lang w:val="en-US"/>
    </w:rPr>
  </w:style>
  <w:style w:type="paragraph" w:styleId="BalloonText">
    <w:name w:val="Balloon Text"/>
    <w:basedOn w:val="Normal"/>
    <w:link w:val="BalloonTextChar"/>
    <w:uiPriority w:val="99"/>
    <w:semiHidden/>
    <w:rsid w:val="0010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62E"/>
    <w:rPr>
      <w:rFonts w:ascii="Tahoma" w:hAnsi="Tahoma" w:cs="Tahoma"/>
      <w:sz w:val="16"/>
      <w:szCs w:val="16"/>
      <w:lang w:val="en-US"/>
    </w:rPr>
  </w:style>
  <w:style w:type="paragraph" w:styleId="Revision">
    <w:name w:val="Revision"/>
    <w:hidden/>
    <w:uiPriority w:val="99"/>
    <w:semiHidden/>
    <w:rsid w:val="0010662E"/>
  </w:style>
  <w:style w:type="paragraph" w:styleId="NormalWeb">
    <w:name w:val="Normal (Web)"/>
    <w:basedOn w:val="Normal"/>
    <w:uiPriority w:val="99"/>
    <w:semiHidden/>
    <w:rsid w:val="0061416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1D2F3D"/>
    <w:rPr>
      <w:rFonts w:cs="Times New Roman"/>
      <w:sz w:val="16"/>
      <w:szCs w:val="16"/>
    </w:rPr>
  </w:style>
  <w:style w:type="paragraph" w:styleId="CommentText">
    <w:name w:val="annotation text"/>
    <w:basedOn w:val="Normal"/>
    <w:link w:val="CommentTextChar"/>
    <w:uiPriority w:val="99"/>
    <w:semiHidden/>
    <w:rsid w:val="001D2F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2F3D"/>
    <w:rPr>
      <w:rFonts w:cs="Times New Roman"/>
      <w:sz w:val="20"/>
      <w:szCs w:val="20"/>
      <w:lang w:val="en-US"/>
    </w:rPr>
  </w:style>
  <w:style w:type="paragraph" w:styleId="CommentSubject">
    <w:name w:val="annotation subject"/>
    <w:basedOn w:val="CommentText"/>
    <w:next w:val="CommentText"/>
    <w:link w:val="CommentSubjectChar"/>
    <w:uiPriority w:val="99"/>
    <w:semiHidden/>
    <w:rsid w:val="001D2F3D"/>
    <w:rPr>
      <w:b/>
      <w:bCs/>
    </w:rPr>
  </w:style>
  <w:style w:type="character" w:customStyle="1" w:styleId="CommentSubjectChar">
    <w:name w:val="Comment Subject Char"/>
    <w:basedOn w:val="CommentTextChar"/>
    <w:link w:val="CommentSubject"/>
    <w:uiPriority w:val="99"/>
    <w:semiHidden/>
    <w:locked/>
    <w:rsid w:val="001D2F3D"/>
    <w:rPr>
      <w:rFonts w:cs="Times New Roman"/>
      <w:b/>
      <w:bCs/>
      <w:sz w:val="20"/>
      <w:szCs w:val="20"/>
      <w:lang w:val="en-US"/>
    </w:rPr>
  </w:style>
  <w:style w:type="paragraph" w:customStyle="1" w:styleId="EndNoteBibliography">
    <w:name w:val="EndNote Bibliography"/>
    <w:basedOn w:val="Normal"/>
    <w:link w:val="EndNoteBibliographyChar"/>
    <w:uiPriority w:val="99"/>
    <w:rsid w:val="00FD2FF8"/>
    <w:pPr>
      <w:spacing w:after="160" w:line="240" w:lineRule="auto"/>
    </w:pPr>
    <w:rPr>
      <w:rFonts w:cs="Calibri"/>
      <w:noProof/>
    </w:rPr>
  </w:style>
  <w:style w:type="character" w:customStyle="1" w:styleId="EndNoteBibliographyChar">
    <w:name w:val="EndNote Bibliography Char"/>
    <w:basedOn w:val="DefaultParagraphFont"/>
    <w:link w:val="EndNoteBibliography"/>
    <w:uiPriority w:val="99"/>
    <w:locked/>
    <w:rsid w:val="00FD2FF8"/>
    <w:rPr>
      <w:rFonts w:cs="Calibri"/>
      <w:noProof/>
    </w:rPr>
  </w:style>
  <w:style w:type="character" w:customStyle="1" w:styleId="apple-converted-space">
    <w:name w:val="apple-converted-space"/>
    <w:basedOn w:val="DefaultParagraphFont"/>
    <w:uiPriority w:val="99"/>
    <w:rsid w:val="0028615D"/>
    <w:rPr>
      <w:rFonts w:cs="Times New Roman"/>
    </w:rPr>
  </w:style>
  <w:style w:type="character" w:styleId="Hyperlink">
    <w:name w:val="Hyperlink"/>
    <w:basedOn w:val="DefaultParagraphFont"/>
    <w:uiPriority w:val="99"/>
    <w:rsid w:val="009B762A"/>
    <w:rPr>
      <w:rFonts w:cs="Times New Roman"/>
      <w:color w:val="0000FF"/>
      <w:u w:val="single"/>
    </w:rPr>
  </w:style>
  <w:style w:type="paragraph" w:customStyle="1" w:styleId="EndNoteBibliographyTitle">
    <w:name w:val="EndNote Bibliography Title"/>
    <w:basedOn w:val="Normal"/>
    <w:link w:val="EndNoteBibliographyTitleChar"/>
    <w:uiPriority w:val="99"/>
    <w:rsid w:val="00F15269"/>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F15269"/>
    <w:rPr>
      <w:rFonts w:cs="Calibri"/>
      <w:noProof/>
    </w:rPr>
  </w:style>
  <w:style w:type="character" w:customStyle="1" w:styleId="UnresolvedMention1">
    <w:name w:val="Unresolved Mention1"/>
    <w:basedOn w:val="DefaultParagraphFont"/>
    <w:uiPriority w:val="99"/>
    <w:semiHidden/>
    <w:rsid w:val="00F15269"/>
    <w:rPr>
      <w:rFonts w:cs="Times New Roman"/>
      <w:color w:val="808080"/>
      <w:shd w:val="clear" w:color="auto" w:fill="E6E6E6"/>
    </w:rPr>
  </w:style>
  <w:style w:type="character" w:customStyle="1" w:styleId="NoneA">
    <w:name w:val="None A"/>
    <w:rsid w:val="007D281F"/>
    <w:rPr>
      <w:lang w:val="en-US"/>
    </w:rPr>
  </w:style>
  <w:style w:type="character" w:customStyle="1" w:styleId="Hyperlink1">
    <w:name w:val="Hyperlink.1"/>
    <w:basedOn w:val="DefaultParagraphFont"/>
    <w:rsid w:val="007D281F"/>
    <w:rPr>
      <w:rFonts w:cs="Times New Roman"/>
      <w:color w:val="0000FF"/>
      <w:sz w:val="24"/>
      <w:szCs w:val="24"/>
      <w:u w:val="single" w:color="0000FF"/>
    </w:rPr>
  </w:style>
  <w:style w:type="character" w:customStyle="1" w:styleId="yiv2421024996gmail-il">
    <w:name w:val="yiv2421024996gmail-il"/>
    <w:basedOn w:val="DefaultParagraphFont"/>
    <w:rsid w:val="00F13804"/>
    <w:rPr>
      <w:rFonts w:cs="Times New Roman"/>
    </w:rPr>
  </w:style>
  <w:style w:type="character" w:customStyle="1" w:styleId="UnresolvedMention2">
    <w:name w:val="Unresolved Mention2"/>
    <w:basedOn w:val="DefaultParagraphFont"/>
    <w:uiPriority w:val="99"/>
    <w:semiHidden/>
    <w:rsid w:val="004C66CB"/>
    <w:rPr>
      <w:rFonts w:cs="Times New Roman"/>
      <w:color w:val="808080"/>
      <w:shd w:val="clear" w:color="auto" w:fill="E6E6E6"/>
    </w:rPr>
  </w:style>
  <w:style w:type="character" w:customStyle="1" w:styleId="UnresolvedMention">
    <w:name w:val="Unresolved Mention"/>
    <w:basedOn w:val="DefaultParagraphFont"/>
    <w:uiPriority w:val="99"/>
    <w:semiHidden/>
    <w:unhideWhenUsed/>
    <w:rsid w:val="005F54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A5"/>
    <w:pPr>
      <w:spacing w:after="200" w:line="276" w:lineRule="auto"/>
    </w:pPr>
  </w:style>
  <w:style w:type="paragraph" w:styleId="Heading1">
    <w:name w:val="heading 1"/>
    <w:basedOn w:val="Normal"/>
    <w:next w:val="Normal"/>
    <w:link w:val="Heading1Char"/>
    <w:uiPriority w:val="99"/>
    <w:qFormat/>
    <w:rsid w:val="00DA28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A28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A282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827"/>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DA2827"/>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DA2827"/>
    <w:rPr>
      <w:rFonts w:ascii="Cambria" w:hAnsi="Cambria" w:cs="Times New Roman"/>
      <w:b/>
      <w:bCs/>
      <w:color w:val="4F81BD"/>
      <w:lang w:val="en-US"/>
    </w:rPr>
  </w:style>
  <w:style w:type="paragraph" w:styleId="NoSpacing">
    <w:name w:val="No Spacing"/>
    <w:uiPriority w:val="1"/>
    <w:qFormat/>
    <w:rsid w:val="0092639D"/>
  </w:style>
  <w:style w:type="paragraph" w:styleId="Header">
    <w:name w:val="header"/>
    <w:basedOn w:val="Normal"/>
    <w:link w:val="HeaderChar"/>
    <w:uiPriority w:val="99"/>
    <w:rsid w:val="003206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063B"/>
    <w:rPr>
      <w:rFonts w:cs="Times New Roman"/>
      <w:lang w:val="en-US"/>
    </w:rPr>
  </w:style>
  <w:style w:type="paragraph" w:styleId="Footer">
    <w:name w:val="footer"/>
    <w:basedOn w:val="Normal"/>
    <w:link w:val="FooterChar"/>
    <w:uiPriority w:val="99"/>
    <w:rsid w:val="003206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063B"/>
    <w:rPr>
      <w:rFonts w:cs="Times New Roman"/>
      <w:lang w:val="en-US"/>
    </w:rPr>
  </w:style>
  <w:style w:type="paragraph" w:styleId="BalloonText">
    <w:name w:val="Balloon Text"/>
    <w:basedOn w:val="Normal"/>
    <w:link w:val="BalloonTextChar"/>
    <w:uiPriority w:val="99"/>
    <w:semiHidden/>
    <w:rsid w:val="0010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62E"/>
    <w:rPr>
      <w:rFonts w:ascii="Tahoma" w:hAnsi="Tahoma" w:cs="Tahoma"/>
      <w:sz w:val="16"/>
      <w:szCs w:val="16"/>
      <w:lang w:val="en-US"/>
    </w:rPr>
  </w:style>
  <w:style w:type="paragraph" w:styleId="Revision">
    <w:name w:val="Revision"/>
    <w:hidden/>
    <w:uiPriority w:val="99"/>
    <w:semiHidden/>
    <w:rsid w:val="0010662E"/>
  </w:style>
  <w:style w:type="paragraph" w:styleId="NormalWeb">
    <w:name w:val="Normal (Web)"/>
    <w:basedOn w:val="Normal"/>
    <w:uiPriority w:val="99"/>
    <w:semiHidden/>
    <w:rsid w:val="0061416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1D2F3D"/>
    <w:rPr>
      <w:rFonts w:cs="Times New Roman"/>
      <w:sz w:val="16"/>
      <w:szCs w:val="16"/>
    </w:rPr>
  </w:style>
  <w:style w:type="paragraph" w:styleId="CommentText">
    <w:name w:val="annotation text"/>
    <w:basedOn w:val="Normal"/>
    <w:link w:val="CommentTextChar"/>
    <w:uiPriority w:val="99"/>
    <w:semiHidden/>
    <w:rsid w:val="001D2F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2F3D"/>
    <w:rPr>
      <w:rFonts w:cs="Times New Roman"/>
      <w:sz w:val="20"/>
      <w:szCs w:val="20"/>
      <w:lang w:val="en-US"/>
    </w:rPr>
  </w:style>
  <w:style w:type="paragraph" w:styleId="CommentSubject">
    <w:name w:val="annotation subject"/>
    <w:basedOn w:val="CommentText"/>
    <w:next w:val="CommentText"/>
    <w:link w:val="CommentSubjectChar"/>
    <w:uiPriority w:val="99"/>
    <w:semiHidden/>
    <w:rsid w:val="001D2F3D"/>
    <w:rPr>
      <w:b/>
      <w:bCs/>
    </w:rPr>
  </w:style>
  <w:style w:type="character" w:customStyle="1" w:styleId="CommentSubjectChar">
    <w:name w:val="Comment Subject Char"/>
    <w:basedOn w:val="CommentTextChar"/>
    <w:link w:val="CommentSubject"/>
    <w:uiPriority w:val="99"/>
    <w:semiHidden/>
    <w:locked/>
    <w:rsid w:val="001D2F3D"/>
    <w:rPr>
      <w:rFonts w:cs="Times New Roman"/>
      <w:b/>
      <w:bCs/>
      <w:sz w:val="20"/>
      <w:szCs w:val="20"/>
      <w:lang w:val="en-US"/>
    </w:rPr>
  </w:style>
  <w:style w:type="paragraph" w:customStyle="1" w:styleId="EndNoteBibliography">
    <w:name w:val="EndNote Bibliography"/>
    <w:basedOn w:val="Normal"/>
    <w:link w:val="EndNoteBibliographyChar"/>
    <w:uiPriority w:val="99"/>
    <w:rsid w:val="00FD2FF8"/>
    <w:pPr>
      <w:spacing w:after="160" w:line="240" w:lineRule="auto"/>
    </w:pPr>
    <w:rPr>
      <w:rFonts w:cs="Calibri"/>
      <w:noProof/>
    </w:rPr>
  </w:style>
  <w:style w:type="character" w:customStyle="1" w:styleId="EndNoteBibliographyChar">
    <w:name w:val="EndNote Bibliography Char"/>
    <w:basedOn w:val="DefaultParagraphFont"/>
    <w:link w:val="EndNoteBibliography"/>
    <w:uiPriority w:val="99"/>
    <w:locked/>
    <w:rsid w:val="00FD2FF8"/>
    <w:rPr>
      <w:rFonts w:cs="Calibri"/>
      <w:noProof/>
    </w:rPr>
  </w:style>
  <w:style w:type="character" w:customStyle="1" w:styleId="apple-converted-space">
    <w:name w:val="apple-converted-space"/>
    <w:basedOn w:val="DefaultParagraphFont"/>
    <w:uiPriority w:val="99"/>
    <w:rsid w:val="0028615D"/>
    <w:rPr>
      <w:rFonts w:cs="Times New Roman"/>
    </w:rPr>
  </w:style>
  <w:style w:type="character" w:styleId="Hyperlink">
    <w:name w:val="Hyperlink"/>
    <w:basedOn w:val="DefaultParagraphFont"/>
    <w:uiPriority w:val="99"/>
    <w:rsid w:val="009B762A"/>
    <w:rPr>
      <w:rFonts w:cs="Times New Roman"/>
      <w:color w:val="0000FF"/>
      <w:u w:val="single"/>
    </w:rPr>
  </w:style>
  <w:style w:type="paragraph" w:customStyle="1" w:styleId="EndNoteBibliographyTitle">
    <w:name w:val="EndNote Bibliography Title"/>
    <w:basedOn w:val="Normal"/>
    <w:link w:val="EndNoteBibliographyTitleChar"/>
    <w:uiPriority w:val="99"/>
    <w:rsid w:val="00F15269"/>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F15269"/>
    <w:rPr>
      <w:rFonts w:cs="Calibri"/>
      <w:noProof/>
    </w:rPr>
  </w:style>
  <w:style w:type="character" w:customStyle="1" w:styleId="UnresolvedMention1">
    <w:name w:val="Unresolved Mention1"/>
    <w:basedOn w:val="DefaultParagraphFont"/>
    <w:uiPriority w:val="99"/>
    <w:semiHidden/>
    <w:rsid w:val="00F15269"/>
    <w:rPr>
      <w:rFonts w:cs="Times New Roman"/>
      <w:color w:val="808080"/>
      <w:shd w:val="clear" w:color="auto" w:fill="E6E6E6"/>
    </w:rPr>
  </w:style>
  <w:style w:type="character" w:customStyle="1" w:styleId="NoneA">
    <w:name w:val="None A"/>
    <w:rsid w:val="007D281F"/>
    <w:rPr>
      <w:lang w:val="en-US"/>
    </w:rPr>
  </w:style>
  <w:style w:type="character" w:customStyle="1" w:styleId="Hyperlink1">
    <w:name w:val="Hyperlink.1"/>
    <w:basedOn w:val="DefaultParagraphFont"/>
    <w:rsid w:val="007D281F"/>
    <w:rPr>
      <w:rFonts w:cs="Times New Roman"/>
      <w:color w:val="0000FF"/>
      <w:sz w:val="24"/>
      <w:szCs w:val="24"/>
      <w:u w:val="single" w:color="0000FF"/>
    </w:rPr>
  </w:style>
  <w:style w:type="character" w:customStyle="1" w:styleId="yiv2421024996gmail-il">
    <w:name w:val="yiv2421024996gmail-il"/>
    <w:basedOn w:val="DefaultParagraphFont"/>
    <w:rsid w:val="00F13804"/>
    <w:rPr>
      <w:rFonts w:cs="Times New Roman"/>
    </w:rPr>
  </w:style>
  <w:style w:type="character" w:customStyle="1" w:styleId="UnresolvedMention2">
    <w:name w:val="Unresolved Mention2"/>
    <w:basedOn w:val="DefaultParagraphFont"/>
    <w:uiPriority w:val="99"/>
    <w:semiHidden/>
    <w:rsid w:val="004C66CB"/>
    <w:rPr>
      <w:rFonts w:cs="Times New Roman"/>
      <w:color w:val="808080"/>
      <w:shd w:val="clear" w:color="auto" w:fill="E6E6E6"/>
    </w:rPr>
  </w:style>
  <w:style w:type="character" w:customStyle="1" w:styleId="UnresolvedMention">
    <w:name w:val="Unresolved Mention"/>
    <w:basedOn w:val="DefaultParagraphFont"/>
    <w:uiPriority w:val="99"/>
    <w:semiHidden/>
    <w:unhideWhenUsed/>
    <w:rsid w:val="005F5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6999">
      <w:marLeft w:val="0"/>
      <w:marRight w:val="0"/>
      <w:marTop w:val="0"/>
      <w:marBottom w:val="0"/>
      <w:divBdr>
        <w:top w:val="none" w:sz="0" w:space="0" w:color="auto"/>
        <w:left w:val="none" w:sz="0" w:space="0" w:color="auto"/>
        <w:bottom w:val="none" w:sz="0" w:space="0" w:color="auto"/>
        <w:right w:val="none" w:sz="0" w:space="0" w:color="auto"/>
      </w:divBdr>
      <w:divsChild>
        <w:div w:id="824707072">
          <w:marLeft w:val="432"/>
          <w:marRight w:val="0"/>
          <w:marTop w:val="115"/>
          <w:marBottom w:val="0"/>
          <w:divBdr>
            <w:top w:val="none" w:sz="0" w:space="0" w:color="auto"/>
            <w:left w:val="none" w:sz="0" w:space="0" w:color="auto"/>
            <w:bottom w:val="none" w:sz="0" w:space="0" w:color="auto"/>
            <w:right w:val="none" w:sz="0" w:space="0" w:color="auto"/>
          </w:divBdr>
        </w:div>
        <w:div w:id="824707073">
          <w:marLeft w:val="432"/>
          <w:marRight w:val="0"/>
          <w:marTop w:val="115"/>
          <w:marBottom w:val="0"/>
          <w:divBdr>
            <w:top w:val="none" w:sz="0" w:space="0" w:color="auto"/>
            <w:left w:val="none" w:sz="0" w:space="0" w:color="auto"/>
            <w:bottom w:val="none" w:sz="0" w:space="0" w:color="auto"/>
            <w:right w:val="none" w:sz="0" w:space="0" w:color="auto"/>
          </w:divBdr>
        </w:div>
      </w:divsChild>
    </w:div>
    <w:div w:id="824707006">
      <w:marLeft w:val="0"/>
      <w:marRight w:val="0"/>
      <w:marTop w:val="0"/>
      <w:marBottom w:val="0"/>
      <w:divBdr>
        <w:top w:val="none" w:sz="0" w:space="0" w:color="auto"/>
        <w:left w:val="none" w:sz="0" w:space="0" w:color="auto"/>
        <w:bottom w:val="none" w:sz="0" w:space="0" w:color="auto"/>
        <w:right w:val="none" w:sz="0" w:space="0" w:color="auto"/>
      </w:divBdr>
      <w:divsChild>
        <w:div w:id="824707000">
          <w:marLeft w:val="0"/>
          <w:marRight w:val="0"/>
          <w:marTop w:val="0"/>
          <w:marBottom w:val="0"/>
          <w:divBdr>
            <w:top w:val="none" w:sz="0" w:space="0" w:color="auto"/>
            <w:left w:val="none" w:sz="0" w:space="0" w:color="auto"/>
            <w:bottom w:val="none" w:sz="0" w:space="0" w:color="auto"/>
            <w:right w:val="none" w:sz="0" w:space="0" w:color="auto"/>
          </w:divBdr>
        </w:div>
        <w:div w:id="824707005">
          <w:marLeft w:val="0"/>
          <w:marRight w:val="0"/>
          <w:marTop w:val="0"/>
          <w:marBottom w:val="0"/>
          <w:divBdr>
            <w:top w:val="none" w:sz="0" w:space="0" w:color="auto"/>
            <w:left w:val="none" w:sz="0" w:space="0" w:color="auto"/>
            <w:bottom w:val="none" w:sz="0" w:space="0" w:color="auto"/>
            <w:right w:val="none" w:sz="0" w:space="0" w:color="auto"/>
          </w:divBdr>
        </w:div>
        <w:div w:id="824707019">
          <w:marLeft w:val="0"/>
          <w:marRight w:val="0"/>
          <w:marTop w:val="0"/>
          <w:marBottom w:val="0"/>
          <w:divBdr>
            <w:top w:val="none" w:sz="0" w:space="0" w:color="auto"/>
            <w:left w:val="none" w:sz="0" w:space="0" w:color="auto"/>
            <w:bottom w:val="none" w:sz="0" w:space="0" w:color="auto"/>
            <w:right w:val="none" w:sz="0" w:space="0" w:color="auto"/>
          </w:divBdr>
        </w:div>
        <w:div w:id="824707040">
          <w:marLeft w:val="0"/>
          <w:marRight w:val="0"/>
          <w:marTop w:val="0"/>
          <w:marBottom w:val="0"/>
          <w:divBdr>
            <w:top w:val="none" w:sz="0" w:space="0" w:color="auto"/>
            <w:left w:val="none" w:sz="0" w:space="0" w:color="auto"/>
            <w:bottom w:val="none" w:sz="0" w:space="0" w:color="auto"/>
            <w:right w:val="none" w:sz="0" w:space="0" w:color="auto"/>
          </w:divBdr>
        </w:div>
        <w:div w:id="824707050">
          <w:marLeft w:val="0"/>
          <w:marRight w:val="0"/>
          <w:marTop w:val="0"/>
          <w:marBottom w:val="0"/>
          <w:divBdr>
            <w:top w:val="none" w:sz="0" w:space="0" w:color="auto"/>
            <w:left w:val="none" w:sz="0" w:space="0" w:color="auto"/>
            <w:bottom w:val="none" w:sz="0" w:space="0" w:color="auto"/>
            <w:right w:val="none" w:sz="0" w:space="0" w:color="auto"/>
          </w:divBdr>
        </w:div>
        <w:div w:id="824707068">
          <w:marLeft w:val="0"/>
          <w:marRight w:val="0"/>
          <w:marTop w:val="0"/>
          <w:marBottom w:val="0"/>
          <w:divBdr>
            <w:top w:val="none" w:sz="0" w:space="0" w:color="auto"/>
            <w:left w:val="none" w:sz="0" w:space="0" w:color="auto"/>
            <w:bottom w:val="none" w:sz="0" w:space="0" w:color="auto"/>
            <w:right w:val="none" w:sz="0" w:space="0" w:color="auto"/>
          </w:divBdr>
        </w:div>
      </w:divsChild>
    </w:div>
    <w:div w:id="824707007">
      <w:marLeft w:val="0"/>
      <w:marRight w:val="0"/>
      <w:marTop w:val="0"/>
      <w:marBottom w:val="0"/>
      <w:divBdr>
        <w:top w:val="none" w:sz="0" w:space="0" w:color="auto"/>
        <w:left w:val="none" w:sz="0" w:space="0" w:color="auto"/>
        <w:bottom w:val="none" w:sz="0" w:space="0" w:color="auto"/>
        <w:right w:val="none" w:sz="0" w:space="0" w:color="auto"/>
      </w:divBdr>
      <w:divsChild>
        <w:div w:id="824707015">
          <w:marLeft w:val="0"/>
          <w:marRight w:val="0"/>
          <w:marTop w:val="0"/>
          <w:marBottom w:val="120"/>
          <w:divBdr>
            <w:top w:val="none" w:sz="0" w:space="0" w:color="auto"/>
            <w:left w:val="none" w:sz="0" w:space="0" w:color="auto"/>
            <w:bottom w:val="none" w:sz="0" w:space="0" w:color="auto"/>
            <w:right w:val="none" w:sz="0" w:space="0" w:color="auto"/>
          </w:divBdr>
          <w:divsChild>
            <w:div w:id="824707061">
              <w:marLeft w:val="0"/>
              <w:marRight w:val="0"/>
              <w:marTop w:val="0"/>
              <w:marBottom w:val="0"/>
              <w:divBdr>
                <w:top w:val="none" w:sz="0" w:space="0" w:color="auto"/>
                <w:left w:val="none" w:sz="0" w:space="0" w:color="auto"/>
                <w:bottom w:val="none" w:sz="0" w:space="0" w:color="auto"/>
                <w:right w:val="none" w:sz="0" w:space="0" w:color="auto"/>
              </w:divBdr>
              <w:divsChild>
                <w:div w:id="824707009">
                  <w:marLeft w:val="0"/>
                  <w:marRight w:val="0"/>
                  <w:marTop w:val="0"/>
                  <w:marBottom w:val="0"/>
                  <w:divBdr>
                    <w:top w:val="none" w:sz="0" w:space="0" w:color="auto"/>
                    <w:left w:val="none" w:sz="0" w:space="0" w:color="auto"/>
                    <w:bottom w:val="none" w:sz="0" w:space="0" w:color="auto"/>
                    <w:right w:val="none" w:sz="0" w:space="0" w:color="auto"/>
                  </w:divBdr>
                </w:div>
                <w:div w:id="824707013">
                  <w:marLeft w:val="0"/>
                  <w:marRight w:val="0"/>
                  <w:marTop w:val="0"/>
                  <w:marBottom w:val="0"/>
                  <w:divBdr>
                    <w:top w:val="none" w:sz="0" w:space="0" w:color="auto"/>
                    <w:left w:val="none" w:sz="0" w:space="0" w:color="auto"/>
                    <w:bottom w:val="none" w:sz="0" w:space="0" w:color="auto"/>
                    <w:right w:val="none" w:sz="0" w:space="0" w:color="auto"/>
                  </w:divBdr>
                </w:div>
                <w:div w:id="824707028">
                  <w:marLeft w:val="0"/>
                  <w:marRight w:val="0"/>
                  <w:marTop w:val="0"/>
                  <w:marBottom w:val="0"/>
                  <w:divBdr>
                    <w:top w:val="none" w:sz="0" w:space="0" w:color="auto"/>
                    <w:left w:val="none" w:sz="0" w:space="0" w:color="auto"/>
                    <w:bottom w:val="none" w:sz="0" w:space="0" w:color="auto"/>
                    <w:right w:val="none" w:sz="0" w:space="0" w:color="auto"/>
                  </w:divBdr>
                </w:div>
                <w:div w:id="824707034">
                  <w:marLeft w:val="0"/>
                  <w:marRight w:val="0"/>
                  <w:marTop w:val="0"/>
                  <w:marBottom w:val="0"/>
                  <w:divBdr>
                    <w:top w:val="none" w:sz="0" w:space="0" w:color="auto"/>
                    <w:left w:val="none" w:sz="0" w:space="0" w:color="auto"/>
                    <w:bottom w:val="none" w:sz="0" w:space="0" w:color="auto"/>
                    <w:right w:val="none" w:sz="0" w:space="0" w:color="auto"/>
                  </w:divBdr>
                </w:div>
                <w:div w:id="824707048">
                  <w:marLeft w:val="0"/>
                  <w:marRight w:val="0"/>
                  <w:marTop w:val="0"/>
                  <w:marBottom w:val="0"/>
                  <w:divBdr>
                    <w:top w:val="none" w:sz="0" w:space="0" w:color="auto"/>
                    <w:left w:val="none" w:sz="0" w:space="0" w:color="auto"/>
                    <w:bottom w:val="none" w:sz="0" w:space="0" w:color="auto"/>
                    <w:right w:val="none" w:sz="0" w:space="0" w:color="auto"/>
                  </w:divBdr>
                </w:div>
                <w:div w:id="824707051">
                  <w:marLeft w:val="0"/>
                  <w:marRight w:val="0"/>
                  <w:marTop w:val="0"/>
                  <w:marBottom w:val="0"/>
                  <w:divBdr>
                    <w:top w:val="none" w:sz="0" w:space="0" w:color="auto"/>
                    <w:left w:val="none" w:sz="0" w:space="0" w:color="auto"/>
                    <w:bottom w:val="none" w:sz="0" w:space="0" w:color="auto"/>
                    <w:right w:val="none" w:sz="0" w:space="0" w:color="auto"/>
                  </w:divBdr>
                </w:div>
                <w:div w:id="824707053">
                  <w:marLeft w:val="0"/>
                  <w:marRight w:val="0"/>
                  <w:marTop w:val="0"/>
                  <w:marBottom w:val="0"/>
                  <w:divBdr>
                    <w:top w:val="none" w:sz="0" w:space="0" w:color="auto"/>
                    <w:left w:val="none" w:sz="0" w:space="0" w:color="auto"/>
                    <w:bottom w:val="none" w:sz="0" w:space="0" w:color="auto"/>
                    <w:right w:val="none" w:sz="0" w:space="0" w:color="auto"/>
                  </w:divBdr>
                </w:div>
                <w:div w:id="824707059">
                  <w:marLeft w:val="0"/>
                  <w:marRight w:val="0"/>
                  <w:marTop w:val="0"/>
                  <w:marBottom w:val="0"/>
                  <w:divBdr>
                    <w:top w:val="none" w:sz="0" w:space="0" w:color="auto"/>
                    <w:left w:val="none" w:sz="0" w:space="0" w:color="auto"/>
                    <w:bottom w:val="none" w:sz="0" w:space="0" w:color="auto"/>
                    <w:right w:val="none" w:sz="0" w:space="0" w:color="auto"/>
                  </w:divBdr>
                </w:div>
                <w:div w:id="824707062">
                  <w:marLeft w:val="0"/>
                  <w:marRight w:val="0"/>
                  <w:marTop w:val="0"/>
                  <w:marBottom w:val="0"/>
                  <w:divBdr>
                    <w:top w:val="none" w:sz="0" w:space="0" w:color="auto"/>
                    <w:left w:val="none" w:sz="0" w:space="0" w:color="auto"/>
                    <w:bottom w:val="none" w:sz="0" w:space="0" w:color="auto"/>
                    <w:right w:val="none" w:sz="0" w:space="0" w:color="auto"/>
                  </w:divBdr>
                </w:div>
                <w:div w:id="824707069">
                  <w:marLeft w:val="0"/>
                  <w:marRight w:val="0"/>
                  <w:marTop w:val="0"/>
                  <w:marBottom w:val="0"/>
                  <w:divBdr>
                    <w:top w:val="none" w:sz="0" w:space="0" w:color="auto"/>
                    <w:left w:val="none" w:sz="0" w:space="0" w:color="auto"/>
                    <w:bottom w:val="none" w:sz="0" w:space="0" w:color="auto"/>
                    <w:right w:val="none" w:sz="0" w:space="0" w:color="auto"/>
                  </w:divBdr>
                </w:div>
                <w:div w:id="824707071">
                  <w:marLeft w:val="0"/>
                  <w:marRight w:val="0"/>
                  <w:marTop w:val="0"/>
                  <w:marBottom w:val="0"/>
                  <w:divBdr>
                    <w:top w:val="none" w:sz="0" w:space="0" w:color="auto"/>
                    <w:left w:val="none" w:sz="0" w:space="0" w:color="auto"/>
                    <w:bottom w:val="none" w:sz="0" w:space="0" w:color="auto"/>
                    <w:right w:val="none" w:sz="0" w:space="0" w:color="auto"/>
                  </w:divBdr>
                </w:div>
                <w:div w:id="8247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7008">
      <w:marLeft w:val="0"/>
      <w:marRight w:val="0"/>
      <w:marTop w:val="0"/>
      <w:marBottom w:val="0"/>
      <w:divBdr>
        <w:top w:val="none" w:sz="0" w:space="0" w:color="auto"/>
        <w:left w:val="none" w:sz="0" w:space="0" w:color="auto"/>
        <w:bottom w:val="none" w:sz="0" w:space="0" w:color="auto"/>
        <w:right w:val="none" w:sz="0" w:space="0" w:color="auto"/>
      </w:divBdr>
    </w:div>
    <w:div w:id="824707018">
      <w:marLeft w:val="0"/>
      <w:marRight w:val="0"/>
      <w:marTop w:val="0"/>
      <w:marBottom w:val="0"/>
      <w:divBdr>
        <w:top w:val="none" w:sz="0" w:space="0" w:color="auto"/>
        <w:left w:val="none" w:sz="0" w:space="0" w:color="auto"/>
        <w:bottom w:val="none" w:sz="0" w:space="0" w:color="auto"/>
        <w:right w:val="none" w:sz="0" w:space="0" w:color="auto"/>
      </w:divBdr>
      <w:divsChild>
        <w:div w:id="824707035">
          <w:marLeft w:val="432"/>
          <w:marRight w:val="0"/>
          <w:marTop w:val="115"/>
          <w:marBottom w:val="0"/>
          <w:divBdr>
            <w:top w:val="none" w:sz="0" w:space="0" w:color="auto"/>
            <w:left w:val="none" w:sz="0" w:space="0" w:color="auto"/>
            <w:bottom w:val="none" w:sz="0" w:space="0" w:color="auto"/>
            <w:right w:val="none" w:sz="0" w:space="0" w:color="auto"/>
          </w:divBdr>
        </w:div>
        <w:div w:id="824707087">
          <w:marLeft w:val="432"/>
          <w:marRight w:val="0"/>
          <w:marTop w:val="115"/>
          <w:marBottom w:val="0"/>
          <w:divBdr>
            <w:top w:val="none" w:sz="0" w:space="0" w:color="auto"/>
            <w:left w:val="none" w:sz="0" w:space="0" w:color="auto"/>
            <w:bottom w:val="none" w:sz="0" w:space="0" w:color="auto"/>
            <w:right w:val="none" w:sz="0" w:space="0" w:color="auto"/>
          </w:divBdr>
        </w:div>
        <w:div w:id="824707089">
          <w:marLeft w:val="907"/>
          <w:marRight w:val="0"/>
          <w:marTop w:val="106"/>
          <w:marBottom w:val="0"/>
          <w:divBdr>
            <w:top w:val="none" w:sz="0" w:space="0" w:color="auto"/>
            <w:left w:val="none" w:sz="0" w:space="0" w:color="auto"/>
            <w:bottom w:val="none" w:sz="0" w:space="0" w:color="auto"/>
            <w:right w:val="none" w:sz="0" w:space="0" w:color="auto"/>
          </w:divBdr>
        </w:div>
        <w:div w:id="824707091">
          <w:marLeft w:val="907"/>
          <w:marRight w:val="0"/>
          <w:marTop w:val="106"/>
          <w:marBottom w:val="0"/>
          <w:divBdr>
            <w:top w:val="none" w:sz="0" w:space="0" w:color="auto"/>
            <w:left w:val="none" w:sz="0" w:space="0" w:color="auto"/>
            <w:bottom w:val="none" w:sz="0" w:space="0" w:color="auto"/>
            <w:right w:val="none" w:sz="0" w:space="0" w:color="auto"/>
          </w:divBdr>
        </w:div>
        <w:div w:id="824707093">
          <w:marLeft w:val="907"/>
          <w:marRight w:val="0"/>
          <w:marTop w:val="106"/>
          <w:marBottom w:val="0"/>
          <w:divBdr>
            <w:top w:val="none" w:sz="0" w:space="0" w:color="auto"/>
            <w:left w:val="none" w:sz="0" w:space="0" w:color="auto"/>
            <w:bottom w:val="none" w:sz="0" w:space="0" w:color="auto"/>
            <w:right w:val="none" w:sz="0" w:space="0" w:color="auto"/>
          </w:divBdr>
        </w:div>
      </w:divsChild>
    </w:div>
    <w:div w:id="824707027">
      <w:marLeft w:val="0"/>
      <w:marRight w:val="0"/>
      <w:marTop w:val="0"/>
      <w:marBottom w:val="0"/>
      <w:divBdr>
        <w:top w:val="none" w:sz="0" w:space="0" w:color="auto"/>
        <w:left w:val="none" w:sz="0" w:space="0" w:color="auto"/>
        <w:bottom w:val="none" w:sz="0" w:space="0" w:color="auto"/>
        <w:right w:val="none" w:sz="0" w:space="0" w:color="auto"/>
      </w:divBdr>
      <w:divsChild>
        <w:div w:id="824707022">
          <w:marLeft w:val="907"/>
          <w:marRight w:val="0"/>
          <w:marTop w:val="96"/>
          <w:marBottom w:val="0"/>
          <w:divBdr>
            <w:top w:val="none" w:sz="0" w:space="0" w:color="auto"/>
            <w:left w:val="none" w:sz="0" w:space="0" w:color="auto"/>
            <w:bottom w:val="none" w:sz="0" w:space="0" w:color="auto"/>
            <w:right w:val="none" w:sz="0" w:space="0" w:color="auto"/>
          </w:divBdr>
        </w:div>
        <w:div w:id="824707044">
          <w:marLeft w:val="907"/>
          <w:marRight w:val="0"/>
          <w:marTop w:val="96"/>
          <w:marBottom w:val="0"/>
          <w:divBdr>
            <w:top w:val="none" w:sz="0" w:space="0" w:color="auto"/>
            <w:left w:val="none" w:sz="0" w:space="0" w:color="auto"/>
            <w:bottom w:val="none" w:sz="0" w:space="0" w:color="auto"/>
            <w:right w:val="none" w:sz="0" w:space="0" w:color="auto"/>
          </w:divBdr>
        </w:div>
      </w:divsChild>
    </w:div>
    <w:div w:id="824707029">
      <w:marLeft w:val="0"/>
      <w:marRight w:val="0"/>
      <w:marTop w:val="0"/>
      <w:marBottom w:val="0"/>
      <w:divBdr>
        <w:top w:val="none" w:sz="0" w:space="0" w:color="auto"/>
        <w:left w:val="none" w:sz="0" w:space="0" w:color="auto"/>
        <w:bottom w:val="none" w:sz="0" w:space="0" w:color="auto"/>
        <w:right w:val="none" w:sz="0" w:space="0" w:color="auto"/>
      </w:divBdr>
    </w:div>
    <w:div w:id="824707030">
      <w:marLeft w:val="0"/>
      <w:marRight w:val="0"/>
      <w:marTop w:val="0"/>
      <w:marBottom w:val="0"/>
      <w:divBdr>
        <w:top w:val="none" w:sz="0" w:space="0" w:color="auto"/>
        <w:left w:val="none" w:sz="0" w:space="0" w:color="auto"/>
        <w:bottom w:val="none" w:sz="0" w:space="0" w:color="auto"/>
        <w:right w:val="none" w:sz="0" w:space="0" w:color="auto"/>
      </w:divBdr>
    </w:div>
    <w:div w:id="824707046">
      <w:marLeft w:val="0"/>
      <w:marRight w:val="0"/>
      <w:marTop w:val="0"/>
      <w:marBottom w:val="0"/>
      <w:divBdr>
        <w:top w:val="none" w:sz="0" w:space="0" w:color="auto"/>
        <w:left w:val="none" w:sz="0" w:space="0" w:color="auto"/>
        <w:bottom w:val="none" w:sz="0" w:space="0" w:color="auto"/>
        <w:right w:val="none" w:sz="0" w:space="0" w:color="auto"/>
      </w:divBdr>
    </w:div>
    <w:div w:id="824707056">
      <w:marLeft w:val="0"/>
      <w:marRight w:val="0"/>
      <w:marTop w:val="0"/>
      <w:marBottom w:val="0"/>
      <w:divBdr>
        <w:top w:val="none" w:sz="0" w:space="0" w:color="auto"/>
        <w:left w:val="none" w:sz="0" w:space="0" w:color="auto"/>
        <w:bottom w:val="none" w:sz="0" w:space="0" w:color="auto"/>
        <w:right w:val="none" w:sz="0" w:space="0" w:color="auto"/>
      </w:divBdr>
      <w:divsChild>
        <w:div w:id="824707082">
          <w:marLeft w:val="0"/>
          <w:marRight w:val="0"/>
          <w:marTop w:val="0"/>
          <w:marBottom w:val="120"/>
          <w:divBdr>
            <w:top w:val="none" w:sz="0" w:space="0" w:color="auto"/>
            <w:left w:val="none" w:sz="0" w:space="0" w:color="auto"/>
            <w:bottom w:val="none" w:sz="0" w:space="0" w:color="auto"/>
            <w:right w:val="none" w:sz="0" w:space="0" w:color="auto"/>
          </w:divBdr>
          <w:divsChild>
            <w:div w:id="824707083">
              <w:marLeft w:val="0"/>
              <w:marRight w:val="0"/>
              <w:marTop w:val="0"/>
              <w:marBottom w:val="0"/>
              <w:divBdr>
                <w:top w:val="none" w:sz="0" w:space="0" w:color="auto"/>
                <w:left w:val="none" w:sz="0" w:space="0" w:color="auto"/>
                <w:bottom w:val="none" w:sz="0" w:space="0" w:color="auto"/>
                <w:right w:val="none" w:sz="0" w:space="0" w:color="auto"/>
              </w:divBdr>
              <w:divsChild>
                <w:div w:id="824707003">
                  <w:marLeft w:val="0"/>
                  <w:marRight w:val="0"/>
                  <w:marTop w:val="0"/>
                  <w:marBottom w:val="0"/>
                  <w:divBdr>
                    <w:top w:val="none" w:sz="0" w:space="0" w:color="auto"/>
                    <w:left w:val="none" w:sz="0" w:space="0" w:color="auto"/>
                    <w:bottom w:val="none" w:sz="0" w:space="0" w:color="auto"/>
                    <w:right w:val="none" w:sz="0" w:space="0" w:color="auto"/>
                  </w:divBdr>
                </w:div>
                <w:div w:id="824707024">
                  <w:marLeft w:val="0"/>
                  <w:marRight w:val="0"/>
                  <w:marTop w:val="0"/>
                  <w:marBottom w:val="0"/>
                  <w:divBdr>
                    <w:top w:val="none" w:sz="0" w:space="0" w:color="auto"/>
                    <w:left w:val="none" w:sz="0" w:space="0" w:color="auto"/>
                    <w:bottom w:val="none" w:sz="0" w:space="0" w:color="auto"/>
                    <w:right w:val="none" w:sz="0" w:space="0" w:color="auto"/>
                  </w:divBdr>
                </w:div>
                <w:div w:id="824707025">
                  <w:marLeft w:val="0"/>
                  <w:marRight w:val="0"/>
                  <w:marTop w:val="0"/>
                  <w:marBottom w:val="0"/>
                  <w:divBdr>
                    <w:top w:val="none" w:sz="0" w:space="0" w:color="auto"/>
                    <w:left w:val="none" w:sz="0" w:space="0" w:color="auto"/>
                    <w:bottom w:val="none" w:sz="0" w:space="0" w:color="auto"/>
                    <w:right w:val="none" w:sz="0" w:space="0" w:color="auto"/>
                  </w:divBdr>
                </w:div>
                <w:div w:id="824707032">
                  <w:marLeft w:val="0"/>
                  <w:marRight w:val="0"/>
                  <w:marTop w:val="0"/>
                  <w:marBottom w:val="0"/>
                  <w:divBdr>
                    <w:top w:val="none" w:sz="0" w:space="0" w:color="auto"/>
                    <w:left w:val="none" w:sz="0" w:space="0" w:color="auto"/>
                    <w:bottom w:val="none" w:sz="0" w:space="0" w:color="auto"/>
                    <w:right w:val="none" w:sz="0" w:space="0" w:color="auto"/>
                  </w:divBdr>
                </w:div>
                <w:div w:id="824707047">
                  <w:marLeft w:val="0"/>
                  <w:marRight w:val="0"/>
                  <w:marTop w:val="0"/>
                  <w:marBottom w:val="0"/>
                  <w:divBdr>
                    <w:top w:val="none" w:sz="0" w:space="0" w:color="auto"/>
                    <w:left w:val="none" w:sz="0" w:space="0" w:color="auto"/>
                    <w:bottom w:val="none" w:sz="0" w:space="0" w:color="auto"/>
                    <w:right w:val="none" w:sz="0" w:space="0" w:color="auto"/>
                  </w:divBdr>
                </w:div>
                <w:div w:id="824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094">
          <w:marLeft w:val="0"/>
          <w:marRight w:val="0"/>
          <w:marTop w:val="0"/>
          <w:marBottom w:val="120"/>
          <w:divBdr>
            <w:top w:val="none" w:sz="0" w:space="0" w:color="auto"/>
            <w:left w:val="none" w:sz="0" w:space="0" w:color="auto"/>
            <w:bottom w:val="none" w:sz="0" w:space="0" w:color="auto"/>
            <w:right w:val="none" w:sz="0" w:space="0" w:color="auto"/>
          </w:divBdr>
          <w:divsChild>
            <w:div w:id="824707002">
              <w:marLeft w:val="0"/>
              <w:marRight w:val="0"/>
              <w:marTop w:val="0"/>
              <w:marBottom w:val="0"/>
              <w:divBdr>
                <w:top w:val="none" w:sz="0" w:space="0" w:color="auto"/>
                <w:left w:val="none" w:sz="0" w:space="0" w:color="auto"/>
                <w:bottom w:val="none" w:sz="0" w:space="0" w:color="auto"/>
                <w:right w:val="none" w:sz="0" w:space="0" w:color="auto"/>
              </w:divBdr>
              <w:divsChild>
                <w:div w:id="824707011">
                  <w:marLeft w:val="0"/>
                  <w:marRight w:val="0"/>
                  <w:marTop w:val="0"/>
                  <w:marBottom w:val="0"/>
                  <w:divBdr>
                    <w:top w:val="none" w:sz="0" w:space="0" w:color="auto"/>
                    <w:left w:val="none" w:sz="0" w:space="0" w:color="auto"/>
                    <w:bottom w:val="none" w:sz="0" w:space="0" w:color="auto"/>
                    <w:right w:val="none" w:sz="0" w:space="0" w:color="auto"/>
                  </w:divBdr>
                </w:div>
                <w:div w:id="824707031">
                  <w:marLeft w:val="0"/>
                  <w:marRight w:val="0"/>
                  <w:marTop w:val="0"/>
                  <w:marBottom w:val="0"/>
                  <w:divBdr>
                    <w:top w:val="none" w:sz="0" w:space="0" w:color="auto"/>
                    <w:left w:val="none" w:sz="0" w:space="0" w:color="auto"/>
                    <w:bottom w:val="none" w:sz="0" w:space="0" w:color="auto"/>
                    <w:right w:val="none" w:sz="0" w:space="0" w:color="auto"/>
                  </w:divBdr>
                </w:div>
                <w:div w:id="824707042">
                  <w:marLeft w:val="0"/>
                  <w:marRight w:val="0"/>
                  <w:marTop w:val="0"/>
                  <w:marBottom w:val="0"/>
                  <w:divBdr>
                    <w:top w:val="none" w:sz="0" w:space="0" w:color="auto"/>
                    <w:left w:val="none" w:sz="0" w:space="0" w:color="auto"/>
                    <w:bottom w:val="none" w:sz="0" w:space="0" w:color="auto"/>
                    <w:right w:val="none" w:sz="0" w:space="0" w:color="auto"/>
                  </w:divBdr>
                </w:div>
                <w:div w:id="824707049">
                  <w:marLeft w:val="0"/>
                  <w:marRight w:val="0"/>
                  <w:marTop w:val="0"/>
                  <w:marBottom w:val="0"/>
                  <w:divBdr>
                    <w:top w:val="none" w:sz="0" w:space="0" w:color="auto"/>
                    <w:left w:val="none" w:sz="0" w:space="0" w:color="auto"/>
                    <w:bottom w:val="none" w:sz="0" w:space="0" w:color="auto"/>
                    <w:right w:val="none" w:sz="0" w:space="0" w:color="auto"/>
                  </w:divBdr>
                </w:div>
                <w:div w:id="824707060">
                  <w:marLeft w:val="0"/>
                  <w:marRight w:val="0"/>
                  <w:marTop w:val="0"/>
                  <w:marBottom w:val="0"/>
                  <w:divBdr>
                    <w:top w:val="none" w:sz="0" w:space="0" w:color="auto"/>
                    <w:left w:val="none" w:sz="0" w:space="0" w:color="auto"/>
                    <w:bottom w:val="none" w:sz="0" w:space="0" w:color="auto"/>
                    <w:right w:val="none" w:sz="0" w:space="0" w:color="auto"/>
                  </w:divBdr>
                </w:div>
                <w:div w:id="824707076">
                  <w:marLeft w:val="0"/>
                  <w:marRight w:val="0"/>
                  <w:marTop w:val="0"/>
                  <w:marBottom w:val="0"/>
                  <w:divBdr>
                    <w:top w:val="none" w:sz="0" w:space="0" w:color="auto"/>
                    <w:left w:val="none" w:sz="0" w:space="0" w:color="auto"/>
                    <w:bottom w:val="none" w:sz="0" w:space="0" w:color="auto"/>
                    <w:right w:val="none" w:sz="0" w:space="0" w:color="auto"/>
                  </w:divBdr>
                </w:div>
                <w:div w:id="824707078">
                  <w:marLeft w:val="0"/>
                  <w:marRight w:val="0"/>
                  <w:marTop w:val="0"/>
                  <w:marBottom w:val="0"/>
                  <w:divBdr>
                    <w:top w:val="none" w:sz="0" w:space="0" w:color="auto"/>
                    <w:left w:val="none" w:sz="0" w:space="0" w:color="auto"/>
                    <w:bottom w:val="none" w:sz="0" w:space="0" w:color="auto"/>
                    <w:right w:val="none" w:sz="0" w:space="0" w:color="auto"/>
                  </w:divBdr>
                </w:div>
                <w:div w:id="8247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7064">
      <w:marLeft w:val="0"/>
      <w:marRight w:val="0"/>
      <w:marTop w:val="0"/>
      <w:marBottom w:val="0"/>
      <w:divBdr>
        <w:top w:val="none" w:sz="0" w:space="0" w:color="auto"/>
        <w:left w:val="none" w:sz="0" w:space="0" w:color="auto"/>
        <w:bottom w:val="none" w:sz="0" w:space="0" w:color="auto"/>
        <w:right w:val="none" w:sz="0" w:space="0" w:color="auto"/>
      </w:divBdr>
      <w:divsChild>
        <w:div w:id="824707026">
          <w:marLeft w:val="432"/>
          <w:marRight w:val="0"/>
          <w:marTop w:val="106"/>
          <w:marBottom w:val="0"/>
          <w:divBdr>
            <w:top w:val="none" w:sz="0" w:space="0" w:color="auto"/>
            <w:left w:val="none" w:sz="0" w:space="0" w:color="auto"/>
            <w:bottom w:val="none" w:sz="0" w:space="0" w:color="auto"/>
            <w:right w:val="none" w:sz="0" w:space="0" w:color="auto"/>
          </w:divBdr>
        </w:div>
      </w:divsChild>
    </w:div>
    <w:div w:id="824707067">
      <w:marLeft w:val="0"/>
      <w:marRight w:val="0"/>
      <w:marTop w:val="0"/>
      <w:marBottom w:val="0"/>
      <w:divBdr>
        <w:top w:val="none" w:sz="0" w:space="0" w:color="auto"/>
        <w:left w:val="none" w:sz="0" w:space="0" w:color="auto"/>
        <w:bottom w:val="none" w:sz="0" w:space="0" w:color="auto"/>
        <w:right w:val="none" w:sz="0" w:space="0" w:color="auto"/>
      </w:divBdr>
    </w:div>
    <w:div w:id="824707074">
      <w:marLeft w:val="0"/>
      <w:marRight w:val="0"/>
      <w:marTop w:val="0"/>
      <w:marBottom w:val="0"/>
      <w:divBdr>
        <w:top w:val="none" w:sz="0" w:space="0" w:color="auto"/>
        <w:left w:val="none" w:sz="0" w:space="0" w:color="auto"/>
        <w:bottom w:val="none" w:sz="0" w:space="0" w:color="auto"/>
        <w:right w:val="none" w:sz="0" w:space="0" w:color="auto"/>
      </w:divBdr>
      <w:divsChild>
        <w:div w:id="824707004">
          <w:marLeft w:val="907"/>
          <w:marRight w:val="0"/>
          <w:marTop w:val="96"/>
          <w:marBottom w:val="0"/>
          <w:divBdr>
            <w:top w:val="none" w:sz="0" w:space="0" w:color="auto"/>
            <w:left w:val="none" w:sz="0" w:space="0" w:color="auto"/>
            <w:bottom w:val="none" w:sz="0" w:space="0" w:color="auto"/>
            <w:right w:val="none" w:sz="0" w:space="0" w:color="auto"/>
          </w:divBdr>
        </w:div>
        <w:div w:id="824707017">
          <w:marLeft w:val="907"/>
          <w:marRight w:val="0"/>
          <w:marTop w:val="96"/>
          <w:marBottom w:val="0"/>
          <w:divBdr>
            <w:top w:val="none" w:sz="0" w:space="0" w:color="auto"/>
            <w:left w:val="none" w:sz="0" w:space="0" w:color="auto"/>
            <w:bottom w:val="none" w:sz="0" w:space="0" w:color="auto"/>
            <w:right w:val="none" w:sz="0" w:space="0" w:color="auto"/>
          </w:divBdr>
        </w:div>
        <w:div w:id="824707066">
          <w:marLeft w:val="907"/>
          <w:marRight w:val="0"/>
          <w:marTop w:val="96"/>
          <w:marBottom w:val="0"/>
          <w:divBdr>
            <w:top w:val="none" w:sz="0" w:space="0" w:color="auto"/>
            <w:left w:val="none" w:sz="0" w:space="0" w:color="auto"/>
            <w:bottom w:val="none" w:sz="0" w:space="0" w:color="auto"/>
            <w:right w:val="none" w:sz="0" w:space="0" w:color="auto"/>
          </w:divBdr>
        </w:div>
        <w:div w:id="824707092">
          <w:marLeft w:val="907"/>
          <w:marRight w:val="0"/>
          <w:marTop w:val="96"/>
          <w:marBottom w:val="0"/>
          <w:divBdr>
            <w:top w:val="none" w:sz="0" w:space="0" w:color="auto"/>
            <w:left w:val="none" w:sz="0" w:space="0" w:color="auto"/>
            <w:bottom w:val="none" w:sz="0" w:space="0" w:color="auto"/>
            <w:right w:val="none" w:sz="0" w:space="0" w:color="auto"/>
          </w:divBdr>
        </w:div>
        <w:div w:id="824707102">
          <w:marLeft w:val="432"/>
          <w:marRight w:val="0"/>
          <w:marTop w:val="106"/>
          <w:marBottom w:val="0"/>
          <w:divBdr>
            <w:top w:val="none" w:sz="0" w:space="0" w:color="auto"/>
            <w:left w:val="none" w:sz="0" w:space="0" w:color="auto"/>
            <w:bottom w:val="none" w:sz="0" w:space="0" w:color="auto"/>
            <w:right w:val="none" w:sz="0" w:space="0" w:color="auto"/>
          </w:divBdr>
        </w:div>
      </w:divsChild>
    </w:div>
    <w:div w:id="824707080">
      <w:marLeft w:val="0"/>
      <w:marRight w:val="0"/>
      <w:marTop w:val="0"/>
      <w:marBottom w:val="0"/>
      <w:divBdr>
        <w:top w:val="none" w:sz="0" w:space="0" w:color="auto"/>
        <w:left w:val="none" w:sz="0" w:space="0" w:color="auto"/>
        <w:bottom w:val="none" w:sz="0" w:space="0" w:color="auto"/>
        <w:right w:val="none" w:sz="0" w:space="0" w:color="auto"/>
      </w:divBdr>
      <w:divsChild>
        <w:div w:id="824707036">
          <w:marLeft w:val="0"/>
          <w:marRight w:val="0"/>
          <w:marTop w:val="0"/>
          <w:marBottom w:val="0"/>
          <w:divBdr>
            <w:top w:val="none" w:sz="0" w:space="0" w:color="auto"/>
            <w:left w:val="none" w:sz="0" w:space="0" w:color="auto"/>
            <w:bottom w:val="none" w:sz="0" w:space="0" w:color="auto"/>
            <w:right w:val="none" w:sz="0" w:space="0" w:color="auto"/>
          </w:divBdr>
        </w:div>
        <w:div w:id="824707054">
          <w:marLeft w:val="0"/>
          <w:marRight w:val="0"/>
          <w:marTop w:val="0"/>
          <w:marBottom w:val="0"/>
          <w:divBdr>
            <w:top w:val="none" w:sz="0" w:space="0" w:color="auto"/>
            <w:left w:val="none" w:sz="0" w:space="0" w:color="auto"/>
            <w:bottom w:val="none" w:sz="0" w:space="0" w:color="auto"/>
            <w:right w:val="none" w:sz="0" w:space="0" w:color="auto"/>
          </w:divBdr>
        </w:div>
        <w:div w:id="824707096">
          <w:marLeft w:val="0"/>
          <w:marRight w:val="0"/>
          <w:marTop w:val="0"/>
          <w:marBottom w:val="0"/>
          <w:divBdr>
            <w:top w:val="none" w:sz="0" w:space="0" w:color="auto"/>
            <w:left w:val="none" w:sz="0" w:space="0" w:color="auto"/>
            <w:bottom w:val="none" w:sz="0" w:space="0" w:color="auto"/>
            <w:right w:val="none" w:sz="0" w:space="0" w:color="auto"/>
          </w:divBdr>
        </w:div>
      </w:divsChild>
    </w:div>
    <w:div w:id="824707084">
      <w:marLeft w:val="0"/>
      <w:marRight w:val="0"/>
      <w:marTop w:val="0"/>
      <w:marBottom w:val="0"/>
      <w:divBdr>
        <w:top w:val="none" w:sz="0" w:space="0" w:color="auto"/>
        <w:left w:val="none" w:sz="0" w:space="0" w:color="auto"/>
        <w:bottom w:val="none" w:sz="0" w:space="0" w:color="auto"/>
        <w:right w:val="none" w:sz="0" w:space="0" w:color="auto"/>
      </w:divBdr>
      <w:divsChild>
        <w:div w:id="824707058">
          <w:marLeft w:val="403"/>
          <w:marRight w:val="0"/>
          <w:marTop w:val="220"/>
          <w:marBottom w:val="0"/>
          <w:divBdr>
            <w:top w:val="none" w:sz="0" w:space="0" w:color="auto"/>
            <w:left w:val="none" w:sz="0" w:space="0" w:color="auto"/>
            <w:bottom w:val="none" w:sz="0" w:space="0" w:color="auto"/>
            <w:right w:val="none" w:sz="0" w:space="0" w:color="auto"/>
          </w:divBdr>
        </w:div>
      </w:divsChild>
    </w:div>
    <w:div w:id="824707085">
      <w:marLeft w:val="0"/>
      <w:marRight w:val="0"/>
      <w:marTop w:val="0"/>
      <w:marBottom w:val="0"/>
      <w:divBdr>
        <w:top w:val="none" w:sz="0" w:space="0" w:color="auto"/>
        <w:left w:val="none" w:sz="0" w:space="0" w:color="auto"/>
        <w:bottom w:val="none" w:sz="0" w:space="0" w:color="auto"/>
        <w:right w:val="none" w:sz="0" w:space="0" w:color="auto"/>
      </w:divBdr>
      <w:divsChild>
        <w:div w:id="824707001">
          <w:marLeft w:val="907"/>
          <w:marRight w:val="0"/>
          <w:marTop w:val="96"/>
          <w:marBottom w:val="0"/>
          <w:divBdr>
            <w:top w:val="none" w:sz="0" w:space="0" w:color="auto"/>
            <w:left w:val="none" w:sz="0" w:space="0" w:color="auto"/>
            <w:bottom w:val="none" w:sz="0" w:space="0" w:color="auto"/>
            <w:right w:val="none" w:sz="0" w:space="0" w:color="auto"/>
          </w:divBdr>
        </w:div>
        <w:div w:id="824707020">
          <w:marLeft w:val="907"/>
          <w:marRight w:val="0"/>
          <w:marTop w:val="96"/>
          <w:marBottom w:val="0"/>
          <w:divBdr>
            <w:top w:val="none" w:sz="0" w:space="0" w:color="auto"/>
            <w:left w:val="none" w:sz="0" w:space="0" w:color="auto"/>
            <w:bottom w:val="none" w:sz="0" w:space="0" w:color="auto"/>
            <w:right w:val="none" w:sz="0" w:space="0" w:color="auto"/>
          </w:divBdr>
        </w:div>
        <w:div w:id="824707021">
          <w:marLeft w:val="432"/>
          <w:marRight w:val="0"/>
          <w:marTop w:val="106"/>
          <w:marBottom w:val="0"/>
          <w:divBdr>
            <w:top w:val="none" w:sz="0" w:space="0" w:color="auto"/>
            <w:left w:val="none" w:sz="0" w:space="0" w:color="auto"/>
            <w:bottom w:val="none" w:sz="0" w:space="0" w:color="auto"/>
            <w:right w:val="none" w:sz="0" w:space="0" w:color="auto"/>
          </w:divBdr>
        </w:div>
        <w:div w:id="824707104">
          <w:marLeft w:val="907"/>
          <w:marRight w:val="0"/>
          <w:marTop w:val="96"/>
          <w:marBottom w:val="0"/>
          <w:divBdr>
            <w:top w:val="none" w:sz="0" w:space="0" w:color="auto"/>
            <w:left w:val="none" w:sz="0" w:space="0" w:color="auto"/>
            <w:bottom w:val="none" w:sz="0" w:space="0" w:color="auto"/>
            <w:right w:val="none" w:sz="0" w:space="0" w:color="auto"/>
          </w:divBdr>
        </w:div>
        <w:div w:id="824707105">
          <w:marLeft w:val="907"/>
          <w:marRight w:val="0"/>
          <w:marTop w:val="96"/>
          <w:marBottom w:val="0"/>
          <w:divBdr>
            <w:top w:val="none" w:sz="0" w:space="0" w:color="auto"/>
            <w:left w:val="none" w:sz="0" w:space="0" w:color="auto"/>
            <w:bottom w:val="none" w:sz="0" w:space="0" w:color="auto"/>
            <w:right w:val="none" w:sz="0" w:space="0" w:color="auto"/>
          </w:divBdr>
        </w:div>
      </w:divsChild>
    </w:div>
    <w:div w:id="824707086">
      <w:marLeft w:val="0"/>
      <w:marRight w:val="0"/>
      <w:marTop w:val="0"/>
      <w:marBottom w:val="0"/>
      <w:divBdr>
        <w:top w:val="none" w:sz="0" w:space="0" w:color="auto"/>
        <w:left w:val="none" w:sz="0" w:space="0" w:color="auto"/>
        <w:bottom w:val="none" w:sz="0" w:space="0" w:color="auto"/>
        <w:right w:val="none" w:sz="0" w:space="0" w:color="auto"/>
      </w:divBdr>
      <w:divsChild>
        <w:div w:id="824707077">
          <w:marLeft w:val="432"/>
          <w:marRight w:val="0"/>
          <w:marTop w:val="115"/>
          <w:marBottom w:val="0"/>
          <w:divBdr>
            <w:top w:val="none" w:sz="0" w:space="0" w:color="auto"/>
            <w:left w:val="none" w:sz="0" w:space="0" w:color="auto"/>
            <w:bottom w:val="none" w:sz="0" w:space="0" w:color="auto"/>
            <w:right w:val="none" w:sz="0" w:space="0" w:color="auto"/>
          </w:divBdr>
        </w:div>
      </w:divsChild>
    </w:div>
    <w:div w:id="824707095">
      <w:marLeft w:val="0"/>
      <w:marRight w:val="0"/>
      <w:marTop w:val="0"/>
      <w:marBottom w:val="0"/>
      <w:divBdr>
        <w:top w:val="none" w:sz="0" w:space="0" w:color="auto"/>
        <w:left w:val="none" w:sz="0" w:space="0" w:color="auto"/>
        <w:bottom w:val="none" w:sz="0" w:space="0" w:color="auto"/>
        <w:right w:val="none" w:sz="0" w:space="0" w:color="auto"/>
      </w:divBdr>
      <w:divsChild>
        <w:div w:id="824707052">
          <w:marLeft w:val="0"/>
          <w:marRight w:val="0"/>
          <w:marTop w:val="0"/>
          <w:marBottom w:val="0"/>
          <w:divBdr>
            <w:top w:val="none" w:sz="0" w:space="0" w:color="auto"/>
            <w:left w:val="none" w:sz="0" w:space="0" w:color="auto"/>
            <w:bottom w:val="none" w:sz="0" w:space="0" w:color="auto"/>
            <w:right w:val="none" w:sz="0" w:space="0" w:color="auto"/>
          </w:divBdr>
        </w:div>
        <w:div w:id="824707081">
          <w:marLeft w:val="0"/>
          <w:marRight w:val="0"/>
          <w:marTop w:val="0"/>
          <w:marBottom w:val="0"/>
          <w:divBdr>
            <w:top w:val="none" w:sz="0" w:space="0" w:color="auto"/>
            <w:left w:val="none" w:sz="0" w:space="0" w:color="auto"/>
            <w:bottom w:val="none" w:sz="0" w:space="0" w:color="auto"/>
            <w:right w:val="none" w:sz="0" w:space="0" w:color="auto"/>
          </w:divBdr>
        </w:div>
        <w:div w:id="824707088">
          <w:marLeft w:val="0"/>
          <w:marRight w:val="0"/>
          <w:marTop w:val="0"/>
          <w:marBottom w:val="0"/>
          <w:divBdr>
            <w:top w:val="none" w:sz="0" w:space="0" w:color="auto"/>
            <w:left w:val="none" w:sz="0" w:space="0" w:color="auto"/>
            <w:bottom w:val="none" w:sz="0" w:space="0" w:color="auto"/>
            <w:right w:val="none" w:sz="0" w:space="0" w:color="auto"/>
          </w:divBdr>
        </w:div>
      </w:divsChild>
    </w:div>
    <w:div w:id="824707097">
      <w:marLeft w:val="0"/>
      <w:marRight w:val="0"/>
      <w:marTop w:val="0"/>
      <w:marBottom w:val="0"/>
      <w:divBdr>
        <w:top w:val="none" w:sz="0" w:space="0" w:color="auto"/>
        <w:left w:val="none" w:sz="0" w:space="0" w:color="auto"/>
        <w:bottom w:val="none" w:sz="0" w:space="0" w:color="auto"/>
        <w:right w:val="none" w:sz="0" w:space="0" w:color="auto"/>
      </w:divBdr>
      <w:divsChild>
        <w:div w:id="824707010">
          <w:marLeft w:val="0"/>
          <w:marRight w:val="0"/>
          <w:marTop w:val="280"/>
          <w:marBottom w:val="0"/>
          <w:divBdr>
            <w:top w:val="none" w:sz="0" w:space="0" w:color="auto"/>
            <w:left w:val="none" w:sz="0" w:space="0" w:color="auto"/>
            <w:bottom w:val="none" w:sz="0" w:space="0" w:color="auto"/>
            <w:right w:val="none" w:sz="0" w:space="0" w:color="auto"/>
          </w:divBdr>
        </w:div>
        <w:div w:id="824707012">
          <w:marLeft w:val="0"/>
          <w:marRight w:val="0"/>
          <w:marTop w:val="280"/>
          <w:marBottom w:val="0"/>
          <w:divBdr>
            <w:top w:val="none" w:sz="0" w:space="0" w:color="auto"/>
            <w:left w:val="none" w:sz="0" w:space="0" w:color="auto"/>
            <w:bottom w:val="none" w:sz="0" w:space="0" w:color="auto"/>
            <w:right w:val="none" w:sz="0" w:space="0" w:color="auto"/>
          </w:divBdr>
        </w:div>
        <w:div w:id="824707023">
          <w:marLeft w:val="0"/>
          <w:marRight w:val="0"/>
          <w:marTop w:val="280"/>
          <w:marBottom w:val="0"/>
          <w:divBdr>
            <w:top w:val="none" w:sz="0" w:space="0" w:color="auto"/>
            <w:left w:val="none" w:sz="0" w:space="0" w:color="auto"/>
            <w:bottom w:val="none" w:sz="0" w:space="0" w:color="auto"/>
            <w:right w:val="none" w:sz="0" w:space="0" w:color="auto"/>
          </w:divBdr>
        </w:div>
        <w:div w:id="824707033">
          <w:marLeft w:val="0"/>
          <w:marRight w:val="0"/>
          <w:marTop w:val="280"/>
          <w:marBottom w:val="0"/>
          <w:divBdr>
            <w:top w:val="none" w:sz="0" w:space="0" w:color="auto"/>
            <w:left w:val="none" w:sz="0" w:space="0" w:color="auto"/>
            <w:bottom w:val="none" w:sz="0" w:space="0" w:color="auto"/>
            <w:right w:val="none" w:sz="0" w:space="0" w:color="auto"/>
          </w:divBdr>
        </w:div>
        <w:div w:id="824707037">
          <w:marLeft w:val="0"/>
          <w:marRight w:val="0"/>
          <w:marTop w:val="280"/>
          <w:marBottom w:val="0"/>
          <w:divBdr>
            <w:top w:val="none" w:sz="0" w:space="0" w:color="auto"/>
            <w:left w:val="none" w:sz="0" w:space="0" w:color="auto"/>
            <w:bottom w:val="none" w:sz="0" w:space="0" w:color="auto"/>
            <w:right w:val="none" w:sz="0" w:space="0" w:color="auto"/>
          </w:divBdr>
        </w:div>
        <w:div w:id="824707039">
          <w:marLeft w:val="0"/>
          <w:marRight w:val="0"/>
          <w:marTop w:val="280"/>
          <w:marBottom w:val="0"/>
          <w:divBdr>
            <w:top w:val="none" w:sz="0" w:space="0" w:color="auto"/>
            <w:left w:val="none" w:sz="0" w:space="0" w:color="auto"/>
            <w:bottom w:val="none" w:sz="0" w:space="0" w:color="auto"/>
            <w:right w:val="none" w:sz="0" w:space="0" w:color="auto"/>
          </w:divBdr>
        </w:div>
        <w:div w:id="824707041">
          <w:marLeft w:val="0"/>
          <w:marRight w:val="0"/>
          <w:marTop w:val="280"/>
          <w:marBottom w:val="0"/>
          <w:divBdr>
            <w:top w:val="none" w:sz="0" w:space="0" w:color="auto"/>
            <w:left w:val="none" w:sz="0" w:space="0" w:color="auto"/>
            <w:bottom w:val="none" w:sz="0" w:space="0" w:color="auto"/>
            <w:right w:val="none" w:sz="0" w:space="0" w:color="auto"/>
          </w:divBdr>
        </w:div>
        <w:div w:id="824707045">
          <w:marLeft w:val="0"/>
          <w:marRight w:val="0"/>
          <w:marTop w:val="280"/>
          <w:marBottom w:val="0"/>
          <w:divBdr>
            <w:top w:val="none" w:sz="0" w:space="0" w:color="auto"/>
            <w:left w:val="none" w:sz="0" w:space="0" w:color="auto"/>
            <w:bottom w:val="none" w:sz="0" w:space="0" w:color="auto"/>
            <w:right w:val="none" w:sz="0" w:space="0" w:color="auto"/>
          </w:divBdr>
        </w:div>
        <w:div w:id="824707055">
          <w:marLeft w:val="0"/>
          <w:marRight w:val="0"/>
          <w:marTop w:val="280"/>
          <w:marBottom w:val="0"/>
          <w:divBdr>
            <w:top w:val="none" w:sz="0" w:space="0" w:color="auto"/>
            <w:left w:val="none" w:sz="0" w:space="0" w:color="auto"/>
            <w:bottom w:val="none" w:sz="0" w:space="0" w:color="auto"/>
            <w:right w:val="none" w:sz="0" w:space="0" w:color="auto"/>
          </w:divBdr>
        </w:div>
        <w:div w:id="824707057">
          <w:marLeft w:val="0"/>
          <w:marRight w:val="0"/>
          <w:marTop w:val="280"/>
          <w:marBottom w:val="0"/>
          <w:divBdr>
            <w:top w:val="none" w:sz="0" w:space="0" w:color="auto"/>
            <w:left w:val="none" w:sz="0" w:space="0" w:color="auto"/>
            <w:bottom w:val="none" w:sz="0" w:space="0" w:color="auto"/>
            <w:right w:val="none" w:sz="0" w:space="0" w:color="auto"/>
          </w:divBdr>
        </w:div>
        <w:div w:id="824707065">
          <w:marLeft w:val="0"/>
          <w:marRight w:val="0"/>
          <w:marTop w:val="280"/>
          <w:marBottom w:val="0"/>
          <w:divBdr>
            <w:top w:val="none" w:sz="0" w:space="0" w:color="auto"/>
            <w:left w:val="none" w:sz="0" w:space="0" w:color="auto"/>
            <w:bottom w:val="none" w:sz="0" w:space="0" w:color="auto"/>
            <w:right w:val="none" w:sz="0" w:space="0" w:color="auto"/>
          </w:divBdr>
        </w:div>
        <w:div w:id="824707070">
          <w:marLeft w:val="0"/>
          <w:marRight w:val="0"/>
          <w:marTop w:val="280"/>
          <w:marBottom w:val="0"/>
          <w:divBdr>
            <w:top w:val="none" w:sz="0" w:space="0" w:color="auto"/>
            <w:left w:val="none" w:sz="0" w:space="0" w:color="auto"/>
            <w:bottom w:val="none" w:sz="0" w:space="0" w:color="auto"/>
            <w:right w:val="none" w:sz="0" w:space="0" w:color="auto"/>
          </w:divBdr>
        </w:div>
        <w:div w:id="824707075">
          <w:marLeft w:val="0"/>
          <w:marRight w:val="0"/>
          <w:marTop w:val="280"/>
          <w:marBottom w:val="0"/>
          <w:divBdr>
            <w:top w:val="none" w:sz="0" w:space="0" w:color="auto"/>
            <w:left w:val="none" w:sz="0" w:space="0" w:color="auto"/>
            <w:bottom w:val="none" w:sz="0" w:space="0" w:color="auto"/>
            <w:right w:val="none" w:sz="0" w:space="0" w:color="auto"/>
          </w:divBdr>
        </w:div>
        <w:div w:id="824707100">
          <w:marLeft w:val="0"/>
          <w:marRight w:val="0"/>
          <w:marTop w:val="280"/>
          <w:marBottom w:val="0"/>
          <w:divBdr>
            <w:top w:val="none" w:sz="0" w:space="0" w:color="auto"/>
            <w:left w:val="none" w:sz="0" w:space="0" w:color="auto"/>
            <w:bottom w:val="none" w:sz="0" w:space="0" w:color="auto"/>
            <w:right w:val="none" w:sz="0" w:space="0" w:color="auto"/>
          </w:divBdr>
        </w:div>
        <w:div w:id="824707106">
          <w:marLeft w:val="0"/>
          <w:marRight w:val="0"/>
          <w:marTop w:val="280"/>
          <w:marBottom w:val="0"/>
          <w:divBdr>
            <w:top w:val="none" w:sz="0" w:space="0" w:color="auto"/>
            <w:left w:val="none" w:sz="0" w:space="0" w:color="auto"/>
            <w:bottom w:val="none" w:sz="0" w:space="0" w:color="auto"/>
            <w:right w:val="none" w:sz="0" w:space="0" w:color="auto"/>
          </w:divBdr>
        </w:div>
      </w:divsChild>
    </w:div>
    <w:div w:id="824707101">
      <w:marLeft w:val="0"/>
      <w:marRight w:val="0"/>
      <w:marTop w:val="0"/>
      <w:marBottom w:val="0"/>
      <w:divBdr>
        <w:top w:val="none" w:sz="0" w:space="0" w:color="auto"/>
        <w:left w:val="none" w:sz="0" w:space="0" w:color="auto"/>
        <w:bottom w:val="none" w:sz="0" w:space="0" w:color="auto"/>
        <w:right w:val="none" w:sz="0" w:space="0" w:color="auto"/>
      </w:divBdr>
      <w:divsChild>
        <w:div w:id="824707014">
          <w:marLeft w:val="0"/>
          <w:marRight w:val="0"/>
          <w:marTop w:val="0"/>
          <w:marBottom w:val="0"/>
          <w:divBdr>
            <w:top w:val="none" w:sz="0" w:space="0" w:color="auto"/>
            <w:left w:val="none" w:sz="0" w:space="0" w:color="auto"/>
            <w:bottom w:val="none" w:sz="0" w:space="0" w:color="auto"/>
            <w:right w:val="none" w:sz="0" w:space="0" w:color="auto"/>
          </w:divBdr>
        </w:div>
        <w:div w:id="824707043">
          <w:marLeft w:val="0"/>
          <w:marRight w:val="0"/>
          <w:marTop w:val="0"/>
          <w:marBottom w:val="0"/>
          <w:divBdr>
            <w:top w:val="none" w:sz="0" w:space="0" w:color="auto"/>
            <w:left w:val="none" w:sz="0" w:space="0" w:color="auto"/>
            <w:bottom w:val="none" w:sz="0" w:space="0" w:color="auto"/>
            <w:right w:val="none" w:sz="0" w:space="0" w:color="auto"/>
          </w:divBdr>
        </w:div>
        <w:div w:id="824707099">
          <w:marLeft w:val="0"/>
          <w:marRight w:val="0"/>
          <w:marTop w:val="0"/>
          <w:marBottom w:val="0"/>
          <w:divBdr>
            <w:top w:val="none" w:sz="0" w:space="0" w:color="auto"/>
            <w:left w:val="none" w:sz="0" w:space="0" w:color="auto"/>
            <w:bottom w:val="none" w:sz="0" w:space="0" w:color="auto"/>
            <w:right w:val="none" w:sz="0" w:space="0" w:color="auto"/>
          </w:divBdr>
        </w:div>
      </w:divsChild>
    </w:div>
    <w:div w:id="824707103">
      <w:marLeft w:val="0"/>
      <w:marRight w:val="0"/>
      <w:marTop w:val="0"/>
      <w:marBottom w:val="0"/>
      <w:divBdr>
        <w:top w:val="none" w:sz="0" w:space="0" w:color="auto"/>
        <w:left w:val="none" w:sz="0" w:space="0" w:color="auto"/>
        <w:bottom w:val="none" w:sz="0" w:space="0" w:color="auto"/>
        <w:right w:val="none" w:sz="0" w:space="0" w:color="auto"/>
      </w:divBdr>
      <w:divsChild>
        <w:div w:id="824707016">
          <w:marLeft w:val="0"/>
          <w:marRight w:val="0"/>
          <w:marTop w:val="0"/>
          <w:marBottom w:val="0"/>
          <w:divBdr>
            <w:top w:val="none" w:sz="0" w:space="0" w:color="auto"/>
            <w:left w:val="none" w:sz="0" w:space="0" w:color="auto"/>
            <w:bottom w:val="none" w:sz="0" w:space="0" w:color="auto"/>
            <w:right w:val="none" w:sz="0" w:space="0" w:color="auto"/>
          </w:divBdr>
        </w:div>
        <w:div w:id="824707038">
          <w:marLeft w:val="0"/>
          <w:marRight w:val="0"/>
          <w:marTop w:val="0"/>
          <w:marBottom w:val="0"/>
          <w:divBdr>
            <w:top w:val="none" w:sz="0" w:space="0" w:color="auto"/>
            <w:left w:val="none" w:sz="0" w:space="0" w:color="auto"/>
            <w:bottom w:val="none" w:sz="0" w:space="0" w:color="auto"/>
            <w:right w:val="none" w:sz="0" w:space="0" w:color="auto"/>
          </w:divBdr>
        </w:div>
        <w:div w:id="82470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jabel@hotmail.com" TargetMode="External"/><Relationship Id="rId13" Type="http://schemas.openxmlformats.org/officeDocument/2006/relationships/hyperlink" Target="mailto:mark.parker01@googlemail.com" TargetMode="External"/><Relationship Id="rId18" Type="http://schemas.openxmlformats.org/officeDocument/2006/relationships/hyperlink" Target="mailto:david.danko@i-s.hu" TargetMode="External"/><Relationship Id="rId26" Type="http://schemas.openxmlformats.org/officeDocument/2006/relationships/hyperlink" Target="https://www.england.nhs.uk/rightcare/what-is-nhs-rightcare/" TargetMode="External"/><Relationship Id="rId3" Type="http://schemas.microsoft.com/office/2007/relationships/stylesWithEffects" Target="stylesWithEffects.xml"/><Relationship Id="rId21" Type="http://schemas.openxmlformats.org/officeDocument/2006/relationships/hyperlink" Target="https://www.nice.org.uk/Media/Default/About/what-we-do/Research-and-development/Kennedy-study-final-report.pdf" TargetMode="External"/><Relationship Id="rId7" Type="http://schemas.openxmlformats.org/officeDocument/2006/relationships/endnotes" Target="endnotes.xml"/><Relationship Id="rId12" Type="http://schemas.openxmlformats.org/officeDocument/2006/relationships/hyperlink" Target="mailto:a.p.martin@liverpool.ac.uk" TargetMode="External"/><Relationship Id="rId17" Type="http://schemas.openxmlformats.org/officeDocument/2006/relationships/hyperlink" Target="mailto:jaroslav.duba@oaks.cz" TargetMode="External"/><Relationship Id="rId25" Type="http://schemas.openxmlformats.org/officeDocument/2006/relationships/hyperlink" Target="http://scharr.dept.shef.ac.uk/nicedsu/wp-content/uploads/sites/7/2016/03/DSU-Managed-Access-report-FINAL.pdf" TargetMode="External"/><Relationship Id="rId2" Type="http://schemas.openxmlformats.org/officeDocument/2006/relationships/styles" Target="styles.xml"/><Relationship Id="rId16" Type="http://schemas.openxmlformats.org/officeDocument/2006/relationships/hyperlink" Target="mailto:leukocyt5791@interia.pl" TargetMode="External"/><Relationship Id="rId20" Type="http://schemas.openxmlformats.org/officeDocument/2006/relationships/hyperlink" Target="mailto:Brian.godman@strath.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ka@tesic.net" TargetMode="External"/><Relationship Id="rId24" Type="http://schemas.openxmlformats.org/officeDocument/2006/relationships/hyperlink" Target="https://www.ncbi.nlm.nih.gov/pubmed/?term=Ar%C4%81ja%20D%5BAuthor%5D&amp;cauthor=true&amp;cauthor_uid=28836222" TargetMode="External"/><Relationship Id="rId5" Type="http://schemas.openxmlformats.org/officeDocument/2006/relationships/webSettings" Target="webSettings.xml"/><Relationship Id="rId15" Type="http://schemas.openxmlformats.org/officeDocument/2006/relationships/hyperlink" Target="mailto:simovuk@gmail.com" TargetMode="External"/><Relationship Id="rId23" Type="http://schemas.openxmlformats.org/officeDocument/2006/relationships/hyperlink" Target="http://eprints.lse.ac.uk/50513/" TargetMode="External"/><Relationship Id="rId28" Type="http://schemas.openxmlformats.org/officeDocument/2006/relationships/footer" Target="footer1.xml"/><Relationship Id="rId10" Type="http://schemas.openxmlformats.org/officeDocument/2006/relationships/hyperlink" Target="mailto:dankas2000@yahoo.com" TargetMode="External"/><Relationship Id="rId19" Type="http://schemas.openxmlformats.org/officeDocument/2006/relationships/hyperlink" Target="mailto:nikos@gmasoln.com" TargetMode="External"/><Relationship Id="rId4" Type="http://schemas.openxmlformats.org/officeDocument/2006/relationships/settings" Target="settings.xml"/><Relationship Id="rId9" Type="http://schemas.openxmlformats.org/officeDocument/2006/relationships/hyperlink" Target="mailto:lelaristic@yahoo.com" TargetMode="External"/><Relationship Id="rId14" Type="http://schemas.openxmlformats.org/officeDocument/2006/relationships/hyperlink" Target="mailto:alessandra_ferrario@harvardpilgrim.org" TargetMode="External"/><Relationship Id="rId22" Type="http://schemas.openxmlformats.org/officeDocument/2006/relationships/hyperlink" Target="http://www.rfzo.rs/index.php/dokumenta"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P. Martin</dc:creator>
  <cp:lastModifiedBy>Antony P. Martin</cp:lastModifiedBy>
  <cp:revision>2</cp:revision>
  <dcterms:created xsi:type="dcterms:W3CDTF">2017-09-26T06:05:00Z</dcterms:created>
  <dcterms:modified xsi:type="dcterms:W3CDTF">2017-09-26T06:05:00Z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a0e4ab1e-7a0a-3651-9e3f-9f19a40cdd05</vt:lpwstr>
  </property>
  <property fmtid="{D5CDD505-2E9C-101B-9397-08002B2CF9AE}" pid="24" name="Mendeley Citation Style_1">
    <vt:lpwstr>http://www.zotero.org/styles/nature</vt:lpwstr>
  </property>
</Properties>
</file>