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60C67" w14:textId="4E69B007" w:rsidR="00911517" w:rsidRPr="00642119" w:rsidRDefault="001752DD" w:rsidP="005B2B1E">
      <w:pPr>
        <w:spacing w:after="200" w:line="360" w:lineRule="auto"/>
        <w:jc w:val="center"/>
        <w:rPr>
          <w:rFonts w:ascii="Arial" w:hAnsi="Arial" w:cs="Arial"/>
          <w:i/>
          <w:sz w:val="28"/>
          <w:szCs w:val="22"/>
        </w:rPr>
      </w:pPr>
      <w:bookmarkStart w:id="0" w:name="_GoBack"/>
      <w:r>
        <w:rPr>
          <w:rFonts w:ascii="Arial" w:hAnsi="Arial" w:cs="Arial"/>
          <w:i/>
          <w:sz w:val="28"/>
          <w:szCs w:val="22"/>
        </w:rPr>
        <w:t>Assessing t</w:t>
      </w:r>
      <w:r w:rsidR="007F6A08" w:rsidRPr="00642119">
        <w:rPr>
          <w:rFonts w:ascii="Arial" w:hAnsi="Arial" w:cs="Arial"/>
          <w:i/>
          <w:sz w:val="28"/>
          <w:szCs w:val="22"/>
        </w:rPr>
        <w:t xml:space="preserve">he role of compaction in the </w:t>
      </w:r>
      <w:r w:rsidR="00911517" w:rsidRPr="00642119">
        <w:rPr>
          <w:rFonts w:ascii="Arial" w:hAnsi="Arial" w:cs="Arial"/>
          <w:i/>
          <w:sz w:val="28"/>
          <w:szCs w:val="22"/>
        </w:rPr>
        <w:t>formation of adcumulates</w:t>
      </w:r>
      <w:r w:rsidR="004970CB" w:rsidRPr="00642119">
        <w:rPr>
          <w:rFonts w:ascii="Arial" w:hAnsi="Arial" w:cs="Arial"/>
          <w:i/>
          <w:sz w:val="28"/>
          <w:szCs w:val="22"/>
        </w:rPr>
        <w:t>:</w:t>
      </w:r>
      <w:r w:rsidR="00911517" w:rsidRPr="00642119">
        <w:rPr>
          <w:rFonts w:ascii="Arial" w:hAnsi="Arial" w:cs="Arial"/>
          <w:i/>
          <w:sz w:val="28"/>
          <w:szCs w:val="22"/>
        </w:rPr>
        <w:t xml:space="preserve"> </w:t>
      </w:r>
      <w:r w:rsidR="007F6A08" w:rsidRPr="00642119">
        <w:rPr>
          <w:rFonts w:ascii="Arial" w:hAnsi="Arial" w:cs="Arial"/>
          <w:i/>
          <w:sz w:val="28"/>
          <w:szCs w:val="22"/>
        </w:rPr>
        <w:t>a microstructural perspective</w:t>
      </w:r>
    </w:p>
    <w:p w14:paraId="05806F67" w14:textId="77777777" w:rsidR="00911517" w:rsidRPr="004070D1" w:rsidRDefault="00911517" w:rsidP="005B2B1E">
      <w:pPr>
        <w:spacing w:after="200" w:line="360" w:lineRule="auto"/>
        <w:jc w:val="center"/>
        <w:rPr>
          <w:rFonts w:ascii="Arial" w:hAnsi="Arial" w:cs="Arial"/>
          <w:sz w:val="22"/>
          <w:szCs w:val="22"/>
        </w:rPr>
      </w:pPr>
    </w:p>
    <w:p w14:paraId="2B3E64A9" w14:textId="0068BE50" w:rsidR="00911517" w:rsidRPr="004070D1" w:rsidRDefault="00EC7DED" w:rsidP="005B2B1E">
      <w:pPr>
        <w:spacing w:after="200" w:line="360" w:lineRule="auto"/>
        <w:jc w:val="center"/>
        <w:rPr>
          <w:rFonts w:ascii="Arial" w:hAnsi="Arial" w:cs="Arial"/>
          <w:sz w:val="22"/>
          <w:szCs w:val="22"/>
        </w:rPr>
      </w:pPr>
      <w:r w:rsidRPr="004070D1">
        <w:rPr>
          <w:rFonts w:ascii="Arial" w:hAnsi="Arial" w:cs="Arial"/>
          <w:sz w:val="22"/>
          <w:szCs w:val="22"/>
        </w:rPr>
        <w:t>M. B. Holness</w:t>
      </w:r>
      <w:r w:rsidR="009222F7" w:rsidRPr="009222F7">
        <w:rPr>
          <w:rFonts w:ascii="Arial" w:hAnsi="Arial" w:cs="Arial"/>
          <w:sz w:val="22"/>
          <w:szCs w:val="22"/>
          <w:vertAlign w:val="superscript"/>
        </w:rPr>
        <w:t>1</w:t>
      </w:r>
      <w:r w:rsidRPr="004070D1">
        <w:rPr>
          <w:rFonts w:ascii="Arial" w:hAnsi="Arial" w:cs="Arial"/>
          <w:sz w:val="22"/>
          <w:szCs w:val="22"/>
        </w:rPr>
        <w:t>, Z. Vukmanovic</w:t>
      </w:r>
      <w:r w:rsidR="009222F7" w:rsidRPr="009222F7">
        <w:rPr>
          <w:rFonts w:ascii="Arial" w:hAnsi="Arial" w:cs="Arial"/>
          <w:sz w:val="22"/>
          <w:szCs w:val="22"/>
          <w:vertAlign w:val="superscript"/>
        </w:rPr>
        <w:t>1</w:t>
      </w:r>
      <w:r w:rsidR="00911517" w:rsidRPr="004070D1">
        <w:rPr>
          <w:rFonts w:ascii="Arial" w:hAnsi="Arial" w:cs="Arial"/>
          <w:sz w:val="22"/>
          <w:szCs w:val="22"/>
        </w:rPr>
        <w:t xml:space="preserve"> and E. Mariani</w:t>
      </w:r>
      <w:r w:rsidR="009222F7" w:rsidRPr="009222F7">
        <w:rPr>
          <w:rFonts w:ascii="Arial" w:hAnsi="Arial" w:cs="Arial"/>
          <w:sz w:val="22"/>
          <w:szCs w:val="22"/>
          <w:vertAlign w:val="superscript"/>
        </w:rPr>
        <w:t>2</w:t>
      </w:r>
    </w:p>
    <w:p w14:paraId="13A8819C" w14:textId="02C89FD3" w:rsidR="00911517" w:rsidRPr="009222F7" w:rsidRDefault="009222F7" w:rsidP="00AA1E02">
      <w:pPr>
        <w:spacing w:after="200"/>
        <w:rPr>
          <w:rFonts w:ascii="Arial" w:hAnsi="Arial" w:cs="Arial"/>
          <w:sz w:val="20"/>
          <w:szCs w:val="22"/>
        </w:rPr>
      </w:pPr>
      <w:r w:rsidRPr="009222F7">
        <w:rPr>
          <w:rFonts w:ascii="Arial" w:hAnsi="Arial" w:cs="Arial"/>
          <w:sz w:val="20"/>
          <w:szCs w:val="22"/>
        </w:rPr>
        <w:t>1. Department of Earth Sciences, University of Cambridge, Downing Street, Cambridge CB2 3EQ, UK</w:t>
      </w:r>
    </w:p>
    <w:p w14:paraId="4D59A2D5" w14:textId="4AD61B53" w:rsidR="009222F7" w:rsidRDefault="009222F7" w:rsidP="00AA1E02">
      <w:pPr>
        <w:spacing w:after="200"/>
        <w:rPr>
          <w:rFonts w:ascii="Arial" w:hAnsi="Arial" w:cs="Arial"/>
          <w:sz w:val="20"/>
          <w:szCs w:val="22"/>
        </w:rPr>
      </w:pPr>
      <w:r w:rsidRPr="009222F7">
        <w:rPr>
          <w:rFonts w:ascii="Arial" w:hAnsi="Arial" w:cs="Arial"/>
          <w:sz w:val="20"/>
          <w:szCs w:val="22"/>
        </w:rPr>
        <w:t>2. Department of Earth, Ocean and Ecological Sciences, University of Liverpool, Jane Herdman Building, 4 Brownlow Street, Liverpool, L69 3GP, UK</w:t>
      </w:r>
    </w:p>
    <w:p w14:paraId="12E32DAD" w14:textId="77777777" w:rsidR="009222F7" w:rsidRPr="009222F7" w:rsidRDefault="009222F7" w:rsidP="009222F7">
      <w:pPr>
        <w:spacing w:after="200" w:line="276" w:lineRule="auto"/>
        <w:rPr>
          <w:rFonts w:ascii="Arial" w:hAnsi="Arial" w:cs="Arial"/>
          <w:sz w:val="20"/>
          <w:szCs w:val="22"/>
        </w:rPr>
      </w:pPr>
    </w:p>
    <w:p w14:paraId="42810BD2" w14:textId="4792E119" w:rsidR="00911517" w:rsidRPr="004070D1" w:rsidRDefault="006C055A" w:rsidP="005B2B1E">
      <w:pPr>
        <w:spacing w:after="200" w:line="360" w:lineRule="auto"/>
        <w:jc w:val="center"/>
        <w:rPr>
          <w:rFonts w:ascii="Arial" w:hAnsi="Arial" w:cs="Arial"/>
          <w:i/>
          <w:sz w:val="22"/>
          <w:szCs w:val="22"/>
        </w:rPr>
      </w:pPr>
      <w:r>
        <w:rPr>
          <w:rFonts w:ascii="Arial" w:hAnsi="Arial" w:cs="Arial"/>
          <w:i/>
          <w:sz w:val="22"/>
          <w:szCs w:val="22"/>
        </w:rPr>
        <w:t>Re-</w:t>
      </w:r>
      <w:r w:rsidR="00911517" w:rsidRPr="004070D1">
        <w:rPr>
          <w:rFonts w:ascii="Arial" w:hAnsi="Arial" w:cs="Arial"/>
          <w:i/>
          <w:sz w:val="22"/>
          <w:szCs w:val="22"/>
        </w:rPr>
        <w:t>submitted to Journal of Petrology</w:t>
      </w:r>
    </w:p>
    <w:p w14:paraId="426032C9" w14:textId="66D8602F" w:rsidR="00911517" w:rsidRPr="004070D1" w:rsidRDefault="006C055A" w:rsidP="005B2B1E">
      <w:pPr>
        <w:spacing w:after="200" w:line="360" w:lineRule="auto"/>
        <w:jc w:val="center"/>
        <w:rPr>
          <w:rFonts w:ascii="Arial" w:hAnsi="Arial" w:cs="Arial"/>
          <w:sz w:val="22"/>
          <w:szCs w:val="22"/>
        </w:rPr>
      </w:pPr>
      <w:r>
        <w:rPr>
          <w:rFonts w:ascii="Arial" w:hAnsi="Arial" w:cs="Arial"/>
          <w:sz w:val="22"/>
          <w:szCs w:val="22"/>
        </w:rPr>
        <w:t>June</w:t>
      </w:r>
      <w:r w:rsidRPr="004070D1">
        <w:rPr>
          <w:rFonts w:ascii="Arial" w:hAnsi="Arial" w:cs="Arial"/>
          <w:sz w:val="22"/>
          <w:szCs w:val="22"/>
        </w:rPr>
        <w:t xml:space="preserve"> </w:t>
      </w:r>
      <w:r w:rsidR="000B08C4" w:rsidRPr="004070D1">
        <w:rPr>
          <w:rFonts w:ascii="Arial" w:hAnsi="Arial" w:cs="Arial"/>
          <w:sz w:val="22"/>
          <w:szCs w:val="22"/>
        </w:rPr>
        <w:t>2017</w:t>
      </w:r>
    </w:p>
    <w:p w14:paraId="2B3EFC26" w14:textId="77777777" w:rsidR="00911517" w:rsidRPr="00AA1E02" w:rsidRDefault="00911517" w:rsidP="00A860D1">
      <w:pPr>
        <w:spacing w:after="80" w:line="360" w:lineRule="auto"/>
        <w:jc w:val="both"/>
        <w:rPr>
          <w:rFonts w:ascii="Arial" w:hAnsi="Arial" w:cs="Arial"/>
          <w:b/>
          <w:sz w:val="22"/>
          <w:szCs w:val="22"/>
        </w:rPr>
      </w:pPr>
      <w:r w:rsidRPr="00AA1E02">
        <w:rPr>
          <w:rFonts w:ascii="Arial" w:hAnsi="Arial" w:cs="Arial"/>
          <w:b/>
          <w:sz w:val="22"/>
          <w:szCs w:val="22"/>
        </w:rPr>
        <w:t>Abstract</w:t>
      </w:r>
    </w:p>
    <w:p w14:paraId="64B1E885" w14:textId="30DAEDE8" w:rsidR="002E1800" w:rsidRDefault="00AA1E02" w:rsidP="00A860D1">
      <w:pPr>
        <w:spacing w:after="200" w:line="276" w:lineRule="auto"/>
        <w:jc w:val="both"/>
        <w:rPr>
          <w:rFonts w:ascii="Arial" w:hAnsi="Arial" w:cs="Arial"/>
          <w:sz w:val="22"/>
          <w:szCs w:val="22"/>
        </w:rPr>
      </w:pPr>
      <w:r w:rsidRPr="00AA1E02">
        <w:rPr>
          <w:rFonts w:ascii="Arial" w:hAnsi="Arial" w:cs="Arial"/>
          <w:sz w:val="22"/>
          <w:szCs w:val="22"/>
        </w:rPr>
        <w:t xml:space="preserve">The formation of adcumulates necessitates the </w:t>
      </w:r>
      <w:r w:rsidR="00C44820">
        <w:rPr>
          <w:rFonts w:ascii="Arial" w:hAnsi="Arial" w:cs="Arial"/>
          <w:sz w:val="22"/>
          <w:szCs w:val="22"/>
        </w:rPr>
        <w:t>continued growth of primocrysts down to low porosities</w:t>
      </w:r>
      <w:r>
        <w:rPr>
          <w:rFonts w:ascii="Arial" w:hAnsi="Arial" w:cs="Arial"/>
          <w:sz w:val="22"/>
          <w:szCs w:val="22"/>
        </w:rPr>
        <w:t xml:space="preserve">. Gravitationally-driven </w:t>
      </w:r>
      <w:r w:rsidR="0063015A">
        <w:rPr>
          <w:rFonts w:ascii="Arial" w:hAnsi="Arial" w:cs="Arial"/>
          <w:sz w:val="22"/>
          <w:szCs w:val="22"/>
        </w:rPr>
        <w:t xml:space="preserve">viscous </w:t>
      </w:r>
      <w:r>
        <w:rPr>
          <w:rFonts w:ascii="Arial" w:hAnsi="Arial" w:cs="Arial"/>
          <w:sz w:val="22"/>
          <w:szCs w:val="22"/>
        </w:rPr>
        <w:t>compaction at the base of the crystal mushy layer on the magma chamber floor, driven by the weight of the mushy layer itself, is commonly suggested as a significant process acting to drive out interstitial liquid and promote adcumulate formation. Compaction necessitates viscous deformation, by either dislocation creep or diffusion-controlled processes such as pressure-solution</w:t>
      </w:r>
      <w:r w:rsidR="00EB6E3B">
        <w:rPr>
          <w:rFonts w:ascii="Arial" w:hAnsi="Arial" w:cs="Arial"/>
          <w:sz w:val="22"/>
          <w:szCs w:val="22"/>
        </w:rPr>
        <w:t>:</w:t>
      </w:r>
      <w:r w:rsidR="002E1800">
        <w:rPr>
          <w:rFonts w:ascii="Arial" w:hAnsi="Arial" w:cs="Arial"/>
          <w:sz w:val="22"/>
          <w:szCs w:val="22"/>
        </w:rPr>
        <w:t xml:space="preserve"> many studies suggest </w:t>
      </w:r>
      <w:r>
        <w:rPr>
          <w:rFonts w:ascii="Arial" w:hAnsi="Arial" w:cs="Arial"/>
          <w:sz w:val="22"/>
          <w:szCs w:val="22"/>
        </w:rPr>
        <w:t xml:space="preserve">that the foliations preserved in cumulates are </w:t>
      </w:r>
      <w:r w:rsidR="002E1800">
        <w:rPr>
          <w:rFonts w:ascii="Arial" w:hAnsi="Arial" w:cs="Arial"/>
          <w:sz w:val="22"/>
          <w:szCs w:val="22"/>
        </w:rPr>
        <w:t>a consequence of re</w:t>
      </w:r>
      <w:r w:rsidR="00171D54">
        <w:rPr>
          <w:rFonts w:ascii="Arial" w:hAnsi="Arial" w:cs="Arial"/>
          <w:sz w:val="22"/>
          <w:szCs w:val="22"/>
        </w:rPr>
        <w:t>crystallization</w:t>
      </w:r>
      <w:r w:rsidR="002E1800">
        <w:rPr>
          <w:rFonts w:ascii="Arial" w:hAnsi="Arial" w:cs="Arial"/>
          <w:sz w:val="22"/>
          <w:szCs w:val="22"/>
        </w:rPr>
        <w:t xml:space="preserve"> during</w:t>
      </w:r>
      <w:r>
        <w:rPr>
          <w:rFonts w:ascii="Arial" w:hAnsi="Arial" w:cs="Arial"/>
          <w:sz w:val="22"/>
          <w:szCs w:val="22"/>
        </w:rPr>
        <w:t xml:space="preserve"> compaction, complete</w:t>
      </w:r>
      <w:r w:rsidR="002E1800">
        <w:rPr>
          <w:rFonts w:ascii="Arial" w:hAnsi="Arial" w:cs="Arial"/>
          <w:sz w:val="22"/>
          <w:szCs w:val="22"/>
        </w:rPr>
        <w:t xml:space="preserve">ly overprinting </w:t>
      </w:r>
      <w:r>
        <w:rPr>
          <w:rFonts w:ascii="Arial" w:hAnsi="Arial" w:cs="Arial"/>
          <w:sz w:val="22"/>
          <w:szCs w:val="22"/>
        </w:rPr>
        <w:t xml:space="preserve">primary magmatic fabrics. </w:t>
      </w:r>
      <w:r w:rsidR="002E1800">
        <w:rPr>
          <w:rFonts w:ascii="Arial" w:hAnsi="Arial" w:cs="Arial"/>
          <w:sz w:val="22"/>
          <w:szCs w:val="22"/>
        </w:rPr>
        <w:t xml:space="preserve">We test the compaction hypothesis </w:t>
      </w:r>
      <w:r w:rsidR="00EB6E3B">
        <w:rPr>
          <w:rFonts w:ascii="Arial" w:hAnsi="Arial" w:cs="Arial"/>
          <w:sz w:val="22"/>
          <w:szCs w:val="22"/>
        </w:rPr>
        <w:t xml:space="preserve">by looking for microstructural evidence </w:t>
      </w:r>
      <w:r w:rsidR="0063015A">
        <w:rPr>
          <w:rFonts w:ascii="Arial" w:hAnsi="Arial" w:cs="Arial"/>
          <w:sz w:val="22"/>
          <w:szCs w:val="22"/>
        </w:rPr>
        <w:t>of</w:t>
      </w:r>
      <w:r w:rsidR="002E1800">
        <w:rPr>
          <w:rFonts w:ascii="Arial" w:hAnsi="Arial" w:cs="Arial"/>
          <w:sz w:val="22"/>
          <w:szCs w:val="22"/>
        </w:rPr>
        <w:t xml:space="preserve"> viscous deformation.</w:t>
      </w:r>
    </w:p>
    <w:p w14:paraId="1057534E" w14:textId="59E59973" w:rsidR="009023A8" w:rsidRDefault="00AA1E02" w:rsidP="00A860D1">
      <w:pPr>
        <w:spacing w:after="200" w:line="276" w:lineRule="auto"/>
        <w:jc w:val="both"/>
        <w:rPr>
          <w:rFonts w:ascii="Arial" w:hAnsi="Arial" w:cs="Arial"/>
          <w:sz w:val="22"/>
          <w:szCs w:val="22"/>
        </w:rPr>
      </w:pPr>
      <w:r>
        <w:rPr>
          <w:rFonts w:ascii="Arial" w:hAnsi="Arial" w:cs="Arial"/>
          <w:sz w:val="22"/>
          <w:szCs w:val="22"/>
        </w:rPr>
        <w:t xml:space="preserve">A detailed examination of cumulates from the Skaergaard intrusion, East Greenland, demonstrates only limited </w:t>
      </w:r>
      <w:r w:rsidR="0063015A">
        <w:rPr>
          <w:rFonts w:ascii="Arial" w:hAnsi="Arial" w:cs="Arial"/>
          <w:sz w:val="22"/>
          <w:szCs w:val="22"/>
        </w:rPr>
        <w:t>crystal plastic deformation</w:t>
      </w:r>
      <w:r w:rsidR="002E1800">
        <w:rPr>
          <w:rFonts w:ascii="Arial" w:hAnsi="Arial" w:cs="Arial"/>
          <w:sz w:val="22"/>
          <w:szCs w:val="22"/>
        </w:rPr>
        <w:t xml:space="preserve">, with no correlation between the extent of dislocation creep and the calculated volume fraction of trapped liquid left in the cumulates. </w:t>
      </w:r>
      <w:r w:rsidR="00A860D1">
        <w:rPr>
          <w:rFonts w:ascii="Arial" w:hAnsi="Arial" w:cs="Arial"/>
          <w:sz w:val="22"/>
          <w:szCs w:val="22"/>
        </w:rPr>
        <w:t xml:space="preserve">While the evidence for diffusion-controlled deformation is often cryptic, </w:t>
      </w:r>
      <w:r w:rsidR="009023A8">
        <w:rPr>
          <w:rFonts w:ascii="Arial" w:hAnsi="Arial" w:cs="Arial"/>
          <w:sz w:val="22"/>
          <w:szCs w:val="22"/>
        </w:rPr>
        <w:t>there is an anti-correlation between apparent aspect ratio of plagioclase and the extent of adcumulate crystallization, contradicting previous hypotheses involving transposition of original magmatic fabrics by dissolution-reprecipitation. This is supported by the</w:t>
      </w:r>
      <w:r w:rsidR="00A860D1">
        <w:rPr>
          <w:rFonts w:ascii="Arial" w:hAnsi="Arial" w:cs="Arial"/>
          <w:sz w:val="22"/>
          <w:szCs w:val="22"/>
        </w:rPr>
        <w:t xml:space="preserve"> </w:t>
      </w:r>
      <w:r w:rsidR="009023A8">
        <w:rPr>
          <w:rFonts w:ascii="Arial" w:hAnsi="Arial" w:cs="Arial"/>
          <w:sz w:val="22"/>
          <w:szCs w:val="22"/>
        </w:rPr>
        <w:t>spatial distribution</w:t>
      </w:r>
      <w:r w:rsidR="00A860D1">
        <w:rPr>
          <w:rFonts w:ascii="Arial" w:hAnsi="Arial" w:cs="Arial"/>
          <w:sz w:val="22"/>
          <w:szCs w:val="22"/>
        </w:rPr>
        <w:t xml:space="preserve"> of compositional zoning in plagioclase </w:t>
      </w:r>
      <w:r w:rsidR="009023A8">
        <w:rPr>
          <w:rFonts w:ascii="Arial" w:hAnsi="Arial" w:cs="Arial"/>
          <w:sz w:val="22"/>
          <w:szCs w:val="22"/>
        </w:rPr>
        <w:t xml:space="preserve">which </w:t>
      </w:r>
      <w:r w:rsidR="00A860D1">
        <w:rPr>
          <w:rFonts w:ascii="Arial" w:hAnsi="Arial" w:cs="Arial"/>
          <w:sz w:val="22"/>
          <w:szCs w:val="22"/>
        </w:rPr>
        <w:t>demonstrate</w:t>
      </w:r>
      <w:r w:rsidR="009023A8">
        <w:rPr>
          <w:rFonts w:ascii="Arial" w:hAnsi="Arial" w:cs="Arial"/>
          <w:sz w:val="22"/>
          <w:szCs w:val="22"/>
        </w:rPr>
        <w:t>s</w:t>
      </w:r>
      <w:r w:rsidR="00A860D1">
        <w:rPr>
          <w:rFonts w:ascii="Arial" w:hAnsi="Arial" w:cs="Arial"/>
          <w:sz w:val="22"/>
          <w:szCs w:val="22"/>
        </w:rPr>
        <w:t xml:space="preserve"> that pressure-solution or related diffusion-controlled processes were insufficient to obscure primary magmatic fabrics. The Skaergaard adcumulates did not form by </w:t>
      </w:r>
      <w:r w:rsidR="0063015A">
        <w:rPr>
          <w:rFonts w:ascii="Arial" w:hAnsi="Arial" w:cs="Arial"/>
          <w:sz w:val="22"/>
          <w:szCs w:val="22"/>
        </w:rPr>
        <w:t xml:space="preserve">viscous </w:t>
      </w:r>
      <w:r w:rsidR="00A860D1">
        <w:rPr>
          <w:rFonts w:ascii="Arial" w:hAnsi="Arial" w:cs="Arial"/>
          <w:sz w:val="22"/>
          <w:szCs w:val="22"/>
        </w:rPr>
        <w:t xml:space="preserve">compaction. Instead we suggest they formed by primary processes involving mass transport in a thin mushy layer. </w:t>
      </w:r>
    </w:p>
    <w:p w14:paraId="30F96A81" w14:textId="5D12806F" w:rsidR="00FF29B8" w:rsidRPr="00AA1E02" w:rsidRDefault="002E1800" w:rsidP="00A860D1">
      <w:pPr>
        <w:spacing w:after="200" w:line="276" w:lineRule="auto"/>
        <w:jc w:val="both"/>
        <w:rPr>
          <w:rFonts w:ascii="Arial" w:hAnsi="Arial" w:cs="Arial"/>
          <w:sz w:val="22"/>
          <w:szCs w:val="22"/>
        </w:rPr>
      </w:pPr>
      <w:r>
        <w:rPr>
          <w:rFonts w:ascii="Arial" w:hAnsi="Arial" w:cs="Arial"/>
          <w:sz w:val="22"/>
          <w:szCs w:val="22"/>
        </w:rPr>
        <w:t xml:space="preserve">Compaction is most likely to occur in slowly-cooled intrusions in which the bulk magma crystallises abundant dense minerals. </w:t>
      </w:r>
      <w:r w:rsidR="00A860D1">
        <w:rPr>
          <w:rFonts w:ascii="Arial" w:hAnsi="Arial" w:cs="Arial"/>
          <w:sz w:val="22"/>
          <w:szCs w:val="22"/>
        </w:rPr>
        <w:t xml:space="preserve">We present preliminary observations of microstructures in </w:t>
      </w:r>
      <w:r w:rsidR="009023A8">
        <w:rPr>
          <w:rFonts w:ascii="Arial" w:hAnsi="Arial" w:cs="Arial"/>
          <w:sz w:val="22"/>
          <w:szCs w:val="22"/>
        </w:rPr>
        <w:t>norites</w:t>
      </w:r>
      <w:r w:rsidR="00A860D1">
        <w:rPr>
          <w:rFonts w:ascii="Arial" w:hAnsi="Arial" w:cs="Arial"/>
          <w:sz w:val="22"/>
          <w:szCs w:val="22"/>
        </w:rPr>
        <w:t xml:space="preserve"> from the lower Main Zone of the Bushveld Intrusion, South Africa, and</w:t>
      </w:r>
      <w:r w:rsidR="009023A8">
        <w:rPr>
          <w:rFonts w:ascii="Arial" w:hAnsi="Arial" w:cs="Arial"/>
          <w:sz w:val="22"/>
          <w:szCs w:val="22"/>
        </w:rPr>
        <w:t xml:space="preserve"> in plagioclase-rich cumulates from</w:t>
      </w:r>
      <w:r w:rsidR="00A860D1">
        <w:rPr>
          <w:rFonts w:ascii="Arial" w:hAnsi="Arial" w:cs="Arial"/>
          <w:sz w:val="22"/>
          <w:szCs w:val="22"/>
        </w:rPr>
        <w:t xml:space="preserve"> the </w:t>
      </w:r>
      <w:r>
        <w:rPr>
          <w:rFonts w:ascii="Arial" w:hAnsi="Arial" w:cs="Arial"/>
          <w:sz w:val="22"/>
          <w:szCs w:val="22"/>
        </w:rPr>
        <w:t xml:space="preserve">Fe-Ti oxide-rich </w:t>
      </w:r>
      <w:r w:rsidR="00A860D1">
        <w:rPr>
          <w:rFonts w:ascii="Arial" w:hAnsi="Arial" w:cs="Arial"/>
          <w:sz w:val="22"/>
          <w:szCs w:val="22"/>
        </w:rPr>
        <w:t>Baima Intrusion, SW China. The evidence for dislocation creep</w:t>
      </w:r>
      <w:r>
        <w:rPr>
          <w:rFonts w:ascii="Arial" w:hAnsi="Arial" w:cs="Arial"/>
          <w:sz w:val="22"/>
          <w:szCs w:val="22"/>
        </w:rPr>
        <w:t xml:space="preserve"> in both intrusions</w:t>
      </w:r>
      <w:r w:rsidR="00A860D1">
        <w:rPr>
          <w:rFonts w:ascii="Arial" w:hAnsi="Arial" w:cs="Arial"/>
          <w:sz w:val="22"/>
          <w:szCs w:val="22"/>
        </w:rPr>
        <w:t xml:space="preserve"> is unambiguous, although deformation was insufficient to obliterate all traces of the primary magmatic fabrics and unlikely to have been sufficient to significantly reduce the volume of interstitial liquid. </w:t>
      </w:r>
    </w:p>
    <w:p w14:paraId="53E4EA81" w14:textId="77777777" w:rsidR="00A860D1" w:rsidRDefault="00A860D1" w:rsidP="00FF29B8">
      <w:pPr>
        <w:spacing w:after="200" w:line="360" w:lineRule="auto"/>
        <w:jc w:val="both"/>
        <w:rPr>
          <w:szCs w:val="22"/>
        </w:rPr>
      </w:pPr>
    </w:p>
    <w:p w14:paraId="26665042" w14:textId="336F858B" w:rsidR="00911517" w:rsidRPr="004070D1" w:rsidRDefault="00911517" w:rsidP="00FF29B8">
      <w:pPr>
        <w:spacing w:after="200" w:line="360" w:lineRule="auto"/>
        <w:jc w:val="both"/>
        <w:rPr>
          <w:rFonts w:ascii="Arial" w:hAnsi="Arial" w:cs="Arial"/>
          <w:b/>
          <w:sz w:val="22"/>
          <w:szCs w:val="22"/>
        </w:rPr>
      </w:pPr>
      <w:r w:rsidRPr="004070D1">
        <w:rPr>
          <w:rFonts w:ascii="Arial" w:hAnsi="Arial" w:cs="Arial"/>
          <w:b/>
          <w:sz w:val="22"/>
          <w:szCs w:val="22"/>
        </w:rPr>
        <w:lastRenderedPageBreak/>
        <w:t>INTRODUCTION</w:t>
      </w:r>
    </w:p>
    <w:p w14:paraId="5CB78F8D" w14:textId="583CA525" w:rsidR="00122064" w:rsidRDefault="003D3BA0" w:rsidP="005B2B1E">
      <w:pPr>
        <w:spacing w:after="200" w:line="360" w:lineRule="auto"/>
        <w:jc w:val="both"/>
        <w:rPr>
          <w:rFonts w:ascii="Arial" w:hAnsi="Arial" w:cs="Arial"/>
          <w:sz w:val="22"/>
          <w:szCs w:val="22"/>
        </w:rPr>
      </w:pPr>
      <w:r>
        <w:rPr>
          <w:rFonts w:ascii="Arial" w:hAnsi="Arial" w:cs="Arial"/>
          <w:sz w:val="22"/>
          <w:szCs w:val="22"/>
        </w:rPr>
        <w:t>Fractionation of silicate magmas necessitates the separation of residual liquid and solids. Since crystallisation results in the formation of crystal-rich zones, or mushes</w:t>
      </w:r>
      <w:r w:rsidR="00122064">
        <w:rPr>
          <w:rFonts w:ascii="Arial" w:hAnsi="Arial" w:cs="Arial"/>
          <w:sz w:val="22"/>
          <w:szCs w:val="22"/>
        </w:rPr>
        <w:t xml:space="preserve">, an important </w:t>
      </w:r>
      <w:r>
        <w:rPr>
          <w:rFonts w:ascii="Arial" w:hAnsi="Arial" w:cs="Arial"/>
          <w:sz w:val="22"/>
          <w:szCs w:val="22"/>
        </w:rPr>
        <w:t xml:space="preserve">process driving fractionation is the expulsion of the interstitial liquid from the mush. </w:t>
      </w:r>
      <w:r w:rsidR="00E92F2F">
        <w:rPr>
          <w:rFonts w:ascii="Arial" w:hAnsi="Arial" w:cs="Arial"/>
          <w:sz w:val="22"/>
          <w:szCs w:val="22"/>
        </w:rPr>
        <w:t>The mechanisms by which such expulsion occurs a</w:t>
      </w:r>
      <w:r w:rsidR="0027043D">
        <w:rPr>
          <w:rFonts w:ascii="Arial" w:hAnsi="Arial" w:cs="Arial"/>
          <w:sz w:val="22"/>
          <w:szCs w:val="22"/>
        </w:rPr>
        <w:t>re not fully understood but are important</w:t>
      </w:r>
      <w:r w:rsidR="00E92F2F">
        <w:rPr>
          <w:rFonts w:ascii="Arial" w:hAnsi="Arial" w:cs="Arial"/>
          <w:sz w:val="22"/>
          <w:szCs w:val="22"/>
        </w:rPr>
        <w:t xml:space="preserve"> not only in mafic systems, but also for our understanding of the behavio</w:t>
      </w:r>
      <w:r w:rsidR="00122064">
        <w:rPr>
          <w:rFonts w:ascii="Arial" w:hAnsi="Arial" w:cs="Arial"/>
          <w:sz w:val="22"/>
          <w:szCs w:val="22"/>
        </w:rPr>
        <w:t>u</w:t>
      </w:r>
      <w:r w:rsidR="00E92F2F">
        <w:rPr>
          <w:rFonts w:ascii="Arial" w:hAnsi="Arial" w:cs="Arial"/>
          <w:sz w:val="22"/>
          <w:szCs w:val="22"/>
        </w:rPr>
        <w:t xml:space="preserve">r of </w:t>
      </w:r>
      <w:r w:rsidR="00122064">
        <w:rPr>
          <w:rFonts w:ascii="Arial" w:hAnsi="Arial" w:cs="Arial"/>
          <w:sz w:val="22"/>
          <w:szCs w:val="22"/>
        </w:rPr>
        <w:t xml:space="preserve">the </w:t>
      </w:r>
      <w:r w:rsidR="00E92F2F">
        <w:rPr>
          <w:rFonts w:ascii="Arial" w:hAnsi="Arial" w:cs="Arial"/>
          <w:sz w:val="22"/>
          <w:szCs w:val="22"/>
        </w:rPr>
        <w:t xml:space="preserve">large crystal-rich bodies that are thought to underlie continental </w:t>
      </w:r>
      <w:r w:rsidR="00122064">
        <w:rPr>
          <w:rFonts w:ascii="Arial" w:hAnsi="Arial" w:cs="Arial"/>
          <w:sz w:val="22"/>
          <w:szCs w:val="22"/>
        </w:rPr>
        <w:t xml:space="preserve">silicic </w:t>
      </w:r>
      <w:r w:rsidR="00E92F2F">
        <w:rPr>
          <w:rFonts w:ascii="Arial" w:hAnsi="Arial" w:cs="Arial"/>
          <w:sz w:val="22"/>
          <w:szCs w:val="22"/>
        </w:rPr>
        <w:t xml:space="preserve">volcanic </w:t>
      </w:r>
      <w:r w:rsidR="00122064">
        <w:rPr>
          <w:rFonts w:ascii="Arial" w:hAnsi="Arial" w:cs="Arial"/>
          <w:sz w:val="22"/>
          <w:szCs w:val="22"/>
        </w:rPr>
        <w:t>complexes</w:t>
      </w:r>
      <w:r w:rsidR="002E2564">
        <w:rPr>
          <w:rFonts w:ascii="Arial" w:hAnsi="Arial" w:cs="Arial"/>
          <w:sz w:val="22"/>
          <w:szCs w:val="22"/>
        </w:rPr>
        <w:t xml:space="preserve"> (Cashman </w:t>
      </w:r>
      <w:r w:rsidR="002E2564" w:rsidRPr="00BD3A39">
        <w:rPr>
          <w:rFonts w:ascii="Arial" w:hAnsi="Arial" w:cs="Arial"/>
          <w:i/>
          <w:sz w:val="22"/>
          <w:szCs w:val="22"/>
        </w:rPr>
        <w:t>et al</w:t>
      </w:r>
      <w:r w:rsidR="002E2564">
        <w:rPr>
          <w:rFonts w:ascii="Arial" w:hAnsi="Arial" w:cs="Arial"/>
          <w:sz w:val="22"/>
          <w:szCs w:val="22"/>
        </w:rPr>
        <w:t>., 2017)</w:t>
      </w:r>
      <w:r w:rsidR="00E92F2F">
        <w:rPr>
          <w:rFonts w:ascii="Arial" w:hAnsi="Arial" w:cs="Arial"/>
          <w:sz w:val="22"/>
          <w:szCs w:val="22"/>
        </w:rPr>
        <w:t>.</w:t>
      </w:r>
      <w:r w:rsidR="00CB5A84">
        <w:rPr>
          <w:rFonts w:ascii="Arial" w:hAnsi="Arial" w:cs="Arial"/>
          <w:sz w:val="22"/>
          <w:szCs w:val="22"/>
        </w:rPr>
        <w:t xml:space="preserve"> In this contribution</w:t>
      </w:r>
      <w:r w:rsidR="00122064">
        <w:rPr>
          <w:rFonts w:ascii="Arial" w:hAnsi="Arial" w:cs="Arial"/>
          <w:sz w:val="22"/>
          <w:szCs w:val="22"/>
        </w:rPr>
        <w:t>,</w:t>
      </w:r>
      <w:r w:rsidR="00CB5A84">
        <w:rPr>
          <w:rFonts w:ascii="Arial" w:hAnsi="Arial" w:cs="Arial"/>
          <w:sz w:val="22"/>
          <w:szCs w:val="22"/>
        </w:rPr>
        <w:t xml:space="preserve"> we address </w:t>
      </w:r>
      <w:r w:rsidR="00122064">
        <w:rPr>
          <w:rFonts w:ascii="Arial" w:hAnsi="Arial" w:cs="Arial"/>
          <w:sz w:val="22"/>
          <w:szCs w:val="22"/>
        </w:rPr>
        <w:t xml:space="preserve">the problem by focusing on a question of particular </w:t>
      </w:r>
      <w:r w:rsidR="00CB5A84">
        <w:rPr>
          <w:rFonts w:ascii="Arial" w:hAnsi="Arial" w:cs="Arial"/>
          <w:sz w:val="22"/>
          <w:szCs w:val="22"/>
        </w:rPr>
        <w:t>relevance to mafic systems, that of the formation of adcumulates. Adcumulates are rocks formed almost exclusively of mineral grains that crystallised from the bulk magma</w:t>
      </w:r>
      <w:r w:rsidR="00CD7BA0">
        <w:rPr>
          <w:rFonts w:ascii="Arial" w:hAnsi="Arial" w:cs="Arial"/>
          <w:sz w:val="22"/>
          <w:szCs w:val="22"/>
        </w:rPr>
        <w:t xml:space="preserve"> (known as primocrysts)</w:t>
      </w:r>
      <w:r w:rsidR="00CB5A84">
        <w:rPr>
          <w:rFonts w:ascii="Arial" w:hAnsi="Arial" w:cs="Arial"/>
          <w:sz w:val="22"/>
          <w:szCs w:val="22"/>
        </w:rPr>
        <w:t xml:space="preserve">, containing only minor quantities of material that crystallised from an evolved interstitial liquid (Wager </w:t>
      </w:r>
      <w:r w:rsidR="00CB5A84" w:rsidRPr="00BD3A39">
        <w:rPr>
          <w:rFonts w:ascii="Arial" w:hAnsi="Arial" w:cs="Arial"/>
          <w:i/>
          <w:sz w:val="22"/>
          <w:szCs w:val="22"/>
        </w:rPr>
        <w:t>et al.,</w:t>
      </w:r>
      <w:r w:rsidR="00CB5A84">
        <w:rPr>
          <w:rFonts w:ascii="Arial" w:hAnsi="Arial" w:cs="Arial"/>
          <w:sz w:val="22"/>
          <w:szCs w:val="22"/>
        </w:rPr>
        <w:t xml:space="preserve"> 1960).</w:t>
      </w:r>
      <w:r w:rsidR="00122064">
        <w:rPr>
          <w:rFonts w:ascii="Arial" w:hAnsi="Arial" w:cs="Arial"/>
          <w:sz w:val="22"/>
          <w:szCs w:val="22"/>
        </w:rPr>
        <w:t xml:space="preserve"> </w:t>
      </w:r>
      <w:r w:rsidR="00911517" w:rsidRPr="004070D1">
        <w:rPr>
          <w:rFonts w:ascii="Arial" w:hAnsi="Arial" w:cs="Arial"/>
          <w:sz w:val="22"/>
          <w:szCs w:val="22"/>
        </w:rPr>
        <w:t>Despite many decades of work</w:t>
      </w:r>
      <w:r w:rsidR="00122064">
        <w:rPr>
          <w:rFonts w:ascii="Arial" w:hAnsi="Arial" w:cs="Arial"/>
          <w:sz w:val="22"/>
          <w:szCs w:val="22"/>
        </w:rPr>
        <w:t>,</w:t>
      </w:r>
      <w:r w:rsidR="003F7B6C">
        <w:rPr>
          <w:rFonts w:ascii="Arial" w:hAnsi="Arial" w:cs="Arial"/>
          <w:sz w:val="22"/>
          <w:szCs w:val="22"/>
        </w:rPr>
        <w:t xml:space="preserve"> and its fundamental importance in our understanding of crystal mush</w:t>
      </w:r>
      <w:r w:rsidR="00C403B6">
        <w:rPr>
          <w:rFonts w:ascii="Arial" w:hAnsi="Arial" w:cs="Arial"/>
          <w:sz w:val="22"/>
          <w:szCs w:val="22"/>
        </w:rPr>
        <w:t>es</w:t>
      </w:r>
      <w:r w:rsidR="00911517" w:rsidRPr="004070D1">
        <w:rPr>
          <w:rFonts w:ascii="Arial" w:hAnsi="Arial" w:cs="Arial"/>
          <w:sz w:val="22"/>
          <w:szCs w:val="22"/>
        </w:rPr>
        <w:t xml:space="preserve">, the formation of adcumulates remains one of the outstanding problems of igneous petrology. </w:t>
      </w:r>
    </w:p>
    <w:p w14:paraId="0952F4EA" w14:textId="69F8C8A8" w:rsidR="0004251D" w:rsidRDefault="00122064" w:rsidP="005B2B1E">
      <w:pPr>
        <w:spacing w:after="200" w:line="360" w:lineRule="auto"/>
        <w:jc w:val="both"/>
        <w:rPr>
          <w:rFonts w:ascii="Arial" w:hAnsi="Arial" w:cs="Arial"/>
          <w:sz w:val="22"/>
          <w:szCs w:val="22"/>
        </w:rPr>
      </w:pPr>
      <w:r>
        <w:rPr>
          <w:rFonts w:ascii="Arial" w:hAnsi="Arial" w:cs="Arial"/>
          <w:sz w:val="22"/>
          <w:szCs w:val="22"/>
        </w:rPr>
        <w:t>Suggested processes resulting in adcumulate formation fall into two broad groups. The first comp</w:t>
      </w:r>
      <w:r w:rsidR="00180839">
        <w:rPr>
          <w:rFonts w:ascii="Arial" w:hAnsi="Arial" w:cs="Arial"/>
          <w:sz w:val="22"/>
          <w:szCs w:val="22"/>
        </w:rPr>
        <w:t>rises mechanisms that result in</w:t>
      </w:r>
      <w:r w:rsidR="00CD7BA0">
        <w:rPr>
          <w:rFonts w:ascii="Arial" w:hAnsi="Arial" w:cs="Arial"/>
          <w:sz w:val="22"/>
          <w:szCs w:val="22"/>
        </w:rPr>
        <w:t xml:space="preserve"> </w:t>
      </w:r>
      <w:r w:rsidR="00180839">
        <w:rPr>
          <w:rFonts w:ascii="Arial" w:hAnsi="Arial" w:cs="Arial"/>
          <w:sz w:val="22"/>
          <w:szCs w:val="22"/>
        </w:rPr>
        <w:t xml:space="preserve">primocryst </w:t>
      </w:r>
      <w:r w:rsidR="00CD7BA0">
        <w:rPr>
          <w:rFonts w:ascii="Arial" w:hAnsi="Arial" w:cs="Arial"/>
          <w:sz w:val="22"/>
          <w:szCs w:val="22"/>
        </w:rPr>
        <w:t xml:space="preserve">growth </w:t>
      </w:r>
      <w:r w:rsidR="00180839">
        <w:rPr>
          <w:rFonts w:ascii="Arial" w:hAnsi="Arial" w:cs="Arial"/>
          <w:sz w:val="22"/>
          <w:szCs w:val="22"/>
        </w:rPr>
        <w:t>during efficient chemi</w:t>
      </w:r>
      <w:r w:rsidR="00EB1E69">
        <w:rPr>
          <w:rFonts w:ascii="Arial" w:hAnsi="Arial" w:cs="Arial"/>
          <w:sz w:val="22"/>
          <w:szCs w:val="22"/>
        </w:rPr>
        <w:t xml:space="preserve">cal communication with the </w:t>
      </w:r>
      <w:r w:rsidR="00180839">
        <w:rPr>
          <w:rFonts w:ascii="Arial" w:hAnsi="Arial" w:cs="Arial"/>
          <w:sz w:val="22"/>
          <w:szCs w:val="22"/>
        </w:rPr>
        <w:t xml:space="preserve">overlying </w:t>
      </w:r>
      <w:r w:rsidR="00EB1E69">
        <w:rPr>
          <w:rFonts w:ascii="Arial" w:hAnsi="Arial" w:cs="Arial"/>
          <w:sz w:val="22"/>
          <w:szCs w:val="22"/>
        </w:rPr>
        <w:t xml:space="preserve">bulk </w:t>
      </w:r>
      <w:r w:rsidR="00180839">
        <w:rPr>
          <w:rFonts w:ascii="Arial" w:hAnsi="Arial" w:cs="Arial"/>
          <w:sz w:val="22"/>
          <w:szCs w:val="22"/>
        </w:rPr>
        <w:t>magma.</w:t>
      </w:r>
      <w:r>
        <w:rPr>
          <w:rFonts w:ascii="Arial" w:hAnsi="Arial" w:cs="Arial"/>
          <w:sz w:val="22"/>
          <w:szCs w:val="22"/>
        </w:rPr>
        <w:t xml:space="preserve"> </w:t>
      </w:r>
      <w:r w:rsidR="00F367BF">
        <w:rPr>
          <w:rFonts w:ascii="Arial" w:hAnsi="Arial" w:cs="Arial"/>
          <w:sz w:val="22"/>
          <w:szCs w:val="22"/>
        </w:rPr>
        <w:t xml:space="preserve">Wager </w:t>
      </w:r>
      <w:r w:rsidR="00F367BF" w:rsidRPr="00BD3A39">
        <w:rPr>
          <w:rFonts w:ascii="Arial" w:hAnsi="Arial" w:cs="Arial"/>
          <w:i/>
          <w:sz w:val="22"/>
          <w:szCs w:val="22"/>
        </w:rPr>
        <w:t>et al.</w:t>
      </w:r>
      <w:r w:rsidR="00F367BF">
        <w:rPr>
          <w:rFonts w:ascii="Arial" w:hAnsi="Arial" w:cs="Arial"/>
          <w:sz w:val="22"/>
          <w:szCs w:val="22"/>
        </w:rPr>
        <w:t xml:space="preserve"> (1960)</w:t>
      </w:r>
      <w:r w:rsidR="0004251D">
        <w:rPr>
          <w:rFonts w:ascii="Arial" w:hAnsi="Arial" w:cs="Arial"/>
          <w:sz w:val="22"/>
          <w:szCs w:val="22"/>
        </w:rPr>
        <w:t xml:space="preserve"> suggested that </w:t>
      </w:r>
      <w:r w:rsidR="00180839">
        <w:rPr>
          <w:rFonts w:ascii="Arial" w:hAnsi="Arial" w:cs="Arial"/>
          <w:sz w:val="22"/>
          <w:szCs w:val="22"/>
        </w:rPr>
        <w:t>a</w:t>
      </w:r>
      <w:r w:rsidR="00911517" w:rsidRPr="004070D1">
        <w:rPr>
          <w:rFonts w:ascii="Arial" w:hAnsi="Arial" w:cs="Arial"/>
          <w:sz w:val="22"/>
          <w:szCs w:val="22"/>
        </w:rPr>
        <w:t xml:space="preserve">dcumulate growth </w:t>
      </w:r>
      <w:r w:rsidR="00180839">
        <w:rPr>
          <w:rFonts w:ascii="Arial" w:hAnsi="Arial" w:cs="Arial"/>
          <w:sz w:val="22"/>
          <w:szCs w:val="22"/>
        </w:rPr>
        <w:t>i</w:t>
      </w:r>
      <w:r w:rsidR="00911517" w:rsidRPr="004070D1">
        <w:rPr>
          <w:rFonts w:ascii="Arial" w:hAnsi="Arial" w:cs="Arial"/>
          <w:sz w:val="22"/>
          <w:szCs w:val="22"/>
        </w:rPr>
        <w:t xml:space="preserve">s a primary crystallization feature created by </w:t>
      </w:r>
      <w:r w:rsidR="00180839" w:rsidRPr="004070D1">
        <w:rPr>
          <w:rFonts w:ascii="Arial" w:hAnsi="Arial" w:cs="Arial"/>
          <w:sz w:val="22"/>
          <w:szCs w:val="22"/>
        </w:rPr>
        <w:t xml:space="preserve">effective mass transport </w:t>
      </w:r>
      <w:r w:rsidR="00180839">
        <w:rPr>
          <w:rFonts w:ascii="Arial" w:hAnsi="Arial" w:cs="Arial"/>
          <w:sz w:val="22"/>
          <w:szCs w:val="22"/>
        </w:rPr>
        <w:t xml:space="preserve">through the mush </w:t>
      </w:r>
      <w:r w:rsidR="00180839" w:rsidRPr="004070D1">
        <w:rPr>
          <w:rFonts w:ascii="Arial" w:hAnsi="Arial" w:cs="Arial"/>
          <w:sz w:val="22"/>
          <w:szCs w:val="22"/>
        </w:rPr>
        <w:t>by diffusion,</w:t>
      </w:r>
      <w:r w:rsidR="00F367BF">
        <w:rPr>
          <w:rFonts w:ascii="Arial" w:hAnsi="Arial" w:cs="Arial"/>
          <w:sz w:val="22"/>
          <w:szCs w:val="22"/>
        </w:rPr>
        <w:t xml:space="preserve"> which may be</w:t>
      </w:r>
      <w:r w:rsidR="00180839" w:rsidRPr="004070D1">
        <w:rPr>
          <w:rFonts w:ascii="Arial" w:hAnsi="Arial" w:cs="Arial"/>
          <w:sz w:val="22"/>
          <w:szCs w:val="22"/>
        </w:rPr>
        <w:t xml:space="preserve"> </w:t>
      </w:r>
      <w:r w:rsidR="00EB1E69">
        <w:rPr>
          <w:rFonts w:ascii="Arial" w:hAnsi="Arial" w:cs="Arial"/>
          <w:sz w:val="22"/>
          <w:szCs w:val="22"/>
        </w:rPr>
        <w:t>facilitated</w:t>
      </w:r>
      <w:r w:rsidR="00180839" w:rsidRPr="004070D1">
        <w:rPr>
          <w:rFonts w:ascii="Arial" w:hAnsi="Arial" w:cs="Arial"/>
          <w:sz w:val="22"/>
          <w:szCs w:val="22"/>
        </w:rPr>
        <w:t xml:space="preserve"> </w:t>
      </w:r>
      <w:r w:rsidR="00EB1E69">
        <w:rPr>
          <w:rFonts w:ascii="Arial" w:hAnsi="Arial" w:cs="Arial"/>
          <w:sz w:val="22"/>
          <w:szCs w:val="22"/>
        </w:rPr>
        <w:t>by</w:t>
      </w:r>
      <w:r w:rsidR="00180839" w:rsidRPr="004070D1">
        <w:rPr>
          <w:rFonts w:ascii="Arial" w:hAnsi="Arial" w:cs="Arial"/>
          <w:sz w:val="22"/>
          <w:szCs w:val="22"/>
        </w:rPr>
        <w:t xml:space="preserve"> slow crystal accumulation and the effective removal of the latent heat of </w:t>
      </w:r>
      <w:r w:rsidR="00180839">
        <w:rPr>
          <w:rFonts w:ascii="Arial" w:hAnsi="Arial" w:cs="Arial"/>
          <w:sz w:val="22"/>
          <w:szCs w:val="22"/>
        </w:rPr>
        <w:t>crystallization</w:t>
      </w:r>
      <w:r w:rsidR="00180839" w:rsidRPr="004070D1">
        <w:rPr>
          <w:rFonts w:ascii="Arial" w:hAnsi="Arial" w:cs="Arial"/>
          <w:sz w:val="22"/>
          <w:szCs w:val="22"/>
        </w:rPr>
        <w:t xml:space="preserve"> by c</w:t>
      </w:r>
      <w:r w:rsidR="00EB1E69">
        <w:rPr>
          <w:rFonts w:ascii="Arial" w:hAnsi="Arial" w:cs="Arial"/>
          <w:sz w:val="22"/>
          <w:szCs w:val="22"/>
        </w:rPr>
        <w:t>onvective currents in the bulk</w:t>
      </w:r>
      <w:r w:rsidR="00180839" w:rsidRPr="004070D1">
        <w:rPr>
          <w:rFonts w:ascii="Arial" w:hAnsi="Arial" w:cs="Arial"/>
          <w:sz w:val="22"/>
          <w:szCs w:val="22"/>
        </w:rPr>
        <w:t xml:space="preserve"> magma (</w:t>
      </w:r>
      <w:r w:rsidR="00180839" w:rsidRPr="004070D1">
        <w:rPr>
          <w:rFonts w:ascii="Arial" w:hAnsi="Arial" w:cs="Arial"/>
          <w:noProof/>
          <w:sz w:val="22"/>
          <w:szCs w:val="22"/>
        </w:rPr>
        <w:t>Wager, 1963</w:t>
      </w:r>
      <w:r w:rsidR="00180839" w:rsidRPr="004070D1">
        <w:rPr>
          <w:rFonts w:ascii="Arial" w:hAnsi="Arial" w:cs="Arial"/>
          <w:sz w:val="22"/>
          <w:szCs w:val="22"/>
        </w:rPr>
        <w:t xml:space="preserve">; </w:t>
      </w:r>
      <w:r w:rsidR="00180839" w:rsidRPr="004070D1">
        <w:rPr>
          <w:rFonts w:ascii="Arial" w:hAnsi="Arial" w:cs="Arial"/>
          <w:noProof/>
          <w:sz w:val="22"/>
          <w:szCs w:val="22"/>
        </w:rPr>
        <w:t>Wager &amp; Brown, 1968</w:t>
      </w:r>
      <w:r w:rsidR="00180839">
        <w:rPr>
          <w:rFonts w:ascii="Arial" w:hAnsi="Arial" w:cs="Arial"/>
          <w:sz w:val="22"/>
          <w:szCs w:val="22"/>
        </w:rPr>
        <w:t xml:space="preserve">). Other authors have </w:t>
      </w:r>
      <w:r w:rsidR="00EB1E69">
        <w:rPr>
          <w:rFonts w:ascii="Arial" w:hAnsi="Arial" w:cs="Arial"/>
          <w:sz w:val="22"/>
          <w:szCs w:val="22"/>
        </w:rPr>
        <w:t>suggested</w:t>
      </w:r>
      <w:r w:rsidR="00180839">
        <w:rPr>
          <w:rFonts w:ascii="Arial" w:hAnsi="Arial" w:cs="Arial"/>
          <w:sz w:val="22"/>
          <w:szCs w:val="22"/>
        </w:rPr>
        <w:t xml:space="preserve"> that adcumulates form when there is an optimum</w:t>
      </w:r>
      <w:r w:rsidR="00911517" w:rsidRPr="004070D1">
        <w:rPr>
          <w:rFonts w:ascii="Arial" w:hAnsi="Arial" w:cs="Arial"/>
          <w:sz w:val="22"/>
          <w:szCs w:val="22"/>
        </w:rPr>
        <w:t xml:space="preserve"> balance between </w:t>
      </w:r>
      <w:r w:rsidR="00911517" w:rsidRPr="004070D1">
        <w:rPr>
          <w:rFonts w:ascii="Arial" w:hAnsi="Arial" w:cs="Arial"/>
          <w:i/>
          <w:sz w:val="22"/>
          <w:szCs w:val="22"/>
        </w:rPr>
        <w:t>in situ</w:t>
      </w:r>
      <w:r w:rsidR="00911517" w:rsidRPr="004070D1">
        <w:rPr>
          <w:rFonts w:ascii="Arial" w:hAnsi="Arial" w:cs="Arial"/>
          <w:sz w:val="22"/>
          <w:szCs w:val="22"/>
        </w:rPr>
        <w:t xml:space="preserve"> nucleation and crystal growth at the </w:t>
      </w:r>
      <w:r w:rsidR="00A640FE">
        <w:rPr>
          <w:rFonts w:ascii="Arial" w:hAnsi="Arial" w:cs="Arial"/>
          <w:sz w:val="22"/>
          <w:szCs w:val="22"/>
        </w:rPr>
        <w:t>interface between the mush and the bulk magma</w:t>
      </w:r>
      <w:r w:rsidR="00A640FE" w:rsidRPr="004070D1" w:rsidDel="00A640FE">
        <w:rPr>
          <w:rFonts w:ascii="Arial" w:hAnsi="Arial" w:cs="Arial"/>
          <w:sz w:val="22"/>
          <w:szCs w:val="22"/>
        </w:rPr>
        <w:t xml:space="preserve"> </w:t>
      </w:r>
      <w:r w:rsidR="00911517" w:rsidRPr="004070D1">
        <w:rPr>
          <w:rFonts w:ascii="Arial" w:hAnsi="Arial" w:cs="Arial"/>
          <w:sz w:val="22"/>
          <w:szCs w:val="22"/>
        </w:rPr>
        <w:t>(</w:t>
      </w:r>
      <w:r w:rsidR="009B615E" w:rsidRPr="004070D1">
        <w:rPr>
          <w:rFonts w:ascii="Arial" w:hAnsi="Arial" w:cs="Arial"/>
          <w:noProof/>
          <w:sz w:val="22"/>
          <w:szCs w:val="22"/>
        </w:rPr>
        <w:t>Campbell, 1978; Morse, 1986</w:t>
      </w:r>
      <w:r w:rsidR="00911517" w:rsidRPr="004070D1">
        <w:rPr>
          <w:rFonts w:ascii="Arial" w:hAnsi="Arial" w:cs="Arial"/>
          <w:sz w:val="22"/>
          <w:szCs w:val="22"/>
        </w:rPr>
        <w:t>),</w:t>
      </w:r>
      <w:r w:rsidR="007F6A08" w:rsidRPr="004070D1">
        <w:rPr>
          <w:rFonts w:ascii="Arial" w:hAnsi="Arial" w:cs="Arial"/>
          <w:sz w:val="22"/>
          <w:szCs w:val="22"/>
        </w:rPr>
        <w:t xml:space="preserve"> perhaps</w:t>
      </w:r>
      <w:r w:rsidR="00911517" w:rsidRPr="004070D1">
        <w:rPr>
          <w:rFonts w:ascii="Arial" w:hAnsi="Arial" w:cs="Arial"/>
          <w:sz w:val="22"/>
          <w:szCs w:val="22"/>
        </w:rPr>
        <w:t xml:space="preserve"> enhanced by textural equilibration </w:t>
      </w:r>
      <w:r w:rsidR="00911517" w:rsidRPr="004070D1">
        <w:rPr>
          <w:rFonts w:ascii="Arial" w:hAnsi="Arial" w:cs="Arial"/>
          <w:noProof/>
          <w:sz w:val="22"/>
          <w:szCs w:val="22"/>
        </w:rPr>
        <w:t>(Campbell, 1987)</w:t>
      </w:r>
      <w:r w:rsidR="00180839">
        <w:rPr>
          <w:rFonts w:ascii="Arial" w:hAnsi="Arial" w:cs="Arial"/>
          <w:noProof/>
          <w:sz w:val="22"/>
          <w:szCs w:val="22"/>
        </w:rPr>
        <w:t xml:space="preserve">. </w:t>
      </w:r>
      <w:r w:rsidR="00B348EF">
        <w:rPr>
          <w:rFonts w:ascii="Arial" w:hAnsi="Arial" w:cs="Arial"/>
          <w:noProof/>
          <w:sz w:val="22"/>
          <w:szCs w:val="22"/>
        </w:rPr>
        <w:t xml:space="preserve">The final suggestion </w:t>
      </w:r>
      <w:r w:rsidR="00F367BF">
        <w:rPr>
          <w:rFonts w:ascii="Arial" w:hAnsi="Arial" w:cs="Arial"/>
          <w:noProof/>
          <w:sz w:val="22"/>
          <w:szCs w:val="22"/>
        </w:rPr>
        <w:t xml:space="preserve">in this group </w:t>
      </w:r>
      <w:r w:rsidR="00B348EF">
        <w:rPr>
          <w:rFonts w:ascii="Arial" w:hAnsi="Arial" w:cs="Arial"/>
          <w:noProof/>
          <w:sz w:val="22"/>
          <w:szCs w:val="22"/>
        </w:rPr>
        <w:t>is</w:t>
      </w:r>
      <w:r w:rsidR="00180839">
        <w:rPr>
          <w:rFonts w:ascii="Arial" w:hAnsi="Arial" w:cs="Arial"/>
          <w:noProof/>
          <w:sz w:val="22"/>
          <w:szCs w:val="22"/>
        </w:rPr>
        <w:t xml:space="preserve"> that adcumulates </w:t>
      </w:r>
      <w:r w:rsidR="00EB7CFF">
        <w:rPr>
          <w:rFonts w:ascii="Arial" w:hAnsi="Arial" w:cs="Arial"/>
          <w:noProof/>
          <w:sz w:val="22"/>
          <w:szCs w:val="22"/>
        </w:rPr>
        <w:t>result from the uninterrupted growth</w:t>
      </w:r>
      <w:r w:rsidR="00180839">
        <w:rPr>
          <w:rFonts w:ascii="Arial" w:hAnsi="Arial" w:cs="Arial"/>
          <w:noProof/>
          <w:sz w:val="22"/>
          <w:szCs w:val="22"/>
        </w:rPr>
        <w:t xml:space="preserve"> </w:t>
      </w:r>
      <w:r w:rsidR="00EB7CFF">
        <w:rPr>
          <w:rFonts w:ascii="Arial" w:hAnsi="Arial" w:cs="Arial"/>
          <w:noProof/>
          <w:sz w:val="22"/>
          <w:szCs w:val="22"/>
        </w:rPr>
        <w:t xml:space="preserve">of </w:t>
      </w:r>
      <w:r w:rsidR="00180839">
        <w:rPr>
          <w:rFonts w:ascii="Arial" w:hAnsi="Arial" w:cs="Arial"/>
          <w:noProof/>
          <w:sz w:val="22"/>
          <w:szCs w:val="22"/>
        </w:rPr>
        <w:t xml:space="preserve">primocrysts </w:t>
      </w:r>
      <w:r w:rsidR="00EB7CFF">
        <w:rPr>
          <w:rFonts w:ascii="Arial" w:hAnsi="Arial" w:cs="Arial"/>
          <w:noProof/>
          <w:sz w:val="22"/>
          <w:szCs w:val="22"/>
        </w:rPr>
        <w:t xml:space="preserve">as the interstitial liquid is continually replenished during </w:t>
      </w:r>
      <w:r w:rsidR="00911517" w:rsidRPr="004070D1">
        <w:rPr>
          <w:rFonts w:ascii="Arial" w:hAnsi="Arial" w:cs="Arial"/>
          <w:sz w:val="22"/>
          <w:szCs w:val="22"/>
        </w:rPr>
        <w:t xml:space="preserve">compositional convection in the mush </w:t>
      </w:r>
      <w:r w:rsidR="00911517" w:rsidRPr="004070D1">
        <w:rPr>
          <w:rFonts w:ascii="Arial" w:hAnsi="Arial" w:cs="Arial"/>
          <w:noProof/>
          <w:sz w:val="22"/>
          <w:szCs w:val="22"/>
        </w:rPr>
        <w:t>(Sparks</w:t>
      </w:r>
      <w:r w:rsidR="00911517" w:rsidRPr="004070D1">
        <w:rPr>
          <w:rFonts w:ascii="Arial" w:hAnsi="Arial" w:cs="Arial"/>
          <w:i/>
          <w:noProof/>
          <w:sz w:val="22"/>
          <w:szCs w:val="22"/>
        </w:rPr>
        <w:t xml:space="preserve"> et al.</w:t>
      </w:r>
      <w:r w:rsidR="009B615E" w:rsidRPr="004070D1">
        <w:rPr>
          <w:rFonts w:ascii="Arial" w:hAnsi="Arial" w:cs="Arial"/>
          <w:noProof/>
          <w:sz w:val="22"/>
          <w:szCs w:val="22"/>
        </w:rPr>
        <w:t>, 1985;</w:t>
      </w:r>
      <w:r w:rsidR="00911517" w:rsidRPr="004070D1">
        <w:rPr>
          <w:rFonts w:ascii="Arial" w:hAnsi="Arial" w:cs="Arial"/>
          <w:noProof/>
          <w:sz w:val="22"/>
          <w:szCs w:val="22"/>
        </w:rPr>
        <w:t xml:space="preserve"> Tait &amp; Jaupart, 1992)</w:t>
      </w:r>
      <w:r w:rsidR="00180839">
        <w:rPr>
          <w:rFonts w:ascii="Arial" w:hAnsi="Arial" w:cs="Arial"/>
          <w:sz w:val="22"/>
          <w:szCs w:val="22"/>
        </w:rPr>
        <w:t xml:space="preserve">. </w:t>
      </w:r>
    </w:p>
    <w:p w14:paraId="3E21BDA2" w14:textId="735C60F7" w:rsidR="00911517" w:rsidRPr="004070D1" w:rsidRDefault="00180839" w:rsidP="005B2B1E">
      <w:pPr>
        <w:spacing w:after="200" w:line="360" w:lineRule="auto"/>
        <w:jc w:val="both"/>
        <w:rPr>
          <w:rFonts w:ascii="Arial" w:hAnsi="Arial" w:cs="Arial"/>
          <w:color w:val="FF0000"/>
          <w:sz w:val="22"/>
          <w:szCs w:val="22"/>
        </w:rPr>
      </w:pPr>
      <w:r>
        <w:rPr>
          <w:rFonts w:ascii="Arial" w:hAnsi="Arial" w:cs="Arial"/>
          <w:sz w:val="22"/>
          <w:szCs w:val="22"/>
        </w:rPr>
        <w:t>The second group of models</w:t>
      </w:r>
      <w:r w:rsidR="002666DC">
        <w:rPr>
          <w:rFonts w:ascii="Arial" w:hAnsi="Arial" w:cs="Arial"/>
          <w:sz w:val="22"/>
          <w:szCs w:val="22"/>
        </w:rPr>
        <w:t xml:space="preserve"> is perhaps of more general relevance to igneous systems across the compositional range, and</w:t>
      </w:r>
      <w:r>
        <w:rPr>
          <w:rFonts w:ascii="Arial" w:hAnsi="Arial" w:cs="Arial"/>
          <w:sz w:val="22"/>
          <w:szCs w:val="22"/>
        </w:rPr>
        <w:t xml:space="preserve"> </w:t>
      </w:r>
      <w:r w:rsidR="0004251D">
        <w:rPr>
          <w:rFonts w:ascii="Arial" w:hAnsi="Arial" w:cs="Arial"/>
          <w:sz w:val="22"/>
          <w:szCs w:val="22"/>
        </w:rPr>
        <w:t xml:space="preserve">is </w:t>
      </w:r>
      <w:r w:rsidR="00F367BF">
        <w:rPr>
          <w:rFonts w:ascii="Arial" w:hAnsi="Arial" w:cs="Arial"/>
          <w:sz w:val="22"/>
          <w:szCs w:val="22"/>
        </w:rPr>
        <w:t>predicated</w:t>
      </w:r>
      <w:r w:rsidR="0004251D">
        <w:rPr>
          <w:rFonts w:ascii="Arial" w:hAnsi="Arial" w:cs="Arial"/>
          <w:sz w:val="22"/>
          <w:szCs w:val="22"/>
        </w:rPr>
        <w:t xml:space="preserve"> on the </w:t>
      </w:r>
      <w:r w:rsidR="002666DC">
        <w:rPr>
          <w:rFonts w:ascii="Arial" w:hAnsi="Arial" w:cs="Arial"/>
          <w:sz w:val="22"/>
          <w:szCs w:val="22"/>
        </w:rPr>
        <w:t>expulsion of</w:t>
      </w:r>
      <w:r w:rsidR="002E2564">
        <w:rPr>
          <w:rFonts w:ascii="Arial" w:hAnsi="Arial" w:cs="Arial"/>
          <w:sz w:val="22"/>
          <w:szCs w:val="22"/>
        </w:rPr>
        <w:t xml:space="preserve"> evolved</w:t>
      </w:r>
      <w:r w:rsidR="002666DC">
        <w:rPr>
          <w:rFonts w:ascii="Arial" w:hAnsi="Arial" w:cs="Arial"/>
          <w:sz w:val="22"/>
          <w:szCs w:val="22"/>
        </w:rPr>
        <w:t xml:space="preserve"> interstitial melt from the mush. Bedard (2015) suggested that melt can be </w:t>
      </w:r>
      <w:r w:rsidR="00EB7CFF">
        <w:rPr>
          <w:rFonts w:ascii="Arial" w:hAnsi="Arial" w:cs="Arial"/>
          <w:sz w:val="22"/>
          <w:szCs w:val="22"/>
        </w:rPr>
        <w:t>expelled</w:t>
      </w:r>
      <w:r w:rsidR="002666DC">
        <w:rPr>
          <w:rFonts w:ascii="Arial" w:hAnsi="Arial" w:cs="Arial"/>
          <w:sz w:val="22"/>
          <w:szCs w:val="22"/>
        </w:rPr>
        <w:t xml:space="preserve"> from mush undergoing </w:t>
      </w:r>
      <w:r w:rsidR="00911517" w:rsidRPr="004070D1">
        <w:rPr>
          <w:rFonts w:ascii="Arial" w:hAnsi="Arial" w:cs="Arial"/>
          <w:sz w:val="22"/>
          <w:szCs w:val="22"/>
        </w:rPr>
        <w:t>penetrative shearing</w:t>
      </w:r>
      <w:r w:rsidR="002666DC">
        <w:rPr>
          <w:rFonts w:ascii="Arial" w:hAnsi="Arial" w:cs="Arial"/>
          <w:sz w:val="22"/>
          <w:szCs w:val="22"/>
        </w:rPr>
        <w:t xml:space="preserve">: this mechanism is </w:t>
      </w:r>
      <w:r w:rsidR="00C30E92">
        <w:rPr>
          <w:rFonts w:ascii="Arial" w:hAnsi="Arial" w:cs="Arial"/>
          <w:sz w:val="22"/>
          <w:szCs w:val="22"/>
        </w:rPr>
        <w:t xml:space="preserve">potentially </w:t>
      </w:r>
      <w:r w:rsidR="002666DC">
        <w:rPr>
          <w:rFonts w:ascii="Arial" w:hAnsi="Arial" w:cs="Arial"/>
          <w:sz w:val="22"/>
          <w:szCs w:val="22"/>
        </w:rPr>
        <w:t xml:space="preserve">of particular relevance to </w:t>
      </w:r>
      <w:r w:rsidR="00911517" w:rsidRPr="004070D1">
        <w:rPr>
          <w:rFonts w:ascii="Arial" w:hAnsi="Arial" w:cs="Arial"/>
          <w:sz w:val="22"/>
          <w:szCs w:val="22"/>
        </w:rPr>
        <w:t>gabbros at mid-ocean ridges</w:t>
      </w:r>
      <w:r w:rsidR="002666DC">
        <w:rPr>
          <w:rFonts w:ascii="Arial" w:hAnsi="Arial" w:cs="Arial"/>
          <w:sz w:val="22"/>
          <w:szCs w:val="22"/>
        </w:rPr>
        <w:t xml:space="preserve">. </w:t>
      </w:r>
      <w:r w:rsidR="00F367BF">
        <w:rPr>
          <w:rFonts w:ascii="Arial" w:hAnsi="Arial" w:cs="Arial"/>
          <w:sz w:val="22"/>
          <w:szCs w:val="22"/>
        </w:rPr>
        <w:t>Others have suggested that interstitial liquid is expelled</w:t>
      </w:r>
      <w:r w:rsidR="00EB7CFF">
        <w:rPr>
          <w:rFonts w:ascii="Arial" w:hAnsi="Arial" w:cs="Arial"/>
          <w:sz w:val="22"/>
          <w:szCs w:val="22"/>
        </w:rPr>
        <w:t xml:space="preserve"> </w:t>
      </w:r>
      <w:r w:rsidR="00911517" w:rsidRPr="004070D1">
        <w:rPr>
          <w:rFonts w:ascii="Arial" w:hAnsi="Arial" w:cs="Arial"/>
          <w:sz w:val="22"/>
          <w:szCs w:val="22"/>
        </w:rPr>
        <w:t xml:space="preserve">via gravitationally-driven compaction </w:t>
      </w:r>
      <w:r w:rsidR="0063015A">
        <w:rPr>
          <w:rFonts w:ascii="Arial" w:hAnsi="Arial" w:cs="Arial"/>
          <w:sz w:val="22"/>
          <w:szCs w:val="22"/>
        </w:rPr>
        <w:t xml:space="preserve">facilitated by crystal plastic deformation </w:t>
      </w:r>
      <w:r w:rsidR="00911517" w:rsidRPr="004070D1">
        <w:rPr>
          <w:rFonts w:ascii="Arial" w:hAnsi="Arial" w:cs="Arial"/>
          <w:noProof/>
          <w:sz w:val="22"/>
          <w:szCs w:val="22"/>
        </w:rPr>
        <w:t>(</w:t>
      </w:r>
      <w:r w:rsidR="005F0A2B" w:rsidRPr="004070D1">
        <w:rPr>
          <w:rFonts w:ascii="Arial" w:hAnsi="Arial" w:cs="Arial"/>
          <w:noProof/>
          <w:sz w:val="22"/>
          <w:szCs w:val="22"/>
        </w:rPr>
        <w:t>Wager</w:t>
      </w:r>
      <w:r w:rsidR="005F0A2B" w:rsidRPr="004070D1">
        <w:rPr>
          <w:rFonts w:ascii="Arial" w:hAnsi="Arial" w:cs="Arial"/>
          <w:i/>
          <w:noProof/>
          <w:sz w:val="22"/>
          <w:szCs w:val="22"/>
        </w:rPr>
        <w:t xml:space="preserve"> et al.</w:t>
      </w:r>
      <w:r w:rsidR="005F0A2B" w:rsidRPr="004070D1">
        <w:rPr>
          <w:rFonts w:ascii="Arial" w:hAnsi="Arial" w:cs="Arial"/>
          <w:noProof/>
          <w:sz w:val="22"/>
          <w:szCs w:val="22"/>
        </w:rPr>
        <w:t xml:space="preserve">, 1960; </w:t>
      </w:r>
      <w:r w:rsidR="00911517" w:rsidRPr="004070D1">
        <w:rPr>
          <w:rFonts w:ascii="Arial" w:hAnsi="Arial" w:cs="Arial"/>
          <w:noProof/>
          <w:sz w:val="22"/>
          <w:szCs w:val="22"/>
        </w:rPr>
        <w:t>Irvine,</w:t>
      </w:r>
      <w:r w:rsidR="009B615E" w:rsidRPr="004070D1">
        <w:rPr>
          <w:rFonts w:ascii="Arial" w:hAnsi="Arial" w:cs="Arial"/>
          <w:noProof/>
          <w:sz w:val="22"/>
          <w:szCs w:val="22"/>
        </w:rPr>
        <w:t xml:space="preserve"> 1980; </w:t>
      </w:r>
      <w:r w:rsidR="005F0A2B" w:rsidRPr="004070D1">
        <w:rPr>
          <w:rFonts w:ascii="Arial" w:hAnsi="Arial" w:cs="Arial"/>
          <w:noProof/>
          <w:sz w:val="22"/>
          <w:szCs w:val="22"/>
        </w:rPr>
        <w:t>Sparks</w:t>
      </w:r>
      <w:r w:rsidR="005F0A2B" w:rsidRPr="004070D1">
        <w:rPr>
          <w:rFonts w:ascii="Arial" w:hAnsi="Arial" w:cs="Arial"/>
          <w:i/>
          <w:noProof/>
          <w:sz w:val="22"/>
          <w:szCs w:val="22"/>
        </w:rPr>
        <w:t xml:space="preserve"> et al.</w:t>
      </w:r>
      <w:r w:rsidR="005F0A2B" w:rsidRPr="004070D1">
        <w:rPr>
          <w:rFonts w:ascii="Arial" w:hAnsi="Arial" w:cs="Arial"/>
          <w:noProof/>
          <w:sz w:val="22"/>
          <w:szCs w:val="22"/>
        </w:rPr>
        <w:t>, 1985; Shirley, 1986; Tharp</w:t>
      </w:r>
      <w:r w:rsidR="005F0A2B" w:rsidRPr="004070D1">
        <w:rPr>
          <w:rFonts w:ascii="Arial" w:hAnsi="Arial" w:cs="Arial"/>
          <w:i/>
          <w:noProof/>
          <w:sz w:val="22"/>
          <w:szCs w:val="22"/>
        </w:rPr>
        <w:t xml:space="preserve"> et al.</w:t>
      </w:r>
      <w:r w:rsidR="005F0A2B" w:rsidRPr="004070D1">
        <w:rPr>
          <w:rFonts w:ascii="Arial" w:hAnsi="Arial" w:cs="Arial"/>
          <w:noProof/>
          <w:sz w:val="22"/>
          <w:szCs w:val="22"/>
        </w:rPr>
        <w:t xml:space="preserve">, 1998; </w:t>
      </w:r>
      <w:r w:rsidR="009B615E" w:rsidRPr="004070D1">
        <w:rPr>
          <w:rFonts w:ascii="Arial" w:hAnsi="Arial" w:cs="Arial"/>
          <w:noProof/>
          <w:sz w:val="22"/>
          <w:szCs w:val="22"/>
        </w:rPr>
        <w:t>Meurer &amp; Meurer, 2006;</w:t>
      </w:r>
      <w:r w:rsidR="00911517" w:rsidRPr="004070D1">
        <w:rPr>
          <w:rFonts w:ascii="Arial" w:hAnsi="Arial" w:cs="Arial"/>
          <w:noProof/>
          <w:sz w:val="22"/>
          <w:szCs w:val="22"/>
        </w:rPr>
        <w:t xml:space="preserve"> </w:t>
      </w:r>
      <w:r w:rsidR="005F0A2B" w:rsidRPr="004070D1">
        <w:rPr>
          <w:rFonts w:ascii="Arial" w:hAnsi="Arial" w:cs="Arial"/>
          <w:noProof/>
          <w:sz w:val="22"/>
          <w:szCs w:val="22"/>
        </w:rPr>
        <w:t>Tegner</w:t>
      </w:r>
      <w:r w:rsidR="005F0A2B" w:rsidRPr="004070D1">
        <w:rPr>
          <w:rFonts w:ascii="Arial" w:hAnsi="Arial" w:cs="Arial"/>
          <w:i/>
          <w:noProof/>
          <w:sz w:val="22"/>
          <w:szCs w:val="22"/>
        </w:rPr>
        <w:t xml:space="preserve"> et al.</w:t>
      </w:r>
      <w:r w:rsidR="005F0A2B" w:rsidRPr="004070D1">
        <w:rPr>
          <w:rFonts w:ascii="Arial" w:hAnsi="Arial" w:cs="Arial"/>
          <w:noProof/>
          <w:sz w:val="22"/>
          <w:szCs w:val="22"/>
        </w:rPr>
        <w:t xml:space="preserve">, 2009; McKenzie, 2011; </w:t>
      </w:r>
      <w:r w:rsidR="00911517" w:rsidRPr="004070D1">
        <w:rPr>
          <w:rFonts w:ascii="Arial" w:hAnsi="Arial" w:cs="Arial"/>
          <w:noProof/>
          <w:sz w:val="22"/>
          <w:szCs w:val="22"/>
        </w:rPr>
        <w:t>Schmidt</w:t>
      </w:r>
      <w:r w:rsidR="00911517" w:rsidRPr="004070D1">
        <w:rPr>
          <w:rFonts w:ascii="Arial" w:hAnsi="Arial" w:cs="Arial"/>
          <w:i/>
          <w:noProof/>
          <w:sz w:val="22"/>
          <w:szCs w:val="22"/>
        </w:rPr>
        <w:t xml:space="preserve"> et al.</w:t>
      </w:r>
      <w:r w:rsidR="005F0A2B" w:rsidRPr="004070D1">
        <w:rPr>
          <w:rFonts w:ascii="Arial" w:hAnsi="Arial" w:cs="Arial"/>
          <w:noProof/>
          <w:sz w:val="22"/>
          <w:szCs w:val="22"/>
        </w:rPr>
        <w:t>, 2012</w:t>
      </w:r>
      <w:r w:rsidR="00911517" w:rsidRPr="004070D1">
        <w:rPr>
          <w:rFonts w:ascii="Arial" w:hAnsi="Arial" w:cs="Arial"/>
          <w:noProof/>
          <w:sz w:val="22"/>
          <w:szCs w:val="22"/>
        </w:rPr>
        <w:t>)</w:t>
      </w:r>
      <w:r w:rsidR="00911517" w:rsidRPr="004070D1">
        <w:rPr>
          <w:rFonts w:ascii="Arial" w:hAnsi="Arial" w:cs="Arial"/>
          <w:sz w:val="22"/>
          <w:szCs w:val="22"/>
        </w:rPr>
        <w:t>.</w:t>
      </w:r>
    </w:p>
    <w:p w14:paraId="05C68494" w14:textId="77777777" w:rsidR="00EB7CFF" w:rsidRDefault="00911517" w:rsidP="005B2B1E">
      <w:pPr>
        <w:spacing w:after="200" w:line="360" w:lineRule="auto"/>
        <w:jc w:val="both"/>
        <w:rPr>
          <w:rFonts w:ascii="Arial" w:hAnsi="Arial" w:cs="Arial"/>
          <w:color w:val="000000" w:themeColor="text1"/>
          <w:sz w:val="22"/>
          <w:szCs w:val="22"/>
        </w:rPr>
      </w:pPr>
      <w:r w:rsidRPr="004070D1">
        <w:rPr>
          <w:rFonts w:ascii="Arial" w:hAnsi="Arial" w:cs="Arial"/>
          <w:sz w:val="22"/>
          <w:szCs w:val="22"/>
        </w:rPr>
        <w:lastRenderedPageBreak/>
        <w:t xml:space="preserve">There is currently no consensus as to which of these various mechanisms predominates, or in which particular environments each mechanism may play an important role. The main reason for this lacuna in our understanding is that we do not yet have an agreed set of criteria </w:t>
      </w:r>
      <w:r w:rsidR="00E13061">
        <w:rPr>
          <w:rFonts w:ascii="Arial" w:hAnsi="Arial" w:cs="Arial"/>
          <w:sz w:val="22"/>
          <w:szCs w:val="22"/>
        </w:rPr>
        <w:t>by</w:t>
      </w:r>
      <w:r w:rsidRPr="004070D1">
        <w:rPr>
          <w:rFonts w:ascii="Arial" w:hAnsi="Arial" w:cs="Arial"/>
          <w:sz w:val="22"/>
          <w:szCs w:val="22"/>
        </w:rPr>
        <w:t xml:space="preserve"> which we can distinguish between the record left by the various processes in fully solidified cumulates. The situation is unchanged since </w:t>
      </w:r>
      <w:r w:rsidRPr="004070D1">
        <w:rPr>
          <w:rFonts w:ascii="Arial" w:hAnsi="Arial" w:cs="Arial"/>
          <w:noProof/>
          <w:sz w:val="22"/>
          <w:szCs w:val="22"/>
        </w:rPr>
        <w:t>Sparks</w:t>
      </w:r>
      <w:r w:rsidRPr="004070D1">
        <w:rPr>
          <w:rFonts w:ascii="Arial" w:hAnsi="Arial" w:cs="Arial"/>
          <w:i/>
          <w:noProof/>
          <w:sz w:val="22"/>
          <w:szCs w:val="22"/>
        </w:rPr>
        <w:t xml:space="preserve"> et al.</w:t>
      </w:r>
      <w:r w:rsidRPr="004070D1">
        <w:rPr>
          <w:rFonts w:ascii="Arial" w:hAnsi="Arial" w:cs="Arial"/>
          <w:noProof/>
          <w:sz w:val="22"/>
          <w:szCs w:val="22"/>
        </w:rPr>
        <w:t xml:space="preserve"> (1985)</w:t>
      </w:r>
      <w:r w:rsidRPr="004070D1">
        <w:rPr>
          <w:rFonts w:ascii="Arial" w:hAnsi="Arial" w:cs="Arial"/>
          <w:sz w:val="22"/>
          <w:szCs w:val="22"/>
        </w:rPr>
        <w:t xml:space="preserve"> stated: “</w:t>
      </w:r>
      <w:r w:rsidRPr="004070D1">
        <w:rPr>
          <w:rFonts w:ascii="Arial" w:hAnsi="Arial" w:cs="Arial"/>
          <w:i/>
          <w:sz w:val="22"/>
          <w:szCs w:val="22"/>
        </w:rPr>
        <w:t xml:space="preserve">For the case of feldspathic adcumulate in slowly cooled intrusions diagnostic criteria to distinguish extreme </w:t>
      </w:r>
      <w:r w:rsidRPr="0063015A">
        <w:rPr>
          <w:rFonts w:ascii="Arial" w:hAnsi="Arial" w:cs="Arial"/>
          <w:i/>
          <w:color w:val="000000" w:themeColor="text1"/>
          <w:sz w:val="22"/>
          <w:szCs w:val="22"/>
        </w:rPr>
        <w:t>surface adcumulus growth from extreme compaction have not been developed. Distinguishing the two models from textural or geological evidence is important and presents an interesting challenge to petrologists</w:t>
      </w:r>
      <w:r w:rsidRPr="0063015A">
        <w:rPr>
          <w:rFonts w:ascii="Arial" w:hAnsi="Arial" w:cs="Arial"/>
          <w:color w:val="000000" w:themeColor="text1"/>
          <w:sz w:val="22"/>
          <w:szCs w:val="22"/>
        </w:rPr>
        <w:t>.” The current contributio</w:t>
      </w:r>
      <w:r w:rsidR="003F7B6C" w:rsidRPr="0063015A">
        <w:rPr>
          <w:rFonts w:ascii="Arial" w:hAnsi="Arial" w:cs="Arial"/>
          <w:color w:val="000000" w:themeColor="text1"/>
          <w:sz w:val="22"/>
          <w:szCs w:val="22"/>
        </w:rPr>
        <w:t xml:space="preserve">n is an attempt to rectify this, at least </w:t>
      </w:r>
      <w:r w:rsidRPr="0063015A">
        <w:rPr>
          <w:rFonts w:ascii="Arial" w:hAnsi="Arial" w:cs="Arial"/>
          <w:color w:val="000000" w:themeColor="text1"/>
          <w:sz w:val="22"/>
          <w:szCs w:val="22"/>
        </w:rPr>
        <w:t xml:space="preserve">in part, by </w:t>
      </w:r>
      <w:r w:rsidR="003A44C6" w:rsidRPr="0063015A">
        <w:rPr>
          <w:rFonts w:ascii="Arial" w:hAnsi="Arial" w:cs="Arial"/>
          <w:color w:val="000000" w:themeColor="text1"/>
          <w:sz w:val="22"/>
          <w:szCs w:val="22"/>
        </w:rPr>
        <w:t>argu</w:t>
      </w:r>
      <w:r w:rsidR="00A17673" w:rsidRPr="0063015A">
        <w:rPr>
          <w:rFonts w:ascii="Arial" w:hAnsi="Arial" w:cs="Arial"/>
          <w:color w:val="000000" w:themeColor="text1"/>
          <w:sz w:val="22"/>
          <w:szCs w:val="22"/>
        </w:rPr>
        <w:t xml:space="preserve">ing that </w:t>
      </w:r>
      <w:r w:rsidR="00E13061" w:rsidRPr="0063015A">
        <w:rPr>
          <w:rFonts w:ascii="Arial" w:hAnsi="Arial" w:cs="Arial"/>
          <w:color w:val="000000" w:themeColor="text1"/>
          <w:sz w:val="22"/>
          <w:szCs w:val="22"/>
        </w:rPr>
        <w:t xml:space="preserve">the necessary diagnostic criteria can be provided by </w:t>
      </w:r>
      <w:r w:rsidR="00A17673" w:rsidRPr="0063015A">
        <w:rPr>
          <w:rFonts w:ascii="Arial" w:hAnsi="Arial" w:cs="Arial"/>
          <w:color w:val="000000" w:themeColor="text1"/>
          <w:sz w:val="22"/>
          <w:szCs w:val="22"/>
        </w:rPr>
        <w:t>a critical and informed quantitative assessment of cumulate microstructure</w:t>
      </w:r>
      <w:r w:rsidR="003F7B6C" w:rsidRPr="0063015A">
        <w:rPr>
          <w:rFonts w:ascii="Arial" w:hAnsi="Arial" w:cs="Arial"/>
          <w:color w:val="000000" w:themeColor="text1"/>
          <w:sz w:val="22"/>
          <w:szCs w:val="22"/>
        </w:rPr>
        <w:t xml:space="preserve">. </w:t>
      </w:r>
    </w:p>
    <w:p w14:paraId="09016837" w14:textId="65DDF608" w:rsidR="00BF43F6" w:rsidRPr="0063015A" w:rsidRDefault="006D26BC" w:rsidP="005B2B1E">
      <w:pPr>
        <w:spacing w:after="200" w:line="360" w:lineRule="auto"/>
        <w:jc w:val="both"/>
        <w:rPr>
          <w:rFonts w:ascii="Arial" w:hAnsi="Arial" w:cs="Arial"/>
          <w:color w:val="000000" w:themeColor="text1"/>
          <w:sz w:val="22"/>
          <w:szCs w:val="22"/>
        </w:rPr>
      </w:pPr>
      <w:r w:rsidRPr="0063015A">
        <w:rPr>
          <w:rFonts w:ascii="Arial" w:hAnsi="Arial" w:cs="Arial"/>
          <w:color w:val="000000" w:themeColor="text1"/>
          <w:sz w:val="22"/>
          <w:szCs w:val="22"/>
        </w:rPr>
        <w:t xml:space="preserve">In this contribution, we </w:t>
      </w:r>
      <w:r w:rsidR="00EB7CFF">
        <w:rPr>
          <w:rFonts w:ascii="Arial" w:hAnsi="Arial" w:cs="Arial"/>
          <w:color w:val="000000" w:themeColor="text1"/>
          <w:sz w:val="22"/>
          <w:szCs w:val="22"/>
        </w:rPr>
        <w:t>focus on the hypothesis that interstitial liquid can be expelled by compaction. We</w:t>
      </w:r>
      <w:r w:rsidR="00A80650">
        <w:rPr>
          <w:rFonts w:ascii="Arial" w:hAnsi="Arial" w:cs="Arial"/>
          <w:color w:val="000000" w:themeColor="text1"/>
          <w:sz w:val="22"/>
          <w:szCs w:val="22"/>
        </w:rPr>
        <w:t xml:space="preserve"> first</w:t>
      </w:r>
      <w:r w:rsidR="00EB7CFF">
        <w:rPr>
          <w:rFonts w:ascii="Arial" w:hAnsi="Arial" w:cs="Arial"/>
          <w:color w:val="000000" w:themeColor="text1"/>
          <w:sz w:val="22"/>
          <w:szCs w:val="22"/>
        </w:rPr>
        <w:t xml:space="preserve"> </w:t>
      </w:r>
      <w:r w:rsidRPr="0063015A">
        <w:rPr>
          <w:rFonts w:ascii="Arial" w:hAnsi="Arial" w:cs="Arial"/>
          <w:color w:val="000000" w:themeColor="text1"/>
          <w:sz w:val="22"/>
          <w:szCs w:val="22"/>
        </w:rPr>
        <w:t xml:space="preserve">review what is known about magmatic fabrics and how they might be modified during deformation associated with compaction. </w:t>
      </w:r>
      <w:r w:rsidR="00E13061" w:rsidRPr="0063015A">
        <w:rPr>
          <w:rFonts w:ascii="Arial" w:hAnsi="Arial" w:cs="Arial"/>
          <w:color w:val="000000" w:themeColor="text1"/>
          <w:sz w:val="22"/>
          <w:szCs w:val="22"/>
        </w:rPr>
        <w:t xml:space="preserve">A comparison of the predicted microstructural record with </w:t>
      </w:r>
      <w:r w:rsidRPr="0063015A">
        <w:rPr>
          <w:rFonts w:ascii="Arial" w:hAnsi="Arial" w:cs="Arial"/>
          <w:color w:val="000000" w:themeColor="text1"/>
          <w:sz w:val="22"/>
          <w:szCs w:val="22"/>
        </w:rPr>
        <w:t>layered intrusions, with particular focus on the Skaergaard intrusion of East Greenland,</w:t>
      </w:r>
      <w:r w:rsidR="00E13061" w:rsidRPr="0063015A">
        <w:rPr>
          <w:rFonts w:ascii="Arial" w:hAnsi="Arial" w:cs="Arial"/>
          <w:color w:val="000000" w:themeColor="text1"/>
          <w:sz w:val="22"/>
          <w:szCs w:val="22"/>
        </w:rPr>
        <w:t xml:space="preserve"> </w:t>
      </w:r>
      <w:r w:rsidRPr="0063015A">
        <w:rPr>
          <w:rFonts w:ascii="Arial" w:hAnsi="Arial" w:cs="Arial"/>
          <w:color w:val="000000" w:themeColor="text1"/>
          <w:sz w:val="22"/>
          <w:szCs w:val="22"/>
        </w:rPr>
        <w:t xml:space="preserve">is then </w:t>
      </w:r>
      <w:r w:rsidR="00E13061" w:rsidRPr="0063015A">
        <w:rPr>
          <w:rFonts w:ascii="Arial" w:hAnsi="Arial" w:cs="Arial"/>
          <w:color w:val="000000" w:themeColor="text1"/>
          <w:sz w:val="22"/>
          <w:szCs w:val="22"/>
        </w:rPr>
        <w:t xml:space="preserve">used to assess the </w:t>
      </w:r>
      <w:r w:rsidRPr="0063015A">
        <w:rPr>
          <w:rFonts w:ascii="Arial" w:hAnsi="Arial" w:cs="Arial"/>
          <w:color w:val="000000" w:themeColor="text1"/>
          <w:sz w:val="22"/>
          <w:szCs w:val="22"/>
        </w:rPr>
        <w:t xml:space="preserve">extent to which compaction plays a role in generating adcumulates. </w:t>
      </w:r>
      <w:r w:rsidR="00EB7CFF">
        <w:rPr>
          <w:rFonts w:ascii="Arial" w:hAnsi="Arial" w:cs="Arial"/>
          <w:color w:val="000000" w:themeColor="text1"/>
          <w:sz w:val="22"/>
          <w:szCs w:val="22"/>
        </w:rPr>
        <w:t>While t</w:t>
      </w:r>
      <w:r w:rsidR="004A7A7D">
        <w:rPr>
          <w:rFonts w:ascii="Arial" w:hAnsi="Arial" w:cs="Arial"/>
          <w:color w:val="000000" w:themeColor="text1"/>
          <w:sz w:val="22"/>
          <w:szCs w:val="22"/>
        </w:rPr>
        <w:t xml:space="preserve">he scope of this contribution is limited to a detailed study of mafic </w:t>
      </w:r>
      <w:r w:rsidR="00EB7CFF">
        <w:rPr>
          <w:rFonts w:ascii="Arial" w:hAnsi="Arial" w:cs="Arial"/>
          <w:color w:val="000000" w:themeColor="text1"/>
          <w:sz w:val="22"/>
          <w:szCs w:val="22"/>
        </w:rPr>
        <w:t>rocks</w:t>
      </w:r>
      <w:r w:rsidR="004A7A7D">
        <w:rPr>
          <w:rFonts w:ascii="Arial" w:hAnsi="Arial" w:cs="Arial"/>
          <w:color w:val="000000" w:themeColor="text1"/>
          <w:sz w:val="22"/>
          <w:szCs w:val="22"/>
        </w:rPr>
        <w:t xml:space="preserve">, we anticipate that our arguments and approach are equally applicable to silicic systems.  </w:t>
      </w:r>
    </w:p>
    <w:p w14:paraId="67B04A54" w14:textId="77777777" w:rsidR="00FC3B11" w:rsidRPr="0063015A" w:rsidRDefault="00FC3B11" w:rsidP="005B2B1E">
      <w:pPr>
        <w:spacing w:after="200" w:line="360" w:lineRule="auto"/>
        <w:jc w:val="both"/>
        <w:rPr>
          <w:rFonts w:ascii="Arial" w:hAnsi="Arial" w:cs="Arial"/>
          <w:color w:val="000000" w:themeColor="text1"/>
          <w:sz w:val="22"/>
          <w:szCs w:val="22"/>
        </w:rPr>
      </w:pPr>
    </w:p>
    <w:p w14:paraId="4DCC5B82" w14:textId="5ABB505D" w:rsidR="00FC3B11" w:rsidRPr="0063015A" w:rsidRDefault="00B46C0C" w:rsidP="00B46C0C">
      <w:pPr>
        <w:spacing w:after="200" w:line="360" w:lineRule="auto"/>
        <w:jc w:val="both"/>
        <w:rPr>
          <w:rFonts w:ascii="Arial" w:hAnsi="Arial" w:cs="Arial"/>
          <w:b/>
          <w:color w:val="000000" w:themeColor="text1"/>
          <w:sz w:val="22"/>
          <w:szCs w:val="22"/>
        </w:rPr>
      </w:pPr>
      <w:r w:rsidRPr="0063015A">
        <w:rPr>
          <w:rFonts w:ascii="Arial" w:hAnsi="Arial" w:cs="Arial"/>
          <w:b/>
          <w:color w:val="000000" w:themeColor="text1"/>
          <w:sz w:val="22"/>
          <w:szCs w:val="22"/>
        </w:rPr>
        <w:t>DEFINITIONS</w:t>
      </w:r>
    </w:p>
    <w:p w14:paraId="633B08B5" w14:textId="4DF607DA" w:rsidR="00B46C0C" w:rsidRPr="0063015A" w:rsidRDefault="00B46C0C"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themeColor="text1"/>
          <w:sz w:val="22"/>
          <w:szCs w:val="22"/>
        </w:rPr>
      </w:pPr>
      <w:r w:rsidRPr="0063015A">
        <w:rPr>
          <w:rFonts w:ascii="Arial" w:hAnsi="Arial" w:cs="Arial"/>
          <w:color w:val="000000" w:themeColor="text1"/>
          <w:sz w:val="22"/>
          <w:szCs w:val="22"/>
        </w:rPr>
        <w:t xml:space="preserve">The scope of this contribution covers several different fields within Earth and </w:t>
      </w:r>
      <w:r w:rsidR="001961B8">
        <w:rPr>
          <w:rFonts w:ascii="Arial" w:hAnsi="Arial" w:cs="Arial"/>
          <w:color w:val="000000" w:themeColor="text1"/>
          <w:sz w:val="22"/>
          <w:szCs w:val="22"/>
        </w:rPr>
        <w:t>m</w:t>
      </w:r>
      <w:r w:rsidRPr="0063015A">
        <w:rPr>
          <w:rFonts w:ascii="Arial" w:hAnsi="Arial" w:cs="Arial"/>
          <w:color w:val="000000" w:themeColor="text1"/>
          <w:sz w:val="22"/>
          <w:szCs w:val="22"/>
        </w:rPr>
        <w:t xml:space="preserve">aterials </w:t>
      </w:r>
      <w:r w:rsidR="001961B8">
        <w:rPr>
          <w:rFonts w:ascii="Arial" w:hAnsi="Arial" w:cs="Arial"/>
          <w:color w:val="000000" w:themeColor="text1"/>
          <w:sz w:val="22"/>
          <w:szCs w:val="22"/>
        </w:rPr>
        <w:t>s</w:t>
      </w:r>
      <w:r w:rsidRPr="0063015A">
        <w:rPr>
          <w:rFonts w:ascii="Arial" w:hAnsi="Arial" w:cs="Arial"/>
          <w:color w:val="000000" w:themeColor="text1"/>
          <w:sz w:val="22"/>
          <w:szCs w:val="22"/>
        </w:rPr>
        <w:t xml:space="preserve">cience. Because scientific terms may be used to mean different things by each scientific community, for clarity we define here our use of the terminology that is key to understanding the main concepts discussed in this paper. </w:t>
      </w:r>
    </w:p>
    <w:p w14:paraId="65CBB21A" w14:textId="77777777" w:rsidR="00B46C0C" w:rsidRPr="0063015A" w:rsidRDefault="00B46C0C"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themeColor="text1"/>
          <w:sz w:val="22"/>
          <w:szCs w:val="22"/>
        </w:rPr>
      </w:pPr>
    </w:p>
    <w:p w14:paraId="1C536695" w14:textId="77777777" w:rsidR="00B46C0C" w:rsidRPr="0063015A" w:rsidRDefault="00B46C0C"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i/>
          <w:color w:val="000000" w:themeColor="text1"/>
          <w:sz w:val="22"/>
          <w:szCs w:val="22"/>
        </w:rPr>
      </w:pPr>
      <w:r w:rsidRPr="0063015A">
        <w:rPr>
          <w:rFonts w:ascii="Arial" w:hAnsi="Arial" w:cs="Arial"/>
          <w:i/>
          <w:color w:val="000000" w:themeColor="text1"/>
          <w:sz w:val="22"/>
          <w:szCs w:val="22"/>
        </w:rPr>
        <w:t>Fabric</w:t>
      </w:r>
    </w:p>
    <w:p w14:paraId="0581B721" w14:textId="1404093C" w:rsidR="00B46C0C" w:rsidRPr="0063015A" w:rsidRDefault="00B46C0C"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themeColor="text1"/>
          <w:sz w:val="22"/>
          <w:szCs w:val="22"/>
        </w:rPr>
      </w:pPr>
      <w:r w:rsidRPr="0063015A">
        <w:rPr>
          <w:rFonts w:ascii="Arial" w:hAnsi="Arial" w:cs="Arial"/>
          <w:color w:val="000000" w:themeColor="text1"/>
          <w:sz w:val="22"/>
          <w:szCs w:val="22"/>
        </w:rPr>
        <w:t>We follow the usage of Vernon (2004) who defines a fabric as a descriptor of the shape and arrangement of the mineral grains and their spatial orientation. The term therefore encompasses preferred orientations of either crystal lattices (crystal preferred orientation, or CPO) or grain shapes (shape preferred orientation, or SPO), as well as microstructures characterised by the absence of preferred orientations.</w:t>
      </w:r>
    </w:p>
    <w:p w14:paraId="79E2F166" w14:textId="77777777" w:rsidR="00B46C0C" w:rsidRPr="0063015A" w:rsidRDefault="00B46C0C"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themeColor="text1"/>
          <w:sz w:val="22"/>
          <w:szCs w:val="22"/>
        </w:rPr>
      </w:pPr>
    </w:p>
    <w:p w14:paraId="3532B504" w14:textId="18AF63FF" w:rsidR="00B46C0C" w:rsidRPr="0063015A" w:rsidRDefault="00B46C0C"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i/>
          <w:color w:val="000000" w:themeColor="text1"/>
          <w:sz w:val="22"/>
          <w:szCs w:val="22"/>
        </w:rPr>
      </w:pPr>
      <w:r w:rsidRPr="0063015A">
        <w:rPr>
          <w:rFonts w:ascii="Arial" w:hAnsi="Arial" w:cs="Arial"/>
          <w:i/>
          <w:color w:val="000000" w:themeColor="text1"/>
          <w:sz w:val="22"/>
          <w:szCs w:val="22"/>
        </w:rPr>
        <w:t>Re</w:t>
      </w:r>
      <w:r w:rsidR="00171D54">
        <w:rPr>
          <w:rFonts w:ascii="Arial" w:hAnsi="Arial" w:cs="Arial"/>
          <w:i/>
          <w:color w:val="000000" w:themeColor="text1"/>
          <w:sz w:val="22"/>
          <w:szCs w:val="22"/>
        </w:rPr>
        <w:t>crystallization</w:t>
      </w:r>
    </w:p>
    <w:p w14:paraId="6AC9E197" w14:textId="4E2AA0C3" w:rsidR="00B46C0C" w:rsidRPr="0063015A" w:rsidRDefault="00B46C0C"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themeColor="text1"/>
          <w:sz w:val="22"/>
          <w:szCs w:val="22"/>
        </w:rPr>
      </w:pPr>
      <w:r w:rsidRPr="0063015A">
        <w:rPr>
          <w:rFonts w:ascii="Arial" w:hAnsi="Arial" w:cs="Arial"/>
          <w:color w:val="000000" w:themeColor="text1"/>
          <w:sz w:val="22"/>
          <w:szCs w:val="22"/>
        </w:rPr>
        <w:t xml:space="preserve">This involves the formation of new grains through the generation and migration of high-angle (10° - 15° misorientation) grain boundaries (Doherty </w:t>
      </w:r>
      <w:r w:rsidRPr="0063015A">
        <w:rPr>
          <w:rFonts w:ascii="Arial" w:hAnsi="Arial" w:cs="Arial"/>
          <w:i/>
          <w:color w:val="000000" w:themeColor="text1"/>
          <w:sz w:val="22"/>
          <w:szCs w:val="22"/>
        </w:rPr>
        <w:t>et al</w:t>
      </w:r>
      <w:r w:rsidRPr="0063015A">
        <w:rPr>
          <w:rFonts w:ascii="Arial" w:hAnsi="Arial" w:cs="Arial"/>
          <w:color w:val="000000" w:themeColor="text1"/>
          <w:sz w:val="22"/>
          <w:szCs w:val="22"/>
        </w:rPr>
        <w:t xml:space="preserve">., 1997 and references therein). </w:t>
      </w:r>
      <w:r w:rsidRPr="0063015A">
        <w:rPr>
          <w:rFonts w:ascii="Arial" w:hAnsi="Arial" w:cs="Arial"/>
          <w:color w:val="000000" w:themeColor="text1"/>
          <w:sz w:val="22"/>
          <w:szCs w:val="22"/>
        </w:rPr>
        <w:lastRenderedPageBreak/>
        <w:t xml:space="preserve">Although the formation of high-angle boundaries through progressive rotation of sub-grain boundaries is a process governed by recovery mechanisms, in </w:t>
      </w:r>
      <w:r w:rsidR="00546784">
        <w:rPr>
          <w:rFonts w:ascii="Arial" w:hAnsi="Arial" w:cs="Arial"/>
          <w:color w:val="000000" w:themeColor="text1"/>
          <w:sz w:val="22"/>
          <w:szCs w:val="22"/>
        </w:rPr>
        <w:t>e</w:t>
      </w:r>
      <w:r w:rsidRPr="0063015A">
        <w:rPr>
          <w:rFonts w:ascii="Arial" w:hAnsi="Arial" w:cs="Arial"/>
          <w:color w:val="000000" w:themeColor="text1"/>
          <w:sz w:val="22"/>
          <w:szCs w:val="22"/>
        </w:rPr>
        <w:t xml:space="preserve">arth </w:t>
      </w:r>
      <w:r w:rsidR="00546784">
        <w:rPr>
          <w:rFonts w:ascii="Arial" w:hAnsi="Arial" w:cs="Arial"/>
          <w:color w:val="000000" w:themeColor="text1"/>
          <w:sz w:val="22"/>
          <w:szCs w:val="22"/>
        </w:rPr>
        <w:t>s</w:t>
      </w:r>
      <w:r w:rsidRPr="0063015A">
        <w:rPr>
          <w:rFonts w:ascii="Arial" w:hAnsi="Arial" w:cs="Arial"/>
          <w:color w:val="000000" w:themeColor="text1"/>
          <w:sz w:val="22"/>
          <w:szCs w:val="22"/>
        </w:rPr>
        <w:t xml:space="preserve">ciences this is referred to as sub-grain rotation recrystallization (Stipp </w:t>
      </w:r>
      <w:r w:rsidRPr="0063015A">
        <w:rPr>
          <w:rFonts w:ascii="Arial" w:hAnsi="Arial" w:cs="Arial"/>
          <w:i/>
          <w:color w:val="000000" w:themeColor="text1"/>
          <w:sz w:val="22"/>
          <w:szCs w:val="22"/>
        </w:rPr>
        <w:t>et al.,</w:t>
      </w:r>
      <w:r w:rsidRPr="0063015A">
        <w:rPr>
          <w:rFonts w:ascii="Arial" w:hAnsi="Arial" w:cs="Arial"/>
          <w:color w:val="000000" w:themeColor="text1"/>
          <w:sz w:val="22"/>
          <w:szCs w:val="22"/>
        </w:rPr>
        <w:t xml:space="preserve"> 2002). Re</w:t>
      </w:r>
      <w:r w:rsidR="00171D54">
        <w:rPr>
          <w:rFonts w:ascii="Arial" w:hAnsi="Arial" w:cs="Arial"/>
          <w:color w:val="000000" w:themeColor="text1"/>
          <w:sz w:val="22"/>
          <w:szCs w:val="22"/>
        </w:rPr>
        <w:t>crystallization</w:t>
      </w:r>
      <w:r w:rsidRPr="0063015A">
        <w:rPr>
          <w:rFonts w:ascii="Arial" w:hAnsi="Arial" w:cs="Arial"/>
          <w:color w:val="000000" w:themeColor="text1"/>
          <w:sz w:val="22"/>
          <w:szCs w:val="22"/>
        </w:rPr>
        <w:t xml:space="preserve"> is driven by stored deformation energy. When recrystallization occurs during deformation it is referred to as dynamic recrystallization.</w:t>
      </w:r>
    </w:p>
    <w:p w14:paraId="74D234AD" w14:textId="77777777" w:rsidR="00B46C0C" w:rsidRPr="0063015A" w:rsidRDefault="00B46C0C"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themeColor="text1"/>
          <w:sz w:val="22"/>
          <w:szCs w:val="22"/>
        </w:rPr>
      </w:pPr>
    </w:p>
    <w:p w14:paraId="72688D24" w14:textId="4F53A45E" w:rsidR="00B46C0C" w:rsidRPr="0063015A" w:rsidRDefault="00B46C0C"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i/>
          <w:color w:val="000000" w:themeColor="text1"/>
          <w:sz w:val="22"/>
          <w:szCs w:val="22"/>
        </w:rPr>
      </w:pPr>
      <w:r w:rsidRPr="0063015A">
        <w:rPr>
          <w:rFonts w:ascii="Arial" w:hAnsi="Arial" w:cs="Arial"/>
          <w:i/>
          <w:color w:val="000000" w:themeColor="text1"/>
          <w:sz w:val="22"/>
          <w:szCs w:val="22"/>
        </w:rPr>
        <w:t>Recovery</w:t>
      </w:r>
    </w:p>
    <w:p w14:paraId="5DE055E4" w14:textId="3D61F0C8" w:rsidR="00B46C0C" w:rsidRPr="0063015A" w:rsidRDefault="00B46C0C"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themeColor="text1"/>
          <w:sz w:val="22"/>
          <w:szCs w:val="22"/>
        </w:rPr>
      </w:pPr>
      <w:r w:rsidRPr="0063015A">
        <w:rPr>
          <w:rFonts w:ascii="Arial" w:hAnsi="Arial" w:cs="Arial"/>
          <w:color w:val="000000" w:themeColor="text1"/>
          <w:sz w:val="22"/>
          <w:szCs w:val="22"/>
        </w:rPr>
        <w:t xml:space="preserve">This process releases the strain energy stored in the system by the reorganization of dislocations to a lower energy configuration, forming sub-grain walls or sub-grain (low angle, &lt;10°) boundaries. Recovery does not require the migration of </w:t>
      </w:r>
      <w:r w:rsidR="00641275" w:rsidRPr="0063015A">
        <w:rPr>
          <w:rFonts w:ascii="Arial" w:hAnsi="Arial" w:cs="Arial"/>
          <w:color w:val="000000" w:themeColor="text1"/>
          <w:sz w:val="22"/>
          <w:szCs w:val="22"/>
        </w:rPr>
        <w:t>high-</w:t>
      </w:r>
      <w:r w:rsidRPr="0063015A">
        <w:rPr>
          <w:rFonts w:ascii="Arial" w:hAnsi="Arial" w:cs="Arial"/>
          <w:color w:val="000000" w:themeColor="text1"/>
          <w:sz w:val="22"/>
          <w:szCs w:val="22"/>
        </w:rPr>
        <w:t xml:space="preserve">angle grain boundaries (Doherty </w:t>
      </w:r>
      <w:r w:rsidRPr="0063015A">
        <w:rPr>
          <w:rFonts w:ascii="Arial" w:hAnsi="Arial" w:cs="Arial"/>
          <w:i/>
          <w:color w:val="000000" w:themeColor="text1"/>
          <w:sz w:val="22"/>
          <w:szCs w:val="22"/>
        </w:rPr>
        <w:t>et al</w:t>
      </w:r>
      <w:r w:rsidRPr="0063015A">
        <w:rPr>
          <w:rFonts w:ascii="Arial" w:hAnsi="Arial" w:cs="Arial"/>
          <w:color w:val="000000" w:themeColor="text1"/>
          <w:sz w:val="22"/>
          <w:szCs w:val="22"/>
        </w:rPr>
        <w:t>., 1997</w:t>
      </w:r>
      <w:r w:rsidR="00641275" w:rsidRPr="0063015A">
        <w:rPr>
          <w:rFonts w:ascii="Arial" w:hAnsi="Arial" w:cs="Arial"/>
          <w:color w:val="000000" w:themeColor="text1"/>
          <w:sz w:val="22"/>
          <w:szCs w:val="22"/>
        </w:rPr>
        <w:t>,</w:t>
      </w:r>
      <w:r w:rsidRPr="0063015A">
        <w:rPr>
          <w:rFonts w:ascii="Arial" w:hAnsi="Arial" w:cs="Arial"/>
          <w:color w:val="000000" w:themeColor="text1"/>
          <w:sz w:val="22"/>
          <w:szCs w:val="22"/>
        </w:rPr>
        <w:t xml:space="preserve"> and references therein). </w:t>
      </w:r>
    </w:p>
    <w:p w14:paraId="715F1034" w14:textId="77777777" w:rsidR="00641275" w:rsidRPr="0063015A" w:rsidRDefault="00641275"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themeColor="text1"/>
          <w:sz w:val="22"/>
          <w:szCs w:val="22"/>
        </w:rPr>
      </w:pPr>
    </w:p>
    <w:p w14:paraId="2A5BF7A8" w14:textId="77777777" w:rsidR="00641275" w:rsidRPr="0063015A" w:rsidRDefault="00B46C0C"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i/>
          <w:color w:val="000000" w:themeColor="text1"/>
          <w:sz w:val="22"/>
          <w:szCs w:val="22"/>
        </w:rPr>
      </w:pPr>
      <w:r w:rsidRPr="0063015A">
        <w:rPr>
          <w:rFonts w:ascii="Arial" w:hAnsi="Arial" w:cs="Arial"/>
          <w:i/>
          <w:color w:val="000000" w:themeColor="text1"/>
          <w:sz w:val="22"/>
          <w:szCs w:val="22"/>
        </w:rPr>
        <w:t>Pressure solution (</w:t>
      </w:r>
      <w:r w:rsidR="00641275" w:rsidRPr="0063015A">
        <w:rPr>
          <w:rFonts w:ascii="Arial" w:hAnsi="Arial" w:cs="Arial"/>
          <w:i/>
          <w:color w:val="000000" w:themeColor="text1"/>
          <w:sz w:val="22"/>
          <w:szCs w:val="22"/>
        </w:rPr>
        <w:t>or dissolution-reprecipitation).</w:t>
      </w:r>
    </w:p>
    <w:p w14:paraId="024BE55F" w14:textId="3FC8A6F2" w:rsidR="00B46C0C" w:rsidRPr="0063015A" w:rsidRDefault="00641275"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themeColor="text1"/>
          <w:sz w:val="22"/>
          <w:szCs w:val="22"/>
        </w:rPr>
      </w:pPr>
      <w:r w:rsidRPr="0063015A">
        <w:rPr>
          <w:rFonts w:ascii="Arial" w:hAnsi="Arial" w:cs="Arial"/>
          <w:color w:val="000000" w:themeColor="text1"/>
          <w:sz w:val="22"/>
          <w:szCs w:val="22"/>
        </w:rPr>
        <w:t>This is the process whereby rock deforms</w:t>
      </w:r>
      <w:r w:rsidR="00B46C0C" w:rsidRPr="0063015A">
        <w:rPr>
          <w:rFonts w:ascii="Arial" w:hAnsi="Arial" w:cs="Arial"/>
          <w:color w:val="000000" w:themeColor="text1"/>
          <w:sz w:val="22"/>
          <w:szCs w:val="22"/>
        </w:rPr>
        <w:t xml:space="preserve"> via the diffusion of matter along grain boundaries or through the volume of grains (Rutter, 1983). </w:t>
      </w:r>
      <w:r w:rsidR="0012087D" w:rsidRPr="0063015A">
        <w:rPr>
          <w:rFonts w:ascii="Arial" w:hAnsi="Arial" w:cs="Arial"/>
          <w:color w:val="000000" w:themeColor="text1"/>
          <w:sz w:val="22"/>
          <w:szCs w:val="22"/>
        </w:rPr>
        <w:t>On a micro-physical level, this process</w:t>
      </w:r>
      <w:r w:rsidR="00B46C0C" w:rsidRPr="0063015A">
        <w:rPr>
          <w:rFonts w:ascii="Arial" w:hAnsi="Arial" w:cs="Arial"/>
          <w:color w:val="000000" w:themeColor="text1"/>
          <w:sz w:val="22"/>
          <w:szCs w:val="22"/>
        </w:rPr>
        <w:t xml:space="preserve"> is equivalent to diffusion creep, which is a grain-size sensitive process and is always accompanied by grain boundary sliding (e.g. McClay, 1977). </w:t>
      </w:r>
      <w:r w:rsidR="0012087D" w:rsidRPr="0063015A">
        <w:rPr>
          <w:rFonts w:ascii="Arial" w:hAnsi="Arial" w:cs="Arial"/>
          <w:color w:val="000000" w:themeColor="text1"/>
          <w:sz w:val="22"/>
          <w:szCs w:val="22"/>
        </w:rPr>
        <w:t>However, f</w:t>
      </w:r>
      <w:r w:rsidRPr="0063015A">
        <w:rPr>
          <w:rFonts w:ascii="Arial" w:hAnsi="Arial" w:cs="Arial"/>
          <w:color w:val="000000" w:themeColor="text1"/>
          <w:sz w:val="22"/>
          <w:szCs w:val="22"/>
        </w:rPr>
        <w:t>or most geological usage, p</w:t>
      </w:r>
      <w:r w:rsidR="00B46C0C" w:rsidRPr="0063015A">
        <w:rPr>
          <w:rFonts w:ascii="Arial" w:hAnsi="Arial" w:cs="Arial"/>
          <w:color w:val="000000" w:themeColor="text1"/>
          <w:sz w:val="22"/>
          <w:szCs w:val="22"/>
        </w:rPr>
        <w:t>ressure solution</w:t>
      </w:r>
      <w:r w:rsidR="0012087D" w:rsidRPr="0063015A">
        <w:rPr>
          <w:rFonts w:ascii="Arial" w:hAnsi="Arial" w:cs="Arial"/>
          <w:color w:val="000000" w:themeColor="text1"/>
          <w:sz w:val="22"/>
          <w:szCs w:val="22"/>
        </w:rPr>
        <w:t xml:space="preserve"> (dissolution-reprecipitation)</w:t>
      </w:r>
      <w:r w:rsidRPr="0063015A">
        <w:rPr>
          <w:rFonts w:ascii="Arial" w:hAnsi="Arial" w:cs="Arial"/>
          <w:color w:val="000000" w:themeColor="text1"/>
          <w:sz w:val="22"/>
          <w:szCs w:val="22"/>
        </w:rPr>
        <w:t xml:space="preserve"> is assumed to</w:t>
      </w:r>
      <w:r w:rsidR="00B46C0C" w:rsidRPr="0063015A">
        <w:rPr>
          <w:rFonts w:ascii="Arial" w:hAnsi="Arial" w:cs="Arial"/>
          <w:color w:val="000000" w:themeColor="text1"/>
          <w:sz w:val="22"/>
          <w:szCs w:val="22"/>
        </w:rPr>
        <w:t xml:space="preserve"> involve deformation in the presence of</w:t>
      </w:r>
      <w:r w:rsidR="0012087D" w:rsidRPr="0063015A">
        <w:rPr>
          <w:rFonts w:ascii="Arial" w:hAnsi="Arial" w:cs="Arial"/>
          <w:color w:val="000000" w:themeColor="text1"/>
          <w:sz w:val="22"/>
          <w:szCs w:val="22"/>
        </w:rPr>
        <w:t xml:space="preserve"> a fluid phase, and </w:t>
      </w:r>
      <w:r w:rsidR="0063015A">
        <w:rPr>
          <w:rFonts w:ascii="Arial" w:hAnsi="Arial" w:cs="Arial"/>
          <w:color w:val="000000" w:themeColor="text1"/>
          <w:sz w:val="22"/>
          <w:szCs w:val="22"/>
        </w:rPr>
        <w:t>the rate of diffusion is dependent on the length of the diffusion pathways</w:t>
      </w:r>
      <w:r w:rsidR="0012087D" w:rsidRPr="0063015A">
        <w:rPr>
          <w:rFonts w:ascii="Arial" w:hAnsi="Arial" w:cs="Arial"/>
          <w:color w:val="000000" w:themeColor="text1"/>
          <w:sz w:val="22"/>
          <w:szCs w:val="22"/>
        </w:rPr>
        <w:t>.</w:t>
      </w:r>
    </w:p>
    <w:p w14:paraId="5DB0BF7D" w14:textId="77777777" w:rsidR="00641275" w:rsidRPr="0063015A" w:rsidRDefault="00641275"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themeColor="text1"/>
          <w:sz w:val="22"/>
          <w:szCs w:val="22"/>
        </w:rPr>
      </w:pPr>
    </w:p>
    <w:p w14:paraId="3730E45F" w14:textId="77777777" w:rsidR="00641275" w:rsidRPr="0063015A" w:rsidRDefault="00641275"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i/>
          <w:color w:val="000000" w:themeColor="text1"/>
          <w:sz w:val="22"/>
          <w:szCs w:val="22"/>
        </w:rPr>
      </w:pPr>
      <w:r w:rsidRPr="0063015A">
        <w:rPr>
          <w:rFonts w:ascii="Arial" w:hAnsi="Arial" w:cs="Arial"/>
          <w:i/>
          <w:color w:val="000000" w:themeColor="text1"/>
          <w:sz w:val="22"/>
          <w:szCs w:val="22"/>
        </w:rPr>
        <w:t>Viscous deformation</w:t>
      </w:r>
    </w:p>
    <w:p w14:paraId="34AB2350" w14:textId="54662BEF" w:rsidR="00B46C0C" w:rsidRPr="0063015A" w:rsidRDefault="00641275" w:rsidP="00B4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000000" w:themeColor="text1"/>
          <w:sz w:val="22"/>
          <w:szCs w:val="22"/>
        </w:rPr>
      </w:pPr>
      <w:r w:rsidRPr="0063015A">
        <w:rPr>
          <w:rFonts w:ascii="Arial" w:hAnsi="Arial" w:cs="Arial"/>
          <w:color w:val="000000" w:themeColor="text1"/>
          <w:sz w:val="22"/>
          <w:szCs w:val="22"/>
        </w:rPr>
        <w:t>I</w:t>
      </w:r>
      <w:r w:rsidR="00B46C0C" w:rsidRPr="0063015A">
        <w:rPr>
          <w:rFonts w:ascii="Arial" w:hAnsi="Arial" w:cs="Arial"/>
          <w:color w:val="000000" w:themeColor="text1"/>
          <w:sz w:val="22"/>
          <w:szCs w:val="22"/>
        </w:rPr>
        <w:t xml:space="preserve">n this </w:t>
      </w:r>
      <w:r w:rsidR="00546784">
        <w:rPr>
          <w:rFonts w:ascii="Arial" w:hAnsi="Arial" w:cs="Arial"/>
          <w:color w:val="000000" w:themeColor="text1"/>
          <w:sz w:val="22"/>
          <w:szCs w:val="22"/>
        </w:rPr>
        <w:t>contribution,</w:t>
      </w:r>
      <w:r w:rsidR="00B46C0C" w:rsidRPr="0063015A">
        <w:rPr>
          <w:rFonts w:ascii="Arial" w:hAnsi="Arial" w:cs="Arial"/>
          <w:color w:val="000000" w:themeColor="text1"/>
          <w:sz w:val="22"/>
          <w:szCs w:val="22"/>
        </w:rPr>
        <w:t xml:space="preserve"> </w:t>
      </w:r>
      <w:r w:rsidR="0012087D" w:rsidRPr="0063015A">
        <w:rPr>
          <w:rFonts w:ascii="Arial" w:hAnsi="Arial" w:cs="Arial"/>
          <w:color w:val="000000" w:themeColor="text1"/>
          <w:sz w:val="22"/>
          <w:szCs w:val="22"/>
        </w:rPr>
        <w:t>the term viscous deformation</w:t>
      </w:r>
      <w:r w:rsidR="00B46C0C" w:rsidRPr="0063015A">
        <w:rPr>
          <w:rFonts w:ascii="Arial" w:hAnsi="Arial" w:cs="Arial"/>
          <w:color w:val="000000" w:themeColor="text1"/>
          <w:sz w:val="22"/>
          <w:szCs w:val="22"/>
        </w:rPr>
        <w:t xml:space="preserve"> </w:t>
      </w:r>
      <w:r w:rsidR="0012087D" w:rsidRPr="0063015A">
        <w:rPr>
          <w:rFonts w:ascii="Arial" w:hAnsi="Arial" w:cs="Arial"/>
          <w:color w:val="000000" w:themeColor="text1"/>
          <w:sz w:val="22"/>
          <w:szCs w:val="22"/>
        </w:rPr>
        <w:t>is used to refer</w:t>
      </w:r>
      <w:r w:rsidR="00B46C0C" w:rsidRPr="0063015A">
        <w:rPr>
          <w:rFonts w:ascii="Arial" w:hAnsi="Arial" w:cs="Arial"/>
          <w:color w:val="000000" w:themeColor="text1"/>
          <w:sz w:val="22"/>
          <w:szCs w:val="22"/>
        </w:rPr>
        <w:t xml:space="preserve"> to the flo</w:t>
      </w:r>
      <w:r w:rsidR="0012087D" w:rsidRPr="0063015A">
        <w:rPr>
          <w:rFonts w:ascii="Arial" w:hAnsi="Arial" w:cs="Arial"/>
          <w:color w:val="000000" w:themeColor="text1"/>
          <w:sz w:val="22"/>
          <w:szCs w:val="22"/>
        </w:rPr>
        <w:t>w of rocks that may deform by either</w:t>
      </w:r>
      <w:r w:rsidR="00B46C0C" w:rsidRPr="0063015A">
        <w:rPr>
          <w:rFonts w:ascii="Arial" w:hAnsi="Arial" w:cs="Arial"/>
          <w:color w:val="000000" w:themeColor="text1"/>
          <w:sz w:val="22"/>
          <w:szCs w:val="22"/>
        </w:rPr>
        <w:t xml:space="preserve"> dislocation creep (</w:t>
      </w:r>
      <w:r w:rsidR="0012087D" w:rsidRPr="0063015A">
        <w:rPr>
          <w:rFonts w:ascii="Arial" w:hAnsi="Arial" w:cs="Arial"/>
          <w:color w:val="000000" w:themeColor="text1"/>
          <w:sz w:val="22"/>
          <w:szCs w:val="22"/>
        </w:rPr>
        <w:t xml:space="preserve">which is </w:t>
      </w:r>
      <w:r w:rsidR="00B46C0C" w:rsidRPr="0063015A">
        <w:rPr>
          <w:rFonts w:ascii="Arial" w:hAnsi="Arial" w:cs="Arial"/>
          <w:color w:val="000000" w:themeColor="text1"/>
          <w:sz w:val="22"/>
          <w:szCs w:val="22"/>
        </w:rPr>
        <w:t>always accompanie</w:t>
      </w:r>
      <w:r w:rsidR="0012087D" w:rsidRPr="0063015A">
        <w:rPr>
          <w:rFonts w:ascii="Arial" w:hAnsi="Arial" w:cs="Arial"/>
          <w:color w:val="000000" w:themeColor="text1"/>
          <w:sz w:val="22"/>
          <w:szCs w:val="22"/>
        </w:rPr>
        <w:t>d by dynamic recrystallization), or by diffusive processes such as diffusion</w:t>
      </w:r>
      <w:r w:rsidR="00B46C0C" w:rsidRPr="0063015A">
        <w:rPr>
          <w:rFonts w:ascii="Arial" w:hAnsi="Arial" w:cs="Arial"/>
          <w:color w:val="000000" w:themeColor="text1"/>
          <w:sz w:val="22"/>
          <w:szCs w:val="22"/>
        </w:rPr>
        <w:t xml:space="preserve"> creep (</w:t>
      </w:r>
      <w:r w:rsidR="0012087D" w:rsidRPr="0063015A">
        <w:rPr>
          <w:rFonts w:ascii="Arial" w:hAnsi="Arial" w:cs="Arial"/>
          <w:color w:val="000000" w:themeColor="text1"/>
          <w:sz w:val="22"/>
          <w:szCs w:val="22"/>
        </w:rPr>
        <w:t xml:space="preserve">which is </w:t>
      </w:r>
      <w:r w:rsidR="00B46C0C" w:rsidRPr="0063015A">
        <w:rPr>
          <w:rFonts w:ascii="Arial" w:hAnsi="Arial" w:cs="Arial"/>
          <w:color w:val="000000" w:themeColor="text1"/>
          <w:sz w:val="22"/>
          <w:szCs w:val="22"/>
        </w:rPr>
        <w:t>always accompan</w:t>
      </w:r>
      <w:r w:rsidR="0012087D" w:rsidRPr="0063015A">
        <w:rPr>
          <w:rFonts w:ascii="Arial" w:hAnsi="Arial" w:cs="Arial"/>
          <w:color w:val="000000" w:themeColor="text1"/>
          <w:sz w:val="22"/>
          <w:szCs w:val="22"/>
        </w:rPr>
        <w:t>ied by grain boundary sliding) or pressure solution (in the presence of a fluid phase).</w:t>
      </w:r>
    </w:p>
    <w:p w14:paraId="33DF5AC7" w14:textId="77777777" w:rsidR="00FC3B11" w:rsidRPr="0063015A" w:rsidRDefault="00FC3B11" w:rsidP="00B46C0C">
      <w:pPr>
        <w:spacing w:after="200" w:line="360" w:lineRule="auto"/>
        <w:jc w:val="both"/>
        <w:rPr>
          <w:rFonts w:ascii="Arial" w:hAnsi="Arial" w:cs="Arial"/>
          <w:color w:val="000000" w:themeColor="text1"/>
          <w:sz w:val="22"/>
          <w:szCs w:val="22"/>
        </w:rPr>
      </w:pPr>
    </w:p>
    <w:p w14:paraId="1C80DCE3" w14:textId="77777777" w:rsidR="00911517" w:rsidRPr="0063015A" w:rsidRDefault="00911517" w:rsidP="005B2B1E">
      <w:pPr>
        <w:pStyle w:val="Heading1"/>
        <w:spacing w:before="0" w:after="200" w:line="360" w:lineRule="auto"/>
        <w:rPr>
          <w:color w:val="000000" w:themeColor="text1"/>
          <w:szCs w:val="22"/>
        </w:rPr>
      </w:pPr>
      <w:r w:rsidRPr="0063015A">
        <w:rPr>
          <w:color w:val="000000" w:themeColor="text1"/>
          <w:szCs w:val="22"/>
        </w:rPr>
        <w:t xml:space="preserve">COMPACTION AS AN ADCUMULATE-FORMING PROCESS </w:t>
      </w:r>
    </w:p>
    <w:p w14:paraId="16A6B5A0" w14:textId="77777777" w:rsidR="00911517" w:rsidRPr="0063015A" w:rsidRDefault="00911517" w:rsidP="005B2B1E">
      <w:pPr>
        <w:widowControl w:val="0"/>
        <w:autoSpaceDE w:val="0"/>
        <w:autoSpaceDN w:val="0"/>
        <w:adjustRightInd w:val="0"/>
        <w:spacing w:after="200" w:line="360" w:lineRule="auto"/>
        <w:jc w:val="both"/>
        <w:rPr>
          <w:rFonts w:ascii="Arial" w:hAnsi="Arial" w:cs="Arial"/>
          <w:b/>
          <w:color w:val="000000" w:themeColor="text1"/>
          <w:sz w:val="22"/>
          <w:szCs w:val="22"/>
        </w:rPr>
      </w:pPr>
      <w:r w:rsidRPr="0063015A">
        <w:rPr>
          <w:rFonts w:ascii="Arial" w:hAnsi="Arial" w:cs="Arial"/>
          <w:b/>
          <w:color w:val="000000" w:themeColor="text1"/>
          <w:sz w:val="22"/>
          <w:szCs w:val="22"/>
        </w:rPr>
        <w:t>Previous work</w:t>
      </w:r>
    </w:p>
    <w:p w14:paraId="5ECAB45D" w14:textId="1859F6D4" w:rsidR="005F0066" w:rsidRDefault="00972C21" w:rsidP="00972C21">
      <w:pPr>
        <w:spacing w:after="200" w:line="360" w:lineRule="auto"/>
        <w:jc w:val="both"/>
        <w:rPr>
          <w:rFonts w:ascii="Arial" w:hAnsi="Arial" w:cs="Arial"/>
          <w:color w:val="000000" w:themeColor="text1"/>
          <w:sz w:val="22"/>
          <w:szCs w:val="22"/>
        </w:rPr>
      </w:pPr>
      <w:r w:rsidRPr="0063015A">
        <w:rPr>
          <w:rFonts w:ascii="Arial" w:hAnsi="Arial" w:cs="Arial"/>
          <w:color w:val="000000" w:themeColor="text1"/>
          <w:sz w:val="22"/>
          <w:szCs w:val="22"/>
        </w:rPr>
        <w:t>Compaction is envisaged as a process driven by an imbalance between the lithostatic and hydrostatic pressure in a porous layer in which the interstitial liquid has a lower density than the solids</w:t>
      </w:r>
      <w:r w:rsidR="00546784">
        <w:rPr>
          <w:rFonts w:ascii="Arial" w:hAnsi="Arial" w:cs="Arial"/>
          <w:color w:val="000000" w:themeColor="text1"/>
          <w:sz w:val="22"/>
          <w:szCs w:val="22"/>
        </w:rPr>
        <w:t>,</w:t>
      </w:r>
      <w:r w:rsidRPr="0063015A">
        <w:rPr>
          <w:rFonts w:ascii="Arial" w:hAnsi="Arial" w:cs="Arial"/>
          <w:color w:val="000000" w:themeColor="text1"/>
          <w:sz w:val="22"/>
          <w:szCs w:val="22"/>
        </w:rPr>
        <w:t xml:space="preserve"> and where the upwards flow of liquid is accompanied by viscous deformation of the solid crystal framework</w:t>
      </w:r>
      <w:r w:rsidR="005F0066">
        <w:rPr>
          <w:rFonts w:ascii="Arial" w:hAnsi="Arial" w:cs="Arial"/>
          <w:color w:val="000000" w:themeColor="text1"/>
          <w:sz w:val="22"/>
          <w:szCs w:val="22"/>
        </w:rPr>
        <w:t>.</w:t>
      </w:r>
      <w:r w:rsidR="00A34D9A">
        <w:rPr>
          <w:rFonts w:ascii="Arial" w:hAnsi="Arial" w:cs="Arial"/>
          <w:color w:val="000000" w:themeColor="text1"/>
          <w:sz w:val="22"/>
          <w:szCs w:val="22"/>
        </w:rPr>
        <w:t xml:space="preserve"> </w:t>
      </w:r>
      <w:r w:rsidR="005F0066">
        <w:rPr>
          <w:rFonts w:ascii="Arial" w:hAnsi="Arial" w:cs="Arial"/>
          <w:color w:val="000000" w:themeColor="text1"/>
          <w:sz w:val="22"/>
          <w:szCs w:val="22"/>
        </w:rPr>
        <w:t xml:space="preserve">Since the term </w:t>
      </w:r>
      <w:r w:rsidR="00A34D9A">
        <w:rPr>
          <w:rFonts w:ascii="Arial" w:hAnsi="Arial" w:cs="Arial"/>
          <w:color w:val="000000" w:themeColor="text1"/>
          <w:sz w:val="22"/>
          <w:szCs w:val="22"/>
        </w:rPr>
        <w:t>compaction is also used to describe the overall reduction in volume of a crystal</w:t>
      </w:r>
      <w:r w:rsidR="005F0066">
        <w:rPr>
          <w:rFonts w:ascii="Arial" w:hAnsi="Arial" w:cs="Arial"/>
          <w:color w:val="000000" w:themeColor="text1"/>
          <w:sz w:val="22"/>
          <w:szCs w:val="22"/>
        </w:rPr>
        <w:t xml:space="preserve"> mush by the </w:t>
      </w:r>
      <w:r w:rsidR="00A34D9A">
        <w:rPr>
          <w:rFonts w:ascii="Arial" w:hAnsi="Arial" w:cs="Arial"/>
          <w:color w:val="000000" w:themeColor="text1"/>
          <w:sz w:val="22"/>
          <w:szCs w:val="22"/>
        </w:rPr>
        <w:t xml:space="preserve">mechanical re-arrangement of essentially rigid </w:t>
      </w:r>
      <w:r w:rsidR="00A34D9A">
        <w:rPr>
          <w:rFonts w:ascii="Arial" w:hAnsi="Arial" w:cs="Arial"/>
          <w:color w:val="000000" w:themeColor="text1"/>
          <w:sz w:val="22"/>
          <w:szCs w:val="22"/>
        </w:rPr>
        <w:lastRenderedPageBreak/>
        <w:t>particles</w:t>
      </w:r>
      <w:r w:rsidR="002E02D3">
        <w:rPr>
          <w:rFonts w:ascii="Arial" w:hAnsi="Arial" w:cs="Arial"/>
          <w:color w:val="000000" w:themeColor="text1"/>
          <w:sz w:val="22"/>
          <w:szCs w:val="22"/>
        </w:rPr>
        <w:t>,</w:t>
      </w:r>
      <w:r w:rsidR="005F0066">
        <w:rPr>
          <w:rFonts w:ascii="Arial" w:hAnsi="Arial" w:cs="Arial"/>
          <w:color w:val="000000" w:themeColor="text1"/>
          <w:sz w:val="22"/>
          <w:szCs w:val="22"/>
        </w:rPr>
        <w:t xml:space="preserve"> in th</w:t>
      </w:r>
      <w:r w:rsidR="002E02D3">
        <w:rPr>
          <w:rFonts w:ascii="Arial" w:hAnsi="Arial" w:cs="Arial"/>
          <w:color w:val="000000" w:themeColor="text1"/>
          <w:sz w:val="22"/>
          <w:szCs w:val="22"/>
        </w:rPr>
        <w:t>e present</w:t>
      </w:r>
      <w:r w:rsidR="005F0066">
        <w:rPr>
          <w:rFonts w:ascii="Arial" w:hAnsi="Arial" w:cs="Arial"/>
          <w:color w:val="000000" w:themeColor="text1"/>
          <w:sz w:val="22"/>
          <w:szCs w:val="22"/>
        </w:rPr>
        <w:t xml:space="preserve"> contribution we make a clear distinction between mechanical compaction and the more general use that implies viscous deformation</w:t>
      </w:r>
      <w:r w:rsidRPr="0063015A">
        <w:rPr>
          <w:rFonts w:ascii="Arial" w:hAnsi="Arial" w:cs="Arial"/>
          <w:color w:val="000000" w:themeColor="text1"/>
          <w:sz w:val="22"/>
          <w:szCs w:val="22"/>
        </w:rPr>
        <w:t>.</w:t>
      </w:r>
    </w:p>
    <w:p w14:paraId="2BA17978" w14:textId="4E5ED97D" w:rsidR="00972C21" w:rsidRPr="0063015A" w:rsidRDefault="00972C21" w:rsidP="00972C21">
      <w:pPr>
        <w:spacing w:after="200" w:line="360" w:lineRule="auto"/>
        <w:jc w:val="both"/>
        <w:rPr>
          <w:rFonts w:ascii="Arial" w:hAnsi="Arial" w:cs="Arial"/>
          <w:color w:val="000000" w:themeColor="text1"/>
          <w:sz w:val="22"/>
          <w:szCs w:val="22"/>
        </w:rPr>
      </w:pPr>
      <w:r w:rsidRPr="0063015A">
        <w:rPr>
          <w:rFonts w:ascii="Arial" w:hAnsi="Arial" w:cs="Arial"/>
          <w:color w:val="000000" w:themeColor="text1"/>
          <w:sz w:val="22"/>
          <w:szCs w:val="22"/>
        </w:rPr>
        <w:t xml:space="preserve">The theoretical treatment of </w:t>
      </w:r>
      <w:r w:rsidR="005F0066">
        <w:rPr>
          <w:rFonts w:ascii="Arial" w:hAnsi="Arial" w:cs="Arial"/>
          <w:color w:val="000000" w:themeColor="text1"/>
          <w:sz w:val="22"/>
          <w:szCs w:val="22"/>
        </w:rPr>
        <w:t xml:space="preserve">viscous </w:t>
      </w:r>
      <w:r w:rsidRPr="0063015A">
        <w:rPr>
          <w:rFonts w:ascii="Arial" w:hAnsi="Arial" w:cs="Arial"/>
          <w:color w:val="000000" w:themeColor="text1"/>
          <w:sz w:val="22"/>
          <w:szCs w:val="22"/>
        </w:rPr>
        <w:t xml:space="preserve">compaction, primarily aimed at understanding the extraction of partial melt from the mantle, is set out in a series of papers </w:t>
      </w:r>
      <w:r w:rsidRPr="0063015A">
        <w:rPr>
          <w:rFonts w:ascii="Arial" w:hAnsi="Arial" w:cs="Arial"/>
          <w:noProof/>
          <w:color w:val="000000" w:themeColor="text1"/>
          <w:sz w:val="22"/>
          <w:szCs w:val="22"/>
        </w:rPr>
        <w:t>(Fowler, 1990a, 1990b; McKenzie, 1984, 1985; Richter &amp; McKenzie, 1984; Scott &amp; Stevenson, 1984, 1986)</w:t>
      </w:r>
      <w:r w:rsidRPr="0063015A">
        <w:rPr>
          <w:rFonts w:ascii="Arial" w:hAnsi="Arial" w:cs="Arial"/>
          <w:color w:val="000000" w:themeColor="text1"/>
          <w:sz w:val="22"/>
          <w:szCs w:val="22"/>
        </w:rPr>
        <w:t xml:space="preserve">. The importance of understanding the migration of basic melts in the mantle led to a major effort to constrain the rheology of melt-bearing olivine-dominated systems (e.g. Cooper &amp; Kohlstedt, 1986; Holtzman </w:t>
      </w:r>
      <w:r w:rsidRPr="0063015A">
        <w:rPr>
          <w:rFonts w:ascii="Arial" w:hAnsi="Arial" w:cs="Arial"/>
          <w:i/>
          <w:color w:val="000000" w:themeColor="text1"/>
          <w:sz w:val="22"/>
          <w:szCs w:val="22"/>
        </w:rPr>
        <w:t>et al</w:t>
      </w:r>
      <w:r w:rsidRPr="0063015A">
        <w:rPr>
          <w:rFonts w:ascii="Arial" w:hAnsi="Arial" w:cs="Arial"/>
          <w:color w:val="000000" w:themeColor="text1"/>
          <w:sz w:val="22"/>
          <w:szCs w:val="22"/>
        </w:rPr>
        <w:t xml:space="preserve">., 2003; King </w:t>
      </w:r>
      <w:r w:rsidRPr="0063015A">
        <w:rPr>
          <w:rFonts w:ascii="Arial" w:hAnsi="Arial" w:cs="Arial"/>
          <w:i/>
          <w:color w:val="000000" w:themeColor="text1"/>
          <w:sz w:val="22"/>
          <w:szCs w:val="22"/>
        </w:rPr>
        <w:t>et al</w:t>
      </w:r>
      <w:r w:rsidRPr="0063015A">
        <w:rPr>
          <w:rFonts w:ascii="Arial" w:hAnsi="Arial" w:cs="Arial"/>
          <w:color w:val="000000" w:themeColor="text1"/>
          <w:sz w:val="22"/>
          <w:szCs w:val="22"/>
        </w:rPr>
        <w:t xml:space="preserve">., 2009). The more complex of the theoretical treatments of compaction include consideration of specific deformation mechanisms likely to operate in the mantle, such as simultaneous grain boundary diffusion creep and power law creep </w:t>
      </w:r>
      <w:r w:rsidRPr="0063015A">
        <w:rPr>
          <w:rFonts w:ascii="Arial" w:hAnsi="Arial" w:cs="Arial"/>
          <w:noProof/>
          <w:color w:val="000000" w:themeColor="text1"/>
          <w:sz w:val="22"/>
          <w:szCs w:val="22"/>
        </w:rPr>
        <w:t>(Tharp</w:t>
      </w:r>
      <w:r w:rsidRPr="0063015A">
        <w:rPr>
          <w:rFonts w:ascii="Arial" w:hAnsi="Arial" w:cs="Arial"/>
          <w:i/>
          <w:noProof/>
          <w:color w:val="000000" w:themeColor="text1"/>
          <w:sz w:val="22"/>
          <w:szCs w:val="22"/>
        </w:rPr>
        <w:t xml:space="preserve"> et al.</w:t>
      </w:r>
      <w:r w:rsidRPr="0063015A">
        <w:rPr>
          <w:rFonts w:ascii="Arial" w:hAnsi="Arial" w:cs="Arial"/>
          <w:noProof/>
          <w:color w:val="000000" w:themeColor="text1"/>
          <w:sz w:val="22"/>
          <w:szCs w:val="22"/>
        </w:rPr>
        <w:t>, 1998) or granular flow (Rutter, 1997)</w:t>
      </w:r>
      <w:r w:rsidRPr="0063015A">
        <w:rPr>
          <w:rFonts w:ascii="Arial" w:hAnsi="Arial" w:cs="Arial"/>
          <w:color w:val="000000" w:themeColor="text1"/>
          <w:sz w:val="22"/>
          <w:szCs w:val="22"/>
        </w:rPr>
        <w:t xml:space="preserve">. </w:t>
      </w:r>
    </w:p>
    <w:p w14:paraId="149287B4" w14:textId="54952140" w:rsidR="00911517" w:rsidRPr="004070D1" w:rsidRDefault="00911517" w:rsidP="005B2B1E">
      <w:pPr>
        <w:widowControl w:val="0"/>
        <w:autoSpaceDE w:val="0"/>
        <w:autoSpaceDN w:val="0"/>
        <w:adjustRightInd w:val="0"/>
        <w:spacing w:after="200" w:line="360" w:lineRule="auto"/>
        <w:jc w:val="both"/>
        <w:rPr>
          <w:rFonts w:ascii="Arial" w:hAnsi="Arial" w:cs="Arial"/>
          <w:sz w:val="22"/>
          <w:szCs w:val="22"/>
        </w:rPr>
      </w:pPr>
      <w:r w:rsidRPr="0063015A">
        <w:rPr>
          <w:rFonts w:ascii="Arial" w:hAnsi="Arial" w:cs="Arial"/>
          <w:color w:val="000000" w:themeColor="text1"/>
          <w:sz w:val="22"/>
          <w:szCs w:val="22"/>
        </w:rPr>
        <w:t xml:space="preserve">The concept that adcumulates </w:t>
      </w:r>
      <w:r w:rsidR="003F7B6C" w:rsidRPr="0063015A">
        <w:rPr>
          <w:rFonts w:ascii="Arial" w:hAnsi="Arial" w:cs="Arial"/>
          <w:color w:val="000000" w:themeColor="text1"/>
          <w:sz w:val="22"/>
          <w:szCs w:val="22"/>
        </w:rPr>
        <w:t xml:space="preserve">in crustal magma chambers </w:t>
      </w:r>
      <w:r w:rsidRPr="0063015A">
        <w:rPr>
          <w:rFonts w:ascii="Arial" w:hAnsi="Arial" w:cs="Arial"/>
          <w:color w:val="000000" w:themeColor="text1"/>
          <w:sz w:val="22"/>
          <w:szCs w:val="22"/>
        </w:rPr>
        <w:t xml:space="preserve">might form by compaction was first explored by </w:t>
      </w:r>
      <w:r w:rsidRPr="0063015A">
        <w:rPr>
          <w:rFonts w:ascii="Arial" w:hAnsi="Arial" w:cs="Arial"/>
          <w:noProof/>
          <w:color w:val="000000" w:themeColor="text1"/>
          <w:sz w:val="22"/>
          <w:szCs w:val="22"/>
        </w:rPr>
        <w:t>Irvine (1980)</w:t>
      </w:r>
      <w:r w:rsidRPr="0063015A">
        <w:rPr>
          <w:rFonts w:ascii="Arial" w:hAnsi="Arial" w:cs="Arial"/>
          <w:color w:val="000000" w:themeColor="text1"/>
          <w:sz w:val="22"/>
          <w:szCs w:val="22"/>
        </w:rPr>
        <w:t xml:space="preserve"> who observed that the boundaries between major cyclic units in the Muskox intrusion, defined by changes in modal mineralogy, do not coincide with discontinuities </w:t>
      </w:r>
      <w:r w:rsidRPr="004070D1">
        <w:rPr>
          <w:rFonts w:ascii="Arial" w:hAnsi="Arial" w:cs="Arial"/>
          <w:sz w:val="22"/>
          <w:szCs w:val="22"/>
        </w:rPr>
        <w:t xml:space="preserve">in the chemical composition of minerals. He argued that this was caused by upward flow of differentiated intercumulus melt in response to gravitationally-driven compaction of the cumulate pile. </w:t>
      </w:r>
    </w:p>
    <w:p w14:paraId="6D7FA728" w14:textId="5EFBE194" w:rsidR="00911517" w:rsidRPr="004070D1" w:rsidRDefault="005F0A2B" w:rsidP="005B2B1E">
      <w:pPr>
        <w:spacing w:after="200" w:line="360" w:lineRule="auto"/>
        <w:jc w:val="both"/>
        <w:rPr>
          <w:rFonts w:ascii="Arial" w:hAnsi="Arial" w:cs="Arial"/>
          <w:sz w:val="22"/>
          <w:szCs w:val="22"/>
        </w:rPr>
      </w:pPr>
      <w:r w:rsidRPr="004070D1">
        <w:rPr>
          <w:rFonts w:ascii="Arial" w:hAnsi="Arial" w:cs="Arial"/>
          <w:sz w:val="22"/>
          <w:szCs w:val="22"/>
        </w:rPr>
        <w:t xml:space="preserve">A </w:t>
      </w:r>
      <w:r w:rsidR="000576B0" w:rsidRPr="004070D1">
        <w:rPr>
          <w:rFonts w:ascii="Arial" w:hAnsi="Arial" w:cs="Arial"/>
          <w:sz w:val="22"/>
          <w:szCs w:val="22"/>
        </w:rPr>
        <w:t xml:space="preserve">theoretical </w:t>
      </w:r>
      <w:r w:rsidR="00884F1E" w:rsidRPr="004070D1">
        <w:rPr>
          <w:rFonts w:ascii="Arial" w:hAnsi="Arial" w:cs="Arial"/>
          <w:sz w:val="22"/>
          <w:szCs w:val="22"/>
        </w:rPr>
        <w:t xml:space="preserve">compaction </w:t>
      </w:r>
      <w:r w:rsidRPr="004070D1">
        <w:rPr>
          <w:rFonts w:ascii="Arial" w:hAnsi="Arial" w:cs="Arial"/>
          <w:sz w:val="22"/>
          <w:szCs w:val="22"/>
        </w:rPr>
        <w:t>model</w:t>
      </w:r>
      <w:r w:rsidR="004D7FA2" w:rsidRPr="004070D1">
        <w:rPr>
          <w:rFonts w:ascii="Arial" w:hAnsi="Arial" w:cs="Arial"/>
          <w:sz w:val="22"/>
          <w:szCs w:val="22"/>
        </w:rPr>
        <w:t xml:space="preserve"> </w:t>
      </w:r>
      <w:r w:rsidRPr="004070D1">
        <w:rPr>
          <w:rFonts w:ascii="Arial" w:hAnsi="Arial" w:cs="Arial"/>
          <w:sz w:val="22"/>
          <w:szCs w:val="22"/>
        </w:rPr>
        <w:t xml:space="preserve">was first applied </w:t>
      </w:r>
      <w:r w:rsidR="004D7FA2" w:rsidRPr="004070D1">
        <w:rPr>
          <w:rFonts w:ascii="Arial" w:hAnsi="Arial" w:cs="Arial"/>
          <w:sz w:val="22"/>
          <w:szCs w:val="22"/>
        </w:rPr>
        <w:t xml:space="preserve">to layered intrusions </w:t>
      </w:r>
      <w:r w:rsidRPr="004070D1">
        <w:rPr>
          <w:rFonts w:ascii="Arial" w:hAnsi="Arial" w:cs="Arial"/>
          <w:sz w:val="22"/>
          <w:szCs w:val="22"/>
        </w:rPr>
        <w:t xml:space="preserve">by Sparks </w:t>
      </w:r>
      <w:r w:rsidRPr="004070D1">
        <w:rPr>
          <w:rFonts w:ascii="Arial" w:hAnsi="Arial" w:cs="Arial"/>
          <w:i/>
          <w:sz w:val="22"/>
          <w:szCs w:val="22"/>
        </w:rPr>
        <w:t>et al.</w:t>
      </w:r>
      <w:r w:rsidRPr="004070D1">
        <w:rPr>
          <w:rFonts w:ascii="Arial" w:hAnsi="Arial" w:cs="Arial"/>
          <w:sz w:val="22"/>
          <w:szCs w:val="22"/>
        </w:rPr>
        <w:t xml:space="preserve"> (1985), who used experimental work</w:t>
      </w:r>
      <w:r w:rsidR="00611BE8" w:rsidRPr="004070D1">
        <w:rPr>
          <w:rFonts w:ascii="Arial" w:hAnsi="Arial" w:cs="Arial"/>
          <w:sz w:val="22"/>
          <w:szCs w:val="22"/>
        </w:rPr>
        <w:t xml:space="preserve"> on mantle compositions</w:t>
      </w:r>
      <w:r w:rsidRPr="004070D1">
        <w:rPr>
          <w:rFonts w:ascii="Arial" w:hAnsi="Arial" w:cs="Arial"/>
          <w:sz w:val="22"/>
          <w:szCs w:val="22"/>
        </w:rPr>
        <w:t xml:space="preserve"> to make assumptions about the rheology of an olivine-dominated crystal mush. The rheology and deformation mechanisms that might operate in a </w:t>
      </w:r>
      <w:r w:rsidR="008F62C9" w:rsidRPr="004070D1">
        <w:rPr>
          <w:rFonts w:ascii="Arial" w:hAnsi="Arial" w:cs="Arial"/>
          <w:sz w:val="22"/>
          <w:szCs w:val="22"/>
        </w:rPr>
        <w:t xml:space="preserve">gabbroic, </w:t>
      </w:r>
      <w:r w:rsidRPr="004070D1">
        <w:rPr>
          <w:rFonts w:ascii="Arial" w:hAnsi="Arial" w:cs="Arial"/>
          <w:sz w:val="22"/>
          <w:szCs w:val="22"/>
        </w:rPr>
        <w:t>plagioclase-</w:t>
      </w:r>
      <w:r w:rsidR="00F82B1A">
        <w:rPr>
          <w:rFonts w:ascii="Arial" w:hAnsi="Arial" w:cs="Arial"/>
          <w:sz w:val="22"/>
          <w:szCs w:val="22"/>
        </w:rPr>
        <w:t xml:space="preserve"> and pyroxene-</w:t>
      </w:r>
      <w:r w:rsidRPr="004070D1">
        <w:rPr>
          <w:rFonts w:ascii="Arial" w:hAnsi="Arial" w:cs="Arial"/>
          <w:sz w:val="22"/>
          <w:szCs w:val="22"/>
        </w:rPr>
        <w:t>dominated</w:t>
      </w:r>
      <w:r w:rsidR="008F62C9" w:rsidRPr="004070D1">
        <w:rPr>
          <w:rFonts w:ascii="Arial" w:hAnsi="Arial" w:cs="Arial"/>
          <w:sz w:val="22"/>
          <w:szCs w:val="22"/>
        </w:rPr>
        <w:t>,</w:t>
      </w:r>
      <w:r w:rsidRPr="004070D1">
        <w:rPr>
          <w:rFonts w:ascii="Arial" w:hAnsi="Arial" w:cs="Arial"/>
          <w:sz w:val="22"/>
          <w:szCs w:val="22"/>
        </w:rPr>
        <w:t xml:space="preserve"> crystal mush undergoing co</w:t>
      </w:r>
      <w:r w:rsidR="00611BE8" w:rsidRPr="004070D1">
        <w:rPr>
          <w:rFonts w:ascii="Arial" w:hAnsi="Arial" w:cs="Arial"/>
          <w:sz w:val="22"/>
          <w:szCs w:val="22"/>
        </w:rPr>
        <w:t xml:space="preserve">mpaction are not </w:t>
      </w:r>
      <w:r w:rsidR="00FF20AA">
        <w:rPr>
          <w:rFonts w:ascii="Arial" w:hAnsi="Arial" w:cs="Arial"/>
          <w:sz w:val="22"/>
          <w:szCs w:val="22"/>
        </w:rPr>
        <w:t>well constrained</w:t>
      </w:r>
      <w:r w:rsidR="00611BE8" w:rsidRPr="004070D1">
        <w:rPr>
          <w:rFonts w:ascii="Arial" w:hAnsi="Arial" w:cs="Arial"/>
          <w:sz w:val="22"/>
          <w:szCs w:val="22"/>
        </w:rPr>
        <w:t xml:space="preserve">, although if one assumes that compaction </w:t>
      </w:r>
      <w:r w:rsidR="00611BE8" w:rsidRPr="00F82B1A">
        <w:rPr>
          <w:rFonts w:ascii="Arial" w:hAnsi="Arial" w:cs="Arial"/>
          <w:i/>
          <w:sz w:val="22"/>
          <w:szCs w:val="22"/>
        </w:rPr>
        <w:t>did</w:t>
      </w:r>
      <w:r w:rsidR="00611BE8" w:rsidRPr="004070D1">
        <w:rPr>
          <w:rFonts w:ascii="Arial" w:hAnsi="Arial" w:cs="Arial"/>
          <w:sz w:val="22"/>
          <w:szCs w:val="22"/>
        </w:rPr>
        <w:t xml:space="preserve"> happen the bulk viscosity of the crystal mush </w:t>
      </w:r>
      <w:r w:rsidR="008F62C9" w:rsidRPr="004070D1">
        <w:rPr>
          <w:rFonts w:ascii="Arial" w:hAnsi="Arial" w:cs="Arial"/>
          <w:sz w:val="22"/>
          <w:szCs w:val="22"/>
        </w:rPr>
        <w:t xml:space="preserve">can be deduced </w:t>
      </w:r>
      <w:r w:rsidR="00611BE8" w:rsidRPr="004070D1">
        <w:rPr>
          <w:rFonts w:ascii="Arial" w:hAnsi="Arial" w:cs="Arial"/>
          <w:sz w:val="22"/>
          <w:szCs w:val="22"/>
        </w:rPr>
        <w:t xml:space="preserve">by fitting </w:t>
      </w:r>
      <w:r w:rsidR="002E2564">
        <w:rPr>
          <w:rFonts w:ascii="Arial" w:hAnsi="Arial" w:cs="Arial"/>
          <w:sz w:val="22"/>
          <w:szCs w:val="22"/>
        </w:rPr>
        <w:t>a</w:t>
      </w:r>
      <w:r w:rsidR="002E2564" w:rsidRPr="004070D1">
        <w:rPr>
          <w:rFonts w:ascii="Arial" w:hAnsi="Arial" w:cs="Arial"/>
          <w:sz w:val="22"/>
          <w:szCs w:val="22"/>
        </w:rPr>
        <w:t xml:space="preserve"> </w:t>
      </w:r>
      <w:r w:rsidR="00611BE8" w:rsidRPr="004070D1">
        <w:rPr>
          <w:rFonts w:ascii="Arial" w:hAnsi="Arial" w:cs="Arial"/>
          <w:sz w:val="22"/>
          <w:szCs w:val="22"/>
        </w:rPr>
        <w:t xml:space="preserve">theoretical compaction model to the observed spatial variation of bulk rock composition (e.g. </w:t>
      </w:r>
      <w:r w:rsidR="00611BE8" w:rsidRPr="004070D1">
        <w:rPr>
          <w:rFonts w:ascii="Arial" w:hAnsi="Arial" w:cs="Arial"/>
          <w:noProof/>
          <w:sz w:val="22"/>
          <w:szCs w:val="22"/>
        </w:rPr>
        <w:t>Tegner</w:t>
      </w:r>
      <w:r w:rsidR="00611BE8" w:rsidRPr="004070D1">
        <w:rPr>
          <w:rFonts w:ascii="Arial" w:hAnsi="Arial" w:cs="Arial"/>
          <w:i/>
          <w:noProof/>
          <w:sz w:val="22"/>
          <w:szCs w:val="22"/>
        </w:rPr>
        <w:t xml:space="preserve"> et al.</w:t>
      </w:r>
      <w:r w:rsidR="00611BE8" w:rsidRPr="004070D1">
        <w:rPr>
          <w:rFonts w:ascii="Arial" w:hAnsi="Arial" w:cs="Arial"/>
          <w:noProof/>
          <w:sz w:val="22"/>
          <w:szCs w:val="22"/>
        </w:rPr>
        <w:t>, 2009;</w:t>
      </w:r>
      <w:r w:rsidR="00611BE8" w:rsidRPr="004070D1">
        <w:rPr>
          <w:rFonts w:ascii="Arial" w:hAnsi="Arial" w:cs="Arial"/>
          <w:sz w:val="22"/>
          <w:szCs w:val="22"/>
        </w:rPr>
        <w:t xml:space="preserve"> </w:t>
      </w:r>
      <w:r w:rsidR="00611BE8" w:rsidRPr="004070D1">
        <w:rPr>
          <w:rFonts w:ascii="Arial" w:hAnsi="Arial" w:cs="Arial"/>
          <w:noProof/>
          <w:sz w:val="22"/>
          <w:szCs w:val="22"/>
        </w:rPr>
        <w:t>McKenzie, 2011)</w:t>
      </w:r>
      <w:r w:rsidR="00611BE8" w:rsidRPr="004070D1">
        <w:rPr>
          <w:rFonts w:ascii="Arial" w:hAnsi="Arial" w:cs="Arial"/>
          <w:sz w:val="22"/>
          <w:szCs w:val="22"/>
        </w:rPr>
        <w:t xml:space="preserve">. </w:t>
      </w:r>
      <w:r w:rsidR="002E02D3">
        <w:rPr>
          <w:rFonts w:ascii="Arial" w:hAnsi="Arial" w:cs="Arial"/>
          <w:sz w:val="22"/>
          <w:szCs w:val="22"/>
        </w:rPr>
        <w:t>T</w:t>
      </w:r>
      <w:r w:rsidR="00611BE8" w:rsidRPr="004070D1">
        <w:rPr>
          <w:rFonts w:ascii="Arial" w:hAnsi="Arial" w:cs="Arial"/>
          <w:sz w:val="22"/>
          <w:szCs w:val="22"/>
        </w:rPr>
        <w:t xml:space="preserve">he required value of the bulk viscosity </w:t>
      </w:r>
      <w:r w:rsidR="002E02D3">
        <w:rPr>
          <w:rFonts w:ascii="Arial" w:hAnsi="Arial" w:cs="Arial"/>
          <w:sz w:val="22"/>
          <w:szCs w:val="22"/>
        </w:rPr>
        <w:t>can</w:t>
      </w:r>
      <w:r w:rsidR="002E02D3" w:rsidRPr="004070D1">
        <w:rPr>
          <w:rFonts w:ascii="Arial" w:hAnsi="Arial" w:cs="Arial"/>
          <w:sz w:val="22"/>
          <w:szCs w:val="22"/>
        </w:rPr>
        <w:t xml:space="preserve"> </w:t>
      </w:r>
      <w:r w:rsidR="00611BE8" w:rsidRPr="004070D1">
        <w:rPr>
          <w:rFonts w:ascii="Arial" w:hAnsi="Arial" w:cs="Arial"/>
          <w:sz w:val="22"/>
          <w:szCs w:val="22"/>
        </w:rPr>
        <w:t xml:space="preserve">then be used to </w:t>
      </w:r>
      <w:r w:rsidR="008F62C9" w:rsidRPr="004070D1">
        <w:rPr>
          <w:rFonts w:ascii="Arial" w:hAnsi="Arial" w:cs="Arial"/>
          <w:sz w:val="22"/>
          <w:szCs w:val="22"/>
        </w:rPr>
        <w:t>infer</w:t>
      </w:r>
      <w:r w:rsidR="00611BE8" w:rsidRPr="004070D1">
        <w:rPr>
          <w:rFonts w:ascii="Arial" w:hAnsi="Arial" w:cs="Arial"/>
          <w:sz w:val="22"/>
          <w:szCs w:val="22"/>
        </w:rPr>
        <w:t xml:space="preserve"> the mechanisms by which the crystal framework deforms</w:t>
      </w:r>
      <w:r w:rsidR="006D26BC">
        <w:rPr>
          <w:rFonts w:ascii="Arial" w:hAnsi="Arial" w:cs="Arial"/>
          <w:sz w:val="22"/>
          <w:szCs w:val="22"/>
        </w:rPr>
        <w:t xml:space="preserve"> (McKenzie, 2011)</w:t>
      </w:r>
      <w:r w:rsidR="002E02D3">
        <w:rPr>
          <w:rFonts w:ascii="Arial" w:hAnsi="Arial" w:cs="Arial"/>
          <w:sz w:val="22"/>
          <w:szCs w:val="22"/>
        </w:rPr>
        <w:t>. Importantly however</w:t>
      </w:r>
      <w:r w:rsidR="00611BE8" w:rsidRPr="004070D1">
        <w:rPr>
          <w:rFonts w:ascii="Arial" w:hAnsi="Arial" w:cs="Arial"/>
          <w:sz w:val="22"/>
          <w:szCs w:val="22"/>
        </w:rPr>
        <w:t xml:space="preserve">, </w:t>
      </w:r>
      <w:r w:rsidR="002E02D3">
        <w:rPr>
          <w:rFonts w:ascii="Arial" w:hAnsi="Arial" w:cs="Arial"/>
          <w:sz w:val="22"/>
          <w:szCs w:val="22"/>
        </w:rPr>
        <w:t>it can only be proved that</w:t>
      </w:r>
      <w:r w:rsidR="002E02D3" w:rsidRPr="004070D1">
        <w:rPr>
          <w:rFonts w:ascii="Arial" w:hAnsi="Arial" w:cs="Arial"/>
          <w:sz w:val="22"/>
          <w:szCs w:val="22"/>
        </w:rPr>
        <w:t xml:space="preserve"> </w:t>
      </w:r>
      <w:r w:rsidR="00911517" w:rsidRPr="004070D1">
        <w:rPr>
          <w:rFonts w:ascii="Arial" w:hAnsi="Arial" w:cs="Arial"/>
          <w:sz w:val="22"/>
          <w:szCs w:val="22"/>
        </w:rPr>
        <w:t xml:space="preserve">compaction is </w:t>
      </w:r>
      <w:r w:rsidR="00B70BC7" w:rsidRPr="004070D1">
        <w:rPr>
          <w:rFonts w:ascii="Arial" w:hAnsi="Arial" w:cs="Arial"/>
          <w:sz w:val="22"/>
          <w:szCs w:val="22"/>
        </w:rPr>
        <w:t xml:space="preserve">indeed </w:t>
      </w:r>
      <w:r w:rsidR="00911517" w:rsidRPr="004070D1">
        <w:rPr>
          <w:rFonts w:ascii="Arial" w:hAnsi="Arial" w:cs="Arial"/>
          <w:sz w:val="22"/>
          <w:szCs w:val="22"/>
        </w:rPr>
        <w:t xml:space="preserve">a significant process in layered intrusions </w:t>
      </w:r>
      <w:r w:rsidR="0063015A">
        <w:rPr>
          <w:rFonts w:ascii="Arial" w:hAnsi="Arial" w:cs="Arial"/>
          <w:sz w:val="22"/>
          <w:szCs w:val="22"/>
        </w:rPr>
        <w:t xml:space="preserve">if </w:t>
      </w:r>
      <w:r w:rsidR="00911517" w:rsidRPr="004070D1">
        <w:rPr>
          <w:rFonts w:ascii="Arial" w:hAnsi="Arial" w:cs="Arial"/>
          <w:sz w:val="22"/>
          <w:szCs w:val="22"/>
        </w:rPr>
        <w:t xml:space="preserve">the </w:t>
      </w:r>
      <w:r w:rsidR="000433A2" w:rsidRPr="004070D1">
        <w:rPr>
          <w:rFonts w:ascii="Arial" w:hAnsi="Arial" w:cs="Arial"/>
          <w:sz w:val="22"/>
          <w:szCs w:val="22"/>
        </w:rPr>
        <w:t>microstructures</w:t>
      </w:r>
      <w:r w:rsidR="00911517" w:rsidRPr="004070D1">
        <w:rPr>
          <w:rFonts w:ascii="Arial" w:hAnsi="Arial" w:cs="Arial"/>
          <w:sz w:val="22"/>
          <w:szCs w:val="22"/>
        </w:rPr>
        <w:t xml:space="preserve"> preserved in ad</w:t>
      </w:r>
      <w:r w:rsidR="00611BE8" w:rsidRPr="004070D1">
        <w:rPr>
          <w:rFonts w:ascii="Arial" w:hAnsi="Arial" w:cs="Arial"/>
          <w:sz w:val="22"/>
          <w:szCs w:val="22"/>
        </w:rPr>
        <w:t xml:space="preserve">cumulates </w:t>
      </w:r>
      <w:r w:rsidR="008F62C9" w:rsidRPr="004070D1">
        <w:rPr>
          <w:rFonts w:ascii="Arial" w:hAnsi="Arial" w:cs="Arial"/>
          <w:sz w:val="22"/>
          <w:szCs w:val="22"/>
        </w:rPr>
        <w:t xml:space="preserve">are consistent with </w:t>
      </w:r>
      <w:r w:rsidR="005F0066">
        <w:rPr>
          <w:rFonts w:ascii="Arial" w:hAnsi="Arial" w:cs="Arial"/>
          <w:sz w:val="22"/>
          <w:szCs w:val="22"/>
        </w:rPr>
        <w:t xml:space="preserve">viscous </w:t>
      </w:r>
      <w:r w:rsidR="008F62C9" w:rsidRPr="004070D1">
        <w:rPr>
          <w:rFonts w:ascii="Arial" w:hAnsi="Arial" w:cs="Arial"/>
          <w:sz w:val="22"/>
          <w:szCs w:val="22"/>
        </w:rPr>
        <w:t>deformation during compression</w:t>
      </w:r>
      <w:r w:rsidR="00911517" w:rsidRPr="004070D1">
        <w:rPr>
          <w:rFonts w:ascii="Arial" w:hAnsi="Arial" w:cs="Arial"/>
          <w:sz w:val="22"/>
          <w:szCs w:val="22"/>
        </w:rPr>
        <w:t xml:space="preserve">. </w:t>
      </w:r>
      <w:r w:rsidR="002E02D3">
        <w:rPr>
          <w:rFonts w:ascii="Arial" w:hAnsi="Arial" w:cs="Arial"/>
          <w:sz w:val="22"/>
          <w:szCs w:val="22"/>
        </w:rPr>
        <w:t>No</w:t>
      </w:r>
      <w:r w:rsidR="000365E2" w:rsidRPr="004070D1">
        <w:rPr>
          <w:rFonts w:ascii="Arial" w:hAnsi="Arial" w:cs="Arial"/>
          <w:sz w:val="22"/>
          <w:szCs w:val="22"/>
        </w:rPr>
        <w:t xml:space="preserve"> previously published study</w:t>
      </w:r>
      <w:r w:rsidR="00911517" w:rsidRPr="004070D1">
        <w:rPr>
          <w:rFonts w:ascii="Arial" w:hAnsi="Arial" w:cs="Arial"/>
          <w:sz w:val="22"/>
          <w:szCs w:val="22"/>
        </w:rPr>
        <w:t xml:space="preserve"> </w:t>
      </w:r>
      <w:r w:rsidR="00B70BC7" w:rsidRPr="004070D1">
        <w:rPr>
          <w:rFonts w:ascii="Arial" w:hAnsi="Arial" w:cs="Arial"/>
          <w:sz w:val="22"/>
          <w:szCs w:val="22"/>
        </w:rPr>
        <w:t xml:space="preserve">advocating compaction as a significant process </w:t>
      </w:r>
      <w:r w:rsidR="00084287" w:rsidRPr="004070D1">
        <w:rPr>
          <w:rFonts w:ascii="Arial" w:hAnsi="Arial" w:cs="Arial"/>
          <w:sz w:val="22"/>
          <w:szCs w:val="22"/>
        </w:rPr>
        <w:t xml:space="preserve">in layered mafic intrusions </w:t>
      </w:r>
      <w:r w:rsidR="00911517" w:rsidRPr="004070D1">
        <w:rPr>
          <w:rFonts w:ascii="Arial" w:hAnsi="Arial" w:cs="Arial"/>
          <w:sz w:val="22"/>
          <w:szCs w:val="22"/>
        </w:rPr>
        <w:t xml:space="preserve">involves </w:t>
      </w:r>
      <w:r w:rsidR="006C5A7A" w:rsidRPr="004070D1">
        <w:rPr>
          <w:rFonts w:ascii="Arial" w:hAnsi="Arial" w:cs="Arial"/>
          <w:sz w:val="22"/>
          <w:szCs w:val="22"/>
        </w:rPr>
        <w:t>a</w:t>
      </w:r>
      <w:r w:rsidR="00B70BC7" w:rsidRPr="004070D1">
        <w:rPr>
          <w:rFonts w:ascii="Arial" w:hAnsi="Arial" w:cs="Arial"/>
          <w:sz w:val="22"/>
          <w:szCs w:val="22"/>
        </w:rPr>
        <w:t xml:space="preserve"> </w:t>
      </w:r>
      <w:r w:rsidR="006C5A7A" w:rsidRPr="004070D1">
        <w:rPr>
          <w:rFonts w:ascii="Arial" w:hAnsi="Arial" w:cs="Arial"/>
          <w:sz w:val="22"/>
          <w:szCs w:val="22"/>
        </w:rPr>
        <w:t>detailed,</w:t>
      </w:r>
      <w:r w:rsidR="008D53E9" w:rsidRPr="004070D1">
        <w:rPr>
          <w:rFonts w:ascii="Arial" w:hAnsi="Arial" w:cs="Arial"/>
          <w:sz w:val="22"/>
          <w:szCs w:val="22"/>
        </w:rPr>
        <w:t xml:space="preserve"> comprehensive </w:t>
      </w:r>
      <w:r w:rsidR="006C5A7A" w:rsidRPr="004070D1">
        <w:rPr>
          <w:rFonts w:ascii="Arial" w:hAnsi="Arial" w:cs="Arial"/>
          <w:sz w:val="22"/>
          <w:szCs w:val="22"/>
        </w:rPr>
        <w:t xml:space="preserve">and critical </w:t>
      </w:r>
      <w:r w:rsidR="00D0148B" w:rsidRPr="004070D1">
        <w:rPr>
          <w:rFonts w:ascii="Arial" w:hAnsi="Arial" w:cs="Arial"/>
          <w:sz w:val="22"/>
          <w:szCs w:val="22"/>
        </w:rPr>
        <w:t>analysis</w:t>
      </w:r>
      <w:r w:rsidR="00911517" w:rsidRPr="004070D1">
        <w:rPr>
          <w:rFonts w:ascii="Arial" w:hAnsi="Arial" w:cs="Arial"/>
          <w:sz w:val="22"/>
          <w:szCs w:val="22"/>
        </w:rPr>
        <w:t xml:space="preserve"> of microstructures</w:t>
      </w:r>
      <w:r w:rsidR="00F82B1A">
        <w:rPr>
          <w:rFonts w:ascii="Arial" w:hAnsi="Arial" w:cs="Arial"/>
          <w:sz w:val="22"/>
          <w:szCs w:val="22"/>
        </w:rPr>
        <w:t xml:space="preserve"> preserved in adcumulates, and t</w:t>
      </w:r>
      <w:r w:rsidR="00911517" w:rsidRPr="004070D1">
        <w:rPr>
          <w:rFonts w:ascii="Arial" w:hAnsi="Arial" w:cs="Arial"/>
          <w:sz w:val="22"/>
          <w:szCs w:val="22"/>
        </w:rPr>
        <w:t xml:space="preserve">herefore no </w:t>
      </w:r>
      <w:r w:rsidR="00B70BC7" w:rsidRPr="004070D1">
        <w:rPr>
          <w:rFonts w:ascii="Arial" w:hAnsi="Arial" w:cs="Arial"/>
          <w:sz w:val="22"/>
          <w:szCs w:val="22"/>
        </w:rPr>
        <w:t xml:space="preserve">conclusive </w:t>
      </w:r>
      <w:r w:rsidR="00911517" w:rsidRPr="004070D1">
        <w:rPr>
          <w:rFonts w:ascii="Arial" w:hAnsi="Arial" w:cs="Arial"/>
          <w:sz w:val="22"/>
          <w:szCs w:val="22"/>
        </w:rPr>
        <w:t xml:space="preserve">supporting evidence </w:t>
      </w:r>
      <w:r w:rsidR="00FF20AA">
        <w:rPr>
          <w:rFonts w:ascii="Arial" w:hAnsi="Arial" w:cs="Arial"/>
          <w:sz w:val="22"/>
          <w:szCs w:val="22"/>
        </w:rPr>
        <w:t xml:space="preserve">is provided </w:t>
      </w:r>
      <w:r w:rsidR="00911517" w:rsidRPr="004070D1">
        <w:rPr>
          <w:rFonts w:ascii="Arial" w:hAnsi="Arial" w:cs="Arial"/>
          <w:sz w:val="22"/>
          <w:szCs w:val="22"/>
        </w:rPr>
        <w:t xml:space="preserve">that </w:t>
      </w:r>
      <w:r w:rsidR="00EF0545" w:rsidRPr="004070D1">
        <w:rPr>
          <w:rFonts w:ascii="Arial" w:hAnsi="Arial" w:cs="Arial"/>
          <w:sz w:val="22"/>
          <w:szCs w:val="22"/>
        </w:rPr>
        <w:t>adcumulates</w:t>
      </w:r>
      <w:r w:rsidR="00911517" w:rsidRPr="004070D1">
        <w:rPr>
          <w:rFonts w:ascii="Arial" w:hAnsi="Arial" w:cs="Arial"/>
          <w:sz w:val="22"/>
          <w:szCs w:val="22"/>
        </w:rPr>
        <w:t xml:space="preserve"> actually resulted from compaction. </w:t>
      </w:r>
    </w:p>
    <w:p w14:paraId="4A7EEC45" w14:textId="77777777" w:rsidR="008F62C9" w:rsidRPr="004070D1" w:rsidRDefault="008F62C9" w:rsidP="005B2B1E">
      <w:pPr>
        <w:spacing w:after="200" w:line="360" w:lineRule="auto"/>
        <w:jc w:val="both"/>
        <w:rPr>
          <w:rFonts w:ascii="Arial" w:hAnsi="Arial" w:cs="Arial"/>
          <w:sz w:val="22"/>
          <w:szCs w:val="22"/>
        </w:rPr>
      </w:pPr>
    </w:p>
    <w:p w14:paraId="131A651E" w14:textId="77777777" w:rsidR="00911517" w:rsidRPr="004070D1" w:rsidRDefault="00911517" w:rsidP="005B2B1E">
      <w:pPr>
        <w:widowControl w:val="0"/>
        <w:autoSpaceDE w:val="0"/>
        <w:autoSpaceDN w:val="0"/>
        <w:adjustRightInd w:val="0"/>
        <w:spacing w:after="200" w:line="360" w:lineRule="auto"/>
        <w:jc w:val="both"/>
        <w:rPr>
          <w:rFonts w:ascii="Arial" w:hAnsi="Arial" w:cs="Arial"/>
          <w:b/>
          <w:sz w:val="22"/>
          <w:szCs w:val="22"/>
        </w:rPr>
      </w:pPr>
      <w:r w:rsidRPr="004070D1">
        <w:rPr>
          <w:rFonts w:ascii="Arial" w:hAnsi="Arial" w:cs="Arial"/>
          <w:b/>
          <w:sz w:val="22"/>
          <w:szCs w:val="22"/>
        </w:rPr>
        <w:t>What do cumulate microstructures record?</w:t>
      </w:r>
    </w:p>
    <w:p w14:paraId="26A5FA24" w14:textId="0009D338" w:rsidR="0074375D"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lastRenderedPageBreak/>
        <w:t>Before we can answer the question of whether or not compaction is a significant process in the cr</w:t>
      </w:r>
      <w:r w:rsidR="0097494D" w:rsidRPr="004070D1">
        <w:rPr>
          <w:rFonts w:ascii="Arial" w:hAnsi="Arial" w:cs="Arial"/>
          <w:sz w:val="22"/>
          <w:szCs w:val="22"/>
        </w:rPr>
        <w:t xml:space="preserve">eation of adcumulates, there </w:t>
      </w:r>
      <w:r w:rsidRPr="004070D1">
        <w:rPr>
          <w:rFonts w:ascii="Arial" w:hAnsi="Arial" w:cs="Arial"/>
          <w:sz w:val="22"/>
          <w:szCs w:val="22"/>
        </w:rPr>
        <w:t xml:space="preserve">are further, more fundamental questions that must be answered: to what extent are </w:t>
      </w:r>
      <w:r w:rsidR="002E2564">
        <w:rPr>
          <w:rFonts w:ascii="Arial" w:hAnsi="Arial" w:cs="Arial"/>
          <w:sz w:val="22"/>
          <w:szCs w:val="22"/>
        </w:rPr>
        <w:t xml:space="preserve">cumulate </w:t>
      </w:r>
      <w:r w:rsidRPr="004070D1">
        <w:rPr>
          <w:rFonts w:ascii="Arial" w:hAnsi="Arial" w:cs="Arial"/>
          <w:sz w:val="22"/>
          <w:szCs w:val="22"/>
        </w:rPr>
        <w:t xml:space="preserve">microstructures and fabrics primary magmatic features, and how much have they been modified </w:t>
      </w:r>
      <w:r w:rsidR="00AF67DF" w:rsidRPr="004070D1">
        <w:rPr>
          <w:rFonts w:ascii="Arial" w:hAnsi="Arial" w:cs="Arial"/>
          <w:sz w:val="22"/>
          <w:szCs w:val="22"/>
        </w:rPr>
        <w:t>post-accumulation</w:t>
      </w:r>
      <w:r w:rsidRPr="004070D1">
        <w:rPr>
          <w:rFonts w:ascii="Arial" w:hAnsi="Arial" w:cs="Arial"/>
          <w:sz w:val="22"/>
          <w:szCs w:val="22"/>
        </w:rPr>
        <w:t xml:space="preserve">? </w:t>
      </w:r>
    </w:p>
    <w:p w14:paraId="76A5DF1A" w14:textId="49EE0241" w:rsidR="00911517" w:rsidRPr="004070D1" w:rsidRDefault="00E65D42" w:rsidP="005B2B1E">
      <w:pPr>
        <w:spacing w:after="200" w:line="360" w:lineRule="auto"/>
        <w:jc w:val="both"/>
        <w:rPr>
          <w:rFonts w:ascii="Arial" w:hAnsi="Arial" w:cs="Arial"/>
          <w:sz w:val="22"/>
          <w:szCs w:val="22"/>
        </w:rPr>
      </w:pPr>
      <w:r w:rsidRPr="004070D1">
        <w:rPr>
          <w:rFonts w:ascii="Arial" w:hAnsi="Arial" w:cs="Arial"/>
          <w:sz w:val="22"/>
          <w:szCs w:val="22"/>
        </w:rPr>
        <w:t>Wager &amp; Deer (1939</w:t>
      </w:r>
      <w:r w:rsidR="00911517" w:rsidRPr="004070D1">
        <w:rPr>
          <w:rFonts w:ascii="Arial" w:hAnsi="Arial" w:cs="Arial"/>
          <w:sz w:val="22"/>
          <w:szCs w:val="22"/>
        </w:rPr>
        <w:t xml:space="preserve">) coined the term </w:t>
      </w:r>
      <w:r w:rsidR="002E02D3">
        <w:rPr>
          <w:rFonts w:ascii="Arial" w:hAnsi="Arial" w:cs="Arial"/>
          <w:sz w:val="22"/>
          <w:szCs w:val="22"/>
        </w:rPr>
        <w:t>“</w:t>
      </w:r>
      <w:r w:rsidR="00911517" w:rsidRPr="004070D1">
        <w:rPr>
          <w:rFonts w:ascii="Arial" w:hAnsi="Arial" w:cs="Arial"/>
          <w:sz w:val="22"/>
          <w:szCs w:val="22"/>
        </w:rPr>
        <w:t>igneous lamination</w:t>
      </w:r>
      <w:r w:rsidR="002E02D3">
        <w:rPr>
          <w:rFonts w:ascii="Arial" w:hAnsi="Arial" w:cs="Arial"/>
          <w:sz w:val="22"/>
          <w:szCs w:val="22"/>
        </w:rPr>
        <w:t>”</w:t>
      </w:r>
      <w:r w:rsidR="00911517" w:rsidRPr="004070D1">
        <w:rPr>
          <w:rFonts w:ascii="Arial" w:hAnsi="Arial" w:cs="Arial"/>
          <w:sz w:val="22"/>
          <w:szCs w:val="22"/>
        </w:rPr>
        <w:t xml:space="preserve"> in acknowledgement of their belief that </w:t>
      </w:r>
      <w:r w:rsidR="00DB7C13" w:rsidRPr="004070D1">
        <w:rPr>
          <w:rFonts w:ascii="Arial" w:hAnsi="Arial" w:cs="Arial"/>
          <w:sz w:val="22"/>
          <w:szCs w:val="22"/>
        </w:rPr>
        <w:t>foliations and lineations</w:t>
      </w:r>
      <w:r w:rsidR="00911517" w:rsidRPr="004070D1">
        <w:rPr>
          <w:rFonts w:ascii="Arial" w:hAnsi="Arial" w:cs="Arial"/>
          <w:sz w:val="22"/>
          <w:szCs w:val="22"/>
        </w:rPr>
        <w:t xml:space="preserve"> </w:t>
      </w:r>
      <w:r w:rsidR="00D279FA" w:rsidRPr="004070D1">
        <w:rPr>
          <w:rFonts w:ascii="Arial" w:hAnsi="Arial" w:cs="Arial"/>
          <w:sz w:val="22"/>
          <w:szCs w:val="22"/>
        </w:rPr>
        <w:t xml:space="preserve">(defined by </w:t>
      </w:r>
      <w:r w:rsidR="00FF20AA">
        <w:rPr>
          <w:rFonts w:ascii="Arial" w:hAnsi="Arial" w:cs="Arial"/>
          <w:sz w:val="22"/>
          <w:szCs w:val="22"/>
        </w:rPr>
        <w:t>an</w:t>
      </w:r>
      <w:r w:rsidR="002E02D3">
        <w:rPr>
          <w:rFonts w:ascii="Arial" w:hAnsi="Arial" w:cs="Arial"/>
          <w:sz w:val="22"/>
          <w:szCs w:val="22"/>
        </w:rPr>
        <w:t xml:space="preserve"> </w:t>
      </w:r>
      <w:r w:rsidR="00D279FA" w:rsidRPr="004070D1">
        <w:rPr>
          <w:rFonts w:ascii="Arial" w:hAnsi="Arial" w:cs="Arial"/>
          <w:sz w:val="22"/>
          <w:szCs w:val="22"/>
        </w:rPr>
        <w:t xml:space="preserve">SPO of non-equant grains) </w:t>
      </w:r>
      <w:r w:rsidR="00911517" w:rsidRPr="004070D1">
        <w:rPr>
          <w:rFonts w:ascii="Arial" w:hAnsi="Arial" w:cs="Arial"/>
          <w:sz w:val="22"/>
          <w:szCs w:val="22"/>
        </w:rPr>
        <w:t xml:space="preserve">in the Skaergaard cumulates were created at the </w:t>
      </w:r>
      <w:r w:rsidR="00A640FE">
        <w:rPr>
          <w:rFonts w:ascii="Arial" w:hAnsi="Arial" w:cs="Arial"/>
          <w:sz w:val="22"/>
          <w:szCs w:val="22"/>
        </w:rPr>
        <w:t>interface between the mush and the bulk magma</w:t>
      </w:r>
      <w:r w:rsidR="00A640FE" w:rsidRPr="004070D1" w:rsidDel="00A640FE">
        <w:rPr>
          <w:rFonts w:ascii="Arial" w:hAnsi="Arial" w:cs="Arial"/>
          <w:sz w:val="22"/>
          <w:szCs w:val="22"/>
        </w:rPr>
        <w:t xml:space="preserve"> </w:t>
      </w:r>
      <w:r w:rsidR="00911517" w:rsidRPr="004070D1">
        <w:rPr>
          <w:rFonts w:ascii="Arial" w:hAnsi="Arial" w:cs="Arial"/>
          <w:sz w:val="22"/>
          <w:szCs w:val="22"/>
        </w:rPr>
        <w:t>by primocryst alignment in response to the action of currents</w:t>
      </w:r>
      <w:r w:rsidR="00A54B9E">
        <w:rPr>
          <w:rFonts w:ascii="Arial" w:hAnsi="Arial" w:cs="Arial"/>
          <w:sz w:val="22"/>
          <w:szCs w:val="22"/>
        </w:rPr>
        <w:t>: they</w:t>
      </w:r>
      <w:r w:rsidR="00911517" w:rsidRPr="004070D1">
        <w:rPr>
          <w:rFonts w:ascii="Arial" w:hAnsi="Arial" w:cs="Arial"/>
          <w:sz w:val="22"/>
          <w:szCs w:val="22"/>
        </w:rPr>
        <w:t xml:space="preserve"> therefore preserve some record of processes active at</w:t>
      </w:r>
      <w:r w:rsidR="00D51234" w:rsidRPr="004070D1">
        <w:rPr>
          <w:rFonts w:ascii="Arial" w:hAnsi="Arial" w:cs="Arial"/>
          <w:sz w:val="22"/>
          <w:szCs w:val="22"/>
        </w:rPr>
        <w:t>,</w:t>
      </w:r>
      <w:r w:rsidR="00911517" w:rsidRPr="004070D1">
        <w:rPr>
          <w:rFonts w:ascii="Arial" w:hAnsi="Arial" w:cs="Arial"/>
          <w:sz w:val="22"/>
          <w:szCs w:val="22"/>
        </w:rPr>
        <w:t xml:space="preserve"> or close to</w:t>
      </w:r>
      <w:r w:rsidR="00D51234" w:rsidRPr="004070D1">
        <w:rPr>
          <w:rFonts w:ascii="Arial" w:hAnsi="Arial" w:cs="Arial"/>
          <w:sz w:val="22"/>
          <w:szCs w:val="22"/>
        </w:rPr>
        <w:t>,</w:t>
      </w:r>
      <w:r w:rsidR="00911517" w:rsidRPr="004070D1">
        <w:rPr>
          <w:rFonts w:ascii="Arial" w:hAnsi="Arial" w:cs="Arial"/>
          <w:sz w:val="22"/>
          <w:szCs w:val="22"/>
        </w:rPr>
        <w:t xml:space="preserve"> the </w:t>
      </w:r>
      <w:r w:rsidR="00D279FA" w:rsidRPr="004070D1">
        <w:rPr>
          <w:rFonts w:ascii="Arial" w:hAnsi="Arial" w:cs="Arial"/>
          <w:sz w:val="22"/>
          <w:szCs w:val="22"/>
        </w:rPr>
        <w:t xml:space="preserve">top of the crystal </w:t>
      </w:r>
      <w:r w:rsidR="00911517" w:rsidRPr="004070D1">
        <w:rPr>
          <w:rFonts w:ascii="Arial" w:hAnsi="Arial" w:cs="Arial"/>
          <w:sz w:val="22"/>
          <w:szCs w:val="22"/>
        </w:rPr>
        <w:t xml:space="preserve">mush. The literature contains a large number of studies based on this </w:t>
      </w:r>
      <w:r w:rsidR="00911517" w:rsidRPr="004070D1">
        <w:rPr>
          <w:rFonts w:ascii="Arial" w:hAnsi="Arial" w:cs="Arial"/>
          <w:i/>
          <w:sz w:val="22"/>
          <w:szCs w:val="22"/>
        </w:rPr>
        <w:t>a priori</w:t>
      </w:r>
      <w:r w:rsidR="00911517" w:rsidRPr="004070D1">
        <w:rPr>
          <w:rFonts w:ascii="Arial" w:hAnsi="Arial" w:cs="Arial"/>
          <w:sz w:val="22"/>
          <w:szCs w:val="22"/>
        </w:rPr>
        <w:t xml:space="preserve"> assumption, using fabrics to develop models of mass transport processes occurring in the magma chamber (e.g. </w:t>
      </w:r>
      <w:r w:rsidR="009B615E" w:rsidRPr="004070D1">
        <w:rPr>
          <w:rFonts w:ascii="Arial" w:hAnsi="Arial" w:cs="Arial"/>
          <w:noProof/>
          <w:sz w:val="22"/>
          <w:szCs w:val="22"/>
        </w:rPr>
        <w:t>Brothers, 1964; Irvine, 1983;</w:t>
      </w:r>
      <w:r w:rsidR="00911517" w:rsidRPr="004070D1">
        <w:rPr>
          <w:rFonts w:ascii="Arial" w:hAnsi="Arial" w:cs="Arial"/>
          <w:noProof/>
          <w:sz w:val="22"/>
          <w:szCs w:val="22"/>
        </w:rPr>
        <w:t xml:space="preserve"> Irvine </w:t>
      </w:r>
      <w:r w:rsidR="009B615E" w:rsidRPr="004070D1">
        <w:rPr>
          <w:rFonts w:ascii="Arial" w:hAnsi="Arial" w:cs="Arial"/>
          <w:noProof/>
          <w:sz w:val="22"/>
          <w:szCs w:val="22"/>
        </w:rPr>
        <w:t>&amp; Stoeser, 1978;</w:t>
      </w:r>
      <w:r w:rsidR="00911517" w:rsidRPr="004070D1">
        <w:rPr>
          <w:rFonts w:ascii="Arial" w:hAnsi="Arial" w:cs="Arial"/>
          <w:noProof/>
          <w:sz w:val="22"/>
          <w:szCs w:val="22"/>
        </w:rPr>
        <w:t xml:space="preserve"> O'Driscoll</w:t>
      </w:r>
      <w:r w:rsidR="00911517" w:rsidRPr="004070D1">
        <w:rPr>
          <w:rFonts w:ascii="Arial" w:hAnsi="Arial" w:cs="Arial"/>
          <w:i/>
          <w:noProof/>
          <w:sz w:val="22"/>
          <w:szCs w:val="22"/>
        </w:rPr>
        <w:t xml:space="preserve"> et al.</w:t>
      </w:r>
      <w:r w:rsidR="00062C83" w:rsidRPr="004070D1">
        <w:rPr>
          <w:rFonts w:ascii="Arial" w:hAnsi="Arial" w:cs="Arial"/>
          <w:noProof/>
          <w:sz w:val="22"/>
          <w:szCs w:val="22"/>
        </w:rPr>
        <w:t xml:space="preserve">, 2007, </w:t>
      </w:r>
      <w:r w:rsidR="009B615E" w:rsidRPr="004070D1">
        <w:rPr>
          <w:rFonts w:ascii="Arial" w:hAnsi="Arial" w:cs="Arial"/>
          <w:noProof/>
          <w:sz w:val="22"/>
          <w:szCs w:val="22"/>
        </w:rPr>
        <w:t>2008;</w:t>
      </w:r>
      <w:r w:rsidR="00911517" w:rsidRPr="004070D1">
        <w:rPr>
          <w:rFonts w:ascii="Arial" w:hAnsi="Arial" w:cs="Arial"/>
          <w:noProof/>
          <w:sz w:val="22"/>
          <w:szCs w:val="22"/>
        </w:rPr>
        <w:t xml:space="preserve"> </w:t>
      </w:r>
      <w:r w:rsidR="00F60083" w:rsidRPr="004070D1">
        <w:rPr>
          <w:rFonts w:ascii="Arial" w:hAnsi="Arial" w:cs="Arial"/>
          <w:noProof/>
          <w:sz w:val="22"/>
          <w:szCs w:val="22"/>
        </w:rPr>
        <w:t xml:space="preserve">Shelley, 1985, 1986; </w:t>
      </w:r>
      <w:r w:rsidR="00911517" w:rsidRPr="004070D1">
        <w:rPr>
          <w:rFonts w:ascii="Arial" w:hAnsi="Arial" w:cs="Arial"/>
          <w:noProof/>
          <w:sz w:val="22"/>
          <w:szCs w:val="22"/>
        </w:rPr>
        <w:t xml:space="preserve">Wager </w:t>
      </w:r>
      <w:r w:rsidR="009B615E" w:rsidRPr="004070D1">
        <w:rPr>
          <w:rFonts w:ascii="Arial" w:hAnsi="Arial" w:cs="Arial"/>
          <w:noProof/>
          <w:sz w:val="22"/>
          <w:szCs w:val="22"/>
        </w:rPr>
        <w:t>&amp; Brown, 1968</w:t>
      </w:r>
      <w:r w:rsidR="00911517" w:rsidRPr="004070D1">
        <w:rPr>
          <w:rFonts w:ascii="Arial" w:hAnsi="Arial" w:cs="Arial"/>
          <w:sz w:val="22"/>
          <w:szCs w:val="22"/>
        </w:rPr>
        <w:t xml:space="preserve">). However, there is a smaller, but still significant, number of studies that spring from an equally </w:t>
      </w:r>
      <w:r w:rsidR="00911517" w:rsidRPr="004070D1">
        <w:rPr>
          <w:rFonts w:ascii="Arial" w:hAnsi="Arial" w:cs="Arial"/>
          <w:i/>
          <w:sz w:val="22"/>
          <w:szCs w:val="22"/>
        </w:rPr>
        <w:t>a priori</w:t>
      </w:r>
      <w:r w:rsidR="00911517" w:rsidRPr="004070D1">
        <w:rPr>
          <w:rFonts w:ascii="Arial" w:hAnsi="Arial" w:cs="Arial"/>
          <w:sz w:val="22"/>
          <w:szCs w:val="22"/>
        </w:rPr>
        <w:t xml:space="preserve"> assumption that </w:t>
      </w:r>
      <w:r w:rsidR="009C4D4E" w:rsidRPr="004070D1">
        <w:rPr>
          <w:rFonts w:ascii="Arial" w:hAnsi="Arial" w:cs="Arial"/>
          <w:sz w:val="22"/>
          <w:szCs w:val="22"/>
        </w:rPr>
        <w:t>foliations and lineations</w:t>
      </w:r>
      <w:r w:rsidR="007A23A6" w:rsidRPr="004070D1">
        <w:rPr>
          <w:rFonts w:ascii="Arial" w:hAnsi="Arial" w:cs="Arial"/>
          <w:sz w:val="22"/>
          <w:szCs w:val="22"/>
        </w:rPr>
        <w:t xml:space="preserve"> preserved in layered intrusions</w:t>
      </w:r>
      <w:r w:rsidR="009C4D4E" w:rsidRPr="004070D1">
        <w:rPr>
          <w:rFonts w:ascii="Arial" w:hAnsi="Arial" w:cs="Arial"/>
          <w:sz w:val="22"/>
          <w:szCs w:val="22"/>
        </w:rPr>
        <w:t xml:space="preserve"> </w:t>
      </w:r>
      <w:r w:rsidR="00911517" w:rsidRPr="004070D1">
        <w:rPr>
          <w:rFonts w:ascii="Arial" w:hAnsi="Arial" w:cs="Arial"/>
          <w:sz w:val="22"/>
          <w:szCs w:val="22"/>
        </w:rPr>
        <w:t xml:space="preserve">result from the complete obliteration of the original magmatic </w:t>
      </w:r>
      <w:r w:rsidR="00D279FA" w:rsidRPr="004070D1">
        <w:rPr>
          <w:rFonts w:ascii="Arial" w:hAnsi="Arial" w:cs="Arial"/>
          <w:sz w:val="22"/>
          <w:szCs w:val="22"/>
        </w:rPr>
        <w:t>microstructure</w:t>
      </w:r>
      <w:r w:rsidR="00911517" w:rsidRPr="004070D1">
        <w:rPr>
          <w:rFonts w:ascii="Arial" w:hAnsi="Arial" w:cs="Arial"/>
          <w:sz w:val="22"/>
          <w:szCs w:val="22"/>
        </w:rPr>
        <w:t xml:space="preserve"> by post-accumulation, compaction-driven, recrystallization during </w:t>
      </w:r>
      <w:r w:rsidR="009D30CF">
        <w:rPr>
          <w:rFonts w:ascii="Arial" w:hAnsi="Arial" w:cs="Arial"/>
          <w:sz w:val="22"/>
          <w:szCs w:val="22"/>
        </w:rPr>
        <w:t>viscous</w:t>
      </w:r>
      <w:r w:rsidR="00911517" w:rsidRPr="004070D1">
        <w:rPr>
          <w:rFonts w:ascii="Arial" w:hAnsi="Arial" w:cs="Arial"/>
          <w:sz w:val="22"/>
          <w:szCs w:val="22"/>
        </w:rPr>
        <w:t xml:space="preserve"> deformation (e.g. </w:t>
      </w:r>
      <w:r w:rsidR="00911517" w:rsidRPr="004070D1">
        <w:rPr>
          <w:rFonts w:ascii="Arial" w:hAnsi="Arial" w:cs="Arial"/>
          <w:noProof/>
          <w:sz w:val="22"/>
          <w:szCs w:val="22"/>
        </w:rPr>
        <w:t xml:space="preserve">Boudreau </w:t>
      </w:r>
      <w:r w:rsidR="009B615E" w:rsidRPr="004070D1">
        <w:rPr>
          <w:rFonts w:ascii="Arial" w:hAnsi="Arial" w:cs="Arial"/>
          <w:noProof/>
          <w:sz w:val="22"/>
          <w:szCs w:val="22"/>
        </w:rPr>
        <w:t>&amp; McBirney, 1997;</w:t>
      </w:r>
      <w:r w:rsidR="00911517" w:rsidRPr="004070D1">
        <w:rPr>
          <w:rFonts w:ascii="Arial" w:hAnsi="Arial" w:cs="Arial"/>
          <w:noProof/>
          <w:sz w:val="22"/>
          <w:szCs w:val="22"/>
        </w:rPr>
        <w:t xml:space="preserve"> McBirney </w:t>
      </w:r>
      <w:r w:rsidR="009B615E" w:rsidRPr="004070D1">
        <w:rPr>
          <w:rFonts w:ascii="Arial" w:hAnsi="Arial" w:cs="Arial"/>
          <w:noProof/>
          <w:sz w:val="22"/>
          <w:szCs w:val="22"/>
        </w:rPr>
        <w:t>&amp; Nicolas, 1997</w:t>
      </w:r>
      <w:r w:rsidR="00877EF8" w:rsidRPr="004070D1">
        <w:rPr>
          <w:rFonts w:ascii="Arial" w:hAnsi="Arial" w:cs="Arial"/>
          <w:noProof/>
          <w:sz w:val="22"/>
          <w:szCs w:val="22"/>
        </w:rPr>
        <w:t>, Meurer &amp; Boudreau, 1998</w:t>
      </w:r>
      <w:r w:rsidR="001A2AD8" w:rsidRPr="004070D1">
        <w:rPr>
          <w:rFonts w:ascii="Arial" w:hAnsi="Arial" w:cs="Arial"/>
          <w:noProof/>
          <w:sz w:val="22"/>
          <w:szCs w:val="22"/>
        </w:rPr>
        <w:t xml:space="preserve">; Boorman </w:t>
      </w:r>
      <w:r w:rsidR="001A2AD8" w:rsidRPr="004070D1">
        <w:rPr>
          <w:rFonts w:ascii="Arial" w:hAnsi="Arial" w:cs="Arial"/>
          <w:i/>
          <w:noProof/>
          <w:sz w:val="22"/>
          <w:szCs w:val="22"/>
        </w:rPr>
        <w:t>et al</w:t>
      </w:r>
      <w:r w:rsidR="001A2AD8" w:rsidRPr="004070D1">
        <w:rPr>
          <w:rFonts w:ascii="Arial" w:hAnsi="Arial" w:cs="Arial"/>
          <w:noProof/>
          <w:sz w:val="22"/>
          <w:szCs w:val="22"/>
        </w:rPr>
        <w:t>., 2004</w:t>
      </w:r>
      <w:r w:rsidR="00911517" w:rsidRPr="004070D1">
        <w:rPr>
          <w:rFonts w:ascii="Arial" w:hAnsi="Arial" w:cs="Arial"/>
          <w:sz w:val="22"/>
          <w:szCs w:val="22"/>
        </w:rPr>
        <w:t xml:space="preserve">). In many cases the fabrics discussed by the two groups are indistinguishable. </w:t>
      </w:r>
    </w:p>
    <w:p w14:paraId="546CD2EB" w14:textId="44E8EAC1"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 xml:space="preserve">Interestingly, this dichotomy only really exists in the body of published work concerning layered mafic intrusions in the continental crust. The </w:t>
      </w:r>
      <w:r w:rsidR="00886748" w:rsidRPr="004070D1">
        <w:rPr>
          <w:rFonts w:ascii="Arial" w:hAnsi="Arial" w:cs="Arial"/>
          <w:sz w:val="22"/>
          <w:szCs w:val="22"/>
        </w:rPr>
        <w:t>indisputable near-</w:t>
      </w:r>
      <w:r w:rsidRPr="004070D1">
        <w:rPr>
          <w:rFonts w:ascii="Arial" w:hAnsi="Arial" w:cs="Arial"/>
          <w:sz w:val="22"/>
          <w:szCs w:val="22"/>
        </w:rPr>
        <w:t xml:space="preserve">ubiquity of </w:t>
      </w:r>
      <w:r w:rsidR="003F5B6D">
        <w:rPr>
          <w:rFonts w:ascii="Arial" w:hAnsi="Arial" w:cs="Arial"/>
          <w:sz w:val="22"/>
          <w:szCs w:val="22"/>
        </w:rPr>
        <w:t>viscous</w:t>
      </w:r>
      <w:r w:rsidRPr="004070D1">
        <w:rPr>
          <w:rFonts w:ascii="Arial" w:hAnsi="Arial" w:cs="Arial"/>
          <w:sz w:val="22"/>
          <w:szCs w:val="22"/>
        </w:rPr>
        <w:t xml:space="preserve"> deformation, either syn-magmatic or just under the solidus, at mid-ocean ridges, means that there is </w:t>
      </w:r>
      <w:r w:rsidR="006D26BC">
        <w:rPr>
          <w:rFonts w:ascii="Arial" w:hAnsi="Arial" w:cs="Arial"/>
          <w:sz w:val="22"/>
          <w:szCs w:val="22"/>
        </w:rPr>
        <w:t>a consensus</w:t>
      </w:r>
      <w:r w:rsidRPr="004070D1">
        <w:rPr>
          <w:rFonts w:ascii="Arial" w:hAnsi="Arial" w:cs="Arial"/>
          <w:sz w:val="22"/>
          <w:szCs w:val="22"/>
        </w:rPr>
        <w:t xml:space="preserve"> </w:t>
      </w:r>
      <w:r w:rsidR="00D51234" w:rsidRPr="004070D1">
        <w:rPr>
          <w:rFonts w:ascii="Arial" w:hAnsi="Arial" w:cs="Arial"/>
          <w:sz w:val="22"/>
          <w:szCs w:val="22"/>
        </w:rPr>
        <w:t xml:space="preserve">in the literature on oceanic gabbros concerning the distinction between primary, unrecrystallised, igneous microstructures and those which have been </w:t>
      </w:r>
      <w:r w:rsidR="0086514E" w:rsidRPr="004070D1">
        <w:rPr>
          <w:rFonts w:ascii="Arial" w:hAnsi="Arial" w:cs="Arial"/>
          <w:sz w:val="22"/>
          <w:szCs w:val="22"/>
        </w:rPr>
        <w:t>recrystallised</w:t>
      </w:r>
      <w:r w:rsidR="00D51234" w:rsidRPr="004070D1">
        <w:rPr>
          <w:rFonts w:ascii="Arial" w:hAnsi="Arial" w:cs="Arial"/>
          <w:sz w:val="22"/>
          <w:szCs w:val="22"/>
        </w:rPr>
        <w:t xml:space="preserve"> during </w:t>
      </w:r>
      <w:r w:rsidR="007D1E06">
        <w:rPr>
          <w:rFonts w:ascii="Arial" w:hAnsi="Arial" w:cs="Arial"/>
          <w:sz w:val="22"/>
          <w:szCs w:val="22"/>
        </w:rPr>
        <w:t>viscous</w:t>
      </w:r>
      <w:r w:rsidR="00D51234" w:rsidRPr="004070D1">
        <w:rPr>
          <w:rFonts w:ascii="Arial" w:hAnsi="Arial" w:cs="Arial"/>
          <w:sz w:val="22"/>
          <w:szCs w:val="22"/>
        </w:rPr>
        <w:t xml:space="preserve"> deformation</w:t>
      </w:r>
      <w:r w:rsidRPr="004070D1">
        <w:rPr>
          <w:rFonts w:ascii="Arial" w:hAnsi="Arial" w:cs="Arial"/>
          <w:sz w:val="22"/>
          <w:szCs w:val="22"/>
        </w:rPr>
        <w:t xml:space="preserve"> (e.g. </w:t>
      </w:r>
      <w:r w:rsidRPr="004070D1">
        <w:rPr>
          <w:rFonts w:ascii="Arial" w:hAnsi="Arial" w:cs="Arial"/>
          <w:noProof/>
          <w:sz w:val="22"/>
          <w:szCs w:val="22"/>
        </w:rPr>
        <w:t>Satsukawa</w:t>
      </w:r>
      <w:r w:rsidRPr="004070D1">
        <w:rPr>
          <w:rFonts w:ascii="Arial" w:hAnsi="Arial" w:cs="Arial"/>
          <w:i/>
          <w:noProof/>
          <w:sz w:val="22"/>
          <w:szCs w:val="22"/>
        </w:rPr>
        <w:t xml:space="preserve"> et al.</w:t>
      </w:r>
      <w:r w:rsidR="00454179" w:rsidRPr="004070D1">
        <w:rPr>
          <w:rFonts w:ascii="Arial" w:hAnsi="Arial" w:cs="Arial"/>
          <w:noProof/>
          <w:sz w:val="22"/>
          <w:szCs w:val="22"/>
        </w:rPr>
        <w:t>, 2013</w:t>
      </w:r>
      <w:r w:rsidRPr="004070D1">
        <w:rPr>
          <w:rFonts w:ascii="Arial" w:hAnsi="Arial" w:cs="Arial"/>
          <w:sz w:val="22"/>
          <w:szCs w:val="22"/>
        </w:rPr>
        <w:t>).</w:t>
      </w:r>
    </w:p>
    <w:p w14:paraId="6D32B0C9" w14:textId="36A7EDDD" w:rsidR="00911517" w:rsidRPr="004070D1" w:rsidRDefault="00911517" w:rsidP="005B2B1E">
      <w:pPr>
        <w:spacing w:after="200" w:line="360" w:lineRule="auto"/>
        <w:jc w:val="both"/>
        <w:rPr>
          <w:rFonts w:ascii="Arial" w:hAnsi="Arial" w:cs="Arial"/>
          <w:color w:val="000000" w:themeColor="text1"/>
          <w:sz w:val="22"/>
          <w:szCs w:val="22"/>
        </w:rPr>
      </w:pPr>
      <w:r w:rsidRPr="004070D1">
        <w:rPr>
          <w:rFonts w:ascii="Arial" w:hAnsi="Arial" w:cs="Arial"/>
          <w:sz w:val="22"/>
          <w:szCs w:val="22"/>
        </w:rPr>
        <w:t xml:space="preserve">The foliated olivine cumulates of the Rum Layered Intrusion, in which the olivine mode reaches 95 vol.% </w:t>
      </w:r>
      <w:r w:rsidR="0048145A">
        <w:rPr>
          <w:rFonts w:ascii="Arial" w:hAnsi="Arial" w:cs="Arial"/>
          <w:sz w:val="22"/>
          <w:szCs w:val="22"/>
        </w:rPr>
        <w:t xml:space="preserve">(e.g. Worrell, 2002) </w:t>
      </w:r>
      <w:r w:rsidRPr="004070D1">
        <w:rPr>
          <w:rFonts w:ascii="Arial" w:hAnsi="Arial" w:cs="Arial"/>
          <w:sz w:val="22"/>
          <w:szCs w:val="22"/>
        </w:rPr>
        <w:t xml:space="preserve">with a corresponding liquid fraction of </w:t>
      </w:r>
      <w:r w:rsidR="0048145A">
        <w:rPr>
          <w:rFonts w:ascii="Arial" w:hAnsi="Arial" w:cs="Arial"/>
          <w:sz w:val="22"/>
          <w:szCs w:val="22"/>
        </w:rPr>
        <w:t>only a few</w:t>
      </w:r>
      <w:r w:rsidRPr="004070D1">
        <w:rPr>
          <w:rFonts w:ascii="Arial" w:hAnsi="Arial" w:cs="Arial"/>
          <w:sz w:val="22"/>
          <w:szCs w:val="22"/>
        </w:rPr>
        <w:t xml:space="preserve"> vol.%, provide a good example of the </w:t>
      </w:r>
      <w:r w:rsidR="0086514E" w:rsidRPr="004070D1">
        <w:rPr>
          <w:rFonts w:ascii="Arial" w:hAnsi="Arial" w:cs="Arial"/>
          <w:sz w:val="22"/>
          <w:szCs w:val="22"/>
        </w:rPr>
        <w:t xml:space="preserve">dichotomy of interpretation </w:t>
      </w:r>
      <w:r w:rsidRPr="004070D1">
        <w:rPr>
          <w:rFonts w:ascii="Arial" w:hAnsi="Arial" w:cs="Arial"/>
          <w:sz w:val="22"/>
          <w:szCs w:val="22"/>
        </w:rPr>
        <w:t>and a pointer towa</w:t>
      </w:r>
      <w:r w:rsidR="0086514E" w:rsidRPr="004070D1">
        <w:rPr>
          <w:rFonts w:ascii="Arial" w:hAnsi="Arial" w:cs="Arial"/>
          <w:sz w:val="22"/>
          <w:szCs w:val="22"/>
        </w:rPr>
        <w:t>rds its</w:t>
      </w:r>
      <w:r w:rsidRPr="004070D1">
        <w:rPr>
          <w:rFonts w:ascii="Arial" w:hAnsi="Arial" w:cs="Arial"/>
          <w:sz w:val="22"/>
          <w:szCs w:val="22"/>
        </w:rPr>
        <w:t xml:space="preserve"> resolution. While </w:t>
      </w:r>
      <w:r w:rsidRPr="004070D1">
        <w:rPr>
          <w:rFonts w:ascii="Arial" w:hAnsi="Arial" w:cs="Arial"/>
          <w:noProof/>
          <w:sz w:val="22"/>
          <w:szCs w:val="22"/>
        </w:rPr>
        <w:t>Brown (1956)</w:t>
      </w:r>
      <w:r w:rsidRPr="004070D1">
        <w:rPr>
          <w:rFonts w:ascii="Arial" w:hAnsi="Arial" w:cs="Arial"/>
          <w:sz w:val="22"/>
          <w:szCs w:val="22"/>
        </w:rPr>
        <w:t xml:space="preserve"> and </w:t>
      </w:r>
      <w:r w:rsidRPr="004070D1">
        <w:rPr>
          <w:rFonts w:ascii="Arial" w:hAnsi="Arial" w:cs="Arial"/>
          <w:noProof/>
          <w:sz w:val="22"/>
          <w:szCs w:val="22"/>
        </w:rPr>
        <w:t xml:space="preserve">Wager </w:t>
      </w:r>
      <w:r w:rsidR="00454179" w:rsidRPr="004070D1">
        <w:rPr>
          <w:rFonts w:ascii="Arial" w:hAnsi="Arial" w:cs="Arial"/>
          <w:noProof/>
          <w:sz w:val="22"/>
          <w:szCs w:val="22"/>
        </w:rPr>
        <w:t>&amp;</w:t>
      </w:r>
      <w:r w:rsidRPr="004070D1">
        <w:rPr>
          <w:rFonts w:ascii="Arial" w:hAnsi="Arial" w:cs="Arial"/>
          <w:noProof/>
          <w:sz w:val="22"/>
          <w:szCs w:val="22"/>
        </w:rPr>
        <w:t xml:space="preserve"> Brown (1968)</w:t>
      </w:r>
      <w:r w:rsidRPr="004070D1">
        <w:rPr>
          <w:rFonts w:ascii="Arial" w:hAnsi="Arial" w:cs="Arial"/>
          <w:sz w:val="22"/>
          <w:szCs w:val="22"/>
        </w:rPr>
        <w:t xml:space="preserve"> argue that the formation of such extreme adcumulates necessitates a slowly accumulating </w:t>
      </w:r>
      <w:r w:rsidR="00453981" w:rsidRPr="004070D1">
        <w:rPr>
          <w:rFonts w:ascii="Arial" w:hAnsi="Arial" w:cs="Arial"/>
          <w:sz w:val="22"/>
          <w:szCs w:val="22"/>
        </w:rPr>
        <w:t xml:space="preserve">(essentially undeforming) </w:t>
      </w:r>
      <w:r w:rsidRPr="004070D1">
        <w:rPr>
          <w:rFonts w:ascii="Arial" w:hAnsi="Arial" w:cs="Arial"/>
          <w:sz w:val="22"/>
          <w:szCs w:val="22"/>
        </w:rPr>
        <w:t xml:space="preserve">mush through which diffusion is sufficiently effective that primocrysts in the mush can continue to grow with the same composition, </w:t>
      </w:r>
      <w:r w:rsidRPr="004070D1">
        <w:rPr>
          <w:rFonts w:ascii="Arial" w:hAnsi="Arial" w:cs="Arial"/>
          <w:noProof/>
          <w:sz w:val="22"/>
          <w:szCs w:val="22"/>
        </w:rPr>
        <w:t>Sparks</w:t>
      </w:r>
      <w:r w:rsidRPr="004070D1">
        <w:rPr>
          <w:rFonts w:ascii="Arial" w:hAnsi="Arial" w:cs="Arial"/>
          <w:i/>
          <w:noProof/>
          <w:sz w:val="22"/>
          <w:szCs w:val="22"/>
        </w:rPr>
        <w:t xml:space="preserve"> et al.</w:t>
      </w:r>
      <w:r w:rsidRPr="004070D1">
        <w:rPr>
          <w:rFonts w:ascii="Arial" w:hAnsi="Arial" w:cs="Arial"/>
          <w:noProof/>
          <w:sz w:val="22"/>
          <w:szCs w:val="22"/>
        </w:rPr>
        <w:t xml:space="preserve"> (1985)</w:t>
      </w:r>
      <w:r w:rsidRPr="004070D1">
        <w:rPr>
          <w:rFonts w:ascii="Arial" w:hAnsi="Arial" w:cs="Arial"/>
          <w:sz w:val="22"/>
          <w:szCs w:val="22"/>
        </w:rPr>
        <w:t xml:space="preserve"> use them as an illustrative example for calculations of the time- and length-scales of compaction</w:t>
      </w:r>
      <w:r w:rsidR="00453981" w:rsidRPr="004070D1">
        <w:rPr>
          <w:rFonts w:ascii="Arial" w:hAnsi="Arial" w:cs="Arial"/>
          <w:sz w:val="22"/>
          <w:szCs w:val="22"/>
        </w:rPr>
        <w:t xml:space="preserve"> (with</w:t>
      </w:r>
      <w:r w:rsidR="007F44AF">
        <w:rPr>
          <w:rFonts w:ascii="Arial" w:hAnsi="Arial" w:cs="Arial"/>
          <w:sz w:val="22"/>
          <w:szCs w:val="22"/>
        </w:rPr>
        <w:t xml:space="preserve"> the underlying, but unstated, </w:t>
      </w:r>
      <w:r w:rsidR="00453981" w:rsidRPr="004070D1">
        <w:rPr>
          <w:rFonts w:ascii="Arial" w:hAnsi="Arial" w:cs="Arial"/>
          <w:sz w:val="22"/>
          <w:szCs w:val="22"/>
        </w:rPr>
        <w:t xml:space="preserve">assumption that they have undergone </w:t>
      </w:r>
      <w:r w:rsidR="009D30CF">
        <w:rPr>
          <w:rFonts w:ascii="Arial" w:hAnsi="Arial" w:cs="Arial"/>
          <w:sz w:val="22"/>
          <w:szCs w:val="22"/>
        </w:rPr>
        <w:t>viscous</w:t>
      </w:r>
      <w:r w:rsidR="00453981" w:rsidRPr="004070D1">
        <w:rPr>
          <w:rFonts w:ascii="Arial" w:hAnsi="Arial" w:cs="Arial"/>
          <w:sz w:val="22"/>
          <w:szCs w:val="22"/>
        </w:rPr>
        <w:t xml:space="preserve"> deformation)</w:t>
      </w:r>
      <w:r w:rsidRPr="004070D1">
        <w:rPr>
          <w:rFonts w:ascii="Arial" w:hAnsi="Arial" w:cs="Arial"/>
          <w:sz w:val="22"/>
          <w:szCs w:val="22"/>
        </w:rPr>
        <w:t xml:space="preserve">. However, a detailed study of the olivine cumulates of the Ard Mheall Member of the Rum Western Layered Series, using quantitative </w:t>
      </w:r>
      <w:r w:rsidR="00D279FA" w:rsidRPr="004070D1">
        <w:rPr>
          <w:rFonts w:ascii="Arial" w:hAnsi="Arial" w:cs="Arial"/>
          <w:sz w:val="22"/>
          <w:szCs w:val="22"/>
        </w:rPr>
        <w:t>microstructural</w:t>
      </w:r>
      <w:r w:rsidRPr="004070D1">
        <w:rPr>
          <w:rFonts w:ascii="Arial" w:hAnsi="Arial" w:cs="Arial"/>
          <w:sz w:val="22"/>
          <w:szCs w:val="22"/>
        </w:rPr>
        <w:t xml:space="preserve"> analysis, geochemistry and </w:t>
      </w:r>
      <w:r w:rsidR="007F44AF">
        <w:rPr>
          <w:rFonts w:ascii="Arial" w:hAnsi="Arial" w:cs="Arial"/>
          <w:sz w:val="22"/>
          <w:szCs w:val="22"/>
        </w:rPr>
        <w:t>electron backscatter diffraction (</w:t>
      </w:r>
      <w:r w:rsidRPr="004070D1">
        <w:rPr>
          <w:rFonts w:ascii="Arial" w:hAnsi="Arial" w:cs="Arial"/>
          <w:sz w:val="22"/>
          <w:szCs w:val="22"/>
        </w:rPr>
        <w:t>EBSD</w:t>
      </w:r>
      <w:r w:rsidR="007F44AF">
        <w:rPr>
          <w:rFonts w:ascii="Arial" w:hAnsi="Arial" w:cs="Arial"/>
          <w:sz w:val="22"/>
          <w:szCs w:val="22"/>
        </w:rPr>
        <w:t>)</w:t>
      </w:r>
      <w:r w:rsidRPr="004070D1">
        <w:rPr>
          <w:rFonts w:ascii="Arial" w:hAnsi="Arial" w:cs="Arial"/>
          <w:sz w:val="22"/>
          <w:szCs w:val="22"/>
        </w:rPr>
        <w:t xml:space="preserve">, revealed no evidence of deformation or crystal draping that could be used in support of </w:t>
      </w:r>
      <w:r w:rsidR="005F0066">
        <w:rPr>
          <w:rFonts w:ascii="Arial" w:hAnsi="Arial" w:cs="Arial"/>
          <w:sz w:val="22"/>
          <w:szCs w:val="22"/>
        </w:rPr>
        <w:t xml:space="preserve">viscous </w:t>
      </w:r>
      <w:r w:rsidRPr="004070D1">
        <w:rPr>
          <w:rFonts w:ascii="Arial" w:hAnsi="Arial" w:cs="Arial"/>
          <w:sz w:val="22"/>
          <w:szCs w:val="22"/>
        </w:rPr>
        <w:lastRenderedPageBreak/>
        <w:t xml:space="preserve">compaction </w:t>
      </w:r>
      <w:r w:rsidRPr="004070D1">
        <w:rPr>
          <w:rFonts w:ascii="Arial" w:hAnsi="Arial" w:cs="Arial"/>
          <w:noProof/>
          <w:sz w:val="22"/>
          <w:szCs w:val="22"/>
        </w:rPr>
        <w:t>(Worrell, 2002)</w:t>
      </w:r>
      <w:r w:rsidRPr="004070D1">
        <w:rPr>
          <w:rFonts w:ascii="Arial" w:hAnsi="Arial" w:cs="Arial"/>
          <w:sz w:val="22"/>
          <w:szCs w:val="22"/>
        </w:rPr>
        <w:t xml:space="preserve">. Instead, Worrell concluded that </w:t>
      </w:r>
      <w:r w:rsidR="00507F9E">
        <w:rPr>
          <w:rFonts w:ascii="Arial" w:hAnsi="Arial" w:cs="Arial"/>
          <w:sz w:val="22"/>
          <w:szCs w:val="22"/>
        </w:rPr>
        <w:t xml:space="preserve">the foliation was created by </w:t>
      </w:r>
      <w:r w:rsidRPr="004070D1">
        <w:rPr>
          <w:rFonts w:ascii="Arial" w:hAnsi="Arial" w:cs="Arial"/>
          <w:sz w:val="22"/>
          <w:szCs w:val="22"/>
        </w:rPr>
        <w:t>settling of non-equant grains, followe</w:t>
      </w:r>
      <w:r w:rsidR="00507F9E">
        <w:rPr>
          <w:rFonts w:ascii="Arial" w:hAnsi="Arial" w:cs="Arial"/>
          <w:sz w:val="22"/>
          <w:szCs w:val="22"/>
        </w:rPr>
        <w:t xml:space="preserve">d by mechanical re-arrangement and overgrowth of the olivine grains </w:t>
      </w:r>
      <w:r w:rsidRPr="004070D1">
        <w:rPr>
          <w:rFonts w:ascii="Arial" w:hAnsi="Arial" w:cs="Arial"/>
          <w:sz w:val="22"/>
          <w:szCs w:val="22"/>
        </w:rPr>
        <w:t xml:space="preserve">during compositional convection. Closely related olivine cumulates, containing up to 85 vol.% olivine, </w:t>
      </w:r>
      <w:r w:rsidR="00507F9E">
        <w:rPr>
          <w:rFonts w:ascii="Arial" w:hAnsi="Arial" w:cs="Arial"/>
          <w:sz w:val="22"/>
          <w:szCs w:val="22"/>
        </w:rPr>
        <w:t>occur</w:t>
      </w:r>
      <w:r w:rsidRPr="004070D1">
        <w:rPr>
          <w:rFonts w:ascii="Arial" w:hAnsi="Arial" w:cs="Arial"/>
          <w:sz w:val="22"/>
          <w:szCs w:val="22"/>
        </w:rPr>
        <w:t xml:space="preserve"> in pipe-like structures outside the main layered complex of Rum. </w:t>
      </w:r>
      <w:r w:rsidRPr="004070D1">
        <w:rPr>
          <w:rFonts w:ascii="Arial" w:hAnsi="Arial" w:cs="Arial"/>
          <w:noProof/>
          <w:sz w:val="22"/>
          <w:szCs w:val="22"/>
        </w:rPr>
        <w:t>Holness</w:t>
      </w:r>
      <w:r w:rsidRPr="004070D1">
        <w:rPr>
          <w:rFonts w:ascii="Arial" w:hAnsi="Arial" w:cs="Arial"/>
          <w:i/>
          <w:noProof/>
          <w:sz w:val="22"/>
          <w:szCs w:val="22"/>
        </w:rPr>
        <w:t xml:space="preserve"> et al.</w:t>
      </w:r>
      <w:r w:rsidR="00062C83" w:rsidRPr="004070D1">
        <w:rPr>
          <w:rFonts w:ascii="Arial" w:hAnsi="Arial" w:cs="Arial"/>
          <w:noProof/>
          <w:sz w:val="22"/>
          <w:szCs w:val="22"/>
        </w:rPr>
        <w:t xml:space="preserve"> (2012a</w:t>
      </w:r>
      <w:r w:rsidRPr="004070D1">
        <w:rPr>
          <w:rFonts w:ascii="Arial" w:hAnsi="Arial" w:cs="Arial"/>
          <w:noProof/>
          <w:sz w:val="22"/>
          <w:szCs w:val="22"/>
        </w:rPr>
        <w:t>)</w:t>
      </w:r>
      <w:r w:rsidRPr="004070D1">
        <w:rPr>
          <w:rFonts w:ascii="Arial" w:hAnsi="Arial" w:cs="Arial"/>
          <w:sz w:val="22"/>
          <w:szCs w:val="22"/>
        </w:rPr>
        <w:t xml:space="preserve"> argue, using EBSD data combined with an analysis of the spatial arrangement of the olivine grains, and the absence of </w:t>
      </w:r>
      <w:r w:rsidR="00120464">
        <w:rPr>
          <w:rFonts w:ascii="Arial" w:hAnsi="Arial" w:cs="Arial"/>
          <w:sz w:val="22"/>
          <w:szCs w:val="22"/>
        </w:rPr>
        <w:t xml:space="preserve">evidence of </w:t>
      </w:r>
      <w:r w:rsidRPr="004070D1">
        <w:rPr>
          <w:rFonts w:ascii="Arial" w:hAnsi="Arial" w:cs="Arial"/>
          <w:sz w:val="22"/>
          <w:szCs w:val="22"/>
        </w:rPr>
        <w:t xml:space="preserve">significant plastic deformation that, in agreement with </w:t>
      </w:r>
      <w:r w:rsidRPr="004070D1">
        <w:rPr>
          <w:rFonts w:ascii="Arial" w:hAnsi="Arial" w:cs="Arial"/>
          <w:noProof/>
          <w:sz w:val="22"/>
          <w:szCs w:val="22"/>
        </w:rPr>
        <w:t>Worrell (2002)</w:t>
      </w:r>
      <w:r w:rsidRPr="004070D1">
        <w:rPr>
          <w:rFonts w:ascii="Arial" w:hAnsi="Arial" w:cs="Arial"/>
          <w:sz w:val="22"/>
          <w:szCs w:val="22"/>
        </w:rPr>
        <w:t xml:space="preserve">, </w:t>
      </w:r>
      <w:r w:rsidR="00A34D9A">
        <w:rPr>
          <w:rFonts w:ascii="Arial" w:hAnsi="Arial" w:cs="Arial"/>
          <w:sz w:val="22"/>
          <w:szCs w:val="22"/>
        </w:rPr>
        <w:t>post-accumulation microstructural modification</w:t>
      </w:r>
      <w:r w:rsidRPr="004070D1">
        <w:rPr>
          <w:rFonts w:ascii="Arial" w:hAnsi="Arial" w:cs="Arial"/>
          <w:sz w:val="22"/>
          <w:szCs w:val="22"/>
        </w:rPr>
        <w:t xml:space="preserve"> in these pipes was </w:t>
      </w:r>
      <w:r w:rsidRPr="004070D1">
        <w:rPr>
          <w:rFonts w:ascii="Arial" w:hAnsi="Arial" w:cs="Arial"/>
          <w:color w:val="000000" w:themeColor="text1"/>
          <w:sz w:val="22"/>
          <w:szCs w:val="22"/>
        </w:rPr>
        <w:t>limited to the mechanical re-arrangemen</w:t>
      </w:r>
      <w:r w:rsidR="006D26BC">
        <w:rPr>
          <w:rFonts w:ascii="Arial" w:hAnsi="Arial" w:cs="Arial"/>
          <w:color w:val="000000" w:themeColor="text1"/>
          <w:sz w:val="22"/>
          <w:szCs w:val="22"/>
        </w:rPr>
        <w:t xml:space="preserve">t </w:t>
      </w:r>
      <w:r w:rsidR="0069156C">
        <w:rPr>
          <w:rFonts w:ascii="Arial" w:hAnsi="Arial" w:cs="Arial"/>
          <w:color w:val="000000" w:themeColor="text1"/>
          <w:sz w:val="22"/>
          <w:szCs w:val="22"/>
        </w:rPr>
        <w:t xml:space="preserve">and overgrowth </w:t>
      </w:r>
      <w:r w:rsidR="006D26BC">
        <w:rPr>
          <w:rFonts w:ascii="Arial" w:hAnsi="Arial" w:cs="Arial"/>
          <w:color w:val="000000" w:themeColor="text1"/>
          <w:sz w:val="22"/>
          <w:szCs w:val="22"/>
        </w:rPr>
        <w:t xml:space="preserve">of essentially rigid grains. </w:t>
      </w:r>
      <w:r w:rsidRPr="004070D1">
        <w:rPr>
          <w:rFonts w:ascii="Arial" w:hAnsi="Arial" w:cs="Arial"/>
          <w:color w:val="000000" w:themeColor="text1"/>
          <w:sz w:val="22"/>
          <w:szCs w:val="22"/>
        </w:rPr>
        <w:t xml:space="preserve">The resolution of the significance of </w:t>
      </w:r>
      <w:r w:rsidR="005F0066">
        <w:rPr>
          <w:rFonts w:ascii="Arial" w:hAnsi="Arial" w:cs="Arial"/>
          <w:color w:val="000000" w:themeColor="text1"/>
          <w:sz w:val="22"/>
          <w:szCs w:val="22"/>
        </w:rPr>
        <w:t xml:space="preserve">viscous </w:t>
      </w:r>
      <w:r w:rsidRPr="004070D1">
        <w:rPr>
          <w:rFonts w:ascii="Arial" w:hAnsi="Arial" w:cs="Arial"/>
          <w:color w:val="000000" w:themeColor="text1"/>
          <w:sz w:val="22"/>
          <w:szCs w:val="22"/>
        </w:rPr>
        <w:t>compaction</w:t>
      </w:r>
      <w:r w:rsidR="007F44AF">
        <w:rPr>
          <w:rFonts w:ascii="Arial" w:hAnsi="Arial" w:cs="Arial"/>
          <w:color w:val="000000" w:themeColor="text1"/>
          <w:sz w:val="22"/>
          <w:szCs w:val="22"/>
        </w:rPr>
        <w:t xml:space="preserve">, and the extent of the </w:t>
      </w:r>
      <w:r w:rsidR="005F0066">
        <w:rPr>
          <w:rFonts w:ascii="Arial" w:hAnsi="Arial" w:cs="Arial"/>
          <w:color w:val="000000" w:themeColor="text1"/>
          <w:sz w:val="22"/>
          <w:szCs w:val="22"/>
        </w:rPr>
        <w:t xml:space="preserve">crystal plastic </w:t>
      </w:r>
      <w:r w:rsidR="007F44AF">
        <w:rPr>
          <w:rFonts w:ascii="Arial" w:hAnsi="Arial" w:cs="Arial"/>
          <w:color w:val="000000" w:themeColor="text1"/>
          <w:sz w:val="22"/>
          <w:szCs w:val="22"/>
        </w:rPr>
        <w:t>deformation mechanisms that may accompany it,</w:t>
      </w:r>
      <w:r w:rsidRPr="004070D1">
        <w:rPr>
          <w:rFonts w:ascii="Arial" w:hAnsi="Arial" w:cs="Arial"/>
          <w:color w:val="000000" w:themeColor="text1"/>
          <w:sz w:val="22"/>
          <w:szCs w:val="22"/>
        </w:rPr>
        <w:t xml:space="preserve"> therefore lies in a detailed </w:t>
      </w:r>
      <w:r w:rsidR="009061E9" w:rsidRPr="004070D1">
        <w:rPr>
          <w:rFonts w:ascii="Arial" w:hAnsi="Arial" w:cs="Arial"/>
          <w:color w:val="000000" w:themeColor="text1"/>
          <w:sz w:val="22"/>
          <w:szCs w:val="22"/>
        </w:rPr>
        <w:t xml:space="preserve">and critical </w:t>
      </w:r>
      <w:r w:rsidRPr="004070D1">
        <w:rPr>
          <w:rFonts w:ascii="Arial" w:hAnsi="Arial" w:cs="Arial"/>
          <w:color w:val="000000" w:themeColor="text1"/>
          <w:sz w:val="22"/>
          <w:szCs w:val="22"/>
        </w:rPr>
        <w:t xml:space="preserve">analysis of </w:t>
      </w:r>
      <w:r w:rsidR="00D279FA" w:rsidRPr="004070D1">
        <w:rPr>
          <w:rFonts w:ascii="Arial" w:hAnsi="Arial" w:cs="Arial"/>
          <w:color w:val="000000" w:themeColor="text1"/>
          <w:sz w:val="22"/>
          <w:szCs w:val="22"/>
        </w:rPr>
        <w:t xml:space="preserve">microstructures, </w:t>
      </w:r>
      <w:r w:rsidRPr="004070D1">
        <w:rPr>
          <w:rFonts w:ascii="Arial" w:hAnsi="Arial" w:cs="Arial"/>
          <w:color w:val="000000" w:themeColor="text1"/>
          <w:sz w:val="22"/>
          <w:szCs w:val="22"/>
        </w:rPr>
        <w:t xml:space="preserve">fabrics and fabric formation in layered intrusions (e.g. </w:t>
      </w:r>
      <w:r w:rsidR="00454179" w:rsidRPr="004070D1">
        <w:rPr>
          <w:rFonts w:ascii="Arial" w:hAnsi="Arial" w:cs="Arial"/>
          <w:noProof/>
          <w:color w:val="000000" w:themeColor="text1"/>
          <w:sz w:val="22"/>
          <w:szCs w:val="22"/>
        </w:rPr>
        <w:t xml:space="preserve">Hunter, </w:t>
      </w:r>
      <w:r w:rsidRPr="004070D1">
        <w:rPr>
          <w:rFonts w:ascii="Arial" w:hAnsi="Arial" w:cs="Arial"/>
          <w:noProof/>
          <w:color w:val="000000" w:themeColor="text1"/>
          <w:sz w:val="22"/>
          <w:szCs w:val="22"/>
        </w:rPr>
        <w:t>1996)</w:t>
      </w:r>
      <w:r w:rsidRPr="004070D1">
        <w:rPr>
          <w:rFonts w:ascii="Arial" w:hAnsi="Arial" w:cs="Arial"/>
          <w:color w:val="000000" w:themeColor="text1"/>
          <w:sz w:val="22"/>
          <w:szCs w:val="22"/>
        </w:rPr>
        <w:t xml:space="preserve">. </w:t>
      </w:r>
    </w:p>
    <w:p w14:paraId="4CB505EE" w14:textId="77777777" w:rsidR="00911517" w:rsidRPr="004070D1" w:rsidRDefault="00911517" w:rsidP="005B2B1E">
      <w:pPr>
        <w:widowControl w:val="0"/>
        <w:autoSpaceDE w:val="0"/>
        <w:autoSpaceDN w:val="0"/>
        <w:adjustRightInd w:val="0"/>
        <w:spacing w:after="200" w:line="360" w:lineRule="auto"/>
        <w:jc w:val="both"/>
        <w:rPr>
          <w:rFonts w:ascii="Arial" w:hAnsi="Arial" w:cs="Arial"/>
          <w:sz w:val="22"/>
          <w:szCs w:val="22"/>
        </w:rPr>
      </w:pPr>
    </w:p>
    <w:p w14:paraId="57B15F7D" w14:textId="53FE0CF1" w:rsidR="00911517" w:rsidRPr="004070D1" w:rsidRDefault="007A23A6" w:rsidP="005B2B1E">
      <w:pPr>
        <w:pStyle w:val="Heading1"/>
        <w:spacing w:before="0" w:after="200" w:line="360" w:lineRule="auto"/>
        <w:rPr>
          <w:szCs w:val="22"/>
        </w:rPr>
      </w:pPr>
      <w:r w:rsidRPr="004070D1">
        <w:rPr>
          <w:szCs w:val="22"/>
        </w:rPr>
        <w:t xml:space="preserve">MICROSTRUCTURES AND </w:t>
      </w:r>
      <w:r w:rsidR="00911517" w:rsidRPr="004070D1">
        <w:rPr>
          <w:szCs w:val="22"/>
        </w:rPr>
        <w:t>FABRIC FORMATION IN LAYERED INTRUSIONS</w:t>
      </w:r>
    </w:p>
    <w:p w14:paraId="56E5A076" w14:textId="13508759" w:rsidR="00911517" w:rsidRDefault="00C55EBA" w:rsidP="005B2B1E">
      <w:pPr>
        <w:spacing w:after="200" w:line="360" w:lineRule="auto"/>
        <w:jc w:val="both"/>
        <w:rPr>
          <w:rFonts w:ascii="Arial" w:hAnsi="Arial" w:cs="Arial"/>
          <w:sz w:val="22"/>
          <w:szCs w:val="22"/>
        </w:rPr>
      </w:pPr>
      <w:r w:rsidRPr="004070D1">
        <w:rPr>
          <w:rFonts w:ascii="Arial" w:hAnsi="Arial" w:cs="Arial"/>
          <w:sz w:val="22"/>
          <w:szCs w:val="22"/>
        </w:rPr>
        <w:t xml:space="preserve">The development of microstructures and fabrics in layered intrusions occurs between the liquidus and the solidus, </w:t>
      </w:r>
      <w:r w:rsidR="00AC0349" w:rsidRPr="004070D1">
        <w:rPr>
          <w:rFonts w:ascii="Arial" w:hAnsi="Arial" w:cs="Arial"/>
          <w:sz w:val="22"/>
          <w:szCs w:val="22"/>
        </w:rPr>
        <w:t>but</w:t>
      </w:r>
      <w:r w:rsidRPr="004070D1">
        <w:rPr>
          <w:rFonts w:ascii="Arial" w:hAnsi="Arial" w:cs="Arial"/>
          <w:sz w:val="22"/>
          <w:szCs w:val="22"/>
        </w:rPr>
        <w:t xml:space="preserve"> may extend into the subsolidus. Subso</w:t>
      </w:r>
      <w:r w:rsidR="00AC0349" w:rsidRPr="004070D1">
        <w:rPr>
          <w:rFonts w:ascii="Arial" w:hAnsi="Arial" w:cs="Arial"/>
          <w:sz w:val="22"/>
          <w:szCs w:val="22"/>
        </w:rPr>
        <w:t>lidus microstructural evolution</w:t>
      </w:r>
      <w:r w:rsidRPr="004070D1">
        <w:rPr>
          <w:rFonts w:ascii="Arial" w:hAnsi="Arial" w:cs="Arial"/>
          <w:sz w:val="22"/>
          <w:szCs w:val="22"/>
        </w:rPr>
        <w:t xml:space="preserve"> </w:t>
      </w:r>
      <w:r w:rsidR="00AC0349" w:rsidRPr="004070D1">
        <w:rPr>
          <w:rFonts w:ascii="Arial" w:hAnsi="Arial" w:cs="Arial"/>
          <w:sz w:val="22"/>
          <w:szCs w:val="22"/>
        </w:rPr>
        <w:t>driven,</w:t>
      </w:r>
      <w:r w:rsidRPr="004070D1">
        <w:rPr>
          <w:rFonts w:ascii="Arial" w:hAnsi="Arial" w:cs="Arial"/>
          <w:sz w:val="22"/>
          <w:szCs w:val="22"/>
        </w:rPr>
        <w:t xml:space="preserve"> for example</w:t>
      </w:r>
      <w:r w:rsidR="00AC0349" w:rsidRPr="004070D1">
        <w:rPr>
          <w:rFonts w:ascii="Arial" w:hAnsi="Arial" w:cs="Arial"/>
          <w:sz w:val="22"/>
          <w:szCs w:val="22"/>
        </w:rPr>
        <w:t>,</w:t>
      </w:r>
      <w:r w:rsidRPr="004070D1">
        <w:rPr>
          <w:rFonts w:ascii="Arial" w:hAnsi="Arial" w:cs="Arial"/>
          <w:sz w:val="22"/>
          <w:szCs w:val="22"/>
        </w:rPr>
        <w:t xml:space="preserve"> by post-solidification deformation and annealing</w:t>
      </w:r>
      <w:r w:rsidR="008B476F" w:rsidRPr="004070D1">
        <w:rPr>
          <w:rFonts w:ascii="Arial" w:hAnsi="Arial" w:cs="Arial"/>
          <w:sz w:val="22"/>
          <w:szCs w:val="22"/>
        </w:rPr>
        <w:t xml:space="preserve">, is not pertinent to the question of how adcumulates form but may obscure the record of processes which are. </w:t>
      </w:r>
      <w:r w:rsidR="00911517" w:rsidRPr="004070D1">
        <w:rPr>
          <w:rFonts w:ascii="Arial" w:hAnsi="Arial" w:cs="Arial"/>
          <w:sz w:val="22"/>
          <w:szCs w:val="22"/>
        </w:rPr>
        <w:t xml:space="preserve">In the following, we </w:t>
      </w:r>
      <w:r w:rsidR="00AC0349" w:rsidRPr="004070D1">
        <w:rPr>
          <w:rFonts w:ascii="Arial" w:hAnsi="Arial" w:cs="Arial"/>
          <w:sz w:val="22"/>
          <w:szCs w:val="22"/>
        </w:rPr>
        <w:t>describe</w:t>
      </w:r>
      <w:r w:rsidR="00911517" w:rsidRPr="004070D1">
        <w:rPr>
          <w:rFonts w:ascii="Arial" w:hAnsi="Arial" w:cs="Arial"/>
          <w:sz w:val="22"/>
          <w:szCs w:val="22"/>
        </w:rPr>
        <w:t xml:space="preserve"> the </w:t>
      </w:r>
      <w:r w:rsidR="007F44AF">
        <w:rPr>
          <w:rFonts w:ascii="Arial" w:hAnsi="Arial" w:cs="Arial"/>
          <w:sz w:val="22"/>
          <w:szCs w:val="22"/>
        </w:rPr>
        <w:t>magmatic processes and deformation</w:t>
      </w:r>
      <w:r w:rsidR="00911517" w:rsidRPr="004070D1">
        <w:rPr>
          <w:rFonts w:ascii="Arial" w:hAnsi="Arial" w:cs="Arial"/>
          <w:sz w:val="22"/>
          <w:szCs w:val="22"/>
        </w:rPr>
        <w:t xml:space="preserve"> mechanisms </w:t>
      </w:r>
      <w:r w:rsidR="008B476F" w:rsidRPr="004070D1">
        <w:rPr>
          <w:rFonts w:ascii="Arial" w:hAnsi="Arial" w:cs="Arial"/>
          <w:sz w:val="22"/>
          <w:szCs w:val="22"/>
        </w:rPr>
        <w:t xml:space="preserve">that might affect microstructure and create </w:t>
      </w:r>
      <w:r w:rsidR="00AC0349" w:rsidRPr="004070D1">
        <w:rPr>
          <w:rFonts w:ascii="Arial" w:hAnsi="Arial" w:cs="Arial"/>
          <w:sz w:val="22"/>
          <w:szCs w:val="22"/>
        </w:rPr>
        <w:t>preferred grain orientations</w:t>
      </w:r>
      <w:r w:rsidR="008B476F" w:rsidRPr="004070D1">
        <w:rPr>
          <w:rFonts w:ascii="Arial" w:hAnsi="Arial" w:cs="Arial"/>
          <w:sz w:val="22"/>
          <w:szCs w:val="22"/>
        </w:rPr>
        <w:t xml:space="preserve"> in cumulates, </w:t>
      </w:r>
      <w:r w:rsidR="00911517" w:rsidRPr="004070D1">
        <w:rPr>
          <w:rFonts w:ascii="Arial" w:hAnsi="Arial" w:cs="Arial"/>
          <w:sz w:val="22"/>
          <w:szCs w:val="22"/>
        </w:rPr>
        <w:t xml:space="preserve">and </w:t>
      </w:r>
      <w:r w:rsidR="007F44AF">
        <w:rPr>
          <w:rFonts w:ascii="Arial" w:hAnsi="Arial" w:cs="Arial"/>
          <w:sz w:val="22"/>
          <w:szCs w:val="22"/>
        </w:rPr>
        <w:t xml:space="preserve">we </w:t>
      </w:r>
      <w:r w:rsidR="00911517" w:rsidRPr="004070D1">
        <w:rPr>
          <w:rFonts w:ascii="Arial" w:hAnsi="Arial" w:cs="Arial"/>
          <w:sz w:val="22"/>
          <w:szCs w:val="22"/>
        </w:rPr>
        <w:t xml:space="preserve">outline what diagnostic </w:t>
      </w:r>
      <w:r w:rsidR="007F44AF">
        <w:rPr>
          <w:rFonts w:ascii="Arial" w:hAnsi="Arial" w:cs="Arial"/>
          <w:sz w:val="22"/>
          <w:szCs w:val="22"/>
        </w:rPr>
        <w:t xml:space="preserve">microstructural </w:t>
      </w:r>
      <w:r w:rsidR="00911517" w:rsidRPr="004070D1">
        <w:rPr>
          <w:rFonts w:ascii="Arial" w:hAnsi="Arial" w:cs="Arial"/>
          <w:sz w:val="22"/>
          <w:szCs w:val="22"/>
        </w:rPr>
        <w:t>criteria might be used to distinguish between them. The different mechanisms are discussed in a sequence that reflects the timing of their significance relative to the solidification history of the mushy layer.</w:t>
      </w:r>
    </w:p>
    <w:p w14:paraId="71207472" w14:textId="77777777" w:rsidR="00FC3B11" w:rsidRPr="004070D1" w:rsidRDefault="00FC3B11" w:rsidP="005B2B1E">
      <w:pPr>
        <w:spacing w:after="200" w:line="360" w:lineRule="auto"/>
        <w:jc w:val="both"/>
        <w:rPr>
          <w:rFonts w:ascii="Arial" w:hAnsi="Arial" w:cs="Arial"/>
          <w:sz w:val="22"/>
          <w:szCs w:val="22"/>
        </w:rPr>
      </w:pPr>
    </w:p>
    <w:p w14:paraId="4249A9AE" w14:textId="77777777" w:rsidR="00911517" w:rsidRPr="004070D1" w:rsidRDefault="00911517" w:rsidP="005B2B1E">
      <w:pPr>
        <w:pStyle w:val="Heading2"/>
        <w:spacing w:before="0" w:after="200" w:line="360" w:lineRule="auto"/>
        <w:rPr>
          <w:b/>
          <w:i w:val="0"/>
          <w:szCs w:val="22"/>
        </w:rPr>
      </w:pPr>
      <w:r w:rsidRPr="004070D1">
        <w:rPr>
          <w:b/>
          <w:i w:val="0"/>
          <w:szCs w:val="22"/>
        </w:rPr>
        <w:t>Primary fabric formation during accumulation</w:t>
      </w:r>
    </w:p>
    <w:p w14:paraId="444CE0B8" w14:textId="635D07FB" w:rsidR="000227DA" w:rsidRPr="004070D1" w:rsidRDefault="008B476F" w:rsidP="005B2B1E">
      <w:pPr>
        <w:spacing w:after="200" w:line="360" w:lineRule="auto"/>
        <w:jc w:val="both"/>
        <w:rPr>
          <w:rFonts w:ascii="Arial" w:hAnsi="Arial" w:cs="Arial"/>
          <w:sz w:val="22"/>
          <w:szCs w:val="22"/>
        </w:rPr>
      </w:pPr>
      <w:r w:rsidRPr="004070D1">
        <w:rPr>
          <w:rFonts w:ascii="Arial" w:hAnsi="Arial" w:cs="Arial"/>
          <w:sz w:val="22"/>
          <w:szCs w:val="22"/>
        </w:rPr>
        <w:t xml:space="preserve">Fabrics defined by a </w:t>
      </w:r>
      <w:r w:rsidR="009C4D4E" w:rsidRPr="004070D1">
        <w:rPr>
          <w:rFonts w:ascii="Arial" w:hAnsi="Arial" w:cs="Arial"/>
          <w:sz w:val="22"/>
          <w:szCs w:val="22"/>
        </w:rPr>
        <w:t xml:space="preserve">shape </w:t>
      </w:r>
      <w:r w:rsidRPr="004070D1">
        <w:rPr>
          <w:rFonts w:ascii="Arial" w:hAnsi="Arial" w:cs="Arial"/>
          <w:sz w:val="22"/>
          <w:szCs w:val="22"/>
        </w:rPr>
        <w:t>preferred orientation (SPO)</w:t>
      </w:r>
      <w:r w:rsidR="00911517" w:rsidRPr="004070D1">
        <w:rPr>
          <w:rFonts w:ascii="Arial" w:hAnsi="Arial" w:cs="Arial"/>
          <w:sz w:val="22"/>
          <w:szCs w:val="22"/>
        </w:rPr>
        <w:t xml:space="preserve"> may form during settling of non-equant grains from either a static or a moving magma (e.g. settling from </w:t>
      </w:r>
      <w:r w:rsidR="00B3379C" w:rsidRPr="004070D1">
        <w:rPr>
          <w:rFonts w:ascii="Arial" w:hAnsi="Arial" w:cs="Arial"/>
          <w:sz w:val="22"/>
          <w:szCs w:val="22"/>
        </w:rPr>
        <w:t xml:space="preserve">dense </w:t>
      </w:r>
      <w:r w:rsidR="00911517" w:rsidRPr="004070D1">
        <w:rPr>
          <w:rFonts w:ascii="Arial" w:hAnsi="Arial" w:cs="Arial"/>
          <w:sz w:val="22"/>
          <w:szCs w:val="22"/>
        </w:rPr>
        <w:t xml:space="preserve">crystal-laden </w:t>
      </w:r>
      <w:r w:rsidR="00B3379C" w:rsidRPr="004070D1">
        <w:rPr>
          <w:rFonts w:ascii="Arial" w:hAnsi="Arial" w:cs="Arial"/>
          <w:sz w:val="22"/>
          <w:szCs w:val="22"/>
        </w:rPr>
        <w:t>currents</w:t>
      </w:r>
      <w:r w:rsidR="00911517" w:rsidRPr="004070D1">
        <w:rPr>
          <w:rFonts w:ascii="Arial" w:hAnsi="Arial" w:cs="Arial"/>
          <w:sz w:val="22"/>
          <w:szCs w:val="22"/>
        </w:rPr>
        <w:t xml:space="preserve">). </w:t>
      </w:r>
      <w:r w:rsidRPr="004070D1">
        <w:rPr>
          <w:rFonts w:ascii="Arial" w:hAnsi="Arial" w:cs="Arial"/>
          <w:sz w:val="22"/>
          <w:szCs w:val="22"/>
        </w:rPr>
        <w:t>SPOs</w:t>
      </w:r>
      <w:r w:rsidR="00911517" w:rsidRPr="004070D1">
        <w:rPr>
          <w:rFonts w:ascii="Arial" w:hAnsi="Arial" w:cs="Arial"/>
          <w:sz w:val="22"/>
          <w:szCs w:val="22"/>
        </w:rPr>
        <w:t xml:space="preserve"> may also form as flowing magma re-arranges non-equant grains at the </w:t>
      </w:r>
      <w:r w:rsidR="00A640FE">
        <w:rPr>
          <w:rFonts w:ascii="Arial" w:hAnsi="Arial" w:cs="Arial"/>
          <w:sz w:val="22"/>
          <w:szCs w:val="22"/>
        </w:rPr>
        <w:t>interface between the mush and the bulk magma</w:t>
      </w:r>
      <w:r w:rsidR="00911517" w:rsidRPr="004070D1">
        <w:rPr>
          <w:rFonts w:ascii="Arial" w:hAnsi="Arial" w:cs="Arial"/>
          <w:sz w:val="22"/>
          <w:szCs w:val="22"/>
        </w:rPr>
        <w:t xml:space="preserve"> </w:t>
      </w:r>
      <w:r w:rsidR="00911517" w:rsidRPr="004070D1">
        <w:rPr>
          <w:rFonts w:ascii="Arial" w:hAnsi="Arial" w:cs="Arial"/>
          <w:noProof/>
          <w:sz w:val="22"/>
          <w:szCs w:val="22"/>
        </w:rPr>
        <w:t>(Grout, 1918)</w:t>
      </w:r>
      <w:r w:rsidR="00911517" w:rsidRPr="004070D1">
        <w:rPr>
          <w:rFonts w:ascii="Arial" w:hAnsi="Arial" w:cs="Arial"/>
          <w:sz w:val="22"/>
          <w:szCs w:val="22"/>
        </w:rPr>
        <w:t xml:space="preserve">. These fabrics form in the suspension flow regime </w:t>
      </w:r>
      <w:r w:rsidR="00911517" w:rsidRPr="004070D1">
        <w:rPr>
          <w:rFonts w:ascii="Arial" w:hAnsi="Arial" w:cs="Arial"/>
          <w:noProof/>
          <w:sz w:val="22"/>
          <w:szCs w:val="22"/>
        </w:rPr>
        <w:t>(Nicolas, 1992)</w:t>
      </w:r>
      <w:r w:rsidR="00911517" w:rsidRPr="004070D1">
        <w:rPr>
          <w:rFonts w:ascii="Arial" w:hAnsi="Arial" w:cs="Arial"/>
          <w:sz w:val="22"/>
          <w:szCs w:val="22"/>
        </w:rPr>
        <w:t xml:space="preserve">, above </w:t>
      </w:r>
      <w:r w:rsidR="00073EF7" w:rsidRPr="004070D1">
        <w:rPr>
          <w:rFonts w:ascii="Arial" w:hAnsi="Arial" w:cs="Arial"/>
          <w:sz w:val="22"/>
          <w:szCs w:val="22"/>
        </w:rPr>
        <w:t xml:space="preserve">what is variously termed </w:t>
      </w:r>
      <w:r w:rsidR="00911517" w:rsidRPr="004070D1">
        <w:rPr>
          <w:rFonts w:ascii="Arial" w:hAnsi="Arial" w:cs="Arial"/>
          <w:sz w:val="22"/>
          <w:szCs w:val="22"/>
        </w:rPr>
        <w:t xml:space="preserve">the critical melt fraction </w:t>
      </w:r>
      <w:r w:rsidR="00073EF7" w:rsidRPr="004070D1">
        <w:rPr>
          <w:rFonts w:ascii="Arial" w:hAnsi="Arial" w:cs="Arial"/>
          <w:sz w:val="22"/>
          <w:szCs w:val="22"/>
        </w:rPr>
        <w:t xml:space="preserve">(Arzi, </w:t>
      </w:r>
      <w:r w:rsidR="00AC0349" w:rsidRPr="004070D1">
        <w:rPr>
          <w:rFonts w:ascii="Arial" w:hAnsi="Arial" w:cs="Arial"/>
          <w:sz w:val="22"/>
          <w:szCs w:val="22"/>
        </w:rPr>
        <w:t>1978</w:t>
      </w:r>
      <w:r w:rsidR="00073EF7" w:rsidRPr="004070D1">
        <w:rPr>
          <w:rFonts w:ascii="Arial" w:hAnsi="Arial" w:cs="Arial"/>
          <w:sz w:val="22"/>
          <w:szCs w:val="22"/>
        </w:rPr>
        <w:t xml:space="preserve">; </w:t>
      </w:r>
      <w:r w:rsidR="00AC0349" w:rsidRPr="004070D1">
        <w:rPr>
          <w:rFonts w:ascii="Arial" w:hAnsi="Arial" w:cs="Arial"/>
          <w:noProof/>
          <w:sz w:val="22"/>
          <w:szCs w:val="22"/>
        </w:rPr>
        <w:t>v</w:t>
      </w:r>
      <w:r w:rsidR="00911517" w:rsidRPr="004070D1">
        <w:rPr>
          <w:rFonts w:ascii="Arial" w:hAnsi="Arial" w:cs="Arial"/>
          <w:noProof/>
          <w:sz w:val="22"/>
          <w:szCs w:val="22"/>
        </w:rPr>
        <w:t xml:space="preserve">an der Molen </w:t>
      </w:r>
      <w:r w:rsidR="00454179" w:rsidRPr="004070D1">
        <w:rPr>
          <w:rFonts w:ascii="Arial" w:hAnsi="Arial" w:cs="Arial"/>
          <w:noProof/>
          <w:sz w:val="22"/>
          <w:szCs w:val="22"/>
        </w:rPr>
        <w:t>&amp;</w:t>
      </w:r>
      <w:r w:rsidR="00073EF7" w:rsidRPr="004070D1">
        <w:rPr>
          <w:rFonts w:ascii="Arial" w:hAnsi="Arial" w:cs="Arial"/>
          <w:noProof/>
          <w:sz w:val="22"/>
          <w:szCs w:val="22"/>
        </w:rPr>
        <w:t xml:space="preserve"> Paterson, </w:t>
      </w:r>
      <w:r w:rsidR="00911517" w:rsidRPr="004070D1">
        <w:rPr>
          <w:rFonts w:ascii="Arial" w:hAnsi="Arial" w:cs="Arial"/>
          <w:noProof/>
          <w:sz w:val="22"/>
          <w:szCs w:val="22"/>
        </w:rPr>
        <w:t>1979)</w:t>
      </w:r>
      <w:r w:rsidR="00073EF7" w:rsidRPr="004070D1">
        <w:rPr>
          <w:rFonts w:ascii="Arial" w:hAnsi="Arial" w:cs="Arial"/>
          <w:noProof/>
          <w:sz w:val="22"/>
          <w:szCs w:val="22"/>
        </w:rPr>
        <w:t>,</w:t>
      </w:r>
      <w:r w:rsidR="000A2DBC" w:rsidRPr="004070D1">
        <w:rPr>
          <w:rFonts w:ascii="Arial" w:hAnsi="Arial" w:cs="Arial"/>
          <w:noProof/>
          <w:sz w:val="22"/>
          <w:szCs w:val="22"/>
        </w:rPr>
        <w:t xml:space="preserve"> the</w:t>
      </w:r>
      <w:r w:rsidR="00073EF7" w:rsidRPr="004070D1">
        <w:rPr>
          <w:rFonts w:ascii="Arial" w:hAnsi="Arial" w:cs="Arial"/>
          <w:noProof/>
          <w:sz w:val="22"/>
          <w:szCs w:val="22"/>
        </w:rPr>
        <w:t xml:space="preserve"> rigid percolation threshold (</w:t>
      </w:r>
      <w:r w:rsidR="000A2DBC" w:rsidRPr="004070D1">
        <w:rPr>
          <w:rFonts w:ascii="Arial" w:hAnsi="Arial" w:cs="Arial"/>
          <w:noProof/>
          <w:sz w:val="22"/>
          <w:szCs w:val="22"/>
        </w:rPr>
        <w:t>Vig</w:t>
      </w:r>
      <w:r w:rsidR="00073EF7" w:rsidRPr="004070D1">
        <w:rPr>
          <w:rFonts w:ascii="Arial" w:hAnsi="Arial" w:cs="Arial"/>
          <w:noProof/>
          <w:sz w:val="22"/>
          <w:szCs w:val="22"/>
        </w:rPr>
        <w:t xml:space="preserve">neresse &amp; Tikoff, </w:t>
      </w:r>
      <w:r w:rsidR="000A2DBC" w:rsidRPr="004070D1">
        <w:rPr>
          <w:rFonts w:ascii="Arial" w:hAnsi="Arial" w:cs="Arial"/>
          <w:noProof/>
          <w:sz w:val="22"/>
          <w:szCs w:val="22"/>
        </w:rPr>
        <w:t>1999)</w:t>
      </w:r>
      <w:r w:rsidR="00230795" w:rsidRPr="004070D1">
        <w:rPr>
          <w:rFonts w:ascii="Arial" w:hAnsi="Arial" w:cs="Arial"/>
          <w:noProof/>
          <w:sz w:val="22"/>
          <w:szCs w:val="22"/>
        </w:rPr>
        <w:t xml:space="preserve">, and the solid-to-liquid transition </w:t>
      </w:r>
      <w:r w:rsidR="00073EF7" w:rsidRPr="004070D1">
        <w:rPr>
          <w:rFonts w:ascii="Arial" w:hAnsi="Arial" w:cs="Arial"/>
          <w:noProof/>
          <w:sz w:val="22"/>
          <w:szCs w:val="22"/>
        </w:rPr>
        <w:t xml:space="preserve">(Rosenberg &amp; Handy, </w:t>
      </w:r>
      <w:r w:rsidR="00230795" w:rsidRPr="004070D1">
        <w:rPr>
          <w:rFonts w:ascii="Arial" w:hAnsi="Arial" w:cs="Arial"/>
          <w:noProof/>
          <w:sz w:val="22"/>
          <w:szCs w:val="22"/>
        </w:rPr>
        <w:t xml:space="preserve">2005): </w:t>
      </w:r>
      <w:r w:rsidR="003E6421" w:rsidRPr="004070D1">
        <w:rPr>
          <w:rFonts w:ascii="Arial" w:hAnsi="Arial" w:cs="Arial"/>
          <w:noProof/>
          <w:sz w:val="22"/>
          <w:szCs w:val="22"/>
        </w:rPr>
        <w:t xml:space="preserve">the melt fraction where this transition occurs is dependent on grain shape (Picard </w:t>
      </w:r>
      <w:r w:rsidR="003E6421" w:rsidRPr="004070D1">
        <w:rPr>
          <w:rFonts w:ascii="Arial" w:hAnsi="Arial" w:cs="Arial"/>
          <w:i/>
          <w:noProof/>
          <w:sz w:val="22"/>
          <w:szCs w:val="22"/>
        </w:rPr>
        <w:t>et al</w:t>
      </w:r>
      <w:r w:rsidR="003E6421" w:rsidRPr="004070D1">
        <w:rPr>
          <w:rFonts w:ascii="Arial" w:hAnsi="Arial" w:cs="Arial"/>
          <w:noProof/>
          <w:sz w:val="22"/>
          <w:szCs w:val="22"/>
        </w:rPr>
        <w:t>., 2013). In t</w:t>
      </w:r>
      <w:r w:rsidR="00230795" w:rsidRPr="004070D1">
        <w:rPr>
          <w:rFonts w:ascii="Arial" w:hAnsi="Arial" w:cs="Arial"/>
          <w:noProof/>
          <w:sz w:val="22"/>
          <w:szCs w:val="22"/>
        </w:rPr>
        <w:t>his</w:t>
      </w:r>
      <w:r w:rsidR="00BD2E67" w:rsidRPr="004070D1">
        <w:rPr>
          <w:rFonts w:ascii="Arial" w:hAnsi="Arial" w:cs="Arial"/>
          <w:noProof/>
          <w:sz w:val="22"/>
          <w:szCs w:val="22"/>
        </w:rPr>
        <w:t xml:space="preserve"> regime</w:t>
      </w:r>
      <w:r w:rsidR="003E6421" w:rsidRPr="004070D1">
        <w:rPr>
          <w:rFonts w:ascii="Arial" w:hAnsi="Arial" w:cs="Arial"/>
          <w:noProof/>
          <w:sz w:val="22"/>
          <w:szCs w:val="22"/>
        </w:rPr>
        <w:t xml:space="preserve">, </w:t>
      </w:r>
      <w:r w:rsidRPr="004070D1">
        <w:rPr>
          <w:rFonts w:ascii="Arial" w:hAnsi="Arial" w:cs="Arial"/>
          <w:noProof/>
          <w:sz w:val="22"/>
          <w:szCs w:val="22"/>
        </w:rPr>
        <w:t>termed granular</w:t>
      </w:r>
      <w:r w:rsidR="003E6421" w:rsidRPr="004070D1">
        <w:rPr>
          <w:rFonts w:ascii="Arial" w:hAnsi="Arial" w:cs="Arial"/>
          <w:noProof/>
          <w:sz w:val="22"/>
          <w:szCs w:val="22"/>
        </w:rPr>
        <w:t xml:space="preserve"> flow by Rutter &amp; Neumann (1995),</w:t>
      </w:r>
      <w:r w:rsidR="003E6421" w:rsidRPr="004070D1">
        <w:rPr>
          <w:rFonts w:ascii="Arial" w:hAnsi="Arial" w:cs="Arial"/>
          <w:sz w:val="22"/>
          <w:szCs w:val="22"/>
        </w:rPr>
        <w:t xml:space="preserve"> </w:t>
      </w:r>
      <w:r w:rsidR="00911517" w:rsidRPr="004070D1">
        <w:rPr>
          <w:rFonts w:ascii="Arial" w:hAnsi="Arial" w:cs="Arial"/>
          <w:sz w:val="22"/>
          <w:szCs w:val="22"/>
        </w:rPr>
        <w:t xml:space="preserve">crystals behave generally as rigid, isolated, objects (although some might form clusters) suspended in the flow, and the viscosity of the system is </w:t>
      </w:r>
      <w:r w:rsidR="00911517" w:rsidRPr="004070D1">
        <w:rPr>
          <w:rFonts w:ascii="Arial" w:hAnsi="Arial" w:cs="Arial"/>
          <w:sz w:val="22"/>
          <w:szCs w:val="22"/>
        </w:rPr>
        <w:lastRenderedPageBreak/>
        <w:t>low. In a dense suspension</w:t>
      </w:r>
      <w:r w:rsidR="000E4143">
        <w:rPr>
          <w:rFonts w:ascii="Arial" w:hAnsi="Arial" w:cs="Arial"/>
          <w:sz w:val="22"/>
          <w:szCs w:val="22"/>
        </w:rPr>
        <w:t>,</w:t>
      </w:r>
      <w:r w:rsidR="00911517" w:rsidRPr="004070D1">
        <w:rPr>
          <w:rFonts w:ascii="Arial" w:hAnsi="Arial" w:cs="Arial"/>
          <w:sz w:val="22"/>
          <w:szCs w:val="22"/>
        </w:rPr>
        <w:t xml:space="preserve"> some grains may become </w:t>
      </w:r>
      <w:r w:rsidR="007F44AF">
        <w:rPr>
          <w:rFonts w:ascii="Arial" w:hAnsi="Arial" w:cs="Arial"/>
          <w:sz w:val="22"/>
          <w:szCs w:val="22"/>
        </w:rPr>
        <w:t xml:space="preserve">plastically </w:t>
      </w:r>
      <w:r w:rsidR="00911517" w:rsidRPr="004070D1">
        <w:rPr>
          <w:rFonts w:ascii="Arial" w:hAnsi="Arial" w:cs="Arial"/>
          <w:sz w:val="22"/>
          <w:szCs w:val="22"/>
        </w:rPr>
        <w:t xml:space="preserve">deformed, but only weakly so </w:t>
      </w:r>
      <w:r w:rsidR="00454179" w:rsidRPr="004070D1">
        <w:rPr>
          <w:rFonts w:ascii="Arial" w:hAnsi="Arial" w:cs="Arial"/>
          <w:noProof/>
          <w:sz w:val="22"/>
          <w:szCs w:val="22"/>
        </w:rPr>
        <w:t>(McBirney &amp; Nicolas, 1997;</w:t>
      </w:r>
      <w:r w:rsidR="00911517" w:rsidRPr="004070D1">
        <w:rPr>
          <w:rFonts w:ascii="Arial" w:hAnsi="Arial" w:cs="Arial"/>
          <w:noProof/>
          <w:sz w:val="22"/>
          <w:szCs w:val="22"/>
        </w:rPr>
        <w:t xml:space="preserve"> Nicolas, 1992)</w:t>
      </w:r>
      <w:r w:rsidR="00911517" w:rsidRPr="004070D1">
        <w:rPr>
          <w:rFonts w:ascii="Arial" w:hAnsi="Arial" w:cs="Arial"/>
          <w:sz w:val="22"/>
          <w:szCs w:val="22"/>
        </w:rPr>
        <w:t xml:space="preserve">. </w:t>
      </w:r>
    </w:p>
    <w:p w14:paraId="44D60491" w14:textId="0761587E" w:rsidR="00911517" w:rsidRPr="004070D1" w:rsidRDefault="0029590C" w:rsidP="0029590C">
      <w:pPr>
        <w:spacing w:after="200" w:line="360" w:lineRule="auto"/>
        <w:jc w:val="both"/>
        <w:rPr>
          <w:rFonts w:ascii="Arial" w:hAnsi="Arial" w:cs="Arial"/>
          <w:sz w:val="22"/>
          <w:szCs w:val="22"/>
        </w:rPr>
      </w:pPr>
      <w:r>
        <w:rPr>
          <w:rFonts w:ascii="Arial" w:hAnsi="Arial" w:cs="Arial"/>
          <w:sz w:val="22"/>
          <w:szCs w:val="22"/>
        </w:rPr>
        <w:t xml:space="preserve">Fabrics </w:t>
      </w:r>
      <w:r w:rsidRPr="004070D1">
        <w:rPr>
          <w:rFonts w:ascii="Arial" w:hAnsi="Arial" w:cs="Arial"/>
          <w:sz w:val="22"/>
          <w:szCs w:val="22"/>
        </w:rPr>
        <w:t xml:space="preserve">created by grain re-arrangement by flowing magma </w:t>
      </w:r>
      <w:r w:rsidR="00911517" w:rsidRPr="004070D1">
        <w:rPr>
          <w:rFonts w:ascii="Arial" w:hAnsi="Arial" w:cs="Arial"/>
          <w:sz w:val="22"/>
          <w:szCs w:val="22"/>
        </w:rPr>
        <w:t xml:space="preserve">are defined by both SPO and </w:t>
      </w:r>
      <w:r w:rsidR="003648A8">
        <w:rPr>
          <w:rFonts w:ascii="Arial" w:hAnsi="Arial" w:cs="Arial"/>
          <w:sz w:val="22"/>
          <w:szCs w:val="22"/>
        </w:rPr>
        <w:t>a crystallographic preferred orien</w:t>
      </w:r>
      <w:r w:rsidR="00A54B9E">
        <w:rPr>
          <w:rFonts w:ascii="Arial" w:hAnsi="Arial" w:cs="Arial"/>
          <w:sz w:val="22"/>
          <w:szCs w:val="22"/>
        </w:rPr>
        <w:t>ta</w:t>
      </w:r>
      <w:r w:rsidR="003648A8">
        <w:rPr>
          <w:rFonts w:ascii="Arial" w:hAnsi="Arial" w:cs="Arial"/>
          <w:sz w:val="22"/>
          <w:szCs w:val="22"/>
        </w:rPr>
        <w:t>tion (</w:t>
      </w:r>
      <w:r w:rsidR="00911517" w:rsidRPr="004070D1">
        <w:rPr>
          <w:rFonts w:ascii="Arial" w:hAnsi="Arial" w:cs="Arial"/>
          <w:sz w:val="22"/>
          <w:szCs w:val="22"/>
        </w:rPr>
        <w:t>CPO</w:t>
      </w:r>
      <w:r w:rsidR="003648A8">
        <w:rPr>
          <w:rFonts w:ascii="Arial" w:hAnsi="Arial" w:cs="Arial"/>
          <w:sz w:val="22"/>
          <w:szCs w:val="22"/>
        </w:rPr>
        <w:t>)</w:t>
      </w:r>
      <w:r w:rsidR="00911517" w:rsidRPr="004070D1">
        <w:rPr>
          <w:rFonts w:ascii="Arial" w:hAnsi="Arial" w:cs="Arial"/>
          <w:sz w:val="22"/>
          <w:szCs w:val="22"/>
        </w:rPr>
        <w:t xml:space="preserve"> of non-equant primocrysts, although the SPO may be modified by </w:t>
      </w:r>
      <w:r w:rsidR="000227DA" w:rsidRPr="004070D1">
        <w:rPr>
          <w:rFonts w:ascii="Arial" w:hAnsi="Arial" w:cs="Arial"/>
          <w:sz w:val="22"/>
          <w:szCs w:val="22"/>
        </w:rPr>
        <w:t xml:space="preserve">later </w:t>
      </w:r>
      <w:r w:rsidR="00911517" w:rsidRPr="004070D1">
        <w:rPr>
          <w:rFonts w:ascii="Arial" w:hAnsi="Arial" w:cs="Arial"/>
          <w:sz w:val="22"/>
          <w:szCs w:val="22"/>
        </w:rPr>
        <w:t xml:space="preserve">overgrowth, leading to partial or complete obscuring of any original shape-defined fabric </w:t>
      </w:r>
      <w:r w:rsidR="00911517" w:rsidRPr="004070D1">
        <w:rPr>
          <w:rFonts w:ascii="Arial" w:hAnsi="Arial" w:cs="Arial"/>
          <w:noProof/>
          <w:sz w:val="22"/>
          <w:szCs w:val="22"/>
        </w:rPr>
        <w:t>(Brothers, 1964)</w:t>
      </w:r>
      <w:r w:rsidR="00911517" w:rsidRPr="004070D1">
        <w:rPr>
          <w:rFonts w:ascii="Arial" w:hAnsi="Arial" w:cs="Arial"/>
          <w:sz w:val="22"/>
          <w:szCs w:val="22"/>
        </w:rPr>
        <w:t xml:space="preserve">. Interstitial minerals cement the progressively solidifying mush and have neither an SPO nor a CPO. </w:t>
      </w:r>
      <w:r w:rsidR="009C4D4E" w:rsidRPr="004070D1">
        <w:rPr>
          <w:rFonts w:ascii="Arial" w:hAnsi="Arial" w:cs="Arial"/>
          <w:sz w:val="22"/>
          <w:szCs w:val="22"/>
        </w:rPr>
        <w:t>SPO f</w:t>
      </w:r>
      <w:r w:rsidR="000227DA" w:rsidRPr="004070D1">
        <w:rPr>
          <w:rFonts w:ascii="Arial" w:hAnsi="Arial" w:cs="Arial"/>
          <w:sz w:val="22"/>
          <w:szCs w:val="22"/>
        </w:rPr>
        <w:t>abrics</w:t>
      </w:r>
      <w:r w:rsidR="00911517" w:rsidRPr="004070D1">
        <w:rPr>
          <w:rFonts w:ascii="Arial" w:hAnsi="Arial" w:cs="Arial"/>
          <w:sz w:val="22"/>
          <w:szCs w:val="22"/>
        </w:rPr>
        <w:t xml:space="preserve"> are either foliations or lineations, with the type and strength of </w:t>
      </w:r>
      <w:r w:rsidR="000227DA" w:rsidRPr="004070D1">
        <w:rPr>
          <w:rFonts w:ascii="Arial" w:hAnsi="Arial" w:cs="Arial"/>
          <w:sz w:val="22"/>
          <w:szCs w:val="22"/>
        </w:rPr>
        <w:t>the preferred orientation</w:t>
      </w:r>
      <w:r w:rsidR="00911517" w:rsidRPr="004070D1">
        <w:rPr>
          <w:rFonts w:ascii="Arial" w:hAnsi="Arial" w:cs="Arial"/>
          <w:sz w:val="22"/>
          <w:szCs w:val="22"/>
        </w:rPr>
        <w:t xml:space="preserve"> dependent on the particle shape, the concentration of particles and the extent to which they interact with each other, and the </w:t>
      </w:r>
      <w:r w:rsidR="007F44AF">
        <w:rPr>
          <w:rFonts w:ascii="Arial" w:hAnsi="Arial" w:cs="Arial"/>
          <w:sz w:val="22"/>
          <w:szCs w:val="22"/>
        </w:rPr>
        <w:t xml:space="preserve">shear </w:t>
      </w:r>
      <w:r w:rsidR="00911517" w:rsidRPr="004070D1">
        <w:rPr>
          <w:rFonts w:ascii="Arial" w:hAnsi="Arial" w:cs="Arial"/>
          <w:sz w:val="22"/>
          <w:szCs w:val="22"/>
        </w:rPr>
        <w:t xml:space="preserve">strength </w:t>
      </w:r>
      <w:r w:rsidR="00911517" w:rsidRPr="004070D1">
        <w:rPr>
          <w:rFonts w:ascii="Arial" w:hAnsi="Arial" w:cs="Arial"/>
          <w:noProof/>
          <w:sz w:val="22"/>
          <w:szCs w:val="22"/>
        </w:rPr>
        <w:t>(Yamamoto &amp; Matsuoka, 1996)</w:t>
      </w:r>
      <w:r w:rsidR="00911517" w:rsidRPr="004070D1">
        <w:rPr>
          <w:rFonts w:ascii="Arial" w:hAnsi="Arial" w:cs="Arial"/>
          <w:sz w:val="22"/>
          <w:szCs w:val="22"/>
        </w:rPr>
        <w:t xml:space="preserve">. While the precise details of these relationships are not known for magmatic systems (in which particles may be cohesive), the sedimentary literature suggests that elongate clasts can be either aligned parallel to the shear direction </w:t>
      </w:r>
      <w:r w:rsidR="00454179" w:rsidRPr="004070D1">
        <w:rPr>
          <w:rFonts w:ascii="Arial" w:hAnsi="Arial" w:cs="Arial"/>
          <w:noProof/>
          <w:sz w:val="22"/>
          <w:szCs w:val="22"/>
        </w:rPr>
        <w:t>(Davies &amp; Walker, 1974; Rust, 1972;</w:t>
      </w:r>
      <w:r w:rsidR="00911517" w:rsidRPr="004070D1">
        <w:rPr>
          <w:rFonts w:ascii="Arial" w:hAnsi="Arial" w:cs="Arial"/>
          <w:noProof/>
          <w:sz w:val="22"/>
          <w:szCs w:val="22"/>
        </w:rPr>
        <w:t xml:space="preserve"> Yamamoto &amp; Matsuoka, 1996)</w:t>
      </w:r>
      <w:r w:rsidR="00911517" w:rsidRPr="004070D1">
        <w:rPr>
          <w:rFonts w:ascii="Arial" w:hAnsi="Arial" w:cs="Arial"/>
          <w:sz w:val="22"/>
          <w:szCs w:val="22"/>
        </w:rPr>
        <w:t xml:space="preserve">, or aligned parallel to the vorticity axis and perpendicular to the flow direction </w:t>
      </w:r>
      <w:r w:rsidR="00454179" w:rsidRPr="004070D1">
        <w:rPr>
          <w:rFonts w:ascii="Arial" w:hAnsi="Arial" w:cs="Arial"/>
          <w:noProof/>
          <w:sz w:val="22"/>
          <w:szCs w:val="22"/>
        </w:rPr>
        <w:t>(Rust, 1972;</w:t>
      </w:r>
      <w:r w:rsidR="00911517" w:rsidRPr="004070D1">
        <w:rPr>
          <w:rFonts w:ascii="Arial" w:hAnsi="Arial" w:cs="Arial"/>
          <w:noProof/>
          <w:sz w:val="22"/>
          <w:szCs w:val="22"/>
        </w:rPr>
        <w:t xml:space="preserve"> Yamamoto &amp; Matsuoka, 1996</w:t>
      </w:r>
      <w:r w:rsidR="003166D5" w:rsidRPr="004070D1">
        <w:rPr>
          <w:rFonts w:ascii="Arial" w:hAnsi="Arial" w:cs="Arial"/>
          <w:noProof/>
          <w:sz w:val="22"/>
          <w:szCs w:val="22"/>
        </w:rPr>
        <w:t xml:space="preserve">; Iso </w:t>
      </w:r>
      <w:r w:rsidR="003166D5" w:rsidRPr="004070D1">
        <w:rPr>
          <w:rFonts w:ascii="Arial" w:hAnsi="Arial" w:cs="Arial"/>
          <w:i/>
          <w:noProof/>
          <w:sz w:val="22"/>
          <w:szCs w:val="22"/>
        </w:rPr>
        <w:t>et al</w:t>
      </w:r>
      <w:r w:rsidR="003166D5" w:rsidRPr="004070D1">
        <w:rPr>
          <w:rFonts w:ascii="Arial" w:hAnsi="Arial" w:cs="Arial"/>
          <w:noProof/>
          <w:sz w:val="22"/>
          <w:szCs w:val="22"/>
        </w:rPr>
        <w:t>., 1996</w:t>
      </w:r>
      <w:r w:rsidR="00911517" w:rsidRPr="004070D1">
        <w:rPr>
          <w:rFonts w:ascii="Arial" w:hAnsi="Arial" w:cs="Arial"/>
          <w:noProof/>
          <w:sz w:val="22"/>
          <w:szCs w:val="22"/>
        </w:rPr>
        <w:t>)</w:t>
      </w:r>
      <w:r w:rsidR="00911517" w:rsidRPr="004070D1">
        <w:rPr>
          <w:rFonts w:ascii="Arial" w:hAnsi="Arial" w:cs="Arial"/>
          <w:sz w:val="22"/>
          <w:szCs w:val="22"/>
        </w:rPr>
        <w:t>. Foliations</w:t>
      </w:r>
      <w:r w:rsidR="007A29B1">
        <w:rPr>
          <w:rFonts w:ascii="Arial" w:hAnsi="Arial" w:cs="Arial"/>
          <w:sz w:val="22"/>
          <w:szCs w:val="22"/>
        </w:rPr>
        <w:t>, rather than lineation</w:t>
      </w:r>
      <w:r w:rsidR="000E4143">
        <w:rPr>
          <w:rFonts w:ascii="Arial" w:hAnsi="Arial" w:cs="Arial"/>
          <w:sz w:val="22"/>
          <w:szCs w:val="22"/>
        </w:rPr>
        <w:t>s</w:t>
      </w:r>
      <w:r w:rsidR="007A29B1">
        <w:rPr>
          <w:rFonts w:ascii="Arial" w:hAnsi="Arial" w:cs="Arial"/>
          <w:sz w:val="22"/>
          <w:szCs w:val="22"/>
        </w:rPr>
        <w:t xml:space="preserve">, </w:t>
      </w:r>
      <w:r w:rsidR="00911517" w:rsidRPr="004070D1">
        <w:rPr>
          <w:rFonts w:ascii="Arial" w:hAnsi="Arial" w:cs="Arial"/>
          <w:sz w:val="22"/>
          <w:szCs w:val="22"/>
        </w:rPr>
        <w:t xml:space="preserve">are formed when the particle concentration is high </w:t>
      </w:r>
      <w:r w:rsidR="00911517" w:rsidRPr="004070D1">
        <w:rPr>
          <w:rFonts w:ascii="Arial" w:hAnsi="Arial" w:cs="Arial"/>
          <w:noProof/>
          <w:sz w:val="22"/>
          <w:szCs w:val="22"/>
        </w:rPr>
        <w:t>(Yamamoto &amp; Matsuoka, 1996)</w:t>
      </w:r>
      <w:r w:rsidR="00911517" w:rsidRPr="004070D1">
        <w:rPr>
          <w:rFonts w:ascii="Arial" w:hAnsi="Arial" w:cs="Arial"/>
          <w:sz w:val="22"/>
          <w:szCs w:val="22"/>
        </w:rPr>
        <w:t xml:space="preserve">, although a high particle concentration may also weaken the strength of any fabric, due to particle interactions </w:t>
      </w:r>
      <w:r w:rsidR="00241C61" w:rsidRPr="004070D1">
        <w:rPr>
          <w:rFonts w:ascii="Arial" w:hAnsi="Arial" w:cs="Arial"/>
          <w:noProof/>
          <w:sz w:val="22"/>
          <w:szCs w:val="22"/>
        </w:rPr>
        <w:t>(Ildefonse, 1987;</w:t>
      </w:r>
      <w:r w:rsidR="00911517" w:rsidRPr="004070D1">
        <w:rPr>
          <w:rFonts w:ascii="Arial" w:hAnsi="Arial" w:cs="Arial"/>
          <w:noProof/>
          <w:sz w:val="22"/>
          <w:szCs w:val="22"/>
        </w:rPr>
        <w:t xml:space="preserve"> </w:t>
      </w:r>
      <w:r w:rsidR="007B3926" w:rsidRPr="004070D1">
        <w:rPr>
          <w:rFonts w:ascii="Arial" w:hAnsi="Arial" w:cs="Arial"/>
          <w:noProof/>
          <w:sz w:val="22"/>
          <w:szCs w:val="22"/>
        </w:rPr>
        <w:t xml:space="preserve">Iso </w:t>
      </w:r>
      <w:r w:rsidR="007B3926" w:rsidRPr="004070D1">
        <w:rPr>
          <w:rFonts w:ascii="Arial" w:hAnsi="Arial" w:cs="Arial"/>
          <w:i/>
          <w:noProof/>
          <w:sz w:val="22"/>
          <w:szCs w:val="22"/>
        </w:rPr>
        <w:t>et al</w:t>
      </w:r>
      <w:r w:rsidR="007B3926" w:rsidRPr="004070D1">
        <w:rPr>
          <w:rFonts w:ascii="Arial" w:hAnsi="Arial" w:cs="Arial"/>
          <w:noProof/>
          <w:sz w:val="22"/>
          <w:szCs w:val="22"/>
        </w:rPr>
        <w:t xml:space="preserve">., 1996; </w:t>
      </w:r>
      <w:r w:rsidR="00911517" w:rsidRPr="004070D1">
        <w:rPr>
          <w:rFonts w:ascii="Arial" w:hAnsi="Arial" w:cs="Arial"/>
          <w:noProof/>
          <w:sz w:val="22"/>
          <w:szCs w:val="22"/>
        </w:rPr>
        <w:t>Rust, 1972)</w:t>
      </w:r>
      <w:r w:rsidR="00911517" w:rsidRPr="004070D1">
        <w:rPr>
          <w:rFonts w:ascii="Arial" w:hAnsi="Arial" w:cs="Arial"/>
          <w:sz w:val="22"/>
          <w:szCs w:val="22"/>
        </w:rPr>
        <w:t xml:space="preserve">. Particles undergo tiling to form imbrications, thus preventing free rotation of individual particles </w:t>
      </w:r>
      <w:r w:rsidR="00241C61" w:rsidRPr="004070D1">
        <w:rPr>
          <w:rFonts w:ascii="Arial" w:hAnsi="Arial" w:cs="Arial"/>
          <w:noProof/>
          <w:sz w:val="22"/>
          <w:szCs w:val="22"/>
        </w:rPr>
        <w:t>(Mainprice &amp; Nicolas, 1989;</w:t>
      </w:r>
      <w:r w:rsidR="00911517" w:rsidRPr="004070D1">
        <w:rPr>
          <w:rFonts w:ascii="Arial" w:hAnsi="Arial" w:cs="Arial"/>
          <w:noProof/>
          <w:sz w:val="22"/>
          <w:szCs w:val="22"/>
        </w:rPr>
        <w:t xml:space="preserve"> Rust, 1972)</w:t>
      </w:r>
      <w:r w:rsidR="00911517" w:rsidRPr="004070D1">
        <w:rPr>
          <w:rFonts w:ascii="Arial" w:hAnsi="Arial" w:cs="Arial"/>
          <w:sz w:val="22"/>
          <w:szCs w:val="22"/>
        </w:rPr>
        <w:t xml:space="preserve">, particularly if the particles have a high aspect ratio </w:t>
      </w:r>
      <w:r w:rsidR="00911517" w:rsidRPr="004070D1">
        <w:rPr>
          <w:rFonts w:ascii="Arial" w:hAnsi="Arial" w:cs="Arial"/>
          <w:noProof/>
          <w:sz w:val="22"/>
          <w:szCs w:val="22"/>
        </w:rPr>
        <w:t>(Benn &amp; Allard, 1989)</w:t>
      </w:r>
      <w:r w:rsidR="00911517" w:rsidRPr="004070D1">
        <w:rPr>
          <w:rFonts w:ascii="Arial" w:hAnsi="Arial" w:cs="Arial"/>
          <w:sz w:val="22"/>
          <w:szCs w:val="22"/>
        </w:rPr>
        <w:t>. Tiling cannot be created during solid-state deformation and so is an unambiguous indicator of fabrics formed at the interface</w:t>
      </w:r>
      <w:r w:rsidR="00A640FE">
        <w:rPr>
          <w:rFonts w:ascii="Arial" w:hAnsi="Arial" w:cs="Arial"/>
          <w:sz w:val="22"/>
          <w:szCs w:val="22"/>
        </w:rPr>
        <w:t xml:space="preserve"> between the mush and the bulk magma </w:t>
      </w:r>
      <w:r w:rsidR="00911517" w:rsidRPr="004070D1">
        <w:rPr>
          <w:rFonts w:ascii="Arial" w:hAnsi="Arial" w:cs="Arial"/>
          <w:noProof/>
          <w:sz w:val="22"/>
          <w:szCs w:val="22"/>
        </w:rPr>
        <w:t>(Nicolas, 1992)</w:t>
      </w:r>
      <w:r w:rsidR="00911517" w:rsidRPr="004070D1">
        <w:rPr>
          <w:rFonts w:ascii="Arial" w:hAnsi="Arial" w:cs="Arial"/>
          <w:sz w:val="22"/>
          <w:szCs w:val="22"/>
        </w:rPr>
        <w:t>.</w:t>
      </w:r>
    </w:p>
    <w:p w14:paraId="617A01C5" w14:textId="50046669" w:rsidR="00911517" w:rsidRPr="00A34D9A" w:rsidRDefault="00911517" w:rsidP="005B2B1E">
      <w:pPr>
        <w:spacing w:after="200" w:line="360" w:lineRule="auto"/>
        <w:jc w:val="both"/>
        <w:rPr>
          <w:rFonts w:ascii="Arial" w:hAnsi="Arial" w:cs="Arial"/>
          <w:color w:val="000000" w:themeColor="text1"/>
          <w:sz w:val="22"/>
          <w:szCs w:val="22"/>
        </w:rPr>
      </w:pPr>
      <w:r w:rsidRPr="004070D1">
        <w:rPr>
          <w:rFonts w:ascii="Arial" w:hAnsi="Arial" w:cs="Arial"/>
          <w:sz w:val="22"/>
          <w:szCs w:val="22"/>
        </w:rPr>
        <w:t>The common non-equant primocryst minerals in gabbros are pla</w:t>
      </w:r>
      <w:r w:rsidR="00D452DA" w:rsidRPr="004070D1">
        <w:rPr>
          <w:rFonts w:ascii="Arial" w:hAnsi="Arial" w:cs="Arial"/>
          <w:sz w:val="22"/>
          <w:szCs w:val="22"/>
        </w:rPr>
        <w:t>gioclase, olivine and pyroxene (</w:t>
      </w:r>
      <w:r w:rsidRPr="004070D1">
        <w:rPr>
          <w:rFonts w:ascii="Arial" w:hAnsi="Arial" w:cs="Arial"/>
          <w:sz w:val="22"/>
          <w:szCs w:val="22"/>
        </w:rPr>
        <w:t xml:space="preserve">with </w:t>
      </w:r>
      <w:r w:rsidR="00D452DA" w:rsidRPr="004070D1">
        <w:rPr>
          <w:rFonts w:ascii="Arial" w:hAnsi="Arial" w:cs="Arial"/>
          <w:sz w:val="22"/>
          <w:szCs w:val="22"/>
        </w:rPr>
        <w:t xml:space="preserve">the addition of </w:t>
      </w:r>
      <w:r w:rsidRPr="004070D1">
        <w:rPr>
          <w:rFonts w:ascii="Arial" w:hAnsi="Arial" w:cs="Arial"/>
          <w:sz w:val="22"/>
          <w:szCs w:val="22"/>
        </w:rPr>
        <w:t>volumetrically minor apatite in more evolved cumulates</w:t>
      </w:r>
      <w:r w:rsidR="00D452DA" w:rsidRPr="004070D1">
        <w:rPr>
          <w:rFonts w:ascii="Arial" w:hAnsi="Arial" w:cs="Arial"/>
          <w:sz w:val="22"/>
          <w:szCs w:val="22"/>
        </w:rPr>
        <w:t>)</w:t>
      </w:r>
      <w:r w:rsidRPr="004070D1">
        <w:rPr>
          <w:rFonts w:ascii="Arial" w:hAnsi="Arial" w:cs="Arial"/>
          <w:sz w:val="22"/>
          <w:szCs w:val="22"/>
        </w:rPr>
        <w:t xml:space="preserve">. Since plagioclase most generally shows the greatest departure from an equant shape, and </w:t>
      </w:r>
      <w:r w:rsidR="00A4716E" w:rsidRPr="004070D1">
        <w:rPr>
          <w:rFonts w:ascii="Arial" w:hAnsi="Arial" w:cs="Arial"/>
          <w:sz w:val="22"/>
          <w:szCs w:val="22"/>
        </w:rPr>
        <w:t>preferred orientations</w:t>
      </w:r>
      <w:r w:rsidRPr="004070D1">
        <w:rPr>
          <w:rFonts w:ascii="Arial" w:hAnsi="Arial" w:cs="Arial"/>
          <w:sz w:val="22"/>
          <w:szCs w:val="22"/>
        </w:rPr>
        <w:t xml:space="preserve"> are </w:t>
      </w:r>
      <w:r w:rsidR="00A4716E" w:rsidRPr="004070D1">
        <w:rPr>
          <w:rFonts w:ascii="Arial" w:hAnsi="Arial" w:cs="Arial"/>
          <w:sz w:val="22"/>
          <w:szCs w:val="22"/>
        </w:rPr>
        <w:t>best developed</w:t>
      </w:r>
      <w:r w:rsidRPr="004070D1">
        <w:rPr>
          <w:rFonts w:ascii="Arial" w:hAnsi="Arial" w:cs="Arial"/>
          <w:sz w:val="22"/>
          <w:szCs w:val="22"/>
        </w:rPr>
        <w:t xml:space="preserve"> for the more non-equant minerals (e.g. Brothers, 1964), fabrics are dominated by a preferred plagioclase orientation. Unimpeded growth of plagioclase crystals </w:t>
      </w:r>
      <w:r w:rsidR="009C4D4E" w:rsidRPr="004070D1">
        <w:rPr>
          <w:rFonts w:ascii="Arial" w:hAnsi="Arial" w:cs="Arial"/>
          <w:sz w:val="22"/>
          <w:szCs w:val="22"/>
        </w:rPr>
        <w:t xml:space="preserve">generally </w:t>
      </w:r>
      <w:r w:rsidRPr="004070D1">
        <w:rPr>
          <w:rFonts w:ascii="Arial" w:hAnsi="Arial" w:cs="Arial"/>
          <w:sz w:val="22"/>
          <w:szCs w:val="22"/>
        </w:rPr>
        <w:t xml:space="preserve">creates tabular </w:t>
      </w:r>
      <w:r w:rsidR="00D452DA" w:rsidRPr="004070D1">
        <w:rPr>
          <w:rFonts w:ascii="Arial" w:hAnsi="Arial" w:cs="Arial"/>
          <w:sz w:val="22"/>
          <w:szCs w:val="22"/>
        </w:rPr>
        <w:t>grains</w:t>
      </w:r>
      <w:r w:rsidRPr="004070D1">
        <w:rPr>
          <w:rFonts w:ascii="Arial" w:hAnsi="Arial" w:cs="Arial"/>
          <w:sz w:val="22"/>
          <w:szCs w:val="22"/>
        </w:rPr>
        <w:t xml:space="preserve"> dominated by (010) faces, </w:t>
      </w:r>
      <w:r w:rsidR="00F41BCC" w:rsidRPr="004070D1">
        <w:rPr>
          <w:rFonts w:ascii="Arial" w:hAnsi="Arial" w:cs="Arial"/>
          <w:sz w:val="22"/>
          <w:szCs w:val="22"/>
        </w:rPr>
        <w:t>which may be</w:t>
      </w:r>
      <w:r w:rsidRPr="004070D1">
        <w:rPr>
          <w:rFonts w:ascii="Arial" w:hAnsi="Arial" w:cs="Arial"/>
          <w:sz w:val="22"/>
          <w:szCs w:val="22"/>
        </w:rPr>
        <w:t xml:space="preserve"> elongated </w:t>
      </w:r>
      <w:r w:rsidR="00E81ED3" w:rsidRPr="004070D1">
        <w:rPr>
          <w:rFonts w:ascii="Arial" w:hAnsi="Arial" w:cs="Arial"/>
          <w:sz w:val="22"/>
          <w:szCs w:val="22"/>
        </w:rPr>
        <w:t xml:space="preserve">along </w:t>
      </w:r>
      <w:r w:rsidR="00F60083" w:rsidRPr="004070D1">
        <w:rPr>
          <w:rFonts w:ascii="Arial" w:hAnsi="Arial" w:cs="Arial"/>
          <w:sz w:val="22"/>
          <w:szCs w:val="22"/>
        </w:rPr>
        <w:t xml:space="preserve">either </w:t>
      </w:r>
      <w:r w:rsidR="00E81ED3" w:rsidRPr="004070D1">
        <w:rPr>
          <w:rFonts w:ascii="Arial" w:hAnsi="Arial" w:cs="Arial"/>
          <w:sz w:val="22"/>
          <w:szCs w:val="22"/>
        </w:rPr>
        <w:t>[001</w:t>
      </w:r>
      <w:r w:rsidRPr="004070D1">
        <w:rPr>
          <w:rFonts w:ascii="Arial" w:hAnsi="Arial" w:cs="Arial"/>
          <w:sz w:val="22"/>
          <w:szCs w:val="22"/>
        </w:rPr>
        <w:t>]</w:t>
      </w:r>
      <w:r w:rsidR="00F60083" w:rsidRPr="004070D1">
        <w:rPr>
          <w:rFonts w:ascii="Arial" w:hAnsi="Arial" w:cs="Arial"/>
          <w:sz w:val="22"/>
          <w:szCs w:val="22"/>
        </w:rPr>
        <w:t xml:space="preserve"> </w:t>
      </w:r>
      <w:r w:rsidR="00F41BCC" w:rsidRPr="004070D1">
        <w:rPr>
          <w:rFonts w:ascii="Arial" w:hAnsi="Arial" w:cs="Arial"/>
          <w:sz w:val="22"/>
          <w:szCs w:val="22"/>
        </w:rPr>
        <w:t xml:space="preserve">(e.g. Klein &amp; Ullmann, 1974; Kirkpatrick, 1974) </w:t>
      </w:r>
      <w:r w:rsidR="00F60083" w:rsidRPr="004070D1">
        <w:rPr>
          <w:rFonts w:ascii="Arial" w:hAnsi="Arial" w:cs="Arial"/>
          <w:sz w:val="22"/>
          <w:szCs w:val="22"/>
        </w:rPr>
        <w:t>or</w:t>
      </w:r>
      <w:r w:rsidR="00D452DA" w:rsidRPr="004070D1">
        <w:rPr>
          <w:rFonts w:ascii="Arial" w:hAnsi="Arial" w:cs="Arial"/>
          <w:sz w:val="22"/>
          <w:szCs w:val="22"/>
        </w:rPr>
        <w:t xml:space="preserve"> [100]</w:t>
      </w:r>
      <w:r w:rsidR="00F60083" w:rsidRPr="004070D1">
        <w:rPr>
          <w:rFonts w:ascii="Arial" w:hAnsi="Arial" w:cs="Arial"/>
          <w:sz w:val="22"/>
          <w:szCs w:val="22"/>
        </w:rPr>
        <w:t xml:space="preserve"> (</w:t>
      </w:r>
      <w:r w:rsidR="00FD1A26" w:rsidRPr="004070D1">
        <w:rPr>
          <w:rFonts w:ascii="Arial" w:hAnsi="Arial" w:cs="Arial"/>
          <w:sz w:val="22"/>
          <w:szCs w:val="22"/>
        </w:rPr>
        <w:t xml:space="preserve">Gay &amp; Muir, 1962; </w:t>
      </w:r>
      <w:r w:rsidR="00F41BCC" w:rsidRPr="004070D1">
        <w:rPr>
          <w:rFonts w:ascii="Arial" w:hAnsi="Arial" w:cs="Arial"/>
          <w:sz w:val="22"/>
          <w:szCs w:val="22"/>
        </w:rPr>
        <w:t>Nwe, 1975; Fenn, 1977; Swanson, 1977</w:t>
      </w:r>
      <w:r w:rsidR="00D452DA" w:rsidRPr="004070D1">
        <w:rPr>
          <w:rFonts w:ascii="Arial" w:hAnsi="Arial" w:cs="Arial"/>
          <w:sz w:val="22"/>
          <w:szCs w:val="22"/>
        </w:rPr>
        <w:t>)</w:t>
      </w:r>
      <w:r w:rsidRPr="004070D1">
        <w:rPr>
          <w:rFonts w:ascii="Arial" w:hAnsi="Arial" w:cs="Arial"/>
          <w:sz w:val="22"/>
          <w:szCs w:val="22"/>
        </w:rPr>
        <w:t xml:space="preserve">. </w:t>
      </w:r>
      <w:r w:rsidR="00A84C27" w:rsidRPr="004070D1">
        <w:rPr>
          <w:rFonts w:ascii="Arial" w:hAnsi="Arial" w:cs="Arial"/>
          <w:sz w:val="22"/>
          <w:szCs w:val="22"/>
        </w:rPr>
        <w:t>F</w:t>
      </w:r>
      <w:r w:rsidRPr="004070D1">
        <w:rPr>
          <w:rFonts w:ascii="Arial" w:hAnsi="Arial" w:cs="Arial"/>
          <w:sz w:val="22"/>
          <w:szCs w:val="22"/>
        </w:rPr>
        <w:t xml:space="preserve">oliations formed by magmatic flow will </w:t>
      </w:r>
      <w:r w:rsidR="00A84C27" w:rsidRPr="004070D1">
        <w:rPr>
          <w:rFonts w:ascii="Arial" w:hAnsi="Arial" w:cs="Arial"/>
          <w:sz w:val="22"/>
          <w:szCs w:val="22"/>
        </w:rPr>
        <w:t xml:space="preserve">therefore </w:t>
      </w:r>
      <w:r w:rsidRPr="004070D1">
        <w:rPr>
          <w:rFonts w:ascii="Arial" w:hAnsi="Arial" w:cs="Arial"/>
          <w:sz w:val="22"/>
          <w:szCs w:val="22"/>
        </w:rPr>
        <w:t>be formed by the alignment of plagioclase (010) planes</w:t>
      </w:r>
      <w:r w:rsidR="00A84C27" w:rsidRPr="004070D1">
        <w:rPr>
          <w:rFonts w:ascii="Arial" w:hAnsi="Arial" w:cs="Arial"/>
          <w:sz w:val="22"/>
          <w:szCs w:val="22"/>
        </w:rPr>
        <w:t xml:space="preserve">, while </w:t>
      </w:r>
      <w:r w:rsidR="00E81ED3" w:rsidRPr="004070D1">
        <w:rPr>
          <w:rFonts w:ascii="Arial" w:hAnsi="Arial" w:cs="Arial"/>
          <w:sz w:val="22"/>
          <w:szCs w:val="22"/>
        </w:rPr>
        <w:t xml:space="preserve">[001] </w:t>
      </w:r>
      <w:r w:rsidR="00F60083" w:rsidRPr="004070D1">
        <w:rPr>
          <w:rFonts w:ascii="Arial" w:hAnsi="Arial" w:cs="Arial"/>
          <w:sz w:val="22"/>
          <w:szCs w:val="22"/>
        </w:rPr>
        <w:t xml:space="preserve">or [100] </w:t>
      </w:r>
      <w:r w:rsidR="00E81ED3" w:rsidRPr="004070D1">
        <w:rPr>
          <w:rFonts w:ascii="Arial" w:hAnsi="Arial" w:cs="Arial"/>
          <w:sz w:val="22"/>
          <w:szCs w:val="22"/>
        </w:rPr>
        <w:t xml:space="preserve">axes </w:t>
      </w:r>
      <w:r w:rsidRPr="004070D1">
        <w:rPr>
          <w:rFonts w:ascii="Arial" w:hAnsi="Arial" w:cs="Arial"/>
          <w:sz w:val="22"/>
          <w:szCs w:val="22"/>
        </w:rPr>
        <w:t xml:space="preserve">may define </w:t>
      </w:r>
      <w:r w:rsidRPr="00A34D9A">
        <w:rPr>
          <w:rFonts w:ascii="Arial" w:hAnsi="Arial" w:cs="Arial"/>
          <w:color w:val="000000" w:themeColor="text1"/>
          <w:sz w:val="22"/>
          <w:szCs w:val="22"/>
        </w:rPr>
        <w:t>a lineation, which is generally interpreted to be parallel to the magma flow direction (e.g</w:t>
      </w:r>
      <w:r w:rsidR="003E6421" w:rsidRPr="00A34D9A">
        <w:rPr>
          <w:rFonts w:ascii="Arial" w:hAnsi="Arial" w:cs="Arial"/>
          <w:color w:val="000000" w:themeColor="text1"/>
          <w:sz w:val="22"/>
          <w:szCs w:val="22"/>
        </w:rPr>
        <w:t>.</w:t>
      </w:r>
      <w:r w:rsidRPr="00A34D9A">
        <w:rPr>
          <w:rFonts w:ascii="Arial" w:hAnsi="Arial" w:cs="Arial"/>
          <w:color w:val="000000" w:themeColor="text1"/>
          <w:sz w:val="22"/>
          <w:szCs w:val="22"/>
        </w:rPr>
        <w:t xml:space="preserve"> </w:t>
      </w:r>
      <w:r w:rsidR="00241C61" w:rsidRPr="00A34D9A">
        <w:rPr>
          <w:rFonts w:ascii="Arial" w:hAnsi="Arial" w:cs="Arial"/>
          <w:noProof/>
          <w:color w:val="000000" w:themeColor="text1"/>
          <w:sz w:val="22"/>
          <w:szCs w:val="22"/>
        </w:rPr>
        <w:t>Brothers, 1964;</w:t>
      </w:r>
      <w:r w:rsidRPr="00A34D9A">
        <w:rPr>
          <w:rFonts w:ascii="Arial" w:hAnsi="Arial" w:cs="Arial"/>
          <w:noProof/>
          <w:color w:val="000000" w:themeColor="text1"/>
          <w:sz w:val="22"/>
          <w:szCs w:val="22"/>
        </w:rPr>
        <w:t xml:space="preserve"> </w:t>
      </w:r>
      <w:r w:rsidR="00B65137" w:rsidRPr="00A34D9A">
        <w:rPr>
          <w:rFonts w:ascii="Arial" w:hAnsi="Arial" w:cs="Arial"/>
          <w:noProof/>
          <w:color w:val="000000" w:themeColor="text1"/>
          <w:sz w:val="22"/>
          <w:szCs w:val="22"/>
        </w:rPr>
        <w:t xml:space="preserve">Nwe, 1975; </w:t>
      </w:r>
      <w:r w:rsidRPr="00A34D9A">
        <w:rPr>
          <w:rFonts w:ascii="Arial" w:hAnsi="Arial" w:cs="Arial"/>
          <w:noProof/>
          <w:color w:val="000000" w:themeColor="text1"/>
          <w:sz w:val="22"/>
          <w:szCs w:val="22"/>
        </w:rPr>
        <w:t xml:space="preserve">Holness </w:t>
      </w:r>
      <w:r w:rsidR="00241C61" w:rsidRPr="00A34D9A">
        <w:rPr>
          <w:rFonts w:ascii="Arial" w:hAnsi="Arial" w:cs="Arial"/>
          <w:noProof/>
          <w:color w:val="000000" w:themeColor="text1"/>
          <w:sz w:val="22"/>
          <w:szCs w:val="22"/>
        </w:rPr>
        <w:t>&amp; Humphreys, 2003;</w:t>
      </w:r>
      <w:r w:rsidRPr="00A34D9A">
        <w:rPr>
          <w:rFonts w:ascii="Arial" w:hAnsi="Arial" w:cs="Arial"/>
          <w:noProof/>
          <w:color w:val="000000" w:themeColor="text1"/>
          <w:sz w:val="22"/>
          <w:szCs w:val="22"/>
        </w:rPr>
        <w:t xml:space="preserve"> Hoyer </w:t>
      </w:r>
      <w:r w:rsidR="00241C61" w:rsidRPr="00A34D9A">
        <w:rPr>
          <w:rFonts w:ascii="Arial" w:hAnsi="Arial" w:cs="Arial"/>
          <w:noProof/>
          <w:color w:val="000000" w:themeColor="text1"/>
          <w:sz w:val="22"/>
          <w:szCs w:val="22"/>
        </w:rPr>
        <w:t>&amp; Watkeys, 2015;</w:t>
      </w:r>
      <w:r w:rsidRPr="00A34D9A">
        <w:rPr>
          <w:rFonts w:ascii="Arial" w:hAnsi="Arial" w:cs="Arial"/>
          <w:noProof/>
          <w:color w:val="000000" w:themeColor="text1"/>
          <w:sz w:val="22"/>
          <w:szCs w:val="22"/>
        </w:rPr>
        <w:t xml:space="preserve"> Morales</w:t>
      </w:r>
      <w:r w:rsidRPr="00A34D9A">
        <w:rPr>
          <w:rFonts w:ascii="Arial" w:hAnsi="Arial" w:cs="Arial"/>
          <w:i/>
          <w:noProof/>
          <w:color w:val="000000" w:themeColor="text1"/>
          <w:sz w:val="22"/>
          <w:szCs w:val="22"/>
        </w:rPr>
        <w:t xml:space="preserve"> et al.</w:t>
      </w:r>
      <w:r w:rsidR="00241C61" w:rsidRPr="00A34D9A">
        <w:rPr>
          <w:rFonts w:ascii="Arial" w:hAnsi="Arial" w:cs="Arial"/>
          <w:noProof/>
          <w:color w:val="000000" w:themeColor="text1"/>
          <w:sz w:val="22"/>
          <w:szCs w:val="22"/>
        </w:rPr>
        <w:t>, 2011;</w:t>
      </w:r>
      <w:r w:rsidRPr="00A34D9A">
        <w:rPr>
          <w:rFonts w:ascii="Arial" w:hAnsi="Arial" w:cs="Arial"/>
          <w:noProof/>
          <w:color w:val="000000" w:themeColor="text1"/>
          <w:sz w:val="22"/>
          <w:szCs w:val="22"/>
        </w:rPr>
        <w:t xml:space="preserve"> Satsukawa</w:t>
      </w:r>
      <w:r w:rsidRPr="00A34D9A">
        <w:rPr>
          <w:rFonts w:ascii="Arial" w:hAnsi="Arial" w:cs="Arial"/>
          <w:i/>
          <w:noProof/>
          <w:color w:val="000000" w:themeColor="text1"/>
          <w:sz w:val="22"/>
          <w:szCs w:val="22"/>
        </w:rPr>
        <w:t xml:space="preserve"> et al.</w:t>
      </w:r>
      <w:r w:rsidR="00241C61" w:rsidRPr="00A34D9A">
        <w:rPr>
          <w:rFonts w:ascii="Arial" w:hAnsi="Arial" w:cs="Arial"/>
          <w:noProof/>
          <w:color w:val="000000" w:themeColor="text1"/>
          <w:sz w:val="22"/>
          <w:szCs w:val="22"/>
        </w:rPr>
        <w:t>, 2013</w:t>
      </w:r>
      <w:r w:rsidRPr="00A34D9A">
        <w:rPr>
          <w:rFonts w:ascii="Arial" w:hAnsi="Arial" w:cs="Arial"/>
          <w:color w:val="000000" w:themeColor="text1"/>
          <w:sz w:val="22"/>
          <w:szCs w:val="22"/>
        </w:rPr>
        <w:t xml:space="preserve">). </w:t>
      </w:r>
    </w:p>
    <w:p w14:paraId="20A2CD44" w14:textId="3C8C9DCF" w:rsidR="00911517" w:rsidRPr="00A34D9A" w:rsidRDefault="00911517" w:rsidP="005B2B1E">
      <w:pPr>
        <w:widowControl w:val="0"/>
        <w:autoSpaceDE w:val="0"/>
        <w:autoSpaceDN w:val="0"/>
        <w:adjustRightInd w:val="0"/>
        <w:spacing w:after="200" w:line="360" w:lineRule="auto"/>
        <w:jc w:val="both"/>
        <w:rPr>
          <w:rFonts w:ascii="Arial" w:hAnsi="Arial" w:cs="Arial"/>
          <w:color w:val="000000" w:themeColor="text1"/>
          <w:sz w:val="22"/>
          <w:szCs w:val="22"/>
        </w:rPr>
      </w:pPr>
      <w:r w:rsidRPr="00A34D9A">
        <w:rPr>
          <w:rFonts w:ascii="Arial" w:hAnsi="Arial" w:cs="Arial"/>
          <w:color w:val="000000" w:themeColor="text1"/>
          <w:sz w:val="22"/>
          <w:szCs w:val="22"/>
        </w:rPr>
        <w:t xml:space="preserve">Brown (1956, p. 16) described the packing of plagioclase crystals in troctolitic cumulates from Rum: </w:t>
      </w:r>
      <w:r w:rsidRPr="00A34D9A">
        <w:rPr>
          <w:rFonts w:ascii="Arial" w:hAnsi="Arial" w:cs="Arial"/>
          <w:i/>
          <w:color w:val="000000" w:themeColor="text1"/>
          <w:sz w:val="22"/>
          <w:szCs w:val="22"/>
        </w:rPr>
        <w:t xml:space="preserve">'Sections parallel to the lamination show the inter-grain boundaries between felspars </w:t>
      </w:r>
      <w:r w:rsidR="009F160C" w:rsidRPr="00A34D9A">
        <w:rPr>
          <w:rFonts w:ascii="Arial" w:hAnsi="Arial" w:cs="Arial"/>
          <w:color w:val="000000" w:themeColor="text1"/>
          <w:sz w:val="22"/>
          <w:szCs w:val="22"/>
        </w:rPr>
        <w:lastRenderedPageBreak/>
        <w:t>[sic]</w:t>
      </w:r>
      <w:r w:rsidR="009F160C" w:rsidRPr="00A34D9A">
        <w:rPr>
          <w:rFonts w:ascii="Arial" w:hAnsi="Arial" w:cs="Arial"/>
          <w:i/>
          <w:color w:val="000000" w:themeColor="text1"/>
          <w:sz w:val="22"/>
          <w:szCs w:val="22"/>
        </w:rPr>
        <w:t xml:space="preserve"> </w:t>
      </w:r>
      <w:r w:rsidRPr="00A34D9A">
        <w:rPr>
          <w:rFonts w:ascii="Arial" w:hAnsi="Arial" w:cs="Arial"/>
          <w:i/>
          <w:color w:val="000000" w:themeColor="text1"/>
          <w:sz w:val="22"/>
          <w:szCs w:val="22"/>
        </w:rPr>
        <w:t>to be much more irregular than do sections perpendicular to this plane, where the grain boundary, subparallel to the crystallographic (010) plane, intersects the plane of section in almost a straight line. This suggests that the tablets were deposited with their (010) planes almost in contact, as now seen, and that interprecipitate growth was thereby restricted to directions perpendicular to b.</w:t>
      </w:r>
      <w:r w:rsidRPr="00A34D9A">
        <w:rPr>
          <w:rFonts w:ascii="Arial" w:hAnsi="Arial" w:cs="Arial"/>
          <w:color w:val="000000" w:themeColor="text1"/>
          <w:sz w:val="22"/>
          <w:szCs w:val="22"/>
        </w:rPr>
        <w:t xml:space="preserve">' This type of selective modification of an original SPO, involving an increase of the original aspect ratio of the plagioclase tablets, and the retention of planar grain boundaries parallel to the (010) planes of both the grains involved, is highly supportive of the foliation being a primary magmatic fabric, formed by the alignment of tabular plagioclase grains at the interface </w:t>
      </w:r>
      <w:r w:rsidR="00A640FE">
        <w:rPr>
          <w:rFonts w:ascii="Arial" w:hAnsi="Arial" w:cs="Arial"/>
          <w:color w:val="000000" w:themeColor="text1"/>
          <w:sz w:val="22"/>
          <w:szCs w:val="22"/>
        </w:rPr>
        <w:t xml:space="preserve">between the mush and the bulk magma </w:t>
      </w:r>
      <w:r w:rsidRPr="00A34D9A">
        <w:rPr>
          <w:rFonts w:ascii="Arial" w:hAnsi="Arial" w:cs="Arial"/>
          <w:color w:val="000000" w:themeColor="text1"/>
          <w:sz w:val="22"/>
          <w:szCs w:val="22"/>
        </w:rPr>
        <w:t xml:space="preserve">that places the (010) faces of adjacent grains in contact with each other. </w:t>
      </w:r>
    </w:p>
    <w:p w14:paraId="6EE5BB1B" w14:textId="77777777" w:rsidR="00C274D4" w:rsidRPr="00A34D9A" w:rsidRDefault="00911517" w:rsidP="00C274D4">
      <w:pPr>
        <w:widowControl w:val="0"/>
        <w:autoSpaceDE w:val="0"/>
        <w:autoSpaceDN w:val="0"/>
        <w:adjustRightInd w:val="0"/>
        <w:spacing w:after="200" w:line="360" w:lineRule="auto"/>
        <w:jc w:val="both"/>
        <w:rPr>
          <w:rFonts w:ascii="Arial" w:hAnsi="Arial" w:cs="Arial"/>
          <w:color w:val="000000" w:themeColor="text1"/>
          <w:sz w:val="22"/>
          <w:szCs w:val="22"/>
        </w:rPr>
      </w:pPr>
      <w:r w:rsidRPr="00A34D9A">
        <w:rPr>
          <w:rFonts w:ascii="Arial" w:hAnsi="Arial" w:cs="Arial"/>
          <w:color w:val="000000" w:themeColor="text1"/>
          <w:sz w:val="22"/>
          <w:szCs w:val="22"/>
        </w:rPr>
        <w:t xml:space="preserve">Olivine tends to grow as flattened tablets parallel to (010), elongate along [001]. Any fabrics </w:t>
      </w:r>
      <w:r w:rsidR="002D49B2" w:rsidRPr="00A34D9A">
        <w:rPr>
          <w:rFonts w:ascii="Arial" w:hAnsi="Arial" w:cs="Arial"/>
          <w:color w:val="000000" w:themeColor="text1"/>
          <w:sz w:val="22"/>
          <w:szCs w:val="22"/>
        </w:rPr>
        <w:t>defined</w:t>
      </w:r>
      <w:r w:rsidRPr="00A34D9A">
        <w:rPr>
          <w:rFonts w:ascii="Arial" w:hAnsi="Arial" w:cs="Arial"/>
          <w:color w:val="000000" w:themeColor="text1"/>
          <w:sz w:val="22"/>
          <w:szCs w:val="22"/>
        </w:rPr>
        <w:t xml:space="preserve"> by a primary SPO resulting from re-arrangement in magmatic currents will therefore be dominated by foliations </w:t>
      </w:r>
      <w:r w:rsidR="002D49B2" w:rsidRPr="00A34D9A">
        <w:rPr>
          <w:rFonts w:ascii="Arial" w:hAnsi="Arial" w:cs="Arial"/>
          <w:color w:val="000000" w:themeColor="text1"/>
          <w:sz w:val="22"/>
          <w:szCs w:val="22"/>
        </w:rPr>
        <w:t>creat</w:t>
      </w:r>
      <w:r w:rsidRPr="00A34D9A">
        <w:rPr>
          <w:rFonts w:ascii="Arial" w:hAnsi="Arial" w:cs="Arial"/>
          <w:color w:val="000000" w:themeColor="text1"/>
          <w:sz w:val="22"/>
          <w:szCs w:val="22"/>
        </w:rPr>
        <w:t xml:space="preserve">ed by the alignment of (010), and lineations by the alignment of [001] </w:t>
      </w:r>
      <w:r w:rsidRPr="00A34D9A">
        <w:rPr>
          <w:rFonts w:ascii="Arial" w:hAnsi="Arial" w:cs="Arial"/>
          <w:noProof/>
          <w:color w:val="000000" w:themeColor="text1"/>
          <w:sz w:val="22"/>
          <w:szCs w:val="22"/>
        </w:rPr>
        <w:t>(Benn &amp; Allard, 1989)</w:t>
      </w:r>
      <w:r w:rsidRPr="00A34D9A">
        <w:rPr>
          <w:rFonts w:ascii="Arial" w:hAnsi="Arial" w:cs="Arial"/>
          <w:color w:val="000000" w:themeColor="text1"/>
          <w:sz w:val="22"/>
          <w:szCs w:val="22"/>
        </w:rPr>
        <w:t>.</w:t>
      </w:r>
    </w:p>
    <w:p w14:paraId="2A899302" w14:textId="77777777" w:rsidR="00C274D4" w:rsidRPr="00A34D9A" w:rsidRDefault="00C274D4" w:rsidP="00C274D4">
      <w:pPr>
        <w:widowControl w:val="0"/>
        <w:autoSpaceDE w:val="0"/>
        <w:autoSpaceDN w:val="0"/>
        <w:adjustRightInd w:val="0"/>
        <w:spacing w:after="200" w:line="360" w:lineRule="auto"/>
        <w:jc w:val="both"/>
        <w:rPr>
          <w:rFonts w:ascii="Arial" w:hAnsi="Arial" w:cs="Arial"/>
          <w:color w:val="000000" w:themeColor="text1"/>
          <w:sz w:val="22"/>
          <w:szCs w:val="22"/>
        </w:rPr>
      </w:pPr>
    </w:p>
    <w:p w14:paraId="2C56A741" w14:textId="7E47FB88" w:rsidR="00911517" w:rsidRPr="00A34D9A" w:rsidRDefault="00911517" w:rsidP="00C274D4">
      <w:pPr>
        <w:widowControl w:val="0"/>
        <w:autoSpaceDE w:val="0"/>
        <w:autoSpaceDN w:val="0"/>
        <w:adjustRightInd w:val="0"/>
        <w:spacing w:after="200" w:line="360" w:lineRule="auto"/>
        <w:jc w:val="both"/>
        <w:rPr>
          <w:rFonts w:ascii="Arial" w:hAnsi="Arial" w:cs="Arial"/>
          <w:color w:val="000000" w:themeColor="text1"/>
          <w:sz w:val="22"/>
          <w:szCs w:val="22"/>
        </w:rPr>
      </w:pPr>
      <w:r w:rsidRPr="00A34D9A">
        <w:rPr>
          <w:rFonts w:ascii="Arial" w:hAnsi="Arial" w:cs="Arial"/>
          <w:b/>
          <w:color w:val="000000" w:themeColor="text1"/>
          <w:sz w:val="22"/>
          <w:szCs w:val="22"/>
        </w:rPr>
        <w:t>Secondary fabric formation immediately following accumulation</w:t>
      </w:r>
    </w:p>
    <w:p w14:paraId="422F9DD7" w14:textId="4F8FDA75" w:rsidR="00513C35" w:rsidRPr="00A34D9A" w:rsidRDefault="00911517" w:rsidP="00513C35">
      <w:pPr>
        <w:spacing w:after="200" w:line="360" w:lineRule="auto"/>
        <w:jc w:val="both"/>
        <w:rPr>
          <w:rFonts w:ascii="Arial" w:hAnsi="Arial" w:cs="Arial"/>
          <w:color w:val="000000" w:themeColor="text1"/>
          <w:sz w:val="22"/>
          <w:szCs w:val="22"/>
        </w:rPr>
      </w:pPr>
      <w:r w:rsidRPr="00A34D9A">
        <w:rPr>
          <w:rFonts w:ascii="Arial" w:hAnsi="Arial" w:cs="Arial"/>
          <w:color w:val="000000" w:themeColor="text1"/>
          <w:sz w:val="22"/>
          <w:szCs w:val="22"/>
        </w:rPr>
        <w:t>The</w:t>
      </w:r>
      <w:r w:rsidR="00120464" w:rsidRPr="00A34D9A">
        <w:rPr>
          <w:rFonts w:ascii="Arial" w:hAnsi="Arial" w:cs="Arial"/>
          <w:color w:val="000000" w:themeColor="text1"/>
          <w:sz w:val="22"/>
          <w:szCs w:val="22"/>
        </w:rPr>
        <w:t xml:space="preserve"> formation of secondary fabrics</w:t>
      </w:r>
      <w:r w:rsidRPr="00A34D9A">
        <w:rPr>
          <w:rFonts w:ascii="Arial" w:hAnsi="Arial" w:cs="Arial"/>
          <w:color w:val="000000" w:themeColor="text1"/>
          <w:sz w:val="22"/>
          <w:szCs w:val="22"/>
        </w:rPr>
        <w:t xml:space="preserve"> by the mechan</w:t>
      </w:r>
      <w:r w:rsidR="00120464" w:rsidRPr="00A34D9A">
        <w:rPr>
          <w:rFonts w:ascii="Arial" w:hAnsi="Arial" w:cs="Arial"/>
          <w:color w:val="000000" w:themeColor="text1"/>
          <w:sz w:val="22"/>
          <w:szCs w:val="22"/>
        </w:rPr>
        <w:t>ical re-arrangement of crystals</w:t>
      </w:r>
      <w:r w:rsidRPr="00A34D9A">
        <w:rPr>
          <w:rFonts w:ascii="Arial" w:hAnsi="Arial" w:cs="Arial"/>
          <w:color w:val="000000" w:themeColor="text1"/>
          <w:sz w:val="22"/>
          <w:szCs w:val="22"/>
        </w:rPr>
        <w:t xml:space="preserve"> occurs in the transition between suspension flow and solid-state, in which liquid fractions are high but the crystals ten</w:t>
      </w:r>
      <w:r w:rsidR="00AD6405" w:rsidRPr="00A34D9A">
        <w:rPr>
          <w:rFonts w:ascii="Arial" w:hAnsi="Arial" w:cs="Arial"/>
          <w:color w:val="000000" w:themeColor="text1"/>
          <w:sz w:val="22"/>
          <w:szCs w:val="22"/>
        </w:rPr>
        <w:t>d to form clusters or chains. T</w:t>
      </w:r>
      <w:r w:rsidR="000A2DBC" w:rsidRPr="00A34D9A">
        <w:rPr>
          <w:rFonts w:ascii="Arial" w:hAnsi="Arial" w:cs="Arial"/>
          <w:color w:val="000000" w:themeColor="text1"/>
          <w:sz w:val="22"/>
          <w:szCs w:val="22"/>
        </w:rPr>
        <w:t>his state</w:t>
      </w:r>
      <w:r w:rsidRPr="00A34D9A">
        <w:rPr>
          <w:rFonts w:ascii="Arial" w:hAnsi="Arial" w:cs="Arial"/>
          <w:color w:val="000000" w:themeColor="text1"/>
          <w:sz w:val="22"/>
          <w:szCs w:val="22"/>
        </w:rPr>
        <w:t xml:space="preserve"> approximates to the magmatic flow of </w:t>
      </w:r>
      <w:r w:rsidRPr="00A34D9A">
        <w:rPr>
          <w:rFonts w:ascii="Arial" w:hAnsi="Arial" w:cs="Arial"/>
          <w:noProof/>
          <w:color w:val="000000" w:themeColor="text1"/>
          <w:sz w:val="22"/>
          <w:szCs w:val="22"/>
        </w:rPr>
        <w:t>Nicolas (1992)</w:t>
      </w:r>
      <w:r w:rsidR="000A2DBC" w:rsidRPr="00A34D9A">
        <w:rPr>
          <w:rFonts w:ascii="Arial" w:hAnsi="Arial" w:cs="Arial"/>
          <w:noProof/>
          <w:color w:val="000000" w:themeColor="text1"/>
          <w:sz w:val="22"/>
          <w:szCs w:val="22"/>
        </w:rPr>
        <w:t xml:space="preserve"> and occurs below the rigid percolation threshold of Vigneresse &amp; Tikoff (1999). </w:t>
      </w:r>
      <w:r w:rsidR="00F73BFA" w:rsidRPr="00A34D9A">
        <w:rPr>
          <w:rFonts w:ascii="Arial" w:hAnsi="Arial" w:cs="Arial"/>
          <w:color w:val="000000" w:themeColor="text1"/>
          <w:sz w:val="22"/>
          <w:szCs w:val="22"/>
        </w:rPr>
        <w:t xml:space="preserve">As they get caught up with others in the loose crystal framework, crystals may take up some plastic strain </w:t>
      </w:r>
      <w:r w:rsidR="00F73BFA" w:rsidRPr="00A34D9A">
        <w:rPr>
          <w:rFonts w:ascii="Arial" w:hAnsi="Arial" w:cs="Arial"/>
          <w:noProof/>
          <w:color w:val="000000" w:themeColor="text1"/>
          <w:sz w:val="22"/>
          <w:szCs w:val="22"/>
        </w:rPr>
        <w:t>(Nicolas, 1992).</w:t>
      </w:r>
      <w:r w:rsidR="00F73BFA" w:rsidRPr="00A34D9A">
        <w:rPr>
          <w:rFonts w:ascii="Arial" w:hAnsi="Arial" w:cs="Arial"/>
          <w:color w:val="000000" w:themeColor="text1"/>
          <w:sz w:val="22"/>
          <w:szCs w:val="22"/>
        </w:rPr>
        <w:t xml:space="preserve"> </w:t>
      </w:r>
    </w:p>
    <w:p w14:paraId="3369B2A3" w14:textId="19287EA4" w:rsidR="00513C35" w:rsidRPr="00A34D9A" w:rsidRDefault="00F73BFA" w:rsidP="00523C4D">
      <w:pPr>
        <w:spacing w:after="200" w:line="360" w:lineRule="auto"/>
        <w:jc w:val="both"/>
        <w:rPr>
          <w:rFonts w:ascii="Arial" w:hAnsi="Arial" w:cs="Arial"/>
          <w:color w:val="000000" w:themeColor="text1"/>
          <w:sz w:val="22"/>
          <w:szCs w:val="22"/>
        </w:rPr>
      </w:pPr>
      <w:r w:rsidRPr="00A34D9A">
        <w:rPr>
          <w:rFonts w:ascii="Arial" w:hAnsi="Arial" w:cs="Arial"/>
          <w:color w:val="000000" w:themeColor="text1"/>
          <w:sz w:val="22"/>
          <w:szCs w:val="22"/>
        </w:rPr>
        <w:t xml:space="preserve">Paterson (1995, 2001) </w:t>
      </w:r>
      <w:r w:rsidR="00523C4D" w:rsidRPr="00A34D9A">
        <w:rPr>
          <w:rFonts w:ascii="Arial" w:hAnsi="Arial" w:cs="Arial"/>
          <w:color w:val="000000" w:themeColor="text1"/>
          <w:sz w:val="22"/>
          <w:szCs w:val="22"/>
        </w:rPr>
        <w:t xml:space="preserve">and Rutter (1997) argue, from a theoretical standpoint, that deformation </w:t>
      </w:r>
      <w:r w:rsidR="008703A6" w:rsidRPr="00A34D9A">
        <w:rPr>
          <w:rFonts w:ascii="Arial" w:hAnsi="Arial" w:cs="Arial"/>
          <w:color w:val="000000" w:themeColor="text1"/>
          <w:sz w:val="22"/>
          <w:szCs w:val="22"/>
        </w:rPr>
        <w:t xml:space="preserve">in a melt-bearing system </w:t>
      </w:r>
      <w:r w:rsidR="00523C4D" w:rsidRPr="00A34D9A">
        <w:rPr>
          <w:rFonts w:ascii="Arial" w:hAnsi="Arial" w:cs="Arial"/>
          <w:color w:val="000000" w:themeColor="text1"/>
          <w:sz w:val="22"/>
          <w:szCs w:val="22"/>
        </w:rPr>
        <w:t xml:space="preserve">may occur by grain boundary sliding, with </w:t>
      </w:r>
      <w:r w:rsidRPr="00A34D9A">
        <w:rPr>
          <w:rFonts w:ascii="Arial" w:hAnsi="Arial" w:cs="Arial"/>
          <w:color w:val="000000" w:themeColor="text1"/>
          <w:sz w:val="22"/>
          <w:szCs w:val="22"/>
        </w:rPr>
        <w:t>intergranular interfere</w:t>
      </w:r>
      <w:r w:rsidR="00CC65B0" w:rsidRPr="00A34D9A">
        <w:rPr>
          <w:rFonts w:ascii="Arial" w:hAnsi="Arial" w:cs="Arial"/>
          <w:color w:val="000000" w:themeColor="text1"/>
          <w:sz w:val="22"/>
          <w:szCs w:val="22"/>
        </w:rPr>
        <w:t xml:space="preserve">nces </w:t>
      </w:r>
      <w:r w:rsidRPr="00A34D9A">
        <w:rPr>
          <w:rFonts w:ascii="Arial" w:hAnsi="Arial" w:cs="Arial"/>
          <w:color w:val="000000" w:themeColor="text1"/>
          <w:sz w:val="22"/>
          <w:szCs w:val="22"/>
        </w:rPr>
        <w:t>accommodated by localised dissolution and reprecipitation, permitting the relative movement of essentially rigid,</w:t>
      </w:r>
      <w:r w:rsidR="00CC65B0" w:rsidRPr="00A34D9A">
        <w:rPr>
          <w:rFonts w:ascii="Arial" w:hAnsi="Arial" w:cs="Arial"/>
          <w:color w:val="000000" w:themeColor="text1"/>
          <w:sz w:val="22"/>
          <w:szCs w:val="22"/>
        </w:rPr>
        <w:t xml:space="preserve"> grains even at very low porosities</w:t>
      </w:r>
      <w:r w:rsidR="00523C4D" w:rsidRPr="00A34D9A">
        <w:rPr>
          <w:rFonts w:ascii="Arial" w:hAnsi="Arial" w:cs="Arial"/>
          <w:color w:val="000000" w:themeColor="text1"/>
          <w:sz w:val="22"/>
          <w:szCs w:val="22"/>
        </w:rPr>
        <w:t>, particularly if a high proportion of grain boundaries contain melt films (Paterson, 2001).</w:t>
      </w:r>
      <w:r w:rsidR="007F44AF" w:rsidRPr="00A34D9A">
        <w:rPr>
          <w:rFonts w:ascii="Arial" w:hAnsi="Arial" w:cs="Arial"/>
          <w:color w:val="000000" w:themeColor="text1"/>
          <w:sz w:val="22"/>
          <w:szCs w:val="22"/>
        </w:rPr>
        <w:t xml:space="preserve"> They call this</w:t>
      </w:r>
      <w:r w:rsidR="00387179" w:rsidRPr="00A34D9A">
        <w:rPr>
          <w:rFonts w:ascii="Arial" w:hAnsi="Arial" w:cs="Arial"/>
          <w:color w:val="000000" w:themeColor="text1"/>
          <w:sz w:val="22"/>
          <w:szCs w:val="22"/>
        </w:rPr>
        <w:t xml:space="preserve"> process </w:t>
      </w:r>
      <w:r w:rsidR="007F44AF" w:rsidRPr="00A34D9A">
        <w:rPr>
          <w:rFonts w:ascii="Arial" w:hAnsi="Arial" w:cs="Arial"/>
          <w:color w:val="000000" w:themeColor="text1"/>
          <w:sz w:val="22"/>
          <w:szCs w:val="22"/>
        </w:rPr>
        <w:t xml:space="preserve">diffusion-assisted </w:t>
      </w:r>
      <w:r w:rsidR="00387179" w:rsidRPr="00A34D9A">
        <w:rPr>
          <w:rFonts w:ascii="Arial" w:hAnsi="Arial" w:cs="Arial"/>
          <w:color w:val="000000" w:themeColor="text1"/>
          <w:sz w:val="22"/>
          <w:szCs w:val="22"/>
        </w:rPr>
        <w:t>granular flow</w:t>
      </w:r>
      <w:r w:rsidR="007F44AF" w:rsidRPr="00A34D9A">
        <w:rPr>
          <w:rFonts w:ascii="Arial" w:hAnsi="Arial" w:cs="Arial"/>
          <w:color w:val="000000" w:themeColor="text1"/>
          <w:sz w:val="22"/>
          <w:szCs w:val="22"/>
        </w:rPr>
        <w:t xml:space="preserve"> (</w:t>
      </w:r>
      <w:r w:rsidR="00230795" w:rsidRPr="00A34D9A">
        <w:rPr>
          <w:rFonts w:ascii="Arial" w:hAnsi="Arial" w:cs="Arial"/>
          <w:color w:val="000000" w:themeColor="text1"/>
          <w:sz w:val="22"/>
          <w:szCs w:val="22"/>
        </w:rPr>
        <w:t>although this is not the granular flow described by Rutter &amp; Neumann (1995)</w:t>
      </w:r>
      <w:r w:rsidR="009C4D4E" w:rsidRPr="00A34D9A">
        <w:rPr>
          <w:rFonts w:ascii="Arial" w:hAnsi="Arial" w:cs="Arial"/>
          <w:color w:val="000000" w:themeColor="text1"/>
          <w:sz w:val="22"/>
          <w:szCs w:val="22"/>
        </w:rPr>
        <w:t>,</w:t>
      </w:r>
      <w:r w:rsidR="00230795" w:rsidRPr="00A34D9A">
        <w:rPr>
          <w:rFonts w:ascii="Arial" w:hAnsi="Arial" w:cs="Arial"/>
          <w:color w:val="000000" w:themeColor="text1"/>
          <w:sz w:val="22"/>
          <w:szCs w:val="22"/>
        </w:rPr>
        <w:t xml:space="preserve"> which occurs at </w:t>
      </w:r>
      <w:r w:rsidR="0029590C" w:rsidRPr="00A34D9A">
        <w:rPr>
          <w:rFonts w:ascii="Arial" w:hAnsi="Arial" w:cs="Arial"/>
          <w:color w:val="000000" w:themeColor="text1"/>
          <w:sz w:val="22"/>
          <w:szCs w:val="22"/>
        </w:rPr>
        <w:t>high</w:t>
      </w:r>
      <w:r w:rsidR="00230795" w:rsidRPr="00A34D9A">
        <w:rPr>
          <w:rFonts w:ascii="Arial" w:hAnsi="Arial" w:cs="Arial"/>
          <w:color w:val="000000" w:themeColor="text1"/>
          <w:sz w:val="22"/>
          <w:szCs w:val="22"/>
        </w:rPr>
        <w:t xml:space="preserve"> melt fractions</w:t>
      </w:r>
      <w:r w:rsidR="00523C4D" w:rsidRPr="00A34D9A">
        <w:rPr>
          <w:rFonts w:ascii="Arial" w:hAnsi="Arial" w:cs="Arial"/>
          <w:color w:val="000000" w:themeColor="text1"/>
          <w:sz w:val="22"/>
          <w:szCs w:val="22"/>
        </w:rPr>
        <w:t xml:space="preserve">). We would expect a diffusion-assisted deformation mechanism such as this to be active at low stresses. </w:t>
      </w:r>
      <w:r w:rsidR="005760E9" w:rsidRPr="00A34D9A">
        <w:rPr>
          <w:rFonts w:ascii="Arial" w:hAnsi="Arial" w:cs="Arial"/>
          <w:color w:val="000000" w:themeColor="text1"/>
          <w:sz w:val="22"/>
          <w:szCs w:val="22"/>
        </w:rPr>
        <w:t>However,</w:t>
      </w:r>
      <w:r w:rsidR="00387179" w:rsidRPr="00A34D9A">
        <w:rPr>
          <w:rFonts w:ascii="Arial" w:hAnsi="Arial" w:cs="Arial"/>
          <w:color w:val="000000" w:themeColor="text1"/>
          <w:sz w:val="22"/>
          <w:szCs w:val="22"/>
        </w:rPr>
        <w:t xml:space="preserve"> </w:t>
      </w:r>
      <w:r w:rsidR="00230795" w:rsidRPr="00A34D9A">
        <w:rPr>
          <w:rFonts w:ascii="Arial" w:hAnsi="Arial" w:cs="Arial"/>
          <w:color w:val="000000" w:themeColor="text1"/>
          <w:sz w:val="22"/>
          <w:szCs w:val="22"/>
        </w:rPr>
        <w:t xml:space="preserve">no </w:t>
      </w:r>
      <w:r w:rsidR="00C729BB" w:rsidRPr="00A34D9A">
        <w:rPr>
          <w:rFonts w:ascii="Arial" w:hAnsi="Arial" w:cs="Arial"/>
          <w:color w:val="000000" w:themeColor="text1"/>
          <w:sz w:val="22"/>
          <w:szCs w:val="22"/>
        </w:rPr>
        <w:t>unambiguous</w:t>
      </w:r>
      <w:r w:rsidR="00230795" w:rsidRPr="00A34D9A">
        <w:rPr>
          <w:rFonts w:ascii="Arial" w:hAnsi="Arial" w:cs="Arial"/>
          <w:color w:val="000000" w:themeColor="text1"/>
          <w:sz w:val="22"/>
          <w:szCs w:val="22"/>
        </w:rPr>
        <w:t xml:space="preserve"> experimental </w:t>
      </w:r>
      <w:r w:rsidR="00387179" w:rsidRPr="00A34D9A">
        <w:rPr>
          <w:rFonts w:ascii="Arial" w:hAnsi="Arial" w:cs="Arial"/>
          <w:color w:val="000000" w:themeColor="text1"/>
          <w:sz w:val="22"/>
          <w:szCs w:val="22"/>
        </w:rPr>
        <w:t xml:space="preserve">or observational evidence </w:t>
      </w:r>
      <w:r w:rsidR="00732307" w:rsidRPr="00A34D9A">
        <w:rPr>
          <w:rFonts w:ascii="Arial" w:hAnsi="Arial" w:cs="Arial"/>
          <w:color w:val="000000" w:themeColor="text1"/>
          <w:sz w:val="22"/>
          <w:szCs w:val="22"/>
        </w:rPr>
        <w:t xml:space="preserve">has been published </w:t>
      </w:r>
      <w:r w:rsidR="00FC3B11" w:rsidRPr="00A34D9A">
        <w:rPr>
          <w:rFonts w:ascii="Arial" w:hAnsi="Arial" w:cs="Arial"/>
          <w:color w:val="000000" w:themeColor="text1"/>
          <w:sz w:val="22"/>
          <w:szCs w:val="22"/>
        </w:rPr>
        <w:t>demonstrating that</w:t>
      </w:r>
      <w:r w:rsidR="00732307" w:rsidRPr="00A34D9A">
        <w:rPr>
          <w:rFonts w:ascii="Arial" w:hAnsi="Arial" w:cs="Arial"/>
          <w:color w:val="000000" w:themeColor="text1"/>
          <w:sz w:val="22"/>
          <w:szCs w:val="22"/>
        </w:rPr>
        <w:t xml:space="preserve"> </w:t>
      </w:r>
      <w:r w:rsidR="00523C4D" w:rsidRPr="00A34D9A">
        <w:rPr>
          <w:rFonts w:ascii="Arial" w:hAnsi="Arial" w:cs="Arial"/>
          <w:color w:val="000000" w:themeColor="text1"/>
          <w:sz w:val="22"/>
          <w:szCs w:val="22"/>
        </w:rPr>
        <w:t>diffusion-assisted granular flow</w:t>
      </w:r>
      <w:r w:rsidR="00387179" w:rsidRPr="00A34D9A">
        <w:rPr>
          <w:rFonts w:ascii="Arial" w:hAnsi="Arial" w:cs="Arial"/>
          <w:color w:val="000000" w:themeColor="text1"/>
          <w:sz w:val="22"/>
          <w:szCs w:val="22"/>
        </w:rPr>
        <w:t xml:space="preserve"> is significant</w:t>
      </w:r>
      <w:r w:rsidR="00230795" w:rsidRPr="00A34D9A">
        <w:rPr>
          <w:rFonts w:ascii="Arial" w:hAnsi="Arial" w:cs="Arial"/>
          <w:color w:val="000000" w:themeColor="text1"/>
          <w:sz w:val="22"/>
          <w:szCs w:val="22"/>
        </w:rPr>
        <w:t xml:space="preserve"> in either synthetic or natural materials</w:t>
      </w:r>
      <w:r w:rsidR="0029590C" w:rsidRPr="00A34D9A">
        <w:rPr>
          <w:rFonts w:ascii="Arial" w:hAnsi="Arial" w:cs="Arial"/>
          <w:color w:val="000000" w:themeColor="text1"/>
          <w:sz w:val="22"/>
          <w:szCs w:val="22"/>
        </w:rPr>
        <w:t xml:space="preserve"> (</w:t>
      </w:r>
      <w:r w:rsidR="00120464" w:rsidRPr="00A34D9A">
        <w:rPr>
          <w:rFonts w:ascii="Arial" w:hAnsi="Arial" w:cs="Arial"/>
          <w:color w:val="000000" w:themeColor="text1"/>
          <w:sz w:val="22"/>
          <w:szCs w:val="22"/>
        </w:rPr>
        <w:t xml:space="preserve">although see </w:t>
      </w:r>
      <w:r w:rsidR="00C729BB" w:rsidRPr="00A34D9A">
        <w:rPr>
          <w:rFonts w:ascii="Arial" w:hAnsi="Arial" w:cs="Arial"/>
          <w:color w:val="000000" w:themeColor="text1"/>
          <w:sz w:val="22"/>
          <w:szCs w:val="22"/>
        </w:rPr>
        <w:t xml:space="preserve">Mecklenburgh </w:t>
      </w:r>
      <w:r w:rsidR="00C729BB" w:rsidRPr="00A34D9A">
        <w:rPr>
          <w:rFonts w:ascii="Arial" w:hAnsi="Arial" w:cs="Arial"/>
          <w:i/>
          <w:color w:val="000000" w:themeColor="text1"/>
          <w:sz w:val="22"/>
          <w:szCs w:val="22"/>
        </w:rPr>
        <w:t>et al</w:t>
      </w:r>
      <w:r w:rsidR="00120464" w:rsidRPr="00A34D9A">
        <w:rPr>
          <w:rFonts w:ascii="Arial" w:hAnsi="Arial" w:cs="Arial"/>
          <w:color w:val="000000" w:themeColor="text1"/>
          <w:sz w:val="22"/>
          <w:szCs w:val="22"/>
        </w:rPr>
        <w:t>. (</w:t>
      </w:r>
      <w:r w:rsidR="00C729BB" w:rsidRPr="00A34D9A">
        <w:rPr>
          <w:rFonts w:ascii="Arial" w:hAnsi="Arial" w:cs="Arial"/>
          <w:color w:val="000000" w:themeColor="text1"/>
          <w:sz w:val="22"/>
          <w:szCs w:val="22"/>
        </w:rPr>
        <w:t>2006</w:t>
      </w:r>
      <w:r w:rsidR="00120464" w:rsidRPr="00A34D9A">
        <w:rPr>
          <w:rFonts w:ascii="Arial" w:hAnsi="Arial" w:cs="Arial"/>
          <w:color w:val="000000" w:themeColor="text1"/>
          <w:sz w:val="22"/>
          <w:szCs w:val="22"/>
        </w:rPr>
        <w:t>) who present circumstantial evidence that might suggest its operation</w:t>
      </w:r>
      <w:r w:rsidR="00C729BB" w:rsidRPr="00A34D9A">
        <w:rPr>
          <w:rFonts w:ascii="Arial" w:hAnsi="Arial" w:cs="Arial"/>
          <w:color w:val="000000" w:themeColor="text1"/>
          <w:sz w:val="22"/>
          <w:szCs w:val="22"/>
        </w:rPr>
        <w:t>)</w:t>
      </w:r>
      <w:r w:rsidR="00387179" w:rsidRPr="00A34D9A">
        <w:rPr>
          <w:rFonts w:ascii="Arial" w:hAnsi="Arial" w:cs="Arial"/>
          <w:color w:val="000000" w:themeColor="text1"/>
          <w:sz w:val="22"/>
          <w:szCs w:val="22"/>
        </w:rPr>
        <w:t>.</w:t>
      </w:r>
      <w:r w:rsidR="008346DC" w:rsidRPr="00A34D9A">
        <w:rPr>
          <w:rFonts w:ascii="Arial" w:hAnsi="Arial" w:cs="Arial"/>
          <w:color w:val="000000" w:themeColor="text1"/>
          <w:sz w:val="22"/>
          <w:szCs w:val="22"/>
        </w:rPr>
        <w:t xml:space="preserve"> </w:t>
      </w:r>
    </w:p>
    <w:p w14:paraId="5E669F68" w14:textId="798EE556" w:rsidR="00387179" w:rsidRPr="00A34D9A" w:rsidRDefault="008346DC" w:rsidP="00523C4D">
      <w:pPr>
        <w:spacing w:after="200" w:line="360" w:lineRule="auto"/>
        <w:jc w:val="both"/>
        <w:rPr>
          <w:rFonts w:ascii="Arial" w:hAnsi="Arial" w:cs="Arial"/>
          <w:color w:val="000000" w:themeColor="text1"/>
          <w:sz w:val="22"/>
          <w:szCs w:val="22"/>
        </w:rPr>
      </w:pPr>
      <w:r w:rsidRPr="00A34D9A">
        <w:rPr>
          <w:rFonts w:ascii="Arial" w:hAnsi="Arial" w:cs="Arial"/>
          <w:color w:val="000000" w:themeColor="text1"/>
          <w:sz w:val="22"/>
          <w:szCs w:val="22"/>
        </w:rPr>
        <w:t xml:space="preserve">Neither Paterson (1995, 2001) nor Rutter (1997) consider microstructure and the effect of </w:t>
      </w:r>
      <w:r w:rsidR="00732307" w:rsidRPr="00A34D9A">
        <w:rPr>
          <w:rFonts w:ascii="Arial" w:hAnsi="Arial" w:cs="Arial"/>
          <w:color w:val="000000" w:themeColor="text1"/>
          <w:sz w:val="22"/>
          <w:szCs w:val="22"/>
        </w:rPr>
        <w:t xml:space="preserve">diffusion-assisted </w:t>
      </w:r>
      <w:r w:rsidRPr="00A34D9A">
        <w:rPr>
          <w:rFonts w:ascii="Arial" w:hAnsi="Arial" w:cs="Arial"/>
          <w:color w:val="000000" w:themeColor="text1"/>
          <w:sz w:val="22"/>
          <w:szCs w:val="22"/>
        </w:rPr>
        <w:t>gra</w:t>
      </w:r>
      <w:r w:rsidR="00513C35" w:rsidRPr="00A34D9A">
        <w:rPr>
          <w:rFonts w:ascii="Arial" w:hAnsi="Arial" w:cs="Arial"/>
          <w:color w:val="000000" w:themeColor="text1"/>
          <w:sz w:val="22"/>
          <w:szCs w:val="22"/>
        </w:rPr>
        <w:t xml:space="preserve">nular flow on non-equant grains. </w:t>
      </w:r>
      <w:r w:rsidR="00C956E4" w:rsidRPr="00A34D9A">
        <w:rPr>
          <w:rFonts w:ascii="Arial" w:hAnsi="Arial" w:cs="Arial"/>
          <w:color w:val="000000" w:themeColor="text1"/>
          <w:sz w:val="22"/>
          <w:szCs w:val="22"/>
        </w:rPr>
        <w:t>By itself,</w:t>
      </w:r>
      <w:r w:rsidR="00513C35" w:rsidRPr="00A34D9A">
        <w:rPr>
          <w:rFonts w:ascii="Arial" w:hAnsi="Arial" w:cs="Arial"/>
          <w:color w:val="000000" w:themeColor="text1"/>
          <w:sz w:val="22"/>
          <w:szCs w:val="22"/>
        </w:rPr>
        <w:t xml:space="preserve"> mechanical rotation </w:t>
      </w:r>
      <w:r w:rsidR="00A34D9A">
        <w:rPr>
          <w:rFonts w:ascii="Arial" w:hAnsi="Arial" w:cs="Arial"/>
          <w:color w:val="000000" w:themeColor="text1"/>
          <w:sz w:val="22"/>
          <w:szCs w:val="22"/>
        </w:rPr>
        <w:t xml:space="preserve">(i.e. </w:t>
      </w:r>
      <w:r w:rsidR="00453547">
        <w:rPr>
          <w:rFonts w:ascii="Arial" w:hAnsi="Arial" w:cs="Arial"/>
          <w:color w:val="000000" w:themeColor="text1"/>
          <w:sz w:val="22"/>
          <w:szCs w:val="22"/>
        </w:rPr>
        <w:t xml:space="preserve">with </w:t>
      </w:r>
      <w:r w:rsidR="00453547">
        <w:rPr>
          <w:rFonts w:ascii="Arial" w:hAnsi="Arial" w:cs="Arial"/>
          <w:color w:val="000000" w:themeColor="text1"/>
          <w:sz w:val="22"/>
          <w:szCs w:val="22"/>
        </w:rPr>
        <w:lastRenderedPageBreak/>
        <w:t>no</w:t>
      </w:r>
      <w:r w:rsidR="00A34D9A">
        <w:rPr>
          <w:rFonts w:ascii="Arial" w:hAnsi="Arial" w:cs="Arial"/>
          <w:color w:val="000000" w:themeColor="text1"/>
          <w:sz w:val="22"/>
          <w:szCs w:val="22"/>
        </w:rPr>
        <w:t xml:space="preserve"> grain boundary sliding) </w:t>
      </w:r>
      <w:r w:rsidR="00513C35" w:rsidRPr="00A34D9A">
        <w:rPr>
          <w:rFonts w:ascii="Arial" w:hAnsi="Arial" w:cs="Arial"/>
          <w:color w:val="000000" w:themeColor="text1"/>
          <w:sz w:val="22"/>
          <w:szCs w:val="22"/>
        </w:rPr>
        <w:t xml:space="preserve">of rigid </w:t>
      </w:r>
      <w:r w:rsidR="00A34D9A">
        <w:rPr>
          <w:rFonts w:ascii="Arial" w:hAnsi="Arial" w:cs="Arial"/>
          <w:color w:val="000000" w:themeColor="text1"/>
          <w:sz w:val="22"/>
          <w:szCs w:val="22"/>
        </w:rPr>
        <w:t xml:space="preserve">non-equant </w:t>
      </w:r>
      <w:r w:rsidR="00513C35" w:rsidRPr="00A34D9A">
        <w:rPr>
          <w:rFonts w:ascii="Arial" w:hAnsi="Arial" w:cs="Arial"/>
          <w:color w:val="000000" w:themeColor="text1"/>
          <w:sz w:val="22"/>
          <w:szCs w:val="22"/>
        </w:rPr>
        <w:t xml:space="preserve">particles </w:t>
      </w:r>
      <w:r w:rsidR="005F0066">
        <w:rPr>
          <w:rFonts w:ascii="Arial" w:hAnsi="Arial" w:cs="Arial"/>
          <w:color w:val="000000" w:themeColor="text1"/>
          <w:sz w:val="22"/>
          <w:szCs w:val="22"/>
        </w:rPr>
        <w:t>undergoing</w:t>
      </w:r>
      <w:r w:rsidR="00513C35" w:rsidRPr="00A34D9A">
        <w:rPr>
          <w:rFonts w:ascii="Arial" w:hAnsi="Arial" w:cs="Arial"/>
          <w:color w:val="000000" w:themeColor="text1"/>
          <w:sz w:val="22"/>
          <w:szCs w:val="22"/>
        </w:rPr>
        <w:t xml:space="preserve"> </w:t>
      </w:r>
      <w:r w:rsidR="005F0066">
        <w:rPr>
          <w:rFonts w:ascii="Arial" w:hAnsi="Arial" w:cs="Arial"/>
          <w:color w:val="000000" w:themeColor="text1"/>
          <w:sz w:val="22"/>
          <w:szCs w:val="22"/>
        </w:rPr>
        <w:t>compression</w:t>
      </w:r>
      <w:r w:rsidR="00513C35" w:rsidRPr="00A34D9A">
        <w:rPr>
          <w:rFonts w:ascii="Arial" w:hAnsi="Arial" w:cs="Arial"/>
          <w:color w:val="000000" w:themeColor="text1"/>
          <w:sz w:val="22"/>
          <w:szCs w:val="22"/>
        </w:rPr>
        <w:t xml:space="preserve"> is not sufficient to create a strong SPO, even for a 50% reduction of porosity </w:t>
      </w:r>
      <w:r w:rsidR="00513C35" w:rsidRPr="00A34D9A">
        <w:rPr>
          <w:rFonts w:ascii="Arial" w:hAnsi="Arial" w:cs="Arial"/>
          <w:noProof/>
          <w:color w:val="000000" w:themeColor="text1"/>
          <w:sz w:val="22"/>
          <w:szCs w:val="22"/>
        </w:rPr>
        <w:t>(Higgins, 1991; Nicolas, 1992)</w:t>
      </w:r>
      <w:r w:rsidR="00513C35" w:rsidRPr="00A34D9A">
        <w:rPr>
          <w:rFonts w:ascii="Arial" w:hAnsi="Arial" w:cs="Arial"/>
          <w:color w:val="000000" w:themeColor="text1"/>
          <w:sz w:val="22"/>
          <w:szCs w:val="22"/>
        </w:rPr>
        <w:t xml:space="preserve">, </w:t>
      </w:r>
      <w:r w:rsidR="00C956E4" w:rsidRPr="00A34D9A">
        <w:rPr>
          <w:rFonts w:ascii="Arial" w:hAnsi="Arial" w:cs="Arial"/>
          <w:color w:val="000000" w:themeColor="text1"/>
          <w:sz w:val="22"/>
          <w:szCs w:val="22"/>
        </w:rPr>
        <w:t xml:space="preserve">although </w:t>
      </w:r>
      <w:r w:rsidR="00513C35" w:rsidRPr="00A34D9A">
        <w:rPr>
          <w:rFonts w:ascii="Arial" w:hAnsi="Arial" w:cs="Arial"/>
          <w:color w:val="000000" w:themeColor="text1"/>
          <w:sz w:val="22"/>
          <w:szCs w:val="22"/>
        </w:rPr>
        <w:t xml:space="preserve">there is a detectable change from an originally isotropic fabric to an anisotropic fabric. </w:t>
      </w:r>
      <w:r w:rsidR="00C956E4" w:rsidRPr="00A34D9A">
        <w:rPr>
          <w:rFonts w:ascii="Arial" w:hAnsi="Arial" w:cs="Arial"/>
          <w:color w:val="000000" w:themeColor="text1"/>
          <w:sz w:val="22"/>
          <w:szCs w:val="22"/>
        </w:rPr>
        <w:t>However, this weak</w:t>
      </w:r>
      <w:r w:rsidR="00513C35" w:rsidRPr="00A34D9A">
        <w:rPr>
          <w:rFonts w:ascii="Arial" w:hAnsi="Arial" w:cs="Arial"/>
          <w:color w:val="000000" w:themeColor="text1"/>
          <w:sz w:val="22"/>
          <w:szCs w:val="22"/>
        </w:rPr>
        <w:t xml:space="preserve"> SPO could be enhanced if the particles were free to slide past each other</w:t>
      </w:r>
      <w:r w:rsidR="00C956E4" w:rsidRPr="00A34D9A">
        <w:rPr>
          <w:rFonts w:ascii="Arial" w:hAnsi="Arial" w:cs="Arial"/>
          <w:color w:val="000000" w:themeColor="text1"/>
          <w:sz w:val="22"/>
          <w:szCs w:val="22"/>
        </w:rPr>
        <w:t xml:space="preserve"> during granular flow</w:t>
      </w:r>
      <w:r w:rsidR="00C02FAD" w:rsidRPr="00A34D9A">
        <w:rPr>
          <w:rFonts w:ascii="Arial" w:hAnsi="Arial" w:cs="Arial"/>
          <w:color w:val="000000" w:themeColor="text1"/>
          <w:sz w:val="22"/>
          <w:szCs w:val="22"/>
        </w:rPr>
        <w:t xml:space="preserve">. Locally </w:t>
      </w:r>
      <w:r w:rsidR="00523C4D" w:rsidRPr="00A34D9A">
        <w:rPr>
          <w:rFonts w:ascii="Arial" w:hAnsi="Arial" w:cs="Arial"/>
          <w:color w:val="000000" w:themeColor="text1"/>
          <w:sz w:val="22"/>
          <w:szCs w:val="22"/>
        </w:rPr>
        <w:t>there might be</w:t>
      </w:r>
      <w:r w:rsidR="00C02FAD" w:rsidRPr="00A34D9A">
        <w:rPr>
          <w:rFonts w:ascii="Arial" w:hAnsi="Arial" w:cs="Arial"/>
          <w:color w:val="000000" w:themeColor="text1"/>
          <w:sz w:val="22"/>
          <w:szCs w:val="22"/>
        </w:rPr>
        <w:t xml:space="preserve"> </w:t>
      </w:r>
      <w:r w:rsidR="00120464" w:rsidRPr="00A34D9A">
        <w:rPr>
          <w:rFonts w:ascii="Arial" w:hAnsi="Arial" w:cs="Arial"/>
          <w:color w:val="000000" w:themeColor="text1"/>
          <w:sz w:val="22"/>
          <w:szCs w:val="22"/>
        </w:rPr>
        <w:t xml:space="preserve">microstructural </w:t>
      </w:r>
      <w:r w:rsidR="00C02FAD" w:rsidRPr="00A34D9A">
        <w:rPr>
          <w:rFonts w:ascii="Arial" w:hAnsi="Arial" w:cs="Arial"/>
          <w:color w:val="000000" w:themeColor="text1"/>
          <w:sz w:val="22"/>
          <w:szCs w:val="22"/>
        </w:rPr>
        <w:t xml:space="preserve">evidence of </w:t>
      </w:r>
      <w:r w:rsidR="00523C4D" w:rsidRPr="00A34D9A">
        <w:rPr>
          <w:rFonts w:ascii="Arial" w:hAnsi="Arial" w:cs="Arial"/>
          <w:color w:val="000000" w:themeColor="text1"/>
          <w:sz w:val="22"/>
          <w:szCs w:val="22"/>
        </w:rPr>
        <w:t>dissolution-reprecipitation</w:t>
      </w:r>
      <w:r w:rsidR="00120464" w:rsidRPr="00A34D9A">
        <w:rPr>
          <w:rFonts w:ascii="Arial" w:hAnsi="Arial" w:cs="Arial"/>
          <w:color w:val="000000" w:themeColor="text1"/>
          <w:sz w:val="22"/>
          <w:szCs w:val="22"/>
        </w:rPr>
        <w:t xml:space="preserve"> (see</w:t>
      </w:r>
      <w:r w:rsidR="00C02FAD" w:rsidRPr="00A34D9A">
        <w:rPr>
          <w:rFonts w:ascii="Arial" w:hAnsi="Arial" w:cs="Arial"/>
          <w:color w:val="000000" w:themeColor="text1"/>
          <w:sz w:val="22"/>
          <w:szCs w:val="22"/>
        </w:rPr>
        <w:t xml:space="preserve"> the following section</w:t>
      </w:r>
      <w:r w:rsidR="00120464" w:rsidRPr="00A34D9A">
        <w:rPr>
          <w:rFonts w:ascii="Arial" w:hAnsi="Arial" w:cs="Arial"/>
          <w:color w:val="000000" w:themeColor="text1"/>
          <w:sz w:val="22"/>
          <w:szCs w:val="22"/>
        </w:rPr>
        <w:t>)</w:t>
      </w:r>
      <w:r w:rsidR="00C02FAD" w:rsidRPr="00A34D9A">
        <w:rPr>
          <w:rFonts w:ascii="Arial" w:hAnsi="Arial" w:cs="Arial"/>
          <w:color w:val="000000" w:themeColor="text1"/>
          <w:sz w:val="22"/>
          <w:szCs w:val="22"/>
        </w:rPr>
        <w:t>.</w:t>
      </w:r>
      <w:r w:rsidR="00732307" w:rsidRPr="00A34D9A">
        <w:rPr>
          <w:rFonts w:ascii="Arial" w:hAnsi="Arial" w:cs="Arial"/>
          <w:color w:val="000000" w:themeColor="text1"/>
          <w:sz w:val="22"/>
          <w:szCs w:val="22"/>
        </w:rPr>
        <w:t xml:space="preserve"> </w:t>
      </w:r>
    </w:p>
    <w:p w14:paraId="5F29661C" w14:textId="7A011DF5" w:rsidR="00523C4D" w:rsidRPr="009E543A" w:rsidRDefault="008346DC" w:rsidP="00523C4D">
      <w:pPr>
        <w:spacing w:after="200" w:line="360" w:lineRule="auto"/>
        <w:jc w:val="both"/>
        <w:rPr>
          <w:rFonts w:ascii="Arial" w:hAnsi="Arial" w:cs="Arial"/>
          <w:sz w:val="22"/>
          <w:szCs w:val="22"/>
        </w:rPr>
      </w:pPr>
      <w:r w:rsidRPr="004070D1">
        <w:rPr>
          <w:rFonts w:ascii="Arial" w:hAnsi="Arial" w:cs="Arial"/>
          <w:noProof/>
          <w:sz w:val="22"/>
          <w:szCs w:val="22"/>
        </w:rPr>
        <w:t>In contrast</w:t>
      </w:r>
      <w:r w:rsidR="005760E9" w:rsidRPr="004070D1">
        <w:rPr>
          <w:rFonts w:ascii="Arial" w:hAnsi="Arial" w:cs="Arial"/>
          <w:noProof/>
          <w:sz w:val="22"/>
          <w:szCs w:val="22"/>
        </w:rPr>
        <w:t xml:space="preserve"> to Paterson (1995, 2001) and Rutter (1997)</w:t>
      </w:r>
      <w:r w:rsidRPr="004070D1">
        <w:rPr>
          <w:rFonts w:ascii="Arial" w:hAnsi="Arial" w:cs="Arial"/>
          <w:noProof/>
          <w:sz w:val="22"/>
          <w:szCs w:val="22"/>
        </w:rPr>
        <w:t xml:space="preserve">, </w:t>
      </w:r>
      <w:r w:rsidR="00911517" w:rsidRPr="004070D1">
        <w:rPr>
          <w:rFonts w:ascii="Arial" w:hAnsi="Arial" w:cs="Arial"/>
          <w:noProof/>
          <w:sz w:val="22"/>
          <w:szCs w:val="22"/>
        </w:rPr>
        <w:t>Philpotts</w:t>
      </w:r>
      <w:r w:rsidR="00911517" w:rsidRPr="004070D1">
        <w:rPr>
          <w:rFonts w:ascii="Arial" w:hAnsi="Arial" w:cs="Arial"/>
          <w:i/>
          <w:noProof/>
          <w:sz w:val="22"/>
          <w:szCs w:val="22"/>
        </w:rPr>
        <w:t xml:space="preserve"> et al.</w:t>
      </w:r>
      <w:r w:rsidR="00911517" w:rsidRPr="004070D1">
        <w:rPr>
          <w:rFonts w:ascii="Arial" w:hAnsi="Arial" w:cs="Arial"/>
          <w:noProof/>
          <w:sz w:val="22"/>
          <w:szCs w:val="22"/>
        </w:rPr>
        <w:t xml:space="preserve"> (1996)</w:t>
      </w:r>
      <w:r w:rsidRPr="004070D1">
        <w:rPr>
          <w:rFonts w:ascii="Arial" w:hAnsi="Arial" w:cs="Arial"/>
          <w:sz w:val="22"/>
          <w:szCs w:val="22"/>
        </w:rPr>
        <w:t xml:space="preserve"> argue</w:t>
      </w:r>
      <w:r w:rsidR="00CA26B4" w:rsidRPr="004070D1">
        <w:rPr>
          <w:rFonts w:ascii="Arial" w:hAnsi="Arial" w:cs="Arial"/>
          <w:sz w:val="22"/>
          <w:szCs w:val="22"/>
        </w:rPr>
        <w:t xml:space="preserve">, from </w:t>
      </w:r>
      <w:r w:rsidR="00CA26B4" w:rsidRPr="004070D1">
        <w:rPr>
          <w:rFonts w:ascii="Arial" w:hAnsi="Arial" w:cs="Arial"/>
          <w:noProof/>
          <w:sz w:val="22"/>
          <w:szCs w:val="22"/>
        </w:rPr>
        <w:t>observation of ponded lava flows</w:t>
      </w:r>
      <w:r w:rsidR="00A34D9A">
        <w:rPr>
          <w:rFonts w:ascii="Arial" w:hAnsi="Arial" w:cs="Arial"/>
          <w:noProof/>
          <w:sz w:val="22"/>
          <w:szCs w:val="22"/>
        </w:rPr>
        <w:t xml:space="preserve"> </w:t>
      </w:r>
      <w:r w:rsidR="00A34D9A" w:rsidRPr="004070D1">
        <w:rPr>
          <w:rFonts w:ascii="Arial" w:hAnsi="Arial" w:cs="Arial"/>
          <w:noProof/>
          <w:sz w:val="22"/>
          <w:szCs w:val="22"/>
        </w:rPr>
        <w:t>~100</w:t>
      </w:r>
      <w:r w:rsidR="00A34D9A">
        <w:rPr>
          <w:rFonts w:ascii="Arial" w:hAnsi="Arial" w:cs="Arial"/>
          <w:noProof/>
          <w:sz w:val="22"/>
          <w:szCs w:val="22"/>
        </w:rPr>
        <w:t xml:space="preserve"> m </w:t>
      </w:r>
      <w:r w:rsidR="00A640FE">
        <w:rPr>
          <w:rFonts w:ascii="Arial" w:hAnsi="Arial" w:cs="Arial"/>
          <w:noProof/>
          <w:sz w:val="22"/>
          <w:szCs w:val="22"/>
        </w:rPr>
        <w:t>thick</w:t>
      </w:r>
      <w:r w:rsidR="00CA26B4" w:rsidRPr="004070D1">
        <w:rPr>
          <w:rFonts w:ascii="Arial" w:hAnsi="Arial" w:cs="Arial"/>
          <w:noProof/>
          <w:sz w:val="22"/>
          <w:szCs w:val="22"/>
        </w:rPr>
        <w:t>,</w:t>
      </w:r>
      <w:r w:rsidRPr="004070D1">
        <w:rPr>
          <w:rFonts w:ascii="Arial" w:hAnsi="Arial" w:cs="Arial"/>
          <w:sz w:val="22"/>
          <w:szCs w:val="22"/>
        </w:rPr>
        <w:t xml:space="preserve"> that </w:t>
      </w:r>
      <w:r w:rsidR="00455E6E">
        <w:rPr>
          <w:rFonts w:ascii="Arial" w:hAnsi="Arial" w:cs="Arial"/>
          <w:sz w:val="22"/>
          <w:szCs w:val="22"/>
        </w:rPr>
        <w:t xml:space="preserve">gravitationally-driven compaction achieved by </w:t>
      </w:r>
      <w:r w:rsidRPr="004070D1">
        <w:rPr>
          <w:rFonts w:ascii="Arial" w:hAnsi="Arial" w:cs="Arial"/>
          <w:sz w:val="22"/>
          <w:szCs w:val="22"/>
        </w:rPr>
        <w:t>the mechanical re-arrangement of non-deforming grains</w:t>
      </w:r>
      <w:r w:rsidR="00911517" w:rsidRPr="004070D1">
        <w:rPr>
          <w:rFonts w:ascii="Arial" w:hAnsi="Arial" w:cs="Arial"/>
          <w:sz w:val="22"/>
          <w:szCs w:val="22"/>
        </w:rPr>
        <w:t xml:space="preserve"> can only occur in a narrow window between the formation of the crystal frameworks and the time when crystallization has proceeded sufficiently to strengthen the framework. From an analysis of bulk rock compositions in the Holyoke flood-basalt flow they suggest this window is open only when the mush is ~ 33 vol</w:t>
      </w:r>
      <w:r w:rsidR="00911517" w:rsidRPr="0029590C">
        <w:rPr>
          <w:rFonts w:ascii="Arial" w:hAnsi="Arial" w:cs="Arial"/>
          <w:color w:val="000000" w:themeColor="text1"/>
          <w:sz w:val="22"/>
          <w:szCs w:val="22"/>
        </w:rPr>
        <w:t>.% solid.</w:t>
      </w:r>
      <w:r w:rsidR="00387179" w:rsidRPr="0029590C">
        <w:rPr>
          <w:rFonts w:ascii="Arial" w:hAnsi="Arial" w:cs="Arial"/>
          <w:color w:val="000000" w:themeColor="text1"/>
          <w:sz w:val="22"/>
          <w:szCs w:val="22"/>
        </w:rPr>
        <w:t xml:space="preserve"> </w:t>
      </w:r>
      <w:r w:rsidR="00523C4D" w:rsidRPr="0029590C">
        <w:rPr>
          <w:rFonts w:ascii="Arial" w:hAnsi="Arial" w:cs="Arial"/>
          <w:color w:val="000000" w:themeColor="text1"/>
          <w:sz w:val="22"/>
          <w:szCs w:val="22"/>
        </w:rPr>
        <w:t xml:space="preserve">The draping of (undeformed) plagioclase crystals around larger grains of olivine in troctolitic cumulates (e.g. </w:t>
      </w:r>
      <w:r w:rsidR="00523C4D" w:rsidRPr="0029590C">
        <w:rPr>
          <w:rFonts w:ascii="Arial" w:hAnsi="Arial" w:cs="Arial"/>
          <w:noProof/>
          <w:color w:val="000000" w:themeColor="text1"/>
          <w:sz w:val="22"/>
          <w:szCs w:val="22"/>
        </w:rPr>
        <w:t>Hunter, 1996</w:t>
      </w:r>
      <w:r w:rsidR="00523C4D" w:rsidRPr="0029590C">
        <w:rPr>
          <w:rFonts w:ascii="Arial" w:hAnsi="Arial" w:cs="Arial"/>
          <w:color w:val="000000" w:themeColor="text1"/>
          <w:sz w:val="22"/>
          <w:szCs w:val="22"/>
        </w:rPr>
        <w:t xml:space="preserve">), and the common observation that plagioclase grains inside oikocrysts are commonly randomly oriented, while those outside drape around the oikocryst (e.g. </w:t>
      </w:r>
      <w:r w:rsidR="00523C4D" w:rsidRPr="0029590C">
        <w:rPr>
          <w:rFonts w:ascii="Arial" w:hAnsi="Arial" w:cs="Arial"/>
          <w:noProof/>
          <w:color w:val="000000" w:themeColor="text1"/>
          <w:sz w:val="22"/>
          <w:szCs w:val="22"/>
        </w:rPr>
        <w:t>Higgins, 1991</w:t>
      </w:r>
      <w:r w:rsidR="00523C4D" w:rsidRPr="0029590C">
        <w:rPr>
          <w:rFonts w:ascii="Arial" w:hAnsi="Arial" w:cs="Arial"/>
          <w:color w:val="000000" w:themeColor="text1"/>
          <w:sz w:val="22"/>
          <w:szCs w:val="22"/>
        </w:rPr>
        <w:t xml:space="preserve">), may be a consequence of </w:t>
      </w:r>
      <w:r w:rsidR="005F0066">
        <w:rPr>
          <w:rFonts w:ascii="Arial" w:hAnsi="Arial" w:cs="Arial"/>
          <w:color w:val="000000" w:themeColor="text1"/>
          <w:sz w:val="22"/>
          <w:szCs w:val="22"/>
        </w:rPr>
        <w:t xml:space="preserve">mechanical </w:t>
      </w:r>
      <w:r w:rsidR="00523C4D" w:rsidRPr="0029590C">
        <w:rPr>
          <w:rFonts w:ascii="Arial" w:hAnsi="Arial" w:cs="Arial"/>
          <w:color w:val="000000" w:themeColor="text1"/>
          <w:sz w:val="22"/>
          <w:szCs w:val="22"/>
        </w:rPr>
        <w:t xml:space="preserve">compaction in this high-porosity regime. </w:t>
      </w:r>
    </w:p>
    <w:p w14:paraId="0410D129" w14:textId="0BADDF48"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 xml:space="preserve">A careful consideration of the anisotropy of plagioclase grain orientations in the 300m thick Palisades sill revealed evidence for ~10 vol.% compaction due to collapse of previously isotropic plagioclase frameworks </w:t>
      </w:r>
      <w:r w:rsidRPr="004070D1">
        <w:rPr>
          <w:rFonts w:ascii="Arial" w:hAnsi="Arial" w:cs="Arial"/>
          <w:noProof/>
          <w:sz w:val="22"/>
          <w:szCs w:val="22"/>
        </w:rPr>
        <w:t>(Gray</w:t>
      </w:r>
      <w:r w:rsidRPr="004070D1">
        <w:rPr>
          <w:rFonts w:ascii="Arial" w:hAnsi="Arial" w:cs="Arial"/>
          <w:i/>
          <w:noProof/>
          <w:sz w:val="22"/>
          <w:szCs w:val="22"/>
        </w:rPr>
        <w:t xml:space="preserve"> et al.</w:t>
      </w:r>
      <w:r w:rsidRPr="004070D1">
        <w:rPr>
          <w:rFonts w:ascii="Arial" w:hAnsi="Arial" w:cs="Arial"/>
          <w:noProof/>
          <w:sz w:val="22"/>
          <w:szCs w:val="22"/>
        </w:rPr>
        <w:t>, 2003)</w:t>
      </w:r>
      <w:r w:rsidRPr="004070D1">
        <w:rPr>
          <w:rFonts w:ascii="Arial" w:hAnsi="Arial" w:cs="Arial"/>
          <w:sz w:val="22"/>
          <w:szCs w:val="22"/>
        </w:rPr>
        <w:t xml:space="preserve">. This elegant result was developed by </w:t>
      </w:r>
      <w:r w:rsidRPr="004070D1">
        <w:rPr>
          <w:rFonts w:ascii="Arial" w:hAnsi="Arial" w:cs="Arial"/>
          <w:noProof/>
          <w:sz w:val="22"/>
          <w:szCs w:val="22"/>
        </w:rPr>
        <w:t xml:space="preserve">Philpotts </w:t>
      </w:r>
      <w:r w:rsidR="00E26D97" w:rsidRPr="004070D1">
        <w:rPr>
          <w:rFonts w:ascii="Arial" w:hAnsi="Arial" w:cs="Arial"/>
          <w:noProof/>
          <w:sz w:val="22"/>
          <w:szCs w:val="22"/>
        </w:rPr>
        <w:t>&amp;</w:t>
      </w:r>
      <w:r w:rsidRPr="004070D1">
        <w:rPr>
          <w:rFonts w:ascii="Arial" w:hAnsi="Arial" w:cs="Arial"/>
          <w:noProof/>
          <w:sz w:val="22"/>
          <w:szCs w:val="22"/>
        </w:rPr>
        <w:t xml:space="preserve"> Philpotts (2005)</w:t>
      </w:r>
      <w:r w:rsidRPr="004070D1">
        <w:rPr>
          <w:rFonts w:ascii="Arial" w:hAnsi="Arial" w:cs="Arial"/>
          <w:sz w:val="22"/>
          <w:szCs w:val="22"/>
        </w:rPr>
        <w:t xml:space="preserve"> who showed that the degree of anisotropy of plagioclase frameworks and chains in the 70m thick Cohassett flow corresponds closely with the distribution of incompatible elements (and thus to the distribution of residual </w:t>
      </w:r>
      <w:r w:rsidR="005F0066">
        <w:rPr>
          <w:rFonts w:ascii="Arial" w:hAnsi="Arial" w:cs="Arial"/>
          <w:sz w:val="22"/>
          <w:szCs w:val="22"/>
        </w:rPr>
        <w:t>liquid during solidification). Mechanical c</w:t>
      </w:r>
      <w:r w:rsidRPr="004070D1">
        <w:rPr>
          <w:rFonts w:ascii="Arial" w:hAnsi="Arial" w:cs="Arial"/>
          <w:sz w:val="22"/>
          <w:szCs w:val="22"/>
        </w:rPr>
        <w:t>ompaction of 10-20 vol.% in the lower part of the flow was achieved by re-arrangement of essentially rigid grains, with only minor plastic deformation of the larger phenocrysts</w:t>
      </w:r>
      <w:r w:rsidR="00455E6E">
        <w:rPr>
          <w:rFonts w:ascii="Arial" w:hAnsi="Arial" w:cs="Arial"/>
          <w:sz w:val="22"/>
          <w:szCs w:val="22"/>
        </w:rPr>
        <w:t>, resulting in</w:t>
      </w:r>
      <w:r w:rsidR="00455E6E" w:rsidRPr="004070D1">
        <w:rPr>
          <w:rFonts w:ascii="Arial" w:hAnsi="Arial" w:cs="Arial"/>
          <w:sz w:val="22"/>
          <w:szCs w:val="22"/>
        </w:rPr>
        <w:t xml:space="preserve"> the </w:t>
      </w:r>
      <w:r w:rsidR="00455E6E">
        <w:rPr>
          <w:rFonts w:ascii="Arial" w:hAnsi="Arial" w:cs="Arial"/>
          <w:sz w:val="22"/>
          <w:szCs w:val="22"/>
        </w:rPr>
        <w:t xml:space="preserve">upwards </w:t>
      </w:r>
      <w:r w:rsidR="00455E6E" w:rsidRPr="004070D1">
        <w:rPr>
          <w:rFonts w:ascii="Arial" w:hAnsi="Arial" w:cs="Arial"/>
          <w:sz w:val="22"/>
          <w:szCs w:val="22"/>
        </w:rPr>
        <w:t>expulsion of liqu</w:t>
      </w:r>
      <w:r w:rsidR="00455E6E">
        <w:rPr>
          <w:rFonts w:ascii="Arial" w:hAnsi="Arial" w:cs="Arial"/>
          <w:sz w:val="22"/>
          <w:szCs w:val="22"/>
        </w:rPr>
        <w:t>id.</w:t>
      </w:r>
    </w:p>
    <w:p w14:paraId="1434B5A3" w14:textId="66A05820"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 xml:space="preserve">Secondary fabrics may also form in the upper, high-porosity, unconsolidated parts of the mush </w:t>
      </w:r>
      <w:r w:rsidR="00925E23">
        <w:rPr>
          <w:rFonts w:ascii="Arial" w:hAnsi="Arial" w:cs="Arial"/>
          <w:sz w:val="22"/>
          <w:szCs w:val="22"/>
        </w:rPr>
        <w:t>by shear caused by</w:t>
      </w:r>
      <w:r w:rsidRPr="004070D1">
        <w:rPr>
          <w:rFonts w:ascii="Arial" w:hAnsi="Arial" w:cs="Arial"/>
          <w:sz w:val="22"/>
          <w:szCs w:val="22"/>
        </w:rPr>
        <w:t xml:space="preserve"> wholesale pre-consolidation slumping (e.g. </w:t>
      </w:r>
      <w:r w:rsidR="00E26D97" w:rsidRPr="004070D1">
        <w:rPr>
          <w:rFonts w:ascii="Arial" w:hAnsi="Arial" w:cs="Arial"/>
          <w:noProof/>
          <w:sz w:val="22"/>
          <w:szCs w:val="22"/>
        </w:rPr>
        <w:t>Higgins, 1991;</w:t>
      </w:r>
      <w:r w:rsidRPr="004070D1">
        <w:rPr>
          <w:rFonts w:ascii="Arial" w:hAnsi="Arial" w:cs="Arial"/>
          <w:noProof/>
          <w:sz w:val="22"/>
          <w:szCs w:val="22"/>
        </w:rPr>
        <w:t xml:space="preserve"> Meurer </w:t>
      </w:r>
      <w:r w:rsidR="00E26D97" w:rsidRPr="004070D1">
        <w:rPr>
          <w:rFonts w:ascii="Arial" w:hAnsi="Arial" w:cs="Arial"/>
          <w:noProof/>
          <w:sz w:val="22"/>
          <w:szCs w:val="22"/>
        </w:rPr>
        <w:t>&amp; Boudreau, 1998;</w:t>
      </w:r>
      <w:r w:rsidRPr="004070D1">
        <w:rPr>
          <w:rFonts w:ascii="Arial" w:hAnsi="Arial" w:cs="Arial"/>
          <w:noProof/>
          <w:sz w:val="22"/>
          <w:szCs w:val="22"/>
        </w:rPr>
        <w:t xml:space="preserve"> O'Driscoll</w:t>
      </w:r>
      <w:r w:rsidRPr="004070D1">
        <w:rPr>
          <w:rFonts w:ascii="Arial" w:hAnsi="Arial" w:cs="Arial"/>
          <w:i/>
          <w:noProof/>
          <w:sz w:val="22"/>
          <w:szCs w:val="22"/>
        </w:rPr>
        <w:t xml:space="preserve"> et al.</w:t>
      </w:r>
      <w:r w:rsidR="004F06A8" w:rsidRPr="004070D1">
        <w:rPr>
          <w:rFonts w:ascii="Arial" w:hAnsi="Arial" w:cs="Arial"/>
          <w:noProof/>
          <w:sz w:val="22"/>
          <w:szCs w:val="22"/>
        </w:rPr>
        <w:t xml:space="preserve">, 2007, </w:t>
      </w:r>
      <w:r w:rsidR="00E26D97" w:rsidRPr="004070D1">
        <w:rPr>
          <w:rFonts w:ascii="Arial" w:hAnsi="Arial" w:cs="Arial"/>
          <w:noProof/>
          <w:sz w:val="22"/>
          <w:szCs w:val="22"/>
        </w:rPr>
        <w:t>2008</w:t>
      </w:r>
      <w:r w:rsidR="004F6095" w:rsidRPr="004070D1">
        <w:rPr>
          <w:rFonts w:ascii="Arial" w:hAnsi="Arial" w:cs="Arial"/>
          <w:noProof/>
          <w:sz w:val="22"/>
          <w:szCs w:val="22"/>
        </w:rPr>
        <w:t xml:space="preserve">; VanTongeren </w:t>
      </w:r>
      <w:r w:rsidR="004F6095" w:rsidRPr="004070D1">
        <w:rPr>
          <w:rFonts w:ascii="Arial" w:hAnsi="Arial" w:cs="Arial"/>
          <w:i/>
          <w:noProof/>
          <w:sz w:val="22"/>
          <w:szCs w:val="22"/>
        </w:rPr>
        <w:t>et al</w:t>
      </w:r>
      <w:r w:rsidR="004F6095" w:rsidRPr="004070D1">
        <w:rPr>
          <w:rFonts w:ascii="Arial" w:hAnsi="Arial" w:cs="Arial"/>
          <w:noProof/>
          <w:sz w:val="22"/>
          <w:szCs w:val="22"/>
        </w:rPr>
        <w:t>., 2015</w:t>
      </w:r>
      <w:r w:rsidRPr="004070D1">
        <w:rPr>
          <w:rFonts w:ascii="Arial" w:hAnsi="Arial" w:cs="Arial"/>
          <w:sz w:val="22"/>
          <w:szCs w:val="22"/>
        </w:rPr>
        <w:t xml:space="preserve">) or during grain-supported flow during pluton-scale events </w:t>
      </w:r>
      <w:r w:rsidRPr="004070D1">
        <w:rPr>
          <w:rFonts w:ascii="Arial" w:hAnsi="Arial" w:cs="Arial"/>
          <w:noProof/>
          <w:sz w:val="22"/>
          <w:szCs w:val="22"/>
        </w:rPr>
        <w:t>(Paterson</w:t>
      </w:r>
      <w:r w:rsidRPr="004070D1">
        <w:rPr>
          <w:rFonts w:ascii="Arial" w:hAnsi="Arial" w:cs="Arial"/>
          <w:i/>
          <w:noProof/>
          <w:sz w:val="22"/>
          <w:szCs w:val="22"/>
        </w:rPr>
        <w:t xml:space="preserve"> et al.</w:t>
      </w:r>
      <w:r w:rsidRPr="004070D1">
        <w:rPr>
          <w:rFonts w:ascii="Arial" w:hAnsi="Arial" w:cs="Arial"/>
          <w:noProof/>
          <w:sz w:val="22"/>
          <w:szCs w:val="22"/>
        </w:rPr>
        <w:t>, 1998)</w:t>
      </w:r>
      <w:r w:rsidRPr="004070D1">
        <w:rPr>
          <w:rFonts w:ascii="Arial" w:hAnsi="Arial" w:cs="Arial"/>
          <w:sz w:val="22"/>
          <w:szCs w:val="22"/>
        </w:rPr>
        <w:t xml:space="preserve">. These processes will create a matching SPO and CPO recorded by non-equant primocrysts, although any SPO may be obscured by overgrowth. This mechanism is manifest at outcrop scale by soft-sediment structures such as slumped and contorted layering, formed by gravitational instabilities of an unconsolidated crystal pile on a sloping magma chamber floor (e.g. </w:t>
      </w:r>
      <w:r w:rsidRPr="004070D1">
        <w:rPr>
          <w:rFonts w:ascii="Arial" w:hAnsi="Arial" w:cs="Arial"/>
          <w:noProof/>
          <w:sz w:val="22"/>
          <w:szCs w:val="22"/>
        </w:rPr>
        <w:t>Emeleus</w:t>
      </w:r>
      <w:r w:rsidRPr="004070D1">
        <w:rPr>
          <w:rFonts w:ascii="Arial" w:hAnsi="Arial" w:cs="Arial"/>
          <w:i/>
          <w:noProof/>
          <w:sz w:val="22"/>
          <w:szCs w:val="22"/>
        </w:rPr>
        <w:t xml:space="preserve"> et al.</w:t>
      </w:r>
      <w:r w:rsidR="00E26D97" w:rsidRPr="004070D1">
        <w:rPr>
          <w:rFonts w:ascii="Arial" w:hAnsi="Arial" w:cs="Arial"/>
          <w:noProof/>
          <w:sz w:val="22"/>
          <w:szCs w:val="22"/>
        </w:rPr>
        <w:t>, 1996;</w:t>
      </w:r>
      <w:r w:rsidRPr="004070D1">
        <w:rPr>
          <w:rFonts w:ascii="Arial" w:hAnsi="Arial" w:cs="Arial"/>
          <w:noProof/>
          <w:sz w:val="22"/>
          <w:szCs w:val="22"/>
        </w:rPr>
        <w:t xml:space="preserve"> O'Driscoll</w:t>
      </w:r>
      <w:r w:rsidRPr="004070D1">
        <w:rPr>
          <w:rFonts w:ascii="Arial" w:hAnsi="Arial" w:cs="Arial"/>
          <w:i/>
          <w:noProof/>
          <w:sz w:val="22"/>
          <w:szCs w:val="22"/>
        </w:rPr>
        <w:t xml:space="preserve"> et al.</w:t>
      </w:r>
      <w:r w:rsidR="00E26D97" w:rsidRPr="004070D1">
        <w:rPr>
          <w:rFonts w:ascii="Arial" w:hAnsi="Arial" w:cs="Arial"/>
          <w:noProof/>
          <w:sz w:val="22"/>
          <w:szCs w:val="22"/>
        </w:rPr>
        <w:t>, 2007</w:t>
      </w:r>
      <w:r w:rsidRPr="004070D1">
        <w:rPr>
          <w:rFonts w:ascii="Arial" w:hAnsi="Arial" w:cs="Arial"/>
          <w:sz w:val="22"/>
          <w:szCs w:val="22"/>
        </w:rPr>
        <w:t>).</w:t>
      </w:r>
    </w:p>
    <w:p w14:paraId="4528FA58" w14:textId="17E73AD0" w:rsidR="00911517" w:rsidRPr="005F0066" w:rsidRDefault="00911517" w:rsidP="005B2B1E">
      <w:pPr>
        <w:spacing w:after="200" w:line="360" w:lineRule="auto"/>
        <w:jc w:val="both"/>
        <w:rPr>
          <w:rFonts w:ascii="Arial" w:hAnsi="Arial" w:cs="Arial"/>
          <w:color w:val="000000" w:themeColor="text1"/>
          <w:sz w:val="22"/>
          <w:szCs w:val="22"/>
        </w:rPr>
      </w:pPr>
      <w:r w:rsidRPr="004070D1">
        <w:rPr>
          <w:rFonts w:ascii="Arial" w:hAnsi="Arial" w:cs="Arial"/>
          <w:sz w:val="22"/>
          <w:szCs w:val="22"/>
        </w:rPr>
        <w:lastRenderedPageBreak/>
        <w:t xml:space="preserve">Although the porosity of the slumping crystal mush is relatively low and crystals interact with each other during deformation, </w:t>
      </w:r>
      <w:r w:rsidR="00FC4278" w:rsidRPr="004070D1">
        <w:rPr>
          <w:rFonts w:ascii="Arial" w:hAnsi="Arial" w:cs="Arial"/>
          <w:sz w:val="22"/>
          <w:szCs w:val="22"/>
        </w:rPr>
        <w:t xml:space="preserve">in slumped, plagioclase-dominated, cumulates of the Rum Eastern Layered Intrusion </w:t>
      </w:r>
      <w:r w:rsidRPr="004070D1">
        <w:rPr>
          <w:rFonts w:ascii="Arial" w:hAnsi="Arial" w:cs="Arial"/>
          <w:sz w:val="22"/>
          <w:szCs w:val="22"/>
        </w:rPr>
        <w:t xml:space="preserve">there is almost no evidence of </w:t>
      </w:r>
      <w:r w:rsidR="00EB6E3B">
        <w:rPr>
          <w:rFonts w:ascii="Arial" w:hAnsi="Arial" w:cs="Arial"/>
          <w:sz w:val="22"/>
          <w:szCs w:val="22"/>
        </w:rPr>
        <w:t>viscous</w:t>
      </w:r>
      <w:r w:rsidRPr="004070D1">
        <w:rPr>
          <w:rFonts w:ascii="Arial" w:hAnsi="Arial" w:cs="Arial"/>
          <w:sz w:val="22"/>
          <w:szCs w:val="22"/>
        </w:rPr>
        <w:t xml:space="preserve"> deformation </w:t>
      </w:r>
      <w:r w:rsidR="00EB6E3B">
        <w:rPr>
          <w:rFonts w:ascii="Arial" w:hAnsi="Arial" w:cs="Arial"/>
          <w:sz w:val="22"/>
          <w:szCs w:val="22"/>
        </w:rPr>
        <w:t xml:space="preserve">by either dislocation creep </w:t>
      </w:r>
      <w:r w:rsidRPr="004070D1">
        <w:rPr>
          <w:rFonts w:ascii="Arial" w:hAnsi="Arial" w:cs="Arial"/>
          <w:noProof/>
          <w:sz w:val="22"/>
          <w:szCs w:val="22"/>
        </w:rPr>
        <w:t>(O'Driscoll</w:t>
      </w:r>
      <w:r w:rsidRPr="004070D1">
        <w:rPr>
          <w:rFonts w:ascii="Arial" w:hAnsi="Arial" w:cs="Arial"/>
          <w:i/>
          <w:noProof/>
          <w:sz w:val="22"/>
          <w:szCs w:val="22"/>
        </w:rPr>
        <w:t xml:space="preserve"> et al.</w:t>
      </w:r>
      <w:r w:rsidRPr="004070D1">
        <w:rPr>
          <w:rFonts w:ascii="Arial" w:hAnsi="Arial" w:cs="Arial"/>
          <w:noProof/>
          <w:sz w:val="22"/>
          <w:szCs w:val="22"/>
        </w:rPr>
        <w:t>, 2007)</w:t>
      </w:r>
      <w:r w:rsidRPr="004070D1">
        <w:rPr>
          <w:rFonts w:ascii="Arial" w:hAnsi="Arial" w:cs="Arial"/>
          <w:sz w:val="22"/>
          <w:szCs w:val="22"/>
        </w:rPr>
        <w:t xml:space="preserve"> or </w:t>
      </w:r>
      <w:r w:rsidR="00EB6E3B">
        <w:rPr>
          <w:rFonts w:ascii="Arial" w:hAnsi="Arial" w:cs="Arial"/>
          <w:sz w:val="22"/>
          <w:szCs w:val="22"/>
        </w:rPr>
        <w:t xml:space="preserve">by </w:t>
      </w:r>
      <w:r w:rsidRPr="004070D1">
        <w:rPr>
          <w:rFonts w:ascii="Arial" w:hAnsi="Arial" w:cs="Arial"/>
          <w:sz w:val="22"/>
          <w:szCs w:val="22"/>
        </w:rPr>
        <w:t xml:space="preserve">recrystallization </w:t>
      </w:r>
      <w:r w:rsidR="00E26D97" w:rsidRPr="004070D1">
        <w:rPr>
          <w:rFonts w:ascii="Arial" w:hAnsi="Arial" w:cs="Arial"/>
          <w:noProof/>
          <w:sz w:val="22"/>
          <w:szCs w:val="22"/>
        </w:rPr>
        <w:t>(Tepley</w:t>
      </w:r>
      <w:r w:rsidRPr="004070D1">
        <w:rPr>
          <w:rFonts w:ascii="Arial" w:hAnsi="Arial" w:cs="Arial"/>
          <w:noProof/>
          <w:sz w:val="22"/>
          <w:szCs w:val="22"/>
        </w:rPr>
        <w:t xml:space="preserve"> &amp; Davidson, 2003)</w:t>
      </w:r>
      <w:r w:rsidRPr="004070D1">
        <w:rPr>
          <w:rFonts w:ascii="Arial" w:hAnsi="Arial" w:cs="Arial"/>
          <w:sz w:val="22"/>
          <w:szCs w:val="22"/>
        </w:rPr>
        <w:t xml:space="preserve">. </w:t>
      </w:r>
      <w:r w:rsidRPr="005F0066">
        <w:rPr>
          <w:rFonts w:ascii="Arial" w:hAnsi="Arial" w:cs="Arial"/>
          <w:color w:val="000000" w:themeColor="text1"/>
          <w:sz w:val="22"/>
          <w:szCs w:val="22"/>
        </w:rPr>
        <w:t xml:space="preserve">Slumped gabbros in the Fluxion Gabbros of the Ardnamurchan Centre 3 also show no evidence of </w:t>
      </w:r>
      <w:r w:rsidR="00EB6E3B" w:rsidRPr="005F0066">
        <w:rPr>
          <w:rFonts w:ascii="Arial" w:hAnsi="Arial" w:cs="Arial"/>
          <w:color w:val="000000" w:themeColor="text1"/>
          <w:sz w:val="22"/>
          <w:szCs w:val="22"/>
        </w:rPr>
        <w:t>viscous</w:t>
      </w:r>
      <w:r w:rsidRPr="005F0066">
        <w:rPr>
          <w:rFonts w:ascii="Arial" w:hAnsi="Arial" w:cs="Arial"/>
          <w:color w:val="000000" w:themeColor="text1"/>
          <w:sz w:val="22"/>
          <w:szCs w:val="22"/>
        </w:rPr>
        <w:t xml:space="preserve"> deformation </w:t>
      </w:r>
      <w:r w:rsidRPr="005F0066">
        <w:rPr>
          <w:rFonts w:ascii="Arial" w:hAnsi="Arial" w:cs="Arial"/>
          <w:noProof/>
          <w:color w:val="000000" w:themeColor="text1"/>
          <w:sz w:val="22"/>
          <w:szCs w:val="22"/>
        </w:rPr>
        <w:t>(O’Driscoll</w:t>
      </w:r>
      <w:r w:rsidRPr="005F0066">
        <w:rPr>
          <w:rFonts w:ascii="Arial" w:hAnsi="Arial" w:cs="Arial"/>
          <w:i/>
          <w:noProof/>
          <w:color w:val="000000" w:themeColor="text1"/>
          <w:sz w:val="22"/>
          <w:szCs w:val="22"/>
        </w:rPr>
        <w:t xml:space="preserve"> et al.</w:t>
      </w:r>
      <w:r w:rsidRPr="005F0066">
        <w:rPr>
          <w:rFonts w:ascii="Arial" w:hAnsi="Arial" w:cs="Arial"/>
          <w:noProof/>
          <w:color w:val="000000" w:themeColor="text1"/>
          <w:sz w:val="22"/>
          <w:szCs w:val="22"/>
        </w:rPr>
        <w:t>, 2008)</w:t>
      </w:r>
      <w:r w:rsidRPr="005F0066">
        <w:rPr>
          <w:rFonts w:ascii="Arial" w:hAnsi="Arial" w:cs="Arial"/>
          <w:color w:val="000000" w:themeColor="text1"/>
          <w:sz w:val="22"/>
          <w:szCs w:val="22"/>
        </w:rPr>
        <w:t>.</w:t>
      </w:r>
      <w:r w:rsidR="00D27306" w:rsidRPr="005F0066">
        <w:rPr>
          <w:rFonts w:ascii="Arial" w:hAnsi="Arial" w:cs="Arial"/>
          <w:color w:val="000000" w:themeColor="text1"/>
          <w:sz w:val="22"/>
          <w:szCs w:val="22"/>
        </w:rPr>
        <w:t xml:space="preserve"> None of these studies considered the possibility of </w:t>
      </w:r>
      <w:r w:rsidR="0029590C" w:rsidRPr="005F0066">
        <w:rPr>
          <w:rFonts w:ascii="Arial" w:hAnsi="Arial" w:cs="Arial"/>
          <w:color w:val="000000" w:themeColor="text1"/>
          <w:sz w:val="22"/>
          <w:szCs w:val="22"/>
        </w:rPr>
        <w:t xml:space="preserve">accommodation of grain interference by </w:t>
      </w:r>
      <w:r w:rsidR="00D27306" w:rsidRPr="005F0066">
        <w:rPr>
          <w:rFonts w:ascii="Arial" w:hAnsi="Arial" w:cs="Arial"/>
          <w:color w:val="000000" w:themeColor="text1"/>
          <w:sz w:val="22"/>
          <w:szCs w:val="22"/>
        </w:rPr>
        <w:t>localized di</w:t>
      </w:r>
      <w:r w:rsidR="00FC3B11" w:rsidRPr="005F0066">
        <w:rPr>
          <w:rFonts w:ascii="Arial" w:hAnsi="Arial" w:cs="Arial"/>
          <w:color w:val="000000" w:themeColor="text1"/>
          <w:sz w:val="22"/>
          <w:szCs w:val="22"/>
        </w:rPr>
        <w:t>ssolution-reprecipitation (</w:t>
      </w:r>
      <w:r w:rsidR="00D27306" w:rsidRPr="005F0066">
        <w:rPr>
          <w:rFonts w:ascii="Arial" w:hAnsi="Arial" w:cs="Arial"/>
          <w:color w:val="000000" w:themeColor="text1"/>
          <w:sz w:val="22"/>
          <w:szCs w:val="22"/>
        </w:rPr>
        <w:t>as advocated by Paterson, 1995; 2001).</w:t>
      </w:r>
    </w:p>
    <w:p w14:paraId="5018CA6C" w14:textId="3061C1F5"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 xml:space="preserve">Fabrics formed </w:t>
      </w:r>
      <w:r w:rsidR="00925E23">
        <w:rPr>
          <w:rFonts w:ascii="Arial" w:hAnsi="Arial" w:cs="Arial"/>
          <w:sz w:val="22"/>
          <w:szCs w:val="22"/>
        </w:rPr>
        <w:t xml:space="preserve">by shear </w:t>
      </w:r>
      <w:r w:rsidRPr="004070D1">
        <w:rPr>
          <w:rFonts w:ascii="Arial" w:hAnsi="Arial" w:cs="Arial"/>
          <w:sz w:val="22"/>
          <w:szCs w:val="22"/>
        </w:rPr>
        <w:t xml:space="preserve">during slumping of gabbros are foliations defined by the preferred orientation of </w:t>
      </w:r>
      <w:r w:rsidR="00A04406" w:rsidRPr="004070D1">
        <w:rPr>
          <w:rFonts w:ascii="Arial" w:hAnsi="Arial" w:cs="Arial"/>
          <w:sz w:val="22"/>
          <w:szCs w:val="22"/>
        </w:rPr>
        <w:t xml:space="preserve">tabular </w:t>
      </w:r>
      <w:r w:rsidRPr="004070D1">
        <w:rPr>
          <w:rFonts w:ascii="Arial" w:hAnsi="Arial" w:cs="Arial"/>
          <w:sz w:val="22"/>
          <w:szCs w:val="22"/>
        </w:rPr>
        <w:t xml:space="preserve">plagioclase </w:t>
      </w:r>
      <w:r w:rsidR="00A04406" w:rsidRPr="004070D1">
        <w:rPr>
          <w:rFonts w:ascii="Arial" w:hAnsi="Arial" w:cs="Arial"/>
          <w:sz w:val="22"/>
          <w:szCs w:val="22"/>
        </w:rPr>
        <w:t xml:space="preserve">flattened on (010) </w:t>
      </w:r>
      <w:r w:rsidR="00E26D97" w:rsidRPr="004070D1">
        <w:rPr>
          <w:rFonts w:ascii="Arial" w:hAnsi="Arial" w:cs="Arial"/>
          <w:noProof/>
          <w:sz w:val="22"/>
          <w:szCs w:val="22"/>
        </w:rPr>
        <w:t>(Brothers, 1964;</w:t>
      </w:r>
      <w:r w:rsidRPr="004070D1">
        <w:rPr>
          <w:rFonts w:ascii="Arial" w:hAnsi="Arial" w:cs="Arial"/>
          <w:noProof/>
          <w:sz w:val="22"/>
          <w:szCs w:val="22"/>
        </w:rPr>
        <w:t xml:space="preserve"> O'Driscoll</w:t>
      </w:r>
      <w:r w:rsidRPr="004070D1">
        <w:rPr>
          <w:rFonts w:ascii="Arial" w:hAnsi="Arial" w:cs="Arial"/>
          <w:i/>
          <w:noProof/>
          <w:sz w:val="22"/>
          <w:szCs w:val="22"/>
        </w:rPr>
        <w:t xml:space="preserve"> et al.</w:t>
      </w:r>
      <w:r w:rsidRPr="004070D1">
        <w:rPr>
          <w:rFonts w:ascii="Arial" w:hAnsi="Arial" w:cs="Arial"/>
          <w:noProof/>
          <w:sz w:val="22"/>
          <w:szCs w:val="22"/>
        </w:rPr>
        <w:t>, 2007)</w:t>
      </w:r>
      <w:r w:rsidR="00A04406" w:rsidRPr="004070D1">
        <w:rPr>
          <w:rFonts w:ascii="Arial" w:hAnsi="Arial" w:cs="Arial"/>
          <w:sz w:val="22"/>
          <w:szCs w:val="22"/>
        </w:rPr>
        <w:t>. If the grains are elongate, t</w:t>
      </w:r>
      <w:r w:rsidRPr="004070D1">
        <w:rPr>
          <w:rFonts w:ascii="Arial" w:hAnsi="Arial" w:cs="Arial"/>
          <w:sz w:val="22"/>
          <w:szCs w:val="22"/>
        </w:rPr>
        <w:t>his may be associated with a lineation, defined by a SPO</w:t>
      </w:r>
      <w:r w:rsidR="00A04406" w:rsidRPr="004070D1">
        <w:rPr>
          <w:rFonts w:ascii="Arial" w:hAnsi="Arial" w:cs="Arial"/>
          <w:sz w:val="22"/>
          <w:szCs w:val="22"/>
        </w:rPr>
        <w:t xml:space="preserve"> and an associated CPO</w:t>
      </w:r>
      <w:r w:rsidRPr="004070D1">
        <w:rPr>
          <w:rFonts w:ascii="Arial" w:hAnsi="Arial" w:cs="Arial"/>
          <w:sz w:val="22"/>
          <w:szCs w:val="22"/>
        </w:rPr>
        <w:t xml:space="preserve">, parallel to the strike of the foliation </w:t>
      </w:r>
      <w:r w:rsidRPr="004070D1">
        <w:rPr>
          <w:rFonts w:ascii="Arial" w:hAnsi="Arial" w:cs="Arial"/>
          <w:noProof/>
          <w:sz w:val="22"/>
          <w:szCs w:val="22"/>
        </w:rPr>
        <w:t>(</w:t>
      </w:r>
      <w:r w:rsidR="00D3365B" w:rsidRPr="004070D1">
        <w:rPr>
          <w:rFonts w:ascii="Arial" w:hAnsi="Arial" w:cs="Arial"/>
          <w:sz w:val="22"/>
          <w:szCs w:val="22"/>
        </w:rPr>
        <w:t xml:space="preserve">Brothers, 1964; </w:t>
      </w:r>
      <w:r w:rsidRPr="004070D1">
        <w:rPr>
          <w:rFonts w:ascii="Arial" w:hAnsi="Arial" w:cs="Arial"/>
          <w:noProof/>
          <w:sz w:val="22"/>
          <w:szCs w:val="22"/>
        </w:rPr>
        <w:t>Housden</w:t>
      </w:r>
      <w:r w:rsidRPr="004070D1">
        <w:rPr>
          <w:rFonts w:ascii="Arial" w:hAnsi="Arial" w:cs="Arial"/>
          <w:i/>
          <w:noProof/>
          <w:sz w:val="22"/>
          <w:szCs w:val="22"/>
        </w:rPr>
        <w:t xml:space="preserve"> et al.</w:t>
      </w:r>
      <w:r w:rsidRPr="004070D1">
        <w:rPr>
          <w:rFonts w:ascii="Arial" w:hAnsi="Arial" w:cs="Arial"/>
          <w:noProof/>
          <w:sz w:val="22"/>
          <w:szCs w:val="22"/>
        </w:rPr>
        <w:t xml:space="preserve">, </w:t>
      </w:r>
      <w:r w:rsidR="00E26D97" w:rsidRPr="004070D1">
        <w:rPr>
          <w:rFonts w:ascii="Arial" w:hAnsi="Arial" w:cs="Arial"/>
          <w:noProof/>
          <w:sz w:val="22"/>
          <w:szCs w:val="22"/>
        </w:rPr>
        <w:t>1995;</w:t>
      </w:r>
      <w:r w:rsidRPr="004070D1">
        <w:rPr>
          <w:rFonts w:ascii="Arial" w:hAnsi="Arial" w:cs="Arial"/>
          <w:noProof/>
          <w:sz w:val="22"/>
          <w:szCs w:val="22"/>
        </w:rPr>
        <w:t xml:space="preserve"> O'Driscoll</w:t>
      </w:r>
      <w:r w:rsidRPr="004070D1">
        <w:rPr>
          <w:rFonts w:ascii="Arial" w:hAnsi="Arial" w:cs="Arial"/>
          <w:i/>
          <w:noProof/>
          <w:sz w:val="22"/>
          <w:szCs w:val="22"/>
        </w:rPr>
        <w:t xml:space="preserve"> et al.</w:t>
      </w:r>
      <w:r w:rsidRPr="004070D1">
        <w:rPr>
          <w:rFonts w:ascii="Arial" w:hAnsi="Arial" w:cs="Arial"/>
          <w:noProof/>
          <w:sz w:val="22"/>
          <w:szCs w:val="22"/>
        </w:rPr>
        <w:t>, 2007</w:t>
      </w:r>
      <w:r w:rsidR="00A04406" w:rsidRPr="004070D1">
        <w:rPr>
          <w:rFonts w:ascii="Arial" w:hAnsi="Arial" w:cs="Arial"/>
          <w:noProof/>
          <w:sz w:val="22"/>
          <w:szCs w:val="22"/>
        </w:rPr>
        <w:t>;</w:t>
      </w:r>
      <w:r w:rsidR="00D3365B" w:rsidRPr="004070D1">
        <w:rPr>
          <w:rFonts w:ascii="Arial" w:hAnsi="Arial" w:cs="Arial"/>
          <w:noProof/>
          <w:sz w:val="22"/>
          <w:szCs w:val="22"/>
        </w:rPr>
        <w:t xml:space="preserve"> VanTongeren </w:t>
      </w:r>
      <w:r w:rsidR="00D3365B" w:rsidRPr="004070D1">
        <w:rPr>
          <w:rFonts w:ascii="Arial" w:hAnsi="Arial" w:cs="Arial"/>
          <w:i/>
          <w:noProof/>
          <w:sz w:val="22"/>
          <w:szCs w:val="22"/>
        </w:rPr>
        <w:t>et al</w:t>
      </w:r>
      <w:r w:rsidR="00D3365B" w:rsidRPr="004070D1">
        <w:rPr>
          <w:rFonts w:ascii="Arial" w:hAnsi="Arial" w:cs="Arial"/>
          <w:noProof/>
          <w:sz w:val="22"/>
          <w:szCs w:val="22"/>
        </w:rPr>
        <w:t>., 2015</w:t>
      </w:r>
      <w:r w:rsidRPr="004070D1">
        <w:rPr>
          <w:rFonts w:ascii="Arial" w:hAnsi="Arial" w:cs="Arial"/>
          <w:sz w:val="22"/>
          <w:szCs w:val="22"/>
        </w:rPr>
        <w:t xml:space="preserve">). In contrast, fabrics attributed to slumping in Ardnamurchan Centre 3 </w:t>
      </w:r>
      <w:r w:rsidR="00E26D97" w:rsidRPr="004070D1">
        <w:rPr>
          <w:rFonts w:ascii="Arial" w:hAnsi="Arial" w:cs="Arial"/>
          <w:sz w:val="22"/>
          <w:szCs w:val="22"/>
        </w:rPr>
        <w:t xml:space="preserve">(O’Driscoll </w:t>
      </w:r>
      <w:r w:rsidR="00E26D97" w:rsidRPr="004070D1">
        <w:rPr>
          <w:rFonts w:ascii="Arial" w:hAnsi="Arial" w:cs="Arial"/>
          <w:i/>
          <w:sz w:val="22"/>
          <w:szCs w:val="22"/>
        </w:rPr>
        <w:t>et al</w:t>
      </w:r>
      <w:r w:rsidR="00E26D97" w:rsidRPr="004070D1">
        <w:rPr>
          <w:rFonts w:ascii="Arial" w:hAnsi="Arial" w:cs="Arial"/>
          <w:sz w:val="22"/>
          <w:szCs w:val="22"/>
        </w:rPr>
        <w:t xml:space="preserve">., 2008) </w:t>
      </w:r>
      <w:r w:rsidRPr="004070D1">
        <w:rPr>
          <w:rFonts w:ascii="Arial" w:hAnsi="Arial" w:cs="Arial"/>
          <w:sz w:val="22"/>
          <w:szCs w:val="22"/>
        </w:rPr>
        <w:t>comprise a foliation defined by alignment of plagioclase (010) faces associated with a SPO lineation that is perpendicular to the strike of the foliation.</w:t>
      </w:r>
    </w:p>
    <w:p w14:paraId="621A83DF" w14:textId="77777777" w:rsidR="00911517" w:rsidRPr="004070D1" w:rsidRDefault="00911517" w:rsidP="005B2B1E">
      <w:pPr>
        <w:spacing w:after="200" w:line="360" w:lineRule="auto"/>
        <w:jc w:val="both"/>
        <w:rPr>
          <w:rFonts w:ascii="Arial" w:hAnsi="Arial" w:cs="Arial"/>
          <w:sz w:val="22"/>
          <w:szCs w:val="22"/>
        </w:rPr>
      </w:pPr>
    </w:p>
    <w:p w14:paraId="2E41FEC5" w14:textId="7466D4BA" w:rsidR="00911517" w:rsidRPr="004070D1" w:rsidRDefault="008A7CF1" w:rsidP="005B2B1E">
      <w:pPr>
        <w:pStyle w:val="Heading2"/>
        <w:spacing w:before="0" w:after="200" w:line="360" w:lineRule="auto"/>
        <w:rPr>
          <w:b/>
          <w:i w:val="0"/>
          <w:szCs w:val="22"/>
        </w:rPr>
      </w:pPr>
      <w:r w:rsidRPr="004070D1">
        <w:rPr>
          <w:b/>
          <w:i w:val="0"/>
          <w:szCs w:val="22"/>
        </w:rPr>
        <w:t>Tertiary fabric</w:t>
      </w:r>
      <w:r w:rsidR="00C65849" w:rsidRPr="004070D1">
        <w:rPr>
          <w:b/>
          <w:i w:val="0"/>
          <w:szCs w:val="22"/>
        </w:rPr>
        <w:t>s and microstructures formed</w:t>
      </w:r>
      <w:r w:rsidRPr="004070D1">
        <w:rPr>
          <w:b/>
          <w:i w:val="0"/>
          <w:szCs w:val="22"/>
        </w:rPr>
        <w:t xml:space="preserve"> </w:t>
      </w:r>
      <w:r w:rsidR="00911517" w:rsidRPr="004070D1">
        <w:rPr>
          <w:b/>
          <w:i w:val="0"/>
          <w:szCs w:val="22"/>
        </w:rPr>
        <w:t>by recrystallization</w:t>
      </w:r>
      <w:r w:rsidRPr="004070D1">
        <w:rPr>
          <w:b/>
          <w:i w:val="0"/>
          <w:szCs w:val="22"/>
        </w:rPr>
        <w:t xml:space="preserve"> of low porosity</w:t>
      </w:r>
      <w:r w:rsidR="00911517" w:rsidRPr="004070D1">
        <w:rPr>
          <w:b/>
          <w:i w:val="0"/>
          <w:szCs w:val="22"/>
        </w:rPr>
        <w:t xml:space="preserve"> </w:t>
      </w:r>
      <w:r w:rsidRPr="004070D1">
        <w:rPr>
          <w:b/>
          <w:i w:val="0"/>
          <w:szCs w:val="22"/>
        </w:rPr>
        <w:t>mush</w:t>
      </w:r>
    </w:p>
    <w:p w14:paraId="7CC33185" w14:textId="415E6827" w:rsidR="00F10E34" w:rsidRPr="004070D1" w:rsidRDefault="001D05DF" w:rsidP="005B2B1E">
      <w:pPr>
        <w:spacing w:after="200" w:line="360" w:lineRule="auto"/>
        <w:jc w:val="both"/>
        <w:rPr>
          <w:rFonts w:ascii="Arial" w:hAnsi="Arial" w:cs="Arial"/>
          <w:sz w:val="22"/>
          <w:szCs w:val="22"/>
        </w:rPr>
      </w:pPr>
      <w:r w:rsidRPr="004070D1">
        <w:rPr>
          <w:rFonts w:ascii="Arial" w:hAnsi="Arial" w:cs="Arial"/>
          <w:sz w:val="22"/>
          <w:szCs w:val="22"/>
        </w:rPr>
        <w:t xml:space="preserve">The theoretical models of </w:t>
      </w:r>
      <w:r w:rsidR="005F0066">
        <w:rPr>
          <w:rFonts w:ascii="Arial" w:hAnsi="Arial" w:cs="Arial"/>
          <w:sz w:val="22"/>
          <w:szCs w:val="22"/>
        </w:rPr>
        <w:t xml:space="preserve">viscous </w:t>
      </w:r>
      <w:r w:rsidRPr="004070D1">
        <w:rPr>
          <w:rFonts w:ascii="Arial" w:hAnsi="Arial" w:cs="Arial"/>
          <w:sz w:val="22"/>
          <w:szCs w:val="22"/>
        </w:rPr>
        <w:t>compaction posit a driving force provided by the mass of overlying crystals: thus</w:t>
      </w:r>
      <w:r w:rsidR="00453547">
        <w:rPr>
          <w:rFonts w:ascii="Arial" w:hAnsi="Arial" w:cs="Arial"/>
          <w:sz w:val="22"/>
          <w:szCs w:val="22"/>
        </w:rPr>
        <w:t xml:space="preserve">, </w:t>
      </w:r>
      <w:r w:rsidRPr="004070D1">
        <w:rPr>
          <w:rFonts w:ascii="Arial" w:hAnsi="Arial" w:cs="Arial"/>
          <w:sz w:val="22"/>
          <w:szCs w:val="22"/>
        </w:rPr>
        <w:t xml:space="preserve">compaction </w:t>
      </w:r>
      <w:r w:rsidR="00852BBE" w:rsidRPr="004070D1">
        <w:rPr>
          <w:rFonts w:ascii="Arial" w:hAnsi="Arial" w:cs="Arial"/>
          <w:sz w:val="22"/>
          <w:szCs w:val="22"/>
        </w:rPr>
        <w:t>occurs</w:t>
      </w:r>
      <w:r w:rsidRPr="004070D1">
        <w:rPr>
          <w:rFonts w:ascii="Arial" w:hAnsi="Arial" w:cs="Arial"/>
          <w:sz w:val="22"/>
          <w:szCs w:val="22"/>
        </w:rPr>
        <w:t xml:space="preserve"> at and near the base of the mush</w:t>
      </w:r>
      <w:r w:rsidR="00852BBE" w:rsidRPr="004070D1">
        <w:rPr>
          <w:rFonts w:ascii="Arial" w:hAnsi="Arial" w:cs="Arial"/>
          <w:sz w:val="22"/>
          <w:szCs w:val="22"/>
        </w:rPr>
        <w:t>. Here</w:t>
      </w:r>
      <w:r w:rsidRPr="004070D1">
        <w:rPr>
          <w:rFonts w:ascii="Arial" w:hAnsi="Arial" w:cs="Arial"/>
          <w:sz w:val="22"/>
          <w:szCs w:val="22"/>
        </w:rPr>
        <w:t xml:space="preserve"> the porosity is low, interstitial minerals have begun to crystallise and grain boundaries have begun to form between individual mineral grains. Deformation </w:t>
      </w:r>
      <w:r w:rsidR="00852BBE" w:rsidRPr="004070D1">
        <w:rPr>
          <w:rFonts w:ascii="Arial" w:hAnsi="Arial" w:cs="Arial"/>
          <w:sz w:val="22"/>
          <w:szCs w:val="22"/>
        </w:rPr>
        <w:t xml:space="preserve">of the solid crystal framework </w:t>
      </w:r>
      <w:r w:rsidRPr="004070D1">
        <w:rPr>
          <w:rFonts w:ascii="Arial" w:hAnsi="Arial" w:cs="Arial"/>
          <w:sz w:val="22"/>
          <w:szCs w:val="22"/>
        </w:rPr>
        <w:t>can no longer occur by the mechanical re-arrangement of essentially rigid grains, but instead proceeds by changing the shape of individual crystals b</w:t>
      </w:r>
      <w:r w:rsidR="00EB6E3B">
        <w:rPr>
          <w:rFonts w:ascii="Arial" w:hAnsi="Arial" w:cs="Arial"/>
          <w:sz w:val="22"/>
          <w:szCs w:val="22"/>
        </w:rPr>
        <w:t>y plastic strain or dissolution-re</w:t>
      </w:r>
      <w:r w:rsidRPr="004070D1">
        <w:rPr>
          <w:rFonts w:ascii="Arial" w:hAnsi="Arial" w:cs="Arial"/>
          <w:sz w:val="22"/>
          <w:szCs w:val="22"/>
        </w:rPr>
        <w:t>precipitation (i.e. diffusive mass transfer by solution).</w:t>
      </w:r>
    </w:p>
    <w:p w14:paraId="58DFE334" w14:textId="77777777" w:rsidR="00C274D4" w:rsidRPr="004070D1" w:rsidRDefault="00C274D4" w:rsidP="005B2B1E">
      <w:pPr>
        <w:spacing w:after="200" w:line="360" w:lineRule="auto"/>
        <w:jc w:val="both"/>
        <w:rPr>
          <w:rFonts w:ascii="Arial" w:hAnsi="Arial" w:cs="Arial"/>
          <w:i/>
          <w:sz w:val="22"/>
          <w:szCs w:val="22"/>
        </w:rPr>
      </w:pPr>
    </w:p>
    <w:p w14:paraId="5C3735C5" w14:textId="6274DC01" w:rsidR="00F10E34" w:rsidRPr="004070D1" w:rsidRDefault="00C274D4" w:rsidP="005B2B1E">
      <w:pPr>
        <w:spacing w:after="200" w:line="360" w:lineRule="auto"/>
        <w:jc w:val="both"/>
        <w:rPr>
          <w:rFonts w:ascii="Arial" w:hAnsi="Arial" w:cs="Arial"/>
          <w:i/>
          <w:sz w:val="22"/>
          <w:szCs w:val="22"/>
        </w:rPr>
      </w:pPr>
      <w:r w:rsidRPr="004070D1">
        <w:rPr>
          <w:rFonts w:ascii="Arial" w:hAnsi="Arial" w:cs="Arial"/>
          <w:i/>
          <w:sz w:val="22"/>
          <w:szCs w:val="22"/>
        </w:rPr>
        <w:t>Microstructures and fabrics</w:t>
      </w:r>
      <w:r w:rsidR="00F10E34" w:rsidRPr="004070D1">
        <w:rPr>
          <w:rFonts w:ascii="Arial" w:hAnsi="Arial" w:cs="Arial"/>
          <w:i/>
          <w:sz w:val="22"/>
          <w:szCs w:val="22"/>
        </w:rPr>
        <w:t xml:space="preserve"> formed during dislocation creep</w:t>
      </w:r>
    </w:p>
    <w:p w14:paraId="4C958BA0" w14:textId="1CC80C51"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D</w:t>
      </w:r>
      <w:r w:rsidR="00C02FAD">
        <w:rPr>
          <w:rFonts w:ascii="Arial" w:hAnsi="Arial" w:cs="Arial"/>
          <w:sz w:val="22"/>
          <w:szCs w:val="22"/>
        </w:rPr>
        <w:t>uring d</w:t>
      </w:r>
      <w:r w:rsidRPr="004070D1">
        <w:rPr>
          <w:rFonts w:ascii="Arial" w:hAnsi="Arial" w:cs="Arial"/>
          <w:sz w:val="22"/>
          <w:szCs w:val="22"/>
        </w:rPr>
        <w:t>islocation creep a high free dislocation density</w:t>
      </w:r>
      <w:r w:rsidR="00C02FAD">
        <w:rPr>
          <w:rFonts w:ascii="Arial" w:hAnsi="Arial" w:cs="Arial"/>
          <w:sz w:val="22"/>
          <w:szCs w:val="22"/>
        </w:rPr>
        <w:t xml:space="preserve"> forms in response to the stress experienced by the system. L</w:t>
      </w:r>
      <w:r w:rsidRPr="004070D1">
        <w:rPr>
          <w:rFonts w:ascii="Arial" w:hAnsi="Arial" w:cs="Arial"/>
          <w:sz w:val="22"/>
          <w:szCs w:val="22"/>
        </w:rPr>
        <w:t xml:space="preserve">attice misorientations (shown by undulose extinction and low-angle boundaries) and </w:t>
      </w:r>
      <w:r w:rsidR="00C02FAD">
        <w:rPr>
          <w:rFonts w:ascii="Arial" w:hAnsi="Arial" w:cs="Arial"/>
          <w:sz w:val="22"/>
          <w:szCs w:val="22"/>
        </w:rPr>
        <w:t xml:space="preserve">(tapering) </w:t>
      </w:r>
      <w:r w:rsidRPr="004070D1">
        <w:rPr>
          <w:rFonts w:ascii="Arial" w:hAnsi="Arial" w:cs="Arial"/>
          <w:sz w:val="22"/>
          <w:szCs w:val="22"/>
        </w:rPr>
        <w:t>mechanical twin</w:t>
      </w:r>
      <w:r w:rsidR="00453547">
        <w:rPr>
          <w:rFonts w:ascii="Arial" w:hAnsi="Arial" w:cs="Arial"/>
          <w:sz w:val="22"/>
          <w:szCs w:val="22"/>
        </w:rPr>
        <w:t>s</w:t>
      </w:r>
      <w:r w:rsidRPr="004070D1">
        <w:rPr>
          <w:rFonts w:ascii="Arial" w:hAnsi="Arial" w:cs="Arial"/>
          <w:sz w:val="22"/>
          <w:szCs w:val="22"/>
        </w:rPr>
        <w:t xml:space="preserve"> </w:t>
      </w:r>
      <w:r w:rsidRPr="004070D1">
        <w:rPr>
          <w:rFonts w:ascii="Arial" w:hAnsi="Arial" w:cs="Arial"/>
          <w:noProof/>
          <w:sz w:val="22"/>
          <w:szCs w:val="22"/>
        </w:rPr>
        <w:t>(Nicolas, 1992)</w:t>
      </w:r>
      <w:r w:rsidR="00C02FAD">
        <w:rPr>
          <w:rFonts w:ascii="Arial" w:hAnsi="Arial" w:cs="Arial"/>
          <w:noProof/>
          <w:sz w:val="22"/>
          <w:szCs w:val="22"/>
        </w:rPr>
        <w:t xml:space="preserve"> are ubiquitous</w:t>
      </w:r>
      <w:r w:rsidR="00C02FAD">
        <w:rPr>
          <w:rFonts w:ascii="Arial" w:hAnsi="Arial" w:cs="Arial"/>
          <w:sz w:val="22"/>
          <w:szCs w:val="22"/>
        </w:rPr>
        <w:t>. Extensive p</w:t>
      </w:r>
      <w:r w:rsidRPr="004070D1">
        <w:rPr>
          <w:rFonts w:ascii="Arial" w:hAnsi="Arial" w:cs="Arial"/>
          <w:sz w:val="22"/>
          <w:szCs w:val="22"/>
        </w:rPr>
        <w:t>lastic deformation by dislocation creep results in a CPO, controlled by the slip systems active during deformation, and an SPO that is required to accommodate the changes in volume during deformation. Dislocation creep is always accompanied by recrystallization</w:t>
      </w:r>
      <w:r w:rsidR="00C274D4" w:rsidRPr="004070D1">
        <w:rPr>
          <w:rFonts w:ascii="Arial" w:hAnsi="Arial" w:cs="Arial"/>
          <w:sz w:val="22"/>
          <w:szCs w:val="22"/>
        </w:rPr>
        <w:t>,</w:t>
      </w:r>
      <w:r w:rsidRPr="004070D1">
        <w:rPr>
          <w:rFonts w:ascii="Arial" w:hAnsi="Arial" w:cs="Arial"/>
          <w:sz w:val="22"/>
          <w:szCs w:val="22"/>
        </w:rPr>
        <w:t xml:space="preserve"> which annihilates dislocations or recovers them into sub-grains and grain boundaries while the </w:t>
      </w:r>
      <w:r w:rsidRPr="004070D1">
        <w:rPr>
          <w:rFonts w:ascii="Arial" w:hAnsi="Arial" w:cs="Arial"/>
          <w:sz w:val="22"/>
          <w:szCs w:val="22"/>
        </w:rPr>
        <w:lastRenderedPageBreak/>
        <w:t xml:space="preserve">ongoing deformation continually generates new dislocations. The complete obliteration of an original fabric by plastic deformation, accompanied and/or followed by recrystallization, requires large strain </w:t>
      </w:r>
      <w:r w:rsidR="00685FC0" w:rsidRPr="004070D1">
        <w:rPr>
          <w:rFonts w:ascii="Arial" w:hAnsi="Arial" w:cs="Arial"/>
          <w:sz w:val="22"/>
          <w:szCs w:val="22"/>
        </w:rPr>
        <w:t>and sustained high temperatures</w:t>
      </w:r>
      <w:r w:rsidRPr="004070D1">
        <w:rPr>
          <w:rFonts w:ascii="Arial" w:hAnsi="Arial" w:cs="Arial"/>
          <w:sz w:val="22"/>
          <w:szCs w:val="22"/>
        </w:rPr>
        <w:t xml:space="preserve">. </w:t>
      </w:r>
    </w:p>
    <w:p w14:paraId="201A603B" w14:textId="5F451207" w:rsidR="00911517" w:rsidRPr="004070D1" w:rsidRDefault="00911517" w:rsidP="005B2B1E">
      <w:pPr>
        <w:widowControl w:val="0"/>
        <w:autoSpaceDE w:val="0"/>
        <w:autoSpaceDN w:val="0"/>
        <w:adjustRightInd w:val="0"/>
        <w:spacing w:after="200" w:line="360" w:lineRule="auto"/>
        <w:jc w:val="both"/>
        <w:rPr>
          <w:rFonts w:ascii="Arial" w:hAnsi="Arial" w:cs="Arial"/>
          <w:sz w:val="22"/>
          <w:szCs w:val="22"/>
        </w:rPr>
      </w:pPr>
      <w:r w:rsidRPr="004070D1">
        <w:rPr>
          <w:rFonts w:ascii="Arial" w:hAnsi="Arial" w:cs="Arial"/>
          <w:sz w:val="22"/>
          <w:szCs w:val="22"/>
        </w:rPr>
        <w:t xml:space="preserve">Plagioclase CPOs in high-grade </w:t>
      </w:r>
      <w:r w:rsidR="00A640FE">
        <w:rPr>
          <w:rFonts w:ascii="Arial" w:hAnsi="Arial" w:cs="Arial"/>
          <w:sz w:val="22"/>
          <w:szCs w:val="22"/>
        </w:rPr>
        <w:t xml:space="preserve">foliated </w:t>
      </w:r>
      <w:r w:rsidRPr="004070D1">
        <w:rPr>
          <w:rFonts w:ascii="Arial" w:hAnsi="Arial" w:cs="Arial"/>
          <w:sz w:val="22"/>
          <w:szCs w:val="22"/>
        </w:rPr>
        <w:t xml:space="preserve">metamorphic rocks consist of the alignment of the (010) planes roughly parallel to the rock foliation, with either [100] or [001] sub-parallel to any lineation </w:t>
      </w:r>
      <w:r w:rsidR="0041749A" w:rsidRPr="004070D1">
        <w:rPr>
          <w:rFonts w:ascii="Arial" w:hAnsi="Arial" w:cs="Arial"/>
          <w:noProof/>
          <w:sz w:val="22"/>
          <w:szCs w:val="22"/>
        </w:rPr>
        <w:t>(Mainprice &amp; Nicolas, 1989;</w:t>
      </w:r>
      <w:r w:rsidRPr="004070D1">
        <w:rPr>
          <w:rFonts w:ascii="Arial" w:hAnsi="Arial" w:cs="Arial"/>
          <w:noProof/>
          <w:sz w:val="22"/>
          <w:szCs w:val="22"/>
        </w:rPr>
        <w:t xml:space="preserve"> Olesen, 1987)</w:t>
      </w:r>
      <w:r w:rsidRPr="004070D1">
        <w:rPr>
          <w:rFonts w:ascii="Arial" w:hAnsi="Arial" w:cs="Arial"/>
          <w:sz w:val="22"/>
          <w:szCs w:val="22"/>
        </w:rPr>
        <w:t xml:space="preserve">. This is consistent with the experimental observation that the dominant slip system in plagioclase is (010)[001] </w:t>
      </w:r>
      <w:r w:rsidR="0041749A" w:rsidRPr="004070D1">
        <w:rPr>
          <w:rFonts w:ascii="Arial" w:hAnsi="Arial" w:cs="Arial"/>
          <w:noProof/>
          <w:sz w:val="22"/>
          <w:szCs w:val="22"/>
        </w:rPr>
        <w:t>(Ji &amp; Mainprice, 1990;</w:t>
      </w:r>
      <w:r w:rsidRPr="004070D1">
        <w:rPr>
          <w:rFonts w:ascii="Arial" w:hAnsi="Arial" w:cs="Arial"/>
          <w:noProof/>
          <w:sz w:val="22"/>
          <w:szCs w:val="22"/>
        </w:rPr>
        <w:t xml:space="preserve"> Ji</w:t>
      </w:r>
      <w:r w:rsidRPr="004070D1">
        <w:rPr>
          <w:rFonts w:ascii="Arial" w:hAnsi="Arial" w:cs="Arial"/>
          <w:i/>
          <w:noProof/>
          <w:sz w:val="22"/>
          <w:szCs w:val="22"/>
        </w:rPr>
        <w:t xml:space="preserve"> et al.</w:t>
      </w:r>
      <w:r w:rsidR="0041749A" w:rsidRPr="004070D1">
        <w:rPr>
          <w:rFonts w:ascii="Arial" w:hAnsi="Arial" w:cs="Arial"/>
          <w:noProof/>
          <w:sz w:val="22"/>
          <w:szCs w:val="22"/>
        </w:rPr>
        <w:t>, 1988; Montardi &amp; Mainprice, 1987; Olsen &amp; Kohlstedt, 1984;</w:t>
      </w:r>
      <w:r w:rsidRPr="004070D1">
        <w:rPr>
          <w:rFonts w:ascii="Arial" w:hAnsi="Arial" w:cs="Arial"/>
          <w:noProof/>
          <w:sz w:val="22"/>
          <w:szCs w:val="22"/>
        </w:rPr>
        <w:t xml:space="preserve"> Svahnberg &amp; Piazolo, 2010)</w:t>
      </w:r>
      <w:r w:rsidRPr="004070D1">
        <w:rPr>
          <w:rFonts w:ascii="Arial" w:hAnsi="Arial" w:cs="Arial"/>
          <w:sz w:val="22"/>
          <w:szCs w:val="22"/>
        </w:rPr>
        <w:t xml:space="preserve">. In contrast, a more characteristic fabric in plastically deformed oceanic gabbros is a lineation defined by the preferred alignment of [100] (Satsukawa </w:t>
      </w:r>
      <w:r w:rsidRPr="004070D1">
        <w:rPr>
          <w:rFonts w:ascii="Arial" w:hAnsi="Arial" w:cs="Arial"/>
          <w:i/>
          <w:sz w:val="22"/>
          <w:szCs w:val="22"/>
        </w:rPr>
        <w:t>et al</w:t>
      </w:r>
      <w:r w:rsidRPr="004070D1">
        <w:rPr>
          <w:rFonts w:ascii="Arial" w:hAnsi="Arial" w:cs="Arial"/>
          <w:sz w:val="22"/>
          <w:szCs w:val="22"/>
        </w:rPr>
        <w:t xml:space="preserve">., 2013). This is thought to occur when crystal-plastic deformation overprints, and is sub-parallel to, a pre-existing strong magmatic foliation – in such a case the grains are already favourably oriented to permit the activation of the (010)[100] slip system (Satsukawa </w:t>
      </w:r>
      <w:r w:rsidRPr="004070D1">
        <w:rPr>
          <w:rFonts w:ascii="Arial" w:hAnsi="Arial" w:cs="Arial"/>
          <w:i/>
          <w:sz w:val="22"/>
          <w:szCs w:val="22"/>
        </w:rPr>
        <w:t>et al</w:t>
      </w:r>
      <w:r w:rsidRPr="004070D1">
        <w:rPr>
          <w:rFonts w:ascii="Arial" w:hAnsi="Arial" w:cs="Arial"/>
          <w:sz w:val="22"/>
          <w:szCs w:val="22"/>
        </w:rPr>
        <w:t xml:space="preserve">., 2013). A detailed study of plagioclase mylonites in oceanic gabbros also found a similar fabric, with [100] parallel to the lineation and (010) oriented in the foliation (Mehl &amp; Hirth, 2008), suggestive of slip on (010)[100], with some fabrics </w:t>
      </w:r>
      <w:r w:rsidR="0041749A" w:rsidRPr="004070D1">
        <w:rPr>
          <w:rFonts w:ascii="Arial" w:hAnsi="Arial" w:cs="Arial"/>
          <w:sz w:val="22"/>
          <w:szCs w:val="22"/>
        </w:rPr>
        <w:t>sugges</w:t>
      </w:r>
      <w:r w:rsidRPr="004070D1">
        <w:rPr>
          <w:rFonts w:ascii="Arial" w:hAnsi="Arial" w:cs="Arial"/>
          <w:sz w:val="22"/>
          <w:szCs w:val="22"/>
        </w:rPr>
        <w:t xml:space="preserve">tive of </w:t>
      </w:r>
      <w:r w:rsidR="0041749A" w:rsidRPr="004070D1">
        <w:rPr>
          <w:rFonts w:ascii="Arial" w:hAnsi="Arial" w:cs="Arial"/>
          <w:sz w:val="22"/>
          <w:szCs w:val="22"/>
        </w:rPr>
        <w:t xml:space="preserve">the </w:t>
      </w:r>
      <w:r w:rsidRPr="004070D1">
        <w:rPr>
          <w:rFonts w:ascii="Arial" w:hAnsi="Arial" w:cs="Arial"/>
          <w:sz w:val="22"/>
          <w:szCs w:val="22"/>
        </w:rPr>
        <w:t>operation of the (001)[100] system.</w:t>
      </w:r>
    </w:p>
    <w:p w14:paraId="2EEA6883" w14:textId="72BC420B"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In the case of olivine, fabrics caused by deformation-induced lattice rotation and re</w:t>
      </w:r>
      <w:r w:rsidR="00171D54">
        <w:rPr>
          <w:rFonts w:ascii="Arial" w:hAnsi="Arial" w:cs="Arial"/>
          <w:sz w:val="22"/>
          <w:szCs w:val="22"/>
        </w:rPr>
        <w:t>crystallization</w:t>
      </w:r>
      <w:r w:rsidRPr="004070D1">
        <w:rPr>
          <w:rFonts w:ascii="Arial" w:hAnsi="Arial" w:cs="Arial"/>
          <w:sz w:val="22"/>
          <w:szCs w:val="22"/>
        </w:rPr>
        <w:t xml:space="preserve"> under simple shear are well documented, particularly in mantle peridotites. The dominant active slip system (and hence the resultant </w:t>
      </w:r>
      <w:r w:rsidR="00C65849" w:rsidRPr="004070D1">
        <w:rPr>
          <w:rFonts w:ascii="Arial" w:hAnsi="Arial" w:cs="Arial"/>
          <w:sz w:val="22"/>
          <w:szCs w:val="22"/>
        </w:rPr>
        <w:t>preferred orientation</w:t>
      </w:r>
      <w:r w:rsidRPr="004070D1">
        <w:rPr>
          <w:rFonts w:ascii="Arial" w:hAnsi="Arial" w:cs="Arial"/>
          <w:sz w:val="22"/>
          <w:szCs w:val="22"/>
        </w:rPr>
        <w:t>) depends on stress, temperature and H</w:t>
      </w:r>
      <w:r w:rsidRPr="004070D1">
        <w:rPr>
          <w:rFonts w:ascii="Arial" w:hAnsi="Arial" w:cs="Arial"/>
          <w:sz w:val="22"/>
          <w:szCs w:val="22"/>
          <w:vertAlign w:val="subscript"/>
        </w:rPr>
        <w:t>2</w:t>
      </w:r>
      <w:r w:rsidRPr="004070D1">
        <w:rPr>
          <w:rFonts w:ascii="Arial" w:hAnsi="Arial" w:cs="Arial"/>
          <w:sz w:val="22"/>
          <w:szCs w:val="22"/>
        </w:rPr>
        <w:t xml:space="preserve">O content </w:t>
      </w:r>
      <w:r w:rsidR="0041749A" w:rsidRPr="004070D1">
        <w:rPr>
          <w:rFonts w:ascii="Arial" w:hAnsi="Arial" w:cs="Arial"/>
          <w:noProof/>
          <w:sz w:val="22"/>
          <w:szCs w:val="22"/>
        </w:rPr>
        <w:t>(Carter &amp; Ave'Lallemant, 1970; Jung &amp; Karato, 2001;</w:t>
      </w:r>
      <w:r w:rsidRPr="004070D1">
        <w:rPr>
          <w:rFonts w:ascii="Arial" w:hAnsi="Arial" w:cs="Arial"/>
          <w:noProof/>
          <w:sz w:val="22"/>
          <w:szCs w:val="22"/>
        </w:rPr>
        <w:t xml:space="preserve"> Katayama</w:t>
      </w:r>
      <w:r w:rsidRPr="004070D1">
        <w:rPr>
          <w:rFonts w:ascii="Arial" w:hAnsi="Arial" w:cs="Arial"/>
          <w:i/>
          <w:noProof/>
          <w:sz w:val="22"/>
          <w:szCs w:val="22"/>
        </w:rPr>
        <w:t xml:space="preserve"> et al.</w:t>
      </w:r>
      <w:r w:rsidRPr="004070D1">
        <w:rPr>
          <w:rFonts w:ascii="Arial" w:hAnsi="Arial" w:cs="Arial"/>
          <w:noProof/>
          <w:sz w:val="22"/>
          <w:szCs w:val="22"/>
        </w:rPr>
        <w:t>, 2004)</w:t>
      </w:r>
      <w:r w:rsidRPr="004070D1">
        <w:rPr>
          <w:rFonts w:ascii="Arial" w:hAnsi="Arial" w:cs="Arial"/>
          <w:sz w:val="22"/>
          <w:szCs w:val="22"/>
        </w:rPr>
        <w:t>. Four main fabrics are observed: A-type fabrics are characterized by the (010) plane parallel to the shear plane, with the [100] direction parallel to the shear direction: it is formed by slip on (010)[100] and is characteristic of dry systems at low temperatures under a wide range of stress. B-type is characterized by the (010) plane parallel to the shear plane, with the [001] axis parallel to the shear direction: it is formed by slip on (010)[001] and is characteristic of moderate H</w:t>
      </w:r>
      <w:r w:rsidRPr="004070D1">
        <w:rPr>
          <w:rFonts w:ascii="Arial" w:hAnsi="Arial" w:cs="Arial"/>
          <w:sz w:val="22"/>
          <w:szCs w:val="22"/>
          <w:vertAlign w:val="subscript"/>
        </w:rPr>
        <w:t>2</w:t>
      </w:r>
      <w:r w:rsidRPr="004070D1">
        <w:rPr>
          <w:rFonts w:ascii="Arial" w:hAnsi="Arial" w:cs="Arial"/>
          <w:sz w:val="22"/>
          <w:szCs w:val="22"/>
        </w:rPr>
        <w:t>O content, a wide temperature range and high stress. C-type fabrics are characterized by the [001] axis parallel to the shear direction and the (100) plane parallel to the shear plane: it is formed by slip on the (100)[001] system and is dominant at high temperatures, high H</w:t>
      </w:r>
      <w:r w:rsidRPr="004070D1">
        <w:rPr>
          <w:rFonts w:ascii="Arial" w:hAnsi="Arial" w:cs="Arial"/>
          <w:sz w:val="22"/>
          <w:szCs w:val="22"/>
          <w:vertAlign w:val="subscript"/>
        </w:rPr>
        <w:t>2</w:t>
      </w:r>
      <w:r w:rsidRPr="004070D1">
        <w:rPr>
          <w:rFonts w:ascii="Arial" w:hAnsi="Arial" w:cs="Arial"/>
          <w:sz w:val="22"/>
          <w:szCs w:val="22"/>
        </w:rPr>
        <w:t>O content and mid to low stress. E-type fabrics are created by slip on (001)[100] at moderate temperatures and H</w:t>
      </w:r>
      <w:r w:rsidRPr="004070D1">
        <w:rPr>
          <w:rFonts w:ascii="Arial" w:hAnsi="Arial" w:cs="Arial"/>
          <w:sz w:val="22"/>
          <w:szCs w:val="22"/>
          <w:vertAlign w:val="subscript"/>
        </w:rPr>
        <w:t>2</w:t>
      </w:r>
      <w:r w:rsidRPr="004070D1">
        <w:rPr>
          <w:rFonts w:ascii="Arial" w:hAnsi="Arial" w:cs="Arial"/>
          <w:sz w:val="22"/>
          <w:szCs w:val="22"/>
        </w:rPr>
        <w:t xml:space="preserve">O contents and high strain, and are characterized by the (001) plane parallel to the shear plane and [100] parallel to the shear direction. It is not clear which of these slip systems would dominate under the conditions experienced by layered intrusions but it is likely to be the A-type system. </w:t>
      </w:r>
    </w:p>
    <w:p w14:paraId="71B84274" w14:textId="5219405F"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 xml:space="preserve">At low temperature and/or high strain, the dominant slip system for clinopyroxene is (100)[001] </w:t>
      </w:r>
      <w:r w:rsidR="0041749A" w:rsidRPr="004070D1">
        <w:rPr>
          <w:rFonts w:ascii="Arial" w:hAnsi="Arial" w:cs="Arial"/>
          <w:noProof/>
          <w:sz w:val="22"/>
          <w:szCs w:val="22"/>
        </w:rPr>
        <w:t>(Ashworth, 1980, 1985;</w:t>
      </w:r>
      <w:r w:rsidRPr="004070D1">
        <w:rPr>
          <w:rFonts w:ascii="Arial" w:hAnsi="Arial" w:cs="Arial"/>
          <w:noProof/>
          <w:sz w:val="22"/>
          <w:szCs w:val="22"/>
        </w:rPr>
        <w:t xml:space="preserve"> AvéLallemant, 1978)</w:t>
      </w:r>
      <w:r w:rsidRPr="004070D1">
        <w:rPr>
          <w:rFonts w:ascii="Arial" w:hAnsi="Arial" w:cs="Arial"/>
          <w:sz w:val="22"/>
          <w:szCs w:val="22"/>
        </w:rPr>
        <w:t xml:space="preserve">, whereas at high temperature and/or low strain multiple slip systems can operate ((110)1/2 [110], (110)[001], (100)[001] and (010)[100]); </w:t>
      </w:r>
      <w:r w:rsidR="004F06A8" w:rsidRPr="004070D1">
        <w:rPr>
          <w:rFonts w:ascii="Arial" w:hAnsi="Arial" w:cs="Arial"/>
          <w:noProof/>
          <w:sz w:val="22"/>
          <w:szCs w:val="22"/>
        </w:rPr>
        <w:lastRenderedPageBreak/>
        <w:t>(Bau</w:t>
      </w:r>
      <w:r w:rsidRPr="004070D1">
        <w:rPr>
          <w:rFonts w:ascii="Arial" w:hAnsi="Arial" w:cs="Arial"/>
          <w:noProof/>
          <w:sz w:val="22"/>
          <w:szCs w:val="22"/>
        </w:rPr>
        <w:t>tier</w:t>
      </w:r>
      <w:r w:rsidRPr="004070D1">
        <w:rPr>
          <w:rFonts w:ascii="Arial" w:hAnsi="Arial" w:cs="Arial"/>
          <w:i/>
          <w:noProof/>
          <w:sz w:val="22"/>
          <w:szCs w:val="22"/>
        </w:rPr>
        <w:t xml:space="preserve"> et al.</w:t>
      </w:r>
      <w:r w:rsidR="0041749A" w:rsidRPr="004070D1">
        <w:rPr>
          <w:rFonts w:ascii="Arial" w:hAnsi="Arial" w:cs="Arial"/>
          <w:noProof/>
          <w:sz w:val="22"/>
          <w:szCs w:val="22"/>
        </w:rPr>
        <w:t>, 1991;</w:t>
      </w:r>
      <w:r w:rsidRPr="004070D1">
        <w:rPr>
          <w:rFonts w:ascii="Arial" w:hAnsi="Arial" w:cs="Arial"/>
          <w:noProof/>
          <w:sz w:val="22"/>
          <w:szCs w:val="22"/>
        </w:rPr>
        <w:t xml:space="preserve"> Ingrin</w:t>
      </w:r>
      <w:r w:rsidRPr="004070D1">
        <w:rPr>
          <w:rFonts w:ascii="Arial" w:hAnsi="Arial" w:cs="Arial"/>
          <w:i/>
          <w:noProof/>
          <w:sz w:val="22"/>
          <w:szCs w:val="22"/>
        </w:rPr>
        <w:t xml:space="preserve"> et al.</w:t>
      </w:r>
      <w:r w:rsidR="0041749A" w:rsidRPr="004070D1">
        <w:rPr>
          <w:rFonts w:ascii="Arial" w:hAnsi="Arial" w:cs="Arial"/>
          <w:noProof/>
          <w:sz w:val="22"/>
          <w:szCs w:val="22"/>
        </w:rPr>
        <w:t>, 1991; Philippot &amp; van Roermund, 1992; Van Roermund &amp; Boland, 1981;</w:t>
      </w:r>
      <w:r w:rsidRPr="004070D1">
        <w:rPr>
          <w:rFonts w:ascii="Arial" w:hAnsi="Arial" w:cs="Arial"/>
          <w:noProof/>
          <w:sz w:val="22"/>
          <w:szCs w:val="22"/>
        </w:rPr>
        <w:t xml:space="preserve"> Van Roermund, 1984)</w:t>
      </w:r>
      <w:r w:rsidRPr="004070D1">
        <w:rPr>
          <w:rFonts w:ascii="Arial" w:hAnsi="Arial" w:cs="Arial"/>
          <w:sz w:val="22"/>
          <w:szCs w:val="22"/>
        </w:rPr>
        <w:t>. We would therefore expect a wide range of possible fabrics to result from dislocation creep.</w:t>
      </w:r>
    </w:p>
    <w:p w14:paraId="1AF7CA7D" w14:textId="77777777" w:rsidR="000052AA" w:rsidRPr="004070D1" w:rsidRDefault="000052AA" w:rsidP="005B2B1E">
      <w:pPr>
        <w:spacing w:after="200" w:line="360" w:lineRule="auto"/>
        <w:jc w:val="both"/>
        <w:rPr>
          <w:rFonts w:ascii="Arial" w:hAnsi="Arial" w:cs="Arial"/>
          <w:sz w:val="22"/>
          <w:szCs w:val="22"/>
        </w:rPr>
      </w:pPr>
    </w:p>
    <w:p w14:paraId="793CC136" w14:textId="68FCBFA8" w:rsidR="000052AA" w:rsidRPr="004070D1" w:rsidRDefault="000052AA" w:rsidP="000052AA">
      <w:pPr>
        <w:spacing w:after="200" w:line="360" w:lineRule="auto"/>
        <w:jc w:val="both"/>
        <w:rPr>
          <w:rFonts w:ascii="Arial" w:hAnsi="Arial" w:cs="Arial"/>
          <w:i/>
          <w:sz w:val="22"/>
          <w:szCs w:val="22"/>
        </w:rPr>
      </w:pPr>
      <w:r w:rsidRPr="004070D1">
        <w:rPr>
          <w:rFonts w:ascii="Arial" w:hAnsi="Arial" w:cs="Arial"/>
          <w:i/>
          <w:sz w:val="22"/>
          <w:szCs w:val="22"/>
        </w:rPr>
        <w:t>Re</w:t>
      </w:r>
      <w:r w:rsidR="00171D54">
        <w:rPr>
          <w:rFonts w:ascii="Arial" w:hAnsi="Arial" w:cs="Arial"/>
          <w:i/>
          <w:sz w:val="22"/>
          <w:szCs w:val="22"/>
        </w:rPr>
        <w:t>crystallization</w:t>
      </w:r>
      <w:r w:rsidRPr="004070D1">
        <w:rPr>
          <w:rFonts w:ascii="Arial" w:hAnsi="Arial" w:cs="Arial"/>
          <w:i/>
          <w:sz w:val="22"/>
          <w:szCs w:val="22"/>
        </w:rPr>
        <w:t xml:space="preserve"> driven by static annealing</w:t>
      </w:r>
      <w:r w:rsidR="008F4EAE" w:rsidRPr="004070D1">
        <w:rPr>
          <w:rFonts w:ascii="Arial" w:hAnsi="Arial" w:cs="Arial"/>
          <w:i/>
          <w:sz w:val="22"/>
          <w:szCs w:val="22"/>
        </w:rPr>
        <w:t xml:space="preserve"> of rocks deformed by dislocation creep</w:t>
      </w:r>
    </w:p>
    <w:p w14:paraId="2ACD2456" w14:textId="11324895" w:rsidR="000052AA" w:rsidRPr="004070D1" w:rsidRDefault="000052AA" w:rsidP="000052AA">
      <w:pPr>
        <w:spacing w:after="200" w:line="360" w:lineRule="auto"/>
        <w:jc w:val="both"/>
        <w:rPr>
          <w:rFonts w:ascii="Arial" w:hAnsi="Arial" w:cs="Arial"/>
          <w:sz w:val="22"/>
          <w:szCs w:val="22"/>
        </w:rPr>
      </w:pPr>
      <w:r w:rsidRPr="004070D1">
        <w:rPr>
          <w:rFonts w:ascii="Arial" w:hAnsi="Arial" w:cs="Arial"/>
          <w:sz w:val="22"/>
          <w:szCs w:val="22"/>
        </w:rPr>
        <w:t>If the rock is cooled immediately after deformation, preventing static r</w:t>
      </w:r>
      <w:r w:rsidR="00C65849" w:rsidRPr="004070D1">
        <w:rPr>
          <w:rFonts w:ascii="Arial" w:hAnsi="Arial" w:cs="Arial"/>
          <w:sz w:val="22"/>
          <w:szCs w:val="22"/>
        </w:rPr>
        <w:t xml:space="preserve">ecrystallization, then both </w:t>
      </w:r>
      <w:r w:rsidRPr="004070D1">
        <w:rPr>
          <w:rFonts w:ascii="Arial" w:hAnsi="Arial" w:cs="Arial"/>
          <w:sz w:val="22"/>
          <w:szCs w:val="22"/>
        </w:rPr>
        <w:t>CPO</w:t>
      </w:r>
      <w:r w:rsidR="00C65849" w:rsidRPr="004070D1">
        <w:rPr>
          <w:rFonts w:ascii="Arial" w:hAnsi="Arial" w:cs="Arial"/>
          <w:sz w:val="22"/>
          <w:szCs w:val="22"/>
        </w:rPr>
        <w:t>s</w:t>
      </w:r>
      <w:r w:rsidRPr="004070D1">
        <w:rPr>
          <w:rFonts w:ascii="Arial" w:hAnsi="Arial" w:cs="Arial"/>
          <w:sz w:val="22"/>
          <w:szCs w:val="22"/>
        </w:rPr>
        <w:t xml:space="preserve"> and SPO</w:t>
      </w:r>
      <w:r w:rsidR="00C65849" w:rsidRPr="004070D1">
        <w:rPr>
          <w:rFonts w:ascii="Arial" w:hAnsi="Arial" w:cs="Arial"/>
          <w:sz w:val="22"/>
          <w:szCs w:val="22"/>
        </w:rPr>
        <w:t>s</w:t>
      </w:r>
      <w:r w:rsidRPr="004070D1">
        <w:rPr>
          <w:rFonts w:ascii="Arial" w:hAnsi="Arial" w:cs="Arial"/>
          <w:sz w:val="22"/>
          <w:szCs w:val="22"/>
        </w:rPr>
        <w:t xml:space="preserve"> </w:t>
      </w:r>
      <w:r w:rsidR="008F4EAE" w:rsidRPr="004070D1">
        <w:rPr>
          <w:rFonts w:ascii="Arial" w:hAnsi="Arial" w:cs="Arial"/>
          <w:sz w:val="22"/>
          <w:szCs w:val="22"/>
        </w:rPr>
        <w:t xml:space="preserve">created during dislocation creep </w:t>
      </w:r>
      <w:r w:rsidRPr="004070D1">
        <w:rPr>
          <w:rFonts w:ascii="Arial" w:hAnsi="Arial" w:cs="Arial"/>
          <w:sz w:val="22"/>
          <w:szCs w:val="22"/>
        </w:rPr>
        <w:t>will be preserved. However, if the t</w:t>
      </w:r>
      <w:r w:rsidR="00C65849" w:rsidRPr="004070D1">
        <w:rPr>
          <w:rFonts w:ascii="Arial" w:hAnsi="Arial" w:cs="Arial"/>
          <w:sz w:val="22"/>
          <w:szCs w:val="22"/>
        </w:rPr>
        <w:t>emperature remains high (&gt; 500</w:t>
      </w:r>
      <w:r w:rsidRPr="004070D1">
        <w:rPr>
          <w:rFonts w:ascii="Arial" w:hAnsi="Arial" w:cs="Arial"/>
          <w:sz w:val="22"/>
          <w:szCs w:val="22"/>
        </w:rPr>
        <w:t xml:space="preserve">˚C for plagioclase) after the cessation of deformation, recrystallization will continue under static conditions if the dislocation density in the crystals is sufficiently high. The final microstructure in this case is likely to retain some record of the CPO formed during deformation but any SPO will be lost. In particular, all evidence will be erased of </w:t>
      </w:r>
      <w:r w:rsidR="00473609" w:rsidRPr="004070D1">
        <w:rPr>
          <w:rFonts w:ascii="Arial" w:hAnsi="Arial" w:cs="Arial"/>
          <w:sz w:val="22"/>
          <w:szCs w:val="22"/>
        </w:rPr>
        <w:t xml:space="preserve">low-index </w:t>
      </w:r>
      <w:r w:rsidRPr="004070D1">
        <w:rPr>
          <w:rFonts w:ascii="Arial" w:hAnsi="Arial" w:cs="Arial"/>
          <w:sz w:val="22"/>
          <w:szCs w:val="22"/>
        </w:rPr>
        <w:t xml:space="preserve">faces created while primocrysts were </w:t>
      </w:r>
      <w:r w:rsidR="00675016" w:rsidRPr="004070D1">
        <w:rPr>
          <w:rFonts w:ascii="Arial" w:hAnsi="Arial" w:cs="Arial"/>
          <w:sz w:val="22"/>
          <w:szCs w:val="22"/>
        </w:rPr>
        <w:t xml:space="preserve">growing </w:t>
      </w:r>
      <w:r w:rsidRPr="004070D1">
        <w:rPr>
          <w:rFonts w:ascii="Arial" w:hAnsi="Arial" w:cs="Arial"/>
          <w:sz w:val="22"/>
          <w:szCs w:val="22"/>
        </w:rPr>
        <w:t xml:space="preserve">in contact with abundant liquid. The microstructure will become granular (i.e. it will reach textural equilibrium </w:t>
      </w:r>
      <w:r w:rsidRPr="004070D1">
        <w:rPr>
          <w:rFonts w:ascii="Arial" w:hAnsi="Arial" w:cs="Arial"/>
          <w:noProof/>
          <w:sz w:val="22"/>
          <w:szCs w:val="22"/>
        </w:rPr>
        <w:t>(Hunter, 1996)</w:t>
      </w:r>
      <w:r w:rsidRPr="004070D1">
        <w:rPr>
          <w:rFonts w:ascii="Arial" w:hAnsi="Arial" w:cs="Arial"/>
          <w:sz w:val="22"/>
          <w:szCs w:val="22"/>
        </w:rPr>
        <w:t xml:space="preserve">). If the temperature remains high after the microstructure has closely approached textural equilibrium then </w:t>
      </w:r>
      <w:r w:rsidR="00675016" w:rsidRPr="004070D1">
        <w:rPr>
          <w:rFonts w:ascii="Arial" w:hAnsi="Arial" w:cs="Arial"/>
          <w:sz w:val="22"/>
          <w:szCs w:val="22"/>
        </w:rPr>
        <w:t xml:space="preserve">normal </w:t>
      </w:r>
      <w:r w:rsidRPr="004070D1">
        <w:rPr>
          <w:rFonts w:ascii="Arial" w:hAnsi="Arial" w:cs="Arial"/>
          <w:sz w:val="22"/>
          <w:szCs w:val="22"/>
        </w:rPr>
        <w:t>grain growth will start</w:t>
      </w:r>
      <w:r w:rsidR="00675016" w:rsidRPr="004070D1">
        <w:rPr>
          <w:rFonts w:ascii="Arial" w:hAnsi="Arial" w:cs="Arial"/>
          <w:sz w:val="22"/>
          <w:szCs w:val="22"/>
        </w:rPr>
        <w:t xml:space="preserve"> (driven by the reduction in interfacial energy and characterised by the migration of grain boundaries towards their centre of curvature)</w:t>
      </w:r>
      <w:r w:rsidRPr="004070D1">
        <w:rPr>
          <w:rFonts w:ascii="Arial" w:hAnsi="Arial" w:cs="Arial"/>
          <w:sz w:val="22"/>
          <w:szCs w:val="22"/>
        </w:rPr>
        <w:t xml:space="preserve">, resulting in a coarse-grained granular microstructure with no SPO but with an inherited CPO. </w:t>
      </w:r>
      <w:r w:rsidR="00C65849" w:rsidRPr="004070D1">
        <w:rPr>
          <w:rFonts w:ascii="Arial" w:hAnsi="Arial" w:cs="Arial"/>
          <w:sz w:val="22"/>
          <w:szCs w:val="22"/>
        </w:rPr>
        <w:t>In general</w:t>
      </w:r>
      <w:r w:rsidR="00C25B3E" w:rsidRPr="004070D1">
        <w:rPr>
          <w:rFonts w:ascii="Arial" w:hAnsi="Arial" w:cs="Arial"/>
          <w:sz w:val="22"/>
          <w:szCs w:val="22"/>
        </w:rPr>
        <w:t>,</w:t>
      </w:r>
      <w:r w:rsidR="00C65849" w:rsidRPr="004070D1">
        <w:rPr>
          <w:rFonts w:ascii="Arial" w:hAnsi="Arial" w:cs="Arial"/>
          <w:sz w:val="22"/>
          <w:szCs w:val="22"/>
        </w:rPr>
        <w:t xml:space="preserve"> evidence for s</w:t>
      </w:r>
      <w:r w:rsidRPr="004070D1">
        <w:rPr>
          <w:rFonts w:ascii="Arial" w:hAnsi="Arial" w:cs="Arial"/>
          <w:sz w:val="22"/>
          <w:szCs w:val="22"/>
        </w:rPr>
        <w:t xml:space="preserve">tatic recrystallization, textural equilibration and </w:t>
      </w:r>
      <w:r w:rsidR="00675016" w:rsidRPr="004070D1">
        <w:rPr>
          <w:rFonts w:ascii="Arial" w:hAnsi="Arial" w:cs="Arial"/>
          <w:sz w:val="22"/>
          <w:szCs w:val="22"/>
        </w:rPr>
        <w:t xml:space="preserve">normal </w:t>
      </w:r>
      <w:r w:rsidRPr="004070D1">
        <w:rPr>
          <w:rFonts w:ascii="Arial" w:hAnsi="Arial" w:cs="Arial"/>
          <w:sz w:val="22"/>
          <w:szCs w:val="22"/>
        </w:rPr>
        <w:t xml:space="preserve">grain growth of fully solidified cumulates in coarse-grained polymineralic plutons in the shallow crust </w:t>
      </w:r>
      <w:r w:rsidR="003A7C28" w:rsidRPr="004070D1">
        <w:rPr>
          <w:rFonts w:ascii="Arial" w:hAnsi="Arial" w:cs="Arial"/>
          <w:sz w:val="22"/>
          <w:szCs w:val="22"/>
        </w:rPr>
        <w:t xml:space="preserve">is localised, confined to chill zones and monomineralic regions of polymineralic rocks </w:t>
      </w:r>
      <w:r w:rsidRPr="004070D1">
        <w:rPr>
          <w:rFonts w:ascii="Arial" w:hAnsi="Arial" w:cs="Arial"/>
          <w:noProof/>
          <w:sz w:val="22"/>
          <w:szCs w:val="22"/>
        </w:rPr>
        <w:t>(</w:t>
      </w:r>
      <w:r w:rsidR="003A7C28" w:rsidRPr="004070D1">
        <w:rPr>
          <w:rFonts w:ascii="Arial" w:hAnsi="Arial" w:cs="Arial"/>
          <w:noProof/>
          <w:sz w:val="22"/>
          <w:szCs w:val="22"/>
        </w:rPr>
        <w:t xml:space="preserve">e.g. Hunter, 1996; </w:t>
      </w:r>
      <w:r w:rsidRPr="004070D1">
        <w:rPr>
          <w:rFonts w:ascii="Arial" w:hAnsi="Arial" w:cs="Arial"/>
          <w:noProof/>
          <w:sz w:val="22"/>
          <w:szCs w:val="22"/>
        </w:rPr>
        <w:t>Holness</w:t>
      </w:r>
      <w:r w:rsidRPr="004070D1">
        <w:rPr>
          <w:rFonts w:ascii="Arial" w:hAnsi="Arial" w:cs="Arial"/>
          <w:i/>
          <w:noProof/>
          <w:sz w:val="22"/>
          <w:szCs w:val="22"/>
        </w:rPr>
        <w:t xml:space="preserve"> et al.</w:t>
      </w:r>
      <w:r w:rsidR="00F10E34" w:rsidRPr="004070D1">
        <w:rPr>
          <w:rFonts w:ascii="Arial" w:hAnsi="Arial" w:cs="Arial"/>
          <w:noProof/>
          <w:sz w:val="22"/>
          <w:szCs w:val="22"/>
        </w:rPr>
        <w:t>, 2012b</w:t>
      </w:r>
      <w:r w:rsidRPr="004070D1">
        <w:rPr>
          <w:rFonts w:ascii="Arial" w:hAnsi="Arial" w:cs="Arial"/>
          <w:noProof/>
          <w:sz w:val="22"/>
          <w:szCs w:val="22"/>
        </w:rPr>
        <w:t>)</w:t>
      </w:r>
      <w:r w:rsidRPr="004070D1">
        <w:rPr>
          <w:rFonts w:ascii="Arial" w:hAnsi="Arial" w:cs="Arial"/>
          <w:sz w:val="22"/>
          <w:szCs w:val="22"/>
        </w:rPr>
        <w:t>. Static recrystallization is therefore likely to increase in significance as the size and depth of intrusion increases.</w:t>
      </w:r>
    </w:p>
    <w:p w14:paraId="7472F563" w14:textId="77777777" w:rsidR="000052AA" w:rsidRPr="004070D1" w:rsidRDefault="000052AA" w:rsidP="005B2B1E">
      <w:pPr>
        <w:spacing w:after="200" w:line="360" w:lineRule="auto"/>
        <w:jc w:val="both"/>
        <w:rPr>
          <w:rFonts w:ascii="Arial" w:hAnsi="Arial" w:cs="Arial"/>
          <w:sz w:val="22"/>
          <w:szCs w:val="22"/>
        </w:rPr>
      </w:pPr>
    </w:p>
    <w:p w14:paraId="4E92B5A5" w14:textId="5431BC37" w:rsidR="00F61371" w:rsidRPr="00C02727" w:rsidRDefault="00751BC5" w:rsidP="005B2B1E">
      <w:pPr>
        <w:spacing w:after="200" w:line="360" w:lineRule="auto"/>
        <w:jc w:val="both"/>
        <w:rPr>
          <w:rFonts w:ascii="Arial" w:hAnsi="Arial" w:cs="Arial"/>
          <w:i/>
          <w:color w:val="000000" w:themeColor="text1"/>
          <w:sz w:val="22"/>
          <w:szCs w:val="22"/>
        </w:rPr>
      </w:pPr>
      <w:r w:rsidRPr="00C02727">
        <w:rPr>
          <w:rFonts w:ascii="Arial" w:hAnsi="Arial" w:cs="Arial"/>
          <w:i/>
          <w:color w:val="000000" w:themeColor="text1"/>
          <w:sz w:val="22"/>
          <w:szCs w:val="22"/>
        </w:rPr>
        <w:t>Fabric development</w:t>
      </w:r>
      <w:r w:rsidR="00EB6E3B" w:rsidRPr="00C02727">
        <w:rPr>
          <w:rFonts w:ascii="Arial" w:hAnsi="Arial" w:cs="Arial"/>
          <w:i/>
          <w:color w:val="000000" w:themeColor="text1"/>
          <w:sz w:val="22"/>
          <w:szCs w:val="22"/>
        </w:rPr>
        <w:t xml:space="preserve"> by dissolution-</w:t>
      </w:r>
      <w:r w:rsidR="00F61371" w:rsidRPr="00C02727">
        <w:rPr>
          <w:rFonts w:ascii="Arial" w:hAnsi="Arial" w:cs="Arial"/>
          <w:i/>
          <w:color w:val="000000" w:themeColor="text1"/>
          <w:sz w:val="22"/>
          <w:szCs w:val="22"/>
        </w:rPr>
        <w:t>reprecipitation</w:t>
      </w:r>
    </w:p>
    <w:p w14:paraId="6E523B1C" w14:textId="1B67B6E4" w:rsidR="00C02FAD" w:rsidRPr="00C02727" w:rsidRDefault="00C02FAD" w:rsidP="005B2B1E">
      <w:pPr>
        <w:widowControl w:val="0"/>
        <w:autoSpaceDE w:val="0"/>
        <w:autoSpaceDN w:val="0"/>
        <w:adjustRightInd w:val="0"/>
        <w:spacing w:after="200" w:line="360" w:lineRule="auto"/>
        <w:jc w:val="both"/>
        <w:rPr>
          <w:rFonts w:ascii="Arial" w:hAnsi="Arial" w:cs="Arial"/>
          <w:color w:val="000000" w:themeColor="text1"/>
          <w:sz w:val="22"/>
          <w:szCs w:val="22"/>
        </w:rPr>
      </w:pPr>
      <w:r w:rsidRPr="00C02727">
        <w:rPr>
          <w:rFonts w:ascii="Arial" w:hAnsi="Arial" w:cs="Arial"/>
          <w:color w:val="000000" w:themeColor="text1"/>
          <w:sz w:val="22"/>
          <w:szCs w:val="22"/>
        </w:rPr>
        <w:t>At low stresses, viscous deformation occurs by diffusive processes. While the layered intrusion community commonly refer</w:t>
      </w:r>
      <w:r w:rsidR="00333A20" w:rsidRPr="00C02727">
        <w:rPr>
          <w:rFonts w:ascii="Arial" w:hAnsi="Arial" w:cs="Arial"/>
          <w:color w:val="000000" w:themeColor="text1"/>
          <w:sz w:val="22"/>
          <w:szCs w:val="22"/>
        </w:rPr>
        <w:t>s</w:t>
      </w:r>
      <w:r w:rsidR="00EB6E3B" w:rsidRPr="00C02727">
        <w:rPr>
          <w:rFonts w:ascii="Arial" w:hAnsi="Arial" w:cs="Arial"/>
          <w:color w:val="000000" w:themeColor="text1"/>
          <w:sz w:val="22"/>
          <w:szCs w:val="22"/>
        </w:rPr>
        <w:t xml:space="preserve"> to a process of dissolution-</w:t>
      </w:r>
      <w:r w:rsidRPr="00C02727">
        <w:rPr>
          <w:rFonts w:ascii="Arial" w:hAnsi="Arial" w:cs="Arial"/>
          <w:color w:val="000000" w:themeColor="text1"/>
          <w:sz w:val="22"/>
          <w:szCs w:val="22"/>
        </w:rPr>
        <w:t>reprecipitation</w:t>
      </w:r>
      <w:r w:rsidR="00C75540" w:rsidRPr="00C02727">
        <w:rPr>
          <w:rFonts w:ascii="Arial" w:hAnsi="Arial" w:cs="Arial"/>
          <w:color w:val="000000" w:themeColor="text1"/>
          <w:sz w:val="22"/>
          <w:szCs w:val="22"/>
        </w:rPr>
        <w:t xml:space="preserve"> (e.g. Meurer &amp; Boudreau, 1998)</w:t>
      </w:r>
      <w:r w:rsidR="00EA4A67" w:rsidRPr="00C02727">
        <w:rPr>
          <w:rFonts w:ascii="Arial" w:hAnsi="Arial" w:cs="Arial"/>
          <w:color w:val="000000" w:themeColor="text1"/>
          <w:sz w:val="22"/>
          <w:szCs w:val="22"/>
        </w:rPr>
        <w:t>,</w:t>
      </w:r>
      <w:r w:rsidRPr="00C02727">
        <w:rPr>
          <w:rFonts w:ascii="Arial" w:hAnsi="Arial" w:cs="Arial"/>
          <w:color w:val="000000" w:themeColor="text1"/>
          <w:sz w:val="22"/>
          <w:szCs w:val="22"/>
        </w:rPr>
        <w:t xml:space="preserve"> </w:t>
      </w:r>
      <w:r w:rsidR="00B758DF" w:rsidRPr="00C02727">
        <w:rPr>
          <w:rFonts w:ascii="Arial" w:hAnsi="Arial" w:cs="Arial"/>
          <w:color w:val="000000" w:themeColor="text1"/>
          <w:sz w:val="22"/>
          <w:szCs w:val="22"/>
        </w:rPr>
        <w:t>this</w:t>
      </w:r>
      <w:r w:rsidRPr="00C02727">
        <w:rPr>
          <w:rFonts w:ascii="Arial" w:hAnsi="Arial" w:cs="Arial"/>
          <w:color w:val="000000" w:themeColor="text1"/>
          <w:sz w:val="22"/>
          <w:szCs w:val="22"/>
        </w:rPr>
        <w:t xml:space="preserve"> is essentially pressure-solution, driven by stress-induced chemical potential gradients (Rutter, 1983)</w:t>
      </w:r>
      <w:r w:rsidR="00B758DF" w:rsidRPr="00C02727">
        <w:rPr>
          <w:rFonts w:ascii="Arial" w:hAnsi="Arial" w:cs="Arial"/>
          <w:color w:val="000000" w:themeColor="text1"/>
          <w:sz w:val="22"/>
          <w:szCs w:val="22"/>
        </w:rPr>
        <w:t xml:space="preserve">. </w:t>
      </w:r>
      <w:r w:rsidR="00EA4A67" w:rsidRPr="00C02727">
        <w:rPr>
          <w:rFonts w:ascii="Arial" w:hAnsi="Arial" w:cs="Arial"/>
          <w:color w:val="000000" w:themeColor="text1"/>
          <w:sz w:val="22"/>
          <w:szCs w:val="22"/>
        </w:rPr>
        <w:t>It is also closely related to diffusion creep, which is associated with grain boundary sliding</w:t>
      </w:r>
      <w:r w:rsidR="001D5662" w:rsidRPr="00C02727">
        <w:rPr>
          <w:rFonts w:ascii="Arial" w:hAnsi="Arial" w:cs="Arial"/>
          <w:color w:val="000000" w:themeColor="text1"/>
          <w:sz w:val="22"/>
          <w:szCs w:val="22"/>
        </w:rPr>
        <w:t xml:space="preserve">, and the </w:t>
      </w:r>
      <w:r w:rsidR="00333A20" w:rsidRPr="00C02727">
        <w:rPr>
          <w:rFonts w:ascii="Arial" w:hAnsi="Arial" w:cs="Arial"/>
          <w:color w:val="000000" w:themeColor="text1"/>
          <w:sz w:val="22"/>
          <w:szCs w:val="22"/>
        </w:rPr>
        <w:t xml:space="preserve">hypothesized </w:t>
      </w:r>
      <w:r w:rsidR="001D5662" w:rsidRPr="00C02727">
        <w:rPr>
          <w:rFonts w:ascii="Arial" w:hAnsi="Arial" w:cs="Arial"/>
          <w:color w:val="000000" w:themeColor="text1"/>
          <w:sz w:val="22"/>
          <w:szCs w:val="22"/>
        </w:rPr>
        <w:t xml:space="preserve">diffusion-assisted granular flow </w:t>
      </w:r>
      <w:r w:rsidR="00333A20" w:rsidRPr="00C02727">
        <w:rPr>
          <w:rFonts w:ascii="Arial" w:hAnsi="Arial" w:cs="Arial"/>
          <w:color w:val="000000" w:themeColor="text1"/>
          <w:sz w:val="22"/>
          <w:szCs w:val="22"/>
        </w:rPr>
        <w:t>of</w:t>
      </w:r>
      <w:r w:rsidR="001D5662" w:rsidRPr="00C02727">
        <w:rPr>
          <w:rFonts w:ascii="Arial" w:hAnsi="Arial" w:cs="Arial"/>
          <w:color w:val="000000" w:themeColor="text1"/>
          <w:sz w:val="22"/>
          <w:szCs w:val="22"/>
        </w:rPr>
        <w:t xml:space="preserve"> Paterso</w:t>
      </w:r>
      <w:r w:rsidR="00333A20" w:rsidRPr="00C02727">
        <w:rPr>
          <w:rFonts w:ascii="Arial" w:hAnsi="Arial" w:cs="Arial"/>
          <w:color w:val="000000" w:themeColor="text1"/>
          <w:sz w:val="22"/>
          <w:szCs w:val="22"/>
        </w:rPr>
        <w:t>n (2001</w:t>
      </w:r>
      <w:r w:rsidR="001D5662" w:rsidRPr="00C02727">
        <w:rPr>
          <w:rFonts w:ascii="Arial" w:hAnsi="Arial" w:cs="Arial"/>
          <w:color w:val="000000" w:themeColor="text1"/>
          <w:sz w:val="22"/>
          <w:szCs w:val="22"/>
        </w:rPr>
        <w:t>) at low porosities</w:t>
      </w:r>
      <w:r w:rsidR="00EA4A67" w:rsidRPr="00C02727">
        <w:rPr>
          <w:rFonts w:ascii="Arial" w:hAnsi="Arial" w:cs="Arial"/>
          <w:color w:val="000000" w:themeColor="text1"/>
          <w:sz w:val="22"/>
          <w:szCs w:val="22"/>
        </w:rPr>
        <w:t xml:space="preserve">. </w:t>
      </w:r>
    </w:p>
    <w:p w14:paraId="15C8125F" w14:textId="28795D9A" w:rsidR="00D55A0E" w:rsidRPr="00C36556" w:rsidRDefault="00D55A0E" w:rsidP="00C36556">
      <w:pPr>
        <w:spacing w:after="200" w:line="360" w:lineRule="auto"/>
        <w:jc w:val="both"/>
        <w:rPr>
          <w:rFonts w:ascii="Arial" w:hAnsi="Arial" w:cs="Arial"/>
          <w:color w:val="000000" w:themeColor="text1"/>
          <w:sz w:val="22"/>
          <w:szCs w:val="22"/>
        </w:rPr>
      </w:pPr>
      <w:r w:rsidRPr="004070D1">
        <w:rPr>
          <w:rFonts w:ascii="Arial" w:hAnsi="Arial" w:cs="Arial"/>
          <w:noProof/>
          <w:color w:val="000000" w:themeColor="text1"/>
          <w:sz w:val="22"/>
          <w:szCs w:val="22"/>
        </w:rPr>
        <w:t>Boorman</w:t>
      </w:r>
      <w:r w:rsidRPr="004070D1">
        <w:rPr>
          <w:rFonts w:ascii="Arial" w:hAnsi="Arial" w:cs="Arial"/>
          <w:i/>
          <w:noProof/>
          <w:color w:val="000000" w:themeColor="text1"/>
          <w:sz w:val="22"/>
          <w:szCs w:val="22"/>
        </w:rPr>
        <w:t xml:space="preserve"> et al.</w:t>
      </w:r>
      <w:r w:rsidRPr="004070D1">
        <w:rPr>
          <w:rFonts w:ascii="Arial" w:hAnsi="Arial" w:cs="Arial"/>
          <w:noProof/>
          <w:color w:val="000000" w:themeColor="text1"/>
          <w:sz w:val="22"/>
          <w:szCs w:val="22"/>
        </w:rPr>
        <w:t xml:space="preserve"> (2004)</w:t>
      </w:r>
      <w:r>
        <w:rPr>
          <w:rFonts w:ascii="Arial" w:hAnsi="Arial" w:cs="Arial"/>
          <w:color w:val="000000" w:themeColor="text1"/>
          <w:sz w:val="22"/>
          <w:szCs w:val="22"/>
        </w:rPr>
        <w:t xml:space="preserve"> fou</w:t>
      </w:r>
      <w:r w:rsidRPr="004070D1">
        <w:rPr>
          <w:rFonts w:ascii="Arial" w:hAnsi="Arial" w:cs="Arial"/>
          <w:color w:val="000000" w:themeColor="text1"/>
          <w:sz w:val="22"/>
          <w:szCs w:val="22"/>
        </w:rPr>
        <w:t xml:space="preserve">nd a relationship between strength of foliation (defined by an SPO), aspect ratio and the amount of interstitial liquid, together with the absence of a lineation, in orthopyroxenites from the Bushveld Intrusion. They suggest that unfavourably oriented grains acquire a high dislocation density during </w:t>
      </w:r>
      <w:r w:rsidR="00C02727">
        <w:rPr>
          <w:rFonts w:ascii="Arial" w:hAnsi="Arial" w:cs="Arial"/>
          <w:color w:val="000000" w:themeColor="text1"/>
          <w:sz w:val="22"/>
          <w:szCs w:val="22"/>
        </w:rPr>
        <w:t xml:space="preserve">viscous </w:t>
      </w:r>
      <w:r w:rsidRPr="004070D1">
        <w:rPr>
          <w:rFonts w:ascii="Arial" w:hAnsi="Arial" w:cs="Arial"/>
          <w:color w:val="000000" w:themeColor="text1"/>
          <w:sz w:val="22"/>
          <w:szCs w:val="22"/>
        </w:rPr>
        <w:t xml:space="preserve">compaction and so dissolve. The mechanism </w:t>
      </w:r>
      <w:r w:rsidRPr="004070D1">
        <w:rPr>
          <w:rFonts w:ascii="Arial" w:hAnsi="Arial" w:cs="Arial"/>
          <w:color w:val="000000" w:themeColor="text1"/>
          <w:sz w:val="22"/>
          <w:szCs w:val="22"/>
        </w:rPr>
        <w:lastRenderedPageBreak/>
        <w:t>they invoke is therefore a combination of plastic stra</w:t>
      </w:r>
      <w:r w:rsidR="00EB6E3B">
        <w:rPr>
          <w:rFonts w:ascii="Arial" w:hAnsi="Arial" w:cs="Arial"/>
          <w:color w:val="000000" w:themeColor="text1"/>
          <w:sz w:val="22"/>
          <w:szCs w:val="22"/>
        </w:rPr>
        <w:t>in and recovery via dissolution-</w:t>
      </w:r>
      <w:r w:rsidRPr="004070D1">
        <w:rPr>
          <w:rFonts w:ascii="Arial" w:hAnsi="Arial" w:cs="Arial"/>
          <w:color w:val="000000" w:themeColor="text1"/>
          <w:sz w:val="22"/>
          <w:szCs w:val="22"/>
        </w:rPr>
        <w:t xml:space="preserve">reprecipitation, with the implicit assumption that the recrystallization process ran to completion, as they present no </w:t>
      </w:r>
      <w:r w:rsidR="00333A20">
        <w:rPr>
          <w:rFonts w:ascii="Arial" w:hAnsi="Arial" w:cs="Arial"/>
          <w:color w:val="000000" w:themeColor="text1"/>
          <w:sz w:val="22"/>
          <w:szCs w:val="22"/>
        </w:rPr>
        <w:t>evidence</w:t>
      </w:r>
      <w:r w:rsidRPr="004070D1">
        <w:rPr>
          <w:rFonts w:ascii="Arial" w:hAnsi="Arial" w:cs="Arial"/>
          <w:color w:val="000000" w:themeColor="text1"/>
          <w:sz w:val="22"/>
          <w:szCs w:val="22"/>
        </w:rPr>
        <w:t xml:space="preserve"> of the incomplete re</w:t>
      </w:r>
      <w:r w:rsidR="00171D54">
        <w:rPr>
          <w:rFonts w:ascii="Arial" w:hAnsi="Arial" w:cs="Arial"/>
          <w:color w:val="000000" w:themeColor="text1"/>
          <w:sz w:val="22"/>
          <w:szCs w:val="22"/>
        </w:rPr>
        <w:t>crystallization</w:t>
      </w:r>
      <w:r w:rsidRPr="004070D1">
        <w:rPr>
          <w:rFonts w:ascii="Arial" w:hAnsi="Arial" w:cs="Arial"/>
          <w:color w:val="000000" w:themeColor="text1"/>
          <w:sz w:val="22"/>
          <w:szCs w:val="22"/>
        </w:rPr>
        <w:t xml:space="preserve"> which is so common in regional metamorphic terranes. </w:t>
      </w:r>
    </w:p>
    <w:p w14:paraId="44DA4650" w14:textId="69F02794" w:rsidR="00911517" w:rsidRPr="004070D1" w:rsidRDefault="00911517" w:rsidP="005B2B1E">
      <w:pPr>
        <w:widowControl w:val="0"/>
        <w:autoSpaceDE w:val="0"/>
        <w:autoSpaceDN w:val="0"/>
        <w:adjustRightInd w:val="0"/>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 xml:space="preserve">A recent experimental study </w:t>
      </w:r>
      <w:r w:rsidR="00C75540">
        <w:rPr>
          <w:rFonts w:ascii="Arial" w:hAnsi="Arial" w:cs="Arial"/>
          <w:color w:val="000000" w:themeColor="text1"/>
          <w:sz w:val="22"/>
          <w:szCs w:val="22"/>
        </w:rPr>
        <w:t>was focused on the</w:t>
      </w:r>
      <w:r w:rsidRPr="004070D1">
        <w:rPr>
          <w:rFonts w:ascii="Arial" w:hAnsi="Arial" w:cs="Arial"/>
          <w:color w:val="000000" w:themeColor="text1"/>
          <w:sz w:val="22"/>
          <w:szCs w:val="22"/>
        </w:rPr>
        <w:t xml:space="preserve"> settling and compaction of an accumulation of olivine crystals in basaltic melt undergoing centrifugation </w:t>
      </w:r>
      <w:r w:rsidRPr="004070D1">
        <w:rPr>
          <w:rFonts w:ascii="Arial" w:hAnsi="Arial" w:cs="Arial"/>
          <w:noProof/>
          <w:color w:val="000000" w:themeColor="text1"/>
          <w:sz w:val="22"/>
          <w:szCs w:val="22"/>
        </w:rPr>
        <w:t>(Schmidt</w:t>
      </w:r>
      <w:r w:rsidRPr="004070D1">
        <w:rPr>
          <w:rFonts w:ascii="Arial" w:hAnsi="Arial" w:cs="Arial"/>
          <w:i/>
          <w:noProof/>
          <w:color w:val="000000" w:themeColor="text1"/>
          <w:sz w:val="22"/>
          <w:szCs w:val="22"/>
        </w:rPr>
        <w:t xml:space="preserve"> et al.</w:t>
      </w:r>
      <w:r w:rsidRPr="004070D1">
        <w:rPr>
          <w:rFonts w:ascii="Arial" w:hAnsi="Arial" w:cs="Arial"/>
          <w:noProof/>
          <w:color w:val="000000" w:themeColor="text1"/>
          <w:sz w:val="22"/>
          <w:szCs w:val="22"/>
        </w:rPr>
        <w:t>, 2012)</w:t>
      </w:r>
      <w:r w:rsidRPr="004070D1">
        <w:rPr>
          <w:rFonts w:ascii="Arial" w:hAnsi="Arial" w:cs="Arial"/>
          <w:color w:val="000000" w:themeColor="text1"/>
          <w:sz w:val="22"/>
          <w:szCs w:val="22"/>
        </w:rPr>
        <w:t xml:space="preserve">. They found that the porosity in the settled crystal accumulation reduced from a starting point of 54 vol.% to ~ 30 vol.%. This final porosity is greater than can be achieved by ordered close packing of spheres (26 vol.%) but less than that expected for monodisperse random close packing (36.6 vol.% Song </w:t>
      </w:r>
      <w:r w:rsidRPr="004070D1">
        <w:rPr>
          <w:rFonts w:ascii="Arial" w:hAnsi="Arial" w:cs="Arial"/>
          <w:i/>
          <w:color w:val="000000" w:themeColor="text1"/>
          <w:sz w:val="22"/>
          <w:szCs w:val="22"/>
        </w:rPr>
        <w:t>et al</w:t>
      </w:r>
      <w:r w:rsidRPr="004070D1">
        <w:rPr>
          <w:rFonts w:ascii="Arial" w:hAnsi="Arial" w:cs="Arial"/>
          <w:color w:val="000000" w:themeColor="text1"/>
          <w:sz w:val="22"/>
          <w:szCs w:val="22"/>
        </w:rPr>
        <w:t xml:space="preserve">., 2008). Schmidt </w:t>
      </w:r>
      <w:r w:rsidRPr="004070D1">
        <w:rPr>
          <w:rFonts w:ascii="Arial" w:hAnsi="Arial" w:cs="Arial"/>
          <w:i/>
          <w:color w:val="000000" w:themeColor="text1"/>
          <w:sz w:val="22"/>
          <w:szCs w:val="22"/>
        </w:rPr>
        <w:t>et al</w:t>
      </w:r>
      <w:r w:rsidRPr="004070D1">
        <w:rPr>
          <w:rFonts w:ascii="Arial" w:hAnsi="Arial" w:cs="Arial"/>
          <w:color w:val="000000" w:themeColor="text1"/>
          <w:sz w:val="22"/>
          <w:szCs w:val="22"/>
        </w:rPr>
        <w:t>. (2012) argue that the process whereby the porosity was reduced durin</w:t>
      </w:r>
      <w:r w:rsidR="006C27A2">
        <w:rPr>
          <w:rFonts w:ascii="Arial" w:hAnsi="Arial" w:cs="Arial"/>
          <w:color w:val="000000" w:themeColor="text1"/>
          <w:sz w:val="22"/>
          <w:szCs w:val="22"/>
        </w:rPr>
        <w:t>g centrifugation is dissolution-</w:t>
      </w:r>
      <w:r w:rsidRPr="004070D1">
        <w:rPr>
          <w:rFonts w:ascii="Arial" w:hAnsi="Arial" w:cs="Arial"/>
          <w:color w:val="000000" w:themeColor="text1"/>
          <w:sz w:val="22"/>
          <w:szCs w:val="22"/>
        </w:rPr>
        <w:t>reprecipitation (but it is possible that the microstructures they observe are a consequence of grain boundary formation during sintering</w:t>
      </w:r>
      <w:r w:rsidR="009F20F7">
        <w:rPr>
          <w:rFonts w:ascii="Arial" w:hAnsi="Arial" w:cs="Arial"/>
          <w:color w:val="000000" w:themeColor="text1"/>
          <w:sz w:val="22"/>
          <w:szCs w:val="22"/>
        </w:rPr>
        <w:t xml:space="preserve"> (e.g. German </w:t>
      </w:r>
      <w:r w:rsidR="009F20F7" w:rsidRPr="00BD3A39">
        <w:rPr>
          <w:rFonts w:ascii="Arial" w:hAnsi="Arial" w:cs="Arial"/>
          <w:i/>
          <w:color w:val="000000" w:themeColor="text1"/>
          <w:sz w:val="22"/>
          <w:szCs w:val="22"/>
        </w:rPr>
        <w:t>et al</w:t>
      </w:r>
      <w:r w:rsidR="009F20F7">
        <w:rPr>
          <w:rFonts w:ascii="Arial" w:hAnsi="Arial" w:cs="Arial"/>
          <w:color w:val="000000" w:themeColor="text1"/>
          <w:sz w:val="22"/>
          <w:szCs w:val="22"/>
        </w:rPr>
        <w:t>., 2009)</w:t>
      </w:r>
      <w:r w:rsidRPr="004070D1">
        <w:rPr>
          <w:rFonts w:ascii="Arial" w:hAnsi="Arial" w:cs="Arial"/>
          <w:color w:val="000000" w:themeColor="text1"/>
          <w:sz w:val="22"/>
          <w:szCs w:val="22"/>
        </w:rPr>
        <w:t xml:space="preserve">, driven by the </w:t>
      </w:r>
      <w:r w:rsidR="00C02FAD">
        <w:rPr>
          <w:rFonts w:ascii="Arial" w:hAnsi="Arial" w:cs="Arial"/>
          <w:color w:val="000000" w:themeColor="text1"/>
          <w:sz w:val="22"/>
          <w:szCs w:val="22"/>
        </w:rPr>
        <w:t>reduction of interfacial energies as grains come</w:t>
      </w:r>
      <w:r w:rsidRPr="004070D1">
        <w:rPr>
          <w:rFonts w:ascii="Arial" w:hAnsi="Arial" w:cs="Arial"/>
          <w:color w:val="000000" w:themeColor="text1"/>
          <w:sz w:val="22"/>
          <w:szCs w:val="22"/>
        </w:rPr>
        <w:t xml:space="preserve"> into contact with each other). </w:t>
      </w:r>
    </w:p>
    <w:p w14:paraId="786E06B1" w14:textId="6FEA2110" w:rsidR="00EA4A67" w:rsidRPr="00C02727" w:rsidRDefault="00C75540" w:rsidP="005B2B1E">
      <w:pPr>
        <w:spacing w:after="200" w:line="360" w:lineRule="auto"/>
        <w:jc w:val="both"/>
        <w:rPr>
          <w:rFonts w:ascii="Arial" w:hAnsi="Arial" w:cs="Arial"/>
          <w:color w:val="000000" w:themeColor="text1"/>
          <w:sz w:val="22"/>
          <w:szCs w:val="22"/>
        </w:rPr>
      </w:pPr>
      <w:r w:rsidRPr="00C02727">
        <w:rPr>
          <w:rFonts w:ascii="Arial" w:hAnsi="Arial" w:cs="Arial"/>
          <w:color w:val="000000" w:themeColor="text1"/>
          <w:sz w:val="22"/>
          <w:szCs w:val="22"/>
        </w:rPr>
        <w:t>Importantly, v</w:t>
      </w:r>
      <w:r w:rsidR="00EA4A67" w:rsidRPr="00C02727">
        <w:rPr>
          <w:rFonts w:ascii="Arial" w:hAnsi="Arial" w:cs="Arial"/>
          <w:color w:val="000000" w:themeColor="text1"/>
          <w:sz w:val="22"/>
          <w:szCs w:val="22"/>
        </w:rPr>
        <w:t xml:space="preserve">iscous deformation by a diffusion mechanism will not always be easy to identify. </w:t>
      </w:r>
      <w:r w:rsidR="00402C59" w:rsidRPr="00C02727">
        <w:rPr>
          <w:rFonts w:ascii="Arial" w:hAnsi="Arial" w:cs="Arial"/>
          <w:color w:val="000000" w:themeColor="text1"/>
          <w:sz w:val="22"/>
          <w:szCs w:val="22"/>
        </w:rPr>
        <w:t>Typical signatures of diffusion-controlled deformation are the</w:t>
      </w:r>
      <w:r w:rsidRPr="00C02727">
        <w:rPr>
          <w:rFonts w:ascii="Arial" w:hAnsi="Arial" w:cs="Arial"/>
          <w:color w:val="000000" w:themeColor="text1"/>
          <w:sz w:val="22"/>
          <w:szCs w:val="22"/>
        </w:rPr>
        <w:t xml:space="preserve"> truncation of g</w:t>
      </w:r>
      <w:r w:rsidR="00402C59" w:rsidRPr="00C02727">
        <w:rPr>
          <w:rFonts w:ascii="Arial" w:hAnsi="Arial" w:cs="Arial"/>
          <w:color w:val="000000" w:themeColor="text1"/>
          <w:sz w:val="22"/>
          <w:szCs w:val="22"/>
        </w:rPr>
        <w:t xml:space="preserve">rains of a known original shape, together </w:t>
      </w:r>
      <w:r w:rsidR="00EA4A67" w:rsidRPr="00C02727">
        <w:rPr>
          <w:rFonts w:ascii="Arial" w:hAnsi="Arial" w:cs="Arial"/>
          <w:color w:val="000000" w:themeColor="text1"/>
          <w:sz w:val="22"/>
          <w:szCs w:val="22"/>
        </w:rPr>
        <w:t xml:space="preserve">with interpenetration of grains and the development of sutured contacts, </w:t>
      </w:r>
      <w:r w:rsidR="00402C59" w:rsidRPr="00C02727">
        <w:rPr>
          <w:rFonts w:ascii="Arial" w:hAnsi="Arial" w:cs="Arial"/>
          <w:color w:val="000000" w:themeColor="text1"/>
          <w:sz w:val="22"/>
          <w:szCs w:val="22"/>
        </w:rPr>
        <w:t>and compositionally distinct</w:t>
      </w:r>
      <w:r w:rsidR="00EA4A67" w:rsidRPr="00C02727">
        <w:rPr>
          <w:rFonts w:ascii="Arial" w:hAnsi="Arial" w:cs="Arial"/>
          <w:color w:val="000000" w:themeColor="text1"/>
          <w:sz w:val="22"/>
          <w:szCs w:val="22"/>
        </w:rPr>
        <w:t xml:space="preserve"> overgrowths on faces oriented so that they are under relatively low stress (McClay, 1977; Rutter, 1983; Cooper &amp; Hunter, 1995)</w:t>
      </w:r>
      <w:r w:rsidR="00402C59" w:rsidRPr="00C02727">
        <w:rPr>
          <w:rFonts w:ascii="Arial" w:hAnsi="Arial" w:cs="Arial"/>
          <w:color w:val="000000" w:themeColor="text1"/>
          <w:sz w:val="22"/>
          <w:szCs w:val="22"/>
        </w:rPr>
        <w:t xml:space="preserve">. </w:t>
      </w:r>
      <w:r w:rsidR="00EA4A67" w:rsidRPr="00C02727">
        <w:rPr>
          <w:rFonts w:ascii="Arial" w:hAnsi="Arial" w:cs="Arial"/>
          <w:color w:val="000000" w:themeColor="text1"/>
          <w:sz w:val="22"/>
          <w:szCs w:val="22"/>
        </w:rPr>
        <w:t xml:space="preserve">However, apparently sutured grain boundaries </w:t>
      </w:r>
      <w:r w:rsidR="00402C59" w:rsidRPr="00C02727">
        <w:rPr>
          <w:rFonts w:ascii="Arial" w:hAnsi="Arial" w:cs="Arial"/>
          <w:color w:val="000000" w:themeColor="text1"/>
          <w:sz w:val="22"/>
          <w:szCs w:val="22"/>
        </w:rPr>
        <w:t>can be</w:t>
      </w:r>
      <w:r w:rsidR="00EA4A67" w:rsidRPr="00C02727">
        <w:rPr>
          <w:rFonts w:ascii="Arial" w:hAnsi="Arial" w:cs="Arial"/>
          <w:color w:val="000000" w:themeColor="text1"/>
          <w:sz w:val="22"/>
          <w:szCs w:val="22"/>
        </w:rPr>
        <w:t xml:space="preserve"> created during </w:t>
      </w:r>
      <w:r w:rsidR="00402C59" w:rsidRPr="00C02727">
        <w:rPr>
          <w:rFonts w:ascii="Arial" w:hAnsi="Arial" w:cs="Arial"/>
          <w:color w:val="000000" w:themeColor="text1"/>
          <w:sz w:val="22"/>
          <w:szCs w:val="22"/>
        </w:rPr>
        <w:t xml:space="preserve">primary </w:t>
      </w:r>
      <w:r w:rsidR="00EA4A67" w:rsidRPr="00C02727">
        <w:rPr>
          <w:rFonts w:ascii="Arial" w:hAnsi="Arial" w:cs="Arial"/>
          <w:color w:val="000000" w:themeColor="text1"/>
          <w:sz w:val="22"/>
          <w:szCs w:val="22"/>
        </w:rPr>
        <w:t xml:space="preserve">solidification </w:t>
      </w:r>
      <w:r w:rsidR="00402C59" w:rsidRPr="00C02727">
        <w:rPr>
          <w:rFonts w:ascii="Arial" w:hAnsi="Arial" w:cs="Arial"/>
          <w:color w:val="000000" w:themeColor="text1"/>
          <w:sz w:val="22"/>
          <w:szCs w:val="22"/>
        </w:rPr>
        <w:t xml:space="preserve">in the absence of deformation </w:t>
      </w:r>
      <w:r w:rsidR="00EA4A67" w:rsidRPr="00C02727">
        <w:rPr>
          <w:rFonts w:ascii="Arial" w:hAnsi="Arial" w:cs="Arial"/>
          <w:color w:val="000000" w:themeColor="text1"/>
          <w:sz w:val="22"/>
          <w:szCs w:val="22"/>
        </w:rPr>
        <w:t xml:space="preserve">(Holness </w:t>
      </w:r>
      <w:r w:rsidR="00EA4A67" w:rsidRPr="00C02727">
        <w:rPr>
          <w:rFonts w:ascii="Arial" w:hAnsi="Arial" w:cs="Arial"/>
          <w:i/>
          <w:color w:val="000000" w:themeColor="text1"/>
          <w:sz w:val="22"/>
          <w:szCs w:val="22"/>
        </w:rPr>
        <w:t>et al</w:t>
      </w:r>
      <w:r w:rsidR="00402C59" w:rsidRPr="00C02727">
        <w:rPr>
          <w:rFonts w:ascii="Arial" w:hAnsi="Arial" w:cs="Arial"/>
          <w:color w:val="000000" w:themeColor="text1"/>
          <w:sz w:val="22"/>
          <w:szCs w:val="22"/>
        </w:rPr>
        <w:t>., 2007)</w:t>
      </w:r>
      <w:r w:rsidR="00EA4A67" w:rsidRPr="00C02727">
        <w:rPr>
          <w:rFonts w:ascii="Arial" w:hAnsi="Arial" w:cs="Arial"/>
          <w:color w:val="000000" w:themeColor="text1"/>
          <w:sz w:val="22"/>
          <w:szCs w:val="22"/>
        </w:rPr>
        <w:t xml:space="preserve">. Furthermore, highly irregular grain boundaries </w:t>
      </w:r>
      <w:r w:rsidR="00402C59" w:rsidRPr="00C02727">
        <w:rPr>
          <w:rFonts w:ascii="Arial" w:hAnsi="Arial" w:cs="Arial"/>
          <w:color w:val="000000" w:themeColor="text1"/>
          <w:sz w:val="22"/>
          <w:szCs w:val="22"/>
        </w:rPr>
        <w:t xml:space="preserve">created during diffusion-controlled deformation </w:t>
      </w:r>
      <w:r w:rsidR="00EA4A67" w:rsidRPr="00C02727">
        <w:rPr>
          <w:rFonts w:ascii="Arial" w:hAnsi="Arial" w:cs="Arial"/>
          <w:color w:val="000000" w:themeColor="text1"/>
          <w:sz w:val="22"/>
          <w:szCs w:val="22"/>
        </w:rPr>
        <w:t xml:space="preserve">are likely to become smooth during cooling, </w:t>
      </w:r>
      <w:r w:rsidR="00402C59" w:rsidRPr="00C02727">
        <w:rPr>
          <w:rFonts w:ascii="Arial" w:hAnsi="Arial" w:cs="Arial"/>
          <w:color w:val="000000" w:themeColor="text1"/>
          <w:sz w:val="22"/>
          <w:szCs w:val="22"/>
        </w:rPr>
        <w:t xml:space="preserve">particularly between two grains of the same phase, </w:t>
      </w:r>
      <w:r w:rsidR="00EA4A67" w:rsidRPr="00C02727">
        <w:rPr>
          <w:rFonts w:ascii="Arial" w:hAnsi="Arial" w:cs="Arial"/>
          <w:color w:val="000000" w:themeColor="text1"/>
          <w:sz w:val="22"/>
          <w:szCs w:val="22"/>
        </w:rPr>
        <w:t xml:space="preserve">driven by the reduction of interfacial energies (Hunter, 1996). </w:t>
      </w:r>
    </w:p>
    <w:p w14:paraId="1827C06E" w14:textId="30A8AF1E" w:rsidR="00C939B1" w:rsidRPr="00C02727" w:rsidRDefault="00C36556" w:rsidP="00C939B1">
      <w:pPr>
        <w:spacing w:after="200" w:line="360" w:lineRule="auto"/>
        <w:jc w:val="both"/>
        <w:rPr>
          <w:rFonts w:ascii="Arial" w:hAnsi="Arial" w:cs="Arial"/>
          <w:noProof/>
          <w:color w:val="000000" w:themeColor="text1"/>
          <w:sz w:val="22"/>
          <w:szCs w:val="22"/>
        </w:rPr>
      </w:pPr>
      <w:r w:rsidRPr="00C02727">
        <w:rPr>
          <w:rFonts w:ascii="Arial" w:hAnsi="Arial" w:cs="Arial"/>
          <w:color w:val="000000" w:themeColor="text1"/>
          <w:sz w:val="22"/>
          <w:szCs w:val="22"/>
        </w:rPr>
        <w:t>While t</w:t>
      </w:r>
      <w:r w:rsidR="00911517" w:rsidRPr="00C02727">
        <w:rPr>
          <w:rFonts w:ascii="Arial" w:hAnsi="Arial" w:cs="Arial"/>
          <w:color w:val="000000" w:themeColor="text1"/>
          <w:sz w:val="22"/>
          <w:szCs w:val="22"/>
        </w:rPr>
        <w:t xml:space="preserve">he absence of CPO </w:t>
      </w:r>
      <w:r w:rsidR="00E94DE0" w:rsidRPr="00C02727">
        <w:rPr>
          <w:rFonts w:ascii="Arial" w:hAnsi="Arial" w:cs="Arial"/>
          <w:color w:val="000000" w:themeColor="text1"/>
          <w:sz w:val="22"/>
          <w:szCs w:val="22"/>
        </w:rPr>
        <w:t>is generally</w:t>
      </w:r>
      <w:r w:rsidR="00911517" w:rsidRPr="00C02727">
        <w:rPr>
          <w:rFonts w:ascii="Arial" w:hAnsi="Arial" w:cs="Arial"/>
          <w:color w:val="000000" w:themeColor="text1"/>
          <w:sz w:val="22"/>
          <w:szCs w:val="22"/>
        </w:rPr>
        <w:t xml:space="preserve"> used as evidence that deformation oc</w:t>
      </w:r>
      <w:r w:rsidR="0041749A" w:rsidRPr="00C02727">
        <w:rPr>
          <w:rFonts w:ascii="Arial" w:hAnsi="Arial" w:cs="Arial"/>
          <w:color w:val="000000" w:themeColor="text1"/>
          <w:sz w:val="22"/>
          <w:szCs w:val="22"/>
        </w:rPr>
        <w:t>curred primarily by dissolution/</w:t>
      </w:r>
      <w:r w:rsidR="00911517" w:rsidRPr="00C02727">
        <w:rPr>
          <w:rFonts w:ascii="Arial" w:hAnsi="Arial" w:cs="Arial"/>
          <w:color w:val="000000" w:themeColor="text1"/>
          <w:sz w:val="22"/>
          <w:szCs w:val="22"/>
        </w:rPr>
        <w:t xml:space="preserve">precipitation creep </w:t>
      </w:r>
      <w:r w:rsidR="0041749A" w:rsidRPr="00C02727">
        <w:rPr>
          <w:rFonts w:ascii="Arial" w:hAnsi="Arial" w:cs="Arial"/>
          <w:noProof/>
          <w:color w:val="000000" w:themeColor="text1"/>
          <w:sz w:val="22"/>
          <w:szCs w:val="22"/>
        </w:rPr>
        <w:t>(Karato, 1988;</w:t>
      </w:r>
      <w:r w:rsidR="00911517" w:rsidRPr="00C02727">
        <w:rPr>
          <w:rFonts w:ascii="Arial" w:hAnsi="Arial" w:cs="Arial"/>
          <w:noProof/>
          <w:color w:val="000000" w:themeColor="text1"/>
          <w:sz w:val="22"/>
          <w:szCs w:val="22"/>
        </w:rPr>
        <w:t xml:space="preserve"> Rutter</w:t>
      </w:r>
      <w:r w:rsidR="00911517" w:rsidRPr="00C02727">
        <w:rPr>
          <w:rFonts w:ascii="Arial" w:hAnsi="Arial" w:cs="Arial"/>
          <w:i/>
          <w:noProof/>
          <w:color w:val="000000" w:themeColor="text1"/>
          <w:sz w:val="22"/>
          <w:szCs w:val="22"/>
        </w:rPr>
        <w:t xml:space="preserve"> et al.</w:t>
      </w:r>
      <w:r w:rsidR="00911517" w:rsidRPr="00C02727">
        <w:rPr>
          <w:rFonts w:ascii="Arial" w:hAnsi="Arial" w:cs="Arial"/>
          <w:noProof/>
          <w:color w:val="000000" w:themeColor="text1"/>
          <w:sz w:val="22"/>
          <w:szCs w:val="22"/>
        </w:rPr>
        <w:t>, 1994)</w:t>
      </w:r>
      <w:r w:rsidRPr="00C02727">
        <w:rPr>
          <w:rFonts w:ascii="Arial" w:hAnsi="Arial" w:cs="Arial"/>
          <w:noProof/>
          <w:color w:val="000000" w:themeColor="text1"/>
          <w:sz w:val="22"/>
          <w:szCs w:val="22"/>
        </w:rPr>
        <w:t xml:space="preserve">, </w:t>
      </w:r>
      <w:r w:rsidR="00C939B1" w:rsidRPr="00C02727">
        <w:rPr>
          <w:rFonts w:ascii="Arial" w:hAnsi="Arial" w:cs="Arial"/>
          <w:noProof/>
          <w:color w:val="000000" w:themeColor="text1"/>
          <w:sz w:val="22"/>
          <w:szCs w:val="22"/>
        </w:rPr>
        <w:t xml:space="preserve">Miyazaki </w:t>
      </w:r>
      <w:r w:rsidR="00C939B1" w:rsidRPr="00C02727">
        <w:rPr>
          <w:rFonts w:ascii="Arial" w:hAnsi="Arial" w:cs="Arial"/>
          <w:i/>
          <w:noProof/>
          <w:color w:val="000000" w:themeColor="text1"/>
          <w:sz w:val="22"/>
          <w:szCs w:val="22"/>
        </w:rPr>
        <w:t>et al.</w:t>
      </w:r>
      <w:r w:rsidR="00C939B1" w:rsidRPr="00C02727">
        <w:rPr>
          <w:rFonts w:ascii="Arial" w:hAnsi="Arial" w:cs="Arial"/>
          <w:noProof/>
          <w:color w:val="000000" w:themeColor="text1"/>
          <w:sz w:val="22"/>
          <w:szCs w:val="22"/>
        </w:rPr>
        <w:t xml:space="preserve"> (2013) </w:t>
      </w:r>
      <w:r w:rsidR="00C939B1">
        <w:rPr>
          <w:rFonts w:ascii="Arial" w:hAnsi="Arial" w:cs="Arial"/>
          <w:noProof/>
          <w:color w:val="000000" w:themeColor="text1"/>
          <w:sz w:val="22"/>
          <w:szCs w:val="22"/>
        </w:rPr>
        <w:t>demonstrated</w:t>
      </w:r>
      <w:r w:rsidR="00C939B1" w:rsidRPr="00C02727">
        <w:rPr>
          <w:rFonts w:ascii="Arial" w:hAnsi="Arial" w:cs="Arial"/>
          <w:noProof/>
          <w:color w:val="000000" w:themeColor="text1"/>
          <w:sz w:val="22"/>
          <w:szCs w:val="22"/>
        </w:rPr>
        <w:t xml:space="preserve"> that a CPO can occur during deformation dominated by diffusive processes: in melt-bearing olivine aggregates formed of euhedral grains, grain boundary sliding occurs preferentially on boundaries formed of specific crystallographic planes, leading to grain rotation and a CPO (</w:t>
      </w:r>
      <w:r w:rsidR="00C939B1">
        <w:rPr>
          <w:rFonts w:ascii="Arial" w:hAnsi="Arial" w:cs="Arial"/>
          <w:noProof/>
          <w:color w:val="000000" w:themeColor="text1"/>
          <w:sz w:val="22"/>
          <w:szCs w:val="22"/>
        </w:rPr>
        <w:t xml:space="preserve">and an </w:t>
      </w:r>
      <w:r w:rsidR="00C939B1" w:rsidRPr="00C02727">
        <w:rPr>
          <w:rFonts w:ascii="Arial" w:hAnsi="Arial" w:cs="Arial"/>
          <w:noProof/>
          <w:color w:val="000000" w:themeColor="text1"/>
          <w:sz w:val="22"/>
          <w:szCs w:val="22"/>
        </w:rPr>
        <w:t xml:space="preserve">associated SPO). </w:t>
      </w:r>
    </w:p>
    <w:p w14:paraId="6D70D0EF" w14:textId="3E195219" w:rsidR="00C36556" w:rsidRPr="00C02727" w:rsidRDefault="00C36556" w:rsidP="00C36556">
      <w:pPr>
        <w:spacing w:after="200" w:line="360" w:lineRule="auto"/>
        <w:jc w:val="both"/>
        <w:rPr>
          <w:rFonts w:ascii="Arial" w:hAnsi="Arial" w:cs="Arial"/>
          <w:color w:val="000000" w:themeColor="text1"/>
          <w:sz w:val="22"/>
          <w:szCs w:val="22"/>
        </w:rPr>
      </w:pPr>
      <w:r w:rsidRPr="00C02727">
        <w:rPr>
          <w:rFonts w:ascii="Arial" w:hAnsi="Arial" w:cs="Arial"/>
          <w:color w:val="000000" w:themeColor="text1"/>
          <w:sz w:val="22"/>
          <w:szCs w:val="22"/>
        </w:rPr>
        <w:t xml:space="preserve">Meurer &amp; Boudreau (1998) </w:t>
      </w:r>
      <w:r w:rsidR="00C939B1">
        <w:rPr>
          <w:rFonts w:ascii="Arial" w:hAnsi="Arial" w:cs="Arial"/>
          <w:color w:val="000000" w:themeColor="text1"/>
          <w:sz w:val="22"/>
          <w:szCs w:val="22"/>
        </w:rPr>
        <w:t xml:space="preserve">also </w:t>
      </w:r>
      <w:r w:rsidRPr="00C02727">
        <w:rPr>
          <w:rFonts w:ascii="Arial" w:hAnsi="Arial" w:cs="Arial"/>
          <w:color w:val="000000" w:themeColor="text1"/>
          <w:sz w:val="22"/>
          <w:szCs w:val="22"/>
        </w:rPr>
        <w:t>argue that fabrics</w:t>
      </w:r>
      <w:r w:rsidR="00C939B1">
        <w:rPr>
          <w:rFonts w:ascii="Arial" w:hAnsi="Arial" w:cs="Arial"/>
          <w:color w:val="000000" w:themeColor="text1"/>
          <w:sz w:val="22"/>
          <w:szCs w:val="22"/>
        </w:rPr>
        <w:t xml:space="preserve"> defined by a CPO and associated SPO</w:t>
      </w:r>
      <w:r w:rsidRPr="00C02727">
        <w:rPr>
          <w:rFonts w:ascii="Arial" w:hAnsi="Arial" w:cs="Arial"/>
          <w:color w:val="000000" w:themeColor="text1"/>
          <w:sz w:val="22"/>
          <w:szCs w:val="22"/>
        </w:rPr>
        <w:t xml:space="preserve"> in anorthosites and troctolites from the Stillwater Intrusion formed by a dissolution-reprecipitation process. They report a strong correlation between the strength of foliation and the plagioclase average apparent aspect ratio and suggest that the fabrics were created under uniaxial stress (gravitationally-driven compaction) by the selective resorption of unfavourably oriented grains and uneven growth of crystals. This hypothesis is based on the (impli</w:t>
      </w:r>
      <w:r w:rsidR="006C27A2" w:rsidRPr="00C02727">
        <w:rPr>
          <w:rFonts w:ascii="Arial" w:hAnsi="Arial" w:cs="Arial"/>
          <w:color w:val="000000" w:themeColor="text1"/>
          <w:sz w:val="22"/>
          <w:szCs w:val="22"/>
        </w:rPr>
        <w:t xml:space="preserve">cit) assumption that </w:t>
      </w:r>
      <w:r w:rsidR="006C27A2" w:rsidRPr="00C02727">
        <w:rPr>
          <w:rFonts w:ascii="Arial" w:hAnsi="Arial" w:cs="Arial"/>
          <w:color w:val="000000" w:themeColor="text1"/>
          <w:sz w:val="22"/>
          <w:szCs w:val="22"/>
        </w:rPr>
        <w:lastRenderedPageBreak/>
        <w:t>resorption/</w:t>
      </w:r>
      <w:r w:rsidRPr="00C02727">
        <w:rPr>
          <w:rFonts w:ascii="Arial" w:hAnsi="Arial" w:cs="Arial"/>
          <w:color w:val="000000" w:themeColor="text1"/>
          <w:sz w:val="22"/>
          <w:szCs w:val="22"/>
        </w:rPr>
        <w:t>dissolution is fastest in directions parallel to (010). However, for hydrous systems the fastest dissolution of plagioclase occurs normal to (010) and the slow</w:t>
      </w:r>
      <w:r w:rsidR="00A54B9E">
        <w:rPr>
          <w:rFonts w:ascii="Arial" w:hAnsi="Arial" w:cs="Arial"/>
          <w:color w:val="000000" w:themeColor="text1"/>
          <w:sz w:val="22"/>
          <w:szCs w:val="22"/>
        </w:rPr>
        <w:t>est dissolution</w:t>
      </w:r>
      <w:r w:rsidRPr="00C02727">
        <w:rPr>
          <w:rFonts w:ascii="Arial" w:hAnsi="Arial" w:cs="Arial"/>
          <w:color w:val="000000" w:themeColor="text1"/>
          <w:sz w:val="22"/>
          <w:szCs w:val="22"/>
        </w:rPr>
        <w:t xml:space="preserve"> direction is normal to the (001) plane </w:t>
      </w:r>
      <w:r w:rsidRPr="00C02727">
        <w:rPr>
          <w:rFonts w:ascii="Arial" w:hAnsi="Arial" w:cs="Arial"/>
          <w:noProof/>
          <w:color w:val="000000" w:themeColor="text1"/>
          <w:sz w:val="22"/>
          <w:szCs w:val="22"/>
        </w:rPr>
        <w:t>(Arvidson</w:t>
      </w:r>
      <w:r w:rsidRPr="00C02727">
        <w:rPr>
          <w:rFonts w:ascii="Arial" w:hAnsi="Arial" w:cs="Arial"/>
          <w:i/>
          <w:noProof/>
          <w:color w:val="000000" w:themeColor="text1"/>
          <w:sz w:val="22"/>
          <w:szCs w:val="22"/>
        </w:rPr>
        <w:t xml:space="preserve"> et al.</w:t>
      </w:r>
      <w:r w:rsidRPr="00C02727">
        <w:rPr>
          <w:rFonts w:ascii="Arial" w:hAnsi="Arial" w:cs="Arial"/>
          <w:noProof/>
          <w:color w:val="000000" w:themeColor="text1"/>
          <w:sz w:val="22"/>
          <w:szCs w:val="22"/>
        </w:rPr>
        <w:t>, 2004). Such a</w:t>
      </w:r>
      <w:r w:rsidRPr="00C02727">
        <w:rPr>
          <w:rFonts w:ascii="Arial" w:hAnsi="Arial" w:cs="Arial"/>
          <w:color w:val="000000" w:themeColor="text1"/>
          <w:sz w:val="22"/>
          <w:szCs w:val="22"/>
        </w:rPr>
        <w:t xml:space="preserve">nisotropy of dissolution and grain growth will indeed lead to the creation of a CPO, characterised by the crystallographic direction with slow dissolution and growth rates facing the maximum shortening direction, while directions with fast rates face the maximum extension direction (Bons &amp; den Brok, 2000). Dissolution-reprecipitation of plagioclase (at least in a system containing hydrous fluid) will </w:t>
      </w:r>
      <w:r w:rsidR="00FC3B11" w:rsidRPr="00C02727">
        <w:rPr>
          <w:rFonts w:ascii="Arial" w:hAnsi="Arial" w:cs="Arial"/>
          <w:color w:val="000000" w:themeColor="text1"/>
          <w:sz w:val="22"/>
          <w:szCs w:val="22"/>
        </w:rPr>
        <w:t xml:space="preserve">therefore </w:t>
      </w:r>
      <w:r w:rsidRPr="00C02727">
        <w:rPr>
          <w:rFonts w:ascii="Arial" w:hAnsi="Arial" w:cs="Arial"/>
          <w:color w:val="000000" w:themeColor="text1"/>
          <w:sz w:val="22"/>
          <w:szCs w:val="22"/>
        </w:rPr>
        <w:t xml:space="preserve">create a CPO fabric with the [100] axes predominantly perpendicular to the compression direction while the (010) faces and poles to (001) are aligned parallel to the compression direction </w:t>
      </w:r>
      <w:r w:rsidRPr="00C02727">
        <w:rPr>
          <w:rFonts w:ascii="Arial" w:hAnsi="Arial" w:cs="Arial"/>
          <w:noProof/>
          <w:color w:val="000000" w:themeColor="text1"/>
          <w:sz w:val="22"/>
          <w:szCs w:val="22"/>
        </w:rPr>
        <w:t>(Heidelbach</w:t>
      </w:r>
      <w:r w:rsidRPr="00C02727">
        <w:rPr>
          <w:rFonts w:ascii="Arial" w:hAnsi="Arial" w:cs="Arial"/>
          <w:i/>
          <w:noProof/>
          <w:color w:val="000000" w:themeColor="text1"/>
          <w:sz w:val="22"/>
          <w:szCs w:val="22"/>
        </w:rPr>
        <w:t xml:space="preserve"> et al.</w:t>
      </w:r>
      <w:r w:rsidRPr="00C02727">
        <w:rPr>
          <w:rFonts w:ascii="Arial" w:hAnsi="Arial" w:cs="Arial"/>
          <w:noProof/>
          <w:color w:val="000000" w:themeColor="text1"/>
          <w:sz w:val="22"/>
          <w:szCs w:val="22"/>
        </w:rPr>
        <w:t>, 2000; Arvidson</w:t>
      </w:r>
      <w:r w:rsidRPr="00C02727">
        <w:rPr>
          <w:rFonts w:ascii="Arial" w:hAnsi="Arial" w:cs="Arial"/>
          <w:i/>
          <w:noProof/>
          <w:color w:val="000000" w:themeColor="text1"/>
          <w:sz w:val="22"/>
          <w:szCs w:val="22"/>
        </w:rPr>
        <w:t xml:space="preserve"> et al.</w:t>
      </w:r>
      <w:r w:rsidRPr="00C02727">
        <w:rPr>
          <w:rFonts w:ascii="Arial" w:hAnsi="Arial" w:cs="Arial"/>
          <w:noProof/>
          <w:color w:val="000000" w:themeColor="text1"/>
          <w:sz w:val="22"/>
          <w:szCs w:val="22"/>
        </w:rPr>
        <w:t>, 2004</w:t>
      </w:r>
      <w:r w:rsidRPr="00C02727">
        <w:rPr>
          <w:rFonts w:ascii="Arial" w:hAnsi="Arial" w:cs="Arial"/>
          <w:color w:val="000000" w:themeColor="text1"/>
          <w:sz w:val="22"/>
          <w:szCs w:val="22"/>
        </w:rPr>
        <w:t xml:space="preserve">). Grains will be elongated in a direction perpendicular to the (010) faces </w:t>
      </w:r>
      <w:r w:rsidRPr="00C02727">
        <w:rPr>
          <w:rFonts w:ascii="Arial" w:hAnsi="Arial" w:cs="Arial"/>
          <w:noProof/>
          <w:color w:val="000000" w:themeColor="text1"/>
          <w:sz w:val="22"/>
          <w:szCs w:val="22"/>
        </w:rPr>
        <w:t>(Svahnberg &amp; Piazolo, 2010)</w:t>
      </w:r>
      <w:r w:rsidR="00C02727" w:rsidRPr="00C02727">
        <w:rPr>
          <w:rFonts w:ascii="Arial" w:hAnsi="Arial" w:cs="Arial"/>
          <w:noProof/>
          <w:color w:val="000000" w:themeColor="text1"/>
          <w:sz w:val="22"/>
          <w:szCs w:val="22"/>
        </w:rPr>
        <w:t>, instead of parallel to (010) as described by Meurer &amp; Boudreau (1998)</w:t>
      </w:r>
      <w:r w:rsidRPr="00C02727">
        <w:rPr>
          <w:rFonts w:ascii="Arial" w:hAnsi="Arial" w:cs="Arial"/>
          <w:color w:val="000000" w:themeColor="text1"/>
          <w:sz w:val="22"/>
          <w:szCs w:val="22"/>
        </w:rPr>
        <w:t>.</w:t>
      </w:r>
      <w:r w:rsidR="00FC3B11" w:rsidRPr="00C02727">
        <w:rPr>
          <w:rFonts w:ascii="Arial" w:hAnsi="Arial" w:cs="Arial"/>
          <w:color w:val="000000" w:themeColor="text1"/>
          <w:sz w:val="22"/>
          <w:szCs w:val="22"/>
        </w:rPr>
        <w:t xml:space="preserve"> </w:t>
      </w:r>
    </w:p>
    <w:p w14:paraId="657433AD" w14:textId="77777777" w:rsidR="00F61371" w:rsidRPr="00C02727" w:rsidRDefault="00F61371" w:rsidP="005B2B1E">
      <w:pPr>
        <w:spacing w:after="200" w:line="360" w:lineRule="auto"/>
        <w:jc w:val="both"/>
        <w:rPr>
          <w:rFonts w:ascii="Arial" w:hAnsi="Arial" w:cs="Arial"/>
          <w:color w:val="000000" w:themeColor="text1"/>
          <w:sz w:val="22"/>
          <w:szCs w:val="22"/>
        </w:rPr>
      </w:pPr>
    </w:p>
    <w:p w14:paraId="16045EE2" w14:textId="79E3687D" w:rsidR="00F61371" w:rsidRPr="00C02727" w:rsidRDefault="00F61371" w:rsidP="005B2B1E">
      <w:pPr>
        <w:spacing w:after="200" w:line="360" w:lineRule="auto"/>
        <w:jc w:val="both"/>
        <w:rPr>
          <w:rFonts w:ascii="Arial" w:hAnsi="Arial" w:cs="Arial"/>
          <w:i/>
          <w:color w:val="000000" w:themeColor="text1"/>
          <w:sz w:val="22"/>
          <w:szCs w:val="22"/>
        </w:rPr>
      </w:pPr>
      <w:r w:rsidRPr="00C02727">
        <w:rPr>
          <w:rFonts w:ascii="Arial" w:hAnsi="Arial" w:cs="Arial"/>
          <w:i/>
          <w:color w:val="000000" w:themeColor="text1"/>
          <w:sz w:val="22"/>
          <w:szCs w:val="22"/>
        </w:rPr>
        <w:t xml:space="preserve">The effect of </w:t>
      </w:r>
      <w:r w:rsidR="00176730" w:rsidRPr="00C02727">
        <w:rPr>
          <w:rFonts w:ascii="Arial" w:hAnsi="Arial" w:cs="Arial"/>
          <w:i/>
          <w:color w:val="000000" w:themeColor="text1"/>
          <w:sz w:val="22"/>
          <w:szCs w:val="22"/>
        </w:rPr>
        <w:t>deformation</w:t>
      </w:r>
      <w:r w:rsidRPr="00C02727">
        <w:rPr>
          <w:rFonts w:ascii="Arial" w:hAnsi="Arial" w:cs="Arial"/>
          <w:i/>
          <w:color w:val="000000" w:themeColor="text1"/>
          <w:sz w:val="22"/>
          <w:szCs w:val="22"/>
        </w:rPr>
        <w:t xml:space="preserve"> on primary magmatic compositional zoning</w:t>
      </w:r>
    </w:p>
    <w:p w14:paraId="715D770E" w14:textId="3DCA7715" w:rsidR="00176730" w:rsidRDefault="00911517" w:rsidP="00176730">
      <w:pPr>
        <w:spacing w:after="200" w:line="360" w:lineRule="auto"/>
        <w:jc w:val="both"/>
        <w:rPr>
          <w:rFonts w:ascii="Arial" w:hAnsi="Arial" w:cs="Arial"/>
          <w:color w:val="FF0000"/>
          <w:sz w:val="22"/>
          <w:szCs w:val="22"/>
        </w:rPr>
      </w:pPr>
      <w:r w:rsidRPr="00C02727">
        <w:rPr>
          <w:rFonts w:ascii="Arial" w:hAnsi="Arial" w:cs="Arial"/>
          <w:color w:val="000000" w:themeColor="text1"/>
          <w:sz w:val="22"/>
          <w:szCs w:val="22"/>
        </w:rPr>
        <w:t xml:space="preserve">Importantly, </w:t>
      </w:r>
      <w:r w:rsidR="00176730" w:rsidRPr="00C02727">
        <w:rPr>
          <w:rFonts w:ascii="Arial" w:hAnsi="Arial" w:cs="Arial"/>
          <w:color w:val="000000" w:themeColor="text1"/>
          <w:sz w:val="22"/>
          <w:szCs w:val="22"/>
        </w:rPr>
        <w:t>deformation</w:t>
      </w:r>
      <w:r w:rsidRPr="00C02727">
        <w:rPr>
          <w:rFonts w:ascii="Arial" w:hAnsi="Arial" w:cs="Arial"/>
          <w:color w:val="000000" w:themeColor="text1"/>
          <w:sz w:val="22"/>
          <w:szCs w:val="22"/>
        </w:rPr>
        <w:t xml:space="preserve"> by either dislocation creep or </w:t>
      </w:r>
      <w:r w:rsidR="00176730" w:rsidRPr="00C02727">
        <w:rPr>
          <w:rFonts w:ascii="Arial" w:hAnsi="Arial" w:cs="Arial"/>
          <w:color w:val="000000" w:themeColor="text1"/>
          <w:sz w:val="22"/>
          <w:szCs w:val="22"/>
        </w:rPr>
        <w:t xml:space="preserve">diffusive processes such as </w:t>
      </w:r>
      <w:r w:rsidRPr="00C02727">
        <w:rPr>
          <w:rFonts w:ascii="Arial" w:hAnsi="Arial" w:cs="Arial"/>
          <w:color w:val="000000" w:themeColor="text1"/>
          <w:sz w:val="22"/>
          <w:szCs w:val="22"/>
        </w:rPr>
        <w:t>d</w:t>
      </w:r>
      <w:r w:rsidR="008C32A1" w:rsidRPr="00C02727">
        <w:rPr>
          <w:rFonts w:ascii="Arial" w:hAnsi="Arial" w:cs="Arial"/>
          <w:color w:val="000000" w:themeColor="text1"/>
          <w:sz w:val="22"/>
          <w:szCs w:val="22"/>
        </w:rPr>
        <w:t>issolution-</w:t>
      </w:r>
      <w:r w:rsidR="00843C02" w:rsidRPr="00C02727">
        <w:rPr>
          <w:rFonts w:ascii="Arial" w:hAnsi="Arial" w:cs="Arial"/>
          <w:color w:val="000000" w:themeColor="text1"/>
          <w:sz w:val="22"/>
          <w:szCs w:val="22"/>
        </w:rPr>
        <w:t>reprecipitation</w:t>
      </w:r>
      <w:r w:rsidRPr="00C02727">
        <w:rPr>
          <w:rFonts w:ascii="Arial" w:hAnsi="Arial" w:cs="Arial"/>
          <w:color w:val="000000" w:themeColor="text1"/>
          <w:sz w:val="22"/>
          <w:szCs w:val="22"/>
        </w:rPr>
        <w:t xml:space="preserve"> </w:t>
      </w:r>
      <w:r w:rsidR="00176730" w:rsidRPr="00C02727">
        <w:rPr>
          <w:rFonts w:ascii="Arial" w:hAnsi="Arial" w:cs="Arial"/>
          <w:color w:val="000000" w:themeColor="text1"/>
          <w:sz w:val="22"/>
          <w:szCs w:val="22"/>
        </w:rPr>
        <w:t xml:space="preserve">or diffusion creep </w:t>
      </w:r>
      <w:r w:rsidRPr="00C02727">
        <w:rPr>
          <w:rFonts w:ascii="Arial" w:hAnsi="Arial" w:cs="Arial"/>
          <w:color w:val="000000" w:themeColor="text1"/>
          <w:sz w:val="22"/>
          <w:szCs w:val="22"/>
        </w:rPr>
        <w:t>results in the partial or complete replacement of compositional zoning formed during the early stages of crystallization</w:t>
      </w:r>
      <w:r w:rsidR="0041749A" w:rsidRPr="00C02727">
        <w:rPr>
          <w:rFonts w:ascii="Arial" w:hAnsi="Arial" w:cs="Arial"/>
          <w:color w:val="000000" w:themeColor="text1"/>
          <w:sz w:val="22"/>
          <w:szCs w:val="22"/>
        </w:rPr>
        <w:t xml:space="preserve">. Magmatic zoning is </w:t>
      </w:r>
      <w:r w:rsidR="00EB2BF6" w:rsidRPr="00C02727">
        <w:rPr>
          <w:rFonts w:ascii="Arial" w:hAnsi="Arial" w:cs="Arial"/>
          <w:color w:val="000000" w:themeColor="text1"/>
          <w:sz w:val="22"/>
          <w:szCs w:val="22"/>
        </w:rPr>
        <w:t xml:space="preserve">typically </w:t>
      </w:r>
      <w:r w:rsidR="0041749A" w:rsidRPr="00C02727">
        <w:rPr>
          <w:rFonts w:ascii="Arial" w:hAnsi="Arial" w:cs="Arial"/>
          <w:color w:val="000000" w:themeColor="text1"/>
          <w:sz w:val="22"/>
          <w:szCs w:val="22"/>
        </w:rPr>
        <w:t xml:space="preserve">parallel to growth faces (dominantly </w:t>
      </w:r>
      <w:r w:rsidR="00C0530D" w:rsidRPr="00C02727">
        <w:rPr>
          <w:rFonts w:ascii="Arial" w:hAnsi="Arial" w:cs="Arial"/>
          <w:color w:val="000000" w:themeColor="text1"/>
          <w:sz w:val="22"/>
          <w:szCs w:val="22"/>
        </w:rPr>
        <w:t xml:space="preserve">low-index faces, </w:t>
      </w:r>
      <w:r w:rsidR="00176730" w:rsidRPr="00C02727">
        <w:rPr>
          <w:rFonts w:ascii="Arial" w:hAnsi="Arial" w:cs="Arial"/>
          <w:color w:val="000000" w:themeColor="text1"/>
          <w:sz w:val="22"/>
          <w:szCs w:val="22"/>
        </w:rPr>
        <w:t xml:space="preserve">Fig. 1a), and strongly zoned mineral grains may contain a core recording their original shape. This provides the opportunity to identify any grain interpenetration by pressure-solution. More generally, dissolution-reprecipitation will </w:t>
      </w:r>
      <w:r w:rsidR="00FC3B11" w:rsidRPr="00C02727">
        <w:rPr>
          <w:rFonts w:ascii="Arial" w:hAnsi="Arial" w:cs="Arial"/>
          <w:color w:val="000000" w:themeColor="text1"/>
          <w:sz w:val="22"/>
          <w:szCs w:val="22"/>
        </w:rPr>
        <w:t xml:space="preserve">obliterate all grain boundaries defined by growth faces on primocrysts and </w:t>
      </w:r>
      <w:r w:rsidR="00176730" w:rsidRPr="00C02727">
        <w:rPr>
          <w:rFonts w:ascii="Arial" w:hAnsi="Arial" w:cs="Arial"/>
          <w:color w:val="000000" w:themeColor="text1"/>
          <w:sz w:val="22"/>
          <w:szCs w:val="22"/>
        </w:rPr>
        <w:t xml:space="preserve">create discontinuities in the magmatic compositional zoning, associated with a localised loss of planar growth faces, particularly at high pressure points created where grains impinge at a high angle. For the particular case of plagioclase, </w:t>
      </w:r>
      <w:r w:rsidRPr="00C02727">
        <w:rPr>
          <w:rFonts w:ascii="Arial" w:hAnsi="Arial" w:cs="Arial"/>
          <w:color w:val="000000" w:themeColor="text1"/>
          <w:sz w:val="22"/>
          <w:szCs w:val="22"/>
        </w:rPr>
        <w:t xml:space="preserve">Svahnberg &amp; Piazolo (2013) show that </w:t>
      </w:r>
      <w:r w:rsidR="00176730" w:rsidRPr="00C02727">
        <w:rPr>
          <w:rFonts w:ascii="Arial" w:hAnsi="Arial" w:cs="Arial"/>
          <w:color w:val="000000" w:themeColor="text1"/>
          <w:sz w:val="22"/>
          <w:szCs w:val="22"/>
        </w:rPr>
        <w:t xml:space="preserve">the anisotropy of </w:t>
      </w:r>
      <w:r w:rsidRPr="00C02727">
        <w:rPr>
          <w:rFonts w:ascii="Arial" w:hAnsi="Arial" w:cs="Arial"/>
          <w:color w:val="000000" w:themeColor="text1"/>
          <w:sz w:val="22"/>
          <w:szCs w:val="22"/>
        </w:rPr>
        <w:t>dissolution-</w:t>
      </w:r>
      <w:r w:rsidR="006C27A2" w:rsidRPr="00C02727">
        <w:rPr>
          <w:rFonts w:ascii="Arial" w:hAnsi="Arial" w:cs="Arial"/>
          <w:color w:val="000000" w:themeColor="text1"/>
          <w:sz w:val="22"/>
          <w:szCs w:val="22"/>
        </w:rPr>
        <w:t>re</w:t>
      </w:r>
      <w:r w:rsidRPr="00C02727">
        <w:rPr>
          <w:rFonts w:ascii="Arial" w:hAnsi="Arial" w:cs="Arial"/>
          <w:color w:val="000000" w:themeColor="text1"/>
          <w:sz w:val="22"/>
          <w:szCs w:val="22"/>
        </w:rPr>
        <w:t xml:space="preserve">precipitation results in zoning with the thickest rims on the (010) </w:t>
      </w:r>
      <w:r w:rsidRPr="004070D1">
        <w:rPr>
          <w:rFonts w:ascii="Arial" w:hAnsi="Arial" w:cs="Arial"/>
          <w:sz w:val="22"/>
          <w:szCs w:val="22"/>
        </w:rPr>
        <w:t>face</w:t>
      </w:r>
      <w:r w:rsidR="00C0530D" w:rsidRPr="004070D1">
        <w:rPr>
          <w:rFonts w:ascii="Arial" w:hAnsi="Arial" w:cs="Arial"/>
          <w:sz w:val="22"/>
          <w:szCs w:val="22"/>
        </w:rPr>
        <w:t>s</w:t>
      </w:r>
      <w:r w:rsidRPr="004070D1">
        <w:rPr>
          <w:rFonts w:ascii="Arial" w:hAnsi="Arial" w:cs="Arial"/>
          <w:sz w:val="22"/>
          <w:szCs w:val="22"/>
        </w:rPr>
        <w:t xml:space="preserve"> of grains oriented with the (001) face</w:t>
      </w:r>
      <w:r w:rsidR="00C0530D" w:rsidRPr="004070D1">
        <w:rPr>
          <w:rFonts w:ascii="Arial" w:hAnsi="Arial" w:cs="Arial"/>
          <w:sz w:val="22"/>
          <w:szCs w:val="22"/>
        </w:rPr>
        <w:t>s</w:t>
      </w:r>
      <w:r w:rsidRPr="004070D1">
        <w:rPr>
          <w:rFonts w:ascii="Arial" w:hAnsi="Arial" w:cs="Arial"/>
          <w:sz w:val="22"/>
          <w:szCs w:val="22"/>
        </w:rPr>
        <w:t xml:space="preserve"> sub</w:t>
      </w:r>
      <w:r w:rsidR="008C32A1">
        <w:rPr>
          <w:rFonts w:ascii="Arial" w:hAnsi="Arial" w:cs="Arial"/>
          <w:sz w:val="22"/>
          <w:szCs w:val="22"/>
        </w:rPr>
        <w:t>-</w:t>
      </w:r>
      <w:r w:rsidRPr="004070D1">
        <w:rPr>
          <w:rFonts w:ascii="Arial" w:hAnsi="Arial" w:cs="Arial"/>
          <w:sz w:val="22"/>
          <w:szCs w:val="22"/>
        </w:rPr>
        <w:t xml:space="preserve">parallel to foliation (Fig. 1b). </w:t>
      </w:r>
      <w:r w:rsidR="0041749A" w:rsidRPr="004070D1">
        <w:rPr>
          <w:rFonts w:ascii="Arial" w:hAnsi="Arial" w:cs="Arial"/>
          <w:sz w:val="22"/>
          <w:szCs w:val="22"/>
        </w:rPr>
        <w:t>Thus,</w:t>
      </w:r>
      <w:r w:rsidRPr="004070D1">
        <w:rPr>
          <w:rFonts w:ascii="Arial" w:hAnsi="Arial" w:cs="Arial"/>
          <w:sz w:val="22"/>
          <w:szCs w:val="22"/>
        </w:rPr>
        <w:t xml:space="preserve"> compositional zoning resulting from dissolution-</w:t>
      </w:r>
      <w:r w:rsidR="006C27A2">
        <w:rPr>
          <w:rFonts w:ascii="Arial" w:hAnsi="Arial" w:cs="Arial"/>
          <w:sz w:val="22"/>
          <w:szCs w:val="22"/>
        </w:rPr>
        <w:t>re</w:t>
      </w:r>
      <w:r w:rsidRPr="004070D1">
        <w:rPr>
          <w:rFonts w:ascii="Arial" w:hAnsi="Arial" w:cs="Arial"/>
          <w:sz w:val="22"/>
          <w:szCs w:val="22"/>
        </w:rPr>
        <w:t xml:space="preserve">precipitation </w:t>
      </w:r>
      <w:r w:rsidR="00176730">
        <w:rPr>
          <w:rFonts w:ascii="Arial" w:hAnsi="Arial" w:cs="Arial"/>
          <w:sz w:val="22"/>
          <w:szCs w:val="22"/>
        </w:rPr>
        <w:t xml:space="preserve">will not necessarily have any relationship with </w:t>
      </w:r>
      <w:r w:rsidR="00C0530D" w:rsidRPr="004070D1">
        <w:rPr>
          <w:rFonts w:ascii="Arial" w:hAnsi="Arial" w:cs="Arial"/>
          <w:sz w:val="22"/>
          <w:szCs w:val="22"/>
        </w:rPr>
        <w:t>low-</w:t>
      </w:r>
      <w:r w:rsidR="00D2668C" w:rsidRPr="004070D1">
        <w:rPr>
          <w:rFonts w:ascii="Arial" w:hAnsi="Arial" w:cs="Arial"/>
          <w:sz w:val="22"/>
          <w:szCs w:val="22"/>
        </w:rPr>
        <w:t xml:space="preserve">index </w:t>
      </w:r>
      <w:r w:rsidR="00176730">
        <w:rPr>
          <w:rFonts w:ascii="Arial" w:hAnsi="Arial" w:cs="Arial"/>
          <w:sz w:val="22"/>
          <w:szCs w:val="22"/>
        </w:rPr>
        <w:t>crystallographic planes associated with primary growth at or near the interface</w:t>
      </w:r>
      <w:r w:rsidR="00A640FE">
        <w:rPr>
          <w:rFonts w:ascii="Arial" w:hAnsi="Arial" w:cs="Arial"/>
          <w:sz w:val="22"/>
          <w:szCs w:val="22"/>
        </w:rPr>
        <w:t xml:space="preserve"> between the mush and the bulk magma</w:t>
      </w:r>
      <w:r w:rsidR="00176730">
        <w:rPr>
          <w:rFonts w:ascii="Arial" w:hAnsi="Arial" w:cs="Arial"/>
          <w:sz w:val="22"/>
          <w:szCs w:val="22"/>
        </w:rPr>
        <w:t>,</w:t>
      </w:r>
      <w:r w:rsidR="00D2668C" w:rsidRPr="004070D1">
        <w:rPr>
          <w:rFonts w:ascii="Arial" w:hAnsi="Arial" w:cs="Arial"/>
          <w:sz w:val="22"/>
          <w:szCs w:val="22"/>
        </w:rPr>
        <w:t xml:space="preserve"> but </w:t>
      </w:r>
      <w:r w:rsidR="00176730">
        <w:rPr>
          <w:rFonts w:ascii="Arial" w:hAnsi="Arial" w:cs="Arial"/>
          <w:sz w:val="22"/>
          <w:szCs w:val="22"/>
        </w:rPr>
        <w:t>will be orientated</w:t>
      </w:r>
      <w:r w:rsidRPr="004070D1">
        <w:rPr>
          <w:rFonts w:ascii="Arial" w:hAnsi="Arial" w:cs="Arial"/>
          <w:sz w:val="22"/>
          <w:szCs w:val="22"/>
        </w:rPr>
        <w:t xml:space="preserve"> </w:t>
      </w:r>
      <w:r w:rsidR="00176730">
        <w:rPr>
          <w:rFonts w:ascii="Arial" w:hAnsi="Arial" w:cs="Arial"/>
          <w:sz w:val="22"/>
          <w:szCs w:val="22"/>
        </w:rPr>
        <w:t>relative to</w:t>
      </w:r>
      <w:r w:rsidRPr="004070D1">
        <w:rPr>
          <w:rFonts w:ascii="Arial" w:hAnsi="Arial" w:cs="Arial"/>
          <w:sz w:val="22"/>
          <w:szCs w:val="22"/>
        </w:rPr>
        <w:t xml:space="preserve"> the maximum principal stress</w:t>
      </w:r>
      <w:r w:rsidR="00D2668C" w:rsidRPr="004070D1">
        <w:rPr>
          <w:rFonts w:ascii="Arial" w:hAnsi="Arial" w:cs="Arial"/>
          <w:sz w:val="22"/>
          <w:szCs w:val="22"/>
        </w:rPr>
        <w:t xml:space="preserve">es that are causing dissolution. </w:t>
      </w:r>
    </w:p>
    <w:p w14:paraId="29EF795D" w14:textId="757FA759" w:rsidR="00EF0545" w:rsidRPr="004070D1" w:rsidRDefault="00D2668C" w:rsidP="005B2B1E">
      <w:pPr>
        <w:spacing w:after="200" w:line="360" w:lineRule="auto"/>
        <w:jc w:val="both"/>
        <w:rPr>
          <w:rFonts w:ascii="Arial" w:hAnsi="Arial" w:cs="Arial"/>
          <w:color w:val="000000" w:themeColor="text1"/>
          <w:sz w:val="22"/>
          <w:szCs w:val="22"/>
        </w:rPr>
      </w:pPr>
      <w:r w:rsidRPr="004070D1">
        <w:rPr>
          <w:rFonts w:ascii="Arial" w:hAnsi="Arial" w:cs="Arial"/>
          <w:sz w:val="22"/>
          <w:szCs w:val="22"/>
        </w:rPr>
        <w:t xml:space="preserve">Any primary magmatic zoning is likely to be obliterated </w:t>
      </w:r>
      <w:r w:rsidRPr="004070D1">
        <w:rPr>
          <w:rFonts w:ascii="Arial" w:hAnsi="Arial" w:cs="Arial"/>
          <w:color w:val="000000" w:themeColor="text1"/>
          <w:sz w:val="22"/>
          <w:szCs w:val="22"/>
        </w:rPr>
        <w:t xml:space="preserve">during the </w:t>
      </w:r>
      <w:r w:rsidR="00911517" w:rsidRPr="004070D1">
        <w:rPr>
          <w:rFonts w:ascii="Arial" w:hAnsi="Arial" w:cs="Arial"/>
          <w:color w:val="000000" w:themeColor="text1"/>
          <w:sz w:val="22"/>
          <w:szCs w:val="22"/>
        </w:rPr>
        <w:t>re</w:t>
      </w:r>
      <w:r w:rsidR="00171D54">
        <w:rPr>
          <w:rFonts w:ascii="Arial" w:hAnsi="Arial" w:cs="Arial"/>
          <w:color w:val="000000" w:themeColor="text1"/>
          <w:sz w:val="22"/>
          <w:szCs w:val="22"/>
        </w:rPr>
        <w:t>crystallization</w:t>
      </w:r>
      <w:r w:rsidR="00911517" w:rsidRPr="004070D1">
        <w:rPr>
          <w:rFonts w:ascii="Arial" w:hAnsi="Arial" w:cs="Arial"/>
          <w:color w:val="000000" w:themeColor="text1"/>
          <w:sz w:val="22"/>
          <w:szCs w:val="22"/>
        </w:rPr>
        <w:t xml:space="preserve"> </w:t>
      </w:r>
      <w:r w:rsidRPr="004070D1">
        <w:rPr>
          <w:rFonts w:ascii="Arial" w:hAnsi="Arial" w:cs="Arial"/>
          <w:color w:val="000000" w:themeColor="text1"/>
          <w:sz w:val="22"/>
          <w:szCs w:val="22"/>
        </w:rPr>
        <w:t>that accompanies</w:t>
      </w:r>
      <w:r w:rsidR="00911517" w:rsidRPr="004070D1">
        <w:rPr>
          <w:rFonts w:ascii="Arial" w:hAnsi="Arial" w:cs="Arial"/>
          <w:color w:val="000000" w:themeColor="text1"/>
          <w:sz w:val="22"/>
          <w:szCs w:val="22"/>
        </w:rPr>
        <w:t xml:space="preserve"> dislocation creep</w:t>
      </w:r>
      <w:r w:rsidRPr="004070D1">
        <w:rPr>
          <w:rFonts w:ascii="Arial" w:hAnsi="Arial" w:cs="Arial"/>
          <w:color w:val="000000" w:themeColor="text1"/>
          <w:sz w:val="22"/>
          <w:szCs w:val="22"/>
        </w:rPr>
        <w:t>: neoblasts on grain boundaries are likely to be unzoned, while migrating grain boundaries will create grain margins with a composition inherited from the adjacent replaced grain</w:t>
      </w:r>
      <w:r w:rsidR="00911517" w:rsidRPr="004070D1">
        <w:rPr>
          <w:rFonts w:ascii="Arial" w:hAnsi="Arial" w:cs="Arial"/>
          <w:color w:val="000000" w:themeColor="text1"/>
          <w:sz w:val="22"/>
          <w:szCs w:val="22"/>
        </w:rPr>
        <w:t>.</w:t>
      </w:r>
      <w:r w:rsidR="00BB5BCC" w:rsidRPr="004070D1">
        <w:rPr>
          <w:rFonts w:ascii="Arial" w:hAnsi="Arial" w:cs="Arial"/>
          <w:sz w:val="22"/>
          <w:szCs w:val="22"/>
        </w:rPr>
        <w:t xml:space="preserve"> Re</w:t>
      </w:r>
      <w:r w:rsidR="00171D54">
        <w:rPr>
          <w:rFonts w:ascii="Arial" w:hAnsi="Arial" w:cs="Arial"/>
          <w:sz w:val="22"/>
          <w:szCs w:val="22"/>
        </w:rPr>
        <w:t>crystallization</w:t>
      </w:r>
      <w:r w:rsidR="00BB5BCC" w:rsidRPr="004070D1">
        <w:rPr>
          <w:rFonts w:ascii="Arial" w:hAnsi="Arial" w:cs="Arial"/>
          <w:sz w:val="22"/>
          <w:szCs w:val="22"/>
        </w:rPr>
        <w:t xml:space="preserve"> may sometimes result in the creation of new grains with a different composition to the original stressed grains, but in most cases this difference </w:t>
      </w:r>
      <w:r w:rsidR="00BB5BCC" w:rsidRPr="004070D1">
        <w:rPr>
          <w:rFonts w:ascii="Arial" w:hAnsi="Arial" w:cs="Arial"/>
          <w:sz w:val="22"/>
          <w:szCs w:val="22"/>
        </w:rPr>
        <w:lastRenderedPageBreak/>
        <w:t>reflects the fact that the recrystallization occurred at the different temperature than the growth of the original grains (Tullis, 1975).</w:t>
      </w:r>
    </w:p>
    <w:p w14:paraId="205845DA" w14:textId="77777777" w:rsidR="00C25B3E" w:rsidRPr="004070D1" w:rsidRDefault="00C25B3E" w:rsidP="005B2B1E">
      <w:pPr>
        <w:spacing w:after="200" w:line="360" w:lineRule="auto"/>
        <w:jc w:val="both"/>
        <w:rPr>
          <w:rFonts w:ascii="Arial" w:hAnsi="Arial" w:cs="Arial"/>
          <w:sz w:val="22"/>
          <w:szCs w:val="22"/>
        </w:rPr>
      </w:pPr>
    </w:p>
    <w:p w14:paraId="55D082F6" w14:textId="7A68B49B" w:rsidR="00911517" w:rsidRPr="004070D1" w:rsidRDefault="00B03787" w:rsidP="005B2B1E">
      <w:pPr>
        <w:pStyle w:val="Heading1"/>
        <w:spacing w:before="0" w:after="200" w:line="360" w:lineRule="auto"/>
        <w:rPr>
          <w:szCs w:val="22"/>
        </w:rPr>
      </w:pPr>
      <w:r w:rsidRPr="004070D1">
        <w:rPr>
          <w:szCs w:val="22"/>
        </w:rPr>
        <w:t xml:space="preserve">A NATURAL LABORATORY: </w:t>
      </w:r>
      <w:r w:rsidR="00911517" w:rsidRPr="004070D1">
        <w:rPr>
          <w:szCs w:val="22"/>
        </w:rPr>
        <w:t>THE SKAERGAARD INTRUSION</w:t>
      </w:r>
    </w:p>
    <w:p w14:paraId="3B3CFC4C" w14:textId="1B472770"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The Skaergaard intrusion has been the touchstone for studies of layered intrusions sin</w:t>
      </w:r>
      <w:r w:rsidR="00FC3B11">
        <w:rPr>
          <w:rFonts w:ascii="Arial" w:hAnsi="Arial" w:cs="Arial"/>
          <w:sz w:val="22"/>
          <w:szCs w:val="22"/>
        </w:rPr>
        <w:t>ce Wager &amp; Deer (1939) set out their</w:t>
      </w:r>
      <w:r w:rsidRPr="004070D1">
        <w:rPr>
          <w:rFonts w:ascii="Arial" w:hAnsi="Arial" w:cs="Arial"/>
          <w:sz w:val="22"/>
          <w:szCs w:val="22"/>
        </w:rPr>
        <w:t xml:space="preserve"> vision of a closed, essentially sedimentary, system undergoing progressive fractionation. </w:t>
      </w:r>
      <w:r w:rsidR="00C850DD" w:rsidRPr="004070D1">
        <w:rPr>
          <w:rFonts w:ascii="Arial" w:hAnsi="Arial" w:cs="Arial"/>
          <w:sz w:val="22"/>
          <w:szCs w:val="22"/>
        </w:rPr>
        <w:t xml:space="preserve">The Skaergaard </w:t>
      </w:r>
      <w:r w:rsidR="00F80A56" w:rsidRPr="004070D1">
        <w:rPr>
          <w:rFonts w:ascii="Arial" w:hAnsi="Arial" w:cs="Arial"/>
          <w:sz w:val="22"/>
          <w:szCs w:val="22"/>
        </w:rPr>
        <w:t>archive</w:t>
      </w:r>
      <w:r w:rsidRPr="004070D1">
        <w:rPr>
          <w:rFonts w:ascii="Arial" w:hAnsi="Arial" w:cs="Arial"/>
          <w:sz w:val="22"/>
          <w:szCs w:val="22"/>
        </w:rPr>
        <w:t xml:space="preserve">, particularly those </w:t>
      </w:r>
      <w:r w:rsidR="00C850DD" w:rsidRPr="004070D1">
        <w:rPr>
          <w:rFonts w:ascii="Arial" w:hAnsi="Arial" w:cs="Arial"/>
          <w:sz w:val="22"/>
          <w:szCs w:val="22"/>
        </w:rPr>
        <w:t>studies</w:t>
      </w:r>
      <w:r w:rsidRPr="004070D1">
        <w:rPr>
          <w:rFonts w:ascii="Arial" w:hAnsi="Arial" w:cs="Arial"/>
          <w:sz w:val="22"/>
          <w:szCs w:val="22"/>
        </w:rPr>
        <w:t xml:space="preserve"> published in 1997 and 1998, perfectly illustrates the dichotomy between authors who interpret the preserved microstructures as a record of processes occurring at, or close to, the </w:t>
      </w:r>
      <w:r w:rsidR="00A640FE">
        <w:rPr>
          <w:rFonts w:ascii="Arial" w:hAnsi="Arial" w:cs="Arial"/>
          <w:sz w:val="22"/>
          <w:szCs w:val="22"/>
        </w:rPr>
        <w:t>interface between the mush and the bulk magma</w:t>
      </w:r>
      <w:r w:rsidRPr="004070D1">
        <w:rPr>
          <w:rFonts w:ascii="Arial" w:hAnsi="Arial" w:cs="Arial"/>
          <w:sz w:val="22"/>
          <w:szCs w:val="22"/>
        </w:rPr>
        <w:t xml:space="preserve">, and those who argue that little remains of the original microstructure and that the cumulates have undergone extensive recrystallization during </w:t>
      </w:r>
      <w:r w:rsidR="00C02727">
        <w:rPr>
          <w:rFonts w:ascii="Arial" w:hAnsi="Arial" w:cs="Arial"/>
          <w:sz w:val="22"/>
          <w:szCs w:val="22"/>
        </w:rPr>
        <w:t xml:space="preserve">viscous </w:t>
      </w:r>
      <w:r w:rsidRPr="004070D1">
        <w:rPr>
          <w:rFonts w:ascii="Arial" w:hAnsi="Arial" w:cs="Arial"/>
          <w:sz w:val="22"/>
          <w:szCs w:val="22"/>
        </w:rPr>
        <w:t xml:space="preserve">compaction. </w:t>
      </w:r>
      <w:r w:rsidR="00354820" w:rsidRPr="004070D1">
        <w:rPr>
          <w:rFonts w:ascii="Arial" w:hAnsi="Arial" w:cs="Arial"/>
          <w:sz w:val="22"/>
          <w:szCs w:val="22"/>
        </w:rPr>
        <w:t>The Skaergaard intrusion thus presents an excellent opportunity to test the competing ideas about adcumulate formation and the origin of fabrics preserved in cumulates.</w:t>
      </w:r>
    </w:p>
    <w:p w14:paraId="2DA7BCC9" w14:textId="77777777" w:rsidR="00911517" w:rsidRPr="004070D1" w:rsidRDefault="00911517" w:rsidP="005B2B1E">
      <w:pPr>
        <w:spacing w:after="200" w:line="360" w:lineRule="auto"/>
        <w:jc w:val="both"/>
        <w:rPr>
          <w:rFonts w:ascii="Arial" w:hAnsi="Arial" w:cs="Arial"/>
          <w:sz w:val="22"/>
          <w:szCs w:val="22"/>
        </w:rPr>
      </w:pPr>
    </w:p>
    <w:p w14:paraId="1702484F" w14:textId="77777777" w:rsidR="00911517" w:rsidRPr="004070D1" w:rsidRDefault="00911517" w:rsidP="005B2B1E">
      <w:pPr>
        <w:pStyle w:val="Heading2"/>
        <w:spacing w:before="0" w:after="200" w:line="360" w:lineRule="auto"/>
        <w:rPr>
          <w:b/>
          <w:i w:val="0"/>
          <w:szCs w:val="22"/>
        </w:rPr>
      </w:pPr>
      <w:r w:rsidRPr="004070D1">
        <w:rPr>
          <w:b/>
          <w:i w:val="0"/>
          <w:szCs w:val="22"/>
        </w:rPr>
        <w:t>Geological setting</w:t>
      </w:r>
    </w:p>
    <w:p w14:paraId="4D9CB7A5" w14:textId="46EF1ADB"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 xml:space="preserve">The Skaergaard Intrusion formed from the injection of a large (8 x 11 x 4km, </w:t>
      </w:r>
      <w:r w:rsidRPr="004070D1">
        <w:rPr>
          <w:rFonts w:ascii="Arial" w:hAnsi="Arial" w:cs="Arial"/>
          <w:noProof/>
          <w:sz w:val="22"/>
          <w:szCs w:val="22"/>
        </w:rPr>
        <w:t>Nielsen (2004)</w:t>
      </w:r>
      <w:r w:rsidRPr="004070D1">
        <w:rPr>
          <w:rFonts w:ascii="Arial" w:hAnsi="Arial" w:cs="Arial"/>
          <w:sz w:val="22"/>
          <w:szCs w:val="22"/>
        </w:rPr>
        <w:t xml:space="preserve">) body of tholeiitic basalt into a fault-bounded space </w:t>
      </w:r>
      <w:r w:rsidR="00914B38" w:rsidRPr="004070D1">
        <w:rPr>
          <w:rFonts w:ascii="Arial" w:hAnsi="Arial" w:cs="Arial"/>
          <w:noProof/>
          <w:sz w:val="22"/>
          <w:szCs w:val="22"/>
        </w:rPr>
        <w:t>(Irvine</w:t>
      </w:r>
      <w:r w:rsidR="00914B38" w:rsidRPr="004070D1">
        <w:rPr>
          <w:rFonts w:ascii="Arial" w:hAnsi="Arial" w:cs="Arial"/>
          <w:i/>
          <w:noProof/>
          <w:sz w:val="22"/>
          <w:szCs w:val="22"/>
        </w:rPr>
        <w:t xml:space="preserve"> et al.</w:t>
      </w:r>
      <w:r w:rsidR="00914B38" w:rsidRPr="004070D1">
        <w:rPr>
          <w:rFonts w:ascii="Arial" w:hAnsi="Arial" w:cs="Arial"/>
          <w:noProof/>
          <w:sz w:val="22"/>
          <w:szCs w:val="22"/>
        </w:rPr>
        <w:t>, 1998)</w:t>
      </w:r>
      <w:r w:rsidR="00914B38" w:rsidRPr="004070D1">
        <w:rPr>
          <w:rFonts w:ascii="Arial" w:hAnsi="Arial" w:cs="Arial"/>
          <w:sz w:val="22"/>
          <w:szCs w:val="22"/>
        </w:rPr>
        <w:t xml:space="preserve"> </w:t>
      </w:r>
      <w:r w:rsidRPr="004070D1">
        <w:rPr>
          <w:rFonts w:ascii="Arial" w:hAnsi="Arial" w:cs="Arial"/>
          <w:sz w:val="22"/>
          <w:szCs w:val="22"/>
        </w:rPr>
        <w:t xml:space="preserve">on the extending margin of East Greenland during the opening of the North Atlantic. The intrusion lies at the unconformity between Precambrian gneisses and an overlying sequence of Eocene plateau lavas (Wager &amp; Deer, 1939) to which the Skaergaard magma is closely related </w:t>
      </w:r>
      <w:r w:rsidRPr="004070D1">
        <w:rPr>
          <w:rFonts w:ascii="Arial" w:hAnsi="Arial" w:cs="Arial"/>
          <w:noProof/>
          <w:sz w:val="22"/>
          <w:szCs w:val="22"/>
        </w:rPr>
        <w:t>(Jakobsen</w:t>
      </w:r>
      <w:r w:rsidRPr="004070D1">
        <w:rPr>
          <w:rFonts w:ascii="Arial" w:hAnsi="Arial" w:cs="Arial"/>
          <w:i/>
          <w:noProof/>
          <w:sz w:val="22"/>
          <w:szCs w:val="22"/>
        </w:rPr>
        <w:t xml:space="preserve"> et al.</w:t>
      </w:r>
      <w:r w:rsidR="00914B38" w:rsidRPr="004070D1">
        <w:rPr>
          <w:rFonts w:ascii="Arial" w:hAnsi="Arial" w:cs="Arial"/>
          <w:noProof/>
          <w:sz w:val="22"/>
          <w:szCs w:val="22"/>
        </w:rPr>
        <w:t>, 2010;</w:t>
      </w:r>
      <w:r w:rsidRPr="004070D1">
        <w:rPr>
          <w:rFonts w:ascii="Arial" w:hAnsi="Arial" w:cs="Arial"/>
          <w:noProof/>
          <w:sz w:val="22"/>
          <w:szCs w:val="22"/>
        </w:rPr>
        <w:t xml:space="preserve"> Nielsen, 2004)</w:t>
      </w:r>
      <w:r w:rsidRPr="004070D1">
        <w:rPr>
          <w:rFonts w:ascii="Arial" w:hAnsi="Arial" w:cs="Arial"/>
          <w:sz w:val="22"/>
          <w:szCs w:val="22"/>
        </w:rPr>
        <w:t xml:space="preserve">, (Fig. 2). Once the chamber inflated to its final size </w:t>
      </w:r>
      <w:r w:rsidRPr="004070D1">
        <w:rPr>
          <w:rFonts w:ascii="Arial" w:hAnsi="Arial" w:cs="Arial"/>
          <w:noProof/>
          <w:sz w:val="22"/>
          <w:szCs w:val="22"/>
        </w:rPr>
        <w:t>(Holness</w:t>
      </w:r>
      <w:r w:rsidRPr="004070D1">
        <w:rPr>
          <w:rFonts w:ascii="Arial" w:hAnsi="Arial" w:cs="Arial"/>
          <w:i/>
          <w:noProof/>
          <w:sz w:val="22"/>
          <w:szCs w:val="22"/>
        </w:rPr>
        <w:t xml:space="preserve"> et al.</w:t>
      </w:r>
      <w:r w:rsidR="004F06A8" w:rsidRPr="004070D1">
        <w:rPr>
          <w:rFonts w:ascii="Arial" w:hAnsi="Arial" w:cs="Arial"/>
          <w:noProof/>
          <w:sz w:val="22"/>
          <w:szCs w:val="22"/>
        </w:rPr>
        <w:t>, 2007, 2015</w:t>
      </w:r>
      <w:r w:rsidRPr="004070D1">
        <w:rPr>
          <w:rFonts w:ascii="Arial" w:hAnsi="Arial" w:cs="Arial"/>
          <w:noProof/>
          <w:sz w:val="22"/>
          <w:szCs w:val="22"/>
        </w:rPr>
        <w:t>)</w:t>
      </w:r>
      <w:r w:rsidRPr="004070D1">
        <w:rPr>
          <w:rFonts w:ascii="Arial" w:hAnsi="Arial" w:cs="Arial"/>
          <w:sz w:val="22"/>
          <w:szCs w:val="22"/>
        </w:rPr>
        <w:t xml:space="preserve"> it remained closed both to further magma replenishment and to eruption, crystallising to form one of the world’s best examples of extreme fractionation of a basaltic magma.</w:t>
      </w:r>
    </w:p>
    <w:p w14:paraId="380EDD3A" w14:textId="34FD5855" w:rsidR="00911517" w:rsidRPr="00C02727" w:rsidRDefault="00911517" w:rsidP="005B2B1E">
      <w:pPr>
        <w:spacing w:after="200" w:line="360" w:lineRule="auto"/>
        <w:jc w:val="both"/>
        <w:rPr>
          <w:rFonts w:ascii="Arial" w:hAnsi="Arial" w:cs="Arial"/>
          <w:color w:val="000000" w:themeColor="text1"/>
          <w:sz w:val="22"/>
          <w:szCs w:val="22"/>
        </w:rPr>
      </w:pPr>
      <w:r w:rsidRPr="004070D1">
        <w:rPr>
          <w:rFonts w:ascii="Arial" w:hAnsi="Arial" w:cs="Arial"/>
          <w:sz w:val="22"/>
          <w:szCs w:val="22"/>
        </w:rPr>
        <w:t>Solidification resulted in the formation of three different series, first defined by Wager &amp; Deer (1939): the (volumetrically dominant) Layered Series crystallised upwards from the floor; the Marginal Border Series crystallised inwards from the (vertical) walls: and the Upper Border Series crystallised downwards from the roof</w:t>
      </w:r>
      <w:r w:rsidR="00B70C37" w:rsidRPr="004070D1">
        <w:rPr>
          <w:rFonts w:ascii="Arial" w:hAnsi="Arial" w:cs="Arial"/>
          <w:sz w:val="22"/>
          <w:szCs w:val="22"/>
        </w:rPr>
        <w:t xml:space="preserve"> (Fig. 2</w:t>
      </w:r>
      <w:r w:rsidRPr="004070D1">
        <w:rPr>
          <w:rFonts w:ascii="Arial" w:hAnsi="Arial" w:cs="Arial"/>
          <w:sz w:val="22"/>
          <w:szCs w:val="22"/>
        </w:rPr>
        <w:t xml:space="preserve">). The Layered Series and Upper Border Series meet at the Sandwich Horizon. The Layered Series is divided into Lower, Middle and Upper Zones based on the absence of cumulus olivine in the Middle Zone. The Lower Zone is sub-divided into LZa (containing cumulus olivine and plagioclase), LZb (with cumulus augite), LZc (with cumulus Fe-Ti oxides). </w:t>
      </w:r>
      <w:r w:rsidR="00914B38" w:rsidRPr="004070D1">
        <w:rPr>
          <w:rFonts w:ascii="Arial" w:hAnsi="Arial" w:cs="Arial"/>
          <w:sz w:val="22"/>
          <w:szCs w:val="22"/>
        </w:rPr>
        <w:t>The Hidden Zone (HZ) is the unexposed</w:t>
      </w:r>
      <w:r w:rsidRPr="004070D1">
        <w:rPr>
          <w:rFonts w:ascii="Arial" w:hAnsi="Arial" w:cs="Arial"/>
          <w:sz w:val="22"/>
          <w:szCs w:val="22"/>
        </w:rPr>
        <w:t xml:space="preserve"> material underlying LZa: it is sampled by a single drill core</w:t>
      </w:r>
      <w:r w:rsidR="006A493A" w:rsidRPr="004070D1">
        <w:rPr>
          <w:rFonts w:ascii="Arial" w:hAnsi="Arial" w:cs="Arial"/>
          <w:sz w:val="22"/>
          <w:szCs w:val="22"/>
        </w:rPr>
        <w:t xml:space="preserve"> (</w:t>
      </w:r>
      <w:r w:rsidR="0028192C">
        <w:rPr>
          <w:rFonts w:ascii="Arial" w:hAnsi="Arial" w:cs="Arial"/>
          <w:sz w:val="22"/>
          <w:szCs w:val="22"/>
        </w:rPr>
        <w:t xml:space="preserve">the Cambridge drill core, </w:t>
      </w:r>
      <w:r w:rsidR="006A493A" w:rsidRPr="004070D1">
        <w:rPr>
          <w:rFonts w:ascii="Arial" w:hAnsi="Arial" w:cs="Arial"/>
          <w:sz w:val="22"/>
          <w:szCs w:val="22"/>
        </w:rPr>
        <w:t xml:space="preserve">described by </w:t>
      </w:r>
      <w:r w:rsidR="006A493A" w:rsidRPr="004070D1">
        <w:rPr>
          <w:rFonts w:ascii="Arial" w:hAnsi="Arial" w:cs="Arial"/>
          <w:sz w:val="22"/>
          <w:szCs w:val="22"/>
        </w:rPr>
        <w:lastRenderedPageBreak/>
        <w:t xml:space="preserve">Holness </w:t>
      </w:r>
      <w:r w:rsidR="006A493A" w:rsidRPr="004070D1">
        <w:rPr>
          <w:rFonts w:ascii="Arial" w:hAnsi="Arial" w:cs="Arial"/>
          <w:i/>
          <w:sz w:val="22"/>
          <w:szCs w:val="22"/>
        </w:rPr>
        <w:t>et al</w:t>
      </w:r>
      <w:r w:rsidR="006A493A" w:rsidRPr="004070D1">
        <w:rPr>
          <w:rFonts w:ascii="Arial" w:hAnsi="Arial" w:cs="Arial"/>
          <w:sz w:val="22"/>
          <w:szCs w:val="22"/>
        </w:rPr>
        <w:t>., 2015</w:t>
      </w:r>
      <w:r w:rsidR="00F8765A" w:rsidRPr="004070D1">
        <w:rPr>
          <w:rFonts w:ascii="Arial" w:hAnsi="Arial" w:cs="Arial"/>
          <w:sz w:val="22"/>
          <w:szCs w:val="22"/>
        </w:rPr>
        <w:t>, location shown in Figure 2</w:t>
      </w:r>
      <w:r w:rsidR="006A493A" w:rsidRPr="004070D1">
        <w:rPr>
          <w:rFonts w:ascii="Arial" w:hAnsi="Arial" w:cs="Arial"/>
          <w:sz w:val="22"/>
          <w:szCs w:val="22"/>
        </w:rPr>
        <w:t>)</w:t>
      </w:r>
      <w:r w:rsidRPr="004070D1">
        <w:rPr>
          <w:rFonts w:ascii="Arial" w:hAnsi="Arial" w:cs="Arial"/>
          <w:sz w:val="22"/>
          <w:szCs w:val="22"/>
        </w:rPr>
        <w:t xml:space="preserve">. Upper Zone is also subdivided; the base of UZb defines the arrival of cumulus apatite, while the base of UZc marks the first appearance of the mosaic form of ferro-hedenbergite inverted from </w:t>
      </w:r>
      <w:r w:rsidR="004070D1" w:rsidRPr="004070D1">
        <w:rPr>
          <w:rFonts w:ascii="Symbol" w:hAnsi="Symbol" w:cs="Arial"/>
          <w:sz w:val="22"/>
          <w:szCs w:val="22"/>
        </w:rPr>
        <w:t></w:t>
      </w:r>
      <w:r w:rsidRPr="004070D1">
        <w:rPr>
          <w:rFonts w:ascii="Arial" w:hAnsi="Arial" w:cs="Arial"/>
          <w:sz w:val="22"/>
          <w:szCs w:val="22"/>
        </w:rPr>
        <w:t>-ferrobustamite. The UBS (</w:t>
      </w:r>
      <w:r w:rsidRPr="004070D1">
        <w:rPr>
          <w:rFonts w:ascii="Arial" w:hAnsi="Arial" w:cs="Arial"/>
          <w:noProof/>
          <w:sz w:val="22"/>
          <w:szCs w:val="22"/>
        </w:rPr>
        <w:t xml:space="preserve">Salmonsen </w:t>
      </w:r>
      <w:r w:rsidR="006A493A" w:rsidRPr="00C02727">
        <w:rPr>
          <w:rFonts w:ascii="Arial" w:hAnsi="Arial" w:cs="Arial"/>
          <w:noProof/>
          <w:color w:val="000000" w:themeColor="text1"/>
          <w:sz w:val="22"/>
          <w:szCs w:val="22"/>
        </w:rPr>
        <w:t>&amp; Tegner, 2013</w:t>
      </w:r>
      <w:r w:rsidRPr="00C02727">
        <w:rPr>
          <w:rFonts w:ascii="Arial" w:hAnsi="Arial" w:cs="Arial"/>
          <w:color w:val="000000" w:themeColor="text1"/>
          <w:sz w:val="22"/>
          <w:szCs w:val="22"/>
        </w:rPr>
        <w:t xml:space="preserve">; though c.f. </w:t>
      </w:r>
      <w:r w:rsidRPr="00C02727">
        <w:rPr>
          <w:rFonts w:ascii="Arial" w:hAnsi="Arial" w:cs="Arial"/>
          <w:noProof/>
          <w:color w:val="000000" w:themeColor="text1"/>
          <w:sz w:val="22"/>
          <w:szCs w:val="22"/>
        </w:rPr>
        <w:t>Naslund (1984)</w:t>
      </w:r>
      <w:r w:rsidRPr="00C02727">
        <w:rPr>
          <w:rFonts w:ascii="Arial" w:hAnsi="Arial" w:cs="Arial"/>
          <w:color w:val="000000" w:themeColor="text1"/>
          <w:sz w:val="22"/>
          <w:szCs w:val="22"/>
        </w:rPr>
        <w:t xml:space="preserve">) and MBS </w:t>
      </w:r>
      <w:r w:rsidRPr="00C02727">
        <w:rPr>
          <w:rFonts w:ascii="Arial" w:hAnsi="Arial" w:cs="Arial"/>
          <w:noProof/>
          <w:color w:val="000000" w:themeColor="text1"/>
          <w:sz w:val="22"/>
          <w:szCs w:val="22"/>
        </w:rPr>
        <w:t>(Hoover, 1989)</w:t>
      </w:r>
      <w:r w:rsidRPr="00C02727">
        <w:rPr>
          <w:rFonts w:ascii="Arial" w:hAnsi="Arial" w:cs="Arial"/>
          <w:color w:val="000000" w:themeColor="text1"/>
          <w:sz w:val="22"/>
          <w:szCs w:val="22"/>
        </w:rPr>
        <w:t xml:space="preserve"> can be similarly sub-divided. </w:t>
      </w:r>
    </w:p>
    <w:p w14:paraId="55B21D6A" w14:textId="4D56D3DD" w:rsidR="00B31783" w:rsidRPr="00C02727" w:rsidRDefault="00287A7B" w:rsidP="004A2D10">
      <w:pPr>
        <w:spacing w:after="180" w:line="360" w:lineRule="auto"/>
        <w:rPr>
          <w:rFonts w:ascii="Arial" w:hAnsi="Arial"/>
          <w:color w:val="000000" w:themeColor="text1"/>
          <w:sz w:val="22"/>
        </w:rPr>
      </w:pPr>
      <w:r>
        <w:rPr>
          <w:rFonts w:ascii="Arial" w:hAnsi="Arial" w:cs="Arial"/>
          <w:color w:val="000000" w:themeColor="text1"/>
          <w:sz w:val="22"/>
          <w:szCs w:val="22"/>
        </w:rPr>
        <w:t>Bui</w:t>
      </w:r>
      <w:r w:rsidR="00CC0084">
        <w:rPr>
          <w:rFonts w:ascii="Arial" w:hAnsi="Arial" w:cs="Arial"/>
          <w:color w:val="000000" w:themeColor="text1"/>
          <w:sz w:val="22"/>
          <w:szCs w:val="22"/>
        </w:rPr>
        <w:t>lding on the earlier work of McB</w:t>
      </w:r>
      <w:r>
        <w:rPr>
          <w:rFonts w:ascii="Arial" w:hAnsi="Arial" w:cs="Arial"/>
          <w:color w:val="000000" w:themeColor="text1"/>
          <w:sz w:val="22"/>
          <w:szCs w:val="22"/>
        </w:rPr>
        <w:t>irney (</w:t>
      </w:r>
      <w:r w:rsidR="00CC0084">
        <w:rPr>
          <w:rFonts w:ascii="Arial" w:hAnsi="Arial" w:cs="Arial"/>
          <w:color w:val="000000" w:themeColor="text1"/>
          <w:sz w:val="22"/>
          <w:szCs w:val="22"/>
        </w:rPr>
        <w:t>1975</w:t>
      </w:r>
      <w:r>
        <w:rPr>
          <w:rFonts w:ascii="Arial" w:hAnsi="Arial" w:cs="Arial"/>
          <w:color w:val="000000" w:themeColor="text1"/>
          <w:sz w:val="22"/>
          <w:szCs w:val="22"/>
        </w:rPr>
        <w:t>), recent studies</w:t>
      </w:r>
      <w:r w:rsidRPr="00C02727">
        <w:rPr>
          <w:rFonts w:ascii="Arial" w:hAnsi="Arial" w:cs="Arial"/>
          <w:color w:val="000000" w:themeColor="text1"/>
          <w:sz w:val="22"/>
          <w:szCs w:val="22"/>
        </w:rPr>
        <w:t xml:space="preserve"> </w:t>
      </w:r>
      <w:r>
        <w:rPr>
          <w:rFonts w:ascii="Arial" w:hAnsi="Arial" w:cs="Arial"/>
          <w:color w:val="000000" w:themeColor="text1"/>
          <w:sz w:val="22"/>
          <w:szCs w:val="22"/>
        </w:rPr>
        <w:t>have highlighted</w:t>
      </w:r>
      <w:r w:rsidR="006C27A2" w:rsidRPr="00C02727">
        <w:rPr>
          <w:rFonts w:ascii="Arial" w:hAnsi="Arial" w:cs="Arial"/>
          <w:color w:val="000000" w:themeColor="text1"/>
          <w:sz w:val="22"/>
          <w:szCs w:val="22"/>
        </w:rPr>
        <w:t xml:space="preserve"> the importance of liquid immiscibility during solidification</w:t>
      </w:r>
      <w:r w:rsidR="004A2D10" w:rsidRPr="00C02727">
        <w:rPr>
          <w:rFonts w:ascii="Arial" w:hAnsi="Arial" w:cs="Arial"/>
          <w:color w:val="000000" w:themeColor="text1"/>
          <w:sz w:val="22"/>
          <w:szCs w:val="22"/>
        </w:rPr>
        <w:t xml:space="preserve">, and particularly </w:t>
      </w:r>
      <w:r w:rsidR="00B31783" w:rsidRPr="00C02727">
        <w:rPr>
          <w:rFonts w:ascii="Arial" w:hAnsi="Arial"/>
          <w:color w:val="000000" w:themeColor="text1"/>
          <w:sz w:val="22"/>
        </w:rPr>
        <w:t xml:space="preserve">the preferential loss of an immiscible Si-rich conjugate from the interstitial liquid in the floor cumulates through much of the stratigraphy between LZc and UZa (Holness </w:t>
      </w:r>
      <w:r w:rsidR="00B31783" w:rsidRPr="00C02727">
        <w:rPr>
          <w:rFonts w:ascii="Arial" w:hAnsi="Arial"/>
          <w:i/>
          <w:color w:val="000000" w:themeColor="text1"/>
          <w:sz w:val="22"/>
        </w:rPr>
        <w:t>et al</w:t>
      </w:r>
      <w:r w:rsidR="00B31783" w:rsidRPr="00C02727">
        <w:rPr>
          <w:rFonts w:ascii="Arial" w:hAnsi="Arial"/>
          <w:color w:val="000000" w:themeColor="text1"/>
          <w:sz w:val="22"/>
        </w:rPr>
        <w:t>., 2011)</w:t>
      </w:r>
      <w:r w:rsidR="004A2D10" w:rsidRPr="00C02727">
        <w:rPr>
          <w:rFonts w:ascii="Arial" w:hAnsi="Arial"/>
          <w:color w:val="000000" w:themeColor="text1"/>
          <w:sz w:val="22"/>
        </w:rPr>
        <w:t>, creating a dense Fe-rich interstitial liquid</w:t>
      </w:r>
      <w:r w:rsidR="00B31783" w:rsidRPr="00C02727">
        <w:rPr>
          <w:rFonts w:ascii="Arial" w:hAnsi="Arial"/>
          <w:color w:val="000000" w:themeColor="text1"/>
          <w:sz w:val="22"/>
        </w:rPr>
        <w:t xml:space="preserve">. Such preferential loss of liquid from the floor mush </w:t>
      </w:r>
      <w:r w:rsidR="004A2D10" w:rsidRPr="00C02727">
        <w:rPr>
          <w:rFonts w:ascii="Arial" w:hAnsi="Arial"/>
          <w:color w:val="000000" w:themeColor="text1"/>
          <w:sz w:val="22"/>
        </w:rPr>
        <w:t>would leave</w:t>
      </w:r>
      <w:r w:rsidR="00B31783" w:rsidRPr="00C02727">
        <w:rPr>
          <w:rFonts w:ascii="Arial" w:hAnsi="Arial"/>
          <w:color w:val="000000" w:themeColor="text1"/>
          <w:sz w:val="22"/>
        </w:rPr>
        <w:t xml:space="preserve"> an unrepresentatively Fe-rich bulk composition in the fully solidified floor sequence (Nielsen </w:t>
      </w:r>
      <w:r w:rsidR="00B31783" w:rsidRPr="00C02727">
        <w:rPr>
          <w:rFonts w:ascii="Arial" w:hAnsi="Arial"/>
          <w:i/>
          <w:color w:val="000000" w:themeColor="text1"/>
          <w:sz w:val="22"/>
        </w:rPr>
        <w:t>et al</w:t>
      </w:r>
      <w:r w:rsidR="00B31783" w:rsidRPr="00C02727">
        <w:rPr>
          <w:rFonts w:ascii="Arial" w:hAnsi="Arial"/>
          <w:color w:val="000000" w:themeColor="text1"/>
          <w:sz w:val="22"/>
        </w:rPr>
        <w:t>., 2015).</w:t>
      </w:r>
      <w:r w:rsidR="004A2D10" w:rsidRPr="00C02727">
        <w:rPr>
          <w:rFonts w:ascii="Arial" w:hAnsi="Arial"/>
          <w:color w:val="000000" w:themeColor="text1"/>
          <w:sz w:val="22"/>
        </w:rPr>
        <w:t xml:space="preserve"> At the higher levels in the stratigraphy, the co-existence of </w:t>
      </w:r>
      <w:r w:rsidR="009967B7">
        <w:rPr>
          <w:rFonts w:ascii="Arial" w:hAnsi="Arial"/>
          <w:color w:val="000000" w:themeColor="text1"/>
          <w:sz w:val="22"/>
        </w:rPr>
        <w:t xml:space="preserve">grain-scale </w:t>
      </w:r>
      <w:r w:rsidR="004A2D10" w:rsidRPr="00C02727">
        <w:rPr>
          <w:rFonts w:ascii="Arial" w:hAnsi="Arial"/>
          <w:color w:val="000000" w:themeColor="text1"/>
          <w:sz w:val="22"/>
        </w:rPr>
        <w:t xml:space="preserve">pockets of granophyre </w:t>
      </w:r>
      <w:r w:rsidR="00B31783" w:rsidRPr="00C02727">
        <w:rPr>
          <w:rFonts w:ascii="Arial" w:hAnsi="Arial"/>
          <w:color w:val="000000" w:themeColor="text1"/>
          <w:sz w:val="22"/>
        </w:rPr>
        <w:t xml:space="preserve">and patches of ilmenite intergrown with a variety of different </w:t>
      </w:r>
      <w:r w:rsidR="004A2D10" w:rsidRPr="00C02727">
        <w:rPr>
          <w:rFonts w:ascii="Arial" w:hAnsi="Arial"/>
          <w:color w:val="000000" w:themeColor="text1"/>
          <w:sz w:val="22"/>
        </w:rPr>
        <w:t xml:space="preserve">minerals </w:t>
      </w:r>
      <w:r w:rsidR="0054563F" w:rsidRPr="00C02727">
        <w:rPr>
          <w:rFonts w:ascii="Arial" w:hAnsi="Arial"/>
          <w:color w:val="000000" w:themeColor="text1"/>
          <w:sz w:val="22"/>
        </w:rPr>
        <w:t>marks</w:t>
      </w:r>
      <w:r w:rsidR="00B31783" w:rsidRPr="00C02727">
        <w:rPr>
          <w:rFonts w:ascii="Arial" w:hAnsi="Arial"/>
          <w:color w:val="000000" w:themeColor="text1"/>
          <w:sz w:val="22"/>
        </w:rPr>
        <w:t xml:space="preserve"> the point above which silica-rich conjugate liquid (now solidified to granophyre) was no longer lost to the overlying bulk magma but was retained in the mush (Holness </w:t>
      </w:r>
      <w:r w:rsidR="00B31783" w:rsidRPr="00C02727">
        <w:rPr>
          <w:rFonts w:ascii="Arial" w:hAnsi="Arial"/>
          <w:i/>
          <w:color w:val="000000" w:themeColor="text1"/>
          <w:sz w:val="22"/>
        </w:rPr>
        <w:t>et al.,</w:t>
      </w:r>
      <w:r w:rsidR="00B31783" w:rsidRPr="00C02727">
        <w:rPr>
          <w:rFonts w:ascii="Arial" w:hAnsi="Arial"/>
          <w:color w:val="000000" w:themeColor="text1"/>
          <w:sz w:val="22"/>
        </w:rPr>
        <w:t xml:space="preserve"> 2011). </w:t>
      </w:r>
    </w:p>
    <w:p w14:paraId="2D49BD48" w14:textId="0C456EC9" w:rsidR="00911517" w:rsidRPr="004070D1" w:rsidRDefault="00911517" w:rsidP="005B2B1E">
      <w:pPr>
        <w:spacing w:after="200" w:line="360" w:lineRule="auto"/>
        <w:jc w:val="both"/>
        <w:rPr>
          <w:rFonts w:ascii="Arial" w:hAnsi="Arial" w:cs="Arial"/>
          <w:sz w:val="22"/>
          <w:szCs w:val="22"/>
        </w:rPr>
      </w:pPr>
      <w:r w:rsidRPr="00C02727">
        <w:rPr>
          <w:rFonts w:ascii="Arial" w:hAnsi="Arial" w:cs="Arial"/>
          <w:color w:val="000000" w:themeColor="text1"/>
          <w:sz w:val="22"/>
          <w:szCs w:val="22"/>
        </w:rPr>
        <w:t xml:space="preserve">The western outcrop of the upper part of UZa is notable for a series of gently plunging </w:t>
      </w:r>
      <w:r w:rsidRPr="004070D1">
        <w:rPr>
          <w:rFonts w:ascii="Arial" w:hAnsi="Arial" w:cs="Arial"/>
          <w:sz w:val="22"/>
          <w:szCs w:val="22"/>
        </w:rPr>
        <w:t xml:space="preserve">synformal structures known as trough bands (Wager &amp; Deer, 1939) – these features are 10 – 50 m wide, with an axial plane approximately perpendicular to the chamber walls (the </w:t>
      </w:r>
      <w:r w:rsidR="00F8765A" w:rsidRPr="004070D1">
        <w:rPr>
          <w:rFonts w:ascii="Arial" w:hAnsi="Arial" w:cs="Arial"/>
          <w:sz w:val="22"/>
          <w:szCs w:val="22"/>
        </w:rPr>
        <w:t xml:space="preserve">location and axial </w:t>
      </w:r>
      <w:r w:rsidRPr="004070D1">
        <w:rPr>
          <w:rFonts w:ascii="Arial" w:hAnsi="Arial" w:cs="Arial"/>
          <w:sz w:val="22"/>
          <w:szCs w:val="22"/>
        </w:rPr>
        <w:t xml:space="preserve">trends of which are shown in </w:t>
      </w:r>
      <w:r w:rsidR="006A493A" w:rsidRPr="004070D1">
        <w:rPr>
          <w:rFonts w:ascii="Arial" w:hAnsi="Arial" w:cs="Arial"/>
          <w:sz w:val="22"/>
          <w:szCs w:val="22"/>
        </w:rPr>
        <w:t>Fig. 2</w:t>
      </w:r>
      <w:r w:rsidRPr="004070D1">
        <w:rPr>
          <w:rFonts w:ascii="Arial" w:hAnsi="Arial" w:cs="Arial"/>
          <w:sz w:val="22"/>
          <w:szCs w:val="22"/>
        </w:rPr>
        <w:t xml:space="preserve">), and are separated by elongate reef-like mounds of massive ferrogabbro (Irvine, 1983). The trough bands are defined by </w:t>
      </w:r>
      <w:r w:rsidR="000C4896" w:rsidRPr="004070D1">
        <w:rPr>
          <w:rFonts w:ascii="Arial" w:hAnsi="Arial" w:cs="Arial"/>
          <w:sz w:val="22"/>
          <w:szCs w:val="22"/>
        </w:rPr>
        <w:t>modal layering</w:t>
      </w:r>
      <w:r w:rsidRPr="004070D1">
        <w:rPr>
          <w:rFonts w:ascii="Arial" w:hAnsi="Arial" w:cs="Arial"/>
          <w:sz w:val="22"/>
          <w:szCs w:val="22"/>
        </w:rPr>
        <w:t xml:space="preserve"> with </w:t>
      </w:r>
      <w:r w:rsidR="000C4896" w:rsidRPr="004070D1">
        <w:rPr>
          <w:rFonts w:ascii="Arial" w:hAnsi="Arial" w:cs="Arial"/>
          <w:sz w:val="22"/>
          <w:szCs w:val="22"/>
        </w:rPr>
        <w:t xml:space="preserve">a </w:t>
      </w:r>
      <w:r w:rsidRPr="004070D1">
        <w:rPr>
          <w:rFonts w:ascii="Arial" w:hAnsi="Arial" w:cs="Arial"/>
          <w:sz w:val="22"/>
          <w:szCs w:val="22"/>
        </w:rPr>
        <w:t xml:space="preserve">melanocratic base grading </w:t>
      </w:r>
      <w:r w:rsidR="000C4896" w:rsidRPr="004070D1">
        <w:rPr>
          <w:rFonts w:ascii="Arial" w:hAnsi="Arial" w:cs="Arial"/>
          <w:sz w:val="22"/>
          <w:szCs w:val="22"/>
        </w:rPr>
        <w:t xml:space="preserve">steeply </w:t>
      </w:r>
      <w:r w:rsidRPr="004070D1">
        <w:rPr>
          <w:rFonts w:ascii="Arial" w:hAnsi="Arial" w:cs="Arial"/>
          <w:sz w:val="22"/>
          <w:szCs w:val="22"/>
        </w:rPr>
        <w:t>upwards into plagioclase-rich material</w:t>
      </w:r>
      <w:r w:rsidR="00F8765A" w:rsidRPr="004070D1">
        <w:rPr>
          <w:rFonts w:ascii="Arial" w:hAnsi="Arial" w:cs="Arial"/>
          <w:sz w:val="22"/>
          <w:szCs w:val="22"/>
        </w:rPr>
        <w:t xml:space="preserve"> (Fig. 3</w:t>
      </w:r>
      <w:r w:rsidRPr="004070D1">
        <w:rPr>
          <w:rFonts w:ascii="Arial" w:hAnsi="Arial" w:cs="Arial"/>
          <w:sz w:val="22"/>
          <w:szCs w:val="22"/>
        </w:rPr>
        <w:t xml:space="preserve">). These graded layers are </w:t>
      </w:r>
      <w:r w:rsidR="009063AB">
        <w:rPr>
          <w:rFonts w:ascii="Arial" w:hAnsi="Arial" w:cs="Arial"/>
          <w:sz w:val="22"/>
          <w:szCs w:val="22"/>
        </w:rPr>
        <w:t xml:space="preserve">typically (Fig. 3a) (but not always, Figs. 3b, c) </w:t>
      </w:r>
      <w:r w:rsidRPr="004070D1">
        <w:rPr>
          <w:rFonts w:ascii="Arial" w:hAnsi="Arial" w:cs="Arial"/>
          <w:sz w:val="22"/>
          <w:szCs w:val="22"/>
        </w:rPr>
        <w:t xml:space="preserve">separated by variable thickness of homogeneous gabbro, and are thickest at the trough axis. Some trough bands can be traced for ~300 m along </w:t>
      </w:r>
      <w:r w:rsidR="00F8765A" w:rsidRPr="004070D1">
        <w:rPr>
          <w:rFonts w:ascii="Arial" w:hAnsi="Arial" w:cs="Arial"/>
          <w:sz w:val="22"/>
          <w:szCs w:val="22"/>
        </w:rPr>
        <w:t>their axis</w:t>
      </w:r>
      <w:r w:rsidRPr="004070D1">
        <w:rPr>
          <w:rFonts w:ascii="Arial" w:hAnsi="Arial" w:cs="Arial"/>
          <w:sz w:val="22"/>
          <w:szCs w:val="22"/>
        </w:rPr>
        <w:t xml:space="preserve"> and for more than 100 m stratigraphically (Irvine &amp; Stoeser, 1978). While some are relatively shallow</w:t>
      </w:r>
      <w:r w:rsidR="008C32A1">
        <w:rPr>
          <w:rFonts w:ascii="Arial" w:hAnsi="Arial" w:cs="Arial"/>
          <w:sz w:val="22"/>
          <w:szCs w:val="22"/>
        </w:rPr>
        <w:t xml:space="preserve"> (Fig. 3a)</w:t>
      </w:r>
      <w:r w:rsidRPr="004070D1">
        <w:rPr>
          <w:rFonts w:ascii="Arial" w:hAnsi="Arial" w:cs="Arial"/>
          <w:sz w:val="22"/>
          <w:szCs w:val="22"/>
        </w:rPr>
        <w:t xml:space="preserve">, the steepest (outer) parts of the limbs of </w:t>
      </w:r>
      <w:r w:rsidR="00F8765A" w:rsidRPr="004070D1">
        <w:rPr>
          <w:rFonts w:ascii="Arial" w:hAnsi="Arial" w:cs="Arial"/>
          <w:sz w:val="22"/>
          <w:szCs w:val="22"/>
        </w:rPr>
        <w:t xml:space="preserve">some of the </w:t>
      </w:r>
      <w:r w:rsidRPr="004070D1">
        <w:rPr>
          <w:rFonts w:ascii="Arial" w:hAnsi="Arial" w:cs="Arial"/>
          <w:sz w:val="22"/>
          <w:szCs w:val="22"/>
        </w:rPr>
        <w:t>trough bands are locally inclined some 100˚ from each other</w:t>
      </w:r>
      <w:r w:rsidR="00F80A56" w:rsidRPr="004070D1">
        <w:rPr>
          <w:rFonts w:ascii="Arial" w:hAnsi="Arial" w:cs="Arial"/>
          <w:sz w:val="22"/>
          <w:szCs w:val="22"/>
        </w:rPr>
        <w:t xml:space="preserve"> (</w:t>
      </w:r>
      <w:r w:rsidR="008C32A1">
        <w:rPr>
          <w:rFonts w:ascii="Arial" w:hAnsi="Arial" w:cs="Arial"/>
          <w:sz w:val="22"/>
          <w:szCs w:val="22"/>
        </w:rPr>
        <w:t xml:space="preserve">Fig. 3b; </w:t>
      </w:r>
      <w:r w:rsidR="00F80A56" w:rsidRPr="004070D1">
        <w:rPr>
          <w:rFonts w:ascii="Arial" w:hAnsi="Arial" w:cs="Arial"/>
          <w:sz w:val="22"/>
          <w:szCs w:val="22"/>
        </w:rPr>
        <w:t>Wager &amp; Brown, 1968)</w:t>
      </w:r>
      <w:r w:rsidRPr="004070D1">
        <w:rPr>
          <w:rFonts w:ascii="Arial" w:hAnsi="Arial" w:cs="Arial"/>
          <w:sz w:val="22"/>
          <w:szCs w:val="22"/>
        </w:rPr>
        <w:t xml:space="preserve">. When rotated back to the palaeohorizontal, </w:t>
      </w:r>
      <w:r w:rsidR="00C0386C">
        <w:rPr>
          <w:rFonts w:ascii="Arial" w:hAnsi="Arial" w:cs="Arial"/>
          <w:sz w:val="22"/>
          <w:szCs w:val="22"/>
        </w:rPr>
        <w:t>the limbs</w:t>
      </w:r>
      <w:r w:rsidR="00C0386C" w:rsidRPr="004070D1">
        <w:rPr>
          <w:rFonts w:ascii="Arial" w:hAnsi="Arial" w:cs="Arial"/>
          <w:sz w:val="22"/>
          <w:szCs w:val="22"/>
        </w:rPr>
        <w:t xml:space="preserve"> </w:t>
      </w:r>
      <w:r w:rsidRPr="004070D1">
        <w:rPr>
          <w:rFonts w:ascii="Arial" w:hAnsi="Arial" w:cs="Arial"/>
          <w:sz w:val="22"/>
          <w:szCs w:val="22"/>
        </w:rPr>
        <w:t xml:space="preserve">of these synformal structures therefore have a 40˚ dip from the horizontal. </w:t>
      </w:r>
    </w:p>
    <w:p w14:paraId="00EF4A61" w14:textId="77777777" w:rsidR="00911517" w:rsidRPr="004070D1" w:rsidRDefault="00911517" w:rsidP="005B2B1E">
      <w:pPr>
        <w:spacing w:after="200" w:line="360" w:lineRule="auto"/>
        <w:jc w:val="both"/>
        <w:rPr>
          <w:rFonts w:ascii="Arial" w:hAnsi="Arial" w:cs="Arial"/>
          <w:sz w:val="22"/>
          <w:szCs w:val="22"/>
        </w:rPr>
      </w:pPr>
    </w:p>
    <w:p w14:paraId="770508D5" w14:textId="77777777" w:rsidR="00911517" w:rsidRPr="004070D1" w:rsidRDefault="00911517" w:rsidP="005B2B1E">
      <w:pPr>
        <w:pStyle w:val="Heading2"/>
        <w:spacing w:before="0" w:after="200" w:line="360" w:lineRule="auto"/>
        <w:rPr>
          <w:b/>
          <w:i w:val="0"/>
          <w:szCs w:val="22"/>
        </w:rPr>
      </w:pPr>
      <w:r w:rsidRPr="004070D1">
        <w:rPr>
          <w:b/>
          <w:i w:val="0"/>
          <w:szCs w:val="22"/>
        </w:rPr>
        <w:t>Microstructures in the Skaergaard Layered Series</w:t>
      </w:r>
    </w:p>
    <w:p w14:paraId="1730C9EB" w14:textId="05AECF8F" w:rsidR="00911517" w:rsidRPr="004070D1" w:rsidRDefault="00911517" w:rsidP="005B2B1E">
      <w:pPr>
        <w:spacing w:after="200" w:line="360" w:lineRule="auto"/>
        <w:rPr>
          <w:rFonts w:ascii="Arial" w:hAnsi="Arial" w:cs="Arial"/>
          <w:i/>
          <w:sz w:val="22"/>
          <w:szCs w:val="22"/>
        </w:rPr>
      </w:pPr>
      <w:r w:rsidRPr="004070D1">
        <w:rPr>
          <w:rFonts w:ascii="Arial" w:hAnsi="Arial" w:cs="Arial"/>
          <w:i/>
          <w:sz w:val="22"/>
          <w:szCs w:val="22"/>
        </w:rPr>
        <w:t xml:space="preserve">Plagioclase </w:t>
      </w:r>
      <w:r w:rsidR="00DB39C5" w:rsidRPr="004070D1">
        <w:rPr>
          <w:rFonts w:ascii="Arial" w:hAnsi="Arial" w:cs="Arial"/>
          <w:i/>
          <w:sz w:val="22"/>
          <w:szCs w:val="22"/>
        </w:rPr>
        <w:t xml:space="preserve">grain </w:t>
      </w:r>
      <w:r w:rsidRPr="004070D1">
        <w:rPr>
          <w:rFonts w:ascii="Arial" w:hAnsi="Arial" w:cs="Arial"/>
          <w:i/>
          <w:sz w:val="22"/>
          <w:szCs w:val="22"/>
        </w:rPr>
        <w:t xml:space="preserve">shape </w:t>
      </w:r>
    </w:p>
    <w:p w14:paraId="45BF0906" w14:textId="4BB04084"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As first recognised by Wager &amp; Deer (1939), the fabrics in the Skaergaard cumulates are predominantly defined by a plagioclase SPO</w:t>
      </w:r>
      <w:r w:rsidR="007D4118">
        <w:rPr>
          <w:rFonts w:ascii="Arial" w:hAnsi="Arial" w:cs="Arial"/>
          <w:sz w:val="22"/>
          <w:szCs w:val="22"/>
        </w:rPr>
        <w:t xml:space="preserve"> (and associated CPO)</w:t>
      </w:r>
      <w:r w:rsidRPr="004070D1">
        <w:rPr>
          <w:rFonts w:ascii="Arial" w:hAnsi="Arial" w:cs="Arial"/>
          <w:sz w:val="22"/>
          <w:szCs w:val="22"/>
        </w:rPr>
        <w:t xml:space="preserve">. Plagioclase mode decreases steadily through the floor cumulates of the Layered Series, from ~70 vol.% in the lowermost parts of the stratigraphy to ~30 vol.% in the most evolved cumulates (Tegner </w:t>
      </w:r>
      <w:r w:rsidRPr="004070D1">
        <w:rPr>
          <w:rFonts w:ascii="Arial" w:hAnsi="Arial" w:cs="Arial"/>
          <w:i/>
          <w:sz w:val="22"/>
          <w:szCs w:val="22"/>
        </w:rPr>
        <w:t>et al</w:t>
      </w:r>
      <w:r w:rsidRPr="004070D1">
        <w:rPr>
          <w:rFonts w:ascii="Arial" w:hAnsi="Arial" w:cs="Arial"/>
          <w:sz w:val="22"/>
          <w:szCs w:val="22"/>
        </w:rPr>
        <w:t xml:space="preserve">., </w:t>
      </w:r>
      <w:r w:rsidRPr="004070D1">
        <w:rPr>
          <w:rFonts w:ascii="Arial" w:hAnsi="Arial" w:cs="Arial"/>
          <w:sz w:val="22"/>
          <w:szCs w:val="22"/>
        </w:rPr>
        <w:lastRenderedPageBreak/>
        <w:t xml:space="preserve">2009; Holness </w:t>
      </w:r>
      <w:r w:rsidRPr="004070D1">
        <w:rPr>
          <w:rFonts w:ascii="Arial" w:hAnsi="Arial" w:cs="Arial"/>
          <w:i/>
          <w:sz w:val="22"/>
          <w:szCs w:val="22"/>
        </w:rPr>
        <w:t>et al</w:t>
      </w:r>
      <w:r w:rsidRPr="004070D1">
        <w:rPr>
          <w:rFonts w:ascii="Arial" w:hAnsi="Arial" w:cs="Arial"/>
          <w:sz w:val="22"/>
          <w:szCs w:val="22"/>
        </w:rPr>
        <w:t xml:space="preserve">., 2015). </w:t>
      </w:r>
      <w:r w:rsidR="00F41BCC" w:rsidRPr="004070D1">
        <w:rPr>
          <w:rFonts w:ascii="Arial" w:hAnsi="Arial" w:cs="Arial"/>
          <w:sz w:val="22"/>
          <w:szCs w:val="22"/>
        </w:rPr>
        <w:t>P</w:t>
      </w:r>
      <w:r w:rsidRPr="004070D1">
        <w:rPr>
          <w:rFonts w:ascii="Arial" w:hAnsi="Arial" w:cs="Arial"/>
          <w:sz w:val="22"/>
          <w:szCs w:val="22"/>
        </w:rPr>
        <w:t xml:space="preserve">lagioclase forms </w:t>
      </w:r>
      <w:r w:rsidR="00D7493B" w:rsidRPr="004070D1">
        <w:rPr>
          <w:rFonts w:ascii="Arial" w:hAnsi="Arial" w:cs="Arial"/>
          <w:sz w:val="22"/>
          <w:szCs w:val="22"/>
        </w:rPr>
        <w:t>“</w:t>
      </w:r>
      <w:r w:rsidR="00E53B47" w:rsidRPr="004070D1">
        <w:rPr>
          <w:rFonts w:ascii="Arial" w:hAnsi="Arial" w:cs="Arial"/>
          <w:sz w:val="22"/>
          <w:szCs w:val="22"/>
        </w:rPr>
        <w:t>rough</w:t>
      </w:r>
      <w:r w:rsidR="00D7493B" w:rsidRPr="004070D1">
        <w:rPr>
          <w:rFonts w:ascii="Arial" w:hAnsi="Arial" w:cs="Arial"/>
          <w:sz w:val="22"/>
          <w:szCs w:val="22"/>
        </w:rPr>
        <w:t>ly square</w:t>
      </w:r>
      <w:r w:rsidR="00E53B47" w:rsidRPr="004070D1">
        <w:rPr>
          <w:rFonts w:ascii="Arial" w:hAnsi="Arial" w:cs="Arial"/>
          <w:sz w:val="22"/>
          <w:szCs w:val="22"/>
        </w:rPr>
        <w:t>”</w:t>
      </w:r>
      <w:r w:rsidRPr="004070D1">
        <w:rPr>
          <w:rFonts w:ascii="Arial" w:hAnsi="Arial" w:cs="Arial"/>
          <w:sz w:val="22"/>
          <w:szCs w:val="22"/>
        </w:rPr>
        <w:t xml:space="preserve"> tablets </w:t>
      </w:r>
      <w:r w:rsidR="00A01A7E" w:rsidRPr="004070D1">
        <w:rPr>
          <w:rFonts w:ascii="Arial" w:hAnsi="Arial" w:cs="Arial"/>
          <w:sz w:val="22"/>
          <w:szCs w:val="22"/>
        </w:rPr>
        <w:t xml:space="preserve">flattened </w:t>
      </w:r>
      <w:r w:rsidR="00E53B47" w:rsidRPr="004070D1">
        <w:rPr>
          <w:rFonts w:ascii="Arial" w:hAnsi="Arial" w:cs="Arial"/>
          <w:sz w:val="22"/>
          <w:szCs w:val="22"/>
        </w:rPr>
        <w:t xml:space="preserve">parallel to (010) </w:t>
      </w:r>
      <w:r w:rsidR="00F41BCC" w:rsidRPr="004070D1">
        <w:rPr>
          <w:rFonts w:ascii="Arial" w:hAnsi="Arial" w:cs="Arial"/>
          <w:sz w:val="22"/>
          <w:szCs w:val="22"/>
        </w:rPr>
        <w:t>in the lower part of the stratigraphy</w:t>
      </w:r>
      <w:r w:rsidR="00857196" w:rsidRPr="004070D1">
        <w:rPr>
          <w:rFonts w:ascii="Arial" w:hAnsi="Arial" w:cs="Arial"/>
          <w:sz w:val="22"/>
          <w:szCs w:val="22"/>
        </w:rPr>
        <w:t xml:space="preserve"> (</w:t>
      </w:r>
      <w:r w:rsidR="008C32A1">
        <w:rPr>
          <w:rFonts w:ascii="Arial" w:hAnsi="Arial" w:cs="Arial"/>
          <w:sz w:val="22"/>
          <w:szCs w:val="22"/>
        </w:rPr>
        <w:t xml:space="preserve">Fig. 4a; </w:t>
      </w:r>
      <w:r w:rsidR="00E53B47" w:rsidRPr="004070D1">
        <w:rPr>
          <w:rFonts w:ascii="Arial" w:hAnsi="Arial" w:cs="Arial"/>
          <w:sz w:val="22"/>
          <w:szCs w:val="22"/>
        </w:rPr>
        <w:t>Wager &amp; Deer, 1939</w:t>
      </w:r>
      <w:r w:rsidR="00857196" w:rsidRPr="004070D1">
        <w:rPr>
          <w:rFonts w:ascii="Arial" w:hAnsi="Arial" w:cs="Arial"/>
          <w:sz w:val="22"/>
          <w:szCs w:val="22"/>
        </w:rPr>
        <w:t>)</w:t>
      </w:r>
      <w:r w:rsidR="00F41BCC" w:rsidRPr="004070D1">
        <w:rPr>
          <w:rFonts w:ascii="Arial" w:hAnsi="Arial" w:cs="Arial"/>
          <w:sz w:val="22"/>
          <w:szCs w:val="22"/>
        </w:rPr>
        <w:t xml:space="preserve">, </w:t>
      </w:r>
      <w:r w:rsidRPr="004070D1">
        <w:rPr>
          <w:rFonts w:ascii="Arial" w:hAnsi="Arial" w:cs="Arial"/>
          <w:sz w:val="22"/>
          <w:szCs w:val="22"/>
        </w:rPr>
        <w:t xml:space="preserve">becoming thicker and gradually elongated along </w:t>
      </w:r>
      <w:r w:rsidR="00E55423" w:rsidRPr="004070D1">
        <w:rPr>
          <w:rFonts w:ascii="Arial" w:hAnsi="Arial" w:cs="Arial"/>
          <w:sz w:val="22"/>
          <w:szCs w:val="22"/>
        </w:rPr>
        <w:t>[100]</w:t>
      </w:r>
      <w:r w:rsidRPr="004070D1">
        <w:rPr>
          <w:rFonts w:ascii="Arial" w:hAnsi="Arial" w:cs="Arial"/>
          <w:sz w:val="22"/>
          <w:szCs w:val="22"/>
        </w:rPr>
        <w:t xml:space="preserve"> higher in the stratigraphy</w:t>
      </w:r>
      <w:r w:rsidR="00F41BCC" w:rsidRPr="004070D1">
        <w:rPr>
          <w:rFonts w:ascii="Arial" w:hAnsi="Arial" w:cs="Arial"/>
          <w:sz w:val="22"/>
          <w:szCs w:val="22"/>
        </w:rPr>
        <w:t xml:space="preserve"> (Wager &amp; Deer, 1939; Gay &amp; Muir, 1962; Nwe, 1975)</w:t>
      </w:r>
      <w:r w:rsidRPr="004070D1">
        <w:rPr>
          <w:rFonts w:ascii="Arial" w:hAnsi="Arial" w:cs="Arial"/>
          <w:sz w:val="22"/>
          <w:szCs w:val="22"/>
        </w:rPr>
        <w:t xml:space="preserve">. This change is manifest </w:t>
      </w:r>
      <w:r w:rsidR="00E55423" w:rsidRPr="004070D1">
        <w:rPr>
          <w:rFonts w:ascii="Arial" w:hAnsi="Arial" w:cs="Arial"/>
          <w:sz w:val="22"/>
          <w:szCs w:val="22"/>
        </w:rPr>
        <w:t xml:space="preserve">in thin section </w:t>
      </w:r>
      <w:r w:rsidRPr="004070D1">
        <w:rPr>
          <w:rFonts w:ascii="Arial" w:hAnsi="Arial" w:cs="Arial"/>
          <w:sz w:val="22"/>
          <w:szCs w:val="22"/>
        </w:rPr>
        <w:t xml:space="preserve">by a progressive </w:t>
      </w:r>
      <w:r w:rsidR="00E55423" w:rsidRPr="004070D1">
        <w:rPr>
          <w:rFonts w:ascii="Arial" w:hAnsi="Arial" w:cs="Arial"/>
          <w:sz w:val="22"/>
          <w:szCs w:val="22"/>
        </w:rPr>
        <w:t>reduction</w:t>
      </w:r>
      <w:r w:rsidRPr="004070D1">
        <w:rPr>
          <w:rFonts w:ascii="Arial" w:hAnsi="Arial" w:cs="Arial"/>
          <w:sz w:val="22"/>
          <w:szCs w:val="22"/>
        </w:rPr>
        <w:t xml:space="preserve"> in the average apparent aspect ratio (AR) of the plagioclase, with grains </w:t>
      </w:r>
      <w:r w:rsidR="00857196" w:rsidRPr="004070D1">
        <w:rPr>
          <w:rFonts w:ascii="Arial" w:hAnsi="Arial" w:cs="Arial"/>
          <w:sz w:val="22"/>
          <w:szCs w:val="22"/>
        </w:rPr>
        <w:t xml:space="preserve">appearing </w:t>
      </w:r>
      <w:r w:rsidRPr="004070D1">
        <w:rPr>
          <w:rFonts w:ascii="Arial" w:hAnsi="Arial" w:cs="Arial"/>
          <w:sz w:val="22"/>
          <w:szCs w:val="22"/>
        </w:rPr>
        <w:t>almost equant in thin-section in the more evolved horizons</w:t>
      </w:r>
      <w:r w:rsidR="00E55423" w:rsidRPr="004070D1">
        <w:rPr>
          <w:rFonts w:ascii="Arial" w:hAnsi="Arial" w:cs="Arial"/>
          <w:sz w:val="22"/>
          <w:szCs w:val="22"/>
        </w:rPr>
        <w:t xml:space="preserve"> and with a significant proportion of grain intersections elongate perpendicular to the trace of the (010) twins </w:t>
      </w:r>
      <w:r w:rsidR="00857196" w:rsidRPr="004070D1">
        <w:rPr>
          <w:rFonts w:ascii="Arial" w:hAnsi="Arial" w:cs="Arial"/>
          <w:sz w:val="22"/>
          <w:szCs w:val="22"/>
        </w:rPr>
        <w:t xml:space="preserve">(Fig. 4b) </w:t>
      </w:r>
      <w:r w:rsidR="00E55423" w:rsidRPr="004070D1">
        <w:rPr>
          <w:rFonts w:ascii="Arial" w:hAnsi="Arial" w:cs="Arial"/>
          <w:sz w:val="22"/>
          <w:szCs w:val="22"/>
        </w:rPr>
        <w:t>instead of the more usual elongation parallel to the twins</w:t>
      </w:r>
      <w:r w:rsidRPr="004070D1">
        <w:rPr>
          <w:rFonts w:ascii="Arial" w:hAnsi="Arial" w:cs="Arial"/>
          <w:sz w:val="22"/>
          <w:szCs w:val="22"/>
        </w:rPr>
        <w:t xml:space="preserve"> (Holness, 2015). The progressive change in shape is thought to be a consequence of the response of the different growth faces to changes in cooling and </w:t>
      </w:r>
      <w:r w:rsidR="00171D54">
        <w:rPr>
          <w:rFonts w:ascii="Arial" w:hAnsi="Arial" w:cs="Arial"/>
          <w:sz w:val="22"/>
          <w:szCs w:val="22"/>
        </w:rPr>
        <w:t>crystallization</w:t>
      </w:r>
      <w:r w:rsidRPr="004070D1">
        <w:rPr>
          <w:rFonts w:ascii="Arial" w:hAnsi="Arial" w:cs="Arial"/>
          <w:sz w:val="22"/>
          <w:szCs w:val="22"/>
        </w:rPr>
        <w:t xml:space="preserve"> rates, with the lowest values of AR found at the slowest-cooled horizons </w:t>
      </w:r>
      <w:r w:rsidRPr="004070D1">
        <w:rPr>
          <w:rFonts w:ascii="Arial" w:hAnsi="Arial" w:cs="Arial"/>
          <w:noProof/>
          <w:sz w:val="22"/>
          <w:szCs w:val="22"/>
        </w:rPr>
        <w:t>(Holness, 2014)</w:t>
      </w:r>
      <w:r w:rsidRPr="004070D1">
        <w:rPr>
          <w:rFonts w:ascii="Arial" w:hAnsi="Arial" w:cs="Arial"/>
          <w:sz w:val="22"/>
          <w:szCs w:val="22"/>
        </w:rPr>
        <w:t xml:space="preserve">. Although Holness (2015) did not present data for the UBS, it is likely that the pattern observed in the Layered Series is mirrored at the roof: Wager &amp; Brown (1968) state that some parts of UBS display a strong foliation parallel to the roof defined by </w:t>
      </w:r>
      <w:r w:rsidR="00217286">
        <w:rPr>
          <w:rFonts w:ascii="Arial" w:hAnsi="Arial" w:cs="Arial"/>
          <w:sz w:val="22"/>
          <w:szCs w:val="22"/>
        </w:rPr>
        <w:t xml:space="preserve">the preferred </w:t>
      </w:r>
      <w:r w:rsidRPr="004070D1">
        <w:rPr>
          <w:rFonts w:ascii="Arial" w:hAnsi="Arial" w:cs="Arial"/>
          <w:sz w:val="22"/>
          <w:szCs w:val="22"/>
        </w:rPr>
        <w:t>align</w:t>
      </w:r>
      <w:r w:rsidR="00217286">
        <w:rPr>
          <w:rFonts w:ascii="Arial" w:hAnsi="Arial" w:cs="Arial"/>
          <w:sz w:val="22"/>
          <w:szCs w:val="22"/>
        </w:rPr>
        <w:t>ment of</w:t>
      </w:r>
      <w:r w:rsidRPr="004070D1">
        <w:rPr>
          <w:rFonts w:ascii="Arial" w:hAnsi="Arial" w:cs="Arial"/>
          <w:sz w:val="22"/>
          <w:szCs w:val="22"/>
        </w:rPr>
        <w:t xml:space="preserve"> highly tabular plagioclase (illustrated in their Fig. 93, p. 134).</w:t>
      </w:r>
    </w:p>
    <w:p w14:paraId="0561C7EA" w14:textId="77777777" w:rsidR="006A493A" w:rsidRPr="004070D1" w:rsidRDefault="006A493A" w:rsidP="005B2B1E">
      <w:pPr>
        <w:spacing w:after="200" w:line="360" w:lineRule="auto"/>
        <w:jc w:val="both"/>
        <w:rPr>
          <w:rFonts w:ascii="Arial" w:hAnsi="Arial" w:cs="Arial"/>
          <w:sz w:val="22"/>
          <w:szCs w:val="22"/>
        </w:rPr>
      </w:pPr>
    </w:p>
    <w:p w14:paraId="4CC9FE0D" w14:textId="12F5B134" w:rsidR="00911517" w:rsidRPr="004070D1" w:rsidRDefault="00E55423" w:rsidP="005B2B1E">
      <w:pPr>
        <w:spacing w:after="200" w:line="360" w:lineRule="auto"/>
        <w:jc w:val="both"/>
        <w:rPr>
          <w:rFonts w:ascii="Arial" w:hAnsi="Arial" w:cs="Arial"/>
          <w:i/>
          <w:sz w:val="22"/>
          <w:szCs w:val="22"/>
        </w:rPr>
      </w:pPr>
      <w:r w:rsidRPr="004070D1">
        <w:rPr>
          <w:rFonts w:ascii="Arial" w:hAnsi="Arial" w:cs="Arial"/>
          <w:i/>
          <w:sz w:val="22"/>
          <w:szCs w:val="22"/>
        </w:rPr>
        <w:t>Foliations and lineations</w:t>
      </w:r>
    </w:p>
    <w:p w14:paraId="7C240E83" w14:textId="480F27A0" w:rsidR="00911517" w:rsidRPr="004070D1" w:rsidRDefault="00911517" w:rsidP="005B2B1E">
      <w:pPr>
        <w:widowControl w:val="0"/>
        <w:autoSpaceDE w:val="0"/>
        <w:autoSpaceDN w:val="0"/>
        <w:adjustRightInd w:val="0"/>
        <w:spacing w:after="200" w:line="360" w:lineRule="auto"/>
        <w:jc w:val="both"/>
        <w:rPr>
          <w:rFonts w:ascii="Arial" w:hAnsi="Arial" w:cs="Arial"/>
          <w:sz w:val="22"/>
          <w:szCs w:val="22"/>
        </w:rPr>
      </w:pPr>
      <w:r w:rsidRPr="004070D1">
        <w:rPr>
          <w:rFonts w:ascii="Arial" w:hAnsi="Arial" w:cs="Arial"/>
          <w:sz w:val="22"/>
          <w:szCs w:val="22"/>
        </w:rPr>
        <w:t xml:space="preserve">The first detailed analysis of fabrics in the Skaergaard cumulates is that of Nicolas (1992), who documented a systematic SPO of plagioclase tablets </w:t>
      </w:r>
      <w:r w:rsidR="00857196" w:rsidRPr="004070D1">
        <w:rPr>
          <w:rFonts w:ascii="Arial" w:hAnsi="Arial" w:cs="Arial"/>
          <w:sz w:val="22"/>
          <w:szCs w:val="22"/>
        </w:rPr>
        <w:t xml:space="preserve">creating a foliation </w:t>
      </w:r>
      <w:r w:rsidRPr="004070D1">
        <w:rPr>
          <w:rFonts w:ascii="Arial" w:hAnsi="Arial" w:cs="Arial"/>
          <w:sz w:val="22"/>
          <w:szCs w:val="22"/>
        </w:rPr>
        <w:t>defined by pre</w:t>
      </w:r>
      <w:r w:rsidR="00857196" w:rsidRPr="004070D1">
        <w:rPr>
          <w:rFonts w:ascii="Arial" w:hAnsi="Arial" w:cs="Arial"/>
          <w:sz w:val="22"/>
          <w:szCs w:val="22"/>
        </w:rPr>
        <w:t>ferred alignment of (010) faces</w:t>
      </w:r>
      <w:r w:rsidRPr="004070D1">
        <w:rPr>
          <w:rFonts w:ascii="Arial" w:hAnsi="Arial" w:cs="Arial"/>
          <w:sz w:val="22"/>
          <w:szCs w:val="22"/>
        </w:rPr>
        <w:t xml:space="preserve"> dipping gently to the SE, together with lineations converging from the intrusion walls towards the SE. He interpreted all fabrics as </w:t>
      </w:r>
      <w:r w:rsidR="00472673">
        <w:rPr>
          <w:rFonts w:ascii="Arial" w:hAnsi="Arial" w:cs="Arial"/>
          <w:sz w:val="22"/>
          <w:szCs w:val="22"/>
        </w:rPr>
        <w:t xml:space="preserve">magmatic (corresponding, in our classification, to </w:t>
      </w:r>
      <w:r w:rsidRPr="004070D1">
        <w:rPr>
          <w:rFonts w:ascii="Arial" w:hAnsi="Arial" w:cs="Arial"/>
          <w:sz w:val="22"/>
          <w:szCs w:val="22"/>
        </w:rPr>
        <w:t>primary</w:t>
      </w:r>
      <w:r w:rsidR="00472673">
        <w:rPr>
          <w:rFonts w:ascii="Arial" w:hAnsi="Arial" w:cs="Arial"/>
          <w:sz w:val="22"/>
          <w:szCs w:val="22"/>
        </w:rPr>
        <w:t xml:space="preserve"> fabrics)</w:t>
      </w:r>
      <w:r w:rsidRPr="004070D1">
        <w:rPr>
          <w:rFonts w:ascii="Arial" w:hAnsi="Arial" w:cs="Arial"/>
          <w:sz w:val="22"/>
          <w:szCs w:val="22"/>
        </w:rPr>
        <w:t>. The strength</w:t>
      </w:r>
      <w:r w:rsidR="006875E9" w:rsidRPr="004070D1">
        <w:rPr>
          <w:rFonts w:ascii="Arial" w:hAnsi="Arial" w:cs="Arial"/>
          <w:sz w:val="22"/>
          <w:szCs w:val="22"/>
        </w:rPr>
        <w:t xml:space="preserve"> of any preferred orientations</w:t>
      </w:r>
      <w:r w:rsidRPr="004070D1">
        <w:rPr>
          <w:rFonts w:ascii="Arial" w:hAnsi="Arial" w:cs="Arial"/>
          <w:sz w:val="22"/>
          <w:szCs w:val="22"/>
        </w:rPr>
        <w:t>, and the number of structures that he relates to magmatic flow, decrease rapidly from the walls towards the intrusion centre. This, together with evidence for shearing (grain tiling, grain imbrication, oblique foliation), consistently with movement of the top towards the intrusion centre, led Nicolas (1992) to argue that the fabrics result from</w:t>
      </w:r>
      <w:r w:rsidR="00472673">
        <w:rPr>
          <w:rFonts w:ascii="Arial" w:hAnsi="Arial" w:cs="Arial"/>
          <w:sz w:val="22"/>
          <w:szCs w:val="22"/>
        </w:rPr>
        <w:t xml:space="preserve"> grain orientation in</w:t>
      </w:r>
      <w:r w:rsidRPr="004070D1">
        <w:rPr>
          <w:rFonts w:ascii="Arial" w:hAnsi="Arial" w:cs="Arial"/>
          <w:sz w:val="22"/>
          <w:szCs w:val="22"/>
        </w:rPr>
        <w:t xml:space="preserve"> currents </w:t>
      </w:r>
      <w:r w:rsidR="00472673">
        <w:rPr>
          <w:rFonts w:ascii="Arial" w:hAnsi="Arial" w:cs="Arial"/>
          <w:sz w:val="22"/>
          <w:szCs w:val="22"/>
        </w:rPr>
        <w:t>flowing</w:t>
      </w:r>
      <w:r w:rsidRPr="004070D1">
        <w:rPr>
          <w:rFonts w:ascii="Arial" w:hAnsi="Arial" w:cs="Arial"/>
          <w:sz w:val="22"/>
          <w:szCs w:val="22"/>
        </w:rPr>
        <w:t xml:space="preserve"> from the walls onto an already consolidated floor. While these arguments were repeated by McBirney &amp; Nicolas (1997), Irvine </w:t>
      </w:r>
      <w:r w:rsidRPr="004070D1">
        <w:rPr>
          <w:rFonts w:ascii="Arial" w:hAnsi="Arial" w:cs="Arial"/>
          <w:i/>
          <w:sz w:val="22"/>
          <w:szCs w:val="22"/>
        </w:rPr>
        <w:t>et al</w:t>
      </w:r>
      <w:r w:rsidRPr="004070D1">
        <w:rPr>
          <w:rFonts w:ascii="Arial" w:hAnsi="Arial" w:cs="Arial"/>
          <w:sz w:val="22"/>
          <w:szCs w:val="22"/>
        </w:rPr>
        <w:t>. (1998) question</w:t>
      </w:r>
      <w:r w:rsidR="00F364FA">
        <w:rPr>
          <w:rFonts w:ascii="Arial" w:hAnsi="Arial" w:cs="Arial"/>
          <w:sz w:val="22"/>
          <w:szCs w:val="22"/>
        </w:rPr>
        <w:t>ed</w:t>
      </w:r>
      <w:r w:rsidRPr="004070D1">
        <w:rPr>
          <w:rFonts w:ascii="Arial" w:hAnsi="Arial" w:cs="Arial"/>
          <w:sz w:val="22"/>
          <w:szCs w:val="22"/>
        </w:rPr>
        <w:t xml:space="preserve"> the significance of their observations, arguing that because some lineations were measured in the syn-magmatic faults in the cross-bedded zone, and that other lineations are very weak, the fabrics might simply be the effect of a slight shifting of the cumulate pile </w:t>
      </w:r>
      <w:r w:rsidR="00472673">
        <w:rPr>
          <w:rFonts w:ascii="Arial" w:hAnsi="Arial" w:cs="Arial"/>
          <w:sz w:val="22"/>
          <w:szCs w:val="22"/>
        </w:rPr>
        <w:t xml:space="preserve">(i.e. </w:t>
      </w:r>
      <w:r w:rsidR="00EF2324">
        <w:rPr>
          <w:rFonts w:ascii="Arial" w:hAnsi="Arial" w:cs="Arial"/>
          <w:sz w:val="22"/>
          <w:szCs w:val="22"/>
        </w:rPr>
        <w:t>they</w:t>
      </w:r>
      <w:r w:rsidR="00472673">
        <w:rPr>
          <w:rFonts w:ascii="Arial" w:hAnsi="Arial" w:cs="Arial"/>
          <w:sz w:val="22"/>
          <w:szCs w:val="22"/>
        </w:rPr>
        <w:t xml:space="preserve"> fall into our category of secondary</w:t>
      </w:r>
      <w:r w:rsidRPr="004070D1">
        <w:rPr>
          <w:rFonts w:ascii="Arial" w:hAnsi="Arial" w:cs="Arial"/>
          <w:sz w:val="22"/>
          <w:szCs w:val="22"/>
        </w:rPr>
        <w:t xml:space="preserve"> </w:t>
      </w:r>
      <w:r w:rsidR="00472673">
        <w:rPr>
          <w:rFonts w:ascii="Arial" w:hAnsi="Arial" w:cs="Arial"/>
          <w:sz w:val="22"/>
          <w:szCs w:val="22"/>
        </w:rPr>
        <w:t>fabrics</w:t>
      </w:r>
      <w:r w:rsidRPr="004070D1">
        <w:rPr>
          <w:rFonts w:ascii="Arial" w:hAnsi="Arial" w:cs="Arial"/>
          <w:sz w:val="22"/>
          <w:szCs w:val="22"/>
        </w:rPr>
        <w:t xml:space="preserve">). </w:t>
      </w:r>
    </w:p>
    <w:p w14:paraId="0E4DB6F9" w14:textId="305AFD91"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At the stratigraphic level of the trough bands</w:t>
      </w:r>
      <w:r w:rsidR="006875E9" w:rsidRPr="004070D1">
        <w:rPr>
          <w:rFonts w:ascii="Arial" w:hAnsi="Arial" w:cs="Arial"/>
          <w:sz w:val="22"/>
          <w:szCs w:val="22"/>
        </w:rPr>
        <w:t xml:space="preserve"> in UZ</w:t>
      </w:r>
      <w:r w:rsidRPr="004070D1">
        <w:rPr>
          <w:rFonts w:ascii="Arial" w:hAnsi="Arial" w:cs="Arial"/>
          <w:sz w:val="22"/>
          <w:szCs w:val="22"/>
        </w:rPr>
        <w:t xml:space="preserve">, plagioclase forms laths that are elongate along </w:t>
      </w:r>
      <w:r w:rsidR="004521CD">
        <w:rPr>
          <w:rFonts w:ascii="Arial" w:hAnsi="Arial" w:cs="Arial"/>
          <w:sz w:val="22"/>
          <w:szCs w:val="22"/>
        </w:rPr>
        <w:t>[100] (Gay &amp; Muir, 1962; Nwe, 1975)</w:t>
      </w:r>
      <w:r w:rsidRPr="004070D1">
        <w:rPr>
          <w:rFonts w:ascii="Arial" w:hAnsi="Arial" w:cs="Arial"/>
          <w:sz w:val="22"/>
          <w:szCs w:val="22"/>
        </w:rPr>
        <w:t xml:space="preserve">, and in the troughs themselves the plagioclase grains </w:t>
      </w:r>
      <w:r w:rsidR="0008049F" w:rsidRPr="004070D1">
        <w:rPr>
          <w:rFonts w:ascii="Arial" w:hAnsi="Arial" w:cs="Arial"/>
          <w:sz w:val="22"/>
          <w:szCs w:val="22"/>
        </w:rPr>
        <w:t xml:space="preserve">form a lineation </w:t>
      </w:r>
      <w:r w:rsidR="00C03A8C" w:rsidRPr="004070D1">
        <w:rPr>
          <w:rFonts w:ascii="Arial" w:hAnsi="Arial" w:cs="Arial"/>
          <w:sz w:val="22"/>
          <w:szCs w:val="22"/>
        </w:rPr>
        <w:t xml:space="preserve">clearly visible in outcrop, </w:t>
      </w:r>
      <w:r w:rsidRPr="004070D1">
        <w:rPr>
          <w:rFonts w:ascii="Arial" w:hAnsi="Arial" w:cs="Arial"/>
          <w:sz w:val="22"/>
          <w:szCs w:val="22"/>
        </w:rPr>
        <w:t xml:space="preserve">with their long axes </w:t>
      </w:r>
      <w:r w:rsidR="00C03A8C" w:rsidRPr="004070D1">
        <w:rPr>
          <w:rFonts w:ascii="Arial" w:hAnsi="Arial" w:cs="Arial"/>
          <w:sz w:val="22"/>
          <w:szCs w:val="22"/>
        </w:rPr>
        <w:t xml:space="preserve">aligned </w:t>
      </w:r>
      <w:r w:rsidRPr="004070D1">
        <w:rPr>
          <w:rFonts w:ascii="Arial" w:hAnsi="Arial" w:cs="Arial"/>
          <w:sz w:val="22"/>
          <w:szCs w:val="22"/>
        </w:rPr>
        <w:t xml:space="preserve">parallel to the axis of the trough (Wager &amp; Deer, 1939; </w:t>
      </w:r>
      <w:r w:rsidR="006875E9" w:rsidRPr="004070D1">
        <w:rPr>
          <w:rFonts w:ascii="Arial" w:hAnsi="Arial" w:cs="Arial"/>
          <w:sz w:val="22"/>
          <w:szCs w:val="22"/>
        </w:rPr>
        <w:t xml:space="preserve">Nwe, 1975: </w:t>
      </w:r>
      <w:r w:rsidR="00857196" w:rsidRPr="004070D1">
        <w:rPr>
          <w:rFonts w:ascii="Arial" w:hAnsi="Arial" w:cs="Arial"/>
          <w:sz w:val="22"/>
          <w:szCs w:val="22"/>
        </w:rPr>
        <w:t>N.B.</w:t>
      </w:r>
      <w:r w:rsidR="006875E9" w:rsidRPr="004070D1">
        <w:rPr>
          <w:rFonts w:ascii="Arial" w:hAnsi="Arial" w:cs="Arial"/>
          <w:sz w:val="22"/>
          <w:szCs w:val="22"/>
        </w:rPr>
        <w:t xml:space="preserve"> Brothers (</w:t>
      </w:r>
      <w:r w:rsidRPr="004070D1">
        <w:rPr>
          <w:rFonts w:ascii="Arial" w:hAnsi="Arial" w:cs="Arial"/>
          <w:sz w:val="22"/>
          <w:szCs w:val="22"/>
        </w:rPr>
        <w:t>1964</w:t>
      </w:r>
      <w:r w:rsidR="006875E9" w:rsidRPr="004070D1">
        <w:rPr>
          <w:rFonts w:ascii="Arial" w:hAnsi="Arial" w:cs="Arial"/>
          <w:sz w:val="22"/>
          <w:szCs w:val="22"/>
        </w:rPr>
        <w:t>) erroneously stated that the elongation of the trough band plagioclase is along [001]</w:t>
      </w:r>
      <w:r w:rsidRPr="004070D1">
        <w:rPr>
          <w:rFonts w:ascii="Arial" w:hAnsi="Arial" w:cs="Arial"/>
          <w:sz w:val="22"/>
          <w:szCs w:val="22"/>
        </w:rPr>
        <w:t xml:space="preserve">). Olivine and pyroxene primocrysts </w:t>
      </w:r>
      <w:r w:rsidRPr="004070D1">
        <w:rPr>
          <w:rFonts w:ascii="Arial" w:hAnsi="Arial" w:cs="Arial"/>
          <w:sz w:val="22"/>
          <w:szCs w:val="22"/>
        </w:rPr>
        <w:lastRenderedPageBreak/>
        <w:t xml:space="preserve">(together with apatite primocrysts </w:t>
      </w:r>
      <w:r w:rsidR="00857196" w:rsidRPr="004070D1">
        <w:rPr>
          <w:rFonts w:ascii="Arial" w:hAnsi="Arial" w:cs="Arial"/>
          <w:sz w:val="22"/>
          <w:szCs w:val="22"/>
        </w:rPr>
        <w:t>in</w:t>
      </w:r>
      <w:r w:rsidRPr="004070D1">
        <w:rPr>
          <w:rFonts w:ascii="Arial" w:hAnsi="Arial" w:cs="Arial"/>
          <w:sz w:val="22"/>
          <w:szCs w:val="22"/>
        </w:rPr>
        <w:t xml:space="preserve"> some trough band layers) are also aligned with their long axes parallel to the trough axis, with the strongest alignment observed for the high aspect ratio apatite grains (Brothers, 1964). Irvine (1983) agrees wi</w:t>
      </w:r>
      <w:r w:rsidR="006875E9" w:rsidRPr="004070D1">
        <w:rPr>
          <w:rFonts w:ascii="Arial" w:hAnsi="Arial" w:cs="Arial"/>
          <w:sz w:val="22"/>
          <w:szCs w:val="22"/>
        </w:rPr>
        <w:t xml:space="preserve">th Wager &amp; Deer (1939), </w:t>
      </w:r>
      <w:r w:rsidRPr="004070D1">
        <w:rPr>
          <w:rFonts w:ascii="Arial" w:hAnsi="Arial" w:cs="Arial"/>
          <w:sz w:val="22"/>
          <w:szCs w:val="22"/>
        </w:rPr>
        <w:t xml:space="preserve">Brothers (1964) </w:t>
      </w:r>
      <w:r w:rsidR="006875E9" w:rsidRPr="004070D1">
        <w:rPr>
          <w:rFonts w:ascii="Arial" w:hAnsi="Arial" w:cs="Arial"/>
          <w:sz w:val="22"/>
          <w:szCs w:val="22"/>
        </w:rPr>
        <w:t xml:space="preserve">and Nwe (1975) </w:t>
      </w:r>
      <w:r w:rsidRPr="004070D1">
        <w:rPr>
          <w:rFonts w:ascii="Arial" w:hAnsi="Arial" w:cs="Arial"/>
          <w:sz w:val="22"/>
          <w:szCs w:val="22"/>
        </w:rPr>
        <w:t xml:space="preserve">that these fabrics are a consequence of alignment in magma currents moving away from the intrusion walls. </w:t>
      </w:r>
    </w:p>
    <w:p w14:paraId="567119D7" w14:textId="77777777" w:rsidR="00911517" w:rsidRPr="004070D1" w:rsidRDefault="00911517" w:rsidP="005B2B1E">
      <w:pPr>
        <w:spacing w:after="200" w:line="360" w:lineRule="auto"/>
        <w:jc w:val="both"/>
        <w:rPr>
          <w:rFonts w:ascii="Arial" w:hAnsi="Arial" w:cs="Arial"/>
          <w:sz w:val="22"/>
          <w:szCs w:val="22"/>
        </w:rPr>
      </w:pPr>
    </w:p>
    <w:p w14:paraId="4BF92D76" w14:textId="77777777" w:rsidR="00911517" w:rsidRPr="004070D1" w:rsidRDefault="00911517" w:rsidP="005B2B1E">
      <w:pPr>
        <w:pStyle w:val="Heading2"/>
        <w:spacing w:before="0" w:after="200" w:line="360" w:lineRule="auto"/>
        <w:rPr>
          <w:szCs w:val="22"/>
        </w:rPr>
      </w:pPr>
      <w:r w:rsidRPr="004070D1">
        <w:rPr>
          <w:szCs w:val="22"/>
        </w:rPr>
        <w:t xml:space="preserve">Compositional zoning in Skaergaard plagioclase </w:t>
      </w:r>
    </w:p>
    <w:p w14:paraId="30B0C75F" w14:textId="5E0E73A4" w:rsidR="00911517" w:rsidRPr="004070D1" w:rsidRDefault="003F3877" w:rsidP="005B2B1E">
      <w:pPr>
        <w:spacing w:after="200" w:line="360" w:lineRule="auto"/>
        <w:jc w:val="both"/>
        <w:rPr>
          <w:rFonts w:ascii="Arial" w:hAnsi="Arial" w:cs="Arial"/>
          <w:sz w:val="22"/>
          <w:szCs w:val="22"/>
        </w:rPr>
      </w:pPr>
      <w:r>
        <w:rPr>
          <w:rFonts w:ascii="Arial" w:hAnsi="Arial" w:cs="Arial"/>
          <w:noProof/>
          <w:sz w:val="22"/>
          <w:szCs w:val="22"/>
        </w:rPr>
        <w:t xml:space="preserve">Toplis </w:t>
      </w:r>
      <w:r w:rsidRPr="003F3877">
        <w:rPr>
          <w:rFonts w:ascii="Arial" w:hAnsi="Arial" w:cs="Arial"/>
          <w:i/>
          <w:noProof/>
          <w:sz w:val="22"/>
          <w:szCs w:val="22"/>
        </w:rPr>
        <w:t>et al</w:t>
      </w:r>
      <w:r>
        <w:rPr>
          <w:rFonts w:ascii="Arial" w:hAnsi="Arial" w:cs="Arial"/>
          <w:noProof/>
          <w:sz w:val="22"/>
          <w:szCs w:val="22"/>
        </w:rPr>
        <w:t>. (2008) found that the rims of plagioclase crystals have a constant composition (An</w:t>
      </w:r>
      <w:r w:rsidRPr="003F3877">
        <w:rPr>
          <w:rFonts w:ascii="Arial" w:hAnsi="Arial" w:cs="Arial"/>
          <w:noProof/>
          <w:sz w:val="22"/>
          <w:szCs w:val="22"/>
          <w:vertAlign w:val="subscript"/>
        </w:rPr>
        <w:t>50</w:t>
      </w:r>
      <w:r>
        <w:rPr>
          <w:rFonts w:ascii="Arial" w:hAnsi="Arial" w:cs="Arial"/>
          <w:noProof/>
          <w:sz w:val="22"/>
          <w:szCs w:val="22"/>
        </w:rPr>
        <w:t xml:space="preserve">) from the base of the intrusion to lower MZ, and argue </w:t>
      </w:r>
      <w:r w:rsidR="007C3CC6">
        <w:rPr>
          <w:rFonts w:ascii="Arial" w:hAnsi="Arial" w:cs="Arial"/>
          <w:noProof/>
          <w:sz w:val="22"/>
          <w:szCs w:val="22"/>
        </w:rPr>
        <w:t>that these</w:t>
      </w:r>
      <w:r w:rsidR="00F364FA">
        <w:rPr>
          <w:rFonts w:ascii="Arial" w:hAnsi="Arial" w:cs="Arial"/>
          <w:noProof/>
          <w:sz w:val="22"/>
          <w:szCs w:val="22"/>
        </w:rPr>
        <w:t xml:space="preserve"> rims</w:t>
      </w:r>
      <w:r w:rsidR="007C3CC6">
        <w:rPr>
          <w:rFonts w:ascii="Arial" w:hAnsi="Arial" w:cs="Arial"/>
          <w:noProof/>
          <w:sz w:val="22"/>
          <w:szCs w:val="22"/>
        </w:rPr>
        <w:t xml:space="preserve"> </w:t>
      </w:r>
      <w:r w:rsidR="00F364FA">
        <w:rPr>
          <w:rFonts w:ascii="Arial" w:hAnsi="Arial" w:cs="Arial"/>
          <w:noProof/>
          <w:sz w:val="22"/>
          <w:szCs w:val="22"/>
        </w:rPr>
        <w:t>grew</w:t>
      </w:r>
      <w:r w:rsidR="007C3CC6">
        <w:rPr>
          <w:rFonts w:ascii="Arial" w:hAnsi="Arial" w:cs="Arial"/>
          <w:noProof/>
          <w:sz w:val="22"/>
          <w:szCs w:val="22"/>
        </w:rPr>
        <w:t xml:space="preserve"> during</w:t>
      </w:r>
      <w:r>
        <w:rPr>
          <w:rFonts w:ascii="Arial" w:hAnsi="Arial" w:cs="Arial"/>
          <w:noProof/>
          <w:sz w:val="22"/>
          <w:szCs w:val="22"/>
        </w:rPr>
        <w:t xml:space="preserve"> compositional convection</w:t>
      </w:r>
      <w:r w:rsidR="007C3CC6">
        <w:rPr>
          <w:rFonts w:ascii="Arial" w:hAnsi="Arial" w:cs="Arial"/>
          <w:noProof/>
          <w:sz w:val="22"/>
          <w:szCs w:val="22"/>
        </w:rPr>
        <w:t xml:space="preserve"> within the mush</w:t>
      </w:r>
      <w:r>
        <w:rPr>
          <w:rFonts w:ascii="Arial" w:hAnsi="Arial" w:cs="Arial"/>
          <w:noProof/>
          <w:sz w:val="22"/>
          <w:szCs w:val="22"/>
        </w:rPr>
        <w:t xml:space="preserve">. </w:t>
      </w:r>
      <w:r w:rsidR="00911517" w:rsidRPr="004070D1">
        <w:rPr>
          <w:rFonts w:ascii="Arial" w:hAnsi="Arial" w:cs="Arial"/>
          <w:noProof/>
          <w:sz w:val="22"/>
          <w:szCs w:val="22"/>
        </w:rPr>
        <w:t>Humphreys (2009)</w:t>
      </w:r>
      <w:r w:rsidR="00911517" w:rsidRPr="004070D1">
        <w:rPr>
          <w:rFonts w:ascii="Arial" w:hAnsi="Arial" w:cs="Arial"/>
          <w:sz w:val="22"/>
          <w:szCs w:val="22"/>
        </w:rPr>
        <w:t xml:space="preserve"> investigated five samples from HZ, LZa, and LZb, in which plagioclase is predominantly normally zoned. She suggested that the rare examples of reverse zonation were the signat</w:t>
      </w:r>
      <w:r w:rsidR="008C32A1">
        <w:rPr>
          <w:rFonts w:ascii="Arial" w:hAnsi="Arial" w:cs="Arial"/>
          <w:sz w:val="22"/>
          <w:szCs w:val="22"/>
        </w:rPr>
        <w:t>ure of localised dissolution-</w:t>
      </w:r>
      <w:r w:rsidR="00DB39C5" w:rsidRPr="004070D1">
        <w:rPr>
          <w:rFonts w:ascii="Arial" w:hAnsi="Arial" w:cs="Arial"/>
          <w:sz w:val="22"/>
          <w:szCs w:val="22"/>
        </w:rPr>
        <w:t>re</w:t>
      </w:r>
      <w:r w:rsidR="00911517" w:rsidRPr="004070D1">
        <w:rPr>
          <w:rFonts w:ascii="Arial" w:hAnsi="Arial" w:cs="Arial"/>
          <w:sz w:val="22"/>
          <w:szCs w:val="22"/>
        </w:rPr>
        <w:t xml:space="preserve">precipitation (i.e. compaction), but her subsequent work reports the presence of reverse zoning in rocks which </w:t>
      </w:r>
      <w:r w:rsidR="00C6529B">
        <w:rPr>
          <w:rFonts w:ascii="Arial" w:hAnsi="Arial" w:cs="Arial"/>
          <w:sz w:val="22"/>
          <w:szCs w:val="22"/>
        </w:rPr>
        <w:t>are unlikely to</w:t>
      </w:r>
      <w:r w:rsidR="00911517" w:rsidRPr="004070D1">
        <w:rPr>
          <w:rFonts w:ascii="Arial" w:hAnsi="Arial" w:cs="Arial"/>
          <w:sz w:val="22"/>
          <w:szCs w:val="22"/>
        </w:rPr>
        <w:t xml:space="preserve"> have compacted (i.e. in the MBS, and in rocks containing high P</w:t>
      </w:r>
      <w:r w:rsidR="00911517" w:rsidRPr="004070D1">
        <w:rPr>
          <w:rFonts w:ascii="Arial" w:hAnsi="Arial" w:cs="Arial"/>
          <w:sz w:val="22"/>
          <w:szCs w:val="22"/>
          <w:vertAlign w:val="subscript"/>
        </w:rPr>
        <w:t>2</w:t>
      </w:r>
      <w:r w:rsidR="00911517" w:rsidRPr="004070D1">
        <w:rPr>
          <w:rFonts w:ascii="Arial" w:hAnsi="Arial" w:cs="Arial"/>
          <w:sz w:val="22"/>
          <w:szCs w:val="22"/>
        </w:rPr>
        <w:t>O</w:t>
      </w:r>
      <w:r w:rsidR="00911517" w:rsidRPr="004070D1">
        <w:rPr>
          <w:rFonts w:ascii="Arial" w:hAnsi="Arial" w:cs="Arial"/>
          <w:sz w:val="22"/>
          <w:szCs w:val="22"/>
          <w:vertAlign w:val="subscript"/>
        </w:rPr>
        <w:t>5</w:t>
      </w:r>
      <w:r w:rsidR="00911517" w:rsidRPr="004070D1">
        <w:rPr>
          <w:rFonts w:ascii="Arial" w:hAnsi="Arial" w:cs="Arial"/>
          <w:sz w:val="22"/>
          <w:szCs w:val="22"/>
        </w:rPr>
        <w:t xml:space="preserve"> concentrations). She suggested instead that the reverse zoned plagioclase crystallised from the Fe-rich conjugate of an immiscible interstitial liquid </w:t>
      </w:r>
      <w:r w:rsidR="00911517" w:rsidRPr="004070D1">
        <w:rPr>
          <w:rFonts w:ascii="Arial" w:hAnsi="Arial" w:cs="Arial"/>
          <w:noProof/>
          <w:sz w:val="22"/>
          <w:szCs w:val="22"/>
        </w:rPr>
        <w:t>(Humphreys, 2011)</w:t>
      </w:r>
      <w:r w:rsidR="00911517" w:rsidRPr="004070D1">
        <w:rPr>
          <w:rFonts w:ascii="Arial" w:hAnsi="Arial" w:cs="Arial"/>
          <w:sz w:val="22"/>
          <w:szCs w:val="22"/>
        </w:rPr>
        <w:t xml:space="preserve">. </w:t>
      </w:r>
      <w:r w:rsidR="00911517" w:rsidRPr="004070D1">
        <w:rPr>
          <w:rFonts w:ascii="Arial" w:hAnsi="Arial" w:cs="Arial"/>
          <w:noProof/>
          <w:sz w:val="22"/>
          <w:szCs w:val="22"/>
        </w:rPr>
        <w:t>Namur</w:t>
      </w:r>
      <w:r w:rsidR="00911517" w:rsidRPr="004070D1">
        <w:rPr>
          <w:rFonts w:ascii="Arial" w:hAnsi="Arial" w:cs="Arial"/>
          <w:i/>
          <w:noProof/>
          <w:sz w:val="22"/>
          <w:szCs w:val="22"/>
        </w:rPr>
        <w:t xml:space="preserve"> et al.</w:t>
      </w:r>
      <w:r w:rsidR="00911517" w:rsidRPr="004070D1">
        <w:rPr>
          <w:rFonts w:ascii="Arial" w:hAnsi="Arial" w:cs="Arial"/>
          <w:noProof/>
          <w:sz w:val="22"/>
          <w:szCs w:val="22"/>
        </w:rPr>
        <w:t xml:space="preserve"> (2014)</w:t>
      </w:r>
      <w:r w:rsidR="00911517" w:rsidRPr="004070D1">
        <w:rPr>
          <w:rFonts w:ascii="Arial" w:hAnsi="Arial" w:cs="Arial"/>
          <w:sz w:val="22"/>
          <w:szCs w:val="22"/>
        </w:rPr>
        <w:t xml:space="preserve"> </w:t>
      </w:r>
      <w:r>
        <w:rPr>
          <w:rFonts w:ascii="Arial" w:hAnsi="Arial" w:cs="Arial"/>
          <w:sz w:val="22"/>
          <w:szCs w:val="22"/>
        </w:rPr>
        <w:t xml:space="preserve">took a closer look at the constant composition rims first documented by Toplis </w:t>
      </w:r>
      <w:r w:rsidRPr="003F3877">
        <w:rPr>
          <w:rFonts w:ascii="Arial" w:hAnsi="Arial" w:cs="Arial"/>
          <w:i/>
          <w:sz w:val="22"/>
          <w:szCs w:val="22"/>
        </w:rPr>
        <w:t>et al.</w:t>
      </w:r>
      <w:r>
        <w:rPr>
          <w:rFonts w:ascii="Arial" w:hAnsi="Arial" w:cs="Arial"/>
          <w:sz w:val="22"/>
          <w:szCs w:val="22"/>
        </w:rPr>
        <w:t xml:space="preserve"> (2008) and found that they change their composition with position in the stratigraphy: they attribute the rims to</w:t>
      </w:r>
      <w:r w:rsidRPr="004070D1">
        <w:rPr>
          <w:rFonts w:ascii="Arial" w:hAnsi="Arial" w:cs="Arial"/>
          <w:sz w:val="22"/>
          <w:szCs w:val="22"/>
        </w:rPr>
        <w:t xml:space="preserve"> </w:t>
      </w:r>
      <w:r w:rsidRPr="004070D1">
        <w:rPr>
          <w:rFonts w:ascii="Arial" w:hAnsi="Arial" w:cs="Arial"/>
          <w:i/>
          <w:sz w:val="22"/>
          <w:szCs w:val="22"/>
        </w:rPr>
        <w:t>in situ</w:t>
      </w:r>
      <w:r w:rsidRPr="004070D1">
        <w:rPr>
          <w:rFonts w:ascii="Arial" w:hAnsi="Arial" w:cs="Arial"/>
          <w:sz w:val="22"/>
          <w:szCs w:val="22"/>
        </w:rPr>
        <w:t xml:space="preserve"> </w:t>
      </w:r>
      <w:r w:rsidR="00F364FA">
        <w:rPr>
          <w:rFonts w:ascii="Arial" w:hAnsi="Arial" w:cs="Arial"/>
          <w:sz w:val="22"/>
          <w:szCs w:val="22"/>
        </w:rPr>
        <w:t>growth in the mush</w:t>
      </w:r>
      <w:r w:rsidR="00F364FA" w:rsidRPr="004070D1">
        <w:rPr>
          <w:rFonts w:ascii="Arial" w:hAnsi="Arial" w:cs="Arial"/>
          <w:sz w:val="22"/>
          <w:szCs w:val="22"/>
        </w:rPr>
        <w:t xml:space="preserve"> </w:t>
      </w:r>
      <w:r w:rsidRPr="004070D1">
        <w:rPr>
          <w:rFonts w:ascii="Arial" w:hAnsi="Arial" w:cs="Arial"/>
          <w:sz w:val="22"/>
          <w:szCs w:val="22"/>
        </w:rPr>
        <w:t xml:space="preserve">during extended periods of near-isothermal </w:t>
      </w:r>
      <w:r>
        <w:rPr>
          <w:rFonts w:ascii="Arial" w:hAnsi="Arial" w:cs="Arial"/>
          <w:sz w:val="22"/>
          <w:szCs w:val="22"/>
        </w:rPr>
        <w:t>crystallization. Z</w:t>
      </w:r>
      <w:r w:rsidR="00302B3C" w:rsidRPr="004070D1">
        <w:rPr>
          <w:rFonts w:ascii="Arial" w:hAnsi="Arial" w:cs="Arial"/>
          <w:sz w:val="22"/>
          <w:szCs w:val="22"/>
        </w:rPr>
        <w:t>oning is generally parallel to the low index planes in the plagioclase</w:t>
      </w:r>
      <w:r w:rsidR="00911517" w:rsidRPr="004070D1">
        <w:rPr>
          <w:rFonts w:ascii="Arial" w:hAnsi="Arial" w:cs="Arial"/>
          <w:sz w:val="22"/>
          <w:szCs w:val="22"/>
        </w:rPr>
        <w:t xml:space="preserve">. </w:t>
      </w:r>
    </w:p>
    <w:p w14:paraId="08DD4FF9" w14:textId="77777777" w:rsidR="00911517" w:rsidRPr="004070D1" w:rsidRDefault="00911517" w:rsidP="005B2B1E">
      <w:pPr>
        <w:spacing w:after="200" w:line="360" w:lineRule="auto"/>
        <w:jc w:val="both"/>
        <w:rPr>
          <w:rFonts w:ascii="Arial" w:hAnsi="Arial" w:cs="Arial"/>
          <w:sz w:val="22"/>
          <w:szCs w:val="22"/>
        </w:rPr>
      </w:pPr>
    </w:p>
    <w:p w14:paraId="2D51A95F" w14:textId="5E9FA4B0" w:rsidR="00911517" w:rsidRPr="004070D1" w:rsidRDefault="0054563F" w:rsidP="005B2B1E">
      <w:pPr>
        <w:pStyle w:val="Heading2"/>
        <w:spacing w:before="0" w:after="200" w:line="360" w:lineRule="auto"/>
        <w:rPr>
          <w:b/>
          <w:i w:val="0"/>
          <w:szCs w:val="22"/>
        </w:rPr>
      </w:pPr>
      <w:r>
        <w:rPr>
          <w:b/>
          <w:i w:val="0"/>
          <w:szCs w:val="22"/>
        </w:rPr>
        <w:t>Previous work on a</w:t>
      </w:r>
      <w:r w:rsidR="00911517" w:rsidRPr="004070D1">
        <w:rPr>
          <w:b/>
          <w:i w:val="0"/>
          <w:szCs w:val="22"/>
        </w:rPr>
        <w:t>dcumulates and compaction in the Skaergaard Intrusion</w:t>
      </w:r>
    </w:p>
    <w:p w14:paraId="7487FE98" w14:textId="55222B1B" w:rsidR="0023007E" w:rsidRDefault="001509F5" w:rsidP="005B2B1E">
      <w:pPr>
        <w:widowControl w:val="0"/>
        <w:autoSpaceDE w:val="0"/>
        <w:autoSpaceDN w:val="0"/>
        <w:adjustRightInd w:val="0"/>
        <w:spacing w:after="200" w:line="360" w:lineRule="auto"/>
        <w:jc w:val="both"/>
        <w:rPr>
          <w:rFonts w:ascii="Arial" w:hAnsi="Arial" w:cs="Arial"/>
          <w:sz w:val="22"/>
          <w:szCs w:val="22"/>
        </w:rPr>
      </w:pPr>
      <w:r>
        <w:rPr>
          <w:rFonts w:ascii="Arial" w:hAnsi="Arial" w:cs="Arial"/>
          <w:sz w:val="22"/>
          <w:szCs w:val="22"/>
        </w:rPr>
        <w:t>T</w:t>
      </w:r>
      <w:r w:rsidRPr="004070D1">
        <w:rPr>
          <w:rFonts w:ascii="Arial" w:hAnsi="Arial" w:cs="Arial"/>
          <w:sz w:val="22"/>
          <w:szCs w:val="22"/>
        </w:rPr>
        <w:t>he bulk rock concentration of P</w:t>
      </w:r>
      <w:r w:rsidRPr="004070D1">
        <w:rPr>
          <w:rFonts w:ascii="Arial" w:hAnsi="Arial" w:cs="Arial"/>
          <w:sz w:val="22"/>
          <w:szCs w:val="22"/>
          <w:vertAlign w:val="subscript"/>
        </w:rPr>
        <w:t>2</w:t>
      </w:r>
      <w:r w:rsidRPr="004070D1">
        <w:rPr>
          <w:rFonts w:ascii="Arial" w:hAnsi="Arial" w:cs="Arial"/>
          <w:sz w:val="22"/>
          <w:szCs w:val="22"/>
        </w:rPr>
        <w:t>O</w:t>
      </w:r>
      <w:r w:rsidRPr="004070D1">
        <w:rPr>
          <w:rFonts w:ascii="Arial" w:hAnsi="Arial" w:cs="Arial"/>
          <w:sz w:val="22"/>
          <w:szCs w:val="22"/>
          <w:vertAlign w:val="subscript"/>
        </w:rPr>
        <w:t>5</w:t>
      </w:r>
      <w:r w:rsidRPr="004070D1">
        <w:rPr>
          <w:rFonts w:ascii="Arial" w:hAnsi="Arial" w:cs="Arial"/>
          <w:sz w:val="22"/>
          <w:szCs w:val="22"/>
        </w:rPr>
        <w:t xml:space="preserve"> decreases upwards through the Layered Series until the arrival of</w:t>
      </w:r>
      <w:r>
        <w:rPr>
          <w:rFonts w:ascii="Arial" w:hAnsi="Arial" w:cs="Arial"/>
          <w:sz w:val="22"/>
          <w:szCs w:val="22"/>
        </w:rPr>
        <w:t xml:space="preserve"> primocryst apatite in UZb (</w:t>
      </w:r>
      <w:r w:rsidR="004717D7">
        <w:rPr>
          <w:rFonts w:ascii="Arial" w:hAnsi="Arial" w:cs="Arial"/>
          <w:sz w:val="22"/>
          <w:szCs w:val="22"/>
        </w:rPr>
        <w:t>Wager</w:t>
      </w:r>
      <w:r>
        <w:rPr>
          <w:rFonts w:ascii="Arial" w:hAnsi="Arial" w:cs="Arial"/>
          <w:sz w:val="22"/>
          <w:szCs w:val="22"/>
        </w:rPr>
        <w:t xml:space="preserve">, </w:t>
      </w:r>
      <w:r w:rsidR="004717D7">
        <w:rPr>
          <w:rFonts w:ascii="Arial" w:hAnsi="Arial" w:cs="Arial"/>
          <w:sz w:val="22"/>
          <w:szCs w:val="22"/>
        </w:rPr>
        <w:t>1963</w:t>
      </w:r>
      <w:r>
        <w:rPr>
          <w:rFonts w:ascii="Arial" w:hAnsi="Arial" w:cs="Arial"/>
          <w:sz w:val="22"/>
          <w:szCs w:val="22"/>
        </w:rPr>
        <w:t>;</w:t>
      </w:r>
      <w:r w:rsidR="00911517" w:rsidRPr="004070D1">
        <w:rPr>
          <w:rFonts w:ascii="Arial" w:hAnsi="Arial" w:cs="Arial"/>
          <w:sz w:val="22"/>
          <w:szCs w:val="22"/>
        </w:rPr>
        <w:t>Wager &amp; Brown</w:t>
      </w:r>
      <w:r>
        <w:rPr>
          <w:rFonts w:ascii="Arial" w:hAnsi="Arial" w:cs="Arial"/>
          <w:sz w:val="22"/>
          <w:szCs w:val="22"/>
        </w:rPr>
        <w:t xml:space="preserve">, </w:t>
      </w:r>
      <w:r w:rsidR="00911517" w:rsidRPr="004070D1">
        <w:rPr>
          <w:rFonts w:ascii="Arial" w:hAnsi="Arial" w:cs="Arial"/>
          <w:sz w:val="22"/>
          <w:szCs w:val="22"/>
        </w:rPr>
        <w:t>1968</w:t>
      </w:r>
      <w:r>
        <w:rPr>
          <w:rFonts w:ascii="Arial" w:hAnsi="Arial" w:cs="Arial"/>
          <w:sz w:val="22"/>
          <w:szCs w:val="22"/>
        </w:rPr>
        <w:t>; McBirney, 1989</w:t>
      </w:r>
      <w:r w:rsidR="006D7D95">
        <w:rPr>
          <w:rFonts w:ascii="Arial" w:hAnsi="Arial" w:cs="Arial"/>
          <w:sz w:val="22"/>
          <w:szCs w:val="22"/>
        </w:rPr>
        <w:t>a;</w:t>
      </w:r>
      <w:r w:rsidR="004717D7">
        <w:rPr>
          <w:rFonts w:ascii="Arial" w:hAnsi="Arial" w:cs="Arial"/>
          <w:sz w:val="22"/>
          <w:szCs w:val="22"/>
        </w:rPr>
        <w:t xml:space="preserve"> Tegner </w:t>
      </w:r>
      <w:r w:rsidR="004717D7" w:rsidRPr="004717D7">
        <w:rPr>
          <w:rFonts w:ascii="Arial" w:hAnsi="Arial" w:cs="Arial"/>
          <w:i/>
          <w:sz w:val="22"/>
          <w:szCs w:val="22"/>
        </w:rPr>
        <w:t>et al</w:t>
      </w:r>
      <w:r w:rsidR="004717D7">
        <w:rPr>
          <w:rFonts w:ascii="Arial" w:hAnsi="Arial" w:cs="Arial"/>
          <w:sz w:val="22"/>
          <w:szCs w:val="22"/>
        </w:rPr>
        <w:t>.</w:t>
      </w:r>
      <w:r w:rsidR="006D7D95">
        <w:rPr>
          <w:rFonts w:ascii="Arial" w:hAnsi="Arial" w:cs="Arial"/>
          <w:sz w:val="22"/>
          <w:szCs w:val="22"/>
        </w:rPr>
        <w:t xml:space="preserve">, </w:t>
      </w:r>
      <w:r w:rsidR="004717D7">
        <w:rPr>
          <w:rFonts w:ascii="Arial" w:hAnsi="Arial" w:cs="Arial"/>
          <w:sz w:val="22"/>
          <w:szCs w:val="22"/>
        </w:rPr>
        <w:t>2009). This is</w:t>
      </w:r>
      <w:r w:rsidR="00911517" w:rsidRPr="004070D1">
        <w:rPr>
          <w:rFonts w:ascii="Arial" w:hAnsi="Arial" w:cs="Arial"/>
          <w:sz w:val="22"/>
          <w:szCs w:val="22"/>
        </w:rPr>
        <w:t xml:space="preserve"> argued </w:t>
      </w:r>
      <w:r w:rsidR="004717D7">
        <w:rPr>
          <w:rFonts w:ascii="Arial" w:hAnsi="Arial" w:cs="Arial"/>
          <w:sz w:val="22"/>
          <w:szCs w:val="22"/>
        </w:rPr>
        <w:t>to be a consequence of</w:t>
      </w:r>
      <w:r w:rsidR="00911517" w:rsidRPr="004070D1">
        <w:rPr>
          <w:rFonts w:ascii="Arial" w:hAnsi="Arial" w:cs="Arial"/>
          <w:sz w:val="22"/>
          <w:szCs w:val="22"/>
        </w:rPr>
        <w:t xml:space="preserve"> the amount of evolved interstitial l</w:t>
      </w:r>
      <w:r w:rsidR="004717D7">
        <w:rPr>
          <w:rFonts w:ascii="Arial" w:hAnsi="Arial" w:cs="Arial"/>
          <w:sz w:val="22"/>
          <w:szCs w:val="22"/>
        </w:rPr>
        <w:t>iquid in the cumulates decreasing</w:t>
      </w:r>
      <w:r w:rsidR="00911517" w:rsidRPr="004070D1">
        <w:rPr>
          <w:rFonts w:ascii="Arial" w:hAnsi="Arial" w:cs="Arial"/>
          <w:sz w:val="22"/>
          <w:szCs w:val="22"/>
        </w:rPr>
        <w:t xml:space="preserve"> with increasin</w:t>
      </w:r>
      <w:r w:rsidR="004717D7">
        <w:rPr>
          <w:rFonts w:ascii="Arial" w:hAnsi="Arial" w:cs="Arial"/>
          <w:sz w:val="22"/>
          <w:szCs w:val="22"/>
        </w:rPr>
        <w:t xml:space="preserve">g stratigraphic height: </w:t>
      </w:r>
      <w:r w:rsidR="00911517" w:rsidRPr="004070D1">
        <w:rPr>
          <w:rFonts w:ascii="Arial" w:hAnsi="Arial" w:cs="Arial"/>
          <w:sz w:val="22"/>
          <w:szCs w:val="22"/>
        </w:rPr>
        <w:t xml:space="preserve">the floor cumulates </w:t>
      </w:r>
      <w:r w:rsidR="0054563F">
        <w:rPr>
          <w:rFonts w:ascii="Arial" w:hAnsi="Arial" w:cs="Arial"/>
          <w:sz w:val="22"/>
          <w:szCs w:val="22"/>
        </w:rPr>
        <w:t xml:space="preserve">are </w:t>
      </w:r>
      <w:r w:rsidR="00911517" w:rsidRPr="004070D1">
        <w:rPr>
          <w:rFonts w:ascii="Arial" w:hAnsi="Arial" w:cs="Arial"/>
          <w:sz w:val="22"/>
          <w:szCs w:val="22"/>
        </w:rPr>
        <w:t xml:space="preserve">therefore </w:t>
      </w:r>
      <w:r w:rsidR="0054563F">
        <w:rPr>
          <w:rFonts w:ascii="Arial" w:hAnsi="Arial" w:cs="Arial"/>
          <w:sz w:val="22"/>
          <w:szCs w:val="22"/>
        </w:rPr>
        <w:t xml:space="preserve">argued to </w:t>
      </w:r>
      <w:r w:rsidR="00911517" w:rsidRPr="004070D1">
        <w:rPr>
          <w:rFonts w:ascii="Arial" w:hAnsi="Arial" w:cs="Arial"/>
          <w:sz w:val="22"/>
          <w:szCs w:val="22"/>
        </w:rPr>
        <w:t>become more adcumulate with increasing stratigraphic height. Wager &amp; Brown (1968) furthermore showed that, at any stratigraphic height below UZb, the bulk rock P</w:t>
      </w:r>
      <w:r w:rsidR="00911517" w:rsidRPr="004070D1">
        <w:rPr>
          <w:rFonts w:ascii="Arial" w:hAnsi="Arial" w:cs="Arial"/>
          <w:sz w:val="22"/>
          <w:szCs w:val="22"/>
          <w:vertAlign w:val="subscript"/>
        </w:rPr>
        <w:t>2</w:t>
      </w:r>
      <w:r w:rsidR="00911517" w:rsidRPr="004070D1">
        <w:rPr>
          <w:rFonts w:ascii="Arial" w:hAnsi="Arial" w:cs="Arial"/>
          <w:sz w:val="22"/>
          <w:szCs w:val="22"/>
        </w:rPr>
        <w:t>O</w:t>
      </w:r>
      <w:r w:rsidR="00911517" w:rsidRPr="004070D1">
        <w:rPr>
          <w:rFonts w:ascii="Arial" w:hAnsi="Arial" w:cs="Arial"/>
          <w:sz w:val="22"/>
          <w:szCs w:val="22"/>
          <w:vertAlign w:val="subscript"/>
        </w:rPr>
        <w:t>5</w:t>
      </w:r>
      <w:r w:rsidR="00911517" w:rsidRPr="004070D1">
        <w:rPr>
          <w:rFonts w:ascii="Arial" w:hAnsi="Arial" w:cs="Arial"/>
          <w:sz w:val="22"/>
          <w:szCs w:val="22"/>
        </w:rPr>
        <w:t xml:space="preserve"> concentration is highest in leucocratic layers and lowest in melanocratic layers. </w:t>
      </w:r>
      <w:r w:rsidR="00F05B36">
        <w:rPr>
          <w:rFonts w:ascii="Arial" w:hAnsi="Arial" w:cs="Arial"/>
          <w:sz w:val="22"/>
          <w:szCs w:val="22"/>
        </w:rPr>
        <w:t>Critically, t</w:t>
      </w:r>
      <w:r w:rsidR="00911517" w:rsidRPr="004070D1">
        <w:rPr>
          <w:rFonts w:ascii="Arial" w:hAnsi="Arial" w:cs="Arial"/>
          <w:sz w:val="22"/>
          <w:szCs w:val="22"/>
        </w:rPr>
        <w:t xml:space="preserve">hey </w:t>
      </w:r>
      <w:r w:rsidR="0023007E">
        <w:rPr>
          <w:rFonts w:ascii="Arial" w:hAnsi="Arial" w:cs="Arial"/>
          <w:sz w:val="22"/>
          <w:szCs w:val="22"/>
        </w:rPr>
        <w:t>note</w:t>
      </w:r>
      <w:r w:rsidR="00911517" w:rsidRPr="004070D1">
        <w:rPr>
          <w:rFonts w:ascii="Arial" w:hAnsi="Arial" w:cs="Arial"/>
          <w:sz w:val="22"/>
          <w:szCs w:val="22"/>
        </w:rPr>
        <w:t xml:space="preserve"> that this difference is only observed if the leucocratic layers are not strongly foliated, and therefore attribute the difference to a greater original porosity in layers dominated by randomly oriented plagioclase. </w:t>
      </w:r>
      <w:r w:rsidR="00BC1D13">
        <w:rPr>
          <w:rFonts w:ascii="Arial" w:hAnsi="Arial" w:cs="Arial"/>
          <w:sz w:val="22"/>
          <w:szCs w:val="22"/>
        </w:rPr>
        <w:t>Their conclusion is essentially that the bulk rock P</w:t>
      </w:r>
      <w:r w:rsidR="00BC1D13" w:rsidRPr="00BD3A39">
        <w:rPr>
          <w:rFonts w:ascii="Arial" w:hAnsi="Arial" w:cs="Arial"/>
          <w:sz w:val="22"/>
          <w:szCs w:val="22"/>
          <w:vertAlign w:val="subscript"/>
        </w:rPr>
        <w:t>2</w:t>
      </w:r>
      <w:r w:rsidR="00BC1D13">
        <w:rPr>
          <w:rFonts w:ascii="Arial" w:hAnsi="Arial" w:cs="Arial"/>
          <w:sz w:val="22"/>
          <w:szCs w:val="22"/>
        </w:rPr>
        <w:t>O</w:t>
      </w:r>
      <w:r w:rsidR="00BC1D13" w:rsidRPr="00BD3A39">
        <w:rPr>
          <w:rFonts w:ascii="Arial" w:hAnsi="Arial" w:cs="Arial"/>
          <w:sz w:val="22"/>
          <w:szCs w:val="22"/>
          <w:vertAlign w:val="subscript"/>
        </w:rPr>
        <w:t>5</w:t>
      </w:r>
      <w:r w:rsidR="00BC1D13">
        <w:rPr>
          <w:rFonts w:ascii="Arial" w:hAnsi="Arial" w:cs="Arial"/>
          <w:sz w:val="22"/>
          <w:szCs w:val="22"/>
        </w:rPr>
        <w:t xml:space="preserve"> concentration reflects </w:t>
      </w:r>
      <w:r w:rsidR="00B10EF2">
        <w:rPr>
          <w:rFonts w:ascii="Arial" w:hAnsi="Arial" w:cs="Arial"/>
          <w:sz w:val="22"/>
          <w:szCs w:val="22"/>
        </w:rPr>
        <w:t>packing</w:t>
      </w:r>
      <w:r w:rsidR="00BC1D13">
        <w:rPr>
          <w:rFonts w:ascii="Arial" w:hAnsi="Arial" w:cs="Arial"/>
          <w:sz w:val="22"/>
          <w:szCs w:val="22"/>
        </w:rPr>
        <w:t xml:space="preserve"> efficiency (created during either primary or secondary fabric-forming events), with a looser and less efficient packing in rocks containing abundant and </w:t>
      </w:r>
      <w:r w:rsidR="00BC1D13">
        <w:rPr>
          <w:rFonts w:ascii="Arial" w:hAnsi="Arial" w:cs="Arial"/>
          <w:sz w:val="22"/>
          <w:szCs w:val="22"/>
        </w:rPr>
        <w:lastRenderedPageBreak/>
        <w:t xml:space="preserve">randomly oriented tabular grains. </w:t>
      </w:r>
    </w:p>
    <w:p w14:paraId="30DB77E8" w14:textId="4B09D99B" w:rsidR="00911517" w:rsidRPr="004070D1" w:rsidRDefault="00911517" w:rsidP="005B2B1E">
      <w:pPr>
        <w:widowControl w:val="0"/>
        <w:autoSpaceDE w:val="0"/>
        <w:autoSpaceDN w:val="0"/>
        <w:adjustRightInd w:val="0"/>
        <w:spacing w:after="200" w:line="360" w:lineRule="auto"/>
        <w:jc w:val="both"/>
        <w:rPr>
          <w:rFonts w:ascii="Arial" w:hAnsi="Arial" w:cs="Arial"/>
          <w:sz w:val="22"/>
          <w:szCs w:val="22"/>
        </w:rPr>
      </w:pPr>
      <w:r w:rsidRPr="004070D1">
        <w:rPr>
          <w:rFonts w:ascii="Arial" w:hAnsi="Arial" w:cs="Arial"/>
          <w:sz w:val="22"/>
          <w:szCs w:val="22"/>
        </w:rPr>
        <w:t>The same correlation between mineral mode and bulk rock P</w:t>
      </w:r>
      <w:r w:rsidRPr="004070D1">
        <w:rPr>
          <w:rFonts w:ascii="Arial" w:hAnsi="Arial" w:cs="Arial"/>
          <w:sz w:val="22"/>
          <w:szCs w:val="22"/>
          <w:vertAlign w:val="subscript"/>
        </w:rPr>
        <w:t>2</w:t>
      </w:r>
      <w:r w:rsidRPr="004070D1">
        <w:rPr>
          <w:rFonts w:ascii="Arial" w:hAnsi="Arial" w:cs="Arial"/>
          <w:sz w:val="22"/>
          <w:szCs w:val="22"/>
        </w:rPr>
        <w:t>O</w:t>
      </w:r>
      <w:r w:rsidRPr="004070D1">
        <w:rPr>
          <w:rFonts w:ascii="Arial" w:hAnsi="Arial" w:cs="Arial"/>
          <w:sz w:val="22"/>
          <w:szCs w:val="22"/>
          <w:vertAlign w:val="subscript"/>
        </w:rPr>
        <w:t>5</w:t>
      </w:r>
      <w:r w:rsidRPr="004070D1">
        <w:rPr>
          <w:rFonts w:ascii="Arial" w:hAnsi="Arial" w:cs="Arial"/>
          <w:sz w:val="22"/>
          <w:szCs w:val="22"/>
        </w:rPr>
        <w:t xml:space="preserve"> concentration was found on the metre-scale by Tegner </w:t>
      </w:r>
      <w:r w:rsidRPr="004070D1">
        <w:rPr>
          <w:rFonts w:ascii="Arial" w:hAnsi="Arial" w:cs="Arial"/>
          <w:i/>
          <w:sz w:val="22"/>
          <w:szCs w:val="22"/>
        </w:rPr>
        <w:t>et al</w:t>
      </w:r>
      <w:r w:rsidRPr="004070D1">
        <w:rPr>
          <w:rFonts w:ascii="Arial" w:hAnsi="Arial" w:cs="Arial"/>
          <w:sz w:val="22"/>
          <w:szCs w:val="22"/>
        </w:rPr>
        <w:t xml:space="preserve">. (2009) and Holness </w:t>
      </w:r>
      <w:r w:rsidRPr="004070D1">
        <w:rPr>
          <w:rFonts w:ascii="Arial" w:hAnsi="Arial" w:cs="Arial"/>
          <w:i/>
          <w:sz w:val="22"/>
          <w:szCs w:val="22"/>
        </w:rPr>
        <w:t>et al.</w:t>
      </w:r>
      <w:r w:rsidRPr="004070D1">
        <w:rPr>
          <w:rFonts w:ascii="Arial" w:hAnsi="Arial" w:cs="Arial"/>
          <w:sz w:val="22"/>
          <w:szCs w:val="22"/>
        </w:rPr>
        <w:t xml:space="preserve"> (2015). Tegner </w:t>
      </w:r>
      <w:r w:rsidRPr="004070D1">
        <w:rPr>
          <w:rFonts w:ascii="Arial" w:hAnsi="Arial" w:cs="Arial"/>
          <w:i/>
          <w:sz w:val="22"/>
          <w:szCs w:val="22"/>
        </w:rPr>
        <w:t>et al</w:t>
      </w:r>
      <w:r w:rsidRPr="004070D1">
        <w:rPr>
          <w:rFonts w:ascii="Arial" w:hAnsi="Arial" w:cs="Arial"/>
          <w:sz w:val="22"/>
          <w:szCs w:val="22"/>
        </w:rPr>
        <w:t xml:space="preserve">. (2009) </w:t>
      </w:r>
      <w:r w:rsidR="00BE02A6">
        <w:rPr>
          <w:rFonts w:ascii="Arial" w:hAnsi="Arial" w:cs="Arial"/>
          <w:sz w:val="22"/>
          <w:szCs w:val="22"/>
        </w:rPr>
        <w:t xml:space="preserve">did not consider variations in fabric strength but </w:t>
      </w:r>
      <w:r w:rsidRPr="004070D1">
        <w:rPr>
          <w:rFonts w:ascii="Arial" w:hAnsi="Arial" w:cs="Arial"/>
          <w:sz w:val="22"/>
          <w:szCs w:val="22"/>
        </w:rPr>
        <w:t xml:space="preserve">argued </w:t>
      </w:r>
      <w:r w:rsidR="00BE02A6">
        <w:rPr>
          <w:rFonts w:ascii="Arial" w:hAnsi="Arial" w:cs="Arial"/>
          <w:sz w:val="22"/>
          <w:szCs w:val="22"/>
        </w:rPr>
        <w:t xml:space="preserve">instead </w:t>
      </w:r>
      <w:r w:rsidRPr="004070D1">
        <w:rPr>
          <w:rFonts w:ascii="Arial" w:hAnsi="Arial" w:cs="Arial"/>
          <w:sz w:val="22"/>
          <w:szCs w:val="22"/>
        </w:rPr>
        <w:t xml:space="preserve">that </w:t>
      </w:r>
      <w:r w:rsidR="00BE02A6">
        <w:rPr>
          <w:rFonts w:ascii="Arial" w:hAnsi="Arial" w:cs="Arial"/>
          <w:sz w:val="22"/>
          <w:szCs w:val="22"/>
        </w:rPr>
        <w:t>the correlation</w:t>
      </w:r>
      <w:r w:rsidRPr="004070D1">
        <w:rPr>
          <w:rFonts w:ascii="Arial" w:hAnsi="Arial" w:cs="Arial"/>
          <w:sz w:val="22"/>
          <w:szCs w:val="22"/>
        </w:rPr>
        <w:t xml:space="preserve"> was a consequence of melanocratic layers compacting more than leucocratic layers</w:t>
      </w:r>
      <w:r w:rsidR="00BE02A6">
        <w:rPr>
          <w:rFonts w:ascii="Arial" w:hAnsi="Arial" w:cs="Arial"/>
          <w:sz w:val="22"/>
          <w:szCs w:val="22"/>
        </w:rPr>
        <w:t>. C</w:t>
      </w:r>
      <w:r w:rsidRPr="004070D1">
        <w:rPr>
          <w:rFonts w:ascii="Arial" w:hAnsi="Arial" w:cs="Arial"/>
          <w:sz w:val="22"/>
          <w:szCs w:val="22"/>
        </w:rPr>
        <w:t xml:space="preserve">ompaction must </w:t>
      </w:r>
      <w:r w:rsidR="00BE02A6">
        <w:rPr>
          <w:rFonts w:ascii="Arial" w:hAnsi="Arial" w:cs="Arial"/>
          <w:sz w:val="22"/>
          <w:szCs w:val="22"/>
        </w:rPr>
        <w:t xml:space="preserve">thus </w:t>
      </w:r>
      <w:r w:rsidRPr="004070D1">
        <w:rPr>
          <w:rFonts w:ascii="Arial" w:hAnsi="Arial" w:cs="Arial"/>
          <w:sz w:val="22"/>
          <w:szCs w:val="22"/>
        </w:rPr>
        <w:t xml:space="preserve">have occurred in the uppermost few tens of meters of the mush, </w:t>
      </w:r>
      <w:r w:rsidR="00382427">
        <w:rPr>
          <w:rFonts w:ascii="Arial" w:hAnsi="Arial" w:cs="Arial"/>
          <w:sz w:val="22"/>
          <w:szCs w:val="22"/>
        </w:rPr>
        <w:t>prior to</w:t>
      </w:r>
      <w:r w:rsidRPr="004070D1">
        <w:rPr>
          <w:rFonts w:ascii="Arial" w:hAnsi="Arial" w:cs="Arial"/>
          <w:sz w:val="22"/>
          <w:szCs w:val="22"/>
        </w:rPr>
        <w:t xml:space="preserve"> the interstitial growth of apatite, K-felds</w:t>
      </w:r>
      <w:r w:rsidR="004717D7">
        <w:rPr>
          <w:rFonts w:ascii="Arial" w:hAnsi="Arial" w:cs="Arial"/>
          <w:sz w:val="22"/>
          <w:szCs w:val="22"/>
        </w:rPr>
        <w:t xml:space="preserve">par, zircon and phlogopite. Tegner </w:t>
      </w:r>
      <w:r w:rsidR="004717D7" w:rsidRPr="004717D7">
        <w:rPr>
          <w:rFonts w:ascii="Arial" w:hAnsi="Arial" w:cs="Arial"/>
          <w:i/>
          <w:sz w:val="22"/>
          <w:szCs w:val="22"/>
        </w:rPr>
        <w:t>et al</w:t>
      </w:r>
      <w:r w:rsidR="004717D7">
        <w:rPr>
          <w:rFonts w:ascii="Arial" w:hAnsi="Arial" w:cs="Arial"/>
          <w:sz w:val="22"/>
          <w:szCs w:val="22"/>
        </w:rPr>
        <w:t>. (2009)</w:t>
      </w:r>
      <w:r w:rsidRPr="004070D1">
        <w:rPr>
          <w:rFonts w:ascii="Arial" w:hAnsi="Arial" w:cs="Arial"/>
          <w:sz w:val="22"/>
          <w:szCs w:val="22"/>
        </w:rPr>
        <w:t xml:space="preserve"> argue for “</w:t>
      </w:r>
      <w:r w:rsidRPr="004070D1">
        <w:rPr>
          <w:rFonts w:ascii="Arial" w:hAnsi="Arial" w:cs="Arial"/>
          <w:i/>
          <w:sz w:val="22"/>
          <w:szCs w:val="22"/>
        </w:rPr>
        <w:t>a hard-ground crystallization front with compaction to near-adcumulates with a few per cent porosity and textural maturation within a few tens of metres of depth</w:t>
      </w:r>
      <w:r w:rsidRPr="004070D1">
        <w:rPr>
          <w:rFonts w:ascii="Arial" w:hAnsi="Arial" w:cs="Arial"/>
          <w:sz w:val="22"/>
          <w:szCs w:val="22"/>
        </w:rPr>
        <w:t xml:space="preserve">”. They do not discuss deformation mechanisms. McKenzie (2011) developed a model for </w:t>
      </w:r>
      <w:r w:rsidR="00EF078D">
        <w:rPr>
          <w:rFonts w:ascii="Arial" w:hAnsi="Arial" w:cs="Arial"/>
          <w:sz w:val="22"/>
          <w:szCs w:val="22"/>
        </w:rPr>
        <w:t xml:space="preserve">viscous </w:t>
      </w:r>
      <w:r w:rsidRPr="004070D1">
        <w:rPr>
          <w:rFonts w:ascii="Arial" w:hAnsi="Arial" w:cs="Arial"/>
          <w:sz w:val="22"/>
          <w:szCs w:val="22"/>
        </w:rPr>
        <w:t>compaction in a progressively accumulating crystal pile, with particular appli</w:t>
      </w:r>
      <w:r w:rsidR="0054563F">
        <w:rPr>
          <w:rFonts w:ascii="Arial" w:hAnsi="Arial" w:cs="Arial"/>
          <w:sz w:val="22"/>
          <w:szCs w:val="22"/>
        </w:rPr>
        <w:t>cation to the Skaergaard, using</w:t>
      </w:r>
      <w:r w:rsidR="0055300E" w:rsidRPr="004070D1">
        <w:rPr>
          <w:rFonts w:ascii="Arial" w:hAnsi="Arial" w:cs="Arial"/>
          <w:sz w:val="22"/>
          <w:szCs w:val="22"/>
        </w:rPr>
        <w:t xml:space="preserve"> </w:t>
      </w:r>
      <w:r w:rsidRPr="004070D1">
        <w:rPr>
          <w:rFonts w:ascii="Arial" w:hAnsi="Arial" w:cs="Arial"/>
          <w:sz w:val="22"/>
          <w:szCs w:val="22"/>
        </w:rPr>
        <w:t xml:space="preserve">the bulk rock compositional data of Tegner </w:t>
      </w:r>
      <w:r w:rsidRPr="004070D1">
        <w:rPr>
          <w:rFonts w:ascii="Arial" w:hAnsi="Arial" w:cs="Arial"/>
          <w:i/>
          <w:sz w:val="22"/>
          <w:szCs w:val="22"/>
        </w:rPr>
        <w:t>et al</w:t>
      </w:r>
      <w:r w:rsidRPr="004070D1">
        <w:rPr>
          <w:rFonts w:ascii="Arial" w:hAnsi="Arial" w:cs="Arial"/>
          <w:sz w:val="22"/>
          <w:szCs w:val="22"/>
        </w:rPr>
        <w:t xml:space="preserve">. (2009) to argue for compaction at the base of a 300m thick mushy layer deforming by dislocation creep. </w:t>
      </w:r>
    </w:p>
    <w:p w14:paraId="6E93C350" w14:textId="1453E5B6"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 xml:space="preserve">Two papers were published in 1997 arguing that the graded modal layering in the trough bands is a consequence of post-accumulation recrystallization driven by compaction. McBirney &amp; Nicolas (1997) term layering formed in this way “compaction layering” and invoke the formation of the trough bands by localized </w:t>
      </w:r>
      <w:r w:rsidR="009972B0">
        <w:rPr>
          <w:rFonts w:ascii="Arial" w:hAnsi="Arial" w:cs="Arial"/>
          <w:sz w:val="22"/>
          <w:szCs w:val="22"/>
        </w:rPr>
        <w:t xml:space="preserve">(viscous) </w:t>
      </w:r>
      <w:r w:rsidRPr="004070D1">
        <w:rPr>
          <w:rFonts w:ascii="Arial" w:hAnsi="Arial" w:cs="Arial"/>
          <w:sz w:val="22"/>
          <w:szCs w:val="22"/>
        </w:rPr>
        <w:t xml:space="preserve">compaction, with the un-layered regions </w:t>
      </w:r>
      <w:r w:rsidR="0054563F">
        <w:rPr>
          <w:rFonts w:ascii="Arial" w:hAnsi="Arial" w:cs="Arial"/>
          <w:sz w:val="22"/>
          <w:szCs w:val="22"/>
        </w:rPr>
        <w:t>between</w:t>
      </w:r>
      <w:r w:rsidRPr="004070D1">
        <w:rPr>
          <w:rFonts w:ascii="Arial" w:hAnsi="Arial" w:cs="Arial"/>
          <w:sz w:val="22"/>
          <w:szCs w:val="22"/>
        </w:rPr>
        <w:t xml:space="preserve"> the troughs being the un-compacted equivalents. Boudreau &amp; McBirney (1997) </w:t>
      </w:r>
      <w:r w:rsidR="00C03A8C" w:rsidRPr="004070D1">
        <w:rPr>
          <w:rFonts w:ascii="Arial" w:hAnsi="Arial" w:cs="Arial"/>
          <w:sz w:val="22"/>
          <w:szCs w:val="22"/>
        </w:rPr>
        <w:t>suggest</w:t>
      </w:r>
      <w:r w:rsidRPr="004070D1">
        <w:rPr>
          <w:rFonts w:ascii="Arial" w:hAnsi="Arial" w:cs="Arial"/>
          <w:sz w:val="22"/>
          <w:szCs w:val="22"/>
        </w:rPr>
        <w:t xml:space="preserve"> that the modal layering formed in a manner similar to that resulting in banding in metamorphic rocks, citing processes such as Ostwald ripening, pressure solution and self-organisation driven by </w:t>
      </w:r>
      <w:r w:rsidR="003A7758" w:rsidRPr="004070D1">
        <w:rPr>
          <w:rFonts w:ascii="Arial" w:hAnsi="Arial" w:cs="Arial"/>
          <w:sz w:val="22"/>
          <w:szCs w:val="22"/>
        </w:rPr>
        <w:t xml:space="preserve">interfacial energy </w:t>
      </w:r>
      <w:r w:rsidRPr="004070D1">
        <w:rPr>
          <w:rFonts w:ascii="Arial" w:hAnsi="Arial" w:cs="Arial"/>
          <w:sz w:val="22"/>
          <w:szCs w:val="22"/>
        </w:rPr>
        <w:t xml:space="preserve">reduction, enhanced by mass re-distribution by upwards-migrating liquids. </w:t>
      </w:r>
      <w:r w:rsidR="003A7758" w:rsidRPr="004070D1">
        <w:rPr>
          <w:rFonts w:ascii="Arial" w:hAnsi="Arial" w:cs="Arial"/>
          <w:sz w:val="22"/>
          <w:szCs w:val="22"/>
        </w:rPr>
        <w:t>Accordingly,</w:t>
      </w:r>
      <w:r w:rsidRPr="004070D1">
        <w:rPr>
          <w:rFonts w:ascii="Arial" w:hAnsi="Arial" w:cs="Arial"/>
          <w:sz w:val="22"/>
          <w:szCs w:val="22"/>
        </w:rPr>
        <w:t xml:space="preserve"> the foliation in the trough bands formed by the rotation of (presumably originally randomly oriented) grains during compaction enhanced by differential </w:t>
      </w:r>
      <w:r w:rsidR="00DB39C5" w:rsidRPr="004070D1">
        <w:rPr>
          <w:rFonts w:ascii="Arial" w:hAnsi="Arial" w:cs="Arial"/>
          <w:sz w:val="22"/>
          <w:szCs w:val="22"/>
        </w:rPr>
        <w:t>dis</w:t>
      </w:r>
      <w:r w:rsidRPr="004070D1">
        <w:rPr>
          <w:rFonts w:ascii="Arial" w:hAnsi="Arial" w:cs="Arial"/>
          <w:sz w:val="22"/>
          <w:szCs w:val="22"/>
        </w:rPr>
        <w:t xml:space="preserve">solution and </w:t>
      </w:r>
      <w:r w:rsidR="00DB39C5" w:rsidRPr="004070D1">
        <w:rPr>
          <w:rFonts w:ascii="Arial" w:hAnsi="Arial" w:cs="Arial"/>
          <w:sz w:val="22"/>
          <w:szCs w:val="22"/>
        </w:rPr>
        <w:t>re</w:t>
      </w:r>
      <w:r w:rsidRPr="004070D1">
        <w:rPr>
          <w:rFonts w:ascii="Arial" w:hAnsi="Arial" w:cs="Arial"/>
          <w:sz w:val="22"/>
          <w:szCs w:val="22"/>
        </w:rPr>
        <w:t>precipitation</w:t>
      </w:r>
      <w:r w:rsidR="00E24458">
        <w:rPr>
          <w:rFonts w:ascii="Arial" w:hAnsi="Arial" w:cs="Arial"/>
          <w:sz w:val="22"/>
          <w:szCs w:val="22"/>
        </w:rPr>
        <w:t xml:space="preserve">, associated with </w:t>
      </w:r>
      <w:r w:rsidRPr="004070D1">
        <w:rPr>
          <w:rFonts w:ascii="Arial" w:hAnsi="Arial" w:cs="Arial"/>
          <w:sz w:val="22"/>
          <w:szCs w:val="22"/>
        </w:rPr>
        <w:t xml:space="preserve">extensive </w:t>
      </w:r>
      <w:r w:rsidR="00DB39C5" w:rsidRPr="004070D1">
        <w:rPr>
          <w:rFonts w:ascii="Arial" w:hAnsi="Arial" w:cs="Arial"/>
          <w:sz w:val="22"/>
          <w:szCs w:val="22"/>
        </w:rPr>
        <w:t xml:space="preserve">static </w:t>
      </w:r>
      <w:r w:rsidR="00E24458">
        <w:rPr>
          <w:rFonts w:ascii="Arial" w:hAnsi="Arial" w:cs="Arial"/>
          <w:sz w:val="22"/>
          <w:szCs w:val="22"/>
        </w:rPr>
        <w:t>recrystallization and annealing</w:t>
      </w:r>
      <w:r w:rsidRPr="004070D1">
        <w:rPr>
          <w:rFonts w:ascii="Arial" w:hAnsi="Arial" w:cs="Arial"/>
          <w:sz w:val="22"/>
          <w:szCs w:val="22"/>
        </w:rPr>
        <w:t xml:space="preserve">. No mention is made by either </w:t>
      </w:r>
      <w:r w:rsidR="003A7758" w:rsidRPr="004070D1">
        <w:rPr>
          <w:rFonts w:ascii="Arial" w:hAnsi="Arial" w:cs="Arial"/>
          <w:sz w:val="22"/>
          <w:szCs w:val="22"/>
        </w:rPr>
        <w:t>study</w:t>
      </w:r>
      <w:r w:rsidRPr="004070D1">
        <w:rPr>
          <w:rFonts w:ascii="Arial" w:hAnsi="Arial" w:cs="Arial"/>
          <w:sz w:val="22"/>
          <w:szCs w:val="22"/>
        </w:rPr>
        <w:t xml:space="preserve"> of the</w:t>
      </w:r>
      <w:r w:rsidR="003A7758" w:rsidRPr="004070D1">
        <w:rPr>
          <w:rFonts w:ascii="Arial" w:hAnsi="Arial" w:cs="Arial"/>
          <w:sz w:val="22"/>
          <w:szCs w:val="22"/>
        </w:rPr>
        <w:t xml:space="preserve"> mineral</w:t>
      </w:r>
      <w:r w:rsidRPr="004070D1">
        <w:rPr>
          <w:rFonts w:ascii="Arial" w:hAnsi="Arial" w:cs="Arial"/>
          <w:sz w:val="22"/>
          <w:szCs w:val="22"/>
        </w:rPr>
        <w:t xml:space="preserve"> lineations </w:t>
      </w:r>
      <w:r w:rsidR="003A7758" w:rsidRPr="004070D1">
        <w:rPr>
          <w:rFonts w:ascii="Arial" w:hAnsi="Arial" w:cs="Arial"/>
          <w:sz w:val="22"/>
          <w:szCs w:val="22"/>
        </w:rPr>
        <w:t>in the troughs.</w:t>
      </w:r>
    </w:p>
    <w:p w14:paraId="39C9BD98" w14:textId="77777777" w:rsidR="00354820" w:rsidRPr="004070D1" w:rsidRDefault="00354820" w:rsidP="005B2B1E">
      <w:pPr>
        <w:spacing w:after="200" w:line="360" w:lineRule="auto"/>
        <w:rPr>
          <w:rFonts w:ascii="Arial" w:hAnsi="Arial" w:cs="Arial"/>
          <w:sz w:val="22"/>
          <w:szCs w:val="22"/>
        </w:rPr>
      </w:pPr>
    </w:p>
    <w:p w14:paraId="0E4C8B1C" w14:textId="77777777" w:rsidR="00911517" w:rsidRPr="004070D1" w:rsidRDefault="00911517" w:rsidP="005B2B1E">
      <w:pPr>
        <w:pStyle w:val="Heading1"/>
        <w:spacing w:before="0" w:after="200" w:line="360" w:lineRule="auto"/>
        <w:rPr>
          <w:szCs w:val="22"/>
        </w:rPr>
      </w:pPr>
      <w:r w:rsidRPr="004070D1">
        <w:rPr>
          <w:szCs w:val="22"/>
        </w:rPr>
        <w:t>ANALYTICAL METHODS</w:t>
      </w:r>
    </w:p>
    <w:p w14:paraId="29816613" w14:textId="2A20682B" w:rsidR="00911517" w:rsidRPr="009972B0" w:rsidRDefault="00911517" w:rsidP="005B2B1E">
      <w:pPr>
        <w:pStyle w:val="Heading2"/>
        <w:spacing w:before="0" w:after="200" w:line="360" w:lineRule="auto"/>
        <w:rPr>
          <w:b/>
          <w:i w:val="0"/>
          <w:color w:val="000000" w:themeColor="text1"/>
          <w:szCs w:val="22"/>
        </w:rPr>
      </w:pPr>
      <w:r w:rsidRPr="009972B0">
        <w:rPr>
          <w:b/>
          <w:i w:val="0"/>
          <w:color w:val="000000" w:themeColor="text1"/>
          <w:szCs w:val="22"/>
        </w:rPr>
        <w:t xml:space="preserve">Electron backscatter diffraction analysis </w:t>
      </w:r>
      <w:r w:rsidR="00176730" w:rsidRPr="009972B0">
        <w:rPr>
          <w:b/>
          <w:i w:val="0"/>
          <w:color w:val="000000" w:themeColor="text1"/>
          <w:szCs w:val="22"/>
        </w:rPr>
        <w:t>(EBSD)</w:t>
      </w:r>
    </w:p>
    <w:p w14:paraId="56156802" w14:textId="53EDF37D" w:rsidR="00176730" w:rsidRPr="009972B0" w:rsidRDefault="00176730" w:rsidP="00176730">
      <w:pPr>
        <w:spacing w:after="200" w:line="360" w:lineRule="auto"/>
        <w:jc w:val="both"/>
        <w:rPr>
          <w:rFonts w:ascii="Arial" w:hAnsi="Arial" w:cs="Arial"/>
          <w:color w:val="000000" w:themeColor="text1"/>
          <w:sz w:val="22"/>
          <w:szCs w:val="22"/>
        </w:rPr>
      </w:pPr>
      <w:r w:rsidRPr="009972B0">
        <w:rPr>
          <w:rFonts w:ascii="Arial" w:hAnsi="Arial" w:cs="Arial"/>
          <w:color w:val="000000" w:themeColor="text1"/>
          <w:sz w:val="22"/>
          <w:szCs w:val="22"/>
        </w:rPr>
        <w:t>After standard mechanical polishing using diamond paste down to ¼ micron grit size, thin sections were polished for 1h with 0.06 μm colloidal silica (SiO</w:t>
      </w:r>
      <w:r w:rsidRPr="00BD3A39">
        <w:rPr>
          <w:rFonts w:ascii="Arial" w:hAnsi="Arial" w:cs="Arial"/>
          <w:color w:val="000000" w:themeColor="text1"/>
          <w:sz w:val="22"/>
          <w:szCs w:val="22"/>
          <w:vertAlign w:val="subscript"/>
        </w:rPr>
        <w:t>2</w:t>
      </w:r>
      <w:r w:rsidRPr="009972B0">
        <w:rPr>
          <w:rFonts w:ascii="Arial" w:hAnsi="Arial" w:cs="Arial"/>
          <w:color w:val="000000" w:themeColor="text1"/>
          <w:sz w:val="22"/>
          <w:szCs w:val="22"/>
        </w:rPr>
        <w:t xml:space="preserve"> particle dispersion in an alkaline solution) at the University of Liverpool, UK. Seven samples were analysed using the titled-column CamScan X500 CrystalProbe </w:t>
      </w:r>
      <w:r w:rsidRPr="009972B0">
        <w:rPr>
          <w:rStyle w:val="Strong"/>
          <w:rFonts w:ascii="Arial" w:eastAsia="Times New Roman" w:hAnsi="Arial" w:cs="Arial"/>
          <w:b w:val="0"/>
          <w:color w:val="000000" w:themeColor="text1"/>
          <w:sz w:val="22"/>
          <w:szCs w:val="22"/>
        </w:rPr>
        <w:t>field emission gun (FEG)</w:t>
      </w:r>
      <w:r w:rsidRPr="009972B0">
        <w:rPr>
          <w:rStyle w:val="Strong"/>
          <w:rFonts w:ascii="Arial" w:eastAsia="Times New Roman" w:hAnsi="Arial" w:cs="Arial"/>
          <w:color w:val="000000" w:themeColor="text1"/>
          <w:sz w:val="22"/>
          <w:szCs w:val="22"/>
        </w:rPr>
        <w:t xml:space="preserve"> </w:t>
      </w:r>
      <w:r w:rsidRPr="009972B0">
        <w:rPr>
          <w:rFonts w:ascii="Arial" w:hAnsi="Arial" w:cs="Arial"/>
          <w:color w:val="000000" w:themeColor="text1"/>
          <w:sz w:val="22"/>
          <w:szCs w:val="22"/>
        </w:rPr>
        <w:t xml:space="preserve">scanning electron microscope (SEM) at the University of Liverpool. Another 5 samples were analysed on a FEI sFEG XL30 SEM at the Department of Physics, University of Cambridge. All crystallographic datasets were collected, indexed and analysed using Oxford Instruments AZtec acquisition </w:t>
      </w:r>
      <w:r w:rsidRPr="009972B0">
        <w:rPr>
          <w:rFonts w:ascii="Arial" w:hAnsi="Arial" w:cs="Arial"/>
          <w:color w:val="000000" w:themeColor="text1"/>
          <w:sz w:val="22"/>
          <w:szCs w:val="22"/>
        </w:rPr>
        <w:lastRenderedPageBreak/>
        <w:t xml:space="preserve">software, set to detect 12 bands, 120 Hough transform, 75 reflectors, at 2x2 binning and 2.7 s time per frame. Whole thin section EBSD was carried out using 20 </w:t>
      </w:r>
      <w:r w:rsidR="00F772BA" w:rsidRPr="004070D1">
        <w:rPr>
          <w:rFonts w:ascii="Arial" w:hAnsi="Arial" w:cs="Arial"/>
          <w:sz w:val="22"/>
          <w:szCs w:val="22"/>
        </w:rPr>
        <w:t>µm</w:t>
      </w:r>
      <w:r w:rsidR="00F772BA" w:rsidRPr="009972B0" w:rsidDel="00F772BA">
        <w:rPr>
          <w:rFonts w:ascii="Arial" w:hAnsi="Arial" w:cs="Arial"/>
          <w:color w:val="000000" w:themeColor="text1"/>
          <w:sz w:val="22"/>
          <w:szCs w:val="22"/>
        </w:rPr>
        <w:t xml:space="preserve"> </w:t>
      </w:r>
      <w:r w:rsidRPr="009972B0">
        <w:rPr>
          <w:rFonts w:ascii="Arial" w:hAnsi="Arial" w:cs="Arial"/>
          <w:color w:val="000000" w:themeColor="text1"/>
          <w:sz w:val="22"/>
          <w:szCs w:val="22"/>
        </w:rPr>
        <w:t xml:space="preserve">step size, over an area of approximately 20 x 15 mm. Each large map took 45 minutes acquisition time. Crystallographic information collected for six phases (olivine, plagioclase, enstatite, diopside, ilmenite and magnetite) is </w:t>
      </w:r>
      <w:r w:rsidR="000A78A1" w:rsidRPr="009972B0">
        <w:rPr>
          <w:rFonts w:ascii="Arial" w:hAnsi="Arial" w:cs="Arial"/>
          <w:color w:val="000000" w:themeColor="text1"/>
          <w:sz w:val="22"/>
          <w:szCs w:val="22"/>
        </w:rPr>
        <w:t>provided in Appendix</w:t>
      </w:r>
      <w:r w:rsidRPr="009972B0">
        <w:rPr>
          <w:rFonts w:ascii="Arial" w:hAnsi="Arial" w:cs="Arial"/>
          <w:color w:val="000000" w:themeColor="text1"/>
          <w:sz w:val="22"/>
          <w:szCs w:val="22"/>
        </w:rPr>
        <w:t xml:space="preserve"> 1. EBSD maps and pole figures of crystallographic orientation were constructed using Oxford Instrument Channel 5 software, plotting one point per grain. </w:t>
      </w:r>
    </w:p>
    <w:p w14:paraId="0E43E654" w14:textId="455AE32F" w:rsidR="00176730" w:rsidRPr="009972B0" w:rsidRDefault="00176730" w:rsidP="00176730">
      <w:pPr>
        <w:spacing w:after="200" w:line="360" w:lineRule="auto"/>
        <w:jc w:val="both"/>
        <w:rPr>
          <w:rFonts w:ascii="Arial" w:hAnsi="Arial" w:cs="Arial"/>
          <w:color w:val="000000" w:themeColor="text1"/>
          <w:sz w:val="22"/>
          <w:szCs w:val="22"/>
        </w:rPr>
      </w:pPr>
      <w:r w:rsidRPr="009972B0">
        <w:rPr>
          <w:rFonts w:ascii="Arial" w:hAnsi="Arial" w:cs="Arial"/>
          <w:color w:val="000000" w:themeColor="text1"/>
          <w:sz w:val="22"/>
          <w:szCs w:val="22"/>
        </w:rPr>
        <w:t>Channel 5 software permits the construction of maps of mineral phases, shape</w:t>
      </w:r>
      <w:r w:rsidR="000C3F1A" w:rsidRPr="009972B0">
        <w:rPr>
          <w:rFonts w:ascii="Arial" w:hAnsi="Arial" w:cs="Arial"/>
          <w:color w:val="000000" w:themeColor="text1"/>
          <w:sz w:val="22"/>
          <w:szCs w:val="22"/>
        </w:rPr>
        <w:t xml:space="preserve"> of grain intersections, </w:t>
      </w:r>
      <w:r w:rsidRPr="009972B0">
        <w:rPr>
          <w:rFonts w:ascii="Arial" w:hAnsi="Arial" w:cs="Arial"/>
          <w:color w:val="000000" w:themeColor="text1"/>
          <w:sz w:val="22"/>
          <w:szCs w:val="22"/>
        </w:rPr>
        <w:t>and textural component maps. The phase map is determined using the crystallographic matching units of each constitutive phase. The shape map is constructed from the angle that the major axis of the best fit ellipsoid of each grai</w:t>
      </w:r>
      <w:r w:rsidR="00D43E03" w:rsidRPr="009972B0">
        <w:rPr>
          <w:rFonts w:ascii="Arial" w:hAnsi="Arial" w:cs="Arial"/>
          <w:color w:val="000000" w:themeColor="text1"/>
          <w:sz w:val="22"/>
          <w:szCs w:val="22"/>
        </w:rPr>
        <w:t>n intersection makes with the x-</w:t>
      </w:r>
      <w:r w:rsidRPr="009972B0">
        <w:rPr>
          <w:rFonts w:ascii="Arial" w:hAnsi="Arial" w:cs="Arial"/>
          <w:color w:val="000000" w:themeColor="text1"/>
          <w:sz w:val="22"/>
          <w:szCs w:val="22"/>
        </w:rPr>
        <w:t xml:space="preserve">axis of the sample reference frame. Following Britton </w:t>
      </w:r>
      <w:r w:rsidRPr="009972B0">
        <w:rPr>
          <w:rFonts w:ascii="Arial" w:hAnsi="Arial" w:cs="Arial"/>
          <w:i/>
          <w:color w:val="000000" w:themeColor="text1"/>
          <w:sz w:val="22"/>
          <w:szCs w:val="22"/>
        </w:rPr>
        <w:t>et al</w:t>
      </w:r>
      <w:r w:rsidRPr="009972B0">
        <w:rPr>
          <w:rFonts w:ascii="Arial" w:hAnsi="Arial" w:cs="Arial"/>
          <w:color w:val="000000" w:themeColor="text1"/>
          <w:sz w:val="22"/>
          <w:szCs w:val="22"/>
        </w:rPr>
        <w:t>. (2016), the pole figure data is projected using a</w:t>
      </w:r>
      <w:r w:rsidR="00F62865" w:rsidRPr="009972B0">
        <w:rPr>
          <w:rFonts w:ascii="Arial" w:hAnsi="Arial" w:cs="Arial"/>
          <w:color w:val="000000" w:themeColor="text1"/>
          <w:sz w:val="22"/>
          <w:szCs w:val="22"/>
        </w:rPr>
        <w:t>n</w:t>
      </w:r>
      <w:r w:rsidRPr="009972B0">
        <w:rPr>
          <w:rFonts w:ascii="Arial" w:hAnsi="Arial" w:cs="Arial"/>
          <w:color w:val="000000" w:themeColor="text1"/>
          <w:sz w:val="22"/>
          <w:szCs w:val="22"/>
        </w:rPr>
        <w:t xml:space="preserve"> upper hemisphere, equal area, projection. </w:t>
      </w:r>
      <w:r w:rsidR="00A94593">
        <w:rPr>
          <w:rFonts w:ascii="Arial" w:hAnsi="Arial" w:cs="Arial"/>
          <w:color w:val="000000" w:themeColor="text1"/>
          <w:sz w:val="22"/>
          <w:szCs w:val="22"/>
        </w:rPr>
        <w:t xml:space="preserve">For a review of this quantitative SEM technique, see Prior </w:t>
      </w:r>
      <w:r w:rsidR="00A94593" w:rsidRPr="00BD3A39">
        <w:rPr>
          <w:rFonts w:ascii="Arial" w:hAnsi="Arial" w:cs="Arial"/>
          <w:i/>
          <w:color w:val="000000" w:themeColor="text1"/>
          <w:sz w:val="22"/>
          <w:szCs w:val="22"/>
        </w:rPr>
        <w:t>et al</w:t>
      </w:r>
      <w:r w:rsidR="00A94593">
        <w:rPr>
          <w:rFonts w:ascii="Arial" w:hAnsi="Arial" w:cs="Arial"/>
          <w:color w:val="000000" w:themeColor="text1"/>
          <w:sz w:val="22"/>
          <w:szCs w:val="22"/>
        </w:rPr>
        <w:t>. (2009) and references therein.</w:t>
      </w:r>
    </w:p>
    <w:p w14:paraId="3E7DE1C7" w14:textId="77777777" w:rsidR="00911517" w:rsidRPr="004070D1" w:rsidRDefault="00911517" w:rsidP="005B2B1E">
      <w:pPr>
        <w:spacing w:after="200" w:line="360" w:lineRule="auto"/>
        <w:jc w:val="both"/>
        <w:rPr>
          <w:rFonts w:ascii="Arial" w:hAnsi="Arial" w:cs="Arial"/>
          <w:sz w:val="22"/>
          <w:szCs w:val="22"/>
        </w:rPr>
      </w:pPr>
    </w:p>
    <w:p w14:paraId="7E4B6947" w14:textId="77777777" w:rsidR="00911517" w:rsidRPr="004070D1" w:rsidRDefault="00911517" w:rsidP="005B2B1E">
      <w:pPr>
        <w:pStyle w:val="Heading2"/>
        <w:spacing w:before="0" w:after="200" w:line="360" w:lineRule="auto"/>
        <w:rPr>
          <w:b/>
          <w:i w:val="0"/>
          <w:szCs w:val="22"/>
        </w:rPr>
      </w:pPr>
      <w:r w:rsidRPr="004070D1">
        <w:rPr>
          <w:b/>
          <w:i w:val="0"/>
          <w:szCs w:val="22"/>
        </w:rPr>
        <w:t>QEMSCAN – quantitative evaluation of minerals by scanning electron microscopy</w:t>
      </w:r>
    </w:p>
    <w:p w14:paraId="2E12CEC4" w14:textId="77777777"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QEMSCAN images were obtained for 12 Skaergaard samples using a Quanta 650 F field emission gun equipped with two Brucker XFlash 6130 energy dispersive spectrometers (EDS) at the Department of Earth Sciences, University of Cambridge. For further information on the analysis see Holness (2015). The QEMSCAN images were used to create Ca concentration maps to enable easy visualisation of compositional zoning in plagioclase. Resolution of the QEMSCAN images is 5 µm.</w:t>
      </w:r>
    </w:p>
    <w:p w14:paraId="2293065A" w14:textId="77777777" w:rsidR="00911517" w:rsidRPr="004070D1" w:rsidRDefault="00911517" w:rsidP="005B2B1E">
      <w:pPr>
        <w:spacing w:after="200" w:line="360" w:lineRule="auto"/>
        <w:jc w:val="both"/>
        <w:rPr>
          <w:rFonts w:ascii="Arial" w:hAnsi="Arial" w:cs="Arial"/>
          <w:sz w:val="22"/>
          <w:szCs w:val="22"/>
        </w:rPr>
      </w:pPr>
    </w:p>
    <w:p w14:paraId="7D6779AB" w14:textId="77777777" w:rsidR="00911517" w:rsidRPr="004070D1" w:rsidRDefault="00911517" w:rsidP="005B2B1E">
      <w:pPr>
        <w:pStyle w:val="Heading1"/>
        <w:spacing w:before="0" w:after="200" w:line="360" w:lineRule="auto"/>
        <w:rPr>
          <w:szCs w:val="22"/>
        </w:rPr>
      </w:pPr>
      <w:r w:rsidRPr="004070D1">
        <w:rPr>
          <w:szCs w:val="22"/>
        </w:rPr>
        <w:t xml:space="preserve">LOCATION AND CHOICE OF SAMPLES </w:t>
      </w:r>
    </w:p>
    <w:p w14:paraId="5249C75E" w14:textId="32D62474"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We chose twelve samples through the Layered Series from existing collections (locations shown in Figure 2</w:t>
      </w:r>
      <w:r w:rsidR="00D501C6">
        <w:rPr>
          <w:rFonts w:ascii="Arial" w:hAnsi="Arial" w:cs="Arial"/>
          <w:sz w:val="22"/>
          <w:szCs w:val="22"/>
        </w:rPr>
        <w:t>; with one sample chosen from the Cambridge 1966 drill core, and three from drill core 90/22</w:t>
      </w:r>
      <w:r w:rsidR="00CF1B52">
        <w:rPr>
          <w:rFonts w:ascii="Arial" w:hAnsi="Arial" w:cs="Arial"/>
          <w:sz w:val="22"/>
          <w:szCs w:val="22"/>
        </w:rPr>
        <w:t>, Table 1</w:t>
      </w:r>
      <w:r w:rsidRPr="004070D1">
        <w:rPr>
          <w:rFonts w:ascii="Arial" w:hAnsi="Arial" w:cs="Arial"/>
          <w:sz w:val="22"/>
          <w:szCs w:val="22"/>
        </w:rPr>
        <w:t xml:space="preserve">) for detailed microstructural analysis. This set includes nine samples chosen at random, with no regard given to the presence or absence of </w:t>
      </w:r>
      <w:r w:rsidR="00631714" w:rsidRPr="004070D1">
        <w:rPr>
          <w:rFonts w:ascii="Arial" w:hAnsi="Arial" w:cs="Arial"/>
          <w:sz w:val="22"/>
          <w:szCs w:val="22"/>
        </w:rPr>
        <w:t>preferred mineral orientations</w:t>
      </w:r>
      <w:r w:rsidRPr="004070D1">
        <w:rPr>
          <w:rFonts w:ascii="Arial" w:hAnsi="Arial" w:cs="Arial"/>
          <w:sz w:val="22"/>
          <w:szCs w:val="22"/>
        </w:rPr>
        <w:t xml:space="preserve"> visible in thin section or hand specimen. These samples have been previously described by Holness </w:t>
      </w:r>
      <w:r w:rsidRPr="004070D1">
        <w:rPr>
          <w:rFonts w:ascii="Arial" w:hAnsi="Arial" w:cs="Arial"/>
          <w:i/>
          <w:sz w:val="22"/>
          <w:szCs w:val="22"/>
        </w:rPr>
        <w:t>et al</w:t>
      </w:r>
      <w:r w:rsidRPr="004070D1">
        <w:rPr>
          <w:rFonts w:ascii="Arial" w:hAnsi="Arial" w:cs="Arial"/>
          <w:sz w:val="22"/>
          <w:szCs w:val="22"/>
        </w:rPr>
        <w:t xml:space="preserve">. (2007) and Tegner </w:t>
      </w:r>
      <w:r w:rsidRPr="004070D1">
        <w:rPr>
          <w:rFonts w:ascii="Arial" w:hAnsi="Arial" w:cs="Arial"/>
          <w:i/>
          <w:sz w:val="22"/>
          <w:szCs w:val="22"/>
        </w:rPr>
        <w:t>et al</w:t>
      </w:r>
      <w:r w:rsidRPr="004070D1">
        <w:rPr>
          <w:rFonts w:ascii="Arial" w:hAnsi="Arial" w:cs="Arial"/>
          <w:sz w:val="22"/>
          <w:szCs w:val="22"/>
        </w:rPr>
        <w:t xml:space="preserve">. (2009), and cover the full range of adcumulus character, with the calculated volume of trapped liquid decreasing from a maximum of 37.9 vol.% in the lowest sample, to a minimum of 3.0 vol.% in </w:t>
      </w:r>
      <w:r w:rsidR="00CF1B52">
        <w:rPr>
          <w:rFonts w:ascii="Arial" w:hAnsi="Arial" w:cs="Arial"/>
          <w:sz w:val="22"/>
          <w:szCs w:val="22"/>
        </w:rPr>
        <w:t>UZ</w:t>
      </w:r>
      <w:r w:rsidRPr="004070D1">
        <w:rPr>
          <w:rFonts w:ascii="Arial" w:hAnsi="Arial" w:cs="Arial"/>
          <w:sz w:val="22"/>
          <w:szCs w:val="22"/>
        </w:rPr>
        <w:t xml:space="preserve"> (</w:t>
      </w:r>
      <w:r w:rsidR="00CF1B52">
        <w:rPr>
          <w:rFonts w:ascii="Arial" w:hAnsi="Arial" w:cs="Arial"/>
          <w:sz w:val="22"/>
          <w:szCs w:val="22"/>
        </w:rPr>
        <w:t xml:space="preserve">Table 1, </w:t>
      </w:r>
      <w:r w:rsidRPr="004070D1">
        <w:rPr>
          <w:rFonts w:ascii="Arial" w:hAnsi="Arial" w:cs="Arial"/>
          <w:sz w:val="22"/>
          <w:szCs w:val="22"/>
        </w:rPr>
        <w:t xml:space="preserve">Tegner </w:t>
      </w:r>
      <w:r w:rsidRPr="004070D1">
        <w:rPr>
          <w:rFonts w:ascii="Arial" w:hAnsi="Arial" w:cs="Arial"/>
          <w:i/>
          <w:sz w:val="22"/>
          <w:szCs w:val="22"/>
        </w:rPr>
        <w:t>et al</w:t>
      </w:r>
      <w:r w:rsidRPr="004070D1">
        <w:rPr>
          <w:rFonts w:ascii="Arial" w:hAnsi="Arial" w:cs="Arial"/>
          <w:sz w:val="22"/>
          <w:szCs w:val="22"/>
        </w:rPr>
        <w:t xml:space="preserve">., 2009). The nine samples are not oriented in the reference frame of the intrusion, although for samples far from the walls, any foliation or lineation is parallel, or close to parallel, </w:t>
      </w:r>
      <w:r w:rsidRPr="004070D1">
        <w:rPr>
          <w:rFonts w:ascii="Arial" w:hAnsi="Arial" w:cs="Arial"/>
          <w:sz w:val="22"/>
          <w:szCs w:val="22"/>
        </w:rPr>
        <w:lastRenderedPageBreak/>
        <w:t xml:space="preserve">to the intrusion floor at the time of formation. This means that while we can be certain of the orientation of any foliation relative to the intrusion, we cannot tell how any lineation is oriented within that foliation. For the purposes of this study, which is aimed at determining the strength and nature of fabrics and microstructures, this absence of absolute orientation information is not significant. We also chose three samples from trough band F (location shown in Figure 2). The samples come from a single core drilled close to the axis of the trough, and are oriented with respect to the vertical. </w:t>
      </w:r>
    </w:p>
    <w:p w14:paraId="7C8F004A" w14:textId="77777777" w:rsidR="0055300E" w:rsidRPr="004070D1" w:rsidRDefault="0055300E" w:rsidP="005B2B1E">
      <w:pPr>
        <w:spacing w:after="200" w:line="360" w:lineRule="auto"/>
        <w:jc w:val="both"/>
        <w:rPr>
          <w:rFonts w:ascii="Arial" w:hAnsi="Arial" w:cs="Arial"/>
          <w:sz w:val="22"/>
          <w:szCs w:val="22"/>
        </w:rPr>
      </w:pPr>
    </w:p>
    <w:p w14:paraId="5B04AEAE" w14:textId="77777777" w:rsidR="00911517" w:rsidRPr="004070D1" w:rsidRDefault="00911517" w:rsidP="005B2B1E">
      <w:pPr>
        <w:pStyle w:val="Heading1"/>
        <w:rPr>
          <w:i/>
          <w:szCs w:val="22"/>
        </w:rPr>
      </w:pPr>
      <w:r w:rsidRPr="004070D1">
        <w:rPr>
          <w:szCs w:val="22"/>
        </w:rPr>
        <w:t>MICROSTRUCTURE AND FABRICS IN THE SKAERGAARD LAYERED SERIES</w:t>
      </w:r>
    </w:p>
    <w:p w14:paraId="28039F03" w14:textId="0410BEA0" w:rsidR="007375CB" w:rsidRPr="004070D1" w:rsidRDefault="001F5DBF" w:rsidP="00DD0CE3">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In the following sections</w:t>
      </w:r>
      <w:r w:rsidR="00F772BA">
        <w:rPr>
          <w:rFonts w:ascii="Arial" w:hAnsi="Arial" w:cs="Arial"/>
          <w:color w:val="000000" w:themeColor="text1"/>
          <w:sz w:val="22"/>
          <w:szCs w:val="22"/>
        </w:rPr>
        <w:t>,</w:t>
      </w:r>
      <w:r w:rsidRPr="004070D1">
        <w:rPr>
          <w:rFonts w:ascii="Arial" w:hAnsi="Arial" w:cs="Arial"/>
          <w:color w:val="000000" w:themeColor="text1"/>
          <w:sz w:val="22"/>
          <w:szCs w:val="22"/>
        </w:rPr>
        <w:t xml:space="preserve"> we illustrate the various elements of the fabrics</w:t>
      </w:r>
      <w:r w:rsidR="00E10505" w:rsidRPr="004070D1">
        <w:rPr>
          <w:rFonts w:ascii="Arial" w:hAnsi="Arial" w:cs="Arial"/>
          <w:color w:val="000000" w:themeColor="text1"/>
          <w:sz w:val="22"/>
          <w:szCs w:val="22"/>
        </w:rPr>
        <w:t>,</w:t>
      </w:r>
      <w:r w:rsidRPr="004070D1">
        <w:rPr>
          <w:rFonts w:ascii="Arial" w:hAnsi="Arial" w:cs="Arial"/>
          <w:color w:val="000000" w:themeColor="text1"/>
          <w:sz w:val="22"/>
          <w:szCs w:val="22"/>
        </w:rPr>
        <w:t xml:space="preserve"> using colour to pick out grains defining </w:t>
      </w:r>
      <w:r w:rsidR="00D32464" w:rsidRPr="004070D1">
        <w:rPr>
          <w:rFonts w:ascii="Arial" w:hAnsi="Arial" w:cs="Arial"/>
          <w:color w:val="000000" w:themeColor="text1"/>
          <w:sz w:val="22"/>
          <w:szCs w:val="22"/>
        </w:rPr>
        <w:t>any SPO in thin section maps</w:t>
      </w:r>
      <w:r w:rsidR="00203B40" w:rsidRPr="004070D1">
        <w:rPr>
          <w:rFonts w:ascii="Arial" w:hAnsi="Arial" w:cs="Arial"/>
          <w:color w:val="000000" w:themeColor="text1"/>
          <w:sz w:val="22"/>
          <w:szCs w:val="22"/>
        </w:rPr>
        <w:t>. Fabrics defined by a</w:t>
      </w:r>
      <w:r w:rsidR="00E10505" w:rsidRPr="004070D1">
        <w:rPr>
          <w:rFonts w:ascii="Arial" w:hAnsi="Arial" w:cs="Arial"/>
          <w:color w:val="000000" w:themeColor="text1"/>
          <w:sz w:val="22"/>
          <w:szCs w:val="22"/>
        </w:rPr>
        <w:t xml:space="preserve"> CPO </w:t>
      </w:r>
      <w:r w:rsidR="00203B40" w:rsidRPr="004070D1">
        <w:rPr>
          <w:rFonts w:ascii="Arial" w:hAnsi="Arial" w:cs="Arial"/>
          <w:color w:val="000000" w:themeColor="text1"/>
          <w:sz w:val="22"/>
          <w:szCs w:val="22"/>
        </w:rPr>
        <w:t xml:space="preserve">are illustrated </w:t>
      </w:r>
      <w:r w:rsidR="00E10505" w:rsidRPr="004070D1">
        <w:rPr>
          <w:rFonts w:ascii="Arial" w:hAnsi="Arial" w:cs="Arial"/>
          <w:color w:val="000000" w:themeColor="text1"/>
          <w:sz w:val="22"/>
          <w:szCs w:val="22"/>
        </w:rPr>
        <w:t>using EBSD data to create pole figures.</w:t>
      </w:r>
      <w:r w:rsidRPr="004070D1">
        <w:rPr>
          <w:rFonts w:ascii="Arial" w:hAnsi="Arial" w:cs="Arial"/>
          <w:color w:val="000000" w:themeColor="text1"/>
          <w:sz w:val="22"/>
          <w:szCs w:val="22"/>
        </w:rPr>
        <w:t xml:space="preserve"> </w:t>
      </w:r>
      <w:r w:rsidR="00203B40" w:rsidRPr="004070D1">
        <w:rPr>
          <w:rFonts w:ascii="Arial" w:hAnsi="Arial" w:cs="Arial"/>
          <w:color w:val="000000" w:themeColor="text1"/>
          <w:sz w:val="22"/>
          <w:szCs w:val="22"/>
        </w:rPr>
        <w:t>Importantly,</w:t>
      </w:r>
      <w:r w:rsidR="007330E2" w:rsidRPr="004070D1">
        <w:rPr>
          <w:rFonts w:ascii="Arial" w:hAnsi="Arial" w:cs="Arial"/>
          <w:color w:val="000000" w:themeColor="text1"/>
          <w:sz w:val="22"/>
          <w:szCs w:val="22"/>
        </w:rPr>
        <w:t xml:space="preserve"> while we can always detect a CPO using EBSD on a randomly oriented thin section, the detection of an SPO is only possible if the thin section is suitably</w:t>
      </w:r>
      <w:r w:rsidR="00D32464" w:rsidRPr="004070D1">
        <w:rPr>
          <w:rFonts w:ascii="Arial" w:hAnsi="Arial" w:cs="Arial"/>
          <w:color w:val="000000" w:themeColor="text1"/>
          <w:sz w:val="22"/>
          <w:szCs w:val="22"/>
        </w:rPr>
        <w:t xml:space="preserve"> oriented</w:t>
      </w:r>
      <w:r w:rsidR="007330E2" w:rsidRPr="004070D1">
        <w:rPr>
          <w:rFonts w:ascii="Arial" w:hAnsi="Arial" w:cs="Arial"/>
          <w:color w:val="000000" w:themeColor="text1"/>
          <w:sz w:val="22"/>
          <w:szCs w:val="22"/>
        </w:rPr>
        <w:t>: for this study</w:t>
      </w:r>
      <w:r w:rsidR="00F772BA">
        <w:rPr>
          <w:rFonts w:ascii="Arial" w:hAnsi="Arial" w:cs="Arial"/>
          <w:color w:val="000000" w:themeColor="text1"/>
          <w:sz w:val="22"/>
          <w:szCs w:val="22"/>
        </w:rPr>
        <w:t>,</w:t>
      </w:r>
      <w:r w:rsidR="007330E2" w:rsidRPr="004070D1">
        <w:rPr>
          <w:rFonts w:ascii="Arial" w:hAnsi="Arial" w:cs="Arial"/>
          <w:color w:val="000000" w:themeColor="text1"/>
          <w:sz w:val="22"/>
          <w:szCs w:val="22"/>
        </w:rPr>
        <w:t xml:space="preserve"> we chose thin sections that were oriented randomly in rocks with no visible fabrics, but in rocks with a clearly visible </w:t>
      </w:r>
      <w:r w:rsidR="00D43E03">
        <w:rPr>
          <w:rFonts w:ascii="Arial" w:hAnsi="Arial" w:cs="Arial"/>
          <w:color w:val="000000" w:themeColor="text1"/>
          <w:sz w:val="22"/>
          <w:szCs w:val="22"/>
        </w:rPr>
        <w:t xml:space="preserve">SPO-defined </w:t>
      </w:r>
      <w:r w:rsidR="009972B0">
        <w:rPr>
          <w:rFonts w:ascii="Arial" w:hAnsi="Arial" w:cs="Arial"/>
          <w:color w:val="000000" w:themeColor="text1"/>
          <w:sz w:val="22"/>
          <w:szCs w:val="22"/>
        </w:rPr>
        <w:t>fabric</w:t>
      </w:r>
      <w:r w:rsidR="007330E2" w:rsidRPr="004070D1">
        <w:rPr>
          <w:rFonts w:ascii="Arial" w:hAnsi="Arial" w:cs="Arial"/>
          <w:color w:val="000000" w:themeColor="text1"/>
          <w:sz w:val="22"/>
          <w:szCs w:val="22"/>
        </w:rPr>
        <w:t xml:space="preserve"> the thin sections were </w:t>
      </w:r>
      <w:r w:rsidR="00D43E03">
        <w:rPr>
          <w:rFonts w:ascii="Arial" w:hAnsi="Arial" w:cs="Arial"/>
          <w:color w:val="000000" w:themeColor="text1"/>
          <w:sz w:val="22"/>
          <w:szCs w:val="22"/>
        </w:rPr>
        <w:t>oriented</w:t>
      </w:r>
      <w:r w:rsidR="007330E2" w:rsidRPr="004070D1">
        <w:rPr>
          <w:rFonts w:ascii="Arial" w:hAnsi="Arial" w:cs="Arial"/>
          <w:color w:val="000000" w:themeColor="text1"/>
          <w:sz w:val="22"/>
          <w:szCs w:val="22"/>
        </w:rPr>
        <w:t xml:space="preserve"> perpendicular to this </w:t>
      </w:r>
      <w:r w:rsidR="009972B0">
        <w:rPr>
          <w:rFonts w:ascii="Arial" w:hAnsi="Arial" w:cs="Arial"/>
          <w:color w:val="000000" w:themeColor="text1"/>
          <w:sz w:val="22"/>
          <w:szCs w:val="22"/>
        </w:rPr>
        <w:t>fabric</w:t>
      </w:r>
      <w:r w:rsidR="007330E2" w:rsidRPr="004070D1">
        <w:rPr>
          <w:rFonts w:ascii="Arial" w:hAnsi="Arial" w:cs="Arial"/>
          <w:color w:val="000000" w:themeColor="text1"/>
          <w:sz w:val="22"/>
          <w:szCs w:val="22"/>
        </w:rPr>
        <w:t xml:space="preserve">. </w:t>
      </w:r>
      <w:r w:rsidR="007375CB" w:rsidRPr="004070D1">
        <w:rPr>
          <w:rFonts w:ascii="Arial" w:hAnsi="Arial" w:cs="Arial"/>
          <w:color w:val="000000" w:themeColor="text1"/>
          <w:sz w:val="22"/>
          <w:szCs w:val="22"/>
        </w:rPr>
        <w:t>The average apparent aspect ratio of the plagioclase</w:t>
      </w:r>
      <w:r w:rsidR="00D43E03">
        <w:rPr>
          <w:rFonts w:ascii="Arial" w:hAnsi="Arial" w:cs="Arial"/>
          <w:color w:val="000000" w:themeColor="text1"/>
          <w:sz w:val="22"/>
          <w:szCs w:val="22"/>
        </w:rPr>
        <w:t xml:space="preserve"> (as viewed in thin section)</w:t>
      </w:r>
      <w:r w:rsidR="007375CB" w:rsidRPr="004070D1">
        <w:rPr>
          <w:rFonts w:ascii="Arial" w:hAnsi="Arial" w:cs="Arial"/>
          <w:color w:val="000000" w:themeColor="text1"/>
          <w:sz w:val="22"/>
          <w:szCs w:val="22"/>
        </w:rPr>
        <w:t xml:space="preserve">, AR, is dependent not only on the strength of any preferred orientation but also on the orientation of the thin section </w:t>
      </w:r>
      <w:r w:rsidR="00880B4B" w:rsidRPr="004070D1">
        <w:rPr>
          <w:rFonts w:ascii="Arial" w:hAnsi="Arial" w:cs="Arial"/>
          <w:color w:val="000000" w:themeColor="text1"/>
          <w:sz w:val="22"/>
          <w:szCs w:val="22"/>
        </w:rPr>
        <w:t>relative to</w:t>
      </w:r>
      <w:r w:rsidR="007375CB" w:rsidRPr="004070D1">
        <w:rPr>
          <w:rFonts w:ascii="Arial" w:hAnsi="Arial" w:cs="Arial"/>
          <w:color w:val="000000" w:themeColor="text1"/>
          <w:sz w:val="22"/>
          <w:szCs w:val="22"/>
        </w:rPr>
        <w:t xml:space="preserve"> the fabric: while we report the values of AR in our </w:t>
      </w:r>
      <w:r w:rsidR="004B4EDD">
        <w:rPr>
          <w:rFonts w:ascii="Arial" w:hAnsi="Arial" w:cs="Arial"/>
          <w:color w:val="000000" w:themeColor="text1"/>
          <w:sz w:val="22"/>
          <w:szCs w:val="22"/>
        </w:rPr>
        <w:t xml:space="preserve">thin sections </w:t>
      </w:r>
      <w:r w:rsidR="00CF1B52">
        <w:rPr>
          <w:rFonts w:ascii="Arial" w:hAnsi="Arial" w:cs="Arial"/>
          <w:color w:val="000000" w:themeColor="text1"/>
          <w:sz w:val="22"/>
          <w:szCs w:val="22"/>
        </w:rPr>
        <w:t>(Table 1)</w:t>
      </w:r>
      <w:r w:rsidR="007375CB" w:rsidRPr="004070D1">
        <w:rPr>
          <w:rFonts w:ascii="Arial" w:hAnsi="Arial" w:cs="Arial"/>
          <w:color w:val="000000" w:themeColor="text1"/>
          <w:sz w:val="22"/>
          <w:szCs w:val="22"/>
        </w:rPr>
        <w:t>, we do so simply for descriptive purposes.</w:t>
      </w:r>
    </w:p>
    <w:p w14:paraId="37AC1DD3" w14:textId="64A94A9E" w:rsidR="00D978F6" w:rsidRPr="004070D1" w:rsidRDefault="00203B40" w:rsidP="00DD0CE3">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 xml:space="preserve">Critically, the matching of CPOs </w:t>
      </w:r>
      <w:r w:rsidR="00DD0CE3" w:rsidRPr="004070D1">
        <w:rPr>
          <w:rFonts w:ascii="Arial" w:hAnsi="Arial" w:cs="Arial"/>
          <w:color w:val="000000" w:themeColor="text1"/>
          <w:sz w:val="22"/>
          <w:szCs w:val="22"/>
        </w:rPr>
        <w:t>with SPOs</w:t>
      </w:r>
      <w:r w:rsidR="007375CB" w:rsidRPr="004070D1">
        <w:rPr>
          <w:rFonts w:ascii="Arial" w:hAnsi="Arial" w:cs="Arial"/>
          <w:color w:val="000000" w:themeColor="text1"/>
          <w:sz w:val="22"/>
          <w:szCs w:val="22"/>
        </w:rPr>
        <w:t>,</w:t>
      </w:r>
      <w:r w:rsidR="00DD0CE3" w:rsidRPr="004070D1">
        <w:rPr>
          <w:rFonts w:ascii="Arial" w:hAnsi="Arial" w:cs="Arial"/>
          <w:color w:val="000000" w:themeColor="text1"/>
          <w:sz w:val="22"/>
          <w:szCs w:val="22"/>
        </w:rPr>
        <w:t xml:space="preserve"> and their interpretation </w:t>
      </w:r>
      <w:r w:rsidRPr="004070D1">
        <w:rPr>
          <w:rFonts w:ascii="Arial" w:hAnsi="Arial" w:cs="Arial"/>
          <w:color w:val="000000" w:themeColor="text1"/>
          <w:sz w:val="22"/>
          <w:szCs w:val="22"/>
        </w:rPr>
        <w:t>as either foliations or lineations</w:t>
      </w:r>
      <w:r w:rsidR="00D43E03">
        <w:rPr>
          <w:rFonts w:ascii="Arial" w:hAnsi="Arial" w:cs="Arial"/>
          <w:color w:val="000000" w:themeColor="text1"/>
          <w:sz w:val="22"/>
          <w:szCs w:val="22"/>
        </w:rPr>
        <w:t>,</w:t>
      </w:r>
      <w:r w:rsidRPr="004070D1">
        <w:rPr>
          <w:rFonts w:ascii="Arial" w:hAnsi="Arial" w:cs="Arial"/>
          <w:color w:val="000000" w:themeColor="text1"/>
          <w:sz w:val="22"/>
          <w:szCs w:val="22"/>
        </w:rPr>
        <w:t xml:space="preserve"> is dependent on </w:t>
      </w:r>
      <w:r w:rsidR="00DD0CE3" w:rsidRPr="004070D1">
        <w:rPr>
          <w:rFonts w:ascii="Arial" w:hAnsi="Arial" w:cs="Arial"/>
          <w:color w:val="000000" w:themeColor="text1"/>
          <w:sz w:val="22"/>
          <w:szCs w:val="22"/>
        </w:rPr>
        <w:t xml:space="preserve">us knowing grain shape. </w:t>
      </w:r>
      <w:r w:rsidR="00D978F6" w:rsidRPr="004070D1">
        <w:rPr>
          <w:rFonts w:ascii="Arial" w:hAnsi="Arial" w:cs="Arial"/>
          <w:color w:val="000000" w:themeColor="text1"/>
          <w:sz w:val="22"/>
          <w:szCs w:val="22"/>
        </w:rPr>
        <w:t xml:space="preserve">For example, for tabular </w:t>
      </w:r>
      <w:r w:rsidR="00DD0CE3" w:rsidRPr="004070D1">
        <w:rPr>
          <w:rFonts w:ascii="Arial" w:hAnsi="Arial" w:cs="Arial"/>
          <w:color w:val="000000" w:themeColor="text1"/>
          <w:sz w:val="22"/>
          <w:szCs w:val="22"/>
        </w:rPr>
        <w:t xml:space="preserve">plagioclase </w:t>
      </w:r>
      <w:r w:rsidR="00D978F6" w:rsidRPr="004070D1">
        <w:rPr>
          <w:rFonts w:ascii="Arial" w:hAnsi="Arial" w:cs="Arial"/>
          <w:color w:val="000000" w:themeColor="text1"/>
          <w:sz w:val="22"/>
          <w:szCs w:val="22"/>
        </w:rPr>
        <w:t xml:space="preserve">grains flattened on (010) a foliation is manifest </w:t>
      </w:r>
      <w:r w:rsidR="007375CB" w:rsidRPr="004070D1">
        <w:rPr>
          <w:rFonts w:ascii="Arial" w:hAnsi="Arial" w:cs="Arial"/>
          <w:color w:val="000000" w:themeColor="text1"/>
          <w:sz w:val="22"/>
          <w:szCs w:val="22"/>
        </w:rPr>
        <w:t xml:space="preserve">on a pole figure </w:t>
      </w:r>
      <w:r w:rsidR="00D978F6" w:rsidRPr="004070D1">
        <w:rPr>
          <w:rFonts w:ascii="Arial" w:hAnsi="Arial" w:cs="Arial"/>
          <w:color w:val="000000" w:themeColor="text1"/>
          <w:sz w:val="22"/>
          <w:szCs w:val="22"/>
        </w:rPr>
        <w:t xml:space="preserve">by </w:t>
      </w:r>
      <w:r w:rsidR="00BD490E" w:rsidRPr="004070D1">
        <w:rPr>
          <w:rFonts w:ascii="Arial" w:hAnsi="Arial" w:cs="Arial"/>
          <w:color w:val="000000" w:themeColor="text1"/>
          <w:sz w:val="22"/>
          <w:szCs w:val="22"/>
        </w:rPr>
        <w:t>the poles to both (100) and</w:t>
      </w:r>
      <w:r w:rsidR="00D978F6" w:rsidRPr="004070D1">
        <w:rPr>
          <w:rFonts w:ascii="Arial" w:hAnsi="Arial" w:cs="Arial"/>
          <w:color w:val="000000" w:themeColor="text1"/>
          <w:sz w:val="22"/>
          <w:szCs w:val="22"/>
        </w:rPr>
        <w:t xml:space="preserve"> (001) forming a girdle perpendicular to a single point maximum of poles to (010)</w:t>
      </w:r>
      <w:r w:rsidR="001773D2">
        <w:rPr>
          <w:rFonts w:ascii="Arial" w:hAnsi="Arial" w:cs="Arial"/>
          <w:color w:val="000000" w:themeColor="text1"/>
          <w:sz w:val="22"/>
          <w:szCs w:val="22"/>
        </w:rPr>
        <w:t xml:space="preserve"> (Fig. 5a)</w:t>
      </w:r>
      <w:r w:rsidR="00D978F6" w:rsidRPr="004070D1">
        <w:rPr>
          <w:rFonts w:ascii="Arial" w:hAnsi="Arial" w:cs="Arial"/>
          <w:color w:val="000000" w:themeColor="text1"/>
          <w:sz w:val="22"/>
          <w:szCs w:val="22"/>
        </w:rPr>
        <w:t xml:space="preserve">. </w:t>
      </w:r>
      <w:r w:rsidR="00BD490E" w:rsidRPr="004070D1">
        <w:rPr>
          <w:rFonts w:ascii="Arial" w:hAnsi="Arial" w:cs="Arial"/>
          <w:color w:val="000000" w:themeColor="text1"/>
          <w:sz w:val="22"/>
          <w:szCs w:val="22"/>
        </w:rPr>
        <w:t xml:space="preserve">However, </w:t>
      </w:r>
      <w:r w:rsidR="009972B0" w:rsidRPr="004070D1">
        <w:rPr>
          <w:rFonts w:ascii="Arial" w:hAnsi="Arial" w:cs="Arial"/>
          <w:color w:val="000000" w:themeColor="text1"/>
          <w:sz w:val="22"/>
          <w:szCs w:val="22"/>
        </w:rPr>
        <w:t xml:space="preserve">if the grains were </w:t>
      </w:r>
      <w:r w:rsidR="009972B0">
        <w:rPr>
          <w:rFonts w:ascii="Arial" w:hAnsi="Arial" w:cs="Arial"/>
          <w:color w:val="000000" w:themeColor="text1"/>
          <w:sz w:val="22"/>
          <w:szCs w:val="22"/>
        </w:rPr>
        <w:t xml:space="preserve">rod-like </w:t>
      </w:r>
      <w:r w:rsidR="001773D2">
        <w:rPr>
          <w:rFonts w:ascii="Arial" w:hAnsi="Arial" w:cs="Arial"/>
          <w:color w:val="000000" w:themeColor="text1"/>
          <w:sz w:val="22"/>
          <w:szCs w:val="22"/>
        </w:rPr>
        <w:t>a</w:t>
      </w:r>
      <w:r w:rsidR="00BD490E" w:rsidRPr="004070D1">
        <w:rPr>
          <w:rFonts w:ascii="Arial" w:hAnsi="Arial" w:cs="Arial"/>
          <w:color w:val="000000" w:themeColor="text1"/>
          <w:sz w:val="22"/>
          <w:szCs w:val="22"/>
        </w:rPr>
        <w:t xml:space="preserve"> </w:t>
      </w:r>
      <w:r w:rsidR="009972B0">
        <w:rPr>
          <w:rFonts w:ascii="Arial" w:hAnsi="Arial" w:cs="Arial"/>
          <w:color w:val="000000" w:themeColor="text1"/>
          <w:sz w:val="22"/>
          <w:szCs w:val="22"/>
        </w:rPr>
        <w:t xml:space="preserve">similar </w:t>
      </w:r>
      <w:r w:rsidR="00D43E03">
        <w:rPr>
          <w:rFonts w:ascii="Arial" w:hAnsi="Arial" w:cs="Arial"/>
          <w:color w:val="000000" w:themeColor="text1"/>
          <w:sz w:val="22"/>
          <w:szCs w:val="22"/>
        </w:rPr>
        <w:t xml:space="preserve">set of </w:t>
      </w:r>
      <w:r w:rsidR="00BD490E" w:rsidRPr="004070D1">
        <w:rPr>
          <w:rFonts w:ascii="Arial" w:hAnsi="Arial" w:cs="Arial"/>
          <w:color w:val="000000" w:themeColor="text1"/>
          <w:sz w:val="22"/>
          <w:szCs w:val="22"/>
        </w:rPr>
        <w:t>pole figure</w:t>
      </w:r>
      <w:r w:rsidR="00D43E03">
        <w:rPr>
          <w:rFonts w:ascii="Arial" w:hAnsi="Arial" w:cs="Arial"/>
          <w:color w:val="000000" w:themeColor="text1"/>
          <w:sz w:val="22"/>
          <w:szCs w:val="22"/>
        </w:rPr>
        <w:t>s</w:t>
      </w:r>
      <w:r w:rsidR="00BD490E" w:rsidRPr="004070D1">
        <w:rPr>
          <w:rFonts w:ascii="Arial" w:hAnsi="Arial" w:cs="Arial"/>
          <w:color w:val="000000" w:themeColor="text1"/>
          <w:sz w:val="22"/>
          <w:szCs w:val="22"/>
        </w:rPr>
        <w:t xml:space="preserve"> </w:t>
      </w:r>
      <w:r w:rsidR="001773D2">
        <w:rPr>
          <w:rFonts w:ascii="Arial" w:hAnsi="Arial" w:cs="Arial"/>
          <w:color w:val="000000" w:themeColor="text1"/>
          <w:sz w:val="22"/>
          <w:szCs w:val="22"/>
        </w:rPr>
        <w:t xml:space="preserve">comprising two girdles and </w:t>
      </w:r>
      <w:r w:rsidR="00E52DAE">
        <w:rPr>
          <w:rFonts w:ascii="Arial" w:hAnsi="Arial" w:cs="Arial"/>
          <w:color w:val="000000" w:themeColor="text1"/>
          <w:sz w:val="22"/>
          <w:szCs w:val="22"/>
        </w:rPr>
        <w:t xml:space="preserve">a </w:t>
      </w:r>
      <w:r w:rsidR="001773D2">
        <w:rPr>
          <w:rFonts w:ascii="Arial" w:hAnsi="Arial" w:cs="Arial"/>
          <w:color w:val="000000" w:themeColor="text1"/>
          <w:sz w:val="22"/>
          <w:szCs w:val="22"/>
        </w:rPr>
        <w:t xml:space="preserve">point maximum </w:t>
      </w:r>
      <w:r w:rsidR="00BD490E" w:rsidRPr="004070D1">
        <w:rPr>
          <w:rFonts w:ascii="Arial" w:hAnsi="Arial" w:cs="Arial"/>
          <w:color w:val="000000" w:themeColor="text1"/>
          <w:sz w:val="22"/>
          <w:szCs w:val="22"/>
        </w:rPr>
        <w:t xml:space="preserve">would denote a </w:t>
      </w:r>
      <w:r w:rsidR="00872556" w:rsidRPr="004070D1">
        <w:rPr>
          <w:rFonts w:ascii="Arial" w:hAnsi="Arial" w:cs="Arial"/>
          <w:color w:val="000000" w:themeColor="text1"/>
          <w:sz w:val="22"/>
          <w:szCs w:val="22"/>
        </w:rPr>
        <w:t xml:space="preserve">SPO </w:t>
      </w:r>
      <w:r w:rsidR="00BD490E" w:rsidRPr="004070D1">
        <w:rPr>
          <w:rFonts w:ascii="Arial" w:hAnsi="Arial" w:cs="Arial"/>
          <w:color w:val="000000" w:themeColor="text1"/>
          <w:sz w:val="22"/>
          <w:szCs w:val="22"/>
        </w:rPr>
        <w:t>lineation</w:t>
      </w:r>
      <w:r w:rsidR="004C4A49" w:rsidRPr="004070D1">
        <w:rPr>
          <w:rFonts w:ascii="Arial" w:hAnsi="Arial" w:cs="Arial"/>
          <w:color w:val="000000" w:themeColor="text1"/>
          <w:sz w:val="22"/>
          <w:szCs w:val="22"/>
        </w:rPr>
        <w:t xml:space="preserve"> </w:t>
      </w:r>
      <w:r w:rsidR="001773D2">
        <w:rPr>
          <w:rFonts w:ascii="Arial" w:hAnsi="Arial" w:cs="Arial"/>
          <w:color w:val="000000" w:themeColor="text1"/>
          <w:sz w:val="22"/>
          <w:szCs w:val="22"/>
        </w:rPr>
        <w:t>(Fig. 5b)</w:t>
      </w:r>
      <w:r w:rsidR="00BD490E" w:rsidRPr="004070D1">
        <w:rPr>
          <w:rFonts w:ascii="Arial" w:hAnsi="Arial" w:cs="Arial"/>
          <w:color w:val="000000" w:themeColor="text1"/>
          <w:sz w:val="22"/>
          <w:szCs w:val="22"/>
        </w:rPr>
        <w:t xml:space="preserve">. </w:t>
      </w:r>
    </w:p>
    <w:p w14:paraId="5B070733" w14:textId="77777777" w:rsidR="00D978F6" w:rsidRPr="004070D1" w:rsidRDefault="00D978F6" w:rsidP="00E10505">
      <w:pPr>
        <w:spacing w:after="200" w:line="360" w:lineRule="auto"/>
        <w:jc w:val="both"/>
        <w:rPr>
          <w:rFonts w:ascii="Arial" w:hAnsi="Arial" w:cs="Arial"/>
          <w:color w:val="000000" w:themeColor="text1"/>
          <w:sz w:val="22"/>
          <w:szCs w:val="22"/>
        </w:rPr>
      </w:pPr>
    </w:p>
    <w:p w14:paraId="5DAE2A78" w14:textId="5D007912" w:rsidR="00911517" w:rsidRPr="004070D1" w:rsidRDefault="00911517" w:rsidP="00E10505">
      <w:pPr>
        <w:spacing w:after="200" w:line="360" w:lineRule="auto"/>
        <w:jc w:val="both"/>
        <w:rPr>
          <w:rFonts w:ascii="Arial" w:hAnsi="Arial" w:cs="Arial"/>
          <w:b/>
          <w:sz w:val="22"/>
          <w:szCs w:val="22"/>
        </w:rPr>
      </w:pPr>
      <w:r w:rsidRPr="004070D1">
        <w:rPr>
          <w:rFonts w:ascii="Arial" w:hAnsi="Arial" w:cs="Arial"/>
          <w:b/>
          <w:sz w:val="22"/>
          <w:szCs w:val="22"/>
        </w:rPr>
        <w:t>Lower Zone A (LZa)</w:t>
      </w:r>
    </w:p>
    <w:p w14:paraId="2E43D89E" w14:textId="2BF3DB6B" w:rsidR="00EE19CC"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Two samples were chosen from LZa, in which the cumulus phases are olivine and plagioclase</w:t>
      </w:r>
      <w:r w:rsidR="00500590" w:rsidRPr="004070D1">
        <w:rPr>
          <w:rFonts w:ascii="Arial" w:hAnsi="Arial" w:cs="Arial"/>
          <w:sz w:val="22"/>
          <w:szCs w:val="22"/>
        </w:rPr>
        <w:t>, with interstitial augite, inverted pigeo</w:t>
      </w:r>
      <w:r w:rsidR="001348B0">
        <w:rPr>
          <w:rFonts w:ascii="Arial" w:hAnsi="Arial" w:cs="Arial"/>
          <w:sz w:val="22"/>
          <w:szCs w:val="22"/>
        </w:rPr>
        <w:t>nite, and Fe-Ti oxides</w:t>
      </w:r>
      <w:r w:rsidRPr="004070D1">
        <w:rPr>
          <w:rFonts w:ascii="Arial" w:hAnsi="Arial" w:cs="Arial"/>
          <w:sz w:val="22"/>
          <w:szCs w:val="22"/>
        </w:rPr>
        <w:t xml:space="preserve">. </w:t>
      </w:r>
      <w:r w:rsidR="00B17237" w:rsidRPr="004070D1">
        <w:rPr>
          <w:rFonts w:ascii="Arial" w:hAnsi="Arial" w:cs="Arial"/>
          <w:sz w:val="22"/>
          <w:szCs w:val="22"/>
        </w:rPr>
        <w:t>In the stratigraphically lowest sample (458242) plagioclase is commonly enclosed by cl</w:t>
      </w:r>
      <w:r w:rsidR="001348B0">
        <w:rPr>
          <w:rFonts w:ascii="Arial" w:hAnsi="Arial" w:cs="Arial"/>
          <w:sz w:val="22"/>
          <w:szCs w:val="22"/>
        </w:rPr>
        <w:t>inopyroxene oikocrysts (Fig. 4c</w:t>
      </w:r>
      <w:r w:rsidR="00B17237" w:rsidRPr="004070D1">
        <w:rPr>
          <w:rFonts w:ascii="Arial" w:hAnsi="Arial" w:cs="Arial"/>
          <w:sz w:val="22"/>
          <w:szCs w:val="22"/>
        </w:rPr>
        <w:t>). The enclosed plagioclase grains are generally significantly smaller than those out</w:t>
      </w:r>
      <w:r w:rsidR="00756A3D">
        <w:rPr>
          <w:rFonts w:ascii="Arial" w:hAnsi="Arial" w:cs="Arial"/>
          <w:sz w:val="22"/>
          <w:szCs w:val="22"/>
        </w:rPr>
        <w:t>side the oikocryst (Fig. 4c</w:t>
      </w:r>
      <w:r w:rsidR="00B17237" w:rsidRPr="004070D1">
        <w:rPr>
          <w:rFonts w:ascii="Arial" w:hAnsi="Arial" w:cs="Arial"/>
          <w:sz w:val="22"/>
          <w:szCs w:val="22"/>
        </w:rPr>
        <w:t xml:space="preserve">). </w:t>
      </w:r>
      <w:r w:rsidRPr="004070D1">
        <w:rPr>
          <w:rFonts w:ascii="Arial" w:hAnsi="Arial" w:cs="Arial"/>
          <w:sz w:val="22"/>
          <w:szCs w:val="22"/>
        </w:rPr>
        <w:t xml:space="preserve">Plagioclase crystals are oriented in three directions: either sub-parallel to the </w:t>
      </w:r>
      <w:r w:rsidRPr="004070D1">
        <w:rPr>
          <w:rFonts w:ascii="Arial" w:hAnsi="Arial" w:cs="Arial"/>
          <w:i/>
          <w:sz w:val="22"/>
          <w:szCs w:val="22"/>
        </w:rPr>
        <w:t>y</w:t>
      </w:r>
      <w:r w:rsidR="005B2B1E" w:rsidRPr="004070D1">
        <w:rPr>
          <w:rFonts w:ascii="Arial" w:hAnsi="Arial" w:cs="Arial"/>
          <w:sz w:val="22"/>
          <w:szCs w:val="22"/>
        </w:rPr>
        <w:t>-</w:t>
      </w:r>
      <w:r w:rsidRPr="004070D1">
        <w:rPr>
          <w:rFonts w:ascii="Arial" w:hAnsi="Arial" w:cs="Arial"/>
          <w:sz w:val="22"/>
          <w:szCs w:val="22"/>
        </w:rPr>
        <w:t xml:space="preserve">direction of the sample reference frame (green grains in Fig. 6a); sub-orthogonal to the </w:t>
      </w:r>
      <w:r w:rsidR="005B2B1E" w:rsidRPr="004070D1">
        <w:rPr>
          <w:rFonts w:ascii="Arial" w:hAnsi="Arial" w:cs="Arial"/>
          <w:i/>
          <w:sz w:val="22"/>
          <w:szCs w:val="22"/>
        </w:rPr>
        <w:t>y</w:t>
      </w:r>
      <w:r w:rsidR="005B2B1E" w:rsidRPr="004070D1">
        <w:rPr>
          <w:rFonts w:ascii="Arial" w:hAnsi="Arial" w:cs="Arial"/>
          <w:sz w:val="22"/>
          <w:szCs w:val="22"/>
        </w:rPr>
        <w:t>-</w:t>
      </w:r>
      <w:r w:rsidRPr="004070D1">
        <w:rPr>
          <w:rFonts w:ascii="Arial" w:hAnsi="Arial" w:cs="Arial"/>
          <w:sz w:val="22"/>
          <w:szCs w:val="22"/>
        </w:rPr>
        <w:lastRenderedPageBreak/>
        <w:t xml:space="preserve">direction (red grains, Fig. 6a); or parallel to the </w:t>
      </w:r>
      <w:r w:rsidR="005B2B1E" w:rsidRPr="004070D1">
        <w:rPr>
          <w:rFonts w:ascii="Arial" w:hAnsi="Arial" w:cs="Arial"/>
          <w:i/>
          <w:sz w:val="22"/>
          <w:szCs w:val="22"/>
        </w:rPr>
        <w:t>y</w:t>
      </w:r>
      <w:r w:rsidR="005B2B1E" w:rsidRPr="004070D1">
        <w:rPr>
          <w:rFonts w:ascii="Arial" w:hAnsi="Arial" w:cs="Arial"/>
          <w:sz w:val="22"/>
          <w:szCs w:val="22"/>
        </w:rPr>
        <w:t>-</w:t>
      </w:r>
      <w:r w:rsidRPr="004070D1">
        <w:rPr>
          <w:rFonts w:ascii="Arial" w:hAnsi="Arial" w:cs="Arial"/>
          <w:sz w:val="22"/>
          <w:szCs w:val="22"/>
        </w:rPr>
        <w:t>direction (yellow grains, Fig. 6a)</w:t>
      </w:r>
      <w:r w:rsidR="007375CB" w:rsidRPr="004070D1">
        <w:rPr>
          <w:rFonts w:ascii="Arial" w:hAnsi="Arial" w:cs="Arial"/>
          <w:sz w:val="22"/>
          <w:szCs w:val="22"/>
        </w:rPr>
        <w:t>.</w:t>
      </w:r>
      <w:r w:rsidR="00756A3D" w:rsidRPr="00756A3D">
        <w:rPr>
          <w:rFonts w:ascii="Arial" w:hAnsi="Arial" w:cs="Arial"/>
          <w:sz w:val="22"/>
          <w:szCs w:val="22"/>
        </w:rPr>
        <w:t xml:space="preserve"> </w:t>
      </w:r>
      <w:r w:rsidR="00756A3D">
        <w:rPr>
          <w:rFonts w:ascii="Arial" w:hAnsi="Arial" w:cs="Arial"/>
          <w:sz w:val="22"/>
          <w:szCs w:val="22"/>
        </w:rPr>
        <w:t xml:space="preserve">There is no strong CPO (Fig. 6b). </w:t>
      </w:r>
      <w:r w:rsidR="00756A3D" w:rsidRPr="004070D1">
        <w:rPr>
          <w:rFonts w:ascii="Arial" w:hAnsi="Arial" w:cs="Arial"/>
          <w:sz w:val="22"/>
          <w:szCs w:val="22"/>
        </w:rPr>
        <w:t>The (010) planes of the sub-parallel and the sub-orthogonal plagioclase crystals are almost 90° apart (Fig. 6c)</w:t>
      </w:r>
      <w:r w:rsidRPr="004070D1">
        <w:rPr>
          <w:rFonts w:ascii="Arial" w:hAnsi="Arial" w:cs="Arial"/>
          <w:sz w:val="22"/>
          <w:szCs w:val="22"/>
        </w:rPr>
        <w:t xml:space="preserve">. </w:t>
      </w:r>
    </w:p>
    <w:p w14:paraId="5F3B8DC7" w14:textId="2CBA376A" w:rsidR="00F84527" w:rsidRPr="004070D1" w:rsidRDefault="00EE19CC" w:rsidP="005B2B1E">
      <w:pPr>
        <w:spacing w:after="200" w:line="360" w:lineRule="auto"/>
        <w:jc w:val="both"/>
        <w:rPr>
          <w:rFonts w:ascii="Arial" w:hAnsi="Arial" w:cs="Arial"/>
          <w:sz w:val="22"/>
          <w:szCs w:val="22"/>
        </w:rPr>
      </w:pPr>
      <w:r w:rsidRPr="004070D1">
        <w:rPr>
          <w:rFonts w:ascii="Arial" w:hAnsi="Arial" w:cs="Arial"/>
          <w:sz w:val="22"/>
          <w:szCs w:val="22"/>
        </w:rPr>
        <w:t>Sample 320’6”, from the top of LZa, contains elongate, well-aligned plagioclas</w:t>
      </w:r>
      <w:r w:rsidR="001348B0">
        <w:rPr>
          <w:rFonts w:ascii="Arial" w:hAnsi="Arial" w:cs="Arial"/>
          <w:sz w:val="22"/>
          <w:szCs w:val="22"/>
        </w:rPr>
        <w:t>e crystals with high AR (Table 1</w:t>
      </w:r>
      <w:r w:rsidRPr="004070D1">
        <w:rPr>
          <w:rFonts w:ascii="Arial" w:hAnsi="Arial" w:cs="Arial"/>
          <w:sz w:val="22"/>
          <w:szCs w:val="22"/>
        </w:rPr>
        <w:t>), together with commonly rounded but sometimes el</w:t>
      </w:r>
      <w:r w:rsidR="00756A3D">
        <w:rPr>
          <w:rFonts w:ascii="Arial" w:hAnsi="Arial" w:cs="Arial"/>
          <w:sz w:val="22"/>
          <w:szCs w:val="22"/>
        </w:rPr>
        <w:t>ongate olivine primocrysts (Fig. 4a</w:t>
      </w:r>
      <w:r w:rsidRPr="004070D1">
        <w:rPr>
          <w:rFonts w:ascii="Arial" w:hAnsi="Arial" w:cs="Arial"/>
          <w:sz w:val="22"/>
          <w:szCs w:val="22"/>
        </w:rPr>
        <w:t>). Clinopyroxene is interst</w:t>
      </w:r>
      <w:r w:rsidR="00756A3D">
        <w:rPr>
          <w:rFonts w:ascii="Arial" w:hAnsi="Arial" w:cs="Arial"/>
          <w:sz w:val="22"/>
          <w:szCs w:val="22"/>
        </w:rPr>
        <w:t>itial, but not oikocrystic (Fig. 4a</w:t>
      </w:r>
      <w:r w:rsidRPr="004070D1">
        <w:rPr>
          <w:rFonts w:ascii="Arial" w:hAnsi="Arial" w:cs="Arial"/>
          <w:sz w:val="22"/>
          <w:szCs w:val="22"/>
        </w:rPr>
        <w:t xml:space="preserve">). </w:t>
      </w:r>
      <w:r w:rsidR="00911517" w:rsidRPr="004070D1">
        <w:rPr>
          <w:rFonts w:ascii="Arial" w:hAnsi="Arial" w:cs="Arial"/>
          <w:sz w:val="22"/>
          <w:szCs w:val="22"/>
        </w:rPr>
        <w:t xml:space="preserve">Alignment of </w:t>
      </w:r>
      <w:r w:rsidR="00F84527" w:rsidRPr="004070D1">
        <w:rPr>
          <w:rFonts w:ascii="Arial" w:hAnsi="Arial" w:cs="Arial"/>
          <w:sz w:val="22"/>
          <w:szCs w:val="22"/>
        </w:rPr>
        <w:t xml:space="preserve">(010) planes of the tabular </w:t>
      </w:r>
      <w:r w:rsidR="00911517" w:rsidRPr="004070D1">
        <w:rPr>
          <w:rFonts w:ascii="Arial" w:hAnsi="Arial" w:cs="Arial"/>
          <w:sz w:val="22"/>
          <w:szCs w:val="22"/>
        </w:rPr>
        <w:t>plagioclase creates a strong foliation (green and yellow crystals, Fig. 6d)</w:t>
      </w:r>
      <w:r w:rsidR="009370BE" w:rsidRPr="004070D1">
        <w:rPr>
          <w:rFonts w:ascii="Arial" w:hAnsi="Arial" w:cs="Arial"/>
          <w:sz w:val="22"/>
          <w:szCs w:val="22"/>
        </w:rPr>
        <w:t xml:space="preserve">, shown by the strong point maximum of (010) with </w:t>
      </w:r>
      <w:r w:rsidR="00F84527" w:rsidRPr="004070D1">
        <w:rPr>
          <w:rFonts w:ascii="Arial" w:hAnsi="Arial" w:cs="Arial"/>
          <w:sz w:val="22"/>
          <w:szCs w:val="22"/>
        </w:rPr>
        <w:t xml:space="preserve">a </w:t>
      </w:r>
      <w:r w:rsidR="009370BE" w:rsidRPr="004070D1">
        <w:rPr>
          <w:rFonts w:ascii="Arial" w:hAnsi="Arial" w:cs="Arial"/>
          <w:sz w:val="22"/>
          <w:szCs w:val="22"/>
        </w:rPr>
        <w:t xml:space="preserve">perpendicular girdle distribution of [100] and (001) (Fig. 6e). </w:t>
      </w:r>
      <w:r w:rsidR="00911517" w:rsidRPr="004070D1">
        <w:rPr>
          <w:rFonts w:ascii="Arial" w:hAnsi="Arial" w:cs="Arial"/>
          <w:sz w:val="22"/>
          <w:szCs w:val="22"/>
        </w:rPr>
        <w:t xml:space="preserve">Some </w:t>
      </w:r>
      <w:r w:rsidR="009370BE" w:rsidRPr="004070D1">
        <w:rPr>
          <w:rFonts w:ascii="Arial" w:hAnsi="Arial" w:cs="Arial"/>
          <w:sz w:val="22"/>
          <w:szCs w:val="22"/>
        </w:rPr>
        <w:t xml:space="preserve">comparatively equant </w:t>
      </w:r>
      <w:r w:rsidR="00911517" w:rsidRPr="004070D1">
        <w:rPr>
          <w:rFonts w:ascii="Arial" w:hAnsi="Arial" w:cs="Arial"/>
          <w:sz w:val="22"/>
          <w:szCs w:val="22"/>
        </w:rPr>
        <w:t xml:space="preserve">crystals </w:t>
      </w:r>
      <w:r w:rsidR="009370BE" w:rsidRPr="004070D1">
        <w:rPr>
          <w:rFonts w:ascii="Arial" w:hAnsi="Arial" w:cs="Arial"/>
          <w:sz w:val="22"/>
          <w:szCs w:val="22"/>
        </w:rPr>
        <w:t>lie</w:t>
      </w:r>
      <w:r w:rsidR="00911517" w:rsidRPr="004070D1">
        <w:rPr>
          <w:rFonts w:ascii="Arial" w:hAnsi="Arial" w:cs="Arial"/>
          <w:sz w:val="22"/>
          <w:szCs w:val="22"/>
        </w:rPr>
        <w:t xml:space="preserve"> orthogonal to the foliation (red crystals, Fig. 6d). </w:t>
      </w:r>
    </w:p>
    <w:p w14:paraId="79DA83F2" w14:textId="3F651CD1" w:rsidR="00911517" w:rsidRPr="004070D1" w:rsidRDefault="00F84527" w:rsidP="005B2B1E">
      <w:pPr>
        <w:spacing w:after="200" w:line="360" w:lineRule="auto"/>
        <w:jc w:val="both"/>
        <w:rPr>
          <w:rFonts w:ascii="Arial" w:hAnsi="Arial" w:cs="Arial"/>
          <w:sz w:val="22"/>
          <w:szCs w:val="22"/>
        </w:rPr>
      </w:pPr>
      <w:r w:rsidRPr="004070D1">
        <w:rPr>
          <w:rFonts w:ascii="Arial" w:hAnsi="Arial" w:cs="Arial"/>
          <w:sz w:val="22"/>
          <w:szCs w:val="22"/>
        </w:rPr>
        <w:t>Olivine in sample 458242 is randomly oriented (Fig</w:t>
      </w:r>
      <w:r w:rsidR="00756A3D">
        <w:rPr>
          <w:rFonts w:ascii="Arial" w:hAnsi="Arial" w:cs="Arial"/>
          <w:sz w:val="22"/>
          <w:szCs w:val="22"/>
        </w:rPr>
        <w:t>s</w:t>
      </w:r>
      <w:r w:rsidRPr="004070D1">
        <w:rPr>
          <w:rFonts w:ascii="Arial" w:hAnsi="Arial" w:cs="Arial"/>
          <w:sz w:val="22"/>
          <w:szCs w:val="22"/>
        </w:rPr>
        <w:t>. 7a</w:t>
      </w:r>
      <w:r w:rsidR="00756A3D">
        <w:rPr>
          <w:rFonts w:ascii="Arial" w:hAnsi="Arial" w:cs="Arial"/>
          <w:sz w:val="22"/>
          <w:szCs w:val="22"/>
        </w:rPr>
        <w:t>, b</w:t>
      </w:r>
      <w:r w:rsidRPr="004070D1">
        <w:rPr>
          <w:rFonts w:ascii="Arial" w:hAnsi="Arial" w:cs="Arial"/>
          <w:sz w:val="22"/>
          <w:szCs w:val="22"/>
        </w:rPr>
        <w:t xml:space="preserve">), and </w:t>
      </w:r>
      <w:r w:rsidR="00872556" w:rsidRPr="004070D1">
        <w:rPr>
          <w:rFonts w:ascii="Arial" w:hAnsi="Arial" w:cs="Arial"/>
          <w:sz w:val="22"/>
          <w:szCs w:val="22"/>
        </w:rPr>
        <w:t xml:space="preserve">insufficient grains were present in </w:t>
      </w:r>
      <w:r w:rsidRPr="004070D1">
        <w:rPr>
          <w:rFonts w:ascii="Arial" w:hAnsi="Arial" w:cs="Arial"/>
          <w:sz w:val="22"/>
          <w:szCs w:val="22"/>
        </w:rPr>
        <w:t>320’6”</w:t>
      </w:r>
      <w:r w:rsidR="00872556" w:rsidRPr="004070D1">
        <w:rPr>
          <w:rFonts w:ascii="Arial" w:hAnsi="Arial" w:cs="Arial"/>
          <w:sz w:val="22"/>
          <w:szCs w:val="22"/>
        </w:rPr>
        <w:t xml:space="preserve"> to generate a meaningful pole figure</w:t>
      </w:r>
      <w:r w:rsidRPr="004070D1">
        <w:rPr>
          <w:rFonts w:ascii="Arial" w:hAnsi="Arial" w:cs="Arial"/>
          <w:sz w:val="22"/>
          <w:szCs w:val="22"/>
        </w:rPr>
        <w:t xml:space="preserve">. </w:t>
      </w:r>
      <w:r w:rsidR="00E53B47" w:rsidRPr="004070D1">
        <w:rPr>
          <w:rFonts w:ascii="Arial" w:hAnsi="Arial" w:cs="Arial"/>
          <w:sz w:val="22"/>
          <w:szCs w:val="22"/>
        </w:rPr>
        <w:t xml:space="preserve">The low number of </w:t>
      </w:r>
      <w:r w:rsidR="00911517" w:rsidRPr="004070D1">
        <w:rPr>
          <w:rFonts w:ascii="Arial" w:hAnsi="Arial" w:cs="Arial"/>
          <w:sz w:val="22"/>
          <w:szCs w:val="22"/>
        </w:rPr>
        <w:t>c</w:t>
      </w:r>
      <w:r w:rsidRPr="004070D1">
        <w:rPr>
          <w:rFonts w:ascii="Arial" w:hAnsi="Arial" w:cs="Arial"/>
          <w:sz w:val="22"/>
          <w:szCs w:val="22"/>
        </w:rPr>
        <w:t>linopyroxene crystals in 458242 also</w:t>
      </w:r>
      <w:r w:rsidR="00911517" w:rsidRPr="004070D1">
        <w:rPr>
          <w:rFonts w:ascii="Arial" w:hAnsi="Arial" w:cs="Arial"/>
          <w:sz w:val="22"/>
          <w:szCs w:val="22"/>
        </w:rPr>
        <w:t xml:space="preserve"> prevents</w:t>
      </w:r>
      <w:r w:rsidRPr="004070D1">
        <w:rPr>
          <w:rFonts w:ascii="Arial" w:hAnsi="Arial" w:cs="Arial"/>
          <w:sz w:val="22"/>
          <w:szCs w:val="22"/>
        </w:rPr>
        <w:t xml:space="preserve"> a</w:t>
      </w:r>
      <w:r w:rsidR="00911517" w:rsidRPr="004070D1">
        <w:rPr>
          <w:rFonts w:ascii="Arial" w:hAnsi="Arial" w:cs="Arial"/>
          <w:sz w:val="22"/>
          <w:szCs w:val="22"/>
        </w:rPr>
        <w:t xml:space="preserve"> statistically meaningful assessment </w:t>
      </w:r>
      <w:r w:rsidR="00872556" w:rsidRPr="004070D1">
        <w:rPr>
          <w:rFonts w:ascii="Arial" w:hAnsi="Arial" w:cs="Arial"/>
          <w:sz w:val="22"/>
          <w:szCs w:val="22"/>
        </w:rPr>
        <w:t>of CPO</w:t>
      </w:r>
      <w:r w:rsidR="009313E3">
        <w:rPr>
          <w:rFonts w:ascii="Arial" w:hAnsi="Arial" w:cs="Arial"/>
          <w:sz w:val="22"/>
          <w:szCs w:val="22"/>
        </w:rPr>
        <w:t>. T</w:t>
      </w:r>
      <w:r w:rsidRPr="004070D1">
        <w:rPr>
          <w:rFonts w:ascii="Arial" w:hAnsi="Arial" w:cs="Arial"/>
          <w:sz w:val="22"/>
          <w:szCs w:val="22"/>
        </w:rPr>
        <w:t xml:space="preserve">he more abundant clinopyroxene in </w:t>
      </w:r>
      <w:r w:rsidR="00911517" w:rsidRPr="004070D1">
        <w:rPr>
          <w:rFonts w:ascii="Arial" w:hAnsi="Arial" w:cs="Arial"/>
          <w:sz w:val="22"/>
          <w:szCs w:val="22"/>
        </w:rPr>
        <w:t xml:space="preserve">320’6” </w:t>
      </w:r>
      <w:r w:rsidRPr="004070D1">
        <w:rPr>
          <w:rFonts w:ascii="Arial" w:hAnsi="Arial" w:cs="Arial"/>
          <w:sz w:val="22"/>
          <w:szCs w:val="22"/>
        </w:rPr>
        <w:t>shows</w:t>
      </w:r>
      <w:r w:rsidR="00911517" w:rsidRPr="004070D1">
        <w:rPr>
          <w:rFonts w:ascii="Arial" w:hAnsi="Arial" w:cs="Arial"/>
          <w:sz w:val="22"/>
          <w:szCs w:val="22"/>
        </w:rPr>
        <w:t xml:space="preserve"> a weak </w:t>
      </w:r>
      <w:r w:rsidR="00631714" w:rsidRPr="004070D1">
        <w:rPr>
          <w:rFonts w:ascii="Arial" w:hAnsi="Arial" w:cs="Arial"/>
          <w:sz w:val="22"/>
          <w:szCs w:val="22"/>
        </w:rPr>
        <w:t>CPO foliation</w:t>
      </w:r>
      <w:r w:rsidR="00911517" w:rsidRPr="004070D1">
        <w:rPr>
          <w:rFonts w:ascii="Arial" w:hAnsi="Arial" w:cs="Arial"/>
          <w:sz w:val="22"/>
          <w:szCs w:val="22"/>
        </w:rPr>
        <w:t>, with [001] axes distributed as a girdle</w:t>
      </w:r>
      <w:r w:rsidR="00911517" w:rsidRPr="00FC0CB1">
        <w:rPr>
          <w:rFonts w:cs="Arial"/>
          <w:szCs w:val="22"/>
        </w:rPr>
        <w:t xml:space="preserve"> </w:t>
      </w:r>
      <w:r w:rsidR="00911517" w:rsidRPr="004070D1">
        <w:rPr>
          <w:rFonts w:ascii="Arial" w:hAnsi="Arial" w:cs="Arial"/>
          <w:sz w:val="22"/>
          <w:szCs w:val="22"/>
        </w:rPr>
        <w:t>parallel to the foliation defined by plagioclase (010) planes, a point maximum at (100) and a poor girdle distribution of (110) (Fig</w:t>
      </w:r>
      <w:r w:rsidR="00756A3D">
        <w:rPr>
          <w:rFonts w:ascii="Arial" w:hAnsi="Arial" w:cs="Arial"/>
          <w:sz w:val="22"/>
          <w:szCs w:val="22"/>
        </w:rPr>
        <w:t>s</w:t>
      </w:r>
      <w:r w:rsidR="00911517" w:rsidRPr="004070D1">
        <w:rPr>
          <w:rFonts w:ascii="Arial" w:hAnsi="Arial" w:cs="Arial"/>
          <w:sz w:val="22"/>
          <w:szCs w:val="22"/>
        </w:rPr>
        <w:t xml:space="preserve">. </w:t>
      </w:r>
      <w:r w:rsidR="00756A3D">
        <w:rPr>
          <w:rFonts w:ascii="Arial" w:hAnsi="Arial" w:cs="Arial"/>
          <w:sz w:val="22"/>
          <w:szCs w:val="22"/>
        </w:rPr>
        <w:t>7c, d</w:t>
      </w:r>
      <w:r w:rsidR="00911517" w:rsidRPr="004070D1">
        <w:rPr>
          <w:rFonts w:ascii="Arial" w:hAnsi="Arial" w:cs="Arial"/>
          <w:sz w:val="22"/>
          <w:szCs w:val="22"/>
        </w:rPr>
        <w:t xml:space="preserve">). </w:t>
      </w:r>
    </w:p>
    <w:p w14:paraId="091D36A7" w14:textId="3F5A3EBB" w:rsidR="00911517" w:rsidRPr="00756A3D" w:rsidRDefault="00911517" w:rsidP="00756A3D">
      <w:pPr>
        <w:spacing w:after="200" w:line="360" w:lineRule="auto"/>
        <w:jc w:val="both"/>
        <w:rPr>
          <w:rFonts w:ascii="Arial" w:hAnsi="Arial" w:cs="Arial"/>
          <w:sz w:val="22"/>
          <w:szCs w:val="22"/>
          <w:highlight w:val="yellow"/>
        </w:rPr>
      </w:pPr>
      <w:r w:rsidRPr="004070D1">
        <w:rPr>
          <w:rFonts w:ascii="Arial" w:hAnsi="Arial" w:cs="Arial"/>
          <w:sz w:val="22"/>
          <w:szCs w:val="22"/>
        </w:rPr>
        <w:t>In sample 320’6” (LZa), plagioclase crystals exhibit lattice distortion up ~10°, and are locally bent around other grains. Olivine grain</w:t>
      </w:r>
      <w:r w:rsidR="009313E3">
        <w:rPr>
          <w:rFonts w:ascii="Arial" w:hAnsi="Arial" w:cs="Arial"/>
          <w:sz w:val="22"/>
          <w:szCs w:val="22"/>
        </w:rPr>
        <w:t xml:space="preserve">s contains some low angle boundaries </w:t>
      </w:r>
      <w:r w:rsidRPr="004070D1">
        <w:rPr>
          <w:rFonts w:ascii="Arial" w:hAnsi="Arial" w:cs="Arial"/>
          <w:sz w:val="22"/>
          <w:szCs w:val="22"/>
        </w:rPr>
        <w:t>as well as internal lattice d</w:t>
      </w:r>
      <w:r w:rsidR="00756A3D">
        <w:rPr>
          <w:rFonts w:ascii="Arial" w:hAnsi="Arial" w:cs="Arial"/>
          <w:sz w:val="22"/>
          <w:szCs w:val="22"/>
        </w:rPr>
        <w:t>istortion of up to ~8°</w:t>
      </w:r>
      <w:r w:rsidRPr="004070D1">
        <w:rPr>
          <w:rFonts w:ascii="Arial" w:hAnsi="Arial" w:cs="Arial"/>
          <w:sz w:val="22"/>
          <w:szCs w:val="22"/>
        </w:rPr>
        <w:t xml:space="preserve">. The qualitative QEMSCAN maps reveal </w:t>
      </w:r>
      <w:r w:rsidR="00631714" w:rsidRPr="004070D1">
        <w:rPr>
          <w:rFonts w:ascii="Arial" w:hAnsi="Arial" w:cs="Arial"/>
          <w:sz w:val="22"/>
          <w:szCs w:val="22"/>
        </w:rPr>
        <w:t>that</w:t>
      </w:r>
      <w:r w:rsidR="00C5658E" w:rsidRPr="004070D1">
        <w:rPr>
          <w:rFonts w:ascii="Arial" w:hAnsi="Arial" w:cs="Arial"/>
          <w:sz w:val="22"/>
          <w:szCs w:val="22"/>
        </w:rPr>
        <w:t xml:space="preserve"> </w:t>
      </w:r>
      <w:r w:rsidRPr="004070D1">
        <w:rPr>
          <w:rFonts w:ascii="Arial" w:hAnsi="Arial" w:cs="Arial"/>
          <w:sz w:val="22"/>
          <w:szCs w:val="22"/>
        </w:rPr>
        <w:t xml:space="preserve">plagioclase crystals </w:t>
      </w:r>
      <w:r w:rsidR="00631714" w:rsidRPr="004070D1">
        <w:rPr>
          <w:rFonts w:ascii="Arial" w:hAnsi="Arial" w:cs="Arial"/>
          <w:sz w:val="22"/>
          <w:szCs w:val="22"/>
        </w:rPr>
        <w:t xml:space="preserve">in both LZa samples </w:t>
      </w:r>
      <w:r w:rsidRPr="004070D1">
        <w:rPr>
          <w:rFonts w:ascii="Arial" w:hAnsi="Arial" w:cs="Arial"/>
          <w:sz w:val="22"/>
          <w:szCs w:val="22"/>
        </w:rPr>
        <w:t>are normally zoned, with a sharp transition between cores and rims parallel to both (010) and</w:t>
      </w:r>
      <w:r w:rsidR="00756A3D">
        <w:rPr>
          <w:rFonts w:ascii="Arial" w:hAnsi="Arial" w:cs="Arial"/>
          <w:sz w:val="22"/>
          <w:szCs w:val="22"/>
        </w:rPr>
        <w:t xml:space="preserve"> (001) faces (Fig. 8a</w:t>
      </w:r>
      <w:r w:rsidRPr="004070D1">
        <w:rPr>
          <w:rFonts w:ascii="Arial" w:hAnsi="Arial" w:cs="Arial"/>
          <w:sz w:val="22"/>
          <w:szCs w:val="22"/>
        </w:rPr>
        <w:t>).</w:t>
      </w:r>
    </w:p>
    <w:p w14:paraId="40C647E2" w14:textId="77777777" w:rsidR="00911517" w:rsidRPr="004070D1" w:rsidRDefault="00911517" w:rsidP="005B2B1E">
      <w:pPr>
        <w:spacing w:line="360" w:lineRule="auto"/>
        <w:rPr>
          <w:rFonts w:ascii="Arial" w:hAnsi="Arial" w:cs="Arial"/>
          <w:sz w:val="22"/>
          <w:szCs w:val="22"/>
        </w:rPr>
      </w:pPr>
    </w:p>
    <w:p w14:paraId="11C0912E" w14:textId="77777777" w:rsidR="00911517" w:rsidRPr="004070D1" w:rsidRDefault="00911517" w:rsidP="005B2B1E">
      <w:pPr>
        <w:pStyle w:val="Heading2"/>
        <w:spacing w:before="0" w:after="200" w:line="360" w:lineRule="auto"/>
        <w:rPr>
          <w:b/>
          <w:i w:val="0"/>
          <w:szCs w:val="22"/>
        </w:rPr>
      </w:pPr>
      <w:r w:rsidRPr="004070D1">
        <w:rPr>
          <w:b/>
          <w:i w:val="0"/>
          <w:szCs w:val="22"/>
        </w:rPr>
        <w:t>Lower Zone B (LZb)</w:t>
      </w:r>
    </w:p>
    <w:p w14:paraId="25B8E053" w14:textId="572386F5"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We examined two samples from LZb, in which olivine, plagioclase and clinopyroxene are cumulus phases</w:t>
      </w:r>
      <w:r w:rsidR="00EE19CC" w:rsidRPr="004070D1">
        <w:rPr>
          <w:rFonts w:ascii="Arial" w:hAnsi="Arial" w:cs="Arial"/>
          <w:sz w:val="22"/>
          <w:szCs w:val="22"/>
        </w:rPr>
        <w:t>, while Fe-Ti oxides are interstitial</w:t>
      </w:r>
      <w:r w:rsidRPr="004070D1">
        <w:rPr>
          <w:rFonts w:ascii="Arial" w:hAnsi="Arial" w:cs="Arial"/>
          <w:sz w:val="22"/>
          <w:szCs w:val="22"/>
        </w:rPr>
        <w:t xml:space="preserve">. In both samples 458227 and 458277, </w:t>
      </w:r>
      <w:r w:rsidR="00155C15" w:rsidRPr="004070D1">
        <w:rPr>
          <w:rFonts w:ascii="Arial" w:hAnsi="Arial" w:cs="Arial"/>
          <w:sz w:val="22"/>
          <w:szCs w:val="22"/>
        </w:rPr>
        <w:t>the</w:t>
      </w:r>
      <w:r w:rsidRPr="004070D1">
        <w:rPr>
          <w:rFonts w:ascii="Arial" w:hAnsi="Arial" w:cs="Arial"/>
          <w:sz w:val="22"/>
          <w:szCs w:val="22"/>
        </w:rPr>
        <w:t xml:space="preserve"> (010) planes </w:t>
      </w:r>
      <w:r w:rsidR="00155C15" w:rsidRPr="004070D1">
        <w:rPr>
          <w:rFonts w:ascii="Arial" w:hAnsi="Arial" w:cs="Arial"/>
          <w:sz w:val="22"/>
          <w:szCs w:val="22"/>
        </w:rPr>
        <w:t xml:space="preserve">of tabular plagioclase </w:t>
      </w:r>
      <w:r w:rsidRPr="004070D1">
        <w:rPr>
          <w:rFonts w:ascii="Arial" w:hAnsi="Arial" w:cs="Arial"/>
          <w:sz w:val="22"/>
          <w:szCs w:val="22"/>
        </w:rPr>
        <w:t xml:space="preserve">form a foliation defined by a </w:t>
      </w:r>
      <w:r w:rsidR="007F4389" w:rsidRPr="004070D1">
        <w:rPr>
          <w:rFonts w:ascii="Arial" w:hAnsi="Arial" w:cs="Arial"/>
          <w:sz w:val="22"/>
          <w:szCs w:val="22"/>
        </w:rPr>
        <w:t xml:space="preserve">broad </w:t>
      </w:r>
      <w:r w:rsidRPr="004070D1">
        <w:rPr>
          <w:rFonts w:ascii="Arial" w:hAnsi="Arial" w:cs="Arial"/>
          <w:sz w:val="22"/>
          <w:szCs w:val="22"/>
        </w:rPr>
        <w:t xml:space="preserve">point maximum of poles to (010), a perpendicular girdle distribution of [100] parallel to the foliation </w:t>
      </w:r>
      <w:r w:rsidR="00155C15" w:rsidRPr="004070D1">
        <w:rPr>
          <w:rFonts w:ascii="Arial" w:hAnsi="Arial" w:cs="Arial"/>
          <w:sz w:val="22"/>
          <w:szCs w:val="22"/>
        </w:rPr>
        <w:t>and a much weaker girdle</w:t>
      </w:r>
      <w:r w:rsidR="000C3711">
        <w:rPr>
          <w:rFonts w:ascii="Arial" w:hAnsi="Arial" w:cs="Arial"/>
          <w:sz w:val="22"/>
          <w:szCs w:val="22"/>
        </w:rPr>
        <w:t xml:space="preserve"> of (001) (Figs. 6e-h</w:t>
      </w:r>
      <w:r w:rsidRPr="004070D1">
        <w:rPr>
          <w:rFonts w:ascii="Arial" w:hAnsi="Arial" w:cs="Arial"/>
          <w:sz w:val="22"/>
          <w:szCs w:val="22"/>
        </w:rPr>
        <w:t xml:space="preserve">). </w:t>
      </w:r>
      <w:r w:rsidR="00D93177" w:rsidRPr="004070D1">
        <w:rPr>
          <w:rFonts w:ascii="Arial" w:hAnsi="Arial" w:cs="Arial"/>
          <w:sz w:val="22"/>
          <w:szCs w:val="22"/>
        </w:rPr>
        <w:t xml:space="preserve">In </w:t>
      </w:r>
      <w:r w:rsidR="006C08A2" w:rsidRPr="004070D1">
        <w:rPr>
          <w:rFonts w:ascii="Arial" w:hAnsi="Arial" w:cs="Arial"/>
          <w:sz w:val="22"/>
          <w:szCs w:val="22"/>
        </w:rPr>
        <w:t>458277, the pole figure for (001) contains a point maximum parallel to that of (010) in addition to the very weak girdle</w:t>
      </w:r>
      <w:r w:rsidR="000C3711">
        <w:rPr>
          <w:rFonts w:ascii="Arial" w:hAnsi="Arial" w:cs="Arial"/>
          <w:sz w:val="22"/>
          <w:szCs w:val="22"/>
        </w:rPr>
        <w:t xml:space="preserve"> (Fig. 8h)</w:t>
      </w:r>
      <w:r w:rsidR="006C08A2" w:rsidRPr="004070D1">
        <w:rPr>
          <w:rFonts w:ascii="Arial" w:hAnsi="Arial" w:cs="Arial"/>
          <w:sz w:val="22"/>
          <w:szCs w:val="22"/>
        </w:rPr>
        <w:t xml:space="preserve">: the CPO for this sample is very similar to those seen in the two overlying MZ samples (see next section). </w:t>
      </w:r>
      <w:r w:rsidRPr="004070D1">
        <w:rPr>
          <w:rFonts w:ascii="Arial" w:hAnsi="Arial" w:cs="Arial"/>
          <w:sz w:val="22"/>
          <w:szCs w:val="22"/>
        </w:rPr>
        <w:t xml:space="preserve">The foliation is </w:t>
      </w:r>
      <w:r w:rsidR="007F4389" w:rsidRPr="004070D1">
        <w:rPr>
          <w:rFonts w:ascii="Arial" w:hAnsi="Arial" w:cs="Arial"/>
          <w:sz w:val="22"/>
          <w:szCs w:val="22"/>
        </w:rPr>
        <w:t>visible in thin section as an SPO defined</w:t>
      </w:r>
      <w:r w:rsidRPr="004070D1">
        <w:rPr>
          <w:rFonts w:ascii="Arial" w:hAnsi="Arial" w:cs="Arial"/>
          <w:sz w:val="22"/>
          <w:szCs w:val="22"/>
        </w:rPr>
        <w:t xml:space="preserve"> by the high </w:t>
      </w:r>
      <w:r w:rsidR="007F4389" w:rsidRPr="004070D1">
        <w:rPr>
          <w:rFonts w:ascii="Arial" w:hAnsi="Arial" w:cs="Arial"/>
          <w:sz w:val="22"/>
          <w:szCs w:val="22"/>
        </w:rPr>
        <w:t>AR</w:t>
      </w:r>
      <w:r w:rsidRPr="004070D1">
        <w:rPr>
          <w:rFonts w:ascii="Arial" w:hAnsi="Arial" w:cs="Arial"/>
          <w:sz w:val="22"/>
          <w:szCs w:val="22"/>
        </w:rPr>
        <w:t xml:space="preserve"> yellow and orange crystals </w:t>
      </w:r>
      <w:r w:rsidR="007F4389" w:rsidRPr="004070D1">
        <w:rPr>
          <w:rFonts w:ascii="Arial" w:hAnsi="Arial" w:cs="Arial"/>
          <w:sz w:val="22"/>
          <w:szCs w:val="22"/>
        </w:rPr>
        <w:t>(Figs.</w:t>
      </w:r>
      <w:r w:rsidRPr="004070D1">
        <w:rPr>
          <w:rFonts w:ascii="Arial" w:hAnsi="Arial" w:cs="Arial"/>
          <w:sz w:val="22"/>
          <w:szCs w:val="22"/>
        </w:rPr>
        <w:t xml:space="preserve"> 6</w:t>
      </w:r>
      <w:r w:rsidR="006B2FC6">
        <w:rPr>
          <w:rFonts w:ascii="Arial" w:hAnsi="Arial" w:cs="Arial"/>
          <w:sz w:val="22"/>
          <w:szCs w:val="22"/>
        </w:rPr>
        <w:t>e, g</w:t>
      </w:r>
      <w:r w:rsidR="007F4389" w:rsidRPr="004070D1">
        <w:rPr>
          <w:rFonts w:ascii="Arial" w:hAnsi="Arial" w:cs="Arial"/>
          <w:sz w:val="22"/>
          <w:szCs w:val="22"/>
        </w:rPr>
        <w:t>)</w:t>
      </w:r>
      <w:r w:rsidRPr="004070D1">
        <w:rPr>
          <w:rFonts w:ascii="Arial" w:hAnsi="Arial" w:cs="Arial"/>
          <w:sz w:val="22"/>
          <w:szCs w:val="22"/>
        </w:rPr>
        <w:t xml:space="preserve">. </w:t>
      </w:r>
      <w:r w:rsidR="007F4389" w:rsidRPr="004070D1">
        <w:rPr>
          <w:rFonts w:ascii="Arial" w:hAnsi="Arial" w:cs="Arial"/>
          <w:sz w:val="22"/>
          <w:szCs w:val="22"/>
        </w:rPr>
        <w:t xml:space="preserve">Relatively equant grains are </w:t>
      </w:r>
      <w:r w:rsidRPr="004070D1">
        <w:rPr>
          <w:rFonts w:ascii="Arial" w:hAnsi="Arial" w:cs="Arial"/>
          <w:sz w:val="22"/>
          <w:szCs w:val="22"/>
        </w:rPr>
        <w:t xml:space="preserve">oriented at </w:t>
      </w:r>
      <w:r w:rsidR="007F4389" w:rsidRPr="004070D1">
        <w:rPr>
          <w:rFonts w:ascii="Arial" w:hAnsi="Arial" w:cs="Arial"/>
          <w:sz w:val="22"/>
          <w:szCs w:val="22"/>
        </w:rPr>
        <w:t>an angle to this</w:t>
      </w:r>
      <w:r w:rsidR="006B2FC6">
        <w:rPr>
          <w:rFonts w:ascii="Arial" w:hAnsi="Arial" w:cs="Arial"/>
          <w:sz w:val="22"/>
          <w:szCs w:val="22"/>
        </w:rPr>
        <w:t xml:space="preserve"> foliation</w:t>
      </w:r>
      <w:r w:rsidRPr="004070D1">
        <w:rPr>
          <w:rFonts w:ascii="Arial" w:hAnsi="Arial" w:cs="Arial"/>
          <w:sz w:val="22"/>
          <w:szCs w:val="22"/>
        </w:rPr>
        <w:t xml:space="preserve">. </w:t>
      </w:r>
    </w:p>
    <w:p w14:paraId="6D2E048F" w14:textId="7CDB5818" w:rsidR="00911517" w:rsidRPr="004070D1" w:rsidRDefault="007F4389" w:rsidP="005B2B1E">
      <w:pPr>
        <w:spacing w:after="200" w:line="360" w:lineRule="auto"/>
        <w:jc w:val="both"/>
        <w:rPr>
          <w:rFonts w:ascii="Arial" w:hAnsi="Arial" w:cs="Arial"/>
          <w:sz w:val="22"/>
          <w:szCs w:val="22"/>
        </w:rPr>
      </w:pPr>
      <w:r w:rsidRPr="004070D1">
        <w:rPr>
          <w:rFonts w:ascii="Arial" w:hAnsi="Arial" w:cs="Arial"/>
          <w:sz w:val="22"/>
          <w:szCs w:val="22"/>
        </w:rPr>
        <w:t>In both LZb samples,</w:t>
      </w:r>
      <w:r w:rsidR="00911517" w:rsidRPr="004070D1">
        <w:rPr>
          <w:rFonts w:ascii="Arial" w:hAnsi="Arial" w:cs="Arial"/>
          <w:sz w:val="22"/>
          <w:szCs w:val="22"/>
        </w:rPr>
        <w:t xml:space="preserve"> olivine cumulus grains </w:t>
      </w:r>
      <w:r w:rsidRPr="004070D1">
        <w:rPr>
          <w:rFonts w:ascii="Arial" w:hAnsi="Arial" w:cs="Arial"/>
          <w:sz w:val="22"/>
          <w:szCs w:val="22"/>
        </w:rPr>
        <w:t xml:space="preserve">are elongate in thin section and </w:t>
      </w:r>
      <w:r w:rsidR="00911517" w:rsidRPr="004070D1">
        <w:rPr>
          <w:rFonts w:ascii="Arial" w:hAnsi="Arial" w:cs="Arial"/>
          <w:sz w:val="22"/>
          <w:szCs w:val="22"/>
        </w:rPr>
        <w:t>are weakly aligned parallel to the plagioclase foliation</w:t>
      </w:r>
      <w:r w:rsidR="00872556" w:rsidRPr="004070D1">
        <w:rPr>
          <w:rFonts w:ascii="Arial" w:hAnsi="Arial" w:cs="Arial"/>
          <w:sz w:val="22"/>
          <w:szCs w:val="22"/>
        </w:rPr>
        <w:t xml:space="preserve">, although insufficient grains are present to generate a meaningful pole figure. </w:t>
      </w:r>
      <w:r w:rsidR="00911517" w:rsidRPr="004070D1">
        <w:rPr>
          <w:rFonts w:ascii="Arial" w:hAnsi="Arial" w:cs="Arial"/>
          <w:sz w:val="22"/>
          <w:szCs w:val="22"/>
        </w:rPr>
        <w:t xml:space="preserve">The few elongate crystals of clinopyroxene in sample 458227 </w:t>
      </w:r>
      <w:r w:rsidR="00911517" w:rsidRPr="004070D1">
        <w:rPr>
          <w:rFonts w:ascii="Arial" w:hAnsi="Arial" w:cs="Arial"/>
          <w:sz w:val="22"/>
          <w:szCs w:val="22"/>
        </w:rPr>
        <w:lastRenderedPageBreak/>
        <w:t xml:space="preserve">(orange crystals, Fig. </w:t>
      </w:r>
      <w:r w:rsidR="00055D8B">
        <w:rPr>
          <w:rFonts w:ascii="Arial" w:hAnsi="Arial" w:cs="Arial"/>
          <w:sz w:val="22"/>
          <w:szCs w:val="22"/>
        </w:rPr>
        <w:t>7e</w:t>
      </w:r>
      <w:r w:rsidR="00872556" w:rsidRPr="004070D1">
        <w:rPr>
          <w:rFonts w:ascii="Arial" w:hAnsi="Arial" w:cs="Arial"/>
          <w:sz w:val="22"/>
          <w:szCs w:val="22"/>
        </w:rPr>
        <w:t>)</w:t>
      </w:r>
      <w:r w:rsidR="00911517" w:rsidRPr="004070D1">
        <w:rPr>
          <w:rFonts w:ascii="Arial" w:hAnsi="Arial" w:cs="Arial"/>
          <w:sz w:val="22"/>
          <w:szCs w:val="22"/>
        </w:rPr>
        <w:t xml:space="preserve"> are weakly aligned to the plane of the plagioclase-defined foliation</w:t>
      </w:r>
      <w:r w:rsidR="00872556" w:rsidRPr="004070D1">
        <w:rPr>
          <w:rFonts w:ascii="Arial" w:hAnsi="Arial" w:cs="Arial"/>
          <w:sz w:val="22"/>
          <w:szCs w:val="22"/>
        </w:rPr>
        <w:t>, associated with a</w:t>
      </w:r>
      <w:r w:rsidR="00911517" w:rsidRPr="004070D1">
        <w:rPr>
          <w:rFonts w:ascii="Arial" w:hAnsi="Arial" w:cs="Arial"/>
          <w:sz w:val="22"/>
          <w:szCs w:val="22"/>
        </w:rPr>
        <w:t xml:space="preserve"> weak CPO </w:t>
      </w:r>
      <w:r w:rsidR="00872556" w:rsidRPr="004070D1">
        <w:rPr>
          <w:rFonts w:ascii="Arial" w:hAnsi="Arial" w:cs="Arial"/>
          <w:sz w:val="22"/>
          <w:szCs w:val="22"/>
        </w:rPr>
        <w:t>with</w:t>
      </w:r>
      <w:r w:rsidR="00911517" w:rsidRPr="004070D1">
        <w:rPr>
          <w:rFonts w:ascii="Arial" w:hAnsi="Arial" w:cs="Arial"/>
          <w:sz w:val="22"/>
          <w:szCs w:val="22"/>
        </w:rPr>
        <w:t xml:space="preserve"> a diffuse point maximum for the [001] axis and (100) plane (Fig. </w:t>
      </w:r>
      <w:r w:rsidR="00055D8B">
        <w:rPr>
          <w:rFonts w:ascii="Arial" w:hAnsi="Arial" w:cs="Arial"/>
          <w:sz w:val="22"/>
          <w:szCs w:val="22"/>
        </w:rPr>
        <w:t>7f</w:t>
      </w:r>
      <w:r w:rsidR="00911517" w:rsidRPr="004070D1">
        <w:rPr>
          <w:rFonts w:ascii="Arial" w:hAnsi="Arial" w:cs="Arial"/>
          <w:sz w:val="22"/>
          <w:szCs w:val="22"/>
        </w:rPr>
        <w:t xml:space="preserve">). </w:t>
      </w:r>
      <w:r w:rsidR="00C60689" w:rsidRPr="004070D1">
        <w:rPr>
          <w:rFonts w:ascii="Arial" w:hAnsi="Arial" w:cs="Arial"/>
          <w:sz w:val="22"/>
          <w:szCs w:val="22"/>
        </w:rPr>
        <w:t>In sample 458277, c</w:t>
      </w:r>
      <w:r w:rsidR="00911517" w:rsidRPr="004070D1">
        <w:rPr>
          <w:rFonts w:ascii="Arial" w:hAnsi="Arial" w:cs="Arial"/>
          <w:sz w:val="22"/>
          <w:szCs w:val="22"/>
        </w:rPr>
        <w:t xml:space="preserve">linopyroxene </w:t>
      </w:r>
      <w:r w:rsidR="00C60689" w:rsidRPr="004070D1">
        <w:rPr>
          <w:rFonts w:ascii="Arial" w:hAnsi="Arial" w:cs="Arial"/>
          <w:sz w:val="22"/>
          <w:szCs w:val="22"/>
        </w:rPr>
        <w:t>displays</w:t>
      </w:r>
      <w:r w:rsidR="00911517" w:rsidRPr="004070D1">
        <w:rPr>
          <w:rFonts w:ascii="Arial" w:hAnsi="Arial" w:cs="Arial"/>
          <w:sz w:val="22"/>
          <w:szCs w:val="22"/>
        </w:rPr>
        <w:t xml:space="preserve"> a stronger </w:t>
      </w:r>
      <w:r w:rsidR="00C60689" w:rsidRPr="004070D1">
        <w:rPr>
          <w:rFonts w:ascii="Arial" w:hAnsi="Arial" w:cs="Arial"/>
          <w:sz w:val="22"/>
          <w:szCs w:val="22"/>
        </w:rPr>
        <w:t>SPO</w:t>
      </w:r>
      <w:r w:rsidR="00911517" w:rsidRPr="004070D1">
        <w:rPr>
          <w:rFonts w:ascii="Arial" w:hAnsi="Arial" w:cs="Arial"/>
          <w:sz w:val="22"/>
          <w:szCs w:val="22"/>
        </w:rPr>
        <w:t>, with most grains oriented with their major axes parallel to the (plagioclase-defined) foliation</w:t>
      </w:r>
      <w:r w:rsidR="00055D8B">
        <w:rPr>
          <w:rFonts w:ascii="Arial" w:hAnsi="Arial" w:cs="Arial"/>
          <w:sz w:val="22"/>
          <w:szCs w:val="22"/>
        </w:rPr>
        <w:t xml:space="preserve"> (Figs. 7g,</w:t>
      </w:r>
      <w:r w:rsidR="00024F82">
        <w:rPr>
          <w:rFonts w:ascii="Arial" w:hAnsi="Arial" w:cs="Arial"/>
          <w:sz w:val="22"/>
          <w:szCs w:val="22"/>
        </w:rPr>
        <w:t xml:space="preserve"> </w:t>
      </w:r>
      <w:r w:rsidR="00055D8B">
        <w:rPr>
          <w:rFonts w:ascii="Arial" w:hAnsi="Arial" w:cs="Arial"/>
          <w:sz w:val="22"/>
          <w:szCs w:val="22"/>
        </w:rPr>
        <w:t>h)</w:t>
      </w:r>
      <w:r w:rsidR="00911517" w:rsidRPr="004070D1">
        <w:rPr>
          <w:rFonts w:ascii="Arial" w:hAnsi="Arial" w:cs="Arial"/>
          <w:sz w:val="22"/>
          <w:szCs w:val="22"/>
        </w:rPr>
        <w:t>.</w:t>
      </w:r>
      <w:r w:rsidR="00C60689" w:rsidRPr="004070D1">
        <w:rPr>
          <w:rFonts w:ascii="Arial" w:hAnsi="Arial" w:cs="Arial"/>
          <w:sz w:val="22"/>
          <w:szCs w:val="22"/>
        </w:rPr>
        <w:t xml:space="preserve"> Comparison of the</w:t>
      </w:r>
      <w:r w:rsidR="00911517" w:rsidRPr="004070D1">
        <w:rPr>
          <w:rFonts w:ascii="Arial" w:hAnsi="Arial" w:cs="Arial"/>
          <w:sz w:val="22"/>
          <w:szCs w:val="22"/>
        </w:rPr>
        <w:t xml:space="preserve"> </w:t>
      </w:r>
      <w:r w:rsidR="00C60689" w:rsidRPr="004070D1">
        <w:rPr>
          <w:rFonts w:ascii="Arial" w:hAnsi="Arial" w:cs="Arial"/>
          <w:sz w:val="22"/>
          <w:szCs w:val="22"/>
        </w:rPr>
        <w:t xml:space="preserve">CPO with that of plagioclase suggests that the clinopyroxene grains are flattened along </w:t>
      </w:r>
      <w:r w:rsidR="00055D8B">
        <w:rPr>
          <w:rFonts w:ascii="Arial" w:hAnsi="Arial" w:cs="Arial"/>
          <w:sz w:val="22"/>
          <w:szCs w:val="22"/>
        </w:rPr>
        <w:t>(100), and elongate along [001]</w:t>
      </w:r>
      <w:r w:rsidR="00C60689" w:rsidRPr="004070D1">
        <w:rPr>
          <w:rFonts w:ascii="Arial" w:hAnsi="Arial" w:cs="Arial"/>
          <w:sz w:val="22"/>
          <w:szCs w:val="22"/>
        </w:rPr>
        <w:t>.</w:t>
      </w:r>
    </w:p>
    <w:p w14:paraId="3E9F3F21" w14:textId="22E2B17E" w:rsidR="00911517" w:rsidRPr="004070D1" w:rsidRDefault="00DE6219" w:rsidP="005B2B1E">
      <w:pPr>
        <w:spacing w:after="200" w:line="360" w:lineRule="auto"/>
        <w:jc w:val="both"/>
        <w:rPr>
          <w:rFonts w:ascii="Arial" w:hAnsi="Arial" w:cs="Arial"/>
          <w:sz w:val="22"/>
          <w:szCs w:val="22"/>
        </w:rPr>
      </w:pPr>
      <w:r w:rsidRPr="004070D1">
        <w:rPr>
          <w:rFonts w:ascii="Arial" w:hAnsi="Arial" w:cs="Arial"/>
          <w:sz w:val="22"/>
          <w:szCs w:val="22"/>
        </w:rPr>
        <w:t>Highly tabular plagioclase commonly c</w:t>
      </w:r>
      <w:r w:rsidR="009E5676">
        <w:rPr>
          <w:rFonts w:ascii="Arial" w:hAnsi="Arial" w:cs="Arial"/>
          <w:sz w:val="22"/>
          <w:szCs w:val="22"/>
        </w:rPr>
        <w:t xml:space="preserve">ontains deformation twins and </w:t>
      </w:r>
      <w:r w:rsidR="009E5676" w:rsidRPr="004070D1">
        <w:rPr>
          <w:rFonts w:ascii="Arial" w:hAnsi="Arial" w:cs="Arial"/>
          <w:sz w:val="22"/>
          <w:szCs w:val="22"/>
        </w:rPr>
        <w:t>2 - 5° low angle boundaries</w:t>
      </w:r>
      <w:r w:rsidR="009E5676">
        <w:rPr>
          <w:rFonts w:ascii="Arial" w:hAnsi="Arial" w:cs="Arial"/>
          <w:sz w:val="22"/>
          <w:szCs w:val="22"/>
        </w:rPr>
        <w:t>: individual grains may be</w:t>
      </w:r>
      <w:r w:rsidRPr="004070D1">
        <w:rPr>
          <w:rFonts w:ascii="Arial" w:hAnsi="Arial" w:cs="Arial"/>
          <w:sz w:val="22"/>
          <w:szCs w:val="22"/>
        </w:rPr>
        <w:t xml:space="preserve"> </w:t>
      </w:r>
      <w:r w:rsidR="009E5676">
        <w:rPr>
          <w:rFonts w:ascii="Arial" w:hAnsi="Arial" w:cs="Arial"/>
          <w:sz w:val="22"/>
          <w:szCs w:val="22"/>
        </w:rPr>
        <w:t>distorted by up to 5</w:t>
      </w:r>
      <w:r w:rsidR="009E5676" w:rsidRPr="004070D1">
        <w:rPr>
          <w:rFonts w:ascii="Arial" w:hAnsi="Arial" w:cs="Arial"/>
          <w:sz w:val="22"/>
          <w:szCs w:val="22"/>
        </w:rPr>
        <w:t>°</w:t>
      </w:r>
      <w:r w:rsidRPr="004070D1">
        <w:rPr>
          <w:rFonts w:ascii="Arial" w:hAnsi="Arial" w:cs="Arial"/>
          <w:sz w:val="22"/>
          <w:szCs w:val="22"/>
        </w:rPr>
        <w:t xml:space="preserve"> (Fig. 4d). </w:t>
      </w:r>
      <w:r w:rsidR="00387E74" w:rsidRPr="004070D1">
        <w:rPr>
          <w:rFonts w:ascii="Arial" w:hAnsi="Arial" w:cs="Arial"/>
          <w:sz w:val="22"/>
          <w:szCs w:val="22"/>
        </w:rPr>
        <w:t>In contrast</w:t>
      </w:r>
      <w:r w:rsidR="00A05BC4">
        <w:rPr>
          <w:rFonts w:ascii="Arial" w:hAnsi="Arial" w:cs="Arial"/>
          <w:sz w:val="22"/>
          <w:szCs w:val="22"/>
        </w:rPr>
        <w:t>,</w:t>
      </w:r>
      <w:r w:rsidR="00911517" w:rsidRPr="004070D1">
        <w:rPr>
          <w:rFonts w:ascii="Arial" w:hAnsi="Arial" w:cs="Arial"/>
          <w:sz w:val="22"/>
          <w:szCs w:val="22"/>
        </w:rPr>
        <w:t xml:space="preserve"> the internal deformation in olivine grains reaches a maximum</w:t>
      </w:r>
      <w:r w:rsidR="00055D8B">
        <w:rPr>
          <w:rFonts w:ascii="Arial" w:hAnsi="Arial" w:cs="Arial"/>
          <w:sz w:val="22"/>
          <w:szCs w:val="22"/>
        </w:rPr>
        <w:t xml:space="preserve"> of only a few degrees</w:t>
      </w:r>
      <w:r w:rsidR="00911517" w:rsidRPr="004070D1">
        <w:rPr>
          <w:rFonts w:ascii="Arial" w:hAnsi="Arial" w:cs="Arial"/>
          <w:sz w:val="22"/>
          <w:szCs w:val="22"/>
        </w:rPr>
        <w:t>. Both LZb samples contain normally zoned plagioclase crystals, with zoning along both (010) and (001) faces (Fig</w:t>
      </w:r>
      <w:r w:rsidR="00055D8B">
        <w:rPr>
          <w:rFonts w:ascii="Arial" w:hAnsi="Arial" w:cs="Arial"/>
          <w:sz w:val="22"/>
          <w:szCs w:val="22"/>
        </w:rPr>
        <w:t>. 8b</w:t>
      </w:r>
      <w:r w:rsidR="00911517" w:rsidRPr="004070D1">
        <w:rPr>
          <w:rFonts w:ascii="Arial" w:hAnsi="Arial" w:cs="Arial"/>
          <w:sz w:val="22"/>
          <w:szCs w:val="22"/>
        </w:rPr>
        <w:t xml:space="preserve">). </w:t>
      </w:r>
    </w:p>
    <w:p w14:paraId="7E45A190" w14:textId="77777777" w:rsidR="00911517" w:rsidRPr="004070D1" w:rsidRDefault="00911517" w:rsidP="005B2B1E">
      <w:pPr>
        <w:spacing w:line="360" w:lineRule="auto"/>
        <w:rPr>
          <w:rFonts w:ascii="Arial" w:hAnsi="Arial" w:cs="Arial"/>
          <w:sz w:val="22"/>
          <w:szCs w:val="22"/>
        </w:rPr>
      </w:pPr>
    </w:p>
    <w:p w14:paraId="50540394" w14:textId="77777777" w:rsidR="00911517" w:rsidRPr="004070D1" w:rsidRDefault="00911517" w:rsidP="005B2B1E">
      <w:pPr>
        <w:pStyle w:val="Heading2"/>
        <w:spacing w:before="0" w:after="200" w:line="360" w:lineRule="auto"/>
        <w:rPr>
          <w:b/>
          <w:i w:val="0"/>
          <w:szCs w:val="22"/>
        </w:rPr>
      </w:pPr>
      <w:r w:rsidRPr="004070D1">
        <w:rPr>
          <w:b/>
          <w:i w:val="0"/>
          <w:szCs w:val="22"/>
        </w:rPr>
        <w:t>Middle Zone (MZ)</w:t>
      </w:r>
    </w:p>
    <w:p w14:paraId="3E20D75B" w14:textId="08FD3927"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 xml:space="preserve">We examined three samples from MZ, in which the cumulus phases are plagioclase, clinopyroxene, </w:t>
      </w:r>
      <w:r w:rsidR="002D361F" w:rsidRPr="004070D1">
        <w:rPr>
          <w:rFonts w:ascii="Arial" w:hAnsi="Arial" w:cs="Arial"/>
          <w:sz w:val="22"/>
          <w:szCs w:val="22"/>
        </w:rPr>
        <w:t xml:space="preserve">Fe-Ti </w:t>
      </w:r>
      <w:r w:rsidRPr="004070D1">
        <w:rPr>
          <w:rFonts w:ascii="Arial" w:hAnsi="Arial" w:cs="Arial"/>
          <w:sz w:val="22"/>
          <w:szCs w:val="22"/>
        </w:rPr>
        <w:t>oxides and orthopyroxene</w:t>
      </w:r>
      <w:r w:rsidR="002D361F" w:rsidRPr="004070D1">
        <w:rPr>
          <w:rFonts w:ascii="Arial" w:hAnsi="Arial" w:cs="Arial"/>
          <w:sz w:val="22"/>
          <w:szCs w:val="22"/>
        </w:rPr>
        <w:t>, with olivine present only as rims surrounding Fe-Ti oxide grains</w:t>
      </w:r>
      <w:r w:rsidRPr="004070D1">
        <w:rPr>
          <w:rFonts w:ascii="Arial" w:hAnsi="Arial" w:cs="Arial"/>
          <w:sz w:val="22"/>
          <w:szCs w:val="22"/>
        </w:rPr>
        <w:t xml:space="preserve">. </w:t>
      </w:r>
      <w:r w:rsidR="002D361F" w:rsidRPr="004070D1">
        <w:rPr>
          <w:rFonts w:ascii="Arial" w:hAnsi="Arial" w:cs="Arial"/>
          <w:sz w:val="22"/>
          <w:szCs w:val="22"/>
        </w:rPr>
        <w:t>Plagioclase in s</w:t>
      </w:r>
      <w:r w:rsidRPr="004070D1">
        <w:rPr>
          <w:rFonts w:ascii="Arial" w:hAnsi="Arial" w:cs="Arial"/>
          <w:sz w:val="22"/>
          <w:szCs w:val="22"/>
        </w:rPr>
        <w:t xml:space="preserve">amples 458289 and SK84-363 </w:t>
      </w:r>
      <w:r w:rsidR="002217EC" w:rsidRPr="004070D1">
        <w:rPr>
          <w:rFonts w:ascii="Arial" w:hAnsi="Arial" w:cs="Arial"/>
          <w:sz w:val="22"/>
          <w:szCs w:val="22"/>
        </w:rPr>
        <w:t>appears moderately elongate in thin section</w:t>
      </w:r>
      <w:r w:rsidR="002D361F" w:rsidRPr="004070D1">
        <w:rPr>
          <w:rFonts w:ascii="Arial" w:hAnsi="Arial" w:cs="Arial"/>
          <w:sz w:val="22"/>
          <w:szCs w:val="22"/>
        </w:rPr>
        <w:t xml:space="preserve"> </w:t>
      </w:r>
      <w:r w:rsidR="006C08A2" w:rsidRPr="004070D1">
        <w:rPr>
          <w:rFonts w:ascii="Arial" w:hAnsi="Arial" w:cs="Arial"/>
          <w:sz w:val="22"/>
          <w:szCs w:val="22"/>
        </w:rPr>
        <w:t xml:space="preserve">with a SPO defined by weak alignment of the elongate grains </w:t>
      </w:r>
      <w:r w:rsidRPr="004070D1">
        <w:rPr>
          <w:rFonts w:ascii="Arial" w:hAnsi="Arial" w:cs="Arial"/>
          <w:sz w:val="22"/>
          <w:szCs w:val="22"/>
        </w:rPr>
        <w:t>(</w:t>
      </w:r>
      <w:r w:rsidR="00055D8B">
        <w:rPr>
          <w:rFonts w:ascii="Arial" w:hAnsi="Arial" w:cs="Arial"/>
          <w:sz w:val="22"/>
          <w:szCs w:val="22"/>
        </w:rPr>
        <w:t>Figs. 9</w:t>
      </w:r>
      <w:r w:rsidR="002217EC" w:rsidRPr="004070D1">
        <w:rPr>
          <w:rFonts w:ascii="Arial" w:hAnsi="Arial" w:cs="Arial"/>
          <w:sz w:val="22"/>
          <w:szCs w:val="22"/>
        </w:rPr>
        <w:t>a, c</w:t>
      </w:r>
      <w:r w:rsidRPr="004070D1">
        <w:rPr>
          <w:rFonts w:ascii="Arial" w:hAnsi="Arial" w:cs="Arial"/>
          <w:sz w:val="22"/>
          <w:szCs w:val="22"/>
        </w:rPr>
        <w:t xml:space="preserve">). </w:t>
      </w:r>
      <w:r w:rsidR="006C08A2" w:rsidRPr="004070D1">
        <w:rPr>
          <w:rFonts w:ascii="Arial" w:hAnsi="Arial" w:cs="Arial"/>
          <w:sz w:val="22"/>
          <w:szCs w:val="22"/>
        </w:rPr>
        <w:t>Those crystals aligned with their apparent long axis orthogonal to this SPO generally have relatively low appar</w:t>
      </w:r>
      <w:r w:rsidR="00055D8B">
        <w:rPr>
          <w:rFonts w:ascii="Arial" w:hAnsi="Arial" w:cs="Arial"/>
          <w:sz w:val="22"/>
          <w:szCs w:val="22"/>
        </w:rPr>
        <w:t>ent aspect ratios</w:t>
      </w:r>
      <w:r w:rsidR="006C08A2" w:rsidRPr="004070D1">
        <w:rPr>
          <w:rFonts w:ascii="Arial" w:hAnsi="Arial" w:cs="Arial"/>
          <w:sz w:val="22"/>
          <w:szCs w:val="22"/>
        </w:rPr>
        <w:t xml:space="preserve">. </w:t>
      </w:r>
      <w:r w:rsidR="002217EC" w:rsidRPr="004070D1">
        <w:rPr>
          <w:rFonts w:ascii="Arial" w:hAnsi="Arial" w:cs="Arial"/>
          <w:sz w:val="22"/>
          <w:szCs w:val="22"/>
        </w:rPr>
        <w:t>The CPOs in these two samples are similar, with a</w:t>
      </w:r>
      <w:r w:rsidRPr="004070D1">
        <w:rPr>
          <w:rFonts w:ascii="Arial" w:hAnsi="Arial" w:cs="Arial"/>
          <w:sz w:val="22"/>
          <w:szCs w:val="22"/>
        </w:rPr>
        <w:t xml:space="preserve"> preferred alignment of </w:t>
      </w:r>
      <w:r w:rsidR="002217EC" w:rsidRPr="004070D1">
        <w:rPr>
          <w:rFonts w:ascii="Arial" w:hAnsi="Arial" w:cs="Arial"/>
          <w:sz w:val="22"/>
          <w:szCs w:val="22"/>
        </w:rPr>
        <w:t xml:space="preserve">plagioclase (010) </w:t>
      </w:r>
      <w:r w:rsidRPr="004070D1">
        <w:rPr>
          <w:rFonts w:ascii="Arial" w:hAnsi="Arial" w:cs="Arial"/>
          <w:sz w:val="22"/>
          <w:szCs w:val="22"/>
        </w:rPr>
        <w:t xml:space="preserve">forming a strong point maximum, </w:t>
      </w:r>
      <w:r w:rsidR="00A76A58" w:rsidRPr="004070D1">
        <w:rPr>
          <w:rFonts w:ascii="Arial" w:hAnsi="Arial" w:cs="Arial"/>
          <w:sz w:val="22"/>
          <w:szCs w:val="22"/>
        </w:rPr>
        <w:t xml:space="preserve">the </w:t>
      </w:r>
      <w:r w:rsidRPr="004070D1">
        <w:rPr>
          <w:rFonts w:ascii="Arial" w:hAnsi="Arial" w:cs="Arial"/>
          <w:sz w:val="22"/>
          <w:szCs w:val="22"/>
        </w:rPr>
        <w:t>[100] axis forming a girdle distribution orthogonal to (010)</w:t>
      </w:r>
      <w:r w:rsidR="002217EC" w:rsidRPr="004070D1">
        <w:rPr>
          <w:rFonts w:ascii="Arial" w:hAnsi="Arial" w:cs="Arial"/>
          <w:sz w:val="22"/>
          <w:szCs w:val="22"/>
        </w:rPr>
        <w:t xml:space="preserve"> with a notable </w:t>
      </w:r>
      <w:r w:rsidRPr="004070D1">
        <w:rPr>
          <w:rFonts w:ascii="Arial" w:hAnsi="Arial" w:cs="Arial"/>
          <w:sz w:val="22"/>
          <w:szCs w:val="22"/>
        </w:rPr>
        <w:t>diffuse poi</w:t>
      </w:r>
      <w:r w:rsidR="002217EC" w:rsidRPr="004070D1">
        <w:rPr>
          <w:rFonts w:ascii="Arial" w:hAnsi="Arial" w:cs="Arial"/>
          <w:sz w:val="22"/>
          <w:szCs w:val="22"/>
        </w:rPr>
        <w:t xml:space="preserve">nt maximum, while poles to </w:t>
      </w:r>
      <w:r w:rsidRPr="004070D1">
        <w:rPr>
          <w:rFonts w:ascii="Arial" w:hAnsi="Arial" w:cs="Arial"/>
          <w:sz w:val="22"/>
          <w:szCs w:val="22"/>
        </w:rPr>
        <w:t xml:space="preserve">(001) </w:t>
      </w:r>
      <w:r w:rsidR="002217EC" w:rsidRPr="004070D1">
        <w:rPr>
          <w:rFonts w:ascii="Arial" w:hAnsi="Arial" w:cs="Arial"/>
          <w:sz w:val="22"/>
          <w:szCs w:val="22"/>
        </w:rPr>
        <w:t xml:space="preserve">are intermediate between a girdle similar to that of [100] and a point maximum similar to that of (010) </w:t>
      </w:r>
      <w:r w:rsidR="00055D8B">
        <w:rPr>
          <w:rFonts w:ascii="Arial" w:hAnsi="Arial" w:cs="Arial"/>
          <w:sz w:val="22"/>
          <w:szCs w:val="22"/>
        </w:rPr>
        <w:t>(Figs. 9</w:t>
      </w:r>
      <w:r w:rsidRPr="004070D1">
        <w:rPr>
          <w:rFonts w:ascii="Arial" w:hAnsi="Arial" w:cs="Arial"/>
          <w:sz w:val="22"/>
          <w:szCs w:val="22"/>
        </w:rPr>
        <w:t>b, d).</w:t>
      </w:r>
      <w:r w:rsidR="002217EC" w:rsidRPr="004070D1">
        <w:rPr>
          <w:rFonts w:ascii="Arial" w:hAnsi="Arial" w:cs="Arial"/>
          <w:sz w:val="22"/>
          <w:szCs w:val="22"/>
        </w:rPr>
        <w:t xml:space="preserve"> </w:t>
      </w:r>
      <w:r w:rsidRPr="004070D1">
        <w:rPr>
          <w:rFonts w:ascii="Arial" w:hAnsi="Arial" w:cs="Arial"/>
          <w:sz w:val="22"/>
          <w:szCs w:val="22"/>
        </w:rPr>
        <w:t xml:space="preserve">Sample </w:t>
      </w:r>
      <w:r w:rsidR="00D501C6">
        <w:rPr>
          <w:rFonts w:ascii="Arial" w:hAnsi="Arial" w:cs="Arial"/>
          <w:sz w:val="22"/>
          <w:szCs w:val="22"/>
        </w:rPr>
        <w:t>90/</w:t>
      </w:r>
      <w:r w:rsidRPr="004070D1">
        <w:rPr>
          <w:rFonts w:ascii="Arial" w:hAnsi="Arial" w:cs="Arial"/>
          <w:sz w:val="22"/>
          <w:szCs w:val="22"/>
        </w:rPr>
        <w:t xml:space="preserve">22-1035.03, from the top of MZ, </w:t>
      </w:r>
      <w:r w:rsidR="006C08A2" w:rsidRPr="004070D1">
        <w:rPr>
          <w:rFonts w:ascii="Arial" w:hAnsi="Arial" w:cs="Arial"/>
          <w:sz w:val="22"/>
          <w:szCs w:val="22"/>
        </w:rPr>
        <w:t>shows only a weak SPO in the thin section we examined</w:t>
      </w:r>
      <w:r w:rsidR="00055D8B">
        <w:rPr>
          <w:rFonts w:ascii="Arial" w:hAnsi="Arial" w:cs="Arial"/>
          <w:sz w:val="22"/>
          <w:szCs w:val="22"/>
        </w:rPr>
        <w:t xml:space="preserve"> (Fig. 9e)</w:t>
      </w:r>
      <w:r w:rsidR="006C08A2" w:rsidRPr="004070D1">
        <w:rPr>
          <w:rFonts w:ascii="Arial" w:hAnsi="Arial" w:cs="Arial"/>
          <w:sz w:val="22"/>
          <w:szCs w:val="22"/>
        </w:rPr>
        <w:t xml:space="preserve">. The CPO in </w:t>
      </w:r>
      <w:r w:rsidR="00D501C6">
        <w:rPr>
          <w:rFonts w:ascii="Arial" w:hAnsi="Arial" w:cs="Arial"/>
          <w:sz w:val="22"/>
          <w:szCs w:val="22"/>
        </w:rPr>
        <w:t>90/</w:t>
      </w:r>
      <w:r w:rsidR="006C08A2" w:rsidRPr="004070D1">
        <w:rPr>
          <w:rFonts w:ascii="Arial" w:hAnsi="Arial" w:cs="Arial"/>
          <w:sz w:val="22"/>
          <w:szCs w:val="22"/>
        </w:rPr>
        <w:t>22-1035.03 is characterised by the same girdle containing a point maximum for [100] that is present in the other two MZ sampl</w:t>
      </w:r>
      <w:r w:rsidR="00646E55" w:rsidRPr="004070D1">
        <w:rPr>
          <w:rFonts w:ascii="Arial" w:hAnsi="Arial" w:cs="Arial"/>
          <w:sz w:val="22"/>
          <w:szCs w:val="22"/>
        </w:rPr>
        <w:t>es (and the topmost LZb sample), and a very weak point maximum for (010) that is transitional to a girdle at a high angle to the [100] point maximum</w:t>
      </w:r>
      <w:r w:rsidR="00055D8B">
        <w:rPr>
          <w:rFonts w:ascii="Arial" w:hAnsi="Arial" w:cs="Arial"/>
          <w:sz w:val="22"/>
          <w:szCs w:val="22"/>
        </w:rPr>
        <w:t xml:space="preserve"> (Fig. 9f)</w:t>
      </w:r>
      <w:r w:rsidR="00646E55" w:rsidRPr="004070D1">
        <w:rPr>
          <w:rFonts w:ascii="Arial" w:hAnsi="Arial" w:cs="Arial"/>
          <w:sz w:val="22"/>
          <w:szCs w:val="22"/>
        </w:rPr>
        <w:t>. The pole figure for (001) is very similar to that of (010)</w:t>
      </w:r>
      <w:r w:rsidR="00562D0D" w:rsidRPr="004070D1">
        <w:rPr>
          <w:rFonts w:ascii="Arial" w:hAnsi="Arial" w:cs="Arial"/>
          <w:sz w:val="22"/>
          <w:szCs w:val="22"/>
        </w:rPr>
        <w:t xml:space="preserve">. </w:t>
      </w:r>
    </w:p>
    <w:p w14:paraId="0CF28D1D" w14:textId="2F0596E3"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 xml:space="preserve">Cumulus clinopyroxene </w:t>
      </w:r>
      <w:r w:rsidR="00DE3194" w:rsidRPr="004070D1">
        <w:rPr>
          <w:rFonts w:ascii="Arial" w:hAnsi="Arial" w:cs="Arial"/>
          <w:sz w:val="22"/>
          <w:szCs w:val="22"/>
        </w:rPr>
        <w:t>appears</w:t>
      </w:r>
      <w:r w:rsidRPr="004070D1">
        <w:rPr>
          <w:rFonts w:ascii="Arial" w:hAnsi="Arial" w:cs="Arial"/>
          <w:sz w:val="22"/>
          <w:szCs w:val="22"/>
        </w:rPr>
        <w:t xml:space="preserve"> elongated </w:t>
      </w:r>
      <w:r w:rsidR="00DE3194" w:rsidRPr="004070D1">
        <w:rPr>
          <w:rFonts w:ascii="Arial" w:hAnsi="Arial" w:cs="Arial"/>
          <w:sz w:val="22"/>
          <w:szCs w:val="22"/>
        </w:rPr>
        <w:t xml:space="preserve">in the three MZ </w:t>
      </w:r>
      <w:r w:rsidR="009E5676">
        <w:rPr>
          <w:rFonts w:ascii="Arial" w:hAnsi="Arial" w:cs="Arial"/>
          <w:sz w:val="22"/>
          <w:szCs w:val="22"/>
        </w:rPr>
        <w:t>thin sections</w:t>
      </w:r>
      <w:r w:rsidR="00DE3194" w:rsidRPr="004070D1">
        <w:rPr>
          <w:rFonts w:ascii="Arial" w:hAnsi="Arial" w:cs="Arial"/>
          <w:sz w:val="22"/>
          <w:szCs w:val="22"/>
        </w:rPr>
        <w:t xml:space="preserve"> </w:t>
      </w:r>
      <w:r w:rsidR="00055D8B">
        <w:rPr>
          <w:rFonts w:ascii="Arial" w:hAnsi="Arial" w:cs="Arial"/>
          <w:sz w:val="22"/>
          <w:szCs w:val="22"/>
        </w:rPr>
        <w:t>(Figs. 10a, c, e</w:t>
      </w:r>
      <w:r w:rsidRPr="004070D1">
        <w:rPr>
          <w:rFonts w:ascii="Arial" w:hAnsi="Arial" w:cs="Arial"/>
          <w:sz w:val="22"/>
          <w:szCs w:val="22"/>
        </w:rPr>
        <w:t xml:space="preserve">), </w:t>
      </w:r>
      <w:r w:rsidR="00DE3194" w:rsidRPr="004070D1">
        <w:rPr>
          <w:rFonts w:ascii="Arial" w:hAnsi="Arial" w:cs="Arial"/>
          <w:sz w:val="22"/>
          <w:szCs w:val="22"/>
        </w:rPr>
        <w:t>and is oriented with</w:t>
      </w:r>
      <w:r w:rsidRPr="004070D1">
        <w:rPr>
          <w:rFonts w:ascii="Arial" w:hAnsi="Arial" w:cs="Arial"/>
          <w:sz w:val="22"/>
          <w:szCs w:val="22"/>
        </w:rPr>
        <w:t xml:space="preserve"> the (100) planes pa</w:t>
      </w:r>
      <w:r w:rsidR="00055D8B">
        <w:rPr>
          <w:rFonts w:ascii="Arial" w:hAnsi="Arial" w:cs="Arial"/>
          <w:sz w:val="22"/>
          <w:szCs w:val="22"/>
        </w:rPr>
        <w:t>rallel to plagioclase (010). In thin section, s</w:t>
      </w:r>
      <w:r w:rsidRPr="004070D1">
        <w:rPr>
          <w:rFonts w:ascii="Arial" w:hAnsi="Arial" w:cs="Arial"/>
          <w:sz w:val="22"/>
          <w:szCs w:val="22"/>
        </w:rPr>
        <w:t>ample 458289 is characterised by two dominant orientations of the long axis, both of which are sub-parallel to the plagioclase-defined foliation plane but with slightly different angle (green and red grains</w:t>
      </w:r>
      <w:r w:rsidR="00055D8B">
        <w:rPr>
          <w:rFonts w:ascii="Arial" w:hAnsi="Arial" w:cs="Arial"/>
          <w:sz w:val="22"/>
          <w:szCs w:val="22"/>
        </w:rPr>
        <w:t>, Fig. 10a</w:t>
      </w:r>
      <w:r w:rsidRPr="004070D1">
        <w:rPr>
          <w:rFonts w:ascii="Arial" w:hAnsi="Arial" w:cs="Arial"/>
          <w:sz w:val="22"/>
          <w:szCs w:val="22"/>
        </w:rPr>
        <w:t xml:space="preserve">). The clinopyroxene pole figure for sample 458289 shows a strong CPO with </w:t>
      </w:r>
      <w:r w:rsidR="00A76A58" w:rsidRPr="004070D1">
        <w:rPr>
          <w:rFonts w:ascii="Arial" w:hAnsi="Arial" w:cs="Arial"/>
          <w:sz w:val="22"/>
          <w:szCs w:val="22"/>
        </w:rPr>
        <w:t xml:space="preserve">a </w:t>
      </w:r>
      <w:r w:rsidRPr="004070D1">
        <w:rPr>
          <w:rFonts w:ascii="Arial" w:hAnsi="Arial" w:cs="Arial"/>
          <w:sz w:val="22"/>
          <w:szCs w:val="22"/>
        </w:rPr>
        <w:t>girdle</w:t>
      </w:r>
      <w:r w:rsidR="00DE3194" w:rsidRPr="004070D1">
        <w:rPr>
          <w:rFonts w:ascii="Arial" w:hAnsi="Arial" w:cs="Arial"/>
          <w:sz w:val="22"/>
          <w:szCs w:val="22"/>
        </w:rPr>
        <w:t xml:space="preserve"> distribution of the [001</w:t>
      </w:r>
      <w:r w:rsidRPr="004070D1">
        <w:rPr>
          <w:rFonts w:ascii="Arial" w:hAnsi="Arial" w:cs="Arial"/>
          <w:sz w:val="22"/>
          <w:szCs w:val="22"/>
        </w:rPr>
        <w:t>] axes, a strong point maximum of the poles to the (100) plane and a dispersed point maximum for [010] and po</w:t>
      </w:r>
      <w:r w:rsidR="00055D8B">
        <w:rPr>
          <w:rFonts w:ascii="Arial" w:hAnsi="Arial" w:cs="Arial"/>
          <w:sz w:val="22"/>
          <w:szCs w:val="22"/>
        </w:rPr>
        <w:t>les to the (110) plane (Fig. 10b</w:t>
      </w:r>
      <w:r w:rsidRPr="004070D1">
        <w:rPr>
          <w:rFonts w:ascii="Arial" w:hAnsi="Arial" w:cs="Arial"/>
          <w:sz w:val="22"/>
          <w:szCs w:val="22"/>
        </w:rPr>
        <w:t xml:space="preserve">). Sample SK84-363 is characterised by a dispersed point maximum of [001] and a strong point maximum of (100) </w:t>
      </w:r>
      <w:r w:rsidRPr="004070D1">
        <w:rPr>
          <w:rFonts w:ascii="Arial" w:hAnsi="Arial" w:cs="Arial"/>
          <w:sz w:val="22"/>
          <w:szCs w:val="22"/>
        </w:rPr>
        <w:lastRenderedPageBreak/>
        <w:t>planes (Fi</w:t>
      </w:r>
      <w:r w:rsidR="00055D8B">
        <w:rPr>
          <w:rFonts w:ascii="Arial" w:hAnsi="Arial" w:cs="Arial"/>
          <w:sz w:val="22"/>
          <w:szCs w:val="22"/>
        </w:rPr>
        <w:t>g. 10d</w:t>
      </w:r>
      <w:r w:rsidRPr="004070D1">
        <w:rPr>
          <w:rFonts w:ascii="Arial" w:hAnsi="Arial" w:cs="Arial"/>
          <w:sz w:val="22"/>
          <w:szCs w:val="22"/>
        </w:rPr>
        <w:t xml:space="preserve">). [010] axes and </w:t>
      </w:r>
      <w:r w:rsidR="009E5676">
        <w:rPr>
          <w:rFonts w:ascii="Arial" w:hAnsi="Arial" w:cs="Arial"/>
          <w:sz w:val="22"/>
          <w:szCs w:val="22"/>
        </w:rPr>
        <w:t xml:space="preserve">poles to </w:t>
      </w:r>
      <w:r w:rsidRPr="004070D1">
        <w:rPr>
          <w:rFonts w:ascii="Arial" w:hAnsi="Arial" w:cs="Arial"/>
          <w:sz w:val="22"/>
          <w:szCs w:val="22"/>
        </w:rPr>
        <w:t xml:space="preserve">(110) </w:t>
      </w:r>
      <w:r w:rsidR="009E5676">
        <w:rPr>
          <w:rFonts w:ascii="Arial" w:hAnsi="Arial" w:cs="Arial"/>
          <w:sz w:val="22"/>
          <w:szCs w:val="22"/>
        </w:rPr>
        <w:t>have</w:t>
      </w:r>
      <w:r w:rsidRPr="004070D1">
        <w:rPr>
          <w:rFonts w:ascii="Arial" w:hAnsi="Arial" w:cs="Arial"/>
          <w:sz w:val="22"/>
          <w:szCs w:val="22"/>
        </w:rPr>
        <w:t xml:space="preserve"> distributions that are transitional between </w:t>
      </w:r>
      <w:r w:rsidR="009E5676">
        <w:rPr>
          <w:rFonts w:ascii="Arial" w:hAnsi="Arial" w:cs="Arial"/>
          <w:sz w:val="22"/>
          <w:szCs w:val="22"/>
        </w:rPr>
        <w:t>point maxima and</w:t>
      </w:r>
      <w:r w:rsidR="00055D8B">
        <w:rPr>
          <w:rFonts w:ascii="Arial" w:hAnsi="Arial" w:cs="Arial"/>
          <w:sz w:val="22"/>
          <w:szCs w:val="22"/>
        </w:rPr>
        <w:t xml:space="preserve"> girdle (Fig. 10d</w:t>
      </w:r>
      <w:r w:rsidRPr="004070D1">
        <w:rPr>
          <w:rFonts w:ascii="Arial" w:hAnsi="Arial" w:cs="Arial"/>
          <w:sz w:val="22"/>
          <w:szCs w:val="22"/>
        </w:rPr>
        <w:t xml:space="preserve">). In contrast, clinopyroxene in sample </w:t>
      </w:r>
      <w:r w:rsidR="00D501C6">
        <w:rPr>
          <w:rFonts w:ascii="Arial" w:hAnsi="Arial" w:cs="Arial"/>
          <w:sz w:val="22"/>
          <w:szCs w:val="22"/>
        </w:rPr>
        <w:t>90/</w:t>
      </w:r>
      <w:r w:rsidRPr="004070D1">
        <w:rPr>
          <w:rFonts w:ascii="Arial" w:hAnsi="Arial" w:cs="Arial"/>
          <w:sz w:val="22"/>
          <w:szCs w:val="22"/>
        </w:rPr>
        <w:t>22-1035.0</w:t>
      </w:r>
      <w:r w:rsidR="00055D8B">
        <w:rPr>
          <w:rFonts w:ascii="Arial" w:hAnsi="Arial" w:cs="Arial"/>
          <w:sz w:val="22"/>
          <w:szCs w:val="22"/>
        </w:rPr>
        <w:t>3 is randomly oriented (Fig. 10f</w:t>
      </w:r>
      <w:r w:rsidRPr="004070D1">
        <w:rPr>
          <w:rFonts w:ascii="Arial" w:hAnsi="Arial" w:cs="Arial"/>
          <w:sz w:val="22"/>
          <w:szCs w:val="22"/>
        </w:rPr>
        <w:t>).</w:t>
      </w:r>
    </w:p>
    <w:p w14:paraId="65710E34" w14:textId="6B8AFB15" w:rsidR="00911517" w:rsidRPr="004070D1" w:rsidRDefault="00024F82" w:rsidP="00445A0B">
      <w:pPr>
        <w:spacing w:after="200" w:line="360" w:lineRule="auto"/>
        <w:jc w:val="both"/>
        <w:rPr>
          <w:rFonts w:ascii="Arial" w:hAnsi="Arial" w:cs="Arial"/>
          <w:sz w:val="22"/>
          <w:szCs w:val="22"/>
        </w:rPr>
      </w:pPr>
      <w:r>
        <w:rPr>
          <w:rFonts w:ascii="Arial" w:hAnsi="Arial" w:cs="Arial"/>
          <w:sz w:val="22"/>
          <w:szCs w:val="22"/>
        </w:rPr>
        <w:t>Some</w:t>
      </w:r>
      <w:r w:rsidR="00911517" w:rsidRPr="004070D1">
        <w:rPr>
          <w:rFonts w:ascii="Arial" w:hAnsi="Arial" w:cs="Arial"/>
          <w:sz w:val="22"/>
          <w:szCs w:val="22"/>
        </w:rPr>
        <w:t xml:space="preserve"> plagioclase </w:t>
      </w:r>
      <w:r>
        <w:rPr>
          <w:rFonts w:ascii="Arial" w:hAnsi="Arial" w:cs="Arial"/>
          <w:sz w:val="22"/>
          <w:szCs w:val="22"/>
        </w:rPr>
        <w:t>grains</w:t>
      </w:r>
      <w:r w:rsidR="00DD52F3">
        <w:rPr>
          <w:rFonts w:ascii="Arial" w:hAnsi="Arial" w:cs="Arial"/>
          <w:sz w:val="22"/>
          <w:szCs w:val="22"/>
        </w:rPr>
        <w:t>, particularly those that are highly elongate in thin section,</w:t>
      </w:r>
      <w:r>
        <w:rPr>
          <w:rFonts w:ascii="Arial" w:hAnsi="Arial" w:cs="Arial"/>
          <w:sz w:val="22"/>
          <w:szCs w:val="22"/>
        </w:rPr>
        <w:t xml:space="preserve"> </w:t>
      </w:r>
      <w:r w:rsidR="001D6A3F" w:rsidRPr="004070D1">
        <w:rPr>
          <w:rFonts w:ascii="Arial" w:hAnsi="Arial" w:cs="Arial"/>
          <w:sz w:val="22"/>
          <w:szCs w:val="22"/>
        </w:rPr>
        <w:t>show</w:t>
      </w:r>
      <w:r w:rsidR="00911517" w:rsidRPr="004070D1">
        <w:rPr>
          <w:rFonts w:ascii="Arial" w:hAnsi="Arial" w:cs="Arial"/>
          <w:sz w:val="22"/>
          <w:szCs w:val="22"/>
        </w:rPr>
        <w:t xml:space="preserve"> evidence of crystal </w:t>
      </w:r>
      <w:r w:rsidR="00055D8B">
        <w:rPr>
          <w:rFonts w:ascii="Arial" w:hAnsi="Arial" w:cs="Arial"/>
          <w:sz w:val="22"/>
          <w:szCs w:val="22"/>
        </w:rPr>
        <w:t>plasticity (Fig</w:t>
      </w:r>
      <w:r w:rsidR="00A76A58" w:rsidRPr="004070D1">
        <w:rPr>
          <w:rFonts w:ascii="Arial" w:hAnsi="Arial" w:cs="Arial"/>
          <w:sz w:val="22"/>
          <w:szCs w:val="22"/>
        </w:rPr>
        <w:t xml:space="preserve">. </w:t>
      </w:r>
      <w:r w:rsidR="00055D8B">
        <w:rPr>
          <w:rFonts w:ascii="Arial" w:hAnsi="Arial" w:cs="Arial"/>
          <w:sz w:val="22"/>
          <w:szCs w:val="22"/>
        </w:rPr>
        <w:t>4e</w:t>
      </w:r>
      <w:r w:rsidR="00911517" w:rsidRPr="004070D1">
        <w:rPr>
          <w:rFonts w:ascii="Arial" w:hAnsi="Arial" w:cs="Arial"/>
          <w:sz w:val="22"/>
          <w:szCs w:val="22"/>
        </w:rPr>
        <w:t xml:space="preserve">). In sample SK84–363, both plagioclase and clinopyroxene contain numerous low angle boundaries. Plagioclase </w:t>
      </w:r>
      <w:r w:rsidR="001D6A3F" w:rsidRPr="004070D1">
        <w:rPr>
          <w:rFonts w:ascii="Arial" w:hAnsi="Arial" w:cs="Arial"/>
          <w:sz w:val="22"/>
          <w:szCs w:val="22"/>
        </w:rPr>
        <w:t>lattices are distorted by up to ~5°, with complex low angle boundaries angled by</w:t>
      </w:r>
      <w:r w:rsidR="00445A0B">
        <w:rPr>
          <w:rFonts w:ascii="Arial" w:hAnsi="Arial" w:cs="Arial"/>
          <w:sz w:val="22"/>
          <w:szCs w:val="22"/>
        </w:rPr>
        <w:t xml:space="preserve"> 2°</w:t>
      </w:r>
      <w:r w:rsidR="00911517" w:rsidRPr="004070D1">
        <w:rPr>
          <w:rFonts w:ascii="Arial" w:hAnsi="Arial" w:cs="Arial"/>
          <w:sz w:val="22"/>
          <w:szCs w:val="22"/>
        </w:rPr>
        <w:t>, whereas lattice distortion wi</w:t>
      </w:r>
      <w:r w:rsidR="001D6A3F" w:rsidRPr="004070D1">
        <w:rPr>
          <w:rFonts w:ascii="Arial" w:hAnsi="Arial" w:cs="Arial"/>
          <w:sz w:val="22"/>
          <w:szCs w:val="22"/>
        </w:rPr>
        <w:t>thin clinopyroxene is up to 15°.</w:t>
      </w:r>
      <w:r w:rsidR="00445A0B">
        <w:rPr>
          <w:rFonts w:ascii="Arial" w:hAnsi="Arial" w:cs="Arial"/>
          <w:sz w:val="22"/>
          <w:szCs w:val="22"/>
        </w:rPr>
        <w:t xml:space="preserve"> </w:t>
      </w:r>
      <w:r w:rsidR="00911517" w:rsidRPr="004070D1">
        <w:rPr>
          <w:rFonts w:ascii="Arial" w:hAnsi="Arial" w:cs="Arial"/>
          <w:sz w:val="22"/>
          <w:szCs w:val="22"/>
        </w:rPr>
        <w:t xml:space="preserve">Plagioclase </w:t>
      </w:r>
      <w:r w:rsidR="00A76A58" w:rsidRPr="004070D1">
        <w:rPr>
          <w:rFonts w:ascii="Arial" w:hAnsi="Arial" w:cs="Arial"/>
          <w:sz w:val="22"/>
          <w:szCs w:val="22"/>
        </w:rPr>
        <w:t>is</w:t>
      </w:r>
      <w:r w:rsidR="00911517" w:rsidRPr="004070D1">
        <w:rPr>
          <w:rFonts w:ascii="Arial" w:hAnsi="Arial" w:cs="Arial"/>
          <w:sz w:val="22"/>
          <w:szCs w:val="22"/>
        </w:rPr>
        <w:t xml:space="preserve"> either normally, reverse</w:t>
      </w:r>
      <w:r w:rsidR="00445A0B">
        <w:rPr>
          <w:rFonts w:ascii="Arial" w:hAnsi="Arial" w:cs="Arial"/>
          <w:sz w:val="22"/>
          <w:szCs w:val="22"/>
        </w:rPr>
        <w:t>d and oscillatory zoned (Fig. 8c</w:t>
      </w:r>
      <w:r w:rsidR="00911517" w:rsidRPr="004070D1">
        <w:rPr>
          <w:rFonts w:ascii="Arial" w:hAnsi="Arial" w:cs="Arial"/>
          <w:sz w:val="22"/>
          <w:szCs w:val="22"/>
        </w:rPr>
        <w:t>)</w:t>
      </w:r>
      <w:r w:rsidR="00445A0B">
        <w:rPr>
          <w:rFonts w:ascii="Arial" w:hAnsi="Arial" w:cs="Arial"/>
          <w:sz w:val="22"/>
          <w:szCs w:val="22"/>
        </w:rPr>
        <w:t>, but the zoning is always parallel to low-index faces</w:t>
      </w:r>
      <w:r w:rsidR="00911517" w:rsidRPr="004070D1">
        <w:rPr>
          <w:rFonts w:ascii="Arial" w:hAnsi="Arial" w:cs="Arial"/>
          <w:sz w:val="22"/>
          <w:szCs w:val="22"/>
        </w:rPr>
        <w:t>.</w:t>
      </w:r>
      <w:r w:rsidR="00445A0B">
        <w:rPr>
          <w:rFonts w:ascii="Arial" w:hAnsi="Arial" w:cs="Arial"/>
          <w:sz w:val="22"/>
          <w:szCs w:val="22"/>
        </w:rPr>
        <w:t xml:space="preserve"> There are some complex zoning patterns in the centres of some grains (Fig</w:t>
      </w:r>
      <w:r w:rsidR="00BD18B6">
        <w:rPr>
          <w:rFonts w:ascii="Arial" w:hAnsi="Arial" w:cs="Arial"/>
          <w:sz w:val="22"/>
          <w:szCs w:val="22"/>
        </w:rPr>
        <w:t>s</w:t>
      </w:r>
      <w:r w:rsidR="00445A0B">
        <w:rPr>
          <w:rFonts w:ascii="Arial" w:hAnsi="Arial" w:cs="Arial"/>
          <w:sz w:val="22"/>
          <w:szCs w:val="22"/>
        </w:rPr>
        <w:t>. 8c</w:t>
      </w:r>
      <w:r w:rsidR="00BD18B6">
        <w:rPr>
          <w:rFonts w:ascii="Arial" w:hAnsi="Arial" w:cs="Arial"/>
          <w:sz w:val="22"/>
          <w:szCs w:val="22"/>
        </w:rPr>
        <w:t>, d</w:t>
      </w:r>
      <w:r w:rsidR="00445A0B">
        <w:rPr>
          <w:rFonts w:ascii="Arial" w:hAnsi="Arial" w:cs="Arial"/>
          <w:sz w:val="22"/>
          <w:szCs w:val="22"/>
        </w:rPr>
        <w:t>).</w:t>
      </w:r>
      <w:r w:rsidR="00911517" w:rsidRPr="004070D1">
        <w:rPr>
          <w:rFonts w:ascii="Arial" w:hAnsi="Arial" w:cs="Arial"/>
          <w:sz w:val="22"/>
          <w:szCs w:val="22"/>
        </w:rPr>
        <w:t xml:space="preserve"> </w:t>
      </w:r>
    </w:p>
    <w:p w14:paraId="3D3AC5E5" w14:textId="77777777" w:rsidR="00911517" w:rsidRPr="004070D1" w:rsidRDefault="00911517" w:rsidP="005B2B1E">
      <w:pPr>
        <w:spacing w:after="200" w:line="360" w:lineRule="auto"/>
        <w:jc w:val="both"/>
        <w:rPr>
          <w:rFonts w:ascii="Arial" w:hAnsi="Arial" w:cs="Arial"/>
          <w:sz w:val="22"/>
          <w:szCs w:val="22"/>
        </w:rPr>
      </w:pPr>
    </w:p>
    <w:p w14:paraId="12C6B657" w14:textId="77777777" w:rsidR="00911517" w:rsidRPr="004070D1" w:rsidRDefault="00911517" w:rsidP="005B2B1E">
      <w:pPr>
        <w:pStyle w:val="Heading2"/>
        <w:spacing w:before="0" w:after="200" w:line="360" w:lineRule="auto"/>
        <w:rPr>
          <w:b/>
          <w:i w:val="0"/>
          <w:szCs w:val="22"/>
        </w:rPr>
      </w:pPr>
      <w:r w:rsidRPr="004070D1">
        <w:rPr>
          <w:b/>
          <w:i w:val="0"/>
          <w:szCs w:val="22"/>
        </w:rPr>
        <w:t>Upper Zone A (UZa) and Upper Zone B (UZb)</w:t>
      </w:r>
    </w:p>
    <w:p w14:paraId="6C4DDA68" w14:textId="3A50ECC7"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We examined two samples from UZ, i</w:t>
      </w:r>
      <w:r w:rsidR="00A66F27" w:rsidRPr="004070D1">
        <w:rPr>
          <w:rFonts w:ascii="Arial" w:hAnsi="Arial" w:cs="Arial"/>
          <w:sz w:val="22"/>
          <w:szCs w:val="22"/>
        </w:rPr>
        <w:t>n which plagioclase, olivine,</w:t>
      </w:r>
      <w:r w:rsidRPr="004070D1">
        <w:rPr>
          <w:rFonts w:ascii="Arial" w:hAnsi="Arial" w:cs="Arial"/>
          <w:sz w:val="22"/>
          <w:szCs w:val="22"/>
        </w:rPr>
        <w:t xml:space="preserve"> clinopyroxene</w:t>
      </w:r>
      <w:r w:rsidR="00A66F27" w:rsidRPr="004070D1">
        <w:rPr>
          <w:rFonts w:ascii="Arial" w:hAnsi="Arial" w:cs="Arial"/>
          <w:sz w:val="22"/>
          <w:szCs w:val="22"/>
        </w:rPr>
        <w:t xml:space="preserve"> and Fe-Ti oxides are </w:t>
      </w:r>
      <w:r w:rsidRPr="004070D1">
        <w:rPr>
          <w:rFonts w:ascii="Arial" w:hAnsi="Arial" w:cs="Arial"/>
          <w:sz w:val="22"/>
          <w:szCs w:val="22"/>
        </w:rPr>
        <w:t>cumulus</w:t>
      </w:r>
      <w:r w:rsidR="00A66F27" w:rsidRPr="004070D1">
        <w:rPr>
          <w:rFonts w:ascii="Arial" w:hAnsi="Arial" w:cs="Arial"/>
          <w:sz w:val="22"/>
          <w:szCs w:val="22"/>
        </w:rPr>
        <w:t xml:space="preserve"> (with the addition of apatite in UZb)</w:t>
      </w:r>
      <w:r w:rsidRPr="004070D1">
        <w:rPr>
          <w:rFonts w:ascii="Arial" w:hAnsi="Arial" w:cs="Arial"/>
          <w:sz w:val="22"/>
          <w:szCs w:val="22"/>
        </w:rPr>
        <w:t xml:space="preserve">. Plagioclase has </w:t>
      </w:r>
      <w:r w:rsidR="00DE3194" w:rsidRPr="004070D1">
        <w:rPr>
          <w:rFonts w:ascii="Arial" w:hAnsi="Arial" w:cs="Arial"/>
          <w:sz w:val="22"/>
          <w:szCs w:val="22"/>
        </w:rPr>
        <w:t>low AR in thin section</w:t>
      </w:r>
      <w:r w:rsidRPr="004070D1">
        <w:rPr>
          <w:rFonts w:ascii="Arial" w:hAnsi="Arial" w:cs="Arial"/>
          <w:sz w:val="22"/>
          <w:szCs w:val="22"/>
        </w:rPr>
        <w:t xml:space="preserve"> </w:t>
      </w:r>
      <w:r w:rsidR="001348B0">
        <w:rPr>
          <w:rFonts w:ascii="Arial" w:hAnsi="Arial" w:cs="Arial"/>
          <w:sz w:val="22"/>
          <w:szCs w:val="22"/>
        </w:rPr>
        <w:t>(Table 1</w:t>
      </w:r>
      <w:r w:rsidR="00B75D14" w:rsidRPr="004070D1">
        <w:rPr>
          <w:rFonts w:ascii="Arial" w:hAnsi="Arial" w:cs="Arial"/>
          <w:sz w:val="22"/>
          <w:szCs w:val="22"/>
        </w:rPr>
        <w:t xml:space="preserve">) and there is no clear SPO visible in the thin sections we examined </w:t>
      </w:r>
      <w:r w:rsidR="00A66F27" w:rsidRPr="004070D1">
        <w:rPr>
          <w:rFonts w:ascii="Arial" w:hAnsi="Arial" w:cs="Arial"/>
          <w:sz w:val="22"/>
          <w:szCs w:val="22"/>
        </w:rPr>
        <w:t xml:space="preserve">(Fig. 4b, f). </w:t>
      </w:r>
      <w:r w:rsidRPr="004070D1">
        <w:rPr>
          <w:rFonts w:ascii="Arial" w:hAnsi="Arial" w:cs="Arial"/>
          <w:sz w:val="22"/>
          <w:szCs w:val="22"/>
        </w:rPr>
        <w:t xml:space="preserve">Olivine is generally rounded and subhedral, </w:t>
      </w:r>
      <w:r w:rsidR="00A66F27" w:rsidRPr="004070D1">
        <w:rPr>
          <w:rFonts w:ascii="Arial" w:hAnsi="Arial" w:cs="Arial"/>
          <w:sz w:val="22"/>
          <w:szCs w:val="22"/>
        </w:rPr>
        <w:t>while</w:t>
      </w:r>
      <w:r w:rsidRPr="004070D1">
        <w:rPr>
          <w:rFonts w:ascii="Arial" w:hAnsi="Arial" w:cs="Arial"/>
          <w:sz w:val="22"/>
          <w:szCs w:val="22"/>
        </w:rPr>
        <w:t xml:space="preserve"> clinopyroxene primocrysts are c</w:t>
      </w:r>
      <w:r w:rsidR="00A66F27" w:rsidRPr="004070D1">
        <w:rPr>
          <w:rFonts w:ascii="Arial" w:hAnsi="Arial" w:cs="Arial"/>
          <w:sz w:val="22"/>
          <w:szCs w:val="22"/>
        </w:rPr>
        <w:t>ommonly significantly elongated</w:t>
      </w:r>
      <w:r w:rsidRPr="004070D1">
        <w:rPr>
          <w:rFonts w:ascii="Arial" w:hAnsi="Arial" w:cs="Arial"/>
          <w:sz w:val="22"/>
          <w:szCs w:val="22"/>
        </w:rPr>
        <w:t xml:space="preserve">. </w:t>
      </w:r>
    </w:p>
    <w:p w14:paraId="01C0A778" w14:textId="6C2E7D15"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In</w:t>
      </w:r>
      <w:r w:rsidR="00B75D14" w:rsidRPr="004070D1">
        <w:rPr>
          <w:rFonts w:ascii="Arial" w:hAnsi="Arial" w:cs="Arial"/>
          <w:sz w:val="22"/>
          <w:szCs w:val="22"/>
        </w:rPr>
        <w:t xml:space="preserve"> both</w:t>
      </w:r>
      <w:r w:rsidRPr="004070D1">
        <w:rPr>
          <w:rFonts w:ascii="Arial" w:hAnsi="Arial" w:cs="Arial"/>
          <w:sz w:val="22"/>
          <w:szCs w:val="22"/>
        </w:rPr>
        <w:t xml:space="preserve"> </w:t>
      </w:r>
      <w:r w:rsidR="00B75D14" w:rsidRPr="004070D1">
        <w:rPr>
          <w:rFonts w:ascii="Arial" w:hAnsi="Arial" w:cs="Arial"/>
          <w:sz w:val="22"/>
          <w:szCs w:val="22"/>
        </w:rPr>
        <w:t>UZ</w:t>
      </w:r>
      <w:r w:rsidR="00A66F27" w:rsidRPr="004070D1">
        <w:rPr>
          <w:rFonts w:ascii="Arial" w:hAnsi="Arial" w:cs="Arial"/>
          <w:sz w:val="22"/>
          <w:szCs w:val="22"/>
        </w:rPr>
        <w:t xml:space="preserve"> sample</w:t>
      </w:r>
      <w:r w:rsidR="00B75D14" w:rsidRPr="004070D1">
        <w:rPr>
          <w:rFonts w:ascii="Arial" w:hAnsi="Arial" w:cs="Arial"/>
          <w:sz w:val="22"/>
          <w:szCs w:val="22"/>
        </w:rPr>
        <w:t>s</w:t>
      </w:r>
      <w:r w:rsidR="00A66F27" w:rsidRPr="004070D1">
        <w:rPr>
          <w:rFonts w:ascii="Arial" w:hAnsi="Arial" w:cs="Arial"/>
          <w:sz w:val="22"/>
          <w:szCs w:val="22"/>
        </w:rPr>
        <w:t xml:space="preserve"> </w:t>
      </w:r>
      <w:r w:rsidRPr="004070D1">
        <w:rPr>
          <w:rFonts w:ascii="Arial" w:hAnsi="Arial" w:cs="Arial"/>
          <w:sz w:val="22"/>
          <w:szCs w:val="22"/>
        </w:rPr>
        <w:t xml:space="preserve">a weak </w:t>
      </w:r>
      <w:r w:rsidR="00BD18B6">
        <w:rPr>
          <w:rFonts w:ascii="Arial" w:hAnsi="Arial" w:cs="Arial"/>
          <w:sz w:val="22"/>
          <w:szCs w:val="22"/>
        </w:rPr>
        <w:t xml:space="preserve">plagioclase </w:t>
      </w:r>
      <w:r w:rsidRPr="004070D1">
        <w:rPr>
          <w:rFonts w:ascii="Arial" w:hAnsi="Arial" w:cs="Arial"/>
          <w:sz w:val="22"/>
          <w:szCs w:val="22"/>
        </w:rPr>
        <w:t xml:space="preserve">CPO forms </w:t>
      </w:r>
      <w:r w:rsidR="00A66F27" w:rsidRPr="004070D1">
        <w:rPr>
          <w:rFonts w:ascii="Arial" w:hAnsi="Arial" w:cs="Arial"/>
          <w:sz w:val="22"/>
          <w:szCs w:val="22"/>
        </w:rPr>
        <w:t xml:space="preserve">coincident </w:t>
      </w:r>
      <w:r w:rsidRPr="004070D1">
        <w:rPr>
          <w:rFonts w:ascii="Arial" w:hAnsi="Arial" w:cs="Arial"/>
          <w:sz w:val="22"/>
          <w:szCs w:val="22"/>
        </w:rPr>
        <w:t>diffuse</w:t>
      </w:r>
      <w:r w:rsidR="00A66F27" w:rsidRPr="004070D1">
        <w:rPr>
          <w:rFonts w:ascii="Arial" w:hAnsi="Arial" w:cs="Arial"/>
          <w:sz w:val="22"/>
          <w:szCs w:val="22"/>
        </w:rPr>
        <w:t xml:space="preserve"> point maxima for</w:t>
      </w:r>
      <w:r w:rsidRPr="004070D1">
        <w:rPr>
          <w:rFonts w:ascii="Arial" w:hAnsi="Arial" w:cs="Arial"/>
          <w:sz w:val="22"/>
          <w:szCs w:val="22"/>
        </w:rPr>
        <w:t xml:space="preserve"> (010) and (001), and a girdle distribution of [100] </w:t>
      </w:r>
      <w:r w:rsidR="00A51BE7" w:rsidRPr="004070D1">
        <w:rPr>
          <w:rFonts w:ascii="Arial" w:hAnsi="Arial" w:cs="Arial"/>
          <w:sz w:val="22"/>
          <w:szCs w:val="22"/>
        </w:rPr>
        <w:t>with a diffuse point maximum</w:t>
      </w:r>
      <w:r w:rsidRPr="004070D1">
        <w:rPr>
          <w:rFonts w:ascii="Arial" w:hAnsi="Arial" w:cs="Arial"/>
          <w:sz w:val="22"/>
          <w:szCs w:val="22"/>
        </w:rPr>
        <w:t xml:space="preserve">. </w:t>
      </w:r>
      <w:r w:rsidR="00B75D14" w:rsidRPr="004070D1">
        <w:rPr>
          <w:rFonts w:ascii="Arial" w:hAnsi="Arial" w:cs="Arial"/>
          <w:sz w:val="22"/>
          <w:szCs w:val="22"/>
        </w:rPr>
        <w:t>This is most evide</w:t>
      </w:r>
      <w:r w:rsidR="00D501C6">
        <w:rPr>
          <w:rFonts w:ascii="Arial" w:hAnsi="Arial" w:cs="Arial"/>
          <w:sz w:val="22"/>
          <w:szCs w:val="22"/>
        </w:rPr>
        <w:t>nt in UZa sample 90/22-</w:t>
      </w:r>
      <w:r w:rsidR="00B75D14" w:rsidRPr="004070D1">
        <w:rPr>
          <w:rFonts w:ascii="Arial" w:hAnsi="Arial" w:cs="Arial"/>
          <w:sz w:val="22"/>
          <w:szCs w:val="22"/>
        </w:rPr>
        <w:t>660.6</w:t>
      </w:r>
      <w:r w:rsidR="00BD18B6">
        <w:rPr>
          <w:rFonts w:ascii="Arial" w:hAnsi="Arial" w:cs="Arial"/>
          <w:sz w:val="22"/>
          <w:szCs w:val="22"/>
        </w:rPr>
        <w:t xml:space="preserve"> (Fig. 9h</w:t>
      </w:r>
      <w:r w:rsidR="00A51BE7" w:rsidRPr="004070D1">
        <w:rPr>
          <w:rFonts w:ascii="Arial" w:hAnsi="Arial" w:cs="Arial"/>
          <w:sz w:val="22"/>
          <w:szCs w:val="22"/>
        </w:rPr>
        <w:t>)</w:t>
      </w:r>
      <w:r w:rsidR="0096318E">
        <w:rPr>
          <w:rFonts w:ascii="Arial" w:hAnsi="Arial" w:cs="Arial"/>
          <w:sz w:val="22"/>
          <w:szCs w:val="22"/>
        </w:rPr>
        <w:t xml:space="preserve">, as </w:t>
      </w:r>
      <w:r w:rsidR="00B75D14" w:rsidRPr="004070D1">
        <w:rPr>
          <w:rFonts w:ascii="Arial" w:hAnsi="Arial" w:cs="Arial"/>
          <w:sz w:val="22"/>
          <w:szCs w:val="22"/>
        </w:rPr>
        <w:t xml:space="preserve">poor indexing of plagioclase in the UZb sample </w:t>
      </w:r>
      <w:r w:rsidR="00D501C6">
        <w:rPr>
          <w:rFonts w:ascii="Arial" w:hAnsi="Arial" w:cs="Arial"/>
          <w:sz w:val="22"/>
          <w:szCs w:val="22"/>
        </w:rPr>
        <w:t>90/22-</w:t>
      </w:r>
      <w:r w:rsidR="00A51BE7" w:rsidRPr="004070D1">
        <w:rPr>
          <w:rFonts w:ascii="Arial" w:hAnsi="Arial" w:cs="Arial"/>
          <w:sz w:val="22"/>
          <w:szCs w:val="22"/>
        </w:rPr>
        <w:t xml:space="preserve">450 </w:t>
      </w:r>
      <w:r w:rsidR="00B75D14" w:rsidRPr="004070D1">
        <w:rPr>
          <w:rFonts w:ascii="Arial" w:hAnsi="Arial" w:cs="Arial"/>
          <w:sz w:val="22"/>
          <w:szCs w:val="22"/>
        </w:rPr>
        <w:t>led to a small dataset</w:t>
      </w:r>
      <w:r w:rsidR="00BD18B6">
        <w:rPr>
          <w:rFonts w:ascii="Arial" w:hAnsi="Arial" w:cs="Arial"/>
          <w:sz w:val="22"/>
          <w:szCs w:val="22"/>
        </w:rPr>
        <w:t xml:space="preserve"> (Fig. 9</w:t>
      </w:r>
      <w:r w:rsidR="00A51BE7" w:rsidRPr="004070D1">
        <w:rPr>
          <w:rFonts w:ascii="Arial" w:hAnsi="Arial" w:cs="Arial"/>
          <w:sz w:val="22"/>
          <w:szCs w:val="22"/>
        </w:rPr>
        <w:t>i)</w:t>
      </w:r>
      <w:r w:rsidR="00B75D14" w:rsidRPr="004070D1">
        <w:rPr>
          <w:rFonts w:ascii="Arial" w:hAnsi="Arial" w:cs="Arial"/>
          <w:sz w:val="22"/>
          <w:szCs w:val="22"/>
        </w:rPr>
        <w:t xml:space="preserve">. </w:t>
      </w:r>
    </w:p>
    <w:p w14:paraId="56E5586C" w14:textId="47D02FFC" w:rsidR="00911517" w:rsidRPr="004070D1" w:rsidRDefault="001252CB" w:rsidP="005B2B1E">
      <w:pPr>
        <w:spacing w:after="200" w:line="360" w:lineRule="auto"/>
        <w:jc w:val="both"/>
        <w:rPr>
          <w:rFonts w:ascii="Arial" w:hAnsi="Arial" w:cs="Arial"/>
          <w:sz w:val="22"/>
          <w:szCs w:val="22"/>
        </w:rPr>
      </w:pPr>
      <w:r w:rsidRPr="004070D1">
        <w:rPr>
          <w:rFonts w:ascii="Arial" w:hAnsi="Arial" w:cs="Arial"/>
          <w:sz w:val="22"/>
          <w:szCs w:val="22"/>
        </w:rPr>
        <w:t>While the clinopyroxene [010] axes show no preferred orientation, the c</w:t>
      </w:r>
      <w:r w:rsidR="00911517" w:rsidRPr="004070D1">
        <w:rPr>
          <w:rFonts w:ascii="Arial" w:hAnsi="Arial" w:cs="Arial"/>
          <w:sz w:val="22"/>
          <w:szCs w:val="22"/>
        </w:rPr>
        <w:t xml:space="preserve">linopyroxene </w:t>
      </w:r>
      <w:r w:rsidRPr="004070D1">
        <w:rPr>
          <w:rFonts w:ascii="Arial" w:hAnsi="Arial" w:cs="Arial"/>
          <w:sz w:val="22"/>
          <w:szCs w:val="22"/>
        </w:rPr>
        <w:t>CPO comprises</w:t>
      </w:r>
      <w:r w:rsidR="00911517" w:rsidRPr="004070D1">
        <w:rPr>
          <w:rFonts w:ascii="Arial" w:hAnsi="Arial" w:cs="Arial"/>
          <w:sz w:val="22"/>
          <w:szCs w:val="22"/>
        </w:rPr>
        <w:t xml:space="preserve"> </w:t>
      </w:r>
      <w:r w:rsidR="000C4896" w:rsidRPr="004070D1">
        <w:rPr>
          <w:rFonts w:ascii="Arial" w:hAnsi="Arial" w:cs="Arial"/>
          <w:sz w:val="22"/>
          <w:szCs w:val="22"/>
        </w:rPr>
        <w:t xml:space="preserve">a </w:t>
      </w:r>
      <w:r w:rsidR="00911517" w:rsidRPr="004070D1">
        <w:rPr>
          <w:rFonts w:ascii="Arial" w:hAnsi="Arial" w:cs="Arial"/>
          <w:sz w:val="22"/>
          <w:szCs w:val="22"/>
        </w:rPr>
        <w:t xml:space="preserve">girdle distribution of </w:t>
      </w:r>
      <w:r w:rsidRPr="004070D1">
        <w:rPr>
          <w:rFonts w:ascii="Arial" w:hAnsi="Arial" w:cs="Arial"/>
          <w:sz w:val="22"/>
          <w:szCs w:val="22"/>
        </w:rPr>
        <w:t xml:space="preserve">the </w:t>
      </w:r>
      <w:r w:rsidR="00911517" w:rsidRPr="004070D1">
        <w:rPr>
          <w:rFonts w:ascii="Arial" w:hAnsi="Arial" w:cs="Arial"/>
          <w:sz w:val="22"/>
          <w:szCs w:val="22"/>
        </w:rPr>
        <w:t>[001] axis</w:t>
      </w:r>
      <w:r w:rsidRPr="004070D1">
        <w:rPr>
          <w:rFonts w:ascii="Arial" w:hAnsi="Arial" w:cs="Arial"/>
          <w:sz w:val="22"/>
          <w:szCs w:val="22"/>
        </w:rPr>
        <w:t xml:space="preserve"> (parallel to the girdle of plagioclase [100])</w:t>
      </w:r>
      <w:r w:rsidR="00911517" w:rsidRPr="004070D1">
        <w:rPr>
          <w:rFonts w:ascii="Arial" w:hAnsi="Arial" w:cs="Arial"/>
          <w:sz w:val="22"/>
          <w:szCs w:val="22"/>
        </w:rPr>
        <w:t>, a strong point maximum of (100) planes</w:t>
      </w:r>
      <w:r w:rsidRPr="004070D1">
        <w:rPr>
          <w:rFonts w:ascii="Arial" w:hAnsi="Arial" w:cs="Arial"/>
          <w:sz w:val="22"/>
          <w:szCs w:val="22"/>
        </w:rPr>
        <w:t xml:space="preserve"> and a slightly weaker point maximum of (110) planes (both parallel to the plagioclase (010))</w:t>
      </w:r>
      <w:r w:rsidR="00BD18B6">
        <w:rPr>
          <w:rFonts w:ascii="Arial" w:hAnsi="Arial" w:cs="Arial"/>
          <w:sz w:val="22"/>
          <w:szCs w:val="22"/>
        </w:rPr>
        <w:t xml:space="preserve"> (Figs. 10h, i</w:t>
      </w:r>
      <w:r w:rsidR="00911517" w:rsidRPr="004070D1">
        <w:rPr>
          <w:rFonts w:ascii="Arial" w:hAnsi="Arial" w:cs="Arial"/>
          <w:sz w:val="22"/>
          <w:szCs w:val="22"/>
        </w:rPr>
        <w:t xml:space="preserve">). </w:t>
      </w:r>
      <w:r w:rsidRPr="004070D1">
        <w:rPr>
          <w:rFonts w:ascii="Arial" w:hAnsi="Arial" w:cs="Arial"/>
          <w:sz w:val="22"/>
          <w:szCs w:val="22"/>
        </w:rPr>
        <w:t xml:space="preserve">This matching of the two minerals implies a similar SPO. </w:t>
      </w:r>
      <w:r w:rsidR="00CF18CB" w:rsidRPr="004070D1">
        <w:rPr>
          <w:rFonts w:ascii="Arial" w:hAnsi="Arial" w:cs="Arial"/>
          <w:sz w:val="22"/>
          <w:szCs w:val="22"/>
        </w:rPr>
        <w:t>There is in</w:t>
      </w:r>
      <w:r w:rsidR="00041239" w:rsidRPr="004070D1">
        <w:rPr>
          <w:rFonts w:ascii="Arial" w:hAnsi="Arial" w:cs="Arial"/>
          <w:sz w:val="22"/>
          <w:szCs w:val="22"/>
        </w:rPr>
        <w:t>sufficient olivine to constrain the CPO.</w:t>
      </w:r>
    </w:p>
    <w:p w14:paraId="06BFA1CB" w14:textId="0E2C4908" w:rsidR="00911517" w:rsidRPr="004070D1" w:rsidRDefault="00911517" w:rsidP="005B2B1E">
      <w:pPr>
        <w:spacing w:after="200" w:line="360" w:lineRule="auto"/>
        <w:jc w:val="both"/>
        <w:rPr>
          <w:rFonts w:ascii="Arial" w:hAnsi="Arial" w:cs="Arial"/>
          <w:sz w:val="22"/>
          <w:szCs w:val="22"/>
        </w:rPr>
      </w:pPr>
      <w:r w:rsidRPr="004070D1">
        <w:rPr>
          <w:rFonts w:ascii="Arial" w:hAnsi="Arial" w:cs="Arial"/>
          <w:sz w:val="22"/>
          <w:szCs w:val="22"/>
        </w:rPr>
        <w:t xml:space="preserve">The UZa sample contains little evidence </w:t>
      </w:r>
      <w:r w:rsidR="00BD18B6">
        <w:rPr>
          <w:rFonts w:ascii="Arial" w:hAnsi="Arial" w:cs="Arial"/>
          <w:sz w:val="22"/>
          <w:szCs w:val="22"/>
        </w:rPr>
        <w:t>for crystal plasticity, with most of what</w:t>
      </w:r>
      <w:r w:rsidRPr="004070D1">
        <w:rPr>
          <w:rFonts w:ascii="Arial" w:hAnsi="Arial" w:cs="Arial"/>
          <w:sz w:val="22"/>
          <w:szCs w:val="22"/>
        </w:rPr>
        <w:t xml:space="preserve"> </w:t>
      </w:r>
      <w:r w:rsidR="0096318E">
        <w:rPr>
          <w:rFonts w:ascii="Arial" w:hAnsi="Arial" w:cs="Arial"/>
          <w:sz w:val="22"/>
          <w:szCs w:val="22"/>
        </w:rPr>
        <w:t xml:space="preserve">little </w:t>
      </w:r>
      <w:r w:rsidRPr="004070D1">
        <w:rPr>
          <w:rFonts w:ascii="Arial" w:hAnsi="Arial" w:cs="Arial"/>
          <w:sz w:val="22"/>
          <w:szCs w:val="22"/>
        </w:rPr>
        <w:t>strain</w:t>
      </w:r>
      <w:r w:rsidR="00BD18B6">
        <w:rPr>
          <w:rFonts w:ascii="Arial" w:hAnsi="Arial" w:cs="Arial"/>
          <w:sz w:val="22"/>
          <w:szCs w:val="22"/>
        </w:rPr>
        <w:t xml:space="preserve"> is</w:t>
      </w:r>
      <w:r w:rsidRPr="004070D1">
        <w:rPr>
          <w:rFonts w:ascii="Arial" w:hAnsi="Arial" w:cs="Arial"/>
          <w:sz w:val="22"/>
          <w:szCs w:val="22"/>
        </w:rPr>
        <w:t xml:space="preserve"> </w:t>
      </w:r>
      <w:r w:rsidR="00BD18B6">
        <w:rPr>
          <w:rFonts w:ascii="Arial" w:hAnsi="Arial" w:cs="Arial"/>
          <w:sz w:val="22"/>
          <w:szCs w:val="22"/>
        </w:rPr>
        <w:t>present in</w:t>
      </w:r>
      <w:r w:rsidRPr="004070D1">
        <w:rPr>
          <w:rFonts w:ascii="Arial" w:hAnsi="Arial" w:cs="Arial"/>
          <w:sz w:val="22"/>
          <w:szCs w:val="22"/>
        </w:rPr>
        <w:t xml:space="preserve"> plagioclase and clinopyroxene. Plagioclase contains 2° low angle boundaries and latt</w:t>
      </w:r>
      <w:r w:rsidR="00BD18B6">
        <w:rPr>
          <w:rFonts w:ascii="Arial" w:hAnsi="Arial" w:cs="Arial"/>
          <w:sz w:val="22"/>
          <w:szCs w:val="22"/>
        </w:rPr>
        <w:t>ice distortion of ~ 5°</w:t>
      </w:r>
      <w:r w:rsidRPr="004070D1">
        <w:rPr>
          <w:rFonts w:ascii="Arial" w:hAnsi="Arial" w:cs="Arial"/>
          <w:sz w:val="22"/>
          <w:szCs w:val="22"/>
        </w:rPr>
        <w:t>.</w:t>
      </w:r>
      <w:r w:rsidR="00BD18B6">
        <w:rPr>
          <w:rFonts w:ascii="Arial" w:hAnsi="Arial" w:cs="Arial"/>
          <w:sz w:val="22"/>
          <w:szCs w:val="22"/>
        </w:rPr>
        <w:t xml:space="preserve"> C</w:t>
      </w:r>
      <w:r w:rsidRPr="004070D1">
        <w:rPr>
          <w:rFonts w:ascii="Arial" w:hAnsi="Arial" w:cs="Arial"/>
          <w:sz w:val="22"/>
          <w:szCs w:val="22"/>
        </w:rPr>
        <w:t xml:space="preserve">linopyroxene </w:t>
      </w:r>
      <w:r w:rsidR="00BD18B6">
        <w:rPr>
          <w:rFonts w:ascii="Arial" w:hAnsi="Arial" w:cs="Arial"/>
          <w:sz w:val="22"/>
          <w:szCs w:val="22"/>
        </w:rPr>
        <w:t xml:space="preserve">locally </w:t>
      </w:r>
      <w:r w:rsidRPr="004070D1">
        <w:rPr>
          <w:rFonts w:ascii="Arial" w:hAnsi="Arial" w:cs="Arial"/>
          <w:sz w:val="22"/>
          <w:szCs w:val="22"/>
        </w:rPr>
        <w:t>contains (commonly curved</w:t>
      </w:r>
      <w:r w:rsidR="00BD18B6">
        <w:rPr>
          <w:rFonts w:ascii="Arial" w:hAnsi="Arial" w:cs="Arial"/>
          <w:sz w:val="22"/>
          <w:szCs w:val="22"/>
        </w:rPr>
        <w:t>) low angle boundaries</w:t>
      </w:r>
      <w:r w:rsidRPr="004070D1">
        <w:rPr>
          <w:rFonts w:ascii="Arial" w:hAnsi="Arial" w:cs="Arial"/>
          <w:sz w:val="22"/>
          <w:szCs w:val="22"/>
        </w:rPr>
        <w:t>. Plagioclase in the UZ samples contains patchy reverse zoni</w:t>
      </w:r>
      <w:r w:rsidR="0096318E">
        <w:rPr>
          <w:rFonts w:ascii="Arial" w:hAnsi="Arial" w:cs="Arial"/>
          <w:sz w:val="22"/>
          <w:szCs w:val="22"/>
        </w:rPr>
        <w:t>ng but, where present, the Ca-</w:t>
      </w:r>
      <w:r w:rsidRPr="004070D1">
        <w:rPr>
          <w:rFonts w:ascii="Arial" w:hAnsi="Arial" w:cs="Arial"/>
          <w:sz w:val="22"/>
          <w:szCs w:val="22"/>
        </w:rPr>
        <w:t>rich rims can be traced along all growth faces (Fig</w:t>
      </w:r>
      <w:r w:rsidR="000C4896" w:rsidRPr="004070D1">
        <w:rPr>
          <w:rFonts w:ascii="Arial" w:hAnsi="Arial" w:cs="Arial"/>
          <w:sz w:val="22"/>
          <w:szCs w:val="22"/>
        </w:rPr>
        <w:t>s</w:t>
      </w:r>
      <w:r w:rsidR="00BD18B6">
        <w:rPr>
          <w:rFonts w:ascii="Arial" w:hAnsi="Arial" w:cs="Arial"/>
          <w:sz w:val="22"/>
          <w:szCs w:val="22"/>
        </w:rPr>
        <w:t>. 8e,f</w:t>
      </w:r>
      <w:r w:rsidRPr="004070D1">
        <w:rPr>
          <w:rFonts w:ascii="Arial" w:hAnsi="Arial" w:cs="Arial"/>
          <w:sz w:val="22"/>
          <w:szCs w:val="22"/>
        </w:rPr>
        <w:t>).</w:t>
      </w:r>
    </w:p>
    <w:p w14:paraId="43CEDDD9" w14:textId="77777777" w:rsidR="00911517" w:rsidRPr="004070D1" w:rsidRDefault="00911517" w:rsidP="005B2B1E">
      <w:pPr>
        <w:spacing w:line="360" w:lineRule="auto"/>
        <w:rPr>
          <w:rFonts w:ascii="Arial" w:hAnsi="Arial" w:cs="Arial"/>
          <w:sz w:val="22"/>
          <w:szCs w:val="22"/>
        </w:rPr>
      </w:pPr>
    </w:p>
    <w:p w14:paraId="7221A0C7" w14:textId="77777777" w:rsidR="00911517" w:rsidRPr="004070D1" w:rsidRDefault="00911517" w:rsidP="005B2B1E">
      <w:pPr>
        <w:pStyle w:val="Heading2"/>
        <w:spacing w:before="0" w:after="200" w:line="360" w:lineRule="auto"/>
        <w:rPr>
          <w:b/>
          <w:i w:val="0"/>
          <w:szCs w:val="22"/>
        </w:rPr>
      </w:pPr>
      <w:r w:rsidRPr="004070D1">
        <w:rPr>
          <w:b/>
          <w:i w:val="0"/>
          <w:szCs w:val="22"/>
        </w:rPr>
        <w:lastRenderedPageBreak/>
        <w:t>Trough band samples (UZa)</w:t>
      </w:r>
    </w:p>
    <w:p w14:paraId="0F21DA86" w14:textId="6AA074DE" w:rsidR="00911517" w:rsidRPr="004070D1" w:rsidRDefault="00911517" w:rsidP="005B2B1E">
      <w:pPr>
        <w:spacing w:after="200" w:line="360" w:lineRule="auto"/>
        <w:jc w:val="both"/>
        <w:rPr>
          <w:rFonts w:ascii="Arial" w:hAnsi="Arial" w:cs="Arial"/>
          <w:color w:val="000000" w:themeColor="text1"/>
          <w:sz w:val="22"/>
          <w:szCs w:val="22"/>
        </w:rPr>
      </w:pPr>
      <w:r w:rsidRPr="004070D1">
        <w:rPr>
          <w:rFonts w:ascii="Arial" w:hAnsi="Arial" w:cs="Arial"/>
          <w:sz w:val="22"/>
          <w:szCs w:val="22"/>
        </w:rPr>
        <w:t>The three UZa samples from trough band F are pre</w:t>
      </w:r>
      <w:r w:rsidR="000C4896" w:rsidRPr="004070D1">
        <w:rPr>
          <w:rFonts w:ascii="Arial" w:hAnsi="Arial" w:cs="Arial"/>
          <w:sz w:val="22"/>
          <w:szCs w:val="22"/>
        </w:rPr>
        <w:t>dominantly from the plagioclase-</w:t>
      </w:r>
      <w:r w:rsidRPr="004070D1">
        <w:rPr>
          <w:rFonts w:ascii="Arial" w:hAnsi="Arial" w:cs="Arial"/>
          <w:sz w:val="22"/>
          <w:szCs w:val="22"/>
        </w:rPr>
        <w:t>rich component of the</w:t>
      </w:r>
      <w:r w:rsidR="007330E2" w:rsidRPr="004070D1">
        <w:rPr>
          <w:rFonts w:ascii="Arial" w:hAnsi="Arial" w:cs="Arial"/>
          <w:sz w:val="22"/>
          <w:szCs w:val="22"/>
        </w:rPr>
        <w:t xml:space="preserve"> modal layers</w:t>
      </w:r>
      <w:r w:rsidR="001252CB" w:rsidRPr="004070D1">
        <w:rPr>
          <w:rFonts w:ascii="Arial" w:hAnsi="Arial" w:cs="Arial"/>
          <w:sz w:val="22"/>
          <w:szCs w:val="22"/>
        </w:rPr>
        <w:t>. They</w:t>
      </w:r>
      <w:r w:rsidR="007330E2" w:rsidRPr="004070D1">
        <w:rPr>
          <w:rFonts w:ascii="Arial" w:hAnsi="Arial" w:cs="Arial"/>
          <w:sz w:val="22"/>
          <w:szCs w:val="22"/>
        </w:rPr>
        <w:t xml:space="preserve"> </w:t>
      </w:r>
      <w:r w:rsidR="001252CB" w:rsidRPr="004070D1">
        <w:rPr>
          <w:rFonts w:ascii="Arial" w:hAnsi="Arial" w:cs="Arial"/>
          <w:sz w:val="22"/>
          <w:szCs w:val="22"/>
        </w:rPr>
        <w:t xml:space="preserve">contain </w:t>
      </w:r>
      <w:r w:rsidR="001007AD" w:rsidRPr="004070D1">
        <w:rPr>
          <w:rFonts w:ascii="Arial" w:hAnsi="Arial" w:cs="Arial"/>
          <w:sz w:val="22"/>
          <w:szCs w:val="22"/>
        </w:rPr>
        <w:t xml:space="preserve">low </w:t>
      </w:r>
      <w:r w:rsidR="0057133E" w:rsidRPr="004070D1">
        <w:rPr>
          <w:rFonts w:ascii="Arial" w:hAnsi="Arial" w:cs="Arial"/>
          <w:sz w:val="22"/>
          <w:szCs w:val="22"/>
        </w:rPr>
        <w:t>AR</w:t>
      </w:r>
      <w:r w:rsidRPr="004070D1">
        <w:rPr>
          <w:rFonts w:ascii="Arial" w:hAnsi="Arial" w:cs="Arial"/>
          <w:sz w:val="22"/>
          <w:szCs w:val="22"/>
        </w:rPr>
        <w:t xml:space="preserve"> </w:t>
      </w:r>
      <w:r w:rsidR="001252CB" w:rsidRPr="004070D1">
        <w:rPr>
          <w:rFonts w:ascii="Arial" w:hAnsi="Arial" w:cs="Arial"/>
          <w:sz w:val="22"/>
          <w:szCs w:val="22"/>
        </w:rPr>
        <w:t xml:space="preserve">plagioclase </w:t>
      </w:r>
      <w:r w:rsidRPr="004070D1">
        <w:rPr>
          <w:rFonts w:ascii="Arial" w:hAnsi="Arial" w:cs="Arial"/>
          <w:sz w:val="22"/>
          <w:szCs w:val="22"/>
        </w:rPr>
        <w:t>grains wi</w:t>
      </w:r>
      <w:r w:rsidR="000C4896" w:rsidRPr="004070D1">
        <w:rPr>
          <w:rFonts w:ascii="Arial" w:hAnsi="Arial" w:cs="Arial"/>
          <w:sz w:val="22"/>
          <w:szCs w:val="22"/>
        </w:rPr>
        <w:t>th well-developed crystal faces</w:t>
      </w:r>
      <w:r w:rsidR="00E43C7F">
        <w:rPr>
          <w:rFonts w:ascii="Arial" w:hAnsi="Arial" w:cs="Arial"/>
          <w:sz w:val="22"/>
          <w:szCs w:val="22"/>
        </w:rPr>
        <w:t>. In the transitional region between the mafic and felsic parts of the modal layers, olivine, clinopyroxene and Fe-Ti oxides are interstitial phases</w:t>
      </w:r>
      <w:r w:rsidR="00324131">
        <w:rPr>
          <w:rFonts w:ascii="Arial" w:hAnsi="Arial" w:cs="Arial"/>
          <w:sz w:val="22"/>
          <w:szCs w:val="22"/>
        </w:rPr>
        <w:t xml:space="preserve"> (Figs. 11a, b</w:t>
      </w:r>
      <w:r w:rsidR="00187121">
        <w:rPr>
          <w:rFonts w:ascii="Arial" w:hAnsi="Arial" w:cs="Arial"/>
          <w:sz w:val="22"/>
          <w:szCs w:val="22"/>
        </w:rPr>
        <w:t>, 12a</w:t>
      </w:r>
      <w:r w:rsidR="00324131">
        <w:rPr>
          <w:rFonts w:ascii="Arial" w:hAnsi="Arial" w:cs="Arial"/>
          <w:sz w:val="22"/>
          <w:szCs w:val="22"/>
        </w:rPr>
        <w:t>)</w:t>
      </w:r>
      <w:r w:rsidR="00E43C7F">
        <w:rPr>
          <w:rFonts w:ascii="Arial" w:hAnsi="Arial" w:cs="Arial"/>
          <w:sz w:val="22"/>
          <w:szCs w:val="22"/>
        </w:rPr>
        <w:t>. In the middle parts of the felsic layers</w:t>
      </w:r>
      <w:r w:rsidR="000C4896" w:rsidRPr="004070D1">
        <w:rPr>
          <w:rFonts w:ascii="Arial" w:hAnsi="Arial" w:cs="Arial"/>
          <w:sz w:val="22"/>
          <w:szCs w:val="22"/>
        </w:rPr>
        <w:t xml:space="preserve">, </w:t>
      </w:r>
      <w:r w:rsidR="0000354D">
        <w:rPr>
          <w:rFonts w:ascii="Arial" w:hAnsi="Arial" w:cs="Arial"/>
          <w:sz w:val="22"/>
          <w:szCs w:val="22"/>
        </w:rPr>
        <w:t>quartz</w:t>
      </w:r>
      <w:r w:rsidR="000C4896" w:rsidRPr="004070D1">
        <w:rPr>
          <w:rFonts w:ascii="Arial" w:hAnsi="Arial" w:cs="Arial"/>
          <w:sz w:val="22"/>
          <w:szCs w:val="22"/>
        </w:rPr>
        <w:t xml:space="preserve"> </w:t>
      </w:r>
      <w:r w:rsidR="00E43C7F">
        <w:rPr>
          <w:rFonts w:ascii="Arial" w:hAnsi="Arial" w:cs="Arial"/>
          <w:sz w:val="22"/>
          <w:szCs w:val="22"/>
        </w:rPr>
        <w:t>and minor K-feldspar are th</w:t>
      </w:r>
      <w:r w:rsidR="001348B0">
        <w:rPr>
          <w:rFonts w:ascii="Arial" w:hAnsi="Arial" w:cs="Arial"/>
          <w:sz w:val="22"/>
          <w:szCs w:val="22"/>
        </w:rPr>
        <w:t>e interstitial phases (</w:t>
      </w:r>
      <w:r w:rsidR="00E43C7F">
        <w:rPr>
          <w:rFonts w:ascii="Arial" w:hAnsi="Arial" w:cs="Arial"/>
          <w:sz w:val="22"/>
          <w:szCs w:val="22"/>
        </w:rPr>
        <w:t>Fig</w:t>
      </w:r>
      <w:r w:rsidR="00187121">
        <w:rPr>
          <w:rFonts w:ascii="Arial" w:hAnsi="Arial" w:cs="Arial"/>
          <w:sz w:val="22"/>
          <w:szCs w:val="22"/>
        </w:rPr>
        <w:t>s</w:t>
      </w:r>
      <w:r w:rsidR="00E43C7F">
        <w:rPr>
          <w:rFonts w:ascii="Arial" w:hAnsi="Arial" w:cs="Arial"/>
          <w:sz w:val="22"/>
          <w:szCs w:val="22"/>
        </w:rPr>
        <w:t>. 11</w:t>
      </w:r>
      <w:r w:rsidR="00324131">
        <w:rPr>
          <w:rFonts w:ascii="Arial" w:hAnsi="Arial" w:cs="Arial"/>
          <w:sz w:val="22"/>
          <w:szCs w:val="22"/>
        </w:rPr>
        <w:t>c</w:t>
      </w:r>
      <w:r w:rsidR="00187121">
        <w:rPr>
          <w:rFonts w:ascii="Arial" w:hAnsi="Arial" w:cs="Arial"/>
          <w:sz w:val="22"/>
          <w:szCs w:val="22"/>
        </w:rPr>
        <w:t>, 12b</w:t>
      </w:r>
      <w:r w:rsidR="000C4896" w:rsidRPr="004070D1">
        <w:rPr>
          <w:rFonts w:ascii="Arial" w:hAnsi="Arial" w:cs="Arial"/>
          <w:sz w:val="22"/>
          <w:szCs w:val="22"/>
        </w:rPr>
        <w:t>)</w:t>
      </w:r>
      <w:r w:rsidR="001252CB" w:rsidRPr="004070D1">
        <w:rPr>
          <w:rFonts w:ascii="Arial" w:hAnsi="Arial" w:cs="Arial"/>
          <w:sz w:val="22"/>
          <w:szCs w:val="22"/>
        </w:rPr>
        <w:t xml:space="preserve">. </w:t>
      </w:r>
      <w:r w:rsidR="00882BEC">
        <w:rPr>
          <w:rFonts w:ascii="Arial" w:hAnsi="Arial" w:cs="Arial"/>
          <w:sz w:val="22"/>
          <w:szCs w:val="22"/>
        </w:rPr>
        <w:t>In the melanocratic parts of the modal layers, the plagioclase grains are rounded where surrounded by oxide (Fig. 12c).</w:t>
      </w:r>
    </w:p>
    <w:p w14:paraId="5040D7EF" w14:textId="4E90169F" w:rsidR="004F3B84" w:rsidRPr="004070D1" w:rsidRDefault="001007AD" w:rsidP="004F3B84">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 xml:space="preserve">The low </w:t>
      </w:r>
      <w:r w:rsidR="00146A21" w:rsidRPr="004070D1">
        <w:rPr>
          <w:rFonts w:ascii="Arial" w:hAnsi="Arial" w:cs="Arial"/>
          <w:color w:val="000000" w:themeColor="text1"/>
          <w:sz w:val="22"/>
          <w:szCs w:val="22"/>
        </w:rPr>
        <w:t xml:space="preserve">apparent </w:t>
      </w:r>
      <w:r w:rsidRPr="004070D1">
        <w:rPr>
          <w:rFonts w:ascii="Arial" w:hAnsi="Arial" w:cs="Arial"/>
          <w:color w:val="000000" w:themeColor="text1"/>
          <w:sz w:val="22"/>
          <w:szCs w:val="22"/>
        </w:rPr>
        <w:t xml:space="preserve">aspect ratio of the plagioclase in </w:t>
      </w:r>
      <w:r w:rsidR="0075489B" w:rsidRPr="004070D1">
        <w:rPr>
          <w:rFonts w:ascii="Arial" w:hAnsi="Arial" w:cs="Arial"/>
          <w:color w:val="000000" w:themeColor="text1"/>
          <w:sz w:val="22"/>
          <w:szCs w:val="22"/>
        </w:rPr>
        <w:t>our</w:t>
      </w:r>
      <w:r w:rsidRPr="004070D1">
        <w:rPr>
          <w:rFonts w:ascii="Arial" w:hAnsi="Arial" w:cs="Arial"/>
          <w:color w:val="000000" w:themeColor="text1"/>
          <w:sz w:val="22"/>
          <w:szCs w:val="22"/>
        </w:rPr>
        <w:t xml:space="preserve"> thin sections results in weak or absent SPO</w:t>
      </w:r>
      <w:r w:rsidR="004F3B84" w:rsidRPr="004070D1">
        <w:rPr>
          <w:rFonts w:ascii="Arial" w:hAnsi="Arial" w:cs="Arial"/>
          <w:color w:val="000000" w:themeColor="text1"/>
          <w:sz w:val="22"/>
          <w:szCs w:val="22"/>
        </w:rPr>
        <w:t>s</w:t>
      </w:r>
      <w:r w:rsidRPr="004070D1">
        <w:rPr>
          <w:rFonts w:ascii="Arial" w:hAnsi="Arial" w:cs="Arial"/>
          <w:color w:val="000000" w:themeColor="text1"/>
          <w:sz w:val="22"/>
          <w:szCs w:val="22"/>
        </w:rPr>
        <w:t>. In contrast</w:t>
      </w:r>
      <w:r w:rsidR="00A05BC4">
        <w:rPr>
          <w:rFonts w:ascii="Arial" w:hAnsi="Arial" w:cs="Arial"/>
          <w:color w:val="000000" w:themeColor="text1"/>
          <w:sz w:val="22"/>
          <w:szCs w:val="22"/>
        </w:rPr>
        <w:t>,</w:t>
      </w:r>
      <w:r w:rsidRPr="004070D1">
        <w:rPr>
          <w:rFonts w:ascii="Arial" w:hAnsi="Arial" w:cs="Arial"/>
          <w:color w:val="000000" w:themeColor="text1"/>
          <w:sz w:val="22"/>
          <w:szCs w:val="22"/>
        </w:rPr>
        <w:t xml:space="preserve"> there is a well-defined CPO in all three samples</w:t>
      </w:r>
      <w:r w:rsidR="004F3B84" w:rsidRPr="004070D1">
        <w:rPr>
          <w:rFonts w:ascii="Arial" w:hAnsi="Arial" w:cs="Arial"/>
          <w:color w:val="000000" w:themeColor="text1"/>
          <w:sz w:val="22"/>
          <w:szCs w:val="22"/>
        </w:rPr>
        <w:t>, in which [100] forms a distinct point maximum</w:t>
      </w:r>
      <w:r w:rsidR="00882BEC">
        <w:rPr>
          <w:rFonts w:ascii="Arial" w:hAnsi="Arial" w:cs="Arial"/>
          <w:color w:val="000000" w:themeColor="text1"/>
          <w:sz w:val="22"/>
          <w:szCs w:val="22"/>
        </w:rPr>
        <w:t xml:space="preserve"> (Fig. 13</w:t>
      </w:r>
      <w:r w:rsidR="00472EF8">
        <w:rPr>
          <w:rFonts w:ascii="Arial" w:hAnsi="Arial" w:cs="Arial"/>
          <w:color w:val="000000" w:themeColor="text1"/>
          <w:sz w:val="22"/>
          <w:szCs w:val="22"/>
        </w:rPr>
        <w:t>)</w:t>
      </w:r>
      <w:r w:rsidR="004F3B84" w:rsidRPr="004070D1">
        <w:rPr>
          <w:rFonts w:ascii="Arial" w:hAnsi="Arial" w:cs="Arial"/>
          <w:color w:val="000000" w:themeColor="text1"/>
          <w:sz w:val="22"/>
          <w:szCs w:val="22"/>
        </w:rPr>
        <w:t>.</w:t>
      </w:r>
      <w:r w:rsidRPr="004070D1">
        <w:rPr>
          <w:rFonts w:ascii="Arial" w:hAnsi="Arial" w:cs="Arial"/>
          <w:color w:val="000000" w:themeColor="text1"/>
          <w:sz w:val="22"/>
          <w:szCs w:val="22"/>
        </w:rPr>
        <w:t xml:space="preserve"> </w:t>
      </w:r>
      <w:r w:rsidR="004F3B84" w:rsidRPr="004070D1">
        <w:rPr>
          <w:rFonts w:ascii="Arial" w:hAnsi="Arial" w:cs="Arial"/>
          <w:color w:val="000000" w:themeColor="text1"/>
          <w:sz w:val="22"/>
          <w:szCs w:val="22"/>
        </w:rPr>
        <w:t>In s</w:t>
      </w:r>
      <w:r w:rsidR="00911517" w:rsidRPr="004070D1">
        <w:rPr>
          <w:rFonts w:ascii="Arial" w:hAnsi="Arial" w:cs="Arial"/>
          <w:color w:val="000000" w:themeColor="text1"/>
          <w:sz w:val="22"/>
          <w:szCs w:val="22"/>
        </w:rPr>
        <w:t>ample</w:t>
      </w:r>
      <w:r w:rsidR="004F3B84" w:rsidRPr="004070D1">
        <w:rPr>
          <w:rFonts w:ascii="Arial" w:hAnsi="Arial" w:cs="Arial"/>
          <w:color w:val="000000" w:themeColor="text1"/>
          <w:sz w:val="22"/>
          <w:szCs w:val="22"/>
        </w:rPr>
        <w:t>s</w:t>
      </w:r>
      <w:r w:rsidR="00911517" w:rsidRPr="004070D1">
        <w:rPr>
          <w:rFonts w:ascii="Arial" w:hAnsi="Arial" w:cs="Arial"/>
          <w:color w:val="000000" w:themeColor="text1"/>
          <w:sz w:val="22"/>
          <w:szCs w:val="22"/>
        </w:rPr>
        <w:t xml:space="preserve"> 118916</w:t>
      </w:r>
      <w:r w:rsidR="004F3B84" w:rsidRPr="004070D1">
        <w:rPr>
          <w:rFonts w:ascii="Arial" w:hAnsi="Arial" w:cs="Arial"/>
          <w:color w:val="000000" w:themeColor="text1"/>
          <w:sz w:val="22"/>
          <w:szCs w:val="22"/>
        </w:rPr>
        <w:t xml:space="preserve"> and 118918,</w:t>
      </w:r>
      <w:r w:rsidR="00911517" w:rsidRPr="004070D1">
        <w:rPr>
          <w:rFonts w:ascii="Arial" w:hAnsi="Arial" w:cs="Arial"/>
          <w:color w:val="000000" w:themeColor="text1"/>
          <w:sz w:val="22"/>
          <w:szCs w:val="22"/>
        </w:rPr>
        <w:t xml:space="preserve"> </w:t>
      </w:r>
      <w:r w:rsidR="00C90006" w:rsidRPr="004070D1">
        <w:rPr>
          <w:rFonts w:ascii="Arial" w:hAnsi="Arial" w:cs="Arial"/>
          <w:color w:val="000000" w:themeColor="text1"/>
          <w:sz w:val="22"/>
          <w:szCs w:val="22"/>
        </w:rPr>
        <w:t xml:space="preserve">(001) </w:t>
      </w:r>
      <w:r w:rsidR="007061F7" w:rsidRPr="004070D1">
        <w:rPr>
          <w:rFonts w:ascii="Arial" w:hAnsi="Arial" w:cs="Arial"/>
          <w:color w:val="000000" w:themeColor="text1"/>
          <w:sz w:val="22"/>
          <w:szCs w:val="22"/>
        </w:rPr>
        <w:t xml:space="preserve">and </w:t>
      </w:r>
      <w:r w:rsidR="00C90006" w:rsidRPr="004070D1">
        <w:rPr>
          <w:rFonts w:ascii="Arial" w:hAnsi="Arial" w:cs="Arial"/>
          <w:color w:val="000000" w:themeColor="text1"/>
          <w:sz w:val="22"/>
          <w:szCs w:val="22"/>
        </w:rPr>
        <w:t xml:space="preserve">(010) </w:t>
      </w:r>
      <w:r w:rsidR="004F3B84" w:rsidRPr="004070D1">
        <w:rPr>
          <w:rFonts w:ascii="Arial" w:hAnsi="Arial" w:cs="Arial"/>
          <w:color w:val="000000" w:themeColor="text1"/>
          <w:sz w:val="22"/>
          <w:szCs w:val="22"/>
        </w:rPr>
        <w:t>form</w:t>
      </w:r>
      <w:r w:rsidR="00911517" w:rsidRPr="004070D1">
        <w:rPr>
          <w:rFonts w:ascii="Arial" w:hAnsi="Arial" w:cs="Arial"/>
          <w:color w:val="000000" w:themeColor="text1"/>
          <w:sz w:val="22"/>
          <w:szCs w:val="22"/>
        </w:rPr>
        <w:t xml:space="preserve"> a weak girdle orthogonal to </w:t>
      </w:r>
      <w:r w:rsidR="005F4D18" w:rsidRPr="004070D1">
        <w:rPr>
          <w:rFonts w:ascii="Arial" w:hAnsi="Arial" w:cs="Arial"/>
          <w:color w:val="000000" w:themeColor="text1"/>
          <w:sz w:val="22"/>
          <w:szCs w:val="22"/>
        </w:rPr>
        <w:t xml:space="preserve">the </w:t>
      </w:r>
      <w:r w:rsidR="00911517" w:rsidRPr="004070D1">
        <w:rPr>
          <w:rFonts w:ascii="Arial" w:hAnsi="Arial" w:cs="Arial"/>
          <w:color w:val="000000" w:themeColor="text1"/>
          <w:sz w:val="22"/>
          <w:szCs w:val="22"/>
        </w:rPr>
        <w:t xml:space="preserve">[100] axes </w:t>
      </w:r>
      <w:r w:rsidR="005F4D18" w:rsidRPr="004070D1">
        <w:rPr>
          <w:rFonts w:ascii="Arial" w:hAnsi="Arial" w:cs="Arial"/>
          <w:color w:val="000000" w:themeColor="text1"/>
          <w:sz w:val="22"/>
          <w:szCs w:val="22"/>
        </w:rPr>
        <w:t>(Fig</w:t>
      </w:r>
      <w:r w:rsidR="004F3B84" w:rsidRPr="004070D1">
        <w:rPr>
          <w:rFonts w:ascii="Arial" w:hAnsi="Arial" w:cs="Arial"/>
          <w:color w:val="000000" w:themeColor="text1"/>
          <w:sz w:val="22"/>
          <w:szCs w:val="22"/>
        </w:rPr>
        <w:t>s</w:t>
      </w:r>
      <w:r w:rsidR="00882BEC">
        <w:rPr>
          <w:rFonts w:ascii="Arial" w:hAnsi="Arial" w:cs="Arial"/>
          <w:color w:val="000000" w:themeColor="text1"/>
          <w:sz w:val="22"/>
          <w:szCs w:val="22"/>
        </w:rPr>
        <w:t>. 13</w:t>
      </w:r>
      <w:r w:rsidR="005F4D18" w:rsidRPr="004070D1">
        <w:rPr>
          <w:rFonts w:ascii="Arial" w:hAnsi="Arial" w:cs="Arial"/>
          <w:color w:val="000000" w:themeColor="text1"/>
          <w:sz w:val="22"/>
          <w:szCs w:val="22"/>
        </w:rPr>
        <w:t>b</w:t>
      </w:r>
      <w:r w:rsidR="004F3B84" w:rsidRPr="004070D1">
        <w:rPr>
          <w:rFonts w:ascii="Arial" w:hAnsi="Arial" w:cs="Arial"/>
          <w:color w:val="000000" w:themeColor="text1"/>
          <w:sz w:val="22"/>
          <w:szCs w:val="22"/>
        </w:rPr>
        <w:t>, f</w:t>
      </w:r>
      <w:r w:rsidR="005F4D18" w:rsidRPr="004070D1">
        <w:rPr>
          <w:rFonts w:ascii="Arial" w:hAnsi="Arial" w:cs="Arial"/>
          <w:color w:val="000000" w:themeColor="text1"/>
          <w:sz w:val="22"/>
          <w:szCs w:val="22"/>
        </w:rPr>
        <w:t>)</w:t>
      </w:r>
      <w:r w:rsidR="004F3B84" w:rsidRPr="004070D1">
        <w:rPr>
          <w:rFonts w:ascii="Arial" w:hAnsi="Arial" w:cs="Arial"/>
          <w:color w:val="000000" w:themeColor="text1"/>
          <w:sz w:val="22"/>
          <w:szCs w:val="22"/>
        </w:rPr>
        <w:t>; in sample 118917, (010) and (001) form weak point maxima approxim</w:t>
      </w:r>
      <w:r w:rsidR="00882BEC">
        <w:rPr>
          <w:rFonts w:ascii="Arial" w:hAnsi="Arial" w:cs="Arial"/>
          <w:color w:val="000000" w:themeColor="text1"/>
          <w:sz w:val="22"/>
          <w:szCs w:val="22"/>
        </w:rPr>
        <w:t>ately orthogonal [100] (Fig. 13</w:t>
      </w:r>
      <w:r w:rsidR="00472EF8">
        <w:rPr>
          <w:rFonts w:ascii="Arial" w:hAnsi="Arial" w:cs="Arial"/>
          <w:color w:val="000000" w:themeColor="text1"/>
          <w:sz w:val="22"/>
          <w:szCs w:val="22"/>
        </w:rPr>
        <w:t>d</w:t>
      </w:r>
      <w:r w:rsidR="004F3B84" w:rsidRPr="004070D1">
        <w:rPr>
          <w:rFonts w:ascii="Arial" w:hAnsi="Arial" w:cs="Arial"/>
          <w:color w:val="000000" w:themeColor="text1"/>
          <w:sz w:val="22"/>
          <w:szCs w:val="22"/>
        </w:rPr>
        <w:t xml:space="preserve">). </w:t>
      </w:r>
    </w:p>
    <w:p w14:paraId="0FFDC821" w14:textId="4DA07F7E" w:rsidR="00D978F6" w:rsidRPr="004070D1" w:rsidRDefault="00FC7C49" w:rsidP="00D978F6">
      <w:pPr>
        <w:spacing w:after="200" w:line="360" w:lineRule="auto"/>
        <w:jc w:val="both"/>
        <w:rPr>
          <w:rFonts w:ascii="Arial" w:hAnsi="Arial" w:cs="Arial"/>
          <w:sz w:val="22"/>
          <w:szCs w:val="22"/>
        </w:rPr>
      </w:pPr>
      <w:r>
        <w:rPr>
          <w:rFonts w:ascii="Arial" w:hAnsi="Arial" w:cs="Arial"/>
          <w:sz w:val="22"/>
          <w:szCs w:val="22"/>
        </w:rPr>
        <w:t>C</w:t>
      </w:r>
      <w:r w:rsidR="00882BEC">
        <w:rPr>
          <w:rFonts w:ascii="Arial" w:hAnsi="Arial" w:cs="Arial"/>
          <w:sz w:val="22"/>
          <w:szCs w:val="22"/>
        </w:rPr>
        <w:t xml:space="preserve">ompositional zoning is not well </w:t>
      </w:r>
      <w:r>
        <w:rPr>
          <w:rFonts w:ascii="Arial" w:hAnsi="Arial" w:cs="Arial"/>
          <w:sz w:val="22"/>
          <w:szCs w:val="22"/>
        </w:rPr>
        <w:t>developed in the</w:t>
      </w:r>
      <w:r w:rsidR="004F3B84" w:rsidRPr="004070D1">
        <w:rPr>
          <w:rFonts w:ascii="Arial" w:hAnsi="Arial" w:cs="Arial"/>
          <w:sz w:val="22"/>
          <w:szCs w:val="22"/>
        </w:rPr>
        <w:t xml:space="preserve"> plagioclase</w:t>
      </w:r>
      <w:r>
        <w:rPr>
          <w:rFonts w:ascii="Arial" w:hAnsi="Arial" w:cs="Arial"/>
          <w:sz w:val="22"/>
          <w:szCs w:val="22"/>
        </w:rPr>
        <w:t>, although normal zoning is present along plagioclase faces in contact with interstitial quartz</w:t>
      </w:r>
      <w:r w:rsidR="00882BEC">
        <w:rPr>
          <w:rFonts w:ascii="Arial" w:hAnsi="Arial" w:cs="Arial"/>
          <w:sz w:val="22"/>
          <w:szCs w:val="22"/>
        </w:rPr>
        <w:t>: simultaneous growth of the plagioclase and the inters</w:t>
      </w:r>
      <w:r w:rsidR="009972B0">
        <w:rPr>
          <w:rFonts w:ascii="Arial" w:hAnsi="Arial" w:cs="Arial"/>
          <w:sz w:val="22"/>
          <w:szCs w:val="22"/>
        </w:rPr>
        <w:t>ti</w:t>
      </w:r>
      <w:r w:rsidR="00882BEC">
        <w:rPr>
          <w:rFonts w:ascii="Arial" w:hAnsi="Arial" w:cs="Arial"/>
          <w:sz w:val="22"/>
          <w:szCs w:val="22"/>
        </w:rPr>
        <w:t>tial quartz is shown by the small-scale irregularities of the plagioclase margins</w:t>
      </w:r>
      <w:r>
        <w:rPr>
          <w:rFonts w:ascii="Arial" w:hAnsi="Arial" w:cs="Arial"/>
          <w:sz w:val="22"/>
          <w:szCs w:val="22"/>
        </w:rPr>
        <w:t xml:space="preserve"> (Fig</w:t>
      </w:r>
      <w:r w:rsidR="00882BEC">
        <w:rPr>
          <w:rFonts w:ascii="Arial" w:hAnsi="Arial" w:cs="Arial"/>
          <w:sz w:val="22"/>
          <w:szCs w:val="22"/>
        </w:rPr>
        <w:t>s</w:t>
      </w:r>
      <w:r>
        <w:rPr>
          <w:rFonts w:ascii="Arial" w:hAnsi="Arial" w:cs="Arial"/>
          <w:sz w:val="22"/>
          <w:szCs w:val="22"/>
        </w:rPr>
        <w:t>. 11c</w:t>
      </w:r>
      <w:r w:rsidR="00882BEC">
        <w:rPr>
          <w:rFonts w:ascii="Arial" w:hAnsi="Arial" w:cs="Arial"/>
          <w:sz w:val="22"/>
          <w:szCs w:val="22"/>
        </w:rPr>
        <w:t>, 12b</w:t>
      </w:r>
      <w:r>
        <w:rPr>
          <w:rFonts w:ascii="Arial" w:hAnsi="Arial" w:cs="Arial"/>
          <w:sz w:val="22"/>
          <w:szCs w:val="22"/>
        </w:rPr>
        <w:t xml:space="preserve">). Some grains show well-developed </w:t>
      </w:r>
      <w:r w:rsidR="004F3B84" w:rsidRPr="004070D1">
        <w:rPr>
          <w:rFonts w:ascii="Arial" w:hAnsi="Arial" w:cs="Arial"/>
          <w:sz w:val="22"/>
          <w:szCs w:val="22"/>
        </w:rPr>
        <w:t xml:space="preserve">oscillatory zoning parallel to </w:t>
      </w:r>
      <w:r>
        <w:rPr>
          <w:rFonts w:ascii="Arial" w:hAnsi="Arial" w:cs="Arial"/>
          <w:sz w:val="22"/>
          <w:szCs w:val="22"/>
        </w:rPr>
        <w:t>low-index</w:t>
      </w:r>
      <w:r w:rsidR="004F3B84" w:rsidRPr="004070D1">
        <w:rPr>
          <w:rFonts w:ascii="Arial" w:hAnsi="Arial" w:cs="Arial"/>
          <w:sz w:val="22"/>
          <w:szCs w:val="22"/>
        </w:rPr>
        <w:t xml:space="preserve"> growth faces. There is </w:t>
      </w:r>
      <w:r>
        <w:rPr>
          <w:rFonts w:ascii="Arial" w:hAnsi="Arial" w:cs="Arial"/>
          <w:sz w:val="22"/>
          <w:szCs w:val="22"/>
        </w:rPr>
        <w:t xml:space="preserve">almost </w:t>
      </w:r>
      <w:r w:rsidR="004F3B84" w:rsidRPr="004070D1">
        <w:rPr>
          <w:rFonts w:ascii="Arial" w:hAnsi="Arial" w:cs="Arial"/>
          <w:sz w:val="22"/>
          <w:szCs w:val="22"/>
        </w:rPr>
        <w:t>no evidence for intra-crystalline deformation in the trough band samples</w:t>
      </w:r>
      <w:r>
        <w:rPr>
          <w:rFonts w:ascii="Arial" w:hAnsi="Arial" w:cs="Arial"/>
          <w:sz w:val="22"/>
          <w:szCs w:val="22"/>
        </w:rPr>
        <w:t xml:space="preserve">: only a few </w:t>
      </w:r>
      <w:r w:rsidR="00882BEC">
        <w:rPr>
          <w:rFonts w:ascii="Arial" w:hAnsi="Arial" w:cs="Arial"/>
          <w:sz w:val="22"/>
          <w:szCs w:val="22"/>
        </w:rPr>
        <w:t xml:space="preserve">deformed </w:t>
      </w:r>
      <w:r>
        <w:rPr>
          <w:rFonts w:ascii="Arial" w:hAnsi="Arial" w:cs="Arial"/>
          <w:sz w:val="22"/>
          <w:szCs w:val="22"/>
        </w:rPr>
        <w:t xml:space="preserve">grains were found in the several thin sections </w:t>
      </w:r>
      <w:r w:rsidR="00882BEC">
        <w:rPr>
          <w:rFonts w:ascii="Arial" w:hAnsi="Arial" w:cs="Arial"/>
          <w:sz w:val="22"/>
          <w:szCs w:val="22"/>
        </w:rPr>
        <w:t xml:space="preserve">we examined </w:t>
      </w:r>
      <w:r>
        <w:rPr>
          <w:rFonts w:ascii="Arial" w:hAnsi="Arial" w:cs="Arial"/>
          <w:sz w:val="22"/>
          <w:szCs w:val="22"/>
        </w:rPr>
        <w:t>(e.g. Fig. 11b)</w:t>
      </w:r>
      <w:r w:rsidR="004F3B84" w:rsidRPr="004070D1">
        <w:rPr>
          <w:rFonts w:ascii="Arial" w:hAnsi="Arial" w:cs="Arial"/>
          <w:sz w:val="22"/>
          <w:szCs w:val="22"/>
        </w:rPr>
        <w:t>.</w:t>
      </w:r>
    </w:p>
    <w:p w14:paraId="65FDEDE3" w14:textId="77777777" w:rsidR="00911517" w:rsidRPr="004070D1" w:rsidRDefault="00911517" w:rsidP="005B2B1E">
      <w:pPr>
        <w:spacing w:after="200" w:line="360" w:lineRule="auto"/>
        <w:rPr>
          <w:rFonts w:ascii="Arial" w:hAnsi="Arial" w:cs="Arial"/>
          <w:sz w:val="22"/>
          <w:szCs w:val="22"/>
        </w:rPr>
      </w:pPr>
    </w:p>
    <w:p w14:paraId="4F6D44B9" w14:textId="77777777" w:rsidR="00A23C36" w:rsidRPr="004070D1" w:rsidRDefault="00A23C36" w:rsidP="00A23C36">
      <w:pPr>
        <w:pStyle w:val="Heading1"/>
        <w:spacing w:after="200" w:line="360" w:lineRule="auto"/>
        <w:rPr>
          <w:szCs w:val="22"/>
        </w:rPr>
      </w:pPr>
      <w:r w:rsidRPr="004070D1">
        <w:rPr>
          <w:szCs w:val="22"/>
        </w:rPr>
        <w:t>DISCUSSION</w:t>
      </w:r>
    </w:p>
    <w:p w14:paraId="7BDA3463" w14:textId="2147D46D" w:rsidR="00811801" w:rsidRPr="004070D1" w:rsidRDefault="00811801" w:rsidP="00811801">
      <w:pPr>
        <w:spacing w:after="200" w:line="360" w:lineRule="auto"/>
        <w:jc w:val="both"/>
        <w:rPr>
          <w:rFonts w:ascii="Arial" w:hAnsi="Arial" w:cs="Arial"/>
          <w:sz w:val="22"/>
          <w:szCs w:val="22"/>
        </w:rPr>
      </w:pPr>
      <w:r w:rsidRPr="004070D1">
        <w:rPr>
          <w:rFonts w:ascii="Arial" w:hAnsi="Arial" w:cs="Arial"/>
          <w:sz w:val="22"/>
          <w:szCs w:val="22"/>
        </w:rPr>
        <w:t xml:space="preserve">From </w:t>
      </w:r>
      <w:r w:rsidR="009972B0">
        <w:rPr>
          <w:rFonts w:ascii="Arial" w:hAnsi="Arial" w:cs="Arial"/>
          <w:sz w:val="22"/>
          <w:szCs w:val="22"/>
        </w:rPr>
        <w:t xml:space="preserve">our own experience and from </w:t>
      </w:r>
      <w:r w:rsidRPr="004070D1">
        <w:rPr>
          <w:rFonts w:ascii="Arial" w:hAnsi="Arial" w:cs="Arial"/>
          <w:sz w:val="22"/>
          <w:szCs w:val="22"/>
        </w:rPr>
        <w:t xml:space="preserve">comparison of published photomicrographs and petrographic descriptions, the fabrics and microstructures observed in our sample set are typical of those found in the great majority of Skaergaard Layered Series gabbros. </w:t>
      </w:r>
      <w:r w:rsidR="00CC166D">
        <w:rPr>
          <w:rFonts w:ascii="Arial" w:hAnsi="Arial" w:cs="Arial"/>
          <w:sz w:val="22"/>
          <w:szCs w:val="22"/>
        </w:rPr>
        <w:t>The</w:t>
      </w:r>
      <w:r w:rsidRPr="004070D1">
        <w:rPr>
          <w:rFonts w:ascii="Arial" w:hAnsi="Arial" w:cs="Arial"/>
          <w:sz w:val="22"/>
          <w:szCs w:val="22"/>
        </w:rPr>
        <w:t xml:space="preserve"> following discussion </w:t>
      </w:r>
      <w:r w:rsidR="00CC166D">
        <w:rPr>
          <w:rFonts w:ascii="Arial" w:hAnsi="Arial" w:cs="Arial"/>
          <w:sz w:val="22"/>
          <w:szCs w:val="22"/>
        </w:rPr>
        <w:t xml:space="preserve">can therefore be extended </w:t>
      </w:r>
      <w:r w:rsidRPr="004070D1">
        <w:rPr>
          <w:rFonts w:ascii="Arial" w:hAnsi="Arial" w:cs="Arial"/>
          <w:sz w:val="22"/>
          <w:szCs w:val="22"/>
        </w:rPr>
        <w:t>more generally to the Layered Series.</w:t>
      </w:r>
    </w:p>
    <w:p w14:paraId="448C8598" w14:textId="0B3FCDB2" w:rsidR="007870E7" w:rsidRPr="004070D1" w:rsidRDefault="00CA3525" w:rsidP="001D6A3F">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 xml:space="preserve">The fabrics in the gabbros from the lower part of the Layered Series </w:t>
      </w:r>
      <w:r w:rsidR="00267750" w:rsidRPr="004070D1">
        <w:rPr>
          <w:rFonts w:ascii="Arial" w:hAnsi="Arial" w:cs="Arial"/>
          <w:color w:val="000000" w:themeColor="text1"/>
          <w:sz w:val="22"/>
          <w:szCs w:val="22"/>
        </w:rPr>
        <w:t xml:space="preserve">(with the exception of the lowest sample) </w:t>
      </w:r>
      <w:r w:rsidRPr="004070D1">
        <w:rPr>
          <w:rFonts w:ascii="Arial" w:hAnsi="Arial" w:cs="Arial"/>
          <w:color w:val="000000" w:themeColor="text1"/>
          <w:sz w:val="22"/>
          <w:szCs w:val="22"/>
        </w:rPr>
        <w:t>have a clear association between an SPO (foliation) defined by the alignment of tabular plagioclase and a CPO defined by a point maximum for poles to (010) and a girdle distribution of both [100] and [001]</w:t>
      </w:r>
      <w:r w:rsidR="00267750" w:rsidRPr="004070D1">
        <w:rPr>
          <w:rFonts w:ascii="Arial" w:hAnsi="Arial" w:cs="Arial"/>
          <w:color w:val="000000" w:themeColor="text1"/>
          <w:sz w:val="22"/>
          <w:szCs w:val="22"/>
        </w:rPr>
        <w:t xml:space="preserve">. This is </w:t>
      </w:r>
      <w:r w:rsidRPr="004070D1">
        <w:rPr>
          <w:rFonts w:ascii="Arial" w:hAnsi="Arial" w:cs="Arial"/>
          <w:color w:val="000000" w:themeColor="text1"/>
          <w:sz w:val="22"/>
          <w:szCs w:val="22"/>
        </w:rPr>
        <w:t>exemplified by samples 320’6” and 458227</w:t>
      </w:r>
      <w:r w:rsidR="00267750" w:rsidRPr="004070D1">
        <w:rPr>
          <w:rFonts w:ascii="Arial" w:hAnsi="Arial" w:cs="Arial"/>
          <w:color w:val="000000" w:themeColor="text1"/>
          <w:sz w:val="22"/>
          <w:szCs w:val="22"/>
        </w:rPr>
        <w:t xml:space="preserve">, and corresponds to the “axial-B” CPO of Satsukawa </w:t>
      </w:r>
      <w:r w:rsidR="00267750" w:rsidRPr="004070D1">
        <w:rPr>
          <w:rFonts w:ascii="Arial" w:hAnsi="Arial" w:cs="Arial"/>
          <w:i/>
          <w:color w:val="000000" w:themeColor="text1"/>
          <w:sz w:val="22"/>
          <w:szCs w:val="22"/>
        </w:rPr>
        <w:t>et al.</w:t>
      </w:r>
      <w:r w:rsidR="00267750" w:rsidRPr="004070D1">
        <w:rPr>
          <w:rFonts w:ascii="Arial" w:hAnsi="Arial" w:cs="Arial"/>
          <w:color w:val="000000" w:themeColor="text1"/>
          <w:sz w:val="22"/>
          <w:szCs w:val="22"/>
        </w:rPr>
        <w:t xml:space="preserve"> (2013)</w:t>
      </w:r>
      <w:r w:rsidR="007F6DB0" w:rsidRPr="004070D1">
        <w:rPr>
          <w:rFonts w:ascii="Arial" w:hAnsi="Arial" w:cs="Arial"/>
          <w:color w:val="000000" w:themeColor="text1"/>
          <w:sz w:val="22"/>
          <w:szCs w:val="22"/>
        </w:rPr>
        <w:t>, which is ascribed to crystal alignment during magmatic flow (i.e. our primary and secondary fabric formation stages)</w:t>
      </w:r>
      <w:r w:rsidRPr="004070D1">
        <w:rPr>
          <w:rFonts w:ascii="Arial" w:hAnsi="Arial" w:cs="Arial"/>
          <w:color w:val="000000" w:themeColor="text1"/>
          <w:sz w:val="22"/>
          <w:szCs w:val="22"/>
        </w:rPr>
        <w:t>. There is a consistent trend from this clearly defined fabric upwards in the stratigraphy</w:t>
      </w:r>
      <w:r w:rsidR="004616ED" w:rsidRPr="004070D1">
        <w:rPr>
          <w:rFonts w:ascii="Arial" w:hAnsi="Arial" w:cs="Arial"/>
          <w:color w:val="000000" w:themeColor="text1"/>
          <w:sz w:val="22"/>
          <w:szCs w:val="22"/>
        </w:rPr>
        <w:t xml:space="preserve"> to a </w:t>
      </w:r>
      <w:r w:rsidR="005D2023" w:rsidRPr="004070D1">
        <w:rPr>
          <w:rFonts w:ascii="Arial" w:hAnsi="Arial" w:cs="Arial"/>
          <w:color w:val="000000" w:themeColor="text1"/>
          <w:sz w:val="22"/>
          <w:szCs w:val="22"/>
        </w:rPr>
        <w:t xml:space="preserve">CPO </w:t>
      </w:r>
      <w:r w:rsidR="004616ED" w:rsidRPr="004070D1">
        <w:rPr>
          <w:rFonts w:ascii="Arial" w:hAnsi="Arial" w:cs="Arial"/>
          <w:color w:val="000000" w:themeColor="text1"/>
          <w:sz w:val="22"/>
          <w:szCs w:val="22"/>
        </w:rPr>
        <w:t xml:space="preserve">defined by poles to both (010) and (001) being aligned with each other but perpendicular </w:t>
      </w:r>
      <w:r w:rsidR="004616ED" w:rsidRPr="004070D1">
        <w:rPr>
          <w:rFonts w:ascii="Arial" w:hAnsi="Arial" w:cs="Arial"/>
          <w:color w:val="000000" w:themeColor="text1"/>
          <w:sz w:val="22"/>
          <w:szCs w:val="22"/>
        </w:rPr>
        <w:lastRenderedPageBreak/>
        <w:t>to the alignment of [100]: this corresponds to the “</w:t>
      </w:r>
      <w:r w:rsidR="00295B75" w:rsidRPr="004070D1">
        <w:rPr>
          <w:rFonts w:ascii="Arial" w:hAnsi="Arial" w:cs="Arial"/>
          <w:color w:val="000000" w:themeColor="text1"/>
          <w:sz w:val="22"/>
          <w:szCs w:val="22"/>
        </w:rPr>
        <w:t>type-P</w:t>
      </w:r>
      <w:r w:rsidR="004616ED" w:rsidRPr="004070D1">
        <w:rPr>
          <w:rFonts w:ascii="Arial" w:hAnsi="Arial" w:cs="Arial"/>
          <w:color w:val="000000" w:themeColor="text1"/>
          <w:sz w:val="22"/>
          <w:szCs w:val="22"/>
        </w:rPr>
        <w:t xml:space="preserve">” fabric of Satsukawa </w:t>
      </w:r>
      <w:r w:rsidR="004616ED" w:rsidRPr="004070D1">
        <w:rPr>
          <w:rFonts w:ascii="Arial" w:hAnsi="Arial" w:cs="Arial"/>
          <w:i/>
          <w:color w:val="000000" w:themeColor="text1"/>
          <w:sz w:val="22"/>
          <w:szCs w:val="22"/>
        </w:rPr>
        <w:t>et al</w:t>
      </w:r>
      <w:r w:rsidR="004616ED" w:rsidRPr="004070D1">
        <w:rPr>
          <w:rFonts w:ascii="Arial" w:hAnsi="Arial" w:cs="Arial"/>
          <w:color w:val="000000" w:themeColor="text1"/>
          <w:sz w:val="22"/>
          <w:szCs w:val="22"/>
        </w:rPr>
        <w:t>.</w:t>
      </w:r>
      <w:r w:rsidR="007F6DB0" w:rsidRPr="004070D1">
        <w:rPr>
          <w:rFonts w:ascii="Arial" w:hAnsi="Arial" w:cs="Arial"/>
          <w:color w:val="000000" w:themeColor="text1"/>
          <w:sz w:val="22"/>
          <w:szCs w:val="22"/>
        </w:rPr>
        <w:t xml:space="preserve"> (2013). The type-P CPO </w:t>
      </w:r>
      <w:r w:rsidR="00463A6D" w:rsidRPr="004070D1">
        <w:rPr>
          <w:rFonts w:ascii="Arial" w:hAnsi="Arial" w:cs="Arial"/>
          <w:color w:val="000000" w:themeColor="text1"/>
          <w:sz w:val="22"/>
          <w:szCs w:val="22"/>
        </w:rPr>
        <w:t xml:space="preserve">is </w:t>
      </w:r>
      <w:r w:rsidR="007870E7" w:rsidRPr="004070D1">
        <w:rPr>
          <w:rFonts w:ascii="Arial" w:hAnsi="Arial" w:cs="Arial"/>
          <w:color w:val="000000" w:themeColor="text1"/>
          <w:sz w:val="22"/>
          <w:szCs w:val="22"/>
        </w:rPr>
        <w:t xml:space="preserve">found in </w:t>
      </w:r>
      <w:r w:rsidR="000818A4" w:rsidRPr="004070D1">
        <w:rPr>
          <w:rFonts w:ascii="Arial" w:hAnsi="Arial" w:cs="Arial"/>
          <w:color w:val="000000" w:themeColor="text1"/>
          <w:sz w:val="22"/>
          <w:szCs w:val="22"/>
        </w:rPr>
        <w:t xml:space="preserve">oceanic </w:t>
      </w:r>
      <w:r w:rsidR="007870E7" w:rsidRPr="004070D1">
        <w:rPr>
          <w:rFonts w:ascii="Arial" w:hAnsi="Arial" w:cs="Arial"/>
          <w:color w:val="000000" w:themeColor="text1"/>
          <w:sz w:val="22"/>
          <w:szCs w:val="22"/>
        </w:rPr>
        <w:t xml:space="preserve">gabbros </w:t>
      </w:r>
      <w:r w:rsidR="0096318E">
        <w:rPr>
          <w:rFonts w:ascii="Arial" w:hAnsi="Arial" w:cs="Arial"/>
          <w:color w:val="000000" w:themeColor="text1"/>
          <w:sz w:val="22"/>
          <w:szCs w:val="22"/>
        </w:rPr>
        <w:t>in which the magmatic fabric has been</w:t>
      </w:r>
      <w:r w:rsidR="007870E7" w:rsidRPr="004070D1">
        <w:rPr>
          <w:rFonts w:ascii="Arial" w:hAnsi="Arial" w:cs="Arial"/>
          <w:color w:val="000000" w:themeColor="text1"/>
          <w:sz w:val="22"/>
          <w:szCs w:val="22"/>
        </w:rPr>
        <w:t xml:space="preserve"> </w:t>
      </w:r>
      <w:r w:rsidR="000818A4" w:rsidRPr="004070D1">
        <w:rPr>
          <w:rFonts w:ascii="Arial" w:hAnsi="Arial" w:cs="Arial"/>
          <w:color w:val="000000" w:themeColor="text1"/>
          <w:sz w:val="22"/>
          <w:szCs w:val="22"/>
        </w:rPr>
        <w:t>obliterat</w:t>
      </w:r>
      <w:r w:rsidR="0096318E">
        <w:rPr>
          <w:rFonts w:ascii="Arial" w:hAnsi="Arial" w:cs="Arial"/>
          <w:color w:val="000000" w:themeColor="text1"/>
          <w:sz w:val="22"/>
          <w:szCs w:val="22"/>
        </w:rPr>
        <w:t xml:space="preserve">ed </w:t>
      </w:r>
      <w:r w:rsidR="000818A4" w:rsidRPr="004070D1">
        <w:rPr>
          <w:rFonts w:ascii="Arial" w:hAnsi="Arial" w:cs="Arial"/>
          <w:color w:val="000000" w:themeColor="text1"/>
          <w:sz w:val="22"/>
          <w:szCs w:val="22"/>
        </w:rPr>
        <w:t xml:space="preserve">by recrystallization during </w:t>
      </w:r>
      <w:r w:rsidR="007870E7" w:rsidRPr="004070D1">
        <w:rPr>
          <w:rFonts w:ascii="Arial" w:hAnsi="Arial" w:cs="Arial"/>
          <w:color w:val="000000" w:themeColor="text1"/>
          <w:sz w:val="22"/>
          <w:szCs w:val="22"/>
        </w:rPr>
        <w:t xml:space="preserve">plastic deformation </w:t>
      </w:r>
      <w:r w:rsidR="0096318E">
        <w:rPr>
          <w:rFonts w:ascii="Arial" w:hAnsi="Arial" w:cs="Arial"/>
          <w:color w:val="000000" w:themeColor="text1"/>
          <w:sz w:val="22"/>
          <w:szCs w:val="22"/>
        </w:rPr>
        <w:t>resulting in</w:t>
      </w:r>
      <w:r w:rsidR="007870E7" w:rsidRPr="004070D1">
        <w:rPr>
          <w:rFonts w:ascii="Arial" w:hAnsi="Arial" w:cs="Arial"/>
          <w:color w:val="000000" w:themeColor="text1"/>
          <w:sz w:val="22"/>
          <w:szCs w:val="22"/>
        </w:rPr>
        <w:t xml:space="preserve"> what </w:t>
      </w:r>
      <w:r w:rsidR="00E53B47" w:rsidRPr="004070D1">
        <w:rPr>
          <w:rFonts w:ascii="Arial" w:hAnsi="Arial" w:cs="Arial"/>
          <w:color w:val="000000" w:themeColor="text1"/>
          <w:sz w:val="22"/>
          <w:szCs w:val="22"/>
        </w:rPr>
        <w:t xml:space="preserve">Satsukawa </w:t>
      </w:r>
      <w:r w:rsidR="00E53B47" w:rsidRPr="004070D1">
        <w:rPr>
          <w:rFonts w:ascii="Arial" w:hAnsi="Arial" w:cs="Arial"/>
          <w:i/>
          <w:color w:val="000000" w:themeColor="text1"/>
          <w:sz w:val="22"/>
          <w:szCs w:val="22"/>
        </w:rPr>
        <w:t>et al.</w:t>
      </w:r>
      <w:r w:rsidR="00E53B47" w:rsidRPr="004070D1">
        <w:rPr>
          <w:rFonts w:ascii="Arial" w:hAnsi="Arial" w:cs="Arial"/>
          <w:color w:val="000000" w:themeColor="text1"/>
          <w:sz w:val="22"/>
          <w:szCs w:val="22"/>
        </w:rPr>
        <w:t xml:space="preserve"> (2013)</w:t>
      </w:r>
      <w:r w:rsidR="007870E7" w:rsidRPr="004070D1">
        <w:rPr>
          <w:rFonts w:ascii="Arial" w:hAnsi="Arial" w:cs="Arial"/>
          <w:color w:val="000000" w:themeColor="text1"/>
          <w:sz w:val="22"/>
          <w:szCs w:val="22"/>
        </w:rPr>
        <w:t xml:space="preserve"> describe as mylonitic microstructures</w:t>
      </w:r>
      <w:r w:rsidR="0096318E">
        <w:rPr>
          <w:rFonts w:ascii="Arial" w:hAnsi="Arial" w:cs="Arial"/>
          <w:color w:val="000000" w:themeColor="text1"/>
          <w:sz w:val="22"/>
          <w:szCs w:val="22"/>
        </w:rPr>
        <w:t xml:space="preserve"> (</w:t>
      </w:r>
      <w:r w:rsidR="000818A4" w:rsidRPr="004070D1">
        <w:rPr>
          <w:rFonts w:ascii="Arial" w:hAnsi="Arial" w:cs="Arial"/>
          <w:color w:val="000000" w:themeColor="text1"/>
          <w:sz w:val="22"/>
          <w:szCs w:val="22"/>
        </w:rPr>
        <w:t>their Figure 2</w:t>
      </w:r>
      <w:r w:rsidR="007870E7" w:rsidRPr="004070D1">
        <w:rPr>
          <w:rFonts w:ascii="Arial" w:hAnsi="Arial" w:cs="Arial"/>
          <w:color w:val="000000" w:themeColor="text1"/>
          <w:sz w:val="22"/>
          <w:szCs w:val="22"/>
        </w:rPr>
        <w:t>)</w:t>
      </w:r>
      <w:r w:rsidR="000818A4" w:rsidRPr="004070D1">
        <w:rPr>
          <w:rFonts w:ascii="Arial" w:hAnsi="Arial" w:cs="Arial"/>
          <w:color w:val="000000" w:themeColor="text1"/>
          <w:sz w:val="22"/>
          <w:szCs w:val="22"/>
        </w:rPr>
        <w:t>: this corresponds to a tertiary fabric according to our scheme</w:t>
      </w:r>
      <w:r w:rsidR="007870E7" w:rsidRPr="004070D1">
        <w:rPr>
          <w:rFonts w:ascii="Arial" w:hAnsi="Arial" w:cs="Arial"/>
          <w:color w:val="000000" w:themeColor="text1"/>
          <w:sz w:val="22"/>
          <w:szCs w:val="22"/>
        </w:rPr>
        <w:t xml:space="preserve"> and is attributed to dislocation creep on the (010)[100] slip system (</w:t>
      </w:r>
      <w:r w:rsidR="007870E7" w:rsidRPr="004070D1">
        <w:rPr>
          <w:rFonts w:ascii="Arial" w:hAnsi="Arial" w:cs="Arial"/>
          <w:i/>
          <w:color w:val="000000" w:themeColor="text1"/>
          <w:sz w:val="22"/>
          <w:szCs w:val="22"/>
        </w:rPr>
        <w:t>ibid</w:t>
      </w:r>
      <w:r w:rsidR="007870E7" w:rsidRPr="004070D1">
        <w:rPr>
          <w:rFonts w:ascii="Arial" w:hAnsi="Arial" w:cs="Arial"/>
          <w:color w:val="000000" w:themeColor="text1"/>
          <w:sz w:val="22"/>
          <w:szCs w:val="22"/>
        </w:rPr>
        <w:t xml:space="preserve">.). In contrast, the Skaergaard gabbros with this CPO show almost no signs of </w:t>
      </w:r>
      <w:r w:rsidR="000818A4" w:rsidRPr="004070D1">
        <w:rPr>
          <w:rFonts w:ascii="Arial" w:hAnsi="Arial" w:cs="Arial"/>
          <w:color w:val="000000" w:themeColor="text1"/>
          <w:sz w:val="22"/>
          <w:szCs w:val="22"/>
        </w:rPr>
        <w:t xml:space="preserve">recrystallization or </w:t>
      </w:r>
      <w:r w:rsidR="007870E7" w:rsidRPr="004070D1">
        <w:rPr>
          <w:rFonts w:ascii="Arial" w:hAnsi="Arial" w:cs="Arial"/>
          <w:color w:val="000000" w:themeColor="text1"/>
          <w:sz w:val="22"/>
          <w:szCs w:val="22"/>
        </w:rPr>
        <w:t xml:space="preserve">plastic deformation attributable to dislocation </w:t>
      </w:r>
      <w:r w:rsidR="000818A4" w:rsidRPr="004070D1">
        <w:rPr>
          <w:rFonts w:ascii="Arial" w:hAnsi="Arial" w:cs="Arial"/>
          <w:color w:val="000000" w:themeColor="text1"/>
          <w:sz w:val="22"/>
          <w:szCs w:val="22"/>
        </w:rPr>
        <w:t>creep</w:t>
      </w:r>
      <w:r w:rsidR="009972B0">
        <w:rPr>
          <w:rFonts w:ascii="Arial" w:hAnsi="Arial" w:cs="Arial"/>
          <w:color w:val="000000" w:themeColor="text1"/>
          <w:sz w:val="22"/>
          <w:szCs w:val="22"/>
        </w:rPr>
        <w:t xml:space="preserve"> (Figs. 4e, f; 11</w:t>
      </w:r>
      <w:r w:rsidR="00EE0345">
        <w:rPr>
          <w:rFonts w:ascii="Arial" w:hAnsi="Arial" w:cs="Arial"/>
          <w:color w:val="000000" w:themeColor="text1"/>
          <w:sz w:val="22"/>
          <w:szCs w:val="22"/>
        </w:rPr>
        <w:t>a, b, c)</w:t>
      </w:r>
      <w:r w:rsidR="007870E7" w:rsidRPr="004070D1">
        <w:rPr>
          <w:rFonts w:ascii="Arial" w:hAnsi="Arial" w:cs="Arial"/>
          <w:color w:val="000000" w:themeColor="text1"/>
          <w:sz w:val="22"/>
          <w:szCs w:val="22"/>
        </w:rPr>
        <w:t>. Instead</w:t>
      </w:r>
      <w:r w:rsidR="00A92191" w:rsidRPr="004070D1">
        <w:rPr>
          <w:rFonts w:ascii="Arial" w:hAnsi="Arial" w:cs="Arial"/>
          <w:color w:val="000000" w:themeColor="text1"/>
          <w:sz w:val="22"/>
          <w:szCs w:val="22"/>
        </w:rPr>
        <w:t>, in a similar manner to the foliation in the lower parts of the stratigraphy,</w:t>
      </w:r>
      <w:r w:rsidR="007870E7" w:rsidRPr="004070D1">
        <w:rPr>
          <w:rFonts w:ascii="Arial" w:hAnsi="Arial" w:cs="Arial"/>
          <w:color w:val="000000" w:themeColor="text1"/>
          <w:sz w:val="22"/>
          <w:szCs w:val="22"/>
        </w:rPr>
        <w:t xml:space="preserve"> the </w:t>
      </w:r>
      <w:r w:rsidR="00A92191" w:rsidRPr="004070D1">
        <w:rPr>
          <w:rFonts w:ascii="Arial" w:hAnsi="Arial" w:cs="Arial"/>
          <w:color w:val="000000" w:themeColor="text1"/>
          <w:sz w:val="22"/>
          <w:szCs w:val="22"/>
        </w:rPr>
        <w:t xml:space="preserve">CPO </w:t>
      </w:r>
      <w:r w:rsidR="007870E7" w:rsidRPr="004070D1">
        <w:rPr>
          <w:rFonts w:ascii="Arial" w:hAnsi="Arial" w:cs="Arial"/>
          <w:color w:val="000000" w:themeColor="text1"/>
          <w:sz w:val="22"/>
          <w:szCs w:val="22"/>
        </w:rPr>
        <w:t>fabric</w:t>
      </w:r>
      <w:r w:rsidR="00A92191" w:rsidRPr="004070D1">
        <w:rPr>
          <w:rFonts w:ascii="Arial" w:hAnsi="Arial" w:cs="Arial"/>
          <w:color w:val="000000" w:themeColor="text1"/>
          <w:sz w:val="22"/>
          <w:szCs w:val="22"/>
        </w:rPr>
        <w:t xml:space="preserve"> in the upper parts of the stratigraphy</w:t>
      </w:r>
      <w:r w:rsidR="007870E7" w:rsidRPr="004070D1">
        <w:rPr>
          <w:rFonts w:ascii="Arial" w:hAnsi="Arial" w:cs="Arial"/>
          <w:color w:val="000000" w:themeColor="text1"/>
          <w:sz w:val="22"/>
          <w:szCs w:val="22"/>
        </w:rPr>
        <w:t xml:space="preserve"> appears to be associated with an SPO</w:t>
      </w:r>
      <w:r w:rsidR="0096318E">
        <w:rPr>
          <w:rFonts w:ascii="Arial" w:hAnsi="Arial" w:cs="Arial"/>
          <w:color w:val="000000" w:themeColor="text1"/>
          <w:sz w:val="22"/>
          <w:szCs w:val="22"/>
        </w:rPr>
        <w:t>,</w:t>
      </w:r>
      <w:r w:rsidR="00A92191" w:rsidRPr="004070D1">
        <w:rPr>
          <w:rFonts w:ascii="Arial" w:hAnsi="Arial" w:cs="Arial"/>
          <w:color w:val="000000" w:themeColor="text1"/>
          <w:sz w:val="22"/>
          <w:szCs w:val="22"/>
        </w:rPr>
        <w:t xml:space="preserve"> mirrored in the preferred alignment of non-equant cumulus grains of </w:t>
      </w:r>
      <w:r w:rsidR="0096318E">
        <w:rPr>
          <w:rFonts w:ascii="Arial" w:hAnsi="Arial" w:cs="Arial"/>
          <w:color w:val="000000" w:themeColor="text1"/>
          <w:sz w:val="22"/>
          <w:szCs w:val="22"/>
        </w:rPr>
        <w:t>olivine and clinopyroxene</w:t>
      </w:r>
      <w:r w:rsidR="007870E7" w:rsidRPr="004070D1">
        <w:rPr>
          <w:rFonts w:ascii="Arial" w:hAnsi="Arial" w:cs="Arial"/>
          <w:color w:val="000000" w:themeColor="text1"/>
          <w:sz w:val="22"/>
          <w:szCs w:val="22"/>
        </w:rPr>
        <w:t>.</w:t>
      </w:r>
    </w:p>
    <w:p w14:paraId="33F82CC4" w14:textId="24B2B484" w:rsidR="00CA3525" w:rsidRPr="004070D1" w:rsidRDefault="007870E7" w:rsidP="004F15E7">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If the</w:t>
      </w:r>
      <w:r w:rsidR="001D6A3F" w:rsidRPr="004070D1">
        <w:rPr>
          <w:rFonts w:ascii="Arial" w:hAnsi="Arial" w:cs="Arial"/>
          <w:color w:val="000000" w:themeColor="text1"/>
          <w:sz w:val="22"/>
          <w:szCs w:val="22"/>
        </w:rPr>
        <w:t xml:space="preserve"> </w:t>
      </w:r>
      <w:r w:rsidR="007F6DB0" w:rsidRPr="004070D1">
        <w:rPr>
          <w:rFonts w:ascii="Arial" w:hAnsi="Arial" w:cs="Arial"/>
          <w:color w:val="000000" w:themeColor="text1"/>
          <w:sz w:val="22"/>
          <w:szCs w:val="22"/>
        </w:rPr>
        <w:t xml:space="preserve">type-P </w:t>
      </w:r>
      <w:r w:rsidR="001D6A3F" w:rsidRPr="004070D1">
        <w:rPr>
          <w:rFonts w:ascii="Arial" w:hAnsi="Arial" w:cs="Arial"/>
          <w:color w:val="000000" w:themeColor="text1"/>
          <w:sz w:val="22"/>
          <w:szCs w:val="22"/>
        </w:rPr>
        <w:t xml:space="preserve">CPO </w:t>
      </w:r>
      <w:r w:rsidR="004E6B98">
        <w:rPr>
          <w:rFonts w:ascii="Arial" w:hAnsi="Arial" w:cs="Arial"/>
          <w:color w:val="000000" w:themeColor="text1"/>
          <w:sz w:val="22"/>
          <w:szCs w:val="22"/>
        </w:rPr>
        <w:t xml:space="preserve">in the Skaergaard UZ </w:t>
      </w:r>
      <w:r w:rsidR="001D6A3F" w:rsidRPr="004070D1">
        <w:rPr>
          <w:rFonts w:ascii="Arial" w:hAnsi="Arial" w:cs="Arial"/>
          <w:color w:val="000000" w:themeColor="text1"/>
          <w:sz w:val="22"/>
          <w:szCs w:val="22"/>
        </w:rPr>
        <w:t>is a foliation, the point maximum for [100] would imply a fabric formed by the preferred alignment of tablets flattened perpendicular to [100]. This shape is not observed for plagioclase in igneous rocks. Instead we suggest that the gradual change in the CPO</w:t>
      </w:r>
      <w:r w:rsidR="004E6B98">
        <w:rPr>
          <w:rFonts w:ascii="Arial" w:hAnsi="Arial" w:cs="Arial"/>
          <w:color w:val="000000" w:themeColor="text1"/>
          <w:sz w:val="22"/>
          <w:szCs w:val="22"/>
        </w:rPr>
        <w:t xml:space="preserve"> up through the stratigraphy</w:t>
      </w:r>
      <w:r w:rsidR="001D6A3F" w:rsidRPr="004070D1">
        <w:rPr>
          <w:rFonts w:ascii="Arial" w:hAnsi="Arial" w:cs="Arial"/>
          <w:color w:val="000000" w:themeColor="text1"/>
          <w:sz w:val="22"/>
          <w:szCs w:val="22"/>
        </w:rPr>
        <w:t xml:space="preserve"> is associated with the change towards the elongation along [100] described by Wager &amp; Deer (1939), Nwe (1975) and Gay &amp; Muir (1962)</w:t>
      </w:r>
      <w:r w:rsidR="00555423">
        <w:rPr>
          <w:rFonts w:ascii="Arial" w:hAnsi="Arial" w:cs="Arial"/>
          <w:color w:val="000000" w:themeColor="text1"/>
          <w:sz w:val="22"/>
          <w:szCs w:val="22"/>
        </w:rPr>
        <w:t>,</w:t>
      </w:r>
      <w:r w:rsidR="001D6A3F" w:rsidRPr="004070D1">
        <w:rPr>
          <w:rFonts w:ascii="Arial" w:hAnsi="Arial" w:cs="Arial"/>
          <w:color w:val="000000" w:themeColor="text1"/>
          <w:sz w:val="22"/>
          <w:szCs w:val="22"/>
        </w:rPr>
        <w:t xml:space="preserve"> and a reduction of the flattening along (010) as plagioclase becomes less tabular and more prismatic</w:t>
      </w:r>
      <w:r w:rsidR="00EE0345">
        <w:rPr>
          <w:rFonts w:ascii="Arial" w:hAnsi="Arial" w:cs="Arial"/>
          <w:color w:val="000000" w:themeColor="text1"/>
          <w:sz w:val="22"/>
          <w:szCs w:val="22"/>
        </w:rPr>
        <w:t xml:space="preserve"> (e.g. Fig. 5)</w:t>
      </w:r>
      <w:r w:rsidR="00B86D86" w:rsidRPr="004070D1">
        <w:rPr>
          <w:rFonts w:ascii="Arial" w:hAnsi="Arial" w:cs="Arial"/>
          <w:color w:val="000000" w:themeColor="text1"/>
          <w:sz w:val="22"/>
          <w:szCs w:val="22"/>
        </w:rPr>
        <w:t xml:space="preserve">, </w:t>
      </w:r>
      <w:r w:rsidR="00555423">
        <w:rPr>
          <w:rFonts w:ascii="Arial" w:hAnsi="Arial" w:cs="Arial"/>
          <w:color w:val="000000" w:themeColor="text1"/>
          <w:sz w:val="22"/>
          <w:szCs w:val="22"/>
        </w:rPr>
        <w:t xml:space="preserve">manifest by </w:t>
      </w:r>
      <w:r w:rsidR="00B86D86" w:rsidRPr="004070D1">
        <w:rPr>
          <w:rFonts w:ascii="Arial" w:hAnsi="Arial" w:cs="Arial"/>
          <w:color w:val="000000" w:themeColor="text1"/>
          <w:sz w:val="22"/>
          <w:szCs w:val="22"/>
        </w:rPr>
        <w:t xml:space="preserve">the steady </w:t>
      </w:r>
      <w:r w:rsidR="00555423">
        <w:rPr>
          <w:rFonts w:ascii="Arial" w:hAnsi="Arial" w:cs="Arial"/>
          <w:color w:val="000000" w:themeColor="text1"/>
          <w:sz w:val="22"/>
          <w:szCs w:val="22"/>
        </w:rPr>
        <w:t xml:space="preserve">stratigraphic </w:t>
      </w:r>
      <w:r w:rsidR="00B86D86" w:rsidRPr="004070D1">
        <w:rPr>
          <w:rFonts w:ascii="Arial" w:hAnsi="Arial" w:cs="Arial"/>
          <w:color w:val="000000" w:themeColor="text1"/>
          <w:sz w:val="22"/>
          <w:szCs w:val="22"/>
        </w:rPr>
        <w:t xml:space="preserve">evolution of AR </w:t>
      </w:r>
      <w:r w:rsidR="00555423">
        <w:rPr>
          <w:rFonts w:ascii="Arial" w:hAnsi="Arial" w:cs="Arial"/>
          <w:color w:val="000000" w:themeColor="text1"/>
          <w:sz w:val="22"/>
          <w:szCs w:val="22"/>
        </w:rPr>
        <w:t>(</w:t>
      </w:r>
      <w:r w:rsidR="00B86D86" w:rsidRPr="004070D1">
        <w:rPr>
          <w:rFonts w:ascii="Arial" w:hAnsi="Arial" w:cs="Arial"/>
          <w:color w:val="000000" w:themeColor="text1"/>
          <w:sz w:val="22"/>
          <w:szCs w:val="22"/>
        </w:rPr>
        <w:t>Holn</w:t>
      </w:r>
      <w:r w:rsidR="00555423">
        <w:rPr>
          <w:rFonts w:ascii="Arial" w:hAnsi="Arial" w:cs="Arial"/>
          <w:color w:val="000000" w:themeColor="text1"/>
          <w:sz w:val="22"/>
          <w:szCs w:val="22"/>
        </w:rPr>
        <w:t xml:space="preserve">ess, </w:t>
      </w:r>
      <w:r w:rsidR="00B86D86" w:rsidRPr="004070D1">
        <w:rPr>
          <w:rFonts w:ascii="Arial" w:hAnsi="Arial" w:cs="Arial"/>
          <w:color w:val="000000" w:themeColor="text1"/>
          <w:sz w:val="22"/>
          <w:szCs w:val="22"/>
        </w:rPr>
        <w:t>2015)</w:t>
      </w:r>
      <w:r w:rsidR="00D55A0E">
        <w:rPr>
          <w:rFonts w:ascii="Arial" w:hAnsi="Arial" w:cs="Arial"/>
          <w:color w:val="000000" w:themeColor="text1"/>
          <w:sz w:val="22"/>
          <w:szCs w:val="22"/>
        </w:rPr>
        <w:t>. Accordingly, t</w:t>
      </w:r>
      <w:r w:rsidR="001D6A3F" w:rsidRPr="004070D1">
        <w:rPr>
          <w:rFonts w:ascii="Arial" w:hAnsi="Arial" w:cs="Arial"/>
          <w:color w:val="000000" w:themeColor="text1"/>
          <w:sz w:val="22"/>
          <w:szCs w:val="22"/>
        </w:rPr>
        <w:t xml:space="preserve">he fabric in </w:t>
      </w:r>
      <w:r w:rsidR="00E26CF0">
        <w:rPr>
          <w:rFonts w:ascii="Arial" w:hAnsi="Arial" w:cs="Arial"/>
          <w:color w:val="000000" w:themeColor="text1"/>
          <w:sz w:val="22"/>
          <w:szCs w:val="22"/>
        </w:rPr>
        <w:t>90/</w:t>
      </w:r>
      <w:r w:rsidR="001D6A3F" w:rsidRPr="004070D1">
        <w:rPr>
          <w:rFonts w:ascii="Arial" w:hAnsi="Arial" w:cs="Arial"/>
          <w:color w:val="000000" w:themeColor="text1"/>
          <w:sz w:val="22"/>
          <w:szCs w:val="22"/>
        </w:rPr>
        <w:t xml:space="preserve">22-1035.03 </w:t>
      </w:r>
      <w:r w:rsidR="004F15E7" w:rsidRPr="004070D1">
        <w:rPr>
          <w:rFonts w:ascii="Arial" w:hAnsi="Arial" w:cs="Arial"/>
          <w:color w:val="000000" w:themeColor="text1"/>
          <w:sz w:val="22"/>
          <w:szCs w:val="22"/>
        </w:rPr>
        <w:t xml:space="preserve">(the uppermost MZ sample) </w:t>
      </w:r>
      <w:r w:rsidR="00D55A0E">
        <w:rPr>
          <w:rFonts w:ascii="Arial" w:hAnsi="Arial" w:cs="Arial"/>
          <w:color w:val="000000" w:themeColor="text1"/>
          <w:sz w:val="22"/>
          <w:szCs w:val="22"/>
        </w:rPr>
        <w:t>is</w:t>
      </w:r>
      <w:r w:rsidR="001D6A3F" w:rsidRPr="004070D1">
        <w:rPr>
          <w:rFonts w:ascii="Arial" w:hAnsi="Arial" w:cs="Arial"/>
          <w:color w:val="000000" w:themeColor="text1"/>
          <w:sz w:val="22"/>
          <w:szCs w:val="22"/>
        </w:rPr>
        <w:t xml:space="preserve"> a foliation in which plagioclase prisms elongate along [100] are weakly lineated. </w:t>
      </w:r>
      <w:r w:rsidR="00043D84" w:rsidRPr="004070D1">
        <w:rPr>
          <w:rFonts w:ascii="Arial" w:hAnsi="Arial" w:cs="Arial"/>
          <w:color w:val="000000" w:themeColor="text1"/>
          <w:sz w:val="22"/>
          <w:szCs w:val="22"/>
        </w:rPr>
        <w:t xml:space="preserve">In both UZ samples </w:t>
      </w:r>
      <w:r w:rsidRPr="004070D1">
        <w:rPr>
          <w:rFonts w:ascii="Arial" w:hAnsi="Arial" w:cs="Arial"/>
          <w:color w:val="000000" w:themeColor="text1"/>
          <w:sz w:val="22"/>
          <w:szCs w:val="22"/>
        </w:rPr>
        <w:t xml:space="preserve">(particularly </w:t>
      </w:r>
      <w:r w:rsidR="00E26CF0">
        <w:rPr>
          <w:rFonts w:ascii="Arial" w:hAnsi="Arial" w:cs="Arial"/>
          <w:color w:val="000000" w:themeColor="text1"/>
          <w:sz w:val="22"/>
          <w:szCs w:val="22"/>
        </w:rPr>
        <w:t>90/22-</w:t>
      </w:r>
      <w:r w:rsidR="00043D84" w:rsidRPr="004070D1">
        <w:rPr>
          <w:rFonts w:ascii="Arial" w:hAnsi="Arial" w:cs="Arial"/>
          <w:color w:val="000000" w:themeColor="text1"/>
          <w:sz w:val="22"/>
          <w:szCs w:val="22"/>
        </w:rPr>
        <w:t>6</w:t>
      </w:r>
      <w:r w:rsidR="00E26CF0">
        <w:rPr>
          <w:rFonts w:ascii="Arial" w:hAnsi="Arial" w:cs="Arial"/>
          <w:color w:val="000000" w:themeColor="text1"/>
          <w:sz w:val="22"/>
          <w:szCs w:val="22"/>
        </w:rPr>
        <w:t>60.6, as poor indexing in 90/22-</w:t>
      </w:r>
      <w:r w:rsidR="00043D84" w:rsidRPr="004070D1">
        <w:rPr>
          <w:rFonts w:ascii="Arial" w:hAnsi="Arial" w:cs="Arial"/>
          <w:color w:val="000000" w:themeColor="text1"/>
          <w:sz w:val="22"/>
          <w:szCs w:val="22"/>
        </w:rPr>
        <w:t>450 led to a small dataset)</w:t>
      </w:r>
      <w:r w:rsidR="0083625B" w:rsidRPr="004070D1">
        <w:rPr>
          <w:rFonts w:ascii="Arial" w:hAnsi="Arial" w:cs="Arial"/>
          <w:color w:val="000000" w:themeColor="text1"/>
          <w:sz w:val="22"/>
          <w:szCs w:val="22"/>
        </w:rPr>
        <w:t>, t</w:t>
      </w:r>
      <w:r w:rsidR="00043D84" w:rsidRPr="004070D1">
        <w:rPr>
          <w:rFonts w:ascii="Arial" w:hAnsi="Arial" w:cs="Arial"/>
          <w:color w:val="000000" w:themeColor="text1"/>
          <w:sz w:val="22"/>
          <w:szCs w:val="22"/>
        </w:rPr>
        <w:t xml:space="preserve">he CPO in these two samples is a stronger version of that seen in the uppermost MZ sample, continuing the gradual evolution up through the stratigraphy from a clear foliation defined by a preferred orientation of plagioclase grains flattened on (010) to a fabric defined by </w:t>
      </w:r>
      <w:r w:rsidR="00D55A0E">
        <w:rPr>
          <w:rFonts w:ascii="Arial" w:hAnsi="Arial" w:cs="Arial"/>
          <w:color w:val="000000" w:themeColor="text1"/>
          <w:sz w:val="22"/>
          <w:szCs w:val="22"/>
        </w:rPr>
        <w:t>parallelism of poles to both (010) and (001) which are</w:t>
      </w:r>
      <w:r w:rsidR="00043D84" w:rsidRPr="004070D1">
        <w:rPr>
          <w:rFonts w:ascii="Arial" w:hAnsi="Arial" w:cs="Arial"/>
          <w:color w:val="000000" w:themeColor="text1"/>
          <w:sz w:val="22"/>
          <w:szCs w:val="22"/>
        </w:rPr>
        <w:t xml:space="preserve"> perpendicular to </w:t>
      </w:r>
      <w:r w:rsidR="00D55A0E">
        <w:rPr>
          <w:rFonts w:ascii="Arial" w:hAnsi="Arial" w:cs="Arial"/>
          <w:color w:val="000000" w:themeColor="text1"/>
          <w:sz w:val="22"/>
          <w:szCs w:val="22"/>
        </w:rPr>
        <w:t>a preferred</w:t>
      </w:r>
      <w:r w:rsidR="00043D84" w:rsidRPr="004070D1">
        <w:rPr>
          <w:rFonts w:ascii="Arial" w:hAnsi="Arial" w:cs="Arial"/>
          <w:color w:val="000000" w:themeColor="text1"/>
          <w:sz w:val="22"/>
          <w:szCs w:val="22"/>
        </w:rPr>
        <w:t xml:space="preserve"> alignment of [100]. We interpret the fabric as </w:t>
      </w:r>
      <w:r w:rsidR="00D55A0E">
        <w:rPr>
          <w:rFonts w:ascii="Arial" w:hAnsi="Arial" w:cs="Arial"/>
          <w:color w:val="000000" w:themeColor="text1"/>
          <w:sz w:val="22"/>
          <w:szCs w:val="22"/>
        </w:rPr>
        <w:t>an</w:t>
      </w:r>
      <w:r w:rsidR="00043D84" w:rsidRPr="004070D1">
        <w:rPr>
          <w:rFonts w:ascii="Arial" w:hAnsi="Arial" w:cs="Arial"/>
          <w:color w:val="000000" w:themeColor="text1"/>
          <w:sz w:val="22"/>
          <w:szCs w:val="22"/>
        </w:rPr>
        <w:t xml:space="preserve"> alignment of prismatic plagioclase elongated along [100], in which either the (010) faces or (less commonly) the (001) faces lie in the plane of the foliation (i.e. the facetted grains generally lie so that one or other of these two faces (most commonly (010)) are in the plane of the foliation), with a weak lineation created by preferred alignment of the elongate [100] axes in the plane of the foliation.</w:t>
      </w:r>
      <w:r w:rsidR="004F15E7" w:rsidRPr="004070D1">
        <w:rPr>
          <w:rFonts w:ascii="Arial" w:hAnsi="Arial" w:cs="Arial"/>
          <w:color w:val="000000" w:themeColor="text1"/>
          <w:sz w:val="22"/>
          <w:szCs w:val="22"/>
        </w:rPr>
        <w:t xml:space="preserve"> This fabric reaches its greatest expression in the trough band samples, </w:t>
      </w:r>
      <w:r w:rsidR="002F2868" w:rsidRPr="004070D1">
        <w:rPr>
          <w:rFonts w:ascii="Arial" w:hAnsi="Arial" w:cs="Arial"/>
          <w:color w:val="000000" w:themeColor="text1"/>
          <w:sz w:val="22"/>
          <w:szCs w:val="22"/>
        </w:rPr>
        <w:t>where the CPO is</w:t>
      </w:r>
      <w:r w:rsidR="004F15E7" w:rsidRPr="004070D1">
        <w:rPr>
          <w:rFonts w:ascii="Arial" w:hAnsi="Arial" w:cs="Arial"/>
          <w:color w:val="000000" w:themeColor="text1"/>
          <w:sz w:val="22"/>
          <w:szCs w:val="22"/>
        </w:rPr>
        <w:t xml:space="preserve"> consistent </w:t>
      </w:r>
      <w:r w:rsidR="00CA3525" w:rsidRPr="004070D1">
        <w:rPr>
          <w:rFonts w:ascii="Arial" w:hAnsi="Arial" w:cs="Arial"/>
          <w:color w:val="000000" w:themeColor="text1"/>
          <w:sz w:val="22"/>
          <w:szCs w:val="22"/>
        </w:rPr>
        <w:t xml:space="preserve">with a lineation oriented almost perpendicular to the plane of the thin section, explaining </w:t>
      </w:r>
      <w:r w:rsidR="002F2868" w:rsidRPr="004070D1">
        <w:rPr>
          <w:rFonts w:ascii="Arial" w:hAnsi="Arial" w:cs="Arial"/>
          <w:color w:val="000000" w:themeColor="text1"/>
          <w:sz w:val="22"/>
          <w:szCs w:val="22"/>
        </w:rPr>
        <w:t xml:space="preserve">both </w:t>
      </w:r>
      <w:r w:rsidR="00D55A0E">
        <w:rPr>
          <w:rFonts w:ascii="Arial" w:hAnsi="Arial" w:cs="Arial"/>
          <w:color w:val="000000" w:themeColor="text1"/>
          <w:sz w:val="22"/>
          <w:szCs w:val="22"/>
        </w:rPr>
        <w:t>the absence of a visible</w:t>
      </w:r>
      <w:r w:rsidR="00CA3525" w:rsidRPr="004070D1">
        <w:rPr>
          <w:rFonts w:ascii="Arial" w:hAnsi="Arial" w:cs="Arial"/>
          <w:color w:val="000000" w:themeColor="text1"/>
          <w:sz w:val="22"/>
          <w:szCs w:val="22"/>
        </w:rPr>
        <w:t xml:space="preserve"> SPO</w:t>
      </w:r>
      <w:r w:rsidR="00D55A0E">
        <w:rPr>
          <w:rFonts w:ascii="Arial" w:hAnsi="Arial" w:cs="Arial"/>
          <w:color w:val="000000" w:themeColor="text1"/>
          <w:sz w:val="22"/>
          <w:szCs w:val="22"/>
        </w:rPr>
        <w:t xml:space="preserve"> </w:t>
      </w:r>
      <w:r w:rsidR="00CA3525" w:rsidRPr="004070D1">
        <w:rPr>
          <w:rFonts w:ascii="Arial" w:hAnsi="Arial" w:cs="Arial"/>
          <w:color w:val="000000" w:themeColor="text1"/>
          <w:sz w:val="22"/>
          <w:szCs w:val="22"/>
        </w:rPr>
        <w:t>in our thin sections</w:t>
      </w:r>
      <w:r w:rsidR="002F2868" w:rsidRPr="004070D1">
        <w:rPr>
          <w:rFonts w:ascii="Arial" w:hAnsi="Arial" w:cs="Arial"/>
          <w:color w:val="000000" w:themeColor="text1"/>
          <w:sz w:val="22"/>
          <w:szCs w:val="22"/>
        </w:rPr>
        <w:t xml:space="preserve"> and the clearly visible SPO lineation in outcrop</w:t>
      </w:r>
      <w:r w:rsidR="00CA3525" w:rsidRPr="004070D1">
        <w:rPr>
          <w:rFonts w:ascii="Arial" w:hAnsi="Arial" w:cs="Arial"/>
          <w:color w:val="000000" w:themeColor="text1"/>
          <w:sz w:val="22"/>
          <w:szCs w:val="22"/>
        </w:rPr>
        <w:t xml:space="preserve">. </w:t>
      </w:r>
    </w:p>
    <w:p w14:paraId="0DDEB821" w14:textId="77777777" w:rsidR="00524E12" w:rsidRDefault="00524E12" w:rsidP="004F15E7">
      <w:pPr>
        <w:spacing w:after="200" w:line="360" w:lineRule="auto"/>
        <w:jc w:val="both"/>
        <w:rPr>
          <w:color w:val="000000" w:themeColor="text1"/>
        </w:rPr>
      </w:pPr>
    </w:p>
    <w:p w14:paraId="2AE427FC" w14:textId="147533E9" w:rsidR="00524E12" w:rsidRPr="004070D1" w:rsidRDefault="00524E12" w:rsidP="00524E12">
      <w:pPr>
        <w:spacing w:after="200" w:line="360" w:lineRule="auto"/>
        <w:rPr>
          <w:rFonts w:ascii="Arial" w:hAnsi="Arial" w:cs="Arial"/>
          <w:b/>
          <w:sz w:val="22"/>
          <w:szCs w:val="22"/>
        </w:rPr>
      </w:pPr>
      <w:r w:rsidRPr="004070D1">
        <w:rPr>
          <w:rFonts w:ascii="Arial" w:hAnsi="Arial" w:cs="Arial"/>
          <w:b/>
          <w:sz w:val="22"/>
          <w:szCs w:val="22"/>
        </w:rPr>
        <w:t xml:space="preserve">The role of dislocation creep in the </w:t>
      </w:r>
      <w:r w:rsidR="00D55A0E">
        <w:rPr>
          <w:rFonts w:ascii="Arial" w:hAnsi="Arial" w:cs="Arial"/>
          <w:b/>
          <w:sz w:val="22"/>
          <w:szCs w:val="22"/>
        </w:rPr>
        <w:t xml:space="preserve">formation of the </w:t>
      </w:r>
      <w:r w:rsidRPr="004070D1">
        <w:rPr>
          <w:rFonts w:ascii="Arial" w:hAnsi="Arial" w:cs="Arial"/>
          <w:b/>
          <w:sz w:val="22"/>
          <w:szCs w:val="22"/>
        </w:rPr>
        <w:t xml:space="preserve">Skaergaard </w:t>
      </w:r>
      <w:r w:rsidR="00D55A0E">
        <w:rPr>
          <w:rFonts w:ascii="Arial" w:hAnsi="Arial" w:cs="Arial"/>
          <w:b/>
          <w:sz w:val="22"/>
          <w:szCs w:val="22"/>
        </w:rPr>
        <w:t>adcumulates</w:t>
      </w:r>
    </w:p>
    <w:p w14:paraId="381B8CAD" w14:textId="64FBF9F8" w:rsidR="0084190D" w:rsidRDefault="0084190D" w:rsidP="0084190D">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 xml:space="preserve">The set of </w:t>
      </w:r>
      <w:r w:rsidR="00911517" w:rsidRPr="004070D1">
        <w:rPr>
          <w:rFonts w:ascii="Arial" w:hAnsi="Arial" w:cs="Arial"/>
          <w:color w:val="000000" w:themeColor="text1"/>
          <w:sz w:val="22"/>
          <w:szCs w:val="22"/>
        </w:rPr>
        <w:t xml:space="preserve">nine </w:t>
      </w:r>
      <w:r w:rsidRPr="004070D1">
        <w:rPr>
          <w:rFonts w:ascii="Arial" w:hAnsi="Arial" w:cs="Arial"/>
          <w:color w:val="000000" w:themeColor="text1"/>
          <w:sz w:val="22"/>
          <w:szCs w:val="22"/>
        </w:rPr>
        <w:t xml:space="preserve">Layered Series </w:t>
      </w:r>
      <w:r w:rsidR="00911517" w:rsidRPr="004070D1">
        <w:rPr>
          <w:rFonts w:ascii="Arial" w:hAnsi="Arial" w:cs="Arial"/>
          <w:color w:val="000000" w:themeColor="text1"/>
          <w:sz w:val="22"/>
          <w:szCs w:val="22"/>
        </w:rPr>
        <w:t>samples contain some evidence of bending of individual grains, low angle boundaries and lattice distortion in plagioclase,</w:t>
      </w:r>
      <w:r w:rsidR="00EE0345">
        <w:rPr>
          <w:rFonts w:ascii="Arial" w:hAnsi="Arial" w:cs="Arial"/>
          <w:color w:val="000000" w:themeColor="text1"/>
          <w:sz w:val="22"/>
          <w:szCs w:val="22"/>
        </w:rPr>
        <w:t xml:space="preserve"> olivine and clinopyroxene (Fig. 4</w:t>
      </w:r>
      <w:r w:rsidR="00911517" w:rsidRPr="004070D1">
        <w:rPr>
          <w:rFonts w:ascii="Arial" w:hAnsi="Arial" w:cs="Arial"/>
          <w:color w:val="000000" w:themeColor="text1"/>
          <w:sz w:val="22"/>
          <w:szCs w:val="22"/>
        </w:rPr>
        <w:t xml:space="preserve">), </w:t>
      </w:r>
      <w:r w:rsidR="00911517" w:rsidRPr="004070D1">
        <w:rPr>
          <w:rFonts w:ascii="Arial" w:hAnsi="Arial" w:cs="Arial"/>
          <w:color w:val="000000" w:themeColor="text1"/>
          <w:sz w:val="22"/>
          <w:szCs w:val="22"/>
        </w:rPr>
        <w:lastRenderedPageBreak/>
        <w:t>regardless of whether it is cumulus or interstitial. Low angle</w:t>
      </w:r>
      <w:r w:rsidR="00EE0345">
        <w:rPr>
          <w:rFonts w:ascii="Arial" w:hAnsi="Arial" w:cs="Arial"/>
          <w:color w:val="000000" w:themeColor="text1"/>
          <w:sz w:val="22"/>
          <w:szCs w:val="22"/>
        </w:rPr>
        <w:t xml:space="preserve"> boundaries are uncommon, </w:t>
      </w:r>
      <w:r w:rsidR="00911517" w:rsidRPr="004070D1">
        <w:rPr>
          <w:rFonts w:ascii="Arial" w:hAnsi="Arial" w:cs="Arial"/>
          <w:color w:val="000000" w:themeColor="text1"/>
          <w:sz w:val="22"/>
          <w:szCs w:val="22"/>
        </w:rPr>
        <w:t xml:space="preserve">and the dominant intra-grain microstructure is lattice distortion </w:t>
      </w:r>
      <w:r w:rsidR="00A6036B">
        <w:rPr>
          <w:rFonts w:ascii="Arial" w:hAnsi="Arial" w:cs="Arial"/>
          <w:color w:val="000000" w:themeColor="text1"/>
          <w:sz w:val="22"/>
          <w:szCs w:val="22"/>
        </w:rPr>
        <w:t>manifest</w:t>
      </w:r>
      <w:r w:rsidR="00525C29">
        <w:rPr>
          <w:rFonts w:ascii="Arial" w:hAnsi="Arial" w:cs="Arial"/>
          <w:color w:val="000000" w:themeColor="text1"/>
          <w:sz w:val="22"/>
          <w:szCs w:val="22"/>
        </w:rPr>
        <w:t xml:space="preserve"> as</w:t>
      </w:r>
      <w:r w:rsidR="00911517" w:rsidRPr="004070D1">
        <w:rPr>
          <w:rFonts w:ascii="Arial" w:hAnsi="Arial" w:cs="Arial"/>
          <w:color w:val="000000" w:themeColor="text1"/>
          <w:sz w:val="22"/>
          <w:szCs w:val="22"/>
        </w:rPr>
        <w:t xml:space="preserve"> undulose extinction caused by the bending</w:t>
      </w:r>
      <w:r w:rsidR="00EE0345">
        <w:rPr>
          <w:rFonts w:ascii="Arial" w:hAnsi="Arial" w:cs="Arial"/>
          <w:color w:val="000000" w:themeColor="text1"/>
          <w:sz w:val="22"/>
          <w:szCs w:val="22"/>
        </w:rPr>
        <w:t xml:space="preserve"> of plagioclase crystals (Fig. 4</w:t>
      </w:r>
      <w:r w:rsidR="00911517" w:rsidRPr="004070D1">
        <w:rPr>
          <w:rFonts w:ascii="Arial" w:hAnsi="Arial" w:cs="Arial"/>
          <w:color w:val="000000" w:themeColor="text1"/>
          <w:sz w:val="22"/>
          <w:szCs w:val="22"/>
        </w:rPr>
        <w:t xml:space="preserve">). </w:t>
      </w:r>
      <w:r w:rsidR="00CB28D8" w:rsidRPr="004070D1">
        <w:rPr>
          <w:rFonts w:ascii="Arial" w:hAnsi="Arial" w:cs="Arial"/>
          <w:color w:val="000000" w:themeColor="text1"/>
          <w:sz w:val="22"/>
          <w:szCs w:val="22"/>
        </w:rPr>
        <w:t>Overall,</w:t>
      </w:r>
      <w:r w:rsidR="00911517" w:rsidRPr="004070D1">
        <w:rPr>
          <w:rFonts w:ascii="Arial" w:hAnsi="Arial" w:cs="Arial"/>
          <w:color w:val="000000" w:themeColor="text1"/>
          <w:sz w:val="22"/>
          <w:szCs w:val="22"/>
        </w:rPr>
        <w:t xml:space="preserve"> the </w:t>
      </w:r>
      <w:r w:rsidR="00CB28D8" w:rsidRPr="004070D1">
        <w:rPr>
          <w:rFonts w:ascii="Arial" w:hAnsi="Arial" w:cs="Arial"/>
          <w:color w:val="000000" w:themeColor="text1"/>
          <w:sz w:val="22"/>
          <w:szCs w:val="22"/>
        </w:rPr>
        <w:t xml:space="preserve">nine </w:t>
      </w:r>
      <w:r w:rsidR="00911517" w:rsidRPr="004070D1">
        <w:rPr>
          <w:rFonts w:ascii="Arial" w:hAnsi="Arial" w:cs="Arial"/>
          <w:color w:val="000000" w:themeColor="text1"/>
          <w:sz w:val="22"/>
          <w:szCs w:val="22"/>
        </w:rPr>
        <w:t>samples record a similar (small) amount of strain</w:t>
      </w:r>
      <w:r w:rsidRPr="004070D1">
        <w:rPr>
          <w:rFonts w:ascii="Arial" w:hAnsi="Arial" w:cs="Arial"/>
          <w:color w:val="000000" w:themeColor="text1"/>
          <w:sz w:val="22"/>
          <w:szCs w:val="22"/>
        </w:rPr>
        <w:t>, regardless of the bulk rock P</w:t>
      </w:r>
      <w:r w:rsidRPr="004070D1">
        <w:rPr>
          <w:rFonts w:ascii="Arial" w:hAnsi="Arial" w:cs="Arial"/>
          <w:color w:val="000000" w:themeColor="text1"/>
          <w:sz w:val="22"/>
          <w:szCs w:val="22"/>
          <w:vertAlign w:val="subscript"/>
        </w:rPr>
        <w:t>2</w:t>
      </w:r>
      <w:r w:rsidRPr="004070D1">
        <w:rPr>
          <w:rFonts w:ascii="Arial" w:hAnsi="Arial" w:cs="Arial"/>
          <w:color w:val="000000" w:themeColor="text1"/>
          <w:sz w:val="22"/>
          <w:szCs w:val="22"/>
        </w:rPr>
        <w:t>O</w:t>
      </w:r>
      <w:r w:rsidRPr="004070D1">
        <w:rPr>
          <w:rFonts w:ascii="Arial" w:hAnsi="Arial" w:cs="Arial"/>
          <w:color w:val="000000" w:themeColor="text1"/>
          <w:sz w:val="22"/>
          <w:szCs w:val="22"/>
          <w:vertAlign w:val="subscript"/>
        </w:rPr>
        <w:t>5</w:t>
      </w:r>
      <w:r w:rsidRPr="004070D1">
        <w:rPr>
          <w:rFonts w:ascii="Arial" w:hAnsi="Arial" w:cs="Arial"/>
          <w:color w:val="000000" w:themeColor="text1"/>
          <w:sz w:val="22"/>
          <w:szCs w:val="22"/>
        </w:rPr>
        <w:t xml:space="preserve"> concentration and the </w:t>
      </w:r>
      <w:r w:rsidR="00DD6840">
        <w:rPr>
          <w:rFonts w:ascii="Arial" w:hAnsi="Arial" w:cs="Arial"/>
          <w:color w:val="000000" w:themeColor="text1"/>
          <w:sz w:val="22"/>
          <w:szCs w:val="22"/>
        </w:rPr>
        <w:t>calculated fraction of trapped liquid</w:t>
      </w:r>
      <w:r w:rsidRPr="004070D1">
        <w:rPr>
          <w:rFonts w:ascii="Arial" w:hAnsi="Arial" w:cs="Arial"/>
          <w:color w:val="000000" w:themeColor="text1"/>
          <w:sz w:val="22"/>
          <w:szCs w:val="22"/>
        </w:rPr>
        <w:t>. The</w:t>
      </w:r>
      <w:r w:rsidR="007F72CC">
        <w:rPr>
          <w:rFonts w:ascii="Arial" w:hAnsi="Arial" w:cs="Arial"/>
          <w:color w:val="000000" w:themeColor="text1"/>
          <w:sz w:val="22"/>
          <w:szCs w:val="22"/>
        </w:rPr>
        <w:t xml:space="preserve"> </w:t>
      </w:r>
      <w:r w:rsidR="007F72CC" w:rsidRPr="004070D1">
        <w:rPr>
          <w:rFonts w:ascii="Arial" w:hAnsi="Arial" w:cs="Arial"/>
          <w:color w:val="000000" w:themeColor="text1"/>
          <w:sz w:val="22"/>
          <w:szCs w:val="22"/>
        </w:rPr>
        <w:t>almost complete absence of low</w:t>
      </w:r>
      <w:r w:rsidR="007F72CC">
        <w:rPr>
          <w:rFonts w:ascii="Arial" w:hAnsi="Arial" w:cs="Arial"/>
          <w:color w:val="000000" w:themeColor="text1"/>
          <w:sz w:val="22"/>
          <w:szCs w:val="22"/>
        </w:rPr>
        <w:t xml:space="preserve"> angle grain boundaries in the trough band samples (Fig. 11)</w:t>
      </w:r>
      <w:r w:rsidR="007F72CC" w:rsidRPr="004070D1">
        <w:rPr>
          <w:rFonts w:ascii="Arial" w:hAnsi="Arial" w:cs="Arial"/>
          <w:color w:val="000000" w:themeColor="text1"/>
          <w:sz w:val="22"/>
          <w:szCs w:val="22"/>
        </w:rPr>
        <w:t xml:space="preserve"> eliminates all possibility of the lineation </w:t>
      </w:r>
      <w:r w:rsidR="007F72CC">
        <w:rPr>
          <w:rFonts w:ascii="Arial" w:hAnsi="Arial" w:cs="Arial"/>
          <w:color w:val="000000" w:themeColor="text1"/>
          <w:sz w:val="22"/>
          <w:szCs w:val="22"/>
        </w:rPr>
        <w:t xml:space="preserve">(and, by extension, the modal layering) </w:t>
      </w:r>
      <w:r w:rsidR="007F72CC" w:rsidRPr="004070D1">
        <w:rPr>
          <w:rFonts w:ascii="Arial" w:hAnsi="Arial" w:cs="Arial"/>
          <w:color w:val="000000" w:themeColor="text1"/>
          <w:sz w:val="22"/>
          <w:szCs w:val="22"/>
        </w:rPr>
        <w:t>resulting from recrystallization during dislocation creep.</w:t>
      </w:r>
      <w:r w:rsidRPr="004070D1">
        <w:rPr>
          <w:rFonts w:ascii="Arial" w:hAnsi="Arial" w:cs="Arial"/>
          <w:color w:val="000000" w:themeColor="text1"/>
          <w:sz w:val="22"/>
          <w:szCs w:val="22"/>
        </w:rPr>
        <w:t xml:space="preserve"> Furthermore, while it is not clear which of the many olivine slip systems would be active under the conditions experienced by the crystal mush on the Skaergaard chamber floor, our olivine orientation </w:t>
      </w:r>
      <w:r w:rsidR="00525C29">
        <w:rPr>
          <w:rFonts w:ascii="Arial" w:hAnsi="Arial" w:cs="Arial"/>
          <w:color w:val="000000" w:themeColor="text1"/>
          <w:sz w:val="22"/>
          <w:szCs w:val="22"/>
        </w:rPr>
        <w:t xml:space="preserve">and misorientation </w:t>
      </w:r>
      <w:r w:rsidRPr="004070D1">
        <w:rPr>
          <w:rFonts w:ascii="Arial" w:hAnsi="Arial" w:cs="Arial"/>
          <w:color w:val="000000" w:themeColor="text1"/>
          <w:sz w:val="22"/>
          <w:szCs w:val="22"/>
        </w:rPr>
        <w:t>data are not consistent with the operation of dislocation creep</w:t>
      </w:r>
      <w:r w:rsidR="00525C29">
        <w:rPr>
          <w:rFonts w:ascii="Arial" w:hAnsi="Arial" w:cs="Arial"/>
          <w:color w:val="000000" w:themeColor="text1"/>
          <w:sz w:val="22"/>
          <w:szCs w:val="22"/>
        </w:rPr>
        <w:t xml:space="preserve"> (i.e. there is no evidence of lattice distortion or recrystallization of olivine)</w:t>
      </w:r>
      <w:r w:rsidRPr="004070D1">
        <w:rPr>
          <w:rFonts w:ascii="Arial" w:hAnsi="Arial" w:cs="Arial"/>
          <w:color w:val="000000" w:themeColor="text1"/>
          <w:sz w:val="22"/>
          <w:szCs w:val="22"/>
        </w:rPr>
        <w:t>.</w:t>
      </w:r>
    </w:p>
    <w:p w14:paraId="4EDB78F3" w14:textId="31B17DA8" w:rsidR="00EE0345" w:rsidRPr="004070D1" w:rsidRDefault="00EE0345" w:rsidP="0084190D">
      <w:pPr>
        <w:spacing w:after="200" w:line="360" w:lineRule="auto"/>
        <w:jc w:val="both"/>
        <w:rPr>
          <w:rFonts w:ascii="Arial" w:hAnsi="Arial" w:cs="Arial"/>
          <w:color w:val="000000" w:themeColor="text1"/>
          <w:sz w:val="22"/>
          <w:szCs w:val="22"/>
        </w:rPr>
      </w:pPr>
      <w:r>
        <w:rPr>
          <w:rFonts w:ascii="Arial" w:hAnsi="Arial" w:cs="Arial"/>
          <w:color w:val="000000" w:themeColor="text1"/>
          <w:sz w:val="22"/>
          <w:szCs w:val="22"/>
        </w:rPr>
        <w:t>The</w:t>
      </w:r>
      <w:r w:rsidRPr="004070D1">
        <w:rPr>
          <w:rFonts w:ascii="Arial" w:hAnsi="Arial" w:cs="Arial"/>
          <w:color w:val="000000" w:themeColor="text1"/>
          <w:sz w:val="22"/>
          <w:szCs w:val="22"/>
        </w:rPr>
        <w:t xml:space="preserve"> expulsion of interstitial liquid</w:t>
      </w:r>
      <w:r>
        <w:rPr>
          <w:rFonts w:ascii="Arial" w:hAnsi="Arial" w:cs="Arial"/>
          <w:color w:val="000000" w:themeColor="text1"/>
          <w:sz w:val="22"/>
          <w:szCs w:val="22"/>
        </w:rPr>
        <w:t xml:space="preserve"> cannot </w:t>
      </w:r>
      <w:r w:rsidRPr="004070D1">
        <w:rPr>
          <w:rFonts w:ascii="Arial" w:hAnsi="Arial" w:cs="Arial"/>
          <w:color w:val="000000" w:themeColor="text1"/>
          <w:sz w:val="22"/>
          <w:szCs w:val="22"/>
        </w:rPr>
        <w:t xml:space="preserve">have been achieved entirely by </w:t>
      </w:r>
      <w:r w:rsidR="00A6036B">
        <w:rPr>
          <w:rFonts w:ascii="Arial" w:hAnsi="Arial" w:cs="Arial"/>
          <w:color w:val="000000" w:themeColor="text1"/>
          <w:sz w:val="22"/>
          <w:szCs w:val="22"/>
        </w:rPr>
        <w:t xml:space="preserve">viscous </w:t>
      </w:r>
      <w:r w:rsidRPr="004070D1">
        <w:rPr>
          <w:rFonts w:ascii="Arial" w:hAnsi="Arial" w:cs="Arial"/>
          <w:color w:val="000000" w:themeColor="text1"/>
          <w:sz w:val="22"/>
          <w:szCs w:val="22"/>
        </w:rPr>
        <w:t xml:space="preserve">compaction via dislocation creep. Instead it is only possible to argue that </w:t>
      </w:r>
      <w:r w:rsidRPr="004070D1">
        <w:rPr>
          <w:rFonts w:ascii="Arial" w:hAnsi="Arial" w:cs="Arial"/>
          <w:i/>
          <w:color w:val="000000" w:themeColor="text1"/>
          <w:sz w:val="22"/>
          <w:szCs w:val="22"/>
        </w:rPr>
        <w:t>some</w:t>
      </w:r>
      <w:r w:rsidRPr="004070D1">
        <w:rPr>
          <w:rFonts w:ascii="Arial" w:hAnsi="Arial" w:cs="Arial"/>
          <w:color w:val="000000" w:themeColor="text1"/>
          <w:sz w:val="22"/>
          <w:szCs w:val="22"/>
        </w:rPr>
        <w:t xml:space="preserve"> compaction may have occurred equally through the Layered Series, resulting in very minor plastic deformation, with only a minimal effect on the final volume of interstitial liquid.</w:t>
      </w:r>
    </w:p>
    <w:p w14:paraId="4228F3BE" w14:textId="77777777" w:rsidR="0084190D" w:rsidRPr="004070D1" w:rsidRDefault="0084190D" w:rsidP="005B2B1E">
      <w:pPr>
        <w:spacing w:after="200" w:line="360" w:lineRule="auto"/>
        <w:jc w:val="both"/>
        <w:rPr>
          <w:rFonts w:ascii="Arial" w:hAnsi="Arial" w:cs="Arial"/>
          <w:color w:val="000000" w:themeColor="text1"/>
          <w:sz w:val="22"/>
          <w:szCs w:val="22"/>
        </w:rPr>
      </w:pPr>
    </w:p>
    <w:p w14:paraId="783B2B4D" w14:textId="2D23834D" w:rsidR="009200D7" w:rsidRPr="004070D1" w:rsidRDefault="00165D82" w:rsidP="009200D7">
      <w:pPr>
        <w:spacing w:after="200" w:line="360" w:lineRule="auto"/>
        <w:jc w:val="both"/>
        <w:rPr>
          <w:rFonts w:ascii="Arial" w:hAnsi="Arial" w:cs="Arial"/>
          <w:b/>
          <w:color w:val="000000" w:themeColor="text1"/>
          <w:sz w:val="22"/>
          <w:szCs w:val="22"/>
        </w:rPr>
      </w:pPr>
      <w:r>
        <w:rPr>
          <w:rFonts w:ascii="Arial" w:hAnsi="Arial" w:cs="Arial"/>
          <w:b/>
          <w:color w:val="000000" w:themeColor="text1"/>
          <w:sz w:val="22"/>
          <w:szCs w:val="22"/>
        </w:rPr>
        <w:t>The role of dissolution-</w:t>
      </w:r>
      <w:r w:rsidR="009200D7" w:rsidRPr="004070D1">
        <w:rPr>
          <w:rFonts w:ascii="Arial" w:hAnsi="Arial" w:cs="Arial"/>
          <w:b/>
          <w:color w:val="000000" w:themeColor="text1"/>
          <w:sz w:val="22"/>
          <w:szCs w:val="22"/>
        </w:rPr>
        <w:t>reprecipitation</w:t>
      </w:r>
      <w:r w:rsidR="00F25A10" w:rsidRPr="004070D1">
        <w:rPr>
          <w:rFonts w:ascii="Arial" w:hAnsi="Arial" w:cs="Arial"/>
          <w:b/>
          <w:color w:val="000000" w:themeColor="text1"/>
          <w:sz w:val="22"/>
          <w:szCs w:val="22"/>
        </w:rPr>
        <w:t xml:space="preserve"> </w:t>
      </w:r>
      <w:r w:rsidR="00D55A0E" w:rsidRPr="004070D1">
        <w:rPr>
          <w:rFonts w:ascii="Arial" w:hAnsi="Arial" w:cs="Arial"/>
          <w:b/>
          <w:sz w:val="22"/>
          <w:szCs w:val="22"/>
        </w:rPr>
        <w:t xml:space="preserve">in the </w:t>
      </w:r>
      <w:r w:rsidR="00D55A0E">
        <w:rPr>
          <w:rFonts w:ascii="Arial" w:hAnsi="Arial" w:cs="Arial"/>
          <w:b/>
          <w:sz w:val="22"/>
          <w:szCs w:val="22"/>
        </w:rPr>
        <w:t xml:space="preserve">formation of the </w:t>
      </w:r>
      <w:r w:rsidR="00D55A0E" w:rsidRPr="004070D1">
        <w:rPr>
          <w:rFonts w:ascii="Arial" w:hAnsi="Arial" w:cs="Arial"/>
          <w:b/>
          <w:sz w:val="22"/>
          <w:szCs w:val="22"/>
        </w:rPr>
        <w:t xml:space="preserve">Skaergaard </w:t>
      </w:r>
      <w:r w:rsidR="00D55A0E">
        <w:rPr>
          <w:rFonts w:ascii="Arial" w:hAnsi="Arial" w:cs="Arial"/>
          <w:b/>
          <w:sz w:val="22"/>
          <w:szCs w:val="22"/>
        </w:rPr>
        <w:t>adcumulates</w:t>
      </w:r>
    </w:p>
    <w:p w14:paraId="7297A096" w14:textId="314AB77A" w:rsidR="00515C92" w:rsidRPr="004070D1" w:rsidRDefault="00515C92" w:rsidP="00515C92">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In our sample set, plagioclase grains commonly form two groups: the preferred orientation of (010) planes of the dominant group defines the foliation, whereas the (010) planes of the other group</w:t>
      </w:r>
      <w:r w:rsidR="00EE0345">
        <w:rPr>
          <w:rFonts w:ascii="Arial" w:hAnsi="Arial" w:cs="Arial"/>
          <w:color w:val="000000" w:themeColor="text1"/>
          <w:sz w:val="22"/>
          <w:szCs w:val="22"/>
        </w:rPr>
        <w:t xml:space="preserve"> (crystals coloured red, Figs. 6, 9</w:t>
      </w:r>
      <w:r w:rsidRPr="004070D1">
        <w:rPr>
          <w:rFonts w:ascii="Arial" w:hAnsi="Arial" w:cs="Arial"/>
          <w:color w:val="000000" w:themeColor="text1"/>
          <w:sz w:val="22"/>
          <w:szCs w:val="22"/>
        </w:rPr>
        <w:t xml:space="preserve">) are orthogonal to sub-orthogonal to the foliation. These orthogonal grains generally have relatively low apparent aspect ratio and are small. Such variation may be caused by a control of </w:t>
      </w:r>
      <w:r w:rsidR="00EE0345">
        <w:rPr>
          <w:rFonts w:ascii="Arial" w:hAnsi="Arial" w:cs="Arial"/>
          <w:color w:val="000000" w:themeColor="text1"/>
          <w:sz w:val="22"/>
          <w:szCs w:val="22"/>
        </w:rPr>
        <w:t xml:space="preserve">orientation on growth kinetics: </w:t>
      </w:r>
      <w:r w:rsidRPr="004070D1">
        <w:rPr>
          <w:rFonts w:ascii="Arial" w:hAnsi="Arial" w:cs="Arial"/>
          <w:color w:val="000000" w:themeColor="text1"/>
          <w:sz w:val="22"/>
          <w:szCs w:val="22"/>
        </w:rPr>
        <w:t>it is also consistent with “unfavourably” oriented grains undergoing dissolution and/or hindered growth during compaction (</w:t>
      </w:r>
      <w:r w:rsidR="000B71D4">
        <w:rPr>
          <w:rFonts w:ascii="Arial" w:hAnsi="Arial" w:cs="Arial"/>
          <w:color w:val="000000" w:themeColor="text1"/>
          <w:sz w:val="22"/>
          <w:szCs w:val="22"/>
        </w:rPr>
        <w:t xml:space="preserve">c.f. </w:t>
      </w:r>
      <w:r w:rsidRPr="004070D1">
        <w:rPr>
          <w:rFonts w:ascii="Arial" w:hAnsi="Arial" w:cs="Arial"/>
          <w:color w:val="000000" w:themeColor="text1"/>
          <w:sz w:val="22"/>
          <w:szCs w:val="22"/>
        </w:rPr>
        <w:t xml:space="preserve">Meurer &amp; Boudreau, 1998). </w:t>
      </w:r>
      <w:r w:rsidR="00F63602" w:rsidRPr="004070D1">
        <w:rPr>
          <w:rFonts w:ascii="Arial" w:hAnsi="Arial" w:cs="Arial"/>
          <w:color w:val="000000" w:themeColor="text1"/>
          <w:sz w:val="22"/>
          <w:szCs w:val="22"/>
        </w:rPr>
        <w:t>However, there are several reason</w:t>
      </w:r>
      <w:r w:rsidR="00A42645" w:rsidRPr="004070D1">
        <w:rPr>
          <w:rFonts w:ascii="Arial" w:hAnsi="Arial" w:cs="Arial"/>
          <w:color w:val="000000" w:themeColor="text1"/>
          <w:sz w:val="22"/>
          <w:szCs w:val="22"/>
        </w:rPr>
        <w:t>s</w:t>
      </w:r>
      <w:r w:rsidR="00F63602" w:rsidRPr="004070D1">
        <w:rPr>
          <w:rFonts w:ascii="Arial" w:hAnsi="Arial" w:cs="Arial"/>
          <w:color w:val="000000" w:themeColor="text1"/>
          <w:sz w:val="22"/>
          <w:szCs w:val="22"/>
        </w:rPr>
        <w:t xml:space="preserve"> why we think this is not the case.</w:t>
      </w:r>
    </w:p>
    <w:p w14:paraId="671C02C0" w14:textId="3F90916F" w:rsidR="00A40CD6" w:rsidRPr="004070D1" w:rsidRDefault="00F63602" w:rsidP="008C4B17">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Firstly, t</w:t>
      </w:r>
      <w:r w:rsidR="00A40CD6" w:rsidRPr="004070D1">
        <w:rPr>
          <w:rFonts w:ascii="Arial" w:hAnsi="Arial" w:cs="Arial"/>
          <w:color w:val="000000" w:themeColor="text1"/>
          <w:sz w:val="22"/>
          <w:szCs w:val="22"/>
        </w:rPr>
        <w:t xml:space="preserve">he Meurer &amp; Boudreau (1998) model predicts that adcumulates should be those rocks which have the strongest foliations and highly tabular plagioclase. In contrast, the Layered Series plagioclase becomes less tabular, with weaker </w:t>
      </w:r>
      <w:r w:rsidR="000B71D4">
        <w:rPr>
          <w:rFonts w:ascii="Arial" w:hAnsi="Arial" w:cs="Arial"/>
          <w:color w:val="000000" w:themeColor="text1"/>
          <w:sz w:val="22"/>
          <w:szCs w:val="22"/>
        </w:rPr>
        <w:t>CPO (and associated SPO)</w:t>
      </w:r>
      <w:r w:rsidR="00A40CD6" w:rsidRPr="004070D1">
        <w:rPr>
          <w:rFonts w:ascii="Arial" w:hAnsi="Arial" w:cs="Arial"/>
          <w:color w:val="000000" w:themeColor="text1"/>
          <w:sz w:val="22"/>
          <w:szCs w:val="22"/>
        </w:rPr>
        <w:t>, with stratigraphic height, creating an anti-correlation between average apparent aspect ratio</w:t>
      </w:r>
      <w:r w:rsidR="009A54E3">
        <w:rPr>
          <w:rFonts w:ascii="Arial" w:hAnsi="Arial" w:cs="Arial"/>
          <w:color w:val="000000" w:themeColor="text1"/>
          <w:sz w:val="22"/>
          <w:szCs w:val="22"/>
        </w:rPr>
        <w:t>, fabric strength</w:t>
      </w:r>
      <w:r w:rsidR="00A40CD6" w:rsidRPr="004070D1">
        <w:rPr>
          <w:rFonts w:ascii="Arial" w:hAnsi="Arial" w:cs="Arial"/>
          <w:color w:val="000000" w:themeColor="text1"/>
          <w:sz w:val="22"/>
          <w:szCs w:val="22"/>
        </w:rPr>
        <w:t xml:space="preserve"> and the </w:t>
      </w:r>
      <w:r w:rsidR="000159D5">
        <w:rPr>
          <w:rFonts w:ascii="Arial" w:hAnsi="Arial" w:cs="Arial"/>
          <w:color w:val="000000" w:themeColor="text1"/>
          <w:sz w:val="22"/>
          <w:szCs w:val="22"/>
        </w:rPr>
        <w:t>extent of adcumulate character</w:t>
      </w:r>
      <w:r w:rsidR="00DD6840">
        <w:rPr>
          <w:rFonts w:ascii="Arial" w:hAnsi="Arial" w:cs="Arial"/>
          <w:color w:val="000000" w:themeColor="text1"/>
          <w:sz w:val="22"/>
          <w:szCs w:val="22"/>
        </w:rPr>
        <w:t xml:space="preserve"> (Table 1)</w:t>
      </w:r>
      <w:r w:rsidR="00A40CD6" w:rsidRPr="004070D1">
        <w:rPr>
          <w:rFonts w:ascii="Arial" w:hAnsi="Arial" w:cs="Arial"/>
          <w:color w:val="000000" w:themeColor="text1"/>
          <w:sz w:val="22"/>
          <w:szCs w:val="22"/>
        </w:rPr>
        <w:t>. At least part of this lack of correlation may be because</w:t>
      </w:r>
      <w:r w:rsidR="00A6036B">
        <w:rPr>
          <w:rFonts w:ascii="Arial" w:hAnsi="Arial" w:cs="Arial"/>
          <w:color w:val="000000" w:themeColor="text1"/>
          <w:sz w:val="22"/>
          <w:szCs w:val="22"/>
        </w:rPr>
        <w:t xml:space="preserve"> it</w:t>
      </w:r>
      <w:r w:rsidR="00A40CD6" w:rsidRPr="004070D1">
        <w:rPr>
          <w:rFonts w:ascii="Arial" w:hAnsi="Arial" w:cs="Arial"/>
          <w:color w:val="000000" w:themeColor="text1"/>
          <w:sz w:val="22"/>
          <w:szCs w:val="22"/>
        </w:rPr>
        <w:t xml:space="preserve"> </w:t>
      </w:r>
      <w:r w:rsidR="00A6036B">
        <w:rPr>
          <w:rFonts w:ascii="Arial" w:hAnsi="Arial" w:cs="Arial"/>
          <w:color w:val="000000" w:themeColor="text1"/>
          <w:sz w:val="22"/>
          <w:szCs w:val="22"/>
        </w:rPr>
        <w:t xml:space="preserve">is likely that </w:t>
      </w:r>
      <w:r w:rsidR="00A6036B" w:rsidRPr="004070D1">
        <w:rPr>
          <w:rFonts w:ascii="Arial" w:hAnsi="Arial" w:cs="Arial"/>
          <w:color w:val="000000" w:themeColor="text1"/>
          <w:sz w:val="22"/>
          <w:szCs w:val="22"/>
        </w:rPr>
        <w:t>plagioclase is unable to form a strong fabric in cumulates containing significant amounts of ot</w:t>
      </w:r>
      <w:r w:rsidR="00A6036B">
        <w:rPr>
          <w:rFonts w:ascii="Arial" w:hAnsi="Arial" w:cs="Arial"/>
          <w:color w:val="000000" w:themeColor="text1"/>
          <w:sz w:val="22"/>
          <w:szCs w:val="22"/>
        </w:rPr>
        <w:t>her primocryst phases:</w:t>
      </w:r>
      <w:r w:rsidR="00A6036B" w:rsidRPr="004070D1">
        <w:rPr>
          <w:rFonts w:ascii="Arial" w:hAnsi="Arial" w:cs="Arial"/>
          <w:color w:val="000000" w:themeColor="text1"/>
          <w:sz w:val="22"/>
          <w:szCs w:val="22"/>
        </w:rPr>
        <w:t xml:space="preserve"> </w:t>
      </w:r>
      <w:r w:rsidR="00A40CD6" w:rsidRPr="004070D1">
        <w:rPr>
          <w:rFonts w:ascii="Arial" w:hAnsi="Arial" w:cs="Arial"/>
          <w:color w:val="000000" w:themeColor="text1"/>
          <w:sz w:val="22"/>
          <w:szCs w:val="22"/>
        </w:rPr>
        <w:t>the Skaergaard gabbros contain a maximum of 70 vol.% plagioclase, whereas the Meurer &amp; Boudreau dataset was obtained from anorthosite</w:t>
      </w:r>
      <w:r w:rsidR="00A6036B">
        <w:rPr>
          <w:rFonts w:ascii="Arial" w:hAnsi="Arial" w:cs="Arial"/>
          <w:color w:val="000000" w:themeColor="text1"/>
          <w:sz w:val="22"/>
          <w:szCs w:val="22"/>
        </w:rPr>
        <w:t>s and anorthositic troctolites.</w:t>
      </w:r>
      <w:r w:rsidR="00A40CD6" w:rsidRPr="004070D1">
        <w:rPr>
          <w:rFonts w:ascii="Arial" w:hAnsi="Arial" w:cs="Arial"/>
          <w:color w:val="000000" w:themeColor="text1"/>
          <w:sz w:val="22"/>
          <w:szCs w:val="22"/>
        </w:rPr>
        <w:t xml:space="preserve"> </w:t>
      </w:r>
      <w:r w:rsidR="009A54E3">
        <w:rPr>
          <w:rFonts w:ascii="Arial" w:hAnsi="Arial" w:cs="Arial"/>
          <w:color w:val="000000" w:themeColor="text1"/>
          <w:sz w:val="22"/>
          <w:szCs w:val="22"/>
        </w:rPr>
        <w:t>However, w</w:t>
      </w:r>
      <w:r w:rsidR="00A40CD6" w:rsidRPr="004070D1">
        <w:rPr>
          <w:rFonts w:ascii="Arial" w:hAnsi="Arial" w:cs="Arial"/>
          <w:color w:val="000000" w:themeColor="text1"/>
          <w:sz w:val="22"/>
          <w:szCs w:val="22"/>
        </w:rPr>
        <w:t xml:space="preserve">hile it might be argued that compaction could have been achieved </w:t>
      </w:r>
      <w:r w:rsidR="009A54E3">
        <w:rPr>
          <w:rFonts w:ascii="Arial" w:hAnsi="Arial" w:cs="Arial"/>
          <w:color w:val="000000" w:themeColor="text1"/>
          <w:sz w:val="22"/>
          <w:szCs w:val="22"/>
        </w:rPr>
        <w:t>by the preferential dissolution-</w:t>
      </w:r>
      <w:r w:rsidR="00A40CD6" w:rsidRPr="004070D1">
        <w:rPr>
          <w:rFonts w:ascii="Arial" w:hAnsi="Arial" w:cs="Arial"/>
          <w:color w:val="000000" w:themeColor="text1"/>
          <w:sz w:val="22"/>
          <w:szCs w:val="22"/>
        </w:rPr>
        <w:t xml:space="preserve">reprecipitation of phases </w:t>
      </w:r>
      <w:r w:rsidR="00A40CD6" w:rsidRPr="004070D1">
        <w:rPr>
          <w:rFonts w:ascii="Arial" w:hAnsi="Arial" w:cs="Arial"/>
          <w:color w:val="000000" w:themeColor="text1"/>
          <w:sz w:val="22"/>
          <w:szCs w:val="22"/>
        </w:rPr>
        <w:lastRenderedPageBreak/>
        <w:t>other than plagioclase, there is nothing known about anisotropic behaviour of olivine or clinopyroxene.</w:t>
      </w:r>
      <w:r w:rsidR="00D44648">
        <w:rPr>
          <w:rFonts w:ascii="Arial" w:hAnsi="Arial" w:cs="Arial"/>
          <w:color w:val="000000" w:themeColor="text1"/>
          <w:sz w:val="22"/>
          <w:szCs w:val="22"/>
        </w:rPr>
        <w:t xml:space="preserve"> Furthermore, the known anisotropy of dissolution in plagioclase (at least in hydrous fluids) would produce a fabric with an elongation of grains perpendicular to the trace of the (010) twins instead of the observed fabric parallel to the twins.</w:t>
      </w:r>
    </w:p>
    <w:p w14:paraId="1057FB18" w14:textId="2BA268B0" w:rsidR="00BA7166" w:rsidRDefault="00F63602" w:rsidP="008C4B17">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Secondly, t</w:t>
      </w:r>
      <w:r w:rsidR="00A40CD6" w:rsidRPr="004070D1">
        <w:rPr>
          <w:rFonts w:ascii="Arial" w:hAnsi="Arial" w:cs="Arial"/>
          <w:color w:val="000000" w:themeColor="text1"/>
          <w:sz w:val="22"/>
          <w:szCs w:val="22"/>
        </w:rPr>
        <w:t>he</w:t>
      </w:r>
      <w:r w:rsidR="00BA7166" w:rsidRPr="004070D1">
        <w:rPr>
          <w:rFonts w:ascii="Arial" w:hAnsi="Arial" w:cs="Arial"/>
          <w:color w:val="000000" w:themeColor="text1"/>
          <w:sz w:val="22"/>
          <w:szCs w:val="22"/>
        </w:rPr>
        <w:t xml:space="preserve"> compositional zoning </w:t>
      </w:r>
      <w:r w:rsidR="00A40CD6" w:rsidRPr="004070D1">
        <w:rPr>
          <w:rFonts w:ascii="Arial" w:hAnsi="Arial" w:cs="Arial"/>
          <w:color w:val="000000" w:themeColor="text1"/>
          <w:sz w:val="22"/>
          <w:szCs w:val="22"/>
        </w:rPr>
        <w:t xml:space="preserve">in the Skaergaard samples is </w:t>
      </w:r>
      <w:r w:rsidR="00BA7166" w:rsidRPr="004070D1">
        <w:rPr>
          <w:rFonts w:ascii="Arial" w:hAnsi="Arial" w:cs="Arial"/>
          <w:color w:val="000000" w:themeColor="text1"/>
          <w:sz w:val="22"/>
          <w:szCs w:val="22"/>
        </w:rPr>
        <w:t>consistent with interstitial growth on all plagioclase faces</w:t>
      </w:r>
      <w:r w:rsidR="00996135">
        <w:rPr>
          <w:rFonts w:ascii="Arial" w:hAnsi="Arial" w:cs="Arial"/>
          <w:color w:val="000000" w:themeColor="text1"/>
          <w:sz w:val="22"/>
          <w:szCs w:val="22"/>
        </w:rPr>
        <w:t xml:space="preserve"> (Figs. 8, 12b</w:t>
      </w:r>
      <w:r w:rsidR="00996135" w:rsidRPr="004070D1">
        <w:rPr>
          <w:rFonts w:ascii="Arial" w:hAnsi="Arial" w:cs="Arial"/>
          <w:color w:val="000000" w:themeColor="text1"/>
          <w:sz w:val="22"/>
          <w:szCs w:val="22"/>
        </w:rPr>
        <w:t>)</w:t>
      </w:r>
      <w:r w:rsidR="005162CC">
        <w:rPr>
          <w:rFonts w:ascii="Arial" w:hAnsi="Arial" w:cs="Arial"/>
          <w:color w:val="000000" w:themeColor="text1"/>
          <w:sz w:val="22"/>
          <w:szCs w:val="22"/>
        </w:rPr>
        <w:t>,</w:t>
      </w:r>
      <w:r w:rsidR="00BA7166" w:rsidRPr="004070D1">
        <w:rPr>
          <w:rFonts w:ascii="Arial" w:hAnsi="Arial" w:cs="Arial"/>
          <w:color w:val="000000" w:themeColor="text1"/>
          <w:sz w:val="22"/>
          <w:szCs w:val="22"/>
        </w:rPr>
        <w:t xml:space="preserve"> </w:t>
      </w:r>
      <w:r w:rsidR="0029405C" w:rsidRPr="004070D1">
        <w:rPr>
          <w:rFonts w:ascii="Arial" w:hAnsi="Arial" w:cs="Arial"/>
          <w:color w:val="000000" w:themeColor="text1"/>
          <w:sz w:val="22"/>
          <w:szCs w:val="22"/>
        </w:rPr>
        <w:t xml:space="preserve">entirely unlike </w:t>
      </w:r>
      <w:r w:rsidR="00A40CD6" w:rsidRPr="004070D1">
        <w:rPr>
          <w:rFonts w:ascii="Arial" w:hAnsi="Arial" w:cs="Arial"/>
          <w:color w:val="000000" w:themeColor="text1"/>
          <w:sz w:val="22"/>
          <w:szCs w:val="22"/>
        </w:rPr>
        <w:t>that</w:t>
      </w:r>
      <w:r w:rsidR="00BA7166" w:rsidRPr="004070D1">
        <w:rPr>
          <w:rFonts w:ascii="Arial" w:hAnsi="Arial" w:cs="Arial"/>
          <w:color w:val="000000" w:themeColor="text1"/>
          <w:sz w:val="22"/>
          <w:szCs w:val="22"/>
        </w:rPr>
        <w:t xml:space="preserve"> expected for dissolution-reprecipitation</w:t>
      </w:r>
      <w:r w:rsidR="00996135">
        <w:rPr>
          <w:rFonts w:ascii="Arial" w:hAnsi="Arial" w:cs="Arial"/>
          <w:color w:val="000000" w:themeColor="text1"/>
          <w:sz w:val="22"/>
          <w:szCs w:val="22"/>
        </w:rPr>
        <w:t xml:space="preserve">. </w:t>
      </w:r>
      <w:r w:rsidR="0029405C" w:rsidRPr="004070D1">
        <w:rPr>
          <w:rFonts w:ascii="Arial" w:hAnsi="Arial" w:cs="Arial"/>
          <w:color w:val="000000" w:themeColor="text1"/>
          <w:sz w:val="22"/>
          <w:szCs w:val="22"/>
        </w:rPr>
        <w:t xml:space="preserve">This is particularly the case for the concentric oscillatory zoning observed in the adcumulates of MZ </w:t>
      </w:r>
      <w:r w:rsidR="00996135">
        <w:rPr>
          <w:rFonts w:ascii="Arial" w:hAnsi="Arial" w:cs="Arial"/>
          <w:color w:val="000000" w:themeColor="text1"/>
          <w:sz w:val="22"/>
          <w:szCs w:val="22"/>
        </w:rPr>
        <w:t xml:space="preserve">(Figs. 8c, d) </w:t>
      </w:r>
      <w:r w:rsidR="0029405C" w:rsidRPr="004070D1">
        <w:rPr>
          <w:rFonts w:ascii="Arial" w:hAnsi="Arial" w:cs="Arial"/>
          <w:color w:val="000000" w:themeColor="text1"/>
          <w:sz w:val="22"/>
          <w:szCs w:val="22"/>
        </w:rPr>
        <w:t>and trough band samples</w:t>
      </w:r>
      <w:r w:rsidR="00AF1C66">
        <w:rPr>
          <w:rFonts w:ascii="Arial" w:hAnsi="Arial" w:cs="Arial"/>
          <w:color w:val="000000" w:themeColor="text1"/>
          <w:sz w:val="22"/>
          <w:szCs w:val="22"/>
        </w:rPr>
        <w:t xml:space="preserve">, in which plagioclase grain shapes are defined by </w:t>
      </w:r>
      <w:r w:rsidR="007F72CC">
        <w:rPr>
          <w:rFonts w:ascii="Arial" w:hAnsi="Arial" w:cs="Arial"/>
          <w:color w:val="000000" w:themeColor="text1"/>
          <w:sz w:val="22"/>
          <w:szCs w:val="22"/>
        </w:rPr>
        <w:t xml:space="preserve">planar, </w:t>
      </w:r>
      <w:r w:rsidR="0029405C" w:rsidRPr="004070D1">
        <w:rPr>
          <w:rFonts w:ascii="Arial" w:hAnsi="Arial" w:cs="Arial"/>
          <w:color w:val="000000" w:themeColor="text1"/>
          <w:sz w:val="22"/>
          <w:szCs w:val="22"/>
        </w:rPr>
        <w:t>low-index growth faces consistent with a crystal shape created during growth under liquid-rich conditions</w:t>
      </w:r>
      <w:r w:rsidR="007F72CC">
        <w:rPr>
          <w:rFonts w:ascii="Arial" w:hAnsi="Arial" w:cs="Arial"/>
          <w:color w:val="000000" w:themeColor="text1"/>
          <w:sz w:val="22"/>
          <w:szCs w:val="22"/>
        </w:rPr>
        <w:t xml:space="preserve"> (Figs. 11, 12)</w:t>
      </w:r>
      <w:r w:rsidR="007F72CC" w:rsidRPr="004070D1">
        <w:rPr>
          <w:rFonts w:ascii="Arial" w:hAnsi="Arial" w:cs="Arial"/>
          <w:color w:val="000000" w:themeColor="text1"/>
          <w:sz w:val="22"/>
          <w:szCs w:val="22"/>
        </w:rPr>
        <w:t xml:space="preserve">. </w:t>
      </w:r>
      <w:r w:rsidR="0029405C" w:rsidRPr="004070D1">
        <w:rPr>
          <w:rFonts w:ascii="Arial" w:hAnsi="Arial" w:cs="Arial"/>
          <w:color w:val="000000" w:themeColor="text1"/>
          <w:sz w:val="22"/>
          <w:szCs w:val="22"/>
        </w:rPr>
        <w:t>These features canno</w:t>
      </w:r>
      <w:r w:rsidR="005162CC">
        <w:rPr>
          <w:rFonts w:ascii="Arial" w:hAnsi="Arial" w:cs="Arial"/>
          <w:color w:val="000000" w:themeColor="text1"/>
          <w:sz w:val="22"/>
          <w:szCs w:val="22"/>
        </w:rPr>
        <w:t xml:space="preserve">t be explained by </w:t>
      </w:r>
      <w:r w:rsidR="009A54E3">
        <w:rPr>
          <w:rFonts w:ascii="Arial" w:hAnsi="Arial" w:cs="Arial"/>
          <w:color w:val="000000" w:themeColor="text1"/>
          <w:sz w:val="22"/>
          <w:szCs w:val="22"/>
        </w:rPr>
        <w:t>dissolution-</w:t>
      </w:r>
      <w:r w:rsidR="0029405C" w:rsidRPr="004070D1">
        <w:rPr>
          <w:rFonts w:ascii="Arial" w:hAnsi="Arial" w:cs="Arial"/>
          <w:color w:val="000000" w:themeColor="text1"/>
          <w:sz w:val="22"/>
          <w:szCs w:val="22"/>
        </w:rPr>
        <w:t xml:space="preserve">reprecipitation </w:t>
      </w:r>
      <w:r w:rsidR="005162CC">
        <w:rPr>
          <w:rFonts w:ascii="Arial" w:hAnsi="Arial" w:cs="Arial"/>
          <w:color w:val="000000" w:themeColor="text1"/>
          <w:sz w:val="22"/>
          <w:szCs w:val="22"/>
        </w:rPr>
        <w:t xml:space="preserve">under uniaxial stress </w:t>
      </w:r>
      <w:r w:rsidR="00225BC2">
        <w:rPr>
          <w:rFonts w:ascii="Arial" w:hAnsi="Arial" w:cs="Arial"/>
          <w:color w:val="000000" w:themeColor="text1"/>
          <w:sz w:val="22"/>
          <w:szCs w:val="22"/>
        </w:rPr>
        <w:t xml:space="preserve">(Fig. 1). The modal banding in the trough bands must be an original magmatic feature and </w:t>
      </w:r>
      <w:r w:rsidR="00DD6840">
        <w:rPr>
          <w:rFonts w:ascii="Arial" w:hAnsi="Arial" w:cs="Arial"/>
          <w:color w:val="000000" w:themeColor="text1"/>
          <w:sz w:val="22"/>
          <w:szCs w:val="22"/>
        </w:rPr>
        <w:t>can</w:t>
      </w:r>
      <w:r w:rsidR="00225BC2">
        <w:rPr>
          <w:rFonts w:ascii="Arial" w:hAnsi="Arial" w:cs="Arial"/>
          <w:color w:val="000000" w:themeColor="text1"/>
          <w:sz w:val="22"/>
          <w:szCs w:val="22"/>
        </w:rPr>
        <w:t>not have resulted from recrystallization</w:t>
      </w:r>
      <w:r w:rsidR="00FE4D9E">
        <w:rPr>
          <w:rFonts w:ascii="Arial" w:hAnsi="Arial" w:cs="Arial"/>
          <w:color w:val="000000" w:themeColor="text1"/>
          <w:sz w:val="22"/>
          <w:szCs w:val="22"/>
        </w:rPr>
        <w:t xml:space="preserve"> during compaction</w:t>
      </w:r>
      <w:r w:rsidR="00225BC2">
        <w:rPr>
          <w:rFonts w:ascii="Arial" w:hAnsi="Arial" w:cs="Arial"/>
          <w:color w:val="000000" w:themeColor="text1"/>
          <w:sz w:val="22"/>
          <w:szCs w:val="22"/>
        </w:rPr>
        <w:t xml:space="preserve">: the corollary </w:t>
      </w:r>
      <w:r w:rsidR="00FE4D9E">
        <w:rPr>
          <w:rFonts w:ascii="Arial" w:hAnsi="Arial" w:cs="Arial"/>
          <w:color w:val="000000" w:themeColor="text1"/>
          <w:sz w:val="22"/>
          <w:szCs w:val="22"/>
        </w:rPr>
        <w:t>of this conclusion is that the homogeneous gabbros of UZ also could not have undergone compaction</w:t>
      </w:r>
      <w:r w:rsidR="00225BC2">
        <w:rPr>
          <w:rFonts w:ascii="Arial" w:hAnsi="Arial" w:cs="Arial"/>
          <w:color w:val="000000" w:themeColor="text1"/>
          <w:sz w:val="22"/>
          <w:szCs w:val="22"/>
        </w:rPr>
        <w:t>.</w:t>
      </w:r>
    </w:p>
    <w:p w14:paraId="775AE5F1" w14:textId="116DB554" w:rsidR="009200D7" w:rsidRPr="004070D1" w:rsidRDefault="005B6020" w:rsidP="009200D7">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A definitive resolution of the absence of agreement between this study and the data of Meurer &amp; Boudreau (1998)</w:t>
      </w:r>
      <w:r w:rsidR="009200D7" w:rsidRPr="004070D1">
        <w:rPr>
          <w:rFonts w:ascii="Arial" w:hAnsi="Arial" w:cs="Arial"/>
          <w:color w:val="000000" w:themeColor="text1"/>
          <w:sz w:val="22"/>
          <w:szCs w:val="22"/>
        </w:rPr>
        <w:t xml:space="preserve"> requires an understanding of the anisotropy of dissolution f</w:t>
      </w:r>
      <w:r w:rsidRPr="004070D1">
        <w:rPr>
          <w:rFonts w:ascii="Arial" w:hAnsi="Arial" w:cs="Arial"/>
          <w:color w:val="000000" w:themeColor="text1"/>
          <w:sz w:val="22"/>
          <w:szCs w:val="22"/>
        </w:rPr>
        <w:t xml:space="preserve">or </w:t>
      </w:r>
      <w:r w:rsidR="00AF1C66">
        <w:rPr>
          <w:rFonts w:ascii="Arial" w:hAnsi="Arial" w:cs="Arial"/>
          <w:color w:val="000000" w:themeColor="text1"/>
          <w:sz w:val="22"/>
          <w:szCs w:val="22"/>
        </w:rPr>
        <w:t>the common primocryst phases</w:t>
      </w:r>
      <w:r w:rsidRPr="004070D1">
        <w:rPr>
          <w:rFonts w:ascii="Arial" w:hAnsi="Arial" w:cs="Arial"/>
          <w:color w:val="000000" w:themeColor="text1"/>
          <w:sz w:val="22"/>
          <w:szCs w:val="22"/>
        </w:rPr>
        <w:t xml:space="preserve"> in silicate melt. In the meantime,</w:t>
      </w:r>
      <w:r w:rsidR="009200D7" w:rsidRPr="004070D1">
        <w:rPr>
          <w:rFonts w:ascii="Arial" w:hAnsi="Arial" w:cs="Arial"/>
          <w:color w:val="000000" w:themeColor="text1"/>
          <w:sz w:val="22"/>
          <w:szCs w:val="22"/>
        </w:rPr>
        <w:t xml:space="preserve"> it is worth considering the comment of Brown (1956) that, for an accumulation of non-equant plagioclase grains, further growth can only result in an increase of aspect ratio for those grains which begin by having their (010) faces in contact: a crystal pile with a strong </w:t>
      </w:r>
      <w:r w:rsidR="00A6036B">
        <w:rPr>
          <w:rFonts w:ascii="Arial" w:hAnsi="Arial" w:cs="Arial"/>
          <w:color w:val="000000" w:themeColor="text1"/>
          <w:sz w:val="22"/>
          <w:szCs w:val="22"/>
        </w:rPr>
        <w:t xml:space="preserve">(primary) </w:t>
      </w:r>
      <w:r w:rsidR="009200D7" w:rsidRPr="004070D1">
        <w:rPr>
          <w:rFonts w:ascii="Arial" w:hAnsi="Arial" w:cs="Arial"/>
          <w:color w:val="000000" w:themeColor="text1"/>
          <w:sz w:val="22"/>
          <w:szCs w:val="22"/>
        </w:rPr>
        <w:t>foliation will become a rock containing plagioclase with a much higher aspect ratio than a fully solidified crystal pile comprising grains with the same starting shape but a weaker foliation. The correlation between apparent aspect ratio and foliation strength observed by Meurer &amp; Boudreau (1998) may thus be a consequence of overgrowth of primary accumulations with a variable initial fabric strength.</w:t>
      </w:r>
    </w:p>
    <w:p w14:paraId="33B8F6F6" w14:textId="77777777" w:rsidR="00911517" w:rsidRPr="004070D1" w:rsidRDefault="00911517" w:rsidP="005B2B1E">
      <w:pPr>
        <w:spacing w:after="200" w:line="360" w:lineRule="auto"/>
        <w:jc w:val="both"/>
        <w:rPr>
          <w:rFonts w:ascii="Arial" w:hAnsi="Arial" w:cs="Arial"/>
          <w:color w:val="000000" w:themeColor="text1"/>
          <w:sz w:val="22"/>
          <w:szCs w:val="22"/>
        </w:rPr>
      </w:pPr>
    </w:p>
    <w:p w14:paraId="0E83983E" w14:textId="0FFA6C65" w:rsidR="0087601D" w:rsidRPr="004070D1" w:rsidRDefault="00AF262F" w:rsidP="0087601D">
      <w:pPr>
        <w:spacing w:after="200" w:line="360" w:lineRule="auto"/>
        <w:jc w:val="both"/>
        <w:rPr>
          <w:rFonts w:ascii="Arial" w:hAnsi="Arial" w:cs="Arial"/>
          <w:b/>
          <w:color w:val="000000" w:themeColor="text1"/>
          <w:sz w:val="22"/>
          <w:szCs w:val="22"/>
        </w:rPr>
      </w:pPr>
      <w:r>
        <w:rPr>
          <w:rFonts w:ascii="Arial" w:hAnsi="Arial" w:cs="Arial"/>
          <w:b/>
          <w:color w:val="000000" w:themeColor="text1"/>
          <w:sz w:val="22"/>
          <w:szCs w:val="22"/>
        </w:rPr>
        <w:t>The origin of fabrics in the Skaergaard gabbros</w:t>
      </w:r>
    </w:p>
    <w:p w14:paraId="2857260C" w14:textId="38D209A5" w:rsidR="0087601D" w:rsidRPr="004070D1" w:rsidRDefault="0087601D" w:rsidP="0087601D">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 xml:space="preserve">The </w:t>
      </w:r>
      <w:r w:rsidR="00F16CB0" w:rsidRPr="004070D1">
        <w:rPr>
          <w:rFonts w:ascii="Arial" w:hAnsi="Arial" w:cs="Arial"/>
          <w:color w:val="000000" w:themeColor="text1"/>
          <w:sz w:val="22"/>
          <w:szCs w:val="22"/>
        </w:rPr>
        <w:t>evidence presented above supports the interpretation of the fabrics in the Skaergaard gabbros as a record of processes occurring</w:t>
      </w:r>
      <w:r w:rsidRPr="004070D1">
        <w:rPr>
          <w:rFonts w:ascii="Arial" w:hAnsi="Arial" w:cs="Arial"/>
          <w:color w:val="000000" w:themeColor="text1"/>
          <w:sz w:val="22"/>
          <w:szCs w:val="22"/>
        </w:rPr>
        <w:t xml:space="preserve"> either during </w:t>
      </w:r>
      <w:r w:rsidR="00F16CB0" w:rsidRPr="004070D1">
        <w:rPr>
          <w:rFonts w:ascii="Arial" w:hAnsi="Arial" w:cs="Arial"/>
          <w:color w:val="000000" w:themeColor="text1"/>
          <w:sz w:val="22"/>
          <w:szCs w:val="22"/>
        </w:rPr>
        <w:t xml:space="preserve">crystal </w:t>
      </w:r>
      <w:r w:rsidRPr="004070D1">
        <w:rPr>
          <w:rFonts w:ascii="Arial" w:hAnsi="Arial" w:cs="Arial"/>
          <w:color w:val="000000" w:themeColor="text1"/>
          <w:sz w:val="22"/>
          <w:szCs w:val="22"/>
        </w:rPr>
        <w:t xml:space="preserve">accumulation or by re-arrangement at the </w:t>
      </w:r>
      <w:r w:rsidR="00A640FE">
        <w:rPr>
          <w:rFonts w:ascii="Arial" w:hAnsi="Arial" w:cs="Arial"/>
          <w:sz w:val="22"/>
          <w:szCs w:val="22"/>
        </w:rPr>
        <w:t>interface between the mush and the bulk magma</w:t>
      </w:r>
      <w:r w:rsidR="00A640FE" w:rsidRPr="004070D1" w:rsidDel="00A640FE">
        <w:rPr>
          <w:rFonts w:ascii="Arial" w:hAnsi="Arial" w:cs="Arial"/>
          <w:color w:val="000000" w:themeColor="text1"/>
          <w:sz w:val="22"/>
          <w:szCs w:val="22"/>
        </w:rPr>
        <w:t xml:space="preserve"> </w:t>
      </w:r>
      <w:r w:rsidRPr="004070D1">
        <w:rPr>
          <w:rFonts w:ascii="Arial" w:hAnsi="Arial" w:cs="Arial"/>
          <w:color w:val="000000" w:themeColor="text1"/>
          <w:sz w:val="22"/>
          <w:szCs w:val="22"/>
        </w:rPr>
        <w:t>by the action of magmatic currents</w:t>
      </w:r>
      <w:r w:rsidR="00F16CB0" w:rsidRPr="004070D1">
        <w:rPr>
          <w:rFonts w:ascii="Arial" w:hAnsi="Arial" w:cs="Arial"/>
          <w:color w:val="000000" w:themeColor="text1"/>
          <w:sz w:val="22"/>
          <w:szCs w:val="22"/>
        </w:rPr>
        <w:t>: they are either primary or secondary fabrics</w:t>
      </w:r>
      <w:r w:rsidRPr="004070D1">
        <w:rPr>
          <w:rFonts w:ascii="Arial" w:hAnsi="Arial" w:cs="Arial"/>
          <w:color w:val="000000" w:themeColor="text1"/>
          <w:sz w:val="22"/>
          <w:szCs w:val="22"/>
        </w:rPr>
        <w:t xml:space="preserve">. </w:t>
      </w:r>
      <w:r w:rsidR="00F16CB0" w:rsidRPr="004070D1">
        <w:rPr>
          <w:rFonts w:ascii="Arial" w:hAnsi="Arial" w:cs="Arial"/>
          <w:color w:val="000000" w:themeColor="text1"/>
          <w:sz w:val="22"/>
          <w:szCs w:val="22"/>
        </w:rPr>
        <w:t>The correlation between the CPO of interstitial</w:t>
      </w:r>
      <w:r w:rsidRPr="004070D1">
        <w:rPr>
          <w:rFonts w:ascii="Arial" w:hAnsi="Arial" w:cs="Arial"/>
          <w:color w:val="000000" w:themeColor="text1"/>
          <w:sz w:val="22"/>
          <w:szCs w:val="22"/>
        </w:rPr>
        <w:t xml:space="preserve"> clinopyroxene </w:t>
      </w:r>
      <w:r w:rsidR="00F16CB0" w:rsidRPr="004070D1">
        <w:rPr>
          <w:rFonts w:ascii="Arial" w:hAnsi="Arial" w:cs="Arial"/>
          <w:color w:val="000000" w:themeColor="text1"/>
          <w:sz w:val="22"/>
          <w:szCs w:val="22"/>
        </w:rPr>
        <w:t xml:space="preserve">and that of cumulus plagioclase in LZa </w:t>
      </w:r>
      <w:r w:rsidR="004254CB">
        <w:rPr>
          <w:rFonts w:ascii="Arial" w:hAnsi="Arial" w:cs="Arial"/>
          <w:color w:val="000000" w:themeColor="text1"/>
          <w:sz w:val="22"/>
          <w:szCs w:val="22"/>
        </w:rPr>
        <w:t xml:space="preserve">(Figs. </w:t>
      </w:r>
      <w:r w:rsidR="0006149A">
        <w:rPr>
          <w:rFonts w:ascii="Arial" w:hAnsi="Arial" w:cs="Arial"/>
          <w:color w:val="000000" w:themeColor="text1"/>
          <w:sz w:val="22"/>
          <w:szCs w:val="22"/>
        </w:rPr>
        <w:t xml:space="preserve">6d, 7d) </w:t>
      </w:r>
      <w:r w:rsidRPr="004070D1">
        <w:rPr>
          <w:rFonts w:ascii="Arial" w:hAnsi="Arial" w:cs="Arial"/>
          <w:color w:val="000000" w:themeColor="text1"/>
          <w:sz w:val="22"/>
          <w:szCs w:val="22"/>
        </w:rPr>
        <w:t xml:space="preserve">might indicate oriented heterogeneous nucleation and growth as suggested by Mainprice &amp; Nicolas (1987), Godard &amp; Van Roermund (1995) and </w:t>
      </w:r>
      <w:r w:rsidRPr="004070D1">
        <w:rPr>
          <w:rFonts w:ascii="Arial" w:hAnsi="Arial" w:cs="Arial"/>
          <w:noProof/>
          <w:color w:val="000000" w:themeColor="text1"/>
          <w:sz w:val="22"/>
          <w:szCs w:val="22"/>
        </w:rPr>
        <w:t>Mauler</w:t>
      </w:r>
      <w:r w:rsidRPr="004070D1">
        <w:rPr>
          <w:rFonts w:ascii="Arial" w:hAnsi="Arial" w:cs="Arial"/>
          <w:i/>
          <w:noProof/>
          <w:color w:val="000000" w:themeColor="text1"/>
          <w:sz w:val="22"/>
          <w:szCs w:val="22"/>
        </w:rPr>
        <w:t xml:space="preserve"> et al.</w:t>
      </w:r>
      <w:r w:rsidRPr="004070D1">
        <w:rPr>
          <w:rFonts w:ascii="Arial" w:hAnsi="Arial" w:cs="Arial"/>
          <w:noProof/>
          <w:color w:val="000000" w:themeColor="text1"/>
          <w:sz w:val="22"/>
          <w:szCs w:val="22"/>
        </w:rPr>
        <w:t xml:space="preserve"> (2000)</w:t>
      </w:r>
      <w:r w:rsidRPr="004070D1">
        <w:rPr>
          <w:rFonts w:ascii="Arial" w:hAnsi="Arial" w:cs="Arial"/>
          <w:color w:val="000000" w:themeColor="text1"/>
          <w:sz w:val="22"/>
          <w:szCs w:val="22"/>
        </w:rPr>
        <w:t xml:space="preserve">. </w:t>
      </w:r>
    </w:p>
    <w:p w14:paraId="74F5BE56" w14:textId="6D6B4245" w:rsidR="00855052" w:rsidRPr="004070D1" w:rsidRDefault="0006149A" w:rsidP="0087601D">
      <w:pPr>
        <w:spacing w:after="200" w:line="360" w:lineRule="auto"/>
        <w:jc w:val="both"/>
        <w:rPr>
          <w:rFonts w:ascii="Arial" w:hAnsi="Arial" w:cs="Arial"/>
          <w:color w:val="000000" w:themeColor="text1"/>
          <w:sz w:val="22"/>
          <w:szCs w:val="22"/>
        </w:rPr>
      </w:pPr>
      <w:r>
        <w:rPr>
          <w:rFonts w:ascii="Arial" w:hAnsi="Arial" w:cs="Arial"/>
          <w:sz w:val="22"/>
          <w:szCs w:val="22"/>
        </w:rPr>
        <w:t>Our</w:t>
      </w:r>
      <w:r w:rsidR="00855052" w:rsidRPr="004070D1">
        <w:rPr>
          <w:rFonts w:ascii="Arial" w:hAnsi="Arial" w:cs="Arial"/>
          <w:sz w:val="22"/>
          <w:szCs w:val="22"/>
        </w:rPr>
        <w:t xml:space="preserve"> conclusion</w:t>
      </w:r>
      <w:r>
        <w:rPr>
          <w:rFonts w:ascii="Arial" w:hAnsi="Arial" w:cs="Arial"/>
          <w:sz w:val="22"/>
          <w:szCs w:val="22"/>
        </w:rPr>
        <w:t xml:space="preserve"> that the Skaergaard fabrics are essentially unmodified from when they were formed at or close to the </w:t>
      </w:r>
      <w:r w:rsidR="00A640FE">
        <w:rPr>
          <w:rFonts w:ascii="Arial" w:hAnsi="Arial" w:cs="Arial"/>
          <w:sz w:val="22"/>
          <w:szCs w:val="22"/>
        </w:rPr>
        <w:t>interface between the mush and the bulk magma</w:t>
      </w:r>
      <w:r w:rsidR="00A640FE" w:rsidDel="00A640FE">
        <w:rPr>
          <w:rFonts w:ascii="Arial" w:hAnsi="Arial" w:cs="Arial"/>
          <w:sz w:val="22"/>
          <w:szCs w:val="22"/>
        </w:rPr>
        <w:t xml:space="preserve"> </w:t>
      </w:r>
      <w:r w:rsidR="00855052" w:rsidRPr="004070D1">
        <w:rPr>
          <w:rFonts w:ascii="Arial" w:hAnsi="Arial" w:cs="Arial"/>
          <w:sz w:val="22"/>
          <w:szCs w:val="22"/>
        </w:rPr>
        <w:t xml:space="preserve">is supported by the </w:t>
      </w:r>
      <w:r w:rsidR="00855052" w:rsidRPr="004070D1">
        <w:rPr>
          <w:rFonts w:ascii="Arial" w:hAnsi="Arial" w:cs="Arial"/>
          <w:sz w:val="22"/>
          <w:szCs w:val="22"/>
        </w:rPr>
        <w:lastRenderedPageBreak/>
        <w:t>strongly foliated plagioclase-rich rocks of the UBS (Wager &amp; Brown, 1968</w:t>
      </w:r>
      <w:r w:rsidR="005162CC">
        <w:rPr>
          <w:rFonts w:ascii="Arial" w:hAnsi="Arial" w:cs="Arial"/>
          <w:sz w:val="22"/>
          <w:szCs w:val="22"/>
        </w:rPr>
        <w:t>, their Figure 93</w:t>
      </w:r>
      <w:r w:rsidR="00855052" w:rsidRPr="004070D1">
        <w:rPr>
          <w:rFonts w:ascii="Arial" w:hAnsi="Arial" w:cs="Arial"/>
          <w:sz w:val="22"/>
          <w:szCs w:val="22"/>
        </w:rPr>
        <w:t xml:space="preserve">), for which the flotation of the nearly neutrally buoyant plagioclase could not exert sufficient force to be responsible for their almost adcumulate nature. Instead the strong fabric </w:t>
      </w:r>
      <w:r>
        <w:rPr>
          <w:rFonts w:ascii="Arial" w:hAnsi="Arial" w:cs="Arial"/>
          <w:sz w:val="22"/>
          <w:szCs w:val="22"/>
        </w:rPr>
        <w:t xml:space="preserve">in these rocks </w:t>
      </w:r>
      <w:r w:rsidR="00855052" w:rsidRPr="004070D1">
        <w:rPr>
          <w:rFonts w:ascii="Arial" w:hAnsi="Arial" w:cs="Arial"/>
          <w:sz w:val="22"/>
          <w:szCs w:val="22"/>
        </w:rPr>
        <w:t xml:space="preserve">must have been caused by grain arrangement by magmatic currents. </w:t>
      </w:r>
    </w:p>
    <w:p w14:paraId="325B63CA" w14:textId="26DA0C47" w:rsidR="0087601D" w:rsidRPr="004070D1" w:rsidRDefault="0087601D" w:rsidP="0087601D">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 xml:space="preserve">The lineations observed </w:t>
      </w:r>
      <w:r w:rsidR="0006149A">
        <w:rPr>
          <w:rFonts w:ascii="Arial" w:hAnsi="Arial" w:cs="Arial"/>
          <w:color w:val="000000" w:themeColor="text1"/>
          <w:sz w:val="22"/>
          <w:szCs w:val="22"/>
        </w:rPr>
        <w:t xml:space="preserve">in </w:t>
      </w:r>
      <w:r w:rsidR="00996135">
        <w:rPr>
          <w:rFonts w:ascii="Arial" w:hAnsi="Arial" w:cs="Arial"/>
          <w:color w:val="000000" w:themeColor="text1"/>
          <w:sz w:val="22"/>
          <w:szCs w:val="22"/>
        </w:rPr>
        <w:t>the trough band samples (Fig. 13</w:t>
      </w:r>
      <w:r w:rsidRPr="004070D1">
        <w:rPr>
          <w:rFonts w:ascii="Arial" w:hAnsi="Arial" w:cs="Arial"/>
          <w:color w:val="000000" w:themeColor="text1"/>
          <w:sz w:val="22"/>
          <w:szCs w:val="22"/>
        </w:rPr>
        <w:t>) are consistent with these features being channel structures (Wager &amp; Deer, 1939; Irvine &amp; Stoeser, 1983). That lineations only developed locally is likely a consequence of the requirement that plagioclase must form elongate or prismatic crystals (and this only happens in the upper parts of the stratigraphy) and that the current strength and particle packing must be such that lineations form rather than foliations (Yamamoto &amp; Matsuoka, 1996).</w:t>
      </w:r>
    </w:p>
    <w:p w14:paraId="1AF8F5A1" w14:textId="08BBC8D0" w:rsidR="00B03A9C" w:rsidRDefault="0087601D" w:rsidP="00D2325D">
      <w:pPr>
        <w:spacing w:after="200" w:line="360" w:lineRule="auto"/>
        <w:jc w:val="both"/>
        <w:rPr>
          <w:rFonts w:ascii="Arial" w:hAnsi="Arial" w:cs="Arial"/>
          <w:color w:val="000000" w:themeColor="text1"/>
          <w:sz w:val="22"/>
          <w:szCs w:val="22"/>
        </w:rPr>
      </w:pPr>
      <w:r w:rsidRPr="004070D1">
        <w:rPr>
          <w:rFonts w:ascii="Arial" w:hAnsi="Arial" w:cs="Arial"/>
          <w:color w:val="000000" w:themeColor="text1"/>
          <w:sz w:val="22"/>
          <w:szCs w:val="22"/>
        </w:rPr>
        <w:t>While fabrics in the Layered Series gabbros are dominated by a plagioclase SPO linked with a CPO, the lowermost sample we examined, 458242 (LZa), shows a very different fabric to the others. Such a fabric, with an almost radial orientation of plagioclase and randomly oriented olivine</w:t>
      </w:r>
      <w:r w:rsidR="0006149A">
        <w:rPr>
          <w:rFonts w:ascii="Arial" w:hAnsi="Arial" w:cs="Arial"/>
          <w:color w:val="000000" w:themeColor="text1"/>
          <w:sz w:val="22"/>
          <w:szCs w:val="22"/>
        </w:rPr>
        <w:t xml:space="preserve"> (Figs. 4c; 6a, b; 7a, b)</w:t>
      </w:r>
      <w:r w:rsidRPr="004070D1">
        <w:rPr>
          <w:rFonts w:ascii="Arial" w:hAnsi="Arial" w:cs="Arial"/>
          <w:color w:val="000000" w:themeColor="text1"/>
          <w:sz w:val="22"/>
          <w:szCs w:val="22"/>
        </w:rPr>
        <w:t xml:space="preserve">, is </w:t>
      </w:r>
      <w:r w:rsidR="0006149A">
        <w:rPr>
          <w:rFonts w:ascii="Arial" w:hAnsi="Arial" w:cs="Arial"/>
          <w:color w:val="000000" w:themeColor="text1"/>
          <w:sz w:val="22"/>
          <w:szCs w:val="22"/>
        </w:rPr>
        <w:t>typical of</w:t>
      </w:r>
      <w:r w:rsidRPr="004070D1">
        <w:rPr>
          <w:rFonts w:ascii="Arial" w:hAnsi="Arial" w:cs="Arial"/>
          <w:color w:val="000000" w:themeColor="text1"/>
          <w:sz w:val="22"/>
          <w:szCs w:val="22"/>
        </w:rPr>
        <w:t xml:space="preserve"> HZ and the lower parts of LZa, but is not present at higher stratigraphic levels. We suggest that the primocrysts on the chamber floor in these early stages had</w:t>
      </w:r>
      <w:r w:rsidR="0006149A">
        <w:rPr>
          <w:rFonts w:ascii="Arial" w:hAnsi="Arial" w:cs="Arial"/>
          <w:color w:val="000000" w:themeColor="text1"/>
          <w:sz w:val="22"/>
          <w:szCs w:val="22"/>
        </w:rPr>
        <w:t xml:space="preserve"> less opportunity to be aligned. </w:t>
      </w:r>
      <w:r w:rsidRPr="004070D1">
        <w:rPr>
          <w:rFonts w:ascii="Arial" w:hAnsi="Arial" w:cs="Arial"/>
          <w:color w:val="000000" w:themeColor="text1"/>
          <w:sz w:val="22"/>
          <w:szCs w:val="22"/>
        </w:rPr>
        <w:t xml:space="preserve">Instead, it is likely that plagioclase formed open crystal networks like those described by </w:t>
      </w:r>
      <w:r w:rsidRPr="004070D1">
        <w:rPr>
          <w:rFonts w:ascii="Arial" w:hAnsi="Arial" w:cs="Arial"/>
          <w:noProof/>
          <w:color w:val="000000" w:themeColor="text1"/>
          <w:sz w:val="22"/>
          <w:szCs w:val="22"/>
        </w:rPr>
        <w:t>Philpotts</w:t>
      </w:r>
      <w:r w:rsidRPr="004070D1">
        <w:rPr>
          <w:rFonts w:ascii="Arial" w:hAnsi="Arial" w:cs="Arial"/>
          <w:i/>
          <w:noProof/>
          <w:color w:val="000000" w:themeColor="text1"/>
          <w:sz w:val="22"/>
          <w:szCs w:val="22"/>
        </w:rPr>
        <w:t xml:space="preserve"> et al.</w:t>
      </w:r>
      <w:r w:rsidRPr="004070D1">
        <w:rPr>
          <w:rFonts w:ascii="Arial" w:hAnsi="Arial" w:cs="Arial"/>
          <w:noProof/>
          <w:color w:val="000000" w:themeColor="text1"/>
          <w:sz w:val="22"/>
          <w:szCs w:val="22"/>
        </w:rPr>
        <w:t xml:space="preserve"> (1999) and Philpotts &amp; Dickson (2000)</w:t>
      </w:r>
      <w:r w:rsidRPr="004070D1">
        <w:rPr>
          <w:rFonts w:ascii="Arial" w:hAnsi="Arial" w:cs="Arial"/>
          <w:color w:val="000000" w:themeColor="text1"/>
          <w:sz w:val="22"/>
          <w:szCs w:val="22"/>
        </w:rPr>
        <w:t xml:space="preserve">. </w:t>
      </w:r>
    </w:p>
    <w:p w14:paraId="34D56004" w14:textId="77777777" w:rsidR="000B71D4" w:rsidRDefault="000B71D4" w:rsidP="00D2325D">
      <w:pPr>
        <w:spacing w:after="200" w:line="360" w:lineRule="auto"/>
        <w:jc w:val="both"/>
        <w:rPr>
          <w:rFonts w:ascii="Arial" w:hAnsi="Arial" w:cs="Arial"/>
          <w:color w:val="000000" w:themeColor="text1"/>
          <w:sz w:val="22"/>
          <w:szCs w:val="22"/>
        </w:rPr>
      </w:pPr>
    </w:p>
    <w:p w14:paraId="78D14C65" w14:textId="7D8D484B" w:rsidR="000B71D4" w:rsidRPr="00A6036B" w:rsidRDefault="000B71D4" w:rsidP="00D2325D">
      <w:pPr>
        <w:spacing w:after="200" w:line="360" w:lineRule="auto"/>
        <w:jc w:val="both"/>
        <w:rPr>
          <w:rFonts w:ascii="Arial" w:hAnsi="Arial" w:cs="Arial"/>
          <w:b/>
          <w:color w:val="000000" w:themeColor="text1"/>
          <w:sz w:val="22"/>
          <w:szCs w:val="22"/>
        </w:rPr>
      </w:pPr>
      <w:r w:rsidRPr="00A6036B">
        <w:rPr>
          <w:rFonts w:ascii="Arial" w:hAnsi="Arial" w:cs="Arial"/>
          <w:b/>
          <w:color w:val="000000" w:themeColor="text1"/>
          <w:sz w:val="22"/>
          <w:szCs w:val="22"/>
        </w:rPr>
        <w:t>HOW DO ADCUMULATES FORM?</w:t>
      </w:r>
    </w:p>
    <w:p w14:paraId="16201227" w14:textId="3DAF355F" w:rsidR="000B71D4" w:rsidRPr="00A6036B" w:rsidRDefault="00AF262F" w:rsidP="00D2325D">
      <w:pPr>
        <w:spacing w:after="200" w:line="360" w:lineRule="auto"/>
        <w:jc w:val="both"/>
        <w:rPr>
          <w:rFonts w:ascii="Arial" w:hAnsi="Arial" w:cs="Arial"/>
          <w:color w:val="000000" w:themeColor="text1"/>
          <w:sz w:val="22"/>
          <w:szCs w:val="22"/>
        </w:rPr>
      </w:pPr>
      <w:r w:rsidRPr="00A6036B">
        <w:rPr>
          <w:rFonts w:ascii="Arial" w:hAnsi="Arial" w:cs="Arial"/>
          <w:color w:val="000000" w:themeColor="text1"/>
          <w:sz w:val="22"/>
          <w:szCs w:val="22"/>
        </w:rPr>
        <w:t>Our</w:t>
      </w:r>
      <w:r w:rsidR="000B71D4" w:rsidRPr="00A6036B">
        <w:rPr>
          <w:rFonts w:ascii="Arial" w:hAnsi="Arial" w:cs="Arial"/>
          <w:color w:val="000000" w:themeColor="text1"/>
          <w:sz w:val="22"/>
          <w:szCs w:val="22"/>
        </w:rPr>
        <w:t xml:space="preserve"> forensic examination of microstructures in the Skaergaard gabbros demonstrates that the cumulates underwent almost no deformation by </w:t>
      </w:r>
      <w:r w:rsidRPr="00A6036B">
        <w:rPr>
          <w:rFonts w:ascii="Arial" w:hAnsi="Arial" w:cs="Arial"/>
          <w:color w:val="000000" w:themeColor="text1"/>
          <w:sz w:val="22"/>
          <w:szCs w:val="22"/>
        </w:rPr>
        <w:t xml:space="preserve">either </w:t>
      </w:r>
      <w:r w:rsidR="000B71D4" w:rsidRPr="00A6036B">
        <w:rPr>
          <w:rFonts w:ascii="Arial" w:hAnsi="Arial" w:cs="Arial"/>
          <w:color w:val="000000" w:themeColor="text1"/>
          <w:sz w:val="22"/>
          <w:szCs w:val="22"/>
        </w:rPr>
        <w:t xml:space="preserve">dislocation </w:t>
      </w:r>
      <w:r w:rsidRPr="00A6036B">
        <w:rPr>
          <w:rFonts w:ascii="Arial" w:hAnsi="Arial" w:cs="Arial"/>
          <w:color w:val="000000" w:themeColor="text1"/>
          <w:sz w:val="22"/>
          <w:szCs w:val="22"/>
        </w:rPr>
        <w:t>or diffusion creep</w:t>
      </w:r>
      <w:r w:rsidR="00D44648" w:rsidRPr="00A6036B">
        <w:rPr>
          <w:rFonts w:ascii="Arial" w:hAnsi="Arial" w:cs="Arial"/>
          <w:color w:val="000000" w:themeColor="text1"/>
          <w:sz w:val="22"/>
          <w:szCs w:val="22"/>
        </w:rPr>
        <w:t xml:space="preserve"> (dissolution-reprecipitation)</w:t>
      </w:r>
      <w:r w:rsidRPr="00A6036B">
        <w:rPr>
          <w:rFonts w:ascii="Arial" w:hAnsi="Arial" w:cs="Arial"/>
          <w:color w:val="000000" w:themeColor="text1"/>
          <w:sz w:val="22"/>
          <w:szCs w:val="22"/>
        </w:rPr>
        <w:t xml:space="preserve">, and therefore that the Skaergaard adcumulates </w:t>
      </w:r>
      <w:r w:rsidR="00225BC2" w:rsidRPr="00A6036B">
        <w:rPr>
          <w:rFonts w:ascii="Arial" w:hAnsi="Arial" w:cs="Arial"/>
          <w:color w:val="000000" w:themeColor="text1"/>
          <w:sz w:val="22"/>
          <w:szCs w:val="22"/>
        </w:rPr>
        <w:t>could</w:t>
      </w:r>
      <w:r w:rsidRPr="00A6036B">
        <w:rPr>
          <w:rFonts w:ascii="Arial" w:hAnsi="Arial" w:cs="Arial"/>
          <w:color w:val="000000" w:themeColor="text1"/>
          <w:sz w:val="22"/>
          <w:szCs w:val="22"/>
        </w:rPr>
        <w:t xml:space="preserve"> not </w:t>
      </w:r>
      <w:r w:rsidR="00225BC2" w:rsidRPr="00A6036B">
        <w:rPr>
          <w:rFonts w:ascii="Arial" w:hAnsi="Arial" w:cs="Arial"/>
          <w:color w:val="000000" w:themeColor="text1"/>
          <w:sz w:val="22"/>
          <w:szCs w:val="22"/>
        </w:rPr>
        <w:t xml:space="preserve">have </w:t>
      </w:r>
      <w:r w:rsidRPr="00A6036B">
        <w:rPr>
          <w:rFonts w:ascii="Arial" w:hAnsi="Arial" w:cs="Arial"/>
          <w:color w:val="000000" w:themeColor="text1"/>
          <w:sz w:val="22"/>
          <w:szCs w:val="22"/>
        </w:rPr>
        <w:t>form</w:t>
      </w:r>
      <w:r w:rsidR="00225BC2" w:rsidRPr="00A6036B">
        <w:rPr>
          <w:rFonts w:ascii="Arial" w:hAnsi="Arial" w:cs="Arial"/>
          <w:color w:val="000000" w:themeColor="text1"/>
          <w:sz w:val="22"/>
          <w:szCs w:val="22"/>
        </w:rPr>
        <w:t>ed</w:t>
      </w:r>
      <w:r w:rsidRPr="00A6036B">
        <w:rPr>
          <w:rFonts w:ascii="Arial" w:hAnsi="Arial" w:cs="Arial"/>
          <w:color w:val="000000" w:themeColor="text1"/>
          <w:sz w:val="22"/>
          <w:szCs w:val="22"/>
        </w:rPr>
        <w:t xml:space="preserve"> by</w:t>
      </w:r>
      <w:r w:rsidR="00A6036B" w:rsidRPr="00A6036B">
        <w:rPr>
          <w:rFonts w:ascii="Arial" w:hAnsi="Arial" w:cs="Arial"/>
          <w:color w:val="000000" w:themeColor="text1"/>
          <w:sz w:val="22"/>
          <w:szCs w:val="22"/>
        </w:rPr>
        <w:t xml:space="preserve"> viscous</w:t>
      </w:r>
      <w:r w:rsidRPr="00A6036B">
        <w:rPr>
          <w:rFonts w:ascii="Arial" w:hAnsi="Arial" w:cs="Arial"/>
          <w:color w:val="000000" w:themeColor="text1"/>
          <w:sz w:val="22"/>
          <w:szCs w:val="22"/>
        </w:rPr>
        <w:t xml:space="preserve"> compaction</w:t>
      </w:r>
      <w:r w:rsidR="000B71D4" w:rsidRPr="00A6036B">
        <w:rPr>
          <w:rFonts w:ascii="Arial" w:hAnsi="Arial" w:cs="Arial"/>
          <w:color w:val="000000" w:themeColor="text1"/>
          <w:sz w:val="22"/>
          <w:szCs w:val="22"/>
        </w:rPr>
        <w:t xml:space="preserve">. </w:t>
      </w:r>
      <w:r w:rsidR="00397F05">
        <w:rPr>
          <w:rFonts w:ascii="Arial" w:hAnsi="Arial" w:cs="Arial"/>
          <w:color w:val="000000" w:themeColor="text1"/>
          <w:sz w:val="22"/>
          <w:szCs w:val="22"/>
        </w:rPr>
        <w:t>This</w:t>
      </w:r>
      <w:r w:rsidRPr="00A6036B">
        <w:rPr>
          <w:rFonts w:ascii="Arial" w:hAnsi="Arial" w:cs="Arial"/>
          <w:color w:val="000000" w:themeColor="text1"/>
          <w:sz w:val="22"/>
          <w:szCs w:val="22"/>
        </w:rPr>
        <w:t xml:space="preserve"> conclusion leaves</w:t>
      </w:r>
      <w:r w:rsidR="000B71D4" w:rsidRPr="00A6036B">
        <w:rPr>
          <w:rFonts w:ascii="Arial" w:hAnsi="Arial" w:cs="Arial"/>
          <w:color w:val="000000" w:themeColor="text1"/>
          <w:sz w:val="22"/>
          <w:szCs w:val="22"/>
        </w:rPr>
        <w:t xml:space="preserve"> us with two outstanding questions</w:t>
      </w:r>
      <w:r w:rsidR="00397F05">
        <w:rPr>
          <w:rFonts w:ascii="Arial" w:hAnsi="Arial" w:cs="Arial"/>
          <w:color w:val="000000" w:themeColor="text1"/>
          <w:sz w:val="22"/>
          <w:szCs w:val="22"/>
        </w:rPr>
        <w:t>, which are addressed in the following two sections.</w:t>
      </w:r>
    </w:p>
    <w:p w14:paraId="2B07D79C" w14:textId="77777777" w:rsidR="000B71D4" w:rsidRPr="00A6036B" w:rsidRDefault="000B71D4" w:rsidP="00D2325D">
      <w:pPr>
        <w:spacing w:after="200" w:line="360" w:lineRule="auto"/>
        <w:jc w:val="both"/>
        <w:rPr>
          <w:rFonts w:ascii="Arial" w:hAnsi="Arial" w:cs="Arial"/>
          <w:color w:val="000000" w:themeColor="text1"/>
          <w:sz w:val="22"/>
          <w:szCs w:val="22"/>
        </w:rPr>
      </w:pPr>
    </w:p>
    <w:p w14:paraId="66E733B7" w14:textId="77777777" w:rsidR="000B71D4" w:rsidRPr="00A6036B" w:rsidRDefault="000B71D4" w:rsidP="00D2325D">
      <w:pPr>
        <w:spacing w:after="200" w:line="360" w:lineRule="auto"/>
        <w:jc w:val="both"/>
        <w:rPr>
          <w:rFonts w:ascii="Arial" w:hAnsi="Arial" w:cs="Arial"/>
          <w:b/>
          <w:color w:val="000000" w:themeColor="text1"/>
          <w:sz w:val="22"/>
          <w:szCs w:val="22"/>
        </w:rPr>
      </w:pPr>
      <w:r w:rsidRPr="00A6036B">
        <w:rPr>
          <w:rFonts w:ascii="Arial" w:hAnsi="Arial" w:cs="Arial"/>
          <w:b/>
          <w:color w:val="000000" w:themeColor="text1"/>
          <w:sz w:val="22"/>
          <w:szCs w:val="22"/>
        </w:rPr>
        <w:t>How did the Skaergaard adcumulates form?</w:t>
      </w:r>
    </w:p>
    <w:p w14:paraId="5A1B7FCA" w14:textId="0D5C0060" w:rsidR="000A557E" w:rsidRPr="00A6036B" w:rsidRDefault="000A557E" w:rsidP="000A557E">
      <w:pPr>
        <w:spacing w:after="200" w:line="360" w:lineRule="auto"/>
        <w:jc w:val="both"/>
        <w:rPr>
          <w:rFonts w:ascii="Arial" w:hAnsi="Arial" w:cs="Arial"/>
          <w:color w:val="000000" w:themeColor="text1"/>
          <w:sz w:val="22"/>
          <w:szCs w:val="22"/>
        </w:rPr>
      </w:pPr>
      <w:r w:rsidRPr="00A6036B">
        <w:rPr>
          <w:rFonts w:ascii="Arial" w:hAnsi="Arial" w:cs="Arial"/>
          <w:color w:val="000000" w:themeColor="text1"/>
          <w:sz w:val="22"/>
          <w:szCs w:val="22"/>
        </w:rPr>
        <w:t xml:space="preserve">Arguments for the </w:t>
      </w:r>
      <w:r w:rsidR="00FE4D9E" w:rsidRPr="00A6036B">
        <w:rPr>
          <w:rFonts w:ascii="Arial" w:hAnsi="Arial" w:cs="Arial"/>
          <w:color w:val="000000" w:themeColor="text1"/>
          <w:sz w:val="22"/>
          <w:szCs w:val="22"/>
        </w:rPr>
        <w:t xml:space="preserve">increasing adcumulate character upwards through the Skaergaard stratigraphy </w:t>
      </w:r>
      <w:r w:rsidRPr="00A6036B">
        <w:rPr>
          <w:rFonts w:ascii="Arial" w:hAnsi="Arial" w:cs="Arial"/>
          <w:color w:val="000000" w:themeColor="text1"/>
          <w:sz w:val="22"/>
          <w:szCs w:val="22"/>
        </w:rPr>
        <w:t>are based on the</w:t>
      </w:r>
      <w:r w:rsidR="00FE4D9E" w:rsidRPr="00A6036B">
        <w:rPr>
          <w:rFonts w:ascii="Arial" w:hAnsi="Arial" w:cs="Arial"/>
          <w:color w:val="000000" w:themeColor="text1"/>
          <w:sz w:val="22"/>
          <w:szCs w:val="22"/>
        </w:rPr>
        <w:t xml:space="preserve"> </w:t>
      </w:r>
      <w:r w:rsidRPr="00A6036B">
        <w:rPr>
          <w:rFonts w:ascii="Arial" w:hAnsi="Arial" w:cs="Arial"/>
          <w:color w:val="000000" w:themeColor="text1"/>
          <w:sz w:val="22"/>
          <w:szCs w:val="22"/>
        </w:rPr>
        <w:t xml:space="preserve">progressive </w:t>
      </w:r>
      <w:r w:rsidR="00FE4D9E" w:rsidRPr="00A6036B">
        <w:rPr>
          <w:rFonts w:ascii="Arial" w:hAnsi="Arial" w:cs="Arial"/>
          <w:color w:val="000000" w:themeColor="text1"/>
          <w:sz w:val="22"/>
          <w:szCs w:val="22"/>
        </w:rPr>
        <w:t>decrease in bulk rock P</w:t>
      </w:r>
      <w:r w:rsidR="00FE4D9E" w:rsidRPr="00A6036B">
        <w:rPr>
          <w:rFonts w:ascii="Arial" w:hAnsi="Arial" w:cs="Arial"/>
          <w:color w:val="000000" w:themeColor="text1"/>
          <w:sz w:val="22"/>
          <w:szCs w:val="22"/>
          <w:vertAlign w:val="subscript"/>
        </w:rPr>
        <w:t>2</w:t>
      </w:r>
      <w:r w:rsidR="00FE4D9E" w:rsidRPr="00A6036B">
        <w:rPr>
          <w:rFonts w:ascii="Arial" w:hAnsi="Arial" w:cs="Arial"/>
          <w:color w:val="000000" w:themeColor="text1"/>
          <w:sz w:val="22"/>
          <w:szCs w:val="22"/>
        </w:rPr>
        <w:t>O</w:t>
      </w:r>
      <w:r w:rsidR="00FE4D9E" w:rsidRPr="00A6036B">
        <w:rPr>
          <w:rFonts w:ascii="Arial" w:hAnsi="Arial" w:cs="Arial"/>
          <w:color w:val="000000" w:themeColor="text1"/>
          <w:sz w:val="22"/>
          <w:szCs w:val="22"/>
          <w:vertAlign w:val="subscript"/>
        </w:rPr>
        <w:t>5</w:t>
      </w:r>
      <w:r w:rsidR="00FE4D9E" w:rsidRPr="00A6036B">
        <w:rPr>
          <w:rFonts w:ascii="Arial" w:hAnsi="Arial" w:cs="Arial"/>
          <w:color w:val="000000" w:themeColor="text1"/>
          <w:sz w:val="22"/>
          <w:szCs w:val="22"/>
        </w:rPr>
        <w:t xml:space="preserve"> content (</w:t>
      </w:r>
      <w:r w:rsidRPr="00A6036B">
        <w:rPr>
          <w:rFonts w:ascii="Arial" w:hAnsi="Arial" w:cs="Arial"/>
          <w:color w:val="000000" w:themeColor="text1"/>
          <w:sz w:val="22"/>
          <w:szCs w:val="22"/>
        </w:rPr>
        <w:t xml:space="preserve">e.g. Table 1, </w:t>
      </w:r>
      <w:r w:rsidR="00FE4D9E" w:rsidRPr="00A6036B">
        <w:rPr>
          <w:rFonts w:ascii="Arial" w:hAnsi="Arial" w:cs="Arial"/>
          <w:color w:val="000000" w:themeColor="text1"/>
          <w:sz w:val="22"/>
          <w:szCs w:val="22"/>
        </w:rPr>
        <w:t xml:space="preserve">until apatite arrives as a cumulus phase in UZb), and in bulk rock U and Rb content through the entire stratigraphy to the Sandwich Horizon (Tegner </w:t>
      </w:r>
      <w:r w:rsidR="00FE4D9E" w:rsidRPr="00A6036B">
        <w:rPr>
          <w:rFonts w:ascii="Arial" w:hAnsi="Arial" w:cs="Arial"/>
          <w:i/>
          <w:color w:val="000000" w:themeColor="text1"/>
          <w:sz w:val="22"/>
          <w:szCs w:val="22"/>
        </w:rPr>
        <w:t>et al</w:t>
      </w:r>
      <w:r w:rsidR="00FE4D9E" w:rsidRPr="00A6036B">
        <w:rPr>
          <w:rFonts w:ascii="Arial" w:hAnsi="Arial" w:cs="Arial"/>
          <w:color w:val="000000" w:themeColor="text1"/>
          <w:sz w:val="22"/>
          <w:szCs w:val="22"/>
        </w:rPr>
        <w:t xml:space="preserve">., 2009). </w:t>
      </w:r>
      <w:r w:rsidRPr="00A6036B">
        <w:rPr>
          <w:rFonts w:ascii="Arial" w:hAnsi="Arial" w:cs="Arial"/>
          <w:color w:val="000000" w:themeColor="text1"/>
          <w:sz w:val="22"/>
          <w:szCs w:val="22"/>
        </w:rPr>
        <w:t>If we accept this model, then we can arg</w:t>
      </w:r>
      <w:r w:rsidR="00A6036B" w:rsidRPr="00A6036B">
        <w:rPr>
          <w:rFonts w:ascii="Arial" w:hAnsi="Arial" w:cs="Arial"/>
          <w:color w:val="000000" w:themeColor="text1"/>
          <w:sz w:val="22"/>
          <w:szCs w:val="22"/>
        </w:rPr>
        <w:t>ue that adcumulate formation may have occurred</w:t>
      </w:r>
      <w:r w:rsidRPr="00A6036B">
        <w:rPr>
          <w:rFonts w:ascii="Arial" w:hAnsi="Arial" w:cs="Arial"/>
          <w:color w:val="000000" w:themeColor="text1"/>
          <w:sz w:val="22"/>
          <w:szCs w:val="22"/>
        </w:rPr>
        <w:t xml:space="preserve"> by either compositional convection in the mushy layer </w:t>
      </w:r>
      <w:r w:rsidRPr="00A6036B">
        <w:rPr>
          <w:rFonts w:ascii="Arial" w:hAnsi="Arial" w:cs="Arial"/>
          <w:noProof/>
          <w:color w:val="000000" w:themeColor="text1"/>
          <w:sz w:val="22"/>
          <w:szCs w:val="22"/>
        </w:rPr>
        <w:t>(Sparks</w:t>
      </w:r>
      <w:r w:rsidRPr="00A6036B">
        <w:rPr>
          <w:rFonts w:ascii="Arial" w:hAnsi="Arial" w:cs="Arial"/>
          <w:i/>
          <w:noProof/>
          <w:color w:val="000000" w:themeColor="text1"/>
          <w:sz w:val="22"/>
          <w:szCs w:val="22"/>
        </w:rPr>
        <w:t xml:space="preserve"> et al.</w:t>
      </w:r>
      <w:r w:rsidRPr="00A6036B">
        <w:rPr>
          <w:rFonts w:ascii="Arial" w:hAnsi="Arial" w:cs="Arial"/>
          <w:noProof/>
          <w:color w:val="000000" w:themeColor="text1"/>
          <w:sz w:val="22"/>
          <w:szCs w:val="22"/>
        </w:rPr>
        <w:t>, 1985; Tait &amp; Jaupart, 1992)</w:t>
      </w:r>
      <w:r w:rsidRPr="00A6036B">
        <w:rPr>
          <w:rFonts w:ascii="Arial" w:hAnsi="Arial" w:cs="Arial"/>
          <w:color w:val="000000" w:themeColor="text1"/>
          <w:sz w:val="22"/>
          <w:szCs w:val="22"/>
        </w:rPr>
        <w:t xml:space="preserve"> or by processes </w:t>
      </w:r>
      <w:r w:rsidRPr="00A6036B">
        <w:rPr>
          <w:rFonts w:ascii="Arial" w:hAnsi="Arial" w:cs="Arial"/>
          <w:color w:val="000000" w:themeColor="text1"/>
          <w:sz w:val="22"/>
          <w:szCs w:val="22"/>
        </w:rPr>
        <w:lastRenderedPageBreak/>
        <w:t xml:space="preserve">resulting in the primary growth of adcumulate (as argued by Wager </w:t>
      </w:r>
      <w:r w:rsidRPr="00A6036B">
        <w:rPr>
          <w:rFonts w:ascii="Arial" w:hAnsi="Arial" w:cs="Arial"/>
          <w:i/>
          <w:color w:val="000000" w:themeColor="text1"/>
          <w:sz w:val="22"/>
          <w:szCs w:val="22"/>
        </w:rPr>
        <w:t>et al.</w:t>
      </w:r>
      <w:r w:rsidRPr="00A6036B">
        <w:rPr>
          <w:rFonts w:ascii="Arial" w:hAnsi="Arial" w:cs="Arial"/>
          <w:color w:val="000000" w:themeColor="text1"/>
          <w:sz w:val="22"/>
          <w:szCs w:val="22"/>
        </w:rPr>
        <w:t xml:space="preserve"> (1960), Wager (1963), Wager &amp; Brown (1968), </w:t>
      </w:r>
      <w:r w:rsidRPr="00A6036B">
        <w:rPr>
          <w:rFonts w:ascii="Arial" w:hAnsi="Arial" w:cs="Arial"/>
          <w:noProof/>
          <w:color w:val="000000" w:themeColor="text1"/>
          <w:sz w:val="22"/>
          <w:szCs w:val="22"/>
        </w:rPr>
        <w:t>Campbell (1978, 1987) and Morse (1986</w:t>
      </w:r>
      <w:r w:rsidRPr="00A6036B">
        <w:rPr>
          <w:rFonts w:ascii="Arial" w:hAnsi="Arial" w:cs="Arial"/>
          <w:color w:val="000000" w:themeColor="text1"/>
          <w:sz w:val="22"/>
          <w:szCs w:val="22"/>
        </w:rPr>
        <w:t xml:space="preserve">)). </w:t>
      </w:r>
    </w:p>
    <w:p w14:paraId="0F23590A" w14:textId="2E6391E7" w:rsidR="000A557E" w:rsidRPr="00A6036B" w:rsidRDefault="00D16674" w:rsidP="00D2325D">
      <w:pPr>
        <w:spacing w:after="200" w:line="360" w:lineRule="auto"/>
        <w:jc w:val="both"/>
        <w:rPr>
          <w:rFonts w:ascii="Arial" w:hAnsi="Arial" w:cs="Arial"/>
          <w:noProof/>
          <w:color w:val="000000" w:themeColor="text1"/>
          <w:sz w:val="22"/>
          <w:szCs w:val="22"/>
        </w:rPr>
      </w:pPr>
      <w:r w:rsidRPr="00A6036B">
        <w:rPr>
          <w:rFonts w:ascii="Arial" w:hAnsi="Arial" w:cs="Arial"/>
          <w:color w:val="000000" w:themeColor="text1"/>
          <w:sz w:val="22"/>
          <w:szCs w:val="22"/>
        </w:rPr>
        <w:t xml:space="preserve">Compositional convection relies on a decreasing density of liquid during fractionation, and this </w:t>
      </w:r>
      <w:r w:rsidR="00BC62EE" w:rsidRPr="00A6036B">
        <w:rPr>
          <w:rFonts w:ascii="Arial" w:hAnsi="Arial" w:cs="Arial"/>
          <w:color w:val="000000" w:themeColor="text1"/>
          <w:sz w:val="22"/>
          <w:szCs w:val="22"/>
        </w:rPr>
        <w:t>has been argued</w:t>
      </w:r>
      <w:r w:rsidRPr="00A6036B">
        <w:rPr>
          <w:rFonts w:ascii="Arial" w:hAnsi="Arial" w:cs="Arial"/>
          <w:color w:val="000000" w:themeColor="text1"/>
          <w:sz w:val="22"/>
          <w:szCs w:val="22"/>
        </w:rPr>
        <w:t xml:space="preserve"> to be the case for the Skaergaard liquid from LZc upwards</w:t>
      </w:r>
      <w:r w:rsidR="00BC62EE" w:rsidRPr="00A6036B">
        <w:rPr>
          <w:rFonts w:ascii="Arial" w:hAnsi="Arial" w:cs="Arial"/>
          <w:color w:val="000000" w:themeColor="text1"/>
          <w:sz w:val="22"/>
          <w:szCs w:val="22"/>
        </w:rPr>
        <w:t xml:space="preserve"> (Toplis </w:t>
      </w:r>
      <w:r w:rsidR="00BC62EE" w:rsidRPr="00A6036B">
        <w:rPr>
          <w:rFonts w:ascii="Arial" w:hAnsi="Arial" w:cs="Arial"/>
          <w:i/>
          <w:color w:val="000000" w:themeColor="text1"/>
          <w:sz w:val="22"/>
          <w:szCs w:val="22"/>
        </w:rPr>
        <w:t>et al</w:t>
      </w:r>
      <w:r w:rsidR="00BC62EE" w:rsidRPr="00A6036B">
        <w:rPr>
          <w:rFonts w:ascii="Arial" w:hAnsi="Arial" w:cs="Arial"/>
          <w:color w:val="000000" w:themeColor="text1"/>
          <w:sz w:val="22"/>
          <w:szCs w:val="22"/>
        </w:rPr>
        <w:t>., 2008)</w:t>
      </w:r>
      <w:r w:rsidRPr="00A6036B">
        <w:rPr>
          <w:rFonts w:ascii="Arial" w:hAnsi="Arial" w:cs="Arial"/>
          <w:color w:val="000000" w:themeColor="text1"/>
          <w:sz w:val="22"/>
          <w:szCs w:val="22"/>
        </w:rPr>
        <w:t xml:space="preserve">. However, there is strong evidence that the interstitial liquid entered the two-liquid binodal in LZc and split into a dense Fe-rich liquid and a buoyant Si-rich liquid (Holness </w:t>
      </w:r>
      <w:r w:rsidRPr="00A6036B">
        <w:rPr>
          <w:rFonts w:ascii="Arial" w:hAnsi="Arial" w:cs="Arial"/>
          <w:i/>
          <w:color w:val="000000" w:themeColor="text1"/>
          <w:sz w:val="22"/>
          <w:szCs w:val="22"/>
        </w:rPr>
        <w:t>et al</w:t>
      </w:r>
      <w:r w:rsidRPr="00A6036B">
        <w:rPr>
          <w:rFonts w:ascii="Arial" w:hAnsi="Arial" w:cs="Arial"/>
          <w:color w:val="000000" w:themeColor="text1"/>
          <w:sz w:val="22"/>
          <w:szCs w:val="22"/>
        </w:rPr>
        <w:t>., 2011). While the Si-rich liquid is thought to have been mobile, rising through the crystal mush and escaping into the bulk magma, the Fe-rich conjugate would have been left behind. The consequences of this behavior for convection within the mush are not known. A further consideration is that the mushy layer in a basaltic system needs to be of the order 100 m thick in order to overcome the viscous forces damping convection (Tait &amp; Jaupart, 1992). While it is not known how thick the mushy layer was in Skaergaard, arguments based on the stratigraphic offset between the arrival of a new cumulus phase and the associ</w:t>
      </w:r>
      <w:r w:rsidR="00BC62EE" w:rsidRPr="00A6036B">
        <w:rPr>
          <w:rFonts w:ascii="Arial" w:hAnsi="Arial" w:cs="Arial"/>
          <w:color w:val="000000" w:themeColor="text1"/>
          <w:sz w:val="22"/>
          <w:szCs w:val="22"/>
        </w:rPr>
        <w:t>ated step-change in clinopyroxene-plagiocl</w:t>
      </w:r>
      <w:r w:rsidRPr="00A6036B">
        <w:rPr>
          <w:rFonts w:ascii="Arial" w:hAnsi="Arial" w:cs="Arial"/>
          <w:color w:val="000000" w:themeColor="text1"/>
          <w:sz w:val="22"/>
          <w:szCs w:val="22"/>
        </w:rPr>
        <w:t>ase-plagioclase dihedral angles suggest it was of the order 1</w:t>
      </w:r>
      <w:r w:rsidR="000D78C5" w:rsidRPr="00A6036B">
        <w:rPr>
          <w:rFonts w:ascii="Arial" w:hAnsi="Arial" w:cs="Arial"/>
          <w:color w:val="000000" w:themeColor="text1"/>
          <w:sz w:val="22"/>
          <w:szCs w:val="22"/>
        </w:rPr>
        <w:t xml:space="preserve"> </w:t>
      </w:r>
      <w:r w:rsidRPr="00A6036B">
        <w:rPr>
          <w:rFonts w:ascii="Arial" w:hAnsi="Arial" w:cs="Arial"/>
          <w:color w:val="000000" w:themeColor="text1"/>
          <w:sz w:val="22"/>
          <w:szCs w:val="22"/>
        </w:rPr>
        <w:t xml:space="preserve">m at the centre of the floor in UZ times (Holness </w:t>
      </w:r>
      <w:r w:rsidRPr="00A6036B">
        <w:rPr>
          <w:rFonts w:ascii="Arial" w:hAnsi="Arial" w:cs="Arial"/>
          <w:i/>
          <w:color w:val="000000" w:themeColor="text1"/>
          <w:sz w:val="22"/>
          <w:szCs w:val="22"/>
        </w:rPr>
        <w:t>et al</w:t>
      </w:r>
      <w:r w:rsidRPr="00A6036B">
        <w:rPr>
          <w:rFonts w:ascii="Arial" w:hAnsi="Arial" w:cs="Arial"/>
          <w:color w:val="000000" w:themeColor="text1"/>
          <w:sz w:val="22"/>
          <w:szCs w:val="22"/>
        </w:rPr>
        <w:t>., 2009</w:t>
      </w:r>
      <w:r w:rsidR="003B2EB9">
        <w:rPr>
          <w:rFonts w:ascii="Arial" w:hAnsi="Arial" w:cs="Arial"/>
          <w:color w:val="000000" w:themeColor="text1"/>
          <w:sz w:val="22"/>
          <w:szCs w:val="22"/>
        </w:rPr>
        <w:t>; 2017</w:t>
      </w:r>
      <w:r w:rsidRPr="00A6036B">
        <w:rPr>
          <w:rFonts w:ascii="Arial" w:hAnsi="Arial" w:cs="Arial"/>
          <w:color w:val="000000" w:themeColor="text1"/>
          <w:sz w:val="22"/>
          <w:szCs w:val="22"/>
        </w:rPr>
        <w:t>)</w:t>
      </w:r>
      <w:r w:rsidR="000D78C5" w:rsidRPr="00A6036B">
        <w:rPr>
          <w:rFonts w:ascii="Arial" w:hAnsi="Arial" w:cs="Arial"/>
          <w:color w:val="000000" w:themeColor="text1"/>
          <w:sz w:val="22"/>
          <w:szCs w:val="22"/>
        </w:rPr>
        <w:t>: this is too thin to have permitted compositional convection, but of the order at which it might be possible to create primary adcumulates by the diffusive loss of unwanted components.</w:t>
      </w:r>
    </w:p>
    <w:p w14:paraId="2B7F4EBB" w14:textId="1E91360C" w:rsidR="00FE4D9E" w:rsidRPr="00A6036B" w:rsidRDefault="000D78C5" w:rsidP="00D2325D">
      <w:pPr>
        <w:spacing w:after="200" w:line="360" w:lineRule="auto"/>
        <w:jc w:val="both"/>
        <w:rPr>
          <w:rFonts w:ascii="Arial" w:hAnsi="Arial" w:cs="Arial"/>
          <w:color w:val="000000" w:themeColor="text1"/>
          <w:sz w:val="22"/>
          <w:szCs w:val="22"/>
        </w:rPr>
      </w:pPr>
      <w:r w:rsidRPr="00A6036B">
        <w:rPr>
          <w:rFonts w:ascii="Arial" w:hAnsi="Arial" w:cs="Arial"/>
          <w:color w:val="000000" w:themeColor="text1"/>
          <w:sz w:val="22"/>
          <w:szCs w:val="22"/>
        </w:rPr>
        <w:t>It is important to recognize, h</w:t>
      </w:r>
      <w:r w:rsidR="00FE4D9E" w:rsidRPr="00A6036B">
        <w:rPr>
          <w:rFonts w:ascii="Arial" w:hAnsi="Arial" w:cs="Arial"/>
          <w:color w:val="000000" w:themeColor="text1"/>
          <w:sz w:val="22"/>
          <w:szCs w:val="22"/>
        </w:rPr>
        <w:t>owever,</w:t>
      </w:r>
      <w:r w:rsidRPr="00A6036B">
        <w:rPr>
          <w:rFonts w:ascii="Arial" w:hAnsi="Arial" w:cs="Arial"/>
          <w:color w:val="000000" w:themeColor="text1"/>
          <w:sz w:val="22"/>
          <w:szCs w:val="22"/>
        </w:rPr>
        <w:t xml:space="preserve"> that the arguments for an increasingly adcumulate nature upwards in the Skaergaard Layered Series</w:t>
      </w:r>
      <w:r w:rsidR="00FE4D9E" w:rsidRPr="00A6036B">
        <w:rPr>
          <w:rFonts w:ascii="Arial" w:hAnsi="Arial" w:cs="Arial"/>
          <w:color w:val="000000" w:themeColor="text1"/>
          <w:sz w:val="22"/>
          <w:szCs w:val="22"/>
        </w:rPr>
        <w:t xml:space="preserve"> </w:t>
      </w:r>
      <w:r w:rsidR="004D2329" w:rsidRPr="00A6036B">
        <w:rPr>
          <w:rFonts w:ascii="Arial" w:hAnsi="Arial" w:cs="Arial"/>
          <w:color w:val="000000" w:themeColor="text1"/>
          <w:sz w:val="22"/>
          <w:szCs w:val="22"/>
        </w:rPr>
        <w:t>are</w:t>
      </w:r>
      <w:r w:rsidRPr="00A6036B">
        <w:rPr>
          <w:rFonts w:ascii="Arial" w:hAnsi="Arial" w:cs="Arial"/>
          <w:color w:val="000000" w:themeColor="text1"/>
          <w:sz w:val="22"/>
          <w:szCs w:val="22"/>
        </w:rPr>
        <w:t xml:space="preserve"> based on bulk geochemistry and</w:t>
      </w:r>
      <w:r w:rsidR="004D2329" w:rsidRPr="00A6036B">
        <w:rPr>
          <w:rFonts w:ascii="Arial" w:hAnsi="Arial" w:cs="Arial"/>
          <w:color w:val="000000" w:themeColor="text1"/>
          <w:sz w:val="22"/>
          <w:szCs w:val="22"/>
        </w:rPr>
        <w:t xml:space="preserve"> rely</w:t>
      </w:r>
      <w:r w:rsidR="00FE4D9E" w:rsidRPr="00A6036B">
        <w:rPr>
          <w:rFonts w:ascii="Arial" w:hAnsi="Arial" w:cs="Arial"/>
          <w:color w:val="000000" w:themeColor="text1"/>
          <w:sz w:val="22"/>
          <w:szCs w:val="22"/>
        </w:rPr>
        <w:t xml:space="preserve"> on a binary model </w:t>
      </w:r>
      <w:r w:rsidR="004D2329" w:rsidRPr="00A6036B">
        <w:rPr>
          <w:rFonts w:ascii="Arial" w:hAnsi="Arial" w:cs="Arial"/>
          <w:color w:val="000000" w:themeColor="text1"/>
          <w:sz w:val="22"/>
          <w:szCs w:val="22"/>
        </w:rPr>
        <w:t>involving</w:t>
      </w:r>
      <w:r w:rsidR="00FE4D9E" w:rsidRPr="00A6036B">
        <w:rPr>
          <w:rFonts w:ascii="Arial" w:hAnsi="Arial" w:cs="Arial"/>
          <w:color w:val="000000" w:themeColor="text1"/>
          <w:sz w:val="22"/>
          <w:szCs w:val="22"/>
        </w:rPr>
        <w:t xml:space="preserve"> cumulus crystals (or primocrysts) and an interstitial “trapped” liquid</w:t>
      </w:r>
      <w:r w:rsidR="001E5CF9" w:rsidRPr="00A6036B">
        <w:rPr>
          <w:rFonts w:ascii="Arial" w:hAnsi="Arial" w:cs="Arial"/>
          <w:color w:val="000000" w:themeColor="text1"/>
          <w:sz w:val="22"/>
          <w:szCs w:val="22"/>
        </w:rPr>
        <w:t xml:space="preserve">. The realization that the interstitial liquid is likely to have undergone significant </w:t>
      </w:r>
      <w:r w:rsidR="001E5CF9" w:rsidRPr="00A6036B">
        <w:rPr>
          <w:rFonts w:ascii="Arial" w:hAnsi="Arial" w:cs="Arial"/>
          <w:i/>
          <w:color w:val="000000" w:themeColor="text1"/>
          <w:sz w:val="22"/>
          <w:szCs w:val="22"/>
        </w:rPr>
        <w:t>in situ</w:t>
      </w:r>
      <w:r w:rsidR="001E5CF9" w:rsidRPr="00A6036B">
        <w:rPr>
          <w:rFonts w:ascii="Arial" w:hAnsi="Arial" w:cs="Arial"/>
          <w:color w:val="000000" w:themeColor="text1"/>
          <w:sz w:val="22"/>
          <w:szCs w:val="22"/>
        </w:rPr>
        <w:t xml:space="preserve"> fractionation, including the preferential loss of an immiscible Si-rich conjugate</w:t>
      </w:r>
      <w:r w:rsidR="000A557E" w:rsidRPr="00A6036B">
        <w:rPr>
          <w:rFonts w:ascii="Arial" w:hAnsi="Arial" w:cs="Arial"/>
          <w:color w:val="000000" w:themeColor="text1"/>
          <w:sz w:val="22"/>
          <w:szCs w:val="22"/>
        </w:rPr>
        <w:t xml:space="preserve">, </w:t>
      </w:r>
      <w:r w:rsidR="001E5CF9" w:rsidRPr="00A6036B">
        <w:rPr>
          <w:rFonts w:ascii="Arial" w:hAnsi="Arial" w:cs="Arial"/>
          <w:color w:val="000000" w:themeColor="text1"/>
          <w:sz w:val="22"/>
          <w:szCs w:val="22"/>
        </w:rPr>
        <w:t xml:space="preserve">brings these ideas into question. To what extent are the MZ and UZ rocks actually adcumulate, and how much dense Fe-rich liquid </w:t>
      </w:r>
      <w:r w:rsidR="004D2329" w:rsidRPr="00A6036B">
        <w:rPr>
          <w:rFonts w:ascii="Arial" w:hAnsi="Arial" w:cs="Arial"/>
          <w:color w:val="000000" w:themeColor="text1"/>
          <w:sz w:val="22"/>
          <w:szCs w:val="22"/>
        </w:rPr>
        <w:t>solidified in them</w:t>
      </w:r>
      <w:r w:rsidR="001E5CF9" w:rsidRPr="00A6036B">
        <w:rPr>
          <w:rFonts w:ascii="Arial" w:hAnsi="Arial" w:cs="Arial"/>
          <w:color w:val="000000" w:themeColor="text1"/>
          <w:sz w:val="22"/>
          <w:szCs w:val="22"/>
        </w:rPr>
        <w:t xml:space="preserve">? </w:t>
      </w:r>
      <w:r w:rsidR="004D2329" w:rsidRPr="00A6036B">
        <w:rPr>
          <w:rFonts w:ascii="Arial" w:hAnsi="Arial" w:cs="Arial"/>
          <w:color w:val="000000" w:themeColor="text1"/>
          <w:sz w:val="22"/>
          <w:szCs w:val="22"/>
        </w:rPr>
        <w:t xml:space="preserve">To what extent was the loss of incompatible elements affected by the preferential loss of one of the immiscible conjugates? </w:t>
      </w:r>
      <w:r w:rsidR="001E5CF9" w:rsidRPr="00A6036B">
        <w:rPr>
          <w:rFonts w:ascii="Arial" w:hAnsi="Arial" w:cs="Arial"/>
          <w:color w:val="000000" w:themeColor="text1"/>
          <w:sz w:val="22"/>
          <w:szCs w:val="22"/>
        </w:rPr>
        <w:t>Until we have found a way of quantifying the amount of interstitial liquid remaining in these rocks, taking into account our new understanding of the fluid dynamical behaviour of this newly-recognised complexity, we cannot actually answer these questions.</w:t>
      </w:r>
    </w:p>
    <w:p w14:paraId="24A7F9DA" w14:textId="77777777" w:rsidR="00911517" w:rsidRPr="004070D1" w:rsidRDefault="00911517" w:rsidP="005B2B1E">
      <w:pPr>
        <w:spacing w:after="200" w:line="360" w:lineRule="auto"/>
        <w:jc w:val="both"/>
        <w:rPr>
          <w:rFonts w:ascii="Arial" w:hAnsi="Arial" w:cs="Arial"/>
          <w:sz w:val="22"/>
          <w:szCs w:val="22"/>
        </w:rPr>
      </w:pPr>
    </w:p>
    <w:p w14:paraId="5B28DAB7" w14:textId="20E3346B" w:rsidR="00911517" w:rsidRPr="004070D1" w:rsidRDefault="000B71D4" w:rsidP="005B2B1E">
      <w:pPr>
        <w:spacing w:after="200" w:line="360" w:lineRule="auto"/>
        <w:jc w:val="both"/>
        <w:rPr>
          <w:rFonts w:ascii="Arial" w:hAnsi="Arial" w:cs="Arial"/>
          <w:b/>
          <w:color w:val="000000" w:themeColor="text1"/>
          <w:sz w:val="22"/>
          <w:szCs w:val="22"/>
        </w:rPr>
      </w:pPr>
      <w:r w:rsidRPr="004070D1">
        <w:rPr>
          <w:rFonts w:ascii="Arial" w:hAnsi="Arial" w:cs="Arial"/>
          <w:b/>
          <w:color w:val="000000" w:themeColor="text1"/>
          <w:sz w:val="22"/>
          <w:szCs w:val="22"/>
        </w:rPr>
        <w:t>Where might we expect to see adcumulates formed by compaction?</w:t>
      </w:r>
    </w:p>
    <w:p w14:paraId="3123F0EC" w14:textId="289111FC" w:rsidR="00526F5E" w:rsidRDefault="004D2329" w:rsidP="00B03A9C">
      <w:pPr>
        <w:spacing w:after="200" w:line="360" w:lineRule="auto"/>
        <w:jc w:val="both"/>
        <w:rPr>
          <w:rFonts w:ascii="Arial" w:hAnsi="Arial" w:cs="Arial"/>
          <w:sz w:val="22"/>
          <w:szCs w:val="22"/>
        </w:rPr>
      </w:pPr>
      <w:r>
        <w:rPr>
          <w:rFonts w:ascii="Arial" w:hAnsi="Arial" w:cs="Arial"/>
          <w:sz w:val="22"/>
          <w:szCs w:val="22"/>
        </w:rPr>
        <w:t>While we don’t find</w:t>
      </w:r>
      <w:r w:rsidR="002B3156">
        <w:rPr>
          <w:rFonts w:ascii="Arial" w:hAnsi="Arial" w:cs="Arial"/>
          <w:sz w:val="22"/>
          <w:szCs w:val="22"/>
        </w:rPr>
        <w:t xml:space="preserve"> evidence for compaction driven by viscous deformation in Skaergaard</w:t>
      </w:r>
      <w:r>
        <w:rPr>
          <w:rFonts w:ascii="Arial" w:hAnsi="Arial" w:cs="Arial"/>
          <w:sz w:val="22"/>
          <w:szCs w:val="22"/>
        </w:rPr>
        <w:t>, this does not mean that compaction is not a viable mechanism for creating adcumulates</w:t>
      </w:r>
      <w:r w:rsidR="002B3156">
        <w:rPr>
          <w:rFonts w:ascii="Arial" w:hAnsi="Arial" w:cs="Arial"/>
          <w:sz w:val="22"/>
          <w:szCs w:val="22"/>
        </w:rPr>
        <w:t xml:space="preserve">. </w:t>
      </w:r>
      <w:r>
        <w:rPr>
          <w:rFonts w:ascii="Arial" w:hAnsi="Arial" w:cs="Arial"/>
          <w:sz w:val="22"/>
          <w:szCs w:val="22"/>
        </w:rPr>
        <w:t>C</w:t>
      </w:r>
      <w:r w:rsidR="00B03A9C" w:rsidRPr="004070D1">
        <w:rPr>
          <w:rFonts w:ascii="Arial" w:hAnsi="Arial" w:cs="Arial"/>
          <w:sz w:val="22"/>
          <w:szCs w:val="22"/>
        </w:rPr>
        <w:t xml:space="preserve">ompaction requires </w:t>
      </w:r>
      <w:r w:rsidR="00DE13B7" w:rsidRPr="004070D1">
        <w:rPr>
          <w:rFonts w:ascii="Arial" w:hAnsi="Arial" w:cs="Arial"/>
          <w:sz w:val="22"/>
          <w:szCs w:val="22"/>
        </w:rPr>
        <w:t xml:space="preserve">time and a driving force </w:t>
      </w:r>
      <w:r w:rsidR="00B03A9C" w:rsidRPr="004070D1">
        <w:rPr>
          <w:rFonts w:ascii="Arial" w:hAnsi="Arial" w:cs="Arial"/>
          <w:sz w:val="22"/>
          <w:szCs w:val="22"/>
        </w:rPr>
        <w:t>provided by the mass of the crystal mush. Compaction will therefore be easiest in</w:t>
      </w:r>
      <w:r w:rsidR="00DE13B7" w:rsidRPr="004070D1">
        <w:rPr>
          <w:rFonts w:ascii="Arial" w:hAnsi="Arial" w:cs="Arial"/>
          <w:sz w:val="22"/>
          <w:szCs w:val="22"/>
        </w:rPr>
        <w:t xml:space="preserve"> large and/or deep (and hence slowly-cooled)</w:t>
      </w:r>
      <w:r w:rsidR="00B03A9C" w:rsidRPr="004070D1">
        <w:rPr>
          <w:rFonts w:ascii="Arial" w:hAnsi="Arial" w:cs="Arial"/>
          <w:sz w:val="22"/>
          <w:szCs w:val="22"/>
        </w:rPr>
        <w:t xml:space="preserve"> intrusions in which the floor mush is thick and formed of dense minerals. </w:t>
      </w:r>
      <w:r w:rsidR="00DE13B7" w:rsidRPr="004070D1">
        <w:rPr>
          <w:rFonts w:ascii="Arial" w:hAnsi="Arial" w:cs="Arial"/>
          <w:sz w:val="22"/>
          <w:szCs w:val="22"/>
        </w:rPr>
        <w:t xml:space="preserve">The densest minerals found in </w:t>
      </w:r>
      <w:r w:rsidR="00DE13B7" w:rsidRPr="004070D1">
        <w:rPr>
          <w:rFonts w:ascii="Arial" w:hAnsi="Arial" w:cs="Arial"/>
          <w:sz w:val="22"/>
          <w:szCs w:val="22"/>
        </w:rPr>
        <w:lastRenderedPageBreak/>
        <w:t xml:space="preserve">gabbroic systems are the Fe-Ti oxides, </w:t>
      </w:r>
      <w:r w:rsidR="00D652AC">
        <w:rPr>
          <w:rFonts w:ascii="Arial" w:hAnsi="Arial" w:cs="Arial"/>
          <w:sz w:val="22"/>
          <w:szCs w:val="22"/>
        </w:rPr>
        <w:t xml:space="preserve">and </w:t>
      </w:r>
      <w:r w:rsidR="00DE13B7" w:rsidRPr="004070D1">
        <w:rPr>
          <w:rFonts w:ascii="Arial" w:hAnsi="Arial" w:cs="Arial"/>
          <w:sz w:val="22"/>
          <w:szCs w:val="22"/>
        </w:rPr>
        <w:t xml:space="preserve">therefore one might expect to see compaction by viscous deformation in intrusions containing abundant </w:t>
      </w:r>
      <w:r w:rsidR="00D652AC">
        <w:rPr>
          <w:rFonts w:ascii="Arial" w:hAnsi="Arial" w:cs="Arial"/>
          <w:sz w:val="22"/>
          <w:szCs w:val="22"/>
        </w:rPr>
        <w:t xml:space="preserve">oxide </w:t>
      </w:r>
      <w:r w:rsidR="00073A04">
        <w:rPr>
          <w:rFonts w:ascii="Arial" w:hAnsi="Arial" w:cs="Arial"/>
          <w:sz w:val="22"/>
          <w:szCs w:val="22"/>
        </w:rPr>
        <w:t>primocrysts</w:t>
      </w:r>
      <w:r w:rsidR="00DE13B7" w:rsidRPr="004070D1">
        <w:rPr>
          <w:rFonts w:ascii="Arial" w:hAnsi="Arial" w:cs="Arial"/>
          <w:sz w:val="22"/>
          <w:szCs w:val="22"/>
        </w:rPr>
        <w:t xml:space="preserve">. </w:t>
      </w:r>
      <w:r w:rsidR="00B03A9C" w:rsidRPr="004070D1">
        <w:rPr>
          <w:rFonts w:ascii="Arial" w:hAnsi="Arial" w:cs="Arial"/>
          <w:sz w:val="22"/>
          <w:szCs w:val="22"/>
        </w:rPr>
        <w:t xml:space="preserve">Little is known about </w:t>
      </w:r>
      <w:r w:rsidR="00D652AC">
        <w:rPr>
          <w:rFonts w:ascii="Arial" w:hAnsi="Arial" w:cs="Arial"/>
          <w:sz w:val="22"/>
          <w:szCs w:val="22"/>
        </w:rPr>
        <w:t>how the</w:t>
      </w:r>
      <w:r w:rsidR="00D652AC" w:rsidRPr="004070D1">
        <w:rPr>
          <w:rFonts w:ascii="Arial" w:hAnsi="Arial" w:cs="Arial"/>
          <w:sz w:val="22"/>
          <w:szCs w:val="22"/>
        </w:rPr>
        <w:t xml:space="preserve"> </w:t>
      </w:r>
      <w:r w:rsidR="00B03A9C" w:rsidRPr="004070D1">
        <w:rPr>
          <w:rFonts w:ascii="Arial" w:hAnsi="Arial" w:cs="Arial"/>
          <w:sz w:val="22"/>
          <w:szCs w:val="22"/>
        </w:rPr>
        <w:t xml:space="preserve">thickness of the crystal mushy layer </w:t>
      </w:r>
      <w:r w:rsidR="00D652AC">
        <w:rPr>
          <w:rFonts w:ascii="Arial" w:hAnsi="Arial" w:cs="Arial"/>
          <w:sz w:val="22"/>
          <w:szCs w:val="22"/>
        </w:rPr>
        <w:t xml:space="preserve">might change systematically within intrusions, </w:t>
      </w:r>
      <w:r w:rsidR="00B03A9C" w:rsidRPr="004070D1">
        <w:rPr>
          <w:rFonts w:ascii="Arial" w:hAnsi="Arial" w:cs="Arial"/>
          <w:sz w:val="22"/>
          <w:szCs w:val="22"/>
        </w:rPr>
        <w:t xml:space="preserve">although one might expect that it will become thinner </w:t>
      </w:r>
      <w:r w:rsidR="00D652AC">
        <w:rPr>
          <w:rFonts w:ascii="Arial" w:hAnsi="Arial" w:cs="Arial"/>
          <w:sz w:val="22"/>
          <w:szCs w:val="22"/>
        </w:rPr>
        <w:t xml:space="preserve">with increasing magma evolution as the temperature difference between the liquidus of the bulk magma and the solidus decreases </w:t>
      </w:r>
      <w:r w:rsidR="00B03A9C" w:rsidRPr="004070D1">
        <w:rPr>
          <w:rFonts w:ascii="Arial" w:hAnsi="Arial" w:cs="Arial"/>
          <w:sz w:val="22"/>
          <w:szCs w:val="22"/>
        </w:rPr>
        <w:t xml:space="preserve">with progressive fractionation. The thickest mushes </w:t>
      </w:r>
      <w:r w:rsidR="00A6036B">
        <w:rPr>
          <w:rFonts w:ascii="Arial" w:hAnsi="Arial" w:cs="Arial"/>
          <w:sz w:val="22"/>
          <w:szCs w:val="22"/>
        </w:rPr>
        <w:t>might</w:t>
      </w:r>
      <w:r w:rsidR="00B03A9C" w:rsidRPr="004070D1">
        <w:rPr>
          <w:rFonts w:ascii="Arial" w:hAnsi="Arial" w:cs="Arial"/>
          <w:sz w:val="22"/>
          <w:szCs w:val="22"/>
        </w:rPr>
        <w:t xml:space="preserve"> then be expected in magma chambers cont</w:t>
      </w:r>
      <w:r w:rsidR="00DE13B7" w:rsidRPr="004070D1">
        <w:rPr>
          <w:rFonts w:ascii="Arial" w:hAnsi="Arial" w:cs="Arial"/>
          <w:sz w:val="22"/>
          <w:szCs w:val="22"/>
        </w:rPr>
        <w:t>aining the least evolved magmas.</w:t>
      </w:r>
      <w:r w:rsidR="00B03A9C" w:rsidRPr="004070D1">
        <w:rPr>
          <w:rFonts w:ascii="Arial" w:hAnsi="Arial" w:cs="Arial"/>
          <w:sz w:val="22"/>
          <w:szCs w:val="22"/>
        </w:rPr>
        <w:t xml:space="preserve"> </w:t>
      </w:r>
    </w:p>
    <w:p w14:paraId="33DC24B8" w14:textId="77777777" w:rsidR="002B3156" w:rsidRPr="004070D1" w:rsidRDefault="002B3156" w:rsidP="00B03A9C">
      <w:pPr>
        <w:spacing w:after="200" w:line="360" w:lineRule="auto"/>
        <w:jc w:val="both"/>
        <w:rPr>
          <w:rFonts w:ascii="Arial" w:hAnsi="Arial" w:cs="Arial"/>
          <w:sz w:val="22"/>
          <w:szCs w:val="22"/>
        </w:rPr>
      </w:pPr>
    </w:p>
    <w:p w14:paraId="393AD103" w14:textId="77777777" w:rsidR="002B3156" w:rsidRPr="002B3156" w:rsidRDefault="002B3156" w:rsidP="00732307">
      <w:pPr>
        <w:spacing w:after="200" w:line="360" w:lineRule="auto"/>
        <w:jc w:val="both"/>
        <w:rPr>
          <w:rFonts w:ascii="Arial" w:hAnsi="Arial" w:cs="Arial"/>
          <w:i/>
          <w:sz w:val="22"/>
          <w:szCs w:val="22"/>
        </w:rPr>
      </w:pPr>
      <w:r w:rsidRPr="002B3156">
        <w:rPr>
          <w:rFonts w:ascii="Arial" w:hAnsi="Arial" w:cs="Arial"/>
          <w:i/>
          <w:sz w:val="22"/>
          <w:szCs w:val="22"/>
        </w:rPr>
        <w:t>The Bushveld Intrusion, South Africa</w:t>
      </w:r>
    </w:p>
    <w:p w14:paraId="25D77127" w14:textId="606BBF12" w:rsidR="002C4CDE" w:rsidRDefault="00DE13B7" w:rsidP="00732307">
      <w:pPr>
        <w:spacing w:after="200" w:line="360" w:lineRule="auto"/>
        <w:jc w:val="both"/>
        <w:rPr>
          <w:rFonts w:ascii="Arial" w:hAnsi="Arial" w:cs="Arial"/>
          <w:sz w:val="22"/>
          <w:szCs w:val="22"/>
        </w:rPr>
      </w:pPr>
      <w:r w:rsidRPr="004070D1">
        <w:rPr>
          <w:rFonts w:ascii="Arial" w:hAnsi="Arial" w:cs="Arial"/>
          <w:sz w:val="22"/>
          <w:szCs w:val="22"/>
        </w:rPr>
        <w:t xml:space="preserve">The Bushveld intrusion is the largest on Earth, and therefore likely to have cooled slower than most other intrusions. We undertook a preliminary investigation of plagioclase-rich </w:t>
      </w:r>
      <w:r w:rsidR="00E857C9" w:rsidRPr="004070D1">
        <w:rPr>
          <w:rFonts w:ascii="Arial" w:hAnsi="Arial" w:cs="Arial"/>
          <w:sz w:val="22"/>
          <w:szCs w:val="22"/>
        </w:rPr>
        <w:t>norites</w:t>
      </w:r>
      <w:r w:rsidRPr="004070D1">
        <w:rPr>
          <w:rFonts w:ascii="Arial" w:hAnsi="Arial" w:cs="Arial"/>
          <w:sz w:val="22"/>
          <w:szCs w:val="22"/>
        </w:rPr>
        <w:t xml:space="preserve"> from the lowest Main Zone</w:t>
      </w:r>
      <w:r w:rsidR="00A6036B">
        <w:rPr>
          <w:rFonts w:ascii="Arial" w:hAnsi="Arial" w:cs="Arial"/>
          <w:sz w:val="22"/>
          <w:szCs w:val="22"/>
        </w:rPr>
        <w:t>, as sampled by a drill core 30km east of Rustenburg in the western Bushveld</w:t>
      </w:r>
      <w:r w:rsidRPr="004070D1">
        <w:rPr>
          <w:rFonts w:ascii="Arial" w:hAnsi="Arial" w:cs="Arial"/>
          <w:sz w:val="22"/>
          <w:szCs w:val="22"/>
        </w:rPr>
        <w:t xml:space="preserve">. </w:t>
      </w:r>
      <w:r w:rsidR="0022762C">
        <w:rPr>
          <w:rFonts w:ascii="Arial" w:hAnsi="Arial" w:cs="Arial"/>
          <w:sz w:val="22"/>
          <w:szCs w:val="22"/>
        </w:rPr>
        <w:t>We examined sample</w:t>
      </w:r>
      <w:r w:rsidR="002C4CDE">
        <w:rPr>
          <w:rFonts w:ascii="Arial" w:hAnsi="Arial" w:cs="Arial"/>
          <w:sz w:val="22"/>
          <w:szCs w:val="22"/>
        </w:rPr>
        <w:t>s spaced every 3</w:t>
      </w:r>
      <w:r w:rsidR="0022762C">
        <w:rPr>
          <w:rFonts w:ascii="Arial" w:hAnsi="Arial" w:cs="Arial"/>
          <w:sz w:val="22"/>
          <w:szCs w:val="22"/>
        </w:rPr>
        <w:t xml:space="preserve">0m through </w:t>
      </w:r>
      <w:r w:rsidR="002C4CDE">
        <w:rPr>
          <w:rFonts w:ascii="Arial" w:hAnsi="Arial" w:cs="Arial"/>
          <w:sz w:val="22"/>
          <w:szCs w:val="22"/>
        </w:rPr>
        <w:t>~</w:t>
      </w:r>
      <w:r w:rsidR="0022762C">
        <w:rPr>
          <w:rFonts w:ascii="Arial" w:hAnsi="Arial" w:cs="Arial"/>
          <w:sz w:val="22"/>
          <w:szCs w:val="22"/>
        </w:rPr>
        <w:t>500m of continuous drill core</w:t>
      </w:r>
      <w:r w:rsidR="002C4CDE">
        <w:rPr>
          <w:rFonts w:ascii="Arial" w:hAnsi="Arial" w:cs="Arial"/>
          <w:sz w:val="22"/>
          <w:szCs w:val="22"/>
        </w:rPr>
        <w:t>, with closer spacing of samples over regions of interest</w:t>
      </w:r>
      <w:r w:rsidR="0022762C">
        <w:rPr>
          <w:rFonts w:ascii="Arial" w:hAnsi="Arial" w:cs="Arial"/>
          <w:sz w:val="22"/>
          <w:szCs w:val="22"/>
        </w:rPr>
        <w:t xml:space="preserve">. </w:t>
      </w:r>
      <w:r w:rsidR="002C4CDE">
        <w:rPr>
          <w:rFonts w:ascii="Arial" w:hAnsi="Arial" w:cs="Arial"/>
          <w:sz w:val="22"/>
          <w:szCs w:val="22"/>
        </w:rPr>
        <w:t xml:space="preserve">The cumulates at the base of our stratigraphic interval </w:t>
      </w:r>
      <w:r w:rsidR="002C4CDE" w:rsidRPr="007541AC">
        <w:rPr>
          <w:rFonts w:ascii="Arial" w:hAnsi="Arial" w:cs="Arial"/>
          <w:color w:val="000000" w:themeColor="text1"/>
          <w:sz w:val="22"/>
          <w:szCs w:val="22"/>
        </w:rPr>
        <w:t xml:space="preserve">are almost entirely undeformed, </w:t>
      </w:r>
      <w:r w:rsidR="002C4CDE">
        <w:rPr>
          <w:rFonts w:ascii="Arial" w:hAnsi="Arial" w:cs="Arial"/>
          <w:sz w:val="22"/>
          <w:szCs w:val="22"/>
        </w:rPr>
        <w:t xml:space="preserve">but the plagioclase in the overlying cumulates </w:t>
      </w:r>
      <w:r w:rsidR="002C4CDE" w:rsidRPr="004070D1">
        <w:rPr>
          <w:rFonts w:ascii="Arial" w:hAnsi="Arial" w:cs="Arial"/>
          <w:sz w:val="22"/>
          <w:szCs w:val="22"/>
        </w:rPr>
        <w:t>contains abundant deformation twins, with clear evidenc</w:t>
      </w:r>
      <w:r w:rsidR="002C4CDE">
        <w:rPr>
          <w:rFonts w:ascii="Arial" w:hAnsi="Arial" w:cs="Arial"/>
          <w:sz w:val="22"/>
          <w:szCs w:val="22"/>
        </w:rPr>
        <w:t>e for lattice distortion (Fig. 14a).</w:t>
      </w:r>
      <w:r w:rsidR="002C4CDE" w:rsidRPr="004070D1">
        <w:rPr>
          <w:rFonts w:ascii="Arial" w:hAnsi="Arial" w:cs="Arial"/>
          <w:sz w:val="22"/>
          <w:szCs w:val="22"/>
        </w:rPr>
        <w:t xml:space="preserve"> </w:t>
      </w:r>
      <w:r w:rsidR="002C4CDE" w:rsidRPr="004070D1">
        <w:rPr>
          <w:rFonts w:ascii="Arial" w:hAnsi="Arial" w:cs="Arial"/>
          <w:sz w:val="22"/>
          <w:szCs w:val="22"/>
        </w:rPr>
        <w:t>Grain boundaries between plagioclase are irregular and are decorated with small neob</w:t>
      </w:r>
      <w:r w:rsidR="002C4CDE">
        <w:rPr>
          <w:rFonts w:ascii="Arial" w:hAnsi="Arial" w:cs="Arial"/>
          <w:sz w:val="22"/>
          <w:szCs w:val="22"/>
        </w:rPr>
        <w:t>lasts of irregular shape (Fig. 14</w:t>
      </w:r>
      <w:r w:rsidR="002C4CDE" w:rsidRPr="004070D1">
        <w:rPr>
          <w:rFonts w:ascii="Arial" w:hAnsi="Arial" w:cs="Arial"/>
          <w:sz w:val="22"/>
          <w:szCs w:val="22"/>
        </w:rPr>
        <w:t xml:space="preserve">b). </w:t>
      </w:r>
      <w:r w:rsidR="002C4CDE">
        <w:rPr>
          <w:rFonts w:ascii="Arial" w:hAnsi="Arial" w:cs="Arial"/>
          <w:sz w:val="22"/>
          <w:szCs w:val="22"/>
        </w:rPr>
        <w:t xml:space="preserve">The transition between the undeformed and the overlying deformed rocks occurs over </w:t>
      </w:r>
      <w:r w:rsidR="00FB58C0">
        <w:rPr>
          <w:rFonts w:ascii="Arial" w:hAnsi="Arial" w:cs="Arial"/>
          <w:sz w:val="22"/>
          <w:szCs w:val="22"/>
        </w:rPr>
        <w:t xml:space="preserve">a few metres. </w:t>
      </w:r>
      <w:r w:rsidR="002C4CDE">
        <w:rPr>
          <w:rFonts w:ascii="Arial" w:hAnsi="Arial" w:cs="Arial"/>
          <w:color w:val="000000" w:themeColor="text1"/>
          <w:sz w:val="22"/>
          <w:szCs w:val="22"/>
        </w:rPr>
        <w:t>T</w:t>
      </w:r>
      <w:r w:rsidR="002C4CDE" w:rsidRPr="007541AC">
        <w:rPr>
          <w:rFonts w:ascii="Arial" w:hAnsi="Arial" w:cs="Arial"/>
          <w:color w:val="000000" w:themeColor="text1"/>
          <w:sz w:val="22"/>
          <w:szCs w:val="22"/>
        </w:rPr>
        <w:t xml:space="preserve">he extent of deformation decreases gradually through the upper </w:t>
      </w:r>
      <w:r w:rsidR="00FB58C0">
        <w:rPr>
          <w:rFonts w:ascii="Arial" w:hAnsi="Arial" w:cs="Arial"/>
          <w:color w:val="000000" w:themeColor="text1"/>
          <w:sz w:val="22"/>
          <w:szCs w:val="22"/>
        </w:rPr>
        <w:t>100m</w:t>
      </w:r>
      <w:r w:rsidR="002C4CDE" w:rsidRPr="007541AC">
        <w:rPr>
          <w:rFonts w:ascii="Arial" w:hAnsi="Arial" w:cs="Arial"/>
          <w:color w:val="000000" w:themeColor="text1"/>
          <w:sz w:val="22"/>
          <w:szCs w:val="22"/>
        </w:rPr>
        <w:t xml:space="preserve"> of the sampled range</w:t>
      </w:r>
      <w:r w:rsidR="002C4CDE">
        <w:rPr>
          <w:rFonts w:ascii="Arial" w:hAnsi="Arial" w:cs="Arial"/>
          <w:sz w:val="22"/>
          <w:szCs w:val="22"/>
        </w:rPr>
        <w:t>.</w:t>
      </w:r>
    </w:p>
    <w:p w14:paraId="1A9C44D4" w14:textId="092823CA" w:rsidR="00136F97" w:rsidRDefault="00DE13B7" w:rsidP="00732307">
      <w:pPr>
        <w:spacing w:after="200" w:line="360" w:lineRule="auto"/>
        <w:jc w:val="both"/>
        <w:rPr>
          <w:rFonts w:ascii="Arial" w:hAnsi="Arial" w:cs="Arial"/>
          <w:sz w:val="22"/>
          <w:szCs w:val="22"/>
        </w:rPr>
      </w:pPr>
      <w:r w:rsidRPr="004070D1">
        <w:rPr>
          <w:rFonts w:ascii="Arial" w:hAnsi="Arial" w:cs="Arial"/>
          <w:sz w:val="22"/>
          <w:szCs w:val="22"/>
        </w:rPr>
        <w:t>That these clear signs of deformation by dislocation creep occurred in the super-solidus, at low porosities, is demonstrated by the small pockets of late-stage interstitial quartz, which appears as small pockets in optical co</w:t>
      </w:r>
      <w:r w:rsidR="00073A04">
        <w:rPr>
          <w:rFonts w:ascii="Arial" w:hAnsi="Arial" w:cs="Arial"/>
          <w:sz w:val="22"/>
          <w:szCs w:val="22"/>
        </w:rPr>
        <w:t>n</w:t>
      </w:r>
      <w:r w:rsidR="00996135">
        <w:rPr>
          <w:rFonts w:ascii="Arial" w:hAnsi="Arial" w:cs="Arial"/>
          <w:sz w:val="22"/>
          <w:szCs w:val="22"/>
        </w:rPr>
        <w:t>tinuity over several mm (Fig. 14</w:t>
      </w:r>
      <w:r w:rsidRPr="004070D1">
        <w:rPr>
          <w:rFonts w:ascii="Arial" w:hAnsi="Arial" w:cs="Arial"/>
          <w:sz w:val="22"/>
          <w:szCs w:val="22"/>
        </w:rPr>
        <w:t xml:space="preserve">c). The quartz in these rocks </w:t>
      </w:r>
      <w:r w:rsidR="00AF262F">
        <w:rPr>
          <w:rFonts w:ascii="Arial" w:hAnsi="Arial" w:cs="Arial"/>
          <w:sz w:val="22"/>
          <w:szCs w:val="22"/>
        </w:rPr>
        <w:t xml:space="preserve">is </w:t>
      </w:r>
      <w:r w:rsidRPr="004070D1">
        <w:rPr>
          <w:rFonts w:ascii="Arial" w:hAnsi="Arial" w:cs="Arial"/>
          <w:sz w:val="22"/>
          <w:szCs w:val="22"/>
        </w:rPr>
        <w:t xml:space="preserve">entirely undeformed, with no sign of undulose extinction, in strong contrast to the </w:t>
      </w:r>
      <w:r w:rsidR="00073A04">
        <w:rPr>
          <w:rFonts w:ascii="Arial" w:hAnsi="Arial" w:cs="Arial"/>
          <w:sz w:val="22"/>
          <w:szCs w:val="22"/>
        </w:rPr>
        <w:t>n</w:t>
      </w:r>
      <w:r w:rsidR="00996135">
        <w:rPr>
          <w:rFonts w:ascii="Arial" w:hAnsi="Arial" w:cs="Arial"/>
          <w:sz w:val="22"/>
          <w:szCs w:val="22"/>
        </w:rPr>
        <w:t>eighbouring plagioclase (Fig. 14</w:t>
      </w:r>
      <w:r w:rsidRPr="004070D1">
        <w:rPr>
          <w:rFonts w:ascii="Arial" w:hAnsi="Arial" w:cs="Arial"/>
          <w:sz w:val="22"/>
          <w:szCs w:val="22"/>
        </w:rPr>
        <w:t xml:space="preserve">d). </w:t>
      </w:r>
      <w:r w:rsidR="00860F8D">
        <w:rPr>
          <w:rFonts w:ascii="Arial" w:hAnsi="Arial" w:cs="Arial"/>
          <w:sz w:val="22"/>
          <w:szCs w:val="22"/>
        </w:rPr>
        <w:t>This is of particular significance because quartz is generally weaker than plagioclase during dislocation creep: t</w:t>
      </w:r>
      <w:r w:rsidRPr="004070D1">
        <w:rPr>
          <w:rFonts w:ascii="Arial" w:hAnsi="Arial" w:cs="Arial"/>
          <w:sz w:val="22"/>
          <w:szCs w:val="22"/>
        </w:rPr>
        <w:t xml:space="preserve">he deformation was clearly over by the time the final </w:t>
      </w:r>
      <w:r w:rsidR="00860F8D">
        <w:rPr>
          <w:rFonts w:ascii="Arial" w:hAnsi="Arial" w:cs="Arial"/>
          <w:sz w:val="22"/>
          <w:szCs w:val="22"/>
        </w:rPr>
        <w:t>liquid solidified as interstitial quartz</w:t>
      </w:r>
      <w:r w:rsidRPr="004070D1">
        <w:rPr>
          <w:rFonts w:ascii="Arial" w:hAnsi="Arial" w:cs="Arial"/>
          <w:sz w:val="22"/>
          <w:szCs w:val="22"/>
        </w:rPr>
        <w:t>. These observations are entirely consistent with the crystal mushy layer deforming by dislocation creep, with deformation ceasing once the porosity had reached a few vol.%.</w:t>
      </w:r>
      <w:r w:rsidR="002B3156">
        <w:rPr>
          <w:rFonts w:ascii="Arial" w:hAnsi="Arial" w:cs="Arial"/>
          <w:sz w:val="22"/>
          <w:szCs w:val="22"/>
        </w:rPr>
        <w:t xml:space="preserve"> </w:t>
      </w:r>
    </w:p>
    <w:p w14:paraId="5DE4C12B" w14:textId="4A2208A5" w:rsidR="00732307" w:rsidRPr="007541AC" w:rsidRDefault="00136F97" w:rsidP="00732307">
      <w:pPr>
        <w:spacing w:after="200" w:line="360" w:lineRule="auto"/>
        <w:jc w:val="both"/>
        <w:rPr>
          <w:rFonts w:ascii="Arial" w:hAnsi="Arial" w:cs="Arial"/>
          <w:color w:val="000000" w:themeColor="text1"/>
          <w:sz w:val="22"/>
          <w:szCs w:val="22"/>
        </w:rPr>
      </w:pPr>
      <w:r w:rsidRPr="007541AC">
        <w:rPr>
          <w:rFonts w:ascii="Arial" w:hAnsi="Arial" w:cs="Arial"/>
          <w:color w:val="000000" w:themeColor="text1"/>
          <w:sz w:val="22"/>
          <w:szCs w:val="22"/>
        </w:rPr>
        <w:t>That this deformation resulted either in significant porosity reduction or was driven by compaction is not certain. Firstly,</w:t>
      </w:r>
      <w:r w:rsidR="002B3156" w:rsidRPr="007541AC">
        <w:rPr>
          <w:rFonts w:ascii="Arial" w:hAnsi="Arial" w:cs="Arial"/>
          <w:color w:val="000000" w:themeColor="text1"/>
          <w:sz w:val="22"/>
          <w:szCs w:val="22"/>
        </w:rPr>
        <w:t xml:space="preserve"> the plagioclase grains have not bent by more than a few tens of degrees: if we were to unbend those grains it does not result in a significant change in the packing efficiency. We might conclude from this </w:t>
      </w:r>
      <w:r w:rsidR="00732307" w:rsidRPr="007541AC">
        <w:rPr>
          <w:rFonts w:ascii="Arial" w:hAnsi="Arial" w:cs="Arial"/>
          <w:color w:val="000000" w:themeColor="text1"/>
          <w:sz w:val="22"/>
          <w:szCs w:val="22"/>
        </w:rPr>
        <w:t>that the bulk of any porosity reduction was achieved</w:t>
      </w:r>
      <w:r w:rsidR="002E2564">
        <w:rPr>
          <w:rFonts w:ascii="Arial" w:hAnsi="Arial" w:cs="Arial"/>
          <w:color w:val="000000" w:themeColor="text1"/>
          <w:sz w:val="22"/>
          <w:szCs w:val="22"/>
        </w:rPr>
        <w:t xml:space="preserve"> either by overgrowth or</w:t>
      </w:r>
      <w:r w:rsidR="00732307" w:rsidRPr="007541AC">
        <w:rPr>
          <w:rFonts w:ascii="Arial" w:hAnsi="Arial" w:cs="Arial"/>
          <w:color w:val="000000" w:themeColor="text1"/>
          <w:sz w:val="22"/>
          <w:szCs w:val="22"/>
        </w:rPr>
        <w:t xml:space="preserve"> by mechanical rearrangement of essentially rigid grains.</w:t>
      </w:r>
      <w:r w:rsidRPr="007541AC">
        <w:rPr>
          <w:rFonts w:ascii="Arial" w:hAnsi="Arial" w:cs="Arial"/>
          <w:color w:val="000000" w:themeColor="text1"/>
          <w:sz w:val="22"/>
          <w:szCs w:val="22"/>
        </w:rPr>
        <w:t xml:space="preserve"> Secondly the evidence for significant deformation by dislocation creep is confined to a</w:t>
      </w:r>
      <w:r w:rsidR="002C4CDE">
        <w:rPr>
          <w:rFonts w:ascii="Arial" w:hAnsi="Arial" w:cs="Arial"/>
          <w:color w:val="000000" w:themeColor="text1"/>
          <w:sz w:val="22"/>
          <w:szCs w:val="22"/>
        </w:rPr>
        <w:t xml:space="preserve"> well-</w:t>
      </w:r>
      <w:r w:rsidR="002C4CDE">
        <w:rPr>
          <w:rFonts w:ascii="Arial" w:hAnsi="Arial" w:cs="Arial"/>
          <w:color w:val="000000" w:themeColor="text1"/>
          <w:sz w:val="22"/>
          <w:szCs w:val="22"/>
        </w:rPr>
        <w:lastRenderedPageBreak/>
        <w:t>defined and</w:t>
      </w:r>
      <w:r w:rsidRPr="007541AC">
        <w:rPr>
          <w:rFonts w:ascii="Arial" w:hAnsi="Arial" w:cs="Arial"/>
          <w:color w:val="000000" w:themeColor="text1"/>
          <w:sz w:val="22"/>
          <w:szCs w:val="22"/>
        </w:rPr>
        <w:t xml:space="preserve"> localized stratigraphic interval. Such localized effects are not expected for compaction, which is likely to act consistently </w:t>
      </w:r>
      <w:r w:rsidR="007541AC" w:rsidRPr="007541AC">
        <w:rPr>
          <w:rFonts w:ascii="Arial" w:hAnsi="Arial" w:cs="Arial"/>
          <w:color w:val="000000" w:themeColor="text1"/>
          <w:sz w:val="22"/>
          <w:szCs w:val="22"/>
        </w:rPr>
        <w:t xml:space="preserve">in an intrusion in steady state </w:t>
      </w:r>
      <w:r w:rsidRPr="007541AC">
        <w:rPr>
          <w:rFonts w:ascii="Arial" w:hAnsi="Arial" w:cs="Arial"/>
          <w:color w:val="000000" w:themeColor="text1"/>
          <w:sz w:val="22"/>
          <w:szCs w:val="22"/>
        </w:rPr>
        <w:t>with relatively constant modal proportions of primocrysts</w:t>
      </w:r>
      <w:r w:rsidR="007541AC" w:rsidRPr="007541AC">
        <w:rPr>
          <w:rFonts w:ascii="Arial" w:hAnsi="Arial" w:cs="Arial"/>
          <w:color w:val="000000" w:themeColor="text1"/>
          <w:sz w:val="22"/>
          <w:szCs w:val="22"/>
        </w:rPr>
        <w:t xml:space="preserve"> in the floor mush</w:t>
      </w:r>
      <w:r w:rsidRPr="007541AC">
        <w:rPr>
          <w:rFonts w:ascii="Arial" w:hAnsi="Arial" w:cs="Arial"/>
          <w:color w:val="000000" w:themeColor="text1"/>
          <w:sz w:val="22"/>
          <w:szCs w:val="22"/>
        </w:rPr>
        <w:t xml:space="preserve">. </w:t>
      </w:r>
      <w:r w:rsidR="007541AC" w:rsidRPr="007541AC">
        <w:rPr>
          <w:rFonts w:ascii="Arial" w:hAnsi="Arial" w:cs="Arial"/>
          <w:color w:val="000000" w:themeColor="text1"/>
          <w:sz w:val="22"/>
          <w:szCs w:val="22"/>
        </w:rPr>
        <w:t xml:space="preserve">The deformation may be linked to a transient change in mush thickness or </w:t>
      </w:r>
      <w:r w:rsidRPr="007541AC">
        <w:rPr>
          <w:rFonts w:ascii="Arial" w:hAnsi="Arial" w:cs="Arial"/>
          <w:color w:val="000000" w:themeColor="text1"/>
          <w:sz w:val="22"/>
          <w:szCs w:val="22"/>
        </w:rPr>
        <w:t xml:space="preserve">it is possible that the deformation was triggered by regional events, such as </w:t>
      </w:r>
      <w:r w:rsidR="007541AC" w:rsidRPr="007541AC">
        <w:rPr>
          <w:rFonts w:ascii="Arial" w:hAnsi="Arial" w:cs="Arial"/>
          <w:color w:val="000000" w:themeColor="text1"/>
          <w:sz w:val="22"/>
          <w:szCs w:val="22"/>
        </w:rPr>
        <w:t>wholesale subsidence of the intrusion.</w:t>
      </w:r>
    </w:p>
    <w:p w14:paraId="2C241F6D" w14:textId="77777777" w:rsidR="002B3156" w:rsidRPr="002B3156" w:rsidRDefault="002B3156" w:rsidP="00732307">
      <w:pPr>
        <w:spacing w:after="200" w:line="360" w:lineRule="auto"/>
        <w:jc w:val="both"/>
        <w:rPr>
          <w:rFonts w:ascii="Arial" w:hAnsi="Arial" w:cs="Arial"/>
          <w:color w:val="FF0000"/>
          <w:sz w:val="22"/>
          <w:szCs w:val="22"/>
        </w:rPr>
      </w:pPr>
    </w:p>
    <w:p w14:paraId="1F79743F" w14:textId="77777777" w:rsidR="002B3156" w:rsidRPr="002B3156" w:rsidRDefault="002B3156" w:rsidP="00B03A9C">
      <w:pPr>
        <w:spacing w:after="200" w:line="360" w:lineRule="auto"/>
        <w:jc w:val="both"/>
        <w:rPr>
          <w:rFonts w:ascii="Arial" w:hAnsi="Arial" w:cs="Arial"/>
          <w:i/>
          <w:sz w:val="22"/>
          <w:szCs w:val="22"/>
        </w:rPr>
      </w:pPr>
      <w:r w:rsidRPr="002B3156">
        <w:rPr>
          <w:rFonts w:ascii="Arial" w:hAnsi="Arial" w:cs="Arial"/>
          <w:i/>
          <w:sz w:val="22"/>
          <w:szCs w:val="22"/>
        </w:rPr>
        <w:t>The Baima Intrusion, SW China</w:t>
      </w:r>
    </w:p>
    <w:p w14:paraId="50F90BCB" w14:textId="1D3CD9F5" w:rsidR="002B4A08" w:rsidRPr="004070D1" w:rsidRDefault="00DE13B7" w:rsidP="00B03A9C">
      <w:pPr>
        <w:spacing w:after="200" w:line="360" w:lineRule="auto"/>
        <w:jc w:val="both"/>
        <w:rPr>
          <w:rFonts w:ascii="Arial" w:hAnsi="Arial" w:cs="Arial"/>
          <w:sz w:val="22"/>
          <w:szCs w:val="22"/>
        </w:rPr>
      </w:pPr>
      <w:r w:rsidRPr="004070D1">
        <w:rPr>
          <w:rFonts w:ascii="Arial" w:hAnsi="Arial" w:cs="Arial"/>
          <w:sz w:val="22"/>
          <w:szCs w:val="22"/>
        </w:rPr>
        <w:t>The Baima intrusion of SW China is notable for its abundance of Fe-Ti oxides, which form thick layers</w:t>
      </w:r>
      <w:r w:rsidR="00BB548C">
        <w:rPr>
          <w:rFonts w:ascii="Arial" w:hAnsi="Arial" w:cs="Arial"/>
          <w:sz w:val="22"/>
          <w:szCs w:val="22"/>
        </w:rPr>
        <w:t xml:space="preserve"> (&gt; 10 m)</w:t>
      </w:r>
      <w:r w:rsidRPr="004070D1">
        <w:rPr>
          <w:rFonts w:ascii="Arial" w:hAnsi="Arial" w:cs="Arial"/>
          <w:sz w:val="22"/>
          <w:szCs w:val="22"/>
        </w:rPr>
        <w:t xml:space="preserve"> low in the stratigraphy, consistent with the bulk magma saturating early in these phases (Zhang </w:t>
      </w:r>
      <w:r w:rsidRPr="004070D1">
        <w:rPr>
          <w:rFonts w:ascii="Arial" w:hAnsi="Arial" w:cs="Arial"/>
          <w:i/>
          <w:sz w:val="22"/>
          <w:szCs w:val="22"/>
        </w:rPr>
        <w:t>et al</w:t>
      </w:r>
      <w:r w:rsidRPr="004070D1">
        <w:rPr>
          <w:rFonts w:ascii="Arial" w:hAnsi="Arial" w:cs="Arial"/>
          <w:sz w:val="22"/>
          <w:szCs w:val="22"/>
        </w:rPr>
        <w:t xml:space="preserve">., 2012). Gabbros from this intrusion contain </w:t>
      </w:r>
      <w:r w:rsidR="007541AC">
        <w:rPr>
          <w:rFonts w:ascii="Arial" w:hAnsi="Arial" w:cs="Arial"/>
          <w:sz w:val="22"/>
          <w:szCs w:val="22"/>
        </w:rPr>
        <w:t>clear</w:t>
      </w:r>
      <w:r w:rsidRPr="004070D1">
        <w:rPr>
          <w:rFonts w:ascii="Arial" w:hAnsi="Arial" w:cs="Arial"/>
          <w:sz w:val="22"/>
          <w:szCs w:val="22"/>
        </w:rPr>
        <w:t xml:space="preserve"> evidence for deformation by dislocation creep. The plagioclase grain size is notably bimodal: the large grains are characterised by subgrains, undulose extinction, deformation twins and bending</w:t>
      </w:r>
      <w:r w:rsidR="00996135">
        <w:rPr>
          <w:rFonts w:ascii="Arial" w:hAnsi="Arial" w:cs="Arial"/>
          <w:sz w:val="22"/>
          <w:szCs w:val="22"/>
        </w:rPr>
        <w:t xml:space="preserve"> of the entire crystal (Figs. 15</w:t>
      </w:r>
      <w:r w:rsidRPr="004070D1">
        <w:rPr>
          <w:rFonts w:ascii="Arial" w:hAnsi="Arial" w:cs="Arial"/>
          <w:sz w:val="22"/>
          <w:szCs w:val="22"/>
        </w:rPr>
        <w:t>a,</w:t>
      </w:r>
      <w:r w:rsidR="00577BA6">
        <w:rPr>
          <w:rFonts w:ascii="Arial" w:hAnsi="Arial" w:cs="Arial"/>
          <w:sz w:val="22"/>
          <w:szCs w:val="22"/>
        </w:rPr>
        <w:t xml:space="preserve"> </w:t>
      </w:r>
      <w:r w:rsidRPr="004070D1">
        <w:rPr>
          <w:rFonts w:ascii="Arial" w:hAnsi="Arial" w:cs="Arial"/>
          <w:sz w:val="22"/>
          <w:szCs w:val="22"/>
        </w:rPr>
        <w:t>b). Grain boundaries between the large plagioclase grains are commonly</w:t>
      </w:r>
      <w:r w:rsidR="00073A04">
        <w:rPr>
          <w:rFonts w:ascii="Arial" w:hAnsi="Arial" w:cs="Arial"/>
          <w:sz w:val="22"/>
          <w:szCs w:val="22"/>
        </w:rPr>
        <w:t xml:space="preserve"> </w:t>
      </w:r>
      <w:r w:rsidR="00996135">
        <w:rPr>
          <w:rFonts w:ascii="Arial" w:hAnsi="Arial" w:cs="Arial"/>
          <w:sz w:val="22"/>
          <w:szCs w:val="22"/>
        </w:rPr>
        <w:t>either highly irregular (Fig. 15</w:t>
      </w:r>
      <w:r w:rsidRPr="004070D1">
        <w:rPr>
          <w:rFonts w:ascii="Arial" w:hAnsi="Arial" w:cs="Arial"/>
          <w:sz w:val="22"/>
          <w:szCs w:val="22"/>
        </w:rPr>
        <w:t>a) or decorated wi</w:t>
      </w:r>
      <w:r w:rsidR="00073A04">
        <w:rPr>
          <w:rFonts w:ascii="Arial" w:hAnsi="Arial" w:cs="Arial"/>
          <w:sz w:val="22"/>
          <w:szCs w:val="22"/>
        </w:rPr>
        <w:t>t</w:t>
      </w:r>
      <w:r w:rsidR="00996135">
        <w:rPr>
          <w:rFonts w:ascii="Arial" w:hAnsi="Arial" w:cs="Arial"/>
          <w:sz w:val="22"/>
          <w:szCs w:val="22"/>
        </w:rPr>
        <w:t>h well-formed neoblasts (Fig. 15</w:t>
      </w:r>
      <w:r w:rsidRPr="004070D1">
        <w:rPr>
          <w:rFonts w:ascii="Arial" w:hAnsi="Arial" w:cs="Arial"/>
          <w:sz w:val="22"/>
          <w:szCs w:val="22"/>
        </w:rPr>
        <w:t>b)</w:t>
      </w:r>
      <w:r w:rsidR="008741FA">
        <w:rPr>
          <w:rFonts w:ascii="Arial" w:hAnsi="Arial" w:cs="Arial"/>
          <w:sz w:val="22"/>
          <w:szCs w:val="22"/>
        </w:rPr>
        <w:t xml:space="preserve">: there is little evidence </w:t>
      </w:r>
      <w:r w:rsidR="00D652AC">
        <w:rPr>
          <w:rFonts w:ascii="Arial" w:hAnsi="Arial" w:cs="Arial"/>
          <w:sz w:val="22"/>
          <w:szCs w:val="22"/>
        </w:rPr>
        <w:t>of the preservation of</w:t>
      </w:r>
      <w:r w:rsidR="008741FA">
        <w:rPr>
          <w:rFonts w:ascii="Arial" w:hAnsi="Arial" w:cs="Arial"/>
          <w:sz w:val="22"/>
          <w:szCs w:val="22"/>
        </w:rPr>
        <w:t xml:space="preserve"> low-index growth faces formed in contact with abundant melt. Internal r</w:t>
      </w:r>
      <w:r w:rsidRPr="004070D1">
        <w:rPr>
          <w:rFonts w:ascii="Arial" w:hAnsi="Arial" w:cs="Arial"/>
          <w:sz w:val="22"/>
          <w:szCs w:val="22"/>
        </w:rPr>
        <w:t>ecrystallization is evident</w:t>
      </w:r>
      <w:r w:rsidR="008741FA">
        <w:rPr>
          <w:rFonts w:ascii="Arial" w:hAnsi="Arial" w:cs="Arial"/>
          <w:sz w:val="22"/>
          <w:szCs w:val="22"/>
        </w:rPr>
        <w:t xml:space="preserve"> </w:t>
      </w:r>
      <w:r w:rsidRPr="004070D1">
        <w:rPr>
          <w:rFonts w:ascii="Arial" w:hAnsi="Arial" w:cs="Arial"/>
          <w:sz w:val="22"/>
          <w:szCs w:val="22"/>
        </w:rPr>
        <w:t>in the large grains</w:t>
      </w:r>
      <w:r w:rsidR="00E5779B" w:rsidRPr="004070D1">
        <w:rPr>
          <w:rFonts w:ascii="Arial" w:hAnsi="Arial" w:cs="Arial"/>
          <w:sz w:val="22"/>
          <w:szCs w:val="22"/>
        </w:rPr>
        <w:t xml:space="preserve">, with any one </w:t>
      </w:r>
      <w:r w:rsidR="008741FA">
        <w:rPr>
          <w:rFonts w:ascii="Arial" w:hAnsi="Arial" w:cs="Arial"/>
          <w:sz w:val="22"/>
          <w:szCs w:val="22"/>
        </w:rPr>
        <w:t>thin section</w:t>
      </w:r>
      <w:r w:rsidR="00E5779B" w:rsidRPr="004070D1">
        <w:rPr>
          <w:rFonts w:ascii="Arial" w:hAnsi="Arial" w:cs="Arial"/>
          <w:sz w:val="22"/>
          <w:szCs w:val="22"/>
        </w:rPr>
        <w:t xml:space="preserve"> displaying a </w:t>
      </w:r>
      <w:r w:rsidR="008741FA">
        <w:rPr>
          <w:rFonts w:ascii="Arial" w:hAnsi="Arial" w:cs="Arial"/>
          <w:sz w:val="22"/>
          <w:szCs w:val="22"/>
        </w:rPr>
        <w:t xml:space="preserve">range in the </w:t>
      </w:r>
      <w:r w:rsidR="00E5779B" w:rsidRPr="004070D1">
        <w:rPr>
          <w:rFonts w:ascii="Arial" w:hAnsi="Arial" w:cs="Arial"/>
          <w:sz w:val="22"/>
          <w:szCs w:val="22"/>
        </w:rPr>
        <w:t>progression of development and gr</w:t>
      </w:r>
      <w:r w:rsidR="00073A04">
        <w:rPr>
          <w:rFonts w:ascii="Arial" w:hAnsi="Arial" w:cs="Arial"/>
          <w:sz w:val="22"/>
          <w:szCs w:val="22"/>
        </w:rPr>
        <w:t>o</w:t>
      </w:r>
      <w:r w:rsidR="00996135">
        <w:rPr>
          <w:rFonts w:ascii="Arial" w:hAnsi="Arial" w:cs="Arial"/>
          <w:sz w:val="22"/>
          <w:szCs w:val="22"/>
        </w:rPr>
        <w:t>wth of these neoblasts (Figs. 15</w:t>
      </w:r>
      <w:r w:rsidR="00E5779B" w:rsidRPr="004070D1">
        <w:rPr>
          <w:rFonts w:ascii="Arial" w:hAnsi="Arial" w:cs="Arial"/>
          <w:sz w:val="22"/>
          <w:szCs w:val="22"/>
        </w:rPr>
        <w:t>c, d, e). Clusters of neoblasts are unimodal in size with a well-developed granular microstructure, indicative of textural equilibrium. These signs of extensive ductile deformation via dislocation creep accompanied by recrystallization are only evident in plagioclase: the as</w:t>
      </w:r>
      <w:r w:rsidR="00AF262F">
        <w:rPr>
          <w:rFonts w:ascii="Arial" w:hAnsi="Arial" w:cs="Arial"/>
          <w:sz w:val="22"/>
          <w:szCs w:val="22"/>
        </w:rPr>
        <w:t>sociated primocrysts of pyroxene</w:t>
      </w:r>
      <w:r w:rsidR="00E5779B" w:rsidRPr="004070D1">
        <w:rPr>
          <w:rFonts w:ascii="Arial" w:hAnsi="Arial" w:cs="Arial"/>
          <w:sz w:val="22"/>
          <w:szCs w:val="22"/>
        </w:rPr>
        <w:t xml:space="preserve"> and olivine show only rare signs of subgrains or undulose extinction, consistent with them being a relatively strong phase during deformation. </w:t>
      </w:r>
      <w:r w:rsidR="007E27AA">
        <w:rPr>
          <w:rFonts w:ascii="Arial" w:hAnsi="Arial" w:cs="Arial"/>
          <w:sz w:val="22"/>
          <w:szCs w:val="22"/>
        </w:rPr>
        <w:t>That plagioclase is the weaker phase is supported by the observation that c</w:t>
      </w:r>
      <w:r w:rsidR="007E27AA" w:rsidRPr="004070D1">
        <w:rPr>
          <w:rFonts w:ascii="Arial" w:hAnsi="Arial" w:cs="Arial"/>
          <w:sz w:val="22"/>
          <w:szCs w:val="22"/>
        </w:rPr>
        <w:t xml:space="preserve">linopyroxene </w:t>
      </w:r>
      <w:r w:rsidR="00D92B27" w:rsidRPr="004070D1">
        <w:rPr>
          <w:rFonts w:ascii="Arial" w:hAnsi="Arial" w:cs="Arial"/>
          <w:sz w:val="22"/>
          <w:szCs w:val="22"/>
        </w:rPr>
        <w:t>forms p</w:t>
      </w:r>
      <w:r w:rsidR="00A15373" w:rsidRPr="004070D1">
        <w:rPr>
          <w:rFonts w:ascii="Arial" w:hAnsi="Arial" w:cs="Arial"/>
          <w:sz w:val="22"/>
          <w:szCs w:val="22"/>
        </w:rPr>
        <w:t xml:space="preserve">orphyroclasts in strongly deformed oceanic gabbros (Satsukawa </w:t>
      </w:r>
      <w:r w:rsidR="00A15373" w:rsidRPr="004070D1">
        <w:rPr>
          <w:rFonts w:ascii="Arial" w:hAnsi="Arial" w:cs="Arial"/>
          <w:i/>
          <w:sz w:val="22"/>
          <w:szCs w:val="22"/>
        </w:rPr>
        <w:t>et al</w:t>
      </w:r>
      <w:r w:rsidR="00A15373" w:rsidRPr="004070D1">
        <w:rPr>
          <w:rFonts w:ascii="Arial" w:hAnsi="Arial" w:cs="Arial"/>
          <w:sz w:val="22"/>
          <w:szCs w:val="22"/>
        </w:rPr>
        <w:t>.</w:t>
      </w:r>
      <w:r w:rsidR="00D92B27" w:rsidRPr="004070D1">
        <w:rPr>
          <w:rFonts w:ascii="Arial" w:hAnsi="Arial" w:cs="Arial"/>
          <w:sz w:val="22"/>
          <w:szCs w:val="22"/>
        </w:rPr>
        <w:t>,</w:t>
      </w:r>
      <w:r w:rsidR="00A15373" w:rsidRPr="004070D1">
        <w:rPr>
          <w:rFonts w:ascii="Arial" w:hAnsi="Arial" w:cs="Arial"/>
          <w:sz w:val="22"/>
          <w:szCs w:val="22"/>
        </w:rPr>
        <w:t xml:space="preserve"> 2013).</w:t>
      </w:r>
      <w:r w:rsidR="00D92B27" w:rsidRPr="004070D1">
        <w:rPr>
          <w:rFonts w:ascii="Arial" w:hAnsi="Arial" w:cs="Arial"/>
          <w:sz w:val="22"/>
          <w:szCs w:val="22"/>
        </w:rPr>
        <w:t xml:space="preserve"> This is also suggested by the observation that </w:t>
      </w:r>
      <w:r w:rsidR="000708EA" w:rsidRPr="004070D1">
        <w:rPr>
          <w:rFonts w:ascii="Arial" w:hAnsi="Arial" w:cs="Arial"/>
          <w:sz w:val="22"/>
          <w:szCs w:val="22"/>
        </w:rPr>
        <w:t>plagioclase e</w:t>
      </w:r>
      <w:r w:rsidR="00D92B27" w:rsidRPr="004070D1">
        <w:rPr>
          <w:rFonts w:ascii="Arial" w:hAnsi="Arial" w:cs="Arial"/>
          <w:sz w:val="22"/>
          <w:szCs w:val="22"/>
        </w:rPr>
        <w:t>nclosed in large distributed clinopyroxene</w:t>
      </w:r>
      <w:r w:rsidR="000708EA" w:rsidRPr="004070D1">
        <w:rPr>
          <w:rFonts w:ascii="Arial" w:hAnsi="Arial" w:cs="Arial"/>
          <w:sz w:val="22"/>
          <w:szCs w:val="22"/>
        </w:rPr>
        <w:t xml:space="preserve"> oikocrysts is generally undeformed</w:t>
      </w:r>
      <w:r w:rsidR="00D92B27" w:rsidRPr="004070D1">
        <w:rPr>
          <w:rFonts w:ascii="Arial" w:hAnsi="Arial" w:cs="Arial"/>
          <w:sz w:val="22"/>
          <w:szCs w:val="22"/>
        </w:rPr>
        <w:t xml:space="preserve"> in the Baima gabbros, consistent with it being protected from deformation by a strong pyroxene framework. </w:t>
      </w:r>
      <w:r w:rsidR="002B4A08" w:rsidRPr="004070D1">
        <w:rPr>
          <w:rFonts w:ascii="Arial" w:hAnsi="Arial" w:cs="Arial"/>
          <w:sz w:val="22"/>
          <w:szCs w:val="22"/>
        </w:rPr>
        <w:t>That the deformation was super-solidus and n</w:t>
      </w:r>
      <w:r w:rsidR="008741FA">
        <w:rPr>
          <w:rFonts w:ascii="Arial" w:hAnsi="Arial" w:cs="Arial"/>
          <w:sz w:val="22"/>
          <w:szCs w:val="22"/>
        </w:rPr>
        <w:t>ot a</w:t>
      </w:r>
      <w:r w:rsidR="002B4A08" w:rsidRPr="004070D1">
        <w:rPr>
          <w:rFonts w:ascii="Arial" w:hAnsi="Arial" w:cs="Arial"/>
          <w:sz w:val="22"/>
          <w:szCs w:val="22"/>
        </w:rPr>
        <w:t xml:space="preserve"> result of some post-magmatic regional deformation is demonstrated by the abundance of disequilibrium three-grain junctions, with low dihedral angles and the replacement of neoblastic plagioclase by reactive symplectites that formed from late-stage liquids (Holness </w:t>
      </w:r>
      <w:r w:rsidR="002B4A08" w:rsidRPr="004070D1">
        <w:rPr>
          <w:rFonts w:ascii="Arial" w:hAnsi="Arial" w:cs="Arial"/>
          <w:i/>
          <w:sz w:val="22"/>
          <w:szCs w:val="22"/>
        </w:rPr>
        <w:t>et al</w:t>
      </w:r>
      <w:r w:rsidR="002B4A08" w:rsidRPr="004070D1">
        <w:rPr>
          <w:rFonts w:ascii="Arial" w:hAnsi="Arial" w:cs="Arial"/>
          <w:sz w:val="22"/>
          <w:szCs w:val="22"/>
        </w:rPr>
        <w:t>., 2011).</w:t>
      </w:r>
    </w:p>
    <w:p w14:paraId="6E3461D2" w14:textId="1C9E82C5" w:rsidR="00E857C9" w:rsidRPr="004070D1" w:rsidRDefault="00E857C9" w:rsidP="00B03A9C">
      <w:pPr>
        <w:spacing w:after="200" w:line="360" w:lineRule="auto"/>
        <w:jc w:val="both"/>
        <w:rPr>
          <w:rFonts w:ascii="Arial" w:hAnsi="Arial" w:cs="Arial"/>
          <w:sz w:val="22"/>
          <w:szCs w:val="22"/>
        </w:rPr>
      </w:pPr>
      <w:r w:rsidRPr="004070D1">
        <w:rPr>
          <w:rFonts w:ascii="Arial" w:hAnsi="Arial" w:cs="Arial"/>
          <w:sz w:val="22"/>
          <w:szCs w:val="22"/>
        </w:rPr>
        <w:t xml:space="preserve">The microstructures in the Bushveld and Baima intrusions are very different to those observed in the Skaergaard gabbros. They accord perfectly with those expected for </w:t>
      </w:r>
      <w:r w:rsidR="007541AC">
        <w:rPr>
          <w:rFonts w:ascii="Arial" w:hAnsi="Arial" w:cs="Arial"/>
          <w:sz w:val="22"/>
          <w:szCs w:val="22"/>
        </w:rPr>
        <w:t>viscous</w:t>
      </w:r>
      <w:r w:rsidRPr="004070D1">
        <w:rPr>
          <w:rFonts w:ascii="Arial" w:hAnsi="Arial" w:cs="Arial"/>
          <w:sz w:val="22"/>
          <w:szCs w:val="22"/>
        </w:rPr>
        <w:t xml:space="preserve"> deformation by dislocation creep. The differences between the </w:t>
      </w:r>
      <w:r w:rsidR="007E27AA">
        <w:rPr>
          <w:rFonts w:ascii="Arial" w:hAnsi="Arial" w:cs="Arial"/>
          <w:sz w:val="22"/>
          <w:szCs w:val="22"/>
        </w:rPr>
        <w:t>Bushveld and Baima</w:t>
      </w:r>
      <w:r w:rsidRPr="004070D1">
        <w:rPr>
          <w:rFonts w:ascii="Arial" w:hAnsi="Arial" w:cs="Arial"/>
          <w:sz w:val="22"/>
          <w:szCs w:val="22"/>
        </w:rPr>
        <w:t xml:space="preserve"> samples examined </w:t>
      </w:r>
      <w:r w:rsidR="007E27AA">
        <w:rPr>
          <w:rFonts w:ascii="Arial" w:hAnsi="Arial" w:cs="Arial"/>
          <w:sz w:val="22"/>
          <w:szCs w:val="22"/>
        </w:rPr>
        <w:t>here</w:t>
      </w:r>
      <w:r w:rsidRPr="004070D1">
        <w:rPr>
          <w:rFonts w:ascii="Arial" w:hAnsi="Arial" w:cs="Arial"/>
          <w:sz w:val="22"/>
          <w:szCs w:val="22"/>
        </w:rPr>
        <w:t xml:space="preserve"> are likely to be caused by differences in the extent of deformation and in the extent of </w:t>
      </w:r>
      <w:r w:rsidRPr="004070D1">
        <w:rPr>
          <w:rFonts w:ascii="Arial" w:hAnsi="Arial" w:cs="Arial"/>
          <w:sz w:val="22"/>
          <w:szCs w:val="22"/>
        </w:rPr>
        <w:lastRenderedPageBreak/>
        <w:t xml:space="preserve">accompanying recrystallization, which themselves must be caused by differences in the timing of deformation relative to solidification, grain size and </w:t>
      </w:r>
      <w:r w:rsidR="007F72CC">
        <w:rPr>
          <w:rFonts w:ascii="Arial" w:hAnsi="Arial" w:cs="Arial"/>
          <w:sz w:val="22"/>
          <w:szCs w:val="22"/>
        </w:rPr>
        <w:t xml:space="preserve">the gravitational </w:t>
      </w:r>
      <w:r w:rsidRPr="004070D1">
        <w:rPr>
          <w:rFonts w:ascii="Arial" w:hAnsi="Arial" w:cs="Arial"/>
          <w:sz w:val="22"/>
          <w:szCs w:val="22"/>
        </w:rPr>
        <w:t xml:space="preserve">load. </w:t>
      </w:r>
    </w:p>
    <w:p w14:paraId="5EFC8A24" w14:textId="28E2B584" w:rsidR="00611124" w:rsidRPr="004070D1" w:rsidRDefault="00F117F3" w:rsidP="00B03A9C">
      <w:pPr>
        <w:spacing w:after="200" w:line="360" w:lineRule="auto"/>
        <w:jc w:val="both"/>
        <w:rPr>
          <w:rFonts w:ascii="Arial" w:hAnsi="Arial" w:cs="Arial"/>
          <w:sz w:val="22"/>
          <w:szCs w:val="22"/>
        </w:rPr>
      </w:pPr>
      <w:r w:rsidRPr="004070D1">
        <w:rPr>
          <w:rFonts w:ascii="Arial" w:hAnsi="Arial" w:cs="Arial"/>
          <w:sz w:val="22"/>
          <w:szCs w:val="22"/>
        </w:rPr>
        <w:t>We have not</w:t>
      </w:r>
      <w:r w:rsidR="00611124" w:rsidRPr="004070D1">
        <w:rPr>
          <w:rFonts w:ascii="Arial" w:hAnsi="Arial" w:cs="Arial"/>
          <w:sz w:val="22"/>
          <w:szCs w:val="22"/>
        </w:rPr>
        <w:t xml:space="preserve"> yet looked at compositional zoning in these rocks and therefore have not tested the idea that deformation may also have occurred by processes involving dissolution-reprecipitation.</w:t>
      </w:r>
      <w:r w:rsidR="00557741">
        <w:rPr>
          <w:rFonts w:ascii="Arial" w:hAnsi="Arial" w:cs="Arial"/>
          <w:sz w:val="22"/>
          <w:szCs w:val="22"/>
        </w:rPr>
        <w:t xml:space="preserve"> </w:t>
      </w:r>
    </w:p>
    <w:p w14:paraId="23C2E991" w14:textId="77777777" w:rsidR="00256064" w:rsidRPr="004070D1" w:rsidRDefault="00256064" w:rsidP="00B03A9C">
      <w:pPr>
        <w:spacing w:after="200" w:line="360" w:lineRule="auto"/>
        <w:jc w:val="both"/>
        <w:rPr>
          <w:rFonts w:ascii="Arial" w:hAnsi="Arial" w:cs="Arial"/>
          <w:sz w:val="22"/>
          <w:szCs w:val="22"/>
        </w:rPr>
      </w:pPr>
    </w:p>
    <w:p w14:paraId="67763FA4" w14:textId="7F26C439" w:rsidR="00E857C9" w:rsidRPr="007541AC" w:rsidRDefault="004070D1" w:rsidP="00E857C9">
      <w:pPr>
        <w:spacing w:after="200" w:line="360" w:lineRule="auto"/>
        <w:jc w:val="both"/>
        <w:rPr>
          <w:rFonts w:ascii="Arial" w:hAnsi="Arial" w:cs="Arial"/>
          <w:b/>
          <w:color w:val="000000" w:themeColor="text1"/>
          <w:sz w:val="22"/>
          <w:szCs w:val="22"/>
        </w:rPr>
      </w:pPr>
      <w:r w:rsidRPr="007541AC">
        <w:rPr>
          <w:rFonts w:ascii="Arial" w:hAnsi="Arial" w:cs="Arial"/>
          <w:b/>
          <w:color w:val="000000" w:themeColor="text1"/>
          <w:sz w:val="22"/>
          <w:szCs w:val="22"/>
        </w:rPr>
        <w:t>CONCLUSIONS AND PERSPECTIVES FOR THE FUTURE</w:t>
      </w:r>
    </w:p>
    <w:p w14:paraId="0B823386" w14:textId="71943E27" w:rsidR="00557F1B" w:rsidRPr="007541AC" w:rsidRDefault="00BB548C" w:rsidP="00557F1B">
      <w:pPr>
        <w:spacing w:after="200" w:line="360" w:lineRule="auto"/>
        <w:jc w:val="both"/>
        <w:rPr>
          <w:rFonts w:ascii="Arial" w:hAnsi="Arial" w:cs="Arial"/>
          <w:color w:val="000000" w:themeColor="text1"/>
          <w:sz w:val="22"/>
          <w:szCs w:val="22"/>
        </w:rPr>
      </w:pPr>
      <w:r w:rsidRPr="007541AC">
        <w:rPr>
          <w:rFonts w:ascii="Arial" w:hAnsi="Arial" w:cs="Arial"/>
          <w:color w:val="000000" w:themeColor="text1"/>
          <w:sz w:val="22"/>
          <w:szCs w:val="22"/>
        </w:rPr>
        <w:t xml:space="preserve">We have argued that a careful and forensic study of microstructure is an essential first step in decoding the solidification history of igneous rocks. </w:t>
      </w:r>
      <w:r w:rsidR="00557F1B" w:rsidRPr="007541AC">
        <w:rPr>
          <w:rFonts w:ascii="Arial" w:hAnsi="Arial" w:cs="Arial"/>
          <w:color w:val="000000" w:themeColor="text1"/>
          <w:sz w:val="22"/>
          <w:szCs w:val="22"/>
        </w:rPr>
        <w:t xml:space="preserve">It is clear that </w:t>
      </w:r>
      <w:r w:rsidR="007541AC">
        <w:rPr>
          <w:rFonts w:ascii="Arial" w:hAnsi="Arial" w:cs="Arial"/>
          <w:color w:val="000000" w:themeColor="text1"/>
          <w:sz w:val="22"/>
          <w:szCs w:val="22"/>
        </w:rPr>
        <w:t xml:space="preserve">viscous </w:t>
      </w:r>
      <w:r w:rsidR="00557F1B" w:rsidRPr="007541AC">
        <w:rPr>
          <w:rFonts w:ascii="Arial" w:hAnsi="Arial" w:cs="Arial"/>
          <w:color w:val="000000" w:themeColor="text1"/>
          <w:sz w:val="22"/>
          <w:szCs w:val="22"/>
        </w:rPr>
        <w:t>deformation during compaction at the base of the mush, particularly by dislocation creep, leaves a clear (and potentially quantifiable) record. It is therefore essential, when advocating compaction as a significant process acting during the solidification of igneous intrusions, that this assertion is supported by microstructural evidence. Models and hypotheses must be based on a solid foundation of fundamental observations.</w:t>
      </w:r>
    </w:p>
    <w:p w14:paraId="34B6F56F" w14:textId="19B9ADD6" w:rsidR="00611124" w:rsidRPr="00BD3A39" w:rsidRDefault="00BB548C" w:rsidP="00B03A9C">
      <w:pPr>
        <w:spacing w:after="200" w:line="360" w:lineRule="auto"/>
        <w:jc w:val="both"/>
        <w:rPr>
          <w:rFonts w:ascii="Arial" w:hAnsi="Arial" w:cs="Arial"/>
          <w:sz w:val="22"/>
          <w:szCs w:val="22"/>
        </w:rPr>
      </w:pPr>
      <w:r w:rsidRPr="007541AC">
        <w:rPr>
          <w:rFonts w:ascii="Arial" w:hAnsi="Arial" w:cs="Arial"/>
          <w:color w:val="000000" w:themeColor="text1"/>
          <w:sz w:val="22"/>
          <w:szCs w:val="22"/>
        </w:rPr>
        <w:t>While the Skaergaard gabbros show very little ev</w:t>
      </w:r>
      <w:r w:rsidR="007541AC" w:rsidRPr="007541AC">
        <w:rPr>
          <w:rFonts w:ascii="Arial" w:hAnsi="Arial" w:cs="Arial"/>
          <w:color w:val="000000" w:themeColor="text1"/>
          <w:sz w:val="22"/>
          <w:szCs w:val="22"/>
        </w:rPr>
        <w:t>idence for dislocation creep, this</w:t>
      </w:r>
      <w:r w:rsidRPr="007541AC">
        <w:rPr>
          <w:rFonts w:ascii="Arial" w:hAnsi="Arial" w:cs="Arial"/>
          <w:color w:val="000000" w:themeColor="text1"/>
          <w:sz w:val="22"/>
          <w:szCs w:val="22"/>
        </w:rPr>
        <w:t xml:space="preserve"> is </w:t>
      </w:r>
      <w:r w:rsidR="007E27AA">
        <w:rPr>
          <w:rFonts w:ascii="Arial" w:hAnsi="Arial" w:cs="Arial"/>
          <w:color w:val="000000" w:themeColor="text1"/>
          <w:sz w:val="22"/>
          <w:szCs w:val="22"/>
        </w:rPr>
        <w:t>present</w:t>
      </w:r>
      <w:r w:rsidR="007E27AA" w:rsidRPr="007541AC">
        <w:rPr>
          <w:rFonts w:ascii="Arial" w:hAnsi="Arial" w:cs="Arial"/>
          <w:color w:val="000000" w:themeColor="text1"/>
          <w:sz w:val="22"/>
          <w:szCs w:val="22"/>
        </w:rPr>
        <w:t xml:space="preserve"> </w:t>
      </w:r>
      <w:r w:rsidRPr="007541AC">
        <w:rPr>
          <w:rFonts w:ascii="Arial" w:hAnsi="Arial" w:cs="Arial"/>
          <w:color w:val="000000" w:themeColor="text1"/>
          <w:sz w:val="22"/>
          <w:szCs w:val="22"/>
        </w:rPr>
        <w:t>in t</w:t>
      </w:r>
      <w:r w:rsidR="00073A04" w:rsidRPr="007541AC">
        <w:rPr>
          <w:rFonts w:ascii="Arial" w:hAnsi="Arial" w:cs="Arial"/>
          <w:color w:val="000000" w:themeColor="text1"/>
          <w:sz w:val="22"/>
          <w:szCs w:val="22"/>
        </w:rPr>
        <w:t>he Bushveld and Baima intrusions</w:t>
      </w:r>
      <w:r w:rsidRPr="007541AC">
        <w:rPr>
          <w:rFonts w:ascii="Arial" w:hAnsi="Arial" w:cs="Arial"/>
          <w:color w:val="000000" w:themeColor="text1"/>
          <w:sz w:val="22"/>
          <w:szCs w:val="22"/>
        </w:rPr>
        <w:t xml:space="preserve">, which represent </w:t>
      </w:r>
      <w:r w:rsidR="00611124" w:rsidRPr="007541AC">
        <w:rPr>
          <w:rFonts w:ascii="Arial" w:hAnsi="Arial" w:cs="Arial"/>
          <w:color w:val="000000" w:themeColor="text1"/>
          <w:sz w:val="22"/>
          <w:szCs w:val="22"/>
        </w:rPr>
        <w:t xml:space="preserve">extreme end members of crustal mafic intrusions </w:t>
      </w:r>
      <w:r w:rsidRPr="007541AC">
        <w:rPr>
          <w:rFonts w:ascii="Arial" w:hAnsi="Arial" w:cs="Arial"/>
          <w:color w:val="000000" w:themeColor="text1"/>
          <w:sz w:val="22"/>
          <w:szCs w:val="22"/>
        </w:rPr>
        <w:t xml:space="preserve">(slowest-cooled or densest mush) </w:t>
      </w:r>
      <w:r w:rsidR="00611124" w:rsidRPr="007541AC">
        <w:rPr>
          <w:rFonts w:ascii="Arial" w:hAnsi="Arial" w:cs="Arial"/>
          <w:color w:val="000000" w:themeColor="text1"/>
          <w:sz w:val="22"/>
          <w:szCs w:val="22"/>
        </w:rPr>
        <w:t>that co</w:t>
      </w:r>
      <w:r w:rsidRPr="007541AC">
        <w:rPr>
          <w:rFonts w:ascii="Arial" w:hAnsi="Arial" w:cs="Arial"/>
          <w:color w:val="000000" w:themeColor="text1"/>
          <w:sz w:val="22"/>
          <w:szCs w:val="22"/>
        </w:rPr>
        <w:t xml:space="preserve">uld have undergone </w:t>
      </w:r>
      <w:r w:rsidR="007541AC">
        <w:rPr>
          <w:rFonts w:ascii="Arial" w:hAnsi="Arial" w:cs="Arial"/>
          <w:color w:val="000000" w:themeColor="text1"/>
          <w:sz w:val="22"/>
          <w:szCs w:val="22"/>
        </w:rPr>
        <w:t xml:space="preserve">viscous </w:t>
      </w:r>
      <w:r w:rsidRPr="007541AC">
        <w:rPr>
          <w:rFonts w:ascii="Arial" w:hAnsi="Arial" w:cs="Arial"/>
          <w:color w:val="000000" w:themeColor="text1"/>
          <w:sz w:val="22"/>
          <w:szCs w:val="22"/>
        </w:rPr>
        <w:t>compaction. Importantly,</w:t>
      </w:r>
      <w:r w:rsidR="00611124" w:rsidRPr="007541AC">
        <w:rPr>
          <w:rFonts w:ascii="Arial" w:hAnsi="Arial" w:cs="Arial"/>
          <w:color w:val="000000" w:themeColor="text1"/>
          <w:sz w:val="22"/>
          <w:szCs w:val="22"/>
        </w:rPr>
        <w:t xml:space="preserve"> while the Baima gabbros have undergone significantly more recrystallization than </w:t>
      </w:r>
      <w:r w:rsidR="00611124" w:rsidRPr="004070D1">
        <w:rPr>
          <w:rFonts w:ascii="Arial" w:hAnsi="Arial" w:cs="Arial"/>
          <w:sz w:val="22"/>
          <w:szCs w:val="22"/>
        </w:rPr>
        <w:t xml:space="preserve">the Bushveld Main Zone norites, it is still possible to discern the original grains of plagioclase and therefore to distinguish between fabrics and microstructures </w:t>
      </w:r>
      <w:r w:rsidR="0015028B" w:rsidRPr="004070D1">
        <w:rPr>
          <w:rFonts w:ascii="Arial" w:hAnsi="Arial" w:cs="Arial"/>
          <w:sz w:val="22"/>
          <w:szCs w:val="22"/>
        </w:rPr>
        <w:t xml:space="preserve">formed deep in the mush during compaction </w:t>
      </w:r>
      <w:r w:rsidR="0015028B">
        <w:rPr>
          <w:rFonts w:ascii="Arial" w:hAnsi="Arial" w:cs="Arial"/>
          <w:sz w:val="22"/>
          <w:szCs w:val="22"/>
        </w:rPr>
        <w:t xml:space="preserve">and those </w:t>
      </w:r>
      <w:r w:rsidR="00611124" w:rsidRPr="004070D1">
        <w:rPr>
          <w:rFonts w:ascii="Arial" w:hAnsi="Arial" w:cs="Arial"/>
          <w:sz w:val="22"/>
          <w:szCs w:val="22"/>
        </w:rPr>
        <w:t>formed at or close to th</w:t>
      </w:r>
      <w:r w:rsidR="0015028B">
        <w:rPr>
          <w:rFonts w:ascii="Arial" w:hAnsi="Arial" w:cs="Arial"/>
          <w:sz w:val="22"/>
          <w:szCs w:val="22"/>
        </w:rPr>
        <w:t xml:space="preserve">e </w:t>
      </w:r>
      <w:r w:rsidR="00A640FE">
        <w:rPr>
          <w:rFonts w:ascii="Arial" w:hAnsi="Arial" w:cs="Arial"/>
          <w:sz w:val="22"/>
          <w:szCs w:val="22"/>
        </w:rPr>
        <w:t>interface between the mush and the bulk magma</w:t>
      </w:r>
      <w:r w:rsidR="00611124" w:rsidRPr="004070D1">
        <w:rPr>
          <w:rFonts w:ascii="Arial" w:hAnsi="Arial" w:cs="Arial"/>
          <w:sz w:val="22"/>
          <w:szCs w:val="22"/>
        </w:rPr>
        <w:t xml:space="preserve">. We consider it highly unlikely that any </w:t>
      </w:r>
      <w:r w:rsidR="007541AC">
        <w:rPr>
          <w:rFonts w:ascii="Arial" w:hAnsi="Arial" w:cs="Arial"/>
          <w:sz w:val="22"/>
          <w:szCs w:val="22"/>
        </w:rPr>
        <w:t xml:space="preserve">continental crustal </w:t>
      </w:r>
      <w:r w:rsidR="007E27AA">
        <w:rPr>
          <w:rFonts w:ascii="Arial" w:hAnsi="Arial" w:cs="Arial"/>
          <w:sz w:val="22"/>
          <w:szCs w:val="22"/>
        </w:rPr>
        <w:t xml:space="preserve">mafic </w:t>
      </w:r>
      <w:r w:rsidR="00611124" w:rsidRPr="004070D1">
        <w:rPr>
          <w:rFonts w:ascii="Arial" w:hAnsi="Arial" w:cs="Arial"/>
          <w:sz w:val="22"/>
          <w:szCs w:val="22"/>
        </w:rPr>
        <w:t xml:space="preserve">layered intrusion smaller than Bushveld, or containing a lower proportion of dense minerals than Baima, would undergo sufficient deformation by </w:t>
      </w:r>
      <w:r w:rsidR="00256064" w:rsidRPr="004070D1">
        <w:rPr>
          <w:rFonts w:ascii="Arial" w:hAnsi="Arial" w:cs="Arial"/>
          <w:sz w:val="22"/>
          <w:szCs w:val="22"/>
        </w:rPr>
        <w:t xml:space="preserve">dislocation creep during </w:t>
      </w:r>
      <w:r w:rsidR="00611124" w:rsidRPr="004070D1">
        <w:rPr>
          <w:rFonts w:ascii="Arial" w:hAnsi="Arial" w:cs="Arial"/>
          <w:sz w:val="22"/>
          <w:szCs w:val="22"/>
        </w:rPr>
        <w:t>compaction</w:t>
      </w:r>
      <w:r w:rsidR="0015028B">
        <w:rPr>
          <w:rFonts w:ascii="Arial" w:hAnsi="Arial" w:cs="Arial"/>
          <w:sz w:val="22"/>
          <w:szCs w:val="22"/>
        </w:rPr>
        <w:t xml:space="preserve"> alone </w:t>
      </w:r>
      <w:r w:rsidR="00611124" w:rsidRPr="004070D1">
        <w:rPr>
          <w:rFonts w:ascii="Arial" w:hAnsi="Arial" w:cs="Arial"/>
          <w:sz w:val="22"/>
          <w:szCs w:val="22"/>
        </w:rPr>
        <w:t xml:space="preserve">to result in complete recrystallization and the </w:t>
      </w:r>
      <w:r w:rsidR="00DB3645">
        <w:rPr>
          <w:rFonts w:ascii="Arial" w:hAnsi="Arial" w:cs="Arial"/>
          <w:sz w:val="22"/>
          <w:szCs w:val="22"/>
        </w:rPr>
        <w:t>transposition</w:t>
      </w:r>
      <w:r w:rsidR="00611124" w:rsidRPr="004070D1">
        <w:rPr>
          <w:rFonts w:ascii="Arial" w:hAnsi="Arial" w:cs="Arial"/>
          <w:sz w:val="22"/>
          <w:szCs w:val="22"/>
        </w:rPr>
        <w:t xml:space="preserve"> of a magmatic fabric</w:t>
      </w:r>
      <w:r w:rsidR="00A658E9">
        <w:rPr>
          <w:rFonts w:ascii="Arial" w:hAnsi="Arial" w:cs="Arial"/>
          <w:sz w:val="22"/>
          <w:szCs w:val="22"/>
        </w:rPr>
        <w:t>.</w:t>
      </w:r>
    </w:p>
    <w:p w14:paraId="2F547C10" w14:textId="32AD7D15" w:rsidR="00557F1B" w:rsidRPr="00230748" w:rsidRDefault="00BB548C" w:rsidP="00B03A9C">
      <w:pPr>
        <w:spacing w:after="200" w:line="360" w:lineRule="auto"/>
        <w:jc w:val="both"/>
        <w:rPr>
          <w:rFonts w:ascii="Arial" w:hAnsi="Arial" w:cs="Arial"/>
          <w:color w:val="000000" w:themeColor="text1"/>
          <w:sz w:val="22"/>
          <w:szCs w:val="22"/>
        </w:rPr>
      </w:pPr>
      <w:r w:rsidRPr="00230748">
        <w:rPr>
          <w:rFonts w:ascii="Arial" w:hAnsi="Arial" w:cs="Arial"/>
          <w:color w:val="000000" w:themeColor="text1"/>
          <w:sz w:val="22"/>
          <w:szCs w:val="22"/>
        </w:rPr>
        <w:t>The record of diffusive deformation processes is not so easy to identify, requiring detailed examination of compositional zoning and grain shape</w:t>
      </w:r>
      <w:r w:rsidR="00557F1B" w:rsidRPr="00230748">
        <w:rPr>
          <w:rFonts w:ascii="Arial" w:hAnsi="Arial" w:cs="Arial"/>
          <w:color w:val="000000" w:themeColor="text1"/>
          <w:sz w:val="22"/>
          <w:szCs w:val="22"/>
        </w:rPr>
        <w:t>.</w:t>
      </w:r>
      <w:r w:rsidRPr="00230748">
        <w:rPr>
          <w:rFonts w:ascii="Arial" w:hAnsi="Arial" w:cs="Arial"/>
          <w:color w:val="000000" w:themeColor="text1"/>
          <w:sz w:val="22"/>
          <w:szCs w:val="22"/>
        </w:rPr>
        <w:t xml:space="preserve"> It is clear that the fabrics in Skaergaard were not created during diffusion-assisted creep. However, since it is</w:t>
      </w:r>
      <w:r w:rsidR="00B50FF3">
        <w:rPr>
          <w:rFonts w:ascii="Arial" w:hAnsi="Arial" w:cs="Arial"/>
          <w:color w:val="000000" w:themeColor="text1"/>
          <w:sz w:val="22"/>
          <w:szCs w:val="22"/>
        </w:rPr>
        <w:t xml:space="preserve"> </w:t>
      </w:r>
      <w:r w:rsidRPr="00230748">
        <w:rPr>
          <w:rFonts w:ascii="Arial" w:hAnsi="Arial" w:cs="Arial"/>
          <w:color w:val="000000" w:themeColor="text1"/>
          <w:sz w:val="22"/>
          <w:szCs w:val="22"/>
        </w:rPr>
        <w:t>unlikely that fabrics in cumulates in other intrusions would be completely overprinted by such a process</w:t>
      </w:r>
      <w:r w:rsidR="001859B6">
        <w:rPr>
          <w:rFonts w:ascii="Arial" w:hAnsi="Arial" w:cs="Arial"/>
          <w:color w:val="000000" w:themeColor="text1"/>
          <w:sz w:val="22"/>
          <w:szCs w:val="22"/>
        </w:rPr>
        <w:t>,</w:t>
      </w:r>
      <w:r w:rsidRPr="00230748">
        <w:rPr>
          <w:rFonts w:ascii="Arial" w:hAnsi="Arial" w:cs="Arial"/>
          <w:color w:val="000000" w:themeColor="text1"/>
          <w:sz w:val="22"/>
          <w:szCs w:val="22"/>
        </w:rPr>
        <w:t xml:space="preserve"> it should be possible to identify suites of related cumulates in which diffusion-assisted deformation has occurred to variable extents and therefore pinpoint its effects.</w:t>
      </w:r>
      <w:r w:rsidR="001859B6">
        <w:rPr>
          <w:rFonts w:ascii="Arial" w:hAnsi="Arial" w:cs="Arial"/>
          <w:color w:val="000000" w:themeColor="text1"/>
          <w:sz w:val="22"/>
          <w:szCs w:val="22"/>
        </w:rPr>
        <w:t xml:space="preserve"> </w:t>
      </w:r>
      <w:r w:rsidR="001859B6" w:rsidRPr="00230748">
        <w:rPr>
          <w:rFonts w:ascii="Arial" w:hAnsi="Arial" w:cs="Arial"/>
          <w:color w:val="000000" w:themeColor="text1"/>
          <w:sz w:val="22"/>
          <w:szCs w:val="22"/>
        </w:rPr>
        <w:t xml:space="preserve">It is </w:t>
      </w:r>
      <w:r w:rsidR="001859B6">
        <w:rPr>
          <w:rFonts w:ascii="Arial" w:hAnsi="Arial" w:cs="Arial"/>
          <w:color w:val="000000" w:themeColor="text1"/>
          <w:sz w:val="22"/>
          <w:szCs w:val="22"/>
        </w:rPr>
        <w:t xml:space="preserve">also </w:t>
      </w:r>
      <w:r w:rsidR="001859B6" w:rsidRPr="00230748">
        <w:rPr>
          <w:rFonts w:ascii="Arial" w:hAnsi="Arial" w:cs="Arial"/>
          <w:color w:val="000000" w:themeColor="text1"/>
          <w:sz w:val="22"/>
          <w:szCs w:val="22"/>
        </w:rPr>
        <w:t>possible that the diffusion-assisted granular flow mechanism suggested by Paterson (2001) might be a significant process in solidifying igneous intrusions, but this hypothesis needs to be substantiated by experimental results</w:t>
      </w:r>
      <w:r w:rsidR="001859B6">
        <w:rPr>
          <w:rFonts w:ascii="Arial" w:hAnsi="Arial" w:cs="Arial"/>
          <w:color w:val="000000" w:themeColor="text1"/>
          <w:sz w:val="22"/>
          <w:szCs w:val="22"/>
        </w:rPr>
        <w:t xml:space="preserve"> and observation of natural examples.</w:t>
      </w:r>
    </w:p>
    <w:p w14:paraId="3A2B6F3B" w14:textId="6C640119" w:rsidR="004F2A1C" w:rsidRDefault="00DB3645" w:rsidP="001F2722">
      <w:pPr>
        <w:spacing w:after="200" w:line="360" w:lineRule="auto"/>
        <w:jc w:val="both"/>
        <w:rPr>
          <w:rFonts w:ascii="Arial" w:hAnsi="Arial" w:cs="Arial"/>
          <w:sz w:val="22"/>
          <w:szCs w:val="22"/>
        </w:rPr>
      </w:pPr>
      <w:r>
        <w:rPr>
          <w:rFonts w:ascii="Arial" w:hAnsi="Arial" w:cs="Arial"/>
          <w:sz w:val="22"/>
          <w:szCs w:val="22"/>
        </w:rPr>
        <w:lastRenderedPageBreak/>
        <w:t xml:space="preserve">Future work should be concentrated </w:t>
      </w:r>
      <w:r w:rsidR="003F3877">
        <w:rPr>
          <w:rFonts w:ascii="Arial" w:hAnsi="Arial" w:cs="Arial"/>
          <w:sz w:val="22"/>
          <w:szCs w:val="22"/>
        </w:rPr>
        <w:t>on the amalgamation of microstructural and geochemical analysis, to ascertain how adcumulates form in intrusions in which there is no evidence of the viscous deformation required for compaction, and to constrain the magnitude</w:t>
      </w:r>
      <w:r w:rsidR="00B50FF3">
        <w:rPr>
          <w:rFonts w:ascii="Arial" w:hAnsi="Arial" w:cs="Arial"/>
          <w:sz w:val="22"/>
          <w:szCs w:val="22"/>
        </w:rPr>
        <w:t xml:space="preserve"> and timing</w:t>
      </w:r>
      <w:r w:rsidR="003F3877">
        <w:rPr>
          <w:rFonts w:ascii="Arial" w:hAnsi="Arial" w:cs="Arial"/>
          <w:sz w:val="22"/>
          <w:szCs w:val="22"/>
        </w:rPr>
        <w:t xml:space="preserve"> of any effects of compaction where such evidence is present. </w:t>
      </w:r>
      <w:r w:rsidR="00B01C64" w:rsidRPr="004070D1">
        <w:rPr>
          <w:rFonts w:ascii="Arial" w:hAnsi="Arial" w:cs="Arial"/>
          <w:sz w:val="22"/>
          <w:szCs w:val="22"/>
        </w:rPr>
        <w:t>We have</w:t>
      </w:r>
      <w:r w:rsidR="00B01C64">
        <w:rPr>
          <w:rFonts w:ascii="Arial" w:hAnsi="Arial" w:cs="Arial"/>
          <w:sz w:val="22"/>
          <w:szCs w:val="22"/>
        </w:rPr>
        <w:t xml:space="preserve"> mainly</w:t>
      </w:r>
      <w:r w:rsidR="00B01C64" w:rsidRPr="004070D1">
        <w:rPr>
          <w:rFonts w:ascii="Arial" w:hAnsi="Arial" w:cs="Arial"/>
          <w:sz w:val="22"/>
          <w:szCs w:val="22"/>
        </w:rPr>
        <w:t xml:space="preserve"> concentrated on plagioclase, but </w:t>
      </w:r>
      <w:r w:rsidR="00B01C64">
        <w:rPr>
          <w:rFonts w:ascii="Arial" w:hAnsi="Arial" w:cs="Arial"/>
          <w:sz w:val="22"/>
          <w:szCs w:val="22"/>
        </w:rPr>
        <w:t>our</w:t>
      </w:r>
      <w:r w:rsidR="00B01C64" w:rsidRPr="004070D1">
        <w:rPr>
          <w:rFonts w:ascii="Arial" w:hAnsi="Arial" w:cs="Arial"/>
          <w:sz w:val="22"/>
          <w:szCs w:val="22"/>
        </w:rPr>
        <w:t xml:space="preserve"> work </w:t>
      </w:r>
      <w:r w:rsidR="00B01C64">
        <w:rPr>
          <w:rFonts w:ascii="Arial" w:hAnsi="Arial" w:cs="Arial"/>
          <w:sz w:val="22"/>
          <w:szCs w:val="22"/>
        </w:rPr>
        <w:t xml:space="preserve">on mafic systems </w:t>
      </w:r>
      <w:r w:rsidR="00B01C64" w:rsidRPr="004070D1">
        <w:rPr>
          <w:rFonts w:ascii="Arial" w:hAnsi="Arial" w:cs="Arial"/>
          <w:sz w:val="22"/>
          <w:szCs w:val="22"/>
        </w:rPr>
        <w:t xml:space="preserve">should be </w:t>
      </w:r>
      <w:r w:rsidR="00B01C64">
        <w:rPr>
          <w:rFonts w:ascii="Arial" w:hAnsi="Arial" w:cs="Arial"/>
          <w:sz w:val="22"/>
          <w:szCs w:val="22"/>
        </w:rPr>
        <w:t xml:space="preserve">expanded in </w:t>
      </w:r>
      <w:r w:rsidR="00B01C64" w:rsidRPr="004070D1">
        <w:rPr>
          <w:rFonts w:ascii="Arial" w:hAnsi="Arial" w:cs="Arial"/>
          <w:sz w:val="22"/>
          <w:szCs w:val="22"/>
        </w:rPr>
        <w:t xml:space="preserve">scope to look at dunitic cumulates, norites and pyroxenites. </w:t>
      </w:r>
      <w:r w:rsidR="004A54F8">
        <w:rPr>
          <w:rFonts w:ascii="Arial" w:hAnsi="Arial" w:cs="Arial"/>
          <w:sz w:val="22"/>
          <w:szCs w:val="22"/>
        </w:rPr>
        <w:t>Work should also be extended to consider silicic systems, for which compaction is commonly cited as a mechanism for extracting rhyolitic liquids from a crystal-rich mush zone (</w:t>
      </w:r>
      <w:r w:rsidR="00642230">
        <w:rPr>
          <w:rFonts w:ascii="Arial" w:hAnsi="Arial" w:cs="Arial"/>
          <w:sz w:val="22"/>
          <w:szCs w:val="22"/>
        </w:rPr>
        <w:t xml:space="preserve">e.g. Bachmann &amp; Bergantz, 2004). </w:t>
      </w:r>
    </w:p>
    <w:p w14:paraId="1700A3B8" w14:textId="77777777" w:rsidR="004F2A1C" w:rsidRDefault="004F2A1C" w:rsidP="00165D82">
      <w:pPr>
        <w:spacing w:after="80" w:line="360" w:lineRule="auto"/>
        <w:jc w:val="both"/>
        <w:rPr>
          <w:rFonts w:ascii="Arial" w:hAnsi="Arial" w:cs="Arial"/>
          <w:sz w:val="22"/>
          <w:szCs w:val="22"/>
        </w:rPr>
      </w:pPr>
    </w:p>
    <w:p w14:paraId="0E957D66" w14:textId="77777777" w:rsidR="004F2A1C" w:rsidRDefault="004F2A1C" w:rsidP="00165D82">
      <w:pPr>
        <w:spacing w:after="80" w:line="360" w:lineRule="auto"/>
        <w:jc w:val="both"/>
        <w:rPr>
          <w:rFonts w:ascii="Arial" w:hAnsi="Arial" w:cs="Arial"/>
          <w:sz w:val="22"/>
          <w:szCs w:val="22"/>
        </w:rPr>
      </w:pPr>
    </w:p>
    <w:p w14:paraId="4CEE8E6A" w14:textId="77777777" w:rsidR="00911517" w:rsidRPr="004070D1" w:rsidRDefault="00911517" w:rsidP="00165D82">
      <w:pPr>
        <w:spacing w:after="80" w:line="360" w:lineRule="auto"/>
        <w:jc w:val="both"/>
        <w:rPr>
          <w:rFonts w:ascii="Arial" w:hAnsi="Arial" w:cs="Arial"/>
          <w:b/>
          <w:sz w:val="22"/>
          <w:szCs w:val="22"/>
        </w:rPr>
      </w:pPr>
      <w:r w:rsidRPr="004070D1">
        <w:rPr>
          <w:rFonts w:ascii="Arial" w:hAnsi="Arial" w:cs="Arial"/>
          <w:b/>
          <w:sz w:val="22"/>
          <w:szCs w:val="22"/>
        </w:rPr>
        <w:t>ACKNOWLEDGEMENTS</w:t>
      </w:r>
    </w:p>
    <w:p w14:paraId="30C3EFF0" w14:textId="1A5FB5D2" w:rsidR="00911517" w:rsidRPr="00BD3A39" w:rsidRDefault="00256064" w:rsidP="00BD3A39">
      <w:pPr>
        <w:pStyle w:val="HTMLPreformatted"/>
      </w:pPr>
      <w:r w:rsidRPr="004070D1">
        <w:rPr>
          <w:rFonts w:ascii="Arial" w:hAnsi="Arial" w:cs="Arial"/>
          <w:sz w:val="22"/>
          <w:szCs w:val="22"/>
        </w:rPr>
        <w:t>Christine Wang provided us with samples from the Baima intrusion, and the samples from Bushveld were collected with Grant Cawthorn</w:t>
      </w:r>
      <w:r w:rsidR="007B59E1">
        <w:rPr>
          <w:rFonts w:ascii="Arial" w:hAnsi="Arial" w:cs="Arial"/>
          <w:sz w:val="22"/>
          <w:szCs w:val="22"/>
        </w:rPr>
        <w:t>, with permission from Lonmin</w:t>
      </w:r>
      <w:r w:rsidR="001859B6">
        <w:rPr>
          <w:rFonts w:ascii="Arial" w:hAnsi="Arial" w:cs="Arial"/>
          <w:sz w:val="22"/>
          <w:szCs w:val="22"/>
        </w:rPr>
        <w:t xml:space="preserve"> plc</w:t>
      </w:r>
      <w:r w:rsidRPr="004070D1">
        <w:rPr>
          <w:rFonts w:ascii="Arial" w:hAnsi="Arial" w:cs="Arial"/>
          <w:sz w:val="22"/>
          <w:szCs w:val="22"/>
        </w:rPr>
        <w:t xml:space="preserve">. </w:t>
      </w:r>
      <w:r w:rsidR="00911517" w:rsidRPr="004070D1">
        <w:rPr>
          <w:rFonts w:ascii="Arial" w:hAnsi="Arial" w:cs="Arial"/>
          <w:sz w:val="22"/>
          <w:szCs w:val="22"/>
        </w:rPr>
        <w:t xml:space="preserve">We are grateful for technical support provided by Iris Buisman and Giulio Lampronti from </w:t>
      </w:r>
      <w:r w:rsidR="00B76CBF">
        <w:rPr>
          <w:rFonts w:ascii="Arial" w:hAnsi="Arial" w:cs="Arial"/>
          <w:sz w:val="22"/>
          <w:szCs w:val="22"/>
        </w:rPr>
        <w:t>the Earth Science Department, by</w:t>
      </w:r>
      <w:r w:rsidR="00911517" w:rsidRPr="004070D1">
        <w:rPr>
          <w:rFonts w:ascii="Arial" w:hAnsi="Arial" w:cs="Arial"/>
          <w:sz w:val="22"/>
          <w:szCs w:val="22"/>
        </w:rPr>
        <w:t xml:space="preserve"> Richard Langford, Eric Tapley and Jon Rickard from </w:t>
      </w:r>
      <w:r w:rsidR="00B76CBF">
        <w:rPr>
          <w:rFonts w:ascii="Arial" w:hAnsi="Arial" w:cs="Arial"/>
          <w:sz w:val="22"/>
          <w:szCs w:val="22"/>
        </w:rPr>
        <w:t xml:space="preserve">the </w:t>
      </w:r>
      <w:r w:rsidR="00911517" w:rsidRPr="004070D1">
        <w:rPr>
          <w:rFonts w:ascii="Arial" w:hAnsi="Arial" w:cs="Arial"/>
          <w:sz w:val="22"/>
          <w:szCs w:val="22"/>
        </w:rPr>
        <w:t>Cavendish Laboratory, Cambridge University</w:t>
      </w:r>
      <w:r w:rsidR="002B3052">
        <w:rPr>
          <w:rFonts w:ascii="Arial" w:hAnsi="Arial" w:cs="Arial"/>
          <w:sz w:val="22"/>
          <w:szCs w:val="22"/>
        </w:rPr>
        <w:t>, and by Carmel Pinnington of the Earth Science EBSD-SEM Laboratory, University of Liverpool</w:t>
      </w:r>
      <w:r w:rsidR="00911517" w:rsidRPr="004070D1">
        <w:rPr>
          <w:rFonts w:ascii="Arial" w:hAnsi="Arial" w:cs="Arial"/>
          <w:sz w:val="22"/>
          <w:szCs w:val="22"/>
        </w:rPr>
        <w:t xml:space="preserve">. </w:t>
      </w:r>
      <w:r w:rsidR="002B3052">
        <w:rPr>
          <w:rFonts w:ascii="Arial" w:hAnsi="Arial" w:cs="Arial"/>
          <w:sz w:val="22"/>
          <w:szCs w:val="22"/>
        </w:rPr>
        <w:t xml:space="preserve">The QEMSCAN images of the trough bands were collected during a final year undergraduate project by Katherine Monks (supervised by MBH and ZV). </w:t>
      </w:r>
      <w:r w:rsidR="00911517" w:rsidRPr="004070D1">
        <w:rPr>
          <w:rFonts w:ascii="Arial" w:hAnsi="Arial" w:cs="Arial"/>
          <w:sz w:val="22"/>
          <w:szCs w:val="22"/>
        </w:rPr>
        <w:t xml:space="preserve">This work was supported by the Natural Environment Research Council [grant </w:t>
      </w:r>
      <w:r w:rsidR="00911517" w:rsidRPr="006743A6">
        <w:rPr>
          <w:rFonts w:ascii="Arial" w:hAnsi="Arial" w:cs="Arial"/>
          <w:sz w:val="22"/>
          <w:szCs w:val="22"/>
        </w:rPr>
        <w:t>number</w:t>
      </w:r>
      <w:r w:rsidR="006743A6" w:rsidRPr="006743A6">
        <w:rPr>
          <w:rFonts w:ascii="Arial" w:hAnsi="Arial" w:cs="Arial"/>
          <w:sz w:val="22"/>
          <w:szCs w:val="22"/>
        </w:rPr>
        <w:t>s</w:t>
      </w:r>
      <w:r w:rsidR="00911517" w:rsidRPr="006743A6">
        <w:rPr>
          <w:rFonts w:ascii="Arial" w:hAnsi="Arial" w:cs="Arial"/>
          <w:sz w:val="22"/>
          <w:szCs w:val="22"/>
        </w:rPr>
        <w:t xml:space="preserve"> NE/J021520/1</w:t>
      </w:r>
      <w:r w:rsidR="006743A6" w:rsidRPr="006743A6">
        <w:rPr>
          <w:rFonts w:ascii="Arial" w:hAnsi="Arial" w:cs="Arial"/>
          <w:sz w:val="22"/>
          <w:szCs w:val="22"/>
        </w:rPr>
        <w:t xml:space="preserve"> and </w:t>
      </w:r>
      <w:r w:rsidR="006743A6" w:rsidRPr="00BD3A39">
        <w:rPr>
          <w:rFonts w:ascii="Arial" w:hAnsi="Arial" w:cs="Arial"/>
          <w:sz w:val="22"/>
          <w:szCs w:val="22"/>
        </w:rPr>
        <w:t>NE/M000060/1</w:t>
      </w:r>
      <w:r w:rsidR="00911517" w:rsidRPr="006743A6">
        <w:rPr>
          <w:rFonts w:ascii="Arial" w:hAnsi="Arial" w:cs="Arial"/>
          <w:sz w:val="22"/>
          <w:szCs w:val="22"/>
        </w:rPr>
        <w:t>]</w:t>
      </w:r>
      <w:r w:rsidRPr="006743A6">
        <w:rPr>
          <w:rFonts w:ascii="Arial" w:hAnsi="Arial" w:cs="Arial"/>
          <w:sz w:val="22"/>
          <w:szCs w:val="22"/>
        </w:rPr>
        <w:t xml:space="preserve"> and a Royal Society International Joint Project</w:t>
      </w:r>
      <w:r w:rsidRPr="004070D1">
        <w:rPr>
          <w:rFonts w:ascii="Arial" w:hAnsi="Arial" w:cs="Arial"/>
          <w:sz w:val="22"/>
          <w:szCs w:val="22"/>
        </w:rPr>
        <w:t xml:space="preserve"> grant</w:t>
      </w:r>
      <w:r w:rsidR="00911517" w:rsidRPr="004070D1">
        <w:rPr>
          <w:rFonts w:ascii="Arial" w:hAnsi="Arial" w:cs="Arial"/>
          <w:sz w:val="22"/>
          <w:szCs w:val="22"/>
        </w:rPr>
        <w:t>. ZV is supported by a Marie Skłodowska-Curie Individual European Fellow grant.</w:t>
      </w:r>
      <w:r w:rsidR="00911517" w:rsidRPr="004070D1">
        <w:rPr>
          <w:rFonts w:ascii="PMingLiU" w:eastAsia="PMingLiU" w:hAnsi="PMingLiU" w:cs="PMingLiU"/>
          <w:sz w:val="22"/>
          <w:szCs w:val="22"/>
        </w:rPr>
        <w:br w:type="page"/>
      </w:r>
    </w:p>
    <w:p w14:paraId="78EC2252" w14:textId="6EB9C6C0" w:rsidR="00911517" w:rsidRPr="00E66F3D" w:rsidRDefault="00911517" w:rsidP="005B2B1E">
      <w:pPr>
        <w:pStyle w:val="Heading1"/>
      </w:pPr>
      <w:r w:rsidRPr="00FC0CB1">
        <w:lastRenderedPageBreak/>
        <w:t>REFERENCES</w:t>
      </w:r>
    </w:p>
    <w:p w14:paraId="71AD5DA9" w14:textId="77777777" w:rsidR="00011427" w:rsidRPr="007441CA" w:rsidRDefault="00011427" w:rsidP="00011427">
      <w:pPr>
        <w:pStyle w:val="EndNoteBibliography"/>
        <w:spacing w:after="120" w:line="276" w:lineRule="auto"/>
        <w:rPr>
          <w:rFonts w:cs="Arial"/>
          <w:noProof/>
          <w:color w:val="000000" w:themeColor="text1"/>
          <w:szCs w:val="22"/>
        </w:rPr>
      </w:pPr>
      <w:bookmarkStart w:id="1" w:name="_ENREF_1"/>
      <w:r w:rsidRPr="007441CA">
        <w:rPr>
          <w:rFonts w:cs="Arial"/>
          <w:noProof/>
          <w:color w:val="000000" w:themeColor="text1"/>
          <w:szCs w:val="22"/>
        </w:rPr>
        <w:t xml:space="preserve">Arvidson, R. S., Beig, M. S. &amp; Luttge, A. (2004) Single-crystal plagioclase feldspar dissolution rates measured by vertical scanning interferometry. </w:t>
      </w:r>
      <w:r w:rsidRPr="007441CA">
        <w:rPr>
          <w:rFonts w:cs="Arial"/>
          <w:i/>
          <w:noProof/>
          <w:color w:val="000000" w:themeColor="text1"/>
          <w:szCs w:val="22"/>
        </w:rPr>
        <w:t xml:space="preserve">American Mineralogist, </w:t>
      </w:r>
      <w:r w:rsidRPr="007441CA">
        <w:rPr>
          <w:rFonts w:cs="Arial"/>
          <w:b/>
          <w:noProof/>
          <w:color w:val="000000" w:themeColor="text1"/>
          <w:szCs w:val="22"/>
        </w:rPr>
        <w:t>89</w:t>
      </w:r>
      <w:r w:rsidRPr="007441CA">
        <w:rPr>
          <w:rFonts w:cs="Arial"/>
          <w:noProof/>
          <w:color w:val="000000" w:themeColor="text1"/>
          <w:szCs w:val="22"/>
        </w:rPr>
        <w:t>: 51-56</w:t>
      </w:r>
      <w:bookmarkEnd w:id="1"/>
      <w:r w:rsidRPr="007441CA">
        <w:rPr>
          <w:rFonts w:cs="Arial"/>
          <w:noProof/>
          <w:color w:val="000000" w:themeColor="text1"/>
          <w:szCs w:val="22"/>
        </w:rPr>
        <w:t>.</w:t>
      </w:r>
    </w:p>
    <w:p w14:paraId="22EF0898" w14:textId="77777777" w:rsidR="00011427" w:rsidRPr="007441CA" w:rsidRDefault="00011427" w:rsidP="00011427">
      <w:pPr>
        <w:widowControl w:val="0"/>
        <w:autoSpaceDE w:val="0"/>
        <w:autoSpaceDN w:val="0"/>
        <w:adjustRightInd w:val="0"/>
        <w:spacing w:after="120" w:line="276" w:lineRule="auto"/>
        <w:rPr>
          <w:rFonts w:ascii="Arial" w:hAnsi="Arial" w:cs="Arial"/>
          <w:color w:val="000000" w:themeColor="text1"/>
          <w:sz w:val="22"/>
          <w:szCs w:val="22"/>
        </w:rPr>
      </w:pPr>
      <w:r w:rsidRPr="007441CA">
        <w:rPr>
          <w:rFonts w:ascii="Arial" w:hAnsi="Arial" w:cs="Arial"/>
          <w:color w:val="000000" w:themeColor="text1"/>
          <w:sz w:val="22"/>
          <w:szCs w:val="22"/>
        </w:rPr>
        <w:t xml:space="preserve">Arzi, A. (1978) Critical phenomena in the rheology of partially melted rocks. </w:t>
      </w:r>
      <w:r w:rsidRPr="007441CA">
        <w:rPr>
          <w:rFonts w:ascii="Arial" w:hAnsi="Arial" w:cs="Arial"/>
          <w:i/>
          <w:color w:val="000000" w:themeColor="text1"/>
          <w:sz w:val="22"/>
          <w:szCs w:val="22"/>
        </w:rPr>
        <w:t>Tectonophysics</w:t>
      </w:r>
      <w:r w:rsidRPr="007441CA">
        <w:rPr>
          <w:rFonts w:ascii="Arial" w:hAnsi="Arial" w:cs="Arial"/>
          <w:color w:val="000000" w:themeColor="text1"/>
          <w:sz w:val="22"/>
          <w:szCs w:val="22"/>
        </w:rPr>
        <w:t xml:space="preserve">, </w:t>
      </w:r>
      <w:r w:rsidRPr="007441CA">
        <w:rPr>
          <w:rFonts w:ascii="Arial" w:hAnsi="Arial" w:cs="Arial"/>
          <w:b/>
          <w:color w:val="000000" w:themeColor="text1"/>
          <w:sz w:val="22"/>
          <w:szCs w:val="22"/>
        </w:rPr>
        <w:t>44</w:t>
      </w:r>
      <w:r w:rsidRPr="007441CA">
        <w:rPr>
          <w:rFonts w:ascii="Arial" w:hAnsi="Arial" w:cs="Arial"/>
          <w:color w:val="000000" w:themeColor="text1"/>
          <w:sz w:val="22"/>
          <w:szCs w:val="22"/>
        </w:rPr>
        <w:t xml:space="preserve">: 173–184. </w:t>
      </w:r>
    </w:p>
    <w:p w14:paraId="47296DC9" w14:textId="77777777" w:rsidR="00011427" w:rsidRPr="007441CA" w:rsidRDefault="00011427" w:rsidP="00011427">
      <w:pPr>
        <w:pStyle w:val="EndNoteBibliography"/>
        <w:spacing w:after="120" w:line="276" w:lineRule="auto"/>
        <w:rPr>
          <w:rFonts w:cs="Arial"/>
          <w:noProof/>
          <w:color w:val="000000" w:themeColor="text1"/>
          <w:szCs w:val="22"/>
        </w:rPr>
      </w:pPr>
      <w:bookmarkStart w:id="2" w:name="_ENREF_2"/>
      <w:r w:rsidRPr="007441CA">
        <w:rPr>
          <w:rFonts w:cs="Arial"/>
          <w:noProof/>
          <w:color w:val="000000" w:themeColor="text1"/>
          <w:szCs w:val="22"/>
        </w:rPr>
        <w:t xml:space="preserve">Ashworth, J. (1980) Deformation mechanisms in mildly shocked chondritic diopside. </w:t>
      </w:r>
      <w:r w:rsidRPr="007441CA">
        <w:rPr>
          <w:rFonts w:cs="Arial"/>
          <w:i/>
          <w:noProof/>
          <w:color w:val="000000" w:themeColor="text1"/>
          <w:szCs w:val="22"/>
        </w:rPr>
        <w:t xml:space="preserve">Meteoritics, </w:t>
      </w:r>
      <w:r w:rsidRPr="007441CA">
        <w:rPr>
          <w:rFonts w:cs="Arial"/>
          <w:b/>
          <w:noProof/>
          <w:color w:val="000000" w:themeColor="text1"/>
          <w:szCs w:val="22"/>
        </w:rPr>
        <w:t>15</w:t>
      </w:r>
      <w:r w:rsidRPr="007441CA">
        <w:rPr>
          <w:rFonts w:cs="Arial"/>
          <w:noProof/>
          <w:color w:val="000000" w:themeColor="text1"/>
          <w:szCs w:val="22"/>
        </w:rPr>
        <w:t>: 105-115.</w:t>
      </w:r>
      <w:bookmarkEnd w:id="2"/>
    </w:p>
    <w:p w14:paraId="1B658533" w14:textId="77777777" w:rsidR="00011427" w:rsidRPr="007441CA" w:rsidRDefault="00011427" w:rsidP="00011427">
      <w:pPr>
        <w:pStyle w:val="EndNoteBibliography"/>
        <w:spacing w:after="120" w:line="276" w:lineRule="auto"/>
        <w:rPr>
          <w:rFonts w:cs="Arial"/>
          <w:noProof/>
          <w:color w:val="000000" w:themeColor="text1"/>
          <w:szCs w:val="22"/>
        </w:rPr>
      </w:pPr>
      <w:bookmarkStart w:id="3" w:name="_ENREF_3"/>
      <w:r w:rsidRPr="007441CA">
        <w:rPr>
          <w:rFonts w:cs="Arial"/>
          <w:noProof/>
          <w:color w:val="000000" w:themeColor="text1"/>
          <w:szCs w:val="22"/>
        </w:rPr>
        <w:t xml:space="preserve">Ashworth, J. (1985) Transmission electron microscopy of L-group chondrites, 1. Natural shock effects. </w:t>
      </w:r>
      <w:r w:rsidRPr="007441CA">
        <w:rPr>
          <w:rFonts w:cs="Arial"/>
          <w:i/>
          <w:noProof/>
          <w:color w:val="000000" w:themeColor="text1"/>
          <w:szCs w:val="22"/>
        </w:rPr>
        <w:t xml:space="preserve">Earth and Planetary Science Letters, </w:t>
      </w:r>
      <w:r w:rsidRPr="007441CA">
        <w:rPr>
          <w:rFonts w:cs="Arial"/>
          <w:b/>
          <w:noProof/>
          <w:color w:val="000000" w:themeColor="text1"/>
          <w:szCs w:val="22"/>
        </w:rPr>
        <w:t>73</w:t>
      </w:r>
      <w:r w:rsidRPr="007441CA">
        <w:rPr>
          <w:rFonts w:cs="Arial"/>
          <w:noProof/>
          <w:color w:val="000000" w:themeColor="text1"/>
          <w:szCs w:val="22"/>
        </w:rPr>
        <w:t>: 17-32.</w:t>
      </w:r>
      <w:bookmarkEnd w:id="3"/>
    </w:p>
    <w:p w14:paraId="20B3AC74" w14:textId="77777777" w:rsidR="00011427" w:rsidRDefault="00011427" w:rsidP="00011427">
      <w:pPr>
        <w:pStyle w:val="EndNoteBibliography"/>
        <w:spacing w:after="120" w:line="276" w:lineRule="auto"/>
        <w:rPr>
          <w:rFonts w:cs="Arial"/>
          <w:noProof/>
          <w:color w:val="000000" w:themeColor="text1"/>
          <w:szCs w:val="22"/>
        </w:rPr>
      </w:pPr>
      <w:bookmarkStart w:id="4" w:name="_ENREF_4"/>
      <w:r w:rsidRPr="007441CA">
        <w:rPr>
          <w:rFonts w:cs="Arial"/>
          <w:noProof/>
          <w:color w:val="000000" w:themeColor="text1"/>
          <w:szCs w:val="22"/>
        </w:rPr>
        <w:t xml:space="preserve">AvéLallemant, H. G. (1978) Experimental deformation of diopside and websterite. </w:t>
      </w:r>
      <w:r w:rsidRPr="007441CA">
        <w:rPr>
          <w:rFonts w:cs="Arial"/>
          <w:i/>
          <w:noProof/>
          <w:color w:val="000000" w:themeColor="text1"/>
          <w:szCs w:val="22"/>
        </w:rPr>
        <w:t xml:space="preserve">Tectonophysics, </w:t>
      </w:r>
      <w:r w:rsidRPr="007441CA">
        <w:rPr>
          <w:rFonts w:cs="Arial"/>
          <w:b/>
          <w:noProof/>
          <w:color w:val="000000" w:themeColor="text1"/>
          <w:szCs w:val="22"/>
        </w:rPr>
        <w:t>48</w:t>
      </w:r>
      <w:r w:rsidRPr="007441CA">
        <w:rPr>
          <w:rFonts w:cs="Arial"/>
          <w:noProof/>
          <w:color w:val="000000" w:themeColor="text1"/>
          <w:szCs w:val="22"/>
        </w:rPr>
        <w:t>: 1-27.</w:t>
      </w:r>
      <w:bookmarkEnd w:id="4"/>
    </w:p>
    <w:p w14:paraId="159BF086" w14:textId="655E4604" w:rsidR="00642230" w:rsidRPr="007441CA" w:rsidRDefault="00642230" w:rsidP="00011427">
      <w:pPr>
        <w:pStyle w:val="EndNoteBibliography"/>
        <w:spacing w:after="120" w:line="276" w:lineRule="auto"/>
        <w:rPr>
          <w:rFonts w:cs="Arial"/>
          <w:noProof/>
          <w:color w:val="000000" w:themeColor="text1"/>
          <w:szCs w:val="22"/>
        </w:rPr>
      </w:pPr>
      <w:r>
        <w:rPr>
          <w:rFonts w:cs="Arial"/>
          <w:noProof/>
          <w:color w:val="000000" w:themeColor="text1"/>
          <w:szCs w:val="22"/>
        </w:rPr>
        <w:t xml:space="preserve">Bachmann, O. &amp; Bergantz, G.W. (2004) On the origin of crystal-poor rhyolites: extracted from batholithic crystal mushes. </w:t>
      </w:r>
      <w:r w:rsidRPr="00BD3A39">
        <w:rPr>
          <w:rFonts w:cs="Arial"/>
          <w:i/>
          <w:noProof/>
          <w:color w:val="000000" w:themeColor="text1"/>
          <w:szCs w:val="22"/>
        </w:rPr>
        <w:t>Journal of Petrology</w:t>
      </w:r>
      <w:r>
        <w:rPr>
          <w:rFonts w:cs="Arial"/>
          <w:noProof/>
          <w:color w:val="000000" w:themeColor="text1"/>
          <w:szCs w:val="22"/>
        </w:rPr>
        <w:t xml:space="preserve">, </w:t>
      </w:r>
      <w:r w:rsidRPr="00BD3A39">
        <w:rPr>
          <w:rFonts w:cs="Arial"/>
          <w:b/>
          <w:noProof/>
          <w:color w:val="000000" w:themeColor="text1"/>
          <w:szCs w:val="22"/>
        </w:rPr>
        <w:t>45</w:t>
      </w:r>
      <w:r>
        <w:rPr>
          <w:rFonts w:cs="Arial"/>
          <w:noProof/>
          <w:color w:val="000000" w:themeColor="text1"/>
          <w:szCs w:val="22"/>
        </w:rPr>
        <w:t>: 1565-1582.</w:t>
      </w:r>
    </w:p>
    <w:p w14:paraId="27EB9717" w14:textId="77777777" w:rsidR="00011427" w:rsidRPr="007441CA" w:rsidRDefault="00011427" w:rsidP="00011427">
      <w:pPr>
        <w:pStyle w:val="EndNoteBibliography"/>
        <w:spacing w:after="120" w:line="276" w:lineRule="auto"/>
        <w:rPr>
          <w:rFonts w:cs="Arial"/>
          <w:noProof/>
          <w:color w:val="000000" w:themeColor="text1"/>
          <w:szCs w:val="22"/>
        </w:rPr>
      </w:pPr>
      <w:bookmarkStart w:id="5" w:name="_ENREF_14"/>
      <w:bookmarkStart w:id="6" w:name="_ENREF_6"/>
      <w:r w:rsidRPr="007441CA">
        <w:rPr>
          <w:rFonts w:cs="Arial"/>
          <w:noProof/>
          <w:color w:val="000000" w:themeColor="text1"/>
          <w:szCs w:val="22"/>
        </w:rPr>
        <w:t xml:space="preserve">Bautier, M., Van Roermund, H., Drury, M. &amp; Lardeaux, J. T. (1991) Deformation and recrystallization mechanisms in naturally deformed omphacites from the Sesia-Lanzo zone; geophysical consequences. </w:t>
      </w:r>
      <w:r w:rsidRPr="007441CA">
        <w:rPr>
          <w:rFonts w:cs="Arial"/>
          <w:i/>
          <w:noProof/>
          <w:color w:val="000000" w:themeColor="text1"/>
          <w:szCs w:val="22"/>
        </w:rPr>
        <w:t xml:space="preserve">Tectonophysics, </w:t>
      </w:r>
      <w:r w:rsidRPr="007441CA">
        <w:rPr>
          <w:rFonts w:cs="Arial"/>
          <w:b/>
          <w:noProof/>
          <w:color w:val="000000" w:themeColor="text1"/>
          <w:szCs w:val="22"/>
        </w:rPr>
        <w:t>195</w:t>
      </w:r>
      <w:r w:rsidRPr="007441CA">
        <w:rPr>
          <w:rFonts w:cs="Arial"/>
          <w:noProof/>
          <w:color w:val="000000" w:themeColor="text1"/>
          <w:szCs w:val="22"/>
        </w:rPr>
        <w:t>: 11-27.</w:t>
      </w:r>
      <w:bookmarkEnd w:id="5"/>
    </w:p>
    <w:p w14:paraId="141002A2"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Bédard, J. H. (2015) Ophiolitic magma chamber processes, a perspective from the Canadian Appalachians. </w:t>
      </w:r>
      <w:r w:rsidRPr="007441CA">
        <w:rPr>
          <w:rFonts w:cs="Arial"/>
          <w:i/>
          <w:noProof/>
          <w:color w:val="000000" w:themeColor="text1"/>
          <w:szCs w:val="22"/>
        </w:rPr>
        <w:t>Layered Intrusions</w:t>
      </w:r>
      <w:r w:rsidRPr="007441CA">
        <w:rPr>
          <w:rFonts w:cs="Arial"/>
          <w:noProof/>
          <w:color w:val="000000" w:themeColor="text1"/>
          <w:szCs w:val="22"/>
        </w:rPr>
        <w:t>: Springer, 693-732.</w:t>
      </w:r>
      <w:bookmarkEnd w:id="6"/>
    </w:p>
    <w:p w14:paraId="4541B9F2" w14:textId="77777777" w:rsidR="00011427" w:rsidRPr="007441CA" w:rsidRDefault="00011427" w:rsidP="00011427">
      <w:pPr>
        <w:pStyle w:val="EndNoteBibliography"/>
        <w:spacing w:after="120" w:line="276" w:lineRule="auto"/>
        <w:rPr>
          <w:rFonts w:cs="Arial"/>
          <w:noProof/>
          <w:color w:val="000000" w:themeColor="text1"/>
          <w:szCs w:val="22"/>
        </w:rPr>
      </w:pPr>
      <w:bookmarkStart w:id="7" w:name="_ENREF_7"/>
      <w:r w:rsidRPr="007441CA">
        <w:rPr>
          <w:rFonts w:cs="Arial"/>
          <w:noProof/>
          <w:color w:val="000000" w:themeColor="text1"/>
          <w:szCs w:val="22"/>
        </w:rPr>
        <w:t xml:space="preserve">Benn, K. &amp; Allard, B. (1989) Preferred mineral orientations related to magmatic flow in ophiolite layered gabbros. </w:t>
      </w:r>
      <w:r w:rsidRPr="007441CA">
        <w:rPr>
          <w:rFonts w:cs="Arial"/>
          <w:i/>
          <w:noProof/>
          <w:color w:val="000000" w:themeColor="text1"/>
          <w:szCs w:val="22"/>
        </w:rPr>
        <w:t xml:space="preserve">Journal of Petrology, </w:t>
      </w:r>
      <w:r w:rsidRPr="007441CA">
        <w:rPr>
          <w:rFonts w:cs="Arial"/>
          <w:b/>
          <w:noProof/>
          <w:color w:val="000000" w:themeColor="text1"/>
          <w:szCs w:val="22"/>
        </w:rPr>
        <w:t>30</w:t>
      </w:r>
      <w:r w:rsidRPr="007441CA">
        <w:rPr>
          <w:rFonts w:cs="Arial"/>
          <w:noProof/>
          <w:color w:val="000000" w:themeColor="text1"/>
          <w:szCs w:val="22"/>
        </w:rPr>
        <w:t>: 925-946.</w:t>
      </w:r>
      <w:bookmarkEnd w:id="7"/>
    </w:p>
    <w:p w14:paraId="35DA2CA1" w14:textId="77777777" w:rsidR="00011427" w:rsidRPr="007441CA" w:rsidRDefault="00011427" w:rsidP="00011427">
      <w:pPr>
        <w:pStyle w:val="EndNoteBibliography"/>
        <w:spacing w:after="120" w:line="276" w:lineRule="auto"/>
        <w:rPr>
          <w:rFonts w:cs="Arial"/>
          <w:noProof/>
          <w:color w:val="000000" w:themeColor="text1"/>
          <w:szCs w:val="22"/>
        </w:rPr>
      </w:pPr>
      <w:bookmarkStart w:id="8" w:name="_ENREF_9"/>
      <w:r w:rsidRPr="007441CA">
        <w:rPr>
          <w:rFonts w:cs="Arial"/>
          <w:noProof/>
          <w:color w:val="000000" w:themeColor="text1"/>
          <w:szCs w:val="22"/>
        </w:rPr>
        <w:t xml:space="preserve">Bons, P. D. &amp; den Brok, B. (2000) Crystallographic preferred orientation development by dissolution–precipitation creep. </w:t>
      </w:r>
      <w:r w:rsidRPr="007441CA">
        <w:rPr>
          <w:rFonts w:cs="Arial"/>
          <w:i/>
          <w:noProof/>
          <w:color w:val="000000" w:themeColor="text1"/>
          <w:szCs w:val="22"/>
        </w:rPr>
        <w:t xml:space="preserve">Journal of Structural Geology, </w:t>
      </w:r>
      <w:r w:rsidRPr="007441CA">
        <w:rPr>
          <w:rFonts w:cs="Arial"/>
          <w:b/>
          <w:noProof/>
          <w:color w:val="000000" w:themeColor="text1"/>
          <w:szCs w:val="22"/>
        </w:rPr>
        <w:t>22</w:t>
      </w:r>
      <w:r w:rsidRPr="007441CA">
        <w:rPr>
          <w:rFonts w:cs="Arial"/>
          <w:noProof/>
          <w:color w:val="000000" w:themeColor="text1"/>
          <w:szCs w:val="22"/>
        </w:rPr>
        <w:t>: 1713-1722.</w:t>
      </w:r>
      <w:bookmarkEnd w:id="8"/>
    </w:p>
    <w:p w14:paraId="0DEEE074" w14:textId="77777777" w:rsidR="00011427" w:rsidRPr="007441CA" w:rsidRDefault="00011427" w:rsidP="00011427">
      <w:pPr>
        <w:pStyle w:val="EndNoteBibliography"/>
        <w:spacing w:after="120" w:line="276" w:lineRule="auto"/>
        <w:rPr>
          <w:rFonts w:cs="Arial"/>
          <w:noProof/>
          <w:color w:val="000000" w:themeColor="text1"/>
          <w:szCs w:val="22"/>
        </w:rPr>
      </w:pPr>
      <w:bookmarkStart w:id="9" w:name="_ENREF_10"/>
      <w:r w:rsidRPr="007441CA">
        <w:rPr>
          <w:rFonts w:cs="Arial"/>
          <w:noProof/>
          <w:color w:val="000000" w:themeColor="text1"/>
          <w:szCs w:val="22"/>
        </w:rPr>
        <w:t xml:space="preserve">Boorman, S., Boudreau, A. &amp; Kruger, F. J. (2004) The Lower Zone-Critical Zone transition of the Bushveld Complex: a quantitative textural study. </w:t>
      </w:r>
      <w:r w:rsidRPr="007441CA">
        <w:rPr>
          <w:rFonts w:cs="Arial"/>
          <w:i/>
          <w:noProof/>
          <w:color w:val="000000" w:themeColor="text1"/>
          <w:szCs w:val="22"/>
        </w:rPr>
        <w:t xml:space="preserve">Journal of Petrology, </w:t>
      </w:r>
      <w:r w:rsidRPr="007441CA">
        <w:rPr>
          <w:rFonts w:cs="Arial"/>
          <w:b/>
          <w:noProof/>
          <w:color w:val="000000" w:themeColor="text1"/>
          <w:szCs w:val="22"/>
        </w:rPr>
        <w:t>45</w:t>
      </w:r>
      <w:r w:rsidRPr="007441CA">
        <w:rPr>
          <w:rFonts w:cs="Arial"/>
          <w:noProof/>
          <w:color w:val="000000" w:themeColor="text1"/>
          <w:szCs w:val="22"/>
        </w:rPr>
        <w:t>: 1209-1235.</w:t>
      </w:r>
      <w:bookmarkEnd w:id="9"/>
    </w:p>
    <w:p w14:paraId="20256BF4" w14:textId="0A7D82DB" w:rsidR="00011427" w:rsidRDefault="00011427" w:rsidP="00011427">
      <w:pPr>
        <w:pStyle w:val="EndNoteBibliography"/>
        <w:spacing w:after="120" w:line="276" w:lineRule="auto"/>
        <w:rPr>
          <w:rFonts w:cs="Arial"/>
          <w:noProof/>
          <w:color w:val="000000" w:themeColor="text1"/>
          <w:szCs w:val="22"/>
        </w:rPr>
      </w:pPr>
      <w:bookmarkStart w:id="10" w:name="_ENREF_11"/>
      <w:r w:rsidRPr="007441CA">
        <w:rPr>
          <w:rFonts w:cs="Arial"/>
          <w:noProof/>
          <w:color w:val="000000" w:themeColor="text1"/>
          <w:szCs w:val="22"/>
        </w:rPr>
        <w:t xml:space="preserve">Boudreau, A. E. &amp; McBirney, A. R. (1997) The Skaergaard layered series. Part III. Non-dynamic layering. </w:t>
      </w:r>
      <w:r w:rsidRPr="007441CA">
        <w:rPr>
          <w:rFonts w:cs="Arial"/>
          <w:i/>
          <w:noProof/>
          <w:color w:val="000000" w:themeColor="text1"/>
          <w:szCs w:val="22"/>
        </w:rPr>
        <w:t xml:space="preserve">Journal of Petrology, </w:t>
      </w:r>
      <w:r w:rsidRPr="007441CA">
        <w:rPr>
          <w:rFonts w:cs="Arial"/>
          <w:b/>
          <w:noProof/>
          <w:color w:val="000000" w:themeColor="text1"/>
          <w:szCs w:val="22"/>
        </w:rPr>
        <w:t>38</w:t>
      </w:r>
      <w:r w:rsidRPr="007441CA">
        <w:rPr>
          <w:rFonts w:cs="Arial"/>
          <w:noProof/>
          <w:color w:val="000000" w:themeColor="text1"/>
          <w:szCs w:val="22"/>
        </w:rPr>
        <w:t>: 1003-1020</w:t>
      </w:r>
      <w:bookmarkEnd w:id="10"/>
      <w:r w:rsidR="00F62865">
        <w:rPr>
          <w:rFonts w:cs="Arial"/>
          <w:noProof/>
          <w:color w:val="000000" w:themeColor="text1"/>
          <w:szCs w:val="22"/>
        </w:rPr>
        <w:t>.</w:t>
      </w:r>
    </w:p>
    <w:p w14:paraId="3398DDB0" w14:textId="29639A95" w:rsidR="00F62865" w:rsidRPr="007441CA" w:rsidRDefault="00F62865" w:rsidP="00011427">
      <w:pPr>
        <w:pStyle w:val="EndNoteBibliography"/>
        <w:spacing w:after="120" w:line="276" w:lineRule="auto"/>
        <w:rPr>
          <w:rFonts w:cs="Arial"/>
          <w:noProof/>
          <w:color w:val="000000" w:themeColor="text1"/>
          <w:szCs w:val="22"/>
        </w:rPr>
      </w:pPr>
      <w:r>
        <w:rPr>
          <w:rFonts w:cs="Arial"/>
          <w:noProof/>
          <w:color w:val="000000" w:themeColor="text1"/>
          <w:szCs w:val="22"/>
        </w:rPr>
        <w:t xml:space="preserve">Britton, T.B., Jiang, J., Guo, Y., Vilalta-Clemente, A., Wallis, D., Hansen, L.N., Winkelmann, A. &amp; Wilkinson, A.J. (2016) Tutorial: crystal orientations and EBSD – or which way is up? </w:t>
      </w:r>
      <w:r w:rsidRPr="00F62865">
        <w:rPr>
          <w:rFonts w:cs="Arial"/>
          <w:i/>
          <w:noProof/>
          <w:color w:val="000000" w:themeColor="text1"/>
          <w:szCs w:val="22"/>
        </w:rPr>
        <w:t>Materials Characterization</w:t>
      </w:r>
      <w:r>
        <w:rPr>
          <w:rFonts w:cs="Arial"/>
          <w:noProof/>
          <w:color w:val="000000" w:themeColor="text1"/>
          <w:szCs w:val="22"/>
        </w:rPr>
        <w:t xml:space="preserve">, </w:t>
      </w:r>
      <w:r w:rsidRPr="00F62865">
        <w:rPr>
          <w:rFonts w:cs="Arial"/>
          <w:b/>
          <w:noProof/>
          <w:color w:val="000000" w:themeColor="text1"/>
          <w:szCs w:val="22"/>
        </w:rPr>
        <w:t>117</w:t>
      </w:r>
      <w:r>
        <w:rPr>
          <w:rFonts w:cs="Arial"/>
          <w:noProof/>
          <w:color w:val="000000" w:themeColor="text1"/>
          <w:szCs w:val="22"/>
        </w:rPr>
        <w:t>:113-126.</w:t>
      </w:r>
    </w:p>
    <w:p w14:paraId="56AB30C1" w14:textId="77777777" w:rsidR="00011427" w:rsidRPr="007441CA" w:rsidRDefault="00011427" w:rsidP="00011427">
      <w:pPr>
        <w:pStyle w:val="EndNoteBibliography"/>
        <w:spacing w:after="120" w:line="276" w:lineRule="auto"/>
        <w:rPr>
          <w:rFonts w:cs="Arial"/>
          <w:noProof/>
          <w:color w:val="000000" w:themeColor="text1"/>
          <w:szCs w:val="22"/>
        </w:rPr>
      </w:pPr>
      <w:bookmarkStart w:id="11" w:name="_ENREF_12"/>
      <w:r w:rsidRPr="007441CA">
        <w:rPr>
          <w:rFonts w:cs="Arial"/>
          <w:noProof/>
          <w:color w:val="000000" w:themeColor="text1"/>
          <w:szCs w:val="22"/>
        </w:rPr>
        <w:t xml:space="preserve">Brothers, R. (1964) Petrofabric analyses of Rhum and Skaergaard layered rocks. </w:t>
      </w:r>
      <w:r w:rsidRPr="007441CA">
        <w:rPr>
          <w:rFonts w:cs="Arial"/>
          <w:i/>
          <w:noProof/>
          <w:color w:val="000000" w:themeColor="text1"/>
          <w:szCs w:val="22"/>
        </w:rPr>
        <w:t xml:space="preserve">Journal of Petrology,  </w:t>
      </w:r>
      <w:r w:rsidRPr="007441CA">
        <w:rPr>
          <w:rFonts w:cs="Arial"/>
          <w:b/>
          <w:noProof/>
          <w:color w:val="000000" w:themeColor="text1"/>
          <w:szCs w:val="22"/>
        </w:rPr>
        <w:t>5</w:t>
      </w:r>
      <w:r w:rsidRPr="007441CA">
        <w:rPr>
          <w:rFonts w:cs="Arial"/>
          <w:noProof/>
          <w:color w:val="000000" w:themeColor="text1"/>
          <w:szCs w:val="22"/>
        </w:rPr>
        <w:t>: 255-274.</w:t>
      </w:r>
      <w:bookmarkEnd w:id="11"/>
    </w:p>
    <w:p w14:paraId="007A300A" w14:textId="77777777" w:rsidR="00011427" w:rsidRPr="007441CA" w:rsidRDefault="00011427" w:rsidP="00011427">
      <w:pPr>
        <w:pStyle w:val="EndNoteBibliography"/>
        <w:spacing w:after="120" w:line="276" w:lineRule="auto"/>
        <w:rPr>
          <w:rFonts w:cs="Arial"/>
          <w:noProof/>
          <w:color w:val="000000" w:themeColor="text1"/>
          <w:szCs w:val="22"/>
        </w:rPr>
      </w:pPr>
      <w:bookmarkStart w:id="12" w:name="_ENREF_13"/>
      <w:r w:rsidRPr="007441CA">
        <w:rPr>
          <w:rFonts w:cs="Arial"/>
          <w:noProof/>
          <w:color w:val="000000" w:themeColor="text1"/>
          <w:szCs w:val="22"/>
        </w:rPr>
        <w:t xml:space="preserve">Brown, G. M. (1956) The layered ultrabasic rocks of Rhum, Inner Hebrides. </w:t>
      </w:r>
      <w:r w:rsidRPr="007441CA">
        <w:rPr>
          <w:rFonts w:cs="Arial"/>
          <w:i/>
          <w:noProof/>
          <w:color w:val="000000" w:themeColor="text1"/>
          <w:szCs w:val="22"/>
        </w:rPr>
        <w:t xml:space="preserve">Philosophical Transactions of the Royal Society of London. Series B, Biological Sciences, </w:t>
      </w:r>
      <w:r w:rsidRPr="007441CA">
        <w:rPr>
          <w:rFonts w:cs="Arial"/>
          <w:b/>
          <w:noProof/>
          <w:color w:val="000000" w:themeColor="text1"/>
          <w:szCs w:val="22"/>
        </w:rPr>
        <w:t>240</w:t>
      </w:r>
      <w:r w:rsidRPr="007441CA">
        <w:rPr>
          <w:rFonts w:cs="Arial"/>
          <w:noProof/>
          <w:color w:val="000000" w:themeColor="text1"/>
          <w:szCs w:val="22"/>
        </w:rPr>
        <w:t>: 1-53.</w:t>
      </w:r>
      <w:bookmarkEnd w:id="12"/>
    </w:p>
    <w:p w14:paraId="6A918D87" w14:textId="77777777" w:rsidR="00011427" w:rsidRPr="007441CA" w:rsidRDefault="00011427" w:rsidP="00011427">
      <w:pPr>
        <w:pStyle w:val="EndNoteBibliography"/>
        <w:spacing w:after="120" w:line="276" w:lineRule="auto"/>
        <w:rPr>
          <w:rFonts w:cs="Arial"/>
          <w:noProof/>
          <w:color w:val="000000" w:themeColor="text1"/>
          <w:szCs w:val="22"/>
        </w:rPr>
      </w:pPr>
      <w:bookmarkStart w:id="13" w:name="_ENREF_15"/>
      <w:r w:rsidRPr="007441CA">
        <w:rPr>
          <w:rFonts w:cs="Arial"/>
          <w:noProof/>
          <w:color w:val="000000" w:themeColor="text1"/>
          <w:szCs w:val="22"/>
        </w:rPr>
        <w:t xml:space="preserve">Campbell, I. (1978) Some problems with the cumulus theory. </w:t>
      </w:r>
      <w:r w:rsidRPr="007441CA">
        <w:rPr>
          <w:rFonts w:cs="Arial"/>
          <w:i/>
          <w:noProof/>
          <w:color w:val="000000" w:themeColor="text1"/>
          <w:szCs w:val="22"/>
        </w:rPr>
        <w:t xml:space="preserve">Lithos, </w:t>
      </w:r>
      <w:r w:rsidRPr="007441CA">
        <w:rPr>
          <w:rFonts w:cs="Arial"/>
          <w:b/>
          <w:noProof/>
          <w:color w:val="000000" w:themeColor="text1"/>
          <w:szCs w:val="22"/>
        </w:rPr>
        <w:t>11</w:t>
      </w:r>
      <w:r w:rsidRPr="007441CA">
        <w:rPr>
          <w:rFonts w:cs="Arial"/>
          <w:noProof/>
          <w:color w:val="000000" w:themeColor="text1"/>
          <w:szCs w:val="22"/>
        </w:rPr>
        <w:t>: 311-323.</w:t>
      </w:r>
      <w:bookmarkEnd w:id="13"/>
    </w:p>
    <w:p w14:paraId="6CEF6017" w14:textId="77777777" w:rsidR="00011427" w:rsidRPr="007441CA" w:rsidRDefault="00011427" w:rsidP="00011427">
      <w:pPr>
        <w:pStyle w:val="EndNoteBibliography"/>
        <w:spacing w:after="120" w:line="276" w:lineRule="auto"/>
        <w:rPr>
          <w:rFonts w:cs="Arial"/>
          <w:noProof/>
          <w:color w:val="000000" w:themeColor="text1"/>
          <w:szCs w:val="22"/>
        </w:rPr>
      </w:pPr>
      <w:bookmarkStart w:id="14" w:name="_ENREF_16"/>
      <w:r w:rsidRPr="007441CA">
        <w:rPr>
          <w:rFonts w:cs="Arial"/>
          <w:noProof/>
          <w:color w:val="000000" w:themeColor="text1"/>
          <w:szCs w:val="22"/>
        </w:rPr>
        <w:t xml:space="preserve">Campbell, I. H. (1987) Distribution of orthocumulate textures in the Jimberlana Intrusion. </w:t>
      </w:r>
      <w:r w:rsidRPr="007441CA">
        <w:rPr>
          <w:rFonts w:cs="Arial"/>
          <w:i/>
          <w:noProof/>
          <w:color w:val="000000" w:themeColor="text1"/>
          <w:szCs w:val="22"/>
        </w:rPr>
        <w:t xml:space="preserve">Journal of Geology, </w:t>
      </w:r>
      <w:r w:rsidRPr="007441CA">
        <w:rPr>
          <w:rFonts w:cs="Arial"/>
          <w:b/>
          <w:noProof/>
          <w:color w:val="000000" w:themeColor="text1"/>
          <w:szCs w:val="22"/>
        </w:rPr>
        <w:t>95</w:t>
      </w:r>
      <w:r w:rsidRPr="007441CA">
        <w:rPr>
          <w:rFonts w:cs="Arial"/>
          <w:noProof/>
          <w:color w:val="000000" w:themeColor="text1"/>
          <w:szCs w:val="22"/>
        </w:rPr>
        <w:t>: 35-54.</w:t>
      </w:r>
      <w:bookmarkEnd w:id="14"/>
    </w:p>
    <w:p w14:paraId="364634D0" w14:textId="77777777" w:rsidR="00011427" w:rsidRDefault="00011427" w:rsidP="00011427">
      <w:pPr>
        <w:pStyle w:val="EndNoteBibliography"/>
        <w:spacing w:after="120" w:line="276" w:lineRule="auto"/>
        <w:rPr>
          <w:rFonts w:cs="Arial"/>
          <w:noProof/>
          <w:color w:val="000000" w:themeColor="text1"/>
          <w:szCs w:val="22"/>
        </w:rPr>
      </w:pPr>
      <w:bookmarkStart w:id="15" w:name="_ENREF_17"/>
      <w:r w:rsidRPr="007441CA">
        <w:rPr>
          <w:rFonts w:cs="Arial"/>
          <w:noProof/>
          <w:color w:val="000000" w:themeColor="text1"/>
          <w:szCs w:val="22"/>
        </w:rPr>
        <w:t xml:space="preserve">Carter, N. L. &amp; Ave'Lallemant, H. G. (1970) High temperature flow of dunite and peridotite. </w:t>
      </w:r>
      <w:r w:rsidRPr="007441CA">
        <w:rPr>
          <w:rFonts w:cs="Arial"/>
          <w:i/>
          <w:noProof/>
          <w:color w:val="000000" w:themeColor="text1"/>
          <w:szCs w:val="22"/>
        </w:rPr>
        <w:t xml:space="preserve">Geological Society of America Bulletin, </w:t>
      </w:r>
      <w:r w:rsidRPr="007441CA">
        <w:rPr>
          <w:rFonts w:cs="Arial"/>
          <w:b/>
          <w:noProof/>
          <w:color w:val="000000" w:themeColor="text1"/>
          <w:szCs w:val="22"/>
        </w:rPr>
        <w:t>81</w:t>
      </w:r>
      <w:r w:rsidRPr="007441CA">
        <w:rPr>
          <w:rFonts w:cs="Arial"/>
          <w:noProof/>
          <w:color w:val="000000" w:themeColor="text1"/>
          <w:szCs w:val="22"/>
        </w:rPr>
        <w:t>: 2181-2202.</w:t>
      </w:r>
      <w:bookmarkEnd w:id="15"/>
    </w:p>
    <w:p w14:paraId="544EEFCE" w14:textId="1AE38885" w:rsidR="002E2564" w:rsidRDefault="002E2564" w:rsidP="00011427">
      <w:pPr>
        <w:pStyle w:val="EndNoteBibliography"/>
        <w:spacing w:after="120" w:line="276" w:lineRule="auto"/>
        <w:rPr>
          <w:rFonts w:cs="Arial"/>
          <w:noProof/>
          <w:color w:val="000000" w:themeColor="text1"/>
          <w:szCs w:val="22"/>
        </w:rPr>
      </w:pPr>
      <w:r>
        <w:rPr>
          <w:rFonts w:cs="Arial"/>
          <w:noProof/>
          <w:color w:val="000000" w:themeColor="text1"/>
          <w:szCs w:val="22"/>
        </w:rPr>
        <w:t xml:space="preserve">Cashman, </w:t>
      </w:r>
      <w:r w:rsidR="00286623">
        <w:rPr>
          <w:rFonts w:cs="Arial"/>
          <w:noProof/>
          <w:color w:val="000000" w:themeColor="text1"/>
          <w:szCs w:val="22"/>
        </w:rPr>
        <w:t xml:space="preserve">K.V., Sparks, R.S.J. &amp; Blundy, J.D. (2017) Vertically extensive and unstable magmatic systems: a unified view of igneous processes. </w:t>
      </w:r>
      <w:r w:rsidR="00286623" w:rsidRPr="00BD3A39">
        <w:rPr>
          <w:rFonts w:cs="Arial"/>
          <w:i/>
          <w:noProof/>
          <w:color w:val="000000" w:themeColor="text1"/>
          <w:szCs w:val="22"/>
        </w:rPr>
        <w:t>Science</w:t>
      </w:r>
      <w:r w:rsidR="00286623">
        <w:rPr>
          <w:rFonts w:cs="Arial"/>
          <w:noProof/>
          <w:color w:val="000000" w:themeColor="text1"/>
          <w:szCs w:val="22"/>
        </w:rPr>
        <w:t xml:space="preserve">, </w:t>
      </w:r>
      <w:r w:rsidR="00286623" w:rsidRPr="00BD3A39">
        <w:rPr>
          <w:rFonts w:cs="Arial"/>
          <w:b/>
          <w:noProof/>
          <w:color w:val="000000" w:themeColor="text1"/>
          <w:szCs w:val="22"/>
        </w:rPr>
        <w:t>355</w:t>
      </w:r>
      <w:r w:rsidR="00286623">
        <w:rPr>
          <w:rFonts w:cs="Arial"/>
          <w:noProof/>
          <w:color w:val="000000" w:themeColor="text1"/>
          <w:szCs w:val="22"/>
        </w:rPr>
        <w:t>: 1280.</w:t>
      </w:r>
    </w:p>
    <w:p w14:paraId="2BD371D4" w14:textId="695C63DA" w:rsidR="00732307" w:rsidRPr="007441CA" w:rsidRDefault="00732307" w:rsidP="00011427">
      <w:pPr>
        <w:pStyle w:val="EndNoteBibliography"/>
        <w:spacing w:after="120" w:line="276" w:lineRule="auto"/>
        <w:rPr>
          <w:rFonts w:cs="Arial"/>
          <w:noProof/>
          <w:color w:val="000000" w:themeColor="text1"/>
          <w:szCs w:val="22"/>
        </w:rPr>
      </w:pPr>
      <w:r>
        <w:rPr>
          <w:rFonts w:cs="Arial"/>
          <w:noProof/>
          <w:color w:val="000000" w:themeColor="text1"/>
          <w:szCs w:val="22"/>
        </w:rPr>
        <w:lastRenderedPageBreak/>
        <w:t xml:space="preserve">Cooper, M.R. &amp; Hunter, R.H. (1995) Precision serial lapping, imaging and three-dimensional reconstruction of minus-cement and post-cementation intergranular pore-systems in the Penrith Sandstone of north-western England. </w:t>
      </w:r>
      <w:r w:rsidRPr="00732307">
        <w:rPr>
          <w:rFonts w:cs="Arial"/>
          <w:i/>
          <w:noProof/>
          <w:color w:val="000000" w:themeColor="text1"/>
          <w:szCs w:val="22"/>
        </w:rPr>
        <w:t>Mineralogical Magazine</w:t>
      </w:r>
      <w:r>
        <w:rPr>
          <w:rFonts w:cs="Arial"/>
          <w:noProof/>
          <w:color w:val="000000" w:themeColor="text1"/>
          <w:szCs w:val="22"/>
        </w:rPr>
        <w:t xml:space="preserve">, </w:t>
      </w:r>
      <w:r w:rsidRPr="00732307">
        <w:rPr>
          <w:rFonts w:cs="Arial"/>
          <w:b/>
          <w:noProof/>
          <w:color w:val="000000" w:themeColor="text1"/>
          <w:szCs w:val="22"/>
        </w:rPr>
        <w:t>59</w:t>
      </w:r>
      <w:r>
        <w:rPr>
          <w:rFonts w:cs="Arial"/>
          <w:noProof/>
          <w:color w:val="000000" w:themeColor="text1"/>
          <w:szCs w:val="22"/>
        </w:rPr>
        <w:t>: 213-220.</w:t>
      </w:r>
    </w:p>
    <w:p w14:paraId="3E64DD1D" w14:textId="77777777" w:rsidR="00011427" w:rsidRPr="007441CA" w:rsidRDefault="00011427" w:rsidP="00011427">
      <w:pPr>
        <w:spacing w:after="120" w:line="276" w:lineRule="auto"/>
        <w:rPr>
          <w:rFonts w:ascii="Arial" w:eastAsia="Times New Roman" w:hAnsi="Arial" w:cs="Arial"/>
          <w:color w:val="000000" w:themeColor="text1"/>
          <w:sz w:val="22"/>
          <w:szCs w:val="22"/>
        </w:rPr>
      </w:pPr>
      <w:bookmarkStart w:id="16" w:name="_ENREF_18"/>
      <w:r w:rsidRPr="007441CA">
        <w:rPr>
          <w:rFonts w:ascii="Arial" w:eastAsia="Times New Roman" w:hAnsi="Arial" w:cs="Arial"/>
          <w:color w:val="000000" w:themeColor="text1"/>
          <w:sz w:val="22"/>
          <w:szCs w:val="22"/>
        </w:rPr>
        <w:t xml:space="preserve">Cooper, R.F. &amp; Kohlstedt, D.L. (1986) Rheology and structure of olivine-basalt partial melts. </w:t>
      </w:r>
      <w:r w:rsidRPr="007441CA">
        <w:rPr>
          <w:rFonts w:ascii="Arial" w:eastAsia="Times New Roman" w:hAnsi="Arial" w:cs="Arial"/>
          <w:i/>
          <w:color w:val="000000" w:themeColor="text1"/>
          <w:sz w:val="22"/>
          <w:szCs w:val="22"/>
        </w:rPr>
        <w:t>Journal of Geophysical Research</w:t>
      </w:r>
      <w:r w:rsidRPr="007441CA">
        <w:rPr>
          <w:rFonts w:ascii="Arial" w:eastAsia="Times New Roman" w:hAnsi="Arial" w:cs="Arial"/>
          <w:color w:val="000000" w:themeColor="text1"/>
          <w:sz w:val="22"/>
          <w:szCs w:val="22"/>
        </w:rPr>
        <w:t xml:space="preserve">, </w:t>
      </w:r>
      <w:r w:rsidRPr="007441CA">
        <w:rPr>
          <w:rFonts w:ascii="Arial" w:eastAsia="Times New Roman" w:hAnsi="Arial" w:cs="Arial"/>
          <w:b/>
          <w:color w:val="000000" w:themeColor="text1"/>
          <w:sz w:val="22"/>
          <w:szCs w:val="22"/>
        </w:rPr>
        <w:t>91</w:t>
      </w:r>
      <w:r w:rsidRPr="007441CA">
        <w:rPr>
          <w:rFonts w:ascii="Arial" w:eastAsia="Times New Roman" w:hAnsi="Arial" w:cs="Arial"/>
          <w:color w:val="000000" w:themeColor="text1"/>
          <w:sz w:val="22"/>
          <w:szCs w:val="22"/>
        </w:rPr>
        <w:t>: 9315-9323.</w:t>
      </w:r>
    </w:p>
    <w:p w14:paraId="3E837B4D" w14:textId="77777777" w:rsidR="00011427"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Davies, I. C. &amp; Walker, R. G. (1974) Transport and deposition of resedimented conglomerates: the Cap Enrage formation, Cambro-Ordovician, Gaspe, Quebec. </w:t>
      </w:r>
      <w:r w:rsidRPr="007441CA">
        <w:rPr>
          <w:rFonts w:cs="Arial"/>
          <w:i/>
          <w:noProof/>
          <w:color w:val="000000" w:themeColor="text1"/>
          <w:szCs w:val="22"/>
        </w:rPr>
        <w:t xml:space="preserve">Journal of Sedimentary Research, </w:t>
      </w:r>
      <w:r w:rsidRPr="007441CA">
        <w:rPr>
          <w:rFonts w:cs="Arial"/>
          <w:b/>
          <w:noProof/>
          <w:color w:val="000000" w:themeColor="text1"/>
          <w:szCs w:val="22"/>
        </w:rPr>
        <w:t>44</w:t>
      </w:r>
      <w:bookmarkEnd w:id="16"/>
      <w:r w:rsidRPr="007441CA">
        <w:rPr>
          <w:rFonts w:cs="Arial"/>
          <w:noProof/>
          <w:color w:val="000000" w:themeColor="text1"/>
          <w:szCs w:val="22"/>
        </w:rPr>
        <w:t>: 1200-1216.</w:t>
      </w:r>
    </w:p>
    <w:p w14:paraId="72928CE7" w14:textId="4E645ADA" w:rsidR="009606EA" w:rsidRPr="007441CA" w:rsidRDefault="00120464" w:rsidP="00011427">
      <w:pPr>
        <w:pStyle w:val="EndNoteBibliography"/>
        <w:spacing w:after="120" w:line="276" w:lineRule="auto"/>
        <w:rPr>
          <w:rFonts w:cs="Arial"/>
          <w:noProof/>
          <w:color w:val="000000" w:themeColor="text1"/>
          <w:szCs w:val="22"/>
        </w:rPr>
      </w:pPr>
      <w:r>
        <w:rPr>
          <w:rFonts w:cs="Arial"/>
          <w:noProof/>
          <w:color w:val="000000" w:themeColor="text1"/>
          <w:szCs w:val="22"/>
        </w:rPr>
        <w:t xml:space="preserve">Doherty, R.D., Hughes, D.A., Humphreys, F.J., Jonas, J.J., Juul Jensen, D., Kassner, M.E., King, W.E., McNelley, T.R., McQueen, H.J. &amp; Rollett, A.D. (1997) Current issues in recrystallization: a review. </w:t>
      </w:r>
      <w:r w:rsidRPr="00120464">
        <w:rPr>
          <w:rFonts w:cs="Arial"/>
          <w:i/>
          <w:noProof/>
          <w:color w:val="000000" w:themeColor="text1"/>
          <w:szCs w:val="22"/>
        </w:rPr>
        <w:t>Materials Science and Engineering</w:t>
      </w:r>
      <w:r>
        <w:rPr>
          <w:rFonts w:cs="Arial"/>
          <w:noProof/>
          <w:color w:val="000000" w:themeColor="text1"/>
          <w:szCs w:val="22"/>
        </w:rPr>
        <w:t xml:space="preserve">, </w:t>
      </w:r>
      <w:r w:rsidRPr="00120464">
        <w:rPr>
          <w:rFonts w:cs="Arial"/>
          <w:b/>
          <w:noProof/>
          <w:color w:val="000000" w:themeColor="text1"/>
          <w:szCs w:val="22"/>
        </w:rPr>
        <w:t>A238</w:t>
      </w:r>
      <w:r>
        <w:rPr>
          <w:rFonts w:cs="Arial"/>
          <w:noProof/>
          <w:color w:val="000000" w:themeColor="text1"/>
          <w:szCs w:val="22"/>
        </w:rPr>
        <w:t>: 219-274.</w:t>
      </w:r>
    </w:p>
    <w:p w14:paraId="551E03AD" w14:textId="77777777" w:rsidR="00011427" w:rsidRPr="007441CA" w:rsidRDefault="00011427" w:rsidP="00011427">
      <w:pPr>
        <w:pStyle w:val="EndNoteBibliography"/>
        <w:spacing w:after="120" w:line="276" w:lineRule="auto"/>
        <w:rPr>
          <w:rFonts w:cs="Arial"/>
          <w:noProof/>
          <w:color w:val="000000" w:themeColor="text1"/>
          <w:szCs w:val="22"/>
        </w:rPr>
      </w:pPr>
      <w:bookmarkStart w:id="17" w:name="_ENREF_19"/>
      <w:r w:rsidRPr="007441CA">
        <w:rPr>
          <w:rFonts w:cs="Arial"/>
          <w:noProof/>
          <w:color w:val="000000" w:themeColor="text1"/>
          <w:szCs w:val="22"/>
        </w:rPr>
        <w:t xml:space="preserve">Emeleus, C., Cheadle, M., Hunter, R., Upton, B. &amp; Wadsworth, W. (1996) The Rum layered suite. </w:t>
      </w:r>
      <w:r w:rsidRPr="007441CA">
        <w:rPr>
          <w:rFonts w:cs="Arial"/>
          <w:i/>
          <w:noProof/>
          <w:color w:val="000000" w:themeColor="text1"/>
          <w:szCs w:val="22"/>
        </w:rPr>
        <w:t xml:space="preserve">Developments in Petrology, </w:t>
      </w:r>
      <w:r w:rsidRPr="007441CA">
        <w:rPr>
          <w:rFonts w:cs="Arial"/>
          <w:b/>
          <w:noProof/>
          <w:color w:val="000000" w:themeColor="text1"/>
          <w:szCs w:val="22"/>
        </w:rPr>
        <w:t>15</w:t>
      </w:r>
      <w:r w:rsidRPr="007441CA">
        <w:rPr>
          <w:rFonts w:cs="Arial"/>
          <w:noProof/>
          <w:color w:val="000000" w:themeColor="text1"/>
          <w:szCs w:val="22"/>
        </w:rPr>
        <w:t>: 403-439.</w:t>
      </w:r>
      <w:bookmarkEnd w:id="17"/>
    </w:p>
    <w:p w14:paraId="7B7FE15B"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Fenn, P.M. (1977) The nucleation and growth of alkali feldspars from hydrous melts. </w:t>
      </w:r>
      <w:r w:rsidRPr="007441CA">
        <w:rPr>
          <w:rFonts w:cs="Arial"/>
          <w:i/>
          <w:noProof/>
          <w:color w:val="000000" w:themeColor="text1"/>
          <w:szCs w:val="22"/>
        </w:rPr>
        <w:t>Canadian Mineralogist</w:t>
      </w:r>
      <w:r w:rsidRPr="007441CA">
        <w:rPr>
          <w:rFonts w:cs="Arial"/>
          <w:noProof/>
          <w:color w:val="000000" w:themeColor="text1"/>
          <w:szCs w:val="22"/>
        </w:rPr>
        <w:t xml:space="preserve">, </w:t>
      </w:r>
      <w:r w:rsidRPr="007441CA">
        <w:rPr>
          <w:rFonts w:cs="Arial"/>
          <w:b/>
          <w:noProof/>
          <w:color w:val="000000" w:themeColor="text1"/>
          <w:szCs w:val="22"/>
        </w:rPr>
        <w:t>15</w:t>
      </w:r>
      <w:r w:rsidRPr="007441CA">
        <w:rPr>
          <w:rFonts w:cs="Arial"/>
          <w:noProof/>
          <w:color w:val="000000" w:themeColor="text1"/>
          <w:szCs w:val="22"/>
        </w:rPr>
        <w:t>: 135-161.</w:t>
      </w:r>
    </w:p>
    <w:p w14:paraId="73F55445" w14:textId="77777777" w:rsidR="00011427" w:rsidRPr="007441CA" w:rsidRDefault="00011427" w:rsidP="00011427">
      <w:pPr>
        <w:pStyle w:val="EndNoteBibliography"/>
        <w:spacing w:after="120" w:line="276" w:lineRule="auto"/>
        <w:rPr>
          <w:rFonts w:cs="Arial"/>
          <w:noProof/>
          <w:color w:val="000000" w:themeColor="text1"/>
          <w:szCs w:val="22"/>
        </w:rPr>
      </w:pPr>
      <w:bookmarkStart w:id="18" w:name="_ENREF_20"/>
      <w:r w:rsidRPr="007441CA">
        <w:rPr>
          <w:rFonts w:cs="Arial"/>
          <w:noProof/>
          <w:color w:val="000000" w:themeColor="text1"/>
          <w:szCs w:val="22"/>
        </w:rPr>
        <w:t xml:space="preserve">Fowler, A. (1990a) A compaction model for melt transport in the Earth's asthenosphere. Part I: the basic model. (ed. Ryan, M.P.) </w:t>
      </w:r>
      <w:r w:rsidRPr="007441CA">
        <w:rPr>
          <w:rFonts w:cs="Arial"/>
          <w:i/>
          <w:noProof/>
          <w:color w:val="000000" w:themeColor="text1"/>
          <w:szCs w:val="22"/>
        </w:rPr>
        <w:t>Magma Transport and Storage</w:t>
      </w:r>
      <w:r w:rsidRPr="007441CA">
        <w:rPr>
          <w:rFonts w:cs="Arial"/>
          <w:noProof/>
          <w:color w:val="000000" w:themeColor="text1"/>
          <w:szCs w:val="22"/>
        </w:rPr>
        <w:t>, John Wiley &amp; Sons Ltd. pp. 4-15.</w:t>
      </w:r>
      <w:bookmarkEnd w:id="18"/>
    </w:p>
    <w:p w14:paraId="25AED0C8" w14:textId="77777777" w:rsidR="00011427" w:rsidRPr="007441CA" w:rsidRDefault="00011427" w:rsidP="00011427">
      <w:pPr>
        <w:pStyle w:val="EndNoteBibliography"/>
        <w:spacing w:after="120" w:line="276" w:lineRule="auto"/>
        <w:rPr>
          <w:rFonts w:cs="Arial"/>
          <w:noProof/>
          <w:color w:val="000000" w:themeColor="text1"/>
          <w:szCs w:val="22"/>
        </w:rPr>
      </w:pPr>
      <w:bookmarkStart w:id="19" w:name="_ENREF_21"/>
      <w:r w:rsidRPr="007441CA">
        <w:rPr>
          <w:rFonts w:cs="Arial"/>
          <w:noProof/>
          <w:color w:val="000000" w:themeColor="text1"/>
          <w:szCs w:val="22"/>
        </w:rPr>
        <w:t xml:space="preserve">Fowler, A. (1990b) A compaction model for melt transport in the Earth’s asthenosphere, part II, Applications. (ed. Ryan, M.P.) </w:t>
      </w:r>
      <w:r w:rsidRPr="007441CA">
        <w:rPr>
          <w:rFonts w:cs="Arial"/>
          <w:i/>
          <w:noProof/>
          <w:color w:val="000000" w:themeColor="text1"/>
          <w:szCs w:val="22"/>
        </w:rPr>
        <w:t>Magma Transport and Storage</w:t>
      </w:r>
      <w:r w:rsidRPr="007441CA">
        <w:rPr>
          <w:rFonts w:cs="Arial"/>
          <w:noProof/>
          <w:color w:val="000000" w:themeColor="text1"/>
          <w:szCs w:val="22"/>
        </w:rPr>
        <w:t>, John Wiley &amp; Sons Ltd. pp. 15-32.</w:t>
      </w:r>
      <w:bookmarkEnd w:id="19"/>
    </w:p>
    <w:p w14:paraId="0131E307" w14:textId="77777777" w:rsidR="009F20F7" w:rsidRPr="00BD3A39" w:rsidRDefault="00011427" w:rsidP="009F20F7">
      <w:pPr>
        <w:spacing w:after="120" w:line="276" w:lineRule="auto"/>
        <w:rPr>
          <w:rFonts w:ascii="Arial" w:hAnsi="Arial" w:cs="Arial"/>
          <w:color w:val="000000" w:themeColor="text1"/>
          <w:sz w:val="22"/>
          <w:szCs w:val="22"/>
          <w:lang w:val="en-GB"/>
        </w:rPr>
      </w:pPr>
      <w:r w:rsidRPr="009F20F7">
        <w:rPr>
          <w:rFonts w:ascii="Arial" w:hAnsi="Arial" w:cs="Arial"/>
          <w:color w:val="000000" w:themeColor="text1"/>
          <w:sz w:val="22"/>
          <w:szCs w:val="22"/>
        </w:rPr>
        <w:t xml:space="preserve">Gay, P. &amp; Muir, I.D. (1962) Investigation of the feldspars of the Skaergaard intrusion, Eastern Greenland. </w:t>
      </w:r>
      <w:r w:rsidRPr="009F20F7">
        <w:rPr>
          <w:rFonts w:ascii="Arial" w:hAnsi="Arial" w:cs="Arial"/>
          <w:i/>
          <w:color w:val="000000" w:themeColor="text1"/>
          <w:sz w:val="22"/>
          <w:szCs w:val="22"/>
        </w:rPr>
        <w:t>The Journal of Geology</w:t>
      </w:r>
      <w:r w:rsidRPr="009F20F7">
        <w:rPr>
          <w:rFonts w:ascii="Arial" w:hAnsi="Arial" w:cs="Arial"/>
          <w:color w:val="000000" w:themeColor="text1"/>
          <w:sz w:val="22"/>
          <w:szCs w:val="22"/>
        </w:rPr>
        <w:t xml:space="preserve">, </w:t>
      </w:r>
      <w:r w:rsidRPr="009F20F7">
        <w:rPr>
          <w:rFonts w:ascii="Arial" w:hAnsi="Arial" w:cs="Arial"/>
          <w:b/>
          <w:color w:val="000000" w:themeColor="text1"/>
          <w:sz w:val="22"/>
          <w:szCs w:val="22"/>
        </w:rPr>
        <w:t>70</w:t>
      </w:r>
      <w:r w:rsidRPr="009F20F7">
        <w:rPr>
          <w:rFonts w:ascii="Arial" w:hAnsi="Arial" w:cs="Arial"/>
          <w:color w:val="000000" w:themeColor="text1"/>
          <w:sz w:val="22"/>
          <w:szCs w:val="22"/>
        </w:rPr>
        <w:t>: 565-581.</w:t>
      </w:r>
      <w:r w:rsidR="009F20F7" w:rsidRPr="00BD3A39">
        <w:rPr>
          <w:rFonts w:ascii="Arial" w:hAnsi="Arial" w:cs="Arial"/>
          <w:color w:val="000000" w:themeColor="text1"/>
          <w:sz w:val="22"/>
          <w:szCs w:val="22"/>
          <w:lang w:val="en-GB"/>
        </w:rPr>
        <w:t xml:space="preserve"> </w:t>
      </w:r>
    </w:p>
    <w:p w14:paraId="1496622A" w14:textId="71DF2495" w:rsidR="009F20F7" w:rsidRPr="00BD3A39" w:rsidRDefault="009F20F7" w:rsidP="009F20F7">
      <w:pPr>
        <w:spacing w:after="120" w:line="276" w:lineRule="auto"/>
        <w:rPr>
          <w:rFonts w:ascii="Arial" w:hAnsi="Arial" w:cs="Arial"/>
          <w:color w:val="000000" w:themeColor="text1"/>
          <w:sz w:val="22"/>
          <w:szCs w:val="22"/>
          <w:lang w:val="en-GB"/>
        </w:rPr>
      </w:pPr>
      <w:r w:rsidRPr="00BD3A39">
        <w:rPr>
          <w:rFonts w:ascii="Arial" w:hAnsi="Arial" w:cs="Arial"/>
          <w:color w:val="000000" w:themeColor="text1"/>
          <w:sz w:val="22"/>
          <w:szCs w:val="22"/>
          <w:lang w:val="en-GB"/>
        </w:rPr>
        <w:t xml:space="preserve">German, R.M., Suri, P. &amp; Park, S.J. (2009) Review: liquid phase sintering. </w:t>
      </w:r>
      <w:r w:rsidRPr="00BD3A39">
        <w:rPr>
          <w:rFonts w:ascii="Arial" w:hAnsi="Arial" w:cs="Arial"/>
          <w:i/>
          <w:color w:val="000000" w:themeColor="text1"/>
          <w:sz w:val="22"/>
          <w:szCs w:val="22"/>
          <w:lang w:val="en-GB"/>
        </w:rPr>
        <w:t>Journal of Materials Science</w:t>
      </w:r>
      <w:r w:rsidRPr="00BD3A39">
        <w:rPr>
          <w:rFonts w:ascii="Arial" w:hAnsi="Arial" w:cs="Arial"/>
          <w:color w:val="000000" w:themeColor="text1"/>
          <w:sz w:val="22"/>
          <w:szCs w:val="22"/>
          <w:lang w:val="en-GB"/>
        </w:rPr>
        <w:t xml:space="preserve">, </w:t>
      </w:r>
      <w:r w:rsidRPr="00BD3A39">
        <w:rPr>
          <w:rFonts w:ascii="Arial" w:hAnsi="Arial" w:cs="Arial"/>
          <w:b/>
          <w:color w:val="000000" w:themeColor="text1"/>
          <w:sz w:val="22"/>
          <w:szCs w:val="22"/>
          <w:lang w:val="en-GB"/>
        </w:rPr>
        <w:t>44</w:t>
      </w:r>
      <w:r w:rsidRPr="00BD3A39">
        <w:rPr>
          <w:rFonts w:ascii="Arial" w:hAnsi="Arial" w:cs="Arial"/>
          <w:color w:val="000000" w:themeColor="text1"/>
          <w:sz w:val="22"/>
          <w:szCs w:val="22"/>
          <w:lang w:val="en-GB"/>
        </w:rPr>
        <w:t>: 1-39</w:t>
      </w:r>
    </w:p>
    <w:p w14:paraId="26FC9E3B" w14:textId="52B133BE" w:rsidR="00011427" w:rsidRPr="009F20F7" w:rsidRDefault="00011427" w:rsidP="009F20F7">
      <w:pPr>
        <w:spacing w:after="120" w:line="276" w:lineRule="auto"/>
        <w:jc w:val="both"/>
        <w:rPr>
          <w:rFonts w:ascii="Arial" w:hAnsi="Arial" w:cs="Arial"/>
          <w:color w:val="000000" w:themeColor="text1"/>
          <w:sz w:val="22"/>
          <w:szCs w:val="22"/>
        </w:rPr>
      </w:pPr>
      <w:r w:rsidRPr="009F20F7">
        <w:rPr>
          <w:rFonts w:ascii="Arial" w:hAnsi="Arial" w:cs="Arial"/>
          <w:color w:val="000000" w:themeColor="text1"/>
          <w:sz w:val="22"/>
          <w:szCs w:val="22"/>
        </w:rPr>
        <w:t xml:space="preserve">Godard, G. &amp; van Roermund H.L.M. (1995) Deformation-induced clinopyroxene fabrics form eclogites. </w:t>
      </w:r>
      <w:r w:rsidRPr="009F20F7">
        <w:rPr>
          <w:rFonts w:ascii="Arial" w:hAnsi="Arial" w:cs="Arial"/>
          <w:i/>
          <w:color w:val="000000" w:themeColor="text1"/>
          <w:sz w:val="22"/>
          <w:szCs w:val="22"/>
        </w:rPr>
        <w:t>Journal of Structural Geology</w:t>
      </w:r>
      <w:r w:rsidRPr="009F20F7">
        <w:rPr>
          <w:rFonts w:ascii="Arial" w:hAnsi="Arial" w:cs="Arial"/>
          <w:color w:val="000000" w:themeColor="text1"/>
          <w:sz w:val="22"/>
          <w:szCs w:val="22"/>
        </w:rPr>
        <w:t xml:space="preserve">, </w:t>
      </w:r>
      <w:r w:rsidRPr="009F20F7">
        <w:rPr>
          <w:rFonts w:ascii="Arial" w:hAnsi="Arial" w:cs="Arial"/>
          <w:b/>
          <w:color w:val="000000" w:themeColor="text1"/>
          <w:sz w:val="22"/>
          <w:szCs w:val="22"/>
        </w:rPr>
        <w:t>17</w:t>
      </w:r>
      <w:r w:rsidRPr="009F20F7">
        <w:rPr>
          <w:rFonts w:ascii="Arial" w:hAnsi="Arial" w:cs="Arial"/>
          <w:color w:val="000000" w:themeColor="text1"/>
          <w:sz w:val="22"/>
          <w:szCs w:val="22"/>
        </w:rPr>
        <w:t>: 1425-1443.</w:t>
      </w:r>
    </w:p>
    <w:p w14:paraId="444EF974" w14:textId="77777777" w:rsidR="00011427" w:rsidRPr="007441CA" w:rsidRDefault="00011427" w:rsidP="009F20F7">
      <w:pPr>
        <w:pStyle w:val="EndNoteBibliography"/>
        <w:spacing w:after="120" w:line="276" w:lineRule="auto"/>
        <w:rPr>
          <w:rFonts w:cs="Arial"/>
          <w:noProof/>
          <w:color w:val="000000" w:themeColor="text1"/>
          <w:szCs w:val="22"/>
        </w:rPr>
      </w:pPr>
      <w:bookmarkStart w:id="20" w:name="_ENREF_22"/>
      <w:r w:rsidRPr="009F20F7">
        <w:rPr>
          <w:rFonts w:cs="Arial"/>
          <w:noProof/>
          <w:color w:val="000000" w:themeColor="text1"/>
          <w:szCs w:val="22"/>
        </w:rPr>
        <w:t>Gray, N. H., Philpotts, A. R. &amp; Dickson, L. D. (2003) Quantitative measures of textural</w:t>
      </w:r>
      <w:r w:rsidRPr="007441CA">
        <w:rPr>
          <w:rFonts w:cs="Arial"/>
          <w:noProof/>
          <w:color w:val="000000" w:themeColor="text1"/>
          <w:szCs w:val="22"/>
        </w:rPr>
        <w:t xml:space="preserve"> anisotropy resulting from magmatic compaction illustrated by a sample from the Palisades sill, New Jersey. </w:t>
      </w:r>
      <w:r w:rsidRPr="007441CA">
        <w:rPr>
          <w:rFonts w:cs="Arial"/>
          <w:i/>
          <w:noProof/>
          <w:color w:val="000000" w:themeColor="text1"/>
          <w:szCs w:val="22"/>
        </w:rPr>
        <w:t xml:space="preserve">Journal of Volcanology and Geothermal Research, </w:t>
      </w:r>
      <w:r w:rsidRPr="007441CA">
        <w:rPr>
          <w:rFonts w:cs="Arial"/>
          <w:b/>
          <w:noProof/>
          <w:color w:val="000000" w:themeColor="text1"/>
          <w:szCs w:val="22"/>
        </w:rPr>
        <w:t>121</w:t>
      </w:r>
      <w:r w:rsidRPr="007441CA">
        <w:rPr>
          <w:rFonts w:cs="Arial"/>
          <w:noProof/>
          <w:color w:val="000000" w:themeColor="text1"/>
          <w:szCs w:val="22"/>
        </w:rPr>
        <w:t>: 293-312.</w:t>
      </w:r>
      <w:bookmarkEnd w:id="20"/>
    </w:p>
    <w:p w14:paraId="24C49D93" w14:textId="77777777" w:rsidR="00011427" w:rsidRPr="007441CA" w:rsidRDefault="00011427" w:rsidP="00011427">
      <w:pPr>
        <w:pStyle w:val="EndNoteBibliography"/>
        <w:spacing w:after="120" w:line="276" w:lineRule="auto"/>
        <w:rPr>
          <w:rFonts w:cs="Arial"/>
          <w:noProof/>
          <w:color w:val="000000" w:themeColor="text1"/>
          <w:szCs w:val="22"/>
        </w:rPr>
      </w:pPr>
      <w:bookmarkStart w:id="21" w:name="_ENREF_23"/>
      <w:r w:rsidRPr="007441CA">
        <w:rPr>
          <w:rFonts w:cs="Arial"/>
          <w:noProof/>
          <w:color w:val="000000" w:themeColor="text1"/>
          <w:szCs w:val="22"/>
        </w:rPr>
        <w:t xml:space="preserve">Grout, F. F. (1918) Internal structures of igneous rocks; their significance and origin; with special reference to the Duluth Gabbro. </w:t>
      </w:r>
      <w:r w:rsidRPr="007441CA">
        <w:rPr>
          <w:rFonts w:cs="Arial"/>
          <w:i/>
          <w:noProof/>
          <w:color w:val="000000" w:themeColor="text1"/>
          <w:szCs w:val="22"/>
        </w:rPr>
        <w:t xml:space="preserve">The Journal of Geology, </w:t>
      </w:r>
      <w:r w:rsidRPr="007441CA">
        <w:rPr>
          <w:rFonts w:cs="Arial"/>
          <w:b/>
          <w:noProof/>
          <w:color w:val="000000" w:themeColor="text1"/>
          <w:szCs w:val="22"/>
        </w:rPr>
        <w:t>26</w:t>
      </w:r>
      <w:r w:rsidRPr="007441CA">
        <w:rPr>
          <w:rFonts w:cs="Arial"/>
          <w:noProof/>
          <w:color w:val="000000" w:themeColor="text1"/>
          <w:szCs w:val="22"/>
        </w:rPr>
        <w:t>: 439-458.</w:t>
      </w:r>
      <w:bookmarkEnd w:id="21"/>
    </w:p>
    <w:p w14:paraId="25DDE05A" w14:textId="77777777" w:rsidR="00011427" w:rsidRPr="007441CA" w:rsidRDefault="00011427" w:rsidP="00011427">
      <w:pPr>
        <w:pStyle w:val="EndNoteBibliography"/>
        <w:spacing w:after="120" w:line="276" w:lineRule="auto"/>
        <w:rPr>
          <w:rFonts w:cs="Arial"/>
          <w:noProof/>
          <w:color w:val="000000" w:themeColor="text1"/>
          <w:szCs w:val="22"/>
        </w:rPr>
      </w:pPr>
      <w:bookmarkStart w:id="22" w:name="_ENREF_24"/>
      <w:r w:rsidRPr="007441CA">
        <w:rPr>
          <w:rFonts w:cs="Arial"/>
          <w:noProof/>
          <w:color w:val="000000" w:themeColor="text1"/>
          <w:szCs w:val="22"/>
        </w:rPr>
        <w:t xml:space="preserve">Heidelbach, F., Post, A. &amp; Tullis, J. (2000) Crystallographic preferred orientation in albite samples deformed experimentally by dislocation and solution precipitation creep. </w:t>
      </w:r>
      <w:r w:rsidRPr="007441CA">
        <w:rPr>
          <w:rFonts w:cs="Arial"/>
          <w:i/>
          <w:noProof/>
          <w:color w:val="000000" w:themeColor="text1"/>
          <w:szCs w:val="22"/>
        </w:rPr>
        <w:t xml:space="preserve">Journal of Structural Geology, </w:t>
      </w:r>
      <w:r w:rsidRPr="007441CA">
        <w:rPr>
          <w:rFonts w:cs="Arial"/>
          <w:b/>
          <w:noProof/>
          <w:color w:val="000000" w:themeColor="text1"/>
          <w:szCs w:val="22"/>
        </w:rPr>
        <w:t>22</w:t>
      </w:r>
      <w:r w:rsidRPr="007441CA">
        <w:rPr>
          <w:rFonts w:cs="Arial"/>
          <w:noProof/>
          <w:color w:val="000000" w:themeColor="text1"/>
          <w:szCs w:val="22"/>
        </w:rPr>
        <w:t>: 1649-1661.</w:t>
      </w:r>
      <w:bookmarkEnd w:id="22"/>
    </w:p>
    <w:p w14:paraId="04F4A3FD" w14:textId="77777777" w:rsidR="00011427" w:rsidRPr="007441CA" w:rsidRDefault="00011427" w:rsidP="00011427">
      <w:pPr>
        <w:pStyle w:val="EndNoteBibliography"/>
        <w:spacing w:after="120" w:line="276" w:lineRule="auto"/>
        <w:rPr>
          <w:rFonts w:cs="Arial"/>
          <w:noProof/>
          <w:color w:val="000000" w:themeColor="text1"/>
          <w:szCs w:val="22"/>
        </w:rPr>
      </w:pPr>
      <w:bookmarkStart w:id="23" w:name="_ENREF_26"/>
      <w:r w:rsidRPr="007441CA">
        <w:rPr>
          <w:rFonts w:cs="Arial"/>
          <w:noProof/>
          <w:color w:val="000000" w:themeColor="text1"/>
          <w:szCs w:val="22"/>
        </w:rPr>
        <w:t xml:space="preserve">Higgins, M. D. (1991) The origin of laminated and massive anorthosite, Sept Iles layered intrusion, Quebec, Canada. </w:t>
      </w:r>
      <w:r w:rsidRPr="007441CA">
        <w:rPr>
          <w:rFonts w:cs="Arial"/>
          <w:i/>
          <w:noProof/>
          <w:color w:val="000000" w:themeColor="text1"/>
          <w:szCs w:val="22"/>
        </w:rPr>
        <w:t xml:space="preserve">Contributions to Mineralogy and Petrology, </w:t>
      </w:r>
      <w:r w:rsidRPr="007441CA">
        <w:rPr>
          <w:rFonts w:cs="Arial"/>
          <w:b/>
          <w:noProof/>
          <w:color w:val="000000" w:themeColor="text1"/>
          <w:szCs w:val="22"/>
        </w:rPr>
        <w:t>106</w:t>
      </w:r>
      <w:r w:rsidRPr="007441CA">
        <w:rPr>
          <w:rFonts w:cs="Arial"/>
          <w:noProof/>
          <w:color w:val="000000" w:themeColor="text1"/>
          <w:szCs w:val="22"/>
        </w:rPr>
        <w:t>: 340-354.</w:t>
      </w:r>
      <w:bookmarkEnd w:id="23"/>
    </w:p>
    <w:p w14:paraId="3843E40C" w14:textId="77777777" w:rsidR="00011427" w:rsidRPr="007441CA" w:rsidRDefault="00011427" w:rsidP="00011427">
      <w:pPr>
        <w:pStyle w:val="EndNoteBibliography"/>
        <w:spacing w:after="120" w:line="276" w:lineRule="auto"/>
        <w:rPr>
          <w:rFonts w:cs="Arial"/>
          <w:noProof/>
          <w:color w:val="000000" w:themeColor="text1"/>
          <w:szCs w:val="22"/>
        </w:rPr>
      </w:pPr>
      <w:bookmarkStart w:id="24" w:name="_ENREF_30"/>
      <w:bookmarkStart w:id="25" w:name="_ENREF_27"/>
      <w:r w:rsidRPr="007441CA">
        <w:rPr>
          <w:rFonts w:cs="Arial"/>
          <w:noProof/>
          <w:color w:val="000000" w:themeColor="text1"/>
          <w:szCs w:val="22"/>
        </w:rPr>
        <w:t xml:space="preserve">Holness, M. B. &amp; Humphreys, M. C. S. (2003) The Traigh Bhàn na Sgùrra Sill, Isle of Mull: Flow localization in a major magma conduit. </w:t>
      </w:r>
      <w:r w:rsidRPr="007441CA">
        <w:rPr>
          <w:rFonts w:cs="Arial"/>
          <w:i/>
          <w:noProof/>
          <w:color w:val="000000" w:themeColor="text1"/>
          <w:szCs w:val="22"/>
        </w:rPr>
        <w:t xml:space="preserve">Journal of Petrology, </w:t>
      </w:r>
      <w:r w:rsidRPr="007441CA">
        <w:rPr>
          <w:rFonts w:cs="Arial"/>
          <w:b/>
          <w:noProof/>
          <w:color w:val="000000" w:themeColor="text1"/>
          <w:szCs w:val="22"/>
        </w:rPr>
        <w:t>44</w:t>
      </w:r>
      <w:r w:rsidRPr="007441CA">
        <w:rPr>
          <w:rFonts w:cs="Arial"/>
          <w:noProof/>
          <w:color w:val="000000" w:themeColor="text1"/>
          <w:szCs w:val="22"/>
        </w:rPr>
        <w:t>: 1961-1976.</w:t>
      </w:r>
      <w:bookmarkEnd w:id="24"/>
    </w:p>
    <w:p w14:paraId="1F90709C" w14:textId="77777777" w:rsidR="00011427" w:rsidRPr="00BC62EE" w:rsidRDefault="00011427" w:rsidP="00BC62EE">
      <w:pPr>
        <w:pStyle w:val="EndNoteBibliography"/>
        <w:spacing w:after="120" w:line="276" w:lineRule="auto"/>
        <w:rPr>
          <w:rFonts w:cs="Arial"/>
          <w:noProof/>
          <w:color w:val="000000" w:themeColor="text1"/>
          <w:szCs w:val="22"/>
        </w:rPr>
      </w:pPr>
      <w:bookmarkStart w:id="26" w:name="_ENREF_33"/>
      <w:bookmarkStart w:id="27" w:name="_ENREF_28"/>
      <w:bookmarkEnd w:id="25"/>
      <w:r w:rsidRPr="00BC62EE">
        <w:rPr>
          <w:rFonts w:cs="Arial"/>
          <w:noProof/>
          <w:color w:val="000000" w:themeColor="text1"/>
          <w:szCs w:val="22"/>
        </w:rPr>
        <w:t xml:space="preserve">Holness, M. B., Tegner, C., Nielsen, T. F., Stripp, G. &amp; Morse, S. A. (2007) A textural record of solidification and cooling in the Skaergaard intrusion, East Greenland. </w:t>
      </w:r>
      <w:r w:rsidRPr="00BC62EE">
        <w:rPr>
          <w:rFonts w:cs="Arial"/>
          <w:i/>
          <w:noProof/>
          <w:color w:val="000000" w:themeColor="text1"/>
          <w:szCs w:val="22"/>
        </w:rPr>
        <w:t xml:space="preserve">Journal of Petrology, </w:t>
      </w:r>
      <w:r w:rsidRPr="00BC62EE">
        <w:rPr>
          <w:rFonts w:cs="Arial"/>
          <w:b/>
          <w:noProof/>
          <w:color w:val="000000" w:themeColor="text1"/>
          <w:szCs w:val="22"/>
        </w:rPr>
        <w:t>48</w:t>
      </w:r>
      <w:r w:rsidRPr="00BC62EE">
        <w:rPr>
          <w:rFonts w:cs="Arial"/>
          <w:noProof/>
          <w:color w:val="000000" w:themeColor="text1"/>
          <w:szCs w:val="22"/>
        </w:rPr>
        <w:t>: 2359-2377.</w:t>
      </w:r>
      <w:bookmarkEnd w:id="26"/>
    </w:p>
    <w:p w14:paraId="4C300066" w14:textId="7332F5CE" w:rsidR="00D16674" w:rsidRPr="00BC62EE" w:rsidRDefault="00D16674" w:rsidP="00BC62EE">
      <w:pPr>
        <w:spacing w:after="120"/>
        <w:rPr>
          <w:rFonts w:ascii="Arial" w:eastAsia="Times New Roman" w:hAnsi="Arial" w:cs="Arial"/>
          <w:sz w:val="22"/>
          <w:szCs w:val="22"/>
        </w:rPr>
      </w:pPr>
      <w:r w:rsidRPr="00BC62EE">
        <w:rPr>
          <w:rFonts w:ascii="Arial" w:hAnsi="Arial" w:cs="Arial"/>
          <w:noProof/>
          <w:color w:val="000000" w:themeColor="text1"/>
          <w:sz w:val="22"/>
          <w:szCs w:val="22"/>
        </w:rPr>
        <w:lastRenderedPageBreak/>
        <w:t xml:space="preserve">Holness, M.B., Tegner, C. &amp; Nielsen, T.F. (2009) Constraining the thickness of the crystal mush in layered mafic intrusions. </w:t>
      </w:r>
      <w:r w:rsidR="00BC62EE" w:rsidRPr="00BC62EE">
        <w:rPr>
          <w:rFonts w:ascii="Arial" w:eastAsia="Times New Roman" w:hAnsi="Arial" w:cs="Arial"/>
          <w:sz w:val="22"/>
          <w:szCs w:val="22"/>
        </w:rPr>
        <w:t>American Geophysical Union, Fall Meeting 2009, abstract #V13F-05</w:t>
      </w:r>
      <w:r w:rsidR="00BC62EE">
        <w:rPr>
          <w:rFonts w:ascii="Arial" w:eastAsia="Times New Roman" w:hAnsi="Arial" w:cs="Arial"/>
          <w:sz w:val="22"/>
          <w:szCs w:val="22"/>
        </w:rPr>
        <w:t>.</w:t>
      </w:r>
    </w:p>
    <w:p w14:paraId="29C5A247" w14:textId="39A12736" w:rsidR="00FE4D9E" w:rsidRPr="00BC62EE" w:rsidRDefault="00FE4D9E" w:rsidP="00BC62EE">
      <w:pPr>
        <w:pStyle w:val="EndNoteBibliography"/>
        <w:spacing w:after="120" w:line="276" w:lineRule="auto"/>
        <w:rPr>
          <w:rFonts w:cs="Arial"/>
          <w:noProof/>
          <w:color w:val="000000" w:themeColor="text1"/>
          <w:szCs w:val="22"/>
        </w:rPr>
      </w:pPr>
      <w:r w:rsidRPr="00BC62EE">
        <w:rPr>
          <w:rFonts w:cs="Arial"/>
          <w:noProof/>
          <w:color w:val="000000" w:themeColor="text1"/>
          <w:szCs w:val="22"/>
        </w:rPr>
        <w:t>Holness</w:t>
      </w:r>
      <w:r w:rsidR="00166947" w:rsidRPr="00BC62EE">
        <w:rPr>
          <w:rFonts w:cs="Arial"/>
          <w:noProof/>
          <w:color w:val="000000" w:themeColor="text1"/>
          <w:szCs w:val="22"/>
        </w:rPr>
        <w:t xml:space="preserve">, M.B., Stripp, G., Humphreys, M.C.S., Veklser, I.V., Nielsen, T.F.D. &amp; Tegner, C. (2011) Silicate liquid immiscibility within the crystal mush: late-stage magmatic microstructures in the Skaergaard Intrusion, East Greenland. </w:t>
      </w:r>
      <w:r w:rsidR="00166947" w:rsidRPr="00BC62EE">
        <w:rPr>
          <w:rFonts w:cs="Arial"/>
          <w:i/>
          <w:noProof/>
          <w:color w:val="000000" w:themeColor="text1"/>
          <w:szCs w:val="22"/>
        </w:rPr>
        <w:t>Journal of Petrology</w:t>
      </w:r>
      <w:r w:rsidR="00166947" w:rsidRPr="00BC62EE">
        <w:rPr>
          <w:rFonts w:cs="Arial"/>
          <w:noProof/>
          <w:color w:val="000000" w:themeColor="text1"/>
          <w:szCs w:val="22"/>
        </w:rPr>
        <w:t xml:space="preserve">, </w:t>
      </w:r>
      <w:r w:rsidR="00166947" w:rsidRPr="00BC62EE">
        <w:rPr>
          <w:rFonts w:cs="Arial"/>
          <w:b/>
          <w:noProof/>
          <w:color w:val="000000" w:themeColor="text1"/>
          <w:szCs w:val="22"/>
        </w:rPr>
        <w:t>52</w:t>
      </w:r>
      <w:r w:rsidR="00166947" w:rsidRPr="00BC62EE">
        <w:rPr>
          <w:rFonts w:cs="Arial"/>
          <w:noProof/>
          <w:color w:val="000000" w:themeColor="text1"/>
          <w:szCs w:val="22"/>
        </w:rPr>
        <w:t>: 175-222.</w:t>
      </w:r>
    </w:p>
    <w:p w14:paraId="033CD8C2" w14:textId="77777777" w:rsidR="00011427" w:rsidRPr="007441CA" w:rsidRDefault="00011427" w:rsidP="00011427">
      <w:pPr>
        <w:widowControl w:val="0"/>
        <w:autoSpaceDE w:val="0"/>
        <w:autoSpaceDN w:val="0"/>
        <w:adjustRightInd w:val="0"/>
        <w:spacing w:after="120" w:line="276" w:lineRule="auto"/>
        <w:rPr>
          <w:rFonts w:ascii="Arial" w:hAnsi="Arial" w:cs="Arial"/>
          <w:color w:val="000000" w:themeColor="text1"/>
          <w:sz w:val="22"/>
          <w:szCs w:val="22"/>
        </w:rPr>
      </w:pPr>
      <w:bookmarkStart w:id="28" w:name="_ENREF_29"/>
      <w:bookmarkEnd w:id="27"/>
      <w:r w:rsidRPr="007441CA">
        <w:rPr>
          <w:rFonts w:ascii="Arial" w:hAnsi="Arial" w:cs="Arial"/>
          <w:noProof/>
          <w:color w:val="000000" w:themeColor="text1"/>
          <w:sz w:val="22"/>
          <w:szCs w:val="22"/>
        </w:rPr>
        <w:t xml:space="preserve">Holness, M. B., Humphreys, M., Sides, R., Helz, R. T. &amp; Tegner, C. (2012b) Toward an understanding of disequilibrium dihedral angles in mafic rocks. </w:t>
      </w:r>
      <w:r w:rsidRPr="007441CA">
        <w:rPr>
          <w:rFonts w:ascii="Arial" w:hAnsi="Arial" w:cs="Arial"/>
          <w:i/>
          <w:noProof/>
          <w:color w:val="000000" w:themeColor="text1"/>
          <w:sz w:val="22"/>
          <w:szCs w:val="22"/>
        </w:rPr>
        <w:t xml:space="preserve">Journal of Geophysical Research: Solid Earth </w:t>
      </w:r>
      <w:r w:rsidRPr="007441CA">
        <w:rPr>
          <w:rFonts w:ascii="Arial" w:hAnsi="Arial" w:cs="Arial"/>
          <w:b/>
          <w:noProof/>
          <w:color w:val="000000" w:themeColor="text1"/>
          <w:sz w:val="22"/>
          <w:szCs w:val="22"/>
        </w:rPr>
        <w:t>117</w:t>
      </w:r>
      <w:bookmarkEnd w:id="28"/>
      <w:r w:rsidRPr="007441CA">
        <w:rPr>
          <w:rFonts w:ascii="Arial" w:hAnsi="Arial" w:cs="Arial"/>
          <w:noProof/>
          <w:color w:val="000000" w:themeColor="text1"/>
          <w:sz w:val="22"/>
          <w:szCs w:val="22"/>
        </w:rPr>
        <w:t xml:space="preserve">: </w:t>
      </w:r>
      <w:r w:rsidRPr="007441CA">
        <w:rPr>
          <w:rFonts w:ascii="Arial" w:hAnsi="Arial" w:cs="Arial"/>
          <w:color w:val="000000" w:themeColor="text1"/>
          <w:sz w:val="22"/>
          <w:szCs w:val="22"/>
        </w:rPr>
        <w:t xml:space="preserve">B06207, doi:10.1029/2011JB008902 </w:t>
      </w:r>
    </w:p>
    <w:p w14:paraId="505433E9" w14:textId="77777777" w:rsidR="00011427" w:rsidRPr="007441CA" w:rsidRDefault="00011427" w:rsidP="00011427">
      <w:pPr>
        <w:pStyle w:val="EndNoteBibliography"/>
        <w:spacing w:after="120" w:line="276" w:lineRule="auto"/>
        <w:rPr>
          <w:rFonts w:cs="Arial"/>
          <w:noProof/>
          <w:color w:val="000000" w:themeColor="text1"/>
          <w:szCs w:val="22"/>
        </w:rPr>
      </w:pPr>
      <w:bookmarkStart w:id="29" w:name="_ENREF_31"/>
      <w:r w:rsidRPr="007441CA">
        <w:rPr>
          <w:rFonts w:cs="Arial"/>
          <w:noProof/>
          <w:color w:val="000000" w:themeColor="text1"/>
          <w:szCs w:val="22"/>
        </w:rPr>
        <w:t xml:space="preserve">Holness, M. B., Sides, R., Prior, D. J., Cheadle, M. J. &amp; Upton, B. G. (2012a) The peridotite plugs of Rum: Crystal settling and fabric development in magma conduits. </w:t>
      </w:r>
      <w:r w:rsidRPr="007441CA">
        <w:rPr>
          <w:rFonts w:cs="Arial"/>
          <w:i/>
          <w:noProof/>
          <w:color w:val="000000" w:themeColor="text1"/>
          <w:szCs w:val="22"/>
        </w:rPr>
        <w:t xml:space="preserve">Lithos, </w:t>
      </w:r>
      <w:r w:rsidRPr="007441CA">
        <w:rPr>
          <w:rFonts w:cs="Arial"/>
          <w:b/>
          <w:noProof/>
          <w:color w:val="000000" w:themeColor="text1"/>
          <w:szCs w:val="22"/>
        </w:rPr>
        <w:t>134</w:t>
      </w:r>
      <w:r w:rsidRPr="007441CA">
        <w:rPr>
          <w:rFonts w:cs="Arial"/>
          <w:noProof/>
          <w:color w:val="000000" w:themeColor="text1"/>
          <w:szCs w:val="22"/>
        </w:rPr>
        <w:t>: 23-40.</w:t>
      </w:r>
      <w:bookmarkEnd w:id="29"/>
    </w:p>
    <w:p w14:paraId="49585CA5" w14:textId="77777777" w:rsidR="00011427" w:rsidRPr="007441CA" w:rsidRDefault="00011427" w:rsidP="00011427">
      <w:pPr>
        <w:pStyle w:val="EndNoteBibliography"/>
        <w:spacing w:after="120" w:line="276" w:lineRule="auto"/>
        <w:rPr>
          <w:rFonts w:cs="Arial"/>
          <w:noProof/>
          <w:color w:val="000000" w:themeColor="text1"/>
          <w:szCs w:val="22"/>
        </w:rPr>
      </w:pPr>
      <w:bookmarkStart w:id="30" w:name="_ENREF_32"/>
      <w:r w:rsidRPr="007441CA">
        <w:rPr>
          <w:rFonts w:cs="Arial"/>
          <w:noProof/>
          <w:color w:val="000000" w:themeColor="text1"/>
          <w:szCs w:val="22"/>
        </w:rPr>
        <w:t xml:space="preserve">Holness, M. B. (2014) The effect of crystallization time on plagioclase grain shape in dolerites. </w:t>
      </w:r>
      <w:r w:rsidRPr="007441CA">
        <w:rPr>
          <w:rFonts w:cs="Arial"/>
          <w:i/>
          <w:noProof/>
          <w:color w:val="000000" w:themeColor="text1"/>
          <w:szCs w:val="22"/>
        </w:rPr>
        <w:t xml:space="preserve">Contributions to Mineralogy and Petrology, </w:t>
      </w:r>
      <w:r w:rsidRPr="007441CA">
        <w:rPr>
          <w:rFonts w:cs="Arial"/>
          <w:b/>
          <w:noProof/>
          <w:color w:val="000000" w:themeColor="text1"/>
          <w:szCs w:val="22"/>
        </w:rPr>
        <w:t>168</w:t>
      </w:r>
      <w:r w:rsidRPr="007441CA">
        <w:rPr>
          <w:rFonts w:cs="Arial"/>
          <w:noProof/>
          <w:color w:val="000000" w:themeColor="text1"/>
          <w:szCs w:val="22"/>
        </w:rPr>
        <w:t>: 1-19.</w:t>
      </w:r>
    </w:p>
    <w:p w14:paraId="5DE6FF1B" w14:textId="3990D1FA" w:rsidR="00011427" w:rsidRPr="007441CA" w:rsidRDefault="00201830"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Holness, M.B. (</w:t>
      </w:r>
      <w:r w:rsidR="00011427" w:rsidRPr="007441CA">
        <w:rPr>
          <w:rFonts w:cs="Arial"/>
          <w:noProof/>
          <w:color w:val="000000" w:themeColor="text1"/>
          <w:szCs w:val="22"/>
        </w:rPr>
        <w:t>2015</w:t>
      </w:r>
      <w:r w:rsidRPr="007441CA">
        <w:rPr>
          <w:rFonts w:cs="Arial"/>
          <w:noProof/>
          <w:color w:val="000000" w:themeColor="text1"/>
          <w:szCs w:val="22"/>
        </w:rPr>
        <w:t xml:space="preserve">) </w:t>
      </w:r>
      <w:r w:rsidRPr="007441CA">
        <w:rPr>
          <w:rFonts w:cs="Arial"/>
          <w:szCs w:val="22"/>
        </w:rPr>
        <w:t xml:space="preserve">Plagioclase growth rates control three-grain junction geometry in dolerites and gabbros. </w:t>
      </w:r>
      <w:r w:rsidRPr="007441CA">
        <w:rPr>
          <w:rFonts w:cs="Arial"/>
          <w:i/>
          <w:szCs w:val="22"/>
        </w:rPr>
        <w:t>Journal of Petrology</w:t>
      </w:r>
      <w:r w:rsidRPr="007441CA">
        <w:rPr>
          <w:rFonts w:cs="Arial"/>
          <w:szCs w:val="22"/>
        </w:rPr>
        <w:t xml:space="preserve">, </w:t>
      </w:r>
      <w:r w:rsidRPr="007441CA">
        <w:rPr>
          <w:rFonts w:cs="Arial"/>
          <w:b/>
          <w:szCs w:val="22"/>
        </w:rPr>
        <w:t>56</w:t>
      </w:r>
      <w:r w:rsidRPr="007441CA">
        <w:rPr>
          <w:rFonts w:cs="Arial"/>
          <w:szCs w:val="22"/>
        </w:rPr>
        <w:t xml:space="preserve">: 2117-2144. </w:t>
      </w:r>
    </w:p>
    <w:p w14:paraId="01D58E7F" w14:textId="77777777" w:rsidR="00011427"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Holness, M. B., Tegner, C., Namur, O. &amp; Pilbeam, L. (2015) The earliest history of the Skaergaard magma chamber: a textural and geochemical study of the Cambridge drill core. </w:t>
      </w:r>
      <w:r w:rsidRPr="007441CA">
        <w:rPr>
          <w:rFonts w:cs="Arial"/>
          <w:i/>
          <w:noProof/>
          <w:color w:val="000000" w:themeColor="text1"/>
          <w:szCs w:val="22"/>
        </w:rPr>
        <w:t xml:space="preserve">Journal of Petrology, </w:t>
      </w:r>
      <w:r w:rsidRPr="007441CA">
        <w:rPr>
          <w:rFonts w:cs="Arial"/>
          <w:b/>
          <w:noProof/>
          <w:color w:val="000000" w:themeColor="text1"/>
          <w:szCs w:val="22"/>
        </w:rPr>
        <w:t>56</w:t>
      </w:r>
      <w:r w:rsidRPr="007441CA">
        <w:rPr>
          <w:rFonts w:cs="Arial"/>
          <w:noProof/>
          <w:color w:val="000000" w:themeColor="text1"/>
          <w:szCs w:val="22"/>
        </w:rPr>
        <w:t>: 1199-1227.</w:t>
      </w:r>
      <w:bookmarkEnd w:id="30"/>
    </w:p>
    <w:p w14:paraId="59A2A79A" w14:textId="3F3C13E9" w:rsidR="00262D8A" w:rsidRPr="007441CA" w:rsidRDefault="00262D8A" w:rsidP="00011427">
      <w:pPr>
        <w:pStyle w:val="EndNoteBibliography"/>
        <w:spacing w:after="120" w:line="276" w:lineRule="auto"/>
        <w:rPr>
          <w:rFonts w:cs="Arial"/>
          <w:noProof/>
          <w:color w:val="000000" w:themeColor="text1"/>
          <w:szCs w:val="22"/>
        </w:rPr>
      </w:pPr>
      <w:r>
        <w:rPr>
          <w:rFonts w:cs="Arial"/>
          <w:noProof/>
          <w:color w:val="000000" w:themeColor="text1"/>
          <w:szCs w:val="22"/>
        </w:rPr>
        <w:t>Holness, M.B.,</w:t>
      </w:r>
      <w:r w:rsidR="007F39E8">
        <w:rPr>
          <w:rFonts w:cs="Arial"/>
          <w:noProof/>
          <w:color w:val="000000" w:themeColor="text1"/>
          <w:szCs w:val="22"/>
        </w:rPr>
        <w:t>Tegner, C., Nielsen, T.F.D. &amp;</w:t>
      </w:r>
      <w:r w:rsidR="001676FE">
        <w:rPr>
          <w:rFonts w:cs="Arial"/>
          <w:noProof/>
          <w:color w:val="000000" w:themeColor="text1"/>
          <w:szCs w:val="22"/>
        </w:rPr>
        <w:t xml:space="preserve"> Charlier, B. (2017) The thickne</w:t>
      </w:r>
      <w:r w:rsidR="007F39E8">
        <w:rPr>
          <w:rFonts w:cs="Arial"/>
          <w:noProof/>
          <w:color w:val="000000" w:themeColor="text1"/>
          <w:szCs w:val="22"/>
        </w:rPr>
        <w:t xml:space="preserve">ss of the mushy layer on the floor of the Skaergaard magma chamber at apatite saturation. </w:t>
      </w:r>
      <w:r w:rsidR="007F39E8" w:rsidRPr="00BD3A39">
        <w:rPr>
          <w:rFonts w:cs="Arial"/>
          <w:i/>
          <w:noProof/>
          <w:color w:val="000000" w:themeColor="text1"/>
          <w:szCs w:val="22"/>
        </w:rPr>
        <w:t>Journal of Petrology</w:t>
      </w:r>
      <w:r w:rsidR="007F39E8">
        <w:rPr>
          <w:rFonts w:cs="Arial"/>
          <w:noProof/>
          <w:color w:val="000000" w:themeColor="text1"/>
          <w:szCs w:val="22"/>
        </w:rPr>
        <w:t>, in press.</w:t>
      </w:r>
    </w:p>
    <w:p w14:paraId="78C84FE3" w14:textId="77777777" w:rsidR="00011427" w:rsidRPr="007441CA" w:rsidRDefault="00011427" w:rsidP="00011427">
      <w:pPr>
        <w:spacing w:after="120" w:line="276" w:lineRule="auto"/>
        <w:rPr>
          <w:rFonts w:ascii="Arial" w:eastAsia="Times New Roman" w:hAnsi="Arial" w:cs="Arial"/>
          <w:color w:val="000000" w:themeColor="text1"/>
          <w:sz w:val="22"/>
          <w:szCs w:val="22"/>
        </w:rPr>
      </w:pPr>
      <w:bookmarkStart w:id="31" w:name="_ENREF_34"/>
      <w:r w:rsidRPr="007441CA">
        <w:rPr>
          <w:rFonts w:ascii="Arial" w:eastAsia="Times New Roman" w:hAnsi="Arial" w:cs="Arial"/>
          <w:color w:val="000000" w:themeColor="text1"/>
          <w:sz w:val="22"/>
          <w:szCs w:val="22"/>
        </w:rPr>
        <w:t xml:space="preserve">Holtzman, B.K., Groebner, N.J. Zimmerman, M.E., Ginsberg, S.B., Kohlstedt, D.L. (2003) Deformation-driven melt segregation in partially molten rocks. </w:t>
      </w:r>
      <w:r w:rsidRPr="007441CA">
        <w:rPr>
          <w:rFonts w:ascii="Arial" w:eastAsia="Times New Roman" w:hAnsi="Arial" w:cs="Arial"/>
          <w:i/>
          <w:color w:val="000000" w:themeColor="text1"/>
          <w:sz w:val="22"/>
          <w:szCs w:val="22"/>
        </w:rPr>
        <w:t>Geochemistry, Geophysics, Geosystems</w:t>
      </w:r>
      <w:r w:rsidRPr="007441CA">
        <w:rPr>
          <w:rFonts w:ascii="Arial" w:eastAsia="Times New Roman" w:hAnsi="Arial" w:cs="Arial"/>
          <w:color w:val="000000" w:themeColor="text1"/>
          <w:sz w:val="22"/>
          <w:szCs w:val="22"/>
        </w:rPr>
        <w:t xml:space="preserve">, </w:t>
      </w:r>
      <w:r w:rsidRPr="007441CA">
        <w:rPr>
          <w:rFonts w:ascii="Arial" w:eastAsia="Times New Roman" w:hAnsi="Arial" w:cs="Arial"/>
          <w:b/>
          <w:color w:val="000000" w:themeColor="text1"/>
          <w:sz w:val="22"/>
          <w:szCs w:val="22"/>
        </w:rPr>
        <w:t>4</w:t>
      </w:r>
      <w:r w:rsidRPr="007441CA">
        <w:rPr>
          <w:rFonts w:ascii="Arial" w:eastAsia="Times New Roman" w:hAnsi="Arial" w:cs="Arial"/>
          <w:color w:val="000000" w:themeColor="text1"/>
          <w:sz w:val="22"/>
          <w:szCs w:val="22"/>
        </w:rPr>
        <w:t>: 8607.</w:t>
      </w:r>
    </w:p>
    <w:p w14:paraId="37ADA8AF"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Hoover, J. D. (1989) Petrology of the Marginal Border Series of the Skaergaard intrusion. </w:t>
      </w:r>
      <w:r w:rsidRPr="007441CA">
        <w:rPr>
          <w:rFonts w:cs="Arial"/>
          <w:i/>
          <w:noProof/>
          <w:color w:val="000000" w:themeColor="text1"/>
          <w:szCs w:val="22"/>
        </w:rPr>
        <w:t xml:space="preserve">Journal of Petrology, </w:t>
      </w:r>
      <w:r w:rsidRPr="007441CA">
        <w:rPr>
          <w:rFonts w:cs="Arial"/>
          <w:b/>
          <w:noProof/>
          <w:color w:val="000000" w:themeColor="text1"/>
          <w:szCs w:val="22"/>
        </w:rPr>
        <w:t>30</w:t>
      </w:r>
      <w:r w:rsidRPr="007441CA">
        <w:rPr>
          <w:rFonts w:cs="Arial"/>
          <w:noProof/>
          <w:color w:val="000000" w:themeColor="text1"/>
          <w:szCs w:val="22"/>
        </w:rPr>
        <w:t>: 399-439.</w:t>
      </w:r>
      <w:bookmarkEnd w:id="31"/>
    </w:p>
    <w:p w14:paraId="1C2D1DAA" w14:textId="77777777" w:rsidR="00011427" w:rsidRPr="007441CA" w:rsidRDefault="00011427" w:rsidP="00011427">
      <w:pPr>
        <w:pStyle w:val="EndNoteBibliography"/>
        <w:spacing w:after="120" w:line="276" w:lineRule="auto"/>
        <w:rPr>
          <w:rFonts w:cs="Arial"/>
          <w:noProof/>
          <w:color w:val="000000" w:themeColor="text1"/>
          <w:szCs w:val="22"/>
        </w:rPr>
      </w:pPr>
      <w:bookmarkStart w:id="32" w:name="_ENREF_35"/>
      <w:r w:rsidRPr="007441CA">
        <w:rPr>
          <w:rFonts w:cs="Arial"/>
          <w:noProof/>
          <w:color w:val="000000" w:themeColor="text1"/>
          <w:szCs w:val="22"/>
        </w:rPr>
        <w:t xml:space="preserve">Housden, J., O'Reilly, W. &amp; Day, S. (1995) Variations in magnetic properties of Unit 10, Eastern Layered Intrusion, Isle of Rum, Scotland: implications for patterns of high temperature hydrothermal alteration. </w:t>
      </w:r>
      <w:r w:rsidRPr="007441CA">
        <w:rPr>
          <w:rFonts w:cs="Arial"/>
          <w:i/>
          <w:noProof/>
          <w:color w:val="000000" w:themeColor="text1"/>
          <w:szCs w:val="22"/>
        </w:rPr>
        <w:t xml:space="preserve">Transactions of the Royal Society of Edinburgh: Earth Science, </w:t>
      </w:r>
      <w:r w:rsidRPr="007441CA">
        <w:rPr>
          <w:rFonts w:cs="Arial"/>
          <w:b/>
          <w:noProof/>
          <w:color w:val="000000" w:themeColor="text1"/>
          <w:szCs w:val="22"/>
        </w:rPr>
        <w:t>86</w:t>
      </w:r>
      <w:r w:rsidRPr="007441CA">
        <w:rPr>
          <w:rFonts w:cs="Arial"/>
          <w:noProof/>
          <w:color w:val="000000" w:themeColor="text1"/>
          <w:szCs w:val="22"/>
        </w:rPr>
        <w:t>: 91-112.</w:t>
      </w:r>
      <w:bookmarkEnd w:id="32"/>
    </w:p>
    <w:p w14:paraId="09D7BF4E" w14:textId="77777777" w:rsidR="00011427" w:rsidRPr="007441CA" w:rsidRDefault="00011427" w:rsidP="00011427">
      <w:pPr>
        <w:pStyle w:val="EndNoteBibliography"/>
        <w:spacing w:after="120" w:line="276" w:lineRule="auto"/>
        <w:rPr>
          <w:rFonts w:cs="Arial"/>
          <w:noProof/>
          <w:color w:val="000000" w:themeColor="text1"/>
          <w:szCs w:val="22"/>
        </w:rPr>
      </w:pPr>
      <w:bookmarkStart w:id="33" w:name="_ENREF_36"/>
      <w:r w:rsidRPr="007441CA">
        <w:rPr>
          <w:rFonts w:cs="Arial"/>
          <w:noProof/>
          <w:color w:val="000000" w:themeColor="text1"/>
          <w:szCs w:val="22"/>
        </w:rPr>
        <w:t xml:space="preserve">Hoyer, L. &amp; Watkeys, M. K. (2015) Assessing SPO techniques to constrain magma flow: Examples from sills of the Karoo Igneous Province, South Africa. </w:t>
      </w:r>
      <w:r w:rsidRPr="007441CA">
        <w:rPr>
          <w:rFonts w:cs="Arial"/>
          <w:i/>
          <w:noProof/>
          <w:color w:val="000000" w:themeColor="text1"/>
          <w:szCs w:val="22"/>
        </w:rPr>
        <w:t xml:space="preserve">Tectonophysics, </w:t>
      </w:r>
      <w:r w:rsidRPr="007441CA">
        <w:rPr>
          <w:rFonts w:cs="Arial"/>
          <w:b/>
          <w:noProof/>
          <w:color w:val="000000" w:themeColor="text1"/>
          <w:szCs w:val="22"/>
        </w:rPr>
        <w:t>656</w:t>
      </w:r>
      <w:r w:rsidRPr="007441CA">
        <w:rPr>
          <w:rFonts w:cs="Arial"/>
          <w:noProof/>
          <w:color w:val="000000" w:themeColor="text1"/>
          <w:szCs w:val="22"/>
        </w:rPr>
        <w:t>: 61-73.</w:t>
      </w:r>
      <w:bookmarkEnd w:id="33"/>
    </w:p>
    <w:p w14:paraId="34D2BDD2" w14:textId="77777777" w:rsidR="00011427" w:rsidRPr="007441CA" w:rsidRDefault="00011427" w:rsidP="00011427">
      <w:pPr>
        <w:pStyle w:val="EndNoteBibliography"/>
        <w:spacing w:after="120" w:line="276" w:lineRule="auto"/>
        <w:rPr>
          <w:rFonts w:cs="Arial"/>
          <w:noProof/>
          <w:color w:val="000000" w:themeColor="text1"/>
          <w:szCs w:val="22"/>
        </w:rPr>
      </w:pPr>
      <w:bookmarkStart w:id="34" w:name="_ENREF_38"/>
      <w:bookmarkStart w:id="35" w:name="_ENREF_37"/>
      <w:r w:rsidRPr="007441CA">
        <w:rPr>
          <w:rFonts w:cs="Arial"/>
          <w:noProof/>
          <w:color w:val="000000" w:themeColor="text1"/>
          <w:szCs w:val="22"/>
        </w:rPr>
        <w:t xml:space="preserve">Humphreys, M. C. S. (2009). Chemical evolution of intercumulus liquid, as recorded in plagioclase overgrowth rims from the Skaergaard Intrusion. </w:t>
      </w:r>
      <w:r w:rsidRPr="007441CA">
        <w:rPr>
          <w:rFonts w:cs="Arial"/>
          <w:i/>
          <w:noProof/>
          <w:color w:val="000000" w:themeColor="text1"/>
          <w:szCs w:val="22"/>
        </w:rPr>
        <w:t xml:space="preserve">Journal of Petrology, </w:t>
      </w:r>
      <w:r w:rsidRPr="007441CA">
        <w:rPr>
          <w:rFonts w:cs="Arial"/>
          <w:b/>
          <w:noProof/>
          <w:color w:val="000000" w:themeColor="text1"/>
          <w:szCs w:val="22"/>
        </w:rPr>
        <w:t>50</w:t>
      </w:r>
      <w:r w:rsidRPr="007441CA">
        <w:rPr>
          <w:rFonts w:cs="Arial"/>
          <w:noProof/>
          <w:color w:val="000000" w:themeColor="text1"/>
          <w:szCs w:val="22"/>
        </w:rPr>
        <w:t>: 127-145.</w:t>
      </w:r>
      <w:bookmarkEnd w:id="34"/>
    </w:p>
    <w:p w14:paraId="13C8FAC2"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Humphreys, M. C. (2011) Silicate liquid immiscibility within the crystal mush: evidence from Ti in plagioclase from the Skaergaard intrusion. </w:t>
      </w:r>
      <w:r w:rsidRPr="007441CA">
        <w:rPr>
          <w:rFonts w:cs="Arial"/>
          <w:i/>
          <w:noProof/>
          <w:color w:val="000000" w:themeColor="text1"/>
          <w:szCs w:val="22"/>
        </w:rPr>
        <w:t xml:space="preserve">Journal of Petrology, </w:t>
      </w:r>
      <w:r w:rsidRPr="007441CA">
        <w:rPr>
          <w:rFonts w:cs="Arial"/>
          <w:b/>
          <w:noProof/>
          <w:color w:val="000000" w:themeColor="text1"/>
          <w:szCs w:val="22"/>
        </w:rPr>
        <w:t>52</w:t>
      </w:r>
      <w:r w:rsidRPr="007441CA">
        <w:rPr>
          <w:rFonts w:cs="Arial"/>
          <w:noProof/>
          <w:color w:val="000000" w:themeColor="text1"/>
          <w:szCs w:val="22"/>
        </w:rPr>
        <w:t>: 147-174.</w:t>
      </w:r>
      <w:bookmarkEnd w:id="35"/>
    </w:p>
    <w:p w14:paraId="2048934F" w14:textId="77777777" w:rsidR="00011427" w:rsidRPr="007441CA" w:rsidRDefault="00011427" w:rsidP="00011427">
      <w:pPr>
        <w:pStyle w:val="EndNoteBibliography"/>
        <w:spacing w:after="120" w:line="276" w:lineRule="auto"/>
        <w:rPr>
          <w:rFonts w:cs="Arial"/>
          <w:noProof/>
          <w:color w:val="000000" w:themeColor="text1"/>
          <w:szCs w:val="22"/>
        </w:rPr>
      </w:pPr>
      <w:bookmarkStart w:id="36" w:name="_ENREF_39"/>
      <w:r w:rsidRPr="007441CA">
        <w:rPr>
          <w:rFonts w:cs="Arial"/>
          <w:noProof/>
          <w:color w:val="000000" w:themeColor="text1"/>
          <w:szCs w:val="22"/>
        </w:rPr>
        <w:t xml:space="preserve">Hunter, R. H. (1996) Textural development in cumulate rocks. In: Cawthorn, G. A. (ed.) </w:t>
      </w:r>
      <w:r w:rsidRPr="007441CA">
        <w:rPr>
          <w:rFonts w:cs="Arial"/>
          <w:i/>
          <w:noProof/>
          <w:color w:val="000000" w:themeColor="text1"/>
          <w:szCs w:val="22"/>
        </w:rPr>
        <w:t>Layered Intrusions</w:t>
      </w:r>
      <w:r w:rsidRPr="007441CA">
        <w:rPr>
          <w:rFonts w:cs="Arial"/>
          <w:noProof/>
          <w:color w:val="000000" w:themeColor="text1"/>
          <w:szCs w:val="22"/>
        </w:rPr>
        <w:t>: Elsevier Science B.V., pp. 77-101.</w:t>
      </w:r>
      <w:bookmarkEnd w:id="36"/>
    </w:p>
    <w:p w14:paraId="1B480555" w14:textId="77777777" w:rsidR="00011427" w:rsidRPr="007441CA" w:rsidRDefault="00011427" w:rsidP="00011427">
      <w:pPr>
        <w:pStyle w:val="EndNoteBibliography"/>
        <w:spacing w:after="120" w:line="276" w:lineRule="auto"/>
        <w:rPr>
          <w:rFonts w:cs="Arial"/>
          <w:noProof/>
          <w:color w:val="000000" w:themeColor="text1"/>
          <w:szCs w:val="22"/>
        </w:rPr>
      </w:pPr>
      <w:bookmarkStart w:id="37" w:name="_ENREF_40"/>
      <w:r w:rsidRPr="007441CA">
        <w:rPr>
          <w:rFonts w:cs="Arial"/>
          <w:noProof/>
          <w:color w:val="000000" w:themeColor="text1"/>
          <w:szCs w:val="22"/>
        </w:rPr>
        <w:t xml:space="preserve">Ildefonse, B. (1987) Les lineations et la deformation: aspects naturels, theoriques et experimentaux des orientations preferentielles de forme. </w:t>
      </w:r>
      <w:r w:rsidRPr="007441CA">
        <w:rPr>
          <w:rFonts w:cs="Arial"/>
          <w:i/>
          <w:noProof/>
          <w:color w:val="000000" w:themeColor="text1"/>
          <w:szCs w:val="22"/>
        </w:rPr>
        <w:t>Unpublished PhD thesis. Université de Lyon.</w:t>
      </w:r>
      <w:bookmarkEnd w:id="37"/>
    </w:p>
    <w:p w14:paraId="35015A3B" w14:textId="77777777" w:rsidR="00011427" w:rsidRPr="007441CA" w:rsidRDefault="00011427" w:rsidP="00011427">
      <w:pPr>
        <w:pStyle w:val="EndNoteBibliography"/>
        <w:spacing w:after="120" w:line="276" w:lineRule="auto"/>
        <w:rPr>
          <w:rFonts w:cs="Arial"/>
          <w:noProof/>
          <w:color w:val="000000" w:themeColor="text1"/>
          <w:szCs w:val="22"/>
        </w:rPr>
      </w:pPr>
      <w:bookmarkStart w:id="38" w:name="_ENREF_41"/>
      <w:r w:rsidRPr="007441CA">
        <w:rPr>
          <w:rFonts w:cs="Arial"/>
          <w:noProof/>
          <w:color w:val="000000" w:themeColor="text1"/>
          <w:szCs w:val="22"/>
        </w:rPr>
        <w:lastRenderedPageBreak/>
        <w:t xml:space="preserve">Ingrin, J., Doukhan, N. &amp; Doukhan, J. (1991) High-temperature deformation of diopside single crystals: 2. Transmission electron microscopy investigation of the defect microstructures. </w:t>
      </w:r>
      <w:r w:rsidRPr="007441CA">
        <w:rPr>
          <w:rFonts w:cs="Arial"/>
          <w:i/>
          <w:noProof/>
          <w:color w:val="000000" w:themeColor="text1"/>
          <w:szCs w:val="22"/>
        </w:rPr>
        <w:t xml:space="preserve">Journal of Geophysical Research: Solid Earth, </w:t>
      </w:r>
      <w:r w:rsidRPr="007441CA">
        <w:rPr>
          <w:rFonts w:cs="Arial"/>
          <w:b/>
          <w:noProof/>
          <w:color w:val="000000" w:themeColor="text1"/>
          <w:szCs w:val="22"/>
        </w:rPr>
        <w:t>96</w:t>
      </w:r>
      <w:r w:rsidRPr="007441CA">
        <w:rPr>
          <w:rFonts w:cs="Arial"/>
          <w:noProof/>
          <w:color w:val="000000" w:themeColor="text1"/>
          <w:szCs w:val="22"/>
        </w:rPr>
        <w:t>: 14287-14297.</w:t>
      </w:r>
      <w:bookmarkEnd w:id="38"/>
    </w:p>
    <w:p w14:paraId="0FEF66CC" w14:textId="4252F964" w:rsidR="00011427" w:rsidRPr="007441CA" w:rsidRDefault="00011427" w:rsidP="00011427">
      <w:pPr>
        <w:pStyle w:val="EndNoteBibliography"/>
        <w:spacing w:after="120" w:line="276" w:lineRule="auto"/>
        <w:rPr>
          <w:rFonts w:cs="Arial"/>
          <w:noProof/>
          <w:color w:val="000000" w:themeColor="text1"/>
          <w:szCs w:val="22"/>
        </w:rPr>
      </w:pPr>
      <w:bookmarkStart w:id="39" w:name="_ENREF_45"/>
      <w:bookmarkStart w:id="40" w:name="_ENREF_42"/>
      <w:r w:rsidRPr="007441CA">
        <w:rPr>
          <w:rFonts w:cs="Arial"/>
          <w:noProof/>
          <w:color w:val="000000" w:themeColor="text1"/>
          <w:szCs w:val="22"/>
        </w:rPr>
        <w:t xml:space="preserve">Irvine, T. N. (1980) Magmatic infiltration metasomatism, double diffusive fractional crystallisation and adcumulus growth in the Muskox Intrusion and other layered intrusions. In: Hargraves, R. B. (ed.). </w:t>
      </w:r>
      <w:r w:rsidR="00BC57DE" w:rsidRPr="007441CA">
        <w:rPr>
          <w:rFonts w:cs="Arial"/>
          <w:i/>
          <w:noProof/>
          <w:color w:val="000000" w:themeColor="text1"/>
          <w:szCs w:val="22"/>
        </w:rPr>
        <w:t>Physics of Magmatic Processes</w:t>
      </w:r>
      <w:r w:rsidR="00BC57DE" w:rsidRPr="007441CA">
        <w:rPr>
          <w:rFonts w:cs="Arial"/>
          <w:noProof/>
          <w:color w:val="000000" w:themeColor="text1"/>
          <w:szCs w:val="22"/>
        </w:rPr>
        <w:t xml:space="preserve">. </w:t>
      </w:r>
      <w:r w:rsidRPr="007441CA">
        <w:rPr>
          <w:rFonts w:cs="Arial"/>
          <w:noProof/>
          <w:color w:val="000000" w:themeColor="text1"/>
          <w:szCs w:val="22"/>
        </w:rPr>
        <w:t>Princeton,N.J.: Princeton University Press, 325-383.</w:t>
      </w:r>
      <w:bookmarkEnd w:id="39"/>
    </w:p>
    <w:p w14:paraId="6E476005"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Irvine, T. (1983) Skaergaard trough-layering structures. </w:t>
      </w:r>
      <w:r w:rsidRPr="007441CA">
        <w:rPr>
          <w:rFonts w:cs="Arial"/>
          <w:i/>
          <w:noProof/>
          <w:color w:val="000000" w:themeColor="text1"/>
          <w:szCs w:val="22"/>
        </w:rPr>
        <w:t xml:space="preserve">Yearbook of the Carnegie Institute of Washington, </w:t>
      </w:r>
      <w:r w:rsidRPr="007441CA">
        <w:rPr>
          <w:rFonts w:cs="Arial"/>
          <w:b/>
          <w:noProof/>
          <w:color w:val="000000" w:themeColor="text1"/>
          <w:szCs w:val="22"/>
        </w:rPr>
        <w:t>82</w:t>
      </w:r>
      <w:r w:rsidRPr="007441CA">
        <w:rPr>
          <w:rFonts w:cs="Arial"/>
          <w:noProof/>
          <w:color w:val="000000" w:themeColor="text1"/>
          <w:szCs w:val="22"/>
        </w:rPr>
        <w:t>: 289-295.</w:t>
      </w:r>
      <w:bookmarkEnd w:id="40"/>
    </w:p>
    <w:p w14:paraId="433B9DB2" w14:textId="77777777" w:rsidR="00011427" w:rsidRPr="007441CA" w:rsidRDefault="00011427" w:rsidP="00011427">
      <w:pPr>
        <w:pStyle w:val="EndNoteBibliography"/>
        <w:spacing w:after="120" w:line="276" w:lineRule="auto"/>
        <w:rPr>
          <w:rFonts w:cs="Arial"/>
          <w:noProof/>
          <w:color w:val="000000" w:themeColor="text1"/>
          <w:szCs w:val="22"/>
        </w:rPr>
      </w:pPr>
      <w:bookmarkStart w:id="41" w:name="_ENREF_43"/>
      <w:r w:rsidRPr="007441CA">
        <w:rPr>
          <w:rFonts w:cs="Arial"/>
          <w:noProof/>
          <w:color w:val="000000" w:themeColor="text1"/>
          <w:szCs w:val="22"/>
        </w:rPr>
        <w:t xml:space="preserve">Irvine, T. &amp; Stoeser, D. (1978) Structure of the Skaergaard trough bands. </w:t>
      </w:r>
      <w:r w:rsidRPr="007441CA">
        <w:rPr>
          <w:rFonts w:cs="Arial"/>
          <w:i/>
          <w:noProof/>
          <w:color w:val="000000" w:themeColor="text1"/>
          <w:szCs w:val="22"/>
        </w:rPr>
        <w:t xml:space="preserve">Annual Reports of the Director of the Geophysical Laboratory, Carnegie Institute of Washington, Year Book </w:t>
      </w:r>
      <w:r w:rsidRPr="007441CA">
        <w:rPr>
          <w:rFonts w:cs="Arial"/>
          <w:b/>
          <w:noProof/>
          <w:color w:val="000000" w:themeColor="text1"/>
          <w:szCs w:val="22"/>
        </w:rPr>
        <w:t>77</w:t>
      </w:r>
      <w:r w:rsidRPr="007441CA">
        <w:rPr>
          <w:rFonts w:cs="Arial"/>
          <w:noProof/>
          <w:color w:val="000000" w:themeColor="text1"/>
          <w:szCs w:val="22"/>
        </w:rPr>
        <w:t>: 725-732.</w:t>
      </w:r>
      <w:bookmarkEnd w:id="41"/>
    </w:p>
    <w:p w14:paraId="611D957F" w14:textId="77777777" w:rsidR="00011427" w:rsidRPr="007441CA" w:rsidRDefault="00011427" w:rsidP="00011427">
      <w:pPr>
        <w:pStyle w:val="EndNoteBibliography"/>
        <w:spacing w:after="120" w:line="276" w:lineRule="auto"/>
        <w:rPr>
          <w:rFonts w:cs="Arial"/>
          <w:noProof/>
          <w:color w:val="000000" w:themeColor="text1"/>
          <w:szCs w:val="22"/>
        </w:rPr>
      </w:pPr>
      <w:bookmarkStart w:id="42" w:name="_ENREF_46"/>
      <w:r w:rsidRPr="007441CA">
        <w:rPr>
          <w:rFonts w:cs="Arial"/>
          <w:noProof/>
          <w:color w:val="000000" w:themeColor="text1"/>
          <w:szCs w:val="22"/>
        </w:rPr>
        <w:t xml:space="preserve">Irvine, T. N., Andersen, J. C. Ø. &amp; Brooks, C. K. (1998) Included blocks (and blocks within blocks) in the Skaergaard intrusion: Geologic relations and the origins of rhythmic modally graded layers. </w:t>
      </w:r>
      <w:r w:rsidRPr="007441CA">
        <w:rPr>
          <w:rFonts w:cs="Arial"/>
          <w:i/>
          <w:noProof/>
          <w:color w:val="000000" w:themeColor="text1"/>
          <w:szCs w:val="22"/>
        </w:rPr>
        <w:t xml:space="preserve">Geological Society of America Bulletin, </w:t>
      </w:r>
      <w:r w:rsidRPr="007441CA">
        <w:rPr>
          <w:rFonts w:cs="Arial"/>
          <w:b/>
          <w:noProof/>
          <w:color w:val="000000" w:themeColor="text1"/>
          <w:szCs w:val="22"/>
        </w:rPr>
        <w:t>110</w:t>
      </w:r>
      <w:r w:rsidRPr="007441CA">
        <w:rPr>
          <w:rFonts w:cs="Arial"/>
          <w:noProof/>
          <w:color w:val="000000" w:themeColor="text1"/>
          <w:szCs w:val="22"/>
        </w:rPr>
        <w:t>: 1398-1447.</w:t>
      </w:r>
      <w:bookmarkEnd w:id="42"/>
    </w:p>
    <w:p w14:paraId="46FD0F30"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Iso, Y., Cohen, C. &amp; Koch, D.L. (1996) Orientation in simple shear flow of semi-dilute fiber suspensions 2. Highly elastic fluids. </w:t>
      </w:r>
      <w:r w:rsidRPr="007441CA">
        <w:rPr>
          <w:rFonts w:cs="Arial"/>
          <w:i/>
          <w:noProof/>
          <w:color w:val="000000" w:themeColor="text1"/>
          <w:szCs w:val="22"/>
        </w:rPr>
        <w:t>Journal of Non-Newtonian Fluid Mechanics</w:t>
      </w:r>
      <w:r w:rsidRPr="007441CA">
        <w:rPr>
          <w:rFonts w:cs="Arial"/>
          <w:noProof/>
          <w:color w:val="000000" w:themeColor="text1"/>
          <w:szCs w:val="22"/>
        </w:rPr>
        <w:t xml:space="preserve">, </w:t>
      </w:r>
      <w:r w:rsidRPr="007441CA">
        <w:rPr>
          <w:rFonts w:cs="Arial"/>
          <w:b/>
          <w:noProof/>
          <w:color w:val="000000" w:themeColor="text1"/>
          <w:szCs w:val="22"/>
        </w:rPr>
        <w:t>62</w:t>
      </w:r>
      <w:r w:rsidRPr="007441CA">
        <w:rPr>
          <w:rFonts w:cs="Arial"/>
          <w:noProof/>
          <w:color w:val="000000" w:themeColor="text1"/>
          <w:szCs w:val="22"/>
        </w:rPr>
        <w:t>: 135-153.</w:t>
      </w:r>
    </w:p>
    <w:p w14:paraId="753C8D69" w14:textId="77777777" w:rsidR="00011427" w:rsidRPr="007441CA" w:rsidRDefault="00011427" w:rsidP="00011427">
      <w:pPr>
        <w:pStyle w:val="EndNoteBibliography"/>
        <w:spacing w:after="120" w:line="276" w:lineRule="auto"/>
        <w:rPr>
          <w:rFonts w:cs="Arial"/>
          <w:noProof/>
          <w:color w:val="000000" w:themeColor="text1"/>
          <w:szCs w:val="22"/>
        </w:rPr>
      </w:pPr>
      <w:bookmarkStart w:id="43" w:name="_ENREF_47"/>
      <w:r w:rsidRPr="007441CA">
        <w:rPr>
          <w:rFonts w:cs="Arial"/>
          <w:noProof/>
          <w:color w:val="000000" w:themeColor="text1"/>
          <w:szCs w:val="22"/>
        </w:rPr>
        <w:t xml:space="preserve">Jakobsen, J. K., Tegner, C., Brooks, C. K., Kent, A. J., Lesher, C. E., Nielsen, T. F. &amp; Wiedenbeck, M. (2010) Parental magma of the Skaergaard intrusion: constraints from melt inclusions in primitive troctolite blocks and FG-1 dykes. </w:t>
      </w:r>
      <w:r w:rsidRPr="007441CA">
        <w:rPr>
          <w:rFonts w:cs="Arial"/>
          <w:i/>
          <w:noProof/>
          <w:color w:val="000000" w:themeColor="text1"/>
          <w:szCs w:val="22"/>
        </w:rPr>
        <w:t xml:space="preserve">Contributions to Mineralogy and Petrology, </w:t>
      </w:r>
      <w:r w:rsidRPr="007441CA">
        <w:rPr>
          <w:rFonts w:cs="Arial"/>
          <w:b/>
          <w:noProof/>
          <w:color w:val="000000" w:themeColor="text1"/>
          <w:szCs w:val="22"/>
        </w:rPr>
        <w:t>159</w:t>
      </w:r>
      <w:r w:rsidRPr="007441CA">
        <w:rPr>
          <w:rFonts w:cs="Arial"/>
          <w:noProof/>
          <w:color w:val="000000" w:themeColor="text1"/>
          <w:szCs w:val="22"/>
        </w:rPr>
        <w:t>: 61-79.</w:t>
      </w:r>
      <w:bookmarkEnd w:id="43"/>
    </w:p>
    <w:p w14:paraId="2F09E158" w14:textId="77777777" w:rsidR="00011427" w:rsidRPr="007441CA" w:rsidRDefault="00011427" w:rsidP="00011427">
      <w:pPr>
        <w:pStyle w:val="EndNoteBibliography"/>
        <w:spacing w:after="120" w:line="276" w:lineRule="auto"/>
        <w:rPr>
          <w:rFonts w:cs="Arial"/>
          <w:noProof/>
          <w:color w:val="000000" w:themeColor="text1"/>
          <w:szCs w:val="22"/>
        </w:rPr>
      </w:pPr>
      <w:bookmarkStart w:id="44" w:name="_ENREF_48"/>
      <w:r w:rsidRPr="007441CA">
        <w:rPr>
          <w:rFonts w:cs="Arial"/>
          <w:noProof/>
          <w:color w:val="000000" w:themeColor="text1"/>
          <w:szCs w:val="22"/>
        </w:rPr>
        <w:t xml:space="preserve">Ji, S. &amp; Mainprice, D. (1990) Recrystallization and fabric development in plagioclase. </w:t>
      </w:r>
      <w:r w:rsidRPr="007441CA">
        <w:rPr>
          <w:rFonts w:cs="Arial"/>
          <w:i/>
          <w:noProof/>
          <w:color w:val="000000" w:themeColor="text1"/>
          <w:szCs w:val="22"/>
        </w:rPr>
        <w:t>The Journal of Geology</w:t>
      </w:r>
      <w:r w:rsidRPr="007441CA">
        <w:rPr>
          <w:rFonts w:cs="Arial"/>
          <w:noProof/>
          <w:color w:val="000000" w:themeColor="text1"/>
          <w:szCs w:val="22"/>
        </w:rPr>
        <w:t xml:space="preserve">, </w:t>
      </w:r>
      <w:r w:rsidRPr="007441CA">
        <w:rPr>
          <w:rFonts w:cs="Arial"/>
          <w:b/>
          <w:noProof/>
          <w:color w:val="000000" w:themeColor="text1"/>
          <w:szCs w:val="22"/>
        </w:rPr>
        <w:t>98</w:t>
      </w:r>
      <w:r w:rsidRPr="007441CA">
        <w:rPr>
          <w:rFonts w:cs="Arial"/>
          <w:noProof/>
          <w:color w:val="000000" w:themeColor="text1"/>
          <w:szCs w:val="22"/>
        </w:rPr>
        <w:t>: 65-79.</w:t>
      </w:r>
      <w:bookmarkEnd w:id="44"/>
    </w:p>
    <w:p w14:paraId="2916AB89" w14:textId="77777777" w:rsidR="00011427" w:rsidRPr="007441CA" w:rsidRDefault="00011427" w:rsidP="00011427">
      <w:pPr>
        <w:pStyle w:val="EndNoteBibliography"/>
        <w:spacing w:after="120" w:line="276" w:lineRule="auto"/>
        <w:rPr>
          <w:rFonts w:cs="Arial"/>
          <w:noProof/>
          <w:color w:val="000000" w:themeColor="text1"/>
          <w:szCs w:val="22"/>
        </w:rPr>
      </w:pPr>
      <w:bookmarkStart w:id="45" w:name="_ENREF_49"/>
      <w:r w:rsidRPr="007441CA">
        <w:rPr>
          <w:rFonts w:cs="Arial"/>
          <w:noProof/>
          <w:color w:val="000000" w:themeColor="text1"/>
          <w:szCs w:val="22"/>
        </w:rPr>
        <w:t xml:space="preserve">Ji, S., Mainprice, D. &amp; Boudier, F. (1988) Sense of shear in high-temperature movement zones from the fabric asymmetry of plagioclase feldspars. </w:t>
      </w:r>
      <w:r w:rsidRPr="007441CA">
        <w:rPr>
          <w:rFonts w:cs="Arial"/>
          <w:i/>
          <w:noProof/>
          <w:color w:val="000000" w:themeColor="text1"/>
          <w:szCs w:val="22"/>
        </w:rPr>
        <w:t xml:space="preserve">Journal of Structural Geology, </w:t>
      </w:r>
      <w:r w:rsidRPr="007441CA">
        <w:rPr>
          <w:rFonts w:cs="Arial"/>
          <w:b/>
          <w:noProof/>
          <w:color w:val="000000" w:themeColor="text1"/>
          <w:szCs w:val="22"/>
        </w:rPr>
        <w:t>10</w:t>
      </w:r>
      <w:r w:rsidRPr="007441CA">
        <w:rPr>
          <w:rFonts w:cs="Arial"/>
          <w:noProof/>
          <w:color w:val="000000" w:themeColor="text1"/>
          <w:szCs w:val="22"/>
        </w:rPr>
        <w:t>: 73-81.</w:t>
      </w:r>
      <w:bookmarkEnd w:id="45"/>
    </w:p>
    <w:p w14:paraId="65BF73F2" w14:textId="77777777" w:rsidR="00011427" w:rsidRPr="007441CA" w:rsidRDefault="00011427" w:rsidP="00011427">
      <w:pPr>
        <w:pStyle w:val="EndNoteBibliography"/>
        <w:spacing w:after="120" w:line="276" w:lineRule="auto"/>
        <w:rPr>
          <w:rFonts w:cs="Arial"/>
          <w:noProof/>
          <w:color w:val="000000" w:themeColor="text1"/>
          <w:szCs w:val="22"/>
        </w:rPr>
      </w:pPr>
      <w:bookmarkStart w:id="46" w:name="_ENREF_50"/>
      <w:r w:rsidRPr="007441CA">
        <w:rPr>
          <w:rFonts w:cs="Arial"/>
          <w:noProof/>
          <w:color w:val="000000" w:themeColor="text1"/>
          <w:szCs w:val="22"/>
        </w:rPr>
        <w:t xml:space="preserve">Jung, H. &amp; Karato, S. I. (2001) Water-induced fabric transitions in olivine. </w:t>
      </w:r>
      <w:r w:rsidRPr="007441CA">
        <w:rPr>
          <w:rFonts w:cs="Arial"/>
          <w:i/>
          <w:noProof/>
          <w:color w:val="000000" w:themeColor="text1"/>
          <w:szCs w:val="22"/>
        </w:rPr>
        <w:t xml:space="preserve">Science, </w:t>
      </w:r>
      <w:r w:rsidRPr="007441CA">
        <w:rPr>
          <w:rFonts w:cs="Arial"/>
          <w:b/>
          <w:noProof/>
          <w:color w:val="000000" w:themeColor="text1"/>
          <w:szCs w:val="22"/>
        </w:rPr>
        <w:t>293</w:t>
      </w:r>
      <w:r w:rsidRPr="007441CA">
        <w:rPr>
          <w:rFonts w:cs="Arial"/>
          <w:noProof/>
          <w:color w:val="000000" w:themeColor="text1"/>
          <w:szCs w:val="22"/>
        </w:rPr>
        <w:t>: 1460-1463.</w:t>
      </w:r>
      <w:bookmarkEnd w:id="46"/>
    </w:p>
    <w:p w14:paraId="7CCFE832" w14:textId="77777777" w:rsidR="00011427" w:rsidRPr="007441CA" w:rsidRDefault="00011427" w:rsidP="00011427">
      <w:pPr>
        <w:pStyle w:val="EndNoteBibliography"/>
        <w:spacing w:after="120" w:line="276" w:lineRule="auto"/>
        <w:rPr>
          <w:rFonts w:cs="Arial"/>
          <w:noProof/>
          <w:color w:val="000000" w:themeColor="text1"/>
          <w:szCs w:val="22"/>
        </w:rPr>
      </w:pPr>
      <w:bookmarkStart w:id="47" w:name="_ENREF_51"/>
      <w:r w:rsidRPr="007441CA">
        <w:rPr>
          <w:rFonts w:cs="Arial"/>
          <w:noProof/>
          <w:color w:val="000000" w:themeColor="text1"/>
          <w:szCs w:val="22"/>
        </w:rPr>
        <w:t xml:space="preserve">Karato, S. I. (1988) The role of recrystallization in the preferred orientation of olivine. </w:t>
      </w:r>
      <w:r w:rsidRPr="007441CA">
        <w:rPr>
          <w:rFonts w:cs="Arial"/>
          <w:i/>
          <w:noProof/>
          <w:color w:val="000000" w:themeColor="text1"/>
          <w:szCs w:val="22"/>
        </w:rPr>
        <w:t xml:space="preserve">Physics of the Earth and Planetary Interiors, </w:t>
      </w:r>
      <w:r w:rsidRPr="007441CA">
        <w:rPr>
          <w:rFonts w:cs="Arial"/>
          <w:b/>
          <w:noProof/>
          <w:color w:val="000000" w:themeColor="text1"/>
          <w:szCs w:val="22"/>
        </w:rPr>
        <w:t>51</w:t>
      </w:r>
      <w:r w:rsidRPr="007441CA">
        <w:rPr>
          <w:rFonts w:cs="Arial"/>
          <w:noProof/>
          <w:color w:val="000000" w:themeColor="text1"/>
          <w:szCs w:val="22"/>
        </w:rPr>
        <w:t>: 107-122.</w:t>
      </w:r>
      <w:bookmarkEnd w:id="47"/>
    </w:p>
    <w:p w14:paraId="4F0BCBD6" w14:textId="77777777" w:rsidR="00011427" w:rsidRPr="007441CA" w:rsidRDefault="00011427" w:rsidP="00011427">
      <w:pPr>
        <w:pStyle w:val="EndNoteBibliography"/>
        <w:spacing w:after="120" w:line="276" w:lineRule="auto"/>
        <w:rPr>
          <w:rFonts w:cs="Arial"/>
          <w:noProof/>
          <w:color w:val="000000" w:themeColor="text1"/>
          <w:szCs w:val="22"/>
        </w:rPr>
      </w:pPr>
      <w:bookmarkStart w:id="48" w:name="_ENREF_52"/>
      <w:r w:rsidRPr="007441CA">
        <w:rPr>
          <w:rFonts w:cs="Arial"/>
          <w:noProof/>
          <w:color w:val="000000" w:themeColor="text1"/>
          <w:szCs w:val="22"/>
        </w:rPr>
        <w:t xml:space="preserve">Katayama, I., Jung, H. &amp; Karato, S. I. (2004) New type of olivine fabric from deformation experiments at modest water content and low stress. </w:t>
      </w:r>
      <w:r w:rsidRPr="007441CA">
        <w:rPr>
          <w:rFonts w:cs="Arial"/>
          <w:i/>
          <w:noProof/>
          <w:color w:val="000000" w:themeColor="text1"/>
          <w:szCs w:val="22"/>
        </w:rPr>
        <w:t xml:space="preserve">Geology, </w:t>
      </w:r>
      <w:r w:rsidRPr="007441CA">
        <w:rPr>
          <w:rFonts w:cs="Arial"/>
          <w:b/>
          <w:noProof/>
          <w:color w:val="000000" w:themeColor="text1"/>
          <w:szCs w:val="22"/>
        </w:rPr>
        <w:t>32</w:t>
      </w:r>
      <w:r w:rsidRPr="007441CA">
        <w:rPr>
          <w:rFonts w:cs="Arial"/>
          <w:noProof/>
          <w:color w:val="000000" w:themeColor="text1"/>
          <w:szCs w:val="22"/>
        </w:rPr>
        <w:t>: 1045-1048.</w:t>
      </w:r>
      <w:bookmarkEnd w:id="48"/>
    </w:p>
    <w:p w14:paraId="1297AC62" w14:textId="77777777" w:rsidR="00011427" w:rsidRPr="007441CA" w:rsidRDefault="00011427" w:rsidP="00011427">
      <w:pPr>
        <w:spacing w:after="120" w:line="276" w:lineRule="auto"/>
        <w:jc w:val="both"/>
        <w:rPr>
          <w:rFonts w:ascii="Arial" w:hAnsi="Arial" w:cs="Arial"/>
          <w:color w:val="000000" w:themeColor="text1"/>
          <w:sz w:val="22"/>
          <w:szCs w:val="22"/>
        </w:rPr>
      </w:pPr>
      <w:bookmarkStart w:id="49" w:name="_ENREF_53"/>
      <w:r w:rsidRPr="007441CA">
        <w:rPr>
          <w:rFonts w:ascii="Arial" w:hAnsi="Arial" w:cs="Arial"/>
          <w:color w:val="000000" w:themeColor="text1"/>
          <w:sz w:val="22"/>
          <w:szCs w:val="22"/>
        </w:rPr>
        <w:t xml:space="preserve">King, D.S., Zimmerman, M.E. &amp; Kohlstedt, D.L. (2009) Stress-driven melt segregation in partially molten olivine-rich rocks deformed in torsion. </w:t>
      </w:r>
      <w:r w:rsidRPr="007441CA">
        <w:rPr>
          <w:rFonts w:ascii="Arial" w:hAnsi="Arial" w:cs="Arial"/>
          <w:i/>
          <w:color w:val="000000" w:themeColor="text1"/>
          <w:sz w:val="22"/>
          <w:szCs w:val="22"/>
        </w:rPr>
        <w:t>Journal of Petrology</w:t>
      </w:r>
      <w:r w:rsidRPr="007441CA">
        <w:rPr>
          <w:rFonts w:ascii="Arial" w:hAnsi="Arial" w:cs="Arial"/>
          <w:color w:val="000000" w:themeColor="text1"/>
          <w:sz w:val="22"/>
          <w:szCs w:val="22"/>
        </w:rPr>
        <w:t xml:space="preserve">, </w:t>
      </w:r>
      <w:r w:rsidRPr="007441CA">
        <w:rPr>
          <w:rFonts w:ascii="Arial" w:hAnsi="Arial" w:cs="Arial"/>
          <w:b/>
          <w:color w:val="000000" w:themeColor="text1"/>
          <w:sz w:val="22"/>
          <w:szCs w:val="22"/>
        </w:rPr>
        <w:t>51</w:t>
      </w:r>
      <w:r w:rsidRPr="007441CA">
        <w:rPr>
          <w:rFonts w:ascii="Arial" w:hAnsi="Arial" w:cs="Arial"/>
          <w:color w:val="000000" w:themeColor="text1"/>
          <w:sz w:val="22"/>
          <w:szCs w:val="22"/>
        </w:rPr>
        <w:t>: 21-42.</w:t>
      </w:r>
    </w:p>
    <w:p w14:paraId="5FBCE4B2" w14:textId="77777777" w:rsidR="00011427" w:rsidRPr="007441CA" w:rsidRDefault="00011427" w:rsidP="00011427">
      <w:pPr>
        <w:spacing w:after="120" w:line="276" w:lineRule="auto"/>
        <w:jc w:val="both"/>
        <w:rPr>
          <w:rFonts w:ascii="Arial" w:hAnsi="Arial" w:cs="Arial"/>
          <w:color w:val="000000" w:themeColor="text1"/>
          <w:sz w:val="22"/>
          <w:szCs w:val="22"/>
        </w:rPr>
      </w:pPr>
      <w:r w:rsidRPr="007441CA">
        <w:rPr>
          <w:rFonts w:ascii="Arial" w:hAnsi="Arial" w:cs="Arial"/>
          <w:color w:val="000000" w:themeColor="text1"/>
          <w:sz w:val="22"/>
          <w:szCs w:val="22"/>
        </w:rPr>
        <w:t>Kirkpatrick, R.J. (1974) Kinetics of crystal growth in the system CaMgSi</w:t>
      </w:r>
      <w:r w:rsidRPr="007441CA">
        <w:rPr>
          <w:rFonts w:ascii="Arial" w:hAnsi="Arial" w:cs="Arial"/>
          <w:color w:val="000000" w:themeColor="text1"/>
          <w:sz w:val="22"/>
          <w:szCs w:val="22"/>
          <w:vertAlign w:val="subscript"/>
        </w:rPr>
        <w:t>2</w:t>
      </w:r>
      <w:r w:rsidRPr="007441CA">
        <w:rPr>
          <w:rFonts w:ascii="Arial" w:hAnsi="Arial" w:cs="Arial"/>
          <w:color w:val="000000" w:themeColor="text1"/>
          <w:sz w:val="22"/>
          <w:szCs w:val="22"/>
        </w:rPr>
        <w:t>O</w:t>
      </w:r>
      <w:r w:rsidRPr="007441CA">
        <w:rPr>
          <w:rFonts w:ascii="Arial" w:hAnsi="Arial" w:cs="Arial"/>
          <w:color w:val="000000" w:themeColor="text1"/>
          <w:sz w:val="22"/>
          <w:szCs w:val="22"/>
          <w:vertAlign w:val="subscript"/>
        </w:rPr>
        <w:t>6</w:t>
      </w:r>
      <w:r w:rsidRPr="007441CA">
        <w:rPr>
          <w:rFonts w:ascii="Arial" w:hAnsi="Arial" w:cs="Arial"/>
          <w:color w:val="000000" w:themeColor="text1"/>
          <w:sz w:val="22"/>
          <w:szCs w:val="22"/>
        </w:rPr>
        <w:t>-CaAl</w:t>
      </w:r>
      <w:r w:rsidRPr="007441CA">
        <w:rPr>
          <w:rFonts w:ascii="Arial" w:hAnsi="Arial" w:cs="Arial"/>
          <w:color w:val="000000" w:themeColor="text1"/>
          <w:sz w:val="22"/>
          <w:szCs w:val="22"/>
          <w:vertAlign w:val="subscript"/>
        </w:rPr>
        <w:t>2</w:t>
      </w:r>
      <w:r w:rsidRPr="007441CA">
        <w:rPr>
          <w:rFonts w:ascii="Arial" w:hAnsi="Arial" w:cs="Arial"/>
          <w:color w:val="000000" w:themeColor="text1"/>
          <w:sz w:val="22"/>
          <w:szCs w:val="22"/>
        </w:rPr>
        <w:t>SiO</w:t>
      </w:r>
      <w:r w:rsidRPr="007441CA">
        <w:rPr>
          <w:rFonts w:ascii="Arial" w:hAnsi="Arial" w:cs="Arial"/>
          <w:color w:val="000000" w:themeColor="text1"/>
          <w:sz w:val="22"/>
          <w:szCs w:val="22"/>
          <w:vertAlign w:val="subscript"/>
        </w:rPr>
        <w:t>6</w:t>
      </w:r>
      <w:r w:rsidRPr="007441CA">
        <w:rPr>
          <w:rFonts w:ascii="Arial" w:hAnsi="Arial" w:cs="Arial"/>
          <w:color w:val="000000" w:themeColor="text1"/>
          <w:sz w:val="22"/>
          <w:szCs w:val="22"/>
        </w:rPr>
        <w:t xml:space="preserve">. </w:t>
      </w:r>
      <w:r w:rsidRPr="007441CA">
        <w:rPr>
          <w:rFonts w:ascii="Arial" w:hAnsi="Arial" w:cs="Arial"/>
          <w:i/>
          <w:color w:val="000000" w:themeColor="text1"/>
          <w:sz w:val="22"/>
          <w:szCs w:val="22"/>
        </w:rPr>
        <w:t>American Journal of Science</w:t>
      </w:r>
      <w:r w:rsidRPr="007441CA">
        <w:rPr>
          <w:rFonts w:ascii="Arial" w:hAnsi="Arial" w:cs="Arial"/>
          <w:color w:val="000000" w:themeColor="text1"/>
          <w:sz w:val="22"/>
          <w:szCs w:val="22"/>
        </w:rPr>
        <w:t xml:space="preserve">, </w:t>
      </w:r>
      <w:r w:rsidRPr="007441CA">
        <w:rPr>
          <w:rFonts w:ascii="Arial" w:hAnsi="Arial" w:cs="Arial"/>
          <w:b/>
          <w:color w:val="000000" w:themeColor="text1"/>
          <w:sz w:val="22"/>
          <w:szCs w:val="22"/>
        </w:rPr>
        <w:t>274</w:t>
      </w:r>
      <w:r w:rsidRPr="007441CA">
        <w:rPr>
          <w:rFonts w:ascii="Arial" w:hAnsi="Arial" w:cs="Arial"/>
          <w:color w:val="000000" w:themeColor="text1"/>
          <w:sz w:val="22"/>
          <w:szCs w:val="22"/>
        </w:rPr>
        <w:t>: 215-242.</w:t>
      </w:r>
    </w:p>
    <w:p w14:paraId="6C9E6A3C" w14:textId="77777777" w:rsidR="00011427" w:rsidRDefault="00011427" w:rsidP="00011427">
      <w:pPr>
        <w:spacing w:after="120" w:line="276" w:lineRule="auto"/>
        <w:jc w:val="both"/>
        <w:rPr>
          <w:rFonts w:ascii="Arial" w:hAnsi="Arial" w:cs="Arial"/>
          <w:color w:val="000000" w:themeColor="text1"/>
          <w:sz w:val="22"/>
          <w:szCs w:val="22"/>
        </w:rPr>
      </w:pPr>
      <w:r w:rsidRPr="007441CA">
        <w:rPr>
          <w:rFonts w:ascii="Arial" w:hAnsi="Arial" w:cs="Arial"/>
          <w:color w:val="000000" w:themeColor="text1"/>
          <w:sz w:val="22"/>
          <w:szCs w:val="22"/>
        </w:rPr>
        <w:t xml:space="preserve">Klein, L. &amp; Ullmann, D.R. (1974) Crystallisation behaviour of anorthite. </w:t>
      </w:r>
      <w:r w:rsidRPr="007441CA">
        <w:rPr>
          <w:rFonts w:ascii="Arial" w:hAnsi="Arial" w:cs="Arial"/>
          <w:i/>
          <w:color w:val="000000" w:themeColor="text1"/>
          <w:sz w:val="22"/>
          <w:szCs w:val="22"/>
        </w:rPr>
        <w:t>Journal of Geophysical Research</w:t>
      </w:r>
      <w:r w:rsidRPr="007441CA">
        <w:rPr>
          <w:rFonts w:ascii="Arial" w:hAnsi="Arial" w:cs="Arial"/>
          <w:color w:val="000000" w:themeColor="text1"/>
          <w:sz w:val="22"/>
          <w:szCs w:val="22"/>
        </w:rPr>
        <w:t xml:space="preserve">, </w:t>
      </w:r>
      <w:r w:rsidRPr="007441CA">
        <w:rPr>
          <w:rFonts w:ascii="Arial" w:hAnsi="Arial" w:cs="Arial"/>
          <w:b/>
          <w:color w:val="000000" w:themeColor="text1"/>
          <w:sz w:val="22"/>
          <w:szCs w:val="22"/>
        </w:rPr>
        <w:t>79</w:t>
      </w:r>
      <w:r w:rsidRPr="007441CA">
        <w:rPr>
          <w:rFonts w:ascii="Arial" w:hAnsi="Arial" w:cs="Arial"/>
          <w:color w:val="000000" w:themeColor="text1"/>
          <w:sz w:val="22"/>
          <w:szCs w:val="22"/>
        </w:rPr>
        <w:t>: 4869-4874.</w:t>
      </w:r>
    </w:p>
    <w:p w14:paraId="145E7D61" w14:textId="77777777" w:rsidR="00011427"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Mainprice, D. &amp; Nicolas, A. (1989) Development of shape and lattice preferred orientations: application to the seismic anisotropy of the lower crust. </w:t>
      </w:r>
      <w:r w:rsidRPr="007441CA">
        <w:rPr>
          <w:rFonts w:cs="Arial"/>
          <w:i/>
          <w:noProof/>
          <w:color w:val="000000" w:themeColor="text1"/>
          <w:szCs w:val="22"/>
        </w:rPr>
        <w:t xml:space="preserve">Journal of Structural Geology, </w:t>
      </w:r>
      <w:r w:rsidRPr="007441CA">
        <w:rPr>
          <w:rFonts w:cs="Arial"/>
          <w:b/>
          <w:noProof/>
          <w:color w:val="000000" w:themeColor="text1"/>
          <w:szCs w:val="22"/>
        </w:rPr>
        <w:t>11</w:t>
      </w:r>
      <w:r w:rsidRPr="007441CA">
        <w:rPr>
          <w:rFonts w:cs="Arial"/>
          <w:noProof/>
          <w:color w:val="000000" w:themeColor="text1"/>
          <w:szCs w:val="22"/>
        </w:rPr>
        <w:t>: 175-189.</w:t>
      </w:r>
      <w:bookmarkEnd w:id="49"/>
    </w:p>
    <w:p w14:paraId="07FCB634" w14:textId="77777777" w:rsidR="00011427" w:rsidRDefault="00011427" w:rsidP="00011427">
      <w:pPr>
        <w:pStyle w:val="EndNoteBibliography"/>
        <w:spacing w:after="120" w:line="276" w:lineRule="auto"/>
        <w:rPr>
          <w:rFonts w:cs="Arial"/>
          <w:noProof/>
          <w:color w:val="000000" w:themeColor="text1"/>
          <w:szCs w:val="22"/>
        </w:rPr>
      </w:pPr>
      <w:bookmarkStart w:id="50" w:name="_ENREF_54"/>
      <w:r w:rsidRPr="007441CA">
        <w:rPr>
          <w:rFonts w:cs="Arial"/>
          <w:noProof/>
          <w:color w:val="000000" w:themeColor="text1"/>
          <w:szCs w:val="22"/>
        </w:rPr>
        <w:lastRenderedPageBreak/>
        <w:t xml:space="preserve">Mauler, A., Bystricky, M., Kunze, K. &amp; Mackwell, S. (2000) Microstructures and lattice preferred orientations in experimentally deformed clinopyroxene aggregates. </w:t>
      </w:r>
      <w:r w:rsidRPr="007441CA">
        <w:rPr>
          <w:rFonts w:cs="Arial"/>
          <w:i/>
          <w:noProof/>
          <w:color w:val="000000" w:themeColor="text1"/>
          <w:szCs w:val="22"/>
        </w:rPr>
        <w:t xml:space="preserve">Journal of </w:t>
      </w:r>
      <w:r w:rsidRPr="006968B2">
        <w:rPr>
          <w:rFonts w:cs="Arial"/>
          <w:i/>
          <w:noProof/>
          <w:color w:val="000000" w:themeColor="text1"/>
          <w:szCs w:val="22"/>
        </w:rPr>
        <w:t xml:space="preserve">Structural Geology, </w:t>
      </w:r>
      <w:r w:rsidRPr="006968B2">
        <w:rPr>
          <w:rFonts w:cs="Arial"/>
          <w:b/>
          <w:noProof/>
          <w:color w:val="000000" w:themeColor="text1"/>
          <w:szCs w:val="22"/>
        </w:rPr>
        <w:t>22</w:t>
      </w:r>
      <w:r w:rsidRPr="006968B2">
        <w:rPr>
          <w:rFonts w:cs="Arial"/>
          <w:noProof/>
          <w:color w:val="000000" w:themeColor="text1"/>
          <w:szCs w:val="22"/>
        </w:rPr>
        <w:t>: 1633-1648.</w:t>
      </w:r>
      <w:bookmarkEnd w:id="50"/>
    </w:p>
    <w:p w14:paraId="7D6327C9" w14:textId="0D51256F" w:rsidR="00CC0084" w:rsidRDefault="00CC0084" w:rsidP="00011427">
      <w:pPr>
        <w:pStyle w:val="EndNoteBibliography"/>
        <w:spacing w:after="120" w:line="276" w:lineRule="auto"/>
        <w:rPr>
          <w:rFonts w:cs="Arial"/>
          <w:noProof/>
          <w:color w:val="000000" w:themeColor="text1"/>
          <w:szCs w:val="22"/>
        </w:rPr>
      </w:pPr>
      <w:r>
        <w:rPr>
          <w:rFonts w:cs="Arial"/>
          <w:noProof/>
          <w:color w:val="000000" w:themeColor="text1"/>
          <w:szCs w:val="22"/>
        </w:rPr>
        <w:t xml:space="preserve">McBirney, A.R. (1975) Differentiation of the Skaergaard Intrusion. </w:t>
      </w:r>
      <w:r w:rsidRPr="00BD3A39">
        <w:rPr>
          <w:rFonts w:cs="Arial"/>
          <w:i/>
          <w:noProof/>
          <w:color w:val="000000" w:themeColor="text1"/>
          <w:szCs w:val="22"/>
        </w:rPr>
        <w:t>Nature</w:t>
      </w:r>
      <w:r>
        <w:rPr>
          <w:rFonts w:cs="Arial"/>
          <w:noProof/>
          <w:color w:val="000000" w:themeColor="text1"/>
          <w:szCs w:val="22"/>
        </w:rPr>
        <w:t xml:space="preserve">, </w:t>
      </w:r>
      <w:r w:rsidRPr="00BD3A39">
        <w:rPr>
          <w:rFonts w:cs="Arial"/>
          <w:b/>
          <w:noProof/>
          <w:color w:val="000000" w:themeColor="text1"/>
          <w:szCs w:val="22"/>
        </w:rPr>
        <w:t>253</w:t>
      </w:r>
      <w:r>
        <w:rPr>
          <w:rFonts w:cs="Arial"/>
          <w:noProof/>
          <w:color w:val="000000" w:themeColor="text1"/>
          <w:szCs w:val="22"/>
        </w:rPr>
        <w:t>: 691-694.</w:t>
      </w:r>
    </w:p>
    <w:p w14:paraId="78E3578F" w14:textId="6160B16F" w:rsidR="006D7D95" w:rsidRPr="006968B2" w:rsidRDefault="006D7D95" w:rsidP="00011427">
      <w:pPr>
        <w:pStyle w:val="EndNoteBibliography"/>
        <w:spacing w:after="120" w:line="276" w:lineRule="auto"/>
        <w:rPr>
          <w:rFonts w:cs="Arial"/>
          <w:noProof/>
          <w:color w:val="000000" w:themeColor="text1"/>
          <w:szCs w:val="22"/>
        </w:rPr>
      </w:pPr>
      <w:r>
        <w:rPr>
          <w:rFonts w:cs="Arial"/>
          <w:noProof/>
          <w:color w:val="000000" w:themeColor="text1"/>
          <w:szCs w:val="22"/>
        </w:rPr>
        <w:t xml:space="preserve">McBirney, A.R. (1989a) The Skaergaard Layered Series: I. Structure and average compositions. </w:t>
      </w:r>
      <w:r w:rsidRPr="00BD3A39">
        <w:rPr>
          <w:rFonts w:cs="Arial"/>
          <w:i/>
          <w:noProof/>
          <w:color w:val="000000" w:themeColor="text1"/>
          <w:szCs w:val="22"/>
        </w:rPr>
        <w:t>Journal of Petrology</w:t>
      </w:r>
      <w:r>
        <w:rPr>
          <w:rFonts w:cs="Arial"/>
          <w:noProof/>
          <w:color w:val="000000" w:themeColor="text1"/>
          <w:szCs w:val="22"/>
        </w:rPr>
        <w:t xml:space="preserve">, </w:t>
      </w:r>
      <w:r w:rsidRPr="00BD3A39">
        <w:rPr>
          <w:rFonts w:cs="Arial"/>
          <w:b/>
          <w:noProof/>
          <w:color w:val="000000" w:themeColor="text1"/>
          <w:szCs w:val="22"/>
        </w:rPr>
        <w:t>30</w:t>
      </w:r>
      <w:r>
        <w:rPr>
          <w:rFonts w:cs="Arial"/>
          <w:noProof/>
          <w:color w:val="000000" w:themeColor="text1"/>
          <w:szCs w:val="22"/>
        </w:rPr>
        <w:t>: 363-397.</w:t>
      </w:r>
    </w:p>
    <w:p w14:paraId="541433B0" w14:textId="12B0674A" w:rsidR="006968B2" w:rsidRPr="006968B2" w:rsidRDefault="006968B2" w:rsidP="006968B2">
      <w:pPr>
        <w:pStyle w:val="NormalWeb"/>
        <w:rPr>
          <w:rFonts w:ascii="Arial" w:hAnsi="Arial" w:cs="Arial"/>
          <w:noProof/>
          <w:color w:val="000000" w:themeColor="text1"/>
          <w:sz w:val="22"/>
          <w:szCs w:val="22"/>
        </w:rPr>
      </w:pPr>
      <w:r w:rsidRPr="006968B2">
        <w:rPr>
          <w:rFonts w:ascii="Arial" w:hAnsi="Arial" w:cs="Arial"/>
          <w:noProof/>
          <w:color w:val="000000" w:themeColor="text1"/>
          <w:sz w:val="22"/>
          <w:szCs w:val="22"/>
        </w:rPr>
        <w:t>McBirney, A. R. (1989</w:t>
      </w:r>
      <w:r w:rsidR="006D7D95">
        <w:rPr>
          <w:rFonts w:ascii="Arial" w:hAnsi="Arial" w:cs="Arial"/>
          <w:noProof/>
          <w:color w:val="000000" w:themeColor="text1"/>
          <w:sz w:val="22"/>
          <w:szCs w:val="22"/>
        </w:rPr>
        <w:t>b</w:t>
      </w:r>
      <w:r w:rsidRPr="006968B2">
        <w:rPr>
          <w:rFonts w:ascii="Arial" w:hAnsi="Arial" w:cs="Arial"/>
          <w:noProof/>
          <w:color w:val="000000" w:themeColor="text1"/>
          <w:sz w:val="22"/>
          <w:szCs w:val="22"/>
        </w:rPr>
        <w:t xml:space="preserve">) </w:t>
      </w:r>
      <w:r w:rsidRPr="006968B2">
        <w:rPr>
          <w:rFonts w:ascii="Arial" w:eastAsiaTheme="minorHAnsi" w:hAnsi="Arial" w:cs="Arial"/>
          <w:sz w:val="22"/>
          <w:szCs w:val="22"/>
          <w:lang w:val="en-US"/>
        </w:rPr>
        <w:t xml:space="preserve">Geological map of the Skaergaard </w:t>
      </w:r>
      <w:r w:rsidRPr="006968B2">
        <w:rPr>
          <w:rFonts w:ascii="Arial" w:hAnsi="Arial" w:cs="Arial"/>
          <w:sz w:val="22"/>
          <w:szCs w:val="22"/>
        </w:rPr>
        <w:t>Intrusion, East Greenland, 1:20 000. Eugene, OR: Department of Geology, University of Oregon.</w:t>
      </w:r>
      <w:r w:rsidRPr="006968B2">
        <w:rPr>
          <w:rFonts w:ascii="Arial" w:hAnsi="Arial" w:cs="Arial"/>
          <w:noProof/>
          <w:color w:val="000000" w:themeColor="text1"/>
          <w:sz w:val="22"/>
          <w:szCs w:val="22"/>
        </w:rPr>
        <w:t xml:space="preserve"> </w:t>
      </w:r>
    </w:p>
    <w:p w14:paraId="04E692B4" w14:textId="77777777" w:rsidR="00011427" w:rsidRDefault="00011427" w:rsidP="00011427">
      <w:pPr>
        <w:pStyle w:val="EndNoteBibliography"/>
        <w:spacing w:after="120" w:line="276" w:lineRule="auto"/>
        <w:rPr>
          <w:rFonts w:cs="Arial"/>
          <w:noProof/>
          <w:color w:val="000000" w:themeColor="text1"/>
          <w:szCs w:val="22"/>
        </w:rPr>
      </w:pPr>
      <w:bookmarkStart w:id="51" w:name="_ENREF_55"/>
      <w:r w:rsidRPr="006968B2">
        <w:rPr>
          <w:rFonts w:cs="Arial"/>
          <w:noProof/>
          <w:color w:val="000000" w:themeColor="text1"/>
          <w:szCs w:val="22"/>
        </w:rPr>
        <w:t>McBirney, A. R. &amp; Nicolas, A. (1997) The Skaergaard layered series. Part II. Magmatic flow</w:t>
      </w:r>
      <w:r w:rsidRPr="007441CA">
        <w:rPr>
          <w:rFonts w:cs="Arial"/>
          <w:noProof/>
          <w:color w:val="000000" w:themeColor="text1"/>
          <w:szCs w:val="22"/>
        </w:rPr>
        <w:t xml:space="preserve"> and dynamic layering. </w:t>
      </w:r>
      <w:r w:rsidRPr="007441CA">
        <w:rPr>
          <w:rFonts w:cs="Arial"/>
          <w:i/>
          <w:noProof/>
          <w:color w:val="000000" w:themeColor="text1"/>
          <w:szCs w:val="22"/>
        </w:rPr>
        <w:t xml:space="preserve">Journal of Petrology, </w:t>
      </w:r>
      <w:r w:rsidRPr="007441CA">
        <w:rPr>
          <w:rFonts w:cs="Arial"/>
          <w:b/>
          <w:noProof/>
          <w:color w:val="000000" w:themeColor="text1"/>
          <w:szCs w:val="22"/>
        </w:rPr>
        <w:t>38</w:t>
      </w:r>
      <w:r w:rsidRPr="007441CA">
        <w:rPr>
          <w:rFonts w:cs="Arial"/>
          <w:noProof/>
          <w:color w:val="000000" w:themeColor="text1"/>
          <w:szCs w:val="22"/>
        </w:rPr>
        <w:t>: 569-580.</w:t>
      </w:r>
      <w:bookmarkEnd w:id="51"/>
    </w:p>
    <w:p w14:paraId="186F9F41" w14:textId="1EC7EF14" w:rsidR="00732307" w:rsidRPr="007441CA" w:rsidRDefault="00732307" w:rsidP="00011427">
      <w:pPr>
        <w:pStyle w:val="EndNoteBibliography"/>
        <w:spacing w:after="120" w:line="276" w:lineRule="auto"/>
        <w:rPr>
          <w:rFonts w:cs="Arial"/>
          <w:noProof/>
          <w:color w:val="000000" w:themeColor="text1"/>
          <w:szCs w:val="22"/>
        </w:rPr>
      </w:pPr>
      <w:r>
        <w:rPr>
          <w:rFonts w:cs="Arial"/>
          <w:noProof/>
          <w:color w:val="000000" w:themeColor="text1"/>
          <w:szCs w:val="22"/>
        </w:rPr>
        <w:t xml:space="preserve">McClay, K.R. (1977) Pressure solution and Coble creep in rocks and minerals: a review. </w:t>
      </w:r>
      <w:r w:rsidRPr="00732307">
        <w:rPr>
          <w:rFonts w:cs="Arial"/>
          <w:i/>
          <w:noProof/>
          <w:color w:val="000000" w:themeColor="text1"/>
          <w:szCs w:val="22"/>
        </w:rPr>
        <w:t>Journal of the Geological Society of London</w:t>
      </w:r>
      <w:r>
        <w:rPr>
          <w:rFonts w:cs="Arial"/>
          <w:noProof/>
          <w:color w:val="000000" w:themeColor="text1"/>
          <w:szCs w:val="22"/>
        </w:rPr>
        <w:t xml:space="preserve">, </w:t>
      </w:r>
      <w:r w:rsidRPr="00732307">
        <w:rPr>
          <w:rFonts w:cs="Arial"/>
          <w:b/>
          <w:noProof/>
          <w:color w:val="000000" w:themeColor="text1"/>
          <w:szCs w:val="22"/>
        </w:rPr>
        <w:t>134</w:t>
      </w:r>
      <w:r>
        <w:rPr>
          <w:rFonts w:cs="Arial"/>
          <w:noProof/>
          <w:color w:val="000000" w:themeColor="text1"/>
          <w:szCs w:val="22"/>
        </w:rPr>
        <w:t>: 57-70.</w:t>
      </w:r>
    </w:p>
    <w:p w14:paraId="1C96C481" w14:textId="77777777" w:rsidR="00011427" w:rsidRPr="007441CA" w:rsidRDefault="00011427" w:rsidP="00011427">
      <w:pPr>
        <w:pStyle w:val="EndNoteBibliography"/>
        <w:spacing w:after="120" w:line="276" w:lineRule="auto"/>
        <w:rPr>
          <w:rFonts w:cs="Arial"/>
          <w:noProof/>
          <w:color w:val="000000" w:themeColor="text1"/>
          <w:szCs w:val="22"/>
        </w:rPr>
      </w:pPr>
      <w:bookmarkStart w:id="52" w:name="_ENREF_56"/>
      <w:r w:rsidRPr="007441CA">
        <w:rPr>
          <w:rFonts w:cs="Arial"/>
          <w:noProof/>
          <w:color w:val="000000" w:themeColor="text1"/>
          <w:szCs w:val="22"/>
        </w:rPr>
        <w:t xml:space="preserve">McKenzie, D. (1984) The generation and compaction of partially molten rock. </w:t>
      </w:r>
      <w:r w:rsidRPr="007441CA">
        <w:rPr>
          <w:rFonts w:cs="Arial"/>
          <w:i/>
          <w:noProof/>
          <w:color w:val="000000" w:themeColor="text1"/>
          <w:szCs w:val="22"/>
        </w:rPr>
        <w:t xml:space="preserve">Journal of Petrology, </w:t>
      </w:r>
      <w:r w:rsidRPr="007441CA">
        <w:rPr>
          <w:rFonts w:cs="Arial"/>
          <w:b/>
          <w:noProof/>
          <w:color w:val="000000" w:themeColor="text1"/>
          <w:szCs w:val="22"/>
        </w:rPr>
        <w:t>25</w:t>
      </w:r>
      <w:r w:rsidRPr="007441CA">
        <w:rPr>
          <w:rFonts w:cs="Arial"/>
          <w:noProof/>
          <w:color w:val="000000" w:themeColor="text1"/>
          <w:szCs w:val="22"/>
        </w:rPr>
        <w:t>: 713-765.</w:t>
      </w:r>
      <w:bookmarkEnd w:id="52"/>
    </w:p>
    <w:p w14:paraId="5EFD5CC8" w14:textId="77777777" w:rsidR="00011427" w:rsidRPr="007441CA" w:rsidRDefault="00011427" w:rsidP="00011427">
      <w:pPr>
        <w:pStyle w:val="EndNoteBibliography"/>
        <w:spacing w:after="120" w:line="276" w:lineRule="auto"/>
        <w:rPr>
          <w:rFonts w:cs="Arial"/>
          <w:noProof/>
          <w:color w:val="000000" w:themeColor="text1"/>
          <w:szCs w:val="22"/>
        </w:rPr>
      </w:pPr>
      <w:bookmarkStart w:id="53" w:name="_ENREF_57"/>
      <w:r w:rsidRPr="007441CA">
        <w:rPr>
          <w:rFonts w:cs="Arial"/>
          <w:noProof/>
          <w:color w:val="000000" w:themeColor="text1"/>
          <w:szCs w:val="22"/>
        </w:rPr>
        <w:t xml:space="preserve">McKenzie, D. (1985) The extraction of magma from the crust and mantle. </w:t>
      </w:r>
      <w:r w:rsidRPr="007441CA">
        <w:rPr>
          <w:rFonts w:cs="Arial"/>
          <w:i/>
          <w:noProof/>
          <w:color w:val="000000" w:themeColor="text1"/>
          <w:szCs w:val="22"/>
        </w:rPr>
        <w:t xml:space="preserve">Earth and Planetary Science Letters, </w:t>
      </w:r>
      <w:r w:rsidRPr="007441CA">
        <w:rPr>
          <w:rFonts w:cs="Arial"/>
          <w:b/>
          <w:noProof/>
          <w:color w:val="000000" w:themeColor="text1"/>
          <w:szCs w:val="22"/>
        </w:rPr>
        <w:t>74</w:t>
      </w:r>
      <w:r w:rsidRPr="007441CA">
        <w:rPr>
          <w:rFonts w:cs="Arial"/>
          <w:noProof/>
          <w:color w:val="000000" w:themeColor="text1"/>
          <w:szCs w:val="22"/>
        </w:rPr>
        <w:t>: 81-91.</w:t>
      </w:r>
      <w:bookmarkEnd w:id="53"/>
    </w:p>
    <w:p w14:paraId="38DD4F48" w14:textId="77777777" w:rsidR="00011427" w:rsidRPr="00C729BB" w:rsidRDefault="00011427" w:rsidP="00011427">
      <w:pPr>
        <w:pStyle w:val="EndNoteBibliography"/>
        <w:spacing w:after="120" w:line="276" w:lineRule="auto"/>
        <w:rPr>
          <w:rFonts w:cs="Arial"/>
          <w:noProof/>
          <w:color w:val="000000" w:themeColor="text1"/>
          <w:szCs w:val="22"/>
        </w:rPr>
      </w:pPr>
      <w:bookmarkStart w:id="54" w:name="_ENREF_58"/>
      <w:r w:rsidRPr="007441CA">
        <w:rPr>
          <w:rFonts w:cs="Arial"/>
          <w:noProof/>
          <w:color w:val="000000" w:themeColor="text1"/>
          <w:szCs w:val="22"/>
        </w:rPr>
        <w:t xml:space="preserve">McKenzie, D. (2011) Compaction and crystallization in magma chambers: towards a model of </w:t>
      </w:r>
      <w:r w:rsidRPr="00C729BB">
        <w:rPr>
          <w:rFonts w:cs="Arial"/>
          <w:noProof/>
          <w:color w:val="000000" w:themeColor="text1"/>
          <w:szCs w:val="22"/>
        </w:rPr>
        <w:t xml:space="preserve">the Skaergaard Intrusion. </w:t>
      </w:r>
      <w:r w:rsidRPr="00C729BB">
        <w:rPr>
          <w:rFonts w:cs="Arial"/>
          <w:i/>
          <w:noProof/>
          <w:color w:val="000000" w:themeColor="text1"/>
          <w:szCs w:val="22"/>
        </w:rPr>
        <w:t xml:space="preserve">Journal of Petrology, </w:t>
      </w:r>
      <w:r w:rsidRPr="00C729BB">
        <w:rPr>
          <w:rFonts w:cs="Arial"/>
          <w:b/>
          <w:noProof/>
          <w:color w:val="000000" w:themeColor="text1"/>
          <w:szCs w:val="22"/>
        </w:rPr>
        <w:t>52</w:t>
      </w:r>
      <w:r w:rsidRPr="00C729BB">
        <w:rPr>
          <w:rFonts w:cs="Arial"/>
          <w:noProof/>
          <w:color w:val="000000" w:themeColor="text1"/>
          <w:szCs w:val="22"/>
        </w:rPr>
        <w:t>: 905-930.</w:t>
      </w:r>
      <w:bookmarkEnd w:id="54"/>
    </w:p>
    <w:p w14:paraId="0AF18A3B" w14:textId="6F50AB42" w:rsidR="00C729BB" w:rsidRPr="00C729BB" w:rsidRDefault="00C729BB" w:rsidP="00C729BB">
      <w:pPr>
        <w:widowControl w:val="0"/>
        <w:autoSpaceDE w:val="0"/>
        <w:autoSpaceDN w:val="0"/>
        <w:adjustRightInd w:val="0"/>
        <w:spacing w:after="240" w:line="280" w:lineRule="atLeast"/>
        <w:rPr>
          <w:rFonts w:ascii="Arial" w:hAnsi="Arial" w:cs="Arial"/>
          <w:sz w:val="22"/>
          <w:szCs w:val="22"/>
        </w:rPr>
      </w:pPr>
      <w:r w:rsidRPr="00C729BB">
        <w:rPr>
          <w:rFonts w:ascii="Arial" w:hAnsi="Arial" w:cs="Arial"/>
          <w:noProof/>
          <w:color w:val="000000" w:themeColor="text1"/>
          <w:sz w:val="22"/>
          <w:szCs w:val="22"/>
        </w:rPr>
        <w:t xml:space="preserve">Mecklenburgh, J., Zhao, Y.H., Heidelbach, F. &amp; Mackwell, S. (2006) Deformation of olivine-spinel aggregates in the system (Mg,Ni)2GeO4 deformed to high strain in torsion: implications for upper mantle anisotropy. </w:t>
      </w:r>
      <w:r w:rsidRPr="00C729BB">
        <w:rPr>
          <w:rFonts w:ascii="Arial" w:hAnsi="Arial" w:cs="Arial"/>
          <w:i/>
          <w:noProof/>
          <w:color w:val="000000" w:themeColor="text1"/>
          <w:sz w:val="22"/>
          <w:szCs w:val="22"/>
        </w:rPr>
        <w:t>Journal of Geophysical Research</w:t>
      </w:r>
      <w:r>
        <w:rPr>
          <w:rFonts w:ascii="Arial" w:hAnsi="Arial" w:cs="Arial"/>
          <w:i/>
          <w:noProof/>
          <w:color w:val="000000" w:themeColor="text1"/>
          <w:sz w:val="22"/>
          <w:szCs w:val="22"/>
        </w:rPr>
        <w:t>: Solid Earth</w:t>
      </w:r>
      <w:r w:rsidRPr="00C729BB">
        <w:rPr>
          <w:rFonts w:ascii="Arial" w:hAnsi="Arial" w:cs="Arial"/>
          <w:noProof/>
          <w:color w:val="000000" w:themeColor="text1"/>
          <w:sz w:val="22"/>
          <w:szCs w:val="22"/>
        </w:rPr>
        <w:t xml:space="preserve">, </w:t>
      </w:r>
      <w:r w:rsidRPr="00C729BB">
        <w:rPr>
          <w:rFonts w:ascii="Arial" w:hAnsi="Arial" w:cs="Arial"/>
          <w:b/>
          <w:noProof/>
          <w:color w:val="000000" w:themeColor="text1"/>
          <w:sz w:val="22"/>
          <w:szCs w:val="22"/>
        </w:rPr>
        <w:t>111</w:t>
      </w:r>
      <w:r w:rsidRPr="00C729BB">
        <w:rPr>
          <w:rFonts w:ascii="Arial" w:hAnsi="Arial" w:cs="Arial"/>
          <w:noProof/>
          <w:color w:val="000000" w:themeColor="text1"/>
          <w:sz w:val="22"/>
          <w:szCs w:val="22"/>
        </w:rPr>
        <w:t xml:space="preserve">: </w:t>
      </w:r>
      <w:r w:rsidRPr="00C729BB">
        <w:rPr>
          <w:rFonts w:ascii="Arial" w:hAnsi="Arial" w:cs="Arial"/>
          <w:sz w:val="22"/>
          <w:szCs w:val="22"/>
        </w:rPr>
        <w:t xml:space="preserve">B11209, doi:10.1029/2006JB004285 </w:t>
      </w:r>
    </w:p>
    <w:p w14:paraId="687C6FA6" w14:textId="3484FBE2" w:rsidR="00D579E5" w:rsidRPr="007441CA" w:rsidRDefault="00011427" w:rsidP="00E94DE0">
      <w:pPr>
        <w:spacing w:after="120" w:line="276" w:lineRule="auto"/>
        <w:rPr>
          <w:rFonts w:ascii="Arial" w:eastAsia="Times New Roman" w:hAnsi="Arial" w:cs="Arial"/>
          <w:sz w:val="22"/>
          <w:szCs w:val="22"/>
        </w:rPr>
      </w:pPr>
      <w:r w:rsidRPr="007441CA">
        <w:rPr>
          <w:rFonts w:ascii="Arial" w:hAnsi="Arial" w:cs="Arial"/>
          <w:noProof/>
          <w:color w:val="000000" w:themeColor="text1"/>
          <w:sz w:val="22"/>
          <w:szCs w:val="22"/>
        </w:rPr>
        <w:t>Mehl</w:t>
      </w:r>
      <w:r w:rsidR="00D579E5" w:rsidRPr="007441CA">
        <w:rPr>
          <w:rFonts w:ascii="Arial" w:hAnsi="Arial" w:cs="Arial"/>
          <w:noProof/>
          <w:color w:val="000000" w:themeColor="text1"/>
          <w:sz w:val="22"/>
          <w:szCs w:val="22"/>
        </w:rPr>
        <w:t>, L.</w:t>
      </w:r>
      <w:r w:rsidRPr="007441CA">
        <w:rPr>
          <w:rFonts w:ascii="Arial" w:hAnsi="Arial" w:cs="Arial"/>
          <w:noProof/>
          <w:color w:val="000000" w:themeColor="text1"/>
          <w:sz w:val="22"/>
          <w:szCs w:val="22"/>
        </w:rPr>
        <w:t xml:space="preserve"> &amp; Hirth</w:t>
      </w:r>
      <w:r w:rsidR="00D579E5" w:rsidRPr="007441CA">
        <w:rPr>
          <w:rFonts w:ascii="Arial" w:hAnsi="Arial" w:cs="Arial"/>
          <w:noProof/>
          <w:color w:val="000000" w:themeColor="text1"/>
          <w:sz w:val="22"/>
          <w:szCs w:val="22"/>
        </w:rPr>
        <w:t>, G.</w:t>
      </w:r>
      <w:r w:rsidRPr="007441CA">
        <w:rPr>
          <w:rFonts w:ascii="Arial" w:hAnsi="Arial" w:cs="Arial"/>
          <w:noProof/>
          <w:color w:val="000000" w:themeColor="text1"/>
          <w:sz w:val="22"/>
          <w:szCs w:val="22"/>
        </w:rPr>
        <w:t xml:space="preserve"> (2008)</w:t>
      </w:r>
      <w:r w:rsidR="00D579E5" w:rsidRPr="007441CA">
        <w:rPr>
          <w:rFonts w:ascii="Arial" w:hAnsi="Arial" w:cs="Arial"/>
          <w:noProof/>
          <w:color w:val="000000" w:themeColor="text1"/>
          <w:sz w:val="22"/>
          <w:szCs w:val="22"/>
        </w:rPr>
        <w:t xml:space="preserve"> Plagioclase preferred orientation in layered mylonites: evaluation of flow laws for the lower crust. </w:t>
      </w:r>
      <w:r w:rsidR="00D579E5" w:rsidRPr="007441CA">
        <w:rPr>
          <w:rFonts w:ascii="Arial" w:hAnsi="Arial" w:cs="Arial"/>
          <w:i/>
          <w:noProof/>
          <w:color w:val="000000" w:themeColor="text1"/>
          <w:sz w:val="22"/>
          <w:szCs w:val="22"/>
        </w:rPr>
        <w:t>Journal of Geophysical Research</w:t>
      </w:r>
      <w:r w:rsidR="00D579E5" w:rsidRPr="007441CA">
        <w:rPr>
          <w:rFonts w:ascii="Arial" w:hAnsi="Arial" w:cs="Arial"/>
          <w:noProof/>
          <w:color w:val="000000" w:themeColor="text1"/>
          <w:sz w:val="22"/>
          <w:szCs w:val="22"/>
        </w:rPr>
        <w:t xml:space="preserve">: </w:t>
      </w:r>
      <w:r w:rsidR="00D579E5" w:rsidRPr="007441CA">
        <w:rPr>
          <w:rFonts w:ascii="Arial" w:hAnsi="Arial" w:cs="Arial"/>
          <w:i/>
          <w:noProof/>
          <w:color w:val="000000" w:themeColor="text1"/>
          <w:sz w:val="22"/>
          <w:szCs w:val="22"/>
        </w:rPr>
        <w:t>Solid Earth</w:t>
      </w:r>
      <w:r w:rsidR="00D579E5" w:rsidRPr="007441CA">
        <w:rPr>
          <w:rFonts w:ascii="Arial" w:hAnsi="Arial" w:cs="Arial"/>
          <w:noProof/>
          <w:color w:val="000000" w:themeColor="text1"/>
          <w:sz w:val="22"/>
          <w:szCs w:val="22"/>
        </w:rPr>
        <w:t xml:space="preserve">, </w:t>
      </w:r>
      <w:r w:rsidR="00D579E5" w:rsidRPr="007441CA">
        <w:rPr>
          <w:rFonts w:ascii="Arial" w:hAnsi="Arial" w:cs="Arial"/>
          <w:b/>
          <w:noProof/>
          <w:color w:val="000000" w:themeColor="text1"/>
          <w:sz w:val="22"/>
          <w:szCs w:val="22"/>
        </w:rPr>
        <w:t>113</w:t>
      </w:r>
      <w:r w:rsidR="00D579E5" w:rsidRPr="007441CA">
        <w:rPr>
          <w:rFonts w:ascii="Arial" w:hAnsi="Arial" w:cs="Arial"/>
          <w:noProof/>
          <w:color w:val="000000" w:themeColor="text1"/>
          <w:sz w:val="22"/>
          <w:szCs w:val="22"/>
        </w:rPr>
        <w:t xml:space="preserve">: </w:t>
      </w:r>
      <w:r w:rsidR="00D579E5" w:rsidRPr="007441CA">
        <w:rPr>
          <w:rStyle w:val="HTMLCite"/>
          <w:rFonts w:ascii="Arial" w:eastAsia="Times New Roman" w:hAnsi="Arial" w:cs="Arial"/>
          <w:i w:val="0"/>
          <w:sz w:val="22"/>
          <w:szCs w:val="22"/>
        </w:rPr>
        <w:t>B05202</w:t>
      </w:r>
      <w:r w:rsidR="00D579E5" w:rsidRPr="007441CA">
        <w:rPr>
          <w:rStyle w:val="HTMLCite"/>
          <w:rFonts w:ascii="Arial" w:eastAsia="Times New Roman" w:hAnsi="Arial" w:cs="Arial"/>
          <w:sz w:val="22"/>
          <w:szCs w:val="22"/>
        </w:rPr>
        <w:t xml:space="preserve">, </w:t>
      </w:r>
      <w:r w:rsidR="00D579E5" w:rsidRPr="007441CA">
        <w:rPr>
          <w:rStyle w:val="article-headermeta-info-label"/>
          <w:rFonts w:ascii="Arial" w:eastAsia="Times New Roman" w:hAnsi="Arial" w:cs="Arial"/>
          <w:sz w:val="22"/>
          <w:szCs w:val="22"/>
        </w:rPr>
        <w:t>doi:</w:t>
      </w:r>
      <w:r w:rsidR="00D579E5" w:rsidRPr="007441CA">
        <w:rPr>
          <w:rStyle w:val="article-headermeta-info-data"/>
          <w:rFonts w:ascii="Arial" w:eastAsia="Times New Roman" w:hAnsi="Arial" w:cs="Arial"/>
          <w:sz w:val="22"/>
          <w:szCs w:val="22"/>
        </w:rPr>
        <w:t>10.1029/2007JB005075</w:t>
      </w:r>
    </w:p>
    <w:p w14:paraId="6C0C0918" w14:textId="77777777" w:rsidR="00011427" w:rsidRPr="007441CA" w:rsidRDefault="00011427" w:rsidP="00E94DE0">
      <w:pPr>
        <w:pStyle w:val="EndNoteBibliography"/>
        <w:spacing w:after="120" w:line="276" w:lineRule="auto"/>
        <w:rPr>
          <w:rFonts w:cs="Arial"/>
          <w:noProof/>
          <w:color w:val="000000" w:themeColor="text1"/>
          <w:szCs w:val="22"/>
        </w:rPr>
      </w:pPr>
      <w:bookmarkStart w:id="55" w:name="_ENREF_59"/>
      <w:r w:rsidRPr="007441CA">
        <w:rPr>
          <w:rFonts w:cs="Arial"/>
          <w:noProof/>
          <w:color w:val="000000" w:themeColor="text1"/>
          <w:szCs w:val="22"/>
        </w:rPr>
        <w:t xml:space="preserve">Meurer, W. &amp; Boudreau, A. (1998) Compaction of igneous cumulates part II: compaction and the development of igneous foliations. </w:t>
      </w:r>
      <w:r w:rsidRPr="007441CA">
        <w:rPr>
          <w:rFonts w:cs="Arial"/>
          <w:i/>
          <w:noProof/>
          <w:color w:val="000000" w:themeColor="text1"/>
          <w:szCs w:val="22"/>
        </w:rPr>
        <w:t xml:space="preserve">The Journal of Geology, </w:t>
      </w:r>
      <w:r w:rsidRPr="007441CA">
        <w:rPr>
          <w:rFonts w:cs="Arial"/>
          <w:b/>
          <w:noProof/>
          <w:color w:val="000000" w:themeColor="text1"/>
          <w:szCs w:val="22"/>
        </w:rPr>
        <w:t>106</w:t>
      </w:r>
      <w:r w:rsidRPr="007441CA">
        <w:rPr>
          <w:rFonts w:cs="Arial"/>
          <w:noProof/>
          <w:color w:val="000000" w:themeColor="text1"/>
          <w:szCs w:val="22"/>
        </w:rPr>
        <w:t>: 293-304.</w:t>
      </w:r>
      <w:bookmarkEnd w:id="55"/>
    </w:p>
    <w:p w14:paraId="24C5D981" w14:textId="77777777" w:rsidR="00011427" w:rsidRDefault="00011427" w:rsidP="00E94DE0">
      <w:pPr>
        <w:pStyle w:val="EndNoteBibliography"/>
        <w:spacing w:after="120" w:line="276" w:lineRule="auto"/>
        <w:rPr>
          <w:rFonts w:cs="Arial"/>
          <w:noProof/>
          <w:color w:val="000000" w:themeColor="text1"/>
          <w:szCs w:val="22"/>
        </w:rPr>
      </w:pPr>
      <w:bookmarkStart w:id="56" w:name="_ENREF_60"/>
      <w:r w:rsidRPr="007441CA">
        <w:rPr>
          <w:rFonts w:cs="Arial"/>
          <w:noProof/>
          <w:color w:val="000000" w:themeColor="text1"/>
          <w:szCs w:val="22"/>
        </w:rPr>
        <w:t xml:space="preserve">Meurer, W. &amp; Meurer, M. (2006) Using apatite to dispel the “trapped liquid” concept and to understand the loss of interstitial liquid by compaction in mafic cumulates: an example from the Stillwater Complex, Montana. </w:t>
      </w:r>
      <w:r w:rsidRPr="007441CA">
        <w:rPr>
          <w:rFonts w:cs="Arial"/>
          <w:i/>
          <w:noProof/>
          <w:color w:val="000000" w:themeColor="text1"/>
          <w:szCs w:val="22"/>
        </w:rPr>
        <w:t xml:space="preserve">Contributions to Mineralogy and Petrology, </w:t>
      </w:r>
      <w:r w:rsidRPr="007441CA">
        <w:rPr>
          <w:rFonts w:cs="Arial"/>
          <w:b/>
          <w:noProof/>
          <w:color w:val="000000" w:themeColor="text1"/>
          <w:szCs w:val="22"/>
        </w:rPr>
        <w:t>151</w:t>
      </w:r>
      <w:r w:rsidRPr="007441CA">
        <w:rPr>
          <w:rFonts w:cs="Arial"/>
          <w:noProof/>
          <w:color w:val="000000" w:themeColor="text1"/>
          <w:szCs w:val="22"/>
        </w:rPr>
        <w:t>: 187-201.</w:t>
      </w:r>
      <w:bookmarkEnd w:id="56"/>
    </w:p>
    <w:p w14:paraId="76450274" w14:textId="623DCFAC" w:rsidR="00E94DE0" w:rsidRPr="007441CA" w:rsidRDefault="00E94DE0" w:rsidP="00E94DE0">
      <w:pPr>
        <w:pStyle w:val="EndNoteBibliography"/>
        <w:spacing w:after="120" w:line="276" w:lineRule="auto"/>
        <w:rPr>
          <w:rFonts w:cs="Arial"/>
          <w:noProof/>
          <w:color w:val="000000" w:themeColor="text1"/>
          <w:szCs w:val="22"/>
        </w:rPr>
      </w:pPr>
      <w:r>
        <w:rPr>
          <w:rFonts w:cs="Arial"/>
          <w:noProof/>
          <w:color w:val="000000" w:themeColor="text1"/>
          <w:szCs w:val="22"/>
        </w:rPr>
        <w:t xml:space="preserve">Miyazaki, T., Sueyoshi, K. &amp; Hiraga, T. (2013) Olivine crystals align during diffusion creep of Earth’s upper mantle. </w:t>
      </w:r>
      <w:r w:rsidRPr="00E94DE0">
        <w:rPr>
          <w:rFonts w:cs="Arial"/>
          <w:i/>
          <w:noProof/>
          <w:color w:val="000000" w:themeColor="text1"/>
          <w:szCs w:val="22"/>
        </w:rPr>
        <w:t>Nature</w:t>
      </w:r>
      <w:r>
        <w:rPr>
          <w:rFonts w:cs="Arial"/>
          <w:noProof/>
          <w:color w:val="000000" w:themeColor="text1"/>
          <w:szCs w:val="22"/>
        </w:rPr>
        <w:t xml:space="preserve">, </w:t>
      </w:r>
      <w:r w:rsidRPr="00E94DE0">
        <w:rPr>
          <w:rFonts w:cs="Arial"/>
          <w:b/>
          <w:noProof/>
          <w:color w:val="000000" w:themeColor="text1"/>
          <w:szCs w:val="22"/>
        </w:rPr>
        <w:t>502</w:t>
      </w:r>
      <w:r>
        <w:rPr>
          <w:rFonts w:cs="Arial"/>
          <w:noProof/>
          <w:color w:val="000000" w:themeColor="text1"/>
          <w:szCs w:val="22"/>
        </w:rPr>
        <w:t>: 321-326.</w:t>
      </w:r>
    </w:p>
    <w:p w14:paraId="5535E009" w14:textId="77777777" w:rsidR="00011427" w:rsidRPr="007441CA" w:rsidRDefault="00011427" w:rsidP="00E94DE0">
      <w:pPr>
        <w:pStyle w:val="EndNoteBibliography"/>
        <w:spacing w:after="120" w:line="276" w:lineRule="auto"/>
        <w:rPr>
          <w:rFonts w:cs="Arial"/>
          <w:noProof/>
          <w:color w:val="000000" w:themeColor="text1"/>
          <w:szCs w:val="22"/>
        </w:rPr>
      </w:pPr>
      <w:bookmarkStart w:id="57" w:name="_ENREF_61"/>
      <w:r w:rsidRPr="007441CA">
        <w:rPr>
          <w:rFonts w:cs="Arial"/>
          <w:noProof/>
          <w:color w:val="000000" w:themeColor="text1"/>
          <w:szCs w:val="22"/>
        </w:rPr>
        <w:t>Montardi, Y. &amp; Mainprice, D. (1987) A transmission electron microscopic study of the natural plastic deformation of calcific plagioclases (An</w:t>
      </w:r>
      <w:r w:rsidRPr="007441CA">
        <w:rPr>
          <w:rFonts w:cs="Arial"/>
          <w:noProof/>
          <w:color w:val="000000" w:themeColor="text1"/>
          <w:szCs w:val="22"/>
          <w:vertAlign w:val="subscript"/>
        </w:rPr>
        <w:t>68±70</w:t>
      </w:r>
      <w:r w:rsidRPr="007441CA">
        <w:rPr>
          <w:rFonts w:cs="Arial"/>
          <w:noProof/>
          <w:color w:val="000000" w:themeColor="text1"/>
          <w:szCs w:val="22"/>
        </w:rPr>
        <w:t xml:space="preserve">). </w:t>
      </w:r>
      <w:r w:rsidRPr="007441CA">
        <w:rPr>
          <w:rFonts w:cs="Arial"/>
          <w:i/>
          <w:noProof/>
          <w:color w:val="000000" w:themeColor="text1"/>
          <w:szCs w:val="22"/>
        </w:rPr>
        <w:t xml:space="preserve">Bulletin Mineralogique, </w:t>
      </w:r>
      <w:r w:rsidRPr="007441CA">
        <w:rPr>
          <w:rFonts w:cs="Arial"/>
          <w:b/>
          <w:noProof/>
          <w:color w:val="000000" w:themeColor="text1"/>
          <w:szCs w:val="22"/>
        </w:rPr>
        <w:t>110</w:t>
      </w:r>
      <w:r w:rsidRPr="007441CA">
        <w:rPr>
          <w:rFonts w:cs="Arial"/>
          <w:noProof/>
          <w:color w:val="000000" w:themeColor="text1"/>
          <w:szCs w:val="22"/>
        </w:rPr>
        <w:t>: 1-14.</w:t>
      </w:r>
      <w:bookmarkEnd w:id="57"/>
    </w:p>
    <w:p w14:paraId="0EE09FA0" w14:textId="77777777" w:rsidR="00011427" w:rsidRPr="007441CA" w:rsidRDefault="00011427" w:rsidP="001C1249">
      <w:pPr>
        <w:spacing w:after="120" w:line="276" w:lineRule="auto"/>
        <w:rPr>
          <w:rFonts w:ascii="Arial" w:eastAsia="Times New Roman" w:hAnsi="Arial" w:cs="Arial"/>
          <w:color w:val="000000" w:themeColor="text1"/>
          <w:sz w:val="22"/>
          <w:szCs w:val="22"/>
        </w:rPr>
      </w:pPr>
      <w:bookmarkStart w:id="58" w:name="_ENREF_62"/>
      <w:r w:rsidRPr="007441CA">
        <w:rPr>
          <w:rFonts w:ascii="Arial" w:hAnsi="Arial" w:cs="Arial"/>
          <w:noProof/>
          <w:color w:val="000000" w:themeColor="text1"/>
          <w:sz w:val="22"/>
          <w:szCs w:val="22"/>
        </w:rPr>
        <w:t xml:space="preserve">Morales, L. F., Boudier, F. &amp; Nicolas, A. (2011) Microstructures and crystallographic preferred orientation of anorthosites from Oman ophiolite and the dynamics of melt lenses. </w:t>
      </w:r>
      <w:bookmarkEnd w:id="58"/>
      <w:r w:rsidRPr="007441CA">
        <w:rPr>
          <w:rStyle w:val="journaltitle"/>
          <w:rFonts w:ascii="Arial" w:eastAsia="Times New Roman" w:hAnsi="Arial" w:cs="Arial"/>
          <w:i/>
          <w:iCs/>
          <w:color w:val="000000" w:themeColor="text1"/>
          <w:sz w:val="22"/>
          <w:szCs w:val="22"/>
        </w:rPr>
        <w:t>Tectonics</w:t>
      </w:r>
      <w:r w:rsidRPr="007441CA">
        <w:rPr>
          <w:rStyle w:val="HTMLCite"/>
          <w:rFonts w:ascii="Arial" w:eastAsia="Times New Roman" w:hAnsi="Arial" w:cs="Arial"/>
          <w:color w:val="000000" w:themeColor="text1"/>
          <w:sz w:val="22"/>
          <w:szCs w:val="22"/>
        </w:rPr>
        <w:t xml:space="preserve">, </w:t>
      </w:r>
      <w:r w:rsidRPr="007441CA">
        <w:rPr>
          <w:rStyle w:val="vol"/>
          <w:rFonts w:ascii="Arial" w:eastAsia="Times New Roman" w:hAnsi="Arial" w:cs="Arial"/>
          <w:b/>
          <w:iCs/>
          <w:color w:val="000000" w:themeColor="text1"/>
          <w:sz w:val="22"/>
          <w:szCs w:val="22"/>
        </w:rPr>
        <w:t>30</w:t>
      </w:r>
      <w:r w:rsidRPr="007441CA">
        <w:rPr>
          <w:rStyle w:val="HTMLCite"/>
          <w:rFonts w:ascii="Arial" w:eastAsia="Times New Roman" w:hAnsi="Arial" w:cs="Arial"/>
          <w:color w:val="000000" w:themeColor="text1"/>
          <w:sz w:val="22"/>
          <w:szCs w:val="22"/>
        </w:rPr>
        <w:t xml:space="preserve">: </w:t>
      </w:r>
      <w:r w:rsidRPr="007441CA">
        <w:rPr>
          <w:rStyle w:val="HTMLCite"/>
          <w:rFonts w:ascii="Arial" w:eastAsia="Times New Roman" w:hAnsi="Arial" w:cs="Arial"/>
          <w:i w:val="0"/>
          <w:color w:val="000000" w:themeColor="text1"/>
          <w:sz w:val="22"/>
          <w:szCs w:val="22"/>
        </w:rPr>
        <w:t>TC2011, doi:10.1029/2010TC002697.</w:t>
      </w:r>
    </w:p>
    <w:p w14:paraId="5A58753F" w14:textId="77777777" w:rsidR="00011427" w:rsidRPr="007441CA" w:rsidRDefault="00011427" w:rsidP="001C1249">
      <w:pPr>
        <w:pStyle w:val="EndNoteBibliography"/>
        <w:spacing w:after="120" w:line="276" w:lineRule="auto"/>
        <w:rPr>
          <w:rFonts w:cs="Arial"/>
          <w:noProof/>
          <w:color w:val="000000" w:themeColor="text1"/>
          <w:szCs w:val="22"/>
        </w:rPr>
      </w:pPr>
      <w:bookmarkStart w:id="59" w:name="_ENREF_63"/>
      <w:r w:rsidRPr="007441CA">
        <w:rPr>
          <w:rFonts w:cs="Arial"/>
          <w:noProof/>
          <w:color w:val="000000" w:themeColor="text1"/>
          <w:szCs w:val="22"/>
        </w:rPr>
        <w:t xml:space="preserve">Morse, S. (1986) Convection in aid of adcumulus growth. </w:t>
      </w:r>
      <w:r w:rsidRPr="007441CA">
        <w:rPr>
          <w:rFonts w:cs="Arial"/>
          <w:i/>
          <w:noProof/>
          <w:color w:val="000000" w:themeColor="text1"/>
          <w:szCs w:val="22"/>
        </w:rPr>
        <w:t xml:space="preserve">Journal of Petrology, </w:t>
      </w:r>
      <w:r w:rsidRPr="007441CA">
        <w:rPr>
          <w:rFonts w:cs="Arial"/>
          <w:b/>
          <w:noProof/>
          <w:color w:val="000000" w:themeColor="text1"/>
          <w:szCs w:val="22"/>
        </w:rPr>
        <w:t>27</w:t>
      </w:r>
      <w:r w:rsidRPr="007441CA">
        <w:rPr>
          <w:rFonts w:cs="Arial"/>
          <w:noProof/>
          <w:color w:val="000000" w:themeColor="text1"/>
          <w:szCs w:val="22"/>
        </w:rPr>
        <w:t>: 1183-1214.</w:t>
      </w:r>
      <w:bookmarkEnd w:id="59"/>
    </w:p>
    <w:p w14:paraId="0E96CD9A" w14:textId="77777777" w:rsidR="00011427" w:rsidRPr="007441CA" w:rsidRDefault="00011427" w:rsidP="00011427">
      <w:pPr>
        <w:pStyle w:val="EndNoteBibliography"/>
        <w:spacing w:after="120" w:line="276" w:lineRule="auto"/>
        <w:rPr>
          <w:rFonts w:cs="Arial"/>
          <w:noProof/>
          <w:color w:val="000000" w:themeColor="text1"/>
          <w:szCs w:val="22"/>
        </w:rPr>
      </w:pPr>
      <w:bookmarkStart w:id="60" w:name="_ENREF_64"/>
      <w:r w:rsidRPr="007441CA">
        <w:rPr>
          <w:rFonts w:cs="Arial"/>
          <w:noProof/>
          <w:color w:val="000000" w:themeColor="text1"/>
          <w:szCs w:val="22"/>
        </w:rPr>
        <w:t xml:space="preserve">Namur, O., Humphreys, M. C. S. &amp; Holness, M. B. (2014) Crystallization of interstitial liquid and latent heat buffering in solidifying gabbros: Skaergaard intrusion, Greenland. </w:t>
      </w:r>
      <w:r w:rsidRPr="007441CA">
        <w:rPr>
          <w:rFonts w:cs="Arial"/>
          <w:i/>
          <w:noProof/>
          <w:color w:val="000000" w:themeColor="text1"/>
          <w:szCs w:val="22"/>
        </w:rPr>
        <w:t xml:space="preserve">Journal of Petrology, </w:t>
      </w:r>
      <w:r w:rsidRPr="007441CA">
        <w:rPr>
          <w:rFonts w:cs="Arial"/>
          <w:b/>
          <w:noProof/>
          <w:color w:val="000000" w:themeColor="text1"/>
          <w:szCs w:val="22"/>
        </w:rPr>
        <w:t>55</w:t>
      </w:r>
      <w:r w:rsidRPr="007441CA">
        <w:rPr>
          <w:rFonts w:cs="Arial"/>
          <w:noProof/>
          <w:color w:val="000000" w:themeColor="text1"/>
          <w:szCs w:val="22"/>
        </w:rPr>
        <w:t>: 1389-1427.</w:t>
      </w:r>
      <w:bookmarkEnd w:id="60"/>
    </w:p>
    <w:p w14:paraId="4A5A4D02" w14:textId="77777777" w:rsidR="00011427" w:rsidRPr="007441CA" w:rsidRDefault="00011427" w:rsidP="00011427">
      <w:pPr>
        <w:pStyle w:val="EndNoteBibliography"/>
        <w:spacing w:after="120" w:line="276" w:lineRule="auto"/>
        <w:rPr>
          <w:rFonts w:cs="Arial"/>
          <w:noProof/>
          <w:color w:val="000000" w:themeColor="text1"/>
          <w:szCs w:val="22"/>
        </w:rPr>
      </w:pPr>
      <w:bookmarkStart w:id="61" w:name="_ENREF_65"/>
      <w:r w:rsidRPr="007441CA">
        <w:rPr>
          <w:rFonts w:cs="Arial"/>
          <w:noProof/>
          <w:color w:val="000000" w:themeColor="text1"/>
          <w:szCs w:val="22"/>
        </w:rPr>
        <w:lastRenderedPageBreak/>
        <w:t xml:space="preserve">Naslund, H. (1984) Supersaturation and crystal growth in the roof-zone of the Skaergaard magma chamber. </w:t>
      </w:r>
      <w:r w:rsidRPr="007441CA">
        <w:rPr>
          <w:rFonts w:cs="Arial"/>
          <w:i/>
          <w:noProof/>
          <w:color w:val="000000" w:themeColor="text1"/>
          <w:szCs w:val="22"/>
        </w:rPr>
        <w:t xml:space="preserve">Contributions to Mineralogy and Petrology, </w:t>
      </w:r>
      <w:r w:rsidRPr="007441CA">
        <w:rPr>
          <w:rFonts w:cs="Arial"/>
          <w:b/>
          <w:noProof/>
          <w:color w:val="000000" w:themeColor="text1"/>
          <w:szCs w:val="22"/>
        </w:rPr>
        <w:t>86</w:t>
      </w:r>
      <w:r w:rsidRPr="007441CA">
        <w:rPr>
          <w:rFonts w:cs="Arial"/>
          <w:noProof/>
          <w:color w:val="000000" w:themeColor="text1"/>
          <w:szCs w:val="22"/>
        </w:rPr>
        <w:t>: 89-93.</w:t>
      </w:r>
      <w:bookmarkEnd w:id="61"/>
    </w:p>
    <w:p w14:paraId="05492B2F" w14:textId="77777777" w:rsidR="00011427" w:rsidRPr="007441CA" w:rsidRDefault="00011427" w:rsidP="00011427">
      <w:pPr>
        <w:pStyle w:val="EndNoteBibliography"/>
        <w:spacing w:after="120" w:line="276" w:lineRule="auto"/>
        <w:rPr>
          <w:rFonts w:cs="Arial"/>
          <w:noProof/>
          <w:color w:val="000000" w:themeColor="text1"/>
          <w:szCs w:val="22"/>
        </w:rPr>
      </w:pPr>
      <w:bookmarkStart w:id="62" w:name="_ENREF_66"/>
      <w:r w:rsidRPr="007441CA">
        <w:rPr>
          <w:rFonts w:cs="Arial"/>
          <w:noProof/>
          <w:color w:val="000000" w:themeColor="text1"/>
          <w:szCs w:val="22"/>
        </w:rPr>
        <w:t xml:space="preserve">Nicolas, A. (1992) Kinematics in magmatic rocks with special reference to gabbros. </w:t>
      </w:r>
      <w:r w:rsidRPr="007441CA">
        <w:rPr>
          <w:rFonts w:cs="Arial"/>
          <w:i/>
          <w:noProof/>
          <w:color w:val="000000" w:themeColor="text1"/>
          <w:szCs w:val="22"/>
        </w:rPr>
        <w:t xml:space="preserve">Journal of Petrology, </w:t>
      </w:r>
      <w:r w:rsidRPr="007441CA">
        <w:rPr>
          <w:rFonts w:cs="Arial"/>
          <w:b/>
          <w:noProof/>
          <w:color w:val="000000" w:themeColor="text1"/>
          <w:szCs w:val="22"/>
        </w:rPr>
        <w:t>33</w:t>
      </w:r>
      <w:r w:rsidRPr="007441CA">
        <w:rPr>
          <w:rFonts w:cs="Arial"/>
          <w:noProof/>
          <w:color w:val="000000" w:themeColor="text1"/>
          <w:szCs w:val="22"/>
        </w:rPr>
        <w:t>: 891-915.</w:t>
      </w:r>
      <w:bookmarkEnd w:id="62"/>
    </w:p>
    <w:p w14:paraId="630A5B4D" w14:textId="77777777" w:rsidR="00011427" w:rsidRDefault="00011427" w:rsidP="00011427">
      <w:pPr>
        <w:pStyle w:val="EndNoteBibliography"/>
        <w:spacing w:after="120" w:line="276" w:lineRule="auto"/>
        <w:rPr>
          <w:rFonts w:cs="Arial"/>
          <w:noProof/>
          <w:color w:val="000000" w:themeColor="text1"/>
          <w:szCs w:val="22"/>
        </w:rPr>
      </w:pPr>
      <w:bookmarkStart w:id="63" w:name="_ENREF_67"/>
      <w:r w:rsidRPr="007441CA">
        <w:rPr>
          <w:rFonts w:cs="Arial"/>
          <w:noProof/>
          <w:color w:val="000000" w:themeColor="text1"/>
          <w:szCs w:val="22"/>
        </w:rPr>
        <w:t xml:space="preserve">Nielsen, T. F. (2004) The shape and volume of the Skaergaard intrusion, Greenland: implications for mass balance and bulk composition. </w:t>
      </w:r>
      <w:r w:rsidRPr="007441CA">
        <w:rPr>
          <w:rFonts w:cs="Arial"/>
          <w:i/>
          <w:noProof/>
          <w:color w:val="000000" w:themeColor="text1"/>
          <w:szCs w:val="22"/>
        </w:rPr>
        <w:t xml:space="preserve">Journal of Petrology, </w:t>
      </w:r>
      <w:r w:rsidRPr="007441CA">
        <w:rPr>
          <w:rFonts w:cs="Arial"/>
          <w:b/>
          <w:noProof/>
          <w:color w:val="000000" w:themeColor="text1"/>
          <w:szCs w:val="22"/>
        </w:rPr>
        <w:t>45</w:t>
      </w:r>
      <w:r w:rsidRPr="007441CA">
        <w:rPr>
          <w:rFonts w:cs="Arial"/>
          <w:noProof/>
          <w:color w:val="000000" w:themeColor="text1"/>
          <w:szCs w:val="22"/>
        </w:rPr>
        <w:t>: 507-530.</w:t>
      </w:r>
      <w:bookmarkEnd w:id="63"/>
    </w:p>
    <w:p w14:paraId="3FC6FF01" w14:textId="1A210125" w:rsidR="004A2D10" w:rsidRPr="004A2D10" w:rsidRDefault="004A2D10" w:rsidP="004A2D10">
      <w:pPr>
        <w:spacing w:after="80" w:line="276" w:lineRule="auto"/>
        <w:ind w:right="-1"/>
        <w:rPr>
          <w:rFonts w:ascii="Arial" w:hAnsi="Arial" w:cs="Arial"/>
          <w:color w:val="000000"/>
          <w:sz w:val="22"/>
          <w:szCs w:val="22"/>
        </w:rPr>
      </w:pPr>
      <w:r w:rsidRPr="00F666C9">
        <w:rPr>
          <w:rFonts w:ascii="Arial" w:hAnsi="Arial" w:cs="Arial"/>
          <w:color w:val="000000"/>
          <w:sz w:val="22"/>
          <w:szCs w:val="22"/>
        </w:rPr>
        <w:t xml:space="preserve">Nielsen, T.F.D., Andersen, J.C.Ø, Holness, M.B., Keiding, J.K., Rudashevsky, N.S., Rudashevsky, V.N., Salmonsen, L.P., Tegner, C. &amp; Veksler, I.V. (2015) The Skaergaard PGE and gold deposit: the result of </w:t>
      </w:r>
      <w:r w:rsidRPr="00F666C9">
        <w:rPr>
          <w:rFonts w:ascii="Arial" w:hAnsi="Arial" w:cs="Arial"/>
          <w:i/>
          <w:color w:val="000000"/>
          <w:sz w:val="22"/>
          <w:szCs w:val="22"/>
        </w:rPr>
        <w:t>in situ</w:t>
      </w:r>
      <w:r w:rsidRPr="00F666C9">
        <w:rPr>
          <w:rFonts w:ascii="Arial" w:hAnsi="Arial" w:cs="Arial"/>
          <w:color w:val="000000"/>
          <w:sz w:val="22"/>
          <w:szCs w:val="22"/>
        </w:rPr>
        <w:t xml:space="preserve"> sulphide saturation and magma chamber-scale precious metal redistribution by immiscible Fe-rich melt. </w:t>
      </w:r>
      <w:r w:rsidRPr="00F666C9">
        <w:rPr>
          <w:rFonts w:ascii="Arial" w:hAnsi="Arial" w:cs="Arial"/>
          <w:i/>
          <w:color w:val="000000"/>
          <w:sz w:val="22"/>
          <w:szCs w:val="22"/>
        </w:rPr>
        <w:t>Journal of Petrology</w:t>
      </w:r>
      <w:r w:rsidRPr="00F666C9">
        <w:rPr>
          <w:rFonts w:ascii="Arial" w:hAnsi="Arial" w:cs="Arial"/>
          <w:color w:val="000000"/>
          <w:sz w:val="22"/>
          <w:szCs w:val="22"/>
        </w:rPr>
        <w:t xml:space="preserve">, </w:t>
      </w:r>
      <w:r w:rsidRPr="00F666C9">
        <w:rPr>
          <w:rFonts w:ascii="Arial" w:hAnsi="Arial" w:cs="Arial"/>
          <w:b/>
          <w:color w:val="000000"/>
          <w:sz w:val="22"/>
          <w:szCs w:val="22"/>
        </w:rPr>
        <w:t>56</w:t>
      </w:r>
      <w:r w:rsidRPr="00F666C9">
        <w:rPr>
          <w:rFonts w:ascii="Arial" w:hAnsi="Arial" w:cs="Arial"/>
          <w:color w:val="000000"/>
          <w:sz w:val="22"/>
          <w:szCs w:val="22"/>
        </w:rPr>
        <w:t>: 1643-1676.</w:t>
      </w:r>
    </w:p>
    <w:p w14:paraId="1F5D7FC7" w14:textId="77777777" w:rsidR="00011427" w:rsidRPr="007441CA" w:rsidRDefault="00011427" w:rsidP="00011427">
      <w:pPr>
        <w:spacing w:after="120" w:line="276" w:lineRule="auto"/>
        <w:jc w:val="both"/>
        <w:rPr>
          <w:rFonts w:ascii="Arial" w:hAnsi="Arial" w:cs="Arial"/>
          <w:i/>
          <w:color w:val="000000" w:themeColor="text1"/>
          <w:sz w:val="22"/>
          <w:szCs w:val="22"/>
        </w:rPr>
      </w:pPr>
      <w:bookmarkStart w:id="64" w:name="_ENREF_68"/>
      <w:r w:rsidRPr="007441CA">
        <w:rPr>
          <w:rFonts w:ascii="Arial" w:hAnsi="Arial" w:cs="Arial"/>
          <w:color w:val="000000" w:themeColor="text1"/>
          <w:sz w:val="22"/>
          <w:szCs w:val="22"/>
        </w:rPr>
        <w:t xml:space="preserve">Nwe, Y.Y. (1975) Aspects of the mineralogy of the Skaergaard intrusion, East Greenland. </w:t>
      </w:r>
      <w:r w:rsidRPr="007441CA">
        <w:rPr>
          <w:rFonts w:ascii="Arial" w:hAnsi="Arial" w:cs="Arial"/>
          <w:i/>
          <w:color w:val="000000" w:themeColor="text1"/>
          <w:sz w:val="22"/>
          <w:szCs w:val="22"/>
        </w:rPr>
        <w:t>Unpublished PhD thesis, University of Cambridge.</w:t>
      </w:r>
    </w:p>
    <w:p w14:paraId="60FBB0DC"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O'Driscoll, B., Hargraves, R., Emeleus, C., Troll, V., Donaldson, C. &amp; Reavy, R. (2007) Magmatic lineations inferred from anisotropy of magnetic susceptibility fabrics in Units 8, 9, and 10 of the Rum Eastern Layered Series, NW Scotland. </w:t>
      </w:r>
      <w:r w:rsidRPr="007441CA">
        <w:rPr>
          <w:rFonts w:cs="Arial"/>
          <w:i/>
          <w:noProof/>
          <w:color w:val="000000" w:themeColor="text1"/>
          <w:szCs w:val="22"/>
        </w:rPr>
        <w:t xml:space="preserve">Lithos, </w:t>
      </w:r>
      <w:r w:rsidRPr="007441CA">
        <w:rPr>
          <w:rFonts w:cs="Arial"/>
          <w:b/>
          <w:noProof/>
          <w:color w:val="000000" w:themeColor="text1"/>
          <w:szCs w:val="22"/>
        </w:rPr>
        <w:t>98</w:t>
      </w:r>
      <w:r w:rsidRPr="007441CA">
        <w:rPr>
          <w:rFonts w:cs="Arial"/>
          <w:noProof/>
          <w:color w:val="000000" w:themeColor="text1"/>
          <w:szCs w:val="22"/>
        </w:rPr>
        <w:t>: 27-44.</w:t>
      </w:r>
      <w:bookmarkEnd w:id="64"/>
    </w:p>
    <w:p w14:paraId="32BCD146" w14:textId="77777777" w:rsidR="00011427" w:rsidRPr="007441CA" w:rsidRDefault="00011427" w:rsidP="00011427">
      <w:pPr>
        <w:pStyle w:val="EndNoteBibliography"/>
        <w:spacing w:after="120" w:line="276" w:lineRule="auto"/>
        <w:rPr>
          <w:rFonts w:cs="Arial"/>
          <w:noProof/>
          <w:color w:val="000000" w:themeColor="text1"/>
          <w:szCs w:val="22"/>
        </w:rPr>
      </w:pPr>
      <w:bookmarkStart w:id="65" w:name="_ENREF_69"/>
      <w:r w:rsidRPr="007441CA">
        <w:rPr>
          <w:rFonts w:cs="Arial"/>
          <w:noProof/>
          <w:color w:val="000000" w:themeColor="text1"/>
          <w:szCs w:val="22"/>
        </w:rPr>
        <w:t xml:space="preserve">O’Driscoll, B., Stevenson, C. T. &amp; Troll, V. R. (2008) Mineral lamination development in layered gabbros of the British Palaeogene Igneous Province: A combined anisotropy of magnetic susceptibility, quantitative textural and mineral chemistry study. </w:t>
      </w:r>
      <w:r w:rsidRPr="007441CA">
        <w:rPr>
          <w:rFonts w:cs="Arial"/>
          <w:i/>
          <w:noProof/>
          <w:color w:val="000000" w:themeColor="text1"/>
          <w:szCs w:val="22"/>
        </w:rPr>
        <w:t xml:space="preserve">Journal of Petrology, </w:t>
      </w:r>
      <w:r w:rsidRPr="007441CA">
        <w:rPr>
          <w:rFonts w:cs="Arial"/>
          <w:b/>
          <w:noProof/>
          <w:color w:val="000000" w:themeColor="text1"/>
          <w:szCs w:val="22"/>
        </w:rPr>
        <w:t>49</w:t>
      </w:r>
      <w:r w:rsidRPr="007441CA">
        <w:rPr>
          <w:rFonts w:cs="Arial"/>
          <w:noProof/>
          <w:color w:val="000000" w:themeColor="text1"/>
          <w:szCs w:val="22"/>
        </w:rPr>
        <w:t>: 1187-1221.</w:t>
      </w:r>
      <w:bookmarkEnd w:id="65"/>
    </w:p>
    <w:p w14:paraId="10B52CBF" w14:textId="77777777" w:rsidR="00011427" w:rsidRPr="007441CA" w:rsidRDefault="00011427" w:rsidP="00011427">
      <w:pPr>
        <w:pStyle w:val="EndNoteBibliography"/>
        <w:spacing w:after="120" w:line="276" w:lineRule="auto"/>
        <w:rPr>
          <w:rFonts w:cs="Arial"/>
          <w:noProof/>
          <w:color w:val="000000" w:themeColor="text1"/>
          <w:szCs w:val="22"/>
        </w:rPr>
      </w:pPr>
      <w:bookmarkStart w:id="66" w:name="_ENREF_70"/>
      <w:r w:rsidRPr="007441CA">
        <w:rPr>
          <w:rFonts w:cs="Arial"/>
          <w:noProof/>
          <w:color w:val="000000" w:themeColor="text1"/>
          <w:szCs w:val="22"/>
        </w:rPr>
        <w:t xml:space="preserve">Olesen, N. Ø. (1987) Plagioclase fabric development in a high-grade shear zone, Jotunheimen, Norway. </w:t>
      </w:r>
      <w:r w:rsidRPr="007441CA">
        <w:rPr>
          <w:rFonts w:cs="Arial"/>
          <w:i/>
          <w:noProof/>
          <w:color w:val="000000" w:themeColor="text1"/>
          <w:szCs w:val="22"/>
        </w:rPr>
        <w:t xml:space="preserve">Tectonophysics, </w:t>
      </w:r>
      <w:r w:rsidRPr="007441CA">
        <w:rPr>
          <w:rFonts w:cs="Arial"/>
          <w:b/>
          <w:noProof/>
          <w:color w:val="000000" w:themeColor="text1"/>
          <w:szCs w:val="22"/>
        </w:rPr>
        <w:t>142</w:t>
      </w:r>
      <w:r w:rsidRPr="007441CA">
        <w:rPr>
          <w:rFonts w:cs="Arial"/>
          <w:noProof/>
          <w:color w:val="000000" w:themeColor="text1"/>
          <w:szCs w:val="22"/>
        </w:rPr>
        <w:t>: 291-308.</w:t>
      </w:r>
      <w:bookmarkEnd w:id="66"/>
    </w:p>
    <w:p w14:paraId="1182455A" w14:textId="77777777" w:rsidR="00011427" w:rsidRPr="007441CA" w:rsidRDefault="00011427" w:rsidP="00011427">
      <w:pPr>
        <w:pStyle w:val="EndNoteBibliography"/>
        <w:spacing w:after="120" w:line="276" w:lineRule="auto"/>
        <w:rPr>
          <w:rFonts w:cs="Arial"/>
          <w:noProof/>
          <w:color w:val="000000" w:themeColor="text1"/>
          <w:szCs w:val="22"/>
        </w:rPr>
      </w:pPr>
      <w:bookmarkStart w:id="67" w:name="_ENREF_71"/>
      <w:r w:rsidRPr="007441CA">
        <w:rPr>
          <w:rFonts w:cs="Arial"/>
          <w:noProof/>
          <w:color w:val="000000" w:themeColor="text1"/>
          <w:szCs w:val="22"/>
        </w:rPr>
        <w:t xml:space="preserve">Olsen, T. S. &amp; Kohlstedt, D. L. (1984) Analysis of dislocations in some naturally deformed plagioclase feldspars. </w:t>
      </w:r>
      <w:r w:rsidRPr="007441CA">
        <w:rPr>
          <w:rFonts w:cs="Arial"/>
          <w:i/>
          <w:noProof/>
          <w:color w:val="000000" w:themeColor="text1"/>
          <w:szCs w:val="22"/>
        </w:rPr>
        <w:t xml:space="preserve">Physics and Chemistry of Minerals, </w:t>
      </w:r>
      <w:r w:rsidRPr="007441CA">
        <w:rPr>
          <w:rFonts w:cs="Arial"/>
          <w:b/>
          <w:noProof/>
          <w:color w:val="000000" w:themeColor="text1"/>
          <w:szCs w:val="22"/>
        </w:rPr>
        <w:t>11</w:t>
      </w:r>
      <w:r w:rsidRPr="007441CA">
        <w:rPr>
          <w:rFonts w:cs="Arial"/>
          <w:noProof/>
          <w:color w:val="000000" w:themeColor="text1"/>
          <w:szCs w:val="22"/>
        </w:rPr>
        <w:t>: 153-160.</w:t>
      </w:r>
      <w:bookmarkEnd w:id="67"/>
    </w:p>
    <w:p w14:paraId="4DAB3662"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Paterson, M.S. (1995) A theory for granular flow accommodated by material transfer via an intergranular fluid. </w:t>
      </w:r>
      <w:r w:rsidRPr="007441CA">
        <w:rPr>
          <w:rFonts w:cs="Arial"/>
          <w:i/>
          <w:noProof/>
          <w:color w:val="000000" w:themeColor="text1"/>
          <w:szCs w:val="22"/>
        </w:rPr>
        <w:t>Tectonophysics</w:t>
      </w:r>
      <w:r w:rsidRPr="007441CA">
        <w:rPr>
          <w:rFonts w:cs="Arial"/>
          <w:noProof/>
          <w:color w:val="000000" w:themeColor="text1"/>
          <w:szCs w:val="22"/>
        </w:rPr>
        <w:t xml:space="preserve">, </w:t>
      </w:r>
      <w:r w:rsidRPr="007441CA">
        <w:rPr>
          <w:rFonts w:cs="Arial"/>
          <w:b/>
          <w:noProof/>
          <w:color w:val="000000" w:themeColor="text1"/>
          <w:szCs w:val="22"/>
        </w:rPr>
        <w:t>245</w:t>
      </w:r>
      <w:r w:rsidRPr="007441CA">
        <w:rPr>
          <w:rFonts w:cs="Arial"/>
          <w:noProof/>
          <w:color w:val="000000" w:themeColor="text1"/>
          <w:szCs w:val="22"/>
        </w:rPr>
        <w:t>: 135-151.</w:t>
      </w:r>
    </w:p>
    <w:p w14:paraId="3C521948"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Paterson, M.S. (2001) A granular flow theory for the deformation of partially molten rock. </w:t>
      </w:r>
      <w:r w:rsidRPr="007441CA">
        <w:rPr>
          <w:rFonts w:cs="Arial"/>
          <w:i/>
          <w:noProof/>
          <w:color w:val="000000" w:themeColor="text1"/>
          <w:szCs w:val="22"/>
        </w:rPr>
        <w:t>Tectonophysics</w:t>
      </w:r>
      <w:r w:rsidRPr="007441CA">
        <w:rPr>
          <w:rFonts w:cs="Arial"/>
          <w:noProof/>
          <w:color w:val="000000" w:themeColor="text1"/>
          <w:szCs w:val="22"/>
        </w:rPr>
        <w:t xml:space="preserve">, </w:t>
      </w:r>
      <w:r w:rsidRPr="007441CA">
        <w:rPr>
          <w:rFonts w:cs="Arial"/>
          <w:b/>
          <w:noProof/>
          <w:color w:val="000000" w:themeColor="text1"/>
          <w:szCs w:val="22"/>
        </w:rPr>
        <w:t>335</w:t>
      </w:r>
      <w:r w:rsidRPr="007441CA">
        <w:rPr>
          <w:rFonts w:cs="Arial"/>
          <w:noProof/>
          <w:color w:val="000000" w:themeColor="text1"/>
          <w:szCs w:val="22"/>
        </w:rPr>
        <w:t>: 51-61.</w:t>
      </w:r>
    </w:p>
    <w:p w14:paraId="34A0A42B" w14:textId="77777777" w:rsidR="00011427" w:rsidRPr="007441CA" w:rsidRDefault="00011427" w:rsidP="00011427">
      <w:pPr>
        <w:pStyle w:val="EndNoteBibliography"/>
        <w:spacing w:after="120" w:line="276" w:lineRule="auto"/>
        <w:rPr>
          <w:rFonts w:cs="Arial"/>
          <w:noProof/>
          <w:color w:val="000000" w:themeColor="text1"/>
          <w:szCs w:val="22"/>
        </w:rPr>
      </w:pPr>
      <w:bookmarkStart w:id="68" w:name="_ENREF_72"/>
      <w:r w:rsidRPr="007441CA">
        <w:rPr>
          <w:rFonts w:cs="Arial"/>
          <w:noProof/>
          <w:color w:val="000000" w:themeColor="text1"/>
          <w:szCs w:val="22"/>
        </w:rPr>
        <w:t xml:space="preserve">Paterson, S. R., Fowler Jr, T. K., Schmidt, K. L., Yoshinobu, A. S., Yuan, E. S. &amp; Miller, R. B. (1998) Interpreting magmatic fabric patterns in plutons. </w:t>
      </w:r>
      <w:r w:rsidRPr="007441CA">
        <w:rPr>
          <w:rFonts w:cs="Arial"/>
          <w:i/>
          <w:noProof/>
          <w:color w:val="000000" w:themeColor="text1"/>
          <w:szCs w:val="22"/>
        </w:rPr>
        <w:t xml:space="preserve">Lithos, </w:t>
      </w:r>
      <w:r w:rsidRPr="007441CA">
        <w:rPr>
          <w:rFonts w:cs="Arial"/>
          <w:b/>
          <w:noProof/>
          <w:color w:val="000000" w:themeColor="text1"/>
          <w:szCs w:val="22"/>
        </w:rPr>
        <w:t>44</w:t>
      </w:r>
      <w:r w:rsidRPr="007441CA">
        <w:rPr>
          <w:rFonts w:cs="Arial"/>
          <w:noProof/>
          <w:color w:val="000000" w:themeColor="text1"/>
          <w:szCs w:val="22"/>
        </w:rPr>
        <w:t>: 53-82.</w:t>
      </w:r>
      <w:bookmarkEnd w:id="68"/>
    </w:p>
    <w:p w14:paraId="11C6C444" w14:textId="77777777" w:rsidR="00011427" w:rsidRPr="007441CA" w:rsidRDefault="00011427" w:rsidP="00011427">
      <w:pPr>
        <w:pStyle w:val="EndNoteBibliography"/>
        <w:spacing w:after="120" w:line="276" w:lineRule="auto"/>
        <w:rPr>
          <w:rFonts w:cs="Arial"/>
          <w:noProof/>
          <w:color w:val="000000" w:themeColor="text1"/>
          <w:szCs w:val="22"/>
        </w:rPr>
      </w:pPr>
      <w:bookmarkStart w:id="69" w:name="_ENREF_73"/>
      <w:r w:rsidRPr="007441CA">
        <w:rPr>
          <w:rFonts w:cs="Arial"/>
          <w:noProof/>
          <w:color w:val="000000" w:themeColor="text1"/>
          <w:szCs w:val="22"/>
        </w:rPr>
        <w:t xml:space="preserve">Philippot, P. &amp; van Roermund, H. L. (1992) Deformation processes in eclogitic rocks: evidence for the rheological delamination of the oceanic crust in deeper levels of subduction zones. </w:t>
      </w:r>
      <w:r w:rsidRPr="007441CA">
        <w:rPr>
          <w:rFonts w:cs="Arial"/>
          <w:i/>
          <w:noProof/>
          <w:color w:val="000000" w:themeColor="text1"/>
          <w:szCs w:val="22"/>
        </w:rPr>
        <w:t xml:space="preserve">Journal of Structural Geology, </w:t>
      </w:r>
      <w:r w:rsidRPr="007441CA">
        <w:rPr>
          <w:rFonts w:cs="Arial"/>
          <w:b/>
          <w:noProof/>
          <w:color w:val="000000" w:themeColor="text1"/>
          <w:szCs w:val="22"/>
        </w:rPr>
        <w:t>14</w:t>
      </w:r>
      <w:r w:rsidRPr="007441CA">
        <w:rPr>
          <w:rFonts w:cs="Arial"/>
          <w:noProof/>
          <w:color w:val="000000" w:themeColor="text1"/>
          <w:szCs w:val="22"/>
        </w:rPr>
        <w:t>: 1059-1077.</w:t>
      </w:r>
      <w:bookmarkEnd w:id="69"/>
    </w:p>
    <w:p w14:paraId="1164127D" w14:textId="77777777" w:rsidR="00011427" w:rsidRPr="007441CA" w:rsidRDefault="00011427" w:rsidP="00011427">
      <w:pPr>
        <w:pStyle w:val="EndNoteBibliography"/>
        <w:spacing w:after="120" w:line="276" w:lineRule="auto"/>
        <w:rPr>
          <w:rFonts w:cs="Arial"/>
          <w:noProof/>
          <w:color w:val="000000" w:themeColor="text1"/>
          <w:szCs w:val="22"/>
        </w:rPr>
      </w:pPr>
      <w:bookmarkStart w:id="70" w:name="_ENREF_74"/>
      <w:r w:rsidRPr="007441CA">
        <w:rPr>
          <w:rFonts w:cs="Arial"/>
          <w:noProof/>
          <w:color w:val="000000" w:themeColor="text1"/>
          <w:szCs w:val="22"/>
        </w:rPr>
        <w:t xml:space="preserve">Philpotts, A. R., Brustman, C. M., Shi, J., Carlson, W. D. &amp; Denison, C. (1999) Plagioclase-chain networks in slowly cooled basaltic magma. </w:t>
      </w:r>
      <w:r w:rsidRPr="007441CA">
        <w:rPr>
          <w:rFonts w:cs="Arial"/>
          <w:i/>
          <w:noProof/>
          <w:color w:val="000000" w:themeColor="text1"/>
          <w:szCs w:val="22"/>
        </w:rPr>
        <w:t xml:space="preserve">American Mineralogist, </w:t>
      </w:r>
      <w:r w:rsidRPr="007441CA">
        <w:rPr>
          <w:rFonts w:cs="Arial"/>
          <w:b/>
          <w:noProof/>
          <w:color w:val="000000" w:themeColor="text1"/>
          <w:szCs w:val="22"/>
        </w:rPr>
        <w:t>84</w:t>
      </w:r>
      <w:r w:rsidRPr="007441CA">
        <w:rPr>
          <w:rFonts w:cs="Arial"/>
          <w:noProof/>
          <w:color w:val="000000" w:themeColor="text1"/>
          <w:szCs w:val="22"/>
        </w:rPr>
        <w:t>: 1819-1829.</w:t>
      </w:r>
      <w:bookmarkEnd w:id="70"/>
    </w:p>
    <w:p w14:paraId="4725F836" w14:textId="77777777" w:rsidR="00011427" w:rsidRPr="007441CA" w:rsidRDefault="00011427" w:rsidP="00011427">
      <w:pPr>
        <w:pStyle w:val="EndNoteBibliography"/>
        <w:spacing w:after="120" w:line="276" w:lineRule="auto"/>
        <w:rPr>
          <w:rFonts w:cs="Arial"/>
          <w:noProof/>
          <w:color w:val="000000" w:themeColor="text1"/>
          <w:szCs w:val="22"/>
        </w:rPr>
      </w:pPr>
      <w:bookmarkStart w:id="71" w:name="_ENREF_75"/>
      <w:r w:rsidRPr="007441CA">
        <w:rPr>
          <w:rFonts w:cs="Arial"/>
          <w:noProof/>
          <w:color w:val="000000" w:themeColor="text1"/>
          <w:szCs w:val="22"/>
        </w:rPr>
        <w:t xml:space="preserve">Philpotts, A. R., Carroll, M. R. &amp; Hill, J. M. (1996) Crystal-mush compaction and the origin of pegmatitic segregation sheets in a thick flood-basalt flow in the Mesozoic Hartford Basin, Connecticut. </w:t>
      </w:r>
      <w:r w:rsidRPr="007441CA">
        <w:rPr>
          <w:rFonts w:cs="Arial"/>
          <w:i/>
          <w:noProof/>
          <w:color w:val="000000" w:themeColor="text1"/>
          <w:szCs w:val="22"/>
        </w:rPr>
        <w:t xml:space="preserve">Journal of Petrology, </w:t>
      </w:r>
      <w:r w:rsidRPr="007441CA">
        <w:rPr>
          <w:rFonts w:cs="Arial"/>
          <w:b/>
          <w:noProof/>
          <w:color w:val="000000" w:themeColor="text1"/>
          <w:szCs w:val="22"/>
        </w:rPr>
        <w:t>37</w:t>
      </w:r>
      <w:r w:rsidRPr="007441CA">
        <w:rPr>
          <w:rFonts w:cs="Arial"/>
          <w:noProof/>
          <w:color w:val="000000" w:themeColor="text1"/>
          <w:szCs w:val="22"/>
        </w:rPr>
        <w:t>: 811-836.</w:t>
      </w:r>
      <w:bookmarkEnd w:id="71"/>
    </w:p>
    <w:p w14:paraId="16B00F4E" w14:textId="77777777" w:rsidR="00011427" w:rsidRPr="007441CA" w:rsidRDefault="00011427" w:rsidP="00011427">
      <w:pPr>
        <w:pStyle w:val="EndNoteBibliography"/>
        <w:spacing w:after="120" w:line="276" w:lineRule="auto"/>
        <w:rPr>
          <w:rFonts w:cs="Arial"/>
          <w:noProof/>
          <w:color w:val="000000" w:themeColor="text1"/>
          <w:szCs w:val="22"/>
        </w:rPr>
      </w:pPr>
      <w:bookmarkStart w:id="72" w:name="_ENREF_76"/>
      <w:r w:rsidRPr="007441CA">
        <w:rPr>
          <w:rFonts w:cs="Arial"/>
          <w:noProof/>
          <w:color w:val="000000" w:themeColor="text1"/>
          <w:szCs w:val="22"/>
        </w:rPr>
        <w:t xml:space="preserve">Philpotts, A. R. &amp; Dickson, L. D. (2000) The formation of plagioclase chains during convective transfer in basaltic magma. </w:t>
      </w:r>
      <w:r w:rsidRPr="007441CA">
        <w:rPr>
          <w:rFonts w:cs="Arial"/>
          <w:i/>
          <w:noProof/>
          <w:color w:val="000000" w:themeColor="text1"/>
          <w:szCs w:val="22"/>
        </w:rPr>
        <w:t xml:space="preserve">Nature, </w:t>
      </w:r>
      <w:r w:rsidRPr="007441CA">
        <w:rPr>
          <w:rFonts w:cs="Arial"/>
          <w:b/>
          <w:noProof/>
          <w:color w:val="000000" w:themeColor="text1"/>
          <w:szCs w:val="22"/>
        </w:rPr>
        <w:t>406</w:t>
      </w:r>
      <w:r w:rsidRPr="007441CA">
        <w:rPr>
          <w:rFonts w:cs="Arial"/>
          <w:noProof/>
          <w:color w:val="000000" w:themeColor="text1"/>
          <w:szCs w:val="22"/>
        </w:rPr>
        <w:t>: 59- 61.</w:t>
      </w:r>
      <w:bookmarkEnd w:id="72"/>
    </w:p>
    <w:p w14:paraId="7B47D516" w14:textId="77777777" w:rsidR="00011427" w:rsidRPr="007441CA" w:rsidRDefault="00011427" w:rsidP="00A94593">
      <w:pPr>
        <w:pStyle w:val="EndNoteBibliography"/>
        <w:spacing w:after="120" w:line="276" w:lineRule="auto"/>
        <w:rPr>
          <w:rFonts w:cs="Arial"/>
          <w:noProof/>
          <w:color w:val="000000" w:themeColor="text1"/>
          <w:szCs w:val="22"/>
        </w:rPr>
      </w:pPr>
      <w:bookmarkStart w:id="73" w:name="_ENREF_77"/>
      <w:r w:rsidRPr="007441CA">
        <w:rPr>
          <w:rFonts w:cs="Arial"/>
          <w:noProof/>
          <w:color w:val="000000" w:themeColor="text1"/>
          <w:szCs w:val="22"/>
        </w:rPr>
        <w:t xml:space="preserve">Philpotts, A. R. &amp; Philpotts, D. E. (2005) Crystal-mush compaction in the Cohassett flood-basalt flow, Hanford, Washington. </w:t>
      </w:r>
      <w:r w:rsidRPr="007441CA">
        <w:rPr>
          <w:rFonts w:cs="Arial"/>
          <w:i/>
          <w:noProof/>
          <w:color w:val="000000" w:themeColor="text1"/>
          <w:szCs w:val="22"/>
        </w:rPr>
        <w:t xml:space="preserve">Journal of Volcanology and Geothermal Research, </w:t>
      </w:r>
      <w:r w:rsidRPr="007441CA">
        <w:rPr>
          <w:rFonts w:cs="Arial"/>
          <w:b/>
          <w:noProof/>
          <w:color w:val="000000" w:themeColor="text1"/>
          <w:szCs w:val="22"/>
        </w:rPr>
        <w:t>145</w:t>
      </w:r>
      <w:r w:rsidRPr="007441CA">
        <w:rPr>
          <w:rFonts w:cs="Arial"/>
          <w:noProof/>
          <w:color w:val="000000" w:themeColor="text1"/>
          <w:szCs w:val="22"/>
        </w:rPr>
        <w:t>: 192-206.</w:t>
      </w:r>
      <w:bookmarkEnd w:id="73"/>
    </w:p>
    <w:p w14:paraId="0DC69E36" w14:textId="77777777" w:rsidR="00011427" w:rsidRPr="00A94593" w:rsidRDefault="00011427" w:rsidP="00A94593">
      <w:pPr>
        <w:pStyle w:val="EndNoteBibliography"/>
        <w:spacing w:after="120" w:line="276" w:lineRule="auto"/>
        <w:rPr>
          <w:rFonts w:cs="Arial"/>
          <w:noProof/>
          <w:color w:val="000000" w:themeColor="text1"/>
          <w:szCs w:val="22"/>
        </w:rPr>
      </w:pPr>
      <w:r w:rsidRPr="00A94593">
        <w:rPr>
          <w:rFonts w:cs="Arial"/>
          <w:noProof/>
          <w:color w:val="000000" w:themeColor="text1"/>
          <w:szCs w:val="22"/>
        </w:rPr>
        <w:lastRenderedPageBreak/>
        <w:t xml:space="preserve">Picard, D., Arbaret, L., Pichavant, M., Champallier, R. &amp; Launeau, P. (2013) The rheological transition in plagioclase-bearing magmas. </w:t>
      </w:r>
      <w:r w:rsidRPr="00A94593">
        <w:rPr>
          <w:rFonts w:cs="Arial"/>
          <w:i/>
          <w:noProof/>
          <w:color w:val="000000" w:themeColor="text1"/>
          <w:szCs w:val="22"/>
        </w:rPr>
        <w:t>Journal of Geophysical Research: Solid Earth</w:t>
      </w:r>
      <w:r w:rsidRPr="00A94593">
        <w:rPr>
          <w:rFonts w:cs="Arial"/>
          <w:noProof/>
          <w:color w:val="000000" w:themeColor="text1"/>
          <w:szCs w:val="22"/>
        </w:rPr>
        <w:t xml:space="preserve">, </w:t>
      </w:r>
      <w:r w:rsidRPr="00A94593">
        <w:rPr>
          <w:rFonts w:cs="Arial"/>
          <w:b/>
          <w:noProof/>
          <w:color w:val="000000" w:themeColor="text1"/>
          <w:szCs w:val="22"/>
        </w:rPr>
        <w:t>118</w:t>
      </w:r>
      <w:r w:rsidRPr="00A94593">
        <w:rPr>
          <w:rFonts w:cs="Arial"/>
          <w:noProof/>
          <w:color w:val="000000" w:themeColor="text1"/>
          <w:szCs w:val="22"/>
        </w:rPr>
        <w:t>: 1363-1377.</w:t>
      </w:r>
    </w:p>
    <w:p w14:paraId="3DC25B5B" w14:textId="1B037CE2" w:rsidR="00A94593" w:rsidRPr="00BD3A39" w:rsidRDefault="00A94593" w:rsidP="00BD3A39">
      <w:pPr>
        <w:pStyle w:val="HTMLPreformatted"/>
        <w:spacing w:after="120" w:line="276" w:lineRule="auto"/>
        <w:rPr>
          <w:rFonts w:ascii="Arial" w:hAnsi="Arial" w:cs="Arial"/>
          <w:sz w:val="22"/>
          <w:szCs w:val="22"/>
        </w:rPr>
      </w:pPr>
      <w:r w:rsidRPr="00BD3A39">
        <w:rPr>
          <w:rFonts w:ascii="Arial" w:hAnsi="Arial" w:cs="Arial"/>
          <w:sz w:val="22"/>
          <w:szCs w:val="22"/>
        </w:rPr>
        <w:t>Prior,</w:t>
      </w:r>
      <w:r>
        <w:rPr>
          <w:rFonts w:ascii="Arial" w:hAnsi="Arial" w:cs="Arial"/>
          <w:sz w:val="22"/>
          <w:szCs w:val="22"/>
        </w:rPr>
        <w:t xml:space="preserve"> D.J.,</w:t>
      </w:r>
      <w:r w:rsidRPr="00A94593">
        <w:rPr>
          <w:rFonts w:ascii="Arial" w:hAnsi="Arial" w:cs="Arial"/>
          <w:sz w:val="22"/>
          <w:szCs w:val="22"/>
        </w:rPr>
        <w:t xml:space="preserve"> </w:t>
      </w:r>
      <w:r w:rsidRPr="00BD3A39">
        <w:rPr>
          <w:rFonts w:ascii="Arial" w:hAnsi="Arial" w:cs="Arial"/>
          <w:sz w:val="22"/>
          <w:szCs w:val="22"/>
        </w:rPr>
        <w:t>Mariani</w:t>
      </w:r>
      <w:r>
        <w:rPr>
          <w:rFonts w:ascii="Arial" w:hAnsi="Arial" w:cs="Arial"/>
          <w:sz w:val="22"/>
          <w:szCs w:val="22"/>
        </w:rPr>
        <w:t>, E.</w:t>
      </w:r>
      <w:r w:rsidRPr="00A94593">
        <w:rPr>
          <w:rFonts w:ascii="Arial" w:hAnsi="Arial" w:cs="Arial"/>
          <w:sz w:val="22"/>
          <w:szCs w:val="22"/>
        </w:rPr>
        <w:t xml:space="preserve"> &amp; </w:t>
      </w:r>
      <w:r w:rsidRPr="00BD3A39">
        <w:rPr>
          <w:rFonts w:ascii="Arial" w:hAnsi="Arial" w:cs="Arial"/>
          <w:sz w:val="22"/>
          <w:szCs w:val="22"/>
        </w:rPr>
        <w:t>Wheeler</w:t>
      </w:r>
      <w:r>
        <w:rPr>
          <w:rFonts w:ascii="Arial" w:hAnsi="Arial" w:cs="Arial"/>
          <w:sz w:val="22"/>
          <w:szCs w:val="22"/>
        </w:rPr>
        <w:t>, J.</w:t>
      </w:r>
      <w:r w:rsidRPr="00BD3A39">
        <w:rPr>
          <w:rFonts w:ascii="Arial" w:hAnsi="Arial" w:cs="Arial"/>
          <w:sz w:val="22"/>
          <w:szCs w:val="22"/>
        </w:rPr>
        <w:t xml:space="preserve"> (2009), EBSD in the earth sciences: Applications, common practice, and challenges. </w:t>
      </w:r>
      <w:r w:rsidR="00F81774">
        <w:rPr>
          <w:rFonts w:ascii="Arial" w:hAnsi="Arial" w:cs="Arial"/>
          <w:sz w:val="22"/>
          <w:szCs w:val="22"/>
        </w:rPr>
        <w:t xml:space="preserve">In: </w:t>
      </w:r>
      <w:r w:rsidRPr="00BD3A39">
        <w:rPr>
          <w:rFonts w:ascii="Arial" w:hAnsi="Arial" w:cs="Arial"/>
          <w:i/>
          <w:sz w:val="22"/>
          <w:szCs w:val="22"/>
        </w:rPr>
        <w:t>Electron Backscatter Diffraction in Materials Science</w:t>
      </w:r>
      <w:r w:rsidR="00D90F24">
        <w:rPr>
          <w:rFonts w:ascii="Arial" w:hAnsi="Arial" w:cs="Arial"/>
          <w:sz w:val="22"/>
          <w:szCs w:val="22"/>
        </w:rPr>
        <w:t xml:space="preserve"> (eds. Schwartz, A.J., Kumar, M., Adams, B.L. &amp; Field, D.P.). pp </w:t>
      </w:r>
      <w:r w:rsidRPr="00F81774">
        <w:rPr>
          <w:rFonts w:ascii="Arial" w:hAnsi="Arial" w:cs="Arial"/>
          <w:sz w:val="22"/>
          <w:szCs w:val="22"/>
        </w:rPr>
        <w:t>345-360.</w:t>
      </w:r>
      <w:r w:rsidR="00F81774">
        <w:rPr>
          <w:rFonts w:ascii="Arial" w:hAnsi="Arial" w:cs="Arial"/>
          <w:sz w:val="22"/>
          <w:szCs w:val="22"/>
        </w:rPr>
        <w:t xml:space="preserve"> Springer</w:t>
      </w:r>
      <w:r w:rsidR="00D90F24">
        <w:rPr>
          <w:rFonts w:ascii="Arial" w:hAnsi="Arial" w:cs="Arial"/>
          <w:sz w:val="22"/>
          <w:szCs w:val="22"/>
        </w:rPr>
        <w:t xml:space="preserve"> US</w:t>
      </w:r>
      <w:r w:rsidR="00F81774">
        <w:rPr>
          <w:rFonts w:ascii="Arial" w:hAnsi="Arial" w:cs="Arial"/>
          <w:sz w:val="22"/>
          <w:szCs w:val="22"/>
        </w:rPr>
        <w:t>. DOI 10.1007/978-0-387-88136-2_26.</w:t>
      </w:r>
    </w:p>
    <w:p w14:paraId="17B042C7" w14:textId="77777777" w:rsidR="00011427" w:rsidRPr="00A94593" w:rsidRDefault="00011427" w:rsidP="00A94593">
      <w:pPr>
        <w:pStyle w:val="EndNoteBibliography"/>
        <w:spacing w:after="120" w:line="276" w:lineRule="auto"/>
        <w:rPr>
          <w:rFonts w:cs="Arial"/>
          <w:noProof/>
          <w:color w:val="000000" w:themeColor="text1"/>
          <w:szCs w:val="22"/>
        </w:rPr>
      </w:pPr>
      <w:bookmarkStart w:id="74" w:name="_ENREF_78"/>
      <w:r w:rsidRPr="00A94593">
        <w:rPr>
          <w:rFonts w:cs="Arial"/>
          <w:noProof/>
          <w:color w:val="000000" w:themeColor="text1"/>
          <w:szCs w:val="22"/>
        </w:rPr>
        <w:t xml:space="preserve">Richter, F. M. &amp; McKenzie, D. (1984) Dynamical models for melt segregation from a deformable matrix. </w:t>
      </w:r>
      <w:r w:rsidRPr="00A94593">
        <w:rPr>
          <w:rFonts w:cs="Arial"/>
          <w:i/>
          <w:noProof/>
          <w:color w:val="000000" w:themeColor="text1"/>
          <w:szCs w:val="22"/>
        </w:rPr>
        <w:t>The Journal of Geology</w:t>
      </w:r>
      <w:r w:rsidRPr="00A94593">
        <w:rPr>
          <w:rFonts w:cs="Arial"/>
          <w:noProof/>
          <w:color w:val="000000" w:themeColor="text1"/>
          <w:szCs w:val="22"/>
        </w:rPr>
        <w:t xml:space="preserve">, </w:t>
      </w:r>
      <w:r w:rsidRPr="00A94593">
        <w:rPr>
          <w:rFonts w:cs="Arial"/>
          <w:b/>
          <w:noProof/>
          <w:color w:val="000000" w:themeColor="text1"/>
          <w:szCs w:val="22"/>
        </w:rPr>
        <w:t>92</w:t>
      </w:r>
      <w:r w:rsidRPr="00A94593">
        <w:rPr>
          <w:rFonts w:cs="Arial"/>
          <w:noProof/>
          <w:color w:val="000000" w:themeColor="text1"/>
          <w:szCs w:val="22"/>
        </w:rPr>
        <w:t>: 729-740.</w:t>
      </w:r>
      <w:bookmarkEnd w:id="74"/>
    </w:p>
    <w:p w14:paraId="5FFE98DE"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Rosenberg, C.L. &amp; Handy, M.R. (2005) Experimental deformation of partially melted granite revisited: implications for the continental crust. </w:t>
      </w:r>
      <w:r w:rsidRPr="007441CA">
        <w:rPr>
          <w:rFonts w:cs="Arial"/>
          <w:i/>
          <w:noProof/>
          <w:color w:val="000000" w:themeColor="text1"/>
          <w:szCs w:val="22"/>
        </w:rPr>
        <w:t>Journal of Metamorphic Geology</w:t>
      </w:r>
      <w:r w:rsidRPr="007441CA">
        <w:rPr>
          <w:rFonts w:cs="Arial"/>
          <w:noProof/>
          <w:color w:val="000000" w:themeColor="text1"/>
          <w:szCs w:val="22"/>
        </w:rPr>
        <w:t xml:space="preserve">, </w:t>
      </w:r>
      <w:r w:rsidRPr="007441CA">
        <w:rPr>
          <w:rFonts w:cs="Arial"/>
          <w:b/>
          <w:noProof/>
          <w:color w:val="000000" w:themeColor="text1"/>
          <w:szCs w:val="22"/>
        </w:rPr>
        <w:t>23</w:t>
      </w:r>
      <w:r w:rsidRPr="007441CA">
        <w:rPr>
          <w:rFonts w:cs="Arial"/>
          <w:noProof/>
          <w:color w:val="000000" w:themeColor="text1"/>
          <w:szCs w:val="22"/>
        </w:rPr>
        <w:t>: 19-28.</w:t>
      </w:r>
    </w:p>
    <w:p w14:paraId="453B6EEA" w14:textId="77777777" w:rsidR="00011427" w:rsidRDefault="00011427" w:rsidP="00011427">
      <w:pPr>
        <w:pStyle w:val="EndNoteBibliography"/>
        <w:spacing w:after="120" w:line="276" w:lineRule="auto"/>
        <w:rPr>
          <w:rFonts w:cs="Arial"/>
          <w:noProof/>
          <w:color w:val="000000" w:themeColor="text1"/>
          <w:szCs w:val="22"/>
        </w:rPr>
      </w:pPr>
      <w:bookmarkStart w:id="75" w:name="_ENREF_79"/>
      <w:r w:rsidRPr="007441CA">
        <w:rPr>
          <w:rFonts w:cs="Arial"/>
          <w:noProof/>
          <w:color w:val="000000" w:themeColor="text1"/>
          <w:szCs w:val="22"/>
        </w:rPr>
        <w:t xml:space="preserve">Rust, B. R. (1972) Pebble orientation in fluvial sediments. </w:t>
      </w:r>
      <w:r w:rsidRPr="007441CA">
        <w:rPr>
          <w:rFonts w:cs="Arial"/>
          <w:i/>
          <w:noProof/>
          <w:color w:val="000000" w:themeColor="text1"/>
          <w:szCs w:val="22"/>
        </w:rPr>
        <w:t xml:space="preserve">Journal of Sedimentary Research, </w:t>
      </w:r>
      <w:r w:rsidRPr="007441CA">
        <w:rPr>
          <w:rFonts w:cs="Arial"/>
          <w:b/>
          <w:noProof/>
          <w:color w:val="000000" w:themeColor="text1"/>
          <w:szCs w:val="22"/>
        </w:rPr>
        <w:t>42</w:t>
      </w:r>
      <w:bookmarkEnd w:id="75"/>
      <w:r w:rsidRPr="007441CA">
        <w:rPr>
          <w:rFonts w:cs="Arial"/>
          <w:noProof/>
          <w:color w:val="000000" w:themeColor="text1"/>
          <w:szCs w:val="22"/>
        </w:rPr>
        <w:t>: 384-388.</w:t>
      </w:r>
    </w:p>
    <w:p w14:paraId="091B3EB2" w14:textId="7540E071" w:rsidR="00E577AD" w:rsidRPr="007441CA" w:rsidRDefault="00E577AD" w:rsidP="00011427">
      <w:pPr>
        <w:pStyle w:val="EndNoteBibliography"/>
        <w:spacing w:after="120" w:line="276" w:lineRule="auto"/>
        <w:rPr>
          <w:rFonts w:cs="Arial"/>
          <w:noProof/>
          <w:color w:val="000000" w:themeColor="text1"/>
          <w:szCs w:val="22"/>
        </w:rPr>
      </w:pPr>
      <w:r>
        <w:rPr>
          <w:rFonts w:cs="Arial"/>
          <w:noProof/>
          <w:color w:val="000000" w:themeColor="text1"/>
          <w:szCs w:val="22"/>
        </w:rPr>
        <w:t xml:space="preserve">Rutter, E.H. (1983) Pressure solution in nature, theory and experiment. </w:t>
      </w:r>
      <w:r w:rsidRPr="00E577AD">
        <w:rPr>
          <w:rFonts w:cs="Arial"/>
          <w:i/>
          <w:noProof/>
          <w:color w:val="000000" w:themeColor="text1"/>
          <w:szCs w:val="22"/>
        </w:rPr>
        <w:t>Journal of the Geological Society of London</w:t>
      </w:r>
      <w:r>
        <w:rPr>
          <w:rFonts w:cs="Arial"/>
          <w:noProof/>
          <w:color w:val="000000" w:themeColor="text1"/>
          <w:szCs w:val="22"/>
        </w:rPr>
        <w:t xml:space="preserve">, </w:t>
      </w:r>
      <w:r w:rsidRPr="00E577AD">
        <w:rPr>
          <w:rFonts w:cs="Arial"/>
          <w:b/>
          <w:noProof/>
          <w:color w:val="000000" w:themeColor="text1"/>
          <w:szCs w:val="22"/>
        </w:rPr>
        <w:t>140</w:t>
      </w:r>
      <w:r>
        <w:rPr>
          <w:rFonts w:cs="Arial"/>
          <w:noProof/>
          <w:color w:val="000000" w:themeColor="text1"/>
          <w:szCs w:val="22"/>
        </w:rPr>
        <w:t>: 725-740.</w:t>
      </w:r>
    </w:p>
    <w:p w14:paraId="141AE0ED"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Rutter, E. (1997) The influence of deformation on the extraction of crustal melts: a consideration of the role of melt-assisted granular flow. In (Holness, M.B.ed.): Deformation-enhanced fluid transport in the Earth’s crust and mantle. </w:t>
      </w:r>
      <w:r w:rsidRPr="007441CA">
        <w:rPr>
          <w:rFonts w:cs="Arial"/>
          <w:i/>
          <w:noProof/>
          <w:color w:val="000000" w:themeColor="text1"/>
          <w:szCs w:val="22"/>
        </w:rPr>
        <w:t>The Mineralogical Society Series</w:t>
      </w:r>
      <w:r w:rsidRPr="007441CA">
        <w:rPr>
          <w:rFonts w:cs="Arial"/>
          <w:noProof/>
          <w:color w:val="000000" w:themeColor="text1"/>
          <w:szCs w:val="22"/>
        </w:rPr>
        <w:t xml:space="preserve">, </w:t>
      </w:r>
      <w:r w:rsidRPr="007441CA">
        <w:rPr>
          <w:rFonts w:cs="Arial"/>
          <w:b/>
          <w:noProof/>
          <w:color w:val="000000" w:themeColor="text1"/>
          <w:szCs w:val="22"/>
        </w:rPr>
        <w:t>8</w:t>
      </w:r>
      <w:r w:rsidRPr="007441CA">
        <w:rPr>
          <w:rFonts w:cs="Arial"/>
          <w:noProof/>
          <w:color w:val="000000" w:themeColor="text1"/>
          <w:szCs w:val="22"/>
        </w:rPr>
        <w:t>: 82-110.</w:t>
      </w:r>
    </w:p>
    <w:p w14:paraId="6633965F" w14:textId="77777777" w:rsidR="00011427" w:rsidRPr="007441CA" w:rsidRDefault="00011427" w:rsidP="00011427">
      <w:pPr>
        <w:pStyle w:val="EndNoteBibliography"/>
        <w:spacing w:after="120" w:line="276" w:lineRule="auto"/>
        <w:rPr>
          <w:rFonts w:cs="Arial"/>
          <w:noProof/>
          <w:color w:val="000000" w:themeColor="text1"/>
          <w:szCs w:val="22"/>
        </w:rPr>
      </w:pPr>
      <w:bookmarkStart w:id="76" w:name="_ENREF_80"/>
      <w:r w:rsidRPr="007441CA">
        <w:rPr>
          <w:rFonts w:cs="Arial"/>
          <w:noProof/>
          <w:color w:val="000000" w:themeColor="text1"/>
          <w:szCs w:val="22"/>
        </w:rPr>
        <w:t xml:space="preserve">Rutter, E., Casey, M. &amp; Burlini, L. (1994) Preferred crystallographic orientation development during the plastic and superplastic flow of calcite rocks. </w:t>
      </w:r>
      <w:r w:rsidRPr="007441CA">
        <w:rPr>
          <w:rFonts w:cs="Arial"/>
          <w:i/>
          <w:noProof/>
          <w:color w:val="000000" w:themeColor="text1"/>
          <w:szCs w:val="22"/>
        </w:rPr>
        <w:t xml:space="preserve">Journal of Structural Geology, </w:t>
      </w:r>
      <w:r w:rsidRPr="007441CA">
        <w:rPr>
          <w:rFonts w:cs="Arial"/>
          <w:b/>
          <w:noProof/>
          <w:color w:val="000000" w:themeColor="text1"/>
          <w:szCs w:val="22"/>
        </w:rPr>
        <w:t>16</w:t>
      </w:r>
      <w:r w:rsidRPr="007441CA">
        <w:rPr>
          <w:rFonts w:cs="Arial"/>
          <w:noProof/>
          <w:color w:val="000000" w:themeColor="text1"/>
          <w:szCs w:val="22"/>
        </w:rPr>
        <w:t>: 1431-1446.</w:t>
      </w:r>
      <w:bookmarkEnd w:id="76"/>
    </w:p>
    <w:p w14:paraId="641CB624"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Rutter, E. &amp; Neumann, D.H.K. (1995) Experimental deformation of partially molten Westerley granite under fluid-absent conditions, with implications for the extraction of granitic magmas. </w:t>
      </w:r>
      <w:r w:rsidRPr="007441CA">
        <w:rPr>
          <w:rFonts w:cs="Arial"/>
          <w:i/>
          <w:noProof/>
          <w:color w:val="000000" w:themeColor="text1"/>
          <w:szCs w:val="22"/>
        </w:rPr>
        <w:t>Journal of Geophysical Research</w:t>
      </w:r>
      <w:r w:rsidRPr="007441CA">
        <w:rPr>
          <w:rFonts w:cs="Arial"/>
          <w:noProof/>
          <w:color w:val="000000" w:themeColor="text1"/>
          <w:szCs w:val="22"/>
        </w:rPr>
        <w:t xml:space="preserve">, </w:t>
      </w:r>
      <w:r w:rsidRPr="007441CA">
        <w:rPr>
          <w:rFonts w:cs="Arial"/>
          <w:b/>
          <w:noProof/>
          <w:color w:val="000000" w:themeColor="text1"/>
          <w:szCs w:val="22"/>
        </w:rPr>
        <w:t>100</w:t>
      </w:r>
      <w:r w:rsidRPr="007441CA">
        <w:rPr>
          <w:rFonts w:cs="Arial"/>
          <w:noProof/>
          <w:color w:val="000000" w:themeColor="text1"/>
          <w:szCs w:val="22"/>
        </w:rPr>
        <w:t>: 15697-15715.</w:t>
      </w:r>
    </w:p>
    <w:p w14:paraId="3C84780B" w14:textId="77777777" w:rsidR="00011427" w:rsidRPr="007441CA" w:rsidRDefault="00011427" w:rsidP="00011427">
      <w:pPr>
        <w:pStyle w:val="EndNoteBibliography"/>
        <w:spacing w:after="120" w:line="276" w:lineRule="auto"/>
        <w:rPr>
          <w:rFonts w:cs="Arial"/>
          <w:noProof/>
          <w:color w:val="000000" w:themeColor="text1"/>
          <w:szCs w:val="22"/>
        </w:rPr>
      </w:pPr>
      <w:bookmarkStart w:id="77" w:name="_ENREF_81"/>
      <w:r w:rsidRPr="007441CA">
        <w:rPr>
          <w:rFonts w:cs="Arial"/>
          <w:noProof/>
          <w:color w:val="000000" w:themeColor="text1"/>
          <w:szCs w:val="22"/>
        </w:rPr>
        <w:t xml:space="preserve">Salmonsen, L. P. &amp; Tegner, C. (2013) Crystallization sequence of the Upper Border Series of the Skaergaard Intrusion: revised subdivision and implications for chamber-scale magma homogeneity. </w:t>
      </w:r>
      <w:r w:rsidRPr="007441CA">
        <w:rPr>
          <w:rFonts w:cs="Arial"/>
          <w:i/>
          <w:noProof/>
          <w:color w:val="000000" w:themeColor="text1"/>
          <w:szCs w:val="22"/>
        </w:rPr>
        <w:t xml:space="preserve">Contributions to Mineralogy and Petrology, </w:t>
      </w:r>
      <w:r w:rsidRPr="007441CA">
        <w:rPr>
          <w:rFonts w:cs="Arial"/>
          <w:b/>
          <w:noProof/>
          <w:color w:val="000000" w:themeColor="text1"/>
          <w:szCs w:val="22"/>
        </w:rPr>
        <w:t>165</w:t>
      </w:r>
      <w:r w:rsidRPr="007441CA">
        <w:rPr>
          <w:rFonts w:cs="Arial"/>
          <w:noProof/>
          <w:color w:val="000000" w:themeColor="text1"/>
          <w:szCs w:val="22"/>
        </w:rPr>
        <w:t>: 1155-1171.</w:t>
      </w:r>
      <w:bookmarkEnd w:id="77"/>
    </w:p>
    <w:p w14:paraId="40FE063A" w14:textId="77777777" w:rsidR="00011427" w:rsidRPr="007441CA" w:rsidRDefault="00011427" w:rsidP="00011427">
      <w:pPr>
        <w:pStyle w:val="EndNoteBibliography"/>
        <w:spacing w:after="120" w:line="276" w:lineRule="auto"/>
        <w:rPr>
          <w:rFonts w:cs="Arial"/>
          <w:noProof/>
          <w:color w:val="000000" w:themeColor="text1"/>
          <w:szCs w:val="22"/>
        </w:rPr>
      </w:pPr>
      <w:bookmarkStart w:id="78" w:name="_ENREF_82"/>
      <w:r w:rsidRPr="007441CA">
        <w:rPr>
          <w:rFonts w:cs="Arial"/>
          <w:noProof/>
          <w:color w:val="000000" w:themeColor="text1"/>
          <w:szCs w:val="22"/>
        </w:rPr>
        <w:t xml:space="preserve">Satsukawa, T., Ildefonse, B., Mainprice, D., Morales, L., Michibayashi, K. &amp; Barou, F. (2013) A database of plagioclase crystal preferred orientations (CPO) and microstructures-implications for CPO origin, strength, symmetry and seismic anisotropy in gabbroic rocks. </w:t>
      </w:r>
      <w:r w:rsidRPr="007441CA">
        <w:rPr>
          <w:rFonts w:cs="Arial"/>
          <w:i/>
          <w:noProof/>
          <w:color w:val="000000" w:themeColor="text1"/>
          <w:szCs w:val="22"/>
        </w:rPr>
        <w:t xml:space="preserve">Solid Earth, </w:t>
      </w:r>
      <w:r w:rsidRPr="007441CA">
        <w:rPr>
          <w:rFonts w:cs="Arial"/>
          <w:b/>
          <w:noProof/>
          <w:color w:val="000000" w:themeColor="text1"/>
          <w:szCs w:val="22"/>
        </w:rPr>
        <w:t>4</w:t>
      </w:r>
      <w:r w:rsidRPr="007441CA">
        <w:rPr>
          <w:rFonts w:cs="Arial"/>
          <w:noProof/>
          <w:color w:val="000000" w:themeColor="text1"/>
          <w:szCs w:val="22"/>
        </w:rPr>
        <w:t>: 511.</w:t>
      </w:r>
      <w:bookmarkEnd w:id="78"/>
    </w:p>
    <w:p w14:paraId="6C41BCCE" w14:textId="77777777" w:rsidR="00011427" w:rsidRPr="007441CA" w:rsidRDefault="00011427" w:rsidP="00011427">
      <w:pPr>
        <w:pStyle w:val="EndNoteBibliography"/>
        <w:spacing w:after="120" w:line="276" w:lineRule="auto"/>
        <w:rPr>
          <w:rFonts w:cs="Arial"/>
          <w:noProof/>
          <w:color w:val="000000" w:themeColor="text1"/>
          <w:szCs w:val="22"/>
        </w:rPr>
      </w:pPr>
      <w:bookmarkStart w:id="79" w:name="_ENREF_83"/>
      <w:r w:rsidRPr="007441CA">
        <w:rPr>
          <w:rFonts w:cs="Arial"/>
          <w:noProof/>
          <w:color w:val="000000" w:themeColor="text1"/>
          <w:szCs w:val="22"/>
        </w:rPr>
        <w:t xml:space="preserve">Schmidt, M. W., Forien, M., Solferino, G. &amp; Bagdassarov, N. (2012) Settling and compaction of olivine in basaltic magmas: an experimental study on the time scales of cumulate formation. </w:t>
      </w:r>
      <w:r w:rsidRPr="007441CA">
        <w:rPr>
          <w:rFonts w:cs="Arial"/>
          <w:i/>
          <w:noProof/>
          <w:color w:val="000000" w:themeColor="text1"/>
          <w:szCs w:val="22"/>
        </w:rPr>
        <w:t xml:space="preserve">Contributions to Mineralogy and Petrology, </w:t>
      </w:r>
      <w:r w:rsidRPr="007441CA">
        <w:rPr>
          <w:rFonts w:cs="Arial"/>
          <w:b/>
          <w:noProof/>
          <w:color w:val="000000" w:themeColor="text1"/>
          <w:szCs w:val="22"/>
        </w:rPr>
        <w:t>164</w:t>
      </w:r>
      <w:r w:rsidRPr="007441CA">
        <w:rPr>
          <w:rFonts w:cs="Arial"/>
          <w:noProof/>
          <w:color w:val="000000" w:themeColor="text1"/>
          <w:szCs w:val="22"/>
        </w:rPr>
        <w:t>: 959-976.</w:t>
      </w:r>
      <w:bookmarkEnd w:id="79"/>
    </w:p>
    <w:p w14:paraId="30F50D98" w14:textId="77777777" w:rsidR="00011427" w:rsidRPr="007441CA" w:rsidRDefault="00011427" w:rsidP="00011427">
      <w:pPr>
        <w:pStyle w:val="EndNoteBibliography"/>
        <w:spacing w:after="120" w:line="276" w:lineRule="auto"/>
        <w:rPr>
          <w:rFonts w:cs="Arial"/>
          <w:noProof/>
          <w:color w:val="000000" w:themeColor="text1"/>
          <w:szCs w:val="22"/>
        </w:rPr>
      </w:pPr>
      <w:bookmarkStart w:id="80" w:name="_ENREF_84"/>
      <w:r w:rsidRPr="007441CA">
        <w:rPr>
          <w:rFonts w:cs="Arial"/>
          <w:noProof/>
          <w:color w:val="000000" w:themeColor="text1"/>
          <w:szCs w:val="22"/>
        </w:rPr>
        <w:t xml:space="preserve">Scott, D. R. &amp; Stevenson, D. J. (1984) Magma solitons. </w:t>
      </w:r>
      <w:r w:rsidRPr="007441CA">
        <w:rPr>
          <w:rFonts w:cs="Arial"/>
          <w:i/>
          <w:noProof/>
          <w:color w:val="000000" w:themeColor="text1"/>
          <w:szCs w:val="22"/>
        </w:rPr>
        <w:t>Geophysical Research Letters</w:t>
      </w:r>
      <w:r w:rsidRPr="007441CA">
        <w:rPr>
          <w:rFonts w:cs="Arial"/>
          <w:noProof/>
          <w:color w:val="000000" w:themeColor="text1"/>
          <w:szCs w:val="22"/>
        </w:rPr>
        <w:t xml:space="preserve">, </w:t>
      </w:r>
      <w:r w:rsidRPr="007441CA">
        <w:rPr>
          <w:rFonts w:cs="Arial"/>
          <w:b/>
          <w:noProof/>
          <w:color w:val="000000" w:themeColor="text1"/>
          <w:szCs w:val="22"/>
        </w:rPr>
        <w:t>11</w:t>
      </w:r>
      <w:r w:rsidRPr="007441CA">
        <w:rPr>
          <w:rFonts w:cs="Arial"/>
          <w:noProof/>
          <w:color w:val="000000" w:themeColor="text1"/>
          <w:szCs w:val="22"/>
        </w:rPr>
        <w:t>: 1161-1164.</w:t>
      </w:r>
      <w:bookmarkEnd w:id="80"/>
    </w:p>
    <w:p w14:paraId="44174348" w14:textId="77777777" w:rsidR="00011427" w:rsidRPr="007441CA" w:rsidRDefault="00011427" w:rsidP="00011427">
      <w:pPr>
        <w:pStyle w:val="EndNoteBibliography"/>
        <w:spacing w:after="120" w:line="276" w:lineRule="auto"/>
        <w:rPr>
          <w:rFonts w:cs="Arial"/>
          <w:noProof/>
          <w:color w:val="000000" w:themeColor="text1"/>
          <w:szCs w:val="22"/>
        </w:rPr>
      </w:pPr>
      <w:bookmarkStart w:id="81" w:name="_ENREF_85"/>
      <w:r w:rsidRPr="007441CA">
        <w:rPr>
          <w:rFonts w:cs="Arial"/>
          <w:noProof/>
          <w:color w:val="000000" w:themeColor="text1"/>
          <w:szCs w:val="22"/>
        </w:rPr>
        <w:t xml:space="preserve">Scott, D. R. &amp; Stevenson, D. J. (1986) Magma ascent by porous flow. </w:t>
      </w:r>
      <w:r w:rsidRPr="007441CA">
        <w:rPr>
          <w:rFonts w:cs="Arial"/>
          <w:i/>
          <w:noProof/>
          <w:color w:val="000000" w:themeColor="text1"/>
          <w:szCs w:val="22"/>
        </w:rPr>
        <w:t xml:space="preserve">Journal of Geophysical Research: Solid Earth, </w:t>
      </w:r>
      <w:r w:rsidRPr="007441CA">
        <w:rPr>
          <w:rFonts w:cs="Arial"/>
          <w:b/>
          <w:noProof/>
          <w:color w:val="000000" w:themeColor="text1"/>
          <w:szCs w:val="22"/>
        </w:rPr>
        <w:t>91</w:t>
      </w:r>
      <w:r w:rsidRPr="007441CA">
        <w:rPr>
          <w:rFonts w:cs="Arial"/>
          <w:noProof/>
          <w:color w:val="000000" w:themeColor="text1"/>
          <w:szCs w:val="22"/>
        </w:rPr>
        <w:t>: 9283-9296.</w:t>
      </w:r>
      <w:bookmarkEnd w:id="81"/>
    </w:p>
    <w:p w14:paraId="4B7CEA70"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Shelley, D. (1985) Determining paleo-flow directions from groundmass fabrics in the Lyttelton radial dykes, New Zealand. </w:t>
      </w:r>
      <w:r w:rsidRPr="007441CA">
        <w:rPr>
          <w:rFonts w:cs="Arial"/>
          <w:i/>
          <w:noProof/>
          <w:color w:val="000000" w:themeColor="text1"/>
          <w:szCs w:val="22"/>
        </w:rPr>
        <w:t>Journal of Volcanology and Geothermal Research</w:t>
      </w:r>
      <w:r w:rsidRPr="007441CA">
        <w:rPr>
          <w:rFonts w:cs="Arial"/>
          <w:noProof/>
          <w:color w:val="000000" w:themeColor="text1"/>
          <w:szCs w:val="22"/>
        </w:rPr>
        <w:t xml:space="preserve">, </w:t>
      </w:r>
      <w:r w:rsidRPr="007441CA">
        <w:rPr>
          <w:rFonts w:cs="Arial"/>
          <w:b/>
          <w:noProof/>
          <w:color w:val="000000" w:themeColor="text1"/>
          <w:szCs w:val="22"/>
        </w:rPr>
        <w:t>25</w:t>
      </w:r>
      <w:r w:rsidRPr="007441CA">
        <w:rPr>
          <w:rFonts w:cs="Arial"/>
          <w:noProof/>
          <w:color w:val="000000" w:themeColor="text1"/>
          <w:szCs w:val="22"/>
        </w:rPr>
        <w:t>: 69-79.</w:t>
      </w:r>
    </w:p>
    <w:p w14:paraId="123A96E5"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Shelley, D. (1986) Natural deformation and recrystallisation of some intermediate plagioclase feldspars – a discussion on preferred orientation development. </w:t>
      </w:r>
      <w:r w:rsidRPr="007441CA">
        <w:rPr>
          <w:rFonts w:cs="Arial"/>
          <w:i/>
          <w:noProof/>
          <w:color w:val="000000" w:themeColor="text1"/>
          <w:szCs w:val="22"/>
        </w:rPr>
        <w:t>Tectonophysics</w:t>
      </w:r>
      <w:r w:rsidRPr="007441CA">
        <w:rPr>
          <w:rFonts w:cs="Arial"/>
          <w:noProof/>
          <w:color w:val="000000" w:themeColor="text1"/>
          <w:szCs w:val="22"/>
        </w:rPr>
        <w:t xml:space="preserve">, </w:t>
      </w:r>
      <w:r w:rsidRPr="007441CA">
        <w:rPr>
          <w:rFonts w:cs="Arial"/>
          <w:b/>
          <w:noProof/>
          <w:color w:val="000000" w:themeColor="text1"/>
          <w:szCs w:val="22"/>
        </w:rPr>
        <w:t>124</w:t>
      </w:r>
      <w:r w:rsidRPr="007441CA">
        <w:rPr>
          <w:rFonts w:cs="Arial"/>
          <w:noProof/>
          <w:color w:val="000000" w:themeColor="text1"/>
          <w:szCs w:val="22"/>
        </w:rPr>
        <w:t>: 359-364.</w:t>
      </w:r>
    </w:p>
    <w:p w14:paraId="6CBB7840" w14:textId="77777777" w:rsidR="00011427" w:rsidRPr="007441CA" w:rsidRDefault="00011427" w:rsidP="00011427">
      <w:pPr>
        <w:pStyle w:val="EndNoteBibliography"/>
        <w:spacing w:after="120" w:line="276" w:lineRule="auto"/>
        <w:rPr>
          <w:rFonts w:cs="Arial"/>
          <w:noProof/>
          <w:color w:val="000000" w:themeColor="text1"/>
          <w:szCs w:val="22"/>
        </w:rPr>
      </w:pPr>
      <w:bookmarkStart w:id="82" w:name="_ENREF_86"/>
      <w:r w:rsidRPr="007441CA">
        <w:rPr>
          <w:rFonts w:cs="Arial"/>
          <w:noProof/>
          <w:color w:val="000000" w:themeColor="text1"/>
          <w:szCs w:val="22"/>
        </w:rPr>
        <w:lastRenderedPageBreak/>
        <w:t xml:space="preserve">Shirley, D. N. (1986) Compaction of igneous cumulates. </w:t>
      </w:r>
      <w:r w:rsidRPr="007441CA">
        <w:rPr>
          <w:rFonts w:cs="Arial"/>
          <w:i/>
          <w:noProof/>
          <w:color w:val="000000" w:themeColor="text1"/>
          <w:szCs w:val="22"/>
        </w:rPr>
        <w:t>The Journal of Geology</w:t>
      </w:r>
      <w:r w:rsidRPr="007441CA">
        <w:rPr>
          <w:rFonts w:cs="Arial"/>
          <w:noProof/>
          <w:color w:val="000000" w:themeColor="text1"/>
          <w:szCs w:val="22"/>
        </w:rPr>
        <w:t xml:space="preserve">, </w:t>
      </w:r>
      <w:r w:rsidRPr="007441CA">
        <w:rPr>
          <w:rFonts w:cs="Arial"/>
          <w:b/>
          <w:noProof/>
          <w:color w:val="000000" w:themeColor="text1"/>
          <w:szCs w:val="22"/>
        </w:rPr>
        <w:t>94</w:t>
      </w:r>
      <w:r w:rsidRPr="007441CA">
        <w:rPr>
          <w:rFonts w:cs="Arial"/>
          <w:noProof/>
          <w:color w:val="000000" w:themeColor="text1"/>
          <w:szCs w:val="22"/>
        </w:rPr>
        <w:t>: 795-809.</w:t>
      </w:r>
      <w:bookmarkEnd w:id="82"/>
    </w:p>
    <w:p w14:paraId="18DFE569" w14:textId="2AA08BB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Song</w:t>
      </w:r>
      <w:r w:rsidR="001C1249" w:rsidRPr="007441CA">
        <w:rPr>
          <w:rFonts w:cs="Arial"/>
          <w:noProof/>
          <w:color w:val="000000" w:themeColor="text1"/>
          <w:szCs w:val="22"/>
        </w:rPr>
        <w:t>, C., Wang, P. &amp; Makse, H.A. (</w:t>
      </w:r>
      <w:r w:rsidRPr="007441CA">
        <w:rPr>
          <w:rFonts w:cs="Arial"/>
          <w:noProof/>
          <w:color w:val="000000" w:themeColor="text1"/>
          <w:szCs w:val="22"/>
        </w:rPr>
        <w:t>2008</w:t>
      </w:r>
      <w:r w:rsidR="001C1249" w:rsidRPr="007441CA">
        <w:rPr>
          <w:rFonts w:cs="Arial"/>
          <w:noProof/>
          <w:color w:val="000000" w:themeColor="text1"/>
          <w:szCs w:val="22"/>
        </w:rPr>
        <w:t xml:space="preserve">) A phase diagram for jammed matter. </w:t>
      </w:r>
      <w:r w:rsidR="001C1249" w:rsidRPr="007441CA">
        <w:rPr>
          <w:rFonts w:cs="Arial"/>
          <w:i/>
          <w:noProof/>
          <w:color w:val="000000" w:themeColor="text1"/>
          <w:szCs w:val="22"/>
        </w:rPr>
        <w:t>Nature</w:t>
      </w:r>
      <w:r w:rsidR="001C1249" w:rsidRPr="007441CA">
        <w:rPr>
          <w:rFonts w:cs="Arial"/>
          <w:noProof/>
          <w:color w:val="000000" w:themeColor="text1"/>
          <w:szCs w:val="22"/>
        </w:rPr>
        <w:t xml:space="preserve">, </w:t>
      </w:r>
      <w:r w:rsidR="001C1249" w:rsidRPr="007441CA">
        <w:rPr>
          <w:rFonts w:cs="Arial"/>
          <w:b/>
          <w:noProof/>
          <w:color w:val="000000" w:themeColor="text1"/>
          <w:szCs w:val="22"/>
        </w:rPr>
        <w:t>453</w:t>
      </w:r>
      <w:r w:rsidR="001C1249" w:rsidRPr="007441CA">
        <w:rPr>
          <w:rFonts w:cs="Arial"/>
          <w:noProof/>
          <w:color w:val="000000" w:themeColor="text1"/>
          <w:szCs w:val="22"/>
        </w:rPr>
        <w:t>: 629-632.</w:t>
      </w:r>
    </w:p>
    <w:p w14:paraId="6070B4B3" w14:textId="77777777" w:rsidR="00011427" w:rsidRDefault="00011427" w:rsidP="00011427">
      <w:pPr>
        <w:pStyle w:val="EndNoteBibliography"/>
        <w:spacing w:after="120" w:line="276" w:lineRule="auto"/>
        <w:rPr>
          <w:rFonts w:cs="Arial"/>
          <w:noProof/>
          <w:color w:val="000000" w:themeColor="text1"/>
          <w:szCs w:val="22"/>
        </w:rPr>
      </w:pPr>
      <w:bookmarkStart w:id="83" w:name="_ENREF_88"/>
      <w:r w:rsidRPr="007441CA">
        <w:rPr>
          <w:rFonts w:cs="Arial"/>
          <w:noProof/>
          <w:color w:val="000000" w:themeColor="text1"/>
          <w:szCs w:val="22"/>
        </w:rPr>
        <w:t xml:space="preserve">Sparks, R. S. J., Kerr, R. C., McKenzie, D. P. &amp; Tait, S. R. (1985) Postcumulus processes in layered intrusions. </w:t>
      </w:r>
      <w:r w:rsidRPr="007441CA">
        <w:rPr>
          <w:rFonts w:cs="Arial"/>
          <w:i/>
          <w:noProof/>
          <w:color w:val="000000" w:themeColor="text1"/>
          <w:szCs w:val="22"/>
        </w:rPr>
        <w:t xml:space="preserve">Geological Magazine, </w:t>
      </w:r>
      <w:r w:rsidRPr="007441CA">
        <w:rPr>
          <w:rFonts w:cs="Arial"/>
          <w:b/>
          <w:noProof/>
          <w:color w:val="000000" w:themeColor="text1"/>
          <w:szCs w:val="22"/>
        </w:rPr>
        <w:t>122</w:t>
      </w:r>
      <w:r w:rsidRPr="007441CA">
        <w:rPr>
          <w:rFonts w:cs="Arial"/>
          <w:noProof/>
          <w:color w:val="000000" w:themeColor="text1"/>
          <w:szCs w:val="22"/>
        </w:rPr>
        <w:t>: 555-568.</w:t>
      </w:r>
      <w:bookmarkEnd w:id="83"/>
    </w:p>
    <w:p w14:paraId="7AFE43B2" w14:textId="13E1751E" w:rsidR="00120464" w:rsidRPr="007441CA" w:rsidRDefault="00120464" w:rsidP="00011427">
      <w:pPr>
        <w:pStyle w:val="EndNoteBibliography"/>
        <w:spacing w:after="120" w:line="276" w:lineRule="auto"/>
        <w:rPr>
          <w:rFonts w:cs="Arial"/>
          <w:noProof/>
          <w:color w:val="000000" w:themeColor="text1"/>
          <w:szCs w:val="22"/>
        </w:rPr>
      </w:pPr>
      <w:r>
        <w:rPr>
          <w:rFonts w:cs="Arial"/>
          <w:noProof/>
          <w:color w:val="000000" w:themeColor="text1"/>
          <w:szCs w:val="22"/>
        </w:rPr>
        <w:t xml:space="preserve">Stipp, M., Stünitz, H., Heilbronner, R. &amp; Schmid, S.M. (2002) The eastern Tonale fault zone: a ‘natural laboratory’ for crystal plastic deformation of quartz over a temperature range from 250 to 700˚C. </w:t>
      </w:r>
      <w:r w:rsidRPr="00120464">
        <w:rPr>
          <w:rFonts w:cs="Arial"/>
          <w:i/>
          <w:noProof/>
          <w:color w:val="000000" w:themeColor="text1"/>
          <w:szCs w:val="22"/>
        </w:rPr>
        <w:t>Journal of Structural Geology</w:t>
      </w:r>
      <w:r>
        <w:rPr>
          <w:rFonts w:cs="Arial"/>
          <w:noProof/>
          <w:color w:val="000000" w:themeColor="text1"/>
          <w:szCs w:val="22"/>
        </w:rPr>
        <w:t xml:space="preserve">, </w:t>
      </w:r>
      <w:r w:rsidRPr="00120464">
        <w:rPr>
          <w:rFonts w:cs="Arial"/>
          <w:b/>
          <w:noProof/>
          <w:color w:val="000000" w:themeColor="text1"/>
          <w:szCs w:val="22"/>
        </w:rPr>
        <w:t>24</w:t>
      </w:r>
      <w:r>
        <w:rPr>
          <w:rFonts w:cs="Arial"/>
          <w:noProof/>
          <w:color w:val="000000" w:themeColor="text1"/>
          <w:szCs w:val="22"/>
        </w:rPr>
        <w:t>: 1861-1884.</w:t>
      </w:r>
    </w:p>
    <w:p w14:paraId="5ED122C6" w14:textId="77777777" w:rsidR="00011427" w:rsidRPr="007441CA" w:rsidRDefault="00011427" w:rsidP="00011427">
      <w:pPr>
        <w:pStyle w:val="EndNoteBibliography"/>
        <w:spacing w:after="120" w:line="276" w:lineRule="auto"/>
        <w:rPr>
          <w:rFonts w:cs="Arial"/>
          <w:noProof/>
          <w:color w:val="000000" w:themeColor="text1"/>
          <w:szCs w:val="22"/>
        </w:rPr>
      </w:pPr>
      <w:bookmarkStart w:id="84" w:name="_ENREF_89"/>
      <w:r w:rsidRPr="007441CA">
        <w:rPr>
          <w:rFonts w:cs="Arial"/>
          <w:noProof/>
          <w:color w:val="000000" w:themeColor="text1"/>
          <w:szCs w:val="22"/>
        </w:rPr>
        <w:t xml:space="preserve">Svahnberg, H. &amp; Piazolo, S. (2010) The initiation of strain localisation in plagioclase-rich rocks: Insights from detailed microstructural analyses. </w:t>
      </w:r>
      <w:r w:rsidRPr="007441CA">
        <w:rPr>
          <w:rFonts w:cs="Arial"/>
          <w:i/>
          <w:noProof/>
          <w:color w:val="000000" w:themeColor="text1"/>
          <w:szCs w:val="22"/>
        </w:rPr>
        <w:t xml:space="preserve">Journal of Structural Geology, </w:t>
      </w:r>
      <w:r w:rsidRPr="007441CA">
        <w:rPr>
          <w:rFonts w:cs="Arial"/>
          <w:b/>
          <w:noProof/>
          <w:color w:val="000000" w:themeColor="text1"/>
          <w:szCs w:val="22"/>
        </w:rPr>
        <w:t>32</w:t>
      </w:r>
      <w:r w:rsidRPr="007441CA">
        <w:rPr>
          <w:rFonts w:cs="Arial"/>
          <w:noProof/>
          <w:color w:val="000000" w:themeColor="text1"/>
          <w:szCs w:val="22"/>
        </w:rPr>
        <w:t>: 1404-1416.</w:t>
      </w:r>
      <w:bookmarkEnd w:id="84"/>
    </w:p>
    <w:p w14:paraId="182FE76A" w14:textId="77777777" w:rsidR="00011427" w:rsidRPr="007441CA" w:rsidRDefault="00011427" w:rsidP="00011427">
      <w:pPr>
        <w:spacing w:after="120" w:line="276" w:lineRule="auto"/>
        <w:jc w:val="both"/>
        <w:rPr>
          <w:rFonts w:ascii="Arial" w:hAnsi="Arial" w:cs="Arial"/>
          <w:color w:val="000000" w:themeColor="text1"/>
          <w:sz w:val="22"/>
          <w:szCs w:val="22"/>
        </w:rPr>
      </w:pPr>
      <w:bookmarkStart w:id="85" w:name="_ENREF_90"/>
      <w:r w:rsidRPr="007441CA">
        <w:rPr>
          <w:rFonts w:ascii="Arial" w:hAnsi="Arial" w:cs="Arial"/>
          <w:color w:val="000000" w:themeColor="text1"/>
          <w:sz w:val="22"/>
          <w:szCs w:val="22"/>
        </w:rPr>
        <w:t xml:space="preserve">Swanson, S.E. (1977) Relation of nucleation and crystal-growth rate to the development of granitic textures. </w:t>
      </w:r>
      <w:r w:rsidRPr="007441CA">
        <w:rPr>
          <w:rFonts w:ascii="Arial" w:hAnsi="Arial" w:cs="Arial"/>
          <w:i/>
          <w:color w:val="000000" w:themeColor="text1"/>
          <w:sz w:val="22"/>
          <w:szCs w:val="22"/>
        </w:rPr>
        <w:t>American Mineralogist</w:t>
      </w:r>
      <w:r w:rsidRPr="007441CA">
        <w:rPr>
          <w:rFonts w:ascii="Arial" w:hAnsi="Arial" w:cs="Arial"/>
          <w:color w:val="000000" w:themeColor="text1"/>
          <w:sz w:val="22"/>
          <w:szCs w:val="22"/>
        </w:rPr>
        <w:t xml:space="preserve">, </w:t>
      </w:r>
      <w:r w:rsidRPr="007441CA">
        <w:rPr>
          <w:rFonts w:ascii="Arial" w:hAnsi="Arial" w:cs="Arial"/>
          <w:b/>
          <w:color w:val="000000" w:themeColor="text1"/>
          <w:sz w:val="22"/>
          <w:szCs w:val="22"/>
        </w:rPr>
        <w:t>62</w:t>
      </w:r>
      <w:r w:rsidRPr="007441CA">
        <w:rPr>
          <w:rFonts w:ascii="Arial" w:hAnsi="Arial" w:cs="Arial"/>
          <w:color w:val="000000" w:themeColor="text1"/>
          <w:sz w:val="22"/>
          <w:szCs w:val="22"/>
        </w:rPr>
        <w:t>: 966-978.</w:t>
      </w:r>
    </w:p>
    <w:p w14:paraId="00CD8D0D"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Tait, S. &amp; Jaupart, C. (1992) Compositional convection in a reactive crystalline mush and melt differentiation. </w:t>
      </w:r>
      <w:r w:rsidRPr="007441CA">
        <w:rPr>
          <w:rFonts w:cs="Arial"/>
          <w:i/>
          <w:noProof/>
          <w:color w:val="000000" w:themeColor="text1"/>
          <w:szCs w:val="22"/>
        </w:rPr>
        <w:t xml:space="preserve">Journal of Geophysical Research: Solid Earth, </w:t>
      </w:r>
      <w:r w:rsidRPr="007441CA">
        <w:rPr>
          <w:rFonts w:cs="Arial"/>
          <w:b/>
          <w:noProof/>
          <w:color w:val="000000" w:themeColor="text1"/>
          <w:szCs w:val="22"/>
        </w:rPr>
        <w:t>97</w:t>
      </w:r>
      <w:r w:rsidRPr="007441CA">
        <w:rPr>
          <w:rFonts w:cs="Arial"/>
          <w:noProof/>
          <w:color w:val="000000" w:themeColor="text1"/>
          <w:szCs w:val="22"/>
        </w:rPr>
        <w:t>: 6735-6756.</w:t>
      </w:r>
      <w:bookmarkEnd w:id="85"/>
    </w:p>
    <w:p w14:paraId="68A8E065" w14:textId="77777777" w:rsidR="00011427" w:rsidRPr="007441CA" w:rsidRDefault="00011427" w:rsidP="00011427">
      <w:pPr>
        <w:pStyle w:val="EndNoteBibliography"/>
        <w:spacing w:after="120" w:line="276" w:lineRule="auto"/>
        <w:rPr>
          <w:rFonts w:cs="Arial"/>
          <w:noProof/>
          <w:color w:val="000000" w:themeColor="text1"/>
          <w:szCs w:val="22"/>
        </w:rPr>
      </w:pPr>
      <w:bookmarkStart w:id="86" w:name="_ENREF_91"/>
      <w:r w:rsidRPr="007441CA">
        <w:rPr>
          <w:rFonts w:cs="Arial"/>
          <w:noProof/>
          <w:color w:val="000000" w:themeColor="text1"/>
          <w:szCs w:val="22"/>
        </w:rPr>
        <w:t xml:space="preserve">Tegner, C., Thy, P., Holness, M. B., Jakobsen, J. K. &amp; Lesher, C. E. (2009) Differentiation and Compaction in the Skaergaard Intrusion. </w:t>
      </w:r>
      <w:r w:rsidRPr="007441CA">
        <w:rPr>
          <w:rFonts w:cs="Arial"/>
          <w:i/>
          <w:noProof/>
          <w:color w:val="000000" w:themeColor="text1"/>
          <w:szCs w:val="22"/>
        </w:rPr>
        <w:t xml:space="preserve">Journal of Petrology, </w:t>
      </w:r>
      <w:r w:rsidRPr="007441CA">
        <w:rPr>
          <w:rFonts w:cs="Arial"/>
          <w:b/>
          <w:noProof/>
          <w:color w:val="000000" w:themeColor="text1"/>
          <w:szCs w:val="22"/>
        </w:rPr>
        <w:t>50</w:t>
      </w:r>
      <w:r w:rsidRPr="007441CA">
        <w:rPr>
          <w:rFonts w:cs="Arial"/>
          <w:noProof/>
          <w:color w:val="000000" w:themeColor="text1"/>
          <w:szCs w:val="22"/>
        </w:rPr>
        <w:t>: 813-840.</w:t>
      </w:r>
      <w:bookmarkEnd w:id="86"/>
    </w:p>
    <w:p w14:paraId="31B57722" w14:textId="77777777" w:rsidR="00011427" w:rsidRPr="007441CA" w:rsidRDefault="00011427" w:rsidP="00011427">
      <w:pPr>
        <w:pStyle w:val="EndNoteBibliography"/>
        <w:spacing w:after="120" w:line="276" w:lineRule="auto"/>
        <w:rPr>
          <w:rFonts w:cs="Arial"/>
          <w:noProof/>
          <w:color w:val="000000" w:themeColor="text1"/>
          <w:szCs w:val="22"/>
        </w:rPr>
      </w:pPr>
      <w:bookmarkStart w:id="87" w:name="_ENREF_92"/>
      <w:r w:rsidRPr="007441CA">
        <w:rPr>
          <w:rFonts w:cs="Arial"/>
          <w:noProof/>
          <w:color w:val="000000" w:themeColor="text1"/>
          <w:szCs w:val="22"/>
        </w:rPr>
        <w:t xml:space="preserve">Tepley, F. J. &amp; Davidson, J. P. (2003) Mineral-scale Sr-isotope constraints on magma evolution and chamber dynamics in the Rum layered intrusion, Scotland. </w:t>
      </w:r>
      <w:r w:rsidRPr="007441CA">
        <w:rPr>
          <w:rFonts w:cs="Arial"/>
          <w:i/>
          <w:noProof/>
          <w:color w:val="000000" w:themeColor="text1"/>
          <w:szCs w:val="22"/>
        </w:rPr>
        <w:t xml:space="preserve">Contributions to Mineralogy and Petrology, </w:t>
      </w:r>
      <w:r w:rsidRPr="007441CA">
        <w:rPr>
          <w:rFonts w:cs="Arial"/>
          <w:b/>
          <w:noProof/>
          <w:color w:val="000000" w:themeColor="text1"/>
          <w:szCs w:val="22"/>
        </w:rPr>
        <w:t>145</w:t>
      </w:r>
      <w:r w:rsidRPr="007441CA">
        <w:rPr>
          <w:rFonts w:cs="Arial"/>
          <w:noProof/>
          <w:color w:val="000000" w:themeColor="text1"/>
          <w:szCs w:val="22"/>
        </w:rPr>
        <w:t>: 628-641.</w:t>
      </w:r>
      <w:bookmarkEnd w:id="87"/>
    </w:p>
    <w:p w14:paraId="19A81CA2" w14:textId="77777777" w:rsidR="00011427" w:rsidRPr="00BC62EE" w:rsidRDefault="00011427" w:rsidP="00011427">
      <w:pPr>
        <w:pStyle w:val="EndNoteBibliography"/>
        <w:spacing w:after="120" w:line="276" w:lineRule="auto"/>
        <w:rPr>
          <w:rFonts w:cs="Arial"/>
          <w:noProof/>
          <w:color w:val="000000" w:themeColor="text1"/>
          <w:szCs w:val="22"/>
        </w:rPr>
      </w:pPr>
      <w:bookmarkStart w:id="88" w:name="_ENREF_93"/>
      <w:r w:rsidRPr="00BC62EE">
        <w:rPr>
          <w:rFonts w:cs="Arial"/>
          <w:noProof/>
          <w:color w:val="000000" w:themeColor="text1"/>
          <w:szCs w:val="22"/>
        </w:rPr>
        <w:t xml:space="preserve">Tharp, T. M., Loucks, R. R. &amp; Sack, R. O. (1998) Modeling compaction of olivine cumulates in the Muskox intrusion. </w:t>
      </w:r>
      <w:r w:rsidRPr="00BC62EE">
        <w:rPr>
          <w:rFonts w:cs="Arial"/>
          <w:i/>
          <w:noProof/>
          <w:color w:val="000000" w:themeColor="text1"/>
          <w:szCs w:val="22"/>
        </w:rPr>
        <w:t xml:space="preserve">American Journal of Science, </w:t>
      </w:r>
      <w:r w:rsidRPr="00BC62EE">
        <w:rPr>
          <w:rFonts w:cs="Arial"/>
          <w:b/>
          <w:noProof/>
          <w:color w:val="000000" w:themeColor="text1"/>
          <w:szCs w:val="22"/>
        </w:rPr>
        <w:t>298</w:t>
      </w:r>
      <w:r w:rsidRPr="00BC62EE">
        <w:rPr>
          <w:rFonts w:cs="Arial"/>
          <w:noProof/>
          <w:color w:val="000000" w:themeColor="text1"/>
          <w:szCs w:val="22"/>
        </w:rPr>
        <w:t>: 758- 790.</w:t>
      </w:r>
      <w:bookmarkEnd w:id="88"/>
    </w:p>
    <w:p w14:paraId="4DD677DE" w14:textId="214679B7" w:rsidR="00BC62EE" w:rsidRPr="00BC62EE" w:rsidRDefault="00BC62EE" w:rsidP="00BC62EE">
      <w:pPr>
        <w:widowControl w:val="0"/>
        <w:autoSpaceDE w:val="0"/>
        <w:autoSpaceDN w:val="0"/>
        <w:adjustRightInd w:val="0"/>
        <w:spacing w:after="240" w:line="260" w:lineRule="atLeast"/>
        <w:rPr>
          <w:rFonts w:ascii="Arial" w:hAnsi="Arial" w:cs="Arial"/>
        </w:rPr>
      </w:pPr>
      <w:r w:rsidRPr="00BC62EE">
        <w:rPr>
          <w:rFonts w:ascii="Arial" w:hAnsi="Arial" w:cs="Arial"/>
          <w:sz w:val="22"/>
          <w:szCs w:val="22"/>
        </w:rPr>
        <w:t xml:space="preserve">Toplis, M. J., Brown, W. L. &amp; Pupier, E. (2008). Plagioclase in the Skaergaard intrusion. Part 1: Core and rim compositions in the Layered Series. </w:t>
      </w:r>
      <w:r w:rsidRPr="00BC62EE">
        <w:rPr>
          <w:rFonts w:ascii="Arial" w:hAnsi="Arial" w:cs="Arial"/>
          <w:i/>
          <w:sz w:val="22"/>
          <w:szCs w:val="22"/>
        </w:rPr>
        <w:t>Contributions to Mineralogy and Petrology</w:t>
      </w:r>
      <w:r w:rsidRPr="00BC62EE">
        <w:rPr>
          <w:rFonts w:ascii="Arial" w:hAnsi="Arial" w:cs="Arial"/>
          <w:sz w:val="22"/>
          <w:szCs w:val="22"/>
        </w:rPr>
        <w:t xml:space="preserve">, </w:t>
      </w:r>
      <w:r w:rsidRPr="00BC62EE">
        <w:rPr>
          <w:rFonts w:ascii="Arial" w:hAnsi="Arial" w:cs="Arial"/>
          <w:b/>
          <w:sz w:val="22"/>
          <w:szCs w:val="22"/>
        </w:rPr>
        <w:t>155</w:t>
      </w:r>
      <w:r w:rsidRPr="00BC62EE">
        <w:rPr>
          <w:rFonts w:ascii="Arial" w:hAnsi="Arial" w:cs="Arial"/>
          <w:sz w:val="22"/>
          <w:szCs w:val="22"/>
        </w:rPr>
        <w:t xml:space="preserve">: 329-340. </w:t>
      </w:r>
    </w:p>
    <w:p w14:paraId="615F3F0D" w14:textId="77777777" w:rsidR="00011427" w:rsidRPr="00BC62EE" w:rsidRDefault="00011427" w:rsidP="00011427">
      <w:pPr>
        <w:pStyle w:val="EndNoteBibliography"/>
        <w:spacing w:after="120" w:line="276" w:lineRule="auto"/>
        <w:rPr>
          <w:rFonts w:cs="Arial"/>
          <w:noProof/>
          <w:color w:val="000000" w:themeColor="text1"/>
          <w:szCs w:val="22"/>
        </w:rPr>
      </w:pPr>
      <w:r w:rsidRPr="00BC62EE">
        <w:rPr>
          <w:rFonts w:cs="Arial"/>
          <w:noProof/>
          <w:color w:val="000000" w:themeColor="text1"/>
          <w:szCs w:val="22"/>
        </w:rPr>
        <w:t xml:space="preserve">Tullis, J. (1975) Deformation of feldspars. </w:t>
      </w:r>
      <w:r w:rsidRPr="00BC62EE">
        <w:rPr>
          <w:rFonts w:cs="Arial"/>
          <w:i/>
          <w:noProof/>
          <w:color w:val="000000" w:themeColor="text1"/>
          <w:szCs w:val="22"/>
        </w:rPr>
        <w:t>Reviews in Mineralogy</w:t>
      </w:r>
      <w:r w:rsidRPr="00BC62EE">
        <w:rPr>
          <w:rFonts w:cs="Arial"/>
          <w:noProof/>
          <w:color w:val="000000" w:themeColor="text1"/>
          <w:szCs w:val="22"/>
        </w:rPr>
        <w:t xml:space="preserve">, </w:t>
      </w:r>
      <w:r w:rsidRPr="00BC62EE">
        <w:rPr>
          <w:rFonts w:cs="Arial"/>
          <w:b/>
          <w:noProof/>
          <w:color w:val="000000" w:themeColor="text1"/>
          <w:szCs w:val="22"/>
        </w:rPr>
        <w:t>2</w:t>
      </w:r>
      <w:r w:rsidRPr="00BC62EE">
        <w:rPr>
          <w:rFonts w:cs="Arial"/>
          <w:noProof/>
          <w:color w:val="000000" w:themeColor="text1"/>
          <w:szCs w:val="22"/>
        </w:rPr>
        <w:t>: 297-323.</w:t>
      </w:r>
    </w:p>
    <w:p w14:paraId="1E02CB83" w14:textId="77777777" w:rsidR="00011427" w:rsidRPr="00BC62EE" w:rsidRDefault="00011427" w:rsidP="00011427">
      <w:pPr>
        <w:pStyle w:val="EndNoteBibliography"/>
        <w:spacing w:after="120" w:line="276" w:lineRule="auto"/>
        <w:rPr>
          <w:rFonts w:cs="Arial"/>
          <w:noProof/>
          <w:color w:val="000000" w:themeColor="text1"/>
          <w:szCs w:val="22"/>
        </w:rPr>
      </w:pPr>
      <w:bookmarkStart w:id="89" w:name="_ENREF_94"/>
      <w:r w:rsidRPr="00BC62EE">
        <w:rPr>
          <w:rFonts w:cs="Arial"/>
          <w:noProof/>
          <w:color w:val="000000" w:themeColor="text1"/>
          <w:szCs w:val="22"/>
        </w:rPr>
        <w:t xml:space="preserve">Van der Molen, I. &amp; Paterson, M. (1979) Experimental deformation of partially-melted granite. </w:t>
      </w:r>
      <w:r w:rsidRPr="00BC62EE">
        <w:rPr>
          <w:rFonts w:cs="Arial"/>
          <w:i/>
          <w:noProof/>
          <w:color w:val="000000" w:themeColor="text1"/>
          <w:szCs w:val="22"/>
        </w:rPr>
        <w:t xml:space="preserve">Contributions to Mineralogy and Petrology, </w:t>
      </w:r>
      <w:r w:rsidRPr="00BC62EE">
        <w:rPr>
          <w:rFonts w:cs="Arial"/>
          <w:b/>
          <w:noProof/>
          <w:color w:val="000000" w:themeColor="text1"/>
          <w:szCs w:val="22"/>
        </w:rPr>
        <w:t>70</w:t>
      </w:r>
      <w:r w:rsidRPr="00BC62EE">
        <w:rPr>
          <w:rFonts w:cs="Arial"/>
          <w:noProof/>
          <w:color w:val="000000" w:themeColor="text1"/>
          <w:szCs w:val="22"/>
        </w:rPr>
        <w:t>: 299-318.</w:t>
      </w:r>
      <w:bookmarkEnd w:id="89"/>
    </w:p>
    <w:p w14:paraId="6C4628BE" w14:textId="77777777" w:rsidR="00011427" w:rsidRPr="007441CA" w:rsidRDefault="00011427" w:rsidP="00011427">
      <w:pPr>
        <w:pStyle w:val="EndNoteBibliography"/>
        <w:spacing w:after="120" w:line="276" w:lineRule="auto"/>
        <w:rPr>
          <w:rFonts w:cs="Arial"/>
          <w:noProof/>
          <w:color w:val="000000" w:themeColor="text1"/>
          <w:szCs w:val="22"/>
        </w:rPr>
      </w:pPr>
      <w:bookmarkStart w:id="90" w:name="_ENREF_96"/>
      <w:bookmarkStart w:id="91" w:name="_ENREF_95"/>
      <w:r w:rsidRPr="007441CA">
        <w:rPr>
          <w:rFonts w:cs="Arial"/>
          <w:noProof/>
          <w:color w:val="000000" w:themeColor="text1"/>
          <w:szCs w:val="22"/>
        </w:rPr>
        <w:t xml:space="preserve">Van Roermund, H. L. (1984) Omphacite microstructures. </w:t>
      </w:r>
      <w:r w:rsidRPr="007441CA">
        <w:rPr>
          <w:rFonts w:cs="Arial"/>
          <w:i/>
          <w:noProof/>
          <w:color w:val="000000" w:themeColor="text1"/>
          <w:szCs w:val="22"/>
        </w:rPr>
        <w:t xml:space="preserve">Textures and Microstructures, </w:t>
      </w:r>
      <w:r w:rsidRPr="007441CA">
        <w:rPr>
          <w:rFonts w:cs="Arial"/>
          <w:b/>
          <w:noProof/>
          <w:color w:val="000000" w:themeColor="text1"/>
          <w:szCs w:val="22"/>
        </w:rPr>
        <w:t>6</w:t>
      </w:r>
      <w:r w:rsidRPr="007441CA">
        <w:rPr>
          <w:rFonts w:cs="Arial"/>
          <w:noProof/>
          <w:color w:val="000000" w:themeColor="text1"/>
          <w:szCs w:val="22"/>
        </w:rPr>
        <w:t>: 105-116.</w:t>
      </w:r>
      <w:bookmarkEnd w:id="90"/>
    </w:p>
    <w:p w14:paraId="5A95FE27"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Van Roermund, H. &amp; Boland, J. (1981) The dislocation substructures of naturally deformed omphacites. </w:t>
      </w:r>
      <w:r w:rsidRPr="007441CA">
        <w:rPr>
          <w:rFonts w:cs="Arial"/>
          <w:i/>
          <w:noProof/>
          <w:color w:val="000000" w:themeColor="text1"/>
          <w:szCs w:val="22"/>
        </w:rPr>
        <w:t xml:space="preserve">Tectonophysics, </w:t>
      </w:r>
      <w:r w:rsidRPr="007441CA">
        <w:rPr>
          <w:rFonts w:cs="Arial"/>
          <w:b/>
          <w:noProof/>
          <w:color w:val="000000" w:themeColor="text1"/>
          <w:szCs w:val="22"/>
        </w:rPr>
        <w:t>78</w:t>
      </w:r>
      <w:r w:rsidRPr="007441CA">
        <w:rPr>
          <w:rFonts w:cs="Arial"/>
          <w:noProof/>
          <w:color w:val="000000" w:themeColor="text1"/>
          <w:szCs w:val="22"/>
        </w:rPr>
        <w:t>: 403-418.</w:t>
      </w:r>
      <w:bookmarkEnd w:id="91"/>
    </w:p>
    <w:p w14:paraId="47440532"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VanTongeren, J.A., Hirth, G. &amp; Kelemen, P.B. (2015) Constraints on the accretion of the gabbroic lower oceanic crust from plagioclase lattice preferred orientation in the Samail ophiolite. </w:t>
      </w:r>
      <w:r w:rsidRPr="007441CA">
        <w:rPr>
          <w:rFonts w:cs="Arial"/>
          <w:i/>
          <w:noProof/>
          <w:color w:val="000000" w:themeColor="text1"/>
          <w:szCs w:val="22"/>
        </w:rPr>
        <w:t>Earth and Planetary Science Letters</w:t>
      </w:r>
      <w:r w:rsidRPr="007441CA">
        <w:rPr>
          <w:rFonts w:cs="Arial"/>
          <w:noProof/>
          <w:color w:val="000000" w:themeColor="text1"/>
          <w:szCs w:val="22"/>
        </w:rPr>
        <w:t xml:space="preserve">, </w:t>
      </w:r>
      <w:r w:rsidRPr="007441CA">
        <w:rPr>
          <w:rFonts w:cs="Arial"/>
          <w:b/>
          <w:noProof/>
          <w:color w:val="000000" w:themeColor="text1"/>
          <w:szCs w:val="22"/>
        </w:rPr>
        <w:t>427</w:t>
      </w:r>
      <w:r w:rsidRPr="007441CA">
        <w:rPr>
          <w:rFonts w:cs="Arial"/>
          <w:noProof/>
          <w:color w:val="000000" w:themeColor="text1"/>
          <w:szCs w:val="22"/>
        </w:rPr>
        <w:t>: 249-261.</w:t>
      </w:r>
    </w:p>
    <w:p w14:paraId="17881FA4"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Vernon, R.H. (2004) </w:t>
      </w:r>
      <w:r w:rsidRPr="007441CA">
        <w:rPr>
          <w:rFonts w:cs="Arial"/>
          <w:i/>
          <w:noProof/>
          <w:color w:val="000000" w:themeColor="text1"/>
          <w:szCs w:val="22"/>
        </w:rPr>
        <w:t>A practical guide to rock microstructure</w:t>
      </w:r>
      <w:r w:rsidRPr="007441CA">
        <w:rPr>
          <w:rFonts w:cs="Arial"/>
          <w:noProof/>
          <w:color w:val="000000" w:themeColor="text1"/>
          <w:szCs w:val="22"/>
        </w:rPr>
        <w:t>. Cambridge University Press, UK, pp. 594.</w:t>
      </w:r>
    </w:p>
    <w:p w14:paraId="5C328D33"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Vigneresse, J.L. &amp; Tikoff, B. (1999) Strain partitioning during partial melting and crystallising felsic magmas. </w:t>
      </w:r>
      <w:r w:rsidRPr="007441CA">
        <w:rPr>
          <w:rFonts w:cs="Arial"/>
          <w:i/>
          <w:noProof/>
          <w:color w:val="000000" w:themeColor="text1"/>
          <w:szCs w:val="22"/>
        </w:rPr>
        <w:t>Tectonophysics</w:t>
      </w:r>
      <w:r w:rsidRPr="007441CA">
        <w:rPr>
          <w:rFonts w:cs="Arial"/>
          <w:noProof/>
          <w:color w:val="000000" w:themeColor="text1"/>
          <w:szCs w:val="22"/>
        </w:rPr>
        <w:t xml:space="preserve">, </w:t>
      </w:r>
      <w:r w:rsidRPr="007441CA">
        <w:rPr>
          <w:rFonts w:cs="Arial"/>
          <w:b/>
          <w:noProof/>
          <w:color w:val="000000" w:themeColor="text1"/>
          <w:szCs w:val="22"/>
        </w:rPr>
        <w:t>312</w:t>
      </w:r>
      <w:r w:rsidRPr="007441CA">
        <w:rPr>
          <w:rFonts w:cs="Arial"/>
          <w:noProof/>
          <w:color w:val="000000" w:themeColor="text1"/>
          <w:szCs w:val="22"/>
        </w:rPr>
        <w:t>: 117-132.</w:t>
      </w:r>
    </w:p>
    <w:p w14:paraId="1A5FC754" w14:textId="77777777" w:rsidR="00011427" w:rsidRPr="007441CA" w:rsidRDefault="00011427" w:rsidP="00011427">
      <w:pPr>
        <w:pStyle w:val="EndNoteBibliography"/>
        <w:spacing w:after="120" w:line="276" w:lineRule="auto"/>
        <w:rPr>
          <w:rFonts w:cs="Arial"/>
          <w:noProof/>
          <w:color w:val="000000" w:themeColor="text1"/>
          <w:szCs w:val="22"/>
        </w:rPr>
      </w:pPr>
      <w:bookmarkStart w:id="92" w:name="_ENREF_97"/>
      <w:r w:rsidRPr="007441CA">
        <w:rPr>
          <w:rFonts w:cs="Arial"/>
          <w:noProof/>
          <w:color w:val="000000" w:themeColor="text1"/>
          <w:szCs w:val="22"/>
        </w:rPr>
        <w:t xml:space="preserve">Wager, L. (1963) The mechanism of adcumulus growth in the layered series of the Skaergaard intrusion. </w:t>
      </w:r>
      <w:r w:rsidRPr="007441CA">
        <w:rPr>
          <w:rFonts w:cs="Arial"/>
          <w:i/>
          <w:noProof/>
          <w:color w:val="000000" w:themeColor="text1"/>
          <w:szCs w:val="22"/>
        </w:rPr>
        <w:t xml:space="preserve">Mineralogical Society of America Special Paper, </w:t>
      </w:r>
      <w:r w:rsidRPr="007441CA">
        <w:rPr>
          <w:rFonts w:cs="Arial"/>
          <w:b/>
          <w:noProof/>
          <w:color w:val="000000" w:themeColor="text1"/>
          <w:szCs w:val="22"/>
        </w:rPr>
        <w:t>1</w:t>
      </w:r>
      <w:r w:rsidRPr="007441CA">
        <w:rPr>
          <w:rFonts w:cs="Arial"/>
          <w:noProof/>
          <w:color w:val="000000" w:themeColor="text1"/>
          <w:szCs w:val="22"/>
        </w:rPr>
        <w:t>: 1-9.</w:t>
      </w:r>
      <w:bookmarkEnd w:id="92"/>
    </w:p>
    <w:p w14:paraId="676EA746" w14:textId="77777777" w:rsidR="00011427" w:rsidRPr="007441CA" w:rsidRDefault="00011427" w:rsidP="00011427">
      <w:pPr>
        <w:widowControl w:val="0"/>
        <w:autoSpaceDE w:val="0"/>
        <w:autoSpaceDN w:val="0"/>
        <w:adjustRightInd w:val="0"/>
        <w:spacing w:after="120" w:line="276" w:lineRule="auto"/>
        <w:rPr>
          <w:rFonts w:ascii="Arial" w:hAnsi="Arial" w:cs="Arial"/>
          <w:color w:val="000000" w:themeColor="text1"/>
          <w:sz w:val="22"/>
          <w:szCs w:val="22"/>
        </w:rPr>
      </w:pPr>
      <w:bookmarkStart w:id="93" w:name="_ENREF_100"/>
      <w:bookmarkStart w:id="94" w:name="_ENREF_99"/>
      <w:bookmarkStart w:id="95" w:name="_ENREF_98"/>
      <w:r w:rsidRPr="007441CA">
        <w:rPr>
          <w:rFonts w:ascii="Arial" w:hAnsi="Arial" w:cs="Arial"/>
          <w:noProof/>
          <w:color w:val="000000" w:themeColor="text1"/>
          <w:sz w:val="22"/>
          <w:szCs w:val="22"/>
        </w:rPr>
        <w:t>Wager, L. R. &amp; Deer, W. A. (1939).</w:t>
      </w:r>
      <w:bookmarkEnd w:id="93"/>
      <w:r w:rsidRPr="007441CA">
        <w:rPr>
          <w:rFonts w:ascii="Arial" w:hAnsi="Arial" w:cs="Arial"/>
          <w:noProof/>
          <w:color w:val="000000" w:themeColor="text1"/>
          <w:sz w:val="22"/>
          <w:szCs w:val="22"/>
        </w:rPr>
        <w:t xml:space="preserve"> </w:t>
      </w:r>
      <w:r w:rsidRPr="007441CA">
        <w:rPr>
          <w:rFonts w:ascii="Arial" w:hAnsi="Arial" w:cs="Arial"/>
          <w:color w:val="000000" w:themeColor="text1"/>
          <w:sz w:val="22"/>
          <w:szCs w:val="22"/>
        </w:rPr>
        <w:t xml:space="preserve">Geological investigations in East Greenland. Part III. The </w:t>
      </w:r>
      <w:r w:rsidRPr="007441CA">
        <w:rPr>
          <w:rFonts w:ascii="Arial" w:hAnsi="Arial" w:cs="Arial"/>
          <w:color w:val="000000" w:themeColor="text1"/>
          <w:sz w:val="22"/>
          <w:szCs w:val="22"/>
        </w:rPr>
        <w:lastRenderedPageBreak/>
        <w:t xml:space="preserve">petrology of the Skaergaard intrusion, Kangerdlussuaq, East Greenland. </w:t>
      </w:r>
      <w:r w:rsidRPr="007441CA">
        <w:rPr>
          <w:rFonts w:ascii="Arial" w:hAnsi="Arial" w:cs="Arial"/>
          <w:i/>
          <w:color w:val="000000" w:themeColor="text1"/>
          <w:sz w:val="22"/>
          <w:szCs w:val="22"/>
        </w:rPr>
        <w:t xml:space="preserve">Meddelelser om Grønland, </w:t>
      </w:r>
      <w:r w:rsidRPr="007441CA">
        <w:rPr>
          <w:rFonts w:ascii="Arial" w:hAnsi="Arial" w:cs="Arial"/>
          <w:b/>
          <w:color w:val="000000" w:themeColor="text1"/>
          <w:sz w:val="22"/>
          <w:szCs w:val="22"/>
        </w:rPr>
        <w:t>105</w:t>
      </w:r>
      <w:r w:rsidRPr="007441CA">
        <w:rPr>
          <w:rFonts w:ascii="Arial" w:hAnsi="Arial" w:cs="Arial"/>
          <w:color w:val="000000" w:themeColor="text1"/>
          <w:sz w:val="22"/>
          <w:szCs w:val="22"/>
        </w:rPr>
        <w:t xml:space="preserve">(4). </w:t>
      </w:r>
    </w:p>
    <w:p w14:paraId="1B140664"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Wager, L. R., Brown, G. M. &amp; Wadsworth, W. J. (1960) Types of igneous cumulates. </w:t>
      </w:r>
      <w:r w:rsidRPr="007441CA">
        <w:rPr>
          <w:rFonts w:cs="Arial"/>
          <w:i/>
          <w:noProof/>
          <w:color w:val="000000" w:themeColor="text1"/>
          <w:szCs w:val="22"/>
        </w:rPr>
        <w:t xml:space="preserve">Journal of Petrology, </w:t>
      </w:r>
      <w:r w:rsidRPr="007441CA">
        <w:rPr>
          <w:rFonts w:cs="Arial"/>
          <w:b/>
          <w:noProof/>
          <w:color w:val="000000" w:themeColor="text1"/>
          <w:szCs w:val="22"/>
        </w:rPr>
        <w:t>1</w:t>
      </w:r>
      <w:r w:rsidRPr="007441CA">
        <w:rPr>
          <w:rFonts w:cs="Arial"/>
          <w:noProof/>
          <w:color w:val="000000" w:themeColor="text1"/>
          <w:szCs w:val="22"/>
        </w:rPr>
        <w:t>: 73-85.</w:t>
      </w:r>
      <w:bookmarkEnd w:id="94"/>
    </w:p>
    <w:p w14:paraId="6A45FBA0" w14:textId="77777777" w:rsidR="00011427" w:rsidRPr="007441CA" w:rsidRDefault="00011427" w:rsidP="00011427">
      <w:pPr>
        <w:pStyle w:val="EndNoteBibliography"/>
        <w:spacing w:after="120" w:line="276" w:lineRule="auto"/>
        <w:rPr>
          <w:rFonts w:cs="Arial"/>
          <w:noProof/>
          <w:color w:val="000000" w:themeColor="text1"/>
          <w:szCs w:val="22"/>
        </w:rPr>
      </w:pPr>
      <w:r w:rsidRPr="007441CA">
        <w:rPr>
          <w:rFonts w:cs="Arial"/>
          <w:noProof/>
          <w:color w:val="000000" w:themeColor="text1"/>
          <w:szCs w:val="22"/>
        </w:rPr>
        <w:t xml:space="preserve">Wager, L. R. &amp; Brown, G. M. (1968) </w:t>
      </w:r>
      <w:r w:rsidRPr="007441CA">
        <w:rPr>
          <w:rFonts w:cs="Arial"/>
          <w:i/>
          <w:noProof/>
          <w:color w:val="000000" w:themeColor="text1"/>
          <w:szCs w:val="22"/>
        </w:rPr>
        <w:t>Layered igneous rocks</w:t>
      </w:r>
      <w:r w:rsidRPr="007441CA">
        <w:rPr>
          <w:rFonts w:cs="Arial"/>
          <w:noProof/>
          <w:color w:val="000000" w:themeColor="text1"/>
          <w:szCs w:val="22"/>
        </w:rPr>
        <w:t>. Edinburgh and London: Oliver and Boyd</w:t>
      </w:r>
      <w:bookmarkEnd w:id="95"/>
      <w:r w:rsidRPr="007441CA">
        <w:rPr>
          <w:rFonts w:cs="Arial"/>
          <w:noProof/>
          <w:color w:val="000000" w:themeColor="text1"/>
          <w:szCs w:val="22"/>
        </w:rPr>
        <w:t>.</w:t>
      </w:r>
    </w:p>
    <w:p w14:paraId="3E6B1ABD" w14:textId="77777777" w:rsidR="00011427" w:rsidRPr="007441CA" w:rsidRDefault="00011427" w:rsidP="00011427">
      <w:pPr>
        <w:pStyle w:val="EndNoteBibliography"/>
        <w:spacing w:after="120" w:line="276" w:lineRule="auto"/>
        <w:rPr>
          <w:rFonts w:cs="Arial"/>
          <w:noProof/>
          <w:color w:val="000000" w:themeColor="text1"/>
          <w:szCs w:val="22"/>
        </w:rPr>
      </w:pPr>
      <w:bookmarkStart w:id="96" w:name="_ENREF_104"/>
      <w:r w:rsidRPr="007441CA">
        <w:rPr>
          <w:rFonts w:cs="Arial"/>
          <w:noProof/>
          <w:color w:val="000000" w:themeColor="text1"/>
          <w:szCs w:val="22"/>
        </w:rPr>
        <w:t xml:space="preserve">Worrell, L. R. (2002) The origin of igneous cumulates: integrated studies of peridotites from the Western Layered Series of the Rum Layered Intrusion. </w:t>
      </w:r>
      <w:r w:rsidRPr="007441CA">
        <w:rPr>
          <w:rFonts w:cs="Arial"/>
          <w:i/>
          <w:noProof/>
          <w:color w:val="000000" w:themeColor="text1"/>
          <w:szCs w:val="22"/>
        </w:rPr>
        <w:t>Unpublished PhD thesis, University of Liverpool.</w:t>
      </w:r>
      <w:bookmarkEnd w:id="96"/>
    </w:p>
    <w:p w14:paraId="2DED997B" w14:textId="77777777" w:rsidR="00011427" w:rsidRPr="007441CA" w:rsidRDefault="00011427" w:rsidP="00011427">
      <w:pPr>
        <w:pStyle w:val="EndNoteBibliography"/>
        <w:spacing w:after="120" w:line="276" w:lineRule="auto"/>
        <w:rPr>
          <w:rFonts w:cs="Arial"/>
          <w:noProof/>
          <w:color w:val="000000" w:themeColor="text1"/>
          <w:szCs w:val="22"/>
        </w:rPr>
      </w:pPr>
      <w:bookmarkStart w:id="97" w:name="_ENREF_105"/>
      <w:r w:rsidRPr="007441CA">
        <w:rPr>
          <w:rFonts w:cs="Arial"/>
          <w:noProof/>
          <w:color w:val="000000" w:themeColor="text1"/>
          <w:szCs w:val="22"/>
        </w:rPr>
        <w:t xml:space="preserve">Yamamoto, S. &amp; Matsuoka, T. (1996) Dynamic simulation of microstructure and rheology of fiber suspensions. </w:t>
      </w:r>
      <w:r w:rsidRPr="007441CA">
        <w:rPr>
          <w:rFonts w:cs="Arial"/>
          <w:i/>
          <w:noProof/>
          <w:color w:val="000000" w:themeColor="text1"/>
          <w:szCs w:val="22"/>
        </w:rPr>
        <w:t xml:space="preserve">Polymer Engineering &amp; Science, </w:t>
      </w:r>
      <w:r w:rsidRPr="007441CA">
        <w:rPr>
          <w:rFonts w:cs="Arial"/>
          <w:b/>
          <w:noProof/>
          <w:color w:val="000000" w:themeColor="text1"/>
          <w:szCs w:val="22"/>
        </w:rPr>
        <w:t>36</w:t>
      </w:r>
      <w:r w:rsidRPr="007441CA">
        <w:rPr>
          <w:rFonts w:cs="Arial"/>
          <w:noProof/>
          <w:color w:val="000000" w:themeColor="text1"/>
          <w:szCs w:val="22"/>
        </w:rPr>
        <w:t>: 2396-2403.</w:t>
      </w:r>
      <w:bookmarkEnd w:id="97"/>
    </w:p>
    <w:p w14:paraId="0F25CED7" w14:textId="77777777" w:rsidR="00011427" w:rsidRPr="007441CA" w:rsidRDefault="00011427" w:rsidP="00011427">
      <w:pPr>
        <w:pStyle w:val="EndNoteBibliography"/>
        <w:spacing w:after="120" w:line="276" w:lineRule="auto"/>
        <w:rPr>
          <w:rFonts w:cs="Arial"/>
          <w:noProof/>
          <w:color w:val="000000" w:themeColor="text1"/>
          <w:szCs w:val="22"/>
        </w:rPr>
      </w:pPr>
      <w:bookmarkStart w:id="98" w:name="_ENREF_107"/>
      <w:r w:rsidRPr="007441CA">
        <w:rPr>
          <w:rFonts w:cs="Arial"/>
          <w:noProof/>
          <w:color w:val="000000" w:themeColor="text1"/>
          <w:szCs w:val="22"/>
        </w:rPr>
        <w:t xml:space="preserve">Zhang, X.-Q., Song, X.-Y., Chen, L.-M., Xie, W., Yu, S.-Y., Zheng, W.-Q., Deng, Y.-F., Zhang, J.-F. &amp; Gui, S.-G. (2012) Fractional crystallization and the formation of thick Fe–Ti–V oxide layers in the Baima layered intrusion, SW China. </w:t>
      </w:r>
      <w:r w:rsidRPr="007441CA">
        <w:rPr>
          <w:rFonts w:cs="Arial"/>
          <w:i/>
          <w:noProof/>
          <w:color w:val="000000" w:themeColor="text1"/>
          <w:szCs w:val="22"/>
        </w:rPr>
        <w:t xml:space="preserve">Ore Geology Reviews, </w:t>
      </w:r>
      <w:r w:rsidRPr="007441CA">
        <w:rPr>
          <w:rFonts w:cs="Arial"/>
          <w:b/>
          <w:noProof/>
          <w:color w:val="000000" w:themeColor="text1"/>
          <w:szCs w:val="22"/>
        </w:rPr>
        <w:t>49</w:t>
      </w:r>
      <w:r w:rsidRPr="007441CA">
        <w:rPr>
          <w:rFonts w:cs="Arial"/>
          <w:noProof/>
          <w:color w:val="000000" w:themeColor="text1"/>
          <w:szCs w:val="22"/>
        </w:rPr>
        <w:t>: 96-108.</w:t>
      </w:r>
      <w:bookmarkEnd w:id="98"/>
    </w:p>
    <w:p w14:paraId="7D405833" w14:textId="77777777" w:rsidR="00911517" w:rsidRPr="007441CA" w:rsidRDefault="00911517" w:rsidP="005B2B1E">
      <w:pPr>
        <w:spacing w:after="120" w:line="276" w:lineRule="auto"/>
        <w:jc w:val="both"/>
        <w:rPr>
          <w:rFonts w:ascii="Arial" w:hAnsi="Arial" w:cs="Arial"/>
          <w:sz w:val="22"/>
          <w:szCs w:val="22"/>
        </w:rPr>
      </w:pPr>
    </w:p>
    <w:p w14:paraId="095677BA" w14:textId="77777777" w:rsidR="00B57071" w:rsidRPr="007C7FAD" w:rsidRDefault="00911517" w:rsidP="00B57071">
      <w:pPr>
        <w:pStyle w:val="Heading1"/>
        <w:rPr>
          <w:color w:val="000000" w:themeColor="text1"/>
          <w:szCs w:val="22"/>
        </w:rPr>
      </w:pPr>
      <w:r>
        <w:rPr>
          <w:szCs w:val="22"/>
        </w:rPr>
        <w:br w:type="page"/>
      </w:r>
      <w:r w:rsidR="00B57071" w:rsidRPr="007C7FAD">
        <w:rPr>
          <w:color w:val="000000" w:themeColor="text1"/>
          <w:szCs w:val="22"/>
        </w:rPr>
        <w:lastRenderedPageBreak/>
        <w:t>FIGURE CAPTIONS</w:t>
      </w:r>
    </w:p>
    <w:p w14:paraId="553BE379" w14:textId="77777777" w:rsidR="00B57071" w:rsidRPr="007C7FAD" w:rsidRDefault="00B57071" w:rsidP="00B57071">
      <w:pPr>
        <w:jc w:val="both"/>
        <w:rPr>
          <w:rFonts w:ascii="Arial" w:hAnsi="Arial" w:cs="Arial"/>
          <w:color w:val="000000" w:themeColor="text1"/>
          <w:sz w:val="22"/>
          <w:szCs w:val="22"/>
        </w:rPr>
      </w:pPr>
      <w:r w:rsidRPr="007C7FAD">
        <w:rPr>
          <w:rFonts w:ascii="Arial" w:hAnsi="Arial" w:cs="Arial"/>
          <w:b/>
          <w:color w:val="000000" w:themeColor="text1"/>
          <w:sz w:val="22"/>
          <w:szCs w:val="22"/>
        </w:rPr>
        <w:t>Figure 1</w:t>
      </w:r>
      <w:r w:rsidRPr="007C7FAD">
        <w:rPr>
          <w:rFonts w:ascii="Arial" w:hAnsi="Arial" w:cs="Arial"/>
          <w:color w:val="000000" w:themeColor="text1"/>
          <w:sz w:val="22"/>
          <w:szCs w:val="22"/>
        </w:rPr>
        <w:t xml:space="preserve"> - Schematic representations of zonation in plagioclase. (a) Concentric zones develop parallel to low-index growth faces when plagioclase is grown from a magma, with a core formed when the crystal was in contact with abundant liquid and the zoned margins formed from growth during in situ fractionation in the crystal mush. (b) Zoning formed during dissolution-reprecipitation creates zones oriented relative to the compressive stress. (c) cartoon showing growth zoning in an unmodified igneous cumulate, from Namur et al. (2014) (d) Asymmetric zoning formed during viscous deformation by dissolution-reprecipitation, from Svahnberg and Pizaolo (2013).</w:t>
      </w:r>
    </w:p>
    <w:p w14:paraId="75928F0B" w14:textId="77777777" w:rsidR="00B57071" w:rsidRPr="007C7FAD" w:rsidRDefault="00B57071" w:rsidP="00B57071">
      <w:pPr>
        <w:jc w:val="both"/>
        <w:rPr>
          <w:rFonts w:ascii="Arial" w:hAnsi="Arial" w:cs="Arial"/>
          <w:color w:val="FF0000"/>
          <w:sz w:val="22"/>
          <w:szCs w:val="22"/>
        </w:rPr>
      </w:pPr>
    </w:p>
    <w:p w14:paraId="12867D07" w14:textId="0661A209" w:rsidR="00B57071" w:rsidRPr="007C7FAD" w:rsidRDefault="00B57071" w:rsidP="00B57071">
      <w:pPr>
        <w:jc w:val="both"/>
        <w:rPr>
          <w:rFonts w:ascii="Arial" w:hAnsi="Arial" w:cs="Arial"/>
          <w:color w:val="000000" w:themeColor="text1"/>
          <w:sz w:val="22"/>
          <w:szCs w:val="22"/>
        </w:rPr>
      </w:pPr>
      <w:r w:rsidRPr="007C7FAD">
        <w:rPr>
          <w:rFonts w:ascii="Arial" w:hAnsi="Arial" w:cs="Arial"/>
          <w:b/>
          <w:color w:val="000000" w:themeColor="text1"/>
          <w:sz w:val="22"/>
          <w:szCs w:val="22"/>
        </w:rPr>
        <w:t>Figure 2</w:t>
      </w:r>
      <w:r w:rsidRPr="007C7FAD">
        <w:rPr>
          <w:rFonts w:ascii="Arial" w:hAnsi="Arial" w:cs="Arial"/>
          <w:color w:val="000000" w:themeColor="text1"/>
          <w:sz w:val="22"/>
          <w:szCs w:val="22"/>
        </w:rPr>
        <w:t xml:space="preserve"> - Simplified geological map of the Skaergaard intrusion, after McBirney (1989</w:t>
      </w:r>
      <w:r w:rsidR="006D7D95">
        <w:rPr>
          <w:rFonts w:ascii="Arial" w:hAnsi="Arial" w:cs="Arial"/>
          <w:color w:val="000000" w:themeColor="text1"/>
          <w:sz w:val="22"/>
          <w:szCs w:val="22"/>
        </w:rPr>
        <w:t>b</w:t>
      </w:r>
      <w:r w:rsidRPr="007C7FAD">
        <w:rPr>
          <w:rFonts w:ascii="Arial" w:hAnsi="Arial" w:cs="Arial"/>
          <w:color w:val="000000" w:themeColor="text1"/>
          <w:sz w:val="22"/>
          <w:szCs w:val="22"/>
        </w:rPr>
        <w:t xml:space="preserve">). The locations of the samples studied here are shown as black squares, with the position of the two drill cores also shown. The trough bands are shown schematically as lines parallel to the trough axis. </w:t>
      </w:r>
    </w:p>
    <w:p w14:paraId="4C773BE6" w14:textId="77777777" w:rsidR="00B57071" w:rsidRPr="007C7FAD" w:rsidRDefault="00B57071" w:rsidP="00B57071">
      <w:pPr>
        <w:jc w:val="both"/>
        <w:rPr>
          <w:rFonts w:ascii="Arial" w:hAnsi="Arial" w:cs="Arial"/>
          <w:b/>
          <w:color w:val="000000" w:themeColor="text1"/>
          <w:sz w:val="22"/>
          <w:szCs w:val="22"/>
        </w:rPr>
      </w:pPr>
    </w:p>
    <w:p w14:paraId="1541D5E7" w14:textId="77777777" w:rsidR="00B57071" w:rsidRPr="007C7FAD" w:rsidRDefault="00B57071" w:rsidP="00B57071">
      <w:pPr>
        <w:jc w:val="both"/>
        <w:rPr>
          <w:rFonts w:ascii="Arial" w:hAnsi="Arial" w:cs="Arial"/>
          <w:color w:val="000000" w:themeColor="text1"/>
          <w:sz w:val="22"/>
          <w:szCs w:val="22"/>
        </w:rPr>
      </w:pPr>
      <w:r w:rsidRPr="007C7FAD">
        <w:rPr>
          <w:rFonts w:ascii="Arial" w:hAnsi="Arial" w:cs="Arial"/>
          <w:b/>
          <w:color w:val="000000" w:themeColor="text1"/>
          <w:sz w:val="22"/>
          <w:szCs w:val="22"/>
        </w:rPr>
        <w:t xml:space="preserve">Figure 3 </w:t>
      </w:r>
      <w:r w:rsidRPr="007C7FAD">
        <w:rPr>
          <w:rFonts w:ascii="Arial" w:hAnsi="Arial" w:cs="Arial"/>
          <w:color w:val="000000" w:themeColor="text1"/>
          <w:sz w:val="22"/>
          <w:szCs w:val="22"/>
        </w:rPr>
        <w:t>– Photographs of trough bands. (a) Trough band photographed looking south, with the intrusion margin to the left. Each modal packet comprises a melanocratic base grading abruptly into a leucocratic top. Each modal packet thins away from the trough band axis and is separated from the stratigraphically adjacent packets by average gabbro. (b) Trough band G photographed looking towards the intrusion centre (note figure for scale). The trough is marked by contiguous modal bands with a melanocratic base and leucocratic top</w:t>
      </w:r>
      <w:r>
        <w:rPr>
          <w:rFonts w:ascii="Arial" w:hAnsi="Arial" w:cs="Arial"/>
          <w:color w:val="000000" w:themeColor="text1"/>
          <w:sz w:val="22"/>
          <w:szCs w:val="22"/>
        </w:rPr>
        <w:t xml:space="preserve"> (with no intervening average gabbro)</w:t>
      </w:r>
      <w:r w:rsidRPr="007C7FAD">
        <w:rPr>
          <w:rFonts w:ascii="Arial" w:hAnsi="Arial" w:cs="Arial"/>
          <w:color w:val="000000" w:themeColor="text1"/>
          <w:sz w:val="22"/>
          <w:szCs w:val="22"/>
        </w:rPr>
        <w:t>. (c) Trough band G photographed at the trough axis (which strikes from right to left, dipping to the left). Note the thinning of the oxide-rich layers away from the trough axis. Handheld GPS for scale.</w:t>
      </w:r>
    </w:p>
    <w:p w14:paraId="19B7AF40" w14:textId="77777777" w:rsidR="00B57071" w:rsidRPr="007C7FAD" w:rsidRDefault="00B57071" w:rsidP="00B57071">
      <w:pPr>
        <w:jc w:val="both"/>
        <w:rPr>
          <w:rFonts w:ascii="Arial" w:hAnsi="Arial" w:cs="Arial"/>
          <w:color w:val="000000" w:themeColor="text1"/>
          <w:sz w:val="22"/>
          <w:szCs w:val="22"/>
        </w:rPr>
      </w:pPr>
    </w:p>
    <w:p w14:paraId="36CAE3CC" w14:textId="77777777" w:rsidR="00B57071" w:rsidRPr="003E6ABB" w:rsidRDefault="00B57071" w:rsidP="00B57071">
      <w:pPr>
        <w:jc w:val="both"/>
        <w:rPr>
          <w:rFonts w:ascii="Arial" w:hAnsi="Arial" w:cs="Arial"/>
          <w:color w:val="000000" w:themeColor="text1"/>
          <w:sz w:val="22"/>
          <w:szCs w:val="22"/>
        </w:rPr>
      </w:pPr>
      <w:r w:rsidRPr="003E6ABB">
        <w:rPr>
          <w:rFonts w:ascii="Arial" w:hAnsi="Arial" w:cs="Arial"/>
          <w:b/>
          <w:color w:val="000000" w:themeColor="text1"/>
          <w:sz w:val="22"/>
          <w:szCs w:val="22"/>
        </w:rPr>
        <w:t>Figure 4</w:t>
      </w:r>
      <w:r w:rsidRPr="003E6ABB">
        <w:rPr>
          <w:rFonts w:ascii="Arial" w:hAnsi="Arial" w:cs="Arial"/>
          <w:color w:val="000000" w:themeColor="text1"/>
          <w:sz w:val="22"/>
          <w:szCs w:val="22"/>
        </w:rPr>
        <w:t xml:space="preserve"> Photomicrographs of the Layered series gabbros. All scale bars are 2 mm long. Abbreviations: ol – olivine; cpx – Ca-rich clinopyroxene; ox – oxides; ap – apatite. (a) Sample 320’6” from the upper part of LZa showing plagioclase tablets forming an SPO visible in thin section. (b) UZb sample 90/22 450 showing plagioclase with a low apparent aspect ratio. (c) LZa sample 458242 with randomly oriented plagioclase crystals and olivine enclosed by clinopyroxene oikocrysts. (d) LZb sample 458277. Note the slight bending of the longer plagioclase crystals, which also contain discontinuous deformation twins.  well packed plagioclase crystals. (e) MZ sample 90/22-1035.03. Note the wide range of apparent aspect ratio of the plagioclase and that the longer plagioclase crystals are bent. (f) UZa sample 90/22-660 containing low aspect ratio plagioclase which is apparently randomly oriented (in the plane of the thin section).</w:t>
      </w:r>
    </w:p>
    <w:p w14:paraId="2091CFC5" w14:textId="77777777" w:rsidR="00B57071" w:rsidRDefault="00B57071" w:rsidP="00B57071">
      <w:pPr>
        <w:jc w:val="both"/>
        <w:rPr>
          <w:rFonts w:ascii="Arial" w:hAnsi="Arial" w:cs="Arial"/>
          <w:color w:val="FF0000"/>
          <w:sz w:val="22"/>
          <w:szCs w:val="22"/>
        </w:rPr>
      </w:pPr>
    </w:p>
    <w:p w14:paraId="14DC770F" w14:textId="77777777" w:rsidR="00B57071" w:rsidRPr="00422FAA" w:rsidRDefault="00B57071" w:rsidP="00B57071">
      <w:pPr>
        <w:jc w:val="both"/>
        <w:rPr>
          <w:rFonts w:ascii="Arial" w:hAnsi="Arial" w:cs="Arial"/>
          <w:b/>
          <w:color w:val="000000" w:themeColor="text1"/>
          <w:sz w:val="22"/>
          <w:szCs w:val="22"/>
        </w:rPr>
      </w:pPr>
      <w:r w:rsidRPr="00422FAA">
        <w:rPr>
          <w:rFonts w:ascii="Arial" w:hAnsi="Arial" w:cs="Arial"/>
          <w:b/>
          <w:color w:val="000000" w:themeColor="text1"/>
          <w:sz w:val="22"/>
          <w:szCs w:val="22"/>
        </w:rPr>
        <w:t>Figure 5</w:t>
      </w:r>
      <w:r w:rsidRPr="00422FAA">
        <w:rPr>
          <w:rFonts w:ascii="Arial" w:hAnsi="Arial" w:cs="Arial"/>
          <w:color w:val="000000" w:themeColor="text1"/>
          <w:sz w:val="22"/>
          <w:szCs w:val="22"/>
        </w:rPr>
        <w:t xml:space="preserve"> – cartoons showing the expected pole figures for foliations and lineations as a function of plagioclase grain shape</w:t>
      </w:r>
      <w:r>
        <w:rPr>
          <w:rFonts w:ascii="Arial" w:hAnsi="Arial" w:cs="Arial"/>
          <w:color w:val="000000" w:themeColor="text1"/>
          <w:sz w:val="22"/>
          <w:szCs w:val="22"/>
        </w:rPr>
        <w:t xml:space="preserve"> for (a) tabular plagioclase, and (b) elongate prisms and rods.</w:t>
      </w:r>
    </w:p>
    <w:p w14:paraId="68D040A8" w14:textId="77777777" w:rsidR="00B57071" w:rsidRPr="007C7FAD" w:rsidRDefault="00B57071" w:rsidP="00B57071">
      <w:pPr>
        <w:jc w:val="both"/>
        <w:rPr>
          <w:rFonts w:ascii="Arial" w:hAnsi="Arial" w:cs="Arial"/>
          <w:color w:val="FF0000"/>
          <w:sz w:val="22"/>
          <w:szCs w:val="22"/>
        </w:rPr>
      </w:pPr>
    </w:p>
    <w:p w14:paraId="184D4E71" w14:textId="77777777" w:rsidR="00B57071" w:rsidRPr="008D0A98" w:rsidRDefault="00B57071" w:rsidP="00B57071">
      <w:pPr>
        <w:jc w:val="both"/>
        <w:rPr>
          <w:rFonts w:ascii="Arial" w:hAnsi="Arial" w:cs="Arial"/>
          <w:color w:val="000000" w:themeColor="text1"/>
          <w:sz w:val="22"/>
          <w:szCs w:val="22"/>
        </w:rPr>
      </w:pPr>
      <w:r w:rsidRPr="008D0A98">
        <w:rPr>
          <w:rFonts w:ascii="Arial" w:hAnsi="Arial" w:cs="Arial"/>
          <w:b/>
          <w:color w:val="000000" w:themeColor="text1"/>
          <w:sz w:val="22"/>
          <w:szCs w:val="22"/>
        </w:rPr>
        <w:t>Figure 6</w:t>
      </w:r>
      <w:r w:rsidRPr="008D0A98">
        <w:rPr>
          <w:rFonts w:ascii="Arial" w:hAnsi="Arial" w:cs="Arial"/>
          <w:color w:val="000000" w:themeColor="text1"/>
          <w:sz w:val="22"/>
          <w:szCs w:val="22"/>
        </w:rPr>
        <w:t xml:space="preserve"> – Plagioclase orientation and grain shape data. The grain shape maps were constructed using the orientation of the major axis of the best fitted ellipsoid</w:t>
      </w:r>
      <w:r>
        <w:rPr>
          <w:rFonts w:ascii="Arial" w:hAnsi="Arial" w:cs="Arial"/>
          <w:color w:val="000000" w:themeColor="text1"/>
          <w:sz w:val="22"/>
          <w:szCs w:val="22"/>
        </w:rPr>
        <w:t xml:space="preserve"> and the pole figures plotted with one point per grain</w:t>
      </w:r>
      <w:r w:rsidRPr="008D0A98">
        <w:rPr>
          <w:rFonts w:ascii="Arial" w:hAnsi="Arial" w:cs="Arial"/>
          <w:color w:val="000000" w:themeColor="text1"/>
          <w:sz w:val="22"/>
          <w:szCs w:val="22"/>
        </w:rPr>
        <w:t xml:space="preserve">. (a) grain shape map for LZa sample 458242 and (b) the corresponding density contour plot of the pole figure data, plotted as one point per grain, together with the (010) pole figure data of three plagioclase subsets subdivided according their gran shape orientation as shown in (a). (c) grain shape map for LZa sample 320’6” and (d) the corresponding density contour plot of the pole figure data. (e) grain shape map for LZb sample 458227 and (f) the corresponding density contour plot of plagioclase pole figures. (g) grain shape map for LZb sample 458277 and (h) the corresponding density contour plot of the pole figure data. For all contour plots half width: 20º and data clustering: 10º. </w:t>
      </w:r>
    </w:p>
    <w:p w14:paraId="68C6FD9F" w14:textId="77777777" w:rsidR="00B57071" w:rsidRPr="007C7FAD" w:rsidRDefault="00B57071" w:rsidP="00B57071">
      <w:pPr>
        <w:jc w:val="both"/>
        <w:rPr>
          <w:rFonts w:ascii="Arial" w:hAnsi="Arial" w:cs="Arial"/>
          <w:color w:val="FF0000"/>
          <w:sz w:val="22"/>
          <w:szCs w:val="22"/>
        </w:rPr>
      </w:pPr>
    </w:p>
    <w:p w14:paraId="34FC9BEC" w14:textId="77777777" w:rsidR="00B57071" w:rsidRPr="005F449D" w:rsidRDefault="00B57071" w:rsidP="00B57071">
      <w:pPr>
        <w:jc w:val="both"/>
        <w:rPr>
          <w:rFonts w:ascii="Arial" w:hAnsi="Arial" w:cs="Arial"/>
          <w:b/>
          <w:color w:val="000000" w:themeColor="text1"/>
          <w:sz w:val="22"/>
          <w:szCs w:val="22"/>
        </w:rPr>
      </w:pPr>
      <w:r w:rsidRPr="005F449D">
        <w:rPr>
          <w:rFonts w:ascii="Arial" w:hAnsi="Arial" w:cs="Arial"/>
          <w:b/>
          <w:color w:val="000000" w:themeColor="text1"/>
          <w:sz w:val="22"/>
          <w:szCs w:val="22"/>
        </w:rPr>
        <w:t xml:space="preserve">Figure 7 – </w:t>
      </w:r>
      <w:r w:rsidRPr="005F449D">
        <w:rPr>
          <w:rFonts w:ascii="Arial" w:hAnsi="Arial" w:cs="Arial"/>
          <w:color w:val="000000" w:themeColor="text1"/>
          <w:sz w:val="22"/>
          <w:szCs w:val="22"/>
        </w:rPr>
        <w:t>Olivine and clinopyroxene orientation and grain shape data. The grain shape maps were constructed using the orientation of the major axis of the best fitted ellipsoid</w:t>
      </w:r>
      <w:r>
        <w:rPr>
          <w:rFonts w:ascii="Arial" w:hAnsi="Arial" w:cs="Arial"/>
          <w:color w:val="000000" w:themeColor="text1"/>
          <w:sz w:val="22"/>
          <w:szCs w:val="22"/>
        </w:rPr>
        <w:t xml:space="preserve"> as viewed in thin section</w:t>
      </w:r>
      <w:r w:rsidRPr="005F449D">
        <w:rPr>
          <w:rFonts w:ascii="Arial" w:hAnsi="Arial" w:cs="Arial"/>
          <w:color w:val="000000" w:themeColor="text1"/>
          <w:sz w:val="22"/>
          <w:szCs w:val="22"/>
        </w:rPr>
        <w:t xml:space="preserve">, and the pole figures were plotted with one point per grain. (a) olivine grain </w:t>
      </w:r>
      <w:r w:rsidRPr="005F449D">
        <w:rPr>
          <w:rFonts w:ascii="Arial" w:hAnsi="Arial" w:cs="Arial"/>
          <w:color w:val="000000" w:themeColor="text1"/>
          <w:sz w:val="22"/>
          <w:szCs w:val="22"/>
        </w:rPr>
        <w:lastRenderedPageBreak/>
        <w:t xml:space="preserve">shape maps for LZa sample 458242, together with (b) the density contour plot of the pole figure data. (c) LZa sample 320’6” showing the clinopyroxene grain shape map and (d) the density contour plot of the pole figure data. (e) LZb sample 458227 showing the clinopyroxene grain shape map and (f) the density contour plot of the pole figure data. (g) LZb sample 458277 showing the clinopyroxene grain shape map and (h) the density contour plot of the pole figure data. For all contour plots half width: 20º and data clustering: 10º. </w:t>
      </w:r>
    </w:p>
    <w:p w14:paraId="59F67A6F" w14:textId="77777777" w:rsidR="00B57071" w:rsidRDefault="00B57071" w:rsidP="00B57071">
      <w:pPr>
        <w:jc w:val="both"/>
        <w:rPr>
          <w:rFonts w:ascii="Arial" w:hAnsi="Arial" w:cs="Arial"/>
          <w:b/>
          <w:color w:val="FF0000"/>
          <w:sz w:val="22"/>
          <w:szCs w:val="22"/>
        </w:rPr>
      </w:pPr>
    </w:p>
    <w:p w14:paraId="5FC3DC06" w14:textId="77777777" w:rsidR="00B57071" w:rsidRPr="006D5E6C" w:rsidRDefault="00B57071" w:rsidP="00B57071">
      <w:pPr>
        <w:jc w:val="both"/>
        <w:rPr>
          <w:rFonts w:ascii="Arial" w:hAnsi="Arial" w:cs="Arial"/>
          <w:b/>
          <w:color w:val="000000" w:themeColor="text1"/>
          <w:sz w:val="22"/>
          <w:szCs w:val="22"/>
        </w:rPr>
      </w:pPr>
      <w:r w:rsidRPr="006D5E6C">
        <w:rPr>
          <w:rFonts w:ascii="Arial" w:hAnsi="Arial" w:cs="Arial"/>
          <w:b/>
          <w:color w:val="000000" w:themeColor="text1"/>
          <w:sz w:val="22"/>
          <w:szCs w:val="22"/>
        </w:rPr>
        <w:t>Figure 8 -</w:t>
      </w:r>
      <w:r w:rsidRPr="006D5E6C">
        <w:rPr>
          <w:rFonts w:ascii="Arial" w:hAnsi="Arial" w:cs="Arial"/>
          <w:color w:val="000000" w:themeColor="text1"/>
          <w:sz w:val="22"/>
          <w:szCs w:val="22"/>
        </w:rPr>
        <w:t xml:space="preserve"> QEMSCAN maps of Ca distribution</w:t>
      </w:r>
      <w:r>
        <w:rPr>
          <w:rFonts w:ascii="Arial" w:hAnsi="Arial" w:cs="Arial"/>
          <w:color w:val="000000" w:themeColor="text1"/>
          <w:sz w:val="22"/>
          <w:szCs w:val="22"/>
        </w:rPr>
        <w:t>, showing compositional zoning in plagioclase</w:t>
      </w:r>
      <w:r w:rsidRPr="006D5E6C">
        <w:rPr>
          <w:rFonts w:ascii="Arial" w:hAnsi="Arial" w:cs="Arial"/>
          <w:color w:val="000000" w:themeColor="text1"/>
          <w:sz w:val="22"/>
          <w:szCs w:val="22"/>
        </w:rPr>
        <w:t xml:space="preserve">. Plagioclase is blue-green, with the darker colours denoting relatively sodic compositions. </w:t>
      </w:r>
      <w:r>
        <w:rPr>
          <w:rFonts w:ascii="Arial" w:hAnsi="Arial" w:cs="Arial"/>
          <w:color w:val="000000" w:themeColor="text1"/>
          <w:sz w:val="22"/>
          <w:szCs w:val="22"/>
        </w:rPr>
        <w:t xml:space="preserve">Mineral abbreviations for minerals other than plagioclase as in Figure 4. Scale bars are all 2 mm long. </w:t>
      </w:r>
      <w:r w:rsidRPr="006D5E6C">
        <w:rPr>
          <w:rFonts w:ascii="Arial" w:hAnsi="Arial" w:cs="Arial"/>
          <w:color w:val="000000" w:themeColor="text1"/>
          <w:sz w:val="22"/>
          <w:szCs w:val="22"/>
        </w:rPr>
        <w:t xml:space="preserve">(a) </w:t>
      </w:r>
      <w:r>
        <w:rPr>
          <w:rFonts w:ascii="Arial" w:hAnsi="Arial" w:cs="Arial"/>
          <w:color w:val="000000" w:themeColor="text1"/>
          <w:sz w:val="22"/>
          <w:szCs w:val="22"/>
        </w:rPr>
        <w:t>LZa sample 32</w:t>
      </w:r>
      <w:r w:rsidRPr="006D5E6C">
        <w:rPr>
          <w:rFonts w:ascii="Arial" w:hAnsi="Arial" w:cs="Arial"/>
          <w:color w:val="000000" w:themeColor="text1"/>
          <w:sz w:val="22"/>
          <w:szCs w:val="22"/>
        </w:rPr>
        <w:t>0’6”. (b) LZb sample 458227. (c) MZ sample SK84 – 363. (d) MZ sample 90/22-1035.03. (e) UZa sample 90/22-660.6. (f) UZb sample 90/22-450.</w:t>
      </w:r>
    </w:p>
    <w:p w14:paraId="77DCBB00" w14:textId="77777777" w:rsidR="00B57071" w:rsidRPr="007C7FAD" w:rsidRDefault="00B57071" w:rsidP="00B57071">
      <w:pPr>
        <w:jc w:val="both"/>
        <w:rPr>
          <w:rFonts w:ascii="Arial" w:hAnsi="Arial" w:cs="Arial"/>
          <w:b/>
          <w:color w:val="FF0000"/>
          <w:sz w:val="22"/>
          <w:szCs w:val="22"/>
        </w:rPr>
      </w:pPr>
    </w:p>
    <w:p w14:paraId="69FEF39F" w14:textId="77777777" w:rsidR="00B57071" w:rsidRPr="007C7FAD" w:rsidRDefault="00B57071" w:rsidP="00B57071">
      <w:pPr>
        <w:jc w:val="both"/>
        <w:rPr>
          <w:rFonts w:ascii="Arial" w:hAnsi="Arial" w:cs="Arial"/>
          <w:b/>
          <w:color w:val="FF0000"/>
          <w:sz w:val="22"/>
          <w:szCs w:val="22"/>
        </w:rPr>
      </w:pPr>
      <w:r w:rsidRPr="003B33F9">
        <w:rPr>
          <w:rFonts w:ascii="Arial" w:hAnsi="Arial" w:cs="Arial"/>
          <w:b/>
          <w:color w:val="000000" w:themeColor="text1"/>
          <w:sz w:val="22"/>
          <w:szCs w:val="22"/>
        </w:rPr>
        <w:t>Figure 9</w:t>
      </w:r>
      <w:r w:rsidRPr="003B33F9">
        <w:rPr>
          <w:rFonts w:ascii="Arial" w:hAnsi="Arial" w:cs="Arial"/>
          <w:color w:val="000000" w:themeColor="text1"/>
          <w:sz w:val="22"/>
          <w:szCs w:val="22"/>
        </w:rPr>
        <w:t xml:space="preserve"> - </w:t>
      </w:r>
      <w:r w:rsidRPr="008D0A98">
        <w:rPr>
          <w:rFonts w:ascii="Arial" w:hAnsi="Arial" w:cs="Arial"/>
          <w:color w:val="000000" w:themeColor="text1"/>
          <w:sz w:val="22"/>
          <w:szCs w:val="22"/>
        </w:rPr>
        <w:t>Plagioclase orientation and grain shape data. The grain shape maps were constructed using the orientation of the major axis of the best fitted ellipsoid</w:t>
      </w:r>
      <w:r>
        <w:rPr>
          <w:rFonts w:ascii="Arial" w:hAnsi="Arial" w:cs="Arial"/>
          <w:color w:val="000000" w:themeColor="text1"/>
          <w:sz w:val="22"/>
          <w:szCs w:val="22"/>
        </w:rPr>
        <w:t xml:space="preserve"> as viewed in thin section, and the pole figures plotted with one point per grain</w:t>
      </w:r>
      <w:r w:rsidRPr="008D0A98">
        <w:rPr>
          <w:rFonts w:ascii="Arial" w:hAnsi="Arial" w:cs="Arial"/>
          <w:color w:val="000000" w:themeColor="text1"/>
          <w:sz w:val="22"/>
          <w:szCs w:val="22"/>
        </w:rPr>
        <w:t xml:space="preserve">. (a) grain shape map for </w:t>
      </w:r>
      <w:r>
        <w:rPr>
          <w:rFonts w:ascii="Arial" w:hAnsi="Arial" w:cs="Arial"/>
          <w:color w:val="000000" w:themeColor="text1"/>
          <w:sz w:val="22"/>
          <w:szCs w:val="22"/>
        </w:rPr>
        <w:t>MZ</w:t>
      </w:r>
      <w:r w:rsidRPr="008D0A98">
        <w:rPr>
          <w:rFonts w:ascii="Arial" w:hAnsi="Arial" w:cs="Arial"/>
          <w:color w:val="000000" w:themeColor="text1"/>
          <w:sz w:val="22"/>
          <w:szCs w:val="22"/>
        </w:rPr>
        <w:t xml:space="preserve"> sample </w:t>
      </w:r>
      <w:r>
        <w:rPr>
          <w:rFonts w:ascii="Arial" w:hAnsi="Arial" w:cs="Arial"/>
          <w:color w:val="000000" w:themeColor="text1"/>
          <w:sz w:val="22"/>
          <w:szCs w:val="22"/>
        </w:rPr>
        <w:t>458289</w:t>
      </w:r>
      <w:r w:rsidRPr="008D0A98">
        <w:rPr>
          <w:rFonts w:ascii="Arial" w:hAnsi="Arial" w:cs="Arial"/>
          <w:color w:val="000000" w:themeColor="text1"/>
          <w:sz w:val="22"/>
          <w:szCs w:val="22"/>
        </w:rPr>
        <w:t xml:space="preserve"> and (b) the corresponding density contour plot of the pole figure data, plotted as one point per grain. (c) grain shape map for </w:t>
      </w:r>
      <w:r>
        <w:rPr>
          <w:rFonts w:ascii="Arial" w:hAnsi="Arial" w:cs="Arial"/>
          <w:color w:val="000000" w:themeColor="text1"/>
          <w:sz w:val="22"/>
          <w:szCs w:val="22"/>
        </w:rPr>
        <w:t>MZ</w:t>
      </w:r>
      <w:r w:rsidRPr="008D0A98">
        <w:rPr>
          <w:rFonts w:ascii="Arial" w:hAnsi="Arial" w:cs="Arial"/>
          <w:color w:val="000000" w:themeColor="text1"/>
          <w:sz w:val="22"/>
          <w:szCs w:val="22"/>
        </w:rPr>
        <w:t xml:space="preserve"> sample </w:t>
      </w:r>
      <w:r>
        <w:rPr>
          <w:rFonts w:ascii="Arial" w:hAnsi="Arial" w:cs="Arial"/>
          <w:color w:val="000000" w:themeColor="text1"/>
          <w:sz w:val="22"/>
          <w:szCs w:val="22"/>
        </w:rPr>
        <w:t>SK84-363</w:t>
      </w:r>
      <w:r w:rsidRPr="008D0A98">
        <w:rPr>
          <w:rFonts w:ascii="Arial" w:hAnsi="Arial" w:cs="Arial"/>
          <w:color w:val="000000" w:themeColor="text1"/>
          <w:sz w:val="22"/>
          <w:szCs w:val="22"/>
        </w:rPr>
        <w:t xml:space="preserve"> and (d) the corresponding density contour plot of the pole figure data. (e) grain shape map for </w:t>
      </w:r>
      <w:r>
        <w:rPr>
          <w:rFonts w:ascii="Arial" w:hAnsi="Arial" w:cs="Arial"/>
          <w:color w:val="000000" w:themeColor="text1"/>
          <w:sz w:val="22"/>
          <w:szCs w:val="22"/>
        </w:rPr>
        <w:t>MZ</w:t>
      </w:r>
      <w:r w:rsidRPr="008D0A98">
        <w:rPr>
          <w:rFonts w:ascii="Arial" w:hAnsi="Arial" w:cs="Arial"/>
          <w:color w:val="000000" w:themeColor="text1"/>
          <w:sz w:val="22"/>
          <w:szCs w:val="22"/>
        </w:rPr>
        <w:t xml:space="preserve"> sample </w:t>
      </w:r>
      <w:r>
        <w:rPr>
          <w:rFonts w:ascii="Arial" w:hAnsi="Arial" w:cs="Arial"/>
          <w:color w:val="000000" w:themeColor="text1"/>
          <w:sz w:val="22"/>
          <w:szCs w:val="22"/>
        </w:rPr>
        <w:t>99/22-1035.03</w:t>
      </w:r>
      <w:r w:rsidRPr="008D0A98">
        <w:rPr>
          <w:rFonts w:ascii="Arial" w:hAnsi="Arial" w:cs="Arial"/>
          <w:color w:val="000000" w:themeColor="text1"/>
          <w:sz w:val="22"/>
          <w:szCs w:val="22"/>
        </w:rPr>
        <w:t xml:space="preserve"> and (f) the corresponding density contour plot of plagioclase pole figures. (g) grain shape map for </w:t>
      </w:r>
      <w:r>
        <w:rPr>
          <w:rFonts w:ascii="Arial" w:hAnsi="Arial" w:cs="Arial"/>
          <w:color w:val="000000" w:themeColor="text1"/>
          <w:sz w:val="22"/>
          <w:szCs w:val="22"/>
        </w:rPr>
        <w:t>UZa</w:t>
      </w:r>
      <w:r w:rsidRPr="008D0A98">
        <w:rPr>
          <w:rFonts w:ascii="Arial" w:hAnsi="Arial" w:cs="Arial"/>
          <w:color w:val="000000" w:themeColor="text1"/>
          <w:sz w:val="22"/>
          <w:szCs w:val="22"/>
        </w:rPr>
        <w:t xml:space="preserve"> sample </w:t>
      </w:r>
      <w:r>
        <w:rPr>
          <w:rFonts w:ascii="Arial" w:hAnsi="Arial" w:cs="Arial"/>
          <w:color w:val="000000" w:themeColor="text1"/>
          <w:sz w:val="22"/>
          <w:szCs w:val="22"/>
        </w:rPr>
        <w:t>90/22-660.6</w:t>
      </w:r>
      <w:r w:rsidRPr="008D0A98">
        <w:rPr>
          <w:rFonts w:ascii="Arial" w:hAnsi="Arial" w:cs="Arial"/>
          <w:color w:val="000000" w:themeColor="text1"/>
          <w:sz w:val="22"/>
          <w:szCs w:val="22"/>
        </w:rPr>
        <w:t xml:space="preserve"> and (h) the corresponding density contour plot of the pole figure data. For all contour plots half width: 20º and data clustering: 10º.</w:t>
      </w:r>
    </w:p>
    <w:p w14:paraId="74D50814" w14:textId="77777777" w:rsidR="00B57071" w:rsidRPr="00852D29" w:rsidRDefault="00B57071" w:rsidP="00B57071">
      <w:pPr>
        <w:jc w:val="both"/>
        <w:rPr>
          <w:rFonts w:ascii="Arial" w:hAnsi="Arial" w:cs="Arial"/>
          <w:b/>
          <w:color w:val="000000" w:themeColor="text1"/>
          <w:sz w:val="22"/>
          <w:szCs w:val="22"/>
        </w:rPr>
      </w:pPr>
    </w:p>
    <w:p w14:paraId="2BA3E7FE" w14:textId="77777777" w:rsidR="00B57071" w:rsidRPr="00852D29" w:rsidRDefault="00B57071" w:rsidP="00B57071">
      <w:pPr>
        <w:jc w:val="both"/>
        <w:rPr>
          <w:rFonts w:ascii="Arial" w:hAnsi="Arial" w:cs="Arial"/>
          <w:b/>
          <w:color w:val="000000" w:themeColor="text1"/>
          <w:sz w:val="22"/>
          <w:szCs w:val="22"/>
        </w:rPr>
      </w:pPr>
      <w:r w:rsidRPr="00852D29">
        <w:rPr>
          <w:rFonts w:ascii="Arial" w:hAnsi="Arial" w:cs="Arial"/>
          <w:b/>
          <w:color w:val="000000" w:themeColor="text1"/>
          <w:sz w:val="22"/>
          <w:szCs w:val="22"/>
        </w:rPr>
        <w:t>Figure 10</w:t>
      </w:r>
      <w:r w:rsidRPr="00852D29">
        <w:rPr>
          <w:rFonts w:ascii="Arial" w:hAnsi="Arial" w:cs="Arial"/>
          <w:color w:val="000000" w:themeColor="text1"/>
          <w:sz w:val="22"/>
          <w:szCs w:val="22"/>
        </w:rPr>
        <w:t xml:space="preserve"> – Clinopyroxene orientation and grain shape data. The grain shape maps were constructed using the orientation of the major axis of the best fitted ellipsoid as viewed in thin section, and the pole figures plotted with one point per grain. (a) MZ sample 458289 grain shape map with (b) the corresponding density contour plot of the pole figure data. (c) MZ sample SK84-363 showing grain shape data and (d) the corresponding density contour plot of the pole figure data. (e) MZ sample 90/22–1035.3 showing the clinopyroxene grain shape map and (f) the corresponding density contour plot of the pole figure data. (g) UZa sample 90/22-660.6 showing clinopyroxene grain shape map and (h) the corresponding density contour plot of the pole figure data. (i) UZb sample 90/22-450 showing the pole figure data for clinopyroxene. For all contour plots half width: 20º and data clustering: 10º.</w:t>
      </w:r>
    </w:p>
    <w:p w14:paraId="4A07D783" w14:textId="77777777" w:rsidR="00B57071" w:rsidRDefault="00B57071" w:rsidP="00B57071">
      <w:pPr>
        <w:jc w:val="both"/>
        <w:rPr>
          <w:rFonts w:ascii="Arial" w:hAnsi="Arial" w:cs="Arial"/>
          <w:color w:val="FF0000"/>
          <w:sz w:val="22"/>
          <w:szCs w:val="22"/>
        </w:rPr>
      </w:pPr>
    </w:p>
    <w:p w14:paraId="29E38712" w14:textId="77777777" w:rsidR="00B57071" w:rsidRPr="00757A6B" w:rsidRDefault="00B57071" w:rsidP="00B57071">
      <w:pPr>
        <w:spacing w:after="200"/>
        <w:jc w:val="both"/>
        <w:rPr>
          <w:rFonts w:ascii="Arial" w:hAnsi="Arial" w:cs="Arial"/>
          <w:color w:val="000000" w:themeColor="text1"/>
          <w:sz w:val="22"/>
          <w:szCs w:val="22"/>
        </w:rPr>
      </w:pPr>
      <w:r w:rsidRPr="00757A6B">
        <w:rPr>
          <w:rFonts w:ascii="Arial" w:hAnsi="Arial" w:cs="Arial"/>
          <w:b/>
          <w:color w:val="000000" w:themeColor="text1"/>
          <w:sz w:val="22"/>
          <w:szCs w:val="22"/>
        </w:rPr>
        <w:t>Figure 11</w:t>
      </w:r>
      <w:r w:rsidRPr="00757A6B">
        <w:rPr>
          <w:rFonts w:ascii="Arial" w:hAnsi="Arial" w:cs="Arial"/>
          <w:color w:val="000000" w:themeColor="text1"/>
          <w:sz w:val="22"/>
          <w:szCs w:val="22"/>
        </w:rPr>
        <w:t xml:space="preserve"> – Photomicrographs of trough band F. All scale bars are 1 mm long. (a) and (b) Note the low aspect ratio and euhedral shape of the cumulus plagioclase grains. The transitional region between the mafic and felsic parts of the modal layers is characterized by interstitial olivine, clinopyroxene and Fe-Ti oxides. </w:t>
      </w:r>
      <w:r>
        <w:rPr>
          <w:rFonts w:ascii="Arial" w:hAnsi="Arial" w:cs="Arial"/>
          <w:color w:val="000000" w:themeColor="text1"/>
          <w:sz w:val="22"/>
          <w:szCs w:val="22"/>
        </w:rPr>
        <w:t xml:space="preserve">The two grains in (b) marked with asterisks contain bent lattices and deformation twins. </w:t>
      </w:r>
      <w:r w:rsidRPr="00757A6B">
        <w:rPr>
          <w:rFonts w:ascii="Arial" w:hAnsi="Arial" w:cs="Arial"/>
          <w:color w:val="000000" w:themeColor="text1"/>
          <w:sz w:val="22"/>
          <w:szCs w:val="22"/>
        </w:rPr>
        <w:t xml:space="preserve">(c) In the middle parts of the felsic layers, quartz and minor K-feldspar are the interstitial phases. </w:t>
      </w:r>
      <w:r>
        <w:rPr>
          <w:rFonts w:ascii="Arial" w:hAnsi="Arial" w:cs="Arial"/>
          <w:color w:val="000000" w:themeColor="text1"/>
          <w:sz w:val="22"/>
          <w:szCs w:val="22"/>
        </w:rPr>
        <w:t>Note the normal zoned margins to the plagioclase where in contact with quartz.</w:t>
      </w:r>
    </w:p>
    <w:p w14:paraId="18C18626" w14:textId="77777777" w:rsidR="00B57071" w:rsidRDefault="00B57071" w:rsidP="00B57071">
      <w:pPr>
        <w:jc w:val="both"/>
        <w:rPr>
          <w:rFonts w:ascii="Arial" w:hAnsi="Arial" w:cs="Arial"/>
          <w:b/>
          <w:color w:val="FF0000"/>
          <w:sz w:val="22"/>
          <w:szCs w:val="22"/>
        </w:rPr>
      </w:pPr>
    </w:p>
    <w:p w14:paraId="534413A7" w14:textId="77777777" w:rsidR="00B57071" w:rsidRPr="00B83656" w:rsidRDefault="00B57071" w:rsidP="00B57071">
      <w:pPr>
        <w:jc w:val="both"/>
        <w:rPr>
          <w:rFonts w:ascii="Arial" w:hAnsi="Arial" w:cs="Arial"/>
          <w:color w:val="000000" w:themeColor="text1"/>
          <w:sz w:val="22"/>
          <w:szCs w:val="22"/>
        </w:rPr>
      </w:pPr>
      <w:r w:rsidRPr="00B83656">
        <w:rPr>
          <w:rFonts w:ascii="Arial" w:hAnsi="Arial" w:cs="Arial"/>
          <w:b/>
          <w:color w:val="000000" w:themeColor="text1"/>
          <w:sz w:val="22"/>
          <w:szCs w:val="22"/>
        </w:rPr>
        <w:t xml:space="preserve">Figure 12 </w:t>
      </w:r>
      <w:r w:rsidRPr="00B83656">
        <w:rPr>
          <w:rFonts w:ascii="Arial" w:hAnsi="Arial" w:cs="Arial"/>
          <w:color w:val="000000" w:themeColor="text1"/>
          <w:sz w:val="22"/>
          <w:szCs w:val="22"/>
        </w:rPr>
        <w:t xml:space="preserve">– QEMSCAN images of trough band F samples, showing plagioclase as blue-green, with darker colours denoting albitic compositions. (a) basal part of the plagioclase-rich band contains interstitial clinopyroxene (grey in this image). Note the very sharp, planar margins of the euhedral plagioclase. </w:t>
      </w:r>
      <w:r>
        <w:rPr>
          <w:rFonts w:ascii="Arial" w:hAnsi="Arial" w:cs="Arial"/>
          <w:color w:val="000000" w:themeColor="text1"/>
          <w:sz w:val="22"/>
          <w:szCs w:val="22"/>
        </w:rPr>
        <w:t xml:space="preserve">Scale bar is 1 mm long. </w:t>
      </w:r>
      <w:r w:rsidRPr="00B83656">
        <w:rPr>
          <w:rFonts w:ascii="Arial" w:hAnsi="Arial" w:cs="Arial"/>
          <w:color w:val="000000" w:themeColor="text1"/>
          <w:sz w:val="22"/>
          <w:szCs w:val="22"/>
        </w:rPr>
        <w:t xml:space="preserve">(b) The upper part of the plagioclase-rich layer contains interstitial quartz (black in this image): the plagioclase has albitic margins where in contact with quartz. </w:t>
      </w:r>
      <w:r>
        <w:rPr>
          <w:rFonts w:ascii="Arial" w:hAnsi="Arial" w:cs="Arial"/>
          <w:color w:val="000000" w:themeColor="text1"/>
          <w:sz w:val="22"/>
          <w:szCs w:val="22"/>
        </w:rPr>
        <w:t xml:space="preserve">Scale bar is 1 mm long. </w:t>
      </w:r>
      <w:r w:rsidRPr="00B83656">
        <w:rPr>
          <w:rFonts w:ascii="Arial" w:hAnsi="Arial" w:cs="Arial"/>
          <w:color w:val="000000" w:themeColor="text1"/>
          <w:sz w:val="22"/>
          <w:szCs w:val="22"/>
        </w:rPr>
        <w:t>(c) Plagioclase is rounded where surrounded by interstitial oxides (black in this image) at the base of the plagioclase-rich layer. Note the interstitial apatite (ap) and granophyre (gran).</w:t>
      </w:r>
      <w:r>
        <w:rPr>
          <w:rFonts w:ascii="Arial" w:hAnsi="Arial" w:cs="Arial"/>
          <w:color w:val="000000" w:themeColor="text1"/>
          <w:sz w:val="22"/>
          <w:szCs w:val="22"/>
        </w:rPr>
        <w:t xml:space="preserve"> Scale bar is 2 mm long.</w:t>
      </w:r>
    </w:p>
    <w:p w14:paraId="75B2E22E" w14:textId="77777777" w:rsidR="00B57071" w:rsidRDefault="00B57071" w:rsidP="00B57071">
      <w:pPr>
        <w:jc w:val="both"/>
        <w:rPr>
          <w:rFonts w:ascii="Arial" w:hAnsi="Arial" w:cs="Arial"/>
          <w:b/>
          <w:color w:val="FF0000"/>
          <w:sz w:val="22"/>
          <w:szCs w:val="22"/>
        </w:rPr>
      </w:pPr>
    </w:p>
    <w:p w14:paraId="6A9BE9DB" w14:textId="77777777" w:rsidR="00B57071" w:rsidRPr="00774A68" w:rsidRDefault="00B57071" w:rsidP="00B57071">
      <w:pPr>
        <w:jc w:val="both"/>
        <w:rPr>
          <w:rFonts w:ascii="Arial" w:hAnsi="Arial" w:cs="Arial"/>
          <w:b/>
          <w:color w:val="000000" w:themeColor="text1"/>
          <w:sz w:val="22"/>
          <w:szCs w:val="22"/>
        </w:rPr>
      </w:pPr>
      <w:r w:rsidRPr="00774A68">
        <w:rPr>
          <w:rFonts w:ascii="Arial" w:hAnsi="Arial" w:cs="Arial"/>
          <w:b/>
          <w:color w:val="000000" w:themeColor="text1"/>
          <w:sz w:val="22"/>
          <w:szCs w:val="22"/>
        </w:rPr>
        <w:t>Figure 13</w:t>
      </w:r>
      <w:r w:rsidRPr="00774A68">
        <w:rPr>
          <w:rFonts w:ascii="Arial" w:hAnsi="Arial" w:cs="Arial"/>
          <w:color w:val="000000" w:themeColor="text1"/>
          <w:sz w:val="22"/>
          <w:szCs w:val="22"/>
        </w:rPr>
        <w:t xml:space="preserve"> – Fabrics in the trough bands, with pole figures plotted as one point per grain and the grain shape maps constructed on the basis of the orientation of the major axis of the best fitted ellipsoid as viewed in the thin section. (a) Plagioclase grain shape map for sample 118916 and (b) the corresponding density contour plot of the pole figure data. (c) Plagioclase grain shape map for sample 118917 and (d) the corresponding density contour plot of the pole </w:t>
      </w:r>
      <w:r w:rsidRPr="00774A68">
        <w:rPr>
          <w:rFonts w:ascii="Arial" w:hAnsi="Arial" w:cs="Arial"/>
          <w:color w:val="000000" w:themeColor="text1"/>
          <w:sz w:val="22"/>
          <w:szCs w:val="22"/>
        </w:rPr>
        <w:lastRenderedPageBreak/>
        <w:t xml:space="preserve">figure data. (e) Plagioclase grain shape map for the sample 119819 and (f) the corresponding density contour plot of plagioclase pole figure. For all contour plots half width: 20º and data clustering: 10º. </w:t>
      </w:r>
    </w:p>
    <w:p w14:paraId="7A676D2B" w14:textId="77777777" w:rsidR="00B57071" w:rsidRDefault="00B57071" w:rsidP="00B57071">
      <w:pPr>
        <w:jc w:val="both"/>
        <w:rPr>
          <w:rFonts w:ascii="Arial" w:hAnsi="Arial" w:cs="Arial"/>
          <w:b/>
          <w:color w:val="FF0000"/>
          <w:sz w:val="22"/>
          <w:szCs w:val="22"/>
        </w:rPr>
      </w:pPr>
    </w:p>
    <w:p w14:paraId="6CD3F910" w14:textId="77777777" w:rsidR="00B57071" w:rsidRPr="00BE3C98" w:rsidRDefault="00B57071" w:rsidP="00B57071">
      <w:pPr>
        <w:jc w:val="both"/>
        <w:rPr>
          <w:rFonts w:ascii="Arial" w:hAnsi="Arial" w:cs="Arial"/>
          <w:color w:val="000000" w:themeColor="text1"/>
          <w:sz w:val="22"/>
          <w:szCs w:val="22"/>
        </w:rPr>
      </w:pPr>
      <w:r w:rsidRPr="00BE3C98">
        <w:rPr>
          <w:rFonts w:ascii="Arial" w:hAnsi="Arial" w:cs="Arial"/>
          <w:b/>
          <w:color w:val="000000" w:themeColor="text1"/>
          <w:sz w:val="22"/>
          <w:szCs w:val="22"/>
        </w:rPr>
        <w:t xml:space="preserve">Figure 14 </w:t>
      </w:r>
      <w:r w:rsidRPr="00BE3C98">
        <w:rPr>
          <w:rFonts w:ascii="Arial" w:hAnsi="Arial" w:cs="Arial"/>
          <w:color w:val="000000" w:themeColor="text1"/>
          <w:sz w:val="22"/>
          <w:szCs w:val="22"/>
        </w:rPr>
        <w:t xml:space="preserve">– Photomicrographs of microstructures in plagioclase-rich cumulates of the lower part of Main Zone, Bushveld Intrusion, South Africa. (a) Elongate plagioclase grains are bent and contain deformation twins.. Note the irregular grain boundaries. Scale bar is 1 mm long. (b) Detail of grain boundary between two plagioclase grains, showing the development of irregular recrystallized neoblasts during dislocation creep. Scale bar is 200 </w:t>
      </w:r>
      <w:r w:rsidRPr="00BE3C98">
        <w:rPr>
          <w:rFonts w:ascii="Symbol" w:hAnsi="Symbol" w:cs="Arial"/>
          <w:color w:val="000000" w:themeColor="text1"/>
          <w:sz w:val="22"/>
          <w:szCs w:val="22"/>
        </w:rPr>
        <w:t></w:t>
      </w:r>
      <w:r w:rsidRPr="00BE3C98">
        <w:rPr>
          <w:rFonts w:ascii="Arial" w:hAnsi="Arial" w:cs="Arial"/>
          <w:color w:val="000000" w:themeColor="text1"/>
          <w:sz w:val="22"/>
          <w:szCs w:val="22"/>
        </w:rPr>
        <w:t xml:space="preserve">m long. (c) Framework of deformed plagioclase grains with interstitial quartz (representative regions are labelled qtz). Note that many of the quartz patches are in optical continuity, suggestive of crystallographic continuity in 3D. Scale bar is 1 mm long. (d) The interstitial quartz is undeformed, despite the abundant evidence for deformation during dislocation creep in the surrounding plagioclase. Quartz is significant weaker than plagioclase: deformation must have ceased before quartz crystallised. Scale bar is 200 </w:t>
      </w:r>
      <w:r w:rsidRPr="00BE3C98">
        <w:rPr>
          <w:rFonts w:ascii="Symbol" w:hAnsi="Symbol" w:cs="Arial"/>
          <w:color w:val="000000" w:themeColor="text1"/>
          <w:sz w:val="22"/>
          <w:szCs w:val="22"/>
        </w:rPr>
        <w:t></w:t>
      </w:r>
      <w:r w:rsidRPr="00BE3C98">
        <w:rPr>
          <w:rFonts w:ascii="Arial" w:hAnsi="Arial" w:cs="Arial"/>
          <w:color w:val="000000" w:themeColor="text1"/>
          <w:sz w:val="22"/>
          <w:szCs w:val="22"/>
        </w:rPr>
        <w:t>m long.</w:t>
      </w:r>
    </w:p>
    <w:p w14:paraId="1B06D120" w14:textId="77777777" w:rsidR="00B57071" w:rsidRPr="00BE3C98" w:rsidRDefault="00B57071" w:rsidP="00B57071">
      <w:pPr>
        <w:jc w:val="both"/>
        <w:rPr>
          <w:rFonts w:ascii="Arial" w:hAnsi="Arial" w:cs="Arial"/>
          <w:color w:val="000000" w:themeColor="text1"/>
          <w:sz w:val="22"/>
          <w:szCs w:val="22"/>
        </w:rPr>
      </w:pPr>
    </w:p>
    <w:p w14:paraId="6F918B45" w14:textId="77777777" w:rsidR="00B57071" w:rsidRPr="00700817" w:rsidRDefault="00B57071" w:rsidP="00B57071">
      <w:pPr>
        <w:jc w:val="both"/>
        <w:rPr>
          <w:rFonts w:ascii="Arial" w:hAnsi="Arial" w:cs="Arial"/>
          <w:color w:val="000000" w:themeColor="text1"/>
          <w:sz w:val="22"/>
          <w:szCs w:val="22"/>
        </w:rPr>
      </w:pPr>
      <w:r w:rsidRPr="00700817">
        <w:rPr>
          <w:rFonts w:ascii="Arial" w:hAnsi="Arial" w:cs="Arial"/>
          <w:b/>
          <w:color w:val="000000" w:themeColor="text1"/>
          <w:sz w:val="22"/>
          <w:szCs w:val="22"/>
        </w:rPr>
        <w:t>Figure 15</w:t>
      </w:r>
      <w:r w:rsidRPr="00700817">
        <w:rPr>
          <w:rFonts w:ascii="Arial" w:hAnsi="Arial" w:cs="Arial"/>
          <w:color w:val="000000" w:themeColor="text1"/>
          <w:sz w:val="22"/>
          <w:szCs w:val="22"/>
        </w:rPr>
        <w:t xml:space="preserve"> – Photomicrographs of plagioclase-rich cumulates from the lower part of the Baima Intrusion, SW China. All scale bars are 1 mm long. (a) Sample BM12-90, showing large plagioclase grain (labelled pl) with marked undulose extinction and a highly irregular boundary with the adjacent plagioclase grain at the bottom right. (b) Sample BM12-90. Note the plagioclase grain on the left has undulose extinction while that on the right has bent twins. Their mutual boundary is decorated with recrystallized neoblasts (c) Sample BM12-63. The large plagioclase grain in the centre of the field of view is bent, with the sub-grain boundary decorated with neoblasts (arrowed). (d) Sample BM12-63. The large plagioclase grain in the centre of the field of view is divided by a sub-grain boundary decorated with large neoblasts (arrowed). (e) Sample BM12-217. The grain boundaries between the three large plagioclase grains are decorated with abundant small neoblasts. (f) Sample BM12-53. The plagioclase enclosed by the clinopyroxene oikocryst is apparently undeformed, while the apparently unprotected grain (labelled pl) contains deformation twins.</w:t>
      </w:r>
    </w:p>
    <w:p w14:paraId="3D98BD51" w14:textId="77777777" w:rsidR="00B57071" w:rsidRPr="007C7FAD" w:rsidRDefault="00B57071" w:rsidP="00B57071">
      <w:pPr>
        <w:jc w:val="both"/>
        <w:rPr>
          <w:rFonts w:ascii="Arial" w:hAnsi="Arial" w:cs="Arial"/>
          <w:b/>
          <w:color w:val="FF0000"/>
          <w:sz w:val="22"/>
          <w:szCs w:val="22"/>
        </w:rPr>
      </w:pPr>
    </w:p>
    <w:p w14:paraId="27A3B1F5" w14:textId="77777777" w:rsidR="00B57071" w:rsidRPr="007C7FAD" w:rsidRDefault="00B57071" w:rsidP="00B57071">
      <w:pPr>
        <w:rPr>
          <w:rFonts w:ascii="Arial" w:hAnsi="Arial" w:cs="Arial"/>
          <w:sz w:val="22"/>
          <w:szCs w:val="22"/>
        </w:rPr>
      </w:pPr>
    </w:p>
    <w:p w14:paraId="7E6FBCB1" w14:textId="0964DB14" w:rsidR="003C4A5B" w:rsidRDefault="003C4A5B">
      <w:pPr>
        <w:rPr>
          <w:rFonts w:cs="Arial"/>
          <w:szCs w:val="22"/>
        </w:rPr>
      </w:pPr>
    </w:p>
    <w:bookmarkEnd w:id="0"/>
    <w:sectPr w:rsidR="003C4A5B" w:rsidSect="00FC3B11">
      <w:footerReference w:type="default" r:id="rId7"/>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BB35D" w14:textId="77777777" w:rsidR="00F1351B" w:rsidRDefault="00F1351B">
      <w:r>
        <w:separator/>
      </w:r>
    </w:p>
  </w:endnote>
  <w:endnote w:type="continuationSeparator" w:id="0">
    <w:p w14:paraId="7865FA51" w14:textId="77777777" w:rsidR="00F1351B" w:rsidRDefault="00F1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830E9" w14:textId="77777777" w:rsidR="00EB1E69" w:rsidRPr="00EC7D92" w:rsidRDefault="00EB1E69" w:rsidP="005B2B1E">
    <w:pPr>
      <w:pStyle w:val="Footer"/>
      <w:jc w:val="center"/>
      <w:rPr>
        <w:rFonts w:cs="Arial"/>
        <w:sz w:val="20"/>
        <w:szCs w:val="20"/>
      </w:rPr>
    </w:pPr>
    <w:r w:rsidRPr="00EC7D92">
      <w:rPr>
        <w:rStyle w:val="PageNumber"/>
        <w:rFonts w:cs="Arial"/>
        <w:sz w:val="20"/>
        <w:szCs w:val="20"/>
      </w:rPr>
      <w:fldChar w:fldCharType="begin"/>
    </w:r>
    <w:r w:rsidRPr="00EC7D92">
      <w:rPr>
        <w:rStyle w:val="PageNumber"/>
        <w:rFonts w:cs="Arial"/>
        <w:sz w:val="20"/>
        <w:szCs w:val="20"/>
      </w:rPr>
      <w:instrText xml:space="preserve"> PAGE </w:instrText>
    </w:r>
    <w:r w:rsidRPr="00EC7D92">
      <w:rPr>
        <w:rStyle w:val="PageNumber"/>
        <w:rFonts w:cs="Arial"/>
        <w:sz w:val="20"/>
        <w:szCs w:val="20"/>
      </w:rPr>
      <w:fldChar w:fldCharType="separate"/>
    </w:r>
    <w:r w:rsidR="00BD3A39">
      <w:rPr>
        <w:rStyle w:val="PageNumber"/>
        <w:rFonts w:cs="Arial"/>
        <w:noProof/>
        <w:sz w:val="20"/>
        <w:szCs w:val="20"/>
      </w:rPr>
      <w:t>21</w:t>
    </w:r>
    <w:r w:rsidRPr="00EC7D92">
      <w:rPr>
        <w:rStyle w:val="PageNumber"/>
        <w:rFonts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7B84B" w14:textId="77777777" w:rsidR="00F1351B" w:rsidRDefault="00F1351B">
      <w:r>
        <w:separator/>
      </w:r>
    </w:p>
  </w:footnote>
  <w:footnote w:type="continuationSeparator" w:id="0">
    <w:p w14:paraId="235B1D36" w14:textId="77777777" w:rsidR="00F1351B" w:rsidRDefault="00F135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77B70"/>
    <w:multiLevelType w:val="hybridMultilevel"/>
    <w:tmpl w:val="3EDCE954"/>
    <w:lvl w:ilvl="0" w:tplc="254AD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AB4FCD"/>
    <w:multiLevelType w:val="hybridMultilevel"/>
    <w:tmpl w:val="00201304"/>
    <w:lvl w:ilvl="0" w:tplc="8D4E72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620999"/>
    <w:multiLevelType w:val="hybridMultilevel"/>
    <w:tmpl w:val="D870B8D4"/>
    <w:lvl w:ilvl="0" w:tplc="61883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06181A"/>
    <w:multiLevelType w:val="hybridMultilevel"/>
    <w:tmpl w:val="6616B93A"/>
    <w:lvl w:ilvl="0" w:tplc="483A3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11517"/>
    <w:rsid w:val="00000517"/>
    <w:rsid w:val="0000354D"/>
    <w:rsid w:val="000037D1"/>
    <w:rsid w:val="000052AA"/>
    <w:rsid w:val="00011427"/>
    <w:rsid w:val="000159D5"/>
    <w:rsid w:val="000227DA"/>
    <w:rsid w:val="00024F82"/>
    <w:rsid w:val="000318D0"/>
    <w:rsid w:val="000365E2"/>
    <w:rsid w:val="00041239"/>
    <w:rsid w:val="0004251D"/>
    <w:rsid w:val="000433A2"/>
    <w:rsid w:val="00043D84"/>
    <w:rsid w:val="00050592"/>
    <w:rsid w:val="00052155"/>
    <w:rsid w:val="00052D86"/>
    <w:rsid w:val="00055D8B"/>
    <w:rsid w:val="000576B0"/>
    <w:rsid w:val="0006149A"/>
    <w:rsid w:val="00062C83"/>
    <w:rsid w:val="000708EA"/>
    <w:rsid w:val="00073A04"/>
    <w:rsid w:val="00073EF7"/>
    <w:rsid w:val="000744B1"/>
    <w:rsid w:val="0008049F"/>
    <w:rsid w:val="000818A4"/>
    <w:rsid w:val="00082738"/>
    <w:rsid w:val="00084287"/>
    <w:rsid w:val="000A2856"/>
    <w:rsid w:val="000A2DBC"/>
    <w:rsid w:val="000A557E"/>
    <w:rsid w:val="000A78A1"/>
    <w:rsid w:val="000B08C4"/>
    <w:rsid w:val="000B71D4"/>
    <w:rsid w:val="000C3711"/>
    <w:rsid w:val="000C3F1A"/>
    <w:rsid w:val="000C4463"/>
    <w:rsid w:val="000C4896"/>
    <w:rsid w:val="000C5DC5"/>
    <w:rsid w:val="000D78C5"/>
    <w:rsid w:val="000E4143"/>
    <w:rsid w:val="000F6AA6"/>
    <w:rsid w:val="001007AD"/>
    <w:rsid w:val="00110A66"/>
    <w:rsid w:val="00110B8F"/>
    <w:rsid w:val="00115FA0"/>
    <w:rsid w:val="00120464"/>
    <w:rsid w:val="0012087D"/>
    <w:rsid w:val="00120E24"/>
    <w:rsid w:val="00122064"/>
    <w:rsid w:val="0012211A"/>
    <w:rsid w:val="00124EBB"/>
    <w:rsid w:val="001252CB"/>
    <w:rsid w:val="001348B0"/>
    <w:rsid w:val="00136F97"/>
    <w:rsid w:val="001455C6"/>
    <w:rsid w:val="00145682"/>
    <w:rsid w:val="00146A21"/>
    <w:rsid w:val="0015028B"/>
    <w:rsid w:val="001509F5"/>
    <w:rsid w:val="00155C15"/>
    <w:rsid w:val="00161C10"/>
    <w:rsid w:val="00165D82"/>
    <w:rsid w:val="00166947"/>
    <w:rsid w:val="001676FE"/>
    <w:rsid w:val="00171CA2"/>
    <w:rsid w:val="00171D54"/>
    <w:rsid w:val="00172A66"/>
    <w:rsid w:val="001752DD"/>
    <w:rsid w:val="00176730"/>
    <w:rsid w:val="001773D2"/>
    <w:rsid w:val="00180839"/>
    <w:rsid w:val="001859B6"/>
    <w:rsid w:val="00187121"/>
    <w:rsid w:val="0019133B"/>
    <w:rsid w:val="001913E7"/>
    <w:rsid w:val="00191CAA"/>
    <w:rsid w:val="001961B8"/>
    <w:rsid w:val="001A2AD8"/>
    <w:rsid w:val="001B08FF"/>
    <w:rsid w:val="001B6DD5"/>
    <w:rsid w:val="001C1249"/>
    <w:rsid w:val="001C133F"/>
    <w:rsid w:val="001D05DF"/>
    <w:rsid w:val="001D25B4"/>
    <w:rsid w:val="001D5662"/>
    <w:rsid w:val="001D6A3F"/>
    <w:rsid w:val="001E5A51"/>
    <w:rsid w:val="001E5CF9"/>
    <w:rsid w:val="001F2722"/>
    <w:rsid w:val="001F2EA9"/>
    <w:rsid w:val="001F5DBF"/>
    <w:rsid w:val="00201830"/>
    <w:rsid w:val="00201FCC"/>
    <w:rsid w:val="00203B40"/>
    <w:rsid w:val="00217286"/>
    <w:rsid w:val="002217EC"/>
    <w:rsid w:val="00225BC2"/>
    <w:rsid w:val="00226363"/>
    <w:rsid w:val="0022762C"/>
    <w:rsid w:val="0023007E"/>
    <w:rsid w:val="00230748"/>
    <w:rsid w:val="00230795"/>
    <w:rsid w:val="00232DEE"/>
    <w:rsid w:val="002336BC"/>
    <w:rsid w:val="0024076C"/>
    <w:rsid w:val="00241C61"/>
    <w:rsid w:val="00256064"/>
    <w:rsid w:val="00261D78"/>
    <w:rsid w:val="00262D8A"/>
    <w:rsid w:val="002666DC"/>
    <w:rsid w:val="00267750"/>
    <w:rsid w:val="0027043D"/>
    <w:rsid w:val="00270DC6"/>
    <w:rsid w:val="00272076"/>
    <w:rsid w:val="0028192C"/>
    <w:rsid w:val="00286623"/>
    <w:rsid w:val="00287A7B"/>
    <w:rsid w:val="0029348D"/>
    <w:rsid w:val="0029405C"/>
    <w:rsid w:val="0029590C"/>
    <w:rsid w:val="00295B75"/>
    <w:rsid w:val="002B3052"/>
    <w:rsid w:val="002B3156"/>
    <w:rsid w:val="002B4A08"/>
    <w:rsid w:val="002C18EC"/>
    <w:rsid w:val="002C4CDE"/>
    <w:rsid w:val="002C61CE"/>
    <w:rsid w:val="002C6A65"/>
    <w:rsid w:val="002D2311"/>
    <w:rsid w:val="002D361F"/>
    <w:rsid w:val="002D49B2"/>
    <w:rsid w:val="002E02D3"/>
    <w:rsid w:val="002E1800"/>
    <w:rsid w:val="002E2564"/>
    <w:rsid w:val="002F2868"/>
    <w:rsid w:val="00302B3C"/>
    <w:rsid w:val="00302C98"/>
    <w:rsid w:val="00307277"/>
    <w:rsid w:val="0031356F"/>
    <w:rsid w:val="003166D5"/>
    <w:rsid w:val="00317A4C"/>
    <w:rsid w:val="00322041"/>
    <w:rsid w:val="00324131"/>
    <w:rsid w:val="00333A20"/>
    <w:rsid w:val="003519C4"/>
    <w:rsid w:val="00354820"/>
    <w:rsid w:val="003648A8"/>
    <w:rsid w:val="003808E4"/>
    <w:rsid w:val="00382427"/>
    <w:rsid w:val="0038314D"/>
    <w:rsid w:val="00387179"/>
    <w:rsid w:val="00387E74"/>
    <w:rsid w:val="00397F05"/>
    <w:rsid w:val="003A44C6"/>
    <w:rsid w:val="003A7758"/>
    <w:rsid w:val="003A7C28"/>
    <w:rsid w:val="003B2EB9"/>
    <w:rsid w:val="003C01FF"/>
    <w:rsid w:val="003C4A5B"/>
    <w:rsid w:val="003C731F"/>
    <w:rsid w:val="003D3824"/>
    <w:rsid w:val="003D3BA0"/>
    <w:rsid w:val="003D7708"/>
    <w:rsid w:val="003E3F23"/>
    <w:rsid w:val="003E6421"/>
    <w:rsid w:val="003F3877"/>
    <w:rsid w:val="003F5B6D"/>
    <w:rsid w:val="003F7B6C"/>
    <w:rsid w:val="00401EBB"/>
    <w:rsid w:val="00402C59"/>
    <w:rsid w:val="00406074"/>
    <w:rsid w:val="004070D1"/>
    <w:rsid w:val="0041749A"/>
    <w:rsid w:val="004254CB"/>
    <w:rsid w:val="00435075"/>
    <w:rsid w:val="00442BFE"/>
    <w:rsid w:val="00445A0B"/>
    <w:rsid w:val="0044733A"/>
    <w:rsid w:val="00451EE3"/>
    <w:rsid w:val="004521CD"/>
    <w:rsid w:val="00453547"/>
    <w:rsid w:val="00453981"/>
    <w:rsid w:val="00454179"/>
    <w:rsid w:val="00455E6E"/>
    <w:rsid w:val="004616ED"/>
    <w:rsid w:val="00463A6D"/>
    <w:rsid w:val="004717D7"/>
    <w:rsid w:val="00472673"/>
    <w:rsid w:val="00472EF8"/>
    <w:rsid w:val="00473609"/>
    <w:rsid w:val="00473E11"/>
    <w:rsid w:val="0048145A"/>
    <w:rsid w:val="004910D0"/>
    <w:rsid w:val="00496143"/>
    <w:rsid w:val="004970CB"/>
    <w:rsid w:val="004A1E50"/>
    <w:rsid w:val="004A2D10"/>
    <w:rsid w:val="004A54F8"/>
    <w:rsid w:val="004A7A7D"/>
    <w:rsid w:val="004B3084"/>
    <w:rsid w:val="004B4EDD"/>
    <w:rsid w:val="004B5C27"/>
    <w:rsid w:val="004C4A49"/>
    <w:rsid w:val="004D2329"/>
    <w:rsid w:val="004D3AC9"/>
    <w:rsid w:val="004D7FA2"/>
    <w:rsid w:val="004E116B"/>
    <w:rsid w:val="004E6B98"/>
    <w:rsid w:val="004F06A8"/>
    <w:rsid w:val="004F15E7"/>
    <w:rsid w:val="004F2A1C"/>
    <w:rsid w:val="004F2DEE"/>
    <w:rsid w:val="004F3B84"/>
    <w:rsid w:val="004F6095"/>
    <w:rsid w:val="00500590"/>
    <w:rsid w:val="005040A5"/>
    <w:rsid w:val="00507F9E"/>
    <w:rsid w:val="00513C35"/>
    <w:rsid w:val="00515AEF"/>
    <w:rsid w:val="00515C92"/>
    <w:rsid w:val="005162CC"/>
    <w:rsid w:val="00523C4D"/>
    <w:rsid w:val="00524E12"/>
    <w:rsid w:val="00525C29"/>
    <w:rsid w:val="00526F5E"/>
    <w:rsid w:val="00527EFF"/>
    <w:rsid w:val="00534BE1"/>
    <w:rsid w:val="00541FDE"/>
    <w:rsid w:val="0054563F"/>
    <w:rsid w:val="00546784"/>
    <w:rsid w:val="0055300E"/>
    <w:rsid w:val="00555423"/>
    <w:rsid w:val="00557332"/>
    <w:rsid w:val="00557741"/>
    <w:rsid w:val="00557A8A"/>
    <w:rsid w:val="00557F1B"/>
    <w:rsid w:val="00562D0D"/>
    <w:rsid w:val="0057133E"/>
    <w:rsid w:val="005760E9"/>
    <w:rsid w:val="00577BA6"/>
    <w:rsid w:val="00583BDC"/>
    <w:rsid w:val="005B2B1E"/>
    <w:rsid w:val="005B2B56"/>
    <w:rsid w:val="005B2C7B"/>
    <w:rsid w:val="005B4829"/>
    <w:rsid w:val="005B4C3C"/>
    <w:rsid w:val="005B6020"/>
    <w:rsid w:val="005B6A13"/>
    <w:rsid w:val="005C12FE"/>
    <w:rsid w:val="005C3237"/>
    <w:rsid w:val="005D1DAB"/>
    <w:rsid w:val="005D2023"/>
    <w:rsid w:val="005F0066"/>
    <w:rsid w:val="005F0A2B"/>
    <w:rsid w:val="005F1B89"/>
    <w:rsid w:val="005F4D18"/>
    <w:rsid w:val="00606685"/>
    <w:rsid w:val="00610009"/>
    <w:rsid w:val="00611124"/>
    <w:rsid w:val="00611BE8"/>
    <w:rsid w:val="0063015A"/>
    <w:rsid w:val="00631714"/>
    <w:rsid w:val="006328AB"/>
    <w:rsid w:val="00637204"/>
    <w:rsid w:val="00641275"/>
    <w:rsid w:val="00642119"/>
    <w:rsid w:val="00642230"/>
    <w:rsid w:val="00642A2F"/>
    <w:rsid w:val="006437FD"/>
    <w:rsid w:val="0064430D"/>
    <w:rsid w:val="00645AD1"/>
    <w:rsid w:val="00646E55"/>
    <w:rsid w:val="006555C4"/>
    <w:rsid w:val="0065567A"/>
    <w:rsid w:val="006743A6"/>
    <w:rsid w:val="00675016"/>
    <w:rsid w:val="00685FC0"/>
    <w:rsid w:val="006875E9"/>
    <w:rsid w:val="0069156C"/>
    <w:rsid w:val="006968B2"/>
    <w:rsid w:val="006A0E99"/>
    <w:rsid w:val="006A493A"/>
    <w:rsid w:val="006B27D7"/>
    <w:rsid w:val="006B2FC6"/>
    <w:rsid w:val="006B6923"/>
    <w:rsid w:val="006C055A"/>
    <w:rsid w:val="006C08A2"/>
    <w:rsid w:val="006C1988"/>
    <w:rsid w:val="006C27A2"/>
    <w:rsid w:val="006C5A7A"/>
    <w:rsid w:val="006D26BC"/>
    <w:rsid w:val="006D7D95"/>
    <w:rsid w:val="006E1DD3"/>
    <w:rsid w:val="006E38C6"/>
    <w:rsid w:val="006F0AD0"/>
    <w:rsid w:val="006F15AC"/>
    <w:rsid w:val="006F5C2E"/>
    <w:rsid w:val="006F76F9"/>
    <w:rsid w:val="007061F7"/>
    <w:rsid w:val="00727614"/>
    <w:rsid w:val="00732307"/>
    <w:rsid w:val="007330E2"/>
    <w:rsid w:val="007375CB"/>
    <w:rsid w:val="007417E2"/>
    <w:rsid w:val="00742C21"/>
    <w:rsid w:val="0074375D"/>
    <w:rsid w:val="007441CA"/>
    <w:rsid w:val="007518BE"/>
    <w:rsid w:val="00751BC5"/>
    <w:rsid w:val="007541AC"/>
    <w:rsid w:val="0075489B"/>
    <w:rsid w:val="00756A3D"/>
    <w:rsid w:val="00761CC9"/>
    <w:rsid w:val="00766158"/>
    <w:rsid w:val="007667A9"/>
    <w:rsid w:val="00766D13"/>
    <w:rsid w:val="00770841"/>
    <w:rsid w:val="00773E77"/>
    <w:rsid w:val="0077493B"/>
    <w:rsid w:val="007870E7"/>
    <w:rsid w:val="007950BA"/>
    <w:rsid w:val="007A23A6"/>
    <w:rsid w:val="007A29B1"/>
    <w:rsid w:val="007B1F63"/>
    <w:rsid w:val="007B2533"/>
    <w:rsid w:val="007B2C8D"/>
    <w:rsid w:val="007B3926"/>
    <w:rsid w:val="007B59E1"/>
    <w:rsid w:val="007C3CC6"/>
    <w:rsid w:val="007D1E06"/>
    <w:rsid w:val="007D4118"/>
    <w:rsid w:val="007D7A96"/>
    <w:rsid w:val="007E0282"/>
    <w:rsid w:val="007E27AA"/>
    <w:rsid w:val="007E2AF7"/>
    <w:rsid w:val="007E340A"/>
    <w:rsid w:val="007F13DE"/>
    <w:rsid w:val="007F39E8"/>
    <w:rsid w:val="007F4389"/>
    <w:rsid w:val="007F44AF"/>
    <w:rsid w:val="007F6A08"/>
    <w:rsid w:val="007F6DB0"/>
    <w:rsid w:val="007F72CC"/>
    <w:rsid w:val="008031DB"/>
    <w:rsid w:val="00811801"/>
    <w:rsid w:val="0081629A"/>
    <w:rsid w:val="00821698"/>
    <w:rsid w:val="008257EE"/>
    <w:rsid w:val="008315AC"/>
    <w:rsid w:val="008342C0"/>
    <w:rsid w:val="008346DC"/>
    <w:rsid w:val="0083625B"/>
    <w:rsid w:val="0084190D"/>
    <w:rsid w:val="00843C02"/>
    <w:rsid w:val="00852677"/>
    <w:rsid w:val="00852BBE"/>
    <w:rsid w:val="00855052"/>
    <w:rsid w:val="00857196"/>
    <w:rsid w:val="00857DBE"/>
    <w:rsid w:val="00860F8D"/>
    <w:rsid w:val="0086514E"/>
    <w:rsid w:val="008703A6"/>
    <w:rsid w:val="00872556"/>
    <w:rsid w:val="008741FA"/>
    <w:rsid w:val="0087601D"/>
    <w:rsid w:val="00876A94"/>
    <w:rsid w:val="00877EF8"/>
    <w:rsid w:val="00880B4B"/>
    <w:rsid w:val="00882BEC"/>
    <w:rsid w:val="00884F1E"/>
    <w:rsid w:val="0088569E"/>
    <w:rsid w:val="00886748"/>
    <w:rsid w:val="0088776F"/>
    <w:rsid w:val="00892B8B"/>
    <w:rsid w:val="008A7CF1"/>
    <w:rsid w:val="008B476F"/>
    <w:rsid w:val="008B5142"/>
    <w:rsid w:val="008C0B6E"/>
    <w:rsid w:val="008C0DD0"/>
    <w:rsid w:val="008C32A1"/>
    <w:rsid w:val="008C4B17"/>
    <w:rsid w:val="008D53E9"/>
    <w:rsid w:val="008E3D29"/>
    <w:rsid w:val="008E5294"/>
    <w:rsid w:val="008F0A48"/>
    <w:rsid w:val="008F4EAE"/>
    <w:rsid w:val="008F62C9"/>
    <w:rsid w:val="008F6FBD"/>
    <w:rsid w:val="009019CE"/>
    <w:rsid w:val="009023A8"/>
    <w:rsid w:val="009049C2"/>
    <w:rsid w:val="009061E9"/>
    <w:rsid w:val="009063AB"/>
    <w:rsid w:val="00911517"/>
    <w:rsid w:val="00914B38"/>
    <w:rsid w:val="009179AD"/>
    <w:rsid w:val="009200D7"/>
    <w:rsid w:val="009222F7"/>
    <w:rsid w:val="00925E23"/>
    <w:rsid w:val="009313E3"/>
    <w:rsid w:val="00936A76"/>
    <w:rsid w:val="009370BE"/>
    <w:rsid w:val="009521D8"/>
    <w:rsid w:val="0095757D"/>
    <w:rsid w:val="009606EA"/>
    <w:rsid w:val="0096318E"/>
    <w:rsid w:val="00972C21"/>
    <w:rsid w:val="0097494D"/>
    <w:rsid w:val="00982F7F"/>
    <w:rsid w:val="00993A84"/>
    <w:rsid w:val="00996135"/>
    <w:rsid w:val="009967B7"/>
    <w:rsid w:val="009972B0"/>
    <w:rsid w:val="009A54E3"/>
    <w:rsid w:val="009B615E"/>
    <w:rsid w:val="009B6338"/>
    <w:rsid w:val="009C4D4E"/>
    <w:rsid w:val="009C65B7"/>
    <w:rsid w:val="009D30CF"/>
    <w:rsid w:val="009E4D9A"/>
    <w:rsid w:val="009E543A"/>
    <w:rsid w:val="009E5676"/>
    <w:rsid w:val="009F160C"/>
    <w:rsid w:val="009F20F7"/>
    <w:rsid w:val="009F6F0B"/>
    <w:rsid w:val="00A01A7E"/>
    <w:rsid w:val="00A02156"/>
    <w:rsid w:val="00A04406"/>
    <w:rsid w:val="00A05BC4"/>
    <w:rsid w:val="00A15373"/>
    <w:rsid w:val="00A16D26"/>
    <w:rsid w:val="00A17673"/>
    <w:rsid w:val="00A23C36"/>
    <w:rsid w:val="00A27956"/>
    <w:rsid w:val="00A34D9A"/>
    <w:rsid w:val="00A40CD6"/>
    <w:rsid w:val="00A42645"/>
    <w:rsid w:val="00A437BE"/>
    <w:rsid w:val="00A4716E"/>
    <w:rsid w:val="00A51BE7"/>
    <w:rsid w:val="00A52B8A"/>
    <w:rsid w:val="00A54B9E"/>
    <w:rsid w:val="00A5518B"/>
    <w:rsid w:val="00A6036B"/>
    <w:rsid w:val="00A640FE"/>
    <w:rsid w:val="00A658E9"/>
    <w:rsid w:val="00A66F27"/>
    <w:rsid w:val="00A76A58"/>
    <w:rsid w:val="00A777C7"/>
    <w:rsid w:val="00A77860"/>
    <w:rsid w:val="00A80650"/>
    <w:rsid w:val="00A84C27"/>
    <w:rsid w:val="00A855B0"/>
    <w:rsid w:val="00A860D1"/>
    <w:rsid w:val="00A91CD8"/>
    <w:rsid w:val="00A92191"/>
    <w:rsid w:val="00A94593"/>
    <w:rsid w:val="00AA1E02"/>
    <w:rsid w:val="00AB1BCF"/>
    <w:rsid w:val="00AC0349"/>
    <w:rsid w:val="00AC71EF"/>
    <w:rsid w:val="00AD6405"/>
    <w:rsid w:val="00AF1C66"/>
    <w:rsid w:val="00AF262F"/>
    <w:rsid w:val="00AF67DF"/>
    <w:rsid w:val="00B000BD"/>
    <w:rsid w:val="00B0084C"/>
    <w:rsid w:val="00B0190F"/>
    <w:rsid w:val="00B01C64"/>
    <w:rsid w:val="00B03787"/>
    <w:rsid w:val="00B03A9C"/>
    <w:rsid w:val="00B10EF2"/>
    <w:rsid w:val="00B1115C"/>
    <w:rsid w:val="00B17237"/>
    <w:rsid w:val="00B20FA8"/>
    <w:rsid w:val="00B31783"/>
    <w:rsid w:val="00B3379C"/>
    <w:rsid w:val="00B348EF"/>
    <w:rsid w:val="00B46C0C"/>
    <w:rsid w:val="00B50FF3"/>
    <w:rsid w:val="00B51C4A"/>
    <w:rsid w:val="00B526C5"/>
    <w:rsid w:val="00B57071"/>
    <w:rsid w:val="00B65137"/>
    <w:rsid w:val="00B70BC7"/>
    <w:rsid w:val="00B70C37"/>
    <w:rsid w:val="00B71805"/>
    <w:rsid w:val="00B758DF"/>
    <w:rsid w:val="00B75D14"/>
    <w:rsid w:val="00B76CBF"/>
    <w:rsid w:val="00B86D86"/>
    <w:rsid w:val="00B927BB"/>
    <w:rsid w:val="00B9743D"/>
    <w:rsid w:val="00BA27FC"/>
    <w:rsid w:val="00BA7166"/>
    <w:rsid w:val="00BB548C"/>
    <w:rsid w:val="00BB5BCC"/>
    <w:rsid w:val="00BC1D13"/>
    <w:rsid w:val="00BC57DE"/>
    <w:rsid w:val="00BC62EE"/>
    <w:rsid w:val="00BD18B6"/>
    <w:rsid w:val="00BD2E67"/>
    <w:rsid w:val="00BD374E"/>
    <w:rsid w:val="00BD3A39"/>
    <w:rsid w:val="00BD490E"/>
    <w:rsid w:val="00BE02A6"/>
    <w:rsid w:val="00BE3080"/>
    <w:rsid w:val="00BE5B91"/>
    <w:rsid w:val="00BF1F68"/>
    <w:rsid w:val="00BF2B4E"/>
    <w:rsid w:val="00BF43F6"/>
    <w:rsid w:val="00BF6B67"/>
    <w:rsid w:val="00C02727"/>
    <w:rsid w:val="00C02FAD"/>
    <w:rsid w:val="00C0386C"/>
    <w:rsid w:val="00C03A8C"/>
    <w:rsid w:val="00C0530D"/>
    <w:rsid w:val="00C05797"/>
    <w:rsid w:val="00C07BD2"/>
    <w:rsid w:val="00C25B3E"/>
    <w:rsid w:val="00C274D4"/>
    <w:rsid w:val="00C30E92"/>
    <w:rsid w:val="00C36556"/>
    <w:rsid w:val="00C401EA"/>
    <w:rsid w:val="00C403B6"/>
    <w:rsid w:val="00C44820"/>
    <w:rsid w:val="00C55EBA"/>
    <w:rsid w:val="00C5658E"/>
    <w:rsid w:val="00C60689"/>
    <w:rsid w:val="00C6529B"/>
    <w:rsid w:val="00C65849"/>
    <w:rsid w:val="00C7141B"/>
    <w:rsid w:val="00C729BB"/>
    <w:rsid w:val="00C75540"/>
    <w:rsid w:val="00C850DD"/>
    <w:rsid w:val="00C87C5D"/>
    <w:rsid w:val="00C90006"/>
    <w:rsid w:val="00C90198"/>
    <w:rsid w:val="00C939B1"/>
    <w:rsid w:val="00C94106"/>
    <w:rsid w:val="00C956E4"/>
    <w:rsid w:val="00CA26B4"/>
    <w:rsid w:val="00CA30EC"/>
    <w:rsid w:val="00CA3525"/>
    <w:rsid w:val="00CA3E57"/>
    <w:rsid w:val="00CA4E93"/>
    <w:rsid w:val="00CB28D8"/>
    <w:rsid w:val="00CB5A84"/>
    <w:rsid w:val="00CC0084"/>
    <w:rsid w:val="00CC166D"/>
    <w:rsid w:val="00CC5CB8"/>
    <w:rsid w:val="00CC65B0"/>
    <w:rsid w:val="00CD0BAF"/>
    <w:rsid w:val="00CD6E60"/>
    <w:rsid w:val="00CD78D8"/>
    <w:rsid w:val="00CD7BA0"/>
    <w:rsid w:val="00CF18CB"/>
    <w:rsid w:val="00CF1B52"/>
    <w:rsid w:val="00CF73C4"/>
    <w:rsid w:val="00D0148B"/>
    <w:rsid w:val="00D02EE6"/>
    <w:rsid w:val="00D05E9A"/>
    <w:rsid w:val="00D1207F"/>
    <w:rsid w:val="00D16674"/>
    <w:rsid w:val="00D17692"/>
    <w:rsid w:val="00D220AA"/>
    <w:rsid w:val="00D2325D"/>
    <w:rsid w:val="00D2668C"/>
    <w:rsid w:val="00D27306"/>
    <w:rsid w:val="00D279FA"/>
    <w:rsid w:val="00D32464"/>
    <w:rsid w:val="00D3365B"/>
    <w:rsid w:val="00D43E03"/>
    <w:rsid w:val="00D44648"/>
    <w:rsid w:val="00D452DA"/>
    <w:rsid w:val="00D45A1D"/>
    <w:rsid w:val="00D45A90"/>
    <w:rsid w:val="00D501C6"/>
    <w:rsid w:val="00D51234"/>
    <w:rsid w:val="00D55A0E"/>
    <w:rsid w:val="00D579E5"/>
    <w:rsid w:val="00D605A3"/>
    <w:rsid w:val="00D61242"/>
    <w:rsid w:val="00D652AC"/>
    <w:rsid w:val="00D65C8B"/>
    <w:rsid w:val="00D74154"/>
    <w:rsid w:val="00D7493B"/>
    <w:rsid w:val="00D75D3F"/>
    <w:rsid w:val="00D90F24"/>
    <w:rsid w:val="00D92B27"/>
    <w:rsid w:val="00D93177"/>
    <w:rsid w:val="00D978F6"/>
    <w:rsid w:val="00DA05BB"/>
    <w:rsid w:val="00DA0DF5"/>
    <w:rsid w:val="00DB0CF3"/>
    <w:rsid w:val="00DB3645"/>
    <w:rsid w:val="00DB39C5"/>
    <w:rsid w:val="00DB7BF4"/>
    <w:rsid w:val="00DB7C13"/>
    <w:rsid w:val="00DB7CD6"/>
    <w:rsid w:val="00DD0CE3"/>
    <w:rsid w:val="00DD52F3"/>
    <w:rsid w:val="00DD6840"/>
    <w:rsid w:val="00DD7576"/>
    <w:rsid w:val="00DE13B7"/>
    <w:rsid w:val="00DE3194"/>
    <w:rsid w:val="00DE6219"/>
    <w:rsid w:val="00DE7156"/>
    <w:rsid w:val="00DE7AB3"/>
    <w:rsid w:val="00E0318C"/>
    <w:rsid w:val="00E10505"/>
    <w:rsid w:val="00E12083"/>
    <w:rsid w:val="00E13061"/>
    <w:rsid w:val="00E21D2D"/>
    <w:rsid w:val="00E243C6"/>
    <w:rsid w:val="00E24458"/>
    <w:rsid w:val="00E24A37"/>
    <w:rsid w:val="00E2544F"/>
    <w:rsid w:val="00E26CF0"/>
    <w:rsid w:val="00E26D97"/>
    <w:rsid w:val="00E2764F"/>
    <w:rsid w:val="00E33E65"/>
    <w:rsid w:val="00E4182D"/>
    <w:rsid w:val="00E43C7F"/>
    <w:rsid w:val="00E52DAE"/>
    <w:rsid w:val="00E53B47"/>
    <w:rsid w:val="00E54119"/>
    <w:rsid w:val="00E55423"/>
    <w:rsid w:val="00E5779B"/>
    <w:rsid w:val="00E577AD"/>
    <w:rsid w:val="00E60082"/>
    <w:rsid w:val="00E612A3"/>
    <w:rsid w:val="00E65D42"/>
    <w:rsid w:val="00E738A8"/>
    <w:rsid w:val="00E81ED3"/>
    <w:rsid w:val="00E857C9"/>
    <w:rsid w:val="00E920BF"/>
    <w:rsid w:val="00E92F2F"/>
    <w:rsid w:val="00E93B6C"/>
    <w:rsid w:val="00E94DE0"/>
    <w:rsid w:val="00E95620"/>
    <w:rsid w:val="00EA4A67"/>
    <w:rsid w:val="00EB1E69"/>
    <w:rsid w:val="00EB2BF6"/>
    <w:rsid w:val="00EB3865"/>
    <w:rsid w:val="00EB6E3B"/>
    <w:rsid w:val="00EB7ABB"/>
    <w:rsid w:val="00EB7CFF"/>
    <w:rsid w:val="00EC4DB0"/>
    <w:rsid w:val="00EC7DED"/>
    <w:rsid w:val="00ED3916"/>
    <w:rsid w:val="00EE0345"/>
    <w:rsid w:val="00EE19CC"/>
    <w:rsid w:val="00EE2D74"/>
    <w:rsid w:val="00EF0545"/>
    <w:rsid w:val="00EF078D"/>
    <w:rsid w:val="00EF2324"/>
    <w:rsid w:val="00EF569A"/>
    <w:rsid w:val="00F05B36"/>
    <w:rsid w:val="00F10E34"/>
    <w:rsid w:val="00F115E3"/>
    <w:rsid w:val="00F117F3"/>
    <w:rsid w:val="00F1351B"/>
    <w:rsid w:val="00F16257"/>
    <w:rsid w:val="00F16CB0"/>
    <w:rsid w:val="00F25A10"/>
    <w:rsid w:val="00F352AF"/>
    <w:rsid w:val="00F364FA"/>
    <w:rsid w:val="00F367BF"/>
    <w:rsid w:val="00F40C8A"/>
    <w:rsid w:val="00F41BCC"/>
    <w:rsid w:val="00F43770"/>
    <w:rsid w:val="00F60083"/>
    <w:rsid w:val="00F61371"/>
    <w:rsid w:val="00F62865"/>
    <w:rsid w:val="00F63602"/>
    <w:rsid w:val="00F673EF"/>
    <w:rsid w:val="00F73BFA"/>
    <w:rsid w:val="00F772BA"/>
    <w:rsid w:val="00F77A3F"/>
    <w:rsid w:val="00F80A56"/>
    <w:rsid w:val="00F81774"/>
    <w:rsid w:val="00F82B1A"/>
    <w:rsid w:val="00F84527"/>
    <w:rsid w:val="00F847DA"/>
    <w:rsid w:val="00F8765A"/>
    <w:rsid w:val="00F87994"/>
    <w:rsid w:val="00FB58C0"/>
    <w:rsid w:val="00FC082C"/>
    <w:rsid w:val="00FC3B11"/>
    <w:rsid w:val="00FC4278"/>
    <w:rsid w:val="00FC7C49"/>
    <w:rsid w:val="00FD1A26"/>
    <w:rsid w:val="00FD2C10"/>
    <w:rsid w:val="00FE3B1E"/>
    <w:rsid w:val="00FE4D9E"/>
    <w:rsid w:val="00FF20AA"/>
    <w:rsid w:val="00FF29B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FA37"/>
  <w15:chartTrackingRefBased/>
  <w15:docId w15:val="{E28D45D1-5CB9-46E5-9273-191A0D28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2EE"/>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11517"/>
    <w:pPr>
      <w:spacing w:before="120" w:after="120" w:line="480" w:lineRule="auto"/>
      <w:jc w:val="both"/>
      <w:outlineLvl w:val="0"/>
    </w:pPr>
    <w:rPr>
      <w:rFonts w:ascii="Arial" w:eastAsia="MS Mincho" w:hAnsi="Arial" w:cs="Arial"/>
      <w:b/>
      <w:sz w:val="22"/>
      <w:szCs w:val="26"/>
      <w:lang w:val="en-GB"/>
    </w:rPr>
  </w:style>
  <w:style w:type="paragraph" w:styleId="Heading2">
    <w:name w:val="heading 2"/>
    <w:basedOn w:val="Normal"/>
    <w:next w:val="Normal"/>
    <w:link w:val="Heading2Char"/>
    <w:uiPriority w:val="9"/>
    <w:qFormat/>
    <w:rsid w:val="00911517"/>
    <w:pPr>
      <w:keepNext/>
      <w:spacing w:before="60" w:line="480" w:lineRule="auto"/>
      <w:jc w:val="both"/>
      <w:outlineLvl w:val="1"/>
    </w:pPr>
    <w:rPr>
      <w:rFonts w:ascii="Arial" w:eastAsia="MS Gothic" w:hAnsi="Arial" w:cs="Arial"/>
      <w:bCs/>
      <w:i/>
      <w:iCs/>
      <w:sz w:val="22"/>
      <w:szCs w:val="28"/>
      <w:lang w:val="en-GB"/>
    </w:rPr>
  </w:style>
  <w:style w:type="paragraph" w:styleId="Heading3">
    <w:name w:val="heading 3"/>
    <w:basedOn w:val="Normal"/>
    <w:next w:val="Normal"/>
    <w:link w:val="Heading3Char"/>
    <w:uiPriority w:val="9"/>
    <w:qFormat/>
    <w:rsid w:val="00911517"/>
    <w:pPr>
      <w:keepNext/>
      <w:spacing w:before="240" w:after="60" w:line="480" w:lineRule="auto"/>
      <w:jc w:val="both"/>
      <w:outlineLvl w:val="2"/>
    </w:pPr>
    <w:rPr>
      <w:rFonts w:ascii="Arial" w:eastAsia="MS Gothic" w:hAnsi="Arial" w:cs="Arial"/>
      <w:bCs/>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517"/>
    <w:rPr>
      <w:rFonts w:ascii="Arial" w:eastAsia="MS Mincho" w:hAnsi="Arial" w:cs="Arial"/>
      <w:b/>
      <w:szCs w:val="26"/>
    </w:rPr>
  </w:style>
  <w:style w:type="character" w:customStyle="1" w:styleId="Heading2Char">
    <w:name w:val="Heading 2 Char"/>
    <w:basedOn w:val="DefaultParagraphFont"/>
    <w:link w:val="Heading2"/>
    <w:uiPriority w:val="9"/>
    <w:rsid w:val="00911517"/>
    <w:rPr>
      <w:rFonts w:ascii="Arial" w:eastAsia="MS Gothic" w:hAnsi="Arial" w:cs="Arial"/>
      <w:bCs/>
      <w:i/>
      <w:iCs/>
      <w:szCs w:val="28"/>
    </w:rPr>
  </w:style>
  <w:style w:type="character" w:customStyle="1" w:styleId="Heading3Char">
    <w:name w:val="Heading 3 Char"/>
    <w:basedOn w:val="DefaultParagraphFont"/>
    <w:link w:val="Heading3"/>
    <w:uiPriority w:val="9"/>
    <w:rsid w:val="00911517"/>
    <w:rPr>
      <w:rFonts w:ascii="Arial" w:eastAsia="MS Gothic" w:hAnsi="Arial" w:cs="Arial"/>
      <w:bCs/>
      <w:szCs w:val="26"/>
    </w:rPr>
  </w:style>
  <w:style w:type="paragraph" w:styleId="Header">
    <w:name w:val="header"/>
    <w:basedOn w:val="Normal"/>
    <w:link w:val="HeaderChar"/>
    <w:uiPriority w:val="99"/>
    <w:unhideWhenUsed/>
    <w:rsid w:val="00911517"/>
    <w:pPr>
      <w:tabs>
        <w:tab w:val="center" w:pos="4320"/>
        <w:tab w:val="right" w:pos="8640"/>
      </w:tabs>
    </w:pPr>
    <w:rPr>
      <w:rFonts w:ascii="Arial" w:eastAsiaTheme="minorEastAsia" w:hAnsi="Arial" w:cstheme="minorBidi"/>
      <w:sz w:val="22"/>
      <w:lang w:val="en-GB"/>
    </w:rPr>
  </w:style>
  <w:style w:type="character" w:customStyle="1" w:styleId="HeaderChar">
    <w:name w:val="Header Char"/>
    <w:basedOn w:val="DefaultParagraphFont"/>
    <w:link w:val="Header"/>
    <w:uiPriority w:val="99"/>
    <w:rsid w:val="00911517"/>
    <w:rPr>
      <w:rFonts w:ascii="Arial" w:eastAsiaTheme="minorEastAsia" w:hAnsi="Arial"/>
      <w:szCs w:val="24"/>
    </w:rPr>
  </w:style>
  <w:style w:type="paragraph" w:styleId="Footer">
    <w:name w:val="footer"/>
    <w:basedOn w:val="Normal"/>
    <w:link w:val="FooterChar"/>
    <w:uiPriority w:val="99"/>
    <w:unhideWhenUsed/>
    <w:rsid w:val="00911517"/>
    <w:pPr>
      <w:tabs>
        <w:tab w:val="center" w:pos="4320"/>
        <w:tab w:val="right" w:pos="8640"/>
      </w:tabs>
    </w:pPr>
    <w:rPr>
      <w:rFonts w:ascii="Arial" w:eastAsiaTheme="minorEastAsia" w:hAnsi="Arial" w:cstheme="minorBidi"/>
      <w:sz w:val="22"/>
      <w:lang w:val="en-GB"/>
    </w:rPr>
  </w:style>
  <w:style w:type="character" w:customStyle="1" w:styleId="FooterChar">
    <w:name w:val="Footer Char"/>
    <w:basedOn w:val="DefaultParagraphFont"/>
    <w:link w:val="Footer"/>
    <w:uiPriority w:val="99"/>
    <w:rsid w:val="00911517"/>
    <w:rPr>
      <w:rFonts w:ascii="Arial" w:eastAsiaTheme="minorEastAsia" w:hAnsi="Arial"/>
      <w:szCs w:val="24"/>
    </w:rPr>
  </w:style>
  <w:style w:type="character" w:styleId="PageNumber">
    <w:name w:val="page number"/>
    <w:basedOn w:val="DefaultParagraphFont"/>
    <w:uiPriority w:val="99"/>
    <w:semiHidden/>
    <w:unhideWhenUsed/>
    <w:rsid w:val="00911517"/>
  </w:style>
  <w:style w:type="paragraph" w:styleId="ListParagraph">
    <w:name w:val="List Paragraph"/>
    <w:basedOn w:val="Normal"/>
    <w:uiPriority w:val="34"/>
    <w:qFormat/>
    <w:rsid w:val="00911517"/>
    <w:pPr>
      <w:spacing w:before="100" w:beforeAutospacing="1" w:after="100" w:afterAutospacing="1"/>
    </w:pPr>
    <w:rPr>
      <w:rFonts w:ascii="Times" w:eastAsiaTheme="minorEastAsia" w:hAnsi="Times" w:cstheme="minorBidi"/>
      <w:sz w:val="20"/>
      <w:szCs w:val="20"/>
      <w:lang w:val="en-GB"/>
    </w:rPr>
  </w:style>
  <w:style w:type="paragraph" w:styleId="NormalWeb">
    <w:name w:val="Normal (Web)"/>
    <w:basedOn w:val="Normal"/>
    <w:uiPriority w:val="99"/>
    <w:unhideWhenUsed/>
    <w:rsid w:val="00911517"/>
    <w:pPr>
      <w:spacing w:before="100" w:beforeAutospacing="1" w:after="100" w:afterAutospacing="1"/>
    </w:pPr>
    <w:rPr>
      <w:rFonts w:ascii="Times" w:eastAsia="Times New Roman" w:hAnsi="Times"/>
      <w:sz w:val="20"/>
      <w:szCs w:val="20"/>
      <w:lang w:val="en-GB"/>
    </w:rPr>
  </w:style>
  <w:style w:type="paragraph" w:styleId="BalloonText">
    <w:name w:val="Balloon Text"/>
    <w:basedOn w:val="Normal"/>
    <w:link w:val="BalloonTextChar"/>
    <w:uiPriority w:val="99"/>
    <w:semiHidden/>
    <w:unhideWhenUsed/>
    <w:rsid w:val="00911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17"/>
    <w:rPr>
      <w:rFonts w:ascii="Segoe UI" w:eastAsiaTheme="minorEastAsia" w:hAnsi="Segoe UI" w:cs="Segoe UI"/>
      <w:sz w:val="18"/>
      <w:szCs w:val="18"/>
    </w:rPr>
  </w:style>
  <w:style w:type="character" w:styleId="Strong">
    <w:name w:val="Strong"/>
    <w:uiPriority w:val="22"/>
    <w:qFormat/>
    <w:rsid w:val="00911517"/>
    <w:rPr>
      <w:b/>
      <w:bCs/>
    </w:rPr>
  </w:style>
  <w:style w:type="character" w:styleId="CommentReference">
    <w:name w:val="annotation reference"/>
    <w:basedOn w:val="DefaultParagraphFont"/>
    <w:uiPriority w:val="99"/>
    <w:semiHidden/>
    <w:unhideWhenUsed/>
    <w:rsid w:val="00911517"/>
    <w:rPr>
      <w:sz w:val="18"/>
      <w:szCs w:val="18"/>
    </w:rPr>
  </w:style>
  <w:style w:type="paragraph" w:styleId="CommentText">
    <w:name w:val="annotation text"/>
    <w:basedOn w:val="Normal"/>
    <w:link w:val="CommentTextChar"/>
    <w:uiPriority w:val="99"/>
    <w:semiHidden/>
    <w:unhideWhenUsed/>
    <w:rsid w:val="00911517"/>
    <w:rPr>
      <w:rFonts w:ascii="Arial" w:eastAsiaTheme="minorEastAsia" w:hAnsi="Arial" w:cstheme="minorBidi"/>
      <w:lang w:val="en-GB"/>
    </w:rPr>
  </w:style>
  <w:style w:type="character" w:customStyle="1" w:styleId="CommentTextChar">
    <w:name w:val="Comment Text Char"/>
    <w:basedOn w:val="DefaultParagraphFont"/>
    <w:link w:val="CommentText"/>
    <w:uiPriority w:val="99"/>
    <w:semiHidden/>
    <w:rsid w:val="00911517"/>
    <w:rPr>
      <w:rFonts w:ascii="Arial" w:eastAsiaTheme="minorEastAsia" w:hAnsi="Arial"/>
      <w:sz w:val="24"/>
      <w:szCs w:val="24"/>
    </w:rPr>
  </w:style>
  <w:style w:type="paragraph" w:styleId="CommentSubject">
    <w:name w:val="annotation subject"/>
    <w:basedOn w:val="CommentText"/>
    <w:next w:val="CommentText"/>
    <w:link w:val="CommentSubjectChar"/>
    <w:uiPriority w:val="99"/>
    <w:semiHidden/>
    <w:unhideWhenUsed/>
    <w:rsid w:val="00911517"/>
    <w:rPr>
      <w:b/>
      <w:bCs/>
      <w:sz w:val="20"/>
      <w:szCs w:val="20"/>
    </w:rPr>
  </w:style>
  <w:style w:type="character" w:customStyle="1" w:styleId="CommentSubjectChar">
    <w:name w:val="Comment Subject Char"/>
    <w:basedOn w:val="CommentTextChar"/>
    <w:link w:val="CommentSubject"/>
    <w:uiPriority w:val="99"/>
    <w:semiHidden/>
    <w:rsid w:val="00911517"/>
    <w:rPr>
      <w:rFonts w:ascii="Arial" w:eastAsiaTheme="minorEastAsia" w:hAnsi="Arial"/>
      <w:b/>
      <w:bCs/>
      <w:sz w:val="20"/>
      <w:szCs w:val="20"/>
    </w:rPr>
  </w:style>
  <w:style w:type="paragraph" w:styleId="Revision">
    <w:name w:val="Revision"/>
    <w:hidden/>
    <w:uiPriority w:val="99"/>
    <w:semiHidden/>
    <w:rsid w:val="00911517"/>
    <w:pPr>
      <w:spacing w:after="0" w:line="240" w:lineRule="auto"/>
    </w:pPr>
    <w:rPr>
      <w:rFonts w:ascii="Arial" w:eastAsiaTheme="minorEastAsia" w:hAnsi="Arial"/>
      <w:szCs w:val="24"/>
    </w:rPr>
  </w:style>
  <w:style w:type="paragraph" w:styleId="DocumentMap">
    <w:name w:val="Document Map"/>
    <w:basedOn w:val="Normal"/>
    <w:link w:val="DocumentMapChar"/>
    <w:uiPriority w:val="99"/>
    <w:semiHidden/>
    <w:unhideWhenUsed/>
    <w:rsid w:val="00911517"/>
    <w:rPr>
      <w:rFonts w:ascii="Lucida Grande" w:hAnsi="Lucida Grande"/>
    </w:rPr>
  </w:style>
  <w:style w:type="character" w:customStyle="1" w:styleId="DocumentMapChar">
    <w:name w:val="Document Map Char"/>
    <w:basedOn w:val="DefaultParagraphFont"/>
    <w:link w:val="DocumentMap"/>
    <w:uiPriority w:val="99"/>
    <w:semiHidden/>
    <w:rsid w:val="00911517"/>
    <w:rPr>
      <w:rFonts w:ascii="Lucida Grande" w:eastAsiaTheme="minorEastAsia" w:hAnsi="Lucida Grande"/>
      <w:sz w:val="24"/>
      <w:szCs w:val="24"/>
    </w:rPr>
  </w:style>
  <w:style w:type="paragraph" w:styleId="NoSpacing">
    <w:name w:val="No Spacing"/>
    <w:uiPriority w:val="1"/>
    <w:qFormat/>
    <w:rsid w:val="00911517"/>
    <w:pPr>
      <w:spacing w:after="0" w:line="240" w:lineRule="auto"/>
    </w:pPr>
    <w:rPr>
      <w:rFonts w:ascii="Arial" w:eastAsiaTheme="minorEastAsia" w:hAnsi="Arial"/>
      <w:szCs w:val="24"/>
    </w:rPr>
  </w:style>
  <w:style w:type="character" w:styleId="HTMLCite">
    <w:name w:val="HTML Cite"/>
    <w:basedOn w:val="DefaultParagraphFont"/>
    <w:uiPriority w:val="99"/>
    <w:semiHidden/>
    <w:unhideWhenUsed/>
    <w:rsid w:val="00911517"/>
    <w:rPr>
      <w:i/>
      <w:iCs/>
    </w:rPr>
  </w:style>
  <w:style w:type="character" w:styleId="Hyperlink">
    <w:name w:val="Hyperlink"/>
    <w:basedOn w:val="DefaultParagraphFont"/>
    <w:uiPriority w:val="99"/>
    <w:unhideWhenUsed/>
    <w:rsid w:val="00911517"/>
    <w:rPr>
      <w:color w:val="0000FF"/>
      <w:u w:val="single"/>
    </w:rPr>
  </w:style>
  <w:style w:type="paragraph" w:customStyle="1" w:styleId="EndNoteBibliographyTitle">
    <w:name w:val="EndNote Bibliography Title"/>
    <w:basedOn w:val="Normal"/>
    <w:rsid w:val="00911517"/>
    <w:pPr>
      <w:jc w:val="center"/>
    </w:pPr>
    <w:rPr>
      <w:rFonts w:ascii="Arial" w:eastAsiaTheme="minorEastAsia" w:hAnsi="Arial" w:cstheme="minorBidi"/>
      <w:sz w:val="22"/>
    </w:rPr>
  </w:style>
  <w:style w:type="paragraph" w:customStyle="1" w:styleId="EndNoteBibliography">
    <w:name w:val="EndNote Bibliography"/>
    <w:basedOn w:val="Normal"/>
    <w:rsid w:val="00911517"/>
    <w:pPr>
      <w:jc w:val="both"/>
    </w:pPr>
    <w:rPr>
      <w:rFonts w:ascii="Arial" w:eastAsiaTheme="minorEastAsia" w:hAnsi="Arial" w:cstheme="minorBidi"/>
      <w:sz w:val="22"/>
    </w:rPr>
  </w:style>
  <w:style w:type="paragraph" w:styleId="HTMLPreformatted">
    <w:name w:val="HTML Preformatted"/>
    <w:basedOn w:val="Normal"/>
    <w:link w:val="HTMLPreformattedChar"/>
    <w:uiPriority w:val="99"/>
    <w:unhideWhenUsed/>
    <w:rsid w:val="0014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5682"/>
    <w:rPr>
      <w:rFonts w:ascii="Courier New" w:hAnsi="Courier New" w:cs="Courier New"/>
      <w:sz w:val="20"/>
      <w:szCs w:val="20"/>
      <w:lang w:val="en-US"/>
    </w:rPr>
  </w:style>
  <w:style w:type="character" w:customStyle="1" w:styleId="journaltitle">
    <w:name w:val="journaltitle"/>
    <w:basedOn w:val="DefaultParagraphFont"/>
    <w:rsid w:val="008E3D29"/>
  </w:style>
  <w:style w:type="character" w:customStyle="1" w:styleId="vol">
    <w:name w:val="vol"/>
    <w:basedOn w:val="DefaultParagraphFont"/>
    <w:rsid w:val="008E3D29"/>
  </w:style>
  <w:style w:type="character" w:customStyle="1" w:styleId="article-headermeta-info-label">
    <w:name w:val="article-header__meta-info-label"/>
    <w:basedOn w:val="DefaultParagraphFont"/>
    <w:rsid w:val="00D579E5"/>
  </w:style>
  <w:style w:type="character" w:customStyle="1" w:styleId="article-headermeta-info-data">
    <w:name w:val="article-header__meta-info-data"/>
    <w:basedOn w:val="DefaultParagraphFont"/>
    <w:rsid w:val="00D5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5977">
      <w:bodyDiv w:val="1"/>
      <w:marLeft w:val="0"/>
      <w:marRight w:val="0"/>
      <w:marTop w:val="0"/>
      <w:marBottom w:val="0"/>
      <w:divBdr>
        <w:top w:val="none" w:sz="0" w:space="0" w:color="auto"/>
        <w:left w:val="none" w:sz="0" w:space="0" w:color="auto"/>
        <w:bottom w:val="none" w:sz="0" w:space="0" w:color="auto"/>
        <w:right w:val="none" w:sz="0" w:space="0" w:color="auto"/>
      </w:divBdr>
    </w:div>
    <w:div w:id="192423238">
      <w:bodyDiv w:val="1"/>
      <w:marLeft w:val="0"/>
      <w:marRight w:val="0"/>
      <w:marTop w:val="0"/>
      <w:marBottom w:val="0"/>
      <w:divBdr>
        <w:top w:val="none" w:sz="0" w:space="0" w:color="auto"/>
        <w:left w:val="none" w:sz="0" w:space="0" w:color="auto"/>
        <w:bottom w:val="none" w:sz="0" w:space="0" w:color="auto"/>
        <w:right w:val="none" w:sz="0" w:space="0" w:color="auto"/>
      </w:divBdr>
    </w:div>
    <w:div w:id="202711942">
      <w:bodyDiv w:val="1"/>
      <w:marLeft w:val="0"/>
      <w:marRight w:val="0"/>
      <w:marTop w:val="0"/>
      <w:marBottom w:val="0"/>
      <w:divBdr>
        <w:top w:val="none" w:sz="0" w:space="0" w:color="auto"/>
        <w:left w:val="none" w:sz="0" w:space="0" w:color="auto"/>
        <w:bottom w:val="none" w:sz="0" w:space="0" w:color="auto"/>
        <w:right w:val="none" w:sz="0" w:space="0" w:color="auto"/>
      </w:divBdr>
    </w:div>
    <w:div w:id="417093785">
      <w:bodyDiv w:val="1"/>
      <w:marLeft w:val="0"/>
      <w:marRight w:val="0"/>
      <w:marTop w:val="0"/>
      <w:marBottom w:val="0"/>
      <w:divBdr>
        <w:top w:val="none" w:sz="0" w:space="0" w:color="auto"/>
        <w:left w:val="none" w:sz="0" w:space="0" w:color="auto"/>
        <w:bottom w:val="none" w:sz="0" w:space="0" w:color="auto"/>
        <w:right w:val="none" w:sz="0" w:space="0" w:color="auto"/>
      </w:divBdr>
    </w:div>
    <w:div w:id="607935864">
      <w:bodyDiv w:val="1"/>
      <w:marLeft w:val="0"/>
      <w:marRight w:val="0"/>
      <w:marTop w:val="0"/>
      <w:marBottom w:val="0"/>
      <w:divBdr>
        <w:top w:val="none" w:sz="0" w:space="0" w:color="auto"/>
        <w:left w:val="none" w:sz="0" w:space="0" w:color="auto"/>
        <w:bottom w:val="none" w:sz="0" w:space="0" w:color="auto"/>
        <w:right w:val="none" w:sz="0" w:space="0" w:color="auto"/>
      </w:divBdr>
    </w:div>
    <w:div w:id="642005357">
      <w:bodyDiv w:val="1"/>
      <w:marLeft w:val="0"/>
      <w:marRight w:val="0"/>
      <w:marTop w:val="0"/>
      <w:marBottom w:val="0"/>
      <w:divBdr>
        <w:top w:val="none" w:sz="0" w:space="0" w:color="auto"/>
        <w:left w:val="none" w:sz="0" w:space="0" w:color="auto"/>
        <w:bottom w:val="none" w:sz="0" w:space="0" w:color="auto"/>
        <w:right w:val="none" w:sz="0" w:space="0" w:color="auto"/>
      </w:divBdr>
      <w:divsChild>
        <w:div w:id="1207454433">
          <w:marLeft w:val="0"/>
          <w:marRight w:val="0"/>
          <w:marTop w:val="0"/>
          <w:marBottom w:val="0"/>
          <w:divBdr>
            <w:top w:val="none" w:sz="0" w:space="0" w:color="auto"/>
            <w:left w:val="none" w:sz="0" w:space="0" w:color="auto"/>
            <w:bottom w:val="none" w:sz="0" w:space="0" w:color="auto"/>
            <w:right w:val="none" w:sz="0" w:space="0" w:color="auto"/>
          </w:divBdr>
          <w:divsChild>
            <w:div w:id="1252736113">
              <w:marLeft w:val="0"/>
              <w:marRight w:val="0"/>
              <w:marTop w:val="0"/>
              <w:marBottom w:val="0"/>
              <w:divBdr>
                <w:top w:val="none" w:sz="0" w:space="0" w:color="auto"/>
                <w:left w:val="none" w:sz="0" w:space="0" w:color="auto"/>
                <w:bottom w:val="none" w:sz="0" w:space="0" w:color="auto"/>
                <w:right w:val="none" w:sz="0" w:space="0" w:color="auto"/>
              </w:divBdr>
              <w:divsChild>
                <w:div w:id="2013946498">
                  <w:marLeft w:val="0"/>
                  <w:marRight w:val="0"/>
                  <w:marTop w:val="0"/>
                  <w:marBottom w:val="0"/>
                  <w:divBdr>
                    <w:top w:val="none" w:sz="0" w:space="0" w:color="auto"/>
                    <w:left w:val="none" w:sz="0" w:space="0" w:color="auto"/>
                    <w:bottom w:val="none" w:sz="0" w:space="0" w:color="auto"/>
                    <w:right w:val="none" w:sz="0" w:space="0" w:color="auto"/>
                  </w:divBdr>
                  <w:divsChild>
                    <w:div w:id="6285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76273">
      <w:bodyDiv w:val="1"/>
      <w:marLeft w:val="0"/>
      <w:marRight w:val="0"/>
      <w:marTop w:val="0"/>
      <w:marBottom w:val="0"/>
      <w:divBdr>
        <w:top w:val="none" w:sz="0" w:space="0" w:color="auto"/>
        <w:left w:val="none" w:sz="0" w:space="0" w:color="auto"/>
        <w:bottom w:val="none" w:sz="0" w:space="0" w:color="auto"/>
        <w:right w:val="none" w:sz="0" w:space="0" w:color="auto"/>
      </w:divBdr>
    </w:div>
    <w:div w:id="1482186748">
      <w:bodyDiv w:val="1"/>
      <w:marLeft w:val="0"/>
      <w:marRight w:val="0"/>
      <w:marTop w:val="0"/>
      <w:marBottom w:val="0"/>
      <w:divBdr>
        <w:top w:val="none" w:sz="0" w:space="0" w:color="auto"/>
        <w:left w:val="none" w:sz="0" w:space="0" w:color="auto"/>
        <w:bottom w:val="none" w:sz="0" w:space="0" w:color="auto"/>
        <w:right w:val="none" w:sz="0" w:space="0" w:color="auto"/>
      </w:divBdr>
    </w:div>
    <w:div w:id="1528567709">
      <w:bodyDiv w:val="1"/>
      <w:marLeft w:val="0"/>
      <w:marRight w:val="0"/>
      <w:marTop w:val="0"/>
      <w:marBottom w:val="0"/>
      <w:divBdr>
        <w:top w:val="none" w:sz="0" w:space="0" w:color="auto"/>
        <w:left w:val="none" w:sz="0" w:space="0" w:color="auto"/>
        <w:bottom w:val="none" w:sz="0" w:space="0" w:color="auto"/>
        <w:right w:val="none" w:sz="0" w:space="0" w:color="auto"/>
      </w:divBdr>
    </w:div>
    <w:div w:id="1786729839">
      <w:bodyDiv w:val="1"/>
      <w:marLeft w:val="0"/>
      <w:marRight w:val="0"/>
      <w:marTop w:val="0"/>
      <w:marBottom w:val="0"/>
      <w:divBdr>
        <w:top w:val="none" w:sz="0" w:space="0" w:color="auto"/>
        <w:left w:val="none" w:sz="0" w:space="0" w:color="auto"/>
        <w:bottom w:val="none" w:sz="0" w:space="0" w:color="auto"/>
        <w:right w:val="none" w:sz="0" w:space="0" w:color="auto"/>
      </w:divBdr>
    </w:div>
    <w:div w:id="1885212404">
      <w:bodyDiv w:val="1"/>
      <w:marLeft w:val="0"/>
      <w:marRight w:val="0"/>
      <w:marTop w:val="0"/>
      <w:marBottom w:val="0"/>
      <w:divBdr>
        <w:top w:val="none" w:sz="0" w:space="0" w:color="auto"/>
        <w:left w:val="none" w:sz="0" w:space="0" w:color="auto"/>
        <w:bottom w:val="none" w:sz="0" w:space="0" w:color="auto"/>
        <w:right w:val="none" w:sz="0" w:space="0" w:color="auto"/>
      </w:divBdr>
    </w:div>
    <w:div w:id="1901092508">
      <w:bodyDiv w:val="1"/>
      <w:marLeft w:val="0"/>
      <w:marRight w:val="0"/>
      <w:marTop w:val="0"/>
      <w:marBottom w:val="0"/>
      <w:divBdr>
        <w:top w:val="none" w:sz="0" w:space="0" w:color="auto"/>
        <w:left w:val="none" w:sz="0" w:space="0" w:color="auto"/>
        <w:bottom w:val="none" w:sz="0" w:space="0" w:color="auto"/>
        <w:right w:val="none" w:sz="0" w:space="0" w:color="auto"/>
      </w:divBdr>
    </w:div>
    <w:div w:id="2022703175">
      <w:bodyDiv w:val="1"/>
      <w:marLeft w:val="0"/>
      <w:marRight w:val="0"/>
      <w:marTop w:val="0"/>
      <w:marBottom w:val="0"/>
      <w:divBdr>
        <w:top w:val="none" w:sz="0" w:space="0" w:color="auto"/>
        <w:left w:val="none" w:sz="0" w:space="0" w:color="auto"/>
        <w:bottom w:val="none" w:sz="0" w:space="0" w:color="auto"/>
        <w:right w:val="none" w:sz="0" w:space="0" w:color="auto"/>
      </w:divBdr>
      <w:divsChild>
        <w:div w:id="777872885">
          <w:marLeft w:val="0"/>
          <w:marRight w:val="0"/>
          <w:marTop w:val="0"/>
          <w:marBottom w:val="0"/>
          <w:divBdr>
            <w:top w:val="none" w:sz="0" w:space="0" w:color="auto"/>
            <w:left w:val="none" w:sz="0" w:space="0" w:color="auto"/>
            <w:bottom w:val="none" w:sz="0" w:space="0" w:color="auto"/>
            <w:right w:val="none" w:sz="0" w:space="0" w:color="auto"/>
          </w:divBdr>
          <w:divsChild>
            <w:div w:id="438841535">
              <w:marLeft w:val="0"/>
              <w:marRight w:val="0"/>
              <w:marTop w:val="0"/>
              <w:marBottom w:val="0"/>
              <w:divBdr>
                <w:top w:val="none" w:sz="0" w:space="0" w:color="auto"/>
                <w:left w:val="none" w:sz="0" w:space="0" w:color="auto"/>
                <w:bottom w:val="none" w:sz="0" w:space="0" w:color="auto"/>
                <w:right w:val="none" w:sz="0" w:space="0" w:color="auto"/>
              </w:divBdr>
              <w:divsChild>
                <w:div w:id="1328826549">
                  <w:marLeft w:val="0"/>
                  <w:marRight w:val="0"/>
                  <w:marTop w:val="0"/>
                  <w:marBottom w:val="0"/>
                  <w:divBdr>
                    <w:top w:val="none" w:sz="0" w:space="0" w:color="auto"/>
                    <w:left w:val="none" w:sz="0" w:space="0" w:color="auto"/>
                    <w:bottom w:val="none" w:sz="0" w:space="0" w:color="auto"/>
                    <w:right w:val="none" w:sz="0" w:space="0" w:color="auto"/>
                  </w:divBdr>
                </w:div>
                <w:div w:id="1968000686">
                  <w:marLeft w:val="0"/>
                  <w:marRight w:val="0"/>
                  <w:marTop w:val="0"/>
                  <w:marBottom w:val="0"/>
                  <w:divBdr>
                    <w:top w:val="none" w:sz="0" w:space="0" w:color="auto"/>
                    <w:left w:val="none" w:sz="0" w:space="0" w:color="auto"/>
                    <w:bottom w:val="none" w:sz="0" w:space="0" w:color="auto"/>
                    <w:right w:val="none" w:sz="0" w:space="0" w:color="auto"/>
                  </w:divBdr>
                </w:div>
              </w:divsChild>
            </w:div>
            <w:div w:id="732310322">
              <w:marLeft w:val="0"/>
              <w:marRight w:val="0"/>
              <w:marTop w:val="0"/>
              <w:marBottom w:val="0"/>
              <w:divBdr>
                <w:top w:val="none" w:sz="0" w:space="0" w:color="auto"/>
                <w:left w:val="none" w:sz="0" w:space="0" w:color="auto"/>
                <w:bottom w:val="none" w:sz="0" w:space="0" w:color="auto"/>
                <w:right w:val="none" w:sz="0" w:space="0" w:color="auto"/>
              </w:divBdr>
              <w:divsChild>
                <w:div w:id="542789042">
                  <w:marLeft w:val="0"/>
                  <w:marRight w:val="0"/>
                  <w:marTop w:val="0"/>
                  <w:marBottom w:val="0"/>
                  <w:divBdr>
                    <w:top w:val="none" w:sz="0" w:space="0" w:color="auto"/>
                    <w:left w:val="none" w:sz="0" w:space="0" w:color="auto"/>
                    <w:bottom w:val="none" w:sz="0" w:space="0" w:color="auto"/>
                    <w:right w:val="none" w:sz="0" w:space="0" w:color="auto"/>
                  </w:divBdr>
                </w:div>
                <w:div w:id="1018311281">
                  <w:marLeft w:val="0"/>
                  <w:marRight w:val="0"/>
                  <w:marTop w:val="0"/>
                  <w:marBottom w:val="0"/>
                  <w:divBdr>
                    <w:top w:val="none" w:sz="0" w:space="0" w:color="auto"/>
                    <w:left w:val="none" w:sz="0" w:space="0" w:color="auto"/>
                    <w:bottom w:val="none" w:sz="0" w:space="0" w:color="auto"/>
                    <w:right w:val="none" w:sz="0" w:space="0" w:color="auto"/>
                  </w:divBdr>
                </w:div>
              </w:divsChild>
            </w:div>
            <w:div w:id="1740857096">
              <w:marLeft w:val="0"/>
              <w:marRight w:val="0"/>
              <w:marTop w:val="0"/>
              <w:marBottom w:val="0"/>
              <w:divBdr>
                <w:top w:val="none" w:sz="0" w:space="0" w:color="auto"/>
                <w:left w:val="none" w:sz="0" w:space="0" w:color="auto"/>
                <w:bottom w:val="none" w:sz="0" w:space="0" w:color="auto"/>
                <w:right w:val="none" w:sz="0" w:space="0" w:color="auto"/>
              </w:divBdr>
              <w:divsChild>
                <w:div w:id="1045452197">
                  <w:marLeft w:val="0"/>
                  <w:marRight w:val="0"/>
                  <w:marTop w:val="0"/>
                  <w:marBottom w:val="0"/>
                  <w:divBdr>
                    <w:top w:val="none" w:sz="0" w:space="0" w:color="auto"/>
                    <w:left w:val="none" w:sz="0" w:space="0" w:color="auto"/>
                    <w:bottom w:val="none" w:sz="0" w:space="0" w:color="auto"/>
                    <w:right w:val="none" w:sz="0" w:space="0" w:color="auto"/>
                  </w:divBdr>
                </w:div>
                <w:div w:id="800150006">
                  <w:marLeft w:val="0"/>
                  <w:marRight w:val="0"/>
                  <w:marTop w:val="0"/>
                  <w:marBottom w:val="0"/>
                  <w:divBdr>
                    <w:top w:val="none" w:sz="0" w:space="0" w:color="auto"/>
                    <w:left w:val="none" w:sz="0" w:space="0" w:color="auto"/>
                    <w:bottom w:val="none" w:sz="0" w:space="0" w:color="auto"/>
                    <w:right w:val="none" w:sz="0" w:space="0" w:color="auto"/>
                  </w:divBdr>
                </w:div>
              </w:divsChild>
            </w:div>
            <w:div w:id="1710833092">
              <w:marLeft w:val="0"/>
              <w:marRight w:val="0"/>
              <w:marTop w:val="0"/>
              <w:marBottom w:val="0"/>
              <w:divBdr>
                <w:top w:val="none" w:sz="0" w:space="0" w:color="auto"/>
                <w:left w:val="none" w:sz="0" w:space="0" w:color="auto"/>
                <w:bottom w:val="none" w:sz="0" w:space="0" w:color="auto"/>
                <w:right w:val="none" w:sz="0" w:space="0" w:color="auto"/>
              </w:divBdr>
              <w:divsChild>
                <w:div w:id="1403021173">
                  <w:marLeft w:val="0"/>
                  <w:marRight w:val="0"/>
                  <w:marTop w:val="0"/>
                  <w:marBottom w:val="0"/>
                  <w:divBdr>
                    <w:top w:val="none" w:sz="0" w:space="0" w:color="auto"/>
                    <w:left w:val="none" w:sz="0" w:space="0" w:color="auto"/>
                    <w:bottom w:val="none" w:sz="0" w:space="0" w:color="auto"/>
                    <w:right w:val="none" w:sz="0" w:space="0" w:color="auto"/>
                  </w:divBdr>
                </w:div>
                <w:div w:id="283344160">
                  <w:marLeft w:val="0"/>
                  <w:marRight w:val="0"/>
                  <w:marTop w:val="0"/>
                  <w:marBottom w:val="0"/>
                  <w:divBdr>
                    <w:top w:val="none" w:sz="0" w:space="0" w:color="auto"/>
                    <w:left w:val="none" w:sz="0" w:space="0" w:color="auto"/>
                    <w:bottom w:val="none" w:sz="0" w:space="0" w:color="auto"/>
                    <w:right w:val="none" w:sz="0" w:space="0" w:color="auto"/>
                  </w:divBdr>
                </w:div>
              </w:divsChild>
            </w:div>
            <w:div w:id="1341739248">
              <w:marLeft w:val="0"/>
              <w:marRight w:val="0"/>
              <w:marTop w:val="0"/>
              <w:marBottom w:val="0"/>
              <w:divBdr>
                <w:top w:val="none" w:sz="0" w:space="0" w:color="auto"/>
                <w:left w:val="none" w:sz="0" w:space="0" w:color="auto"/>
                <w:bottom w:val="none" w:sz="0" w:space="0" w:color="auto"/>
                <w:right w:val="none" w:sz="0" w:space="0" w:color="auto"/>
              </w:divBdr>
              <w:divsChild>
                <w:div w:id="517817152">
                  <w:marLeft w:val="0"/>
                  <w:marRight w:val="0"/>
                  <w:marTop w:val="0"/>
                  <w:marBottom w:val="0"/>
                  <w:divBdr>
                    <w:top w:val="none" w:sz="0" w:space="0" w:color="auto"/>
                    <w:left w:val="none" w:sz="0" w:space="0" w:color="auto"/>
                    <w:bottom w:val="none" w:sz="0" w:space="0" w:color="auto"/>
                    <w:right w:val="none" w:sz="0" w:space="0" w:color="auto"/>
                  </w:divBdr>
                </w:div>
                <w:div w:id="857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1480">
          <w:marLeft w:val="0"/>
          <w:marRight w:val="0"/>
          <w:marTop w:val="0"/>
          <w:marBottom w:val="0"/>
          <w:divBdr>
            <w:top w:val="none" w:sz="0" w:space="0" w:color="auto"/>
            <w:left w:val="none" w:sz="0" w:space="0" w:color="auto"/>
            <w:bottom w:val="none" w:sz="0" w:space="0" w:color="auto"/>
            <w:right w:val="none" w:sz="0" w:space="0" w:color="auto"/>
          </w:divBdr>
        </w:div>
        <w:div w:id="1698702930">
          <w:marLeft w:val="0"/>
          <w:marRight w:val="0"/>
          <w:marTop w:val="0"/>
          <w:marBottom w:val="0"/>
          <w:divBdr>
            <w:top w:val="none" w:sz="0" w:space="0" w:color="auto"/>
            <w:left w:val="none" w:sz="0" w:space="0" w:color="auto"/>
            <w:bottom w:val="none" w:sz="0" w:space="0" w:color="auto"/>
            <w:right w:val="none" w:sz="0" w:space="0" w:color="auto"/>
          </w:divBdr>
        </w:div>
        <w:div w:id="604314147">
          <w:marLeft w:val="0"/>
          <w:marRight w:val="0"/>
          <w:marTop w:val="0"/>
          <w:marBottom w:val="0"/>
          <w:divBdr>
            <w:top w:val="none" w:sz="0" w:space="0" w:color="auto"/>
            <w:left w:val="none" w:sz="0" w:space="0" w:color="auto"/>
            <w:bottom w:val="none" w:sz="0" w:space="0" w:color="auto"/>
            <w:right w:val="none" w:sz="0" w:space="0" w:color="auto"/>
          </w:divBdr>
        </w:div>
        <w:div w:id="928317510">
          <w:marLeft w:val="0"/>
          <w:marRight w:val="0"/>
          <w:marTop w:val="0"/>
          <w:marBottom w:val="0"/>
          <w:divBdr>
            <w:top w:val="none" w:sz="0" w:space="0" w:color="auto"/>
            <w:left w:val="none" w:sz="0" w:space="0" w:color="auto"/>
            <w:bottom w:val="none" w:sz="0" w:space="0" w:color="auto"/>
            <w:right w:val="none" w:sz="0" w:space="0" w:color="auto"/>
          </w:divBdr>
        </w:div>
        <w:div w:id="1130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20221</Words>
  <Characters>115266</Characters>
  <Application>Microsoft Macintosh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135217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 Vukmanovic</dc:creator>
  <cp:keywords/>
  <dc:description/>
  <cp:lastModifiedBy>Microsoft Office User</cp:lastModifiedBy>
  <cp:revision>2</cp:revision>
  <dcterms:created xsi:type="dcterms:W3CDTF">2017-06-02T15:56:00Z</dcterms:created>
  <dcterms:modified xsi:type="dcterms:W3CDTF">2017-06-02T15:56:00Z</dcterms:modified>
</cp:coreProperties>
</file>