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ADE6F" w14:textId="77777777" w:rsidR="007A756D" w:rsidRPr="007A756D" w:rsidRDefault="00670A14" w:rsidP="00FD06BA">
      <w:pPr>
        <w:spacing w:after="240" w:line="360" w:lineRule="auto"/>
        <w:jc w:val="both"/>
        <w:rPr>
          <w:rFonts w:ascii="Times New Roman" w:hAnsi="Times New Roman" w:cs="Times New Roman"/>
          <w:b/>
          <w:sz w:val="24"/>
        </w:rPr>
      </w:pPr>
      <w:r>
        <w:rPr>
          <w:rFonts w:ascii="Times New Roman" w:hAnsi="Times New Roman" w:cs="Times New Roman"/>
          <w:b/>
          <w:sz w:val="24"/>
        </w:rPr>
        <w:t>Low-noise Plasmonic</w:t>
      </w:r>
      <w:r w:rsidR="00580920">
        <w:rPr>
          <w:rFonts w:ascii="Times New Roman" w:hAnsi="Times New Roman" w:cs="Times New Roman"/>
          <w:b/>
          <w:sz w:val="24"/>
        </w:rPr>
        <w:t xml:space="preserve"> Nanopore</w:t>
      </w:r>
      <w:r>
        <w:rPr>
          <w:rFonts w:ascii="Times New Roman" w:hAnsi="Times New Roman" w:cs="Times New Roman"/>
          <w:b/>
          <w:sz w:val="24"/>
        </w:rPr>
        <w:t xml:space="preserve"> Biosensors for Single Molecule Detection at Elevated Temperatures</w:t>
      </w:r>
    </w:p>
    <w:p w14:paraId="32043486" w14:textId="033F8C83" w:rsidR="007A756D" w:rsidRPr="007A756D" w:rsidRDefault="007A756D" w:rsidP="00FD06BA">
      <w:pPr>
        <w:spacing w:after="240" w:line="360" w:lineRule="auto"/>
        <w:jc w:val="both"/>
        <w:rPr>
          <w:rFonts w:ascii="Times New Roman" w:hAnsi="Times New Roman" w:cs="Times New Roman"/>
          <w:sz w:val="24"/>
        </w:rPr>
      </w:pPr>
      <w:r w:rsidRPr="007A756D">
        <w:rPr>
          <w:rFonts w:ascii="Times New Roman" w:hAnsi="Times New Roman" w:cs="Times New Roman"/>
          <w:sz w:val="24"/>
        </w:rPr>
        <w:t>Colin R. Crick</w:t>
      </w:r>
      <w:r w:rsidRPr="007A756D">
        <w:rPr>
          <w:rFonts w:ascii="Times New Roman" w:hAnsi="Times New Roman" w:cs="Times New Roman"/>
          <w:sz w:val="24"/>
          <w:vertAlign w:val="superscript"/>
        </w:rPr>
        <w:t>†</w:t>
      </w:r>
      <w:r w:rsidR="001F1629">
        <w:rPr>
          <w:rFonts w:ascii="Times New Roman" w:hAnsi="Times New Roman" w:cs="Times New Roman"/>
          <w:sz w:val="24"/>
          <w:vertAlign w:val="superscript"/>
        </w:rPr>
        <w:t>,</w:t>
      </w:r>
      <w:bookmarkStart w:id="0" w:name="_GoBack"/>
      <w:r w:rsidR="00E60D7A">
        <w:rPr>
          <w:rFonts w:ascii="Times New Roman" w:hAnsi="Times New Roman" w:cs="Times New Roman"/>
          <w:sz w:val="24"/>
          <w:vertAlign w:val="superscript"/>
        </w:rPr>
        <w:t>¶,</w:t>
      </w:r>
      <w:bookmarkEnd w:id="0"/>
      <w:r w:rsidR="001F1629">
        <w:rPr>
          <w:rFonts w:ascii="Times New Roman" w:hAnsi="Times New Roman" w:cs="Times New Roman"/>
          <w:sz w:val="24"/>
          <w:vertAlign w:val="superscript"/>
        </w:rPr>
        <w:t>#</w:t>
      </w:r>
      <w:r w:rsidRPr="007A756D">
        <w:rPr>
          <w:rFonts w:ascii="Times New Roman" w:hAnsi="Times New Roman" w:cs="Times New Roman"/>
          <w:sz w:val="24"/>
        </w:rPr>
        <w:t xml:space="preserve">, Pablo </w:t>
      </w:r>
      <w:proofErr w:type="spellStart"/>
      <w:r w:rsidRPr="007A756D">
        <w:rPr>
          <w:rFonts w:ascii="Times New Roman" w:hAnsi="Times New Roman" w:cs="Times New Roman"/>
          <w:sz w:val="24"/>
        </w:rPr>
        <w:t>Albella</w:t>
      </w:r>
      <w:proofErr w:type="spellEnd"/>
      <w:r w:rsidRPr="007A756D">
        <w:rPr>
          <w:rFonts w:ascii="Times New Roman" w:hAnsi="Times New Roman" w:cs="Times New Roman"/>
          <w:sz w:val="24"/>
          <w:vertAlign w:val="superscript"/>
        </w:rPr>
        <w:t>‡</w:t>
      </w:r>
      <w:r w:rsidR="001F1629">
        <w:rPr>
          <w:rFonts w:ascii="Times New Roman" w:hAnsi="Times New Roman" w:cs="Times New Roman"/>
          <w:sz w:val="24"/>
          <w:vertAlign w:val="superscript"/>
        </w:rPr>
        <w:t>,</w:t>
      </w:r>
      <w:r w:rsidR="00E60D7A" w:rsidRPr="00E60D7A">
        <w:rPr>
          <w:rFonts w:ascii="Cambria Math" w:hAnsi="Cambria Math" w:cs="Cambria Math"/>
          <w:sz w:val="24"/>
          <w:vertAlign w:val="superscript"/>
        </w:rPr>
        <w:t>⊥</w:t>
      </w:r>
      <w:r w:rsidR="00E60D7A">
        <w:rPr>
          <w:rFonts w:ascii="Times New Roman" w:hAnsi="Times New Roman" w:cs="Times New Roman"/>
          <w:sz w:val="24"/>
          <w:vertAlign w:val="superscript"/>
        </w:rPr>
        <w:t>,</w:t>
      </w:r>
      <w:r w:rsidR="001F1629">
        <w:rPr>
          <w:rFonts w:ascii="Times New Roman" w:hAnsi="Times New Roman" w:cs="Times New Roman"/>
          <w:sz w:val="24"/>
          <w:vertAlign w:val="superscript"/>
        </w:rPr>
        <w:t>#</w:t>
      </w:r>
      <w:r w:rsidRPr="007A756D">
        <w:rPr>
          <w:rFonts w:ascii="Times New Roman" w:hAnsi="Times New Roman" w:cs="Times New Roman"/>
          <w:sz w:val="24"/>
        </w:rPr>
        <w:t>, Hyung-Jun Kim</w:t>
      </w:r>
      <w:r w:rsidRPr="007A756D">
        <w:rPr>
          <w:rFonts w:ascii="Times New Roman" w:hAnsi="Times New Roman" w:cs="Times New Roman"/>
          <w:sz w:val="24"/>
          <w:vertAlign w:val="superscript"/>
        </w:rPr>
        <w:t>§</w:t>
      </w:r>
      <w:r w:rsidRPr="007A756D">
        <w:rPr>
          <w:rFonts w:ascii="Times New Roman" w:hAnsi="Times New Roman" w:cs="Times New Roman"/>
          <w:sz w:val="24"/>
        </w:rPr>
        <w:t>, Aleksandar P. Ivanov</w:t>
      </w:r>
      <w:r w:rsidRPr="007A756D">
        <w:rPr>
          <w:rFonts w:ascii="Times New Roman" w:hAnsi="Times New Roman" w:cs="Times New Roman"/>
          <w:sz w:val="24"/>
          <w:vertAlign w:val="superscript"/>
        </w:rPr>
        <w:t>†</w:t>
      </w:r>
      <w:r w:rsidRPr="007A756D">
        <w:rPr>
          <w:rFonts w:ascii="Times New Roman" w:hAnsi="Times New Roman" w:cs="Times New Roman"/>
          <w:sz w:val="24"/>
        </w:rPr>
        <w:t>, Ki-Bum Kim</w:t>
      </w:r>
      <w:r w:rsidRPr="007A756D">
        <w:rPr>
          <w:rFonts w:ascii="Times New Roman" w:hAnsi="Times New Roman" w:cs="Times New Roman"/>
          <w:sz w:val="24"/>
          <w:vertAlign w:val="superscript"/>
        </w:rPr>
        <w:t>§</w:t>
      </w:r>
      <w:r w:rsidRPr="007A756D">
        <w:rPr>
          <w:rFonts w:ascii="Times New Roman" w:hAnsi="Times New Roman" w:cs="Times New Roman"/>
          <w:sz w:val="24"/>
        </w:rPr>
        <w:t>, Stefan A. Maier*</w:t>
      </w:r>
      <w:r w:rsidRPr="007A756D">
        <w:rPr>
          <w:rFonts w:ascii="Times New Roman" w:hAnsi="Times New Roman" w:cs="Times New Roman"/>
          <w:sz w:val="24"/>
          <w:vertAlign w:val="superscript"/>
        </w:rPr>
        <w:t>,‡</w:t>
      </w:r>
      <w:r w:rsidRPr="007A756D">
        <w:rPr>
          <w:rFonts w:ascii="Times New Roman" w:hAnsi="Times New Roman" w:cs="Times New Roman"/>
          <w:sz w:val="24"/>
        </w:rPr>
        <w:t>, Joshua B. Edel*</w:t>
      </w:r>
      <w:r w:rsidRPr="007A756D">
        <w:rPr>
          <w:rFonts w:ascii="Times New Roman" w:hAnsi="Times New Roman" w:cs="Times New Roman"/>
          <w:sz w:val="24"/>
          <w:vertAlign w:val="superscript"/>
        </w:rPr>
        <w:t>,†</w:t>
      </w:r>
    </w:p>
    <w:p w14:paraId="665FB73E" w14:textId="78299378" w:rsidR="007A756D" w:rsidRDefault="007A756D" w:rsidP="00FD06BA">
      <w:pPr>
        <w:spacing w:after="240" w:line="360" w:lineRule="auto"/>
        <w:jc w:val="both"/>
        <w:rPr>
          <w:rFonts w:ascii="Times New Roman" w:hAnsi="Times New Roman" w:cs="Times New Roman"/>
          <w:sz w:val="24"/>
        </w:rPr>
      </w:pPr>
      <w:r w:rsidRPr="007A756D">
        <w:rPr>
          <w:rFonts w:ascii="Times New Roman" w:hAnsi="Times New Roman" w:cs="Times New Roman"/>
          <w:sz w:val="24"/>
          <w:vertAlign w:val="superscript"/>
        </w:rPr>
        <w:t>†</w:t>
      </w:r>
      <w:r w:rsidRPr="007A756D">
        <w:rPr>
          <w:rFonts w:ascii="Times New Roman" w:hAnsi="Times New Roman" w:cs="Times New Roman"/>
          <w:sz w:val="24"/>
        </w:rPr>
        <w:t xml:space="preserve"> Department of Chemistry, Imperial College London, South Kensington Campus, London, SW7 2AZ, United Kingdom</w:t>
      </w:r>
    </w:p>
    <w:p w14:paraId="172EEDA4" w14:textId="1748F1D4" w:rsidR="00E60D7A" w:rsidRPr="00E60D7A" w:rsidRDefault="00E60D7A" w:rsidP="00E60D7A">
      <w:pPr>
        <w:spacing w:after="240" w:line="360" w:lineRule="auto"/>
        <w:jc w:val="both"/>
        <w:rPr>
          <w:rFonts w:ascii="Times New Roman" w:hAnsi="Times New Roman" w:cs="Times New Roman"/>
          <w:sz w:val="24"/>
        </w:rPr>
      </w:pPr>
      <w:r>
        <w:rPr>
          <w:rFonts w:ascii="Times New Roman" w:hAnsi="Times New Roman" w:cs="Times New Roman"/>
          <w:sz w:val="24"/>
          <w:vertAlign w:val="superscript"/>
        </w:rPr>
        <w:t>¶</w:t>
      </w:r>
      <w:r>
        <w:rPr>
          <w:rFonts w:ascii="Times New Roman" w:hAnsi="Times New Roman" w:cs="Times New Roman"/>
          <w:sz w:val="24"/>
        </w:rPr>
        <w:t xml:space="preserve"> Materials Innovation Factory, Department of Chemistry, </w:t>
      </w:r>
      <w:r w:rsidRPr="00E60D7A">
        <w:rPr>
          <w:rFonts w:ascii="Times New Roman" w:hAnsi="Times New Roman" w:cs="Times New Roman"/>
          <w:sz w:val="24"/>
        </w:rPr>
        <w:t>University of Liverpool</w:t>
      </w:r>
      <w:r>
        <w:rPr>
          <w:rFonts w:ascii="Times New Roman" w:hAnsi="Times New Roman" w:cs="Times New Roman"/>
          <w:sz w:val="24"/>
        </w:rPr>
        <w:t xml:space="preserve">, </w:t>
      </w:r>
      <w:r w:rsidRPr="00E60D7A">
        <w:rPr>
          <w:rFonts w:ascii="Times New Roman" w:hAnsi="Times New Roman" w:cs="Times New Roman"/>
          <w:sz w:val="24"/>
        </w:rPr>
        <w:t>51 Oxford Street</w:t>
      </w:r>
      <w:r>
        <w:rPr>
          <w:rFonts w:ascii="Times New Roman" w:hAnsi="Times New Roman" w:cs="Times New Roman"/>
          <w:sz w:val="24"/>
        </w:rPr>
        <w:t xml:space="preserve">, </w:t>
      </w:r>
      <w:r w:rsidRPr="00E60D7A">
        <w:rPr>
          <w:rFonts w:ascii="Times New Roman" w:hAnsi="Times New Roman" w:cs="Times New Roman"/>
          <w:sz w:val="24"/>
        </w:rPr>
        <w:t>Liverpool,</w:t>
      </w:r>
      <w:r>
        <w:rPr>
          <w:rFonts w:ascii="Times New Roman" w:hAnsi="Times New Roman" w:cs="Times New Roman"/>
          <w:sz w:val="24"/>
        </w:rPr>
        <w:t xml:space="preserve"> L7 3NY,</w:t>
      </w:r>
      <w:r w:rsidRPr="00E60D7A">
        <w:rPr>
          <w:rFonts w:ascii="Times New Roman" w:hAnsi="Times New Roman" w:cs="Times New Roman"/>
          <w:sz w:val="24"/>
        </w:rPr>
        <w:t xml:space="preserve"> UK</w:t>
      </w:r>
    </w:p>
    <w:p w14:paraId="0105B911" w14:textId="1F85A19F" w:rsidR="007A756D" w:rsidRDefault="007A756D" w:rsidP="00FD06BA">
      <w:pPr>
        <w:spacing w:after="240" w:line="360" w:lineRule="auto"/>
        <w:jc w:val="both"/>
        <w:rPr>
          <w:rFonts w:ascii="Times New Roman" w:hAnsi="Times New Roman" w:cs="Times New Roman"/>
          <w:sz w:val="24"/>
        </w:rPr>
      </w:pPr>
      <w:r w:rsidRPr="007A756D">
        <w:rPr>
          <w:rFonts w:ascii="Times New Roman" w:hAnsi="Times New Roman" w:cs="Times New Roman"/>
          <w:sz w:val="24"/>
          <w:vertAlign w:val="superscript"/>
        </w:rPr>
        <w:t>‡</w:t>
      </w:r>
      <w:r w:rsidRPr="007A756D">
        <w:rPr>
          <w:rFonts w:ascii="Times New Roman" w:hAnsi="Times New Roman" w:cs="Times New Roman"/>
          <w:sz w:val="24"/>
        </w:rPr>
        <w:t xml:space="preserve"> Department of Physics, Imperial College London, South Kensington Campus, London, SW7 2AZ, United Kingdom</w:t>
      </w:r>
    </w:p>
    <w:p w14:paraId="64961817" w14:textId="6C8E735F" w:rsidR="00E60D7A" w:rsidRPr="00FB7BFD" w:rsidRDefault="00E60D7A" w:rsidP="00FD06BA">
      <w:pPr>
        <w:spacing w:after="240" w:line="360" w:lineRule="auto"/>
        <w:jc w:val="both"/>
        <w:rPr>
          <w:rFonts w:ascii="Times New Roman" w:hAnsi="Times New Roman" w:cs="Times New Roman"/>
          <w:sz w:val="24"/>
        </w:rPr>
      </w:pPr>
      <w:r w:rsidRPr="008335BF">
        <w:rPr>
          <w:rFonts w:ascii="Cambria Math" w:hAnsi="Cambria Math" w:cs="Cambria Math"/>
          <w:bCs/>
          <w:color w:val="222222"/>
          <w:sz w:val="21"/>
          <w:szCs w:val="21"/>
          <w:shd w:val="clear" w:color="auto" w:fill="FFFFFF"/>
          <w:vertAlign w:val="superscript"/>
        </w:rPr>
        <w:t>⊥</w:t>
      </w:r>
      <w:r w:rsidR="00FB7BFD" w:rsidRPr="008335BF">
        <w:rPr>
          <w:rFonts w:ascii="Times New Roman" w:hAnsi="Times New Roman" w:cs="Times New Roman"/>
          <w:b/>
          <w:bCs/>
          <w:color w:val="222222"/>
          <w:sz w:val="24"/>
          <w:szCs w:val="21"/>
          <w:shd w:val="clear" w:color="auto" w:fill="FFFFFF"/>
        </w:rPr>
        <w:t xml:space="preserve"> </w:t>
      </w:r>
      <w:r w:rsidR="00FB7BFD" w:rsidRPr="008335BF">
        <w:rPr>
          <w:rFonts w:ascii="Times New Roman" w:hAnsi="Times New Roman" w:cs="Times New Roman"/>
          <w:bCs/>
          <w:color w:val="222222"/>
          <w:sz w:val="24"/>
          <w:szCs w:val="21"/>
          <w:shd w:val="clear" w:color="auto" w:fill="FFFFFF"/>
        </w:rPr>
        <w:t xml:space="preserve">University Institute for Intelligent Systems and Numerical Applications in Engineering (SIANI) University of Las Palmas de Gran </w:t>
      </w:r>
      <w:proofErr w:type="spellStart"/>
      <w:r w:rsidR="00FB7BFD" w:rsidRPr="008335BF">
        <w:rPr>
          <w:rFonts w:ascii="Times New Roman" w:hAnsi="Times New Roman" w:cs="Times New Roman"/>
          <w:bCs/>
          <w:color w:val="222222"/>
          <w:sz w:val="24"/>
          <w:szCs w:val="21"/>
          <w:shd w:val="clear" w:color="auto" w:fill="FFFFFF"/>
        </w:rPr>
        <w:t>Canaria</w:t>
      </w:r>
      <w:proofErr w:type="spellEnd"/>
      <w:r w:rsidR="00FB7BFD" w:rsidRPr="008335BF">
        <w:rPr>
          <w:rFonts w:ascii="Times New Roman" w:hAnsi="Times New Roman" w:cs="Times New Roman"/>
          <w:bCs/>
          <w:color w:val="222222"/>
          <w:sz w:val="24"/>
          <w:szCs w:val="21"/>
          <w:shd w:val="clear" w:color="auto" w:fill="FFFFFF"/>
        </w:rPr>
        <w:t xml:space="preserve">, 35017, Las Palmas de Gran </w:t>
      </w:r>
      <w:proofErr w:type="spellStart"/>
      <w:r w:rsidR="00FB7BFD" w:rsidRPr="008335BF">
        <w:rPr>
          <w:rFonts w:ascii="Times New Roman" w:hAnsi="Times New Roman" w:cs="Times New Roman"/>
          <w:bCs/>
          <w:color w:val="222222"/>
          <w:sz w:val="24"/>
          <w:szCs w:val="21"/>
          <w:shd w:val="clear" w:color="auto" w:fill="FFFFFF"/>
        </w:rPr>
        <w:t>Canaria</w:t>
      </w:r>
      <w:proofErr w:type="spellEnd"/>
      <w:r w:rsidR="00FB7BFD" w:rsidRPr="008335BF">
        <w:rPr>
          <w:rFonts w:ascii="Times New Roman" w:hAnsi="Times New Roman" w:cs="Times New Roman"/>
          <w:bCs/>
          <w:color w:val="222222"/>
          <w:sz w:val="24"/>
          <w:szCs w:val="21"/>
          <w:shd w:val="clear" w:color="auto" w:fill="FFFFFF"/>
        </w:rPr>
        <w:t>, Spain.</w:t>
      </w:r>
    </w:p>
    <w:p w14:paraId="53997819" w14:textId="77777777" w:rsidR="007A756D" w:rsidRDefault="007A756D" w:rsidP="00FD06BA">
      <w:pPr>
        <w:spacing w:after="240" w:line="360" w:lineRule="auto"/>
        <w:jc w:val="both"/>
        <w:rPr>
          <w:rFonts w:ascii="Times New Roman" w:hAnsi="Times New Roman" w:cs="Times New Roman"/>
          <w:sz w:val="24"/>
        </w:rPr>
      </w:pPr>
      <w:r w:rsidRPr="007A756D">
        <w:rPr>
          <w:rFonts w:ascii="Times New Roman" w:hAnsi="Times New Roman" w:cs="Times New Roman"/>
          <w:sz w:val="24"/>
          <w:vertAlign w:val="superscript"/>
        </w:rPr>
        <w:t>§</w:t>
      </w:r>
      <w:r w:rsidRPr="007A756D">
        <w:rPr>
          <w:rFonts w:ascii="Times New Roman" w:hAnsi="Times New Roman" w:cs="Times New Roman"/>
          <w:sz w:val="24"/>
        </w:rPr>
        <w:t xml:space="preserve"> Department of Materials Science and Engineering, Seoul National University, Seoul 151-742, Korea</w:t>
      </w:r>
    </w:p>
    <w:p w14:paraId="41A13664" w14:textId="77777777" w:rsidR="001F1629" w:rsidRPr="007A756D" w:rsidRDefault="001F1629" w:rsidP="001F1629">
      <w:pPr>
        <w:spacing w:after="240" w:line="240" w:lineRule="auto"/>
        <w:jc w:val="both"/>
        <w:rPr>
          <w:rFonts w:ascii="Times New Roman" w:hAnsi="Times New Roman" w:cs="Times New Roman"/>
          <w:sz w:val="24"/>
        </w:rPr>
      </w:pPr>
      <w:r w:rsidRPr="007A756D">
        <w:rPr>
          <w:rFonts w:ascii="Times New Roman" w:hAnsi="Times New Roman" w:cs="Times New Roman"/>
          <w:sz w:val="24"/>
        </w:rPr>
        <w:t>*Author to whom correspondence should be addressed.</w:t>
      </w:r>
    </w:p>
    <w:p w14:paraId="60B0816E" w14:textId="2BEEA866" w:rsidR="001F1629" w:rsidRDefault="001F1629" w:rsidP="001F1629">
      <w:pPr>
        <w:spacing w:after="240" w:line="240" w:lineRule="auto"/>
        <w:jc w:val="both"/>
        <w:rPr>
          <w:rFonts w:ascii="Times New Roman" w:hAnsi="Times New Roman" w:cs="Times New Roman"/>
          <w:sz w:val="24"/>
        </w:rPr>
      </w:pPr>
      <w:r w:rsidRPr="001F1629">
        <w:rPr>
          <w:rFonts w:ascii="Times New Roman" w:hAnsi="Times New Roman" w:cs="Times New Roman"/>
          <w:sz w:val="24"/>
          <w:vertAlign w:val="superscript"/>
        </w:rPr>
        <w:t>#</w:t>
      </w:r>
      <w:r>
        <w:rPr>
          <w:rFonts w:ascii="Times New Roman" w:hAnsi="Times New Roman" w:cs="Times New Roman"/>
          <w:sz w:val="24"/>
        </w:rPr>
        <w:t>These authors contributed equally</w:t>
      </w:r>
      <w:r w:rsidR="00273E06">
        <w:rPr>
          <w:rFonts w:ascii="Times New Roman" w:hAnsi="Times New Roman" w:cs="Times New Roman"/>
          <w:sz w:val="24"/>
        </w:rPr>
        <w:t>.</w:t>
      </w:r>
    </w:p>
    <w:p w14:paraId="47E7B848" w14:textId="77777777" w:rsidR="007A756D" w:rsidRPr="007A756D" w:rsidRDefault="007A756D" w:rsidP="00FD06BA">
      <w:pPr>
        <w:spacing w:after="240" w:line="360" w:lineRule="auto"/>
        <w:jc w:val="both"/>
        <w:rPr>
          <w:rFonts w:ascii="Times New Roman" w:hAnsi="Times New Roman" w:cs="Times New Roman"/>
          <w:b/>
          <w:sz w:val="24"/>
        </w:rPr>
      </w:pPr>
      <w:r w:rsidRPr="007A756D">
        <w:rPr>
          <w:rFonts w:ascii="Times New Roman" w:hAnsi="Times New Roman" w:cs="Times New Roman"/>
          <w:b/>
          <w:sz w:val="24"/>
        </w:rPr>
        <w:t>Abstract</w:t>
      </w:r>
    </w:p>
    <w:p w14:paraId="1F958C7B" w14:textId="72E20A7E" w:rsidR="000D0D68" w:rsidRDefault="00066730" w:rsidP="00066730">
      <w:pPr>
        <w:spacing w:after="240" w:line="360" w:lineRule="auto"/>
        <w:jc w:val="both"/>
        <w:rPr>
          <w:rFonts w:ascii="Times New Roman" w:hAnsi="Times New Roman" w:cs="Times New Roman"/>
        </w:rPr>
      </w:pPr>
      <w:r>
        <w:rPr>
          <w:rFonts w:ascii="Times New Roman" w:hAnsi="Times New Roman" w:cs="Times New Roman"/>
        </w:rPr>
        <w:t>Advanced single molecular analysis is a key stepping stone for the rapid sensing and characterisation of biomolecules. This will only be made possible through the implementation of versatile platforms, with high sensitivit</w:t>
      </w:r>
      <w:r w:rsidR="00CE6984">
        <w:rPr>
          <w:rFonts w:ascii="Times New Roman" w:hAnsi="Times New Roman" w:cs="Times New Roman"/>
        </w:rPr>
        <w:t>ies</w:t>
      </w:r>
      <w:r>
        <w:rPr>
          <w:rFonts w:ascii="Times New Roman" w:hAnsi="Times New Roman" w:cs="Times New Roman"/>
        </w:rPr>
        <w:t xml:space="preserve"> and </w:t>
      </w:r>
      <w:r w:rsidR="00CE6984">
        <w:rPr>
          <w:rFonts w:ascii="Times New Roman" w:hAnsi="Times New Roman" w:cs="Times New Roman"/>
        </w:rPr>
        <w:t xml:space="preserve">the </w:t>
      </w:r>
      <w:r>
        <w:rPr>
          <w:rFonts w:ascii="Times New Roman" w:hAnsi="Times New Roman" w:cs="Times New Roman"/>
        </w:rPr>
        <w:t>precise control of experimental conditions. The presented work details an advancement of this technology, through the development of low-noise Pyrex/silicon nitride/gold nanopore platforms. The nanopores are surrounded by a plasm</w:t>
      </w:r>
      <w:r w:rsidR="00CE6984">
        <w:rPr>
          <w:rFonts w:ascii="Times New Roman" w:hAnsi="Times New Roman" w:cs="Times New Roman"/>
        </w:rPr>
        <w:t>onic bullseye</w:t>
      </w:r>
      <w:r w:rsidR="00F774EB">
        <w:rPr>
          <w:rFonts w:ascii="Times New Roman" w:hAnsi="Times New Roman" w:cs="Times New Roman"/>
        </w:rPr>
        <w:t xml:space="preserve"> structure</w:t>
      </w:r>
      <w:r w:rsidR="00CE6984">
        <w:rPr>
          <w:rFonts w:ascii="Times New Roman" w:hAnsi="Times New Roman" w:cs="Times New Roman"/>
        </w:rPr>
        <w:t xml:space="preserve">, and provides targeted and controllable heating </w:t>
      </w:r>
      <w:r w:rsidR="00CE6984" w:rsidRPr="00CE6984">
        <w:rPr>
          <w:rFonts w:ascii="Times New Roman" w:hAnsi="Times New Roman" w:cs="Times New Roman"/>
          <w:i/>
        </w:rPr>
        <w:t>via</w:t>
      </w:r>
      <w:r w:rsidR="00CE6984">
        <w:rPr>
          <w:rFonts w:ascii="Times New Roman" w:hAnsi="Times New Roman" w:cs="Times New Roman"/>
        </w:rPr>
        <w:t xml:space="preserve"> laser irradiation, which is directed toward the centre of the pore.</w:t>
      </w:r>
      <w:r w:rsidR="006B69BF">
        <w:rPr>
          <w:rFonts w:ascii="Times New Roman" w:hAnsi="Times New Roman" w:cs="Times New Roman"/>
        </w:rPr>
        <w:t xml:space="preserve"> The</w:t>
      </w:r>
      <w:r w:rsidR="00CE6984">
        <w:rPr>
          <w:rFonts w:ascii="Times New Roman" w:hAnsi="Times New Roman" w:cs="Times New Roman"/>
        </w:rPr>
        <w:t xml:space="preserve"> </w:t>
      </w:r>
      <w:r w:rsidR="006B69BF">
        <w:rPr>
          <w:rFonts w:ascii="Times New Roman" w:hAnsi="Times New Roman" w:cs="Times New Roman"/>
        </w:rPr>
        <w:t>novel device architecture is investigated using multi-wavelength laser heating experiments, and are demonstrated to detect</w:t>
      </w:r>
      <w:r w:rsidR="00CE6984">
        <w:rPr>
          <w:rFonts w:ascii="Times New Roman" w:hAnsi="Times New Roman" w:cs="Times New Roman"/>
        </w:rPr>
        <w:t xml:space="preserve"> individual DNA molecules, under heated conditions. The plasmonic features, optimised through </w:t>
      </w:r>
      <w:r w:rsidR="00F774EB">
        <w:rPr>
          <w:rFonts w:ascii="Times New Roman" w:hAnsi="Times New Roman" w:cs="Times New Roman"/>
        </w:rPr>
        <w:t xml:space="preserve">numerical </w:t>
      </w:r>
      <w:r w:rsidR="00CE6984">
        <w:rPr>
          <w:rFonts w:ascii="Times New Roman" w:hAnsi="Times New Roman" w:cs="Times New Roman"/>
        </w:rPr>
        <w:t>simulations, are tuned to the wavelength of incident light, ensuring a platform which provides substantial heating with high signal-to-noise.</w:t>
      </w:r>
    </w:p>
    <w:p w14:paraId="11C335C3" w14:textId="4AEC5211" w:rsidR="003D1B10" w:rsidRDefault="00D44DEE" w:rsidP="00066730">
      <w:pPr>
        <w:spacing w:after="240" w:line="360" w:lineRule="auto"/>
        <w:jc w:val="both"/>
        <w:rPr>
          <w:rFonts w:ascii="Times New Roman" w:hAnsi="Times New Roman" w:cs="Times New Roman"/>
        </w:rPr>
      </w:pPr>
      <w:r w:rsidRPr="008335BF">
        <w:rPr>
          <w:rFonts w:ascii="Times New Roman" w:hAnsi="Times New Roman" w:cs="Times New Roman"/>
          <w:b/>
        </w:rPr>
        <w:t>Keywords</w:t>
      </w:r>
      <w:r>
        <w:rPr>
          <w:rFonts w:ascii="Times New Roman" w:hAnsi="Times New Roman" w:cs="Times New Roman"/>
        </w:rPr>
        <w:t xml:space="preserve">; Field Enhancement; </w:t>
      </w:r>
      <w:proofErr w:type="spellStart"/>
      <w:r>
        <w:rPr>
          <w:rFonts w:ascii="Times New Roman" w:hAnsi="Times New Roman" w:cs="Times New Roman"/>
        </w:rPr>
        <w:t>Nanoplasmonics</w:t>
      </w:r>
      <w:proofErr w:type="spellEnd"/>
      <w:r>
        <w:rPr>
          <w:rFonts w:ascii="Times New Roman" w:hAnsi="Times New Roman" w:cs="Times New Roman"/>
        </w:rPr>
        <w:t>; Nanopore; Plasmonics; Temperature C</w:t>
      </w:r>
      <w:r w:rsidRPr="00D44DEE">
        <w:rPr>
          <w:rFonts w:ascii="Times New Roman" w:hAnsi="Times New Roman" w:cs="Times New Roman"/>
        </w:rPr>
        <w:t>ontrol</w:t>
      </w:r>
      <w:r>
        <w:rPr>
          <w:rFonts w:ascii="Times New Roman" w:hAnsi="Times New Roman" w:cs="Times New Roman"/>
        </w:rPr>
        <w:t>; Single Molecule Detection</w:t>
      </w:r>
    </w:p>
    <w:p w14:paraId="1619085C" w14:textId="0B63C6B0" w:rsidR="00FB7BFD" w:rsidRDefault="007C7FAD" w:rsidP="00066730">
      <w:pPr>
        <w:spacing w:after="240" w:line="360" w:lineRule="auto"/>
        <w:jc w:val="both"/>
        <w:rPr>
          <w:rFonts w:ascii="Times New Roman" w:hAnsi="Times New Roman" w:cs="Times New Roman"/>
        </w:rPr>
      </w:pPr>
      <w:r>
        <w:rPr>
          <w:noProof/>
        </w:rPr>
        <w:lastRenderedPageBreak/>
        <w:drawing>
          <wp:inline distT="0" distB="0" distL="0" distR="0" wp14:anchorId="2D5215FD" wp14:editId="41224727">
            <wp:extent cx="2796540" cy="1097280"/>
            <wp:effectExtent l="0" t="0" r="3810" b="7620"/>
            <wp:docPr id="4" name="Picture 4" descr="C:\Users\Colin\AppData\Local\Microsoft\Windows\INetCache\Content.Word\TOC Graph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lin\AppData\Local\Microsoft\Windows\INetCache\Content.Word\TOC Graphic.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6540" cy="1097280"/>
                    </a:xfrm>
                    <a:prstGeom prst="rect">
                      <a:avLst/>
                    </a:prstGeom>
                    <a:noFill/>
                    <a:ln>
                      <a:noFill/>
                    </a:ln>
                  </pic:spPr>
                </pic:pic>
              </a:graphicData>
            </a:graphic>
          </wp:inline>
        </w:drawing>
      </w:r>
    </w:p>
    <w:p w14:paraId="513F45E0" w14:textId="34977778" w:rsidR="00FB7BFD" w:rsidRDefault="00FB7BFD" w:rsidP="00066730">
      <w:pPr>
        <w:spacing w:after="240" w:line="360" w:lineRule="auto"/>
        <w:jc w:val="both"/>
        <w:rPr>
          <w:rFonts w:ascii="Times New Roman" w:hAnsi="Times New Roman" w:cs="Times New Roman"/>
        </w:rPr>
      </w:pPr>
    </w:p>
    <w:p w14:paraId="64D81A54" w14:textId="7F799C91" w:rsidR="00FB7BFD" w:rsidRDefault="00FB7BFD">
      <w:pPr>
        <w:rPr>
          <w:rFonts w:ascii="Times New Roman" w:hAnsi="Times New Roman" w:cs="Times New Roman"/>
        </w:rPr>
      </w:pPr>
      <w:r>
        <w:rPr>
          <w:rFonts w:ascii="Times New Roman" w:hAnsi="Times New Roman" w:cs="Times New Roman"/>
        </w:rPr>
        <w:br w:type="page"/>
      </w:r>
    </w:p>
    <w:p w14:paraId="41822B09" w14:textId="5610DA33" w:rsidR="00185F2C" w:rsidRDefault="004E247F" w:rsidP="009C0AA8">
      <w:pPr>
        <w:spacing w:after="240" w:line="360" w:lineRule="auto"/>
        <w:jc w:val="both"/>
        <w:rPr>
          <w:rFonts w:ascii="Times New Roman" w:hAnsi="Times New Roman" w:cs="Times New Roman"/>
        </w:rPr>
      </w:pPr>
      <w:r>
        <w:rPr>
          <w:rFonts w:ascii="Times New Roman" w:hAnsi="Times New Roman" w:cs="Times New Roman"/>
        </w:rPr>
        <w:lastRenderedPageBreak/>
        <w:t>The</w:t>
      </w:r>
      <w:r w:rsidR="00FF2CA6">
        <w:rPr>
          <w:rFonts w:ascii="Times New Roman" w:hAnsi="Times New Roman" w:cs="Times New Roman"/>
        </w:rPr>
        <w:t xml:space="preserve"> development of device</w:t>
      </w:r>
      <w:r w:rsidR="00F82910">
        <w:rPr>
          <w:rFonts w:ascii="Times New Roman" w:hAnsi="Times New Roman" w:cs="Times New Roman"/>
        </w:rPr>
        <w:t>s</w:t>
      </w:r>
      <w:r w:rsidR="00FF2CA6">
        <w:rPr>
          <w:rFonts w:ascii="Times New Roman" w:hAnsi="Times New Roman" w:cs="Times New Roman"/>
        </w:rPr>
        <w:t xml:space="preserve"> aimed at the</w:t>
      </w:r>
      <w:r>
        <w:rPr>
          <w:rFonts w:ascii="Times New Roman" w:hAnsi="Times New Roman" w:cs="Times New Roman"/>
        </w:rPr>
        <w:t xml:space="preserve"> detection </w:t>
      </w:r>
      <w:r w:rsidR="007364F4">
        <w:rPr>
          <w:rFonts w:ascii="Times New Roman" w:hAnsi="Times New Roman" w:cs="Times New Roman"/>
        </w:rPr>
        <w:t>a</w:t>
      </w:r>
      <w:r w:rsidR="00DB0C7C">
        <w:rPr>
          <w:rFonts w:ascii="Times New Roman" w:hAnsi="Times New Roman" w:cs="Times New Roman"/>
        </w:rPr>
        <w:t>nd analysis of bio</w:t>
      </w:r>
      <w:r w:rsidR="007364F4">
        <w:rPr>
          <w:rFonts w:ascii="Times New Roman" w:hAnsi="Times New Roman" w:cs="Times New Roman"/>
        </w:rPr>
        <w:t>molecules is a</w:t>
      </w:r>
      <w:r w:rsidR="001E3ED1">
        <w:rPr>
          <w:rFonts w:ascii="Times New Roman" w:hAnsi="Times New Roman" w:cs="Times New Roman"/>
        </w:rPr>
        <w:t>n</w:t>
      </w:r>
      <w:r w:rsidR="007364F4">
        <w:rPr>
          <w:rFonts w:ascii="Times New Roman" w:hAnsi="Times New Roman" w:cs="Times New Roman"/>
        </w:rPr>
        <w:t xml:space="preserve"> </w:t>
      </w:r>
      <w:r w:rsidR="001E3ED1">
        <w:rPr>
          <w:rFonts w:ascii="Times New Roman" w:hAnsi="Times New Roman" w:cs="Times New Roman"/>
        </w:rPr>
        <w:t xml:space="preserve">extensive </w:t>
      </w:r>
      <w:r w:rsidR="007364F4">
        <w:rPr>
          <w:rFonts w:ascii="Times New Roman" w:hAnsi="Times New Roman" w:cs="Times New Roman"/>
        </w:rPr>
        <w:t xml:space="preserve">area of focus for many research groups </w:t>
      </w:r>
      <w:r w:rsidR="001E3ED1">
        <w:rPr>
          <w:rFonts w:ascii="Times New Roman" w:hAnsi="Times New Roman" w:cs="Times New Roman"/>
        </w:rPr>
        <w:t>around</w:t>
      </w:r>
      <w:r w:rsidR="007364F4">
        <w:rPr>
          <w:rFonts w:ascii="Times New Roman" w:hAnsi="Times New Roman" w:cs="Times New Roman"/>
        </w:rPr>
        <w:t xml:space="preserve"> the world</w:t>
      </w:r>
      <w:r w:rsidR="009125F1">
        <w:rPr>
          <w:rFonts w:ascii="Times New Roman" w:hAnsi="Times New Roman" w:cs="Times New Roman"/>
        </w:rPr>
        <w:t>.</w:t>
      </w:r>
      <w:r w:rsidR="009125F1" w:rsidRPr="009125F1">
        <w:rPr>
          <w:rFonts w:ascii="Times New Roman" w:hAnsi="Times New Roman" w:cs="Times New Roman"/>
          <w:szCs w:val="24"/>
          <w:vertAlign w:val="superscript"/>
        </w:rPr>
        <w:t>1–4</w:t>
      </w:r>
      <w:r w:rsidR="007364F4">
        <w:rPr>
          <w:rFonts w:ascii="Times New Roman" w:hAnsi="Times New Roman" w:cs="Times New Roman"/>
        </w:rPr>
        <w:t xml:space="preserve"> The </w:t>
      </w:r>
      <w:r w:rsidR="00FF2CA6">
        <w:rPr>
          <w:rFonts w:ascii="Times New Roman" w:hAnsi="Times New Roman" w:cs="Times New Roman"/>
        </w:rPr>
        <w:t xml:space="preserve">forefront </w:t>
      </w:r>
      <w:r w:rsidR="00F82910">
        <w:rPr>
          <w:rFonts w:ascii="Times New Roman" w:hAnsi="Times New Roman" w:cs="Times New Roman"/>
        </w:rPr>
        <w:t xml:space="preserve">areas </w:t>
      </w:r>
      <w:r w:rsidR="00FF2CA6">
        <w:rPr>
          <w:rFonts w:ascii="Times New Roman" w:hAnsi="Times New Roman" w:cs="Times New Roman"/>
        </w:rPr>
        <w:t xml:space="preserve">of this </w:t>
      </w:r>
      <w:r w:rsidR="00F82910">
        <w:rPr>
          <w:rFonts w:ascii="Times New Roman" w:hAnsi="Times New Roman" w:cs="Times New Roman"/>
        </w:rPr>
        <w:t>work</w:t>
      </w:r>
      <w:r w:rsidR="007364F4">
        <w:rPr>
          <w:rFonts w:ascii="Times New Roman" w:hAnsi="Times New Roman" w:cs="Times New Roman"/>
        </w:rPr>
        <w:t xml:space="preserve"> </w:t>
      </w:r>
      <w:r w:rsidR="001E3ED1">
        <w:rPr>
          <w:rFonts w:ascii="Times New Roman" w:hAnsi="Times New Roman" w:cs="Times New Roman"/>
        </w:rPr>
        <w:t xml:space="preserve">demonstrate </w:t>
      </w:r>
      <w:r w:rsidR="00FF2CA6">
        <w:rPr>
          <w:rFonts w:ascii="Times New Roman" w:hAnsi="Times New Roman" w:cs="Times New Roman"/>
        </w:rPr>
        <w:t>the</w:t>
      </w:r>
      <w:r w:rsidR="007364F4">
        <w:rPr>
          <w:rFonts w:ascii="Times New Roman" w:hAnsi="Times New Roman" w:cs="Times New Roman"/>
        </w:rPr>
        <w:t xml:space="preserve"> </w:t>
      </w:r>
      <w:r w:rsidR="00F82910">
        <w:rPr>
          <w:rFonts w:ascii="Times New Roman" w:hAnsi="Times New Roman" w:cs="Times New Roman"/>
        </w:rPr>
        <w:t xml:space="preserve">enormous </w:t>
      </w:r>
      <w:r w:rsidR="007364F4">
        <w:rPr>
          <w:rFonts w:ascii="Times New Roman" w:hAnsi="Times New Roman" w:cs="Times New Roman"/>
        </w:rPr>
        <w:t>potential for t</w:t>
      </w:r>
      <w:r w:rsidR="00FF2CA6">
        <w:rPr>
          <w:rFonts w:ascii="Times New Roman" w:hAnsi="Times New Roman" w:cs="Times New Roman"/>
        </w:rPr>
        <w:t xml:space="preserve">his technology </w:t>
      </w:r>
      <w:r w:rsidR="001E3ED1">
        <w:rPr>
          <w:rFonts w:ascii="Times New Roman" w:hAnsi="Times New Roman" w:cs="Times New Roman"/>
        </w:rPr>
        <w:t>across</w:t>
      </w:r>
      <w:r w:rsidR="00FF2CA6">
        <w:rPr>
          <w:rFonts w:ascii="Times New Roman" w:hAnsi="Times New Roman" w:cs="Times New Roman"/>
        </w:rPr>
        <w:t xml:space="preserve"> a multitude of application</w:t>
      </w:r>
      <w:r w:rsidR="001E3ED1">
        <w:rPr>
          <w:rFonts w:ascii="Times New Roman" w:hAnsi="Times New Roman" w:cs="Times New Roman"/>
        </w:rPr>
        <w:t xml:space="preserve"> areas</w:t>
      </w:r>
      <w:r w:rsidR="00FF2CA6">
        <w:rPr>
          <w:rFonts w:ascii="Times New Roman" w:hAnsi="Times New Roman" w:cs="Times New Roman"/>
        </w:rPr>
        <w:t>.</w:t>
      </w:r>
      <w:r w:rsidR="00325092" w:rsidRPr="00325092">
        <w:rPr>
          <w:rFonts w:ascii="Times New Roman" w:hAnsi="Times New Roman" w:cs="Times New Roman"/>
          <w:szCs w:val="24"/>
          <w:vertAlign w:val="superscript"/>
        </w:rPr>
        <w:t>5,6</w:t>
      </w:r>
      <w:r w:rsidR="00F82910">
        <w:rPr>
          <w:rFonts w:ascii="Times New Roman" w:hAnsi="Times New Roman" w:cs="Times New Roman"/>
        </w:rPr>
        <w:t xml:space="preserve"> Nanopores are a class of bio</w:t>
      </w:r>
      <w:r w:rsidR="00231428">
        <w:rPr>
          <w:rFonts w:ascii="Times New Roman" w:hAnsi="Times New Roman" w:cs="Times New Roman"/>
        </w:rPr>
        <w:t>sensor which utilise nanometre-size holes to detect and characterise single molecules</w:t>
      </w:r>
      <w:r w:rsidR="001E3ED1">
        <w:rPr>
          <w:rFonts w:ascii="Times New Roman" w:hAnsi="Times New Roman" w:cs="Times New Roman"/>
        </w:rPr>
        <w:t>,</w:t>
      </w:r>
      <w:r w:rsidR="00231428">
        <w:rPr>
          <w:rFonts w:ascii="Times New Roman" w:hAnsi="Times New Roman" w:cs="Times New Roman"/>
        </w:rPr>
        <w:t xml:space="preserve"> without the requirement for molecular labels.</w:t>
      </w:r>
      <w:r w:rsidR="00BA4B39">
        <w:rPr>
          <w:rFonts w:ascii="Times New Roman" w:hAnsi="Times New Roman" w:cs="Times New Roman"/>
        </w:rPr>
        <w:t xml:space="preserve"> Analyte molecules are effectively detected as they pass (translocate) through the nanopore, </w:t>
      </w:r>
      <w:r w:rsidR="001E3ED1">
        <w:rPr>
          <w:rFonts w:ascii="Times New Roman" w:hAnsi="Times New Roman" w:cs="Times New Roman"/>
        </w:rPr>
        <w:t>by observing</w:t>
      </w:r>
      <w:r w:rsidR="00BA4B39">
        <w:rPr>
          <w:rFonts w:ascii="Times New Roman" w:hAnsi="Times New Roman" w:cs="Times New Roman"/>
        </w:rPr>
        <w:t xml:space="preserve"> the resultant experimental response.</w:t>
      </w:r>
      <w:r w:rsidR="00443CAD" w:rsidRPr="00443CAD">
        <w:rPr>
          <w:rFonts w:ascii="Times New Roman" w:hAnsi="Times New Roman" w:cs="Times New Roman"/>
          <w:szCs w:val="24"/>
          <w:vertAlign w:val="superscript"/>
        </w:rPr>
        <w:t>7</w:t>
      </w:r>
      <w:r w:rsidR="00BA4B39">
        <w:rPr>
          <w:rFonts w:ascii="Times New Roman" w:hAnsi="Times New Roman" w:cs="Times New Roman"/>
        </w:rPr>
        <w:t xml:space="preserve"> A growing </w:t>
      </w:r>
      <w:r w:rsidR="00591245">
        <w:rPr>
          <w:rFonts w:ascii="Times New Roman" w:hAnsi="Times New Roman" w:cs="Times New Roman"/>
        </w:rPr>
        <w:t xml:space="preserve">area of </w:t>
      </w:r>
      <w:r w:rsidR="00BA4B39">
        <w:rPr>
          <w:rFonts w:ascii="Times New Roman" w:hAnsi="Times New Roman" w:cs="Times New Roman"/>
        </w:rPr>
        <w:t>research involves the perturbation of</w:t>
      </w:r>
      <w:r w:rsidR="00591245">
        <w:rPr>
          <w:rFonts w:ascii="Times New Roman" w:hAnsi="Times New Roman" w:cs="Times New Roman"/>
        </w:rPr>
        <w:t xml:space="preserve"> analytes</w:t>
      </w:r>
      <w:r w:rsidR="00BA4B39">
        <w:rPr>
          <w:rFonts w:ascii="Times New Roman" w:hAnsi="Times New Roman" w:cs="Times New Roman"/>
        </w:rPr>
        <w:t xml:space="preserve">, and local </w:t>
      </w:r>
      <w:r w:rsidR="00591245">
        <w:rPr>
          <w:rFonts w:ascii="Times New Roman" w:hAnsi="Times New Roman" w:cs="Times New Roman"/>
        </w:rPr>
        <w:t xml:space="preserve">nanopore </w:t>
      </w:r>
      <w:r w:rsidR="00BA4B39">
        <w:rPr>
          <w:rFonts w:ascii="Times New Roman" w:hAnsi="Times New Roman" w:cs="Times New Roman"/>
        </w:rPr>
        <w:t>environment</w:t>
      </w:r>
      <w:r w:rsidR="00591245">
        <w:rPr>
          <w:rFonts w:ascii="Times New Roman" w:hAnsi="Times New Roman" w:cs="Times New Roman"/>
        </w:rPr>
        <w:t>, during translocation. This interaction, either chemical or environmental,</w:t>
      </w:r>
      <w:r w:rsidR="00BA4B39">
        <w:rPr>
          <w:rFonts w:ascii="Times New Roman" w:hAnsi="Times New Roman" w:cs="Times New Roman"/>
        </w:rPr>
        <w:t xml:space="preserve"> </w:t>
      </w:r>
      <w:r w:rsidR="00591245">
        <w:rPr>
          <w:rFonts w:ascii="Times New Roman" w:hAnsi="Times New Roman" w:cs="Times New Roman"/>
        </w:rPr>
        <w:t xml:space="preserve">produces a response in the experimental observations </w:t>
      </w:r>
      <w:r w:rsidR="00BA4B39">
        <w:rPr>
          <w:rFonts w:ascii="Times New Roman" w:hAnsi="Times New Roman" w:cs="Times New Roman"/>
        </w:rPr>
        <w:t>– a means</w:t>
      </w:r>
      <w:r w:rsidR="00591245">
        <w:rPr>
          <w:rFonts w:ascii="Times New Roman" w:hAnsi="Times New Roman" w:cs="Times New Roman"/>
        </w:rPr>
        <w:t xml:space="preserve"> toward providing greater information about the analyte molecule.</w:t>
      </w:r>
      <w:r w:rsidR="007B3098">
        <w:rPr>
          <w:rFonts w:ascii="Times New Roman" w:hAnsi="Times New Roman" w:cs="Times New Roman"/>
        </w:rPr>
        <w:t xml:space="preserve"> This</w:t>
      </w:r>
      <w:r w:rsidR="000A07F3">
        <w:rPr>
          <w:rFonts w:ascii="Times New Roman" w:hAnsi="Times New Roman" w:cs="Times New Roman"/>
        </w:rPr>
        <w:t xml:space="preserve"> approach incorporates</w:t>
      </w:r>
      <w:r w:rsidR="007B3098">
        <w:rPr>
          <w:rFonts w:ascii="Times New Roman" w:hAnsi="Times New Roman" w:cs="Times New Roman"/>
        </w:rPr>
        <w:t>; surface functionalisation, tuning surface chemistry, in ad</w:t>
      </w:r>
      <w:r w:rsidR="000A07F3">
        <w:rPr>
          <w:rFonts w:ascii="Times New Roman" w:hAnsi="Times New Roman" w:cs="Times New Roman"/>
        </w:rPr>
        <w:t>dition to nanopore heating.</w:t>
      </w:r>
      <w:r w:rsidR="00275FEB" w:rsidRPr="00275FEB">
        <w:rPr>
          <w:rFonts w:ascii="Times New Roman" w:hAnsi="Times New Roman" w:cs="Times New Roman"/>
          <w:szCs w:val="24"/>
          <w:vertAlign w:val="superscript"/>
        </w:rPr>
        <w:t>8–11</w:t>
      </w:r>
      <w:r w:rsidR="000A07F3">
        <w:rPr>
          <w:rFonts w:ascii="Times New Roman" w:hAnsi="Times New Roman" w:cs="Times New Roman"/>
        </w:rPr>
        <w:t xml:space="preserve"> The drive toward effective single molecule sensing</w:t>
      </w:r>
      <w:r w:rsidR="007B3098">
        <w:rPr>
          <w:rFonts w:ascii="Times New Roman" w:hAnsi="Times New Roman" w:cs="Times New Roman"/>
        </w:rPr>
        <w:t xml:space="preserve"> </w:t>
      </w:r>
      <w:r w:rsidR="000A07F3">
        <w:rPr>
          <w:rFonts w:ascii="Times New Roman" w:hAnsi="Times New Roman" w:cs="Times New Roman"/>
        </w:rPr>
        <w:t xml:space="preserve">is accompanied by </w:t>
      </w:r>
      <w:r w:rsidR="004B18EB">
        <w:rPr>
          <w:rFonts w:ascii="Times New Roman" w:hAnsi="Times New Roman" w:cs="Times New Roman"/>
        </w:rPr>
        <w:t>additional techniques, used to observe translocation events, including; fluorescence imaging, tunnelling currents and surface enhanced Raman spectroscopy.</w:t>
      </w:r>
      <w:r w:rsidR="00695378" w:rsidRPr="00695378">
        <w:rPr>
          <w:rFonts w:ascii="Times New Roman" w:hAnsi="Times New Roman" w:cs="Times New Roman"/>
          <w:szCs w:val="24"/>
          <w:vertAlign w:val="superscript"/>
        </w:rPr>
        <w:t>4,12,13</w:t>
      </w:r>
    </w:p>
    <w:p w14:paraId="39B9CC31" w14:textId="7D48001F" w:rsidR="004B18EB" w:rsidRDefault="004B18EB" w:rsidP="009C0AA8">
      <w:pPr>
        <w:spacing w:after="240" w:line="360" w:lineRule="auto"/>
        <w:jc w:val="both"/>
        <w:rPr>
          <w:rFonts w:ascii="Times New Roman" w:hAnsi="Times New Roman" w:cs="Times New Roman"/>
        </w:rPr>
      </w:pPr>
      <w:r>
        <w:rPr>
          <w:rFonts w:ascii="Times New Roman" w:hAnsi="Times New Roman" w:cs="Times New Roman"/>
        </w:rPr>
        <w:t xml:space="preserve">Electrical sensing is the </w:t>
      </w:r>
      <w:r w:rsidR="00514556">
        <w:rPr>
          <w:rFonts w:ascii="Times New Roman" w:hAnsi="Times New Roman" w:cs="Times New Roman"/>
        </w:rPr>
        <w:t xml:space="preserve">foremost approach </w:t>
      </w:r>
      <w:r>
        <w:rPr>
          <w:rFonts w:ascii="Times New Roman" w:hAnsi="Times New Roman" w:cs="Times New Roman"/>
        </w:rPr>
        <w:t>in the detection of nanopore translocation events. This is usually facilitated by the use of two electrodes</w:t>
      </w:r>
      <w:r w:rsidR="00946AF9">
        <w:rPr>
          <w:rFonts w:ascii="Times New Roman" w:hAnsi="Times New Roman" w:cs="Times New Roman"/>
        </w:rPr>
        <w:t>,</w:t>
      </w:r>
      <w:r>
        <w:rPr>
          <w:rFonts w:ascii="Times New Roman" w:hAnsi="Times New Roman" w:cs="Times New Roman"/>
        </w:rPr>
        <w:t xml:space="preserve"> inserted into two isolated electrolyte chambers</w:t>
      </w:r>
      <w:r w:rsidR="00B17CDE">
        <w:rPr>
          <w:rFonts w:ascii="Times New Roman" w:hAnsi="Times New Roman" w:cs="Times New Roman"/>
        </w:rPr>
        <w:t>, which are</w:t>
      </w:r>
      <w:r>
        <w:rPr>
          <w:rFonts w:ascii="Times New Roman" w:hAnsi="Times New Roman" w:cs="Times New Roman"/>
        </w:rPr>
        <w:t xml:space="preserve"> connected </w:t>
      </w:r>
      <w:r w:rsidR="00B17CDE">
        <w:rPr>
          <w:rFonts w:ascii="Times New Roman" w:hAnsi="Times New Roman" w:cs="Times New Roman"/>
        </w:rPr>
        <w:t xml:space="preserve">only </w:t>
      </w:r>
      <w:r w:rsidRPr="004B18EB">
        <w:rPr>
          <w:rFonts w:ascii="Times New Roman" w:hAnsi="Times New Roman" w:cs="Times New Roman"/>
          <w:i/>
        </w:rPr>
        <w:t>via</w:t>
      </w:r>
      <w:r w:rsidR="00B17CDE">
        <w:rPr>
          <w:rFonts w:ascii="Times New Roman" w:hAnsi="Times New Roman" w:cs="Times New Roman"/>
        </w:rPr>
        <w:t xml:space="preserve"> the</w:t>
      </w:r>
      <w:r>
        <w:rPr>
          <w:rFonts w:ascii="Times New Roman" w:hAnsi="Times New Roman" w:cs="Times New Roman"/>
        </w:rPr>
        <w:t xml:space="preserve"> nanopore</w:t>
      </w:r>
      <w:r w:rsidR="00B17CDE">
        <w:rPr>
          <w:rFonts w:ascii="Times New Roman" w:hAnsi="Times New Roman" w:cs="Times New Roman"/>
        </w:rPr>
        <w:t>.</w:t>
      </w:r>
      <w:r w:rsidR="0030226F" w:rsidRPr="0030226F">
        <w:rPr>
          <w:rFonts w:ascii="Times New Roman" w:hAnsi="Times New Roman" w:cs="Times New Roman"/>
          <w:szCs w:val="24"/>
          <w:vertAlign w:val="superscript"/>
        </w:rPr>
        <w:t>14</w:t>
      </w:r>
      <w:r w:rsidR="00B17CDE">
        <w:rPr>
          <w:rFonts w:ascii="Times New Roman" w:hAnsi="Times New Roman" w:cs="Times New Roman"/>
        </w:rPr>
        <w:t xml:space="preserve"> Upon the application of electrical potential, current flows, with the nanopore acting as the main source of electrical resistance. This means that any changes to the local nanopore environment (detection volume)</w:t>
      </w:r>
      <w:r w:rsidR="00514556">
        <w:rPr>
          <w:rFonts w:ascii="Times New Roman" w:hAnsi="Times New Roman" w:cs="Times New Roman"/>
        </w:rPr>
        <w:t xml:space="preserve"> results in a</w:t>
      </w:r>
      <w:r w:rsidR="00946AF9">
        <w:rPr>
          <w:rFonts w:ascii="Times New Roman" w:hAnsi="Times New Roman" w:cs="Times New Roman"/>
        </w:rPr>
        <w:t xml:space="preserve"> </w:t>
      </w:r>
      <w:r w:rsidR="00514556">
        <w:rPr>
          <w:rFonts w:ascii="Times New Roman" w:hAnsi="Times New Roman" w:cs="Times New Roman"/>
        </w:rPr>
        <w:t>change in th</w:t>
      </w:r>
      <w:r w:rsidR="00946AF9">
        <w:rPr>
          <w:rFonts w:ascii="Times New Roman" w:hAnsi="Times New Roman" w:cs="Times New Roman"/>
        </w:rPr>
        <w:t>e current flow through the nanopore. This is exemplified by</w:t>
      </w:r>
      <w:r w:rsidR="00801D35">
        <w:rPr>
          <w:rFonts w:ascii="Times New Roman" w:hAnsi="Times New Roman" w:cs="Times New Roman"/>
        </w:rPr>
        <w:t xml:space="preserve"> translocation events, whereby biomolecules travel through the nanopore resulting in either a current blockade, or current spike, depending on the molecules charge and the electrolyte used.</w:t>
      </w:r>
      <w:r w:rsidR="0030226F" w:rsidRPr="0030226F">
        <w:rPr>
          <w:rFonts w:ascii="Times New Roman" w:hAnsi="Times New Roman" w:cs="Times New Roman"/>
          <w:szCs w:val="24"/>
          <w:vertAlign w:val="superscript"/>
        </w:rPr>
        <w:t>15</w:t>
      </w:r>
      <w:r w:rsidR="00912F55">
        <w:rPr>
          <w:rFonts w:ascii="Times New Roman" w:hAnsi="Times New Roman" w:cs="Times New Roman"/>
        </w:rPr>
        <w:t xml:space="preserve"> Heating at nanopores has been reported in the literature, whereby additional heat increases nanopore conductance.</w:t>
      </w:r>
      <w:r w:rsidR="00FA6AEF" w:rsidRPr="00FA6AEF">
        <w:rPr>
          <w:rFonts w:ascii="Times New Roman" w:hAnsi="Times New Roman" w:cs="Times New Roman"/>
          <w:szCs w:val="24"/>
          <w:vertAlign w:val="superscript"/>
        </w:rPr>
        <w:t>16</w:t>
      </w:r>
      <w:r w:rsidR="00912F55">
        <w:rPr>
          <w:rFonts w:ascii="Times New Roman" w:hAnsi="Times New Roman" w:cs="Times New Roman"/>
        </w:rPr>
        <w:t xml:space="preserve"> This has also been shown to vary the behaviour of analytes as they translocate, providing an insight into the behaviour of single molecules.</w:t>
      </w:r>
      <w:r w:rsidR="00A12088" w:rsidRPr="00A12088">
        <w:rPr>
          <w:rFonts w:ascii="Times New Roman" w:hAnsi="Times New Roman" w:cs="Times New Roman"/>
          <w:szCs w:val="24"/>
          <w:vertAlign w:val="superscript"/>
        </w:rPr>
        <w:t>17–19</w:t>
      </w:r>
    </w:p>
    <w:p w14:paraId="27DB3810" w14:textId="12849AC9" w:rsidR="00912F55" w:rsidRDefault="00AB0721" w:rsidP="009C0AA8">
      <w:pPr>
        <w:spacing w:after="240" w:line="360" w:lineRule="auto"/>
        <w:jc w:val="both"/>
        <w:rPr>
          <w:rFonts w:ascii="Times New Roman" w:hAnsi="Times New Roman" w:cs="Times New Roman"/>
        </w:rPr>
      </w:pPr>
      <w:r>
        <w:rPr>
          <w:rFonts w:ascii="Times New Roman" w:hAnsi="Times New Roman" w:cs="Times New Roman"/>
        </w:rPr>
        <w:t xml:space="preserve">Nanopore heating can be achieved </w:t>
      </w:r>
      <w:r w:rsidRPr="00AB0721">
        <w:rPr>
          <w:rFonts w:ascii="Times New Roman" w:hAnsi="Times New Roman" w:cs="Times New Roman"/>
          <w:i/>
        </w:rPr>
        <w:t>via</w:t>
      </w:r>
      <w:r>
        <w:rPr>
          <w:rFonts w:ascii="Times New Roman" w:hAnsi="Times New Roman" w:cs="Times New Roman"/>
        </w:rPr>
        <w:t xml:space="preserve"> two main methods; generalised heating of the nanopore membrane and surrounding environment, or more directly targeted heating using additional surface features.</w:t>
      </w:r>
      <w:r w:rsidR="00170450" w:rsidRPr="00170450">
        <w:rPr>
          <w:rFonts w:ascii="Times New Roman" w:hAnsi="Times New Roman" w:cs="Times New Roman"/>
          <w:szCs w:val="24"/>
          <w:vertAlign w:val="superscript"/>
        </w:rPr>
        <w:t>11,16,20–23</w:t>
      </w:r>
      <w:r>
        <w:rPr>
          <w:rFonts w:ascii="Times New Roman" w:hAnsi="Times New Roman" w:cs="Times New Roman"/>
        </w:rPr>
        <w:t xml:space="preserve"> </w:t>
      </w:r>
      <w:r w:rsidR="007C0B28">
        <w:rPr>
          <w:rFonts w:ascii="Times New Roman" w:hAnsi="Times New Roman" w:cs="Times New Roman"/>
        </w:rPr>
        <w:t>Precise nanopore heating using lasers can be attained by tuning the architecture of nanopores</w:t>
      </w:r>
      <w:r>
        <w:rPr>
          <w:rFonts w:ascii="Times New Roman" w:hAnsi="Times New Roman" w:cs="Times New Roman"/>
        </w:rPr>
        <w:t>, and the surrounding material</w:t>
      </w:r>
      <w:r w:rsidR="007C0B28">
        <w:rPr>
          <w:rFonts w:ascii="Times New Roman" w:hAnsi="Times New Roman" w:cs="Times New Roman"/>
        </w:rPr>
        <w:t>, in order to efficiently couple to incoming radiation. The most successful examples require</w:t>
      </w:r>
      <w:r w:rsidR="00F774EB">
        <w:rPr>
          <w:rFonts w:ascii="Times New Roman" w:hAnsi="Times New Roman" w:cs="Times New Roman"/>
        </w:rPr>
        <w:t xml:space="preserve"> structures made up of</w:t>
      </w:r>
      <w:r w:rsidR="007C0B28">
        <w:rPr>
          <w:rFonts w:ascii="Times New Roman" w:hAnsi="Times New Roman" w:cs="Times New Roman"/>
        </w:rPr>
        <w:t xml:space="preserve"> plasmonic materials </w:t>
      </w:r>
      <w:r w:rsidR="00F774EB">
        <w:rPr>
          <w:rFonts w:ascii="Times New Roman" w:hAnsi="Times New Roman" w:cs="Times New Roman"/>
        </w:rPr>
        <w:t>that can</w:t>
      </w:r>
      <w:r w:rsidR="007C0B28">
        <w:rPr>
          <w:rFonts w:ascii="Times New Roman" w:hAnsi="Times New Roman" w:cs="Times New Roman"/>
        </w:rPr>
        <w:t xml:space="preserve"> drive radiation toward the nanopore, </w:t>
      </w:r>
      <w:r w:rsidR="00BF4A96">
        <w:rPr>
          <w:rFonts w:ascii="Times New Roman" w:hAnsi="Times New Roman" w:cs="Times New Roman"/>
        </w:rPr>
        <w:t>this provides a</w:t>
      </w:r>
      <w:r w:rsidR="007C0B28">
        <w:rPr>
          <w:rFonts w:ascii="Times New Roman" w:hAnsi="Times New Roman" w:cs="Times New Roman"/>
        </w:rPr>
        <w:t xml:space="preserve"> much greater efficiency relative to the use of </w:t>
      </w:r>
      <w:r w:rsidR="00BF4A96">
        <w:rPr>
          <w:rFonts w:ascii="Times New Roman" w:hAnsi="Times New Roman" w:cs="Times New Roman"/>
        </w:rPr>
        <w:t>non-plasmonic</w:t>
      </w:r>
      <w:r w:rsidR="007C0B28">
        <w:rPr>
          <w:rFonts w:ascii="Times New Roman" w:hAnsi="Times New Roman" w:cs="Times New Roman"/>
        </w:rPr>
        <w:t xml:space="preserve"> materials. </w:t>
      </w:r>
      <w:bookmarkStart w:id="1" w:name="_Hlk493532534"/>
      <w:r w:rsidR="007C0B28">
        <w:rPr>
          <w:rFonts w:ascii="Times New Roman" w:hAnsi="Times New Roman" w:cs="Times New Roman"/>
        </w:rPr>
        <w:t xml:space="preserve">These structures include; nanoparticles, bow ties and bullseyes, </w:t>
      </w:r>
      <w:r w:rsidR="00157F52">
        <w:rPr>
          <w:rFonts w:ascii="Times New Roman" w:hAnsi="Times New Roman" w:cs="Times New Roman"/>
        </w:rPr>
        <w:t>these</w:t>
      </w:r>
      <w:r w:rsidR="00BF4A96">
        <w:rPr>
          <w:rFonts w:ascii="Times New Roman" w:hAnsi="Times New Roman" w:cs="Times New Roman"/>
        </w:rPr>
        <w:t xml:space="preserve"> ha</w:t>
      </w:r>
      <w:r w:rsidR="00986497">
        <w:rPr>
          <w:rFonts w:ascii="Times New Roman" w:hAnsi="Times New Roman" w:cs="Times New Roman"/>
        </w:rPr>
        <w:t>ve</w:t>
      </w:r>
      <w:r w:rsidR="007C0B28">
        <w:rPr>
          <w:rFonts w:ascii="Times New Roman" w:hAnsi="Times New Roman" w:cs="Times New Roman"/>
        </w:rPr>
        <w:t xml:space="preserve"> been shown</w:t>
      </w:r>
      <w:r w:rsidR="00986497">
        <w:rPr>
          <w:rFonts w:ascii="Times New Roman" w:hAnsi="Times New Roman" w:cs="Times New Roman"/>
        </w:rPr>
        <w:t xml:space="preserve"> able</w:t>
      </w:r>
      <w:r w:rsidR="007C0B28">
        <w:rPr>
          <w:rFonts w:ascii="Times New Roman" w:hAnsi="Times New Roman" w:cs="Times New Roman"/>
        </w:rPr>
        <w:t xml:space="preserve"> to be optimised to specific laser wavelengths.</w:t>
      </w:r>
      <w:bookmarkEnd w:id="1"/>
      <w:r w:rsidR="00904252" w:rsidRPr="001F60F9">
        <w:rPr>
          <w:rFonts w:ascii="Times New Roman" w:hAnsi="Times New Roman" w:cs="Times New Roman"/>
          <w:szCs w:val="24"/>
          <w:vertAlign w:val="superscript"/>
        </w:rPr>
        <w:t>11</w:t>
      </w:r>
      <w:r w:rsidR="00E94566" w:rsidRPr="001F60F9">
        <w:rPr>
          <w:rFonts w:ascii="Times New Roman" w:hAnsi="Times New Roman" w:cs="Times New Roman"/>
          <w:szCs w:val="24"/>
          <w:vertAlign w:val="superscript"/>
        </w:rPr>
        <w:t>,16,24</w:t>
      </w:r>
      <w:r w:rsidR="007C0B28" w:rsidRPr="001F60F9">
        <w:rPr>
          <w:rFonts w:ascii="Times New Roman" w:hAnsi="Times New Roman" w:cs="Times New Roman"/>
        </w:rPr>
        <w:t xml:space="preserve"> Bullseye </w:t>
      </w:r>
      <w:r w:rsidR="007C0B28">
        <w:rPr>
          <w:rFonts w:ascii="Times New Roman" w:hAnsi="Times New Roman" w:cs="Times New Roman"/>
        </w:rPr>
        <w:t>structures provide a flexible platform, as the polarisation of the incident light does not have to be considered, allowing for uniform heating at any polarisation. The plasmonic bullseyes act to</w:t>
      </w:r>
      <w:r w:rsidR="0087736B">
        <w:rPr>
          <w:rFonts w:ascii="Times New Roman" w:hAnsi="Times New Roman" w:cs="Times New Roman"/>
        </w:rPr>
        <w:t xml:space="preserve"> absorb and propagate radiation to the centre, directing heating to the nanopore.</w:t>
      </w:r>
      <w:r w:rsidR="00F774EB" w:rsidRPr="00F774EB">
        <w:rPr>
          <w:rFonts w:ascii="Times New Roman" w:hAnsi="Times New Roman" w:cs="Times New Roman"/>
          <w:szCs w:val="24"/>
          <w:vertAlign w:val="superscript"/>
        </w:rPr>
        <w:t>11</w:t>
      </w:r>
    </w:p>
    <w:p w14:paraId="24C04495" w14:textId="2DA50001" w:rsidR="001C3A21" w:rsidRDefault="0057051F" w:rsidP="00A25658">
      <w:pPr>
        <w:spacing w:after="240" w:line="360" w:lineRule="auto"/>
        <w:jc w:val="both"/>
        <w:rPr>
          <w:rFonts w:ascii="Times New Roman" w:hAnsi="Times New Roman" w:cs="Times New Roman"/>
        </w:rPr>
      </w:pPr>
      <w:r>
        <w:rPr>
          <w:rFonts w:ascii="Times New Roman" w:hAnsi="Times New Roman" w:cs="Times New Roman"/>
        </w:rPr>
        <w:lastRenderedPageBreak/>
        <w:t>Crick</w:t>
      </w:r>
      <w:r w:rsidR="0055114B">
        <w:rPr>
          <w:rFonts w:ascii="Times New Roman" w:hAnsi="Times New Roman" w:cs="Times New Roman"/>
        </w:rPr>
        <w:t xml:space="preserve"> </w:t>
      </w:r>
      <w:r w:rsidR="0055114B" w:rsidRPr="00B929F9">
        <w:rPr>
          <w:rFonts w:ascii="Times New Roman" w:hAnsi="Times New Roman" w:cs="Times New Roman"/>
          <w:i/>
        </w:rPr>
        <w:t xml:space="preserve">et al. </w:t>
      </w:r>
      <w:r w:rsidR="0055114B">
        <w:rPr>
          <w:rFonts w:ascii="Times New Roman" w:hAnsi="Times New Roman" w:cs="Times New Roman"/>
        </w:rPr>
        <w:t>previously reported a plasmonic nanopore bullseye</w:t>
      </w:r>
      <w:r w:rsidR="00E70453">
        <w:rPr>
          <w:rFonts w:ascii="Times New Roman" w:hAnsi="Times New Roman" w:cs="Times New Roman"/>
        </w:rPr>
        <w:t xml:space="preserve"> platform</w:t>
      </w:r>
      <w:r w:rsidR="00B929F9">
        <w:rPr>
          <w:rFonts w:ascii="Times New Roman" w:hAnsi="Times New Roman" w:cs="Times New Roman"/>
        </w:rPr>
        <w:t>, which demonstrated precise and targeted nanopore heating.</w:t>
      </w:r>
      <w:r w:rsidR="00A12088" w:rsidRPr="00A12088">
        <w:rPr>
          <w:rFonts w:ascii="Times New Roman" w:hAnsi="Times New Roman" w:cs="Times New Roman"/>
          <w:szCs w:val="24"/>
          <w:vertAlign w:val="superscript"/>
        </w:rPr>
        <w:t>11</w:t>
      </w:r>
      <w:r w:rsidR="00B929F9">
        <w:rPr>
          <w:rFonts w:ascii="Times New Roman" w:hAnsi="Times New Roman" w:cs="Times New Roman"/>
        </w:rPr>
        <w:t xml:space="preserve"> The major limitations of these devices originated from the device architecture (Au/SiN</w:t>
      </w:r>
      <w:r w:rsidR="00B929F9" w:rsidRPr="00B929F9">
        <w:rPr>
          <w:rFonts w:ascii="Times New Roman" w:hAnsi="Times New Roman" w:cs="Times New Roman"/>
          <w:vertAlign w:val="subscript"/>
        </w:rPr>
        <w:t>x</w:t>
      </w:r>
      <w:r w:rsidR="00B929F9">
        <w:rPr>
          <w:rFonts w:ascii="Times New Roman" w:hAnsi="Times New Roman" w:cs="Times New Roman"/>
        </w:rPr>
        <w:t xml:space="preserve"> on Silicon), and the large nanopore size (</w:t>
      </w:r>
      <w:r w:rsidR="005F6861">
        <w:rPr>
          <w:rFonts w:ascii="Times New Roman" w:hAnsi="Times New Roman" w:cs="Times New Roman"/>
        </w:rPr>
        <w:t xml:space="preserve">Ø - </w:t>
      </w:r>
      <w:r w:rsidR="00B929F9">
        <w:rPr>
          <w:rFonts w:ascii="Times New Roman" w:hAnsi="Times New Roman" w:cs="Times New Roman"/>
        </w:rPr>
        <w:t>80 nm).</w:t>
      </w:r>
      <w:r w:rsidR="001C3A21">
        <w:rPr>
          <w:rFonts w:ascii="Times New Roman" w:hAnsi="Times New Roman" w:cs="Times New Roman"/>
        </w:rPr>
        <w:t xml:space="preserve"> This provided relatively high electrical noise and a low detection sensitiv</w:t>
      </w:r>
      <w:r w:rsidR="00446E99">
        <w:rPr>
          <w:rFonts w:ascii="Times New Roman" w:hAnsi="Times New Roman" w:cs="Times New Roman"/>
        </w:rPr>
        <w:t>ity</w:t>
      </w:r>
      <w:r w:rsidR="001C3A21">
        <w:rPr>
          <w:rFonts w:ascii="Times New Roman" w:hAnsi="Times New Roman" w:cs="Times New Roman"/>
        </w:rPr>
        <w:t xml:space="preserve">, rendering them ineffective as biosensors, but an excellent template for targeted nanopore heating. The devices used in this study are Pyrex substrate-based silicon nitride </w:t>
      </w:r>
      <w:r w:rsidR="001C3A21" w:rsidRPr="007A756D">
        <w:rPr>
          <w:rFonts w:ascii="Times New Roman" w:hAnsi="Times New Roman" w:cs="Times New Roman"/>
        </w:rPr>
        <w:t>(Py-SiN</w:t>
      </w:r>
      <w:r w:rsidR="001C3A21" w:rsidRPr="005A1B01">
        <w:rPr>
          <w:rFonts w:ascii="Times New Roman" w:hAnsi="Times New Roman" w:cs="Times New Roman"/>
          <w:vertAlign w:val="subscript"/>
        </w:rPr>
        <w:t>x</w:t>
      </w:r>
      <w:r w:rsidR="001C3A21">
        <w:rPr>
          <w:rFonts w:ascii="Times New Roman" w:hAnsi="Times New Roman" w:cs="Times New Roman"/>
        </w:rPr>
        <w:t>) solid state nanopores</w:t>
      </w:r>
      <w:r w:rsidR="007930EC">
        <w:rPr>
          <w:rFonts w:ascii="Times New Roman" w:hAnsi="Times New Roman" w:cs="Times New Roman"/>
        </w:rPr>
        <w:t xml:space="preserve">, </w:t>
      </w:r>
      <w:r w:rsidR="008B774F">
        <w:rPr>
          <w:rFonts w:ascii="Times New Roman" w:hAnsi="Times New Roman" w:cs="Times New Roman"/>
        </w:rPr>
        <w:t>formed using novel fabrication steps, and</w:t>
      </w:r>
      <w:r w:rsidR="001C3A21">
        <w:rPr>
          <w:rFonts w:ascii="Times New Roman" w:hAnsi="Times New Roman" w:cs="Times New Roman"/>
        </w:rPr>
        <w:t xml:space="preserve"> aimed at low electrical noise.</w:t>
      </w:r>
      <w:r w:rsidR="001C3A21" w:rsidRPr="00E81DF1">
        <w:rPr>
          <w:rFonts w:ascii="Times New Roman" w:hAnsi="Times New Roman" w:cs="Times New Roman"/>
          <w:szCs w:val="24"/>
          <w:vertAlign w:val="superscript"/>
        </w:rPr>
        <w:t>4</w:t>
      </w:r>
      <w:r w:rsidR="001C3A21">
        <w:rPr>
          <w:rFonts w:ascii="Times New Roman" w:hAnsi="Times New Roman" w:cs="Times New Roman"/>
        </w:rPr>
        <w:t xml:space="preserve"> The free-standing membranes</w:t>
      </w:r>
      <w:r w:rsidR="005F6861">
        <w:rPr>
          <w:rFonts w:ascii="Times New Roman" w:hAnsi="Times New Roman" w:cs="Times New Roman"/>
        </w:rPr>
        <w:t xml:space="preserve"> are </w:t>
      </w:r>
      <w:r w:rsidR="001C3A21">
        <w:rPr>
          <w:rFonts w:ascii="Times New Roman" w:hAnsi="Times New Roman" w:cs="Times New Roman"/>
        </w:rPr>
        <w:t>made up of gold-coated silicon nitride</w:t>
      </w:r>
      <w:r w:rsidR="005F6861">
        <w:rPr>
          <w:rFonts w:ascii="Times New Roman" w:hAnsi="Times New Roman" w:cs="Times New Roman"/>
        </w:rPr>
        <w:t xml:space="preserve">, however this is thinner than in previously reported device. The devices </w:t>
      </w:r>
      <w:r w:rsidR="001C3A21">
        <w:rPr>
          <w:rFonts w:ascii="Times New Roman" w:hAnsi="Times New Roman" w:cs="Times New Roman"/>
        </w:rPr>
        <w:t xml:space="preserve">are fabricated </w:t>
      </w:r>
      <w:r w:rsidR="001C3A21" w:rsidRPr="00B35D68">
        <w:rPr>
          <w:rFonts w:ascii="Times New Roman" w:hAnsi="Times New Roman" w:cs="Times New Roman"/>
          <w:i/>
        </w:rPr>
        <w:t>via</w:t>
      </w:r>
      <w:r w:rsidR="001C3A21">
        <w:rPr>
          <w:rFonts w:ascii="Times New Roman" w:hAnsi="Times New Roman" w:cs="Times New Roman"/>
        </w:rPr>
        <w:t xml:space="preserve"> a series of thin film depositions, lithography</w:t>
      </w:r>
      <w:r w:rsidR="007D2BC3">
        <w:rPr>
          <w:rFonts w:ascii="Times New Roman" w:hAnsi="Times New Roman" w:cs="Times New Roman"/>
        </w:rPr>
        <w:t>,</w:t>
      </w:r>
      <w:r w:rsidR="001C3A21">
        <w:rPr>
          <w:rFonts w:ascii="Times New Roman" w:hAnsi="Times New Roman" w:cs="Times New Roman"/>
        </w:rPr>
        <w:t xml:space="preserve"> and etching.</w:t>
      </w:r>
      <w:r w:rsidR="005F6861">
        <w:rPr>
          <w:rFonts w:ascii="Times New Roman" w:hAnsi="Times New Roman" w:cs="Times New Roman"/>
        </w:rPr>
        <w:t xml:space="preserve"> </w:t>
      </w:r>
      <w:r w:rsidR="001C3A21">
        <w:rPr>
          <w:rFonts w:ascii="Times New Roman" w:hAnsi="Times New Roman" w:cs="Times New Roman"/>
        </w:rPr>
        <w:t>Focused ion beam etch</w:t>
      </w:r>
      <w:r w:rsidR="005F6861">
        <w:rPr>
          <w:rFonts w:ascii="Times New Roman" w:hAnsi="Times New Roman" w:cs="Times New Roman"/>
        </w:rPr>
        <w:t>ing is then used to fabricate the</w:t>
      </w:r>
      <w:r w:rsidR="001C3A21">
        <w:rPr>
          <w:rFonts w:ascii="Times New Roman" w:hAnsi="Times New Roman" w:cs="Times New Roman"/>
        </w:rPr>
        <w:t xml:space="preserve"> arrayed plasmonic bullseye structure (Ga ion FIB), </w:t>
      </w:r>
      <w:r w:rsidR="005F6861">
        <w:rPr>
          <w:rFonts w:ascii="Times New Roman" w:hAnsi="Times New Roman" w:cs="Times New Roman"/>
        </w:rPr>
        <w:t>however a smaller nanopore (Ø - 20nm) was achieved using He ion FIB</w:t>
      </w:r>
      <w:r w:rsidR="001C3A21">
        <w:rPr>
          <w:rFonts w:ascii="Times New Roman" w:hAnsi="Times New Roman" w:cs="Times New Roman"/>
        </w:rPr>
        <w:t>.</w:t>
      </w:r>
      <w:r w:rsidR="007D2BC3">
        <w:rPr>
          <w:rFonts w:ascii="Times New Roman" w:hAnsi="Times New Roman" w:cs="Times New Roman"/>
        </w:rPr>
        <w:t xml:space="preserve"> </w:t>
      </w:r>
      <w:r w:rsidR="001F3627">
        <w:rPr>
          <w:rFonts w:ascii="Times New Roman" w:hAnsi="Times New Roman" w:cs="Times New Roman"/>
        </w:rPr>
        <w:t>Ga ion FIB can provide material milling at this resolution, however u</w:t>
      </w:r>
      <w:r w:rsidR="008B774F">
        <w:rPr>
          <w:rFonts w:ascii="Times New Roman" w:hAnsi="Times New Roman" w:cs="Times New Roman"/>
        </w:rPr>
        <w:t xml:space="preserve">tilisation of He </w:t>
      </w:r>
      <w:r w:rsidR="001F3627">
        <w:rPr>
          <w:rFonts w:ascii="Times New Roman" w:hAnsi="Times New Roman" w:cs="Times New Roman"/>
        </w:rPr>
        <w:t xml:space="preserve">ion </w:t>
      </w:r>
      <w:r w:rsidR="008B774F">
        <w:rPr>
          <w:rFonts w:ascii="Times New Roman" w:hAnsi="Times New Roman" w:cs="Times New Roman"/>
        </w:rPr>
        <w:t>FIB was essential for</w:t>
      </w:r>
      <w:r w:rsidR="001F3627">
        <w:rPr>
          <w:rFonts w:ascii="Times New Roman" w:hAnsi="Times New Roman" w:cs="Times New Roman"/>
        </w:rPr>
        <w:t xml:space="preserve"> delivering</w:t>
      </w:r>
      <w:r w:rsidR="008B774F">
        <w:rPr>
          <w:rFonts w:ascii="Times New Roman" w:hAnsi="Times New Roman" w:cs="Times New Roman"/>
        </w:rPr>
        <w:t xml:space="preserve"> these</w:t>
      </w:r>
      <w:r w:rsidR="001F3627">
        <w:rPr>
          <w:rFonts w:ascii="Times New Roman" w:hAnsi="Times New Roman" w:cs="Times New Roman"/>
        </w:rPr>
        <w:t xml:space="preserve"> small features on the delicate free-standing membranes</w:t>
      </w:r>
      <w:r w:rsidR="008B774F">
        <w:rPr>
          <w:rFonts w:ascii="Times New Roman" w:hAnsi="Times New Roman" w:cs="Times New Roman"/>
        </w:rPr>
        <w:t xml:space="preserve">. </w:t>
      </w:r>
      <w:r w:rsidR="007D2BC3">
        <w:rPr>
          <w:rFonts w:ascii="Times New Roman" w:hAnsi="Times New Roman" w:cs="Times New Roman"/>
        </w:rPr>
        <w:t>The enhancements</w:t>
      </w:r>
      <w:r w:rsidR="001F3627" w:rsidRPr="001F3627">
        <w:rPr>
          <w:rFonts w:ascii="Times New Roman" w:hAnsi="Times New Roman" w:cs="Times New Roman"/>
        </w:rPr>
        <w:t xml:space="preserve"> </w:t>
      </w:r>
      <w:r w:rsidR="001F3627">
        <w:rPr>
          <w:rFonts w:ascii="Times New Roman" w:hAnsi="Times New Roman" w:cs="Times New Roman"/>
        </w:rPr>
        <w:t>exhibited by</w:t>
      </w:r>
      <w:r w:rsidR="007D2BC3">
        <w:rPr>
          <w:rFonts w:ascii="Times New Roman" w:hAnsi="Times New Roman" w:cs="Times New Roman"/>
        </w:rPr>
        <w:t xml:space="preserve"> these new device</w:t>
      </w:r>
      <w:r w:rsidR="001F3627">
        <w:rPr>
          <w:rFonts w:ascii="Times New Roman" w:hAnsi="Times New Roman" w:cs="Times New Roman"/>
        </w:rPr>
        <w:t>s</w:t>
      </w:r>
      <w:r w:rsidR="007D2BC3">
        <w:rPr>
          <w:rFonts w:ascii="Times New Roman" w:hAnsi="Times New Roman" w:cs="Times New Roman"/>
        </w:rPr>
        <w:t xml:space="preserve"> are as follows; (i) low electrical noise</w:t>
      </w:r>
      <w:r w:rsidR="0016240C">
        <w:rPr>
          <w:rFonts w:ascii="Times New Roman" w:hAnsi="Times New Roman" w:cs="Times New Roman"/>
        </w:rPr>
        <w:t xml:space="preserve"> architecture</w:t>
      </w:r>
      <w:r w:rsidR="007D2BC3">
        <w:rPr>
          <w:rFonts w:ascii="Times New Roman" w:hAnsi="Times New Roman" w:cs="Times New Roman"/>
        </w:rPr>
        <w:t xml:space="preserve"> (</w:t>
      </w:r>
      <w:r w:rsidR="0016240C">
        <w:rPr>
          <w:rFonts w:ascii="Times New Roman" w:hAnsi="Times New Roman" w:cs="Times New Roman"/>
        </w:rPr>
        <w:t>Pyrex platform</w:t>
      </w:r>
      <w:r w:rsidR="007D2BC3">
        <w:rPr>
          <w:rFonts w:ascii="Times New Roman" w:hAnsi="Times New Roman" w:cs="Times New Roman"/>
        </w:rPr>
        <w:t>)</w:t>
      </w:r>
      <w:r w:rsidR="00BB5803">
        <w:rPr>
          <w:rFonts w:ascii="Times New Roman" w:hAnsi="Times New Roman" w:cs="Times New Roman"/>
        </w:rPr>
        <w:t xml:space="preserve"> – reducing the </w:t>
      </w:r>
      <w:r w:rsidR="00866287" w:rsidRPr="00866287">
        <w:rPr>
          <w:rFonts w:ascii="Times New Roman" w:hAnsi="Times New Roman" w:cs="Times New Roman"/>
        </w:rPr>
        <w:t>root-mean-square</w:t>
      </w:r>
      <w:r w:rsidR="00866287">
        <w:rPr>
          <w:rFonts w:ascii="Times New Roman" w:hAnsi="Times New Roman" w:cs="Times New Roman"/>
        </w:rPr>
        <w:t xml:space="preserve"> values</w:t>
      </w:r>
      <w:r w:rsidR="00BB5803">
        <w:rPr>
          <w:rFonts w:ascii="Times New Roman" w:hAnsi="Times New Roman" w:cs="Times New Roman"/>
        </w:rPr>
        <w:t xml:space="preserve"> from 400 pA to 23 pA, </w:t>
      </w:r>
      <w:r w:rsidR="009302DB">
        <w:rPr>
          <w:rFonts w:ascii="Times New Roman" w:hAnsi="Times New Roman" w:cs="Times New Roman"/>
        </w:rPr>
        <w:t>under</w:t>
      </w:r>
      <w:r w:rsidR="008C1E00">
        <w:rPr>
          <w:rFonts w:ascii="Times New Roman" w:hAnsi="Times New Roman" w:cs="Times New Roman"/>
        </w:rPr>
        <w:t xml:space="preserve"> full laser illumination</w:t>
      </w:r>
      <w:r w:rsidR="00866287">
        <w:rPr>
          <w:rFonts w:ascii="Times New Roman" w:hAnsi="Times New Roman" w:cs="Times New Roman"/>
        </w:rPr>
        <w:t>,</w:t>
      </w:r>
      <w:r w:rsidR="007D2BC3">
        <w:rPr>
          <w:rFonts w:ascii="Times New Roman" w:hAnsi="Times New Roman" w:cs="Times New Roman"/>
        </w:rPr>
        <w:t xml:space="preserve"> (ii) </w:t>
      </w:r>
      <w:r w:rsidR="0016240C">
        <w:rPr>
          <w:rFonts w:ascii="Times New Roman" w:hAnsi="Times New Roman" w:cs="Times New Roman"/>
        </w:rPr>
        <w:t>thinner membranes to increase single molecule detection sensitivity</w:t>
      </w:r>
      <w:r w:rsidR="007D2BC3">
        <w:rPr>
          <w:rFonts w:ascii="Times New Roman" w:hAnsi="Times New Roman" w:cs="Times New Roman"/>
        </w:rPr>
        <w:t xml:space="preserve">, and (iii) </w:t>
      </w:r>
      <w:r w:rsidR="0016240C">
        <w:rPr>
          <w:rFonts w:ascii="Times New Roman" w:hAnsi="Times New Roman" w:cs="Times New Roman"/>
        </w:rPr>
        <w:t xml:space="preserve">smaller </w:t>
      </w:r>
      <w:r w:rsidR="009C4D24">
        <w:rPr>
          <w:rFonts w:ascii="Times New Roman" w:hAnsi="Times New Roman" w:cs="Times New Roman"/>
        </w:rPr>
        <w:t xml:space="preserve">diameter </w:t>
      </w:r>
      <w:r w:rsidR="0016240C">
        <w:rPr>
          <w:rFonts w:ascii="Times New Roman" w:hAnsi="Times New Roman" w:cs="Times New Roman"/>
        </w:rPr>
        <w:t>nanopores engineered to provide high signal-to-noise data</w:t>
      </w:r>
      <w:r w:rsidR="007D2BC3">
        <w:rPr>
          <w:rFonts w:ascii="Times New Roman" w:hAnsi="Times New Roman" w:cs="Times New Roman"/>
        </w:rPr>
        <w:t>.</w:t>
      </w:r>
      <w:r w:rsidR="008C1E00" w:rsidRPr="008C1E00">
        <w:rPr>
          <w:rFonts w:ascii="Times New Roman" w:hAnsi="Times New Roman" w:cs="Times New Roman"/>
          <w:szCs w:val="24"/>
          <w:vertAlign w:val="superscript"/>
        </w:rPr>
        <w:t>11</w:t>
      </w:r>
      <w:r w:rsidR="0016240C">
        <w:rPr>
          <w:rFonts w:ascii="Times New Roman" w:hAnsi="Times New Roman" w:cs="Times New Roman"/>
        </w:rPr>
        <w:t xml:space="preserve"> The previously established plasmonic bullseye architecture, was further improved specifically for the </w:t>
      </w:r>
      <w:r w:rsidR="0016240C" w:rsidRPr="007A756D">
        <w:rPr>
          <w:rFonts w:ascii="Times New Roman" w:hAnsi="Times New Roman" w:cs="Times New Roman"/>
        </w:rPr>
        <w:t>Py-SiN</w:t>
      </w:r>
      <w:r w:rsidR="0016240C" w:rsidRPr="005A1B01">
        <w:rPr>
          <w:rFonts w:ascii="Times New Roman" w:hAnsi="Times New Roman" w:cs="Times New Roman"/>
          <w:vertAlign w:val="subscript"/>
        </w:rPr>
        <w:t>x</w:t>
      </w:r>
      <w:r w:rsidR="0016240C">
        <w:rPr>
          <w:rFonts w:ascii="Times New Roman" w:hAnsi="Times New Roman" w:cs="Times New Roman"/>
        </w:rPr>
        <w:t xml:space="preserve"> devices through COMSOL simulations, aimed at targeted heating directed toward the nanopore.</w:t>
      </w:r>
    </w:p>
    <w:p w14:paraId="3BF5B25B" w14:textId="2A1CC0AF" w:rsidR="00E63474" w:rsidRDefault="00CA44AF" w:rsidP="00FD06BA">
      <w:pPr>
        <w:spacing w:after="240" w:line="360" w:lineRule="auto"/>
        <w:jc w:val="both"/>
        <w:rPr>
          <w:rFonts w:ascii="Times New Roman" w:hAnsi="Times New Roman" w:cs="Times New Roman"/>
        </w:rPr>
      </w:pPr>
      <w:r>
        <w:rPr>
          <w:rFonts w:ascii="Times New Roman" w:hAnsi="Times New Roman" w:cs="Times New Roman"/>
        </w:rPr>
        <w:t>T</w:t>
      </w:r>
      <w:r w:rsidR="00A25658" w:rsidRPr="00A25658">
        <w:rPr>
          <w:rFonts w:ascii="Times New Roman" w:hAnsi="Times New Roman" w:cs="Times New Roman"/>
        </w:rPr>
        <w:t>he bullseye structure</w:t>
      </w:r>
      <w:r w:rsidR="005B6509">
        <w:rPr>
          <w:rFonts w:ascii="Times New Roman" w:hAnsi="Times New Roman" w:cs="Times New Roman"/>
        </w:rPr>
        <w:t>, milled using Ga ion FIB, is</w:t>
      </w:r>
      <w:r w:rsidR="00A25658" w:rsidRPr="00A25658">
        <w:rPr>
          <w:rFonts w:ascii="Times New Roman" w:hAnsi="Times New Roman" w:cs="Times New Roman"/>
        </w:rPr>
        <w:t xml:space="preserve"> used to guide electromagnetic (EM) energy toward the </w:t>
      </w:r>
      <w:r w:rsidR="00FB6B33">
        <w:rPr>
          <w:rFonts w:ascii="Times New Roman" w:hAnsi="Times New Roman" w:cs="Times New Roman"/>
        </w:rPr>
        <w:t>nanopore</w:t>
      </w:r>
      <w:r>
        <w:rPr>
          <w:rFonts w:ascii="Times New Roman" w:hAnsi="Times New Roman" w:cs="Times New Roman"/>
        </w:rPr>
        <w:t xml:space="preserve"> is shown in</w:t>
      </w:r>
      <w:r w:rsidRPr="00CA44AF">
        <w:rPr>
          <w:rFonts w:ascii="Times New Roman" w:hAnsi="Times New Roman" w:cs="Times New Roman"/>
        </w:rPr>
        <w:t xml:space="preserve"> </w:t>
      </w:r>
      <w:r w:rsidR="00EA7494">
        <w:rPr>
          <w:rFonts w:ascii="Times New Roman" w:hAnsi="Times New Roman" w:cs="Times New Roman"/>
        </w:rPr>
        <w:t>Figure 1B (v)</w:t>
      </w:r>
      <w:r w:rsidR="00A25658" w:rsidRPr="00A25658">
        <w:rPr>
          <w:rFonts w:ascii="Times New Roman" w:hAnsi="Times New Roman" w:cs="Times New Roman"/>
        </w:rPr>
        <w:t>.</w:t>
      </w:r>
      <w:r w:rsidR="00144DC1">
        <w:rPr>
          <w:rFonts w:ascii="Times New Roman" w:hAnsi="Times New Roman" w:cs="Times New Roman"/>
        </w:rPr>
        <w:t xml:space="preserve"> The nanopore milled using He ion FIB is shown in </w:t>
      </w:r>
      <w:r w:rsidR="00144DC1" w:rsidRPr="00EB4D5C">
        <w:rPr>
          <w:rFonts w:ascii="Times New Roman" w:hAnsi="Times New Roman" w:cs="Times New Roman"/>
        </w:rPr>
        <w:t xml:space="preserve">Figure </w:t>
      </w:r>
      <w:r w:rsidR="00EB4D5C" w:rsidRPr="00EB4D5C">
        <w:rPr>
          <w:rFonts w:ascii="Times New Roman" w:hAnsi="Times New Roman" w:cs="Times New Roman"/>
        </w:rPr>
        <w:t>1C</w:t>
      </w:r>
      <w:r w:rsidR="00144DC1" w:rsidRPr="00EB4D5C">
        <w:rPr>
          <w:rFonts w:ascii="Times New Roman" w:hAnsi="Times New Roman" w:cs="Times New Roman"/>
        </w:rPr>
        <w:t>.</w:t>
      </w:r>
      <w:r w:rsidR="00A25658" w:rsidRPr="00A25658">
        <w:rPr>
          <w:rFonts w:ascii="Times New Roman" w:hAnsi="Times New Roman" w:cs="Times New Roman"/>
        </w:rPr>
        <w:t xml:space="preserve"> The purpose</w:t>
      </w:r>
      <w:r w:rsidR="00A25658">
        <w:rPr>
          <w:rFonts w:ascii="Times New Roman" w:hAnsi="Times New Roman" w:cs="Times New Roman"/>
        </w:rPr>
        <w:t xml:space="preserve"> </w:t>
      </w:r>
      <w:r w:rsidR="00A25658" w:rsidRPr="00A25658">
        <w:rPr>
          <w:rFonts w:ascii="Times New Roman" w:hAnsi="Times New Roman" w:cs="Times New Roman"/>
        </w:rPr>
        <w:t xml:space="preserve">of using the bullseye structure is to drastically enhance the EM fields within the nanopore </w:t>
      </w:r>
      <w:r w:rsidR="00A25658" w:rsidRPr="00904252">
        <w:rPr>
          <w:rFonts w:ascii="Times New Roman" w:hAnsi="Times New Roman" w:cs="Times New Roman"/>
          <w:i/>
        </w:rPr>
        <w:t>via</w:t>
      </w:r>
      <w:r w:rsidR="00A25658" w:rsidRPr="00A25658">
        <w:rPr>
          <w:rFonts w:ascii="Times New Roman" w:hAnsi="Times New Roman" w:cs="Times New Roman"/>
        </w:rPr>
        <w:t xml:space="preserve"> surface plasmon polaritons (SPPs), which are excited when phase-matching conditions are met by the</w:t>
      </w:r>
      <w:r w:rsidR="00904252">
        <w:rPr>
          <w:rFonts w:ascii="Times New Roman" w:hAnsi="Times New Roman" w:cs="Times New Roman"/>
        </w:rPr>
        <w:t xml:space="preserve"> correct ring structure</w:t>
      </w:r>
      <w:r w:rsidR="00A25658" w:rsidRPr="00A25658">
        <w:rPr>
          <w:rFonts w:ascii="Times New Roman" w:hAnsi="Times New Roman" w:cs="Times New Roman"/>
        </w:rPr>
        <w:t xml:space="preserve">. </w:t>
      </w:r>
      <w:r w:rsidR="00904252">
        <w:rPr>
          <w:rFonts w:ascii="Times New Roman" w:hAnsi="Times New Roman" w:cs="Times New Roman"/>
        </w:rPr>
        <w:t>T</w:t>
      </w:r>
      <w:r w:rsidR="00A25658" w:rsidRPr="00A25658">
        <w:rPr>
          <w:rFonts w:ascii="Times New Roman" w:hAnsi="Times New Roman" w:cs="Times New Roman"/>
        </w:rPr>
        <w:t>he ring period</w:t>
      </w:r>
      <w:r w:rsidR="00904252">
        <w:rPr>
          <w:rFonts w:ascii="Times New Roman" w:hAnsi="Times New Roman" w:cs="Times New Roman"/>
        </w:rPr>
        <w:t xml:space="preserve"> has been shown as</w:t>
      </w:r>
      <w:r w:rsidR="00A25658" w:rsidRPr="00A25658">
        <w:rPr>
          <w:rFonts w:ascii="Times New Roman" w:hAnsi="Times New Roman" w:cs="Times New Roman"/>
        </w:rPr>
        <w:t xml:space="preserve"> crucial for the SPP phase-matching</w:t>
      </w:r>
      <w:r w:rsidR="00512BFB">
        <w:rPr>
          <w:rFonts w:ascii="Times New Roman" w:hAnsi="Times New Roman" w:cs="Times New Roman"/>
        </w:rPr>
        <w:t>,</w:t>
      </w:r>
      <w:r w:rsidR="00A25658" w:rsidRPr="00A25658">
        <w:rPr>
          <w:rFonts w:ascii="Times New Roman" w:hAnsi="Times New Roman" w:cs="Times New Roman"/>
        </w:rPr>
        <w:t xml:space="preserve"> is estimated to be 518 nm for an excitation wavelength of 632.8 nm at normal incidence</w:t>
      </w:r>
      <w:r w:rsidR="00512BFB">
        <w:rPr>
          <w:rFonts w:ascii="Times New Roman" w:hAnsi="Times New Roman" w:cs="Times New Roman"/>
        </w:rPr>
        <w:t>.</w:t>
      </w:r>
      <w:r w:rsidR="00904252" w:rsidRPr="00904252">
        <w:rPr>
          <w:rFonts w:ascii="Times New Roman" w:hAnsi="Times New Roman" w:cs="Times New Roman"/>
          <w:szCs w:val="24"/>
          <w:vertAlign w:val="superscript"/>
        </w:rPr>
        <w:t>11</w:t>
      </w:r>
      <w:r w:rsidR="007A54FF">
        <w:rPr>
          <w:rFonts w:ascii="Times New Roman" w:hAnsi="Times New Roman" w:cs="Times New Roman"/>
          <w:szCs w:val="24"/>
        </w:rPr>
        <w:t xml:space="preserve"> </w:t>
      </w:r>
      <w:bookmarkStart w:id="2" w:name="_Hlk493529701"/>
      <w:r w:rsidR="007A54FF">
        <w:rPr>
          <w:rFonts w:ascii="Times New Roman" w:hAnsi="Times New Roman" w:cs="Times New Roman"/>
          <w:szCs w:val="24"/>
        </w:rPr>
        <w:t xml:space="preserve">Utilising gold as a material for </w:t>
      </w:r>
      <w:r w:rsidR="002B1A2B">
        <w:rPr>
          <w:rFonts w:ascii="Times New Roman" w:hAnsi="Times New Roman" w:cs="Times New Roman"/>
          <w:szCs w:val="24"/>
        </w:rPr>
        <w:t xml:space="preserve">fabricating </w:t>
      </w:r>
      <w:r w:rsidR="007A54FF">
        <w:rPr>
          <w:rFonts w:ascii="Times New Roman" w:hAnsi="Times New Roman" w:cs="Times New Roman"/>
          <w:szCs w:val="24"/>
        </w:rPr>
        <w:t xml:space="preserve">plasmonic </w:t>
      </w:r>
      <w:r w:rsidR="002B1A2B">
        <w:rPr>
          <w:rFonts w:ascii="Times New Roman" w:hAnsi="Times New Roman" w:cs="Times New Roman"/>
          <w:szCs w:val="24"/>
        </w:rPr>
        <w:t>antenna</w:t>
      </w:r>
      <w:r w:rsidR="007A54FF">
        <w:rPr>
          <w:rFonts w:ascii="Times New Roman" w:hAnsi="Times New Roman" w:cs="Times New Roman"/>
          <w:szCs w:val="24"/>
        </w:rPr>
        <w:t xml:space="preserve"> was important for localised nanopore heating. Previously reported examples of </w:t>
      </w:r>
      <w:r w:rsidR="006D1F88">
        <w:rPr>
          <w:rFonts w:ascii="Times New Roman" w:hAnsi="Times New Roman" w:cs="Times New Roman"/>
          <w:szCs w:val="24"/>
        </w:rPr>
        <w:t xml:space="preserve">gold in </w:t>
      </w:r>
      <w:proofErr w:type="spellStart"/>
      <w:r w:rsidR="007A54FF">
        <w:rPr>
          <w:rFonts w:ascii="Times New Roman" w:hAnsi="Times New Roman" w:cs="Times New Roman"/>
          <w:szCs w:val="24"/>
        </w:rPr>
        <w:t>nanoplasmonic</w:t>
      </w:r>
      <w:r w:rsidR="006D1F88">
        <w:rPr>
          <w:rFonts w:ascii="Times New Roman" w:hAnsi="Times New Roman" w:cs="Times New Roman"/>
          <w:szCs w:val="24"/>
        </w:rPr>
        <w:t>s</w:t>
      </w:r>
      <w:proofErr w:type="spellEnd"/>
      <w:r w:rsidR="007A54FF">
        <w:rPr>
          <w:rFonts w:ascii="Times New Roman" w:hAnsi="Times New Roman" w:cs="Times New Roman"/>
          <w:szCs w:val="24"/>
        </w:rPr>
        <w:t xml:space="preserve"> have shown that the material can not only act to generate heat, but it also rapidly carries this energy</w:t>
      </w:r>
      <w:r w:rsidR="002B1A2B">
        <w:rPr>
          <w:rFonts w:ascii="Times New Roman" w:hAnsi="Times New Roman" w:cs="Times New Roman"/>
          <w:szCs w:val="24"/>
        </w:rPr>
        <w:t>,</w:t>
      </w:r>
      <w:r w:rsidR="007A54FF">
        <w:rPr>
          <w:rFonts w:ascii="Times New Roman" w:hAnsi="Times New Roman" w:cs="Times New Roman"/>
          <w:szCs w:val="24"/>
        </w:rPr>
        <w:t xml:space="preserve"> away</w:t>
      </w:r>
      <w:r w:rsidR="002B1A2B" w:rsidRPr="002B1A2B">
        <w:rPr>
          <w:rFonts w:ascii="Times New Roman" w:hAnsi="Times New Roman" w:cs="Times New Roman"/>
          <w:szCs w:val="24"/>
        </w:rPr>
        <w:t xml:space="preserve"> </w:t>
      </w:r>
      <w:r w:rsidR="002B1A2B">
        <w:rPr>
          <w:rFonts w:ascii="Times New Roman" w:hAnsi="Times New Roman" w:cs="Times New Roman"/>
          <w:szCs w:val="24"/>
        </w:rPr>
        <w:t xml:space="preserve">due to its high thermal </w:t>
      </w:r>
      <w:r w:rsidR="002B1A2B" w:rsidRPr="001F60F9">
        <w:rPr>
          <w:rFonts w:ascii="Times New Roman" w:hAnsi="Times New Roman" w:cs="Times New Roman"/>
          <w:szCs w:val="24"/>
        </w:rPr>
        <w:t>conductivity</w:t>
      </w:r>
      <w:r w:rsidR="007A54FF" w:rsidRPr="001F60F9">
        <w:rPr>
          <w:rFonts w:ascii="Times New Roman" w:hAnsi="Times New Roman" w:cs="Times New Roman"/>
          <w:szCs w:val="24"/>
        </w:rPr>
        <w:t>.</w:t>
      </w:r>
      <w:r w:rsidR="00E94566" w:rsidRPr="008335BF">
        <w:rPr>
          <w:rFonts w:ascii="Times New Roman" w:hAnsi="Times New Roman" w:cs="Times New Roman"/>
          <w:szCs w:val="24"/>
          <w:vertAlign w:val="superscript"/>
        </w:rPr>
        <w:t>25,26</w:t>
      </w:r>
      <w:r w:rsidR="007A54FF" w:rsidRPr="001F60F9">
        <w:rPr>
          <w:rFonts w:ascii="Times New Roman" w:hAnsi="Times New Roman" w:cs="Times New Roman"/>
          <w:szCs w:val="24"/>
        </w:rPr>
        <w:t xml:space="preserve"> </w:t>
      </w:r>
      <w:r w:rsidR="007A54FF">
        <w:rPr>
          <w:rFonts w:ascii="Times New Roman" w:hAnsi="Times New Roman" w:cs="Times New Roman"/>
          <w:szCs w:val="24"/>
        </w:rPr>
        <w:t>This ensures that the heat generated and directed toward the nanopore does not spread to the localised electrolyte, but instead is concentrated at the nan</w:t>
      </w:r>
      <w:r w:rsidR="002B1A2B">
        <w:rPr>
          <w:rFonts w:ascii="Times New Roman" w:hAnsi="Times New Roman" w:cs="Times New Roman"/>
          <w:szCs w:val="24"/>
        </w:rPr>
        <w:t>o</w:t>
      </w:r>
      <w:r w:rsidR="007A54FF">
        <w:rPr>
          <w:rFonts w:ascii="Times New Roman" w:hAnsi="Times New Roman" w:cs="Times New Roman"/>
          <w:szCs w:val="24"/>
        </w:rPr>
        <w:t>pore</w:t>
      </w:r>
      <w:r w:rsidR="002B1A2B">
        <w:rPr>
          <w:rFonts w:ascii="Times New Roman" w:hAnsi="Times New Roman" w:cs="Times New Roman"/>
          <w:szCs w:val="24"/>
        </w:rPr>
        <w:t xml:space="preserve"> or is absorbed by the gold film</w:t>
      </w:r>
      <w:r w:rsidR="007A54FF">
        <w:rPr>
          <w:rFonts w:ascii="Times New Roman" w:hAnsi="Times New Roman" w:cs="Times New Roman"/>
          <w:szCs w:val="24"/>
        </w:rPr>
        <w:t>.</w:t>
      </w:r>
      <w:bookmarkEnd w:id="2"/>
    </w:p>
    <w:p w14:paraId="19BF026C" w14:textId="1861F1E0" w:rsidR="00CA44AF" w:rsidRDefault="000A76FD" w:rsidP="00FD06BA">
      <w:pPr>
        <w:spacing w:after="240" w:line="360" w:lineRule="auto"/>
        <w:jc w:val="both"/>
        <w:rPr>
          <w:rFonts w:ascii="Times New Roman" w:hAnsi="Times New Roman" w:cs="Times New Roman"/>
        </w:rPr>
      </w:pPr>
      <w:r>
        <w:rPr>
          <w:rFonts w:ascii="Times New Roman" w:hAnsi="Times New Roman" w:cs="Times New Roman"/>
        </w:rPr>
        <w:t>Anticipating the</w:t>
      </w:r>
      <w:r w:rsidR="00EF2AD6">
        <w:rPr>
          <w:rFonts w:ascii="Times New Roman" w:hAnsi="Times New Roman" w:cs="Times New Roman"/>
        </w:rPr>
        <w:t xml:space="preserve"> </w:t>
      </w:r>
      <w:r w:rsidR="00144DC1">
        <w:rPr>
          <w:rFonts w:ascii="Times New Roman" w:hAnsi="Times New Roman" w:cs="Times New Roman"/>
        </w:rPr>
        <w:t>exact</w:t>
      </w:r>
      <w:r>
        <w:rPr>
          <w:rFonts w:ascii="Times New Roman" w:hAnsi="Times New Roman" w:cs="Times New Roman"/>
        </w:rPr>
        <w:t xml:space="preserve"> </w:t>
      </w:r>
      <w:r w:rsidR="00EF2AD6">
        <w:rPr>
          <w:rFonts w:ascii="Times New Roman" w:hAnsi="Times New Roman" w:cs="Times New Roman"/>
        </w:rPr>
        <w:t>effect of</w:t>
      </w:r>
      <w:r w:rsidR="001237AC">
        <w:rPr>
          <w:rFonts w:ascii="Times New Roman" w:hAnsi="Times New Roman" w:cs="Times New Roman"/>
        </w:rPr>
        <w:t xml:space="preserve"> an increased nanopore temperature</w:t>
      </w:r>
      <w:r w:rsidR="00EF2AD6">
        <w:rPr>
          <w:rFonts w:ascii="Times New Roman" w:hAnsi="Times New Roman" w:cs="Times New Roman"/>
        </w:rPr>
        <w:t xml:space="preserve"> on the behaviour of </w:t>
      </w:r>
      <w:r w:rsidR="001237AC">
        <w:rPr>
          <w:rFonts w:ascii="Times New Roman" w:hAnsi="Times New Roman" w:cs="Times New Roman"/>
        </w:rPr>
        <w:t xml:space="preserve">the </w:t>
      </w:r>
      <w:r w:rsidR="00EF2AD6">
        <w:rPr>
          <w:rFonts w:ascii="Times New Roman" w:hAnsi="Times New Roman" w:cs="Times New Roman"/>
        </w:rPr>
        <w:t xml:space="preserve">DNA molecules </w:t>
      </w:r>
      <w:r w:rsidR="001237AC">
        <w:rPr>
          <w:rFonts w:ascii="Times New Roman" w:hAnsi="Times New Roman" w:cs="Times New Roman"/>
        </w:rPr>
        <w:t>translocating through</w:t>
      </w:r>
      <w:r w:rsidR="00EF2AD6">
        <w:rPr>
          <w:rFonts w:ascii="Times New Roman" w:hAnsi="Times New Roman" w:cs="Times New Roman"/>
        </w:rPr>
        <w:t xml:space="preserve"> </w:t>
      </w:r>
      <w:r w:rsidR="00891ED6">
        <w:rPr>
          <w:rFonts w:ascii="Times New Roman" w:hAnsi="Times New Roman" w:cs="Times New Roman"/>
        </w:rPr>
        <w:t>is</w:t>
      </w:r>
      <w:r w:rsidR="00EF2AD6">
        <w:rPr>
          <w:rFonts w:ascii="Times New Roman" w:hAnsi="Times New Roman" w:cs="Times New Roman"/>
        </w:rPr>
        <w:t xml:space="preserve"> multifaceted. Literature studies have shown that elevated temperatures</w:t>
      </w:r>
      <w:r>
        <w:rPr>
          <w:rFonts w:ascii="Times New Roman" w:hAnsi="Times New Roman" w:cs="Times New Roman"/>
        </w:rPr>
        <w:t xml:space="preserve"> generally increase the </w:t>
      </w:r>
      <w:r w:rsidR="00751DFF">
        <w:rPr>
          <w:rFonts w:ascii="Times New Roman" w:hAnsi="Times New Roman" w:cs="Times New Roman"/>
        </w:rPr>
        <w:t xml:space="preserve">velocity of Brownian motion </w:t>
      </w:r>
      <w:r>
        <w:rPr>
          <w:rFonts w:ascii="Times New Roman" w:hAnsi="Times New Roman" w:cs="Times New Roman"/>
        </w:rPr>
        <w:t>of</w:t>
      </w:r>
      <w:r w:rsidR="00751DFF">
        <w:rPr>
          <w:rFonts w:ascii="Times New Roman" w:hAnsi="Times New Roman" w:cs="Times New Roman"/>
        </w:rPr>
        <w:t xml:space="preserve"> the</w:t>
      </w:r>
      <w:r>
        <w:rPr>
          <w:rFonts w:ascii="Times New Roman" w:hAnsi="Times New Roman" w:cs="Times New Roman"/>
        </w:rPr>
        <w:t xml:space="preserve"> DNA molecules</w:t>
      </w:r>
      <w:r w:rsidR="00751DFF">
        <w:rPr>
          <w:rFonts w:ascii="Times New Roman" w:hAnsi="Times New Roman" w:cs="Times New Roman"/>
        </w:rPr>
        <w:t xml:space="preserve"> in</w:t>
      </w:r>
      <w:r>
        <w:rPr>
          <w:rFonts w:ascii="Times New Roman" w:hAnsi="Times New Roman" w:cs="Times New Roman"/>
        </w:rPr>
        <w:t xml:space="preserve"> solution</w:t>
      </w:r>
      <w:r w:rsidR="00891ED6">
        <w:rPr>
          <w:rFonts w:ascii="Times New Roman" w:hAnsi="Times New Roman" w:cs="Times New Roman"/>
        </w:rPr>
        <w:t xml:space="preserve">, and go on to </w:t>
      </w:r>
      <w:r w:rsidR="001237AC">
        <w:rPr>
          <w:rFonts w:ascii="Times New Roman" w:hAnsi="Times New Roman" w:cs="Times New Roman"/>
        </w:rPr>
        <w:t>demonstrate that this can</w:t>
      </w:r>
      <w:r w:rsidR="00891ED6">
        <w:rPr>
          <w:rFonts w:ascii="Times New Roman" w:hAnsi="Times New Roman" w:cs="Times New Roman"/>
        </w:rPr>
        <w:t xml:space="preserve"> increase translocation velocity (a decrease in event duration)</w:t>
      </w:r>
      <w:r w:rsidR="00751DFF">
        <w:rPr>
          <w:rFonts w:ascii="Times New Roman" w:hAnsi="Times New Roman" w:cs="Times New Roman"/>
        </w:rPr>
        <w:t>.</w:t>
      </w:r>
      <w:r w:rsidR="00891ED6">
        <w:rPr>
          <w:rFonts w:ascii="Times New Roman" w:hAnsi="Times New Roman" w:cs="Times New Roman"/>
        </w:rPr>
        <w:t xml:space="preserve"> </w:t>
      </w:r>
      <w:bookmarkStart w:id="3" w:name="_Hlk493492992"/>
      <w:r w:rsidR="00891ED6">
        <w:rPr>
          <w:rFonts w:ascii="Times New Roman" w:hAnsi="Times New Roman" w:cs="Times New Roman"/>
        </w:rPr>
        <w:t xml:space="preserve">Other factors including; optical trapping of DNA molecules, and </w:t>
      </w:r>
      <w:r w:rsidR="001237AC">
        <w:rPr>
          <w:rFonts w:ascii="Times New Roman" w:hAnsi="Times New Roman" w:cs="Times New Roman"/>
        </w:rPr>
        <w:t xml:space="preserve">the specific </w:t>
      </w:r>
      <w:r w:rsidR="00891ED6">
        <w:rPr>
          <w:rFonts w:ascii="Times New Roman" w:hAnsi="Times New Roman" w:cs="Times New Roman"/>
        </w:rPr>
        <w:t>molecular/surface charge</w:t>
      </w:r>
      <w:r w:rsidR="001237AC">
        <w:rPr>
          <w:rFonts w:ascii="Times New Roman" w:hAnsi="Times New Roman" w:cs="Times New Roman"/>
        </w:rPr>
        <w:t>s</w:t>
      </w:r>
      <w:r w:rsidR="00891ED6">
        <w:rPr>
          <w:rFonts w:ascii="Times New Roman" w:hAnsi="Times New Roman" w:cs="Times New Roman"/>
        </w:rPr>
        <w:t xml:space="preserve">, </w:t>
      </w:r>
      <w:r w:rsidR="00446E99">
        <w:rPr>
          <w:rFonts w:ascii="Times New Roman" w:hAnsi="Times New Roman" w:cs="Times New Roman"/>
        </w:rPr>
        <w:t xml:space="preserve">which can </w:t>
      </w:r>
      <w:r w:rsidR="00891ED6">
        <w:rPr>
          <w:rFonts w:ascii="Times New Roman" w:hAnsi="Times New Roman" w:cs="Times New Roman"/>
        </w:rPr>
        <w:t>also affect the movement of DNA at thermal gradients</w:t>
      </w:r>
      <w:r w:rsidR="00446E99">
        <w:rPr>
          <w:rFonts w:ascii="Times New Roman" w:hAnsi="Times New Roman" w:cs="Times New Roman"/>
        </w:rPr>
        <w:t xml:space="preserve"> to varying degrees</w:t>
      </w:r>
      <w:bookmarkEnd w:id="3"/>
      <w:r w:rsidR="001237AC">
        <w:rPr>
          <w:rFonts w:ascii="Times New Roman" w:hAnsi="Times New Roman" w:cs="Times New Roman"/>
        </w:rPr>
        <w:t>.</w:t>
      </w:r>
      <w:r w:rsidR="00170450" w:rsidRPr="00170450">
        <w:rPr>
          <w:rFonts w:ascii="Times New Roman" w:hAnsi="Times New Roman" w:cs="Times New Roman"/>
          <w:szCs w:val="24"/>
          <w:vertAlign w:val="superscript"/>
        </w:rPr>
        <w:t>18,22,2</w:t>
      </w:r>
      <w:r w:rsidR="001F60F9">
        <w:rPr>
          <w:rFonts w:ascii="Times New Roman" w:hAnsi="Times New Roman" w:cs="Times New Roman"/>
          <w:szCs w:val="24"/>
          <w:vertAlign w:val="superscript"/>
        </w:rPr>
        <w:t>7</w:t>
      </w:r>
      <w:r w:rsidR="001237AC">
        <w:rPr>
          <w:rFonts w:ascii="Times New Roman" w:hAnsi="Times New Roman" w:cs="Times New Roman"/>
        </w:rPr>
        <w:t xml:space="preserve"> This means </w:t>
      </w:r>
      <w:r w:rsidR="001237AC">
        <w:rPr>
          <w:rFonts w:ascii="Times New Roman" w:hAnsi="Times New Roman" w:cs="Times New Roman"/>
        </w:rPr>
        <w:lastRenderedPageBreak/>
        <w:t>that not only a change in DNA velocity must be considered, but</w:t>
      </w:r>
      <w:r w:rsidR="00F774EB">
        <w:rPr>
          <w:rFonts w:ascii="Times New Roman" w:hAnsi="Times New Roman" w:cs="Times New Roman"/>
        </w:rPr>
        <w:t xml:space="preserve"> also</w:t>
      </w:r>
      <w:r w:rsidR="001237AC">
        <w:rPr>
          <w:rFonts w:ascii="Times New Roman" w:hAnsi="Times New Roman" w:cs="Times New Roman"/>
        </w:rPr>
        <w:t xml:space="preserve"> the electrolyte used, DNA charge, nanopore surface</w:t>
      </w:r>
      <w:r w:rsidR="0057051F">
        <w:rPr>
          <w:rFonts w:ascii="Times New Roman" w:hAnsi="Times New Roman" w:cs="Times New Roman"/>
        </w:rPr>
        <w:t xml:space="preserve"> and bulk</w:t>
      </w:r>
      <w:r w:rsidR="001237AC">
        <w:rPr>
          <w:rFonts w:ascii="Times New Roman" w:hAnsi="Times New Roman" w:cs="Times New Roman"/>
        </w:rPr>
        <w:t xml:space="preserve"> material and method of heating all contribute to variation in translocation behaviour at elevated temperatures.</w:t>
      </w:r>
    </w:p>
    <w:p w14:paraId="1B7B7622" w14:textId="41DC9567" w:rsidR="007A756D" w:rsidRDefault="00680F42" w:rsidP="00EA7494">
      <w:pPr>
        <w:spacing w:after="0" w:line="360" w:lineRule="auto"/>
        <w:jc w:val="both"/>
        <w:rPr>
          <w:rFonts w:ascii="Times New Roman" w:hAnsi="Times New Roman" w:cs="Times New Roman"/>
        </w:rPr>
      </w:pPr>
      <w:r>
        <w:rPr>
          <w:rFonts w:ascii="Times New Roman" w:hAnsi="Times New Roman" w:cs="Times New Roman"/>
        </w:rPr>
        <w:t>The</w:t>
      </w:r>
      <w:r w:rsidR="00FB28B8">
        <w:rPr>
          <w:rFonts w:ascii="Times New Roman" w:hAnsi="Times New Roman" w:cs="Times New Roman"/>
        </w:rPr>
        <w:t xml:space="preserve"> reported</w:t>
      </w:r>
      <w:r w:rsidR="00CA44AF">
        <w:rPr>
          <w:rFonts w:ascii="Times New Roman" w:hAnsi="Times New Roman" w:cs="Times New Roman"/>
        </w:rPr>
        <w:t xml:space="preserve"> development of</w:t>
      </w:r>
      <w:r>
        <w:rPr>
          <w:rFonts w:ascii="Times New Roman" w:hAnsi="Times New Roman" w:cs="Times New Roman"/>
        </w:rPr>
        <w:t xml:space="preserve"> </w:t>
      </w:r>
      <w:bookmarkStart w:id="4" w:name="_Hlk484438039"/>
      <w:r w:rsidR="00FB28B8">
        <w:rPr>
          <w:rFonts w:ascii="Times New Roman" w:hAnsi="Times New Roman" w:cs="Times New Roman"/>
        </w:rPr>
        <w:t>Py-SiN</w:t>
      </w:r>
      <w:r w:rsidR="00FB28B8" w:rsidRPr="00FB28B8">
        <w:rPr>
          <w:rFonts w:ascii="Times New Roman" w:hAnsi="Times New Roman" w:cs="Times New Roman"/>
          <w:vertAlign w:val="subscript"/>
        </w:rPr>
        <w:t>x</w:t>
      </w:r>
      <w:r w:rsidR="00FB28B8">
        <w:rPr>
          <w:rFonts w:ascii="Times New Roman" w:hAnsi="Times New Roman" w:cs="Times New Roman"/>
        </w:rPr>
        <w:t xml:space="preserve"> </w:t>
      </w:r>
      <w:bookmarkEnd w:id="4"/>
      <w:r w:rsidR="00FB28B8">
        <w:rPr>
          <w:rFonts w:ascii="Times New Roman" w:hAnsi="Times New Roman" w:cs="Times New Roman"/>
        </w:rPr>
        <w:t>nanopore devices, with surrounding plasmonic bullseye</w:t>
      </w:r>
      <w:r w:rsidR="00F774EB">
        <w:rPr>
          <w:rFonts w:ascii="Times New Roman" w:hAnsi="Times New Roman" w:cs="Times New Roman"/>
        </w:rPr>
        <w:t xml:space="preserve"> structure</w:t>
      </w:r>
      <w:r w:rsidR="00FB28B8">
        <w:rPr>
          <w:rFonts w:ascii="Times New Roman" w:hAnsi="Times New Roman" w:cs="Times New Roman"/>
        </w:rPr>
        <w:t>, are demonstrated as versatile biosensors able to functi</w:t>
      </w:r>
      <w:r w:rsidR="00CA44AF">
        <w:rPr>
          <w:rFonts w:ascii="Times New Roman" w:hAnsi="Times New Roman" w:cs="Times New Roman"/>
        </w:rPr>
        <w:t>on over a range of temperatures.</w:t>
      </w:r>
      <w:r w:rsidR="00FB28B8">
        <w:rPr>
          <w:rFonts w:ascii="Times New Roman" w:hAnsi="Times New Roman" w:cs="Times New Roman"/>
        </w:rPr>
        <w:t xml:space="preserve"> </w:t>
      </w:r>
      <w:r w:rsidR="00CA44AF">
        <w:rPr>
          <w:rFonts w:ascii="Times New Roman" w:hAnsi="Times New Roman" w:cs="Times New Roman"/>
        </w:rPr>
        <w:t>T</w:t>
      </w:r>
      <w:r w:rsidR="00FB28B8">
        <w:rPr>
          <w:rFonts w:ascii="Times New Roman" w:hAnsi="Times New Roman" w:cs="Times New Roman"/>
        </w:rPr>
        <w:t>he device architecture</w:t>
      </w:r>
      <w:r w:rsidR="00CA44AF">
        <w:rPr>
          <w:rFonts w:ascii="Times New Roman" w:hAnsi="Times New Roman" w:cs="Times New Roman"/>
        </w:rPr>
        <w:t>, demonstrated previously for generating targeted heating, is shown to</w:t>
      </w:r>
      <w:r w:rsidR="00FB28B8">
        <w:rPr>
          <w:rFonts w:ascii="Times New Roman" w:hAnsi="Times New Roman" w:cs="Times New Roman"/>
        </w:rPr>
        <w:t xml:space="preserve"> readily applicable to a range of further biosensor technologies.</w:t>
      </w:r>
      <w:r w:rsidR="00CA44AF">
        <w:rPr>
          <w:rFonts w:ascii="Times New Roman" w:hAnsi="Times New Roman" w:cs="Times New Roman"/>
        </w:rPr>
        <w:t xml:space="preserve"> This platform is shown not only to provide accurate heating with very low electrical noise, but also to act as a sensor in the detection and investigation of single DNA molecule translocations. The behaviour of the DNA molecules (10 kbp) was </w:t>
      </w:r>
      <w:r w:rsidR="0057051F">
        <w:rPr>
          <w:rFonts w:ascii="Times New Roman" w:hAnsi="Times New Roman" w:cs="Times New Roman"/>
        </w:rPr>
        <w:t>used as a proof of principle experiment, demonstrating</w:t>
      </w:r>
      <w:r w:rsidR="00CA44AF">
        <w:rPr>
          <w:rFonts w:ascii="Times New Roman" w:hAnsi="Times New Roman" w:cs="Times New Roman"/>
        </w:rPr>
        <w:t xml:space="preserve"> faster translocations</w:t>
      </w:r>
      <w:r w:rsidR="0057051F">
        <w:rPr>
          <w:rFonts w:ascii="Times New Roman" w:hAnsi="Times New Roman" w:cs="Times New Roman"/>
        </w:rPr>
        <w:t xml:space="preserve"> at induced elevated temperatures</w:t>
      </w:r>
      <w:r w:rsidR="00CA44AF">
        <w:rPr>
          <w:rFonts w:ascii="Times New Roman" w:hAnsi="Times New Roman" w:cs="Times New Roman"/>
        </w:rPr>
        <w:t>.</w:t>
      </w:r>
    </w:p>
    <w:p w14:paraId="6A6FA567" w14:textId="5BD39554" w:rsidR="009C0AA8" w:rsidRDefault="0057051F" w:rsidP="00EA7494">
      <w:pPr>
        <w:spacing w:after="0" w:line="360" w:lineRule="auto"/>
        <w:jc w:val="center"/>
        <w:rPr>
          <w:rFonts w:ascii="Times New Roman" w:hAnsi="Times New Roman" w:cs="Times New Roman"/>
          <w:b/>
        </w:rPr>
      </w:pPr>
      <w:r>
        <w:rPr>
          <w:noProof/>
        </w:rPr>
        <w:drawing>
          <wp:inline distT="0" distB="0" distL="0" distR="0" wp14:anchorId="658AA260" wp14:editId="0F8B24CC">
            <wp:extent cx="5731510" cy="2042132"/>
            <wp:effectExtent l="0" t="0" r="2540" b="0"/>
            <wp:docPr id="3" name="Picture 3" descr="C:\Users\Colin\AppData\Local\Microsoft\Windows\INetCache\Content.Word\Figure 1 -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AppData\Local\Microsoft\Windows\INetCache\Content.Word\Figure 1 - New.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042132"/>
                    </a:xfrm>
                    <a:prstGeom prst="rect">
                      <a:avLst/>
                    </a:prstGeom>
                    <a:noFill/>
                    <a:ln>
                      <a:noFill/>
                    </a:ln>
                  </pic:spPr>
                </pic:pic>
              </a:graphicData>
            </a:graphic>
          </wp:inline>
        </w:drawing>
      </w:r>
    </w:p>
    <w:p w14:paraId="58296351" w14:textId="11C875E7" w:rsidR="008B434C" w:rsidRPr="0096036F" w:rsidRDefault="008B434C" w:rsidP="00272CD0">
      <w:pPr>
        <w:spacing w:after="240" w:line="360" w:lineRule="auto"/>
        <w:jc w:val="both"/>
        <w:rPr>
          <w:rFonts w:ascii="Times New Roman" w:hAnsi="Times New Roman" w:cs="Times New Roman"/>
          <w:sz w:val="20"/>
        </w:rPr>
      </w:pPr>
      <w:r w:rsidRPr="0096036F">
        <w:rPr>
          <w:rFonts w:ascii="Times New Roman" w:hAnsi="Times New Roman" w:cs="Times New Roman"/>
          <w:b/>
          <w:sz w:val="20"/>
        </w:rPr>
        <w:t>Figure 1</w:t>
      </w:r>
      <w:r w:rsidR="00C474BF" w:rsidRPr="0096036F">
        <w:rPr>
          <w:rFonts w:ascii="Times New Roman" w:hAnsi="Times New Roman" w:cs="Times New Roman"/>
          <w:sz w:val="20"/>
        </w:rPr>
        <w:t>. (</w:t>
      </w:r>
      <w:r w:rsidR="00C474BF" w:rsidRPr="0096036F">
        <w:rPr>
          <w:rFonts w:ascii="Times New Roman" w:hAnsi="Times New Roman" w:cs="Times New Roman"/>
          <w:b/>
          <w:sz w:val="20"/>
        </w:rPr>
        <w:t>A</w:t>
      </w:r>
      <w:r w:rsidR="00EB4D5C">
        <w:rPr>
          <w:rFonts w:ascii="Times New Roman" w:hAnsi="Times New Roman" w:cs="Times New Roman"/>
          <w:sz w:val="20"/>
        </w:rPr>
        <w:t xml:space="preserve">) </w:t>
      </w:r>
      <w:r w:rsidR="00272CD0">
        <w:rPr>
          <w:rFonts w:ascii="Times New Roman" w:hAnsi="Times New Roman" w:cs="Times New Roman"/>
          <w:sz w:val="20"/>
        </w:rPr>
        <w:t>S</w:t>
      </w:r>
      <w:r w:rsidR="00EB4D5C">
        <w:rPr>
          <w:rFonts w:ascii="Times New Roman" w:hAnsi="Times New Roman" w:cs="Times New Roman"/>
          <w:sz w:val="20"/>
        </w:rPr>
        <w:t>chematic of the</w:t>
      </w:r>
      <w:r w:rsidR="003F2625">
        <w:rPr>
          <w:rFonts w:ascii="Times New Roman" w:hAnsi="Times New Roman" w:cs="Times New Roman"/>
          <w:sz w:val="20"/>
        </w:rPr>
        <w:t xml:space="preserve"> multi-step</w:t>
      </w:r>
      <w:r w:rsidR="00EB4D5C">
        <w:rPr>
          <w:rFonts w:ascii="Times New Roman" w:hAnsi="Times New Roman" w:cs="Times New Roman"/>
          <w:sz w:val="20"/>
        </w:rPr>
        <w:t xml:space="preserve"> </w:t>
      </w:r>
      <w:r w:rsidR="00EB4D5C" w:rsidRPr="00EB4D5C">
        <w:rPr>
          <w:rFonts w:ascii="Times New Roman" w:hAnsi="Times New Roman" w:cs="Times New Roman"/>
          <w:sz w:val="20"/>
        </w:rPr>
        <w:t>Py-SiN</w:t>
      </w:r>
      <w:r w:rsidR="00EB4D5C" w:rsidRPr="00EB4D5C">
        <w:rPr>
          <w:rFonts w:ascii="Times New Roman" w:hAnsi="Times New Roman" w:cs="Times New Roman"/>
          <w:sz w:val="20"/>
          <w:vertAlign w:val="subscript"/>
        </w:rPr>
        <w:t>x</w:t>
      </w:r>
      <w:r w:rsidR="00EB4D5C">
        <w:rPr>
          <w:rFonts w:ascii="Times New Roman" w:hAnsi="Times New Roman" w:cs="Times New Roman"/>
          <w:sz w:val="20"/>
        </w:rPr>
        <w:t xml:space="preserve"> device fabrication. (</w:t>
      </w:r>
      <w:r w:rsidR="00EB4D5C" w:rsidRPr="00EB4D5C">
        <w:rPr>
          <w:rFonts w:ascii="Times New Roman" w:hAnsi="Times New Roman" w:cs="Times New Roman"/>
          <w:b/>
          <w:sz w:val="20"/>
        </w:rPr>
        <w:t>B</w:t>
      </w:r>
      <w:r w:rsidR="00EB4D5C">
        <w:rPr>
          <w:rFonts w:ascii="Times New Roman" w:hAnsi="Times New Roman" w:cs="Times New Roman"/>
          <w:sz w:val="20"/>
        </w:rPr>
        <w:t>)</w:t>
      </w:r>
      <w:r w:rsidR="003F2625">
        <w:rPr>
          <w:rFonts w:ascii="Times New Roman" w:hAnsi="Times New Roman" w:cs="Times New Roman"/>
          <w:sz w:val="20"/>
        </w:rPr>
        <w:t xml:space="preserve"> 3D representation of the plasmonic bullseye/nanopore structure</w:t>
      </w:r>
      <w:r w:rsidR="00C258D8">
        <w:rPr>
          <w:rFonts w:ascii="Times New Roman" w:hAnsi="Times New Roman" w:cs="Times New Roman"/>
          <w:sz w:val="20"/>
        </w:rPr>
        <w:t xml:space="preserve"> etched into the free-</w:t>
      </w:r>
      <w:r w:rsidR="003F2625">
        <w:rPr>
          <w:rFonts w:ascii="Times New Roman" w:hAnsi="Times New Roman" w:cs="Times New Roman"/>
          <w:sz w:val="20"/>
        </w:rPr>
        <w:t>standing membrane, where; (i) gold layer</w:t>
      </w:r>
      <w:r w:rsidR="00C258D8">
        <w:rPr>
          <w:rFonts w:ascii="Times New Roman" w:hAnsi="Times New Roman" w:cs="Times New Roman"/>
          <w:sz w:val="20"/>
        </w:rPr>
        <w:t xml:space="preserve"> (47 nm plus 3 nm titanium binding layer)</w:t>
      </w:r>
      <w:r w:rsidR="003F2625">
        <w:rPr>
          <w:rFonts w:ascii="Times New Roman" w:hAnsi="Times New Roman" w:cs="Times New Roman"/>
          <w:sz w:val="20"/>
        </w:rPr>
        <w:t xml:space="preserve">, (ii) silicon nitride layer (20 nm), (iii) </w:t>
      </w:r>
      <w:r w:rsidR="00C258D8" w:rsidRPr="0096036F">
        <w:rPr>
          <w:rFonts w:ascii="Times New Roman" w:hAnsi="Times New Roman" w:cs="Times New Roman"/>
          <w:sz w:val="20"/>
        </w:rPr>
        <w:t>bullseye ring</w:t>
      </w:r>
      <w:r w:rsidR="00C258D8">
        <w:rPr>
          <w:rFonts w:ascii="Times New Roman" w:hAnsi="Times New Roman" w:cs="Times New Roman"/>
          <w:sz w:val="20"/>
        </w:rPr>
        <w:t xml:space="preserve"> (~80 nm)</w:t>
      </w:r>
      <w:r w:rsidR="003F2625">
        <w:rPr>
          <w:rFonts w:ascii="Times New Roman" w:hAnsi="Times New Roman" w:cs="Times New Roman"/>
          <w:sz w:val="20"/>
        </w:rPr>
        <w:t xml:space="preserve">, (iv) </w:t>
      </w:r>
      <w:r w:rsidR="00C258D8" w:rsidRPr="0096036F">
        <w:rPr>
          <w:rFonts w:ascii="Times New Roman" w:hAnsi="Times New Roman" w:cs="Times New Roman"/>
          <w:sz w:val="20"/>
        </w:rPr>
        <w:t>bullseye periodicity</w:t>
      </w:r>
      <w:r w:rsidR="00C258D8">
        <w:rPr>
          <w:rFonts w:ascii="Times New Roman" w:hAnsi="Times New Roman" w:cs="Times New Roman"/>
          <w:sz w:val="20"/>
        </w:rPr>
        <w:t xml:space="preserve"> (518 nm)</w:t>
      </w:r>
      <w:r w:rsidR="003F2625">
        <w:rPr>
          <w:rFonts w:ascii="Times New Roman" w:hAnsi="Times New Roman" w:cs="Times New Roman"/>
          <w:sz w:val="20"/>
        </w:rPr>
        <w:t>,</w:t>
      </w:r>
      <w:r w:rsidR="00C258D8">
        <w:rPr>
          <w:rFonts w:ascii="Times New Roman" w:hAnsi="Times New Roman" w:cs="Times New Roman"/>
          <w:sz w:val="20"/>
        </w:rPr>
        <w:t xml:space="preserve"> and</w:t>
      </w:r>
      <w:r w:rsidR="003F2625">
        <w:rPr>
          <w:rFonts w:ascii="Times New Roman" w:hAnsi="Times New Roman" w:cs="Times New Roman"/>
          <w:sz w:val="20"/>
        </w:rPr>
        <w:t xml:space="preserve"> (v) </w:t>
      </w:r>
      <w:r w:rsidR="00C258D8">
        <w:rPr>
          <w:rFonts w:ascii="Times New Roman" w:hAnsi="Times New Roman" w:cs="Times New Roman"/>
          <w:sz w:val="20"/>
        </w:rPr>
        <w:t>nanopore (oversize for visualisation, Ø – 20 nm). F</w:t>
      </w:r>
      <w:r w:rsidR="0096036F">
        <w:rPr>
          <w:rFonts w:ascii="Times New Roman" w:hAnsi="Times New Roman" w:cs="Times New Roman"/>
          <w:sz w:val="20"/>
        </w:rPr>
        <w:t xml:space="preserve">ull device specifications are in the experimental. </w:t>
      </w:r>
      <w:r w:rsidR="00DB7314">
        <w:rPr>
          <w:rFonts w:ascii="Times New Roman" w:hAnsi="Times New Roman" w:cs="Times New Roman"/>
          <w:sz w:val="20"/>
        </w:rPr>
        <w:t>(</w:t>
      </w:r>
      <w:r w:rsidR="00DB7314" w:rsidRPr="00E05D0F">
        <w:rPr>
          <w:rFonts w:ascii="Times New Roman" w:hAnsi="Times New Roman" w:cs="Times New Roman"/>
          <w:b/>
          <w:sz w:val="20"/>
        </w:rPr>
        <w:t>C</w:t>
      </w:r>
      <w:r w:rsidR="00DB7314">
        <w:rPr>
          <w:rFonts w:ascii="Times New Roman" w:hAnsi="Times New Roman" w:cs="Times New Roman"/>
          <w:sz w:val="20"/>
        </w:rPr>
        <w:t>)</w:t>
      </w:r>
      <w:r w:rsidR="00E05D0F">
        <w:rPr>
          <w:rFonts w:ascii="Times New Roman" w:hAnsi="Times New Roman" w:cs="Times New Roman"/>
          <w:sz w:val="20"/>
        </w:rPr>
        <w:t xml:space="preserve"> </w:t>
      </w:r>
      <w:r w:rsidR="005B461A">
        <w:rPr>
          <w:rFonts w:ascii="Times New Roman" w:hAnsi="Times New Roman" w:cs="Times New Roman"/>
          <w:sz w:val="20"/>
        </w:rPr>
        <w:t>SEM/</w:t>
      </w:r>
      <w:r w:rsidR="00E05D0F">
        <w:rPr>
          <w:rFonts w:ascii="Times New Roman" w:hAnsi="Times New Roman" w:cs="Times New Roman"/>
          <w:sz w:val="20"/>
        </w:rPr>
        <w:t>FIB images of the bullseye/nanopore structure</w:t>
      </w:r>
      <w:r w:rsidR="005B461A">
        <w:rPr>
          <w:rFonts w:ascii="Times New Roman" w:hAnsi="Times New Roman" w:cs="Times New Roman"/>
          <w:sz w:val="20"/>
        </w:rPr>
        <w:t>s respectively,</w:t>
      </w:r>
      <w:r w:rsidR="00E05D0F">
        <w:rPr>
          <w:rFonts w:ascii="Times New Roman" w:hAnsi="Times New Roman" w:cs="Times New Roman"/>
          <w:sz w:val="20"/>
        </w:rPr>
        <w:t xml:space="preserve"> milled into the gold side of the </w:t>
      </w:r>
      <w:r w:rsidR="00F625B9">
        <w:rPr>
          <w:rFonts w:ascii="Times New Roman" w:hAnsi="Times New Roman" w:cs="Times New Roman"/>
          <w:sz w:val="20"/>
        </w:rPr>
        <w:t>free-</w:t>
      </w:r>
      <w:r w:rsidR="00E05D0F">
        <w:rPr>
          <w:rFonts w:ascii="Times New Roman" w:hAnsi="Times New Roman" w:cs="Times New Roman"/>
          <w:sz w:val="20"/>
        </w:rPr>
        <w:t>standing membrane. (</w:t>
      </w:r>
      <w:r w:rsidR="00E05D0F" w:rsidRPr="00E05D0F">
        <w:rPr>
          <w:rFonts w:ascii="Times New Roman" w:hAnsi="Times New Roman" w:cs="Times New Roman"/>
          <w:b/>
          <w:sz w:val="20"/>
        </w:rPr>
        <w:t>D</w:t>
      </w:r>
      <w:r w:rsidR="00E05D0F">
        <w:rPr>
          <w:rFonts w:ascii="Times New Roman" w:hAnsi="Times New Roman" w:cs="Times New Roman"/>
          <w:sz w:val="20"/>
        </w:rPr>
        <w:t xml:space="preserve">) Experimental setup schematic, showing the laser irradiation and electrical detection. The </w:t>
      </w:r>
      <w:r w:rsidR="00E05D0F" w:rsidRPr="00E05D0F">
        <w:rPr>
          <w:rFonts w:ascii="Times New Roman" w:hAnsi="Times New Roman" w:cs="Times New Roman"/>
          <w:sz w:val="20"/>
        </w:rPr>
        <w:t>Py-SiN</w:t>
      </w:r>
      <w:r w:rsidR="00E05D0F" w:rsidRPr="00E05D0F">
        <w:rPr>
          <w:rFonts w:ascii="Times New Roman" w:hAnsi="Times New Roman" w:cs="Times New Roman"/>
          <w:sz w:val="20"/>
          <w:vertAlign w:val="subscript"/>
        </w:rPr>
        <w:t>x</w:t>
      </w:r>
      <w:r w:rsidR="00E05D0F">
        <w:rPr>
          <w:rFonts w:ascii="Times New Roman" w:hAnsi="Times New Roman" w:cs="Times New Roman"/>
          <w:sz w:val="20"/>
        </w:rPr>
        <w:t xml:space="preserve"> devices are </w:t>
      </w:r>
      <w:r w:rsidR="00E05D0F" w:rsidRPr="00E05D0F">
        <w:rPr>
          <w:rFonts w:ascii="Times New Roman" w:hAnsi="Times New Roman" w:cs="Times New Roman"/>
          <w:sz w:val="20"/>
        </w:rPr>
        <w:t>submerged in</w:t>
      </w:r>
      <w:r w:rsidR="00E05D0F">
        <w:rPr>
          <w:rFonts w:ascii="Times New Roman" w:hAnsi="Times New Roman" w:cs="Times New Roman"/>
          <w:sz w:val="20"/>
        </w:rPr>
        <w:t xml:space="preserve"> 100</w:t>
      </w:r>
      <w:r w:rsidR="00E05D0F" w:rsidRPr="00E05D0F">
        <w:rPr>
          <w:rFonts w:ascii="Times New Roman" w:hAnsi="Times New Roman" w:cs="Times New Roman"/>
          <w:sz w:val="20"/>
        </w:rPr>
        <w:t xml:space="preserve"> </w:t>
      </w:r>
      <w:r w:rsidR="00E05D0F">
        <w:rPr>
          <w:rFonts w:ascii="Times New Roman" w:hAnsi="Times New Roman" w:cs="Times New Roman"/>
          <w:sz w:val="20"/>
        </w:rPr>
        <w:t>m</w:t>
      </w:r>
      <w:r w:rsidR="00E05D0F" w:rsidRPr="00E05D0F">
        <w:rPr>
          <w:rFonts w:ascii="Times New Roman" w:hAnsi="Times New Roman" w:cs="Times New Roman"/>
          <w:sz w:val="20"/>
        </w:rPr>
        <w:t>M KCl, and a potential is applied across the membrane</w:t>
      </w:r>
      <w:r w:rsidR="00E05D0F">
        <w:rPr>
          <w:rFonts w:ascii="Times New Roman" w:hAnsi="Times New Roman" w:cs="Times New Roman"/>
          <w:sz w:val="20"/>
        </w:rPr>
        <w:t xml:space="preserve">, the lasers are focused onto the gold side of the </w:t>
      </w:r>
      <w:r w:rsidR="00F625B9">
        <w:rPr>
          <w:rFonts w:ascii="Times New Roman" w:hAnsi="Times New Roman" w:cs="Times New Roman"/>
          <w:sz w:val="20"/>
        </w:rPr>
        <w:t>free-</w:t>
      </w:r>
      <w:r w:rsidR="00E05D0F">
        <w:rPr>
          <w:rFonts w:ascii="Times New Roman" w:hAnsi="Times New Roman" w:cs="Times New Roman"/>
          <w:sz w:val="20"/>
        </w:rPr>
        <w:t>standing membrane.</w:t>
      </w:r>
    </w:p>
    <w:p w14:paraId="47A4B326" w14:textId="1FA403A6" w:rsidR="00D403A9" w:rsidRPr="00D403A9" w:rsidRDefault="00D403A9" w:rsidP="009C0AA8">
      <w:pPr>
        <w:spacing w:after="240" w:line="360" w:lineRule="auto"/>
        <w:jc w:val="both"/>
        <w:rPr>
          <w:rFonts w:ascii="Times New Roman" w:hAnsi="Times New Roman" w:cs="Times New Roman"/>
          <w:b/>
        </w:rPr>
      </w:pPr>
      <w:r w:rsidRPr="00D403A9">
        <w:rPr>
          <w:rFonts w:ascii="Times New Roman" w:hAnsi="Times New Roman" w:cs="Times New Roman"/>
          <w:b/>
        </w:rPr>
        <w:t>Results and Discussion</w:t>
      </w:r>
    </w:p>
    <w:p w14:paraId="7A2B90A1" w14:textId="3808E0CC" w:rsidR="00D403A9" w:rsidRPr="00D403A9" w:rsidRDefault="00D403A9" w:rsidP="003D15E5">
      <w:pPr>
        <w:spacing w:after="120" w:line="360" w:lineRule="auto"/>
        <w:jc w:val="both"/>
        <w:rPr>
          <w:rFonts w:ascii="Times New Roman" w:hAnsi="Times New Roman" w:cs="Times New Roman"/>
          <w:i/>
        </w:rPr>
      </w:pPr>
      <w:bookmarkStart w:id="5" w:name="_Hlk493665671"/>
      <w:r w:rsidRPr="00D403A9">
        <w:rPr>
          <w:rFonts w:ascii="Times New Roman" w:hAnsi="Times New Roman" w:cs="Times New Roman"/>
          <w:i/>
        </w:rPr>
        <w:t>Plasmonic Py-SiN</w:t>
      </w:r>
      <w:r w:rsidRPr="00D403A9">
        <w:rPr>
          <w:rFonts w:ascii="Times New Roman" w:hAnsi="Times New Roman" w:cs="Times New Roman"/>
          <w:i/>
          <w:vertAlign w:val="subscript"/>
        </w:rPr>
        <w:t>x</w:t>
      </w:r>
      <w:r w:rsidRPr="00D403A9">
        <w:rPr>
          <w:rFonts w:ascii="Times New Roman" w:hAnsi="Times New Roman" w:cs="Times New Roman"/>
          <w:i/>
        </w:rPr>
        <w:t xml:space="preserve"> Device Fabrication</w:t>
      </w:r>
    </w:p>
    <w:bookmarkEnd w:id="5"/>
    <w:p w14:paraId="137F9630" w14:textId="7A5EC4C3" w:rsidR="00587431" w:rsidRDefault="00F625B9" w:rsidP="00BF1610">
      <w:pPr>
        <w:spacing w:after="0" w:line="360" w:lineRule="auto"/>
        <w:jc w:val="both"/>
        <w:rPr>
          <w:rFonts w:ascii="Times New Roman" w:hAnsi="Times New Roman" w:cs="Times New Roman"/>
        </w:rPr>
      </w:pPr>
      <w:r>
        <w:rPr>
          <w:rFonts w:ascii="Times New Roman" w:hAnsi="Times New Roman" w:cs="Times New Roman"/>
        </w:rPr>
        <w:t xml:space="preserve">The plasmonic </w:t>
      </w:r>
      <w:bookmarkStart w:id="6" w:name="_Hlk488328703"/>
      <w:bookmarkStart w:id="7" w:name="_Hlk480986336"/>
      <w:r w:rsidRPr="007A756D">
        <w:rPr>
          <w:rFonts w:ascii="Times New Roman" w:hAnsi="Times New Roman" w:cs="Times New Roman"/>
        </w:rPr>
        <w:t>Py-SiN</w:t>
      </w:r>
      <w:r w:rsidRPr="005A1B01">
        <w:rPr>
          <w:rFonts w:ascii="Times New Roman" w:hAnsi="Times New Roman" w:cs="Times New Roman"/>
          <w:vertAlign w:val="subscript"/>
        </w:rPr>
        <w:t>x</w:t>
      </w:r>
      <w:r>
        <w:rPr>
          <w:rFonts w:ascii="Times New Roman" w:hAnsi="Times New Roman" w:cs="Times New Roman"/>
        </w:rPr>
        <w:t xml:space="preserve"> </w:t>
      </w:r>
      <w:bookmarkEnd w:id="6"/>
      <w:r>
        <w:rPr>
          <w:rFonts w:ascii="Times New Roman" w:hAnsi="Times New Roman" w:cs="Times New Roman"/>
        </w:rPr>
        <w:t>device</w:t>
      </w:r>
      <w:bookmarkEnd w:id="7"/>
      <w:r>
        <w:rPr>
          <w:rFonts w:ascii="Times New Roman" w:hAnsi="Times New Roman" w:cs="Times New Roman"/>
        </w:rPr>
        <w:t>s were fabricated using a sequence of chemical vapour deposition, selective materials etching and lithography</w:t>
      </w:r>
      <w:r w:rsidR="00EA7494">
        <w:rPr>
          <w:rFonts w:ascii="Times New Roman" w:hAnsi="Times New Roman" w:cs="Times New Roman"/>
        </w:rPr>
        <w:t xml:space="preserve"> (Figure 1A)</w:t>
      </w:r>
      <w:r w:rsidR="00D403A9">
        <w:rPr>
          <w:rFonts w:ascii="Times New Roman" w:hAnsi="Times New Roman" w:cs="Times New Roman"/>
        </w:rPr>
        <w:t>.</w:t>
      </w:r>
      <w:r>
        <w:rPr>
          <w:rFonts w:ascii="Times New Roman" w:hAnsi="Times New Roman" w:cs="Times New Roman"/>
        </w:rPr>
        <w:t xml:space="preserve"> </w:t>
      </w:r>
      <w:r w:rsidR="00D403A9">
        <w:rPr>
          <w:rFonts w:ascii="Times New Roman" w:hAnsi="Times New Roman" w:cs="Times New Roman"/>
        </w:rPr>
        <w:t xml:space="preserve">The </w:t>
      </w:r>
      <w:r>
        <w:rPr>
          <w:rFonts w:ascii="Times New Roman" w:hAnsi="Times New Roman" w:cs="Times New Roman"/>
        </w:rPr>
        <w:t xml:space="preserve">plasmonic </w:t>
      </w:r>
      <w:r w:rsidR="00D403A9">
        <w:rPr>
          <w:rFonts w:ascii="Times New Roman" w:hAnsi="Times New Roman" w:cs="Times New Roman"/>
        </w:rPr>
        <w:t>bullseye feature was</w:t>
      </w:r>
      <w:r>
        <w:rPr>
          <w:rFonts w:ascii="Times New Roman" w:hAnsi="Times New Roman" w:cs="Times New Roman"/>
        </w:rPr>
        <w:t xml:space="preserve"> milled </w:t>
      </w:r>
      <w:r w:rsidR="00D403A9">
        <w:rPr>
          <w:rFonts w:ascii="Times New Roman" w:hAnsi="Times New Roman" w:cs="Times New Roman"/>
        </w:rPr>
        <w:t xml:space="preserve">into the gold (50 nm thick) </w:t>
      </w:r>
      <w:r>
        <w:rPr>
          <w:rFonts w:ascii="Times New Roman" w:hAnsi="Times New Roman" w:cs="Times New Roman"/>
        </w:rPr>
        <w:t>using</w:t>
      </w:r>
      <w:r w:rsidR="00D403A9">
        <w:rPr>
          <w:rFonts w:ascii="Times New Roman" w:hAnsi="Times New Roman" w:cs="Times New Roman"/>
        </w:rPr>
        <w:t xml:space="preserve"> Ga ion</w:t>
      </w:r>
      <w:r>
        <w:rPr>
          <w:rFonts w:ascii="Times New Roman" w:hAnsi="Times New Roman" w:cs="Times New Roman"/>
        </w:rPr>
        <w:t xml:space="preserve"> FIB. </w:t>
      </w:r>
      <w:r w:rsidR="00D403A9">
        <w:rPr>
          <w:rFonts w:ascii="Times New Roman" w:hAnsi="Times New Roman" w:cs="Times New Roman"/>
        </w:rPr>
        <w:t xml:space="preserve">This process </w:t>
      </w:r>
      <w:r w:rsidR="007A2FB4">
        <w:rPr>
          <w:rFonts w:ascii="Times New Roman" w:hAnsi="Times New Roman" w:cs="Times New Roman"/>
        </w:rPr>
        <w:t xml:space="preserve">was </w:t>
      </w:r>
      <w:r w:rsidR="005D310C">
        <w:rPr>
          <w:rFonts w:ascii="Times New Roman" w:hAnsi="Times New Roman" w:cs="Times New Roman"/>
        </w:rPr>
        <w:t>optimised t</w:t>
      </w:r>
      <w:r w:rsidR="009D78EA">
        <w:rPr>
          <w:rFonts w:ascii="Times New Roman" w:hAnsi="Times New Roman" w:cs="Times New Roman"/>
        </w:rPr>
        <w:t xml:space="preserve">o remove </w:t>
      </w:r>
      <w:r w:rsidR="00D403A9">
        <w:rPr>
          <w:rFonts w:ascii="Times New Roman" w:hAnsi="Times New Roman" w:cs="Times New Roman"/>
        </w:rPr>
        <w:t>most of</w:t>
      </w:r>
      <w:r w:rsidR="009D78EA">
        <w:rPr>
          <w:rFonts w:ascii="Times New Roman" w:hAnsi="Times New Roman" w:cs="Times New Roman"/>
        </w:rPr>
        <w:t xml:space="preserve"> the gold</w:t>
      </w:r>
      <w:r w:rsidR="00CD3983">
        <w:rPr>
          <w:rFonts w:ascii="Times New Roman" w:hAnsi="Times New Roman" w:cs="Times New Roman"/>
        </w:rPr>
        <w:t xml:space="preserve">, </w:t>
      </w:r>
      <w:r w:rsidR="009D78EA">
        <w:rPr>
          <w:rFonts w:ascii="Times New Roman" w:hAnsi="Times New Roman" w:cs="Times New Roman"/>
        </w:rPr>
        <w:t xml:space="preserve">leaving behind </w:t>
      </w:r>
      <w:r w:rsidR="00CD3983">
        <w:rPr>
          <w:rFonts w:ascii="Times New Roman" w:hAnsi="Times New Roman" w:cs="Times New Roman"/>
        </w:rPr>
        <w:t>a few nanometres of conductive material on top of the</w:t>
      </w:r>
      <w:r w:rsidR="00D403A9">
        <w:rPr>
          <w:rFonts w:ascii="Times New Roman" w:hAnsi="Times New Roman" w:cs="Times New Roman"/>
        </w:rPr>
        <w:t xml:space="preserve"> free-standing</w:t>
      </w:r>
      <w:r w:rsidR="00CD3983">
        <w:rPr>
          <w:rFonts w:ascii="Times New Roman" w:hAnsi="Times New Roman" w:cs="Times New Roman"/>
        </w:rPr>
        <w:t xml:space="preserve"> SiN</w:t>
      </w:r>
      <w:r w:rsidR="00CD3983" w:rsidRPr="00CD3983">
        <w:rPr>
          <w:rFonts w:ascii="Times New Roman" w:hAnsi="Times New Roman" w:cs="Times New Roman"/>
          <w:vertAlign w:val="subscript"/>
        </w:rPr>
        <w:t>x</w:t>
      </w:r>
      <w:r w:rsidR="00D403A9">
        <w:rPr>
          <w:rFonts w:ascii="Times New Roman" w:hAnsi="Times New Roman" w:cs="Times New Roman"/>
        </w:rPr>
        <w:t xml:space="preserve"> membrane</w:t>
      </w:r>
      <w:r w:rsidR="00185F4C">
        <w:rPr>
          <w:rFonts w:ascii="Times New Roman" w:hAnsi="Times New Roman" w:cs="Times New Roman"/>
        </w:rPr>
        <w:t xml:space="preserve"> (</w:t>
      </w:r>
      <w:r w:rsidR="00185F4C" w:rsidRPr="00547142">
        <w:rPr>
          <w:rFonts w:ascii="Times New Roman" w:hAnsi="Times New Roman" w:cs="Times New Roman"/>
        </w:rPr>
        <w:t>Figure 2)</w:t>
      </w:r>
      <w:r w:rsidR="00CD3983" w:rsidRPr="00547142">
        <w:rPr>
          <w:rFonts w:ascii="Times New Roman" w:hAnsi="Times New Roman" w:cs="Times New Roman"/>
        </w:rPr>
        <w:t>.</w:t>
      </w:r>
      <w:r w:rsidR="00CD3983">
        <w:rPr>
          <w:rFonts w:ascii="Times New Roman" w:hAnsi="Times New Roman" w:cs="Times New Roman"/>
        </w:rPr>
        <w:t xml:space="preserve"> </w:t>
      </w:r>
      <w:r w:rsidR="00AB5114">
        <w:rPr>
          <w:rFonts w:ascii="Times New Roman" w:hAnsi="Times New Roman" w:cs="Times New Roman"/>
        </w:rPr>
        <w:t>Initial estimations for</w:t>
      </w:r>
      <w:r w:rsidR="00AB5114" w:rsidRPr="00AB5114">
        <w:rPr>
          <w:rFonts w:ascii="Times New Roman" w:hAnsi="Times New Roman" w:cs="Times New Roman"/>
        </w:rPr>
        <w:t xml:space="preserve"> </w:t>
      </w:r>
      <w:r w:rsidR="00AB5114">
        <w:rPr>
          <w:rFonts w:ascii="Times New Roman" w:hAnsi="Times New Roman" w:cs="Times New Roman"/>
        </w:rPr>
        <w:t xml:space="preserve">milling time were made using standardised etch rates for known ion beam exposure. However, </w:t>
      </w:r>
      <w:r w:rsidR="000231F6">
        <w:rPr>
          <w:rFonts w:ascii="Times New Roman" w:hAnsi="Times New Roman" w:cs="Times New Roman"/>
        </w:rPr>
        <w:t xml:space="preserve">sequences </w:t>
      </w:r>
      <w:r w:rsidR="00AB5114">
        <w:rPr>
          <w:rFonts w:ascii="Times New Roman" w:hAnsi="Times New Roman" w:cs="Times New Roman"/>
        </w:rPr>
        <w:t>of t</w:t>
      </w:r>
      <w:r w:rsidR="000231F6">
        <w:rPr>
          <w:rFonts w:ascii="Times New Roman" w:hAnsi="Times New Roman" w:cs="Times New Roman"/>
        </w:rPr>
        <w:t>est milling, followed by visual inspection</w:t>
      </w:r>
      <w:r w:rsidR="00AB5114">
        <w:rPr>
          <w:rFonts w:ascii="Times New Roman" w:hAnsi="Times New Roman" w:cs="Times New Roman"/>
        </w:rPr>
        <w:t xml:space="preserve"> using scanning </w:t>
      </w:r>
      <w:r w:rsidR="00AB5114">
        <w:rPr>
          <w:rFonts w:ascii="Times New Roman" w:hAnsi="Times New Roman" w:cs="Times New Roman"/>
        </w:rPr>
        <w:lastRenderedPageBreak/>
        <w:t xml:space="preserve">electron microscopy (SEM) were required to establish the </w:t>
      </w:r>
      <w:r w:rsidR="000231F6">
        <w:rPr>
          <w:rFonts w:ascii="Times New Roman" w:hAnsi="Times New Roman" w:cs="Times New Roman"/>
        </w:rPr>
        <w:t>ideal</w:t>
      </w:r>
      <w:r w:rsidR="00AB5114">
        <w:rPr>
          <w:rFonts w:ascii="Times New Roman" w:hAnsi="Times New Roman" w:cs="Times New Roman"/>
        </w:rPr>
        <w:t xml:space="preserve"> bullseye milling conditions. Common observations included; over-milling, resulting in removal of all the underlying gold or even membrane perforation, or under-milling, resulting in undefined surface features not able to function as a plasmonic antennae.  </w:t>
      </w:r>
      <w:r w:rsidR="00CD3983">
        <w:rPr>
          <w:rFonts w:ascii="Times New Roman" w:hAnsi="Times New Roman" w:cs="Times New Roman"/>
        </w:rPr>
        <w:t xml:space="preserve">This conductive layer proved essential in allowing successful milling </w:t>
      </w:r>
      <w:r w:rsidR="00CD3983" w:rsidRPr="00564995">
        <w:rPr>
          <w:rFonts w:ascii="Times New Roman" w:hAnsi="Times New Roman" w:cs="Times New Roman"/>
        </w:rPr>
        <w:t xml:space="preserve">of the nanopore in the subsequent stages, </w:t>
      </w:r>
      <w:r w:rsidR="000231F6">
        <w:rPr>
          <w:rFonts w:ascii="Times New Roman" w:hAnsi="Times New Roman" w:cs="Times New Roman"/>
        </w:rPr>
        <w:t>acting to prevent</w:t>
      </w:r>
      <w:r w:rsidR="00CD3983" w:rsidRPr="00564995">
        <w:rPr>
          <w:rFonts w:ascii="Times New Roman" w:hAnsi="Times New Roman" w:cs="Times New Roman"/>
        </w:rPr>
        <w:t xml:space="preserve"> charging in the </w:t>
      </w:r>
      <w:r w:rsidR="00D403A9">
        <w:rPr>
          <w:rFonts w:ascii="Times New Roman" w:hAnsi="Times New Roman" w:cs="Times New Roman"/>
        </w:rPr>
        <w:t xml:space="preserve">He </w:t>
      </w:r>
      <w:r w:rsidR="00CD3983" w:rsidRPr="00564995">
        <w:rPr>
          <w:rFonts w:ascii="Times New Roman" w:hAnsi="Times New Roman" w:cs="Times New Roman"/>
        </w:rPr>
        <w:t>ion beam.</w:t>
      </w:r>
      <w:r w:rsidR="00864917">
        <w:rPr>
          <w:rFonts w:ascii="Times New Roman" w:hAnsi="Times New Roman" w:cs="Times New Roman"/>
        </w:rPr>
        <w:t xml:space="preserve"> </w:t>
      </w:r>
      <w:bookmarkStart w:id="8" w:name="_Hlk493665582"/>
      <w:r w:rsidR="00522FD7">
        <w:rPr>
          <w:rFonts w:ascii="Times New Roman" w:hAnsi="Times New Roman" w:cs="Times New Roman"/>
        </w:rPr>
        <w:t>Pseudo-cross sect</w:t>
      </w:r>
      <w:r w:rsidR="00522FD7" w:rsidRPr="00522FD7">
        <w:rPr>
          <w:rFonts w:ascii="Times New Roman" w:hAnsi="Times New Roman" w:cs="Times New Roman"/>
        </w:rPr>
        <w:t xml:space="preserve">ion </w:t>
      </w:r>
      <w:r w:rsidR="00522FD7">
        <w:rPr>
          <w:rFonts w:ascii="Times New Roman" w:hAnsi="Times New Roman" w:cs="Times New Roman"/>
        </w:rPr>
        <w:t>s</w:t>
      </w:r>
      <w:r w:rsidR="009A320D">
        <w:rPr>
          <w:rFonts w:ascii="Times New Roman" w:hAnsi="Times New Roman" w:cs="Times New Roman"/>
        </w:rPr>
        <w:t xml:space="preserve">imulation of the </w:t>
      </w:r>
      <w:r w:rsidR="009A320D" w:rsidRPr="007A756D">
        <w:rPr>
          <w:rFonts w:ascii="Times New Roman" w:hAnsi="Times New Roman" w:cs="Times New Roman"/>
        </w:rPr>
        <w:t>Py-SiN</w:t>
      </w:r>
      <w:r w:rsidR="009A320D" w:rsidRPr="005A1B01">
        <w:rPr>
          <w:rFonts w:ascii="Times New Roman" w:hAnsi="Times New Roman" w:cs="Times New Roman"/>
          <w:vertAlign w:val="subscript"/>
        </w:rPr>
        <w:t>x</w:t>
      </w:r>
      <w:r w:rsidR="009A320D">
        <w:rPr>
          <w:rFonts w:ascii="Times New Roman" w:hAnsi="Times New Roman" w:cs="Times New Roman"/>
        </w:rPr>
        <w:t xml:space="preserve"> membranes showed that variation of t</w:t>
      </w:r>
      <w:r w:rsidR="00A535D3">
        <w:rPr>
          <w:rFonts w:ascii="Times New Roman" w:hAnsi="Times New Roman" w:cs="Times New Roman"/>
        </w:rPr>
        <w:t xml:space="preserve">his thin layer of gold </w:t>
      </w:r>
      <w:r w:rsidR="009A320D">
        <w:rPr>
          <w:rFonts w:ascii="Times New Roman" w:hAnsi="Times New Roman" w:cs="Times New Roman"/>
        </w:rPr>
        <w:t xml:space="preserve">greatly affects the plasmonic behaviour and subsequent nanopore heating (Supplementary </w:t>
      </w:r>
      <w:r w:rsidR="009A320D" w:rsidRPr="00E165F1">
        <w:rPr>
          <w:rFonts w:ascii="Times New Roman" w:hAnsi="Times New Roman" w:cs="Times New Roman"/>
        </w:rPr>
        <w:t>information S1</w:t>
      </w:r>
      <w:r w:rsidR="00522FD7">
        <w:rPr>
          <w:rFonts w:ascii="Times New Roman" w:hAnsi="Times New Roman" w:cs="Times New Roman"/>
        </w:rPr>
        <w:t xml:space="preserve"> – further details</w:t>
      </w:r>
      <w:r w:rsidR="009A320D" w:rsidRPr="00E165F1">
        <w:rPr>
          <w:rFonts w:ascii="Times New Roman" w:hAnsi="Times New Roman" w:cs="Times New Roman"/>
        </w:rPr>
        <w:t>)</w:t>
      </w:r>
      <w:bookmarkEnd w:id="8"/>
      <w:r w:rsidR="00A535D3" w:rsidRPr="00E165F1">
        <w:rPr>
          <w:rFonts w:ascii="Times New Roman" w:hAnsi="Times New Roman" w:cs="Times New Roman"/>
        </w:rPr>
        <w:t>. Bullseye</w:t>
      </w:r>
      <w:r w:rsidR="00A535D3">
        <w:rPr>
          <w:rFonts w:ascii="Times New Roman" w:hAnsi="Times New Roman" w:cs="Times New Roman"/>
        </w:rPr>
        <w:t xml:space="preserve"> milling </w:t>
      </w:r>
      <w:r w:rsidR="009A320D">
        <w:rPr>
          <w:rFonts w:ascii="Times New Roman" w:hAnsi="Times New Roman" w:cs="Times New Roman"/>
        </w:rPr>
        <w:t>which</w:t>
      </w:r>
      <w:r w:rsidR="00A535D3">
        <w:rPr>
          <w:rFonts w:ascii="Times New Roman" w:hAnsi="Times New Roman" w:cs="Times New Roman"/>
        </w:rPr>
        <w:t xml:space="preserve"> removed</w:t>
      </w:r>
      <w:r w:rsidR="00864917">
        <w:rPr>
          <w:rFonts w:ascii="Times New Roman" w:hAnsi="Times New Roman" w:cs="Times New Roman"/>
        </w:rPr>
        <w:t xml:space="preserve"> </w:t>
      </w:r>
      <w:r w:rsidR="000231F6">
        <w:rPr>
          <w:rFonts w:ascii="Times New Roman" w:hAnsi="Times New Roman" w:cs="Times New Roman"/>
        </w:rPr>
        <w:t xml:space="preserve">all </w:t>
      </w:r>
      <w:r w:rsidR="00A535D3">
        <w:rPr>
          <w:rFonts w:ascii="Times New Roman" w:hAnsi="Times New Roman" w:cs="Times New Roman"/>
        </w:rPr>
        <w:t xml:space="preserve">gold, milling down to the </w:t>
      </w:r>
      <w:proofErr w:type="spellStart"/>
      <w:r w:rsidR="00A535D3">
        <w:rPr>
          <w:rFonts w:ascii="Times New Roman" w:hAnsi="Times New Roman" w:cs="Times New Roman"/>
        </w:rPr>
        <w:t>S</w:t>
      </w:r>
      <w:r w:rsidR="00FC7430">
        <w:rPr>
          <w:rFonts w:ascii="Times New Roman" w:hAnsi="Times New Roman" w:cs="Times New Roman"/>
        </w:rPr>
        <w:t>i</w:t>
      </w:r>
      <w:r w:rsidR="00A535D3">
        <w:rPr>
          <w:rFonts w:ascii="Times New Roman" w:hAnsi="Times New Roman" w:cs="Times New Roman"/>
        </w:rPr>
        <w:t>N</w:t>
      </w:r>
      <w:r w:rsidR="00A535D3" w:rsidRPr="00A535D3">
        <w:rPr>
          <w:rFonts w:ascii="Times New Roman" w:hAnsi="Times New Roman" w:cs="Times New Roman"/>
          <w:vertAlign w:val="subscript"/>
        </w:rPr>
        <w:t>x</w:t>
      </w:r>
      <w:proofErr w:type="spellEnd"/>
      <w:r w:rsidR="000231F6">
        <w:rPr>
          <w:rFonts w:ascii="Times New Roman" w:hAnsi="Times New Roman" w:cs="Times New Roman"/>
        </w:rPr>
        <w:t>, resulted in poor visualisation and low milling quality using the He FIB (</w:t>
      </w:r>
      <w:r w:rsidR="000231F6" w:rsidRPr="00547142">
        <w:rPr>
          <w:rFonts w:ascii="Times New Roman" w:hAnsi="Times New Roman" w:cs="Times New Roman"/>
        </w:rPr>
        <w:t>Fig</w:t>
      </w:r>
      <w:r w:rsidR="00AB411C" w:rsidRPr="00547142">
        <w:rPr>
          <w:rFonts w:ascii="Times New Roman" w:hAnsi="Times New Roman" w:cs="Times New Roman"/>
        </w:rPr>
        <w:t>ure 2</w:t>
      </w:r>
      <w:r w:rsidR="008C1E00" w:rsidRPr="00547142">
        <w:rPr>
          <w:rFonts w:ascii="Times New Roman" w:hAnsi="Times New Roman" w:cs="Times New Roman"/>
        </w:rPr>
        <w:t>A/B/C</w:t>
      </w:r>
      <w:r w:rsidR="000231F6">
        <w:rPr>
          <w:rFonts w:ascii="Times New Roman" w:hAnsi="Times New Roman" w:cs="Times New Roman"/>
        </w:rPr>
        <w:t>).</w:t>
      </w:r>
      <w:r w:rsidR="00CD3983" w:rsidRPr="00564995">
        <w:rPr>
          <w:rFonts w:ascii="Times New Roman" w:hAnsi="Times New Roman" w:cs="Times New Roman"/>
        </w:rPr>
        <w:t xml:space="preserve"> </w:t>
      </w:r>
      <w:r w:rsidR="000231F6">
        <w:rPr>
          <w:rFonts w:ascii="Times New Roman" w:hAnsi="Times New Roman" w:cs="Times New Roman"/>
        </w:rPr>
        <w:t xml:space="preserve">It was found that </w:t>
      </w:r>
      <w:r w:rsidR="00D17F23">
        <w:rPr>
          <w:rFonts w:ascii="Times New Roman" w:hAnsi="Times New Roman" w:cs="Times New Roman"/>
        </w:rPr>
        <w:t>a</w:t>
      </w:r>
      <w:r w:rsidR="000231F6">
        <w:rPr>
          <w:rFonts w:ascii="Times New Roman" w:hAnsi="Times New Roman" w:cs="Times New Roman"/>
        </w:rPr>
        <w:t xml:space="preserve"> thin </w:t>
      </w:r>
      <w:r w:rsidR="00D17F23">
        <w:rPr>
          <w:rFonts w:ascii="Times New Roman" w:hAnsi="Times New Roman" w:cs="Times New Roman"/>
        </w:rPr>
        <w:t xml:space="preserve">gold </w:t>
      </w:r>
      <w:r w:rsidR="000231F6">
        <w:rPr>
          <w:rFonts w:ascii="Times New Roman" w:hAnsi="Times New Roman" w:cs="Times New Roman"/>
        </w:rPr>
        <w:t>connection</w:t>
      </w:r>
      <w:r w:rsidR="00D17F23">
        <w:rPr>
          <w:rFonts w:ascii="Times New Roman" w:hAnsi="Times New Roman" w:cs="Times New Roman"/>
        </w:rPr>
        <w:t xml:space="preserve"> provided a </w:t>
      </w:r>
      <w:r w:rsidR="000231F6">
        <w:rPr>
          <w:rFonts w:ascii="Times New Roman" w:hAnsi="Times New Roman" w:cs="Times New Roman"/>
        </w:rPr>
        <w:t>milling resolution</w:t>
      </w:r>
      <w:r w:rsidR="00D17F23">
        <w:rPr>
          <w:rFonts w:ascii="Times New Roman" w:hAnsi="Times New Roman" w:cs="Times New Roman"/>
        </w:rPr>
        <w:t xml:space="preserve"> indistinguishable from that a</w:t>
      </w:r>
      <w:r w:rsidR="00C258D8">
        <w:rPr>
          <w:rFonts w:ascii="Times New Roman" w:hAnsi="Times New Roman" w:cs="Times New Roman"/>
        </w:rPr>
        <w:t>chieved on an unmilled membrane</w:t>
      </w:r>
      <w:r w:rsidR="000231F6">
        <w:rPr>
          <w:rFonts w:ascii="Times New Roman" w:hAnsi="Times New Roman" w:cs="Times New Roman"/>
        </w:rPr>
        <w:t xml:space="preserve">. </w:t>
      </w:r>
      <w:r w:rsidR="00D17F23">
        <w:rPr>
          <w:rFonts w:ascii="Times New Roman" w:hAnsi="Times New Roman" w:cs="Times New Roman"/>
        </w:rPr>
        <w:t>A significant feature of the He FIB instrument</w:t>
      </w:r>
      <w:r w:rsidR="003C1241">
        <w:rPr>
          <w:rFonts w:ascii="Times New Roman" w:hAnsi="Times New Roman" w:cs="Times New Roman"/>
        </w:rPr>
        <w:t xml:space="preserve"> (</w:t>
      </w:r>
      <w:r w:rsidR="003C1241" w:rsidRPr="00B245EB">
        <w:rPr>
          <w:rFonts w:ascii="Times New Roman" w:hAnsi="Times New Roman" w:cs="Times New Roman"/>
        </w:rPr>
        <w:t>Carl Zeiss ORION NanoFab</w:t>
      </w:r>
      <w:r w:rsidR="003C1241">
        <w:rPr>
          <w:rFonts w:ascii="Times New Roman" w:hAnsi="Times New Roman" w:cs="Times New Roman"/>
        </w:rPr>
        <w:t>)</w:t>
      </w:r>
      <w:r w:rsidR="00D17F23">
        <w:rPr>
          <w:rFonts w:ascii="Times New Roman" w:hAnsi="Times New Roman" w:cs="Times New Roman"/>
        </w:rPr>
        <w:t xml:space="preserve"> was the atomically sharp tungsten probe used in generating He ions. Both the quality of the probe formation, and the precise</w:t>
      </w:r>
      <w:r w:rsidR="003C1241">
        <w:rPr>
          <w:rFonts w:ascii="Times New Roman" w:hAnsi="Times New Roman" w:cs="Times New Roman"/>
        </w:rPr>
        <w:t xml:space="preserve"> alignment of the guiding</w:t>
      </w:r>
      <w:r w:rsidR="00D17F23">
        <w:rPr>
          <w:rFonts w:ascii="Times New Roman" w:hAnsi="Times New Roman" w:cs="Times New Roman"/>
        </w:rPr>
        <w:t xml:space="preserve"> aperture</w:t>
      </w:r>
      <w:r w:rsidR="003C1241">
        <w:rPr>
          <w:rFonts w:ascii="Times New Roman" w:hAnsi="Times New Roman" w:cs="Times New Roman"/>
        </w:rPr>
        <w:t>, determined the achievable beam current, and its stability</w:t>
      </w:r>
      <w:r w:rsidR="00D17F23">
        <w:rPr>
          <w:rFonts w:ascii="Times New Roman" w:hAnsi="Times New Roman" w:cs="Times New Roman"/>
        </w:rPr>
        <w:t>.</w:t>
      </w:r>
      <w:r w:rsidR="003C1241">
        <w:rPr>
          <w:rFonts w:ascii="Times New Roman" w:hAnsi="Times New Roman" w:cs="Times New Roman"/>
        </w:rPr>
        <w:t xml:space="preserve"> Therefore, each milling session required calibration of the milling times required for complete membrane perforation, and nanopore formation. However, this was typically between 20</w:t>
      </w:r>
      <w:r w:rsidR="00FA2131">
        <w:rPr>
          <w:rFonts w:ascii="Times New Roman" w:hAnsi="Times New Roman" w:cs="Times New Roman"/>
        </w:rPr>
        <w:t>-</w:t>
      </w:r>
      <w:r w:rsidR="003C1241">
        <w:rPr>
          <w:rFonts w:ascii="Times New Roman" w:hAnsi="Times New Roman" w:cs="Times New Roman"/>
        </w:rPr>
        <w:t xml:space="preserve">30 s, at a beam </w:t>
      </w:r>
      <w:r w:rsidR="003C1241" w:rsidRPr="009F4495">
        <w:rPr>
          <w:rFonts w:ascii="Times New Roman" w:hAnsi="Times New Roman" w:cs="Times New Roman"/>
        </w:rPr>
        <w:t>current of (</w:t>
      </w:r>
      <w:r w:rsidR="009F4495" w:rsidRPr="009F4495">
        <w:rPr>
          <w:rFonts w:ascii="Times New Roman" w:hAnsi="Times New Roman" w:cs="Times New Roman"/>
        </w:rPr>
        <w:t>7-8</w:t>
      </w:r>
      <w:r w:rsidR="003C1241" w:rsidRPr="009F4495">
        <w:rPr>
          <w:rFonts w:ascii="Times New Roman" w:hAnsi="Times New Roman" w:cs="Times New Roman"/>
        </w:rPr>
        <w:t xml:space="preserve"> nA)</w:t>
      </w:r>
      <w:r w:rsidR="007C55F1">
        <w:rPr>
          <w:rFonts w:ascii="Times New Roman" w:hAnsi="Times New Roman" w:cs="Times New Roman"/>
        </w:rPr>
        <w:t xml:space="preserve"> </w:t>
      </w:r>
      <w:r w:rsidR="00E33D49">
        <w:rPr>
          <w:rFonts w:ascii="Times New Roman" w:hAnsi="Times New Roman" w:cs="Times New Roman"/>
        </w:rPr>
        <w:t>(</w:t>
      </w:r>
      <w:r w:rsidR="00D05592" w:rsidRPr="00547142">
        <w:rPr>
          <w:rFonts w:ascii="Times New Roman" w:hAnsi="Times New Roman" w:cs="Times New Roman"/>
        </w:rPr>
        <w:t>Figure 2D</w:t>
      </w:r>
      <w:r w:rsidR="00E33D49" w:rsidRPr="00547142">
        <w:rPr>
          <w:rFonts w:ascii="Times New Roman" w:hAnsi="Times New Roman" w:cs="Times New Roman"/>
        </w:rPr>
        <w:t>)</w:t>
      </w:r>
      <w:r w:rsidR="003C1241" w:rsidRPr="00547142">
        <w:rPr>
          <w:rFonts w:ascii="Times New Roman" w:hAnsi="Times New Roman" w:cs="Times New Roman"/>
        </w:rPr>
        <w:t>.</w:t>
      </w:r>
      <w:r w:rsidR="00E6231A" w:rsidRPr="009F4495">
        <w:rPr>
          <w:rFonts w:ascii="Times New Roman" w:hAnsi="Times New Roman" w:cs="Times New Roman"/>
        </w:rPr>
        <w:t xml:space="preserve"> </w:t>
      </w:r>
      <w:r w:rsidR="004704F1" w:rsidRPr="009F4495">
        <w:rPr>
          <w:rFonts w:ascii="Times New Roman" w:hAnsi="Times New Roman" w:cs="Times New Roman"/>
        </w:rPr>
        <w:t>The</w:t>
      </w:r>
      <w:r w:rsidR="004704F1">
        <w:rPr>
          <w:rFonts w:ascii="Times New Roman" w:hAnsi="Times New Roman" w:cs="Times New Roman"/>
        </w:rPr>
        <w:t xml:space="preserve"> final bullseye/nanopore structure was image</w:t>
      </w:r>
      <w:r w:rsidR="00F774EB">
        <w:rPr>
          <w:rFonts w:ascii="Times New Roman" w:hAnsi="Times New Roman" w:cs="Times New Roman"/>
        </w:rPr>
        <w:t>d</w:t>
      </w:r>
      <w:r w:rsidR="004704F1">
        <w:rPr>
          <w:rFonts w:ascii="Times New Roman" w:hAnsi="Times New Roman" w:cs="Times New Roman"/>
        </w:rPr>
        <w:t xml:space="preserve"> using the He FIB (Figure 1C).</w:t>
      </w:r>
      <w:r w:rsidR="00587431">
        <w:rPr>
          <w:rFonts w:ascii="Times New Roman" w:hAnsi="Times New Roman" w:cs="Times New Roman"/>
        </w:rPr>
        <w:t xml:space="preserve"> Helium FIB was </w:t>
      </w:r>
      <w:r w:rsidR="00DD0B58">
        <w:rPr>
          <w:rFonts w:ascii="Times New Roman" w:hAnsi="Times New Roman" w:cs="Times New Roman"/>
        </w:rPr>
        <w:t>essential</w:t>
      </w:r>
      <w:r w:rsidR="00587431">
        <w:rPr>
          <w:rFonts w:ascii="Times New Roman" w:hAnsi="Times New Roman" w:cs="Times New Roman"/>
        </w:rPr>
        <w:t xml:space="preserve"> for </w:t>
      </w:r>
      <w:r w:rsidR="00DD0B58">
        <w:rPr>
          <w:rFonts w:ascii="Times New Roman" w:hAnsi="Times New Roman" w:cs="Times New Roman"/>
        </w:rPr>
        <w:t xml:space="preserve">small </w:t>
      </w:r>
      <w:r w:rsidR="00587431">
        <w:rPr>
          <w:rFonts w:ascii="Times New Roman" w:hAnsi="Times New Roman" w:cs="Times New Roman"/>
        </w:rPr>
        <w:t>nanopore milling</w:t>
      </w:r>
      <w:r w:rsidR="00620685">
        <w:rPr>
          <w:rFonts w:ascii="Times New Roman" w:hAnsi="Times New Roman" w:cs="Times New Roman"/>
        </w:rPr>
        <w:t>,</w:t>
      </w:r>
      <w:r w:rsidR="00DD0B58">
        <w:rPr>
          <w:rFonts w:ascii="Times New Roman" w:hAnsi="Times New Roman" w:cs="Times New Roman"/>
        </w:rPr>
        <w:t xml:space="preserve"> as it allowed</w:t>
      </w:r>
      <w:r w:rsidR="00587431">
        <w:rPr>
          <w:rFonts w:ascii="Times New Roman" w:hAnsi="Times New Roman" w:cs="Times New Roman"/>
        </w:rPr>
        <w:t xml:space="preserve"> precise milling at the lengths scales required (</w:t>
      </w:r>
      <w:r w:rsidR="00BF1610">
        <w:rPr>
          <w:rFonts w:ascii="Times New Roman" w:hAnsi="Times New Roman" w:cs="Times New Roman"/>
        </w:rPr>
        <w:t xml:space="preserve">Ø </w:t>
      </w:r>
      <w:r w:rsidR="00587431">
        <w:rPr>
          <w:rFonts w:ascii="Times New Roman" w:hAnsi="Times New Roman" w:cs="Times New Roman"/>
        </w:rPr>
        <w:t>&lt; 20 nm).</w:t>
      </w:r>
      <w:r w:rsidR="00170450" w:rsidRPr="00170450">
        <w:rPr>
          <w:rFonts w:ascii="Times New Roman" w:hAnsi="Times New Roman" w:cs="Times New Roman"/>
          <w:szCs w:val="24"/>
          <w:vertAlign w:val="superscript"/>
        </w:rPr>
        <w:t>2</w:t>
      </w:r>
      <w:r w:rsidR="001F60F9">
        <w:rPr>
          <w:rFonts w:ascii="Times New Roman" w:hAnsi="Times New Roman" w:cs="Times New Roman"/>
          <w:szCs w:val="24"/>
          <w:vertAlign w:val="superscript"/>
        </w:rPr>
        <w:t>8</w:t>
      </w:r>
      <w:r w:rsidR="00620685">
        <w:rPr>
          <w:rFonts w:ascii="Times New Roman" w:hAnsi="Times New Roman" w:cs="Times New Roman"/>
        </w:rPr>
        <w:t xml:space="preserve"> Some Ga FIB instruments are capable of milling features of this size, however the delicate </w:t>
      </w:r>
      <w:r>
        <w:rPr>
          <w:rFonts w:ascii="Times New Roman" w:hAnsi="Times New Roman" w:cs="Times New Roman"/>
        </w:rPr>
        <w:t>free-</w:t>
      </w:r>
      <w:r w:rsidR="00620685">
        <w:rPr>
          <w:rFonts w:ascii="Times New Roman" w:hAnsi="Times New Roman" w:cs="Times New Roman"/>
        </w:rPr>
        <w:t xml:space="preserve">standing membrane would not be compatible with this, as </w:t>
      </w:r>
      <w:r w:rsidR="00DD0B58">
        <w:rPr>
          <w:rFonts w:ascii="Times New Roman" w:hAnsi="Times New Roman" w:cs="Times New Roman"/>
        </w:rPr>
        <w:t>milling position</w:t>
      </w:r>
      <w:r w:rsidR="00620685">
        <w:rPr>
          <w:rFonts w:ascii="Times New Roman" w:hAnsi="Times New Roman" w:cs="Times New Roman"/>
        </w:rPr>
        <w:t xml:space="preserve"> optimisation may be required.</w:t>
      </w:r>
      <w:r w:rsidR="00025DA2">
        <w:rPr>
          <w:rFonts w:ascii="Times New Roman" w:hAnsi="Times New Roman" w:cs="Times New Roman"/>
        </w:rPr>
        <w:t xml:space="preserve"> A comparison of Ga</w:t>
      </w:r>
      <w:r w:rsidR="00144DC1">
        <w:rPr>
          <w:rFonts w:ascii="Times New Roman" w:hAnsi="Times New Roman" w:cs="Times New Roman"/>
        </w:rPr>
        <w:t xml:space="preserve"> and He FIB can be </w:t>
      </w:r>
      <w:r w:rsidR="00144DC1" w:rsidRPr="00547142">
        <w:rPr>
          <w:rFonts w:ascii="Times New Roman" w:hAnsi="Times New Roman" w:cs="Times New Roman"/>
        </w:rPr>
        <w:t>viewed in Figure 2</w:t>
      </w:r>
      <w:r w:rsidR="00D05592" w:rsidRPr="00547142">
        <w:rPr>
          <w:rFonts w:ascii="Times New Roman" w:hAnsi="Times New Roman" w:cs="Times New Roman"/>
        </w:rPr>
        <w:t>E</w:t>
      </w:r>
      <w:r w:rsidR="00025DA2" w:rsidRPr="00547142">
        <w:rPr>
          <w:rFonts w:ascii="Times New Roman" w:hAnsi="Times New Roman" w:cs="Times New Roman"/>
        </w:rPr>
        <w:t>.</w:t>
      </w:r>
    </w:p>
    <w:p w14:paraId="59F0C0AC" w14:textId="4F0A73A3" w:rsidR="00AB411C" w:rsidRDefault="00366558" w:rsidP="00AC712A">
      <w:pPr>
        <w:spacing w:after="0" w:line="360" w:lineRule="auto"/>
        <w:jc w:val="center"/>
        <w:rPr>
          <w:rFonts w:ascii="Times New Roman" w:hAnsi="Times New Roman" w:cs="Times New Roman"/>
        </w:rPr>
      </w:pPr>
      <w:r>
        <w:rPr>
          <w:noProof/>
          <w:lang w:eastAsia="en-GB"/>
        </w:rPr>
        <w:lastRenderedPageBreak/>
        <w:drawing>
          <wp:inline distT="0" distB="0" distL="0" distR="0" wp14:anchorId="0D396C6A" wp14:editId="0AE6203E">
            <wp:extent cx="3867287" cy="4071257"/>
            <wp:effectExtent l="0" t="0" r="0" b="5715"/>
            <wp:docPr id="8" name="Picture 8" descr="C:\Users\Colin\AppData\Local\Microsoft\Windows\INetCache\Content.Word\New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lin\AppData\Local\Microsoft\Windows\INetCache\Content.Word\New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8169" cy="4072185"/>
                    </a:xfrm>
                    <a:prstGeom prst="rect">
                      <a:avLst/>
                    </a:prstGeom>
                    <a:noFill/>
                    <a:ln>
                      <a:noFill/>
                    </a:ln>
                  </pic:spPr>
                </pic:pic>
              </a:graphicData>
            </a:graphic>
          </wp:inline>
        </w:drawing>
      </w:r>
    </w:p>
    <w:p w14:paraId="7C4D6D85" w14:textId="01569A72" w:rsidR="00AB411C" w:rsidRPr="00AB411C" w:rsidRDefault="00AB411C" w:rsidP="00144DC1">
      <w:pPr>
        <w:spacing w:after="240" w:line="360" w:lineRule="auto"/>
        <w:jc w:val="both"/>
        <w:rPr>
          <w:rFonts w:ascii="Times New Roman" w:hAnsi="Times New Roman" w:cs="Times New Roman"/>
          <w:sz w:val="20"/>
        </w:rPr>
      </w:pPr>
      <w:r w:rsidRPr="00AB411C">
        <w:rPr>
          <w:rFonts w:ascii="Times New Roman" w:hAnsi="Times New Roman" w:cs="Times New Roman"/>
          <w:b/>
          <w:sz w:val="20"/>
        </w:rPr>
        <w:t>Figure 2</w:t>
      </w:r>
      <w:r>
        <w:rPr>
          <w:rFonts w:ascii="Times New Roman" w:hAnsi="Times New Roman" w:cs="Times New Roman"/>
          <w:sz w:val="20"/>
        </w:rPr>
        <w:t>. Schematic showing</w:t>
      </w:r>
      <w:r w:rsidR="00CD5514">
        <w:rPr>
          <w:rFonts w:ascii="Times New Roman" w:hAnsi="Times New Roman" w:cs="Times New Roman"/>
          <w:sz w:val="20"/>
        </w:rPr>
        <w:t>;</w:t>
      </w:r>
      <w:r>
        <w:rPr>
          <w:rFonts w:ascii="Times New Roman" w:hAnsi="Times New Roman" w:cs="Times New Roman"/>
          <w:sz w:val="20"/>
        </w:rPr>
        <w:t xml:space="preserve"> (</w:t>
      </w:r>
      <w:r w:rsidRPr="00CD5514">
        <w:rPr>
          <w:rFonts w:ascii="Times New Roman" w:hAnsi="Times New Roman" w:cs="Times New Roman"/>
          <w:b/>
          <w:sz w:val="20"/>
        </w:rPr>
        <w:t>A</w:t>
      </w:r>
      <w:r>
        <w:rPr>
          <w:rFonts w:ascii="Times New Roman" w:hAnsi="Times New Roman" w:cs="Times New Roman"/>
          <w:sz w:val="20"/>
        </w:rPr>
        <w:t>)</w:t>
      </w:r>
      <w:r w:rsidR="00CD5514">
        <w:rPr>
          <w:rFonts w:ascii="Times New Roman" w:hAnsi="Times New Roman" w:cs="Times New Roman"/>
          <w:sz w:val="20"/>
        </w:rPr>
        <w:t xml:space="preserve"> a profile view </w:t>
      </w:r>
      <w:r w:rsidR="007F1A45">
        <w:rPr>
          <w:rFonts w:ascii="Times New Roman" w:hAnsi="Times New Roman" w:cs="Times New Roman"/>
          <w:sz w:val="20"/>
        </w:rPr>
        <w:t>of plasmonic structure</w:t>
      </w:r>
      <w:r w:rsidR="007F1A45" w:rsidRPr="007F1A45">
        <w:rPr>
          <w:rFonts w:ascii="Times New Roman" w:hAnsi="Times New Roman" w:cs="Times New Roman"/>
          <w:sz w:val="20"/>
        </w:rPr>
        <w:t xml:space="preserve"> </w:t>
      </w:r>
      <w:r>
        <w:rPr>
          <w:rFonts w:ascii="Times New Roman" w:hAnsi="Times New Roman" w:cs="Times New Roman"/>
          <w:sz w:val="20"/>
        </w:rPr>
        <w:t xml:space="preserve">milling </w:t>
      </w:r>
      <w:r w:rsidR="007F1A45" w:rsidRPr="007F1A45">
        <w:rPr>
          <w:rFonts w:ascii="Times New Roman" w:hAnsi="Times New Roman" w:cs="Times New Roman"/>
          <w:i/>
          <w:sz w:val="20"/>
        </w:rPr>
        <w:t>via</w:t>
      </w:r>
      <w:r w:rsidR="007F1A45">
        <w:rPr>
          <w:rFonts w:ascii="Times New Roman" w:hAnsi="Times New Roman" w:cs="Times New Roman"/>
          <w:sz w:val="20"/>
        </w:rPr>
        <w:t xml:space="preserve"> Ga FIB</w:t>
      </w:r>
      <w:r>
        <w:rPr>
          <w:rFonts w:ascii="Times New Roman" w:hAnsi="Times New Roman" w:cs="Times New Roman"/>
          <w:sz w:val="20"/>
        </w:rPr>
        <w:t>, (</w:t>
      </w:r>
      <w:r w:rsidRPr="00CD5514">
        <w:rPr>
          <w:rFonts w:ascii="Times New Roman" w:hAnsi="Times New Roman" w:cs="Times New Roman"/>
          <w:b/>
          <w:sz w:val="20"/>
        </w:rPr>
        <w:t>B</w:t>
      </w:r>
      <w:r>
        <w:rPr>
          <w:rFonts w:ascii="Times New Roman" w:hAnsi="Times New Roman" w:cs="Times New Roman"/>
          <w:sz w:val="20"/>
        </w:rPr>
        <w:t xml:space="preserve">) </w:t>
      </w:r>
      <w:r w:rsidR="00CD5514">
        <w:rPr>
          <w:rFonts w:ascii="Times New Roman" w:hAnsi="Times New Roman" w:cs="Times New Roman"/>
          <w:sz w:val="20"/>
        </w:rPr>
        <w:t xml:space="preserve">a profile </w:t>
      </w:r>
      <w:r w:rsidR="007F1A45">
        <w:rPr>
          <w:rFonts w:ascii="Times New Roman" w:hAnsi="Times New Roman" w:cs="Times New Roman"/>
          <w:sz w:val="20"/>
        </w:rPr>
        <w:t xml:space="preserve">of </w:t>
      </w:r>
      <w:r w:rsidR="00CD5514">
        <w:rPr>
          <w:rFonts w:ascii="Times New Roman" w:hAnsi="Times New Roman" w:cs="Times New Roman"/>
          <w:sz w:val="20"/>
        </w:rPr>
        <w:t>nanopore milling</w:t>
      </w:r>
      <w:r w:rsidR="007F1A45">
        <w:rPr>
          <w:rFonts w:ascii="Times New Roman" w:hAnsi="Times New Roman" w:cs="Times New Roman"/>
          <w:sz w:val="20"/>
        </w:rPr>
        <w:t xml:space="preserve"> </w:t>
      </w:r>
      <w:r w:rsidR="007F1A45" w:rsidRPr="007F1A45">
        <w:rPr>
          <w:rFonts w:ascii="Times New Roman" w:hAnsi="Times New Roman" w:cs="Times New Roman"/>
          <w:i/>
          <w:sz w:val="20"/>
        </w:rPr>
        <w:t>via</w:t>
      </w:r>
      <w:r w:rsidR="007F1A45">
        <w:rPr>
          <w:rFonts w:ascii="Times New Roman" w:hAnsi="Times New Roman" w:cs="Times New Roman"/>
          <w:sz w:val="20"/>
        </w:rPr>
        <w:t xml:space="preserve"> He FIB</w:t>
      </w:r>
      <w:r>
        <w:rPr>
          <w:rFonts w:ascii="Times New Roman" w:hAnsi="Times New Roman" w:cs="Times New Roman"/>
          <w:sz w:val="20"/>
        </w:rPr>
        <w:t>, and (</w:t>
      </w:r>
      <w:r w:rsidRPr="00CD5514">
        <w:rPr>
          <w:rFonts w:ascii="Times New Roman" w:hAnsi="Times New Roman" w:cs="Times New Roman"/>
          <w:b/>
          <w:sz w:val="20"/>
        </w:rPr>
        <w:t>C</w:t>
      </w:r>
      <w:r>
        <w:rPr>
          <w:rFonts w:ascii="Times New Roman" w:hAnsi="Times New Roman" w:cs="Times New Roman"/>
          <w:sz w:val="20"/>
        </w:rPr>
        <w:t xml:space="preserve">) </w:t>
      </w:r>
      <w:r w:rsidR="00CD5514">
        <w:rPr>
          <w:rFonts w:ascii="Times New Roman" w:hAnsi="Times New Roman" w:cs="Times New Roman"/>
          <w:sz w:val="20"/>
        </w:rPr>
        <w:t>visualisation using He FIB imaging</w:t>
      </w:r>
      <w:r>
        <w:rPr>
          <w:rFonts w:ascii="Times New Roman" w:hAnsi="Times New Roman" w:cs="Times New Roman"/>
          <w:sz w:val="20"/>
        </w:rPr>
        <w:t>.</w:t>
      </w:r>
      <w:r w:rsidR="00720EF4">
        <w:rPr>
          <w:rFonts w:ascii="Times New Roman" w:hAnsi="Times New Roman" w:cs="Times New Roman"/>
          <w:sz w:val="20"/>
        </w:rPr>
        <w:t xml:space="preserve"> (</w:t>
      </w:r>
      <w:r w:rsidR="00720EF4" w:rsidRPr="00720EF4">
        <w:rPr>
          <w:rFonts w:ascii="Times New Roman" w:hAnsi="Times New Roman" w:cs="Times New Roman"/>
          <w:b/>
          <w:sz w:val="20"/>
        </w:rPr>
        <w:t>A</w:t>
      </w:r>
      <w:r w:rsidR="00720EF4">
        <w:rPr>
          <w:rFonts w:ascii="Times New Roman" w:hAnsi="Times New Roman" w:cs="Times New Roman"/>
          <w:sz w:val="20"/>
        </w:rPr>
        <w:t>/</w:t>
      </w:r>
      <w:r w:rsidR="00720EF4" w:rsidRPr="00720EF4">
        <w:rPr>
          <w:rFonts w:ascii="Times New Roman" w:hAnsi="Times New Roman" w:cs="Times New Roman"/>
          <w:b/>
          <w:sz w:val="20"/>
        </w:rPr>
        <w:t>B</w:t>
      </w:r>
      <w:r w:rsidR="00720EF4">
        <w:rPr>
          <w:rFonts w:ascii="Times New Roman" w:hAnsi="Times New Roman" w:cs="Times New Roman"/>
          <w:sz w:val="20"/>
        </w:rPr>
        <w:t>) Free-standing membrane comprises of SiN</w:t>
      </w:r>
      <w:r w:rsidR="00720EF4" w:rsidRPr="00720EF4">
        <w:rPr>
          <w:rFonts w:ascii="Times New Roman" w:hAnsi="Times New Roman" w:cs="Times New Roman"/>
          <w:sz w:val="20"/>
          <w:vertAlign w:val="subscript"/>
        </w:rPr>
        <w:t>x</w:t>
      </w:r>
      <w:r w:rsidR="00720EF4">
        <w:rPr>
          <w:rFonts w:ascii="Times New Roman" w:hAnsi="Times New Roman" w:cs="Times New Roman"/>
          <w:sz w:val="20"/>
        </w:rPr>
        <w:t xml:space="preserve"> (purple), and gold (yellow).</w:t>
      </w:r>
      <w:r w:rsidR="00CD5514">
        <w:rPr>
          <w:rFonts w:ascii="Times New Roman" w:hAnsi="Times New Roman" w:cs="Times New Roman"/>
          <w:sz w:val="20"/>
        </w:rPr>
        <w:t xml:space="preserve"> Variation in the extent of Ga FIB milling, and its effect on He FIB milling quality are shown, whereby; (</w:t>
      </w:r>
      <w:r w:rsidR="00CD5514" w:rsidRPr="007F1A45">
        <w:rPr>
          <w:rFonts w:ascii="Times New Roman" w:hAnsi="Times New Roman" w:cs="Times New Roman"/>
          <w:b/>
          <w:sz w:val="20"/>
        </w:rPr>
        <w:t>i</w:t>
      </w:r>
      <w:r w:rsidR="00CD5514">
        <w:rPr>
          <w:rFonts w:ascii="Times New Roman" w:hAnsi="Times New Roman" w:cs="Times New Roman"/>
          <w:sz w:val="20"/>
        </w:rPr>
        <w:t xml:space="preserve">) substantial over-milling </w:t>
      </w:r>
      <w:r w:rsidR="007F1A45">
        <w:rPr>
          <w:rFonts w:ascii="Times New Roman" w:hAnsi="Times New Roman" w:cs="Times New Roman"/>
          <w:sz w:val="20"/>
        </w:rPr>
        <w:t>partially perforated</w:t>
      </w:r>
      <w:r w:rsidR="00CD5514">
        <w:rPr>
          <w:rFonts w:ascii="Times New Roman" w:hAnsi="Times New Roman" w:cs="Times New Roman"/>
          <w:sz w:val="20"/>
        </w:rPr>
        <w:t xml:space="preserve"> SiN</w:t>
      </w:r>
      <w:r w:rsidR="00CD5514" w:rsidRPr="00CD5514">
        <w:rPr>
          <w:rFonts w:ascii="Times New Roman" w:hAnsi="Times New Roman" w:cs="Times New Roman"/>
          <w:sz w:val="20"/>
          <w:vertAlign w:val="subscript"/>
        </w:rPr>
        <w:t>x</w:t>
      </w:r>
      <w:r w:rsidR="00CD5514">
        <w:rPr>
          <w:rFonts w:ascii="Times New Roman" w:hAnsi="Times New Roman" w:cs="Times New Roman"/>
          <w:sz w:val="20"/>
        </w:rPr>
        <w:t xml:space="preserve"> membrane</w:t>
      </w:r>
      <w:r w:rsidR="007F1A45">
        <w:rPr>
          <w:rFonts w:ascii="Times New Roman" w:hAnsi="Times New Roman" w:cs="Times New Roman"/>
          <w:sz w:val="20"/>
        </w:rPr>
        <w:t xml:space="preserve"> [</w:t>
      </w:r>
      <w:r w:rsidR="007F1A45" w:rsidRPr="007F1A45">
        <w:rPr>
          <w:rFonts w:ascii="Times New Roman" w:hAnsi="Times New Roman" w:cs="Times New Roman"/>
          <w:i/>
          <w:sz w:val="20"/>
        </w:rPr>
        <w:t>nanopore milling quality</w:t>
      </w:r>
      <w:r w:rsidR="007F1A45">
        <w:rPr>
          <w:rFonts w:ascii="Times New Roman" w:hAnsi="Times New Roman" w:cs="Times New Roman"/>
          <w:sz w:val="20"/>
        </w:rPr>
        <w:t xml:space="preserve"> – very poor]</w:t>
      </w:r>
      <w:r w:rsidR="00CD5514">
        <w:rPr>
          <w:rFonts w:ascii="Times New Roman" w:hAnsi="Times New Roman" w:cs="Times New Roman"/>
          <w:sz w:val="20"/>
        </w:rPr>
        <w:t>, (</w:t>
      </w:r>
      <w:r w:rsidR="00CD5514" w:rsidRPr="007F1A45">
        <w:rPr>
          <w:rFonts w:ascii="Times New Roman" w:hAnsi="Times New Roman" w:cs="Times New Roman"/>
          <w:b/>
          <w:sz w:val="20"/>
        </w:rPr>
        <w:t>ii</w:t>
      </w:r>
      <w:r w:rsidR="00CD5514">
        <w:rPr>
          <w:rFonts w:ascii="Times New Roman" w:hAnsi="Times New Roman" w:cs="Times New Roman"/>
          <w:sz w:val="20"/>
        </w:rPr>
        <w:t xml:space="preserve">) </w:t>
      </w:r>
      <w:r w:rsidR="007F1A45">
        <w:rPr>
          <w:rFonts w:ascii="Times New Roman" w:hAnsi="Times New Roman" w:cs="Times New Roman"/>
          <w:sz w:val="20"/>
        </w:rPr>
        <w:t>complete removal of gold layer [</w:t>
      </w:r>
      <w:r w:rsidR="007F1A45" w:rsidRPr="007F1A45">
        <w:rPr>
          <w:rFonts w:ascii="Times New Roman" w:hAnsi="Times New Roman" w:cs="Times New Roman"/>
          <w:i/>
          <w:sz w:val="20"/>
        </w:rPr>
        <w:t>nanopore milling quality</w:t>
      </w:r>
      <w:r w:rsidR="007F1A45">
        <w:rPr>
          <w:rFonts w:ascii="Times New Roman" w:hAnsi="Times New Roman" w:cs="Times New Roman"/>
          <w:sz w:val="20"/>
        </w:rPr>
        <w:t xml:space="preserve"> – slow/low resolution]</w:t>
      </w:r>
      <w:r w:rsidR="00CD5514">
        <w:rPr>
          <w:rFonts w:ascii="Times New Roman" w:hAnsi="Times New Roman" w:cs="Times New Roman"/>
          <w:sz w:val="20"/>
        </w:rPr>
        <w:t>, and (</w:t>
      </w:r>
      <w:r w:rsidR="00CD5514" w:rsidRPr="007F1A45">
        <w:rPr>
          <w:rFonts w:ascii="Times New Roman" w:hAnsi="Times New Roman" w:cs="Times New Roman"/>
          <w:b/>
          <w:sz w:val="20"/>
        </w:rPr>
        <w:t>iii</w:t>
      </w:r>
      <w:r w:rsidR="00CD5514">
        <w:rPr>
          <w:rFonts w:ascii="Times New Roman" w:hAnsi="Times New Roman" w:cs="Times New Roman"/>
          <w:sz w:val="20"/>
        </w:rPr>
        <w:t xml:space="preserve">) </w:t>
      </w:r>
      <w:r w:rsidR="007F1A45">
        <w:rPr>
          <w:rFonts w:ascii="Times New Roman" w:hAnsi="Times New Roman" w:cs="Times New Roman"/>
          <w:sz w:val="20"/>
        </w:rPr>
        <w:t>leaving a thin layer of gold [</w:t>
      </w:r>
      <w:r w:rsidR="007F1A45" w:rsidRPr="007F1A45">
        <w:rPr>
          <w:rFonts w:ascii="Times New Roman" w:hAnsi="Times New Roman" w:cs="Times New Roman"/>
          <w:i/>
          <w:sz w:val="20"/>
        </w:rPr>
        <w:t>nanopore milling quality</w:t>
      </w:r>
      <w:r w:rsidR="007F1A45">
        <w:rPr>
          <w:rFonts w:ascii="Times New Roman" w:hAnsi="Times New Roman" w:cs="Times New Roman"/>
          <w:sz w:val="20"/>
        </w:rPr>
        <w:t xml:space="preserve"> –</w:t>
      </w:r>
      <w:r w:rsidR="007F1A45" w:rsidRPr="007F1A45">
        <w:rPr>
          <w:rFonts w:ascii="Times New Roman" w:hAnsi="Times New Roman" w:cs="Times New Roman"/>
          <w:sz w:val="20"/>
        </w:rPr>
        <w:t xml:space="preserve"> </w:t>
      </w:r>
      <w:r w:rsidR="007F1A45">
        <w:rPr>
          <w:rFonts w:ascii="Times New Roman" w:hAnsi="Times New Roman" w:cs="Times New Roman"/>
          <w:sz w:val="20"/>
        </w:rPr>
        <w:t>analogous to unaltered membrane]</w:t>
      </w:r>
      <w:r w:rsidR="00CD5514">
        <w:rPr>
          <w:rFonts w:ascii="Times New Roman" w:hAnsi="Times New Roman" w:cs="Times New Roman"/>
          <w:sz w:val="20"/>
        </w:rPr>
        <w:t>.</w:t>
      </w:r>
      <w:r w:rsidR="00144DC1">
        <w:rPr>
          <w:rFonts w:ascii="Times New Roman" w:hAnsi="Times New Roman" w:cs="Times New Roman"/>
          <w:sz w:val="20"/>
        </w:rPr>
        <w:t xml:space="preserve"> </w:t>
      </w:r>
      <w:r w:rsidR="00D05592">
        <w:rPr>
          <w:rFonts w:ascii="Times New Roman" w:hAnsi="Times New Roman" w:cs="Times New Roman"/>
          <w:sz w:val="20"/>
        </w:rPr>
        <w:t>(</w:t>
      </w:r>
      <w:r w:rsidR="00D05592" w:rsidRPr="00D05592">
        <w:rPr>
          <w:rFonts w:ascii="Times New Roman" w:hAnsi="Times New Roman" w:cs="Times New Roman"/>
          <w:b/>
          <w:sz w:val="20"/>
        </w:rPr>
        <w:t>D</w:t>
      </w:r>
      <w:r w:rsidR="00D05592">
        <w:rPr>
          <w:rFonts w:ascii="Times New Roman" w:hAnsi="Times New Roman" w:cs="Times New Roman"/>
          <w:sz w:val="20"/>
        </w:rPr>
        <w:t xml:space="preserve">) An example </w:t>
      </w:r>
      <w:r w:rsidR="00B17653">
        <w:rPr>
          <w:rFonts w:ascii="Times New Roman" w:hAnsi="Times New Roman" w:cs="Times New Roman"/>
          <w:sz w:val="20"/>
        </w:rPr>
        <w:t xml:space="preserve">of a </w:t>
      </w:r>
      <w:r w:rsidR="00D05592">
        <w:rPr>
          <w:rFonts w:ascii="Times New Roman" w:hAnsi="Times New Roman" w:cs="Times New Roman"/>
          <w:sz w:val="20"/>
        </w:rPr>
        <w:t xml:space="preserve">He FIB </w:t>
      </w:r>
      <w:r w:rsidR="00B17653">
        <w:rPr>
          <w:rFonts w:ascii="Times New Roman" w:hAnsi="Times New Roman" w:cs="Times New Roman"/>
          <w:sz w:val="20"/>
        </w:rPr>
        <w:t>dose response milling</w:t>
      </w:r>
      <w:r w:rsidR="00D05592">
        <w:rPr>
          <w:rFonts w:ascii="Times New Roman" w:hAnsi="Times New Roman" w:cs="Times New Roman"/>
          <w:sz w:val="20"/>
        </w:rPr>
        <w:t xml:space="preserve"> array, used to gauge </w:t>
      </w:r>
      <w:r w:rsidR="00445CCF">
        <w:rPr>
          <w:rFonts w:ascii="Times New Roman" w:hAnsi="Times New Roman" w:cs="Times New Roman"/>
          <w:sz w:val="20"/>
        </w:rPr>
        <w:t>ion beam exposure time</w:t>
      </w:r>
      <w:r w:rsidR="00D05592">
        <w:rPr>
          <w:rFonts w:ascii="Times New Roman" w:hAnsi="Times New Roman" w:cs="Times New Roman"/>
          <w:sz w:val="20"/>
        </w:rPr>
        <w:t xml:space="preserve"> </w:t>
      </w:r>
      <w:r w:rsidR="00445CCF">
        <w:rPr>
          <w:rFonts w:ascii="Times New Roman" w:hAnsi="Times New Roman" w:cs="Times New Roman"/>
          <w:sz w:val="20"/>
        </w:rPr>
        <w:t>for nanopore milling</w:t>
      </w:r>
      <w:r w:rsidR="00D05592">
        <w:rPr>
          <w:rFonts w:ascii="Times New Roman" w:hAnsi="Times New Roman" w:cs="Times New Roman"/>
          <w:sz w:val="20"/>
        </w:rPr>
        <w:t>. Each point was milled</w:t>
      </w:r>
      <w:r w:rsidR="00445CCF">
        <w:rPr>
          <w:rFonts w:ascii="Times New Roman" w:hAnsi="Times New Roman" w:cs="Times New Roman"/>
          <w:sz w:val="20"/>
        </w:rPr>
        <w:t xml:space="preserve"> into the gold side of the </w:t>
      </w:r>
      <w:r w:rsidR="00445CCF" w:rsidRPr="00445CCF">
        <w:rPr>
          <w:rFonts w:ascii="Times New Roman" w:hAnsi="Times New Roman" w:cs="Times New Roman"/>
          <w:sz w:val="20"/>
        </w:rPr>
        <w:t>Py-SiN</w:t>
      </w:r>
      <w:r w:rsidR="00445CCF" w:rsidRPr="00445CCF">
        <w:rPr>
          <w:rFonts w:ascii="Times New Roman" w:hAnsi="Times New Roman" w:cs="Times New Roman"/>
          <w:sz w:val="20"/>
          <w:vertAlign w:val="subscript"/>
        </w:rPr>
        <w:t>x</w:t>
      </w:r>
      <w:r w:rsidR="00445CCF" w:rsidRPr="00445CCF">
        <w:rPr>
          <w:rFonts w:ascii="Times New Roman" w:hAnsi="Times New Roman" w:cs="Times New Roman"/>
          <w:sz w:val="20"/>
        </w:rPr>
        <w:t xml:space="preserve"> device</w:t>
      </w:r>
      <w:r w:rsidR="00445CCF">
        <w:rPr>
          <w:rFonts w:ascii="Times New Roman" w:hAnsi="Times New Roman" w:cs="Times New Roman"/>
          <w:sz w:val="20"/>
        </w:rPr>
        <w:t>s, beside the free</w:t>
      </w:r>
      <w:r w:rsidR="00FC7430">
        <w:rPr>
          <w:rFonts w:ascii="Times New Roman" w:hAnsi="Times New Roman" w:cs="Times New Roman"/>
          <w:sz w:val="20"/>
        </w:rPr>
        <w:t>-</w:t>
      </w:r>
      <w:r w:rsidR="00445CCF">
        <w:rPr>
          <w:rFonts w:ascii="Times New Roman" w:hAnsi="Times New Roman" w:cs="Times New Roman"/>
          <w:sz w:val="20"/>
        </w:rPr>
        <w:t>standing membrane, using a beam current of 7.6 nA,</w:t>
      </w:r>
      <w:r w:rsidR="00D05592">
        <w:rPr>
          <w:rFonts w:ascii="Times New Roman" w:hAnsi="Times New Roman" w:cs="Times New Roman"/>
          <w:sz w:val="20"/>
        </w:rPr>
        <w:t xml:space="preserve"> </w:t>
      </w:r>
      <w:r w:rsidR="00445CCF">
        <w:rPr>
          <w:rFonts w:ascii="Times New Roman" w:hAnsi="Times New Roman" w:cs="Times New Roman"/>
          <w:sz w:val="20"/>
        </w:rPr>
        <w:t>and</w:t>
      </w:r>
      <w:r w:rsidR="00D05592">
        <w:rPr>
          <w:rFonts w:ascii="Times New Roman" w:hAnsi="Times New Roman" w:cs="Times New Roman"/>
          <w:sz w:val="20"/>
        </w:rPr>
        <w:t xml:space="preserve"> exposure time</w:t>
      </w:r>
      <w:r w:rsidR="00445CCF">
        <w:rPr>
          <w:rFonts w:ascii="Times New Roman" w:hAnsi="Times New Roman" w:cs="Times New Roman"/>
          <w:sz w:val="20"/>
        </w:rPr>
        <w:t>s</w:t>
      </w:r>
      <w:r w:rsidR="00D05592">
        <w:rPr>
          <w:rFonts w:ascii="Times New Roman" w:hAnsi="Times New Roman" w:cs="Times New Roman"/>
          <w:sz w:val="20"/>
        </w:rPr>
        <w:t xml:space="preserve"> of (i) </w:t>
      </w:r>
      <w:r w:rsidR="00445CCF">
        <w:rPr>
          <w:rFonts w:ascii="Times New Roman" w:hAnsi="Times New Roman" w:cs="Times New Roman"/>
          <w:sz w:val="20"/>
        </w:rPr>
        <w:t>5</w:t>
      </w:r>
      <w:r w:rsidR="00D05592">
        <w:rPr>
          <w:rFonts w:ascii="Times New Roman" w:hAnsi="Times New Roman" w:cs="Times New Roman"/>
          <w:sz w:val="20"/>
        </w:rPr>
        <w:t xml:space="preserve">, (ii) </w:t>
      </w:r>
      <w:r w:rsidR="00445CCF">
        <w:rPr>
          <w:rFonts w:ascii="Times New Roman" w:hAnsi="Times New Roman" w:cs="Times New Roman"/>
          <w:sz w:val="20"/>
        </w:rPr>
        <w:t>10</w:t>
      </w:r>
      <w:r w:rsidR="00D05592">
        <w:rPr>
          <w:rFonts w:ascii="Times New Roman" w:hAnsi="Times New Roman" w:cs="Times New Roman"/>
          <w:sz w:val="20"/>
        </w:rPr>
        <w:t xml:space="preserve">, (iii) </w:t>
      </w:r>
      <w:r w:rsidR="00445CCF">
        <w:rPr>
          <w:rFonts w:ascii="Times New Roman" w:hAnsi="Times New Roman" w:cs="Times New Roman"/>
          <w:sz w:val="20"/>
        </w:rPr>
        <w:t>20</w:t>
      </w:r>
      <w:r w:rsidR="00D05592">
        <w:rPr>
          <w:rFonts w:ascii="Times New Roman" w:hAnsi="Times New Roman" w:cs="Times New Roman"/>
          <w:sz w:val="20"/>
        </w:rPr>
        <w:t xml:space="preserve">, (iv) </w:t>
      </w:r>
      <w:r w:rsidR="00445CCF">
        <w:rPr>
          <w:rFonts w:ascii="Times New Roman" w:hAnsi="Times New Roman" w:cs="Times New Roman"/>
          <w:sz w:val="20"/>
        </w:rPr>
        <w:t>30</w:t>
      </w:r>
      <w:r w:rsidR="00D05592">
        <w:rPr>
          <w:rFonts w:ascii="Times New Roman" w:hAnsi="Times New Roman" w:cs="Times New Roman"/>
          <w:sz w:val="20"/>
        </w:rPr>
        <w:t xml:space="preserve">, (v) </w:t>
      </w:r>
      <w:r w:rsidR="00445CCF">
        <w:rPr>
          <w:rFonts w:ascii="Times New Roman" w:hAnsi="Times New Roman" w:cs="Times New Roman"/>
          <w:sz w:val="20"/>
        </w:rPr>
        <w:t>45</w:t>
      </w:r>
      <w:r w:rsidR="00D05592">
        <w:rPr>
          <w:rFonts w:ascii="Times New Roman" w:hAnsi="Times New Roman" w:cs="Times New Roman"/>
          <w:sz w:val="20"/>
        </w:rPr>
        <w:t xml:space="preserve">, (vi) </w:t>
      </w:r>
      <w:r w:rsidR="00445CCF">
        <w:rPr>
          <w:rFonts w:ascii="Times New Roman" w:hAnsi="Times New Roman" w:cs="Times New Roman"/>
          <w:sz w:val="20"/>
        </w:rPr>
        <w:t>60</w:t>
      </w:r>
      <w:r w:rsidR="00D05592">
        <w:rPr>
          <w:rFonts w:ascii="Times New Roman" w:hAnsi="Times New Roman" w:cs="Times New Roman"/>
          <w:sz w:val="20"/>
        </w:rPr>
        <w:t xml:space="preserve">, (vii) </w:t>
      </w:r>
      <w:r w:rsidR="00445CCF">
        <w:rPr>
          <w:rFonts w:ascii="Times New Roman" w:hAnsi="Times New Roman" w:cs="Times New Roman"/>
          <w:sz w:val="20"/>
        </w:rPr>
        <w:t>75</w:t>
      </w:r>
      <w:r w:rsidR="00D05592">
        <w:rPr>
          <w:rFonts w:ascii="Times New Roman" w:hAnsi="Times New Roman" w:cs="Times New Roman"/>
          <w:sz w:val="20"/>
        </w:rPr>
        <w:t xml:space="preserve">, (viii) </w:t>
      </w:r>
      <w:r w:rsidR="00445CCF">
        <w:rPr>
          <w:rFonts w:ascii="Times New Roman" w:hAnsi="Times New Roman" w:cs="Times New Roman"/>
          <w:sz w:val="20"/>
        </w:rPr>
        <w:t>90 seconds</w:t>
      </w:r>
      <w:r w:rsidR="00D05592">
        <w:rPr>
          <w:rFonts w:ascii="Times New Roman" w:hAnsi="Times New Roman" w:cs="Times New Roman"/>
          <w:sz w:val="20"/>
        </w:rPr>
        <w:t>. (</w:t>
      </w:r>
      <w:r w:rsidR="00D05592" w:rsidRPr="00D05592">
        <w:rPr>
          <w:rFonts w:ascii="Times New Roman" w:hAnsi="Times New Roman" w:cs="Times New Roman"/>
          <w:b/>
          <w:sz w:val="20"/>
        </w:rPr>
        <w:t>E</w:t>
      </w:r>
      <w:r w:rsidR="00D05592">
        <w:rPr>
          <w:rFonts w:ascii="Times New Roman" w:hAnsi="Times New Roman" w:cs="Times New Roman"/>
          <w:sz w:val="20"/>
        </w:rPr>
        <w:t xml:space="preserve">) </w:t>
      </w:r>
      <w:r w:rsidR="005B461A">
        <w:rPr>
          <w:rFonts w:ascii="Times New Roman" w:hAnsi="Times New Roman" w:cs="Times New Roman"/>
          <w:sz w:val="20"/>
        </w:rPr>
        <w:t xml:space="preserve">SEM image of a nanopore milled into a </w:t>
      </w:r>
      <w:r w:rsidR="005B461A" w:rsidRPr="00445CCF">
        <w:rPr>
          <w:rFonts w:ascii="Times New Roman" w:hAnsi="Times New Roman" w:cs="Times New Roman"/>
          <w:sz w:val="20"/>
        </w:rPr>
        <w:t>Py-SiN</w:t>
      </w:r>
      <w:r w:rsidR="005B461A" w:rsidRPr="00445CCF">
        <w:rPr>
          <w:rFonts w:ascii="Times New Roman" w:hAnsi="Times New Roman" w:cs="Times New Roman"/>
          <w:sz w:val="20"/>
          <w:vertAlign w:val="subscript"/>
        </w:rPr>
        <w:t>x</w:t>
      </w:r>
      <w:r w:rsidR="005B461A" w:rsidRPr="00445CCF">
        <w:rPr>
          <w:rFonts w:ascii="Times New Roman" w:hAnsi="Times New Roman" w:cs="Times New Roman"/>
          <w:sz w:val="20"/>
        </w:rPr>
        <w:t xml:space="preserve"> </w:t>
      </w:r>
      <w:r w:rsidR="005B461A">
        <w:rPr>
          <w:rFonts w:ascii="Times New Roman" w:hAnsi="Times New Roman" w:cs="Times New Roman"/>
          <w:sz w:val="20"/>
        </w:rPr>
        <w:t>free</w:t>
      </w:r>
      <w:r w:rsidR="00FC7430">
        <w:rPr>
          <w:rFonts w:ascii="Times New Roman" w:hAnsi="Times New Roman" w:cs="Times New Roman"/>
          <w:sz w:val="20"/>
        </w:rPr>
        <w:t>-</w:t>
      </w:r>
      <w:r w:rsidR="005B461A">
        <w:rPr>
          <w:rFonts w:ascii="Times New Roman" w:hAnsi="Times New Roman" w:cs="Times New Roman"/>
          <w:sz w:val="20"/>
        </w:rPr>
        <w:t>standing membrane using a Ga FIB beam. The nanopore size (~ 80 nm) is the minimum achieved with the FIB instrument used. (inset) Shows a He FIB image of a nanopore (~20 nm) milled using the He FIB</w:t>
      </w:r>
      <w:r w:rsidR="00D05592">
        <w:rPr>
          <w:rFonts w:ascii="Times New Roman" w:hAnsi="Times New Roman" w:cs="Times New Roman"/>
          <w:sz w:val="20"/>
        </w:rPr>
        <w:t xml:space="preserve">. Scale bars </w:t>
      </w:r>
      <w:r w:rsidR="005B461A">
        <w:rPr>
          <w:rFonts w:ascii="Times New Roman" w:hAnsi="Times New Roman" w:cs="Times New Roman"/>
          <w:sz w:val="20"/>
        </w:rPr>
        <w:t xml:space="preserve">are </w:t>
      </w:r>
      <w:r w:rsidR="00D05592">
        <w:rPr>
          <w:rFonts w:ascii="Times New Roman" w:hAnsi="Times New Roman" w:cs="Times New Roman"/>
          <w:sz w:val="20"/>
        </w:rPr>
        <w:t>shown</w:t>
      </w:r>
      <w:r w:rsidR="005B461A">
        <w:rPr>
          <w:rFonts w:ascii="Times New Roman" w:hAnsi="Times New Roman" w:cs="Times New Roman"/>
          <w:sz w:val="20"/>
        </w:rPr>
        <w:t>.</w:t>
      </w:r>
    </w:p>
    <w:p w14:paraId="562E1801" w14:textId="39DBB4FD" w:rsidR="00DD0B58" w:rsidRPr="007A51BE" w:rsidRDefault="00DD0B58" w:rsidP="003D15E5">
      <w:pPr>
        <w:spacing w:after="120" w:line="360" w:lineRule="auto"/>
        <w:jc w:val="both"/>
        <w:rPr>
          <w:rFonts w:ascii="Times New Roman" w:hAnsi="Times New Roman" w:cs="Times New Roman"/>
          <w:i/>
        </w:rPr>
      </w:pPr>
      <w:r w:rsidRPr="007A51BE">
        <w:rPr>
          <w:rFonts w:ascii="Times New Roman" w:hAnsi="Times New Roman" w:cs="Times New Roman"/>
          <w:i/>
        </w:rPr>
        <w:t xml:space="preserve">Nanopore </w:t>
      </w:r>
      <w:r w:rsidR="007A51BE" w:rsidRPr="007A51BE">
        <w:rPr>
          <w:rFonts w:ascii="Times New Roman" w:hAnsi="Times New Roman" w:cs="Times New Roman"/>
          <w:i/>
        </w:rPr>
        <w:t>S</w:t>
      </w:r>
      <w:r w:rsidRPr="007A51BE">
        <w:rPr>
          <w:rFonts w:ascii="Times New Roman" w:hAnsi="Times New Roman" w:cs="Times New Roman"/>
          <w:i/>
        </w:rPr>
        <w:t>iz</w:t>
      </w:r>
      <w:r w:rsidR="00153F6E">
        <w:rPr>
          <w:rFonts w:ascii="Times New Roman" w:hAnsi="Times New Roman" w:cs="Times New Roman"/>
          <w:i/>
        </w:rPr>
        <w:t>ing</w:t>
      </w:r>
    </w:p>
    <w:p w14:paraId="42639A65" w14:textId="33C65051" w:rsidR="00153F6E" w:rsidRDefault="00DD0B58" w:rsidP="009C0AA8">
      <w:pPr>
        <w:spacing w:after="240" w:line="360" w:lineRule="auto"/>
        <w:jc w:val="both"/>
        <w:rPr>
          <w:rFonts w:ascii="Times New Roman" w:hAnsi="Times New Roman" w:cs="Times New Roman"/>
        </w:rPr>
      </w:pPr>
      <w:r>
        <w:rPr>
          <w:rFonts w:ascii="Times New Roman" w:hAnsi="Times New Roman" w:cs="Times New Roman"/>
        </w:rPr>
        <w:t xml:space="preserve">Nanopore sizing was carried out by </w:t>
      </w:r>
      <w:r w:rsidR="007A51BE">
        <w:rPr>
          <w:rFonts w:ascii="Times New Roman" w:hAnsi="Times New Roman" w:cs="Times New Roman"/>
        </w:rPr>
        <w:t xml:space="preserve">direct </w:t>
      </w:r>
      <w:r>
        <w:rPr>
          <w:rFonts w:ascii="Times New Roman" w:hAnsi="Times New Roman" w:cs="Times New Roman"/>
        </w:rPr>
        <w:t xml:space="preserve">imaging </w:t>
      </w:r>
      <w:r w:rsidR="00FA473C">
        <w:rPr>
          <w:rFonts w:ascii="Times New Roman" w:hAnsi="Times New Roman" w:cs="Times New Roman"/>
        </w:rPr>
        <w:t>using the FIB instrument</w:t>
      </w:r>
      <w:r w:rsidR="007A51BE">
        <w:rPr>
          <w:rFonts w:ascii="Times New Roman" w:hAnsi="Times New Roman" w:cs="Times New Roman"/>
        </w:rPr>
        <w:t xml:space="preserve"> after milling</w:t>
      </w:r>
      <w:r w:rsidR="00FA473C">
        <w:rPr>
          <w:rFonts w:ascii="Times New Roman" w:hAnsi="Times New Roman" w:cs="Times New Roman"/>
        </w:rPr>
        <w:t>. This yielded a value of 20 nm (± 3 nm), using the optimised milling conditions (Figure 1C). H</w:t>
      </w:r>
      <w:r w:rsidR="00D30F28">
        <w:rPr>
          <w:rFonts w:ascii="Times New Roman" w:hAnsi="Times New Roman" w:cs="Times New Roman"/>
        </w:rPr>
        <w:t>owever</w:t>
      </w:r>
      <w:r w:rsidR="00FA473C">
        <w:rPr>
          <w:rFonts w:ascii="Times New Roman" w:hAnsi="Times New Roman" w:cs="Times New Roman"/>
        </w:rPr>
        <w:t>,</w:t>
      </w:r>
      <w:r w:rsidR="004704F1">
        <w:rPr>
          <w:rFonts w:ascii="Times New Roman" w:hAnsi="Times New Roman" w:cs="Times New Roman"/>
        </w:rPr>
        <w:t xml:space="preserve"> </w:t>
      </w:r>
      <w:r w:rsidR="00063A6F">
        <w:rPr>
          <w:rFonts w:ascii="Times New Roman" w:hAnsi="Times New Roman" w:cs="Times New Roman"/>
        </w:rPr>
        <w:t>in</w:t>
      </w:r>
      <w:r w:rsidR="004704F1">
        <w:rPr>
          <w:rFonts w:ascii="Times New Roman" w:hAnsi="Times New Roman" w:cs="Times New Roman"/>
        </w:rPr>
        <w:t xml:space="preserve"> order to characterise </w:t>
      </w:r>
      <w:r w:rsidR="00063A6F">
        <w:rPr>
          <w:rFonts w:ascii="Times New Roman" w:hAnsi="Times New Roman" w:cs="Times New Roman"/>
        </w:rPr>
        <w:t xml:space="preserve">this </w:t>
      </w:r>
      <w:r w:rsidR="00E61DD0">
        <w:rPr>
          <w:rFonts w:ascii="Times New Roman" w:hAnsi="Times New Roman" w:cs="Times New Roman"/>
        </w:rPr>
        <w:t>more accurately</w:t>
      </w:r>
      <w:r w:rsidR="004704F1">
        <w:rPr>
          <w:rFonts w:ascii="Times New Roman" w:hAnsi="Times New Roman" w:cs="Times New Roman"/>
        </w:rPr>
        <w:t>, ionic current measurements were carried out.</w:t>
      </w:r>
      <w:r w:rsidR="00063A6F">
        <w:rPr>
          <w:rFonts w:ascii="Times New Roman" w:hAnsi="Times New Roman" w:cs="Times New Roman"/>
        </w:rPr>
        <w:t xml:space="preserve"> </w:t>
      </w:r>
      <w:r w:rsidR="00023D1E">
        <w:rPr>
          <w:rFonts w:ascii="Times New Roman" w:hAnsi="Times New Roman" w:cs="Times New Roman"/>
        </w:rPr>
        <w:t>C</w:t>
      </w:r>
      <w:r w:rsidR="00D30F28" w:rsidRPr="003F2F72">
        <w:rPr>
          <w:rFonts w:ascii="Times New Roman" w:hAnsi="Times New Roman" w:cs="Times New Roman"/>
        </w:rPr>
        <w:t>hronoamperometric traces</w:t>
      </w:r>
      <w:r w:rsidR="00716327">
        <w:rPr>
          <w:rFonts w:ascii="Times New Roman" w:hAnsi="Times New Roman" w:cs="Times New Roman"/>
        </w:rPr>
        <w:t xml:space="preserve"> were taken</w:t>
      </w:r>
      <w:r w:rsidR="00023D1E">
        <w:rPr>
          <w:rFonts w:ascii="Times New Roman" w:hAnsi="Times New Roman" w:cs="Times New Roman"/>
        </w:rPr>
        <w:t xml:space="preserve"> at various voltages</w:t>
      </w:r>
      <w:r w:rsidR="00D30F28">
        <w:rPr>
          <w:rFonts w:ascii="Times New Roman" w:hAnsi="Times New Roman" w:cs="Times New Roman"/>
        </w:rPr>
        <w:t xml:space="preserve"> </w:t>
      </w:r>
      <w:r w:rsidR="00716327">
        <w:rPr>
          <w:rFonts w:ascii="Times New Roman" w:hAnsi="Times New Roman" w:cs="Times New Roman"/>
        </w:rPr>
        <w:t>using</w:t>
      </w:r>
      <w:r w:rsidR="00D30F28">
        <w:rPr>
          <w:rFonts w:ascii="Times New Roman" w:hAnsi="Times New Roman" w:cs="Times New Roman"/>
        </w:rPr>
        <w:t xml:space="preserve"> the milled </w:t>
      </w:r>
      <w:r w:rsidR="00D30F28" w:rsidRPr="007A756D">
        <w:rPr>
          <w:rFonts w:ascii="Times New Roman" w:hAnsi="Times New Roman" w:cs="Times New Roman"/>
        </w:rPr>
        <w:t>Py-SiN</w:t>
      </w:r>
      <w:r w:rsidR="00D30F28" w:rsidRPr="005A1B01">
        <w:rPr>
          <w:rFonts w:ascii="Times New Roman" w:hAnsi="Times New Roman" w:cs="Times New Roman"/>
          <w:vertAlign w:val="subscript"/>
        </w:rPr>
        <w:t>x</w:t>
      </w:r>
      <w:r w:rsidR="00D30F28">
        <w:rPr>
          <w:rFonts w:ascii="Times New Roman" w:hAnsi="Times New Roman" w:cs="Times New Roman"/>
        </w:rPr>
        <w:t xml:space="preserve"> nanopore device</w:t>
      </w:r>
      <w:r w:rsidR="00023D1E">
        <w:rPr>
          <w:rFonts w:ascii="Times New Roman" w:hAnsi="Times New Roman" w:cs="Times New Roman"/>
        </w:rPr>
        <w:t xml:space="preserve"> mounted in the fluidic cell</w:t>
      </w:r>
      <w:r w:rsidR="009E4A0E">
        <w:rPr>
          <w:rFonts w:ascii="Times New Roman" w:hAnsi="Times New Roman" w:cs="Times New Roman"/>
        </w:rPr>
        <w:t xml:space="preserve">. </w:t>
      </w:r>
      <w:r w:rsidR="009E4A0E" w:rsidRPr="003F2F72">
        <w:rPr>
          <w:rFonts w:ascii="Times New Roman" w:hAnsi="Times New Roman" w:cs="Times New Roman"/>
        </w:rPr>
        <w:t>The cell</w:t>
      </w:r>
      <w:r w:rsidR="009E4A0E">
        <w:rPr>
          <w:rFonts w:ascii="Times New Roman" w:hAnsi="Times New Roman" w:cs="Times New Roman"/>
        </w:rPr>
        <w:t xml:space="preserve"> comprised of</w:t>
      </w:r>
      <w:r w:rsidR="009E4A0E" w:rsidRPr="003F2F72">
        <w:rPr>
          <w:rFonts w:ascii="Times New Roman" w:hAnsi="Times New Roman" w:cs="Times New Roman"/>
        </w:rPr>
        <w:t xml:space="preserve"> upper and lower electrolyte reservoirs, e</w:t>
      </w:r>
      <w:r w:rsidR="009E4A0E">
        <w:rPr>
          <w:rFonts w:ascii="Times New Roman" w:hAnsi="Times New Roman" w:cs="Times New Roman"/>
        </w:rPr>
        <w:t xml:space="preserve">ach filled with aqueous KCl (100 mM), 10 mM Tris and 1 mM EDTA (pH 8) buffer, </w:t>
      </w:r>
      <w:r w:rsidR="009E4A0E" w:rsidRPr="003F2F72">
        <w:rPr>
          <w:rFonts w:ascii="Times New Roman" w:hAnsi="Times New Roman" w:cs="Times New Roman"/>
        </w:rPr>
        <w:t>separated by the Au/Si</w:t>
      </w:r>
      <w:r w:rsidR="009E4A0E">
        <w:rPr>
          <w:rFonts w:ascii="Times New Roman" w:hAnsi="Times New Roman" w:cs="Times New Roman"/>
        </w:rPr>
        <w:t>N</w:t>
      </w:r>
      <w:r w:rsidR="009E4A0E" w:rsidRPr="004A777A">
        <w:rPr>
          <w:rFonts w:ascii="Times New Roman" w:hAnsi="Times New Roman" w:cs="Times New Roman"/>
          <w:vertAlign w:val="subscript"/>
        </w:rPr>
        <w:t>x</w:t>
      </w:r>
      <w:r w:rsidR="009E4A0E" w:rsidRPr="003F2F72">
        <w:rPr>
          <w:rFonts w:ascii="Times New Roman" w:hAnsi="Times New Roman" w:cs="Times New Roman"/>
        </w:rPr>
        <w:t xml:space="preserve"> membran</w:t>
      </w:r>
      <w:r w:rsidR="009E4A0E">
        <w:rPr>
          <w:rFonts w:ascii="Times New Roman" w:hAnsi="Times New Roman" w:cs="Times New Roman"/>
        </w:rPr>
        <w:t xml:space="preserve">e (full details </w:t>
      </w:r>
      <w:r w:rsidR="009E4A0E">
        <w:rPr>
          <w:rFonts w:ascii="Times New Roman" w:hAnsi="Times New Roman" w:cs="Times New Roman"/>
        </w:rPr>
        <w:lastRenderedPageBreak/>
        <w:t>provided in Supplementary Information).</w:t>
      </w:r>
      <w:r w:rsidR="00D30F28">
        <w:rPr>
          <w:rFonts w:ascii="Times New Roman" w:hAnsi="Times New Roman" w:cs="Times New Roman"/>
        </w:rPr>
        <w:t xml:space="preserve"> </w:t>
      </w:r>
      <w:r w:rsidR="009E4A0E">
        <w:rPr>
          <w:rFonts w:ascii="Times New Roman" w:hAnsi="Times New Roman" w:cs="Times New Roman"/>
        </w:rPr>
        <w:t>T</w:t>
      </w:r>
      <w:r w:rsidR="00D30F28">
        <w:rPr>
          <w:rFonts w:ascii="Times New Roman" w:hAnsi="Times New Roman" w:cs="Times New Roman"/>
        </w:rPr>
        <w:t>h</w:t>
      </w:r>
      <w:r w:rsidR="009E4A0E">
        <w:rPr>
          <w:rFonts w:ascii="Times New Roman" w:hAnsi="Times New Roman" w:cs="Times New Roman"/>
        </w:rPr>
        <w:t>e</w:t>
      </w:r>
      <w:r w:rsidR="00D30F28">
        <w:rPr>
          <w:rFonts w:ascii="Times New Roman" w:hAnsi="Times New Roman" w:cs="Times New Roman"/>
        </w:rPr>
        <w:t xml:space="preserve"> data was subsequently used to generate IV traces which allowed an estimate of the pore conductance. Nanopore conductance of </w:t>
      </w:r>
      <w:r w:rsidR="007D622F">
        <w:rPr>
          <w:rFonts w:ascii="Times New Roman" w:hAnsi="Times New Roman" w:cs="Times New Roman"/>
        </w:rPr>
        <w:t>0.54</w:t>
      </w:r>
      <w:r w:rsidR="00D30F28">
        <w:rPr>
          <w:rFonts w:ascii="Times New Roman" w:hAnsi="Times New Roman" w:cs="Times New Roman"/>
        </w:rPr>
        <w:t xml:space="preserve"> nS </w:t>
      </w:r>
      <w:r w:rsidR="00D30F28" w:rsidRPr="007D622F">
        <w:rPr>
          <w:rFonts w:ascii="Times New Roman" w:hAnsi="Times New Roman" w:cs="Times New Roman"/>
        </w:rPr>
        <w:t xml:space="preserve">(± </w:t>
      </w:r>
      <w:r w:rsidR="007D622F" w:rsidRPr="007D622F">
        <w:rPr>
          <w:rFonts w:ascii="Times New Roman" w:hAnsi="Times New Roman" w:cs="Times New Roman"/>
        </w:rPr>
        <w:t>0.04</w:t>
      </w:r>
      <w:r w:rsidR="00D30F28">
        <w:rPr>
          <w:rFonts w:ascii="Times New Roman" w:hAnsi="Times New Roman" w:cs="Times New Roman"/>
        </w:rPr>
        <w:t xml:space="preserve"> nS)</w:t>
      </w:r>
      <w:r w:rsidR="00023D1E">
        <w:rPr>
          <w:rFonts w:ascii="Times New Roman" w:hAnsi="Times New Roman" w:cs="Times New Roman"/>
        </w:rPr>
        <w:t xml:space="preserve"> at a 100 mM KCl concentration</w:t>
      </w:r>
      <w:r w:rsidR="00D30F28">
        <w:rPr>
          <w:rFonts w:ascii="Times New Roman" w:hAnsi="Times New Roman" w:cs="Times New Roman"/>
        </w:rPr>
        <w:t xml:space="preserve"> were observed,</w:t>
      </w:r>
      <w:r w:rsidR="00F774EB">
        <w:rPr>
          <w:rFonts w:ascii="Times New Roman" w:hAnsi="Times New Roman" w:cs="Times New Roman"/>
        </w:rPr>
        <w:t xml:space="preserve"> and</w:t>
      </w:r>
      <w:r w:rsidR="00D30F28">
        <w:rPr>
          <w:rFonts w:ascii="Times New Roman" w:hAnsi="Times New Roman" w:cs="Times New Roman"/>
        </w:rPr>
        <w:t xml:space="preserve"> this gives an estimate </w:t>
      </w:r>
      <w:r w:rsidR="00D30F28" w:rsidRPr="00BA1711">
        <w:rPr>
          <w:rFonts w:ascii="Times New Roman" w:hAnsi="Times New Roman" w:cs="Times New Roman"/>
        </w:rPr>
        <w:t xml:space="preserve">of </w:t>
      </w:r>
      <w:r w:rsidR="00FA473C" w:rsidRPr="00BA1711">
        <w:rPr>
          <w:rFonts w:ascii="Times New Roman" w:hAnsi="Times New Roman" w:cs="Times New Roman"/>
        </w:rPr>
        <w:t>~ 7 nm</w:t>
      </w:r>
      <w:r w:rsidR="00BA1711" w:rsidRPr="00BA1711">
        <w:rPr>
          <w:rFonts w:ascii="Times New Roman" w:hAnsi="Times New Roman" w:cs="Times New Roman"/>
        </w:rPr>
        <w:t xml:space="preserve"> </w:t>
      </w:r>
      <w:r w:rsidR="00BA1711" w:rsidRPr="00564995">
        <w:rPr>
          <w:rFonts w:ascii="Times New Roman" w:hAnsi="Times New Roman" w:cs="Times New Roman"/>
        </w:rPr>
        <w:t>(calculation shown in Supplementary Information)</w:t>
      </w:r>
      <w:r w:rsidR="00D30F28" w:rsidRPr="00564995">
        <w:rPr>
          <w:rFonts w:ascii="Times New Roman" w:hAnsi="Times New Roman" w:cs="Times New Roman"/>
        </w:rPr>
        <w:t xml:space="preserve"> po</w:t>
      </w:r>
      <w:r w:rsidR="00D30F28">
        <w:rPr>
          <w:rFonts w:ascii="Times New Roman" w:hAnsi="Times New Roman" w:cs="Times New Roman"/>
        </w:rPr>
        <w:t>re size.</w:t>
      </w:r>
      <w:r w:rsidR="00023D1E">
        <w:rPr>
          <w:rFonts w:ascii="Times New Roman" w:hAnsi="Times New Roman" w:cs="Times New Roman"/>
        </w:rPr>
        <w:t xml:space="preserve"> The nanopore size observed using FIB imaging</w:t>
      </w:r>
      <w:r w:rsidR="00FA473C">
        <w:rPr>
          <w:rFonts w:ascii="Times New Roman" w:hAnsi="Times New Roman" w:cs="Times New Roman"/>
        </w:rPr>
        <w:t xml:space="preserve"> (~ 20 nm)</w:t>
      </w:r>
      <w:r w:rsidR="00023D1E">
        <w:rPr>
          <w:rFonts w:ascii="Times New Roman" w:hAnsi="Times New Roman" w:cs="Times New Roman"/>
        </w:rPr>
        <w:t xml:space="preserve"> is likely to be larger than</w:t>
      </w:r>
      <w:r w:rsidR="00FA473C">
        <w:rPr>
          <w:rFonts w:ascii="Times New Roman" w:hAnsi="Times New Roman" w:cs="Times New Roman"/>
        </w:rPr>
        <w:t xml:space="preserve"> the </w:t>
      </w:r>
      <w:r w:rsidR="00023D1E">
        <w:rPr>
          <w:rFonts w:ascii="Times New Roman" w:hAnsi="Times New Roman" w:cs="Times New Roman"/>
        </w:rPr>
        <w:t xml:space="preserve">actual size, </w:t>
      </w:r>
      <w:r w:rsidR="00716327">
        <w:rPr>
          <w:rFonts w:ascii="Times New Roman" w:hAnsi="Times New Roman" w:cs="Times New Roman"/>
        </w:rPr>
        <w:t>as the gold layer (which is primarily imaged) is more easily milled than the underlying SiN</w:t>
      </w:r>
      <w:r w:rsidR="00716327" w:rsidRPr="00EB74F0">
        <w:rPr>
          <w:rFonts w:ascii="Times New Roman" w:hAnsi="Times New Roman" w:cs="Times New Roman"/>
          <w:vertAlign w:val="subscript"/>
        </w:rPr>
        <w:t>x</w:t>
      </w:r>
      <w:r w:rsidR="00716327">
        <w:rPr>
          <w:rFonts w:ascii="Times New Roman" w:hAnsi="Times New Roman" w:cs="Times New Roman"/>
        </w:rPr>
        <w:t>.</w:t>
      </w:r>
      <w:r w:rsidR="00AD1690">
        <w:rPr>
          <w:rFonts w:ascii="Times New Roman" w:hAnsi="Times New Roman" w:cs="Times New Roman"/>
        </w:rPr>
        <w:t xml:space="preserve"> This is supported by the conductivity</w:t>
      </w:r>
      <w:r w:rsidR="00716327">
        <w:rPr>
          <w:rFonts w:ascii="Times New Roman" w:hAnsi="Times New Roman" w:cs="Times New Roman"/>
        </w:rPr>
        <w:t xml:space="preserve"> </w:t>
      </w:r>
      <w:r w:rsidR="00716327" w:rsidRPr="00FA473C">
        <w:rPr>
          <w:rFonts w:ascii="Times New Roman" w:hAnsi="Times New Roman" w:cs="Times New Roman"/>
        </w:rPr>
        <w:t xml:space="preserve">measurements </w:t>
      </w:r>
      <w:r w:rsidR="00FA473C" w:rsidRPr="00FA473C">
        <w:rPr>
          <w:rFonts w:ascii="Times New Roman" w:hAnsi="Times New Roman" w:cs="Times New Roman"/>
        </w:rPr>
        <w:t>which yield values</w:t>
      </w:r>
      <w:r w:rsidR="00BA1711">
        <w:rPr>
          <w:rFonts w:ascii="Times New Roman" w:hAnsi="Times New Roman" w:cs="Times New Roman"/>
        </w:rPr>
        <w:t xml:space="preserve"> lower than optically </w:t>
      </w:r>
      <w:r w:rsidR="00BA1711" w:rsidRPr="00BA1711">
        <w:rPr>
          <w:rFonts w:ascii="Times New Roman" w:hAnsi="Times New Roman" w:cs="Times New Roman"/>
        </w:rPr>
        <w:t>measure (</w:t>
      </w:r>
      <w:r w:rsidR="00FA473C" w:rsidRPr="00BA1711">
        <w:rPr>
          <w:rFonts w:ascii="Times New Roman" w:hAnsi="Times New Roman" w:cs="Times New Roman"/>
        </w:rPr>
        <w:t>~ 7 nm</w:t>
      </w:r>
      <w:r w:rsidR="00BA1711">
        <w:rPr>
          <w:rFonts w:ascii="Times New Roman" w:hAnsi="Times New Roman" w:cs="Times New Roman"/>
        </w:rPr>
        <w:t>)</w:t>
      </w:r>
      <w:r w:rsidR="00716327">
        <w:rPr>
          <w:rFonts w:ascii="Times New Roman" w:hAnsi="Times New Roman" w:cs="Times New Roman"/>
        </w:rPr>
        <w:t>.</w:t>
      </w:r>
      <w:r w:rsidR="00FA473C">
        <w:rPr>
          <w:rFonts w:ascii="Times New Roman" w:hAnsi="Times New Roman" w:cs="Times New Roman"/>
        </w:rPr>
        <w:t xml:space="preserve"> </w:t>
      </w:r>
      <w:r w:rsidR="00153F6E">
        <w:rPr>
          <w:rFonts w:ascii="Times New Roman" w:hAnsi="Times New Roman" w:cs="Times New Roman"/>
        </w:rPr>
        <w:t>Previously reported devices, were characterised in the same manne</w:t>
      </w:r>
      <w:r w:rsidR="008C1E00">
        <w:rPr>
          <w:rFonts w:ascii="Times New Roman" w:hAnsi="Times New Roman" w:cs="Times New Roman"/>
        </w:rPr>
        <w:t>r, and yielded a similar trend</w:t>
      </w:r>
      <w:r w:rsidR="00153F6E">
        <w:rPr>
          <w:rFonts w:ascii="Times New Roman" w:hAnsi="Times New Roman" w:cs="Times New Roman"/>
        </w:rPr>
        <w:t>.</w:t>
      </w:r>
      <w:r w:rsidR="008C1E00" w:rsidRPr="008C1E00">
        <w:rPr>
          <w:rFonts w:ascii="Times New Roman" w:hAnsi="Times New Roman" w:cs="Times New Roman"/>
          <w:szCs w:val="24"/>
          <w:vertAlign w:val="superscript"/>
        </w:rPr>
        <w:t>11</w:t>
      </w:r>
      <w:r w:rsidR="00153F6E">
        <w:rPr>
          <w:rFonts w:ascii="Times New Roman" w:hAnsi="Times New Roman" w:cs="Times New Roman"/>
        </w:rPr>
        <w:t xml:space="preserve"> Electron microscope images suggested a pore diameter of 80 nm, however analysis of the electrical conductivity data suggested a smaller ~50 nm diameter.</w:t>
      </w:r>
    </w:p>
    <w:p w14:paraId="10693DF2" w14:textId="726FAED3" w:rsidR="004704F1" w:rsidRDefault="00153F6E" w:rsidP="009C0AA8">
      <w:pPr>
        <w:spacing w:after="240" w:line="360" w:lineRule="auto"/>
        <w:jc w:val="both"/>
        <w:rPr>
          <w:rFonts w:ascii="Times New Roman" w:hAnsi="Times New Roman" w:cs="Times New Roman"/>
        </w:rPr>
      </w:pPr>
      <w:r>
        <w:rPr>
          <w:rFonts w:ascii="Times New Roman" w:hAnsi="Times New Roman" w:cs="Times New Roman"/>
        </w:rPr>
        <w:t>T</w:t>
      </w:r>
      <w:r w:rsidR="00FA473C">
        <w:rPr>
          <w:rFonts w:ascii="Times New Roman" w:hAnsi="Times New Roman" w:cs="Times New Roman"/>
        </w:rPr>
        <w:t>hese estimates however make the assumption of a completely cylindrical nanopore, which is almost certainly not the case, given the two membrane materials etch at different rates.</w:t>
      </w:r>
      <w:r w:rsidR="00170450" w:rsidRPr="00170450">
        <w:rPr>
          <w:rFonts w:ascii="Times New Roman" w:hAnsi="Times New Roman" w:cs="Times New Roman"/>
          <w:szCs w:val="24"/>
          <w:vertAlign w:val="superscript"/>
        </w:rPr>
        <w:t>2</w:t>
      </w:r>
      <w:r w:rsidR="001F60F9">
        <w:rPr>
          <w:rFonts w:ascii="Times New Roman" w:hAnsi="Times New Roman" w:cs="Times New Roman"/>
          <w:szCs w:val="24"/>
          <w:vertAlign w:val="superscript"/>
        </w:rPr>
        <w:t>9</w:t>
      </w:r>
      <w:r w:rsidR="00FA473C">
        <w:rPr>
          <w:rFonts w:ascii="Times New Roman" w:hAnsi="Times New Roman" w:cs="Times New Roman"/>
        </w:rPr>
        <w:t xml:space="preserve"> The actual pore diameter </w:t>
      </w:r>
      <w:r>
        <w:rPr>
          <w:rFonts w:ascii="Times New Roman" w:hAnsi="Times New Roman" w:cs="Times New Roman"/>
        </w:rPr>
        <w:t>is likely to</w:t>
      </w:r>
      <w:r w:rsidR="00FA473C">
        <w:rPr>
          <w:rFonts w:ascii="Times New Roman" w:hAnsi="Times New Roman" w:cs="Times New Roman"/>
        </w:rPr>
        <w:t xml:space="preserve"> lies somewhere between that overserved in the FIB images and the estimates based on conductivity data.</w:t>
      </w:r>
    </w:p>
    <w:p w14:paraId="7DC2662B" w14:textId="550686E3" w:rsidR="007A51BE" w:rsidRPr="007A51BE" w:rsidRDefault="007A51BE" w:rsidP="003D15E5">
      <w:pPr>
        <w:spacing w:after="120" w:line="360" w:lineRule="auto"/>
        <w:jc w:val="both"/>
        <w:rPr>
          <w:rFonts w:ascii="Times New Roman" w:hAnsi="Times New Roman" w:cs="Times New Roman"/>
          <w:i/>
        </w:rPr>
      </w:pPr>
      <w:r w:rsidRPr="007A51BE">
        <w:rPr>
          <w:rFonts w:ascii="Times New Roman" w:hAnsi="Times New Roman" w:cs="Times New Roman"/>
          <w:i/>
        </w:rPr>
        <w:t>Calculating Electric Field Enhancement</w:t>
      </w:r>
      <w:r>
        <w:rPr>
          <w:rFonts w:ascii="Times New Roman" w:hAnsi="Times New Roman" w:cs="Times New Roman"/>
          <w:i/>
        </w:rPr>
        <w:t xml:space="preserve"> and Temperature Changes</w:t>
      </w:r>
    </w:p>
    <w:p w14:paraId="307A31C6" w14:textId="365C111C" w:rsidR="009C0AA8" w:rsidRPr="00F3468F" w:rsidRDefault="00F774EB" w:rsidP="00B27C99">
      <w:pPr>
        <w:spacing w:after="0" w:line="360" w:lineRule="auto"/>
        <w:jc w:val="both"/>
        <w:rPr>
          <w:rFonts w:ascii="Times New Roman" w:hAnsi="Times New Roman" w:cs="Times New Roman"/>
        </w:rPr>
      </w:pPr>
      <w:r>
        <w:rPr>
          <w:rFonts w:ascii="Times New Roman" w:hAnsi="Times New Roman" w:cs="Times New Roman"/>
        </w:rPr>
        <w:t xml:space="preserve">Numerical </w:t>
      </w:r>
      <w:r w:rsidR="00980DE4">
        <w:rPr>
          <w:rFonts w:ascii="Times New Roman" w:hAnsi="Times New Roman" w:cs="Times New Roman"/>
        </w:rPr>
        <w:t>simulations</w:t>
      </w:r>
      <w:r w:rsidR="00B75914">
        <w:rPr>
          <w:rFonts w:ascii="Times New Roman" w:hAnsi="Times New Roman" w:cs="Times New Roman"/>
        </w:rPr>
        <w:t xml:space="preserve"> were carried out to examine both the electric field enhancement, and the predicted temperature changes, upon laser irradiation. The simulations replicated the experimental conditions, by matching the nanopore materials and dimensions</w:t>
      </w:r>
      <w:r w:rsidR="003D1B10">
        <w:rPr>
          <w:rFonts w:ascii="Times New Roman" w:hAnsi="Times New Roman" w:cs="Times New Roman"/>
        </w:rPr>
        <w:t xml:space="preserve"> (detailed fully in the Supplementary Information)</w:t>
      </w:r>
      <w:r w:rsidR="00B75914">
        <w:rPr>
          <w:rFonts w:ascii="Times New Roman" w:hAnsi="Times New Roman" w:cs="Times New Roman"/>
        </w:rPr>
        <w:t>.</w:t>
      </w:r>
      <w:r w:rsidR="001F60F9">
        <w:rPr>
          <w:rFonts w:ascii="Times New Roman" w:hAnsi="Times New Roman" w:cs="Times New Roman"/>
          <w:szCs w:val="24"/>
          <w:vertAlign w:val="superscript"/>
        </w:rPr>
        <w:t>30</w:t>
      </w:r>
      <w:r w:rsidR="00170450" w:rsidRPr="00170450">
        <w:rPr>
          <w:rFonts w:ascii="Times New Roman" w:hAnsi="Times New Roman" w:cs="Times New Roman"/>
          <w:szCs w:val="24"/>
          <w:vertAlign w:val="superscript"/>
        </w:rPr>
        <w:t>–3</w:t>
      </w:r>
      <w:r w:rsidR="001F60F9">
        <w:rPr>
          <w:rFonts w:ascii="Times New Roman" w:hAnsi="Times New Roman" w:cs="Times New Roman"/>
          <w:szCs w:val="24"/>
          <w:vertAlign w:val="superscript"/>
        </w:rPr>
        <w:t>8</w:t>
      </w:r>
      <w:r w:rsidR="00B75914">
        <w:rPr>
          <w:rFonts w:ascii="Times New Roman" w:hAnsi="Times New Roman" w:cs="Times New Roman"/>
        </w:rPr>
        <w:t xml:space="preserve"> </w:t>
      </w:r>
      <w:r w:rsidR="00A25658" w:rsidRPr="00A25658">
        <w:rPr>
          <w:rFonts w:ascii="Times New Roman" w:hAnsi="Times New Roman" w:cs="Times New Roman"/>
        </w:rPr>
        <w:t>The</w:t>
      </w:r>
      <w:r w:rsidR="00A25658">
        <w:rPr>
          <w:rFonts w:ascii="Times New Roman" w:hAnsi="Times New Roman" w:cs="Times New Roman"/>
        </w:rPr>
        <w:t xml:space="preserve"> </w:t>
      </w:r>
      <w:r w:rsidR="00A25658" w:rsidRPr="00A25658">
        <w:rPr>
          <w:rFonts w:ascii="Times New Roman" w:hAnsi="Times New Roman" w:cs="Times New Roman"/>
        </w:rPr>
        <w:t>entire</w:t>
      </w:r>
      <w:r w:rsidR="00A25658">
        <w:rPr>
          <w:rFonts w:ascii="Times New Roman" w:hAnsi="Times New Roman" w:cs="Times New Roman"/>
        </w:rPr>
        <w:t xml:space="preserve"> </w:t>
      </w:r>
      <w:r w:rsidR="00A25658" w:rsidRPr="00A25658">
        <w:rPr>
          <w:rFonts w:ascii="Times New Roman" w:hAnsi="Times New Roman" w:cs="Times New Roman"/>
        </w:rPr>
        <w:t>nanopore</w:t>
      </w:r>
      <w:r w:rsidR="00A25658">
        <w:rPr>
          <w:rFonts w:ascii="Times New Roman" w:hAnsi="Times New Roman" w:cs="Times New Roman"/>
        </w:rPr>
        <w:t xml:space="preserve"> </w:t>
      </w:r>
      <w:r w:rsidR="00A25658" w:rsidRPr="00A25658">
        <w:rPr>
          <w:rFonts w:ascii="Times New Roman" w:hAnsi="Times New Roman" w:cs="Times New Roman"/>
        </w:rPr>
        <w:t>assembly was</w:t>
      </w:r>
      <w:r w:rsidR="00A25658">
        <w:rPr>
          <w:rFonts w:ascii="Times New Roman" w:hAnsi="Times New Roman" w:cs="Times New Roman"/>
        </w:rPr>
        <w:t xml:space="preserve"> </w:t>
      </w:r>
      <w:r w:rsidR="00A25658" w:rsidRPr="00A25658">
        <w:rPr>
          <w:rFonts w:ascii="Times New Roman" w:hAnsi="Times New Roman" w:cs="Times New Roman"/>
        </w:rPr>
        <w:t>simulate</w:t>
      </w:r>
      <w:r w:rsidR="00C428A8">
        <w:rPr>
          <w:rFonts w:ascii="Times New Roman" w:hAnsi="Times New Roman" w:cs="Times New Roman"/>
        </w:rPr>
        <w:t>d using COMSOL Multiphysics</w:t>
      </w:r>
      <w:r w:rsidR="00A50A74">
        <w:rPr>
          <w:rFonts w:ascii="Times New Roman" w:hAnsi="Times New Roman" w:cs="Times New Roman"/>
        </w:rPr>
        <w:t>. The incident radiation is x-</w:t>
      </w:r>
      <w:r w:rsidR="00A25658" w:rsidRPr="00A25658">
        <w:rPr>
          <w:rFonts w:ascii="Times New Roman" w:hAnsi="Times New Roman" w:cs="Times New Roman"/>
        </w:rPr>
        <w:t>polarized and normally incident. The symmetry of the system causes the plasmonic nanopo</w:t>
      </w:r>
      <w:r w:rsidR="00A25658">
        <w:rPr>
          <w:rFonts w:ascii="Times New Roman" w:hAnsi="Times New Roman" w:cs="Times New Roman"/>
        </w:rPr>
        <w:t xml:space="preserve">re to be </w:t>
      </w:r>
      <w:r w:rsidR="00A25658" w:rsidRPr="00F3468F">
        <w:rPr>
          <w:rFonts w:ascii="Times New Roman" w:hAnsi="Times New Roman" w:cs="Times New Roman"/>
        </w:rPr>
        <w:t>polarization independent. The field enhancement, defined as |E|/E</w:t>
      </w:r>
      <w:r w:rsidR="00783BF4" w:rsidRPr="00F3468F">
        <w:rPr>
          <w:rFonts w:ascii="Times New Roman" w:hAnsi="Times New Roman" w:cs="Times New Roman"/>
          <w:vertAlign w:val="subscript"/>
        </w:rPr>
        <w:t>0</w:t>
      </w:r>
      <w:r w:rsidR="00783BF4" w:rsidRPr="00F3468F">
        <w:rPr>
          <w:rFonts w:ascii="Times New Roman" w:hAnsi="Times New Roman" w:cs="Times New Roman"/>
        </w:rPr>
        <w:t>, in</w:t>
      </w:r>
      <w:r w:rsidR="00A25658" w:rsidRPr="00F3468F">
        <w:rPr>
          <w:rFonts w:ascii="Times New Roman" w:hAnsi="Times New Roman" w:cs="Times New Roman"/>
        </w:rPr>
        <w:t xml:space="preserve"> the nanopore is m</w:t>
      </w:r>
      <w:r w:rsidR="00961189" w:rsidRPr="00F3468F">
        <w:rPr>
          <w:rFonts w:ascii="Times New Roman" w:hAnsi="Times New Roman" w:cs="Times New Roman"/>
        </w:rPr>
        <w:t>onitored and plotted in Figure 3</w:t>
      </w:r>
      <w:r w:rsidR="00AB61C1" w:rsidRPr="00F3468F">
        <w:rPr>
          <w:rFonts w:ascii="Times New Roman" w:hAnsi="Times New Roman" w:cs="Times New Roman"/>
        </w:rPr>
        <w:t>A</w:t>
      </w:r>
      <w:r w:rsidR="00A25658" w:rsidRPr="00F3468F">
        <w:rPr>
          <w:rFonts w:ascii="Times New Roman" w:hAnsi="Times New Roman" w:cs="Times New Roman"/>
        </w:rPr>
        <w:t>. As can be seen, there is indeed a broad peak in field enhancement around 6</w:t>
      </w:r>
      <w:r w:rsidR="00AB61C1" w:rsidRPr="00F3468F">
        <w:rPr>
          <w:rFonts w:ascii="Times New Roman" w:hAnsi="Times New Roman" w:cs="Times New Roman"/>
        </w:rPr>
        <w:t>25</w:t>
      </w:r>
      <w:r w:rsidR="00A25658" w:rsidRPr="00F3468F">
        <w:rPr>
          <w:rFonts w:ascii="Times New Roman" w:hAnsi="Times New Roman" w:cs="Times New Roman"/>
        </w:rPr>
        <w:t xml:space="preserve"> nm in the case where the bullseye structure, with 518 nm periodicity, is present. This is in stark contrast to the case where there is no bullseye structure, which shows a field enhancement of only one to two times around 625 nm</w:t>
      </w:r>
      <w:r w:rsidR="00512BFB" w:rsidRPr="00F3468F">
        <w:rPr>
          <w:rFonts w:ascii="Times New Roman" w:hAnsi="Times New Roman" w:cs="Times New Roman"/>
        </w:rPr>
        <w:t>.</w:t>
      </w:r>
      <w:r w:rsidR="00777AEA" w:rsidRPr="00F3468F">
        <w:rPr>
          <w:rFonts w:ascii="Times New Roman" w:hAnsi="Times New Roman" w:cs="Times New Roman"/>
        </w:rPr>
        <w:t xml:space="preserve"> The field enhancement can also be visualised (Figure </w:t>
      </w:r>
      <w:r w:rsidR="00961189" w:rsidRPr="00F3468F">
        <w:rPr>
          <w:rFonts w:ascii="Times New Roman" w:hAnsi="Times New Roman" w:cs="Times New Roman"/>
        </w:rPr>
        <w:t>3</w:t>
      </w:r>
      <w:r w:rsidR="00777AEA" w:rsidRPr="00F3468F">
        <w:rPr>
          <w:rFonts w:ascii="Times New Roman" w:hAnsi="Times New Roman" w:cs="Times New Roman"/>
        </w:rPr>
        <w:t>B), showing a maximisation in the nanopore itself.</w:t>
      </w:r>
    </w:p>
    <w:p w14:paraId="5AD44FFF" w14:textId="08C284F8" w:rsidR="007C7B44" w:rsidRPr="00F3468F" w:rsidRDefault="00B27C99" w:rsidP="00AC712A">
      <w:pPr>
        <w:spacing w:after="0" w:line="360" w:lineRule="auto"/>
        <w:jc w:val="center"/>
        <w:rPr>
          <w:rFonts w:ascii="Times New Roman" w:hAnsi="Times New Roman" w:cs="Times New Roman"/>
        </w:rPr>
      </w:pPr>
      <w:r>
        <w:rPr>
          <w:noProof/>
        </w:rPr>
        <w:lastRenderedPageBreak/>
        <w:drawing>
          <wp:inline distT="0" distB="0" distL="0" distR="0" wp14:anchorId="4A917155" wp14:editId="413CA505">
            <wp:extent cx="5731510" cy="3654973"/>
            <wp:effectExtent l="0" t="0" r="2540" b="3175"/>
            <wp:docPr id="6" name="Picture 6" descr="C:\Users\Colin\AppData\Local\Microsoft\Windows\INetCache\Content.Word\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in\AppData\Local\Microsoft\Windows\INetCache\Content.Word\Figure 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654973"/>
                    </a:xfrm>
                    <a:prstGeom prst="rect">
                      <a:avLst/>
                    </a:prstGeom>
                    <a:noFill/>
                    <a:ln>
                      <a:noFill/>
                    </a:ln>
                  </pic:spPr>
                </pic:pic>
              </a:graphicData>
            </a:graphic>
          </wp:inline>
        </w:drawing>
      </w:r>
    </w:p>
    <w:p w14:paraId="1E0DC607" w14:textId="6D3DCCEA" w:rsidR="00716327" w:rsidRPr="00F3468F" w:rsidRDefault="00716327" w:rsidP="009C0AA8">
      <w:pPr>
        <w:spacing w:after="240" w:line="360" w:lineRule="auto"/>
        <w:jc w:val="both"/>
        <w:rPr>
          <w:rFonts w:ascii="Times New Roman" w:hAnsi="Times New Roman" w:cs="Times New Roman"/>
          <w:sz w:val="20"/>
        </w:rPr>
      </w:pPr>
      <w:r w:rsidRPr="00F3468F">
        <w:rPr>
          <w:rFonts w:ascii="Times New Roman" w:hAnsi="Times New Roman" w:cs="Times New Roman"/>
          <w:b/>
          <w:sz w:val="20"/>
        </w:rPr>
        <w:t xml:space="preserve">Figure </w:t>
      </w:r>
      <w:r w:rsidR="00961189" w:rsidRPr="00F3468F">
        <w:rPr>
          <w:rFonts w:ascii="Times New Roman" w:hAnsi="Times New Roman" w:cs="Times New Roman"/>
          <w:b/>
          <w:sz w:val="20"/>
        </w:rPr>
        <w:t>3</w:t>
      </w:r>
      <w:r w:rsidRPr="00F3468F">
        <w:rPr>
          <w:rFonts w:ascii="Times New Roman" w:hAnsi="Times New Roman" w:cs="Times New Roman"/>
          <w:sz w:val="20"/>
        </w:rPr>
        <w:t xml:space="preserve">. </w:t>
      </w:r>
      <w:r w:rsidR="00F76345" w:rsidRPr="00F3468F">
        <w:rPr>
          <w:rFonts w:ascii="Times New Roman" w:hAnsi="Times New Roman" w:cs="Times New Roman"/>
          <w:sz w:val="20"/>
        </w:rPr>
        <w:t>Simulated electric field and heating results. (</w:t>
      </w:r>
      <w:r w:rsidR="00F76345" w:rsidRPr="00F3468F">
        <w:rPr>
          <w:rFonts w:ascii="Times New Roman" w:hAnsi="Times New Roman" w:cs="Times New Roman"/>
          <w:b/>
          <w:sz w:val="20"/>
        </w:rPr>
        <w:t>A</w:t>
      </w:r>
      <w:r w:rsidR="00F76345" w:rsidRPr="00F3468F">
        <w:rPr>
          <w:rFonts w:ascii="Times New Roman" w:hAnsi="Times New Roman" w:cs="Times New Roman"/>
          <w:sz w:val="20"/>
        </w:rPr>
        <w:t xml:space="preserve">) </w:t>
      </w:r>
      <w:r w:rsidR="000B2281" w:rsidRPr="00F3468F">
        <w:rPr>
          <w:rFonts w:ascii="Times New Roman" w:hAnsi="Times New Roman" w:cs="Times New Roman"/>
          <w:sz w:val="20"/>
        </w:rPr>
        <w:t>Plots</w:t>
      </w:r>
      <w:r w:rsidR="00F76345" w:rsidRPr="00F3468F">
        <w:rPr>
          <w:rFonts w:ascii="Times New Roman" w:hAnsi="Times New Roman" w:cs="Times New Roman"/>
          <w:sz w:val="20"/>
        </w:rPr>
        <w:t xml:space="preserve"> the change in electric field enhancement with</w:t>
      </w:r>
      <w:r w:rsidR="0081593A" w:rsidRPr="00F3468F">
        <w:rPr>
          <w:rFonts w:ascii="Times New Roman" w:hAnsi="Times New Roman" w:cs="Times New Roman"/>
          <w:sz w:val="20"/>
        </w:rPr>
        <w:t xml:space="preserve"> wavelength of incident light</w:t>
      </w:r>
      <w:r w:rsidR="007059D2" w:rsidRPr="00F3468F">
        <w:rPr>
          <w:rFonts w:ascii="Times New Roman" w:hAnsi="Times New Roman" w:cs="Times New Roman"/>
          <w:sz w:val="20"/>
        </w:rPr>
        <w:t>, laser wavelengths are indicated</w:t>
      </w:r>
      <w:r w:rsidR="0081593A" w:rsidRPr="00F3468F">
        <w:rPr>
          <w:rFonts w:ascii="Times New Roman" w:hAnsi="Times New Roman" w:cs="Times New Roman"/>
          <w:sz w:val="20"/>
        </w:rPr>
        <w:t>.</w:t>
      </w:r>
      <w:r w:rsidR="00F76345" w:rsidRPr="00F3468F">
        <w:rPr>
          <w:rFonts w:ascii="Times New Roman" w:hAnsi="Times New Roman" w:cs="Times New Roman"/>
          <w:sz w:val="20"/>
        </w:rPr>
        <w:t xml:space="preserve"> (</w:t>
      </w:r>
      <w:r w:rsidR="00F76345" w:rsidRPr="00F3468F">
        <w:rPr>
          <w:rFonts w:ascii="Times New Roman" w:hAnsi="Times New Roman" w:cs="Times New Roman"/>
          <w:b/>
          <w:sz w:val="20"/>
        </w:rPr>
        <w:t>B</w:t>
      </w:r>
      <w:r w:rsidR="00F76345" w:rsidRPr="00F3468F">
        <w:rPr>
          <w:rFonts w:ascii="Times New Roman" w:hAnsi="Times New Roman" w:cs="Times New Roman"/>
          <w:sz w:val="20"/>
        </w:rPr>
        <w:t xml:space="preserve">) Shows electric field enhancement </w:t>
      </w:r>
      <w:r w:rsidR="000B2281" w:rsidRPr="00F3468F">
        <w:rPr>
          <w:rFonts w:ascii="Times New Roman" w:hAnsi="Times New Roman" w:cs="Times New Roman"/>
          <w:sz w:val="20"/>
        </w:rPr>
        <w:t xml:space="preserve">maps </w:t>
      </w:r>
      <w:r w:rsidR="00F76345" w:rsidRPr="00F3468F">
        <w:rPr>
          <w:rFonts w:ascii="Times New Roman" w:hAnsi="Times New Roman" w:cs="Times New Roman"/>
          <w:sz w:val="20"/>
        </w:rPr>
        <w:t xml:space="preserve">generated using 632.8 nm light, using a 5 mW incident beam. </w:t>
      </w:r>
      <w:r w:rsidR="000B2281" w:rsidRPr="00F3468F">
        <w:rPr>
          <w:rFonts w:ascii="Times New Roman" w:hAnsi="Times New Roman" w:cs="Times New Roman"/>
          <w:sz w:val="20"/>
        </w:rPr>
        <w:t xml:space="preserve">Both </w:t>
      </w:r>
      <w:r w:rsidR="00F76345" w:rsidRPr="00F3468F">
        <w:rPr>
          <w:rFonts w:ascii="Times New Roman" w:hAnsi="Times New Roman" w:cs="Times New Roman"/>
          <w:sz w:val="20"/>
        </w:rPr>
        <w:t>(</w:t>
      </w:r>
      <w:r w:rsidR="00F76345" w:rsidRPr="00F3468F">
        <w:rPr>
          <w:rFonts w:ascii="Times New Roman" w:hAnsi="Times New Roman" w:cs="Times New Roman"/>
          <w:b/>
          <w:sz w:val="20"/>
        </w:rPr>
        <w:t>i</w:t>
      </w:r>
      <w:r w:rsidR="00F76345" w:rsidRPr="00F3468F">
        <w:rPr>
          <w:rFonts w:ascii="Times New Roman" w:hAnsi="Times New Roman" w:cs="Times New Roman"/>
          <w:sz w:val="20"/>
        </w:rPr>
        <w:t>) Top-down, with nanopore enlargement (inset) and (</w:t>
      </w:r>
      <w:r w:rsidR="00F76345" w:rsidRPr="00F3468F">
        <w:rPr>
          <w:rFonts w:ascii="Times New Roman" w:hAnsi="Times New Roman" w:cs="Times New Roman"/>
          <w:b/>
          <w:sz w:val="20"/>
        </w:rPr>
        <w:t>ii</w:t>
      </w:r>
      <w:r w:rsidR="00F76345" w:rsidRPr="00F3468F">
        <w:rPr>
          <w:rFonts w:ascii="Times New Roman" w:hAnsi="Times New Roman" w:cs="Times New Roman"/>
          <w:sz w:val="20"/>
        </w:rPr>
        <w:t>) side-on images are shown. (</w:t>
      </w:r>
      <w:r w:rsidR="00F76345" w:rsidRPr="00F3468F">
        <w:rPr>
          <w:rFonts w:ascii="Times New Roman" w:hAnsi="Times New Roman" w:cs="Times New Roman"/>
          <w:b/>
          <w:sz w:val="20"/>
        </w:rPr>
        <w:t>C</w:t>
      </w:r>
      <w:r w:rsidR="00F76345" w:rsidRPr="00F3468F">
        <w:rPr>
          <w:rFonts w:ascii="Times New Roman" w:hAnsi="Times New Roman" w:cs="Times New Roman"/>
          <w:sz w:val="20"/>
        </w:rPr>
        <w:t>) Plots the nanopore temperature change, using a 5 mW beam at the given wavelength</w:t>
      </w:r>
      <w:r w:rsidR="007059D2" w:rsidRPr="00F3468F">
        <w:rPr>
          <w:rFonts w:ascii="Times New Roman" w:hAnsi="Times New Roman" w:cs="Times New Roman"/>
          <w:sz w:val="20"/>
        </w:rPr>
        <w:t>, both with and without milled bullseye structure</w:t>
      </w:r>
      <w:r w:rsidR="00F76345" w:rsidRPr="00F3468F">
        <w:rPr>
          <w:rFonts w:ascii="Times New Roman" w:hAnsi="Times New Roman" w:cs="Times New Roman"/>
          <w:sz w:val="20"/>
        </w:rPr>
        <w:t>. (</w:t>
      </w:r>
      <w:r w:rsidR="00F76345" w:rsidRPr="00F3468F">
        <w:rPr>
          <w:rFonts w:ascii="Times New Roman" w:hAnsi="Times New Roman" w:cs="Times New Roman"/>
          <w:b/>
          <w:sz w:val="20"/>
        </w:rPr>
        <w:t>D</w:t>
      </w:r>
      <w:r w:rsidR="00F76345" w:rsidRPr="00F3468F">
        <w:rPr>
          <w:rFonts w:ascii="Times New Roman" w:hAnsi="Times New Roman" w:cs="Times New Roman"/>
          <w:sz w:val="20"/>
        </w:rPr>
        <w:t>) Shows the temperature map for 632.8 nm laser, 5 mW. (</w:t>
      </w:r>
      <w:r w:rsidR="00F76345" w:rsidRPr="00F3468F">
        <w:rPr>
          <w:rFonts w:ascii="Times New Roman" w:hAnsi="Times New Roman" w:cs="Times New Roman"/>
          <w:b/>
          <w:sz w:val="20"/>
        </w:rPr>
        <w:t>E</w:t>
      </w:r>
      <w:r w:rsidR="00F76345" w:rsidRPr="00F3468F">
        <w:rPr>
          <w:rFonts w:ascii="Times New Roman" w:hAnsi="Times New Roman" w:cs="Times New Roman"/>
          <w:sz w:val="20"/>
        </w:rPr>
        <w:t>) Shows the equivalent plot for 532 nm light</w:t>
      </w:r>
      <w:r w:rsidR="000B2281" w:rsidRPr="00F3468F">
        <w:rPr>
          <w:rFonts w:ascii="Times New Roman" w:hAnsi="Times New Roman" w:cs="Times New Roman"/>
          <w:sz w:val="20"/>
        </w:rPr>
        <w:t>.</w:t>
      </w:r>
      <w:r w:rsidR="00284D05">
        <w:rPr>
          <w:rFonts w:ascii="Times New Roman" w:hAnsi="Times New Roman" w:cs="Times New Roman"/>
          <w:sz w:val="20"/>
        </w:rPr>
        <w:t xml:space="preserve"> </w:t>
      </w:r>
      <w:r w:rsidR="000A4403">
        <w:rPr>
          <w:rFonts w:ascii="Times New Roman" w:hAnsi="Times New Roman" w:cs="Times New Roman"/>
          <w:sz w:val="20"/>
        </w:rPr>
        <w:t>(</w:t>
      </w:r>
      <w:r w:rsidR="000A4403" w:rsidRPr="008335BF">
        <w:rPr>
          <w:rFonts w:ascii="Times New Roman" w:hAnsi="Times New Roman" w:cs="Times New Roman"/>
          <w:b/>
          <w:sz w:val="20"/>
        </w:rPr>
        <w:t>D</w:t>
      </w:r>
      <w:r w:rsidR="000A4403">
        <w:rPr>
          <w:rFonts w:ascii="Times New Roman" w:hAnsi="Times New Roman" w:cs="Times New Roman"/>
          <w:sz w:val="20"/>
        </w:rPr>
        <w:t>/</w:t>
      </w:r>
      <w:r w:rsidR="000A4403" w:rsidRPr="008335BF">
        <w:rPr>
          <w:rFonts w:ascii="Times New Roman" w:hAnsi="Times New Roman" w:cs="Times New Roman"/>
          <w:b/>
          <w:sz w:val="20"/>
        </w:rPr>
        <w:t>E</w:t>
      </w:r>
      <w:r w:rsidR="000A4403">
        <w:rPr>
          <w:rFonts w:ascii="Times New Roman" w:hAnsi="Times New Roman" w:cs="Times New Roman"/>
          <w:sz w:val="20"/>
        </w:rPr>
        <w:t xml:space="preserve">) </w:t>
      </w:r>
      <w:r w:rsidR="000A4403" w:rsidRPr="008335BF">
        <w:rPr>
          <w:rFonts w:ascii="Times New Roman" w:hAnsi="Times New Roman" w:cs="Times New Roman"/>
          <w:i/>
          <w:sz w:val="20"/>
        </w:rPr>
        <w:t>Temperature value range; Minimum –</w:t>
      </w:r>
      <w:r w:rsidR="000A4403">
        <w:rPr>
          <w:rFonts w:ascii="Times New Roman" w:hAnsi="Times New Roman" w:cs="Times New Roman"/>
          <w:i/>
          <w:sz w:val="20"/>
        </w:rPr>
        <w:t xml:space="preserve"> 6</w:t>
      </w:r>
      <w:r w:rsidR="000A4403" w:rsidRPr="008335BF">
        <w:rPr>
          <w:rFonts w:ascii="Times New Roman" w:hAnsi="Times New Roman" w:cs="Times New Roman"/>
          <w:i/>
          <w:sz w:val="20"/>
        </w:rPr>
        <w:t xml:space="preserve">K, and Maximum </w:t>
      </w:r>
      <w:r w:rsidR="000A4403">
        <w:rPr>
          <w:rFonts w:ascii="Times New Roman" w:hAnsi="Times New Roman" w:cs="Times New Roman"/>
          <w:i/>
          <w:sz w:val="20"/>
        </w:rPr>
        <w:t>33.5</w:t>
      </w:r>
      <w:r w:rsidR="000A4403" w:rsidRPr="008335BF">
        <w:rPr>
          <w:rFonts w:ascii="Times New Roman" w:hAnsi="Times New Roman" w:cs="Times New Roman"/>
          <w:i/>
          <w:sz w:val="20"/>
        </w:rPr>
        <w:t>K</w:t>
      </w:r>
      <w:r w:rsidR="000A4403">
        <w:rPr>
          <w:rFonts w:ascii="Times New Roman" w:hAnsi="Times New Roman" w:cs="Times New Roman"/>
          <w:sz w:val="20"/>
        </w:rPr>
        <w:t>.</w:t>
      </w:r>
    </w:p>
    <w:p w14:paraId="1B5D157E" w14:textId="0CDCC63C" w:rsidR="007A51BE" w:rsidRPr="00F3468F" w:rsidRDefault="007A51BE" w:rsidP="003D15E5">
      <w:pPr>
        <w:spacing w:after="120" w:line="360" w:lineRule="auto"/>
        <w:jc w:val="both"/>
        <w:rPr>
          <w:rFonts w:ascii="Times New Roman" w:hAnsi="Times New Roman" w:cs="Times New Roman"/>
          <w:i/>
        </w:rPr>
      </w:pPr>
      <w:r w:rsidRPr="00F3468F">
        <w:rPr>
          <w:rFonts w:ascii="Times New Roman" w:hAnsi="Times New Roman" w:cs="Times New Roman"/>
          <w:i/>
        </w:rPr>
        <w:t>Experimental Nanopore Heating</w:t>
      </w:r>
    </w:p>
    <w:p w14:paraId="0B0A34BD" w14:textId="05091D5E" w:rsidR="00777AEA" w:rsidRPr="00F3468F" w:rsidRDefault="00AD1690" w:rsidP="007D4A62">
      <w:pPr>
        <w:spacing w:after="240" w:line="360" w:lineRule="auto"/>
        <w:jc w:val="both"/>
        <w:rPr>
          <w:rFonts w:ascii="Times New Roman" w:hAnsi="Times New Roman" w:cs="Times New Roman"/>
        </w:rPr>
      </w:pPr>
      <w:r w:rsidRPr="00F3468F">
        <w:rPr>
          <w:rFonts w:ascii="Times New Roman" w:hAnsi="Times New Roman" w:cs="Times New Roman"/>
        </w:rPr>
        <w:t>Nanopore heating experiments were carried out using three laser wavelengths; 532, 632.8 and 685 nm</w:t>
      </w:r>
      <w:r w:rsidR="003D1B10" w:rsidRPr="00F3468F">
        <w:rPr>
          <w:rFonts w:ascii="Times New Roman" w:hAnsi="Times New Roman" w:cs="Times New Roman"/>
        </w:rPr>
        <w:t>, using a custom-built microscope (described fully in the supplementary information)</w:t>
      </w:r>
      <w:r w:rsidRPr="00F3468F">
        <w:rPr>
          <w:rFonts w:ascii="Times New Roman" w:hAnsi="Times New Roman" w:cs="Times New Roman"/>
        </w:rPr>
        <w:t>. These were chosen to probe</w:t>
      </w:r>
      <w:r w:rsidR="002F6AF9">
        <w:rPr>
          <w:rFonts w:ascii="Times New Roman" w:hAnsi="Times New Roman" w:cs="Times New Roman"/>
        </w:rPr>
        <w:t xml:space="preserve"> a range of heating mechanisms</w:t>
      </w:r>
      <w:r w:rsidRPr="00F3468F">
        <w:rPr>
          <w:rFonts w:ascii="Times New Roman" w:hAnsi="Times New Roman" w:cs="Times New Roman"/>
        </w:rPr>
        <w:t xml:space="preserve"> </w:t>
      </w:r>
      <w:r w:rsidR="002F6AF9">
        <w:rPr>
          <w:rFonts w:ascii="Times New Roman" w:hAnsi="Times New Roman" w:cs="Times New Roman"/>
        </w:rPr>
        <w:t xml:space="preserve">modelled </w:t>
      </w:r>
      <w:r w:rsidRPr="00F3468F">
        <w:rPr>
          <w:rFonts w:ascii="Times New Roman" w:hAnsi="Times New Roman" w:cs="Times New Roman"/>
        </w:rPr>
        <w:t xml:space="preserve">in the </w:t>
      </w:r>
      <w:r w:rsidR="00F774EB" w:rsidRPr="00F3468F">
        <w:rPr>
          <w:rFonts w:ascii="Times New Roman" w:hAnsi="Times New Roman" w:cs="Times New Roman"/>
        </w:rPr>
        <w:t xml:space="preserve">numerical </w:t>
      </w:r>
      <w:r w:rsidRPr="00F3468F">
        <w:rPr>
          <w:rFonts w:ascii="Times New Roman" w:hAnsi="Times New Roman" w:cs="Times New Roman"/>
        </w:rPr>
        <w:t>simulations, which predict a more localised heating when using laser radiation around 632.8 nm</w:t>
      </w:r>
      <w:r w:rsidR="00777AEA" w:rsidRPr="00F3468F">
        <w:rPr>
          <w:rFonts w:ascii="Times New Roman" w:hAnsi="Times New Roman" w:cs="Times New Roman"/>
        </w:rPr>
        <w:t xml:space="preserve"> (Figure </w:t>
      </w:r>
      <w:r w:rsidR="00961189" w:rsidRPr="00F3468F">
        <w:rPr>
          <w:rFonts w:ascii="Times New Roman" w:hAnsi="Times New Roman" w:cs="Times New Roman"/>
        </w:rPr>
        <w:t>3</w:t>
      </w:r>
      <w:r w:rsidR="00777AEA" w:rsidRPr="00F3468F">
        <w:rPr>
          <w:rFonts w:ascii="Times New Roman" w:hAnsi="Times New Roman" w:cs="Times New Roman"/>
        </w:rPr>
        <w:t>D/E)</w:t>
      </w:r>
      <w:r w:rsidR="004C2F2A">
        <w:rPr>
          <w:rFonts w:ascii="Times New Roman" w:hAnsi="Times New Roman" w:cs="Times New Roman"/>
        </w:rPr>
        <w:t>. A</w:t>
      </w:r>
      <w:r w:rsidR="00701275">
        <w:rPr>
          <w:rFonts w:ascii="Times New Roman" w:hAnsi="Times New Roman" w:cs="Times New Roman"/>
        </w:rPr>
        <w:t xml:space="preserve"> plot of the simulated</w:t>
      </w:r>
      <w:r w:rsidR="004C2F2A">
        <w:rPr>
          <w:rFonts w:ascii="Times New Roman" w:hAnsi="Times New Roman" w:cs="Times New Roman"/>
        </w:rPr>
        <w:t xml:space="preserve"> heating profile can be found in the Supplementary Information (S2)</w:t>
      </w:r>
      <w:r w:rsidRPr="00F3468F">
        <w:rPr>
          <w:rFonts w:ascii="Times New Roman" w:hAnsi="Times New Roman" w:cs="Times New Roman"/>
        </w:rPr>
        <w:t>.</w:t>
      </w:r>
      <w:r w:rsidR="00777AEA" w:rsidRPr="00F3468F">
        <w:rPr>
          <w:rFonts w:ascii="Times New Roman" w:hAnsi="Times New Roman" w:cs="Times New Roman"/>
        </w:rPr>
        <w:t xml:space="preserve"> The wavelength dependent temperature change (Figure </w:t>
      </w:r>
      <w:r w:rsidR="00961189" w:rsidRPr="00F3468F">
        <w:rPr>
          <w:rFonts w:ascii="Times New Roman" w:hAnsi="Times New Roman" w:cs="Times New Roman"/>
        </w:rPr>
        <w:t>3</w:t>
      </w:r>
      <w:r w:rsidR="00217EA8">
        <w:rPr>
          <w:rFonts w:ascii="Times New Roman" w:hAnsi="Times New Roman" w:cs="Times New Roman"/>
        </w:rPr>
        <w:t>C</w:t>
      </w:r>
      <w:r w:rsidR="00777AEA" w:rsidRPr="00F3468F">
        <w:rPr>
          <w:rFonts w:ascii="Times New Roman" w:hAnsi="Times New Roman" w:cs="Times New Roman"/>
        </w:rPr>
        <w:t>), shows that the bullseye structure provides a greater amount of generalised heating</w:t>
      </w:r>
      <w:r w:rsidR="00217EA8">
        <w:rPr>
          <w:rFonts w:ascii="Times New Roman" w:hAnsi="Times New Roman" w:cs="Times New Roman"/>
        </w:rPr>
        <w:t xml:space="preserve"> (~8K average improvement over the 500-700 nm range)</w:t>
      </w:r>
      <w:r w:rsidR="00777AEA" w:rsidRPr="00F3468F">
        <w:rPr>
          <w:rFonts w:ascii="Times New Roman" w:hAnsi="Times New Roman" w:cs="Times New Roman"/>
        </w:rPr>
        <w:t>. The si</w:t>
      </w:r>
      <w:r w:rsidR="00F774EB" w:rsidRPr="00F3468F">
        <w:rPr>
          <w:rFonts w:ascii="Times New Roman" w:hAnsi="Times New Roman" w:cs="Times New Roman"/>
        </w:rPr>
        <w:t>mula</w:t>
      </w:r>
      <w:r w:rsidR="00777AEA" w:rsidRPr="00F3468F">
        <w:rPr>
          <w:rFonts w:ascii="Times New Roman" w:hAnsi="Times New Roman" w:cs="Times New Roman"/>
        </w:rPr>
        <w:t xml:space="preserve">tions also show additional heating in the </w:t>
      </w:r>
      <w:r w:rsidR="00466CC2" w:rsidRPr="00466CC2">
        <w:rPr>
          <w:rFonts w:ascii="Times New Roman" w:hAnsi="Times New Roman" w:cs="Times New Roman"/>
        </w:rPr>
        <w:t>wavelength region</w:t>
      </w:r>
      <w:r w:rsidR="00466CC2">
        <w:rPr>
          <w:rFonts w:ascii="Times New Roman" w:hAnsi="Times New Roman" w:cs="Times New Roman"/>
        </w:rPr>
        <w:t xml:space="preserve"> </w:t>
      </w:r>
      <w:r w:rsidR="00777AEA" w:rsidRPr="00F3468F">
        <w:rPr>
          <w:rFonts w:ascii="Times New Roman" w:hAnsi="Times New Roman" w:cs="Times New Roman"/>
        </w:rPr>
        <w:t>of maximised electric field enhancement (~ 625 nm</w:t>
      </w:r>
      <w:r w:rsidR="00217EA8">
        <w:rPr>
          <w:rFonts w:ascii="Times New Roman" w:hAnsi="Times New Roman" w:cs="Times New Roman"/>
        </w:rPr>
        <w:t>, Supplementary Information S1</w:t>
      </w:r>
      <w:r w:rsidR="00777AEA" w:rsidRPr="00F3468F">
        <w:rPr>
          <w:rFonts w:ascii="Times New Roman" w:hAnsi="Times New Roman" w:cs="Times New Roman"/>
        </w:rPr>
        <w:t>).</w:t>
      </w:r>
    </w:p>
    <w:p w14:paraId="1172AC99" w14:textId="49B8497C" w:rsidR="00716327" w:rsidRPr="00F3468F" w:rsidRDefault="00AD1690" w:rsidP="009C0AA8">
      <w:pPr>
        <w:spacing w:after="240" w:line="360" w:lineRule="auto"/>
        <w:jc w:val="both"/>
        <w:rPr>
          <w:rFonts w:ascii="Times New Roman" w:hAnsi="Times New Roman" w:cs="Times New Roman"/>
        </w:rPr>
      </w:pPr>
      <w:r w:rsidRPr="00F3468F">
        <w:rPr>
          <w:rFonts w:ascii="Times New Roman" w:hAnsi="Times New Roman" w:cs="Times New Roman"/>
        </w:rPr>
        <w:t>The experimen</w:t>
      </w:r>
      <w:r w:rsidR="00A02720" w:rsidRPr="00F3468F">
        <w:rPr>
          <w:rFonts w:ascii="Times New Roman" w:hAnsi="Times New Roman" w:cs="Times New Roman"/>
        </w:rPr>
        <w:t>tal heating agreed well with the</w:t>
      </w:r>
      <w:r w:rsidR="00F774EB" w:rsidRPr="00F3468F">
        <w:rPr>
          <w:rFonts w:ascii="Times New Roman" w:hAnsi="Times New Roman" w:cs="Times New Roman"/>
        </w:rPr>
        <w:t xml:space="preserve"> numerical</w:t>
      </w:r>
      <w:r w:rsidRPr="00F3468F">
        <w:rPr>
          <w:rFonts w:ascii="Times New Roman" w:hAnsi="Times New Roman" w:cs="Times New Roman"/>
        </w:rPr>
        <w:t xml:space="preserve"> </w:t>
      </w:r>
      <w:r w:rsidR="00547142" w:rsidRPr="00F3468F">
        <w:rPr>
          <w:rFonts w:ascii="Times New Roman" w:hAnsi="Times New Roman" w:cs="Times New Roman"/>
        </w:rPr>
        <w:t>predictions (Figure 4</w:t>
      </w:r>
      <w:r w:rsidRPr="00F3468F">
        <w:rPr>
          <w:rFonts w:ascii="Times New Roman" w:hAnsi="Times New Roman" w:cs="Times New Roman"/>
        </w:rPr>
        <w:t>), providing</w:t>
      </w:r>
      <w:r w:rsidR="00B77ACA" w:rsidRPr="00F3468F">
        <w:rPr>
          <w:rFonts w:ascii="Times New Roman" w:hAnsi="Times New Roman" w:cs="Times New Roman"/>
        </w:rPr>
        <w:t xml:space="preserve"> the highest amount of heating for the 532 nm laser</w:t>
      </w:r>
      <w:r w:rsidRPr="00F3468F">
        <w:rPr>
          <w:rFonts w:ascii="Times New Roman" w:hAnsi="Times New Roman" w:cs="Times New Roman"/>
        </w:rPr>
        <w:t xml:space="preserve"> </w:t>
      </w:r>
      <w:r w:rsidR="00A02720" w:rsidRPr="00F3468F">
        <w:rPr>
          <w:rFonts w:ascii="Times New Roman" w:hAnsi="Times New Roman" w:cs="Times New Roman"/>
        </w:rPr>
        <w:t>(+</w:t>
      </w:r>
      <w:r w:rsidR="00463217" w:rsidRPr="00F3468F">
        <w:rPr>
          <w:rFonts w:ascii="Times New Roman" w:hAnsi="Times New Roman" w:cs="Times New Roman"/>
        </w:rPr>
        <w:t>37</w:t>
      </w:r>
      <w:r w:rsidR="00A02720" w:rsidRPr="00F3468F">
        <w:rPr>
          <w:rFonts w:ascii="Times New Roman" w:hAnsi="Times New Roman" w:cs="Times New Roman"/>
        </w:rPr>
        <w:t xml:space="preserve"> K, at 5 mW), the 632.8 nm laser providing moderate heating (+</w:t>
      </w:r>
      <w:r w:rsidR="00463217" w:rsidRPr="00F3468F">
        <w:rPr>
          <w:rFonts w:ascii="Times New Roman" w:hAnsi="Times New Roman" w:cs="Times New Roman"/>
        </w:rPr>
        <w:t>20</w:t>
      </w:r>
      <w:r w:rsidR="00A02720" w:rsidRPr="00F3468F">
        <w:rPr>
          <w:rFonts w:ascii="Times New Roman" w:hAnsi="Times New Roman" w:cs="Times New Roman"/>
        </w:rPr>
        <w:t xml:space="preserve"> K, at 5 mW), and the 685 nm laser heating the least (+</w:t>
      </w:r>
      <w:r w:rsidR="00463217" w:rsidRPr="00F3468F">
        <w:rPr>
          <w:rFonts w:ascii="Times New Roman" w:hAnsi="Times New Roman" w:cs="Times New Roman"/>
        </w:rPr>
        <w:t>8</w:t>
      </w:r>
      <w:r w:rsidR="00A02720" w:rsidRPr="00F3468F">
        <w:rPr>
          <w:rFonts w:ascii="Times New Roman" w:hAnsi="Times New Roman" w:cs="Times New Roman"/>
        </w:rPr>
        <w:t xml:space="preserve"> K, at 5 mW). </w:t>
      </w:r>
      <w:r w:rsidR="001D34ED" w:rsidRPr="00F3468F">
        <w:rPr>
          <w:rFonts w:ascii="Times New Roman" w:hAnsi="Times New Roman" w:cs="Times New Roman"/>
        </w:rPr>
        <w:t xml:space="preserve">Although the </w:t>
      </w:r>
      <w:r w:rsidR="001D34ED" w:rsidRPr="00F3468F">
        <w:rPr>
          <w:rFonts w:ascii="Times New Roman" w:hAnsi="Times New Roman" w:cs="Times New Roman"/>
        </w:rPr>
        <w:lastRenderedPageBreak/>
        <w:t>magnitude of heating of the 532 nm laser is observed to be higher than that of the 632.8nm, the level of electrical noise can also be seen to be exceptionally high using the 532 nm laser</w:t>
      </w:r>
      <w:r w:rsidR="00A02720" w:rsidRPr="00F3468F">
        <w:rPr>
          <w:rFonts w:ascii="Times New Roman" w:hAnsi="Times New Roman" w:cs="Times New Roman"/>
        </w:rPr>
        <w:t xml:space="preserve"> (Figure </w:t>
      </w:r>
      <w:r w:rsidR="00547142" w:rsidRPr="00F3468F">
        <w:rPr>
          <w:rFonts w:ascii="Times New Roman" w:hAnsi="Times New Roman" w:cs="Times New Roman"/>
        </w:rPr>
        <w:t>4</w:t>
      </w:r>
      <w:r w:rsidR="00A02720" w:rsidRPr="00F3468F">
        <w:rPr>
          <w:rFonts w:ascii="Times New Roman" w:hAnsi="Times New Roman" w:cs="Times New Roman"/>
        </w:rPr>
        <w:t>B)</w:t>
      </w:r>
      <w:r w:rsidR="001D34ED" w:rsidRPr="00F3468F">
        <w:rPr>
          <w:rFonts w:ascii="Times New Roman" w:hAnsi="Times New Roman" w:cs="Times New Roman"/>
        </w:rPr>
        <w:t>.</w:t>
      </w:r>
      <w:r w:rsidR="00A02720" w:rsidRPr="00F3468F">
        <w:rPr>
          <w:rFonts w:ascii="Times New Roman" w:hAnsi="Times New Roman" w:cs="Times New Roman"/>
        </w:rPr>
        <w:t xml:space="preserve"> The electrical noise of the devices, without laser irradiation is relatively low for this type of device (</w:t>
      </w:r>
      <w:r w:rsidR="004322BE" w:rsidRPr="00F3468F">
        <w:rPr>
          <w:rFonts w:ascii="Times New Roman" w:hAnsi="Times New Roman" w:cs="Times New Roman"/>
        </w:rPr>
        <w:t>25</w:t>
      </w:r>
      <w:r w:rsidR="00A02720" w:rsidRPr="00F3468F">
        <w:rPr>
          <w:rFonts w:ascii="Times New Roman" w:hAnsi="Times New Roman" w:cs="Times New Roman"/>
        </w:rPr>
        <w:t xml:space="preserve"> pA</w:t>
      </w:r>
      <w:r w:rsidR="004322BE" w:rsidRPr="00F3468F">
        <w:rPr>
          <w:rFonts w:ascii="Times New Roman" w:hAnsi="Times New Roman" w:cs="Times New Roman"/>
        </w:rPr>
        <w:t xml:space="preserve"> ±</w:t>
      </w:r>
      <w:r w:rsidR="00CA16D5" w:rsidRPr="00F3468F">
        <w:rPr>
          <w:rFonts w:ascii="Times New Roman" w:hAnsi="Times New Roman" w:cs="Times New Roman"/>
        </w:rPr>
        <w:t xml:space="preserve"> 5</w:t>
      </w:r>
      <w:r w:rsidR="004322BE" w:rsidRPr="00F3468F">
        <w:rPr>
          <w:rFonts w:ascii="Times New Roman" w:hAnsi="Times New Roman" w:cs="Times New Roman"/>
        </w:rPr>
        <w:t xml:space="preserve"> pA, with 300 mV voltage</w:t>
      </w:r>
      <w:r w:rsidR="00A02720" w:rsidRPr="00F3468F">
        <w:rPr>
          <w:rFonts w:ascii="Times New Roman" w:hAnsi="Times New Roman" w:cs="Times New Roman"/>
        </w:rPr>
        <w:t xml:space="preserve">). Upon irradiation with 532 nm laser there is an immediate onset of periodic noise (full details provided in Supplementary Information </w:t>
      </w:r>
      <w:r w:rsidR="00927EB6">
        <w:rPr>
          <w:rFonts w:ascii="Times New Roman" w:hAnsi="Times New Roman" w:cs="Times New Roman"/>
        </w:rPr>
        <w:t>S</w:t>
      </w:r>
      <w:r w:rsidR="00701275">
        <w:rPr>
          <w:rFonts w:ascii="Times New Roman" w:hAnsi="Times New Roman" w:cs="Times New Roman"/>
        </w:rPr>
        <w:t>3</w:t>
      </w:r>
      <w:r w:rsidR="00A02720" w:rsidRPr="00F3468F">
        <w:rPr>
          <w:rFonts w:ascii="Times New Roman" w:hAnsi="Times New Roman" w:cs="Times New Roman"/>
        </w:rPr>
        <w:t>), this increase</w:t>
      </w:r>
      <w:r w:rsidR="009E57C5" w:rsidRPr="00F3468F">
        <w:rPr>
          <w:rFonts w:ascii="Times New Roman" w:hAnsi="Times New Roman" w:cs="Times New Roman"/>
        </w:rPr>
        <w:t>s</w:t>
      </w:r>
      <w:r w:rsidR="00A02720" w:rsidRPr="00F3468F">
        <w:rPr>
          <w:rFonts w:ascii="Times New Roman" w:hAnsi="Times New Roman" w:cs="Times New Roman"/>
        </w:rPr>
        <w:t xml:space="preserve"> to a maximum of </w:t>
      </w:r>
      <w:r w:rsidR="004322BE" w:rsidRPr="00F3468F">
        <w:rPr>
          <w:rFonts w:ascii="Times New Roman" w:hAnsi="Times New Roman" w:cs="Times New Roman"/>
        </w:rPr>
        <w:t>160</w:t>
      </w:r>
      <w:r w:rsidR="00A02720" w:rsidRPr="00F3468F">
        <w:rPr>
          <w:rFonts w:ascii="Times New Roman" w:hAnsi="Times New Roman" w:cs="Times New Roman"/>
        </w:rPr>
        <w:t xml:space="preserve"> pA</w:t>
      </w:r>
      <w:r w:rsidR="004322BE" w:rsidRPr="00F3468F">
        <w:rPr>
          <w:rFonts w:ascii="Times New Roman" w:hAnsi="Times New Roman" w:cs="Times New Roman"/>
        </w:rPr>
        <w:t xml:space="preserve"> (± 52 pA)</w:t>
      </w:r>
      <w:r w:rsidR="00A02720" w:rsidRPr="00F3468F">
        <w:rPr>
          <w:rFonts w:ascii="Times New Roman" w:hAnsi="Times New Roman" w:cs="Times New Roman"/>
        </w:rPr>
        <w:t>, at 5.</w:t>
      </w:r>
      <w:r w:rsidR="009E57C5" w:rsidRPr="00F3468F">
        <w:rPr>
          <w:rFonts w:ascii="Times New Roman" w:hAnsi="Times New Roman" w:cs="Times New Roman"/>
        </w:rPr>
        <w:t>12 mW</w:t>
      </w:r>
      <w:r w:rsidR="00A02720" w:rsidRPr="00F3468F">
        <w:rPr>
          <w:rFonts w:ascii="Times New Roman" w:hAnsi="Times New Roman" w:cs="Times New Roman"/>
        </w:rPr>
        <w:t>.</w:t>
      </w:r>
      <w:r w:rsidR="001A188B" w:rsidRPr="00F3468F">
        <w:rPr>
          <w:rFonts w:ascii="Times New Roman" w:hAnsi="Times New Roman" w:cs="Times New Roman"/>
        </w:rPr>
        <w:t xml:space="preserve"> It was found that the noise increased in amplitude as the laser power was increased, however no change in the frequency of this noise was observed.</w:t>
      </w:r>
      <w:r w:rsidR="009E57C5" w:rsidRPr="00F3468F">
        <w:rPr>
          <w:rFonts w:ascii="Times New Roman" w:hAnsi="Times New Roman" w:cs="Times New Roman"/>
        </w:rPr>
        <w:t xml:space="preserve"> Irradiation with the 632 nm laser, provides minimal change in noise, with a slight increase from the base value to </w:t>
      </w:r>
      <w:r w:rsidR="00CA16D5" w:rsidRPr="00F3468F">
        <w:rPr>
          <w:rFonts w:ascii="Times New Roman" w:hAnsi="Times New Roman" w:cs="Times New Roman"/>
        </w:rPr>
        <w:t>35</w:t>
      </w:r>
      <w:r w:rsidR="009E57C5" w:rsidRPr="00F3468F">
        <w:rPr>
          <w:rFonts w:ascii="Times New Roman" w:hAnsi="Times New Roman" w:cs="Times New Roman"/>
        </w:rPr>
        <w:t xml:space="preserve"> pA</w:t>
      </w:r>
      <w:r w:rsidR="00CA16D5" w:rsidRPr="00F3468F">
        <w:rPr>
          <w:rFonts w:ascii="Times New Roman" w:hAnsi="Times New Roman" w:cs="Times New Roman"/>
        </w:rPr>
        <w:t xml:space="preserve"> (± 7 pA)</w:t>
      </w:r>
      <w:r w:rsidR="009E57C5" w:rsidRPr="00F3468F">
        <w:rPr>
          <w:rFonts w:ascii="Times New Roman" w:hAnsi="Times New Roman" w:cs="Times New Roman"/>
        </w:rPr>
        <w:t xml:space="preserve"> at 5.70 mW of laser power. The 685 nm laser shows no </w:t>
      </w:r>
      <w:r w:rsidR="00CA16D5" w:rsidRPr="00F3468F">
        <w:rPr>
          <w:rFonts w:ascii="Times New Roman" w:hAnsi="Times New Roman" w:cs="Times New Roman"/>
        </w:rPr>
        <w:t xml:space="preserve">significant </w:t>
      </w:r>
      <w:r w:rsidR="009E57C5" w:rsidRPr="00F3468F">
        <w:rPr>
          <w:rFonts w:ascii="Times New Roman" w:hAnsi="Times New Roman" w:cs="Times New Roman"/>
        </w:rPr>
        <w:t>change in noise levels, even when the nanopore is targeted with 5 mW laser power.</w:t>
      </w:r>
      <w:r w:rsidR="001D34ED" w:rsidRPr="00F3468F">
        <w:rPr>
          <w:rFonts w:ascii="Times New Roman" w:hAnsi="Times New Roman" w:cs="Times New Roman"/>
        </w:rPr>
        <w:t xml:space="preserve"> This noise originates from the mechanism of heating, whereby </w:t>
      </w:r>
      <w:r w:rsidR="00EB74F0" w:rsidRPr="00F3468F">
        <w:rPr>
          <w:rFonts w:ascii="Times New Roman" w:hAnsi="Times New Roman" w:cs="Times New Roman"/>
        </w:rPr>
        <w:t>t</w:t>
      </w:r>
      <w:r w:rsidR="001D34ED" w:rsidRPr="00F3468F">
        <w:rPr>
          <w:rFonts w:ascii="Times New Roman" w:hAnsi="Times New Roman" w:cs="Times New Roman"/>
        </w:rPr>
        <w:t xml:space="preserve">he 532 nm laser </w:t>
      </w:r>
      <w:r w:rsidR="00EB74F0" w:rsidRPr="00F3468F">
        <w:rPr>
          <w:rFonts w:ascii="Times New Roman" w:hAnsi="Times New Roman" w:cs="Times New Roman"/>
        </w:rPr>
        <w:t xml:space="preserve">stimulates </w:t>
      </w:r>
      <w:r w:rsidR="001D34ED" w:rsidRPr="00F3468F">
        <w:rPr>
          <w:rFonts w:ascii="Times New Roman" w:hAnsi="Times New Roman" w:cs="Times New Roman"/>
        </w:rPr>
        <w:t xml:space="preserve">the interband transitions of gold, heating the general area of </w:t>
      </w:r>
      <w:r w:rsidR="009A60D4" w:rsidRPr="00F3468F">
        <w:rPr>
          <w:rFonts w:ascii="Times New Roman" w:hAnsi="Times New Roman" w:cs="Times New Roman"/>
        </w:rPr>
        <w:t xml:space="preserve">laser </w:t>
      </w:r>
      <w:r w:rsidR="001D34ED" w:rsidRPr="00F3468F">
        <w:rPr>
          <w:rFonts w:ascii="Times New Roman" w:hAnsi="Times New Roman" w:cs="Times New Roman"/>
        </w:rPr>
        <w:t xml:space="preserve">irradiation evenly. In contrast, the 632.8 nm </w:t>
      </w:r>
      <w:r w:rsidR="00EB74F0" w:rsidRPr="00F3468F">
        <w:rPr>
          <w:rFonts w:ascii="Times New Roman" w:hAnsi="Times New Roman" w:cs="Times New Roman"/>
        </w:rPr>
        <w:t>primarily acts through exciting</w:t>
      </w:r>
      <w:r w:rsidR="001D34ED" w:rsidRPr="00F3468F">
        <w:rPr>
          <w:rFonts w:ascii="Times New Roman" w:hAnsi="Times New Roman" w:cs="Times New Roman"/>
        </w:rPr>
        <w:t xml:space="preserve"> the surface plasmons</w:t>
      </w:r>
      <w:r w:rsidR="00EB74F0" w:rsidRPr="00F3468F">
        <w:rPr>
          <w:rFonts w:ascii="Times New Roman" w:hAnsi="Times New Roman" w:cs="Times New Roman"/>
        </w:rPr>
        <w:t xml:space="preserve"> which then propagation</w:t>
      </w:r>
      <w:r w:rsidR="001D34ED" w:rsidRPr="00F3468F">
        <w:rPr>
          <w:rFonts w:ascii="Times New Roman" w:hAnsi="Times New Roman" w:cs="Times New Roman"/>
        </w:rPr>
        <w:t xml:space="preserve"> toward the nanopore, where the heating </w:t>
      </w:r>
      <w:r w:rsidR="00EB74F0" w:rsidRPr="00F3468F">
        <w:rPr>
          <w:rFonts w:ascii="Times New Roman" w:hAnsi="Times New Roman" w:cs="Times New Roman"/>
        </w:rPr>
        <w:t>is targeted</w:t>
      </w:r>
      <w:r w:rsidR="00217EA8">
        <w:rPr>
          <w:rFonts w:ascii="Times New Roman" w:hAnsi="Times New Roman" w:cs="Times New Roman"/>
        </w:rPr>
        <w:t xml:space="preserve"> toward the nanopore</w:t>
      </w:r>
      <w:r w:rsidR="001D34ED" w:rsidRPr="00F3468F">
        <w:rPr>
          <w:rFonts w:ascii="Times New Roman" w:hAnsi="Times New Roman" w:cs="Times New Roman"/>
        </w:rPr>
        <w:t>.</w:t>
      </w:r>
      <w:r w:rsidR="00F774EB" w:rsidRPr="00F3468F">
        <w:rPr>
          <w:rFonts w:ascii="Times New Roman" w:hAnsi="Times New Roman" w:cs="Times New Roman"/>
          <w:szCs w:val="24"/>
          <w:vertAlign w:val="superscript"/>
        </w:rPr>
        <w:t>11</w:t>
      </w:r>
      <w:r w:rsidR="001D34ED" w:rsidRPr="00F3468F">
        <w:rPr>
          <w:rFonts w:ascii="Times New Roman" w:hAnsi="Times New Roman" w:cs="Times New Roman"/>
        </w:rPr>
        <w:t xml:space="preserve"> </w:t>
      </w:r>
      <w:r w:rsidR="009A60D4" w:rsidRPr="00F3468F">
        <w:rPr>
          <w:rFonts w:ascii="Times New Roman" w:hAnsi="Times New Roman" w:cs="Times New Roman"/>
        </w:rPr>
        <w:t>This kind of</w:t>
      </w:r>
      <w:r w:rsidR="001D34ED" w:rsidRPr="00F3468F">
        <w:rPr>
          <w:rFonts w:ascii="Times New Roman" w:hAnsi="Times New Roman" w:cs="Times New Roman"/>
        </w:rPr>
        <w:t xml:space="preserve"> </w:t>
      </w:r>
      <w:r w:rsidR="009A60D4" w:rsidRPr="00F3468F">
        <w:rPr>
          <w:rFonts w:ascii="Times New Roman" w:hAnsi="Times New Roman" w:cs="Times New Roman"/>
        </w:rPr>
        <w:t xml:space="preserve">heating is observed to provide much lower noise, giving a much cleaner current-time trace (Figure </w:t>
      </w:r>
      <w:r w:rsidR="00547142" w:rsidRPr="00F3468F">
        <w:rPr>
          <w:rFonts w:ascii="Times New Roman" w:hAnsi="Times New Roman" w:cs="Times New Roman"/>
        </w:rPr>
        <w:t>4</w:t>
      </w:r>
      <w:r w:rsidR="00A02720" w:rsidRPr="00F3468F">
        <w:rPr>
          <w:rFonts w:ascii="Times New Roman" w:hAnsi="Times New Roman" w:cs="Times New Roman"/>
        </w:rPr>
        <w:t>B</w:t>
      </w:r>
      <w:r w:rsidR="009A60D4" w:rsidRPr="00F3468F">
        <w:rPr>
          <w:rFonts w:ascii="Times New Roman" w:hAnsi="Times New Roman" w:cs="Times New Roman"/>
        </w:rPr>
        <w:t>), and presenting a higher potential for the observation of single molecule translocation events under high laser powers.</w:t>
      </w:r>
    </w:p>
    <w:p w14:paraId="276B6147" w14:textId="6CBF7F79" w:rsidR="00903EB2" w:rsidRPr="00F3468F" w:rsidRDefault="00903EB2" w:rsidP="002F6AF9">
      <w:pPr>
        <w:spacing w:after="0" w:line="360" w:lineRule="auto"/>
        <w:jc w:val="both"/>
        <w:rPr>
          <w:rFonts w:ascii="Times New Roman" w:hAnsi="Times New Roman" w:cs="Times New Roman"/>
        </w:rPr>
      </w:pPr>
      <w:r w:rsidRPr="00F3468F">
        <w:rPr>
          <w:rFonts w:ascii="Times New Roman" w:hAnsi="Times New Roman" w:cs="Times New Roman"/>
        </w:rPr>
        <w:t xml:space="preserve">Previous plasmonic bullseye devices showed similar heating trends, whereby 532 nm lasers provided greatest heating, and 685 nm the lowest. </w:t>
      </w:r>
      <w:r w:rsidR="003D105D" w:rsidRPr="00F3468F">
        <w:rPr>
          <w:rFonts w:ascii="Times New Roman" w:hAnsi="Times New Roman" w:cs="Times New Roman"/>
        </w:rPr>
        <w:t>Under irradiation with similar laser powers, these devices (Au thickness – 100nm, SiN</w:t>
      </w:r>
      <w:r w:rsidR="003D105D" w:rsidRPr="00F3468F">
        <w:rPr>
          <w:rFonts w:ascii="Times New Roman" w:hAnsi="Times New Roman" w:cs="Times New Roman"/>
          <w:vertAlign w:val="subscript"/>
        </w:rPr>
        <w:t>x</w:t>
      </w:r>
      <w:r w:rsidR="003D105D" w:rsidRPr="00F3468F">
        <w:rPr>
          <w:rFonts w:ascii="Times New Roman" w:hAnsi="Times New Roman" w:cs="Times New Roman"/>
        </w:rPr>
        <w:t xml:space="preserve"> thickness – 100 nm) provided 114</w:t>
      </w:r>
      <w:r w:rsidR="00EC5F8A" w:rsidRPr="00F3468F">
        <w:rPr>
          <w:rFonts w:ascii="Times New Roman" w:hAnsi="Times New Roman" w:cs="Times New Roman"/>
        </w:rPr>
        <w:t>K</w:t>
      </w:r>
      <w:r w:rsidR="003D105D" w:rsidRPr="00F3468F">
        <w:rPr>
          <w:rFonts w:ascii="Times New Roman" w:hAnsi="Times New Roman" w:cs="Times New Roman"/>
        </w:rPr>
        <w:t>, 47</w:t>
      </w:r>
      <w:r w:rsidR="00EC5F8A" w:rsidRPr="00F3468F">
        <w:rPr>
          <w:rFonts w:ascii="Times New Roman" w:hAnsi="Times New Roman" w:cs="Times New Roman"/>
        </w:rPr>
        <w:t>K</w:t>
      </w:r>
      <w:r w:rsidR="003D105D" w:rsidRPr="00F3468F">
        <w:rPr>
          <w:rFonts w:ascii="Times New Roman" w:hAnsi="Times New Roman" w:cs="Times New Roman"/>
        </w:rPr>
        <w:t>, and 21</w:t>
      </w:r>
      <w:r w:rsidR="00EC5F8A" w:rsidRPr="00F3468F">
        <w:rPr>
          <w:rFonts w:ascii="Times New Roman" w:hAnsi="Times New Roman" w:cs="Times New Roman"/>
        </w:rPr>
        <w:t>K</w:t>
      </w:r>
      <w:r w:rsidR="003D105D" w:rsidRPr="00F3468F">
        <w:rPr>
          <w:rFonts w:ascii="Times New Roman" w:hAnsi="Times New Roman" w:cs="Times New Roman"/>
        </w:rPr>
        <w:t xml:space="preserve"> for the 532 nm, 632.8 nm, and 685 nm lasers respectively. </w:t>
      </w:r>
      <w:r w:rsidR="00950FCE" w:rsidRPr="00F3468F">
        <w:rPr>
          <w:rFonts w:ascii="Times New Roman" w:hAnsi="Times New Roman" w:cs="Times New Roman"/>
        </w:rPr>
        <w:t>These</w:t>
      </w:r>
      <w:r w:rsidR="003D105D" w:rsidRPr="00F3468F">
        <w:rPr>
          <w:rFonts w:ascii="Times New Roman" w:hAnsi="Times New Roman" w:cs="Times New Roman"/>
        </w:rPr>
        <w:t xml:space="preserve"> values are higher than those observed in the </w:t>
      </w:r>
      <w:r w:rsidR="00950FCE" w:rsidRPr="00F3468F">
        <w:rPr>
          <w:rFonts w:ascii="Times New Roman" w:hAnsi="Times New Roman" w:cs="Times New Roman"/>
        </w:rPr>
        <w:t>Py-SiN</w:t>
      </w:r>
      <w:r w:rsidR="00950FCE" w:rsidRPr="00F3468F">
        <w:rPr>
          <w:rFonts w:ascii="Times New Roman" w:hAnsi="Times New Roman" w:cs="Times New Roman"/>
          <w:vertAlign w:val="subscript"/>
        </w:rPr>
        <w:t>x</w:t>
      </w:r>
      <w:r w:rsidR="00950FCE" w:rsidRPr="00F3468F">
        <w:rPr>
          <w:rFonts w:ascii="Times New Roman" w:hAnsi="Times New Roman" w:cs="Times New Roman"/>
        </w:rPr>
        <w:t xml:space="preserve"> devices, although this can be explained through their thinner total membrane thickness (80 nm decreased from 200 nm), resulting in a lesser interaction with the incident light. The ratios of temperature increase between laser wavelengths is approximately the same for both devices</w:t>
      </w:r>
      <w:r w:rsidR="00407064" w:rsidRPr="00F3468F">
        <w:rPr>
          <w:rFonts w:ascii="Times New Roman" w:hAnsi="Times New Roman" w:cs="Times New Roman"/>
        </w:rPr>
        <w:t>. However,</w:t>
      </w:r>
      <w:r w:rsidR="00950FCE" w:rsidRPr="00F3468F">
        <w:rPr>
          <w:rFonts w:ascii="Times New Roman" w:hAnsi="Times New Roman" w:cs="Times New Roman"/>
        </w:rPr>
        <w:t xml:space="preserve"> the 532 nm</w:t>
      </w:r>
      <w:r w:rsidR="00407064" w:rsidRPr="00F3468F">
        <w:rPr>
          <w:rFonts w:ascii="Times New Roman" w:hAnsi="Times New Roman" w:cs="Times New Roman"/>
        </w:rPr>
        <w:t xml:space="preserve"> laser provides less than the expected heating in the Py-SiN</w:t>
      </w:r>
      <w:r w:rsidR="00407064" w:rsidRPr="00F3468F">
        <w:rPr>
          <w:rFonts w:ascii="Times New Roman" w:hAnsi="Times New Roman" w:cs="Times New Roman"/>
          <w:vertAlign w:val="subscript"/>
        </w:rPr>
        <w:t>x</w:t>
      </w:r>
      <w:r w:rsidR="00407064" w:rsidRPr="00F3468F">
        <w:rPr>
          <w:rFonts w:ascii="Times New Roman" w:hAnsi="Times New Roman" w:cs="Times New Roman"/>
        </w:rPr>
        <w:t xml:space="preserve"> devices</w:t>
      </w:r>
      <w:r w:rsidR="00256DC0" w:rsidRPr="00F3468F">
        <w:rPr>
          <w:rFonts w:ascii="Times New Roman" w:hAnsi="Times New Roman" w:cs="Times New Roman"/>
        </w:rPr>
        <w:t xml:space="preserve">, and may be </w:t>
      </w:r>
      <w:r w:rsidR="002F6AF9">
        <w:rPr>
          <w:rFonts w:ascii="Times New Roman" w:hAnsi="Times New Roman" w:cs="Times New Roman"/>
        </w:rPr>
        <w:t>caused by the</w:t>
      </w:r>
      <w:r w:rsidR="00FD4F3D" w:rsidRPr="00F3468F">
        <w:rPr>
          <w:rFonts w:ascii="Times New Roman" w:hAnsi="Times New Roman" w:cs="Times New Roman"/>
        </w:rPr>
        <w:t xml:space="preserve"> Py-SiN</w:t>
      </w:r>
      <w:r w:rsidR="00FD4F3D" w:rsidRPr="00F3468F">
        <w:rPr>
          <w:rFonts w:ascii="Times New Roman" w:hAnsi="Times New Roman" w:cs="Times New Roman"/>
          <w:vertAlign w:val="subscript"/>
        </w:rPr>
        <w:t>x</w:t>
      </w:r>
      <w:r w:rsidR="00FD4F3D" w:rsidRPr="00F3468F">
        <w:rPr>
          <w:rFonts w:ascii="Times New Roman" w:hAnsi="Times New Roman" w:cs="Times New Roman"/>
        </w:rPr>
        <w:t xml:space="preserve"> devices </w:t>
      </w:r>
      <w:r w:rsidR="002F6AF9">
        <w:rPr>
          <w:rFonts w:ascii="Times New Roman" w:hAnsi="Times New Roman" w:cs="Times New Roman"/>
        </w:rPr>
        <w:t>possessing</w:t>
      </w:r>
      <w:r w:rsidR="00FD4F3D" w:rsidRPr="00F3468F">
        <w:rPr>
          <w:rFonts w:ascii="Times New Roman" w:hAnsi="Times New Roman" w:cs="Times New Roman"/>
        </w:rPr>
        <w:t xml:space="preserve"> half the thickness of gold</w:t>
      </w:r>
      <w:r w:rsidR="002F6AF9">
        <w:rPr>
          <w:rFonts w:ascii="Times New Roman" w:hAnsi="Times New Roman" w:cs="Times New Roman"/>
        </w:rPr>
        <w:t>.</w:t>
      </w:r>
    </w:p>
    <w:p w14:paraId="775429F1" w14:textId="787151BC" w:rsidR="00380B97" w:rsidRPr="00F3468F" w:rsidRDefault="007912D0" w:rsidP="00AC712A">
      <w:pPr>
        <w:spacing w:after="0" w:line="360" w:lineRule="auto"/>
        <w:jc w:val="center"/>
        <w:rPr>
          <w:rFonts w:ascii="Times New Roman" w:hAnsi="Times New Roman" w:cs="Times New Roman"/>
        </w:rPr>
      </w:pPr>
      <w:r>
        <w:rPr>
          <w:noProof/>
          <w:lang w:eastAsia="en-GB"/>
        </w:rPr>
        <w:lastRenderedPageBreak/>
        <w:drawing>
          <wp:inline distT="0" distB="0" distL="0" distR="0" wp14:anchorId="04EEFA6C" wp14:editId="7D68435D">
            <wp:extent cx="2500313" cy="6367539"/>
            <wp:effectExtent l="0" t="0" r="0" b="0"/>
            <wp:docPr id="2" name="Picture 2" descr="C:\Users\Colin\AppData\Local\Microsoft\Windows\INetCache\Content.Word\Figure 3 -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AppData\Local\Microsoft\Windows\INetCache\Content.Word\Figure 3 - New.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174" cy="6379918"/>
                    </a:xfrm>
                    <a:prstGeom prst="rect">
                      <a:avLst/>
                    </a:prstGeom>
                    <a:noFill/>
                    <a:ln>
                      <a:noFill/>
                    </a:ln>
                  </pic:spPr>
                </pic:pic>
              </a:graphicData>
            </a:graphic>
          </wp:inline>
        </w:drawing>
      </w:r>
    </w:p>
    <w:p w14:paraId="72DA03E0" w14:textId="5BCDE895" w:rsidR="00C91538" w:rsidRPr="00B3182C" w:rsidRDefault="00C91538" w:rsidP="006C1A9D">
      <w:pPr>
        <w:spacing w:after="240" w:line="360" w:lineRule="auto"/>
        <w:jc w:val="both"/>
        <w:rPr>
          <w:rFonts w:ascii="Times New Roman" w:hAnsi="Times New Roman" w:cs="Times New Roman"/>
          <w:sz w:val="20"/>
        </w:rPr>
      </w:pPr>
      <w:r w:rsidRPr="00F3468F">
        <w:rPr>
          <w:rFonts w:ascii="Times New Roman" w:hAnsi="Times New Roman" w:cs="Times New Roman"/>
          <w:b/>
          <w:sz w:val="20"/>
        </w:rPr>
        <w:t xml:space="preserve">Figure </w:t>
      </w:r>
      <w:r w:rsidR="00547142" w:rsidRPr="00F3468F">
        <w:rPr>
          <w:rFonts w:ascii="Times New Roman" w:hAnsi="Times New Roman" w:cs="Times New Roman"/>
          <w:b/>
          <w:sz w:val="20"/>
        </w:rPr>
        <w:t>4</w:t>
      </w:r>
      <w:r w:rsidR="00B3182C" w:rsidRPr="00F3468F">
        <w:rPr>
          <w:rFonts w:ascii="Times New Roman" w:hAnsi="Times New Roman" w:cs="Times New Roman"/>
          <w:sz w:val="20"/>
        </w:rPr>
        <w:t xml:space="preserve">. </w:t>
      </w:r>
      <w:r w:rsidR="003707C6" w:rsidRPr="00F3468F">
        <w:rPr>
          <w:rFonts w:ascii="Times New Roman" w:hAnsi="Times New Roman" w:cs="Times New Roman"/>
          <w:sz w:val="20"/>
        </w:rPr>
        <w:t>H</w:t>
      </w:r>
      <w:r w:rsidR="00B3182C" w:rsidRPr="00F3468F">
        <w:rPr>
          <w:rFonts w:ascii="Times New Roman" w:hAnsi="Times New Roman" w:cs="Times New Roman"/>
          <w:sz w:val="20"/>
        </w:rPr>
        <w:t>eating for the Py-SiN</w:t>
      </w:r>
      <w:r w:rsidR="00B3182C" w:rsidRPr="00F3468F">
        <w:rPr>
          <w:rFonts w:ascii="Times New Roman" w:hAnsi="Times New Roman" w:cs="Times New Roman"/>
          <w:sz w:val="20"/>
          <w:vertAlign w:val="subscript"/>
        </w:rPr>
        <w:t>x</w:t>
      </w:r>
      <w:r w:rsidR="00B3182C" w:rsidRPr="00F3468F">
        <w:rPr>
          <w:rFonts w:ascii="Times New Roman" w:hAnsi="Times New Roman" w:cs="Times New Roman"/>
          <w:sz w:val="20"/>
        </w:rPr>
        <w:t xml:space="preserve"> bullseye devices. (</w:t>
      </w:r>
      <w:r w:rsidR="00B3182C" w:rsidRPr="00F3468F">
        <w:rPr>
          <w:rFonts w:ascii="Times New Roman" w:hAnsi="Times New Roman" w:cs="Times New Roman"/>
          <w:b/>
          <w:sz w:val="20"/>
        </w:rPr>
        <w:t>A</w:t>
      </w:r>
      <w:r w:rsidR="00B3182C" w:rsidRPr="00F3468F">
        <w:rPr>
          <w:rFonts w:ascii="Times New Roman" w:hAnsi="Times New Roman" w:cs="Times New Roman"/>
          <w:sz w:val="20"/>
        </w:rPr>
        <w:t>) Shows the power dependent change in nanopore temperature, using calculations based upon the experimentally observed changes in nanopore conductivity</w:t>
      </w:r>
      <w:r w:rsidR="003707C6" w:rsidRPr="00F3468F">
        <w:rPr>
          <w:rFonts w:ascii="Times New Roman" w:hAnsi="Times New Roman" w:cs="Times New Roman"/>
          <w:sz w:val="20"/>
        </w:rPr>
        <w:t xml:space="preserve"> (</w:t>
      </w:r>
      <w:r w:rsidR="003707C6" w:rsidRPr="00F3468F">
        <w:rPr>
          <w:rFonts w:ascii="Times New Roman" w:hAnsi="Times New Roman" w:cs="Times New Roman"/>
          <w:i/>
          <w:sz w:val="20"/>
        </w:rPr>
        <w:t>points</w:t>
      </w:r>
      <w:r w:rsidR="003707C6" w:rsidRPr="00F3468F">
        <w:rPr>
          <w:rFonts w:ascii="Times New Roman" w:hAnsi="Times New Roman" w:cs="Times New Roman"/>
          <w:sz w:val="20"/>
        </w:rPr>
        <w:t xml:space="preserve">), and simulated temperature change </w:t>
      </w:r>
      <w:r w:rsidR="003707C6">
        <w:rPr>
          <w:rFonts w:ascii="Times New Roman" w:hAnsi="Times New Roman" w:cs="Times New Roman"/>
          <w:sz w:val="20"/>
        </w:rPr>
        <w:t>(</w:t>
      </w:r>
      <w:r w:rsidR="003707C6" w:rsidRPr="003707C6">
        <w:rPr>
          <w:rFonts w:ascii="Times New Roman" w:hAnsi="Times New Roman" w:cs="Times New Roman"/>
          <w:i/>
          <w:sz w:val="20"/>
        </w:rPr>
        <w:t>lines</w:t>
      </w:r>
      <w:r w:rsidR="003707C6" w:rsidRPr="00171354">
        <w:rPr>
          <w:rFonts w:ascii="Times New Roman" w:hAnsi="Times New Roman" w:cs="Times New Roman"/>
          <w:sz w:val="20"/>
        </w:rPr>
        <w:t xml:space="preserve">). </w:t>
      </w:r>
      <w:r w:rsidR="00B3182C" w:rsidRPr="00171354">
        <w:rPr>
          <w:rFonts w:ascii="Times New Roman" w:hAnsi="Times New Roman" w:cs="Times New Roman"/>
          <w:sz w:val="20"/>
        </w:rPr>
        <w:t>See supplementary information for full details. (</w:t>
      </w:r>
      <w:r w:rsidR="00B3182C" w:rsidRPr="00171354">
        <w:rPr>
          <w:rFonts w:ascii="Times New Roman" w:hAnsi="Times New Roman" w:cs="Times New Roman"/>
          <w:b/>
          <w:sz w:val="20"/>
        </w:rPr>
        <w:t>B</w:t>
      </w:r>
      <w:r w:rsidR="00B3182C" w:rsidRPr="00171354">
        <w:rPr>
          <w:rFonts w:ascii="Times New Roman" w:hAnsi="Times New Roman" w:cs="Times New Roman"/>
          <w:sz w:val="20"/>
        </w:rPr>
        <w:t>) Shows the increase in baseline noise of the current-time traces, for devices heated</w:t>
      </w:r>
      <w:r w:rsidR="00860614" w:rsidRPr="00171354">
        <w:rPr>
          <w:rFonts w:ascii="Times New Roman" w:hAnsi="Times New Roman" w:cs="Times New Roman"/>
          <w:sz w:val="20"/>
        </w:rPr>
        <w:t>,</w:t>
      </w:r>
      <w:r w:rsidR="00B3182C" w:rsidRPr="00171354">
        <w:rPr>
          <w:rFonts w:ascii="Times New Roman" w:hAnsi="Times New Roman" w:cs="Times New Roman"/>
          <w:sz w:val="20"/>
        </w:rPr>
        <w:t xml:space="preserve"> using maximum laser power</w:t>
      </w:r>
      <w:r w:rsidR="00B3182C">
        <w:rPr>
          <w:rFonts w:ascii="Times New Roman" w:hAnsi="Times New Roman" w:cs="Times New Roman"/>
          <w:sz w:val="20"/>
        </w:rPr>
        <w:t xml:space="preserve"> for the 532 nm (</w:t>
      </w:r>
      <w:r w:rsidR="00B3182C" w:rsidRPr="00AE5674">
        <w:rPr>
          <w:rFonts w:ascii="Times New Roman" w:hAnsi="Times New Roman" w:cs="Times New Roman"/>
          <w:color w:val="538135" w:themeColor="accent6" w:themeShade="BF"/>
          <w:sz w:val="20"/>
        </w:rPr>
        <w:t>green</w:t>
      </w:r>
      <w:r w:rsidR="00B3182C">
        <w:rPr>
          <w:rFonts w:ascii="Times New Roman" w:hAnsi="Times New Roman" w:cs="Times New Roman"/>
          <w:sz w:val="20"/>
        </w:rPr>
        <w:t>) and 632.8 nm (</w:t>
      </w:r>
      <w:r w:rsidR="00B3182C" w:rsidRPr="00AE5674">
        <w:rPr>
          <w:rFonts w:ascii="Times New Roman" w:hAnsi="Times New Roman" w:cs="Times New Roman"/>
          <w:color w:val="FF0000"/>
          <w:sz w:val="20"/>
        </w:rPr>
        <w:t>red</w:t>
      </w:r>
      <w:r w:rsidR="00B3182C">
        <w:rPr>
          <w:rFonts w:ascii="Times New Roman" w:hAnsi="Times New Roman" w:cs="Times New Roman"/>
          <w:sz w:val="20"/>
        </w:rPr>
        <w:t>) lasers</w:t>
      </w:r>
      <w:r w:rsidR="00860614">
        <w:rPr>
          <w:rFonts w:ascii="Times New Roman" w:hAnsi="Times New Roman" w:cs="Times New Roman"/>
          <w:sz w:val="20"/>
        </w:rPr>
        <w:t>, at an applied potential of 450 mV.</w:t>
      </w:r>
      <w:r w:rsidR="006F663D">
        <w:rPr>
          <w:rFonts w:ascii="Times New Roman" w:hAnsi="Times New Roman" w:cs="Times New Roman"/>
          <w:sz w:val="20"/>
        </w:rPr>
        <w:t xml:space="preserve"> </w:t>
      </w:r>
      <w:r w:rsidR="006F663D" w:rsidRPr="006752A0">
        <w:rPr>
          <w:rFonts w:ascii="Times New Roman" w:hAnsi="Times New Roman" w:cs="Times New Roman"/>
          <w:sz w:val="20"/>
        </w:rPr>
        <w:t>(</w:t>
      </w:r>
      <w:r w:rsidR="006F663D" w:rsidRPr="006F663D">
        <w:rPr>
          <w:rFonts w:ascii="Times New Roman" w:hAnsi="Times New Roman" w:cs="Times New Roman"/>
          <w:b/>
          <w:sz w:val="20"/>
        </w:rPr>
        <w:t>C</w:t>
      </w:r>
      <w:r w:rsidR="006F663D" w:rsidRPr="006752A0">
        <w:rPr>
          <w:rFonts w:ascii="Times New Roman" w:hAnsi="Times New Roman" w:cs="Times New Roman"/>
          <w:sz w:val="20"/>
        </w:rPr>
        <w:t>) Shows top-down simulated temperature maps in the cases where (i) all four rings, and (ii) the central two rings are illuminated</w:t>
      </w:r>
      <w:r w:rsidR="007912D0">
        <w:rPr>
          <w:rFonts w:ascii="Times New Roman" w:hAnsi="Times New Roman" w:cs="Times New Roman"/>
          <w:sz w:val="20"/>
        </w:rPr>
        <w:t xml:space="preserve">, </w:t>
      </w:r>
      <w:r w:rsidR="00FA22E1">
        <w:rPr>
          <w:rFonts w:ascii="Times New Roman" w:hAnsi="Times New Roman" w:cs="Times New Roman"/>
          <w:sz w:val="20"/>
        </w:rPr>
        <w:t>with</w:t>
      </w:r>
      <w:r w:rsidR="007912D0">
        <w:rPr>
          <w:rFonts w:ascii="Times New Roman" w:hAnsi="Times New Roman" w:cs="Times New Roman"/>
          <w:sz w:val="20"/>
        </w:rPr>
        <w:t xml:space="preserve"> the respective side-on maps illuminating </w:t>
      </w:r>
      <w:r w:rsidR="007912D0" w:rsidRPr="006752A0">
        <w:rPr>
          <w:rFonts w:ascii="Times New Roman" w:hAnsi="Times New Roman" w:cs="Times New Roman"/>
          <w:sz w:val="20"/>
        </w:rPr>
        <w:t>(i</w:t>
      </w:r>
      <w:r w:rsidR="007912D0">
        <w:rPr>
          <w:rFonts w:ascii="Times New Roman" w:hAnsi="Times New Roman" w:cs="Times New Roman"/>
          <w:sz w:val="20"/>
        </w:rPr>
        <w:t>ii) all four rings, and (iv</w:t>
      </w:r>
      <w:r w:rsidR="007912D0" w:rsidRPr="006752A0">
        <w:rPr>
          <w:rFonts w:ascii="Times New Roman" w:hAnsi="Times New Roman" w:cs="Times New Roman"/>
          <w:sz w:val="20"/>
        </w:rPr>
        <w:t>) two rings</w:t>
      </w:r>
      <w:r w:rsidR="00FA22E1">
        <w:rPr>
          <w:rFonts w:ascii="Times New Roman" w:hAnsi="Times New Roman" w:cs="Times New Roman"/>
          <w:sz w:val="20"/>
        </w:rPr>
        <w:t xml:space="preserve"> (simulated illumination at a wavelength of 632,8 nm and a laser power of 5 mW)</w:t>
      </w:r>
      <w:r w:rsidR="000A4403">
        <w:rPr>
          <w:rFonts w:ascii="Times New Roman" w:hAnsi="Times New Roman" w:cs="Times New Roman"/>
          <w:sz w:val="20"/>
        </w:rPr>
        <w:t>.</w:t>
      </w:r>
      <w:r w:rsidR="000A4403" w:rsidRPr="000A4403">
        <w:rPr>
          <w:rFonts w:ascii="Times New Roman" w:hAnsi="Times New Roman" w:cs="Times New Roman"/>
          <w:sz w:val="20"/>
        </w:rPr>
        <w:t xml:space="preserve"> </w:t>
      </w:r>
      <w:r w:rsidR="000A4403" w:rsidRPr="008335BF">
        <w:rPr>
          <w:rFonts w:ascii="Times New Roman" w:hAnsi="Times New Roman" w:cs="Times New Roman"/>
          <w:i/>
          <w:sz w:val="20"/>
        </w:rPr>
        <w:t>Temperature value range; Minimum –</w:t>
      </w:r>
      <w:r w:rsidR="000A4403">
        <w:rPr>
          <w:rFonts w:ascii="Times New Roman" w:hAnsi="Times New Roman" w:cs="Times New Roman"/>
          <w:i/>
          <w:sz w:val="20"/>
        </w:rPr>
        <w:t xml:space="preserve"> 4</w:t>
      </w:r>
      <w:r w:rsidR="000A4403" w:rsidRPr="008335BF">
        <w:rPr>
          <w:rFonts w:ascii="Times New Roman" w:hAnsi="Times New Roman" w:cs="Times New Roman"/>
          <w:i/>
          <w:sz w:val="20"/>
        </w:rPr>
        <w:t xml:space="preserve">K, and Maximum </w:t>
      </w:r>
      <w:r w:rsidR="000A4403">
        <w:rPr>
          <w:rFonts w:ascii="Times New Roman" w:hAnsi="Times New Roman" w:cs="Times New Roman"/>
          <w:i/>
          <w:sz w:val="20"/>
        </w:rPr>
        <w:t>19</w:t>
      </w:r>
      <w:r w:rsidR="000A4403" w:rsidRPr="008335BF">
        <w:rPr>
          <w:rFonts w:ascii="Times New Roman" w:hAnsi="Times New Roman" w:cs="Times New Roman"/>
          <w:i/>
          <w:sz w:val="20"/>
        </w:rPr>
        <w:t>K</w:t>
      </w:r>
      <w:r w:rsidR="000A4403">
        <w:rPr>
          <w:rFonts w:ascii="Times New Roman" w:hAnsi="Times New Roman" w:cs="Times New Roman"/>
          <w:sz w:val="20"/>
        </w:rPr>
        <w:t>.</w:t>
      </w:r>
      <w:r w:rsidR="006F663D" w:rsidRPr="006752A0">
        <w:rPr>
          <w:rFonts w:ascii="Times New Roman" w:hAnsi="Times New Roman" w:cs="Times New Roman"/>
          <w:sz w:val="20"/>
        </w:rPr>
        <w:t xml:space="preserve"> (</w:t>
      </w:r>
      <w:r w:rsidR="006F663D" w:rsidRPr="006F663D">
        <w:rPr>
          <w:rFonts w:ascii="Times New Roman" w:hAnsi="Times New Roman" w:cs="Times New Roman"/>
          <w:b/>
          <w:sz w:val="20"/>
        </w:rPr>
        <w:t>D</w:t>
      </w:r>
      <w:r w:rsidR="006F663D" w:rsidRPr="006752A0">
        <w:rPr>
          <w:rFonts w:ascii="Times New Roman" w:hAnsi="Times New Roman" w:cs="Times New Roman"/>
          <w:sz w:val="20"/>
        </w:rPr>
        <w:t xml:space="preserve">) Plots a comparison of the simulated and experimental heating results for four and two ring illumination, using the </w:t>
      </w:r>
      <w:r w:rsidR="006F663D" w:rsidRPr="00503B8D">
        <w:rPr>
          <w:rFonts w:ascii="Times New Roman" w:hAnsi="Times New Roman" w:cs="Times New Roman"/>
          <w:color w:val="538135" w:themeColor="accent6" w:themeShade="BF"/>
          <w:sz w:val="20"/>
        </w:rPr>
        <w:t xml:space="preserve">532 nm </w:t>
      </w:r>
      <w:r w:rsidR="006F663D" w:rsidRPr="006752A0">
        <w:rPr>
          <w:rFonts w:ascii="Times New Roman" w:hAnsi="Times New Roman" w:cs="Times New Roman"/>
          <w:sz w:val="20"/>
        </w:rPr>
        <w:t xml:space="preserve">and the </w:t>
      </w:r>
      <w:r w:rsidR="006F663D" w:rsidRPr="00503B8D">
        <w:rPr>
          <w:rFonts w:ascii="Times New Roman" w:hAnsi="Times New Roman" w:cs="Times New Roman"/>
          <w:color w:val="FF0000"/>
          <w:sz w:val="20"/>
        </w:rPr>
        <w:t xml:space="preserve">632.8 nm </w:t>
      </w:r>
      <w:r w:rsidR="006F663D" w:rsidRPr="006752A0">
        <w:rPr>
          <w:rFonts w:ascii="Times New Roman" w:hAnsi="Times New Roman" w:cs="Times New Roman"/>
          <w:sz w:val="20"/>
        </w:rPr>
        <w:t>lasers.</w:t>
      </w:r>
    </w:p>
    <w:p w14:paraId="58776FF6" w14:textId="76180A66" w:rsidR="003D15E5" w:rsidRPr="003D15E5" w:rsidRDefault="002C4E58" w:rsidP="003D15E5">
      <w:pPr>
        <w:spacing w:after="120" w:line="360" w:lineRule="auto"/>
        <w:jc w:val="both"/>
        <w:rPr>
          <w:rFonts w:ascii="Times New Roman" w:hAnsi="Times New Roman" w:cs="Times New Roman"/>
          <w:i/>
        </w:rPr>
      </w:pPr>
      <w:r>
        <w:rPr>
          <w:rFonts w:ascii="Times New Roman" w:hAnsi="Times New Roman" w:cs="Times New Roman"/>
          <w:i/>
        </w:rPr>
        <w:lastRenderedPageBreak/>
        <w:t>Heating Dependence on Ring I</w:t>
      </w:r>
      <w:r w:rsidRPr="002C4E58">
        <w:rPr>
          <w:rFonts w:ascii="Times New Roman" w:hAnsi="Times New Roman" w:cs="Times New Roman"/>
          <w:i/>
        </w:rPr>
        <w:t>llumination</w:t>
      </w:r>
    </w:p>
    <w:p w14:paraId="21951A68" w14:textId="3DE7E593" w:rsidR="00EC5F8A" w:rsidRPr="00F3468F" w:rsidRDefault="002C4E58" w:rsidP="00101020">
      <w:pPr>
        <w:spacing w:after="240" w:line="360" w:lineRule="auto"/>
        <w:jc w:val="both"/>
        <w:rPr>
          <w:rFonts w:ascii="Times New Roman" w:hAnsi="Times New Roman" w:cs="Times New Roman"/>
        </w:rPr>
      </w:pPr>
      <w:r>
        <w:rPr>
          <w:rFonts w:ascii="Times New Roman" w:hAnsi="Times New Roman" w:cs="Times New Roman"/>
        </w:rPr>
        <w:t xml:space="preserve">The bullseye structure is </w:t>
      </w:r>
      <w:r w:rsidRPr="00F3468F">
        <w:rPr>
          <w:rFonts w:ascii="Times New Roman" w:hAnsi="Times New Roman" w:cs="Times New Roman"/>
        </w:rPr>
        <w:t>specifically designed to function wi</w:t>
      </w:r>
      <w:r w:rsidR="00446E99">
        <w:rPr>
          <w:rFonts w:ascii="Times New Roman" w:hAnsi="Times New Roman" w:cs="Times New Roman"/>
        </w:rPr>
        <w:t>th</w:t>
      </w:r>
      <w:r w:rsidRPr="00F3468F">
        <w:rPr>
          <w:rFonts w:ascii="Times New Roman" w:hAnsi="Times New Roman" w:cs="Times New Roman"/>
        </w:rPr>
        <w:t xml:space="preserve"> all four rings illuminated</w:t>
      </w:r>
      <w:r w:rsidR="00034C03" w:rsidRPr="00F3468F">
        <w:rPr>
          <w:rFonts w:ascii="Times New Roman" w:hAnsi="Times New Roman" w:cs="Times New Roman"/>
        </w:rPr>
        <w:t xml:space="preserve">, </w:t>
      </w:r>
      <w:r w:rsidR="00EC5F8A" w:rsidRPr="00F3468F">
        <w:rPr>
          <w:rFonts w:ascii="Times New Roman" w:hAnsi="Times New Roman" w:cs="Times New Roman"/>
        </w:rPr>
        <w:t xml:space="preserve">as this is shown provide the greatest plasmonic enhancement. This generalised bullseye illumination is designed to excite surface plasmons, direct their propagation toward the nanopore, where targeted heating can be provided. </w:t>
      </w:r>
      <w:r w:rsidR="00101020" w:rsidRPr="00F3468F">
        <w:rPr>
          <w:rFonts w:ascii="Times New Roman" w:hAnsi="Times New Roman" w:cs="Times New Roman"/>
        </w:rPr>
        <w:t>The</w:t>
      </w:r>
      <w:r w:rsidR="00EC5F8A" w:rsidRPr="00F3468F">
        <w:rPr>
          <w:rFonts w:ascii="Times New Roman" w:hAnsi="Times New Roman" w:cs="Times New Roman"/>
        </w:rPr>
        <w:t xml:space="preserve"> results shown in the previous sections have the</w:t>
      </w:r>
      <w:r w:rsidR="00101020" w:rsidRPr="00F3468F">
        <w:rPr>
          <w:rFonts w:ascii="Times New Roman" w:hAnsi="Times New Roman" w:cs="Times New Roman"/>
        </w:rPr>
        <w:t xml:space="preserve"> </w:t>
      </w:r>
      <w:r w:rsidR="003D15E5" w:rsidRPr="00F3468F">
        <w:rPr>
          <w:rFonts w:ascii="Times New Roman" w:hAnsi="Times New Roman" w:cs="Times New Roman"/>
        </w:rPr>
        <w:t xml:space="preserve">entire </w:t>
      </w:r>
      <w:r w:rsidR="00101020" w:rsidRPr="00F3468F">
        <w:rPr>
          <w:rFonts w:ascii="Times New Roman" w:hAnsi="Times New Roman" w:cs="Times New Roman"/>
        </w:rPr>
        <w:t>four ringed bullseye structures completely ill</w:t>
      </w:r>
      <w:r w:rsidR="00EC5F8A" w:rsidRPr="00F3468F">
        <w:rPr>
          <w:rFonts w:ascii="Times New Roman" w:hAnsi="Times New Roman" w:cs="Times New Roman"/>
        </w:rPr>
        <w:t xml:space="preserve">uminated by the incident lasers. </w:t>
      </w:r>
      <w:r w:rsidR="003D15E5" w:rsidRPr="00F3468F">
        <w:rPr>
          <w:rFonts w:ascii="Times New Roman" w:hAnsi="Times New Roman" w:cs="Times New Roman"/>
        </w:rPr>
        <w:t>T</w:t>
      </w:r>
      <w:r w:rsidR="00101020" w:rsidRPr="00F3468F">
        <w:rPr>
          <w:rFonts w:ascii="Times New Roman" w:hAnsi="Times New Roman" w:cs="Times New Roman"/>
        </w:rPr>
        <w:t>he diameter of the focused laser</w:t>
      </w:r>
      <w:r w:rsidR="00EC5F8A" w:rsidRPr="00F3468F">
        <w:rPr>
          <w:rFonts w:ascii="Times New Roman" w:hAnsi="Times New Roman" w:cs="Times New Roman"/>
        </w:rPr>
        <w:t xml:space="preserve"> spot</w:t>
      </w:r>
      <w:r w:rsidR="00101020" w:rsidRPr="00F3468F">
        <w:rPr>
          <w:rFonts w:ascii="Times New Roman" w:hAnsi="Times New Roman" w:cs="Times New Roman"/>
        </w:rPr>
        <w:t xml:space="preserve"> approximates to that of the outer ring of the bullseye. Changing the excitation optics to include a higher numerical aperture objective, narrows and intensifies the laser beam, such that only 2 rings of the structure are </w:t>
      </w:r>
      <w:r w:rsidR="00F774EB" w:rsidRPr="00F3468F">
        <w:rPr>
          <w:rFonts w:ascii="Times New Roman" w:hAnsi="Times New Roman" w:cs="Times New Roman"/>
        </w:rPr>
        <w:t xml:space="preserve">principally </w:t>
      </w:r>
      <w:r w:rsidR="00101020" w:rsidRPr="00F3468F">
        <w:rPr>
          <w:rFonts w:ascii="Times New Roman" w:hAnsi="Times New Roman" w:cs="Times New Roman"/>
        </w:rPr>
        <w:t>illuminated (</w:t>
      </w:r>
      <w:r w:rsidR="006F663D" w:rsidRPr="00F3468F">
        <w:rPr>
          <w:rFonts w:ascii="Times New Roman" w:hAnsi="Times New Roman" w:cs="Times New Roman"/>
        </w:rPr>
        <w:t xml:space="preserve">Figure </w:t>
      </w:r>
      <w:r w:rsidR="00547142" w:rsidRPr="00F3468F">
        <w:rPr>
          <w:rFonts w:ascii="Times New Roman" w:hAnsi="Times New Roman" w:cs="Times New Roman"/>
        </w:rPr>
        <w:t>4</w:t>
      </w:r>
      <w:r w:rsidR="00EC5F8A" w:rsidRPr="00F3468F">
        <w:rPr>
          <w:rFonts w:ascii="Times New Roman" w:hAnsi="Times New Roman" w:cs="Times New Roman"/>
        </w:rPr>
        <w:t>).</w:t>
      </w:r>
      <w:r w:rsidR="00701275">
        <w:rPr>
          <w:rFonts w:ascii="Times New Roman" w:hAnsi="Times New Roman" w:cs="Times New Roman"/>
        </w:rPr>
        <w:t xml:space="preserve"> A plot of the simulated heating profile can be found in the Supplementary Information (S2)</w:t>
      </w:r>
      <w:r w:rsidR="00701275" w:rsidRPr="00F3468F">
        <w:rPr>
          <w:rFonts w:ascii="Times New Roman" w:hAnsi="Times New Roman" w:cs="Times New Roman"/>
        </w:rPr>
        <w:t>.</w:t>
      </w:r>
    </w:p>
    <w:p w14:paraId="30D395FF" w14:textId="1D065215" w:rsidR="00101020" w:rsidRPr="00F3468F" w:rsidRDefault="00101020" w:rsidP="00101020">
      <w:pPr>
        <w:spacing w:after="240" w:line="360" w:lineRule="auto"/>
        <w:jc w:val="both"/>
        <w:rPr>
          <w:rFonts w:ascii="Times New Roman" w:hAnsi="Times New Roman" w:cs="Times New Roman"/>
        </w:rPr>
      </w:pPr>
      <w:r w:rsidRPr="00F3468F">
        <w:rPr>
          <w:rFonts w:ascii="Times New Roman" w:hAnsi="Times New Roman" w:cs="Times New Roman"/>
        </w:rPr>
        <w:t>Nanopore heating using the narrower beam provided heat changes of 55 K, 27 K and 4 K, for the 532, 632.8 and 685 nm lasers at full laser power (~5 mW) – full details are provided in</w:t>
      </w:r>
      <w:r w:rsidR="006752A0" w:rsidRPr="00F3468F">
        <w:rPr>
          <w:rFonts w:ascii="Times New Roman" w:hAnsi="Times New Roman" w:cs="Times New Roman"/>
        </w:rPr>
        <w:t xml:space="preserve"> Figure </w:t>
      </w:r>
      <w:r w:rsidR="00547142" w:rsidRPr="00F3468F">
        <w:rPr>
          <w:rFonts w:ascii="Times New Roman" w:hAnsi="Times New Roman" w:cs="Times New Roman"/>
        </w:rPr>
        <w:t>4</w:t>
      </w:r>
      <w:r w:rsidRPr="00F3468F">
        <w:rPr>
          <w:rFonts w:ascii="Times New Roman" w:hAnsi="Times New Roman" w:cs="Times New Roman"/>
        </w:rPr>
        <w:t xml:space="preserve">. This represents a +47%, +35% and -37.5 % change, relative to the heating </w:t>
      </w:r>
      <w:r w:rsidRPr="00F3468F">
        <w:rPr>
          <w:rFonts w:ascii="Times New Roman" w:hAnsi="Times New Roman" w:cs="Times New Roman"/>
          <w:i/>
        </w:rPr>
        <w:t>via</w:t>
      </w:r>
      <w:r w:rsidRPr="00F3468F">
        <w:rPr>
          <w:rFonts w:ascii="Times New Roman" w:hAnsi="Times New Roman" w:cs="Times New Roman"/>
        </w:rPr>
        <w:t xml:space="preserve"> illumination of the full bullseye structure, for the 532, 632.8 and 685 nm lasers respectively. Thus by intensifying the laser light, the 532 nm laser produces the highest increase in heating. This increase directly corresponds to the intensification of light absorption closer to the nanopore, as the 532 nm laser induces interband transitions in the gold layer, and does not interact </w:t>
      </w:r>
      <w:proofErr w:type="spellStart"/>
      <w:r w:rsidRPr="00F3468F">
        <w:rPr>
          <w:rFonts w:ascii="Times New Roman" w:hAnsi="Times New Roman" w:cs="Times New Roman"/>
        </w:rPr>
        <w:t>plasmonically</w:t>
      </w:r>
      <w:proofErr w:type="spellEnd"/>
      <w:r w:rsidRPr="00F3468F">
        <w:rPr>
          <w:rFonts w:ascii="Times New Roman" w:hAnsi="Times New Roman" w:cs="Times New Roman"/>
        </w:rPr>
        <w:t xml:space="preserve"> with the surface. The 632.8 nm laser rise is due mainly to the intensification the plasmonic interaction at the smallest rings of the bullseye illuminated with the intensified beam. The periodicity of the two most inner rings (which is optimised for this wavelength radiation), allows for more intense excitation of the surface plasmons, and thus higher heating. The 685 nm laser conversely induces a reduction in heating when the intensified beam is used. This can be rationalised, as the 685 nm radiation does not activate the gold interband transactions, and is also less effective in exciting the surface plasmons compare to 632.8 nm radiation, as a result lower heating is achieved.</w:t>
      </w:r>
    </w:p>
    <w:p w14:paraId="1105D609" w14:textId="51A0E55A" w:rsidR="003D15E5" w:rsidRPr="00F3468F" w:rsidRDefault="003D15E5" w:rsidP="009C0AA8">
      <w:pPr>
        <w:spacing w:after="240" w:line="360" w:lineRule="auto"/>
        <w:jc w:val="both"/>
        <w:rPr>
          <w:rFonts w:ascii="Times New Roman" w:hAnsi="Times New Roman" w:cs="Times New Roman"/>
          <w:i/>
        </w:rPr>
      </w:pPr>
      <w:r w:rsidRPr="00F3468F">
        <w:rPr>
          <w:rFonts w:ascii="Times New Roman" w:hAnsi="Times New Roman" w:cs="Times New Roman"/>
          <w:i/>
        </w:rPr>
        <w:t>DNA Translocations</w:t>
      </w:r>
    </w:p>
    <w:p w14:paraId="7F7C6463" w14:textId="6E74AD34" w:rsidR="00EC5F8A" w:rsidRPr="00F3468F" w:rsidRDefault="00EC5F8A" w:rsidP="009C0AA8">
      <w:pPr>
        <w:spacing w:after="240" w:line="360" w:lineRule="auto"/>
        <w:jc w:val="both"/>
        <w:rPr>
          <w:rFonts w:ascii="Times New Roman" w:hAnsi="Times New Roman" w:cs="Times New Roman"/>
        </w:rPr>
      </w:pPr>
      <w:r w:rsidRPr="00F3468F">
        <w:rPr>
          <w:rFonts w:ascii="Times New Roman" w:hAnsi="Times New Roman" w:cs="Times New Roman"/>
        </w:rPr>
        <w:t>The</w:t>
      </w:r>
      <w:r w:rsidR="009E28E2" w:rsidRPr="00F3468F">
        <w:rPr>
          <w:rFonts w:ascii="Times New Roman" w:hAnsi="Times New Roman" w:cs="Times New Roman"/>
        </w:rPr>
        <w:t xml:space="preserve"> previous sections detail</w:t>
      </w:r>
      <w:r w:rsidRPr="00F3468F">
        <w:rPr>
          <w:rFonts w:ascii="Times New Roman" w:hAnsi="Times New Roman" w:cs="Times New Roman"/>
        </w:rPr>
        <w:t xml:space="preserve"> </w:t>
      </w:r>
      <w:r w:rsidR="009E28E2" w:rsidRPr="00F3468F">
        <w:rPr>
          <w:rFonts w:ascii="Times New Roman" w:hAnsi="Times New Roman" w:cs="Times New Roman"/>
        </w:rPr>
        <w:t>fabrication and testing of the Py-SiN</w:t>
      </w:r>
      <w:r w:rsidR="009E28E2" w:rsidRPr="00F3468F">
        <w:rPr>
          <w:rFonts w:ascii="Times New Roman" w:hAnsi="Times New Roman" w:cs="Times New Roman"/>
          <w:vertAlign w:val="subscript"/>
        </w:rPr>
        <w:t>x</w:t>
      </w:r>
      <w:r w:rsidR="009E28E2" w:rsidRPr="00F3468F">
        <w:rPr>
          <w:rFonts w:ascii="Times New Roman" w:hAnsi="Times New Roman" w:cs="Times New Roman"/>
        </w:rPr>
        <w:t xml:space="preserve"> devices, which </w:t>
      </w:r>
      <w:r w:rsidR="002F34F5" w:rsidRPr="00F3468F">
        <w:rPr>
          <w:rFonts w:ascii="Times New Roman" w:hAnsi="Times New Roman" w:cs="Times New Roman"/>
        </w:rPr>
        <w:t>demonstrates</w:t>
      </w:r>
      <w:r w:rsidR="009E28E2" w:rsidRPr="00F3468F">
        <w:rPr>
          <w:rFonts w:ascii="Times New Roman" w:hAnsi="Times New Roman" w:cs="Times New Roman"/>
        </w:rPr>
        <w:t xml:space="preserve"> the </w:t>
      </w:r>
      <w:r w:rsidR="002F34F5" w:rsidRPr="00F3468F">
        <w:rPr>
          <w:rFonts w:ascii="Times New Roman" w:hAnsi="Times New Roman" w:cs="Times New Roman"/>
        </w:rPr>
        <w:t>enhanced device response</w:t>
      </w:r>
      <w:r w:rsidR="009E28E2" w:rsidRPr="00F3468F">
        <w:rPr>
          <w:rFonts w:ascii="Times New Roman" w:hAnsi="Times New Roman" w:cs="Times New Roman"/>
        </w:rPr>
        <w:t xml:space="preserve"> gained through </w:t>
      </w:r>
      <w:r w:rsidR="002F34F5" w:rsidRPr="00F3468F">
        <w:rPr>
          <w:rFonts w:ascii="Times New Roman" w:hAnsi="Times New Roman" w:cs="Times New Roman"/>
        </w:rPr>
        <w:t>specifically engineered architectures</w:t>
      </w:r>
      <w:r w:rsidR="009E28E2" w:rsidRPr="00F3468F">
        <w:rPr>
          <w:rFonts w:ascii="Times New Roman" w:hAnsi="Times New Roman" w:cs="Times New Roman"/>
        </w:rPr>
        <w:t>. The</w:t>
      </w:r>
      <w:r w:rsidR="002F34F5" w:rsidRPr="00F3468F">
        <w:rPr>
          <w:rFonts w:ascii="Times New Roman" w:hAnsi="Times New Roman" w:cs="Times New Roman"/>
        </w:rPr>
        <w:t xml:space="preserve"> higher sensitivity of these devices allows for </w:t>
      </w:r>
      <w:r w:rsidR="009E28E2" w:rsidRPr="00F3468F">
        <w:rPr>
          <w:rFonts w:ascii="Times New Roman" w:hAnsi="Times New Roman" w:cs="Times New Roman"/>
        </w:rPr>
        <w:t>single molecule detection</w:t>
      </w:r>
      <w:r w:rsidR="002F34F5" w:rsidRPr="00F3468F">
        <w:rPr>
          <w:rFonts w:ascii="Times New Roman" w:hAnsi="Times New Roman" w:cs="Times New Roman"/>
        </w:rPr>
        <w:t>. The following</w:t>
      </w:r>
      <w:r w:rsidR="009E28E2" w:rsidRPr="00F3468F">
        <w:rPr>
          <w:rFonts w:ascii="Times New Roman" w:hAnsi="Times New Roman" w:cs="Times New Roman"/>
        </w:rPr>
        <w:t xml:space="preserve"> is prel</w:t>
      </w:r>
      <w:r w:rsidR="002F34F5" w:rsidRPr="00F3468F">
        <w:rPr>
          <w:rFonts w:ascii="Times New Roman" w:hAnsi="Times New Roman" w:cs="Times New Roman"/>
        </w:rPr>
        <w:t>iminary data demonstrating the</w:t>
      </w:r>
      <w:r w:rsidR="009E28E2" w:rsidRPr="00F3468F">
        <w:rPr>
          <w:rFonts w:ascii="Times New Roman" w:hAnsi="Times New Roman" w:cs="Times New Roman"/>
        </w:rPr>
        <w:t xml:space="preserve"> function</w:t>
      </w:r>
      <w:r w:rsidR="002F34F5" w:rsidRPr="00F3468F">
        <w:rPr>
          <w:rFonts w:ascii="Times New Roman" w:hAnsi="Times New Roman" w:cs="Times New Roman"/>
        </w:rPr>
        <w:t xml:space="preserve"> of Py-SiN</w:t>
      </w:r>
      <w:r w:rsidR="002F34F5" w:rsidRPr="00F3468F">
        <w:rPr>
          <w:rFonts w:ascii="Times New Roman" w:hAnsi="Times New Roman" w:cs="Times New Roman"/>
          <w:vertAlign w:val="subscript"/>
        </w:rPr>
        <w:t>x</w:t>
      </w:r>
      <w:r w:rsidR="002F34F5" w:rsidRPr="00F3468F">
        <w:rPr>
          <w:rFonts w:ascii="Times New Roman" w:hAnsi="Times New Roman" w:cs="Times New Roman"/>
        </w:rPr>
        <w:t xml:space="preserve"> devices</w:t>
      </w:r>
      <w:r w:rsidR="009E28E2" w:rsidRPr="00F3468F">
        <w:rPr>
          <w:rFonts w:ascii="Times New Roman" w:hAnsi="Times New Roman" w:cs="Times New Roman"/>
        </w:rPr>
        <w:t xml:space="preserve"> as viable biosensors.</w:t>
      </w:r>
    </w:p>
    <w:p w14:paraId="4457DE18" w14:textId="045F15D8" w:rsidR="00AF6134" w:rsidRPr="00F3468F" w:rsidRDefault="00AF6134" w:rsidP="00B27C99">
      <w:pPr>
        <w:spacing w:after="0" w:line="360" w:lineRule="auto"/>
        <w:jc w:val="both"/>
        <w:rPr>
          <w:rFonts w:ascii="Times New Roman" w:hAnsi="Times New Roman" w:cs="Times New Roman"/>
        </w:rPr>
      </w:pPr>
      <w:r w:rsidRPr="00F3468F">
        <w:rPr>
          <w:rFonts w:ascii="Times New Roman" w:hAnsi="Times New Roman" w:cs="Times New Roman"/>
        </w:rPr>
        <w:t>All translocation data relates to 10 kbp DNA in a solution of KCl (100 mM) with 10 mM Tris and 1 mM EDTA (pH 8) buffer</w:t>
      </w:r>
      <w:r w:rsidR="003D1B10" w:rsidRPr="00F3468F">
        <w:rPr>
          <w:rFonts w:ascii="Times New Roman" w:hAnsi="Times New Roman" w:cs="Times New Roman"/>
        </w:rPr>
        <w:t xml:space="preserve">. The DNA was diluted to a final concentration of 1 </w:t>
      </w:r>
      <w:proofErr w:type="spellStart"/>
      <w:r w:rsidR="003D1B10" w:rsidRPr="00F3468F">
        <w:rPr>
          <w:rFonts w:ascii="Times New Roman" w:hAnsi="Times New Roman" w:cs="Times New Roman"/>
        </w:rPr>
        <w:t>nM</w:t>
      </w:r>
      <w:proofErr w:type="spellEnd"/>
      <w:r w:rsidR="003D1B10" w:rsidRPr="00F3468F">
        <w:rPr>
          <w:rFonts w:ascii="Times New Roman" w:hAnsi="Times New Roman" w:cs="Times New Roman"/>
        </w:rPr>
        <w:t xml:space="preserve"> in the buffered solution and filtered using a 0.2 </w:t>
      </w:r>
      <w:proofErr w:type="spellStart"/>
      <w:r w:rsidR="003D1B10" w:rsidRPr="00F3468F">
        <w:rPr>
          <w:rFonts w:ascii="Times New Roman" w:hAnsi="Times New Roman" w:cs="Times New Roman"/>
        </w:rPr>
        <w:t>μm</w:t>
      </w:r>
      <w:proofErr w:type="spellEnd"/>
      <w:r w:rsidR="003D1B10" w:rsidRPr="00F3468F">
        <w:rPr>
          <w:rFonts w:ascii="Times New Roman" w:hAnsi="Times New Roman" w:cs="Times New Roman"/>
        </w:rPr>
        <w:t xml:space="preserve"> filter</w:t>
      </w:r>
      <w:r w:rsidRPr="00F3468F">
        <w:rPr>
          <w:rFonts w:ascii="Times New Roman" w:hAnsi="Times New Roman" w:cs="Times New Roman"/>
        </w:rPr>
        <w:t>. The translocation of DNA through unheated nanopores was fully characterised</w:t>
      </w:r>
      <w:r w:rsidR="00DB61C9" w:rsidRPr="00F3468F">
        <w:rPr>
          <w:rFonts w:ascii="Times New Roman" w:hAnsi="Times New Roman" w:cs="Times New Roman"/>
        </w:rPr>
        <w:t xml:space="preserve">, through thorough analysis of current-time </w:t>
      </w:r>
      <w:r w:rsidR="006F663D" w:rsidRPr="00F3468F">
        <w:rPr>
          <w:rFonts w:ascii="Times New Roman" w:hAnsi="Times New Roman" w:cs="Times New Roman"/>
        </w:rPr>
        <w:t xml:space="preserve">traces (Figure </w:t>
      </w:r>
      <w:r w:rsidR="00547142" w:rsidRPr="00F3468F">
        <w:rPr>
          <w:rFonts w:ascii="Times New Roman" w:hAnsi="Times New Roman" w:cs="Times New Roman"/>
        </w:rPr>
        <w:t>5</w:t>
      </w:r>
      <w:r w:rsidR="00DB61C9" w:rsidRPr="00F3468F">
        <w:rPr>
          <w:rFonts w:ascii="Times New Roman" w:hAnsi="Times New Roman" w:cs="Times New Roman"/>
        </w:rPr>
        <w:t>A)</w:t>
      </w:r>
      <w:r w:rsidR="005603C6" w:rsidRPr="00F3468F">
        <w:rPr>
          <w:rFonts w:ascii="Times New Roman" w:hAnsi="Times New Roman" w:cs="Times New Roman"/>
        </w:rPr>
        <w:t xml:space="preserve">. A range of applied potentials were used to probe the DNA translocations, however the data presented is at a potential of </w:t>
      </w:r>
      <w:r w:rsidR="005603C6" w:rsidRPr="00F3468F">
        <w:rPr>
          <w:rFonts w:ascii="Times New Roman" w:hAnsi="Times New Roman" w:cs="Times New Roman"/>
        </w:rPr>
        <w:lastRenderedPageBreak/>
        <w:t>450 mV</w:t>
      </w:r>
      <w:r w:rsidRPr="00F3468F">
        <w:rPr>
          <w:rFonts w:ascii="Times New Roman" w:hAnsi="Times New Roman" w:cs="Times New Roman"/>
        </w:rPr>
        <w:t>. The most important feature</w:t>
      </w:r>
      <w:r w:rsidR="006671A2" w:rsidRPr="00F3468F">
        <w:rPr>
          <w:rFonts w:ascii="Times New Roman" w:hAnsi="Times New Roman" w:cs="Times New Roman"/>
        </w:rPr>
        <w:t>s of these translocation events</w:t>
      </w:r>
      <w:r w:rsidRPr="00F3468F">
        <w:rPr>
          <w:rFonts w:ascii="Times New Roman" w:hAnsi="Times New Roman" w:cs="Times New Roman"/>
        </w:rPr>
        <w:t xml:space="preserve"> are the dwell time and the peak amplitude</w:t>
      </w:r>
      <w:r w:rsidR="006671A2" w:rsidRPr="00F3468F">
        <w:rPr>
          <w:rFonts w:ascii="Times New Roman" w:hAnsi="Times New Roman" w:cs="Times New Roman"/>
        </w:rPr>
        <w:t>, as they give an indication of molecular size and charge</w:t>
      </w:r>
      <w:r w:rsidRPr="00F3468F">
        <w:rPr>
          <w:rFonts w:ascii="Times New Roman" w:hAnsi="Times New Roman" w:cs="Times New Roman"/>
        </w:rPr>
        <w:t>. It was found that the signal to noise for the events was excellent</w:t>
      </w:r>
      <w:r w:rsidR="000477D4" w:rsidRPr="00F3468F">
        <w:rPr>
          <w:rFonts w:ascii="Times New Roman" w:hAnsi="Times New Roman" w:cs="Times New Roman"/>
        </w:rPr>
        <w:t xml:space="preserve">, providing events with peak amplitudes of </w:t>
      </w:r>
      <w:r w:rsidR="00A23414" w:rsidRPr="00F3468F">
        <w:rPr>
          <w:rFonts w:ascii="Times New Roman" w:hAnsi="Times New Roman" w:cs="Times New Roman"/>
        </w:rPr>
        <w:t>~170</w:t>
      </w:r>
      <w:r w:rsidR="000477D4" w:rsidRPr="00F3468F">
        <w:rPr>
          <w:rFonts w:ascii="Times New Roman" w:hAnsi="Times New Roman" w:cs="Times New Roman"/>
        </w:rPr>
        <w:t xml:space="preserve"> pA with a baseline current of </w:t>
      </w:r>
      <w:r w:rsidR="00D2200A" w:rsidRPr="00F3468F">
        <w:rPr>
          <w:rFonts w:ascii="Times New Roman" w:hAnsi="Times New Roman" w:cs="Times New Roman"/>
        </w:rPr>
        <w:t>~400</w:t>
      </w:r>
      <w:r w:rsidR="000477D4" w:rsidRPr="00F3468F">
        <w:rPr>
          <w:rFonts w:ascii="Times New Roman" w:hAnsi="Times New Roman" w:cs="Times New Roman"/>
        </w:rPr>
        <w:t xml:space="preserve"> pA</w:t>
      </w:r>
      <w:r w:rsidRPr="00F3468F">
        <w:rPr>
          <w:rFonts w:ascii="Times New Roman" w:hAnsi="Times New Roman" w:cs="Times New Roman"/>
        </w:rPr>
        <w:t xml:space="preserve">, and yielded an average </w:t>
      </w:r>
      <w:r w:rsidR="008F1E32" w:rsidRPr="00F3468F">
        <w:rPr>
          <w:rFonts w:ascii="Times New Roman" w:hAnsi="Times New Roman" w:cs="Times New Roman"/>
        </w:rPr>
        <w:t>0.67</w:t>
      </w:r>
      <w:r w:rsidRPr="00F3468F">
        <w:rPr>
          <w:rFonts w:ascii="Times New Roman" w:hAnsi="Times New Roman" w:cs="Times New Roman"/>
        </w:rPr>
        <w:t xml:space="preserve"> </w:t>
      </w:r>
      <w:proofErr w:type="spellStart"/>
      <w:r w:rsidRPr="00F3468F">
        <w:rPr>
          <w:rFonts w:ascii="Times New Roman" w:hAnsi="Times New Roman" w:cs="Times New Roman"/>
        </w:rPr>
        <w:t>ms</w:t>
      </w:r>
      <w:proofErr w:type="spellEnd"/>
      <w:r w:rsidRPr="00F3468F">
        <w:rPr>
          <w:rFonts w:ascii="Times New Roman" w:hAnsi="Times New Roman" w:cs="Times New Roman"/>
        </w:rPr>
        <w:t xml:space="preserve"> dwell time.</w:t>
      </w:r>
      <w:r w:rsidR="00C93C92" w:rsidRPr="00F3468F">
        <w:rPr>
          <w:rFonts w:ascii="Times New Roman" w:hAnsi="Times New Roman" w:cs="Times New Roman"/>
        </w:rPr>
        <w:t xml:space="preserve"> Comparison to literature values can be made by approximating the translocation speed. The 10 kbp DNA has an average contour length of 3.4 </w:t>
      </w:r>
      <w:proofErr w:type="spellStart"/>
      <w:r w:rsidR="00C93C92" w:rsidRPr="00F3468F">
        <w:rPr>
          <w:rFonts w:ascii="Times New Roman" w:hAnsi="Times New Roman" w:cs="Times New Roman"/>
        </w:rPr>
        <w:t>μm</w:t>
      </w:r>
      <w:proofErr w:type="spellEnd"/>
      <w:r w:rsidR="00C93C92" w:rsidRPr="00F3468F">
        <w:rPr>
          <w:rFonts w:ascii="Times New Roman" w:hAnsi="Times New Roman" w:cs="Times New Roman"/>
        </w:rPr>
        <w:t xml:space="preserve">, this provides an estimated </w:t>
      </w:r>
      <w:r w:rsidR="00227BA7" w:rsidRPr="00F3468F">
        <w:rPr>
          <w:rFonts w:ascii="Times New Roman" w:hAnsi="Times New Roman" w:cs="Times New Roman"/>
        </w:rPr>
        <w:t>speed of 5.1 mm/s, which compares well to previously literature values. Indeed, similar Py-SiN</w:t>
      </w:r>
      <w:r w:rsidR="00227BA7" w:rsidRPr="00F3468F">
        <w:rPr>
          <w:rFonts w:ascii="Times New Roman" w:hAnsi="Times New Roman" w:cs="Times New Roman"/>
          <w:vertAlign w:val="subscript"/>
        </w:rPr>
        <w:t>x</w:t>
      </w:r>
      <w:r w:rsidR="00227BA7" w:rsidRPr="00F3468F">
        <w:rPr>
          <w:rFonts w:ascii="Times New Roman" w:hAnsi="Times New Roman" w:cs="Times New Roman"/>
        </w:rPr>
        <w:t xml:space="preserve"> devices have used 5 kbp DNA, and with have the contour length</w:t>
      </w:r>
      <w:r w:rsidR="009A615F" w:rsidRPr="00F3468F">
        <w:rPr>
          <w:rFonts w:ascii="Times New Roman" w:hAnsi="Times New Roman" w:cs="Times New Roman"/>
        </w:rPr>
        <w:t xml:space="preserve"> of 10 kbp DNA, the recorded</w:t>
      </w:r>
      <w:r w:rsidR="00227BA7" w:rsidRPr="00F3468F">
        <w:rPr>
          <w:rFonts w:ascii="Times New Roman" w:hAnsi="Times New Roman" w:cs="Times New Roman"/>
        </w:rPr>
        <w:t xml:space="preserve"> dwell times were </w:t>
      </w:r>
      <w:r w:rsidR="009A615F" w:rsidRPr="00F3468F">
        <w:rPr>
          <w:rFonts w:ascii="Times New Roman" w:hAnsi="Times New Roman" w:cs="Times New Roman"/>
        </w:rPr>
        <w:t>approximately h</w:t>
      </w:r>
      <w:r w:rsidR="00C0162E" w:rsidRPr="00F3468F">
        <w:rPr>
          <w:rFonts w:ascii="Times New Roman" w:hAnsi="Times New Roman" w:cs="Times New Roman"/>
        </w:rPr>
        <w:t>alf that observed in this study.</w:t>
      </w:r>
      <w:r w:rsidR="00170450" w:rsidRPr="00170450">
        <w:rPr>
          <w:rFonts w:ascii="Times New Roman" w:hAnsi="Times New Roman" w:cs="Times New Roman"/>
          <w:szCs w:val="24"/>
          <w:vertAlign w:val="superscript"/>
        </w:rPr>
        <w:t>4,3</w:t>
      </w:r>
      <w:r w:rsidR="001F60F9">
        <w:rPr>
          <w:rFonts w:ascii="Times New Roman" w:hAnsi="Times New Roman" w:cs="Times New Roman"/>
          <w:szCs w:val="24"/>
          <w:vertAlign w:val="superscript"/>
        </w:rPr>
        <w:t>9</w:t>
      </w:r>
    </w:p>
    <w:p w14:paraId="79F02837" w14:textId="517802B0" w:rsidR="009A615F" w:rsidRPr="00F3468F" w:rsidRDefault="00E86130" w:rsidP="00AC712A">
      <w:pPr>
        <w:spacing w:after="0" w:line="360" w:lineRule="auto"/>
        <w:jc w:val="center"/>
        <w:rPr>
          <w:rFonts w:ascii="Times New Roman" w:hAnsi="Times New Roman" w:cs="Times New Roman"/>
          <w:highlight w:val="yellow"/>
        </w:rPr>
      </w:pPr>
      <w:r>
        <w:rPr>
          <w:noProof/>
        </w:rPr>
        <w:drawing>
          <wp:inline distT="0" distB="0" distL="0" distR="0" wp14:anchorId="79AB9074" wp14:editId="1351266E">
            <wp:extent cx="2975773" cy="5928360"/>
            <wp:effectExtent l="0" t="0" r="0" b="0"/>
            <wp:docPr id="7" name="Picture 7" descr="C:\Users\Colin\AppData\Local\Microsoft\Windows\INetCache\Content.Word\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in\AppData\Local\Microsoft\Windows\INetCache\Content.Word\Figure 5.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8295" cy="5933385"/>
                    </a:xfrm>
                    <a:prstGeom prst="rect">
                      <a:avLst/>
                    </a:prstGeom>
                    <a:noFill/>
                    <a:ln>
                      <a:noFill/>
                    </a:ln>
                  </pic:spPr>
                </pic:pic>
              </a:graphicData>
            </a:graphic>
          </wp:inline>
        </w:drawing>
      </w:r>
    </w:p>
    <w:p w14:paraId="0D43BC98" w14:textId="4260644C" w:rsidR="00333981" w:rsidRPr="00F3468F" w:rsidRDefault="006F663D" w:rsidP="007B44BB">
      <w:pPr>
        <w:spacing w:after="240" w:line="360" w:lineRule="auto"/>
        <w:jc w:val="both"/>
        <w:rPr>
          <w:rFonts w:ascii="Times New Roman" w:hAnsi="Times New Roman" w:cs="Times New Roman"/>
          <w:sz w:val="20"/>
        </w:rPr>
      </w:pPr>
      <w:r w:rsidRPr="00F3468F">
        <w:rPr>
          <w:rFonts w:ascii="Times New Roman" w:hAnsi="Times New Roman" w:cs="Times New Roman"/>
          <w:b/>
          <w:sz w:val="20"/>
        </w:rPr>
        <w:t xml:space="preserve">Figure </w:t>
      </w:r>
      <w:r w:rsidR="00547142" w:rsidRPr="00F3468F">
        <w:rPr>
          <w:rFonts w:ascii="Times New Roman" w:hAnsi="Times New Roman" w:cs="Times New Roman"/>
          <w:b/>
          <w:sz w:val="20"/>
        </w:rPr>
        <w:t>5</w:t>
      </w:r>
      <w:r w:rsidR="00333981" w:rsidRPr="00F3468F">
        <w:rPr>
          <w:rFonts w:ascii="Times New Roman" w:hAnsi="Times New Roman" w:cs="Times New Roman"/>
          <w:sz w:val="20"/>
        </w:rPr>
        <w:t xml:space="preserve">. Translocation behaviour </w:t>
      </w:r>
      <w:r w:rsidR="00860614" w:rsidRPr="00F3468F">
        <w:rPr>
          <w:rFonts w:ascii="Times New Roman" w:hAnsi="Times New Roman" w:cs="Times New Roman"/>
          <w:sz w:val="20"/>
        </w:rPr>
        <w:t>of 10 kbp DNA, using laser radiation with a 632.8 nm wavelength and applied potential of 450 mV</w:t>
      </w:r>
      <w:r w:rsidR="00333981" w:rsidRPr="00F3468F">
        <w:rPr>
          <w:rFonts w:ascii="Times New Roman" w:hAnsi="Times New Roman" w:cs="Times New Roman"/>
          <w:sz w:val="20"/>
        </w:rPr>
        <w:t>.</w:t>
      </w:r>
      <w:r w:rsidR="00860614" w:rsidRPr="00F3468F">
        <w:rPr>
          <w:rFonts w:ascii="Times New Roman" w:hAnsi="Times New Roman" w:cs="Times New Roman"/>
          <w:sz w:val="20"/>
        </w:rPr>
        <w:t xml:space="preserve"> (</w:t>
      </w:r>
      <w:r w:rsidR="00860614" w:rsidRPr="00F3468F">
        <w:rPr>
          <w:rFonts w:ascii="Times New Roman" w:hAnsi="Times New Roman" w:cs="Times New Roman"/>
          <w:b/>
          <w:sz w:val="20"/>
        </w:rPr>
        <w:t>A</w:t>
      </w:r>
      <w:r w:rsidR="00860614" w:rsidRPr="00F3468F">
        <w:rPr>
          <w:rFonts w:ascii="Times New Roman" w:hAnsi="Times New Roman" w:cs="Times New Roman"/>
          <w:sz w:val="20"/>
        </w:rPr>
        <w:t>) Shows current-time traces where the spikes indicate DNA translocation events</w:t>
      </w:r>
      <w:r w:rsidR="009454C9" w:rsidRPr="00F3468F">
        <w:rPr>
          <w:rFonts w:ascii="Times New Roman" w:hAnsi="Times New Roman" w:cs="Times New Roman"/>
          <w:sz w:val="20"/>
        </w:rPr>
        <w:t xml:space="preserve"> with full laser power applied - (i) 632.8 nm, (ii) 532 nm</w:t>
      </w:r>
      <w:r w:rsidR="00860614" w:rsidRPr="00F3468F">
        <w:rPr>
          <w:rFonts w:ascii="Times New Roman" w:hAnsi="Times New Roman" w:cs="Times New Roman"/>
          <w:sz w:val="20"/>
        </w:rPr>
        <w:t>. (</w:t>
      </w:r>
      <w:r w:rsidR="00860614" w:rsidRPr="00F3468F">
        <w:rPr>
          <w:rFonts w:ascii="Times New Roman" w:hAnsi="Times New Roman" w:cs="Times New Roman"/>
          <w:b/>
          <w:sz w:val="20"/>
        </w:rPr>
        <w:t>B</w:t>
      </w:r>
      <w:r w:rsidR="00860614" w:rsidRPr="00F3468F">
        <w:rPr>
          <w:rFonts w:ascii="Times New Roman" w:hAnsi="Times New Roman" w:cs="Times New Roman"/>
          <w:sz w:val="20"/>
        </w:rPr>
        <w:t xml:space="preserve">) Shows the relationship between the average dwell time and the applied laser power, with this decreasing from 0.67 </w:t>
      </w:r>
      <w:proofErr w:type="spellStart"/>
      <w:r w:rsidR="00860614" w:rsidRPr="00F3468F">
        <w:rPr>
          <w:rFonts w:ascii="Times New Roman" w:hAnsi="Times New Roman" w:cs="Times New Roman"/>
          <w:sz w:val="20"/>
        </w:rPr>
        <w:t>ms</w:t>
      </w:r>
      <w:proofErr w:type="spellEnd"/>
      <w:r w:rsidR="00860614" w:rsidRPr="00F3468F">
        <w:rPr>
          <w:rFonts w:ascii="Times New Roman" w:hAnsi="Times New Roman" w:cs="Times New Roman"/>
          <w:sz w:val="20"/>
        </w:rPr>
        <w:t xml:space="preserve"> without laser</w:t>
      </w:r>
      <w:r w:rsidR="008A1CEB" w:rsidRPr="00F3468F">
        <w:rPr>
          <w:rFonts w:ascii="Times New Roman" w:hAnsi="Times New Roman" w:cs="Times New Roman"/>
          <w:sz w:val="20"/>
        </w:rPr>
        <w:t xml:space="preserve"> applied, to</w:t>
      </w:r>
      <w:r w:rsidR="00860614" w:rsidRPr="00F3468F">
        <w:rPr>
          <w:rFonts w:ascii="Times New Roman" w:hAnsi="Times New Roman" w:cs="Times New Roman"/>
          <w:sz w:val="20"/>
        </w:rPr>
        <w:t xml:space="preserve"> 0.51 </w:t>
      </w:r>
      <w:proofErr w:type="spellStart"/>
      <w:r w:rsidR="00860614" w:rsidRPr="00F3468F">
        <w:rPr>
          <w:rFonts w:ascii="Times New Roman" w:hAnsi="Times New Roman" w:cs="Times New Roman"/>
          <w:sz w:val="20"/>
        </w:rPr>
        <w:t>ms</w:t>
      </w:r>
      <w:proofErr w:type="spellEnd"/>
      <w:r w:rsidR="00860614" w:rsidRPr="00F3468F">
        <w:rPr>
          <w:rFonts w:ascii="Times New Roman" w:hAnsi="Times New Roman" w:cs="Times New Roman"/>
          <w:sz w:val="20"/>
        </w:rPr>
        <w:t xml:space="preserve"> when the</w:t>
      </w:r>
      <w:r w:rsidR="008A1CEB" w:rsidRPr="00F3468F">
        <w:rPr>
          <w:rFonts w:ascii="Times New Roman" w:hAnsi="Times New Roman" w:cs="Times New Roman"/>
          <w:sz w:val="20"/>
        </w:rPr>
        <w:t xml:space="preserve"> power of </w:t>
      </w:r>
      <w:r w:rsidR="008A1CEB" w:rsidRPr="00F3468F">
        <w:rPr>
          <w:rFonts w:ascii="Times New Roman" w:hAnsi="Times New Roman" w:cs="Times New Roman"/>
          <w:sz w:val="20"/>
        </w:rPr>
        <w:lastRenderedPageBreak/>
        <w:t>the laser is</w:t>
      </w:r>
      <w:r w:rsidR="00860614" w:rsidRPr="00F3468F">
        <w:rPr>
          <w:rFonts w:ascii="Times New Roman" w:hAnsi="Times New Roman" w:cs="Times New Roman"/>
          <w:sz w:val="20"/>
        </w:rPr>
        <w:t xml:space="preserve"> </w:t>
      </w:r>
      <w:r w:rsidR="008A1CEB" w:rsidRPr="00F3468F">
        <w:rPr>
          <w:rFonts w:ascii="Times New Roman" w:hAnsi="Times New Roman" w:cs="Times New Roman"/>
          <w:sz w:val="20"/>
        </w:rPr>
        <w:t>5.70 mW. (</w:t>
      </w:r>
      <w:r w:rsidR="008A1CEB" w:rsidRPr="00F3468F">
        <w:rPr>
          <w:rFonts w:ascii="Times New Roman" w:hAnsi="Times New Roman" w:cs="Times New Roman"/>
          <w:b/>
          <w:sz w:val="20"/>
        </w:rPr>
        <w:t>5B -</w:t>
      </w:r>
      <w:r w:rsidR="008A1CEB" w:rsidRPr="00F3468F">
        <w:rPr>
          <w:rFonts w:ascii="Times New Roman" w:hAnsi="Times New Roman" w:cs="Times New Roman"/>
          <w:sz w:val="20"/>
        </w:rPr>
        <w:t xml:space="preserve"> </w:t>
      </w:r>
      <w:r w:rsidR="008A1CEB" w:rsidRPr="00F3468F">
        <w:rPr>
          <w:rFonts w:ascii="Times New Roman" w:hAnsi="Times New Roman" w:cs="Times New Roman"/>
          <w:b/>
          <w:sz w:val="20"/>
        </w:rPr>
        <w:t>Inset</w:t>
      </w:r>
      <w:r w:rsidR="008A1CEB" w:rsidRPr="00F3468F">
        <w:rPr>
          <w:rFonts w:ascii="Times New Roman" w:hAnsi="Times New Roman" w:cs="Times New Roman"/>
          <w:sz w:val="20"/>
        </w:rPr>
        <w:t>) Shows typical DNA translocation events. (</w:t>
      </w:r>
      <w:r w:rsidR="008A1CEB" w:rsidRPr="00F3468F">
        <w:rPr>
          <w:rFonts w:ascii="Times New Roman" w:hAnsi="Times New Roman" w:cs="Times New Roman"/>
          <w:b/>
          <w:sz w:val="20"/>
        </w:rPr>
        <w:t>C</w:t>
      </w:r>
      <w:r w:rsidR="008A1CEB" w:rsidRPr="00F3468F">
        <w:rPr>
          <w:rFonts w:ascii="Times New Roman" w:hAnsi="Times New Roman" w:cs="Times New Roman"/>
          <w:sz w:val="20"/>
        </w:rPr>
        <w:t>) A 2D-histogram plot of peak amplitude against dwell time both without and with laser irradiation, clearly indicating the effect of laser irradiation on the translocation behaviour.</w:t>
      </w:r>
    </w:p>
    <w:p w14:paraId="7AA6DB5F" w14:textId="4ED59FFD" w:rsidR="000477D4" w:rsidRPr="00F3468F" w:rsidRDefault="000477D4" w:rsidP="009C0AA8">
      <w:pPr>
        <w:spacing w:after="240" w:line="360" w:lineRule="auto"/>
        <w:jc w:val="both"/>
        <w:rPr>
          <w:rFonts w:ascii="Times New Roman" w:hAnsi="Times New Roman" w:cs="Times New Roman"/>
        </w:rPr>
      </w:pPr>
      <w:r w:rsidRPr="00F3468F">
        <w:rPr>
          <w:rFonts w:ascii="Times New Roman" w:hAnsi="Times New Roman" w:cs="Times New Roman"/>
        </w:rPr>
        <w:t>The effect of nanopore heating, on the DNA translocation behaviour was probed using the 532 nm, 632.8 nm and 685 nm lasers detailed previously</w:t>
      </w:r>
      <w:r w:rsidR="0095525B" w:rsidRPr="00F3468F">
        <w:rPr>
          <w:rFonts w:ascii="Times New Roman" w:hAnsi="Times New Roman" w:cs="Times New Roman"/>
        </w:rPr>
        <w:t>, with</w:t>
      </w:r>
      <w:r w:rsidR="000B2281" w:rsidRPr="00F3468F">
        <w:rPr>
          <w:rFonts w:ascii="Times New Roman" w:hAnsi="Times New Roman" w:cs="Times New Roman"/>
        </w:rPr>
        <w:t xml:space="preserve"> the</w:t>
      </w:r>
      <w:r w:rsidR="0095525B" w:rsidRPr="00F3468F">
        <w:rPr>
          <w:rFonts w:ascii="Times New Roman" w:hAnsi="Times New Roman" w:cs="Times New Roman"/>
        </w:rPr>
        <w:t xml:space="preserve"> illumination of all four rings. I</w:t>
      </w:r>
      <w:r w:rsidRPr="00F3468F">
        <w:rPr>
          <w:rFonts w:ascii="Times New Roman" w:hAnsi="Times New Roman" w:cs="Times New Roman"/>
        </w:rPr>
        <w:t>t was</w:t>
      </w:r>
      <w:r w:rsidR="0095525B" w:rsidRPr="00F3468F">
        <w:rPr>
          <w:rFonts w:ascii="Times New Roman" w:hAnsi="Times New Roman" w:cs="Times New Roman"/>
        </w:rPr>
        <w:t xml:space="preserve"> immediately</w:t>
      </w:r>
      <w:r w:rsidRPr="00F3468F">
        <w:rPr>
          <w:rFonts w:ascii="Times New Roman" w:hAnsi="Times New Roman" w:cs="Times New Roman"/>
        </w:rPr>
        <w:t xml:space="preserve"> demonstrated that even though the translocation events </w:t>
      </w:r>
      <w:r w:rsidR="00F774EB" w:rsidRPr="00F3468F">
        <w:rPr>
          <w:rFonts w:ascii="Times New Roman" w:hAnsi="Times New Roman" w:cs="Times New Roman"/>
        </w:rPr>
        <w:t xml:space="preserve">show </w:t>
      </w:r>
      <w:r w:rsidRPr="00F3468F">
        <w:rPr>
          <w:rFonts w:ascii="Times New Roman" w:hAnsi="Times New Roman" w:cs="Times New Roman"/>
        </w:rPr>
        <w:t>exceptional signal to noise</w:t>
      </w:r>
      <w:r w:rsidR="009A615F" w:rsidRPr="00F3468F">
        <w:rPr>
          <w:rFonts w:ascii="Times New Roman" w:hAnsi="Times New Roman" w:cs="Times New Roman"/>
        </w:rPr>
        <w:t xml:space="preserve"> without laser heating</w:t>
      </w:r>
      <w:r w:rsidRPr="00F3468F">
        <w:rPr>
          <w:rFonts w:ascii="Times New Roman" w:hAnsi="Times New Roman" w:cs="Times New Roman"/>
        </w:rPr>
        <w:t>, periodic noise caused by the 532 nm laser</w:t>
      </w:r>
      <w:r w:rsidR="00333981" w:rsidRPr="00F3468F">
        <w:rPr>
          <w:rFonts w:ascii="Times New Roman" w:hAnsi="Times New Roman" w:cs="Times New Roman"/>
        </w:rPr>
        <w:t xml:space="preserve"> visibly masked the translocations </w:t>
      </w:r>
      <w:r w:rsidR="006F663D" w:rsidRPr="00F3468F">
        <w:rPr>
          <w:rFonts w:ascii="Times New Roman" w:hAnsi="Times New Roman" w:cs="Times New Roman"/>
        </w:rPr>
        <w:t xml:space="preserve">events (Figure </w:t>
      </w:r>
      <w:r w:rsidR="00547142" w:rsidRPr="00F3468F">
        <w:rPr>
          <w:rFonts w:ascii="Times New Roman" w:hAnsi="Times New Roman" w:cs="Times New Roman"/>
        </w:rPr>
        <w:t>5</w:t>
      </w:r>
      <w:r w:rsidR="009454C9" w:rsidRPr="00F3468F">
        <w:rPr>
          <w:rFonts w:ascii="Times New Roman" w:hAnsi="Times New Roman" w:cs="Times New Roman"/>
        </w:rPr>
        <w:t>A</w:t>
      </w:r>
      <w:r w:rsidR="00333981" w:rsidRPr="00F3468F">
        <w:rPr>
          <w:rFonts w:ascii="Times New Roman" w:hAnsi="Times New Roman" w:cs="Times New Roman"/>
        </w:rPr>
        <w:t>)</w:t>
      </w:r>
      <w:r w:rsidRPr="00F3468F">
        <w:rPr>
          <w:rFonts w:ascii="Times New Roman" w:hAnsi="Times New Roman" w:cs="Times New Roman"/>
        </w:rPr>
        <w:t>.</w:t>
      </w:r>
      <w:r w:rsidR="00333981" w:rsidRPr="00F3468F">
        <w:rPr>
          <w:rFonts w:ascii="Times New Roman" w:hAnsi="Times New Roman" w:cs="Times New Roman"/>
        </w:rPr>
        <w:t xml:space="preserve"> This made the analys</w:t>
      </w:r>
      <w:r w:rsidR="009A615F" w:rsidRPr="00F3468F">
        <w:rPr>
          <w:rFonts w:ascii="Times New Roman" w:hAnsi="Times New Roman" w:cs="Times New Roman"/>
        </w:rPr>
        <w:t xml:space="preserve">is of this data very challenging, as the noise albeit periodic had some variance in its frequency (see </w:t>
      </w:r>
      <w:r w:rsidR="00171354" w:rsidRPr="00F3468F">
        <w:rPr>
          <w:rFonts w:ascii="Times New Roman" w:hAnsi="Times New Roman" w:cs="Times New Roman"/>
        </w:rPr>
        <w:t>Supplementary Information</w:t>
      </w:r>
      <w:r w:rsidR="00564995" w:rsidRPr="00F3468F">
        <w:rPr>
          <w:rFonts w:ascii="Times New Roman" w:hAnsi="Times New Roman" w:cs="Times New Roman"/>
        </w:rPr>
        <w:t>,</w:t>
      </w:r>
      <w:r w:rsidR="00171354" w:rsidRPr="00F3468F">
        <w:rPr>
          <w:rFonts w:ascii="Times New Roman" w:hAnsi="Times New Roman" w:cs="Times New Roman"/>
        </w:rPr>
        <w:t xml:space="preserve"> </w:t>
      </w:r>
      <w:r w:rsidR="00E165F1">
        <w:rPr>
          <w:rFonts w:ascii="Times New Roman" w:hAnsi="Times New Roman" w:cs="Times New Roman"/>
        </w:rPr>
        <w:t>S</w:t>
      </w:r>
      <w:r w:rsidR="00701275">
        <w:rPr>
          <w:rFonts w:ascii="Times New Roman" w:hAnsi="Times New Roman" w:cs="Times New Roman"/>
        </w:rPr>
        <w:t>3</w:t>
      </w:r>
      <w:r w:rsidR="009A615F" w:rsidRPr="00F3468F">
        <w:rPr>
          <w:rFonts w:ascii="Times New Roman" w:hAnsi="Times New Roman" w:cs="Times New Roman"/>
        </w:rPr>
        <w:t>)</w:t>
      </w:r>
      <w:r w:rsidR="00333981" w:rsidRPr="00F3468F">
        <w:rPr>
          <w:rFonts w:ascii="Times New Roman" w:hAnsi="Times New Roman" w:cs="Times New Roman"/>
        </w:rPr>
        <w:t>.</w:t>
      </w:r>
      <w:r w:rsidR="00DA3459" w:rsidRPr="00F3468F">
        <w:rPr>
          <w:rFonts w:ascii="Times New Roman" w:hAnsi="Times New Roman" w:cs="Times New Roman"/>
        </w:rPr>
        <w:t xml:space="preserve"> Electronic filtering of the data was unable to remove this noise without greatly distorting the translocation events.</w:t>
      </w:r>
      <w:r w:rsidR="00104B50" w:rsidRPr="00F3468F">
        <w:rPr>
          <w:rFonts w:ascii="Times New Roman" w:hAnsi="Times New Roman" w:cs="Times New Roman"/>
        </w:rPr>
        <w:t xml:space="preserve"> </w:t>
      </w:r>
      <w:r w:rsidR="00333981" w:rsidRPr="00F3468F">
        <w:rPr>
          <w:rFonts w:ascii="Times New Roman" w:hAnsi="Times New Roman" w:cs="Times New Roman"/>
        </w:rPr>
        <w:t xml:space="preserve">The 632.8 nm laser heating provided </w:t>
      </w:r>
      <w:r w:rsidR="00722BF5" w:rsidRPr="00F3468F">
        <w:rPr>
          <w:rFonts w:ascii="Times New Roman" w:hAnsi="Times New Roman" w:cs="Times New Roman"/>
        </w:rPr>
        <w:t>minimal noise</w:t>
      </w:r>
      <w:r w:rsidR="00DA3459" w:rsidRPr="00F3468F">
        <w:rPr>
          <w:rFonts w:ascii="Times New Roman" w:hAnsi="Times New Roman" w:cs="Times New Roman"/>
        </w:rPr>
        <w:t xml:space="preserve"> (as shown in Figure </w:t>
      </w:r>
      <w:r w:rsidR="00547142" w:rsidRPr="00F3468F">
        <w:rPr>
          <w:rFonts w:ascii="Times New Roman" w:hAnsi="Times New Roman" w:cs="Times New Roman"/>
        </w:rPr>
        <w:t>4</w:t>
      </w:r>
      <w:r w:rsidR="00DA3459" w:rsidRPr="00F3468F">
        <w:rPr>
          <w:rFonts w:ascii="Times New Roman" w:hAnsi="Times New Roman" w:cs="Times New Roman"/>
        </w:rPr>
        <w:t>)</w:t>
      </w:r>
      <w:r w:rsidR="005A7761" w:rsidRPr="00F3468F">
        <w:rPr>
          <w:rFonts w:ascii="Times New Roman" w:hAnsi="Times New Roman" w:cs="Times New Roman"/>
        </w:rPr>
        <w:t>, and allowed clear visualisation of the DNA translocation events</w:t>
      </w:r>
      <w:r w:rsidR="006F663D" w:rsidRPr="00F3468F">
        <w:rPr>
          <w:rFonts w:ascii="Times New Roman" w:hAnsi="Times New Roman" w:cs="Times New Roman"/>
        </w:rPr>
        <w:t xml:space="preserve"> (Figure </w:t>
      </w:r>
      <w:r w:rsidR="00547142" w:rsidRPr="00F3468F">
        <w:rPr>
          <w:rFonts w:ascii="Times New Roman" w:hAnsi="Times New Roman" w:cs="Times New Roman"/>
        </w:rPr>
        <w:t>5</w:t>
      </w:r>
      <w:r w:rsidR="00DB61C9" w:rsidRPr="00F3468F">
        <w:rPr>
          <w:rFonts w:ascii="Times New Roman" w:hAnsi="Times New Roman" w:cs="Times New Roman"/>
        </w:rPr>
        <w:t>B</w:t>
      </w:r>
      <w:r w:rsidR="00DA3459" w:rsidRPr="00F3468F">
        <w:rPr>
          <w:rFonts w:ascii="Times New Roman" w:hAnsi="Times New Roman" w:cs="Times New Roman"/>
        </w:rPr>
        <w:t>)</w:t>
      </w:r>
      <w:r w:rsidR="005A7761" w:rsidRPr="00F3468F">
        <w:rPr>
          <w:rFonts w:ascii="Times New Roman" w:hAnsi="Times New Roman" w:cs="Times New Roman"/>
        </w:rPr>
        <w:t>.</w:t>
      </w:r>
      <w:r w:rsidR="00514FAF" w:rsidRPr="00F3468F">
        <w:rPr>
          <w:rFonts w:ascii="Times New Roman" w:hAnsi="Times New Roman" w:cs="Times New Roman"/>
        </w:rPr>
        <w:t xml:space="preserve"> A change in translocation behaviour was</w:t>
      </w:r>
      <w:r w:rsidR="00683E36" w:rsidRPr="00F3468F">
        <w:rPr>
          <w:rFonts w:ascii="Times New Roman" w:hAnsi="Times New Roman" w:cs="Times New Roman"/>
        </w:rPr>
        <w:t xml:space="preserve"> observed</w:t>
      </w:r>
      <w:r w:rsidR="00DA3459" w:rsidRPr="00F3468F">
        <w:rPr>
          <w:rFonts w:ascii="Times New Roman" w:hAnsi="Times New Roman" w:cs="Times New Roman"/>
        </w:rPr>
        <w:t xml:space="preserve"> as </w:t>
      </w:r>
      <w:r w:rsidR="00514FAF" w:rsidRPr="00F3468F">
        <w:rPr>
          <w:rFonts w:ascii="Times New Roman" w:hAnsi="Times New Roman" w:cs="Times New Roman"/>
        </w:rPr>
        <w:t xml:space="preserve">a </w:t>
      </w:r>
      <w:r w:rsidR="00DA3459" w:rsidRPr="00F3468F">
        <w:rPr>
          <w:rFonts w:ascii="Times New Roman" w:hAnsi="Times New Roman" w:cs="Times New Roman"/>
        </w:rPr>
        <w:t>greater laser power was applied, showing a decrease in</w:t>
      </w:r>
      <w:r w:rsidR="00EF1DE1" w:rsidRPr="00F3468F">
        <w:rPr>
          <w:rFonts w:ascii="Times New Roman" w:hAnsi="Times New Roman" w:cs="Times New Roman"/>
        </w:rPr>
        <w:t xml:space="preserve"> the average</w:t>
      </w:r>
      <w:r w:rsidR="00DA3459" w:rsidRPr="00F3468F">
        <w:rPr>
          <w:rFonts w:ascii="Times New Roman" w:hAnsi="Times New Roman" w:cs="Times New Roman"/>
        </w:rPr>
        <w:t xml:space="preserve"> translocation event dwell time</w:t>
      </w:r>
      <w:r w:rsidR="00514FAF" w:rsidRPr="00F3468F">
        <w:rPr>
          <w:rFonts w:ascii="Times New Roman" w:hAnsi="Times New Roman" w:cs="Times New Roman"/>
        </w:rPr>
        <w:t>.</w:t>
      </w:r>
      <w:r w:rsidR="00DA3459" w:rsidRPr="00F3468F">
        <w:rPr>
          <w:rFonts w:ascii="Times New Roman" w:hAnsi="Times New Roman" w:cs="Times New Roman"/>
        </w:rPr>
        <w:t xml:space="preserve"> The dwell times were reduced from the original 0.67 </w:t>
      </w:r>
      <w:proofErr w:type="spellStart"/>
      <w:r w:rsidR="00DA3459" w:rsidRPr="00F3468F">
        <w:rPr>
          <w:rFonts w:ascii="Times New Roman" w:hAnsi="Times New Roman" w:cs="Times New Roman"/>
        </w:rPr>
        <w:t>ms</w:t>
      </w:r>
      <w:proofErr w:type="spellEnd"/>
      <w:r w:rsidR="00DA3459" w:rsidRPr="00F3468F">
        <w:rPr>
          <w:rFonts w:ascii="Times New Roman" w:hAnsi="Times New Roman" w:cs="Times New Roman"/>
        </w:rPr>
        <w:t xml:space="preserve">, to 0.628, 0.562, 0.511 and 0.509 </w:t>
      </w:r>
      <w:proofErr w:type="spellStart"/>
      <w:r w:rsidR="00DA3459" w:rsidRPr="00F3468F">
        <w:rPr>
          <w:rFonts w:ascii="Times New Roman" w:hAnsi="Times New Roman" w:cs="Times New Roman"/>
        </w:rPr>
        <w:t>ms</w:t>
      </w:r>
      <w:proofErr w:type="spellEnd"/>
      <w:r w:rsidR="00DA3459" w:rsidRPr="00F3468F">
        <w:rPr>
          <w:rFonts w:ascii="Times New Roman" w:hAnsi="Times New Roman" w:cs="Times New Roman"/>
        </w:rPr>
        <w:t>, as 10%, 50%, 80% and 100% laser power was applied.</w:t>
      </w:r>
      <w:r w:rsidR="00514FAF" w:rsidRPr="00F3468F">
        <w:rPr>
          <w:rFonts w:ascii="Times New Roman" w:hAnsi="Times New Roman" w:cs="Times New Roman"/>
        </w:rPr>
        <w:t xml:space="preserve"> There was no substantial difference in the average peak amplitude of the detected event</w:t>
      </w:r>
      <w:r w:rsidR="00E544B4" w:rsidRPr="00F3468F">
        <w:rPr>
          <w:rFonts w:ascii="Times New Roman" w:hAnsi="Times New Roman" w:cs="Times New Roman"/>
        </w:rPr>
        <w:t>s, with this remaining around 17</w:t>
      </w:r>
      <w:r w:rsidR="00514FAF" w:rsidRPr="00F3468F">
        <w:rPr>
          <w:rFonts w:ascii="Times New Roman" w:hAnsi="Times New Roman" w:cs="Times New Roman"/>
        </w:rPr>
        <w:t>0-1</w:t>
      </w:r>
      <w:r w:rsidR="00E544B4" w:rsidRPr="00F3468F">
        <w:rPr>
          <w:rFonts w:ascii="Times New Roman" w:hAnsi="Times New Roman" w:cs="Times New Roman"/>
        </w:rPr>
        <w:t>8</w:t>
      </w:r>
      <w:r w:rsidR="00514FAF" w:rsidRPr="00F3468F">
        <w:rPr>
          <w:rFonts w:ascii="Times New Roman" w:hAnsi="Times New Roman" w:cs="Times New Roman"/>
        </w:rPr>
        <w:t xml:space="preserve">0 </w:t>
      </w:r>
      <w:proofErr w:type="spellStart"/>
      <w:r w:rsidR="00514FAF" w:rsidRPr="00F3468F">
        <w:rPr>
          <w:rFonts w:ascii="Times New Roman" w:hAnsi="Times New Roman" w:cs="Times New Roman"/>
        </w:rPr>
        <w:t>pA</w:t>
      </w:r>
      <w:r w:rsidR="003613C3" w:rsidRPr="00F3468F">
        <w:rPr>
          <w:rFonts w:ascii="Times New Roman" w:hAnsi="Times New Roman" w:cs="Times New Roman"/>
        </w:rPr>
        <w:t>.</w:t>
      </w:r>
      <w:proofErr w:type="spellEnd"/>
      <w:r w:rsidR="00683E36" w:rsidRPr="00F3468F">
        <w:rPr>
          <w:rFonts w:ascii="Times New Roman" w:hAnsi="Times New Roman" w:cs="Times New Roman"/>
        </w:rPr>
        <w:t xml:space="preserve"> There was no observed change in translocation behaviour when heated with the 685 nm laser.</w:t>
      </w:r>
    </w:p>
    <w:p w14:paraId="6E3AC8A4" w14:textId="15547AAD" w:rsidR="0004018E" w:rsidRPr="00F3468F" w:rsidRDefault="00620985" w:rsidP="00FD06BA">
      <w:pPr>
        <w:spacing w:after="240" w:line="360" w:lineRule="auto"/>
        <w:jc w:val="both"/>
        <w:rPr>
          <w:rFonts w:ascii="Times New Roman" w:hAnsi="Times New Roman" w:cs="Times New Roman"/>
        </w:rPr>
      </w:pPr>
      <w:r w:rsidRPr="00F3468F">
        <w:rPr>
          <w:rFonts w:ascii="Times New Roman" w:hAnsi="Times New Roman" w:cs="Times New Roman"/>
        </w:rPr>
        <w:t xml:space="preserve">Although the 532 nm laser gives the greatest magnitude of heating, the electrical noise introduced, even at low laser powers, means that translocation events cannot be monitored using </w:t>
      </w:r>
      <w:r w:rsidR="00CD1E2A" w:rsidRPr="00F3468F">
        <w:rPr>
          <w:rFonts w:ascii="Times New Roman" w:hAnsi="Times New Roman" w:cs="Times New Roman"/>
        </w:rPr>
        <w:t>an electrical</w:t>
      </w:r>
      <w:r w:rsidRPr="00F3468F">
        <w:rPr>
          <w:rFonts w:ascii="Times New Roman" w:hAnsi="Times New Roman" w:cs="Times New Roman"/>
        </w:rPr>
        <w:t xml:space="preserve"> detection method. The 685 nm laser provides no change in electrical noise level, compared to baseline levels, however the </w:t>
      </w:r>
      <w:r w:rsidR="00D56777" w:rsidRPr="00F3468F">
        <w:rPr>
          <w:rFonts w:ascii="Times New Roman" w:hAnsi="Times New Roman" w:cs="Times New Roman"/>
        </w:rPr>
        <w:t>only a low level of</w:t>
      </w:r>
      <w:r w:rsidRPr="00F3468F">
        <w:rPr>
          <w:rFonts w:ascii="Times New Roman" w:hAnsi="Times New Roman" w:cs="Times New Roman"/>
        </w:rPr>
        <w:t xml:space="preserve"> heating </w:t>
      </w:r>
      <w:r w:rsidR="00D56777" w:rsidRPr="00F3468F">
        <w:rPr>
          <w:rFonts w:ascii="Times New Roman" w:hAnsi="Times New Roman" w:cs="Times New Roman"/>
        </w:rPr>
        <w:t xml:space="preserve">is </w:t>
      </w:r>
      <w:r w:rsidRPr="00F3468F">
        <w:rPr>
          <w:rFonts w:ascii="Times New Roman" w:hAnsi="Times New Roman" w:cs="Times New Roman"/>
        </w:rPr>
        <w:t>attained</w:t>
      </w:r>
      <w:r w:rsidR="00D56777" w:rsidRPr="00F3468F">
        <w:rPr>
          <w:rFonts w:ascii="Times New Roman" w:hAnsi="Times New Roman" w:cs="Times New Roman"/>
        </w:rPr>
        <w:t xml:space="preserve"> </w:t>
      </w:r>
      <w:r w:rsidR="00027CD8" w:rsidRPr="00F3468F">
        <w:rPr>
          <w:rFonts w:ascii="Times New Roman" w:hAnsi="Times New Roman" w:cs="Times New Roman"/>
        </w:rPr>
        <w:t>using a power</w:t>
      </w:r>
      <w:r w:rsidR="00D56777" w:rsidRPr="00F3468F">
        <w:rPr>
          <w:rFonts w:ascii="Times New Roman" w:hAnsi="Times New Roman" w:cs="Times New Roman"/>
        </w:rPr>
        <w:t xml:space="preserve"> of 5 mW</w:t>
      </w:r>
      <w:r w:rsidRPr="00F3468F">
        <w:rPr>
          <w:rFonts w:ascii="Times New Roman" w:hAnsi="Times New Roman" w:cs="Times New Roman"/>
        </w:rPr>
        <w:t xml:space="preserve"> </w:t>
      </w:r>
      <w:r w:rsidR="00D56777" w:rsidRPr="00F3468F">
        <w:rPr>
          <w:rFonts w:ascii="Times New Roman" w:hAnsi="Times New Roman" w:cs="Times New Roman"/>
        </w:rPr>
        <w:t xml:space="preserve">(ΔT = </w:t>
      </w:r>
      <w:r w:rsidRPr="00F3468F">
        <w:rPr>
          <w:rFonts w:ascii="Times New Roman" w:hAnsi="Times New Roman" w:cs="Times New Roman"/>
        </w:rPr>
        <w:t>+8K</w:t>
      </w:r>
      <w:r w:rsidR="00D56777" w:rsidRPr="00F3468F">
        <w:rPr>
          <w:rFonts w:ascii="Times New Roman" w:hAnsi="Times New Roman" w:cs="Times New Roman"/>
        </w:rPr>
        <w:t>)</w:t>
      </w:r>
      <w:r w:rsidRPr="00F3468F">
        <w:rPr>
          <w:rFonts w:ascii="Times New Roman" w:hAnsi="Times New Roman" w:cs="Times New Roman"/>
        </w:rPr>
        <w:t>.</w:t>
      </w:r>
      <w:r w:rsidR="00027CD8" w:rsidRPr="00F3468F">
        <w:rPr>
          <w:rFonts w:ascii="Times New Roman" w:hAnsi="Times New Roman" w:cs="Times New Roman"/>
        </w:rPr>
        <w:t xml:space="preserve"> This temperature rise did not give</w:t>
      </w:r>
      <w:r w:rsidR="00CD1E2A" w:rsidRPr="00F3468F">
        <w:rPr>
          <w:rFonts w:ascii="Times New Roman" w:hAnsi="Times New Roman" w:cs="Times New Roman"/>
        </w:rPr>
        <w:t xml:space="preserve"> rise to</w:t>
      </w:r>
      <w:r w:rsidR="00B23E48" w:rsidRPr="00F3468F">
        <w:rPr>
          <w:rFonts w:ascii="Times New Roman" w:hAnsi="Times New Roman" w:cs="Times New Roman"/>
        </w:rPr>
        <w:t xml:space="preserve"> a significant change in the translocation behaviour </w:t>
      </w:r>
      <w:r w:rsidR="00CD1E2A" w:rsidRPr="00F3468F">
        <w:rPr>
          <w:rFonts w:ascii="Times New Roman" w:hAnsi="Times New Roman" w:cs="Times New Roman"/>
        </w:rPr>
        <w:t>of the DNA molecules.</w:t>
      </w:r>
      <w:r w:rsidR="00B23E48" w:rsidRPr="00F3468F">
        <w:rPr>
          <w:rFonts w:ascii="Times New Roman" w:hAnsi="Times New Roman" w:cs="Times New Roman"/>
        </w:rPr>
        <w:t xml:space="preserve"> </w:t>
      </w:r>
      <w:r w:rsidR="00CD1E2A" w:rsidRPr="00F3468F">
        <w:rPr>
          <w:rFonts w:ascii="Times New Roman" w:hAnsi="Times New Roman" w:cs="Times New Roman"/>
        </w:rPr>
        <w:t>W</w:t>
      </w:r>
      <w:r w:rsidR="00B23E48" w:rsidRPr="00F3468F">
        <w:rPr>
          <w:rFonts w:ascii="Times New Roman" w:hAnsi="Times New Roman" w:cs="Times New Roman"/>
        </w:rPr>
        <w:t>ith</w:t>
      </w:r>
      <w:r w:rsidR="00CD1E2A" w:rsidRPr="00F3468F">
        <w:rPr>
          <w:rFonts w:ascii="Times New Roman" w:hAnsi="Times New Roman" w:cs="Times New Roman"/>
        </w:rPr>
        <w:t xml:space="preserve"> the</w:t>
      </w:r>
      <w:r w:rsidR="00B23E48" w:rsidRPr="00F3468F">
        <w:rPr>
          <w:rFonts w:ascii="Times New Roman" w:hAnsi="Times New Roman" w:cs="Times New Roman"/>
        </w:rPr>
        <w:t xml:space="preserve"> average event dwell times remaining similar </w:t>
      </w:r>
      <w:r w:rsidR="007A6F57" w:rsidRPr="00F3468F">
        <w:rPr>
          <w:rFonts w:ascii="Times New Roman" w:hAnsi="Times New Roman" w:cs="Times New Roman"/>
        </w:rPr>
        <w:t xml:space="preserve">to </w:t>
      </w:r>
      <w:r w:rsidR="00CD1E2A" w:rsidRPr="00F3468F">
        <w:rPr>
          <w:rFonts w:ascii="Times New Roman" w:hAnsi="Times New Roman" w:cs="Times New Roman"/>
        </w:rPr>
        <w:t xml:space="preserve">that of </w:t>
      </w:r>
      <w:r w:rsidR="007A6F57" w:rsidRPr="00F3468F">
        <w:rPr>
          <w:rFonts w:ascii="Times New Roman" w:hAnsi="Times New Roman" w:cs="Times New Roman"/>
        </w:rPr>
        <w:t xml:space="preserve">unheated events. The 632.8 nm laser </w:t>
      </w:r>
      <w:r w:rsidR="00463217" w:rsidRPr="00F3468F">
        <w:rPr>
          <w:rFonts w:ascii="Times New Roman" w:hAnsi="Times New Roman" w:cs="Times New Roman"/>
        </w:rPr>
        <w:t>provide</w:t>
      </w:r>
      <w:r w:rsidR="008364EB" w:rsidRPr="00F3468F">
        <w:rPr>
          <w:rFonts w:ascii="Times New Roman" w:hAnsi="Times New Roman" w:cs="Times New Roman"/>
        </w:rPr>
        <w:t>d</w:t>
      </w:r>
      <w:r w:rsidR="00463217" w:rsidRPr="00F3468F">
        <w:rPr>
          <w:rFonts w:ascii="Times New Roman" w:hAnsi="Times New Roman" w:cs="Times New Roman"/>
        </w:rPr>
        <w:t xml:space="preserve"> ample heating (+20K, at 5 mW laser power), and has </w:t>
      </w:r>
      <w:r w:rsidR="008364EB" w:rsidRPr="00F3468F">
        <w:rPr>
          <w:rFonts w:ascii="Times New Roman" w:hAnsi="Times New Roman" w:cs="Times New Roman"/>
        </w:rPr>
        <w:t>been</w:t>
      </w:r>
      <w:r w:rsidR="00463217" w:rsidRPr="00F3468F">
        <w:rPr>
          <w:rFonts w:ascii="Times New Roman" w:hAnsi="Times New Roman" w:cs="Times New Roman"/>
        </w:rPr>
        <w:t xml:space="preserve"> shown</w:t>
      </w:r>
      <w:r w:rsidR="008364EB" w:rsidRPr="00F3468F">
        <w:rPr>
          <w:rFonts w:ascii="Times New Roman" w:hAnsi="Times New Roman" w:cs="Times New Roman"/>
        </w:rPr>
        <w:t xml:space="preserve"> to induce a variation in translocation behaviour</w:t>
      </w:r>
      <w:r w:rsidR="00CD1E2A" w:rsidRPr="00F3468F">
        <w:rPr>
          <w:rFonts w:ascii="Times New Roman" w:hAnsi="Times New Roman" w:cs="Times New Roman"/>
        </w:rPr>
        <w:t xml:space="preserve"> (decreasing from 0.67 </w:t>
      </w:r>
      <w:proofErr w:type="spellStart"/>
      <w:r w:rsidR="00CD1E2A" w:rsidRPr="00F3468F">
        <w:rPr>
          <w:rFonts w:ascii="Times New Roman" w:hAnsi="Times New Roman" w:cs="Times New Roman"/>
        </w:rPr>
        <w:t>ms</w:t>
      </w:r>
      <w:proofErr w:type="spellEnd"/>
      <w:r w:rsidR="00CD1E2A" w:rsidRPr="00F3468F">
        <w:rPr>
          <w:rFonts w:ascii="Times New Roman" w:hAnsi="Times New Roman" w:cs="Times New Roman"/>
        </w:rPr>
        <w:t xml:space="preserve"> to 0.51 </w:t>
      </w:r>
      <w:proofErr w:type="spellStart"/>
      <w:r w:rsidR="00CD1E2A" w:rsidRPr="00F3468F">
        <w:rPr>
          <w:rFonts w:ascii="Times New Roman" w:hAnsi="Times New Roman" w:cs="Times New Roman"/>
        </w:rPr>
        <w:t>ms</w:t>
      </w:r>
      <w:proofErr w:type="spellEnd"/>
      <w:r w:rsidR="00CD1E2A" w:rsidRPr="00F3468F">
        <w:rPr>
          <w:rFonts w:ascii="Times New Roman" w:hAnsi="Times New Roman" w:cs="Times New Roman"/>
        </w:rPr>
        <w:t xml:space="preserve"> when fully heated)</w:t>
      </w:r>
      <w:r w:rsidR="008364EB" w:rsidRPr="00F3468F">
        <w:rPr>
          <w:rFonts w:ascii="Times New Roman" w:hAnsi="Times New Roman" w:cs="Times New Roman"/>
        </w:rPr>
        <w:t>.</w:t>
      </w:r>
    </w:p>
    <w:p w14:paraId="6030229A" w14:textId="41B2108B" w:rsidR="00CD1E2A" w:rsidRPr="00F3468F" w:rsidRDefault="00B40E48" w:rsidP="00FD06BA">
      <w:pPr>
        <w:spacing w:after="240" w:line="360" w:lineRule="auto"/>
        <w:jc w:val="both"/>
        <w:rPr>
          <w:rFonts w:ascii="Times New Roman" w:hAnsi="Times New Roman" w:cs="Times New Roman"/>
        </w:rPr>
      </w:pPr>
      <w:r w:rsidRPr="00F3468F">
        <w:rPr>
          <w:rFonts w:ascii="Times New Roman" w:hAnsi="Times New Roman" w:cs="Times New Roman"/>
        </w:rPr>
        <w:t xml:space="preserve">Previous work carrying-out DNA translocations on heated nanopores focus on the variation of three main translocation properties; dwell time, event </w:t>
      </w:r>
      <w:r w:rsidR="00E544B4" w:rsidRPr="00F3468F">
        <w:rPr>
          <w:rFonts w:ascii="Times New Roman" w:hAnsi="Times New Roman" w:cs="Times New Roman"/>
        </w:rPr>
        <w:t>a</w:t>
      </w:r>
      <w:r w:rsidRPr="00F3468F">
        <w:rPr>
          <w:rFonts w:ascii="Times New Roman" w:hAnsi="Times New Roman" w:cs="Times New Roman"/>
        </w:rPr>
        <w:t>mplitude</w:t>
      </w:r>
      <w:r w:rsidR="00E544B4" w:rsidRPr="00F3468F">
        <w:rPr>
          <w:rFonts w:ascii="Times New Roman" w:hAnsi="Times New Roman" w:cs="Times New Roman"/>
        </w:rPr>
        <w:t xml:space="preserve"> and frequency</w:t>
      </w:r>
      <w:r w:rsidRPr="00F3468F">
        <w:rPr>
          <w:rFonts w:ascii="Times New Roman" w:hAnsi="Times New Roman" w:cs="Times New Roman"/>
        </w:rPr>
        <w:t>. The general trend for the translocation times, is a shortening as temperatures are increased.</w:t>
      </w:r>
      <w:r w:rsidR="00170450" w:rsidRPr="00170450">
        <w:rPr>
          <w:rFonts w:ascii="Times New Roman" w:hAnsi="Times New Roman" w:cs="Times New Roman"/>
          <w:szCs w:val="24"/>
          <w:vertAlign w:val="superscript"/>
        </w:rPr>
        <w:t>17,18,</w:t>
      </w:r>
      <w:r w:rsidR="001F60F9">
        <w:rPr>
          <w:rFonts w:ascii="Times New Roman" w:hAnsi="Times New Roman" w:cs="Times New Roman"/>
          <w:szCs w:val="24"/>
          <w:vertAlign w:val="superscript"/>
        </w:rPr>
        <w:t>40</w:t>
      </w:r>
      <w:r w:rsidRPr="00F3468F">
        <w:rPr>
          <w:rFonts w:ascii="Times New Roman" w:hAnsi="Times New Roman" w:cs="Times New Roman"/>
        </w:rPr>
        <w:t xml:space="preserve"> This is explained through an increase</w:t>
      </w:r>
      <w:r w:rsidR="00E544B4" w:rsidRPr="00F3468F">
        <w:rPr>
          <w:rFonts w:ascii="Times New Roman" w:hAnsi="Times New Roman" w:cs="Times New Roman"/>
        </w:rPr>
        <w:t>d</w:t>
      </w:r>
      <w:r w:rsidRPr="00F3468F">
        <w:rPr>
          <w:rFonts w:ascii="Times New Roman" w:hAnsi="Times New Roman" w:cs="Times New Roman"/>
        </w:rPr>
        <w:t xml:space="preserve"> Brownian motion of DNA molecules in solution, </w:t>
      </w:r>
      <w:r w:rsidR="00E544B4" w:rsidRPr="00F3468F">
        <w:rPr>
          <w:rFonts w:ascii="Times New Roman" w:hAnsi="Times New Roman" w:cs="Times New Roman"/>
        </w:rPr>
        <w:t>this</w:t>
      </w:r>
      <w:r w:rsidRPr="00F3468F">
        <w:rPr>
          <w:rFonts w:ascii="Times New Roman" w:hAnsi="Times New Roman" w:cs="Times New Roman"/>
        </w:rPr>
        <w:t xml:space="preserve"> is then carried forward </w:t>
      </w:r>
      <w:r w:rsidR="00E544B4" w:rsidRPr="00F3468F">
        <w:rPr>
          <w:rFonts w:ascii="Times New Roman" w:hAnsi="Times New Roman" w:cs="Times New Roman"/>
        </w:rPr>
        <w:t>as</w:t>
      </w:r>
      <w:r w:rsidRPr="00F3468F">
        <w:rPr>
          <w:rFonts w:ascii="Times New Roman" w:hAnsi="Times New Roman" w:cs="Times New Roman"/>
        </w:rPr>
        <w:t xml:space="preserve"> a reduction in time spent within the nanopore at elevated temperatures. </w:t>
      </w:r>
      <w:r w:rsidR="00E544B4" w:rsidRPr="00F3468F">
        <w:rPr>
          <w:rFonts w:ascii="Times New Roman" w:hAnsi="Times New Roman" w:cs="Times New Roman"/>
        </w:rPr>
        <w:t>The event amplitude is generally seen to increase at higher temperatures, and relates directly to the decrease in dwell time, and the need to pass the same molecular charge in a shorter time span. The shorter events</w:t>
      </w:r>
      <w:r w:rsidR="006D5DEF" w:rsidRPr="00F3468F">
        <w:rPr>
          <w:rFonts w:ascii="Times New Roman" w:hAnsi="Times New Roman" w:cs="Times New Roman"/>
        </w:rPr>
        <w:t xml:space="preserve"> must</w:t>
      </w:r>
      <w:r w:rsidR="00E544B4" w:rsidRPr="00F3468F">
        <w:rPr>
          <w:rFonts w:ascii="Times New Roman" w:hAnsi="Times New Roman" w:cs="Times New Roman"/>
        </w:rPr>
        <w:t xml:space="preserve"> have the same area underneath the current-time traces</w:t>
      </w:r>
      <w:r w:rsidR="006D5DEF" w:rsidRPr="00F3468F">
        <w:rPr>
          <w:rFonts w:ascii="Times New Roman" w:hAnsi="Times New Roman" w:cs="Times New Roman"/>
        </w:rPr>
        <w:t xml:space="preserve"> (integration), thus the amplitude of the events must also increase to fit this. These are both observed in this study, moving from 0.67 </w:t>
      </w:r>
      <w:proofErr w:type="spellStart"/>
      <w:r w:rsidR="006D5DEF" w:rsidRPr="00F3468F">
        <w:rPr>
          <w:rFonts w:ascii="Times New Roman" w:hAnsi="Times New Roman" w:cs="Times New Roman"/>
        </w:rPr>
        <w:t>ms</w:t>
      </w:r>
      <w:proofErr w:type="spellEnd"/>
      <w:r w:rsidR="006D5DEF" w:rsidRPr="00F3468F">
        <w:rPr>
          <w:rFonts w:ascii="Times New Roman" w:hAnsi="Times New Roman" w:cs="Times New Roman"/>
        </w:rPr>
        <w:t xml:space="preserve"> to a 0.51 </w:t>
      </w:r>
      <w:proofErr w:type="spellStart"/>
      <w:r w:rsidR="006D5DEF" w:rsidRPr="00F3468F">
        <w:rPr>
          <w:rFonts w:ascii="Times New Roman" w:hAnsi="Times New Roman" w:cs="Times New Roman"/>
        </w:rPr>
        <w:t>ms</w:t>
      </w:r>
      <w:proofErr w:type="spellEnd"/>
      <w:r w:rsidR="006D5DEF" w:rsidRPr="00F3468F">
        <w:rPr>
          <w:rFonts w:ascii="Times New Roman" w:hAnsi="Times New Roman" w:cs="Times New Roman"/>
        </w:rPr>
        <w:t xml:space="preserve"> dwell time, and 170 pA to a 180 pA event amplitude. The translocation frequency is more complex, and depends upon </w:t>
      </w:r>
      <w:r w:rsidR="006D5DEF" w:rsidRPr="00F3468F">
        <w:rPr>
          <w:rFonts w:ascii="Times New Roman" w:hAnsi="Times New Roman" w:cs="Times New Roman"/>
        </w:rPr>
        <w:lastRenderedPageBreak/>
        <w:t xml:space="preserve">multiple factors, which not only include the increased motion of the molecules, but systematic properties including; electrolyte composition and local temperature gradients which may affect the </w:t>
      </w:r>
      <w:r w:rsidR="00783BF4" w:rsidRPr="00F3468F">
        <w:rPr>
          <w:rFonts w:ascii="Times New Roman" w:hAnsi="Times New Roman" w:cs="Times New Roman"/>
        </w:rPr>
        <w:t>thermostatic</w:t>
      </w:r>
      <w:r w:rsidR="006D5DEF" w:rsidRPr="00F3468F">
        <w:rPr>
          <w:rFonts w:ascii="Times New Roman" w:hAnsi="Times New Roman" w:cs="Times New Roman"/>
        </w:rPr>
        <w:t xml:space="preserve"> and electroosmotic behaviour of the DNA.</w:t>
      </w:r>
      <w:r w:rsidR="00170450" w:rsidRPr="00170450">
        <w:rPr>
          <w:rFonts w:ascii="Times New Roman" w:hAnsi="Times New Roman" w:cs="Times New Roman"/>
          <w:szCs w:val="24"/>
          <w:vertAlign w:val="superscript"/>
        </w:rPr>
        <w:t>18,2</w:t>
      </w:r>
      <w:r w:rsidR="001F60F9">
        <w:rPr>
          <w:rFonts w:ascii="Times New Roman" w:hAnsi="Times New Roman" w:cs="Times New Roman"/>
          <w:szCs w:val="24"/>
          <w:vertAlign w:val="superscript"/>
        </w:rPr>
        <w:t>7</w:t>
      </w:r>
      <w:r w:rsidR="006D5DEF" w:rsidRPr="00F3468F">
        <w:rPr>
          <w:rFonts w:ascii="Times New Roman" w:hAnsi="Times New Roman" w:cs="Times New Roman"/>
        </w:rPr>
        <w:t xml:space="preserve"> In the experiments reported here, there was no change</w:t>
      </w:r>
      <w:r w:rsidR="00F774EB" w:rsidRPr="00F3468F">
        <w:rPr>
          <w:rFonts w:ascii="Times New Roman" w:hAnsi="Times New Roman" w:cs="Times New Roman"/>
        </w:rPr>
        <w:t xml:space="preserve"> observed</w:t>
      </w:r>
      <w:r w:rsidR="006D5DEF" w:rsidRPr="00F3468F">
        <w:rPr>
          <w:rFonts w:ascii="Times New Roman" w:hAnsi="Times New Roman" w:cs="Times New Roman"/>
        </w:rPr>
        <w:t xml:space="preserve"> in the translocation frequency.</w:t>
      </w:r>
    </w:p>
    <w:p w14:paraId="31AC64DC" w14:textId="77777777" w:rsidR="007A756D" w:rsidRPr="00F3468F" w:rsidRDefault="007A756D" w:rsidP="00FD06BA">
      <w:pPr>
        <w:spacing w:after="240" w:line="360" w:lineRule="auto"/>
        <w:jc w:val="both"/>
        <w:rPr>
          <w:rFonts w:ascii="Times New Roman" w:hAnsi="Times New Roman" w:cs="Times New Roman"/>
          <w:b/>
          <w:sz w:val="24"/>
        </w:rPr>
      </w:pPr>
      <w:r w:rsidRPr="00F3468F">
        <w:rPr>
          <w:rFonts w:ascii="Times New Roman" w:hAnsi="Times New Roman" w:cs="Times New Roman"/>
          <w:b/>
          <w:sz w:val="24"/>
        </w:rPr>
        <w:t>Conclusions</w:t>
      </w:r>
    </w:p>
    <w:p w14:paraId="3DA60983" w14:textId="7F58D6F2" w:rsidR="007A756D" w:rsidRDefault="006752A0" w:rsidP="00FD06BA">
      <w:pPr>
        <w:spacing w:after="240" w:line="360" w:lineRule="auto"/>
        <w:jc w:val="both"/>
        <w:rPr>
          <w:rFonts w:ascii="Times New Roman" w:hAnsi="Times New Roman" w:cs="Times New Roman"/>
        </w:rPr>
      </w:pPr>
      <w:r w:rsidRPr="00F3468F">
        <w:rPr>
          <w:rFonts w:ascii="Times New Roman" w:hAnsi="Times New Roman" w:cs="Times New Roman"/>
        </w:rPr>
        <w:t xml:space="preserve">The </w:t>
      </w:r>
      <w:r w:rsidR="00D56777" w:rsidRPr="00F3468F">
        <w:rPr>
          <w:rFonts w:ascii="Times New Roman" w:hAnsi="Times New Roman" w:cs="Times New Roman"/>
        </w:rPr>
        <w:t xml:space="preserve">purposely designed architecture of the </w:t>
      </w:r>
      <w:r w:rsidRPr="00F3468F">
        <w:rPr>
          <w:rFonts w:ascii="Times New Roman" w:hAnsi="Times New Roman" w:cs="Times New Roman"/>
        </w:rPr>
        <w:t>Py-SiN</w:t>
      </w:r>
      <w:r w:rsidRPr="00F3468F">
        <w:rPr>
          <w:rFonts w:ascii="Times New Roman" w:hAnsi="Times New Roman" w:cs="Times New Roman"/>
          <w:vertAlign w:val="subscript"/>
        </w:rPr>
        <w:t>x</w:t>
      </w:r>
      <w:r w:rsidRPr="00F3468F">
        <w:rPr>
          <w:rFonts w:ascii="Times New Roman" w:hAnsi="Times New Roman" w:cs="Times New Roman"/>
        </w:rPr>
        <w:t xml:space="preserve"> </w:t>
      </w:r>
      <w:r w:rsidR="00D56777" w:rsidRPr="00F3468F">
        <w:rPr>
          <w:rFonts w:ascii="Times New Roman" w:hAnsi="Times New Roman" w:cs="Times New Roman"/>
        </w:rPr>
        <w:t xml:space="preserve">bullseye </w:t>
      </w:r>
      <w:r w:rsidRPr="00F3468F">
        <w:rPr>
          <w:rFonts w:ascii="Times New Roman" w:hAnsi="Times New Roman" w:cs="Times New Roman"/>
        </w:rPr>
        <w:t xml:space="preserve">devices, have been demonstrated to have exceptionally low-noise, </w:t>
      </w:r>
      <w:r w:rsidR="00D56777" w:rsidRPr="00F3468F">
        <w:rPr>
          <w:rFonts w:ascii="Times New Roman" w:hAnsi="Times New Roman" w:cs="Times New Roman"/>
        </w:rPr>
        <w:t>providing an</w:t>
      </w:r>
      <w:r w:rsidRPr="00F3468F">
        <w:rPr>
          <w:rFonts w:ascii="Times New Roman" w:hAnsi="Times New Roman" w:cs="Times New Roman"/>
        </w:rPr>
        <w:t xml:space="preserve"> </w:t>
      </w:r>
      <w:r w:rsidR="00A83326" w:rsidRPr="00F3468F">
        <w:rPr>
          <w:rFonts w:ascii="Times New Roman" w:hAnsi="Times New Roman" w:cs="Times New Roman"/>
        </w:rPr>
        <w:t xml:space="preserve">extremely </w:t>
      </w:r>
      <w:r w:rsidRPr="00F3468F">
        <w:rPr>
          <w:rFonts w:ascii="Times New Roman" w:hAnsi="Times New Roman" w:cs="Times New Roman"/>
        </w:rPr>
        <w:t xml:space="preserve">high signal-to-noise for single molecule detection. </w:t>
      </w:r>
      <w:r w:rsidR="00D56777" w:rsidRPr="00F3468F">
        <w:rPr>
          <w:rFonts w:ascii="Times New Roman" w:hAnsi="Times New Roman" w:cs="Times New Roman"/>
        </w:rPr>
        <w:t>The optimisation of device features to provide heating through plasmonic resonance</w:t>
      </w:r>
      <w:r w:rsidR="00A83326" w:rsidRPr="00F3468F">
        <w:rPr>
          <w:rFonts w:ascii="Times New Roman" w:hAnsi="Times New Roman" w:cs="Times New Roman"/>
        </w:rPr>
        <w:t xml:space="preserve"> (using 632 nm light), provides substantial heating of the local nanopore environment, without inducing interference with electrical single molecule detection. Intense electrical noise can be seen using 532 nm light, which provides higher nanopore heating, however the electrical signals from single molecules are entirely masked. Explained through device heating </w:t>
      </w:r>
      <w:r w:rsidR="00A83326" w:rsidRPr="00F3468F">
        <w:rPr>
          <w:rFonts w:ascii="Times New Roman" w:hAnsi="Times New Roman" w:cs="Times New Roman"/>
          <w:i/>
        </w:rPr>
        <w:t>via</w:t>
      </w:r>
      <w:r w:rsidR="00A83326" w:rsidRPr="00F3468F">
        <w:rPr>
          <w:rFonts w:ascii="Times New Roman" w:hAnsi="Times New Roman" w:cs="Times New Roman"/>
        </w:rPr>
        <w:t xml:space="preserve"> the excitation of the interband transitions in gold. Variation of </w:t>
      </w:r>
      <w:r w:rsidR="007960FE" w:rsidRPr="00F3468F">
        <w:rPr>
          <w:rFonts w:ascii="Times New Roman" w:hAnsi="Times New Roman" w:cs="Times New Roman"/>
        </w:rPr>
        <w:t xml:space="preserve">temperature with the detection </w:t>
      </w:r>
      <w:r w:rsidR="007960FE">
        <w:rPr>
          <w:rFonts w:ascii="Times New Roman" w:hAnsi="Times New Roman" w:cs="Times New Roman"/>
        </w:rPr>
        <w:t xml:space="preserve">of DNA molecules proves the novel device architectures are able to successfully function as biosensors. </w:t>
      </w:r>
      <w:r w:rsidR="00A416E6">
        <w:rPr>
          <w:rFonts w:ascii="Times New Roman" w:hAnsi="Times New Roman" w:cs="Times New Roman"/>
        </w:rPr>
        <w:t>These devices offer a key step towards more advanced single molecular analysis, providing a versatile architecture, able to provide a high sensitivity of detection, in addition to a measure environmental control.</w:t>
      </w:r>
    </w:p>
    <w:p w14:paraId="0A0352BA" w14:textId="4F2D09C7" w:rsidR="001760E7" w:rsidRPr="008335BF" w:rsidRDefault="001760E7" w:rsidP="00FD06BA">
      <w:pPr>
        <w:spacing w:after="240" w:line="360" w:lineRule="auto"/>
        <w:jc w:val="both"/>
        <w:rPr>
          <w:rFonts w:ascii="Times New Roman" w:hAnsi="Times New Roman" w:cs="Times New Roman"/>
          <w:b/>
        </w:rPr>
      </w:pPr>
      <w:r w:rsidRPr="00692299">
        <w:rPr>
          <w:rFonts w:ascii="Times New Roman" w:hAnsi="Times New Roman" w:cs="Times New Roman"/>
          <w:b/>
        </w:rPr>
        <w:t xml:space="preserve">Supporting Information. </w:t>
      </w:r>
    </w:p>
    <w:p w14:paraId="7D47A114" w14:textId="42D9AB9E" w:rsidR="001760E7" w:rsidRPr="008335BF" w:rsidRDefault="00FD0481" w:rsidP="00FD06BA">
      <w:pPr>
        <w:spacing w:after="240" w:line="360" w:lineRule="auto"/>
        <w:jc w:val="both"/>
        <w:rPr>
          <w:rFonts w:ascii="Times New Roman" w:hAnsi="Times New Roman" w:cs="Times New Roman"/>
        </w:rPr>
      </w:pPr>
      <w:r w:rsidRPr="008335BF">
        <w:rPr>
          <w:rFonts w:ascii="Times New Roman" w:hAnsi="Times New Roman" w:cs="Times New Roman"/>
        </w:rPr>
        <w:t>Additional</w:t>
      </w:r>
      <w:r w:rsidR="006F5239">
        <w:rPr>
          <w:rFonts w:ascii="Times New Roman" w:hAnsi="Times New Roman" w:cs="Times New Roman"/>
        </w:rPr>
        <w:t xml:space="preserve"> detail of</w:t>
      </w:r>
      <w:r w:rsidRPr="008335BF">
        <w:rPr>
          <w:rFonts w:ascii="Times New Roman" w:hAnsi="Times New Roman" w:cs="Times New Roman"/>
        </w:rPr>
        <w:t xml:space="preserve"> experimental</w:t>
      </w:r>
      <w:r w:rsidR="006F5239">
        <w:rPr>
          <w:rFonts w:ascii="Times New Roman" w:hAnsi="Times New Roman" w:cs="Times New Roman"/>
        </w:rPr>
        <w:t xml:space="preserve"> procedures and numerical calculations, and further experimental results.</w:t>
      </w:r>
    </w:p>
    <w:p w14:paraId="0E3B0AF6" w14:textId="29B49616" w:rsidR="001760E7" w:rsidRDefault="001760E7" w:rsidP="00FD06BA">
      <w:pPr>
        <w:spacing w:after="240" w:line="360" w:lineRule="auto"/>
        <w:jc w:val="both"/>
        <w:rPr>
          <w:rFonts w:ascii="Times New Roman" w:hAnsi="Times New Roman" w:cs="Times New Roman"/>
        </w:rPr>
      </w:pPr>
      <w:r w:rsidRPr="008335BF">
        <w:rPr>
          <w:rFonts w:ascii="Times New Roman" w:hAnsi="Times New Roman" w:cs="Times New Roman"/>
          <w:b/>
        </w:rPr>
        <w:t>Funding Sources</w:t>
      </w:r>
      <w:r>
        <w:rPr>
          <w:rFonts w:ascii="Times New Roman" w:hAnsi="Times New Roman" w:cs="Times New Roman"/>
          <w:b/>
        </w:rPr>
        <w:t>.</w:t>
      </w:r>
    </w:p>
    <w:p w14:paraId="15D9EAF1" w14:textId="62C3F0D1" w:rsidR="001760E7" w:rsidRPr="007A756D" w:rsidRDefault="00E60D7A" w:rsidP="00E60D7A">
      <w:pPr>
        <w:spacing w:after="240" w:line="360" w:lineRule="auto"/>
        <w:jc w:val="both"/>
        <w:rPr>
          <w:rFonts w:ascii="Times New Roman" w:hAnsi="Times New Roman" w:cs="Times New Roman"/>
        </w:rPr>
      </w:pPr>
      <w:r>
        <w:rPr>
          <w:rFonts w:ascii="Times New Roman" w:hAnsi="Times New Roman" w:cs="Times New Roman"/>
        </w:rPr>
        <w:t>Research</w:t>
      </w:r>
      <w:r w:rsidRPr="00E60D7A">
        <w:rPr>
          <w:rFonts w:ascii="Times New Roman" w:hAnsi="Times New Roman" w:cs="Times New Roman"/>
        </w:rPr>
        <w:t xml:space="preserve"> by </w:t>
      </w:r>
      <w:r>
        <w:rPr>
          <w:rFonts w:ascii="Times New Roman" w:hAnsi="Times New Roman" w:cs="Times New Roman"/>
        </w:rPr>
        <w:t>CRC</w:t>
      </w:r>
      <w:r w:rsidRPr="00E60D7A">
        <w:rPr>
          <w:rFonts w:ascii="Times New Roman" w:hAnsi="Times New Roman" w:cs="Times New Roman"/>
        </w:rPr>
        <w:t xml:space="preserve"> and </w:t>
      </w:r>
      <w:r>
        <w:rPr>
          <w:rFonts w:ascii="Times New Roman" w:hAnsi="Times New Roman" w:cs="Times New Roman"/>
        </w:rPr>
        <w:t>PA was</w:t>
      </w:r>
      <w:r w:rsidRPr="00E60D7A">
        <w:rPr>
          <w:rFonts w:ascii="Times New Roman" w:hAnsi="Times New Roman" w:cs="Times New Roman"/>
        </w:rPr>
        <w:t xml:space="preserve"> supported by Canary Islands CIE: T</w:t>
      </w:r>
      <w:r>
        <w:rPr>
          <w:rFonts w:ascii="Times New Roman" w:hAnsi="Times New Roman" w:cs="Times New Roman"/>
        </w:rPr>
        <w:t>ricontinental Atlantic Campus.  PA</w:t>
      </w:r>
      <w:r w:rsidRPr="00E60D7A">
        <w:rPr>
          <w:rFonts w:ascii="Times New Roman" w:hAnsi="Times New Roman" w:cs="Times New Roman"/>
        </w:rPr>
        <w:t xml:space="preserve"> acknowledges </w:t>
      </w:r>
      <w:r>
        <w:rPr>
          <w:rFonts w:ascii="Times New Roman" w:hAnsi="Times New Roman" w:cs="Times New Roman"/>
        </w:rPr>
        <w:t>“</w:t>
      </w:r>
      <w:proofErr w:type="spellStart"/>
      <w:r w:rsidRPr="00E60D7A">
        <w:rPr>
          <w:rFonts w:ascii="Times New Roman" w:hAnsi="Times New Roman" w:cs="Times New Roman"/>
        </w:rPr>
        <w:t>Programa</w:t>
      </w:r>
      <w:proofErr w:type="spellEnd"/>
      <w:r w:rsidRPr="00E60D7A">
        <w:rPr>
          <w:rFonts w:ascii="Times New Roman" w:hAnsi="Times New Roman" w:cs="Times New Roman"/>
        </w:rPr>
        <w:t xml:space="preserve"> “Viera y </w:t>
      </w:r>
      <w:proofErr w:type="spellStart"/>
      <w:r w:rsidRPr="00E60D7A">
        <w:rPr>
          <w:rFonts w:ascii="Times New Roman" w:hAnsi="Times New Roman" w:cs="Times New Roman"/>
        </w:rPr>
        <w:t>Clavijo</w:t>
      </w:r>
      <w:proofErr w:type="spellEnd"/>
      <w:r w:rsidRPr="00E60D7A">
        <w:rPr>
          <w:rFonts w:ascii="Times New Roman" w:hAnsi="Times New Roman" w:cs="Times New Roman"/>
        </w:rPr>
        <w:t xml:space="preserve">” de la </w:t>
      </w:r>
      <w:proofErr w:type="spellStart"/>
      <w:r w:rsidRPr="00E60D7A">
        <w:rPr>
          <w:rFonts w:ascii="Times New Roman" w:hAnsi="Times New Roman" w:cs="Times New Roman"/>
        </w:rPr>
        <w:t>Agencia</w:t>
      </w:r>
      <w:proofErr w:type="spellEnd"/>
      <w:r w:rsidRPr="00E60D7A">
        <w:rPr>
          <w:rFonts w:ascii="Times New Roman" w:hAnsi="Times New Roman" w:cs="Times New Roman"/>
        </w:rPr>
        <w:t xml:space="preserve"> </w:t>
      </w:r>
      <w:proofErr w:type="spellStart"/>
      <w:r w:rsidRPr="00E60D7A">
        <w:rPr>
          <w:rFonts w:ascii="Times New Roman" w:hAnsi="Times New Roman" w:cs="Times New Roman"/>
        </w:rPr>
        <w:t>Canaria</w:t>
      </w:r>
      <w:proofErr w:type="spellEnd"/>
      <w:r w:rsidRPr="00E60D7A">
        <w:rPr>
          <w:rFonts w:ascii="Times New Roman" w:hAnsi="Times New Roman" w:cs="Times New Roman"/>
        </w:rPr>
        <w:t xml:space="preserve"> de </w:t>
      </w:r>
      <w:proofErr w:type="spellStart"/>
      <w:r w:rsidRPr="00E60D7A">
        <w:rPr>
          <w:rFonts w:ascii="Times New Roman" w:hAnsi="Times New Roman" w:cs="Times New Roman"/>
        </w:rPr>
        <w:t>Investigación</w:t>
      </w:r>
      <w:proofErr w:type="spellEnd"/>
      <w:r w:rsidRPr="00E60D7A">
        <w:rPr>
          <w:rFonts w:ascii="Times New Roman" w:hAnsi="Times New Roman" w:cs="Times New Roman"/>
        </w:rPr>
        <w:t xml:space="preserve">, </w:t>
      </w:r>
      <w:proofErr w:type="spellStart"/>
      <w:r w:rsidRPr="00E60D7A">
        <w:rPr>
          <w:rFonts w:ascii="Times New Roman" w:hAnsi="Times New Roman" w:cs="Times New Roman"/>
        </w:rPr>
        <w:t>Innovación</w:t>
      </w:r>
      <w:proofErr w:type="spellEnd"/>
      <w:r w:rsidRPr="00E60D7A">
        <w:rPr>
          <w:rFonts w:ascii="Times New Roman" w:hAnsi="Times New Roman" w:cs="Times New Roman"/>
        </w:rPr>
        <w:t xml:space="preserve"> y Sociedad de la </w:t>
      </w:r>
      <w:proofErr w:type="spellStart"/>
      <w:r w:rsidRPr="00E60D7A">
        <w:rPr>
          <w:rFonts w:ascii="Times New Roman" w:hAnsi="Times New Roman" w:cs="Times New Roman"/>
        </w:rPr>
        <w:t>Información</w:t>
      </w:r>
      <w:proofErr w:type="spellEnd"/>
      <w:r w:rsidRPr="00E60D7A">
        <w:rPr>
          <w:rFonts w:ascii="Times New Roman" w:hAnsi="Times New Roman" w:cs="Times New Roman"/>
        </w:rPr>
        <w:t xml:space="preserve"> (ACIISI)</w:t>
      </w:r>
      <w:r>
        <w:rPr>
          <w:rFonts w:ascii="Times New Roman" w:hAnsi="Times New Roman" w:cs="Times New Roman"/>
        </w:rPr>
        <w:t>” and the University of</w:t>
      </w:r>
      <w:r w:rsidRPr="00E60D7A">
        <w:rPr>
          <w:rFonts w:ascii="Times New Roman" w:hAnsi="Times New Roman" w:cs="Times New Roman"/>
        </w:rPr>
        <w:t xml:space="preserve"> las Palmas de Gran </w:t>
      </w:r>
      <w:proofErr w:type="spellStart"/>
      <w:r w:rsidRPr="00E60D7A">
        <w:rPr>
          <w:rFonts w:ascii="Times New Roman" w:hAnsi="Times New Roman" w:cs="Times New Roman"/>
        </w:rPr>
        <w:t>Canaria</w:t>
      </w:r>
      <w:proofErr w:type="spellEnd"/>
      <w:r w:rsidRPr="00E60D7A">
        <w:rPr>
          <w:rFonts w:ascii="Times New Roman" w:hAnsi="Times New Roman" w:cs="Times New Roman"/>
        </w:rPr>
        <w:t xml:space="preserve"> (ULPGC)</w:t>
      </w:r>
      <w:r>
        <w:rPr>
          <w:rFonts w:ascii="Times New Roman" w:hAnsi="Times New Roman" w:cs="Times New Roman"/>
        </w:rPr>
        <w:t xml:space="preserve"> for their support</w:t>
      </w:r>
      <w:r w:rsidRPr="00E60D7A">
        <w:rPr>
          <w:rFonts w:ascii="Times New Roman" w:hAnsi="Times New Roman" w:cs="Times New Roman"/>
        </w:rPr>
        <w:t>.</w:t>
      </w:r>
      <w:r w:rsidR="00A334BC">
        <w:rPr>
          <w:rFonts w:ascii="Times New Roman" w:hAnsi="Times New Roman" w:cs="Times New Roman"/>
        </w:rPr>
        <w:t xml:space="preserve"> JBE acknowledges support from the BBSRC, and ERC (Starting Investigator Grant)</w:t>
      </w:r>
    </w:p>
    <w:p w14:paraId="25C7CC45" w14:textId="77777777" w:rsidR="007A756D" w:rsidRPr="009125F1" w:rsidRDefault="007A756D" w:rsidP="00FD06BA">
      <w:pPr>
        <w:spacing w:after="240" w:line="360" w:lineRule="auto"/>
        <w:jc w:val="both"/>
        <w:rPr>
          <w:rFonts w:ascii="Times New Roman" w:hAnsi="Times New Roman" w:cs="Times New Roman"/>
          <w:b/>
          <w:sz w:val="24"/>
        </w:rPr>
      </w:pPr>
      <w:r w:rsidRPr="009125F1">
        <w:rPr>
          <w:rFonts w:ascii="Times New Roman" w:hAnsi="Times New Roman" w:cs="Times New Roman"/>
          <w:b/>
          <w:sz w:val="24"/>
        </w:rPr>
        <w:t>References</w:t>
      </w:r>
    </w:p>
    <w:p w14:paraId="4786F111" w14:textId="0B1831C8"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(1) </w:t>
      </w:r>
      <w:r w:rsidRPr="00170450">
        <w:rPr>
          <w:rFonts w:ascii="Times New Roman" w:hAnsi="Times New Roman" w:cs="Times New Roman"/>
        </w:rPr>
        <w:tab/>
        <w:t xml:space="preserve">Park, S.; Huh, Y. S.; </w:t>
      </w:r>
      <w:proofErr w:type="spellStart"/>
      <w:r w:rsidRPr="00170450">
        <w:rPr>
          <w:rFonts w:ascii="Times New Roman" w:hAnsi="Times New Roman" w:cs="Times New Roman"/>
        </w:rPr>
        <w:t>Craighead</w:t>
      </w:r>
      <w:proofErr w:type="spellEnd"/>
      <w:r w:rsidRPr="00170450">
        <w:rPr>
          <w:rFonts w:ascii="Times New Roman" w:hAnsi="Times New Roman" w:cs="Times New Roman"/>
        </w:rPr>
        <w:t xml:space="preserve">, H. G.; Erickson, D. A Method for Nanofluidic Device Prototyping Using Elastomeric Collapse. </w:t>
      </w:r>
      <w:r w:rsidRPr="00170450">
        <w:rPr>
          <w:rFonts w:ascii="Times New Roman" w:hAnsi="Times New Roman" w:cs="Times New Roman"/>
          <w:i/>
          <w:iCs/>
        </w:rPr>
        <w:t>Proc. Natl. Acad. Sci.</w:t>
      </w:r>
      <w:r w:rsidRPr="00170450">
        <w:rPr>
          <w:rFonts w:ascii="Times New Roman" w:hAnsi="Times New Roman" w:cs="Times New Roman"/>
        </w:rPr>
        <w:t xml:space="preserve"> </w:t>
      </w:r>
      <w:r w:rsidRPr="00170450">
        <w:rPr>
          <w:rFonts w:ascii="Times New Roman" w:hAnsi="Times New Roman" w:cs="Times New Roman"/>
          <w:b/>
          <w:bCs/>
        </w:rPr>
        <w:t>2009</w:t>
      </w:r>
      <w:r w:rsidRPr="00170450">
        <w:rPr>
          <w:rFonts w:ascii="Times New Roman" w:hAnsi="Times New Roman" w:cs="Times New Roman"/>
        </w:rPr>
        <w:t xml:space="preserve">, </w:t>
      </w:r>
      <w:r w:rsidRPr="00170450">
        <w:rPr>
          <w:rFonts w:ascii="Times New Roman" w:hAnsi="Times New Roman" w:cs="Times New Roman"/>
          <w:i/>
          <w:iCs/>
        </w:rPr>
        <w:t>106</w:t>
      </w:r>
      <w:r w:rsidRPr="00170450">
        <w:rPr>
          <w:rFonts w:ascii="Times New Roman" w:hAnsi="Times New Roman" w:cs="Times New Roman"/>
        </w:rPr>
        <w:t xml:space="preserve"> (37), 15549–15554.</w:t>
      </w:r>
    </w:p>
    <w:p w14:paraId="1EDAF6D7"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(2) </w:t>
      </w:r>
      <w:r w:rsidRPr="00170450">
        <w:rPr>
          <w:rFonts w:ascii="Times New Roman" w:hAnsi="Times New Roman" w:cs="Times New Roman"/>
        </w:rPr>
        <w:tab/>
        <w:t xml:space="preserve">Shim, J.; </w:t>
      </w:r>
      <w:proofErr w:type="spellStart"/>
      <w:r w:rsidRPr="00170450">
        <w:rPr>
          <w:rFonts w:ascii="Times New Roman" w:hAnsi="Times New Roman" w:cs="Times New Roman"/>
        </w:rPr>
        <w:t>Ranasinghe</w:t>
      </w:r>
      <w:proofErr w:type="spellEnd"/>
      <w:r w:rsidRPr="00170450">
        <w:rPr>
          <w:rFonts w:ascii="Times New Roman" w:hAnsi="Times New Roman" w:cs="Times New Roman"/>
        </w:rPr>
        <w:t xml:space="preserve">, R. T.; Smith, C. A.; Ibrahim, S. M.; </w:t>
      </w:r>
      <w:proofErr w:type="spellStart"/>
      <w:r w:rsidRPr="00170450">
        <w:rPr>
          <w:rFonts w:ascii="Times New Roman" w:hAnsi="Times New Roman" w:cs="Times New Roman"/>
        </w:rPr>
        <w:t>Hollfelder</w:t>
      </w:r>
      <w:proofErr w:type="spellEnd"/>
      <w:r w:rsidRPr="00170450">
        <w:rPr>
          <w:rFonts w:ascii="Times New Roman" w:hAnsi="Times New Roman" w:cs="Times New Roman"/>
        </w:rPr>
        <w:t xml:space="preserve">, F.; Huck, W. T. S.; </w:t>
      </w:r>
      <w:proofErr w:type="spellStart"/>
      <w:r w:rsidRPr="00170450">
        <w:rPr>
          <w:rFonts w:ascii="Times New Roman" w:hAnsi="Times New Roman" w:cs="Times New Roman"/>
        </w:rPr>
        <w:t>Klenerman</w:t>
      </w:r>
      <w:proofErr w:type="spellEnd"/>
      <w:r w:rsidRPr="00170450">
        <w:rPr>
          <w:rFonts w:ascii="Times New Roman" w:hAnsi="Times New Roman" w:cs="Times New Roman"/>
        </w:rPr>
        <w:t xml:space="preserve">, D.; Abell, C. </w:t>
      </w:r>
      <w:proofErr w:type="spellStart"/>
      <w:r w:rsidRPr="00170450">
        <w:rPr>
          <w:rFonts w:ascii="Times New Roman" w:hAnsi="Times New Roman" w:cs="Times New Roman"/>
        </w:rPr>
        <w:t>Ultrarapid</w:t>
      </w:r>
      <w:proofErr w:type="spellEnd"/>
      <w:r w:rsidRPr="00170450">
        <w:rPr>
          <w:rFonts w:ascii="Times New Roman" w:hAnsi="Times New Roman" w:cs="Times New Roman"/>
        </w:rPr>
        <w:t xml:space="preserve"> Generation of Femtoliter Microfluidic Droplets for Single-Molecule-Counting Immunoassays. </w:t>
      </w:r>
      <w:r w:rsidRPr="00170450">
        <w:rPr>
          <w:rFonts w:ascii="Times New Roman" w:hAnsi="Times New Roman" w:cs="Times New Roman"/>
          <w:i/>
          <w:iCs/>
        </w:rPr>
        <w:t>ACS Nano</w:t>
      </w:r>
      <w:r w:rsidRPr="00170450">
        <w:rPr>
          <w:rFonts w:ascii="Times New Roman" w:hAnsi="Times New Roman" w:cs="Times New Roman"/>
        </w:rPr>
        <w:t xml:space="preserve"> </w:t>
      </w:r>
      <w:r w:rsidRPr="00170450">
        <w:rPr>
          <w:rFonts w:ascii="Times New Roman" w:hAnsi="Times New Roman" w:cs="Times New Roman"/>
          <w:b/>
          <w:bCs/>
        </w:rPr>
        <w:t>2013</w:t>
      </w:r>
      <w:r w:rsidRPr="00170450">
        <w:rPr>
          <w:rFonts w:ascii="Times New Roman" w:hAnsi="Times New Roman" w:cs="Times New Roman"/>
        </w:rPr>
        <w:t xml:space="preserve">, </w:t>
      </w:r>
      <w:r w:rsidRPr="00170450">
        <w:rPr>
          <w:rFonts w:ascii="Times New Roman" w:hAnsi="Times New Roman" w:cs="Times New Roman"/>
          <w:i/>
          <w:iCs/>
        </w:rPr>
        <w:t>7</w:t>
      </w:r>
      <w:r w:rsidRPr="00170450">
        <w:rPr>
          <w:rFonts w:ascii="Times New Roman" w:hAnsi="Times New Roman" w:cs="Times New Roman"/>
        </w:rPr>
        <w:t xml:space="preserve"> (7), 5955–5964.</w:t>
      </w:r>
    </w:p>
    <w:p w14:paraId="513C4B87"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(3) </w:t>
      </w:r>
      <w:r w:rsidRPr="00170450">
        <w:rPr>
          <w:rFonts w:ascii="Times New Roman" w:hAnsi="Times New Roman" w:cs="Times New Roman"/>
        </w:rPr>
        <w:tab/>
      </w:r>
      <w:proofErr w:type="spellStart"/>
      <w:r w:rsidRPr="00170450">
        <w:rPr>
          <w:rFonts w:ascii="Times New Roman" w:hAnsi="Times New Roman" w:cs="Times New Roman"/>
        </w:rPr>
        <w:t>Mariani</w:t>
      </w:r>
      <w:proofErr w:type="spellEnd"/>
      <w:r w:rsidRPr="00170450">
        <w:rPr>
          <w:rFonts w:ascii="Times New Roman" w:hAnsi="Times New Roman" w:cs="Times New Roman"/>
        </w:rPr>
        <w:t xml:space="preserve">, S.; </w:t>
      </w:r>
      <w:proofErr w:type="spellStart"/>
      <w:r w:rsidRPr="00170450">
        <w:rPr>
          <w:rFonts w:ascii="Times New Roman" w:hAnsi="Times New Roman" w:cs="Times New Roman"/>
        </w:rPr>
        <w:t>Minunni</w:t>
      </w:r>
      <w:proofErr w:type="spellEnd"/>
      <w:r w:rsidRPr="00170450">
        <w:rPr>
          <w:rFonts w:ascii="Times New Roman" w:hAnsi="Times New Roman" w:cs="Times New Roman"/>
        </w:rPr>
        <w:t xml:space="preserve">, M. Surface Plasmon Resonance Applications in Clinical Analysis. </w:t>
      </w:r>
      <w:r w:rsidRPr="00170450">
        <w:rPr>
          <w:rFonts w:ascii="Times New Roman" w:hAnsi="Times New Roman" w:cs="Times New Roman"/>
          <w:i/>
          <w:iCs/>
        </w:rPr>
        <w:t xml:space="preserve">Anal. </w:t>
      </w:r>
      <w:proofErr w:type="spellStart"/>
      <w:r w:rsidRPr="00170450">
        <w:rPr>
          <w:rFonts w:ascii="Times New Roman" w:hAnsi="Times New Roman" w:cs="Times New Roman"/>
          <w:i/>
          <w:iCs/>
        </w:rPr>
        <w:t>Bioanal</w:t>
      </w:r>
      <w:proofErr w:type="spellEnd"/>
      <w:r w:rsidRPr="00170450">
        <w:rPr>
          <w:rFonts w:ascii="Times New Roman" w:hAnsi="Times New Roman" w:cs="Times New Roman"/>
          <w:i/>
          <w:iCs/>
        </w:rPr>
        <w:t>. Chem.</w:t>
      </w:r>
      <w:r w:rsidRPr="00170450">
        <w:rPr>
          <w:rFonts w:ascii="Times New Roman" w:hAnsi="Times New Roman" w:cs="Times New Roman"/>
        </w:rPr>
        <w:t xml:space="preserve"> </w:t>
      </w:r>
      <w:r w:rsidRPr="00170450">
        <w:rPr>
          <w:rFonts w:ascii="Times New Roman" w:hAnsi="Times New Roman" w:cs="Times New Roman"/>
          <w:b/>
          <w:bCs/>
        </w:rPr>
        <w:t>2014</w:t>
      </w:r>
      <w:r w:rsidRPr="00170450">
        <w:rPr>
          <w:rFonts w:ascii="Times New Roman" w:hAnsi="Times New Roman" w:cs="Times New Roman"/>
        </w:rPr>
        <w:t xml:space="preserve">, </w:t>
      </w:r>
      <w:r w:rsidRPr="00170450">
        <w:rPr>
          <w:rFonts w:ascii="Times New Roman" w:hAnsi="Times New Roman" w:cs="Times New Roman"/>
          <w:i/>
          <w:iCs/>
        </w:rPr>
        <w:t>406</w:t>
      </w:r>
      <w:r w:rsidRPr="00170450">
        <w:rPr>
          <w:rFonts w:ascii="Times New Roman" w:hAnsi="Times New Roman" w:cs="Times New Roman"/>
        </w:rPr>
        <w:t xml:space="preserve"> (9–10), 2303–2323.</w:t>
      </w:r>
    </w:p>
    <w:p w14:paraId="112A6771"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lastRenderedPageBreak/>
        <w:t xml:space="preserve">(4) </w:t>
      </w:r>
      <w:r w:rsidRPr="00170450">
        <w:rPr>
          <w:rFonts w:ascii="Times New Roman" w:hAnsi="Times New Roman" w:cs="Times New Roman"/>
        </w:rPr>
        <w:tab/>
        <w:t xml:space="preserve">Pitchford, W. H.; Kim, H.-J.; Ivanov, A. P.; Kim, H.-M.; Yu, J.-S.; </w:t>
      </w:r>
      <w:proofErr w:type="spellStart"/>
      <w:r w:rsidRPr="00170450">
        <w:rPr>
          <w:rFonts w:ascii="Times New Roman" w:hAnsi="Times New Roman" w:cs="Times New Roman"/>
        </w:rPr>
        <w:t>Leatherbarrow</w:t>
      </w:r>
      <w:proofErr w:type="spellEnd"/>
      <w:r w:rsidRPr="00170450">
        <w:rPr>
          <w:rFonts w:ascii="Times New Roman" w:hAnsi="Times New Roman" w:cs="Times New Roman"/>
        </w:rPr>
        <w:t xml:space="preserve">, R. J.; Albrecht, T.; Kim, K.-B.; Edel, J. B. Synchronized Optical and Electronic Detection of Biomolecules Using a Low Noise Nanopore Platform. </w:t>
      </w:r>
      <w:r w:rsidRPr="00170450">
        <w:rPr>
          <w:rFonts w:ascii="Times New Roman" w:hAnsi="Times New Roman" w:cs="Times New Roman"/>
          <w:i/>
          <w:iCs/>
        </w:rPr>
        <w:t>ACS Nano</w:t>
      </w:r>
      <w:r w:rsidRPr="00170450">
        <w:rPr>
          <w:rFonts w:ascii="Times New Roman" w:hAnsi="Times New Roman" w:cs="Times New Roman"/>
        </w:rPr>
        <w:t xml:space="preserve"> </w:t>
      </w:r>
      <w:r w:rsidRPr="00170450">
        <w:rPr>
          <w:rFonts w:ascii="Times New Roman" w:hAnsi="Times New Roman" w:cs="Times New Roman"/>
          <w:b/>
          <w:bCs/>
        </w:rPr>
        <w:t>2015</w:t>
      </w:r>
      <w:r w:rsidRPr="00170450">
        <w:rPr>
          <w:rFonts w:ascii="Times New Roman" w:hAnsi="Times New Roman" w:cs="Times New Roman"/>
        </w:rPr>
        <w:t xml:space="preserve">, </w:t>
      </w:r>
      <w:r w:rsidRPr="00170450">
        <w:rPr>
          <w:rFonts w:ascii="Times New Roman" w:hAnsi="Times New Roman" w:cs="Times New Roman"/>
          <w:i/>
          <w:iCs/>
        </w:rPr>
        <w:t>9</w:t>
      </w:r>
      <w:r w:rsidRPr="00170450">
        <w:rPr>
          <w:rFonts w:ascii="Times New Roman" w:hAnsi="Times New Roman" w:cs="Times New Roman"/>
        </w:rPr>
        <w:t xml:space="preserve"> (2), 1740–1748.</w:t>
      </w:r>
    </w:p>
    <w:p w14:paraId="22CF1505"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(5) </w:t>
      </w:r>
      <w:r w:rsidRPr="00170450">
        <w:rPr>
          <w:rFonts w:ascii="Times New Roman" w:hAnsi="Times New Roman" w:cs="Times New Roman"/>
        </w:rPr>
        <w:tab/>
        <w:t xml:space="preserve">Chen, K.; Shu, Q.; </w:t>
      </w:r>
      <w:proofErr w:type="spellStart"/>
      <w:r w:rsidRPr="00170450">
        <w:rPr>
          <w:rFonts w:ascii="Times New Roman" w:hAnsi="Times New Roman" w:cs="Times New Roman"/>
        </w:rPr>
        <w:t>Schmittel</w:t>
      </w:r>
      <w:proofErr w:type="spellEnd"/>
      <w:r w:rsidRPr="00170450">
        <w:rPr>
          <w:rFonts w:ascii="Times New Roman" w:hAnsi="Times New Roman" w:cs="Times New Roman"/>
        </w:rPr>
        <w:t xml:space="preserve">, M. Design Strategies for Lab-on-a-Molecule Probes and Orthogonal Sensing. </w:t>
      </w:r>
      <w:r w:rsidRPr="00170450">
        <w:rPr>
          <w:rFonts w:ascii="Times New Roman" w:hAnsi="Times New Roman" w:cs="Times New Roman"/>
          <w:i/>
          <w:iCs/>
        </w:rPr>
        <w:t>Chem. Soc. Rev.</w:t>
      </w:r>
      <w:r w:rsidRPr="00170450">
        <w:rPr>
          <w:rFonts w:ascii="Times New Roman" w:hAnsi="Times New Roman" w:cs="Times New Roman"/>
        </w:rPr>
        <w:t xml:space="preserve"> </w:t>
      </w:r>
      <w:r w:rsidRPr="00170450">
        <w:rPr>
          <w:rFonts w:ascii="Times New Roman" w:hAnsi="Times New Roman" w:cs="Times New Roman"/>
          <w:b/>
          <w:bCs/>
        </w:rPr>
        <w:t>2015</w:t>
      </w:r>
      <w:r w:rsidRPr="00170450">
        <w:rPr>
          <w:rFonts w:ascii="Times New Roman" w:hAnsi="Times New Roman" w:cs="Times New Roman"/>
        </w:rPr>
        <w:t xml:space="preserve">, </w:t>
      </w:r>
      <w:r w:rsidRPr="00170450">
        <w:rPr>
          <w:rFonts w:ascii="Times New Roman" w:hAnsi="Times New Roman" w:cs="Times New Roman"/>
          <w:i/>
          <w:iCs/>
        </w:rPr>
        <w:t>44</w:t>
      </w:r>
      <w:r w:rsidRPr="00170450">
        <w:rPr>
          <w:rFonts w:ascii="Times New Roman" w:hAnsi="Times New Roman" w:cs="Times New Roman"/>
        </w:rPr>
        <w:t xml:space="preserve"> (1), 136–160.</w:t>
      </w:r>
    </w:p>
    <w:p w14:paraId="7D6638C7"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(6) </w:t>
      </w:r>
      <w:r w:rsidRPr="00170450">
        <w:rPr>
          <w:rFonts w:ascii="Times New Roman" w:hAnsi="Times New Roman" w:cs="Times New Roman"/>
        </w:rPr>
        <w:tab/>
        <w:t xml:space="preserve">Lane, L. A.; Qian, X.; </w:t>
      </w:r>
      <w:proofErr w:type="spellStart"/>
      <w:r w:rsidRPr="00170450">
        <w:rPr>
          <w:rFonts w:ascii="Times New Roman" w:hAnsi="Times New Roman" w:cs="Times New Roman"/>
        </w:rPr>
        <w:t>Nie</w:t>
      </w:r>
      <w:proofErr w:type="spellEnd"/>
      <w:r w:rsidRPr="00170450">
        <w:rPr>
          <w:rFonts w:ascii="Times New Roman" w:hAnsi="Times New Roman" w:cs="Times New Roman"/>
        </w:rPr>
        <w:t xml:space="preserve">, S. SERS Nanoparticles in Medicine: From Label-Free Detection to Spectroscopic Tagging. </w:t>
      </w:r>
      <w:r w:rsidRPr="00170450">
        <w:rPr>
          <w:rFonts w:ascii="Times New Roman" w:hAnsi="Times New Roman" w:cs="Times New Roman"/>
          <w:i/>
          <w:iCs/>
        </w:rPr>
        <w:t>Chem. Rev.</w:t>
      </w:r>
      <w:r w:rsidRPr="00170450">
        <w:rPr>
          <w:rFonts w:ascii="Times New Roman" w:hAnsi="Times New Roman" w:cs="Times New Roman"/>
        </w:rPr>
        <w:t xml:space="preserve"> </w:t>
      </w:r>
      <w:r w:rsidRPr="00170450">
        <w:rPr>
          <w:rFonts w:ascii="Times New Roman" w:hAnsi="Times New Roman" w:cs="Times New Roman"/>
          <w:b/>
          <w:bCs/>
        </w:rPr>
        <w:t>2015</w:t>
      </w:r>
      <w:r w:rsidRPr="00170450">
        <w:rPr>
          <w:rFonts w:ascii="Times New Roman" w:hAnsi="Times New Roman" w:cs="Times New Roman"/>
        </w:rPr>
        <w:t xml:space="preserve">, </w:t>
      </w:r>
      <w:r w:rsidRPr="00170450">
        <w:rPr>
          <w:rFonts w:ascii="Times New Roman" w:hAnsi="Times New Roman" w:cs="Times New Roman"/>
          <w:i/>
          <w:iCs/>
        </w:rPr>
        <w:t>115</w:t>
      </w:r>
      <w:r w:rsidRPr="00170450">
        <w:rPr>
          <w:rFonts w:ascii="Times New Roman" w:hAnsi="Times New Roman" w:cs="Times New Roman"/>
        </w:rPr>
        <w:t xml:space="preserve"> (19), 10489–10529.</w:t>
      </w:r>
    </w:p>
    <w:p w14:paraId="559D33EF"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(7) </w:t>
      </w:r>
      <w:r w:rsidRPr="00170450">
        <w:rPr>
          <w:rFonts w:ascii="Times New Roman" w:hAnsi="Times New Roman" w:cs="Times New Roman"/>
        </w:rPr>
        <w:tab/>
        <w:t xml:space="preserve">Miles, B. N.; Ivanov, A. P.; Wilson, K. A.; </w:t>
      </w:r>
      <w:proofErr w:type="spellStart"/>
      <w:r w:rsidRPr="00170450">
        <w:rPr>
          <w:rFonts w:ascii="Times New Roman" w:hAnsi="Times New Roman" w:cs="Times New Roman"/>
        </w:rPr>
        <w:t>Doğan</w:t>
      </w:r>
      <w:proofErr w:type="spellEnd"/>
      <w:r w:rsidRPr="00170450">
        <w:rPr>
          <w:rFonts w:ascii="Times New Roman" w:hAnsi="Times New Roman" w:cs="Times New Roman"/>
        </w:rPr>
        <w:t xml:space="preserve">, F.; </w:t>
      </w:r>
      <w:proofErr w:type="spellStart"/>
      <w:r w:rsidRPr="00170450">
        <w:rPr>
          <w:rFonts w:ascii="Times New Roman" w:hAnsi="Times New Roman" w:cs="Times New Roman"/>
        </w:rPr>
        <w:t>Japrung</w:t>
      </w:r>
      <w:proofErr w:type="spellEnd"/>
      <w:r w:rsidRPr="00170450">
        <w:rPr>
          <w:rFonts w:ascii="Times New Roman" w:hAnsi="Times New Roman" w:cs="Times New Roman"/>
        </w:rPr>
        <w:t xml:space="preserve">, D.; Edel, J. B. Single Molecule Sensing with Solid-State Nanopores: Novel Materials, Methods, and Applications. </w:t>
      </w:r>
      <w:r w:rsidRPr="00170450">
        <w:rPr>
          <w:rFonts w:ascii="Times New Roman" w:hAnsi="Times New Roman" w:cs="Times New Roman"/>
          <w:i/>
          <w:iCs/>
        </w:rPr>
        <w:t>Chem. Soc. Rev.</w:t>
      </w:r>
      <w:r w:rsidRPr="00170450">
        <w:rPr>
          <w:rFonts w:ascii="Times New Roman" w:hAnsi="Times New Roman" w:cs="Times New Roman"/>
        </w:rPr>
        <w:t xml:space="preserve"> </w:t>
      </w:r>
      <w:r w:rsidRPr="00170450">
        <w:rPr>
          <w:rFonts w:ascii="Times New Roman" w:hAnsi="Times New Roman" w:cs="Times New Roman"/>
          <w:b/>
          <w:bCs/>
        </w:rPr>
        <w:t>2012</w:t>
      </w:r>
      <w:r w:rsidRPr="00170450">
        <w:rPr>
          <w:rFonts w:ascii="Times New Roman" w:hAnsi="Times New Roman" w:cs="Times New Roman"/>
        </w:rPr>
        <w:t xml:space="preserve">, </w:t>
      </w:r>
      <w:r w:rsidRPr="00170450">
        <w:rPr>
          <w:rFonts w:ascii="Times New Roman" w:hAnsi="Times New Roman" w:cs="Times New Roman"/>
          <w:i/>
          <w:iCs/>
        </w:rPr>
        <w:t>42</w:t>
      </w:r>
      <w:r w:rsidRPr="00170450">
        <w:rPr>
          <w:rFonts w:ascii="Times New Roman" w:hAnsi="Times New Roman" w:cs="Times New Roman"/>
        </w:rPr>
        <w:t xml:space="preserve"> (1), 15–28.</w:t>
      </w:r>
    </w:p>
    <w:p w14:paraId="0ADE4B98"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(8) </w:t>
      </w:r>
      <w:r w:rsidRPr="00170450">
        <w:rPr>
          <w:rFonts w:ascii="Times New Roman" w:hAnsi="Times New Roman" w:cs="Times New Roman"/>
        </w:rPr>
        <w:tab/>
        <w:t xml:space="preserve">Schneider, G. F.; Xu, Q.; </w:t>
      </w:r>
      <w:proofErr w:type="spellStart"/>
      <w:r w:rsidRPr="00170450">
        <w:rPr>
          <w:rFonts w:ascii="Times New Roman" w:hAnsi="Times New Roman" w:cs="Times New Roman"/>
        </w:rPr>
        <w:t>Hage</w:t>
      </w:r>
      <w:proofErr w:type="spellEnd"/>
      <w:r w:rsidRPr="00170450">
        <w:rPr>
          <w:rFonts w:ascii="Times New Roman" w:hAnsi="Times New Roman" w:cs="Times New Roman"/>
        </w:rPr>
        <w:t xml:space="preserve">, S.; </w:t>
      </w:r>
      <w:proofErr w:type="spellStart"/>
      <w:r w:rsidRPr="00170450">
        <w:rPr>
          <w:rFonts w:ascii="Times New Roman" w:hAnsi="Times New Roman" w:cs="Times New Roman"/>
        </w:rPr>
        <w:t>Luik</w:t>
      </w:r>
      <w:proofErr w:type="spellEnd"/>
      <w:r w:rsidRPr="00170450">
        <w:rPr>
          <w:rFonts w:ascii="Times New Roman" w:hAnsi="Times New Roman" w:cs="Times New Roman"/>
        </w:rPr>
        <w:t xml:space="preserve">, S.; Spoor, J. N. H.; </w:t>
      </w:r>
      <w:proofErr w:type="spellStart"/>
      <w:r w:rsidRPr="00170450">
        <w:rPr>
          <w:rFonts w:ascii="Times New Roman" w:hAnsi="Times New Roman" w:cs="Times New Roman"/>
        </w:rPr>
        <w:t>Malladi</w:t>
      </w:r>
      <w:proofErr w:type="spellEnd"/>
      <w:r w:rsidRPr="00170450">
        <w:rPr>
          <w:rFonts w:ascii="Times New Roman" w:hAnsi="Times New Roman" w:cs="Times New Roman"/>
        </w:rPr>
        <w:t xml:space="preserve">, S.; </w:t>
      </w:r>
      <w:proofErr w:type="spellStart"/>
      <w:r w:rsidRPr="00170450">
        <w:rPr>
          <w:rFonts w:ascii="Times New Roman" w:hAnsi="Times New Roman" w:cs="Times New Roman"/>
        </w:rPr>
        <w:t>Zandbergen</w:t>
      </w:r>
      <w:proofErr w:type="spellEnd"/>
      <w:r w:rsidRPr="00170450">
        <w:rPr>
          <w:rFonts w:ascii="Times New Roman" w:hAnsi="Times New Roman" w:cs="Times New Roman"/>
        </w:rPr>
        <w:t xml:space="preserve">, H.; Dekker, C. Tailoring the Hydrophobicity of Graphene for Its Use as Nanopores for DNA Translocation. </w:t>
      </w:r>
      <w:r w:rsidRPr="00170450">
        <w:rPr>
          <w:rFonts w:ascii="Times New Roman" w:hAnsi="Times New Roman" w:cs="Times New Roman"/>
          <w:i/>
          <w:iCs/>
        </w:rPr>
        <w:t xml:space="preserve">Nat. </w:t>
      </w:r>
      <w:proofErr w:type="spellStart"/>
      <w:r w:rsidRPr="00170450">
        <w:rPr>
          <w:rFonts w:ascii="Times New Roman" w:hAnsi="Times New Roman" w:cs="Times New Roman"/>
          <w:i/>
          <w:iCs/>
        </w:rPr>
        <w:t>Commun</w:t>
      </w:r>
      <w:proofErr w:type="spellEnd"/>
      <w:r w:rsidRPr="00170450">
        <w:rPr>
          <w:rFonts w:ascii="Times New Roman" w:hAnsi="Times New Roman" w:cs="Times New Roman"/>
          <w:i/>
          <w:iCs/>
        </w:rPr>
        <w:t>.</w:t>
      </w:r>
      <w:r w:rsidRPr="00170450">
        <w:rPr>
          <w:rFonts w:ascii="Times New Roman" w:hAnsi="Times New Roman" w:cs="Times New Roman"/>
        </w:rPr>
        <w:t xml:space="preserve"> </w:t>
      </w:r>
      <w:r w:rsidRPr="00170450">
        <w:rPr>
          <w:rFonts w:ascii="Times New Roman" w:hAnsi="Times New Roman" w:cs="Times New Roman"/>
          <w:b/>
          <w:bCs/>
        </w:rPr>
        <w:t>2013</w:t>
      </w:r>
      <w:r w:rsidRPr="00170450">
        <w:rPr>
          <w:rFonts w:ascii="Times New Roman" w:hAnsi="Times New Roman" w:cs="Times New Roman"/>
        </w:rPr>
        <w:t xml:space="preserve">, </w:t>
      </w:r>
      <w:r w:rsidRPr="00170450">
        <w:rPr>
          <w:rFonts w:ascii="Times New Roman" w:hAnsi="Times New Roman" w:cs="Times New Roman"/>
          <w:i/>
          <w:iCs/>
        </w:rPr>
        <w:t>4</w:t>
      </w:r>
      <w:r w:rsidRPr="00170450">
        <w:rPr>
          <w:rFonts w:ascii="Times New Roman" w:hAnsi="Times New Roman" w:cs="Times New Roman"/>
        </w:rPr>
        <w:t>, 2619.</w:t>
      </w:r>
    </w:p>
    <w:p w14:paraId="0D06ABB0"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(9) </w:t>
      </w:r>
      <w:r w:rsidRPr="00170450">
        <w:rPr>
          <w:rFonts w:ascii="Times New Roman" w:hAnsi="Times New Roman" w:cs="Times New Roman"/>
        </w:rPr>
        <w:tab/>
        <w:t xml:space="preserve">Li, C.-Y.; </w:t>
      </w:r>
      <w:proofErr w:type="spellStart"/>
      <w:r w:rsidRPr="00170450">
        <w:rPr>
          <w:rFonts w:ascii="Times New Roman" w:hAnsi="Times New Roman" w:cs="Times New Roman"/>
        </w:rPr>
        <w:t>Hemmig</w:t>
      </w:r>
      <w:proofErr w:type="spellEnd"/>
      <w:r w:rsidRPr="00170450">
        <w:rPr>
          <w:rFonts w:ascii="Times New Roman" w:hAnsi="Times New Roman" w:cs="Times New Roman"/>
        </w:rPr>
        <w:t xml:space="preserve">, E. A.; Kong, J.; </w:t>
      </w:r>
      <w:proofErr w:type="spellStart"/>
      <w:r w:rsidRPr="00170450">
        <w:rPr>
          <w:rFonts w:ascii="Times New Roman" w:hAnsi="Times New Roman" w:cs="Times New Roman"/>
        </w:rPr>
        <w:t>Yoo</w:t>
      </w:r>
      <w:proofErr w:type="spellEnd"/>
      <w:r w:rsidRPr="00170450">
        <w:rPr>
          <w:rFonts w:ascii="Times New Roman" w:hAnsi="Times New Roman" w:cs="Times New Roman"/>
        </w:rPr>
        <w:t>, J.; Hernández-</w:t>
      </w:r>
      <w:proofErr w:type="spellStart"/>
      <w:r w:rsidRPr="00170450">
        <w:rPr>
          <w:rFonts w:ascii="Times New Roman" w:hAnsi="Times New Roman" w:cs="Times New Roman"/>
        </w:rPr>
        <w:t>Ainsa</w:t>
      </w:r>
      <w:proofErr w:type="spellEnd"/>
      <w:r w:rsidRPr="00170450">
        <w:rPr>
          <w:rFonts w:ascii="Times New Roman" w:hAnsi="Times New Roman" w:cs="Times New Roman"/>
        </w:rPr>
        <w:t xml:space="preserve">, S.; Keyser, U. F.; </w:t>
      </w:r>
      <w:proofErr w:type="spellStart"/>
      <w:r w:rsidRPr="00170450">
        <w:rPr>
          <w:rFonts w:ascii="Times New Roman" w:hAnsi="Times New Roman" w:cs="Times New Roman"/>
        </w:rPr>
        <w:t>Aksimentiev</w:t>
      </w:r>
      <w:proofErr w:type="spellEnd"/>
      <w:r w:rsidRPr="00170450">
        <w:rPr>
          <w:rFonts w:ascii="Times New Roman" w:hAnsi="Times New Roman" w:cs="Times New Roman"/>
        </w:rPr>
        <w:t xml:space="preserve">, A. Ionic Conductivity, Structural Deformation, and Programmable Anisotropy of DNA Origami in Electric Field. </w:t>
      </w:r>
      <w:r w:rsidRPr="00170450">
        <w:rPr>
          <w:rFonts w:ascii="Times New Roman" w:hAnsi="Times New Roman" w:cs="Times New Roman"/>
          <w:i/>
          <w:iCs/>
        </w:rPr>
        <w:t>ACS Nano</w:t>
      </w:r>
      <w:r w:rsidRPr="00170450">
        <w:rPr>
          <w:rFonts w:ascii="Times New Roman" w:hAnsi="Times New Roman" w:cs="Times New Roman"/>
        </w:rPr>
        <w:t xml:space="preserve"> </w:t>
      </w:r>
      <w:r w:rsidRPr="00170450">
        <w:rPr>
          <w:rFonts w:ascii="Times New Roman" w:hAnsi="Times New Roman" w:cs="Times New Roman"/>
          <w:b/>
          <w:bCs/>
        </w:rPr>
        <w:t>2015</w:t>
      </w:r>
      <w:r w:rsidRPr="00170450">
        <w:rPr>
          <w:rFonts w:ascii="Times New Roman" w:hAnsi="Times New Roman" w:cs="Times New Roman"/>
        </w:rPr>
        <w:t xml:space="preserve">, </w:t>
      </w:r>
      <w:r w:rsidRPr="00170450">
        <w:rPr>
          <w:rFonts w:ascii="Times New Roman" w:hAnsi="Times New Roman" w:cs="Times New Roman"/>
          <w:i/>
          <w:iCs/>
        </w:rPr>
        <w:t>9</w:t>
      </w:r>
      <w:r w:rsidRPr="00170450">
        <w:rPr>
          <w:rFonts w:ascii="Times New Roman" w:hAnsi="Times New Roman" w:cs="Times New Roman"/>
        </w:rPr>
        <w:t xml:space="preserve"> (2), 1420–1433.</w:t>
      </w:r>
    </w:p>
    <w:p w14:paraId="53F52B85"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(10) </w:t>
      </w:r>
      <w:r w:rsidRPr="00170450">
        <w:rPr>
          <w:rFonts w:ascii="Times New Roman" w:hAnsi="Times New Roman" w:cs="Times New Roman"/>
        </w:rPr>
        <w:tab/>
      </w:r>
      <w:proofErr w:type="spellStart"/>
      <w:r w:rsidRPr="00170450">
        <w:rPr>
          <w:rFonts w:ascii="Times New Roman" w:hAnsi="Times New Roman" w:cs="Times New Roman"/>
        </w:rPr>
        <w:t>Nicoli</w:t>
      </w:r>
      <w:proofErr w:type="spellEnd"/>
      <w:r w:rsidRPr="00170450">
        <w:rPr>
          <w:rFonts w:ascii="Times New Roman" w:hAnsi="Times New Roman" w:cs="Times New Roman"/>
        </w:rPr>
        <w:t xml:space="preserve">, F.; </w:t>
      </w:r>
      <w:proofErr w:type="spellStart"/>
      <w:r w:rsidRPr="00170450">
        <w:rPr>
          <w:rFonts w:ascii="Times New Roman" w:hAnsi="Times New Roman" w:cs="Times New Roman"/>
        </w:rPr>
        <w:t>Verschueren</w:t>
      </w:r>
      <w:proofErr w:type="spellEnd"/>
      <w:r w:rsidRPr="00170450">
        <w:rPr>
          <w:rFonts w:ascii="Times New Roman" w:hAnsi="Times New Roman" w:cs="Times New Roman"/>
        </w:rPr>
        <w:t xml:space="preserve">, D.; Klein, M.; Dekker, C.; Jonsson, M. P. DNA Translocations through Solid-State Plasmonic Nanopores. </w:t>
      </w:r>
      <w:r w:rsidRPr="00170450">
        <w:rPr>
          <w:rFonts w:ascii="Times New Roman" w:hAnsi="Times New Roman" w:cs="Times New Roman"/>
          <w:i/>
          <w:iCs/>
        </w:rPr>
        <w:t>Nano Lett.</w:t>
      </w:r>
      <w:r w:rsidRPr="00170450">
        <w:rPr>
          <w:rFonts w:ascii="Times New Roman" w:hAnsi="Times New Roman" w:cs="Times New Roman"/>
        </w:rPr>
        <w:t xml:space="preserve"> </w:t>
      </w:r>
      <w:r w:rsidRPr="00170450">
        <w:rPr>
          <w:rFonts w:ascii="Times New Roman" w:hAnsi="Times New Roman" w:cs="Times New Roman"/>
          <w:b/>
          <w:bCs/>
        </w:rPr>
        <w:t>2014</w:t>
      </w:r>
      <w:r w:rsidRPr="00170450">
        <w:rPr>
          <w:rFonts w:ascii="Times New Roman" w:hAnsi="Times New Roman" w:cs="Times New Roman"/>
        </w:rPr>
        <w:t xml:space="preserve">, </w:t>
      </w:r>
      <w:r w:rsidRPr="00170450">
        <w:rPr>
          <w:rFonts w:ascii="Times New Roman" w:hAnsi="Times New Roman" w:cs="Times New Roman"/>
          <w:i/>
          <w:iCs/>
        </w:rPr>
        <w:t>14</w:t>
      </w:r>
      <w:r w:rsidRPr="00170450">
        <w:rPr>
          <w:rFonts w:ascii="Times New Roman" w:hAnsi="Times New Roman" w:cs="Times New Roman"/>
        </w:rPr>
        <w:t xml:space="preserve"> (12), 6917–6925.</w:t>
      </w:r>
    </w:p>
    <w:p w14:paraId="7F936A13"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(11) </w:t>
      </w:r>
      <w:r w:rsidRPr="00170450">
        <w:rPr>
          <w:rFonts w:ascii="Times New Roman" w:hAnsi="Times New Roman" w:cs="Times New Roman"/>
        </w:rPr>
        <w:tab/>
        <w:t xml:space="preserve">Crick, C. R.; </w:t>
      </w:r>
      <w:proofErr w:type="spellStart"/>
      <w:r w:rsidRPr="00170450">
        <w:rPr>
          <w:rFonts w:ascii="Times New Roman" w:hAnsi="Times New Roman" w:cs="Times New Roman"/>
        </w:rPr>
        <w:t>Albella</w:t>
      </w:r>
      <w:proofErr w:type="spellEnd"/>
      <w:r w:rsidRPr="00170450">
        <w:rPr>
          <w:rFonts w:ascii="Times New Roman" w:hAnsi="Times New Roman" w:cs="Times New Roman"/>
        </w:rPr>
        <w:t xml:space="preserve">, P.; Ng, B.; Ivanov, A. P.; </w:t>
      </w:r>
      <w:proofErr w:type="spellStart"/>
      <w:r w:rsidRPr="00170450">
        <w:rPr>
          <w:rFonts w:ascii="Times New Roman" w:hAnsi="Times New Roman" w:cs="Times New Roman"/>
        </w:rPr>
        <w:t>Roschuk</w:t>
      </w:r>
      <w:proofErr w:type="spellEnd"/>
      <w:r w:rsidRPr="00170450">
        <w:rPr>
          <w:rFonts w:ascii="Times New Roman" w:hAnsi="Times New Roman" w:cs="Times New Roman"/>
        </w:rPr>
        <w:t xml:space="preserve">, T.; </w:t>
      </w:r>
      <w:proofErr w:type="spellStart"/>
      <w:r w:rsidRPr="00170450">
        <w:rPr>
          <w:rFonts w:ascii="Times New Roman" w:hAnsi="Times New Roman" w:cs="Times New Roman"/>
        </w:rPr>
        <w:t>Cecchini</w:t>
      </w:r>
      <w:proofErr w:type="spellEnd"/>
      <w:r w:rsidRPr="00170450">
        <w:rPr>
          <w:rFonts w:ascii="Times New Roman" w:hAnsi="Times New Roman" w:cs="Times New Roman"/>
        </w:rPr>
        <w:t xml:space="preserve">, M. P.; </w:t>
      </w:r>
      <w:proofErr w:type="spellStart"/>
      <w:r w:rsidRPr="00170450">
        <w:rPr>
          <w:rFonts w:ascii="Times New Roman" w:hAnsi="Times New Roman" w:cs="Times New Roman"/>
        </w:rPr>
        <w:t>Bresme</w:t>
      </w:r>
      <w:proofErr w:type="spellEnd"/>
      <w:r w:rsidRPr="00170450">
        <w:rPr>
          <w:rFonts w:ascii="Times New Roman" w:hAnsi="Times New Roman" w:cs="Times New Roman"/>
        </w:rPr>
        <w:t xml:space="preserve">, F.; Maier, S. A.; Edel, J. B. Precise Attoliter Temperature Control of Nanopore Sensors Using a Nanoplasmonic Bullseye. </w:t>
      </w:r>
      <w:r w:rsidRPr="00170450">
        <w:rPr>
          <w:rFonts w:ascii="Times New Roman" w:hAnsi="Times New Roman" w:cs="Times New Roman"/>
          <w:i/>
          <w:iCs/>
        </w:rPr>
        <w:t>Nano Lett.</w:t>
      </w:r>
      <w:r w:rsidRPr="00170450">
        <w:rPr>
          <w:rFonts w:ascii="Times New Roman" w:hAnsi="Times New Roman" w:cs="Times New Roman"/>
        </w:rPr>
        <w:t xml:space="preserve"> </w:t>
      </w:r>
      <w:r w:rsidRPr="00170450">
        <w:rPr>
          <w:rFonts w:ascii="Times New Roman" w:hAnsi="Times New Roman" w:cs="Times New Roman"/>
          <w:b/>
          <w:bCs/>
        </w:rPr>
        <w:t>2015</w:t>
      </w:r>
      <w:r w:rsidRPr="00170450">
        <w:rPr>
          <w:rFonts w:ascii="Times New Roman" w:hAnsi="Times New Roman" w:cs="Times New Roman"/>
        </w:rPr>
        <w:t xml:space="preserve">, </w:t>
      </w:r>
      <w:r w:rsidRPr="00170450">
        <w:rPr>
          <w:rFonts w:ascii="Times New Roman" w:hAnsi="Times New Roman" w:cs="Times New Roman"/>
          <w:i/>
          <w:iCs/>
        </w:rPr>
        <w:t>15</w:t>
      </w:r>
      <w:r w:rsidRPr="00170450">
        <w:rPr>
          <w:rFonts w:ascii="Times New Roman" w:hAnsi="Times New Roman" w:cs="Times New Roman"/>
        </w:rPr>
        <w:t xml:space="preserve"> (1), 553–559.</w:t>
      </w:r>
    </w:p>
    <w:p w14:paraId="55595629"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(12) </w:t>
      </w:r>
      <w:r w:rsidRPr="00170450">
        <w:rPr>
          <w:rFonts w:ascii="Times New Roman" w:hAnsi="Times New Roman" w:cs="Times New Roman"/>
        </w:rPr>
        <w:tab/>
        <w:t xml:space="preserve">Ivanov, A. P.; </w:t>
      </w:r>
      <w:proofErr w:type="spellStart"/>
      <w:r w:rsidRPr="00170450">
        <w:rPr>
          <w:rFonts w:ascii="Times New Roman" w:hAnsi="Times New Roman" w:cs="Times New Roman"/>
        </w:rPr>
        <w:t>Instuli</w:t>
      </w:r>
      <w:proofErr w:type="spellEnd"/>
      <w:r w:rsidRPr="00170450">
        <w:rPr>
          <w:rFonts w:ascii="Times New Roman" w:hAnsi="Times New Roman" w:cs="Times New Roman"/>
        </w:rPr>
        <w:t xml:space="preserve">, E.; McGilvery, C. M.; Baldwin, G.; </w:t>
      </w:r>
      <w:proofErr w:type="spellStart"/>
      <w:r w:rsidRPr="00170450">
        <w:rPr>
          <w:rFonts w:ascii="Times New Roman" w:hAnsi="Times New Roman" w:cs="Times New Roman"/>
        </w:rPr>
        <w:t>McComb</w:t>
      </w:r>
      <w:proofErr w:type="spellEnd"/>
      <w:r w:rsidRPr="00170450">
        <w:rPr>
          <w:rFonts w:ascii="Times New Roman" w:hAnsi="Times New Roman" w:cs="Times New Roman"/>
        </w:rPr>
        <w:t xml:space="preserve">, D. W.; Albrecht, T.; Edel, J. B. DNA </w:t>
      </w:r>
      <w:proofErr w:type="spellStart"/>
      <w:r w:rsidRPr="00170450">
        <w:rPr>
          <w:rFonts w:ascii="Times New Roman" w:hAnsi="Times New Roman" w:cs="Times New Roman"/>
        </w:rPr>
        <w:t>Tunneling</w:t>
      </w:r>
      <w:proofErr w:type="spellEnd"/>
      <w:r w:rsidRPr="00170450">
        <w:rPr>
          <w:rFonts w:ascii="Times New Roman" w:hAnsi="Times New Roman" w:cs="Times New Roman"/>
        </w:rPr>
        <w:t xml:space="preserve"> Detector Embedded in a Nanopore. </w:t>
      </w:r>
      <w:r w:rsidRPr="00170450">
        <w:rPr>
          <w:rFonts w:ascii="Times New Roman" w:hAnsi="Times New Roman" w:cs="Times New Roman"/>
          <w:i/>
          <w:iCs/>
        </w:rPr>
        <w:t>Nano Lett.</w:t>
      </w:r>
      <w:r w:rsidRPr="00170450">
        <w:rPr>
          <w:rFonts w:ascii="Times New Roman" w:hAnsi="Times New Roman" w:cs="Times New Roman"/>
        </w:rPr>
        <w:t xml:space="preserve"> </w:t>
      </w:r>
      <w:r w:rsidRPr="00170450">
        <w:rPr>
          <w:rFonts w:ascii="Times New Roman" w:hAnsi="Times New Roman" w:cs="Times New Roman"/>
          <w:b/>
          <w:bCs/>
        </w:rPr>
        <w:t>2011</w:t>
      </w:r>
      <w:r w:rsidRPr="00170450">
        <w:rPr>
          <w:rFonts w:ascii="Times New Roman" w:hAnsi="Times New Roman" w:cs="Times New Roman"/>
        </w:rPr>
        <w:t xml:space="preserve">, </w:t>
      </w:r>
      <w:r w:rsidRPr="00170450">
        <w:rPr>
          <w:rFonts w:ascii="Times New Roman" w:hAnsi="Times New Roman" w:cs="Times New Roman"/>
          <w:i/>
          <w:iCs/>
        </w:rPr>
        <w:t>11</w:t>
      </w:r>
      <w:r w:rsidRPr="00170450">
        <w:rPr>
          <w:rFonts w:ascii="Times New Roman" w:hAnsi="Times New Roman" w:cs="Times New Roman"/>
        </w:rPr>
        <w:t xml:space="preserve"> (1), 279–285.</w:t>
      </w:r>
    </w:p>
    <w:p w14:paraId="5F4B3517"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(13) </w:t>
      </w:r>
      <w:r w:rsidRPr="00170450">
        <w:rPr>
          <w:rFonts w:ascii="Times New Roman" w:hAnsi="Times New Roman" w:cs="Times New Roman"/>
        </w:rPr>
        <w:tab/>
        <w:t xml:space="preserve">Freedman, K. J.; Crick, C. R.; </w:t>
      </w:r>
      <w:proofErr w:type="spellStart"/>
      <w:r w:rsidRPr="00170450">
        <w:rPr>
          <w:rFonts w:ascii="Times New Roman" w:hAnsi="Times New Roman" w:cs="Times New Roman"/>
        </w:rPr>
        <w:t>Albella</w:t>
      </w:r>
      <w:proofErr w:type="spellEnd"/>
      <w:r w:rsidRPr="00170450">
        <w:rPr>
          <w:rFonts w:ascii="Times New Roman" w:hAnsi="Times New Roman" w:cs="Times New Roman"/>
        </w:rPr>
        <w:t xml:space="preserve">, P.; </w:t>
      </w:r>
      <w:proofErr w:type="spellStart"/>
      <w:r w:rsidRPr="00170450">
        <w:rPr>
          <w:rFonts w:ascii="Times New Roman" w:hAnsi="Times New Roman" w:cs="Times New Roman"/>
        </w:rPr>
        <w:t>Barik</w:t>
      </w:r>
      <w:proofErr w:type="spellEnd"/>
      <w:r w:rsidRPr="00170450">
        <w:rPr>
          <w:rFonts w:ascii="Times New Roman" w:hAnsi="Times New Roman" w:cs="Times New Roman"/>
        </w:rPr>
        <w:t xml:space="preserve">, A.; Ivanov, A. P.; Maier, S. A.; Oh, S.-H.; Edel, J. B. On-Demand Surface- and Tip-Enhanced Raman Spectroscopy Using Dielectrophoretic Trapping and Nanopore Sensing. </w:t>
      </w:r>
      <w:r w:rsidRPr="00170450">
        <w:rPr>
          <w:rFonts w:ascii="Times New Roman" w:hAnsi="Times New Roman" w:cs="Times New Roman"/>
          <w:i/>
          <w:iCs/>
        </w:rPr>
        <w:t>ACS Photonics</w:t>
      </w:r>
      <w:r w:rsidRPr="00170450">
        <w:rPr>
          <w:rFonts w:ascii="Times New Roman" w:hAnsi="Times New Roman" w:cs="Times New Roman"/>
        </w:rPr>
        <w:t xml:space="preserve"> </w:t>
      </w:r>
      <w:r w:rsidRPr="00170450">
        <w:rPr>
          <w:rFonts w:ascii="Times New Roman" w:hAnsi="Times New Roman" w:cs="Times New Roman"/>
          <w:b/>
          <w:bCs/>
        </w:rPr>
        <w:t>2016</w:t>
      </w:r>
      <w:r w:rsidRPr="00170450">
        <w:rPr>
          <w:rFonts w:ascii="Times New Roman" w:hAnsi="Times New Roman" w:cs="Times New Roman"/>
        </w:rPr>
        <w:t xml:space="preserve">, </w:t>
      </w:r>
      <w:r w:rsidRPr="00170450">
        <w:rPr>
          <w:rFonts w:ascii="Times New Roman" w:hAnsi="Times New Roman" w:cs="Times New Roman"/>
          <w:i/>
          <w:iCs/>
        </w:rPr>
        <w:t>3</w:t>
      </w:r>
      <w:r w:rsidRPr="00170450">
        <w:rPr>
          <w:rFonts w:ascii="Times New Roman" w:hAnsi="Times New Roman" w:cs="Times New Roman"/>
        </w:rPr>
        <w:t xml:space="preserve"> (6), 1036–1044.</w:t>
      </w:r>
    </w:p>
    <w:p w14:paraId="63409728"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(14) </w:t>
      </w:r>
      <w:r w:rsidRPr="00170450">
        <w:rPr>
          <w:rFonts w:ascii="Times New Roman" w:hAnsi="Times New Roman" w:cs="Times New Roman"/>
        </w:rPr>
        <w:tab/>
        <w:t xml:space="preserve">Merchant, C. A.; Healy, K.; </w:t>
      </w:r>
      <w:proofErr w:type="spellStart"/>
      <w:r w:rsidRPr="00170450">
        <w:rPr>
          <w:rFonts w:ascii="Times New Roman" w:hAnsi="Times New Roman" w:cs="Times New Roman"/>
        </w:rPr>
        <w:t>Wanunu</w:t>
      </w:r>
      <w:proofErr w:type="spellEnd"/>
      <w:r w:rsidRPr="00170450">
        <w:rPr>
          <w:rFonts w:ascii="Times New Roman" w:hAnsi="Times New Roman" w:cs="Times New Roman"/>
        </w:rPr>
        <w:t xml:space="preserve">, M.; Ray, V.; Peterman, N.; </w:t>
      </w:r>
      <w:proofErr w:type="spellStart"/>
      <w:r w:rsidRPr="00170450">
        <w:rPr>
          <w:rFonts w:ascii="Times New Roman" w:hAnsi="Times New Roman" w:cs="Times New Roman"/>
        </w:rPr>
        <w:t>Bartel</w:t>
      </w:r>
      <w:proofErr w:type="spellEnd"/>
      <w:r w:rsidRPr="00170450">
        <w:rPr>
          <w:rFonts w:ascii="Times New Roman" w:hAnsi="Times New Roman" w:cs="Times New Roman"/>
        </w:rPr>
        <w:t xml:space="preserve">, J.; Fischbein, M. D.; </w:t>
      </w:r>
      <w:proofErr w:type="spellStart"/>
      <w:r w:rsidRPr="00170450">
        <w:rPr>
          <w:rFonts w:ascii="Times New Roman" w:hAnsi="Times New Roman" w:cs="Times New Roman"/>
        </w:rPr>
        <w:t>Venta</w:t>
      </w:r>
      <w:proofErr w:type="spellEnd"/>
      <w:r w:rsidRPr="00170450">
        <w:rPr>
          <w:rFonts w:ascii="Times New Roman" w:hAnsi="Times New Roman" w:cs="Times New Roman"/>
        </w:rPr>
        <w:t xml:space="preserve">, K.; Luo, Z.; Johnson, A. T. C.; </w:t>
      </w:r>
      <w:proofErr w:type="spellStart"/>
      <w:r w:rsidRPr="00170450">
        <w:rPr>
          <w:rFonts w:ascii="Times New Roman" w:hAnsi="Times New Roman" w:cs="Times New Roman"/>
        </w:rPr>
        <w:t>Drndić</w:t>
      </w:r>
      <w:proofErr w:type="spellEnd"/>
      <w:r w:rsidRPr="00170450">
        <w:rPr>
          <w:rFonts w:ascii="Times New Roman" w:hAnsi="Times New Roman" w:cs="Times New Roman"/>
        </w:rPr>
        <w:t xml:space="preserve">, M. DNA Translocation through Graphene Nanopores. </w:t>
      </w:r>
      <w:r w:rsidRPr="00170450">
        <w:rPr>
          <w:rFonts w:ascii="Times New Roman" w:hAnsi="Times New Roman" w:cs="Times New Roman"/>
          <w:i/>
          <w:iCs/>
        </w:rPr>
        <w:t>Nano Lett.</w:t>
      </w:r>
      <w:r w:rsidRPr="00170450">
        <w:rPr>
          <w:rFonts w:ascii="Times New Roman" w:hAnsi="Times New Roman" w:cs="Times New Roman"/>
        </w:rPr>
        <w:t xml:space="preserve"> </w:t>
      </w:r>
      <w:r w:rsidRPr="00170450">
        <w:rPr>
          <w:rFonts w:ascii="Times New Roman" w:hAnsi="Times New Roman" w:cs="Times New Roman"/>
          <w:b/>
          <w:bCs/>
        </w:rPr>
        <w:t>2010</w:t>
      </w:r>
      <w:r w:rsidRPr="00170450">
        <w:rPr>
          <w:rFonts w:ascii="Times New Roman" w:hAnsi="Times New Roman" w:cs="Times New Roman"/>
        </w:rPr>
        <w:t xml:space="preserve">, </w:t>
      </w:r>
      <w:r w:rsidRPr="00170450">
        <w:rPr>
          <w:rFonts w:ascii="Times New Roman" w:hAnsi="Times New Roman" w:cs="Times New Roman"/>
          <w:i/>
          <w:iCs/>
        </w:rPr>
        <w:t>10</w:t>
      </w:r>
      <w:r w:rsidRPr="00170450">
        <w:rPr>
          <w:rFonts w:ascii="Times New Roman" w:hAnsi="Times New Roman" w:cs="Times New Roman"/>
        </w:rPr>
        <w:t xml:space="preserve"> (8), 2915–2921.</w:t>
      </w:r>
    </w:p>
    <w:p w14:paraId="3FF3D7A3"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(15) </w:t>
      </w:r>
      <w:r w:rsidRPr="00170450">
        <w:rPr>
          <w:rFonts w:ascii="Times New Roman" w:hAnsi="Times New Roman" w:cs="Times New Roman"/>
        </w:rPr>
        <w:tab/>
      </w:r>
      <w:proofErr w:type="spellStart"/>
      <w:r w:rsidRPr="00170450">
        <w:rPr>
          <w:rFonts w:ascii="Times New Roman" w:hAnsi="Times New Roman" w:cs="Times New Roman"/>
        </w:rPr>
        <w:t>Muthukumar</w:t>
      </w:r>
      <w:proofErr w:type="spellEnd"/>
      <w:r w:rsidRPr="00170450">
        <w:rPr>
          <w:rFonts w:ascii="Times New Roman" w:hAnsi="Times New Roman" w:cs="Times New Roman"/>
        </w:rPr>
        <w:t xml:space="preserve">, M. Mechanism of DNA Transport Through Pores. </w:t>
      </w:r>
      <w:proofErr w:type="spellStart"/>
      <w:r w:rsidRPr="00170450">
        <w:rPr>
          <w:rFonts w:ascii="Times New Roman" w:hAnsi="Times New Roman" w:cs="Times New Roman"/>
          <w:i/>
          <w:iCs/>
        </w:rPr>
        <w:t>Annu</w:t>
      </w:r>
      <w:proofErr w:type="spellEnd"/>
      <w:r w:rsidRPr="00170450">
        <w:rPr>
          <w:rFonts w:ascii="Times New Roman" w:hAnsi="Times New Roman" w:cs="Times New Roman"/>
          <w:i/>
          <w:iCs/>
        </w:rPr>
        <w:t xml:space="preserve">. Rev. </w:t>
      </w:r>
      <w:proofErr w:type="spellStart"/>
      <w:r w:rsidRPr="00170450">
        <w:rPr>
          <w:rFonts w:ascii="Times New Roman" w:hAnsi="Times New Roman" w:cs="Times New Roman"/>
          <w:i/>
          <w:iCs/>
        </w:rPr>
        <w:t>Biophys</w:t>
      </w:r>
      <w:proofErr w:type="spellEnd"/>
      <w:r w:rsidRPr="00170450">
        <w:rPr>
          <w:rFonts w:ascii="Times New Roman" w:hAnsi="Times New Roman" w:cs="Times New Roman"/>
          <w:i/>
          <w:iCs/>
        </w:rPr>
        <w:t xml:space="preserve">. </w:t>
      </w:r>
      <w:proofErr w:type="spellStart"/>
      <w:r w:rsidRPr="00170450">
        <w:rPr>
          <w:rFonts w:ascii="Times New Roman" w:hAnsi="Times New Roman" w:cs="Times New Roman"/>
          <w:i/>
          <w:iCs/>
        </w:rPr>
        <w:t>Biomol</w:t>
      </w:r>
      <w:proofErr w:type="spellEnd"/>
      <w:r w:rsidRPr="00170450">
        <w:rPr>
          <w:rFonts w:ascii="Times New Roman" w:hAnsi="Times New Roman" w:cs="Times New Roman"/>
          <w:i/>
          <w:iCs/>
        </w:rPr>
        <w:t>. Struct.</w:t>
      </w:r>
      <w:r w:rsidRPr="00170450">
        <w:rPr>
          <w:rFonts w:ascii="Times New Roman" w:hAnsi="Times New Roman" w:cs="Times New Roman"/>
        </w:rPr>
        <w:t xml:space="preserve"> </w:t>
      </w:r>
      <w:r w:rsidRPr="00170450">
        <w:rPr>
          <w:rFonts w:ascii="Times New Roman" w:hAnsi="Times New Roman" w:cs="Times New Roman"/>
          <w:b/>
          <w:bCs/>
        </w:rPr>
        <w:t>2007</w:t>
      </w:r>
      <w:r w:rsidRPr="00170450">
        <w:rPr>
          <w:rFonts w:ascii="Times New Roman" w:hAnsi="Times New Roman" w:cs="Times New Roman"/>
        </w:rPr>
        <w:t xml:space="preserve">, </w:t>
      </w:r>
      <w:r w:rsidRPr="00170450">
        <w:rPr>
          <w:rFonts w:ascii="Times New Roman" w:hAnsi="Times New Roman" w:cs="Times New Roman"/>
          <w:i/>
          <w:iCs/>
        </w:rPr>
        <w:t>36</w:t>
      </w:r>
      <w:r w:rsidRPr="00170450">
        <w:rPr>
          <w:rFonts w:ascii="Times New Roman" w:hAnsi="Times New Roman" w:cs="Times New Roman"/>
        </w:rPr>
        <w:t xml:space="preserve"> (1), 435–450.</w:t>
      </w:r>
    </w:p>
    <w:p w14:paraId="08A45698"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(16) </w:t>
      </w:r>
      <w:r w:rsidRPr="00170450">
        <w:rPr>
          <w:rFonts w:ascii="Times New Roman" w:hAnsi="Times New Roman" w:cs="Times New Roman"/>
        </w:rPr>
        <w:tab/>
        <w:t xml:space="preserve">Keyser, U. F.; </w:t>
      </w:r>
      <w:proofErr w:type="spellStart"/>
      <w:r w:rsidRPr="00170450">
        <w:rPr>
          <w:rFonts w:ascii="Times New Roman" w:hAnsi="Times New Roman" w:cs="Times New Roman"/>
        </w:rPr>
        <w:t>Krapf</w:t>
      </w:r>
      <w:proofErr w:type="spellEnd"/>
      <w:r w:rsidRPr="00170450">
        <w:rPr>
          <w:rFonts w:ascii="Times New Roman" w:hAnsi="Times New Roman" w:cs="Times New Roman"/>
        </w:rPr>
        <w:t xml:space="preserve">, D.; </w:t>
      </w:r>
      <w:proofErr w:type="spellStart"/>
      <w:r w:rsidRPr="00170450">
        <w:rPr>
          <w:rFonts w:ascii="Times New Roman" w:hAnsi="Times New Roman" w:cs="Times New Roman"/>
        </w:rPr>
        <w:t>Koeleman</w:t>
      </w:r>
      <w:proofErr w:type="spellEnd"/>
      <w:r w:rsidRPr="00170450">
        <w:rPr>
          <w:rFonts w:ascii="Times New Roman" w:hAnsi="Times New Roman" w:cs="Times New Roman"/>
        </w:rPr>
        <w:t xml:space="preserve">, B. N.; </w:t>
      </w:r>
      <w:proofErr w:type="spellStart"/>
      <w:r w:rsidRPr="00170450">
        <w:rPr>
          <w:rFonts w:ascii="Times New Roman" w:hAnsi="Times New Roman" w:cs="Times New Roman"/>
        </w:rPr>
        <w:t>Smeets</w:t>
      </w:r>
      <w:proofErr w:type="spellEnd"/>
      <w:r w:rsidRPr="00170450">
        <w:rPr>
          <w:rFonts w:ascii="Times New Roman" w:hAnsi="Times New Roman" w:cs="Times New Roman"/>
        </w:rPr>
        <w:t xml:space="preserve">, R. M. M.; Dekker, N. H.; Dekker, C. Nanopore Tomography of a Laser Focus. </w:t>
      </w:r>
      <w:r w:rsidRPr="00170450">
        <w:rPr>
          <w:rFonts w:ascii="Times New Roman" w:hAnsi="Times New Roman" w:cs="Times New Roman"/>
          <w:i/>
          <w:iCs/>
        </w:rPr>
        <w:t>Nano Lett.</w:t>
      </w:r>
      <w:r w:rsidRPr="00170450">
        <w:rPr>
          <w:rFonts w:ascii="Times New Roman" w:hAnsi="Times New Roman" w:cs="Times New Roman"/>
        </w:rPr>
        <w:t xml:space="preserve"> </w:t>
      </w:r>
      <w:r w:rsidRPr="00170450">
        <w:rPr>
          <w:rFonts w:ascii="Times New Roman" w:hAnsi="Times New Roman" w:cs="Times New Roman"/>
          <w:b/>
          <w:bCs/>
        </w:rPr>
        <w:t>2005</w:t>
      </w:r>
      <w:r w:rsidRPr="00170450">
        <w:rPr>
          <w:rFonts w:ascii="Times New Roman" w:hAnsi="Times New Roman" w:cs="Times New Roman"/>
        </w:rPr>
        <w:t xml:space="preserve">, </w:t>
      </w:r>
      <w:r w:rsidRPr="00170450">
        <w:rPr>
          <w:rFonts w:ascii="Times New Roman" w:hAnsi="Times New Roman" w:cs="Times New Roman"/>
          <w:i/>
          <w:iCs/>
        </w:rPr>
        <w:t>5</w:t>
      </w:r>
      <w:r w:rsidRPr="00170450">
        <w:rPr>
          <w:rFonts w:ascii="Times New Roman" w:hAnsi="Times New Roman" w:cs="Times New Roman"/>
        </w:rPr>
        <w:t xml:space="preserve"> (11), 2253–2256.</w:t>
      </w:r>
    </w:p>
    <w:p w14:paraId="239AB88C"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(17) </w:t>
      </w:r>
      <w:r w:rsidRPr="00170450">
        <w:rPr>
          <w:rFonts w:ascii="Times New Roman" w:hAnsi="Times New Roman" w:cs="Times New Roman"/>
        </w:rPr>
        <w:tab/>
        <w:t xml:space="preserve">Angevine, C. E.; </w:t>
      </w:r>
      <w:proofErr w:type="spellStart"/>
      <w:r w:rsidRPr="00170450">
        <w:rPr>
          <w:rFonts w:ascii="Times New Roman" w:hAnsi="Times New Roman" w:cs="Times New Roman"/>
        </w:rPr>
        <w:t>Seashols</w:t>
      </w:r>
      <w:proofErr w:type="spellEnd"/>
      <w:r w:rsidRPr="00170450">
        <w:rPr>
          <w:rFonts w:ascii="Times New Roman" w:hAnsi="Times New Roman" w:cs="Times New Roman"/>
        </w:rPr>
        <w:t xml:space="preserve">-Williams, S. J.; Reiner, J. E. Infrared Laser Heating Applied to Nanopore Sensing for DNA Duplex Analysis. </w:t>
      </w:r>
      <w:r w:rsidRPr="00170450">
        <w:rPr>
          <w:rFonts w:ascii="Times New Roman" w:hAnsi="Times New Roman" w:cs="Times New Roman"/>
          <w:i/>
          <w:iCs/>
        </w:rPr>
        <w:t>Anal. Chem.</w:t>
      </w:r>
      <w:r w:rsidRPr="00170450">
        <w:rPr>
          <w:rFonts w:ascii="Times New Roman" w:hAnsi="Times New Roman" w:cs="Times New Roman"/>
        </w:rPr>
        <w:t xml:space="preserve"> </w:t>
      </w:r>
      <w:r w:rsidRPr="00170450">
        <w:rPr>
          <w:rFonts w:ascii="Times New Roman" w:hAnsi="Times New Roman" w:cs="Times New Roman"/>
          <w:b/>
          <w:bCs/>
        </w:rPr>
        <w:t>2016</w:t>
      </w:r>
      <w:r w:rsidRPr="00170450">
        <w:rPr>
          <w:rFonts w:ascii="Times New Roman" w:hAnsi="Times New Roman" w:cs="Times New Roman"/>
        </w:rPr>
        <w:t xml:space="preserve">, </w:t>
      </w:r>
      <w:r w:rsidRPr="00170450">
        <w:rPr>
          <w:rFonts w:ascii="Times New Roman" w:hAnsi="Times New Roman" w:cs="Times New Roman"/>
          <w:i/>
          <w:iCs/>
        </w:rPr>
        <w:t>88</w:t>
      </w:r>
      <w:r w:rsidRPr="00170450">
        <w:rPr>
          <w:rFonts w:ascii="Times New Roman" w:hAnsi="Times New Roman" w:cs="Times New Roman"/>
        </w:rPr>
        <w:t xml:space="preserve"> (5), 2645–2651.</w:t>
      </w:r>
    </w:p>
    <w:p w14:paraId="01A69699"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(18) </w:t>
      </w:r>
      <w:r w:rsidRPr="00170450">
        <w:rPr>
          <w:rFonts w:ascii="Times New Roman" w:hAnsi="Times New Roman" w:cs="Times New Roman"/>
        </w:rPr>
        <w:tab/>
        <w:t xml:space="preserve">Belkin, M.; </w:t>
      </w:r>
      <w:proofErr w:type="spellStart"/>
      <w:r w:rsidRPr="00170450">
        <w:rPr>
          <w:rFonts w:ascii="Times New Roman" w:hAnsi="Times New Roman" w:cs="Times New Roman"/>
        </w:rPr>
        <w:t>Maffeo</w:t>
      </w:r>
      <w:proofErr w:type="spellEnd"/>
      <w:r w:rsidRPr="00170450">
        <w:rPr>
          <w:rFonts w:ascii="Times New Roman" w:hAnsi="Times New Roman" w:cs="Times New Roman"/>
        </w:rPr>
        <w:t xml:space="preserve">, C.; Wells, D. B.; </w:t>
      </w:r>
      <w:proofErr w:type="spellStart"/>
      <w:r w:rsidRPr="00170450">
        <w:rPr>
          <w:rFonts w:ascii="Times New Roman" w:hAnsi="Times New Roman" w:cs="Times New Roman"/>
        </w:rPr>
        <w:t>Aksimentiev</w:t>
      </w:r>
      <w:proofErr w:type="spellEnd"/>
      <w:r w:rsidRPr="00170450">
        <w:rPr>
          <w:rFonts w:ascii="Times New Roman" w:hAnsi="Times New Roman" w:cs="Times New Roman"/>
        </w:rPr>
        <w:t xml:space="preserve">, A. Stretching and Controlled Motion of Single-Stranded DNA in Locally Heated Solid-State Nanopores. </w:t>
      </w:r>
      <w:r w:rsidRPr="00170450">
        <w:rPr>
          <w:rFonts w:ascii="Times New Roman" w:hAnsi="Times New Roman" w:cs="Times New Roman"/>
          <w:i/>
          <w:iCs/>
        </w:rPr>
        <w:t>ACS Nano</w:t>
      </w:r>
      <w:r w:rsidRPr="00170450">
        <w:rPr>
          <w:rFonts w:ascii="Times New Roman" w:hAnsi="Times New Roman" w:cs="Times New Roman"/>
        </w:rPr>
        <w:t xml:space="preserve"> </w:t>
      </w:r>
      <w:r w:rsidRPr="00170450">
        <w:rPr>
          <w:rFonts w:ascii="Times New Roman" w:hAnsi="Times New Roman" w:cs="Times New Roman"/>
          <w:b/>
          <w:bCs/>
        </w:rPr>
        <w:t>2013</w:t>
      </w:r>
      <w:r w:rsidRPr="00170450">
        <w:rPr>
          <w:rFonts w:ascii="Times New Roman" w:hAnsi="Times New Roman" w:cs="Times New Roman"/>
        </w:rPr>
        <w:t xml:space="preserve">, </w:t>
      </w:r>
      <w:r w:rsidRPr="00170450">
        <w:rPr>
          <w:rFonts w:ascii="Times New Roman" w:hAnsi="Times New Roman" w:cs="Times New Roman"/>
          <w:i/>
          <w:iCs/>
        </w:rPr>
        <w:t>7</w:t>
      </w:r>
      <w:r w:rsidRPr="00170450">
        <w:rPr>
          <w:rFonts w:ascii="Times New Roman" w:hAnsi="Times New Roman" w:cs="Times New Roman"/>
        </w:rPr>
        <w:t xml:space="preserve"> (8), 6816–6824.</w:t>
      </w:r>
    </w:p>
    <w:p w14:paraId="6EEC26D9"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(19) </w:t>
      </w:r>
      <w:r w:rsidRPr="00170450">
        <w:rPr>
          <w:rFonts w:ascii="Times New Roman" w:hAnsi="Times New Roman" w:cs="Times New Roman"/>
        </w:rPr>
        <w:tab/>
        <w:t xml:space="preserve">Shi, W.; Friedman, A. K.; Baker, L. A. Nanopore Sensing. </w:t>
      </w:r>
      <w:r w:rsidRPr="00170450">
        <w:rPr>
          <w:rFonts w:ascii="Times New Roman" w:hAnsi="Times New Roman" w:cs="Times New Roman"/>
          <w:i/>
          <w:iCs/>
        </w:rPr>
        <w:t>Anal. Chem.</w:t>
      </w:r>
      <w:r w:rsidRPr="00170450">
        <w:rPr>
          <w:rFonts w:ascii="Times New Roman" w:hAnsi="Times New Roman" w:cs="Times New Roman"/>
        </w:rPr>
        <w:t xml:space="preserve"> </w:t>
      </w:r>
      <w:r w:rsidRPr="00170450">
        <w:rPr>
          <w:rFonts w:ascii="Times New Roman" w:hAnsi="Times New Roman" w:cs="Times New Roman"/>
          <w:b/>
          <w:bCs/>
        </w:rPr>
        <w:t>2017</w:t>
      </w:r>
      <w:r w:rsidRPr="00170450">
        <w:rPr>
          <w:rFonts w:ascii="Times New Roman" w:hAnsi="Times New Roman" w:cs="Times New Roman"/>
        </w:rPr>
        <w:t xml:space="preserve">, </w:t>
      </w:r>
      <w:r w:rsidRPr="00170450">
        <w:rPr>
          <w:rFonts w:ascii="Times New Roman" w:hAnsi="Times New Roman" w:cs="Times New Roman"/>
          <w:i/>
          <w:iCs/>
        </w:rPr>
        <w:t>89</w:t>
      </w:r>
      <w:r w:rsidRPr="00170450">
        <w:rPr>
          <w:rFonts w:ascii="Times New Roman" w:hAnsi="Times New Roman" w:cs="Times New Roman"/>
        </w:rPr>
        <w:t xml:space="preserve"> (1), 157–188.</w:t>
      </w:r>
    </w:p>
    <w:p w14:paraId="749B46AB"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lastRenderedPageBreak/>
        <w:t xml:space="preserve">(20) </w:t>
      </w:r>
      <w:r w:rsidRPr="00170450">
        <w:rPr>
          <w:rFonts w:ascii="Times New Roman" w:hAnsi="Times New Roman" w:cs="Times New Roman"/>
        </w:rPr>
        <w:tab/>
        <w:t xml:space="preserve">Li, Y.; Chen, C.; Kerman, S.; </w:t>
      </w:r>
      <w:proofErr w:type="spellStart"/>
      <w:r w:rsidRPr="00170450">
        <w:rPr>
          <w:rFonts w:ascii="Times New Roman" w:hAnsi="Times New Roman" w:cs="Times New Roman"/>
        </w:rPr>
        <w:t>Neutens</w:t>
      </w:r>
      <w:proofErr w:type="spellEnd"/>
      <w:r w:rsidRPr="00170450">
        <w:rPr>
          <w:rFonts w:ascii="Times New Roman" w:hAnsi="Times New Roman" w:cs="Times New Roman"/>
        </w:rPr>
        <w:t xml:space="preserve">, P.; </w:t>
      </w:r>
      <w:proofErr w:type="spellStart"/>
      <w:r w:rsidRPr="00170450">
        <w:rPr>
          <w:rFonts w:ascii="Times New Roman" w:hAnsi="Times New Roman" w:cs="Times New Roman"/>
        </w:rPr>
        <w:t>Lagae</w:t>
      </w:r>
      <w:proofErr w:type="spellEnd"/>
      <w:r w:rsidRPr="00170450">
        <w:rPr>
          <w:rFonts w:ascii="Times New Roman" w:hAnsi="Times New Roman" w:cs="Times New Roman"/>
        </w:rPr>
        <w:t xml:space="preserve">, L.; </w:t>
      </w:r>
      <w:proofErr w:type="spellStart"/>
      <w:r w:rsidRPr="00170450">
        <w:rPr>
          <w:rFonts w:ascii="Times New Roman" w:hAnsi="Times New Roman" w:cs="Times New Roman"/>
        </w:rPr>
        <w:t>Groeseneken</w:t>
      </w:r>
      <w:proofErr w:type="spellEnd"/>
      <w:r w:rsidRPr="00170450">
        <w:rPr>
          <w:rFonts w:ascii="Times New Roman" w:hAnsi="Times New Roman" w:cs="Times New Roman"/>
        </w:rPr>
        <w:t xml:space="preserve">, G.; </w:t>
      </w:r>
      <w:proofErr w:type="spellStart"/>
      <w:r w:rsidRPr="00170450">
        <w:rPr>
          <w:rFonts w:ascii="Times New Roman" w:hAnsi="Times New Roman" w:cs="Times New Roman"/>
        </w:rPr>
        <w:t>Stakenborg</w:t>
      </w:r>
      <w:proofErr w:type="spellEnd"/>
      <w:r w:rsidRPr="00170450">
        <w:rPr>
          <w:rFonts w:ascii="Times New Roman" w:hAnsi="Times New Roman" w:cs="Times New Roman"/>
        </w:rPr>
        <w:t xml:space="preserve">, T.; Van </w:t>
      </w:r>
      <w:proofErr w:type="spellStart"/>
      <w:r w:rsidRPr="00170450">
        <w:rPr>
          <w:rFonts w:ascii="Times New Roman" w:hAnsi="Times New Roman" w:cs="Times New Roman"/>
        </w:rPr>
        <w:t>Dorpe</w:t>
      </w:r>
      <w:proofErr w:type="spellEnd"/>
      <w:r w:rsidRPr="00170450">
        <w:rPr>
          <w:rFonts w:ascii="Times New Roman" w:hAnsi="Times New Roman" w:cs="Times New Roman"/>
        </w:rPr>
        <w:t xml:space="preserve">, P. Harnessing Plasmon-Induced Ionic Noise in Metallic Nanopores. </w:t>
      </w:r>
      <w:r w:rsidRPr="00170450">
        <w:rPr>
          <w:rFonts w:ascii="Times New Roman" w:hAnsi="Times New Roman" w:cs="Times New Roman"/>
          <w:i/>
          <w:iCs/>
        </w:rPr>
        <w:t>Nano Lett.</w:t>
      </w:r>
      <w:r w:rsidRPr="00170450">
        <w:rPr>
          <w:rFonts w:ascii="Times New Roman" w:hAnsi="Times New Roman" w:cs="Times New Roman"/>
        </w:rPr>
        <w:t xml:space="preserve"> </w:t>
      </w:r>
      <w:r w:rsidRPr="00170450">
        <w:rPr>
          <w:rFonts w:ascii="Times New Roman" w:hAnsi="Times New Roman" w:cs="Times New Roman"/>
          <w:b/>
          <w:bCs/>
        </w:rPr>
        <w:t>2013</w:t>
      </w:r>
      <w:r w:rsidRPr="00170450">
        <w:rPr>
          <w:rFonts w:ascii="Times New Roman" w:hAnsi="Times New Roman" w:cs="Times New Roman"/>
        </w:rPr>
        <w:t xml:space="preserve">, </w:t>
      </w:r>
      <w:r w:rsidRPr="00170450">
        <w:rPr>
          <w:rFonts w:ascii="Times New Roman" w:hAnsi="Times New Roman" w:cs="Times New Roman"/>
          <w:i/>
          <w:iCs/>
        </w:rPr>
        <w:t>13</w:t>
      </w:r>
      <w:r w:rsidRPr="00170450">
        <w:rPr>
          <w:rFonts w:ascii="Times New Roman" w:hAnsi="Times New Roman" w:cs="Times New Roman"/>
        </w:rPr>
        <w:t xml:space="preserve"> (4), 1724–1729.</w:t>
      </w:r>
    </w:p>
    <w:p w14:paraId="03F312D3"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(21) </w:t>
      </w:r>
      <w:r w:rsidRPr="00170450">
        <w:rPr>
          <w:rFonts w:ascii="Times New Roman" w:hAnsi="Times New Roman" w:cs="Times New Roman"/>
        </w:rPr>
        <w:tab/>
        <w:t xml:space="preserve">Jonsson, M. P.; Dekker, C. Plasmonic Nanopore for Electrical Profiling of Optical Intensity Landscapes. </w:t>
      </w:r>
      <w:r w:rsidRPr="00170450">
        <w:rPr>
          <w:rFonts w:ascii="Times New Roman" w:hAnsi="Times New Roman" w:cs="Times New Roman"/>
          <w:i/>
          <w:iCs/>
        </w:rPr>
        <w:t>Nano Lett.</w:t>
      </w:r>
      <w:r w:rsidRPr="00170450">
        <w:rPr>
          <w:rFonts w:ascii="Times New Roman" w:hAnsi="Times New Roman" w:cs="Times New Roman"/>
        </w:rPr>
        <w:t xml:space="preserve"> </w:t>
      </w:r>
      <w:r w:rsidRPr="00170450">
        <w:rPr>
          <w:rFonts w:ascii="Times New Roman" w:hAnsi="Times New Roman" w:cs="Times New Roman"/>
          <w:b/>
          <w:bCs/>
        </w:rPr>
        <w:t>2013</w:t>
      </w:r>
      <w:r w:rsidRPr="00170450">
        <w:rPr>
          <w:rFonts w:ascii="Times New Roman" w:hAnsi="Times New Roman" w:cs="Times New Roman"/>
        </w:rPr>
        <w:t xml:space="preserve">, </w:t>
      </w:r>
      <w:r w:rsidRPr="00170450">
        <w:rPr>
          <w:rFonts w:ascii="Times New Roman" w:hAnsi="Times New Roman" w:cs="Times New Roman"/>
          <w:i/>
          <w:iCs/>
        </w:rPr>
        <w:t>13</w:t>
      </w:r>
      <w:r w:rsidRPr="00170450">
        <w:rPr>
          <w:rFonts w:ascii="Times New Roman" w:hAnsi="Times New Roman" w:cs="Times New Roman"/>
        </w:rPr>
        <w:t xml:space="preserve"> (3), 1029–1033.</w:t>
      </w:r>
    </w:p>
    <w:p w14:paraId="1F25D024"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(22) </w:t>
      </w:r>
      <w:r w:rsidRPr="00170450">
        <w:rPr>
          <w:rFonts w:ascii="Times New Roman" w:hAnsi="Times New Roman" w:cs="Times New Roman"/>
        </w:rPr>
        <w:tab/>
      </w:r>
      <w:proofErr w:type="spellStart"/>
      <w:r w:rsidRPr="00170450">
        <w:rPr>
          <w:rFonts w:ascii="Times New Roman" w:hAnsi="Times New Roman" w:cs="Times New Roman"/>
        </w:rPr>
        <w:t>Nicoli</w:t>
      </w:r>
      <w:proofErr w:type="spellEnd"/>
      <w:r w:rsidRPr="00170450">
        <w:rPr>
          <w:rFonts w:ascii="Times New Roman" w:hAnsi="Times New Roman" w:cs="Times New Roman"/>
        </w:rPr>
        <w:t xml:space="preserve">, F.; </w:t>
      </w:r>
      <w:proofErr w:type="spellStart"/>
      <w:r w:rsidRPr="00170450">
        <w:rPr>
          <w:rFonts w:ascii="Times New Roman" w:hAnsi="Times New Roman" w:cs="Times New Roman"/>
        </w:rPr>
        <w:t>Verschueren</w:t>
      </w:r>
      <w:proofErr w:type="spellEnd"/>
      <w:r w:rsidRPr="00170450">
        <w:rPr>
          <w:rFonts w:ascii="Times New Roman" w:hAnsi="Times New Roman" w:cs="Times New Roman"/>
        </w:rPr>
        <w:t xml:space="preserve">, D.; Klein, M.; Dekker, C.; Jonsson, M. P. DNA Translocations through Solid-State Plasmonic Nanopores. </w:t>
      </w:r>
      <w:r w:rsidRPr="00170450">
        <w:rPr>
          <w:rFonts w:ascii="Times New Roman" w:hAnsi="Times New Roman" w:cs="Times New Roman"/>
          <w:i/>
          <w:iCs/>
        </w:rPr>
        <w:t>Nano Lett.</w:t>
      </w:r>
      <w:r w:rsidRPr="00170450">
        <w:rPr>
          <w:rFonts w:ascii="Times New Roman" w:hAnsi="Times New Roman" w:cs="Times New Roman"/>
        </w:rPr>
        <w:t xml:space="preserve"> </w:t>
      </w:r>
      <w:r w:rsidRPr="00170450">
        <w:rPr>
          <w:rFonts w:ascii="Times New Roman" w:hAnsi="Times New Roman" w:cs="Times New Roman"/>
          <w:b/>
          <w:bCs/>
        </w:rPr>
        <w:t>2014</w:t>
      </w:r>
      <w:r w:rsidRPr="00170450">
        <w:rPr>
          <w:rFonts w:ascii="Times New Roman" w:hAnsi="Times New Roman" w:cs="Times New Roman"/>
        </w:rPr>
        <w:t xml:space="preserve">, </w:t>
      </w:r>
      <w:r w:rsidRPr="00170450">
        <w:rPr>
          <w:rFonts w:ascii="Times New Roman" w:hAnsi="Times New Roman" w:cs="Times New Roman"/>
          <w:i/>
          <w:iCs/>
        </w:rPr>
        <w:t>14</w:t>
      </w:r>
      <w:r w:rsidRPr="00170450">
        <w:rPr>
          <w:rFonts w:ascii="Times New Roman" w:hAnsi="Times New Roman" w:cs="Times New Roman"/>
        </w:rPr>
        <w:t xml:space="preserve"> (12), 6917–6925.</w:t>
      </w:r>
    </w:p>
    <w:p w14:paraId="08AEC45B" w14:textId="7777777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 xml:space="preserve">(23) </w:t>
      </w:r>
      <w:r w:rsidRPr="00170450">
        <w:rPr>
          <w:rFonts w:ascii="Times New Roman" w:hAnsi="Times New Roman" w:cs="Times New Roman"/>
        </w:rPr>
        <w:tab/>
        <w:t xml:space="preserve">Assad, O. N.; </w:t>
      </w:r>
      <w:proofErr w:type="spellStart"/>
      <w:r w:rsidRPr="00170450">
        <w:rPr>
          <w:rFonts w:ascii="Times New Roman" w:hAnsi="Times New Roman" w:cs="Times New Roman"/>
        </w:rPr>
        <w:t>Gilboa</w:t>
      </w:r>
      <w:proofErr w:type="spellEnd"/>
      <w:r w:rsidRPr="00170450">
        <w:rPr>
          <w:rFonts w:ascii="Times New Roman" w:hAnsi="Times New Roman" w:cs="Times New Roman"/>
        </w:rPr>
        <w:t xml:space="preserve">, T.; </w:t>
      </w:r>
      <w:proofErr w:type="spellStart"/>
      <w:r w:rsidRPr="00170450">
        <w:rPr>
          <w:rFonts w:ascii="Times New Roman" w:hAnsi="Times New Roman" w:cs="Times New Roman"/>
        </w:rPr>
        <w:t>Spitzberg</w:t>
      </w:r>
      <w:proofErr w:type="spellEnd"/>
      <w:r w:rsidRPr="00170450">
        <w:rPr>
          <w:rFonts w:ascii="Times New Roman" w:hAnsi="Times New Roman" w:cs="Times New Roman"/>
        </w:rPr>
        <w:t xml:space="preserve">, J.; </w:t>
      </w:r>
      <w:proofErr w:type="spellStart"/>
      <w:r w:rsidRPr="00170450">
        <w:rPr>
          <w:rFonts w:ascii="Times New Roman" w:hAnsi="Times New Roman" w:cs="Times New Roman"/>
        </w:rPr>
        <w:t>Juhasz</w:t>
      </w:r>
      <w:proofErr w:type="spellEnd"/>
      <w:r w:rsidRPr="00170450">
        <w:rPr>
          <w:rFonts w:ascii="Times New Roman" w:hAnsi="Times New Roman" w:cs="Times New Roman"/>
        </w:rPr>
        <w:t xml:space="preserve">, M.; </w:t>
      </w:r>
      <w:proofErr w:type="spellStart"/>
      <w:r w:rsidRPr="00170450">
        <w:rPr>
          <w:rFonts w:ascii="Times New Roman" w:hAnsi="Times New Roman" w:cs="Times New Roman"/>
        </w:rPr>
        <w:t>Weinhold</w:t>
      </w:r>
      <w:proofErr w:type="spellEnd"/>
      <w:r w:rsidRPr="00170450">
        <w:rPr>
          <w:rFonts w:ascii="Times New Roman" w:hAnsi="Times New Roman" w:cs="Times New Roman"/>
        </w:rPr>
        <w:t xml:space="preserve">, E.; </w:t>
      </w:r>
      <w:proofErr w:type="spellStart"/>
      <w:r w:rsidRPr="00170450">
        <w:rPr>
          <w:rFonts w:ascii="Times New Roman" w:hAnsi="Times New Roman" w:cs="Times New Roman"/>
        </w:rPr>
        <w:t>Meller</w:t>
      </w:r>
      <w:proofErr w:type="spellEnd"/>
      <w:r w:rsidRPr="00170450">
        <w:rPr>
          <w:rFonts w:ascii="Times New Roman" w:hAnsi="Times New Roman" w:cs="Times New Roman"/>
        </w:rPr>
        <w:t xml:space="preserve">, A. Light-Enhancing Plasmonic-Nanopore Biosensor for Superior Single-Molecule Detection. </w:t>
      </w:r>
      <w:r w:rsidRPr="00170450">
        <w:rPr>
          <w:rFonts w:ascii="Times New Roman" w:hAnsi="Times New Roman" w:cs="Times New Roman"/>
          <w:i/>
          <w:iCs/>
        </w:rPr>
        <w:t>Adv. Mater.</w:t>
      </w:r>
      <w:r w:rsidRPr="00170450">
        <w:rPr>
          <w:rFonts w:ascii="Times New Roman" w:hAnsi="Times New Roman" w:cs="Times New Roman"/>
        </w:rPr>
        <w:t xml:space="preserve"> </w:t>
      </w:r>
      <w:r w:rsidRPr="00170450">
        <w:rPr>
          <w:rFonts w:ascii="Times New Roman" w:hAnsi="Times New Roman" w:cs="Times New Roman"/>
          <w:b/>
          <w:bCs/>
        </w:rPr>
        <w:t>2017</w:t>
      </w:r>
      <w:r w:rsidRPr="00170450">
        <w:rPr>
          <w:rFonts w:ascii="Times New Roman" w:hAnsi="Times New Roman" w:cs="Times New Roman"/>
        </w:rPr>
        <w:t xml:space="preserve">, </w:t>
      </w:r>
      <w:r w:rsidRPr="00170450">
        <w:rPr>
          <w:rFonts w:ascii="Times New Roman" w:hAnsi="Times New Roman" w:cs="Times New Roman"/>
          <w:i/>
          <w:iCs/>
        </w:rPr>
        <w:t>29</w:t>
      </w:r>
      <w:r w:rsidRPr="00170450">
        <w:rPr>
          <w:rFonts w:ascii="Times New Roman" w:hAnsi="Times New Roman" w:cs="Times New Roman"/>
        </w:rPr>
        <w:t xml:space="preserve"> (9), 1605442.</w:t>
      </w:r>
    </w:p>
    <w:p w14:paraId="091BCFCA" w14:textId="08534863" w:rsidR="00E94566" w:rsidRPr="001F60F9" w:rsidRDefault="0093612E" w:rsidP="00E94566">
      <w:pPr>
        <w:pStyle w:val="Bibliography"/>
        <w:rPr>
          <w:rFonts w:ascii="Times New Roman" w:hAnsi="Times New Roman" w:cs="Times New Roman"/>
        </w:rPr>
      </w:pPr>
      <w:r w:rsidRPr="001F60F9">
        <w:rPr>
          <w:rFonts w:ascii="Times New Roman" w:hAnsi="Times New Roman" w:cs="Times New Roman"/>
        </w:rPr>
        <w:t xml:space="preserve">(24) </w:t>
      </w:r>
      <w:r w:rsidRPr="001F60F9">
        <w:rPr>
          <w:rFonts w:ascii="Times New Roman" w:hAnsi="Times New Roman" w:cs="Times New Roman"/>
        </w:rPr>
        <w:tab/>
      </w:r>
      <w:r w:rsidRPr="008335BF">
        <w:rPr>
          <w:rFonts w:ascii="Times New Roman" w:hAnsi="Times New Roman" w:cs="Times New Roman"/>
        </w:rPr>
        <w:t xml:space="preserve">Nam, S.W.; Choi, I.; Fu, C.; Kim, K.; Hong, S.G.; Choi, Y.; </w:t>
      </w:r>
      <w:proofErr w:type="spellStart"/>
      <w:r w:rsidRPr="008335BF">
        <w:rPr>
          <w:rFonts w:ascii="Times New Roman" w:hAnsi="Times New Roman" w:cs="Times New Roman"/>
        </w:rPr>
        <w:t>Zett</w:t>
      </w:r>
      <w:proofErr w:type="spellEnd"/>
      <w:r w:rsidRPr="008335BF">
        <w:rPr>
          <w:rFonts w:ascii="Times New Roman" w:hAnsi="Times New Roman" w:cs="Times New Roman"/>
        </w:rPr>
        <w:t>, A.; Lee, L. P. Graphene Nanopore with a Self-Integrated Optical Antenna.</w:t>
      </w:r>
      <w:r w:rsidRPr="001F60F9">
        <w:t xml:space="preserve"> </w:t>
      </w:r>
      <w:r w:rsidRPr="008335BF">
        <w:rPr>
          <w:rFonts w:ascii="Times New Roman" w:hAnsi="Times New Roman" w:cs="Times New Roman"/>
          <w:i/>
        </w:rPr>
        <w:t>Nano Lett.</w:t>
      </w:r>
      <w:r w:rsidRPr="008335BF">
        <w:rPr>
          <w:rFonts w:ascii="Times New Roman" w:hAnsi="Times New Roman" w:cs="Times New Roman"/>
        </w:rPr>
        <w:t xml:space="preserve"> </w:t>
      </w:r>
      <w:r w:rsidRPr="008335BF">
        <w:rPr>
          <w:rFonts w:ascii="Times New Roman" w:hAnsi="Times New Roman" w:cs="Times New Roman"/>
          <w:b/>
        </w:rPr>
        <w:t>2014</w:t>
      </w:r>
      <w:r w:rsidRPr="008335BF">
        <w:rPr>
          <w:rFonts w:ascii="Times New Roman" w:hAnsi="Times New Roman" w:cs="Times New Roman"/>
        </w:rPr>
        <w:t>, 14 (10), 5584–5589</w:t>
      </w:r>
      <w:r w:rsidR="001F60F9" w:rsidRPr="008335BF">
        <w:rPr>
          <w:rFonts w:ascii="Times New Roman" w:hAnsi="Times New Roman" w:cs="Times New Roman"/>
        </w:rPr>
        <w:t>.</w:t>
      </w:r>
    </w:p>
    <w:p w14:paraId="0AFF4078" w14:textId="0A01F651" w:rsidR="00E94566" w:rsidRPr="001F60F9" w:rsidRDefault="0093612E" w:rsidP="00E94566">
      <w:pPr>
        <w:pStyle w:val="Bibliography"/>
        <w:rPr>
          <w:rFonts w:ascii="Times New Roman" w:hAnsi="Times New Roman" w:cs="Times New Roman"/>
        </w:rPr>
      </w:pPr>
      <w:r w:rsidRPr="001F60F9">
        <w:rPr>
          <w:rFonts w:ascii="Times New Roman" w:hAnsi="Times New Roman" w:cs="Times New Roman"/>
        </w:rPr>
        <w:t xml:space="preserve">(25) </w:t>
      </w:r>
      <w:r w:rsidRPr="001F60F9">
        <w:rPr>
          <w:rFonts w:ascii="Times New Roman" w:hAnsi="Times New Roman" w:cs="Times New Roman"/>
        </w:rPr>
        <w:tab/>
      </w:r>
      <w:r w:rsidR="009C7D69" w:rsidRPr="008335BF">
        <w:rPr>
          <w:rFonts w:ascii="Times New Roman" w:hAnsi="Times New Roman" w:cs="Times New Roman"/>
        </w:rPr>
        <w:t xml:space="preserve">Yang, Y.-J.; Lee, Y.-G. Comparison of Plasmonic Structures in terms of Temperature Increase Under Equivalent Maximal Trapping Forces. </w:t>
      </w:r>
      <w:r w:rsidR="009C7D69" w:rsidRPr="008335BF">
        <w:rPr>
          <w:rFonts w:ascii="Times New Roman" w:hAnsi="Times New Roman" w:cs="Times New Roman"/>
          <w:i/>
        </w:rPr>
        <w:t>J. Appl. Phys.</w:t>
      </w:r>
      <w:r w:rsidR="009C7D69" w:rsidRPr="008335BF">
        <w:rPr>
          <w:rFonts w:ascii="Times New Roman" w:hAnsi="Times New Roman" w:cs="Times New Roman"/>
        </w:rPr>
        <w:t xml:space="preserve"> </w:t>
      </w:r>
      <w:r w:rsidR="001F60F9" w:rsidRPr="008335BF">
        <w:rPr>
          <w:rFonts w:ascii="Times New Roman" w:hAnsi="Times New Roman" w:cs="Times New Roman"/>
          <w:b/>
        </w:rPr>
        <w:t>2016</w:t>
      </w:r>
      <w:r w:rsidR="001F60F9" w:rsidRPr="008335BF">
        <w:rPr>
          <w:rFonts w:ascii="Times New Roman" w:hAnsi="Times New Roman" w:cs="Times New Roman"/>
        </w:rPr>
        <w:t xml:space="preserve">, </w:t>
      </w:r>
      <w:r w:rsidR="009C7D69" w:rsidRPr="008335BF">
        <w:rPr>
          <w:rFonts w:ascii="Times New Roman" w:hAnsi="Times New Roman" w:cs="Times New Roman"/>
        </w:rPr>
        <w:t>119</w:t>
      </w:r>
      <w:r w:rsidR="001F60F9" w:rsidRPr="008335BF">
        <w:rPr>
          <w:rFonts w:ascii="Times New Roman" w:hAnsi="Times New Roman" w:cs="Times New Roman"/>
        </w:rPr>
        <w:t xml:space="preserve"> (8), 083108.</w:t>
      </w:r>
    </w:p>
    <w:p w14:paraId="3E32A628" w14:textId="01732227" w:rsidR="00E94566" w:rsidRPr="001F60F9" w:rsidRDefault="0093612E" w:rsidP="00E94566">
      <w:pPr>
        <w:pStyle w:val="Bibliography"/>
        <w:rPr>
          <w:rFonts w:ascii="Times New Roman" w:hAnsi="Times New Roman" w:cs="Times New Roman"/>
        </w:rPr>
      </w:pPr>
      <w:r w:rsidRPr="001F60F9">
        <w:rPr>
          <w:rFonts w:ascii="Times New Roman" w:hAnsi="Times New Roman" w:cs="Times New Roman"/>
        </w:rPr>
        <w:t xml:space="preserve">(26) </w:t>
      </w:r>
      <w:r w:rsidRPr="001F60F9">
        <w:rPr>
          <w:rFonts w:ascii="Times New Roman" w:hAnsi="Times New Roman" w:cs="Times New Roman"/>
        </w:rPr>
        <w:tab/>
      </w:r>
      <w:proofErr w:type="spellStart"/>
      <w:r w:rsidR="001F60F9" w:rsidRPr="008335BF">
        <w:rPr>
          <w:rFonts w:ascii="Times New Roman" w:hAnsi="Times New Roman" w:cs="Times New Roman"/>
        </w:rPr>
        <w:t>Gargiulo</w:t>
      </w:r>
      <w:proofErr w:type="spellEnd"/>
      <w:r w:rsidR="001F60F9" w:rsidRPr="008335BF">
        <w:rPr>
          <w:rFonts w:ascii="Times New Roman" w:hAnsi="Times New Roman" w:cs="Times New Roman"/>
        </w:rPr>
        <w:t xml:space="preserve">, J.; Brick, T.; </w:t>
      </w:r>
      <w:proofErr w:type="spellStart"/>
      <w:r w:rsidR="001F60F9" w:rsidRPr="008335BF">
        <w:rPr>
          <w:rFonts w:ascii="Times New Roman" w:hAnsi="Times New Roman" w:cs="Times New Roman"/>
        </w:rPr>
        <w:t>Violi</w:t>
      </w:r>
      <w:proofErr w:type="spellEnd"/>
      <w:r w:rsidR="001F60F9" w:rsidRPr="008335BF">
        <w:rPr>
          <w:rFonts w:ascii="Times New Roman" w:hAnsi="Times New Roman" w:cs="Times New Roman"/>
        </w:rPr>
        <w:t>, I. L.; Herrera</w:t>
      </w:r>
      <w:r w:rsidR="001F60F9" w:rsidRPr="008335BF">
        <w:rPr>
          <w:rFonts w:ascii="Cambria Math" w:hAnsi="Cambria Math" w:cs="Cambria Math"/>
        </w:rPr>
        <w:t>, F. C.;</w:t>
      </w:r>
      <w:r w:rsidR="001F60F9" w:rsidRPr="008335BF">
        <w:rPr>
          <w:rFonts w:ascii="Times New Roman" w:hAnsi="Times New Roman" w:cs="Times New Roman"/>
        </w:rPr>
        <w:t xml:space="preserve"> </w:t>
      </w:r>
      <w:proofErr w:type="spellStart"/>
      <w:r w:rsidR="001F60F9" w:rsidRPr="008335BF">
        <w:rPr>
          <w:rFonts w:ascii="Times New Roman" w:hAnsi="Times New Roman" w:cs="Times New Roman"/>
        </w:rPr>
        <w:t>Shibanuma</w:t>
      </w:r>
      <w:proofErr w:type="spellEnd"/>
      <w:r w:rsidR="001F60F9" w:rsidRPr="008335BF">
        <w:rPr>
          <w:rFonts w:ascii="Times New Roman" w:hAnsi="Times New Roman" w:cs="Times New Roman"/>
        </w:rPr>
        <w:t xml:space="preserve">, T.; </w:t>
      </w:r>
      <w:proofErr w:type="spellStart"/>
      <w:r w:rsidR="001F60F9" w:rsidRPr="008335BF">
        <w:rPr>
          <w:rFonts w:ascii="Times New Roman" w:hAnsi="Times New Roman" w:cs="Times New Roman"/>
        </w:rPr>
        <w:t>Albella</w:t>
      </w:r>
      <w:proofErr w:type="spellEnd"/>
      <w:r w:rsidR="001F60F9" w:rsidRPr="008335BF">
        <w:rPr>
          <w:rFonts w:ascii="Times New Roman" w:hAnsi="Times New Roman" w:cs="Times New Roman"/>
        </w:rPr>
        <w:t xml:space="preserve">, P.; </w:t>
      </w:r>
      <w:proofErr w:type="spellStart"/>
      <w:r w:rsidR="001F60F9" w:rsidRPr="008335BF">
        <w:rPr>
          <w:rFonts w:ascii="Times New Roman" w:hAnsi="Times New Roman" w:cs="Times New Roman"/>
        </w:rPr>
        <w:t>Requejo</w:t>
      </w:r>
      <w:proofErr w:type="spellEnd"/>
      <w:r w:rsidR="001F60F9" w:rsidRPr="008335BF">
        <w:rPr>
          <w:rFonts w:ascii="Times New Roman" w:hAnsi="Times New Roman" w:cs="Times New Roman"/>
        </w:rPr>
        <w:t xml:space="preserve">, F. G.; Cortés, E.; Maier, S. A.; Stefani, F. D. Understanding and Reducing Photothermal Forces for the Fabrication of Au Nanoparticle Dimers by Optical Printing. </w:t>
      </w:r>
      <w:r w:rsidR="001F60F9" w:rsidRPr="008335BF">
        <w:rPr>
          <w:rFonts w:ascii="Times New Roman" w:hAnsi="Times New Roman" w:cs="Times New Roman"/>
          <w:i/>
        </w:rPr>
        <w:t>Nano Lett.</w:t>
      </w:r>
      <w:r w:rsidR="001F60F9" w:rsidRPr="008335BF">
        <w:rPr>
          <w:rFonts w:ascii="Times New Roman" w:hAnsi="Times New Roman" w:cs="Times New Roman"/>
        </w:rPr>
        <w:t xml:space="preserve"> </w:t>
      </w:r>
      <w:r w:rsidR="001F60F9" w:rsidRPr="008335BF">
        <w:rPr>
          <w:rFonts w:ascii="Times New Roman" w:hAnsi="Times New Roman" w:cs="Times New Roman"/>
          <w:b/>
        </w:rPr>
        <w:t>2017</w:t>
      </w:r>
      <w:r w:rsidR="001F60F9" w:rsidRPr="008335BF">
        <w:rPr>
          <w:rFonts w:ascii="Times New Roman" w:hAnsi="Times New Roman" w:cs="Times New Roman"/>
        </w:rPr>
        <w:t>, 17 (9), 5747–5755.</w:t>
      </w:r>
    </w:p>
    <w:p w14:paraId="33AF9147" w14:textId="67318706"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(2</w:t>
      </w:r>
      <w:r w:rsidR="001F60F9">
        <w:rPr>
          <w:rFonts w:ascii="Times New Roman" w:hAnsi="Times New Roman" w:cs="Times New Roman"/>
        </w:rPr>
        <w:t>7</w:t>
      </w:r>
      <w:r w:rsidRPr="00170450">
        <w:rPr>
          <w:rFonts w:ascii="Times New Roman" w:hAnsi="Times New Roman" w:cs="Times New Roman"/>
        </w:rPr>
        <w:t xml:space="preserve">) </w:t>
      </w:r>
      <w:r w:rsidRPr="00170450">
        <w:rPr>
          <w:rFonts w:ascii="Times New Roman" w:hAnsi="Times New Roman" w:cs="Times New Roman"/>
        </w:rPr>
        <w:tab/>
        <w:t xml:space="preserve">He, Y.; </w:t>
      </w:r>
      <w:proofErr w:type="spellStart"/>
      <w:r w:rsidRPr="00170450">
        <w:rPr>
          <w:rFonts w:ascii="Times New Roman" w:hAnsi="Times New Roman" w:cs="Times New Roman"/>
        </w:rPr>
        <w:t>Tsutsui</w:t>
      </w:r>
      <w:proofErr w:type="spellEnd"/>
      <w:r w:rsidRPr="00170450">
        <w:rPr>
          <w:rFonts w:ascii="Times New Roman" w:hAnsi="Times New Roman" w:cs="Times New Roman"/>
        </w:rPr>
        <w:t xml:space="preserve">, M.; </w:t>
      </w:r>
      <w:proofErr w:type="spellStart"/>
      <w:r w:rsidRPr="00170450">
        <w:rPr>
          <w:rFonts w:ascii="Times New Roman" w:hAnsi="Times New Roman" w:cs="Times New Roman"/>
        </w:rPr>
        <w:t>Scheicher</w:t>
      </w:r>
      <w:proofErr w:type="spellEnd"/>
      <w:r w:rsidRPr="00170450">
        <w:rPr>
          <w:rFonts w:ascii="Times New Roman" w:hAnsi="Times New Roman" w:cs="Times New Roman"/>
        </w:rPr>
        <w:t xml:space="preserve">, R. H.; Bai, F.; Taniguchi, M.; Kawai, T. Thermophoretic Manipulation of DNA Translocation through Nanopores. </w:t>
      </w:r>
      <w:r w:rsidRPr="00170450">
        <w:rPr>
          <w:rFonts w:ascii="Times New Roman" w:hAnsi="Times New Roman" w:cs="Times New Roman"/>
          <w:i/>
          <w:iCs/>
        </w:rPr>
        <w:t>ACS Nano</w:t>
      </w:r>
      <w:r w:rsidRPr="00170450">
        <w:rPr>
          <w:rFonts w:ascii="Times New Roman" w:hAnsi="Times New Roman" w:cs="Times New Roman"/>
        </w:rPr>
        <w:t xml:space="preserve"> </w:t>
      </w:r>
      <w:r w:rsidRPr="00170450">
        <w:rPr>
          <w:rFonts w:ascii="Times New Roman" w:hAnsi="Times New Roman" w:cs="Times New Roman"/>
          <w:b/>
          <w:bCs/>
        </w:rPr>
        <w:t>2013</w:t>
      </w:r>
      <w:r w:rsidRPr="00170450">
        <w:rPr>
          <w:rFonts w:ascii="Times New Roman" w:hAnsi="Times New Roman" w:cs="Times New Roman"/>
        </w:rPr>
        <w:t xml:space="preserve">, </w:t>
      </w:r>
      <w:r w:rsidRPr="00170450">
        <w:rPr>
          <w:rFonts w:ascii="Times New Roman" w:hAnsi="Times New Roman" w:cs="Times New Roman"/>
          <w:i/>
          <w:iCs/>
        </w:rPr>
        <w:t>7</w:t>
      </w:r>
      <w:r w:rsidRPr="00170450">
        <w:rPr>
          <w:rFonts w:ascii="Times New Roman" w:hAnsi="Times New Roman" w:cs="Times New Roman"/>
        </w:rPr>
        <w:t xml:space="preserve"> (1), 538–546.</w:t>
      </w:r>
    </w:p>
    <w:p w14:paraId="71652FCD" w14:textId="7215EBE9"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(2</w:t>
      </w:r>
      <w:r w:rsidR="001F60F9">
        <w:rPr>
          <w:rFonts w:ascii="Times New Roman" w:hAnsi="Times New Roman" w:cs="Times New Roman"/>
        </w:rPr>
        <w:t>8</w:t>
      </w:r>
      <w:r w:rsidRPr="00170450">
        <w:rPr>
          <w:rFonts w:ascii="Times New Roman" w:hAnsi="Times New Roman" w:cs="Times New Roman"/>
        </w:rPr>
        <w:t xml:space="preserve">) </w:t>
      </w:r>
      <w:r w:rsidRPr="00170450">
        <w:rPr>
          <w:rFonts w:ascii="Times New Roman" w:hAnsi="Times New Roman" w:cs="Times New Roman"/>
        </w:rPr>
        <w:tab/>
        <w:t xml:space="preserve">Stanford, M. G.; Lewis, B. B.; </w:t>
      </w:r>
      <w:proofErr w:type="spellStart"/>
      <w:r w:rsidRPr="00170450">
        <w:rPr>
          <w:rFonts w:ascii="Times New Roman" w:hAnsi="Times New Roman" w:cs="Times New Roman"/>
        </w:rPr>
        <w:t>Mahady</w:t>
      </w:r>
      <w:proofErr w:type="spellEnd"/>
      <w:r w:rsidRPr="00170450">
        <w:rPr>
          <w:rFonts w:ascii="Times New Roman" w:hAnsi="Times New Roman" w:cs="Times New Roman"/>
        </w:rPr>
        <w:t xml:space="preserve">, K.; Fowlkes, J. D.; Rack, P. D. Review Article: Advanced Nanoscale Patterning and Material Synthesis with Gas Field Helium and Neon Ion Beams. </w:t>
      </w:r>
      <w:r w:rsidRPr="00170450">
        <w:rPr>
          <w:rFonts w:ascii="Times New Roman" w:hAnsi="Times New Roman" w:cs="Times New Roman"/>
          <w:i/>
          <w:iCs/>
        </w:rPr>
        <w:t xml:space="preserve">J. Vac. Sci. Technol. B </w:t>
      </w:r>
      <w:proofErr w:type="spellStart"/>
      <w:r w:rsidRPr="00170450">
        <w:rPr>
          <w:rFonts w:ascii="Times New Roman" w:hAnsi="Times New Roman" w:cs="Times New Roman"/>
          <w:i/>
          <w:iCs/>
        </w:rPr>
        <w:t>Nanotechnol</w:t>
      </w:r>
      <w:proofErr w:type="spellEnd"/>
      <w:r w:rsidRPr="00170450">
        <w:rPr>
          <w:rFonts w:ascii="Times New Roman" w:hAnsi="Times New Roman" w:cs="Times New Roman"/>
          <w:i/>
          <w:iCs/>
        </w:rPr>
        <w:t>. Microelectron. Mater. Process. Meas. Phenom.</w:t>
      </w:r>
      <w:r w:rsidRPr="00170450">
        <w:rPr>
          <w:rFonts w:ascii="Times New Roman" w:hAnsi="Times New Roman" w:cs="Times New Roman"/>
        </w:rPr>
        <w:t xml:space="preserve"> </w:t>
      </w:r>
      <w:r w:rsidRPr="00170450">
        <w:rPr>
          <w:rFonts w:ascii="Times New Roman" w:hAnsi="Times New Roman" w:cs="Times New Roman"/>
          <w:b/>
          <w:bCs/>
        </w:rPr>
        <w:t>2017</w:t>
      </w:r>
      <w:r w:rsidRPr="00170450">
        <w:rPr>
          <w:rFonts w:ascii="Times New Roman" w:hAnsi="Times New Roman" w:cs="Times New Roman"/>
        </w:rPr>
        <w:t xml:space="preserve">, </w:t>
      </w:r>
      <w:r w:rsidRPr="00170450">
        <w:rPr>
          <w:rFonts w:ascii="Times New Roman" w:hAnsi="Times New Roman" w:cs="Times New Roman"/>
          <w:i/>
          <w:iCs/>
        </w:rPr>
        <w:t>35</w:t>
      </w:r>
      <w:r w:rsidRPr="00170450">
        <w:rPr>
          <w:rFonts w:ascii="Times New Roman" w:hAnsi="Times New Roman" w:cs="Times New Roman"/>
        </w:rPr>
        <w:t xml:space="preserve"> (3), 30802.</w:t>
      </w:r>
    </w:p>
    <w:p w14:paraId="51E7B199" w14:textId="2C4E3AE1"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(2</w:t>
      </w:r>
      <w:r w:rsidR="001F60F9">
        <w:rPr>
          <w:rFonts w:ascii="Times New Roman" w:hAnsi="Times New Roman" w:cs="Times New Roman"/>
        </w:rPr>
        <w:t>9</w:t>
      </w:r>
      <w:r w:rsidRPr="00170450">
        <w:rPr>
          <w:rFonts w:ascii="Times New Roman" w:hAnsi="Times New Roman" w:cs="Times New Roman"/>
        </w:rPr>
        <w:t xml:space="preserve">) </w:t>
      </w:r>
      <w:r w:rsidRPr="00170450">
        <w:rPr>
          <w:rFonts w:ascii="Times New Roman" w:hAnsi="Times New Roman" w:cs="Times New Roman"/>
        </w:rPr>
        <w:tab/>
      </w:r>
      <w:proofErr w:type="spellStart"/>
      <w:r w:rsidRPr="00170450">
        <w:rPr>
          <w:rFonts w:ascii="Times New Roman" w:hAnsi="Times New Roman" w:cs="Times New Roman"/>
        </w:rPr>
        <w:t>Mussi</w:t>
      </w:r>
      <w:proofErr w:type="spellEnd"/>
      <w:r w:rsidRPr="00170450">
        <w:rPr>
          <w:rFonts w:ascii="Times New Roman" w:hAnsi="Times New Roman" w:cs="Times New Roman"/>
        </w:rPr>
        <w:t xml:space="preserve">, V.; </w:t>
      </w:r>
      <w:proofErr w:type="spellStart"/>
      <w:r w:rsidRPr="00170450">
        <w:rPr>
          <w:rFonts w:ascii="Times New Roman" w:hAnsi="Times New Roman" w:cs="Times New Roman"/>
        </w:rPr>
        <w:t>Fanzio</w:t>
      </w:r>
      <w:proofErr w:type="spellEnd"/>
      <w:r w:rsidRPr="00170450">
        <w:rPr>
          <w:rFonts w:ascii="Times New Roman" w:hAnsi="Times New Roman" w:cs="Times New Roman"/>
        </w:rPr>
        <w:t xml:space="preserve">, P.; Repetto, L.; </w:t>
      </w:r>
      <w:proofErr w:type="spellStart"/>
      <w:r w:rsidRPr="00170450">
        <w:rPr>
          <w:rFonts w:ascii="Times New Roman" w:hAnsi="Times New Roman" w:cs="Times New Roman"/>
        </w:rPr>
        <w:t>Firpo</w:t>
      </w:r>
      <w:proofErr w:type="spellEnd"/>
      <w:r w:rsidRPr="00170450">
        <w:rPr>
          <w:rFonts w:ascii="Times New Roman" w:hAnsi="Times New Roman" w:cs="Times New Roman"/>
        </w:rPr>
        <w:t xml:space="preserve">, G.; </w:t>
      </w:r>
      <w:proofErr w:type="spellStart"/>
      <w:r w:rsidRPr="00170450">
        <w:rPr>
          <w:rFonts w:ascii="Times New Roman" w:hAnsi="Times New Roman" w:cs="Times New Roman"/>
        </w:rPr>
        <w:t>Scaruffi</w:t>
      </w:r>
      <w:proofErr w:type="spellEnd"/>
      <w:r w:rsidRPr="00170450">
        <w:rPr>
          <w:rFonts w:ascii="Times New Roman" w:hAnsi="Times New Roman" w:cs="Times New Roman"/>
        </w:rPr>
        <w:t xml:space="preserve">, P.; </w:t>
      </w:r>
      <w:proofErr w:type="spellStart"/>
      <w:r w:rsidRPr="00170450">
        <w:rPr>
          <w:rFonts w:ascii="Times New Roman" w:hAnsi="Times New Roman" w:cs="Times New Roman"/>
        </w:rPr>
        <w:t>Stigliani</w:t>
      </w:r>
      <w:proofErr w:type="spellEnd"/>
      <w:r w:rsidRPr="00170450">
        <w:rPr>
          <w:rFonts w:ascii="Times New Roman" w:hAnsi="Times New Roman" w:cs="Times New Roman"/>
        </w:rPr>
        <w:t xml:space="preserve">, S.; </w:t>
      </w:r>
      <w:proofErr w:type="spellStart"/>
      <w:r w:rsidRPr="00170450">
        <w:rPr>
          <w:rFonts w:ascii="Times New Roman" w:hAnsi="Times New Roman" w:cs="Times New Roman"/>
        </w:rPr>
        <w:t>Tonini</w:t>
      </w:r>
      <w:proofErr w:type="spellEnd"/>
      <w:r w:rsidRPr="00170450">
        <w:rPr>
          <w:rFonts w:ascii="Times New Roman" w:hAnsi="Times New Roman" w:cs="Times New Roman"/>
        </w:rPr>
        <w:t xml:space="preserve">, G. P.; </w:t>
      </w:r>
      <w:proofErr w:type="spellStart"/>
      <w:r w:rsidRPr="00170450">
        <w:rPr>
          <w:rFonts w:ascii="Times New Roman" w:hAnsi="Times New Roman" w:cs="Times New Roman"/>
        </w:rPr>
        <w:t>Valbusa</w:t>
      </w:r>
      <w:proofErr w:type="spellEnd"/>
      <w:r w:rsidRPr="00170450">
        <w:rPr>
          <w:rFonts w:ascii="Times New Roman" w:hAnsi="Times New Roman" w:cs="Times New Roman"/>
        </w:rPr>
        <w:t xml:space="preserve">, U. DNA-Functionalized Solid State Nanopore for </w:t>
      </w:r>
      <w:proofErr w:type="spellStart"/>
      <w:r w:rsidRPr="00170450">
        <w:rPr>
          <w:rFonts w:ascii="Times New Roman" w:hAnsi="Times New Roman" w:cs="Times New Roman"/>
        </w:rPr>
        <w:t>Biosensing</w:t>
      </w:r>
      <w:proofErr w:type="spellEnd"/>
      <w:r w:rsidR="0093612E">
        <w:rPr>
          <w:rFonts w:ascii="Times New Roman" w:hAnsi="Times New Roman" w:cs="Times New Roman"/>
        </w:rPr>
        <w:t>.</w:t>
      </w:r>
      <w:r w:rsidRPr="00170450">
        <w:rPr>
          <w:rFonts w:ascii="Times New Roman" w:hAnsi="Times New Roman" w:cs="Times New Roman"/>
        </w:rPr>
        <w:t xml:space="preserve"> </w:t>
      </w:r>
      <w:r w:rsidRPr="00170450">
        <w:rPr>
          <w:rFonts w:ascii="Times New Roman" w:hAnsi="Times New Roman" w:cs="Times New Roman"/>
          <w:i/>
          <w:iCs/>
        </w:rPr>
        <w:t>Nanotechnology</w:t>
      </w:r>
      <w:r w:rsidRPr="00170450">
        <w:rPr>
          <w:rFonts w:ascii="Times New Roman" w:hAnsi="Times New Roman" w:cs="Times New Roman"/>
        </w:rPr>
        <w:t xml:space="preserve"> </w:t>
      </w:r>
      <w:r w:rsidRPr="00170450">
        <w:rPr>
          <w:rFonts w:ascii="Times New Roman" w:hAnsi="Times New Roman" w:cs="Times New Roman"/>
          <w:b/>
          <w:bCs/>
        </w:rPr>
        <w:t>2010</w:t>
      </w:r>
      <w:r w:rsidRPr="00170450">
        <w:rPr>
          <w:rFonts w:ascii="Times New Roman" w:hAnsi="Times New Roman" w:cs="Times New Roman"/>
        </w:rPr>
        <w:t xml:space="preserve">, </w:t>
      </w:r>
      <w:r w:rsidRPr="00170450">
        <w:rPr>
          <w:rFonts w:ascii="Times New Roman" w:hAnsi="Times New Roman" w:cs="Times New Roman"/>
          <w:i/>
          <w:iCs/>
        </w:rPr>
        <w:t>21</w:t>
      </w:r>
      <w:r w:rsidRPr="00170450">
        <w:rPr>
          <w:rFonts w:ascii="Times New Roman" w:hAnsi="Times New Roman" w:cs="Times New Roman"/>
        </w:rPr>
        <w:t xml:space="preserve"> (14), 145102.</w:t>
      </w:r>
    </w:p>
    <w:p w14:paraId="40952A9A" w14:textId="50358395"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w:t>
      </w:r>
      <w:r w:rsidR="001F60F9">
        <w:rPr>
          <w:rFonts w:ascii="Times New Roman" w:hAnsi="Times New Roman" w:cs="Times New Roman"/>
        </w:rPr>
        <w:t>30</w:t>
      </w:r>
      <w:r w:rsidRPr="00170450">
        <w:rPr>
          <w:rFonts w:ascii="Times New Roman" w:hAnsi="Times New Roman" w:cs="Times New Roman"/>
        </w:rPr>
        <w:t xml:space="preserve">) </w:t>
      </w:r>
      <w:r w:rsidRPr="00170450">
        <w:rPr>
          <w:rFonts w:ascii="Times New Roman" w:hAnsi="Times New Roman" w:cs="Times New Roman"/>
        </w:rPr>
        <w:tab/>
      </w:r>
      <w:proofErr w:type="spellStart"/>
      <w:r w:rsidRPr="00170450">
        <w:rPr>
          <w:rFonts w:ascii="Times New Roman" w:hAnsi="Times New Roman" w:cs="Times New Roman"/>
        </w:rPr>
        <w:t>Baffou</w:t>
      </w:r>
      <w:proofErr w:type="spellEnd"/>
      <w:r w:rsidRPr="00170450">
        <w:rPr>
          <w:rFonts w:ascii="Times New Roman" w:hAnsi="Times New Roman" w:cs="Times New Roman"/>
        </w:rPr>
        <w:t xml:space="preserve">, G.; </w:t>
      </w:r>
      <w:proofErr w:type="spellStart"/>
      <w:r w:rsidRPr="00170450">
        <w:rPr>
          <w:rFonts w:ascii="Times New Roman" w:hAnsi="Times New Roman" w:cs="Times New Roman"/>
        </w:rPr>
        <w:t>Quidant</w:t>
      </w:r>
      <w:proofErr w:type="spellEnd"/>
      <w:r w:rsidRPr="00170450">
        <w:rPr>
          <w:rFonts w:ascii="Times New Roman" w:hAnsi="Times New Roman" w:cs="Times New Roman"/>
        </w:rPr>
        <w:t xml:space="preserve">, R.; Girard, C. Heat Generation in Plasmonic Nanostructures: Influence of Morphology. </w:t>
      </w:r>
      <w:r w:rsidRPr="00170450">
        <w:rPr>
          <w:rFonts w:ascii="Times New Roman" w:hAnsi="Times New Roman" w:cs="Times New Roman"/>
          <w:i/>
          <w:iCs/>
        </w:rPr>
        <w:t>Appl. Phys. Lett.</w:t>
      </w:r>
      <w:r w:rsidRPr="00170450">
        <w:rPr>
          <w:rFonts w:ascii="Times New Roman" w:hAnsi="Times New Roman" w:cs="Times New Roman"/>
        </w:rPr>
        <w:t xml:space="preserve"> </w:t>
      </w:r>
      <w:r w:rsidRPr="00170450">
        <w:rPr>
          <w:rFonts w:ascii="Times New Roman" w:hAnsi="Times New Roman" w:cs="Times New Roman"/>
          <w:b/>
          <w:bCs/>
        </w:rPr>
        <w:t>2009</w:t>
      </w:r>
      <w:r w:rsidRPr="00170450">
        <w:rPr>
          <w:rFonts w:ascii="Times New Roman" w:hAnsi="Times New Roman" w:cs="Times New Roman"/>
        </w:rPr>
        <w:t xml:space="preserve">, </w:t>
      </w:r>
      <w:r w:rsidRPr="00170450">
        <w:rPr>
          <w:rFonts w:ascii="Times New Roman" w:hAnsi="Times New Roman" w:cs="Times New Roman"/>
          <w:i/>
          <w:iCs/>
        </w:rPr>
        <w:t>94</w:t>
      </w:r>
      <w:r w:rsidRPr="00170450">
        <w:rPr>
          <w:rFonts w:ascii="Times New Roman" w:hAnsi="Times New Roman" w:cs="Times New Roman"/>
        </w:rPr>
        <w:t xml:space="preserve"> (15), 153109.</w:t>
      </w:r>
    </w:p>
    <w:p w14:paraId="35901EA0" w14:textId="3005CDA9"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w:t>
      </w:r>
      <w:r w:rsidR="001F60F9">
        <w:rPr>
          <w:rFonts w:ascii="Times New Roman" w:hAnsi="Times New Roman" w:cs="Times New Roman"/>
        </w:rPr>
        <w:t>31</w:t>
      </w:r>
      <w:r w:rsidRPr="00170450">
        <w:rPr>
          <w:rFonts w:ascii="Times New Roman" w:hAnsi="Times New Roman" w:cs="Times New Roman"/>
        </w:rPr>
        <w:t xml:space="preserve">) </w:t>
      </w:r>
      <w:r w:rsidRPr="00170450">
        <w:rPr>
          <w:rFonts w:ascii="Times New Roman" w:hAnsi="Times New Roman" w:cs="Times New Roman"/>
        </w:rPr>
        <w:tab/>
      </w:r>
      <w:proofErr w:type="spellStart"/>
      <w:r w:rsidRPr="00170450">
        <w:rPr>
          <w:rFonts w:ascii="Times New Roman" w:hAnsi="Times New Roman" w:cs="Times New Roman"/>
        </w:rPr>
        <w:t>Govorov</w:t>
      </w:r>
      <w:proofErr w:type="spellEnd"/>
      <w:r w:rsidRPr="00170450">
        <w:rPr>
          <w:rFonts w:ascii="Times New Roman" w:hAnsi="Times New Roman" w:cs="Times New Roman"/>
        </w:rPr>
        <w:t xml:space="preserve">, A. O.; Zhang, W.; </w:t>
      </w:r>
      <w:proofErr w:type="spellStart"/>
      <w:r w:rsidRPr="00170450">
        <w:rPr>
          <w:rFonts w:ascii="Times New Roman" w:hAnsi="Times New Roman" w:cs="Times New Roman"/>
        </w:rPr>
        <w:t>Skeini</w:t>
      </w:r>
      <w:proofErr w:type="spellEnd"/>
      <w:r w:rsidRPr="00170450">
        <w:rPr>
          <w:rFonts w:ascii="Times New Roman" w:hAnsi="Times New Roman" w:cs="Times New Roman"/>
        </w:rPr>
        <w:t xml:space="preserve">, T.; Richardson, H.; Lee, J.; </w:t>
      </w:r>
      <w:proofErr w:type="spellStart"/>
      <w:r w:rsidRPr="00170450">
        <w:rPr>
          <w:rFonts w:ascii="Times New Roman" w:hAnsi="Times New Roman" w:cs="Times New Roman"/>
        </w:rPr>
        <w:t>Kotov</w:t>
      </w:r>
      <w:proofErr w:type="spellEnd"/>
      <w:r w:rsidRPr="00170450">
        <w:rPr>
          <w:rFonts w:ascii="Times New Roman" w:hAnsi="Times New Roman" w:cs="Times New Roman"/>
        </w:rPr>
        <w:t xml:space="preserve">, N. A. Gold Nanoparticle Ensembles as Heaters and Actuators: Melting and Collective Plasmon Resonances. </w:t>
      </w:r>
      <w:r w:rsidRPr="00170450">
        <w:rPr>
          <w:rFonts w:ascii="Times New Roman" w:hAnsi="Times New Roman" w:cs="Times New Roman"/>
          <w:i/>
          <w:iCs/>
        </w:rPr>
        <w:t>Nanoscale Res. Lett.</w:t>
      </w:r>
      <w:r w:rsidRPr="00170450">
        <w:rPr>
          <w:rFonts w:ascii="Times New Roman" w:hAnsi="Times New Roman" w:cs="Times New Roman"/>
        </w:rPr>
        <w:t xml:space="preserve"> </w:t>
      </w:r>
      <w:r w:rsidRPr="00170450">
        <w:rPr>
          <w:rFonts w:ascii="Times New Roman" w:hAnsi="Times New Roman" w:cs="Times New Roman"/>
          <w:b/>
          <w:bCs/>
        </w:rPr>
        <w:t>2006</w:t>
      </w:r>
      <w:r w:rsidRPr="00170450">
        <w:rPr>
          <w:rFonts w:ascii="Times New Roman" w:hAnsi="Times New Roman" w:cs="Times New Roman"/>
        </w:rPr>
        <w:t xml:space="preserve">, </w:t>
      </w:r>
      <w:r w:rsidRPr="00170450">
        <w:rPr>
          <w:rFonts w:ascii="Times New Roman" w:hAnsi="Times New Roman" w:cs="Times New Roman"/>
          <w:i/>
          <w:iCs/>
        </w:rPr>
        <w:t>1</w:t>
      </w:r>
      <w:r w:rsidRPr="00170450">
        <w:rPr>
          <w:rFonts w:ascii="Times New Roman" w:hAnsi="Times New Roman" w:cs="Times New Roman"/>
        </w:rPr>
        <w:t xml:space="preserve"> (1), 84–90.</w:t>
      </w:r>
    </w:p>
    <w:p w14:paraId="74F3C14E" w14:textId="69AFA0C3"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w:t>
      </w:r>
      <w:r w:rsidR="001F60F9">
        <w:rPr>
          <w:rFonts w:ascii="Times New Roman" w:hAnsi="Times New Roman" w:cs="Times New Roman"/>
        </w:rPr>
        <w:t>32</w:t>
      </w:r>
      <w:r w:rsidRPr="00170450">
        <w:rPr>
          <w:rFonts w:ascii="Times New Roman" w:hAnsi="Times New Roman" w:cs="Times New Roman"/>
        </w:rPr>
        <w:t xml:space="preserve">) </w:t>
      </w:r>
      <w:r w:rsidRPr="00170450">
        <w:rPr>
          <w:rFonts w:ascii="Times New Roman" w:hAnsi="Times New Roman" w:cs="Times New Roman"/>
        </w:rPr>
        <w:tab/>
      </w:r>
      <w:proofErr w:type="spellStart"/>
      <w:r w:rsidRPr="00170450">
        <w:rPr>
          <w:rFonts w:ascii="Times New Roman" w:hAnsi="Times New Roman" w:cs="Times New Roman"/>
        </w:rPr>
        <w:t>Baffou</w:t>
      </w:r>
      <w:proofErr w:type="spellEnd"/>
      <w:r w:rsidRPr="00170450">
        <w:rPr>
          <w:rFonts w:ascii="Times New Roman" w:hAnsi="Times New Roman" w:cs="Times New Roman"/>
        </w:rPr>
        <w:t xml:space="preserve">, G.; </w:t>
      </w:r>
      <w:proofErr w:type="spellStart"/>
      <w:r w:rsidRPr="00170450">
        <w:rPr>
          <w:rFonts w:ascii="Times New Roman" w:hAnsi="Times New Roman" w:cs="Times New Roman"/>
        </w:rPr>
        <w:t>Quidant</w:t>
      </w:r>
      <w:proofErr w:type="spellEnd"/>
      <w:r w:rsidRPr="00170450">
        <w:rPr>
          <w:rFonts w:ascii="Times New Roman" w:hAnsi="Times New Roman" w:cs="Times New Roman"/>
        </w:rPr>
        <w:t xml:space="preserve">, R.; García de Abajo, F. J. Nanoscale Control of Optical Heating in Complex Plasmonic Systems. </w:t>
      </w:r>
      <w:r w:rsidRPr="00170450">
        <w:rPr>
          <w:rFonts w:ascii="Times New Roman" w:hAnsi="Times New Roman" w:cs="Times New Roman"/>
          <w:i/>
          <w:iCs/>
        </w:rPr>
        <w:t>ACS Nano</w:t>
      </w:r>
      <w:r w:rsidRPr="00170450">
        <w:rPr>
          <w:rFonts w:ascii="Times New Roman" w:hAnsi="Times New Roman" w:cs="Times New Roman"/>
        </w:rPr>
        <w:t xml:space="preserve"> </w:t>
      </w:r>
      <w:r w:rsidRPr="00170450">
        <w:rPr>
          <w:rFonts w:ascii="Times New Roman" w:hAnsi="Times New Roman" w:cs="Times New Roman"/>
          <w:b/>
          <w:bCs/>
        </w:rPr>
        <w:t>2010</w:t>
      </w:r>
      <w:r w:rsidRPr="00170450">
        <w:rPr>
          <w:rFonts w:ascii="Times New Roman" w:hAnsi="Times New Roman" w:cs="Times New Roman"/>
        </w:rPr>
        <w:t xml:space="preserve">, </w:t>
      </w:r>
      <w:r w:rsidRPr="00170450">
        <w:rPr>
          <w:rFonts w:ascii="Times New Roman" w:hAnsi="Times New Roman" w:cs="Times New Roman"/>
          <w:i/>
          <w:iCs/>
        </w:rPr>
        <w:t>4</w:t>
      </w:r>
      <w:r w:rsidRPr="00170450">
        <w:rPr>
          <w:rFonts w:ascii="Times New Roman" w:hAnsi="Times New Roman" w:cs="Times New Roman"/>
        </w:rPr>
        <w:t xml:space="preserve"> (2), 709–716.</w:t>
      </w:r>
    </w:p>
    <w:p w14:paraId="464BBDBA" w14:textId="11B746EA"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(3</w:t>
      </w:r>
      <w:r w:rsidR="001F60F9">
        <w:rPr>
          <w:rFonts w:ascii="Times New Roman" w:hAnsi="Times New Roman" w:cs="Times New Roman"/>
        </w:rPr>
        <w:t>3</w:t>
      </w:r>
      <w:r w:rsidRPr="00170450">
        <w:rPr>
          <w:rFonts w:ascii="Times New Roman" w:hAnsi="Times New Roman" w:cs="Times New Roman"/>
        </w:rPr>
        <w:t xml:space="preserve">) </w:t>
      </w:r>
      <w:r w:rsidRPr="00170450">
        <w:rPr>
          <w:rFonts w:ascii="Times New Roman" w:hAnsi="Times New Roman" w:cs="Times New Roman"/>
        </w:rPr>
        <w:tab/>
      </w:r>
      <w:proofErr w:type="spellStart"/>
      <w:r w:rsidRPr="00170450">
        <w:rPr>
          <w:rFonts w:ascii="Times New Roman" w:hAnsi="Times New Roman" w:cs="Times New Roman"/>
        </w:rPr>
        <w:t>Govorov</w:t>
      </w:r>
      <w:proofErr w:type="spellEnd"/>
      <w:r w:rsidRPr="00170450">
        <w:rPr>
          <w:rFonts w:ascii="Times New Roman" w:hAnsi="Times New Roman" w:cs="Times New Roman"/>
        </w:rPr>
        <w:t xml:space="preserve">, A. O.; Richardson, H. H. Generating Heat with Metal Nanoparticles. </w:t>
      </w:r>
      <w:r w:rsidRPr="00170450">
        <w:rPr>
          <w:rFonts w:ascii="Times New Roman" w:hAnsi="Times New Roman" w:cs="Times New Roman"/>
          <w:i/>
          <w:iCs/>
        </w:rPr>
        <w:t>Nano Today</w:t>
      </w:r>
      <w:r w:rsidRPr="00170450">
        <w:rPr>
          <w:rFonts w:ascii="Times New Roman" w:hAnsi="Times New Roman" w:cs="Times New Roman"/>
        </w:rPr>
        <w:t xml:space="preserve"> </w:t>
      </w:r>
      <w:r w:rsidRPr="00170450">
        <w:rPr>
          <w:rFonts w:ascii="Times New Roman" w:hAnsi="Times New Roman" w:cs="Times New Roman"/>
          <w:b/>
          <w:bCs/>
        </w:rPr>
        <w:t>2007</w:t>
      </w:r>
      <w:r w:rsidRPr="00170450">
        <w:rPr>
          <w:rFonts w:ascii="Times New Roman" w:hAnsi="Times New Roman" w:cs="Times New Roman"/>
        </w:rPr>
        <w:t xml:space="preserve">, </w:t>
      </w:r>
      <w:r w:rsidRPr="00170450">
        <w:rPr>
          <w:rFonts w:ascii="Times New Roman" w:hAnsi="Times New Roman" w:cs="Times New Roman"/>
          <w:i/>
          <w:iCs/>
        </w:rPr>
        <w:t>2</w:t>
      </w:r>
      <w:r w:rsidRPr="00170450">
        <w:rPr>
          <w:rFonts w:ascii="Times New Roman" w:hAnsi="Times New Roman" w:cs="Times New Roman"/>
        </w:rPr>
        <w:t xml:space="preserve"> (1), 30–38.</w:t>
      </w:r>
    </w:p>
    <w:p w14:paraId="62BA7417" w14:textId="3F282BF7"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(3</w:t>
      </w:r>
      <w:r w:rsidR="001F60F9">
        <w:rPr>
          <w:rFonts w:ascii="Times New Roman" w:hAnsi="Times New Roman" w:cs="Times New Roman"/>
        </w:rPr>
        <w:t>4</w:t>
      </w:r>
      <w:r w:rsidRPr="00170450">
        <w:rPr>
          <w:rFonts w:ascii="Times New Roman" w:hAnsi="Times New Roman" w:cs="Times New Roman"/>
        </w:rPr>
        <w:t xml:space="preserve">) </w:t>
      </w:r>
      <w:r w:rsidRPr="00170450">
        <w:rPr>
          <w:rFonts w:ascii="Times New Roman" w:hAnsi="Times New Roman" w:cs="Times New Roman"/>
        </w:rPr>
        <w:tab/>
      </w:r>
      <w:proofErr w:type="spellStart"/>
      <w:r w:rsidRPr="00170450">
        <w:rPr>
          <w:rFonts w:ascii="Times New Roman" w:hAnsi="Times New Roman" w:cs="Times New Roman"/>
        </w:rPr>
        <w:t>Hleb</w:t>
      </w:r>
      <w:proofErr w:type="spellEnd"/>
      <w:r w:rsidRPr="00170450">
        <w:rPr>
          <w:rFonts w:ascii="Times New Roman" w:hAnsi="Times New Roman" w:cs="Times New Roman"/>
        </w:rPr>
        <w:t xml:space="preserve">, E. Y.; Hafner, J. H.; Myers, J. N.; Hanna, E. Y.; Rostro, B. C.; </w:t>
      </w:r>
      <w:proofErr w:type="spellStart"/>
      <w:r w:rsidRPr="00170450">
        <w:rPr>
          <w:rFonts w:ascii="Times New Roman" w:hAnsi="Times New Roman" w:cs="Times New Roman"/>
        </w:rPr>
        <w:t>Zhdanok</w:t>
      </w:r>
      <w:proofErr w:type="spellEnd"/>
      <w:r w:rsidRPr="00170450">
        <w:rPr>
          <w:rFonts w:ascii="Times New Roman" w:hAnsi="Times New Roman" w:cs="Times New Roman"/>
        </w:rPr>
        <w:t xml:space="preserve">, S. A.; </w:t>
      </w:r>
      <w:proofErr w:type="spellStart"/>
      <w:r w:rsidRPr="00170450">
        <w:rPr>
          <w:rFonts w:ascii="Times New Roman" w:hAnsi="Times New Roman" w:cs="Times New Roman"/>
        </w:rPr>
        <w:t>Lapotko</w:t>
      </w:r>
      <w:proofErr w:type="spellEnd"/>
      <w:r w:rsidRPr="00170450">
        <w:rPr>
          <w:rFonts w:ascii="Times New Roman" w:hAnsi="Times New Roman" w:cs="Times New Roman"/>
        </w:rPr>
        <w:t xml:space="preserve">, D. O. LANTCET: Elimination of Solid </w:t>
      </w:r>
      <w:proofErr w:type="spellStart"/>
      <w:r w:rsidRPr="00170450">
        <w:rPr>
          <w:rFonts w:ascii="Times New Roman" w:hAnsi="Times New Roman" w:cs="Times New Roman"/>
        </w:rPr>
        <w:t>Tumor</w:t>
      </w:r>
      <w:proofErr w:type="spellEnd"/>
      <w:r w:rsidRPr="00170450">
        <w:rPr>
          <w:rFonts w:ascii="Times New Roman" w:hAnsi="Times New Roman" w:cs="Times New Roman"/>
        </w:rPr>
        <w:t xml:space="preserve"> Cells with Photothermal Bubbles Generated around Clusters of Gold Nanoparticles. </w:t>
      </w:r>
      <w:proofErr w:type="spellStart"/>
      <w:r w:rsidRPr="00170450">
        <w:rPr>
          <w:rFonts w:ascii="Times New Roman" w:hAnsi="Times New Roman" w:cs="Times New Roman"/>
          <w:i/>
          <w:iCs/>
        </w:rPr>
        <w:t>Nanomed</w:t>
      </w:r>
      <w:proofErr w:type="spellEnd"/>
      <w:r w:rsidRPr="00170450">
        <w:rPr>
          <w:rFonts w:ascii="Times New Roman" w:hAnsi="Times New Roman" w:cs="Times New Roman"/>
          <w:i/>
          <w:iCs/>
        </w:rPr>
        <w:t>.</w:t>
      </w:r>
      <w:r w:rsidRPr="00170450">
        <w:rPr>
          <w:rFonts w:ascii="Times New Roman" w:hAnsi="Times New Roman" w:cs="Times New Roman"/>
        </w:rPr>
        <w:t xml:space="preserve"> </w:t>
      </w:r>
      <w:r w:rsidRPr="00170450">
        <w:rPr>
          <w:rFonts w:ascii="Times New Roman" w:hAnsi="Times New Roman" w:cs="Times New Roman"/>
          <w:b/>
          <w:bCs/>
        </w:rPr>
        <w:t>2008</w:t>
      </w:r>
      <w:r w:rsidRPr="00170450">
        <w:rPr>
          <w:rFonts w:ascii="Times New Roman" w:hAnsi="Times New Roman" w:cs="Times New Roman"/>
        </w:rPr>
        <w:t xml:space="preserve">, </w:t>
      </w:r>
      <w:r w:rsidRPr="00170450">
        <w:rPr>
          <w:rFonts w:ascii="Times New Roman" w:hAnsi="Times New Roman" w:cs="Times New Roman"/>
          <w:i/>
          <w:iCs/>
        </w:rPr>
        <w:t>3</w:t>
      </w:r>
      <w:r w:rsidRPr="00170450">
        <w:rPr>
          <w:rFonts w:ascii="Times New Roman" w:hAnsi="Times New Roman" w:cs="Times New Roman"/>
        </w:rPr>
        <w:t xml:space="preserve"> (5), 647–667.</w:t>
      </w:r>
    </w:p>
    <w:p w14:paraId="2604894C" w14:textId="032B7BF9"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(3</w:t>
      </w:r>
      <w:r w:rsidR="001F60F9">
        <w:rPr>
          <w:rFonts w:ascii="Times New Roman" w:hAnsi="Times New Roman" w:cs="Times New Roman"/>
        </w:rPr>
        <w:t>5</w:t>
      </w:r>
      <w:r w:rsidRPr="00170450">
        <w:rPr>
          <w:rFonts w:ascii="Times New Roman" w:hAnsi="Times New Roman" w:cs="Times New Roman"/>
        </w:rPr>
        <w:t xml:space="preserve">) </w:t>
      </w:r>
      <w:r w:rsidRPr="00170450">
        <w:rPr>
          <w:rFonts w:ascii="Times New Roman" w:hAnsi="Times New Roman" w:cs="Times New Roman"/>
        </w:rPr>
        <w:tab/>
      </w:r>
      <w:proofErr w:type="spellStart"/>
      <w:r w:rsidRPr="00170450">
        <w:rPr>
          <w:rFonts w:ascii="Times New Roman" w:hAnsi="Times New Roman" w:cs="Times New Roman"/>
        </w:rPr>
        <w:t>Caldarola</w:t>
      </w:r>
      <w:proofErr w:type="spellEnd"/>
      <w:r w:rsidRPr="00170450">
        <w:rPr>
          <w:rFonts w:ascii="Times New Roman" w:hAnsi="Times New Roman" w:cs="Times New Roman"/>
        </w:rPr>
        <w:t xml:space="preserve">, M.; </w:t>
      </w:r>
      <w:proofErr w:type="spellStart"/>
      <w:r w:rsidRPr="00170450">
        <w:rPr>
          <w:rFonts w:ascii="Times New Roman" w:hAnsi="Times New Roman" w:cs="Times New Roman"/>
        </w:rPr>
        <w:t>Albella</w:t>
      </w:r>
      <w:proofErr w:type="spellEnd"/>
      <w:r w:rsidRPr="00170450">
        <w:rPr>
          <w:rFonts w:ascii="Times New Roman" w:hAnsi="Times New Roman" w:cs="Times New Roman"/>
        </w:rPr>
        <w:t xml:space="preserve">, P.; Cortés, E.; </w:t>
      </w:r>
      <w:proofErr w:type="spellStart"/>
      <w:r w:rsidRPr="00170450">
        <w:rPr>
          <w:rFonts w:ascii="Times New Roman" w:hAnsi="Times New Roman" w:cs="Times New Roman"/>
        </w:rPr>
        <w:t>Rahmani</w:t>
      </w:r>
      <w:proofErr w:type="spellEnd"/>
      <w:r w:rsidRPr="00170450">
        <w:rPr>
          <w:rFonts w:ascii="Times New Roman" w:hAnsi="Times New Roman" w:cs="Times New Roman"/>
        </w:rPr>
        <w:t xml:space="preserve">, M.; </w:t>
      </w:r>
      <w:proofErr w:type="spellStart"/>
      <w:r w:rsidRPr="00170450">
        <w:rPr>
          <w:rFonts w:ascii="Times New Roman" w:hAnsi="Times New Roman" w:cs="Times New Roman"/>
        </w:rPr>
        <w:t>Roschuk</w:t>
      </w:r>
      <w:proofErr w:type="spellEnd"/>
      <w:r w:rsidRPr="00170450">
        <w:rPr>
          <w:rFonts w:ascii="Times New Roman" w:hAnsi="Times New Roman" w:cs="Times New Roman"/>
        </w:rPr>
        <w:t xml:space="preserve">, T.; </w:t>
      </w:r>
      <w:proofErr w:type="spellStart"/>
      <w:r w:rsidRPr="00170450">
        <w:rPr>
          <w:rFonts w:ascii="Times New Roman" w:hAnsi="Times New Roman" w:cs="Times New Roman"/>
        </w:rPr>
        <w:t>Grinblat</w:t>
      </w:r>
      <w:proofErr w:type="spellEnd"/>
      <w:r w:rsidRPr="00170450">
        <w:rPr>
          <w:rFonts w:ascii="Times New Roman" w:hAnsi="Times New Roman" w:cs="Times New Roman"/>
        </w:rPr>
        <w:t xml:space="preserve">, G.; Oulton, R. F.; </w:t>
      </w:r>
      <w:proofErr w:type="spellStart"/>
      <w:r w:rsidRPr="00170450">
        <w:rPr>
          <w:rFonts w:ascii="Times New Roman" w:hAnsi="Times New Roman" w:cs="Times New Roman"/>
        </w:rPr>
        <w:t>Bragas</w:t>
      </w:r>
      <w:proofErr w:type="spellEnd"/>
      <w:r w:rsidRPr="00170450">
        <w:rPr>
          <w:rFonts w:ascii="Times New Roman" w:hAnsi="Times New Roman" w:cs="Times New Roman"/>
        </w:rPr>
        <w:t xml:space="preserve">, A. V.; Maier, S. A. Non-Plasmonic </w:t>
      </w:r>
      <w:proofErr w:type="spellStart"/>
      <w:r w:rsidRPr="00170450">
        <w:rPr>
          <w:rFonts w:ascii="Times New Roman" w:hAnsi="Times New Roman" w:cs="Times New Roman"/>
        </w:rPr>
        <w:t>Nanoantennas</w:t>
      </w:r>
      <w:proofErr w:type="spellEnd"/>
      <w:r w:rsidRPr="00170450">
        <w:rPr>
          <w:rFonts w:ascii="Times New Roman" w:hAnsi="Times New Roman" w:cs="Times New Roman"/>
        </w:rPr>
        <w:t xml:space="preserve"> for Surface Enhanced Spectroscopies with Ultra-Low Heat Conversion. </w:t>
      </w:r>
      <w:r w:rsidRPr="00170450">
        <w:rPr>
          <w:rFonts w:ascii="Times New Roman" w:hAnsi="Times New Roman" w:cs="Times New Roman"/>
          <w:i/>
          <w:iCs/>
        </w:rPr>
        <w:t xml:space="preserve">Nat. </w:t>
      </w:r>
      <w:proofErr w:type="spellStart"/>
      <w:r w:rsidRPr="00170450">
        <w:rPr>
          <w:rFonts w:ascii="Times New Roman" w:hAnsi="Times New Roman" w:cs="Times New Roman"/>
          <w:i/>
          <w:iCs/>
        </w:rPr>
        <w:t>Commun</w:t>
      </w:r>
      <w:proofErr w:type="spellEnd"/>
      <w:r w:rsidRPr="00170450">
        <w:rPr>
          <w:rFonts w:ascii="Times New Roman" w:hAnsi="Times New Roman" w:cs="Times New Roman"/>
          <w:i/>
          <w:iCs/>
        </w:rPr>
        <w:t>.</w:t>
      </w:r>
      <w:r w:rsidRPr="00170450">
        <w:rPr>
          <w:rFonts w:ascii="Times New Roman" w:hAnsi="Times New Roman" w:cs="Times New Roman"/>
        </w:rPr>
        <w:t xml:space="preserve"> </w:t>
      </w:r>
      <w:r w:rsidRPr="00170450">
        <w:rPr>
          <w:rFonts w:ascii="Times New Roman" w:hAnsi="Times New Roman" w:cs="Times New Roman"/>
          <w:b/>
          <w:bCs/>
        </w:rPr>
        <w:t>2015</w:t>
      </w:r>
      <w:r w:rsidRPr="00170450">
        <w:rPr>
          <w:rFonts w:ascii="Times New Roman" w:hAnsi="Times New Roman" w:cs="Times New Roman"/>
        </w:rPr>
        <w:t xml:space="preserve">, </w:t>
      </w:r>
      <w:r w:rsidRPr="00170450">
        <w:rPr>
          <w:rFonts w:ascii="Times New Roman" w:hAnsi="Times New Roman" w:cs="Times New Roman"/>
          <w:i/>
          <w:iCs/>
        </w:rPr>
        <w:t>6</w:t>
      </w:r>
      <w:r w:rsidRPr="00170450">
        <w:rPr>
          <w:rFonts w:ascii="Times New Roman" w:hAnsi="Times New Roman" w:cs="Times New Roman"/>
        </w:rPr>
        <w:t>, 7915.</w:t>
      </w:r>
    </w:p>
    <w:p w14:paraId="1713F484" w14:textId="363FBFBF"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lastRenderedPageBreak/>
        <w:t>(3</w:t>
      </w:r>
      <w:r w:rsidR="001F60F9">
        <w:rPr>
          <w:rFonts w:ascii="Times New Roman" w:hAnsi="Times New Roman" w:cs="Times New Roman"/>
        </w:rPr>
        <w:t>6</w:t>
      </w:r>
      <w:r w:rsidRPr="00170450">
        <w:rPr>
          <w:rFonts w:ascii="Times New Roman" w:hAnsi="Times New Roman" w:cs="Times New Roman"/>
        </w:rPr>
        <w:t xml:space="preserve">) </w:t>
      </w:r>
      <w:r w:rsidRPr="00170450">
        <w:rPr>
          <w:rFonts w:ascii="Times New Roman" w:hAnsi="Times New Roman" w:cs="Times New Roman"/>
        </w:rPr>
        <w:tab/>
        <w:t xml:space="preserve">King, M. D.; </w:t>
      </w:r>
      <w:proofErr w:type="spellStart"/>
      <w:r w:rsidRPr="00170450">
        <w:rPr>
          <w:rFonts w:ascii="Times New Roman" w:hAnsi="Times New Roman" w:cs="Times New Roman"/>
        </w:rPr>
        <w:t>Khadka</w:t>
      </w:r>
      <w:proofErr w:type="spellEnd"/>
      <w:r w:rsidRPr="00170450">
        <w:rPr>
          <w:rFonts w:ascii="Times New Roman" w:hAnsi="Times New Roman" w:cs="Times New Roman"/>
        </w:rPr>
        <w:t xml:space="preserve">, S.; Craig, G. A.; Mason, M. D. Effect of Local Heating on the SERS Efficiency of Optically Trapped Prismatic Nanoparticles. </w:t>
      </w:r>
      <w:r w:rsidRPr="00170450">
        <w:rPr>
          <w:rFonts w:ascii="Times New Roman" w:hAnsi="Times New Roman" w:cs="Times New Roman"/>
          <w:i/>
          <w:iCs/>
        </w:rPr>
        <w:t>J. Phys. Chem. C</w:t>
      </w:r>
      <w:r w:rsidRPr="00170450">
        <w:rPr>
          <w:rFonts w:ascii="Times New Roman" w:hAnsi="Times New Roman" w:cs="Times New Roman"/>
        </w:rPr>
        <w:t xml:space="preserve"> </w:t>
      </w:r>
      <w:r w:rsidRPr="00170450">
        <w:rPr>
          <w:rFonts w:ascii="Times New Roman" w:hAnsi="Times New Roman" w:cs="Times New Roman"/>
          <w:b/>
          <w:bCs/>
        </w:rPr>
        <w:t>2008</w:t>
      </w:r>
      <w:r w:rsidRPr="00170450">
        <w:rPr>
          <w:rFonts w:ascii="Times New Roman" w:hAnsi="Times New Roman" w:cs="Times New Roman"/>
        </w:rPr>
        <w:t xml:space="preserve">, </w:t>
      </w:r>
      <w:r w:rsidRPr="00170450">
        <w:rPr>
          <w:rFonts w:ascii="Times New Roman" w:hAnsi="Times New Roman" w:cs="Times New Roman"/>
          <w:i/>
          <w:iCs/>
        </w:rPr>
        <w:t>112</w:t>
      </w:r>
      <w:r w:rsidRPr="00170450">
        <w:rPr>
          <w:rFonts w:ascii="Times New Roman" w:hAnsi="Times New Roman" w:cs="Times New Roman"/>
        </w:rPr>
        <w:t xml:space="preserve"> (31), 11751–11757.</w:t>
      </w:r>
    </w:p>
    <w:p w14:paraId="73981F80" w14:textId="46ABD662"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(3</w:t>
      </w:r>
      <w:r w:rsidR="001F60F9">
        <w:rPr>
          <w:rFonts w:ascii="Times New Roman" w:hAnsi="Times New Roman" w:cs="Times New Roman"/>
        </w:rPr>
        <w:t>7</w:t>
      </w:r>
      <w:r w:rsidRPr="00170450">
        <w:rPr>
          <w:rFonts w:ascii="Times New Roman" w:hAnsi="Times New Roman" w:cs="Times New Roman"/>
        </w:rPr>
        <w:t xml:space="preserve">) </w:t>
      </w:r>
      <w:r w:rsidRPr="00170450">
        <w:rPr>
          <w:rFonts w:ascii="Times New Roman" w:hAnsi="Times New Roman" w:cs="Times New Roman"/>
        </w:rPr>
        <w:tab/>
      </w:r>
      <w:proofErr w:type="spellStart"/>
      <w:r w:rsidRPr="00170450">
        <w:rPr>
          <w:rFonts w:ascii="Times New Roman" w:hAnsi="Times New Roman" w:cs="Times New Roman"/>
        </w:rPr>
        <w:t>Albella</w:t>
      </w:r>
      <w:proofErr w:type="spellEnd"/>
      <w:r w:rsidRPr="00170450">
        <w:rPr>
          <w:rFonts w:ascii="Times New Roman" w:hAnsi="Times New Roman" w:cs="Times New Roman"/>
        </w:rPr>
        <w:t xml:space="preserve">, P.; </w:t>
      </w:r>
      <w:proofErr w:type="spellStart"/>
      <w:r w:rsidRPr="00170450">
        <w:rPr>
          <w:rFonts w:ascii="Times New Roman" w:hAnsi="Times New Roman" w:cs="Times New Roman"/>
        </w:rPr>
        <w:t>Alcaraz</w:t>
      </w:r>
      <w:proofErr w:type="spellEnd"/>
      <w:r w:rsidRPr="00170450">
        <w:rPr>
          <w:rFonts w:ascii="Times New Roman" w:hAnsi="Times New Roman" w:cs="Times New Roman"/>
        </w:rPr>
        <w:t xml:space="preserve"> de la </w:t>
      </w:r>
      <w:proofErr w:type="spellStart"/>
      <w:r w:rsidRPr="00170450">
        <w:rPr>
          <w:rFonts w:ascii="Times New Roman" w:hAnsi="Times New Roman" w:cs="Times New Roman"/>
        </w:rPr>
        <w:t>Osa</w:t>
      </w:r>
      <w:proofErr w:type="spellEnd"/>
      <w:r w:rsidRPr="00170450">
        <w:rPr>
          <w:rFonts w:ascii="Times New Roman" w:hAnsi="Times New Roman" w:cs="Times New Roman"/>
        </w:rPr>
        <w:t xml:space="preserve">, R.; Moreno, F.; Maier, S. A. Electric and Magnetic Field Enhancement with Ultralow Heat Radiation Dielectric </w:t>
      </w:r>
      <w:proofErr w:type="spellStart"/>
      <w:r w:rsidRPr="00170450">
        <w:rPr>
          <w:rFonts w:ascii="Times New Roman" w:hAnsi="Times New Roman" w:cs="Times New Roman"/>
        </w:rPr>
        <w:t>Nanoantennas</w:t>
      </w:r>
      <w:proofErr w:type="spellEnd"/>
      <w:r w:rsidRPr="00170450">
        <w:rPr>
          <w:rFonts w:ascii="Times New Roman" w:hAnsi="Times New Roman" w:cs="Times New Roman"/>
        </w:rPr>
        <w:t xml:space="preserve">: Considerations for Surface-Enhanced Spectroscopies. </w:t>
      </w:r>
      <w:r w:rsidRPr="00170450">
        <w:rPr>
          <w:rFonts w:ascii="Times New Roman" w:hAnsi="Times New Roman" w:cs="Times New Roman"/>
          <w:i/>
          <w:iCs/>
        </w:rPr>
        <w:t>ACS Photonics</w:t>
      </w:r>
      <w:r w:rsidRPr="00170450">
        <w:rPr>
          <w:rFonts w:ascii="Times New Roman" w:hAnsi="Times New Roman" w:cs="Times New Roman"/>
        </w:rPr>
        <w:t xml:space="preserve"> </w:t>
      </w:r>
      <w:r w:rsidRPr="00170450">
        <w:rPr>
          <w:rFonts w:ascii="Times New Roman" w:hAnsi="Times New Roman" w:cs="Times New Roman"/>
          <w:b/>
          <w:bCs/>
        </w:rPr>
        <w:t>2014</w:t>
      </w:r>
      <w:r w:rsidRPr="00170450">
        <w:rPr>
          <w:rFonts w:ascii="Times New Roman" w:hAnsi="Times New Roman" w:cs="Times New Roman"/>
        </w:rPr>
        <w:t xml:space="preserve">, </w:t>
      </w:r>
      <w:r w:rsidRPr="00170450">
        <w:rPr>
          <w:rFonts w:ascii="Times New Roman" w:hAnsi="Times New Roman" w:cs="Times New Roman"/>
          <w:i/>
          <w:iCs/>
        </w:rPr>
        <w:t>1</w:t>
      </w:r>
      <w:r w:rsidRPr="00170450">
        <w:rPr>
          <w:rFonts w:ascii="Times New Roman" w:hAnsi="Times New Roman" w:cs="Times New Roman"/>
        </w:rPr>
        <w:t xml:space="preserve"> (6), 524–529.</w:t>
      </w:r>
    </w:p>
    <w:p w14:paraId="2DFD7081" w14:textId="494C4FD5"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(3</w:t>
      </w:r>
      <w:r w:rsidR="001F60F9">
        <w:rPr>
          <w:rFonts w:ascii="Times New Roman" w:hAnsi="Times New Roman" w:cs="Times New Roman"/>
        </w:rPr>
        <w:t>8</w:t>
      </w:r>
      <w:r w:rsidRPr="00170450">
        <w:rPr>
          <w:rFonts w:ascii="Times New Roman" w:hAnsi="Times New Roman" w:cs="Times New Roman"/>
        </w:rPr>
        <w:t xml:space="preserve">) </w:t>
      </w:r>
      <w:r w:rsidRPr="00170450">
        <w:rPr>
          <w:rFonts w:ascii="Times New Roman" w:hAnsi="Times New Roman" w:cs="Times New Roman"/>
        </w:rPr>
        <w:tab/>
        <w:t xml:space="preserve">Liu, X.; Lloyd, M. C.; </w:t>
      </w:r>
      <w:proofErr w:type="spellStart"/>
      <w:r w:rsidRPr="00170450">
        <w:rPr>
          <w:rFonts w:ascii="Times New Roman" w:hAnsi="Times New Roman" w:cs="Times New Roman"/>
        </w:rPr>
        <w:t>Fedorenko</w:t>
      </w:r>
      <w:proofErr w:type="spellEnd"/>
      <w:r w:rsidRPr="00170450">
        <w:rPr>
          <w:rFonts w:ascii="Times New Roman" w:hAnsi="Times New Roman" w:cs="Times New Roman"/>
        </w:rPr>
        <w:t xml:space="preserve">, I. V.; Bapat, P.; Zhukov, T.; </w:t>
      </w:r>
      <w:proofErr w:type="spellStart"/>
      <w:r w:rsidRPr="00170450">
        <w:rPr>
          <w:rFonts w:ascii="Times New Roman" w:hAnsi="Times New Roman" w:cs="Times New Roman"/>
        </w:rPr>
        <w:t>Huo</w:t>
      </w:r>
      <w:proofErr w:type="spellEnd"/>
      <w:r w:rsidRPr="00170450">
        <w:rPr>
          <w:rFonts w:ascii="Times New Roman" w:hAnsi="Times New Roman" w:cs="Times New Roman"/>
        </w:rPr>
        <w:t xml:space="preserve">, Q. Enhanced Imaging and Accelerated </w:t>
      </w:r>
      <w:proofErr w:type="spellStart"/>
      <w:r w:rsidRPr="00170450">
        <w:rPr>
          <w:rFonts w:ascii="Times New Roman" w:hAnsi="Times New Roman" w:cs="Times New Roman"/>
        </w:rPr>
        <w:t>Photothermalysis</w:t>
      </w:r>
      <w:proofErr w:type="spellEnd"/>
      <w:r w:rsidRPr="00170450">
        <w:rPr>
          <w:rFonts w:ascii="Times New Roman" w:hAnsi="Times New Roman" w:cs="Times New Roman"/>
        </w:rPr>
        <w:t xml:space="preserve"> of A549 Human Lung Cancer Cells by Gold </w:t>
      </w:r>
      <w:proofErr w:type="spellStart"/>
      <w:r w:rsidRPr="00170450">
        <w:rPr>
          <w:rFonts w:ascii="Times New Roman" w:hAnsi="Times New Roman" w:cs="Times New Roman"/>
        </w:rPr>
        <w:t>Nanospheres</w:t>
      </w:r>
      <w:proofErr w:type="spellEnd"/>
      <w:r w:rsidRPr="00170450">
        <w:rPr>
          <w:rFonts w:ascii="Times New Roman" w:hAnsi="Times New Roman" w:cs="Times New Roman"/>
        </w:rPr>
        <w:t xml:space="preserve">. </w:t>
      </w:r>
      <w:proofErr w:type="spellStart"/>
      <w:r w:rsidRPr="00170450">
        <w:rPr>
          <w:rFonts w:ascii="Times New Roman" w:hAnsi="Times New Roman" w:cs="Times New Roman"/>
          <w:i/>
          <w:iCs/>
        </w:rPr>
        <w:t>Nanomed</w:t>
      </w:r>
      <w:proofErr w:type="spellEnd"/>
      <w:r w:rsidRPr="00170450">
        <w:rPr>
          <w:rFonts w:ascii="Times New Roman" w:hAnsi="Times New Roman" w:cs="Times New Roman"/>
          <w:i/>
          <w:iCs/>
        </w:rPr>
        <w:t>.</w:t>
      </w:r>
      <w:r w:rsidRPr="00170450">
        <w:rPr>
          <w:rFonts w:ascii="Times New Roman" w:hAnsi="Times New Roman" w:cs="Times New Roman"/>
        </w:rPr>
        <w:t xml:space="preserve"> </w:t>
      </w:r>
      <w:r w:rsidRPr="00170450">
        <w:rPr>
          <w:rFonts w:ascii="Times New Roman" w:hAnsi="Times New Roman" w:cs="Times New Roman"/>
          <w:b/>
          <w:bCs/>
        </w:rPr>
        <w:t>2008</w:t>
      </w:r>
      <w:r w:rsidRPr="00170450">
        <w:rPr>
          <w:rFonts w:ascii="Times New Roman" w:hAnsi="Times New Roman" w:cs="Times New Roman"/>
        </w:rPr>
        <w:t xml:space="preserve">, </w:t>
      </w:r>
      <w:r w:rsidRPr="00170450">
        <w:rPr>
          <w:rFonts w:ascii="Times New Roman" w:hAnsi="Times New Roman" w:cs="Times New Roman"/>
          <w:i/>
          <w:iCs/>
        </w:rPr>
        <w:t>3</w:t>
      </w:r>
      <w:r w:rsidRPr="00170450">
        <w:rPr>
          <w:rFonts w:ascii="Times New Roman" w:hAnsi="Times New Roman" w:cs="Times New Roman"/>
        </w:rPr>
        <w:t xml:space="preserve"> (5), 617–626.</w:t>
      </w:r>
    </w:p>
    <w:p w14:paraId="6ED1DA34" w14:textId="0F9F7D3E"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(3</w:t>
      </w:r>
      <w:r w:rsidR="001F60F9">
        <w:rPr>
          <w:rFonts w:ascii="Times New Roman" w:hAnsi="Times New Roman" w:cs="Times New Roman"/>
        </w:rPr>
        <w:t>9</w:t>
      </w:r>
      <w:r w:rsidRPr="00170450">
        <w:rPr>
          <w:rFonts w:ascii="Times New Roman" w:hAnsi="Times New Roman" w:cs="Times New Roman"/>
        </w:rPr>
        <w:t xml:space="preserve">) </w:t>
      </w:r>
      <w:r w:rsidRPr="00170450">
        <w:rPr>
          <w:rFonts w:ascii="Times New Roman" w:hAnsi="Times New Roman" w:cs="Times New Roman"/>
        </w:rPr>
        <w:tab/>
        <w:t xml:space="preserve">Ivanov, A. P.; </w:t>
      </w:r>
      <w:proofErr w:type="spellStart"/>
      <w:r w:rsidRPr="00170450">
        <w:rPr>
          <w:rFonts w:ascii="Times New Roman" w:hAnsi="Times New Roman" w:cs="Times New Roman"/>
        </w:rPr>
        <w:t>Actis</w:t>
      </w:r>
      <w:proofErr w:type="spellEnd"/>
      <w:r w:rsidRPr="00170450">
        <w:rPr>
          <w:rFonts w:ascii="Times New Roman" w:hAnsi="Times New Roman" w:cs="Times New Roman"/>
        </w:rPr>
        <w:t xml:space="preserve">, P.; </w:t>
      </w:r>
      <w:proofErr w:type="spellStart"/>
      <w:r w:rsidRPr="00170450">
        <w:rPr>
          <w:rFonts w:ascii="Times New Roman" w:hAnsi="Times New Roman" w:cs="Times New Roman"/>
        </w:rPr>
        <w:t>Jönsson</w:t>
      </w:r>
      <w:proofErr w:type="spellEnd"/>
      <w:r w:rsidRPr="00170450">
        <w:rPr>
          <w:rFonts w:ascii="Times New Roman" w:hAnsi="Times New Roman" w:cs="Times New Roman"/>
        </w:rPr>
        <w:t xml:space="preserve">, P.; </w:t>
      </w:r>
      <w:proofErr w:type="spellStart"/>
      <w:r w:rsidRPr="00170450">
        <w:rPr>
          <w:rFonts w:ascii="Times New Roman" w:hAnsi="Times New Roman" w:cs="Times New Roman"/>
        </w:rPr>
        <w:t>Klenerman</w:t>
      </w:r>
      <w:proofErr w:type="spellEnd"/>
      <w:r w:rsidRPr="00170450">
        <w:rPr>
          <w:rFonts w:ascii="Times New Roman" w:hAnsi="Times New Roman" w:cs="Times New Roman"/>
        </w:rPr>
        <w:t xml:space="preserve">, D.; </w:t>
      </w:r>
      <w:proofErr w:type="spellStart"/>
      <w:r w:rsidRPr="00170450">
        <w:rPr>
          <w:rFonts w:ascii="Times New Roman" w:hAnsi="Times New Roman" w:cs="Times New Roman"/>
        </w:rPr>
        <w:t>Korchev</w:t>
      </w:r>
      <w:proofErr w:type="spellEnd"/>
      <w:r w:rsidRPr="00170450">
        <w:rPr>
          <w:rFonts w:ascii="Times New Roman" w:hAnsi="Times New Roman" w:cs="Times New Roman"/>
        </w:rPr>
        <w:t xml:space="preserve">, Y.; Edel, J. B. On-Demand Delivery of Single DNA Molecules Using </w:t>
      </w:r>
      <w:proofErr w:type="spellStart"/>
      <w:r w:rsidRPr="00170450">
        <w:rPr>
          <w:rFonts w:ascii="Times New Roman" w:hAnsi="Times New Roman" w:cs="Times New Roman"/>
        </w:rPr>
        <w:t>Nanopipets</w:t>
      </w:r>
      <w:proofErr w:type="spellEnd"/>
      <w:r w:rsidRPr="00170450">
        <w:rPr>
          <w:rFonts w:ascii="Times New Roman" w:hAnsi="Times New Roman" w:cs="Times New Roman"/>
        </w:rPr>
        <w:t xml:space="preserve">. </w:t>
      </w:r>
      <w:r w:rsidRPr="00170450">
        <w:rPr>
          <w:rFonts w:ascii="Times New Roman" w:hAnsi="Times New Roman" w:cs="Times New Roman"/>
          <w:i/>
          <w:iCs/>
        </w:rPr>
        <w:t>ACS Nano</w:t>
      </w:r>
      <w:r w:rsidRPr="00170450">
        <w:rPr>
          <w:rFonts w:ascii="Times New Roman" w:hAnsi="Times New Roman" w:cs="Times New Roman"/>
        </w:rPr>
        <w:t xml:space="preserve"> </w:t>
      </w:r>
      <w:r w:rsidRPr="00170450">
        <w:rPr>
          <w:rFonts w:ascii="Times New Roman" w:hAnsi="Times New Roman" w:cs="Times New Roman"/>
          <w:b/>
          <w:bCs/>
        </w:rPr>
        <w:t>2015</w:t>
      </w:r>
      <w:r w:rsidRPr="00170450">
        <w:rPr>
          <w:rFonts w:ascii="Times New Roman" w:hAnsi="Times New Roman" w:cs="Times New Roman"/>
        </w:rPr>
        <w:t xml:space="preserve">, </w:t>
      </w:r>
      <w:r w:rsidRPr="00170450">
        <w:rPr>
          <w:rFonts w:ascii="Times New Roman" w:hAnsi="Times New Roman" w:cs="Times New Roman"/>
          <w:i/>
          <w:iCs/>
        </w:rPr>
        <w:t>9</w:t>
      </w:r>
      <w:r w:rsidRPr="00170450">
        <w:rPr>
          <w:rFonts w:ascii="Times New Roman" w:hAnsi="Times New Roman" w:cs="Times New Roman"/>
        </w:rPr>
        <w:t xml:space="preserve"> (4), 3587–3595.</w:t>
      </w:r>
    </w:p>
    <w:p w14:paraId="03ACF8D3" w14:textId="74946559" w:rsidR="00170450" w:rsidRPr="00170450" w:rsidRDefault="00170450" w:rsidP="00170450">
      <w:pPr>
        <w:pStyle w:val="Bibliography"/>
        <w:rPr>
          <w:rFonts w:ascii="Times New Roman" w:hAnsi="Times New Roman" w:cs="Times New Roman"/>
        </w:rPr>
      </w:pPr>
      <w:r w:rsidRPr="00170450">
        <w:rPr>
          <w:rFonts w:ascii="Times New Roman" w:hAnsi="Times New Roman" w:cs="Times New Roman"/>
        </w:rPr>
        <w:t>(</w:t>
      </w:r>
      <w:r w:rsidR="001F60F9">
        <w:rPr>
          <w:rFonts w:ascii="Times New Roman" w:hAnsi="Times New Roman" w:cs="Times New Roman"/>
        </w:rPr>
        <w:t>40</w:t>
      </w:r>
      <w:r w:rsidRPr="00170450">
        <w:rPr>
          <w:rFonts w:ascii="Times New Roman" w:hAnsi="Times New Roman" w:cs="Times New Roman"/>
        </w:rPr>
        <w:t xml:space="preserve">) </w:t>
      </w:r>
      <w:r w:rsidRPr="00170450">
        <w:rPr>
          <w:rFonts w:ascii="Times New Roman" w:hAnsi="Times New Roman" w:cs="Times New Roman"/>
        </w:rPr>
        <w:tab/>
      </w:r>
      <w:proofErr w:type="spellStart"/>
      <w:r w:rsidRPr="00170450">
        <w:rPr>
          <w:rFonts w:ascii="Times New Roman" w:hAnsi="Times New Roman" w:cs="Times New Roman"/>
        </w:rPr>
        <w:t>Youn</w:t>
      </w:r>
      <w:proofErr w:type="spellEnd"/>
      <w:r w:rsidRPr="00170450">
        <w:rPr>
          <w:rFonts w:ascii="Times New Roman" w:hAnsi="Times New Roman" w:cs="Times New Roman"/>
        </w:rPr>
        <w:t xml:space="preserve">, Y.; Lee, C.; Kim, J. H.; Chang, Y. W.; Kim, D. Y.; </w:t>
      </w:r>
      <w:proofErr w:type="spellStart"/>
      <w:r w:rsidRPr="00170450">
        <w:rPr>
          <w:rFonts w:ascii="Times New Roman" w:hAnsi="Times New Roman" w:cs="Times New Roman"/>
        </w:rPr>
        <w:t>Yoo</w:t>
      </w:r>
      <w:proofErr w:type="spellEnd"/>
      <w:r w:rsidRPr="00170450">
        <w:rPr>
          <w:rFonts w:ascii="Times New Roman" w:hAnsi="Times New Roman" w:cs="Times New Roman"/>
        </w:rPr>
        <w:t xml:space="preserve">, K.-H. Selective Detection of Single-Stranded DNA Molecules Using a Glass Nanocapillary Functionalized with DNA. </w:t>
      </w:r>
      <w:r w:rsidRPr="00170450">
        <w:rPr>
          <w:rFonts w:ascii="Times New Roman" w:hAnsi="Times New Roman" w:cs="Times New Roman"/>
          <w:i/>
          <w:iCs/>
        </w:rPr>
        <w:t>Anal. Chem.</w:t>
      </w:r>
      <w:r w:rsidRPr="00170450">
        <w:rPr>
          <w:rFonts w:ascii="Times New Roman" w:hAnsi="Times New Roman" w:cs="Times New Roman"/>
        </w:rPr>
        <w:t xml:space="preserve"> </w:t>
      </w:r>
      <w:r w:rsidRPr="00170450">
        <w:rPr>
          <w:rFonts w:ascii="Times New Roman" w:hAnsi="Times New Roman" w:cs="Times New Roman"/>
          <w:b/>
          <w:bCs/>
        </w:rPr>
        <w:t>2016</w:t>
      </w:r>
      <w:r w:rsidRPr="00170450">
        <w:rPr>
          <w:rFonts w:ascii="Times New Roman" w:hAnsi="Times New Roman" w:cs="Times New Roman"/>
        </w:rPr>
        <w:t xml:space="preserve">, </w:t>
      </w:r>
      <w:r w:rsidRPr="00170450">
        <w:rPr>
          <w:rFonts w:ascii="Times New Roman" w:hAnsi="Times New Roman" w:cs="Times New Roman"/>
          <w:i/>
          <w:iCs/>
        </w:rPr>
        <w:t>88</w:t>
      </w:r>
      <w:r w:rsidRPr="00170450">
        <w:rPr>
          <w:rFonts w:ascii="Times New Roman" w:hAnsi="Times New Roman" w:cs="Times New Roman"/>
        </w:rPr>
        <w:t xml:space="preserve"> (1), 688–694.</w:t>
      </w:r>
    </w:p>
    <w:p w14:paraId="5C9AF1E8" w14:textId="48C258DE" w:rsidR="007A756D" w:rsidRDefault="007A756D" w:rsidP="00FD06BA">
      <w:pPr>
        <w:spacing w:after="240" w:line="360" w:lineRule="auto"/>
        <w:jc w:val="both"/>
        <w:rPr>
          <w:rFonts w:ascii="Times New Roman" w:hAnsi="Times New Roman" w:cs="Times New Roman"/>
        </w:rPr>
      </w:pPr>
    </w:p>
    <w:p w14:paraId="281D8FCE" w14:textId="6C131F2A" w:rsidR="00BE2D4B" w:rsidRDefault="00BE2D4B" w:rsidP="00FD06BA">
      <w:pPr>
        <w:spacing w:after="240" w:line="360" w:lineRule="auto"/>
        <w:jc w:val="both"/>
        <w:rPr>
          <w:rFonts w:ascii="Times New Roman" w:hAnsi="Times New Roman" w:cs="Times New Roman"/>
        </w:rPr>
      </w:pPr>
    </w:p>
    <w:p w14:paraId="5425BF39" w14:textId="77777777" w:rsidR="00BE2D4B" w:rsidRPr="007A756D" w:rsidRDefault="00BE2D4B" w:rsidP="007C7FAD">
      <w:pPr>
        <w:spacing w:after="240" w:line="360" w:lineRule="auto"/>
        <w:jc w:val="both"/>
        <w:rPr>
          <w:rFonts w:ascii="Times New Roman" w:hAnsi="Times New Roman" w:cs="Times New Roman"/>
        </w:rPr>
      </w:pPr>
    </w:p>
    <w:sectPr w:rsidR="00BE2D4B" w:rsidRPr="007A75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6B3EB6"/>
    <w:multiLevelType w:val="hybridMultilevel"/>
    <w:tmpl w:val="B62A1F3A"/>
    <w:lvl w:ilvl="0" w:tplc="073A8E9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E812DD"/>
    <w:multiLevelType w:val="hybridMultilevel"/>
    <w:tmpl w:val="E188C52E"/>
    <w:lvl w:ilvl="0" w:tplc="E330236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B78DF"/>
    <w:multiLevelType w:val="hybridMultilevel"/>
    <w:tmpl w:val="34200C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56D"/>
    <w:rsid w:val="00004D52"/>
    <w:rsid w:val="000231F6"/>
    <w:rsid w:val="00023D1E"/>
    <w:rsid w:val="00025DA2"/>
    <w:rsid w:val="00027CD8"/>
    <w:rsid w:val="00034C03"/>
    <w:rsid w:val="0004018E"/>
    <w:rsid w:val="00043DF7"/>
    <w:rsid w:val="000477D4"/>
    <w:rsid w:val="00063A6F"/>
    <w:rsid w:val="00066730"/>
    <w:rsid w:val="00077109"/>
    <w:rsid w:val="00097F09"/>
    <w:rsid w:val="000A07F3"/>
    <w:rsid w:val="000A4403"/>
    <w:rsid w:val="000A76FD"/>
    <w:rsid w:val="000B2281"/>
    <w:rsid w:val="000D0D68"/>
    <w:rsid w:val="000D49B7"/>
    <w:rsid w:val="00101020"/>
    <w:rsid w:val="00104B50"/>
    <w:rsid w:val="00115AB8"/>
    <w:rsid w:val="00115E31"/>
    <w:rsid w:val="001237AC"/>
    <w:rsid w:val="00132F35"/>
    <w:rsid w:val="00144DC1"/>
    <w:rsid w:val="00153F6E"/>
    <w:rsid w:val="00157F52"/>
    <w:rsid w:val="0016240C"/>
    <w:rsid w:val="00165F31"/>
    <w:rsid w:val="0017004F"/>
    <w:rsid w:val="00170450"/>
    <w:rsid w:val="001710F1"/>
    <w:rsid w:val="00171354"/>
    <w:rsid w:val="001760E7"/>
    <w:rsid w:val="00185F2C"/>
    <w:rsid w:val="00185F4C"/>
    <w:rsid w:val="00187A4C"/>
    <w:rsid w:val="001A188B"/>
    <w:rsid w:val="001C0D85"/>
    <w:rsid w:val="001C3A21"/>
    <w:rsid w:val="001D343F"/>
    <w:rsid w:val="001D34ED"/>
    <w:rsid w:val="001D5990"/>
    <w:rsid w:val="001E3A17"/>
    <w:rsid w:val="001E3ED1"/>
    <w:rsid w:val="001F1629"/>
    <w:rsid w:val="001F3627"/>
    <w:rsid w:val="001F60F9"/>
    <w:rsid w:val="00210F7C"/>
    <w:rsid w:val="002114AC"/>
    <w:rsid w:val="00217EA8"/>
    <w:rsid w:val="00225291"/>
    <w:rsid w:val="00227BA7"/>
    <w:rsid w:val="0023120B"/>
    <w:rsid w:val="00231428"/>
    <w:rsid w:val="002314FF"/>
    <w:rsid w:val="0025300A"/>
    <w:rsid w:val="00256DC0"/>
    <w:rsid w:val="00271DAE"/>
    <w:rsid w:val="00272CD0"/>
    <w:rsid w:val="00273E06"/>
    <w:rsid w:val="00275FEB"/>
    <w:rsid w:val="00284D05"/>
    <w:rsid w:val="002A4D64"/>
    <w:rsid w:val="002B1A2B"/>
    <w:rsid w:val="002B473D"/>
    <w:rsid w:val="002B6C66"/>
    <w:rsid w:val="002C4E58"/>
    <w:rsid w:val="002E23B6"/>
    <w:rsid w:val="002F34F5"/>
    <w:rsid w:val="002F6AF9"/>
    <w:rsid w:val="0030226F"/>
    <w:rsid w:val="00325092"/>
    <w:rsid w:val="00333981"/>
    <w:rsid w:val="00335FF9"/>
    <w:rsid w:val="003519B6"/>
    <w:rsid w:val="003613C3"/>
    <w:rsid w:val="00366558"/>
    <w:rsid w:val="003707C6"/>
    <w:rsid w:val="00371238"/>
    <w:rsid w:val="00380B97"/>
    <w:rsid w:val="003913A8"/>
    <w:rsid w:val="003C1241"/>
    <w:rsid w:val="003C73A8"/>
    <w:rsid w:val="003D105D"/>
    <w:rsid w:val="003D15E5"/>
    <w:rsid w:val="003D1B10"/>
    <w:rsid w:val="003D3C44"/>
    <w:rsid w:val="003D4005"/>
    <w:rsid w:val="003D5649"/>
    <w:rsid w:val="003E5067"/>
    <w:rsid w:val="003F2625"/>
    <w:rsid w:val="003F2F72"/>
    <w:rsid w:val="00407064"/>
    <w:rsid w:val="004322BE"/>
    <w:rsid w:val="00440FB1"/>
    <w:rsid w:val="00443CAD"/>
    <w:rsid w:val="00445CCF"/>
    <w:rsid w:val="00446E99"/>
    <w:rsid w:val="00456AA7"/>
    <w:rsid w:val="00463217"/>
    <w:rsid w:val="00466CC2"/>
    <w:rsid w:val="004704F1"/>
    <w:rsid w:val="004A777A"/>
    <w:rsid w:val="004B18EB"/>
    <w:rsid w:val="004C2F2A"/>
    <w:rsid w:val="004E247F"/>
    <w:rsid w:val="005031DE"/>
    <w:rsid w:val="00503B8D"/>
    <w:rsid w:val="00506ADE"/>
    <w:rsid w:val="005101E0"/>
    <w:rsid w:val="00512BFB"/>
    <w:rsid w:val="00514556"/>
    <w:rsid w:val="00514FAF"/>
    <w:rsid w:val="00522FD7"/>
    <w:rsid w:val="005446EA"/>
    <w:rsid w:val="00546FBA"/>
    <w:rsid w:val="00547142"/>
    <w:rsid w:val="00547171"/>
    <w:rsid w:val="0055114B"/>
    <w:rsid w:val="005603C6"/>
    <w:rsid w:val="00564995"/>
    <w:rsid w:val="0057051F"/>
    <w:rsid w:val="00580920"/>
    <w:rsid w:val="00587431"/>
    <w:rsid w:val="00591245"/>
    <w:rsid w:val="005A1B01"/>
    <w:rsid w:val="005A2C79"/>
    <w:rsid w:val="005A7761"/>
    <w:rsid w:val="005B1FA5"/>
    <w:rsid w:val="005B461A"/>
    <w:rsid w:val="005B6509"/>
    <w:rsid w:val="005C5815"/>
    <w:rsid w:val="005C7CED"/>
    <w:rsid w:val="005D310C"/>
    <w:rsid w:val="005F6861"/>
    <w:rsid w:val="00620685"/>
    <w:rsid w:val="00620985"/>
    <w:rsid w:val="0062730D"/>
    <w:rsid w:val="00627DFD"/>
    <w:rsid w:val="00633D42"/>
    <w:rsid w:val="006455A6"/>
    <w:rsid w:val="00657056"/>
    <w:rsid w:val="0066627C"/>
    <w:rsid w:val="006671A2"/>
    <w:rsid w:val="00670A14"/>
    <w:rsid w:val="006752A0"/>
    <w:rsid w:val="00680F42"/>
    <w:rsid w:val="006825A6"/>
    <w:rsid w:val="00683E36"/>
    <w:rsid w:val="00692299"/>
    <w:rsid w:val="00695378"/>
    <w:rsid w:val="006A1DD5"/>
    <w:rsid w:val="006B69BF"/>
    <w:rsid w:val="006C1A9D"/>
    <w:rsid w:val="006D1F88"/>
    <w:rsid w:val="006D5DEF"/>
    <w:rsid w:val="006F5239"/>
    <w:rsid w:val="006F663D"/>
    <w:rsid w:val="00701275"/>
    <w:rsid w:val="00702798"/>
    <w:rsid w:val="00705161"/>
    <w:rsid w:val="007059D2"/>
    <w:rsid w:val="00712102"/>
    <w:rsid w:val="00716327"/>
    <w:rsid w:val="00720EF4"/>
    <w:rsid w:val="00722BF5"/>
    <w:rsid w:val="007337B6"/>
    <w:rsid w:val="007364F4"/>
    <w:rsid w:val="0074143F"/>
    <w:rsid w:val="0074375F"/>
    <w:rsid w:val="00746C22"/>
    <w:rsid w:val="00751DFF"/>
    <w:rsid w:val="007740A4"/>
    <w:rsid w:val="00777AEA"/>
    <w:rsid w:val="00783BF4"/>
    <w:rsid w:val="007912D0"/>
    <w:rsid w:val="007930EC"/>
    <w:rsid w:val="007960FE"/>
    <w:rsid w:val="007A2B09"/>
    <w:rsid w:val="007A2FB4"/>
    <w:rsid w:val="007A51BE"/>
    <w:rsid w:val="007A54FF"/>
    <w:rsid w:val="007A6F57"/>
    <w:rsid w:val="007A756D"/>
    <w:rsid w:val="007B3098"/>
    <w:rsid w:val="007B44BB"/>
    <w:rsid w:val="007C0B28"/>
    <w:rsid w:val="007C55F1"/>
    <w:rsid w:val="007C7B44"/>
    <w:rsid w:val="007C7FAD"/>
    <w:rsid w:val="007D2BC3"/>
    <w:rsid w:val="007D4A62"/>
    <w:rsid w:val="007D622F"/>
    <w:rsid w:val="007F1A45"/>
    <w:rsid w:val="00801D35"/>
    <w:rsid w:val="00803E97"/>
    <w:rsid w:val="0081593A"/>
    <w:rsid w:val="008335BF"/>
    <w:rsid w:val="008364EB"/>
    <w:rsid w:val="00860614"/>
    <w:rsid w:val="00863423"/>
    <w:rsid w:val="00864917"/>
    <w:rsid w:val="00864F7C"/>
    <w:rsid w:val="00866287"/>
    <w:rsid w:val="0087736B"/>
    <w:rsid w:val="00880FD1"/>
    <w:rsid w:val="00891ED6"/>
    <w:rsid w:val="008A1CEB"/>
    <w:rsid w:val="008A6EF1"/>
    <w:rsid w:val="008B434C"/>
    <w:rsid w:val="008B774F"/>
    <w:rsid w:val="008C1E00"/>
    <w:rsid w:val="008E679A"/>
    <w:rsid w:val="008F1621"/>
    <w:rsid w:val="008F1E32"/>
    <w:rsid w:val="008F63D9"/>
    <w:rsid w:val="00903EB2"/>
    <w:rsid w:val="00904252"/>
    <w:rsid w:val="009125F1"/>
    <w:rsid w:val="00912F55"/>
    <w:rsid w:val="009159C8"/>
    <w:rsid w:val="00927EB6"/>
    <w:rsid w:val="009302DB"/>
    <w:rsid w:val="0093612E"/>
    <w:rsid w:val="009454C9"/>
    <w:rsid w:val="00946AF9"/>
    <w:rsid w:val="00950FCE"/>
    <w:rsid w:val="0095525B"/>
    <w:rsid w:val="0096036F"/>
    <w:rsid w:val="00960FFA"/>
    <w:rsid w:val="00961189"/>
    <w:rsid w:val="00965AE3"/>
    <w:rsid w:val="00975AD3"/>
    <w:rsid w:val="00980DE4"/>
    <w:rsid w:val="00986497"/>
    <w:rsid w:val="00995069"/>
    <w:rsid w:val="009A320D"/>
    <w:rsid w:val="009A60D4"/>
    <w:rsid w:val="009A615F"/>
    <w:rsid w:val="009B07E3"/>
    <w:rsid w:val="009C0AA8"/>
    <w:rsid w:val="009C3CE5"/>
    <w:rsid w:val="009C4D24"/>
    <w:rsid w:val="009C7D69"/>
    <w:rsid w:val="009D78EA"/>
    <w:rsid w:val="009E28E2"/>
    <w:rsid w:val="009E4A0E"/>
    <w:rsid w:val="009E57C5"/>
    <w:rsid w:val="009F4495"/>
    <w:rsid w:val="00A02720"/>
    <w:rsid w:val="00A114CB"/>
    <w:rsid w:val="00A12088"/>
    <w:rsid w:val="00A22F19"/>
    <w:rsid w:val="00A23414"/>
    <w:rsid w:val="00A25658"/>
    <w:rsid w:val="00A334BC"/>
    <w:rsid w:val="00A369F3"/>
    <w:rsid w:val="00A41104"/>
    <w:rsid w:val="00A416E6"/>
    <w:rsid w:val="00A50A74"/>
    <w:rsid w:val="00A535D3"/>
    <w:rsid w:val="00A83326"/>
    <w:rsid w:val="00A94A93"/>
    <w:rsid w:val="00A955B6"/>
    <w:rsid w:val="00AA0DCA"/>
    <w:rsid w:val="00AB0721"/>
    <w:rsid w:val="00AB411C"/>
    <w:rsid w:val="00AB5114"/>
    <w:rsid w:val="00AB61C1"/>
    <w:rsid w:val="00AC712A"/>
    <w:rsid w:val="00AD1690"/>
    <w:rsid w:val="00AE5674"/>
    <w:rsid w:val="00AF6134"/>
    <w:rsid w:val="00B00049"/>
    <w:rsid w:val="00B109F4"/>
    <w:rsid w:val="00B17653"/>
    <w:rsid w:val="00B17CDE"/>
    <w:rsid w:val="00B23E48"/>
    <w:rsid w:val="00B245EB"/>
    <w:rsid w:val="00B26186"/>
    <w:rsid w:val="00B27C99"/>
    <w:rsid w:val="00B3182C"/>
    <w:rsid w:val="00B35D68"/>
    <w:rsid w:val="00B40E48"/>
    <w:rsid w:val="00B42910"/>
    <w:rsid w:val="00B66996"/>
    <w:rsid w:val="00B720B6"/>
    <w:rsid w:val="00B75914"/>
    <w:rsid w:val="00B77ACA"/>
    <w:rsid w:val="00B929F9"/>
    <w:rsid w:val="00BA1711"/>
    <w:rsid w:val="00BA242F"/>
    <w:rsid w:val="00BA4B39"/>
    <w:rsid w:val="00BB5803"/>
    <w:rsid w:val="00BE2D4B"/>
    <w:rsid w:val="00BE674C"/>
    <w:rsid w:val="00BF1610"/>
    <w:rsid w:val="00BF1D8D"/>
    <w:rsid w:val="00BF4A96"/>
    <w:rsid w:val="00C0162E"/>
    <w:rsid w:val="00C258D8"/>
    <w:rsid w:val="00C428A8"/>
    <w:rsid w:val="00C474BF"/>
    <w:rsid w:val="00C54FF8"/>
    <w:rsid w:val="00C646A9"/>
    <w:rsid w:val="00C80B1F"/>
    <w:rsid w:val="00C91538"/>
    <w:rsid w:val="00C91EBD"/>
    <w:rsid w:val="00C93C92"/>
    <w:rsid w:val="00CA16D5"/>
    <w:rsid w:val="00CA44AF"/>
    <w:rsid w:val="00CB67E3"/>
    <w:rsid w:val="00CC64F4"/>
    <w:rsid w:val="00CD1E2A"/>
    <w:rsid w:val="00CD3983"/>
    <w:rsid w:val="00CD5514"/>
    <w:rsid w:val="00CD7C79"/>
    <w:rsid w:val="00CE6984"/>
    <w:rsid w:val="00D05592"/>
    <w:rsid w:val="00D17F23"/>
    <w:rsid w:val="00D2200A"/>
    <w:rsid w:val="00D30F28"/>
    <w:rsid w:val="00D403A9"/>
    <w:rsid w:val="00D44DEE"/>
    <w:rsid w:val="00D56777"/>
    <w:rsid w:val="00D70DB6"/>
    <w:rsid w:val="00D72B62"/>
    <w:rsid w:val="00D751DB"/>
    <w:rsid w:val="00DA3459"/>
    <w:rsid w:val="00DB0C7C"/>
    <w:rsid w:val="00DB5154"/>
    <w:rsid w:val="00DB61C9"/>
    <w:rsid w:val="00DB7314"/>
    <w:rsid w:val="00DD0B58"/>
    <w:rsid w:val="00E05D0F"/>
    <w:rsid w:val="00E165F1"/>
    <w:rsid w:val="00E33D49"/>
    <w:rsid w:val="00E348F0"/>
    <w:rsid w:val="00E52971"/>
    <w:rsid w:val="00E544B4"/>
    <w:rsid w:val="00E56305"/>
    <w:rsid w:val="00E60D7A"/>
    <w:rsid w:val="00E61670"/>
    <w:rsid w:val="00E61DD0"/>
    <w:rsid w:val="00E6231A"/>
    <w:rsid w:val="00E63474"/>
    <w:rsid w:val="00E70453"/>
    <w:rsid w:val="00E70733"/>
    <w:rsid w:val="00E7442B"/>
    <w:rsid w:val="00E81DF1"/>
    <w:rsid w:val="00E8379B"/>
    <w:rsid w:val="00E86130"/>
    <w:rsid w:val="00E94566"/>
    <w:rsid w:val="00EA7494"/>
    <w:rsid w:val="00EB1115"/>
    <w:rsid w:val="00EB4D5C"/>
    <w:rsid w:val="00EB74F0"/>
    <w:rsid w:val="00EC5F8A"/>
    <w:rsid w:val="00EC7389"/>
    <w:rsid w:val="00ED104B"/>
    <w:rsid w:val="00ED363B"/>
    <w:rsid w:val="00EF1DE1"/>
    <w:rsid w:val="00EF28BC"/>
    <w:rsid w:val="00EF2AD6"/>
    <w:rsid w:val="00F3468F"/>
    <w:rsid w:val="00F42931"/>
    <w:rsid w:val="00F55260"/>
    <w:rsid w:val="00F55E13"/>
    <w:rsid w:val="00F61B89"/>
    <w:rsid w:val="00F625B9"/>
    <w:rsid w:val="00F6466F"/>
    <w:rsid w:val="00F744FC"/>
    <w:rsid w:val="00F76345"/>
    <w:rsid w:val="00F774EB"/>
    <w:rsid w:val="00F82910"/>
    <w:rsid w:val="00F854C8"/>
    <w:rsid w:val="00FA2131"/>
    <w:rsid w:val="00FA22E1"/>
    <w:rsid w:val="00FA473C"/>
    <w:rsid w:val="00FA6AEF"/>
    <w:rsid w:val="00FB28B8"/>
    <w:rsid w:val="00FB6B33"/>
    <w:rsid w:val="00FB7BFD"/>
    <w:rsid w:val="00FC2A65"/>
    <w:rsid w:val="00FC7430"/>
    <w:rsid w:val="00FD0481"/>
    <w:rsid w:val="00FD06BA"/>
    <w:rsid w:val="00FD4F3D"/>
    <w:rsid w:val="00FD5112"/>
    <w:rsid w:val="00FE2CF2"/>
    <w:rsid w:val="00FF2CA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8954B"/>
  <w15:chartTrackingRefBased/>
  <w15:docId w15:val="{FAB610C7-B94F-459D-B880-5D99FB4C9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0AA8"/>
    <w:pPr>
      <w:ind w:left="720"/>
      <w:contextualSpacing/>
    </w:pPr>
  </w:style>
  <w:style w:type="paragraph" w:styleId="BalloonText">
    <w:name w:val="Balloon Text"/>
    <w:basedOn w:val="Normal"/>
    <w:link w:val="BalloonTextChar"/>
    <w:uiPriority w:val="99"/>
    <w:semiHidden/>
    <w:unhideWhenUsed/>
    <w:rsid w:val="005C58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15"/>
    <w:rPr>
      <w:rFonts w:ascii="Segoe UI" w:hAnsi="Segoe UI" w:cs="Segoe UI"/>
      <w:sz w:val="18"/>
      <w:szCs w:val="18"/>
    </w:rPr>
  </w:style>
  <w:style w:type="paragraph" w:customStyle="1" w:styleId="MainText">
    <w:name w:val="Main Text"/>
    <w:basedOn w:val="Normal"/>
    <w:link w:val="MainTextChar"/>
    <w:rsid w:val="005446EA"/>
    <w:pPr>
      <w:spacing w:after="0" w:line="480" w:lineRule="auto"/>
    </w:pPr>
    <w:rPr>
      <w:rFonts w:ascii="Times New Roman" w:eastAsia="MS Mincho" w:hAnsi="Times New Roman" w:cs="Times New Roman"/>
      <w:sz w:val="24"/>
      <w:szCs w:val="24"/>
      <w:lang w:val="en-US" w:eastAsia="ja-JP"/>
    </w:rPr>
  </w:style>
  <w:style w:type="character" w:customStyle="1" w:styleId="MainTextChar">
    <w:name w:val="Main Text Char"/>
    <w:link w:val="MainText"/>
    <w:rsid w:val="005446EA"/>
    <w:rPr>
      <w:rFonts w:ascii="Times New Roman" w:eastAsia="MS Mincho" w:hAnsi="Times New Roman" w:cs="Times New Roman"/>
      <w:sz w:val="24"/>
      <w:szCs w:val="24"/>
      <w:lang w:val="en-US" w:eastAsia="ja-JP"/>
    </w:rPr>
  </w:style>
  <w:style w:type="character" w:styleId="PlaceholderText">
    <w:name w:val="Placeholder Text"/>
    <w:basedOn w:val="DefaultParagraphFont"/>
    <w:uiPriority w:val="99"/>
    <w:semiHidden/>
    <w:rsid w:val="00A25658"/>
    <w:rPr>
      <w:color w:val="808080"/>
    </w:rPr>
  </w:style>
  <w:style w:type="character" w:styleId="CommentReference">
    <w:name w:val="annotation reference"/>
    <w:basedOn w:val="DefaultParagraphFont"/>
    <w:uiPriority w:val="99"/>
    <w:semiHidden/>
    <w:unhideWhenUsed/>
    <w:rsid w:val="00C428A8"/>
    <w:rPr>
      <w:sz w:val="16"/>
      <w:szCs w:val="16"/>
    </w:rPr>
  </w:style>
  <w:style w:type="paragraph" w:styleId="CommentText">
    <w:name w:val="annotation text"/>
    <w:basedOn w:val="Normal"/>
    <w:link w:val="CommentTextChar"/>
    <w:uiPriority w:val="99"/>
    <w:semiHidden/>
    <w:unhideWhenUsed/>
    <w:rsid w:val="00C428A8"/>
    <w:pPr>
      <w:spacing w:line="240" w:lineRule="auto"/>
    </w:pPr>
    <w:rPr>
      <w:sz w:val="20"/>
      <w:szCs w:val="20"/>
    </w:rPr>
  </w:style>
  <w:style w:type="character" w:customStyle="1" w:styleId="CommentTextChar">
    <w:name w:val="Comment Text Char"/>
    <w:basedOn w:val="DefaultParagraphFont"/>
    <w:link w:val="CommentText"/>
    <w:uiPriority w:val="99"/>
    <w:semiHidden/>
    <w:rsid w:val="00C428A8"/>
    <w:rPr>
      <w:sz w:val="20"/>
      <w:szCs w:val="20"/>
    </w:rPr>
  </w:style>
  <w:style w:type="paragraph" w:styleId="CommentSubject">
    <w:name w:val="annotation subject"/>
    <w:basedOn w:val="CommentText"/>
    <w:next w:val="CommentText"/>
    <w:link w:val="CommentSubjectChar"/>
    <w:uiPriority w:val="99"/>
    <w:semiHidden/>
    <w:unhideWhenUsed/>
    <w:rsid w:val="00C428A8"/>
    <w:rPr>
      <w:b/>
      <w:bCs/>
    </w:rPr>
  </w:style>
  <w:style w:type="character" w:customStyle="1" w:styleId="CommentSubjectChar">
    <w:name w:val="Comment Subject Char"/>
    <w:basedOn w:val="CommentTextChar"/>
    <w:link w:val="CommentSubject"/>
    <w:uiPriority w:val="99"/>
    <w:semiHidden/>
    <w:rsid w:val="00C428A8"/>
    <w:rPr>
      <w:b/>
      <w:bCs/>
      <w:sz w:val="20"/>
      <w:szCs w:val="20"/>
    </w:rPr>
  </w:style>
  <w:style w:type="paragraph" w:styleId="Bibliography">
    <w:name w:val="Bibliography"/>
    <w:basedOn w:val="Normal"/>
    <w:next w:val="Normal"/>
    <w:uiPriority w:val="37"/>
    <w:unhideWhenUsed/>
    <w:rsid w:val="009125F1"/>
    <w:pPr>
      <w:ind w:left="504" w:hanging="504"/>
    </w:pPr>
  </w:style>
  <w:style w:type="character" w:styleId="Hyperlink">
    <w:name w:val="Hyperlink"/>
    <w:basedOn w:val="DefaultParagraphFont"/>
    <w:uiPriority w:val="99"/>
    <w:unhideWhenUsed/>
    <w:rsid w:val="00271D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111985">
      <w:bodyDiv w:val="1"/>
      <w:marLeft w:val="0"/>
      <w:marRight w:val="0"/>
      <w:marTop w:val="0"/>
      <w:marBottom w:val="0"/>
      <w:divBdr>
        <w:top w:val="none" w:sz="0" w:space="0" w:color="auto"/>
        <w:left w:val="none" w:sz="0" w:space="0" w:color="auto"/>
        <w:bottom w:val="none" w:sz="0" w:space="0" w:color="auto"/>
        <w:right w:val="none" w:sz="0" w:space="0" w:color="auto"/>
      </w:divBdr>
    </w:div>
    <w:div w:id="966931333">
      <w:bodyDiv w:val="1"/>
      <w:marLeft w:val="0"/>
      <w:marRight w:val="0"/>
      <w:marTop w:val="0"/>
      <w:marBottom w:val="0"/>
      <w:divBdr>
        <w:top w:val="none" w:sz="0" w:space="0" w:color="auto"/>
        <w:left w:val="none" w:sz="0" w:space="0" w:color="auto"/>
        <w:bottom w:val="none" w:sz="0" w:space="0" w:color="auto"/>
        <w:right w:val="none" w:sz="0" w:space="0" w:color="auto"/>
      </w:divBdr>
    </w:div>
    <w:div w:id="974717661">
      <w:bodyDiv w:val="1"/>
      <w:marLeft w:val="0"/>
      <w:marRight w:val="0"/>
      <w:marTop w:val="0"/>
      <w:marBottom w:val="0"/>
      <w:divBdr>
        <w:top w:val="none" w:sz="0" w:space="0" w:color="auto"/>
        <w:left w:val="none" w:sz="0" w:space="0" w:color="auto"/>
        <w:bottom w:val="none" w:sz="0" w:space="0" w:color="auto"/>
        <w:right w:val="none" w:sz="0" w:space="0" w:color="auto"/>
      </w:divBdr>
      <w:divsChild>
        <w:div w:id="1750687649">
          <w:marLeft w:val="0"/>
          <w:marRight w:val="0"/>
          <w:marTop w:val="195"/>
          <w:marBottom w:val="195"/>
          <w:divBdr>
            <w:top w:val="none" w:sz="0" w:space="0" w:color="auto"/>
            <w:left w:val="none" w:sz="0" w:space="0" w:color="auto"/>
            <w:bottom w:val="none" w:sz="0" w:space="0" w:color="auto"/>
            <w:right w:val="none" w:sz="0" w:space="0" w:color="auto"/>
          </w:divBdr>
        </w:div>
      </w:divsChild>
    </w:div>
    <w:div w:id="1672757768">
      <w:bodyDiv w:val="1"/>
      <w:marLeft w:val="0"/>
      <w:marRight w:val="0"/>
      <w:marTop w:val="0"/>
      <w:marBottom w:val="0"/>
      <w:divBdr>
        <w:top w:val="none" w:sz="0" w:space="0" w:color="auto"/>
        <w:left w:val="none" w:sz="0" w:space="0" w:color="auto"/>
        <w:bottom w:val="none" w:sz="0" w:space="0" w:color="auto"/>
        <w:right w:val="none" w:sz="0" w:space="0" w:color="auto"/>
      </w:divBdr>
    </w:div>
    <w:div w:id="1738700921">
      <w:bodyDiv w:val="1"/>
      <w:marLeft w:val="0"/>
      <w:marRight w:val="0"/>
      <w:marTop w:val="0"/>
      <w:marBottom w:val="0"/>
      <w:divBdr>
        <w:top w:val="none" w:sz="0" w:space="0" w:color="auto"/>
        <w:left w:val="none" w:sz="0" w:space="0" w:color="auto"/>
        <w:bottom w:val="none" w:sz="0" w:space="0" w:color="auto"/>
        <w:right w:val="none" w:sz="0" w:space="0" w:color="auto"/>
      </w:divBdr>
    </w:div>
    <w:div w:id="2006857848">
      <w:bodyDiv w:val="1"/>
      <w:marLeft w:val="0"/>
      <w:marRight w:val="0"/>
      <w:marTop w:val="0"/>
      <w:marBottom w:val="0"/>
      <w:divBdr>
        <w:top w:val="none" w:sz="0" w:space="0" w:color="auto"/>
        <w:left w:val="none" w:sz="0" w:space="0" w:color="auto"/>
        <w:bottom w:val="none" w:sz="0" w:space="0" w:color="auto"/>
        <w:right w:val="none" w:sz="0" w:space="0" w:color="auto"/>
      </w:divBdr>
    </w:div>
    <w:div w:id="2037580227">
      <w:bodyDiv w:val="1"/>
      <w:marLeft w:val="0"/>
      <w:marRight w:val="0"/>
      <w:marTop w:val="0"/>
      <w:marBottom w:val="0"/>
      <w:divBdr>
        <w:top w:val="none" w:sz="0" w:space="0" w:color="auto"/>
        <w:left w:val="none" w:sz="0" w:space="0" w:color="auto"/>
        <w:bottom w:val="none" w:sz="0" w:space="0" w:color="auto"/>
        <w:right w:val="none" w:sz="0" w:space="0" w:color="auto"/>
      </w:divBdr>
    </w:div>
    <w:div w:id="212299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64B461-05C6-4C00-8961-66C915A0EC82}">
  <we:reference id="wa103136166"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58FA4-78CC-4CCE-814B-06DD4E914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Pages>
  <Words>6014</Words>
  <Characters>34281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40215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Crick, Colin R</dc:creator>
  <cp:keywords/>
  <dc:description/>
  <cp:lastModifiedBy>Crick, Colin</cp:lastModifiedBy>
  <cp:revision>23</cp:revision>
  <cp:lastPrinted>2016-05-19T14:07:00Z</cp:lastPrinted>
  <dcterms:created xsi:type="dcterms:W3CDTF">2017-07-25T15:41:00Z</dcterms:created>
  <dcterms:modified xsi:type="dcterms:W3CDTF">2017-09-20T09:33:00Z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id="E9h0NHio"/&gt;&lt;style id="http://www.zotero.org/styles/american-chemical-society-with-titles-no-et-al" hasBibliography="1" bibliographyStyleHasBeenSet="1"/&gt;&lt;prefs&gt;&lt;pref name="fieldType" value="Fie</vt:lpwstr>
  </property>
  <property fmtid="{D5CDD505-2E9C-101B-9397-08002B2CF9AE}" pid="3" name="ZOTERO_PREF_2">
    <vt:lpwstr>ld"/&gt;&lt;pref name="storeReferences" value="true"/&gt;&lt;pref name="automaticJournalAbbreviations" value="true"/&gt;&lt;pref name="noteType" value=""/&gt;&lt;/prefs&gt;&lt;/data&gt;</vt:lpwstr>
  </property>
</Properties>
</file>